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oter8.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3.xml" ContentType="application/vnd.openxmlformats-officedocument.wordprocessingml.header+xml"/>
  <Override PartName="/word/footer11.xml" ContentType="application/vnd.openxmlformats-officedocument.wordprocessingml.footer+xml"/>
  <Override PartName="/word/header14.xml" ContentType="application/vnd.openxmlformats-officedocument.wordprocessingml.header+xml"/>
  <Override PartName="/word/footer12.xml" ContentType="application/vnd.openxmlformats-officedocument.wordprocessingml.footer+xml"/>
  <Override PartName="/word/header15.xml" ContentType="application/vnd.openxmlformats-officedocument.wordprocessingml.header+xml"/>
  <Override PartName="/word/footer13.xml" ContentType="application/vnd.openxmlformats-officedocument.wordprocessingml.footer+xml"/>
  <Override PartName="/word/header16.xml" ContentType="application/vnd.openxmlformats-officedocument.wordprocessingml.header+xml"/>
  <Override PartName="/word/footer14.xml" ContentType="application/vnd.openxmlformats-officedocument.wordprocessingml.footer+xml"/>
  <Override PartName="/word/header17.xml" ContentType="application/vnd.openxmlformats-officedocument.wordprocessingml.header+xml"/>
  <Override PartName="/word/footer15.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197225" w14:textId="77777777" w:rsidR="00227E8D" w:rsidRPr="000A4D45" w:rsidRDefault="00227E8D" w:rsidP="006A2BB5">
      <w:pPr>
        <w:pStyle w:val="IndexHeading1"/>
        <w:spacing w:after="0" w:line="240" w:lineRule="auto"/>
        <w:ind w:left="0" w:firstLine="0"/>
        <w:outlineLvl w:val="0"/>
      </w:pPr>
      <w:r w:rsidRPr="000A4D45">
        <w:t>Note</w:t>
      </w:r>
      <w:r w:rsidRPr="000A4D45">
        <w:tab/>
      </w:r>
      <w:r w:rsidR="00E71D3A" w:rsidRPr="000A4D45">
        <w:t xml:space="preserve">     </w:t>
      </w:r>
      <w:r w:rsidRPr="000A4D45">
        <w:t xml:space="preserve">Contents </w:t>
      </w:r>
    </w:p>
    <w:p w14:paraId="7D3CC982" w14:textId="77777777" w:rsidR="00227E8D" w:rsidRPr="002A37D2" w:rsidRDefault="00227E8D" w:rsidP="00227E8D">
      <w:pPr>
        <w:pStyle w:val="IndexHeading1"/>
        <w:spacing w:after="0" w:line="240" w:lineRule="auto"/>
        <w:outlineLvl w:val="0"/>
        <w:rPr>
          <w:b w:val="0"/>
          <w:bCs/>
          <w:lang w:val="en-US"/>
        </w:rPr>
      </w:pPr>
    </w:p>
    <w:p w14:paraId="200B78CA" w14:textId="77777777" w:rsidR="00227E8D" w:rsidRPr="000A4D45" w:rsidRDefault="00227E8D" w:rsidP="000119E6">
      <w:pPr>
        <w:pStyle w:val="index"/>
        <w:numPr>
          <w:ilvl w:val="0"/>
          <w:numId w:val="10"/>
        </w:numPr>
        <w:tabs>
          <w:tab w:val="num" w:pos="851"/>
        </w:tabs>
        <w:spacing w:after="0" w:line="240" w:lineRule="auto"/>
        <w:ind w:left="1418" w:hanging="1418"/>
        <w:outlineLvl w:val="0"/>
        <w:rPr>
          <w:bCs/>
        </w:rPr>
      </w:pPr>
      <w:r w:rsidRPr="000A4D45">
        <w:rPr>
          <w:bCs/>
        </w:rPr>
        <w:t>General information</w:t>
      </w:r>
    </w:p>
    <w:p w14:paraId="73259AE5" w14:textId="77777777" w:rsidR="00227E8D" w:rsidRPr="000A4D45" w:rsidRDefault="00227E8D" w:rsidP="000119E6">
      <w:pPr>
        <w:pStyle w:val="index"/>
        <w:numPr>
          <w:ilvl w:val="0"/>
          <w:numId w:val="10"/>
        </w:numPr>
        <w:tabs>
          <w:tab w:val="num" w:pos="851"/>
        </w:tabs>
        <w:spacing w:after="0" w:line="240" w:lineRule="auto"/>
        <w:ind w:left="1418" w:hanging="1418"/>
        <w:outlineLvl w:val="0"/>
        <w:rPr>
          <w:bCs/>
        </w:rPr>
      </w:pPr>
      <w:r w:rsidRPr="000A4D45">
        <w:rPr>
          <w:bCs/>
        </w:rPr>
        <w:t>Basis of preparation of the financial statements</w:t>
      </w:r>
    </w:p>
    <w:p w14:paraId="134522F6" w14:textId="731BDAA4" w:rsidR="00A04307" w:rsidRDefault="00A04307" w:rsidP="000119E6">
      <w:pPr>
        <w:pStyle w:val="index"/>
        <w:numPr>
          <w:ilvl w:val="0"/>
          <w:numId w:val="10"/>
        </w:numPr>
        <w:tabs>
          <w:tab w:val="num" w:pos="851"/>
        </w:tabs>
        <w:spacing w:after="0" w:line="240" w:lineRule="auto"/>
        <w:ind w:left="1418" w:hanging="1418"/>
        <w:outlineLvl w:val="0"/>
        <w:rPr>
          <w:bCs/>
        </w:rPr>
      </w:pPr>
      <w:r w:rsidRPr="000A4D45">
        <w:rPr>
          <w:bCs/>
        </w:rPr>
        <w:t>Significant accounting policies</w:t>
      </w:r>
    </w:p>
    <w:p w14:paraId="0E9FCB2E" w14:textId="0DD3BEA8" w:rsidR="000B6358" w:rsidRPr="000A4D45" w:rsidRDefault="000B6358" w:rsidP="000119E6">
      <w:pPr>
        <w:pStyle w:val="index"/>
        <w:numPr>
          <w:ilvl w:val="0"/>
          <w:numId w:val="10"/>
        </w:numPr>
        <w:tabs>
          <w:tab w:val="num" w:pos="851"/>
        </w:tabs>
        <w:spacing w:after="0" w:line="240" w:lineRule="auto"/>
        <w:ind w:left="1418" w:hanging="1418"/>
        <w:outlineLvl w:val="0"/>
        <w:rPr>
          <w:bCs/>
        </w:rPr>
      </w:pPr>
      <w:r>
        <w:rPr>
          <w:bCs/>
        </w:rPr>
        <w:t>Acquisitions of subsidiaries</w:t>
      </w:r>
      <w:r w:rsidR="00172E45">
        <w:rPr>
          <w:bCs/>
        </w:rPr>
        <w:t xml:space="preserve"> </w:t>
      </w:r>
    </w:p>
    <w:p w14:paraId="5E5AEB11" w14:textId="77777777" w:rsidR="00227E8D" w:rsidRPr="000A4D45" w:rsidRDefault="00227E8D" w:rsidP="000119E6">
      <w:pPr>
        <w:pStyle w:val="index"/>
        <w:numPr>
          <w:ilvl w:val="0"/>
          <w:numId w:val="10"/>
        </w:numPr>
        <w:tabs>
          <w:tab w:val="num" w:pos="851"/>
        </w:tabs>
        <w:spacing w:after="0" w:line="240" w:lineRule="auto"/>
        <w:ind w:left="1418" w:hanging="1418"/>
        <w:outlineLvl w:val="0"/>
        <w:rPr>
          <w:bCs/>
        </w:rPr>
      </w:pPr>
      <w:r w:rsidRPr="000A4D45">
        <w:rPr>
          <w:bCs/>
        </w:rPr>
        <w:t xml:space="preserve">Related parties </w:t>
      </w:r>
    </w:p>
    <w:p w14:paraId="60F8D1C0" w14:textId="386A466B" w:rsidR="00A04307" w:rsidRDefault="00A04307" w:rsidP="000119E6">
      <w:pPr>
        <w:pStyle w:val="index"/>
        <w:numPr>
          <w:ilvl w:val="0"/>
          <w:numId w:val="10"/>
        </w:numPr>
        <w:tabs>
          <w:tab w:val="num" w:pos="851"/>
        </w:tabs>
        <w:spacing w:after="0" w:line="240" w:lineRule="auto"/>
        <w:ind w:left="1418" w:hanging="1418"/>
        <w:outlineLvl w:val="0"/>
        <w:rPr>
          <w:bCs/>
        </w:rPr>
      </w:pPr>
      <w:r w:rsidRPr="000A4D45">
        <w:rPr>
          <w:bCs/>
        </w:rPr>
        <w:t>Cash and cash equivalents</w:t>
      </w:r>
    </w:p>
    <w:p w14:paraId="601C4AF0" w14:textId="3CC1720F" w:rsidR="000B6358" w:rsidRPr="000A4D45" w:rsidRDefault="000B6358" w:rsidP="000119E6">
      <w:pPr>
        <w:pStyle w:val="index"/>
        <w:numPr>
          <w:ilvl w:val="0"/>
          <w:numId w:val="10"/>
        </w:numPr>
        <w:tabs>
          <w:tab w:val="num" w:pos="851"/>
        </w:tabs>
        <w:spacing w:after="0" w:line="240" w:lineRule="auto"/>
        <w:ind w:left="1418" w:hanging="1418"/>
        <w:outlineLvl w:val="0"/>
        <w:rPr>
          <w:bCs/>
        </w:rPr>
      </w:pPr>
      <w:r>
        <w:rPr>
          <w:bCs/>
        </w:rPr>
        <w:t>Trade accounts receivable</w:t>
      </w:r>
    </w:p>
    <w:p w14:paraId="3B017E82" w14:textId="09B5089B" w:rsidR="007069D6" w:rsidRPr="000A4D45" w:rsidRDefault="007069D6" w:rsidP="000119E6">
      <w:pPr>
        <w:pStyle w:val="index"/>
        <w:numPr>
          <w:ilvl w:val="0"/>
          <w:numId w:val="10"/>
        </w:numPr>
        <w:tabs>
          <w:tab w:val="num" w:pos="851"/>
        </w:tabs>
        <w:spacing w:after="0" w:line="240" w:lineRule="auto"/>
        <w:ind w:left="1418" w:hanging="1418"/>
        <w:outlineLvl w:val="0"/>
        <w:rPr>
          <w:bCs/>
        </w:rPr>
      </w:pPr>
      <w:r>
        <w:rPr>
          <w:rFonts w:cs="Angsana New"/>
          <w:bCs/>
          <w:szCs w:val="28"/>
          <w:lang w:val="en-US"/>
        </w:rPr>
        <w:t>Hire-purchase contract receivables</w:t>
      </w:r>
    </w:p>
    <w:p w14:paraId="6F59826D" w14:textId="0117D6FD" w:rsidR="00D35DC2" w:rsidRDefault="00D35DC2" w:rsidP="000119E6">
      <w:pPr>
        <w:pStyle w:val="index"/>
        <w:numPr>
          <w:ilvl w:val="0"/>
          <w:numId w:val="10"/>
        </w:numPr>
        <w:tabs>
          <w:tab w:val="num" w:pos="851"/>
        </w:tabs>
        <w:spacing w:after="0" w:line="240" w:lineRule="auto"/>
        <w:ind w:left="1418" w:hanging="1418"/>
        <w:outlineLvl w:val="0"/>
        <w:rPr>
          <w:bCs/>
        </w:rPr>
      </w:pPr>
      <w:r w:rsidRPr="000A4D45">
        <w:rPr>
          <w:bCs/>
        </w:rPr>
        <w:t>Inventories</w:t>
      </w:r>
    </w:p>
    <w:p w14:paraId="0A9F4FA0" w14:textId="133FEB3E" w:rsidR="007069D6" w:rsidRDefault="007069D6" w:rsidP="000119E6">
      <w:pPr>
        <w:pStyle w:val="index"/>
        <w:numPr>
          <w:ilvl w:val="0"/>
          <w:numId w:val="10"/>
        </w:numPr>
        <w:tabs>
          <w:tab w:val="num" w:pos="851"/>
        </w:tabs>
        <w:spacing w:after="0" w:line="240" w:lineRule="auto"/>
        <w:ind w:left="1418" w:hanging="1418"/>
        <w:outlineLvl w:val="0"/>
        <w:rPr>
          <w:bCs/>
        </w:rPr>
      </w:pPr>
      <w:r>
        <w:rPr>
          <w:bCs/>
        </w:rPr>
        <w:t>Investments in equity instruments</w:t>
      </w:r>
    </w:p>
    <w:p w14:paraId="3DDE1C02" w14:textId="3B6C27BC" w:rsidR="000B6358" w:rsidRPr="000A4D45" w:rsidRDefault="000B6358" w:rsidP="000119E6">
      <w:pPr>
        <w:pStyle w:val="index"/>
        <w:numPr>
          <w:ilvl w:val="0"/>
          <w:numId w:val="10"/>
        </w:numPr>
        <w:tabs>
          <w:tab w:val="num" w:pos="851"/>
        </w:tabs>
        <w:spacing w:after="0" w:line="240" w:lineRule="auto"/>
        <w:ind w:left="1418" w:hanging="1418"/>
        <w:outlineLvl w:val="0"/>
        <w:rPr>
          <w:bCs/>
        </w:rPr>
      </w:pPr>
      <w:r>
        <w:rPr>
          <w:bCs/>
        </w:rPr>
        <w:t>Investment</w:t>
      </w:r>
      <w:r w:rsidR="003D3DA9">
        <w:rPr>
          <w:rFonts w:cs="Angsana New"/>
          <w:bCs/>
          <w:szCs w:val="28"/>
          <w:lang w:val="en-US"/>
        </w:rPr>
        <w:t>s</w:t>
      </w:r>
      <w:r>
        <w:rPr>
          <w:bCs/>
        </w:rPr>
        <w:t xml:space="preserve"> in </w:t>
      </w:r>
      <w:r w:rsidR="007069D6">
        <w:rPr>
          <w:bCs/>
        </w:rPr>
        <w:t xml:space="preserve">associates and </w:t>
      </w:r>
      <w:r>
        <w:rPr>
          <w:bCs/>
        </w:rPr>
        <w:t>joint ventures</w:t>
      </w:r>
    </w:p>
    <w:p w14:paraId="57ED7726" w14:textId="3609175A" w:rsidR="00227E8D" w:rsidRDefault="00E44BAC" w:rsidP="000119E6">
      <w:pPr>
        <w:pStyle w:val="index"/>
        <w:numPr>
          <w:ilvl w:val="0"/>
          <w:numId w:val="10"/>
        </w:numPr>
        <w:tabs>
          <w:tab w:val="num" w:pos="851"/>
        </w:tabs>
        <w:spacing w:after="0" w:line="240" w:lineRule="auto"/>
        <w:ind w:left="1418" w:hanging="1418"/>
        <w:outlineLvl w:val="0"/>
        <w:rPr>
          <w:bCs/>
        </w:rPr>
      </w:pPr>
      <w:r w:rsidRPr="000A4D45">
        <w:rPr>
          <w:bCs/>
        </w:rPr>
        <w:t>Investment</w:t>
      </w:r>
      <w:r w:rsidR="00D35DC2" w:rsidRPr="000A4D45">
        <w:rPr>
          <w:bCs/>
        </w:rPr>
        <w:t>s in subsidiaries</w:t>
      </w:r>
    </w:p>
    <w:p w14:paraId="15D1A8C5" w14:textId="609C25DD" w:rsidR="00F86E0F" w:rsidRPr="000A4D45" w:rsidRDefault="00F86E0F" w:rsidP="000119E6">
      <w:pPr>
        <w:pStyle w:val="index"/>
        <w:numPr>
          <w:ilvl w:val="0"/>
          <w:numId w:val="10"/>
        </w:numPr>
        <w:tabs>
          <w:tab w:val="num" w:pos="851"/>
        </w:tabs>
        <w:spacing w:after="0" w:line="240" w:lineRule="auto"/>
        <w:ind w:left="1418" w:hanging="1418"/>
        <w:outlineLvl w:val="0"/>
        <w:rPr>
          <w:bCs/>
        </w:rPr>
      </w:pPr>
      <w:r>
        <w:rPr>
          <w:bCs/>
        </w:rPr>
        <w:t>Non-controlling interests</w:t>
      </w:r>
    </w:p>
    <w:p w14:paraId="4C00C7D8" w14:textId="4F4943A7" w:rsidR="00627179" w:rsidRPr="000A4D45" w:rsidRDefault="00172E45" w:rsidP="000119E6">
      <w:pPr>
        <w:pStyle w:val="index"/>
        <w:numPr>
          <w:ilvl w:val="0"/>
          <w:numId w:val="10"/>
        </w:numPr>
        <w:tabs>
          <w:tab w:val="num" w:pos="851"/>
        </w:tabs>
        <w:spacing w:after="0" w:line="240" w:lineRule="auto"/>
        <w:ind w:left="1418" w:hanging="1418"/>
        <w:outlineLvl w:val="0"/>
        <w:rPr>
          <w:bCs/>
        </w:rPr>
      </w:pPr>
      <w:r>
        <w:rPr>
          <w:bCs/>
        </w:rPr>
        <w:t>Property, plant and equipment</w:t>
      </w:r>
    </w:p>
    <w:p w14:paraId="0B47F93F" w14:textId="3D879294" w:rsidR="00F86E0F" w:rsidRDefault="00F86E0F" w:rsidP="000119E6">
      <w:pPr>
        <w:pStyle w:val="index"/>
        <w:numPr>
          <w:ilvl w:val="0"/>
          <w:numId w:val="10"/>
        </w:numPr>
        <w:tabs>
          <w:tab w:val="num" w:pos="851"/>
        </w:tabs>
        <w:spacing w:after="0" w:line="240" w:lineRule="auto"/>
        <w:ind w:left="1418" w:hanging="1418"/>
        <w:outlineLvl w:val="0"/>
        <w:rPr>
          <w:bCs/>
        </w:rPr>
      </w:pPr>
      <w:r>
        <w:rPr>
          <w:rFonts w:cstheme="minorBidi"/>
          <w:bCs/>
          <w:lang w:val="en-US"/>
        </w:rPr>
        <w:t>Goodwill</w:t>
      </w:r>
    </w:p>
    <w:p w14:paraId="06105450" w14:textId="77777777" w:rsidR="00227E8D" w:rsidRPr="000A4D45" w:rsidRDefault="00E05FC7" w:rsidP="000119E6">
      <w:pPr>
        <w:pStyle w:val="index"/>
        <w:numPr>
          <w:ilvl w:val="0"/>
          <w:numId w:val="10"/>
        </w:numPr>
        <w:tabs>
          <w:tab w:val="num" w:pos="851"/>
        </w:tabs>
        <w:spacing w:after="0" w:line="240" w:lineRule="auto"/>
        <w:ind w:left="1418" w:hanging="1418"/>
        <w:outlineLvl w:val="0"/>
        <w:rPr>
          <w:bCs/>
        </w:rPr>
      </w:pPr>
      <w:r w:rsidRPr="000A4D45">
        <w:rPr>
          <w:bCs/>
        </w:rPr>
        <w:t>Interest-</w:t>
      </w:r>
      <w:r w:rsidR="0090366C" w:rsidRPr="000A4D45">
        <w:rPr>
          <w:bCs/>
        </w:rPr>
        <w:t>bearing liabilities</w:t>
      </w:r>
      <w:r w:rsidR="00227E8D" w:rsidRPr="000A4D45">
        <w:rPr>
          <w:bCs/>
        </w:rPr>
        <w:t xml:space="preserve"> </w:t>
      </w:r>
    </w:p>
    <w:p w14:paraId="3B7F3643" w14:textId="77777777" w:rsidR="00D35DC2" w:rsidRPr="000A4D45" w:rsidRDefault="00D35DC2" w:rsidP="000119E6">
      <w:pPr>
        <w:pStyle w:val="index"/>
        <w:numPr>
          <w:ilvl w:val="0"/>
          <w:numId w:val="10"/>
        </w:numPr>
        <w:tabs>
          <w:tab w:val="num" w:pos="851"/>
        </w:tabs>
        <w:spacing w:after="0" w:line="240" w:lineRule="auto"/>
        <w:ind w:left="1418" w:hanging="1418"/>
        <w:outlineLvl w:val="0"/>
        <w:rPr>
          <w:bCs/>
        </w:rPr>
      </w:pPr>
      <w:r w:rsidRPr="000A4D45">
        <w:rPr>
          <w:bCs/>
        </w:rPr>
        <w:t>Other payables</w:t>
      </w:r>
    </w:p>
    <w:p w14:paraId="43C832B6" w14:textId="77777777" w:rsidR="00227E8D" w:rsidRPr="000A4D45" w:rsidRDefault="00E02795" w:rsidP="000119E6">
      <w:pPr>
        <w:pStyle w:val="index"/>
        <w:numPr>
          <w:ilvl w:val="0"/>
          <w:numId w:val="10"/>
        </w:numPr>
        <w:tabs>
          <w:tab w:val="num" w:pos="851"/>
        </w:tabs>
        <w:spacing w:after="0" w:line="240" w:lineRule="auto"/>
        <w:ind w:left="1418" w:hanging="1418"/>
        <w:outlineLvl w:val="0"/>
        <w:rPr>
          <w:bCs/>
        </w:rPr>
      </w:pPr>
      <w:r w:rsidRPr="000A4D45">
        <w:rPr>
          <w:bCs/>
          <w:color w:val="000000"/>
        </w:rPr>
        <w:t>Share capital</w:t>
      </w:r>
    </w:p>
    <w:p w14:paraId="724E46F5" w14:textId="77777777" w:rsidR="003E1571" w:rsidRPr="000A4D45" w:rsidRDefault="003E1571" w:rsidP="000119E6">
      <w:pPr>
        <w:pStyle w:val="index"/>
        <w:numPr>
          <w:ilvl w:val="0"/>
          <w:numId w:val="10"/>
        </w:numPr>
        <w:tabs>
          <w:tab w:val="num" w:pos="851"/>
        </w:tabs>
        <w:spacing w:after="0" w:line="240" w:lineRule="auto"/>
        <w:ind w:left="1418" w:hanging="1418"/>
        <w:outlineLvl w:val="0"/>
        <w:rPr>
          <w:bCs/>
        </w:rPr>
      </w:pPr>
      <w:r w:rsidRPr="000A4D45">
        <w:rPr>
          <w:bCs/>
          <w:color w:val="000000"/>
        </w:rPr>
        <w:t>Warrant</w:t>
      </w:r>
    </w:p>
    <w:p w14:paraId="400512D9" w14:textId="205444A2" w:rsidR="00D35DC2" w:rsidRPr="000A4D45" w:rsidRDefault="00CC4FB7" w:rsidP="000119E6">
      <w:pPr>
        <w:pStyle w:val="index"/>
        <w:numPr>
          <w:ilvl w:val="0"/>
          <w:numId w:val="10"/>
        </w:numPr>
        <w:tabs>
          <w:tab w:val="num" w:pos="851"/>
        </w:tabs>
        <w:spacing w:after="0" w:line="240" w:lineRule="auto"/>
        <w:ind w:left="1418" w:hanging="1418"/>
        <w:outlineLvl w:val="0"/>
        <w:rPr>
          <w:bCs/>
        </w:rPr>
      </w:pPr>
      <w:r>
        <w:rPr>
          <w:rFonts w:cs="Angsana New"/>
          <w:bCs/>
          <w:color w:val="000000"/>
          <w:szCs w:val="28"/>
          <w:lang w:val="en-US"/>
        </w:rPr>
        <w:t>R</w:t>
      </w:r>
      <w:r w:rsidR="00D35DC2" w:rsidRPr="000A4D45">
        <w:rPr>
          <w:bCs/>
          <w:color w:val="000000"/>
        </w:rPr>
        <w:t>eserve</w:t>
      </w:r>
    </w:p>
    <w:p w14:paraId="1DB0F3C3" w14:textId="77777777" w:rsidR="00227E8D" w:rsidRPr="000A4D45" w:rsidRDefault="00227E8D" w:rsidP="000119E6">
      <w:pPr>
        <w:pStyle w:val="index"/>
        <w:numPr>
          <w:ilvl w:val="0"/>
          <w:numId w:val="10"/>
        </w:numPr>
        <w:tabs>
          <w:tab w:val="num" w:pos="851"/>
        </w:tabs>
        <w:spacing w:after="0" w:line="240" w:lineRule="auto"/>
        <w:ind w:left="1418" w:hanging="1418"/>
        <w:outlineLvl w:val="0"/>
        <w:rPr>
          <w:bCs/>
        </w:rPr>
      </w:pPr>
      <w:r w:rsidRPr="000A4D45">
        <w:rPr>
          <w:bCs/>
        </w:rPr>
        <w:t>Segment information</w:t>
      </w:r>
      <w:r w:rsidR="0026457E" w:rsidRPr="000A4D45">
        <w:rPr>
          <w:bCs/>
        </w:rPr>
        <w:t xml:space="preserve"> and disaggregation of revenue</w:t>
      </w:r>
    </w:p>
    <w:p w14:paraId="768B6FBC" w14:textId="77777777" w:rsidR="00D35DC2" w:rsidRPr="000A4D45" w:rsidRDefault="00D35DC2" w:rsidP="000119E6">
      <w:pPr>
        <w:pStyle w:val="index"/>
        <w:numPr>
          <w:ilvl w:val="0"/>
          <w:numId w:val="10"/>
        </w:numPr>
        <w:tabs>
          <w:tab w:val="num" w:pos="851"/>
        </w:tabs>
        <w:spacing w:after="0" w:line="240" w:lineRule="auto"/>
        <w:ind w:left="1418" w:hanging="1418"/>
        <w:outlineLvl w:val="0"/>
        <w:rPr>
          <w:bCs/>
        </w:rPr>
      </w:pPr>
      <w:r w:rsidRPr="000A4D45">
        <w:rPr>
          <w:bCs/>
        </w:rPr>
        <w:t>Expenses by nature</w:t>
      </w:r>
    </w:p>
    <w:p w14:paraId="5E4A84F8" w14:textId="77777777" w:rsidR="00E02795" w:rsidRPr="000A4D45" w:rsidRDefault="003E2D91" w:rsidP="000119E6">
      <w:pPr>
        <w:pStyle w:val="index"/>
        <w:numPr>
          <w:ilvl w:val="0"/>
          <w:numId w:val="10"/>
        </w:numPr>
        <w:tabs>
          <w:tab w:val="num" w:pos="851"/>
        </w:tabs>
        <w:spacing w:after="0" w:line="240" w:lineRule="auto"/>
        <w:ind w:left="1418" w:hanging="1418"/>
        <w:outlineLvl w:val="0"/>
        <w:rPr>
          <w:bCs/>
        </w:rPr>
      </w:pPr>
      <w:r w:rsidRPr="000A4D45">
        <w:rPr>
          <w:bCs/>
        </w:rPr>
        <w:t>Income tax</w:t>
      </w:r>
    </w:p>
    <w:p w14:paraId="6BDBF9BB" w14:textId="77777777" w:rsidR="00227E8D" w:rsidRPr="00A94609" w:rsidRDefault="00982615" w:rsidP="000119E6">
      <w:pPr>
        <w:pStyle w:val="index"/>
        <w:numPr>
          <w:ilvl w:val="0"/>
          <w:numId w:val="10"/>
        </w:numPr>
        <w:tabs>
          <w:tab w:val="num" w:pos="851"/>
        </w:tabs>
        <w:spacing w:after="0" w:line="240" w:lineRule="auto"/>
        <w:ind w:left="1418" w:hanging="1418"/>
        <w:outlineLvl w:val="0"/>
        <w:rPr>
          <w:bCs/>
        </w:rPr>
      </w:pPr>
      <w:r>
        <w:rPr>
          <w:bCs/>
        </w:rPr>
        <w:t>E</w:t>
      </w:r>
      <w:r w:rsidR="00227E8D" w:rsidRPr="000A4D45">
        <w:rPr>
          <w:bCs/>
        </w:rPr>
        <w:t>arnings</w:t>
      </w:r>
      <w:r w:rsidR="00D9788B" w:rsidRPr="000A4D45">
        <w:rPr>
          <w:bCs/>
        </w:rPr>
        <w:t xml:space="preserve"> </w:t>
      </w:r>
      <w:r w:rsidR="00227E8D" w:rsidRPr="000A4D45">
        <w:rPr>
          <w:bCs/>
        </w:rPr>
        <w:t>per share</w:t>
      </w:r>
    </w:p>
    <w:p w14:paraId="71085A64" w14:textId="77777777" w:rsidR="00A94609" w:rsidRPr="000A4D45" w:rsidRDefault="00A94609" w:rsidP="000119E6">
      <w:pPr>
        <w:pStyle w:val="index"/>
        <w:numPr>
          <w:ilvl w:val="0"/>
          <w:numId w:val="10"/>
        </w:numPr>
        <w:tabs>
          <w:tab w:val="num" w:pos="851"/>
        </w:tabs>
        <w:spacing w:after="0" w:line="240" w:lineRule="auto"/>
        <w:ind w:left="1418" w:hanging="1418"/>
        <w:outlineLvl w:val="0"/>
        <w:rPr>
          <w:bCs/>
        </w:rPr>
      </w:pPr>
      <w:r>
        <w:rPr>
          <w:bCs/>
        </w:rPr>
        <w:t>Dividends</w:t>
      </w:r>
    </w:p>
    <w:p w14:paraId="6880980D" w14:textId="77777777" w:rsidR="0094757C" w:rsidRPr="00A94609" w:rsidRDefault="00227E8D" w:rsidP="000119E6">
      <w:pPr>
        <w:pStyle w:val="index"/>
        <w:numPr>
          <w:ilvl w:val="0"/>
          <w:numId w:val="10"/>
        </w:numPr>
        <w:tabs>
          <w:tab w:val="num" w:pos="851"/>
        </w:tabs>
        <w:spacing w:after="0" w:line="240" w:lineRule="auto"/>
        <w:ind w:left="1418" w:hanging="1418"/>
        <w:outlineLvl w:val="0"/>
        <w:rPr>
          <w:bCs/>
        </w:rPr>
      </w:pPr>
      <w:r w:rsidRPr="000A4D45">
        <w:rPr>
          <w:bCs/>
        </w:rPr>
        <w:t>Financial instruments</w:t>
      </w:r>
    </w:p>
    <w:p w14:paraId="28560FF4" w14:textId="77777777" w:rsidR="00A94609" w:rsidRPr="000A4D45" w:rsidRDefault="00A94609" w:rsidP="000119E6">
      <w:pPr>
        <w:pStyle w:val="index"/>
        <w:numPr>
          <w:ilvl w:val="0"/>
          <w:numId w:val="10"/>
        </w:numPr>
        <w:tabs>
          <w:tab w:val="num" w:pos="851"/>
        </w:tabs>
        <w:spacing w:after="0" w:line="240" w:lineRule="auto"/>
        <w:ind w:left="1418" w:hanging="1418"/>
        <w:outlineLvl w:val="0"/>
        <w:rPr>
          <w:bCs/>
        </w:rPr>
      </w:pPr>
      <w:r>
        <w:rPr>
          <w:rFonts w:cstheme="minorBidi"/>
          <w:bCs/>
          <w:lang w:val="en-US"/>
        </w:rPr>
        <w:t>Capital management</w:t>
      </w:r>
    </w:p>
    <w:p w14:paraId="08AEC655" w14:textId="77777777" w:rsidR="00227E8D" w:rsidRPr="000A4D45" w:rsidRDefault="00227E8D" w:rsidP="000119E6">
      <w:pPr>
        <w:pStyle w:val="index"/>
        <w:numPr>
          <w:ilvl w:val="0"/>
          <w:numId w:val="10"/>
        </w:numPr>
        <w:tabs>
          <w:tab w:val="num" w:pos="851"/>
        </w:tabs>
        <w:spacing w:after="0" w:line="240" w:lineRule="auto"/>
        <w:ind w:left="1418" w:hanging="1418"/>
        <w:outlineLvl w:val="0"/>
        <w:rPr>
          <w:bCs/>
        </w:rPr>
      </w:pPr>
      <w:r w:rsidRPr="000A4D45">
        <w:rPr>
          <w:bCs/>
        </w:rPr>
        <w:t>Commitments with non-related parties</w:t>
      </w:r>
    </w:p>
    <w:p w14:paraId="33FB5151" w14:textId="77777777" w:rsidR="008124A0" w:rsidRPr="000A4D45" w:rsidRDefault="008124A0" w:rsidP="000119E6">
      <w:pPr>
        <w:pStyle w:val="index"/>
        <w:numPr>
          <w:ilvl w:val="0"/>
          <w:numId w:val="10"/>
        </w:numPr>
        <w:tabs>
          <w:tab w:val="num" w:pos="851"/>
        </w:tabs>
        <w:spacing w:after="0" w:line="240" w:lineRule="auto"/>
        <w:ind w:left="1418" w:hanging="1418"/>
        <w:outlineLvl w:val="0"/>
        <w:rPr>
          <w:bCs/>
        </w:rPr>
      </w:pPr>
      <w:r w:rsidRPr="000A4D45">
        <w:rPr>
          <w:rFonts w:cstheme="minorBidi"/>
          <w:bCs/>
          <w:lang w:val="en-US"/>
        </w:rPr>
        <w:t>Events after the reporting period</w:t>
      </w:r>
    </w:p>
    <w:p w14:paraId="4B6B713C" w14:textId="77777777" w:rsidR="004A4C74" w:rsidRPr="000A4D45" w:rsidRDefault="004A4C74" w:rsidP="00ED3683">
      <w:pPr>
        <w:tabs>
          <w:tab w:val="left" w:pos="567"/>
        </w:tabs>
        <w:spacing w:line="240" w:lineRule="auto"/>
        <w:jc w:val="both"/>
      </w:pPr>
    </w:p>
    <w:p w14:paraId="73E3D858" w14:textId="77777777" w:rsidR="004A4C74" w:rsidRPr="000A4D45" w:rsidRDefault="004A4C74" w:rsidP="004A4C74"/>
    <w:p w14:paraId="06EFA81A" w14:textId="77777777" w:rsidR="00C850E7" w:rsidRDefault="00C850E7" w:rsidP="004A4C74"/>
    <w:p w14:paraId="331091F0" w14:textId="77777777" w:rsidR="00627179" w:rsidRPr="000A4D45" w:rsidRDefault="00627179" w:rsidP="004A4C74"/>
    <w:p w14:paraId="1DBB6946" w14:textId="77777777" w:rsidR="00A11978" w:rsidRDefault="00A11978">
      <w:pPr>
        <w:spacing w:line="240" w:lineRule="auto"/>
      </w:pPr>
      <w:r>
        <w:br w:type="page"/>
      </w:r>
    </w:p>
    <w:p w14:paraId="39C2680A" w14:textId="77777777" w:rsidR="00D15976" w:rsidRPr="000A4D45" w:rsidRDefault="00ED3683" w:rsidP="00ED3683">
      <w:pPr>
        <w:tabs>
          <w:tab w:val="left" w:pos="567"/>
        </w:tabs>
        <w:spacing w:line="240" w:lineRule="auto"/>
        <w:jc w:val="both"/>
      </w:pPr>
      <w:r w:rsidRPr="000A4D45">
        <w:lastRenderedPageBreak/>
        <w:tab/>
      </w:r>
      <w:r w:rsidR="00D15976" w:rsidRPr="000A4D45">
        <w:t>These not</w:t>
      </w:r>
      <w:r w:rsidR="00E71D3A" w:rsidRPr="000A4D45">
        <w:t xml:space="preserve">es form an integral part of the </w:t>
      </w:r>
      <w:r w:rsidR="00D15976" w:rsidRPr="000A4D45">
        <w:t>financial statements.</w:t>
      </w:r>
    </w:p>
    <w:p w14:paraId="721E17A7" w14:textId="77777777" w:rsidR="00D15976" w:rsidRPr="00E118C1" w:rsidRDefault="00D15976" w:rsidP="00ED3683">
      <w:pPr>
        <w:tabs>
          <w:tab w:val="left" w:pos="567"/>
        </w:tabs>
        <w:spacing w:line="240" w:lineRule="auto"/>
        <w:jc w:val="both"/>
        <w:rPr>
          <w:cs/>
        </w:rPr>
      </w:pPr>
    </w:p>
    <w:p w14:paraId="077E6193" w14:textId="46B7B1FB" w:rsidR="00D15976" w:rsidRPr="000A4D45" w:rsidRDefault="00ED3683" w:rsidP="00B15345">
      <w:pPr>
        <w:pStyle w:val="block"/>
        <w:tabs>
          <w:tab w:val="left" w:pos="567"/>
        </w:tabs>
        <w:spacing w:after="0" w:line="240" w:lineRule="auto"/>
        <w:ind w:hanging="567"/>
        <w:jc w:val="both"/>
        <w:rPr>
          <w:color w:val="000000"/>
        </w:rPr>
      </w:pPr>
      <w:r w:rsidRPr="000A4D45">
        <w:tab/>
      </w:r>
      <w:r w:rsidR="00B15345" w:rsidRPr="000A4D45">
        <w:rPr>
          <w:color w:val="000000"/>
        </w:rPr>
        <w:t xml:space="preserve">The financial statements issued for Thai statutory and regulatory reporting purposes are prepared in the Thai language. These English language financial statements have been prepared from the Thai language </w:t>
      </w:r>
      <w:r w:rsidR="00B15345" w:rsidRPr="00CC4FB7">
        <w:rPr>
          <w:color w:val="000000"/>
        </w:rPr>
        <w:t>statutory financial statements</w:t>
      </w:r>
      <w:r w:rsidR="00A0430F" w:rsidRPr="00CC4FB7">
        <w:rPr>
          <w:color w:val="000000"/>
        </w:rPr>
        <w:t>, and were approved and authoris</w:t>
      </w:r>
      <w:r w:rsidR="00B15345" w:rsidRPr="00CC4FB7">
        <w:rPr>
          <w:color w:val="000000"/>
        </w:rPr>
        <w:t>ed for issue by the Board of Directors on</w:t>
      </w:r>
      <w:r w:rsidR="00891D92" w:rsidRPr="00CC4FB7">
        <w:rPr>
          <w:rFonts w:cstheme="minorBidi" w:hint="cs"/>
          <w:color w:val="000000"/>
          <w:cs/>
        </w:rPr>
        <w:t xml:space="preserve"> </w:t>
      </w:r>
      <w:r w:rsidR="009C47AD" w:rsidRPr="00CC4FB7">
        <w:rPr>
          <w:rFonts w:cstheme="minorBidi"/>
          <w:color w:val="000000"/>
          <w:lang w:val="en-US"/>
        </w:rPr>
        <w:t>2</w:t>
      </w:r>
      <w:r w:rsidR="005E21E0" w:rsidRPr="00CC4FB7">
        <w:rPr>
          <w:rFonts w:cstheme="minorBidi"/>
          <w:color w:val="000000"/>
          <w:lang w:val="en-US"/>
        </w:rPr>
        <w:t>7</w:t>
      </w:r>
      <w:r w:rsidR="009C47AD" w:rsidRPr="00CC4FB7">
        <w:rPr>
          <w:rFonts w:cstheme="minorBidi"/>
          <w:color w:val="000000"/>
          <w:lang w:val="en-US"/>
        </w:rPr>
        <w:t xml:space="preserve"> February 2023</w:t>
      </w:r>
      <w:r w:rsidR="00332BF9" w:rsidRPr="00CC4FB7">
        <w:rPr>
          <w:color w:val="000000"/>
        </w:rPr>
        <w:t>.</w:t>
      </w:r>
    </w:p>
    <w:p w14:paraId="1671FA47" w14:textId="77777777" w:rsidR="00B15345" w:rsidRPr="00375BD9" w:rsidRDefault="00B15345" w:rsidP="00B15345">
      <w:pPr>
        <w:tabs>
          <w:tab w:val="left" w:pos="567"/>
        </w:tabs>
        <w:spacing w:line="240" w:lineRule="auto"/>
        <w:ind w:left="567" w:hanging="567"/>
        <w:jc w:val="both"/>
        <w:outlineLvl w:val="0"/>
        <w:rPr>
          <w:cs/>
          <w:lang w:val="en-GB"/>
        </w:rPr>
      </w:pPr>
    </w:p>
    <w:p w14:paraId="2D9B4046" w14:textId="77777777" w:rsidR="00D15976" w:rsidRPr="00A136BA" w:rsidRDefault="00D15976" w:rsidP="000119E6">
      <w:pPr>
        <w:pStyle w:val="Heading1"/>
        <w:numPr>
          <w:ilvl w:val="0"/>
          <w:numId w:val="15"/>
        </w:numPr>
        <w:tabs>
          <w:tab w:val="left" w:pos="567"/>
        </w:tabs>
        <w:spacing w:before="0" w:after="0" w:line="240" w:lineRule="auto"/>
        <w:ind w:hanging="720"/>
        <w:jc w:val="both"/>
        <w:rPr>
          <w:b/>
          <w:bCs/>
          <w:i w:val="0"/>
          <w:iCs/>
        </w:rPr>
      </w:pPr>
      <w:r w:rsidRPr="00A136BA">
        <w:rPr>
          <w:b/>
          <w:bCs/>
          <w:i w:val="0"/>
          <w:iCs/>
        </w:rPr>
        <w:t>General information</w:t>
      </w:r>
    </w:p>
    <w:p w14:paraId="37FD8609" w14:textId="77777777" w:rsidR="00D15976" w:rsidRPr="00A136BA" w:rsidRDefault="00D15976" w:rsidP="00ED3683">
      <w:pPr>
        <w:pStyle w:val="block"/>
        <w:tabs>
          <w:tab w:val="left" w:pos="567"/>
        </w:tabs>
        <w:spacing w:after="0" w:line="240" w:lineRule="auto"/>
        <w:ind w:left="0"/>
        <w:jc w:val="both"/>
        <w:rPr>
          <w:color w:val="000000"/>
        </w:rPr>
      </w:pPr>
    </w:p>
    <w:p w14:paraId="140BE17C" w14:textId="77777777" w:rsidR="007F6954" w:rsidRPr="00A136BA" w:rsidRDefault="00995583" w:rsidP="002A6678">
      <w:pPr>
        <w:pStyle w:val="block"/>
        <w:tabs>
          <w:tab w:val="left" w:pos="567"/>
        </w:tabs>
        <w:spacing w:after="0" w:line="240" w:lineRule="auto"/>
        <w:ind w:hanging="567"/>
        <w:jc w:val="both"/>
        <w:rPr>
          <w:color w:val="000000"/>
        </w:rPr>
      </w:pPr>
      <w:r w:rsidRPr="00A136BA">
        <w:rPr>
          <w:color w:val="000000"/>
        </w:rPr>
        <w:tab/>
      </w:r>
      <w:r w:rsidR="005D36D9" w:rsidRPr="00A136BA">
        <w:rPr>
          <w:color w:val="000000"/>
        </w:rPr>
        <w:t>Sabuy Technology</w:t>
      </w:r>
      <w:r w:rsidR="00B96C43" w:rsidRPr="00A136BA">
        <w:rPr>
          <w:color w:val="000000"/>
        </w:rPr>
        <w:t xml:space="preserve"> Public Company Limited</w:t>
      </w:r>
      <w:r w:rsidR="007F6954" w:rsidRPr="00A136BA">
        <w:rPr>
          <w:color w:val="000000"/>
        </w:rPr>
        <w:t>, th</w:t>
      </w:r>
      <w:r w:rsidR="00564F25" w:rsidRPr="00A136BA">
        <w:rPr>
          <w:color w:val="000000"/>
        </w:rPr>
        <w:t xml:space="preserve">e “Company”, is incorporated in </w:t>
      </w:r>
      <w:r w:rsidR="007F6954" w:rsidRPr="00A136BA">
        <w:rPr>
          <w:color w:val="000000"/>
        </w:rPr>
        <w:t>Thailand</w:t>
      </w:r>
      <w:r w:rsidR="00816736" w:rsidRPr="00A136BA">
        <w:rPr>
          <w:rFonts w:cstheme="minorBidi" w:hint="cs"/>
          <w:color w:val="000000"/>
          <w:cs/>
        </w:rPr>
        <w:t xml:space="preserve"> </w:t>
      </w:r>
      <w:r w:rsidR="00816736" w:rsidRPr="00A136BA">
        <w:rPr>
          <w:rFonts w:cstheme="minorBidi"/>
          <w:color w:val="000000"/>
          <w:lang w:val="en-US"/>
        </w:rPr>
        <w:t>and was listed on the Stock Exchange of Thailand in November 2020</w:t>
      </w:r>
      <w:r w:rsidR="00897966" w:rsidRPr="00A136BA">
        <w:rPr>
          <w:rFonts w:cs="Angsana New"/>
          <w:color w:val="000000"/>
          <w:szCs w:val="28"/>
          <w:lang w:val="en-US"/>
        </w:rPr>
        <w:t xml:space="preserve">. </w:t>
      </w:r>
      <w:r w:rsidR="00AC406B" w:rsidRPr="00A136BA">
        <w:rPr>
          <w:color w:val="000000"/>
        </w:rPr>
        <w:t xml:space="preserve">The Company’s </w:t>
      </w:r>
      <w:r w:rsidR="007F6954" w:rsidRPr="00A136BA">
        <w:rPr>
          <w:color w:val="000000"/>
        </w:rPr>
        <w:t xml:space="preserve">registered office at </w:t>
      </w:r>
      <w:r w:rsidR="002C49E1" w:rsidRPr="00A136BA">
        <w:rPr>
          <w:color w:val="000000"/>
        </w:rPr>
        <w:t>230</w:t>
      </w:r>
      <w:r w:rsidR="0028743F" w:rsidRPr="00A136BA">
        <w:rPr>
          <w:color w:val="000000"/>
        </w:rPr>
        <w:t xml:space="preserve">, </w:t>
      </w:r>
      <w:r w:rsidR="00816736" w:rsidRPr="00A136BA">
        <w:rPr>
          <w:color w:val="000000"/>
        </w:rPr>
        <w:t xml:space="preserve">       </w:t>
      </w:r>
      <w:r w:rsidR="00FF256F" w:rsidRPr="00A136BA">
        <w:rPr>
          <w:color w:val="000000"/>
        </w:rPr>
        <w:t>Bang Khun Thian Chai Thale R</w:t>
      </w:r>
      <w:r w:rsidR="007F6954" w:rsidRPr="00A136BA">
        <w:rPr>
          <w:color w:val="000000"/>
        </w:rPr>
        <w:t xml:space="preserve">oad, Kwang </w:t>
      </w:r>
      <w:r w:rsidR="00FF256F" w:rsidRPr="00A136BA">
        <w:rPr>
          <w:color w:val="000000"/>
        </w:rPr>
        <w:t>Samaedum</w:t>
      </w:r>
      <w:r w:rsidR="007F6954" w:rsidRPr="00A136BA">
        <w:rPr>
          <w:color w:val="000000"/>
        </w:rPr>
        <w:t xml:space="preserve">, Khet </w:t>
      </w:r>
      <w:r w:rsidR="00FF256F" w:rsidRPr="00A136BA">
        <w:rPr>
          <w:color w:val="000000"/>
        </w:rPr>
        <w:t>Bangkuntien</w:t>
      </w:r>
      <w:r w:rsidR="007F6954" w:rsidRPr="00A136BA">
        <w:rPr>
          <w:color w:val="000000"/>
        </w:rPr>
        <w:t>, Bangkok.</w:t>
      </w:r>
    </w:p>
    <w:p w14:paraId="26D62033" w14:textId="77777777" w:rsidR="00ED3683" w:rsidRPr="00A136BA" w:rsidRDefault="00ED3683" w:rsidP="00AC406B">
      <w:pPr>
        <w:pStyle w:val="block"/>
        <w:tabs>
          <w:tab w:val="left" w:pos="567"/>
        </w:tabs>
        <w:spacing w:after="0" w:line="240" w:lineRule="auto"/>
        <w:ind w:hanging="567"/>
        <w:jc w:val="both"/>
        <w:rPr>
          <w:color w:val="000000"/>
        </w:rPr>
      </w:pPr>
      <w:r w:rsidRPr="00A136BA">
        <w:rPr>
          <w:color w:val="000000"/>
        </w:rPr>
        <w:tab/>
      </w:r>
    </w:p>
    <w:p w14:paraId="7F9E094F" w14:textId="493019DB" w:rsidR="00816736" w:rsidRDefault="00ED3683" w:rsidP="00ED3683">
      <w:pPr>
        <w:pStyle w:val="block"/>
        <w:tabs>
          <w:tab w:val="left" w:pos="567"/>
        </w:tabs>
        <w:spacing w:after="0" w:line="240" w:lineRule="auto"/>
        <w:ind w:hanging="567"/>
        <w:jc w:val="both"/>
        <w:rPr>
          <w:color w:val="000000"/>
        </w:rPr>
      </w:pPr>
      <w:r w:rsidRPr="00A136BA">
        <w:rPr>
          <w:color w:val="000000"/>
          <w:spacing w:val="-6"/>
        </w:rPr>
        <w:tab/>
      </w:r>
      <w:r w:rsidR="006C782E" w:rsidRPr="00A136BA">
        <w:rPr>
          <w:color w:val="000000"/>
        </w:rPr>
        <w:t>T</w:t>
      </w:r>
      <w:r w:rsidR="00816736" w:rsidRPr="00A136BA">
        <w:rPr>
          <w:color w:val="000000"/>
        </w:rPr>
        <w:t xml:space="preserve">he </w:t>
      </w:r>
      <w:r w:rsidR="0030667C" w:rsidRPr="00A136BA">
        <w:rPr>
          <w:color w:val="000000"/>
        </w:rPr>
        <w:t xml:space="preserve">Company’s major shareholders </w:t>
      </w:r>
      <w:r w:rsidR="006C782E" w:rsidRPr="00A136BA">
        <w:rPr>
          <w:color w:val="000000"/>
        </w:rPr>
        <w:t xml:space="preserve">during the year </w:t>
      </w:r>
      <w:r w:rsidR="0030667C" w:rsidRPr="00A136BA">
        <w:rPr>
          <w:color w:val="000000"/>
        </w:rPr>
        <w:t>were</w:t>
      </w:r>
      <w:r w:rsidR="00816736" w:rsidRPr="00A136BA">
        <w:rPr>
          <w:color w:val="000000"/>
        </w:rPr>
        <w:t xml:space="preserve"> Rujnapornphajee Family</w:t>
      </w:r>
      <w:r w:rsidR="00A136BA">
        <w:rPr>
          <w:color w:val="000000"/>
        </w:rPr>
        <w:t xml:space="preserve"> </w:t>
      </w:r>
      <w:r w:rsidR="00816736" w:rsidRPr="00A136BA">
        <w:rPr>
          <w:color w:val="000000"/>
        </w:rPr>
        <w:t>(</w:t>
      </w:r>
      <w:r w:rsidR="002642B8" w:rsidRPr="00A136BA">
        <w:rPr>
          <w:color w:val="000000"/>
        </w:rPr>
        <w:t>27.90</w:t>
      </w:r>
      <w:r w:rsidR="00816736" w:rsidRPr="00A136BA">
        <w:rPr>
          <w:color w:val="000000"/>
        </w:rPr>
        <w:t>% shareholding) and Weraprawat Family (</w:t>
      </w:r>
      <w:r w:rsidR="002642B8" w:rsidRPr="00A136BA">
        <w:rPr>
          <w:color w:val="000000"/>
        </w:rPr>
        <w:t>12.65</w:t>
      </w:r>
      <w:r w:rsidR="00816736" w:rsidRPr="00A136BA">
        <w:rPr>
          <w:color w:val="000000"/>
        </w:rPr>
        <w:t>% shareholding).</w:t>
      </w:r>
    </w:p>
    <w:p w14:paraId="6CD81229" w14:textId="77777777" w:rsidR="00816736" w:rsidRDefault="00816736" w:rsidP="00ED3683">
      <w:pPr>
        <w:pStyle w:val="block"/>
        <w:tabs>
          <w:tab w:val="left" w:pos="567"/>
        </w:tabs>
        <w:spacing w:after="0" w:line="240" w:lineRule="auto"/>
        <w:ind w:hanging="567"/>
        <w:jc w:val="both"/>
        <w:rPr>
          <w:color w:val="000000"/>
        </w:rPr>
      </w:pPr>
    </w:p>
    <w:p w14:paraId="383D8F7A" w14:textId="5B0A5317" w:rsidR="00F17AFD" w:rsidRPr="00B706A6" w:rsidRDefault="004C3919" w:rsidP="00ED3683">
      <w:pPr>
        <w:pStyle w:val="block"/>
        <w:tabs>
          <w:tab w:val="left" w:pos="567"/>
        </w:tabs>
        <w:spacing w:after="0" w:line="240" w:lineRule="auto"/>
        <w:ind w:hanging="567"/>
        <w:jc w:val="both"/>
        <w:rPr>
          <w:color w:val="000000"/>
        </w:rPr>
      </w:pPr>
      <w:r w:rsidRPr="000A4D45">
        <w:rPr>
          <w:color w:val="000000"/>
        </w:rPr>
        <w:tab/>
      </w:r>
      <w:r w:rsidR="00F83362" w:rsidRPr="00997589">
        <w:rPr>
          <w:color w:val="000000"/>
        </w:rPr>
        <w:t>The principal activities of the Company are</w:t>
      </w:r>
      <w:r w:rsidR="003B5FEB" w:rsidRPr="00997589">
        <w:rPr>
          <w:rFonts w:cstheme="minorBidi" w:hint="cs"/>
          <w:color w:val="000000"/>
          <w:cs/>
        </w:rPr>
        <w:t xml:space="preserve"> </w:t>
      </w:r>
      <w:r w:rsidR="003B5FEB" w:rsidRPr="00997589">
        <w:rPr>
          <w:rFonts w:cstheme="minorBidi"/>
          <w:color w:val="000000"/>
          <w:lang w:val="en-US"/>
        </w:rPr>
        <w:t>rendering of top-up service for prepaid phone</w:t>
      </w:r>
      <w:r w:rsidR="00477DC7" w:rsidRPr="00997589">
        <w:rPr>
          <w:rFonts w:cstheme="minorBidi" w:hint="cs"/>
          <w:color w:val="000000"/>
          <w:cs/>
          <w:lang w:val="en-US"/>
        </w:rPr>
        <w:t xml:space="preserve"> </w:t>
      </w:r>
      <w:r w:rsidR="00477DC7" w:rsidRPr="00997589">
        <w:rPr>
          <w:rFonts w:cstheme="minorBidi"/>
          <w:color w:val="000000"/>
          <w:lang w:val="en-US"/>
        </w:rPr>
        <w:t>and electronical</w:t>
      </w:r>
      <w:r w:rsidR="003B5FEB" w:rsidRPr="00997589">
        <w:rPr>
          <w:rFonts w:cstheme="minorBidi"/>
          <w:color w:val="000000"/>
          <w:lang w:val="en-US"/>
        </w:rPr>
        <w:t xml:space="preserve"> receipt </w:t>
      </w:r>
      <w:r w:rsidR="00477DC7" w:rsidRPr="00997589">
        <w:rPr>
          <w:rFonts w:cstheme="minorBidi"/>
          <w:color w:val="000000"/>
          <w:lang w:val="en-US"/>
        </w:rPr>
        <w:t>through top-up machine</w:t>
      </w:r>
      <w:r w:rsidR="00A80471" w:rsidRPr="00997589">
        <w:rPr>
          <w:rFonts w:cstheme="minorBidi"/>
          <w:color w:val="000000"/>
          <w:lang w:val="en-US"/>
        </w:rPr>
        <w:t>s</w:t>
      </w:r>
      <w:r w:rsidR="00477DC7" w:rsidRPr="00997589">
        <w:rPr>
          <w:rFonts w:cstheme="minorBidi"/>
          <w:color w:val="000000"/>
          <w:lang w:val="en-US"/>
        </w:rPr>
        <w:t>.</w:t>
      </w:r>
      <w:r w:rsidR="00477DC7" w:rsidRPr="00997589">
        <w:rPr>
          <w:rFonts w:cstheme="minorBidi" w:hint="cs"/>
          <w:color w:val="000000"/>
          <w:cs/>
          <w:lang w:val="en-US"/>
        </w:rPr>
        <w:t xml:space="preserve"> </w:t>
      </w:r>
      <w:r w:rsidR="00F83362" w:rsidRPr="00997589">
        <w:rPr>
          <w:color w:val="000000"/>
        </w:rPr>
        <w:t xml:space="preserve">The principal activities of the </w:t>
      </w:r>
      <w:r w:rsidR="00477DC7" w:rsidRPr="00997589">
        <w:rPr>
          <w:rFonts w:cs="Angsana New"/>
          <w:color w:val="000000"/>
          <w:szCs w:val="28"/>
          <w:lang w:val="en-US"/>
        </w:rPr>
        <w:t>subsidiaries</w:t>
      </w:r>
      <w:r w:rsidR="00F83362" w:rsidRPr="00997589">
        <w:rPr>
          <w:color w:val="000000"/>
        </w:rPr>
        <w:t xml:space="preserve"> are</w:t>
      </w:r>
      <w:r w:rsidR="00477DC7" w:rsidRPr="00997589">
        <w:rPr>
          <w:color w:val="000000"/>
        </w:rPr>
        <w:t xml:space="preserve"> s</w:t>
      </w:r>
      <w:r w:rsidR="004051D8" w:rsidRPr="00997589">
        <w:rPr>
          <w:color w:val="000000"/>
        </w:rPr>
        <w:t>elling</w:t>
      </w:r>
      <w:r w:rsidR="00477DC7" w:rsidRPr="00997589">
        <w:rPr>
          <w:color w:val="000000"/>
        </w:rPr>
        <w:t xml:space="preserve"> of food and beverage through </w:t>
      </w:r>
      <w:r w:rsidR="00A80471" w:rsidRPr="00997589">
        <w:rPr>
          <w:rFonts w:cs="Angsana New"/>
          <w:color w:val="000000"/>
          <w:szCs w:val="28"/>
          <w:lang w:val="en-US"/>
        </w:rPr>
        <w:t>vending</w:t>
      </w:r>
      <w:r w:rsidR="00477DC7" w:rsidRPr="00997589">
        <w:rPr>
          <w:color w:val="000000"/>
        </w:rPr>
        <w:t xml:space="preserve"> ma</w:t>
      </w:r>
      <w:r w:rsidR="00477DC7" w:rsidRPr="0009238C">
        <w:rPr>
          <w:color w:val="000000"/>
        </w:rPr>
        <w:t>chine</w:t>
      </w:r>
      <w:r w:rsidR="00A80471" w:rsidRPr="0009238C">
        <w:rPr>
          <w:color w:val="000000"/>
        </w:rPr>
        <w:t>s</w:t>
      </w:r>
      <w:r w:rsidR="006C782E" w:rsidRPr="0009238C">
        <w:rPr>
          <w:color w:val="000000"/>
        </w:rPr>
        <w:t>,</w:t>
      </w:r>
      <w:r w:rsidR="00477DC7" w:rsidRPr="0009238C">
        <w:rPr>
          <w:color w:val="000000"/>
        </w:rPr>
        <w:t xml:space="preserve"> </w:t>
      </w:r>
      <w:r w:rsidR="004051D8" w:rsidRPr="0009238C">
        <w:rPr>
          <w:rFonts w:cstheme="minorBidi"/>
          <w:color w:val="000000"/>
          <w:lang w:val="en-US"/>
        </w:rPr>
        <w:t>management of</w:t>
      </w:r>
      <w:r w:rsidR="004051D8" w:rsidRPr="0009238C">
        <w:rPr>
          <w:rFonts w:cstheme="minorBidi"/>
          <w:color w:val="000000"/>
        </w:rPr>
        <w:t xml:space="preserve"> </w:t>
      </w:r>
      <w:r w:rsidR="00477DC7" w:rsidRPr="0009238C">
        <w:rPr>
          <w:rFonts w:cstheme="minorBidi"/>
          <w:color w:val="000000"/>
        </w:rPr>
        <w:t>food court</w:t>
      </w:r>
      <w:r w:rsidR="006C782E" w:rsidRPr="0009238C">
        <w:rPr>
          <w:rFonts w:cstheme="minorBidi"/>
          <w:color w:val="000000"/>
        </w:rPr>
        <w:t xml:space="preserve">, </w:t>
      </w:r>
      <w:r w:rsidR="0009238C" w:rsidRPr="0009238C">
        <w:rPr>
          <w:rFonts w:cstheme="minorBidi"/>
          <w:color w:val="000000"/>
          <w:lang w:val="en-US"/>
        </w:rPr>
        <w:t xml:space="preserve">providing </w:t>
      </w:r>
      <w:r w:rsidR="006C782E" w:rsidRPr="0009238C">
        <w:rPr>
          <w:rFonts w:cstheme="minorBidi"/>
          <w:color w:val="000000"/>
        </w:rPr>
        <w:t>financial services and loan broker</w:t>
      </w:r>
      <w:r w:rsidR="0009238C" w:rsidRPr="0009238C">
        <w:rPr>
          <w:rFonts w:cstheme="minorBidi"/>
          <w:color w:val="000000"/>
        </w:rPr>
        <w:t>age</w:t>
      </w:r>
      <w:r w:rsidR="006C782E" w:rsidRPr="0009238C">
        <w:rPr>
          <w:rFonts w:cstheme="minorBidi"/>
          <w:color w:val="000000"/>
        </w:rPr>
        <w:t>, manufactur</w:t>
      </w:r>
      <w:r w:rsidR="0009238C">
        <w:rPr>
          <w:rFonts w:cstheme="minorBidi"/>
          <w:color w:val="000000"/>
        </w:rPr>
        <w:t>e</w:t>
      </w:r>
      <w:r w:rsidR="006C782E" w:rsidRPr="0009238C">
        <w:rPr>
          <w:rFonts w:cstheme="minorBidi"/>
          <w:color w:val="000000"/>
        </w:rPr>
        <w:t xml:space="preserve"> of plastic card</w:t>
      </w:r>
      <w:r w:rsidR="001D50FF">
        <w:rPr>
          <w:rFonts w:cstheme="minorBidi"/>
          <w:color w:val="000000"/>
          <w:lang w:val="en-US"/>
        </w:rPr>
        <w:t xml:space="preserve">, manufacture and distribution of water purifiers, </w:t>
      </w:r>
      <w:r w:rsidR="00B035C3" w:rsidRPr="0009238C">
        <w:rPr>
          <w:rFonts w:cstheme="minorBidi"/>
          <w:color w:val="000000"/>
        </w:rPr>
        <w:t xml:space="preserve">sale of franchise in </w:t>
      </w:r>
      <w:r w:rsidR="0009238C" w:rsidRPr="0009238C">
        <w:rPr>
          <w:rFonts w:cstheme="minorBidi"/>
          <w:color w:val="000000"/>
        </w:rPr>
        <w:t>providing trans</w:t>
      </w:r>
      <w:r w:rsidR="00ED67C7">
        <w:rPr>
          <w:rFonts w:cstheme="minorBidi"/>
          <w:color w:val="000000"/>
        </w:rPr>
        <w:t>port</w:t>
      </w:r>
      <w:r w:rsidR="0009238C" w:rsidRPr="0009238C">
        <w:rPr>
          <w:rFonts w:cstheme="minorBidi"/>
          <w:color w:val="000000"/>
        </w:rPr>
        <w:t xml:space="preserve">ation and </w:t>
      </w:r>
      <w:r w:rsidR="006C782E" w:rsidRPr="0009238C">
        <w:rPr>
          <w:rFonts w:cstheme="minorBidi"/>
          <w:color w:val="000000"/>
        </w:rPr>
        <w:t>postal services</w:t>
      </w:r>
      <w:r w:rsidR="001D50FF">
        <w:rPr>
          <w:rFonts w:cstheme="minorBidi"/>
          <w:color w:val="000000"/>
        </w:rPr>
        <w:t>, consulting and providing software, providing website hosting service and server depository service, providing and developing automated call forwarding system and call center, providing human resources and temporary e</w:t>
      </w:r>
      <w:r w:rsidR="001D50FF" w:rsidRPr="00D90C37">
        <w:rPr>
          <w:rFonts w:cstheme="minorBidi"/>
          <w:color w:val="000000"/>
        </w:rPr>
        <w:t>mployment services</w:t>
      </w:r>
      <w:r w:rsidR="00F83362" w:rsidRPr="00D90C37">
        <w:rPr>
          <w:color w:val="000000"/>
        </w:rPr>
        <w:t>. Details of the Company’s subsidiaries as at 31 December 20</w:t>
      </w:r>
      <w:r w:rsidR="008B1FF0" w:rsidRPr="00D90C37">
        <w:rPr>
          <w:color w:val="000000"/>
        </w:rPr>
        <w:t>2</w:t>
      </w:r>
      <w:r w:rsidR="001D50FF" w:rsidRPr="00D90C37">
        <w:rPr>
          <w:color w:val="000000"/>
        </w:rPr>
        <w:t>2</w:t>
      </w:r>
      <w:r w:rsidR="00F83362" w:rsidRPr="00D90C37">
        <w:rPr>
          <w:color w:val="000000"/>
        </w:rPr>
        <w:t xml:space="preserve"> and 20</w:t>
      </w:r>
      <w:r w:rsidR="00B035C3" w:rsidRPr="00D90C37">
        <w:rPr>
          <w:color w:val="000000"/>
        </w:rPr>
        <w:t>2</w:t>
      </w:r>
      <w:r w:rsidR="001D50FF" w:rsidRPr="00D90C37">
        <w:rPr>
          <w:color w:val="000000"/>
        </w:rPr>
        <w:t>1</w:t>
      </w:r>
      <w:r w:rsidR="00F83362" w:rsidRPr="00D90C37">
        <w:rPr>
          <w:color w:val="000000"/>
        </w:rPr>
        <w:t xml:space="preserve"> </w:t>
      </w:r>
      <w:r w:rsidR="00F47DAB" w:rsidRPr="00D90C37">
        <w:rPr>
          <w:color w:val="000000"/>
        </w:rPr>
        <w:t>are</w:t>
      </w:r>
      <w:r w:rsidR="00F83362" w:rsidRPr="00D90C37">
        <w:rPr>
          <w:color w:val="000000"/>
        </w:rPr>
        <w:t xml:space="preserve"> given </w:t>
      </w:r>
      <w:r w:rsidR="00F83362" w:rsidRPr="00D90C37">
        <w:t>in note</w:t>
      </w:r>
      <w:r w:rsidR="00B035C3" w:rsidRPr="00D90C37">
        <w:t xml:space="preserve"> 1</w:t>
      </w:r>
      <w:r w:rsidR="00D27447" w:rsidRPr="00D90C37">
        <w:t>2</w:t>
      </w:r>
      <w:r w:rsidR="00F83362" w:rsidRPr="00D90C37">
        <w:t>.</w:t>
      </w:r>
    </w:p>
    <w:p w14:paraId="2CB61A68" w14:textId="77777777" w:rsidR="006F7BDE" w:rsidRPr="00B706A6" w:rsidRDefault="006F7BDE" w:rsidP="00ED3683">
      <w:pPr>
        <w:pStyle w:val="block"/>
        <w:tabs>
          <w:tab w:val="left" w:pos="567"/>
        </w:tabs>
        <w:spacing w:after="0" w:line="240" w:lineRule="auto"/>
        <w:ind w:hanging="567"/>
        <w:jc w:val="both"/>
        <w:rPr>
          <w:color w:val="000000"/>
          <w:cs/>
        </w:rPr>
      </w:pPr>
    </w:p>
    <w:p w14:paraId="611FCE83" w14:textId="77777777" w:rsidR="00D15976" w:rsidRPr="00B706A6" w:rsidRDefault="00B15345" w:rsidP="000119E6">
      <w:pPr>
        <w:pStyle w:val="Heading1"/>
        <w:numPr>
          <w:ilvl w:val="0"/>
          <w:numId w:val="15"/>
        </w:numPr>
        <w:tabs>
          <w:tab w:val="left" w:pos="567"/>
        </w:tabs>
        <w:spacing w:before="0" w:after="0" w:line="240" w:lineRule="auto"/>
        <w:ind w:hanging="720"/>
        <w:jc w:val="both"/>
        <w:rPr>
          <w:b/>
          <w:bCs/>
          <w:i w:val="0"/>
          <w:iCs/>
        </w:rPr>
      </w:pPr>
      <w:r w:rsidRPr="00B706A6">
        <w:rPr>
          <w:b/>
          <w:bCs/>
          <w:i w:val="0"/>
          <w:iCs/>
        </w:rPr>
        <w:t xml:space="preserve">Basis of preparation of the </w:t>
      </w:r>
      <w:r w:rsidR="00D15976" w:rsidRPr="00B706A6">
        <w:rPr>
          <w:b/>
          <w:bCs/>
          <w:i w:val="0"/>
          <w:iCs/>
        </w:rPr>
        <w:t>financial statements</w:t>
      </w:r>
    </w:p>
    <w:p w14:paraId="4519F800" w14:textId="77777777" w:rsidR="00D15976" w:rsidRPr="008A5D91" w:rsidRDefault="00D15976" w:rsidP="00DF5748">
      <w:pPr>
        <w:tabs>
          <w:tab w:val="left" w:pos="567"/>
        </w:tabs>
        <w:spacing w:line="240" w:lineRule="auto"/>
        <w:jc w:val="both"/>
        <w:rPr>
          <w:cs/>
        </w:rPr>
      </w:pPr>
    </w:p>
    <w:p w14:paraId="2A10810F" w14:textId="709F16E7" w:rsidR="00F3756B" w:rsidRDefault="00251F6A" w:rsidP="00DF5748">
      <w:pPr>
        <w:tabs>
          <w:tab w:val="left" w:pos="567"/>
        </w:tabs>
        <w:spacing w:line="240" w:lineRule="auto"/>
        <w:ind w:left="567" w:hanging="567"/>
        <w:jc w:val="both"/>
      </w:pPr>
      <w:r w:rsidRPr="000A4D45">
        <w:tab/>
      </w:r>
      <w:r w:rsidR="00DF5748" w:rsidRPr="00DF5748">
        <w:t>The financial statements are prepared in accordance with Thai Financial Reporting Standards (“TFRS”), guidelines promulgated by the Federation of Accounting Professions and applicable rules and regulations of the Thai Securities and Exchange Commission. The financial statements are presented in Thai Baht, which is the Company’s functional currency. The accounting policies</w:t>
      </w:r>
      <w:r w:rsidR="008A5D91">
        <w:rPr>
          <w:rFonts w:cstheme="minorBidi" w:hint="cs"/>
          <w:cs/>
        </w:rPr>
        <w:t xml:space="preserve"> </w:t>
      </w:r>
      <w:r w:rsidR="00DF5748" w:rsidRPr="00DF5748">
        <w:t>have been applied consistently to all periods presented in these financial statements.</w:t>
      </w:r>
    </w:p>
    <w:p w14:paraId="4085DFB2" w14:textId="77777777" w:rsidR="00DF5748" w:rsidRDefault="00DF5748" w:rsidP="00DF5748">
      <w:pPr>
        <w:tabs>
          <w:tab w:val="left" w:pos="567"/>
        </w:tabs>
        <w:spacing w:line="240" w:lineRule="auto"/>
        <w:ind w:left="567" w:hanging="567"/>
        <w:jc w:val="both"/>
      </w:pPr>
    </w:p>
    <w:p w14:paraId="5633EAF9" w14:textId="07F28F89" w:rsidR="00F133FF" w:rsidRDefault="00F133FF" w:rsidP="00F133FF">
      <w:pPr>
        <w:tabs>
          <w:tab w:val="left" w:pos="567"/>
        </w:tabs>
        <w:spacing w:line="240" w:lineRule="auto"/>
        <w:ind w:left="567" w:hanging="567"/>
        <w:jc w:val="thaiDistribute"/>
      </w:pPr>
      <w:r>
        <w:tab/>
      </w:r>
      <w:r w:rsidR="00DF5748" w:rsidRPr="00DF5748">
        <w:t>The preparation of financial statements in conformity with TFRS requires management to make judgements, estimates and assumptions that affect the application of the Group’s</w:t>
      </w:r>
      <w:r w:rsidR="00DF5748">
        <w:t xml:space="preserve"> </w:t>
      </w:r>
      <w:r w:rsidR="00DF5748" w:rsidRPr="00DF5748">
        <w:t>accounting policies. Actual results may differ from these estimates. Estimates and underlying assumptions</w:t>
      </w:r>
      <w:r w:rsidR="008A5D91">
        <w:rPr>
          <w:rFonts w:cstheme="minorBidi" w:hint="cs"/>
          <w:cs/>
        </w:rPr>
        <w:t xml:space="preserve"> </w:t>
      </w:r>
      <w:r w:rsidR="00DF5748" w:rsidRPr="00DF5748">
        <w:t>are reviewed on an ongoing basis. Revisions to accounting estimates are recognised prospectively.</w:t>
      </w:r>
    </w:p>
    <w:p w14:paraId="6CDDE8A5" w14:textId="77777777" w:rsidR="00DB4C4A" w:rsidRDefault="00DB4C4A" w:rsidP="00DB4C4A">
      <w:pPr>
        <w:spacing w:line="240" w:lineRule="auto"/>
        <w:rPr>
          <w:lang w:val="en-GB" w:bidi="ar-SA"/>
        </w:rPr>
      </w:pPr>
      <w:bookmarkStart w:id="0" w:name="_Hlk33707911"/>
    </w:p>
    <w:bookmarkEnd w:id="0"/>
    <w:p w14:paraId="493F1185" w14:textId="174317D5" w:rsidR="003D59C7" w:rsidRPr="000A4D45" w:rsidRDefault="003D59C7" w:rsidP="000119E6">
      <w:pPr>
        <w:pStyle w:val="Heading1"/>
        <w:numPr>
          <w:ilvl w:val="0"/>
          <w:numId w:val="15"/>
        </w:numPr>
        <w:tabs>
          <w:tab w:val="left" w:pos="567"/>
        </w:tabs>
        <w:spacing w:before="0" w:after="0" w:line="240" w:lineRule="auto"/>
        <w:ind w:hanging="720"/>
        <w:jc w:val="both"/>
        <w:rPr>
          <w:b/>
          <w:bCs/>
          <w:i w:val="0"/>
          <w:iCs/>
        </w:rPr>
      </w:pPr>
      <w:r w:rsidRPr="000A4D45">
        <w:rPr>
          <w:b/>
          <w:bCs/>
          <w:i w:val="0"/>
          <w:iCs/>
        </w:rPr>
        <w:t>Significant accounting policies</w:t>
      </w:r>
    </w:p>
    <w:p w14:paraId="345422B5" w14:textId="77777777" w:rsidR="003D59C7" w:rsidRPr="000A4D45" w:rsidRDefault="003D59C7" w:rsidP="00DF5748">
      <w:pPr>
        <w:pStyle w:val="BodyText"/>
        <w:shd w:val="clear" w:color="auto" w:fill="FFFFFF"/>
        <w:spacing w:after="0" w:line="240" w:lineRule="atLeast"/>
        <w:jc w:val="both"/>
      </w:pPr>
    </w:p>
    <w:p w14:paraId="1AC44CB4" w14:textId="77777777" w:rsidR="001B3E0B" w:rsidRPr="000A4D45" w:rsidRDefault="001B3E0B" w:rsidP="000119E6">
      <w:pPr>
        <w:pStyle w:val="Heading2"/>
        <w:numPr>
          <w:ilvl w:val="0"/>
          <w:numId w:val="14"/>
        </w:numPr>
        <w:shd w:val="clear" w:color="auto" w:fill="FFFFFF"/>
        <w:spacing w:before="0" w:after="0" w:line="240" w:lineRule="atLeast"/>
        <w:ind w:left="540" w:hanging="540"/>
        <w:rPr>
          <w:i/>
          <w:iCs/>
          <w:sz w:val="22"/>
        </w:rPr>
      </w:pPr>
      <w:r w:rsidRPr="000A4D45">
        <w:rPr>
          <w:i/>
          <w:iCs/>
          <w:sz w:val="22"/>
        </w:rPr>
        <w:t>Basis of consolidation</w:t>
      </w:r>
    </w:p>
    <w:p w14:paraId="77BF4BC9" w14:textId="77777777" w:rsidR="001B3E0B" w:rsidRPr="000A4D45" w:rsidRDefault="001B3E0B" w:rsidP="001B3E0B">
      <w:pPr>
        <w:pStyle w:val="BodyText"/>
        <w:shd w:val="clear" w:color="auto" w:fill="FFFFFF"/>
        <w:spacing w:after="0" w:line="240" w:lineRule="atLeast"/>
        <w:ind w:left="540"/>
        <w:jc w:val="both"/>
      </w:pPr>
    </w:p>
    <w:p w14:paraId="142CCAFE" w14:textId="54EFE722" w:rsidR="003D59C7" w:rsidRDefault="001B3E0B" w:rsidP="001B3E0B">
      <w:pPr>
        <w:pStyle w:val="BodyText"/>
        <w:shd w:val="clear" w:color="auto" w:fill="FFFFFF"/>
        <w:spacing w:after="0" w:line="240" w:lineRule="atLeast"/>
        <w:ind w:left="540"/>
        <w:jc w:val="both"/>
      </w:pPr>
      <w:r w:rsidRPr="000A4D45">
        <w:t>T</w:t>
      </w:r>
      <w:r w:rsidR="00DF5748" w:rsidRPr="00DF5748">
        <w:t>he consolidated financial statements relate to the Company and its subsidiaries (together referred to as the “Group”) and the Group’s interests in associates and joint ventures.</w:t>
      </w:r>
    </w:p>
    <w:p w14:paraId="1282D361" w14:textId="0A6835AC" w:rsidR="00DF5748" w:rsidRDefault="00DF5748" w:rsidP="001B3E0B">
      <w:pPr>
        <w:pStyle w:val="BodyText"/>
        <w:shd w:val="clear" w:color="auto" w:fill="FFFFFF"/>
        <w:spacing w:after="0" w:line="240" w:lineRule="atLeast"/>
        <w:ind w:left="540"/>
        <w:jc w:val="both"/>
      </w:pPr>
    </w:p>
    <w:p w14:paraId="5ADFCAFE" w14:textId="21DDC2ED" w:rsidR="00DF5748" w:rsidRDefault="00DF5748" w:rsidP="001B3E0B">
      <w:pPr>
        <w:pStyle w:val="BodyText"/>
        <w:shd w:val="clear" w:color="auto" w:fill="FFFFFF"/>
        <w:spacing w:after="0" w:line="240" w:lineRule="atLeast"/>
        <w:ind w:left="540"/>
        <w:jc w:val="both"/>
      </w:pPr>
      <w:r w:rsidRPr="00DF5748">
        <w:t>Subsidiaries are entities controlled by the Group. The Group controls an entity when it is exposed to, or has rights to, variable returns from its involvement with the entity and has the ability to affect those returns through its power over the entity. The financial statements of subsidiaries are included in the consolidated financial statements from the date on which control commences until the date on which control ceases.</w:t>
      </w:r>
    </w:p>
    <w:p w14:paraId="538BB5B2" w14:textId="31C63EF6" w:rsidR="00DF5748" w:rsidRDefault="00DF5748" w:rsidP="001B3E0B">
      <w:pPr>
        <w:pStyle w:val="BodyText"/>
        <w:shd w:val="clear" w:color="auto" w:fill="FFFFFF"/>
        <w:spacing w:after="0" w:line="240" w:lineRule="atLeast"/>
        <w:ind w:left="540"/>
        <w:jc w:val="both"/>
      </w:pPr>
    </w:p>
    <w:p w14:paraId="5E3E0746" w14:textId="1E1F7E16" w:rsidR="00DF5748" w:rsidRDefault="00DF5748" w:rsidP="001B3E0B">
      <w:pPr>
        <w:pStyle w:val="BodyText"/>
        <w:shd w:val="clear" w:color="auto" w:fill="FFFFFF"/>
        <w:spacing w:after="0" w:line="240" w:lineRule="atLeast"/>
        <w:ind w:left="540"/>
        <w:jc w:val="both"/>
        <w:rPr>
          <w:rFonts w:cstheme="minorBidi"/>
        </w:rPr>
      </w:pPr>
    </w:p>
    <w:p w14:paraId="3934DBCC" w14:textId="77777777" w:rsidR="005364CB" w:rsidRPr="005364CB" w:rsidRDefault="005364CB" w:rsidP="001B3E0B">
      <w:pPr>
        <w:pStyle w:val="BodyText"/>
        <w:shd w:val="clear" w:color="auto" w:fill="FFFFFF"/>
        <w:spacing w:after="0" w:line="240" w:lineRule="atLeast"/>
        <w:ind w:left="540"/>
        <w:jc w:val="both"/>
        <w:rPr>
          <w:rFonts w:cstheme="minorBidi"/>
        </w:rPr>
      </w:pPr>
    </w:p>
    <w:p w14:paraId="1D6A4048" w14:textId="724A4963" w:rsidR="00DF5748" w:rsidRDefault="00DF5748" w:rsidP="001B3E0B">
      <w:pPr>
        <w:pStyle w:val="BodyText"/>
        <w:shd w:val="clear" w:color="auto" w:fill="FFFFFF"/>
        <w:spacing w:after="0" w:line="240" w:lineRule="atLeast"/>
        <w:ind w:left="540"/>
        <w:jc w:val="both"/>
      </w:pPr>
      <w:r w:rsidRPr="00DF5748">
        <w:lastRenderedPageBreak/>
        <w:t>At the acquisition date, the Group measures any non-controlling interest at its proportionate interest in the identifiable net assets of the acquiree. In addition, when there is a change in the Group’s interest in a subsidiary that do</w:t>
      </w:r>
      <w:r w:rsidR="0068068D">
        <w:t>es</w:t>
      </w:r>
      <w:r w:rsidRPr="00DF5748">
        <w:t xml:space="preserve"> not result in a loss of control, any difference between the amount by which the </w:t>
      </w:r>
      <w:r w:rsidR="00B22A3D">
        <w:t xml:space="preserve">      </w:t>
      </w:r>
      <w:r w:rsidRPr="00DF5748">
        <w:t xml:space="preserve">non-controlling interests are adjusted and the fair value of the consideration paid from the acquisition of the non-controlling interests with no change in control </w:t>
      </w:r>
      <w:r w:rsidR="0068068D">
        <w:t>is</w:t>
      </w:r>
      <w:r w:rsidRPr="00DF5748">
        <w:t xml:space="preserve"> accou</w:t>
      </w:r>
      <w:r w:rsidRPr="00B22A3D">
        <w:t>nted in shareholders’ equity.</w:t>
      </w:r>
    </w:p>
    <w:p w14:paraId="225D5872" w14:textId="7216D1F9" w:rsidR="00DF5748" w:rsidRPr="0068068D" w:rsidRDefault="00DF5748" w:rsidP="001B3E0B">
      <w:pPr>
        <w:pStyle w:val="BodyText"/>
        <w:shd w:val="clear" w:color="auto" w:fill="FFFFFF"/>
        <w:spacing w:after="0" w:line="240" w:lineRule="atLeast"/>
        <w:ind w:left="540"/>
        <w:jc w:val="both"/>
      </w:pPr>
    </w:p>
    <w:p w14:paraId="70821F03" w14:textId="7C8EAD1F" w:rsidR="00DF5748" w:rsidRDefault="00DF5748" w:rsidP="001B3E0B">
      <w:pPr>
        <w:pStyle w:val="BodyText"/>
        <w:shd w:val="clear" w:color="auto" w:fill="FFFFFF"/>
        <w:spacing w:after="0" w:line="240" w:lineRule="atLeast"/>
        <w:ind w:left="540"/>
        <w:jc w:val="both"/>
      </w:pPr>
      <w:r w:rsidRPr="00DF5748">
        <w:t>When the Group loses control over a subsidiary, it derecognises the assets and liabilities, any related non-controlling interests and other components of equity of the subsidiary. Any resulting gain or loss is recognised in profit or loss. Any interest retained in the former subsidiary is measured at fair value when control is lost.</w:t>
      </w:r>
    </w:p>
    <w:p w14:paraId="08947B65" w14:textId="434E925B" w:rsidR="00B54688" w:rsidRDefault="00B54688" w:rsidP="001B3E0B">
      <w:pPr>
        <w:pStyle w:val="BodyText"/>
        <w:shd w:val="clear" w:color="auto" w:fill="FFFFFF"/>
        <w:spacing w:after="0" w:line="240" w:lineRule="atLeast"/>
        <w:ind w:left="540"/>
        <w:jc w:val="both"/>
      </w:pPr>
    </w:p>
    <w:p w14:paraId="38517D88" w14:textId="422DB3BD" w:rsidR="00B54688" w:rsidRDefault="00B54688" w:rsidP="001B3E0B">
      <w:pPr>
        <w:pStyle w:val="BodyText"/>
        <w:shd w:val="clear" w:color="auto" w:fill="FFFFFF"/>
        <w:spacing w:after="0" w:line="240" w:lineRule="atLeast"/>
        <w:ind w:left="540"/>
        <w:jc w:val="both"/>
      </w:pPr>
      <w:r w:rsidRPr="00B54688">
        <w:t>Associates are those entities in which the Group has significant influence, but not control or joint control, over the financial and operating policies. A joint venture is an arrangement in which the Group has joint control, whereby the Group has rights to the net assets of the arrangement, rather than rights to its assets and obligations for its liabilities.</w:t>
      </w:r>
    </w:p>
    <w:p w14:paraId="6E553DFD" w14:textId="5737F511" w:rsidR="00B54688" w:rsidRDefault="00B54688" w:rsidP="001B3E0B">
      <w:pPr>
        <w:pStyle w:val="BodyText"/>
        <w:shd w:val="clear" w:color="auto" w:fill="FFFFFF"/>
        <w:spacing w:after="0" w:line="240" w:lineRule="atLeast"/>
        <w:ind w:left="540"/>
        <w:jc w:val="both"/>
      </w:pPr>
    </w:p>
    <w:p w14:paraId="18C16538" w14:textId="3C839770" w:rsidR="00B54688" w:rsidRDefault="00B54688" w:rsidP="001B3E0B">
      <w:pPr>
        <w:pStyle w:val="BodyText"/>
        <w:shd w:val="clear" w:color="auto" w:fill="FFFFFF"/>
        <w:spacing w:after="0" w:line="240" w:lineRule="atLeast"/>
        <w:ind w:left="540"/>
        <w:jc w:val="both"/>
      </w:pPr>
      <w:r w:rsidRPr="00B54688">
        <w:t>The Group recognised investments in associates and joint ventures using the equity method in the consolidated financial statements</w:t>
      </w:r>
      <w:r>
        <w:t xml:space="preserve">. </w:t>
      </w:r>
      <w:r w:rsidRPr="00B54688">
        <w:t>They are initially recognised at cost, which includes transaction costs. Subsequent to initial recognition, the consolidated financial statements</w:t>
      </w:r>
      <w:r>
        <w:t xml:space="preserve"> </w:t>
      </w:r>
      <w:r w:rsidRPr="00B54688">
        <w:t>include the Group’s dividend income and share of the profit or loss and other comprehensive income of equity</w:t>
      </w:r>
      <w:r w:rsidR="00C03218">
        <w:t>-</w:t>
      </w:r>
      <w:r w:rsidRPr="00B54688">
        <w:t>accounted investees, until the date on which significant influence or joint control ceases.</w:t>
      </w:r>
    </w:p>
    <w:p w14:paraId="208F0728" w14:textId="2A124241" w:rsidR="00B54688" w:rsidRDefault="00B54688" w:rsidP="001B3E0B">
      <w:pPr>
        <w:pStyle w:val="BodyText"/>
        <w:shd w:val="clear" w:color="auto" w:fill="FFFFFF"/>
        <w:spacing w:after="0" w:line="240" w:lineRule="atLeast"/>
        <w:ind w:left="540"/>
        <w:jc w:val="both"/>
      </w:pPr>
    </w:p>
    <w:p w14:paraId="19848CBC" w14:textId="5A98ED46" w:rsidR="00B54688" w:rsidRDefault="00B54688" w:rsidP="001B3E0B">
      <w:pPr>
        <w:pStyle w:val="BodyText"/>
        <w:shd w:val="clear" w:color="auto" w:fill="FFFFFF"/>
        <w:spacing w:after="0" w:line="240" w:lineRule="atLeast"/>
        <w:ind w:left="540"/>
        <w:jc w:val="both"/>
      </w:pPr>
      <w:r w:rsidRPr="00B54688">
        <w:t>Intra-group balances and transactions, and any unrealised income or expenses arising from intra-group transactions, are eliminated on consolidation. Unrealised gains arising from transactions with associates and joint ventures are eliminated against the investment to the extent of the Group’s interest in the investee. Unrealised losses are eliminated in the same way as unrealised gains, but only to the extent that there is no evidence of impairment.</w:t>
      </w:r>
    </w:p>
    <w:p w14:paraId="6FD6448D" w14:textId="77777777" w:rsidR="00DF5748" w:rsidRPr="000A4D45" w:rsidRDefault="00DF5748" w:rsidP="001B3E0B">
      <w:pPr>
        <w:pStyle w:val="BodyText"/>
        <w:shd w:val="clear" w:color="auto" w:fill="FFFFFF"/>
        <w:spacing w:after="0" w:line="240" w:lineRule="atLeast"/>
        <w:ind w:left="540"/>
        <w:jc w:val="both"/>
      </w:pPr>
    </w:p>
    <w:p w14:paraId="15742FB8" w14:textId="77777777" w:rsidR="004458D2" w:rsidRPr="000A4D45" w:rsidRDefault="004458D2" w:rsidP="004458D2">
      <w:pPr>
        <w:pStyle w:val="BodyText"/>
        <w:spacing w:after="0" w:line="240" w:lineRule="atLeast"/>
        <w:ind w:left="540"/>
        <w:jc w:val="both"/>
        <w:rPr>
          <w:i/>
          <w:iCs/>
        </w:rPr>
      </w:pPr>
      <w:r w:rsidRPr="000A4D45">
        <w:rPr>
          <w:i/>
          <w:iCs/>
        </w:rPr>
        <w:t>Business combinations</w:t>
      </w:r>
    </w:p>
    <w:p w14:paraId="255762BA" w14:textId="77777777" w:rsidR="004458D2" w:rsidRPr="000A4D45" w:rsidRDefault="004458D2" w:rsidP="004458D2">
      <w:pPr>
        <w:pStyle w:val="BodyText"/>
        <w:shd w:val="clear" w:color="auto" w:fill="FFFFFF"/>
        <w:spacing w:after="0" w:line="240" w:lineRule="atLeast"/>
        <w:ind w:left="540"/>
        <w:jc w:val="both"/>
      </w:pPr>
    </w:p>
    <w:p w14:paraId="0CB678F0" w14:textId="41A5B499" w:rsidR="00B54688" w:rsidRDefault="00B54688" w:rsidP="004458D2">
      <w:pPr>
        <w:pStyle w:val="BodyText"/>
        <w:shd w:val="clear" w:color="auto" w:fill="FFFFFF"/>
        <w:spacing w:after="0" w:line="240" w:lineRule="atLeast"/>
        <w:ind w:left="540"/>
        <w:jc w:val="both"/>
      </w:pPr>
      <w:r w:rsidRPr="00B54688">
        <w:t>The Group applies the acquisition method when the Group assess that the acquired set of activities and assets include, at a minimum, an input and a substantive process that together significantly contribute to the ability to create output. The acquisition date is the date on which control is transferred to the Group, other than business combinations with entities under common control. Expenses in connection with a business combination are recognised as incurred.</w:t>
      </w:r>
    </w:p>
    <w:p w14:paraId="0D0E38FD" w14:textId="75ACE87F" w:rsidR="00B54688" w:rsidRDefault="00B54688" w:rsidP="004458D2">
      <w:pPr>
        <w:pStyle w:val="BodyText"/>
        <w:shd w:val="clear" w:color="auto" w:fill="FFFFFF"/>
        <w:spacing w:after="0" w:line="240" w:lineRule="atLeast"/>
        <w:ind w:left="540"/>
        <w:jc w:val="both"/>
      </w:pPr>
    </w:p>
    <w:p w14:paraId="05603EE2" w14:textId="5E3A6CDA" w:rsidR="00B54688" w:rsidRDefault="00B54688" w:rsidP="004458D2">
      <w:pPr>
        <w:pStyle w:val="BodyText"/>
        <w:shd w:val="clear" w:color="auto" w:fill="FFFFFF"/>
        <w:spacing w:after="0" w:line="240" w:lineRule="atLeast"/>
        <w:ind w:left="540"/>
        <w:jc w:val="both"/>
      </w:pPr>
      <w:r w:rsidRPr="00B54688">
        <w:t>Goodwill is measured a</w:t>
      </w:r>
      <w:r w:rsidR="00226D59">
        <w:t>t</w:t>
      </w:r>
      <w:r w:rsidRPr="00B54688">
        <w:t xml:space="preserve"> the fair value of the consideration transferred including the recognised amount of any non-controlling interest in the acquiree, less net fair value of the identifiable assets acquired and liabilities assumed. Any gain on bargain purchase is recognised in profit or loss immediately.</w:t>
      </w:r>
    </w:p>
    <w:p w14:paraId="0CDDCBCA" w14:textId="33DFBE01" w:rsidR="00B54688" w:rsidRDefault="00B54688" w:rsidP="004458D2">
      <w:pPr>
        <w:pStyle w:val="BodyText"/>
        <w:shd w:val="clear" w:color="auto" w:fill="FFFFFF"/>
        <w:spacing w:after="0" w:line="240" w:lineRule="atLeast"/>
        <w:ind w:left="540"/>
        <w:jc w:val="both"/>
      </w:pPr>
    </w:p>
    <w:p w14:paraId="2988F9FE" w14:textId="722838AD" w:rsidR="00B54688" w:rsidRDefault="00B54688" w:rsidP="004458D2">
      <w:pPr>
        <w:pStyle w:val="BodyText"/>
        <w:shd w:val="clear" w:color="auto" w:fill="FFFFFF"/>
        <w:spacing w:after="0" w:line="240" w:lineRule="atLeast"/>
        <w:ind w:left="540"/>
        <w:jc w:val="both"/>
      </w:pPr>
      <w:r w:rsidRPr="00B54688">
        <w:t xml:space="preserve">Consideration transferred includes assets transferred, liabilities incurred by the Group to the previous owners of the acquiree, any contingent consideration and equity interests issued by the Group. </w:t>
      </w:r>
      <w:r w:rsidR="00526A8F">
        <w:t xml:space="preserve">                    </w:t>
      </w:r>
      <w:r w:rsidRPr="00B54688">
        <w:t>If</w:t>
      </w:r>
      <w:r w:rsidR="00526A8F">
        <w:t xml:space="preserve"> </w:t>
      </w:r>
      <w:r w:rsidRPr="00B54688">
        <w:t>a business combination results in the termination of pre-existing relationships between the Group and the acquiree, then the lower of the termination amount, as contained in the agreement, and the value of the off-market element is deducted from the consideration transferred and recognised in other expenses.</w:t>
      </w:r>
    </w:p>
    <w:p w14:paraId="55CFB597" w14:textId="1C764F07" w:rsidR="00521F8C" w:rsidRDefault="00521F8C" w:rsidP="00997589">
      <w:pPr>
        <w:pStyle w:val="BodyText"/>
        <w:shd w:val="clear" w:color="auto" w:fill="FFFFFF"/>
        <w:spacing w:after="0" w:line="240" w:lineRule="atLeast"/>
        <w:jc w:val="both"/>
      </w:pPr>
    </w:p>
    <w:p w14:paraId="01C28BF9" w14:textId="068243A0" w:rsidR="00521F8C" w:rsidRDefault="00521F8C" w:rsidP="004458D2">
      <w:pPr>
        <w:pStyle w:val="BodyText"/>
        <w:shd w:val="clear" w:color="auto" w:fill="FFFFFF"/>
        <w:spacing w:after="0" w:line="240" w:lineRule="atLeast"/>
        <w:ind w:left="540"/>
        <w:jc w:val="both"/>
      </w:pPr>
      <w:r w:rsidRPr="00521F8C">
        <w:t xml:space="preserve">A contingent liability of the acquiree is assumed in a business combination only if such a liability represents a present obligation </w:t>
      </w:r>
      <w:r w:rsidR="005C28B3">
        <w:t>which</w:t>
      </w:r>
      <w:r w:rsidRPr="00521F8C">
        <w:t xml:space="preserve"> arises from a past event, and its fair value can be measured reliably.</w:t>
      </w:r>
    </w:p>
    <w:p w14:paraId="6998371A" w14:textId="0C133DB6" w:rsidR="00521F8C" w:rsidRDefault="00521F8C" w:rsidP="00997589">
      <w:pPr>
        <w:pStyle w:val="BodyText"/>
        <w:shd w:val="clear" w:color="auto" w:fill="FFFFFF"/>
        <w:spacing w:after="0" w:line="240" w:lineRule="atLeast"/>
        <w:jc w:val="both"/>
      </w:pPr>
    </w:p>
    <w:p w14:paraId="59332224" w14:textId="19B1B3AB" w:rsidR="00526A8F" w:rsidRDefault="00526A8F" w:rsidP="00997589">
      <w:pPr>
        <w:pStyle w:val="BodyText"/>
        <w:shd w:val="clear" w:color="auto" w:fill="FFFFFF"/>
        <w:spacing w:after="0" w:line="240" w:lineRule="atLeast"/>
        <w:jc w:val="both"/>
      </w:pPr>
    </w:p>
    <w:p w14:paraId="514672DF" w14:textId="16B1C75B" w:rsidR="00526A8F" w:rsidRDefault="00526A8F" w:rsidP="00997589">
      <w:pPr>
        <w:pStyle w:val="BodyText"/>
        <w:shd w:val="clear" w:color="auto" w:fill="FFFFFF"/>
        <w:spacing w:after="0" w:line="240" w:lineRule="atLeast"/>
        <w:jc w:val="both"/>
      </w:pPr>
    </w:p>
    <w:p w14:paraId="3D39A894" w14:textId="68050A48" w:rsidR="00526A8F" w:rsidRDefault="00526A8F" w:rsidP="00997589">
      <w:pPr>
        <w:pStyle w:val="BodyText"/>
        <w:shd w:val="clear" w:color="auto" w:fill="FFFFFF"/>
        <w:spacing w:after="0" w:line="240" w:lineRule="atLeast"/>
        <w:jc w:val="both"/>
      </w:pPr>
    </w:p>
    <w:p w14:paraId="2468682A" w14:textId="5470DE56" w:rsidR="00526A8F" w:rsidRDefault="00526A8F" w:rsidP="00997589">
      <w:pPr>
        <w:pStyle w:val="BodyText"/>
        <w:shd w:val="clear" w:color="auto" w:fill="FFFFFF"/>
        <w:spacing w:after="0" w:line="240" w:lineRule="atLeast"/>
        <w:jc w:val="both"/>
      </w:pPr>
    </w:p>
    <w:p w14:paraId="090E633C" w14:textId="77777777" w:rsidR="00526A8F" w:rsidRDefault="00526A8F" w:rsidP="00997589">
      <w:pPr>
        <w:pStyle w:val="BodyText"/>
        <w:shd w:val="clear" w:color="auto" w:fill="FFFFFF"/>
        <w:spacing w:after="0" w:line="240" w:lineRule="atLeast"/>
        <w:jc w:val="both"/>
      </w:pPr>
    </w:p>
    <w:p w14:paraId="649C5833" w14:textId="17EFDEDC" w:rsidR="00521F8C" w:rsidRDefault="00521F8C" w:rsidP="004458D2">
      <w:pPr>
        <w:pStyle w:val="BodyText"/>
        <w:shd w:val="clear" w:color="auto" w:fill="FFFFFF"/>
        <w:spacing w:after="0" w:line="240" w:lineRule="atLeast"/>
        <w:ind w:left="540"/>
        <w:jc w:val="both"/>
      </w:pPr>
      <w:r w:rsidRPr="000F07BA">
        <w:lastRenderedPageBreak/>
        <w:t>If</w:t>
      </w:r>
      <w:r w:rsidRPr="00521F8C">
        <w:t xml:space="preserve"> the initial accounting for a business combination is incomplete by the end of the reporting period in which the combination occurs, the Group estimates provisional amounts for the items for which the accounting is incomplete. </w:t>
      </w:r>
      <w:r w:rsidR="00A02965">
        <w:t>The</w:t>
      </w:r>
      <w:r w:rsidRPr="00521F8C">
        <w:t>se provisional amounts are adjusted during the measurement period, or additional assets or liabilities are recognised, to reflect new information obtained about facts and circumstances that existed at the acquisition date that, if known, would have affected the amounts recognised at that date.</w:t>
      </w:r>
    </w:p>
    <w:p w14:paraId="43D55871" w14:textId="6AAECEAD" w:rsidR="00521F8C" w:rsidRDefault="00521F8C" w:rsidP="004458D2">
      <w:pPr>
        <w:pStyle w:val="BodyText"/>
        <w:shd w:val="clear" w:color="auto" w:fill="FFFFFF"/>
        <w:spacing w:after="0" w:line="240" w:lineRule="atLeast"/>
        <w:ind w:left="540"/>
        <w:jc w:val="both"/>
      </w:pPr>
    </w:p>
    <w:p w14:paraId="4F3BA4B4" w14:textId="22E96FF1" w:rsidR="00521F8C" w:rsidRDefault="00521F8C" w:rsidP="004458D2">
      <w:pPr>
        <w:pStyle w:val="BodyText"/>
        <w:shd w:val="clear" w:color="auto" w:fill="FFFFFF"/>
        <w:spacing w:after="0" w:line="240" w:lineRule="atLeast"/>
        <w:ind w:left="540"/>
        <w:jc w:val="both"/>
      </w:pPr>
      <w:r w:rsidRPr="00521F8C">
        <w:t>When a business combination is achieved in stages, the Group’s previously held equity interest in the acquiree is remeasured to its acquisition-date fair value and the resulting gain or loss, if any, is recognised in profit or loss. Amounts arising from interests in the acquiree prior to the acquisition date that have previously been recognised in other comprehensive income are reclassified to profit or loss where such treatment would be appropriate if that interest were disposed of.</w:t>
      </w:r>
    </w:p>
    <w:p w14:paraId="70782359" w14:textId="4BF11361" w:rsidR="00521F8C" w:rsidRPr="003A6EB2" w:rsidRDefault="00521F8C" w:rsidP="004458D2">
      <w:pPr>
        <w:pStyle w:val="BodyText"/>
        <w:shd w:val="clear" w:color="auto" w:fill="FFFFFF"/>
        <w:spacing w:after="0" w:line="240" w:lineRule="atLeast"/>
        <w:ind w:left="540"/>
        <w:jc w:val="both"/>
        <w:rPr>
          <w:cs/>
        </w:rPr>
      </w:pPr>
    </w:p>
    <w:p w14:paraId="7A81486D" w14:textId="32B9ACD0" w:rsidR="00521F8C" w:rsidRPr="000A4D45" w:rsidRDefault="00521F8C" w:rsidP="004458D2">
      <w:pPr>
        <w:pStyle w:val="BodyText"/>
        <w:shd w:val="clear" w:color="auto" w:fill="FFFFFF"/>
        <w:spacing w:after="0" w:line="240" w:lineRule="atLeast"/>
        <w:ind w:left="540"/>
        <w:jc w:val="both"/>
      </w:pPr>
      <w:r w:rsidRPr="00521F8C">
        <w:t xml:space="preserve">Business combination under common control </w:t>
      </w:r>
      <w:r w:rsidR="000F07BA" w:rsidRPr="00521F8C">
        <w:t>is</w:t>
      </w:r>
      <w:r w:rsidRPr="00521F8C">
        <w:t xml:space="preserve"> accounted for using a method similar to the pooling of interest method, by recognising assets and liabilities of the acquired businesses at their carrying amounts in the consolidated financial statements of the ultimate parent company at the transaction date. </w:t>
      </w:r>
      <w:r w:rsidR="000F07BA">
        <w:br/>
      </w:r>
      <w:r w:rsidRPr="00521F8C">
        <w:t>The difference between the carrying amount of the acquired net assets and the consideration transferred is recognised as surplus or deficit from business combinations under common control in shareholder’s equity. The surplus or deficit will be written off upon divestment of the businesses acquired. The results from operations of the acquired businesses will be included in the consolidated financial statements of the acquirer from the beginning of the comparative period or the moment the businesses came under common control, whichever date is later, until control ceases.</w:t>
      </w:r>
    </w:p>
    <w:p w14:paraId="392DC58C" w14:textId="77777777" w:rsidR="00531A90" w:rsidRPr="003A6EB2" w:rsidRDefault="00531A90" w:rsidP="00521F8C">
      <w:pPr>
        <w:pStyle w:val="BodyText"/>
        <w:shd w:val="clear" w:color="auto" w:fill="FFFFFF"/>
        <w:spacing w:after="0" w:line="240" w:lineRule="atLeast"/>
        <w:jc w:val="both"/>
      </w:pPr>
    </w:p>
    <w:p w14:paraId="2C0052AB" w14:textId="00828837" w:rsidR="00EA3133" w:rsidRPr="00EA3133" w:rsidRDefault="00EA3133" w:rsidP="000119E6">
      <w:pPr>
        <w:pStyle w:val="Heading2"/>
        <w:numPr>
          <w:ilvl w:val="0"/>
          <w:numId w:val="14"/>
        </w:numPr>
        <w:shd w:val="clear" w:color="auto" w:fill="FFFFFF"/>
        <w:spacing w:before="0" w:after="0" w:line="240" w:lineRule="atLeast"/>
        <w:ind w:left="540" w:hanging="540"/>
        <w:rPr>
          <w:i/>
          <w:iCs/>
          <w:sz w:val="22"/>
        </w:rPr>
      </w:pPr>
      <w:r w:rsidRPr="00EA3133">
        <w:rPr>
          <w:i/>
          <w:iCs/>
          <w:sz w:val="22"/>
        </w:rPr>
        <w:t>Investments in subsidiaries</w:t>
      </w:r>
      <w:r w:rsidR="009018E8">
        <w:rPr>
          <w:i/>
          <w:iCs/>
          <w:sz w:val="22"/>
        </w:rPr>
        <w:t>, associates</w:t>
      </w:r>
      <w:r w:rsidR="00316722">
        <w:rPr>
          <w:i/>
          <w:iCs/>
          <w:sz w:val="22"/>
        </w:rPr>
        <w:t xml:space="preserve"> and joint ventures</w:t>
      </w:r>
    </w:p>
    <w:p w14:paraId="7AFA30E4" w14:textId="6B328659" w:rsidR="00316722" w:rsidRPr="003A6EB2" w:rsidRDefault="00316722" w:rsidP="00316722">
      <w:pPr>
        <w:pStyle w:val="BodyText"/>
        <w:shd w:val="clear" w:color="auto" w:fill="FFFFFF"/>
        <w:spacing w:after="0" w:line="240" w:lineRule="atLeast"/>
        <w:jc w:val="both"/>
      </w:pPr>
    </w:p>
    <w:p w14:paraId="0C58F75A" w14:textId="1F40EF55" w:rsidR="00316722" w:rsidRPr="00EA3133" w:rsidRDefault="00316722" w:rsidP="00EA3133">
      <w:pPr>
        <w:pStyle w:val="BodyText"/>
        <w:shd w:val="clear" w:color="auto" w:fill="FFFFFF"/>
        <w:spacing w:after="0" w:line="240" w:lineRule="atLeast"/>
        <w:ind w:left="540"/>
        <w:jc w:val="both"/>
      </w:pPr>
      <w:r w:rsidRPr="00316722">
        <w:t>Investments in subsidiaries</w:t>
      </w:r>
      <w:r w:rsidR="003E1810">
        <w:t xml:space="preserve">, associates </w:t>
      </w:r>
      <w:r w:rsidRPr="00316722">
        <w:t>and joint ventures in the separate financial statements are measured at cost less allowance for impairment losses. Dividend income is recognised in profit or loss on the date on which the Group’s</w:t>
      </w:r>
      <w:r>
        <w:t xml:space="preserve"> </w:t>
      </w:r>
      <w:r w:rsidRPr="00316722">
        <w:t>right to receive payment is established. If the Company disposes of part of</w:t>
      </w:r>
      <w:r w:rsidR="003E1810">
        <w:t xml:space="preserve"> </w:t>
      </w:r>
      <w:r w:rsidRPr="00316722">
        <w:t>its investment, the deemed cost of the part sold is determined using the weighted average</w:t>
      </w:r>
      <w:r>
        <w:t xml:space="preserve"> </w:t>
      </w:r>
      <w:r w:rsidRPr="00316722">
        <w:t xml:space="preserve">method. </w:t>
      </w:r>
      <w:r w:rsidR="00331159">
        <w:t xml:space="preserve">    </w:t>
      </w:r>
      <w:r w:rsidRPr="00316722">
        <w:t>Gains and losses on disposal of the investments are recognised in profit or loss.</w:t>
      </w:r>
    </w:p>
    <w:p w14:paraId="5C7B8BE5" w14:textId="77777777" w:rsidR="00EA3133" w:rsidRPr="003A6EB2" w:rsidRDefault="00EA3133" w:rsidP="00316722">
      <w:pPr>
        <w:pStyle w:val="BodyText"/>
        <w:shd w:val="clear" w:color="auto" w:fill="FFFFFF"/>
        <w:spacing w:after="0" w:line="240" w:lineRule="atLeast"/>
        <w:jc w:val="both"/>
      </w:pPr>
    </w:p>
    <w:p w14:paraId="0AB2B4F9" w14:textId="4A8A0DC7" w:rsidR="003D59C7" w:rsidRPr="000A4D45" w:rsidRDefault="0084584E" w:rsidP="000119E6">
      <w:pPr>
        <w:pStyle w:val="Heading2"/>
        <w:numPr>
          <w:ilvl w:val="0"/>
          <w:numId w:val="14"/>
        </w:numPr>
        <w:shd w:val="clear" w:color="auto" w:fill="FFFFFF"/>
        <w:spacing w:before="0" w:after="0" w:line="240" w:lineRule="atLeast"/>
        <w:ind w:left="540" w:hanging="540"/>
        <w:rPr>
          <w:i/>
          <w:iCs/>
          <w:sz w:val="22"/>
        </w:rPr>
      </w:pPr>
      <w:r w:rsidRPr="000A4D45">
        <w:rPr>
          <w:i/>
          <w:iCs/>
          <w:sz w:val="22"/>
        </w:rPr>
        <w:t>Foreign currenc</w:t>
      </w:r>
      <w:r w:rsidR="003E1810">
        <w:rPr>
          <w:rFonts w:cs="Angsana New"/>
          <w:i/>
          <w:iCs/>
          <w:sz w:val="22"/>
          <w:szCs w:val="28"/>
          <w:lang w:val="en-US"/>
        </w:rPr>
        <w:t>ies</w:t>
      </w:r>
    </w:p>
    <w:p w14:paraId="0F4CA440" w14:textId="0A45ECE4" w:rsidR="00316722" w:rsidRDefault="00316722" w:rsidP="00316722">
      <w:pPr>
        <w:pStyle w:val="BodyText"/>
        <w:shd w:val="clear" w:color="auto" w:fill="FFFFFF"/>
        <w:spacing w:after="0" w:line="240" w:lineRule="atLeast"/>
        <w:jc w:val="both"/>
      </w:pPr>
    </w:p>
    <w:p w14:paraId="379D9ECD" w14:textId="4A98E1E3" w:rsidR="00316722" w:rsidRPr="000A4D45" w:rsidRDefault="00316722" w:rsidP="00B0399D">
      <w:pPr>
        <w:pStyle w:val="BodyText"/>
        <w:shd w:val="clear" w:color="auto" w:fill="FFFFFF"/>
        <w:spacing w:after="0" w:line="240" w:lineRule="atLeast"/>
        <w:ind w:left="540"/>
        <w:jc w:val="both"/>
      </w:pPr>
      <w:r w:rsidRPr="00316722">
        <w:t xml:space="preserve">Transactions in foreign currencies including non-monetary assets and liabilities denominated in foreign currencies are translated to the respective functional currencies of each entity in the Group at exchange rates at the dates of the transactions. Monetary assets and liabilities denominated in foreign currencies are translated at the exchange rate at the reporting date. </w:t>
      </w:r>
    </w:p>
    <w:p w14:paraId="780136D5" w14:textId="77777777" w:rsidR="0008030F" w:rsidRPr="003A6EB2" w:rsidRDefault="0008030F" w:rsidP="00316722">
      <w:pPr>
        <w:pStyle w:val="BodyText"/>
        <w:shd w:val="clear" w:color="auto" w:fill="FFFFFF"/>
        <w:spacing w:after="0" w:line="240" w:lineRule="atLeast"/>
        <w:jc w:val="both"/>
        <w:rPr>
          <w:lang w:val="en-GB" w:eastAsia="x-none"/>
        </w:rPr>
      </w:pPr>
    </w:p>
    <w:p w14:paraId="61A181F0" w14:textId="1FCE1C19" w:rsidR="00056118" w:rsidRPr="000A4D45" w:rsidRDefault="00056118" w:rsidP="0008030F">
      <w:pPr>
        <w:pStyle w:val="BodyText"/>
        <w:shd w:val="clear" w:color="auto" w:fill="FFFFFF"/>
        <w:spacing w:after="0" w:line="240" w:lineRule="atLeast"/>
        <w:ind w:left="540"/>
        <w:jc w:val="both"/>
        <w:rPr>
          <w:lang w:val="en-GB" w:eastAsia="x-none"/>
        </w:rPr>
      </w:pPr>
      <w:r w:rsidRPr="000A4D45">
        <w:rPr>
          <w:lang w:val="en-GB" w:eastAsia="x-none"/>
        </w:rPr>
        <w:t>Foreign currency differences are generally recognised in profit or loss</w:t>
      </w:r>
      <w:r w:rsidR="00771D80">
        <w:rPr>
          <w:lang w:val="en-GB" w:eastAsia="x-none"/>
        </w:rPr>
        <w:t>.</w:t>
      </w:r>
    </w:p>
    <w:p w14:paraId="0C02B812" w14:textId="77777777" w:rsidR="00056118" w:rsidRPr="003A6EB2" w:rsidRDefault="00056118" w:rsidP="0008030F">
      <w:pPr>
        <w:pStyle w:val="BodyText"/>
        <w:shd w:val="clear" w:color="auto" w:fill="FFFFFF"/>
        <w:spacing w:after="0" w:line="240" w:lineRule="atLeast"/>
        <w:ind w:left="540"/>
        <w:jc w:val="both"/>
        <w:rPr>
          <w:lang w:val="en-GB" w:eastAsia="x-none"/>
        </w:rPr>
      </w:pPr>
    </w:p>
    <w:p w14:paraId="5F5C42E2" w14:textId="77777777" w:rsidR="00EB123A" w:rsidRPr="009C6F1B" w:rsidRDefault="00713404" w:rsidP="000119E6">
      <w:pPr>
        <w:pStyle w:val="Heading2"/>
        <w:numPr>
          <w:ilvl w:val="0"/>
          <w:numId w:val="14"/>
        </w:numPr>
        <w:shd w:val="clear" w:color="auto" w:fill="FFFFFF"/>
        <w:spacing w:before="0" w:after="0" w:line="240" w:lineRule="atLeast"/>
        <w:ind w:left="540" w:hanging="540"/>
        <w:rPr>
          <w:i/>
          <w:iCs/>
          <w:sz w:val="22"/>
        </w:rPr>
      </w:pPr>
      <w:r w:rsidRPr="009C6F1B">
        <w:rPr>
          <w:i/>
          <w:iCs/>
          <w:sz w:val="22"/>
        </w:rPr>
        <w:t>Financial instruments</w:t>
      </w:r>
    </w:p>
    <w:p w14:paraId="717EC8B7" w14:textId="77777777" w:rsidR="00EB123A" w:rsidRPr="009C6F1B" w:rsidRDefault="00EB123A" w:rsidP="0008030F">
      <w:pPr>
        <w:pStyle w:val="BodyText"/>
        <w:shd w:val="clear" w:color="auto" w:fill="FFFFFF"/>
        <w:spacing w:after="0" w:line="240" w:lineRule="atLeast"/>
        <w:ind w:left="540"/>
        <w:jc w:val="both"/>
        <w:rPr>
          <w:lang w:val="en-GB" w:eastAsia="x-none"/>
        </w:rPr>
      </w:pPr>
    </w:p>
    <w:p w14:paraId="68F2FAB0" w14:textId="7F64B572" w:rsidR="00860D72" w:rsidRPr="007A3A45" w:rsidRDefault="00860D72" w:rsidP="007A3A45">
      <w:pPr>
        <w:pStyle w:val="BodyText"/>
        <w:spacing w:after="0" w:line="240" w:lineRule="auto"/>
        <w:ind w:left="900" w:hanging="360"/>
        <w:jc w:val="thaiDistribute"/>
        <w:rPr>
          <w:lang w:val="en-US"/>
        </w:rPr>
      </w:pPr>
      <w:r w:rsidRPr="007A3A45">
        <w:rPr>
          <w:i/>
          <w:lang w:val="en-US"/>
        </w:rPr>
        <w:t>(d.1</w:t>
      </w:r>
      <w:r w:rsidR="007F795E">
        <w:rPr>
          <w:i/>
          <w:lang w:val="en-US"/>
        </w:rPr>
        <w:t>)</w:t>
      </w:r>
      <w:r w:rsidR="007F795E">
        <w:rPr>
          <w:i/>
          <w:lang w:val="en-US"/>
        </w:rPr>
        <w:tab/>
      </w:r>
      <w:r w:rsidR="00316722" w:rsidRPr="00316722">
        <w:rPr>
          <w:i/>
          <w:lang w:val="en-US"/>
        </w:rPr>
        <w:t>Classification and measurement</w:t>
      </w:r>
    </w:p>
    <w:p w14:paraId="4C881F68" w14:textId="77777777" w:rsidR="00860D72" w:rsidRPr="007A3A45" w:rsidRDefault="00860D72" w:rsidP="007A3A45">
      <w:pPr>
        <w:pStyle w:val="BodyText"/>
        <w:spacing w:after="0" w:line="240" w:lineRule="auto"/>
        <w:ind w:left="900"/>
        <w:jc w:val="thaiDistribute"/>
        <w:rPr>
          <w:i/>
          <w:iCs/>
          <w:lang w:val="en-US"/>
        </w:rPr>
      </w:pPr>
    </w:p>
    <w:p w14:paraId="1D6027CD" w14:textId="749B0886" w:rsidR="00316722" w:rsidRDefault="003E0193" w:rsidP="00C2354E">
      <w:pPr>
        <w:pStyle w:val="BodyText"/>
        <w:spacing w:after="0" w:line="240" w:lineRule="auto"/>
        <w:ind w:left="1116"/>
        <w:jc w:val="thaiDistribute"/>
        <w:rPr>
          <w:lang w:val="en-US"/>
        </w:rPr>
      </w:pPr>
      <w:r w:rsidRPr="003E0193">
        <w:rPr>
          <w:lang w:val="en-US"/>
        </w:rPr>
        <w:t>Debt securities issued by the Group</w:t>
      </w:r>
      <w:r>
        <w:rPr>
          <w:lang w:val="en-US"/>
        </w:rPr>
        <w:t xml:space="preserve"> </w:t>
      </w:r>
      <w:r w:rsidRPr="003E0193">
        <w:rPr>
          <w:lang w:val="en-US"/>
        </w:rPr>
        <w:t>are initially recognised when they are originated.</w:t>
      </w:r>
      <w:r w:rsidR="00A456E4">
        <w:rPr>
          <w:lang w:val="en-US"/>
        </w:rPr>
        <w:t xml:space="preserve"> </w:t>
      </w:r>
      <w:r>
        <w:rPr>
          <w:lang w:val="en-US"/>
        </w:rPr>
        <w:t>Other f</w:t>
      </w:r>
      <w:r w:rsidR="00316722" w:rsidRPr="00316722">
        <w:rPr>
          <w:lang w:val="en-US"/>
        </w:rPr>
        <w:t>inancial assets and financial liabilities (except trade accounts receivables</w:t>
      </w:r>
      <w:r w:rsidR="00E7463F">
        <w:rPr>
          <w:lang w:val="en-US"/>
        </w:rPr>
        <w:t xml:space="preserve">, </w:t>
      </w:r>
      <w:r w:rsidR="0059725E">
        <w:rPr>
          <w:lang w:val="en-US"/>
        </w:rPr>
        <w:t>installment accounts receivable</w:t>
      </w:r>
      <w:r w:rsidR="00F00F2E">
        <w:rPr>
          <w:lang w:val="en-US"/>
        </w:rPr>
        <w:t>s</w:t>
      </w:r>
      <w:r w:rsidR="00E7463F">
        <w:rPr>
          <w:lang w:val="en-US"/>
        </w:rPr>
        <w:t xml:space="preserve">, hire-purchase contract receivables and loan receivables </w:t>
      </w:r>
      <w:r w:rsidR="00316722" w:rsidRPr="003E1810">
        <w:rPr>
          <w:lang w:val="en-US"/>
        </w:rPr>
        <w:t>(see note</w:t>
      </w:r>
      <w:r w:rsidR="007F03E0" w:rsidRPr="003E1810">
        <w:rPr>
          <w:lang w:val="en-US"/>
        </w:rPr>
        <w:t>s</w:t>
      </w:r>
      <w:r w:rsidR="00316722" w:rsidRPr="003E1810">
        <w:rPr>
          <w:lang w:val="en-US"/>
        </w:rPr>
        <w:t xml:space="preserve"> </w:t>
      </w:r>
      <w:r w:rsidR="0059725E" w:rsidRPr="003E1810">
        <w:rPr>
          <w:lang w:val="en-US"/>
        </w:rPr>
        <w:t>3</w:t>
      </w:r>
      <w:r w:rsidR="00316722" w:rsidRPr="003E1810">
        <w:rPr>
          <w:lang w:val="en-US"/>
        </w:rPr>
        <w:t>(</w:t>
      </w:r>
      <w:r w:rsidR="0059725E" w:rsidRPr="003E1810">
        <w:rPr>
          <w:lang w:val="en-US"/>
        </w:rPr>
        <w:t>f</w:t>
      </w:r>
      <w:r w:rsidR="00316722" w:rsidRPr="003E1810">
        <w:rPr>
          <w:lang w:val="en-US"/>
        </w:rPr>
        <w:t>)</w:t>
      </w:r>
      <w:r w:rsidR="0059725E" w:rsidRPr="003E1810">
        <w:rPr>
          <w:lang w:val="en-US"/>
        </w:rPr>
        <w:t xml:space="preserve"> </w:t>
      </w:r>
      <w:r w:rsidR="00A456E4">
        <w:rPr>
          <w:lang w:val="en-US"/>
        </w:rPr>
        <w:t xml:space="preserve">to </w:t>
      </w:r>
      <w:r w:rsidR="0059725E" w:rsidRPr="003E1810">
        <w:rPr>
          <w:lang w:val="en-US"/>
        </w:rPr>
        <w:t>3(</w:t>
      </w:r>
      <w:r w:rsidR="000417C5" w:rsidRPr="003E1810">
        <w:rPr>
          <w:lang w:val="en-US"/>
        </w:rPr>
        <w:t>h</w:t>
      </w:r>
      <w:r w:rsidR="00316722" w:rsidRPr="003E1810">
        <w:rPr>
          <w:lang w:val="en-US"/>
        </w:rPr>
        <w:t xml:space="preserve">)) </w:t>
      </w:r>
      <w:r w:rsidR="00DC7255" w:rsidRPr="003E1810">
        <w:rPr>
          <w:lang w:val="en-US"/>
        </w:rPr>
        <w:t xml:space="preserve">       </w:t>
      </w:r>
      <w:r w:rsidR="00A456E4">
        <w:rPr>
          <w:lang w:val="en-US"/>
        </w:rPr>
        <w:t xml:space="preserve"> </w:t>
      </w:r>
      <w:r w:rsidR="00DC7255" w:rsidRPr="003E1810">
        <w:rPr>
          <w:lang w:val="en-US"/>
        </w:rPr>
        <w:t xml:space="preserve"> </w:t>
      </w:r>
      <w:r w:rsidR="00316722" w:rsidRPr="003E1810">
        <w:rPr>
          <w:lang w:val="en-US"/>
        </w:rPr>
        <w:t>are initially recognised when the Group becomes</w:t>
      </w:r>
      <w:r w:rsidR="00DC7255" w:rsidRPr="003E1810">
        <w:rPr>
          <w:lang w:val="en-US"/>
        </w:rPr>
        <w:t xml:space="preserve"> </w:t>
      </w:r>
      <w:r w:rsidR="00316722" w:rsidRPr="003E1810">
        <w:rPr>
          <w:lang w:val="en-US"/>
        </w:rPr>
        <w:t>a party to the contractual provisions of t</w:t>
      </w:r>
      <w:r w:rsidR="00316722" w:rsidRPr="00316722">
        <w:rPr>
          <w:lang w:val="en-US"/>
        </w:rPr>
        <w:t>he instrument, and measured at fair value</w:t>
      </w:r>
      <w:r w:rsidR="00DC7255" w:rsidRPr="00DC7255">
        <w:t xml:space="preserve"> </w:t>
      </w:r>
      <w:r w:rsidR="00DC7255" w:rsidRPr="00DC7255">
        <w:rPr>
          <w:lang w:val="en-US"/>
        </w:rPr>
        <w:t>plus or minus, for an item not at fair value through profit or loss (FVTPL),</w:t>
      </w:r>
      <w:r w:rsidR="00C2354E">
        <w:rPr>
          <w:lang w:val="en-US"/>
        </w:rPr>
        <w:t xml:space="preserve"> </w:t>
      </w:r>
      <w:r w:rsidR="00316722" w:rsidRPr="00316722">
        <w:rPr>
          <w:lang w:val="en-US"/>
        </w:rPr>
        <w:t>transaction costs that are directly attributable to its acquisition</w:t>
      </w:r>
      <w:r w:rsidR="00C2354E">
        <w:rPr>
          <w:lang w:val="en-US"/>
        </w:rPr>
        <w:t>.</w:t>
      </w:r>
    </w:p>
    <w:p w14:paraId="694B7C13" w14:textId="640157FD" w:rsidR="003F55D8" w:rsidRDefault="003F55D8" w:rsidP="00316722">
      <w:pPr>
        <w:pStyle w:val="BodyText"/>
        <w:shd w:val="clear" w:color="auto" w:fill="FFFFFF"/>
        <w:spacing w:after="0" w:line="240" w:lineRule="auto"/>
        <w:ind w:left="1116"/>
        <w:jc w:val="thaiDistribute"/>
        <w:rPr>
          <w:lang w:val="en-US"/>
        </w:rPr>
      </w:pPr>
    </w:p>
    <w:p w14:paraId="229967AB" w14:textId="722ACE08" w:rsidR="00C2354E" w:rsidRDefault="00C2354E" w:rsidP="00316722">
      <w:pPr>
        <w:pStyle w:val="BodyText"/>
        <w:shd w:val="clear" w:color="auto" w:fill="FFFFFF"/>
        <w:spacing w:after="0" w:line="240" w:lineRule="auto"/>
        <w:ind w:left="1116"/>
        <w:jc w:val="thaiDistribute"/>
        <w:rPr>
          <w:lang w:val="en-US"/>
        </w:rPr>
      </w:pPr>
    </w:p>
    <w:p w14:paraId="6F2EEA9C" w14:textId="77777777" w:rsidR="00C2354E" w:rsidRDefault="00C2354E" w:rsidP="00316722">
      <w:pPr>
        <w:pStyle w:val="BodyText"/>
        <w:shd w:val="clear" w:color="auto" w:fill="FFFFFF"/>
        <w:spacing w:after="0" w:line="240" w:lineRule="auto"/>
        <w:ind w:left="1116"/>
        <w:jc w:val="thaiDistribute"/>
        <w:rPr>
          <w:lang w:val="en-US"/>
        </w:rPr>
      </w:pPr>
    </w:p>
    <w:p w14:paraId="15D74F46" w14:textId="4D51EB79" w:rsidR="00316722" w:rsidRDefault="00316722" w:rsidP="007F795E">
      <w:pPr>
        <w:pStyle w:val="BodyText"/>
        <w:shd w:val="clear" w:color="auto" w:fill="FFFFFF"/>
        <w:spacing w:after="0" w:line="240" w:lineRule="auto"/>
        <w:ind w:left="1116"/>
        <w:jc w:val="thaiDistribute"/>
        <w:rPr>
          <w:lang w:val="en-US"/>
        </w:rPr>
      </w:pPr>
      <w:r w:rsidRPr="00316722">
        <w:rPr>
          <w:lang w:val="en-US"/>
        </w:rPr>
        <w:lastRenderedPageBreak/>
        <w:t>On initial recognition, a financial asset is classified as measured at: amortised cost; fair value through other comprehensive income (FVOCI); or FVTPL. Financial assets are not reclassified subsequent to their initial recognition unless the Group</w:t>
      </w:r>
      <w:r>
        <w:rPr>
          <w:lang w:val="en-US"/>
        </w:rPr>
        <w:t xml:space="preserve"> </w:t>
      </w:r>
      <w:r w:rsidRPr="00316722">
        <w:rPr>
          <w:lang w:val="en-US"/>
        </w:rPr>
        <w:t xml:space="preserve">changes its business model for managing financial assets, in which case all affected financial assets are reclassified prospectively from </w:t>
      </w:r>
      <w:r w:rsidR="000360B4">
        <w:rPr>
          <w:lang w:val="en-US"/>
        </w:rPr>
        <w:t xml:space="preserve">     </w:t>
      </w:r>
      <w:r w:rsidRPr="00316722">
        <w:rPr>
          <w:lang w:val="en-US"/>
        </w:rPr>
        <w:t>the reclassification date.</w:t>
      </w:r>
    </w:p>
    <w:p w14:paraId="097579E8" w14:textId="7AD27BE4" w:rsidR="00316722" w:rsidRPr="0023756C" w:rsidRDefault="00316722" w:rsidP="007F795E">
      <w:pPr>
        <w:pStyle w:val="BodyText"/>
        <w:shd w:val="clear" w:color="auto" w:fill="FFFFFF"/>
        <w:spacing w:after="0" w:line="240" w:lineRule="auto"/>
        <w:ind w:left="1116"/>
        <w:jc w:val="thaiDistribute"/>
        <w:rPr>
          <w:sz w:val="20"/>
          <w:szCs w:val="20"/>
          <w:lang w:val="en-US"/>
        </w:rPr>
      </w:pPr>
    </w:p>
    <w:p w14:paraId="7F705028" w14:textId="783ACBDA" w:rsidR="00316722" w:rsidRDefault="00316722" w:rsidP="00316722">
      <w:pPr>
        <w:pStyle w:val="BodyText"/>
        <w:shd w:val="clear" w:color="auto" w:fill="FFFFFF"/>
        <w:spacing w:after="0" w:line="240" w:lineRule="auto"/>
        <w:ind w:left="1116"/>
        <w:jc w:val="thaiDistribute"/>
        <w:rPr>
          <w:lang w:val="en-US"/>
        </w:rPr>
      </w:pPr>
      <w:r w:rsidRPr="00316722">
        <w:rPr>
          <w:lang w:val="en-US"/>
        </w:rPr>
        <w:t>On initial recognition, financial liabilities are classified as measured at amortised cost using the effective interest method or FVTPL. Interest expense, foreign exchange gains and losses and any gain or loss on derecognition are recognised in profit or loss.</w:t>
      </w:r>
    </w:p>
    <w:p w14:paraId="02AB5E43" w14:textId="77777777" w:rsidR="00316722" w:rsidRPr="0023756C" w:rsidRDefault="00316722" w:rsidP="00316722">
      <w:pPr>
        <w:pStyle w:val="BodyText"/>
        <w:shd w:val="clear" w:color="auto" w:fill="FFFFFF"/>
        <w:spacing w:after="0" w:line="240" w:lineRule="auto"/>
        <w:ind w:left="1116"/>
        <w:jc w:val="thaiDistribute"/>
        <w:rPr>
          <w:sz w:val="20"/>
          <w:szCs w:val="20"/>
          <w:lang w:val="en-US"/>
        </w:rPr>
      </w:pPr>
    </w:p>
    <w:p w14:paraId="4C1DF44F" w14:textId="12C01E06" w:rsidR="00316722" w:rsidRPr="00E42E27" w:rsidRDefault="00316722" w:rsidP="00316722">
      <w:pPr>
        <w:pStyle w:val="BodyText"/>
        <w:shd w:val="clear" w:color="auto" w:fill="FFFFFF"/>
        <w:spacing w:after="0" w:line="240" w:lineRule="auto"/>
        <w:ind w:left="1116"/>
        <w:jc w:val="thaiDistribute"/>
        <w:rPr>
          <w:lang w:val="en-US"/>
        </w:rPr>
      </w:pPr>
      <w:r w:rsidRPr="00316722">
        <w:rPr>
          <w:lang w:val="en-US"/>
        </w:rPr>
        <w:t>Financial assets measured at amortised costs are subsequently measured at amortised cost using the effective interest method. The amortised cost is reduced by expected credit losses. Interest income, foreign exchange gains and losses, expected credit loss and any gain or loss on derecognition are recognised in profit or loss.</w:t>
      </w:r>
    </w:p>
    <w:p w14:paraId="251F67D7" w14:textId="77777777" w:rsidR="007F795E" w:rsidRPr="0023756C" w:rsidRDefault="007F795E" w:rsidP="007F795E">
      <w:pPr>
        <w:pStyle w:val="BodyText"/>
        <w:shd w:val="clear" w:color="auto" w:fill="FFFFFF"/>
        <w:spacing w:after="0" w:line="240" w:lineRule="auto"/>
        <w:ind w:left="1116"/>
        <w:jc w:val="thaiDistribute"/>
        <w:rPr>
          <w:sz w:val="20"/>
          <w:szCs w:val="20"/>
          <w:highlight w:val="cyan"/>
        </w:rPr>
      </w:pPr>
    </w:p>
    <w:p w14:paraId="40DF79B9" w14:textId="6A37710B" w:rsidR="007F795E" w:rsidRPr="007F795E" w:rsidRDefault="007F795E" w:rsidP="007F795E">
      <w:pPr>
        <w:pStyle w:val="BodyText"/>
        <w:spacing w:after="0" w:line="240" w:lineRule="auto"/>
        <w:ind w:left="900" w:hanging="360"/>
        <w:jc w:val="thaiDistribute"/>
        <w:rPr>
          <w:i/>
          <w:lang w:val="en-US"/>
        </w:rPr>
      </w:pPr>
      <w:r w:rsidRPr="007F795E">
        <w:rPr>
          <w:i/>
          <w:lang w:val="en-US"/>
        </w:rPr>
        <w:t>(d.2)</w:t>
      </w:r>
      <w:r>
        <w:rPr>
          <w:i/>
          <w:lang w:val="en-US"/>
        </w:rPr>
        <w:tab/>
      </w:r>
      <w:r w:rsidR="00316722" w:rsidRPr="00316722">
        <w:rPr>
          <w:i/>
          <w:lang w:val="en-US"/>
        </w:rPr>
        <w:t>Derecognition and offset</w:t>
      </w:r>
    </w:p>
    <w:p w14:paraId="584D8725" w14:textId="77777777" w:rsidR="007F795E" w:rsidRPr="0023756C" w:rsidRDefault="007F795E" w:rsidP="007F795E">
      <w:pPr>
        <w:pStyle w:val="BodyText"/>
        <w:shd w:val="clear" w:color="auto" w:fill="FFFFFF"/>
        <w:spacing w:after="0" w:line="240" w:lineRule="auto"/>
        <w:ind w:left="540"/>
        <w:jc w:val="thaiDistribute"/>
        <w:rPr>
          <w:sz w:val="20"/>
          <w:szCs w:val="20"/>
          <w:highlight w:val="cyan"/>
        </w:rPr>
      </w:pPr>
    </w:p>
    <w:p w14:paraId="01A0C9DB" w14:textId="6596BCA6" w:rsidR="00316722" w:rsidRDefault="00316722" w:rsidP="007F795E">
      <w:pPr>
        <w:pStyle w:val="BodyText"/>
        <w:shd w:val="clear" w:color="auto" w:fill="FFFFFF"/>
        <w:spacing w:after="0" w:line="240" w:lineRule="auto"/>
        <w:ind w:left="1116"/>
        <w:jc w:val="thaiDistribute"/>
        <w:rPr>
          <w:lang w:val="en-US"/>
        </w:rPr>
      </w:pPr>
      <w:r w:rsidRPr="00316722">
        <w:rPr>
          <w:lang w:val="en-US"/>
        </w:rPr>
        <w:t>The Group derecognises a financial asset when the contractual rights to receive the cash flows from the financial asset expire, or it transfers the rights to receive the contractual cash flows in a transaction in which substantially all of the risks and rewards of ownership of the financial asset are transferred or in which the Group neither transfers nor retains substantially all of the risks and rewards of ownership and it does not retain control of the financial asset.</w:t>
      </w:r>
    </w:p>
    <w:p w14:paraId="7B8E0C98" w14:textId="13860F58" w:rsidR="00DE5A43" w:rsidRPr="0023756C" w:rsidRDefault="00DE5A43" w:rsidP="007F795E">
      <w:pPr>
        <w:pStyle w:val="BodyText"/>
        <w:shd w:val="clear" w:color="auto" w:fill="FFFFFF"/>
        <w:spacing w:after="0" w:line="240" w:lineRule="auto"/>
        <w:ind w:left="1116"/>
        <w:jc w:val="thaiDistribute"/>
        <w:rPr>
          <w:sz w:val="20"/>
          <w:szCs w:val="20"/>
          <w:lang w:val="en-US"/>
        </w:rPr>
      </w:pPr>
    </w:p>
    <w:p w14:paraId="38A4267E" w14:textId="77777777" w:rsidR="00DE5A43" w:rsidRDefault="00DE5A43" w:rsidP="007F795E">
      <w:pPr>
        <w:pStyle w:val="BodyText"/>
        <w:shd w:val="clear" w:color="auto" w:fill="FFFFFF"/>
        <w:spacing w:after="0" w:line="240" w:lineRule="auto"/>
        <w:ind w:left="1116"/>
        <w:jc w:val="thaiDistribute"/>
        <w:rPr>
          <w:lang w:val="en-US"/>
        </w:rPr>
      </w:pPr>
      <w:r w:rsidRPr="00DE5A43">
        <w:rPr>
          <w:lang w:val="en-US"/>
        </w:rPr>
        <w:t>The Group derecognises a financial liability when its contractual obligations are discharged or cancelled, or expire. The Group also derecognises a financial liability when its terms are modified and the cash flows of the modified liability are substantially different, in which case a new financial liability based on the modified terms is recognised at fair value.</w:t>
      </w:r>
    </w:p>
    <w:p w14:paraId="2BE4BA29" w14:textId="77777777" w:rsidR="00DE5A43" w:rsidRPr="0023756C" w:rsidRDefault="00DE5A43" w:rsidP="007F795E">
      <w:pPr>
        <w:pStyle w:val="BodyText"/>
        <w:shd w:val="clear" w:color="auto" w:fill="FFFFFF"/>
        <w:spacing w:after="0" w:line="240" w:lineRule="auto"/>
        <w:ind w:left="1116"/>
        <w:jc w:val="thaiDistribute"/>
        <w:rPr>
          <w:sz w:val="20"/>
          <w:szCs w:val="20"/>
          <w:lang w:val="en-US"/>
        </w:rPr>
      </w:pPr>
    </w:p>
    <w:p w14:paraId="5A7DA70F" w14:textId="08A0AF28" w:rsidR="00DE5A43" w:rsidRDefault="00DE5A43" w:rsidP="007F795E">
      <w:pPr>
        <w:pStyle w:val="BodyText"/>
        <w:shd w:val="clear" w:color="auto" w:fill="FFFFFF"/>
        <w:spacing w:after="0" w:line="240" w:lineRule="auto"/>
        <w:ind w:left="1116"/>
        <w:jc w:val="thaiDistribute"/>
        <w:rPr>
          <w:lang w:val="en-US"/>
        </w:rPr>
      </w:pPr>
      <w:r w:rsidRPr="00DE5A43">
        <w:rPr>
          <w:lang w:val="en-US"/>
        </w:rPr>
        <w:t>The difference between the carrying amount extinguished and the consideration received or paid is recognised in profit or loss.</w:t>
      </w:r>
    </w:p>
    <w:p w14:paraId="176C4E27" w14:textId="30FEDF9F" w:rsidR="00DE5A43" w:rsidRPr="0023756C" w:rsidRDefault="00DE5A43" w:rsidP="007F795E">
      <w:pPr>
        <w:pStyle w:val="BodyText"/>
        <w:shd w:val="clear" w:color="auto" w:fill="FFFFFF"/>
        <w:spacing w:after="0" w:line="240" w:lineRule="auto"/>
        <w:ind w:left="1116"/>
        <w:jc w:val="thaiDistribute"/>
        <w:rPr>
          <w:sz w:val="20"/>
          <w:szCs w:val="20"/>
          <w:lang w:val="en-US"/>
        </w:rPr>
      </w:pPr>
    </w:p>
    <w:p w14:paraId="3CD5AC1B" w14:textId="4E47F01C" w:rsidR="00DE5A43" w:rsidRDefault="00DE5A43" w:rsidP="007F795E">
      <w:pPr>
        <w:pStyle w:val="BodyText"/>
        <w:shd w:val="clear" w:color="auto" w:fill="FFFFFF"/>
        <w:spacing w:after="0" w:line="240" w:lineRule="auto"/>
        <w:ind w:left="1116"/>
        <w:jc w:val="thaiDistribute"/>
        <w:rPr>
          <w:lang w:val="en-US"/>
        </w:rPr>
      </w:pPr>
      <w:r w:rsidRPr="00DE5A43">
        <w:rPr>
          <w:lang w:val="en-US"/>
        </w:rPr>
        <w:t>Financial assets and financial liabilities are offset and the net amount presented in the statement of financial position when, and only when, the Group currently has a legally enforceable right to set off the amounts and the Group</w:t>
      </w:r>
      <w:r>
        <w:rPr>
          <w:lang w:val="en-US"/>
        </w:rPr>
        <w:t xml:space="preserve"> </w:t>
      </w:r>
      <w:r w:rsidRPr="00DE5A43">
        <w:rPr>
          <w:lang w:val="en-US"/>
        </w:rPr>
        <w:t>intends either to settle them on a net basis or to realise the asset and settle the liability simultaneously.</w:t>
      </w:r>
    </w:p>
    <w:p w14:paraId="41531C11" w14:textId="00C68234" w:rsidR="007F795E" w:rsidRPr="0023756C" w:rsidRDefault="007F795E" w:rsidP="007F795E">
      <w:pPr>
        <w:pStyle w:val="BodyText"/>
        <w:shd w:val="clear" w:color="auto" w:fill="FFFFFF"/>
        <w:spacing w:after="0" w:line="240" w:lineRule="auto"/>
        <w:ind w:left="1116"/>
        <w:jc w:val="thaiDistribute"/>
        <w:rPr>
          <w:sz w:val="20"/>
          <w:szCs w:val="20"/>
          <w:lang w:val="en-US"/>
        </w:rPr>
      </w:pPr>
      <w:r w:rsidRPr="007F795E">
        <w:rPr>
          <w:lang w:val="en-US"/>
        </w:rPr>
        <w:t xml:space="preserve"> </w:t>
      </w:r>
    </w:p>
    <w:p w14:paraId="45CA90B4" w14:textId="03968599" w:rsidR="00DE5A43" w:rsidRPr="00A9520D" w:rsidRDefault="00DE5A43" w:rsidP="00BB2A0F">
      <w:pPr>
        <w:pStyle w:val="BodyText"/>
        <w:spacing w:after="0" w:line="240" w:lineRule="auto"/>
        <w:ind w:left="1116" w:hanging="576"/>
        <w:jc w:val="thaiDistribute"/>
        <w:rPr>
          <w:lang w:val="en-US"/>
        </w:rPr>
      </w:pPr>
      <w:r w:rsidRPr="00A9520D">
        <w:rPr>
          <w:i/>
          <w:lang w:val="en-US"/>
        </w:rPr>
        <w:t>(d.3)</w:t>
      </w:r>
      <w:r w:rsidRPr="00A9520D">
        <w:rPr>
          <w:i/>
          <w:lang w:val="en-US"/>
        </w:rPr>
        <w:tab/>
        <w:t>Impairment of financial assets other than trade accounts receivables</w:t>
      </w:r>
      <w:r w:rsidR="00552707" w:rsidRPr="00A9520D">
        <w:rPr>
          <w:i/>
          <w:lang w:val="en-US"/>
        </w:rPr>
        <w:t>,</w:t>
      </w:r>
      <w:r w:rsidR="007D3E51">
        <w:rPr>
          <w:i/>
          <w:lang w:val="en-US"/>
        </w:rPr>
        <w:t xml:space="preserve"> </w:t>
      </w:r>
      <w:r w:rsidR="00552707" w:rsidRPr="00A9520D">
        <w:rPr>
          <w:i/>
          <w:lang w:val="en-US"/>
        </w:rPr>
        <w:t>installment accounts receivable</w:t>
      </w:r>
      <w:r w:rsidR="00F00F2E" w:rsidRPr="00A9520D">
        <w:rPr>
          <w:i/>
          <w:lang w:val="en-US"/>
        </w:rPr>
        <w:t>s</w:t>
      </w:r>
      <w:r w:rsidR="00552707" w:rsidRPr="00A9520D">
        <w:rPr>
          <w:i/>
          <w:lang w:val="en-US"/>
        </w:rPr>
        <w:t xml:space="preserve">, </w:t>
      </w:r>
      <w:r w:rsidR="003926D6" w:rsidRPr="00A9520D">
        <w:rPr>
          <w:i/>
          <w:lang w:val="en-US"/>
        </w:rPr>
        <w:t xml:space="preserve">hire-purchase </w:t>
      </w:r>
      <w:r w:rsidR="00F0663D" w:rsidRPr="00A9520D">
        <w:rPr>
          <w:i/>
          <w:lang w:val="en-US"/>
        </w:rPr>
        <w:t>contract receivables and loan receivables</w:t>
      </w:r>
    </w:p>
    <w:p w14:paraId="4D3E698A" w14:textId="6E63B789" w:rsidR="00DE5A43" w:rsidRPr="00A9520D" w:rsidRDefault="00DE5A43" w:rsidP="00447F7F">
      <w:pPr>
        <w:pStyle w:val="BodyText"/>
        <w:shd w:val="clear" w:color="auto" w:fill="FFFFFF"/>
        <w:spacing w:after="0" w:line="240" w:lineRule="auto"/>
        <w:ind w:left="1116"/>
        <w:jc w:val="thaiDistribute"/>
        <w:rPr>
          <w:sz w:val="20"/>
          <w:szCs w:val="20"/>
          <w:lang w:val="en-US"/>
        </w:rPr>
      </w:pPr>
    </w:p>
    <w:p w14:paraId="0284EBE6" w14:textId="12F880E7" w:rsidR="00DE5A43" w:rsidRPr="003A2070" w:rsidRDefault="00DE5A43" w:rsidP="00447F7F">
      <w:pPr>
        <w:pStyle w:val="BodyText"/>
        <w:shd w:val="clear" w:color="auto" w:fill="FFFFFF"/>
        <w:spacing w:after="0" w:line="240" w:lineRule="auto"/>
        <w:ind w:left="1116"/>
        <w:jc w:val="thaiDistribute"/>
        <w:rPr>
          <w:lang w:val="en-US"/>
        </w:rPr>
      </w:pPr>
      <w:r w:rsidRPr="00A9520D">
        <w:rPr>
          <w:lang w:val="en-US"/>
        </w:rPr>
        <w:t>The Group recognises allowances for expected credit losses (ECLs) on financ</w:t>
      </w:r>
      <w:r w:rsidRPr="00DE5A43">
        <w:rPr>
          <w:lang w:val="en-US"/>
        </w:rPr>
        <w:t>ial assets measured at amortised cost</w:t>
      </w:r>
      <w:r>
        <w:rPr>
          <w:lang w:val="en-US"/>
        </w:rPr>
        <w:t xml:space="preserve"> </w:t>
      </w:r>
      <w:r w:rsidRPr="003A2070">
        <w:rPr>
          <w:lang w:val="en-US"/>
        </w:rPr>
        <w:t>and loan commitments issued which are not measured at FVTPL.</w:t>
      </w:r>
    </w:p>
    <w:p w14:paraId="6275DFEE" w14:textId="5F1C8846" w:rsidR="00DE5A43" w:rsidRPr="0023756C" w:rsidRDefault="00DE5A43" w:rsidP="00447F7F">
      <w:pPr>
        <w:pStyle w:val="BodyText"/>
        <w:shd w:val="clear" w:color="auto" w:fill="FFFFFF"/>
        <w:spacing w:after="0" w:line="240" w:lineRule="auto"/>
        <w:ind w:left="1116"/>
        <w:jc w:val="thaiDistribute"/>
        <w:rPr>
          <w:sz w:val="20"/>
          <w:szCs w:val="20"/>
          <w:lang w:val="en-US"/>
        </w:rPr>
      </w:pPr>
    </w:p>
    <w:p w14:paraId="64A4C4F6" w14:textId="2DD48C32" w:rsidR="00DE5A43" w:rsidRDefault="00DE5A43" w:rsidP="00447F7F">
      <w:pPr>
        <w:pStyle w:val="BodyText"/>
        <w:shd w:val="clear" w:color="auto" w:fill="FFFFFF"/>
        <w:spacing w:after="0" w:line="240" w:lineRule="auto"/>
        <w:ind w:left="1116"/>
        <w:jc w:val="thaiDistribute"/>
        <w:rPr>
          <w:lang w:val="en-US"/>
        </w:rPr>
      </w:pPr>
      <w:r w:rsidRPr="003A2070">
        <w:rPr>
          <w:lang w:val="en-US"/>
        </w:rPr>
        <w:t>The Group recognises ECLs equal to 12-month ECLs unless there has been a significant increase in credit risk of the financia</w:t>
      </w:r>
      <w:r w:rsidRPr="00DE5A43">
        <w:rPr>
          <w:lang w:val="en-US"/>
        </w:rPr>
        <w:t>l instrument since initial recognition or credit-impaired financial assets, in which case the loss allowance is measured at an amount equal to lifetime ECLs.</w:t>
      </w:r>
    </w:p>
    <w:p w14:paraId="4E13314E" w14:textId="515760B1" w:rsidR="00DE5A43" w:rsidRPr="0023756C" w:rsidRDefault="00DE5A43" w:rsidP="00447F7F">
      <w:pPr>
        <w:pStyle w:val="BodyText"/>
        <w:shd w:val="clear" w:color="auto" w:fill="FFFFFF"/>
        <w:spacing w:after="0" w:line="240" w:lineRule="auto"/>
        <w:ind w:left="1116"/>
        <w:jc w:val="thaiDistribute"/>
        <w:rPr>
          <w:sz w:val="20"/>
          <w:szCs w:val="20"/>
          <w:lang w:val="en-US"/>
        </w:rPr>
      </w:pPr>
    </w:p>
    <w:p w14:paraId="69CA9463" w14:textId="26884DCE" w:rsidR="00DE5A43" w:rsidRDefault="00DE5A43" w:rsidP="0059725E">
      <w:pPr>
        <w:pStyle w:val="BodyText"/>
        <w:shd w:val="clear" w:color="auto" w:fill="FFFFFF"/>
        <w:spacing w:after="0" w:line="240" w:lineRule="auto"/>
        <w:ind w:left="1116"/>
        <w:jc w:val="thaiDistribute"/>
        <w:rPr>
          <w:lang w:val="en-US"/>
        </w:rPr>
      </w:pPr>
      <w:r w:rsidRPr="00DE5A43">
        <w:rPr>
          <w:lang w:val="en-US"/>
        </w:rPr>
        <w:t>ECLs are a probability-weighted estimate of credit losses based on forward-looking and historical experience. Credit losses are measured as the present value of all cash shortfalls discounted by the effective interest rate of the financial asset.</w:t>
      </w:r>
    </w:p>
    <w:p w14:paraId="137761F3" w14:textId="77777777" w:rsidR="006B79EE" w:rsidRPr="007D3E51" w:rsidRDefault="006B79EE" w:rsidP="0059725E">
      <w:pPr>
        <w:pStyle w:val="BodyText"/>
        <w:shd w:val="clear" w:color="auto" w:fill="FFFFFF"/>
        <w:spacing w:after="0" w:line="240" w:lineRule="auto"/>
        <w:jc w:val="thaiDistribute"/>
        <w:rPr>
          <w:rFonts w:cstheme="minorBidi"/>
          <w:sz w:val="20"/>
          <w:szCs w:val="20"/>
          <w:lang w:val="en-US"/>
        </w:rPr>
      </w:pPr>
    </w:p>
    <w:p w14:paraId="1C53D18F" w14:textId="32045213" w:rsidR="00447F7F" w:rsidRPr="006E23EB" w:rsidRDefault="00447F7F" w:rsidP="006E23EB">
      <w:pPr>
        <w:pStyle w:val="BodyText"/>
        <w:spacing w:after="0" w:line="240" w:lineRule="auto"/>
        <w:ind w:left="900" w:hanging="360"/>
        <w:jc w:val="thaiDistribute"/>
        <w:rPr>
          <w:i/>
          <w:lang w:val="en-US"/>
        </w:rPr>
      </w:pPr>
      <w:r w:rsidRPr="006E23EB">
        <w:rPr>
          <w:i/>
          <w:lang w:val="en-US"/>
        </w:rPr>
        <w:t>(d.4</w:t>
      </w:r>
      <w:r w:rsidR="006E23EB">
        <w:rPr>
          <w:i/>
          <w:lang w:val="en-US"/>
        </w:rPr>
        <w:t>)</w:t>
      </w:r>
      <w:r w:rsidR="006E23EB">
        <w:rPr>
          <w:i/>
          <w:lang w:val="en-US"/>
        </w:rPr>
        <w:tab/>
      </w:r>
      <w:r w:rsidR="00DE5A43" w:rsidRPr="00DE5A43">
        <w:rPr>
          <w:i/>
          <w:lang w:val="en-US"/>
        </w:rPr>
        <w:t xml:space="preserve">Write offs </w:t>
      </w:r>
    </w:p>
    <w:p w14:paraId="73127010" w14:textId="2562115F" w:rsidR="00DE5A43" w:rsidRPr="0023756C" w:rsidRDefault="00DE5A43" w:rsidP="006E23EB">
      <w:pPr>
        <w:pStyle w:val="BodyText"/>
        <w:shd w:val="clear" w:color="auto" w:fill="FFFFFF"/>
        <w:spacing w:after="0" w:line="240" w:lineRule="auto"/>
        <w:ind w:left="1116"/>
        <w:jc w:val="thaiDistribute"/>
        <w:rPr>
          <w:sz w:val="20"/>
          <w:szCs w:val="20"/>
          <w:lang w:val="en-US"/>
        </w:rPr>
      </w:pPr>
    </w:p>
    <w:p w14:paraId="3E413138" w14:textId="65F550C9" w:rsidR="00DE5A43" w:rsidRDefault="00DE5A43" w:rsidP="006E23EB">
      <w:pPr>
        <w:pStyle w:val="BodyText"/>
        <w:shd w:val="clear" w:color="auto" w:fill="FFFFFF"/>
        <w:spacing w:after="0" w:line="240" w:lineRule="auto"/>
        <w:ind w:left="1116"/>
        <w:jc w:val="thaiDistribute"/>
        <w:rPr>
          <w:rFonts w:cstheme="minorBidi"/>
          <w:lang w:val="en-US"/>
        </w:rPr>
      </w:pPr>
      <w:r w:rsidRPr="00DE5A43">
        <w:rPr>
          <w:rFonts w:cstheme="minorBidi"/>
          <w:lang w:val="en-US"/>
        </w:rPr>
        <w:t>The gross carrying amount of a financial asset is written off when the Group has no reasonable expectations of recovering. Subsequent recoveries of an asset that was previously written off, are recognised as a reversal of impairment in profit or loss in the period in which the recovery occurs.</w:t>
      </w:r>
    </w:p>
    <w:p w14:paraId="4644F25E" w14:textId="6E7A7897" w:rsidR="00DE5A43" w:rsidRDefault="00DE5A43" w:rsidP="00DE5A43">
      <w:pPr>
        <w:pStyle w:val="BodyText"/>
        <w:spacing w:after="0" w:line="240" w:lineRule="auto"/>
        <w:ind w:left="900" w:hanging="360"/>
        <w:jc w:val="thaiDistribute"/>
        <w:rPr>
          <w:i/>
          <w:lang w:val="en-US"/>
        </w:rPr>
      </w:pPr>
      <w:r w:rsidRPr="006E23EB">
        <w:rPr>
          <w:i/>
          <w:lang w:val="en-US"/>
        </w:rPr>
        <w:lastRenderedPageBreak/>
        <w:t>(d.</w:t>
      </w:r>
      <w:r>
        <w:rPr>
          <w:i/>
          <w:lang w:val="en-US"/>
        </w:rPr>
        <w:t>5)</w:t>
      </w:r>
      <w:r>
        <w:rPr>
          <w:i/>
          <w:lang w:val="en-US"/>
        </w:rPr>
        <w:tab/>
        <w:t>Interest</w:t>
      </w:r>
    </w:p>
    <w:p w14:paraId="49EC670E" w14:textId="0D3A7023" w:rsidR="00B731DA" w:rsidRDefault="00B731DA" w:rsidP="00DE5A43">
      <w:pPr>
        <w:pStyle w:val="BodyText"/>
        <w:shd w:val="clear" w:color="auto" w:fill="FFFFFF"/>
        <w:spacing w:after="0" w:line="240" w:lineRule="auto"/>
        <w:ind w:left="1116"/>
        <w:jc w:val="thaiDistribute"/>
        <w:rPr>
          <w:rFonts w:cstheme="minorBidi"/>
          <w:lang w:val="en-US"/>
        </w:rPr>
      </w:pPr>
    </w:p>
    <w:p w14:paraId="545F109F" w14:textId="2527727D" w:rsidR="00DE5A43" w:rsidRDefault="00B731DA" w:rsidP="00B731DA">
      <w:pPr>
        <w:pStyle w:val="BodyText"/>
        <w:shd w:val="clear" w:color="auto" w:fill="FFFFFF"/>
        <w:spacing w:after="0" w:line="240" w:lineRule="auto"/>
        <w:ind w:left="1116"/>
        <w:jc w:val="thaiDistribute"/>
        <w:rPr>
          <w:rFonts w:cstheme="minorBidi"/>
          <w:lang w:val="en-US"/>
        </w:rPr>
      </w:pPr>
      <w:r w:rsidRPr="00B731DA">
        <w:rPr>
          <w:rFonts w:cstheme="minorBidi"/>
          <w:lang w:val="en-US"/>
        </w:rPr>
        <w:t xml:space="preserve">Interest income and expense is recognised in profit or loss using the effective interest method. </w:t>
      </w:r>
      <w:r w:rsidR="00BB4E28">
        <w:rPr>
          <w:rFonts w:cstheme="minorBidi" w:hint="cs"/>
          <w:cs/>
          <w:lang w:val="en-US"/>
        </w:rPr>
        <w:t xml:space="preserve">    </w:t>
      </w:r>
      <w:r w:rsidRPr="00B731DA">
        <w:rPr>
          <w:rFonts w:cstheme="minorBidi"/>
          <w:lang w:val="en-US"/>
        </w:rPr>
        <w:t>In calculating interest income and expense, the effective interest rate is applied to the gross carrying amount of the asset (when the asset is not credit-impaired) or to the amortised cost of the liability. However, for financial assets that have become credit-impaired subsequent to initial recognition, interest income is calculated by applying the effective interest rate to the amortised cost of the financial asset. If the asset is no longer credit-impaired, then the calculation of interest income reverts to the gross basis.</w:t>
      </w:r>
    </w:p>
    <w:p w14:paraId="00200D4D" w14:textId="77777777" w:rsidR="00EB123A" w:rsidRPr="000A4D45" w:rsidRDefault="00EB123A" w:rsidP="0008030F">
      <w:pPr>
        <w:pStyle w:val="BodyText"/>
        <w:shd w:val="clear" w:color="auto" w:fill="FFFFFF"/>
        <w:spacing w:after="0" w:line="240" w:lineRule="atLeast"/>
        <w:ind w:left="540"/>
        <w:jc w:val="both"/>
        <w:rPr>
          <w:lang w:val="en-GB" w:eastAsia="x-none"/>
        </w:rPr>
      </w:pPr>
    </w:p>
    <w:p w14:paraId="68AAE8F6" w14:textId="77777777" w:rsidR="0084584E" w:rsidRPr="000A4D45" w:rsidRDefault="0008030F" w:rsidP="000119E6">
      <w:pPr>
        <w:pStyle w:val="Heading2"/>
        <w:numPr>
          <w:ilvl w:val="0"/>
          <w:numId w:val="14"/>
        </w:numPr>
        <w:shd w:val="clear" w:color="auto" w:fill="FFFFFF"/>
        <w:spacing w:before="0" w:after="0" w:line="240" w:lineRule="atLeast"/>
        <w:ind w:left="540" w:hanging="540"/>
        <w:rPr>
          <w:i/>
          <w:iCs/>
          <w:sz w:val="22"/>
        </w:rPr>
      </w:pPr>
      <w:r w:rsidRPr="000A4D45">
        <w:rPr>
          <w:i/>
          <w:iCs/>
          <w:sz w:val="22"/>
        </w:rPr>
        <w:t>Cash and cash equivalents</w:t>
      </w:r>
    </w:p>
    <w:p w14:paraId="299F36DC" w14:textId="5C085F80" w:rsidR="00B731DA" w:rsidRDefault="00B731DA" w:rsidP="00F44E78">
      <w:pPr>
        <w:pStyle w:val="BodyText"/>
        <w:shd w:val="clear" w:color="auto" w:fill="FFFFFF"/>
        <w:spacing w:after="0" w:line="240" w:lineRule="atLeast"/>
        <w:ind w:left="540"/>
        <w:jc w:val="both"/>
      </w:pPr>
    </w:p>
    <w:p w14:paraId="48449993" w14:textId="5F20B419" w:rsidR="00B731DA" w:rsidRPr="000A4D45" w:rsidRDefault="00B731DA" w:rsidP="00F44E78">
      <w:pPr>
        <w:pStyle w:val="BodyText"/>
        <w:shd w:val="clear" w:color="auto" w:fill="FFFFFF"/>
        <w:spacing w:after="0" w:line="240" w:lineRule="atLeast"/>
        <w:ind w:left="540"/>
        <w:jc w:val="both"/>
      </w:pPr>
      <w:r w:rsidRPr="00B731DA">
        <w:t>Cash and cash equivalents comprise cash balances, call deposits and highly liquid short-term investments which ha</w:t>
      </w:r>
      <w:r w:rsidR="00B25193">
        <w:t>ve</w:t>
      </w:r>
      <w:r w:rsidRPr="00B731DA">
        <w:t xml:space="preserve"> maturit</w:t>
      </w:r>
      <w:r w:rsidR="00B25193">
        <w:t>ies</w:t>
      </w:r>
      <w:r w:rsidRPr="00B731DA">
        <w:t xml:space="preserve"> of three months or less from the date of acquisition. Bank overdrafts that are repayable on demand are a component of cash and cash equivalents for the purpose of </w:t>
      </w:r>
      <w:r w:rsidR="00B25193">
        <w:t xml:space="preserve">                  </w:t>
      </w:r>
      <w:r w:rsidRPr="00B731DA">
        <w:t>the statement of cash flows.</w:t>
      </w:r>
    </w:p>
    <w:p w14:paraId="27566698" w14:textId="77777777" w:rsidR="00D07E0C" w:rsidRPr="000A4D45" w:rsidRDefault="00D07E0C" w:rsidP="00F44E78">
      <w:pPr>
        <w:pStyle w:val="BodyText"/>
        <w:shd w:val="clear" w:color="auto" w:fill="FFFFFF"/>
        <w:spacing w:after="0" w:line="240" w:lineRule="atLeast"/>
        <w:ind w:left="540"/>
        <w:jc w:val="both"/>
      </w:pPr>
    </w:p>
    <w:p w14:paraId="38AAA40B" w14:textId="76B48156" w:rsidR="009B1E23" w:rsidRPr="000A4D45" w:rsidRDefault="009B1E23" w:rsidP="00F44E78">
      <w:pPr>
        <w:pStyle w:val="BodyText"/>
        <w:shd w:val="clear" w:color="auto" w:fill="FFFFFF"/>
        <w:spacing w:after="0" w:line="240" w:lineRule="atLeast"/>
        <w:ind w:left="540"/>
        <w:jc w:val="both"/>
      </w:pPr>
      <w:r w:rsidRPr="000A4D45">
        <w:t>Deposits at financial institutions that have a restriction of use are presented separately as “</w:t>
      </w:r>
      <w:r w:rsidR="004906EC">
        <w:t>Current and non-current financial assets pledged as collateral</w:t>
      </w:r>
      <w:r w:rsidRPr="000A4D45">
        <w:t>” in the statement of financial position.</w:t>
      </w:r>
    </w:p>
    <w:p w14:paraId="05641723" w14:textId="77777777" w:rsidR="009B1E23" w:rsidRPr="000A4D45" w:rsidRDefault="009B1E23" w:rsidP="00F44E78">
      <w:pPr>
        <w:pStyle w:val="BodyText"/>
        <w:shd w:val="clear" w:color="auto" w:fill="FFFFFF"/>
        <w:spacing w:after="0" w:line="240" w:lineRule="atLeast"/>
        <w:ind w:left="540"/>
        <w:jc w:val="both"/>
      </w:pPr>
    </w:p>
    <w:p w14:paraId="6BD844B9" w14:textId="563A24F9" w:rsidR="00F44E78" w:rsidRPr="000A4D45" w:rsidRDefault="00F44E78" w:rsidP="000119E6">
      <w:pPr>
        <w:pStyle w:val="Heading2"/>
        <w:numPr>
          <w:ilvl w:val="0"/>
          <w:numId w:val="14"/>
        </w:numPr>
        <w:shd w:val="clear" w:color="auto" w:fill="FFFFFF"/>
        <w:spacing w:before="0" w:after="0" w:line="240" w:lineRule="atLeast"/>
        <w:ind w:left="540" w:hanging="540"/>
        <w:rPr>
          <w:i/>
          <w:iCs/>
          <w:sz w:val="22"/>
        </w:rPr>
      </w:pPr>
      <w:r w:rsidRPr="000A4D45">
        <w:rPr>
          <w:i/>
          <w:iCs/>
          <w:sz w:val="22"/>
        </w:rPr>
        <w:tab/>
        <w:t>Trade accounts receivable</w:t>
      </w:r>
    </w:p>
    <w:p w14:paraId="646B7E83" w14:textId="77777777" w:rsidR="00776332" w:rsidRPr="00935493" w:rsidRDefault="00776332" w:rsidP="00E133DD">
      <w:pPr>
        <w:pStyle w:val="BodyText"/>
        <w:shd w:val="clear" w:color="auto" w:fill="FFFFFF"/>
        <w:spacing w:after="0" w:line="240" w:lineRule="atLeast"/>
        <w:ind w:left="547"/>
        <w:jc w:val="thaiDistribute"/>
        <w:rPr>
          <w:cs/>
          <w:lang w:val="en-US"/>
        </w:rPr>
      </w:pPr>
    </w:p>
    <w:p w14:paraId="5EBA2C0B" w14:textId="60EB6657" w:rsidR="007E6C3C" w:rsidRDefault="00B731DA" w:rsidP="00E133DD">
      <w:pPr>
        <w:pStyle w:val="BodyText"/>
        <w:shd w:val="clear" w:color="auto" w:fill="FFFFFF"/>
        <w:spacing w:after="0" w:line="240" w:lineRule="atLeast"/>
        <w:ind w:left="547"/>
        <w:jc w:val="thaiDistribute"/>
        <w:rPr>
          <w:rFonts w:cstheme="minorBidi"/>
          <w:lang w:val="en-US"/>
        </w:rPr>
      </w:pPr>
      <w:r w:rsidRPr="00B731DA">
        <w:rPr>
          <w:rFonts w:cstheme="minorBidi"/>
          <w:lang w:val="en-US"/>
        </w:rPr>
        <w:t xml:space="preserve">A trade receivable is recognised when the Group has an unconditional right to receive consideration. </w:t>
      </w:r>
      <w:r w:rsidR="00CA7A80">
        <w:rPr>
          <w:rFonts w:cstheme="minorBidi" w:hint="cs"/>
          <w:cs/>
          <w:lang w:val="en-US"/>
        </w:rPr>
        <w:t xml:space="preserve">   </w:t>
      </w:r>
      <w:r w:rsidRPr="00B731DA">
        <w:rPr>
          <w:rFonts w:cstheme="minorBidi"/>
          <w:lang w:val="en-US"/>
        </w:rPr>
        <w:t>A trade receivable is measured at transaction price less allowance for expected credit loss. Bad debts are written off when incurred.</w:t>
      </w:r>
    </w:p>
    <w:p w14:paraId="1ED51CDF" w14:textId="70C15054" w:rsidR="00B731DA" w:rsidRDefault="00B731DA" w:rsidP="00E133DD">
      <w:pPr>
        <w:pStyle w:val="BodyText"/>
        <w:shd w:val="clear" w:color="auto" w:fill="FFFFFF"/>
        <w:spacing w:after="0" w:line="240" w:lineRule="atLeast"/>
        <w:ind w:left="547"/>
        <w:jc w:val="thaiDistribute"/>
        <w:rPr>
          <w:rFonts w:cstheme="minorBidi"/>
          <w:lang w:val="en-US"/>
        </w:rPr>
      </w:pPr>
    </w:p>
    <w:p w14:paraId="4333A4FF" w14:textId="60B3747C" w:rsidR="00B731DA" w:rsidRDefault="00B731DA" w:rsidP="00E133DD">
      <w:pPr>
        <w:pStyle w:val="BodyText"/>
        <w:shd w:val="clear" w:color="auto" w:fill="FFFFFF"/>
        <w:spacing w:after="0" w:line="240" w:lineRule="atLeast"/>
        <w:ind w:left="547"/>
        <w:jc w:val="thaiDistribute"/>
        <w:rPr>
          <w:rFonts w:cstheme="minorBidi"/>
          <w:lang w:val="en-US"/>
        </w:rPr>
      </w:pPr>
      <w:r w:rsidRPr="00B731DA">
        <w:rPr>
          <w:rFonts w:cstheme="minorBidi"/>
          <w:lang w:val="en-US"/>
        </w:rPr>
        <w:t xml:space="preserve">The Group estimates lifetime expected credit losses (ECLs), using a provision matrix to find </w:t>
      </w:r>
      <w:r w:rsidR="007B1750">
        <w:rPr>
          <w:rFonts w:cstheme="minorBidi"/>
          <w:lang w:val="en-US"/>
        </w:rPr>
        <w:t xml:space="preserve">the </w:t>
      </w:r>
      <w:r w:rsidRPr="00B731DA">
        <w:rPr>
          <w:rFonts w:cstheme="minorBidi"/>
          <w:lang w:val="en-US"/>
        </w:rPr>
        <w:t>ECLs rate</w:t>
      </w:r>
      <w:r w:rsidR="007B1750">
        <w:rPr>
          <w:rFonts w:cstheme="minorBidi"/>
          <w:lang w:val="en-US"/>
        </w:rPr>
        <w:t>s</w:t>
      </w:r>
      <w:r w:rsidRPr="00B731DA">
        <w:rPr>
          <w:rFonts w:cstheme="minorBidi"/>
          <w:lang w:val="en-US"/>
        </w:rPr>
        <w:t xml:space="preserve">. This method groups the debtors based on shared credit risk characteristics and past due status, taking into account historical credit loss data, adjusted for factors that are specific to the debtors and </w:t>
      </w:r>
      <w:r w:rsidR="00F176C6">
        <w:rPr>
          <w:rFonts w:cstheme="minorBidi"/>
          <w:lang w:val="en-US"/>
        </w:rPr>
        <w:t xml:space="preserve">    </w:t>
      </w:r>
      <w:r w:rsidRPr="00B731DA">
        <w:rPr>
          <w:rFonts w:cstheme="minorBidi"/>
          <w:lang w:val="en-US"/>
        </w:rPr>
        <w:t>an assessment of both current economic conditions and forward-looking general economic conditions at the reporting date.</w:t>
      </w:r>
    </w:p>
    <w:p w14:paraId="300AFF9B" w14:textId="77777777" w:rsidR="00EE0882" w:rsidRPr="007E6C3C" w:rsidRDefault="00EE0882" w:rsidP="00E133DD">
      <w:pPr>
        <w:pStyle w:val="BodyText"/>
        <w:shd w:val="clear" w:color="auto" w:fill="FFFFFF"/>
        <w:spacing w:after="0" w:line="240" w:lineRule="atLeast"/>
        <w:ind w:left="547"/>
        <w:jc w:val="thaiDistribute"/>
        <w:rPr>
          <w:rFonts w:cstheme="minorBidi"/>
          <w:lang w:val="en-US"/>
        </w:rPr>
      </w:pPr>
    </w:p>
    <w:p w14:paraId="4B9767F2" w14:textId="0FA94B0A" w:rsidR="00526384" w:rsidRPr="00606BF1" w:rsidRDefault="002A5FE3" w:rsidP="000119E6">
      <w:pPr>
        <w:pStyle w:val="Heading2"/>
        <w:numPr>
          <w:ilvl w:val="0"/>
          <w:numId w:val="14"/>
        </w:numPr>
        <w:shd w:val="clear" w:color="auto" w:fill="FFFFFF"/>
        <w:spacing w:before="0" w:after="0" w:line="240" w:lineRule="atLeast"/>
        <w:ind w:left="540" w:hanging="540"/>
        <w:rPr>
          <w:i/>
          <w:iCs/>
          <w:sz w:val="22"/>
        </w:rPr>
      </w:pPr>
      <w:r w:rsidRPr="00606BF1">
        <w:rPr>
          <w:i/>
          <w:iCs/>
          <w:sz w:val="22"/>
        </w:rPr>
        <w:t>Installment</w:t>
      </w:r>
      <w:r w:rsidR="0075788D" w:rsidRPr="00606BF1">
        <w:rPr>
          <w:rFonts w:cstheme="minorBidi" w:hint="cs"/>
          <w:i/>
          <w:iCs/>
          <w:sz w:val="22"/>
          <w:cs/>
        </w:rPr>
        <w:t xml:space="preserve"> </w:t>
      </w:r>
      <w:r w:rsidR="0075788D" w:rsidRPr="00606BF1">
        <w:rPr>
          <w:rFonts w:cstheme="minorBidi"/>
          <w:i/>
          <w:iCs/>
          <w:sz w:val="22"/>
          <w:lang w:val="en-US"/>
        </w:rPr>
        <w:t>accounts</w:t>
      </w:r>
      <w:r w:rsidR="00490BAC" w:rsidRPr="00606BF1">
        <w:rPr>
          <w:i/>
          <w:iCs/>
          <w:sz w:val="22"/>
        </w:rPr>
        <w:t xml:space="preserve"> receivable</w:t>
      </w:r>
    </w:p>
    <w:p w14:paraId="0A7B9006" w14:textId="77777777" w:rsidR="00490BAC" w:rsidRPr="00606BF1" w:rsidRDefault="00490BAC" w:rsidP="006946A9">
      <w:pPr>
        <w:pStyle w:val="BodyText"/>
        <w:shd w:val="clear" w:color="auto" w:fill="FFFFFF"/>
        <w:spacing w:after="0" w:line="240" w:lineRule="atLeast"/>
        <w:ind w:left="547"/>
        <w:jc w:val="thaiDistribute"/>
        <w:rPr>
          <w:lang w:val="en-US"/>
        </w:rPr>
      </w:pPr>
    </w:p>
    <w:p w14:paraId="4150F93E" w14:textId="2B349F52" w:rsidR="00824772" w:rsidRPr="00CF710D" w:rsidRDefault="002A5FE3" w:rsidP="00824772">
      <w:pPr>
        <w:pStyle w:val="BodyText"/>
        <w:shd w:val="clear" w:color="auto" w:fill="FFFFFF"/>
        <w:spacing w:after="0" w:line="240" w:lineRule="atLeast"/>
        <w:ind w:left="547"/>
        <w:jc w:val="thaiDistribute"/>
      </w:pPr>
      <w:r w:rsidRPr="00606BF1">
        <w:t>Installment</w:t>
      </w:r>
      <w:r w:rsidR="00824772" w:rsidRPr="00606BF1">
        <w:t xml:space="preserve"> receivables are </w:t>
      </w:r>
      <w:r w:rsidR="00824772" w:rsidRPr="00606BF1">
        <w:rPr>
          <w:rFonts w:cs="Angsana New"/>
          <w:szCs w:val="28"/>
          <w:lang w:val="en-US"/>
        </w:rPr>
        <w:t>measured</w:t>
      </w:r>
      <w:r w:rsidR="00824772" w:rsidRPr="00606BF1">
        <w:t xml:space="preserve"> at the </w:t>
      </w:r>
      <w:r w:rsidR="00631EB6">
        <w:t xml:space="preserve">outstanding </w:t>
      </w:r>
      <w:r w:rsidR="007D545A" w:rsidRPr="00606BF1">
        <w:t>balance</w:t>
      </w:r>
      <w:r w:rsidR="00824772" w:rsidRPr="00606BF1">
        <w:t xml:space="preserve"> of the installment</w:t>
      </w:r>
      <w:r w:rsidR="00A00844">
        <w:t>s</w:t>
      </w:r>
      <w:r w:rsidR="00824772" w:rsidRPr="00606BF1">
        <w:t xml:space="preserve"> less unearned interest income and </w:t>
      </w:r>
      <w:r w:rsidR="00CF710D" w:rsidRPr="004E72FF">
        <w:rPr>
          <w:rFonts w:cstheme="minorBidi"/>
          <w:lang w:val="en-US"/>
        </w:rPr>
        <w:t>allowance for expected credit loss</w:t>
      </w:r>
      <w:r w:rsidR="00B731DA">
        <w:rPr>
          <w:rFonts w:cstheme="minorBidi"/>
          <w:lang w:val="en-US"/>
        </w:rPr>
        <w:t>.</w:t>
      </w:r>
    </w:p>
    <w:p w14:paraId="5A7688CD" w14:textId="77777777" w:rsidR="00824772" w:rsidRPr="0075788D" w:rsidRDefault="00824772" w:rsidP="00824772">
      <w:pPr>
        <w:pStyle w:val="BodyText"/>
        <w:shd w:val="clear" w:color="auto" w:fill="FFFFFF"/>
        <w:spacing w:after="0" w:line="240" w:lineRule="atLeast"/>
        <w:ind w:left="547"/>
        <w:jc w:val="thaiDistribute"/>
        <w:rPr>
          <w:highlight w:val="green"/>
        </w:rPr>
      </w:pPr>
    </w:p>
    <w:p w14:paraId="106B130B" w14:textId="77777777" w:rsidR="00824772" w:rsidRPr="004160DC" w:rsidRDefault="008C4F0E" w:rsidP="00824772">
      <w:pPr>
        <w:pStyle w:val="BodyText"/>
        <w:shd w:val="clear" w:color="auto" w:fill="FFFFFF"/>
        <w:spacing w:after="0" w:line="240" w:lineRule="atLeast"/>
        <w:ind w:left="547"/>
        <w:jc w:val="thaiDistribute"/>
      </w:pPr>
      <w:r w:rsidRPr="000C55EA">
        <w:t>The Group set</w:t>
      </w:r>
      <w:r w:rsidR="00631EB6">
        <w:t>s</w:t>
      </w:r>
      <w:r w:rsidRPr="000C55EA">
        <w:t xml:space="preserve"> up allowance for </w:t>
      </w:r>
      <w:r w:rsidR="000F6703">
        <w:t>expected credit loss</w:t>
      </w:r>
      <w:r w:rsidR="008117DC" w:rsidRPr="000C55EA">
        <w:t xml:space="preserve"> equal </w:t>
      </w:r>
      <w:r w:rsidRPr="000C55EA">
        <w:t xml:space="preserve">to </w:t>
      </w:r>
      <w:r w:rsidR="008117DC" w:rsidRPr="000C55EA">
        <w:t>expected losses from</w:t>
      </w:r>
      <w:r w:rsidR="008117DC" w:rsidRPr="000C55EA">
        <w:rPr>
          <w:rFonts w:hint="cs"/>
          <w:cs/>
        </w:rPr>
        <w:t xml:space="preserve"> </w:t>
      </w:r>
      <w:r w:rsidR="008117DC" w:rsidRPr="000C55EA">
        <w:t>its debt collection</w:t>
      </w:r>
      <w:r w:rsidR="00A2400B">
        <w:t xml:space="preserve"> by </w:t>
      </w:r>
      <w:r w:rsidR="00A2400B" w:rsidRPr="004160DC">
        <w:t xml:space="preserve">assessing </w:t>
      </w:r>
      <w:r w:rsidR="00824772" w:rsidRPr="004160DC">
        <w:t xml:space="preserve">primarily on analysis of </w:t>
      </w:r>
      <w:r w:rsidR="008117DC" w:rsidRPr="004160DC">
        <w:t xml:space="preserve">types and current creditworthiness of customer </w:t>
      </w:r>
      <w:r w:rsidR="002A5FE3" w:rsidRPr="004160DC">
        <w:t xml:space="preserve">as well as </w:t>
      </w:r>
      <w:r w:rsidR="00824772" w:rsidRPr="004160DC">
        <w:t>future expectations of customer payments. Bad debts are written off when incurred.</w:t>
      </w:r>
    </w:p>
    <w:p w14:paraId="76C6360E" w14:textId="77777777" w:rsidR="00824772" w:rsidRPr="004160DC" w:rsidRDefault="00824772" w:rsidP="00D76366">
      <w:pPr>
        <w:pStyle w:val="BodyText"/>
        <w:shd w:val="clear" w:color="auto" w:fill="FFFFFF"/>
        <w:spacing w:after="0" w:line="240" w:lineRule="atLeast"/>
        <w:ind w:left="547"/>
        <w:jc w:val="thaiDistribute"/>
        <w:rPr>
          <w:cs/>
          <w:lang w:val="en-US"/>
        </w:rPr>
      </w:pPr>
      <w:bookmarkStart w:id="1" w:name="_Hlk31193044"/>
    </w:p>
    <w:p w14:paraId="2D14A59B" w14:textId="77777777" w:rsidR="00452CE6" w:rsidRPr="008200DE" w:rsidRDefault="00824772" w:rsidP="00D76366">
      <w:pPr>
        <w:pStyle w:val="BodyText"/>
        <w:shd w:val="clear" w:color="auto" w:fill="FFFFFF"/>
        <w:spacing w:after="0" w:line="0" w:lineRule="atLeast"/>
        <w:ind w:left="547"/>
        <w:jc w:val="thaiDistribute"/>
        <w:rPr>
          <w:rFonts w:cstheme="minorBidi"/>
          <w:lang w:val="en-US"/>
        </w:rPr>
      </w:pPr>
      <w:r w:rsidRPr="008200DE">
        <w:t xml:space="preserve">The allowance for </w:t>
      </w:r>
      <w:r w:rsidR="000F6703">
        <w:t>expected credit loss</w:t>
      </w:r>
      <w:r w:rsidRPr="008200DE">
        <w:t xml:space="preserve"> has been estimated from the arrears </w:t>
      </w:r>
      <w:r w:rsidR="002A5FE3" w:rsidRPr="008200DE">
        <w:t>of receivables</w:t>
      </w:r>
      <w:r w:rsidRPr="008200DE">
        <w:t xml:space="preserve"> (net of unearned interest income) </w:t>
      </w:r>
      <w:r w:rsidR="00631EB6">
        <w:t>less</w:t>
      </w:r>
      <w:r w:rsidRPr="008200DE">
        <w:t xml:space="preserve"> collateral</w:t>
      </w:r>
      <w:r w:rsidR="00F2736C" w:rsidRPr="008200DE">
        <w:t xml:space="preserve"> for the rece</w:t>
      </w:r>
      <w:r w:rsidR="0068761B" w:rsidRPr="008200DE">
        <w:t>iv</w:t>
      </w:r>
      <w:r w:rsidR="00F2736C" w:rsidRPr="008200DE">
        <w:t>ables overdue</w:t>
      </w:r>
      <w:r w:rsidR="00631EB6">
        <w:t xml:space="preserve"> less than</w:t>
      </w:r>
      <w:r w:rsidR="004403D0" w:rsidRPr="008200DE">
        <w:t xml:space="preserve"> </w:t>
      </w:r>
      <w:r w:rsidR="00536447" w:rsidRPr="008200DE">
        <w:rPr>
          <w:rFonts w:cs="Angsana New"/>
          <w:szCs w:val="28"/>
          <w:lang w:val="en-US"/>
        </w:rPr>
        <w:t>9</w:t>
      </w:r>
      <w:r w:rsidR="004403D0" w:rsidRPr="008200DE">
        <w:t xml:space="preserve"> months. </w:t>
      </w:r>
      <w:bookmarkEnd w:id="1"/>
      <w:r w:rsidR="00910C66" w:rsidRPr="008200DE">
        <w:rPr>
          <w:rFonts w:cstheme="minorBidi"/>
          <w:lang w:val="en-US"/>
        </w:rPr>
        <w:t>The Group classifies some receivables fro</w:t>
      </w:r>
      <w:r w:rsidR="00D274AA" w:rsidRPr="008200DE">
        <w:rPr>
          <w:rFonts w:cstheme="minorBidi"/>
          <w:lang w:val="en-US"/>
        </w:rPr>
        <w:t>m normal</w:t>
      </w:r>
      <w:r w:rsidR="00910C66" w:rsidRPr="008200DE">
        <w:rPr>
          <w:rFonts w:cstheme="minorBidi"/>
          <w:lang w:val="en-US"/>
        </w:rPr>
        <w:t xml:space="preserve"> installment receivables for </w:t>
      </w:r>
      <w:r w:rsidR="00D274AA" w:rsidRPr="008200DE">
        <w:rPr>
          <w:rFonts w:cstheme="minorBidi"/>
          <w:lang w:val="en-US"/>
        </w:rPr>
        <w:t>separate calculation of</w:t>
      </w:r>
      <w:r w:rsidR="00910C66" w:rsidRPr="008200DE">
        <w:rPr>
          <w:rFonts w:cstheme="minorBidi"/>
          <w:lang w:val="en-US"/>
        </w:rPr>
        <w:t xml:space="preserve"> allowance for </w:t>
      </w:r>
      <w:r w:rsidR="000F6703">
        <w:rPr>
          <w:rFonts w:cstheme="minorBidi"/>
          <w:lang w:val="en-US"/>
        </w:rPr>
        <w:t>expected credit loss</w:t>
      </w:r>
      <w:r w:rsidR="00910C66" w:rsidRPr="008200DE">
        <w:rPr>
          <w:rFonts w:cstheme="minorBidi"/>
          <w:lang w:val="en-US"/>
        </w:rPr>
        <w:t xml:space="preserve"> as follows:</w:t>
      </w:r>
    </w:p>
    <w:p w14:paraId="0C220227" w14:textId="77777777" w:rsidR="00242D15" w:rsidRPr="008200DE" w:rsidRDefault="00242D15" w:rsidP="00D76366">
      <w:pPr>
        <w:pStyle w:val="BodyText"/>
        <w:shd w:val="clear" w:color="auto" w:fill="FFFFFF"/>
        <w:spacing w:after="0" w:line="0" w:lineRule="atLeast"/>
        <w:ind w:left="547"/>
        <w:jc w:val="thaiDistribute"/>
        <w:rPr>
          <w:lang w:val="en-US"/>
        </w:rPr>
      </w:pPr>
    </w:p>
    <w:p w14:paraId="0FB959A7" w14:textId="77777777" w:rsidR="00452CE6" w:rsidRPr="008200DE" w:rsidRDefault="00274108" w:rsidP="000119E6">
      <w:pPr>
        <w:pStyle w:val="BodyText"/>
        <w:numPr>
          <w:ilvl w:val="0"/>
          <w:numId w:val="13"/>
        </w:numPr>
        <w:shd w:val="clear" w:color="auto" w:fill="FFFFFF"/>
        <w:spacing w:after="0" w:line="0" w:lineRule="atLeast"/>
        <w:ind w:left="900"/>
        <w:jc w:val="thaiDistribute"/>
        <w:rPr>
          <w:rFonts w:cstheme="minorBidi"/>
        </w:rPr>
      </w:pPr>
      <w:r w:rsidRPr="008200DE">
        <w:rPr>
          <w:rFonts w:cstheme="minorBidi"/>
          <w:lang w:val="en-US"/>
        </w:rPr>
        <w:t>For r</w:t>
      </w:r>
      <w:r w:rsidR="00910C66" w:rsidRPr="008200DE">
        <w:rPr>
          <w:rFonts w:cstheme="minorBidi"/>
          <w:lang w:val="en-US"/>
        </w:rPr>
        <w:t xml:space="preserve">eceivables who bought top-up machine more than 15 </w:t>
      </w:r>
      <w:r w:rsidR="00D274AA" w:rsidRPr="008200DE">
        <w:rPr>
          <w:rFonts w:cstheme="minorBidi"/>
          <w:lang w:val="en-US"/>
        </w:rPr>
        <w:t>units</w:t>
      </w:r>
      <w:r w:rsidRPr="008200DE">
        <w:rPr>
          <w:rFonts w:cstheme="minorBidi"/>
          <w:lang w:val="en-US"/>
        </w:rPr>
        <w:t>, “</w:t>
      </w:r>
      <w:r w:rsidR="00910C66" w:rsidRPr="008200DE">
        <w:rPr>
          <w:rFonts w:cstheme="minorBidi"/>
          <w:lang w:val="en-US"/>
        </w:rPr>
        <w:t>high value receivables</w:t>
      </w:r>
      <w:r w:rsidRPr="008200DE">
        <w:rPr>
          <w:rFonts w:cstheme="minorBidi"/>
          <w:lang w:val="en-US"/>
        </w:rPr>
        <w:t>”</w:t>
      </w:r>
      <w:r w:rsidR="0008451F" w:rsidRPr="008200DE">
        <w:rPr>
          <w:rFonts w:cstheme="minorBidi"/>
          <w:lang w:val="en-US"/>
        </w:rPr>
        <w:t>.</w:t>
      </w:r>
    </w:p>
    <w:p w14:paraId="54B11A15" w14:textId="77777777" w:rsidR="00141100" w:rsidRPr="008200DE" w:rsidRDefault="00274108" w:rsidP="000119E6">
      <w:pPr>
        <w:pStyle w:val="BodyText"/>
        <w:numPr>
          <w:ilvl w:val="0"/>
          <w:numId w:val="13"/>
        </w:numPr>
        <w:shd w:val="clear" w:color="auto" w:fill="FFFFFF"/>
        <w:spacing w:after="0" w:line="0" w:lineRule="atLeast"/>
        <w:jc w:val="thaiDistribute"/>
        <w:rPr>
          <w:rFonts w:cstheme="minorBidi"/>
          <w:lang w:val="en-US"/>
        </w:rPr>
      </w:pPr>
      <w:r w:rsidRPr="008200DE">
        <w:rPr>
          <w:rFonts w:cstheme="minorBidi"/>
          <w:lang w:val="en-US"/>
        </w:rPr>
        <w:t>For i</w:t>
      </w:r>
      <w:r w:rsidR="00141100" w:rsidRPr="008200DE">
        <w:rPr>
          <w:rFonts w:cstheme="minorBidi"/>
          <w:lang w:val="en-US"/>
        </w:rPr>
        <w:t xml:space="preserve">nstallment receivables who </w:t>
      </w:r>
      <w:r w:rsidRPr="008200DE">
        <w:rPr>
          <w:rFonts w:cstheme="minorBidi"/>
          <w:lang w:val="en-US"/>
        </w:rPr>
        <w:t xml:space="preserve">entered into the agreement for </w:t>
      </w:r>
      <w:r w:rsidR="00141100" w:rsidRPr="008200DE">
        <w:rPr>
          <w:rFonts w:cstheme="minorBidi"/>
          <w:lang w:val="en-US"/>
        </w:rPr>
        <w:t>change</w:t>
      </w:r>
      <w:r w:rsidR="00631EB6">
        <w:rPr>
          <w:rFonts w:cstheme="minorBidi"/>
          <w:lang w:val="en-US"/>
        </w:rPr>
        <w:t xml:space="preserve"> in</w:t>
      </w:r>
      <w:r w:rsidR="00141100" w:rsidRPr="008200DE">
        <w:rPr>
          <w:rFonts w:cstheme="minorBidi"/>
          <w:lang w:val="en-US"/>
        </w:rPr>
        <w:t xml:space="preserve"> repayment conditions</w:t>
      </w:r>
      <w:r w:rsidR="00BF3042" w:rsidRPr="008200DE">
        <w:rPr>
          <w:rFonts w:cstheme="minorBidi"/>
          <w:lang w:val="en-US"/>
        </w:rPr>
        <w:t>.</w:t>
      </w:r>
    </w:p>
    <w:p w14:paraId="29427D3C" w14:textId="77777777" w:rsidR="00D76366" w:rsidRPr="008200DE" w:rsidRDefault="00D76366" w:rsidP="00D76366">
      <w:pPr>
        <w:pStyle w:val="BodyText"/>
        <w:shd w:val="clear" w:color="auto" w:fill="FFFFFF"/>
        <w:spacing w:after="0" w:line="0" w:lineRule="atLeast"/>
        <w:ind w:left="907"/>
        <w:jc w:val="thaiDistribute"/>
        <w:rPr>
          <w:rFonts w:cstheme="minorBidi"/>
          <w:cs/>
          <w:lang w:val="en-US"/>
        </w:rPr>
      </w:pPr>
    </w:p>
    <w:p w14:paraId="76CB25F5" w14:textId="77777777" w:rsidR="00F4409B" w:rsidRPr="0075788D" w:rsidRDefault="00F4409B" w:rsidP="00D76366">
      <w:pPr>
        <w:pStyle w:val="BodyText"/>
        <w:shd w:val="clear" w:color="auto" w:fill="FFFFFF"/>
        <w:spacing w:after="0" w:line="0" w:lineRule="atLeast"/>
        <w:ind w:left="547"/>
        <w:jc w:val="thaiDistribute"/>
        <w:rPr>
          <w:rFonts w:cstheme="minorBidi"/>
          <w:i/>
          <w:iCs/>
          <w:highlight w:val="green"/>
          <w:lang w:val="en-US"/>
        </w:rPr>
      </w:pPr>
      <w:r w:rsidRPr="008200DE">
        <w:rPr>
          <w:rFonts w:cstheme="minorBidi"/>
          <w:i/>
          <w:iCs/>
          <w:lang w:val="en-US"/>
        </w:rPr>
        <w:t>Loss</w:t>
      </w:r>
      <w:r w:rsidR="008200DE" w:rsidRPr="008200DE">
        <w:rPr>
          <w:rFonts w:cstheme="minorBidi"/>
          <w:i/>
          <w:iCs/>
          <w:lang w:val="en-US"/>
        </w:rPr>
        <w:t xml:space="preserve"> from cancellation of agreement</w:t>
      </w:r>
    </w:p>
    <w:p w14:paraId="6A7C2CED" w14:textId="77777777" w:rsidR="00F4409B" w:rsidRPr="00DF16E3" w:rsidRDefault="00F4409B" w:rsidP="00D76366">
      <w:pPr>
        <w:pStyle w:val="BodyText"/>
        <w:shd w:val="clear" w:color="auto" w:fill="FFFFFF"/>
        <w:spacing w:after="0" w:line="0" w:lineRule="atLeast"/>
        <w:ind w:left="547"/>
        <w:jc w:val="thaiDistribute"/>
        <w:rPr>
          <w:highlight w:val="green"/>
          <w:cs/>
          <w:lang w:val="en-US"/>
        </w:rPr>
      </w:pPr>
    </w:p>
    <w:p w14:paraId="38D462EE" w14:textId="5F8890C9" w:rsidR="00141100" w:rsidRDefault="00F4409B" w:rsidP="00D76366">
      <w:pPr>
        <w:pStyle w:val="BodyText"/>
        <w:shd w:val="clear" w:color="auto" w:fill="FFFFFF"/>
        <w:spacing w:after="0" w:line="0" w:lineRule="atLeast"/>
        <w:ind w:left="547"/>
        <w:jc w:val="thaiDistribute"/>
        <w:rPr>
          <w:rFonts w:cstheme="minorBidi"/>
          <w:lang w:val="en-US"/>
        </w:rPr>
      </w:pPr>
      <w:r w:rsidRPr="001C5480">
        <w:rPr>
          <w:rFonts w:cstheme="minorBidi"/>
          <w:lang w:val="en-US"/>
        </w:rPr>
        <w:t xml:space="preserve">Loss from </w:t>
      </w:r>
      <w:r w:rsidR="008200DE" w:rsidRPr="001C5480">
        <w:rPr>
          <w:rFonts w:cstheme="minorBidi"/>
          <w:lang w:val="en-US"/>
        </w:rPr>
        <w:t>cancellation of agreement</w:t>
      </w:r>
      <w:r w:rsidRPr="001C5480">
        <w:rPr>
          <w:rFonts w:cstheme="minorBidi"/>
          <w:lang w:val="en-US"/>
        </w:rPr>
        <w:t xml:space="preserve"> </w:t>
      </w:r>
      <w:r w:rsidRPr="00DF16E3">
        <w:rPr>
          <w:rFonts w:cstheme="minorBidi"/>
          <w:lang w:val="en-US"/>
        </w:rPr>
        <w:t>is differe</w:t>
      </w:r>
      <w:r w:rsidR="00DF16E3" w:rsidRPr="00DF16E3">
        <w:rPr>
          <w:rFonts w:cstheme="minorBidi"/>
          <w:lang w:val="en-US"/>
        </w:rPr>
        <w:t>nces</w:t>
      </w:r>
      <w:r w:rsidRPr="00DF16E3">
        <w:rPr>
          <w:rFonts w:cstheme="minorBidi"/>
          <w:lang w:val="en-US"/>
        </w:rPr>
        <w:t xml:space="preserve"> between </w:t>
      </w:r>
      <w:r w:rsidR="00DF16E3" w:rsidRPr="00DF16E3">
        <w:rPr>
          <w:rFonts w:cstheme="minorBidi"/>
          <w:lang w:val="en-US"/>
        </w:rPr>
        <w:t>book value of</w:t>
      </w:r>
      <w:r w:rsidRPr="00DF16E3">
        <w:rPr>
          <w:rFonts w:cstheme="minorBidi"/>
          <w:lang w:val="en-US"/>
        </w:rPr>
        <w:t xml:space="preserve"> assets </w:t>
      </w:r>
      <w:r w:rsidR="00DF16E3" w:rsidRPr="00DF16E3">
        <w:rPr>
          <w:rFonts w:cstheme="minorBidi"/>
          <w:lang w:val="en-US"/>
        </w:rPr>
        <w:t>which</w:t>
      </w:r>
      <w:r w:rsidRPr="00DF16E3">
        <w:rPr>
          <w:rFonts w:cstheme="minorBidi"/>
          <w:lang w:val="en-US"/>
        </w:rPr>
        <w:t xml:space="preserve"> repossess</w:t>
      </w:r>
      <w:r w:rsidR="00DF16E3" w:rsidRPr="00DF16E3">
        <w:rPr>
          <w:rFonts w:cstheme="minorBidi"/>
          <w:lang w:val="en-US"/>
        </w:rPr>
        <w:t>ed</w:t>
      </w:r>
      <w:r w:rsidRPr="00DF16E3">
        <w:rPr>
          <w:rFonts w:cstheme="minorBidi"/>
          <w:lang w:val="en-US"/>
        </w:rPr>
        <w:t xml:space="preserve"> </w:t>
      </w:r>
      <w:r w:rsidR="00DF16E3" w:rsidRPr="00DF16E3">
        <w:rPr>
          <w:rFonts w:cstheme="minorBidi"/>
          <w:lang w:val="en-US"/>
        </w:rPr>
        <w:t>from</w:t>
      </w:r>
      <w:r w:rsidRPr="00DF16E3">
        <w:rPr>
          <w:rFonts w:cstheme="minorBidi"/>
          <w:lang w:val="en-US"/>
        </w:rPr>
        <w:t xml:space="preserve"> </w:t>
      </w:r>
      <w:r w:rsidR="00DF16E3" w:rsidRPr="00DF16E3">
        <w:rPr>
          <w:rFonts w:cstheme="minorBidi"/>
          <w:lang w:val="en-US"/>
        </w:rPr>
        <w:t>default receivables</w:t>
      </w:r>
      <w:r w:rsidRPr="00DF16E3">
        <w:rPr>
          <w:rFonts w:cstheme="minorBidi"/>
          <w:lang w:val="en-US"/>
        </w:rPr>
        <w:t xml:space="preserve"> </w:t>
      </w:r>
      <w:r w:rsidR="00DF16E3" w:rsidRPr="00DF16E3">
        <w:rPr>
          <w:rFonts w:cstheme="minorBidi"/>
          <w:lang w:val="en-US"/>
        </w:rPr>
        <w:t xml:space="preserve">and balance </w:t>
      </w:r>
      <w:r w:rsidRPr="00DF16E3">
        <w:rPr>
          <w:rFonts w:cstheme="minorBidi"/>
          <w:lang w:val="en-US"/>
        </w:rPr>
        <w:t xml:space="preserve">of installment </w:t>
      </w:r>
      <w:r w:rsidR="00DF16E3" w:rsidRPr="00DF16E3">
        <w:rPr>
          <w:rFonts w:cstheme="minorBidi"/>
          <w:lang w:val="en-US"/>
        </w:rPr>
        <w:t>accounts</w:t>
      </w:r>
      <w:r w:rsidRPr="00DF16E3">
        <w:rPr>
          <w:rFonts w:cstheme="minorBidi"/>
          <w:lang w:val="en-US"/>
        </w:rPr>
        <w:t xml:space="preserve"> receivable.</w:t>
      </w:r>
    </w:p>
    <w:p w14:paraId="3F59AC5B" w14:textId="200C7D8D" w:rsidR="00F176C6" w:rsidRPr="00BF4FD5" w:rsidRDefault="00BF4FD5" w:rsidP="000119E6">
      <w:pPr>
        <w:pStyle w:val="Heading2"/>
        <w:numPr>
          <w:ilvl w:val="0"/>
          <w:numId w:val="14"/>
        </w:numPr>
        <w:shd w:val="clear" w:color="auto" w:fill="FFFFFF"/>
        <w:spacing w:before="0" w:after="0" w:line="240" w:lineRule="atLeast"/>
        <w:ind w:left="540" w:hanging="540"/>
        <w:rPr>
          <w:i/>
          <w:iCs/>
          <w:sz w:val="22"/>
        </w:rPr>
      </w:pPr>
      <w:r w:rsidRPr="00BF4FD5">
        <w:rPr>
          <w:i/>
          <w:iCs/>
          <w:sz w:val="22"/>
        </w:rPr>
        <w:lastRenderedPageBreak/>
        <w:t>Hire-purchase contract receivables and loan receivables</w:t>
      </w:r>
    </w:p>
    <w:p w14:paraId="28C553C7" w14:textId="352BCC3D" w:rsidR="00F176C6" w:rsidRPr="00EE741A" w:rsidRDefault="00F176C6" w:rsidP="00EE741A">
      <w:pPr>
        <w:pStyle w:val="BodyText"/>
        <w:shd w:val="clear" w:color="auto" w:fill="FFFFFF"/>
        <w:spacing w:after="0" w:line="240" w:lineRule="atLeast"/>
        <w:ind w:left="540"/>
        <w:jc w:val="both"/>
      </w:pPr>
    </w:p>
    <w:p w14:paraId="6C471CEB" w14:textId="4B7ABEBD" w:rsidR="00F176C6" w:rsidRPr="00EE741A" w:rsidRDefault="00EE741A" w:rsidP="00EE741A">
      <w:pPr>
        <w:pStyle w:val="BodyText"/>
        <w:shd w:val="clear" w:color="auto" w:fill="FFFFFF"/>
        <w:spacing w:after="0" w:line="240" w:lineRule="atLeast"/>
        <w:ind w:left="540"/>
        <w:jc w:val="both"/>
        <w:rPr>
          <w:cs/>
        </w:rPr>
      </w:pPr>
      <w:r w:rsidRPr="00EE741A">
        <w:t>Hire purchase contract receivables</w:t>
      </w:r>
      <w:r>
        <w:t xml:space="preserve"> and loan receivables</w:t>
      </w:r>
      <w:r w:rsidRPr="00EE741A">
        <w:t xml:space="preserve"> are stated net of outstanding balance from contract, deferred interest income, deferred output VAT and allowance for expected credit loss.</w:t>
      </w:r>
    </w:p>
    <w:p w14:paraId="46E40E57" w14:textId="3EF44814" w:rsidR="00526384" w:rsidRDefault="00526384" w:rsidP="00EE741A">
      <w:pPr>
        <w:pStyle w:val="BodyText"/>
        <w:shd w:val="clear" w:color="auto" w:fill="FFFFFF"/>
        <w:spacing w:after="0" w:line="240" w:lineRule="atLeast"/>
        <w:ind w:left="540"/>
        <w:jc w:val="both"/>
      </w:pPr>
    </w:p>
    <w:p w14:paraId="387C1965" w14:textId="42E5FF09" w:rsidR="00C856A5" w:rsidRDefault="00C856A5" w:rsidP="00C856A5">
      <w:pPr>
        <w:pStyle w:val="BodyText"/>
        <w:shd w:val="clear" w:color="auto" w:fill="FFFFFF"/>
        <w:spacing w:after="0" w:line="240" w:lineRule="atLeast"/>
        <w:ind w:left="540"/>
        <w:jc w:val="both"/>
      </w:pPr>
      <w:r>
        <w:t xml:space="preserve">The Group estimate expected credit loss calculations based on complex models with a series of underlying assumptions. The significant judgments and estimates in determining expected credit loss include criteria for assessing if there has been a significant increase in credit risk and development of expected credit loss models, including the choice of inputs relating to macroeconomic variables. </w:t>
      </w:r>
      <w:r w:rsidR="00956285">
        <w:rPr>
          <w:rFonts w:cstheme="minorBidi"/>
          <w:cs/>
        </w:rPr>
        <w:br/>
      </w:r>
      <w:r>
        <w:t>The calculation of expected credit loss also involves expert credit judgment to be applied by management based upon counterparty information they receive from various internal and external.</w:t>
      </w:r>
    </w:p>
    <w:p w14:paraId="0BE6F7C2" w14:textId="77777777" w:rsidR="00C856A5" w:rsidRDefault="00C856A5" w:rsidP="00C856A5">
      <w:pPr>
        <w:pStyle w:val="BodyText"/>
        <w:shd w:val="clear" w:color="auto" w:fill="FFFFFF"/>
        <w:spacing w:after="0" w:line="240" w:lineRule="atLeast"/>
        <w:ind w:left="540"/>
        <w:jc w:val="both"/>
      </w:pPr>
    </w:p>
    <w:p w14:paraId="36BB8C91" w14:textId="51F51BA3" w:rsidR="00C856A5" w:rsidRDefault="00C856A5" w:rsidP="00C856A5">
      <w:pPr>
        <w:pStyle w:val="BodyText"/>
        <w:shd w:val="clear" w:color="auto" w:fill="FFFFFF"/>
        <w:spacing w:after="0" w:line="240" w:lineRule="atLeast"/>
        <w:ind w:left="540"/>
        <w:jc w:val="both"/>
      </w:pPr>
      <w:r>
        <w:t>The Group and the Company recognises ECLs equal to 12-month ECLs unless there has been                        a significant increase in credit risk of the financial instrument since initial recognition or credit-impaired financial assets, in which case the loss allowance is measured at an amount equal to lifetime ECLs.</w:t>
      </w:r>
    </w:p>
    <w:p w14:paraId="540C6E44" w14:textId="77777777" w:rsidR="00C856A5" w:rsidRDefault="00C856A5" w:rsidP="00C856A5">
      <w:pPr>
        <w:pStyle w:val="BodyText"/>
        <w:shd w:val="clear" w:color="auto" w:fill="FFFFFF"/>
        <w:spacing w:after="0" w:line="240" w:lineRule="atLeast"/>
        <w:ind w:left="540"/>
        <w:jc w:val="both"/>
      </w:pPr>
    </w:p>
    <w:p w14:paraId="7BEF0D80" w14:textId="77777777" w:rsidR="00C856A5" w:rsidRDefault="00C856A5" w:rsidP="00C856A5">
      <w:pPr>
        <w:pStyle w:val="BodyText"/>
        <w:shd w:val="clear" w:color="auto" w:fill="FFFFFF"/>
        <w:spacing w:after="0" w:line="240" w:lineRule="atLeast"/>
        <w:ind w:left="540"/>
        <w:jc w:val="both"/>
      </w:pPr>
      <w:r>
        <w:t>ECLs are a probability-weighted estimate of credit loss based on forward-looking and historical experience. Credit losses are measured as present value of cash shortfalls discounted by the effective interest rate of the financial asset.</w:t>
      </w:r>
    </w:p>
    <w:p w14:paraId="1CE5EFCC" w14:textId="77777777" w:rsidR="00C856A5" w:rsidRDefault="00C856A5" w:rsidP="00C856A5">
      <w:pPr>
        <w:pStyle w:val="BodyText"/>
        <w:shd w:val="clear" w:color="auto" w:fill="FFFFFF"/>
        <w:spacing w:after="0" w:line="240" w:lineRule="atLeast"/>
        <w:ind w:left="540"/>
        <w:jc w:val="both"/>
      </w:pPr>
    </w:p>
    <w:p w14:paraId="3C2D282C" w14:textId="77777777" w:rsidR="00C856A5" w:rsidRDefault="00C856A5" w:rsidP="00C856A5">
      <w:pPr>
        <w:pStyle w:val="BodyText"/>
        <w:shd w:val="clear" w:color="auto" w:fill="FFFFFF"/>
        <w:spacing w:after="0" w:line="240" w:lineRule="atLeast"/>
        <w:ind w:left="540"/>
        <w:jc w:val="both"/>
      </w:pPr>
      <w:r>
        <w:t>Estimate of expected cash shortfalls is determined by multiplying the probability of default (“PD”) with the percentage of loss given default (“LGD”) with the expected exposure at the time of default (“EAD”).</w:t>
      </w:r>
    </w:p>
    <w:p w14:paraId="2B6AE944" w14:textId="77777777" w:rsidR="00C856A5" w:rsidRDefault="00C856A5" w:rsidP="00C856A5">
      <w:pPr>
        <w:pStyle w:val="BodyText"/>
        <w:shd w:val="clear" w:color="auto" w:fill="FFFFFF"/>
        <w:spacing w:after="0" w:line="240" w:lineRule="atLeast"/>
        <w:ind w:left="540"/>
        <w:jc w:val="both"/>
      </w:pPr>
    </w:p>
    <w:p w14:paraId="3F83A1E8" w14:textId="77777777" w:rsidR="00C856A5" w:rsidRDefault="00C856A5" w:rsidP="00C856A5">
      <w:pPr>
        <w:pStyle w:val="BodyText"/>
        <w:shd w:val="clear" w:color="auto" w:fill="FFFFFF"/>
        <w:spacing w:after="0" w:line="240" w:lineRule="atLeast"/>
        <w:ind w:left="540"/>
        <w:jc w:val="both"/>
      </w:pPr>
      <w:r>
        <w:t>Forward-looking macroeconomic assumptions are incorporated into the PD, LGD and EAD where relevant and where they have been identified to influence credit risk. These assumptions are determined using all reasonable and supportable information, which includes both internally developed forecasts and those available externally and are consistent with those used for financial and capital planning.</w:t>
      </w:r>
    </w:p>
    <w:p w14:paraId="37E710B5" w14:textId="77777777" w:rsidR="00C856A5" w:rsidRDefault="00C856A5" w:rsidP="00C856A5">
      <w:pPr>
        <w:pStyle w:val="BodyText"/>
        <w:shd w:val="clear" w:color="auto" w:fill="FFFFFF"/>
        <w:spacing w:after="0" w:line="240" w:lineRule="atLeast"/>
        <w:ind w:left="540"/>
        <w:jc w:val="both"/>
      </w:pPr>
    </w:p>
    <w:p w14:paraId="3678B7E9" w14:textId="77777777" w:rsidR="00C856A5" w:rsidRDefault="00C856A5" w:rsidP="00C856A5">
      <w:pPr>
        <w:pStyle w:val="BodyText"/>
        <w:shd w:val="clear" w:color="auto" w:fill="FFFFFF"/>
        <w:spacing w:after="0" w:line="240" w:lineRule="atLeast"/>
        <w:ind w:left="540"/>
        <w:jc w:val="both"/>
      </w:pPr>
      <w:r>
        <w:t>Multiple forward-looking scenarios are incorporated into the range of reasonably possible outcomes for all material portfolios both in terms of determining the PD, LGD and EAD, where relevant, and in determining the overall expected credit loss amounts.</w:t>
      </w:r>
    </w:p>
    <w:p w14:paraId="72C1718D" w14:textId="77777777" w:rsidR="00C856A5" w:rsidRDefault="00C856A5" w:rsidP="00C856A5">
      <w:pPr>
        <w:pStyle w:val="BodyText"/>
        <w:shd w:val="clear" w:color="auto" w:fill="FFFFFF"/>
        <w:spacing w:after="0" w:line="240" w:lineRule="atLeast"/>
        <w:ind w:left="540"/>
        <w:jc w:val="both"/>
      </w:pPr>
    </w:p>
    <w:p w14:paraId="7EFE6F04" w14:textId="433210F5" w:rsidR="00C856A5" w:rsidRDefault="00C856A5" w:rsidP="00C856A5">
      <w:pPr>
        <w:pStyle w:val="BodyText"/>
        <w:shd w:val="clear" w:color="auto" w:fill="FFFFFF"/>
        <w:spacing w:after="0" w:line="240" w:lineRule="atLeast"/>
        <w:ind w:left="540"/>
        <w:jc w:val="both"/>
      </w:pPr>
      <w:r>
        <w:t>The estimate of expected cash shortfalls on a collateralised financial instrument reflects the amount and timing of cash flows that are expected from foreclosure on the collateral less the costs of obtaining and selling the collateral, irrespective of whether foreclosure is probable.</w:t>
      </w:r>
    </w:p>
    <w:p w14:paraId="01F5FBB8" w14:textId="77777777" w:rsidR="00C856A5" w:rsidRDefault="00C856A5" w:rsidP="00C856A5">
      <w:pPr>
        <w:pStyle w:val="BodyText"/>
        <w:shd w:val="clear" w:color="auto" w:fill="FFFFFF"/>
        <w:spacing w:after="0" w:line="240" w:lineRule="atLeast"/>
        <w:ind w:left="540"/>
        <w:jc w:val="both"/>
      </w:pPr>
    </w:p>
    <w:p w14:paraId="54C680B5" w14:textId="77777777" w:rsidR="00C856A5" w:rsidRDefault="00C856A5" w:rsidP="00C856A5">
      <w:pPr>
        <w:pStyle w:val="BodyText"/>
        <w:shd w:val="clear" w:color="auto" w:fill="FFFFFF"/>
        <w:spacing w:after="0" w:line="240" w:lineRule="atLeast"/>
        <w:ind w:left="540"/>
        <w:jc w:val="both"/>
      </w:pPr>
      <w:r>
        <w:t>Cash shortfalls are discounted using the original effective interest rate on financial instrument.</w:t>
      </w:r>
    </w:p>
    <w:p w14:paraId="435C805B" w14:textId="77777777" w:rsidR="00AE1836" w:rsidRDefault="00AE1836" w:rsidP="00C856A5">
      <w:pPr>
        <w:pStyle w:val="BodyText"/>
        <w:shd w:val="clear" w:color="auto" w:fill="FFFFFF"/>
        <w:spacing w:after="0" w:line="240" w:lineRule="atLeast"/>
        <w:ind w:left="540"/>
        <w:jc w:val="both"/>
      </w:pPr>
    </w:p>
    <w:p w14:paraId="06412AA5" w14:textId="77777777" w:rsidR="00C856A5" w:rsidRPr="00C856A5" w:rsidRDefault="00C856A5" w:rsidP="00C856A5">
      <w:pPr>
        <w:pStyle w:val="BodyText"/>
        <w:shd w:val="clear" w:color="auto" w:fill="FFFFFF"/>
        <w:spacing w:after="0" w:line="240" w:lineRule="atLeast"/>
        <w:ind w:left="540"/>
        <w:jc w:val="both"/>
        <w:rPr>
          <w:i/>
          <w:iCs/>
        </w:rPr>
      </w:pPr>
      <w:r w:rsidRPr="00C856A5">
        <w:rPr>
          <w:i/>
          <w:iCs/>
        </w:rPr>
        <w:t xml:space="preserve">Staging </w:t>
      </w:r>
    </w:p>
    <w:p w14:paraId="0D0DAD53" w14:textId="77777777" w:rsidR="00C856A5" w:rsidRDefault="00C856A5" w:rsidP="00C856A5">
      <w:pPr>
        <w:pStyle w:val="BodyText"/>
        <w:shd w:val="clear" w:color="auto" w:fill="FFFFFF"/>
        <w:spacing w:after="0" w:line="240" w:lineRule="atLeast"/>
        <w:ind w:left="540"/>
        <w:jc w:val="both"/>
      </w:pPr>
    </w:p>
    <w:p w14:paraId="60BEF12A" w14:textId="77777777" w:rsidR="00C856A5" w:rsidRDefault="00C856A5" w:rsidP="00C856A5">
      <w:pPr>
        <w:pStyle w:val="BodyText"/>
        <w:shd w:val="clear" w:color="auto" w:fill="FFFFFF"/>
        <w:spacing w:after="0" w:line="240" w:lineRule="atLeast"/>
        <w:ind w:left="540"/>
        <w:jc w:val="both"/>
      </w:pPr>
      <w:r>
        <w:t>For ECL recognition, financial assets are classified in any of the below 3 stages at each reporting date by being assessed on individual basis. A financial asset can move between stages during its lifetime. The stages are based on changes in credit quality since initial recognition and defined as follows:</w:t>
      </w:r>
    </w:p>
    <w:p w14:paraId="442D421B" w14:textId="77777777" w:rsidR="00C856A5" w:rsidRDefault="00C856A5" w:rsidP="00C856A5">
      <w:pPr>
        <w:pStyle w:val="BodyText"/>
        <w:shd w:val="clear" w:color="auto" w:fill="FFFFFF"/>
        <w:spacing w:after="0" w:line="240" w:lineRule="atLeast"/>
        <w:ind w:left="540"/>
        <w:jc w:val="both"/>
      </w:pPr>
    </w:p>
    <w:p w14:paraId="14B12EF8" w14:textId="762B4F5C" w:rsidR="00C856A5" w:rsidRPr="00C856A5" w:rsidRDefault="00C856A5" w:rsidP="00C856A5">
      <w:pPr>
        <w:pStyle w:val="BodyText"/>
        <w:shd w:val="clear" w:color="auto" w:fill="FFFFFF"/>
        <w:spacing w:after="0" w:line="240" w:lineRule="atLeast"/>
        <w:ind w:left="540"/>
        <w:jc w:val="both"/>
        <w:rPr>
          <w:i/>
          <w:iCs/>
        </w:rPr>
      </w:pPr>
      <w:r w:rsidRPr="00C856A5">
        <w:rPr>
          <w:i/>
          <w:iCs/>
        </w:rPr>
        <w:t xml:space="preserve">Expected </w:t>
      </w:r>
      <w:r w:rsidR="00830F6F">
        <w:rPr>
          <w:i/>
          <w:iCs/>
        </w:rPr>
        <w:t xml:space="preserve">Credit </w:t>
      </w:r>
      <w:r w:rsidRPr="00C856A5">
        <w:rPr>
          <w:i/>
          <w:iCs/>
        </w:rPr>
        <w:t xml:space="preserve">Loss Recognition - Staging  </w:t>
      </w:r>
    </w:p>
    <w:p w14:paraId="6C63AA92" w14:textId="77777777" w:rsidR="00C856A5" w:rsidRDefault="00C856A5" w:rsidP="00C856A5">
      <w:pPr>
        <w:pStyle w:val="BodyText"/>
        <w:shd w:val="clear" w:color="auto" w:fill="FFFFFF"/>
        <w:spacing w:after="0" w:line="240" w:lineRule="atLeast"/>
        <w:ind w:left="540"/>
        <w:jc w:val="both"/>
      </w:pPr>
    </w:p>
    <w:p w14:paraId="46939202" w14:textId="77777777" w:rsidR="00C856A5" w:rsidRPr="00C856A5" w:rsidRDefault="00C856A5" w:rsidP="00C856A5">
      <w:pPr>
        <w:pStyle w:val="BodyText"/>
        <w:shd w:val="clear" w:color="auto" w:fill="FFFFFF"/>
        <w:spacing w:after="0" w:line="240" w:lineRule="atLeast"/>
        <w:ind w:left="540"/>
        <w:jc w:val="both"/>
        <w:rPr>
          <w:i/>
          <w:iCs/>
        </w:rPr>
      </w:pPr>
      <w:r w:rsidRPr="00C856A5">
        <w:rPr>
          <w:i/>
          <w:iCs/>
        </w:rPr>
        <w:t>Stage 1 Financial asset without a significant increase in credit risk (Performing)</w:t>
      </w:r>
    </w:p>
    <w:p w14:paraId="26553104" w14:textId="77777777" w:rsidR="00C856A5" w:rsidRDefault="00C856A5" w:rsidP="00C856A5">
      <w:pPr>
        <w:pStyle w:val="BodyText"/>
        <w:shd w:val="clear" w:color="auto" w:fill="FFFFFF"/>
        <w:spacing w:after="0" w:line="240" w:lineRule="atLeast"/>
        <w:ind w:left="540"/>
        <w:jc w:val="both"/>
      </w:pPr>
    </w:p>
    <w:p w14:paraId="2D463B93" w14:textId="0A30EB04" w:rsidR="00C856A5" w:rsidRDefault="00C856A5" w:rsidP="00C856A5">
      <w:pPr>
        <w:pStyle w:val="BodyText"/>
        <w:shd w:val="clear" w:color="auto" w:fill="FFFFFF"/>
        <w:spacing w:after="0" w:line="240" w:lineRule="atLeast"/>
        <w:ind w:left="540"/>
        <w:jc w:val="both"/>
      </w:pPr>
      <w:r>
        <w:t xml:space="preserve">Expected credit losses are recognised at the time of initial recognition of a financial instrument and represent the lifetime cash shortfalls arising from possible default events up to 12 months into the future from the balance sheet date. Expected credit losses continue to be determined on this basis until there is either a significant increase in the credit risk of an instrument or the instrument becomes credit-impaired. If a </w:t>
      </w:r>
      <w:r w:rsidR="006F37C5">
        <w:t>financial asset</w:t>
      </w:r>
      <w:r>
        <w:t xml:space="preserve"> is no longer considered to exhibit a significant increase in credit risk, expected credit losses will revert to being determined on a 12-month basis. </w:t>
      </w:r>
    </w:p>
    <w:p w14:paraId="0B1557A7" w14:textId="77777777" w:rsidR="00C856A5" w:rsidRPr="00C856A5" w:rsidRDefault="00C856A5" w:rsidP="00C856A5">
      <w:pPr>
        <w:pStyle w:val="BodyText"/>
        <w:shd w:val="clear" w:color="auto" w:fill="FFFFFF"/>
        <w:spacing w:after="0" w:line="240" w:lineRule="atLeast"/>
        <w:ind w:left="540"/>
        <w:jc w:val="both"/>
        <w:rPr>
          <w:i/>
          <w:iCs/>
        </w:rPr>
      </w:pPr>
      <w:r w:rsidRPr="00C856A5">
        <w:rPr>
          <w:i/>
          <w:iCs/>
        </w:rPr>
        <w:lastRenderedPageBreak/>
        <w:t>Stage 2 Financial asset with a significant increase in credit risk (Under-performing)</w:t>
      </w:r>
    </w:p>
    <w:p w14:paraId="4CD05871" w14:textId="77777777" w:rsidR="00C856A5" w:rsidRDefault="00C856A5" w:rsidP="00C856A5">
      <w:pPr>
        <w:pStyle w:val="BodyText"/>
        <w:shd w:val="clear" w:color="auto" w:fill="FFFFFF"/>
        <w:spacing w:after="0" w:line="240" w:lineRule="atLeast"/>
        <w:ind w:left="540"/>
        <w:jc w:val="both"/>
      </w:pPr>
    </w:p>
    <w:p w14:paraId="6FDDB86C" w14:textId="7BC75BB5" w:rsidR="00C856A5" w:rsidRDefault="00C856A5" w:rsidP="00C856A5">
      <w:pPr>
        <w:pStyle w:val="BodyText"/>
        <w:shd w:val="clear" w:color="auto" w:fill="FFFFFF"/>
        <w:spacing w:after="0" w:line="240" w:lineRule="atLeast"/>
        <w:ind w:left="540"/>
        <w:jc w:val="both"/>
      </w:pPr>
      <w:r>
        <w:t>If a financial asset experiences a significant increase in credit risk (SICR) since initial recognition, an expected credit loss provision is recognised for default events that may occur over the lifetime of the asset. SICR is assessed by comparing the risk of default of an exposure at the reporting date to the risk of default at origination, the significance of which being determined by using a number of quantitative and qualitative factors. Financial assets that are 30 or more days past due and not credit-impaired will always be considered to have experienced a significant increase in credit risk.</w:t>
      </w:r>
    </w:p>
    <w:p w14:paraId="27F8EB1E" w14:textId="77777777" w:rsidR="00C856A5" w:rsidRDefault="00C856A5" w:rsidP="00C856A5">
      <w:pPr>
        <w:pStyle w:val="BodyText"/>
        <w:shd w:val="clear" w:color="auto" w:fill="FFFFFF"/>
        <w:spacing w:after="0" w:line="240" w:lineRule="atLeast"/>
        <w:ind w:left="540"/>
        <w:jc w:val="both"/>
      </w:pPr>
    </w:p>
    <w:p w14:paraId="13609653" w14:textId="77777777" w:rsidR="00C856A5" w:rsidRPr="00325DD5" w:rsidRDefault="00C856A5" w:rsidP="00C856A5">
      <w:pPr>
        <w:pStyle w:val="BodyText"/>
        <w:shd w:val="clear" w:color="auto" w:fill="FFFFFF"/>
        <w:spacing w:after="0" w:line="240" w:lineRule="atLeast"/>
        <w:ind w:left="540"/>
        <w:jc w:val="both"/>
        <w:rPr>
          <w:i/>
          <w:iCs/>
        </w:rPr>
      </w:pPr>
      <w:r w:rsidRPr="00325DD5">
        <w:rPr>
          <w:i/>
          <w:iCs/>
        </w:rPr>
        <w:t>Stage 3 Financial assets that are credit impaired (Non-performing)</w:t>
      </w:r>
    </w:p>
    <w:p w14:paraId="7B739902" w14:textId="77777777" w:rsidR="00C856A5" w:rsidRDefault="00C856A5" w:rsidP="00C856A5">
      <w:pPr>
        <w:pStyle w:val="BodyText"/>
        <w:shd w:val="clear" w:color="auto" w:fill="FFFFFF"/>
        <w:spacing w:after="0" w:line="240" w:lineRule="atLeast"/>
        <w:ind w:left="540"/>
        <w:jc w:val="both"/>
      </w:pPr>
    </w:p>
    <w:p w14:paraId="3C7E04ED" w14:textId="1CC1DE09" w:rsidR="00EE741A" w:rsidRDefault="00C856A5" w:rsidP="00C856A5">
      <w:pPr>
        <w:pStyle w:val="BodyText"/>
        <w:shd w:val="clear" w:color="auto" w:fill="FFFFFF"/>
        <w:spacing w:after="0" w:line="240" w:lineRule="atLeast"/>
        <w:ind w:left="540"/>
        <w:jc w:val="both"/>
      </w:pPr>
      <w:r>
        <w:t>Financial assets that are credit impaired or in default represent those that are at over 90 days past due in respect of principal or interest. Financial assets are also considered to be credit impaired where the customers are unlikely to pay on the occurrence of one or more observable events that have a negative impact on the estimated future cash flows of the financial asset.</w:t>
      </w:r>
    </w:p>
    <w:p w14:paraId="4C1D0618" w14:textId="77777777" w:rsidR="00EE741A" w:rsidRPr="00EE741A" w:rsidRDefault="00EE741A" w:rsidP="00EE741A">
      <w:pPr>
        <w:pStyle w:val="BodyText"/>
        <w:shd w:val="clear" w:color="auto" w:fill="FFFFFF"/>
        <w:spacing w:after="0" w:line="240" w:lineRule="atLeast"/>
        <w:ind w:left="540"/>
        <w:jc w:val="both"/>
      </w:pPr>
    </w:p>
    <w:p w14:paraId="3606FD31" w14:textId="77777777" w:rsidR="00F4409B" w:rsidRPr="000A4D45" w:rsidRDefault="00F4409B" w:rsidP="000119E6">
      <w:pPr>
        <w:pStyle w:val="Heading2"/>
        <w:numPr>
          <w:ilvl w:val="0"/>
          <w:numId w:val="14"/>
        </w:numPr>
        <w:shd w:val="clear" w:color="auto" w:fill="FFFFFF"/>
        <w:spacing w:before="0" w:after="0" w:line="240" w:lineRule="atLeast"/>
        <w:ind w:left="540" w:hanging="540"/>
        <w:rPr>
          <w:i/>
          <w:iCs/>
          <w:sz w:val="22"/>
        </w:rPr>
      </w:pPr>
      <w:r w:rsidRPr="000A4D45">
        <w:rPr>
          <w:i/>
          <w:iCs/>
          <w:sz w:val="22"/>
        </w:rPr>
        <w:t>Inventories</w:t>
      </w:r>
    </w:p>
    <w:p w14:paraId="3CC86CA7" w14:textId="6FFD2592" w:rsidR="00B731DA" w:rsidRDefault="00B731DA" w:rsidP="00B731DA">
      <w:pPr>
        <w:pStyle w:val="BodyText"/>
        <w:shd w:val="clear" w:color="auto" w:fill="FFFFFF"/>
        <w:spacing w:after="0" w:line="240" w:lineRule="atLeast"/>
        <w:jc w:val="both"/>
      </w:pPr>
    </w:p>
    <w:p w14:paraId="5D974940" w14:textId="2CB01D55" w:rsidR="00B731DA" w:rsidRPr="000A4D45" w:rsidRDefault="00B731DA" w:rsidP="00356419">
      <w:pPr>
        <w:pStyle w:val="BodyText"/>
        <w:shd w:val="clear" w:color="auto" w:fill="FFFFFF"/>
        <w:spacing w:after="0" w:line="240" w:lineRule="atLeast"/>
        <w:ind w:left="540"/>
        <w:jc w:val="both"/>
      </w:pPr>
      <w:r w:rsidRPr="00B731DA">
        <w:t xml:space="preserve">Inventories are measured at the lower of cost and net realisable value. Cost is calculated using </w:t>
      </w:r>
      <w:r w:rsidR="00117544">
        <w:rPr>
          <w:rFonts w:cstheme="minorBidi" w:hint="cs"/>
          <w:cs/>
        </w:rPr>
        <w:t xml:space="preserve">                        </w:t>
      </w:r>
      <w:r w:rsidRPr="00B731DA">
        <w:t xml:space="preserve">the weighted average cost principle. Cost includes direct costs incurred in acquiring the inventories. </w:t>
      </w:r>
      <w:r w:rsidR="00117544">
        <w:rPr>
          <w:rFonts w:cstheme="minorBidi" w:hint="cs"/>
          <w:cs/>
        </w:rPr>
        <w:t xml:space="preserve">        </w:t>
      </w:r>
      <w:r w:rsidRPr="00B731DA">
        <w:t>In the case of manufactured inventories and work-in-progress, cost includes an appropriate share of production overheads based on normal operating capacity. Net realisable value is the estimated selling price in the ordinary course of business less the estimated costs to complete and to make the sale.</w:t>
      </w:r>
    </w:p>
    <w:p w14:paraId="73C7B07E" w14:textId="625072E1" w:rsidR="009A6263" w:rsidRPr="00CF22D8" w:rsidRDefault="009A6263" w:rsidP="00B731DA">
      <w:pPr>
        <w:pStyle w:val="Heading2"/>
        <w:numPr>
          <w:ilvl w:val="0"/>
          <w:numId w:val="0"/>
        </w:numPr>
        <w:shd w:val="clear" w:color="auto" w:fill="FFFFFF"/>
        <w:spacing w:before="0" w:after="0" w:line="240" w:lineRule="atLeast"/>
        <w:rPr>
          <w:b w:val="0"/>
          <w:bCs/>
          <w:sz w:val="22"/>
        </w:rPr>
      </w:pPr>
    </w:p>
    <w:p w14:paraId="4353FE80" w14:textId="6EFC9766" w:rsidR="00CF22D8" w:rsidRPr="00CF22D8" w:rsidRDefault="00CF22D8" w:rsidP="000119E6">
      <w:pPr>
        <w:pStyle w:val="Heading2"/>
        <w:numPr>
          <w:ilvl w:val="0"/>
          <w:numId w:val="14"/>
        </w:numPr>
        <w:shd w:val="clear" w:color="auto" w:fill="FFFFFF"/>
        <w:spacing w:before="0" w:after="0" w:line="240" w:lineRule="atLeast"/>
        <w:ind w:left="540" w:hanging="540"/>
        <w:rPr>
          <w:i/>
          <w:iCs/>
          <w:sz w:val="22"/>
        </w:rPr>
      </w:pPr>
      <w:r w:rsidRPr="00CF22D8">
        <w:rPr>
          <w:i/>
          <w:iCs/>
          <w:sz w:val="22"/>
        </w:rPr>
        <w:t>Investment properties</w:t>
      </w:r>
    </w:p>
    <w:p w14:paraId="17A779D1" w14:textId="515AB785" w:rsidR="00CF22D8" w:rsidRDefault="00CF22D8" w:rsidP="00CF22D8">
      <w:pPr>
        <w:pStyle w:val="BodyText"/>
        <w:shd w:val="clear" w:color="auto" w:fill="FFFFFF"/>
        <w:spacing w:after="0" w:line="240" w:lineRule="atLeast"/>
        <w:ind w:left="540"/>
        <w:jc w:val="both"/>
      </w:pPr>
    </w:p>
    <w:p w14:paraId="67A7C56A" w14:textId="67EB1869" w:rsidR="00AE086C" w:rsidRDefault="00AE086C" w:rsidP="00AE086C">
      <w:pPr>
        <w:pStyle w:val="BodyText"/>
        <w:shd w:val="clear" w:color="auto" w:fill="FFFFFF"/>
        <w:spacing w:after="0" w:line="240" w:lineRule="atLeast"/>
        <w:ind w:left="540"/>
        <w:jc w:val="both"/>
      </w:pPr>
      <w:r>
        <w:t>Investment properties are measured at cost less accumulated depreciation and impairment losses. Cost includes expenditure that is directly attributable to the acquisition of the investment property. The cost of self-constructed assets includes capitalised borrowing costs.</w:t>
      </w:r>
    </w:p>
    <w:p w14:paraId="2A4D55E4" w14:textId="77777777" w:rsidR="00AE086C" w:rsidRDefault="00AE086C" w:rsidP="00AE086C">
      <w:pPr>
        <w:pStyle w:val="BodyText"/>
        <w:shd w:val="clear" w:color="auto" w:fill="FFFFFF"/>
        <w:spacing w:after="0" w:line="240" w:lineRule="atLeast"/>
        <w:ind w:left="540"/>
        <w:jc w:val="both"/>
      </w:pPr>
    </w:p>
    <w:p w14:paraId="73E4D242" w14:textId="7EA1D7B4" w:rsidR="00AE086C" w:rsidRDefault="00AE086C" w:rsidP="00AE086C">
      <w:pPr>
        <w:pStyle w:val="BodyText"/>
        <w:shd w:val="clear" w:color="auto" w:fill="FFFFFF"/>
        <w:spacing w:after="0" w:line="240" w:lineRule="atLeast"/>
        <w:ind w:left="540"/>
        <w:jc w:val="both"/>
      </w:pPr>
      <w:r>
        <w:t>Depreciation is calculated on a straight-line basis over the estimated useful lives of buildings of 20 years and recognised in profit or loss. No depreciation is charged on freehold land and assets under construction.</w:t>
      </w:r>
    </w:p>
    <w:p w14:paraId="2C63244A" w14:textId="77777777" w:rsidR="00AE086C" w:rsidRDefault="00AE086C" w:rsidP="00AE086C">
      <w:pPr>
        <w:pStyle w:val="BodyText"/>
        <w:shd w:val="clear" w:color="auto" w:fill="FFFFFF"/>
        <w:spacing w:after="0" w:line="240" w:lineRule="atLeast"/>
        <w:ind w:left="540"/>
        <w:jc w:val="both"/>
      </w:pPr>
    </w:p>
    <w:p w14:paraId="203F3E23" w14:textId="21DD0649" w:rsidR="00CF22D8" w:rsidRPr="00CF22D8" w:rsidRDefault="00AE086C" w:rsidP="00AE086C">
      <w:pPr>
        <w:pStyle w:val="BodyText"/>
        <w:shd w:val="clear" w:color="auto" w:fill="FFFFFF"/>
        <w:spacing w:after="0" w:line="240" w:lineRule="atLeast"/>
        <w:ind w:left="540"/>
        <w:jc w:val="both"/>
      </w:pPr>
      <w:r>
        <w:t xml:space="preserve">Differences between the proceeds from disposal and the carrying amount of investment property are recognised in profit or loss. </w:t>
      </w:r>
    </w:p>
    <w:p w14:paraId="011E0DEC" w14:textId="77777777" w:rsidR="00CF22D8" w:rsidRPr="00CF22D8" w:rsidRDefault="00CF22D8" w:rsidP="00CF22D8">
      <w:pPr>
        <w:pStyle w:val="BodyText"/>
        <w:shd w:val="clear" w:color="auto" w:fill="FFFFFF"/>
        <w:spacing w:after="0" w:line="240" w:lineRule="atLeast"/>
        <w:ind w:left="540"/>
        <w:jc w:val="both"/>
      </w:pPr>
    </w:p>
    <w:p w14:paraId="053F711C" w14:textId="19D0B86D" w:rsidR="00BB3334" w:rsidRPr="000A4D45" w:rsidRDefault="00351F3F" w:rsidP="000119E6">
      <w:pPr>
        <w:pStyle w:val="Heading2"/>
        <w:numPr>
          <w:ilvl w:val="0"/>
          <w:numId w:val="14"/>
        </w:numPr>
        <w:shd w:val="clear" w:color="auto" w:fill="FFFFFF"/>
        <w:spacing w:before="0" w:after="0" w:line="240" w:lineRule="atLeast"/>
        <w:ind w:left="540" w:hanging="540"/>
        <w:rPr>
          <w:i/>
          <w:iCs/>
          <w:sz w:val="22"/>
        </w:rPr>
      </w:pPr>
      <w:r>
        <w:rPr>
          <w:i/>
          <w:iCs/>
          <w:sz w:val="22"/>
        </w:rPr>
        <w:t xml:space="preserve">Property, plant and equipment </w:t>
      </w:r>
      <w:r w:rsidR="003E453F" w:rsidRPr="000A4D45">
        <w:rPr>
          <w:i/>
          <w:iCs/>
          <w:sz w:val="22"/>
        </w:rPr>
        <w:t>and asset for service</w:t>
      </w:r>
    </w:p>
    <w:p w14:paraId="43BA5E71" w14:textId="77777777" w:rsidR="008D5FCA" w:rsidRPr="000A4D45" w:rsidRDefault="008D5FCA" w:rsidP="00351F3F">
      <w:pPr>
        <w:pStyle w:val="BodyText"/>
        <w:shd w:val="clear" w:color="auto" w:fill="FFFFFF"/>
        <w:spacing w:after="0" w:line="240" w:lineRule="atLeast"/>
        <w:jc w:val="thaiDistribute"/>
      </w:pPr>
    </w:p>
    <w:p w14:paraId="5FC5EBD1" w14:textId="5BE2D500" w:rsidR="008D5FCA" w:rsidRPr="000A4D45" w:rsidRDefault="00351F3F" w:rsidP="008D5FCA">
      <w:pPr>
        <w:pStyle w:val="BodyText"/>
        <w:shd w:val="clear" w:color="auto" w:fill="FFFFFF"/>
        <w:spacing w:after="0" w:line="240" w:lineRule="atLeast"/>
        <w:ind w:left="540"/>
        <w:jc w:val="thaiDistribute"/>
      </w:pPr>
      <w:r w:rsidRPr="00351F3F">
        <w:t>Property, plant and equipment</w:t>
      </w:r>
      <w:r>
        <w:t xml:space="preserve"> and </w:t>
      </w:r>
      <w:r w:rsidR="005A3C72" w:rsidRPr="000A4D45">
        <w:t>asset for service</w:t>
      </w:r>
      <w:r w:rsidR="003E453F" w:rsidRPr="000A4D45">
        <w:t xml:space="preserve"> </w:t>
      </w:r>
      <w:r w:rsidR="008D5FCA" w:rsidRPr="000A4D45">
        <w:t>are measured at cost less accumulated depreciation and impairment losses.</w:t>
      </w:r>
    </w:p>
    <w:p w14:paraId="46F497CD" w14:textId="77777777" w:rsidR="008D5FCA" w:rsidRPr="000A4D45" w:rsidRDefault="008D5FCA" w:rsidP="008D5FCA">
      <w:pPr>
        <w:pStyle w:val="BodyText"/>
        <w:shd w:val="clear" w:color="auto" w:fill="FFFFFF"/>
        <w:spacing w:after="0" w:line="240" w:lineRule="atLeast"/>
        <w:ind w:left="540"/>
        <w:jc w:val="thaiDistribute"/>
      </w:pPr>
    </w:p>
    <w:p w14:paraId="30707C60" w14:textId="39D0BAC4" w:rsidR="008D5FCA" w:rsidRDefault="008D5FCA" w:rsidP="008D5FCA">
      <w:pPr>
        <w:pStyle w:val="BodyText"/>
        <w:shd w:val="clear" w:color="auto" w:fill="FFFFFF"/>
        <w:spacing w:after="0" w:line="240" w:lineRule="atLeast"/>
        <w:ind w:left="540"/>
        <w:jc w:val="thaiDistribute"/>
        <w:rPr>
          <w:rFonts w:cstheme="minorBidi"/>
        </w:rPr>
      </w:pPr>
      <w:r w:rsidRPr="000A4D45">
        <w:t xml:space="preserve">Cost includes expenditure that is directly attributable to the acquisition of the asset, the costs of dismantling and removing the items and restoring the site on which they are located. Purchased software that is integral to the functionality of the related equipment is capitalised as part of that equipment. </w:t>
      </w:r>
    </w:p>
    <w:p w14:paraId="3F4F3742" w14:textId="77777777" w:rsidR="007E6C3C" w:rsidRPr="007E6C3C" w:rsidRDefault="007E6C3C" w:rsidP="008D5FCA">
      <w:pPr>
        <w:pStyle w:val="BodyText"/>
        <w:shd w:val="clear" w:color="auto" w:fill="FFFFFF"/>
        <w:spacing w:after="0" w:line="240" w:lineRule="atLeast"/>
        <w:ind w:left="540"/>
        <w:jc w:val="thaiDistribute"/>
        <w:rPr>
          <w:rFonts w:cstheme="minorBidi"/>
        </w:rPr>
      </w:pPr>
    </w:p>
    <w:p w14:paraId="66602DBD" w14:textId="216D8DDA" w:rsidR="008D5FCA" w:rsidRPr="000A4D45" w:rsidRDefault="00351F3F" w:rsidP="008D5FCA">
      <w:pPr>
        <w:pStyle w:val="BodyText"/>
        <w:shd w:val="clear" w:color="auto" w:fill="FFFFFF"/>
        <w:spacing w:after="0" w:line="240" w:lineRule="atLeast"/>
        <w:ind w:left="540"/>
        <w:jc w:val="thaiDistribute"/>
      </w:pPr>
      <w:r w:rsidRPr="00351F3F">
        <w:t xml:space="preserve">Differences between the proceeds from disposal and the carrying amount of property, plant and equipment </w:t>
      </w:r>
      <w:r w:rsidR="00117544">
        <w:rPr>
          <w:rFonts w:cs="Angsana New"/>
          <w:szCs w:val="28"/>
          <w:lang w:val="en-US"/>
        </w:rPr>
        <w:t xml:space="preserve">and asset for service </w:t>
      </w:r>
      <w:r w:rsidRPr="00351F3F">
        <w:t xml:space="preserve">are recognised in profit or loss. </w:t>
      </w:r>
      <w:r w:rsidR="008D5FCA" w:rsidRPr="000A4D45">
        <w:t xml:space="preserve"> </w:t>
      </w:r>
    </w:p>
    <w:p w14:paraId="162F1C64" w14:textId="77777777" w:rsidR="00B62B69" w:rsidRDefault="00B62B69" w:rsidP="008D5FCA">
      <w:pPr>
        <w:pStyle w:val="BodyText"/>
        <w:shd w:val="clear" w:color="auto" w:fill="FFFFFF"/>
        <w:spacing w:after="0" w:line="240" w:lineRule="atLeast"/>
        <w:ind w:left="540"/>
        <w:jc w:val="thaiDistribute"/>
        <w:rPr>
          <w:rFonts w:cstheme="minorBidi"/>
          <w:i/>
          <w:iCs/>
          <w:lang w:val="en-US"/>
        </w:rPr>
      </w:pPr>
    </w:p>
    <w:p w14:paraId="2AD111FD" w14:textId="77777777" w:rsidR="00B62B69" w:rsidRDefault="00B62B69" w:rsidP="008D5FCA">
      <w:pPr>
        <w:pStyle w:val="BodyText"/>
        <w:shd w:val="clear" w:color="auto" w:fill="FFFFFF"/>
        <w:spacing w:after="0" w:line="240" w:lineRule="atLeast"/>
        <w:ind w:left="540"/>
        <w:jc w:val="thaiDistribute"/>
        <w:rPr>
          <w:rFonts w:cstheme="minorBidi"/>
          <w:i/>
          <w:iCs/>
          <w:lang w:val="en-US"/>
        </w:rPr>
      </w:pPr>
    </w:p>
    <w:p w14:paraId="4D4DC19F" w14:textId="77777777" w:rsidR="002553A4" w:rsidRDefault="002553A4" w:rsidP="008D5FCA">
      <w:pPr>
        <w:pStyle w:val="BodyText"/>
        <w:shd w:val="clear" w:color="auto" w:fill="FFFFFF"/>
        <w:spacing w:after="0" w:line="240" w:lineRule="atLeast"/>
        <w:ind w:left="540"/>
        <w:jc w:val="thaiDistribute"/>
        <w:rPr>
          <w:rFonts w:cstheme="minorBidi"/>
          <w:i/>
          <w:iCs/>
          <w:lang w:val="en-US"/>
        </w:rPr>
      </w:pPr>
    </w:p>
    <w:p w14:paraId="01A2C823" w14:textId="77777777" w:rsidR="002553A4" w:rsidRDefault="002553A4" w:rsidP="008D5FCA">
      <w:pPr>
        <w:pStyle w:val="BodyText"/>
        <w:shd w:val="clear" w:color="auto" w:fill="FFFFFF"/>
        <w:spacing w:after="0" w:line="240" w:lineRule="atLeast"/>
        <w:ind w:left="540"/>
        <w:jc w:val="thaiDistribute"/>
        <w:rPr>
          <w:rFonts w:cstheme="minorBidi"/>
          <w:i/>
          <w:iCs/>
          <w:lang w:val="en-US"/>
        </w:rPr>
      </w:pPr>
    </w:p>
    <w:p w14:paraId="4B633FCC" w14:textId="77777777" w:rsidR="002553A4" w:rsidRDefault="002553A4" w:rsidP="008D5FCA">
      <w:pPr>
        <w:pStyle w:val="BodyText"/>
        <w:shd w:val="clear" w:color="auto" w:fill="FFFFFF"/>
        <w:spacing w:after="0" w:line="240" w:lineRule="atLeast"/>
        <w:ind w:left="540"/>
        <w:jc w:val="thaiDistribute"/>
        <w:rPr>
          <w:rFonts w:cstheme="minorBidi"/>
          <w:i/>
          <w:iCs/>
          <w:lang w:val="en-US"/>
        </w:rPr>
      </w:pPr>
    </w:p>
    <w:p w14:paraId="65005E29" w14:textId="77777777" w:rsidR="002553A4" w:rsidRDefault="002553A4" w:rsidP="008D5FCA">
      <w:pPr>
        <w:pStyle w:val="BodyText"/>
        <w:shd w:val="clear" w:color="auto" w:fill="FFFFFF"/>
        <w:spacing w:after="0" w:line="240" w:lineRule="atLeast"/>
        <w:ind w:left="540"/>
        <w:jc w:val="thaiDistribute"/>
        <w:rPr>
          <w:rFonts w:cstheme="minorBidi"/>
          <w:i/>
          <w:iCs/>
          <w:lang w:val="en-US"/>
        </w:rPr>
      </w:pPr>
    </w:p>
    <w:p w14:paraId="4B1C5831" w14:textId="39935A6A" w:rsidR="0059725E" w:rsidRPr="0059725E" w:rsidRDefault="0059725E" w:rsidP="008D5FCA">
      <w:pPr>
        <w:pStyle w:val="BodyText"/>
        <w:shd w:val="clear" w:color="auto" w:fill="FFFFFF"/>
        <w:spacing w:after="0" w:line="240" w:lineRule="atLeast"/>
        <w:ind w:left="540"/>
        <w:jc w:val="thaiDistribute"/>
        <w:rPr>
          <w:rFonts w:cstheme="minorBidi"/>
          <w:i/>
          <w:iCs/>
          <w:lang w:val="en-US"/>
        </w:rPr>
      </w:pPr>
      <w:r w:rsidRPr="0059725E">
        <w:rPr>
          <w:rFonts w:cstheme="minorBidi"/>
          <w:i/>
          <w:iCs/>
          <w:lang w:val="en-US"/>
        </w:rPr>
        <w:lastRenderedPageBreak/>
        <w:t>Subsequent costs</w:t>
      </w:r>
    </w:p>
    <w:p w14:paraId="01F1281D" w14:textId="77777777" w:rsidR="0059725E" w:rsidRPr="0059725E" w:rsidRDefault="0059725E" w:rsidP="008D5FCA">
      <w:pPr>
        <w:pStyle w:val="BodyText"/>
        <w:shd w:val="clear" w:color="auto" w:fill="FFFFFF"/>
        <w:spacing w:after="0" w:line="240" w:lineRule="atLeast"/>
        <w:ind w:left="540"/>
        <w:jc w:val="thaiDistribute"/>
        <w:rPr>
          <w:rFonts w:cstheme="minorBidi"/>
          <w:i/>
          <w:iCs/>
          <w:lang w:val="en-US"/>
        </w:rPr>
      </w:pPr>
    </w:p>
    <w:p w14:paraId="78300D7A" w14:textId="74B26E4C" w:rsidR="004B2C0C" w:rsidRDefault="00351F3F" w:rsidP="008D5FCA">
      <w:pPr>
        <w:pStyle w:val="BodyText"/>
        <w:shd w:val="clear" w:color="auto" w:fill="FFFFFF"/>
        <w:spacing w:after="0" w:line="240" w:lineRule="atLeast"/>
        <w:ind w:left="540"/>
        <w:jc w:val="thaiDistribute"/>
        <w:rPr>
          <w:rFonts w:cstheme="minorBidi"/>
          <w:lang w:val="en-US"/>
        </w:rPr>
      </w:pPr>
      <w:r w:rsidRPr="00351F3F">
        <w:rPr>
          <w:rFonts w:cstheme="minorBidi"/>
          <w:lang w:val="en-US"/>
        </w:rPr>
        <w:t>The cost of replacing a part of an item of property, plant and equipment</w:t>
      </w:r>
      <w:r w:rsidR="00117544">
        <w:rPr>
          <w:rFonts w:cstheme="minorBidi"/>
          <w:lang w:val="en-US"/>
        </w:rPr>
        <w:t xml:space="preserve"> and asset for service</w:t>
      </w:r>
      <w:r w:rsidRPr="00351F3F">
        <w:rPr>
          <w:rFonts w:cstheme="minorBidi"/>
          <w:lang w:val="en-US"/>
        </w:rPr>
        <w:t xml:space="preserve"> </w:t>
      </w:r>
      <w:r w:rsidR="00117544">
        <w:rPr>
          <w:rFonts w:cstheme="minorBidi"/>
          <w:lang w:val="en-US"/>
        </w:rPr>
        <w:t xml:space="preserve">                        </w:t>
      </w:r>
      <w:r w:rsidRPr="00351F3F">
        <w:rPr>
          <w:rFonts w:cstheme="minorBidi"/>
          <w:lang w:val="en-US"/>
        </w:rPr>
        <w:t xml:space="preserve">is recognised in the carrying amount of the item when the future economic benefits embodied within the part will flow to the Group, and its cost can be measured reliably. The carrying amount of the replaced part is derecognised. The costs of the day-to-day servicing of property, plant and equipment </w:t>
      </w:r>
      <w:r w:rsidR="00117544">
        <w:rPr>
          <w:rFonts w:cstheme="minorBidi"/>
          <w:lang w:val="en-US"/>
        </w:rPr>
        <w:t xml:space="preserve">and asset for service </w:t>
      </w:r>
      <w:r w:rsidRPr="00351F3F">
        <w:rPr>
          <w:rFonts w:cstheme="minorBidi"/>
          <w:lang w:val="en-US"/>
        </w:rPr>
        <w:t>are recognised in profit or loss as incurred.</w:t>
      </w:r>
    </w:p>
    <w:p w14:paraId="326DAF2A" w14:textId="01D3F0E1" w:rsidR="00351F3F" w:rsidRDefault="00351F3F" w:rsidP="008D5FCA">
      <w:pPr>
        <w:pStyle w:val="BodyText"/>
        <w:shd w:val="clear" w:color="auto" w:fill="FFFFFF"/>
        <w:spacing w:after="0" w:line="240" w:lineRule="atLeast"/>
        <w:ind w:left="540"/>
        <w:jc w:val="thaiDistribute"/>
        <w:rPr>
          <w:rFonts w:cstheme="minorBidi"/>
          <w:lang w:val="en-US"/>
        </w:rPr>
      </w:pPr>
    </w:p>
    <w:p w14:paraId="3ACC8E41" w14:textId="5F4B81F8" w:rsidR="0059725E" w:rsidRPr="0059725E" w:rsidRDefault="0059725E" w:rsidP="008D5FCA">
      <w:pPr>
        <w:pStyle w:val="BodyText"/>
        <w:shd w:val="clear" w:color="auto" w:fill="FFFFFF"/>
        <w:spacing w:after="0" w:line="240" w:lineRule="atLeast"/>
        <w:ind w:left="540"/>
        <w:jc w:val="thaiDistribute"/>
        <w:rPr>
          <w:rFonts w:cstheme="minorBidi"/>
          <w:i/>
          <w:iCs/>
          <w:lang w:val="en-US"/>
        </w:rPr>
      </w:pPr>
      <w:r w:rsidRPr="0059725E">
        <w:rPr>
          <w:rFonts w:cstheme="minorBidi"/>
          <w:i/>
          <w:iCs/>
          <w:lang w:val="en-US"/>
        </w:rPr>
        <w:t>Depreciation</w:t>
      </w:r>
    </w:p>
    <w:p w14:paraId="6A858DF9" w14:textId="77777777" w:rsidR="0059725E" w:rsidRDefault="0059725E" w:rsidP="008D5FCA">
      <w:pPr>
        <w:pStyle w:val="BodyText"/>
        <w:shd w:val="clear" w:color="auto" w:fill="FFFFFF"/>
        <w:spacing w:after="0" w:line="240" w:lineRule="atLeast"/>
        <w:ind w:left="540"/>
        <w:jc w:val="thaiDistribute"/>
        <w:rPr>
          <w:rFonts w:cstheme="minorBidi"/>
          <w:lang w:val="en-US"/>
        </w:rPr>
      </w:pPr>
    </w:p>
    <w:p w14:paraId="6C86A0BC" w14:textId="13F2C366" w:rsidR="00351F3F" w:rsidRDefault="00351F3F" w:rsidP="008D5FCA">
      <w:pPr>
        <w:pStyle w:val="BodyText"/>
        <w:shd w:val="clear" w:color="auto" w:fill="FFFFFF"/>
        <w:spacing w:after="0" w:line="240" w:lineRule="atLeast"/>
        <w:ind w:left="540"/>
        <w:jc w:val="thaiDistribute"/>
        <w:rPr>
          <w:rFonts w:cstheme="minorBidi"/>
          <w:lang w:val="en-US"/>
        </w:rPr>
      </w:pPr>
      <w:r w:rsidRPr="00351F3F">
        <w:rPr>
          <w:rFonts w:cstheme="minorBidi"/>
          <w:lang w:val="en-US"/>
        </w:rPr>
        <w:t>Depreciation is calculated on a straight-line basis over the estimated useful lives of each component of an asset and recognised in profit or loss. No depreciation is provided on freehold land and assets under construction.</w:t>
      </w:r>
    </w:p>
    <w:p w14:paraId="6A3EBC25" w14:textId="0F1875B8" w:rsidR="00EE0882" w:rsidRDefault="00EE0882" w:rsidP="008D5FCA">
      <w:pPr>
        <w:pStyle w:val="BodyText"/>
        <w:shd w:val="clear" w:color="auto" w:fill="FFFFFF"/>
        <w:spacing w:after="0" w:line="240" w:lineRule="atLeast"/>
        <w:ind w:left="540"/>
        <w:jc w:val="thaiDistribute"/>
        <w:rPr>
          <w:rFonts w:cstheme="minorBidi"/>
          <w:lang w:val="en-US"/>
        </w:rPr>
      </w:pPr>
    </w:p>
    <w:p w14:paraId="3868D7A8" w14:textId="48BDDECB" w:rsidR="00351F3F" w:rsidRDefault="00351F3F" w:rsidP="008D5FCA">
      <w:pPr>
        <w:pStyle w:val="BodyText"/>
        <w:shd w:val="clear" w:color="auto" w:fill="FFFFFF"/>
        <w:spacing w:after="0" w:line="240" w:lineRule="atLeast"/>
        <w:ind w:left="540"/>
        <w:jc w:val="thaiDistribute"/>
        <w:rPr>
          <w:rFonts w:cstheme="minorBidi"/>
          <w:lang w:val="en-US"/>
        </w:rPr>
      </w:pPr>
      <w:r w:rsidRPr="00351F3F">
        <w:rPr>
          <w:rFonts w:cstheme="minorBidi"/>
          <w:lang w:val="en-US"/>
        </w:rPr>
        <w:t>The estimated useful lives are as follows:</w:t>
      </w:r>
    </w:p>
    <w:p w14:paraId="29B17798" w14:textId="77777777" w:rsidR="008C2548" w:rsidRPr="0071763F" w:rsidRDefault="008C2548" w:rsidP="00351F3F">
      <w:pPr>
        <w:pStyle w:val="BodyText"/>
        <w:shd w:val="clear" w:color="auto" w:fill="FFFFFF"/>
        <w:spacing w:after="0" w:line="240" w:lineRule="atLeast"/>
        <w:jc w:val="thaiDistribute"/>
      </w:pPr>
    </w:p>
    <w:tbl>
      <w:tblPr>
        <w:tblW w:w="7720" w:type="dxa"/>
        <w:tblInd w:w="450" w:type="dxa"/>
        <w:tblLook w:val="0000" w:firstRow="0" w:lastRow="0" w:firstColumn="0" w:lastColumn="0" w:noHBand="0" w:noVBand="0"/>
      </w:tblPr>
      <w:tblGrid>
        <w:gridCol w:w="5850"/>
        <w:gridCol w:w="1195"/>
        <w:gridCol w:w="675"/>
      </w:tblGrid>
      <w:tr w:rsidR="00AF522B" w:rsidRPr="000A4D45" w14:paraId="3EA0E01B" w14:textId="77777777" w:rsidTr="0027162A">
        <w:tc>
          <w:tcPr>
            <w:tcW w:w="5850" w:type="dxa"/>
            <w:vAlign w:val="bottom"/>
          </w:tcPr>
          <w:p w14:paraId="7F437428" w14:textId="406A83C9" w:rsidR="00AF522B" w:rsidRPr="00401669" w:rsidRDefault="00AF522B" w:rsidP="00255EC0">
            <w:pPr>
              <w:spacing w:line="240" w:lineRule="atLeast"/>
              <w:ind w:right="-86"/>
            </w:pPr>
            <w:r>
              <w:t xml:space="preserve">Land </w:t>
            </w:r>
            <w:r w:rsidR="00087425">
              <w:t>improvements</w:t>
            </w:r>
          </w:p>
        </w:tc>
        <w:tc>
          <w:tcPr>
            <w:tcW w:w="1195" w:type="dxa"/>
          </w:tcPr>
          <w:p w14:paraId="59CC2189" w14:textId="4AB02219" w:rsidR="00AF522B" w:rsidRPr="00401669" w:rsidRDefault="00087425" w:rsidP="0027162A">
            <w:pPr>
              <w:ind w:right="159"/>
              <w:jc w:val="right"/>
              <w:rPr>
                <w:rFonts w:cs="Angsana New"/>
                <w:szCs w:val="28"/>
              </w:rPr>
            </w:pPr>
            <w:r>
              <w:rPr>
                <w:rFonts w:cs="Angsana New"/>
                <w:szCs w:val="28"/>
              </w:rPr>
              <w:t>10</w:t>
            </w:r>
          </w:p>
        </w:tc>
        <w:tc>
          <w:tcPr>
            <w:tcW w:w="675" w:type="dxa"/>
            <w:vAlign w:val="bottom"/>
          </w:tcPr>
          <w:p w14:paraId="072F5A1E" w14:textId="57458F45" w:rsidR="00AF522B" w:rsidRPr="00401669" w:rsidRDefault="00087425" w:rsidP="00660EE8">
            <w:pPr>
              <w:spacing w:line="240" w:lineRule="atLeast"/>
              <w:ind w:left="-20" w:right="-86"/>
            </w:pPr>
            <w:r>
              <w:t>years</w:t>
            </w:r>
          </w:p>
        </w:tc>
      </w:tr>
      <w:tr w:rsidR="00255EC0" w:rsidRPr="000A4D45" w14:paraId="7F3750DE" w14:textId="77777777" w:rsidTr="0027162A">
        <w:tc>
          <w:tcPr>
            <w:tcW w:w="5850" w:type="dxa"/>
            <w:vAlign w:val="bottom"/>
          </w:tcPr>
          <w:p w14:paraId="1845D099" w14:textId="27DF0E49" w:rsidR="00255EC0" w:rsidRPr="00401669" w:rsidRDefault="00351F3F" w:rsidP="00255EC0">
            <w:pPr>
              <w:spacing w:line="240" w:lineRule="atLeast"/>
              <w:ind w:right="-86"/>
            </w:pPr>
            <w:bookmarkStart w:id="2" w:name="_Hlk96283295"/>
            <w:r w:rsidRPr="00401669">
              <w:t>Building</w:t>
            </w:r>
            <w:r w:rsidR="00B67A74" w:rsidRPr="00401669">
              <w:t xml:space="preserve"> and</w:t>
            </w:r>
            <w:r w:rsidR="005976DF" w:rsidRPr="00401669">
              <w:t xml:space="preserve"> building improvements</w:t>
            </w:r>
            <w:r w:rsidR="00B67A74" w:rsidRPr="00401669">
              <w:t xml:space="preserve"> </w:t>
            </w:r>
            <w:bookmarkEnd w:id="2"/>
          </w:p>
        </w:tc>
        <w:tc>
          <w:tcPr>
            <w:tcW w:w="1195" w:type="dxa"/>
          </w:tcPr>
          <w:p w14:paraId="496030E8" w14:textId="77777777" w:rsidR="00255EC0" w:rsidRPr="00401669" w:rsidRDefault="00CC4C0F" w:rsidP="0027162A">
            <w:pPr>
              <w:ind w:right="159"/>
              <w:jc w:val="right"/>
              <w:rPr>
                <w:rFonts w:cs="Angsana New"/>
                <w:szCs w:val="28"/>
              </w:rPr>
            </w:pPr>
            <w:r w:rsidRPr="00401669">
              <w:rPr>
                <w:rFonts w:cs="Angsana New"/>
                <w:szCs w:val="28"/>
              </w:rPr>
              <w:t xml:space="preserve">3 </w:t>
            </w:r>
            <w:r w:rsidR="00B25C2F" w:rsidRPr="00401669">
              <w:rPr>
                <w:rFonts w:cs="Angsana New"/>
                <w:szCs w:val="28"/>
              </w:rPr>
              <w:t>-</w:t>
            </w:r>
            <w:r w:rsidR="00631EB6" w:rsidRPr="00401669">
              <w:rPr>
                <w:rFonts w:cs="Angsana New"/>
                <w:szCs w:val="28"/>
              </w:rPr>
              <w:t xml:space="preserve"> </w:t>
            </w:r>
            <w:r w:rsidRPr="00401669">
              <w:rPr>
                <w:rFonts w:cs="Angsana New"/>
                <w:szCs w:val="28"/>
              </w:rPr>
              <w:t>20</w:t>
            </w:r>
          </w:p>
        </w:tc>
        <w:tc>
          <w:tcPr>
            <w:tcW w:w="675" w:type="dxa"/>
            <w:vAlign w:val="bottom"/>
          </w:tcPr>
          <w:p w14:paraId="0A411E62" w14:textId="77777777" w:rsidR="00255EC0" w:rsidRPr="00401669" w:rsidRDefault="00255EC0" w:rsidP="00660EE8">
            <w:pPr>
              <w:spacing w:line="240" w:lineRule="atLeast"/>
              <w:ind w:left="-20" w:right="-86"/>
            </w:pPr>
            <w:r w:rsidRPr="00401669">
              <w:t>years</w:t>
            </w:r>
          </w:p>
        </w:tc>
      </w:tr>
      <w:tr w:rsidR="0059725E" w:rsidRPr="000A4D45" w14:paraId="5542562F" w14:textId="77777777" w:rsidTr="0027162A">
        <w:tc>
          <w:tcPr>
            <w:tcW w:w="5850" w:type="dxa"/>
            <w:vAlign w:val="bottom"/>
          </w:tcPr>
          <w:p w14:paraId="0826487E" w14:textId="77777777" w:rsidR="0059725E" w:rsidRPr="001A441D" w:rsidRDefault="0059725E" w:rsidP="0059725E">
            <w:pPr>
              <w:spacing w:line="240" w:lineRule="atLeast"/>
              <w:ind w:right="-86"/>
            </w:pPr>
            <w:r w:rsidRPr="001A441D">
              <w:t>Office equipment</w:t>
            </w:r>
          </w:p>
        </w:tc>
        <w:tc>
          <w:tcPr>
            <w:tcW w:w="1195" w:type="dxa"/>
          </w:tcPr>
          <w:p w14:paraId="3FB7B65B" w14:textId="590A89E9" w:rsidR="0059725E" w:rsidRPr="001A441D" w:rsidRDefault="0059725E" w:rsidP="0027162A">
            <w:pPr>
              <w:ind w:right="159"/>
              <w:jc w:val="right"/>
            </w:pPr>
            <w:r w:rsidRPr="001A441D">
              <w:t>3 - 10</w:t>
            </w:r>
          </w:p>
        </w:tc>
        <w:tc>
          <w:tcPr>
            <w:tcW w:w="675" w:type="dxa"/>
          </w:tcPr>
          <w:p w14:paraId="05DB9DD3" w14:textId="77777777" w:rsidR="0059725E" w:rsidRPr="000A4D45" w:rsidRDefault="0059725E" w:rsidP="0059725E">
            <w:pPr>
              <w:spacing w:line="240" w:lineRule="atLeast"/>
              <w:ind w:left="-20" w:right="-86"/>
            </w:pPr>
            <w:r w:rsidRPr="000A4D45">
              <w:t>years</w:t>
            </w:r>
          </w:p>
        </w:tc>
      </w:tr>
      <w:tr w:rsidR="0059725E" w:rsidRPr="000A4D45" w14:paraId="4556553B" w14:textId="77777777" w:rsidTr="0027162A">
        <w:trPr>
          <w:trHeight w:val="80"/>
        </w:trPr>
        <w:tc>
          <w:tcPr>
            <w:tcW w:w="5850" w:type="dxa"/>
            <w:vAlign w:val="bottom"/>
          </w:tcPr>
          <w:p w14:paraId="6CF11B31" w14:textId="7C7A7F46" w:rsidR="0059725E" w:rsidRPr="001A441D" w:rsidRDefault="005976DF" w:rsidP="0059725E">
            <w:pPr>
              <w:spacing w:line="240" w:lineRule="atLeast"/>
              <w:ind w:right="-86"/>
            </w:pPr>
            <w:r>
              <w:t>Machinery</w:t>
            </w:r>
            <w:r w:rsidR="00407323">
              <w:t xml:space="preserve">, tools </w:t>
            </w:r>
            <w:r w:rsidR="0059725E" w:rsidRPr="001A441D">
              <w:t>and equipment</w:t>
            </w:r>
          </w:p>
        </w:tc>
        <w:tc>
          <w:tcPr>
            <w:tcW w:w="1195" w:type="dxa"/>
          </w:tcPr>
          <w:p w14:paraId="78AD29FF" w14:textId="0A518177" w:rsidR="0059725E" w:rsidRPr="001A441D" w:rsidRDefault="001A441D" w:rsidP="0027162A">
            <w:pPr>
              <w:ind w:right="159"/>
              <w:jc w:val="right"/>
            </w:pPr>
            <w:r w:rsidRPr="001A441D">
              <w:t>3 - 20</w:t>
            </w:r>
          </w:p>
        </w:tc>
        <w:tc>
          <w:tcPr>
            <w:tcW w:w="675" w:type="dxa"/>
          </w:tcPr>
          <w:p w14:paraId="26311DF0" w14:textId="77777777" w:rsidR="0059725E" w:rsidRPr="000A4D45" w:rsidRDefault="0059725E" w:rsidP="0059725E">
            <w:pPr>
              <w:spacing w:line="240" w:lineRule="atLeast"/>
              <w:ind w:left="-20" w:right="-86"/>
            </w:pPr>
            <w:r w:rsidRPr="000A4D45">
              <w:t>years</w:t>
            </w:r>
          </w:p>
        </w:tc>
      </w:tr>
      <w:tr w:rsidR="0059725E" w:rsidRPr="000A4D45" w14:paraId="3E36C7CC" w14:textId="77777777" w:rsidTr="0027162A">
        <w:tc>
          <w:tcPr>
            <w:tcW w:w="5850" w:type="dxa"/>
            <w:vAlign w:val="bottom"/>
          </w:tcPr>
          <w:p w14:paraId="1C10987F" w14:textId="77777777" w:rsidR="0059725E" w:rsidRPr="000A4D45" w:rsidRDefault="0059725E" w:rsidP="0059725E">
            <w:pPr>
              <w:spacing w:line="240" w:lineRule="atLeast"/>
              <w:ind w:right="-86"/>
            </w:pPr>
            <w:r w:rsidRPr="000A4D45">
              <w:t>Vehicles</w:t>
            </w:r>
          </w:p>
        </w:tc>
        <w:tc>
          <w:tcPr>
            <w:tcW w:w="1195" w:type="dxa"/>
          </w:tcPr>
          <w:p w14:paraId="43B6EE5E" w14:textId="77777777" w:rsidR="0059725E" w:rsidRPr="000A4D45" w:rsidRDefault="0059725E" w:rsidP="0027162A">
            <w:pPr>
              <w:ind w:right="159"/>
              <w:jc w:val="right"/>
            </w:pPr>
            <w:r w:rsidRPr="000A4D45">
              <w:t>5</w:t>
            </w:r>
          </w:p>
        </w:tc>
        <w:tc>
          <w:tcPr>
            <w:tcW w:w="675" w:type="dxa"/>
          </w:tcPr>
          <w:p w14:paraId="5BE368C2" w14:textId="77777777" w:rsidR="0059725E" w:rsidRPr="000A4D45" w:rsidRDefault="0059725E" w:rsidP="0059725E">
            <w:pPr>
              <w:spacing w:line="240" w:lineRule="atLeast"/>
              <w:ind w:left="-20" w:right="-86"/>
            </w:pPr>
            <w:r w:rsidRPr="000A4D45">
              <w:t>years</w:t>
            </w:r>
          </w:p>
        </w:tc>
      </w:tr>
      <w:tr w:rsidR="0059725E" w:rsidRPr="000A4D45" w14:paraId="7384D7C3" w14:textId="77777777" w:rsidTr="0027162A">
        <w:tc>
          <w:tcPr>
            <w:tcW w:w="5850" w:type="dxa"/>
            <w:vAlign w:val="bottom"/>
          </w:tcPr>
          <w:p w14:paraId="569BB779" w14:textId="77777777" w:rsidR="0059725E" w:rsidRPr="000A4D45" w:rsidRDefault="0059725E" w:rsidP="0059725E">
            <w:pPr>
              <w:spacing w:line="240" w:lineRule="atLeast"/>
              <w:ind w:right="-86"/>
              <w:rPr>
                <w:rFonts w:cs="Angsana New"/>
                <w:szCs w:val="28"/>
                <w:cs/>
              </w:rPr>
            </w:pPr>
            <w:r w:rsidRPr="000A4D45">
              <w:rPr>
                <w:rFonts w:cs="Angsana New"/>
                <w:szCs w:val="28"/>
              </w:rPr>
              <w:t>Top-up machines</w:t>
            </w:r>
          </w:p>
        </w:tc>
        <w:tc>
          <w:tcPr>
            <w:tcW w:w="1195" w:type="dxa"/>
          </w:tcPr>
          <w:p w14:paraId="2EDA790C" w14:textId="02CA4102" w:rsidR="0059725E" w:rsidRPr="000A4D45" w:rsidRDefault="001A441D" w:rsidP="0027162A">
            <w:pPr>
              <w:ind w:right="159"/>
              <w:jc w:val="right"/>
            </w:pPr>
            <w:r>
              <w:t>3</w:t>
            </w:r>
            <w:r w:rsidR="0059725E">
              <w:t xml:space="preserve"> - 7</w:t>
            </w:r>
          </w:p>
        </w:tc>
        <w:tc>
          <w:tcPr>
            <w:tcW w:w="675" w:type="dxa"/>
          </w:tcPr>
          <w:p w14:paraId="0E627DE8" w14:textId="77777777" w:rsidR="0059725E" w:rsidRPr="000A4D45" w:rsidRDefault="0059725E" w:rsidP="0059725E">
            <w:pPr>
              <w:spacing w:line="240" w:lineRule="atLeast"/>
              <w:ind w:left="-20" w:right="-86"/>
            </w:pPr>
            <w:r w:rsidRPr="000A4D45">
              <w:t>years</w:t>
            </w:r>
          </w:p>
        </w:tc>
      </w:tr>
      <w:tr w:rsidR="0059725E" w:rsidRPr="000A4D45" w14:paraId="50A5BABB" w14:textId="77777777" w:rsidTr="0027162A">
        <w:tc>
          <w:tcPr>
            <w:tcW w:w="5850" w:type="dxa"/>
            <w:vAlign w:val="bottom"/>
          </w:tcPr>
          <w:p w14:paraId="4A5653AB" w14:textId="77777777" w:rsidR="0059725E" w:rsidRPr="000A4D45" w:rsidRDefault="0059725E" w:rsidP="0059725E">
            <w:pPr>
              <w:spacing w:line="240" w:lineRule="atLeast"/>
              <w:ind w:right="-86"/>
              <w:rPr>
                <w:rFonts w:cs="Angsana New"/>
                <w:szCs w:val="28"/>
                <w:cs/>
              </w:rPr>
            </w:pPr>
            <w:r w:rsidRPr="000A4D45">
              <w:rPr>
                <w:rFonts w:cs="Angsana New"/>
                <w:szCs w:val="28"/>
              </w:rPr>
              <w:t>Vending machines</w:t>
            </w:r>
          </w:p>
        </w:tc>
        <w:tc>
          <w:tcPr>
            <w:tcW w:w="1195" w:type="dxa"/>
          </w:tcPr>
          <w:p w14:paraId="6CD49C76" w14:textId="318C4218" w:rsidR="0059725E" w:rsidRPr="000A4D45" w:rsidRDefault="001A441D" w:rsidP="0027162A">
            <w:pPr>
              <w:ind w:right="159"/>
              <w:jc w:val="right"/>
            </w:pPr>
            <w:r>
              <w:t>3</w:t>
            </w:r>
            <w:r w:rsidR="0059725E">
              <w:t xml:space="preserve"> - </w:t>
            </w:r>
            <w:r w:rsidR="00DA1AD9">
              <w:t>12</w:t>
            </w:r>
          </w:p>
        </w:tc>
        <w:tc>
          <w:tcPr>
            <w:tcW w:w="675" w:type="dxa"/>
          </w:tcPr>
          <w:p w14:paraId="338356CD" w14:textId="77777777" w:rsidR="0059725E" w:rsidRPr="000A4D45" w:rsidRDefault="0059725E" w:rsidP="0059725E">
            <w:pPr>
              <w:spacing w:line="240" w:lineRule="atLeast"/>
              <w:ind w:left="-20" w:right="-86"/>
            </w:pPr>
            <w:r w:rsidRPr="000A4D45">
              <w:t>years</w:t>
            </w:r>
          </w:p>
        </w:tc>
      </w:tr>
      <w:tr w:rsidR="0059725E" w:rsidRPr="000A4D45" w14:paraId="6B915147" w14:textId="77777777" w:rsidTr="0027162A">
        <w:tc>
          <w:tcPr>
            <w:tcW w:w="5850" w:type="dxa"/>
            <w:vAlign w:val="bottom"/>
          </w:tcPr>
          <w:p w14:paraId="00F983FC" w14:textId="77777777" w:rsidR="0059725E" w:rsidRPr="000A4D45" w:rsidRDefault="0059725E" w:rsidP="0059725E">
            <w:pPr>
              <w:spacing w:line="240" w:lineRule="atLeast"/>
              <w:ind w:right="-86"/>
            </w:pPr>
            <w:r w:rsidRPr="000A4D45">
              <w:t>Asset for service</w:t>
            </w:r>
          </w:p>
        </w:tc>
        <w:tc>
          <w:tcPr>
            <w:tcW w:w="1195" w:type="dxa"/>
          </w:tcPr>
          <w:p w14:paraId="7F490B2C" w14:textId="77777777" w:rsidR="0059725E" w:rsidRPr="000A4D45" w:rsidRDefault="0059725E" w:rsidP="0027162A">
            <w:pPr>
              <w:ind w:right="159"/>
              <w:jc w:val="right"/>
            </w:pPr>
            <w:r w:rsidRPr="000A4D45">
              <w:t>5</w:t>
            </w:r>
          </w:p>
        </w:tc>
        <w:tc>
          <w:tcPr>
            <w:tcW w:w="675" w:type="dxa"/>
          </w:tcPr>
          <w:p w14:paraId="303E92C5" w14:textId="77777777" w:rsidR="0059725E" w:rsidRPr="000A4D45" w:rsidRDefault="0059725E" w:rsidP="0059725E">
            <w:pPr>
              <w:spacing w:line="240" w:lineRule="atLeast"/>
              <w:ind w:left="-20" w:right="-86"/>
            </w:pPr>
            <w:r w:rsidRPr="000A4D45">
              <w:t>years</w:t>
            </w:r>
          </w:p>
        </w:tc>
      </w:tr>
    </w:tbl>
    <w:p w14:paraId="3872C26A" w14:textId="77777777" w:rsidR="00C53F90" w:rsidRPr="0071763F" w:rsidRDefault="00C53F90" w:rsidP="00351F3F">
      <w:pPr>
        <w:pStyle w:val="BodyText"/>
        <w:shd w:val="clear" w:color="auto" w:fill="FFFFFF"/>
        <w:spacing w:after="0" w:line="240" w:lineRule="atLeast"/>
        <w:jc w:val="thaiDistribute"/>
        <w:rPr>
          <w:rFonts w:cstheme="minorBidi"/>
        </w:rPr>
      </w:pPr>
    </w:p>
    <w:p w14:paraId="11A451D6" w14:textId="6714AA71" w:rsidR="00B67A74" w:rsidRDefault="00B67A74" w:rsidP="000119E6">
      <w:pPr>
        <w:pStyle w:val="Heading2"/>
        <w:numPr>
          <w:ilvl w:val="0"/>
          <w:numId w:val="14"/>
        </w:numPr>
        <w:shd w:val="clear" w:color="auto" w:fill="FFFFFF"/>
        <w:spacing w:before="0" w:after="0" w:line="240" w:lineRule="atLeast"/>
        <w:ind w:left="540" w:hanging="540"/>
        <w:rPr>
          <w:i/>
          <w:iCs/>
          <w:sz w:val="22"/>
        </w:rPr>
      </w:pPr>
      <w:r>
        <w:rPr>
          <w:i/>
          <w:iCs/>
          <w:sz w:val="22"/>
        </w:rPr>
        <w:t>Goodwill</w:t>
      </w:r>
    </w:p>
    <w:p w14:paraId="1EDB8F8A" w14:textId="77777777" w:rsidR="00B67A74" w:rsidRPr="0071763F" w:rsidRDefault="00B67A74" w:rsidP="00B67A74">
      <w:pPr>
        <w:pStyle w:val="BodyText"/>
        <w:shd w:val="clear" w:color="auto" w:fill="FFFFFF"/>
        <w:spacing w:after="0" w:line="240" w:lineRule="atLeast"/>
        <w:ind w:left="540"/>
        <w:jc w:val="thaiDistribute"/>
      </w:pPr>
    </w:p>
    <w:p w14:paraId="68B6D735" w14:textId="361EBABC" w:rsidR="00B67A74" w:rsidRDefault="00B67A74" w:rsidP="00B67A74">
      <w:pPr>
        <w:pStyle w:val="BodyText"/>
        <w:shd w:val="clear" w:color="auto" w:fill="FFFFFF"/>
        <w:spacing w:after="0" w:line="240" w:lineRule="atLeast"/>
        <w:ind w:left="540"/>
        <w:jc w:val="thaiDistribute"/>
        <w:rPr>
          <w:rFonts w:cstheme="minorBidi"/>
        </w:rPr>
      </w:pPr>
      <w:r w:rsidRPr="00B67A74">
        <w:rPr>
          <w:rFonts w:cstheme="minorBidi"/>
        </w:rPr>
        <w:t xml:space="preserve">Goodwill is measured at cost less accumulated impairment losses. In respect of equity-accounted investee, the carrying amount of goodwill is included in the carrying amount of the investment. </w:t>
      </w:r>
    </w:p>
    <w:p w14:paraId="014E9F56" w14:textId="77777777" w:rsidR="007F03E0" w:rsidRPr="00DA1AD9" w:rsidRDefault="007F03E0" w:rsidP="00B67A74">
      <w:pPr>
        <w:pStyle w:val="BodyText"/>
        <w:shd w:val="clear" w:color="auto" w:fill="FFFFFF"/>
        <w:spacing w:after="0" w:line="240" w:lineRule="atLeast"/>
        <w:jc w:val="thaiDistribute"/>
        <w:rPr>
          <w:rFonts w:cstheme="minorBidi"/>
        </w:rPr>
      </w:pPr>
    </w:p>
    <w:p w14:paraId="4D1BCC82" w14:textId="4F9A6CCF" w:rsidR="008C2548" w:rsidRPr="000A4D45" w:rsidRDefault="009351EC" w:rsidP="000119E6">
      <w:pPr>
        <w:pStyle w:val="Heading2"/>
        <w:numPr>
          <w:ilvl w:val="0"/>
          <w:numId w:val="14"/>
        </w:numPr>
        <w:shd w:val="clear" w:color="auto" w:fill="FFFFFF"/>
        <w:spacing w:before="0" w:after="0" w:line="240" w:lineRule="atLeast"/>
        <w:ind w:left="540" w:hanging="540"/>
        <w:rPr>
          <w:i/>
          <w:iCs/>
          <w:sz w:val="22"/>
        </w:rPr>
      </w:pPr>
      <w:r>
        <w:rPr>
          <w:i/>
          <w:iCs/>
          <w:sz w:val="22"/>
        </w:rPr>
        <w:t>Other i</w:t>
      </w:r>
      <w:r w:rsidR="00D454C9" w:rsidRPr="000A4D45">
        <w:rPr>
          <w:i/>
          <w:iCs/>
          <w:sz w:val="22"/>
        </w:rPr>
        <w:t>ntangible assets</w:t>
      </w:r>
    </w:p>
    <w:p w14:paraId="5E334B5E" w14:textId="70DF4EC1" w:rsidR="00B67A74" w:rsidRDefault="00B67A74" w:rsidP="00B67A74">
      <w:pPr>
        <w:pStyle w:val="BodyText"/>
        <w:shd w:val="clear" w:color="auto" w:fill="FFFFFF"/>
        <w:spacing w:after="0" w:line="240" w:lineRule="atLeast"/>
        <w:jc w:val="thaiDistribute"/>
      </w:pPr>
    </w:p>
    <w:p w14:paraId="41649F31" w14:textId="685A7C97" w:rsidR="00B67A74" w:rsidRDefault="00D85C87" w:rsidP="00B67A74">
      <w:pPr>
        <w:pStyle w:val="BodyText"/>
        <w:shd w:val="clear" w:color="auto" w:fill="FFFFFF"/>
        <w:spacing w:after="0" w:line="240" w:lineRule="atLeast"/>
        <w:ind w:left="540"/>
        <w:jc w:val="thaiDistribute"/>
      </w:pPr>
      <w:r>
        <w:t>Other i</w:t>
      </w:r>
      <w:r w:rsidR="00B67A74" w:rsidRPr="00B67A74">
        <w:t>ntangible assets are measured at cost less accumulated amortisation and impairment losses. Subsequent expenditure is capitalised only when it will generate</w:t>
      </w:r>
      <w:r w:rsidR="00837D78">
        <w:t xml:space="preserve"> </w:t>
      </w:r>
      <w:r w:rsidR="00B67A74" w:rsidRPr="00B67A74">
        <w:t xml:space="preserve">future economic benefits. Amortisation is calculated on a straight-line basis over the estimated useful lives of intangible assets and recognised in profit or loss. </w:t>
      </w:r>
      <w:r w:rsidR="00407323">
        <w:t>No amortisation is provided on computer program under installation.</w:t>
      </w:r>
    </w:p>
    <w:p w14:paraId="518E4B46" w14:textId="77777777" w:rsidR="00C32EDA" w:rsidRPr="00F41233" w:rsidRDefault="00C32EDA" w:rsidP="00B87493">
      <w:pPr>
        <w:pStyle w:val="BodyText"/>
        <w:spacing w:after="0" w:line="240" w:lineRule="atLeast"/>
        <w:ind w:left="540"/>
        <w:jc w:val="thaiDistribute"/>
      </w:pPr>
    </w:p>
    <w:p w14:paraId="74B9050E" w14:textId="652B5748" w:rsidR="00C10FE1" w:rsidRDefault="00B67A74" w:rsidP="00B87493">
      <w:pPr>
        <w:pStyle w:val="BodyText"/>
        <w:spacing w:after="0" w:line="240" w:lineRule="atLeast"/>
        <w:ind w:left="540"/>
        <w:jc w:val="thaiDistribute"/>
      </w:pPr>
      <w:r w:rsidRPr="00B67A74">
        <w:t>The estimated useful lives are as follows:</w:t>
      </w:r>
    </w:p>
    <w:p w14:paraId="4AC0649C" w14:textId="77777777" w:rsidR="00B67A74" w:rsidRPr="00F41233" w:rsidRDefault="00B67A74" w:rsidP="00B87493">
      <w:pPr>
        <w:pStyle w:val="BodyText"/>
        <w:spacing w:after="0" w:line="240" w:lineRule="atLeast"/>
        <w:ind w:left="540"/>
        <w:jc w:val="thaiDistribute"/>
        <w:rPr>
          <w:cs/>
        </w:rPr>
      </w:pPr>
    </w:p>
    <w:tbl>
      <w:tblPr>
        <w:tblW w:w="9270" w:type="dxa"/>
        <w:tblInd w:w="450" w:type="dxa"/>
        <w:tblLook w:val="0000" w:firstRow="0" w:lastRow="0" w:firstColumn="0" w:lastColumn="0" w:noHBand="0" w:noVBand="0"/>
      </w:tblPr>
      <w:tblGrid>
        <w:gridCol w:w="5850"/>
        <w:gridCol w:w="1170"/>
        <w:gridCol w:w="2250"/>
      </w:tblGrid>
      <w:tr w:rsidR="00FC5FFF" w:rsidRPr="000A4D45" w14:paraId="008AD853" w14:textId="77777777" w:rsidTr="0027162A">
        <w:tc>
          <w:tcPr>
            <w:tcW w:w="5850" w:type="dxa"/>
          </w:tcPr>
          <w:p w14:paraId="7903DAA0" w14:textId="6CE24FEE" w:rsidR="00FC5FFF" w:rsidRPr="000A4D45" w:rsidRDefault="00681B41" w:rsidP="00B87493">
            <w:r w:rsidRPr="000A4D45">
              <w:t xml:space="preserve">Software </w:t>
            </w:r>
            <w:r w:rsidR="00220B6F" w:rsidRPr="000A4D45">
              <w:t>licenses</w:t>
            </w:r>
          </w:p>
        </w:tc>
        <w:tc>
          <w:tcPr>
            <w:tcW w:w="1170" w:type="dxa"/>
          </w:tcPr>
          <w:p w14:paraId="23E725BC" w14:textId="3E1121A0" w:rsidR="00FC5FFF" w:rsidRPr="000A4D45" w:rsidRDefault="00411C06" w:rsidP="00681B41">
            <w:pPr>
              <w:ind w:right="159"/>
              <w:jc w:val="right"/>
            </w:pPr>
            <w:r>
              <w:t>3</w:t>
            </w:r>
            <w:r w:rsidR="006B6BEE">
              <w:t xml:space="preserve"> </w:t>
            </w:r>
            <w:r w:rsidR="00407323">
              <w:t>-</w:t>
            </w:r>
            <w:r w:rsidR="006B6BEE">
              <w:t xml:space="preserve"> 10</w:t>
            </w:r>
          </w:p>
        </w:tc>
        <w:tc>
          <w:tcPr>
            <w:tcW w:w="2250" w:type="dxa"/>
            <w:vAlign w:val="bottom"/>
          </w:tcPr>
          <w:p w14:paraId="759F6FA4" w14:textId="77777777" w:rsidR="00FC5FFF" w:rsidRPr="000A4D45" w:rsidRDefault="00681B41" w:rsidP="00B87493">
            <w:pPr>
              <w:spacing w:line="240" w:lineRule="atLeast"/>
              <w:ind w:left="-20" w:right="-86"/>
              <w:rPr>
                <w:rFonts w:cs="Angsana New"/>
                <w:szCs w:val="28"/>
              </w:rPr>
            </w:pPr>
            <w:r w:rsidRPr="000A4D45">
              <w:rPr>
                <w:rFonts w:cs="Angsana New"/>
                <w:szCs w:val="28"/>
              </w:rPr>
              <w:t>years</w:t>
            </w:r>
          </w:p>
        </w:tc>
      </w:tr>
      <w:tr w:rsidR="007F3015" w:rsidRPr="000A4D45" w14:paraId="39F654D1" w14:textId="77777777" w:rsidTr="0027162A">
        <w:tc>
          <w:tcPr>
            <w:tcW w:w="5850" w:type="dxa"/>
          </w:tcPr>
          <w:p w14:paraId="69D86D87" w14:textId="59516D71" w:rsidR="007F3015" w:rsidRPr="000A4D45" w:rsidRDefault="007F3015" w:rsidP="00B87493">
            <w:r>
              <w:t>Patent and trademark</w:t>
            </w:r>
          </w:p>
        </w:tc>
        <w:tc>
          <w:tcPr>
            <w:tcW w:w="1170" w:type="dxa"/>
          </w:tcPr>
          <w:p w14:paraId="2EEEC2CA" w14:textId="71B39E06" w:rsidR="007F3015" w:rsidRPr="000A4D45" w:rsidRDefault="007F3015" w:rsidP="00681B41">
            <w:pPr>
              <w:ind w:right="159"/>
              <w:jc w:val="right"/>
            </w:pPr>
            <w:r>
              <w:t>10</w:t>
            </w:r>
          </w:p>
        </w:tc>
        <w:tc>
          <w:tcPr>
            <w:tcW w:w="2250" w:type="dxa"/>
            <w:vAlign w:val="bottom"/>
          </w:tcPr>
          <w:p w14:paraId="18B384B2" w14:textId="3A7C3283" w:rsidR="007F3015" w:rsidRPr="000A4D45" w:rsidRDefault="007F3015" w:rsidP="00B87493">
            <w:pPr>
              <w:spacing w:line="240" w:lineRule="atLeast"/>
              <w:ind w:left="-20" w:right="-86"/>
              <w:rPr>
                <w:rFonts w:cs="Angsana New"/>
                <w:szCs w:val="28"/>
              </w:rPr>
            </w:pPr>
            <w:r>
              <w:rPr>
                <w:rFonts w:cs="Angsana New"/>
                <w:szCs w:val="28"/>
              </w:rPr>
              <w:t>years</w:t>
            </w:r>
          </w:p>
        </w:tc>
      </w:tr>
      <w:tr w:rsidR="00411C06" w:rsidRPr="000A4D45" w14:paraId="4C2299B5" w14:textId="77777777" w:rsidTr="0027162A">
        <w:tc>
          <w:tcPr>
            <w:tcW w:w="5850" w:type="dxa"/>
          </w:tcPr>
          <w:p w14:paraId="010BA4B7" w14:textId="2AB95840" w:rsidR="00411C06" w:rsidRDefault="00411C06" w:rsidP="00B87493">
            <w:r>
              <w:t>Franchise agreements</w:t>
            </w:r>
          </w:p>
        </w:tc>
        <w:tc>
          <w:tcPr>
            <w:tcW w:w="1170" w:type="dxa"/>
          </w:tcPr>
          <w:p w14:paraId="36BAA173" w14:textId="237B4D71" w:rsidR="00411C06" w:rsidRDefault="00411C06" w:rsidP="00681B41">
            <w:pPr>
              <w:ind w:right="159"/>
              <w:jc w:val="right"/>
            </w:pPr>
            <w:r>
              <w:t>5</w:t>
            </w:r>
          </w:p>
        </w:tc>
        <w:tc>
          <w:tcPr>
            <w:tcW w:w="2250" w:type="dxa"/>
            <w:vAlign w:val="bottom"/>
          </w:tcPr>
          <w:p w14:paraId="30D08F9F" w14:textId="4104B2D2" w:rsidR="00411C06" w:rsidRDefault="00411C06" w:rsidP="00B87493">
            <w:pPr>
              <w:spacing w:line="240" w:lineRule="atLeast"/>
              <w:ind w:left="-20" w:right="-86"/>
              <w:rPr>
                <w:rFonts w:cs="Angsana New"/>
                <w:szCs w:val="28"/>
              </w:rPr>
            </w:pPr>
            <w:r>
              <w:rPr>
                <w:rFonts w:cs="Angsana New"/>
                <w:szCs w:val="28"/>
              </w:rPr>
              <w:t>years</w:t>
            </w:r>
          </w:p>
        </w:tc>
      </w:tr>
      <w:tr w:rsidR="00407323" w:rsidRPr="000A4D45" w14:paraId="04395DCC" w14:textId="77777777" w:rsidTr="0027162A">
        <w:tc>
          <w:tcPr>
            <w:tcW w:w="5850" w:type="dxa"/>
          </w:tcPr>
          <w:p w14:paraId="347FE9D3" w14:textId="3B0AE4DA" w:rsidR="00407323" w:rsidRPr="00B62B69" w:rsidRDefault="00407323" w:rsidP="00B87493">
            <w:pPr>
              <w:rPr>
                <w:rFonts w:cstheme="minorBidi"/>
              </w:rPr>
            </w:pPr>
            <w:r>
              <w:t>Project backlog</w:t>
            </w:r>
          </w:p>
        </w:tc>
        <w:tc>
          <w:tcPr>
            <w:tcW w:w="1170" w:type="dxa"/>
          </w:tcPr>
          <w:p w14:paraId="2A3A0584" w14:textId="0D6F98B5" w:rsidR="00407323" w:rsidRDefault="00407323" w:rsidP="00681B41">
            <w:pPr>
              <w:ind w:right="159"/>
              <w:jc w:val="right"/>
            </w:pPr>
            <w:r>
              <w:t>1.28</w:t>
            </w:r>
          </w:p>
        </w:tc>
        <w:tc>
          <w:tcPr>
            <w:tcW w:w="2250" w:type="dxa"/>
            <w:vAlign w:val="bottom"/>
          </w:tcPr>
          <w:p w14:paraId="0EF265D5" w14:textId="685E5B42" w:rsidR="00407323" w:rsidRDefault="00407323" w:rsidP="00B87493">
            <w:pPr>
              <w:spacing w:line="240" w:lineRule="atLeast"/>
              <w:ind w:left="-20" w:right="-86"/>
              <w:rPr>
                <w:rFonts w:cs="Angsana New"/>
                <w:szCs w:val="28"/>
              </w:rPr>
            </w:pPr>
            <w:r>
              <w:rPr>
                <w:rFonts w:cs="Angsana New"/>
                <w:szCs w:val="28"/>
              </w:rPr>
              <w:t>years</w:t>
            </w:r>
          </w:p>
        </w:tc>
      </w:tr>
      <w:tr w:rsidR="00AA726E" w:rsidRPr="000A4D45" w14:paraId="4D5FD4E4" w14:textId="77777777" w:rsidTr="0027162A">
        <w:tc>
          <w:tcPr>
            <w:tcW w:w="5850" w:type="dxa"/>
          </w:tcPr>
          <w:p w14:paraId="75A2E758" w14:textId="1C874221" w:rsidR="00AA726E" w:rsidRPr="00DE5D80" w:rsidRDefault="00DE5D80" w:rsidP="00AA726E">
            <w:r w:rsidRPr="00DE5D80">
              <w:t>Customer relatship</w:t>
            </w:r>
          </w:p>
        </w:tc>
        <w:tc>
          <w:tcPr>
            <w:tcW w:w="1170" w:type="dxa"/>
          </w:tcPr>
          <w:p w14:paraId="05920FB6" w14:textId="65910E27" w:rsidR="00AA726E" w:rsidRPr="00DE5D80" w:rsidRDefault="00AA726E" w:rsidP="00AA726E">
            <w:pPr>
              <w:ind w:right="159"/>
              <w:jc w:val="right"/>
            </w:pPr>
            <w:r w:rsidRPr="00DE5D80">
              <w:t>10</w:t>
            </w:r>
          </w:p>
        </w:tc>
        <w:tc>
          <w:tcPr>
            <w:tcW w:w="2250" w:type="dxa"/>
            <w:vAlign w:val="bottom"/>
          </w:tcPr>
          <w:p w14:paraId="4F716C98" w14:textId="1601DB6A" w:rsidR="00AA726E" w:rsidRPr="00DE5D80" w:rsidRDefault="00AA726E" w:rsidP="00AA726E">
            <w:pPr>
              <w:spacing w:line="240" w:lineRule="atLeast"/>
              <w:ind w:left="-20" w:right="-86"/>
              <w:rPr>
                <w:rFonts w:cs="Angsana New"/>
                <w:szCs w:val="28"/>
              </w:rPr>
            </w:pPr>
            <w:r w:rsidRPr="00DE5D80">
              <w:rPr>
                <w:rFonts w:cs="Angsana New"/>
                <w:szCs w:val="28"/>
              </w:rPr>
              <w:t>years</w:t>
            </w:r>
          </w:p>
        </w:tc>
      </w:tr>
      <w:tr w:rsidR="00AA726E" w:rsidRPr="000A4D45" w14:paraId="3259F2D9" w14:textId="77777777" w:rsidTr="0027162A">
        <w:tc>
          <w:tcPr>
            <w:tcW w:w="5850" w:type="dxa"/>
          </w:tcPr>
          <w:p w14:paraId="515A3B9D" w14:textId="4CC666CE" w:rsidR="00AA726E" w:rsidRPr="002D164E" w:rsidRDefault="002D164E" w:rsidP="00AA726E">
            <w:pPr>
              <w:rPr>
                <w:rFonts w:cstheme="minorBidi"/>
              </w:rPr>
            </w:pPr>
            <w:r w:rsidRPr="002D164E">
              <w:rPr>
                <w:rFonts w:cstheme="minorBidi"/>
              </w:rPr>
              <w:t>Pico l</w:t>
            </w:r>
            <w:r w:rsidR="008242AD" w:rsidRPr="002D164E">
              <w:rPr>
                <w:rFonts w:cstheme="minorBidi"/>
              </w:rPr>
              <w:t xml:space="preserve">icense and </w:t>
            </w:r>
            <w:r w:rsidR="00774555" w:rsidRPr="002D164E">
              <w:rPr>
                <w:rFonts w:cstheme="minorBidi"/>
              </w:rPr>
              <w:t>d</w:t>
            </w:r>
            <w:r w:rsidR="008242AD" w:rsidRPr="002D164E">
              <w:rPr>
                <w:rFonts w:cstheme="minorBidi"/>
              </w:rPr>
              <w:t>igital lending system</w:t>
            </w:r>
          </w:p>
        </w:tc>
        <w:tc>
          <w:tcPr>
            <w:tcW w:w="1170" w:type="dxa"/>
          </w:tcPr>
          <w:p w14:paraId="0DADD8B8" w14:textId="01BCC863" w:rsidR="00AA726E" w:rsidRPr="002D164E" w:rsidRDefault="006C34C5" w:rsidP="00AA726E">
            <w:pPr>
              <w:ind w:right="159"/>
              <w:jc w:val="right"/>
            </w:pPr>
            <w:r w:rsidRPr="002D164E">
              <w:t>10</w:t>
            </w:r>
          </w:p>
        </w:tc>
        <w:tc>
          <w:tcPr>
            <w:tcW w:w="2250" w:type="dxa"/>
            <w:vAlign w:val="bottom"/>
          </w:tcPr>
          <w:p w14:paraId="615FC6C9" w14:textId="134105A0" w:rsidR="00AA726E" w:rsidRPr="002D164E" w:rsidRDefault="00AA726E" w:rsidP="00AA726E">
            <w:pPr>
              <w:spacing w:line="240" w:lineRule="atLeast"/>
              <w:ind w:left="-20" w:right="-86"/>
              <w:rPr>
                <w:rFonts w:cs="Angsana New"/>
                <w:szCs w:val="28"/>
              </w:rPr>
            </w:pPr>
            <w:r w:rsidRPr="002D164E">
              <w:rPr>
                <w:rFonts w:cs="Angsana New"/>
                <w:szCs w:val="28"/>
              </w:rPr>
              <w:t>years</w:t>
            </w:r>
          </w:p>
        </w:tc>
      </w:tr>
    </w:tbl>
    <w:p w14:paraId="639D033A" w14:textId="5A2939F0" w:rsidR="00562D64" w:rsidRDefault="00562D64" w:rsidP="00FC5FFF">
      <w:pPr>
        <w:pStyle w:val="BodyText"/>
        <w:shd w:val="clear" w:color="auto" w:fill="FFFFFF"/>
        <w:spacing w:after="0" w:line="240" w:lineRule="atLeast"/>
        <w:ind w:left="540"/>
        <w:jc w:val="thaiDistribute"/>
        <w:rPr>
          <w:rFonts w:cstheme="minorBidi"/>
        </w:rPr>
      </w:pPr>
    </w:p>
    <w:p w14:paraId="7AA08D5E" w14:textId="7C5C3F8A" w:rsidR="002553A4" w:rsidRDefault="002553A4" w:rsidP="00FC5FFF">
      <w:pPr>
        <w:pStyle w:val="BodyText"/>
        <w:shd w:val="clear" w:color="auto" w:fill="FFFFFF"/>
        <w:spacing w:after="0" w:line="240" w:lineRule="atLeast"/>
        <w:ind w:left="540"/>
        <w:jc w:val="thaiDistribute"/>
        <w:rPr>
          <w:rFonts w:cstheme="minorBidi"/>
        </w:rPr>
      </w:pPr>
    </w:p>
    <w:p w14:paraId="79FE7CA7" w14:textId="330105AF" w:rsidR="002553A4" w:rsidRDefault="002553A4" w:rsidP="00FC5FFF">
      <w:pPr>
        <w:pStyle w:val="BodyText"/>
        <w:shd w:val="clear" w:color="auto" w:fill="FFFFFF"/>
        <w:spacing w:after="0" w:line="240" w:lineRule="atLeast"/>
        <w:ind w:left="540"/>
        <w:jc w:val="thaiDistribute"/>
        <w:rPr>
          <w:rFonts w:cstheme="minorBidi"/>
        </w:rPr>
      </w:pPr>
    </w:p>
    <w:p w14:paraId="4943DD85" w14:textId="4B961414" w:rsidR="002553A4" w:rsidRDefault="002553A4" w:rsidP="00FC5FFF">
      <w:pPr>
        <w:pStyle w:val="BodyText"/>
        <w:shd w:val="clear" w:color="auto" w:fill="FFFFFF"/>
        <w:spacing w:after="0" w:line="240" w:lineRule="atLeast"/>
        <w:ind w:left="540"/>
        <w:jc w:val="thaiDistribute"/>
        <w:rPr>
          <w:rFonts w:cstheme="minorBidi"/>
        </w:rPr>
      </w:pPr>
    </w:p>
    <w:p w14:paraId="578D1829" w14:textId="5AE4AF04" w:rsidR="002553A4" w:rsidRDefault="002553A4" w:rsidP="00FC5FFF">
      <w:pPr>
        <w:pStyle w:val="BodyText"/>
        <w:shd w:val="clear" w:color="auto" w:fill="FFFFFF"/>
        <w:spacing w:after="0" w:line="240" w:lineRule="atLeast"/>
        <w:ind w:left="540"/>
        <w:jc w:val="thaiDistribute"/>
        <w:rPr>
          <w:rFonts w:cstheme="minorBidi"/>
        </w:rPr>
      </w:pPr>
    </w:p>
    <w:p w14:paraId="121B094B" w14:textId="324037BF" w:rsidR="002553A4" w:rsidRDefault="002553A4" w:rsidP="00FC5FFF">
      <w:pPr>
        <w:pStyle w:val="BodyText"/>
        <w:shd w:val="clear" w:color="auto" w:fill="FFFFFF"/>
        <w:spacing w:after="0" w:line="240" w:lineRule="atLeast"/>
        <w:ind w:left="540"/>
        <w:jc w:val="thaiDistribute"/>
        <w:rPr>
          <w:rFonts w:cstheme="minorBidi"/>
        </w:rPr>
      </w:pPr>
    </w:p>
    <w:p w14:paraId="64A76863" w14:textId="055C7B2E" w:rsidR="002553A4" w:rsidRDefault="002553A4" w:rsidP="00FC5FFF">
      <w:pPr>
        <w:pStyle w:val="BodyText"/>
        <w:shd w:val="clear" w:color="auto" w:fill="FFFFFF"/>
        <w:spacing w:after="0" w:line="240" w:lineRule="atLeast"/>
        <w:ind w:left="540"/>
        <w:jc w:val="thaiDistribute"/>
        <w:rPr>
          <w:rFonts w:cstheme="minorBidi"/>
        </w:rPr>
      </w:pPr>
    </w:p>
    <w:p w14:paraId="47EE45B0" w14:textId="1AF450B3" w:rsidR="002553A4" w:rsidRDefault="002553A4" w:rsidP="00FC5FFF">
      <w:pPr>
        <w:pStyle w:val="BodyText"/>
        <w:shd w:val="clear" w:color="auto" w:fill="FFFFFF"/>
        <w:spacing w:after="0" w:line="240" w:lineRule="atLeast"/>
        <w:ind w:left="540"/>
        <w:jc w:val="thaiDistribute"/>
        <w:rPr>
          <w:rFonts w:cstheme="minorBidi"/>
        </w:rPr>
      </w:pPr>
    </w:p>
    <w:p w14:paraId="12435B61" w14:textId="272F7142" w:rsidR="00E84E84" w:rsidRDefault="00394290" w:rsidP="000119E6">
      <w:pPr>
        <w:pStyle w:val="Heading2"/>
        <w:numPr>
          <w:ilvl w:val="0"/>
          <w:numId w:val="14"/>
        </w:numPr>
        <w:shd w:val="clear" w:color="auto" w:fill="FFFFFF"/>
        <w:spacing w:before="0" w:after="0" w:line="240" w:lineRule="atLeast"/>
        <w:ind w:left="540" w:hanging="540"/>
        <w:rPr>
          <w:i/>
          <w:iCs/>
          <w:sz w:val="22"/>
        </w:rPr>
      </w:pPr>
      <w:r w:rsidRPr="000D341A">
        <w:rPr>
          <w:i/>
          <w:iCs/>
          <w:sz w:val="22"/>
        </w:rPr>
        <w:lastRenderedPageBreak/>
        <w:t>Leases</w:t>
      </w:r>
    </w:p>
    <w:p w14:paraId="6218B1F0" w14:textId="77777777" w:rsidR="00E84E84" w:rsidRPr="00F41233" w:rsidRDefault="00E84E84" w:rsidP="00E84E84">
      <w:pPr>
        <w:pStyle w:val="BodyText"/>
        <w:spacing w:after="0" w:line="240" w:lineRule="atLeast"/>
        <w:ind w:left="540"/>
        <w:jc w:val="thaiDistribute"/>
      </w:pPr>
    </w:p>
    <w:p w14:paraId="22FB8172" w14:textId="3CA5C0BB" w:rsidR="006156A9" w:rsidRDefault="00E84E84" w:rsidP="00F41233">
      <w:pPr>
        <w:pStyle w:val="BodyText"/>
        <w:spacing w:after="0"/>
        <w:ind w:left="547"/>
        <w:jc w:val="thaiDistribute"/>
        <w:rPr>
          <w:lang w:val="en-GB" w:eastAsia="x-none"/>
        </w:rPr>
      </w:pPr>
      <w:r w:rsidRPr="00E84E84">
        <w:t>At inception of a contract, the Group</w:t>
      </w:r>
      <w:r>
        <w:t xml:space="preserve"> </w:t>
      </w:r>
      <w:r w:rsidRPr="00E84E84">
        <w:t>assesses that a contract is, or contains, a lease when it co</w:t>
      </w:r>
      <w:r w:rsidRPr="00F41233">
        <w:t>nveys the right to</w:t>
      </w:r>
      <w:r w:rsidRPr="00E84E84">
        <w:rPr>
          <w:lang w:val="en-GB" w:eastAsia="x-none"/>
        </w:rPr>
        <w:t xml:space="preserve"> control the use of an identified asset for a period of time in exchange for consideration.</w:t>
      </w:r>
    </w:p>
    <w:p w14:paraId="3DDF8B18" w14:textId="77777777" w:rsidR="00F41233" w:rsidRPr="00E84E84" w:rsidRDefault="00F41233" w:rsidP="00F41233">
      <w:pPr>
        <w:pStyle w:val="BodyText"/>
        <w:spacing w:after="0"/>
        <w:ind w:left="547"/>
        <w:jc w:val="thaiDistribute"/>
        <w:rPr>
          <w:lang w:val="en-GB" w:eastAsia="x-none"/>
        </w:rPr>
      </w:pPr>
    </w:p>
    <w:p w14:paraId="25A1C55D" w14:textId="6650DA66" w:rsidR="006156A9" w:rsidRDefault="006156A9" w:rsidP="0031285E">
      <w:pPr>
        <w:pStyle w:val="BodyText"/>
        <w:spacing w:after="0" w:line="240" w:lineRule="atLeast"/>
        <w:ind w:left="540"/>
        <w:jc w:val="thaiDistribute"/>
      </w:pPr>
      <w:r w:rsidRPr="0031285E">
        <w:t>At commencement or on modification of a contract that contains a lease component, the Group</w:t>
      </w:r>
      <w:r w:rsidR="000C44A0">
        <w:t xml:space="preserve"> </w:t>
      </w:r>
      <w:r w:rsidRPr="0031285E">
        <w:t xml:space="preserve">allocates the consideration in the contract to each lease component on the basis of its relative stand-alone prices. </w:t>
      </w:r>
      <w:r w:rsidR="00123EDA" w:rsidRPr="00123EDA">
        <w:t>However, for the leases of property the Group</w:t>
      </w:r>
      <w:r w:rsidR="00123EDA">
        <w:t xml:space="preserve"> </w:t>
      </w:r>
      <w:r w:rsidR="00123EDA" w:rsidRPr="00123EDA">
        <w:t>has elected not to separate non-lease components and account for the lease and non-lease components as a single lease component.</w:t>
      </w:r>
    </w:p>
    <w:p w14:paraId="4A1D372F" w14:textId="77777777" w:rsidR="000C44A0" w:rsidRPr="00123EDA" w:rsidRDefault="000C44A0" w:rsidP="0031285E">
      <w:pPr>
        <w:pStyle w:val="BodyText"/>
        <w:spacing w:after="0" w:line="240" w:lineRule="atLeast"/>
        <w:ind w:left="540"/>
        <w:jc w:val="thaiDistribute"/>
        <w:rPr>
          <w:sz w:val="18"/>
          <w:szCs w:val="18"/>
        </w:rPr>
      </w:pPr>
    </w:p>
    <w:p w14:paraId="5DDADAF7" w14:textId="28602B06" w:rsidR="006156A9" w:rsidRPr="0031285E" w:rsidRDefault="006156A9" w:rsidP="0031285E">
      <w:pPr>
        <w:pStyle w:val="BodyText"/>
        <w:spacing w:after="0" w:line="240" w:lineRule="atLeast"/>
        <w:ind w:left="540"/>
        <w:jc w:val="thaiDistribute"/>
      </w:pPr>
      <w:r w:rsidRPr="0031285E">
        <w:t>The Group</w:t>
      </w:r>
      <w:r w:rsidR="000C44A0">
        <w:t xml:space="preserve"> </w:t>
      </w:r>
      <w:r w:rsidRPr="0031285E">
        <w:t xml:space="preserve">recognises a right-of-use asset and a lease liability at the lease commencement date, except for leases of low-value assets and short-term leases which </w:t>
      </w:r>
      <w:r w:rsidR="00EA33AD">
        <w:t>are</w:t>
      </w:r>
      <w:r w:rsidRPr="0031285E">
        <w:t xml:space="preserve"> recognised as expense</w:t>
      </w:r>
      <w:r w:rsidR="00EA33AD">
        <w:t>s</w:t>
      </w:r>
      <w:r w:rsidRPr="0031285E">
        <w:t xml:space="preserve"> on a straight-line basis over the</w:t>
      </w:r>
      <w:r w:rsidR="00EA33AD">
        <w:t xml:space="preserve"> respective</w:t>
      </w:r>
      <w:r w:rsidRPr="0031285E">
        <w:t xml:space="preserve"> lease term. </w:t>
      </w:r>
    </w:p>
    <w:p w14:paraId="300F2E37" w14:textId="77777777" w:rsidR="006156A9" w:rsidRPr="00123EDA" w:rsidRDefault="006156A9" w:rsidP="0031285E">
      <w:pPr>
        <w:pStyle w:val="BodyText"/>
        <w:spacing w:after="0" w:line="240" w:lineRule="atLeast"/>
        <w:ind w:left="540"/>
        <w:jc w:val="thaiDistribute"/>
        <w:rPr>
          <w:sz w:val="18"/>
          <w:szCs w:val="18"/>
        </w:rPr>
      </w:pPr>
    </w:p>
    <w:p w14:paraId="516CD0D1" w14:textId="77777777" w:rsidR="00394290" w:rsidRPr="0031285E" w:rsidRDefault="006156A9" w:rsidP="0031285E">
      <w:pPr>
        <w:pStyle w:val="BodyText"/>
        <w:spacing w:after="0" w:line="240" w:lineRule="atLeast"/>
        <w:ind w:left="540"/>
        <w:jc w:val="thaiDistribute"/>
      </w:pPr>
      <w:r w:rsidRPr="0031285E">
        <w:t xml:space="preserve">Right-of-use asset is measured at cost, less any accumulated depreciation and impairment loss, and adjusted for any remeasurements of lease liability. The cost of right-of-use asset includes the initial amount of the lease liability adjusted for any lease payments made at or before the commencement date, plus any initial direct costs incurred and an estimate of restoration costs, less any lease incentives received. Depreciation is charged to profit or loss on a straight-line method from the commencement date to the end of the lease term, unless the lease transfers ownership of the underlying asset to </w:t>
      </w:r>
      <w:r w:rsidR="009B65E1">
        <w:t xml:space="preserve">                 </w:t>
      </w:r>
      <w:r w:rsidRPr="0031285E">
        <w:t>the Group</w:t>
      </w:r>
      <w:r w:rsidR="009B65E1">
        <w:t xml:space="preserve"> </w:t>
      </w:r>
      <w:r w:rsidRPr="0031285E">
        <w:t>by the end of the lease term or the cost of the right-of-use asset reflects that the Group</w:t>
      </w:r>
      <w:r w:rsidR="009B65E1">
        <w:t xml:space="preserve"> </w:t>
      </w:r>
      <w:r w:rsidRPr="0031285E">
        <w:t>will exercise a purchase option. In that case the right-of-use asset will be depreciated over the useful life of the underlying asset, which is determined on the same basis as those of property and equipment.</w:t>
      </w:r>
    </w:p>
    <w:p w14:paraId="0C29B890" w14:textId="379A1A18" w:rsidR="00411C06" w:rsidRPr="00411C06" w:rsidRDefault="00411C06" w:rsidP="001F6958">
      <w:pPr>
        <w:pStyle w:val="BodyText"/>
        <w:spacing w:after="0" w:line="240" w:lineRule="atLeast"/>
        <w:ind w:left="540" w:firstLine="22"/>
        <w:jc w:val="thaiDistribute"/>
      </w:pPr>
    </w:p>
    <w:p w14:paraId="2DE7E3E3" w14:textId="55C7BB37" w:rsidR="00411C06" w:rsidRPr="00411C06" w:rsidRDefault="00411C06" w:rsidP="00411C06">
      <w:pPr>
        <w:pStyle w:val="BodyText"/>
        <w:spacing w:after="0" w:line="240" w:lineRule="atLeast"/>
        <w:ind w:left="540"/>
        <w:jc w:val="thaiDistribute"/>
      </w:pPr>
      <w:r w:rsidRPr="00411C06">
        <w:t>The lease liability is initially measured at the present value of all lease payments that shall be paid under the lease. The Group uses the Group’s incremental borrowing rate to discount the lease payments to the present value. The Group determines its incremental borrowing rate by obtaining interest rates from various external financing sources and makes certain adjustments to reflect the terms of the lease and type of the asset leased.</w:t>
      </w:r>
    </w:p>
    <w:p w14:paraId="2CF32CC1" w14:textId="77777777" w:rsidR="009B65E1" w:rsidRPr="009B65E1" w:rsidRDefault="009B65E1" w:rsidP="009B65E1">
      <w:pPr>
        <w:pStyle w:val="BodyText"/>
        <w:spacing w:after="0" w:line="240" w:lineRule="atLeast"/>
        <w:ind w:left="540"/>
        <w:jc w:val="thaiDistribute"/>
      </w:pPr>
    </w:p>
    <w:p w14:paraId="6792D986" w14:textId="27485F70" w:rsidR="00A33345" w:rsidRPr="00A33345" w:rsidRDefault="009B65E1" w:rsidP="00E84E84">
      <w:pPr>
        <w:pStyle w:val="BodyText"/>
        <w:spacing w:after="0" w:line="240" w:lineRule="atLeast"/>
        <w:ind w:left="540"/>
        <w:jc w:val="thaiDistribute"/>
      </w:pPr>
      <w:r w:rsidRPr="009B65E1">
        <w:t>The lease liability is measured at amortised cost using the effective interest method. It is remeasured when there is</w:t>
      </w:r>
      <w:r w:rsidR="008D7469">
        <w:t xml:space="preserve"> a</w:t>
      </w:r>
      <w:r w:rsidRPr="009B65E1">
        <w:t xml:space="preserve"> </w:t>
      </w:r>
      <w:r w:rsidR="00E84E84">
        <w:t>lease modification</w:t>
      </w:r>
      <w:r w:rsidRPr="009B65E1">
        <w:t xml:space="preserve">, </w:t>
      </w:r>
      <w:r w:rsidR="00E84E84" w:rsidRPr="00E84E84">
        <w:t xml:space="preserve">or a change in the assessment of options specified in the lease. </w:t>
      </w:r>
      <w:r w:rsidR="008D7469">
        <w:t xml:space="preserve">    </w:t>
      </w:r>
      <w:r w:rsidR="00E84E84" w:rsidRPr="00E84E84">
        <w:t xml:space="preserve">When the lease liability is remeasured, a corresponding adjustment is made to the carrying amount </w:t>
      </w:r>
      <w:r w:rsidR="008D7469">
        <w:t xml:space="preserve">          </w:t>
      </w:r>
      <w:r w:rsidR="00E84E84" w:rsidRPr="00E84E84">
        <w:t>of the right-of-use asset or is recorded in profit or loss if the carrying amount of the right-of-use asset has been reduced to zero</w:t>
      </w:r>
      <w:r w:rsidR="00E84E84">
        <w:t>.</w:t>
      </w:r>
    </w:p>
    <w:p w14:paraId="5457FEC7" w14:textId="4ED5FE7F" w:rsidR="00DF2E03" w:rsidRDefault="00DF2E03" w:rsidP="009C4447">
      <w:pPr>
        <w:pStyle w:val="BodyText"/>
        <w:shd w:val="clear" w:color="auto" w:fill="FFFFFF"/>
        <w:spacing w:after="0" w:line="240" w:lineRule="atLeast"/>
        <w:ind w:left="540"/>
        <w:jc w:val="thaiDistribute"/>
        <w:rPr>
          <w:rFonts w:cstheme="minorBidi"/>
        </w:rPr>
      </w:pPr>
    </w:p>
    <w:p w14:paraId="2DEE1A6D" w14:textId="77777777" w:rsidR="003C3FBB" w:rsidRPr="00EE142B" w:rsidRDefault="004B6510" w:rsidP="000119E6">
      <w:pPr>
        <w:pStyle w:val="Heading2"/>
        <w:numPr>
          <w:ilvl w:val="0"/>
          <w:numId w:val="14"/>
        </w:numPr>
        <w:shd w:val="clear" w:color="auto" w:fill="FFFFFF"/>
        <w:spacing w:before="0" w:after="0" w:line="240" w:lineRule="atLeast"/>
        <w:ind w:left="540" w:hanging="540"/>
        <w:rPr>
          <w:i/>
          <w:iCs/>
          <w:sz w:val="22"/>
        </w:rPr>
      </w:pPr>
      <w:r w:rsidRPr="00EE142B">
        <w:rPr>
          <w:i/>
          <w:iCs/>
          <w:sz w:val="22"/>
        </w:rPr>
        <w:t>Impairment of non-financial assets</w:t>
      </w:r>
    </w:p>
    <w:p w14:paraId="22788B7C" w14:textId="77777777" w:rsidR="00B01FCF" w:rsidRPr="00EE142B" w:rsidRDefault="00B01FCF" w:rsidP="00616498">
      <w:pPr>
        <w:pStyle w:val="BodyText"/>
        <w:shd w:val="clear" w:color="auto" w:fill="FFFFFF"/>
        <w:spacing w:after="0" w:line="240" w:lineRule="atLeast"/>
        <w:ind w:left="540"/>
        <w:jc w:val="thaiDistribute"/>
        <w:rPr>
          <w:lang w:val="en-GB"/>
        </w:rPr>
      </w:pPr>
    </w:p>
    <w:p w14:paraId="058BDD41" w14:textId="57674A0E" w:rsidR="00D86599" w:rsidRDefault="00D86599" w:rsidP="00D86599">
      <w:pPr>
        <w:pStyle w:val="BodyText"/>
        <w:shd w:val="clear" w:color="auto" w:fill="FFFFFF"/>
        <w:spacing w:after="0" w:line="240" w:lineRule="atLeast"/>
        <w:ind w:left="540"/>
        <w:jc w:val="thaiDistribute"/>
      </w:pPr>
      <w:r w:rsidRPr="00EE142B">
        <w:t>Th</w:t>
      </w:r>
      <w:r w:rsidRPr="00D86599">
        <w:t>e carrying amounts of the Group’s</w:t>
      </w:r>
      <w:r w:rsidR="00AD0CFF">
        <w:t xml:space="preserve"> </w:t>
      </w:r>
      <w:r w:rsidRPr="00D86599">
        <w:t xml:space="preserve">assets are reviewed at each reporting date to determine whether there is any indication of impairment. If any such indication exists, the assets’ recoverable amounts are estimated. </w:t>
      </w:r>
      <w:r w:rsidR="00123EDA" w:rsidRPr="00123EDA">
        <w:t>For</w:t>
      </w:r>
      <w:r w:rsidR="00DD1C95">
        <w:t xml:space="preserve"> goodwill and </w:t>
      </w:r>
      <w:r w:rsidR="00123EDA" w:rsidRPr="00123EDA">
        <w:t xml:space="preserve">intangible assets that have indefinite useful lives or are not yet available </w:t>
      </w:r>
      <w:r w:rsidR="00407323">
        <w:t xml:space="preserve">  </w:t>
      </w:r>
      <w:r w:rsidR="00123EDA" w:rsidRPr="00123EDA">
        <w:t>for use,</w:t>
      </w:r>
      <w:r w:rsidR="00DD1C95">
        <w:t xml:space="preserve"> </w:t>
      </w:r>
      <w:r w:rsidR="00123EDA" w:rsidRPr="00123EDA">
        <w:t>the recoverable amount is estimated each year at the same time.</w:t>
      </w:r>
    </w:p>
    <w:p w14:paraId="61B3CBD8" w14:textId="77777777" w:rsidR="00AD0CFF" w:rsidRPr="00D86599" w:rsidRDefault="00AD0CFF" w:rsidP="00D86599">
      <w:pPr>
        <w:pStyle w:val="BodyText"/>
        <w:shd w:val="clear" w:color="auto" w:fill="FFFFFF"/>
        <w:spacing w:after="0" w:line="240" w:lineRule="atLeast"/>
        <w:ind w:left="540"/>
        <w:jc w:val="thaiDistribute"/>
      </w:pPr>
    </w:p>
    <w:p w14:paraId="49A01760" w14:textId="26F48CB0" w:rsidR="00DD0C86" w:rsidRDefault="00D86599" w:rsidP="00D86599">
      <w:pPr>
        <w:pStyle w:val="BodyText"/>
        <w:shd w:val="clear" w:color="auto" w:fill="FFFFFF"/>
        <w:spacing w:after="0" w:line="240" w:lineRule="atLeast"/>
        <w:ind w:left="540"/>
        <w:jc w:val="thaiDistribute"/>
      </w:pPr>
      <w:r w:rsidRPr="00D86599">
        <w:t xml:space="preserve">An impairment loss is recognised </w:t>
      </w:r>
      <w:r w:rsidR="00834A78">
        <w:t xml:space="preserve">in profit or loss </w:t>
      </w:r>
      <w:r w:rsidRPr="00D86599">
        <w:t>if the carrying amount of an asset or its cash-generating unit</w:t>
      </w:r>
      <w:r w:rsidR="00DD0C86">
        <w:t xml:space="preserve"> </w:t>
      </w:r>
      <w:r w:rsidRPr="00D86599">
        <w:t>exceeds its recoverable amount.</w:t>
      </w:r>
    </w:p>
    <w:p w14:paraId="0C1EA112" w14:textId="77777777" w:rsidR="00D86599" w:rsidRPr="00D86599" w:rsidRDefault="00D86599" w:rsidP="00834A78">
      <w:pPr>
        <w:pStyle w:val="BodyText"/>
        <w:shd w:val="clear" w:color="auto" w:fill="FFFFFF"/>
        <w:spacing w:after="0" w:line="240" w:lineRule="atLeast"/>
        <w:jc w:val="thaiDistribute"/>
      </w:pPr>
    </w:p>
    <w:p w14:paraId="0E15F2FA" w14:textId="029351D7" w:rsidR="00D86599" w:rsidRPr="00D86599" w:rsidRDefault="00D86599" w:rsidP="00D86599">
      <w:pPr>
        <w:pStyle w:val="BodyText"/>
        <w:shd w:val="clear" w:color="auto" w:fill="FFFFFF"/>
        <w:spacing w:after="0" w:line="240" w:lineRule="atLeast"/>
        <w:ind w:left="540"/>
        <w:jc w:val="thaiDistribute"/>
      </w:pPr>
      <w:r w:rsidRPr="00D86599">
        <w:t xml:space="preserve">The recoverable amount is the greater of the asset’s value in use and fair value less costs to sell. </w:t>
      </w:r>
      <w:r w:rsidR="00B45C8D">
        <w:t xml:space="preserve">                  </w:t>
      </w:r>
      <w:r w:rsidRPr="00D86599">
        <w:t xml:space="preserve">In assessing value in use, the estimated future cash flows are discounted to their present value using </w:t>
      </w:r>
      <w:r w:rsidR="00B45C8D">
        <w:t xml:space="preserve">         </w:t>
      </w:r>
      <w:r w:rsidRPr="00D86599">
        <w:t>a pre-tax discount rate that reflects current market assessments of the time value of money and the risks specific to the asset. For an asset that does not generate cash inflows largely independent of those from other assets, the recoverable amount is determined for the cash-generating unit to which the asset belongs.</w:t>
      </w:r>
    </w:p>
    <w:p w14:paraId="40C08605" w14:textId="77777777" w:rsidR="00D86599" w:rsidRPr="00D86599" w:rsidRDefault="00D86599" w:rsidP="00834A78">
      <w:pPr>
        <w:pStyle w:val="BodyText"/>
        <w:shd w:val="clear" w:color="auto" w:fill="FFFFFF"/>
        <w:spacing w:after="0" w:line="240" w:lineRule="atLeast"/>
        <w:jc w:val="thaiDistribute"/>
      </w:pPr>
    </w:p>
    <w:p w14:paraId="34E2324D" w14:textId="74CB643A" w:rsidR="00D86599" w:rsidRDefault="002E2F61" w:rsidP="00D86599">
      <w:pPr>
        <w:pStyle w:val="BodyText"/>
        <w:shd w:val="clear" w:color="auto" w:fill="FFFFFF"/>
        <w:spacing w:after="0" w:line="240" w:lineRule="atLeast"/>
        <w:ind w:left="540"/>
        <w:jc w:val="thaiDistribute"/>
      </w:pPr>
      <w:r>
        <w:lastRenderedPageBreak/>
        <w:t>An i</w:t>
      </w:r>
      <w:r w:rsidR="00D86599" w:rsidRPr="00D86599">
        <w:t xml:space="preserve">mpairment loss </w:t>
      </w:r>
      <w:r w:rsidR="00834A78">
        <w:t xml:space="preserve">of asset </w:t>
      </w:r>
      <w:r w:rsidR="00D86599" w:rsidRPr="00D86599">
        <w:t>recognised in prior periods</w:t>
      </w:r>
      <w:r w:rsidR="00834A78">
        <w:t xml:space="preserve"> is reserved </w:t>
      </w:r>
      <w:r w:rsidR="00D86599" w:rsidRPr="00D86599">
        <w:t>if there has been a change in the estimates used to determine the recoverable amount.</w:t>
      </w:r>
      <w:r w:rsidR="00B45C8D">
        <w:t xml:space="preserve"> </w:t>
      </w:r>
      <w:r w:rsidR="00880E0D" w:rsidRPr="00880E0D">
        <w:t>An impairment loss in respect of goodwill is not reversed</w:t>
      </w:r>
      <w:r w:rsidR="00880E0D">
        <w:t xml:space="preserve">. </w:t>
      </w:r>
      <w:r w:rsidR="00D86599" w:rsidRPr="00D86599">
        <w:t>An impairment loss is reversed only to the extent that the asset’s carrying amount does not exceed the carrying amount that would have been determined, net of depreciation or amortisation, if no impairment loss had been recognised.</w:t>
      </w:r>
    </w:p>
    <w:p w14:paraId="3747B65F" w14:textId="77777777" w:rsidR="002E2F61" w:rsidRDefault="002E2F61">
      <w:pPr>
        <w:spacing w:line="240" w:lineRule="auto"/>
        <w:rPr>
          <w:b/>
          <w:i/>
          <w:iCs/>
          <w:lang w:val="en-GB" w:eastAsia="x-none"/>
        </w:rPr>
      </w:pPr>
    </w:p>
    <w:p w14:paraId="44529BB5" w14:textId="77777777" w:rsidR="004F41DF" w:rsidRPr="00D9606E" w:rsidRDefault="004F41DF" w:rsidP="000119E6">
      <w:pPr>
        <w:pStyle w:val="Heading2"/>
        <w:numPr>
          <w:ilvl w:val="0"/>
          <w:numId w:val="14"/>
        </w:numPr>
        <w:shd w:val="clear" w:color="auto" w:fill="FFFFFF"/>
        <w:spacing w:before="0" w:after="0" w:line="240" w:lineRule="atLeast"/>
        <w:ind w:left="540" w:hanging="540"/>
        <w:rPr>
          <w:i/>
          <w:iCs/>
          <w:sz w:val="22"/>
        </w:rPr>
      </w:pPr>
      <w:r w:rsidRPr="00D9606E">
        <w:rPr>
          <w:i/>
          <w:iCs/>
          <w:sz w:val="22"/>
        </w:rPr>
        <w:t xml:space="preserve">Employee benefits </w:t>
      </w:r>
    </w:p>
    <w:p w14:paraId="2CF8BE6B" w14:textId="77777777" w:rsidR="004F41DF" w:rsidRPr="000A4D45" w:rsidRDefault="004F41DF" w:rsidP="007B20EA">
      <w:pPr>
        <w:pStyle w:val="BodyText"/>
        <w:shd w:val="clear" w:color="auto" w:fill="FFFFFF"/>
        <w:spacing w:after="0" w:line="240" w:lineRule="atLeast"/>
        <w:jc w:val="thaiDistribute"/>
      </w:pPr>
    </w:p>
    <w:p w14:paraId="398A15E0" w14:textId="6DE2D469" w:rsidR="00E11F39" w:rsidRPr="00E11F39" w:rsidRDefault="00E11F39" w:rsidP="004F41DF">
      <w:pPr>
        <w:pStyle w:val="BodyText"/>
        <w:shd w:val="clear" w:color="auto" w:fill="FFFFFF"/>
        <w:spacing w:after="0" w:line="240" w:lineRule="atLeast"/>
        <w:ind w:left="540"/>
        <w:jc w:val="thaiDistribute"/>
        <w:rPr>
          <w:i/>
          <w:iCs/>
        </w:rPr>
      </w:pPr>
      <w:r w:rsidRPr="00E11F39">
        <w:rPr>
          <w:i/>
          <w:iCs/>
        </w:rPr>
        <w:t>Defined contribution plan</w:t>
      </w:r>
    </w:p>
    <w:p w14:paraId="28CDCB02" w14:textId="77777777" w:rsidR="00E11F39" w:rsidRDefault="00E11F39" w:rsidP="004F41DF">
      <w:pPr>
        <w:pStyle w:val="BodyText"/>
        <w:shd w:val="clear" w:color="auto" w:fill="FFFFFF"/>
        <w:spacing w:after="0" w:line="240" w:lineRule="atLeast"/>
        <w:ind w:left="540"/>
        <w:jc w:val="thaiDistribute"/>
      </w:pPr>
    </w:p>
    <w:p w14:paraId="5DADE75C" w14:textId="31FBAC31" w:rsidR="004F41DF" w:rsidRDefault="007B20EA" w:rsidP="004F41DF">
      <w:pPr>
        <w:pStyle w:val="BodyText"/>
        <w:shd w:val="clear" w:color="auto" w:fill="FFFFFF"/>
        <w:spacing w:after="0" w:line="240" w:lineRule="atLeast"/>
        <w:ind w:left="540"/>
        <w:jc w:val="thaiDistribute"/>
      </w:pPr>
      <w:r w:rsidRPr="007B20EA">
        <w:t>Obligations for contributions to the Group’s provident funds are expensed as the related service is provided.</w:t>
      </w:r>
    </w:p>
    <w:p w14:paraId="1F09AAF2" w14:textId="50EFC2E8" w:rsidR="00E11F39" w:rsidRDefault="00E11F39" w:rsidP="004F41DF">
      <w:pPr>
        <w:pStyle w:val="BodyText"/>
        <w:shd w:val="clear" w:color="auto" w:fill="FFFFFF"/>
        <w:spacing w:after="0" w:line="240" w:lineRule="atLeast"/>
        <w:ind w:left="540"/>
        <w:jc w:val="thaiDistribute"/>
      </w:pPr>
    </w:p>
    <w:p w14:paraId="19151294" w14:textId="2DAB25E5" w:rsidR="00E11F39" w:rsidRPr="00E11F39" w:rsidRDefault="00E11F39" w:rsidP="004F41DF">
      <w:pPr>
        <w:pStyle w:val="BodyText"/>
        <w:shd w:val="clear" w:color="auto" w:fill="FFFFFF"/>
        <w:spacing w:after="0" w:line="240" w:lineRule="atLeast"/>
        <w:ind w:left="540"/>
        <w:jc w:val="thaiDistribute"/>
        <w:rPr>
          <w:i/>
          <w:iCs/>
        </w:rPr>
      </w:pPr>
      <w:r w:rsidRPr="00E11F39">
        <w:rPr>
          <w:i/>
          <w:iCs/>
        </w:rPr>
        <w:t>Defined benefit plan</w:t>
      </w:r>
    </w:p>
    <w:p w14:paraId="23055395" w14:textId="77777777" w:rsidR="004F41DF" w:rsidRPr="000A4D45" w:rsidRDefault="004F41DF" w:rsidP="007B20EA">
      <w:pPr>
        <w:pStyle w:val="BodyText"/>
        <w:shd w:val="clear" w:color="auto" w:fill="FFFFFF"/>
        <w:spacing w:after="0" w:line="240" w:lineRule="atLeast"/>
        <w:jc w:val="thaiDistribute"/>
      </w:pPr>
    </w:p>
    <w:p w14:paraId="070BC313" w14:textId="3FE898E3" w:rsidR="004D4F7E" w:rsidRPr="00905AD9" w:rsidRDefault="007B20EA" w:rsidP="004F41DF">
      <w:pPr>
        <w:pStyle w:val="BodyText"/>
        <w:shd w:val="clear" w:color="auto" w:fill="FFFFFF"/>
        <w:spacing w:after="0" w:line="240" w:lineRule="atLeast"/>
        <w:ind w:left="540"/>
        <w:jc w:val="thaiDistribute"/>
        <w:rPr>
          <w:rFonts w:cstheme="minorBidi"/>
          <w:cs/>
          <w:lang w:val="en-US"/>
        </w:rPr>
      </w:pPr>
      <w:r w:rsidRPr="007B20EA">
        <w:t xml:space="preserve">The Group’s net obligation in respect of defined benefit plans is calculated by estimating the amount of future benefit that employees have earned in the current and prior periods. The defined benefit obligations </w:t>
      </w:r>
      <w:r w:rsidR="00A21895" w:rsidRPr="007B20EA">
        <w:t>are</w:t>
      </w:r>
      <w:r w:rsidRPr="007B20EA">
        <w:t xml:space="preserve"> discounted to the present value, which performed annually by a qualified actuary using the projected unit credit method.</w:t>
      </w:r>
    </w:p>
    <w:p w14:paraId="748B1D16" w14:textId="77777777" w:rsidR="002F7D63" w:rsidRPr="001A0301" w:rsidRDefault="002F7D63" w:rsidP="001A0301">
      <w:pPr>
        <w:pStyle w:val="BodyText"/>
        <w:shd w:val="clear" w:color="auto" w:fill="FFFFFF"/>
        <w:spacing w:after="0" w:line="240" w:lineRule="atLeast"/>
        <w:jc w:val="thaiDistribute"/>
        <w:rPr>
          <w:rFonts w:cstheme="minorBidi"/>
        </w:rPr>
      </w:pPr>
    </w:p>
    <w:p w14:paraId="17E7C96F" w14:textId="77777777" w:rsidR="004F41DF" w:rsidRPr="000A4D45" w:rsidRDefault="004F41DF" w:rsidP="004F41DF">
      <w:pPr>
        <w:pStyle w:val="BodyText"/>
        <w:shd w:val="clear" w:color="auto" w:fill="FFFFFF"/>
        <w:spacing w:after="0" w:line="240" w:lineRule="atLeast"/>
        <w:ind w:left="540"/>
        <w:jc w:val="thaiDistribute"/>
      </w:pPr>
      <w:r w:rsidRPr="000A4D45">
        <w:t>Remeasurements of the net defined benefit liability, actuarial gain or loss are reco</w:t>
      </w:r>
      <w:r w:rsidR="00C32EDA" w:rsidRPr="000A4D45">
        <w:t>gni</w:t>
      </w:r>
      <w:r w:rsidR="00344E0D" w:rsidRPr="000A4D45">
        <w:t>s</w:t>
      </w:r>
      <w:r w:rsidR="00C32EDA" w:rsidRPr="000A4D45">
        <w:t>ed immediately in other comprehensive income</w:t>
      </w:r>
      <w:r w:rsidR="002F7D63" w:rsidRPr="000A4D45">
        <w:t xml:space="preserve">. The </w:t>
      </w:r>
      <w:r w:rsidRPr="000A4D45">
        <w:t>Group</w:t>
      </w:r>
      <w:r w:rsidR="002F7D63" w:rsidRPr="000A4D45">
        <w:t xml:space="preserve"> </w:t>
      </w:r>
      <w:r w:rsidRPr="000A4D45">
        <w:t>determines the interest expense on the net defined benefit liability for the period by applying the discount rate used to measure the defined benefit obligation at the beginning of the annual period, taking into account any changes in the net defined benefit liability during the period as a result of contributions and benefit payments.</w:t>
      </w:r>
      <w:r w:rsidR="00D9606E">
        <w:t xml:space="preserve"> </w:t>
      </w:r>
      <w:r w:rsidRPr="000A4D45">
        <w:t>Net interest expense and other expenses related to defined benefit plans are recogni</w:t>
      </w:r>
      <w:r w:rsidR="00344E0D" w:rsidRPr="000A4D45">
        <w:t>s</w:t>
      </w:r>
      <w:r w:rsidRPr="000A4D45">
        <w:t xml:space="preserve">ed in profit or loss. </w:t>
      </w:r>
    </w:p>
    <w:p w14:paraId="3227654B" w14:textId="77777777" w:rsidR="004F41DF" w:rsidRPr="000A4D45" w:rsidRDefault="004F41DF" w:rsidP="004F41DF">
      <w:pPr>
        <w:pStyle w:val="BodyText"/>
        <w:shd w:val="clear" w:color="auto" w:fill="FFFFFF"/>
        <w:spacing w:after="0" w:line="240" w:lineRule="atLeast"/>
        <w:ind w:left="540"/>
        <w:jc w:val="thaiDistribute"/>
      </w:pPr>
    </w:p>
    <w:p w14:paraId="2C65AA0A" w14:textId="1178A794" w:rsidR="004F41DF" w:rsidRDefault="004F41DF" w:rsidP="004F41DF">
      <w:pPr>
        <w:pStyle w:val="BodyText"/>
        <w:shd w:val="clear" w:color="auto" w:fill="FFFFFF"/>
        <w:spacing w:after="0" w:line="240" w:lineRule="atLeast"/>
        <w:ind w:left="540"/>
        <w:jc w:val="thaiDistribute"/>
        <w:rPr>
          <w:rFonts w:cstheme="minorBidi"/>
        </w:rPr>
      </w:pPr>
      <w:r w:rsidRPr="000A4D45">
        <w:t>When the benefits of a plan are changed or when a plan is curtailed, the resulting change in benefit that relates to past service or the gain or loss on curtailment is recognised imme</w:t>
      </w:r>
      <w:r w:rsidR="002F7D63" w:rsidRPr="000A4D45">
        <w:t xml:space="preserve">diately in profit or loss. The </w:t>
      </w:r>
      <w:r w:rsidRPr="000A4D45">
        <w:t>Group</w:t>
      </w:r>
      <w:r w:rsidR="002F7D63" w:rsidRPr="000A4D45">
        <w:t xml:space="preserve"> </w:t>
      </w:r>
      <w:r w:rsidRPr="000A4D45">
        <w:t xml:space="preserve">recognises gains and losses on the settlement of a defined benefit plan when the settlement occurs. </w:t>
      </w:r>
    </w:p>
    <w:p w14:paraId="5CC198C1" w14:textId="0A0E029A" w:rsidR="001A0301" w:rsidRDefault="001A0301" w:rsidP="004F41DF">
      <w:pPr>
        <w:pStyle w:val="BodyText"/>
        <w:shd w:val="clear" w:color="auto" w:fill="FFFFFF"/>
        <w:spacing w:after="0" w:line="240" w:lineRule="atLeast"/>
        <w:ind w:left="540"/>
        <w:jc w:val="thaiDistribute"/>
        <w:rPr>
          <w:rFonts w:cstheme="minorBidi"/>
        </w:rPr>
      </w:pPr>
    </w:p>
    <w:p w14:paraId="5686834B" w14:textId="7FC6F67C" w:rsidR="001A0301" w:rsidRDefault="001A0301" w:rsidP="004F41DF">
      <w:pPr>
        <w:pStyle w:val="BodyText"/>
        <w:shd w:val="clear" w:color="auto" w:fill="FFFFFF"/>
        <w:spacing w:after="0" w:line="240" w:lineRule="atLeast"/>
        <w:ind w:left="540"/>
        <w:jc w:val="thaiDistribute"/>
        <w:rPr>
          <w:rFonts w:cstheme="minorBidi"/>
        </w:rPr>
      </w:pPr>
      <w:r w:rsidRPr="001A0301">
        <w:rPr>
          <w:rFonts w:cstheme="minorBidi"/>
        </w:rPr>
        <w:t>The Group’s net obligation in respect of long-term employee benefits is the amount of future benefit that employees have earned in return for their service in the current and prior periods. That benefit is discounted to determine its present value. Remeasurements are recognised in profit or loss in the period in which they arise.</w:t>
      </w:r>
    </w:p>
    <w:p w14:paraId="0EEAF341" w14:textId="77777777" w:rsidR="0028099A" w:rsidRDefault="0028099A" w:rsidP="004F41DF">
      <w:pPr>
        <w:pStyle w:val="BodyText"/>
        <w:shd w:val="clear" w:color="auto" w:fill="FFFFFF"/>
        <w:spacing w:after="0" w:line="240" w:lineRule="atLeast"/>
        <w:ind w:left="540"/>
        <w:jc w:val="thaiDistribute"/>
        <w:rPr>
          <w:rFonts w:cstheme="minorBidi"/>
        </w:rPr>
      </w:pPr>
    </w:p>
    <w:p w14:paraId="5976A29B" w14:textId="6EC85A16" w:rsidR="001A0301" w:rsidRPr="001A0301" w:rsidRDefault="001A0301" w:rsidP="004F41DF">
      <w:pPr>
        <w:pStyle w:val="BodyText"/>
        <w:shd w:val="clear" w:color="auto" w:fill="FFFFFF"/>
        <w:spacing w:after="0" w:line="240" w:lineRule="atLeast"/>
        <w:ind w:left="540"/>
        <w:jc w:val="thaiDistribute"/>
        <w:rPr>
          <w:rFonts w:cstheme="minorBidi"/>
        </w:rPr>
      </w:pPr>
      <w:r w:rsidRPr="001A0301">
        <w:rPr>
          <w:rFonts w:cstheme="minorBidi"/>
        </w:rPr>
        <w:t>Termination benefits are expensed at the earlier of when the Group</w:t>
      </w:r>
      <w:r>
        <w:rPr>
          <w:rFonts w:cstheme="minorBidi" w:hint="cs"/>
          <w:cs/>
        </w:rPr>
        <w:t xml:space="preserve"> </w:t>
      </w:r>
      <w:r w:rsidRPr="001A0301">
        <w:rPr>
          <w:rFonts w:cstheme="minorBidi"/>
        </w:rPr>
        <w:t xml:space="preserve">can no longer withdraw the offer of those </w:t>
      </w:r>
      <w:r w:rsidRPr="001A0301">
        <w:t>benefits and when the Group</w:t>
      </w:r>
      <w:r w:rsidRPr="001A0301">
        <w:rPr>
          <w:cs/>
        </w:rPr>
        <w:t xml:space="preserve"> </w:t>
      </w:r>
      <w:r w:rsidRPr="001A0301">
        <w:t>recogni</w:t>
      </w:r>
      <w:r w:rsidR="00DD1C95">
        <w:t>s</w:t>
      </w:r>
      <w:r w:rsidRPr="001A0301">
        <w:t xml:space="preserve">es costs for a restructuring. If benefits are not expected to be settled wholly within </w:t>
      </w:r>
      <w:r w:rsidRPr="001A0301">
        <w:rPr>
          <w:cs/>
        </w:rPr>
        <w:t xml:space="preserve">12 </w:t>
      </w:r>
      <w:r w:rsidRPr="001A0301">
        <w:t>months</w:t>
      </w:r>
      <w:r w:rsidRPr="001A0301">
        <w:rPr>
          <w:rFonts w:cstheme="minorBidi"/>
        </w:rPr>
        <w:t xml:space="preserve"> of the end of the reporting period, then they are discounted</w:t>
      </w:r>
      <w:r w:rsidR="00DD1C95">
        <w:rPr>
          <w:rFonts w:cstheme="minorBidi"/>
        </w:rPr>
        <w:t>.</w:t>
      </w:r>
    </w:p>
    <w:p w14:paraId="6442821C" w14:textId="77777777" w:rsidR="002F7D63" w:rsidRPr="001A0301" w:rsidRDefault="002F7D63" w:rsidP="001A0301">
      <w:pPr>
        <w:pStyle w:val="BodyText"/>
        <w:shd w:val="clear" w:color="auto" w:fill="FFFFFF"/>
        <w:spacing w:after="0" w:line="240" w:lineRule="atLeast"/>
        <w:jc w:val="thaiDistribute"/>
        <w:rPr>
          <w:rFonts w:cstheme="minorBidi"/>
        </w:rPr>
      </w:pPr>
    </w:p>
    <w:p w14:paraId="66866375" w14:textId="77777777" w:rsidR="004F41DF" w:rsidRPr="000A4D45" w:rsidRDefault="002F7D63" w:rsidP="002F7D63">
      <w:pPr>
        <w:pStyle w:val="BodyText"/>
        <w:shd w:val="clear" w:color="auto" w:fill="FFFFFF"/>
        <w:spacing w:after="0" w:line="240" w:lineRule="atLeast"/>
        <w:ind w:left="540"/>
        <w:jc w:val="thaiDistribute"/>
      </w:pPr>
      <w:r w:rsidRPr="000A4D45">
        <w:t xml:space="preserve">Short-term employee benefits are expensed as the related service is provided. A liability is recognised for the amount expected to be paid if the Group has a present legal or constructive obligation to pay this amount as a result of past service provided by the employee and the obligation can be estimated reliably. </w:t>
      </w:r>
    </w:p>
    <w:p w14:paraId="1CA730E9" w14:textId="77777777" w:rsidR="009A6263" w:rsidRPr="009A6263" w:rsidRDefault="009A6263" w:rsidP="00BB3334">
      <w:pPr>
        <w:pStyle w:val="BodyText"/>
        <w:shd w:val="clear" w:color="auto" w:fill="FFFFFF"/>
        <w:spacing w:after="0" w:line="240" w:lineRule="atLeast"/>
        <w:ind w:left="540"/>
        <w:jc w:val="thaiDistribute"/>
        <w:rPr>
          <w:rFonts w:cstheme="minorBidi"/>
        </w:rPr>
      </w:pPr>
    </w:p>
    <w:p w14:paraId="0C474B43" w14:textId="77777777" w:rsidR="00C7659A" w:rsidRPr="000A4D45" w:rsidRDefault="00C7659A" w:rsidP="000119E6">
      <w:pPr>
        <w:pStyle w:val="Heading2"/>
        <w:numPr>
          <w:ilvl w:val="0"/>
          <w:numId w:val="14"/>
        </w:numPr>
        <w:shd w:val="clear" w:color="auto" w:fill="FFFFFF"/>
        <w:spacing w:before="0" w:after="0" w:line="240" w:lineRule="atLeast"/>
        <w:ind w:left="540" w:hanging="540"/>
        <w:rPr>
          <w:i/>
          <w:iCs/>
          <w:sz w:val="22"/>
        </w:rPr>
      </w:pPr>
      <w:r w:rsidRPr="000A4D45">
        <w:rPr>
          <w:i/>
          <w:iCs/>
          <w:sz w:val="22"/>
        </w:rPr>
        <w:t xml:space="preserve">Share-based payments  </w:t>
      </w:r>
    </w:p>
    <w:p w14:paraId="261F1159" w14:textId="77777777" w:rsidR="001F78AB" w:rsidRPr="000A4D45" w:rsidRDefault="001F78AB" w:rsidP="00BB3334">
      <w:pPr>
        <w:pStyle w:val="BodyText"/>
        <w:shd w:val="clear" w:color="auto" w:fill="FFFFFF"/>
        <w:spacing w:after="0" w:line="240" w:lineRule="atLeast"/>
        <w:ind w:left="540"/>
        <w:jc w:val="thaiDistribute"/>
      </w:pPr>
    </w:p>
    <w:p w14:paraId="75D9AC0B" w14:textId="666765B9" w:rsidR="001110A3" w:rsidRDefault="00DC3B24" w:rsidP="001A0301">
      <w:pPr>
        <w:pStyle w:val="BodyText"/>
        <w:shd w:val="clear" w:color="auto" w:fill="FFFFFF"/>
        <w:spacing w:after="0" w:line="240" w:lineRule="atLeast"/>
        <w:ind w:left="540"/>
        <w:jc w:val="thaiDistribute"/>
      </w:pPr>
      <w:r w:rsidRPr="000A4D45">
        <w:t>The grant-date fair value of equity</w:t>
      </w:r>
      <w:r w:rsidR="00D9606E">
        <w:t>-</w:t>
      </w:r>
      <w:r w:rsidRPr="000A4D45">
        <w:t>settled share-based payment awards granted to employees is generally recognised as an expense, with a corresponding increase in equity, over the vesting period of the awards. The amount recognised as an expense is adjusted to reflect the number of awards for which the related service and non-market performance conditions are expected to be met, such that the amount ultimately recognised is based on the number of awards that meet the related service and non-market performance</w:t>
      </w:r>
      <w:r w:rsidR="00D9606E">
        <w:t xml:space="preserve"> </w:t>
      </w:r>
      <w:r w:rsidRPr="000A4D45">
        <w:t xml:space="preserve">conditions at the vesting date. For share-based payment awards with non-vesting conditions, the grant-date fair value of the share-based payment is measured to reflect such conditions and there is no true-up for differences between expected and actual outcomes. </w:t>
      </w:r>
    </w:p>
    <w:p w14:paraId="7E3C4B3D" w14:textId="0FE9A331" w:rsidR="001F78AB" w:rsidRDefault="00DC3B24" w:rsidP="00DC3B24">
      <w:pPr>
        <w:pStyle w:val="BodyText"/>
        <w:shd w:val="clear" w:color="auto" w:fill="FFFFFF"/>
        <w:spacing w:after="0" w:line="240" w:lineRule="atLeast"/>
        <w:ind w:left="540"/>
        <w:jc w:val="thaiDistribute"/>
      </w:pPr>
      <w:r w:rsidRPr="000A4D45">
        <w:lastRenderedPageBreak/>
        <w:t>The fair value of the amount payable to employees in respect of share appreciation rights, which are settled in cash, is recognised as an expense with a corresponding increase in liabilities, over the period that the employees become unconditionally entitled to payment. The liability is remeasured at each reporting date and at settlement date. Any changes in the fair value of the liability are recognised as personnel expenses in profit or loss.</w:t>
      </w:r>
    </w:p>
    <w:p w14:paraId="11263A0A" w14:textId="77777777" w:rsidR="00905AD9" w:rsidRPr="000A4D45" w:rsidRDefault="00905AD9" w:rsidP="00DC3B24">
      <w:pPr>
        <w:pStyle w:val="BodyText"/>
        <w:shd w:val="clear" w:color="auto" w:fill="FFFFFF"/>
        <w:spacing w:after="0" w:line="240" w:lineRule="atLeast"/>
        <w:ind w:left="540"/>
        <w:jc w:val="thaiDistribute"/>
      </w:pPr>
    </w:p>
    <w:p w14:paraId="4E371AEF" w14:textId="77777777" w:rsidR="004F41DF" w:rsidRPr="000A4D45" w:rsidRDefault="005C6CDE" w:rsidP="000119E6">
      <w:pPr>
        <w:pStyle w:val="Heading2"/>
        <w:numPr>
          <w:ilvl w:val="0"/>
          <w:numId w:val="14"/>
        </w:numPr>
        <w:shd w:val="clear" w:color="auto" w:fill="FFFFFF"/>
        <w:spacing w:before="0" w:after="0" w:line="240" w:lineRule="atLeast"/>
        <w:ind w:left="540" w:hanging="540"/>
        <w:rPr>
          <w:i/>
          <w:iCs/>
          <w:sz w:val="22"/>
        </w:rPr>
      </w:pPr>
      <w:r w:rsidRPr="000A4D45">
        <w:rPr>
          <w:i/>
          <w:iCs/>
          <w:sz w:val="22"/>
        </w:rPr>
        <w:t>Provisions</w:t>
      </w:r>
    </w:p>
    <w:p w14:paraId="331112D9" w14:textId="77777777" w:rsidR="004F41DF" w:rsidRPr="000A4D45" w:rsidRDefault="004F41DF" w:rsidP="00BB3334">
      <w:pPr>
        <w:pStyle w:val="BodyText"/>
        <w:shd w:val="clear" w:color="auto" w:fill="FFFFFF"/>
        <w:spacing w:after="0" w:line="240" w:lineRule="atLeast"/>
        <w:ind w:left="540"/>
        <w:jc w:val="thaiDistribute"/>
      </w:pPr>
    </w:p>
    <w:p w14:paraId="310CE85F" w14:textId="77777777" w:rsidR="004F41DF" w:rsidRPr="000A4D45" w:rsidRDefault="007D5461" w:rsidP="00BB3334">
      <w:pPr>
        <w:pStyle w:val="BodyText"/>
        <w:shd w:val="clear" w:color="auto" w:fill="FFFFFF"/>
        <w:spacing w:after="0" w:line="240" w:lineRule="atLeast"/>
        <w:ind w:left="540"/>
        <w:jc w:val="thaiDistribute"/>
      </w:pPr>
      <w:r w:rsidRPr="000A4D45">
        <w:t>A provision is recognised if, as a result of a past event, the Group has a present legal or constructive obligation that can be estimated reliably, and it is probable that an outflow of economic benefits will be required to settle the obligation.</w:t>
      </w:r>
      <w:r w:rsidR="007E577C" w:rsidRPr="000A4D45">
        <w:t xml:space="preserve"> </w:t>
      </w:r>
      <w:r w:rsidRPr="000A4D45">
        <w:t>Provisions are determined by discounting the expected future cash flows at a pre-tax rate that reflects current market assessments of the time value of money and the risks specific to the liability. The unwinding of the discount is recognised as a finance cost.</w:t>
      </w:r>
    </w:p>
    <w:p w14:paraId="573B60AC" w14:textId="77777777" w:rsidR="004F41DF" w:rsidRPr="002B5127" w:rsidRDefault="004F41DF" w:rsidP="00BB3334">
      <w:pPr>
        <w:pStyle w:val="BodyText"/>
        <w:shd w:val="clear" w:color="auto" w:fill="FFFFFF"/>
        <w:spacing w:after="0" w:line="240" w:lineRule="atLeast"/>
        <w:ind w:left="540"/>
        <w:jc w:val="thaiDistribute"/>
        <w:rPr>
          <w:rFonts w:cstheme="minorBidi"/>
        </w:rPr>
      </w:pPr>
    </w:p>
    <w:p w14:paraId="1BF8905C" w14:textId="77777777" w:rsidR="005A6ADC" w:rsidRPr="000A4D45" w:rsidRDefault="005A6ADC" w:rsidP="005A6ADC">
      <w:pPr>
        <w:pStyle w:val="BodyText"/>
        <w:shd w:val="clear" w:color="auto" w:fill="FFFFFF"/>
        <w:spacing w:after="0" w:line="240" w:lineRule="atLeast"/>
        <w:ind w:left="540"/>
        <w:jc w:val="thaiDistribute"/>
        <w:rPr>
          <w:i/>
          <w:iCs/>
        </w:rPr>
      </w:pPr>
      <w:r w:rsidRPr="000A4D45">
        <w:rPr>
          <w:i/>
          <w:iCs/>
        </w:rPr>
        <w:t>Warranties</w:t>
      </w:r>
    </w:p>
    <w:p w14:paraId="29C6E626" w14:textId="77777777" w:rsidR="005A6ADC" w:rsidRPr="000A4D45" w:rsidRDefault="005A6ADC" w:rsidP="005A6ADC">
      <w:pPr>
        <w:pStyle w:val="BodyText"/>
        <w:shd w:val="clear" w:color="auto" w:fill="FFFFFF"/>
        <w:spacing w:after="0" w:line="240" w:lineRule="atLeast"/>
        <w:ind w:left="540"/>
        <w:jc w:val="thaiDistribute"/>
      </w:pPr>
    </w:p>
    <w:p w14:paraId="4E7819A5" w14:textId="77777777" w:rsidR="006836A9" w:rsidRPr="009A03D3" w:rsidRDefault="005A6ADC" w:rsidP="005A6ADC">
      <w:pPr>
        <w:pStyle w:val="BodyText"/>
        <w:shd w:val="clear" w:color="auto" w:fill="FFFFFF"/>
        <w:spacing w:after="0" w:line="240" w:lineRule="atLeast"/>
        <w:ind w:left="540"/>
        <w:jc w:val="thaiDistribute"/>
      </w:pPr>
      <w:r w:rsidRPr="000A4D45">
        <w:t>A provision for warranties is recognised when the underlying products or services are sold.</w:t>
      </w:r>
      <w:r w:rsidRPr="000A4D45">
        <w:rPr>
          <w:rFonts w:cstheme="minorBidi" w:hint="cs"/>
          <w:cs/>
        </w:rPr>
        <w:t xml:space="preserve"> </w:t>
      </w:r>
      <w:r w:rsidRPr="000A4D45">
        <w:t>The provision is based on historical warranty data and a weighting of all possible outcomes against their as</w:t>
      </w:r>
      <w:r w:rsidRPr="009A03D3">
        <w:t>sociated probabilities.</w:t>
      </w:r>
    </w:p>
    <w:p w14:paraId="707CA09C" w14:textId="77777777" w:rsidR="00820238" w:rsidRPr="009A03D3" w:rsidRDefault="00820238" w:rsidP="005A6ADC">
      <w:pPr>
        <w:pStyle w:val="BodyText"/>
        <w:shd w:val="clear" w:color="auto" w:fill="FFFFFF"/>
        <w:spacing w:after="0" w:line="240" w:lineRule="atLeast"/>
        <w:ind w:left="540"/>
        <w:jc w:val="thaiDistribute"/>
        <w:rPr>
          <w:cs/>
        </w:rPr>
      </w:pPr>
    </w:p>
    <w:p w14:paraId="782A806C" w14:textId="77777777" w:rsidR="002A5498" w:rsidRPr="009A03D3" w:rsidRDefault="00CC52FE" w:rsidP="000119E6">
      <w:pPr>
        <w:pStyle w:val="Heading2"/>
        <w:numPr>
          <w:ilvl w:val="0"/>
          <w:numId w:val="14"/>
        </w:numPr>
        <w:shd w:val="clear" w:color="auto" w:fill="FFFFFF"/>
        <w:spacing w:before="0" w:after="0" w:line="240" w:lineRule="atLeast"/>
        <w:ind w:left="540" w:hanging="540"/>
        <w:rPr>
          <w:i/>
          <w:iCs/>
          <w:sz w:val="22"/>
        </w:rPr>
      </w:pPr>
      <w:r w:rsidRPr="009A03D3">
        <w:rPr>
          <w:i/>
          <w:iCs/>
          <w:sz w:val="22"/>
        </w:rPr>
        <w:t>Fair value measurement</w:t>
      </w:r>
    </w:p>
    <w:p w14:paraId="118DA3E7" w14:textId="77777777" w:rsidR="002A5498" w:rsidRPr="009A03D3" w:rsidRDefault="002A5498" w:rsidP="00122E4F">
      <w:pPr>
        <w:pStyle w:val="BodyText"/>
        <w:shd w:val="clear" w:color="auto" w:fill="FFFFFF"/>
        <w:spacing w:after="0" w:line="240" w:lineRule="atLeast"/>
        <w:ind w:left="540"/>
        <w:jc w:val="thaiDistribute"/>
      </w:pPr>
    </w:p>
    <w:p w14:paraId="01D5815B" w14:textId="50806A6F" w:rsidR="00122E4F" w:rsidRPr="00122E4F" w:rsidRDefault="00122E4F" w:rsidP="00122E4F">
      <w:pPr>
        <w:pStyle w:val="BodyText"/>
        <w:shd w:val="clear" w:color="auto" w:fill="FFFFFF"/>
        <w:spacing w:after="0" w:line="240" w:lineRule="atLeast"/>
        <w:ind w:left="540"/>
        <w:jc w:val="thaiDistribute"/>
      </w:pPr>
      <w:r w:rsidRPr="009A03D3">
        <w:t>‘Fair value’ is the price that would be received to sell an asset or paid to transfer a liability in an orderly</w:t>
      </w:r>
      <w:r w:rsidRPr="00122E4F">
        <w:t xml:space="preserve"> transaction between market participants at the measurement date in the principal or, in its </w:t>
      </w:r>
      <w:r w:rsidR="00E12A00" w:rsidRPr="00122E4F">
        <w:t xml:space="preserve">absence, </w:t>
      </w:r>
      <w:r w:rsidR="00E12A00">
        <w:t xml:space="preserve"> </w:t>
      </w:r>
      <w:r w:rsidR="00F5358E">
        <w:t xml:space="preserve">      </w:t>
      </w:r>
      <w:r w:rsidRPr="00122E4F">
        <w:t>the most advantageous market to which the Group</w:t>
      </w:r>
      <w:r w:rsidR="009A03D3">
        <w:rPr>
          <w:rFonts w:cstheme="minorBidi" w:hint="cs"/>
          <w:cs/>
        </w:rPr>
        <w:t xml:space="preserve"> </w:t>
      </w:r>
      <w:r w:rsidRPr="00122E4F">
        <w:t xml:space="preserve">has access at that date. The fair value of a liability reflects its non-performance risk. </w:t>
      </w:r>
    </w:p>
    <w:p w14:paraId="3B6E5CB4" w14:textId="642FC6EE" w:rsidR="002A5498" w:rsidRDefault="002A5498" w:rsidP="001A0301">
      <w:pPr>
        <w:pStyle w:val="BodyText"/>
        <w:shd w:val="clear" w:color="auto" w:fill="FFFFFF"/>
        <w:spacing w:after="0" w:line="240" w:lineRule="atLeast"/>
        <w:jc w:val="both"/>
      </w:pPr>
    </w:p>
    <w:p w14:paraId="2A4C0247" w14:textId="3EA6A9FF" w:rsidR="002A5498" w:rsidRPr="001A0301" w:rsidRDefault="001A0301" w:rsidP="001A0301">
      <w:pPr>
        <w:pStyle w:val="BodyText"/>
        <w:shd w:val="clear" w:color="auto" w:fill="FFFFFF"/>
        <w:spacing w:after="0" w:line="240" w:lineRule="atLeast"/>
        <w:ind w:left="540"/>
        <w:jc w:val="both"/>
      </w:pPr>
      <w:r w:rsidRPr="001A0301">
        <w:t>Whe</w:t>
      </w:r>
      <w:r w:rsidR="0028099A">
        <w:t>n</w:t>
      </w:r>
      <w:r w:rsidRPr="001A0301">
        <w:t xml:space="preserve"> measuring the fair value of an asset or a liability, the Group uses observable market data as far as possible. Fair values are categorised into different levels in a fair value hierarchy based on the inputs used in the valuation techniques as follows:</w:t>
      </w:r>
    </w:p>
    <w:p w14:paraId="410030E4" w14:textId="77777777" w:rsidR="002A5498" w:rsidRPr="00631EB6" w:rsidRDefault="002A5498" w:rsidP="000119E6">
      <w:pPr>
        <w:pStyle w:val="BodyText"/>
        <w:numPr>
          <w:ilvl w:val="0"/>
          <w:numId w:val="11"/>
        </w:numPr>
        <w:shd w:val="clear" w:color="auto" w:fill="FFFFFF"/>
        <w:spacing w:after="0" w:line="240" w:lineRule="atLeast"/>
        <w:ind w:left="1080" w:hanging="540"/>
        <w:jc w:val="both"/>
      </w:pPr>
      <w:r w:rsidRPr="00631EB6">
        <w:t>Level 1: quoted prices in active markets for identical assets or liabilities.</w:t>
      </w:r>
    </w:p>
    <w:p w14:paraId="3F605F2A" w14:textId="77777777" w:rsidR="002A5498" w:rsidRPr="00631EB6" w:rsidRDefault="002A5498" w:rsidP="000119E6">
      <w:pPr>
        <w:pStyle w:val="BodyText"/>
        <w:numPr>
          <w:ilvl w:val="0"/>
          <w:numId w:val="11"/>
        </w:numPr>
        <w:shd w:val="clear" w:color="auto" w:fill="FFFFFF"/>
        <w:spacing w:after="0" w:line="240" w:lineRule="atLeast"/>
        <w:ind w:left="1080" w:hanging="540"/>
        <w:jc w:val="both"/>
      </w:pPr>
      <w:r w:rsidRPr="00631EB6">
        <w:t>Level 2: inputs other than quoted prices included in Level 1 that are observable for the asset or liability, either directly or indirectly.</w:t>
      </w:r>
    </w:p>
    <w:p w14:paraId="6F2F9AE8" w14:textId="11ADA9ED" w:rsidR="002A5498" w:rsidRPr="00631EB6" w:rsidRDefault="002A5498" w:rsidP="000119E6">
      <w:pPr>
        <w:pStyle w:val="BodyText"/>
        <w:numPr>
          <w:ilvl w:val="0"/>
          <w:numId w:val="11"/>
        </w:numPr>
        <w:shd w:val="clear" w:color="auto" w:fill="FFFFFF"/>
        <w:spacing w:after="0" w:line="240" w:lineRule="atLeast"/>
        <w:ind w:left="1080" w:hanging="540"/>
        <w:jc w:val="both"/>
      </w:pPr>
      <w:r w:rsidRPr="00631EB6">
        <w:t xml:space="preserve">Level 3: inputs for the asset or liability that are based on </w:t>
      </w:r>
      <w:r w:rsidR="00E26AFD">
        <w:t>un</w:t>
      </w:r>
      <w:r w:rsidRPr="00631EB6">
        <w:t xml:space="preserve">observable </w:t>
      </w:r>
      <w:r w:rsidR="00E26AFD">
        <w:t>input</w:t>
      </w:r>
      <w:r w:rsidRPr="00631EB6">
        <w:t>.</w:t>
      </w:r>
    </w:p>
    <w:p w14:paraId="3198A825" w14:textId="5FADD98C" w:rsidR="002A5498" w:rsidRPr="004A69DD" w:rsidRDefault="002A5498" w:rsidP="001A0301">
      <w:pPr>
        <w:pStyle w:val="BodyText"/>
        <w:shd w:val="clear" w:color="auto" w:fill="FFFFFF"/>
        <w:spacing w:after="0" w:line="240" w:lineRule="atLeast"/>
        <w:jc w:val="both"/>
      </w:pPr>
    </w:p>
    <w:p w14:paraId="2B7FB863" w14:textId="436C12AF" w:rsidR="004A69DD" w:rsidRDefault="004A69DD" w:rsidP="002A5498">
      <w:pPr>
        <w:pStyle w:val="BodyText"/>
        <w:shd w:val="clear" w:color="auto" w:fill="FFFFFF"/>
        <w:spacing w:after="0" w:line="240" w:lineRule="atLeast"/>
        <w:ind w:left="540"/>
        <w:jc w:val="both"/>
      </w:pPr>
      <w:r w:rsidRPr="004A69DD">
        <w:t>The Group</w:t>
      </w:r>
      <w:r>
        <w:t xml:space="preserve"> </w:t>
      </w:r>
      <w:r w:rsidRPr="004A69DD">
        <w:t>recognises transfers between levels of the fair value hierarchy at the end of the reporting period during which the change has occurred.</w:t>
      </w:r>
    </w:p>
    <w:p w14:paraId="24158E94" w14:textId="6A0B96C9" w:rsidR="001A0301" w:rsidRDefault="001A0301" w:rsidP="002A5498">
      <w:pPr>
        <w:pStyle w:val="BodyText"/>
        <w:shd w:val="clear" w:color="auto" w:fill="FFFFFF"/>
        <w:spacing w:after="0" w:line="240" w:lineRule="atLeast"/>
        <w:ind w:left="540"/>
        <w:jc w:val="both"/>
      </w:pPr>
    </w:p>
    <w:p w14:paraId="59A480BF" w14:textId="42607E11" w:rsidR="001A0301" w:rsidRDefault="001A0301" w:rsidP="002A5498">
      <w:pPr>
        <w:pStyle w:val="BodyText"/>
        <w:shd w:val="clear" w:color="auto" w:fill="FFFFFF"/>
        <w:spacing w:after="0" w:line="240" w:lineRule="atLeast"/>
        <w:ind w:left="540"/>
        <w:jc w:val="both"/>
      </w:pPr>
      <w:r w:rsidRPr="001A0301">
        <w:t>If an asset or a liability measured at fair value has a bid price and an ask price, then the Group</w:t>
      </w:r>
      <w:r>
        <w:t xml:space="preserve"> </w:t>
      </w:r>
      <w:r w:rsidRPr="001A0301">
        <w:t>measures assets and asset positions at a bid price and liabilities and liability positions at an ask price.</w:t>
      </w:r>
    </w:p>
    <w:p w14:paraId="0AD134C9" w14:textId="16E2B7FF" w:rsidR="001A0301" w:rsidRDefault="001A0301" w:rsidP="002A5498">
      <w:pPr>
        <w:pStyle w:val="BodyText"/>
        <w:shd w:val="clear" w:color="auto" w:fill="FFFFFF"/>
        <w:spacing w:after="0" w:line="240" w:lineRule="atLeast"/>
        <w:ind w:left="540"/>
        <w:jc w:val="both"/>
      </w:pPr>
    </w:p>
    <w:p w14:paraId="12B9753A" w14:textId="387DEDC3" w:rsidR="001A0301" w:rsidRDefault="001A0301" w:rsidP="002A5498">
      <w:pPr>
        <w:pStyle w:val="BodyText"/>
        <w:shd w:val="clear" w:color="auto" w:fill="FFFFFF"/>
        <w:spacing w:after="0" w:line="240" w:lineRule="atLeast"/>
        <w:ind w:left="540"/>
        <w:jc w:val="both"/>
      </w:pPr>
      <w:r w:rsidRPr="001A0301">
        <w:t xml:space="preserve">The best evidence of the fair value of a financial instrument on initial recognition is normally </w:t>
      </w:r>
      <w:r w:rsidR="00F5358E">
        <w:t xml:space="preserve">                    </w:t>
      </w:r>
      <w:r w:rsidRPr="001A0301">
        <w:t xml:space="preserve">the transaction price </w:t>
      </w:r>
      <w:r w:rsidR="008F396D">
        <w:t>-</w:t>
      </w:r>
      <w:r w:rsidRPr="001A0301">
        <w:t xml:space="preserve"> i.e. the fair value of the consideration given or received. If the Group determines that the fair value on initial recognition differs from the transaction price, the financial instrument is initially measured at fair value adjusted for the difference between the fair value on initial recognition and the transaction price and the difference is recognised in profit or loss immediately. </w:t>
      </w:r>
      <w:r w:rsidR="00445E61" w:rsidRPr="001A0301">
        <w:t xml:space="preserve">However, </w:t>
      </w:r>
      <w:r w:rsidR="00445E61">
        <w:t xml:space="preserve"> </w:t>
      </w:r>
      <w:r w:rsidR="00F5358E">
        <w:t xml:space="preserve">          </w:t>
      </w:r>
      <w:r w:rsidRPr="001A0301">
        <w:t>for the fair value categorised as level</w:t>
      </w:r>
      <w:r w:rsidR="00DD1C95">
        <w:t xml:space="preserve"> 3</w:t>
      </w:r>
      <w:r w:rsidRPr="001A0301">
        <w:t>, such difference is deferred and will be recognised in profit or loss on an appropriate basis over the life of the instrument or until the fair value level is transferred or the transaction is closed out.</w:t>
      </w:r>
    </w:p>
    <w:p w14:paraId="2DEE7875" w14:textId="308FFA6B" w:rsidR="00445E61" w:rsidRDefault="00445E61" w:rsidP="002A5498">
      <w:pPr>
        <w:pStyle w:val="BodyText"/>
        <w:shd w:val="clear" w:color="auto" w:fill="FFFFFF"/>
        <w:spacing w:after="0" w:line="240" w:lineRule="atLeast"/>
        <w:ind w:left="540"/>
        <w:jc w:val="both"/>
      </w:pPr>
    </w:p>
    <w:p w14:paraId="1E86B383" w14:textId="30A17DDC" w:rsidR="00445E61" w:rsidRDefault="00445E61" w:rsidP="002A5498">
      <w:pPr>
        <w:pStyle w:val="BodyText"/>
        <w:shd w:val="clear" w:color="auto" w:fill="FFFFFF"/>
        <w:spacing w:after="0" w:line="240" w:lineRule="atLeast"/>
        <w:ind w:left="540"/>
        <w:jc w:val="both"/>
      </w:pPr>
    </w:p>
    <w:p w14:paraId="3E662F86" w14:textId="77777777" w:rsidR="00445E61" w:rsidRPr="001A0301" w:rsidRDefault="00445E61" w:rsidP="002A5498">
      <w:pPr>
        <w:pStyle w:val="BodyText"/>
        <w:shd w:val="clear" w:color="auto" w:fill="FFFFFF"/>
        <w:spacing w:after="0" w:line="240" w:lineRule="atLeast"/>
        <w:ind w:left="540"/>
        <w:jc w:val="both"/>
        <w:rPr>
          <w:rFonts w:cstheme="minorBidi"/>
        </w:rPr>
      </w:pPr>
    </w:p>
    <w:p w14:paraId="46D003FD" w14:textId="77777777" w:rsidR="004A69DD" w:rsidRPr="000A4D45" w:rsidRDefault="004A69DD" w:rsidP="002A5498">
      <w:pPr>
        <w:pStyle w:val="BodyText"/>
        <w:shd w:val="clear" w:color="auto" w:fill="FFFFFF"/>
        <w:spacing w:after="0" w:line="240" w:lineRule="atLeast"/>
        <w:ind w:left="540"/>
        <w:jc w:val="both"/>
        <w:rPr>
          <w:sz w:val="20"/>
          <w:szCs w:val="20"/>
        </w:rPr>
      </w:pPr>
    </w:p>
    <w:p w14:paraId="48775CF2" w14:textId="66EDA415" w:rsidR="004F41DF" w:rsidRPr="000A4D45" w:rsidRDefault="00AD2CA8" w:rsidP="000119E6">
      <w:pPr>
        <w:pStyle w:val="Heading2"/>
        <w:numPr>
          <w:ilvl w:val="0"/>
          <w:numId w:val="14"/>
        </w:numPr>
        <w:shd w:val="clear" w:color="auto" w:fill="FFFFFF"/>
        <w:spacing w:before="0" w:after="0" w:line="240" w:lineRule="atLeast"/>
        <w:ind w:left="540" w:hanging="540"/>
        <w:rPr>
          <w:i/>
          <w:iCs/>
          <w:sz w:val="22"/>
        </w:rPr>
      </w:pPr>
      <w:r w:rsidRPr="000A4D45">
        <w:rPr>
          <w:i/>
          <w:iCs/>
          <w:sz w:val="22"/>
        </w:rPr>
        <w:lastRenderedPageBreak/>
        <w:t>Revenue</w:t>
      </w:r>
      <w:r w:rsidR="001A0301">
        <w:rPr>
          <w:rFonts w:cstheme="minorBidi" w:hint="cs"/>
          <w:i/>
          <w:iCs/>
          <w:sz w:val="22"/>
          <w:cs/>
        </w:rPr>
        <w:t xml:space="preserve"> </w:t>
      </w:r>
      <w:r w:rsidR="001A0301">
        <w:rPr>
          <w:rFonts w:cstheme="minorBidi"/>
          <w:i/>
          <w:iCs/>
          <w:sz w:val="22"/>
          <w:lang w:val="en-US"/>
        </w:rPr>
        <w:t>from contracts with customers</w:t>
      </w:r>
    </w:p>
    <w:p w14:paraId="313E51CE" w14:textId="77777777" w:rsidR="00105301" w:rsidRPr="00105301" w:rsidRDefault="00105301" w:rsidP="00105301">
      <w:pPr>
        <w:pStyle w:val="BodyText"/>
        <w:shd w:val="clear" w:color="auto" w:fill="FFFFFF"/>
        <w:spacing w:after="0" w:line="240" w:lineRule="atLeast"/>
        <w:ind w:left="540"/>
        <w:jc w:val="both"/>
      </w:pPr>
    </w:p>
    <w:p w14:paraId="3ED51830" w14:textId="761A4640" w:rsidR="00105301" w:rsidRPr="00105301" w:rsidRDefault="001A0301" w:rsidP="000119E6">
      <w:pPr>
        <w:pStyle w:val="BodyText"/>
        <w:numPr>
          <w:ilvl w:val="0"/>
          <w:numId w:val="22"/>
        </w:numPr>
        <w:shd w:val="clear" w:color="auto" w:fill="FFFFFF"/>
        <w:spacing w:after="0" w:line="240" w:lineRule="atLeast"/>
        <w:jc w:val="both"/>
        <w:rPr>
          <w:i/>
          <w:iCs/>
        </w:rPr>
      </w:pPr>
      <w:r>
        <w:rPr>
          <w:i/>
          <w:iCs/>
        </w:rPr>
        <w:t>Revenue recognition</w:t>
      </w:r>
    </w:p>
    <w:p w14:paraId="100DC6CD" w14:textId="77777777" w:rsidR="00105301" w:rsidRPr="00105301" w:rsidRDefault="00105301" w:rsidP="00105301">
      <w:pPr>
        <w:pStyle w:val="BodyText"/>
        <w:shd w:val="clear" w:color="auto" w:fill="FFFFFF"/>
        <w:spacing w:after="0" w:line="240" w:lineRule="atLeast"/>
        <w:ind w:left="540"/>
        <w:jc w:val="both"/>
      </w:pPr>
    </w:p>
    <w:p w14:paraId="6DB4BB7B" w14:textId="645EAAFB" w:rsidR="00105301" w:rsidRDefault="001A0301" w:rsidP="00F5358E">
      <w:pPr>
        <w:pStyle w:val="BodyText"/>
        <w:shd w:val="clear" w:color="auto" w:fill="FFFFFF"/>
        <w:spacing w:after="0" w:line="240" w:lineRule="atLeast"/>
        <w:ind w:left="900"/>
        <w:jc w:val="both"/>
      </w:pPr>
      <w:r w:rsidRPr="001A0301">
        <w:t>Revenue is recognised when a customer obtains control of the goods or services in an amount that reflects the consideration to which the</w:t>
      </w:r>
      <w:r>
        <w:t xml:space="preserve"> </w:t>
      </w:r>
      <w:r w:rsidRPr="001A0301">
        <w:t>Group</w:t>
      </w:r>
      <w:r>
        <w:t xml:space="preserve"> </w:t>
      </w:r>
      <w:r w:rsidRPr="001A0301">
        <w:t>expects to be entitled, excluding those amounts collected on behalf of third parties, value added tax and is after deduction of any trade discounts and volume rebates.</w:t>
      </w:r>
    </w:p>
    <w:p w14:paraId="1ED25460" w14:textId="05FB9DA7" w:rsidR="001A0301" w:rsidRDefault="001A0301" w:rsidP="00F5358E">
      <w:pPr>
        <w:pStyle w:val="BodyText"/>
        <w:shd w:val="clear" w:color="auto" w:fill="FFFFFF"/>
        <w:spacing w:after="0" w:line="240" w:lineRule="atLeast"/>
        <w:ind w:left="900"/>
        <w:jc w:val="both"/>
      </w:pPr>
    </w:p>
    <w:p w14:paraId="20DBBAAE" w14:textId="2FBA4C5F" w:rsidR="001A0301" w:rsidRDefault="001A0301" w:rsidP="00F5358E">
      <w:pPr>
        <w:pStyle w:val="BodyText"/>
        <w:shd w:val="clear" w:color="auto" w:fill="FFFFFF"/>
        <w:spacing w:after="0" w:line="240" w:lineRule="atLeast"/>
        <w:ind w:left="900"/>
        <w:jc w:val="both"/>
      </w:pPr>
      <w:r w:rsidRPr="001A0301">
        <w:t xml:space="preserve">Revenue from sales of goods is recognised on the date on which the goods are delivered to the customers. For the sales that permit the customers to return the goods, the Group estimates the returns based on the historical return data, does not recognise revenue </w:t>
      </w:r>
      <w:r w:rsidR="00054DF1">
        <w:t>and cost of sale</w:t>
      </w:r>
      <w:r w:rsidRPr="001A0301">
        <w:t xml:space="preserve"> for the estimated products to be returned.</w:t>
      </w:r>
    </w:p>
    <w:p w14:paraId="27690AED" w14:textId="77777777" w:rsidR="001A0301" w:rsidRPr="00105301" w:rsidRDefault="001A0301" w:rsidP="00F5358E">
      <w:pPr>
        <w:pStyle w:val="BodyText"/>
        <w:shd w:val="clear" w:color="auto" w:fill="FFFFFF"/>
        <w:spacing w:after="0" w:line="240" w:lineRule="atLeast"/>
        <w:ind w:left="900"/>
        <w:jc w:val="both"/>
      </w:pPr>
    </w:p>
    <w:p w14:paraId="49893D84" w14:textId="0D3E733A" w:rsidR="00105301" w:rsidRPr="00105301" w:rsidRDefault="00105301" w:rsidP="00F5358E">
      <w:pPr>
        <w:pStyle w:val="BodyText"/>
        <w:shd w:val="clear" w:color="auto" w:fill="FFFFFF"/>
        <w:spacing w:after="0" w:line="240" w:lineRule="atLeast"/>
        <w:ind w:left="900"/>
        <w:jc w:val="both"/>
      </w:pPr>
      <w:r w:rsidRPr="00105301">
        <w:t>Revenue for rendering of services</w:t>
      </w:r>
      <w:r>
        <w:t xml:space="preserve"> </w:t>
      </w:r>
      <w:r w:rsidR="00AB067B">
        <w:t xml:space="preserve">is </w:t>
      </w:r>
      <w:r w:rsidRPr="00105301">
        <w:t>recognised over time as the services are provided. The related costs are recognised in profit or loss when they are incurred.</w:t>
      </w:r>
    </w:p>
    <w:p w14:paraId="3109D715" w14:textId="77777777" w:rsidR="00105301" w:rsidRPr="00105301" w:rsidRDefault="00105301" w:rsidP="00F5358E">
      <w:pPr>
        <w:pStyle w:val="BodyText"/>
        <w:shd w:val="clear" w:color="auto" w:fill="FFFFFF"/>
        <w:spacing w:after="0" w:line="240" w:lineRule="atLeast"/>
        <w:ind w:left="900"/>
        <w:jc w:val="both"/>
      </w:pPr>
    </w:p>
    <w:p w14:paraId="618D0A35" w14:textId="6C7843E8" w:rsidR="00105301" w:rsidRDefault="00105301" w:rsidP="00F5358E">
      <w:pPr>
        <w:pStyle w:val="BodyText"/>
        <w:shd w:val="clear" w:color="auto" w:fill="FFFFFF"/>
        <w:spacing w:after="0" w:line="240" w:lineRule="atLeast"/>
        <w:ind w:left="900"/>
        <w:jc w:val="both"/>
      </w:pPr>
      <w:r w:rsidRPr="00105301">
        <w:t>For bundled packages, the Group</w:t>
      </w:r>
      <w:r w:rsidR="00AB067B">
        <w:t xml:space="preserve"> </w:t>
      </w:r>
      <w:r w:rsidRPr="00105301">
        <w:t xml:space="preserve">accounts for individual products and services separately if they are distinct (i.e. if a product or service is separately identifiable from other items and a customer can benefit from it) or the multiple services are rendered in different reporting periods. </w:t>
      </w:r>
      <w:r w:rsidR="0014553D">
        <w:t xml:space="preserve">                               </w:t>
      </w:r>
      <w:r w:rsidRPr="00105301">
        <w:t>The consideration received is allocated based on their relative stand-alone selling prices.</w:t>
      </w:r>
    </w:p>
    <w:p w14:paraId="02F4F204" w14:textId="09F54505" w:rsidR="001A0301" w:rsidRDefault="001A0301" w:rsidP="00F5358E">
      <w:pPr>
        <w:pStyle w:val="BodyText"/>
        <w:shd w:val="clear" w:color="auto" w:fill="FFFFFF"/>
        <w:spacing w:after="0" w:line="240" w:lineRule="atLeast"/>
        <w:ind w:left="900"/>
        <w:jc w:val="both"/>
      </w:pPr>
    </w:p>
    <w:p w14:paraId="216581D3" w14:textId="5E0B652B" w:rsidR="001A0301" w:rsidRDefault="001A0301" w:rsidP="00F5358E">
      <w:pPr>
        <w:pStyle w:val="BodyText"/>
        <w:shd w:val="clear" w:color="auto" w:fill="FFFFFF"/>
        <w:spacing w:after="0" w:line="240" w:lineRule="atLeast"/>
        <w:ind w:left="900"/>
        <w:jc w:val="both"/>
      </w:pPr>
      <w:r w:rsidRPr="001A0301">
        <w:t>For customer loyalty programme</w:t>
      </w:r>
      <w:r w:rsidR="00054DF1">
        <w:t>s</w:t>
      </w:r>
      <w:r w:rsidRPr="001A0301">
        <w:t xml:space="preserve"> that the Group offers to customers, the consideration received </w:t>
      </w:r>
      <w:r w:rsidR="00054DF1">
        <w:t xml:space="preserve">is </w:t>
      </w:r>
      <w:r w:rsidRPr="001A0301">
        <w:t>allocated based on the relative stand-alone selling price of the products and the loyalty points. The amount allocated to the loyalty points is recognised as contract liabilities and revenue is recognised when loyalty points are redeemed or the likelihood of the customer redeeming the loyalty points becomes remote. The stand-alone selling prices of the points is estimated based on</w:t>
      </w:r>
      <w:r w:rsidR="00054DF1">
        <w:t xml:space="preserve"> the</w:t>
      </w:r>
      <w:r w:rsidRPr="001A0301">
        <w:t xml:space="preserve"> discount provided to customers and the likelihood that the customers will redeem the points</w:t>
      </w:r>
      <w:r w:rsidR="00054DF1">
        <w:t>. T</w:t>
      </w:r>
      <w:r w:rsidRPr="001A0301">
        <w:t xml:space="preserve">he estimate </w:t>
      </w:r>
      <w:r w:rsidR="00054DF1">
        <w:t>is</w:t>
      </w:r>
      <w:r w:rsidRPr="001A0301">
        <w:t xml:space="preserve"> reviewed at the end of the reporting period.</w:t>
      </w:r>
    </w:p>
    <w:p w14:paraId="5C31069E" w14:textId="5FD7C199" w:rsidR="001A0301" w:rsidRDefault="001A0301" w:rsidP="00F5358E">
      <w:pPr>
        <w:pStyle w:val="BodyText"/>
        <w:shd w:val="clear" w:color="auto" w:fill="FFFFFF"/>
        <w:spacing w:after="0" w:line="240" w:lineRule="atLeast"/>
        <w:ind w:left="900"/>
        <w:jc w:val="both"/>
      </w:pPr>
    </w:p>
    <w:p w14:paraId="732B017E" w14:textId="0EDBB8BD" w:rsidR="001A0301" w:rsidRDefault="001A0301" w:rsidP="00F5358E">
      <w:pPr>
        <w:pStyle w:val="BodyText"/>
        <w:shd w:val="clear" w:color="auto" w:fill="FFFFFF"/>
        <w:spacing w:after="0" w:line="240" w:lineRule="atLeast"/>
        <w:ind w:left="900"/>
        <w:jc w:val="both"/>
      </w:pPr>
      <w:r w:rsidRPr="001A0301">
        <w:t>For the contracts that the Group is arranging for the provision of the goods</w:t>
      </w:r>
      <w:r>
        <w:t xml:space="preserve"> </w:t>
      </w:r>
      <w:r w:rsidRPr="001A0301">
        <w:t>on behalf of its customers and does not control the goods</w:t>
      </w:r>
      <w:r>
        <w:t xml:space="preserve"> </w:t>
      </w:r>
      <w:r w:rsidRPr="001A0301">
        <w:t>before the primary sellers or service providers will provide the goods to the customers. The Group acts in the capacity of an agent and recognises the net amount of consideration as commission revenue</w:t>
      </w:r>
      <w:r w:rsidR="00054DF1">
        <w:t xml:space="preserve"> </w:t>
      </w:r>
      <w:r w:rsidR="00054DF1" w:rsidRPr="00054DF1">
        <w:t>when its obligation to arrange for the provision of the specified good or service</w:t>
      </w:r>
      <w:r w:rsidR="00054DF1">
        <w:t xml:space="preserve"> </w:t>
      </w:r>
      <w:r w:rsidR="00054DF1" w:rsidRPr="00054DF1">
        <w:t>is fulfilled.</w:t>
      </w:r>
    </w:p>
    <w:p w14:paraId="385F5914" w14:textId="77777777" w:rsidR="00AC20D0" w:rsidRDefault="00AC20D0" w:rsidP="00105301">
      <w:pPr>
        <w:pStyle w:val="BodyText"/>
        <w:shd w:val="clear" w:color="auto" w:fill="FFFFFF"/>
        <w:spacing w:after="0" w:line="240" w:lineRule="atLeast"/>
        <w:ind w:left="540"/>
        <w:jc w:val="both"/>
      </w:pPr>
    </w:p>
    <w:p w14:paraId="0A80D501" w14:textId="44A67922" w:rsidR="00785183" w:rsidRDefault="00785183" w:rsidP="000119E6">
      <w:pPr>
        <w:pStyle w:val="BodyText"/>
        <w:numPr>
          <w:ilvl w:val="0"/>
          <w:numId w:val="22"/>
        </w:numPr>
        <w:shd w:val="clear" w:color="auto" w:fill="FFFFFF"/>
        <w:spacing w:after="0" w:line="240" w:lineRule="atLeast"/>
        <w:jc w:val="both"/>
        <w:rPr>
          <w:i/>
          <w:iCs/>
        </w:rPr>
      </w:pPr>
      <w:r>
        <w:rPr>
          <w:i/>
          <w:iCs/>
        </w:rPr>
        <w:t>Contract balances</w:t>
      </w:r>
    </w:p>
    <w:p w14:paraId="197F73C8" w14:textId="49897E12" w:rsidR="00785183" w:rsidRDefault="00785183" w:rsidP="00785183">
      <w:pPr>
        <w:pStyle w:val="BodyText"/>
        <w:shd w:val="clear" w:color="auto" w:fill="FFFFFF"/>
        <w:spacing w:after="0" w:line="240" w:lineRule="atLeast"/>
        <w:jc w:val="both"/>
      </w:pPr>
    </w:p>
    <w:p w14:paraId="326F4599" w14:textId="6B1CBF99" w:rsidR="00785183" w:rsidRDefault="00785183" w:rsidP="0014553D">
      <w:pPr>
        <w:pStyle w:val="BodyText"/>
        <w:shd w:val="clear" w:color="auto" w:fill="FFFFFF"/>
        <w:spacing w:after="0" w:line="240" w:lineRule="atLeast"/>
        <w:ind w:left="900"/>
        <w:jc w:val="both"/>
      </w:pPr>
      <w:r>
        <w:t>Contract assets are recognised when the Group has recognised revenue before it has an unconditional right to receive consideration. The contract assets are measured at the amount of consideration that the Group is entitled to, less allowance for expected credit loss. The contract assets are classified as trade receivables when the Group has an unconditional right to receive consideration.</w:t>
      </w:r>
    </w:p>
    <w:p w14:paraId="48EF3C1B" w14:textId="77777777" w:rsidR="0014553D" w:rsidRDefault="0014553D" w:rsidP="0014553D">
      <w:pPr>
        <w:pStyle w:val="BodyText"/>
        <w:shd w:val="clear" w:color="auto" w:fill="FFFFFF"/>
        <w:spacing w:after="0" w:line="240" w:lineRule="atLeast"/>
        <w:ind w:left="900"/>
        <w:jc w:val="both"/>
      </w:pPr>
    </w:p>
    <w:p w14:paraId="71CDDECA" w14:textId="52C820D7" w:rsidR="00785183" w:rsidRDefault="00785183" w:rsidP="0014553D">
      <w:pPr>
        <w:pStyle w:val="BodyText"/>
        <w:shd w:val="clear" w:color="auto" w:fill="FFFFFF"/>
        <w:spacing w:after="0" w:line="240" w:lineRule="atLeast"/>
        <w:ind w:left="900"/>
        <w:jc w:val="both"/>
      </w:pPr>
      <w:r>
        <w:t xml:space="preserve">Contract liabilities are the obligation to transfer goods or services to the customer. The contract liabilities are recognised when the Group receives or has an unconditional right to receive </w:t>
      </w:r>
      <w:r w:rsidR="0014553D">
        <w:t xml:space="preserve">               </w:t>
      </w:r>
      <w:r>
        <w:t xml:space="preserve">non-refundable consideration from the customer before the Group recognises the related revenue. </w:t>
      </w:r>
    </w:p>
    <w:p w14:paraId="176F15BE" w14:textId="77777777" w:rsidR="0014553D" w:rsidRDefault="0014553D" w:rsidP="0014553D">
      <w:pPr>
        <w:pStyle w:val="BodyText"/>
        <w:shd w:val="clear" w:color="auto" w:fill="FFFFFF"/>
        <w:spacing w:after="0" w:line="240" w:lineRule="atLeast"/>
        <w:ind w:left="900"/>
        <w:jc w:val="both"/>
      </w:pPr>
    </w:p>
    <w:p w14:paraId="28AC0FAA" w14:textId="7802C37C" w:rsidR="00785183" w:rsidRDefault="00785183" w:rsidP="000119E6">
      <w:pPr>
        <w:pStyle w:val="BodyText"/>
        <w:numPr>
          <w:ilvl w:val="0"/>
          <w:numId w:val="22"/>
        </w:numPr>
        <w:shd w:val="clear" w:color="auto" w:fill="FFFFFF"/>
        <w:spacing w:after="0" w:line="240" w:lineRule="atLeast"/>
        <w:jc w:val="both"/>
        <w:rPr>
          <w:i/>
          <w:iCs/>
        </w:rPr>
      </w:pPr>
      <w:r>
        <w:rPr>
          <w:i/>
          <w:iCs/>
        </w:rPr>
        <w:t>Contract cost assets</w:t>
      </w:r>
    </w:p>
    <w:p w14:paraId="1D1252DA" w14:textId="630130C3" w:rsidR="00785183" w:rsidRPr="00593D15" w:rsidRDefault="00785183" w:rsidP="00593D15">
      <w:pPr>
        <w:pStyle w:val="BodyText"/>
        <w:shd w:val="clear" w:color="auto" w:fill="FFFFFF"/>
        <w:spacing w:after="0" w:line="240" w:lineRule="atLeast"/>
        <w:ind w:left="900"/>
        <w:jc w:val="both"/>
      </w:pPr>
    </w:p>
    <w:p w14:paraId="3FB89230" w14:textId="7C7B0F46" w:rsidR="00785183" w:rsidRDefault="00785183" w:rsidP="00593D15">
      <w:pPr>
        <w:pStyle w:val="BodyText"/>
        <w:shd w:val="clear" w:color="auto" w:fill="FFFFFF"/>
        <w:spacing w:after="0" w:line="240" w:lineRule="atLeast"/>
        <w:ind w:left="900"/>
        <w:jc w:val="both"/>
      </w:pPr>
      <w:r w:rsidRPr="00785183">
        <w:t>Contract cost assets are the incremental costs to obtain a contract with a customer. The Group expects to recover these costs. However, the incremental costs of obtaining a contract are expensed when incurred, if the expected amortisation period is one year or less.</w:t>
      </w:r>
    </w:p>
    <w:p w14:paraId="1805F594" w14:textId="37AB0010" w:rsidR="00785183" w:rsidRDefault="00785183" w:rsidP="00593D15">
      <w:pPr>
        <w:pStyle w:val="BodyText"/>
        <w:shd w:val="clear" w:color="auto" w:fill="FFFFFF"/>
        <w:spacing w:after="0" w:line="240" w:lineRule="atLeast"/>
        <w:ind w:left="900"/>
        <w:jc w:val="both"/>
      </w:pPr>
    </w:p>
    <w:p w14:paraId="362E42B9" w14:textId="6340F657" w:rsidR="00785183" w:rsidRPr="00785183" w:rsidRDefault="00785183" w:rsidP="00593D15">
      <w:pPr>
        <w:pStyle w:val="BodyText"/>
        <w:shd w:val="clear" w:color="auto" w:fill="FFFFFF"/>
        <w:spacing w:after="0" w:line="240" w:lineRule="atLeast"/>
        <w:ind w:left="900"/>
        <w:jc w:val="both"/>
      </w:pPr>
      <w:r w:rsidRPr="00785183">
        <w:lastRenderedPageBreak/>
        <w:t>Contract cost assets are measured at cost less accumulated amortisation and impairment losses. Amortisation is charged to profit or loss on a straight-line basis over the term of the contract it relates to, consistent with the related revenue recognition.</w:t>
      </w:r>
    </w:p>
    <w:p w14:paraId="7ACD7B53" w14:textId="77777777" w:rsidR="00105301" w:rsidRDefault="00105301" w:rsidP="00785183">
      <w:pPr>
        <w:pStyle w:val="BodyText"/>
        <w:shd w:val="clear" w:color="auto" w:fill="FFFFFF"/>
        <w:spacing w:after="0" w:line="240" w:lineRule="atLeast"/>
        <w:jc w:val="thaiDistribute"/>
        <w:rPr>
          <w:rFonts w:cstheme="minorBidi"/>
          <w:sz w:val="20"/>
          <w:szCs w:val="20"/>
        </w:rPr>
      </w:pPr>
    </w:p>
    <w:p w14:paraId="38012AD2" w14:textId="77777777" w:rsidR="00105301" w:rsidRPr="00CB0632" w:rsidRDefault="00CB0632" w:rsidP="000119E6">
      <w:pPr>
        <w:pStyle w:val="Heading2"/>
        <w:numPr>
          <w:ilvl w:val="0"/>
          <w:numId w:val="14"/>
        </w:numPr>
        <w:shd w:val="clear" w:color="auto" w:fill="FFFFFF"/>
        <w:spacing w:before="0" w:after="0" w:line="240" w:lineRule="atLeast"/>
        <w:ind w:left="540" w:hanging="540"/>
        <w:rPr>
          <w:i/>
          <w:iCs/>
          <w:sz w:val="22"/>
        </w:rPr>
      </w:pPr>
      <w:r w:rsidRPr="00CB0632">
        <w:rPr>
          <w:i/>
          <w:iCs/>
          <w:sz w:val="22"/>
        </w:rPr>
        <w:t>Other income</w:t>
      </w:r>
    </w:p>
    <w:p w14:paraId="1FD483F2" w14:textId="77777777" w:rsidR="00105301" w:rsidRPr="00EF01D4" w:rsidRDefault="00105301" w:rsidP="00BB3334">
      <w:pPr>
        <w:pStyle w:val="BodyText"/>
        <w:shd w:val="clear" w:color="auto" w:fill="FFFFFF"/>
        <w:spacing w:after="0" w:line="240" w:lineRule="atLeast"/>
        <w:ind w:left="540"/>
        <w:jc w:val="thaiDistribute"/>
      </w:pPr>
    </w:p>
    <w:p w14:paraId="36D6A398" w14:textId="77777777" w:rsidR="00105301" w:rsidRPr="00EF01D4" w:rsidRDefault="00EF01D4" w:rsidP="00BB3334">
      <w:pPr>
        <w:pStyle w:val="BodyText"/>
        <w:shd w:val="clear" w:color="auto" w:fill="FFFFFF"/>
        <w:spacing w:after="0" w:line="240" w:lineRule="atLeast"/>
        <w:ind w:left="540"/>
        <w:jc w:val="thaiDistribute"/>
      </w:pPr>
      <w:r w:rsidRPr="00EF01D4">
        <w:t>Other income comprises dividend, interest income and others. Dividend income is recognised in profit or loss on the date on which the Group’s</w:t>
      </w:r>
      <w:r>
        <w:t xml:space="preserve"> </w:t>
      </w:r>
      <w:r w:rsidRPr="00EF01D4">
        <w:t>right to receive payment is established.</w:t>
      </w:r>
    </w:p>
    <w:p w14:paraId="4F18784C" w14:textId="77777777" w:rsidR="009A6263" w:rsidRPr="009A6263" w:rsidRDefault="009A6263" w:rsidP="00BB3334">
      <w:pPr>
        <w:pStyle w:val="BodyText"/>
        <w:shd w:val="clear" w:color="auto" w:fill="FFFFFF"/>
        <w:spacing w:after="0" w:line="240" w:lineRule="atLeast"/>
        <w:ind w:left="540"/>
        <w:jc w:val="thaiDistribute"/>
        <w:rPr>
          <w:rFonts w:cstheme="minorBidi"/>
        </w:rPr>
      </w:pPr>
    </w:p>
    <w:p w14:paraId="63DD3C72" w14:textId="77777777" w:rsidR="00EF01D4" w:rsidRPr="00EF01D4" w:rsidRDefault="00EF01D4" w:rsidP="00BB3334">
      <w:pPr>
        <w:pStyle w:val="BodyText"/>
        <w:shd w:val="clear" w:color="auto" w:fill="FFFFFF"/>
        <w:spacing w:after="0" w:line="240" w:lineRule="atLeast"/>
        <w:ind w:left="540"/>
        <w:jc w:val="thaiDistribute"/>
        <w:rPr>
          <w:i/>
          <w:iCs/>
        </w:rPr>
      </w:pPr>
      <w:r w:rsidRPr="00EF01D4">
        <w:rPr>
          <w:i/>
          <w:iCs/>
        </w:rPr>
        <w:t>Mobile credit</w:t>
      </w:r>
    </w:p>
    <w:p w14:paraId="3964CCF0" w14:textId="77777777" w:rsidR="00EF01D4" w:rsidRDefault="00EF01D4" w:rsidP="00BB3334">
      <w:pPr>
        <w:pStyle w:val="BodyText"/>
        <w:shd w:val="clear" w:color="auto" w:fill="FFFFFF"/>
        <w:spacing w:after="0" w:line="240" w:lineRule="atLeast"/>
        <w:ind w:left="540"/>
        <w:jc w:val="thaiDistribute"/>
      </w:pPr>
    </w:p>
    <w:p w14:paraId="6B16DFC3" w14:textId="77777777" w:rsidR="00EF01D4" w:rsidRPr="00EF01D4" w:rsidRDefault="00EF01D4" w:rsidP="00BB3334">
      <w:pPr>
        <w:pStyle w:val="BodyText"/>
        <w:shd w:val="clear" w:color="auto" w:fill="FFFFFF"/>
        <w:spacing w:after="0" w:line="240" w:lineRule="atLeast"/>
        <w:ind w:left="540"/>
        <w:jc w:val="thaiDistribute"/>
      </w:pPr>
      <w:r>
        <w:t>Mobile credit is recognised when the changes remain in mobile credit over 6 months.</w:t>
      </w:r>
    </w:p>
    <w:p w14:paraId="40CBE137" w14:textId="77777777" w:rsidR="00DF7B70" w:rsidRPr="00DF7B70" w:rsidRDefault="00DF7B70" w:rsidP="00785183">
      <w:pPr>
        <w:pStyle w:val="BodyText"/>
        <w:shd w:val="clear" w:color="auto" w:fill="FFFFFF"/>
        <w:spacing w:after="0" w:line="240" w:lineRule="atLeast"/>
        <w:jc w:val="thaiDistribute"/>
        <w:rPr>
          <w:sz w:val="20"/>
          <w:szCs w:val="20"/>
        </w:rPr>
      </w:pPr>
    </w:p>
    <w:p w14:paraId="688BC010" w14:textId="77777777" w:rsidR="00B0333A" w:rsidRPr="000A4D45" w:rsidRDefault="00F2058E" w:rsidP="000119E6">
      <w:pPr>
        <w:pStyle w:val="Heading2"/>
        <w:numPr>
          <w:ilvl w:val="0"/>
          <w:numId w:val="14"/>
        </w:numPr>
        <w:shd w:val="clear" w:color="auto" w:fill="FFFFFF"/>
        <w:spacing w:before="0" w:after="0" w:line="240" w:lineRule="atLeast"/>
        <w:ind w:left="540" w:hanging="540"/>
        <w:rPr>
          <w:i/>
          <w:iCs/>
          <w:sz w:val="22"/>
        </w:rPr>
      </w:pPr>
      <w:r w:rsidRPr="000A4D45">
        <w:rPr>
          <w:i/>
          <w:iCs/>
          <w:sz w:val="22"/>
        </w:rPr>
        <w:t>Income tax</w:t>
      </w:r>
    </w:p>
    <w:p w14:paraId="545411C9" w14:textId="77777777" w:rsidR="00B0333A" w:rsidRPr="000A4D45" w:rsidRDefault="00B0333A" w:rsidP="00BB3334">
      <w:pPr>
        <w:pStyle w:val="BodyText"/>
        <w:shd w:val="clear" w:color="auto" w:fill="FFFFFF"/>
        <w:spacing w:after="0" w:line="240" w:lineRule="atLeast"/>
        <w:ind w:left="540"/>
        <w:jc w:val="thaiDistribute"/>
        <w:rPr>
          <w:sz w:val="20"/>
          <w:szCs w:val="20"/>
        </w:rPr>
      </w:pPr>
    </w:p>
    <w:p w14:paraId="4EAFAB89" w14:textId="16EF91E7" w:rsidR="0056211F" w:rsidRDefault="003F5506" w:rsidP="00F2058E">
      <w:pPr>
        <w:pStyle w:val="BodyText"/>
        <w:shd w:val="clear" w:color="auto" w:fill="FFFFFF"/>
        <w:spacing w:after="0" w:line="240" w:lineRule="atLeast"/>
        <w:ind w:left="540"/>
        <w:jc w:val="thaiDistribute"/>
      </w:pPr>
      <w:r w:rsidRPr="003F5506">
        <w:t xml:space="preserve">Income tax expense for the year comprises current and deferred tax, which is recognised in profit or loss except to the extent that </w:t>
      </w:r>
      <w:r w:rsidR="00E225F1">
        <w:t>it</w:t>
      </w:r>
      <w:r w:rsidRPr="003F5506">
        <w:t xml:space="preserve"> relate</w:t>
      </w:r>
      <w:r w:rsidR="00E225F1">
        <w:t>s</w:t>
      </w:r>
      <w:r w:rsidRPr="003F5506">
        <w:t xml:space="preserve"> to a business combination, or items recognised directly in equity or</w:t>
      </w:r>
      <w:r>
        <w:t xml:space="preserve"> </w:t>
      </w:r>
      <w:r w:rsidRPr="003F5506">
        <w:t>in other comprehensive income.</w:t>
      </w:r>
    </w:p>
    <w:p w14:paraId="75B6278E" w14:textId="77777777" w:rsidR="003F5506" w:rsidRPr="000A4D45" w:rsidRDefault="003F5506" w:rsidP="00F2058E">
      <w:pPr>
        <w:pStyle w:val="BodyText"/>
        <w:shd w:val="clear" w:color="auto" w:fill="FFFFFF"/>
        <w:spacing w:after="0" w:line="240" w:lineRule="atLeast"/>
        <w:ind w:left="540"/>
        <w:jc w:val="thaiDistribute"/>
        <w:rPr>
          <w:sz w:val="20"/>
          <w:szCs w:val="20"/>
        </w:rPr>
      </w:pPr>
    </w:p>
    <w:p w14:paraId="792FCE55" w14:textId="26D38ECF" w:rsidR="00DE49DB" w:rsidRDefault="003F5506" w:rsidP="00F2058E">
      <w:pPr>
        <w:pStyle w:val="BodyText"/>
        <w:shd w:val="clear" w:color="auto" w:fill="FFFFFF"/>
        <w:spacing w:after="0" w:line="240" w:lineRule="atLeast"/>
        <w:ind w:left="540"/>
        <w:jc w:val="thaiDistribute"/>
      </w:pPr>
      <w:r w:rsidRPr="003F5506">
        <w:t>Current tax is recognised in respect of the taxable income or loss for the year, using tax rates enacted or substantively enacted at the reporting date, and any adjustment to tax payable in respect of previous years.</w:t>
      </w:r>
    </w:p>
    <w:p w14:paraId="1D1A6CCC" w14:textId="77777777" w:rsidR="003F5506" w:rsidRPr="000A4D45" w:rsidRDefault="003F5506" w:rsidP="00F2058E">
      <w:pPr>
        <w:pStyle w:val="BodyText"/>
        <w:shd w:val="clear" w:color="auto" w:fill="FFFFFF"/>
        <w:spacing w:after="0" w:line="240" w:lineRule="atLeast"/>
        <w:ind w:left="540"/>
        <w:jc w:val="thaiDistribute"/>
        <w:rPr>
          <w:sz w:val="20"/>
          <w:szCs w:val="20"/>
        </w:rPr>
      </w:pPr>
    </w:p>
    <w:p w14:paraId="671F54EE" w14:textId="1C9E2EC9" w:rsidR="001A15F5" w:rsidRDefault="003F5506" w:rsidP="00F2058E">
      <w:pPr>
        <w:pStyle w:val="BodyText"/>
        <w:shd w:val="clear" w:color="auto" w:fill="FFFFFF"/>
        <w:spacing w:after="0" w:line="240" w:lineRule="atLeast"/>
        <w:ind w:left="540"/>
        <w:jc w:val="thaiDistribute"/>
      </w:pPr>
      <w:r w:rsidRPr="003F5506">
        <w:t>Deferred tax is recognised in respect of temporary differences between the carrying amounts of assets and liabilities for financial reporting purposes and the amounts used for taxation purposes. Deferred tax is not recognised for the temporary differences: the initial recognition of goodwill; the initial recognition of assets or liabilities in a transaction that is not a business combination and that affects neither accounting nor taxable profit or loss; and differences relating to investments in subsidiaries and joint ventures to the extent that it is probable that they will not reverse in the foreseeable future.</w:t>
      </w:r>
    </w:p>
    <w:p w14:paraId="7D1451E7" w14:textId="77777777" w:rsidR="003F5506" w:rsidRPr="000A4D45" w:rsidRDefault="003F5506" w:rsidP="00F2058E">
      <w:pPr>
        <w:pStyle w:val="BodyText"/>
        <w:shd w:val="clear" w:color="auto" w:fill="FFFFFF"/>
        <w:spacing w:after="0" w:line="240" w:lineRule="atLeast"/>
        <w:ind w:left="540"/>
        <w:jc w:val="thaiDistribute"/>
      </w:pPr>
    </w:p>
    <w:p w14:paraId="7873AF86" w14:textId="73A0EBE0" w:rsidR="001575A9" w:rsidRPr="000D23E1" w:rsidRDefault="003F5506" w:rsidP="00F2058E">
      <w:pPr>
        <w:pStyle w:val="BodyText"/>
        <w:shd w:val="clear" w:color="auto" w:fill="FFFFFF"/>
        <w:spacing w:after="0" w:line="240" w:lineRule="atLeast"/>
        <w:ind w:left="540"/>
        <w:jc w:val="thaiDistribute"/>
      </w:pPr>
      <w:r w:rsidRPr="000D23E1">
        <w:t>The measurement of deferred tax reflects the tax consequences that would follow the manner in which the Group expects, at the end of the reporting period, to recover or settle the carrying amount of its assets and liabilities, using tax rates enacted or substantively enacted at the reporting date. Current deferred tax assets and liabilities are offset in the separate financial statements.</w:t>
      </w:r>
    </w:p>
    <w:p w14:paraId="57DCEE95" w14:textId="77777777" w:rsidR="003F5506" w:rsidRPr="000D23E1" w:rsidRDefault="003F5506" w:rsidP="00F2058E">
      <w:pPr>
        <w:pStyle w:val="BodyText"/>
        <w:shd w:val="clear" w:color="auto" w:fill="FFFFFF"/>
        <w:spacing w:after="0" w:line="240" w:lineRule="atLeast"/>
        <w:ind w:left="540"/>
        <w:jc w:val="thaiDistribute"/>
      </w:pPr>
    </w:p>
    <w:p w14:paraId="557D6599" w14:textId="1D03C930" w:rsidR="003F5506" w:rsidRPr="000D23E1" w:rsidRDefault="003F5506" w:rsidP="00D34910">
      <w:pPr>
        <w:pStyle w:val="BodyText"/>
        <w:shd w:val="clear" w:color="auto" w:fill="FFFFFF"/>
        <w:spacing w:after="0" w:line="240" w:lineRule="atLeast"/>
        <w:ind w:left="540"/>
        <w:jc w:val="thaiDistribute"/>
      </w:pPr>
      <w:r w:rsidRPr="000D23E1">
        <w:t>A deferred tax asset is recognised to the extent that it is probable that future taxable profits will be available against which the temporary differences can be utilised. Deferred tax assets are reviewed at each reporting date and reduced to the extent that it is no longer probable that the related tax benefit will be realised.</w:t>
      </w:r>
    </w:p>
    <w:p w14:paraId="2D03FDDE" w14:textId="77777777" w:rsidR="00820238" w:rsidRPr="000D23E1" w:rsidRDefault="00820238" w:rsidP="00F2058E">
      <w:pPr>
        <w:pStyle w:val="BodyText"/>
        <w:shd w:val="clear" w:color="auto" w:fill="FFFFFF"/>
        <w:spacing w:after="0" w:line="240" w:lineRule="atLeast"/>
        <w:ind w:left="540"/>
        <w:jc w:val="thaiDistribute"/>
      </w:pPr>
    </w:p>
    <w:p w14:paraId="0D2EE6E6" w14:textId="77777777" w:rsidR="00096C6D" w:rsidRPr="000D23E1" w:rsidRDefault="00096C6D" w:rsidP="000119E6">
      <w:pPr>
        <w:pStyle w:val="Heading2"/>
        <w:numPr>
          <w:ilvl w:val="0"/>
          <w:numId w:val="14"/>
        </w:numPr>
        <w:shd w:val="clear" w:color="auto" w:fill="FFFFFF"/>
        <w:spacing w:before="0" w:after="0" w:line="240" w:lineRule="atLeast"/>
        <w:ind w:left="540" w:hanging="540"/>
        <w:rPr>
          <w:i/>
          <w:iCs/>
          <w:sz w:val="22"/>
        </w:rPr>
      </w:pPr>
      <w:r w:rsidRPr="000D23E1">
        <w:rPr>
          <w:i/>
          <w:iCs/>
          <w:sz w:val="22"/>
        </w:rPr>
        <w:t>Earnings</w:t>
      </w:r>
      <w:r w:rsidR="00027041" w:rsidRPr="000D23E1">
        <w:rPr>
          <w:i/>
          <w:iCs/>
          <w:sz w:val="22"/>
        </w:rPr>
        <w:t xml:space="preserve"> </w:t>
      </w:r>
      <w:r w:rsidRPr="000D23E1">
        <w:rPr>
          <w:i/>
          <w:iCs/>
          <w:sz w:val="22"/>
        </w:rPr>
        <w:t>per share</w:t>
      </w:r>
    </w:p>
    <w:p w14:paraId="5B5CB056" w14:textId="77777777" w:rsidR="00096C6D" w:rsidRPr="000D23E1" w:rsidRDefault="00096C6D" w:rsidP="00096C6D">
      <w:pPr>
        <w:pStyle w:val="BodyText"/>
        <w:shd w:val="clear" w:color="auto" w:fill="FFFFFF"/>
        <w:spacing w:after="0" w:line="240" w:lineRule="atLeast"/>
        <w:ind w:left="540"/>
        <w:jc w:val="thaiDistribute"/>
      </w:pPr>
    </w:p>
    <w:p w14:paraId="434CC0D7" w14:textId="70C61466" w:rsidR="001A15F5" w:rsidRPr="000D23E1" w:rsidRDefault="00772AFD" w:rsidP="00096C6D">
      <w:pPr>
        <w:pStyle w:val="BodyText"/>
        <w:shd w:val="clear" w:color="auto" w:fill="FFFFFF"/>
        <w:spacing w:after="0" w:line="240" w:lineRule="atLeast"/>
        <w:ind w:left="540"/>
        <w:jc w:val="thaiDistribute"/>
      </w:pPr>
      <w:r w:rsidRPr="000D23E1">
        <w:t xml:space="preserve">Basic </w:t>
      </w:r>
      <w:r w:rsidR="008332D9" w:rsidRPr="000D23E1">
        <w:t>earnings per share</w:t>
      </w:r>
      <w:r w:rsidRPr="000D23E1">
        <w:t xml:space="preserve"> is calculated by dividing the profit or loss attributable to ordinary shareholders of the Company by the weighted average number of ordinary shares outstanding during the </w:t>
      </w:r>
      <w:r w:rsidR="008332D9" w:rsidRPr="000D23E1">
        <w:t>year.</w:t>
      </w:r>
      <w:r w:rsidR="0039183D" w:rsidRPr="000D23E1">
        <w:t xml:space="preserve"> Diluted earnings per share is determined by adjusting the profit or loss attributable to ordinary shareholders and the weighted average number of ordinary shares outstanding, adjusted for own shares held, for the effects of all dilutive potential ordinary shares, which comprise convertible notes and share options granted to employees.</w:t>
      </w:r>
    </w:p>
    <w:p w14:paraId="7A098310" w14:textId="59F6004F" w:rsidR="00A36932" w:rsidRPr="000D23E1" w:rsidRDefault="00A36932" w:rsidP="00096C6D">
      <w:pPr>
        <w:pStyle w:val="BodyText"/>
        <w:shd w:val="clear" w:color="auto" w:fill="FFFFFF"/>
        <w:spacing w:after="0" w:line="240" w:lineRule="atLeast"/>
        <w:ind w:left="540"/>
        <w:jc w:val="thaiDistribute"/>
      </w:pPr>
    </w:p>
    <w:p w14:paraId="4D76CE82" w14:textId="61DD3C13" w:rsidR="00A36932" w:rsidRPr="000D23E1" w:rsidRDefault="00A36932" w:rsidP="00096C6D">
      <w:pPr>
        <w:pStyle w:val="BodyText"/>
        <w:shd w:val="clear" w:color="auto" w:fill="FFFFFF"/>
        <w:spacing w:after="0" w:line="240" w:lineRule="atLeast"/>
        <w:ind w:left="540"/>
        <w:jc w:val="thaiDistribute"/>
      </w:pPr>
    </w:p>
    <w:p w14:paraId="7F567F7D" w14:textId="3465CF67" w:rsidR="00A36932" w:rsidRPr="000D23E1" w:rsidRDefault="00A36932" w:rsidP="00096C6D">
      <w:pPr>
        <w:pStyle w:val="BodyText"/>
        <w:shd w:val="clear" w:color="auto" w:fill="FFFFFF"/>
        <w:spacing w:after="0" w:line="240" w:lineRule="atLeast"/>
        <w:ind w:left="540"/>
        <w:jc w:val="thaiDistribute"/>
      </w:pPr>
    </w:p>
    <w:p w14:paraId="40D278F6" w14:textId="77777777" w:rsidR="00A36932" w:rsidRPr="000D23E1" w:rsidRDefault="00A36932" w:rsidP="00096C6D">
      <w:pPr>
        <w:pStyle w:val="BodyText"/>
        <w:shd w:val="clear" w:color="auto" w:fill="FFFFFF"/>
        <w:spacing w:after="0" w:line="240" w:lineRule="atLeast"/>
        <w:ind w:left="540"/>
        <w:jc w:val="thaiDistribute"/>
      </w:pPr>
    </w:p>
    <w:p w14:paraId="60F57FAD" w14:textId="77777777" w:rsidR="00C75ABE" w:rsidRPr="000D23E1" w:rsidRDefault="00C75ABE">
      <w:pPr>
        <w:spacing w:line="240" w:lineRule="auto"/>
        <w:rPr>
          <w:lang w:val="en-AU"/>
        </w:rPr>
      </w:pPr>
    </w:p>
    <w:p w14:paraId="66DEB346" w14:textId="6CAA362B" w:rsidR="00772AFD" w:rsidRPr="000D23E1" w:rsidRDefault="00772AFD" w:rsidP="000119E6">
      <w:pPr>
        <w:pStyle w:val="Heading1"/>
        <w:numPr>
          <w:ilvl w:val="0"/>
          <w:numId w:val="15"/>
        </w:numPr>
        <w:tabs>
          <w:tab w:val="left" w:pos="567"/>
        </w:tabs>
        <w:spacing w:before="0" w:after="0" w:line="240" w:lineRule="auto"/>
        <w:ind w:hanging="720"/>
        <w:jc w:val="both"/>
        <w:rPr>
          <w:rFonts w:cs="Angsana New"/>
          <w:b/>
          <w:bCs/>
          <w:i w:val="0"/>
          <w:iCs/>
          <w:lang w:val="en-US"/>
        </w:rPr>
      </w:pPr>
      <w:r w:rsidRPr="000D23E1">
        <w:rPr>
          <w:rFonts w:cs="Angsana New"/>
          <w:b/>
          <w:bCs/>
          <w:i w:val="0"/>
          <w:iCs/>
          <w:lang w:val="en-US"/>
        </w:rPr>
        <w:lastRenderedPageBreak/>
        <w:t>Acquisitions of subsidiaries</w:t>
      </w:r>
    </w:p>
    <w:p w14:paraId="3254E55F" w14:textId="77777777" w:rsidR="00663D6C" w:rsidRPr="000D23E1" w:rsidRDefault="00663D6C" w:rsidP="00663D6C">
      <w:pPr>
        <w:pStyle w:val="BodyText"/>
        <w:spacing w:after="0"/>
        <w:jc w:val="both"/>
        <w:rPr>
          <w:rFonts w:cstheme="minorBidi"/>
          <w:lang w:val="en-GB" w:eastAsia="x-none"/>
        </w:rPr>
      </w:pPr>
    </w:p>
    <w:p w14:paraId="7DF02A80" w14:textId="77777777" w:rsidR="00663D6C" w:rsidRPr="000D23E1" w:rsidRDefault="00663D6C" w:rsidP="00663D6C">
      <w:pPr>
        <w:pStyle w:val="BodyText"/>
        <w:keepNext/>
        <w:keepLines/>
        <w:spacing w:after="0"/>
        <w:ind w:left="562" w:hanging="562"/>
        <w:jc w:val="both"/>
        <w:rPr>
          <w:b/>
          <w:bCs/>
          <w:sz w:val="18"/>
          <w:szCs w:val="18"/>
          <w:lang w:val="en-US"/>
        </w:rPr>
      </w:pPr>
      <w:r w:rsidRPr="000D23E1">
        <w:rPr>
          <w:rFonts w:cs="Angsana New"/>
          <w:i/>
          <w:iCs/>
          <w:szCs w:val="28"/>
          <w:lang w:val="en-US"/>
        </w:rPr>
        <w:t>(a)</w:t>
      </w:r>
      <w:r w:rsidRPr="000D23E1">
        <w:rPr>
          <w:rFonts w:cs="Angsana New"/>
          <w:i/>
          <w:iCs/>
          <w:szCs w:val="28"/>
          <w:lang w:val="en-US"/>
        </w:rPr>
        <w:tab/>
      </w:r>
      <w:r w:rsidRPr="000D23E1">
        <w:rPr>
          <w:rFonts w:cs="Angsana New"/>
          <w:bCs/>
          <w:i/>
          <w:iCs/>
          <w:szCs w:val="28"/>
          <w:lang w:val="en-US"/>
        </w:rPr>
        <w:t xml:space="preserve">Acquisition of </w:t>
      </w:r>
      <w:r w:rsidRPr="000D23E1">
        <w:rPr>
          <w:bCs/>
          <w:i/>
          <w:iCs/>
          <w:lang w:val="en-US"/>
        </w:rPr>
        <w:t>The Letter Post Service Co., Ltd.</w:t>
      </w:r>
    </w:p>
    <w:p w14:paraId="019B6B29" w14:textId="77777777" w:rsidR="00663D6C" w:rsidRPr="000D23E1" w:rsidRDefault="00663D6C" w:rsidP="00663D6C">
      <w:pPr>
        <w:tabs>
          <w:tab w:val="left" w:pos="567"/>
        </w:tabs>
        <w:spacing w:line="240" w:lineRule="auto"/>
        <w:ind w:left="567" w:firstLine="495"/>
        <w:jc w:val="both"/>
        <w:rPr>
          <w:rFonts w:cstheme="minorBidi"/>
        </w:rPr>
      </w:pPr>
    </w:p>
    <w:p w14:paraId="426AC4B5" w14:textId="77777777" w:rsidR="00663D6C" w:rsidRPr="000D23E1" w:rsidRDefault="00663D6C" w:rsidP="00663D6C">
      <w:pPr>
        <w:tabs>
          <w:tab w:val="left" w:pos="567"/>
        </w:tabs>
        <w:spacing w:line="240" w:lineRule="auto"/>
        <w:ind w:left="567" w:hanging="567"/>
        <w:jc w:val="thaiDistribute"/>
        <w:rPr>
          <w:rFonts w:cs="Angsana New"/>
          <w:szCs w:val="28"/>
        </w:rPr>
      </w:pPr>
      <w:r w:rsidRPr="000D23E1">
        <w:tab/>
      </w:r>
      <w:r w:rsidRPr="000D23E1">
        <w:rPr>
          <w:rFonts w:cs="Angsana New"/>
          <w:szCs w:val="28"/>
        </w:rPr>
        <w:t>On 24 January 2022, the Group obtained control of The Letter Post Service Co., Ltd., a seller of franchise to entrepreneurs in providing transportation and the center point for domestic parcel delivery, by acquiring 70% of the shares and voting interests in the company bringing the Group’s equity interest in The Letter Post Service Co., Ltd. to 70%. The consideration consisted of a cash payment of Baht      42 million. The Group incurred acquisition-related costs of Baht 0.32 million which have been included in administrative expenses.</w:t>
      </w:r>
      <w:r w:rsidRPr="000D23E1">
        <w:rPr>
          <w:lang w:val="en-GB" w:eastAsia="x-none"/>
        </w:rPr>
        <w:t xml:space="preserve"> </w:t>
      </w:r>
    </w:p>
    <w:p w14:paraId="1509322B" w14:textId="77777777" w:rsidR="00663D6C" w:rsidRPr="000D23E1" w:rsidRDefault="00663D6C" w:rsidP="00663D6C">
      <w:pPr>
        <w:pStyle w:val="BodyText"/>
        <w:spacing w:after="0"/>
        <w:ind w:left="562"/>
        <w:jc w:val="both"/>
        <w:rPr>
          <w:lang w:val="en-GB" w:eastAsia="x-none"/>
        </w:rPr>
      </w:pPr>
    </w:p>
    <w:p w14:paraId="1CD65578" w14:textId="0D917BD6" w:rsidR="00663D6C" w:rsidRPr="000D23E1" w:rsidRDefault="00663D6C" w:rsidP="00663D6C">
      <w:pPr>
        <w:pStyle w:val="BodyText"/>
        <w:spacing w:after="0"/>
        <w:ind w:left="562"/>
        <w:jc w:val="both"/>
        <w:rPr>
          <w:rFonts w:cstheme="minorBidi"/>
          <w:lang w:val="en-GB" w:eastAsia="x-none"/>
        </w:rPr>
      </w:pPr>
      <w:bookmarkStart w:id="3" w:name="_Hlk86699847"/>
      <w:r w:rsidRPr="000D23E1">
        <w:rPr>
          <w:lang w:val="en-GB" w:eastAsia="x-none"/>
        </w:rPr>
        <w:t xml:space="preserve">During the period </w:t>
      </w:r>
      <w:r w:rsidRPr="000D23E1">
        <w:rPr>
          <w:rFonts w:cs="Angsana New"/>
          <w:lang w:val="en-US" w:eastAsia="x-none"/>
        </w:rPr>
        <w:t>from</w:t>
      </w:r>
      <w:r w:rsidRPr="000D23E1">
        <w:rPr>
          <w:lang w:val="en-GB" w:eastAsia="x-none"/>
        </w:rPr>
        <w:t xml:space="preserve"> the acquisition date to </w:t>
      </w:r>
      <w:r w:rsidRPr="000D23E1">
        <w:rPr>
          <w:rFonts w:cstheme="minorBidi"/>
          <w:lang w:val="en-US" w:eastAsia="x-none"/>
        </w:rPr>
        <w:t>3</w:t>
      </w:r>
      <w:r w:rsidR="00FD0D03" w:rsidRPr="000D23E1">
        <w:rPr>
          <w:rFonts w:cstheme="minorBidi"/>
          <w:lang w:val="en-US" w:eastAsia="x-none"/>
        </w:rPr>
        <w:t>1 December</w:t>
      </w:r>
      <w:r w:rsidRPr="000D23E1">
        <w:rPr>
          <w:lang w:val="en-GB" w:eastAsia="x-none"/>
        </w:rPr>
        <w:t xml:space="preserve"> 2022, The Letter Post Service Co., Ltd. contributed revenue of Baht </w:t>
      </w:r>
      <w:r w:rsidR="006C1ADA" w:rsidRPr="000D23E1">
        <w:rPr>
          <w:rFonts w:cs="Angsana New"/>
          <w:szCs w:val="28"/>
          <w:lang w:val="en-US" w:eastAsia="x-none"/>
        </w:rPr>
        <w:t>59.43</w:t>
      </w:r>
      <w:r w:rsidRPr="000D23E1">
        <w:rPr>
          <w:lang w:val="en-GB" w:eastAsia="x-none"/>
        </w:rPr>
        <w:t xml:space="preserve"> million and loss of Baht </w:t>
      </w:r>
      <w:r w:rsidR="006C1ADA" w:rsidRPr="000D23E1">
        <w:rPr>
          <w:lang w:val="en-GB" w:eastAsia="x-none"/>
        </w:rPr>
        <w:t>3.83</w:t>
      </w:r>
      <w:r w:rsidRPr="000D23E1">
        <w:rPr>
          <w:lang w:val="en-GB" w:eastAsia="x-none"/>
        </w:rPr>
        <w:t xml:space="preserve"> million to the Group’s results.</w:t>
      </w:r>
      <w:bookmarkEnd w:id="3"/>
    </w:p>
    <w:p w14:paraId="659998C2" w14:textId="77777777" w:rsidR="00663D6C" w:rsidRPr="000D23E1" w:rsidRDefault="00663D6C" w:rsidP="00663D6C">
      <w:pPr>
        <w:pStyle w:val="BodyText"/>
        <w:spacing w:after="0"/>
        <w:ind w:left="562"/>
        <w:jc w:val="both"/>
        <w:rPr>
          <w:rFonts w:cstheme="minorBidi"/>
          <w:lang w:val="en-GB" w:eastAsia="x-none"/>
        </w:rPr>
      </w:pPr>
    </w:p>
    <w:p w14:paraId="50864535" w14:textId="77777777" w:rsidR="00663D6C" w:rsidRPr="000D23E1" w:rsidRDefault="00663D6C" w:rsidP="00663D6C">
      <w:pPr>
        <w:pStyle w:val="Heading2"/>
        <w:numPr>
          <w:ilvl w:val="0"/>
          <w:numId w:val="0"/>
        </w:numPr>
        <w:tabs>
          <w:tab w:val="left" w:pos="720"/>
        </w:tabs>
        <w:spacing w:before="0" w:after="0" w:line="240" w:lineRule="auto"/>
        <w:ind w:left="540" w:hanging="540"/>
        <w:rPr>
          <w:b w:val="0"/>
          <w:bCs/>
          <w:i/>
          <w:iCs/>
          <w:sz w:val="22"/>
          <w:lang w:val="en-US"/>
        </w:rPr>
      </w:pPr>
      <w:r w:rsidRPr="000D23E1">
        <w:rPr>
          <w:b w:val="0"/>
          <w:bCs/>
          <w:i/>
          <w:iCs/>
          <w:sz w:val="22"/>
          <w:lang w:val="en-US"/>
        </w:rPr>
        <w:t>(b)</w:t>
      </w:r>
      <w:r w:rsidRPr="000D23E1">
        <w:rPr>
          <w:b w:val="0"/>
          <w:bCs/>
          <w:i/>
          <w:iCs/>
          <w:sz w:val="22"/>
          <w:lang w:val="en-US"/>
        </w:rPr>
        <w:tab/>
        <w:t>Acquisition of M Point Express Co., Ltd.</w:t>
      </w:r>
    </w:p>
    <w:p w14:paraId="4A19F053" w14:textId="77777777" w:rsidR="00663D6C" w:rsidRPr="000D23E1" w:rsidRDefault="00663D6C" w:rsidP="00663D6C">
      <w:pPr>
        <w:tabs>
          <w:tab w:val="left" w:pos="567"/>
        </w:tabs>
        <w:spacing w:line="240" w:lineRule="auto"/>
        <w:ind w:left="567" w:firstLine="495"/>
        <w:jc w:val="both"/>
        <w:rPr>
          <w:cs/>
        </w:rPr>
      </w:pPr>
    </w:p>
    <w:p w14:paraId="60257379" w14:textId="77777777" w:rsidR="00663D6C" w:rsidRPr="000D23E1" w:rsidRDefault="00663D6C" w:rsidP="00663D6C">
      <w:pPr>
        <w:tabs>
          <w:tab w:val="left" w:pos="567"/>
        </w:tabs>
        <w:spacing w:line="240" w:lineRule="auto"/>
        <w:ind w:left="567" w:hanging="567"/>
        <w:jc w:val="thaiDistribute"/>
        <w:rPr>
          <w:lang w:val="en-GB" w:eastAsia="x-none"/>
        </w:rPr>
      </w:pPr>
      <w:r w:rsidRPr="000D23E1">
        <w:tab/>
      </w:r>
      <w:r w:rsidRPr="000D23E1">
        <w:rPr>
          <w:rFonts w:cs="Angsana New"/>
          <w:szCs w:val="28"/>
        </w:rPr>
        <w:t>On 24 January 2022, the Group obtained</w:t>
      </w:r>
      <w:r w:rsidRPr="000D23E1">
        <w:rPr>
          <w:rFonts w:cs="Angsana New" w:hint="cs"/>
          <w:szCs w:val="28"/>
          <w:cs/>
        </w:rPr>
        <w:t xml:space="preserve"> </w:t>
      </w:r>
      <w:r w:rsidRPr="000D23E1">
        <w:rPr>
          <w:rFonts w:cs="Angsana New"/>
          <w:szCs w:val="28"/>
        </w:rPr>
        <w:t>control of M Point Express Co., Ltd., a seller of franchise to entrepreneurs in providing transportation</w:t>
      </w:r>
      <w:r w:rsidRPr="000D23E1">
        <w:rPr>
          <w:rFonts w:cs="Angsana New" w:hint="cs"/>
          <w:szCs w:val="28"/>
          <w:cs/>
        </w:rPr>
        <w:t xml:space="preserve"> </w:t>
      </w:r>
      <w:r w:rsidRPr="000D23E1">
        <w:rPr>
          <w:rFonts w:cs="Angsana New"/>
          <w:szCs w:val="28"/>
        </w:rPr>
        <w:t>and the center point for domestic parcel delivery, by acquiring 60% of the shares and voting interests in the company</w:t>
      </w:r>
      <w:r w:rsidRPr="000D23E1">
        <w:rPr>
          <w:rFonts w:cs="Angsana New" w:hint="cs"/>
          <w:szCs w:val="28"/>
          <w:cs/>
        </w:rPr>
        <w:t xml:space="preserve"> </w:t>
      </w:r>
      <w:r w:rsidRPr="000D23E1">
        <w:rPr>
          <w:rFonts w:cs="Angsana New"/>
          <w:szCs w:val="28"/>
        </w:rPr>
        <w:t>bringing the Group’s equity interest in M Point Express Co., Ltd. to 60%. The consideration consisted of a cash payment of Baht 24 million. The Group incurred acquisition-related costs of Baht 0.32 million which have been included in administrative expenses.</w:t>
      </w:r>
      <w:r w:rsidRPr="000D23E1">
        <w:rPr>
          <w:lang w:val="en-GB" w:eastAsia="x-none"/>
        </w:rPr>
        <w:t xml:space="preserve"> </w:t>
      </w:r>
    </w:p>
    <w:p w14:paraId="17CBC233" w14:textId="77777777" w:rsidR="00663D6C" w:rsidRPr="000D23E1" w:rsidRDefault="00663D6C" w:rsidP="00663D6C">
      <w:pPr>
        <w:tabs>
          <w:tab w:val="left" w:pos="567"/>
        </w:tabs>
        <w:spacing w:line="240" w:lineRule="auto"/>
        <w:ind w:left="567" w:hanging="567"/>
        <w:jc w:val="thaiDistribute"/>
        <w:rPr>
          <w:lang w:val="en-GB" w:eastAsia="x-none"/>
        </w:rPr>
      </w:pPr>
    </w:p>
    <w:p w14:paraId="7EE5DED0" w14:textId="43E8BB25" w:rsidR="00663D6C" w:rsidRPr="000D23E1" w:rsidRDefault="00663D6C" w:rsidP="00663D6C">
      <w:pPr>
        <w:pStyle w:val="BodyText"/>
        <w:spacing w:after="0"/>
        <w:ind w:left="562"/>
        <w:jc w:val="both"/>
        <w:rPr>
          <w:rFonts w:cstheme="minorBidi"/>
          <w:lang w:val="en-GB" w:eastAsia="x-none"/>
        </w:rPr>
      </w:pPr>
      <w:r w:rsidRPr="000D23E1">
        <w:rPr>
          <w:spacing w:val="-4"/>
          <w:lang w:val="en-GB" w:eastAsia="x-none"/>
        </w:rPr>
        <w:t xml:space="preserve">During the period </w:t>
      </w:r>
      <w:r w:rsidRPr="000D23E1">
        <w:rPr>
          <w:rFonts w:cs="Angsana New"/>
          <w:spacing w:val="-4"/>
          <w:lang w:val="en-US" w:eastAsia="x-none"/>
        </w:rPr>
        <w:t>from</w:t>
      </w:r>
      <w:r w:rsidRPr="000D23E1">
        <w:rPr>
          <w:spacing w:val="-4"/>
          <w:lang w:val="en-GB" w:eastAsia="x-none"/>
        </w:rPr>
        <w:t xml:space="preserve"> the acquisition date to 3</w:t>
      </w:r>
      <w:r w:rsidR="000A4C77" w:rsidRPr="000D23E1">
        <w:rPr>
          <w:spacing w:val="-4"/>
          <w:lang w:val="en-GB" w:eastAsia="x-none"/>
        </w:rPr>
        <w:t>1 December</w:t>
      </w:r>
      <w:r w:rsidRPr="000D23E1">
        <w:rPr>
          <w:spacing w:val="-4"/>
          <w:lang w:val="en-GB" w:eastAsia="x-none"/>
        </w:rPr>
        <w:t xml:space="preserve"> 2022, M Point Express Co., Ltd. contributed</w:t>
      </w:r>
      <w:r w:rsidRPr="000D23E1">
        <w:rPr>
          <w:lang w:val="en-GB" w:eastAsia="x-none"/>
        </w:rPr>
        <w:t xml:space="preserve"> revenue of Baht </w:t>
      </w:r>
      <w:r w:rsidR="006C1ADA" w:rsidRPr="000D23E1">
        <w:rPr>
          <w:rFonts w:cs="Angsana New"/>
          <w:szCs w:val="28"/>
          <w:lang w:val="en-GB" w:eastAsia="x-none"/>
        </w:rPr>
        <w:t>52.58</w:t>
      </w:r>
      <w:r w:rsidRPr="000D23E1">
        <w:rPr>
          <w:lang w:val="en-GB" w:eastAsia="x-none"/>
        </w:rPr>
        <w:t xml:space="preserve"> million and loss of Baht </w:t>
      </w:r>
      <w:r w:rsidR="006C1ADA" w:rsidRPr="000D23E1">
        <w:rPr>
          <w:lang w:val="en-GB" w:eastAsia="x-none"/>
        </w:rPr>
        <w:t>3.62</w:t>
      </w:r>
      <w:r w:rsidRPr="000D23E1">
        <w:rPr>
          <w:lang w:val="en-GB" w:eastAsia="x-none"/>
        </w:rPr>
        <w:t xml:space="preserve"> million to the Group’s results.</w:t>
      </w:r>
    </w:p>
    <w:p w14:paraId="338A902A" w14:textId="77777777" w:rsidR="00663D6C" w:rsidRPr="000D23E1" w:rsidRDefault="00663D6C" w:rsidP="00663D6C">
      <w:pPr>
        <w:pStyle w:val="BodyText"/>
        <w:spacing w:after="0"/>
        <w:ind w:left="562"/>
        <w:jc w:val="both"/>
        <w:rPr>
          <w:rFonts w:cstheme="minorBidi"/>
          <w:lang w:val="en-GB" w:eastAsia="x-none"/>
        </w:rPr>
      </w:pPr>
    </w:p>
    <w:p w14:paraId="65C96E81" w14:textId="77777777" w:rsidR="00663D6C" w:rsidRPr="000D23E1" w:rsidRDefault="00663D6C" w:rsidP="00663D6C">
      <w:pPr>
        <w:pStyle w:val="Heading2"/>
        <w:numPr>
          <w:ilvl w:val="0"/>
          <w:numId w:val="0"/>
        </w:numPr>
        <w:tabs>
          <w:tab w:val="left" w:pos="720"/>
        </w:tabs>
        <w:spacing w:before="0" w:after="0" w:line="240" w:lineRule="auto"/>
        <w:ind w:left="540" w:hanging="540"/>
        <w:rPr>
          <w:b w:val="0"/>
          <w:bCs/>
          <w:i/>
          <w:iCs/>
          <w:sz w:val="22"/>
          <w:lang w:val="en-US"/>
        </w:rPr>
      </w:pPr>
      <w:r w:rsidRPr="000D23E1">
        <w:rPr>
          <w:b w:val="0"/>
          <w:bCs/>
          <w:i/>
          <w:iCs/>
          <w:sz w:val="22"/>
          <w:lang w:val="en-US"/>
        </w:rPr>
        <w:t>(</w:t>
      </w:r>
      <w:r w:rsidRPr="000D23E1">
        <w:rPr>
          <w:rFonts w:cs="Angsana New"/>
          <w:b w:val="0"/>
          <w:bCs/>
          <w:i/>
          <w:iCs/>
          <w:sz w:val="22"/>
          <w:szCs w:val="28"/>
          <w:lang w:val="en-US"/>
        </w:rPr>
        <w:t>c</w:t>
      </w:r>
      <w:r w:rsidRPr="000D23E1">
        <w:rPr>
          <w:b w:val="0"/>
          <w:bCs/>
          <w:i/>
          <w:iCs/>
          <w:sz w:val="22"/>
          <w:lang w:val="en-US"/>
        </w:rPr>
        <w:t>)</w:t>
      </w:r>
      <w:r w:rsidRPr="000D23E1">
        <w:rPr>
          <w:b w:val="0"/>
          <w:bCs/>
          <w:i/>
          <w:iCs/>
          <w:sz w:val="22"/>
          <w:lang w:val="en-US"/>
        </w:rPr>
        <w:tab/>
      </w:r>
      <w:r w:rsidRPr="000D23E1">
        <w:rPr>
          <w:rFonts w:cs="Angsana New"/>
          <w:b w:val="0"/>
          <w:bCs/>
          <w:i/>
          <w:iCs/>
          <w:sz w:val="22"/>
          <w:szCs w:val="28"/>
          <w:lang w:val="en-US"/>
        </w:rPr>
        <w:t xml:space="preserve">Acquisition of </w:t>
      </w:r>
      <w:r w:rsidRPr="000D23E1">
        <w:rPr>
          <w:b w:val="0"/>
          <w:bCs/>
          <w:i/>
          <w:iCs/>
          <w:sz w:val="22"/>
          <w:lang w:val="en-US"/>
        </w:rPr>
        <w:t>Payspost Service Co., Ltd.</w:t>
      </w:r>
    </w:p>
    <w:p w14:paraId="7BA128A2" w14:textId="77777777" w:rsidR="00663D6C" w:rsidRPr="000D23E1" w:rsidRDefault="00663D6C" w:rsidP="00663D6C">
      <w:pPr>
        <w:tabs>
          <w:tab w:val="left" w:pos="567"/>
        </w:tabs>
        <w:spacing w:line="240" w:lineRule="auto"/>
        <w:ind w:left="567" w:firstLine="495"/>
        <w:jc w:val="both"/>
        <w:rPr>
          <w:rFonts w:cstheme="minorBidi"/>
          <w:lang w:val="en-GB"/>
        </w:rPr>
      </w:pPr>
    </w:p>
    <w:p w14:paraId="70A0C83C" w14:textId="77777777" w:rsidR="00663D6C" w:rsidRPr="000D23E1" w:rsidRDefault="00663D6C" w:rsidP="00663D6C">
      <w:pPr>
        <w:tabs>
          <w:tab w:val="left" w:pos="567"/>
        </w:tabs>
        <w:spacing w:line="240" w:lineRule="auto"/>
        <w:ind w:left="567" w:hanging="567"/>
        <w:jc w:val="thaiDistribute"/>
        <w:rPr>
          <w:lang w:val="en-GB" w:eastAsia="x-none"/>
        </w:rPr>
      </w:pPr>
      <w:r w:rsidRPr="000D23E1">
        <w:tab/>
      </w:r>
      <w:r w:rsidRPr="000D23E1">
        <w:rPr>
          <w:rFonts w:cs="Angsana New"/>
          <w:szCs w:val="28"/>
        </w:rPr>
        <w:t>On 1 March 2022, the Group obtained control of Payspost Service Co., Ltd., a seller of franchise to entrepreneurs in providing transportation and the center point for domestic parcel delivery, by acquiring 75% of the shares and voting interests in the company bringing the Group’s equity interest in Payspost Service Co., Ltd. to 75%. The consideration consisted of a cash payment of Baht 56.25 million.              The Group incurred acquisition-related costs of Baht 0.05 million which have been included in administrative expenses.</w:t>
      </w:r>
      <w:r w:rsidRPr="000D23E1">
        <w:rPr>
          <w:lang w:val="en-GB" w:eastAsia="x-none"/>
        </w:rPr>
        <w:t xml:space="preserve"> </w:t>
      </w:r>
    </w:p>
    <w:p w14:paraId="632E8986" w14:textId="77777777" w:rsidR="00663D6C" w:rsidRPr="000D23E1" w:rsidRDefault="00663D6C" w:rsidP="00663D6C">
      <w:pPr>
        <w:tabs>
          <w:tab w:val="left" w:pos="567"/>
        </w:tabs>
        <w:spacing w:line="240" w:lineRule="auto"/>
        <w:ind w:left="567" w:hanging="567"/>
        <w:jc w:val="thaiDistribute"/>
        <w:rPr>
          <w:lang w:val="en-GB" w:eastAsia="x-none"/>
        </w:rPr>
      </w:pPr>
    </w:p>
    <w:p w14:paraId="0B5ED0E5" w14:textId="0A151C9F" w:rsidR="00663D6C" w:rsidRPr="000D23E1" w:rsidRDefault="00663D6C" w:rsidP="00663D6C">
      <w:pPr>
        <w:pStyle w:val="BodyText"/>
        <w:spacing w:after="0"/>
        <w:ind w:left="562"/>
        <w:jc w:val="both"/>
        <w:rPr>
          <w:rFonts w:cstheme="minorBidi"/>
          <w:lang w:val="en-GB" w:eastAsia="x-none"/>
        </w:rPr>
      </w:pPr>
      <w:r w:rsidRPr="000D23E1">
        <w:rPr>
          <w:spacing w:val="-6"/>
          <w:lang w:val="en-GB" w:eastAsia="x-none"/>
        </w:rPr>
        <w:t xml:space="preserve">During the period </w:t>
      </w:r>
      <w:r w:rsidRPr="000D23E1">
        <w:rPr>
          <w:rFonts w:cs="Angsana New"/>
          <w:spacing w:val="-6"/>
          <w:lang w:val="en-US" w:eastAsia="x-none"/>
        </w:rPr>
        <w:t>from</w:t>
      </w:r>
      <w:r w:rsidRPr="000D23E1">
        <w:rPr>
          <w:spacing w:val="-6"/>
          <w:lang w:val="en-GB" w:eastAsia="x-none"/>
        </w:rPr>
        <w:t xml:space="preserve"> the acquisition date to 3</w:t>
      </w:r>
      <w:r w:rsidR="000A4C77" w:rsidRPr="000D23E1">
        <w:rPr>
          <w:spacing w:val="-6"/>
          <w:lang w:val="en-GB" w:eastAsia="x-none"/>
        </w:rPr>
        <w:t>1 December</w:t>
      </w:r>
      <w:r w:rsidRPr="000D23E1">
        <w:rPr>
          <w:spacing w:val="-6"/>
          <w:lang w:val="en-GB" w:eastAsia="x-none"/>
        </w:rPr>
        <w:t xml:space="preserve"> 2022, Payspost Service Co., Ltd. contributed</w:t>
      </w:r>
      <w:r w:rsidRPr="000D23E1">
        <w:rPr>
          <w:lang w:val="en-GB" w:eastAsia="x-none"/>
        </w:rPr>
        <w:t xml:space="preserve"> revenue of Baht </w:t>
      </w:r>
      <w:r w:rsidR="006C1ADA" w:rsidRPr="000D23E1">
        <w:rPr>
          <w:lang w:val="en-GB" w:eastAsia="x-none"/>
        </w:rPr>
        <w:t>221.89</w:t>
      </w:r>
      <w:r w:rsidRPr="000D23E1">
        <w:rPr>
          <w:lang w:val="en-GB" w:eastAsia="x-none"/>
        </w:rPr>
        <w:t xml:space="preserve"> million and profit of Baht </w:t>
      </w:r>
      <w:r w:rsidR="006C1ADA" w:rsidRPr="000D23E1">
        <w:rPr>
          <w:rFonts w:cs="Angsana New"/>
          <w:szCs w:val="28"/>
          <w:lang w:val="en-US" w:eastAsia="x-none"/>
        </w:rPr>
        <w:t>8.52</w:t>
      </w:r>
      <w:r w:rsidRPr="000D23E1">
        <w:rPr>
          <w:rFonts w:cs="Angsana New"/>
          <w:szCs w:val="28"/>
          <w:lang w:val="en-US" w:eastAsia="x-none"/>
        </w:rPr>
        <w:t xml:space="preserve"> </w:t>
      </w:r>
      <w:r w:rsidRPr="000D23E1">
        <w:rPr>
          <w:lang w:val="en-GB" w:eastAsia="x-none"/>
        </w:rPr>
        <w:t>million to the Group’s results.</w:t>
      </w:r>
    </w:p>
    <w:p w14:paraId="4F80944B" w14:textId="77777777" w:rsidR="00663D6C" w:rsidRPr="000D23E1" w:rsidRDefault="00663D6C" w:rsidP="00663D6C">
      <w:pPr>
        <w:pStyle w:val="BodyText"/>
        <w:spacing w:after="0"/>
        <w:jc w:val="both"/>
        <w:rPr>
          <w:rFonts w:cstheme="minorBidi"/>
          <w:lang w:val="en-GB" w:eastAsia="x-none"/>
        </w:rPr>
      </w:pPr>
    </w:p>
    <w:p w14:paraId="12C5D671" w14:textId="77777777" w:rsidR="00663D6C" w:rsidRPr="000D23E1" w:rsidRDefault="00663D6C" w:rsidP="00663D6C">
      <w:pPr>
        <w:pStyle w:val="Heading2"/>
        <w:numPr>
          <w:ilvl w:val="0"/>
          <w:numId w:val="0"/>
        </w:numPr>
        <w:tabs>
          <w:tab w:val="left" w:pos="720"/>
        </w:tabs>
        <w:spacing w:before="0" w:after="0" w:line="240" w:lineRule="auto"/>
        <w:ind w:left="540" w:hanging="540"/>
        <w:rPr>
          <w:b w:val="0"/>
          <w:bCs/>
          <w:i/>
          <w:iCs/>
          <w:sz w:val="22"/>
          <w:lang w:val="en-US"/>
        </w:rPr>
      </w:pPr>
      <w:r w:rsidRPr="000D23E1">
        <w:rPr>
          <w:b w:val="0"/>
          <w:bCs/>
          <w:i/>
          <w:iCs/>
          <w:sz w:val="22"/>
          <w:lang w:val="en-US"/>
        </w:rPr>
        <w:t>(d)</w:t>
      </w:r>
      <w:r w:rsidRPr="000D23E1">
        <w:rPr>
          <w:b w:val="0"/>
          <w:bCs/>
          <w:i/>
          <w:iCs/>
          <w:sz w:val="22"/>
          <w:lang w:val="en-US"/>
        </w:rPr>
        <w:tab/>
        <w:t>Acquisition of Citysoft Infotech Co., Ltd.</w:t>
      </w:r>
    </w:p>
    <w:p w14:paraId="4AC074AF" w14:textId="77777777" w:rsidR="00663D6C" w:rsidRPr="000D23E1" w:rsidRDefault="00663D6C" w:rsidP="00663D6C">
      <w:pPr>
        <w:tabs>
          <w:tab w:val="left" w:pos="567"/>
        </w:tabs>
        <w:spacing w:line="240" w:lineRule="auto"/>
        <w:ind w:left="567" w:firstLine="495"/>
        <w:jc w:val="both"/>
        <w:rPr>
          <w:rFonts w:cstheme="minorBidi"/>
          <w:cs/>
          <w:lang w:val="en-GB"/>
        </w:rPr>
      </w:pPr>
    </w:p>
    <w:p w14:paraId="544929ED" w14:textId="77777777" w:rsidR="00663D6C" w:rsidRPr="000D23E1" w:rsidRDefault="00663D6C" w:rsidP="00663D6C">
      <w:pPr>
        <w:tabs>
          <w:tab w:val="left" w:pos="567"/>
        </w:tabs>
        <w:spacing w:line="240" w:lineRule="auto"/>
        <w:ind w:left="567" w:hanging="567"/>
        <w:jc w:val="thaiDistribute"/>
        <w:rPr>
          <w:lang w:val="en-GB" w:eastAsia="x-none"/>
        </w:rPr>
      </w:pPr>
      <w:r w:rsidRPr="000D23E1">
        <w:tab/>
      </w:r>
      <w:r w:rsidRPr="000D23E1">
        <w:rPr>
          <w:rFonts w:cs="Angsana New"/>
          <w:szCs w:val="28"/>
        </w:rPr>
        <w:t>On 14 March 2022, the Group obtained control of Citysoft Infotech Co., Ltd., a consultant and software provider, by acquiring 60% of the shares and voting interests in the company bringing the Group’s equity interest in Citysoft Infotech Co., Ltd. to 60%. The consideration consisted of a cash payment of Baht 58.50 million. The Group incurred acquisition-related costs of Baht 0.05 million which have been included in administrative expenses.</w:t>
      </w:r>
      <w:r w:rsidRPr="000D23E1">
        <w:rPr>
          <w:lang w:val="en-GB" w:eastAsia="x-none"/>
        </w:rPr>
        <w:t xml:space="preserve"> </w:t>
      </w:r>
    </w:p>
    <w:p w14:paraId="15DA4676" w14:textId="77777777" w:rsidR="00663D6C" w:rsidRPr="000D23E1" w:rsidRDefault="00663D6C" w:rsidP="00663D6C">
      <w:pPr>
        <w:pStyle w:val="BodyText"/>
        <w:spacing w:after="0"/>
        <w:ind w:left="562"/>
        <w:jc w:val="both"/>
        <w:rPr>
          <w:lang w:val="en-GB" w:eastAsia="x-none"/>
        </w:rPr>
      </w:pPr>
    </w:p>
    <w:p w14:paraId="71CDDCC7" w14:textId="65774756" w:rsidR="00663D6C" w:rsidRPr="000D23E1" w:rsidRDefault="00663D6C" w:rsidP="00663D6C">
      <w:pPr>
        <w:pStyle w:val="BodyText"/>
        <w:spacing w:after="0"/>
        <w:ind w:left="562"/>
        <w:jc w:val="both"/>
        <w:rPr>
          <w:lang w:val="en-GB" w:eastAsia="x-none"/>
        </w:rPr>
      </w:pPr>
      <w:r w:rsidRPr="000D23E1">
        <w:rPr>
          <w:spacing w:val="-4"/>
          <w:lang w:val="en-GB" w:eastAsia="x-none"/>
        </w:rPr>
        <w:t xml:space="preserve">During the period </w:t>
      </w:r>
      <w:r w:rsidRPr="000D23E1">
        <w:rPr>
          <w:rFonts w:cs="Angsana New"/>
          <w:spacing w:val="-4"/>
          <w:lang w:val="en-US" w:eastAsia="x-none"/>
        </w:rPr>
        <w:t>from</w:t>
      </w:r>
      <w:r w:rsidRPr="000D23E1">
        <w:rPr>
          <w:spacing w:val="-4"/>
          <w:lang w:val="en-GB" w:eastAsia="x-none"/>
        </w:rPr>
        <w:t xml:space="preserve"> the acquisition date to 3</w:t>
      </w:r>
      <w:r w:rsidR="000A4C77" w:rsidRPr="000D23E1">
        <w:rPr>
          <w:spacing w:val="-4"/>
          <w:lang w:val="en-GB" w:eastAsia="x-none"/>
        </w:rPr>
        <w:t>1 December</w:t>
      </w:r>
      <w:r w:rsidRPr="000D23E1">
        <w:rPr>
          <w:spacing w:val="-4"/>
          <w:lang w:val="en-GB" w:eastAsia="x-none"/>
        </w:rPr>
        <w:t xml:space="preserve"> 2022, Citysoft Infotech Co., Ltd. contributed</w:t>
      </w:r>
      <w:r w:rsidRPr="000D23E1">
        <w:rPr>
          <w:lang w:val="en-GB" w:eastAsia="x-none"/>
        </w:rPr>
        <w:t xml:space="preserve"> revenue of Baht </w:t>
      </w:r>
      <w:r w:rsidR="006C1ADA" w:rsidRPr="000D23E1">
        <w:rPr>
          <w:rFonts w:cs="Angsana New"/>
          <w:szCs w:val="28"/>
          <w:lang w:val="en-GB" w:eastAsia="x-none"/>
        </w:rPr>
        <w:t>25.42</w:t>
      </w:r>
      <w:r w:rsidRPr="000D23E1">
        <w:rPr>
          <w:lang w:val="en-GB" w:eastAsia="x-none"/>
        </w:rPr>
        <w:t xml:space="preserve"> million and profit of Baht </w:t>
      </w:r>
      <w:r w:rsidR="006C1ADA" w:rsidRPr="000D23E1">
        <w:rPr>
          <w:lang w:val="en-GB" w:eastAsia="x-none"/>
        </w:rPr>
        <w:t>11.45</w:t>
      </w:r>
      <w:r w:rsidRPr="000D23E1">
        <w:rPr>
          <w:lang w:val="en-GB" w:eastAsia="x-none"/>
        </w:rPr>
        <w:t xml:space="preserve"> million to the Group’s results.</w:t>
      </w:r>
    </w:p>
    <w:p w14:paraId="2BF8A382" w14:textId="7CA56FF7" w:rsidR="00A36932" w:rsidRPr="000D23E1" w:rsidRDefault="00A36932" w:rsidP="00663D6C">
      <w:pPr>
        <w:pStyle w:val="BodyText"/>
        <w:spacing w:after="0"/>
        <w:ind w:left="562"/>
        <w:jc w:val="both"/>
        <w:rPr>
          <w:lang w:val="en-GB" w:eastAsia="x-none"/>
        </w:rPr>
      </w:pPr>
    </w:p>
    <w:p w14:paraId="71C54A58" w14:textId="38C1F64C" w:rsidR="00A36932" w:rsidRPr="000D23E1" w:rsidRDefault="00A36932" w:rsidP="00663D6C">
      <w:pPr>
        <w:pStyle w:val="BodyText"/>
        <w:spacing w:after="0"/>
        <w:ind w:left="562"/>
        <w:jc w:val="both"/>
        <w:rPr>
          <w:lang w:val="en-GB" w:eastAsia="x-none"/>
        </w:rPr>
      </w:pPr>
    </w:p>
    <w:p w14:paraId="0412A3D8" w14:textId="77777777" w:rsidR="00A36932" w:rsidRPr="000D23E1" w:rsidRDefault="00A36932" w:rsidP="00663D6C">
      <w:pPr>
        <w:pStyle w:val="BodyText"/>
        <w:spacing w:after="0"/>
        <w:ind w:left="562"/>
        <w:jc w:val="both"/>
        <w:rPr>
          <w:lang w:val="en-GB" w:eastAsia="x-none"/>
        </w:rPr>
      </w:pPr>
    </w:p>
    <w:p w14:paraId="019BBC2D" w14:textId="77777777" w:rsidR="00663D6C" w:rsidRPr="000D23E1" w:rsidRDefault="00663D6C" w:rsidP="00663D6C">
      <w:pPr>
        <w:pStyle w:val="BodyText"/>
        <w:spacing w:after="0"/>
        <w:ind w:left="562"/>
        <w:jc w:val="both"/>
        <w:rPr>
          <w:lang w:val="en-GB" w:eastAsia="x-none"/>
        </w:rPr>
      </w:pPr>
    </w:p>
    <w:p w14:paraId="4E8EC3D1" w14:textId="77777777" w:rsidR="00663D6C" w:rsidRPr="000D23E1" w:rsidRDefault="00663D6C" w:rsidP="00663D6C">
      <w:pPr>
        <w:pStyle w:val="Heading2"/>
        <w:numPr>
          <w:ilvl w:val="0"/>
          <w:numId w:val="0"/>
        </w:numPr>
        <w:tabs>
          <w:tab w:val="left" w:pos="720"/>
        </w:tabs>
        <w:spacing w:before="0" w:after="0" w:line="240" w:lineRule="auto"/>
        <w:ind w:left="540" w:hanging="540"/>
        <w:rPr>
          <w:b w:val="0"/>
          <w:bCs/>
          <w:i/>
          <w:iCs/>
          <w:sz w:val="22"/>
          <w:lang w:val="en-US"/>
        </w:rPr>
      </w:pPr>
      <w:r w:rsidRPr="000D23E1">
        <w:rPr>
          <w:b w:val="0"/>
          <w:bCs/>
          <w:i/>
          <w:iCs/>
          <w:sz w:val="22"/>
          <w:lang w:val="en-US"/>
        </w:rPr>
        <w:lastRenderedPageBreak/>
        <w:t>(e)</w:t>
      </w:r>
      <w:r w:rsidRPr="000D23E1">
        <w:rPr>
          <w:b w:val="0"/>
          <w:bCs/>
          <w:i/>
          <w:iCs/>
          <w:sz w:val="22"/>
          <w:lang w:val="en-US"/>
        </w:rPr>
        <w:tab/>
        <w:t>Acquisition of O Capital Co., Ltd.</w:t>
      </w:r>
    </w:p>
    <w:p w14:paraId="55FB0EFA" w14:textId="77777777" w:rsidR="00663D6C" w:rsidRPr="000D23E1" w:rsidRDefault="00663D6C" w:rsidP="00663D6C">
      <w:pPr>
        <w:tabs>
          <w:tab w:val="left" w:pos="567"/>
        </w:tabs>
        <w:spacing w:line="240" w:lineRule="auto"/>
        <w:ind w:left="567" w:firstLine="495"/>
        <w:jc w:val="both"/>
        <w:rPr>
          <w:cs/>
          <w:lang w:val="en-GB"/>
        </w:rPr>
      </w:pPr>
    </w:p>
    <w:p w14:paraId="1B7A8143" w14:textId="77777777" w:rsidR="00663D6C" w:rsidRPr="000D23E1" w:rsidRDefault="00663D6C" w:rsidP="00663D6C">
      <w:pPr>
        <w:tabs>
          <w:tab w:val="left" w:pos="567"/>
        </w:tabs>
        <w:spacing w:line="240" w:lineRule="auto"/>
        <w:ind w:left="567" w:hanging="567"/>
        <w:jc w:val="thaiDistribute"/>
        <w:rPr>
          <w:lang w:val="en-GB" w:eastAsia="x-none"/>
        </w:rPr>
      </w:pPr>
      <w:r w:rsidRPr="000D23E1">
        <w:rPr>
          <w:lang w:eastAsia="x-none"/>
        </w:rPr>
        <w:tab/>
      </w:r>
      <w:r w:rsidRPr="000D23E1">
        <w:rPr>
          <w:rFonts w:cs="Angsana New"/>
          <w:szCs w:val="28"/>
        </w:rPr>
        <w:t>On 29 April 2022, the Group obtained control of O Capital Co., Ltd., a credit</w:t>
      </w:r>
      <w:r w:rsidRPr="000D23E1">
        <w:rPr>
          <w:rFonts w:cs="Angsana New" w:hint="cs"/>
          <w:szCs w:val="28"/>
          <w:cs/>
        </w:rPr>
        <w:t xml:space="preserve"> </w:t>
      </w:r>
      <w:r w:rsidRPr="000D23E1">
        <w:rPr>
          <w:rFonts w:cs="Angsana New"/>
          <w:szCs w:val="28"/>
        </w:rPr>
        <w:t>service provider,                  by acquiring 60% of the shares and voting interests in the company bringing the Group’s equity interest in O Capital Co., Ltd. to 60%. The consideration consisted of a cash payment of Baht 50 million.           The Group incurred acquisition-related costs of Baht 0.50 million which have been included in administrative expenses.</w:t>
      </w:r>
      <w:r w:rsidRPr="000D23E1">
        <w:rPr>
          <w:lang w:val="en-GB" w:eastAsia="x-none"/>
        </w:rPr>
        <w:t xml:space="preserve"> </w:t>
      </w:r>
    </w:p>
    <w:p w14:paraId="45BDA528" w14:textId="77777777" w:rsidR="00663D6C" w:rsidRPr="000D23E1" w:rsidRDefault="00663D6C" w:rsidP="00663D6C">
      <w:pPr>
        <w:pStyle w:val="BodyText"/>
        <w:spacing w:after="0"/>
        <w:ind w:left="562"/>
        <w:jc w:val="both"/>
        <w:rPr>
          <w:lang w:val="en-GB" w:eastAsia="x-none"/>
        </w:rPr>
      </w:pPr>
    </w:p>
    <w:p w14:paraId="1775C3C1" w14:textId="3BA9F230" w:rsidR="00663D6C" w:rsidRPr="000D23E1" w:rsidRDefault="00663D6C" w:rsidP="00663D6C">
      <w:pPr>
        <w:pStyle w:val="BodyText"/>
        <w:spacing w:after="0"/>
        <w:ind w:left="562"/>
        <w:jc w:val="both"/>
        <w:rPr>
          <w:rFonts w:cstheme="minorBidi"/>
          <w:lang w:val="en-GB" w:eastAsia="x-none"/>
        </w:rPr>
      </w:pPr>
      <w:r w:rsidRPr="000D23E1">
        <w:rPr>
          <w:lang w:val="en-GB" w:eastAsia="x-none"/>
        </w:rPr>
        <w:t xml:space="preserve">During the period </w:t>
      </w:r>
      <w:r w:rsidRPr="000D23E1">
        <w:rPr>
          <w:rFonts w:cs="Angsana New"/>
          <w:lang w:val="en-US" w:eastAsia="x-none"/>
        </w:rPr>
        <w:t>from</w:t>
      </w:r>
      <w:r w:rsidRPr="000D23E1">
        <w:rPr>
          <w:lang w:val="en-GB" w:eastAsia="x-none"/>
        </w:rPr>
        <w:t xml:space="preserve"> the acquisition date to 3</w:t>
      </w:r>
      <w:r w:rsidR="000A4C77" w:rsidRPr="000D23E1">
        <w:rPr>
          <w:lang w:val="en-GB" w:eastAsia="x-none"/>
        </w:rPr>
        <w:t>1 December</w:t>
      </w:r>
      <w:r w:rsidRPr="000D23E1">
        <w:rPr>
          <w:lang w:val="en-GB" w:eastAsia="x-none"/>
        </w:rPr>
        <w:t xml:space="preserve"> 2022, O Capital Co., Ltd. contributed revenue of Baht 0.</w:t>
      </w:r>
      <w:r w:rsidR="006C1ADA" w:rsidRPr="000D23E1">
        <w:rPr>
          <w:lang w:val="en-GB" w:eastAsia="x-none"/>
        </w:rPr>
        <w:t>57</w:t>
      </w:r>
      <w:r w:rsidRPr="000D23E1">
        <w:rPr>
          <w:lang w:val="en-GB" w:eastAsia="x-none"/>
        </w:rPr>
        <w:t xml:space="preserve"> million and loss of Baht </w:t>
      </w:r>
      <w:r w:rsidR="006C1ADA" w:rsidRPr="000D23E1">
        <w:rPr>
          <w:lang w:val="en-GB" w:eastAsia="x-none"/>
        </w:rPr>
        <w:t>9.43</w:t>
      </w:r>
      <w:r w:rsidRPr="000D23E1">
        <w:rPr>
          <w:lang w:val="en-GB" w:eastAsia="x-none"/>
        </w:rPr>
        <w:t xml:space="preserve"> million to the Group’s results.</w:t>
      </w:r>
    </w:p>
    <w:p w14:paraId="1BE37CE3" w14:textId="33A69656" w:rsidR="00663D6C" w:rsidRPr="000D23E1" w:rsidRDefault="00663D6C" w:rsidP="00663D6C">
      <w:pPr>
        <w:pStyle w:val="BodyText"/>
        <w:spacing w:after="0"/>
        <w:ind w:left="562"/>
        <w:jc w:val="both"/>
        <w:rPr>
          <w:lang w:val="en-GB" w:eastAsia="x-none"/>
        </w:rPr>
      </w:pPr>
    </w:p>
    <w:p w14:paraId="013AC5AB" w14:textId="77777777" w:rsidR="00663D6C" w:rsidRPr="000D23E1" w:rsidRDefault="00663D6C" w:rsidP="00663D6C">
      <w:pPr>
        <w:pStyle w:val="Heading2"/>
        <w:numPr>
          <w:ilvl w:val="0"/>
          <w:numId w:val="0"/>
        </w:numPr>
        <w:tabs>
          <w:tab w:val="left" w:pos="720"/>
        </w:tabs>
        <w:spacing w:before="0" w:after="0" w:line="240" w:lineRule="auto"/>
        <w:ind w:left="540" w:hanging="540"/>
        <w:rPr>
          <w:b w:val="0"/>
          <w:bCs/>
          <w:i/>
          <w:iCs/>
          <w:sz w:val="22"/>
          <w:lang w:val="en-US"/>
        </w:rPr>
      </w:pPr>
      <w:r w:rsidRPr="000D23E1">
        <w:rPr>
          <w:b w:val="0"/>
          <w:bCs/>
          <w:i/>
          <w:iCs/>
          <w:sz w:val="22"/>
          <w:lang w:val="en-US"/>
        </w:rPr>
        <w:t>(f)</w:t>
      </w:r>
      <w:r w:rsidRPr="000D23E1">
        <w:rPr>
          <w:b w:val="0"/>
          <w:bCs/>
          <w:i/>
          <w:iCs/>
          <w:sz w:val="22"/>
          <w:lang w:val="en-US"/>
        </w:rPr>
        <w:tab/>
        <w:t>Acquisition of SKV Unity Supply Co., Ltd.</w:t>
      </w:r>
    </w:p>
    <w:p w14:paraId="46BDE33F" w14:textId="77777777" w:rsidR="00663D6C" w:rsidRPr="000D23E1" w:rsidRDefault="00663D6C" w:rsidP="00663D6C">
      <w:pPr>
        <w:tabs>
          <w:tab w:val="left" w:pos="567"/>
        </w:tabs>
        <w:spacing w:line="240" w:lineRule="auto"/>
        <w:ind w:left="567" w:firstLine="495"/>
        <w:jc w:val="both"/>
        <w:rPr>
          <w:rFonts w:cstheme="minorBidi"/>
          <w:lang w:val="en-GB"/>
        </w:rPr>
      </w:pPr>
    </w:p>
    <w:p w14:paraId="7DC3D594" w14:textId="77777777" w:rsidR="00663D6C" w:rsidRPr="000D23E1" w:rsidRDefault="00663D6C" w:rsidP="00663D6C">
      <w:pPr>
        <w:tabs>
          <w:tab w:val="left" w:pos="567"/>
        </w:tabs>
        <w:spacing w:line="240" w:lineRule="auto"/>
        <w:ind w:left="567" w:hanging="567"/>
        <w:jc w:val="thaiDistribute"/>
        <w:rPr>
          <w:lang w:val="en-GB" w:eastAsia="x-none"/>
        </w:rPr>
      </w:pPr>
      <w:r w:rsidRPr="000D23E1">
        <w:rPr>
          <w:lang w:eastAsia="x-none"/>
        </w:rPr>
        <w:tab/>
      </w:r>
      <w:r w:rsidRPr="000D23E1">
        <w:rPr>
          <w:rFonts w:cs="Angsana New"/>
          <w:szCs w:val="28"/>
        </w:rPr>
        <w:t xml:space="preserve">On 30 May 2022, the Group obtained control of SKV Unity Supply Co., Ltd., a human resources provider and temporary employment services, by acquiring 80% of the shares and voting interests in </w:t>
      </w:r>
      <w:r w:rsidRPr="000D23E1">
        <w:rPr>
          <w:rFonts w:cs="Angsana New" w:hint="cs"/>
          <w:szCs w:val="28"/>
          <w:cs/>
        </w:rPr>
        <w:t xml:space="preserve">   </w:t>
      </w:r>
      <w:r w:rsidRPr="000D23E1">
        <w:rPr>
          <w:rFonts w:cs="Angsana New"/>
          <w:spacing w:val="-8"/>
          <w:szCs w:val="28"/>
        </w:rPr>
        <w:t>the company bringing the Group’s equity interest in SKV Unity Supply Co., Ltd. to 80%. The consideration</w:t>
      </w:r>
      <w:r w:rsidRPr="000D23E1">
        <w:rPr>
          <w:rFonts w:cs="Angsana New"/>
          <w:szCs w:val="28"/>
        </w:rPr>
        <w:t xml:space="preserve"> consisted of 937,545 ordinary shares of the Company with a fair value of Baht 28 per share, totalling Baht 26.25 million. The Group incurred acquisition-related costs of Baht 0.75 million which have been included in administrative expenses.</w:t>
      </w:r>
      <w:r w:rsidRPr="000D23E1">
        <w:rPr>
          <w:lang w:val="en-GB" w:eastAsia="x-none"/>
        </w:rPr>
        <w:t xml:space="preserve"> </w:t>
      </w:r>
    </w:p>
    <w:p w14:paraId="5CE5976F" w14:textId="77777777" w:rsidR="00663D6C" w:rsidRPr="000D23E1" w:rsidRDefault="00663D6C" w:rsidP="00663D6C">
      <w:pPr>
        <w:pStyle w:val="BodyText"/>
        <w:spacing w:after="0"/>
        <w:ind w:left="562"/>
        <w:jc w:val="both"/>
        <w:rPr>
          <w:lang w:val="en-GB" w:eastAsia="x-none"/>
        </w:rPr>
      </w:pPr>
    </w:p>
    <w:p w14:paraId="6EEF6326" w14:textId="3098A63D" w:rsidR="00663D6C" w:rsidRPr="000D23E1" w:rsidRDefault="00663D6C" w:rsidP="00663D6C">
      <w:pPr>
        <w:pStyle w:val="BodyText"/>
        <w:spacing w:after="0"/>
        <w:ind w:left="562"/>
        <w:jc w:val="both"/>
        <w:rPr>
          <w:rFonts w:cstheme="minorBidi"/>
          <w:lang w:val="en-GB" w:eastAsia="x-none"/>
        </w:rPr>
      </w:pPr>
      <w:r w:rsidRPr="000D23E1">
        <w:rPr>
          <w:lang w:val="en-GB" w:eastAsia="x-none"/>
        </w:rPr>
        <w:t xml:space="preserve">During the period </w:t>
      </w:r>
      <w:r w:rsidRPr="000D23E1">
        <w:rPr>
          <w:rFonts w:cs="Angsana New"/>
          <w:lang w:val="en-US" w:eastAsia="x-none"/>
        </w:rPr>
        <w:t>from</w:t>
      </w:r>
      <w:r w:rsidRPr="000D23E1">
        <w:rPr>
          <w:lang w:val="en-GB" w:eastAsia="x-none"/>
        </w:rPr>
        <w:t xml:space="preserve"> the acquisition date to 3</w:t>
      </w:r>
      <w:r w:rsidR="000A4C77" w:rsidRPr="000D23E1">
        <w:rPr>
          <w:lang w:val="en-GB" w:eastAsia="x-none"/>
        </w:rPr>
        <w:t>1 December</w:t>
      </w:r>
      <w:r w:rsidRPr="000D23E1">
        <w:rPr>
          <w:lang w:val="en-GB" w:eastAsia="x-none"/>
        </w:rPr>
        <w:t xml:space="preserve"> 2022, SKV Unity Supply Co., Ltd. contributed revenue of Baht </w:t>
      </w:r>
      <w:r w:rsidR="00E04D64" w:rsidRPr="000D23E1">
        <w:rPr>
          <w:lang w:val="en-GB" w:eastAsia="x-none"/>
        </w:rPr>
        <w:t>80.87</w:t>
      </w:r>
      <w:r w:rsidRPr="000D23E1">
        <w:rPr>
          <w:lang w:val="en-GB" w:eastAsia="x-none"/>
        </w:rPr>
        <w:t xml:space="preserve"> million and profit of Baht </w:t>
      </w:r>
      <w:r w:rsidR="00E04D64" w:rsidRPr="000D23E1">
        <w:rPr>
          <w:lang w:val="en-GB" w:eastAsia="x-none"/>
        </w:rPr>
        <w:t>0.70</w:t>
      </w:r>
      <w:r w:rsidRPr="000D23E1">
        <w:rPr>
          <w:lang w:val="en-GB" w:eastAsia="x-none"/>
        </w:rPr>
        <w:t xml:space="preserve"> million to the Group’s results.</w:t>
      </w:r>
    </w:p>
    <w:p w14:paraId="1FB1BABB" w14:textId="77777777" w:rsidR="00663D6C" w:rsidRPr="000D23E1" w:rsidRDefault="00663D6C" w:rsidP="00663D6C">
      <w:pPr>
        <w:pStyle w:val="BodyText"/>
        <w:spacing w:after="0"/>
        <w:ind w:left="562"/>
        <w:jc w:val="both"/>
        <w:rPr>
          <w:rFonts w:cstheme="minorBidi"/>
          <w:lang w:val="en-GB" w:eastAsia="x-none"/>
        </w:rPr>
      </w:pPr>
    </w:p>
    <w:p w14:paraId="005568B6" w14:textId="77777777" w:rsidR="00663D6C" w:rsidRPr="000D23E1" w:rsidRDefault="00663D6C" w:rsidP="00663D6C">
      <w:pPr>
        <w:pStyle w:val="Heading2"/>
        <w:numPr>
          <w:ilvl w:val="0"/>
          <w:numId w:val="0"/>
        </w:numPr>
        <w:tabs>
          <w:tab w:val="left" w:pos="720"/>
        </w:tabs>
        <w:spacing w:before="0" w:after="0" w:line="240" w:lineRule="auto"/>
        <w:ind w:left="540" w:hanging="540"/>
        <w:rPr>
          <w:b w:val="0"/>
          <w:bCs/>
          <w:i/>
          <w:iCs/>
          <w:sz w:val="22"/>
          <w:lang w:val="en-US"/>
        </w:rPr>
      </w:pPr>
      <w:r w:rsidRPr="000D23E1">
        <w:rPr>
          <w:b w:val="0"/>
          <w:bCs/>
          <w:i/>
          <w:iCs/>
          <w:sz w:val="22"/>
          <w:lang w:val="en-US"/>
        </w:rPr>
        <w:t>(g)</w:t>
      </w:r>
      <w:r w:rsidRPr="000D23E1">
        <w:rPr>
          <w:b w:val="0"/>
          <w:bCs/>
          <w:i/>
          <w:iCs/>
          <w:sz w:val="22"/>
          <w:lang w:val="en-US"/>
        </w:rPr>
        <w:tab/>
        <w:t>Acquisition of Sabuy Alliance Co., Ltd. (formerly S.K. Management and Supply Co., Ltd.)</w:t>
      </w:r>
    </w:p>
    <w:p w14:paraId="679EBA3F" w14:textId="77777777" w:rsidR="00663D6C" w:rsidRPr="000D23E1" w:rsidRDefault="00663D6C" w:rsidP="00663D6C">
      <w:pPr>
        <w:tabs>
          <w:tab w:val="left" w:pos="567"/>
        </w:tabs>
        <w:spacing w:line="240" w:lineRule="auto"/>
        <w:ind w:left="567" w:firstLine="495"/>
        <w:jc w:val="both"/>
        <w:rPr>
          <w:rFonts w:cstheme="minorBidi"/>
          <w:lang w:val="en-GB"/>
        </w:rPr>
      </w:pPr>
    </w:p>
    <w:p w14:paraId="4F5C0291" w14:textId="77777777" w:rsidR="00663D6C" w:rsidRPr="000D23E1" w:rsidRDefault="00663D6C" w:rsidP="00663D6C">
      <w:pPr>
        <w:tabs>
          <w:tab w:val="left" w:pos="567"/>
        </w:tabs>
        <w:spacing w:line="240" w:lineRule="auto"/>
        <w:ind w:left="567" w:hanging="567"/>
        <w:jc w:val="thaiDistribute"/>
        <w:rPr>
          <w:lang w:val="en-GB" w:eastAsia="x-none"/>
        </w:rPr>
      </w:pPr>
      <w:r w:rsidRPr="000D23E1">
        <w:rPr>
          <w:lang w:eastAsia="x-none"/>
        </w:rPr>
        <w:tab/>
      </w:r>
      <w:r w:rsidRPr="000D23E1">
        <w:rPr>
          <w:rFonts w:cs="Angsana New"/>
          <w:szCs w:val="28"/>
        </w:rPr>
        <w:t>On 30 May 2022, the Group obtained control of Sabuy Alliance Co., Ltd., a human resources provider and temporary employment services, by acquiring 80% of the shares and voting interests in the company bringing the Group’s equity interest in Sabuy Alliance Co., Ltd. to 80%. The consideration consisted of 776,739 ordinary shares of the Company with a fair value of Baht 28 per share, totalling Baht 21.75 million. The Group incurred acquisition-related costs of Baht 0.75 million which have been included in administrative expenses.</w:t>
      </w:r>
      <w:r w:rsidRPr="000D23E1">
        <w:rPr>
          <w:lang w:val="en-GB" w:eastAsia="x-none"/>
        </w:rPr>
        <w:t xml:space="preserve"> </w:t>
      </w:r>
    </w:p>
    <w:p w14:paraId="17DB4A52" w14:textId="77777777" w:rsidR="00663D6C" w:rsidRPr="000D23E1" w:rsidRDefault="00663D6C" w:rsidP="00663D6C">
      <w:pPr>
        <w:pStyle w:val="BodyText"/>
        <w:spacing w:after="0"/>
        <w:ind w:left="562"/>
        <w:jc w:val="both"/>
        <w:rPr>
          <w:lang w:val="en-GB" w:eastAsia="x-none"/>
        </w:rPr>
      </w:pPr>
    </w:p>
    <w:p w14:paraId="52BEF6DE" w14:textId="7E7CA40F" w:rsidR="00663D6C" w:rsidRPr="000D23E1" w:rsidRDefault="00663D6C" w:rsidP="00663D6C">
      <w:pPr>
        <w:pStyle w:val="BodyText"/>
        <w:spacing w:after="0"/>
        <w:ind w:left="562"/>
        <w:jc w:val="both"/>
        <w:rPr>
          <w:lang w:val="en-GB" w:eastAsia="x-none"/>
        </w:rPr>
      </w:pPr>
      <w:r w:rsidRPr="000D23E1">
        <w:rPr>
          <w:lang w:val="en-GB" w:eastAsia="x-none"/>
        </w:rPr>
        <w:t xml:space="preserve">During the period </w:t>
      </w:r>
      <w:r w:rsidRPr="000D23E1">
        <w:rPr>
          <w:rFonts w:cs="Angsana New"/>
          <w:lang w:val="en-US" w:eastAsia="x-none"/>
        </w:rPr>
        <w:t>from</w:t>
      </w:r>
      <w:r w:rsidRPr="000D23E1">
        <w:rPr>
          <w:lang w:val="en-GB" w:eastAsia="x-none"/>
        </w:rPr>
        <w:t xml:space="preserve"> the acquisition date to 3</w:t>
      </w:r>
      <w:r w:rsidR="000A4C77" w:rsidRPr="000D23E1">
        <w:rPr>
          <w:lang w:val="en-GB" w:eastAsia="x-none"/>
        </w:rPr>
        <w:t>1 December</w:t>
      </w:r>
      <w:r w:rsidRPr="000D23E1">
        <w:rPr>
          <w:lang w:val="en-GB" w:eastAsia="x-none"/>
        </w:rPr>
        <w:t xml:space="preserve"> 2022, </w:t>
      </w:r>
      <w:r w:rsidRPr="000D23E1">
        <w:rPr>
          <w:rFonts w:cs="Angsana New"/>
          <w:szCs w:val="28"/>
        </w:rPr>
        <w:t>Sabuy Alliance Co., Ltd</w:t>
      </w:r>
      <w:r w:rsidRPr="000D23E1">
        <w:rPr>
          <w:lang w:val="en-GB" w:eastAsia="x-none"/>
        </w:rPr>
        <w:t xml:space="preserve">. contributed revenue of Baht </w:t>
      </w:r>
      <w:r w:rsidR="00E04D64" w:rsidRPr="000D23E1">
        <w:rPr>
          <w:lang w:val="en-GB" w:eastAsia="x-none"/>
        </w:rPr>
        <w:t>104.99</w:t>
      </w:r>
      <w:r w:rsidRPr="000D23E1">
        <w:rPr>
          <w:lang w:val="en-GB" w:eastAsia="x-none"/>
        </w:rPr>
        <w:t xml:space="preserve"> million and profit of Baht </w:t>
      </w:r>
      <w:r w:rsidR="00E04D64" w:rsidRPr="000D23E1">
        <w:rPr>
          <w:lang w:val="en-GB" w:eastAsia="x-none"/>
        </w:rPr>
        <w:t>2.02</w:t>
      </w:r>
      <w:r w:rsidRPr="000D23E1">
        <w:rPr>
          <w:lang w:val="en-GB" w:eastAsia="x-none"/>
        </w:rPr>
        <w:t xml:space="preserve"> million to the Group’s results.</w:t>
      </w:r>
    </w:p>
    <w:p w14:paraId="03117CA4" w14:textId="77777777" w:rsidR="00663D6C" w:rsidRPr="000D23E1" w:rsidRDefault="00663D6C" w:rsidP="00663D6C">
      <w:pPr>
        <w:pStyle w:val="BodyText"/>
        <w:spacing w:after="0"/>
        <w:ind w:left="562"/>
        <w:jc w:val="both"/>
        <w:rPr>
          <w:lang w:val="en-GB" w:eastAsia="x-none"/>
        </w:rPr>
      </w:pPr>
    </w:p>
    <w:p w14:paraId="50E758D3" w14:textId="77777777" w:rsidR="00663D6C" w:rsidRPr="000D23E1" w:rsidRDefault="00663D6C" w:rsidP="00663D6C">
      <w:pPr>
        <w:pStyle w:val="Heading2"/>
        <w:numPr>
          <w:ilvl w:val="0"/>
          <w:numId w:val="0"/>
        </w:numPr>
        <w:tabs>
          <w:tab w:val="left" w:pos="720"/>
        </w:tabs>
        <w:spacing w:before="0" w:after="0" w:line="240" w:lineRule="auto"/>
        <w:ind w:left="540" w:hanging="540"/>
        <w:rPr>
          <w:b w:val="0"/>
          <w:bCs/>
          <w:i/>
          <w:iCs/>
          <w:sz w:val="22"/>
          <w:lang w:val="en-US"/>
        </w:rPr>
      </w:pPr>
      <w:r w:rsidRPr="000D23E1">
        <w:rPr>
          <w:b w:val="0"/>
          <w:bCs/>
          <w:i/>
          <w:iCs/>
          <w:sz w:val="22"/>
          <w:lang w:val="en-US"/>
        </w:rPr>
        <w:t>(h)</w:t>
      </w:r>
      <w:r w:rsidRPr="000D23E1">
        <w:rPr>
          <w:b w:val="0"/>
          <w:bCs/>
          <w:i/>
          <w:iCs/>
          <w:sz w:val="22"/>
          <w:lang w:val="en-US"/>
        </w:rPr>
        <w:tab/>
        <w:t>Changes in status of Sabuy Food Plus Co., Ltd. from joint venture to subsidiary</w:t>
      </w:r>
    </w:p>
    <w:p w14:paraId="564767CD" w14:textId="77777777" w:rsidR="00663D6C" w:rsidRPr="000D23E1" w:rsidRDefault="00663D6C" w:rsidP="00663D6C">
      <w:pPr>
        <w:tabs>
          <w:tab w:val="left" w:pos="567"/>
        </w:tabs>
        <w:spacing w:line="240" w:lineRule="auto"/>
        <w:ind w:left="567" w:firstLine="495"/>
        <w:jc w:val="both"/>
        <w:rPr>
          <w:rFonts w:cstheme="minorBidi"/>
          <w:lang w:val="en-GB"/>
        </w:rPr>
      </w:pPr>
    </w:p>
    <w:p w14:paraId="0C660974" w14:textId="0AEDA4C1" w:rsidR="00663D6C" w:rsidRPr="000D23E1" w:rsidRDefault="00663D6C" w:rsidP="00663D6C">
      <w:pPr>
        <w:tabs>
          <w:tab w:val="left" w:pos="567"/>
        </w:tabs>
        <w:spacing w:line="240" w:lineRule="auto"/>
        <w:ind w:left="567" w:hanging="567"/>
        <w:jc w:val="thaiDistribute"/>
        <w:rPr>
          <w:lang w:val="en-GB" w:eastAsia="x-none"/>
        </w:rPr>
      </w:pPr>
      <w:r w:rsidRPr="000D23E1">
        <w:rPr>
          <w:lang w:eastAsia="x-none"/>
        </w:rPr>
        <w:tab/>
      </w:r>
      <w:r w:rsidRPr="000D23E1">
        <w:rPr>
          <w:rFonts w:cs="Angsana New"/>
          <w:szCs w:val="28"/>
        </w:rPr>
        <w:t xml:space="preserve">On 1 July 2022, the Group obtained control from voting rights and rights arising from contractual arrangements in Sabuy Food Plus Co., Ltd., a provider of fresh food, dried food and all types of food ingredients used in food preparing. The Group’s equity interest in Sabuy Food Plus Co., Ltd. </w:t>
      </w:r>
      <w:r w:rsidR="00C53446" w:rsidRPr="000D23E1">
        <w:rPr>
          <w:rFonts w:cs="Angsana New"/>
          <w:szCs w:val="28"/>
        </w:rPr>
        <w:t>was 49.99</w:t>
      </w:r>
      <w:r w:rsidRPr="000D23E1">
        <w:rPr>
          <w:rFonts w:cs="Angsana New"/>
          <w:szCs w:val="28"/>
        </w:rPr>
        <w:t>%</w:t>
      </w:r>
    </w:p>
    <w:p w14:paraId="418562C9" w14:textId="77777777" w:rsidR="00663D6C" w:rsidRPr="000D23E1" w:rsidRDefault="00663D6C" w:rsidP="00663D6C">
      <w:pPr>
        <w:pStyle w:val="BodyText"/>
        <w:spacing w:after="0"/>
        <w:ind w:left="562"/>
        <w:jc w:val="both"/>
        <w:rPr>
          <w:lang w:val="en-US" w:eastAsia="x-none"/>
        </w:rPr>
      </w:pPr>
    </w:p>
    <w:p w14:paraId="352B82FA" w14:textId="1B986011" w:rsidR="00663D6C" w:rsidRPr="000D23E1" w:rsidRDefault="00663D6C" w:rsidP="00663D6C">
      <w:pPr>
        <w:pStyle w:val="BodyText"/>
        <w:spacing w:after="0"/>
        <w:ind w:left="562"/>
        <w:jc w:val="both"/>
        <w:rPr>
          <w:lang w:val="en-GB" w:eastAsia="x-none"/>
        </w:rPr>
      </w:pPr>
      <w:r w:rsidRPr="000D23E1">
        <w:rPr>
          <w:lang w:val="en-GB" w:eastAsia="x-none"/>
        </w:rPr>
        <w:t xml:space="preserve">During the period </w:t>
      </w:r>
      <w:r w:rsidRPr="000D23E1">
        <w:rPr>
          <w:rFonts w:cs="Angsana New"/>
          <w:lang w:val="en-US" w:eastAsia="x-none"/>
        </w:rPr>
        <w:t>from</w:t>
      </w:r>
      <w:r w:rsidRPr="000D23E1">
        <w:rPr>
          <w:lang w:val="en-GB" w:eastAsia="x-none"/>
        </w:rPr>
        <w:t xml:space="preserve"> the date that obtained control to 3</w:t>
      </w:r>
      <w:r w:rsidR="000A4C77" w:rsidRPr="000D23E1">
        <w:rPr>
          <w:lang w:val="en-GB" w:eastAsia="x-none"/>
        </w:rPr>
        <w:t>1 December</w:t>
      </w:r>
      <w:r w:rsidRPr="000D23E1">
        <w:rPr>
          <w:lang w:val="en-GB" w:eastAsia="x-none"/>
        </w:rPr>
        <w:t xml:space="preserve"> 2022, </w:t>
      </w:r>
      <w:r w:rsidRPr="000D23E1">
        <w:rPr>
          <w:rFonts w:cs="Angsana New"/>
          <w:szCs w:val="28"/>
        </w:rPr>
        <w:t>Sabuy Food Plus Co., Ltd</w:t>
      </w:r>
      <w:r w:rsidRPr="000D23E1">
        <w:rPr>
          <w:lang w:val="en-GB" w:eastAsia="x-none"/>
        </w:rPr>
        <w:t xml:space="preserve">. contributed revenue of Baht </w:t>
      </w:r>
      <w:r w:rsidR="00E04D64" w:rsidRPr="000D23E1">
        <w:rPr>
          <w:lang w:val="en-GB" w:eastAsia="x-none"/>
        </w:rPr>
        <w:t>79.55</w:t>
      </w:r>
      <w:r w:rsidRPr="000D23E1">
        <w:rPr>
          <w:lang w:val="en-GB" w:eastAsia="x-none"/>
        </w:rPr>
        <w:t xml:space="preserve"> million and loss of Baht </w:t>
      </w:r>
      <w:r w:rsidR="00E04D64" w:rsidRPr="000D23E1">
        <w:rPr>
          <w:lang w:val="en-GB" w:eastAsia="x-none"/>
        </w:rPr>
        <w:t>0.46</w:t>
      </w:r>
      <w:r w:rsidRPr="000D23E1">
        <w:rPr>
          <w:lang w:val="en-GB" w:eastAsia="x-none"/>
        </w:rPr>
        <w:t xml:space="preserve"> million to the Group’s results.</w:t>
      </w:r>
    </w:p>
    <w:p w14:paraId="614C6F02" w14:textId="77777777" w:rsidR="00663D6C" w:rsidRPr="000D23E1" w:rsidRDefault="00663D6C" w:rsidP="00663D6C">
      <w:pPr>
        <w:pStyle w:val="BodyText"/>
        <w:spacing w:after="0"/>
        <w:ind w:left="562"/>
        <w:jc w:val="both"/>
        <w:rPr>
          <w:lang w:val="en-GB" w:eastAsia="x-none"/>
        </w:rPr>
      </w:pPr>
    </w:p>
    <w:p w14:paraId="4C4B96CA" w14:textId="77777777" w:rsidR="00663D6C" w:rsidRPr="000D23E1" w:rsidRDefault="00663D6C" w:rsidP="00663D6C">
      <w:pPr>
        <w:pStyle w:val="Heading2"/>
        <w:numPr>
          <w:ilvl w:val="0"/>
          <w:numId w:val="0"/>
        </w:numPr>
        <w:tabs>
          <w:tab w:val="left" w:pos="720"/>
        </w:tabs>
        <w:spacing w:before="0" w:after="0" w:line="240" w:lineRule="auto"/>
        <w:ind w:left="540" w:hanging="540"/>
        <w:rPr>
          <w:b w:val="0"/>
          <w:bCs/>
          <w:i/>
          <w:iCs/>
          <w:sz w:val="22"/>
          <w:lang w:val="en-US"/>
        </w:rPr>
      </w:pPr>
      <w:r w:rsidRPr="000D23E1">
        <w:rPr>
          <w:b w:val="0"/>
          <w:bCs/>
          <w:i/>
          <w:iCs/>
          <w:sz w:val="22"/>
          <w:lang w:val="en-US"/>
        </w:rPr>
        <w:t>(i)</w:t>
      </w:r>
      <w:r w:rsidRPr="000D23E1">
        <w:rPr>
          <w:b w:val="0"/>
          <w:bCs/>
          <w:i/>
          <w:iCs/>
          <w:sz w:val="22"/>
          <w:lang w:val="en-US"/>
        </w:rPr>
        <w:tab/>
        <w:t>Acquisition of Kumo Reckon Co., Ltd.</w:t>
      </w:r>
    </w:p>
    <w:p w14:paraId="0AE48EEA" w14:textId="77777777" w:rsidR="00663D6C" w:rsidRPr="000D23E1" w:rsidRDefault="00663D6C" w:rsidP="00663D6C">
      <w:pPr>
        <w:tabs>
          <w:tab w:val="left" w:pos="567"/>
        </w:tabs>
        <w:spacing w:line="240" w:lineRule="auto"/>
        <w:ind w:left="567" w:firstLine="495"/>
        <w:jc w:val="both"/>
        <w:rPr>
          <w:rFonts w:cstheme="minorBidi"/>
        </w:rPr>
      </w:pPr>
    </w:p>
    <w:p w14:paraId="7D4B5E14" w14:textId="7A3D8AAC" w:rsidR="00663D6C" w:rsidRPr="000D23E1" w:rsidRDefault="00663D6C" w:rsidP="00663D6C">
      <w:pPr>
        <w:tabs>
          <w:tab w:val="left" w:pos="567"/>
        </w:tabs>
        <w:spacing w:line="240" w:lineRule="auto"/>
        <w:ind w:left="567" w:hanging="567"/>
        <w:jc w:val="thaiDistribute"/>
        <w:rPr>
          <w:lang w:val="en-GB" w:eastAsia="x-none"/>
        </w:rPr>
      </w:pPr>
      <w:r w:rsidRPr="000D23E1">
        <w:rPr>
          <w:lang w:eastAsia="x-none"/>
        </w:rPr>
        <w:tab/>
      </w:r>
      <w:r w:rsidRPr="000D23E1">
        <w:rPr>
          <w:rFonts w:cs="Angsana New"/>
          <w:szCs w:val="28"/>
        </w:rPr>
        <w:t xml:space="preserve">On 16 August 2022, the Group obtained control of Kumo Reckon Co., Ltd., a </w:t>
      </w:r>
      <w:r w:rsidR="00E04D64" w:rsidRPr="000D23E1">
        <w:rPr>
          <w:lang w:val="en-GB" w:eastAsia="x-none"/>
        </w:rPr>
        <w:t>website</w:t>
      </w:r>
      <w:r w:rsidRPr="000D23E1">
        <w:rPr>
          <w:lang w:val="en-GB" w:eastAsia="x-none"/>
        </w:rPr>
        <w:t xml:space="preserve"> hosting service and server depository service provider</w:t>
      </w:r>
      <w:r w:rsidRPr="000D23E1">
        <w:rPr>
          <w:rFonts w:cs="Angsana New"/>
          <w:szCs w:val="28"/>
          <w:lang w:eastAsia="x-none"/>
        </w:rPr>
        <w:t>,</w:t>
      </w:r>
      <w:r w:rsidRPr="000D23E1">
        <w:rPr>
          <w:lang w:val="en-GB" w:eastAsia="x-none"/>
        </w:rPr>
        <w:t xml:space="preserve"> </w:t>
      </w:r>
      <w:r w:rsidRPr="000D23E1">
        <w:rPr>
          <w:rFonts w:cs="Angsana New"/>
          <w:szCs w:val="28"/>
        </w:rPr>
        <w:t xml:space="preserve">by acquiring 99.99% of the shares and voting interests in the company bringing the Group’s equity interest in Kumo Reckon Co., Ltd. to 99.99%. The consideration consisted of a cash payment of Baht 10 million.   </w:t>
      </w:r>
    </w:p>
    <w:p w14:paraId="4F651283" w14:textId="77777777" w:rsidR="00663D6C" w:rsidRPr="000D23E1" w:rsidRDefault="00663D6C" w:rsidP="00663D6C">
      <w:pPr>
        <w:pStyle w:val="BodyText"/>
        <w:spacing w:after="0"/>
        <w:ind w:left="562"/>
        <w:jc w:val="both"/>
        <w:rPr>
          <w:lang w:val="en-GB" w:eastAsia="x-none"/>
        </w:rPr>
      </w:pPr>
    </w:p>
    <w:p w14:paraId="7383FF22" w14:textId="523AB45A" w:rsidR="00663D6C" w:rsidRPr="000D23E1" w:rsidRDefault="00663D6C" w:rsidP="00663D6C">
      <w:pPr>
        <w:pStyle w:val="BodyText"/>
        <w:spacing w:after="0"/>
        <w:ind w:left="562"/>
        <w:jc w:val="both"/>
        <w:rPr>
          <w:lang w:val="en-GB" w:eastAsia="x-none"/>
        </w:rPr>
      </w:pPr>
      <w:r w:rsidRPr="000D23E1">
        <w:rPr>
          <w:lang w:val="en-GB" w:eastAsia="x-none"/>
        </w:rPr>
        <w:lastRenderedPageBreak/>
        <w:t xml:space="preserve">During the period </w:t>
      </w:r>
      <w:r w:rsidRPr="000D23E1">
        <w:rPr>
          <w:rFonts w:cs="Angsana New"/>
          <w:lang w:val="en-US" w:eastAsia="x-none"/>
        </w:rPr>
        <w:t>from</w:t>
      </w:r>
      <w:r w:rsidRPr="000D23E1">
        <w:rPr>
          <w:lang w:val="en-GB" w:eastAsia="x-none"/>
        </w:rPr>
        <w:t xml:space="preserve"> the acquisition date to 3</w:t>
      </w:r>
      <w:r w:rsidR="00B805F6" w:rsidRPr="000D23E1">
        <w:rPr>
          <w:lang w:val="en-GB" w:eastAsia="x-none"/>
        </w:rPr>
        <w:t>1</w:t>
      </w:r>
      <w:r w:rsidRPr="000D23E1">
        <w:rPr>
          <w:lang w:val="en-GB" w:eastAsia="x-none"/>
        </w:rPr>
        <w:t xml:space="preserve"> </w:t>
      </w:r>
      <w:r w:rsidR="00AC3D1C" w:rsidRPr="000D23E1">
        <w:rPr>
          <w:lang w:val="en-GB" w:eastAsia="x-none"/>
        </w:rPr>
        <w:t>December</w:t>
      </w:r>
      <w:r w:rsidRPr="000D23E1">
        <w:rPr>
          <w:lang w:val="en-GB" w:eastAsia="x-none"/>
        </w:rPr>
        <w:t xml:space="preserve"> 2022, Kumo Reckon Co., Ltd. contributed </w:t>
      </w:r>
      <w:r w:rsidR="00E04D64" w:rsidRPr="000D23E1">
        <w:rPr>
          <w:lang w:val="en-GB" w:eastAsia="x-none"/>
        </w:rPr>
        <w:t xml:space="preserve">revenue of Baht 0.002 million and </w:t>
      </w:r>
      <w:r w:rsidRPr="000D23E1">
        <w:rPr>
          <w:lang w:val="en-GB" w:eastAsia="x-none"/>
        </w:rPr>
        <w:t>loss of Baht 0.</w:t>
      </w:r>
      <w:r w:rsidR="00E04D64" w:rsidRPr="000D23E1">
        <w:rPr>
          <w:lang w:val="en-GB" w:eastAsia="x-none"/>
        </w:rPr>
        <w:t>55</w:t>
      </w:r>
      <w:r w:rsidRPr="000D23E1">
        <w:rPr>
          <w:lang w:val="en-GB" w:eastAsia="x-none"/>
        </w:rPr>
        <w:t xml:space="preserve"> million to the Group’s results.</w:t>
      </w:r>
    </w:p>
    <w:p w14:paraId="29DFA97F" w14:textId="77777777" w:rsidR="00663D6C" w:rsidRPr="000D23E1" w:rsidRDefault="00663D6C" w:rsidP="00663D6C">
      <w:pPr>
        <w:pStyle w:val="BodyText"/>
        <w:spacing w:after="0"/>
        <w:ind w:left="562"/>
        <w:jc w:val="both"/>
        <w:rPr>
          <w:rFonts w:cstheme="minorBidi"/>
          <w:cs/>
          <w:lang w:val="en-GB" w:eastAsia="x-none"/>
        </w:rPr>
      </w:pPr>
    </w:p>
    <w:p w14:paraId="04764794" w14:textId="77777777" w:rsidR="00663D6C" w:rsidRPr="000D23E1" w:rsidRDefault="00663D6C" w:rsidP="00663D6C">
      <w:pPr>
        <w:pStyle w:val="Heading2"/>
        <w:numPr>
          <w:ilvl w:val="0"/>
          <w:numId w:val="0"/>
        </w:numPr>
        <w:tabs>
          <w:tab w:val="left" w:pos="720"/>
        </w:tabs>
        <w:spacing w:before="0" w:after="0" w:line="240" w:lineRule="auto"/>
        <w:ind w:left="540" w:hanging="540"/>
        <w:rPr>
          <w:b w:val="0"/>
          <w:bCs/>
          <w:i/>
          <w:iCs/>
          <w:sz w:val="22"/>
          <w:lang w:val="en-US"/>
        </w:rPr>
      </w:pPr>
      <w:r w:rsidRPr="000D23E1">
        <w:rPr>
          <w:b w:val="0"/>
          <w:bCs/>
          <w:i/>
          <w:iCs/>
          <w:sz w:val="22"/>
          <w:lang w:val="en-US"/>
        </w:rPr>
        <w:t>(j)</w:t>
      </w:r>
      <w:r w:rsidRPr="000D23E1">
        <w:rPr>
          <w:b w:val="0"/>
          <w:bCs/>
          <w:i/>
          <w:iCs/>
          <w:sz w:val="22"/>
          <w:lang w:val="en-US"/>
        </w:rPr>
        <w:tab/>
        <w:t>Acquisition of iSoftel</w:t>
      </w:r>
      <w:r w:rsidRPr="000D23E1">
        <w:rPr>
          <w:rFonts w:cstheme="minorBidi" w:hint="cs"/>
          <w:b w:val="0"/>
          <w:bCs/>
          <w:i/>
          <w:iCs/>
          <w:sz w:val="22"/>
          <w:cs/>
          <w:lang w:val="en-US"/>
        </w:rPr>
        <w:t xml:space="preserve"> </w:t>
      </w:r>
      <w:r w:rsidRPr="000D23E1">
        <w:rPr>
          <w:b w:val="0"/>
          <w:bCs/>
          <w:i/>
          <w:iCs/>
          <w:sz w:val="22"/>
          <w:lang w:val="en-US"/>
        </w:rPr>
        <w:t>(Thailand) Co., Ltd.</w:t>
      </w:r>
    </w:p>
    <w:p w14:paraId="48A4B575" w14:textId="77777777" w:rsidR="00663D6C" w:rsidRPr="000D23E1" w:rsidRDefault="00663D6C" w:rsidP="00663D6C">
      <w:pPr>
        <w:tabs>
          <w:tab w:val="left" w:pos="567"/>
        </w:tabs>
        <w:spacing w:line="240" w:lineRule="auto"/>
        <w:ind w:left="567" w:firstLine="495"/>
        <w:jc w:val="both"/>
        <w:rPr>
          <w:rFonts w:cstheme="minorBidi"/>
        </w:rPr>
      </w:pPr>
    </w:p>
    <w:p w14:paraId="4248A709" w14:textId="77777777" w:rsidR="000944A3" w:rsidRPr="000D23E1" w:rsidRDefault="00663D6C" w:rsidP="00663D6C">
      <w:pPr>
        <w:tabs>
          <w:tab w:val="left" w:pos="567"/>
        </w:tabs>
        <w:spacing w:line="240" w:lineRule="auto"/>
        <w:ind w:left="567" w:hanging="567"/>
        <w:jc w:val="thaiDistribute"/>
        <w:rPr>
          <w:rFonts w:cs="Angsana New"/>
          <w:szCs w:val="28"/>
        </w:rPr>
      </w:pPr>
      <w:r w:rsidRPr="000D23E1">
        <w:rPr>
          <w:lang w:eastAsia="x-none"/>
        </w:rPr>
        <w:tab/>
      </w:r>
      <w:r w:rsidRPr="000D23E1">
        <w:rPr>
          <w:rFonts w:cs="Angsana New"/>
          <w:szCs w:val="28"/>
        </w:rPr>
        <w:t>On 24 August 2022, the Group obtained control of iSoftel</w:t>
      </w:r>
      <w:r w:rsidRPr="000D23E1">
        <w:rPr>
          <w:rFonts w:cs="Angsana New" w:hint="cs"/>
          <w:szCs w:val="28"/>
          <w:cs/>
        </w:rPr>
        <w:t xml:space="preserve"> </w:t>
      </w:r>
      <w:r w:rsidRPr="000D23E1">
        <w:rPr>
          <w:rFonts w:cs="Angsana New"/>
          <w:szCs w:val="28"/>
        </w:rPr>
        <w:t xml:space="preserve">(Thailand) Co., Ltd., a </w:t>
      </w:r>
      <w:r w:rsidRPr="000D23E1">
        <w:rPr>
          <w:lang w:val="en-GB" w:eastAsia="x-none"/>
        </w:rPr>
        <w:t xml:space="preserve">provider and developer </w:t>
      </w:r>
      <w:r w:rsidRPr="000D23E1">
        <w:rPr>
          <w:spacing w:val="-6"/>
          <w:lang w:val="en-GB" w:eastAsia="x-none"/>
        </w:rPr>
        <w:t xml:space="preserve">of automated call forwarding system, voice mail system, </w:t>
      </w:r>
      <w:r w:rsidRPr="000D23E1">
        <w:rPr>
          <w:rFonts w:cs="Angsana New"/>
          <w:spacing w:val="-6"/>
          <w:szCs w:val="28"/>
          <w:lang w:eastAsia="x-none"/>
        </w:rPr>
        <w:t>phone information</w:t>
      </w:r>
      <w:r w:rsidRPr="000D23E1">
        <w:rPr>
          <w:spacing w:val="-6"/>
          <w:lang w:val="en-GB" w:eastAsia="x-none"/>
        </w:rPr>
        <w:t xml:space="preserve"> service, customer relationship</w:t>
      </w:r>
      <w:r w:rsidRPr="000D23E1">
        <w:rPr>
          <w:lang w:val="en-GB" w:eastAsia="x-none"/>
        </w:rPr>
        <w:t xml:space="preserve"> </w:t>
      </w:r>
      <w:r w:rsidRPr="000D23E1">
        <w:rPr>
          <w:lang w:eastAsia="x-none"/>
        </w:rPr>
        <w:t xml:space="preserve">management service and </w:t>
      </w:r>
      <w:r w:rsidRPr="000D23E1">
        <w:rPr>
          <w:rFonts w:cs="Angsana New"/>
          <w:szCs w:val="28"/>
          <w:lang w:eastAsia="x-none"/>
        </w:rPr>
        <w:t>call center service,</w:t>
      </w:r>
      <w:r w:rsidRPr="000D23E1">
        <w:rPr>
          <w:rFonts w:cs="Angsana New" w:hint="cs"/>
          <w:szCs w:val="28"/>
          <w:cs/>
          <w:lang w:eastAsia="x-none"/>
        </w:rPr>
        <w:t xml:space="preserve"> </w:t>
      </w:r>
      <w:r w:rsidRPr="000D23E1">
        <w:rPr>
          <w:rFonts w:cs="Angsana New"/>
          <w:szCs w:val="28"/>
        </w:rPr>
        <w:t>by acquiring 51% of the shares and voting interests in         the company bringing the Group’s equity interest in iSoftel (Thailand) Co., Ltd., to 51%.                           The consideration consisted of 8,742,857 ordinary shares of the Company with a fair value of Baht 28 per share, totalling Baht 244.80 million. The Group incurred acquisition-related costs of Baht 2 million which have been included in administrative expenses.</w:t>
      </w:r>
    </w:p>
    <w:p w14:paraId="71D22849" w14:textId="02D1B63B" w:rsidR="00663D6C" w:rsidRPr="000D23E1" w:rsidRDefault="00663D6C" w:rsidP="00663D6C">
      <w:pPr>
        <w:tabs>
          <w:tab w:val="left" w:pos="567"/>
        </w:tabs>
        <w:spacing w:line="240" w:lineRule="auto"/>
        <w:ind w:left="567" w:hanging="567"/>
        <w:jc w:val="thaiDistribute"/>
        <w:rPr>
          <w:lang w:val="en-GB" w:eastAsia="x-none"/>
        </w:rPr>
      </w:pPr>
      <w:r w:rsidRPr="000D23E1">
        <w:rPr>
          <w:lang w:val="en-GB" w:eastAsia="x-none"/>
        </w:rPr>
        <w:t xml:space="preserve"> </w:t>
      </w:r>
    </w:p>
    <w:p w14:paraId="5CB991C0" w14:textId="69940265" w:rsidR="00663D6C" w:rsidRPr="000D23E1" w:rsidRDefault="00663D6C" w:rsidP="00663D6C">
      <w:pPr>
        <w:pStyle w:val="BodyText"/>
        <w:spacing w:after="0"/>
        <w:ind w:left="562"/>
        <w:jc w:val="both"/>
        <w:rPr>
          <w:rFonts w:cstheme="minorBidi"/>
          <w:lang w:val="en-GB" w:eastAsia="x-none"/>
        </w:rPr>
      </w:pPr>
      <w:r w:rsidRPr="000D23E1">
        <w:rPr>
          <w:lang w:val="en-GB" w:eastAsia="x-none"/>
        </w:rPr>
        <w:t xml:space="preserve">During the period </w:t>
      </w:r>
      <w:r w:rsidRPr="000D23E1">
        <w:rPr>
          <w:rFonts w:cs="Angsana New"/>
          <w:lang w:val="en-US" w:eastAsia="x-none"/>
        </w:rPr>
        <w:t>from</w:t>
      </w:r>
      <w:r w:rsidRPr="000D23E1">
        <w:rPr>
          <w:lang w:val="en-GB" w:eastAsia="x-none"/>
        </w:rPr>
        <w:t xml:space="preserve"> the acquisition date to </w:t>
      </w:r>
      <w:r w:rsidR="00AC3D1C" w:rsidRPr="000D23E1">
        <w:rPr>
          <w:lang w:val="en-GB" w:eastAsia="x-none"/>
        </w:rPr>
        <w:t xml:space="preserve">31 December </w:t>
      </w:r>
      <w:r w:rsidRPr="000D23E1">
        <w:rPr>
          <w:lang w:val="en-GB" w:eastAsia="x-none"/>
        </w:rPr>
        <w:t xml:space="preserve">2022, iSoftel (Thailand) Co., Ltd. contributed revenue of Baht </w:t>
      </w:r>
      <w:r w:rsidR="00E04D64" w:rsidRPr="000D23E1">
        <w:rPr>
          <w:lang w:val="en-GB" w:eastAsia="x-none"/>
        </w:rPr>
        <w:t>31.30</w:t>
      </w:r>
      <w:r w:rsidRPr="000D23E1">
        <w:rPr>
          <w:lang w:val="en-GB" w:eastAsia="x-none"/>
        </w:rPr>
        <w:t xml:space="preserve"> million and profit of Baht </w:t>
      </w:r>
      <w:r w:rsidR="00E04D64" w:rsidRPr="000D23E1">
        <w:rPr>
          <w:lang w:val="en-GB" w:eastAsia="x-none"/>
        </w:rPr>
        <w:t>7.00</w:t>
      </w:r>
      <w:r w:rsidRPr="000D23E1">
        <w:rPr>
          <w:lang w:val="en-GB" w:eastAsia="x-none"/>
        </w:rPr>
        <w:t xml:space="preserve"> million to the Group’s results.</w:t>
      </w:r>
    </w:p>
    <w:p w14:paraId="561959B3" w14:textId="77777777" w:rsidR="00663D6C" w:rsidRPr="000D23E1" w:rsidRDefault="00663D6C" w:rsidP="00663D6C">
      <w:pPr>
        <w:pStyle w:val="BodyText"/>
        <w:spacing w:after="0"/>
        <w:ind w:left="562"/>
        <w:jc w:val="both"/>
        <w:rPr>
          <w:rFonts w:cstheme="minorBidi"/>
          <w:lang w:val="en-GB" w:eastAsia="x-none"/>
        </w:rPr>
      </w:pPr>
    </w:p>
    <w:p w14:paraId="259317E6" w14:textId="77777777" w:rsidR="00663D6C" w:rsidRPr="000D23E1" w:rsidRDefault="00663D6C" w:rsidP="00663D6C">
      <w:pPr>
        <w:pStyle w:val="Heading2"/>
        <w:numPr>
          <w:ilvl w:val="0"/>
          <w:numId w:val="0"/>
        </w:numPr>
        <w:tabs>
          <w:tab w:val="left" w:pos="720"/>
        </w:tabs>
        <w:spacing w:before="0" w:after="0" w:line="240" w:lineRule="auto"/>
        <w:ind w:left="540" w:hanging="540"/>
        <w:jc w:val="thaiDistribute"/>
        <w:rPr>
          <w:rFonts w:cstheme="minorBidi"/>
          <w:b w:val="0"/>
          <w:bCs/>
          <w:i/>
          <w:iCs/>
          <w:sz w:val="22"/>
          <w:cs/>
          <w:lang w:val="en-US"/>
        </w:rPr>
      </w:pPr>
      <w:r w:rsidRPr="000D23E1">
        <w:rPr>
          <w:b w:val="0"/>
          <w:bCs/>
          <w:i/>
          <w:iCs/>
          <w:sz w:val="22"/>
          <w:lang w:val="en-US"/>
        </w:rPr>
        <w:t>(k)</w:t>
      </w:r>
      <w:r w:rsidRPr="000D23E1">
        <w:rPr>
          <w:b w:val="0"/>
          <w:bCs/>
          <w:i/>
          <w:iCs/>
          <w:sz w:val="22"/>
          <w:lang w:val="en-US"/>
        </w:rPr>
        <w:tab/>
      </w:r>
      <w:r w:rsidRPr="000D23E1">
        <w:rPr>
          <w:b w:val="0"/>
          <w:bCs/>
          <w:i/>
          <w:iCs/>
          <w:spacing w:val="-6"/>
          <w:sz w:val="22"/>
          <w:lang w:val="en-US"/>
        </w:rPr>
        <w:t xml:space="preserve">Changes in </w:t>
      </w:r>
      <w:r w:rsidRPr="000D23E1">
        <w:rPr>
          <w:rFonts w:cs="Angsana New"/>
          <w:b w:val="0"/>
          <w:bCs/>
          <w:i/>
          <w:iCs/>
          <w:spacing w:val="-6"/>
          <w:sz w:val="22"/>
          <w:szCs w:val="28"/>
          <w:lang w:val="en-US"/>
        </w:rPr>
        <w:t>status</w:t>
      </w:r>
      <w:r w:rsidRPr="000D23E1">
        <w:rPr>
          <w:b w:val="0"/>
          <w:bCs/>
          <w:i/>
          <w:iCs/>
          <w:spacing w:val="-6"/>
          <w:sz w:val="22"/>
          <w:lang w:val="en-US"/>
        </w:rPr>
        <w:t xml:space="preserve"> of Thiensurat Public Company Limited from investment in equity instrument to subsidiary</w:t>
      </w:r>
    </w:p>
    <w:p w14:paraId="17088D4D" w14:textId="77777777" w:rsidR="00663D6C" w:rsidRPr="000D23E1" w:rsidRDefault="00663D6C" w:rsidP="00663D6C">
      <w:pPr>
        <w:tabs>
          <w:tab w:val="left" w:pos="567"/>
        </w:tabs>
        <w:spacing w:line="240" w:lineRule="auto"/>
        <w:ind w:left="567" w:firstLine="495"/>
        <w:jc w:val="both"/>
        <w:rPr>
          <w:rFonts w:cstheme="minorBidi"/>
          <w:lang w:val="en-GB"/>
        </w:rPr>
      </w:pPr>
    </w:p>
    <w:p w14:paraId="3E218609" w14:textId="62CF40C5" w:rsidR="00663D6C" w:rsidRPr="000D23E1" w:rsidRDefault="00663D6C" w:rsidP="00663D6C">
      <w:pPr>
        <w:tabs>
          <w:tab w:val="left" w:pos="567"/>
        </w:tabs>
        <w:spacing w:line="240" w:lineRule="auto"/>
        <w:ind w:left="567" w:hanging="567"/>
        <w:jc w:val="thaiDistribute"/>
        <w:rPr>
          <w:lang w:val="en-GB" w:eastAsia="x-none"/>
        </w:rPr>
      </w:pPr>
      <w:r w:rsidRPr="000D23E1">
        <w:rPr>
          <w:lang w:eastAsia="x-none"/>
        </w:rPr>
        <w:tab/>
      </w:r>
      <w:r w:rsidRPr="000D23E1">
        <w:rPr>
          <w:rFonts w:cs="Angsana New"/>
          <w:szCs w:val="28"/>
        </w:rPr>
        <w:t>On 1 September 2022, the Group</w:t>
      </w:r>
      <w:r w:rsidR="00F63ED1" w:rsidRPr="000D23E1">
        <w:rPr>
          <w:rFonts w:cs="Angsana New"/>
          <w:szCs w:val="28"/>
        </w:rPr>
        <w:t xml:space="preserve"> obtain</w:t>
      </w:r>
      <w:r w:rsidR="00156C7F" w:rsidRPr="000D23E1">
        <w:rPr>
          <w:rFonts w:cs="Angsana New"/>
          <w:szCs w:val="28"/>
        </w:rPr>
        <w:t>ed</w:t>
      </w:r>
      <w:r w:rsidRPr="000D23E1">
        <w:rPr>
          <w:rFonts w:cs="Angsana New"/>
          <w:szCs w:val="28"/>
        </w:rPr>
        <w:t xml:space="preserve"> control from voting rights and rights arising from contractual arrangements in Thiensurat Public Company Limited, a water purifiers manufacturer and distributer, by having control over relevant activities that significantly affect the returns of Thiensurat Public Company Limited. The Group’s equity interest in Thiensurat Public Company Limited is 24.92%.</w:t>
      </w:r>
      <w:r w:rsidR="00E04D64" w:rsidRPr="000D23E1">
        <w:rPr>
          <w:rFonts w:cs="Angsana New"/>
          <w:szCs w:val="28"/>
        </w:rPr>
        <w:t xml:space="preserve"> The Group incurred change-related costs of Baht 1.30 million which have been included in administrative expenses.</w:t>
      </w:r>
    </w:p>
    <w:p w14:paraId="271FD08D" w14:textId="77777777" w:rsidR="00663D6C" w:rsidRPr="000D23E1" w:rsidRDefault="00663D6C" w:rsidP="00663D6C">
      <w:pPr>
        <w:pStyle w:val="BodyText"/>
        <w:spacing w:after="0"/>
        <w:ind w:left="562"/>
        <w:jc w:val="both"/>
        <w:rPr>
          <w:lang w:val="en-GB" w:eastAsia="x-none"/>
        </w:rPr>
      </w:pPr>
    </w:p>
    <w:p w14:paraId="0A907D6E" w14:textId="01C0DBE4" w:rsidR="00663D6C" w:rsidRPr="000D23E1" w:rsidRDefault="00663D6C" w:rsidP="00663D6C">
      <w:pPr>
        <w:pStyle w:val="BodyText"/>
        <w:spacing w:after="0"/>
        <w:ind w:left="562"/>
        <w:jc w:val="both"/>
        <w:rPr>
          <w:lang w:val="en-GB" w:eastAsia="x-none"/>
        </w:rPr>
      </w:pPr>
      <w:r w:rsidRPr="000D23E1">
        <w:rPr>
          <w:lang w:val="en-GB" w:eastAsia="x-none"/>
        </w:rPr>
        <w:t xml:space="preserve">During the period </w:t>
      </w:r>
      <w:r w:rsidRPr="000D23E1">
        <w:rPr>
          <w:rFonts w:cs="Angsana New"/>
          <w:lang w:val="en-US" w:eastAsia="x-none"/>
        </w:rPr>
        <w:t>from</w:t>
      </w:r>
      <w:r w:rsidRPr="000D23E1">
        <w:rPr>
          <w:lang w:val="en-GB" w:eastAsia="x-none"/>
        </w:rPr>
        <w:t xml:space="preserve"> the date of obtaining control to 3</w:t>
      </w:r>
      <w:r w:rsidR="004A2BB3" w:rsidRPr="000D23E1">
        <w:rPr>
          <w:lang w:val="en-GB" w:eastAsia="x-none"/>
        </w:rPr>
        <w:t>1 Dec</w:t>
      </w:r>
      <w:r w:rsidR="00AD316A" w:rsidRPr="000D23E1">
        <w:rPr>
          <w:lang w:val="en-GB" w:eastAsia="x-none"/>
        </w:rPr>
        <w:t>em</w:t>
      </w:r>
      <w:r w:rsidRPr="000D23E1">
        <w:rPr>
          <w:lang w:val="en-GB" w:eastAsia="x-none"/>
        </w:rPr>
        <w:t xml:space="preserve">ber 2022, </w:t>
      </w:r>
      <w:r w:rsidRPr="000D23E1">
        <w:rPr>
          <w:rFonts w:cs="Angsana New"/>
          <w:szCs w:val="28"/>
        </w:rPr>
        <w:t xml:space="preserve">Thiensurat Public Company Limited </w:t>
      </w:r>
      <w:r w:rsidRPr="000D23E1">
        <w:rPr>
          <w:lang w:val="en-GB" w:eastAsia="x-none"/>
        </w:rPr>
        <w:t xml:space="preserve">contributed revenue of Baht </w:t>
      </w:r>
      <w:r w:rsidR="00E04D64" w:rsidRPr="000D23E1">
        <w:rPr>
          <w:lang w:val="en-GB" w:eastAsia="x-none"/>
        </w:rPr>
        <w:t>505.93</w:t>
      </w:r>
      <w:r w:rsidRPr="000D23E1">
        <w:rPr>
          <w:lang w:val="en-GB" w:eastAsia="x-none"/>
        </w:rPr>
        <w:t xml:space="preserve"> million and </w:t>
      </w:r>
      <w:r w:rsidR="00B456EE" w:rsidRPr="000D23E1">
        <w:rPr>
          <w:lang w:val="en-GB" w:eastAsia="x-none"/>
        </w:rPr>
        <w:t>profit</w:t>
      </w:r>
      <w:r w:rsidRPr="000D23E1">
        <w:rPr>
          <w:lang w:val="en-GB" w:eastAsia="x-none"/>
        </w:rPr>
        <w:t xml:space="preserve"> of Baht </w:t>
      </w:r>
      <w:r w:rsidR="00B456EE" w:rsidRPr="000D23E1">
        <w:rPr>
          <w:lang w:val="en-GB" w:eastAsia="x-none"/>
        </w:rPr>
        <w:t>30.05</w:t>
      </w:r>
      <w:r w:rsidRPr="000D23E1">
        <w:rPr>
          <w:lang w:val="en-GB" w:eastAsia="x-none"/>
        </w:rPr>
        <w:t xml:space="preserve"> million to the Group’s results.</w:t>
      </w:r>
    </w:p>
    <w:p w14:paraId="64288E05" w14:textId="77777777" w:rsidR="00663D6C" w:rsidRPr="000D23E1" w:rsidRDefault="00663D6C" w:rsidP="00663D6C">
      <w:pPr>
        <w:pStyle w:val="BodyText"/>
        <w:spacing w:after="0"/>
        <w:ind w:left="562"/>
        <w:jc w:val="both"/>
        <w:rPr>
          <w:lang w:val="en-GB" w:eastAsia="x-none"/>
        </w:rPr>
      </w:pPr>
    </w:p>
    <w:p w14:paraId="201F97C0" w14:textId="2EF53E13" w:rsidR="00B16C4C" w:rsidRPr="000D23E1" w:rsidRDefault="00B16C4C" w:rsidP="00B16C4C">
      <w:pPr>
        <w:keepNext/>
        <w:keepLines/>
        <w:tabs>
          <w:tab w:val="left" w:pos="720"/>
        </w:tabs>
        <w:spacing w:line="240" w:lineRule="auto"/>
        <w:ind w:left="540" w:hanging="540"/>
        <w:outlineLvl w:val="1"/>
        <w:rPr>
          <w:bCs/>
          <w:i/>
          <w:iCs/>
          <w:lang w:eastAsia="x-none"/>
        </w:rPr>
      </w:pPr>
      <w:r w:rsidRPr="000D23E1">
        <w:rPr>
          <w:bCs/>
          <w:i/>
          <w:iCs/>
          <w:lang w:eastAsia="x-none"/>
        </w:rPr>
        <w:t>(l)</w:t>
      </w:r>
      <w:r w:rsidRPr="000D23E1">
        <w:rPr>
          <w:bCs/>
          <w:i/>
          <w:iCs/>
          <w:lang w:eastAsia="x-none"/>
        </w:rPr>
        <w:tab/>
        <w:t xml:space="preserve">Acquisition of </w:t>
      </w:r>
      <w:r w:rsidR="00BD5BCF" w:rsidRPr="000D23E1">
        <w:rPr>
          <w:bCs/>
          <w:i/>
          <w:iCs/>
          <w:lang w:eastAsia="x-none"/>
        </w:rPr>
        <w:t>S</w:t>
      </w:r>
      <w:r w:rsidR="00FD786E">
        <w:rPr>
          <w:bCs/>
          <w:i/>
          <w:iCs/>
          <w:lang w:eastAsia="x-none"/>
        </w:rPr>
        <w:t>.</w:t>
      </w:r>
      <w:r w:rsidR="00B30319" w:rsidRPr="000D23E1">
        <w:rPr>
          <w:bCs/>
          <w:i/>
          <w:iCs/>
          <w:lang w:eastAsia="x-none"/>
        </w:rPr>
        <w:t>K</w:t>
      </w:r>
      <w:r w:rsidR="00FD786E">
        <w:rPr>
          <w:bCs/>
          <w:i/>
          <w:iCs/>
          <w:lang w:eastAsia="x-none"/>
        </w:rPr>
        <w:t>.</w:t>
      </w:r>
      <w:r w:rsidR="00B30319" w:rsidRPr="000D23E1">
        <w:rPr>
          <w:bCs/>
          <w:i/>
          <w:iCs/>
          <w:lang w:eastAsia="x-none"/>
        </w:rPr>
        <w:t xml:space="preserve"> </w:t>
      </w:r>
      <w:r w:rsidR="00933B83" w:rsidRPr="000D23E1">
        <w:rPr>
          <w:bCs/>
          <w:i/>
          <w:iCs/>
          <w:lang w:eastAsia="x-none"/>
        </w:rPr>
        <w:t>H</w:t>
      </w:r>
      <w:r w:rsidR="00B30319" w:rsidRPr="000D23E1">
        <w:rPr>
          <w:bCs/>
          <w:i/>
          <w:iCs/>
          <w:lang w:eastAsia="x-none"/>
        </w:rPr>
        <w:t>uman Resources Service</w:t>
      </w:r>
      <w:r w:rsidR="00A96CE6" w:rsidRPr="000D23E1">
        <w:rPr>
          <w:bCs/>
          <w:i/>
          <w:iCs/>
          <w:lang w:eastAsia="x-none"/>
        </w:rPr>
        <w:t xml:space="preserve"> </w:t>
      </w:r>
      <w:r w:rsidRPr="000D23E1">
        <w:rPr>
          <w:bCs/>
          <w:i/>
          <w:iCs/>
          <w:lang w:eastAsia="x-none"/>
        </w:rPr>
        <w:t>Co., Ltd.</w:t>
      </w:r>
    </w:p>
    <w:p w14:paraId="770D6EF9" w14:textId="77777777" w:rsidR="00B16C4C" w:rsidRPr="000D23E1" w:rsidRDefault="00B16C4C" w:rsidP="00B16C4C">
      <w:pPr>
        <w:tabs>
          <w:tab w:val="left" w:pos="567"/>
        </w:tabs>
        <w:spacing w:line="240" w:lineRule="auto"/>
        <w:ind w:left="567" w:firstLine="495"/>
        <w:jc w:val="both"/>
        <w:rPr>
          <w:rFonts w:cstheme="minorBidi"/>
        </w:rPr>
      </w:pPr>
    </w:p>
    <w:p w14:paraId="0366D5A5" w14:textId="09869BFD" w:rsidR="00027C4F" w:rsidRPr="000D23E1" w:rsidRDefault="00B16C4C" w:rsidP="00B16C4C">
      <w:pPr>
        <w:tabs>
          <w:tab w:val="left" w:pos="567"/>
        </w:tabs>
        <w:spacing w:line="240" w:lineRule="auto"/>
        <w:ind w:left="567" w:hanging="567"/>
        <w:jc w:val="thaiDistribute"/>
        <w:rPr>
          <w:rFonts w:cs="Angsana New"/>
        </w:rPr>
      </w:pPr>
      <w:r w:rsidRPr="000D23E1">
        <w:rPr>
          <w:lang w:eastAsia="x-none"/>
        </w:rPr>
        <w:tab/>
      </w:r>
      <w:r w:rsidRPr="000D23E1">
        <w:rPr>
          <w:rFonts w:cs="Angsana New"/>
        </w:rPr>
        <w:t>On 2</w:t>
      </w:r>
      <w:r w:rsidR="000E4216" w:rsidRPr="000D23E1">
        <w:rPr>
          <w:rFonts w:cs="Angsana New"/>
        </w:rPr>
        <w:t>8</w:t>
      </w:r>
      <w:r w:rsidRPr="000D23E1">
        <w:rPr>
          <w:rFonts w:cs="Angsana New"/>
        </w:rPr>
        <w:t xml:space="preserve"> </w:t>
      </w:r>
      <w:r w:rsidR="00BB1EC0" w:rsidRPr="000D23E1">
        <w:rPr>
          <w:rFonts w:cs="Angsana New"/>
        </w:rPr>
        <w:t>November</w:t>
      </w:r>
      <w:r w:rsidRPr="000D23E1">
        <w:rPr>
          <w:rFonts w:cs="Angsana New"/>
        </w:rPr>
        <w:t xml:space="preserve"> 2022, the Group obtained control of </w:t>
      </w:r>
      <w:r w:rsidR="000E4216" w:rsidRPr="000D23E1">
        <w:rPr>
          <w:lang w:val="en-GB" w:eastAsia="x-none"/>
        </w:rPr>
        <w:t>S</w:t>
      </w:r>
      <w:r w:rsidR="00FD786E">
        <w:rPr>
          <w:lang w:val="en-GB" w:eastAsia="x-none"/>
        </w:rPr>
        <w:t>.</w:t>
      </w:r>
      <w:r w:rsidR="000E4216" w:rsidRPr="000D23E1">
        <w:rPr>
          <w:lang w:val="en-GB" w:eastAsia="x-none"/>
        </w:rPr>
        <w:t>K</w:t>
      </w:r>
      <w:r w:rsidR="00FD786E">
        <w:rPr>
          <w:lang w:val="en-GB" w:eastAsia="x-none"/>
        </w:rPr>
        <w:t>.</w:t>
      </w:r>
      <w:r w:rsidR="000E4216" w:rsidRPr="000D23E1">
        <w:rPr>
          <w:lang w:val="en-GB" w:eastAsia="x-none"/>
        </w:rPr>
        <w:t xml:space="preserve"> </w:t>
      </w:r>
      <w:r w:rsidR="00E04D64" w:rsidRPr="000D23E1">
        <w:rPr>
          <w:lang w:val="en-GB" w:eastAsia="x-none"/>
        </w:rPr>
        <w:t>H</w:t>
      </w:r>
      <w:r w:rsidR="000E4216" w:rsidRPr="000D23E1">
        <w:rPr>
          <w:lang w:val="en-GB" w:eastAsia="x-none"/>
        </w:rPr>
        <w:t>uman Resources Service Co., Ltd.</w:t>
      </w:r>
      <w:r w:rsidRPr="000D23E1">
        <w:rPr>
          <w:rFonts w:cs="Angsana New"/>
        </w:rPr>
        <w:t xml:space="preserve">, </w:t>
      </w:r>
      <w:r w:rsidR="002D05E8">
        <w:rPr>
          <w:rFonts w:cs="Angsana New" w:hint="cs"/>
          <w:cs/>
        </w:rPr>
        <w:t xml:space="preserve">                             </w:t>
      </w:r>
      <w:r w:rsidR="00F84A8C" w:rsidRPr="000D23E1">
        <w:rPr>
          <w:rFonts w:cs="Angsana New"/>
        </w:rPr>
        <w:t xml:space="preserve">a </w:t>
      </w:r>
      <w:r w:rsidR="00FD072F" w:rsidRPr="000D23E1">
        <w:rPr>
          <w:rFonts w:cs="Angsana New"/>
        </w:rPr>
        <w:t>temporary employment service</w:t>
      </w:r>
      <w:r w:rsidR="002D05E8">
        <w:rPr>
          <w:rFonts w:cs="Angsana New" w:hint="cs"/>
          <w:cs/>
        </w:rPr>
        <w:t xml:space="preserve"> </w:t>
      </w:r>
      <w:r w:rsidR="002D05E8">
        <w:rPr>
          <w:rFonts w:cs="Angsana New"/>
        </w:rPr>
        <w:t>provider</w:t>
      </w:r>
      <w:r w:rsidRPr="000D23E1">
        <w:rPr>
          <w:rFonts w:cs="Angsana New"/>
          <w:lang w:eastAsia="x-none"/>
        </w:rPr>
        <w:t>,</w:t>
      </w:r>
      <w:r w:rsidRPr="000D23E1">
        <w:rPr>
          <w:rFonts w:cs="Angsana New" w:hint="cs"/>
          <w:cs/>
          <w:lang w:eastAsia="x-none"/>
        </w:rPr>
        <w:t xml:space="preserve"> </w:t>
      </w:r>
      <w:r w:rsidRPr="000D23E1">
        <w:rPr>
          <w:rFonts w:cs="Angsana New"/>
        </w:rPr>
        <w:t xml:space="preserve">by acquiring </w:t>
      </w:r>
      <w:r w:rsidR="00DD6581" w:rsidRPr="000D23E1">
        <w:rPr>
          <w:rFonts w:cs="Angsana New"/>
        </w:rPr>
        <w:t>80</w:t>
      </w:r>
      <w:r w:rsidRPr="000D23E1">
        <w:rPr>
          <w:rFonts w:cs="Angsana New"/>
        </w:rPr>
        <w:t>% of the shares and voting interests in</w:t>
      </w:r>
      <w:r w:rsidR="009C0E8F" w:rsidRPr="000D23E1">
        <w:rPr>
          <w:rFonts w:cs="Angsana New"/>
        </w:rPr>
        <w:t xml:space="preserve"> </w:t>
      </w:r>
      <w:r w:rsidR="00FD786E">
        <w:rPr>
          <w:rFonts w:cs="Angsana New"/>
        </w:rPr>
        <w:t xml:space="preserve">           </w:t>
      </w:r>
      <w:r w:rsidRPr="000D23E1">
        <w:rPr>
          <w:rFonts w:cs="Angsana New"/>
        </w:rPr>
        <w:t xml:space="preserve">the company bringing the Group’s equity interest in </w:t>
      </w:r>
      <w:r w:rsidR="00DD6581" w:rsidRPr="000D23E1">
        <w:rPr>
          <w:rFonts w:cs="Angsana New"/>
        </w:rPr>
        <w:t>S</w:t>
      </w:r>
      <w:r w:rsidR="00FD786E">
        <w:rPr>
          <w:rFonts w:cs="Angsana New"/>
        </w:rPr>
        <w:t>.</w:t>
      </w:r>
      <w:r w:rsidR="00DD6581" w:rsidRPr="000D23E1">
        <w:rPr>
          <w:rFonts w:cs="Angsana New"/>
        </w:rPr>
        <w:t>K</w:t>
      </w:r>
      <w:r w:rsidR="00FD786E">
        <w:rPr>
          <w:rFonts w:cs="Angsana New"/>
        </w:rPr>
        <w:t>.</w:t>
      </w:r>
      <w:r w:rsidR="00DD6581" w:rsidRPr="000D23E1">
        <w:rPr>
          <w:rFonts w:cs="Angsana New"/>
        </w:rPr>
        <w:t xml:space="preserve"> </w:t>
      </w:r>
      <w:r w:rsidR="00E04D64" w:rsidRPr="000D23E1">
        <w:rPr>
          <w:rFonts w:cs="Angsana New"/>
        </w:rPr>
        <w:t>H</w:t>
      </w:r>
      <w:r w:rsidR="00DD6581" w:rsidRPr="000D23E1">
        <w:rPr>
          <w:rFonts w:cs="Angsana New"/>
        </w:rPr>
        <w:t>uman Resources Service Co., Ltd.</w:t>
      </w:r>
      <w:r w:rsidRPr="000D23E1">
        <w:rPr>
          <w:rFonts w:cs="Angsana New"/>
        </w:rPr>
        <w:t xml:space="preserve">, </w:t>
      </w:r>
      <w:r w:rsidR="00372654" w:rsidRPr="000D23E1">
        <w:rPr>
          <w:rFonts w:cs="Angsana New"/>
        </w:rPr>
        <w:t>to 80%.</w:t>
      </w:r>
      <w:r w:rsidR="00E04D64" w:rsidRPr="000D23E1">
        <w:rPr>
          <w:rFonts w:cs="Angsana New"/>
        </w:rPr>
        <w:t xml:space="preserve"> </w:t>
      </w:r>
      <w:r w:rsidR="00372654" w:rsidRPr="000D23E1">
        <w:rPr>
          <w:rFonts w:cs="Angsana New"/>
        </w:rPr>
        <w:t xml:space="preserve">The consideration paid consisted of cash of Baht 29.56 million. </w:t>
      </w:r>
    </w:p>
    <w:p w14:paraId="59673892" w14:textId="37BA5BF7" w:rsidR="00B16C4C" w:rsidRPr="000D23E1" w:rsidRDefault="00B16C4C" w:rsidP="00B16C4C">
      <w:pPr>
        <w:tabs>
          <w:tab w:val="left" w:pos="567"/>
        </w:tabs>
        <w:spacing w:line="240" w:lineRule="auto"/>
        <w:ind w:left="567" w:hanging="567"/>
        <w:jc w:val="thaiDistribute"/>
        <w:rPr>
          <w:lang w:val="en-GB" w:eastAsia="x-none"/>
        </w:rPr>
      </w:pPr>
      <w:r w:rsidRPr="000D23E1">
        <w:rPr>
          <w:lang w:val="en-GB" w:eastAsia="x-none"/>
        </w:rPr>
        <w:t xml:space="preserve"> </w:t>
      </w:r>
    </w:p>
    <w:p w14:paraId="67F22B74" w14:textId="54B2C3A8" w:rsidR="00B16C4C" w:rsidRPr="000D23E1" w:rsidRDefault="00B16C4C" w:rsidP="00B16C4C">
      <w:pPr>
        <w:ind w:left="562"/>
        <w:jc w:val="both"/>
        <w:rPr>
          <w:rFonts w:cstheme="minorBidi"/>
          <w:lang w:val="en-GB" w:eastAsia="x-none"/>
        </w:rPr>
      </w:pPr>
      <w:r w:rsidRPr="000D23E1">
        <w:rPr>
          <w:lang w:val="en-GB" w:eastAsia="x-none"/>
        </w:rPr>
        <w:t xml:space="preserve">During the period </w:t>
      </w:r>
      <w:r w:rsidRPr="000D23E1">
        <w:rPr>
          <w:rFonts w:cs="Angsana New"/>
          <w:lang w:eastAsia="x-none"/>
        </w:rPr>
        <w:t>from</w:t>
      </w:r>
      <w:r w:rsidRPr="000D23E1">
        <w:rPr>
          <w:lang w:val="en-GB" w:eastAsia="x-none"/>
        </w:rPr>
        <w:t xml:space="preserve"> the acquisition date to 3</w:t>
      </w:r>
      <w:r w:rsidR="00261A48" w:rsidRPr="000D23E1">
        <w:rPr>
          <w:lang w:val="en-GB" w:eastAsia="x-none"/>
        </w:rPr>
        <w:t>1</w:t>
      </w:r>
      <w:r w:rsidRPr="000D23E1">
        <w:rPr>
          <w:lang w:val="en-GB" w:eastAsia="x-none"/>
        </w:rPr>
        <w:t xml:space="preserve"> </w:t>
      </w:r>
      <w:r w:rsidR="00261A48" w:rsidRPr="000D23E1">
        <w:rPr>
          <w:lang w:val="en-GB" w:eastAsia="x-none"/>
        </w:rPr>
        <w:t xml:space="preserve">December </w:t>
      </w:r>
      <w:r w:rsidRPr="000D23E1">
        <w:rPr>
          <w:lang w:val="en-GB" w:eastAsia="x-none"/>
        </w:rPr>
        <w:t xml:space="preserve">2022, </w:t>
      </w:r>
      <w:r w:rsidR="007F3D7E" w:rsidRPr="000D23E1">
        <w:rPr>
          <w:lang w:val="en-GB" w:eastAsia="x-none"/>
        </w:rPr>
        <w:t>S</w:t>
      </w:r>
      <w:r w:rsidR="00FD786E">
        <w:rPr>
          <w:lang w:val="en-GB" w:eastAsia="x-none"/>
        </w:rPr>
        <w:t>.</w:t>
      </w:r>
      <w:r w:rsidR="007F3D7E" w:rsidRPr="000D23E1">
        <w:rPr>
          <w:lang w:val="en-GB" w:eastAsia="x-none"/>
        </w:rPr>
        <w:t>K</w:t>
      </w:r>
      <w:r w:rsidR="00FD786E">
        <w:rPr>
          <w:lang w:val="en-GB" w:eastAsia="x-none"/>
        </w:rPr>
        <w:t>.</w:t>
      </w:r>
      <w:r w:rsidR="007F3D7E" w:rsidRPr="000D23E1">
        <w:rPr>
          <w:lang w:val="en-GB" w:eastAsia="x-none"/>
        </w:rPr>
        <w:t xml:space="preserve"> </w:t>
      </w:r>
      <w:r w:rsidR="00B61716" w:rsidRPr="000D23E1">
        <w:rPr>
          <w:lang w:val="en-GB" w:eastAsia="x-none"/>
        </w:rPr>
        <w:t>H</w:t>
      </w:r>
      <w:r w:rsidR="007F3D7E" w:rsidRPr="000D23E1">
        <w:rPr>
          <w:lang w:val="en-GB" w:eastAsia="x-none"/>
        </w:rPr>
        <w:t xml:space="preserve">uman Resources Service </w:t>
      </w:r>
      <w:r w:rsidR="00FD786E">
        <w:rPr>
          <w:lang w:val="en-GB" w:eastAsia="x-none"/>
        </w:rPr>
        <w:t xml:space="preserve">       </w:t>
      </w:r>
      <w:r w:rsidR="007F3D7E" w:rsidRPr="000D23E1">
        <w:rPr>
          <w:lang w:val="en-GB" w:eastAsia="x-none"/>
        </w:rPr>
        <w:t xml:space="preserve">Co., Ltd. </w:t>
      </w:r>
      <w:r w:rsidRPr="000D23E1">
        <w:rPr>
          <w:lang w:val="en-GB" w:eastAsia="x-none"/>
        </w:rPr>
        <w:t xml:space="preserve">contributed revenue of Baht </w:t>
      </w:r>
      <w:r w:rsidR="00B61716" w:rsidRPr="000D23E1">
        <w:rPr>
          <w:lang w:val="en-GB" w:eastAsia="x-none"/>
        </w:rPr>
        <w:t>28.20</w:t>
      </w:r>
      <w:r w:rsidRPr="000D23E1">
        <w:rPr>
          <w:lang w:val="en-GB" w:eastAsia="x-none"/>
        </w:rPr>
        <w:t xml:space="preserve"> million and </w:t>
      </w:r>
      <w:r w:rsidR="00197EDD">
        <w:rPr>
          <w:lang w:val="en-GB" w:eastAsia="x-none"/>
        </w:rPr>
        <w:t>loss</w:t>
      </w:r>
      <w:r w:rsidRPr="000D23E1">
        <w:rPr>
          <w:lang w:val="en-GB" w:eastAsia="x-none"/>
        </w:rPr>
        <w:t xml:space="preserve"> of Baht </w:t>
      </w:r>
      <w:r w:rsidR="00B61716" w:rsidRPr="000D23E1">
        <w:rPr>
          <w:lang w:val="en-GB" w:eastAsia="x-none"/>
        </w:rPr>
        <w:t>0.53</w:t>
      </w:r>
      <w:r w:rsidRPr="000D23E1">
        <w:rPr>
          <w:lang w:val="en-GB" w:eastAsia="x-none"/>
        </w:rPr>
        <w:t xml:space="preserve"> million to the Group’s results.</w:t>
      </w:r>
    </w:p>
    <w:p w14:paraId="7711DA10" w14:textId="77777777" w:rsidR="00F7709C" w:rsidRPr="0073192F" w:rsidRDefault="00F7709C" w:rsidP="00663D6C">
      <w:pPr>
        <w:pStyle w:val="BodyText"/>
        <w:spacing w:after="0"/>
        <w:ind w:left="562"/>
        <w:jc w:val="both"/>
        <w:rPr>
          <w:cs/>
          <w:lang w:val="en-GB" w:eastAsia="x-none"/>
        </w:rPr>
      </w:pPr>
    </w:p>
    <w:p w14:paraId="4BAE0FDB" w14:textId="69E5291B" w:rsidR="00564950" w:rsidRPr="000D23E1" w:rsidRDefault="00564950" w:rsidP="00564950">
      <w:pPr>
        <w:keepNext/>
        <w:keepLines/>
        <w:tabs>
          <w:tab w:val="left" w:pos="720"/>
        </w:tabs>
        <w:spacing w:line="240" w:lineRule="auto"/>
        <w:ind w:left="540" w:hanging="540"/>
        <w:outlineLvl w:val="1"/>
        <w:rPr>
          <w:bCs/>
          <w:i/>
          <w:iCs/>
          <w:lang w:eastAsia="x-none"/>
        </w:rPr>
      </w:pPr>
      <w:r w:rsidRPr="000D23E1">
        <w:rPr>
          <w:bCs/>
          <w:i/>
          <w:iCs/>
          <w:lang w:eastAsia="x-none"/>
        </w:rPr>
        <w:t>(m)</w:t>
      </w:r>
      <w:r w:rsidRPr="000D23E1">
        <w:rPr>
          <w:bCs/>
          <w:i/>
          <w:iCs/>
          <w:lang w:eastAsia="x-none"/>
        </w:rPr>
        <w:tab/>
        <w:t xml:space="preserve">Acquisition of </w:t>
      </w:r>
      <w:r w:rsidR="000570D1" w:rsidRPr="000D23E1">
        <w:rPr>
          <w:bCs/>
          <w:i/>
          <w:iCs/>
          <w:lang w:eastAsia="x-none"/>
        </w:rPr>
        <w:t>Lo</w:t>
      </w:r>
      <w:r w:rsidR="0004229D" w:rsidRPr="000D23E1">
        <w:rPr>
          <w:bCs/>
          <w:i/>
          <w:iCs/>
          <w:lang w:eastAsia="x-none"/>
        </w:rPr>
        <w:t xml:space="preserve">ve Leasing </w:t>
      </w:r>
      <w:r w:rsidRPr="000D23E1">
        <w:rPr>
          <w:bCs/>
          <w:i/>
          <w:iCs/>
          <w:lang w:eastAsia="x-none"/>
        </w:rPr>
        <w:t>Co., Ltd.</w:t>
      </w:r>
    </w:p>
    <w:p w14:paraId="6FA317E1" w14:textId="77777777" w:rsidR="00564950" w:rsidRPr="000D23E1" w:rsidRDefault="00564950" w:rsidP="00564950">
      <w:pPr>
        <w:tabs>
          <w:tab w:val="left" w:pos="567"/>
        </w:tabs>
        <w:spacing w:line="240" w:lineRule="auto"/>
        <w:ind w:left="567" w:firstLine="495"/>
        <w:jc w:val="both"/>
        <w:rPr>
          <w:rFonts w:cstheme="minorBidi"/>
        </w:rPr>
      </w:pPr>
    </w:p>
    <w:p w14:paraId="1E3C88B0" w14:textId="1457C1BE" w:rsidR="00564950" w:rsidRPr="000D23E1" w:rsidRDefault="00564950" w:rsidP="00564950">
      <w:pPr>
        <w:tabs>
          <w:tab w:val="left" w:pos="567"/>
        </w:tabs>
        <w:spacing w:line="240" w:lineRule="auto"/>
        <w:ind w:left="567" w:hanging="567"/>
        <w:jc w:val="thaiDistribute"/>
        <w:rPr>
          <w:rFonts w:cstheme="minorBidi"/>
          <w:lang w:val="en-GB" w:eastAsia="x-none"/>
        </w:rPr>
      </w:pPr>
      <w:r w:rsidRPr="000D23E1">
        <w:rPr>
          <w:lang w:eastAsia="x-none"/>
        </w:rPr>
        <w:tab/>
      </w:r>
      <w:r w:rsidRPr="000D23E1">
        <w:rPr>
          <w:rFonts w:cs="Angsana New"/>
        </w:rPr>
        <w:t>On</w:t>
      </w:r>
      <w:r w:rsidR="00654B10" w:rsidRPr="000D23E1">
        <w:rPr>
          <w:rFonts w:cs="Angsana New" w:hint="cs"/>
          <w:cs/>
        </w:rPr>
        <w:t xml:space="preserve"> </w:t>
      </w:r>
      <w:r w:rsidR="00654B10" w:rsidRPr="000D23E1">
        <w:rPr>
          <w:rFonts w:cs="Angsana New"/>
        </w:rPr>
        <w:t xml:space="preserve">1 December </w:t>
      </w:r>
      <w:r w:rsidRPr="000D23E1">
        <w:rPr>
          <w:rFonts w:cs="Angsana New"/>
        </w:rPr>
        <w:t xml:space="preserve">2022, the Group obtained control of </w:t>
      </w:r>
      <w:r w:rsidR="00697EAE" w:rsidRPr="000D23E1">
        <w:rPr>
          <w:lang w:val="en-GB" w:eastAsia="x-none"/>
        </w:rPr>
        <w:t>Love Leasing Co., Ltd.</w:t>
      </w:r>
      <w:r w:rsidRPr="000D23E1">
        <w:rPr>
          <w:rFonts w:cs="Angsana New"/>
        </w:rPr>
        <w:t xml:space="preserve">, </w:t>
      </w:r>
      <w:r w:rsidR="004D19B8" w:rsidRPr="000D23E1">
        <w:rPr>
          <w:rFonts w:cs="Angsana New"/>
        </w:rPr>
        <w:t>a distributor of electrical appliances in installments</w:t>
      </w:r>
      <w:r w:rsidRPr="000D23E1">
        <w:rPr>
          <w:rFonts w:cs="Angsana New"/>
          <w:lang w:eastAsia="x-none"/>
        </w:rPr>
        <w:t>,</w:t>
      </w:r>
      <w:r w:rsidRPr="000D23E1">
        <w:rPr>
          <w:rFonts w:cs="Angsana New" w:hint="cs"/>
          <w:cs/>
          <w:lang w:eastAsia="x-none"/>
        </w:rPr>
        <w:t xml:space="preserve"> </w:t>
      </w:r>
      <w:r w:rsidRPr="000D23E1">
        <w:rPr>
          <w:rFonts w:cs="Angsana New"/>
        </w:rPr>
        <w:t xml:space="preserve">by acquiring </w:t>
      </w:r>
      <w:r w:rsidR="004D19B8" w:rsidRPr="000D23E1">
        <w:rPr>
          <w:rFonts w:cs="Angsana New"/>
        </w:rPr>
        <w:t>99.99</w:t>
      </w:r>
      <w:r w:rsidRPr="000D23E1">
        <w:rPr>
          <w:rFonts w:cs="Angsana New"/>
        </w:rPr>
        <w:t>% of the shares and voting interests i</w:t>
      </w:r>
      <w:r w:rsidR="00FB7571" w:rsidRPr="000D23E1">
        <w:rPr>
          <w:rFonts w:cs="Angsana New"/>
        </w:rPr>
        <w:t>n</w:t>
      </w:r>
      <w:r w:rsidR="00FB7571" w:rsidRPr="000D23E1">
        <w:rPr>
          <w:rFonts w:cs="Angsana New" w:hint="cs"/>
          <w:cs/>
        </w:rPr>
        <w:t xml:space="preserve"> </w:t>
      </w:r>
      <w:r w:rsidRPr="000D23E1">
        <w:rPr>
          <w:rFonts w:cs="Angsana New"/>
        </w:rPr>
        <w:t xml:space="preserve">the company bringing the Group’s equity interest in </w:t>
      </w:r>
      <w:r w:rsidR="008F7590" w:rsidRPr="000D23E1">
        <w:rPr>
          <w:rFonts w:cs="Angsana New"/>
        </w:rPr>
        <w:t xml:space="preserve">Love Leasing Co., Ltd., </w:t>
      </w:r>
      <w:r w:rsidRPr="000D23E1">
        <w:rPr>
          <w:rFonts w:cs="Angsana New"/>
        </w:rPr>
        <w:t xml:space="preserve">to </w:t>
      </w:r>
      <w:r w:rsidR="008F7590" w:rsidRPr="000D23E1">
        <w:rPr>
          <w:rFonts w:cs="Angsana New"/>
        </w:rPr>
        <w:t>99.99</w:t>
      </w:r>
      <w:r w:rsidRPr="000D23E1">
        <w:rPr>
          <w:rFonts w:cs="Angsana New"/>
        </w:rPr>
        <w:t>%. The consideration</w:t>
      </w:r>
      <w:r w:rsidR="00C14F4D">
        <w:rPr>
          <w:rFonts w:cs="Angsana New" w:hint="cs"/>
          <w:cs/>
        </w:rPr>
        <w:t xml:space="preserve"> </w:t>
      </w:r>
      <w:r w:rsidRPr="000D23E1">
        <w:rPr>
          <w:rFonts w:cs="Angsana New"/>
        </w:rPr>
        <w:t xml:space="preserve">consisted of </w:t>
      </w:r>
      <w:r w:rsidR="0054543D">
        <w:rPr>
          <w:rFonts w:cs="Angsana New"/>
        </w:rPr>
        <w:t xml:space="preserve">a </w:t>
      </w:r>
      <w:r w:rsidRPr="000D23E1">
        <w:rPr>
          <w:rFonts w:cs="Angsana New"/>
        </w:rPr>
        <w:t>cash</w:t>
      </w:r>
      <w:r w:rsidR="0054543D">
        <w:rPr>
          <w:rFonts w:cs="Angsana New"/>
        </w:rPr>
        <w:t xml:space="preserve"> payment</w:t>
      </w:r>
      <w:r w:rsidRPr="000D23E1">
        <w:rPr>
          <w:rFonts w:cs="Angsana New"/>
        </w:rPr>
        <w:t xml:space="preserve"> of Baht </w:t>
      </w:r>
      <w:r w:rsidR="0045371F" w:rsidRPr="000D23E1">
        <w:rPr>
          <w:rFonts w:cs="Angsana New"/>
        </w:rPr>
        <w:t>188.13</w:t>
      </w:r>
      <w:r w:rsidRPr="000D23E1">
        <w:rPr>
          <w:rFonts w:cs="Angsana New"/>
        </w:rPr>
        <w:t xml:space="preserve"> million</w:t>
      </w:r>
      <w:r w:rsidR="00B61716" w:rsidRPr="000D23E1">
        <w:rPr>
          <w:rFonts w:cs="Angsana New"/>
        </w:rPr>
        <w:t xml:space="preserve"> and </w:t>
      </w:r>
      <w:r w:rsidR="0054543D">
        <w:rPr>
          <w:rFonts w:cs="Angsana New"/>
        </w:rPr>
        <w:t xml:space="preserve">consideration </w:t>
      </w:r>
      <w:r w:rsidR="00B61716" w:rsidRPr="000D23E1">
        <w:rPr>
          <w:rFonts w:cs="Angsana New"/>
        </w:rPr>
        <w:t>payable of Baht 211.87 million,</w:t>
      </w:r>
      <w:r w:rsidR="006E3B3F" w:rsidRPr="000D23E1">
        <w:rPr>
          <w:rFonts w:cs="Angsana New"/>
        </w:rPr>
        <w:t xml:space="preserve"> </w:t>
      </w:r>
      <w:r w:rsidR="00DB128E" w:rsidRPr="000D23E1">
        <w:rPr>
          <w:rFonts w:cs="Angsana New"/>
        </w:rPr>
        <w:t xml:space="preserve">recorded </w:t>
      </w:r>
      <w:r w:rsidR="0054543D">
        <w:rPr>
          <w:rFonts w:cs="Angsana New"/>
        </w:rPr>
        <w:t>as</w:t>
      </w:r>
      <w:r w:rsidR="00DB128E" w:rsidRPr="000D23E1">
        <w:rPr>
          <w:rFonts w:cs="Angsana New"/>
        </w:rPr>
        <w:t xml:space="preserve"> other payables in the statement of financial position as at </w:t>
      </w:r>
      <w:r w:rsidR="0054543D">
        <w:rPr>
          <w:rFonts w:cs="Angsana New"/>
        </w:rPr>
        <w:t xml:space="preserve">31 December </w:t>
      </w:r>
      <w:r w:rsidR="00DB128E" w:rsidRPr="000D23E1">
        <w:rPr>
          <w:rFonts w:cs="Angsana New"/>
        </w:rPr>
        <w:t xml:space="preserve">2022. </w:t>
      </w:r>
    </w:p>
    <w:p w14:paraId="0040D97F" w14:textId="44832709" w:rsidR="00971CF9" w:rsidRPr="00C43CFC" w:rsidRDefault="00C43CFC" w:rsidP="00564950">
      <w:pPr>
        <w:tabs>
          <w:tab w:val="left" w:pos="567"/>
        </w:tabs>
        <w:spacing w:line="240" w:lineRule="auto"/>
        <w:ind w:left="567" w:hanging="567"/>
        <w:jc w:val="thaiDistribute"/>
        <w:rPr>
          <w:cs/>
          <w:lang w:val="en-GB" w:eastAsia="x-none"/>
        </w:rPr>
      </w:pPr>
      <w:r>
        <w:rPr>
          <w:rFonts w:cstheme="minorBidi" w:hint="cs"/>
          <w:cs/>
          <w:lang w:val="en-GB" w:eastAsia="x-none"/>
        </w:rPr>
        <w:t xml:space="preserve"> </w:t>
      </w:r>
      <w:r w:rsidRPr="00C43CFC">
        <w:rPr>
          <w:cs/>
          <w:lang w:val="en-GB" w:eastAsia="x-none"/>
        </w:rPr>
        <w:t xml:space="preserve">     </w:t>
      </w:r>
    </w:p>
    <w:p w14:paraId="13548B3A" w14:textId="63E505E0" w:rsidR="00564950" w:rsidRPr="000D23E1" w:rsidRDefault="00564950" w:rsidP="00564950">
      <w:pPr>
        <w:ind w:left="562"/>
        <w:jc w:val="both"/>
        <w:rPr>
          <w:rFonts w:cstheme="minorBidi"/>
          <w:lang w:val="en-GB" w:eastAsia="x-none"/>
        </w:rPr>
      </w:pPr>
      <w:r w:rsidRPr="000D23E1">
        <w:rPr>
          <w:lang w:val="en-GB" w:eastAsia="x-none"/>
        </w:rPr>
        <w:t xml:space="preserve">During the period </w:t>
      </w:r>
      <w:r w:rsidRPr="000D23E1">
        <w:rPr>
          <w:rFonts w:cs="Angsana New"/>
          <w:lang w:eastAsia="x-none"/>
        </w:rPr>
        <w:t>from</w:t>
      </w:r>
      <w:r w:rsidRPr="000D23E1">
        <w:rPr>
          <w:lang w:val="en-GB" w:eastAsia="x-none"/>
        </w:rPr>
        <w:t xml:space="preserve"> the acquisition date to 31 December 2022, </w:t>
      </w:r>
      <w:r w:rsidR="007D5496" w:rsidRPr="000D23E1">
        <w:rPr>
          <w:lang w:val="en-GB" w:eastAsia="x-none"/>
        </w:rPr>
        <w:t>Love Leasing Co., Ltd.</w:t>
      </w:r>
      <w:r w:rsidR="007D5496" w:rsidRPr="000D23E1">
        <w:rPr>
          <w:rFonts w:cstheme="minorBidi" w:hint="cs"/>
          <w:cs/>
          <w:lang w:val="en-GB" w:eastAsia="x-none"/>
        </w:rPr>
        <w:t xml:space="preserve"> </w:t>
      </w:r>
      <w:r w:rsidRPr="000D23E1">
        <w:rPr>
          <w:lang w:val="en-GB" w:eastAsia="x-none"/>
        </w:rPr>
        <w:t xml:space="preserve">contributed revenue of Baht </w:t>
      </w:r>
      <w:r w:rsidR="00B61716" w:rsidRPr="000D23E1">
        <w:rPr>
          <w:lang w:val="en-GB" w:eastAsia="x-none"/>
        </w:rPr>
        <w:t>31.68</w:t>
      </w:r>
      <w:r w:rsidRPr="000D23E1">
        <w:rPr>
          <w:lang w:val="en-GB" w:eastAsia="x-none"/>
        </w:rPr>
        <w:t xml:space="preserve"> million and profit of Baht </w:t>
      </w:r>
      <w:r w:rsidR="00B61716" w:rsidRPr="000D23E1">
        <w:rPr>
          <w:lang w:val="en-GB" w:eastAsia="x-none"/>
        </w:rPr>
        <w:t>23.91</w:t>
      </w:r>
      <w:r w:rsidRPr="000D23E1">
        <w:rPr>
          <w:lang w:val="en-GB" w:eastAsia="x-none"/>
        </w:rPr>
        <w:t xml:space="preserve"> million to the Group’s results.</w:t>
      </w:r>
    </w:p>
    <w:p w14:paraId="06898831" w14:textId="56CF8253" w:rsidR="00F7709C" w:rsidRPr="000D23E1" w:rsidRDefault="00F7709C" w:rsidP="00663D6C">
      <w:pPr>
        <w:pStyle w:val="BodyText"/>
        <w:spacing w:after="0"/>
        <w:ind w:left="562"/>
        <w:jc w:val="both"/>
        <w:rPr>
          <w:lang w:val="en-GB" w:eastAsia="x-none"/>
        </w:rPr>
      </w:pPr>
    </w:p>
    <w:p w14:paraId="71C783C4" w14:textId="0E16D956" w:rsidR="00831517" w:rsidRPr="000D23E1" w:rsidRDefault="00831517" w:rsidP="00663D6C">
      <w:pPr>
        <w:pStyle w:val="BodyText"/>
        <w:spacing w:after="0"/>
        <w:ind w:left="562"/>
        <w:jc w:val="both"/>
        <w:rPr>
          <w:lang w:val="en-GB" w:eastAsia="x-none"/>
        </w:rPr>
      </w:pPr>
    </w:p>
    <w:p w14:paraId="1D9C77B5" w14:textId="16A92ED4" w:rsidR="00831517" w:rsidRPr="000D23E1" w:rsidRDefault="00831517" w:rsidP="00663D6C">
      <w:pPr>
        <w:pStyle w:val="BodyText"/>
        <w:spacing w:after="0"/>
        <w:ind w:left="562"/>
        <w:jc w:val="both"/>
        <w:rPr>
          <w:lang w:val="en-GB" w:eastAsia="x-none"/>
        </w:rPr>
      </w:pPr>
    </w:p>
    <w:p w14:paraId="737626D9" w14:textId="77777777" w:rsidR="00831517" w:rsidRPr="000D23E1" w:rsidRDefault="00831517" w:rsidP="00663D6C">
      <w:pPr>
        <w:pStyle w:val="BodyText"/>
        <w:spacing w:after="0"/>
        <w:ind w:left="562"/>
        <w:jc w:val="both"/>
        <w:rPr>
          <w:lang w:val="en-GB" w:eastAsia="x-none"/>
        </w:rPr>
      </w:pPr>
    </w:p>
    <w:p w14:paraId="59C97662" w14:textId="53A80BDB" w:rsidR="004D78A6" w:rsidRPr="000D23E1" w:rsidRDefault="00654B10" w:rsidP="004D78A6">
      <w:pPr>
        <w:pStyle w:val="Heading2"/>
        <w:numPr>
          <w:ilvl w:val="0"/>
          <w:numId w:val="0"/>
        </w:numPr>
        <w:tabs>
          <w:tab w:val="left" w:pos="720"/>
        </w:tabs>
        <w:spacing w:before="0" w:after="0" w:line="240" w:lineRule="auto"/>
        <w:ind w:left="540" w:hanging="540"/>
        <w:jc w:val="thaiDistribute"/>
        <w:rPr>
          <w:rFonts w:cstheme="minorBidi"/>
          <w:b w:val="0"/>
          <w:bCs/>
          <w:i/>
          <w:iCs/>
          <w:sz w:val="22"/>
          <w:cs/>
          <w:lang w:val="en-US"/>
        </w:rPr>
      </w:pPr>
      <w:r w:rsidRPr="000D23E1">
        <w:rPr>
          <w:b w:val="0"/>
          <w:bCs/>
          <w:i/>
          <w:iCs/>
          <w:sz w:val="22"/>
          <w:lang w:val="en-US"/>
        </w:rPr>
        <w:lastRenderedPageBreak/>
        <w:t>(n</w:t>
      </w:r>
      <w:r w:rsidR="004D78A6" w:rsidRPr="000D23E1">
        <w:rPr>
          <w:b w:val="0"/>
          <w:bCs/>
          <w:i/>
          <w:iCs/>
          <w:sz w:val="22"/>
          <w:lang w:val="en-US"/>
        </w:rPr>
        <w:t>)</w:t>
      </w:r>
      <w:r w:rsidR="004D78A6" w:rsidRPr="000D23E1">
        <w:rPr>
          <w:b w:val="0"/>
          <w:bCs/>
          <w:i/>
          <w:iCs/>
          <w:sz w:val="22"/>
          <w:lang w:val="en-US"/>
        </w:rPr>
        <w:tab/>
      </w:r>
      <w:r w:rsidR="004D78A6" w:rsidRPr="000D23E1">
        <w:rPr>
          <w:b w:val="0"/>
          <w:bCs/>
          <w:i/>
          <w:iCs/>
          <w:spacing w:val="-6"/>
          <w:sz w:val="22"/>
          <w:lang w:val="en-US"/>
        </w:rPr>
        <w:t xml:space="preserve">Changes in </w:t>
      </w:r>
      <w:r w:rsidR="004D78A6" w:rsidRPr="000D23E1">
        <w:rPr>
          <w:rFonts w:cs="Angsana New"/>
          <w:b w:val="0"/>
          <w:bCs/>
          <w:i/>
          <w:iCs/>
          <w:spacing w:val="-6"/>
          <w:sz w:val="22"/>
          <w:szCs w:val="28"/>
          <w:lang w:val="en-US"/>
        </w:rPr>
        <w:t>status</w:t>
      </w:r>
      <w:r w:rsidR="004D78A6" w:rsidRPr="000D23E1">
        <w:rPr>
          <w:b w:val="0"/>
          <w:bCs/>
          <w:i/>
          <w:iCs/>
          <w:spacing w:val="-6"/>
          <w:sz w:val="22"/>
          <w:lang w:val="en-US"/>
        </w:rPr>
        <w:t xml:space="preserve"> of </w:t>
      </w:r>
      <w:bookmarkStart w:id="4" w:name="_Hlk127889160"/>
      <w:r w:rsidR="00FD028F" w:rsidRPr="000D23E1">
        <w:rPr>
          <w:b w:val="0"/>
          <w:bCs/>
          <w:i/>
          <w:iCs/>
          <w:spacing w:val="-6"/>
          <w:sz w:val="22"/>
          <w:lang w:val="en-US"/>
        </w:rPr>
        <w:t xml:space="preserve">Buzzebees </w:t>
      </w:r>
      <w:bookmarkEnd w:id="4"/>
      <w:r w:rsidR="003814B8" w:rsidRPr="000D23E1">
        <w:rPr>
          <w:b w:val="0"/>
          <w:bCs/>
          <w:i/>
          <w:iCs/>
          <w:spacing w:val="-6"/>
          <w:sz w:val="22"/>
          <w:lang w:val="en-US"/>
        </w:rPr>
        <w:t xml:space="preserve">Co., Ltd. </w:t>
      </w:r>
      <w:r w:rsidR="00B61716" w:rsidRPr="000D23E1">
        <w:rPr>
          <w:b w:val="0"/>
          <w:bCs/>
          <w:i/>
          <w:iCs/>
          <w:spacing w:val="-6"/>
          <w:sz w:val="22"/>
          <w:lang w:val="en-US"/>
        </w:rPr>
        <w:t xml:space="preserve"> from</w:t>
      </w:r>
      <w:r w:rsidR="004D78A6" w:rsidRPr="000D23E1">
        <w:rPr>
          <w:b w:val="0"/>
          <w:bCs/>
          <w:i/>
          <w:iCs/>
          <w:spacing w:val="-6"/>
          <w:sz w:val="22"/>
          <w:lang w:val="en-US"/>
        </w:rPr>
        <w:t xml:space="preserve"> investment in equity instrument to subsidiary</w:t>
      </w:r>
    </w:p>
    <w:p w14:paraId="20CF80EB" w14:textId="77777777" w:rsidR="004D78A6" w:rsidRPr="00084F2F" w:rsidRDefault="004D78A6" w:rsidP="004D78A6">
      <w:pPr>
        <w:tabs>
          <w:tab w:val="left" w:pos="567"/>
        </w:tabs>
        <w:spacing w:line="240" w:lineRule="auto"/>
        <w:ind w:left="567" w:firstLine="495"/>
        <w:jc w:val="both"/>
        <w:rPr>
          <w:rFonts w:cstheme="minorBidi"/>
        </w:rPr>
      </w:pPr>
    </w:p>
    <w:p w14:paraId="53917FC0" w14:textId="4D277CE9" w:rsidR="004D78A6" w:rsidRPr="000D23E1" w:rsidRDefault="004D78A6" w:rsidP="004D78A6">
      <w:pPr>
        <w:tabs>
          <w:tab w:val="left" w:pos="567"/>
        </w:tabs>
        <w:spacing w:line="240" w:lineRule="auto"/>
        <w:ind w:left="567" w:hanging="567"/>
        <w:jc w:val="thaiDistribute"/>
        <w:rPr>
          <w:lang w:val="en-GB" w:eastAsia="x-none"/>
        </w:rPr>
      </w:pPr>
      <w:r w:rsidRPr="000D23E1">
        <w:rPr>
          <w:lang w:eastAsia="x-none"/>
        </w:rPr>
        <w:tab/>
      </w:r>
      <w:r w:rsidRPr="000D23E1">
        <w:rPr>
          <w:rFonts w:cs="Angsana New"/>
          <w:szCs w:val="28"/>
        </w:rPr>
        <w:t xml:space="preserve">On 1 </w:t>
      </w:r>
      <w:r w:rsidR="00684BA6" w:rsidRPr="000D23E1">
        <w:rPr>
          <w:rFonts w:cs="Angsana New"/>
          <w:szCs w:val="28"/>
        </w:rPr>
        <w:t xml:space="preserve">October </w:t>
      </w:r>
      <w:r w:rsidRPr="000D23E1">
        <w:rPr>
          <w:rFonts w:cs="Angsana New"/>
          <w:szCs w:val="28"/>
        </w:rPr>
        <w:t xml:space="preserve">2022, the Group </w:t>
      </w:r>
      <w:r w:rsidR="00B61716" w:rsidRPr="000D23E1">
        <w:rPr>
          <w:rFonts w:cs="Angsana New"/>
          <w:szCs w:val="28"/>
        </w:rPr>
        <w:t xml:space="preserve">obtained </w:t>
      </w:r>
      <w:r w:rsidRPr="000D23E1">
        <w:rPr>
          <w:rFonts w:cs="Angsana New"/>
          <w:szCs w:val="28"/>
        </w:rPr>
        <w:t xml:space="preserve">control from voting rights and rights arising from contractual arrangements in </w:t>
      </w:r>
      <w:r w:rsidR="008E78D8" w:rsidRPr="000D23E1">
        <w:rPr>
          <w:rFonts w:cs="Angsana New"/>
          <w:szCs w:val="28"/>
        </w:rPr>
        <w:t xml:space="preserve">Buzzebees </w:t>
      </w:r>
      <w:r w:rsidR="003814B8" w:rsidRPr="000D23E1">
        <w:rPr>
          <w:rFonts w:cs="Angsana New"/>
          <w:szCs w:val="28"/>
        </w:rPr>
        <w:t>Co., Ltd.</w:t>
      </w:r>
      <w:r w:rsidRPr="000D23E1">
        <w:rPr>
          <w:rFonts w:cs="Angsana New"/>
          <w:szCs w:val="28"/>
        </w:rPr>
        <w:t xml:space="preserve">, </w:t>
      </w:r>
      <w:r w:rsidR="00502D17" w:rsidRPr="000D23E1">
        <w:rPr>
          <w:rFonts w:cs="Angsana New"/>
          <w:szCs w:val="28"/>
        </w:rPr>
        <w:t>a distributor of commercial products through electronic channels</w:t>
      </w:r>
      <w:r w:rsidR="00266EF8" w:rsidRPr="000D23E1">
        <w:rPr>
          <w:rFonts w:cs="Angsana New"/>
          <w:szCs w:val="28"/>
        </w:rPr>
        <w:t xml:space="preserve"> </w:t>
      </w:r>
      <w:r w:rsidR="00423A50" w:rsidRPr="000D23E1">
        <w:rPr>
          <w:rFonts w:cs="Angsana New"/>
          <w:szCs w:val="28"/>
        </w:rPr>
        <w:t>that provides</w:t>
      </w:r>
      <w:r w:rsidR="00502D17" w:rsidRPr="000D23E1">
        <w:rPr>
          <w:rFonts w:cs="Angsana New"/>
          <w:szCs w:val="28"/>
        </w:rPr>
        <w:t xml:space="preserve"> promotional </w:t>
      </w:r>
      <w:r w:rsidR="00BD2FAE" w:rsidRPr="000D23E1">
        <w:rPr>
          <w:rFonts w:cs="Angsana New"/>
          <w:szCs w:val="28"/>
        </w:rPr>
        <w:t xml:space="preserve">services </w:t>
      </w:r>
      <w:r w:rsidR="00502D17" w:rsidRPr="000D23E1">
        <w:rPr>
          <w:rFonts w:cs="Angsana New"/>
          <w:szCs w:val="28"/>
        </w:rPr>
        <w:t xml:space="preserve">and marketing </w:t>
      </w:r>
      <w:r w:rsidR="00BD2FAE" w:rsidRPr="000D23E1">
        <w:rPr>
          <w:rFonts w:cs="Angsana New"/>
          <w:szCs w:val="28"/>
        </w:rPr>
        <w:t>activities</w:t>
      </w:r>
      <w:r w:rsidR="00502D17" w:rsidRPr="000D23E1">
        <w:rPr>
          <w:rFonts w:cs="Angsana New"/>
          <w:szCs w:val="28"/>
        </w:rPr>
        <w:t xml:space="preserve"> via electronic channels and de</w:t>
      </w:r>
      <w:r w:rsidR="00E63AB8" w:rsidRPr="000D23E1">
        <w:rPr>
          <w:rFonts w:cs="Angsana New"/>
          <w:szCs w:val="28"/>
        </w:rPr>
        <w:t>sign</w:t>
      </w:r>
      <w:r w:rsidR="004A1B00" w:rsidRPr="000D23E1">
        <w:rPr>
          <w:rFonts w:cs="Angsana New"/>
          <w:szCs w:val="28"/>
        </w:rPr>
        <w:t>s</w:t>
      </w:r>
      <w:r w:rsidR="00502D17" w:rsidRPr="000D23E1">
        <w:rPr>
          <w:rFonts w:cs="Angsana New"/>
          <w:szCs w:val="28"/>
        </w:rPr>
        <w:t xml:space="preserve"> programs, </w:t>
      </w:r>
      <w:r w:rsidR="00577847" w:rsidRPr="000D23E1">
        <w:rPr>
          <w:rFonts w:cs="Angsana New"/>
          <w:szCs w:val="28"/>
        </w:rPr>
        <w:t>websites,</w:t>
      </w:r>
      <w:r w:rsidR="00502D17" w:rsidRPr="000D23E1">
        <w:rPr>
          <w:rFonts w:cs="Angsana New"/>
          <w:szCs w:val="28"/>
        </w:rPr>
        <w:t xml:space="preserve"> and applications on mobile devices</w:t>
      </w:r>
      <w:r w:rsidRPr="000D23E1">
        <w:rPr>
          <w:rFonts w:cs="Angsana New"/>
          <w:szCs w:val="28"/>
        </w:rPr>
        <w:t xml:space="preserve">, by having control over relevant activities that </w:t>
      </w:r>
      <w:r w:rsidRPr="00DA762B">
        <w:rPr>
          <w:rFonts w:cs="Angsana New"/>
          <w:spacing w:val="-6"/>
          <w:szCs w:val="28"/>
        </w:rPr>
        <w:t xml:space="preserve">significantly affect the returns of </w:t>
      </w:r>
      <w:r w:rsidR="00A91C81" w:rsidRPr="00DA762B">
        <w:rPr>
          <w:rFonts w:cs="Angsana New"/>
          <w:spacing w:val="-6"/>
          <w:szCs w:val="28"/>
        </w:rPr>
        <w:t>Buzzebees Co</w:t>
      </w:r>
      <w:r w:rsidR="003814B8" w:rsidRPr="00DA762B">
        <w:rPr>
          <w:rFonts w:cs="Angsana New"/>
          <w:spacing w:val="-6"/>
          <w:szCs w:val="28"/>
        </w:rPr>
        <w:t>., Ltd</w:t>
      </w:r>
      <w:r w:rsidRPr="00DA762B">
        <w:rPr>
          <w:rFonts w:cs="Angsana New"/>
          <w:spacing w:val="-6"/>
          <w:szCs w:val="28"/>
        </w:rPr>
        <w:t xml:space="preserve">. The Group’s equity interest in </w:t>
      </w:r>
      <w:r w:rsidR="002C0D27" w:rsidRPr="00DA762B">
        <w:rPr>
          <w:rFonts w:cs="Angsana New"/>
          <w:spacing w:val="-6"/>
          <w:szCs w:val="28"/>
        </w:rPr>
        <w:t xml:space="preserve">Buzzebees </w:t>
      </w:r>
      <w:r w:rsidR="003814B8" w:rsidRPr="00DA762B">
        <w:rPr>
          <w:rFonts w:cs="Angsana New"/>
          <w:spacing w:val="-6"/>
          <w:szCs w:val="28"/>
        </w:rPr>
        <w:t>Co., Ltd.</w:t>
      </w:r>
      <w:r w:rsidR="00DA762B">
        <w:rPr>
          <w:rFonts w:cs="Angsana New"/>
          <w:szCs w:val="28"/>
        </w:rPr>
        <w:t xml:space="preserve">           </w:t>
      </w:r>
      <w:r w:rsidR="002C0D27" w:rsidRPr="000D23E1">
        <w:rPr>
          <w:rFonts w:cs="Angsana New"/>
          <w:szCs w:val="28"/>
        </w:rPr>
        <w:t xml:space="preserve"> </w:t>
      </w:r>
      <w:r w:rsidRPr="000D23E1">
        <w:rPr>
          <w:rFonts w:cs="Angsana New"/>
          <w:szCs w:val="28"/>
        </w:rPr>
        <w:t xml:space="preserve">is </w:t>
      </w:r>
      <w:r w:rsidR="00CB29B7" w:rsidRPr="000D23E1">
        <w:rPr>
          <w:rFonts w:cs="Angsana New"/>
          <w:szCs w:val="28"/>
        </w:rPr>
        <w:t>30</w:t>
      </w:r>
      <w:r w:rsidRPr="000D23E1">
        <w:rPr>
          <w:rFonts w:cs="Angsana New"/>
          <w:szCs w:val="28"/>
        </w:rPr>
        <w:t>%.</w:t>
      </w:r>
      <w:r w:rsidR="00B61716" w:rsidRPr="000D23E1">
        <w:rPr>
          <w:rFonts w:cs="Angsana New"/>
          <w:szCs w:val="28"/>
        </w:rPr>
        <w:t xml:space="preserve"> The Group incurred related costs</w:t>
      </w:r>
      <w:r w:rsidR="00DA762B">
        <w:rPr>
          <w:rFonts w:cs="Angsana New" w:hint="cs"/>
          <w:szCs w:val="28"/>
          <w:cs/>
        </w:rPr>
        <w:t xml:space="preserve"> </w:t>
      </w:r>
      <w:r w:rsidR="00DA762B">
        <w:rPr>
          <w:rFonts w:cs="Angsana New"/>
          <w:szCs w:val="28"/>
        </w:rPr>
        <w:t xml:space="preserve">of this change </w:t>
      </w:r>
      <w:r w:rsidR="00B61716" w:rsidRPr="000D23E1">
        <w:rPr>
          <w:rFonts w:cs="Angsana New"/>
          <w:szCs w:val="28"/>
        </w:rPr>
        <w:t>of Baht 2.75 million which have been included in administrative expenses.</w:t>
      </w:r>
    </w:p>
    <w:p w14:paraId="0FDED46D" w14:textId="77777777" w:rsidR="004D78A6" w:rsidRPr="000D23E1" w:rsidRDefault="004D78A6" w:rsidP="004D78A6">
      <w:pPr>
        <w:pStyle w:val="BodyText"/>
        <w:spacing w:after="0"/>
        <w:ind w:left="562"/>
        <w:jc w:val="both"/>
        <w:rPr>
          <w:lang w:val="en-GB" w:eastAsia="x-none"/>
        </w:rPr>
      </w:pPr>
    </w:p>
    <w:p w14:paraId="72880DBF" w14:textId="518AD7E3" w:rsidR="004D78A6" w:rsidRPr="000D23E1" w:rsidRDefault="004D78A6" w:rsidP="004D78A6">
      <w:pPr>
        <w:pStyle w:val="BodyText"/>
        <w:spacing w:after="0"/>
        <w:ind w:left="562"/>
        <w:jc w:val="both"/>
        <w:rPr>
          <w:lang w:val="en-GB" w:eastAsia="x-none"/>
        </w:rPr>
      </w:pPr>
      <w:r w:rsidRPr="000D23E1">
        <w:rPr>
          <w:lang w:val="en-GB" w:eastAsia="x-none"/>
        </w:rPr>
        <w:t xml:space="preserve">During the period </w:t>
      </w:r>
      <w:r w:rsidRPr="000D23E1">
        <w:rPr>
          <w:rFonts w:cs="Angsana New"/>
          <w:lang w:val="en-US" w:eastAsia="x-none"/>
        </w:rPr>
        <w:t>from</w:t>
      </w:r>
      <w:r w:rsidRPr="000D23E1">
        <w:rPr>
          <w:lang w:val="en-GB" w:eastAsia="x-none"/>
        </w:rPr>
        <w:t xml:space="preserve"> the date of obtaining control to 3</w:t>
      </w:r>
      <w:r w:rsidR="00CB29B7" w:rsidRPr="000D23E1">
        <w:rPr>
          <w:lang w:val="en-GB" w:eastAsia="x-none"/>
        </w:rPr>
        <w:t>1</w:t>
      </w:r>
      <w:r w:rsidRPr="000D23E1">
        <w:rPr>
          <w:lang w:val="en-GB" w:eastAsia="x-none"/>
        </w:rPr>
        <w:t xml:space="preserve"> </w:t>
      </w:r>
      <w:r w:rsidR="00CB29B7" w:rsidRPr="000D23E1">
        <w:rPr>
          <w:lang w:val="en-GB" w:eastAsia="x-none"/>
        </w:rPr>
        <w:t>Decem</w:t>
      </w:r>
      <w:r w:rsidRPr="000D23E1">
        <w:rPr>
          <w:lang w:val="en-GB" w:eastAsia="x-none"/>
        </w:rPr>
        <w:t xml:space="preserve">ber 2022, </w:t>
      </w:r>
      <w:r w:rsidR="00C96805" w:rsidRPr="000D23E1">
        <w:rPr>
          <w:rFonts w:cs="Angsana New"/>
          <w:szCs w:val="28"/>
        </w:rPr>
        <w:t xml:space="preserve">Buzzebees </w:t>
      </w:r>
      <w:r w:rsidR="003814B8" w:rsidRPr="000D23E1">
        <w:rPr>
          <w:rFonts w:cs="Angsana New"/>
          <w:szCs w:val="28"/>
        </w:rPr>
        <w:t>Co., Ltd.</w:t>
      </w:r>
      <w:r w:rsidRPr="000D23E1">
        <w:rPr>
          <w:rFonts w:cs="Angsana New"/>
          <w:szCs w:val="28"/>
        </w:rPr>
        <w:t xml:space="preserve"> </w:t>
      </w:r>
      <w:r w:rsidRPr="000D23E1">
        <w:rPr>
          <w:lang w:val="en-GB" w:eastAsia="x-none"/>
        </w:rPr>
        <w:t xml:space="preserve">contributed revenue of Baht </w:t>
      </w:r>
      <w:r w:rsidR="007165D1" w:rsidRPr="000D23E1">
        <w:rPr>
          <w:lang w:val="en-GB" w:eastAsia="x-none"/>
        </w:rPr>
        <w:t>525.63</w:t>
      </w:r>
      <w:r w:rsidRPr="000D23E1">
        <w:rPr>
          <w:lang w:val="en-GB" w:eastAsia="x-none"/>
        </w:rPr>
        <w:t xml:space="preserve"> million and profit of Baht </w:t>
      </w:r>
      <w:r w:rsidR="007165D1" w:rsidRPr="000D23E1">
        <w:rPr>
          <w:lang w:val="en-GB" w:eastAsia="x-none"/>
        </w:rPr>
        <w:t>116.60</w:t>
      </w:r>
      <w:r w:rsidRPr="000D23E1">
        <w:rPr>
          <w:lang w:val="en-GB" w:eastAsia="x-none"/>
        </w:rPr>
        <w:t xml:space="preserve"> million to the Group’s results.</w:t>
      </w:r>
    </w:p>
    <w:p w14:paraId="0DC73A93" w14:textId="77777777" w:rsidR="00F7709C" w:rsidRPr="000D23E1" w:rsidRDefault="00F7709C" w:rsidP="00663D6C">
      <w:pPr>
        <w:pStyle w:val="BodyText"/>
        <w:spacing w:after="0"/>
        <w:ind w:left="562"/>
        <w:jc w:val="both"/>
        <w:rPr>
          <w:lang w:val="en-GB" w:eastAsia="x-none"/>
        </w:rPr>
      </w:pPr>
    </w:p>
    <w:p w14:paraId="2D6840A0" w14:textId="2F7A1EDF" w:rsidR="00F62B5C" w:rsidRPr="000D23E1" w:rsidRDefault="00F62B5C" w:rsidP="00F62B5C">
      <w:pPr>
        <w:keepNext/>
        <w:keepLines/>
        <w:tabs>
          <w:tab w:val="left" w:pos="720"/>
        </w:tabs>
        <w:spacing w:line="240" w:lineRule="auto"/>
        <w:ind w:left="540" w:hanging="540"/>
        <w:jc w:val="thaiDistribute"/>
        <w:outlineLvl w:val="1"/>
        <w:rPr>
          <w:rFonts w:cstheme="minorBidi"/>
          <w:bCs/>
          <w:i/>
          <w:iCs/>
          <w:cs/>
          <w:lang w:eastAsia="x-none"/>
        </w:rPr>
      </w:pPr>
      <w:r w:rsidRPr="000D23E1">
        <w:rPr>
          <w:bCs/>
          <w:i/>
          <w:iCs/>
          <w:lang w:eastAsia="x-none"/>
        </w:rPr>
        <w:t>(</w:t>
      </w:r>
      <w:r w:rsidR="0046271A" w:rsidRPr="000D23E1">
        <w:rPr>
          <w:bCs/>
          <w:i/>
          <w:iCs/>
          <w:lang w:eastAsia="x-none"/>
        </w:rPr>
        <w:t>o</w:t>
      </w:r>
      <w:r w:rsidRPr="000D23E1">
        <w:rPr>
          <w:bCs/>
          <w:i/>
          <w:iCs/>
          <w:lang w:eastAsia="x-none"/>
        </w:rPr>
        <w:t>)</w:t>
      </w:r>
      <w:r w:rsidRPr="000D23E1">
        <w:rPr>
          <w:bCs/>
          <w:i/>
          <w:iCs/>
          <w:lang w:eastAsia="x-none"/>
        </w:rPr>
        <w:tab/>
      </w:r>
      <w:r w:rsidRPr="000D23E1">
        <w:rPr>
          <w:bCs/>
          <w:i/>
          <w:iCs/>
          <w:spacing w:val="-6"/>
          <w:lang w:eastAsia="x-none"/>
        </w:rPr>
        <w:t xml:space="preserve">Changes in </w:t>
      </w:r>
      <w:r w:rsidRPr="000D23E1">
        <w:rPr>
          <w:rFonts w:cs="Angsana New"/>
          <w:bCs/>
          <w:i/>
          <w:iCs/>
          <w:spacing w:val="-6"/>
          <w:szCs w:val="28"/>
          <w:lang w:eastAsia="x-none"/>
        </w:rPr>
        <w:t>status</w:t>
      </w:r>
      <w:r w:rsidRPr="000D23E1">
        <w:rPr>
          <w:bCs/>
          <w:i/>
          <w:iCs/>
          <w:spacing w:val="-6"/>
          <w:lang w:eastAsia="x-none"/>
        </w:rPr>
        <w:t xml:space="preserve"> </w:t>
      </w:r>
      <w:bookmarkStart w:id="5" w:name="_Hlk127889000"/>
      <w:r w:rsidR="000A430F" w:rsidRPr="000D23E1">
        <w:rPr>
          <w:bCs/>
          <w:i/>
          <w:iCs/>
          <w:spacing w:val="-6"/>
          <w:lang w:eastAsia="x-none"/>
        </w:rPr>
        <w:t>of Oops</w:t>
      </w:r>
      <w:r w:rsidRPr="000D23E1">
        <w:rPr>
          <w:bCs/>
          <w:i/>
          <w:iCs/>
          <w:spacing w:val="-6"/>
          <w:lang w:eastAsia="x-none"/>
        </w:rPr>
        <w:t xml:space="preserve"> </w:t>
      </w:r>
      <w:r w:rsidR="00213162" w:rsidRPr="000D23E1">
        <w:rPr>
          <w:bCs/>
          <w:i/>
          <w:iCs/>
          <w:spacing w:val="-6"/>
          <w:lang w:eastAsia="x-none"/>
        </w:rPr>
        <w:t>Network</w:t>
      </w:r>
      <w:r w:rsidRPr="000D23E1">
        <w:rPr>
          <w:bCs/>
          <w:i/>
          <w:iCs/>
          <w:spacing w:val="-6"/>
          <w:lang w:eastAsia="x-none"/>
        </w:rPr>
        <w:t xml:space="preserve"> </w:t>
      </w:r>
      <w:bookmarkEnd w:id="5"/>
      <w:r w:rsidR="003814B8" w:rsidRPr="000D23E1">
        <w:rPr>
          <w:bCs/>
          <w:i/>
          <w:iCs/>
          <w:spacing w:val="-6"/>
          <w:lang w:eastAsia="x-none"/>
        </w:rPr>
        <w:t>Co., Ltd.</w:t>
      </w:r>
      <w:r w:rsidR="007165D1" w:rsidRPr="000D23E1">
        <w:rPr>
          <w:bCs/>
          <w:i/>
          <w:iCs/>
          <w:spacing w:val="-6"/>
          <w:lang w:eastAsia="x-none"/>
        </w:rPr>
        <w:t xml:space="preserve"> from</w:t>
      </w:r>
      <w:r w:rsidRPr="000D23E1">
        <w:rPr>
          <w:bCs/>
          <w:i/>
          <w:iCs/>
          <w:spacing w:val="-6"/>
          <w:lang w:eastAsia="x-none"/>
        </w:rPr>
        <w:t xml:space="preserve"> </w:t>
      </w:r>
      <w:r w:rsidR="007165D1" w:rsidRPr="000D23E1">
        <w:rPr>
          <w:bCs/>
          <w:i/>
          <w:iCs/>
          <w:spacing w:val="-6"/>
          <w:lang w:eastAsia="x-none"/>
        </w:rPr>
        <w:t xml:space="preserve">joint venture </w:t>
      </w:r>
      <w:r w:rsidRPr="000D23E1">
        <w:rPr>
          <w:bCs/>
          <w:i/>
          <w:iCs/>
          <w:spacing w:val="-6"/>
          <w:lang w:eastAsia="x-none"/>
        </w:rPr>
        <w:t>to subsidiary</w:t>
      </w:r>
    </w:p>
    <w:p w14:paraId="1383F65F" w14:textId="77777777" w:rsidR="00F62B5C" w:rsidRPr="000D23E1" w:rsidRDefault="00F62B5C" w:rsidP="00F62B5C">
      <w:pPr>
        <w:tabs>
          <w:tab w:val="left" w:pos="567"/>
        </w:tabs>
        <w:spacing w:line="240" w:lineRule="auto"/>
        <w:ind w:left="567" w:firstLine="495"/>
        <w:jc w:val="both"/>
        <w:rPr>
          <w:rFonts w:cstheme="minorBidi"/>
          <w:lang w:val="en-GB"/>
        </w:rPr>
      </w:pPr>
    </w:p>
    <w:p w14:paraId="488F4F7C" w14:textId="4EC6C2C9" w:rsidR="00F62B5C" w:rsidRPr="000D23E1" w:rsidRDefault="00F62B5C" w:rsidP="00F62B5C">
      <w:pPr>
        <w:tabs>
          <w:tab w:val="left" w:pos="567"/>
        </w:tabs>
        <w:spacing w:line="240" w:lineRule="auto"/>
        <w:ind w:left="567" w:hanging="567"/>
        <w:jc w:val="thaiDistribute"/>
        <w:rPr>
          <w:lang w:val="en-GB" w:eastAsia="x-none"/>
        </w:rPr>
      </w:pPr>
      <w:r w:rsidRPr="000D23E1">
        <w:rPr>
          <w:lang w:eastAsia="x-none"/>
        </w:rPr>
        <w:tab/>
      </w:r>
      <w:r w:rsidRPr="000D23E1">
        <w:rPr>
          <w:rFonts w:cs="Angsana New"/>
          <w:szCs w:val="28"/>
        </w:rPr>
        <w:t>On 1 October 2022, the Group</w:t>
      </w:r>
      <w:r w:rsidR="007165D1" w:rsidRPr="000D23E1">
        <w:rPr>
          <w:rFonts w:cs="Angsana New"/>
          <w:szCs w:val="28"/>
        </w:rPr>
        <w:t xml:space="preserve"> obtained</w:t>
      </w:r>
      <w:r w:rsidRPr="000D23E1">
        <w:rPr>
          <w:rFonts w:cs="Angsana New"/>
          <w:szCs w:val="28"/>
        </w:rPr>
        <w:t xml:space="preserve"> control from voting rights and rights arising from contractual arrangements in </w:t>
      </w:r>
      <w:r w:rsidR="00085316" w:rsidRPr="000D23E1">
        <w:rPr>
          <w:rFonts w:cs="Angsana New"/>
          <w:szCs w:val="28"/>
        </w:rPr>
        <w:t xml:space="preserve">Oops Network </w:t>
      </w:r>
      <w:r w:rsidR="003814B8" w:rsidRPr="000D23E1">
        <w:rPr>
          <w:rFonts w:cs="Angsana New"/>
          <w:szCs w:val="28"/>
        </w:rPr>
        <w:t>Co., Ltd.</w:t>
      </w:r>
      <w:r w:rsidRPr="000D23E1">
        <w:rPr>
          <w:rFonts w:cs="Angsana New"/>
          <w:szCs w:val="28"/>
        </w:rPr>
        <w:t xml:space="preserve">, </w:t>
      </w:r>
      <w:r w:rsidR="002C0D27" w:rsidRPr="000D23E1">
        <w:rPr>
          <w:rFonts w:cs="Angsana New"/>
          <w:szCs w:val="28"/>
        </w:rPr>
        <w:t>a provide</w:t>
      </w:r>
      <w:r w:rsidR="007165D1" w:rsidRPr="000D23E1">
        <w:rPr>
          <w:rFonts w:cs="Angsana New"/>
          <w:szCs w:val="28"/>
        </w:rPr>
        <w:t>r of</w:t>
      </w:r>
      <w:r w:rsidR="002C0D27" w:rsidRPr="000D23E1">
        <w:rPr>
          <w:rFonts w:cs="Angsana New"/>
          <w:szCs w:val="28"/>
        </w:rPr>
        <w:t xml:space="preserve"> online advertising</w:t>
      </w:r>
      <w:r w:rsidRPr="000D23E1">
        <w:rPr>
          <w:rFonts w:cs="Angsana New"/>
          <w:szCs w:val="28"/>
        </w:rPr>
        <w:t xml:space="preserve">, by having control over relevant activities that significantly affect the returns of </w:t>
      </w:r>
      <w:r w:rsidR="002C0D27" w:rsidRPr="000D23E1">
        <w:rPr>
          <w:rFonts w:cs="Angsana New"/>
          <w:szCs w:val="28"/>
        </w:rPr>
        <w:t xml:space="preserve">Oops Network </w:t>
      </w:r>
      <w:r w:rsidR="003814B8" w:rsidRPr="000D23E1">
        <w:rPr>
          <w:rFonts w:cs="Angsana New"/>
          <w:szCs w:val="28"/>
        </w:rPr>
        <w:t>Co., Ltd.</w:t>
      </w:r>
      <w:r w:rsidRPr="000D23E1">
        <w:rPr>
          <w:rFonts w:cs="Angsana New"/>
          <w:szCs w:val="28"/>
        </w:rPr>
        <w:t xml:space="preserve"> The Group’s equity interest in </w:t>
      </w:r>
      <w:r w:rsidR="002C0D27" w:rsidRPr="000D23E1">
        <w:rPr>
          <w:rFonts w:cs="Angsana New"/>
          <w:szCs w:val="28"/>
        </w:rPr>
        <w:t xml:space="preserve">Oops Network </w:t>
      </w:r>
      <w:r w:rsidR="00D96B65" w:rsidRPr="000D23E1">
        <w:rPr>
          <w:rFonts w:cs="Angsana New"/>
          <w:szCs w:val="28"/>
        </w:rPr>
        <w:t>Co., Ltd.</w:t>
      </w:r>
      <w:r w:rsidRPr="000D23E1">
        <w:rPr>
          <w:rFonts w:cs="Angsana New"/>
          <w:szCs w:val="28"/>
        </w:rPr>
        <w:t xml:space="preserve"> is </w:t>
      </w:r>
      <w:r w:rsidR="0046271A" w:rsidRPr="000D23E1">
        <w:rPr>
          <w:rFonts w:cs="Angsana New"/>
          <w:szCs w:val="28"/>
        </w:rPr>
        <w:t>5</w:t>
      </w:r>
      <w:r w:rsidRPr="000D23E1">
        <w:rPr>
          <w:rFonts w:cs="Angsana New"/>
          <w:szCs w:val="28"/>
        </w:rPr>
        <w:t>0%.</w:t>
      </w:r>
      <w:r w:rsidR="007165D1" w:rsidRPr="000D23E1">
        <w:rPr>
          <w:rFonts w:cs="Angsana New"/>
          <w:szCs w:val="28"/>
        </w:rPr>
        <w:t xml:space="preserve"> The Group incurred related costs</w:t>
      </w:r>
      <w:r w:rsidR="00DA762B">
        <w:rPr>
          <w:rFonts w:cs="Angsana New"/>
          <w:szCs w:val="28"/>
        </w:rPr>
        <w:t xml:space="preserve"> of this change</w:t>
      </w:r>
      <w:r w:rsidR="007165D1" w:rsidRPr="000D23E1">
        <w:rPr>
          <w:rFonts w:cs="Angsana New"/>
          <w:szCs w:val="28"/>
        </w:rPr>
        <w:t xml:space="preserve"> of Baht 0.50 million which have been included in administrative expenses.</w:t>
      </w:r>
    </w:p>
    <w:p w14:paraId="3CE931FF" w14:textId="77777777" w:rsidR="00F62B5C" w:rsidRPr="000D23E1" w:rsidRDefault="00F62B5C" w:rsidP="00F62B5C">
      <w:pPr>
        <w:ind w:left="562"/>
        <w:jc w:val="both"/>
        <w:rPr>
          <w:lang w:val="en-GB" w:eastAsia="x-none"/>
        </w:rPr>
      </w:pPr>
    </w:p>
    <w:p w14:paraId="592FD755" w14:textId="07A3A4CD" w:rsidR="00F62B5C" w:rsidRPr="000D23E1" w:rsidRDefault="00F62B5C" w:rsidP="00F62B5C">
      <w:pPr>
        <w:ind w:left="562"/>
        <w:jc w:val="both"/>
        <w:rPr>
          <w:lang w:val="en-GB" w:eastAsia="x-none"/>
        </w:rPr>
      </w:pPr>
      <w:r w:rsidRPr="000D23E1">
        <w:rPr>
          <w:lang w:val="en-GB" w:eastAsia="x-none"/>
        </w:rPr>
        <w:t xml:space="preserve">During the period </w:t>
      </w:r>
      <w:r w:rsidRPr="000D23E1">
        <w:rPr>
          <w:rFonts w:cs="Angsana New"/>
          <w:lang w:eastAsia="x-none"/>
        </w:rPr>
        <w:t>from</w:t>
      </w:r>
      <w:r w:rsidRPr="000D23E1">
        <w:rPr>
          <w:lang w:val="en-GB" w:eastAsia="x-none"/>
        </w:rPr>
        <w:t xml:space="preserve"> the date of obtaining control to 31 December 2022, </w:t>
      </w:r>
      <w:r w:rsidR="0046271A" w:rsidRPr="000D23E1">
        <w:rPr>
          <w:rFonts w:cs="Angsana New"/>
          <w:szCs w:val="28"/>
          <w:lang w:val="en-AU"/>
        </w:rPr>
        <w:t xml:space="preserve">Oops Network </w:t>
      </w:r>
      <w:r w:rsidR="00D96B65" w:rsidRPr="000D23E1">
        <w:rPr>
          <w:rFonts w:cs="Angsana New"/>
          <w:szCs w:val="28"/>
        </w:rPr>
        <w:t>Co., Ltd.</w:t>
      </w:r>
      <w:r w:rsidR="0046271A" w:rsidRPr="000D23E1">
        <w:rPr>
          <w:rFonts w:cs="Angsana New"/>
          <w:szCs w:val="28"/>
          <w:lang w:val="en-AU"/>
        </w:rPr>
        <w:t xml:space="preserve"> </w:t>
      </w:r>
      <w:r w:rsidRPr="000D23E1">
        <w:rPr>
          <w:lang w:val="en-GB" w:eastAsia="x-none"/>
        </w:rPr>
        <w:t xml:space="preserve">contributed revenue of Baht </w:t>
      </w:r>
      <w:r w:rsidR="007165D1" w:rsidRPr="000D23E1">
        <w:rPr>
          <w:lang w:val="en-GB" w:eastAsia="x-none"/>
        </w:rPr>
        <w:t>8.84</w:t>
      </w:r>
      <w:r w:rsidRPr="000D23E1">
        <w:rPr>
          <w:lang w:val="en-GB" w:eastAsia="x-none"/>
        </w:rPr>
        <w:t xml:space="preserve"> million and profit of Baht </w:t>
      </w:r>
      <w:r w:rsidR="007165D1" w:rsidRPr="000D23E1">
        <w:rPr>
          <w:lang w:val="en-GB" w:eastAsia="x-none"/>
        </w:rPr>
        <w:t>2.47</w:t>
      </w:r>
      <w:r w:rsidRPr="000D23E1">
        <w:rPr>
          <w:lang w:val="en-GB" w:eastAsia="x-none"/>
        </w:rPr>
        <w:t xml:space="preserve"> million to the Group’s results.</w:t>
      </w:r>
    </w:p>
    <w:p w14:paraId="1B64AD99" w14:textId="77777777" w:rsidR="00F62B5C" w:rsidRPr="000D23E1" w:rsidRDefault="00F62B5C" w:rsidP="00F62B5C">
      <w:pPr>
        <w:ind w:left="562"/>
        <w:jc w:val="both"/>
        <w:rPr>
          <w:lang w:val="en-GB" w:eastAsia="x-none"/>
        </w:rPr>
      </w:pPr>
    </w:p>
    <w:p w14:paraId="31763179" w14:textId="27120B8F" w:rsidR="0046271A" w:rsidRPr="000D23E1" w:rsidRDefault="0046271A" w:rsidP="0046271A">
      <w:pPr>
        <w:keepNext/>
        <w:keepLines/>
        <w:tabs>
          <w:tab w:val="left" w:pos="720"/>
        </w:tabs>
        <w:spacing w:line="240" w:lineRule="auto"/>
        <w:ind w:left="540" w:hanging="540"/>
        <w:jc w:val="thaiDistribute"/>
        <w:outlineLvl w:val="1"/>
        <w:rPr>
          <w:rFonts w:cstheme="minorBidi"/>
          <w:bCs/>
          <w:i/>
          <w:iCs/>
          <w:cs/>
          <w:lang w:eastAsia="x-none"/>
        </w:rPr>
      </w:pPr>
      <w:r w:rsidRPr="000D23E1">
        <w:rPr>
          <w:bCs/>
          <w:i/>
          <w:iCs/>
          <w:lang w:eastAsia="x-none"/>
        </w:rPr>
        <w:t>(p)</w:t>
      </w:r>
      <w:r w:rsidRPr="000D23E1">
        <w:rPr>
          <w:bCs/>
          <w:i/>
          <w:iCs/>
          <w:lang w:eastAsia="x-none"/>
        </w:rPr>
        <w:tab/>
      </w:r>
      <w:r w:rsidRPr="000D23E1">
        <w:rPr>
          <w:bCs/>
          <w:i/>
          <w:iCs/>
          <w:spacing w:val="-6"/>
          <w:lang w:eastAsia="x-none"/>
        </w:rPr>
        <w:t xml:space="preserve">Changes in </w:t>
      </w:r>
      <w:r w:rsidRPr="000D23E1">
        <w:rPr>
          <w:rFonts w:cs="Angsana New"/>
          <w:bCs/>
          <w:i/>
          <w:iCs/>
          <w:spacing w:val="-6"/>
          <w:szCs w:val="28"/>
          <w:lang w:eastAsia="x-none"/>
        </w:rPr>
        <w:t>status</w:t>
      </w:r>
      <w:r w:rsidRPr="000D23E1">
        <w:rPr>
          <w:bCs/>
          <w:i/>
          <w:iCs/>
          <w:spacing w:val="-6"/>
          <w:lang w:eastAsia="x-none"/>
        </w:rPr>
        <w:t xml:space="preserve"> </w:t>
      </w:r>
      <w:r w:rsidR="00EF6C28" w:rsidRPr="000D23E1">
        <w:rPr>
          <w:bCs/>
          <w:i/>
          <w:iCs/>
          <w:spacing w:val="-6"/>
          <w:lang w:eastAsia="x-none"/>
        </w:rPr>
        <w:t xml:space="preserve">of </w:t>
      </w:r>
      <w:r w:rsidR="002511A6" w:rsidRPr="000D23E1">
        <w:rPr>
          <w:bCs/>
          <w:i/>
          <w:iCs/>
          <w:spacing w:val="-6"/>
          <w:lang w:eastAsia="x-none"/>
        </w:rPr>
        <w:t xml:space="preserve">Redhouse </w:t>
      </w:r>
      <w:r w:rsidR="00EF6C28" w:rsidRPr="000D23E1">
        <w:rPr>
          <w:bCs/>
          <w:i/>
          <w:iCs/>
          <w:spacing w:val="-6"/>
          <w:lang w:eastAsia="x-none"/>
        </w:rPr>
        <w:t>D</w:t>
      </w:r>
      <w:r w:rsidR="002511A6" w:rsidRPr="000D23E1">
        <w:rPr>
          <w:bCs/>
          <w:i/>
          <w:iCs/>
          <w:spacing w:val="-6"/>
          <w:lang w:eastAsia="x-none"/>
        </w:rPr>
        <w:t xml:space="preserve">igital </w:t>
      </w:r>
      <w:r w:rsidR="00D96B65" w:rsidRPr="000D23E1">
        <w:rPr>
          <w:rFonts w:cs="Angsana New"/>
          <w:szCs w:val="28"/>
        </w:rPr>
        <w:t xml:space="preserve">Co., Ltd. </w:t>
      </w:r>
      <w:r w:rsidR="007165D1" w:rsidRPr="000D23E1">
        <w:rPr>
          <w:bCs/>
          <w:i/>
          <w:iCs/>
          <w:spacing w:val="-6"/>
          <w:lang w:eastAsia="x-none"/>
        </w:rPr>
        <w:t>from</w:t>
      </w:r>
      <w:r w:rsidR="007165D1" w:rsidRPr="000D23E1">
        <w:rPr>
          <w:rFonts w:cstheme="minorBidi" w:hint="cs"/>
          <w:bCs/>
          <w:i/>
          <w:iCs/>
          <w:spacing w:val="-6"/>
          <w:cs/>
          <w:lang w:eastAsia="x-none"/>
        </w:rPr>
        <w:t xml:space="preserve"> </w:t>
      </w:r>
      <w:r w:rsidR="007165D1" w:rsidRPr="000D23E1">
        <w:rPr>
          <w:rFonts w:cstheme="minorBidi"/>
          <w:bCs/>
          <w:i/>
          <w:iCs/>
          <w:spacing w:val="-6"/>
          <w:lang w:eastAsia="x-none"/>
        </w:rPr>
        <w:t>joint venture</w:t>
      </w:r>
      <w:r w:rsidRPr="000D23E1">
        <w:rPr>
          <w:bCs/>
          <w:i/>
          <w:iCs/>
          <w:spacing w:val="-6"/>
          <w:lang w:eastAsia="x-none"/>
        </w:rPr>
        <w:t xml:space="preserve"> to subsidiary</w:t>
      </w:r>
    </w:p>
    <w:p w14:paraId="1E54BFBB" w14:textId="77777777" w:rsidR="0046271A" w:rsidRPr="000D23E1" w:rsidRDefault="0046271A" w:rsidP="0046271A">
      <w:pPr>
        <w:tabs>
          <w:tab w:val="left" w:pos="567"/>
        </w:tabs>
        <w:spacing w:line="240" w:lineRule="auto"/>
        <w:ind w:left="567" w:firstLine="495"/>
        <w:jc w:val="both"/>
        <w:rPr>
          <w:rFonts w:cstheme="minorBidi"/>
          <w:lang w:val="en-GB"/>
        </w:rPr>
      </w:pPr>
    </w:p>
    <w:p w14:paraId="344C3B6E" w14:textId="2070C2C5" w:rsidR="0046271A" w:rsidRPr="000D23E1" w:rsidRDefault="0046271A" w:rsidP="0046271A">
      <w:pPr>
        <w:tabs>
          <w:tab w:val="left" w:pos="567"/>
        </w:tabs>
        <w:spacing w:line="240" w:lineRule="auto"/>
        <w:ind w:left="567" w:hanging="567"/>
        <w:jc w:val="thaiDistribute"/>
        <w:rPr>
          <w:lang w:val="en-GB" w:eastAsia="x-none"/>
        </w:rPr>
      </w:pPr>
      <w:r w:rsidRPr="000D23E1">
        <w:rPr>
          <w:lang w:eastAsia="x-none"/>
        </w:rPr>
        <w:tab/>
      </w:r>
      <w:r w:rsidRPr="000D23E1">
        <w:rPr>
          <w:rFonts w:cs="Angsana New"/>
          <w:szCs w:val="28"/>
        </w:rPr>
        <w:t xml:space="preserve">On 1 October 2022, the Group </w:t>
      </w:r>
      <w:r w:rsidR="007165D1" w:rsidRPr="000D23E1">
        <w:rPr>
          <w:rFonts w:cs="Angsana New"/>
          <w:szCs w:val="28"/>
        </w:rPr>
        <w:t xml:space="preserve">obtained </w:t>
      </w:r>
      <w:r w:rsidRPr="000D23E1">
        <w:rPr>
          <w:rFonts w:cs="Angsana New"/>
          <w:szCs w:val="28"/>
        </w:rPr>
        <w:t xml:space="preserve">control from voting rights and rights arising from contractual arrangements in </w:t>
      </w:r>
      <w:bookmarkStart w:id="6" w:name="_Hlk127889562"/>
      <w:r w:rsidR="000B103C" w:rsidRPr="000D23E1">
        <w:rPr>
          <w:rFonts w:cs="Angsana New"/>
          <w:szCs w:val="28"/>
        </w:rPr>
        <w:t xml:space="preserve">Redhouse Digital </w:t>
      </w:r>
      <w:bookmarkEnd w:id="6"/>
      <w:r w:rsidR="00D11F8B" w:rsidRPr="000D23E1">
        <w:rPr>
          <w:rFonts w:cs="Angsana New"/>
          <w:szCs w:val="28"/>
        </w:rPr>
        <w:t>Co., Ltd.</w:t>
      </w:r>
      <w:r w:rsidR="000A430F" w:rsidRPr="000D23E1">
        <w:rPr>
          <w:rFonts w:cs="Angsana New"/>
          <w:szCs w:val="28"/>
        </w:rPr>
        <w:t>,</w:t>
      </w:r>
      <w:r w:rsidRPr="000D23E1">
        <w:rPr>
          <w:rFonts w:cs="Angsana New"/>
          <w:szCs w:val="28"/>
        </w:rPr>
        <w:t xml:space="preserve"> a provide</w:t>
      </w:r>
      <w:r w:rsidR="007165D1" w:rsidRPr="000D23E1">
        <w:rPr>
          <w:rFonts w:cs="Angsana New"/>
          <w:szCs w:val="28"/>
        </w:rPr>
        <w:t>r of</w:t>
      </w:r>
      <w:r w:rsidRPr="000D23E1">
        <w:rPr>
          <w:rFonts w:cs="Angsana New"/>
          <w:szCs w:val="28"/>
        </w:rPr>
        <w:t xml:space="preserve"> </w:t>
      </w:r>
      <w:r w:rsidR="000A430F" w:rsidRPr="000D23E1">
        <w:rPr>
          <w:rFonts w:cs="Angsana New"/>
          <w:szCs w:val="28"/>
        </w:rPr>
        <w:t>planning, design, and production of advertising media</w:t>
      </w:r>
      <w:r w:rsidRPr="000D23E1">
        <w:rPr>
          <w:rFonts w:cs="Angsana New"/>
          <w:szCs w:val="28"/>
        </w:rPr>
        <w:t xml:space="preserve">, by having control over relevant activities that significantly affect the returns of </w:t>
      </w:r>
      <w:r w:rsidR="000A430F" w:rsidRPr="000D23E1">
        <w:rPr>
          <w:rFonts w:cs="Angsana New"/>
          <w:szCs w:val="28"/>
        </w:rPr>
        <w:t xml:space="preserve">Redhouse Digital </w:t>
      </w:r>
      <w:r w:rsidR="00D11F8B" w:rsidRPr="000D23E1">
        <w:rPr>
          <w:rFonts w:cs="Angsana New"/>
          <w:szCs w:val="28"/>
        </w:rPr>
        <w:t>Co., Ltd</w:t>
      </w:r>
      <w:r w:rsidRPr="000D23E1">
        <w:rPr>
          <w:rFonts w:cs="Angsana New"/>
          <w:szCs w:val="28"/>
        </w:rPr>
        <w:t xml:space="preserve">. The Group’s equity interest in </w:t>
      </w:r>
      <w:r w:rsidR="000A430F" w:rsidRPr="000D23E1">
        <w:rPr>
          <w:rFonts w:cs="Angsana New"/>
          <w:szCs w:val="28"/>
        </w:rPr>
        <w:t xml:space="preserve">Redhouse Digital </w:t>
      </w:r>
      <w:r w:rsidR="00D11F8B" w:rsidRPr="000D23E1">
        <w:rPr>
          <w:rFonts w:cs="Angsana New"/>
          <w:szCs w:val="28"/>
        </w:rPr>
        <w:t xml:space="preserve">Co., Ltd. </w:t>
      </w:r>
      <w:r w:rsidRPr="000D23E1">
        <w:rPr>
          <w:rFonts w:cs="Angsana New"/>
          <w:szCs w:val="28"/>
        </w:rPr>
        <w:t>is 50%.</w:t>
      </w:r>
      <w:r w:rsidR="007165D1" w:rsidRPr="000D23E1">
        <w:rPr>
          <w:rFonts w:cs="Angsana New"/>
          <w:szCs w:val="28"/>
        </w:rPr>
        <w:t xml:space="preserve"> The Group incurred related costs</w:t>
      </w:r>
      <w:r w:rsidR="003D0217">
        <w:rPr>
          <w:rFonts w:cs="Angsana New" w:hint="cs"/>
          <w:szCs w:val="28"/>
          <w:cs/>
        </w:rPr>
        <w:t xml:space="preserve"> </w:t>
      </w:r>
      <w:r w:rsidR="003D0217">
        <w:rPr>
          <w:rFonts w:cs="Angsana New"/>
          <w:szCs w:val="28"/>
        </w:rPr>
        <w:t>of this change</w:t>
      </w:r>
      <w:r w:rsidR="007165D1" w:rsidRPr="000D23E1">
        <w:rPr>
          <w:rFonts w:cs="Angsana New"/>
          <w:szCs w:val="28"/>
        </w:rPr>
        <w:t xml:space="preserve"> of Baht 0.50 million which have been included in administrative expenses.</w:t>
      </w:r>
    </w:p>
    <w:p w14:paraId="6B90C446" w14:textId="77777777" w:rsidR="0046271A" w:rsidRPr="000D23E1" w:rsidRDefault="0046271A" w:rsidP="0046271A">
      <w:pPr>
        <w:ind w:left="562"/>
        <w:jc w:val="both"/>
        <w:rPr>
          <w:lang w:val="en-GB" w:eastAsia="x-none"/>
        </w:rPr>
      </w:pPr>
    </w:p>
    <w:p w14:paraId="2BC69F0D" w14:textId="630E44AF" w:rsidR="0046271A" w:rsidRPr="000D23E1" w:rsidRDefault="0046271A" w:rsidP="0046271A">
      <w:pPr>
        <w:ind w:left="562"/>
        <w:jc w:val="both"/>
        <w:rPr>
          <w:lang w:val="en-GB" w:eastAsia="x-none"/>
        </w:rPr>
      </w:pPr>
      <w:r w:rsidRPr="000D23E1">
        <w:rPr>
          <w:lang w:val="en-GB" w:eastAsia="x-none"/>
        </w:rPr>
        <w:t xml:space="preserve">During the period </w:t>
      </w:r>
      <w:r w:rsidRPr="000D23E1">
        <w:rPr>
          <w:rFonts w:cs="Angsana New"/>
          <w:lang w:eastAsia="x-none"/>
        </w:rPr>
        <w:t>from</w:t>
      </w:r>
      <w:r w:rsidRPr="000D23E1">
        <w:rPr>
          <w:lang w:val="en-GB" w:eastAsia="x-none"/>
        </w:rPr>
        <w:t xml:space="preserve"> the date of obtaining control to 31 December 2022, </w:t>
      </w:r>
      <w:r w:rsidR="003B59B5" w:rsidRPr="000D23E1">
        <w:rPr>
          <w:rFonts w:cs="Angsana New"/>
          <w:szCs w:val="28"/>
          <w:lang w:val="en-AU"/>
        </w:rPr>
        <w:t xml:space="preserve">Redhouse Digital </w:t>
      </w:r>
      <w:r w:rsidR="00D11F8B" w:rsidRPr="000D23E1">
        <w:rPr>
          <w:rFonts w:cs="Angsana New"/>
          <w:szCs w:val="28"/>
        </w:rPr>
        <w:t>Co., Ltd.</w:t>
      </w:r>
      <w:r w:rsidRPr="000D23E1">
        <w:rPr>
          <w:rFonts w:cs="Angsana New"/>
          <w:szCs w:val="28"/>
          <w:lang w:val="en-AU"/>
        </w:rPr>
        <w:t xml:space="preserve"> </w:t>
      </w:r>
      <w:r w:rsidRPr="000D23E1">
        <w:rPr>
          <w:lang w:val="en-GB" w:eastAsia="x-none"/>
        </w:rPr>
        <w:t xml:space="preserve">contributed revenue of Baht </w:t>
      </w:r>
      <w:r w:rsidR="007165D1" w:rsidRPr="000D23E1">
        <w:rPr>
          <w:lang w:val="en-GB" w:eastAsia="x-none"/>
        </w:rPr>
        <w:t>1.45</w:t>
      </w:r>
      <w:r w:rsidRPr="000D23E1">
        <w:rPr>
          <w:lang w:val="en-GB" w:eastAsia="x-none"/>
        </w:rPr>
        <w:t xml:space="preserve"> million and </w:t>
      </w:r>
      <w:r w:rsidR="007165D1" w:rsidRPr="000D23E1">
        <w:rPr>
          <w:lang w:val="en-GB" w:eastAsia="x-none"/>
        </w:rPr>
        <w:t>loss</w:t>
      </w:r>
      <w:r w:rsidRPr="000D23E1">
        <w:rPr>
          <w:lang w:val="en-GB" w:eastAsia="x-none"/>
        </w:rPr>
        <w:t xml:space="preserve"> of Baht </w:t>
      </w:r>
      <w:r w:rsidR="007165D1" w:rsidRPr="000D23E1">
        <w:rPr>
          <w:lang w:val="en-GB" w:eastAsia="x-none"/>
        </w:rPr>
        <w:t>0.24</w:t>
      </w:r>
      <w:r w:rsidRPr="000D23E1">
        <w:rPr>
          <w:lang w:val="en-GB" w:eastAsia="x-none"/>
        </w:rPr>
        <w:t xml:space="preserve"> million to the Group’s results.</w:t>
      </w:r>
    </w:p>
    <w:p w14:paraId="4D27D414" w14:textId="77777777" w:rsidR="00F7709C" w:rsidRPr="000D23E1" w:rsidRDefault="00F7709C" w:rsidP="00663D6C">
      <w:pPr>
        <w:pStyle w:val="BodyText"/>
        <w:spacing w:after="0"/>
        <w:ind w:left="562"/>
        <w:jc w:val="both"/>
        <w:rPr>
          <w:lang w:val="en-GB" w:eastAsia="x-none"/>
        </w:rPr>
      </w:pPr>
    </w:p>
    <w:p w14:paraId="02DD4457" w14:textId="2AD5B44E" w:rsidR="00663D6C" w:rsidRPr="000D23E1" w:rsidRDefault="00663D6C" w:rsidP="00663D6C">
      <w:pPr>
        <w:pStyle w:val="BodyText"/>
        <w:spacing w:after="0"/>
        <w:ind w:left="562"/>
        <w:jc w:val="both"/>
        <w:rPr>
          <w:rFonts w:cs="Angsana New"/>
          <w:szCs w:val="28"/>
          <w:lang w:val="en-US" w:eastAsia="x-none"/>
        </w:rPr>
      </w:pPr>
      <w:r w:rsidRPr="000D23E1">
        <w:rPr>
          <w:lang w:val="en-GB" w:eastAsia="x-none"/>
        </w:rPr>
        <w:t xml:space="preserve">The acquisitions are expected to provide the Group with an increased share of the market through access to the acquiree’s customer base and </w:t>
      </w:r>
      <w:r w:rsidR="00E271EC" w:rsidRPr="000D23E1">
        <w:rPr>
          <w:lang w:val="en-GB" w:eastAsia="x-none"/>
        </w:rPr>
        <w:t>allow</w:t>
      </w:r>
      <w:r w:rsidRPr="000D23E1">
        <w:rPr>
          <w:lang w:val="en-GB" w:eastAsia="x-none"/>
        </w:rPr>
        <w:t xml:space="preserve"> the Group to modernise its operating process from the cooperation with the acquirees. </w:t>
      </w:r>
    </w:p>
    <w:p w14:paraId="7D936E01" w14:textId="77777777" w:rsidR="00663D6C" w:rsidRPr="000D23E1" w:rsidRDefault="00663D6C" w:rsidP="00663D6C">
      <w:pPr>
        <w:pStyle w:val="BodyText"/>
        <w:spacing w:after="0"/>
        <w:ind w:left="562"/>
        <w:jc w:val="both"/>
        <w:rPr>
          <w:cs/>
          <w:lang w:val="en-GB" w:eastAsia="x-none"/>
        </w:rPr>
      </w:pPr>
    </w:p>
    <w:p w14:paraId="1BF0299C" w14:textId="5AF4F618" w:rsidR="00663D6C" w:rsidRPr="000D23E1" w:rsidRDefault="00663D6C" w:rsidP="00663D6C">
      <w:pPr>
        <w:pStyle w:val="BodyText"/>
        <w:spacing w:after="0"/>
        <w:ind w:left="562"/>
        <w:jc w:val="both"/>
        <w:rPr>
          <w:lang w:val="en-GB" w:eastAsia="x-none"/>
        </w:rPr>
      </w:pPr>
      <w:r w:rsidRPr="000D23E1">
        <w:rPr>
          <w:lang w:val="en-GB" w:eastAsia="x-none"/>
        </w:rPr>
        <w:t>As at the reporting date, the determination of the fair value of the identifiable assets acquired and liabilities assumed from the business acquisitions (</w:t>
      </w:r>
      <w:r w:rsidR="00E271EC" w:rsidRPr="000D23E1">
        <w:rPr>
          <w:lang w:val="en-GB" w:eastAsia="x-none"/>
        </w:rPr>
        <w:t>h</w:t>
      </w:r>
      <w:r w:rsidRPr="000D23E1">
        <w:rPr>
          <w:lang w:val="en-GB" w:eastAsia="x-none"/>
        </w:rPr>
        <w:t>) - (</w:t>
      </w:r>
      <w:r w:rsidR="00361F39" w:rsidRPr="000D23E1">
        <w:rPr>
          <w:rFonts w:cs="Angsana New"/>
          <w:szCs w:val="28"/>
          <w:lang w:val="en-US" w:eastAsia="x-none"/>
        </w:rPr>
        <w:t>p</w:t>
      </w:r>
      <w:r w:rsidRPr="000D23E1">
        <w:rPr>
          <w:rFonts w:cs="Angsana New"/>
          <w:szCs w:val="28"/>
          <w:lang w:val="en-US" w:eastAsia="x-none"/>
        </w:rPr>
        <w:t>)</w:t>
      </w:r>
      <w:r w:rsidRPr="000D23E1">
        <w:rPr>
          <w:lang w:val="en-GB" w:eastAsia="x-none"/>
        </w:rPr>
        <w:t xml:space="preserve"> by an independent appraiser have not yet been completed, therefore, the determination of the fair value was determined </w:t>
      </w:r>
      <w:r w:rsidR="00E271EC" w:rsidRPr="000D23E1">
        <w:rPr>
          <w:lang w:val="en-GB" w:eastAsia="x-none"/>
        </w:rPr>
        <w:t>provisionally,</w:t>
      </w:r>
      <w:r w:rsidRPr="000D23E1">
        <w:rPr>
          <w:lang w:val="en-GB" w:eastAsia="x-none"/>
        </w:rPr>
        <w:t xml:space="preserve"> and the allocation of the purchase price is subject to potential amendment.</w:t>
      </w:r>
    </w:p>
    <w:p w14:paraId="1BBF653B" w14:textId="189B40EF" w:rsidR="005B15BD" w:rsidRPr="000D23E1" w:rsidRDefault="005B15BD" w:rsidP="00772AFD">
      <w:pPr>
        <w:pStyle w:val="BodyText"/>
        <w:spacing w:after="0"/>
        <w:ind w:left="562"/>
        <w:jc w:val="both"/>
        <w:rPr>
          <w:lang w:val="en-GB" w:eastAsia="x-none"/>
        </w:rPr>
      </w:pPr>
    </w:p>
    <w:p w14:paraId="09B2C56E" w14:textId="77777777" w:rsidR="00437285" w:rsidRDefault="00437285" w:rsidP="00772AFD">
      <w:pPr>
        <w:pStyle w:val="BodyText"/>
        <w:spacing w:after="0"/>
        <w:ind w:left="562"/>
        <w:jc w:val="both"/>
        <w:rPr>
          <w:rFonts w:cs="Angsana New"/>
          <w:highlight w:val="yellow"/>
          <w:lang w:val="en-GB" w:eastAsia="x-none"/>
        </w:rPr>
      </w:pPr>
    </w:p>
    <w:p w14:paraId="3152AE02" w14:textId="0B4FA67D" w:rsidR="00437285" w:rsidRPr="00437285" w:rsidRDefault="00437285" w:rsidP="00772AFD">
      <w:pPr>
        <w:pStyle w:val="BodyText"/>
        <w:spacing w:after="0"/>
        <w:ind w:left="562"/>
        <w:jc w:val="both"/>
        <w:rPr>
          <w:rFonts w:cs="Angsana New"/>
          <w:highlight w:val="yellow"/>
          <w:cs/>
          <w:lang w:eastAsia="x-none"/>
        </w:rPr>
        <w:sectPr w:rsidR="00437285" w:rsidRPr="00437285" w:rsidSect="003E50D3">
          <w:headerReference w:type="even" r:id="rId8"/>
          <w:headerReference w:type="default" r:id="rId9"/>
          <w:footerReference w:type="even" r:id="rId10"/>
          <w:footerReference w:type="default" r:id="rId11"/>
          <w:headerReference w:type="first" r:id="rId12"/>
          <w:footerReference w:type="first" r:id="rId13"/>
          <w:type w:val="nextColumn"/>
          <w:pgSz w:w="11907" w:h="16840" w:code="9"/>
          <w:pgMar w:top="691" w:right="1152" w:bottom="576" w:left="1152" w:header="720" w:footer="720" w:gutter="0"/>
          <w:pgNumType w:start="16"/>
          <w:cols w:space="720"/>
        </w:sectPr>
      </w:pPr>
    </w:p>
    <w:tbl>
      <w:tblPr>
        <w:tblW w:w="14040" w:type="dxa"/>
        <w:tblInd w:w="1080" w:type="dxa"/>
        <w:tblLayout w:type="fixed"/>
        <w:tblLook w:val="01E0" w:firstRow="1" w:lastRow="1" w:firstColumn="1" w:lastColumn="1" w:noHBand="0" w:noVBand="0"/>
      </w:tblPr>
      <w:tblGrid>
        <w:gridCol w:w="2650"/>
        <w:gridCol w:w="438"/>
        <w:gridCol w:w="6"/>
        <w:gridCol w:w="237"/>
        <w:gridCol w:w="1079"/>
        <w:gridCol w:w="270"/>
        <w:gridCol w:w="810"/>
        <w:gridCol w:w="270"/>
        <w:gridCol w:w="900"/>
        <w:gridCol w:w="270"/>
        <w:gridCol w:w="900"/>
        <w:gridCol w:w="270"/>
        <w:gridCol w:w="810"/>
        <w:gridCol w:w="270"/>
        <w:gridCol w:w="900"/>
        <w:gridCol w:w="270"/>
        <w:gridCol w:w="900"/>
        <w:gridCol w:w="270"/>
        <w:gridCol w:w="900"/>
        <w:gridCol w:w="270"/>
        <w:gridCol w:w="1080"/>
        <w:gridCol w:w="270"/>
      </w:tblGrid>
      <w:tr w:rsidR="00E85751" w:rsidRPr="00E85751" w14:paraId="20D3D1BD" w14:textId="77777777" w:rsidTr="00D44265">
        <w:trPr>
          <w:trHeight w:val="360"/>
          <w:tblHeader/>
        </w:trPr>
        <w:tc>
          <w:tcPr>
            <w:tcW w:w="3088" w:type="dxa"/>
            <w:gridSpan w:val="2"/>
          </w:tcPr>
          <w:p w14:paraId="678D5D81" w14:textId="77777777" w:rsidR="00E85751" w:rsidRPr="00E85751" w:rsidRDefault="00E85751" w:rsidP="00E85751">
            <w:pPr>
              <w:spacing w:line="240" w:lineRule="auto"/>
              <w:rPr>
                <w:b/>
                <w:bCs/>
                <w:i/>
                <w:iCs/>
                <w:sz w:val="18"/>
                <w:szCs w:val="18"/>
              </w:rPr>
            </w:pPr>
            <w:bookmarkStart w:id="7" w:name="_Hlk127795246"/>
            <w:r w:rsidRPr="00E85751">
              <w:rPr>
                <w:b/>
                <w:bCs/>
                <w:i/>
                <w:iCs/>
                <w:sz w:val="18"/>
                <w:szCs w:val="18"/>
              </w:rPr>
              <w:lastRenderedPageBreak/>
              <w:t xml:space="preserve">Identifiable assets acquired    </w:t>
            </w:r>
          </w:p>
          <w:p w14:paraId="35491766" w14:textId="77777777" w:rsidR="00E85751" w:rsidRPr="00E85751" w:rsidRDefault="00E85751" w:rsidP="00E85751">
            <w:pPr>
              <w:spacing w:line="240" w:lineRule="auto"/>
              <w:ind w:right="-110"/>
              <w:rPr>
                <w:i/>
                <w:iCs/>
                <w:sz w:val="18"/>
                <w:szCs w:val="18"/>
              </w:rPr>
            </w:pPr>
            <w:r w:rsidRPr="00E85751">
              <w:rPr>
                <w:b/>
                <w:bCs/>
                <w:i/>
                <w:iCs/>
                <w:sz w:val="18"/>
                <w:szCs w:val="18"/>
              </w:rPr>
              <w:t xml:space="preserve">   and liabilities assumed</w:t>
            </w:r>
          </w:p>
        </w:tc>
        <w:tc>
          <w:tcPr>
            <w:tcW w:w="243" w:type="dxa"/>
            <w:gridSpan w:val="2"/>
          </w:tcPr>
          <w:p w14:paraId="50136F5B" w14:textId="77777777" w:rsidR="00E85751" w:rsidRPr="00E85751" w:rsidRDefault="00E85751" w:rsidP="00E85751">
            <w:pPr>
              <w:tabs>
                <w:tab w:val="decimal" w:pos="1152"/>
              </w:tabs>
              <w:spacing w:line="240" w:lineRule="auto"/>
              <w:rPr>
                <w:sz w:val="18"/>
                <w:szCs w:val="18"/>
              </w:rPr>
            </w:pPr>
          </w:p>
        </w:tc>
        <w:tc>
          <w:tcPr>
            <w:tcW w:w="10709" w:type="dxa"/>
            <w:gridSpan w:val="18"/>
          </w:tcPr>
          <w:p w14:paraId="14A3E4F5" w14:textId="77777777" w:rsidR="00E85751" w:rsidRPr="00E85751" w:rsidRDefault="00E85751" w:rsidP="00E85751">
            <w:pPr>
              <w:spacing w:line="240" w:lineRule="auto"/>
              <w:jc w:val="center"/>
              <w:rPr>
                <w:b/>
                <w:bCs/>
                <w:sz w:val="18"/>
                <w:szCs w:val="18"/>
              </w:rPr>
            </w:pPr>
          </w:p>
          <w:p w14:paraId="6E9337E2" w14:textId="77777777" w:rsidR="00E85751" w:rsidRPr="00E85751" w:rsidRDefault="00E85751" w:rsidP="00E85751">
            <w:pPr>
              <w:spacing w:line="240" w:lineRule="auto"/>
              <w:ind w:right="-108"/>
              <w:jc w:val="center"/>
              <w:rPr>
                <w:b/>
                <w:bCs/>
                <w:sz w:val="18"/>
                <w:szCs w:val="18"/>
              </w:rPr>
            </w:pPr>
            <w:r w:rsidRPr="00E85751">
              <w:rPr>
                <w:b/>
                <w:bCs/>
                <w:sz w:val="18"/>
                <w:szCs w:val="18"/>
              </w:rPr>
              <w:t>Fair value</w:t>
            </w:r>
          </w:p>
        </w:tc>
      </w:tr>
      <w:tr w:rsidR="00A803B2" w:rsidRPr="00E85751" w14:paraId="192ACBA7" w14:textId="77777777" w:rsidTr="00D44265">
        <w:trPr>
          <w:tblHeader/>
        </w:trPr>
        <w:tc>
          <w:tcPr>
            <w:tcW w:w="2650" w:type="dxa"/>
          </w:tcPr>
          <w:p w14:paraId="79220437" w14:textId="77777777" w:rsidR="002D1BF2" w:rsidRPr="00E85751" w:rsidRDefault="002D1BF2" w:rsidP="00E85751">
            <w:pPr>
              <w:spacing w:line="240" w:lineRule="auto"/>
              <w:rPr>
                <w:sz w:val="18"/>
                <w:szCs w:val="18"/>
              </w:rPr>
            </w:pPr>
          </w:p>
        </w:tc>
        <w:tc>
          <w:tcPr>
            <w:tcW w:w="444" w:type="dxa"/>
            <w:gridSpan w:val="2"/>
          </w:tcPr>
          <w:p w14:paraId="2908B9E7" w14:textId="77777777" w:rsidR="002D1BF2" w:rsidRPr="00E85751" w:rsidRDefault="002D1BF2" w:rsidP="00E85751">
            <w:pPr>
              <w:spacing w:line="240" w:lineRule="auto"/>
              <w:ind w:left="-79" w:right="-79"/>
              <w:jc w:val="center"/>
              <w:rPr>
                <w:i/>
                <w:iCs/>
                <w:sz w:val="18"/>
                <w:szCs w:val="18"/>
              </w:rPr>
            </w:pPr>
          </w:p>
          <w:p w14:paraId="4ED09993" w14:textId="77777777" w:rsidR="002D1BF2" w:rsidRPr="00E85751" w:rsidRDefault="002D1BF2" w:rsidP="00E85751">
            <w:pPr>
              <w:spacing w:line="240" w:lineRule="auto"/>
              <w:ind w:left="-79" w:right="-79"/>
              <w:jc w:val="center"/>
              <w:rPr>
                <w:i/>
                <w:iCs/>
                <w:sz w:val="18"/>
                <w:szCs w:val="18"/>
              </w:rPr>
            </w:pPr>
          </w:p>
          <w:p w14:paraId="33A08142" w14:textId="77777777" w:rsidR="002D1BF2" w:rsidRPr="00E85751" w:rsidRDefault="002D1BF2" w:rsidP="00E85751">
            <w:pPr>
              <w:spacing w:line="240" w:lineRule="auto"/>
              <w:ind w:right="-79"/>
              <w:jc w:val="center"/>
              <w:rPr>
                <w:i/>
                <w:iCs/>
                <w:sz w:val="18"/>
                <w:szCs w:val="18"/>
              </w:rPr>
            </w:pPr>
          </w:p>
          <w:p w14:paraId="2F8B8730" w14:textId="77777777" w:rsidR="002D1BF2" w:rsidRPr="00E85751" w:rsidRDefault="002D1BF2" w:rsidP="00E85751">
            <w:pPr>
              <w:spacing w:line="240" w:lineRule="auto"/>
              <w:ind w:left="-79" w:right="-79"/>
              <w:jc w:val="center"/>
              <w:rPr>
                <w:i/>
                <w:iCs/>
                <w:sz w:val="18"/>
                <w:szCs w:val="18"/>
                <w:cs/>
              </w:rPr>
            </w:pPr>
            <w:r w:rsidRPr="00E85751">
              <w:rPr>
                <w:i/>
                <w:iCs/>
                <w:sz w:val="18"/>
                <w:szCs w:val="18"/>
              </w:rPr>
              <w:t>Note</w:t>
            </w:r>
          </w:p>
        </w:tc>
        <w:tc>
          <w:tcPr>
            <w:tcW w:w="237" w:type="dxa"/>
          </w:tcPr>
          <w:p w14:paraId="16CDF77C" w14:textId="77777777" w:rsidR="002D1BF2" w:rsidRPr="00E85751" w:rsidRDefault="002D1BF2" w:rsidP="00E85751">
            <w:pPr>
              <w:tabs>
                <w:tab w:val="decimal" w:pos="1152"/>
              </w:tabs>
              <w:spacing w:line="240" w:lineRule="auto"/>
              <w:ind w:left="-79" w:right="-79"/>
              <w:rPr>
                <w:sz w:val="18"/>
                <w:szCs w:val="18"/>
              </w:rPr>
            </w:pPr>
          </w:p>
        </w:tc>
        <w:tc>
          <w:tcPr>
            <w:tcW w:w="1079" w:type="dxa"/>
          </w:tcPr>
          <w:p w14:paraId="769C089D" w14:textId="77777777" w:rsidR="002D1BF2" w:rsidRPr="00E85751" w:rsidRDefault="002D1BF2" w:rsidP="00137718">
            <w:pPr>
              <w:spacing w:line="240" w:lineRule="auto"/>
              <w:ind w:right="-79"/>
              <w:jc w:val="center"/>
              <w:rPr>
                <w:sz w:val="18"/>
                <w:szCs w:val="18"/>
              </w:rPr>
            </w:pPr>
            <w:r w:rsidRPr="00E85751">
              <w:rPr>
                <w:sz w:val="18"/>
                <w:szCs w:val="18"/>
              </w:rPr>
              <w:t>The Letter Post</w:t>
            </w:r>
          </w:p>
          <w:p w14:paraId="5B03748E" w14:textId="77777777" w:rsidR="002D1BF2" w:rsidRPr="00E85751" w:rsidRDefault="002D1BF2" w:rsidP="00137718">
            <w:pPr>
              <w:spacing w:line="240" w:lineRule="auto"/>
              <w:ind w:right="-79"/>
              <w:jc w:val="center"/>
              <w:rPr>
                <w:sz w:val="18"/>
                <w:szCs w:val="18"/>
              </w:rPr>
            </w:pPr>
            <w:r w:rsidRPr="00E85751">
              <w:rPr>
                <w:sz w:val="18"/>
                <w:szCs w:val="18"/>
              </w:rPr>
              <w:t>Service</w:t>
            </w:r>
          </w:p>
          <w:p w14:paraId="2E9B5FCD" w14:textId="77777777" w:rsidR="002D1BF2" w:rsidRPr="00E85751" w:rsidRDefault="002D1BF2" w:rsidP="00137718">
            <w:pPr>
              <w:tabs>
                <w:tab w:val="left" w:pos="1450"/>
                <w:tab w:val="left" w:pos="1640"/>
              </w:tabs>
              <w:spacing w:line="240" w:lineRule="auto"/>
              <w:ind w:left="-79" w:right="-79"/>
              <w:jc w:val="center"/>
              <w:rPr>
                <w:sz w:val="18"/>
                <w:szCs w:val="18"/>
                <w:cs/>
              </w:rPr>
            </w:pPr>
            <w:r w:rsidRPr="00E85751">
              <w:rPr>
                <w:sz w:val="18"/>
                <w:szCs w:val="18"/>
              </w:rPr>
              <w:t>Co., Ltd.</w:t>
            </w:r>
          </w:p>
        </w:tc>
        <w:tc>
          <w:tcPr>
            <w:tcW w:w="270" w:type="dxa"/>
          </w:tcPr>
          <w:p w14:paraId="19B70AC0" w14:textId="5B2DEA4F" w:rsidR="002D1BF2" w:rsidRPr="00E85751" w:rsidRDefault="002D1BF2" w:rsidP="00137718">
            <w:pPr>
              <w:tabs>
                <w:tab w:val="decimal" w:pos="1152"/>
              </w:tabs>
              <w:spacing w:line="240" w:lineRule="auto"/>
              <w:ind w:left="-79" w:right="-79"/>
              <w:jc w:val="center"/>
              <w:rPr>
                <w:sz w:val="18"/>
                <w:szCs w:val="18"/>
              </w:rPr>
            </w:pPr>
          </w:p>
        </w:tc>
        <w:tc>
          <w:tcPr>
            <w:tcW w:w="810" w:type="dxa"/>
          </w:tcPr>
          <w:p w14:paraId="1E2421F9" w14:textId="77777777" w:rsidR="002D1BF2" w:rsidRPr="00E85751" w:rsidRDefault="002D1BF2" w:rsidP="00137718">
            <w:pPr>
              <w:spacing w:line="240" w:lineRule="auto"/>
              <w:ind w:right="-79" w:hanging="114"/>
              <w:jc w:val="center"/>
              <w:rPr>
                <w:sz w:val="18"/>
                <w:szCs w:val="18"/>
              </w:rPr>
            </w:pPr>
          </w:p>
          <w:p w14:paraId="6B38061A" w14:textId="77777777" w:rsidR="002D1BF2" w:rsidRPr="00E85751" w:rsidRDefault="002D1BF2" w:rsidP="00137718">
            <w:pPr>
              <w:spacing w:line="240" w:lineRule="auto"/>
              <w:ind w:right="-79" w:hanging="114"/>
              <w:jc w:val="center"/>
              <w:rPr>
                <w:sz w:val="18"/>
                <w:szCs w:val="18"/>
              </w:rPr>
            </w:pPr>
            <w:r w:rsidRPr="00E85751">
              <w:rPr>
                <w:sz w:val="18"/>
                <w:szCs w:val="18"/>
              </w:rPr>
              <w:t>M Point</w:t>
            </w:r>
          </w:p>
          <w:p w14:paraId="5F4EF992" w14:textId="77777777" w:rsidR="002D1BF2" w:rsidRPr="00E85751" w:rsidRDefault="002D1BF2" w:rsidP="00137718">
            <w:pPr>
              <w:spacing w:line="240" w:lineRule="auto"/>
              <w:ind w:right="-79" w:hanging="114"/>
              <w:jc w:val="center"/>
              <w:rPr>
                <w:sz w:val="18"/>
                <w:szCs w:val="18"/>
              </w:rPr>
            </w:pPr>
            <w:r w:rsidRPr="00E85751">
              <w:rPr>
                <w:sz w:val="18"/>
                <w:szCs w:val="18"/>
              </w:rPr>
              <w:t>Express</w:t>
            </w:r>
          </w:p>
          <w:p w14:paraId="73C9460E" w14:textId="77777777" w:rsidR="002D1BF2" w:rsidRPr="00E85751" w:rsidRDefault="002D1BF2" w:rsidP="00137718">
            <w:pPr>
              <w:spacing w:line="240" w:lineRule="auto"/>
              <w:ind w:right="-79" w:hanging="114"/>
              <w:jc w:val="center"/>
              <w:rPr>
                <w:sz w:val="18"/>
                <w:szCs w:val="18"/>
              </w:rPr>
            </w:pPr>
            <w:r w:rsidRPr="00E85751">
              <w:rPr>
                <w:sz w:val="18"/>
                <w:szCs w:val="18"/>
              </w:rPr>
              <w:t>Co., Ltd.</w:t>
            </w:r>
          </w:p>
        </w:tc>
        <w:tc>
          <w:tcPr>
            <w:tcW w:w="270" w:type="dxa"/>
          </w:tcPr>
          <w:p w14:paraId="0B917622" w14:textId="77777777" w:rsidR="002D1BF2" w:rsidRPr="00E85751" w:rsidRDefault="002D1BF2" w:rsidP="00137718">
            <w:pPr>
              <w:spacing w:line="240" w:lineRule="auto"/>
              <w:ind w:right="-79" w:hanging="114"/>
              <w:jc w:val="center"/>
              <w:rPr>
                <w:sz w:val="18"/>
                <w:szCs w:val="18"/>
              </w:rPr>
            </w:pPr>
          </w:p>
        </w:tc>
        <w:tc>
          <w:tcPr>
            <w:tcW w:w="900" w:type="dxa"/>
          </w:tcPr>
          <w:p w14:paraId="666DB151" w14:textId="77777777" w:rsidR="002D1BF2" w:rsidRPr="00E85751" w:rsidRDefault="002D1BF2" w:rsidP="00137718">
            <w:pPr>
              <w:spacing w:line="240" w:lineRule="auto"/>
              <w:ind w:right="-79" w:hanging="114"/>
              <w:jc w:val="center"/>
              <w:rPr>
                <w:sz w:val="18"/>
                <w:szCs w:val="18"/>
              </w:rPr>
            </w:pPr>
          </w:p>
          <w:p w14:paraId="19386EC2" w14:textId="77777777" w:rsidR="002D1BF2" w:rsidRPr="00E85751" w:rsidRDefault="002D1BF2" w:rsidP="00137718">
            <w:pPr>
              <w:spacing w:line="240" w:lineRule="auto"/>
              <w:ind w:right="-79" w:hanging="114"/>
              <w:jc w:val="center"/>
              <w:rPr>
                <w:sz w:val="18"/>
                <w:szCs w:val="18"/>
              </w:rPr>
            </w:pPr>
            <w:r w:rsidRPr="00E85751">
              <w:rPr>
                <w:sz w:val="18"/>
                <w:szCs w:val="18"/>
              </w:rPr>
              <w:t>Payspost</w:t>
            </w:r>
          </w:p>
          <w:p w14:paraId="24FDC565" w14:textId="77777777" w:rsidR="002D1BF2" w:rsidRPr="00E85751" w:rsidRDefault="002D1BF2" w:rsidP="00137718">
            <w:pPr>
              <w:spacing w:line="240" w:lineRule="auto"/>
              <w:ind w:right="-79" w:hanging="114"/>
              <w:jc w:val="center"/>
              <w:rPr>
                <w:sz w:val="18"/>
                <w:szCs w:val="18"/>
              </w:rPr>
            </w:pPr>
            <w:r w:rsidRPr="00E85751">
              <w:rPr>
                <w:sz w:val="18"/>
                <w:szCs w:val="18"/>
              </w:rPr>
              <w:t>Service</w:t>
            </w:r>
          </w:p>
          <w:p w14:paraId="368A8105" w14:textId="77777777" w:rsidR="002D1BF2" w:rsidRPr="00E85751" w:rsidRDefault="002D1BF2" w:rsidP="00137718">
            <w:pPr>
              <w:spacing w:line="240" w:lineRule="auto"/>
              <w:ind w:right="-79" w:hanging="114"/>
              <w:jc w:val="center"/>
              <w:rPr>
                <w:sz w:val="18"/>
                <w:szCs w:val="18"/>
              </w:rPr>
            </w:pPr>
            <w:r w:rsidRPr="00E85751">
              <w:rPr>
                <w:sz w:val="18"/>
                <w:szCs w:val="18"/>
              </w:rPr>
              <w:t>Co., Ltd.</w:t>
            </w:r>
          </w:p>
        </w:tc>
        <w:tc>
          <w:tcPr>
            <w:tcW w:w="270" w:type="dxa"/>
          </w:tcPr>
          <w:p w14:paraId="7A8461AC" w14:textId="77777777" w:rsidR="002D1BF2" w:rsidRPr="00E85751" w:rsidRDefault="002D1BF2" w:rsidP="00137718">
            <w:pPr>
              <w:spacing w:line="240" w:lineRule="auto"/>
              <w:ind w:right="-79" w:hanging="114"/>
              <w:jc w:val="center"/>
              <w:rPr>
                <w:sz w:val="18"/>
                <w:szCs w:val="18"/>
              </w:rPr>
            </w:pPr>
          </w:p>
        </w:tc>
        <w:tc>
          <w:tcPr>
            <w:tcW w:w="900" w:type="dxa"/>
          </w:tcPr>
          <w:p w14:paraId="43A400EA" w14:textId="77777777" w:rsidR="002D1BF2" w:rsidRPr="00E85751" w:rsidRDefault="002D1BF2" w:rsidP="00137718">
            <w:pPr>
              <w:spacing w:line="240" w:lineRule="auto"/>
              <w:ind w:right="-79" w:hanging="114"/>
              <w:jc w:val="center"/>
              <w:rPr>
                <w:sz w:val="18"/>
                <w:szCs w:val="18"/>
              </w:rPr>
            </w:pPr>
          </w:p>
          <w:p w14:paraId="05C3ED8C" w14:textId="77777777" w:rsidR="002D1BF2" w:rsidRPr="00E85751" w:rsidRDefault="002D1BF2" w:rsidP="00137718">
            <w:pPr>
              <w:spacing w:line="240" w:lineRule="auto"/>
              <w:ind w:right="-79" w:hanging="114"/>
              <w:jc w:val="center"/>
              <w:rPr>
                <w:sz w:val="18"/>
                <w:szCs w:val="18"/>
              </w:rPr>
            </w:pPr>
            <w:r w:rsidRPr="00E85751">
              <w:rPr>
                <w:sz w:val="18"/>
                <w:szCs w:val="18"/>
              </w:rPr>
              <w:t>Citysoft</w:t>
            </w:r>
          </w:p>
          <w:p w14:paraId="487CD3D9" w14:textId="77777777" w:rsidR="002D1BF2" w:rsidRPr="00E85751" w:rsidRDefault="002D1BF2" w:rsidP="00137718">
            <w:pPr>
              <w:spacing w:line="240" w:lineRule="auto"/>
              <w:ind w:right="-79" w:hanging="114"/>
              <w:jc w:val="center"/>
              <w:rPr>
                <w:sz w:val="18"/>
                <w:szCs w:val="18"/>
              </w:rPr>
            </w:pPr>
            <w:r w:rsidRPr="00E85751">
              <w:rPr>
                <w:sz w:val="18"/>
                <w:szCs w:val="18"/>
              </w:rPr>
              <w:t>Infotech</w:t>
            </w:r>
          </w:p>
          <w:p w14:paraId="77D80A50" w14:textId="77777777" w:rsidR="002D1BF2" w:rsidRPr="00E85751" w:rsidRDefault="002D1BF2" w:rsidP="00137718">
            <w:pPr>
              <w:spacing w:line="240" w:lineRule="auto"/>
              <w:ind w:right="-79" w:hanging="114"/>
              <w:jc w:val="center"/>
              <w:rPr>
                <w:sz w:val="18"/>
                <w:szCs w:val="18"/>
              </w:rPr>
            </w:pPr>
            <w:r w:rsidRPr="00E85751">
              <w:rPr>
                <w:sz w:val="18"/>
                <w:szCs w:val="18"/>
              </w:rPr>
              <w:t>Co., Ltd.</w:t>
            </w:r>
          </w:p>
        </w:tc>
        <w:tc>
          <w:tcPr>
            <w:tcW w:w="270" w:type="dxa"/>
          </w:tcPr>
          <w:p w14:paraId="3610A124" w14:textId="77777777" w:rsidR="002D1BF2" w:rsidRPr="00E85751" w:rsidRDefault="002D1BF2" w:rsidP="00137718">
            <w:pPr>
              <w:spacing w:line="240" w:lineRule="auto"/>
              <w:ind w:right="-79" w:hanging="114"/>
              <w:jc w:val="center"/>
              <w:rPr>
                <w:sz w:val="18"/>
                <w:szCs w:val="18"/>
              </w:rPr>
            </w:pPr>
          </w:p>
        </w:tc>
        <w:tc>
          <w:tcPr>
            <w:tcW w:w="810" w:type="dxa"/>
          </w:tcPr>
          <w:p w14:paraId="3702A225" w14:textId="77777777" w:rsidR="002D1BF2" w:rsidRPr="00E85751" w:rsidRDefault="002D1BF2" w:rsidP="00137718">
            <w:pPr>
              <w:spacing w:line="240" w:lineRule="auto"/>
              <w:ind w:right="-79" w:hanging="114"/>
              <w:jc w:val="center"/>
              <w:rPr>
                <w:sz w:val="18"/>
                <w:szCs w:val="18"/>
              </w:rPr>
            </w:pPr>
          </w:p>
          <w:p w14:paraId="629A67FD" w14:textId="77777777" w:rsidR="00137718" w:rsidRDefault="00137718" w:rsidP="00137718">
            <w:pPr>
              <w:spacing w:line="240" w:lineRule="auto"/>
              <w:ind w:right="-79" w:hanging="114"/>
              <w:jc w:val="center"/>
              <w:rPr>
                <w:sz w:val="18"/>
                <w:szCs w:val="18"/>
              </w:rPr>
            </w:pPr>
          </w:p>
          <w:p w14:paraId="286D4D00" w14:textId="155E6D79" w:rsidR="002D1BF2" w:rsidRPr="00E85751" w:rsidRDefault="002D1BF2" w:rsidP="00137718">
            <w:pPr>
              <w:spacing w:line="240" w:lineRule="auto"/>
              <w:ind w:right="-79" w:hanging="114"/>
              <w:jc w:val="center"/>
              <w:rPr>
                <w:sz w:val="18"/>
                <w:szCs w:val="18"/>
              </w:rPr>
            </w:pPr>
            <w:r w:rsidRPr="00E85751">
              <w:rPr>
                <w:sz w:val="18"/>
                <w:szCs w:val="18"/>
              </w:rPr>
              <w:t>O Capital</w:t>
            </w:r>
          </w:p>
          <w:p w14:paraId="042FB984" w14:textId="77777777" w:rsidR="002D1BF2" w:rsidRPr="00E85751" w:rsidRDefault="002D1BF2" w:rsidP="00137718">
            <w:pPr>
              <w:spacing w:line="240" w:lineRule="auto"/>
              <w:ind w:right="-79" w:hanging="114"/>
              <w:jc w:val="center"/>
              <w:rPr>
                <w:sz w:val="18"/>
                <w:szCs w:val="18"/>
              </w:rPr>
            </w:pPr>
            <w:r w:rsidRPr="00E85751">
              <w:rPr>
                <w:sz w:val="18"/>
                <w:szCs w:val="18"/>
              </w:rPr>
              <w:t>Co., Ltd.</w:t>
            </w:r>
          </w:p>
        </w:tc>
        <w:tc>
          <w:tcPr>
            <w:tcW w:w="270" w:type="dxa"/>
          </w:tcPr>
          <w:p w14:paraId="35ECBF7E" w14:textId="77777777" w:rsidR="002D1BF2" w:rsidRPr="00E85751" w:rsidRDefault="002D1BF2" w:rsidP="00137718">
            <w:pPr>
              <w:spacing w:line="240" w:lineRule="auto"/>
              <w:ind w:right="-79" w:hanging="114"/>
              <w:jc w:val="center"/>
              <w:rPr>
                <w:sz w:val="18"/>
                <w:szCs w:val="18"/>
              </w:rPr>
            </w:pPr>
          </w:p>
        </w:tc>
        <w:tc>
          <w:tcPr>
            <w:tcW w:w="900" w:type="dxa"/>
          </w:tcPr>
          <w:p w14:paraId="1B5367CE" w14:textId="77777777" w:rsidR="00137718" w:rsidRDefault="00137718" w:rsidP="00137718">
            <w:pPr>
              <w:spacing w:line="240" w:lineRule="auto"/>
              <w:ind w:right="-79" w:hanging="114"/>
              <w:jc w:val="center"/>
              <w:rPr>
                <w:sz w:val="18"/>
                <w:szCs w:val="18"/>
              </w:rPr>
            </w:pPr>
          </w:p>
          <w:p w14:paraId="3DC4AFB1" w14:textId="77777777" w:rsidR="00AC130F" w:rsidRDefault="002D1BF2" w:rsidP="00137718">
            <w:pPr>
              <w:spacing w:line="240" w:lineRule="auto"/>
              <w:ind w:right="-79" w:hanging="114"/>
              <w:jc w:val="center"/>
              <w:rPr>
                <w:sz w:val="18"/>
                <w:szCs w:val="18"/>
              </w:rPr>
            </w:pPr>
            <w:r w:rsidRPr="00E85751">
              <w:rPr>
                <w:sz w:val="18"/>
                <w:szCs w:val="18"/>
              </w:rPr>
              <w:t>SKV Unity</w:t>
            </w:r>
          </w:p>
          <w:p w14:paraId="567B03A3" w14:textId="035061CD" w:rsidR="002D1BF2" w:rsidRPr="00E85751" w:rsidRDefault="002D1BF2" w:rsidP="00137718">
            <w:pPr>
              <w:spacing w:line="240" w:lineRule="auto"/>
              <w:ind w:right="-79" w:hanging="114"/>
              <w:jc w:val="center"/>
              <w:rPr>
                <w:sz w:val="18"/>
                <w:szCs w:val="18"/>
              </w:rPr>
            </w:pPr>
            <w:r w:rsidRPr="00E85751">
              <w:rPr>
                <w:sz w:val="18"/>
                <w:szCs w:val="18"/>
              </w:rPr>
              <w:t>Supply</w:t>
            </w:r>
          </w:p>
          <w:p w14:paraId="48476D44" w14:textId="77777777" w:rsidR="002D1BF2" w:rsidRPr="00E85751" w:rsidRDefault="002D1BF2" w:rsidP="00137718">
            <w:pPr>
              <w:spacing w:line="240" w:lineRule="auto"/>
              <w:ind w:right="-79" w:hanging="114"/>
              <w:jc w:val="center"/>
              <w:rPr>
                <w:sz w:val="18"/>
                <w:szCs w:val="18"/>
              </w:rPr>
            </w:pPr>
            <w:r w:rsidRPr="00E85751">
              <w:rPr>
                <w:sz w:val="18"/>
                <w:szCs w:val="18"/>
              </w:rPr>
              <w:t>Co., Ltd.</w:t>
            </w:r>
          </w:p>
        </w:tc>
        <w:tc>
          <w:tcPr>
            <w:tcW w:w="270" w:type="dxa"/>
          </w:tcPr>
          <w:p w14:paraId="77379680" w14:textId="77777777" w:rsidR="002D1BF2" w:rsidRPr="00E85751" w:rsidRDefault="002D1BF2" w:rsidP="00137718">
            <w:pPr>
              <w:spacing w:line="240" w:lineRule="auto"/>
              <w:ind w:right="-79" w:hanging="114"/>
              <w:jc w:val="center"/>
              <w:rPr>
                <w:sz w:val="18"/>
                <w:szCs w:val="18"/>
              </w:rPr>
            </w:pPr>
          </w:p>
        </w:tc>
        <w:tc>
          <w:tcPr>
            <w:tcW w:w="900" w:type="dxa"/>
          </w:tcPr>
          <w:p w14:paraId="2A95B3AC" w14:textId="77777777" w:rsidR="002D1BF2" w:rsidRPr="00E85751" w:rsidRDefault="002D1BF2" w:rsidP="00137718">
            <w:pPr>
              <w:spacing w:line="240" w:lineRule="auto"/>
              <w:ind w:right="-80" w:hanging="114"/>
              <w:jc w:val="center"/>
              <w:rPr>
                <w:sz w:val="18"/>
                <w:szCs w:val="18"/>
              </w:rPr>
            </w:pPr>
          </w:p>
          <w:p w14:paraId="4C1A9B09" w14:textId="77777777" w:rsidR="002D1BF2" w:rsidRPr="00E85751" w:rsidRDefault="002D1BF2" w:rsidP="00137718">
            <w:pPr>
              <w:spacing w:line="240" w:lineRule="auto"/>
              <w:ind w:right="-80" w:hanging="114"/>
              <w:jc w:val="center"/>
              <w:rPr>
                <w:sz w:val="18"/>
                <w:szCs w:val="18"/>
              </w:rPr>
            </w:pPr>
            <w:r w:rsidRPr="00E85751">
              <w:rPr>
                <w:sz w:val="18"/>
                <w:szCs w:val="18"/>
              </w:rPr>
              <w:t>Sabuy</w:t>
            </w:r>
          </w:p>
          <w:p w14:paraId="33BA8209" w14:textId="77777777" w:rsidR="002D1BF2" w:rsidRPr="00E85751" w:rsidRDefault="002D1BF2" w:rsidP="00137718">
            <w:pPr>
              <w:spacing w:line="240" w:lineRule="auto"/>
              <w:ind w:right="-80" w:hanging="114"/>
              <w:jc w:val="center"/>
              <w:rPr>
                <w:sz w:val="18"/>
                <w:szCs w:val="18"/>
              </w:rPr>
            </w:pPr>
            <w:r w:rsidRPr="00E85751">
              <w:rPr>
                <w:sz w:val="18"/>
                <w:szCs w:val="18"/>
              </w:rPr>
              <w:t>Alliance</w:t>
            </w:r>
          </w:p>
          <w:p w14:paraId="151B5DFA" w14:textId="77777777" w:rsidR="002D1BF2" w:rsidRPr="00E85751" w:rsidRDefault="002D1BF2" w:rsidP="00137718">
            <w:pPr>
              <w:spacing w:line="240" w:lineRule="auto"/>
              <w:ind w:right="-79" w:hanging="114"/>
              <w:jc w:val="center"/>
              <w:rPr>
                <w:sz w:val="18"/>
                <w:szCs w:val="18"/>
              </w:rPr>
            </w:pPr>
            <w:r w:rsidRPr="00E85751">
              <w:rPr>
                <w:sz w:val="18"/>
                <w:szCs w:val="18"/>
              </w:rPr>
              <w:t>Co., Ltd.</w:t>
            </w:r>
          </w:p>
        </w:tc>
        <w:tc>
          <w:tcPr>
            <w:tcW w:w="270" w:type="dxa"/>
          </w:tcPr>
          <w:p w14:paraId="55F0F6F7" w14:textId="77777777" w:rsidR="002D1BF2" w:rsidRPr="00E85751" w:rsidRDefault="002D1BF2" w:rsidP="00137718">
            <w:pPr>
              <w:spacing w:line="240" w:lineRule="auto"/>
              <w:ind w:right="-79" w:hanging="114"/>
              <w:jc w:val="center"/>
              <w:rPr>
                <w:sz w:val="18"/>
                <w:szCs w:val="18"/>
              </w:rPr>
            </w:pPr>
          </w:p>
        </w:tc>
        <w:tc>
          <w:tcPr>
            <w:tcW w:w="900" w:type="dxa"/>
          </w:tcPr>
          <w:p w14:paraId="183F55F2" w14:textId="77777777" w:rsidR="002D1BF2" w:rsidRPr="00E85751" w:rsidRDefault="002D1BF2" w:rsidP="00137718">
            <w:pPr>
              <w:spacing w:line="240" w:lineRule="auto"/>
              <w:ind w:right="-80" w:hanging="114"/>
              <w:jc w:val="center"/>
              <w:rPr>
                <w:sz w:val="18"/>
                <w:szCs w:val="18"/>
              </w:rPr>
            </w:pPr>
          </w:p>
          <w:p w14:paraId="50D0F430" w14:textId="77777777" w:rsidR="002D1BF2" w:rsidRPr="00E85751" w:rsidRDefault="002D1BF2" w:rsidP="00137718">
            <w:pPr>
              <w:spacing w:line="240" w:lineRule="auto"/>
              <w:ind w:right="-80" w:hanging="114"/>
              <w:jc w:val="center"/>
              <w:rPr>
                <w:sz w:val="18"/>
                <w:szCs w:val="18"/>
              </w:rPr>
            </w:pPr>
            <w:r w:rsidRPr="00E85751">
              <w:rPr>
                <w:sz w:val="18"/>
                <w:szCs w:val="18"/>
              </w:rPr>
              <w:t>Sabuy</w:t>
            </w:r>
          </w:p>
          <w:p w14:paraId="7B34B604" w14:textId="77777777" w:rsidR="002D1BF2" w:rsidRPr="00E85751" w:rsidRDefault="002D1BF2" w:rsidP="00137718">
            <w:pPr>
              <w:spacing w:line="240" w:lineRule="auto"/>
              <w:ind w:right="-80" w:hanging="114"/>
              <w:jc w:val="center"/>
              <w:rPr>
                <w:sz w:val="18"/>
                <w:szCs w:val="18"/>
              </w:rPr>
            </w:pPr>
            <w:r w:rsidRPr="00E85751">
              <w:rPr>
                <w:sz w:val="18"/>
                <w:szCs w:val="18"/>
              </w:rPr>
              <w:t>Food Plus</w:t>
            </w:r>
          </w:p>
          <w:p w14:paraId="3037BCD4" w14:textId="77777777" w:rsidR="002D1BF2" w:rsidRPr="00E85751" w:rsidRDefault="002D1BF2" w:rsidP="00137718">
            <w:pPr>
              <w:spacing w:line="240" w:lineRule="auto"/>
              <w:ind w:right="-80" w:hanging="114"/>
              <w:jc w:val="center"/>
              <w:rPr>
                <w:sz w:val="18"/>
                <w:szCs w:val="18"/>
                <w:cs/>
              </w:rPr>
            </w:pPr>
            <w:r w:rsidRPr="00E85751">
              <w:rPr>
                <w:sz w:val="18"/>
                <w:szCs w:val="18"/>
              </w:rPr>
              <w:t>Co., Ltd.</w:t>
            </w:r>
          </w:p>
        </w:tc>
        <w:tc>
          <w:tcPr>
            <w:tcW w:w="270" w:type="dxa"/>
          </w:tcPr>
          <w:p w14:paraId="6553D0C7" w14:textId="77777777" w:rsidR="002D1BF2" w:rsidRPr="00E85751" w:rsidRDefault="002D1BF2" w:rsidP="00137718">
            <w:pPr>
              <w:spacing w:line="240" w:lineRule="auto"/>
              <w:ind w:right="-80" w:hanging="114"/>
              <w:jc w:val="center"/>
              <w:rPr>
                <w:sz w:val="18"/>
                <w:szCs w:val="18"/>
              </w:rPr>
            </w:pPr>
          </w:p>
        </w:tc>
        <w:tc>
          <w:tcPr>
            <w:tcW w:w="1080" w:type="dxa"/>
          </w:tcPr>
          <w:p w14:paraId="5B7D523C" w14:textId="77777777" w:rsidR="002D1BF2" w:rsidRPr="00E85751" w:rsidRDefault="002D1BF2" w:rsidP="00137718">
            <w:pPr>
              <w:spacing w:line="240" w:lineRule="auto"/>
              <w:ind w:right="-80" w:hanging="114"/>
              <w:jc w:val="center"/>
              <w:rPr>
                <w:sz w:val="18"/>
                <w:szCs w:val="18"/>
              </w:rPr>
            </w:pPr>
          </w:p>
          <w:p w14:paraId="71C8AFDF" w14:textId="77777777" w:rsidR="002D1BF2" w:rsidRPr="00E85751" w:rsidRDefault="002D1BF2" w:rsidP="00137718">
            <w:pPr>
              <w:spacing w:line="240" w:lineRule="auto"/>
              <w:ind w:right="-80" w:hanging="114"/>
              <w:jc w:val="center"/>
              <w:rPr>
                <w:sz w:val="18"/>
                <w:szCs w:val="18"/>
              </w:rPr>
            </w:pPr>
            <w:r w:rsidRPr="00E85751">
              <w:rPr>
                <w:sz w:val="18"/>
                <w:szCs w:val="18"/>
              </w:rPr>
              <w:t>Kumo</w:t>
            </w:r>
          </w:p>
          <w:p w14:paraId="3B0FE351" w14:textId="77777777" w:rsidR="002D1BF2" w:rsidRPr="00E85751" w:rsidRDefault="002D1BF2" w:rsidP="00137718">
            <w:pPr>
              <w:spacing w:line="240" w:lineRule="auto"/>
              <w:ind w:right="-80" w:hanging="114"/>
              <w:jc w:val="center"/>
              <w:rPr>
                <w:sz w:val="18"/>
                <w:szCs w:val="18"/>
              </w:rPr>
            </w:pPr>
            <w:r w:rsidRPr="00E85751">
              <w:rPr>
                <w:sz w:val="18"/>
                <w:szCs w:val="18"/>
              </w:rPr>
              <w:t>Reckon</w:t>
            </w:r>
          </w:p>
          <w:p w14:paraId="6B906414" w14:textId="77777777" w:rsidR="002D1BF2" w:rsidRPr="00E85751" w:rsidRDefault="002D1BF2" w:rsidP="00137718">
            <w:pPr>
              <w:spacing w:line="240" w:lineRule="auto"/>
              <w:ind w:right="-80" w:hanging="114"/>
              <w:jc w:val="center"/>
              <w:rPr>
                <w:sz w:val="18"/>
                <w:szCs w:val="18"/>
              </w:rPr>
            </w:pPr>
            <w:r w:rsidRPr="00E85751">
              <w:rPr>
                <w:sz w:val="18"/>
                <w:szCs w:val="18"/>
              </w:rPr>
              <w:t>Co., Ltd.</w:t>
            </w:r>
          </w:p>
        </w:tc>
        <w:tc>
          <w:tcPr>
            <w:tcW w:w="270" w:type="dxa"/>
          </w:tcPr>
          <w:p w14:paraId="1D5C4250" w14:textId="77777777" w:rsidR="002D1BF2" w:rsidRPr="00E85751" w:rsidRDefault="002D1BF2" w:rsidP="00137718">
            <w:pPr>
              <w:spacing w:line="240" w:lineRule="auto"/>
              <w:ind w:left="-79" w:right="-80" w:hanging="114"/>
              <w:jc w:val="center"/>
              <w:rPr>
                <w:sz w:val="18"/>
                <w:szCs w:val="18"/>
              </w:rPr>
            </w:pPr>
          </w:p>
        </w:tc>
      </w:tr>
      <w:tr w:rsidR="00250053" w:rsidRPr="00E85751" w14:paraId="0B1EBA83" w14:textId="77777777" w:rsidTr="00D44265">
        <w:trPr>
          <w:trHeight w:val="80"/>
          <w:tblHeader/>
        </w:trPr>
        <w:tc>
          <w:tcPr>
            <w:tcW w:w="2650" w:type="dxa"/>
          </w:tcPr>
          <w:p w14:paraId="4BB03FB7" w14:textId="4D5B9680" w:rsidR="00250053" w:rsidRPr="00E85751" w:rsidRDefault="00250053" w:rsidP="00E85751">
            <w:pPr>
              <w:spacing w:line="240" w:lineRule="auto"/>
              <w:rPr>
                <w:sz w:val="18"/>
                <w:szCs w:val="18"/>
              </w:rPr>
            </w:pPr>
          </w:p>
        </w:tc>
        <w:tc>
          <w:tcPr>
            <w:tcW w:w="444" w:type="dxa"/>
            <w:gridSpan w:val="2"/>
          </w:tcPr>
          <w:p w14:paraId="43892234" w14:textId="77777777" w:rsidR="00250053" w:rsidRPr="00E85751" w:rsidRDefault="00250053" w:rsidP="00E85751">
            <w:pPr>
              <w:tabs>
                <w:tab w:val="decimal" w:pos="1360"/>
              </w:tabs>
              <w:ind w:left="-108" w:right="12"/>
              <w:jc w:val="center"/>
              <w:rPr>
                <w:i/>
                <w:iCs/>
                <w:sz w:val="18"/>
                <w:szCs w:val="18"/>
                <w:lang w:val="en-AU"/>
              </w:rPr>
            </w:pPr>
          </w:p>
        </w:tc>
        <w:tc>
          <w:tcPr>
            <w:tcW w:w="237" w:type="dxa"/>
          </w:tcPr>
          <w:p w14:paraId="7EF1ECBE" w14:textId="77777777" w:rsidR="00250053" w:rsidRPr="00E85751" w:rsidRDefault="00250053" w:rsidP="00E85751">
            <w:pPr>
              <w:tabs>
                <w:tab w:val="decimal" w:pos="1360"/>
              </w:tabs>
              <w:ind w:left="-108" w:right="12"/>
              <w:jc w:val="both"/>
              <w:rPr>
                <w:sz w:val="18"/>
                <w:szCs w:val="18"/>
                <w:lang w:val="en-AU"/>
              </w:rPr>
            </w:pPr>
          </w:p>
        </w:tc>
        <w:tc>
          <w:tcPr>
            <w:tcW w:w="10709" w:type="dxa"/>
            <w:gridSpan w:val="18"/>
          </w:tcPr>
          <w:p w14:paraId="1035C9F0" w14:textId="5D72E89F" w:rsidR="00250053" w:rsidRPr="00137718" w:rsidRDefault="00137718" w:rsidP="00137718">
            <w:pPr>
              <w:spacing w:line="240" w:lineRule="auto"/>
              <w:ind w:right="-79"/>
              <w:jc w:val="center"/>
              <w:rPr>
                <w:i/>
                <w:iCs/>
                <w:sz w:val="18"/>
                <w:szCs w:val="18"/>
              </w:rPr>
            </w:pPr>
            <w:r w:rsidRPr="00137718">
              <w:rPr>
                <w:i/>
                <w:iCs/>
                <w:sz w:val="18"/>
                <w:szCs w:val="18"/>
              </w:rPr>
              <w:t>(in thousand Baht)</w:t>
            </w:r>
          </w:p>
        </w:tc>
      </w:tr>
      <w:tr w:rsidR="00A803B2" w:rsidRPr="00B7671D" w14:paraId="437DC34F" w14:textId="77777777" w:rsidTr="00D44265">
        <w:trPr>
          <w:trHeight w:val="80"/>
        </w:trPr>
        <w:tc>
          <w:tcPr>
            <w:tcW w:w="2650" w:type="dxa"/>
          </w:tcPr>
          <w:p w14:paraId="0B558ADA" w14:textId="7B97AB70" w:rsidR="00B7671D" w:rsidRPr="003062E7" w:rsidRDefault="00B7671D" w:rsidP="003062E7">
            <w:pPr>
              <w:spacing w:line="240" w:lineRule="atLeast"/>
              <w:ind w:right="-108"/>
              <w:rPr>
                <w:color w:val="000000"/>
                <w:sz w:val="18"/>
                <w:szCs w:val="18"/>
              </w:rPr>
            </w:pPr>
            <w:r w:rsidRPr="003062E7">
              <w:rPr>
                <w:color w:val="000000"/>
                <w:sz w:val="18"/>
                <w:szCs w:val="18"/>
              </w:rPr>
              <w:t xml:space="preserve">Cash and cash equivalents </w:t>
            </w:r>
          </w:p>
        </w:tc>
        <w:tc>
          <w:tcPr>
            <w:tcW w:w="444" w:type="dxa"/>
            <w:gridSpan w:val="2"/>
          </w:tcPr>
          <w:p w14:paraId="6BBC8AEF" w14:textId="77777777" w:rsidR="00B7671D" w:rsidRPr="00B7671D" w:rsidRDefault="00B7671D" w:rsidP="00B7671D">
            <w:pPr>
              <w:tabs>
                <w:tab w:val="decimal" w:pos="1360"/>
              </w:tabs>
              <w:ind w:left="-108" w:right="12"/>
              <w:jc w:val="center"/>
              <w:rPr>
                <w:sz w:val="18"/>
                <w:szCs w:val="18"/>
              </w:rPr>
            </w:pPr>
          </w:p>
        </w:tc>
        <w:tc>
          <w:tcPr>
            <w:tcW w:w="237" w:type="dxa"/>
          </w:tcPr>
          <w:p w14:paraId="3B2AE670" w14:textId="77777777" w:rsidR="00B7671D" w:rsidRPr="00B7671D" w:rsidRDefault="00B7671D" w:rsidP="00B7671D">
            <w:pPr>
              <w:tabs>
                <w:tab w:val="decimal" w:pos="1360"/>
              </w:tabs>
              <w:ind w:left="-108" w:right="12"/>
              <w:jc w:val="both"/>
              <w:rPr>
                <w:sz w:val="18"/>
                <w:szCs w:val="18"/>
              </w:rPr>
            </w:pPr>
          </w:p>
        </w:tc>
        <w:tc>
          <w:tcPr>
            <w:tcW w:w="1079" w:type="dxa"/>
          </w:tcPr>
          <w:p w14:paraId="77D73B03" w14:textId="0498EC2A" w:rsidR="00B7671D" w:rsidRPr="003062E7" w:rsidRDefault="00B7671D" w:rsidP="003062E7">
            <w:pPr>
              <w:pStyle w:val="BodyText"/>
              <w:tabs>
                <w:tab w:val="decimal" w:pos="906"/>
              </w:tabs>
              <w:spacing w:after="0"/>
              <w:ind w:left="-108" w:right="-38"/>
              <w:rPr>
                <w:sz w:val="18"/>
                <w:szCs w:val="18"/>
              </w:rPr>
            </w:pPr>
            <w:r w:rsidRPr="003062E7">
              <w:rPr>
                <w:sz w:val="18"/>
                <w:szCs w:val="18"/>
              </w:rPr>
              <w:t>11,611</w:t>
            </w:r>
          </w:p>
        </w:tc>
        <w:tc>
          <w:tcPr>
            <w:tcW w:w="270" w:type="dxa"/>
          </w:tcPr>
          <w:p w14:paraId="16FFEA9D" w14:textId="77777777" w:rsidR="00B7671D" w:rsidRPr="003062E7" w:rsidRDefault="00B7671D" w:rsidP="003062E7">
            <w:pPr>
              <w:pStyle w:val="BodyText"/>
              <w:tabs>
                <w:tab w:val="decimal" w:pos="906"/>
              </w:tabs>
              <w:spacing w:after="0"/>
              <w:ind w:left="-108" w:right="-38"/>
              <w:rPr>
                <w:sz w:val="18"/>
                <w:szCs w:val="18"/>
              </w:rPr>
            </w:pPr>
          </w:p>
        </w:tc>
        <w:tc>
          <w:tcPr>
            <w:tcW w:w="810" w:type="dxa"/>
          </w:tcPr>
          <w:p w14:paraId="72D83AB6" w14:textId="79A8C020" w:rsidR="00B7671D" w:rsidRPr="003062E7" w:rsidRDefault="00B7671D" w:rsidP="003062E7">
            <w:pPr>
              <w:pStyle w:val="BodyText"/>
              <w:tabs>
                <w:tab w:val="decimal" w:pos="906"/>
              </w:tabs>
              <w:spacing w:after="0"/>
              <w:ind w:left="-108" w:right="-38"/>
              <w:rPr>
                <w:sz w:val="18"/>
                <w:szCs w:val="18"/>
              </w:rPr>
            </w:pPr>
            <w:r w:rsidRPr="003062E7">
              <w:rPr>
                <w:sz w:val="18"/>
                <w:szCs w:val="18"/>
              </w:rPr>
              <w:t>7,188</w:t>
            </w:r>
          </w:p>
        </w:tc>
        <w:tc>
          <w:tcPr>
            <w:tcW w:w="270" w:type="dxa"/>
          </w:tcPr>
          <w:p w14:paraId="6C51425D" w14:textId="77777777" w:rsidR="00B7671D" w:rsidRPr="003062E7" w:rsidRDefault="00B7671D" w:rsidP="003062E7">
            <w:pPr>
              <w:pStyle w:val="BodyText"/>
              <w:tabs>
                <w:tab w:val="decimal" w:pos="906"/>
              </w:tabs>
              <w:spacing w:after="0"/>
              <w:ind w:left="-108" w:right="-38"/>
              <w:rPr>
                <w:sz w:val="18"/>
                <w:szCs w:val="18"/>
              </w:rPr>
            </w:pPr>
          </w:p>
        </w:tc>
        <w:tc>
          <w:tcPr>
            <w:tcW w:w="900" w:type="dxa"/>
          </w:tcPr>
          <w:p w14:paraId="046BD982" w14:textId="59DF86A8" w:rsidR="00B7671D" w:rsidRPr="003062E7" w:rsidRDefault="00B7671D" w:rsidP="003062E7">
            <w:pPr>
              <w:pStyle w:val="BodyText"/>
              <w:tabs>
                <w:tab w:val="decimal" w:pos="906"/>
              </w:tabs>
              <w:spacing w:after="0"/>
              <w:ind w:left="-108" w:right="-38"/>
              <w:rPr>
                <w:sz w:val="18"/>
                <w:szCs w:val="18"/>
              </w:rPr>
            </w:pPr>
            <w:r w:rsidRPr="003062E7">
              <w:rPr>
                <w:sz w:val="18"/>
                <w:szCs w:val="18"/>
              </w:rPr>
              <w:t>3,078</w:t>
            </w:r>
          </w:p>
        </w:tc>
        <w:tc>
          <w:tcPr>
            <w:tcW w:w="270" w:type="dxa"/>
          </w:tcPr>
          <w:p w14:paraId="3883FD1C" w14:textId="77777777" w:rsidR="00B7671D" w:rsidRPr="003062E7" w:rsidRDefault="00B7671D" w:rsidP="003062E7">
            <w:pPr>
              <w:pStyle w:val="BodyText"/>
              <w:tabs>
                <w:tab w:val="decimal" w:pos="906"/>
              </w:tabs>
              <w:spacing w:after="0"/>
              <w:ind w:left="-108" w:right="-38"/>
              <w:rPr>
                <w:sz w:val="18"/>
                <w:szCs w:val="18"/>
              </w:rPr>
            </w:pPr>
          </w:p>
        </w:tc>
        <w:tc>
          <w:tcPr>
            <w:tcW w:w="900" w:type="dxa"/>
          </w:tcPr>
          <w:p w14:paraId="3A91ED72" w14:textId="6F3DBEC2" w:rsidR="00B7671D" w:rsidRPr="003062E7" w:rsidRDefault="00B7671D" w:rsidP="003062E7">
            <w:pPr>
              <w:pStyle w:val="BodyText"/>
              <w:tabs>
                <w:tab w:val="decimal" w:pos="906"/>
              </w:tabs>
              <w:spacing w:after="0"/>
              <w:ind w:left="-108" w:right="-38"/>
              <w:rPr>
                <w:sz w:val="18"/>
                <w:szCs w:val="18"/>
              </w:rPr>
            </w:pPr>
            <w:r w:rsidRPr="003062E7">
              <w:rPr>
                <w:sz w:val="18"/>
                <w:szCs w:val="18"/>
              </w:rPr>
              <w:t>890</w:t>
            </w:r>
          </w:p>
        </w:tc>
        <w:tc>
          <w:tcPr>
            <w:tcW w:w="270" w:type="dxa"/>
          </w:tcPr>
          <w:p w14:paraId="0B4EF2D4" w14:textId="77777777" w:rsidR="00B7671D" w:rsidRPr="003062E7" w:rsidRDefault="00B7671D" w:rsidP="003062E7">
            <w:pPr>
              <w:pStyle w:val="BodyText"/>
              <w:tabs>
                <w:tab w:val="decimal" w:pos="906"/>
              </w:tabs>
              <w:spacing w:after="0"/>
              <w:ind w:left="-108" w:right="-38"/>
              <w:rPr>
                <w:sz w:val="18"/>
                <w:szCs w:val="18"/>
              </w:rPr>
            </w:pPr>
          </w:p>
        </w:tc>
        <w:tc>
          <w:tcPr>
            <w:tcW w:w="810" w:type="dxa"/>
          </w:tcPr>
          <w:p w14:paraId="6EC65C45" w14:textId="2ECC0F9D" w:rsidR="00B7671D" w:rsidRPr="003062E7" w:rsidRDefault="00B7671D" w:rsidP="003062E7">
            <w:pPr>
              <w:pStyle w:val="BodyText"/>
              <w:tabs>
                <w:tab w:val="decimal" w:pos="906"/>
              </w:tabs>
              <w:spacing w:after="0"/>
              <w:ind w:left="-108" w:right="-38"/>
              <w:rPr>
                <w:sz w:val="18"/>
                <w:szCs w:val="18"/>
              </w:rPr>
            </w:pPr>
            <w:r w:rsidRPr="003062E7">
              <w:rPr>
                <w:sz w:val="18"/>
                <w:szCs w:val="18"/>
              </w:rPr>
              <w:t>31,345</w:t>
            </w:r>
          </w:p>
        </w:tc>
        <w:tc>
          <w:tcPr>
            <w:tcW w:w="270" w:type="dxa"/>
          </w:tcPr>
          <w:p w14:paraId="4ACEB82E" w14:textId="77777777" w:rsidR="00B7671D" w:rsidRPr="003062E7" w:rsidRDefault="00B7671D" w:rsidP="003062E7">
            <w:pPr>
              <w:pStyle w:val="BodyText"/>
              <w:tabs>
                <w:tab w:val="decimal" w:pos="906"/>
              </w:tabs>
              <w:spacing w:after="0"/>
              <w:ind w:left="-108" w:right="-38"/>
              <w:rPr>
                <w:sz w:val="18"/>
                <w:szCs w:val="18"/>
              </w:rPr>
            </w:pPr>
          </w:p>
        </w:tc>
        <w:tc>
          <w:tcPr>
            <w:tcW w:w="900" w:type="dxa"/>
          </w:tcPr>
          <w:p w14:paraId="777C92F3" w14:textId="0D2F4F51" w:rsidR="00B7671D" w:rsidRPr="003062E7" w:rsidRDefault="00F304DE" w:rsidP="003062E7">
            <w:pPr>
              <w:pStyle w:val="BodyText"/>
              <w:tabs>
                <w:tab w:val="decimal" w:pos="906"/>
              </w:tabs>
              <w:spacing w:after="0"/>
              <w:ind w:left="-108" w:right="-38"/>
              <w:rPr>
                <w:sz w:val="18"/>
                <w:szCs w:val="18"/>
              </w:rPr>
            </w:pPr>
            <w:r w:rsidRPr="003062E7">
              <w:rPr>
                <w:sz w:val="18"/>
                <w:szCs w:val="18"/>
              </w:rPr>
              <w:t>502</w:t>
            </w:r>
          </w:p>
        </w:tc>
        <w:tc>
          <w:tcPr>
            <w:tcW w:w="270" w:type="dxa"/>
          </w:tcPr>
          <w:p w14:paraId="011E771B" w14:textId="77777777" w:rsidR="00B7671D" w:rsidRPr="003062E7" w:rsidRDefault="00B7671D" w:rsidP="003062E7">
            <w:pPr>
              <w:pStyle w:val="BodyText"/>
              <w:tabs>
                <w:tab w:val="decimal" w:pos="906"/>
              </w:tabs>
              <w:spacing w:after="0"/>
              <w:ind w:left="-108" w:right="-38"/>
              <w:rPr>
                <w:sz w:val="18"/>
                <w:szCs w:val="18"/>
              </w:rPr>
            </w:pPr>
          </w:p>
        </w:tc>
        <w:tc>
          <w:tcPr>
            <w:tcW w:w="900" w:type="dxa"/>
          </w:tcPr>
          <w:p w14:paraId="08CBFFFC" w14:textId="03E7566E" w:rsidR="00B7671D" w:rsidRPr="003062E7" w:rsidRDefault="003626ED" w:rsidP="003062E7">
            <w:pPr>
              <w:pStyle w:val="BodyText"/>
              <w:tabs>
                <w:tab w:val="decimal" w:pos="906"/>
              </w:tabs>
              <w:spacing w:after="0"/>
              <w:ind w:left="-108" w:right="-38"/>
              <w:rPr>
                <w:sz w:val="18"/>
                <w:szCs w:val="18"/>
              </w:rPr>
            </w:pPr>
            <w:r w:rsidRPr="003062E7">
              <w:rPr>
                <w:sz w:val="18"/>
                <w:szCs w:val="18"/>
              </w:rPr>
              <w:t>150</w:t>
            </w:r>
          </w:p>
        </w:tc>
        <w:tc>
          <w:tcPr>
            <w:tcW w:w="270" w:type="dxa"/>
          </w:tcPr>
          <w:p w14:paraId="15280A5E" w14:textId="77777777" w:rsidR="00B7671D" w:rsidRPr="003062E7" w:rsidRDefault="00B7671D" w:rsidP="003062E7">
            <w:pPr>
              <w:pStyle w:val="BodyText"/>
              <w:tabs>
                <w:tab w:val="decimal" w:pos="906"/>
              </w:tabs>
              <w:spacing w:after="0"/>
              <w:ind w:left="-108" w:right="-38"/>
              <w:rPr>
                <w:sz w:val="18"/>
                <w:szCs w:val="18"/>
              </w:rPr>
            </w:pPr>
          </w:p>
        </w:tc>
        <w:tc>
          <w:tcPr>
            <w:tcW w:w="900" w:type="dxa"/>
          </w:tcPr>
          <w:p w14:paraId="3C227062" w14:textId="00569240" w:rsidR="00B7671D" w:rsidRPr="003062E7" w:rsidRDefault="00B7671D" w:rsidP="003062E7">
            <w:pPr>
              <w:pStyle w:val="BodyText"/>
              <w:tabs>
                <w:tab w:val="decimal" w:pos="906"/>
              </w:tabs>
              <w:spacing w:after="0"/>
              <w:ind w:left="-108" w:right="-38"/>
              <w:rPr>
                <w:sz w:val="18"/>
                <w:szCs w:val="18"/>
              </w:rPr>
            </w:pPr>
            <w:r w:rsidRPr="003062E7">
              <w:rPr>
                <w:sz w:val="18"/>
                <w:szCs w:val="18"/>
              </w:rPr>
              <w:t>1,509</w:t>
            </w:r>
          </w:p>
        </w:tc>
        <w:tc>
          <w:tcPr>
            <w:tcW w:w="270" w:type="dxa"/>
          </w:tcPr>
          <w:p w14:paraId="103E3296" w14:textId="77777777" w:rsidR="00B7671D" w:rsidRPr="003062E7" w:rsidRDefault="00B7671D" w:rsidP="003062E7">
            <w:pPr>
              <w:pStyle w:val="BodyText"/>
              <w:tabs>
                <w:tab w:val="decimal" w:pos="906"/>
              </w:tabs>
              <w:spacing w:after="0"/>
              <w:ind w:left="-108" w:right="-38"/>
              <w:rPr>
                <w:sz w:val="18"/>
                <w:szCs w:val="18"/>
              </w:rPr>
            </w:pPr>
          </w:p>
        </w:tc>
        <w:tc>
          <w:tcPr>
            <w:tcW w:w="1080" w:type="dxa"/>
          </w:tcPr>
          <w:p w14:paraId="3D277185" w14:textId="14354B96" w:rsidR="00B7671D" w:rsidRPr="003062E7" w:rsidRDefault="00B7671D" w:rsidP="003062E7">
            <w:pPr>
              <w:pStyle w:val="BodyText"/>
              <w:tabs>
                <w:tab w:val="decimal" w:pos="906"/>
              </w:tabs>
              <w:spacing w:after="0"/>
              <w:ind w:left="-108" w:right="-38"/>
              <w:rPr>
                <w:sz w:val="18"/>
                <w:szCs w:val="18"/>
              </w:rPr>
            </w:pPr>
            <w:r w:rsidRPr="003062E7">
              <w:rPr>
                <w:sz w:val="18"/>
                <w:szCs w:val="18"/>
              </w:rPr>
              <w:t>5,351</w:t>
            </w:r>
          </w:p>
        </w:tc>
        <w:tc>
          <w:tcPr>
            <w:tcW w:w="270" w:type="dxa"/>
          </w:tcPr>
          <w:p w14:paraId="2D3ACAAB" w14:textId="77777777" w:rsidR="00B7671D" w:rsidRPr="00E85751" w:rsidRDefault="00B7671D" w:rsidP="00B7671D">
            <w:pPr>
              <w:tabs>
                <w:tab w:val="decimal" w:pos="1000"/>
              </w:tabs>
              <w:spacing w:line="240" w:lineRule="auto"/>
              <w:ind w:right="-95"/>
              <w:rPr>
                <w:sz w:val="18"/>
                <w:szCs w:val="18"/>
              </w:rPr>
            </w:pPr>
          </w:p>
        </w:tc>
      </w:tr>
      <w:tr w:rsidR="00A803B2" w:rsidRPr="00E85751" w14:paraId="2B1E14F9" w14:textId="77777777" w:rsidTr="00D44265">
        <w:tc>
          <w:tcPr>
            <w:tcW w:w="2650" w:type="dxa"/>
          </w:tcPr>
          <w:p w14:paraId="34E5F142" w14:textId="77777777" w:rsidR="002D1BF2" w:rsidRPr="003062E7" w:rsidRDefault="002D1BF2" w:rsidP="003062E7">
            <w:pPr>
              <w:spacing w:line="240" w:lineRule="atLeast"/>
              <w:ind w:right="-108"/>
              <w:rPr>
                <w:color w:val="000000"/>
                <w:sz w:val="18"/>
                <w:szCs w:val="18"/>
              </w:rPr>
            </w:pPr>
            <w:r w:rsidRPr="003062E7">
              <w:rPr>
                <w:color w:val="000000"/>
                <w:sz w:val="18"/>
                <w:szCs w:val="18"/>
              </w:rPr>
              <w:t xml:space="preserve">Trade accounts receivable </w:t>
            </w:r>
          </w:p>
        </w:tc>
        <w:tc>
          <w:tcPr>
            <w:tcW w:w="444" w:type="dxa"/>
            <w:gridSpan w:val="2"/>
          </w:tcPr>
          <w:p w14:paraId="74653742" w14:textId="77777777" w:rsidR="002D1BF2" w:rsidRPr="00E85751" w:rsidRDefault="002D1BF2" w:rsidP="00E85751">
            <w:pPr>
              <w:tabs>
                <w:tab w:val="decimal" w:pos="1360"/>
              </w:tabs>
              <w:ind w:left="-108" w:right="12"/>
              <w:jc w:val="center"/>
              <w:rPr>
                <w:i/>
                <w:iCs/>
                <w:sz w:val="18"/>
                <w:szCs w:val="18"/>
                <w:lang w:val="en-AU"/>
              </w:rPr>
            </w:pPr>
          </w:p>
        </w:tc>
        <w:tc>
          <w:tcPr>
            <w:tcW w:w="237" w:type="dxa"/>
          </w:tcPr>
          <w:p w14:paraId="6A05C759" w14:textId="77777777" w:rsidR="002D1BF2" w:rsidRPr="00E85751" w:rsidRDefault="002D1BF2" w:rsidP="00E85751">
            <w:pPr>
              <w:tabs>
                <w:tab w:val="decimal" w:pos="1360"/>
              </w:tabs>
              <w:ind w:left="-108" w:right="12"/>
              <w:jc w:val="both"/>
              <w:rPr>
                <w:sz w:val="18"/>
                <w:szCs w:val="18"/>
                <w:lang w:val="en-AU"/>
              </w:rPr>
            </w:pPr>
          </w:p>
        </w:tc>
        <w:tc>
          <w:tcPr>
            <w:tcW w:w="1079" w:type="dxa"/>
          </w:tcPr>
          <w:p w14:paraId="7ABDA294"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73</w:t>
            </w:r>
          </w:p>
        </w:tc>
        <w:tc>
          <w:tcPr>
            <w:tcW w:w="270" w:type="dxa"/>
          </w:tcPr>
          <w:p w14:paraId="581314A1" w14:textId="77777777" w:rsidR="002D1BF2" w:rsidRPr="003062E7" w:rsidRDefault="002D1BF2" w:rsidP="003062E7">
            <w:pPr>
              <w:pStyle w:val="BodyText"/>
              <w:tabs>
                <w:tab w:val="decimal" w:pos="906"/>
              </w:tabs>
              <w:spacing w:after="0"/>
              <w:ind w:left="-108" w:right="-38"/>
              <w:rPr>
                <w:sz w:val="18"/>
                <w:szCs w:val="18"/>
              </w:rPr>
            </w:pPr>
          </w:p>
        </w:tc>
        <w:tc>
          <w:tcPr>
            <w:tcW w:w="810" w:type="dxa"/>
          </w:tcPr>
          <w:p w14:paraId="6F0B50E8"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36</w:t>
            </w:r>
          </w:p>
        </w:tc>
        <w:tc>
          <w:tcPr>
            <w:tcW w:w="270" w:type="dxa"/>
          </w:tcPr>
          <w:p w14:paraId="202BCE1E"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4B8F15DC" w14:textId="77777777" w:rsidR="002D1BF2" w:rsidRPr="003062E7" w:rsidRDefault="002D1BF2" w:rsidP="009C736F">
            <w:pPr>
              <w:pStyle w:val="BodyText"/>
              <w:tabs>
                <w:tab w:val="decimal" w:pos="523"/>
              </w:tabs>
              <w:spacing w:after="0"/>
              <w:ind w:left="-108" w:right="-26"/>
              <w:rPr>
                <w:sz w:val="18"/>
                <w:szCs w:val="18"/>
              </w:rPr>
            </w:pPr>
            <w:r w:rsidRPr="003062E7">
              <w:rPr>
                <w:sz w:val="18"/>
                <w:szCs w:val="18"/>
              </w:rPr>
              <w:t>-</w:t>
            </w:r>
          </w:p>
        </w:tc>
        <w:tc>
          <w:tcPr>
            <w:tcW w:w="270" w:type="dxa"/>
          </w:tcPr>
          <w:p w14:paraId="4B468545"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6B737491"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2,362</w:t>
            </w:r>
          </w:p>
        </w:tc>
        <w:tc>
          <w:tcPr>
            <w:tcW w:w="270" w:type="dxa"/>
          </w:tcPr>
          <w:p w14:paraId="474BC9F9" w14:textId="77777777" w:rsidR="002D1BF2" w:rsidRPr="003062E7" w:rsidRDefault="002D1BF2" w:rsidP="003062E7">
            <w:pPr>
              <w:pStyle w:val="BodyText"/>
              <w:tabs>
                <w:tab w:val="decimal" w:pos="906"/>
              </w:tabs>
              <w:spacing w:after="0"/>
              <w:ind w:left="-108" w:right="-38"/>
              <w:rPr>
                <w:sz w:val="18"/>
                <w:szCs w:val="18"/>
              </w:rPr>
            </w:pPr>
          </w:p>
        </w:tc>
        <w:tc>
          <w:tcPr>
            <w:tcW w:w="810" w:type="dxa"/>
          </w:tcPr>
          <w:p w14:paraId="4190337E"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617</w:t>
            </w:r>
          </w:p>
        </w:tc>
        <w:tc>
          <w:tcPr>
            <w:tcW w:w="270" w:type="dxa"/>
          </w:tcPr>
          <w:p w14:paraId="5414410A"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280FF56D" w14:textId="4AB873AC" w:rsidR="002D1BF2" w:rsidRPr="003062E7" w:rsidRDefault="002D1BF2" w:rsidP="003062E7">
            <w:pPr>
              <w:pStyle w:val="BodyText"/>
              <w:tabs>
                <w:tab w:val="decimal" w:pos="906"/>
              </w:tabs>
              <w:spacing w:after="0"/>
              <w:ind w:left="-108" w:right="-38"/>
              <w:rPr>
                <w:sz w:val="18"/>
                <w:szCs w:val="18"/>
              </w:rPr>
            </w:pPr>
            <w:r w:rsidRPr="003062E7">
              <w:rPr>
                <w:sz w:val="18"/>
                <w:szCs w:val="18"/>
              </w:rPr>
              <w:t>26,</w:t>
            </w:r>
            <w:r w:rsidR="00F304DE" w:rsidRPr="003062E7">
              <w:rPr>
                <w:sz w:val="18"/>
                <w:szCs w:val="18"/>
              </w:rPr>
              <w:t>680</w:t>
            </w:r>
          </w:p>
        </w:tc>
        <w:tc>
          <w:tcPr>
            <w:tcW w:w="270" w:type="dxa"/>
          </w:tcPr>
          <w:p w14:paraId="07471371"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4CC19C68" w14:textId="77E2A357" w:rsidR="002D1BF2" w:rsidRPr="003062E7" w:rsidRDefault="002D1BF2" w:rsidP="003062E7">
            <w:pPr>
              <w:pStyle w:val="BodyText"/>
              <w:tabs>
                <w:tab w:val="decimal" w:pos="906"/>
              </w:tabs>
              <w:spacing w:after="0"/>
              <w:ind w:left="-108" w:right="-38"/>
              <w:rPr>
                <w:sz w:val="18"/>
                <w:szCs w:val="18"/>
              </w:rPr>
            </w:pPr>
            <w:r w:rsidRPr="003062E7">
              <w:rPr>
                <w:sz w:val="18"/>
                <w:szCs w:val="18"/>
              </w:rPr>
              <w:t>12,8</w:t>
            </w:r>
            <w:r w:rsidR="00AA6C52" w:rsidRPr="003062E7">
              <w:rPr>
                <w:sz w:val="18"/>
                <w:szCs w:val="18"/>
              </w:rPr>
              <w:t>7</w:t>
            </w:r>
            <w:r w:rsidR="00A456E4">
              <w:rPr>
                <w:sz w:val="18"/>
                <w:szCs w:val="18"/>
              </w:rPr>
              <w:t>8</w:t>
            </w:r>
          </w:p>
        </w:tc>
        <w:tc>
          <w:tcPr>
            <w:tcW w:w="270" w:type="dxa"/>
          </w:tcPr>
          <w:p w14:paraId="3A9A3120"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485B6F51"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17,942</w:t>
            </w:r>
          </w:p>
        </w:tc>
        <w:tc>
          <w:tcPr>
            <w:tcW w:w="270" w:type="dxa"/>
          </w:tcPr>
          <w:p w14:paraId="76CA5655" w14:textId="77777777" w:rsidR="002D1BF2" w:rsidRPr="003062E7" w:rsidRDefault="002D1BF2" w:rsidP="003062E7">
            <w:pPr>
              <w:pStyle w:val="BodyText"/>
              <w:tabs>
                <w:tab w:val="decimal" w:pos="906"/>
              </w:tabs>
              <w:spacing w:after="0"/>
              <w:ind w:left="-108" w:right="-38"/>
              <w:rPr>
                <w:sz w:val="18"/>
                <w:szCs w:val="18"/>
              </w:rPr>
            </w:pPr>
          </w:p>
        </w:tc>
        <w:tc>
          <w:tcPr>
            <w:tcW w:w="1080" w:type="dxa"/>
          </w:tcPr>
          <w:p w14:paraId="4B5EE7E6"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2,452</w:t>
            </w:r>
          </w:p>
        </w:tc>
        <w:tc>
          <w:tcPr>
            <w:tcW w:w="270" w:type="dxa"/>
          </w:tcPr>
          <w:p w14:paraId="12F3477C" w14:textId="77777777" w:rsidR="002D1BF2" w:rsidRPr="00E85751" w:rsidRDefault="002D1BF2" w:rsidP="00E85751">
            <w:pPr>
              <w:tabs>
                <w:tab w:val="decimal" w:pos="1000"/>
              </w:tabs>
              <w:spacing w:line="240" w:lineRule="auto"/>
              <w:ind w:right="-95"/>
              <w:rPr>
                <w:sz w:val="18"/>
                <w:szCs w:val="18"/>
              </w:rPr>
            </w:pPr>
          </w:p>
        </w:tc>
      </w:tr>
      <w:tr w:rsidR="00A803B2" w:rsidRPr="00E85751" w14:paraId="06D408E2" w14:textId="77777777" w:rsidTr="00D44265">
        <w:tc>
          <w:tcPr>
            <w:tcW w:w="2650" w:type="dxa"/>
          </w:tcPr>
          <w:p w14:paraId="75F9C8D9" w14:textId="77777777" w:rsidR="002D1BF2" w:rsidRPr="003062E7" w:rsidRDefault="002D1BF2" w:rsidP="003062E7">
            <w:pPr>
              <w:spacing w:line="240" w:lineRule="atLeast"/>
              <w:ind w:right="-108"/>
              <w:rPr>
                <w:color w:val="000000"/>
                <w:sz w:val="18"/>
                <w:szCs w:val="18"/>
              </w:rPr>
            </w:pPr>
            <w:r w:rsidRPr="003062E7">
              <w:rPr>
                <w:color w:val="000000"/>
                <w:sz w:val="18"/>
                <w:szCs w:val="18"/>
              </w:rPr>
              <w:t>Other receivables</w:t>
            </w:r>
          </w:p>
        </w:tc>
        <w:tc>
          <w:tcPr>
            <w:tcW w:w="444" w:type="dxa"/>
            <w:gridSpan w:val="2"/>
          </w:tcPr>
          <w:p w14:paraId="0A9B1AC1" w14:textId="77777777" w:rsidR="002D1BF2" w:rsidRPr="00E85751" w:rsidRDefault="002D1BF2" w:rsidP="00E85751">
            <w:pPr>
              <w:tabs>
                <w:tab w:val="decimal" w:pos="1360"/>
              </w:tabs>
              <w:ind w:left="-108" w:right="12"/>
              <w:jc w:val="center"/>
              <w:rPr>
                <w:i/>
                <w:iCs/>
                <w:sz w:val="18"/>
                <w:szCs w:val="18"/>
                <w:lang w:val="en-AU"/>
              </w:rPr>
            </w:pPr>
          </w:p>
        </w:tc>
        <w:tc>
          <w:tcPr>
            <w:tcW w:w="237" w:type="dxa"/>
          </w:tcPr>
          <w:p w14:paraId="7B5E2392" w14:textId="77777777" w:rsidR="002D1BF2" w:rsidRPr="00E85751" w:rsidRDefault="002D1BF2" w:rsidP="00E85751">
            <w:pPr>
              <w:tabs>
                <w:tab w:val="decimal" w:pos="1360"/>
              </w:tabs>
              <w:ind w:left="-108" w:right="12"/>
              <w:jc w:val="both"/>
              <w:rPr>
                <w:sz w:val="18"/>
                <w:szCs w:val="18"/>
                <w:lang w:val="en-AU"/>
              </w:rPr>
            </w:pPr>
          </w:p>
        </w:tc>
        <w:tc>
          <w:tcPr>
            <w:tcW w:w="1079" w:type="dxa"/>
          </w:tcPr>
          <w:p w14:paraId="6587807D"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17</w:t>
            </w:r>
          </w:p>
        </w:tc>
        <w:tc>
          <w:tcPr>
            <w:tcW w:w="270" w:type="dxa"/>
          </w:tcPr>
          <w:p w14:paraId="1A591D58" w14:textId="77777777" w:rsidR="002D1BF2" w:rsidRPr="003062E7" w:rsidRDefault="002D1BF2" w:rsidP="003062E7">
            <w:pPr>
              <w:pStyle w:val="BodyText"/>
              <w:tabs>
                <w:tab w:val="decimal" w:pos="906"/>
              </w:tabs>
              <w:spacing w:after="0"/>
              <w:ind w:left="-108" w:right="-38"/>
              <w:rPr>
                <w:sz w:val="18"/>
                <w:szCs w:val="18"/>
              </w:rPr>
            </w:pPr>
          </w:p>
        </w:tc>
        <w:tc>
          <w:tcPr>
            <w:tcW w:w="810" w:type="dxa"/>
          </w:tcPr>
          <w:p w14:paraId="67C77BF4"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73</w:t>
            </w:r>
          </w:p>
        </w:tc>
        <w:tc>
          <w:tcPr>
            <w:tcW w:w="270" w:type="dxa"/>
          </w:tcPr>
          <w:p w14:paraId="6AEB2850"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5A767BBF"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16,074</w:t>
            </w:r>
          </w:p>
        </w:tc>
        <w:tc>
          <w:tcPr>
            <w:tcW w:w="270" w:type="dxa"/>
          </w:tcPr>
          <w:p w14:paraId="0E7643CD"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6A13DB26"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67</w:t>
            </w:r>
          </w:p>
        </w:tc>
        <w:tc>
          <w:tcPr>
            <w:tcW w:w="270" w:type="dxa"/>
          </w:tcPr>
          <w:p w14:paraId="16CB2C2E" w14:textId="77777777" w:rsidR="002D1BF2" w:rsidRPr="003062E7" w:rsidRDefault="002D1BF2" w:rsidP="003062E7">
            <w:pPr>
              <w:pStyle w:val="BodyText"/>
              <w:tabs>
                <w:tab w:val="decimal" w:pos="906"/>
              </w:tabs>
              <w:spacing w:after="0"/>
              <w:ind w:left="-108" w:right="-38"/>
              <w:rPr>
                <w:sz w:val="18"/>
                <w:szCs w:val="18"/>
              </w:rPr>
            </w:pPr>
          </w:p>
        </w:tc>
        <w:tc>
          <w:tcPr>
            <w:tcW w:w="810" w:type="dxa"/>
          </w:tcPr>
          <w:p w14:paraId="0B6A9F5B"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691</w:t>
            </w:r>
          </w:p>
        </w:tc>
        <w:tc>
          <w:tcPr>
            <w:tcW w:w="270" w:type="dxa"/>
          </w:tcPr>
          <w:p w14:paraId="147013D8"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2AB5F846" w14:textId="6D75A7E8" w:rsidR="002D1BF2" w:rsidRPr="003062E7" w:rsidRDefault="0046455B" w:rsidP="003062E7">
            <w:pPr>
              <w:pStyle w:val="BodyText"/>
              <w:tabs>
                <w:tab w:val="decimal" w:pos="906"/>
              </w:tabs>
              <w:spacing w:after="0"/>
              <w:ind w:left="-108" w:right="-38"/>
              <w:rPr>
                <w:sz w:val="18"/>
                <w:szCs w:val="18"/>
              </w:rPr>
            </w:pPr>
            <w:r w:rsidRPr="003062E7">
              <w:rPr>
                <w:sz w:val="18"/>
                <w:szCs w:val="18"/>
              </w:rPr>
              <w:t>307</w:t>
            </w:r>
          </w:p>
        </w:tc>
        <w:tc>
          <w:tcPr>
            <w:tcW w:w="270" w:type="dxa"/>
          </w:tcPr>
          <w:p w14:paraId="22024EC1"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4D93F3DD" w14:textId="372DEA1B" w:rsidR="002D1BF2" w:rsidRPr="003062E7" w:rsidRDefault="003626ED" w:rsidP="003062E7">
            <w:pPr>
              <w:pStyle w:val="BodyText"/>
              <w:tabs>
                <w:tab w:val="decimal" w:pos="906"/>
              </w:tabs>
              <w:spacing w:after="0"/>
              <w:ind w:left="-108" w:right="-38"/>
              <w:rPr>
                <w:sz w:val="18"/>
                <w:szCs w:val="18"/>
              </w:rPr>
            </w:pPr>
            <w:r w:rsidRPr="003062E7">
              <w:rPr>
                <w:sz w:val="18"/>
                <w:szCs w:val="18"/>
              </w:rPr>
              <w:t>215</w:t>
            </w:r>
          </w:p>
        </w:tc>
        <w:tc>
          <w:tcPr>
            <w:tcW w:w="270" w:type="dxa"/>
          </w:tcPr>
          <w:p w14:paraId="3FFF5681"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41A657F3"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200</w:t>
            </w:r>
          </w:p>
        </w:tc>
        <w:tc>
          <w:tcPr>
            <w:tcW w:w="270" w:type="dxa"/>
          </w:tcPr>
          <w:p w14:paraId="2588CAE3" w14:textId="77777777" w:rsidR="002D1BF2" w:rsidRPr="003062E7" w:rsidRDefault="002D1BF2" w:rsidP="003062E7">
            <w:pPr>
              <w:pStyle w:val="BodyText"/>
              <w:tabs>
                <w:tab w:val="decimal" w:pos="906"/>
              </w:tabs>
              <w:spacing w:after="0"/>
              <w:ind w:left="-108" w:right="-38"/>
              <w:rPr>
                <w:sz w:val="18"/>
                <w:szCs w:val="18"/>
              </w:rPr>
            </w:pPr>
          </w:p>
        </w:tc>
        <w:tc>
          <w:tcPr>
            <w:tcW w:w="1080" w:type="dxa"/>
          </w:tcPr>
          <w:p w14:paraId="0BDC367E"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7</w:t>
            </w:r>
          </w:p>
        </w:tc>
        <w:tc>
          <w:tcPr>
            <w:tcW w:w="270" w:type="dxa"/>
          </w:tcPr>
          <w:p w14:paraId="1A2332F4" w14:textId="77777777" w:rsidR="002D1BF2" w:rsidRPr="00E85751" w:rsidRDefault="002D1BF2" w:rsidP="00E85751">
            <w:pPr>
              <w:tabs>
                <w:tab w:val="decimal" w:pos="1360"/>
              </w:tabs>
              <w:spacing w:line="240" w:lineRule="auto"/>
              <w:ind w:left="-108" w:right="-20"/>
              <w:jc w:val="both"/>
              <w:rPr>
                <w:sz w:val="18"/>
                <w:szCs w:val="18"/>
                <w:lang w:val="en-AU"/>
              </w:rPr>
            </w:pPr>
          </w:p>
        </w:tc>
      </w:tr>
      <w:tr w:rsidR="00A803B2" w:rsidRPr="00E85751" w14:paraId="61B5A3B8" w14:textId="77777777" w:rsidTr="00D44265">
        <w:tc>
          <w:tcPr>
            <w:tcW w:w="2650" w:type="dxa"/>
          </w:tcPr>
          <w:p w14:paraId="0F656DF7" w14:textId="77777777" w:rsidR="002D1BF2" w:rsidRPr="003062E7" w:rsidRDefault="002D1BF2" w:rsidP="003062E7">
            <w:pPr>
              <w:spacing w:line="240" w:lineRule="atLeast"/>
              <w:ind w:right="-108"/>
              <w:rPr>
                <w:color w:val="000000"/>
                <w:sz w:val="18"/>
                <w:szCs w:val="18"/>
                <w:cs/>
              </w:rPr>
            </w:pPr>
            <w:r w:rsidRPr="003062E7">
              <w:rPr>
                <w:color w:val="000000"/>
                <w:sz w:val="18"/>
                <w:szCs w:val="18"/>
              </w:rPr>
              <w:t>Short-term loans</w:t>
            </w:r>
          </w:p>
        </w:tc>
        <w:tc>
          <w:tcPr>
            <w:tcW w:w="444" w:type="dxa"/>
            <w:gridSpan w:val="2"/>
          </w:tcPr>
          <w:p w14:paraId="4138687C" w14:textId="77777777" w:rsidR="002D1BF2" w:rsidRPr="00E85751" w:rsidRDefault="002D1BF2" w:rsidP="00E85751">
            <w:pPr>
              <w:tabs>
                <w:tab w:val="decimal" w:pos="1360"/>
              </w:tabs>
              <w:ind w:left="-108" w:right="12"/>
              <w:jc w:val="center"/>
              <w:rPr>
                <w:i/>
                <w:iCs/>
                <w:sz w:val="18"/>
                <w:szCs w:val="18"/>
                <w:lang w:val="en-AU"/>
              </w:rPr>
            </w:pPr>
          </w:p>
        </w:tc>
        <w:tc>
          <w:tcPr>
            <w:tcW w:w="237" w:type="dxa"/>
          </w:tcPr>
          <w:p w14:paraId="2C0D2907" w14:textId="77777777" w:rsidR="002D1BF2" w:rsidRPr="00E85751" w:rsidRDefault="002D1BF2" w:rsidP="00E85751">
            <w:pPr>
              <w:tabs>
                <w:tab w:val="decimal" w:pos="1360"/>
              </w:tabs>
              <w:ind w:left="-108" w:right="12"/>
              <w:jc w:val="both"/>
              <w:rPr>
                <w:sz w:val="18"/>
                <w:szCs w:val="18"/>
                <w:lang w:val="en-AU"/>
              </w:rPr>
            </w:pPr>
          </w:p>
        </w:tc>
        <w:tc>
          <w:tcPr>
            <w:tcW w:w="1079" w:type="dxa"/>
          </w:tcPr>
          <w:p w14:paraId="0FEBAC11" w14:textId="77777777" w:rsidR="002D1BF2" w:rsidRPr="003062E7" w:rsidRDefault="002D1BF2" w:rsidP="009C736F">
            <w:pPr>
              <w:pStyle w:val="BodyText"/>
              <w:tabs>
                <w:tab w:val="decimal" w:pos="702"/>
              </w:tabs>
              <w:spacing w:after="0"/>
              <w:ind w:left="-108" w:right="-26"/>
              <w:rPr>
                <w:sz w:val="18"/>
                <w:szCs w:val="18"/>
              </w:rPr>
            </w:pPr>
            <w:r w:rsidRPr="003062E7">
              <w:rPr>
                <w:sz w:val="18"/>
                <w:szCs w:val="18"/>
              </w:rPr>
              <w:t>-</w:t>
            </w:r>
          </w:p>
        </w:tc>
        <w:tc>
          <w:tcPr>
            <w:tcW w:w="270" w:type="dxa"/>
          </w:tcPr>
          <w:p w14:paraId="5F34B654" w14:textId="77777777" w:rsidR="002D1BF2" w:rsidRPr="003062E7" w:rsidRDefault="002D1BF2" w:rsidP="009C736F">
            <w:pPr>
              <w:pStyle w:val="BodyText"/>
              <w:tabs>
                <w:tab w:val="decimal" w:pos="523"/>
              </w:tabs>
              <w:spacing w:after="0"/>
              <w:ind w:left="-108" w:right="-26"/>
              <w:rPr>
                <w:sz w:val="18"/>
                <w:szCs w:val="18"/>
              </w:rPr>
            </w:pPr>
          </w:p>
        </w:tc>
        <w:tc>
          <w:tcPr>
            <w:tcW w:w="810" w:type="dxa"/>
          </w:tcPr>
          <w:p w14:paraId="0443B087"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800</w:t>
            </w:r>
          </w:p>
        </w:tc>
        <w:tc>
          <w:tcPr>
            <w:tcW w:w="270" w:type="dxa"/>
          </w:tcPr>
          <w:p w14:paraId="33D7CFC2"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794A1F76" w14:textId="77777777" w:rsidR="002D1BF2" w:rsidRPr="003062E7" w:rsidRDefault="002D1BF2" w:rsidP="00960DBD">
            <w:pPr>
              <w:pStyle w:val="BodyText"/>
              <w:tabs>
                <w:tab w:val="decimal" w:pos="523"/>
              </w:tabs>
              <w:spacing w:after="0"/>
              <w:ind w:left="-108" w:right="-26"/>
              <w:rPr>
                <w:sz w:val="18"/>
                <w:szCs w:val="18"/>
              </w:rPr>
            </w:pPr>
            <w:r w:rsidRPr="003062E7">
              <w:rPr>
                <w:sz w:val="18"/>
                <w:szCs w:val="18"/>
              </w:rPr>
              <w:t>-</w:t>
            </w:r>
          </w:p>
        </w:tc>
        <w:tc>
          <w:tcPr>
            <w:tcW w:w="270" w:type="dxa"/>
          </w:tcPr>
          <w:p w14:paraId="2BA5F7D7"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1921C441" w14:textId="77777777" w:rsidR="002D1BF2" w:rsidRPr="003062E7" w:rsidRDefault="002D1BF2" w:rsidP="00960DBD">
            <w:pPr>
              <w:pStyle w:val="BodyText"/>
              <w:tabs>
                <w:tab w:val="decimal" w:pos="523"/>
              </w:tabs>
              <w:spacing w:after="0"/>
              <w:ind w:left="-108" w:right="-26"/>
              <w:rPr>
                <w:sz w:val="18"/>
                <w:szCs w:val="18"/>
              </w:rPr>
            </w:pPr>
            <w:r w:rsidRPr="003062E7">
              <w:rPr>
                <w:sz w:val="18"/>
                <w:szCs w:val="18"/>
              </w:rPr>
              <w:t>-</w:t>
            </w:r>
          </w:p>
        </w:tc>
        <w:tc>
          <w:tcPr>
            <w:tcW w:w="270" w:type="dxa"/>
          </w:tcPr>
          <w:p w14:paraId="3F72C097" w14:textId="77777777" w:rsidR="002D1BF2" w:rsidRPr="003062E7" w:rsidRDefault="002D1BF2" w:rsidP="003062E7">
            <w:pPr>
              <w:pStyle w:val="BodyText"/>
              <w:tabs>
                <w:tab w:val="decimal" w:pos="906"/>
              </w:tabs>
              <w:spacing w:after="0"/>
              <w:ind w:left="-108" w:right="-38"/>
              <w:rPr>
                <w:sz w:val="18"/>
                <w:szCs w:val="18"/>
              </w:rPr>
            </w:pPr>
          </w:p>
        </w:tc>
        <w:tc>
          <w:tcPr>
            <w:tcW w:w="810" w:type="dxa"/>
          </w:tcPr>
          <w:p w14:paraId="30532591"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36,728</w:t>
            </w:r>
          </w:p>
        </w:tc>
        <w:tc>
          <w:tcPr>
            <w:tcW w:w="270" w:type="dxa"/>
          </w:tcPr>
          <w:p w14:paraId="00D4F4CF"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04C06778"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15,600</w:t>
            </w:r>
          </w:p>
        </w:tc>
        <w:tc>
          <w:tcPr>
            <w:tcW w:w="270" w:type="dxa"/>
          </w:tcPr>
          <w:p w14:paraId="644E17E5"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22F7A576"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5,550</w:t>
            </w:r>
          </w:p>
        </w:tc>
        <w:tc>
          <w:tcPr>
            <w:tcW w:w="270" w:type="dxa"/>
          </w:tcPr>
          <w:p w14:paraId="11935E5C"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5D97B5A1" w14:textId="77777777" w:rsidR="002D1BF2" w:rsidRPr="003062E7" w:rsidRDefault="002D1BF2" w:rsidP="00960DBD">
            <w:pPr>
              <w:pStyle w:val="BodyText"/>
              <w:tabs>
                <w:tab w:val="decimal" w:pos="523"/>
              </w:tabs>
              <w:spacing w:after="0"/>
              <w:ind w:left="-108" w:right="-26"/>
              <w:rPr>
                <w:sz w:val="18"/>
                <w:szCs w:val="18"/>
              </w:rPr>
            </w:pPr>
            <w:r w:rsidRPr="003062E7">
              <w:rPr>
                <w:sz w:val="18"/>
                <w:szCs w:val="18"/>
              </w:rPr>
              <w:t>-</w:t>
            </w:r>
          </w:p>
        </w:tc>
        <w:tc>
          <w:tcPr>
            <w:tcW w:w="270" w:type="dxa"/>
          </w:tcPr>
          <w:p w14:paraId="201FC2E6" w14:textId="77777777" w:rsidR="002D1BF2" w:rsidRPr="003062E7" w:rsidRDefault="002D1BF2" w:rsidP="00960DBD">
            <w:pPr>
              <w:pStyle w:val="BodyText"/>
              <w:tabs>
                <w:tab w:val="decimal" w:pos="523"/>
              </w:tabs>
              <w:spacing w:after="0"/>
              <w:ind w:left="-108" w:right="-26"/>
              <w:rPr>
                <w:sz w:val="18"/>
                <w:szCs w:val="18"/>
              </w:rPr>
            </w:pPr>
          </w:p>
        </w:tc>
        <w:tc>
          <w:tcPr>
            <w:tcW w:w="1080" w:type="dxa"/>
          </w:tcPr>
          <w:p w14:paraId="7D84AA1F" w14:textId="77777777" w:rsidR="002D1BF2" w:rsidRPr="003062E7" w:rsidRDefault="002D1BF2" w:rsidP="00C718F3">
            <w:pPr>
              <w:pStyle w:val="BodyText"/>
              <w:tabs>
                <w:tab w:val="decimal" w:pos="700"/>
              </w:tabs>
              <w:spacing w:after="0"/>
              <w:ind w:left="-108" w:right="-26"/>
              <w:rPr>
                <w:sz w:val="18"/>
                <w:szCs w:val="18"/>
              </w:rPr>
            </w:pPr>
            <w:r w:rsidRPr="003062E7">
              <w:rPr>
                <w:sz w:val="18"/>
                <w:szCs w:val="18"/>
              </w:rPr>
              <w:t>-</w:t>
            </w:r>
          </w:p>
        </w:tc>
        <w:tc>
          <w:tcPr>
            <w:tcW w:w="270" w:type="dxa"/>
          </w:tcPr>
          <w:p w14:paraId="657F6CC8" w14:textId="77777777" w:rsidR="002D1BF2" w:rsidRPr="00E85751" w:rsidRDefault="002D1BF2" w:rsidP="00E85751">
            <w:pPr>
              <w:tabs>
                <w:tab w:val="decimal" w:pos="1360"/>
              </w:tabs>
              <w:spacing w:line="240" w:lineRule="auto"/>
              <w:ind w:left="-425" w:right="250"/>
              <w:jc w:val="both"/>
              <w:rPr>
                <w:sz w:val="18"/>
                <w:szCs w:val="18"/>
                <w:lang w:val="en-AU"/>
              </w:rPr>
            </w:pPr>
          </w:p>
        </w:tc>
      </w:tr>
      <w:tr w:rsidR="00A803B2" w:rsidRPr="00E85751" w14:paraId="30E196FD" w14:textId="77777777" w:rsidTr="00D44265">
        <w:tc>
          <w:tcPr>
            <w:tcW w:w="2650" w:type="dxa"/>
          </w:tcPr>
          <w:p w14:paraId="1056B8E4" w14:textId="77777777" w:rsidR="002D1BF2" w:rsidRPr="003062E7" w:rsidRDefault="002D1BF2" w:rsidP="003062E7">
            <w:pPr>
              <w:spacing w:line="240" w:lineRule="atLeast"/>
              <w:ind w:right="-108"/>
              <w:rPr>
                <w:color w:val="000000"/>
                <w:sz w:val="18"/>
                <w:szCs w:val="18"/>
                <w:cs/>
              </w:rPr>
            </w:pPr>
            <w:r w:rsidRPr="003062E7">
              <w:rPr>
                <w:color w:val="000000"/>
                <w:sz w:val="18"/>
                <w:szCs w:val="18"/>
              </w:rPr>
              <w:t xml:space="preserve">Inventories </w:t>
            </w:r>
          </w:p>
        </w:tc>
        <w:tc>
          <w:tcPr>
            <w:tcW w:w="444" w:type="dxa"/>
            <w:gridSpan w:val="2"/>
          </w:tcPr>
          <w:p w14:paraId="69FFBDA5" w14:textId="77777777" w:rsidR="002D1BF2" w:rsidRPr="00E85751" w:rsidRDefault="002D1BF2" w:rsidP="00E85751">
            <w:pPr>
              <w:tabs>
                <w:tab w:val="decimal" w:pos="1360"/>
              </w:tabs>
              <w:ind w:left="-108" w:right="12"/>
              <w:jc w:val="center"/>
              <w:rPr>
                <w:i/>
                <w:iCs/>
                <w:sz w:val="18"/>
                <w:szCs w:val="18"/>
                <w:lang w:val="en-AU"/>
              </w:rPr>
            </w:pPr>
          </w:p>
        </w:tc>
        <w:tc>
          <w:tcPr>
            <w:tcW w:w="237" w:type="dxa"/>
          </w:tcPr>
          <w:p w14:paraId="131B5356" w14:textId="77777777" w:rsidR="002D1BF2" w:rsidRPr="00E85751" w:rsidRDefault="002D1BF2" w:rsidP="00E85751">
            <w:pPr>
              <w:tabs>
                <w:tab w:val="decimal" w:pos="1360"/>
              </w:tabs>
              <w:ind w:left="-108" w:right="12"/>
              <w:jc w:val="both"/>
              <w:rPr>
                <w:sz w:val="18"/>
                <w:szCs w:val="18"/>
                <w:lang w:val="en-AU"/>
              </w:rPr>
            </w:pPr>
          </w:p>
        </w:tc>
        <w:tc>
          <w:tcPr>
            <w:tcW w:w="1079" w:type="dxa"/>
          </w:tcPr>
          <w:p w14:paraId="1A58CF67"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52</w:t>
            </w:r>
          </w:p>
        </w:tc>
        <w:tc>
          <w:tcPr>
            <w:tcW w:w="270" w:type="dxa"/>
          </w:tcPr>
          <w:p w14:paraId="5C196EFE" w14:textId="77777777" w:rsidR="002D1BF2" w:rsidRPr="003062E7" w:rsidRDefault="002D1BF2" w:rsidP="003062E7">
            <w:pPr>
              <w:pStyle w:val="BodyText"/>
              <w:tabs>
                <w:tab w:val="decimal" w:pos="906"/>
              </w:tabs>
              <w:spacing w:after="0"/>
              <w:ind w:left="-108" w:right="-38"/>
              <w:rPr>
                <w:sz w:val="18"/>
                <w:szCs w:val="18"/>
              </w:rPr>
            </w:pPr>
          </w:p>
        </w:tc>
        <w:tc>
          <w:tcPr>
            <w:tcW w:w="810" w:type="dxa"/>
          </w:tcPr>
          <w:p w14:paraId="56C3F88A"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386</w:t>
            </w:r>
          </w:p>
        </w:tc>
        <w:tc>
          <w:tcPr>
            <w:tcW w:w="270" w:type="dxa"/>
          </w:tcPr>
          <w:p w14:paraId="3722A00C"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4662C500" w14:textId="4815B3C0" w:rsidR="002D1BF2" w:rsidRPr="002007F9" w:rsidRDefault="002D1BF2" w:rsidP="003062E7">
            <w:pPr>
              <w:pStyle w:val="BodyText"/>
              <w:tabs>
                <w:tab w:val="decimal" w:pos="906"/>
              </w:tabs>
              <w:spacing w:after="0"/>
              <w:ind w:left="-108" w:right="-38"/>
              <w:rPr>
                <w:rFonts w:cstheme="minorBidi"/>
                <w:sz w:val="18"/>
                <w:szCs w:val="18"/>
                <w:lang w:val="en-US"/>
              </w:rPr>
            </w:pPr>
            <w:r w:rsidRPr="003062E7">
              <w:rPr>
                <w:sz w:val="18"/>
                <w:szCs w:val="18"/>
              </w:rPr>
              <w:t>84</w:t>
            </w:r>
            <w:r w:rsidR="002007F9">
              <w:rPr>
                <w:rFonts w:cstheme="minorBidi"/>
                <w:sz w:val="18"/>
                <w:szCs w:val="18"/>
                <w:lang w:val="en-US"/>
              </w:rPr>
              <w:t>3</w:t>
            </w:r>
          </w:p>
        </w:tc>
        <w:tc>
          <w:tcPr>
            <w:tcW w:w="270" w:type="dxa"/>
          </w:tcPr>
          <w:p w14:paraId="562C6644"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005C33AC"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145</w:t>
            </w:r>
          </w:p>
        </w:tc>
        <w:tc>
          <w:tcPr>
            <w:tcW w:w="270" w:type="dxa"/>
          </w:tcPr>
          <w:p w14:paraId="6C36EF59" w14:textId="77777777" w:rsidR="002D1BF2" w:rsidRPr="003062E7" w:rsidRDefault="002D1BF2" w:rsidP="003062E7">
            <w:pPr>
              <w:pStyle w:val="BodyText"/>
              <w:tabs>
                <w:tab w:val="decimal" w:pos="906"/>
              </w:tabs>
              <w:spacing w:after="0"/>
              <w:ind w:left="-108" w:right="-38"/>
              <w:rPr>
                <w:sz w:val="18"/>
                <w:szCs w:val="18"/>
              </w:rPr>
            </w:pPr>
          </w:p>
        </w:tc>
        <w:tc>
          <w:tcPr>
            <w:tcW w:w="810" w:type="dxa"/>
          </w:tcPr>
          <w:p w14:paraId="12892D6F" w14:textId="77777777" w:rsidR="002D1BF2" w:rsidRPr="003062E7" w:rsidRDefault="002D1BF2" w:rsidP="00960DBD">
            <w:pPr>
              <w:pStyle w:val="BodyText"/>
              <w:tabs>
                <w:tab w:val="decimal" w:pos="433"/>
              </w:tabs>
              <w:spacing w:after="0"/>
              <w:ind w:left="-108" w:right="-26"/>
              <w:rPr>
                <w:sz w:val="18"/>
                <w:szCs w:val="18"/>
              </w:rPr>
            </w:pPr>
            <w:r w:rsidRPr="003062E7">
              <w:rPr>
                <w:sz w:val="18"/>
                <w:szCs w:val="18"/>
              </w:rPr>
              <w:t>-</w:t>
            </w:r>
          </w:p>
        </w:tc>
        <w:tc>
          <w:tcPr>
            <w:tcW w:w="270" w:type="dxa"/>
          </w:tcPr>
          <w:p w14:paraId="33A0C62E" w14:textId="77777777" w:rsidR="002D1BF2" w:rsidRPr="003062E7" w:rsidRDefault="002D1BF2" w:rsidP="00960DBD">
            <w:pPr>
              <w:pStyle w:val="BodyText"/>
              <w:tabs>
                <w:tab w:val="decimal" w:pos="523"/>
              </w:tabs>
              <w:spacing w:after="0"/>
              <w:ind w:left="-108" w:right="-26"/>
              <w:rPr>
                <w:sz w:val="18"/>
                <w:szCs w:val="18"/>
              </w:rPr>
            </w:pPr>
          </w:p>
        </w:tc>
        <w:tc>
          <w:tcPr>
            <w:tcW w:w="900" w:type="dxa"/>
          </w:tcPr>
          <w:p w14:paraId="39DF97CC" w14:textId="77777777" w:rsidR="002D1BF2" w:rsidRPr="003062E7" w:rsidRDefault="002D1BF2" w:rsidP="00960DBD">
            <w:pPr>
              <w:pStyle w:val="BodyText"/>
              <w:tabs>
                <w:tab w:val="decimal" w:pos="523"/>
              </w:tabs>
              <w:spacing w:after="0"/>
              <w:ind w:left="-108" w:right="-26"/>
              <w:rPr>
                <w:sz w:val="18"/>
                <w:szCs w:val="18"/>
              </w:rPr>
            </w:pPr>
            <w:r w:rsidRPr="003062E7">
              <w:rPr>
                <w:sz w:val="18"/>
                <w:szCs w:val="18"/>
              </w:rPr>
              <w:t>-</w:t>
            </w:r>
          </w:p>
        </w:tc>
        <w:tc>
          <w:tcPr>
            <w:tcW w:w="270" w:type="dxa"/>
          </w:tcPr>
          <w:p w14:paraId="51CF32B8"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14D98CDF" w14:textId="77777777" w:rsidR="002D1BF2" w:rsidRPr="003062E7" w:rsidRDefault="002D1BF2" w:rsidP="00960DBD">
            <w:pPr>
              <w:pStyle w:val="BodyText"/>
              <w:tabs>
                <w:tab w:val="decimal" w:pos="523"/>
              </w:tabs>
              <w:spacing w:after="0"/>
              <w:ind w:left="-108" w:right="-26"/>
              <w:rPr>
                <w:sz w:val="18"/>
                <w:szCs w:val="18"/>
              </w:rPr>
            </w:pPr>
            <w:r w:rsidRPr="003062E7">
              <w:rPr>
                <w:sz w:val="18"/>
                <w:szCs w:val="18"/>
              </w:rPr>
              <w:t>-</w:t>
            </w:r>
          </w:p>
        </w:tc>
        <w:tc>
          <w:tcPr>
            <w:tcW w:w="270" w:type="dxa"/>
          </w:tcPr>
          <w:p w14:paraId="78FDFA2F" w14:textId="77777777" w:rsidR="002D1BF2" w:rsidRPr="003062E7" w:rsidRDefault="002D1BF2" w:rsidP="00960DBD">
            <w:pPr>
              <w:pStyle w:val="BodyText"/>
              <w:tabs>
                <w:tab w:val="decimal" w:pos="523"/>
              </w:tabs>
              <w:spacing w:after="0"/>
              <w:ind w:left="-108" w:right="-26"/>
              <w:rPr>
                <w:sz w:val="18"/>
                <w:szCs w:val="18"/>
              </w:rPr>
            </w:pPr>
          </w:p>
        </w:tc>
        <w:tc>
          <w:tcPr>
            <w:tcW w:w="900" w:type="dxa"/>
          </w:tcPr>
          <w:p w14:paraId="4273DF99"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4</w:t>
            </w:r>
          </w:p>
        </w:tc>
        <w:tc>
          <w:tcPr>
            <w:tcW w:w="270" w:type="dxa"/>
          </w:tcPr>
          <w:p w14:paraId="7255DA9A" w14:textId="77777777" w:rsidR="002D1BF2" w:rsidRPr="003062E7" w:rsidRDefault="002D1BF2" w:rsidP="003062E7">
            <w:pPr>
              <w:pStyle w:val="BodyText"/>
              <w:tabs>
                <w:tab w:val="decimal" w:pos="906"/>
              </w:tabs>
              <w:spacing w:after="0"/>
              <w:ind w:left="-108" w:right="-38"/>
              <w:rPr>
                <w:sz w:val="18"/>
                <w:szCs w:val="18"/>
              </w:rPr>
            </w:pPr>
          </w:p>
        </w:tc>
        <w:tc>
          <w:tcPr>
            <w:tcW w:w="1080" w:type="dxa"/>
          </w:tcPr>
          <w:p w14:paraId="62B046F8" w14:textId="77777777" w:rsidR="002D1BF2" w:rsidRPr="003062E7" w:rsidRDefault="002D1BF2" w:rsidP="00C718F3">
            <w:pPr>
              <w:pStyle w:val="BodyText"/>
              <w:tabs>
                <w:tab w:val="decimal" w:pos="700"/>
              </w:tabs>
              <w:spacing w:after="0"/>
              <w:ind w:left="-108" w:right="-26"/>
              <w:rPr>
                <w:sz w:val="18"/>
                <w:szCs w:val="18"/>
              </w:rPr>
            </w:pPr>
            <w:r w:rsidRPr="003062E7">
              <w:rPr>
                <w:sz w:val="18"/>
                <w:szCs w:val="18"/>
              </w:rPr>
              <w:t>-</w:t>
            </w:r>
          </w:p>
        </w:tc>
        <w:tc>
          <w:tcPr>
            <w:tcW w:w="270" w:type="dxa"/>
          </w:tcPr>
          <w:p w14:paraId="1F9F9035" w14:textId="77777777" w:rsidR="002D1BF2" w:rsidRPr="00E85751" w:rsidRDefault="002D1BF2" w:rsidP="00960DBD">
            <w:pPr>
              <w:tabs>
                <w:tab w:val="decimal" w:pos="523"/>
                <w:tab w:val="decimal" w:pos="1360"/>
              </w:tabs>
              <w:spacing w:line="240" w:lineRule="auto"/>
              <w:ind w:left="-108" w:right="-26"/>
              <w:jc w:val="both"/>
              <w:rPr>
                <w:sz w:val="18"/>
                <w:szCs w:val="18"/>
                <w:lang w:val="en-AU"/>
              </w:rPr>
            </w:pPr>
          </w:p>
        </w:tc>
      </w:tr>
      <w:tr w:rsidR="00A803B2" w:rsidRPr="00E85751" w14:paraId="6B88750E" w14:textId="77777777" w:rsidTr="00D44265">
        <w:tc>
          <w:tcPr>
            <w:tcW w:w="2650" w:type="dxa"/>
          </w:tcPr>
          <w:p w14:paraId="596A2BF2" w14:textId="77777777" w:rsidR="002D1BF2" w:rsidRPr="003062E7" w:rsidRDefault="002D1BF2" w:rsidP="003062E7">
            <w:pPr>
              <w:spacing w:line="240" w:lineRule="atLeast"/>
              <w:ind w:right="-108"/>
              <w:rPr>
                <w:color w:val="000000"/>
                <w:sz w:val="18"/>
                <w:szCs w:val="18"/>
                <w:cs/>
              </w:rPr>
            </w:pPr>
            <w:r w:rsidRPr="003062E7">
              <w:rPr>
                <w:color w:val="000000"/>
                <w:sz w:val="18"/>
                <w:szCs w:val="18"/>
              </w:rPr>
              <w:t>Other current assets</w:t>
            </w:r>
          </w:p>
        </w:tc>
        <w:tc>
          <w:tcPr>
            <w:tcW w:w="444" w:type="dxa"/>
            <w:gridSpan w:val="2"/>
          </w:tcPr>
          <w:p w14:paraId="5924BA0E" w14:textId="77777777" w:rsidR="002D1BF2" w:rsidRPr="00E85751" w:rsidRDefault="002D1BF2" w:rsidP="00E85751">
            <w:pPr>
              <w:tabs>
                <w:tab w:val="decimal" w:pos="1360"/>
              </w:tabs>
              <w:ind w:left="-108" w:right="12"/>
              <w:jc w:val="center"/>
              <w:rPr>
                <w:i/>
                <w:iCs/>
                <w:sz w:val="18"/>
                <w:szCs w:val="18"/>
                <w:lang w:val="en-AU"/>
              </w:rPr>
            </w:pPr>
          </w:p>
        </w:tc>
        <w:tc>
          <w:tcPr>
            <w:tcW w:w="237" w:type="dxa"/>
          </w:tcPr>
          <w:p w14:paraId="71028E70" w14:textId="77777777" w:rsidR="002D1BF2" w:rsidRPr="00E85751" w:rsidRDefault="002D1BF2" w:rsidP="00E85751">
            <w:pPr>
              <w:tabs>
                <w:tab w:val="decimal" w:pos="1360"/>
              </w:tabs>
              <w:ind w:left="-108" w:right="12"/>
              <w:jc w:val="both"/>
              <w:rPr>
                <w:sz w:val="18"/>
                <w:szCs w:val="18"/>
                <w:lang w:val="en-AU"/>
              </w:rPr>
            </w:pPr>
          </w:p>
        </w:tc>
        <w:tc>
          <w:tcPr>
            <w:tcW w:w="1079" w:type="dxa"/>
          </w:tcPr>
          <w:p w14:paraId="0A1F5959"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38</w:t>
            </w:r>
          </w:p>
        </w:tc>
        <w:tc>
          <w:tcPr>
            <w:tcW w:w="270" w:type="dxa"/>
          </w:tcPr>
          <w:p w14:paraId="6FB36C24" w14:textId="77777777" w:rsidR="002D1BF2" w:rsidRPr="003062E7" w:rsidRDefault="002D1BF2" w:rsidP="003062E7">
            <w:pPr>
              <w:pStyle w:val="BodyText"/>
              <w:tabs>
                <w:tab w:val="decimal" w:pos="906"/>
              </w:tabs>
              <w:spacing w:after="0"/>
              <w:ind w:left="-108" w:right="-38"/>
              <w:rPr>
                <w:sz w:val="18"/>
                <w:szCs w:val="18"/>
              </w:rPr>
            </w:pPr>
          </w:p>
        </w:tc>
        <w:tc>
          <w:tcPr>
            <w:tcW w:w="810" w:type="dxa"/>
          </w:tcPr>
          <w:p w14:paraId="5148A5DA"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25</w:t>
            </w:r>
          </w:p>
        </w:tc>
        <w:tc>
          <w:tcPr>
            <w:tcW w:w="270" w:type="dxa"/>
          </w:tcPr>
          <w:p w14:paraId="6B0F70F0"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4A6C91BC" w14:textId="77777777" w:rsidR="002D1BF2" w:rsidRPr="003062E7" w:rsidRDefault="002D1BF2" w:rsidP="00960DBD">
            <w:pPr>
              <w:pStyle w:val="BodyText"/>
              <w:tabs>
                <w:tab w:val="decimal" w:pos="523"/>
              </w:tabs>
              <w:spacing w:after="0"/>
              <w:ind w:left="-108" w:right="-26"/>
              <w:rPr>
                <w:sz w:val="18"/>
                <w:szCs w:val="18"/>
              </w:rPr>
            </w:pPr>
            <w:r w:rsidRPr="003062E7">
              <w:rPr>
                <w:sz w:val="18"/>
                <w:szCs w:val="18"/>
              </w:rPr>
              <w:t>-</w:t>
            </w:r>
          </w:p>
        </w:tc>
        <w:tc>
          <w:tcPr>
            <w:tcW w:w="270" w:type="dxa"/>
          </w:tcPr>
          <w:p w14:paraId="421FBE86"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56DD03BA"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441</w:t>
            </w:r>
          </w:p>
        </w:tc>
        <w:tc>
          <w:tcPr>
            <w:tcW w:w="270" w:type="dxa"/>
          </w:tcPr>
          <w:p w14:paraId="77E4E9BB" w14:textId="77777777" w:rsidR="002D1BF2" w:rsidRPr="003062E7" w:rsidRDefault="002D1BF2" w:rsidP="003062E7">
            <w:pPr>
              <w:pStyle w:val="BodyText"/>
              <w:tabs>
                <w:tab w:val="decimal" w:pos="906"/>
              </w:tabs>
              <w:spacing w:after="0"/>
              <w:ind w:left="-108" w:right="-38"/>
              <w:rPr>
                <w:sz w:val="18"/>
                <w:szCs w:val="18"/>
              </w:rPr>
            </w:pPr>
          </w:p>
        </w:tc>
        <w:tc>
          <w:tcPr>
            <w:tcW w:w="810" w:type="dxa"/>
          </w:tcPr>
          <w:p w14:paraId="23E7B21B" w14:textId="77777777" w:rsidR="002D1BF2" w:rsidRPr="003062E7" w:rsidRDefault="002D1BF2" w:rsidP="00960DBD">
            <w:pPr>
              <w:pStyle w:val="BodyText"/>
              <w:tabs>
                <w:tab w:val="decimal" w:pos="433"/>
              </w:tabs>
              <w:spacing w:after="0"/>
              <w:ind w:left="-108" w:right="-26"/>
              <w:rPr>
                <w:sz w:val="18"/>
                <w:szCs w:val="18"/>
              </w:rPr>
            </w:pPr>
            <w:r w:rsidRPr="003062E7">
              <w:rPr>
                <w:sz w:val="18"/>
                <w:szCs w:val="18"/>
              </w:rPr>
              <w:t>-</w:t>
            </w:r>
          </w:p>
        </w:tc>
        <w:tc>
          <w:tcPr>
            <w:tcW w:w="270" w:type="dxa"/>
          </w:tcPr>
          <w:p w14:paraId="0AA8835D"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7DC43A2F" w14:textId="4A0D469F" w:rsidR="002D1BF2" w:rsidRPr="003062E7" w:rsidRDefault="002D1BF2" w:rsidP="003062E7">
            <w:pPr>
              <w:pStyle w:val="BodyText"/>
              <w:tabs>
                <w:tab w:val="decimal" w:pos="906"/>
              </w:tabs>
              <w:spacing w:after="0"/>
              <w:ind w:left="-108" w:right="-38"/>
              <w:rPr>
                <w:sz w:val="18"/>
                <w:szCs w:val="18"/>
              </w:rPr>
            </w:pPr>
            <w:r w:rsidRPr="003062E7">
              <w:rPr>
                <w:sz w:val="18"/>
                <w:szCs w:val="18"/>
              </w:rPr>
              <w:t>1,9</w:t>
            </w:r>
            <w:r w:rsidR="00AA6C52" w:rsidRPr="003062E7">
              <w:rPr>
                <w:sz w:val="18"/>
                <w:szCs w:val="18"/>
              </w:rPr>
              <w:t>69</w:t>
            </w:r>
          </w:p>
        </w:tc>
        <w:tc>
          <w:tcPr>
            <w:tcW w:w="270" w:type="dxa"/>
          </w:tcPr>
          <w:p w14:paraId="6BF90E23"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4CA058AA" w14:textId="7B6542CB" w:rsidR="002D1BF2" w:rsidRPr="003062E7" w:rsidRDefault="002D1BF2" w:rsidP="003062E7">
            <w:pPr>
              <w:pStyle w:val="BodyText"/>
              <w:tabs>
                <w:tab w:val="decimal" w:pos="906"/>
              </w:tabs>
              <w:spacing w:after="0"/>
              <w:ind w:left="-108" w:right="-38"/>
              <w:rPr>
                <w:sz w:val="18"/>
                <w:szCs w:val="18"/>
              </w:rPr>
            </w:pPr>
            <w:r w:rsidRPr="003062E7">
              <w:rPr>
                <w:sz w:val="18"/>
                <w:szCs w:val="18"/>
              </w:rPr>
              <w:t>1,6</w:t>
            </w:r>
            <w:r w:rsidR="00AA6C52" w:rsidRPr="003062E7">
              <w:rPr>
                <w:sz w:val="18"/>
                <w:szCs w:val="18"/>
              </w:rPr>
              <w:t>6</w:t>
            </w:r>
            <w:r w:rsidR="00960DBD">
              <w:rPr>
                <w:sz w:val="18"/>
                <w:szCs w:val="18"/>
              </w:rPr>
              <w:t>2</w:t>
            </w:r>
          </w:p>
        </w:tc>
        <w:tc>
          <w:tcPr>
            <w:tcW w:w="270" w:type="dxa"/>
          </w:tcPr>
          <w:p w14:paraId="3E7646A7" w14:textId="77777777" w:rsidR="002D1BF2" w:rsidRPr="003062E7" w:rsidRDefault="002D1BF2" w:rsidP="003062E7">
            <w:pPr>
              <w:pStyle w:val="BodyText"/>
              <w:tabs>
                <w:tab w:val="decimal" w:pos="906"/>
              </w:tabs>
              <w:spacing w:after="0"/>
              <w:ind w:left="-108" w:right="-38"/>
              <w:rPr>
                <w:sz w:val="18"/>
                <w:szCs w:val="18"/>
              </w:rPr>
            </w:pPr>
          </w:p>
        </w:tc>
        <w:tc>
          <w:tcPr>
            <w:tcW w:w="900" w:type="dxa"/>
          </w:tcPr>
          <w:p w14:paraId="5A8146CA"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53</w:t>
            </w:r>
          </w:p>
        </w:tc>
        <w:tc>
          <w:tcPr>
            <w:tcW w:w="270" w:type="dxa"/>
          </w:tcPr>
          <w:p w14:paraId="2C859038" w14:textId="77777777" w:rsidR="002D1BF2" w:rsidRPr="003062E7" w:rsidRDefault="002D1BF2" w:rsidP="003062E7">
            <w:pPr>
              <w:pStyle w:val="BodyText"/>
              <w:tabs>
                <w:tab w:val="decimal" w:pos="906"/>
              </w:tabs>
              <w:spacing w:after="0"/>
              <w:ind w:left="-108" w:right="-38"/>
              <w:rPr>
                <w:sz w:val="18"/>
                <w:szCs w:val="18"/>
              </w:rPr>
            </w:pPr>
          </w:p>
        </w:tc>
        <w:tc>
          <w:tcPr>
            <w:tcW w:w="1080" w:type="dxa"/>
          </w:tcPr>
          <w:p w14:paraId="1AFA9035" w14:textId="77777777" w:rsidR="002D1BF2" w:rsidRPr="003062E7" w:rsidRDefault="002D1BF2" w:rsidP="003062E7">
            <w:pPr>
              <w:pStyle w:val="BodyText"/>
              <w:tabs>
                <w:tab w:val="decimal" w:pos="906"/>
              </w:tabs>
              <w:spacing w:after="0"/>
              <w:ind w:left="-108" w:right="-38"/>
              <w:rPr>
                <w:sz w:val="18"/>
                <w:szCs w:val="18"/>
              </w:rPr>
            </w:pPr>
            <w:r w:rsidRPr="003062E7">
              <w:rPr>
                <w:sz w:val="18"/>
                <w:szCs w:val="18"/>
              </w:rPr>
              <w:t>152</w:t>
            </w:r>
          </w:p>
        </w:tc>
        <w:tc>
          <w:tcPr>
            <w:tcW w:w="270" w:type="dxa"/>
          </w:tcPr>
          <w:p w14:paraId="197B0F42" w14:textId="77777777" w:rsidR="002D1BF2" w:rsidRPr="00E85751" w:rsidRDefault="002D1BF2" w:rsidP="00E85751">
            <w:pPr>
              <w:tabs>
                <w:tab w:val="decimal" w:pos="1360"/>
              </w:tabs>
              <w:spacing w:line="240" w:lineRule="auto"/>
              <w:ind w:left="-108" w:right="-20"/>
              <w:jc w:val="both"/>
              <w:rPr>
                <w:sz w:val="18"/>
                <w:szCs w:val="18"/>
                <w:lang w:val="en-AU"/>
              </w:rPr>
            </w:pPr>
          </w:p>
        </w:tc>
      </w:tr>
      <w:tr w:rsidR="00A803B2" w:rsidRPr="00E85751" w14:paraId="1F4808E3" w14:textId="77777777" w:rsidTr="00D44265">
        <w:trPr>
          <w:trHeight w:val="225"/>
        </w:trPr>
        <w:tc>
          <w:tcPr>
            <w:tcW w:w="2650" w:type="dxa"/>
          </w:tcPr>
          <w:p w14:paraId="031866AE" w14:textId="12946AD5" w:rsidR="002D1BF2" w:rsidRPr="009D5EB6" w:rsidRDefault="002D1BF2" w:rsidP="009D5EB6">
            <w:pPr>
              <w:spacing w:line="240" w:lineRule="atLeast"/>
              <w:ind w:right="-108"/>
              <w:rPr>
                <w:color w:val="000000"/>
                <w:sz w:val="18"/>
                <w:szCs w:val="18"/>
              </w:rPr>
            </w:pPr>
            <w:r w:rsidRPr="009D5EB6">
              <w:rPr>
                <w:color w:val="000000"/>
                <w:sz w:val="18"/>
                <w:szCs w:val="18"/>
              </w:rPr>
              <w:t>Property, plant and equipment</w:t>
            </w:r>
          </w:p>
        </w:tc>
        <w:tc>
          <w:tcPr>
            <w:tcW w:w="444" w:type="dxa"/>
            <w:gridSpan w:val="2"/>
          </w:tcPr>
          <w:p w14:paraId="43F7C28B" w14:textId="55028309" w:rsidR="00D44265" w:rsidRPr="00FA182D" w:rsidRDefault="00D44265" w:rsidP="00FA182D">
            <w:pPr>
              <w:pStyle w:val="BodyText"/>
              <w:tabs>
                <w:tab w:val="decimal" w:pos="120"/>
              </w:tabs>
              <w:spacing w:after="0"/>
              <w:ind w:left="-108" w:right="-125"/>
              <w:rPr>
                <w:i/>
                <w:iCs/>
                <w:sz w:val="18"/>
                <w:szCs w:val="18"/>
              </w:rPr>
            </w:pPr>
            <w:r w:rsidRPr="00FA182D">
              <w:rPr>
                <w:i/>
                <w:iCs/>
                <w:sz w:val="18"/>
                <w:szCs w:val="18"/>
              </w:rPr>
              <w:t>6</w:t>
            </w:r>
          </w:p>
        </w:tc>
        <w:tc>
          <w:tcPr>
            <w:tcW w:w="237" w:type="dxa"/>
          </w:tcPr>
          <w:p w14:paraId="12EF3500" w14:textId="77777777" w:rsidR="002D1BF2" w:rsidRPr="00E85751" w:rsidRDefault="002D1BF2" w:rsidP="00E85751">
            <w:pPr>
              <w:tabs>
                <w:tab w:val="decimal" w:pos="1360"/>
              </w:tabs>
              <w:ind w:left="-108" w:right="12"/>
              <w:jc w:val="both"/>
              <w:rPr>
                <w:sz w:val="18"/>
                <w:szCs w:val="18"/>
                <w:lang w:val="en-AU"/>
              </w:rPr>
            </w:pPr>
          </w:p>
        </w:tc>
        <w:tc>
          <w:tcPr>
            <w:tcW w:w="1079" w:type="dxa"/>
          </w:tcPr>
          <w:p w14:paraId="57089DEB" w14:textId="77777777" w:rsidR="002D1BF2" w:rsidRPr="00B07584" w:rsidRDefault="002D1BF2" w:rsidP="00B07584">
            <w:pPr>
              <w:pStyle w:val="BodyText"/>
              <w:tabs>
                <w:tab w:val="decimal" w:pos="886"/>
              </w:tabs>
              <w:spacing w:after="0"/>
              <w:ind w:left="-108" w:right="-109"/>
              <w:rPr>
                <w:sz w:val="18"/>
                <w:szCs w:val="18"/>
              </w:rPr>
            </w:pPr>
            <w:r w:rsidRPr="00E85751">
              <w:rPr>
                <w:sz w:val="18"/>
                <w:szCs w:val="18"/>
              </w:rPr>
              <w:t>227</w:t>
            </w:r>
          </w:p>
        </w:tc>
        <w:tc>
          <w:tcPr>
            <w:tcW w:w="270" w:type="dxa"/>
          </w:tcPr>
          <w:p w14:paraId="009F27B4" w14:textId="77777777" w:rsidR="002D1BF2" w:rsidRPr="00E85751" w:rsidRDefault="002D1BF2" w:rsidP="00B07584">
            <w:pPr>
              <w:pStyle w:val="BodyText"/>
              <w:tabs>
                <w:tab w:val="decimal" w:pos="886"/>
              </w:tabs>
              <w:spacing w:after="0"/>
              <w:ind w:left="-108" w:right="-109"/>
              <w:rPr>
                <w:sz w:val="18"/>
                <w:szCs w:val="18"/>
              </w:rPr>
            </w:pPr>
          </w:p>
        </w:tc>
        <w:tc>
          <w:tcPr>
            <w:tcW w:w="810" w:type="dxa"/>
          </w:tcPr>
          <w:p w14:paraId="6EE67397" w14:textId="77777777" w:rsidR="002D1BF2" w:rsidRPr="00E85751" w:rsidRDefault="002D1BF2" w:rsidP="00B07584">
            <w:pPr>
              <w:pStyle w:val="BodyText"/>
              <w:tabs>
                <w:tab w:val="decimal" w:pos="906"/>
              </w:tabs>
              <w:spacing w:after="0"/>
              <w:ind w:left="-108" w:right="-38"/>
              <w:rPr>
                <w:sz w:val="18"/>
                <w:szCs w:val="18"/>
              </w:rPr>
            </w:pPr>
            <w:r w:rsidRPr="00E85751">
              <w:rPr>
                <w:sz w:val="18"/>
                <w:szCs w:val="18"/>
              </w:rPr>
              <w:t>180</w:t>
            </w:r>
          </w:p>
        </w:tc>
        <w:tc>
          <w:tcPr>
            <w:tcW w:w="270" w:type="dxa"/>
          </w:tcPr>
          <w:p w14:paraId="19ED5EC5" w14:textId="77777777" w:rsidR="002D1BF2" w:rsidRPr="00E85751" w:rsidRDefault="002D1BF2" w:rsidP="00B07584">
            <w:pPr>
              <w:pStyle w:val="BodyText"/>
              <w:tabs>
                <w:tab w:val="decimal" w:pos="906"/>
              </w:tabs>
              <w:spacing w:after="0"/>
              <w:ind w:left="-108" w:right="-38"/>
              <w:rPr>
                <w:sz w:val="18"/>
                <w:szCs w:val="18"/>
              </w:rPr>
            </w:pPr>
          </w:p>
        </w:tc>
        <w:tc>
          <w:tcPr>
            <w:tcW w:w="900" w:type="dxa"/>
          </w:tcPr>
          <w:p w14:paraId="7B26E914" w14:textId="77777777" w:rsidR="002D1BF2" w:rsidRPr="00E85751" w:rsidRDefault="002D1BF2" w:rsidP="00B07584">
            <w:pPr>
              <w:pStyle w:val="BodyText"/>
              <w:tabs>
                <w:tab w:val="decimal" w:pos="690"/>
              </w:tabs>
              <w:spacing w:after="0"/>
              <w:ind w:left="-108" w:right="-109"/>
              <w:rPr>
                <w:sz w:val="18"/>
                <w:szCs w:val="18"/>
              </w:rPr>
            </w:pPr>
            <w:r w:rsidRPr="00E85751">
              <w:rPr>
                <w:sz w:val="18"/>
                <w:szCs w:val="18"/>
              </w:rPr>
              <w:t>179</w:t>
            </w:r>
          </w:p>
        </w:tc>
        <w:tc>
          <w:tcPr>
            <w:tcW w:w="270" w:type="dxa"/>
          </w:tcPr>
          <w:p w14:paraId="1EC88CA5" w14:textId="77777777" w:rsidR="002D1BF2" w:rsidRPr="00E85751" w:rsidRDefault="002D1BF2" w:rsidP="00B07584">
            <w:pPr>
              <w:pStyle w:val="BodyText"/>
              <w:tabs>
                <w:tab w:val="decimal" w:pos="886"/>
              </w:tabs>
              <w:spacing w:after="0"/>
              <w:ind w:left="-108" w:right="-109"/>
              <w:rPr>
                <w:sz w:val="18"/>
                <w:szCs w:val="18"/>
              </w:rPr>
            </w:pPr>
          </w:p>
        </w:tc>
        <w:tc>
          <w:tcPr>
            <w:tcW w:w="900" w:type="dxa"/>
          </w:tcPr>
          <w:p w14:paraId="34DD9DBC" w14:textId="157CD834" w:rsidR="002D1BF2" w:rsidRPr="00E85751" w:rsidRDefault="002D1BF2" w:rsidP="00B07584">
            <w:pPr>
              <w:pStyle w:val="BodyText"/>
              <w:tabs>
                <w:tab w:val="decimal" w:pos="700"/>
              </w:tabs>
              <w:spacing w:after="0"/>
              <w:ind w:left="-108" w:right="-109"/>
              <w:rPr>
                <w:sz w:val="18"/>
                <w:szCs w:val="18"/>
              </w:rPr>
            </w:pPr>
            <w:r w:rsidRPr="00E85751">
              <w:rPr>
                <w:sz w:val="18"/>
                <w:szCs w:val="18"/>
              </w:rPr>
              <w:t>1,</w:t>
            </w:r>
            <w:r w:rsidR="0004628A">
              <w:rPr>
                <w:sz w:val="18"/>
                <w:szCs w:val="18"/>
              </w:rPr>
              <w:t>090</w:t>
            </w:r>
          </w:p>
        </w:tc>
        <w:tc>
          <w:tcPr>
            <w:tcW w:w="270" w:type="dxa"/>
          </w:tcPr>
          <w:p w14:paraId="34F8FB5B" w14:textId="77777777" w:rsidR="002D1BF2" w:rsidRPr="00E85751" w:rsidRDefault="002D1BF2" w:rsidP="00E85751">
            <w:pPr>
              <w:tabs>
                <w:tab w:val="decimal" w:pos="1360"/>
              </w:tabs>
              <w:spacing w:line="240" w:lineRule="auto"/>
              <w:ind w:left="-108" w:right="12"/>
              <w:jc w:val="both"/>
              <w:rPr>
                <w:sz w:val="18"/>
                <w:szCs w:val="18"/>
                <w:lang w:val="en-AU"/>
              </w:rPr>
            </w:pPr>
          </w:p>
        </w:tc>
        <w:tc>
          <w:tcPr>
            <w:tcW w:w="810" w:type="dxa"/>
          </w:tcPr>
          <w:p w14:paraId="0F0E1339" w14:textId="77777777" w:rsidR="002D1BF2" w:rsidRPr="00E85751" w:rsidRDefault="002D1BF2" w:rsidP="00FD6EA8">
            <w:pPr>
              <w:pStyle w:val="BodyText"/>
              <w:tabs>
                <w:tab w:val="decimal" w:pos="433"/>
              </w:tabs>
              <w:spacing w:after="0"/>
              <w:ind w:left="-108" w:right="-26"/>
              <w:rPr>
                <w:sz w:val="18"/>
                <w:szCs w:val="18"/>
              </w:rPr>
            </w:pPr>
            <w:r w:rsidRPr="00E85751">
              <w:rPr>
                <w:sz w:val="18"/>
                <w:szCs w:val="18"/>
              </w:rPr>
              <w:t>-</w:t>
            </w:r>
          </w:p>
        </w:tc>
        <w:tc>
          <w:tcPr>
            <w:tcW w:w="270" w:type="dxa"/>
          </w:tcPr>
          <w:p w14:paraId="2A0429C1" w14:textId="77777777" w:rsidR="002D1BF2" w:rsidRPr="00E85751" w:rsidRDefault="002D1BF2" w:rsidP="00E85751">
            <w:pPr>
              <w:tabs>
                <w:tab w:val="decimal" w:pos="1360"/>
              </w:tabs>
              <w:spacing w:line="240" w:lineRule="auto"/>
              <w:ind w:left="-108" w:right="12"/>
              <w:jc w:val="both"/>
              <w:rPr>
                <w:sz w:val="18"/>
                <w:szCs w:val="18"/>
                <w:lang w:val="en-AU"/>
              </w:rPr>
            </w:pPr>
          </w:p>
        </w:tc>
        <w:tc>
          <w:tcPr>
            <w:tcW w:w="900" w:type="dxa"/>
          </w:tcPr>
          <w:p w14:paraId="5261AD1B" w14:textId="7E462C70" w:rsidR="002D1BF2" w:rsidRPr="00E85751" w:rsidRDefault="00212650" w:rsidP="00B07584">
            <w:pPr>
              <w:pStyle w:val="BodyText"/>
              <w:tabs>
                <w:tab w:val="decimal" w:pos="906"/>
              </w:tabs>
              <w:spacing w:after="0"/>
              <w:ind w:left="-108" w:right="-38"/>
              <w:rPr>
                <w:sz w:val="18"/>
                <w:szCs w:val="18"/>
              </w:rPr>
            </w:pPr>
            <w:r>
              <w:rPr>
                <w:sz w:val="18"/>
                <w:szCs w:val="18"/>
              </w:rPr>
              <w:t>1,308</w:t>
            </w:r>
          </w:p>
        </w:tc>
        <w:tc>
          <w:tcPr>
            <w:tcW w:w="270" w:type="dxa"/>
          </w:tcPr>
          <w:p w14:paraId="083ACA0A" w14:textId="77777777" w:rsidR="002D1BF2" w:rsidRPr="00E85751" w:rsidRDefault="002D1BF2" w:rsidP="00B07584">
            <w:pPr>
              <w:pStyle w:val="BodyText"/>
              <w:tabs>
                <w:tab w:val="decimal" w:pos="906"/>
              </w:tabs>
              <w:spacing w:after="0"/>
              <w:ind w:left="-108" w:right="-38"/>
              <w:rPr>
                <w:sz w:val="18"/>
                <w:szCs w:val="18"/>
              </w:rPr>
            </w:pPr>
          </w:p>
        </w:tc>
        <w:tc>
          <w:tcPr>
            <w:tcW w:w="900" w:type="dxa"/>
          </w:tcPr>
          <w:p w14:paraId="205DAA98" w14:textId="2E4D8522" w:rsidR="002D1BF2" w:rsidRPr="00E85751" w:rsidRDefault="003626ED" w:rsidP="00B07584">
            <w:pPr>
              <w:pStyle w:val="BodyText"/>
              <w:tabs>
                <w:tab w:val="decimal" w:pos="906"/>
              </w:tabs>
              <w:spacing w:after="0"/>
              <w:ind w:left="-108" w:right="-38"/>
              <w:rPr>
                <w:sz w:val="18"/>
                <w:szCs w:val="18"/>
              </w:rPr>
            </w:pPr>
            <w:r>
              <w:rPr>
                <w:sz w:val="18"/>
                <w:szCs w:val="18"/>
              </w:rPr>
              <w:t>7,375</w:t>
            </w:r>
          </w:p>
        </w:tc>
        <w:tc>
          <w:tcPr>
            <w:tcW w:w="270" w:type="dxa"/>
          </w:tcPr>
          <w:p w14:paraId="446643AA" w14:textId="77777777" w:rsidR="002D1BF2" w:rsidRPr="00E85751" w:rsidRDefault="002D1BF2" w:rsidP="00E85751">
            <w:pPr>
              <w:tabs>
                <w:tab w:val="decimal" w:pos="1360"/>
              </w:tabs>
              <w:spacing w:line="240" w:lineRule="auto"/>
              <w:ind w:left="-108" w:right="12"/>
              <w:jc w:val="both"/>
              <w:rPr>
                <w:sz w:val="18"/>
                <w:szCs w:val="18"/>
                <w:lang w:val="en-AU"/>
              </w:rPr>
            </w:pPr>
          </w:p>
        </w:tc>
        <w:tc>
          <w:tcPr>
            <w:tcW w:w="900" w:type="dxa"/>
          </w:tcPr>
          <w:p w14:paraId="574C1676" w14:textId="77777777" w:rsidR="002D1BF2" w:rsidRPr="00E85751" w:rsidRDefault="002D1BF2" w:rsidP="00C718F3">
            <w:pPr>
              <w:pStyle w:val="BodyText"/>
              <w:tabs>
                <w:tab w:val="decimal" w:pos="523"/>
              </w:tabs>
              <w:spacing w:after="0"/>
              <w:ind w:left="-108" w:right="-26"/>
              <w:rPr>
                <w:sz w:val="18"/>
                <w:szCs w:val="18"/>
              </w:rPr>
            </w:pPr>
            <w:r w:rsidRPr="00E85751">
              <w:rPr>
                <w:sz w:val="18"/>
                <w:szCs w:val="18"/>
              </w:rPr>
              <w:t>-</w:t>
            </w:r>
          </w:p>
        </w:tc>
        <w:tc>
          <w:tcPr>
            <w:tcW w:w="270" w:type="dxa"/>
          </w:tcPr>
          <w:p w14:paraId="1D069DF0" w14:textId="77777777" w:rsidR="002D1BF2" w:rsidRPr="00E85751" w:rsidRDefault="002D1BF2" w:rsidP="00E85751">
            <w:pPr>
              <w:tabs>
                <w:tab w:val="decimal" w:pos="1360"/>
              </w:tabs>
              <w:spacing w:line="240" w:lineRule="auto"/>
              <w:ind w:left="-108" w:right="12"/>
              <w:jc w:val="both"/>
              <w:rPr>
                <w:sz w:val="18"/>
                <w:szCs w:val="18"/>
                <w:lang w:val="en-AU"/>
              </w:rPr>
            </w:pPr>
          </w:p>
        </w:tc>
        <w:tc>
          <w:tcPr>
            <w:tcW w:w="1080" w:type="dxa"/>
          </w:tcPr>
          <w:p w14:paraId="04B72C19" w14:textId="77777777" w:rsidR="002D1BF2" w:rsidRPr="00E85751" w:rsidRDefault="002D1BF2" w:rsidP="00B07584">
            <w:pPr>
              <w:pStyle w:val="BodyText"/>
              <w:tabs>
                <w:tab w:val="decimal" w:pos="906"/>
              </w:tabs>
              <w:spacing w:after="0"/>
              <w:ind w:left="-108" w:right="-38"/>
              <w:rPr>
                <w:sz w:val="18"/>
                <w:szCs w:val="18"/>
              </w:rPr>
            </w:pPr>
            <w:r w:rsidRPr="00E85751">
              <w:rPr>
                <w:sz w:val="18"/>
                <w:szCs w:val="18"/>
              </w:rPr>
              <w:t>84</w:t>
            </w:r>
          </w:p>
        </w:tc>
        <w:tc>
          <w:tcPr>
            <w:tcW w:w="270" w:type="dxa"/>
          </w:tcPr>
          <w:p w14:paraId="022363FF" w14:textId="77777777" w:rsidR="002D1BF2" w:rsidRPr="00E85751" w:rsidRDefault="002D1BF2" w:rsidP="00E85751">
            <w:pPr>
              <w:tabs>
                <w:tab w:val="decimal" w:pos="1360"/>
              </w:tabs>
              <w:spacing w:line="240" w:lineRule="auto"/>
              <w:ind w:left="-108" w:right="-20"/>
              <w:jc w:val="both"/>
              <w:rPr>
                <w:sz w:val="18"/>
                <w:szCs w:val="18"/>
                <w:lang w:val="en-AU"/>
              </w:rPr>
            </w:pPr>
          </w:p>
        </w:tc>
      </w:tr>
      <w:tr w:rsidR="00A803B2" w:rsidRPr="00E85751" w14:paraId="47079157" w14:textId="77777777" w:rsidTr="00D44265">
        <w:tc>
          <w:tcPr>
            <w:tcW w:w="2650" w:type="dxa"/>
          </w:tcPr>
          <w:p w14:paraId="0CF46566" w14:textId="04C6D845" w:rsidR="002D1BF2" w:rsidRPr="003062E7" w:rsidRDefault="002D1BF2" w:rsidP="003062E7">
            <w:pPr>
              <w:spacing w:line="240" w:lineRule="atLeast"/>
              <w:ind w:right="-108"/>
              <w:rPr>
                <w:color w:val="000000"/>
                <w:sz w:val="18"/>
                <w:szCs w:val="18"/>
                <w:cs/>
              </w:rPr>
            </w:pPr>
            <w:r w:rsidRPr="003062E7">
              <w:rPr>
                <w:color w:val="000000"/>
                <w:sz w:val="18"/>
                <w:szCs w:val="18"/>
              </w:rPr>
              <w:t>Franchise agreement</w:t>
            </w:r>
          </w:p>
        </w:tc>
        <w:tc>
          <w:tcPr>
            <w:tcW w:w="444" w:type="dxa"/>
            <w:gridSpan w:val="2"/>
          </w:tcPr>
          <w:p w14:paraId="16E2A165" w14:textId="77777777" w:rsidR="002D1BF2" w:rsidRPr="00E85751" w:rsidRDefault="002D1BF2" w:rsidP="00E85751">
            <w:pPr>
              <w:tabs>
                <w:tab w:val="decimal" w:pos="1360"/>
              </w:tabs>
              <w:ind w:left="-108" w:right="64"/>
              <w:jc w:val="center"/>
              <w:rPr>
                <w:i/>
                <w:iCs/>
                <w:sz w:val="18"/>
                <w:szCs w:val="18"/>
                <w:lang w:val="en-AU"/>
              </w:rPr>
            </w:pPr>
          </w:p>
        </w:tc>
        <w:tc>
          <w:tcPr>
            <w:tcW w:w="237" w:type="dxa"/>
          </w:tcPr>
          <w:p w14:paraId="0F566108" w14:textId="77777777" w:rsidR="002D1BF2" w:rsidRPr="00E85751" w:rsidRDefault="002D1BF2" w:rsidP="00E85751">
            <w:pPr>
              <w:tabs>
                <w:tab w:val="decimal" w:pos="1360"/>
              </w:tabs>
              <w:ind w:left="-108" w:right="12"/>
              <w:jc w:val="both"/>
              <w:rPr>
                <w:sz w:val="18"/>
                <w:szCs w:val="18"/>
                <w:lang w:val="en-AU"/>
              </w:rPr>
            </w:pPr>
          </w:p>
        </w:tc>
        <w:tc>
          <w:tcPr>
            <w:tcW w:w="1079" w:type="dxa"/>
          </w:tcPr>
          <w:p w14:paraId="30FA1E69" w14:textId="07652FB1" w:rsidR="002D1BF2" w:rsidRPr="00E85751" w:rsidRDefault="003062E7" w:rsidP="00C61C05">
            <w:pPr>
              <w:pStyle w:val="BodyText"/>
              <w:tabs>
                <w:tab w:val="decimal" w:pos="906"/>
              </w:tabs>
              <w:spacing w:after="0"/>
              <w:ind w:left="-108" w:right="-38"/>
              <w:rPr>
                <w:sz w:val="18"/>
                <w:szCs w:val="18"/>
              </w:rPr>
            </w:pPr>
            <w:r>
              <w:rPr>
                <w:rFonts w:cs="Angsana New"/>
                <w:sz w:val="18"/>
              </w:rPr>
              <w:t>1</w:t>
            </w:r>
            <w:r w:rsidR="002D1BF2" w:rsidRPr="00E85751">
              <w:rPr>
                <w:sz w:val="18"/>
                <w:szCs w:val="18"/>
              </w:rPr>
              <w:t>,380</w:t>
            </w:r>
          </w:p>
        </w:tc>
        <w:tc>
          <w:tcPr>
            <w:tcW w:w="270" w:type="dxa"/>
          </w:tcPr>
          <w:p w14:paraId="066D691B" w14:textId="77777777" w:rsidR="002D1BF2" w:rsidRPr="00E85751" w:rsidRDefault="002D1BF2" w:rsidP="00E85751">
            <w:pPr>
              <w:tabs>
                <w:tab w:val="decimal" w:pos="1360"/>
              </w:tabs>
              <w:spacing w:line="240" w:lineRule="auto"/>
              <w:ind w:left="-108" w:right="12"/>
              <w:rPr>
                <w:sz w:val="18"/>
                <w:szCs w:val="18"/>
                <w:lang w:val="en-AU"/>
              </w:rPr>
            </w:pPr>
          </w:p>
        </w:tc>
        <w:tc>
          <w:tcPr>
            <w:tcW w:w="810" w:type="dxa"/>
          </w:tcPr>
          <w:p w14:paraId="1607B54A" w14:textId="77777777" w:rsidR="002D1BF2" w:rsidRPr="004645F4" w:rsidRDefault="002D1BF2" w:rsidP="004645F4">
            <w:pPr>
              <w:pStyle w:val="BodyText"/>
              <w:tabs>
                <w:tab w:val="decimal" w:pos="906"/>
              </w:tabs>
              <w:spacing w:after="0"/>
              <w:ind w:left="-108" w:right="-38"/>
              <w:rPr>
                <w:rFonts w:cs="Angsana New"/>
                <w:sz w:val="18"/>
              </w:rPr>
            </w:pPr>
            <w:r w:rsidRPr="004645F4">
              <w:rPr>
                <w:rFonts w:cs="Angsana New"/>
                <w:sz w:val="18"/>
              </w:rPr>
              <w:t>317</w:t>
            </w:r>
          </w:p>
        </w:tc>
        <w:tc>
          <w:tcPr>
            <w:tcW w:w="270" w:type="dxa"/>
          </w:tcPr>
          <w:p w14:paraId="40C2946D" w14:textId="77777777" w:rsidR="002D1BF2" w:rsidRPr="004645F4" w:rsidRDefault="002D1BF2" w:rsidP="004645F4">
            <w:pPr>
              <w:pStyle w:val="BodyText"/>
              <w:tabs>
                <w:tab w:val="decimal" w:pos="906"/>
              </w:tabs>
              <w:spacing w:after="0"/>
              <w:ind w:left="-108" w:right="-38"/>
              <w:rPr>
                <w:rFonts w:cs="Angsana New"/>
                <w:sz w:val="18"/>
              </w:rPr>
            </w:pPr>
          </w:p>
        </w:tc>
        <w:tc>
          <w:tcPr>
            <w:tcW w:w="900" w:type="dxa"/>
          </w:tcPr>
          <w:p w14:paraId="3462F0E1" w14:textId="142D5E18" w:rsidR="002D1BF2" w:rsidRPr="004645F4" w:rsidRDefault="002D1BF2" w:rsidP="004645F4">
            <w:pPr>
              <w:pStyle w:val="BodyText"/>
              <w:tabs>
                <w:tab w:val="decimal" w:pos="906"/>
              </w:tabs>
              <w:spacing w:after="0"/>
              <w:ind w:left="-108" w:right="-38"/>
              <w:rPr>
                <w:rFonts w:cs="Angsana New"/>
                <w:sz w:val="18"/>
              </w:rPr>
            </w:pPr>
            <w:r w:rsidRPr="004645F4">
              <w:rPr>
                <w:rFonts w:cs="Angsana New"/>
                <w:sz w:val="18"/>
              </w:rPr>
              <w:t>16,93</w:t>
            </w:r>
            <w:r w:rsidR="004645F4">
              <w:rPr>
                <w:rFonts w:cs="Angsana New"/>
                <w:sz w:val="18"/>
              </w:rPr>
              <w:t>5</w:t>
            </w:r>
          </w:p>
        </w:tc>
        <w:tc>
          <w:tcPr>
            <w:tcW w:w="270" w:type="dxa"/>
          </w:tcPr>
          <w:p w14:paraId="52BFBCEE" w14:textId="77777777" w:rsidR="002D1BF2" w:rsidRPr="004645F4" w:rsidRDefault="002D1BF2" w:rsidP="004645F4">
            <w:pPr>
              <w:pStyle w:val="BodyText"/>
              <w:tabs>
                <w:tab w:val="decimal" w:pos="906"/>
              </w:tabs>
              <w:spacing w:after="0"/>
              <w:ind w:left="-108" w:right="-38"/>
              <w:rPr>
                <w:rFonts w:cs="Angsana New"/>
                <w:sz w:val="18"/>
              </w:rPr>
            </w:pPr>
          </w:p>
        </w:tc>
        <w:tc>
          <w:tcPr>
            <w:tcW w:w="900" w:type="dxa"/>
          </w:tcPr>
          <w:p w14:paraId="7CAC28DA" w14:textId="0A20F0A3" w:rsidR="002D1BF2" w:rsidRPr="004645F4" w:rsidRDefault="0004628A" w:rsidP="004645F4">
            <w:pPr>
              <w:pStyle w:val="BodyText"/>
              <w:tabs>
                <w:tab w:val="decimal" w:pos="523"/>
              </w:tabs>
              <w:spacing w:after="0"/>
              <w:ind w:left="-108" w:right="-26"/>
              <w:rPr>
                <w:rFonts w:cs="Angsana New"/>
                <w:sz w:val="18"/>
              </w:rPr>
            </w:pPr>
            <w:r w:rsidRPr="004645F4">
              <w:rPr>
                <w:rFonts w:cs="Angsana New"/>
                <w:sz w:val="18"/>
              </w:rPr>
              <w:t>-</w:t>
            </w:r>
          </w:p>
        </w:tc>
        <w:tc>
          <w:tcPr>
            <w:tcW w:w="270" w:type="dxa"/>
          </w:tcPr>
          <w:p w14:paraId="73A836EB" w14:textId="77777777" w:rsidR="002D1BF2" w:rsidRPr="004645F4" w:rsidRDefault="002D1BF2" w:rsidP="004645F4">
            <w:pPr>
              <w:pStyle w:val="BodyText"/>
              <w:tabs>
                <w:tab w:val="decimal" w:pos="906"/>
              </w:tabs>
              <w:spacing w:after="0"/>
              <w:ind w:left="-108" w:right="-38"/>
              <w:rPr>
                <w:rFonts w:cs="Angsana New"/>
                <w:sz w:val="18"/>
              </w:rPr>
            </w:pPr>
          </w:p>
        </w:tc>
        <w:tc>
          <w:tcPr>
            <w:tcW w:w="810" w:type="dxa"/>
          </w:tcPr>
          <w:p w14:paraId="68E466A3" w14:textId="77777777" w:rsidR="002D1BF2" w:rsidRPr="004645F4" w:rsidRDefault="002D1BF2" w:rsidP="00700499">
            <w:pPr>
              <w:pStyle w:val="BodyText"/>
              <w:tabs>
                <w:tab w:val="decimal" w:pos="433"/>
              </w:tabs>
              <w:spacing w:after="0"/>
              <w:ind w:left="-108" w:right="-26"/>
              <w:rPr>
                <w:sz w:val="18"/>
                <w:szCs w:val="18"/>
              </w:rPr>
            </w:pPr>
            <w:r w:rsidRPr="004645F4">
              <w:rPr>
                <w:sz w:val="18"/>
                <w:szCs w:val="18"/>
              </w:rPr>
              <w:t>-</w:t>
            </w:r>
          </w:p>
        </w:tc>
        <w:tc>
          <w:tcPr>
            <w:tcW w:w="270" w:type="dxa"/>
          </w:tcPr>
          <w:p w14:paraId="1D4259C7" w14:textId="77777777" w:rsidR="002D1BF2" w:rsidRPr="004645F4" w:rsidRDefault="002D1BF2" w:rsidP="004645F4">
            <w:pPr>
              <w:tabs>
                <w:tab w:val="decimal" w:pos="1360"/>
              </w:tabs>
              <w:spacing w:line="240" w:lineRule="auto"/>
              <w:ind w:left="-425" w:right="250"/>
              <w:jc w:val="both"/>
              <w:rPr>
                <w:sz w:val="18"/>
                <w:szCs w:val="18"/>
                <w:lang w:val="en-AU"/>
              </w:rPr>
            </w:pPr>
          </w:p>
        </w:tc>
        <w:tc>
          <w:tcPr>
            <w:tcW w:w="900" w:type="dxa"/>
          </w:tcPr>
          <w:p w14:paraId="267AB9FB" w14:textId="77777777" w:rsidR="002D1BF2" w:rsidRPr="004645F4" w:rsidRDefault="002D1BF2" w:rsidP="00700499">
            <w:pPr>
              <w:pStyle w:val="BodyText"/>
              <w:tabs>
                <w:tab w:val="decimal" w:pos="523"/>
              </w:tabs>
              <w:spacing w:after="0"/>
              <w:ind w:left="-108" w:right="-26"/>
              <w:rPr>
                <w:sz w:val="18"/>
                <w:szCs w:val="18"/>
              </w:rPr>
            </w:pPr>
            <w:r w:rsidRPr="004645F4">
              <w:rPr>
                <w:sz w:val="18"/>
                <w:szCs w:val="18"/>
              </w:rPr>
              <w:t>-</w:t>
            </w:r>
          </w:p>
        </w:tc>
        <w:tc>
          <w:tcPr>
            <w:tcW w:w="270" w:type="dxa"/>
          </w:tcPr>
          <w:p w14:paraId="4D3D91A6" w14:textId="77777777" w:rsidR="002D1BF2" w:rsidRPr="004645F4" w:rsidRDefault="002D1BF2" w:rsidP="004645F4">
            <w:pPr>
              <w:tabs>
                <w:tab w:val="decimal" w:pos="1360"/>
              </w:tabs>
              <w:spacing w:line="240" w:lineRule="auto"/>
              <w:ind w:left="-425" w:right="250"/>
              <w:jc w:val="both"/>
              <w:rPr>
                <w:sz w:val="18"/>
                <w:szCs w:val="18"/>
                <w:lang w:val="en-AU"/>
              </w:rPr>
            </w:pPr>
          </w:p>
        </w:tc>
        <w:tc>
          <w:tcPr>
            <w:tcW w:w="900" w:type="dxa"/>
          </w:tcPr>
          <w:p w14:paraId="58E97212" w14:textId="77777777" w:rsidR="002D1BF2" w:rsidRPr="004645F4" w:rsidRDefault="002D1BF2" w:rsidP="00C718F3">
            <w:pPr>
              <w:pStyle w:val="BodyText"/>
              <w:tabs>
                <w:tab w:val="decimal" w:pos="523"/>
              </w:tabs>
              <w:spacing w:after="0"/>
              <w:ind w:left="-108" w:right="-26"/>
              <w:rPr>
                <w:sz w:val="18"/>
                <w:szCs w:val="18"/>
              </w:rPr>
            </w:pPr>
            <w:r w:rsidRPr="004645F4">
              <w:rPr>
                <w:sz w:val="18"/>
                <w:szCs w:val="18"/>
              </w:rPr>
              <w:t>-</w:t>
            </w:r>
          </w:p>
        </w:tc>
        <w:tc>
          <w:tcPr>
            <w:tcW w:w="270" w:type="dxa"/>
          </w:tcPr>
          <w:p w14:paraId="0ECA0059" w14:textId="77777777" w:rsidR="002D1BF2" w:rsidRPr="004645F4" w:rsidRDefault="002D1BF2" w:rsidP="00C718F3">
            <w:pPr>
              <w:pStyle w:val="BodyText"/>
              <w:tabs>
                <w:tab w:val="decimal" w:pos="523"/>
              </w:tabs>
              <w:spacing w:after="0"/>
              <w:ind w:left="-108" w:right="-26"/>
              <w:rPr>
                <w:sz w:val="18"/>
                <w:szCs w:val="18"/>
              </w:rPr>
            </w:pPr>
          </w:p>
        </w:tc>
        <w:tc>
          <w:tcPr>
            <w:tcW w:w="900" w:type="dxa"/>
          </w:tcPr>
          <w:p w14:paraId="0F409F7F" w14:textId="77777777" w:rsidR="002D1BF2" w:rsidRPr="004645F4" w:rsidRDefault="002D1BF2" w:rsidP="004645F4">
            <w:pPr>
              <w:pStyle w:val="BodyText"/>
              <w:tabs>
                <w:tab w:val="decimal" w:pos="523"/>
              </w:tabs>
              <w:spacing w:after="0"/>
              <w:ind w:left="-108" w:right="-26"/>
              <w:rPr>
                <w:sz w:val="18"/>
                <w:szCs w:val="18"/>
              </w:rPr>
            </w:pPr>
            <w:r w:rsidRPr="004645F4">
              <w:rPr>
                <w:sz w:val="18"/>
                <w:szCs w:val="18"/>
              </w:rPr>
              <w:t>-</w:t>
            </w:r>
          </w:p>
        </w:tc>
        <w:tc>
          <w:tcPr>
            <w:tcW w:w="270" w:type="dxa"/>
          </w:tcPr>
          <w:p w14:paraId="3D337E9D" w14:textId="77777777" w:rsidR="002D1BF2" w:rsidRPr="004645F4" w:rsidRDefault="002D1BF2" w:rsidP="004645F4">
            <w:pPr>
              <w:tabs>
                <w:tab w:val="decimal" w:pos="1360"/>
              </w:tabs>
              <w:spacing w:line="240" w:lineRule="auto"/>
              <w:ind w:left="-425" w:right="250"/>
              <w:jc w:val="both"/>
              <w:rPr>
                <w:sz w:val="18"/>
                <w:szCs w:val="18"/>
                <w:lang w:val="en-AU"/>
              </w:rPr>
            </w:pPr>
          </w:p>
        </w:tc>
        <w:tc>
          <w:tcPr>
            <w:tcW w:w="1080" w:type="dxa"/>
          </w:tcPr>
          <w:p w14:paraId="6FDFDF24" w14:textId="77777777" w:rsidR="002D1BF2" w:rsidRPr="004645F4" w:rsidRDefault="002D1BF2" w:rsidP="00C718F3">
            <w:pPr>
              <w:pStyle w:val="BodyText"/>
              <w:tabs>
                <w:tab w:val="decimal" w:pos="700"/>
              </w:tabs>
              <w:spacing w:after="0"/>
              <w:ind w:left="-108" w:right="-26"/>
              <w:rPr>
                <w:sz w:val="18"/>
                <w:szCs w:val="18"/>
              </w:rPr>
            </w:pPr>
            <w:r w:rsidRPr="004645F4">
              <w:rPr>
                <w:sz w:val="18"/>
                <w:szCs w:val="18"/>
              </w:rPr>
              <w:t>-</w:t>
            </w:r>
          </w:p>
        </w:tc>
        <w:tc>
          <w:tcPr>
            <w:tcW w:w="270" w:type="dxa"/>
          </w:tcPr>
          <w:p w14:paraId="7A805CBD" w14:textId="77777777" w:rsidR="002D1BF2" w:rsidRPr="004645F4" w:rsidRDefault="002D1BF2" w:rsidP="004645F4">
            <w:pPr>
              <w:pStyle w:val="BodyText"/>
              <w:tabs>
                <w:tab w:val="decimal" w:pos="906"/>
              </w:tabs>
              <w:spacing w:after="0"/>
              <w:ind w:left="-108" w:right="-38"/>
              <w:rPr>
                <w:rFonts w:cs="Angsana New"/>
                <w:sz w:val="18"/>
              </w:rPr>
            </w:pPr>
          </w:p>
        </w:tc>
      </w:tr>
      <w:tr w:rsidR="00A803B2" w:rsidRPr="00E85751" w14:paraId="59CDBA91" w14:textId="77777777" w:rsidTr="00D44265">
        <w:tc>
          <w:tcPr>
            <w:tcW w:w="2650" w:type="dxa"/>
          </w:tcPr>
          <w:p w14:paraId="1114926E" w14:textId="13DA9E53" w:rsidR="00CF5C2E" w:rsidRPr="00DB1F15" w:rsidRDefault="00DB1F15" w:rsidP="003062E7">
            <w:pPr>
              <w:spacing w:line="240" w:lineRule="atLeast"/>
              <w:ind w:right="-108"/>
              <w:rPr>
                <w:rFonts w:cs="Angsana New"/>
                <w:color w:val="000000"/>
                <w:sz w:val="18"/>
              </w:rPr>
            </w:pPr>
            <w:r>
              <w:rPr>
                <w:rFonts w:cs="Angsana New"/>
                <w:color w:val="000000"/>
                <w:sz w:val="18"/>
              </w:rPr>
              <w:t>Customer relationship</w:t>
            </w:r>
          </w:p>
        </w:tc>
        <w:tc>
          <w:tcPr>
            <w:tcW w:w="444" w:type="dxa"/>
            <w:gridSpan w:val="2"/>
          </w:tcPr>
          <w:p w14:paraId="5D424BA5" w14:textId="77777777" w:rsidR="00CF5C2E" w:rsidRPr="00E85751" w:rsidRDefault="00CF5C2E" w:rsidP="00E85751">
            <w:pPr>
              <w:tabs>
                <w:tab w:val="decimal" w:pos="1360"/>
              </w:tabs>
              <w:ind w:left="-108" w:right="64"/>
              <w:jc w:val="center"/>
              <w:rPr>
                <w:i/>
                <w:iCs/>
                <w:sz w:val="18"/>
                <w:szCs w:val="18"/>
                <w:lang w:val="en-AU"/>
              </w:rPr>
            </w:pPr>
          </w:p>
        </w:tc>
        <w:tc>
          <w:tcPr>
            <w:tcW w:w="237" w:type="dxa"/>
          </w:tcPr>
          <w:p w14:paraId="535CCFEF" w14:textId="77777777" w:rsidR="00CF5C2E" w:rsidRPr="00E85751" w:rsidRDefault="00CF5C2E" w:rsidP="00E85751">
            <w:pPr>
              <w:tabs>
                <w:tab w:val="decimal" w:pos="1360"/>
              </w:tabs>
              <w:ind w:left="-108" w:right="12"/>
              <w:jc w:val="both"/>
              <w:rPr>
                <w:sz w:val="18"/>
                <w:szCs w:val="18"/>
                <w:lang w:val="en-AU"/>
              </w:rPr>
            </w:pPr>
          </w:p>
        </w:tc>
        <w:tc>
          <w:tcPr>
            <w:tcW w:w="1079" w:type="dxa"/>
          </w:tcPr>
          <w:p w14:paraId="2AA1D93E" w14:textId="62F66100" w:rsidR="00CF5C2E" w:rsidRPr="00E85751" w:rsidRDefault="00CF5C2E" w:rsidP="00497DAB">
            <w:pPr>
              <w:pStyle w:val="BodyText"/>
              <w:tabs>
                <w:tab w:val="decimal" w:pos="702"/>
              </w:tabs>
              <w:spacing w:after="0"/>
              <w:ind w:left="-108" w:right="-108"/>
              <w:rPr>
                <w:sz w:val="18"/>
                <w:szCs w:val="18"/>
              </w:rPr>
            </w:pPr>
            <w:r>
              <w:rPr>
                <w:sz w:val="18"/>
                <w:szCs w:val="18"/>
              </w:rPr>
              <w:t>-</w:t>
            </w:r>
          </w:p>
        </w:tc>
        <w:tc>
          <w:tcPr>
            <w:tcW w:w="270" w:type="dxa"/>
          </w:tcPr>
          <w:p w14:paraId="1E17FC10" w14:textId="77777777" w:rsidR="00CF5C2E" w:rsidRPr="00E85751" w:rsidRDefault="00CF5C2E" w:rsidP="00497DAB">
            <w:pPr>
              <w:pStyle w:val="BodyText"/>
              <w:tabs>
                <w:tab w:val="decimal" w:pos="702"/>
              </w:tabs>
              <w:spacing w:after="0"/>
              <w:ind w:left="-108" w:right="-26"/>
              <w:rPr>
                <w:sz w:val="18"/>
                <w:szCs w:val="18"/>
              </w:rPr>
            </w:pPr>
          </w:p>
        </w:tc>
        <w:tc>
          <w:tcPr>
            <w:tcW w:w="810" w:type="dxa"/>
          </w:tcPr>
          <w:p w14:paraId="192DB1CE" w14:textId="20F416C4" w:rsidR="00CF5C2E" w:rsidRPr="00E85751" w:rsidRDefault="00CF5C2E" w:rsidP="00497DAB">
            <w:pPr>
              <w:pStyle w:val="BodyText"/>
              <w:tabs>
                <w:tab w:val="decimal" w:pos="431"/>
              </w:tabs>
              <w:spacing w:after="0"/>
              <w:ind w:left="-108" w:right="-108"/>
              <w:rPr>
                <w:sz w:val="18"/>
                <w:szCs w:val="18"/>
              </w:rPr>
            </w:pPr>
            <w:r>
              <w:rPr>
                <w:sz w:val="18"/>
                <w:szCs w:val="18"/>
              </w:rPr>
              <w:t>-</w:t>
            </w:r>
          </w:p>
        </w:tc>
        <w:tc>
          <w:tcPr>
            <w:tcW w:w="270" w:type="dxa"/>
          </w:tcPr>
          <w:p w14:paraId="090AE3F6" w14:textId="77777777" w:rsidR="00CF5C2E" w:rsidRPr="00E85751" w:rsidRDefault="00CF5C2E" w:rsidP="00C61C05">
            <w:pPr>
              <w:pStyle w:val="BodyText"/>
              <w:tabs>
                <w:tab w:val="decimal" w:pos="906"/>
              </w:tabs>
              <w:spacing w:after="0"/>
              <w:ind w:left="-108" w:right="-38"/>
              <w:rPr>
                <w:sz w:val="18"/>
                <w:szCs w:val="18"/>
              </w:rPr>
            </w:pPr>
          </w:p>
        </w:tc>
        <w:tc>
          <w:tcPr>
            <w:tcW w:w="900" w:type="dxa"/>
          </w:tcPr>
          <w:p w14:paraId="01D809B8" w14:textId="4F1A27E8" w:rsidR="00CF5C2E" w:rsidRPr="00E85751" w:rsidRDefault="00CF5C2E" w:rsidP="00A456E4">
            <w:pPr>
              <w:tabs>
                <w:tab w:val="decimal" w:pos="1360"/>
              </w:tabs>
              <w:spacing w:line="240" w:lineRule="auto"/>
              <w:ind w:left="-425" w:right="166"/>
              <w:rPr>
                <w:sz w:val="18"/>
                <w:szCs w:val="18"/>
              </w:rPr>
            </w:pPr>
            <w:r>
              <w:rPr>
                <w:sz w:val="18"/>
                <w:szCs w:val="18"/>
              </w:rPr>
              <w:t>-</w:t>
            </w:r>
          </w:p>
        </w:tc>
        <w:tc>
          <w:tcPr>
            <w:tcW w:w="270" w:type="dxa"/>
          </w:tcPr>
          <w:p w14:paraId="57F997E8" w14:textId="77777777" w:rsidR="00CF5C2E" w:rsidRPr="00E85751" w:rsidRDefault="00CF5C2E" w:rsidP="00C61C05">
            <w:pPr>
              <w:pStyle w:val="BodyText"/>
              <w:tabs>
                <w:tab w:val="decimal" w:pos="906"/>
              </w:tabs>
              <w:spacing w:after="0"/>
              <w:ind w:left="-108" w:right="-38"/>
              <w:rPr>
                <w:sz w:val="18"/>
                <w:szCs w:val="18"/>
              </w:rPr>
            </w:pPr>
          </w:p>
        </w:tc>
        <w:tc>
          <w:tcPr>
            <w:tcW w:w="900" w:type="dxa"/>
          </w:tcPr>
          <w:p w14:paraId="1D4584BD" w14:textId="3979CCCB" w:rsidR="00CF5C2E" w:rsidRPr="006D4720" w:rsidRDefault="00CF5C2E" w:rsidP="006D4720">
            <w:pPr>
              <w:pStyle w:val="BodyText"/>
              <w:tabs>
                <w:tab w:val="decimal" w:pos="523"/>
              </w:tabs>
              <w:spacing w:after="0"/>
              <w:ind w:left="-108" w:right="-26"/>
              <w:rPr>
                <w:rFonts w:cs="Angsana New"/>
                <w:sz w:val="18"/>
              </w:rPr>
            </w:pPr>
            <w:r w:rsidRPr="006D4720">
              <w:rPr>
                <w:rFonts w:cs="Angsana New"/>
                <w:sz w:val="18"/>
              </w:rPr>
              <w:t>-</w:t>
            </w:r>
          </w:p>
        </w:tc>
        <w:tc>
          <w:tcPr>
            <w:tcW w:w="270" w:type="dxa"/>
          </w:tcPr>
          <w:p w14:paraId="0F020EE5" w14:textId="77777777" w:rsidR="00CF5C2E" w:rsidRPr="006D4720" w:rsidRDefault="00CF5C2E" w:rsidP="006D4720">
            <w:pPr>
              <w:pStyle w:val="BodyText"/>
              <w:tabs>
                <w:tab w:val="decimal" w:pos="523"/>
              </w:tabs>
              <w:spacing w:after="0"/>
              <w:ind w:left="-108" w:right="-26"/>
              <w:rPr>
                <w:rFonts w:cs="Angsana New"/>
                <w:sz w:val="18"/>
              </w:rPr>
            </w:pPr>
          </w:p>
        </w:tc>
        <w:tc>
          <w:tcPr>
            <w:tcW w:w="810" w:type="dxa"/>
          </w:tcPr>
          <w:p w14:paraId="5D021E90" w14:textId="10B2559A" w:rsidR="00CF5C2E" w:rsidRPr="00E85751" w:rsidRDefault="00CF5C2E" w:rsidP="00700499">
            <w:pPr>
              <w:pStyle w:val="BodyText"/>
              <w:tabs>
                <w:tab w:val="decimal" w:pos="433"/>
              </w:tabs>
              <w:spacing w:after="0"/>
              <w:ind w:left="-108" w:right="-26"/>
              <w:rPr>
                <w:sz w:val="18"/>
                <w:szCs w:val="18"/>
              </w:rPr>
            </w:pPr>
            <w:r>
              <w:rPr>
                <w:sz w:val="18"/>
                <w:szCs w:val="18"/>
              </w:rPr>
              <w:t>-</w:t>
            </w:r>
          </w:p>
        </w:tc>
        <w:tc>
          <w:tcPr>
            <w:tcW w:w="270" w:type="dxa"/>
          </w:tcPr>
          <w:p w14:paraId="355B5D12" w14:textId="77777777" w:rsidR="00CF5C2E" w:rsidRPr="00E85751" w:rsidRDefault="00CF5C2E" w:rsidP="00C61C05">
            <w:pPr>
              <w:pStyle w:val="BodyText"/>
              <w:tabs>
                <w:tab w:val="decimal" w:pos="906"/>
              </w:tabs>
              <w:spacing w:after="0"/>
              <w:ind w:left="-108" w:right="-38"/>
              <w:rPr>
                <w:sz w:val="18"/>
                <w:szCs w:val="18"/>
              </w:rPr>
            </w:pPr>
          </w:p>
        </w:tc>
        <w:tc>
          <w:tcPr>
            <w:tcW w:w="900" w:type="dxa"/>
          </w:tcPr>
          <w:p w14:paraId="0D0E3E74" w14:textId="34D7E6AC" w:rsidR="00CF5C2E" w:rsidRPr="00E85751" w:rsidRDefault="00E03636" w:rsidP="00C61C05">
            <w:pPr>
              <w:pStyle w:val="BodyText"/>
              <w:tabs>
                <w:tab w:val="decimal" w:pos="906"/>
              </w:tabs>
              <w:spacing w:after="0"/>
              <w:ind w:left="-108" w:right="-38"/>
              <w:rPr>
                <w:sz w:val="18"/>
                <w:szCs w:val="18"/>
              </w:rPr>
            </w:pPr>
            <w:r>
              <w:rPr>
                <w:sz w:val="18"/>
                <w:szCs w:val="18"/>
              </w:rPr>
              <w:t>5,760</w:t>
            </w:r>
          </w:p>
        </w:tc>
        <w:tc>
          <w:tcPr>
            <w:tcW w:w="270" w:type="dxa"/>
          </w:tcPr>
          <w:p w14:paraId="767EA37B" w14:textId="77777777" w:rsidR="00CF5C2E" w:rsidRPr="00E85751" w:rsidRDefault="00CF5C2E" w:rsidP="00C61C05">
            <w:pPr>
              <w:pStyle w:val="BodyText"/>
              <w:tabs>
                <w:tab w:val="decimal" w:pos="906"/>
              </w:tabs>
              <w:spacing w:after="0"/>
              <w:ind w:left="-108" w:right="-38"/>
              <w:rPr>
                <w:sz w:val="18"/>
                <w:szCs w:val="18"/>
              </w:rPr>
            </w:pPr>
          </w:p>
        </w:tc>
        <w:tc>
          <w:tcPr>
            <w:tcW w:w="900" w:type="dxa"/>
          </w:tcPr>
          <w:p w14:paraId="7352A07D" w14:textId="3167E557" w:rsidR="00CF5C2E" w:rsidRPr="00E85751" w:rsidRDefault="003626ED" w:rsidP="00C61C05">
            <w:pPr>
              <w:pStyle w:val="BodyText"/>
              <w:tabs>
                <w:tab w:val="decimal" w:pos="906"/>
              </w:tabs>
              <w:spacing w:after="0"/>
              <w:ind w:left="-108" w:right="-38"/>
              <w:rPr>
                <w:sz w:val="18"/>
                <w:szCs w:val="18"/>
              </w:rPr>
            </w:pPr>
            <w:r>
              <w:rPr>
                <w:sz w:val="18"/>
                <w:szCs w:val="18"/>
              </w:rPr>
              <w:t>14,780</w:t>
            </w:r>
          </w:p>
        </w:tc>
        <w:tc>
          <w:tcPr>
            <w:tcW w:w="270" w:type="dxa"/>
          </w:tcPr>
          <w:p w14:paraId="43E3D086" w14:textId="77777777" w:rsidR="00CF5C2E" w:rsidRPr="00E85751" w:rsidRDefault="00CF5C2E" w:rsidP="00C61C05">
            <w:pPr>
              <w:pStyle w:val="BodyText"/>
              <w:tabs>
                <w:tab w:val="decimal" w:pos="906"/>
              </w:tabs>
              <w:spacing w:after="0"/>
              <w:ind w:left="-108" w:right="-38"/>
              <w:rPr>
                <w:sz w:val="18"/>
                <w:szCs w:val="18"/>
              </w:rPr>
            </w:pPr>
          </w:p>
        </w:tc>
        <w:tc>
          <w:tcPr>
            <w:tcW w:w="900" w:type="dxa"/>
          </w:tcPr>
          <w:p w14:paraId="15C37AED" w14:textId="6CD63316" w:rsidR="00CF5C2E" w:rsidRPr="00E85751" w:rsidRDefault="00CF5C2E" w:rsidP="00C718F3">
            <w:pPr>
              <w:pStyle w:val="BodyText"/>
              <w:tabs>
                <w:tab w:val="decimal" w:pos="523"/>
              </w:tabs>
              <w:spacing w:after="0"/>
              <w:ind w:left="-108" w:right="-26"/>
              <w:rPr>
                <w:sz w:val="18"/>
                <w:szCs w:val="18"/>
              </w:rPr>
            </w:pPr>
            <w:r>
              <w:rPr>
                <w:sz w:val="18"/>
                <w:szCs w:val="18"/>
              </w:rPr>
              <w:t>-</w:t>
            </w:r>
          </w:p>
        </w:tc>
        <w:tc>
          <w:tcPr>
            <w:tcW w:w="270" w:type="dxa"/>
          </w:tcPr>
          <w:p w14:paraId="074F8C33" w14:textId="77777777" w:rsidR="00CF5C2E" w:rsidRPr="00E85751" w:rsidRDefault="00CF5C2E" w:rsidP="00C61C05">
            <w:pPr>
              <w:pStyle w:val="BodyText"/>
              <w:tabs>
                <w:tab w:val="decimal" w:pos="906"/>
              </w:tabs>
              <w:spacing w:after="0"/>
              <w:ind w:left="-108" w:right="-38"/>
              <w:rPr>
                <w:sz w:val="18"/>
                <w:szCs w:val="18"/>
              </w:rPr>
            </w:pPr>
          </w:p>
        </w:tc>
        <w:tc>
          <w:tcPr>
            <w:tcW w:w="1080" w:type="dxa"/>
          </w:tcPr>
          <w:p w14:paraId="11C2398D" w14:textId="7072B91E" w:rsidR="00CF5C2E" w:rsidRPr="00E85751" w:rsidRDefault="00CF5C2E" w:rsidP="00C718F3">
            <w:pPr>
              <w:pStyle w:val="BodyText"/>
              <w:tabs>
                <w:tab w:val="decimal" w:pos="700"/>
              </w:tabs>
              <w:spacing w:after="0"/>
              <w:ind w:left="-108" w:right="-26"/>
              <w:rPr>
                <w:sz w:val="18"/>
                <w:szCs w:val="18"/>
              </w:rPr>
            </w:pPr>
            <w:r>
              <w:rPr>
                <w:sz w:val="18"/>
                <w:szCs w:val="18"/>
              </w:rPr>
              <w:t>-</w:t>
            </w:r>
          </w:p>
        </w:tc>
        <w:tc>
          <w:tcPr>
            <w:tcW w:w="270" w:type="dxa"/>
          </w:tcPr>
          <w:p w14:paraId="63269277" w14:textId="77777777" w:rsidR="00CF5C2E" w:rsidRPr="00E85751" w:rsidRDefault="00CF5C2E" w:rsidP="00E85751">
            <w:pPr>
              <w:tabs>
                <w:tab w:val="decimal" w:pos="1360"/>
              </w:tabs>
              <w:spacing w:line="240" w:lineRule="auto"/>
              <w:ind w:left="-425" w:right="250"/>
              <w:jc w:val="both"/>
              <w:rPr>
                <w:sz w:val="18"/>
                <w:szCs w:val="18"/>
                <w:lang w:val="en-AU"/>
              </w:rPr>
            </w:pPr>
          </w:p>
        </w:tc>
      </w:tr>
      <w:tr w:rsidR="00A803B2" w:rsidRPr="00E85751" w14:paraId="182439B8" w14:textId="77777777" w:rsidTr="00D44265">
        <w:tc>
          <w:tcPr>
            <w:tcW w:w="2650" w:type="dxa"/>
          </w:tcPr>
          <w:p w14:paraId="085F8FB3" w14:textId="77777777" w:rsidR="002D1BF2" w:rsidRPr="003062E7" w:rsidRDefault="002D1BF2" w:rsidP="003062E7">
            <w:pPr>
              <w:spacing w:line="240" w:lineRule="atLeast"/>
              <w:ind w:right="-108"/>
              <w:rPr>
                <w:color w:val="000000"/>
                <w:sz w:val="18"/>
                <w:szCs w:val="18"/>
                <w:cs/>
              </w:rPr>
            </w:pPr>
            <w:r w:rsidRPr="003062E7">
              <w:rPr>
                <w:color w:val="000000"/>
                <w:sz w:val="18"/>
                <w:szCs w:val="18"/>
              </w:rPr>
              <w:t xml:space="preserve">Other intangible assets </w:t>
            </w:r>
          </w:p>
        </w:tc>
        <w:tc>
          <w:tcPr>
            <w:tcW w:w="444" w:type="dxa"/>
            <w:gridSpan w:val="2"/>
          </w:tcPr>
          <w:p w14:paraId="55187861" w14:textId="77777777" w:rsidR="002D1BF2" w:rsidRPr="00E85751" w:rsidRDefault="002D1BF2" w:rsidP="00E85751">
            <w:pPr>
              <w:tabs>
                <w:tab w:val="decimal" w:pos="1360"/>
              </w:tabs>
              <w:ind w:left="-108" w:right="64"/>
              <w:jc w:val="both"/>
              <w:rPr>
                <w:sz w:val="18"/>
                <w:szCs w:val="18"/>
                <w:lang w:val="en-AU"/>
              </w:rPr>
            </w:pPr>
          </w:p>
        </w:tc>
        <w:tc>
          <w:tcPr>
            <w:tcW w:w="237" w:type="dxa"/>
          </w:tcPr>
          <w:p w14:paraId="26CEFD7A" w14:textId="77777777" w:rsidR="002D1BF2" w:rsidRPr="00E85751" w:rsidRDefault="002D1BF2" w:rsidP="00E85751">
            <w:pPr>
              <w:tabs>
                <w:tab w:val="decimal" w:pos="1360"/>
              </w:tabs>
              <w:ind w:left="-108" w:right="12"/>
              <w:jc w:val="both"/>
              <w:rPr>
                <w:sz w:val="18"/>
                <w:szCs w:val="18"/>
                <w:lang w:val="en-AU"/>
              </w:rPr>
            </w:pPr>
          </w:p>
        </w:tc>
        <w:tc>
          <w:tcPr>
            <w:tcW w:w="1079" w:type="dxa"/>
          </w:tcPr>
          <w:p w14:paraId="6DDEFBCC" w14:textId="77777777" w:rsidR="002D1BF2" w:rsidRPr="00C03CFD" w:rsidRDefault="002D1BF2" w:rsidP="00C61C05">
            <w:pPr>
              <w:pStyle w:val="BodyText"/>
              <w:tabs>
                <w:tab w:val="decimal" w:pos="906"/>
              </w:tabs>
              <w:spacing w:after="0"/>
              <w:ind w:left="-108" w:right="-38"/>
              <w:rPr>
                <w:rFonts w:cs="Angsana New"/>
                <w:sz w:val="18"/>
              </w:rPr>
            </w:pPr>
            <w:r w:rsidRPr="00C03CFD">
              <w:rPr>
                <w:rFonts w:cs="Angsana New"/>
                <w:sz w:val="18"/>
              </w:rPr>
              <w:t>90</w:t>
            </w:r>
          </w:p>
        </w:tc>
        <w:tc>
          <w:tcPr>
            <w:tcW w:w="270" w:type="dxa"/>
          </w:tcPr>
          <w:p w14:paraId="1E6EB015" w14:textId="77777777" w:rsidR="002D1BF2" w:rsidRPr="00C03CFD" w:rsidRDefault="002D1BF2" w:rsidP="00841179">
            <w:pPr>
              <w:tabs>
                <w:tab w:val="decimal" w:pos="1360"/>
              </w:tabs>
              <w:spacing w:line="240" w:lineRule="auto"/>
              <w:ind w:left="-108" w:right="-20"/>
              <w:rPr>
                <w:rFonts w:cs="Angsana New"/>
                <w:sz w:val="18"/>
                <w:lang w:val="en-AU"/>
              </w:rPr>
            </w:pPr>
          </w:p>
        </w:tc>
        <w:tc>
          <w:tcPr>
            <w:tcW w:w="810" w:type="dxa"/>
          </w:tcPr>
          <w:p w14:paraId="1765C98F" w14:textId="77777777" w:rsidR="002D1BF2" w:rsidRPr="00C03CFD" w:rsidRDefault="002D1BF2" w:rsidP="00C03CFD">
            <w:pPr>
              <w:pStyle w:val="BodyText"/>
              <w:tabs>
                <w:tab w:val="decimal" w:pos="906"/>
              </w:tabs>
              <w:spacing w:after="0"/>
              <w:ind w:left="-108" w:right="-38"/>
              <w:rPr>
                <w:rFonts w:cs="Angsana New"/>
                <w:sz w:val="18"/>
              </w:rPr>
            </w:pPr>
            <w:r w:rsidRPr="00C03CFD">
              <w:rPr>
                <w:rFonts w:cs="Angsana New"/>
                <w:sz w:val="18"/>
              </w:rPr>
              <w:t>72</w:t>
            </w:r>
          </w:p>
        </w:tc>
        <w:tc>
          <w:tcPr>
            <w:tcW w:w="270" w:type="dxa"/>
          </w:tcPr>
          <w:p w14:paraId="36F221B5" w14:textId="77777777" w:rsidR="002D1BF2" w:rsidRPr="00C03CFD" w:rsidRDefault="002D1BF2" w:rsidP="00C03CFD">
            <w:pPr>
              <w:pStyle w:val="BodyText"/>
              <w:tabs>
                <w:tab w:val="decimal" w:pos="906"/>
              </w:tabs>
              <w:spacing w:after="0"/>
              <w:ind w:left="-108" w:right="-38"/>
              <w:rPr>
                <w:rFonts w:cs="Angsana New"/>
                <w:sz w:val="18"/>
              </w:rPr>
            </w:pPr>
          </w:p>
        </w:tc>
        <w:tc>
          <w:tcPr>
            <w:tcW w:w="900" w:type="dxa"/>
          </w:tcPr>
          <w:p w14:paraId="0203DD6C" w14:textId="77777777" w:rsidR="002D1BF2" w:rsidRPr="00C03CFD" w:rsidRDefault="002D1BF2" w:rsidP="00C03CFD">
            <w:pPr>
              <w:pStyle w:val="BodyText"/>
              <w:tabs>
                <w:tab w:val="decimal" w:pos="906"/>
              </w:tabs>
              <w:spacing w:after="0"/>
              <w:ind w:left="-108" w:right="-38"/>
              <w:rPr>
                <w:rFonts w:cs="Angsana New"/>
                <w:sz w:val="18"/>
              </w:rPr>
            </w:pPr>
            <w:r w:rsidRPr="00C03CFD">
              <w:rPr>
                <w:rFonts w:cs="Angsana New"/>
                <w:sz w:val="18"/>
              </w:rPr>
              <w:t>190</w:t>
            </w:r>
          </w:p>
        </w:tc>
        <w:tc>
          <w:tcPr>
            <w:tcW w:w="270" w:type="dxa"/>
          </w:tcPr>
          <w:p w14:paraId="69522258" w14:textId="77777777" w:rsidR="002D1BF2" w:rsidRPr="00C03CFD" w:rsidRDefault="002D1BF2" w:rsidP="00C03CFD">
            <w:pPr>
              <w:pStyle w:val="BodyText"/>
              <w:tabs>
                <w:tab w:val="decimal" w:pos="906"/>
              </w:tabs>
              <w:spacing w:after="0"/>
              <w:ind w:left="-108" w:right="-38"/>
              <w:rPr>
                <w:rFonts w:cs="Angsana New"/>
                <w:sz w:val="18"/>
              </w:rPr>
            </w:pPr>
          </w:p>
        </w:tc>
        <w:tc>
          <w:tcPr>
            <w:tcW w:w="900" w:type="dxa"/>
          </w:tcPr>
          <w:p w14:paraId="0EFC66F6" w14:textId="01EFC423" w:rsidR="002D1BF2" w:rsidRPr="00C03CFD" w:rsidRDefault="00B868FE" w:rsidP="00C03CFD">
            <w:pPr>
              <w:pStyle w:val="BodyText"/>
              <w:tabs>
                <w:tab w:val="decimal" w:pos="906"/>
              </w:tabs>
              <w:spacing w:after="0"/>
              <w:ind w:left="-108" w:right="-38"/>
              <w:rPr>
                <w:rFonts w:cs="Angsana New"/>
                <w:sz w:val="18"/>
              </w:rPr>
            </w:pPr>
            <w:r w:rsidRPr="00C03CFD">
              <w:rPr>
                <w:rFonts w:cs="Angsana New"/>
                <w:sz w:val="18"/>
              </w:rPr>
              <w:t>29,530</w:t>
            </w:r>
          </w:p>
        </w:tc>
        <w:tc>
          <w:tcPr>
            <w:tcW w:w="270" w:type="dxa"/>
          </w:tcPr>
          <w:p w14:paraId="04069F72" w14:textId="77777777" w:rsidR="002D1BF2" w:rsidRPr="00C03CFD" w:rsidRDefault="002D1BF2" w:rsidP="00841179">
            <w:pPr>
              <w:tabs>
                <w:tab w:val="decimal" w:pos="1360"/>
              </w:tabs>
              <w:spacing w:line="240" w:lineRule="auto"/>
              <w:ind w:left="-108" w:right="-20"/>
              <w:rPr>
                <w:rFonts w:cs="Angsana New"/>
                <w:sz w:val="18"/>
                <w:lang w:val="en-AU"/>
              </w:rPr>
            </w:pPr>
          </w:p>
        </w:tc>
        <w:tc>
          <w:tcPr>
            <w:tcW w:w="810" w:type="dxa"/>
          </w:tcPr>
          <w:p w14:paraId="0D1F951C" w14:textId="1B9C33C5" w:rsidR="002D1BF2" w:rsidRPr="00C03CFD" w:rsidRDefault="00EA3B5B" w:rsidP="00685CFF">
            <w:pPr>
              <w:pStyle w:val="BodyText"/>
              <w:tabs>
                <w:tab w:val="decimal" w:pos="906"/>
              </w:tabs>
              <w:spacing w:after="0"/>
              <w:ind w:left="-108" w:right="-38"/>
              <w:rPr>
                <w:rFonts w:cs="Angsana New"/>
                <w:sz w:val="18"/>
              </w:rPr>
            </w:pPr>
            <w:r w:rsidRPr="00C03CFD">
              <w:rPr>
                <w:rFonts w:cs="Angsana New"/>
                <w:sz w:val="18"/>
              </w:rPr>
              <w:t>2,660</w:t>
            </w:r>
          </w:p>
        </w:tc>
        <w:tc>
          <w:tcPr>
            <w:tcW w:w="270" w:type="dxa"/>
          </w:tcPr>
          <w:p w14:paraId="0FA80B99" w14:textId="77777777" w:rsidR="002D1BF2" w:rsidRPr="00C03CFD" w:rsidRDefault="002D1BF2" w:rsidP="00685CFF">
            <w:pPr>
              <w:pStyle w:val="BodyText"/>
              <w:tabs>
                <w:tab w:val="decimal" w:pos="906"/>
              </w:tabs>
              <w:spacing w:after="0"/>
              <w:ind w:left="-108" w:right="-38"/>
              <w:rPr>
                <w:rFonts w:cs="Angsana New"/>
                <w:sz w:val="18"/>
              </w:rPr>
            </w:pPr>
          </w:p>
        </w:tc>
        <w:tc>
          <w:tcPr>
            <w:tcW w:w="900" w:type="dxa"/>
          </w:tcPr>
          <w:p w14:paraId="3CD19771" w14:textId="77777777" w:rsidR="002D1BF2" w:rsidRPr="00700499" w:rsidRDefault="002D1BF2" w:rsidP="00700499">
            <w:pPr>
              <w:pStyle w:val="BodyText"/>
              <w:tabs>
                <w:tab w:val="decimal" w:pos="523"/>
              </w:tabs>
              <w:spacing w:after="0"/>
              <w:ind w:left="-108" w:right="-26"/>
              <w:rPr>
                <w:sz w:val="18"/>
                <w:szCs w:val="18"/>
              </w:rPr>
            </w:pPr>
            <w:r w:rsidRPr="00700499">
              <w:rPr>
                <w:sz w:val="18"/>
                <w:szCs w:val="18"/>
              </w:rPr>
              <w:t>-</w:t>
            </w:r>
          </w:p>
        </w:tc>
        <w:tc>
          <w:tcPr>
            <w:tcW w:w="270" w:type="dxa"/>
          </w:tcPr>
          <w:p w14:paraId="4FAB9FFE" w14:textId="77777777" w:rsidR="002D1BF2" w:rsidRPr="00700499" w:rsidRDefault="002D1BF2" w:rsidP="00700499">
            <w:pPr>
              <w:pStyle w:val="BodyText"/>
              <w:tabs>
                <w:tab w:val="decimal" w:pos="523"/>
              </w:tabs>
              <w:spacing w:after="0"/>
              <w:ind w:left="-108" w:right="-26"/>
              <w:rPr>
                <w:sz w:val="18"/>
                <w:szCs w:val="18"/>
              </w:rPr>
            </w:pPr>
          </w:p>
        </w:tc>
        <w:tc>
          <w:tcPr>
            <w:tcW w:w="900" w:type="dxa"/>
          </w:tcPr>
          <w:p w14:paraId="0625BA3B" w14:textId="77777777" w:rsidR="002D1BF2" w:rsidRPr="00C718F3" w:rsidRDefault="002D1BF2" w:rsidP="00C718F3">
            <w:pPr>
              <w:pStyle w:val="BodyText"/>
              <w:tabs>
                <w:tab w:val="decimal" w:pos="523"/>
              </w:tabs>
              <w:spacing w:after="0"/>
              <w:ind w:left="-108" w:right="-26"/>
              <w:rPr>
                <w:sz w:val="18"/>
                <w:szCs w:val="18"/>
              </w:rPr>
            </w:pPr>
            <w:r w:rsidRPr="00C718F3">
              <w:rPr>
                <w:sz w:val="18"/>
                <w:szCs w:val="18"/>
              </w:rPr>
              <w:t>-</w:t>
            </w:r>
          </w:p>
        </w:tc>
        <w:tc>
          <w:tcPr>
            <w:tcW w:w="270" w:type="dxa"/>
          </w:tcPr>
          <w:p w14:paraId="70660C93" w14:textId="77777777" w:rsidR="002D1BF2" w:rsidRPr="00C718F3" w:rsidRDefault="002D1BF2" w:rsidP="00C718F3">
            <w:pPr>
              <w:pStyle w:val="BodyText"/>
              <w:tabs>
                <w:tab w:val="decimal" w:pos="523"/>
              </w:tabs>
              <w:spacing w:after="0"/>
              <w:ind w:left="-108" w:right="-26"/>
              <w:rPr>
                <w:sz w:val="18"/>
                <w:szCs w:val="18"/>
              </w:rPr>
            </w:pPr>
          </w:p>
        </w:tc>
        <w:tc>
          <w:tcPr>
            <w:tcW w:w="900" w:type="dxa"/>
          </w:tcPr>
          <w:p w14:paraId="15FD4483" w14:textId="77777777" w:rsidR="002D1BF2" w:rsidRPr="00C03CFD" w:rsidRDefault="002D1BF2" w:rsidP="00685CFF">
            <w:pPr>
              <w:pStyle w:val="BodyText"/>
              <w:tabs>
                <w:tab w:val="decimal" w:pos="906"/>
              </w:tabs>
              <w:spacing w:after="0"/>
              <w:ind w:left="-108" w:right="-38"/>
              <w:rPr>
                <w:rFonts w:cs="Angsana New"/>
                <w:sz w:val="18"/>
              </w:rPr>
            </w:pPr>
            <w:r w:rsidRPr="00C03CFD">
              <w:rPr>
                <w:rFonts w:cs="Angsana New"/>
                <w:sz w:val="18"/>
              </w:rPr>
              <w:t>548</w:t>
            </w:r>
          </w:p>
        </w:tc>
        <w:tc>
          <w:tcPr>
            <w:tcW w:w="270" w:type="dxa"/>
          </w:tcPr>
          <w:p w14:paraId="303A18A7" w14:textId="77777777" w:rsidR="002D1BF2" w:rsidRPr="00C03CFD" w:rsidRDefault="002D1BF2" w:rsidP="00685CFF">
            <w:pPr>
              <w:pStyle w:val="BodyText"/>
              <w:tabs>
                <w:tab w:val="decimal" w:pos="906"/>
              </w:tabs>
              <w:spacing w:after="0"/>
              <w:ind w:left="-108" w:right="-38"/>
              <w:rPr>
                <w:rFonts w:cs="Angsana New"/>
                <w:sz w:val="18"/>
              </w:rPr>
            </w:pPr>
          </w:p>
        </w:tc>
        <w:tc>
          <w:tcPr>
            <w:tcW w:w="1080" w:type="dxa"/>
          </w:tcPr>
          <w:p w14:paraId="3FD087F3" w14:textId="77777777" w:rsidR="002D1BF2" w:rsidRPr="00C718F3" w:rsidRDefault="002D1BF2" w:rsidP="00C718F3">
            <w:pPr>
              <w:pStyle w:val="BodyText"/>
              <w:tabs>
                <w:tab w:val="decimal" w:pos="700"/>
              </w:tabs>
              <w:spacing w:after="0"/>
              <w:ind w:left="-108" w:right="-26"/>
              <w:rPr>
                <w:sz w:val="18"/>
                <w:szCs w:val="18"/>
              </w:rPr>
            </w:pPr>
            <w:r w:rsidRPr="00C718F3">
              <w:rPr>
                <w:sz w:val="18"/>
                <w:szCs w:val="18"/>
              </w:rPr>
              <w:t>-</w:t>
            </w:r>
          </w:p>
        </w:tc>
        <w:tc>
          <w:tcPr>
            <w:tcW w:w="270" w:type="dxa"/>
          </w:tcPr>
          <w:p w14:paraId="3DFC417B" w14:textId="77777777" w:rsidR="002D1BF2" w:rsidRPr="00C03CFD" w:rsidRDefault="002D1BF2" w:rsidP="00685CFF">
            <w:pPr>
              <w:pStyle w:val="BodyText"/>
              <w:tabs>
                <w:tab w:val="decimal" w:pos="906"/>
              </w:tabs>
              <w:spacing w:after="0"/>
              <w:ind w:left="-108" w:right="-38"/>
              <w:rPr>
                <w:rFonts w:cs="Angsana New"/>
                <w:sz w:val="18"/>
              </w:rPr>
            </w:pPr>
          </w:p>
        </w:tc>
      </w:tr>
      <w:tr w:rsidR="00A803B2" w:rsidRPr="00E85751" w14:paraId="186FD066" w14:textId="77777777" w:rsidTr="00D44265">
        <w:tc>
          <w:tcPr>
            <w:tcW w:w="2650" w:type="dxa"/>
          </w:tcPr>
          <w:p w14:paraId="40C7074F" w14:textId="77777777" w:rsidR="002D1BF2" w:rsidRPr="00E85751" w:rsidRDefault="002D1BF2" w:rsidP="00E85751">
            <w:pPr>
              <w:spacing w:line="240" w:lineRule="auto"/>
              <w:rPr>
                <w:sz w:val="18"/>
                <w:szCs w:val="18"/>
              </w:rPr>
            </w:pPr>
            <w:r w:rsidRPr="00E85751">
              <w:rPr>
                <w:sz w:val="18"/>
                <w:szCs w:val="18"/>
              </w:rPr>
              <w:t xml:space="preserve">Non-current financial assets </w:t>
            </w:r>
          </w:p>
          <w:p w14:paraId="2E7035C5" w14:textId="77777777" w:rsidR="002D1BF2" w:rsidRPr="00E85751" w:rsidRDefault="002D1BF2" w:rsidP="00E85751">
            <w:pPr>
              <w:spacing w:line="240" w:lineRule="auto"/>
              <w:rPr>
                <w:sz w:val="18"/>
                <w:szCs w:val="18"/>
              </w:rPr>
            </w:pPr>
            <w:r w:rsidRPr="00E85751">
              <w:rPr>
                <w:sz w:val="18"/>
                <w:szCs w:val="18"/>
              </w:rPr>
              <w:t xml:space="preserve">   pledge as collateral</w:t>
            </w:r>
          </w:p>
        </w:tc>
        <w:tc>
          <w:tcPr>
            <w:tcW w:w="444" w:type="dxa"/>
            <w:gridSpan w:val="2"/>
          </w:tcPr>
          <w:p w14:paraId="21CB98C4" w14:textId="77777777" w:rsidR="002D1BF2" w:rsidRPr="00E85751" w:rsidRDefault="002D1BF2" w:rsidP="00E85751">
            <w:pPr>
              <w:tabs>
                <w:tab w:val="decimal" w:pos="1360"/>
              </w:tabs>
              <w:ind w:left="-108" w:right="12"/>
              <w:jc w:val="both"/>
              <w:rPr>
                <w:sz w:val="18"/>
                <w:szCs w:val="18"/>
                <w:lang w:val="en-AU"/>
              </w:rPr>
            </w:pPr>
          </w:p>
        </w:tc>
        <w:tc>
          <w:tcPr>
            <w:tcW w:w="237" w:type="dxa"/>
          </w:tcPr>
          <w:p w14:paraId="1AB054A6" w14:textId="77777777" w:rsidR="002D1BF2" w:rsidRPr="00E85751" w:rsidRDefault="002D1BF2" w:rsidP="00E85751">
            <w:pPr>
              <w:tabs>
                <w:tab w:val="decimal" w:pos="1360"/>
              </w:tabs>
              <w:ind w:left="-108" w:right="12"/>
              <w:jc w:val="both"/>
              <w:rPr>
                <w:sz w:val="18"/>
                <w:szCs w:val="18"/>
                <w:lang w:val="en-AU"/>
              </w:rPr>
            </w:pPr>
          </w:p>
        </w:tc>
        <w:tc>
          <w:tcPr>
            <w:tcW w:w="1079" w:type="dxa"/>
          </w:tcPr>
          <w:p w14:paraId="79AC15AE" w14:textId="77777777" w:rsidR="002D1BF2" w:rsidRPr="00E85751" w:rsidRDefault="002D1BF2" w:rsidP="00E85751">
            <w:pPr>
              <w:tabs>
                <w:tab w:val="decimal" w:pos="1360"/>
              </w:tabs>
              <w:spacing w:line="240" w:lineRule="auto"/>
              <w:ind w:left="-425" w:right="250"/>
              <w:rPr>
                <w:sz w:val="18"/>
                <w:szCs w:val="18"/>
                <w:lang w:val="en-AU"/>
              </w:rPr>
            </w:pPr>
          </w:p>
          <w:p w14:paraId="59C8A8F3" w14:textId="77777777" w:rsidR="002D1BF2" w:rsidRPr="00E85751" w:rsidRDefault="002D1BF2" w:rsidP="00497DAB">
            <w:pPr>
              <w:tabs>
                <w:tab w:val="decimal" w:pos="1360"/>
              </w:tabs>
              <w:spacing w:line="240" w:lineRule="auto"/>
              <w:ind w:left="-425" w:right="165"/>
              <w:rPr>
                <w:sz w:val="18"/>
                <w:szCs w:val="18"/>
                <w:lang w:val="en-AU"/>
              </w:rPr>
            </w:pPr>
            <w:r w:rsidRPr="00E85751">
              <w:rPr>
                <w:sz w:val="18"/>
                <w:szCs w:val="18"/>
                <w:lang w:val="en-AU"/>
              </w:rPr>
              <w:t>-</w:t>
            </w:r>
          </w:p>
        </w:tc>
        <w:tc>
          <w:tcPr>
            <w:tcW w:w="270" w:type="dxa"/>
          </w:tcPr>
          <w:p w14:paraId="02064C1F" w14:textId="77777777" w:rsidR="002D1BF2" w:rsidRPr="00E85751" w:rsidRDefault="002D1BF2" w:rsidP="00E85751">
            <w:pPr>
              <w:tabs>
                <w:tab w:val="decimal" w:pos="1360"/>
              </w:tabs>
              <w:spacing w:line="240" w:lineRule="auto"/>
              <w:ind w:right="12"/>
              <w:rPr>
                <w:sz w:val="18"/>
                <w:szCs w:val="18"/>
                <w:lang w:val="en-AU"/>
              </w:rPr>
            </w:pPr>
          </w:p>
        </w:tc>
        <w:tc>
          <w:tcPr>
            <w:tcW w:w="810" w:type="dxa"/>
          </w:tcPr>
          <w:p w14:paraId="46A2EC92" w14:textId="77777777" w:rsidR="002D1BF2" w:rsidRPr="00E85751" w:rsidRDefault="002D1BF2" w:rsidP="00497DAB">
            <w:pPr>
              <w:tabs>
                <w:tab w:val="decimal" w:pos="1360"/>
              </w:tabs>
              <w:spacing w:line="240" w:lineRule="auto"/>
              <w:ind w:left="-425" w:right="162"/>
              <w:rPr>
                <w:sz w:val="18"/>
                <w:szCs w:val="18"/>
                <w:lang w:val="en-AU"/>
              </w:rPr>
            </w:pPr>
          </w:p>
          <w:p w14:paraId="735A766E" w14:textId="77777777" w:rsidR="002D1BF2" w:rsidRPr="00E85751" w:rsidRDefault="002D1BF2" w:rsidP="00497DAB">
            <w:pPr>
              <w:tabs>
                <w:tab w:val="decimal" w:pos="1360"/>
              </w:tabs>
              <w:spacing w:line="240" w:lineRule="auto"/>
              <w:ind w:left="-425" w:right="162"/>
              <w:rPr>
                <w:sz w:val="18"/>
                <w:szCs w:val="18"/>
                <w:lang w:val="en-AU"/>
              </w:rPr>
            </w:pPr>
            <w:r w:rsidRPr="00E85751">
              <w:rPr>
                <w:sz w:val="18"/>
                <w:szCs w:val="18"/>
                <w:lang w:val="en-AU"/>
              </w:rPr>
              <w:t>-</w:t>
            </w:r>
          </w:p>
        </w:tc>
        <w:tc>
          <w:tcPr>
            <w:tcW w:w="270" w:type="dxa"/>
          </w:tcPr>
          <w:p w14:paraId="707E3F30" w14:textId="77777777" w:rsidR="002D1BF2" w:rsidRPr="00E85751" w:rsidRDefault="002D1BF2" w:rsidP="00E85751">
            <w:pPr>
              <w:tabs>
                <w:tab w:val="decimal" w:pos="1360"/>
              </w:tabs>
              <w:spacing w:line="240" w:lineRule="auto"/>
              <w:ind w:right="12"/>
              <w:rPr>
                <w:sz w:val="18"/>
                <w:szCs w:val="18"/>
                <w:lang w:val="en-AU"/>
              </w:rPr>
            </w:pPr>
          </w:p>
        </w:tc>
        <w:tc>
          <w:tcPr>
            <w:tcW w:w="900" w:type="dxa"/>
          </w:tcPr>
          <w:p w14:paraId="364AFD90" w14:textId="77777777" w:rsidR="002D1BF2" w:rsidRPr="00E85751" w:rsidRDefault="002D1BF2" w:rsidP="00497DAB">
            <w:pPr>
              <w:tabs>
                <w:tab w:val="decimal" w:pos="1360"/>
              </w:tabs>
              <w:spacing w:line="240" w:lineRule="auto"/>
              <w:ind w:left="-425" w:right="166"/>
              <w:rPr>
                <w:sz w:val="18"/>
                <w:szCs w:val="18"/>
                <w:lang w:val="en-AU"/>
              </w:rPr>
            </w:pPr>
          </w:p>
          <w:p w14:paraId="75EE5127" w14:textId="77777777" w:rsidR="002D1BF2" w:rsidRPr="00E85751" w:rsidRDefault="002D1BF2" w:rsidP="00497DAB">
            <w:pPr>
              <w:tabs>
                <w:tab w:val="decimal" w:pos="1360"/>
              </w:tabs>
              <w:spacing w:line="240" w:lineRule="auto"/>
              <w:ind w:left="-425" w:right="166"/>
              <w:rPr>
                <w:sz w:val="18"/>
                <w:szCs w:val="18"/>
                <w:lang w:val="en-AU"/>
              </w:rPr>
            </w:pPr>
            <w:r w:rsidRPr="00E85751">
              <w:rPr>
                <w:sz w:val="18"/>
                <w:szCs w:val="18"/>
                <w:lang w:val="en-AU"/>
              </w:rPr>
              <w:t>-</w:t>
            </w:r>
          </w:p>
        </w:tc>
        <w:tc>
          <w:tcPr>
            <w:tcW w:w="270" w:type="dxa"/>
          </w:tcPr>
          <w:p w14:paraId="52AC4F2F" w14:textId="77777777" w:rsidR="002D1BF2" w:rsidRPr="00E85751" w:rsidRDefault="002D1BF2" w:rsidP="00E85751">
            <w:pPr>
              <w:tabs>
                <w:tab w:val="decimal" w:pos="1360"/>
              </w:tabs>
              <w:spacing w:line="240" w:lineRule="auto"/>
              <w:ind w:right="12"/>
              <w:rPr>
                <w:sz w:val="18"/>
                <w:szCs w:val="18"/>
                <w:lang w:val="en-AU"/>
              </w:rPr>
            </w:pPr>
          </w:p>
        </w:tc>
        <w:tc>
          <w:tcPr>
            <w:tcW w:w="900" w:type="dxa"/>
          </w:tcPr>
          <w:p w14:paraId="3766AE64" w14:textId="77777777" w:rsidR="002D1BF2" w:rsidRPr="00E85751" w:rsidRDefault="002D1BF2" w:rsidP="006D4720">
            <w:pPr>
              <w:tabs>
                <w:tab w:val="decimal" w:pos="1360"/>
              </w:tabs>
              <w:spacing w:line="240" w:lineRule="auto"/>
              <w:ind w:left="-425" w:right="157"/>
              <w:rPr>
                <w:sz w:val="18"/>
                <w:szCs w:val="18"/>
                <w:lang w:val="en-AU"/>
              </w:rPr>
            </w:pPr>
          </w:p>
          <w:p w14:paraId="793D16E1" w14:textId="77777777" w:rsidR="002D1BF2" w:rsidRPr="00E85751" w:rsidRDefault="002D1BF2" w:rsidP="006D4720">
            <w:pPr>
              <w:tabs>
                <w:tab w:val="decimal" w:pos="1360"/>
              </w:tabs>
              <w:spacing w:line="240" w:lineRule="auto"/>
              <w:ind w:left="-425" w:right="157"/>
              <w:rPr>
                <w:sz w:val="18"/>
                <w:szCs w:val="18"/>
                <w:lang w:val="en-AU"/>
              </w:rPr>
            </w:pPr>
            <w:r w:rsidRPr="00E85751">
              <w:rPr>
                <w:sz w:val="18"/>
                <w:szCs w:val="18"/>
                <w:lang w:val="en-AU"/>
              </w:rPr>
              <w:t>-</w:t>
            </w:r>
          </w:p>
        </w:tc>
        <w:tc>
          <w:tcPr>
            <w:tcW w:w="270" w:type="dxa"/>
          </w:tcPr>
          <w:p w14:paraId="37A3ACCD" w14:textId="77777777" w:rsidR="002D1BF2" w:rsidRPr="00E85751" w:rsidRDefault="002D1BF2" w:rsidP="00E85751">
            <w:pPr>
              <w:tabs>
                <w:tab w:val="decimal" w:pos="1360"/>
              </w:tabs>
              <w:spacing w:line="240" w:lineRule="auto"/>
              <w:ind w:right="12"/>
              <w:jc w:val="both"/>
              <w:rPr>
                <w:sz w:val="18"/>
                <w:szCs w:val="18"/>
                <w:lang w:val="en-AU"/>
              </w:rPr>
            </w:pPr>
          </w:p>
        </w:tc>
        <w:tc>
          <w:tcPr>
            <w:tcW w:w="810" w:type="dxa"/>
          </w:tcPr>
          <w:p w14:paraId="1D290014" w14:textId="77777777" w:rsidR="002D1BF2" w:rsidRPr="00E85751" w:rsidRDefault="002D1BF2" w:rsidP="00497DAB">
            <w:pPr>
              <w:tabs>
                <w:tab w:val="decimal" w:pos="1360"/>
              </w:tabs>
              <w:spacing w:line="240" w:lineRule="auto"/>
              <w:ind w:left="-425" w:right="166"/>
              <w:jc w:val="both"/>
              <w:rPr>
                <w:sz w:val="18"/>
                <w:szCs w:val="18"/>
                <w:lang w:val="en-AU"/>
              </w:rPr>
            </w:pPr>
          </w:p>
          <w:p w14:paraId="48F4BD4E" w14:textId="77777777" w:rsidR="002D1BF2" w:rsidRPr="00E85751" w:rsidRDefault="002D1BF2" w:rsidP="00497DAB">
            <w:pPr>
              <w:tabs>
                <w:tab w:val="decimal" w:pos="1360"/>
              </w:tabs>
              <w:spacing w:line="240" w:lineRule="auto"/>
              <w:ind w:left="-425" w:right="166"/>
              <w:jc w:val="both"/>
              <w:rPr>
                <w:sz w:val="18"/>
                <w:szCs w:val="18"/>
                <w:lang w:val="en-AU"/>
              </w:rPr>
            </w:pPr>
            <w:r w:rsidRPr="00E85751">
              <w:rPr>
                <w:sz w:val="18"/>
                <w:szCs w:val="18"/>
                <w:lang w:val="en-AU"/>
              </w:rPr>
              <w:t>-</w:t>
            </w:r>
          </w:p>
        </w:tc>
        <w:tc>
          <w:tcPr>
            <w:tcW w:w="270" w:type="dxa"/>
          </w:tcPr>
          <w:p w14:paraId="700F4275"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14757CA4" w14:textId="77777777" w:rsidR="002D1BF2" w:rsidRPr="00E85751" w:rsidRDefault="002D1BF2" w:rsidP="00E85751">
            <w:pPr>
              <w:tabs>
                <w:tab w:val="decimal" w:pos="1360"/>
              </w:tabs>
              <w:spacing w:line="240" w:lineRule="auto"/>
              <w:ind w:left="-108" w:right="-20"/>
              <w:jc w:val="both"/>
              <w:rPr>
                <w:sz w:val="18"/>
                <w:szCs w:val="18"/>
                <w:lang w:val="en-AU"/>
              </w:rPr>
            </w:pPr>
          </w:p>
          <w:p w14:paraId="7A3B560C" w14:textId="77777777" w:rsidR="002D1BF2" w:rsidRPr="00E85751" w:rsidRDefault="002D1BF2" w:rsidP="00E85751">
            <w:pPr>
              <w:tabs>
                <w:tab w:val="decimal" w:pos="1360"/>
              </w:tabs>
              <w:spacing w:line="240" w:lineRule="auto"/>
              <w:ind w:right="-49"/>
              <w:jc w:val="both"/>
              <w:rPr>
                <w:sz w:val="18"/>
                <w:szCs w:val="18"/>
                <w:lang w:val="en-AU"/>
              </w:rPr>
            </w:pPr>
            <w:r w:rsidRPr="00E85751">
              <w:rPr>
                <w:sz w:val="18"/>
                <w:szCs w:val="18"/>
                <w:lang w:val="en-AU"/>
              </w:rPr>
              <w:t>4,966</w:t>
            </w:r>
          </w:p>
        </w:tc>
        <w:tc>
          <w:tcPr>
            <w:tcW w:w="270" w:type="dxa"/>
          </w:tcPr>
          <w:p w14:paraId="51610C96" w14:textId="77777777" w:rsidR="002D1BF2" w:rsidRPr="00E85751" w:rsidRDefault="002D1BF2" w:rsidP="00E85751">
            <w:pPr>
              <w:tabs>
                <w:tab w:val="decimal" w:pos="1360"/>
              </w:tabs>
              <w:spacing w:line="240" w:lineRule="auto"/>
              <w:ind w:left="-108" w:right="-20"/>
              <w:jc w:val="both"/>
              <w:rPr>
                <w:sz w:val="18"/>
                <w:szCs w:val="18"/>
                <w:lang w:val="en-AU"/>
              </w:rPr>
            </w:pPr>
          </w:p>
        </w:tc>
        <w:tc>
          <w:tcPr>
            <w:tcW w:w="900" w:type="dxa"/>
          </w:tcPr>
          <w:p w14:paraId="132CA4A5" w14:textId="77777777" w:rsidR="002D1BF2" w:rsidRPr="00E85751" w:rsidRDefault="002D1BF2" w:rsidP="00E85751">
            <w:pPr>
              <w:tabs>
                <w:tab w:val="decimal" w:pos="1360"/>
              </w:tabs>
              <w:spacing w:line="240" w:lineRule="auto"/>
              <w:ind w:left="-108" w:right="-20"/>
              <w:rPr>
                <w:sz w:val="18"/>
                <w:szCs w:val="18"/>
                <w:lang w:val="en-AU"/>
              </w:rPr>
            </w:pPr>
          </w:p>
          <w:p w14:paraId="32B512BA" w14:textId="77777777" w:rsidR="002D1BF2" w:rsidRPr="00E85751" w:rsidRDefault="002D1BF2" w:rsidP="00E85751">
            <w:pPr>
              <w:tabs>
                <w:tab w:val="decimal" w:pos="1360"/>
              </w:tabs>
              <w:spacing w:line="240" w:lineRule="auto"/>
              <w:ind w:right="-49"/>
              <w:jc w:val="both"/>
              <w:rPr>
                <w:sz w:val="18"/>
                <w:szCs w:val="18"/>
                <w:lang w:val="en-AU"/>
              </w:rPr>
            </w:pPr>
            <w:r w:rsidRPr="00E85751">
              <w:rPr>
                <w:sz w:val="18"/>
                <w:szCs w:val="18"/>
                <w:lang w:val="en-AU"/>
              </w:rPr>
              <w:t>8,325</w:t>
            </w:r>
          </w:p>
        </w:tc>
        <w:tc>
          <w:tcPr>
            <w:tcW w:w="270" w:type="dxa"/>
          </w:tcPr>
          <w:p w14:paraId="679C39AB"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6F5D35A0" w14:textId="77777777" w:rsidR="002D1BF2" w:rsidRPr="00E85751" w:rsidRDefault="002D1BF2" w:rsidP="00C718F3">
            <w:pPr>
              <w:tabs>
                <w:tab w:val="decimal" w:pos="1360"/>
              </w:tabs>
              <w:spacing w:line="240" w:lineRule="auto"/>
              <w:ind w:left="-425" w:right="166"/>
              <w:jc w:val="both"/>
              <w:rPr>
                <w:sz w:val="18"/>
                <w:szCs w:val="18"/>
                <w:lang w:val="en-AU"/>
              </w:rPr>
            </w:pPr>
          </w:p>
          <w:p w14:paraId="65DF3987" w14:textId="77777777" w:rsidR="002D1BF2" w:rsidRPr="00E85751" w:rsidRDefault="002D1BF2" w:rsidP="00C718F3">
            <w:pPr>
              <w:tabs>
                <w:tab w:val="decimal" w:pos="1360"/>
              </w:tabs>
              <w:spacing w:line="240" w:lineRule="auto"/>
              <w:ind w:left="-425" w:right="166"/>
              <w:jc w:val="both"/>
              <w:rPr>
                <w:sz w:val="18"/>
                <w:szCs w:val="18"/>
                <w:lang w:val="en-AU"/>
              </w:rPr>
            </w:pPr>
            <w:r w:rsidRPr="00E85751">
              <w:rPr>
                <w:sz w:val="18"/>
                <w:szCs w:val="18"/>
                <w:lang w:val="en-AU"/>
              </w:rPr>
              <w:t>-</w:t>
            </w:r>
          </w:p>
        </w:tc>
        <w:tc>
          <w:tcPr>
            <w:tcW w:w="270" w:type="dxa"/>
          </w:tcPr>
          <w:p w14:paraId="3FAEDA5E" w14:textId="77777777" w:rsidR="002D1BF2" w:rsidRPr="00E85751" w:rsidRDefault="002D1BF2" w:rsidP="00C718F3">
            <w:pPr>
              <w:tabs>
                <w:tab w:val="decimal" w:pos="1360"/>
              </w:tabs>
              <w:spacing w:line="240" w:lineRule="auto"/>
              <w:ind w:left="-425" w:right="166"/>
              <w:jc w:val="both"/>
              <w:rPr>
                <w:sz w:val="18"/>
                <w:szCs w:val="18"/>
                <w:lang w:val="en-AU"/>
              </w:rPr>
            </w:pPr>
          </w:p>
        </w:tc>
        <w:tc>
          <w:tcPr>
            <w:tcW w:w="1080" w:type="dxa"/>
          </w:tcPr>
          <w:p w14:paraId="31FC1853" w14:textId="77777777" w:rsidR="002D1BF2" w:rsidRPr="00E85751" w:rsidRDefault="002D1BF2" w:rsidP="00C718F3">
            <w:pPr>
              <w:tabs>
                <w:tab w:val="decimal" w:pos="1360"/>
              </w:tabs>
              <w:spacing w:line="240" w:lineRule="auto"/>
              <w:ind w:left="-425" w:right="166"/>
              <w:jc w:val="both"/>
              <w:rPr>
                <w:sz w:val="18"/>
                <w:szCs w:val="18"/>
                <w:lang w:val="en-AU"/>
              </w:rPr>
            </w:pPr>
          </w:p>
          <w:p w14:paraId="2F3DE944" w14:textId="77777777" w:rsidR="002D1BF2" w:rsidRPr="00E85751" w:rsidRDefault="002D1BF2" w:rsidP="00C718F3">
            <w:pPr>
              <w:tabs>
                <w:tab w:val="decimal" w:pos="1360"/>
              </w:tabs>
              <w:spacing w:line="240" w:lineRule="auto"/>
              <w:ind w:left="-425" w:right="166"/>
              <w:jc w:val="both"/>
              <w:rPr>
                <w:sz w:val="18"/>
                <w:szCs w:val="18"/>
                <w:lang w:val="en-AU"/>
              </w:rPr>
            </w:pPr>
            <w:r w:rsidRPr="00E85751">
              <w:rPr>
                <w:sz w:val="18"/>
                <w:szCs w:val="18"/>
                <w:lang w:val="en-AU"/>
              </w:rPr>
              <w:t>-</w:t>
            </w:r>
          </w:p>
        </w:tc>
        <w:tc>
          <w:tcPr>
            <w:tcW w:w="270" w:type="dxa"/>
          </w:tcPr>
          <w:p w14:paraId="752AA99F" w14:textId="77777777" w:rsidR="002D1BF2" w:rsidRPr="00E85751" w:rsidRDefault="002D1BF2" w:rsidP="00C718F3">
            <w:pPr>
              <w:tabs>
                <w:tab w:val="decimal" w:pos="1360"/>
              </w:tabs>
              <w:spacing w:line="240" w:lineRule="auto"/>
              <w:ind w:left="-425" w:right="166"/>
              <w:jc w:val="both"/>
              <w:rPr>
                <w:sz w:val="18"/>
                <w:szCs w:val="18"/>
                <w:lang w:val="en-AU"/>
              </w:rPr>
            </w:pPr>
          </w:p>
        </w:tc>
      </w:tr>
      <w:tr w:rsidR="00A803B2" w:rsidRPr="00E85751" w14:paraId="48D21716" w14:textId="77777777" w:rsidTr="00D44265">
        <w:tc>
          <w:tcPr>
            <w:tcW w:w="2650" w:type="dxa"/>
          </w:tcPr>
          <w:p w14:paraId="149A923A" w14:textId="77777777" w:rsidR="002D1BF2" w:rsidRPr="003062E7" w:rsidRDefault="002D1BF2" w:rsidP="003062E7">
            <w:pPr>
              <w:spacing w:line="240" w:lineRule="atLeast"/>
              <w:ind w:right="-108"/>
              <w:rPr>
                <w:color w:val="000000"/>
                <w:sz w:val="18"/>
                <w:szCs w:val="18"/>
              </w:rPr>
            </w:pPr>
            <w:r w:rsidRPr="003062E7">
              <w:rPr>
                <w:color w:val="000000"/>
                <w:sz w:val="18"/>
                <w:szCs w:val="18"/>
              </w:rPr>
              <w:t>Deferred tax assets</w:t>
            </w:r>
          </w:p>
        </w:tc>
        <w:tc>
          <w:tcPr>
            <w:tcW w:w="444" w:type="dxa"/>
            <w:gridSpan w:val="2"/>
          </w:tcPr>
          <w:p w14:paraId="08E88541" w14:textId="7AD208C0" w:rsidR="002D1BF2" w:rsidRPr="007D7693" w:rsidRDefault="002D1BF2" w:rsidP="00E85751">
            <w:pPr>
              <w:tabs>
                <w:tab w:val="decimal" w:pos="1360"/>
              </w:tabs>
              <w:ind w:left="-108" w:right="12"/>
              <w:jc w:val="both"/>
              <w:rPr>
                <w:i/>
                <w:iCs/>
                <w:sz w:val="18"/>
                <w:szCs w:val="18"/>
                <w:lang w:val="en-AU"/>
              </w:rPr>
            </w:pPr>
          </w:p>
        </w:tc>
        <w:tc>
          <w:tcPr>
            <w:tcW w:w="237" w:type="dxa"/>
          </w:tcPr>
          <w:p w14:paraId="5B4CBB58" w14:textId="77777777" w:rsidR="002D1BF2" w:rsidRPr="00E85751" w:rsidRDefault="002D1BF2" w:rsidP="00E85751">
            <w:pPr>
              <w:tabs>
                <w:tab w:val="decimal" w:pos="1360"/>
              </w:tabs>
              <w:ind w:left="-108" w:right="12"/>
              <w:jc w:val="both"/>
              <w:rPr>
                <w:sz w:val="18"/>
                <w:szCs w:val="18"/>
                <w:lang w:val="en-AU"/>
              </w:rPr>
            </w:pPr>
          </w:p>
        </w:tc>
        <w:tc>
          <w:tcPr>
            <w:tcW w:w="1079" w:type="dxa"/>
          </w:tcPr>
          <w:p w14:paraId="29BC09AB" w14:textId="77777777" w:rsidR="002D1BF2" w:rsidRPr="00E85751" w:rsidRDefault="002D1BF2" w:rsidP="00497DAB">
            <w:pPr>
              <w:pStyle w:val="BodyText"/>
              <w:tabs>
                <w:tab w:val="decimal" w:pos="702"/>
              </w:tabs>
              <w:spacing w:after="0"/>
              <w:ind w:left="-108" w:right="-26"/>
              <w:rPr>
                <w:sz w:val="18"/>
                <w:szCs w:val="18"/>
              </w:rPr>
            </w:pPr>
            <w:r w:rsidRPr="00E85751">
              <w:rPr>
                <w:sz w:val="18"/>
                <w:szCs w:val="18"/>
              </w:rPr>
              <w:t>-</w:t>
            </w:r>
          </w:p>
        </w:tc>
        <w:tc>
          <w:tcPr>
            <w:tcW w:w="270" w:type="dxa"/>
          </w:tcPr>
          <w:p w14:paraId="2DCBB1C6" w14:textId="77777777" w:rsidR="002D1BF2" w:rsidRPr="00E85751" w:rsidRDefault="002D1BF2" w:rsidP="00497DAB">
            <w:pPr>
              <w:pStyle w:val="BodyText"/>
              <w:tabs>
                <w:tab w:val="decimal" w:pos="702"/>
              </w:tabs>
              <w:spacing w:after="0"/>
              <w:ind w:left="-108" w:right="-26"/>
              <w:rPr>
                <w:sz w:val="18"/>
                <w:szCs w:val="18"/>
              </w:rPr>
            </w:pPr>
          </w:p>
        </w:tc>
        <w:tc>
          <w:tcPr>
            <w:tcW w:w="810" w:type="dxa"/>
          </w:tcPr>
          <w:p w14:paraId="7A6FCBCC" w14:textId="77777777" w:rsidR="002D1BF2" w:rsidRPr="00E85751" w:rsidRDefault="002D1BF2" w:rsidP="00497DAB">
            <w:pPr>
              <w:pStyle w:val="BodyText"/>
              <w:tabs>
                <w:tab w:val="decimal" w:pos="431"/>
              </w:tabs>
              <w:spacing w:after="0"/>
              <w:ind w:left="-108" w:right="162"/>
              <w:rPr>
                <w:sz w:val="18"/>
                <w:szCs w:val="18"/>
              </w:rPr>
            </w:pPr>
            <w:r w:rsidRPr="00E85751">
              <w:rPr>
                <w:sz w:val="18"/>
                <w:szCs w:val="18"/>
              </w:rPr>
              <w:t>-</w:t>
            </w:r>
          </w:p>
        </w:tc>
        <w:tc>
          <w:tcPr>
            <w:tcW w:w="270" w:type="dxa"/>
          </w:tcPr>
          <w:p w14:paraId="2DEA4D44" w14:textId="77777777" w:rsidR="002D1BF2" w:rsidRPr="00E85751" w:rsidRDefault="002D1BF2" w:rsidP="00497DAB">
            <w:pPr>
              <w:pStyle w:val="BodyText"/>
              <w:tabs>
                <w:tab w:val="decimal" w:pos="431"/>
              </w:tabs>
              <w:spacing w:after="0"/>
              <w:ind w:left="-108" w:right="-108"/>
              <w:rPr>
                <w:sz w:val="18"/>
                <w:szCs w:val="18"/>
              </w:rPr>
            </w:pPr>
          </w:p>
        </w:tc>
        <w:tc>
          <w:tcPr>
            <w:tcW w:w="900" w:type="dxa"/>
          </w:tcPr>
          <w:p w14:paraId="10A302CC" w14:textId="77777777" w:rsidR="002D1BF2" w:rsidRPr="00E85751" w:rsidRDefault="002D1BF2" w:rsidP="00497DAB">
            <w:pPr>
              <w:pStyle w:val="BodyText"/>
              <w:tabs>
                <w:tab w:val="decimal" w:pos="524"/>
              </w:tabs>
              <w:spacing w:after="0"/>
              <w:ind w:left="-108" w:right="166"/>
              <w:rPr>
                <w:sz w:val="18"/>
                <w:szCs w:val="18"/>
              </w:rPr>
            </w:pPr>
            <w:r w:rsidRPr="00E85751">
              <w:rPr>
                <w:sz w:val="18"/>
                <w:szCs w:val="18"/>
              </w:rPr>
              <w:t>-</w:t>
            </w:r>
          </w:p>
        </w:tc>
        <w:tc>
          <w:tcPr>
            <w:tcW w:w="270" w:type="dxa"/>
          </w:tcPr>
          <w:p w14:paraId="58AEFE76" w14:textId="77777777" w:rsidR="002D1BF2" w:rsidRPr="00E85751" w:rsidRDefault="002D1BF2" w:rsidP="00497DAB">
            <w:pPr>
              <w:pStyle w:val="BodyText"/>
              <w:tabs>
                <w:tab w:val="decimal" w:pos="702"/>
              </w:tabs>
              <w:spacing w:after="0"/>
              <w:ind w:left="-108" w:right="-26"/>
              <w:rPr>
                <w:sz w:val="18"/>
                <w:szCs w:val="18"/>
              </w:rPr>
            </w:pPr>
          </w:p>
        </w:tc>
        <w:tc>
          <w:tcPr>
            <w:tcW w:w="900" w:type="dxa"/>
          </w:tcPr>
          <w:p w14:paraId="4C64D11A" w14:textId="77777777" w:rsidR="002D1BF2" w:rsidRPr="006D4720" w:rsidRDefault="002D1BF2" w:rsidP="006D4720">
            <w:pPr>
              <w:pStyle w:val="BodyText"/>
              <w:tabs>
                <w:tab w:val="decimal" w:pos="523"/>
              </w:tabs>
              <w:spacing w:after="0"/>
              <w:ind w:left="-108" w:right="-26"/>
              <w:rPr>
                <w:rFonts w:cs="Angsana New"/>
                <w:sz w:val="18"/>
              </w:rPr>
            </w:pPr>
            <w:r w:rsidRPr="006D4720">
              <w:rPr>
                <w:rFonts w:cs="Angsana New"/>
                <w:sz w:val="18"/>
              </w:rPr>
              <w:t>-</w:t>
            </w:r>
          </w:p>
        </w:tc>
        <w:tc>
          <w:tcPr>
            <w:tcW w:w="270" w:type="dxa"/>
          </w:tcPr>
          <w:p w14:paraId="52B6C349" w14:textId="77777777" w:rsidR="002D1BF2" w:rsidRPr="00E85751" w:rsidRDefault="002D1BF2" w:rsidP="00497DAB">
            <w:pPr>
              <w:pStyle w:val="BodyText"/>
              <w:tabs>
                <w:tab w:val="decimal" w:pos="702"/>
              </w:tabs>
              <w:spacing w:after="0"/>
              <w:ind w:left="-108" w:right="-26"/>
              <w:rPr>
                <w:sz w:val="18"/>
                <w:szCs w:val="18"/>
              </w:rPr>
            </w:pPr>
          </w:p>
        </w:tc>
        <w:tc>
          <w:tcPr>
            <w:tcW w:w="810" w:type="dxa"/>
          </w:tcPr>
          <w:p w14:paraId="486EB67D" w14:textId="77777777" w:rsidR="002D1BF2" w:rsidRPr="00E85751" w:rsidRDefault="002D1BF2" w:rsidP="00700499">
            <w:pPr>
              <w:pStyle w:val="BodyText"/>
              <w:tabs>
                <w:tab w:val="decimal" w:pos="433"/>
              </w:tabs>
              <w:spacing w:after="0"/>
              <w:ind w:left="-108" w:right="-26"/>
              <w:rPr>
                <w:sz w:val="18"/>
                <w:szCs w:val="18"/>
              </w:rPr>
            </w:pPr>
            <w:r w:rsidRPr="00E85751">
              <w:rPr>
                <w:sz w:val="18"/>
                <w:szCs w:val="18"/>
              </w:rPr>
              <w:t>-</w:t>
            </w:r>
          </w:p>
        </w:tc>
        <w:tc>
          <w:tcPr>
            <w:tcW w:w="270" w:type="dxa"/>
          </w:tcPr>
          <w:p w14:paraId="5A5BB39F" w14:textId="77777777" w:rsidR="002D1BF2" w:rsidRPr="00E85751" w:rsidRDefault="002D1BF2" w:rsidP="00C61C05">
            <w:pPr>
              <w:pStyle w:val="BodyText"/>
              <w:tabs>
                <w:tab w:val="decimal" w:pos="906"/>
              </w:tabs>
              <w:spacing w:after="0"/>
              <w:ind w:left="-108" w:right="-38"/>
              <w:rPr>
                <w:sz w:val="18"/>
                <w:szCs w:val="18"/>
              </w:rPr>
            </w:pPr>
          </w:p>
        </w:tc>
        <w:tc>
          <w:tcPr>
            <w:tcW w:w="900" w:type="dxa"/>
          </w:tcPr>
          <w:p w14:paraId="0B06CF47" w14:textId="77777777" w:rsidR="002D1BF2" w:rsidRPr="00E85751" w:rsidRDefault="002D1BF2" w:rsidP="00700499">
            <w:pPr>
              <w:pStyle w:val="BodyText"/>
              <w:tabs>
                <w:tab w:val="decimal" w:pos="523"/>
              </w:tabs>
              <w:spacing w:after="0"/>
              <w:ind w:left="-108" w:right="-26"/>
              <w:rPr>
                <w:sz w:val="18"/>
                <w:szCs w:val="18"/>
              </w:rPr>
            </w:pPr>
            <w:r w:rsidRPr="00E85751">
              <w:rPr>
                <w:sz w:val="18"/>
                <w:szCs w:val="18"/>
              </w:rPr>
              <w:t>-</w:t>
            </w:r>
          </w:p>
        </w:tc>
        <w:tc>
          <w:tcPr>
            <w:tcW w:w="270" w:type="dxa"/>
          </w:tcPr>
          <w:p w14:paraId="1F4A9B94" w14:textId="77777777" w:rsidR="002D1BF2" w:rsidRPr="00E85751" w:rsidRDefault="002D1BF2" w:rsidP="00700499">
            <w:pPr>
              <w:pStyle w:val="BodyText"/>
              <w:tabs>
                <w:tab w:val="decimal" w:pos="523"/>
              </w:tabs>
              <w:spacing w:after="0"/>
              <w:ind w:left="-108" w:right="-26"/>
              <w:rPr>
                <w:sz w:val="18"/>
                <w:szCs w:val="18"/>
              </w:rPr>
            </w:pPr>
          </w:p>
        </w:tc>
        <w:tc>
          <w:tcPr>
            <w:tcW w:w="900" w:type="dxa"/>
          </w:tcPr>
          <w:p w14:paraId="0C3F4CDE" w14:textId="77777777" w:rsidR="002D1BF2" w:rsidRPr="00E85751" w:rsidRDefault="002D1BF2" w:rsidP="00C718F3">
            <w:pPr>
              <w:pStyle w:val="BodyText"/>
              <w:tabs>
                <w:tab w:val="decimal" w:pos="523"/>
              </w:tabs>
              <w:spacing w:after="0"/>
              <w:ind w:left="-108" w:right="-26"/>
              <w:rPr>
                <w:sz w:val="18"/>
                <w:szCs w:val="18"/>
              </w:rPr>
            </w:pPr>
            <w:r w:rsidRPr="00E85751">
              <w:rPr>
                <w:sz w:val="18"/>
                <w:szCs w:val="18"/>
              </w:rPr>
              <w:t>-</w:t>
            </w:r>
          </w:p>
        </w:tc>
        <w:tc>
          <w:tcPr>
            <w:tcW w:w="270" w:type="dxa"/>
          </w:tcPr>
          <w:p w14:paraId="73749ACA" w14:textId="77777777" w:rsidR="002D1BF2" w:rsidRPr="00E85751" w:rsidRDefault="002D1BF2" w:rsidP="00C718F3">
            <w:pPr>
              <w:pStyle w:val="BodyText"/>
              <w:tabs>
                <w:tab w:val="decimal" w:pos="523"/>
              </w:tabs>
              <w:spacing w:after="0"/>
              <w:ind w:left="-108" w:right="-26"/>
              <w:rPr>
                <w:sz w:val="18"/>
                <w:szCs w:val="18"/>
                <w:cs/>
              </w:rPr>
            </w:pPr>
          </w:p>
        </w:tc>
        <w:tc>
          <w:tcPr>
            <w:tcW w:w="900" w:type="dxa"/>
          </w:tcPr>
          <w:p w14:paraId="5B6335C9" w14:textId="77777777" w:rsidR="002D1BF2" w:rsidRPr="00E85751" w:rsidRDefault="002D1BF2" w:rsidP="00C61C05">
            <w:pPr>
              <w:pStyle w:val="BodyText"/>
              <w:tabs>
                <w:tab w:val="decimal" w:pos="906"/>
              </w:tabs>
              <w:spacing w:after="0"/>
              <w:ind w:left="-108" w:right="-38"/>
              <w:rPr>
                <w:sz w:val="18"/>
                <w:szCs w:val="18"/>
              </w:rPr>
            </w:pPr>
            <w:r w:rsidRPr="00E85751">
              <w:rPr>
                <w:sz w:val="18"/>
                <w:szCs w:val="18"/>
              </w:rPr>
              <w:t>59</w:t>
            </w:r>
          </w:p>
        </w:tc>
        <w:tc>
          <w:tcPr>
            <w:tcW w:w="270" w:type="dxa"/>
          </w:tcPr>
          <w:p w14:paraId="08134A59" w14:textId="77777777" w:rsidR="002D1BF2" w:rsidRPr="00E85751" w:rsidRDefault="002D1BF2" w:rsidP="00C61C05">
            <w:pPr>
              <w:pStyle w:val="BodyText"/>
              <w:tabs>
                <w:tab w:val="decimal" w:pos="906"/>
              </w:tabs>
              <w:spacing w:after="0"/>
              <w:ind w:left="-108" w:right="-38"/>
              <w:rPr>
                <w:sz w:val="18"/>
                <w:szCs w:val="18"/>
              </w:rPr>
            </w:pPr>
          </w:p>
        </w:tc>
        <w:tc>
          <w:tcPr>
            <w:tcW w:w="1080" w:type="dxa"/>
          </w:tcPr>
          <w:p w14:paraId="6717E224" w14:textId="77777777" w:rsidR="002D1BF2" w:rsidRPr="00E85751" w:rsidRDefault="002D1BF2" w:rsidP="00C718F3">
            <w:pPr>
              <w:pStyle w:val="BodyText"/>
              <w:tabs>
                <w:tab w:val="decimal" w:pos="700"/>
              </w:tabs>
              <w:spacing w:after="0"/>
              <w:ind w:left="-108" w:right="-26"/>
              <w:rPr>
                <w:sz w:val="18"/>
                <w:szCs w:val="18"/>
              </w:rPr>
            </w:pPr>
            <w:r w:rsidRPr="00E85751">
              <w:rPr>
                <w:sz w:val="18"/>
                <w:szCs w:val="18"/>
              </w:rPr>
              <w:t>-</w:t>
            </w:r>
          </w:p>
        </w:tc>
        <w:tc>
          <w:tcPr>
            <w:tcW w:w="270" w:type="dxa"/>
          </w:tcPr>
          <w:p w14:paraId="1A4B668F" w14:textId="77777777" w:rsidR="002D1BF2" w:rsidRPr="00E85751" w:rsidRDefault="002D1BF2" w:rsidP="00C718F3">
            <w:pPr>
              <w:tabs>
                <w:tab w:val="decimal" w:pos="700"/>
                <w:tab w:val="decimal" w:pos="1360"/>
              </w:tabs>
              <w:spacing w:line="240" w:lineRule="auto"/>
              <w:ind w:left="-425" w:right="-26"/>
              <w:jc w:val="both"/>
              <w:rPr>
                <w:sz w:val="18"/>
                <w:szCs w:val="18"/>
                <w:lang w:val="en-AU"/>
              </w:rPr>
            </w:pPr>
          </w:p>
        </w:tc>
      </w:tr>
      <w:tr w:rsidR="00A803B2" w:rsidRPr="00E85751" w14:paraId="34FD8CE7" w14:textId="77777777" w:rsidTr="00D44265">
        <w:tc>
          <w:tcPr>
            <w:tcW w:w="2650" w:type="dxa"/>
          </w:tcPr>
          <w:p w14:paraId="3ECC8E18" w14:textId="77777777" w:rsidR="002D1BF2" w:rsidRPr="003062E7" w:rsidRDefault="002D1BF2" w:rsidP="003062E7">
            <w:pPr>
              <w:spacing w:line="240" w:lineRule="atLeast"/>
              <w:ind w:right="-108"/>
              <w:rPr>
                <w:color w:val="000000"/>
                <w:sz w:val="18"/>
                <w:szCs w:val="18"/>
                <w:cs/>
              </w:rPr>
            </w:pPr>
            <w:r w:rsidRPr="003062E7">
              <w:rPr>
                <w:color w:val="000000"/>
                <w:sz w:val="18"/>
                <w:szCs w:val="18"/>
              </w:rPr>
              <w:t>Other non-current assets</w:t>
            </w:r>
          </w:p>
        </w:tc>
        <w:tc>
          <w:tcPr>
            <w:tcW w:w="444" w:type="dxa"/>
            <w:gridSpan w:val="2"/>
          </w:tcPr>
          <w:p w14:paraId="48740629" w14:textId="77777777" w:rsidR="002D1BF2" w:rsidRPr="00E85751" w:rsidRDefault="002D1BF2" w:rsidP="00E85751">
            <w:pPr>
              <w:tabs>
                <w:tab w:val="decimal" w:pos="1360"/>
              </w:tabs>
              <w:ind w:left="-108" w:right="12"/>
              <w:jc w:val="both"/>
              <w:rPr>
                <w:sz w:val="18"/>
                <w:szCs w:val="18"/>
                <w:lang w:val="en-AU"/>
              </w:rPr>
            </w:pPr>
          </w:p>
        </w:tc>
        <w:tc>
          <w:tcPr>
            <w:tcW w:w="237" w:type="dxa"/>
          </w:tcPr>
          <w:p w14:paraId="261D2BC3" w14:textId="77777777" w:rsidR="002D1BF2" w:rsidRPr="00E85751" w:rsidRDefault="002D1BF2" w:rsidP="00E85751">
            <w:pPr>
              <w:tabs>
                <w:tab w:val="decimal" w:pos="1360"/>
              </w:tabs>
              <w:ind w:left="-108" w:right="12"/>
              <w:jc w:val="both"/>
              <w:rPr>
                <w:sz w:val="18"/>
                <w:szCs w:val="18"/>
                <w:lang w:val="en-AU"/>
              </w:rPr>
            </w:pPr>
          </w:p>
        </w:tc>
        <w:tc>
          <w:tcPr>
            <w:tcW w:w="1079" w:type="dxa"/>
          </w:tcPr>
          <w:p w14:paraId="48249BA6" w14:textId="77777777" w:rsidR="002D1BF2" w:rsidRPr="002B5761" w:rsidRDefault="002D1BF2" w:rsidP="00C61C05">
            <w:pPr>
              <w:pStyle w:val="BodyText"/>
              <w:tabs>
                <w:tab w:val="decimal" w:pos="906"/>
              </w:tabs>
              <w:spacing w:after="0"/>
              <w:ind w:left="-108" w:right="-38"/>
              <w:rPr>
                <w:rFonts w:cs="Angsana New"/>
                <w:sz w:val="18"/>
              </w:rPr>
            </w:pPr>
            <w:r w:rsidRPr="002B5761">
              <w:rPr>
                <w:rFonts w:cs="Angsana New"/>
                <w:sz w:val="18"/>
              </w:rPr>
              <w:t>56</w:t>
            </w:r>
          </w:p>
        </w:tc>
        <w:tc>
          <w:tcPr>
            <w:tcW w:w="270" w:type="dxa"/>
          </w:tcPr>
          <w:p w14:paraId="3F7417E8" w14:textId="77777777" w:rsidR="002D1BF2" w:rsidRPr="002B5761" w:rsidRDefault="002D1BF2" w:rsidP="00E85751">
            <w:pPr>
              <w:tabs>
                <w:tab w:val="decimal" w:pos="1360"/>
              </w:tabs>
              <w:spacing w:line="240" w:lineRule="auto"/>
              <w:ind w:right="12"/>
              <w:jc w:val="right"/>
              <w:rPr>
                <w:rFonts w:cs="Angsana New"/>
                <w:sz w:val="18"/>
                <w:lang w:val="en-AU"/>
              </w:rPr>
            </w:pPr>
          </w:p>
        </w:tc>
        <w:tc>
          <w:tcPr>
            <w:tcW w:w="810" w:type="dxa"/>
          </w:tcPr>
          <w:p w14:paraId="63C5E8A2" w14:textId="77777777" w:rsidR="002D1BF2" w:rsidRPr="002B5761" w:rsidRDefault="002D1BF2" w:rsidP="002B5761">
            <w:pPr>
              <w:pStyle w:val="BodyText"/>
              <w:tabs>
                <w:tab w:val="decimal" w:pos="906"/>
              </w:tabs>
              <w:spacing w:after="0"/>
              <w:ind w:left="-108" w:right="-38"/>
              <w:rPr>
                <w:rFonts w:cs="Angsana New"/>
                <w:sz w:val="18"/>
              </w:rPr>
            </w:pPr>
            <w:r w:rsidRPr="002B5761">
              <w:rPr>
                <w:rFonts w:cs="Angsana New"/>
                <w:sz w:val="18"/>
              </w:rPr>
              <w:t>10</w:t>
            </w:r>
          </w:p>
        </w:tc>
        <w:tc>
          <w:tcPr>
            <w:tcW w:w="270" w:type="dxa"/>
          </w:tcPr>
          <w:p w14:paraId="3A7A8863" w14:textId="77777777" w:rsidR="002D1BF2" w:rsidRPr="002B5761" w:rsidRDefault="002D1BF2" w:rsidP="002B5761">
            <w:pPr>
              <w:pStyle w:val="BodyText"/>
              <w:tabs>
                <w:tab w:val="decimal" w:pos="906"/>
              </w:tabs>
              <w:spacing w:after="0"/>
              <w:ind w:left="-108" w:right="-38"/>
              <w:rPr>
                <w:rFonts w:cs="Angsana New"/>
                <w:sz w:val="18"/>
              </w:rPr>
            </w:pPr>
          </w:p>
        </w:tc>
        <w:tc>
          <w:tcPr>
            <w:tcW w:w="900" w:type="dxa"/>
          </w:tcPr>
          <w:p w14:paraId="09CF0945" w14:textId="77777777" w:rsidR="002D1BF2" w:rsidRPr="00497DAB" w:rsidRDefault="002D1BF2" w:rsidP="00497DAB">
            <w:pPr>
              <w:pStyle w:val="BodyText"/>
              <w:tabs>
                <w:tab w:val="decimal" w:pos="524"/>
              </w:tabs>
              <w:spacing w:after="0"/>
              <w:ind w:left="-108" w:right="-108"/>
              <w:rPr>
                <w:sz w:val="18"/>
                <w:szCs w:val="18"/>
              </w:rPr>
            </w:pPr>
            <w:r w:rsidRPr="00497DAB">
              <w:rPr>
                <w:sz w:val="18"/>
                <w:szCs w:val="18"/>
              </w:rPr>
              <w:t>-</w:t>
            </w:r>
          </w:p>
        </w:tc>
        <w:tc>
          <w:tcPr>
            <w:tcW w:w="270" w:type="dxa"/>
          </w:tcPr>
          <w:p w14:paraId="66A36498" w14:textId="77777777" w:rsidR="002D1BF2" w:rsidRPr="002B5761" w:rsidRDefault="002D1BF2" w:rsidP="002B5761">
            <w:pPr>
              <w:pStyle w:val="BodyText"/>
              <w:tabs>
                <w:tab w:val="decimal" w:pos="906"/>
              </w:tabs>
              <w:spacing w:after="0"/>
              <w:ind w:left="-108" w:right="-38"/>
              <w:rPr>
                <w:rFonts w:cs="Angsana New"/>
                <w:sz w:val="18"/>
              </w:rPr>
            </w:pPr>
          </w:p>
        </w:tc>
        <w:tc>
          <w:tcPr>
            <w:tcW w:w="900" w:type="dxa"/>
          </w:tcPr>
          <w:p w14:paraId="255714D4" w14:textId="77777777" w:rsidR="002D1BF2" w:rsidRPr="002B5761" w:rsidRDefault="002D1BF2" w:rsidP="006D4720">
            <w:pPr>
              <w:pStyle w:val="BodyText"/>
              <w:tabs>
                <w:tab w:val="decimal" w:pos="523"/>
              </w:tabs>
              <w:spacing w:after="0"/>
              <w:ind w:left="-108" w:right="-26"/>
              <w:rPr>
                <w:rFonts w:cs="Angsana New"/>
                <w:sz w:val="18"/>
              </w:rPr>
            </w:pPr>
            <w:r w:rsidRPr="002B5761">
              <w:rPr>
                <w:rFonts w:cs="Angsana New"/>
                <w:sz w:val="18"/>
              </w:rPr>
              <w:t>-</w:t>
            </w:r>
          </w:p>
        </w:tc>
        <w:tc>
          <w:tcPr>
            <w:tcW w:w="270" w:type="dxa"/>
          </w:tcPr>
          <w:p w14:paraId="18C6DB4A" w14:textId="77777777" w:rsidR="002D1BF2" w:rsidRPr="002B5761" w:rsidRDefault="002D1BF2" w:rsidP="002B5761">
            <w:pPr>
              <w:pStyle w:val="BodyText"/>
              <w:tabs>
                <w:tab w:val="decimal" w:pos="906"/>
              </w:tabs>
              <w:spacing w:after="0"/>
              <w:ind w:left="-108" w:right="-38"/>
              <w:rPr>
                <w:rFonts w:cs="Angsana New"/>
                <w:sz w:val="18"/>
              </w:rPr>
            </w:pPr>
          </w:p>
        </w:tc>
        <w:tc>
          <w:tcPr>
            <w:tcW w:w="810" w:type="dxa"/>
          </w:tcPr>
          <w:p w14:paraId="1FD76A4B" w14:textId="77777777" w:rsidR="002D1BF2" w:rsidRPr="00497DAB" w:rsidRDefault="002D1BF2" w:rsidP="00700499">
            <w:pPr>
              <w:pStyle w:val="BodyText"/>
              <w:tabs>
                <w:tab w:val="decimal" w:pos="433"/>
              </w:tabs>
              <w:spacing w:after="0"/>
              <w:ind w:left="-108" w:right="-26"/>
              <w:rPr>
                <w:sz w:val="18"/>
                <w:szCs w:val="18"/>
              </w:rPr>
            </w:pPr>
            <w:r w:rsidRPr="00497DAB">
              <w:rPr>
                <w:sz w:val="18"/>
                <w:szCs w:val="18"/>
              </w:rPr>
              <w:t>-</w:t>
            </w:r>
          </w:p>
        </w:tc>
        <w:tc>
          <w:tcPr>
            <w:tcW w:w="270" w:type="dxa"/>
          </w:tcPr>
          <w:p w14:paraId="261592DE" w14:textId="77777777" w:rsidR="002D1BF2" w:rsidRPr="002B5761" w:rsidRDefault="002D1BF2" w:rsidP="002B5761">
            <w:pPr>
              <w:pStyle w:val="BodyText"/>
              <w:tabs>
                <w:tab w:val="decimal" w:pos="906"/>
              </w:tabs>
              <w:spacing w:after="0"/>
              <w:ind w:left="-108" w:right="-38"/>
              <w:rPr>
                <w:rFonts w:cs="Angsana New"/>
                <w:sz w:val="18"/>
              </w:rPr>
            </w:pPr>
          </w:p>
        </w:tc>
        <w:tc>
          <w:tcPr>
            <w:tcW w:w="900" w:type="dxa"/>
          </w:tcPr>
          <w:p w14:paraId="24B01D66" w14:textId="77777777" w:rsidR="002D1BF2" w:rsidRPr="002B5761" w:rsidRDefault="002D1BF2" w:rsidP="002B5761">
            <w:pPr>
              <w:pStyle w:val="BodyText"/>
              <w:tabs>
                <w:tab w:val="decimal" w:pos="906"/>
              </w:tabs>
              <w:spacing w:after="0"/>
              <w:ind w:left="-108" w:right="-38"/>
              <w:rPr>
                <w:rFonts w:cs="Angsana New"/>
                <w:sz w:val="18"/>
              </w:rPr>
            </w:pPr>
            <w:r w:rsidRPr="002B5761">
              <w:rPr>
                <w:rFonts w:cs="Angsana New"/>
                <w:sz w:val="18"/>
              </w:rPr>
              <w:t>3,186</w:t>
            </w:r>
          </w:p>
        </w:tc>
        <w:tc>
          <w:tcPr>
            <w:tcW w:w="270" w:type="dxa"/>
          </w:tcPr>
          <w:p w14:paraId="1364A83A" w14:textId="77777777" w:rsidR="002D1BF2" w:rsidRPr="002B5761" w:rsidRDefault="002D1BF2" w:rsidP="002B5761">
            <w:pPr>
              <w:pStyle w:val="BodyText"/>
              <w:tabs>
                <w:tab w:val="decimal" w:pos="906"/>
              </w:tabs>
              <w:spacing w:after="0"/>
              <w:ind w:left="-108" w:right="-38"/>
              <w:rPr>
                <w:rFonts w:cs="Angsana New"/>
                <w:sz w:val="18"/>
              </w:rPr>
            </w:pPr>
          </w:p>
        </w:tc>
        <w:tc>
          <w:tcPr>
            <w:tcW w:w="900" w:type="dxa"/>
          </w:tcPr>
          <w:p w14:paraId="17966834" w14:textId="77777777" w:rsidR="002D1BF2" w:rsidRPr="002B5761" w:rsidRDefault="002D1BF2" w:rsidP="002B5761">
            <w:pPr>
              <w:pStyle w:val="BodyText"/>
              <w:tabs>
                <w:tab w:val="decimal" w:pos="906"/>
              </w:tabs>
              <w:spacing w:after="0"/>
              <w:ind w:left="-108" w:right="-38"/>
              <w:rPr>
                <w:rFonts w:cs="Angsana New"/>
                <w:sz w:val="18"/>
              </w:rPr>
            </w:pPr>
            <w:r w:rsidRPr="002B5761">
              <w:rPr>
                <w:rFonts w:cs="Angsana New"/>
                <w:sz w:val="18"/>
              </w:rPr>
              <w:t>26,051</w:t>
            </w:r>
          </w:p>
        </w:tc>
        <w:tc>
          <w:tcPr>
            <w:tcW w:w="270" w:type="dxa"/>
          </w:tcPr>
          <w:p w14:paraId="00285009" w14:textId="77777777" w:rsidR="002D1BF2" w:rsidRPr="002B5761" w:rsidRDefault="002D1BF2" w:rsidP="002B5761">
            <w:pPr>
              <w:pStyle w:val="BodyText"/>
              <w:tabs>
                <w:tab w:val="decimal" w:pos="906"/>
              </w:tabs>
              <w:spacing w:after="0"/>
              <w:ind w:left="-108" w:right="-38"/>
              <w:rPr>
                <w:rFonts w:cs="Angsana New"/>
                <w:sz w:val="18"/>
              </w:rPr>
            </w:pPr>
          </w:p>
        </w:tc>
        <w:tc>
          <w:tcPr>
            <w:tcW w:w="900" w:type="dxa"/>
          </w:tcPr>
          <w:p w14:paraId="25932524" w14:textId="77777777" w:rsidR="002D1BF2" w:rsidRPr="00C718F3" w:rsidRDefault="002D1BF2" w:rsidP="00C718F3">
            <w:pPr>
              <w:pStyle w:val="BodyText"/>
              <w:tabs>
                <w:tab w:val="decimal" w:pos="523"/>
              </w:tabs>
              <w:spacing w:after="0"/>
              <w:ind w:left="-108" w:right="-26"/>
              <w:rPr>
                <w:sz w:val="18"/>
                <w:szCs w:val="18"/>
              </w:rPr>
            </w:pPr>
            <w:r w:rsidRPr="00C718F3">
              <w:rPr>
                <w:sz w:val="18"/>
                <w:szCs w:val="18"/>
              </w:rPr>
              <w:t>-</w:t>
            </w:r>
          </w:p>
        </w:tc>
        <w:tc>
          <w:tcPr>
            <w:tcW w:w="270" w:type="dxa"/>
          </w:tcPr>
          <w:p w14:paraId="19048E94" w14:textId="77777777" w:rsidR="002D1BF2" w:rsidRPr="00C718F3" w:rsidRDefault="002D1BF2" w:rsidP="00C718F3">
            <w:pPr>
              <w:pStyle w:val="BodyText"/>
              <w:tabs>
                <w:tab w:val="decimal" w:pos="523"/>
              </w:tabs>
              <w:spacing w:after="0"/>
              <w:ind w:left="-108" w:right="-26"/>
              <w:rPr>
                <w:sz w:val="18"/>
                <w:szCs w:val="18"/>
              </w:rPr>
            </w:pPr>
          </w:p>
        </w:tc>
        <w:tc>
          <w:tcPr>
            <w:tcW w:w="1080" w:type="dxa"/>
          </w:tcPr>
          <w:p w14:paraId="5EDE83FA" w14:textId="77777777" w:rsidR="002D1BF2" w:rsidRPr="002B5761" w:rsidRDefault="002D1BF2" w:rsidP="002B5761">
            <w:pPr>
              <w:pStyle w:val="BodyText"/>
              <w:tabs>
                <w:tab w:val="decimal" w:pos="906"/>
              </w:tabs>
              <w:spacing w:after="0"/>
              <w:ind w:left="-108" w:right="-38"/>
              <w:rPr>
                <w:rFonts w:cs="Angsana New"/>
                <w:sz w:val="18"/>
              </w:rPr>
            </w:pPr>
            <w:r w:rsidRPr="002B5761">
              <w:rPr>
                <w:rFonts w:cs="Angsana New"/>
                <w:sz w:val="18"/>
              </w:rPr>
              <w:t>123</w:t>
            </w:r>
          </w:p>
        </w:tc>
        <w:tc>
          <w:tcPr>
            <w:tcW w:w="270" w:type="dxa"/>
          </w:tcPr>
          <w:p w14:paraId="197A0136" w14:textId="77777777" w:rsidR="002D1BF2" w:rsidRPr="002B5761" w:rsidRDefault="002D1BF2" w:rsidP="002B5761">
            <w:pPr>
              <w:pStyle w:val="BodyText"/>
              <w:tabs>
                <w:tab w:val="decimal" w:pos="906"/>
              </w:tabs>
              <w:spacing w:after="0"/>
              <w:ind w:left="-108" w:right="-38"/>
              <w:rPr>
                <w:rFonts w:cs="Angsana New"/>
                <w:sz w:val="18"/>
              </w:rPr>
            </w:pPr>
          </w:p>
        </w:tc>
      </w:tr>
      <w:tr w:rsidR="00A803B2" w:rsidRPr="00E85751" w14:paraId="3831945D" w14:textId="77777777" w:rsidTr="00D44265">
        <w:trPr>
          <w:trHeight w:val="144"/>
        </w:trPr>
        <w:tc>
          <w:tcPr>
            <w:tcW w:w="2650" w:type="dxa"/>
          </w:tcPr>
          <w:p w14:paraId="7E133AA7" w14:textId="77777777" w:rsidR="002D1BF2" w:rsidRPr="003062E7" w:rsidRDefault="002D1BF2" w:rsidP="003062E7">
            <w:pPr>
              <w:spacing w:line="240" w:lineRule="atLeast"/>
              <w:ind w:right="-108"/>
              <w:rPr>
                <w:color w:val="000000"/>
                <w:sz w:val="18"/>
                <w:szCs w:val="18"/>
              </w:rPr>
            </w:pPr>
            <w:r w:rsidRPr="003062E7">
              <w:rPr>
                <w:color w:val="000000"/>
                <w:sz w:val="18"/>
                <w:szCs w:val="18"/>
              </w:rPr>
              <w:t>Trade accounts payable</w:t>
            </w:r>
          </w:p>
        </w:tc>
        <w:tc>
          <w:tcPr>
            <w:tcW w:w="444" w:type="dxa"/>
            <w:gridSpan w:val="2"/>
          </w:tcPr>
          <w:p w14:paraId="42BE1679" w14:textId="77777777" w:rsidR="002D1BF2" w:rsidRPr="00E85751" w:rsidRDefault="002D1BF2" w:rsidP="00E85751">
            <w:pPr>
              <w:tabs>
                <w:tab w:val="decimal" w:pos="1360"/>
              </w:tabs>
              <w:ind w:left="-108" w:right="12"/>
              <w:jc w:val="both"/>
              <w:rPr>
                <w:sz w:val="18"/>
                <w:szCs w:val="18"/>
                <w:lang w:val="en-AU"/>
              </w:rPr>
            </w:pPr>
          </w:p>
        </w:tc>
        <w:tc>
          <w:tcPr>
            <w:tcW w:w="237" w:type="dxa"/>
          </w:tcPr>
          <w:p w14:paraId="1170F8E6" w14:textId="77777777" w:rsidR="002D1BF2" w:rsidRPr="00E85751" w:rsidRDefault="002D1BF2" w:rsidP="00E85751">
            <w:pPr>
              <w:tabs>
                <w:tab w:val="decimal" w:pos="1360"/>
              </w:tabs>
              <w:ind w:left="-108" w:right="12"/>
              <w:jc w:val="both"/>
              <w:rPr>
                <w:sz w:val="18"/>
                <w:szCs w:val="18"/>
                <w:lang w:val="en-AU"/>
              </w:rPr>
            </w:pPr>
          </w:p>
        </w:tc>
        <w:tc>
          <w:tcPr>
            <w:tcW w:w="1079" w:type="dxa"/>
          </w:tcPr>
          <w:p w14:paraId="36095A56" w14:textId="77777777" w:rsidR="002D1BF2" w:rsidRPr="00A4668B" w:rsidRDefault="002D1BF2" w:rsidP="002B5761">
            <w:pPr>
              <w:pStyle w:val="BodyText"/>
              <w:tabs>
                <w:tab w:val="decimal" w:pos="969"/>
              </w:tabs>
              <w:spacing w:after="0"/>
              <w:ind w:left="-108" w:right="-109"/>
              <w:rPr>
                <w:sz w:val="18"/>
                <w:szCs w:val="18"/>
              </w:rPr>
            </w:pPr>
            <w:r w:rsidRPr="00A4668B">
              <w:rPr>
                <w:sz w:val="18"/>
                <w:szCs w:val="18"/>
              </w:rPr>
              <w:t>(3,211)</w:t>
            </w:r>
          </w:p>
        </w:tc>
        <w:tc>
          <w:tcPr>
            <w:tcW w:w="270" w:type="dxa"/>
          </w:tcPr>
          <w:p w14:paraId="1FDB535C" w14:textId="77777777" w:rsidR="002D1BF2" w:rsidRPr="00F13D2D" w:rsidRDefault="002D1BF2" w:rsidP="00F13D2D">
            <w:pPr>
              <w:tabs>
                <w:tab w:val="decimal" w:pos="1360"/>
              </w:tabs>
              <w:spacing w:line="240" w:lineRule="auto"/>
              <w:ind w:right="-49"/>
              <w:jc w:val="both"/>
              <w:rPr>
                <w:sz w:val="18"/>
                <w:szCs w:val="18"/>
              </w:rPr>
            </w:pPr>
          </w:p>
        </w:tc>
        <w:tc>
          <w:tcPr>
            <w:tcW w:w="810" w:type="dxa"/>
          </w:tcPr>
          <w:p w14:paraId="3C19BA27" w14:textId="77777777" w:rsidR="002D1BF2" w:rsidRPr="00A4668B" w:rsidRDefault="002D1BF2" w:rsidP="009D18A4">
            <w:pPr>
              <w:pStyle w:val="BodyText"/>
              <w:tabs>
                <w:tab w:val="decimal" w:pos="969"/>
              </w:tabs>
              <w:spacing w:after="0"/>
              <w:ind w:left="-108" w:right="-109"/>
              <w:rPr>
                <w:sz w:val="18"/>
                <w:szCs w:val="18"/>
              </w:rPr>
            </w:pPr>
            <w:r w:rsidRPr="00A4668B">
              <w:rPr>
                <w:sz w:val="18"/>
                <w:szCs w:val="18"/>
              </w:rPr>
              <w:t>(532)</w:t>
            </w:r>
          </w:p>
        </w:tc>
        <w:tc>
          <w:tcPr>
            <w:tcW w:w="270" w:type="dxa"/>
          </w:tcPr>
          <w:p w14:paraId="420739D1" w14:textId="77777777" w:rsidR="002D1BF2" w:rsidRPr="00E85751" w:rsidRDefault="002D1BF2" w:rsidP="002B5761">
            <w:pPr>
              <w:pStyle w:val="BodyText"/>
              <w:tabs>
                <w:tab w:val="decimal" w:pos="906"/>
              </w:tabs>
              <w:spacing w:after="0"/>
              <w:ind w:left="-108" w:right="-38"/>
              <w:rPr>
                <w:sz w:val="18"/>
                <w:szCs w:val="18"/>
              </w:rPr>
            </w:pPr>
          </w:p>
        </w:tc>
        <w:tc>
          <w:tcPr>
            <w:tcW w:w="900" w:type="dxa"/>
          </w:tcPr>
          <w:p w14:paraId="2A41E3FD" w14:textId="77777777" w:rsidR="002D1BF2" w:rsidRPr="00E85751" w:rsidRDefault="002D1BF2" w:rsidP="00497DAB">
            <w:pPr>
              <w:pStyle w:val="BodyText"/>
              <w:tabs>
                <w:tab w:val="decimal" w:pos="524"/>
              </w:tabs>
              <w:spacing w:after="0"/>
              <w:ind w:left="-108" w:right="-108"/>
              <w:rPr>
                <w:sz w:val="18"/>
                <w:szCs w:val="18"/>
              </w:rPr>
            </w:pPr>
            <w:r w:rsidRPr="00E85751">
              <w:rPr>
                <w:sz w:val="18"/>
                <w:szCs w:val="18"/>
              </w:rPr>
              <w:t>-</w:t>
            </w:r>
          </w:p>
        </w:tc>
        <w:tc>
          <w:tcPr>
            <w:tcW w:w="270" w:type="dxa"/>
          </w:tcPr>
          <w:p w14:paraId="3CD42B51" w14:textId="77777777" w:rsidR="002D1BF2" w:rsidRPr="00E85751" w:rsidRDefault="002D1BF2" w:rsidP="002B5761">
            <w:pPr>
              <w:pStyle w:val="BodyText"/>
              <w:tabs>
                <w:tab w:val="decimal" w:pos="906"/>
              </w:tabs>
              <w:spacing w:after="0"/>
              <w:ind w:left="-108" w:right="-38"/>
              <w:rPr>
                <w:sz w:val="18"/>
                <w:szCs w:val="18"/>
              </w:rPr>
            </w:pPr>
          </w:p>
        </w:tc>
        <w:tc>
          <w:tcPr>
            <w:tcW w:w="900" w:type="dxa"/>
          </w:tcPr>
          <w:p w14:paraId="328E8410"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(155)</w:t>
            </w:r>
          </w:p>
        </w:tc>
        <w:tc>
          <w:tcPr>
            <w:tcW w:w="270" w:type="dxa"/>
          </w:tcPr>
          <w:p w14:paraId="206D3826" w14:textId="77777777" w:rsidR="002D1BF2" w:rsidRPr="00E85751" w:rsidRDefault="002D1BF2" w:rsidP="002B5761">
            <w:pPr>
              <w:pStyle w:val="BodyText"/>
              <w:tabs>
                <w:tab w:val="decimal" w:pos="906"/>
              </w:tabs>
              <w:spacing w:after="0"/>
              <w:ind w:left="-108" w:right="-38"/>
              <w:rPr>
                <w:sz w:val="18"/>
                <w:szCs w:val="18"/>
              </w:rPr>
            </w:pPr>
          </w:p>
        </w:tc>
        <w:tc>
          <w:tcPr>
            <w:tcW w:w="810" w:type="dxa"/>
          </w:tcPr>
          <w:p w14:paraId="190FD795" w14:textId="77777777" w:rsidR="002D1BF2" w:rsidRPr="00E85751" w:rsidRDefault="002D1BF2" w:rsidP="00700499">
            <w:pPr>
              <w:pStyle w:val="BodyText"/>
              <w:tabs>
                <w:tab w:val="decimal" w:pos="433"/>
              </w:tabs>
              <w:spacing w:after="0"/>
              <w:ind w:left="-108" w:right="-26"/>
              <w:rPr>
                <w:sz w:val="18"/>
                <w:szCs w:val="18"/>
              </w:rPr>
            </w:pPr>
            <w:r w:rsidRPr="00E85751">
              <w:rPr>
                <w:sz w:val="18"/>
                <w:szCs w:val="18"/>
              </w:rPr>
              <w:t>-</w:t>
            </w:r>
          </w:p>
        </w:tc>
        <w:tc>
          <w:tcPr>
            <w:tcW w:w="270" w:type="dxa"/>
          </w:tcPr>
          <w:p w14:paraId="0FCE3770" w14:textId="77777777" w:rsidR="002D1BF2" w:rsidRPr="00E85751" w:rsidRDefault="002D1BF2" w:rsidP="002B5761">
            <w:pPr>
              <w:pStyle w:val="BodyText"/>
              <w:tabs>
                <w:tab w:val="decimal" w:pos="906"/>
              </w:tabs>
              <w:spacing w:after="0"/>
              <w:ind w:left="-108" w:right="-38"/>
              <w:rPr>
                <w:sz w:val="18"/>
                <w:szCs w:val="18"/>
              </w:rPr>
            </w:pPr>
          </w:p>
        </w:tc>
        <w:tc>
          <w:tcPr>
            <w:tcW w:w="900" w:type="dxa"/>
          </w:tcPr>
          <w:p w14:paraId="75318206" w14:textId="77777777" w:rsidR="002D1BF2" w:rsidRPr="00E85751" w:rsidRDefault="002D1BF2" w:rsidP="00700499">
            <w:pPr>
              <w:pStyle w:val="BodyText"/>
              <w:tabs>
                <w:tab w:val="decimal" w:pos="523"/>
              </w:tabs>
              <w:spacing w:after="0"/>
              <w:ind w:left="-108" w:right="-26"/>
              <w:rPr>
                <w:sz w:val="18"/>
                <w:szCs w:val="18"/>
              </w:rPr>
            </w:pPr>
            <w:r w:rsidRPr="00E85751">
              <w:rPr>
                <w:sz w:val="18"/>
                <w:szCs w:val="18"/>
              </w:rPr>
              <w:t>-</w:t>
            </w:r>
          </w:p>
        </w:tc>
        <w:tc>
          <w:tcPr>
            <w:tcW w:w="270" w:type="dxa"/>
          </w:tcPr>
          <w:p w14:paraId="0756252E" w14:textId="77777777" w:rsidR="002D1BF2" w:rsidRPr="00E85751" w:rsidRDefault="002D1BF2" w:rsidP="00700499">
            <w:pPr>
              <w:pStyle w:val="BodyText"/>
              <w:tabs>
                <w:tab w:val="decimal" w:pos="523"/>
              </w:tabs>
              <w:spacing w:after="0"/>
              <w:ind w:left="-108" w:right="-26"/>
              <w:rPr>
                <w:sz w:val="18"/>
                <w:szCs w:val="18"/>
              </w:rPr>
            </w:pPr>
          </w:p>
        </w:tc>
        <w:tc>
          <w:tcPr>
            <w:tcW w:w="900" w:type="dxa"/>
          </w:tcPr>
          <w:p w14:paraId="0EDD1913" w14:textId="77777777" w:rsidR="002D1BF2" w:rsidRPr="00E85751" w:rsidRDefault="002D1BF2" w:rsidP="00C718F3">
            <w:pPr>
              <w:pStyle w:val="BodyText"/>
              <w:tabs>
                <w:tab w:val="decimal" w:pos="523"/>
              </w:tabs>
              <w:spacing w:after="0"/>
              <w:ind w:left="-108" w:right="-26"/>
              <w:rPr>
                <w:sz w:val="18"/>
                <w:szCs w:val="18"/>
              </w:rPr>
            </w:pPr>
            <w:r w:rsidRPr="00E85751">
              <w:rPr>
                <w:sz w:val="18"/>
                <w:szCs w:val="18"/>
              </w:rPr>
              <w:t>-</w:t>
            </w:r>
          </w:p>
        </w:tc>
        <w:tc>
          <w:tcPr>
            <w:tcW w:w="270" w:type="dxa"/>
          </w:tcPr>
          <w:p w14:paraId="5317ACB1" w14:textId="77777777" w:rsidR="002D1BF2" w:rsidRPr="00E85751" w:rsidRDefault="002D1BF2" w:rsidP="00C718F3">
            <w:pPr>
              <w:pStyle w:val="BodyText"/>
              <w:tabs>
                <w:tab w:val="decimal" w:pos="523"/>
              </w:tabs>
              <w:spacing w:after="0"/>
              <w:ind w:left="-108" w:right="-26"/>
              <w:rPr>
                <w:sz w:val="18"/>
                <w:szCs w:val="18"/>
              </w:rPr>
            </w:pPr>
          </w:p>
        </w:tc>
        <w:tc>
          <w:tcPr>
            <w:tcW w:w="900" w:type="dxa"/>
          </w:tcPr>
          <w:p w14:paraId="4E48E462"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(1,749)</w:t>
            </w:r>
          </w:p>
        </w:tc>
        <w:tc>
          <w:tcPr>
            <w:tcW w:w="270" w:type="dxa"/>
          </w:tcPr>
          <w:p w14:paraId="5D6E5486" w14:textId="77777777" w:rsidR="002D1BF2" w:rsidRPr="00E85751" w:rsidRDefault="002D1BF2" w:rsidP="002B5761">
            <w:pPr>
              <w:pStyle w:val="BodyText"/>
              <w:tabs>
                <w:tab w:val="decimal" w:pos="906"/>
              </w:tabs>
              <w:spacing w:after="0"/>
              <w:ind w:left="-108" w:right="-38"/>
              <w:rPr>
                <w:sz w:val="18"/>
                <w:szCs w:val="18"/>
              </w:rPr>
            </w:pPr>
          </w:p>
        </w:tc>
        <w:tc>
          <w:tcPr>
            <w:tcW w:w="1080" w:type="dxa"/>
          </w:tcPr>
          <w:p w14:paraId="6CAD791C" w14:textId="77777777" w:rsidR="002D1BF2" w:rsidRPr="00E85751" w:rsidRDefault="002D1BF2" w:rsidP="00C718F3">
            <w:pPr>
              <w:pStyle w:val="BodyText"/>
              <w:tabs>
                <w:tab w:val="decimal" w:pos="700"/>
              </w:tabs>
              <w:spacing w:after="0"/>
              <w:ind w:left="-108" w:right="-26"/>
              <w:rPr>
                <w:sz w:val="18"/>
                <w:szCs w:val="18"/>
              </w:rPr>
            </w:pPr>
            <w:r w:rsidRPr="00E85751">
              <w:rPr>
                <w:sz w:val="18"/>
                <w:szCs w:val="18"/>
              </w:rPr>
              <w:t>-</w:t>
            </w:r>
          </w:p>
        </w:tc>
        <w:tc>
          <w:tcPr>
            <w:tcW w:w="270" w:type="dxa"/>
          </w:tcPr>
          <w:p w14:paraId="560C1E9B" w14:textId="77777777" w:rsidR="002D1BF2" w:rsidRPr="00E85751" w:rsidRDefault="002D1BF2" w:rsidP="00C718F3">
            <w:pPr>
              <w:pStyle w:val="BodyText"/>
              <w:tabs>
                <w:tab w:val="decimal" w:pos="700"/>
              </w:tabs>
              <w:spacing w:after="0"/>
              <w:ind w:left="-108" w:right="-26"/>
              <w:rPr>
                <w:sz w:val="18"/>
                <w:szCs w:val="18"/>
              </w:rPr>
            </w:pPr>
          </w:p>
        </w:tc>
      </w:tr>
      <w:tr w:rsidR="00A803B2" w:rsidRPr="00E85751" w14:paraId="1A1F052D" w14:textId="77777777" w:rsidTr="00D44265">
        <w:trPr>
          <w:trHeight w:val="71"/>
        </w:trPr>
        <w:tc>
          <w:tcPr>
            <w:tcW w:w="2650" w:type="dxa"/>
          </w:tcPr>
          <w:p w14:paraId="61158096" w14:textId="77777777" w:rsidR="002D1BF2" w:rsidRPr="003062E7" w:rsidRDefault="002D1BF2" w:rsidP="003062E7">
            <w:pPr>
              <w:spacing w:line="240" w:lineRule="atLeast"/>
              <w:ind w:right="-108"/>
              <w:rPr>
                <w:color w:val="000000"/>
                <w:sz w:val="18"/>
                <w:szCs w:val="18"/>
                <w:cs/>
              </w:rPr>
            </w:pPr>
            <w:r w:rsidRPr="003062E7">
              <w:rPr>
                <w:color w:val="000000"/>
                <w:sz w:val="18"/>
                <w:szCs w:val="18"/>
              </w:rPr>
              <w:t>Other payables</w:t>
            </w:r>
          </w:p>
        </w:tc>
        <w:tc>
          <w:tcPr>
            <w:tcW w:w="444" w:type="dxa"/>
            <w:gridSpan w:val="2"/>
            <w:vAlign w:val="bottom"/>
          </w:tcPr>
          <w:p w14:paraId="10F2DB4E" w14:textId="77777777" w:rsidR="002D1BF2" w:rsidRPr="00E85751" w:rsidRDefault="002D1BF2" w:rsidP="00E85751">
            <w:pPr>
              <w:tabs>
                <w:tab w:val="decimal" w:pos="1360"/>
              </w:tabs>
              <w:ind w:left="-108" w:right="12"/>
              <w:jc w:val="both"/>
              <w:rPr>
                <w:sz w:val="18"/>
                <w:szCs w:val="18"/>
                <w:lang w:val="en-AU"/>
              </w:rPr>
            </w:pPr>
          </w:p>
        </w:tc>
        <w:tc>
          <w:tcPr>
            <w:tcW w:w="237" w:type="dxa"/>
            <w:vAlign w:val="bottom"/>
          </w:tcPr>
          <w:p w14:paraId="4FD3E686" w14:textId="77777777" w:rsidR="002D1BF2" w:rsidRPr="00E85751" w:rsidRDefault="002D1BF2" w:rsidP="00E85751">
            <w:pPr>
              <w:tabs>
                <w:tab w:val="decimal" w:pos="1360"/>
              </w:tabs>
              <w:ind w:left="-108" w:right="12"/>
              <w:jc w:val="both"/>
              <w:rPr>
                <w:sz w:val="18"/>
                <w:szCs w:val="18"/>
                <w:lang w:val="en-AU"/>
              </w:rPr>
            </w:pPr>
          </w:p>
        </w:tc>
        <w:tc>
          <w:tcPr>
            <w:tcW w:w="1079" w:type="dxa"/>
          </w:tcPr>
          <w:p w14:paraId="0F3F7C72" w14:textId="77777777" w:rsidR="002D1BF2" w:rsidRPr="00A4668B" w:rsidRDefault="002D1BF2" w:rsidP="002B5761">
            <w:pPr>
              <w:pStyle w:val="BodyText"/>
              <w:tabs>
                <w:tab w:val="decimal" w:pos="969"/>
              </w:tabs>
              <w:spacing w:after="0"/>
              <w:ind w:left="-108" w:right="-109"/>
              <w:rPr>
                <w:sz w:val="18"/>
                <w:szCs w:val="18"/>
              </w:rPr>
            </w:pPr>
            <w:r w:rsidRPr="00A4668B">
              <w:rPr>
                <w:sz w:val="18"/>
                <w:szCs w:val="18"/>
              </w:rPr>
              <w:t>(158)</w:t>
            </w:r>
          </w:p>
        </w:tc>
        <w:tc>
          <w:tcPr>
            <w:tcW w:w="270" w:type="dxa"/>
          </w:tcPr>
          <w:p w14:paraId="1195EC1F" w14:textId="77777777" w:rsidR="002D1BF2" w:rsidRPr="00F13D2D" w:rsidRDefault="002D1BF2" w:rsidP="00F13D2D">
            <w:pPr>
              <w:tabs>
                <w:tab w:val="decimal" w:pos="1360"/>
              </w:tabs>
              <w:spacing w:line="240" w:lineRule="auto"/>
              <w:ind w:right="-49"/>
              <w:jc w:val="both"/>
              <w:rPr>
                <w:sz w:val="18"/>
                <w:szCs w:val="18"/>
              </w:rPr>
            </w:pPr>
          </w:p>
        </w:tc>
        <w:tc>
          <w:tcPr>
            <w:tcW w:w="810" w:type="dxa"/>
          </w:tcPr>
          <w:p w14:paraId="3F901869" w14:textId="77777777" w:rsidR="002D1BF2" w:rsidRPr="00A4668B" w:rsidRDefault="002D1BF2" w:rsidP="00497DAB">
            <w:pPr>
              <w:pStyle w:val="BodyText"/>
              <w:tabs>
                <w:tab w:val="decimal" w:pos="969"/>
              </w:tabs>
              <w:spacing w:after="0"/>
              <w:ind w:left="-108" w:right="-109"/>
              <w:rPr>
                <w:sz w:val="18"/>
                <w:szCs w:val="18"/>
              </w:rPr>
            </w:pPr>
            <w:r w:rsidRPr="00A4668B">
              <w:rPr>
                <w:sz w:val="18"/>
                <w:szCs w:val="18"/>
              </w:rPr>
              <w:t>(835)</w:t>
            </w:r>
          </w:p>
        </w:tc>
        <w:tc>
          <w:tcPr>
            <w:tcW w:w="270" w:type="dxa"/>
          </w:tcPr>
          <w:p w14:paraId="160541FF"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62C1A2E9"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(15,364)</w:t>
            </w:r>
          </w:p>
        </w:tc>
        <w:tc>
          <w:tcPr>
            <w:tcW w:w="270" w:type="dxa"/>
          </w:tcPr>
          <w:p w14:paraId="3993A53A"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70368114"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(100)</w:t>
            </w:r>
          </w:p>
        </w:tc>
        <w:tc>
          <w:tcPr>
            <w:tcW w:w="270" w:type="dxa"/>
          </w:tcPr>
          <w:p w14:paraId="7602C264" w14:textId="77777777" w:rsidR="002D1BF2" w:rsidRPr="00E85751" w:rsidRDefault="002D1BF2" w:rsidP="00497DAB">
            <w:pPr>
              <w:pStyle w:val="BodyText"/>
              <w:tabs>
                <w:tab w:val="decimal" w:pos="969"/>
              </w:tabs>
              <w:spacing w:after="0"/>
              <w:ind w:left="-108" w:right="-109"/>
              <w:rPr>
                <w:sz w:val="18"/>
                <w:szCs w:val="18"/>
              </w:rPr>
            </w:pPr>
          </w:p>
        </w:tc>
        <w:tc>
          <w:tcPr>
            <w:tcW w:w="810" w:type="dxa"/>
          </w:tcPr>
          <w:p w14:paraId="62E86658"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(318)</w:t>
            </w:r>
          </w:p>
        </w:tc>
        <w:tc>
          <w:tcPr>
            <w:tcW w:w="270" w:type="dxa"/>
          </w:tcPr>
          <w:p w14:paraId="08AB2D17"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29ED8D25" w14:textId="6C186061" w:rsidR="002D1BF2" w:rsidRPr="00E85751" w:rsidRDefault="002D1BF2" w:rsidP="00497DAB">
            <w:pPr>
              <w:pStyle w:val="BodyText"/>
              <w:tabs>
                <w:tab w:val="decimal" w:pos="969"/>
              </w:tabs>
              <w:spacing w:after="0"/>
              <w:ind w:left="-108" w:right="-109"/>
              <w:rPr>
                <w:sz w:val="18"/>
                <w:szCs w:val="18"/>
              </w:rPr>
            </w:pPr>
            <w:r w:rsidRPr="00E85751">
              <w:rPr>
                <w:sz w:val="18"/>
                <w:szCs w:val="18"/>
              </w:rPr>
              <w:t>(2,</w:t>
            </w:r>
            <w:r w:rsidR="0036284B">
              <w:rPr>
                <w:sz w:val="18"/>
                <w:szCs w:val="18"/>
              </w:rPr>
              <w:t>82</w:t>
            </w:r>
            <w:r w:rsidRPr="00E85751">
              <w:rPr>
                <w:sz w:val="18"/>
                <w:szCs w:val="18"/>
              </w:rPr>
              <w:t>7)</w:t>
            </w:r>
          </w:p>
        </w:tc>
        <w:tc>
          <w:tcPr>
            <w:tcW w:w="270" w:type="dxa"/>
          </w:tcPr>
          <w:p w14:paraId="194C8A5A"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2864643B" w14:textId="1FB00410" w:rsidR="002D1BF2" w:rsidRPr="00E85751" w:rsidRDefault="002D1BF2" w:rsidP="00497DAB">
            <w:pPr>
              <w:pStyle w:val="BodyText"/>
              <w:tabs>
                <w:tab w:val="decimal" w:pos="969"/>
              </w:tabs>
              <w:spacing w:after="0"/>
              <w:ind w:left="-108" w:right="-109"/>
              <w:rPr>
                <w:sz w:val="18"/>
                <w:szCs w:val="18"/>
              </w:rPr>
            </w:pPr>
            <w:r w:rsidRPr="00E85751">
              <w:rPr>
                <w:sz w:val="18"/>
                <w:szCs w:val="18"/>
              </w:rPr>
              <w:t>(2,</w:t>
            </w:r>
            <w:r w:rsidR="00D55449">
              <w:rPr>
                <w:sz w:val="18"/>
                <w:szCs w:val="18"/>
              </w:rPr>
              <w:t>651</w:t>
            </w:r>
            <w:r w:rsidRPr="00E85751">
              <w:rPr>
                <w:sz w:val="18"/>
                <w:szCs w:val="18"/>
              </w:rPr>
              <w:t>)</w:t>
            </w:r>
          </w:p>
        </w:tc>
        <w:tc>
          <w:tcPr>
            <w:tcW w:w="270" w:type="dxa"/>
          </w:tcPr>
          <w:p w14:paraId="2E65F47D"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18613D13"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(553)</w:t>
            </w:r>
          </w:p>
        </w:tc>
        <w:tc>
          <w:tcPr>
            <w:tcW w:w="270" w:type="dxa"/>
          </w:tcPr>
          <w:p w14:paraId="6570B753" w14:textId="77777777" w:rsidR="002D1BF2" w:rsidRPr="00E85751" w:rsidRDefault="002D1BF2" w:rsidP="00497DAB">
            <w:pPr>
              <w:pStyle w:val="BodyText"/>
              <w:tabs>
                <w:tab w:val="decimal" w:pos="969"/>
              </w:tabs>
              <w:spacing w:after="0"/>
              <w:ind w:left="-108" w:right="-109"/>
              <w:rPr>
                <w:sz w:val="18"/>
                <w:szCs w:val="18"/>
              </w:rPr>
            </w:pPr>
          </w:p>
        </w:tc>
        <w:tc>
          <w:tcPr>
            <w:tcW w:w="1080" w:type="dxa"/>
          </w:tcPr>
          <w:p w14:paraId="3035D88D"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(28)</w:t>
            </w:r>
          </w:p>
        </w:tc>
        <w:tc>
          <w:tcPr>
            <w:tcW w:w="270" w:type="dxa"/>
          </w:tcPr>
          <w:p w14:paraId="1CC15432" w14:textId="77777777" w:rsidR="002D1BF2" w:rsidRPr="00E85751" w:rsidRDefault="002D1BF2" w:rsidP="00497DAB">
            <w:pPr>
              <w:pStyle w:val="BodyText"/>
              <w:tabs>
                <w:tab w:val="decimal" w:pos="969"/>
              </w:tabs>
              <w:spacing w:after="0"/>
              <w:ind w:left="-108" w:right="-109"/>
              <w:rPr>
                <w:sz w:val="18"/>
                <w:szCs w:val="18"/>
              </w:rPr>
            </w:pPr>
          </w:p>
        </w:tc>
      </w:tr>
      <w:tr w:rsidR="00A803B2" w:rsidRPr="00E85751" w14:paraId="18EABC95" w14:textId="77777777" w:rsidTr="00D44265">
        <w:tc>
          <w:tcPr>
            <w:tcW w:w="2650" w:type="dxa"/>
          </w:tcPr>
          <w:p w14:paraId="33164167" w14:textId="77777777" w:rsidR="002D1BF2" w:rsidRPr="003062E7" w:rsidRDefault="002D1BF2" w:rsidP="003062E7">
            <w:pPr>
              <w:spacing w:line="240" w:lineRule="atLeast"/>
              <w:ind w:right="-108"/>
              <w:rPr>
                <w:color w:val="000000"/>
                <w:sz w:val="18"/>
                <w:szCs w:val="18"/>
                <w:cs/>
              </w:rPr>
            </w:pPr>
            <w:r w:rsidRPr="003062E7">
              <w:rPr>
                <w:color w:val="000000"/>
                <w:sz w:val="18"/>
                <w:szCs w:val="18"/>
              </w:rPr>
              <w:t>Short-term borrowings</w:t>
            </w:r>
          </w:p>
        </w:tc>
        <w:tc>
          <w:tcPr>
            <w:tcW w:w="444" w:type="dxa"/>
            <w:gridSpan w:val="2"/>
          </w:tcPr>
          <w:p w14:paraId="77D7CCC7" w14:textId="77777777" w:rsidR="002D1BF2" w:rsidRPr="00E85751" w:rsidRDefault="002D1BF2" w:rsidP="00E85751">
            <w:pPr>
              <w:tabs>
                <w:tab w:val="decimal" w:pos="1360"/>
              </w:tabs>
              <w:ind w:left="-108" w:right="12"/>
              <w:jc w:val="both"/>
              <w:rPr>
                <w:sz w:val="18"/>
                <w:szCs w:val="18"/>
                <w:lang w:val="en-AU"/>
              </w:rPr>
            </w:pPr>
          </w:p>
        </w:tc>
        <w:tc>
          <w:tcPr>
            <w:tcW w:w="237" w:type="dxa"/>
          </w:tcPr>
          <w:p w14:paraId="2CD7EF9F" w14:textId="77777777" w:rsidR="002D1BF2" w:rsidRPr="00E85751" w:rsidRDefault="002D1BF2" w:rsidP="00E85751">
            <w:pPr>
              <w:tabs>
                <w:tab w:val="decimal" w:pos="1360"/>
              </w:tabs>
              <w:ind w:left="-108" w:right="12"/>
              <w:jc w:val="both"/>
              <w:rPr>
                <w:sz w:val="18"/>
                <w:szCs w:val="18"/>
                <w:lang w:val="en-AU"/>
              </w:rPr>
            </w:pPr>
          </w:p>
        </w:tc>
        <w:tc>
          <w:tcPr>
            <w:tcW w:w="1079" w:type="dxa"/>
          </w:tcPr>
          <w:p w14:paraId="73106E04" w14:textId="77777777" w:rsidR="002D1BF2" w:rsidRPr="00E85751" w:rsidRDefault="002D1BF2" w:rsidP="002B5761">
            <w:pPr>
              <w:pStyle w:val="BodyText"/>
              <w:tabs>
                <w:tab w:val="decimal" w:pos="969"/>
              </w:tabs>
              <w:spacing w:after="0"/>
              <w:ind w:left="-108" w:right="-109"/>
              <w:rPr>
                <w:sz w:val="18"/>
                <w:szCs w:val="18"/>
              </w:rPr>
            </w:pPr>
            <w:r w:rsidRPr="00E85751">
              <w:rPr>
                <w:sz w:val="18"/>
                <w:szCs w:val="18"/>
              </w:rPr>
              <w:t>(1,341)</w:t>
            </w:r>
          </w:p>
        </w:tc>
        <w:tc>
          <w:tcPr>
            <w:tcW w:w="270" w:type="dxa"/>
          </w:tcPr>
          <w:p w14:paraId="585985B0" w14:textId="77777777" w:rsidR="002D1BF2" w:rsidRPr="00E85751" w:rsidRDefault="002D1BF2" w:rsidP="00C61C05">
            <w:pPr>
              <w:pStyle w:val="BodyText"/>
              <w:tabs>
                <w:tab w:val="decimal" w:pos="906"/>
              </w:tabs>
              <w:spacing w:after="0"/>
              <w:ind w:left="-108" w:right="-38"/>
              <w:rPr>
                <w:sz w:val="18"/>
                <w:szCs w:val="18"/>
              </w:rPr>
            </w:pPr>
          </w:p>
        </w:tc>
        <w:tc>
          <w:tcPr>
            <w:tcW w:w="810" w:type="dxa"/>
          </w:tcPr>
          <w:p w14:paraId="7D6AA30D" w14:textId="77777777" w:rsidR="002D1BF2" w:rsidRPr="00E85751" w:rsidRDefault="002D1BF2" w:rsidP="00497DAB">
            <w:pPr>
              <w:pStyle w:val="BodyText"/>
              <w:tabs>
                <w:tab w:val="decimal" w:pos="431"/>
              </w:tabs>
              <w:spacing w:after="0"/>
              <w:ind w:left="-108" w:right="-108"/>
              <w:rPr>
                <w:sz w:val="18"/>
                <w:szCs w:val="18"/>
              </w:rPr>
            </w:pPr>
            <w:r w:rsidRPr="00E85751">
              <w:rPr>
                <w:sz w:val="18"/>
                <w:szCs w:val="18"/>
              </w:rPr>
              <w:t>-</w:t>
            </w:r>
          </w:p>
        </w:tc>
        <w:tc>
          <w:tcPr>
            <w:tcW w:w="270" w:type="dxa"/>
          </w:tcPr>
          <w:p w14:paraId="7EFE1C0F" w14:textId="77777777" w:rsidR="002D1BF2" w:rsidRPr="00E85751" w:rsidRDefault="002D1BF2" w:rsidP="00E85751">
            <w:pPr>
              <w:tabs>
                <w:tab w:val="decimal" w:pos="1360"/>
              </w:tabs>
              <w:spacing w:line="240" w:lineRule="auto"/>
              <w:ind w:left="-425" w:right="250"/>
              <w:jc w:val="both"/>
              <w:rPr>
                <w:sz w:val="18"/>
                <w:szCs w:val="18"/>
                <w:lang w:val="en-AU"/>
              </w:rPr>
            </w:pPr>
          </w:p>
        </w:tc>
        <w:tc>
          <w:tcPr>
            <w:tcW w:w="900" w:type="dxa"/>
          </w:tcPr>
          <w:p w14:paraId="758772D7" w14:textId="77777777" w:rsidR="002D1BF2" w:rsidRPr="00E85751" w:rsidRDefault="002D1BF2" w:rsidP="00497DAB">
            <w:pPr>
              <w:pStyle w:val="BodyText"/>
              <w:tabs>
                <w:tab w:val="decimal" w:pos="524"/>
              </w:tabs>
              <w:spacing w:after="0"/>
              <w:ind w:left="-108" w:right="-108"/>
              <w:rPr>
                <w:sz w:val="18"/>
                <w:szCs w:val="18"/>
              </w:rPr>
            </w:pPr>
            <w:r w:rsidRPr="00E85751">
              <w:rPr>
                <w:sz w:val="18"/>
                <w:szCs w:val="18"/>
              </w:rPr>
              <w:t>-</w:t>
            </w:r>
          </w:p>
        </w:tc>
        <w:tc>
          <w:tcPr>
            <w:tcW w:w="270" w:type="dxa"/>
          </w:tcPr>
          <w:p w14:paraId="684DAAFF"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06A5F373" w14:textId="77777777" w:rsidR="002D1BF2" w:rsidRPr="006D4720" w:rsidRDefault="002D1BF2" w:rsidP="006D4720">
            <w:pPr>
              <w:pStyle w:val="BodyText"/>
              <w:tabs>
                <w:tab w:val="decimal" w:pos="523"/>
              </w:tabs>
              <w:spacing w:after="0"/>
              <w:ind w:left="-108" w:right="-26"/>
              <w:rPr>
                <w:rFonts w:cs="Angsana New"/>
                <w:sz w:val="18"/>
              </w:rPr>
            </w:pPr>
            <w:r w:rsidRPr="006D4720">
              <w:rPr>
                <w:rFonts w:cs="Angsana New"/>
                <w:sz w:val="18"/>
              </w:rPr>
              <w:t>-</w:t>
            </w:r>
          </w:p>
        </w:tc>
        <w:tc>
          <w:tcPr>
            <w:tcW w:w="270" w:type="dxa"/>
          </w:tcPr>
          <w:p w14:paraId="27792B17" w14:textId="77777777" w:rsidR="002D1BF2" w:rsidRPr="006D4720" w:rsidRDefault="002D1BF2" w:rsidP="006D4720">
            <w:pPr>
              <w:pStyle w:val="BodyText"/>
              <w:tabs>
                <w:tab w:val="decimal" w:pos="523"/>
              </w:tabs>
              <w:spacing w:after="0"/>
              <w:ind w:left="-108" w:right="-26"/>
              <w:rPr>
                <w:rFonts w:cs="Angsana New"/>
                <w:sz w:val="18"/>
              </w:rPr>
            </w:pPr>
          </w:p>
        </w:tc>
        <w:tc>
          <w:tcPr>
            <w:tcW w:w="810" w:type="dxa"/>
          </w:tcPr>
          <w:p w14:paraId="6E76E08D"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(5,110)</w:t>
            </w:r>
          </w:p>
        </w:tc>
        <w:tc>
          <w:tcPr>
            <w:tcW w:w="270" w:type="dxa"/>
          </w:tcPr>
          <w:p w14:paraId="61918133"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261664A9"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(16,928)</w:t>
            </w:r>
          </w:p>
        </w:tc>
        <w:tc>
          <w:tcPr>
            <w:tcW w:w="270" w:type="dxa"/>
          </w:tcPr>
          <w:p w14:paraId="442066C9"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2A13FA1F"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(11,669)</w:t>
            </w:r>
          </w:p>
        </w:tc>
        <w:tc>
          <w:tcPr>
            <w:tcW w:w="270" w:type="dxa"/>
          </w:tcPr>
          <w:p w14:paraId="5B6F4D94"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58000A32"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(16,250)</w:t>
            </w:r>
          </w:p>
        </w:tc>
        <w:tc>
          <w:tcPr>
            <w:tcW w:w="270" w:type="dxa"/>
          </w:tcPr>
          <w:p w14:paraId="1493FB6E" w14:textId="77777777" w:rsidR="002D1BF2" w:rsidRPr="00E85751" w:rsidRDefault="002D1BF2" w:rsidP="00E85751">
            <w:pPr>
              <w:tabs>
                <w:tab w:val="decimal" w:pos="1360"/>
              </w:tabs>
              <w:spacing w:line="240" w:lineRule="auto"/>
              <w:ind w:right="12"/>
              <w:jc w:val="both"/>
              <w:rPr>
                <w:sz w:val="18"/>
                <w:szCs w:val="18"/>
                <w:lang w:val="en-AU"/>
              </w:rPr>
            </w:pPr>
          </w:p>
        </w:tc>
        <w:tc>
          <w:tcPr>
            <w:tcW w:w="1080" w:type="dxa"/>
          </w:tcPr>
          <w:p w14:paraId="0C216795" w14:textId="77777777" w:rsidR="002D1BF2" w:rsidRPr="00E85751" w:rsidRDefault="002D1BF2" w:rsidP="00C718F3">
            <w:pPr>
              <w:pStyle w:val="BodyText"/>
              <w:tabs>
                <w:tab w:val="decimal" w:pos="700"/>
              </w:tabs>
              <w:spacing w:after="0"/>
              <w:ind w:left="-108" w:right="-26"/>
              <w:rPr>
                <w:sz w:val="18"/>
                <w:szCs w:val="18"/>
              </w:rPr>
            </w:pPr>
            <w:r w:rsidRPr="00E85751">
              <w:rPr>
                <w:sz w:val="18"/>
                <w:szCs w:val="18"/>
              </w:rPr>
              <w:t>-</w:t>
            </w:r>
          </w:p>
        </w:tc>
        <w:tc>
          <w:tcPr>
            <w:tcW w:w="270" w:type="dxa"/>
          </w:tcPr>
          <w:p w14:paraId="788F7094" w14:textId="77777777" w:rsidR="002D1BF2" w:rsidRPr="00E85751" w:rsidRDefault="002D1BF2" w:rsidP="00E85751">
            <w:pPr>
              <w:tabs>
                <w:tab w:val="decimal" w:pos="1360"/>
              </w:tabs>
              <w:spacing w:line="240" w:lineRule="auto"/>
              <w:ind w:right="12"/>
              <w:jc w:val="both"/>
              <w:rPr>
                <w:sz w:val="18"/>
                <w:szCs w:val="18"/>
                <w:lang w:val="en-AU"/>
              </w:rPr>
            </w:pPr>
          </w:p>
        </w:tc>
      </w:tr>
      <w:tr w:rsidR="00A803B2" w:rsidRPr="00E85751" w14:paraId="27217A76" w14:textId="77777777" w:rsidTr="00D44265">
        <w:tc>
          <w:tcPr>
            <w:tcW w:w="2650" w:type="dxa"/>
          </w:tcPr>
          <w:p w14:paraId="00516F2F" w14:textId="77777777" w:rsidR="002D1BF2" w:rsidRPr="003062E7" w:rsidRDefault="002D1BF2" w:rsidP="003062E7">
            <w:pPr>
              <w:spacing w:line="240" w:lineRule="atLeast"/>
              <w:ind w:right="-108"/>
              <w:rPr>
                <w:color w:val="000000"/>
                <w:sz w:val="18"/>
                <w:szCs w:val="18"/>
              </w:rPr>
            </w:pPr>
            <w:r w:rsidRPr="003062E7">
              <w:rPr>
                <w:color w:val="000000"/>
                <w:sz w:val="18"/>
                <w:szCs w:val="18"/>
              </w:rPr>
              <w:t>Income tax payable</w:t>
            </w:r>
          </w:p>
        </w:tc>
        <w:tc>
          <w:tcPr>
            <w:tcW w:w="444" w:type="dxa"/>
            <w:gridSpan w:val="2"/>
          </w:tcPr>
          <w:p w14:paraId="4F230363" w14:textId="77777777" w:rsidR="002D1BF2" w:rsidRPr="00E85751" w:rsidRDefault="002D1BF2" w:rsidP="00E85751">
            <w:pPr>
              <w:tabs>
                <w:tab w:val="decimal" w:pos="1360"/>
              </w:tabs>
              <w:ind w:left="-108" w:right="12"/>
              <w:jc w:val="both"/>
              <w:rPr>
                <w:sz w:val="18"/>
                <w:szCs w:val="18"/>
                <w:lang w:val="en-AU"/>
              </w:rPr>
            </w:pPr>
          </w:p>
        </w:tc>
        <w:tc>
          <w:tcPr>
            <w:tcW w:w="237" w:type="dxa"/>
          </w:tcPr>
          <w:p w14:paraId="0D45D858" w14:textId="77777777" w:rsidR="002D1BF2" w:rsidRPr="00E85751" w:rsidRDefault="002D1BF2" w:rsidP="00E85751">
            <w:pPr>
              <w:tabs>
                <w:tab w:val="decimal" w:pos="1360"/>
              </w:tabs>
              <w:ind w:left="-108" w:right="12"/>
              <w:jc w:val="both"/>
              <w:rPr>
                <w:sz w:val="18"/>
                <w:szCs w:val="18"/>
                <w:lang w:val="en-AU"/>
              </w:rPr>
            </w:pPr>
          </w:p>
        </w:tc>
        <w:tc>
          <w:tcPr>
            <w:tcW w:w="1079" w:type="dxa"/>
          </w:tcPr>
          <w:p w14:paraId="4B894EA2" w14:textId="77777777" w:rsidR="002D1BF2" w:rsidRPr="00E85751" w:rsidRDefault="002D1BF2" w:rsidP="002B5761">
            <w:pPr>
              <w:pStyle w:val="BodyText"/>
              <w:tabs>
                <w:tab w:val="decimal" w:pos="969"/>
              </w:tabs>
              <w:spacing w:after="0"/>
              <w:ind w:left="-108" w:right="-109"/>
              <w:rPr>
                <w:sz w:val="18"/>
                <w:szCs w:val="18"/>
              </w:rPr>
            </w:pPr>
            <w:r w:rsidRPr="00E85751">
              <w:rPr>
                <w:sz w:val="18"/>
                <w:szCs w:val="18"/>
              </w:rPr>
              <w:t>(208)</w:t>
            </w:r>
          </w:p>
        </w:tc>
        <w:tc>
          <w:tcPr>
            <w:tcW w:w="270" w:type="dxa"/>
          </w:tcPr>
          <w:p w14:paraId="6D9A6C33" w14:textId="77777777" w:rsidR="002D1BF2" w:rsidRPr="00E85751" w:rsidRDefault="002D1BF2" w:rsidP="00C61C05">
            <w:pPr>
              <w:pStyle w:val="BodyText"/>
              <w:tabs>
                <w:tab w:val="decimal" w:pos="906"/>
              </w:tabs>
              <w:spacing w:after="0"/>
              <w:ind w:left="-108" w:right="-38"/>
              <w:rPr>
                <w:sz w:val="18"/>
                <w:szCs w:val="18"/>
              </w:rPr>
            </w:pPr>
          </w:p>
        </w:tc>
        <w:tc>
          <w:tcPr>
            <w:tcW w:w="810" w:type="dxa"/>
          </w:tcPr>
          <w:p w14:paraId="5835C814" w14:textId="77777777" w:rsidR="002D1BF2" w:rsidRPr="00E85751" w:rsidRDefault="002D1BF2" w:rsidP="00497DAB">
            <w:pPr>
              <w:pStyle w:val="BodyText"/>
              <w:tabs>
                <w:tab w:val="decimal" w:pos="969"/>
              </w:tabs>
              <w:spacing w:after="0"/>
              <w:ind w:left="-108" w:right="-109"/>
              <w:rPr>
                <w:sz w:val="18"/>
                <w:szCs w:val="18"/>
                <w:cs/>
              </w:rPr>
            </w:pPr>
            <w:r w:rsidRPr="00E85751">
              <w:rPr>
                <w:sz w:val="18"/>
                <w:szCs w:val="18"/>
              </w:rPr>
              <w:t>(179)</w:t>
            </w:r>
          </w:p>
        </w:tc>
        <w:tc>
          <w:tcPr>
            <w:tcW w:w="270" w:type="dxa"/>
          </w:tcPr>
          <w:p w14:paraId="2249824E"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7918B868" w14:textId="77777777" w:rsidR="002D1BF2" w:rsidRPr="00E85751" w:rsidRDefault="002D1BF2" w:rsidP="00497DAB">
            <w:pPr>
              <w:pStyle w:val="BodyText"/>
              <w:tabs>
                <w:tab w:val="decimal" w:pos="524"/>
              </w:tabs>
              <w:spacing w:after="0"/>
              <w:ind w:left="-108" w:right="-108"/>
              <w:rPr>
                <w:sz w:val="18"/>
                <w:szCs w:val="18"/>
              </w:rPr>
            </w:pPr>
            <w:r w:rsidRPr="00E85751">
              <w:rPr>
                <w:sz w:val="18"/>
                <w:szCs w:val="18"/>
              </w:rPr>
              <w:t>-</w:t>
            </w:r>
          </w:p>
        </w:tc>
        <w:tc>
          <w:tcPr>
            <w:tcW w:w="270" w:type="dxa"/>
          </w:tcPr>
          <w:p w14:paraId="44677853"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507FDC72"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(347)</w:t>
            </w:r>
          </w:p>
        </w:tc>
        <w:tc>
          <w:tcPr>
            <w:tcW w:w="270" w:type="dxa"/>
          </w:tcPr>
          <w:p w14:paraId="5438E884" w14:textId="77777777" w:rsidR="002D1BF2" w:rsidRPr="00E85751" w:rsidRDefault="002D1BF2" w:rsidP="00E85751">
            <w:pPr>
              <w:tabs>
                <w:tab w:val="decimal" w:pos="1360"/>
              </w:tabs>
              <w:spacing w:line="240" w:lineRule="auto"/>
              <w:ind w:left="-108" w:right="-110"/>
              <w:jc w:val="both"/>
              <w:rPr>
                <w:sz w:val="18"/>
                <w:szCs w:val="18"/>
                <w:lang w:val="en-AU"/>
              </w:rPr>
            </w:pPr>
          </w:p>
        </w:tc>
        <w:tc>
          <w:tcPr>
            <w:tcW w:w="810" w:type="dxa"/>
          </w:tcPr>
          <w:p w14:paraId="263CE765" w14:textId="77777777" w:rsidR="002D1BF2" w:rsidRPr="00E85751" w:rsidRDefault="002D1BF2" w:rsidP="00700499">
            <w:pPr>
              <w:pStyle w:val="BodyText"/>
              <w:tabs>
                <w:tab w:val="decimal" w:pos="433"/>
              </w:tabs>
              <w:spacing w:after="0"/>
              <w:ind w:left="-108" w:right="-26"/>
              <w:rPr>
                <w:sz w:val="18"/>
                <w:szCs w:val="18"/>
              </w:rPr>
            </w:pPr>
            <w:r w:rsidRPr="00E85751">
              <w:rPr>
                <w:sz w:val="18"/>
                <w:szCs w:val="18"/>
              </w:rPr>
              <w:t>-</w:t>
            </w:r>
          </w:p>
        </w:tc>
        <w:tc>
          <w:tcPr>
            <w:tcW w:w="270" w:type="dxa"/>
          </w:tcPr>
          <w:p w14:paraId="0985E68F"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70EABFC2" w14:textId="77777777" w:rsidR="002D1BF2" w:rsidRPr="00E85751" w:rsidRDefault="002D1BF2" w:rsidP="00700499">
            <w:pPr>
              <w:pStyle w:val="BodyText"/>
              <w:tabs>
                <w:tab w:val="decimal" w:pos="523"/>
              </w:tabs>
              <w:spacing w:after="0"/>
              <w:ind w:left="-108" w:right="-26"/>
              <w:rPr>
                <w:sz w:val="18"/>
                <w:szCs w:val="18"/>
              </w:rPr>
            </w:pPr>
            <w:r w:rsidRPr="00E85751">
              <w:rPr>
                <w:sz w:val="18"/>
                <w:szCs w:val="18"/>
              </w:rPr>
              <w:t>-</w:t>
            </w:r>
          </w:p>
        </w:tc>
        <w:tc>
          <w:tcPr>
            <w:tcW w:w="270" w:type="dxa"/>
          </w:tcPr>
          <w:p w14:paraId="78CB5E13" w14:textId="77777777" w:rsidR="002D1BF2" w:rsidRPr="00E85751" w:rsidRDefault="002D1BF2" w:rsidP="00700499">
            <w:pPr>
              <w:pStyle w:val="BodyText"/>
              <w:tabs>
                <w:tab w:val="decimal" w:pos="523"/>
              </w:tabs>
              <w:spacing w:after="0"/>
              <w:ind w:left="-108" w:right="-26"/>
              <w:rPr>
                <w:sz w:val="18"/>
                <w:szCs w:val="18"/>
              </w:rPr>
            </w:pPr>
          </w:p>
        </w:tc>
        <w:tc>
          <w:tcPr>
            <w:tcW w:w="900" w:type="dxa"/>
          </w:tcPr>
          <w:p w14:paraId="2CE4EE9F" w14:textId="77777777" w:rsidR="002D1BF2" w:rsidRPr="00E85751" w:rsidRDefault="002D1BF2" w:rsidP="00700499">
            <w:pPr>
              <w:pStyle w:val="BodyText"/>
              <w:tabs>
                <w:tab w:val="decimal" w:pos="523"/>
              </w:tabs>
              <w:spacing w:after="0"/>
              <w:ind w:left="-108" w:right="-26"/>
              <w:rPr>
                <w:sz w:val="18"/>
                <w:szCs w:val="18"/>
              </w:rPr>
            </w:pPr>
            <w:r w:rsidRPr="00E85751">
              <w:rPr>
                <w:sz w:val="18"/>
                <w:szCs w:val="18"/>
              </w:rPr>
              <w:t>-</w:t>
            </w:r>
          </w:p>
        </w:tc>
        <w:tc>
          <w:tcPr>
            <w:tcW w:w="270" w:type="dxa"/>
          </w:tcPr>
          <w:p w14:paraId="65A31D01" w14:textId="77777777" w:rsidR="002D1BF2" w:rsidRPr="00E85751" w:rsidRDefault="002D1BF2" w:rsidP="00700499">
            <w:pPr>
              <w:pStyle w:val="BodyText"/>
              <w:tabs>
                <w:tab w:val="decimal" w:pos="523"/>
              </w:tabs>
              <w:spacing w:after="0"/>
              <w:ind w:left="-108" w:right="-26"/>
              <w:rPr>
                <w:sz w:val="18"/>
                <w:szCs w:val="18"/>
              </w:rPr>
            </w:pPr>
          </w:p>
        </w:tc>
        <w:tc>
          <w:tcPr>
            <w:tcW w:w="900" w:type="dxa"/>
          </w:tcPr>
          <w:p w14:paraId="3D9CA800" w14:textId="77777777" w:rsidR="002D1BF2" w:rsidRPr="00E85751" w:rsidRDefault="002D1BF2" w:rsidP="00700499">
            <w:pPr>
              <w:pStyle w:val="BodyText"/>
              <w:tabs>
                <w:tab w:val="decimal" w:pos="523"/>
              </w:tabs>
              <w:spacing w:after="0"/>
              <w:ind w:left="-108" w:right="-26"/>
              <w:rPr>
                <w:sz w:val="18"/>
                <w:szCs w:val="18"/>
              </w:rPr>
            </w:pPr>
            <w:r w:rsidRPr="00E85751">
              <w:rPr>
                <w:sz w:val="18"/>
                <w:szCs w:val="18"/>
              </w:rPr>
              <w:t>-</w:t>
            </w:r>
          </w:p>
        </w:tc>
        <w:tc>
          <w:tcPr>
            <w:tcW w:w="270" w:type="dxa"/>
          </w:tcPr>
          <w:p w14:paraId="3DE5CC69" w14:textId="77777777" w:rsidR="002D1BF2" w:rsidRPr="00E85751" w:rsidRDefault="002D1BF2" w:rsidP="00E85751">
            <w:pPr>
              <w:tabs>
                <w:tab w:val="decimal" w:pos="1360"/>
              </w:tabs>
              <w:spacing w:line="240" w:lineRule="auto"/>
              <w:ind w:right="12"/>
              <w:jc w:val="both"/>
              <w:rPr>
                <w:sz w:val="18"/>
                <w:szCs w:val="18"/>
                <w:lang w:val="en-AU"/>
              </w:rPr>
            </w:pPr>
          </w:p>
        </w:tc>
        <w:tc>
          <w:tcPr>
            <w:tcW w:w="1080" w:type="dxa"/>
          </w:tcPr>
          <w:p w14:paraId="33DFABC4" w14:textId="77777777" w:rsidR="002D1BF2" w:rsidRPr="00E85751" w:rsidRDefault="002D1BF2" w:rsidP="00C718F3">
            <w:pPr>
              <w:pStyle w:val="BodyText"/>
              <w:tabs>
                <w:tab w:val="decimal" w:pos="700"/>
              </w:tabs>
              <w:spacing w:after="0"/>
              <w:ind w:left="-108" w:right="-26"/>
              <w:rPr>
                <w:sz w:val="18"/>
                <w:szCs w:val="18"/>
              </w:rPr>
            </w:pPr>
            <w:r w:rsidRPr="00E85751">
              <w:rPr>
                <w:sz w:val="18"/>
                <w:szCs w:val="18"/>
              </w:rPr>
              <w:t>-</w:t>
            </w:r>
          </w:p>
        </w:tc>
        <w:tc>
          <w:tcPr>
            <w:tcW w:w="270" w:type="dxa"/>
          </w:tcPr>
          <w:p w14:paraId="26CD4CF4" w14:textId="77777777" w:rsidR="002D1BF2" w:rsidRPr="00E85751" w:rsidRDefault="002D1BF2" w:rsidP="00E85751">
            <w:pPr>
              <w:tabs>
                <w:tab w:val="decimal" w:pos="1360"/>
              </w:tabs>
              <w:spacing w:line="240" w:lineRule="auto"/>
              <w:ind w:right="12"/>
              <w:jc w:val="both"/>
              <w:rPr>
                <w:sz w:val="18"/>
                <w:szCs w:val="18"/>
                <w:lang w:val="en-AU"/>
              </w:rPr>
            </w:pPr>
          </w:p>
        </w:tc>
      </w:tr>
      <w:tr w:rsidR="00A803B2" w:rsidRPr="00E85751" w14:paraId="2A362AAE" w14:textId="77777777" w:rsidTr="00D44265">
        <w:tc>
          <w:tcPr>
            <w:tcW w:w="2650" w:type="dxa"/>
          </w:tcPr>
          <w:p w14:paraId="4A63D2B0" w14:textId="77777777" w:rsidR="002D1BF2" w:rsidRPr="003062E7" w:rsidRDefault="002D1BF2" w:rsidP="003062E7">
            <w:pPr>
              <w:spacing w:line="240" w:lineRule="atLeast"/>
              <w:ind w:right="-108"/>
              <w:rPr>
                <w:color w:val="000000"/>
                <w:sz w:val="18"/>
                <w:szCs w:val="18"/>
              </w:rPr>
            </w:pPr>
            <w:r w:rsidRPr="003062E7">
              <w:rPr>
                <w:color w:val="000000"/>
                <w:sz w:val="18"/>
                <w:szCs w:val="18"/>
              </w:rPr>
              <w:t>Other current liabilities</w:t>
            </w:r>
          </w:p>
        </w:tc>
        <w:tc>
          <w:tcPr>
            <w:tcW w:w="444" w:type="dxa"/>
            <w:gridSpan w:val="2"/>
          </w:tcPr>
          <w:p w14:paraId="72969143" w14:textId="77777777" w:rsidR="002D1BF2" w:rsidRPr="00E85751" w:rsidRDefault="002D1BF2" w:rsidP="00E85751">
            <w:pPr>
              <w:tabs>
                <w:tab w:val="decimal" w:pos="1360"/>
              </w:tabs>
              <w:ind w:left="-108" w:right="12"/>
              <w:jc w:val="both"/>
              <w:rPr>
                <w:sz w:val="18"/>
                <w:szCs w:val="18"/>
                <w:lang w:val="en-AU"/>
              </w:rPr>
            </w:pPr>
          </w:p>
        </w:tc>
        <w:tc>
          <w:tcPr>
            <w:tcW w:w="237" w:type="dxa"/>
          </w:tcPr>
          <w:p w14:paraId="154FA3B0" w14:textId="77777777" w:rsidR="002D1BF2" w:rsidRPr="00E85751" w:rsidRDefault="002D1BF2" w:rsidP="00E85751">
            <w:pPr>
              <w:tabs>
                <w:tab w:val="decimal" w:pos="1360"/>
              </w:tabs>
              <w:ind w:left="-108" w:right="12"/>
              <w:jc w:val="both"/>
              <w:rPr>
                <w:sz w:val="18"/>
                <w:szCs w:val="18"/>
                <w:lang w:val="en-AU"/>
              </w:rPr>
            </w:pPr>
          </w:p>
        </w:tc>
        <w:tc>
          <w:tcPr>
            <w:tcW w:w="1079" w:type="dxa"/>
          </w:tcPr>
          <w:p w14:paraId="2B476397" w14:textId="77777777" w:rsidR="002D1BF2" w:rsidRPr="00E85751" w:rsidRDefault="002D1BF2" w:rsidP="002B5761">
            <w:pPr>
              <w:pStyle w:val="BodyText"/>
              <w:tabs>
                <w:tab w:val="decimal" w:pos="969"/>
              </w:tabs>
              <w:spacing w:after="0"/>
              <w:ind w:left="-108" w:right="-109"/>
              <w:rPr>
                <w:sz w:val="18"/>
                <w:szCs w:val="18"/>
              </w:rPr>
            </w:pPr>
            <w:r w:rsidRPr="00E85751">
              <w:rPr>
                <w:sz w:val="18"/>
                <w:szCs w:val="18"/>
              </w:rPr>
              <w:t>(147)</w:t>
            </w:r>
          </w:p>
        </w:tc>
        <w:tc>
          <w:tcPr>
            <w:tcW w:w="270" w:type="dxa"/>
          </w:tcPr>
          <w:p w14:paraId="6CC46AB9" w14:textId="77777777" w:rsidR="002D1BF2" w:rsidRPr="00E85751" w:rsidRDefault="002D1BF2" w:rsidP="00C61C05">
            <w:pPr>
              <w:pStyle w:val="BodyText"/>
              <w:tabs>
                <w:tab w:val="decimal" w:pos="906"/>
              </w:tabs>
              <w:spacing w:after="0"/>
              <w:ind w:left="-108" w:right="-38"/>
              <w:rPr>
                <w:sz w:val="18"/>
                <w:szCs w:val="18"/>
              </w:rPr>
            </w:pPr>
          </w:p>
        </w:tc>
        <w:tc>
          <w:tcPr>
            <w:tcW w:w="810" w:type="dxa"/>
          </w:tcPr>
          <w:p w14:paraId="463F375D"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(290)</w:t>
            </w:r>
          </w:p>
        </w:tc>
        <w:tc>
          <w:tcPr>
            <w:tcW w:w="270" w:type="dxa"/>
          </w:tcPr>
          <w:p w14:paraId="023BC3E1"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49D64117" w14:textId="77777777" w:rsidR="002D1BF2" w:rsidRPr="00E85751" w:rsidRDefault="002D1BF2" w:rsidP="00497DAB">
            <w:pPr>
              <w:pStyle w:val="BodyText"/>
              <w:tabs>
                <w:tab w:val="decimal" w:pos="524"/>
              </w:tabs>
              <w:spacing w:after="0"/>
              <w:ind w:left="-108" w:right="-108"/>
              <w:rPr>
                <w:sz w:val="18"/>
                <w:szCs w:val="18"/>
              </w:rPr>
            </w:pPr>
            <w:r w:rsidRPr="00E85751">
              <w:rPr>
                <w:sz w:val="18"/>
                <w:szCs w:val="18"/>
              </w:rPr>
              <w:t>-</w:t>
            </w:r>
          </w:p>
        </w:tc>
        <w:tc>
          <w:tcPr>
            <w:tcW w:w="270" w:type="dxa"/>
          </w:tcPr>
          <w:p w14:paraId="3B8BEB98"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01DA07B4"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(99)</w:t>
            </w:r>
          </w:p>
        </w:tc>
        <w:tc>
          <w:tcPr>
            <w:tcW w:w="270" w:type="dxa"/>
          </w:tcPr>
          <w:p w14:paraId="246643EF" w14:textId="77777777" w:rsidR="002D1BF2" w:rsidRPr="00E85751" w:rsidRDefault="002D1BF2" w:rsidP="00E85751">
            <w:pPr>
              <w:tabs>
                <w:tab w:val="decimal" w:pos="1360"/>
              </w:tabs>
              <w:spacing w:line="240" w:lineRule="auto"/>
              <w:ind w:left="-108" w:right="-110"/>
              <w:jc w:val="both"/>
              <w:rPr>
                <w:sz w:val="18"/>
                <w:szCs w:val="18"/>
                <w:lang w:val="en-AU"/>
              </w:rPr>
            </w:pPr>
          </w:p>
        </w:tc>
        <w:tc>
          <w:tcPr>
            <w:tcW w:w="810" w:type="dxa"/>
          </w:tcPr>
          <w:p w14:paraId="0248DC81" w14:textId="77777777" w:rsidR="002D1BF2" w:rsidRPr="00E85751" w:rsidRDefault="002D1BF2" w:rsidP="00700499">
            <w:pPr>
              <w:pStyle w:val="BodyText"/>
              <w:tabs>
                <w:tab w:val="decimal" w:pos="433"/>
              </w:tabs>
              <w:spacing w:after="0"/>
              <w:ind w:left="-108" w:right="-26"/>
              <w:rPr>
                <w:sz w:val="18"/>
                <w:szCs w:val="18"/>
              </w:rPr>
            </w:pPr>
            <w:r w:rsidRPr="00E85751">
              <w:rPr>
                <w:sz w:val="18"/>
                <w:szCs w:val="18"/>
              </w:rPr>
              <w:t>-</w:t>
            </w:r>
          </w:p>
        </w:tc>
        <w:tc>
          <w:tcPr>
            <w:tcW w:w="270" w:type="dxa"/>
          </w:tcPr>
          <w:p w14:paraId="403FFF94"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723CABE1"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(900)</w:t>
            </w:r>
          </w:p>
        </w:tc>
        <w:tc>
          <w:tcPr>
            <w:tcW w:w="270" w:type="dxa"/>
          </w:tcPr>
          <w:p w14:paraId="1C9AC2CA"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782F7028"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(623)</w:t>
            </w:r>
          </w:p>
        </w:tc>
        <w:tc>
          <w:tcPr>
            <w:tcW w:w="270" w:type="dxa"/>
          </w:tcPr>
          <w:p w14:paraId="4EEEB840"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371F43B2" w14:textId="77777777" w:rsidR="002D1BF2" w:rsidRPr="00E85751" w:rsidRDefault="002D1BF2" w:rsidP="00700499">
            <w:pPr>
              <w:pStyle w:val="BodyText"/>
              <w:tabs>
                <w:tab w:val="decimal" w:pos="523"/>
              </w:tabs>
              <w:spacing w:after="0"/>
              <w:ind w:left="-108" w:right="-26"/>
              <w:rPr>
                <w:sz w:val="18"/>
                <w:szCs w:val="18"/>
              </w:rPr>
            </w:pPr>
            <w:r w:rsidRPr="00E85751">
              <w:rPr>
                <w:sz w:val="18"/>
                <w:szCs w:val="18"/>
              </w:rPr>
              <w:t>-</w:t>
            </w:r>
          </w:p>
        </w:tc>
        <w:tc>
          <w:tcPr>
            <w:tcW w:w="270" w:type="dxa"/>
          </w:tcPr>
          <w:p w14:paraId="4574D257" w14:textId="77777777" w:rsidR="002D1BF2" w:rsidRPr="00E85751" w:rsidRDefault="002D1BF2" w:rsidP="00E85751">
            <w:pPr>
              <w:tabs>
                <w:tab w:val="decimal" w:pos="1360"/>
              </w:tabs>
              <w:spacing w:line="240" w:lineRule="auto"/>
              <w:ind w:right="12"/>
              <w:jc w:val="both"/>
              <w:rPr>
                <w:sz w:val="18"/>
                <w:szCs w:val="18"/>
                <w:lang w:val="en-AU"/>
              </w:rPr>
            </w:pPr>
          </w:p>
        </w:tc>
        <w:tc>
          <w:tcPr>
            <w:tcW w:w="1080" w:type="dxa"/>
          </w:tcPr>
          <w:p w14:paraId="2DB622CE" w14:textId="77777777" w:rsidR="002D1BF2" w:rsidRPr="00E85751" w:rsidRDefault="002D1BF2" w:rsidP="00E85751">
            <w:pPr>
              <w:tabs>
                <w:tab w:val="decimal" w:pos="1360"/>
              </w:tabs>
              <w:spacing w:line="240" w:lineRule="auto"/>
              <w:ind w:left="-108" w:right="-110"/>
              <w:jc w:val="both"/>
              <w:rPr>
                <w:sz w:val="18"/>
                <w:szCs w:val="18"/>
                <w:lang w:val="en-AU"/>
              </w:rPr>
            </w:pPr>
            <w:r w:rsidRPr="00E85751">
              <w:rPr>
                <w:sz w:val="18"/>
                <w:szCs w:val="18"/>
                <w:lang w:val="en-AU"/>
              </w:rPr>
              <w:t>(163)</w:t>
            </w:r>
          </w:p>
        </w:tc>
        <w:tc>
          <w:tcPr>
            <w:tcW w:w="270" w:type="dxa"/>
          </w:tcPr>
          <w:p w14:paraId="3F621273" w14:textId="77777777" w:rsidR="002D1BF2" w:rsidRPr="00E85751" w:rsidRDefault="002D1BF2" w:rsidP="00E85751">
            <w:pPr>
              <w:tabs>
                <w:tab w:val="decimal" w:pos="1360"/>
              </w:tabs>
              <w:spacing w:line="240" w:lineRule="auto"/>
              <w:ind w:left="-108" w:right="-110"/>
              <w:jc w:val="both"/>
              <w:rPr>
                <w:sz w:val="18"/>
                <w:szCs w:val="18"/>
                <w:lang w:val="en-AU"/>
              </w:rPr>
            </w:pPr>
          </w:p>
        </w:tc>
      </w:tr>
      <w:tr w:rsidR="00A803B2" w:rsidRPr="00E85751" w14:paraId="4FC0AA1A" w14:textId="77777777" w:rsidTr="00D44265">
        <w:tc>
          <w:tcPr>
            <w:tcW w:w="2650" w:type="dxa"/>
          </w:tcPr>
          <w:p w14:paraId="7B1011D3" w14:textId="77777777" w:rsidR="002D1BF2" w:rsidRPr="003062E7" w:rsidRDefault="002D1BF2" w:rsidP="003062E7">
            <w:pPr>
              <w:spacing w:line="240" w:lineRule="atLeast"/>
              <w:ind w:right="-108"/>
              <w:rPr>
                <w:color w:val="000000"/>
                <w:sz w:val="18"/>
                <w:szCs w:val="18"/>
                <w:cs/>
              </w:rPr>
            </w:pPr>
            <w:r w:rsidRPr="003062E7">
              <w:rPr>
                <w:color w:val="000000"/>
                <w:sz w:val="18"/>
                <w:szCs w:val="18"/>
              </w:rPr>
              <w:t>Long-term loans</w:t>
            </w:r>
          </w:p>
        </w:tc>
        <w:tc>
          <w:tcPr>
            <w:tcW w:w="444" w:type="dxa"/>
            <w:gridSpan w:val="2"/>
          </w:tcPr>
          <w:p w14:paraId="3288C9D5" w14:textId="77777777" w:rsidR="002D1BF2" w:rsidRPr="00E85751" w:rsidRDefault="002D1BF2" w:rsidP="00E85751">
            <w:pPr>
              <w:tabs>
                <w:tab w:val="decimal" w:pos="1360"/>
              </w:tabs>
              <w:ind w:left="-108" w:right="12"/>
              <w:jc w:val="both"/>
              <w:rPr>
                <w:sz w:val="18"/>
                <w:szCs w:val="18"/>
                <w:lang w:val="en-AU"/>
              </w:rPr>
            </w:pPr>
          </w:p>
        </w:tc>
        <w:tc>
          <w:tcPr>
            <w:tcW w:w="237" w:type="dxa"/>
          </w:tcPr>
          <w:p w14:paraId="44B3C5B9" w14:textId="77777777" w:rsidR="002D1BF2" w:rsidRPr="00E85751" w:rsidRDefault="002D1BF2" w:rsidP="00E85751">
            <w:pPr>
              <w:tabs>
                <w:tab w:val="decimal" w:pos="1360"/>
              </w:tabs>
              <w:ind w:left="-108" w:right="12"/>
              <w:jc w:val="both"/>
              <w:rPr>
                <w:sz w:val="18"/>
                <w:szCs w:val="18"/>
                <w:lang w:val="en-AU"/>
              </w:rPr>
            </w:pPr>
          </w:p>
        </w:tc>
        <w:tc>
          <w:tcPr>
            <w:tcW w:w="1079" w:type="dxa"/>
          </w:tcPr>
          <w:p w14:paraId="3FB51FC7" w14:textId="77777777" w:rsidR="002D1BF2" w:rsidRPr="00E85751" w:rsidRDefault="002D1BF2" w:rsidP="00497DAB">
            <w:pPr>
              <w:pStyle w:val="BodyText"/>
              <w:tabs>
                <w:tab w:val="decimal" w:pos="702"/>
              </w:tabs>
              <w:spacing w:after="0"/>
              <w:ind w:left="-108" w:right="-26"/>
              <w:rPr>
                <w:sz w:val="18"/>
                <w:szCs w:val="18"/>
              </w:rPr>
            </w:pPr>
            <w:r w:rsidRPr="00E85751">
              <w:rPr>
                <w:sz w:val="18"/>
                <w:szCs w:val="18"/>
              </w:rPr>
              <w:t>-</w:t>
            </w:r>
          </w:p>
        </w:tc>
        <w:tc>
          <w:tcPr>
            <w:tcW w:w="270" w:type="dxa"/>
          </w:tcPr>
          <w:p w14:paraId="2290D968" w14:textId="77777777" w:rsidR="002D1BF2" w:rsidRPr="00E85751" w:rsidRDefault="002D1BF2" w:rsidP="00E85751">
            <w:pPr>
              <w:tabs>
                <w:tab w:val="decimal" w:pos="1360"/>
              </w:tabs>
              <w:spacing w:line="240" w:lineRule="auto"/>
              <w:ind w:left="-425" w:right="250"/>
              <w:jc w:val="both"/>
              <w:rPr>
                <w:sz w:val="18"/>
                <w:szCs w:val="18"/>
                <w:lang w:val="en-AU"/>
              </w:rPr>
            </w:pPr>
          </w:p>
        </w:tc>
        <w:tc>
          <w:tcPr>
            <w:tcW w:w="810" w:type="dxa"/>
          </w:tcPr>
          <w:p w14:paraId="29F12288" w14:textId="77777777" w:rsidR="002D1BF2" w:rsidRPr="00E85751" w:rsidRDefault="002D1BF2" w:rsidP="00497DAB">
            <w:pPr>
              <w:pStyle w:val="BodyText"/>
              <w:tabs>
                <w:tab w:val="decimal" w:pos="431"/>
              </w:tabs>
              <w:spacing w:after="0"/>
              <w:ind w:left="-108" w:right="-108"/>
              <w:rPr>
                <w:sz w:val="18"/>
                <w:szCs w:val="18"/>
              </w:rPr>
            </w:pPr>
            <w:r w:rsidRPr="00E85751">
              <w:rPr>
                <w:sz w:val="18"/>
                <w:szCs w:val="18"/>
              </w:rPr>
              <w:t>-</w:t>
            </w:r>
          </w:p>
        </w:tc>
        <w:tc>
          <w:tcPr>
            <w:tcW w:w="270" w:type="dxa"/>
          </w:tcPr>
          <w:p w14:paraId="22C67447"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32679C77" w14:textId="77777777" w:rsidR="002D1BF2" w:rsidRPr="00E85751" w:rsidRDefault="002D1BF2" w:rsidP="00497DAB">
            <w:pPr>
              <w:pStyle w:val="BodyText"/>
              <w:tabs>
                <w:tab w:val="decimal" w:pos="524"/>
              </w:tabs>
              <w:spacing w:after="0"/>
              <w:ind w:left="-108" w:right="-108"/>
              <w:rPr>
                <w:sz w:val="18"/>
                <w:szCs w:val="18"/>
              </w:rPr>
            </w:pPr>
            <w:r w:rsidRPr="00E85751">
              <w:rPr>
                <w:sz w:val="18"/>
                <w:szCs w:val="18"/>
              </w:rPr>
              <w:t>-</w:t>
            </w:r>
          </w:p>
        </w:tc>
        <w:tc>
          <w:tcPr>
            <w:tcW w:w="270" w:type="dxa"/>
          </w:tcPr>
          <w:p w14:paraId="4BEA3E72"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746A849C" w14:textId="77777777" w:rsidR="002D1BF2" w:rsidRPr="006D4720" w:rsidRDefault="002D1BF2" w:rsidP="006D4720">
            <w:pPr>
              <w:pStyle w:val="BodyText"/>
              <w:tabs>
                <w:tab w:val="decimal" w:pos="523"/>
              </w:tabs>
              <w:spacing w:after="0"/>
              <w:ind w:left="-108" w:right="-26"/>
              <w:rPr>
                <w:rFonts w:cs="Angsana New"/>
                <w:sz w:val="18"/>
              </w:rPr>
            </w:pPr>
            <w:r w:rsidRPr="006D4720">
              <w:rPr>
                <w:rFonts w:cs="Angsana New"/>
                <w:sz w:val="18"/>
              </w:rPr>
              <w:t>-</w:t>
            </w:r>
          </w:p>
        </w:tc>
        <w:tc>
          <w:tcPr>
            <w:tcW w:w="270" w:type="dxa"/>
          </w:tcPr>
          <w:p w14:paraId="356E55C6" w14:textId="77777777" w:rsidR="002D1BF2" w:rsidRPr="00E85751" w:rsidRDefault="002D1BF2" w:rsidP="00E85751">
            <w:pPr>
              <w:tabs>
                <w:tab w:val="decimal" w:pos="1360"/>
              </w:tabs>
              <w:spacing w:line="240" w:lineRule="auto"/>
              <w:ind w:right="12"/>
              <w:jc w:val="both"/>
              <w:rPr>
                <w:sz w:val="18"/>
                <w:szCs w:val="18"/>
                <w:lang w:val="en-AU"/>
              </w:rPr>
            </w:pPr>
          </w:p>
        </w:tc>
        <w:tc>
          <w:tcPr>
            <w:tcW w:w="810" w:type="dxa"/>
          </w:tcPr>
          <w:p w14:paraId="64DD6591" w14:textId="77777777" w:rsidR="002D1BF2" w:rsidRPr="00E85751" w:rsidRDefault="002D1BF2" w:rsidP="00700499">
            <w:pPr>
              <w:pStyle w:val="BodyText"/>
              <w:tabs>
                <w:tab w:val="decimal" w:pos="433"/>
              </w:tabs>
              <w:spacing w:after="0"/>
              <w:ind w:left="-108" w:right="-26"/>
              <w:rPr>
                <w:sz w:val="18"/>
                <w:szCs w:val="18"/>
              </w:rPr>
            </w:pPr>
            <w:r w:rsidRPr="00E85751">
              <w:rPr>
                <w:sz w:val="18"/>
                <w:szCs w:val="18"/>
              </w:rPr>
              <w:t>-</w:t>
            </w:r>
          </w:p>
        </w:tc>
        <w:tc>
          <w:tcPr>
            <w:tcW w:w="270" w:type="dxa"/>
          </w:tcPr>
          <w:p w14:paraId="1C8E674F"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1E1E104D"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(30,037)</w:t>
            </w:r>
          </w:p>
        </w:tc>
        <w:tc>
          <w:tcPr>
            <w:tcW w:w="270" w:type="dxa"/>
          </w:tcPr>
          <w:p w14:paraId="02642235"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568102A0"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(43,909)</w:t>
            </w:r>
          </w:p>
        </w:tc>
        <w:tc>
          <w:tcPr>
            <w:tcW w:w="270" w:type="dxa"/>
          </w:tcPr>
          <w:p w14:paraId="2E4E96E2" w14:textId="77777777" w:rsidR="002D1BF2" w:rsidRPr="00E85751" w:rsidRDefault="002D1BF2" w:rsidP="00E85751">
            <w:pPr>
              <w:tabs>
                <w:tab w:val="decimal" w:pos="1360"/>
              </w:tabs>
              <w:spacing w:line="240" w:lineRule="auto"/>
              <w:ind w:right="12" w:firstLine="90"/>
              <w:jc w:val="both"/>
              <w:rPr>
                <w:sz w:val="18"/>
                <w:szCs w:val="18"/>
                <w:lang w:val="en-AU"/>
              </w:rPr>
            </w:pPr>
          </w:p>
        </w:tc>
        <w:tc>
          <w:tcPr>
            <w:tcW w:w="900" w:type="dxa"/>
          </w:tcPr>
          <w:p w14:paraId="17FF3605" w14:textId="77777777" w:rsidR="002D1BF2" w:rsidRPr="00E85751" w:rsidRDefault="002D1BF2" w:rsidP="00700499">
            <w:pPr>
              <w:pStyle w:val="BodyText"/>
              <w:tabs>
                <w:tab w:val="decimal" w:pos="523"/>
              </w:tabs>
              <w:spacing w:after="0"/>
              <w:ind w:left="-108" w:right="-26"/>
              <w:rPr>
                <w:sz w:val="18"/>
                <w:szCs w:val="18"/>
              </w:rPr>
            </w:pPr>
            <w:r w:rsidRPr="00E85751">
              <w:rPr>
                <w:sz w:val="18"/>
                <w:szCs w:val="18"/>
              </w:rPr>
              <w:t>-</w:t>
            </w:r>
          </w:p>
        </w:tc>
        <w:tc>
          <w:tcPr>
            <w:tcW w:w="270" w:type="dxa"/>
          </w:tcPr>
          <w:p w14:paraId="34C81018" w14:textId="77777777" w:rsidR="002D1BF2" w:rsidRPr="00E85751" w:rsidRDefault="002D1BF2" w:rsidP="00E85751">
            <w:pPr>
              <w:tabs>
                <w:tab w:val="decimal" w:pos="1360"/>
              </w:tabs>
              <w:spacing w:line="240" w:lineRule="auto"/>
              <w:ind w:right="12"/>
              <w:jc w:val="both"/>
              <w:rPr>
                <w:sz w:val="18"/>
                <w:szCs w:val="18"/>
                <w:lang w:val="en-AU"/>
              </w:rPr>
            </w:pPr>
          </w:p>
        </w:tc>
        <w:tc>
          <w:tcPr>
            <w:tcW w:w="1080" w:type="dxa"/>
          </w:tcPr>
          <w:p w14:paraId="7A1E3DFC" w14:textId="77777777" w:rsidR="002D1BF2" w:rsidRPr="00E85751" w:rsidRDefault="002D1BF2" w:rsidP="00C718F3">
            <w:pPr>
              <w:pStyle w:val="BodyText"/>
              <w:tabs>
                <w:tab w:val="decimal" w:pos="700"/>
              </w:tabs>
              <w:spacing w:after="0"/>
              <w:ind w:left="-108" w:right="-26"/>
              <w:rPr>
                <w:sz w:val="18"/>
                <w:szCs w:val="18"/>
              </w:rPr>
            </w:pPr>
            <w:r w:rsidRPr="00E85751">
              <w:rPr>
                <w:sz w:val="18"/>
                <w:szCs w:val="18"/>
              </w:rPr>
              <w:t>-</w:t>
            </w:r>
          </w:p>
        </w:tc>
        <w:tc>
          <w:tcPr>
            <w:tcW w:w="270" w:type="dxa"/>
          </w:tcPr>
          <w:p w14:paraId="753CE182" w14:textId="77777777" w:rsidR="002D1BF2" w:rsidRPr="00E85751" w:rsidRDefault="002D1BF2" w:rsidP="00E85751">
            <w:pPr>
              <w:tabs>
                <w:tab w:val="decimal" w:pos="1360"/>
              </w:tabs>
              <w:spacing w:line="240" w:lineRule="auto"/>
              <w:ind w:right="12"/>
              <w:jc w:val="both"/>
              <w:rPr>
                <w:sz w:val="18"/>
                <w:szCs w:val="18"/>
                <w:lang w:val="en-AU"/>
              </w:rPr>
            </w:pPr>
          </w:p>
        </w:tc>
      </w:tr>
      <w:tr w:rsidR="00A803B2" w:rsidRPr="00E85751" w14:paraId="4F3D279B" w14:textId="77777777" w:rsidTr="00D44265">
        <w:trPr>
          <w:trHeight w:val="288"/>
        </w:trPr>
        <w:tc>
          <w:tcPr>
            <w:tcW w:w="2650" w:type="dxa"/>
          </w:tcPr>
          <w:p w14:paraId="2D4A89D4" w14:textId="77777777" w:rsidR="002D1BF2" w:rsidRPr="003062E7" w:rsidRDefault="002D1BF2" w:rsidP="003062E7">
            <w:pPr>
              <w:spacing w:line="240" w:lineRule="atLeast"/>
              <w:ind w:right="-108"/>
              <w:rPr>
                <w:color w:val="000000"/>
                <w:sz w:val="18"/>
                <w:szCs w:val="18"/>
                <w:cs/>
              </w:rPr>
            </w:pPr>
            <w:r w:rsidRPr="003062E7">
              <w:rPr>
                <w:color w:val="000000"/>
                <w:sz w:val="18"/>
                <w:szCs w:val="18"/>
              </w:rPr>
              <w:t>Lease liabilities</w:t>
            </w:r>
          </w:p>
        </w:tc>
        <w:tc>
          <w:tcPr>
            <w:tcW w:w="444" w:type="dxa"/>
            <w:gridSpan w:val="2"/>
          </w:tcPr>
          <w:p w14:paraId="1F965073" w14:textId="77777777" w:rsidR="002D1BF2" w:rsidRPr="00E85751" w:rsidRDefault="002D1BF2" w:rsidP="00E85751">
            <w:pPr>
              <w:tabs>
                <w:tab w:val="decimal" w:pos="1360"/>
              </w:tabs>
              <w:ind w:left="-108" w:right="12"/>
              <w:jc w:val="both"/>
              <w:rPr>
                <w:sz w:val="18"/>
                <w:szCs w:val="18"/>
                <w:lang w:val="en-AU"/>
              </w:rPr>
            </w:pPr>
          </w:p>
        </w:tc>
        <w:tc>
          <w:tcPr>
            <w:tcW w:w="237" w:type="dxa"/>
          </w:tcPr>
          <w:p w14:paraId="64991BB9" w14:textId="77777777" w:rsidR="002D1BF2" w:rsidRPr="00E85751" w:rsidRDefault="002D1BF2" w:rsidP="00E85751">
            <w:pPr>
              <w:tabs>
                <w:tab w:val="decimal" w:pos="1360"/>
              </w:tabs>
              <w:ind w:left="-108" w:right="12"/>
              <w:jc w:val="both"/>
              <w:rPr>
                <w:sz w:val="18"/>
                <w:szCs w:val="18"/>
                <w:lang w:val="en-AU"/>
              </w:rPr>
            </w:pPr>
          </w:p>
        </w:tc>
        <w:tc>
          <w:tcPr>
            <w:tcW w:w="1079" w:type="dxa"/>
          </w:tcPr>
          <w:p w14:paraId="60C98124" w14:textId="77777777" w:rsidR="002D1BF2" w:rsidRPr="00E85751" w:rsidRDefault="002D1BF2" w:rsidP="00497DAB">
            <w:pPr>
              <w:pStyle w:val="BodyText"/>
              <w:tabs>
                <w:tab w:val="decimal" w:pos="702"/>
              </w:tabs>
              <w:spacing w:after="0"/>
              <w:ind w:left="-108" w:right="-26"/>
              <w:rPr>
                <w:sz w:val="18"/>
                <w:szCs w:val="18"/>
              </w:rPr>
            </w:pPr>
            <w:r w:rsidRPr="00E85751">
              <w:rPr>
                <w:sz w:val="18"/>
                <w:szCs w:val="18"/>
              </w:rPr>
              <w:t>-</w:t>
            </w:r>
          </w:p>
        </w:tc>
        <w:tc>
          <w:tcPr>
            <w:tcW w:w="270" w:type="dxa"/>
          </w:tcPr>
          <w:p w14:paraId="2D6C225D" w14:textId="77777777" w:rsidR="002D1BF2" w:rsidRPr="00E85751" w:rsidRDefault="002D1BF2" w:rsidP="00E85751">
            <w:pPr>
              <w:tabs>
                <w:tab w:val="decimal" w:pos="1360"/>
              </w:tabs>
              <w:spacing w:line="240" w:lineRule="auto"/>
              <w:ind w:left="-425" w:right="250"/>
              <w:jc w:val="both"/>
              <w:rPr>
                <w:sz w:val="18"/>
                <w:szCs w:val="18"/>
                <w:lang w:val="en-AU"/>
              </w:rPr>
            </w:pPr>
          </w:p>
        </w:tc>
        <w:tc>
          <w:tcPr>
            <w:tcW w:w="810" w:type="dxa"/>
          </w:tcPr>
          <w:p w14:paraId="286F0CEC" w14:textId="77777777" w:rsidR="002D1BF2" w:rsidRPr="00E85751" w:rsidRDefault="002D1BF2" w:rsidP="00497DAB">
            <w:pPr>
              <w:pStyle w:val="BodyText"/>
              <w:tabs>
                <w:tab w:val="decimal" w:pos="431"/>
              </w:tabs>
              <w:spacing w:after="0"/>
              <w:ind w:left="-108" w:right="-108"/>
              <w:rPr>
                <w:sz w:val="18"/>
                <w:szCs w:val="18"/>
              </w:rPr>
            </w:pPr>
            <w:r w:rsidRPr="00E85751">
              <w:rPr>
                <w:sz w:val="18"/>
                <w:szCs w:val="18"/>
              </w:rPr>
              <w:t>-</w:t>
            </w:r>
          </w:p>
        </w:tc>
        <w:tc>
          <w:tcPr>
            <w:tcW w:w="270" w:type="dxa"/>
          </w:tcPr>
          <w:p w14:paraId="474F89FC"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516D50A1" w14:textId="77777777" w:rsidR="002D1BF2" w:rsidRPr="00E85751" w:rsidRDefault="002D1BF2" w:rsidP="00497DAB">
            <w:pPr>
              <w:pStyle w:val="BodyText"/>
              <w:tabs>
                <w:tab w:val="decimal" w:pos="524"/>
              </w:tabs>
              <w:spacing w:after="0"/>
              <w:ind w:left="-108" w:right="-108"/>
              <w:rPr>
                <w:sz w:val="18"/>
                <w:szCs w:val="18"/>
              </w:rPr>
            </w:pPr>
            <w:r w:rsidRPr="00E85751">
              <w:rPr>
                <w:sz w:val="18"/>
                <w:szCs w:val="18"/>
              </w:rPr>
              <w:t>-</w:t>
            </w:r>
          </w:p>
        </w:tc>
        <w:tc>
          <w:tcPr>
            <w:tcW w:w="270" w:type="dxa"/>
          </w:tcPr>
          <w:p w14:paraId="69BB0049"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4606DB84" w14:textId="77777777" w:rsidR="002D1BF2" w:rsidRPr="006D4720" w:rsidRDefault="002D1BF2" w:rsidP="006D4720">
            <w:pPr>
              <w:pStyle w:val="BodyText"/>
              <w:tabs>
                <w:tab w:val="decimal" w:pos="523"/>
              </w:tabs>
              <w:spacing w:after="0"/>
              <w:ind w:left="-108" w:right="-26"/>
              <w:rPr>
                <w:rFonts w:cs="Angsana New"/>
                <w:sz w:val="18"/>
              </w:rPr>
            </w:pPr>
            <w:r w:rsidRPr="006D4720">
              <w:rPr>
                <w:rFonts w:cs="Angsana New"/>
                <w:sz w:val="18"/>
              </w:rPr>
              <w:t>-</w:t>
            </w:r>
          </w:p>
        </w:tc>
        <w:tc>
          <w:tcPr>
            <w:tcW w:w="270" w:type="dxa"/>
          </w:tcPr>
          <w:p w14:paraId="10203F7B" w14:textId="77777777" w:rsidR="002D1BF2" w:rsidRPr="00E85751" w:rsidRDefault="002D1BF2" w:rsidP="00E85751">
            <w:pPr>
              <w:tabs>
                <w:tab w:val="decimal" w:pos="1360"/>
              </w:tabs>
              <w:spacing w:line="240" w:lineRule="auto"/>
              <w:ind w:right="12"/>
              <w:jc w:val="both"/>
              <w:rPr>
                <w:sz w:val="18"/>
                <w:szCs w:val="18"/>
                <w:lang w:val="en-AU"/>
              </w:rPr>
            </w:pPr>
          </w:p>
        </w:tc>
        <w:tc>
          <w:tcPr>
            <w:tcW w:w="810" w:type="dxa"/>
          </w:tcPr>
          <w:p w14:paraId="40301412" w14:textId="77777777" w:rsidR="002D1BF2" w:rsidRPr="00E85751" w:rsidRDefault="002D1BF2" w:rsidP="00700499">
            <w:pPr>
              <w:pStyle w:val="BodyText"/>
              <w:tabs>
                <w:tab w:val="decimal" w:pos="433"/>
              </w:tabs>
              <w:spacing w:after="0"/>
              <w:ind w:left="-108" w:right="-26"/>
              <w:rPr>
                <w:sz w:val="18"/>
                <w:szCs w:val="18"/>
              </w:rPr>
            </w:pPr>
            <w:r w:rsidRPr="00E85751">
              <w:rPr>
                <w:sz w:val="18"/>
                <w:szCs w:val="18"/>
              </w:rPr>
              <w:t>-</w:t>
            </w:r>
          </w:p>
        </w:tc>
        <w:tc>
          <w:tcPr>
            <w:tcW w:w="270" w:type="dxa"/>
          </w:tcPr>
          <w:p w14:paraId="0F7ECDD5"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0EAB2F4F" w14:textId="58DD6684" w:rsidR="002D1BF2" w:rsidRPr="00E85751" w:rsidRDefault="002D1BF2" w:rsidP="00497DAB">
            <w:pPr>
              <w:pStyle w:val="BodyText"/>
              <w:tabs>
                <w:tab w:val="decimal" w:pos="969"/>
              </w:tabs>
              <w:spacing w:after="0"/>
              <w:ind w:left="-108" w:right="-109"/>
              <w:rPr>
                <w:sz w:val="18"/>
                <w:szCs w:val="18"/>
              </w:rPr>
            </w:pPr>
            <w:r w:rsidRPr="00E85751">
              <w:rPr>
                <w:sz w:val="18"/>
                <w:szCs w:val="18"/>
              </w:rPr>
              <w:t>(47</w:t>
            </w:r>
            <w:r w:rsidR="007B2586">
              <w:rPr>
                <w:sz w:val="18"/>
                <w:szCs w:val="18"/>
              </w:rPr>
              <w:t>9</w:t>
            </w:r>
            <w:r w:rsidRPr="00E85751">
              <w:rPr>
                <w:sz w:val="18"/>
                <w:szCs w:val="18"/>
              </w:rPr>
              <w:t>)</w:t>
            </w:r>
          </w:p>
        </w:tc>
        <w:tc>
          <w:tcPr>
            <w:tcW w:w="270" w:type="dxa"/>
          </w:tcPr>
          <w:p w14:paraId="5842B5C0"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12436E9B"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(681)</w:t>
            </w:r>
          </w:p>
        </w:tc>
        <w:tc>
          <w:tcPr>
            <w:tcW w:w="270" w:type="dxa"/>
          </w:tcPr>
          <w:p w14:paraId="3FF6DA58"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Pr>
          <w:p w14:paraId="7C2337FC" w14:textId="77777777" w:rsidR="002D1BF2" w:rsidRPr="00E85751" w:rsidRDefault="002D1BF2" w:rsidP="00700499">
            <w:pPr>
              <w:pStyle w:val="BodyText"/>
              <w:tabs>
                <w:tab w:val="decimal" w:pos="523"/>
              </w:tabs>
              <w:spacing w:after="0"/>
              <w:ind w:left="-108" w:right="-26"/>
              <w:rPr>
                <w:sz w:val="18"/>
                <w:szCs w:val="18"/>
              </w:rPr>
            </w:pPr>
            <w:r w:rsidRPr="00E85751">
              <w:rPr>
                <w:sz w:val="18"/>
                <w:szCs w:val="18"/>
              </w:rPr>
              <w:t>-</w:t>
            </w:r>
          </w:p>
        </w:tc>
        <w:tc>
          <w:tcPr>
            <w:tcW w:w="270" w:type="dxa"/>
          </w:tcPr>
          <w:p w14:paraId="6E27AC77" w14:textId="77777777" w:rsidR="002D1BF2" w:rsidRPr="00E85751" w:rsidRDefault="002D1BF2" w:rsidP="00E85751">
            <w:pPr>
              <w:tabs>
                <w:tab w:val="decimal" w:pos="1360"/>
              </w:tabs>
              <w:spacing w:line="240" w:lineRule="auto"/>
              <w:ind w:right="12"/>
              <w:jc w:val="both"/>
              <w:rPr>
                <w:sz w:val="18"/>
                <w:szCs w:val="18"/>
                <w:lang w:val="en-AU"/>
              </w:rPr>
            </w:pPr>
          </w:p>
        </w:tc>
        <w:tc>
          <w:tcPr>
            <w:tcW w:w="1080" w:type="dxa"/>
          </w:tcPr>
          <w:p w14:paraId="03103D0E" w14:textId="77777777" w:rsidR="002D1BF2" w:rsidRPr="00E85751" w:rsidRDefault="002D1BF2" w:rsidP="00C718F3">
            <w:pPr>
              <w:pStyle w:val="BodyText"/>
              <w:tabs>
                <w:tab w:val="decimal" w:pos="700"/>
              </w:tabs>
              <w:spacing w:after="0"/>
              <w:ind w:left="-108" w:right="-26"/>
              <w:rPr>
                <w:sz w:val="18"/>
                <w:szCs w:val="18"/>
              </w:rPr>
            </w:pPr>
            <w:r w:rsidRPr="00E85751">
              <w:rPr>
                <w:sz w:val="18"/>
                <w:szCs w:val="18"/>
              </w:rPr>
              <w:t>-</w:t>
            </w:r>
          </w:p>
        </w:tc>
        <w:tc>
          <w:tcPr>
            <w:tcW w:w="270" w:type="dxa"/>
          </w:tcPr>
          <w:p w14:paraId="21030440" w14:textId="77777777" w:rsidR="002D1BF2" w:rsidRPr="00E85751" w:rsidRDefault="002D1BF2" w:rsidP="00E85751">
            <w:pPr>
              <w:tabs>
                <w:tab w:val="decimal" w:pos="1360"/>
              </w:tabs>
              <w:spacing w:line="240" w:lineRule="auto"/>
              <w:ind w:right="12"/>
              <w:jc w:val="both"/>
              <w:rPr>
                <w:sz w:val="18"/>
                <w:szCs w:val="18"/>
                <w:lang w:val="en-AU"/>
              </w:rPr>
            </w:pPr>
          </w:p>
        </w:tc>
      </w:tr>
      <w:tr w:rsidR="00A803B2" w:rsidRPr="00E85751" w14:paraId="7B6875A6" w14:textId="77777777" w:rsidTr="00D44265">
        <w:tc>
          <w:tcPr>
            <w:tcW w:w="2650" w:type="dxa"/>
          </w:tcPr>
          <w:p w14:paraId="6F6F3FBE" w14:textId="77777777" w:rsidR="002D1BF2" w:rsidRPr="003062E7" w:rsidRDefault="002D1BF2" w:rsidP="003062E7">
            <w:pPr>
              <w:spacing w:line="240" w:lineRule="atLeast"/>
              <w:ind w:right="-108"/>
              <w:rPr>
                <w:color w:val="000000"/>
                <w:sz w:val="18"/>
                <w:szCs w:val="18"/>
                <w:cs/>
              </w:rPr>
            </w:pPr>
            <w:r w:rsidRPr="003062E7">
              <w:rPr>
                <w:color w:val="000000"/>
                <w:sz w:val="18"/>
                <w:szCs w:val="18"/>
              </w:rPr>
              <w:t>Deferred tax liabilities</w:t>
            </w:r>
          </w:p>
        </w:tc>
        <w:tc>
          <w:tcPr>
            <w:tcW w:w="444" w:type="dxa"/>
            <w:gridSpan w:val="2"/>
          </w:tcPr>
          <w:p w14:paraId="19ED3BDC" w14:textId="66A6AB8D" w:rsidR="002D1BF2" w:rsidRPr="006345B2" w:rsidRDefault="002D1BF2" w:rsidP="00E85751">
            <w:pPr>
              <w:tabs>
                <w:tab w:val="decimal" w:pos="1360"/>
              </w:tabs>
              <w:ind w:left="-108" w:right="12"/>
              <w:jc w:val="both"/>
              <w:rPr>
                <w:i/>
                <w:iCs/>
                <w:sz w:val="18"/>
                <w:szCs w:val="18"/>
                <w:lang w:val="en-AU"/>
              </w:rPr>
            </w:pPr>
          </w:p>
        </w:tc>
        <w:tc>
          <w:tcPr>
            <w:tcW w:w="237" w:type="dxa"/>
          </w:tcPr>
          <w:p w14:paraId="3D1E26B0" w14:textId="77777777" w:rsidR="002D1BF2" w:rsidRPr="00E85751" w:rsidRDefault="002D1BF2" w:rsidP="00E85751">
            <w:pPr>
              <w:tabs>
                <w:tab w:val="decimal" w:pos="1360"/>
              </w:tabs>
              <w:ind w:left="-108" w:right="12"/>
              <w:jc w:val="both"/>
              <w:rPr>
                <w:sz w:val="18"/>
                <w:szCs w:val="18"/>
                <w:lang w:val="en-AU"/>
              </w:rPr>
            </w:pPr>
          </w:p>
        </w:tc>
        <w:tc>
          <w:tcPr>
            <w:tcW w:w="1079" w:type="dxa"/>
          </w:tcPr>
          <w:p w14:paraId="48BEF784"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(273)</w:t>
            </w:r>
          </w:p>
        </w:tc>
        <w:tc>
          <w:tcPr>
            <w:tcW w:w="270" w:type="dxa"/>
          </w:tcPr>
          <w:p w14:paraId="612A6B07" w14:textId="77777777" w:rsidR="002D1BF2" w:rsidRPr="00E85751" w:rsidRDefault="002D1BF2" w:rsidP="00E85751">
            <w:pPr>
              <w:tabs>
                <w:tab w:val="decimal" w:pos="1360"/>
              </w:tabs>
              <w:spacing w:line="240" w:lineRule="auto"/>
              <w:ind w:right="12"/>
              <w:jc w:val="both"/>
              <w:rPr>
                <w:sz w:val="18"/>
                <w:szCs w:val="18"/>
                <w:lang w:val="en-AU"/>
              </w:rPr>
            </w:pPr>
          </w:p>
        </w:tc>
        <w:tc>
          <w:tcPr>
            <w:tcW w:w="810" w:type="dxa"/>
          </w:tcPr>
          <w:p w14:paraId="3358D0D9"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(58)</w:t>
            </w:r>
          </w:p>
        </w:tc>
        <w:tc>
          <w:tcPr>
            <w:tcW w:w="270" w:type="dxa"/>
          </w:tcPr>
          <w:p w14:paraId="7150DE7C"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46742A17"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(3,387)</w:t>
            </w:r>
          </w:p>
        </w:tc>
        <w:tc>
          <w:tcPr>
            <w:tcW w:w="270" w:type="dxa"/>
          </w:tcPr>
          <w:p w14:paraId="717F95AF"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469E58E7" w14:textId="30E200CE" w:rsidR="002D1BF2" w:rsidRPr="00E85751" w:rsidRDefault="002D1BF2" w:rsidP="00497DAB">
            <w:pPr>
              <w:pStyle w:val="BodyText"/>
              <w:tabs>
                <w:tab w:val="decimal" w:pos="969"/>
              </w:tabs>
              <w:spacing w:after="0"/>
              <w:ind w:left="-108" w:right="-109"/>
              <w:rPr>
                <w:sz w:val="18"/>
                <w:szCs w:val="18"/>
              </w:rPr>
            </w:pPr>
            <w:r w:rsidRPr="00E85751">
              <w:rPr>
                <w:sz w:val="18"/>
                <w:szCs w:val="18"/>
              </w:rPr>
              <w:t>(</w:t>
            </w:r>
            <w:r w:rsidR="004516F9" w:rsidRPr="004516F9">
              <w:rPr>
                <w:sz w:val="18"/>
                <w:szCs w:val="18"/>
              </w:rPr>
              <w:t>5,863</w:t>
            </w:r>
            <w:r w:rsidRPr="00E85751">
              <w:rPr>
                <w:sz w:val="18"/>
                <w:szCs w:val="18"/>
              </w:rPr>
              <w:t>)</w:t>
            </w:r>
          </w:p>
        </w:tc>
        <w:tc>
          <w:tcPr>
            <w:tcW w:w="270" w:type="dxa"/>
          </w:tcPr>
          <w:p w14:paraId="43C57959" w14:textId="77777777" w:rsidR="002D1BF2" w:rsidRPr="00E85751" w:rsidRDefault="002D1BF2" w:rsidP="00497DAB">
            <w:pPr>
              <w:pStyle w:val="BodyText"/>
              <w:tabs>
                <w:tab w:val="decimal" w:pos="969"/>
              </w:tabs>
              <w:spacing w:after="0"/>
              <w:ind w:left="-108" w:right="-109"/>
              <w:rPr>
                <w:sz w:val="18"/>
                <w:szCs w:val="18"/>
              </w:rPr>
            </w:pPr>
          </w:p>
        </w:tc>
        <w:tc>
          <w:tcPr>
            <w:tcW w:w="810" w:type="dxa"/>
          </w:tcPr>
          <w:p w14:paraId="09CD2699" w14:textId="2E511B45" w:rsidR="002D1BF2" w:rsidRPr="00E85751" w:rsidRDefault="003715CB" w:rsidP="00497DAB">
            <w:pPr>
              <w:pStyle w:val="BodyText"/>
              <w:tabs>
                <w:tab w:val="decimal" w:pos="969"/>
              </w:tabs>
              <w:spacing w:after="0"/>
              <w:ind w:left="-108" w:right="-109"/>
              <w:rPr>
                <w:sz w:val="18"/>
                <w:szCs w:val="18"/>
              </w:rPr>
            </w:pPr>
            <w:r w:rsidRPr="003715CB">
              <w:rPr>
                <w:sz w:val="18"/>
                <w:szCs w:val="18"/>
              </w:rPr>
              <w:t>(532)</w:t>
            </w:r>
          </w:p>
        </w:tc>
        <w:tc>
          <w:tcPr>
            <w:tcW w:w="270" w:type="dxa"/>
          </w:tcPr>
          <w:p w14:paraId="1E4E7834"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43661458" w14:textId="20ADCCF0" w:rsidR="002D1BF2" w:rsidRPr="00E85751" w:rsidRDefault="00693C04" w:rsidP="00497DAB">
            <w:pPr>
              <w:pStyle w:val="BodyText"/>
              <w:tabs>
                <w:tab w:val="decimal" w:pos="969"/>
              </w:tabs>
              <w:spacing w:after="0"/>
              <w:ind w:left="-108" w:right="-109"/>
              <w:rPr>
                <w:sz w:val="18"/>
                <w:szCs w:val="18"/>
              </w:rPr>
            </w:pPr>
            <w:r w:rsidRPr="00693C04">
              <w:rPr>
                <w:sz w:val="18"/>
                <w:szCs w:val="18"/>
              </w:rPr>
              <w:t>(1,243)</w:t>
            </w:r>
          </w:p>
        </w:tc>
        <w:tc>
          <w:tcPr>
            <w:tcW w:w="270" w:type="dxa"/>
          </w:tcPr>
          <w:p w14:paraId="3E274950"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043457A2" w14:textId="40EB4B87" w:rsidR="002D1BF2" w:rsidRPr="00E85751" w:rsidRDefault="00150309" w:rsidP="00497DAB">
            <w:pPr>
              <w:pStyle w:val="BodyText"/>
              <w:tabs>
                <w:tab w:val="decimal" w:pos="969"/>
              </w:tabs>
              <w:spacing w:after="0"/>
              <w:ind w:left="-108" w:right="-109"/>
              <w:rPr>
                <w:sz w:val="18"/>
                <w:szCs w:val="18"/>
              </w:rPr>
            </w:pPr>
            <w:r w:rsidRPr="00150309">
              <w:rPr>
                <w:sz w:val="18"/>
                <w:szCs w:val="18"/>
              </w:rPr>
              <w:t>(3,284)</w:t>
            </w:r>
          </w:p>
        </w:tc>
        <w:tc>
          <w:tcPr>
            <w:tcW w:w="270" w:type="dxa"/>
          </w:tcPr>
          <w:p w14:paraId="6712A5F6" w14:textId="77777777" w:rsidR="002D1BF2" w:rsidRPr="00E85751" w:rsidRDefault="002D1BF2" w:rsidP="00497DAB">
            <w:pPr>
              <w:pStyle w:val="BodyText"/>
              <w:tabs>
                <w:tab w:val="decimal" w:pos="969"/>
              </w:tabs>
              <w:spacing w:after="0"/>
              <w:ind w:left="-108" w:right="-109"/>
              <w:rPr>
                <w:sz w:val="18"/>
                <w:szCs w:val="18"/>
              </w:rPr>
            </w:pPr>
          </w:p>
        </w:tc>
        <w:tc>
          <w:tcPr>
            <w:tcW w:w="900" w:type="dxa"/>
          </w:tcPr>
          <w:p w14:paraId="5175AC7A" w14:textId="77777777" w:rsidR="002D1BF2" w:rsidRPr="00E85751" w:rsidRDefault="002D1BF2" w:rsidP="00700499">
            <w:pPr>
              <w:pStyle w:val="BodyText"/>
              <w:tabs>
                <w:tab w:val="decimal" w:pos="523"/>
              </w:tabs>
              <w:spacing w:after="0"/>
              <w:ind w:left="-108" w:right="-26"/>
              <w:rPr>
                <w:sz w:val="18"/>
                <w:szCs w:val="18"/>
              </w:rPr>
            </w:pPr>
            <w:r w:rsidRPr="00E85751">
              <w:rPr>
                <w:sz w:val="18"/>
                <w:szCs w:val="18"/>
              </w:rPr>
              <w:t>-</w:t>
            </w:r>
          </w:p>
        </w:tc>
        <w:tc>
          <w:tcPr>
            <w:tcW w:w="270" w:type="dxa"/>
          </w:tcPr>
          <w:p w14:paraId="2A66A38E" w14:textId="77777777" w:rsidR="002D1BF2" w:rsidRPr="00E85751" w:rsidRDefault="002D1BF2" w:rsidP="00E85751">
            <w:pPr>
              <w:tabs>
                <w:tab w:val="decimal" w:pos="1360"/>
              </w:tabs>
              <w:spacing w:line="240" w:lineRule="auto"/>
              <w:ind w:right="12"/>
              <w:jc w:val="both"/>
              <w:rPr>
                <w:sz w:val="18"/>
                <w:szCs w:val="18"/>
                <w:lang w:val="en-AU"/>
              </w:rPr>
            </w:pPr>
          </w:p>
        </w:tc>
        <w:tc>
          <w:tcPr>
            <w:tcW w:w="1080" w:type="dxa"/>
          </w:tcPr>
          <w:p w14:paraId="3E9D5341" w14:textId="77777777" w:rsidR="002D1BF2" w:rsidRPr="00E85751" w:rsidRDefault="002D1BF2" w:rsidP="00C718F3">
            <w:pPr>
              <w:pStyle w:val="BodyText"/>
              <w:tabs>
                <w:tab w:val="decimal" w:pos="700"/>
              </w:tabs>
              <w:spacing w:after="0"/>
              <w:ind w:left="-108" w:right="-26"/>
              <w:rPr>
                <w:sz w:val="18"/>
                <w:szCs w:val="18"/>
              </w:rPr>
            </w:pPr>
            <w:r w:rsidRPr="00E85751">
              <w:rPr>
                <w:sz w:val="18"/>
                <w:szCs w:val="18"/>
              </w:rPr>
              <w:t>-</w:t>
            </w:r>
          </w:p>
        </w:tc>
        <w:tc>
          <w:tcPr>
            <w:tcW w:w="270" w:type="dxa"/>
          </w:tcPr>
          <w:p w14:paraId="348FC832" w14:textId="77777777" w:rsidR="002D1BF2" w:rsidRPr="00E85751" w:rsidRDefault="002D1BF2" w:rsidP="00E85751">
            <w:pPr>
              <w:tabs>
                <w:tab w:val="decimal" w:pos="1360"/>
              </w:tabs>
              <w:spacing w:line="240" w:lineRule="auto"/>
              <w:ind w:right="12"/>
              <w:jc w:val="both"/>
              <w:rPr>
                <w:sz w:val="18"/>
                <w:szCs w:val="18"/>
                <w:lang w:val="en-AU"/>
              </w:rPr>
            </w:pPr>
          </w:p>
        </w:tc>
      </w:tr>
      <w:tr w:rsidR="00A803B2" w:rsidRPr="00E85751" w14:paraId="44283EAC" w14:textId="77777777" w:rsidTr="00D44265">
        <w:tc>
          <w:tcPr>
            <w:tcW w:w="2650" w:type="dxa"/>
          </w:tcPr>
          <w:p w14:paraId="66A41D3E" w14:textId="48BC2A3D" w:rsidR="002D1BF2" w:rsidRPr="00B70BCC" w:rsidRDefault="002D1BF2" w:rsidP="00B70BCC">
            <w:pPr>
              <w:spacing w:line="240" w:lineRule="atLeast"/>
              <w:ind w:right="-108"/>
              <w:rPr>
                <w:color w:val="000000"/>
                <w:sz w:val="18"/>
                <w:szCs w:val="18"/>
                <w:cs/>
              </w:rPr>
            </w:pPr>
            <w:r w:rsidRPr="00B70BCC">
              <w:rPr>
                <w:color w:val="000000"/>
                <w:sz w:val="18"/>
                <w:szCs w:val="18"/>
              </w:rPr>
              <w:t>Provision for employee benefits</w:t>
            </w:r>
          </w:p>
        </w:tc>
        <w:tc>
          <w:tcPr>
            <w:tcW w:w="444" w:type="dxa"/>
            <w:gridSpan w:val="2"/>
          </w:tcPr>
          <w:p w14:paraId="4102C8F0" w14:textId="642DA4C4" w:rsidR="006345B2" w:rsidRPr="006345B2" w:rsidRDefault="006345B2" w:rsidP="006345B2">
            <w:pPr>
              <w:tabs>
                <w:tab w:val="decimal" w:pos="1360"/>
              </w:tabs>
              <w:ind w:left="-108" w:right="12"/>
              <w:jc w:val="both"/>
              <w:rPr>
                <w:i/>
                <w:iCs/>
                <w:sz w:val="18"/>
                <w:szCs w:val="18"/>
                <w:lang w:val="en-AU"/>
              </w:rPr>
            </w:pPr>
          </w:p>
        </w:tc>
        <w:tc>
          <w:tcPr>
            <w:tcW w:w="237" w:type="dxa"/>
          </w:tcPr>
          <w:p w14:paraId="22E36ADE" w14:textId="77777777" w:rsidR="002D1BF2" w:rsidRPr="00E85751" w:rsidRDefault="002D1BF2" w:rsidP="00E85751">
            <w:pPr>
              <w:tabs>
                <w:tab w:val="decimal" w:pos="1360"/>
              </w:tabs>
              <w:ind w:left="-108" w:right="12"/>
              <w:jc w:val="both"/>
              <w:rPr>
                <w:sz w:val="18"/>
                <w:szCs w:val="18"/>
                <w:lang w:val="en-AU"/>
              </w:rPr>
            </w:pPr>
          </w:p>
        </w:tc>
        <w:tc>
          <w:tcPr>
            <w:tcW w:w="1079" w:type="dxa"/>
            <w:tcBorders>
              <w:bottom w:val="single" w:sz="4" w:space="0" w:color="auto"/>
            </w:tcBorders>
          </w:tcPr>
          <w:p w14:paraId="30059109" w14:textId="77777777" w:rsidR="002D1BF2" w:rsidRPr="00E85751" w:rsidRDefault="002D1BF2" w:rsidP="00497DAB">
            <w:pPr>
              <w:pStyle w:val="BodyText"/>
              <w:tabs>
                <w:tab w:val="decimal" w:pos="702"/>
              </w:tabs>
              <w:spacing w:after="0"/>
              <w:ind w:left="-108" w:right="-26"/>
              <w:rPr>
                <w:sz w:val="18"/>
                <w:szCs w:val="18"/>
              </w:rPr>
            </w:pPr>
            <w:r w:rsidRPr="00E85751">
              <w:rPr>
                <w:sz w:val="18"/>
                <w:szCs w:val="18"/>
              </w:rPr>
              <w:t>-</w:t>
            </w:r>
          </w:p>
        </w:tc>
        <w:tc>
          <w:tcPr>
            <w:tcW w:w="270" w:type="dxa"/>
          </w:tcPr>
          <w:p w14:paraId="6099DA6A" w14:textId="77777777" w:rsidR="002D1BF2" w:rsidRPr="00E85751" w:rsidRDefault="002D1BF2" w:rsidP="00497DAB">
            <w:pPr>
              <w:tabs>
                <w:tab w:val="decimal" w:pos="702"/>
                <w:tab w:val="decimal" w:pos="1360"/>
              </w:tabs>
              <w:spacing w:line="240" w:lineRule="auto"/>
              <w:ind w:left="-425" w:right="-26"/>
              <w:jc w:val="both"/>
              <w:rPr>
                <w:sz w:val="18"/>
                <w:szCs w:val="18"/>
                <w:lang w:val="en-AU"/>
              </w:rPr>
            </w:pPr>
          </w:p>
        </w:tc>
        <w:tc>
          <w:tcPr>
            <w:tcW w:w="810" w:type="dxa"/>
            <w:tcBorders>
              <w:bottom w:val="single" w:sz="4" w:space="0" w:color="auto"/>
            </w:tcBorders>
          </w:tcPr>
          <w:p w14:paraId="4D16BF2B" w14:textId="77777777" w:rsidR="002D1BF2" w:rsidRPr="00E85751" w:rsidRDefault="002D1BF2" w:rsidP="00497DAB">
            <w:pPr>
              <w:pStyle w:val="BodyText"/>
              <w:tabs>
                <w:tab w:val="decimal" w:pos="431"/>
              </w:tabs>
              <w:spacing w:after="0"/>
              <w:ind w:left="-108" w:right="-26"/>
              <w:rPr>
                <w:sz w:val="18"/>
                <w:szCs w:val="18"/>
                <w:cs/>
              </w:rPr>
            </w:pPr>
            <w:r w:rsidRPr="00E85751">
              <w:rPr>
                <w:sz w:val="18"/>
                <w:szCs w:val="18"/>
              </w:rPr>
              <w:t>-</w:t>
            </w:r>
          </w:p>
        </w:tc>
        <w:tc>
          <w:tcPr>
            <w:tcW w:w="270" w:type="dxa"/>
          </w:tcPr>
          <w:p w14:paraId="7CB0ACBC" w14:textId="77777777" w:rsidR="002D1BF2" w:rsidRPr="00E85751" w:rsidRDefault="002D1BF2" w:rsidP="00497DAB">
            <w:pPr>
              <w:pStyle w:val="BodyText"/>
              <w:tabs>
                <w:tab w:val="decimal" w:pos="431"/>
              </w:tabs>
              <w:spacing w:after="0"/>
              <w:ind w:left="-108" w:right="-26"/>
              <w:rPr>
                <w:sz w:val="18"/>
                <w:szCs w:val="18"/>
              </w:rPr>
            </w:pPr>
          </w:p>
        </w:tc>
        <w:tc>
          <w:tcPr>
            <w:tcW w:w="900" w:type="dxa"/>
            <w:tcBorders>
              <w:bottom w:val="single" w:sz="4" w:space="0" w:color="auto"/>
            </w:tcBorders>
          </w:tcPr>
          <w:p w14:paraId="3D11221D" w14:textId="1A305160" w:rsidR="002D1BF2" w:rsidRPr="00E85751" w:rsidRDefault="005D25B0" w:rsidP="00497DAB">
            <w:pPr>
              <w:pStyle w:val="BodyText"/>
              <w:tabs>
                <w:tab w:val="decimal" w:pos="524"/>
              </w:tabs>
              <w:spacing w:after="0"/>
              <w:ind w:left="-108" w:right="-26"/>
              <w:rPr>
                <w:sz w:val="18"/>
                <w:szCs w:val="18"/>
              </w:rPr>
            </w:pPr>
            <w:r>
              <w:rPr>
                <w:sz w:val="18"/>
                <w:szCs w:val="18"/>
              </w:rPr>
              <w:t>-</w:t>
            </w:r>
          </w:p>
        </w:tc>
        <w:tc>
          <w:tcPr>
            <w:tcW w:w="270" w:type="dxa"/>
          </w:tcPr>
          <w:p w14:paraId="55567F1C" w14:textId="77777777" w:rsidR="002D1BF2" w:rsidRPr="00E85751" w:rsidRDefault="002D1BF2" w:rsidP="00497DAB">
            <w:pPr>
              <w:pStyle w:val="BodyText"/>
              <w:tabs>
                <w:tab w:val="decimal" w:pos="431"/>
              </w:tabs>
              <w:spacing w:after="0"/>
              <w:ind w:left="-108" w:right="-26"/>
              <w:rPr>
                <w:sz w:val="18"/>
                <w:szCs w:val="18"/>
              </w:rPr>
            </w:pPr>
          </w:p>
        </w:tc>
        <w:tc>
          <w:tcPr>
            <w:tcW w:w="900" w:type="dxa"/>
            <w:tcBorders>
              <w:bottom w:val="single" w:sz="4" w:space="0" w:color="auto"/>
            </w:tcBorders>
          </w:tcPr>
          <w:p w14:paraId="195C6D9B" w14:textId="77777777" w:rsidR="002D1BF2" w:rsidRPr="00E85751" w:rsidRDefault="002D1BF2" w:rsidP="006D4720">
            <w:pPr>
              <w:pStyle w:val="BodyText"/>
              <w:tabs>
                <w:tab w:val="decimal" w:pos="520"/>
              </w:tabs>
              <w:spacing w:after="0"/>
              <w:ind w:left="-108" w:right="-26"/>
              <w:rPr>
                <w:sz w:val="18"/>
                <w:szCs w:val="18"/>
              </w:rPr>
            </w:pPr>
            <w:r w:rsidRPr="00E85751">
              <w:rPr>
                <w:sz w:val="18"/>
                <w:szCs w:val="18"/>
              </w:rPr>
              <w:t>-</w:t>
            </w:r>
          </w:p>
        </w:tc>
        <w:tc>
          <w:tcPr>
            <w:tcW w:w="270" w:type="dxa"/>
          </w:tcPr>
          <w:p w14:paraId="09E58597" w14:textId="77777777" w:rsidR="002D1BF2" w:rsidRPr="00E85751" w:rsidRDefault="002D1BF2" w:rsidP="00497DAB">
            <w:pPr>
              <w:pStyle w:val="BodyText"/>
              <w:tabs>
                <w:tab w:val="decimal" w:pos="431"/>
              </w:tabs>
              <w:spacing w:after="0"/>
              <w:ind w:left="-108" w:right="-26"/>
              <w:rPr>
                <w:sz w:val="18"/>
                <w:szCs w:val="18"/>
              </w:rPr>
            </w:pPr>
          </w:p>
        </w:tc>
        <w:tc>
          <w:tcPr>
            <w:tcW w:w="810" w:type="dxa"/>
            <w:tcBorders>
              <w:bottom w:val="single" w:sz="4" w:space="0" w:color="auto"/>
            </w:tcBorders>
          </w:tcPr>
          <w:p w14:paraId="281E2771" w14:textId="77777777" w:rsidR="002D1BF2" w:rsidRPr="00E85751" w:rsidRDefault="002D1BF2" w:rsidP="00497DAB">
            <w:pPr>
              <w:pStyle w:val="BodyText"/>
              <w:tabs>
                <w:tab w:val="decimal" w:pos="431"/>
              </w:tabs>
              <w:spacing w:after="0"/>
              <w:ind w:left="-108" w:right="-26"/>
              <w:rPr>
                <w:sz w:val="18"/>
                <w:szCs w:val="18"/>
              </w:rPr>
            </w:pPr>
            <w:r w:rsidRPr="00E85751">
              <w:rPr>
                <w:sz w:val="18"/>
                <w:szCs w:val="18"/>
              </w:rPr>
              <w:t>-</w:t>
            </w:r>
          </w:p>
        </w:tc>
        <w:tc>
          <w:tcPr>
            <w:tcW w:w="270" w:type="dxa"/>
          </w:tcPr>
          <w:p w14:paraId="27DBE249"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Borders>
              <w:bottom w:val="single" w:sz="4" w:space="0" w:color="auto"/>
            </w:tcBorders>
          </w:tcPr>
          <w:p w14:paraId="350F2A96" w14:textId="6368A383" w:rsidR="002D1BF2" w:rsidRPr="00E85751" w:rsidRDefault="002D1BF2" w:rsidP="009D5EB6">
            <w:pPr>
              <w:pStyle w:val="BodyText"/>
              <w:tabs>
                <w:tab w:val="decimal" w:pos="969"/>
              </w:tabs>
              <w:spacing w:after="0"/>
              <w:ind w:left="-108" w:right="-109"/>
              <w:rPr>
                <w:sz w:val="18"/>
                <w:szCs w:val="18"/>
              </w:rPr>
            </w:pPr>
            <w:r w:rsidRPr="00E85751">
              <w:rPr>
                <w:sz w:val="18"/>
                <w:szCs w:val="18"/>
              </w:rPr>
              <w:t>(</w:t>
            </w:r>
            <w:r w:rsidR="003F1B24" w:rsidRPr="003F1B24">
              <w:rPr>
                <w:sz w:val="18"/>
                <w:szCs w:val="18"/>
              </w:rPr>
              <w:t>531</w:t>
            </w:r>
            <w:r w:rsidRPr="00E85751">
              <w:rPr>
                <w:sz w:val="18"/>
                <w:szCs w:val="18"/>
              </w:rPr>
              <w:t>)</w:t>
            </w:r>
          </w:p>
        </w:tc>
        <w:tc>
          <w:tcPr>
            <w:tcW w:w="270" w:type="dxa"/>
          </w:tcPr>
          <w:p w14:paraId="21E17F68" w14:textId="77777777" w:rsidR="002D1BF2" w:rsidRPr="00E85751" w:rsidRDefault="002D1BF2" w:rsidP="009D5EB6">
            <w:pPr>
              <w:pStyle w:val="BodyText"/>
              <w:tabs>
                <w:tab w:val="decimal" w:pos="969"/>
              </w:tabs>
              <w:spacing w:after="0"/>
              <w:ind w:left="-108" w:right="-109"/>
              <w:rPr>
                <w:sz w:val="18"/>
                <w:szCs w:val="18"/>
              </w:rPr>
            </w:pPr>
          </w:p>
        </w:tc>
        <w:tc>
          <w:tcPr>
            <w:tcW w:w="900" w:type="dxa"/>
            <w:tcBorders>
              <w:bottom w:val="single" w:sz="4" w:space="0" w:color="auto"/>
            </w:tcBorders>
          </w:tcPr>
          <w:p w14:paraId="7E30C411" w14:textId="77777777" w:rsidR="002D1BF2" w:rsidRPr="00E85751" w:rsidRDefault="002D1BF2" w:rsidP="009D5EB6">
            <w:pPr>
              <w:pStyle w:val="BodyText"/>
              <w:tabs>
                <w:tab w:val="decimal" w:pos="969"/>
              </w:tabs>
              <w:spacing w:after="0"/>
              <w:ind w:left="-108" w:right="-109"/>
              <w:rPr>
                <w:sz w:val="18"/>
                <w:szCs w:val="18"/>
              </w:rPr>
            </w:pPr>
            <w:r w:rsidRPr="00E85751">
              <w:rPr>
                <w:sz w:val="18"/>
                <w:szCs w:val="18"/>
              </w:rPr>
              <w:t>(942)</w:t>
            </w:r>
          </w:p>
        </w:tc>
        <w:tc>
          <w:tcPr>
            <w:tcW w:w="270" w:type="dxa"/>
          </w:tcPr>
          <w:p w14:paraId="2FDEB537" w14:textId="77777777" w:rsidR="002D1BF2" w:rsidRPr="00E85751" w:rsidRDefault="002D1BF2" w:rsidP="00E85751">
            <w:pPr>
              <w:tabs>
                <w:tab w:val="decimal" w:pos="1360"/>
              </w:tabs>
              <w:spacing w:line="240" w:lineRule="auto"/>
              <w:ind w:right="12"/>
              <w:jc w:val="both"/>
              <w:rPr>
                <w:sz w:val="18"/>
                <w:szCs w:val="18"/>
                <w:lang w:val="en-AU"/>
              </w:rPr>
            </w:pPr>
          </w:p>
        </w:tc>
        <w:tc>
          <w:tcPr>
            <w:tcW w:w="900" w:type="dxa"/>
            <w:tcBorders>
              <w:bottom w:val="single" w:sz="4" w:space="0" w:color="auto"/>
            </w:tcBorders>
          </w:tcPr>
          <w:p w14:paraId="1E2A5412" w14:textId="77777777" w:rsidR="002D1BF2" w:rsidRPr="00E85751" w:rsidRDefault="002D1BF2" w:rsidP="00700499">
            <w:pPr>
              <w:pStyle w:val="BodyText"/>
              <w:tabs>
                <w:tab w:val="decimal" w:pos="523"/>
              </w:tabs>
              <w:spacing w:after="0"/>
              <w:ind w:left="-108" w:right="-26"/>
              <w:rPr>
                <w:sz w:val="18"/>
                <w:szCs w:val="18"/>
              </w:rPr>
            </w:pPr>
            <w:r w:rsidRPr="00E85751">
              <w:rPr>
                <w:sz w:val="18"/>
                <w:szCs w:val="18"/>
              </w:rPr>
              <w:t>-</w:t>
            </w:r>
          </w:p>
        </w:tc>
        <w:tc>
          <w:tcPr>
            <w:tcW w:w="270" w:type="dxa"/>
          </w:tcPr>
          <w:p w14:paraId="58E7EB10" w14:textId="77777777" w:rsidR="002D1BF2" w:rsidRPr="00E85751" w:rsidRDefault="002D1BF2" w:rsidP="00E85751">
            <w:pPr>
              <w:tabs>
                <w:tab w:val="decimal" w:pos="1360"/>
              </w:tabs>
              <w:spacing w:line="240" w:lineRule="auto"/>
              <w:ind w:left="-425" w:right="250"/>
              <w:jc w:val="both"/>
              <w:rPr>
                <w:sz w:val="18"/>
                <w:szCs w:val="18"/>
                <w:lang w:val="en-AU"/>
              </w:rPr>
            </w:pPr>
          </w:p>
        </w:tc>
        <w:tc>
          <w:tcPr>
            <w:tcW w:w="1080" w:type="dxa"/>
            <w:tcBorders>
              <w:bottom w:val="single" w:sz="4" w:space="0" w:color="auto"/>
            </w:tcBorders>
          </w:tcPr>
          <w:p w14:paraId="1086087D" w14:textId="77777777" w:rsidR="002D1BF2" w:rsidRPr="00E85751" w:rsidRDefault="002D1BF2" w:rsidP="00C718F3">
            <w:pPr>
              <w:pStyle w:val="BodyText"/>
              <w:tabs>
                <w:tab w:val="decimal" w:pos="700"/>
              </w:tabs>
              <w:spacing w:after="0"/>
              <w:ind w:left="-108" w:right="-26"/>
              <w:rPr>
                <w:sz w:val="18"/>
                <w:szCs w:val="18"/>
              </w:rPr>
            </w:pPr>
            <w:r w:rsidRPr="00E85751">
              <w:rPr>
                <w:sz w:val="18"/>
                <w:szCs w:val="18"/>
              </w:rPr>
              <w:t>-</w:t>
            </w:r>
          </w:p>
        </w:tc>
        <w:tc>
          <w:tcPr>
            <w:tcW w:w="270" w:type="dxa"/>
          </w:tcPr>
          <w:p w14:paraId="01005085" w14:textId="77777777" w:rsidR="002D1BF2" w:rsidRPr="00E85751" w:rsidRDefault="002D1BF2" w:rsidP="00E85751">
            <w:pPr>
              <w:tabs>
                <w:tab w:val="decimal" w:pos="1360"/>
              </w:tabs>
              <w:spacing w:line="240" w:lineRule="auto"/>
              <w:ind w:right="12"/>
              <w:jc w:val="both"/>
              <w:rPr>
                <w:sz w:val="18"/>
                <w:szCs w:val="18"/>
                <w:lang w:val="en-AU"/>
              </w:rPr>
            </w:pPr>
          </w:p>
        </w:tc>
      </w:tr>
      <w:tr w:rsidR="00A803B2" w:rsidRPr="00E85751" w14:paraId="0E4BB3EA" w14:textId="77777777" w:rsidTr="00D44265">
        <w:tc>
          <w:tcPr>
            <w:tcW w:w="3094" w:type="dxa"/>
            <w:gridSpan w:val="3"/>
            <w:vAlign w:val="bottom"/>
          </w:tcPr>
          <w:p w14:paraId="56F9213A" w14:textId="77777777" w:rsidR="002D1BF2" w:rsidRPr="00E85751" w:rsidRDefault="002D1BF2" w:rsidP="00E85751">
            <w:pPr>
              <w:spacing w:line="240" w:lineRule="auto"/>
              <w:rPr>
                <w:sz w:val="18"/>
                <w:szCs w:val="18"/>
              </w:rPr>
            </w:pPr>
            <w:r w:rsidRPr="00E85751">
              <w:rPr>
                <w:b/>
                <w:bCs/>
                <w:sz w:val="18"/>
                <w:szCs w:val="18"/>
              </w:rPr>
              <w:t xml:space="preserve">Total identifiable net assets </w:t>
            </w:r>
          </w:p>
        </w:tc>
        <w:tc>
          <w:tcPr>
            <w:tcW w:w="237" w:type="dxa"/>
            <w:vAlign w:val="bottom"/>
          </w:tcPr>
          <w:p w14:paraId="2E7C989F" w14:textId="77777777" w:rsidR="002D1BF2" w:rsidRPr="00E85751" w:rsidRDefault="002D1BF2" w:rsidP="00E85751">
            <w:pPr>
              <w:tabs>
                <w:tab w:val="decimal" w:pos="1360"/>
              </w:tabs>
              <w:ind w:left="-108" w:right="12"/>
              <w:jc w:val="right"/>
              <w:rPr>
                <w:sz w:val="18"/>
                <w:szCs w:val="18"/>
                <w:lang w:val="en-AU"/>
              </w:rPr>
            </w:pPr>
          </w:p>
        </w:tc>
        <w:tc>
          <w:tcPr>
            <w:tcW w:w="1079" w:type="dxa"/>
            <w:tcBorders>
              <w:top w:val="single" w:sz="4" w:space="0" w:color="auto"/>
            </w:tcBorders>
            <w:vAlign w:val="bottom"/>
          </w:tcPr>
          <w:p w14:paraId="7CF7CA79" w14:textId="77777777" w:rsidR="002D1BF2" w:rsidRPr="00E85751" w:rsidRDefault="002D1BF2" w:rsidP="00E85751">
            <w:pPr>
              <w:tabs>
                <w:tab w:val="decimal" w:pos="1360"/>
              </w:tabs>
              <w:spacing w:line="240" w:lineRule="auto"/>
              <w:ind w:right="-49"/>
              <w:jc w:val="right"/>
              <w:rPr>
                <w:b/>
                <w:bCs/>
                <w:sz w:val="18"/>
                <w:szCs w:val="18"/>
                <w:lang w:val="en-AU"/>
              </w:rPr>
            </w:pPr>
            <w:r w:rsidRPr="00E85751">
              <w:rPr>
                <w:b/>
                <w:bCs/>
                <w:sz w:val="18"/>
                <w:szCs w:val="18"/>
                <w:lang w:val="en-AU"/>
              </w:rPr>
              <w:t>8,206</w:t>
            </w:r>
          </w:p>
        </w:tc>
        <w:tc>
          <w:tcPr>
            <w:tcW w:w="270" w:type="dxa"/>
            <w:vAlign w:val="bottom"/>
          </w:tcPr>
          <w:p w14:paraId="491F856F" w14:textId="77777777" w:rsidR="002D1BF2" w:rsidRPr="00E85751" w:rsidRDefault="002D1BF2" w:rsidP="00E85751">
            <w:pPr>
              <w:tabs>
                <w:tab w:val="decimal" w:pos="1360"/>
              </w:tabs>
              <w:spacing w:line="240" w:lineRule="auto"/>
              <w:ind w:left="-108" w:right="-20"/>
              <w:jc w:val="right"/>
              <w:rPr>
                <w:b/>
                <w:bCs/>
                <w:sz w:val="18"/>
                <w:szCs w:val="18"/>
                <w:lang w:val="en-AU"/>
              </w:rPr>
            </w:pPr>
          </w:p>
        </w:tc>
        <w:tc>
          <w:tcPr>
            <w:tcW w:w="810" w:type="dxa"/>
            <w:tcBorders>
              <w:top w:val="single" w:sz="4" w:space="0" w:color="auto"/>
            </w:tcBorders>
            <w:vAlign w:val="bottom"/>
          </w:tcPr>
          <w:p w14:paraId="594EC85E" w14:textId="77777777" w:rsidR="002D1BF2" w:rsidRPr="00E85751" w:rsidRDefault="002D1BF2" w:rsidP="00E85751">
            <w:pPr>
              <w:tabs>
                <w:tab w:val="decimal" w:pos="1360"/>
              </w:tabs>
              <w:spacing w:line="240" w:lineRule="auto"/>
              <w:ind w:right="-49"/>
              <w:jc w:val="right"/>
              <w:rPr>
                <w:b/>
                <w:bCs/>
                <w:sz w:val="18"/>
                <w:szCs w:val="18"/>
                <w:lang w:val="en-AU"/>
              </w:rPr>
            </w:pPr>
            <w:r w:rsidRPr="00E85751">
              <w:rPr>
                <w:b/>
                <w:bCs/>
                <w:sz w:val="18"/>
                <w:szCs w:val="18"/>
                <w:lang w:val="en-AU"/>
              </w:rPr>
              <w:t>7,193</w:t>
            </w:r>
          </w:p>
        </w:tc>
        <w:tc>
          <w:tcPr>
            <w:tcW w:w="270" w:type="dxa"/>
            <w:vAlign w:val="bottom"/>
          </w:tcPr>
          <w:p w14:paraId="3E699E35" w14:textId="77777777" w:rsidR="002D1BF2" w:rsidRPr="00E85751" w:rsidRDefault="002D1BF2" w:rsidP="00E85751">
            <w:pPr>
              <w:tabs>
                <w:tab w:val="decimal" w:pos="1360"/>
              </w:tabs>
              <w:spacing w:line="240" w:lineRule="auto"/>
              <w:ind w:left="-108" w:right="-20"/>
              <w:jc w:val="right"/>
              <w:rPr>
                <w:b/>
                <w:bCs/>
                <w:sz w:val="18"/>
                <w:szCs w:val="18"/>
                <w:lang w:val="en-AU"/>
              </w:rPr>
            </w:pPr>
          </w:p>
        </w:tc>
        <w:tc>
          <w:tcPr>
            <w:tcW w:w="900" w:type="dxa"/>
            <w:tcBorders>
              <w:top w:val="single" w:sz="4" w:space="0" w:color="auto"/>
            </w:tcBorders>
            <w:vAlign w:val="bottom"/>
          </w:tcPr>
          <w:p w14:paraId="74E72BD8" w14:textId="77777777" w:rsidR="002D1BF2" w:rsidRPr="00E85751" w:rsidRDefault="002D1BF2" w:rsidP="00E85751">
            <w:pPr>
              <w:tabs>
                <w:tab w:val="decimal" w:pos="1360"/>
              </w:tabs>
              <w:spacing w:line="240" w:lineRule="auto"/>
              <w:ind w:right="-49"/>
              <w:jc w:val="right"/>
              <w:rPr>
                <w:b/>
                <w:bCs/>
                <w:sz w:val="18"/>
                <w:szCs w:val="18"/>
                <w:lang w:val="en-AU"/>
              </w:rPr>
            </w:pPr>
            <w:r w:rsidRPr="00E85751">
              <w:rPr>
                <w:b/>
                <w:bCs/>
                <w:sz w:val="18"/>
                <w:szCs w:val="18"/>
                <w:lang w:val="en-AU"/>
              </w:rPr>
              <w:t>18,548</w:t>
            </w:r>
          </w:p>
        </w:tc>
        <w:tc>
          <w:tcPr>
            <w:tcW w:w="270" w:type="dxa"/>
            <w:vAlign w:val="bottom"/>
          </w:tcPr>
          <w:p w14:paraId="638A0071" w14:textId="77777777" w:rsidR="002D1BF2" w:rsidRPr="00E85751" w:rsidRDefault="002D1BF2" w:rsidP="00E85751">
            <w:pPr>
              <w:tabs>
                <w:tab w:val="decimal" w:pos="1360"/>
              </w:tabs>
              <w:spacing w:line="240" w:lineRule="auto"/>
              <w:ind w:left="-108" w:right="-20"/>
              <w:jc w:val="right"/>
              <w:rPr>
                <w:b/>
                <w:bCs/>
                <w:sz w:val="18"/>
                <w:szCs w:val="18"/>
                <w:lang w:val="en-AU"/>
              </w:rPr>
            </w:pPr>
          </w:p>
        </w:tc>
        <w:tc>
          <w:tcPr>
            <w:tcW w:w="900" w:type="dxa"/>
            <w:tcBorders>
              <w:top w:val="single" w:sz="4" w:space="0" w:color="auto"/>
            </w:tcBorders>
            <w:vAlign w:val="bottom"/>
          </w:tcPr>
          <w:p w14:paraId="403FDC5F" w14:textId="4FBA473B" w:rsidR="002D1BF2" w:rsidRPr="00E85751" w:rsidRDefault="00F43EDF" w:rsidP="00E85751">
            <w:pPr>
              <w:tabs>
                <w:tab w:val="decimal" w:pos="1360"/>
              </w:tabs>
              <w:spacing w:line="240" w:lineRule="auto"/>
              <w:ind w:right="-49"/>
              <w:jc w:val="right"/>
              <w:rPr>
                <w:b/>
                <w:bCs/>
                <w:sz w:val="18"/>
                <w:szCs w:val="18"/>
                <w:lang w:val="en-AU"/>
              </w:rPr>
            </w:pPr>
            <w:r w:rsidRPr="00F43EDF">
              <w:rPr>
                <w:b/>
                <w:bCs/>
                <w:sz w:val="18"/>
                <w:szCs w:val="18"/>
                <w:lang w:val="en-AU"/>
              </w:rPr>
              <w:t>27,961</w:t>
            </w:r>
          </w:p>
        </w:tc>
        <w:tc>
          <w:tcPr>
            <w:tcW w:w="270" w:type="dxa"/>
            <w:vAlign w:val="bottom"/>
          </w:tcPr>
          <w:p w14:paraId="6CF602DF" w14:textId="77777777" w:rsidR="002D1BF2" w:rsidRPr="00E85751" w:rsidRDefault="002D1BF2" w:rsidP="00E85751">
            <w:pPr>
              <w:tabs>
                <w:tab w:val="decimal" w:pos="1360"/>
              </w:tabs>
              <w:spacing w:line="240" w:lineRule="auto"/>
              <w:ind w:left="-108" w:right="-20"/>
              <w:jc w:val="right"/>
              <w:rPr>
                <w:b/>
                <w:bCs/>
                <w:sz w:val="18"/>
                <w:szCs w:val="18"/>
                <w:lang w:val="en-AU"/>
              </w:rPr>
            </w:pPr>
          </w:p>
        </w:tc>
        <w:tc>
          <w:tcPr>
            <w:tcW w:w="810" w:type="dxa"/>
            <w:tcBorders>
              <w:top w:val="single" w:sz="4" w:space="0" w:color="auto"/>
            </w:tcBorders>
            <w:vAlign w:val="bottom"/>
          </w:tcPr>
          <w:p w14:paraId="34D92776" w14:textId="5E0E1068" w:rsidR="002D1BF2" w:rsidRPr="00E85751" w:rsidRDefault="008C0747" w:rsidP="00E85751">
            <w:pPr>
              <w:tabs>
                <w:tab w:val="decimal" w:pos="1360"/>
              </w:tabs>
              <w:spacing w:line="240" w:lineRule="auto"/>
              <w:ind w:right="-49"/>
              <w:jc w:val="right"/>
              <w:rPr>
                <w:b/>
                <w:bCs/>
                <w:sz w:val="18"/>
                <w:szCs w:val="18"/>
                <w:lang w:val="en-AU"/>
              </w:rPr>
            </w:pPr>
            <w:r w:rsidRPr="008C0747">
              <w:rPr>
                <w:b/>
                <w:bCs/>
                <w:sz w:val="18"/>
                <w:szCs w:val="18"/>
                <w:lang w:val="en-AU"/>
              </w:rPr>
              <w:t>66,081</w:t>
            </w:r>
          </w:p>
        </w:tc>
        <w:tc>
          <w:tcPr>
            <w:tcW w:w="270" w:type="dxa"/>
            <w:vAlign w:val="bottom"/>
          </w:tcPr>
          <w:p w14:paraId="09CBBCDA" w14:textId="77777777" w:rsidR="002D1BF2" w:rsidRPr="00E85751" w:rsidRDefault="002D1BF2" w:rsidP="00E85751">
            <w:pPr>
              <w:tabs>
                <w:tab w:val="decimal" w:pos="1360"/>
              </w:tabs>
              <w:spacing w:line="240" w:lineRule="auto"/>
              <w:ind w:left="-108" w:right="-20"/>
              <w:jc w:val="right"/>
              <w:rPr>
                <w:b/>
                <w:bCs/>
                <w:sz w:val="18"/>
                <w:szCs w:val="18"/>
                <w:lang w:val="en-AU"/>
              </w:rPr>
            </w:pPr>
          </w:p>
        </w:tc>
        <w:tc>
          <w:tcPr>
            <w:tcW w:w="900" w:type="dxa"/>
            <w:tcBorders>
              <w:top w:val="single" w:sz="4" w:space="0" w:color="auto"/>
            </w:tcBorders>
            <w:vAlign w:val="bottom"/>
          </w:tcPr>
          <w:p w14:paraId="6818A8A5" w14:textId="7B757C92" w:rsidR="002D1BF2" w:rsidRPr="00E85751" w:rsidRDefault="005770EE" w:rsidP="00E85751">
            <w:pPr>
              <w:tabs>
                <w:tab w:val="decimal" w:pos="1360"/>
              </w:tabs>
              <w:spacing w:line="240" w:lineRule="auto"/>
              <w:ind w:right="-49"/>
              <w:jc w:val="right"/>
              <w:rPr>
                <w:b/>
                <w:bCs/>
                <w:sz w:val="18"/>
                <w:szCs w:val="18"/>
                <w:lang w:val="en-AU"/>
              </w:rPr>
            </w:pPr>
            <w:r w:rsidRPr="005770EE">
              <w:rPr>
                <w:b/>
                <w:bCs/>
                <w:sz w:val="18"/>
                <w:szCs w:val="18"/>
                <w:lang w:val="en-AU"/>
              </w:rPr>
              <w:t>7,33</w:t>
            </w:r>
            <w:r w:rsidR="000D55F6">
              <w:rPr>
                <w:b/>
                <w:bCs/>
                <w:sz w:val="18"/>
                <w:szCs w:val="18"/>
                <w:lang w:val="en-AU"/>
              </w:rPr>
              <w:t>3</w:t>
            </w:r>
          </w:p>
        </w:tc>
        <w:tc>
          <w:tcPr>
            <w:tcW w:w="270" w:type="dxa"/>
            <w:vAlign w:val="bottom"/>
          </w:tcPr>
          <w:p w14:paraId="150ABDA7" w14:textId="77777777" w:rsidR="002D1BF2" w:rsidRPr="00E85751" w:rsidRDefault="002D1BF2" w:rsidP="00E85751">
            <w:pPr>
              <w:tabs>
                <w:tab w:val="decimal" w:pos="1360"/>
              </w:tabs>
              <w:spacing w:line="240" w:lineRule="auto"/>
              <w:ind w:right="12"/>
              <w:jc w:val="right"/>
              <w:rPr>
                <w:b/>
                <w:bCs/>
                <w:sz w:val="18"/>
                <w:szCs w:val="18"/>
                <w:lang w:val="en-AU"/>
              </w:rPr>
            </w:pPr>
          </w:p>
        </w:tc>
        <w:tc>
          <w:tcPr>
            <w:tcW w:w="900" w:type="dxa"/>
            <w:tcBorders>
              <w:top w:val="single" w:sz="4" w:space="0" w:color="auto"/>
            </w:tcBorders>
            <w:vAlign w:val="bottom"/>
          </w:tcPr>
          <w:p w14:paraId="581A5EDF" w14:textId="5123959A" w:rsidR="002D1BF2" w:rsidRPr="00E85751" w:rsidRDefault="00270B98" w:rsidP="00270B98">
            <w:pPr>
              <w:tabs>
                <w:tab w:val="decimal" w:pos="1360"/>
              </w:tabs>
              <w:spacing w:line="240" w:lineRule="auto"/>
              <w:ind w:left="-108" w:right="-32"/>
              <w:jc w:val="right"/>
              <w:rPr>
                <w:b/>
                <w:bCs/>
                <w:sz w:val="18"/>
                <w:szCs w:val="18"/>
                <w:lang w:val="en-AU"/>
              </w:rPr>
            </w:pPr>
            <w:r>
              <w:rPr>
                <w:b/>
                <w:bCs/>
                <w:sz w:val="18"/>
                <w:szCs w:val="18"/>
                <w:lang w:val="en-AU"/>
              </w:rPr>
              <w:t>13,22</w:t>
            </w:r>
            <w:r w:rsidR="000D55F6">
              <w:rPr>
                <w:b/>
                <w:bCs/>
                <w:sz w:val="18"/>
                <w:szCs w:val="18"/>
                <w:lang w:val="en-AU"/>
              </w:rPr>
              <w:t>7</w:t>
            </w:r>
          </w:p>
        </w:tc>
        <w:tc>
          <w:tcPr>
            <w:tcW w:w="270" w:type="dxa"/>
            <w:vAlign w:val="bottom"/>
          </w:tcPr>
          <w:p w14:paraId="06B67B7D" w14:textId="77777777" w:rsidR="002D1BF2" w:rsidRPr="00E85751" w:rsidRDefault="002D1BF2" w:rsidP="00E85751">
            <w:pPr>
              <w:tabs>
                <w:tab w:val="decimal" w:pos="1360"/>
              </w:tabs>
              <w:spacing w:line="240" w:lineRule="auto"/>
              <w:ind w:right="12"/>
              <w:jc w:val="right"/>
              <w:rPr>
                <w:b/>
                <w:bCs/>
                <w:sz w:val="18"/>
                <w:szCs w:val="18"/>
                <w:lang w:val="en-AU"/>
              </w:rPr>
            </w:pPr>
          </w:p>
        </w:tc>
        <w:tc>
          <w:tcPr>
            <w:tcW w:w="900" w:type="dxa"/>
            <w:tcBorders>
              <w:top w:val="single" w:sz="4" w:space="0" w:color="auto"/>
            </w:tcBorders>
            <w:vAlign w:val="bottom"/>
          </w:tcPr>
          <w:p w14:paraId="21AC2229" w14:textId="77777777" w:rsidR="002D1BF2" w:rsidRPr="00E85751" w:rsidRDefault="002D1BF2" w:rsidP="00E85751">
            <w:pPr>
              <w:tabs>
                <w:tab w:val="decimal" w:pos="1360"/>
              </w:tabs>
              <w:spacing w:line="240" w:lineRule="auto"/>
              <w:ind w:right="-49"/>
              <w:jc w:val="right"/>
              <w:rPr>
                <w:b/>
                <w:bCs/>
                <w:sz w:val="18"/>
                <w:szCs w:val="18"/>
                <w:lang w:val="en-AU"/>
              </w:rPr>
            </w:pPr>
            <w:r w:rsidRPr="00E85751">
              <w:rPr>
                <w:b/>
                <w:bCs/>
                <w:sz w:val="18"/>
                <w:szCs w:val="18"/>
                <w:lang w:val="en-AU"/>
              </w:rPr>
              <w:t>1,763</w:t>
            </w:r>
          </w:p>
        </w:tc>
        <w:tc>
          <w:tcPr>
            <w:tcW w:w="270" w:type="dxa"/>
            <w:vAlign w:val="bottom"/>
          </w:tcPr>
          <w:p w14:paraId="63A737C3" w14:textId="77777777" w:rsidR="002D1BF2" w:rsidRPr="00E85751" w:rsidRDefault="002D1BF2" w:rsidP="00E85751">
            <w:pPr>
              <w:tabs>
                <w:tab w:val="decimal" w:pos="1360"/>
              </w:tabs>
              <w:spacing w:line="240" w:lineRule="auto"/>
              <w:ind w:left="-108" w:right="-20"/>
              <w:jc w:val="right"/>
              <w:rPr>
                <w:b/>
                <w:bCs/>
                <w:sz w:val="18"/>
                <w:szCs w:val="18"/>
                <w:lang w:val="en-AU"/>
              </w:rPr>
            </w:pPr>
          </w:p>
        </w:tc>
        <w:tc>
          <w:tcPr>
            <w:tcW w:w="1080" w:type="dxa"/>
            <w:tcBorders>
              <w:top w:val="single" w:sz="4" w:space="0" w:color="auto"/>
            </w:tcBorders>
            <w:vAlign w:val="bottom"/>
          </w:tcPr>
          <w:p w14:paraId="21132EE0" w14:textId="77777777" w:rsidR="002D1BF2" w:rsidRPr="00E85751" w:rsidRDefault="002D1BF2" w:rsidP="00E85751">
            <w:pPr>
              <w:tabs>
                <w:tab w:val="decimal" w:pos="1360"/>
              </w:tabs>
              <w:spacing w:line="240" w:lineRule="auto"/>
              <w:ind w:right="-49"/>
              <w:jc w:val="right"/>
              <w:rPr>
                <w:b/>
                <w:bCs/>
                <w:sz w:val="18"/>
                <w:szCs w:val="18"/>
                <w:lang w:val="en-AU"/>
              </w:rPr>
            </w:pPr>
            <w:r w:rsidRPr="00E85751">
              <w:rPr>
                <w:b/>
                <w:bCs/>
                <w:sz w:val="18"/>
                <w:szCs w:val="18"/>
                <w:lang w:val="en-AU"/>
              </w:rPr>
              <w:t>7,978</w:t>
            </w:r>
          </w:p>
        </w:tc>
        <w:tc>
          <w:tcPr>
            <w:tcW w:w="270" w:type="dxa"/>
            <w:vAlign w:val="bottom"/>
          </w:tcPr>
          <w:p w14:paraId="77FA0497" w14:textId="77777777" w:rsidR="002D1BF2" w:rsidRPr="00E85751" w:rsidRDefault="002D1BF2" w:rsidP="00E85751">
            <w:pPr>
              <w:tabs>
                <w:tab w:val="decimal" w:pos="1360"/>
              </w:tabs>
              <w:spacing w:line="240" w:lineRule="auto"/>
              <w:ind w:left="-108" w:right="-20"/>
              <w:jc w:val="right"/>
              <w:rPr>
                <w:b/>
                <w:bCs/>
                <w:sz w:val="18"/>
                <w:szCs w:val="18"/>
                <w:lang w:val="en-AU"/>
              </w:rPr>
            </w:pPr>
          </w:p>
        </w:tc>
      </w:tr>
      <w:tr w:rsidR="00A803B2" w:rsidRPr="00E85751" w14:paraId="35F9E064" w14:textId="77777777" w:rsidTr="00D44265">
        <w:tc>
          <w:tcPr>
            <w:tcW w:w="3094" w:type="dxa"/>
            <w:gridSpan w:val="3"/>
            <w:vAlign w:val="bottom"/>
          </w:tcPr>
          <w:p w14:paraId="0941D3BB" w14:textId="77777777" w:rsidR="002D1BF2" w:rsidRPr="00E85751" w:rsidRDefault="002D1BF2" w:rsidP="00E85751">
            <w:pPr>
              <w:spacing w:line="240" w:lineRule="auto"/>
              <w:rPr>
                <w:sz w:val="18"/>
                <w:szCs w:val="18"/>
              </w:rPr>
            </w:pPr>
            <w:r w:rsidRPr="00E85751">
              <w:rPr>
                <w:i/>
                <w:iCs/>
                <w:sz w:val="18"/>
                <w:szCs w:val="18"/>
              </w:rPr>
              <w:t>Less</w:t>
            </w:r>
            <w:r w:rsidRPr="00E85751">
              <w:rPr>
                <w:sz w:val="18"/>
                <w:szCs w:val="18"/>
              </w:rPr>
              <w:t xml:space="preserve"> Non-controlling interests</w:t>
            </w:r>
          </w:p>
        </w:tc>
        <w:tc>
          <w:tcPr>
            <w:tcW w:w="237" w:type="dxa"/>
            <w:vAlign w:val="bottom"/>
          </w:tcPr>
          <w:p w14:paraId="3D64577E" w14:textId="77777777" w:rsidR="002D1BF2" w:rsidRPr="00E85751" w:rsidRDefault="002D1BF2" w:rsidP="00E85751">
            <w:pPr>
              <w:tabs>
                <w:tab w:val="decimal" w:pos="1360"/>
              </w:tabs>
              <w:ind w:left="-108" w:right="12"/>
              <w:jc w:val="right"/>
              <w:rPr>
                <w:sz w:val="18"/>
                <w:szCs w:val="18"/>
                <w:lang w:val="en-AU"/>
              </w:rPr>
            </w:pPr>
          </w:p>
        </w:tc>
        <w:tc>
          <w:tcPr>
            <w:tcW w:w="1079" w:type="dxa"/>
            <w:vAlign w:val="bottom"/>
          </w:tcPr>
          <w:p w14:paraId="4D7D5D35"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(2,462)</w:t>
            </w:r>
          </w:p>
        </w:tc>
        <w:tc>
          <w:tcPr>
            <w:tcW w:w="270" w:type="dxa"/>
            <w:vAlign w:val="bottom"/>
          </w:tcPr>
          <w:p w14:paraId="5D6D8B53" w14:textId="77777777" w:rsidR="002D1BF2" w:rsidRPr="00E85751" w:rsidRDefault="002D1BF2" w:rsidP="00497DAB">
            <w:pPr>
              <w:pStyle w:val="BodyText"/>
              <w:tabs>
                <w:tab w:val="decimal" w:pos="969"/>
              </w:tabs>
              <w:spacing w:after="0"/>
              <w:ind w:left="-108" w:right="-109"/>
              <w:rPr>
                <w:sz w:val="18"/>
                <w:szCs w:val="18"/>
              </w:rPr>
            </w:pPr>
          </w:p>
        </w:tc>
        <w:tc>
          <w:tcPr>
            <w:tcW w:w="810" w:type="dxa"/>
            <w:vAlign w:val="bottom"/>
          </w:tcPr>
          <w:p w14:paraId="4E86DD85"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(2,877)</w:t>
            </w:r>
          </w:p>
        </w:tc>
        <w:tc>
          <w:tcPr>
            <w:tcW w:w="270" w:type="dxa"/>
            <w:vAlign w:val="bottom"/>
          </w:tcPr>
          <w:p w14:paraId="26ED2683" w14:textId="77777777" w:rsidR="002D1BF2" w:rsidRPr="00E85751" w:rsidRDefault="002D1BF2" w:rsidP="00497DAB">
            <w:pPr>
              <w:pStyle w:val="BodyText"/>
              <w:tabs>
                <w:tab w:val="decimal" w:pos="969"/>
              </w:tabs>
              <w:spacing w:after="0"/>
              <w:ind w:left="-108" w:right="-109"/>
              <w:rPr>
                <w:sz w:val="18"/>
                <w:szCs w:val="18"/>
              </w:rPr>
            </w:pPr>
          </w:p>
        </w:tc>
        <w:tc>
          <w:tcPr>
            <w:tcW w:w="900" w:type="dxa"/>
            <w:vAlign w:val="bottom"/>
          </w:tcPr>
          <w:p w14:paraId="72EB3858" w14:textId="77777777" w:rsidR="002D1BF2" w:rsidRPr="00E85751" w:rsidRDefault="002D1BF2" w:rsidP="00497DAB">
            <w:pPr>
              <w:pStyle w:val="BodyText"/>
              <w:tabs>
                <w:tab w:val="decimal" w:pos="969"/>
              </w:tabs>
              <w:spacing w:after="0"/>
              <w:ind w:left="-108" w:right="-109"/>
              <w:rPr>
                <w:sz w:val="18"/>
                <w:szCs w:val="18"/>
              </w:rPr>
            </w:pPr>
            <w:r w:rsidRPr="00E85751">
              <w:rPr>
                <w:sz w:val="18"/>
                <w:szCs w:val="18"/>
              </w:rPr>
              <w:t>(4,637)</w:t>
            </w:r>
          </w:p>
        </w:tc>
        <w:tc>
          <w:tcPr>
            <w:tcW w:w="270" w:type="dxa"/>
            <w:vAlign w:val="bottom"/>
          </w:tcPr>
          <w:p w14:paraId="44DD701E" w14:textId="77777777" w:rsidR="002D1BF2" w:rsidRPr="00E85751" w:rsidRDefault="002D1BF2" w:rsidP="00497DAB">
            <w:pPr>
              <w:pStyle w:val="BodyText"/>
              <w:tabs>
                <w:tab w:val="decimal" w:pos="969"/>
              </w:tabs>
              <w:spacing w:after="0"/>
              <w:ind w:left="-108" w:right="-109"/>
              <w:rPr>
                <w:sz w:val="18"/>
                <w:szCs w:val="18"/>
              </w:rPr>
            </w:pPr>
          </w:p>
        </w:tc>
        <w:tc>
          <w:tcPr>
            <w:tcW w:w="900" w:type="dxa"/>
            <w:vAlign w:val="bottom"/>
          </w:tcPr>
          <w:p w14:paraId="7E231B51" w14:textId="70D333CB" w:rsidR="002D1BF2" w:rsidRPr="00E85751" w:rsidRDefault="00777532" w:rsidP="00497DAB">
            <w:pPr>
              <w:pStyle w:val="BodyText"/>
              <w:tabs>
                <w:tab w:val="decimal" w:pos="969"/>
              </w:tabs>
              <w:spacing w:after="0"/>
              <w:ind w:left="-108" w:right="-109"/>
              <w:rPr>
                <w:sz w:val="18"/>
                <w:szCs w:val="18"/>
              </w:rPr>
            </w:pPr>
            <w:r w:rsidRPr="00777532">
              <w:rPr>
                <w:sz w:val="18"/>
                <w:szCs w:val="18"/>
              </w:rPr>
              <w:t>(11,184)</w:t>
            </w:r>
          </w:p>
        </w:tc>
        <w:tc>
          <w:tcPr>
            <w:tcW w:w="270" w:type="dxa"/>
            <w:vAlign w:val="bottom"/>
          </w:tcPr>
          <w:p w14:paraId="23DBEC43" w14:textId="77777777" w:rsidR="002D1BF2" w:rsidRPr="00E85751" w:rsidRDefault="002D1BF2" w:rsidP="00497DAB">
            <w:pPr>
              <w:pStyle w:val="BodyText"/>
              <w:tabs>
                <w:tab w:val="decimal" w:pos="969"/>
              </w:tabs>
              <w:spacing w:after="0"/>
              <w:ind w:left="-108" w:right="-109"/>
              <w:rPr>
                <w:sz w:val="18"/>
                <w:szCs w:val="18"/>
              </w:rPr>
            </w:pPr>
          </w:p>
        </w:tc>
        <w:tc>
          <w:tcPr>
            <w:tcW w:w="810" w:type="dxa"/>
            <w:vAlign w:val="bottom"/>
          </w:tcPr>
          <w:p w14:paraId="4703874D" w14:textId="2003936E" w:rsidR="002D1BF2" w:rsidRPr="00E85751" w:rsidRDefault="005C3926" w:rsidP="00497DAB">
            <w:pPr>
              <w:pStyle w:val="BodyText"/>
              <w:tabs>
                <w:tab w:val="decimal" w:pos="969"/>
              </w:tabs>
              <w:spacing w:after="0"/>
              <w:ind w:left="-108" w:right="-109"/>
              <w:rPr>
                <w:sz w:val="18"/>
                <w:szCs w:val="18"/>
              </w:rPr>
            </w:pPr>
            <w:r w:rsidRPr="005C3926">
              <w:rPr>
                <w:sz w:val="18"/>
                <w:szCs w:val="18"/>
              </w:rPr>
              <w:t>(26,433)</w:t>
            </w:r>
          </w:p>
        </w:tc>
        <w:tc>
          <w:tcPr>
            <w:tcW w:w="270" w:type="dxa"/>
            <w:vAlign w:val="bottom"/>
          </w:tcPr>
          <w:p w14:paraId="6D6A8151" w14:textId="77777777" w:rsidR="002D1BF2" w:rsidRPr="00E85751" w:rsidRDefault="002D1BF2" w:rsidP="00497DAB">
            <w:pPr>
              <w:pStyle w:val="BodyText"/>
              <w:tabs>
                <w:tab w:val="decimal" w:pos="969"/>
              </w:tabs>
              <w:spacing w:after="0"/>
              <w:ind w:left="-108" w:right="-109"/>
              <w:rPr>
                <w:sz w:val="18"/>
                <w:szCs w:val="18"/>
              </w:rPr>
            </w:pPr>
          </w:p>
        </w:tc>
        <w:tc>
          <w:tcPr>
            <w:tcW w:w="900" w:type="dxa"/>
            <w:vAlign w:val="bottom"/>
          </w:tcPr>
          <w:p w14:paraId="29EFF34B" w14:textId="5C349C15" w:rsidR="002D1BF2" w:rsidRPr="00E85751" w:rsidRDefault="002D1BF2" w:rsidP="00497DAB">
            <w:pPr>
              <w:pStyle w:val="BodyText"/>
              <w:tabs>
                <w:tab w:val="decimal" w:pos="969"/>
              </w:tabs>
              <w:spacing w:after="0"/>
              <w:ind w:left="-108" w:right="-109"/>
              <w:rPr>
                <w:sz w:val="18"/>
                <w:szCs w:val="18"/>
              </w:rPr>
            </w:pPr>
            <w:r w:rsidRPr="00E85751">
              <w:rPr>
                <w:sz w:val="18"/>
                <w:szCs w:val="18"/>
              </w:rPr>
              <w:t>(</w:t>
            </w:r>
            <w:r w:rsidR="00B316DA" w:rsidRPr="00B316DA">
              <w:rPr>
                <w:sz w:val="18"/>
                <w:szCs w:val="18"/>
              </w:rPr>
              <w:t>1,467</w:t>
            </w:r>
            <w:r w:rsidRPr="00E85751">
              <w:rPr>
                <w:sz w:val="18"/>
                <w:szCs w:val="18"/>
              </w:rPr>
              <w:t>)</w:t>
            </w:r>
          </w:p>
        </w:tc>
        <w:tc>
          <w:tcPr>
            <w:tcW w:w="270" w:type="dxa"/>
            <w:vAlign w:val="bottom"/>
          </w:tcPr>
          <w:p w14:paraId="75554941" w14:textId="77777777" w:rsidR="002D1BF2" w:rsidRPr="00E85751" w:rsidRDefault="002D1BF2" w:rsidP="00497DAB">
            <w:pPr>
              <w:pStyle w:val="BodyText"/>
              <w:tabs>
                <w:tab w:val="decimal" w:pos="969"/>
              </w:tabs>
              <w:spacing w:after="0"/>
              <w:ind w:left="-108" w:right="-109"/>
              <w:rPr>
                <w:sz w:val="18"/>
                <w:szCs w:val="18"/>
              </w:rPr>
            </w:pPr>
          </w:p>
        </w:tc>
        <w:tc>
          <w:tcPr>
            <w:tcW w:w="900" w:type="dxa"/>
            <w:vAlign w:val="bottom"/>
          </w:tcPr>
          <w:p w14:paraId="63E8279D" w14:textId="7B20CF6B" w:rsidR="002D1BF2" w:rsidRPr="00E85751" w:rsidRDefault="00270B98" w:rsidP="00497DAB">
            <w:pPr>
              <w:pStyle w:val="BodyText"/>
              <w:tabs>
                <w:tab w:val="decimal" w:pos="969"/>
              </w:tabs>
              <w:spacing w:after="0"/>
              <w:ind w:left="-108" w:right="-109"/>
              <w:rPr>
                <w:sz w:val="18"/>
                <w:szCs w:val="18"/>
              </w:rPr>
            </w:pPr>
            <w:r>
              <w:rPr>
                <w:sz w:val="18"/>
                <w:szCs w:val="18"/>
              </w:rPr>
              <w:t>(2,645)</w:t>
            </w:r>
          </w:p>
        </w:tc>
        <w:tc>
          <w:tcPr>
            <w:tcW w:w="270" w:type="dxa"/>
            <w:vAlign w:val="bottom"/>
          </w:tcPr>
          <w:p w14:paraId="5C44AC8B" w14:textId="77777777" w:rsidR="002D1BF2" w:rsidRPr="00E85751" w:rsidRDefault="002D1BF2" w:rsidP="00497DAB">
            <w:pPr>
              <w:pStyle w:val="BodyText"/>
              <w:tabs>
                <w:tab w:val="decimal" w:pos="969"/>
              </w:tabs>
              <w:spacing w:after="0"/>
              <w:ind w:left="-108" w:right="-109"/>
              <w:rPr>
                <w:sz w:val="18"/>
                <w:szCs w:val="18"/>
              </w:rPr>
            </w:pPr>
          </w:p>
        </w:tc>
        <w:tc>
          <w:tcPr>
            <w:tcW w:w="900" w:type="dxa"/>
            <w:vAlign w:val="bottom"/>
          </w:tcPr>
          <w:p w14:paraId="519C29A9" w14:textId="628D87F1" w:rsidR="002D1BF2" w:rsidRPr="00E85751" w:rsidRDefault="002D1BF2" w:rsidP="00497DAB">
            <w:pPr>
              <w:pStyle w:val="BodyText"/>
              <w:tabs>
                <w:tab w:val="decimal" w:pos="969"/>
              </w:tabs>
              <w:spacing w:after="0"/>
              <w:ind w:left="-108" w:right="-109"/>
              <w:rPr>
                <w:sz w:val="18"/>
                <w:szCs w:val="18"/>
              </w:rPr>
            </w:pPr>
            <w:r w:rsidRPr="00E85751">
              <w:rPr>
                <w:sz w:val="18"/>
                <w:szCs w:val="18"/>
              </w:rPr>
              <w:t>(88</w:t>
            </w:r>
            <w:r w:rsidR="00A456E4">
              <w:rPr>
                <w:sz w:val="18"/>
                <w:szCs w:val="18"/>
              </w:rPr>
              <w:t>1</w:t>
            </w:r>
            <w:r w:rsidRPr="00E85751">
              <w:rPr>
                <w:sz w:val="18"/>
                <w:szCs w:val="18"/>
              </w:rPr>
              <w:t>)</w:t>
            </w:r>
          </w:p>
        </w:tc>
        <w:tc>
          <w:tcPr>
            <w:tcW w:w="270" w:type="dxa"/>
            <w:vAlign w:val="bottom"/>
          </w:tcPr>
          <w:p w14:paraId="6EF71813" w14:textId="77777777" w:rsidR="002D1BF2" w:rsidRPr="00E85751" w:rsidRDefault="002D1BF2" w:rsidP="00E85751">
            <w:pPr>
              <w:tabs>
                <w:tab w:val="decimal" w:pos="1360"/>
              </w:tabs>
              <w:spacing w:line="240" w:lineRule="auto"/>
              <w:ind w:left="-108" w:right="-110"/>
              <w:jc w:val="right"/>
              <w:rPr>
                <w:sz w:val="18"/>
                <w:szCs w:val="18"/>
                <w:lang w:val="en-AU"/>
              </w:rPr>
            </w:pPr>
          </w:p>
        </w:tc>
        <w:tc>
          <w:tcPr>
            <w:tcW w:w="1080" w:type="dxa"/>
            <w:vAlign w:val="bottom"/>
          </w:tcPr>
          <w:p w14:paraId="18638F62" w14:textId="77777777" w:rsidR="002D1BF2" w:rsidRPr="00E85751" w:rsidRDefault="002D1BF2" w:rsidP="00AF6B7A">
            <w:pPr>
              <w:pStyle w:val="BodyText"/>
              <w:tabs>
                <w:tab w:val="decimal" w:pos="702"/>
              </w:tabs>
              <w:spacing w:after="0"/>
              <w:ind w:left="-108" w:right="-26"/>
              <w:rPr>
                <w:sz w:val="18"/>
                <w:szCs w:val="18"/>
              </w:rPr>
            </w:pPr>
            <w:r w:rsidRPr="00E85751">
              <w:rPr>
                <w:sz w:val="18"/>
                <w:szCs w:val="18"/>
              </w:rPr>
              <w:t>-</w:t>
            </w:r>
          </w:p>
        </w:tc>
        <w:tc>
          <w:tcPr>
            <w:tcW w:w="270" w:type="dxa"/>
            <w:vAlign w:val="bottom"/>
          </w:tcPr>
          <w:p w14:paraId="3E806D75" w14:textId="77777777" w:rsidR="002D1BF2" w:rsidRPr="00E85751" w:rsidRDefault="002D1BF2" w:rsidP="00C718F3">
            <w:pPr>
              <w:pStyle w:val="BodyText"/>
              <w:tabs>
                <w:tab w:val="decimal" w:pos="523"/>
              </w:tabs>
              <w:spacing w:after="0"/>
              <w:ind w:left="-108" w:right="-26"/>
              <w:rPr>
                <w:sz w:val="18"/>
                <w:szCs w:val="18"/>
              </w:rPr>
            </w:pPr>
          </w:p>
        </w:tc>
      </w:tr>
      <w:tr w:rsidR="00A803B2" w:rsidRPr="00E85751" w14:paraId="283B2EF4" w14:textId="77777777" w:rsidTr="00D44265">
        <w:tc>
          <w:tcPr>
            <w:tcW w:w="2650" w:type="dxa"/>
          </w:tcPr>
          <w:p w14:paraId="4E22290E" w14:textId="77777777" w:rsidR="002D1BF2" w:rsidRPr="00E85751" w:rsidRDefault="002D1BF2" w:rsidP="00E85751">
            <w:pPr>
              <w:spacing w:line="240" w:lineRule="auto"/>
              <w:rPr>
                <w:b/>
                <w:bCs/>
                <w:sz w:val="18"/>
                <w:szCs w:val="18"/>
              </w:rPr>
            </w:pPr>
            <w:r w:rsidRPr="00E85751">
              <w:rPr>
                <w:b/>
                <w:bCs/>
                <w:sz w:val="18"/>
                <w:szCs w:val="18"/>
              </w:rPr>
              <w:t>Total identifiable net</w:t>
            </w:r>
          </w:p>
          <w:p w14:paraId="0F8DD7EE" w14:textId="77777777" w:rsidR="002D1BF2" w:rsidRPr="00E85751" w:rsidRDefault="002D1BF2" w:rsidP="00E85751">
            <w:pPr>
              <w:spacing w:line="240" w:lineRule="auto"/>
              <w:rPr>
                <w:sz w:val="18"/>
                <w:szCs w:val="18"/>
              </w:rPr>
            </w:pPr>
            <w:r w:rsidRPr="00E85751">
              <w:rPr>
                <w:b/>
                <w:bCs/>
                <w:sz w:val="18"/>
                <w:szCs w:val="18"/>
              </w:rPr>
              <w:t xml:space="preserve">   assets received</w:t>
            </w:r>
          </w:p>
        </w:tc>
        <w:tc>
          <w:tcPr>
            <w:tcW w:w="444" w:type="dxa"/>
            <w:gridSpan w:val="2"/>
          </w:tcPr>
          <w:p w14:paraId="4FA170C5" w14:textId="77777777" w:rsidR="002D1BF2" w:rsidRPr="00E85751" w:rsidRDefault="002D1BF2" w:rsidP="00E85751">
            <w:pPr>
              <w:tabs>
                <w:tab w:val="decimal" w:pos="1360"/>
              </w:tabs>
              <w:ind w:left="-108" w:right="12"/>
              <w:jc w:val="both"/>
              <w:rPr>
                <w:sz w:val="18"/>
                <w:szCs w:val="18"/>
                <w:lang w:val="en-AU"/>
              </w:rPr>
            </w:pPr>
          </w:p>
        </w:tc>
        <w:tc>
          <w:tcPr>
            <w:tcW w:w="237" w:type="dxa"/>
          </w:tcPr>
          <w:p w14:paraId="7F700EF4" w14:textId="77777777" w:rsidR="002D1BF2" w:rsidRPr="00E85751" w:rsidRDefault="002D1BF2" w:rsidP="00E85751">
            <w:pPr>
              <w:tabs>
                <w:tab w:val="decimal" w:pos="1360"/>
              </w:tabs>
              <w:ind w:left="-108" w:right="12"/>
              <w:jc w:val="both"/>
              <w:rPr>
                <w:sz w:val="18"/>
                <w:szCs w:val="18"/>
                <w:lang w:val="en-AU"/>
              </w:rPr>
            </w:pPr>
          </w:p>
        </w:tc>
        <w:tc>
          <w:tcPr>
            <w:tcW w:w="1079" w:type="dxa"/>
            <w:tcBorders>
              <w:top w:val="single" w:sz="4" w:space="0" w:color="auto"/>
            </w:tcBorders>
          </w:tcPr>
          <w:p w14:paraId="08FA9B3C" w14:textId="77777777" w:rsidR="002D1BF2" w:rsidRPr="00E85751" w:rsidRDefault="002D1BF2" w:rsidP="00E85751">
            <w:pPr>
              <w:tabs>
                <w:tab w:val="decimal" w:pos="1360"/>
              </w:tabs>
              <w:spacing w:line="240" w:lineRule="auto"/>
              <w:ind w:left="-108" w:right="12"/>
              <w:jc w:val="both"/>
              <w:rPr>
                <w:b/>
                <w:bCs/>
                <w:sz w:val="18"/>
                <w:szCs w:val="18"/>
                <w:lang w:val="en-AU"/>
              </w:rPr>
            </w:pPr>
          </w:p>
          <w:p w14:paraId="1121F230" w14:textId="77777777" w:rsidR="002D1BF2" w:rsidRPr="00E85751" w:rsidRDefault="002D1BF2" w:rsidP="00E85751">
            <w:pPr>
              <w:tabs>
                <w:tab w:val="decimal" w:pos="1360"/>
              </w:tabs>
              <w:spacing w:line="240" w:lineRule="auto"/>
              <w:ind w:right="-49"/>
              <w:jc w:val="both"/>
              <w:rPr>
                <w:b/>
                <w:bCs/>
                <w:sz w:val="18"/>
                <w:szCs w:val="18"/>
                <w:lang w:val="en-AU"/>
              </w:rPr>
            </w:pPr>
            <w:r w:rsidRPr="00E85751">
              <w:rPr>
                <w:b/>
                <w:bCs/>
                <w:sz w:val="18"/>
                <w:szCs w:val="18"/>
                <w:lang w:val="en-AU"/>
              </w:rPr>
              <w:t>5,744</w:t>
            </w:r>
          </w:p>
        </w:tc>
        <w:tc>
          <w:tcPr>
            <w:tcW w:w="270" w:type="dxa"/>
          </w:tcPr>
          <w:p w14:paraId="5E54E76A"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810" w:type="dxa"/>
            <w:tcBorders>
              <w:top w:val="single" w:sz="4" w:space="0" w:color="auto"/>
            </w:tcBorders>
          </w:tcPr>
          <w:p w14:paraId="7A3EAE63" w14:textId="77777777" w:rsidR="002D1BF2" w:rsidRPr="00E85751" w:rsidRDefault="002D1BF2" w:rsidP="00E85751">
            <w:pPr>
              <w:tabs>
                <w:tab w:val="decimal" w:pos="1360"/>
              </w:tabs>
              <w:spacing w:line="240" w:lineRule="auto"/>
              <w:ind w:left="-108" w:right="12"/>
              <w:jc w:val="both"/>
              <w:rPr>
                <w:b/>
                <w:bCs/>
                <w:sz w:val="18"/>
                <w:szCs w:val="18"/>
                <w:lang w:val="en-AU"/>
              </w:rPr>
            </w:pPr>
          </w:p>
          <w:p w14:paraId="51B506D9" w14:textId="77777777" w:rsidR="002D1BF2" w:rsidRPr="00E85751" w:rsidRDefault="002D1BF2" w:rsidP="00E85751">
            <w:pPr>
              <w:tabs>
                <w:tab w:val="decimal" w:pos="1360"/>
              </w:tabs>
              <w:spacing w:line="240" w:lineRule="auto"/>
              <w:ind w:right="-49"/>
              <w:jc w:val="both"/>
              <w:rPr>
                <w:b/>
                <w:bCs/>
                <w:sz w:val="18"/>
                <w:szCs w:val="18"/>
                <w:cs/>
                <w:lang w:val="en-AU"/>
              </w:rPr>
            </w:pPr>
            <w:r w:rsidRPr="00E85751">
              <w:rPr>
                <w:b/>
                <w:bCs/>
                <w:sz w:val="18"/>
                <w:szCs w:val="18"/>
                <w:lang w:val="en-AU"/>
              </w:rPr>
              <w:t>4,316</w:t>
            </w:r>
          </w:p>
        </w:tc>
        <w:tc>
          <w:tcPr>
            <w:tcW w:w="270" w:type="dxa"/>
          </w:tcPr>
          <w:p w14:paraId="28D4887A"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900" w:type="dxa"/>
            <w:tcBorders>
              <w:top w:val="single" w:sz="4" w:space="0" w:color="auto"/>
            </w:tcBorders>
          </w:tcPr>
          <w:p w14:paraId="7C847B65" w14:textId="77777777" w:rsidR="002D1BF2" w:rsidRPr="00E85751" w:rsidRDefault="002D1BF2" w:rsidP="00E85751">
            <w:pPr>
              <w:tabs>
                <w:tab w:val="decimal" w:pos="1360"/>
              </w:tabs>
              <w:spacing w:line="240" w:lineRule="auto"/>
              <w:ind w:left="-108" w:right="12"/>
              <w:jc w:val="both"/>
              <w:rPr>
                <w:b/>
                <w:bCs/>
                <w:sz w:val="18"/>
                <w:szCs w:val="18"/>
                <w:lang w:val="en-AU"/>
              </w:rPr>
            </w:pPr>
          </w:p>
          <w:p w14:paraId="017ED20C" w14:textId="77777777" w:rsidR="002D1BF2" w:rsidRPr="00E85751" w:rsidRDefault="002D1BF2" w:rsidP="00E85751">
            <w:pPr>
              <w:tabs>
                <w:tab w:val="decimal" w:pos="1360"/>
              </w:tabs>
              <w:spacing w:line="240" w:lineRule="auto"/>
              <w:ind w:right="-49"/>
              <w:jc w:val="both"/>
              <w:rPr>
                <w:b/>
                <w:bCs/>
                <w:sz w:val="18"/>
                <w:szCs w:val="18"/>
                <w:lang w:val="en-AU"/>
              </w:rPr>
            </w:pPr>
            <w:r w:rsidRPr="00E85751">
              <w:rPr>
                <w:b/>
                <w:bCs/>
                <w:sz w:val="18"/>
                <w:szCs w:val="18"/>
                <w:lang w:val="en-AU"/>
              </w:rPr>
              <w:t>13,911</w:t>
            </w:r>
          </w:p>
        </w:tc>
        <w:tc>
          <w:tcPr>
            <w:tcW w:w="270" w:type="dxa"/>
          </w:tcPr>
          <w:p w14:paraId="794CCFAD"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900" w:type="dxa"/>
            <w:tcBorders>
              <w:top w:val="single" w:sz="4" w:space="0" w:color="auto"/>
            </w:tcBorders>
          </w:tcPr>
          <w:p w14:paraId="12C81E55" w14:textId="77777777" w:rsidR="002D1BF2" w:rsidRPr="00E85751" w:rsidRDefault="002D1BF2" w:rsidP="00E85751">
            <w:pPr>
              <w:tabs>
                <w:tab w:val="decimal" w:pos="1360"/>
              </w:tabs>
              <w:spacing w:line="240" w:lineRule="auto"/>
              <w:ind w:left="-108" w:right="12"/>
              <w:jc w:val="both"/>
              <w:rPr>
                <w:b/>
                <w:bCs/>
                <w:sz w:val="18"/>
                <w:szCs w:val="18"/>
                <w:lang w:val="en-AU"/>
              </w:rPr>
            </w:pPr>
          </w:p>
          <w:p w14:paraId="224052E9" w14:textId="07291383" w:rsidR="002D1BF2" w:rsidRPr="00E85751" w:rsidRDefault="005B1151" w:rsidP="00E85751">
            <w:pPr>
              <w:tabs>
                <w:tab w:val="decimal" w:pos="1360"/>
              </w:tabs>
              <w:spacing w:line="240" w:lineRule="auto"/>
              <w:ind w:right="-49"/>
              <w:jc w:val="both"/>
              <w:rPr>
                <w:b/>
                <w:bCs/>
                <w:sz w:val="18"/>
                <w:szCs w:val="18"/>
                <w:lang w:val="en-AU"/>
              </w:rPr>
            </w:pPr>
            <w:r w:rsidRPr="005B1151">
              <w:rPr>
                <w:b/>
                <w:bCs/>
                <w:sz w:val="18"/>
                <w:szCs w:val="18"/>
                <w:lang w:val="en-AU"/>
              </w:rPr>
              <w:t>16,777</w:t>
            </w:r>
          </w:p>
        </w:tc>
        <w:tc>
          <w:tcPr>
            <w:tcW w:w="270" w:type="dxa"/>
          </w:tcPr>
          <w:p w14:paraId="18B978AF"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810" w:type="dxa"/>
            <w:tcBorders>
              <w:top w:val="single" w:sz="4" w:space="0" w:color="auto"/>
            </w:tcBorders>
          </w:tcPr>
          <w:p w14:paraId="1E57825B" w14:textId="77777777" w:rsidR="002D1BF2" w:rsidRPr="00E85751" w:rsidRDefault="002D1BF2" w:rsidP="00E85751">
            <w:pPr>
              <w:tabs>
                <w:tab w:val="decimal" w:pos="1360"/>
              </w:tabs>
              <w:spacing w:line="240" w:lineRule="auto"/>
              <w:ind w:left="-108" w:right="12"/>
              <w:jc w:val="both"/>
              <w:rPr>
                <w:b/>
                <w:bCs/>
                <w:sz w:val="18"/>
                <w:szCs w:val="18"/>
                <w:lang w:val="en-AU"/>
              </w:rPr>
            </w:pPr>
          </w:p>
          <w:p w14:paraId="1E309A0D" w14:textId="6C95FA53" w:rsidR="002D1BF2" w:rsidRPr="00E85751" w:rsidRDefault="00733750" w:rsidP="00E85751">
            <w:pPr>
              <w:tabs>
                <w:tab w:val="decimal" w:pos="1360"/>
              </w:tabs>
              <w:spacing w:line="240" w:lineRule="auto"/>
              <w:ind w:right="-49"/>
              <w:jc w:val="both"/>
              <w:rPr>
                <w:b/>
                <w:bCs/>
                <w:sz w:val="18"/>
                <w:szCs w:val="18"/>
                <w:lang w:val="en-AU"/>
              </w:rPr>
            </w:pPr>
            <w:r w:rsidRPr="00733750">
              <w:rPr>
                <w:b/>
                <w:bCs/>
                <w:sz w:val="18"/>
                <w:szCs w:val="18"/>
                <w:lang w:val="en-AU"/>
              </w:rPr>
              <w:t>39,648</w:t>
            </w:r>
          </w:p>
        </w:tc>
        <w:tc>
          <w:tcPr>
            <w:tcW w:w="270" w:type="dxa"/>
          </w:tcPr>
          <w:p w14:paraId="4992B904"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900" w:type="dxa"/>
            <w:tcBorders>
              <w:top w:val="single" w:sz="4" w:space="0" w:color="auto"/>
            </w:tcBorders>
          </w:tcPr>
          <w:p w14:paraId="1CD0B58F" w14:textId="77777777" w:rsidR="002D1BF2" w:rsidRPr="00E85751" w:rsidRDefault="002D1BF2" w:rsidP="00E85751">
            <w:pPr>
              <w:tabs>
                <w:tab w:val="decimal" w:pos="1360"/>
              </w:tabs>
              <w:spacing w:line="240" w:lineRule="auto"/>
              <w:ind w:left="-108" w:right="12"/>
              <w:jc w:val="both"/>
              <w:rPr>
                <w:b/>
                <w:bCs/>
                <w:sz w:val="18"/>
                <w:szCs w:val="18"/>
                <w:lang w:val="en-AU"/>
              </w:rPr>
            </w:pPr>
          </w:p>
          <w:p w14:paraId="0DD1E008" w14:textId="6845E223" w:rsidR="002D1BF2" w:rsidRPr="00E85751" w:rsidRDefault="00241D1E" w:rsidP="00E85751">
            <w:pPr>
              <w:tabs>
                <w:tab w:val="decimal" w:pos="1360"/>
              </w:tabs>
              <w:spacing w:line="240" w:lineRule="auto"/>
              <w:ind w:right="-49"/>
              <w:jc w:val="both"/>
              <w:rPr>
                <w:b/>
                <w:bCs/>
                <w:sz w:val="18"/>
                <w:szCs w:val="18"/>
                <w:lang w:val="en-AU"/>
              </w:rPr>
            </w:pPr>
            <w:r w:rsidRPr="00241D1E">
              <w:rPr>
                <w:b/>
                <w:bCs/>
                <w:sz w:val="18"/>
                <w:szCs w:val="18"/>
                <w:lang w:val="en-AU"/>
              </w:rPr>
              <w:t>5,86</w:t>
            </w:r>
            <w:r w:rsidR="002E4197">
              <w:rPr>
                <w:b/>
                <w:bCs/>
                <w:sz w:val="18"/>
                <w:szCs w:val="18"/>
                <w:lang w:val="en-AU"/>
              </w:rPr>
              <w:t>6</w:t>
            </w:r>
          </w:p>
        </w:tc>
        <w:tc>
          <w:tcPr>
            <w:tcW w:w="270" w:type="dxa"/>
          </w:tcPr>
          <w:p w14:paraId="478C4568"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900" w:type="dxa"/>
            <w:tcBorders>
              <w:top w:val="single" w:sz="4" w:space="0" w:color="auto"/>
            </w:tcBorders>
          </w:tcPr>
          <w:p w14:paraId="5E13D32D" w14:textId="77777777" w:rsidR="002D1BF2" w:rsidRPr="00E85751" w:rsidRDefault="002D1BF2" w:rsidP="00525274">
            <w:pPr>
              <w:tabs>
                <w:tab w:val="decimal" w:pos="1360"/>
              </w:tabs>
              <w:spacing w:line="240" w:lineRule="auto"/>
              <w:ind w:right="-49"/>
              <w:jc w:val="both"/>
              <w:rPr>
                <w:b/>
                <w:bCs/>
                <w:sz w:val="18"/>
                <w:szCs w:val="18"/>
                <w:lang w:val="en-AU"/>
              </w:rPr>
            </w:pPr>
          </w:p>
          <w:p w14:paraId="6678C93D" w14:textId="38D736E6" w:rsidR="002D1BF2" w:rsidRPr="00E85751" w:rsidRDefault="00FE28A5" w:rsidP="00525274">
            <w:pPr>
              <w:tabs>
                <w:tab w:val="decimal" w:pos="1360"/>
              </w:tabs>
              <w:spacing w:line="240" w:lineRule="auto"/>
              <w:ind w:right="-49"/>
              <w:jc w:val="both"/>
              <w:rPr>
                <w:b/>
                <w:bCs/>
                <w:sz w:val="18"/>
                <w:szCs w:val="18"/>
                <w:lang w:val="en-AU"/>
              </w:rPr>
            </w:pPr>
            <w:r w:rsidRPr="00FE28A5">
              <w:rPr>
                <w:b/>
                <w:bCs/>
                <w:sz w:val="18"/>
                <w:szCs w:val="18"/>
                <w:lang w:val="en-AU"/>
              </w:rPr>
              <w:t>10,58</w:t>
            </w:r>
            <w:r w:rsidR="002E4197">
              <w:rPr>
                <w:b/>
                <w:bCs/>
                <w:sz w:val="18"/>
                <w:szCs w:val="18"/>
                <w:lang w:val="en-AU"/>
              </w:rPr>
              <w:t>2</w:t>
            </w:r>
          </w:p>
        </w:tc>
        <w:tc>
          <w:tcPr>
            <w:tcW w:w="270" w:type="dxa"/>
          </w:tcPr>
          <w:p w14:paraId="42CD18E1"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900" w:type="dxa"/>
            <w:tcBorders>
              <w:top w:val="single" w:sz="4" w:space="0" w:color="auto"/>
            </w:tcBorders>
          </w:tcPr>
          <w:p w14:paraId="514042E8" w14:textId="77777777" w:rsidR="002D1BF2" w:rsidRPr="00E85751" w:rsidRDefault="002D1BF2" w:rsidP="00E85751">
            <w:pPr>
              <w:tabs>
                <w:tab w:val="decimal" w:pos="1360"/>
              </w:tabs>
              <w:spacing w:line="240" w:lineRule="auto"/>
              <w:ind w:left="-108" w:right="12"/>
              <w:jc w:val="both"/>
              <w:rPr>
                <w:b/>
                <w:bCs/>
                <w:sz w:val="18"/>
                <w:szCs w:val="18"/>
                <w:lang w:val="en-AU"/>
              </w:rPr>
            </w:pPr>
          </w:p>
          <w:p w14:paraId="2953AFF3" w14:textId="4FFB9DEC" w:rsidR="002D1BF2" w:rsidRPr="00E85751" w:rsidRDefault="005F0817" w:rsidP="00E85751">
            <w:pPr>
              <w:tabs>
                <w:tab w:val="decimal" w:pos="1360"/>
              </w:tabs>
              <w:spacing w:line="240" w:lineRule="auto"/>
              <w:ind w:right="-49"/>
              <w:jc w:val="both"/>
              <w:rPr>
                <w:b/>
                <w:bCs/>
                <w:sz w:val="18"/>
                <w:szCs w:val="18"/>
                <w:lang w:val="en-AU"/>
              </w:rPr>
            </w:pPr>
            <w:r w:rsidRPr="005F0817">
              <w:rPr>
                <w:b/>
                <w:bCs/>
                <w:sz w:val="18"/>
                <w:szCs w:val="18"/>
                <w:lang w:val="en-AU"/>
              </w:rPr>
              <w:t>88</w:t>
            </w:r>
            <w:r w:rsidR="002E4197">
              <w:rPr>
                <w:b/>
                <w:bCs/>
                <w:sz w:val="18"/>
                <w:szCs w:val="18"/>
                <w:lang w:val="en-AU"/>
              </w:rPr>
              <w:t>2</w:t>
            </w:r>
          </w:p>
        </w:tc>
        <w:tc>
          <w:tcPr>
            <w:tcW w:w="270" w:type="dxa"/>
          </w:tcPr>
          <w:p w14:paraId="0A91C5D0"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1080" w:type="dxa"/>
            <w:tcBorders>
              <w:top w:val="single" w:sz="4" w:space="0" w:color="auto"/>
            </w:tcBorders>
          </w:tcPr>
          <w:p w14:paraId="155E6973" w14:textId="77777777" w:rsidR="002D1BF2" w:rsidRPr="00E85751" w:rsidRDefault="002D1BF2" w:rsidP="00E85751">
            <w:pPr>
              <w:tabs>
                <w:tab w:val="decimal" w:pos="1360"/>
              </w:tabs>
              <w:spacing w:line="240" w:lineRule="auto"/>
              <w:ind w:left="-108" w:right="12"/>
              <w:jc w:val="both"/>
              <w:rPr>
                <w:b/>
                <w:bCs/>
                <w:sz w:val="18"/>
                <w:szCs w:val="18"/>
                <w:lang w:val="en-AU"/>
              </w:rPr>
            </w:pPr>
          </w:p>
          <w:p w14:paraId="62000CAF" w14:textId="04FE28CF" w:rsidR="002D1BF2" w:rsidRPr="00E85751" w:rsidRDefault="002D1BF2" w:rsidP="00E85751">
            <w:pPr>
              <w:tabs>
                <w:tab w:val="decimal" w:pos="1360"/>
              </w:tabs>
              <w:spacing w:line="240" w:lineRule="auto"/>
              <w:ind w:right="-49"/>
              <w:jc w:val="both"/>
              <w:rPr>
                <w:b/>
                <w:bCs/>
                <w:sz w:val="18"/>
                <w:szCs w:val="18"/>
                <w:lang w:val="en-AU"/>
              </w:rPr>
            </w:pPr>
            <w:r w:rsidRPr="00E85751">
              <w:rPr>
                <w:b/>
                <w:bCs/>
                <w:sz w:val="18"/>
                <w:szCs w:val="18"/>
                <w:lang w:val="en-AU"/>
              </w:rPr>
              <w:t>7,</w:t>
            </w:r>
            <w:r w:rsidR="00EC1480">
              <w:rPr>
                <w:b/>
                <w:bCs/>
                <w:sz w:val="18"/>
                <w:szCs w:val="18"/>
                <w:lang w:val="en-AU"/>
              </w:rPr>
              <w:t>97</w:t>
            </w:r>
            <w:r w:rsidR="00C82D5E" w:rsidRPr="00C82D5E">
              <w:rPr>
                <w:b/>
                <w:bCs/>
                <w:sz w:val="18"/>
                <w:szCs w:val="18"/>
                <w:lang w:val="en-AU"/>
              </w:rPr>
              <w:t>8</w:t>
            </w:r>
          </w:p>
        </w:tc>
        <w:tc>
          <w:tcPr>
            <w:tcW w:w="270" w:type="dxa"/>
          </w:tcPr>
          <w:p w14:paraId="36F38059" w14:textId="77777777" w:rsidR="002D1BF2" w:rsidRPr="00E85751" w:rsidRDefault="002D1BF2" w:rsidP="00E85751">
            <w:pPr>
              <w:tabs>
                <w:tab w:val="decimal" w:pos="1360"/>
              </w:tabs>
              <w:spacing w:line="240" w:lineRule="auto"/>
              <w:ind w:left="-108" w:right="12"/>
              <w:jc w:val="both"/>
              <w:rPr>
                <w:b/>
                <w:bCs/>
                <w:sz w:val="18"/>
                <w:szCs w:val="18"/>
                <w:lang w:val="en-AU"/>
              </w:rPr>
            </w:pPr>
          </w:p>
        </w:tc>
      </w:tr>
      <w:tr w:rsidR="00A803B2" w:rsidRPr="00E85751" w14:paraId="50F99448" w14:textId="77777777" w:rsidTr="00D44265">
        <w:tc>
          <w:tcPr>
            <w:tcW w:w="2650" w:type="dxa"/>
          </w:tcPr>
          <w:p w14:paraId="01850EA7" w14:textId="77777777" w:rsidR="002D1BF2" w:rsidRPr="00E85751" w:rsidRDefault="002D1BF2" w:rsidP="00E85751">
            <w:pPr>
              <w:spacing w:line="240" w:lineRule="auto"/>
              <w:rPr>
                <w:sz w:val="18"/>
                <w:szCs w:val="18"/>
              </w:rPr>
            </w:pPr>
            <w:r w:rsidRPr="00E85751">
              <w:rPr>
                <w:sz w:val="18"/>
                <w:szCs w:val="18"/>
              </w:rPr>
              <w:lastRenderedPageBreak/>
              <w:t xml:space="preserve">Goodwill arising from </w:t>
            </w:r>
          </w:p>
          <w:p w14:paraId="688FBF22" w14:textId="77777777" w:rsidR="002D1BF2" w:rsidRPr="00E85751" w:rsidRDefault="002D1BF2" w:rsidP="00E85751">
            <w:pPr>
              <w:spacing w:line="240" w:lineRule="auto"/>
              <w:rPr>
                <w:sz w:val="18"/>
                <w:szCs w:val="18"/>
                <w:cs/>
              </w:rPr>
            </w:pPr>
            <w:r w:rsidRPr="00E85751">
              <w:rPr>
                <w:sz w:val="18"/>
                <w:szCs w:val="18"/>
              </w:rPr>
              <w:t xml:space="preserve">   the acquisition </w:t>
            </w:r>
          </w:p>
        </w:tc>
        <w:tc>
          <w:tcPr>
            <w:tcW w:w="444" w:type="dxa"/>
            <w:gridSpan w:val="2"/>
          </w:tcPr>
          <w:p w14:paraId="6DA46A78" w14:textId="77777777" w:rsidR="002D1BF2" w:rsidRPr="00E85751" w:rsidRDefault="002D1BF2" w:rsidP="00E85751">
            <w:pPr>
              <w:tabs>
                <w:tab w:val="decimal" w:pos="1360"/>
              </w:tabs>
              <w:ind w:left="-108" w:right="12"/>
              <w:jc w:val="both"/>
              <w:rPr>
                <w:sz w:val="18"/>
                <w:szCs w:val="18"/>
                <w:lang w:val="en-AU"/>
              </w:rPr>
            </w:pPr>
          </w:p>
        </w:tc>
        <w:tc>
          <w:tcPr>
            <w:tcW w:w="237" w:type="dxa"/>
          </w:tcPr>
          <w:p w14:paraId="57957135" w14:textId="77777777" w:rsidR="002D1BF2" w:rsidRPr="00E85751" w:rsidRDefault="002D1BF2" w:rsidP="00E85751">
            <w:pPr>
              <w:tabs>
                <w:tab w:val="decimal" w:pos="1360"/>
              </w:tabs>
              <w:ind w:left="-108" w:right="12"/>
              <w:jc w:val="both"/>
              <w:rPr>
                <w:sz w:val="18"/>
                <w:szCs w:val="18"/>
                <w:lang w:val="en-AU"/>
              </w:rPr>
            </w:pPr>
          </w:p>
        </w:tc>
        <w:tc>
          <w:tcPr>
            <w:tcW w:w="1079" w:type="dxa"/>
          </w:tcPr>
          <w:p w14:paraId="1B24E296" w14:textId="77777777" w:rsidR="002D1BF2" w:rsidRPr="00E85751" w:rsidRDefault="002D1BF2" w:rsidP="00E85751">
            <w:pPr>
              <w:tabs>
                <w:tab w:val="decimal" w:pos="1360"/>
              </w:tabs>
              <w:spacing w:line="240" w:lineRule="auto"/>
              <w:ind w:left="-108" w:right="-20"/>
              <w:rPr>
                <w:sz w:val="18"/>
                <w:szCs w:val="18"/>
                <w:lang w:val="en-AU"/>
              </w:rPr>
            </w:pPr>
          </w:p>
          <w:p w14:paraId="71155048" w14:textId="77777777" w:rsidR="002D1BF2" w:rsidRPr="00E85751" w:rsidRDefault="002D1BF2" w:rsidP="00E85751">
            <w:pPr>
              <w:tabs>
                <w:tab w:val="decimal" w:pos="1360"/>
              </w:tabs>
              <w:spacing w:line="240" w:lineRule="auto"/>
              <w:ind w:right="-49"/>
              <w:jc w:val="both"/>
              <w:rPr>
                <w:sz w:val="18"/>
                <w:szCs w:val="18"/>
                <w:lang w:val="en-AU"/>
              </w:rPr>
            </w:pPr>
            <w:r w:rsidRPr="00E85751">
              <w:rPr>
                <w:sz w:val="18"/>
                <w:szCs w:val="18"/>
                <w:lang w:val="en-AU"/>
              </w:rPr>
              <w:t>36,256</w:t>
            </w:r>
          </w:p>
        </w:tc>
        <w:tc>
          <w:tcPr>
            <w:tcW w:w="270" w:type="dxa"/>
          </w:tcPr>
          <w:p w14:paraId="59B5D869" w14:textId="77777777" w:rsidR="002D1BF2" w:rsidRPr="00E85751" w:rsidRDefault="002D1BF2" w:rsidP="00E85751">
            <w:pPr>
              <w:tabs>
                <w:tab w:val="decimal" w:pos="1360"/>
              </w:tabs>
              <w:spacing w:line="240" w:lineRule="auto"/>
              <w:ind w:left="-108" w:right="-20"/>
              <w:rPr>
                <w:sz w:val="18"/>
                <w:szCs w:val="18"/>
                <w:lang w:val="en-AU"/>
              </w:rPr>
            </w:pPr>
          </w:p>
        </w:tc>
        <w:tc>
          <w:tcPr>
            <w:tcW w:w="810" w:type="dxa"/>
            <w:shd w:val="clear" w:color="auto" w:fill="auto"/>
          </w:tcPr>
          <w:p w14:paraId="303C1088" w14:textId="77777777" w:rsidR="002D1BF2" w:rsidRPr="00E85751" w:rsidRDefault="002D1BF2" w:rsidP="00E85751">
            <w:pPr>
              <w:tabs>
                <w:tab w:val="decimal" w:pos="1360"/>
              </w:tabs>
              <w:spacing w:line="240" w:lineRule="auto"/>
              <w:ind w:left="-108" w:right="-20"/>
              <w:rPr>
                <w:sz w:val="18"/>
                <w:szCs w:val="18"/>
                <w:lang w:val="en-AU"/>
              </w:rPr>
            </w:pPr>
          </w:p>
          <w:p w14:paraId="0B5309D3" w14:textId="77777777" w:rsidR="002D1BF2" w:rsidRPr="00E85751" w:rsidRDefault="002D1BF2" w:rsidP="00E85751">
            <w:pPr>
              <w:tabs>
                <w:tab w:val="decimal" w:pos="1360"/>
              </w:tabs>
              <w:spacing w:line="240" w:lineRule="auto"/>
              <w:ind w:right="-49"/>
              <w:jc w:val="both"/>
              <w:rPr>
                <w:sz w:val="18"/>
                <w:szCs w:val="18"/>
                <w:lang w:val="en-AU"/>
              </w:rPr>
            </w:pPr>
            <w:r w:rsidRPr="00E85751">
              <w:rPr>
                <w:sz w:val="18"/>
                <w:szCs w:val="18"/>
                <w:lang w:val="en-AU"/>
              </w:rPr>
              <w:t>19,684</w:t>
            </w:r>
          </w:p>
        </w:tc>
        <w:tc>
          <w:tcPr>
            <w:tcW w:w="270" w:type="dxa"/>
            <w:shd w:val="clear" w:color="auto" w:fill="auto"/>
          </w:tcPr>
          <w:p w14:paraId="0BACA405" w14:textId="77777777" w:rsidR="002D1BF2" w:rsidRPr="00E85751" w:rsidRDefault="002D1BF2" w:rsidP="00E85751">
            <w:pPr>
              <w:tabs>
                <w:tab w:val="decimal" w:pos="1360"/>
              </w:tabs>
              <w:spacing w:line="240" w:lineRule="auto"/>
              <w:ind w:left="-108" w:right="-20"/>
              <w:rPr>
                <w:sz w:val="18"/>
                <w:szCs w:val="18"/>
                <w:lang w:val="en-AU"/>
              </w:rPr>
            </w:pPr>
          </w:p>
        </w:tc>
        <w:tc>
          <w:tcPr>
            <w:tcW w:w="900" w:type="dxa"/>
            <w:tcBorders>
              <w:bottom w:val="single" w:sz="4" w:space="0" w:color="auto"/>
            </w:tcBorders>
          </w:tcPr>
          <w:p w14:paraId="791D086A" w14:textId="77777777" w:rsidR="002D1BF2" w:rsidRPr="00E85751" w:rsidRDefault="002D1BF2" w:rsidP="00E85751">
            <w:pPr>
              <w:tabs>
                <w:tab w:val="decimal" w:pos="1360"/>
              </w:tabs>
              <w:spacing w:line="240" w:lineRule="auto"/>
              <w:ind w:left="-108" w:right="-20"/>
              <w:rPr>
                <w:sz w:val="18"/>
                <w:szCs w:val="18"/>
                <w:lang w:val="en-AU"/>
              </w:rPr>
            </w:pPr>
          </w:p>
          <w:p w14:paraId="69D8B7FA" w14:textId="023FC679" w:rsidR="002D1BF2" w:rsidRPr="00E85751" w:rsidRDefault="002D1BF2" w:rsidP="00E85751">
            <w:pPr>
              <w:tabs>
                <w:tab w:val="decimal" w:pos="1360"/>
              </w:tabs>
              <w:spacing w:line="240" w:lineRule="auto"/>
              <w:ind w:right="-49"/>
              <w:jc w:val="both"/>
              <w:rPr>
                <w:sz w:val="18"/>
                <w:szCs w:val="18"/>
                <w:lang w:val="en-AU"/>
              </w:rPr>
            </w:pPr>
            <w:r w:rsidRPr="00E85751">
              <w:rPr>
                <w:sz w:val="18"/>
                <w:szCs w:val="18"/>
                <w:lang w:val="en-AU"/>
              </w:rPr>
              <w:t>42,</w:t>
            </w:r>
            <w:r w:rsidR="00CA7BBC" w:rsidRPr="00CA7BBC">
              <w:rPr>
                <w:sz w:val="18"/>
                <w:szCs w:val="18"/>
                <w:lang w:val="en-AU"/>
              </w:rPr>
              <w:t>3</w:t>
            </w:r>
            <w:r w:rsidR="002E4197">
              <w:rPr>
                <w:sz w:val="18"/>
                <w:szCs w:val="18"/>
                <w:lang w:val="en-AU"/>
              </w:rPr>
              <w:t>39</w:t>
            </w:r>
          </w:p>
        </w:tc>
        <w:tc>
          <w:tcPr>
            <w:tcW w:w="270" w:type="dxa"/>
          </w:tcPr>
          <w:p w14:paraId="3A16DA32" w14:textId="77777777" w:rsidR="002D1BF2" w:rsidRPr="00E85751" w:rsidRDefault="002D1BF2" w:rsidP="00E85751">
            <w:pPr>
              <w:tabs>
                <w:tab w:val="decimal" w:pos="1360"/>
              </w:tabs>
              <w:spacing w:line="240" w:lineRule="auto"/>
              <w:ind w:left="-108" w:right="-20"/>
              <w:rPr>
                <w:sz w:val="18"/>
                <w:szCs w:val="18"/>
                <w:lang w:val="en-AU"/>
              </w:rPr>
            </w:pPr>
          </w:p>
        </w:tc>
        <w:tc>
          <w:tcPr>
            <w:tcW w:w="900" w:type="dxa"/>
            <w:tcBorders>
              <w:bottom w:val="single" w:sz="4" w:space="0" w:color="auto"/>
            </w:tcBorders>
          </w:tcPr>
          <w:p w14:paraId="19BD8AFB" w14:textId="77777777" w:rsidR="002D1BF2" w:rsidRPr="00E85751" w:rsidRDefault="002D1BF2" w:rsidP="00E85751">
            <w:pPr>
              <w:tabs>
                <w:tab w:val="decimal" w:pos="1360"/>
              </w:tabs>
              <w:spacing w:line="240" w:lineRule="auto"/>
              <w:ind w:left="-108" w:right="-20"/>
              <w:rPr>
                <w:sz w:val="18"/>
                <w:szCs w:val="18"/>
                <w:lang w:val="en-AU"/>
              </w:rPr>
            </w:pPr>
          </w:p>
          <w:p w14:paraId="1789785B" w14:textId="648D8D0D" w:rsidR="002D1BF2" w:rsidRPr="00E85751" w:rsidRDefault="00764EF7" w:rsidP="00E85751">
            <w:pPr>
              <w:tabs>
                <w:tab w:val="decimal" w:pos="1360"/>
              </w:tabs>
              <w:spacing w:line="240" w:lineRule="auto"/>
              <w:ind w:right="-49"/>
              <w:jc w:val="both"/>
              <w:rPr>
                <w:sz w:val="18"/>
                <w:szCs w:val="18"/>
                <w:lang w:val="en-AU"/>
              </w:rPr>
            </w:pPr>
            <w:r w:rsidRPr="00764EF7">
              <w:rPr>
                <w:sz w:val="18"/>
                <w:szCs w:val="18"/>
                <w:lang w:val="en-AU"/>
              </w:rPr>
              <w:t>41,723</w:t>
            </w:r>
          </w:p>
        </w:tc>
        <w:tc>
          <w:tcPr>
            <w:tcW w:w="270" w:type="dxa"/>
          </w:tcPr>
          <w:p w14:paraId="0FDB053E" w14:textId="77777777" w:rsidR="002D1BF2" w:rsidRPr="00E85751" w:rsidRDefault="002D1BF2" w:rsidP="00E85751">
            <w:pPr>
              <w:tabs>
                <w:tab w:val="decimal" w:pos="1360"/>
              </w:tabs>
              <w:spacing w:line="240" w:lineRule="auto"/>
              <w:ind w:left="-108" w:right="-20"/>
              <w:rPr>
                <w:sz w:val="18"/>
                <w:szCs w:val="18"/>
                <w:lang w:val="en-AU"/>
              </w:rPr>
            </w:pPr>
          </w:p>
        </w:tc>
        <w:tc>
          <w:tcPr>
            <w:tcW w:w="810" w:type="dxa"/>
            <w:tcBorders>
              <w:bottom w:val="single" w:sz="4" w:space="0" w:color="auto"/>
            </w:tcBorders>
          </w:tcPr>
          <w:p w14:paraId="6064C841" w14:textId="77777777" w:rsidR="002D1BF2" w:rsidRPr="00E85751" w:rsidRDefault="002D1BF2" w:rsidP="00E85751">
            <w:pPr>
              <w:tabs>
                <w:tab w:val="decimal" w:pos="1360"/>
              </w:tabs>
              <w:spacing w:line="240" w:lineRule="auto"/>
              <w:ind w:left="-108" w:right="-20"/>
              <w:rPr>
                <w:sz w:val="18"/>
                <w:szCs w:val="18"/>
                <w:lang w:val="en-AU"/>
              </w:rPr>
            </w:pPr>
          </w:p>
          <w:p w14:paraId="15635050" w14:textId="5B6CF90E" w:rsidR="002D1BF2" w:rsidRPr="00E85751" w:rsidRDefault="00EA31DA" w:rsidP="00E85751">
            <w:pPr>
              <w:tabs>
                <w:tab w:val="decimal" w:pos="1360"/>
              </w:tabs>
              <w:spacing w:line="240" w:lineRule="auto"/>
              <w:ind w:right="-49"/>
              <w:jc w:val="both"/>
              <w:rPr>
                <w:sz w:val="18"/>
                <w:szCs w:val="18"/>
                <w:lang w:val="en-AU"/>
              </w:rPr>
            </w:pPr>
            <w:r w:rsidRPr="00EA31DA">
              <w:rPr>
                <w:sz w:val="18"/>
                <w:szCs w:val="18"/>
                <w:lang w:val="en-AU"/>
              </w:rPr>
              <w:t>10,35</w:t>
            </w:r>
            <w:r w:rsidR="00A456E4">
              <w:rPr>
                <w:sz w:val="18"/>
                <w:szCs w:val="18"/>
                <w:lang w:val="en-AU"/>
              </w:rPr>
              <w:t>2</w:t>
            </w:r>
          </w:p>
        </w:tc>
        <w:tc>
          <w:tcPr>
            <w:tcW w:w="270" w:type="dxa"/>
          </w:tcPr>
          <w:p w14:paraId="1E0CD9B7" w14:textId="77777777" w:rsidR="002D1BF2" w:rsidRPr="00E85751" w:rsidRDefault="002D1BF2" w:rsidP="00E85751">
            <w:pPr>
              <w:tabs>
                <w:tab w:val="decimal" w:pos="1360"/>
              </w:tabs>
              <w:spacing w:line="240" w:lineRule="auto"/>
              <w:ind w:left="-108" w:right="-20"/>
              <w:rPr>
                <w:sz w:val="18"/>
                <w:szCs w:val="18"/>
                <w:lang w:val="en-AU"/>
              </w:rPr>
            </w:pPr>
          </w:p>
        </w:tc>
        <w:tc>
          <w:tcPr>
            <w:tcW w:w="900" w:type="dxa"/>
            <w:tcBorders>
              <w:bottom w:val="single" w:sz="4" w:space="0" w:color="auto"/>
            </w:tcBorders>
          </w:tcPr>
          <w:p w14:paraId="6E091459" w14:textId="77777777" w:rsidR="002D1BF2" w:rsidRPr="00E85751" w:rsidRDefault="002D1BF2" w:rsidP="00E85751">
            <w:pPr>
              <w:tabs>
                <w:tab w:val="decimal" w:pos="1360"/>
              </w:tabs>
              <w:spacing w:line="240" w:lineRule="auto"/>
              <w:ind w:left="-108" w:right="-20"/>
              <w:rPr>
                <w:sz w:val="18"/>
                <w:szCs w:val="18"/>
                <w:lang w:val="en-AU"/>
              </w:rPr>
            </w:pPr>
          </w:p>
          <w:p w14:paraId="6D5E967C" w14:textId="07C94C63" w:rsidR="002D1BF2" w:rsidRPr="00E85751" w:rsidRDefault="00244AAF" w:rsidP="00E85751">
            <w:pPr>
              <w:tabs>
                <w:tab w:val="decimal" w:pos="1360"/>
              </w:tabs>
              <w:spacing w:line="240" w:lineRule="auto"/>
              <w:ind w:right="-49"/>
              <w:jc w:val="both"/>
              <w:rPr>
                <w:sz w:val="18"/>
                <w:szCs w:val="18"/>
                <w:lang w:val="en-AU"/>
              </w:rPr>
            </w:pPr>
            <w:r w:rsidRPr="00244AAF">
              <w:rPr>
                <w:sz w:val="18"/>
                <w:szCs w:val="18"/>
                <w:lang w:val="en-AU"/>
              </w:rPr>
              <w:t>20,385</w:t>
            </w:r>
          </w:p>
        </w:tc>
        <w:tc>
          <w:tcPr>
            <w:tcW w:w="270" w:type="dxa"/>
          </w:tcPr>
          <w:p w14:paraId="60C01280" w14:textId="77777777" w:rsidR="002D1BF2" w:rsidRPr="00E85751" w:rsidRDefault="002D1BF2" w:rsidP="00E85751">
            <w:pPr>
              <w:tabs>
                <w:tab w:val="decimal" w:pos="1360"/>
              </w:tabs>
              <w:spacing w:line="240" w:lineRule="auto"/>
              <w:ind w:left="-108" w:right="-20"/>
              <w:rPr>
                <w:sz w:val="18"/>
                <w:szCs w:val="18"/>
                <w:lang w:val="en-AU"/>
              </w:rPr>
            </w:pPr>
          </w:p>
        </w:tc>
        <w:tc>
          <w:tcPr>
            <w:tcW w:w="900" w:type="dxa"/>
            <w:tcBorders>
              <w:bottom w:val="single" w:sz="4" w:space="0" w:color="auto"/>
            </w:tcBorders>
          </w:tcPr>
          <w:p w14:paraId="4392914A" w14:textId="77777777" w:rsidR="002D1BF2" w:rsidRPr="00E85751" w:rsidRDefault="002D1BF2" w:rsidP="00E85751">
            <w:pPr>
              <w:tabs>
                <w:tab w:val="decimal" w:pos="1360"/>
              </w:tabs>
              <w:spacing w:line="240" w:lineRule="auto"/>
              <w:ind w:left="-108" w:right="-20"/>
              <w:rPr>
                <w:sz w:val="18"/>
                <w:szCs w:val="18"/>
                <w:lang w:val="en-AU"/>
              </w:rPr>
            </w:pPr>
          </w:p>
          <w:p w14:paraId="68DCA716" w14:textId="5EA5F0E3" w:rsidR="002D1BF2" w:rsidRPr="00E85751" w:rsidRDefault="00525274" w:rsidP="00E85751">
            <w:pPr>
              <w:tabs>
                <w:tab w:val="decimal" w:pos="1360"/>
              </w:tabs>
              <w:spacing w:line="240" w:lineRule="auto"/>
              <w:ind w:right="-49"/>
              <w:jc w:val="both"/>
              <w:rPr>
                <w:sz w:val="18"/>
                <w:szCs w:val="18"/>
                <w:lang w:val="en-AU"/>
              </w:rPr>
            </w:pPr>
            <w:r w:rsidRPr="00525274">
              <w:rPr>
                <w:sz w:val="18"/>
                <w:szCs w:val="18"/>
                <w:lang w:val="en-AU"/>
              </w:rPr>
              <w:t>11,167</w:t>
            </w:r>
          </w:p>
        </w:tc>
        <w:tc>
          <w:tcPr>
            <w:tcW w:w="270" w:type="dxa"/>
          </w:tcPr>
          <w:p w14:paraId="7402E3B6" w14:textId="77777777" w:rsidR="002D1BF2" w:rsidRPr="00E85751" w:rsidRDefault="002D1BF2" w:rsidP="00E85751">
            <w:pPr>
              <w:tabs>
                <w:tab w:val="decimal" w:pos="1360"/>
              </w:tabs>
              <w:spacing w:line="240" w:lineRule="auto"/>
              <w:ind w:left="-108" w:right="12"/>
              <w:jc w:val="both"/>
              <w:rPr>
                <w:sz w:val="18"/>
                <w:szCs w:val="18"/>
                <w:lang w:val="en-AU"/>
              </w:rPr>
            </w:pPr>
          </w:p>
        </w:tc>
        <w:tc>
          <w:tcPr>
            <w:tcW w:w="900" w:type="dxa"/>
            <w:tcBorders>
              <w:bottom w:val="single" w:sz="4" w:space="0" w:color="auto"/>
            </w:tcBorders>
          </w:tcPr>
          <w:p w14:paraId="2DE6AC76" w14:textId="77777777" w:rsidR="002D1BF2" w:rsidRPr="00E85751" w:rsidRDefault="002D1BF2" w:rsidP="005540F4">
            <w:pPr>
              <w:tabs>
                <w:tab w:val="decimal" w:pos="1360"/>
              </w:tabs>
              <w:spacing w:line="240" w:lineRule="auto"/>
              <w:ind w:left="-425" w:right="166"/>
              <w:jc w:val="both"/>
              <w:rPr>
                <w:sz w:val="18"/>
                <w:szCs w:val="18"/>
                <w:lang w:val="en-AU"/>
              </w:rPr>
            </w:pPr>
          </w:p>
          <w:p w14:paraId="057301B7" w14:textId="77777777" w:rsidR="002D1BF2" w:rsidRPr="00E85751" w:rsidRDefault="002D1BF2" w:rsidP="005540F4">
            <w:pPr>
              <w:tabs>
                <w:tab w:val="decimal" w:pos="1360"/>
              </w:tabs>
              <w:spacing w:line="240" w:lineRule="auto"/>
              <w:ind w:left="-425" w:right="166"/>
              <w:jc w:val="both"/>
              <w:rPr>
                <w:sz w:val="18"/>
                <w:szCs w:val="18"/>
                <w:lang w:val="en-AU"/>
              </w:rPr>
            </w:pPr>
            <w:r w:rsidRPr="00E85751">
              <w:rPr>
                <w:sz w:val="18"/>
                <w:szCs w:val="18"/>
                <w:lang w:val="en-AU"/>
              </w:rPr>
              <w:t>-</w:t>
            </w:r>
          </w:p>
        </w:tc>
        <w:tc>
          <w:tcPr>
            <w:tcW w:w="270" w:type="dxa"/>
          </w:tcPr>
          <w:p w14:paraId="28156A9A" w14:textId="77777777" w:rsidR="002D1BF2" w:rsidRPr="00E85751" w:rsidRDefault="002D1BF2" w:rsidP="005540F4">
            <w:pPr>
              <w:tabs>
                <w:tab w:val="decimal" w:pos="1360"/>
              </w:tabs>
              <w:spacing w:line="240" w:lineRule="auto"/>
              <w:ind w:left="-425" w:right="166"/>
              <w:jc w:val="both"/>
              <w:rPr>
                <w:sz w:val="18"/>
                <w:szCs w:val="18"/>
                <w:lang w:val="en-AU"/>
              </w:rPr>
            </w:pPr>
          </w:p>
        </w:tc>
        <w:tc>
          <w:tcPr>
            <w:tcW w:w="1080" w:type="dxa"/>
            <w:tcBorders>
              <w:bottom w:val="single" w:sz="4" w:space="0" w:color="auto"/>
            </w:tcBorders>
          </w:tcPr>
          <w:p w14:paraId="58A7545C" w14:textId="77777777" w:rsidR="002D1BF2" w:rsidRPr="00E85751" w:rsidRDefault="002D1BF2" w:rsidP="00E85751">
            <w:pPr>
              <w:tabs>
                <w:tab w:val="decimal" w:pos="1360"/>
              </w:tabs>
              <w:spacing w:line="240" w:lineRule="auto"/>
              <w:ind w:left="-108" w:right="-20"/>
              <w:rPr>
                <w:sz w:val="18"/>
                <w:szCs w:val="18"/>
                <w:lang w:val="en-AU"/>
              </w:rPr>
            </w:pPr>
          </w:p>
          <w:p w14:paraId="265C3307" w14:textId="77777777" w:rsidR="002D1BF2" w:rsidRPr="00E85751" w:rsidRDefault="002D1BF2" w:rsidP="00E85751">
            <w:pPr>
              <w:tabs>
                <w:tab w:val="decimal" w:pos="1360"/>
              </w:tabs>
              <w:spacing w:line="240" w:lineRule="auto"/>
              <w:ind w:right="-49"/>
              <w:jc w:val="both"/>
              <w:rPr>
                <w:sz w:val="18"/>
                <w:szCs w:val="18"/>
                <w:lang w:val="en-AU"/>
              </w:rPr>
            </w:pPr>
            <w:r w:rsidRPr="00E85751">
              <w:rPr>
                <w:sz w:val="18"/>
                <w:szCs w:val="18"/>
                <w:lang w:val="en-AU"/>
              </w:rPr>
              <w:t>2,022</w:t>
            </w:r>
          </w:p>
        </w:tc>
        <w:tc>
          <w:tcPr>
            <w:tcW w:w="270" w:type="dxa"/>
          </w:tcPr>
          <w:p w14:paraId="3A1E52B5" w14:textId="77777777" w:rsidR="002D1BF2" w:rsidRPr="00E85751" w:rsidRDefault="002D1BF2" w:rsidP="00E85751">
            <w:pPr>
              <w:tabs>
                <w:tab w:val="decimal" w:pos="1360"/>
              </w:tabs>
              <w:spacing w:line="240" w:lineRule="auto"/>
              <w:ind w:left="-108" w:right="-20"/>
              <w:rPr>
                <w:sz w:val="18"/>
                <w:szCs w:val="18"/>
                <w:lang w:val="en-AU"/>
              </w:rPr>
            </w:pPr>
          </w:p>
        </w:tc>
      </w:tr>
      <w:tr w:rsidR="00A803B2" w:rsidRPr="00E85751" w14:paraId="629A2C7C" w14:textId="77777777" w:rsidTr="00D44265">
        <w:tc>
          <w:tcPr>
            <w:tcW w:w="2650" w:type="dxa"/>
          </w:tcPr>
          <w:p w14:paraId="11BA67D9" w14:textId="77777777" w:rsidR="002D1BF2" w:rsidRPr="00E85751" w:rsidRDefault="002D1BF2" w:rsidP="00E85751">
            <w:pPr>
              <w:spacing w:line="240" w:lineRule="auto"/>
              <w:rPr>
                <w:b/>
                <w:bCs/>
                <w:sz w:val="18"/>
                <w:szCs w:val="18"/>
              </w:rPr>
            </w:pPr>
            <w:r w:rsidRPr="00E85751">
              <w:rPr>
                <w:b/>
                <w:bCs/>
                <w:sz w:val="18"/>
                <w:szCs w:val="18"/>
              </w:rPr>
              <w:t xml:space="preserve">Purchase consideration </w:t>
            </w:r>
          </w:p>
          <w:p w14:paraId="372EB391" w14:textId="77777777" w:rsidR="002D1BF2" w:rsidRPr="00E85751" w:rsidRDefault="002D1BF2" w:rsidP="00E85751">
            <w:pPr>
              <w:spacing w:line="240" w:lineRule="auto"/>
              <w:rPr>
                <w:sz w:val="18"/>
                <w:szCs w:val="18"/>
                <w:cs/>
              </w:rPr>
            </w:pPr>
            <w:r w:rsidRPr="00E85751">
              <w:rPr>
                <w:b/>
                <w:bCs/>
                <w:sz w:val="18"/>
                <w:szCs w:val="18"/>
              </w:rPr>
              <w:t xml:space="preserve">   transferred</w:t>
            </w:r>
          </w:p>
        </w:tc>
        <w:tc>
          <w:tcPr>
            <w:tcW w:w="444" w:type="dxa"/>
            <w:gridSpan w:val="2"/>
          </w:tcPr>
          <w:p w14:paraId="15ABA34F" w14:textId="77777777" w:rsidR="002D1BF2" w:rsidRPr="00E85751" w:rsidRDefault="002D1BF2" w:rsidP="00E85751">
            <w:pPr>
              <w:tabs>
                <w:tab w:val="decimal" w:pos="1360"/>
              </w:tabs>
              <w:ind w:left="-108" w:right="12"/>
              <w:jc w:val="both"/>
              <w:rPr>
                <w:sz w:val="18"/>
                <w:szCs w:val="18"/>
                <w:lang w:val="en-AU"/>
              </w:rPr>
            </w:pPr>
          </w:p>
        </w:tc>
        <w:tc>
          <w:tcPr>
            <w:tcW w:w="237" w:type="dxa"/>
          </w:tcPr>
          <w:p w14:paraId="74A4DB2C" w14:textId="77777777" w:rsidR="002D1BF2" w:rsidRPr="00E85751" w:rsidRDefault="002D1BF2" w:rsidP="00E85751">
            <w:pPr>
              <w:tabs>
                <w:tab w:val="decimal" w:pos="1360"/>
              </w:tabs>
              <w:ind w:left="-108" w:right="12"/>
              <w:jc w:val="both"/>
              <w:rPr>
                <w:sz w:val="18"/>
                <w:szCs w:val="18"/>
                <w:lang w:val="en-AU"/>
              </w:rPr>
            </w:pPr>
          </w:p>
        </w:tc>
        <w:tc>
          <w:tcPr>
            <w:tcW w:w="1079" w:type="dxa"/>
            <w:tcBorders>
              <w:top w:val="single" w:sz="4" w:space="0" w:color="auto"/>
              <w:bottom w:val="double" w:sz="4" w:space="0" w:color="auto"/>
            </w:tcBorders>
          </w:tcPr>
          <w:p w14:paraId="73792024" w14:textId="77777777" w:rsidR="002D1BF2" w:rsidRPr="00E85751" w:rsidRDefault="002D1BF2" w:rsidP="00E85751">
            <w:pPr>
              <w:tabs>
                <w:tab w:val="decimal" w:pos="1360"/>
              </w:tabs>
              <w:spacing w:line="240" w:lineRule="auto"/>
              <w:ind w:left="-108" w:right="12"/>
              <w:jc w:val="both"/>
              <w:rPr>
                <w:b/>
                <w:bCs/>
                <w:sz w:val="18"/>
                <w:szCs w:val="18"/>
                <w:lang w:val="en-AU"/>
              </w:rPr>
            </w:pPr>
          </w:p>
          <w:p w14:paraId="08D2FA58" w14:textId="77777777" w:rsidR="002D1BF2" w:rsidRPr="00E85751" w:rsidRDefault="002D1BF2" w:rsidP="00E85751">
            <w:pPr>
              <w:tabs>
                <w:tab w:val="decimal" w:pos="1360"/>
              </w:tabs>
              <w:spacing w:line="240" w:lineRule="auto"/>
              <w:ind w:right="-49"/>
              <w:jc w:val="both"/>
              <w:rPr>
                <w:b/>
                <w:bCs/>
                <w:sz w:val="18"/>
                <w:szCs w:val="18"/>
                <w:lang w:val="en-AU"/>
              </w:rPr>
            </w:pPr>
            <w:r w:rsidRPr="00E85751">
              <w:rPr>
                <w:b/>
                <w:bCs/>
                <w:sz w:val="18"/>
                <w:szCs w:val="18"/>
                <w:lang w:val="en-AU"/>
              </w:rPr>
              <w:t>42,000</w:t>
            </w:r>
          </w:p>
        </w:tc>
        <w:tc>
          <w:tcPr>
            <w:tcW w:w="270" w:type="dxa"/>
          </w:tcPr>
          <w:p w14:paraId="20DABFC9"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810" w:type="dxa"/>
            <w:tcBorders>
              <w:top w:val="single" w:sz="4" w:space="0" w:color="auto"/>
              <w:bottom w:val="double" w:sz="4" w:space="0" w:color="auto"/>
            </w:tcBorders>
          </w:tcPr>
          <w:p w14:paraId="02FC563E" w14:textId="77777777" w:rsidR="002D1BF2" w:rsidRPr="00E85751" w:rsidRDefault="002D1BF2" w:rsidP="00E85751">
            <w:pPr>
              <w:tabs>
                <w:tab w:val="decimal" w:pos="1360"/>
              </w:tabs>
              <w:spacing w:line="240" w:lineRule="auto"/>
              <w:ind w:left="-108" w:right="12"/>
              <w:jc w:val="both"/>
              <w:rPr>
                <w:b/>
                <w:bCs/>
                <w:sz w:val="18"/>
                <w:szCs w:val="18"/>
                <w:lang w:val="en-AU"/>
              </w:rPr>
            </w:pPr>
          </w:p>
          <w:p w14:paraId="2585424C" w14:textId="77777777" w:rsidR="002D1BF2" w:rsidRPr="00E85751" w:rsidRDefault="002D1BF2" w:rsidP="00E85751">
            <w:pPr>
              <w:tabs>
                <w:tab w:val="decimal" w:pos="1360"/>
              </w:tabs>
              <w:spacing w:line="240" w:lineRule="auto"/>
              <w:ind w:right="-49"/>
              <w:jc w:val="both"/>
              <w:rPr>
                <w:b/>
                <w:bCs/>
                <w:sz w:val="18"/>
                <w:szCs w:val="18"/>
                <w:lang w:val="en-AU"/>
              </w:rPr>
            </w:pPr>
            <w:r w:rsidRPr="00E85751">
              <w:rPr>
                <w:b/>
                <w:bCs/>
                <w:sz w:val="18"/>
                <w:szCs w:val="18"/>
                <w:lang w:val="en-AU"/>
              </w:rPr>
              <w:t>24,000</w:t>
            </w:r>
          </w:p>
        </w:tc>
        <w:tc>
          <w:tcPr>
            <w:tcW w:w="270" w:type="dxa"/>
          </w:tcPr>
          <w:p w14:paraId="044D12D1"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900" w:type="dxa"/>
            <w:tcBorders>
              <w:top w:val="single" w:sz="4" w:space="0" w:color="auto"/>
              <w:bottom w:val="double" w:sz="4" w:space="0" w:color="auto"/>
            </w:tcBorders>
          </w:tcPr>
          <w:p w14:paraId="1BD77EB2" w14:textId="77777777" w:rsidR="002D1BF2" w:rsidRPr="003A21B6" w:rsidRDefault="002D1BF2" w:rsidP="00E85751">
            <w:pPr>
              <w:tabs>
                <w:tab w:val="decimal" w:pos="1360"/>
              </w:tabs>
              <w:spacing w:line="240" w:lineRule="auto"/>
              <w:ind w:left="-108" w:right="12"/>
              <w:jc w:val="both"/>
              <w:rPr>
                <w:b/>
                <w:bCs/>
                <w:sz w:val="18"/>
                <w:szCs w:val="18"/>
                <w:lang w:val="en-AU"/>
              </w:rPr>
            </w:pPr>
          </w:p>
          <w:p w14:paraId="352430EE" w14:textId="1AC51B4C" w:rsidR="002D1BF2" w:rsidRPr="003A21B6" w:rsidRDefault="002D1BF2" w:rsidP="00E85751">
            <w:pPr>
              <w:tabs>
                <w:tab w:val="decimal" w:pos="1360"/>
              </w:tabs>
              <w:spacing w:line="240" w:lineRule="auto"/>
              <w:ind w:right="-49"/>
              <w:jc w:val="both"/>
              <w:rPr>
                <w:b/>
                <w:bCs/>
                <w:sz w:val="18"/>
                <w:szCs w:val="18"/>
                <w:lang w:val="en-AU"/>
              </w:rPr>
            </w:pPr>
            <w:r w:rsidRPr="003A21B6">
              <w:rPr>
                <w:b/>
                <w:bCs/>
                <w:sz w:val="18"/>
                <w:szCs w:val="18"/>
                <w:lang w:val="en-AU"/>
              </w:rPr>
              <w:t>56,</w:t>
            </w:r>
            <w:r w:rsidR="002A4366" w:rsidRPr="003A21B6">
              <w:rPr>
                <w:b/>
                <w:bCs/>
                <w:sz w:val="18"/>
                <w:szCs w:val="18"/>
                <w:lang w:val="en-AU"/>
              </w:rPr>
              <w:t>25</w:t>
            </w:r>
            <w:r w:rsidR="002E4197">
              <w:rPr>
                <w:b/>
                <w:bCs/>
                <w:sz w:val="18"/>
                <w:szCs w:val="18"/>
                <w:lang w:val="en-AU"/>
              </w:rPr>
              <w:t>0</w:t>
            </w:r>
          </w:p>
        </w:tc>
        <w:tc>
          <w:tcPr>
            <w:tcW w:w="270" w:type="dxa"/>
          </w:tcPr>
          <w:p w14:paraId="4875F220" w14:textId="77777777" w:rsidR="002D1BF2" w:rsidRPr="003A21B6" w:rsidRDefault="002D1BF2" w:rsidP="00E85751">
            <w:pPr>
              <w:tabs>
                <w:tab w:val="decimal" w:pos="1360"/>
              </w:tabs>
              <w:spacing w:line="240" w:lineRule="auto"/>
              <w:ind w:left="-108" w:right="12"/>
              <w:jc w:val="both"/>
              <w:rPr>
                <w:b/>
                <w:bCs/>
                <w:sz w:val="18"/>
                <w:szCs w:val="18"/>
                <w:lang w:val="en-AU"/>
              </w:rPr>
            </w:pPr>
          </w:p>
        </w:tc>
        <w:tc>
          <w:tcPr>
            <w:tcW w:w="900" w:type="dxa"/>
            <w:tcBorders>
              <w:top w:val="single" w:sz="4" w:space="0" w:color="auto"/>
              <w:bottom w:val="double" w:sz="4" w:space="0" w:color="auto"/>
            </w:tcBorders>
          </w:tcPr>
          <w:p w14:paraId="6FD6A364" w14:textId="77777777" w:rsidR="002D1BF2" w:rsidRPr="00E85751" w:rsidRDefault="002D1BF2" w:rsidP="00E85751">
            <w:pPr>
              <w:tabs>
                <w:tab w:val="decimal" w:pos="1360"/>
              </w:tabs>
              <w:spacing w:line="240" w:lineRule="auto"/>
              <w:ind w:left="-108" w:right="12"/>
              <w:jc w:val="both"/>
              <w:rPr>
                <w:b/>
                <w:bCs/>
                <w:sz w:val="18"/>
                <w:szCs w:val="18"/>
                <w:lang w:val="en-AU"/>
              </w:rPr>
            </w:pPr>
          </w:p>
          <w:p w14:paraId="18473781" w14:textId="77777777" w:rsidR="002D1BF2" w:rsidRPr="00E85751" w:rsidRDefault="002D1BF2" w:rsidP="00E85751">
            <w:pPr>
              <w:tabs>
                <w:tab w:val="decimal" w:pos="1360"/>
              </w:tabs>
              <w:spacing w:line="240" w:lineRule="auto"/>
              <w:ind w:right="-49"/>
              <w:jc w:val="both"/>
              <w:rPr>
                <w:b/>
                <w:bCs/>
                <w:sz w:val="18"/>
                <w:szCs w:val="18"/>
                <w:lang w:val="en-AU"/>
              </w:rPr>
            </w:pPr>
            <w:r w:rsidRPr="00E85751">
              <w:rPr>
                <w:b/>
                <w:bCs/>
                <w:sz w:val="18"/>
                <w:szCs w:val="18"/>
                <w:lang w:val="en-AU"/>
              </w:rPr>
              <w:t>58,500</w:t>
            </w:r>
          </w:p>
        </w:tc>
        <w:tc>
          <w:tcPr>
            <w:tcW w:w="270" w:type="dxa"/>
          </w:tcPr>
          <w:p w14:paraId="7F291338"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810" w:type="dxa"/>
            <w:tcBorders>
              <w:top w:val="single" w:sz="4" w:space="0" w:color="auto"/>
              <w:bottom w:val="double" w:sz="4" w:space="0" w:color="auto"/>
            </w:tcBorders>
          </w:tcPr>
          <w:p w14:paraId="65D356DC" w14:textId="77777777" w:rsidR="002D1BF2" w:rsidRPr="00E85751" w:rsidRDefault="002D1BF2" w:rsidP="00E85751">
            <w:pPr>
              <w:tabs>
                <w:tab w:val="decimal" w:pos="1360"/>
              </w:tabs>
              <w:spacing w:line="240" w:lineRule="auto"/>
              <w:ind w:left="-108" w:right="12"/>
              <w:jc w:val="both"/>
              <w:rPr>
                <w:b/>
                <w:bCs/>
                <w:sz w:val="18"/>
                <w:szCs w:val="18"/>
                <w:lang w:val="en-AU"/>
              </w:rPr>
            </w:pPr>
          </w:p>
          <w:p w14:paraId="77B81826" w14:textId="283F142B" w:rsidR="002D1BF2" w:rsidRPr="00E85751" w:rsidRDefault="002E4197" w:rsidP="00E85751">
            <w:pPr>
              <w:tabs>
                <w:tab w:val="decimal" w:pos="1360"/>
              </w:tabs>
              <w:spacing w:line="240" w:lineRule="auto"/>
              <w:ind w:right="-49"/>
              <w:jc w:val="both"/>
              <w:rPr>
                <w:b/>
                <w:bCs/>
                <w:sz w:val="18"/>
                <w:szCs w:val="18"/>
                <w:lang w:val="en-AU"/>
              </w:rPr>
            </w:pPr>
            <w:r>
              <w:rPr>
                <w:b/>
                <w:bCs/>
                <w:sz w:val="18"/>
                <w:szCs w:val="18"/>
                <w:lang w:val="en-AU"/>
              </w:rPr>
              <w:t>50,000</w:t>
            </w:r>
          </w:p>
        </w:tc>
        <w:tc>
          <w:tcPr>
            <w:tcW w:w="270" w:type="dxa"/>
          </w:tcPr>
          <w:p w14:paraId="6C836F06"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900" w:type="dxa"/>
            <w:tcBorders>
              <w:top w:val="single" w:sz="4" w:space="0" w:color="auto"/>
              <w:bottom w:val="double" w:sz="4" w:space="0" w:color="auto"/>
            </w:tcBorders>
          </w:tcPr>
          <w:p w14:paraId="094737E3" w14:textId="77777777" w:rsidR="002D1BF2" w:rsidRPr="00E85751" w:rsidRDefault="002D1BF2" w:rsidP="00E85751">
            <w:pPr>
              <w:tabs>
                <w:tab w:val="decimal" w:pos="1360"/>
              </w:tabs>
              <w:spacing w:line="240" w:lineRule="auto"/>
              <w:ind w:left="-108" w:right="12"/>
              <w:jc w:val="both"/>
              <w:rPr>
                <w:b/>
                <w:bCs/>
                <w:sz w:val="18"/>
                <w:szCs w:val="18"/>
                <w:lang w:val="en-AU"/>
              </w:rPr>
            </w:pPr>
          </w:p>
          <w:p w14:paraId="0C37B8F0" w14:textId="61A240AC" w:rsidR="002D1BF2" w:rsidRPr="00E85751" w:rsidRDefault="002D1BF2" w:rsidP="00E85751">
            <w:pPr>
              <w:tabs>
                <w:tab w:val="decimal" w:pos="1360"/>
              </w:tabs>
              <w:spacing w:line="240" w:lineRule="auto"/>
              <w:ind w:right="-49"/>
              <w:jc w:val="both"/>
              <w:rPr>
                <w:b/>
                <w:bCs/>
                <w:sz w:val="18"/>
                <w:szCs w:val="18"/>
                <w:lang w:val="en-AU"/>
              </w:rPr>
            </w:pPr>
            <w:r w:rsidRPr="00E85751">
              <w:rPr>
                <w:b/>
                <w:bCs/>
                <w:sz w:val="18"/>
                <w:szCs w:val="18"/>
                <w:lang w:val="en-AU"/>
              </w:rPr>
              <w:t>26,</w:t>
            </w:r>
            <w:r w:rsidR="00AB6BA4" w:rsidRPr="00AB6BA4">
              <w:rPr>
                <w:b/>
                <w:bCs/>
                <w:sz w:val="18"/>
                <w:szCs w:val="18"/>
                <w:lang w:val="en-AU"/>
              </w:rPr>
              <w:t>25</w:t>
            </w:r>
            <w:r w:rsidR="002E4197">
              <w:rPr>
                <w:b/>
                <w:bCs/>
                <w:sz w:val="18"/>
                <w:szCs w:val="18"/>
                <w:lang w:val="en-AU"/>
              </w:rPr>
              <w:t>1</w:t>
            </w:r>
          </w:p>
        </w:tc>
        <w:tc>
          <w:tcPr>
            <w:tcW w:w="270" w:type="dxa"/>
          </w:tcPr>
          <w:p w14:paraId="50BE8EE0"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900" w:type="dxa"/>
            <w:tcBorders>
              <w:top w:val="single" w:sz="4" w:space="0" w:color="auto"/>
              <w:bottom w:val="double" w:sz="4" w:space="0" w:color="auto"/>
            </w:tcBorders>
          </w:tcPr>
          <w:p w14:paraId="397C105A" w14:textId="77777777" w:rsidR="002D1BF2" w:rsidRPr="00E85751" w:rsidRDefault="002D1BF2" w:rsidP="00E85751">
            <w:pPr>
              <w:tabs>
                <w:tab w:val="decimal" w:pos="1360"/>
              </w:tabs>
              <w:spacing w:line="240" w:lineRule="auto"/>
              <w:ind w:left="-108" w:right="12"/>
              <w:jc w:val="both"/>
              <w:rPr>
                <w:b/>
                <w:bCs/>
                <w:sz w:val="18"/>
                <w:szCs w:val="18"/>
                <w:lang w:val="en-AU"/>
              </w:rPr>
            </w:pPr>
          </w:p>
          <w:p w14:paraId="678C1287" w14:textId="7597CD17" w:rsidR="002D1BF2" w:rsidRPr="00E85751" w:rsidRDefault="002D1BF2" w:rsidP="00E85751">
            <w:pPr>
              <w:tabs>
                <w:tab w:val="decimal" w:pos="1360"/>
              </w:tabs>
              <w:spacing w:line="240" w:lineRule="auto"/>
              <w:ind w:right="-49"/>
              <w:jc w:val="both"/>
              <w:rPr>
                <w:b/>
                <w:bCs/>
                <w:sz w:val="18"/>
                <w:szCs w:val="18"/>
                <w:lang w:val="en-AU"/>
              </w:rPr>
            </w:pPr>
            <w:r w:rsidRPr="00E85751">
              <w:rPr>
                <w:b/>
                <w:bCs/>
                <w:sz w:val="18"/>
                <w:szCs w:val="18"/>
                <w:lang w:val="en-AU"/>
              </w:rPr>
              <w:t>21,</w:t>
            </w:r>
            <w:r w:rsidR="007770E0" w:rsidRPr="007770E0">
              <w:rPr>
                <w:b/>
                <w:bCs/>
                <w:sz w:val="18"/>
                <w:szCs w:val="18"/>
                <w:lang w:val="en-AU"/>
              </w:rPr>
              <w:t>7</w:t>
            </w:r>
            <w:r w:rsidR="002E4197">
              <w:rPr>
                <w:b/>
                <w:bCs/>
                <w:sz w:val="18"/>
                <w:szCs w:val="18"/>
                <w:lang w:val="en-AU"/>
              </w:rPr>
              <w:t>49</w:t>
            </w:r>
          </w:p>
        </w:tc>
        <w:tc>
          <w:tcPr>
            <w:tcW w:w="270" w:type="dxa"/>
          </w:tcPr>
          <w:p w14:paraId="03AFA9FA"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900" w:type="dxa"/>
            <w:tcBorders>
              <w:top w:val="single" w:sz="4" w:space="0" w:color="auto"/>
              <w:bottom w:val="double" w:sz="4" w:space="0" w:color="auto"/>
            </w:tcBorders>
          </w:tcPr>
          <w:p w14:paraId="051882A3" w14:textId="77777777" w:rsidR="002D1BF2" w:rsidRPr="00E85751" w:rsidRDefault="002D1BF2" w:rsidP="00E85751">
            <w:pPr>
              <w:tabs>
                <w:tab w:val="decimal" w:pos="1360"/>
              </w:tabs>
              <w:spacing w:line="240" w:lineRule="auto"/>
              <w:ind w:left="-108" w:right="12"/>
              <w:jc w:val="both"/>
              <w:rPr>
                <w:b/>
                <w:bCs/>
                <w:sz w:val="18"/>
                <w:szCs w:val="18"/>
                <w:lang w:val="en-AU"/>
              </w:rPr>
            </w:pPr>
          </w:p>
          <w:p w14:paraId="18585E24" w14:textId="3ABBBCD5" w:rsidR="002D1BF2" w:rsidRPr="00497DAB" w:rsidRDefault="005F0817" w:rsidP="00E85751">
            <w:pPr>
              <w:tabs>
                <w:tab w:val="decimal" w:pos="1360"/>
              </w:tabs>
              <w:spacing w:line="240" w:lineRule="auto"/>
              <w:ind w:right="-49"/>
              <w:jc w:val="both"/>
              <w:rPr>
                <w:rFonts w:cstheme="minorBidi"/>
                <w:b/>
                <w:bCs/>
                <w:sz w:val="18"/>
                <w:szCs w:val="18"/>
                <w:cs/>
                <w:lang w:val="en-AU"/>
              </w:rPr>
            </w:pPr>
            <w:r w:rsidRPr="005F0817">
              <w:rPr>
                <w:b/>
                <w:bCs/>
                <w:sz w:val="18"/>
                <w:szCs w:val="18"/>
                <w:lang w:val="en-AU"/>
              </w:rPr>
              <w:t>88</w:t>
            </w:r>
            <w:r w:rsidR="002E4197">
              <w:rPr>
                <w:b/>
                <w:bCs/>
                <w:sz w:val="18"/>
                <w:szCs w:val="18"/>
                <w:lang w:val="en-AU"/>
              </w:rPr>
              <w:t>2</w:t>
            </w:r>
          </w:p>
        </w:tc>
        <w:tc>
          <w:tcPr>
            <w:tcW w:w="270" w:type="dxa"/>
          </w:tcPr>
          <w:p w14:paraId="11204407"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1080" w:type="dxa"/>
            <w:tcBorders>
              <w:top w:val="single" w:sz="4" w:space="0" w:color="auto"/>
              <w:bottom w:val="double" w:sz="4" w:space="0" w:color="auto"/>
            </w:tcBorders>
          </w:tcPr>
          <w:p w14:paraId="1DDE75D2" w14:textId="77777777" w:rsidR="002D1BF2" w:rsidRPr="00E85751" w:rsidRDefault="002D1BF2" w:rsidP="00E85751">
            <w:pPr>
              <w:tabs>
                <w:tab w:val="decimal" w:pos="1360"/>
              </w:tabs>
              <w:spacing w:line="240" w:lineRule="auto"/>
              <w:ind w:left="-108" w:right="12"/>
              <w:jc w:val="both"/>
              <w:rPr>
                <w:b/>
                <w:bCs/>
                <w:sz w:val="18"/>
                <w:szCs w:val="18"/>
                <w:lang w:val="en-AU"/>
              </w:rPr>
            </w:pPr>
          </w:p>
          <w:p w14:paraId="7A5AB262" w14:textId="77777777" w:rsidR="002D1BF2" w:rsidRPr="00E85751" w:rsidRDefault="002D1BF2" w:rsidP="00E85751">
            <w:pPr>
              <w:tabs>
                <w:tab w:val="decimal" w:pos="1360"/>
              </w:tabs>
              <w:spacing w:line="240" w:lineRule="auto"/>
              <w:ind w:right="-49"/>
              <w:jc w:val="both"/>
              <w:rPr>
                <w:b/>
                <w:bCs/>
                <w:sz w:val="18"/>
                <w:szCs w:val="18"/>
                <w:lang w:val="en-AU"/>
              </w:rPr>
            </w:pPr>
            <w:r w:rsidRPr="00E85751">
              <w:rPr>
                <w:b/>
                <w:bCs/>
                <w:sz w:val="18"/>
                <w:szCs w:val="18"/>
                <w:lang w:val="en-AU"/>
              </w:rPr>
              <w:t>10,000</w:t>
            </w:r>
          </w:p>
        </w:tc>
        <w:tc>
          <w:tcPr>
            <w:tcW w:w="270" w:type="dxa"/>
          </w:tcPr>
          <w:p w14:paraId="047A432E" w14:textId="77777777" w:rsidR="002D1BF2" w:rsidRPr="00E85751" w:rsidRDefault="002D1BF2" w:rsidP="00E85751">
            <w:pPr>
              <w:tabs>
                <w:tab w:val="decimal" w:pos="1360"/>
              </w:tabs>
              <w:spacing w:line="240" w:lineRule="auto"/>
              <w:ind w:left="-108" w:right="12"/>
              <w:jc w:val="both"/>
              <w:rPr>
                <w:b/>
                <w:bCs/>
                <w:sz w:val="18"/>
                <w:szCs w:val="18"/>
                <w:lang w:val="en-AU"/>
              </w:rPr>
            </w:pPr>
          </w:p>
        </w:tc>
      </w:tr>
      <w:tr w:rsidR="00A803B2" w:rsidRPr="00E85751" w14:paraId="060F8825" w14:textId="77777777" w:rsidTr="00D44265">
        <w:tc>
          <w:tcPr>
            <w:tcW w:w="2650" w:type="dxa"/>
          </w:tcPr>
          <w:p w14:paraId="4FA976F3" w14:textId="77777777" w:rsidR="002D1BF2" w:rsidRPr="00E85751" w:rsidRDefault="002D1BF2" w:rsidP="00E85751">
            <w:pPr>
              <w:spacing w:line="240" w:lineRule="auto"/>
              <w:rPr>
                <w:sz w:val="18"/>
                <w:szCs w:val="18"/>
                <w:cs/>
              </w:rPr>
            </w:pPr>
          </w:p>
        </w:tc>
        <w:tc>
          <w:tcPr>
            <w:tcW w:w="444" w:type="dxa"/>
            <w:gridSpan w:val="2"/>
          </w:tcPr>
          <w:p w14:paraId="33452351" w14:textId="77777777" w:rsidR="002D1BF2" w:rsidRPr="00E85751" w:rsidRDefault="002D1BF2" w:rsidP="00E85751">
            <w:pPr>
              <w:tabs>
                <w:tab w:val="decimal" w:pos="1360"/>
              </w:tabs>
              <w:ind w:left="-108" w:right="12"/>
              <w:jc w:val="both"/>
              <w:rPr>
                <w:sz w:val="18"/>
                <w:szCs w:val="18"/>
                <w:lang w:val="en-AU"/>
              </w:rPr>
            </w:pPr>
          </w:p>
        </w:tc>
        <w:tc>
          <w:tcPr>
            <w:tcW w:w="237" w:type="dxa"/>
          </w:tcPr>
          <w:p w14:paraId="7E68A87F" w14:textId="77777777" w:rsidR="002D1BF2" w:rsidRPr="00E85751" w:rsidRDefault="002D1BF2" w:rsidP="00E85751">
            <w:pPr>
              <w:tabs>
                <w:tab w:val="decimal" w:pos="1360"/>
              </w:tabs>
              <w:ind w:left="-108" w:right="12"/>
              <w:jc w:val="both"/>
              <w:rPr>
                <w:sz w:val="18"/>
                <w:szCs w:val="18"/>
                <w:lang w:val="en-AU"/>
              </w:rPr>
            </w:pPr>
          </w:p>
        </w:tc>
        <w:tc>
          <w:tcPr>
            <w:tcW w:w="1079" w:type="dxa"/>
            <w:tcBorders>
              <w:top w:val="double" w:sz="4" w:space="0" w:color="auto"/>
            </w:tcBorders>
          </w:tcPr>
          <w:p w14:paraId="10151AAF" w14:textId="77777777" w:rsidR="002D1BF2" w:rsidRPr="00E85751" w:rsidRDefault="002D1BF2" w:rsidP="00E85751">
            <w:pPr>
              <w:tabs>
                <w:tab w:val="decimal" w:pos="1360"/>
              </w:tabs>
              <w:spacing w:line="240" w:lineRule="auto"/>
              <w:ind w:left="-108" w:right="12"/>
              <w:jc w:val="both"/>
              <w:rPr>
                <w:sz w:val="18"/>
                <w:szCs w:val="18"/>
                <w:lang w:val="en-AU"/>
              </w:rPr>
            </w:pPr>
          </w:p>
        </w:tc>
        <w:tc>
          <w:tcPr>
            <w:tcW w:w="270" w:type="dxa"/>
          </w:tcPr>
          <w:p w14:paraId="14AD5982" w14:textId="77777777" w:rsidR="002D1BF2" w:rsidRPr="00E85751" w:rsidRDefault="002D1BF2" w:rsidP="00E85751">
            <w:pPr>
              <w:tabs>
                <w:tab w:val="decimal" w:pos="1360"/>
              </w:tabs>
              <w:spacing w:line="240" w:lineRule="auto"/>
              <w:ind w:left="-108" w:right="12"/>
              <w:jc w:val="both"/>
              <w:rPr>
                <w:sz w:val="18"/>
                <w:szCs w:val="18"/>
                <w:lang w:val="en-AU"/>
              </w:rPr>
            </w:pPr>
          </w:p>
        </w:tc>
        <w:tc>
          <w:tcPr>
            <w:tcW w:w="810" w:type="dxa"/>
          </w:tcPr>
          <w:p w14:paraId="594F90F7" w14:textId="77777777" w:rsidR="002D1BF2" w:rsidRPr="00E85751" w:rsidRDefault="002D1BF2" w:rsidP="00E85751">
            <w:pPr>
              <w:tabs>
                <w:tab w:val="decimal" w:pos="1360"/>
              </w:tabs>
              <w:spacing w:line="240" w:lineRule="auto"/>
              <w:ind w:left="-108" w:right="12"/>
              <w:jc w:val="both"/>
              <w:rPr>
                <w:sz w:val="18"/>
                <w:szCs w:val="18"/>
                <w:lang w:val="en-AU"/>
              </w:rPr>
            </w:pPr>
          </w:p>
        </w:tc>
        <w:tc>
          <w:tcPr>
            <w:tcW w:w="270" w:type="dxa"/>
          </w:tcPr>
          <w:p w14:paraId="5C792B2C" w14:textId="77777777" w:rsidR="002D1BF2" w:rsidRPr="00E85751" w:rsidRDefault="002D1BF2" w:rsidP="00E85751">
            <w:pPr>
              <w:tabs>
                <w:tab w:val="decimal" w:pos="1360"/>
              </w:tabs>
              <w:spacing w:line="240" w:lineRule="auto"/>
              <w:ind w:left="-108" w:right="12"/>
              <w:jc w:val="both"/>
              <w:rPr>
                <w:sz w:val="18"/>
                <w:szCs w:val="18"/>
                <w:lang w:val="en-AU"/>
              </w:rPr>
            </w:pPr>
          </w:p>
        </w:tc>
        <w:tc>
          <w:tcPr>
            <w:tcW w:w="900" w:type="dxa"/>
            <w:tcBorders>
              <w:top w:val="double" w:sz="4" w:space="0" w:color="auto"/>
            </w:tcBorders>
          </w:tcPr>
          <w:p w14:paraId="2F7A0FDA" w14:textId="77777777" w:rsidR="002D1BF2" w:rsidRPr="00E85751" w:rsidRDefault="002D1BF2" w:rsidP="00E85751">
            <w:pPr>
              <w:tabs>
                <w:tab w:val="decimal" w:pos="1360"/>
              </w:tabs>
              <w:spacing w:line="240" w:lineRule="auto"/>
              <w:ind w:left="-108" w:right="12"/>
              <w:jc w:val="both"/>
              <w:rPr>
                <w:sz w:val="18"/>
                <w:szCs w:val="18"/>
                <w:lang w:val="en-AU"/>
              </w:rPr>
            </w:pPr>
          </w:p>
        </w:tc>
        <w:tc>
          <w:tcPr>
            <w:tcW w:w="270" w:type="dxa"/>
          </w:tcPr>
          <w:p w14:paraId="78BEE201" w14:textId="77777777" w:rsidR="002D1BF2" w:rsidRPr="00E85751" w:rsidRDefault="002D1BF2" w:rsidP="00E85751">
            <w:pPr>
              <w:tabs>
                <w:tab w:val="decimal" w:pos="1360"/>
              </w:tabs>
              <w:spacing w:line="240" w:lineRule="auto"/>
              <w:ind w:left="-108" w:right="12"/>
              <w:jc w:val="both"/>
              <w:rPr>
                <w:sz w:val="18"/>
                <w:szCs w:val="18"/>
                <w:lang w:val="en-AU"/>
              </w:rPr>
            </w:pPr>
          </w:p>
        </w:tc>
        <w:tc>
          <w:tcPr>
            <w:tcW w:w="900" w:type="dxa"/>
            <w:tcBorders>
              <w:top w:val="double" w:sz="4" w:space="0" w:color="auto"/>
            </w:tcBorders>
          </w:tcPr>
          <w:p w14:paraId="4DF128F6" w14:textId="77777777" w:rsidR="002D1BF2" w:rsidRPr="00E85751" w:rsidRDefault="002D1BF2" w:rsidP="00E85751">
            <w:pPr>
              <w:tabs>
                <w:tab w:val="decimal" w:pos="1360"/>
              </w:tabs>
              <w:spacing w:line="240" w:lineRule="auto"/>
              <w:ind w:left="-108" w:right="12"/>
              <w:jc w:val="both"/>
              <w:rPr>
                <w:sz w:val="18"/>
                <w:szCs w:val="18"/>
                <w:lang w:val="en-AU"/>
              </w:rPr>
            </w:pPr>
          </w:p>
        </w:tc>
        <w:tc>
          <w:tcPr>
            <w:tcW w:w="270" w:type="dxa"/>
          </w:tcPr>
          <w:p w14:paraId="37BD5516" w14:textId="77777777" w:rsidR="002D1BF2" w:rsidRPr="00E85751" w:rsidRDefault="002D1BF2" w:rsidP="00E85751">
            <w:pPr>
              <w:tabs>
                <w:tab w:val="decimal" w:pos="1360"/>
              </w:tabs>
              <w:spacing w:line="240" w:lineRule="auto"/>
              <w:ind w:left="-108" w:right="12"/>
              <w:jc w:val="both"/>
              <w:rPr>
                <w:sz w:val="18"/>
                <w:szCs w:val="18"/>
                <w:lang w:val="en-AU"/>
              </w:rPr>
            </w:pPr>
          </w:p>
        </w:tc>
        <w:tc>
          <w:tcPr>
            <w:tcW w:w="810" w:type="dxa"/>
            <w:tcBorders>
              <w:top w:val="double" w:sz="4" w:space="0" w:color="auto"/>
            </w:tcBorders>
          </w:tcPr>
          <w:p w14:paraId="75760029" w14:textId="77777777" w:rsidR="002D1BF2" w:rsidRPr="00E85751" w:rsidRDefault="002D1BF2" w:rsidP="00E85751">
            <w:pPr>
              <w:tabs>
                <w:tab w:val="decimal" w:pos="1360"/>
              </w:tabs>
              <w:spacing w:line="240" w:lineRule="auto"/>
              <w:ind w:left="-108" w:right="12"/>
              <w:jc w:val="both"/>
              <w:rPr>
                <w:sz w:val="18"/>
                <w:szCs w:val="18"/>
                <w:lang w:val="en-AU"/>
              </w:rPr>
            </w:pPr>
          </w:p>
        </w:tc>
        <w:tc>
          <w:tcPr>
            <w:tcW w:w="270" w:type="dxa"/>
          </w:tcPr>
          <w:p w14:paraId="4AF1168F" w14:textId="77777777" w:rsidR="002D1BF2" w:rsidRPr="00E85751" w:rsidRDefault="002D1BF2" w:rsidP="00E85751">
            <w:pPr>
              <w:tabs>
                <w:tab w:val="decimal" w:pos="1360"/>
              </w:tabs>
              <w:spacing w:line="240" w:lineRule="auto"/>
              <w:ind w:left="-108" w:right="12"/>
              <w:jc w:val="both"/>
              <w:rPr>
                <w:sz w:val="18"/>
                <w:szCs w:val="18"/>
                <w:lang w:val="en-AU"/>
              </w:rPr>
            </w:pPr>
          </w:p>
        </w:tc>
        <w:tc>
          <w:tcPr>
            <w:tcW w:w="900" w:type="dxa"/>
            <w:tcBorders>
              <w:top w:val="double" w:sz="4" w:space="0" w:color="auto"/>
            </w:tcBorders>
          </w:tcPr>
          <w:p w14:paraId="1DFB5AEC" w14:textId="77777777" w:rsidR="002D1BF2" w:rsidRPr="00E85751" w:rsidRDefault="002D1BF2" w:rsidP="00E85751">
            <w:pPr>
              <w:tabs>
                <w:tab w:val="decimal" w:pos="1360"/>
              </w:tabs>
              <w:spacing w:line="240" w:lineRule="auto"/>
              <w:ind w:left="-108" w:right="12"/>
              <w:jc w:val="both"/>
              <w:rPr>
                <w:sz w:val="18"/>
                <w:szCs w:val="18"/>
                <w:lang w:val="en-AU"/>
              </w:rPr>
            </w:pPr>
          </w:p>
        </w:tc>
        <w:tc>
          <w:tcPr>
            <w:tcW w:w="270" w:type="dxa"/>
          </w:tcPr>
          <w:p w14:paraId="4EDBC396" w14:textId="77777777" w:rsidR="002D1BF2" w:rsidRPr="00E85751" w:rsidRDefault="002D1BF2" w:rsidP="00E85751">
            <w:pPr>
              <w:tabs>
                <w:tab w:val="decimal" w:pos="1360"/>
              </w:tabs>
              <w:spacing w:line="240" w:lineRule="auto"/>
              <w:ind w:left="-108" w:right="12"/>
              <w:jc w:val="both"/>
              <w:rPr>
                <w:sz w:val="18"/>
                <w:szCs w:val="18"/>
                <w:lang w:val="en-AU"/>
              </w:rPr>
            </w:pPr>
          </w:p>
        </w:tc>
        <w:tc>
          <w:tcPr>
            <w:tcW w:w="900" w:type="dxa"/>
            <w:tcBorders>
              <w:top w:val="double" w:sz="4" w:space="0" w:color="auto"/>
            </w:tcBorders>
          </w:tcPr>
          <w:p w14:paraId="5FEB1FA4" w14:textId="77777777" w:rsidR="002D1BF2" w:rsidRPr="00E85751" w:rsidRDefault="002D1BF2" w:rsidP="00E85751">
            <w:pPr>
              <w:tabs>
                <w:tab w:val="decimal" w:pos="1360"/>
              </w:tabs>
              <w:spacing w:line="240" w:lineRule="auto"/>
              <w:ind w:left="-108" w:right="12"/>
              <w:jc w:val="both"/>
              <w:rPr>
                <w:sz w:val="18"/>
                <w:szCs w:val="18"/>
                <w:lang w:val="en-AU"/>
              </w:rPr>
            </w:pPr>
          </w:p>
        </w:tc>
        <w:tc>
          <w:tcPr>
            <w:tcW w:w="270" w:type="dxa"/>
          </w:tcPr>
          <w:p w14:paraId="5A29C1B9" w14:textId="77777777" w:rsidR="002D1BF2" w:rsidRPr="00E85751" w:rsidRDefault="002D1BF2" w:rsidP="00E85751">
            <w:pPr>
              <w:tabs>
                <w:tab w:val="decimal" w:pos="1360"/>
              </w:tabs>
              <w:spacing w:line="240" w:lineRule="auto"/>
              <w:ind w:left="-108" w:right="12"/>
              <w:jc w:val="both"/>
              <w:rPr>
                <w:sz w:val="18"/>
                <w:szCs w:val="18"/>
                <w:lang w:val="en-AU"/>
              </w:rPr>
            </w:pPr>
          </w:p>
        </w:tc>
        <w:tc>
          <w:tcPr>
            <w:tcW w:w="900" w:type="dxa"/>
            <w:tcBorders>
              <w:top w:val="double" w:sz="4" w:space="0" w:color="auto"/>
            </w:tcBorders>
          </w:tcPr>
          <w:p w14:paraId="0EF9CCAC" w14:textId="77777777" w:rsidR="002D1BF2" w:rsidRPr="00E85751" w:rsidRDefault="002D1BF2" w:rsidP="00E85751">
            <w:pPr>
              <w:tabs>
                <w:tab w:val="decimal" w:pos="1360"/>
              </w:tabs>
              <w:spacing w:line="240" w:lineRule="auto"/>
              <w:ind w:left="-108" w:right="12"/>
              <w:jc w:val="both"/>
              <w:rPr>
                <w:sz w:val="18"/>
                <w:szCs w:val="18"/>
                <w:lang w:val="en-AU"/>
              </w:rPr>
            </w:pPr>
          </w:p>
        </w:tc>
        <w:tc>
          <w:tcPr>
            <w:tcW w:w="270" w:type="dxa"/>
          </w:tcPr>
          <w:p w14:paraId="202D9CA2" w14:textId="77777777" w:rsidR="002D1BF2" w:rsidRPr="00E85751" w:rsidRDefault="002D1BF2" w:rsidP="00E85751">
            <w:pPr>
              <w:tabs>
                <w:tab w:val="decimal" w:pos="1360"/>
              </w:tabs>
              <w:spacing w:line="240" w:lineRule="auto"/>
              <w:ind w:left="-108" w:right="12"/>
              <w:jc w:val="both"/>
              <w:rPr>
                <w:sz w:val="18"/>
                <w:szCs w:val="18"/>
                <w:lang w:val="en-AU"/>
              </w:rPr>
            </w:pPr>
          </w:p>
        </w:tc>
        <w:tc>
          <w:tcPr>
            <w:tcW w:w="1080" w:type="dxa"/>
            <w:tcBorders>
              <w:top w:val="double" w:sz="4" w:space="0" w:color="auto"/>
            </w:tcBorders>
          </w:tcPr>
          <w:p w14:paraId="10DEA488" w14:textId="77777777" w:rsidR="002D1BF2" w:rsidRPr="00E85751" w:rsidRDefault="002D1BF2" w:rsidP="00E85751">
            <w:pPr>
              <w:tabs>
                <w:tab w:val="decimal" w:pos="1360"/>
              </w:tabs>
              <w:spacing w:line="240" w:lineRule="auto"/>
              <w:ind w:left="-108" w:right="12"/>
              <w:jc w:val="both"/>
              <w:rPr>
                <w:sz w:val="18"/>
                <w:szCs w:val="18"/>
                <w:lang w:val="en-AU"/>
              </w:rPr>
            </w:pPr>
          </w:p>
        </w:tc>
        <w:tc>
          <w:tcPr>
            <w:tcW w:w="270" w:type="dxa"/>
          </w:tcPr>
          <w:p w14:paraId="485AB94B" w14:textId="77777777" w:rsidR="002D1BF2" w:rsidRPr="00E85751" w:rsidRDefault="002D1BF2" w:rsidP="00E85751">
            <w:pPr>
              <w:tabs>
                <w:tab w:val="decimal" w:pos="1360"/>
              </w:tabs>
              <w:spacing w:line="240" w:lineRule="auto"/>
              <w:ind w:left="-108" w:right="12"/>
              <w:jc w:val="both"/>
              <w:rPr>
                <w:sz w:val="18"/>
                <w:szCs w:val="18"/>
                <w:lang w:val="en-AU"/>
              </w:rPr>
            </w:pPr>
          </w:p>
        </w:tc>
      </w:tr>
      <w:tr w:rsidR="00A803B2" w:rsidRPr="00E85751" w14:paraId="39AA918C" w14:textId="77777777" w:rsidTr="00D44265">
        <w:tc>
          <w:tcPr>
            <w:tcW w:w="2650" w:type="dxa"/>
          </w:tcPr>
          <w:p w14:paraId="1CE6B41B" w14:textId="70A63CD0" w:rsidR="002D1BF2" w:rsidRPr="00AF6B7A" w:rsidRDefault="002D1BF2" w:rsidP="00E85751">
            <w:pPr>
              <w:spacing w:line="240" w:lineRule="auto"/>
              <w:rPr>
                <w:sz w:val="18"/>
                <w:szCs w:val="18"/>
              </w:rPr>
            </w:pPr>
            <w:r w:rsidRPr="00AF6B7A">
              <w:rPr>
                <w:sz w:val="18"/>
                <w:szCs w:val="18"/>
              </w:rPr>
              <w:t xml:space="preserve">Net cash acquired </w:t>
            </w:r>
            <w:r w:rsidR="00017950" w:rsidRPr="00AF6B7A">
              <w:rPr>
                <w:sz w:val="18"/>
                <w:szCs w:val="18"/>
              </w:rPr>
              <w:t>from</w:t>
            </w:r>
          </w:p>
          <w:p w14:paraId="59984048" w14:textId="77777777" w:rsidR="002D1BF2" w:rsidRPr="00AF6B7A" w:rsidRDefault="002D1BF2" w:rsidP="00E85751">
            <w:pPr>
              <w:spacing w:line="240" w:lineRule="auto"/>
              <w:rPr>
                <w:sz w:val="18"/>
                <w:szCs w:val="18"/>
                <w:cs/>
              </w:rPr>
            </w:pPr>
            <w:r w:rsidRPr="00AF6B7A">
              <w:rPr>
                <w:sz w:val="18"/>
                <w:szCs w:val="18"/>
              </w:rPr>
              <w:t xml:space="preserve">   the subsidiaries</w:t>
            </w:r>
          </w:p>
        </w:tc>
        <w:tc>
          <w:tcPr>
            <w:tcW w:w="444" w:type="dxa"/>
            <w:gridSpan w:val="2"/>
          </w:tcPr>
          <w:p w14:paraId="40E6E724" w14:textId="77777777" w:rsidR="002D1BF2" w:rsidRPr="00E85751" w:rsidRDefault="002D1BF2" w:rsidP="00E85751">
            <w:pPr>
              <w:tabs>
                <w:tab w:val="decimal" w:pos="1360"/>
              </w:tabs>
              <w:ind w:left="-108" w:right="12"/>
              <w:jc w:val="both"/>
              <w:rPr>
                <w:sz w:val="18"/>
                <w:szCs w:val="18"/>
                <w:lang w:val="en-AU"/>
              </w:rPr>
            </w:pPr>
          </w:p>
        </w:tc>
        <w:tc>
          <w:tcPr>
            <w:tcW w:w="237" w:type="dxa"/>
          </w:tcPr>
          <w:p w14:paraId="753E39E0" w14:textId="77777777" w:rsidR="002D1BF2" w:rsidRPr="00E85751" w:rsidRDefault="002D1BF2" w:rsidP="00E85751">
            <w:pPr>
              <w:tabs>
                <w:tab w:val="decimal" w:pos="1360"/>
              </w:tabs>
              <w:ind w:left="-108" w:right="12"/>
              <w:jc w:val="both"/>
              <w:rPr>
                <w:sz w:val="18"/>
                <w:szCs w:val="18"/>
                <w:lang w:val="en-AU"/>
              </w:rPr>
            </w:pPr>
          </w:p>
        </w:tc>
        <w:tc>
          <w:tcPr>
            <w:tcW w:w="1079" w:type="dxa"/>
          </w:tcPr>
          <w:p w14:paraId="6F3F327E" w14:textId="77777777" w:rsidR="002D1BF2" w:rsidRPr="00E85751" w:rsidRDefault="002D1BF2" w:rsidP="00E85751">
            <w:pPr>
              <w:tabs>
                <w:tab w:val="decimal" w:pos="1360"/>
              </w:tabs>
              <w:spacing w:line="240" w:lineRule="auto"/>
              <w:ind w:left="-108" w:right="-20"/>
              <w:rPr>
                <w:sz w:val="18"/>
                <w:szCs w:val="18"/>
                <w:lang w:val="en-AU"/>
              </w:rPr>
            </w:pPr>
          </w:p>
          <w:p w14:paraId="6681102B" w14:textId="77777777" w:rsidR="002D1BF2" w:rsidRPr="00E85751" w:rsidRDefault="002D1BF2" w:rsidP="00E85751">
            <w:pPr>
              <w:tabs>
                <w:tab w:val="decimal" w:pos="1360"/>
              </w:tabs>
              <w:spacing w:line="240" w:lineRule="auto"/>
              <w:ind w:right="-49"/>
              <w:jc w:val="both"/>
              <w:rPr>
                <w:sz w:val="18"/>
                <w:szCs w:val="18"/>
                <w:lang w:val="en-AU"/>
              </w:rPr>
            </w:pPr>
            <w:r w:rsidRPr="00E85751">
              <w:rPr>
                <w:sz w:val="18"/>
                <w:szCs w:val="18"/>
                <w:lang w:val="en-AU"/>
              </w:rPr>
              <w:t>11,611</w:t>
            </w:r>
          </w:p>
        </w:tc>
        <w:tc>
          <w:tcPr>
            <w:tcW w:w="270" w:type="dxa"/>
          </w:tcPr>
          <w:p w14:paraId="00564054" w14:textId="77777777" w:rsidR="002D1BF2" w:rsidRPr="00E85751" w:rsidRDefault="002D1BF2" w:rsidP="00E85751">
            <w:pPr>
              <w:tabs>
                <w:tab w:val="decimal" w:pos="1360"/>
              </w:tabs>
              <w:spacing w:line="240" w:lineRule="auto"/>
              <w:ind w:left="-108" w:right="-20"/>
              <w:rPr>
                <w:sz w:val="18"/>
                <w:szCs w:val="18"/>
                <w:lang w:val="en-AU"/>
              </w:rPr>
            </w:pPr>
          </w:p>
        </w:tc>
        <w:tc>
          <w:tcPr>
            <w:tcW w:w="810" w:type="dxa"/>
          </w:tcPr>
          <w:p w14:paraId="07EE8FEA" w14:textId="77777777" w:rsidR="002D1BF2" w:rsidRPr="00E85751" w:rsidRDefault="002D1BF2" w:rsidP="00E85751">
            <w:pPr>
              <w:tabs>
                <w:tab w:val="decimal" w:pos="1360"/>
              </w:tabs>
              <w:spacing w:line="240" w:lineRule="auto"/>
              <w:ind w:left="-108" w:right="-20"/>
              <w:rPr>
                <w:sz w:val="18"/>
                <w:szCs w:val="18"/>
                <w:lang w:val="en-AU"/>
              </w:rPr>
            </w:pPr>
          </w:p>
          <w:p w14:paraId="6613BCBA" w14:textId="77777777" w:rsidR="002D1BF2" w:rsidRPr="00E85751" w:rsidRDefault="002D1BF2" w:rsidP="00E85751">
            <w:pPr>
              <w:tabs>
                <w:tab w:val="decimal" w:pos="1360"/>
              </w:tabs>
              <w:spacing w:line="240" w:lineRule="auto"/>
              <w:ind w:right="-49"/>
              <w:jc w:val="both"/>
              <w:rPr>
                <w:sz w:val="18"/>
                <w:szCs w:val="18"/>
                <w:lang w:val="en-AU"/>
              </w:rPr>
            </w:pPr>
            <w:r w:rsidRPr="00E85751">
              <w:rPr>
                <w:sz w:val="18"/>
                <w:szCs w:val="18"/>
                <w:lang w:val="en-AU"/>
              </w:rPr>
              <w:t>7,188</w:t>
            </w:r>
          </w:p>
        </w:tc>
        <w:tc>
          <w:tcPr>
            <w:tcW w:w="270" w:type="dxa"/>
          </w:tcPr>
          <w:p w14:paraId="1E3C270C" w14:textId="77777777" w:rsidR="002D1BF2" w:rsidRPr="00E85751" w:rsidRDefault="002D1BF2" w:rsidP="00E85751">
            <w:pPr>
              <w:tabs>
                <w:tab w:val="decimal" w:pos="1360"/>
              </w:tabs>
              <w:spacing w:line="240" w:lineRule="auto"/>
              <w:ind w:left="-108" w:right="-20"/>
              <w:rPr>
                <w:sz w:val="18"/>
                <w:szCs w:val="18"/>
                <w:lang w:val="en-AU"/>
              </w:rPr>
            </w:pPr>
          </w:p>
        </w:tc>
        <w:tc>
          <w:tcPr>
            <w:tcW w:w="900" w:type="dxa"/>
          </w:tcPr>
          <w:p w14:paraId="04B2A8BE" w14:textId="77777777" w:rsidR="002D1BF2" w:rsidRPr="00E85751" w:rsidRDefault="002D1BF2" w:rsidP="00E85751">
            <w:pPr>
              <w:tabs>
                <w:tab w:val="decimal" w:pos="1360"/>
              </w:tabs>
              <w:spacing w:line="240" w:lineRule="auto"/>
              <w:ind w:left="-108" w:right="-20"/>
              <w:rPr>
                <w:sz w:val="18"/>
                <w:szCs w:val="18"/>
                <w:lang w:val="en-AU"/>
              </w:rPr>
            </w:pPr>
          </w:p>
          <w:p w14:paraId="55002909" w14:textId="77777777" w:rsidR="002D1BF2" w:rsidRPr="00E85751" w:rsidRDefault="002D1BF2" w:rsidP="00E85751">
            <w:pPr>
              <w:tabs>
                <w:tab w:val="decimal" w:pos="1360"/>
              </w:tabs>
              <w:spacing w:line="240" w:lineRule="auto"/>
              <w:ind w:right="-49"/>
              <w:jc w:val="both"/>
              <w:rPr>
                <w:sz w:val="18"/>
                <w:szCs w:val="18"/>
                <w:lang w:val="en-AU"/>
              </w:rPr>
            </w:pPr>
            <w:r w:rsidRPr="00E85751">
              <w:rPr>
                <w:sz w:val="18"/>
                <w:szCs w:val="18"/>
                <w:lang w:val="en-AU"/>
              </w:rPr>
              <w:t>3,078</w:t>
            </w:r>
          </w:p>
        </w:tc>
        <w:tc>
          <w:tcPr>
            <w:tcW w:w="270" w:type="dxa"/>
          </w:tcPr>
          <w:p w14:paraId="023317F6" w14:textId="77777777" w:rsidR="002D1BF2" w:rsidRPr="00E85751" w:rsidRDefault="002D1BF2" w:rsidP="00E85751">
            <w:pPr>
              <w:tabs>
                <w:tab w:val="decimal" w:pos="1360"/>
              </w:tabs>
              <w:spacing w:line="240" w:lineRule="auto"/>
              <w:ind w:left="-108" w:right="-20"/>
              <w:rPr>
                <w:sz w:val="18"/>
                <w:szCs w:val="18"/>
                <w:lang w:val="en-AU"/>
              </w:rPr>
            </w:pPr>
          </w:p>
        </w:tc>
        <w:tc>
          <w:tcPr>
            <w:tcW w:w="900" w:type="dxa"/>
          </w:tcPr>
          <w:p w14:paraId="7D2AFC19" w14:textId="77777777" w:rsidR="002D1BF2" w:rsidRPr="00E85751" w:rsidRDefault="002D1BF2" w:rsidP="00E85751">
            <w:pPr>
              <w:tabs>
                <w:tab w:val="decimal" w:pos="1360"/>
              </w:tabs>
              <w:spacing w:line="240" w:lineRule="auto"/>
              <w:ind w:left="-108" w:right="-20"/>
              <w:rPr>
                <w:sz w:val="18"/>
                <w:szCs w:val="18"/>
                <w:lang w:val="en-AU"/>
              </w:rPr>
            </w:pPr>
          </w:p>
          <w:p w14:paraId="75165314" w14:textId="77777777" w:rsidR="002D1BF2" w:rsidRPr="00E85751" w:rsidRDefault="002D1BF2" w:rsidP="00E85751">
            <w:pPr>
              <w:tabs>
                <w:tab w:val="decimal" w:pos="1360"/>
              </w:tabs>
              <w:spacing w:line="240" w:lineRule="auto"/>
              <w:ind w:right="-49"/>
              <w:jc w:val="both"/>
              <w:rPr>
                <w:sz w:val="18"/>
                <w:szCs w:val="18"/>
                <w:lang w:val="en-AU"/>
              </w:rPr>
            </w:pPr>
            <w:r w:rsidRPr="00E85751">
              <w:rPr>
                <w:sz w:val="18"/>
                <w:szCs w:val="18"/>
                <w:lang w:val="en-AU"/>
              </w:rPr>
              <w:t>890</w:t>
            </w:r>
          </w:p>
        </w:tc>
        <w:tc>
          <w:tcPr>
            <w:tcW w:w="270" w:type="dxa"/>
          </w:tcPr>
          <w:p w14:paraId="747E0ABE" w14:textId="77777777" w:rsidR="002D1BF2" w:rsidRPr="00E85751" w:rsidRDefault="002D1BF2" w:rsidP="00E85751">
            <w:pPr>
              <w:tabs>
                <w:tab w:val="decimal" w:pos="1360"/>
              </w:tabs>
              <w:spacing w:line="240" w:lineRule="auto"/>
              <w:ind w:left="-108" w:right="-20"/>
              <w:rPr>
                <w:sz w:val="18"/>
                <w:szCs w:val="18"/>
                <w:lang w:val="en-AU"/>
              </w:rPr>
            </w:pPr>
          </w:p>
        </w:tc>
        <w:tc>
          <w:tcPr>
            <w:tcW w:w="810" w:type="dxa"/>
          </w:tcPr>
          <w:p w14:paraId="226F0B31" w14:textId="77777777" w:rsidR="002D1BF2" w:rsidRPr="00E85751" w:rsidRDefault="002D1BF2" w:rsidP="00E85751">
            <w:pPr>
              <w:tabs>
                <w:tab w:val="decimal" w:pos="1360"/>
              </w:tabs>
              <w:spacing w:line="240" w:lineRule="auto"/>
              <w:ind w:left="-108" w:right="-20"/>
              <w:rPr>
                <w:sz w:val="18"/>
                <w:szCs w:val="18"/>
                <w:lang w:val="en-AU"/>
              </w:rPr>
            </w:pPr>
          </w:p>
          <w:p w14:paraId="190D2D7F" w14:textId="77777777" w:rsidR="002D1BF2" w:rsidRPr="00E85751" w:rsidRDefault="002D1BF2" w:rsidP="00E85751">
            <w:pPr>
              <w:tabs>
                <w:tab w:val="decimal" w:pos="1360"/>
              </w:tabs>
              <w:spacing w:line="240" w:lineRule="auto"/>
              <w:ind w:right="-49"/>
              <w:jc w:val="both"/>
              <w:rPr>
                <w:sz w:val="18"/>
                <w:szCs w:val="18"/>
                <w:lang w:val="en-AU"/>
              </w:rPr>
            </w:pPr>
            <w:r w:rsidRPr="00E85751">
              <w:rPr>
                <w:sz w:val="18"/>
                <w:szCs w:val="18"/>
                <w:lang w:val="en-AU"/>
              </w:rPr>
              <w:t>31,345</w:t>
            </w:r>
          </w:p>
        </w:tc>
        <w:tc>
          <w:tcPr>
            <w:tcW w:w="270" w:type="dxa"/>
          </w:tcPr>
          <w:p w14:paraId="29971AAF" w14:textId="77777777" w:rsidR="002D1BF2" w:rsidRPr="00E85751" w:rsidRDefault="002D1BF2" w:rsidP="00E85751">
            <w:pPr>
              <w:tabs>
                <w:tab w:val="decimal" w:pos="1360"/>
              </w:tabs>
              <w:spacing w:line="240" w:lineRule="auto"/>
              <w:ind w:left="-108" w:right="-20"/>
              <w:rPr>
                <w:sz w:val="18"/>
                <w:szCs w:val="18"/>
                <w:lang w:val="en-AU"/>
              </w:rPr>
            </w:pPr>
          </w:p>
        </w:tc>
        <w:tc>
          <w:tcPr>
            <w:tcW w:w="900" w:type="dxa"/>
          </w:tcPr>
          <w:p w14:paraId="24E7723C" w14:textId="77777777" w:rsidR="002D1BF2" w:rsidRPr="00E85751" w:rsidRDefault="002D1BF2" w:rsidP="00E85751">
            <w:pPr>
              <w:tabs>
                <w:tab w:val="decimal" w:pos="1360"/>
              </w:tabs>
              <w:spacing w:line="240" w:lineRule="auto"/>
              <w:ind w:left="-108" w:right="-20"/>
              <w:rPr>
                <w:sz w:val="18"/>
                <w:szCs w:val="18"/>
                <w:lang w:val="en-AU"/>
              </w:rPr>
            </w:pPr>
          </w:p>
          <w:p w14:paraId="5E162649" w14:textId="3197F4F6" w:rsidR="002D1BF2" w:rsidRPr="00E85751" w:rsidRDefault="004C6BE1" w:rsidP="00E85751">
            <w:pPr>
              <w:tabs>
                <w:tab w:val="decimal" w:pos="1360"/>
              </w:tabs>
              <w:spacing w:line="240" w:lineRule="auto"/>
              <w:ind w:right="-49"/>
              <w:jc w:val="both"/>
              <w:rPr>
                <w:sz w:val="18"/>
                <w:szCs w:val="18"/>
                <w:lang w:val="en-AU"/>
              </w:rPr>
            </w:pPr>
            <w:r w:rsidRPr="004C6BE1">
              <w:rPr>
                <w:sz w:val="18"/>
                <w:szCs w:val="18"/>
                <w:lang w:val="en-AU"/>
              </w:rPr>
              <w:t>502</w:t>
            </w:r>
          </w:p>
        </w:tc>
        <w:tc>
          <w:tcPr>
            <w:tcW w:w="270" w:type="dxa"/>
          </w:tcPr>
          <w:p w14:paraId="12C7AB18" w14:textId="77777777" w:rsidR="002D1BF2" w:rsidRPr="00E85751" w:rsidRDefault="002D1BF2" w:rsidP="00E85751">
            <w:pPr>
              <w:tabs>
                <w:tab w:val="decimal" w:pos="1360"/>
              </w:tabs>
              <w:spacing w:line="240" w:lineRule="auto"/>
              <w:ind w:left="-108" w:right="-20"/>
              <w:rPr>
                <w:sz w:val="18"/>
                <w:szCs w:val="18"/>
                <w:lang w:val="en-AU"/>
              </w:rPr>
            </w:pPr>
          </w:p>
        </w:tc>
        <w:tc>
          <w:tcPr>
            <w:tcW w:w="900" w:type="dxa"/>
          </w:tcPr>
          <w:p w14:paraId="10FB72C4" w14:textId="77777777" w:rsidR="002D1BF2" w:rsidRPr="00E85751" w:rsidRDefault="002D1BF2" w:rsidP="00E85751">
            <w:pPr>
              <w:tabs>
                <w:tab w:val="decimal" w:pos="1360"/>
              </w:tabs>
              <w:spacing w:line="240" w:lineRule="auto"/>
              <w:ind w:left="-108" w:right="-20"/>
              <w:rPr>
                <w:sz w:val="18"/>
                <w:szCs w:val="18"/>
                <w:lang w:val="en-AU"/>
              </w:rPr>
            </w:pPr>
          </w:p>
          <w:p w14:paraId="196E81C7" w14:textId="5EE18F6C" w:rsidR="002D1BF2" w:rsidRPr="00E85751" w:rsidRDefault="007D0A09" w:rsidP="00E85751">
            <w:pPr>
              <w:tabs>
                <w:tab w:val="decimal" w:pos="1360"/>
              </w:tabs>
              <w:spacing w:line="240" w:lineRule="auto"/>
              <w:ind w:right="-49"/>
              <w:jc w:val="both"/>
              <w:rPr>
                <w:sz w:val="18"/>
                <w:szCs w:val="18"/>
                <w:lang w:val="en-AU"/>
              </w:rPr>
            </w:pPr>
            <w:r w:rsidRPr="007D0A09">
              <w:rPr>
                <w:sz w:val="18"/>
                <w:szCs w:val="18"/>
                <w:lang w:val="en-AU"/>
              </w:rPr>
              <w:t>150</w:t>
            </w:r>
          </w:p>
        </w:tc>
        <w:tc>
          <w:tcPr>
            <w:tcW w:w="270" w:type="dxa"/>
          </w:tcPr>
          <w:p w14:paraId="3F756817" w14:textId="77777777" w:rsidR="002D1BF2" w:rsidRPr="00E85751" w:rsidRDefault="002D1BF2" w:rsidP="00E85751">
            <w:pPr>
              <w:tabs>
                <w:tab w:val="decimal" w:pos="1360"/>
              </w:tabs>
              <w:spacing w:line="240" w:lineRule="auto"/>
              <w:ind w:left="-108" w:right="-20"/>
              <w:rPr>
                <w:sz w:val="18"/>
                <w:szCs w:val="18"/>
                <w:lang w:val="en-AU"/>
              </w:rPr>
            </w:pPr>
          </w:p>
        </w:tc>
        <w:tc>
          <w:tcPr>
            <w:tcW w:w="900" w:type="dxa"/>
          </w:tcPr>
          <w:p w14:paraId="1627080F" w14:textId="77777777" w:rsidR="002D1BF2" w:rsidRPr="00E85751" w:rsidRDefault="002D1BF2" w:rsidP="00E85751">
            <w:pPr>
              <w:tabs>
                <w:tab w:val="decimal" w:pos="1360"/>
              </w:tabs>
              <w:spacing w:line="240" w:lineRule="auto"/>
              <w:ind w:left="-108" w:right="-20"/>
              <w:rPr>
                <w:sz w:val="18"/>
                <w:szCs w:val="18"/>
                <w:lang w:val="en-AU"/>
              </w:rPr>
            </w:pPr>
          </w:p>
          <w:p w14:paraId="726CE8C9" w14:textId="77777777" w:rsidR="002D1BF2" w:rsidRPr="00E85751" w:rsidRDefault="002D1BF2" w:rsidP="00E85751">
            <w:pPr>
              <w:tabs>
                <w:tab w:val="decimal" w:pos="1360"/>
              </w:tabs>
              <w:spacing w:line="240" w:lineRule="auto"/>
              <w:ind w:right="-49"/>
              <w:jc w:val="both"/>
              <w:rPr>
                <w:sz w:val="18"/>
                <w:szCs w:val="18"/>
                <w:lang w:val="en-AU"/>
              </w:rPr>
            </w:pPr>
            <w:r w:rsidRPr="00E85751">
              <w:rPr>
                <w:sz w:val="18"/>
                <w:szCs w:val="18"/>
                <w:lang w:val="en-AU"/>
              </w:rPr>
              <w:t>1,509</w:t>
            </w:r>
          </w:p>
        </w:tc>
        <w:tc>
          <w:tcPr>
            <w:tcW w:w="270" w:type="dxa"/>
          </w:tcPr>
          <w:p w14:paraId="572B4FD8" w14:textId="77777777" w:rsidR="002D1BF2" w:rsidRPr="00E85751" w:rsidRDefault="002D1BF2" w:rsidP="00E85751">
            <w:pPr>
              <w:tabs>
                <w:tab w:val="decimal" w:pos="1360"/>
              </w:tabs>
              <w:spacing w:line="240" w:lineRule="auto"/>
              <w:ind w:left="-108" w:right="-20"/>
              <w:rPr>
                <w:sz w:val="18"/>
                <w:szCs w:val="18"/>
                <w:lang w:val="en-AU"/>
              </w:rPr>
            </w:pPr>
          </w:p>
        </w:tc>
        <w:tc>
          <w:tcPr>
            <w:tcW w:w="1080" w:type="dxa"/>
          </w:tcPr>
          <w:p w14:paraId="33A2EFCE" w14:textId="77777777" w:rsidR="002D1BF2" w:rsidRPr="00E85751" w:rsidRDefault="002D1BF2" w:rsidP="00E85751">
            <w:pPr>
              <w:tabs>
                <w:tab w:val="decimal" w:pos="1360"/>
              </w:tabs>
              <w:spacing w:line="240" w:lineRule="auto"/>
              <w:ind w:left="-108" w:right="-20"/>
              <w:rPr>
                <w:sz w:val="18"/>
                <w:szCs w:val="18"/>
                <w:lang w:val="en-AU"/>
              </w:rPr>
            </w:pPr>
          </w:p>
          <w:p w14:paraId="0CD67F9D" w14:textId="77777777" w:rsidR="002D1BF2" w:rsidRPr="00E85751" w:rsidRDefault="002D1BF2" w:rsidP="00E85751">
            <w:pPr>
              <w:tabs>
                <w:tab w:val="decimal" w:pos="1360"/>
              </w:tabs>
              <w:spacing w:line="240" w:lineRule="auto"/>
              <w:ind w:right="-49"/>
              <w:jc w:val="both"/>
              <w:rPr>
                <w:sz w:val="18"/>
                <w:szCs w:val="18"/>
                <w:lang w:val="en-AU"/>
              </w:rPr>
            </w:pPr>
            <w:r w:rsidRPr="00E85751">
              <w:rPr>
                <w:sz w:val="18"/>
                <w:szCs w:val="18"/>
                <w:lang w:val="en-AU"/>
              </w:rPr>
              <w:t>5,351</w:t>
            </w:r>
          </w:p>
        </w:tc>
        <w:tc>
          <w:tcPr>
            <w:tcW w:w="270" w:type="dxa"/>
          </w:tcPr>
          <w:p w14:paraId="1BEA7258" w14:textId="77777777" w:rsidR="002D1BF2" w:rsidRPr="00E85751" w:rsidRDefault="002D1BF2" w:rsidP="00E85751">
            <w:pPr>
              <w:tabs>
                <w:tab w:val="decimal" w:pos="1360"/>
              </w:tabs>
              <w:spacing w:line="240" w:lineRule="auto"/>
              <w:ind w:left="-108" w:right="-20"/>
              <w:rPr>
                <w:sz w:val="18"/>
                <w:szCs w:val="18"/>
                <w:lang w:val="en-AU"/>
              </w:rPr>
            </w:pPr>
          </w:p>
        </w:tc>
      </w:tr>
      <w:tr w:rsidR="007C49D1" w:rsidRPr="00E85751" w14:paraId="22A23C54" w14:textId="77777777" w:rsidTr="00D44265">
        <w:trPr>
          <w:trHeight w:val="189"/>
        </w:trPr>
        <w:tc>
          <w:tcPr>
            <w:tcW w:w="2650" w:type="dxa"/>
            <w:vAlign w:val="bottom"/>
          </w:tcPr>
          <w:p w14:paraId="5F9E7A0E" w14:textId="77777777" w:rsidR="007C49D1" w:rsidRPr="00AF6B7A" w:rsidRDefault="007C49D1" w:rsidP="007C49D1">
            <w:pPr>
              <w:spacing w:line="240" w:lineRule="auto"/>
              <w:rPr>
                <w:sz w:val="18"/>
                <w:szCs w:val="18"/>
                <w:cs/>
              </w:rPr>
            </w:pPr>
            <w:r w:rsidRPr="00AF6B7A">
              <w:rPr>
                <w:sz w:val="18"/>
                <w:szCs w:val="18"/>
              </w:rPr>
              <w:t>Cash paid</w:t>
            </w:r>
          </w:p>
        </w:tc>
        <w:tc>
          <w:tcPr>
            <w:tcW w:w="444" w:type="dxa"/>
            <w:gridSpan w:val="2"/>
            <w:vAlign w:val="bottom"/>
          </w:tcPr>
          <w:p w14:paraId="5DBD4EE4" w14:textId="77777777" w:rsidR="007C49D1" w:rsidRPr="00E85751" w:rsidRDefault="007C49D1" w:rsidP="007C49D1">
            <w:pPr>
              <w:tabs>
                <w:tab w:val="decimal" w:pos="1360"/>
              </w:tabs>
              <w:ind w:left="-108" w:right="12"/>
              <w:jc w:val="right"/>
              <w:rPr>
                <w:sz w:val="18"/>
                <w:szCs w:val="18"/>
                <w:lang w:val="en-AU"/>
              </w:rPr>
            </w:pPr>
          </w:p>
        </w:tc>
        <w:tc>
          <w:tcPr>
            <w:tcW w:w="237" w:type="dxa"/>
            <w:vAlign w:val="bottom"/>
          </w:tcPr>
          <w:p w14:paraId="42885892" w14:textId="77777777" w:rsidR="007C49D1" w:rsidRPr="00E85751" w:rsidRDefault="007C49D1" w:rsidP="007C49D1">
            <w:pPr>
              <w:tabs>
                <w:tab w:val="decimal" w:pos="1360"/>
              </w:tabs>
              <w:ind w:left="-108" w:right="12"/>
              <w:jc w:val="right"/>
              <w:rPr>
                <w:sz w:val="18"/>
                <w:szCs w:val="18"/>
                <w:lang w:val="en-AU"/>
              </w:rPr>
            </w:pPr>
          </w:p>
        </w:tc>
        <w:tc>
          <w:tcPr>
            <w:tcW w:w="1079" w:type="dxa"/>
            <w:tcBorders>
              <w:bottom w:val="single" w:sz="4" w:space="0" w:color="auto"/>
            </w:tcBorders>
            <w:vAlign w:val="bottom"/>
          </w:tcPr>
          <w:p w14:paraId="03BAA76B" w14:textId="77777777" w:rsidR="007C49D1" w:rsidRPr="00E85751" w:rsidRDefault="007C49D1" w:rsidP="007C49D1">
            <w:pPr>
              <w:tabs>
                <w:tab w:val="decimal" w:pos="1360"/>
              </w:tabs>
              <w:spacing w:line="240" w:lineRule="auto"/>
              <w:ind w:left="-108" w:right="-108"/>
              <w:jc w:val="right"/>
              <w:rPr>
                <w:sz w:val="18"/>
                <w:szCs w:val="18"/>
                <w:lang w:val="en-AU"/>
              </w:rPr>
            </w:pPr>
            <w:r w:rsidRPr="00E85751">
              <w:rPr>
                <w:sz w:val="18"/>
                <w:szCs w:val="18"/>
                <w:lang w:val="en-AU"/>
              </w:rPr>
              <w:t>(42,000)</w:t>
            </w:r>
          </w:p>
        </w:tc>
        <w:tc>
          <w:tcPr>
            <w:tcW w:w="270" w:type="dxa"/>
            <w:vAlign w:val="bottom"/>
          </w:tcPr>
          <w:p w14:paraId="2AB56733" w14:textId="77777777" w:rsidR="007C49D1" w:rsidRPr="00E85751" w:rsidRDefault="007C49D1" w:rsidP="007C49D1">
            <w:pPr>
              <w:tabs>
                <w:tab w:val="decimal" w:pos="1360"/>
              </w:tabs>
              <w:spacing w:line="240" w:lineRule="auto"/>
              <w:ind w:left="-108" w:right="-108"/>
              <w:jc w:val="right"/>
              <w:rPr>
                <w:sz w:val="18"/>
                <w:szCs w:val="18"/>
                <w:lang w:val="en-AU"/>
              </w:rPr>
            </w:pPr>
          </w:p>
        </w:tc>
        <w:tc>
          <w:tcPr>
            <w:tcW w:w="810" w:type="dxa"/>
            <w:tcBorders>
              <w:bottom w:val="single" w:sz="4" w:space="0" w:color="auto"/>
            </w:tcBorders>
            <w:vAlign w:val="bottom"/>
          </w:tcPr>
          <w:p w14:paraId="0C44D344" w14:textId="77777777" w:rsidR="007C49D1" w:rsidRPr="00E85751" w:rsidRDefault="007C49D1" w:rsidP="007C49D1">
            <w:pPr>
              <w:tabs>
                <w:tab w:val="decimal" w:pos="1360"/>
              </w:tabs>
              <w:spacing w:line="240" w:lineRule="auto"/>
              <w:ind w:left="-108" w:right="-108"/>
              <w:jc w:val="right"/>
              <w:rPr>
                <w:sz w:val="18"/>
                <w:szCs w:val="18"/>
                <w:cs/>
                <w:lang w:val="en-AU"/>
              </w:rPr>
            </w:pPr>
            <w:r w:rsidRPr="00E85751">
              <w:rPr>
                <w:sz w:val="18"/>
                <w:szCs w:val="18"/>
                <w:lang w:val="en-AU"/>
              </w:rPr>
              <w:t>(24,000)</w:t>
            </w:r>
          </w:p>
        </w:tc>
        <w:tc>
          <w:tcPr>
            <w:tcW w:w="270" w:type="dxa"/>
            <w:vAlign w:val="bottom"/>
          </w:tcPr>
          <w:p w14:paraId="476992F9" w14:textId="77777777" w:rsidR="007C49D1" w:rsidRPr="00E85751" w:rsidRDefault="007C49D1" w:rsidP="007C49D1">
            <w:pPr>
              <w:tabs>
                <w:tab w:val="decimal" w:pos="1360"/>
              </w:tabs>
              <w:spacing w:line="240" w:lineRule="auto"/>
              <w:ind w:left="-108" w:right="-108"/>
              <w:jc w:val="right"/>
              <w:rPr>
                <w:sz w:val="18"/>
                <w:szCs w:val="18"/>
                <w:lang w:val="en-AU"/>
              </w:rPr>
            </w:pPr>
          </w:p>
        </w:tc>
        <w:tc>
          <w:tcPr>
            <w:tcW w:w="900" w:type="dxa"/>
            <w:tcBorders>
              <w:bottom w:val="single" w:sz="4" w:space="0" w:color="auto"/>
            </w:tcBorders>
            <w:vAlign w:val="bottom"/>
          </w:tcPr>
          <w:p w14:paraId="383827EF" w14:textId="77777777" w:rsidR="007C49D1" w:rsidRPr="00F76BCC" w:rsidRDefault="007C49D1" w:rsidP="007C49D1">
            <w:pPr>
              <w:tabs>
                <w:tab w:val="decimal" w:pos="1360"/>
              </w:tabs>
              <w:spacing w:line="240" w:lineRule="auto"/>
              <w:ind w:left="-108" w:right="-108"/>
              <w:jc w:val="right"/>
              <w:rPr>
                <w:sz w:val="18"/>
                <w:szCs w:val="18"/>
                <w:lang w:val="en-AU"/>
              </w:rPr>
            </w:pPr>
            <w:r w:rsidRPr="00F76BCC">
              <w:rPr>
                <w:sz w:val="18"/>
                <w:szCs w:val="18"/>
                <w:lang w:val="en-AU"/>
              </w:rPr>
              <w:t>(56,250)</w:t>
            </w:r>
          </w:p>
        </w:tc>
        <w:tc>
          <w:tcPr>
            <w:tcW w:w="270" w:type="dxa"/>
            <w:vAlign w:val="bottom"/>
          </w:tcPr>
          <w:p w14:paraId="5D60CE9E" w14:textId="77777777" w:rsidR="007C49D1" w:rsidRPr="00F76BCC" w:rsidRDefault="007C49D1" w:rsidP="007C49D1">
            <w:pPr>
              <w:tabs>
                <w:tab w:val="decimal" w:pos="1360"/>
              </w:tabs>
              <w:spacing w:line="240" w:lineRule="auto"/>
              <w:ind w:left="-108" w:right="-108"/>
              <w:jc w:val="right"/>
              <w:rPr>
                <w:sz w:val="18"/>
                <w:szCs w:val="18"/>
                <w:lang w:val="en-AU"/>
              </w:rPr>
            </w:pPr>
          </w:p>
        </w:tc>
        <w:tc>
          <w:tcPr>
            <w:tcW w:w="900" w:type="dxa"/>
            <w:tcBorders>
              <w:bottom w:val="single" w:sz="4" w:space="0" w:color="auto"/>
            </w:tcBorders>
            <w:vAlign w:val="bottom"/>
          </w:tcPr>
          <w:p w14:paraId="65E37896" w14:textId="77777777" w:rsidR="007C49D1" w:rsidRPr="00E85751" w:rsidRDefault="007C49D1" w:rsidP="007C49D1">
            <w:pPr>
              <w:tabs>
                <w:tab w:val="decimal" w:pos="1360"/>
              </w:tabs>
              <w:spacing w:line="240" w:lineRule="auto"/>
              <w:ind w:left="-108" w:right="-108"/>
              <w:jc w:val="right"/>
              <w:rPr>
                <w:sz w:val="18"/>
                <w:szCs w:val="18"/>
                <w:lang w:val="en-AU"/>
              </w:rPr>
            </w:pPr>
            <w:r w:rsidRPr="00E85751">
              <w:rPr>
                <w:sz w:val="18"/>
                <w:szCs w:val="18"/>
                <w:lang w:val="en-AU"/>
              </w:rPr>
              <w:t>(58,500)</w:t>
            </w:r>
          </w:p>
        </w:tc>
        <w:tc>
          <w:tcPr>
            <w:tcW w:w="270" w:type="dxa"/>
            <w:vAlign w:val="bottom"/>
          </w:tcPr>
          <w:p w14:paraId="6295EFA0" w14:textId="77777777" w:rsidR="007C49D1" w:rsidRPr="00E85751" w:rsidRDefault="007C49D1" w:rsidP="007C49D1">
            <w:pPr>
              <w:tabs>
                <w:tab w:val="decimal" w:pos="1360"/>
              </w:tabs>
              <w:spacing w:line="240" w:lineRule="auto"/>
              <w:ind w:left="-108" w:right="-108"/>
              <w:jc w:val="right"/>
              <w:rPr>
                <w:sz w:val="18"/>
                <w:szCs w:val="18"/>
                <w:lang w:val="en-AU"/>
              </w:rPr>
            </w:pPr>
          </w:p>
        </w:tc>
        <w:tc>
          <w:tcPr>
            <w:tcW w:w="810" w:type="dxa"/>
            <w:tcBorders>
              <w:bottom w:val="single" w:sz="4" w:space="0" w:color="auto"/>
            </w:tcBorders>
            <w:vAlign w:val="bottom"/>
          </w:tcPr>
          <w:p w14:paraId="2D16C4DD" w14:textId="77777777" w:rsidR="007C49D1" w:rsidRPr="00E85751" w:rsidRDefault="007C49D1" w:rsidP="007C49D1">
            <w:pPr>
              <w:tabs>
                <w:tab w:val="decimal" w:pos="1360"/>
              </w:tabs>
              <w:spacing w:line="240" w:lineRule="auto"/>
              <w:ind w:left="-108" w:right="-108"/>
              <w:jc w:val="right"/>
              <w:rPr>
                <w:sz w:val="18"/>
                <w:szCs w:val="18"/>
                <w:lang w:val="en-AU"/>
              </w:rPr>
            </w:pPr>
            <w:r w:rsidRPr="00E85751">
              <w:rPr>
                <w:sz w:val="18"/>
                <w:szCs w:val="18"/>
                <w:lang w:val="en-AU"/>
              </w:rPr>
              <w:t>(50,000)</w:t>
            </w:r>
          </w:p>
        </w:tc>
        <w:tc>
          <w:tcPr>
            <w:tcW w:w="270" w:type="dxa"/>
            <w:vAlign w:val="bottom"/>
          </w:tcPr>
          <w:p w14:paraId="5D8B0FCD" w14:textId="77777777" w:rsidR="007C49D1" w:rsidRPr="00E85751" w:rsidRDefault="007C49D1" w:rsidP="007C49D1">
            <w:pPr>
              <w:tabs>
                <w:tab w:val="decimal" w:pos="1360"/>
              </w:tabs>
              <w:spacing w:line="240" w:lineRule="auto"/>
              <w:ind w:left="-108" w:right="12"/>
              <w:jc w:val="right"/>
              <w:rPr>
                <w:sz w:val="18"/>
                <w:szCs w:val="18"/>
                <w:lang w:val="en-AU"/>
              </w:rPr>
            </w:pPr>
          </w:p>
        </w:tc>
        <w:tc>
          <w:tcPr>
            <w:tcW w:w="900" w:type="dxa"/>
            <w:tcBorders>
              <w:bottom w:val="single" w:sz="4" w:space="0" w:color="auto"/>
            </w:tcBorders>
            <w:vAlign w:val="bottom"/>
          </w:tcPr>
          <w:p w14:paraId="3AEA0A2F" w14:textId="1446E31D" w:rsidR="007C49D1" w:rsidRPr="00E85751" w:rsidRDefault="007C49D1" w:rsidP="005540F4">
            <w:pPr>
              <w:pStyle w:val="BodyText"/>
              <w:tabs>
                <w:tab w:val="decimal" w:pos="523"/>
              </w:tabs>
              <w:spacing w:after="0"/>
              <w:ind w:left="-108" w:right="-26"/>
              <w:rPr>
                <w:sz w:val="18"/>
                <w:szCs w:val="18"/>
              </w:rPr>
            </w:pPr>
            <w:r>
              <w:rPr>
                <w:sz w:val="18"/>
                <w:szCs w:val="18"/>
              </w:rPr>
              <w:t>-</w:t>
            </w:r>
          </w:p>
        </w:tc>
        <w:tc>
          <w:tcPr>
            <w:tcW w:w="270" w:type="dxa"/>
            <w:vAlign w:val="bottom"/>
          </w:tcPr>
          <w:p w14:paraId="3F957754" w14:textId="77777777" w:rsidR="007C49D1" w:rsidRPr="00E85751" w:rsidRDefault="007C49D1" w:rsidP="005540F4">
            <w:pPr>
              <w:pStyle w:val="BodyText"/>
              <w:tabs>
                <w:tab w:val="decimal" w:pos="523"/>
              </w:tabs>
              <w:spacing w:after="0"/>
              <w:ind w:left="-108" w:right="-26"/>
              <w:rPr>
                <w:sz w:val="18"/>
                <w:szCs w:val="18"/>
              </w:rPr>
            </w:pPr>
          </w:p>
        </w:tc>
        <w:tc>
          <w:tcPr>
            <w:tcW w:w="900" w:type="dxa"/>
            <w:tcBorders>
              <w:bottom w:val="single" w:sz="4" w:space="0" w:color="auto"/>
            </w:tcBorders>
            <w:vAlign w:val="bottom"/>
          </w:tcPr>
          <w:p w14:paraId="640FAB94" w14:textId="77777777" w:rsidR="007C49D1" w:rsidRPr="00E85751" w:rsidRDefault="007C49D1" w:rsidP="005540F4">
            <w:pPr>
              <w:pStyle w:val="BodyText"/>
              <w:tabs>
                <w:tab w:val="decimal" w:pos="523"/>
              </w:tabs>
              <w:spacing w:after="0"/>
              <w:ind w:left="-108" w:right="-26"/>
              <w:rPr>
                <w:sz w:val="18"/>
                <w:szCs w:val="18"/>
                <w:cs/>
              </w:rPr>
            </w:pPr>
            <w:r w:rsidRPr="00E85751">
              <w:rPr>
                <w:sz w:val="18"/>
                <w:szCs w:val="18"/>
              </w:rPr>
              <w:t>-</w:t>
            </w:r>
          </w:p>
        </w:tc>
        <w:tc>
          <w:tcPr>
            <w:tcW w:w="270" w:type="dxa"/>
            <w:vAlign w:val="bottom"/>
          </w:tcPr>
          <w:p w14:paraId="48363358" w14:textId="77777777" w:rsidR="007C49D1" w:rsidRPr="00E85751" w:rsidRDefault="007C49D1" w:rsidP="005540F4">
            <w:pPr>
              <w:pStyle w:val="BodyText"/>
              <w:tabs>
                <w:tab w:val="decimal" w:pos="523"/>
              </w:tabs>
              <w:spacing w:after="0"/>
              <w:ind w:left="-108" w:right="-26"/>
              <w:rPr>
                <w:sz w:val="18"/>
                <w:szCs w:val="18"/>
              </w:rPr>
            </w:pPr>
          </w:p>
        </w:tc>
        <w:tc>
          <w:tcPr>
            <w:tcW w:w="900" w:type="dxa"/>
            <w:tcBorders>
              <w:bottom w:val="single" w:sz="4" w:space="0" w:color="auto"/>
            </w:tcBorders>
            <w:vAlign w:val="bottom"/>
          </w:tcPr>
          <w:p w14:paraId="625C83FE" w14:textId="77777777" w:rsidR="007C49D1" w:rsidRPr="00E85751" w:rsidRDefault="007C49D1" w:rsidP="005540F4">
            <w:pPr>
              <w:pStyle w:val="BodyText"/>
              <w:tabs>
                <w:tab w:val="decimal" w:pos="523"/>
              </w:tabs>
              <w:spacing w:after="0"/>
              <w:ind w:left="-108" w:right="-26"/>
              <w:rPr>
                <w:sz w:val="18"/>
                <w:szCs w:val="18"/>
              </w:rPr>
            </w:pPr>
            <w:r w:rsidRPr="00E85751">
              <w:rPr>
                <w:sz w:val="18"/>
                <w:szCs w:val="18"/>
              </w:rPr>
              <w:t>-</w:t>
            </w:r>
          </w:p>
        </w:tc>
        <w:tc>
          <w:tcPr>
            <w:tcW w:w="270" w:type="dxa"/>
            <w:vAlign w:val="bottom"/>
          </w:tcPr>
          <w:p w14:paraId="12409CFD" w14:textId="77777777" w:rsidR="007C49D1" w:rsidRPr="00E85751" w:rsidRDefault="007C49D1" w:rsidP="007C49D1">
            <w:pPr>
              <w:tabs>
                <w:tab w:val="decimal" w:pos="1360"/>
              </w:tabs>
              <w:spacing w:line="240" w:lineRule="auto"/>
              <w:ind w:left="-108" w:right="12"/>
              <w:jc w:val="right"/>
              <w:rPr>
                <w:sz w:val="18"/>
                <w:szCs w:val="18"/>
                <w:lang w:val="en-AU"/>
              </w:rPr>
            </w:pPr>
          </w:p>
        </w:tc>
        <w:tc>
          <w:tcPr>
            <w:tcW w:w="1080" w:type="dxa"/>
            <w:tcBorders>
              <w:bottom w:val="single" w:sz="4" w:space="0" w:color="auto"/>
            </w:tcBorders>
            <w:vAlign w:val="bottom"/>
          </w:tcPr>
          <w:p w14:paraId="53D35719" w14:textId="77777777" w:rsidR="007C49D1" w:rsidRPr="00E85751" w:rsidRDefault="007C49D1" w:rsidP="007C49D1">
            <w:pPr>
              <w:tabs>
                <w:tab w:val="decimal" w:pos="1360"/>
              </w:tabs>
              <w:spacing w:line="240" w:lineRule="auto"/>
              <w:ind w:left="-108" w:right="-108"/>
              <w:jc w:val="right"/>
              <w:rPr>
                <w:sz w:val="18"/>
                <w:szCs w:val="18"/>
                <w:lang w:val="en-AU"/>
              </w:rPr>
            </w:pPr>
            <w:r w:rsidRPr="00E85751">
              <w:rPr>
                <w:sz w:val="18"/>
                <w:szCs w:val="18"/>
                <w:lang w:val="en-AU"/>
              </w:rPr>
              <w:t>(10,000)</w:t>
            </w:r>
          </w:p>
        </w:tc>
        <w:tc>
          <w:tcPr>
            <w:tcW w:w="270" w:type="dxa"/>
            <w:vAlign w:val="bottom"/>
          </w:tcPr>
          <w:p w14:paraId="6DC134F8" w14:textId="77777777" w:rsidR="007C49D1" w:rsidRPr="00E85751" w:rsidRDefault="007C49D1" w:rsidP="007C49D1">
            <w:pPr>
              <w:tabs>
                <w:tab w:val="decimal" w:pos="1360"/>
              </w:tabs>
              <w:spacing w:line="240" w:lineRule="auto"/>
              <w:ind w:left="-108" w:right="12"/>
              <w:jc w:val="right"/>
              <w:rPr>
                <w:sz w:val="18"/>
                <w:szCs w:val="18"/>
                <w:lang w:val="en-AU"/>
              </w:rPr>
            </w:pPr>
          </w:p>
        </w:tc>
      </w:tr>
      <w:tr w:rsidR="00A803B2" w:rsidRPr="00E85751" w14:paraId="12082980" w14:textId="77777777" w:rsidTr="00D44265">
        <w:trPr>
          <w:trHeight w:hRule="exact" w:val="235"/>
        </w:trPr>
        <w:tc>
          <w:tcPr>
            <w:tcW w:w="2650" w:type="dxa"/>
          </w:tcPr>
          <w:p w14:paraId="44F12294" w14:textId="46051122" w:rsidR="002D1BF2" w:rsidRPr="00AF6B7A" w:rsidRDefault="002D1BF2" w:rsidP="00315985">
            <w:pPr>
              <w:tabs>
                <w:tab w:val="decimal" w:pos="1360"/>
              </w:tabs>
              <w:spacing w:line="240" w:lineRule="auto"/>
              <w:ind w:left="162" w:right="12" w:hanging="162"/>
              <w:jc w:val="both"/>
              <w:rPr>
                <w:b/>
                <w:bCs/>
                <w:sz w:val="18"/>
                <w:szCs w:val="18"/>
                <w:cs/>
                <w:lang w:val="en-AU"/>
              </w:rPr>
            </w:pPr>
            <w:r w:rsidRPr="00AF6B7A">
              <w:rPr>
                <w:b/>
                <w:bCs/>
                <w:sz w:val="18"/>
                <w:szCs w:val="18"/>
                <w:lang w:val="en-AU"/>
              </w:rPr>
              <w:t xml:space="preserve">Net cash </w:t>
            </w:r>
            <w:r w:rsidR="004D7E45" w:rsidRPr="00AF6B7A">
              <w:rPr>
                <w:b/>
                <w:bCs/>
                <w:sz w:val="18"/>
                <w:szCs w:val="18"/>
                <w:lang w:val="en-AU"/>
              </w:rPr>
              <w:t>inflow (</w:t>
            </w:r>
            <w:r w:rsidRPr="00AF6B7A">
              <w:rPr>
                <w:b/>
                <w:bCs/>
                <w:sz w:val="18"/>
                <w:szCs w:val="18"/>
                <w:lang w:val="en-AU"/>
              </w:rPr>
              <w:t>outflow</w:t>
            </w:r>
            <w:r w:rsidR="004D7E45" w:rsidRPr="00AF6B7A">
              <w:rPr>
                <w:b/>
                <w:bCs/>
                <w:sz w:val="18"/>
                <w:szCs w:val="18"/>
                <w:lang w:val="en-AU"/>
              </w:rPr>
              <w:t>)</w:t>
            </w:r>
          </w:p>
        </w:tc>
        <w:tc>
          <w:tcPr>
            <w:tcW w:w="444" w:type="dxa"/>
            <w:gridSpan w:val="2"/>
            <w:vAlign w:val="bottom"/>
          </w:tcPr>
          <w:p w14:paraId="71C86D37"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237" w:type="dxa"/>
            <w:vAlign w:val="bottom"/>
          </w:tcPr>
          <w:p w14:paraId="3112D4F0"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1079" w:type="dxa"/>
            <w:tcBorders>
              <w:top w:val="single" w:sz="4" w:space="0" w:color="auto"/>
              <w:bottom w:val="double" w:sz="4" w:space="0" w:color="auto"/>
            </w:tcBorders>
          </w:tcPr>
          <w:p w14:paraId="3A7FBBB4" w14:textId="77777777" w:rsidR="002D1BF2" w:rsidRPr="00E85751" w:rsidRDefault="002D1BF2" w:rsidP="00E85751">
            <w:pPr>
              <w:tabs>
                <w:tab w:val="decimal" w:pos="1360"/>
              </w:tabs>
              <w:spacing w:line="240" w:lineRule="auto"/>
              <w:ind w:left="-108" w:right="-108"/>
              <w:jc w:val="right"/>
              <w:rPr>
                <w:b/>
                <w:bCs/>
                <w:sz w:val="18"/>
                <w:szCs w:val="18"/>
                <w:lang w:val="en-AU"/>
              </w:rPr>
            </w:pPr>
            <w:r w:rsidRPr="00E85751">
              <w:rPr>
                <w:b/>
                <w:bCs/>
                <w:sz w:val="18"/>
                <w:szCs w:val="18"/>
                <w:lang w:val="en-AU"/>
              </w:rPr>
              <w:t>(30,389)</w:t>
            </w:r>
          </w:p>
        </w:tc>
        <w:tc>
          <w:tcPr>
            <w:tcW w:w="270" w:type="dxa"/>
          </w:tcPr>
          <w:p w14:paraId="5150AAED" w14:textId="77777777" w:rsidR="002D1BF2" w:rsidRPr="00E85751" w:rsidRDefault="002D1BF2" w:rsidP="00E85751">
            <w:pPr>
              <w:tabs>
                <w:tab w:val="decimal" w:pos="1360"/>
              </w:tabs>
              <w:spacing w:line="240" w:lineRule="auto"/>
              <w:ind w:left="-108" w:right="-108"/>
              <w:jc w:val="right"/>
              <w:rPr>
                <w:b/>
                <w:bCs/>
                <w:sz w:val="18"/>
                <w:szCs w:val="18"/>
                <w:lang w:val="en-AU"/>
              </w:rPr>
            </w:pPr>
          </w:p>
        </w:tc>
        <w:tc>
          <w:tcPr>
            <w:tcW w:w="810" w:type="dxa"/>
            <w:tcBorders>
              <w:top w:val="single" w:sz="4" w:space="0" w:color="auto"/>
              <w:bottom w:val="double" w:sz="4" w:space="0" w:color="auto"/>
            </w:tcBorders>
          </w:tcPr>
          <w:p w14:paraId="1EBA2B54" w14:textId="77777777" w:rsidR="002D1BF2" w:rsidRPr="00E85751" w:rsidRDefault="002D1BF2" w:rsidP="00E85751">
            <w:pPr>
              <w:tabs>
                <w:tab w:val="decimal" w:pos="1360"/>
              </w:tabs>
              <w:spacing w:line="240" w:lineRule="auto"/>
              <w:ind w:left="-108" w:right="-108" w:hanging="254"/>
              <w:jc w:val="right"/>
              <w:rPr>
                <w:b/>
                <w:bCs/>
                <w:sz w:val="18"/>
                <w:szCs w:val="18"/>
                <w:lang w:val="en-AU"/>
              </w:rPr>
            </w:pPr>
            <w:r w:rsidRPr="00E85751">
              <w:rPr>
                <w:b/>
                <w:bCs/>
                <w:sz w:val="18"/>
                <w:szCs w:val="18"/>
                <w:lang w:val="en-AU"/>
              </w:rPr>
              <w:t>(16,812)</w:t>
            </w:r>
          </w:p>
        </w:tc>
        <w:tc>
          <w:tcPr>
            <w:tcW w:w="270" w:type="dxa"/>
            <w:vAlign w:val="bottom"/>
          </w:tcPr>
          <w:p w14:paraId="671CF833" w14:textId="77777777" w:rsidR="002D1BF2" w:rsidRPr="00E85751" w:rsidRDefault="002D1BF2" w:rsidP="00E85751">
            <w:pPr>
              <w:tabs>
                <w:tab w:val="decimal" w:pos="1360"/>
              </w:tabs>
              <w:spacing w:line="240" w:lineRule="auto"/>
              <w:ind w:left="-108" w:right="-108" w:hanging="254"/>
              <w:jc w:val="right"/>
              <w:rPr>
                <w:b/>
                <w:bCs/>
                <w:sz w:val="18"/>
                <w:szCs w:val="18"/>
                <w:lang w:val="en-AU"/>
              </w:rPr>
            </w:pPr>
          </w:p>
        </w:tc>
        <w:tc>
          <w:tcPr>
            <w:tcW w:w="900" w:type="dxa"/>
            <w:tcBorders>
              <w:top w:val="single" w:sz="4" w:space="0" w:color="auto"/>
              <w:bottom w:val="double" w:sz="4" w:space="0" w:color="auto"/>
            </w:tcBorders>
          </w:tcPr>
          <w:p w14:paraId="5D6AAFB1" w14:textId="77777777" w:rsidR="002D1BF2" w:rsidRPr="00E85751" w:rsidRDefault="002D1BF2" w:rsidP="00E85751">
            <w:pPr>
              <w:tabs>
                <w:tab w:val="decimal" w:pos="1360"/>
              </w:tabs>
              <w:spacing w:line="240" w:lineRule="auto"/>
              <w:ind w:left="-108" w:right="-108" w:hanging="134"/>
              <w:jc w:val="right"/>
              <w:rPr>
                <w:b/>
                <w:bCs/>
                <w:sz w:val="18"/>
                <w:szCs w:val="18"/>
                <w:lang w:val="en-AU"/>
              </w:rPr>
            </w:pPr>
            <w:r w:rsidRPr="00E85751">
              <w:rPr>
                <w:b/>
                <w:bCs/>
                <w:sz w:val="18"/>
                <w:szCs w:val="18"/>
                <w:lang w:val="en-AU"/>
              </w:rPr>
              <w:t>(53,172)</w:t>
            </w:r>
          </w:p>
        </w:tc>
        <w:tc>
          <w:tcPr>
            <w:tcW w:w="270" w:type="dxa"/>
          </w:tcPr>
          <w:p w14:paraId="60E2FA1B" w14:textId="77777777" w:rsidR="002D1BF2" w:rsidRPr="00E85751" w:rsidRDefault="002D1BF2" w:rsidP="00E85751">
            <w:pPr>
              <w:tabs>
                <w:tab w:val="decimal" w:pos="1360"/>
              </w:tabs>
              <w:spacing w:line="240" w:lineRule="auto"/>
              <w:ind w:left="-108" w:right="-108"/>
              <w:jc w:val="right"/>
              <w:rPr>
                <w:b/>
                <w:bCs/>
                <w:sz w:val="18"/>
                <w:szCs w:val="18"/>
                <w:lang w:val="en-AU"/>
              </w:rPr>
            </w:pPr>
          </w:p>
        </w:tc>
        <w:tc>
          <w:tcPr>
            <w:tcW w:w="900" w:type="dxa"/>
            <w:tcBorders>
              <w:top w:val="single" w:sz="4" w:space="0" w:color="auto"/>
              <w:bottom w:val="double" w:sz="4" w:space="0" w:color="auto"/>
            </w:tcBorders>
          </w:tcPr>
          <w:p w14:paraId="7EA1D1B8" w14:textId="77777777" w:rsidR="002D1BF2" w:rsidRPr="00E85751" w:rsidRDefault="002D1BF2" w:rsidP="00E85751">
            <w:pPr>
              <w:tabs>
                <w:tab w:val="decimal" w:pos="1360"/>
              </w:tabs>
              <w:spacing w:line="240" w:lineRule="auto"/>
              <w:ind w:left="-108" w:right="-108"/>
              <w:jc w:val="right"/>
              <w:rPr>
                <w:b/>
                <w:bCs/>
                <w:sz w:val="18"/>
                <w:szCs w:val="18"/>
                <w:lang w:val="en-AU"/>
              </w:rPr>
            </w:pPr>
            <w:r w:rsidRPr="00E85751">
              <w:rPr>
                <w:b/>
                <w:bCs/>
                <w:sz w:val="18"/>
                <w:szCs w:val="18"/>
                <w:lang w:val="en-AU"/>
              </w:rPr>
              <w:t>(57,610)</w:t>
            </w:r>
          </w:p>
        </w:tc>
        <w:tc>
          <w:tcPr>
            <w:tcW w:w="270" w:type="dxa"/>
          </w:tcPr>
          <w:p w14:paraId="20F77FF9" w14:textId="77777777" w:rsidR="002D1BF2" w:rsidRPr="00E85751" w:rsidRDefault="002D1BF2" w:rsidP="00E85751">
            <w:pPr>
              <w:tabs>
                <w:tab w:val="decimal" w:pos="1360"/>
              </w:tabs>
              <w:spacing w:line="240" w:lineRule="auto"/>
              <w:ind w:left="-108" w:right="-108"/>
              <w:jc w:val="right"/>
              <w:rPr>
                <w:b/>
                <w:bCs/>
                <w:sz w:val="18"/>
                <w:szCs w:val="18"/>
                <w:lang w:val="en-AU"/>
              </w:rPr>
            </w:pPr>
          </w:p>
        </w:tc>
        <w:tc>
          <w:tcPr>
            <w:tcW w:w="810" w:type="dxa"/>
            <w:tcBorders>
              <w:top w:val="single" w:sz="4" w:space="0" w:color="auto"/>
              <w:bottom w:val="double" w:sz="4" w:space="0" w:color="auto"/>
            </w:tcBorders>
          </w:tcPr>
          <w:p w14:paraId="51F53E4F" w14:textId="77777777" w:rsidR="002D1BF2" w:rsidRPr="00E85751" w:rsidRDefault="002D1BF2" w:rsidP="00E85751">
            <w:pPr>
              <w:tabs>
                <w:tab w:val="decimal" w:pos="1360"/>
              </w:tabs>
              <w:spacing w:line="240" w:lineRule="auto"/>
              <w:ind w:left="-108" w:right="-108"/>
              <w:jc w:val="right"/>
              <w:rPr>
                <w:b/>
                <w:bCs/>
                <w:sz w:val="18"/>
                <w:szCs w:val="18"/>
                <w:lang w:val="en-AU"/>
              </w:rPr>
            </w:pPr>
            <w:r w:rsidRPr="00E85751">
              <w:rPr>
                <w:b/>
                <w:bCs/>
                <w:sz w:val="18"/>
                <w:szCs w:val="18"/>
                <w:lang w:val="en-AU"/>
              </w:rPr>
              <w:t>(18,655)</w:t>
            </w:r>
          </w:p>
        </w:tc>
        <w:tc>
          <w:tcPr>
            <w:tcW w:w="270" w:type="dxa"/>
          </w:tcPr>
          <w:p w14:paraId="48644825"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900" w:type="dxa"/>
            <w:tcBorders>
              <w:top w:val="single" w:sz="4" w:space="0" w:color="auto"/>
              <w:bottom w:val="double" w:sz="4" w:space="0" w:color="auto"/>
            </w:tcBorders>
          </w:tcPr>
          <w:p w14:paraId="4A309F6A" w14:textId="5E3727A6" w:rsidR="002D1BF2" w:rsidRPr="00C466FD" w:rsidRDefault="007C49D1" w:rsidP="007C49D1">
            <w:pPr>
              <w:tabs>
                <w:tab w:val="decimal" w:pos="1360"/>
              </w:tabs>
              <w:spacing w:line="240" w:lineRule="auto"/>
              <w:ind w:left="-108" w:right="-32"/>
              <w:jc w:val="right"/>
              <w:rPr>
                <w:b/>
                <w:bCs/>
                <w:sz w:val="18"/>
                <w:szCs w:val="18"/>
                <w:lang w:val="en-AU"/>
              </w:rPr>
            </w:pPr>
            <w:r w:rsidRPr="00C466FD">
              <w:rPr>
                <w:b/>
                <w:bCs/>
                <w:sz w:val="18"/>
                <w:szCs w:val="18"/>
                <w:lang w:val="en-AU"/>
              </w:rPr>
              <w:t>502</w:t>
            </w:r>
          </w:p>
        </w:tc>
        <w:tc>
          <w:tcPr>
            <w:tcW w:w="270" w:type="dxa"/>
          </w:tcPr>
          <w:p w14:paraId="46607588"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900" w:type="dxa"/>
            <w:tcBorders>
              <w:top w:val="single" w:sz="4" w:space="0" w:color="auto"/>
              <w:bottom w:val="double" w:sz="4" w:space="0" w:color="auto"/>
            </w:tcBorders>
          </w:tcPr>
          <w:p w14:paraId="7D89BBF1" w14:textId="0B913A1B" w:rsidR="002D1BF2" w:rsidRPr="00E85751" w:rsidRDefault="00C466FD" w:rsidP="00E85751">
            <w:pPr>
              <w:tabs>
                <w:tab w:val="decimal" w:pos="1360"/>
              </w:tabs>
              <w:spacing w:line="240" w:lineRule="auto"/>
              <w:ind w:right="-49"/>
              <w:jc w:val="both"/>
              <w:rPr>
                <w:b/>
                <w:bCs/>
                <w:sz w:val="18"/>
                <w:szCs w:val="18"/>
                <w:lang w:val="en-AU"/>
              </w:rPr>
            </w:pPr>
            <w:r>
              <w:rPr>
                <w:b/>
                <w:bCs/>
                <w:sz w:val="18"/>
                <w:szCs w:val="18"/>
                <w:lang w:val="en-AU"/>
              </w:rPr>
              <w:t>150</w:t>
            </w:r>
          </w:p>
        </w:tc>
        <w:tc>
          <w:tcPr>
            <w:tcW w:w="270" w:type="dxa"/>
          </w:tcPr>
          <w:p w14:paraId="27FC0F14"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900" w:type="dxa"/>
            <w:tcBorders>
              <w:top w:val="single" w:sz="4" w:space="0" w:color="auto"/>
              <w:bottom w:val="double" w:sz="4" w:space="0" w:color="auto"/>
            </w:tcBorders>
          </w:tcPr>
          <w:p w14:paraId="0BDB35EE" w14:textId="792E28BD" w:rsidR="002D1BF2" w:rsidRPr="00E85751" w:rsidRDefault="00C466FD" w:rsidP="00E85751">
            <w:pPr>
              <w:tabs>
                <w:tab w:val="decimal" w:pos="1360"/>
              </w:tabs>
              <w:spacing w:line="240" w:lineRule="auto"/>
              <w:ind w:right="-49"/>
              <w:jc w:val="both"/>
              <w:rPr>
                <w:b/>
                <w:bCs/>
                <w:sz w:val="18"/>
                <w:szCs w:val="18"/>
                <w:lang w:val="en-AU"/>
              </w:rPr>
            </w:pPr>
            <w:r>
              <w:rPr>
                <w:b/>
                <w:bCs/>
                <w:sz w:val="18"/>
                <w:szCs w:val="18"/>
                <w:lang w:val="en-AU"/>
              </w:rPr>
              <w:t>1,509</w:t>
            </w:r>
          </w:p>
        </w:tc>
        <w:tc>
          <w:tcPr>
            <w:tcW w:w="270" w:type="dxa"/>
          </w:tcPr>
          <w:p w14:paraId="73B09FC2" w14:textId="77777777" w:rsidR="002D1BF2" w:rsidRPr="00E85751" w:rsidRDefault="002D1BF2" w:rsidP="00E85751">
            <w:pPr>
              <w:tabs>
                <w:tab w:val="decimal" w:pos="1360"/>
              </w:tabs>
              <w:spacing w:line="240" w:lineRule="auto"/>
              <w:ind w:left="-108" w:right="12"/>
              <w:jc w:val="both"/>
              <w:rPr>
                <w:b/>
                <w:bCs/>
                <w:sz w:val="18"/>
                <w:szCs w:val="18"/>
                <w:lang w:val="en-AU"/>
              </w:rPr>
            </w:pPr>
          </w:p>
        </w:tc>
        <w:tc>
          <w:tcPr>
            <w:tcW w:w="1080" w:type="dxa"/>
            <w:tcBorders>
              <w:top w:val="single" w:sz="4" w:space="0" w:color="auto"/>
              <w:bottom w:val="double" w:sz="4" w:space="0" w:color="auto"/>
            </w:tcBorders>
          </w:tcPr>
          <w:p w14:paraId="59EDCD6F" w14:textId="77777777" w:rsidR="002D1BF2" w:rsidRPr="00E85751" w:rsidRDefault="002D1BF2" w:rsidP="00E85751">
            <w:pPr>
              <w:tabs>
                <w:tab w:val="decimal" w:pos="1360"/>
              </w:tabs>
              <w:spacing w:line="240" w:lineRule="auto"/>
              <w:ind w:left="-108" w:right="-108"/>
              <w:jc w:val="right"/>
              <w:rPr>
                <w:b/>
                <w:bCs/>
                <w:sz w:val="18"/>
                <w:szCs w:val="18"/>
                <w:lang w:val="en-AU"/>
              </w:rPr>
            </w:pPr>
            <w:r w:rsidRPr="00E85751">
              <w:rPr>
                <w:b/>
                <w:bCs/>
                <w:sz w:val="18"/>
                <w:szCs w:val="18"/>
                <w:lang w:val="en-AU"/>
              </w:rPr>
              <w:t>(4,649)</w:t>
            </w:r>
          </w:p>
        </w:tc>
        <w:tc>
          <w:tcPr>
            <w:tcW w:w="270" w:type="dxa"/>
          </w:tcPr>
          <w:p w14:paraId="12EF1430" w14:textId="77777777" w:rsidR="002D1BF2" w:rsidRPr="00E85751" w:rsidRDefault="002D1BF2" w:rsidP="00E85751">
            <w:pPr>
              <w:tabs>
                <w:tab w:val="decimal" w:pos="1360"/>
              </w:tabs>
              <w:spacing w:line="240" w:lineRule="auto"/>
              <w:ind w:left="-108" w:right="12"/>
              <w:jc w:val="both"/>
              <w:rPr>
                <w:b/>
                <w:bCs/>
                <w:sz w:val="18"/>
                <w:szCs w:val="18"/>
                <w:lang w:val="en-AU"/>
              </w:rPr>
            </w:pPr>
          </w:p>
        </w:tc>
      </w:tr>
      <w:bookmarkEnd w:id="7"/>
    </w:tbl>
    <w:p w14:paraId="570F0D2E" w14:textId="77777777" w:rsidR="00114BB8" w:rsidRDefault="00114BB8" w:rsidP="00772AFD">
      <w:pPr>
        <w:pStyle w:val="BodyText"/>
        <w:spacing w:after="0"/>
        <w:ind w:left="562"/>
        <w:jc w:val="both"/>
        <w:rPr>
          <w:rFonts w:cs="Angsana New"/>
          <w:highlight w:val="yellow"/>
          <w:lang w:val="en-GB" w:eastAsia="x-none"/>
        </w:rPr>
      </w:pPr>
    </w:p>
    <w:p w14:paraId="6B382B69" w14:textId="77777777" w:rsidR="00F42ADE" w:rsidRDefault="00F42ADE" w:rsidP="002D1BF2">
      <w:pPr>
        <w:rPr>
          <w:rFonts w:cs="Angsana New"/>
          <w:highlight w:val="yellow"/>
          <w:lang w:val="en-GB" w:eastAsia="x-none"/>
        </w:rPr>
      </w:pPr>
    </w:p>
    <w:p w14:paraId="72542DA2" w14:textId="77777777" w:rsidR="00F42ADE" w:rsidRDefault="00F42ADE" w:rsidP="002D1BF2">
      <w:pPr>
        <w:rPr>
          <w:rFonts w:cs="Angsana New"/>
          <w:highlight w:val="yellow"/>
          <w:lang w:val="en-GB" w:eastAsia="x-none"/>
        </w:rPr>
      </w:pPr>
    </w:p>
    <w:p w14:paraId="7B3AB900" w14:textId="77777777" w:rsidR="00F42ADE" w:rsidRDefault="00F42ADE" w:rsidP="002D1BF2">
      <w:pPr>
        <w:rPr>
          <w:rFonts w:cs="Angsana New"/>
          <w:highlight w:val="yellow"/>
          <w:lang w:val="en-GB" w:eastAsia="x-none"/>
        </w:rPr>
      </w:pPr>
    </w:p>
    <w:p w14:paraId="7FD6F9B3" w14:textId="77777777" w:rsidR="00F42ADE" w:rsidRDefault="00F42ADE" w:rsidP="002D1BF2">
      <w:pPr>
        <w:rPr>
          <w:rFonts w:cs="Angsana New"/>
          <w:highlight w:val="yellow"/>
          <w:lang w:val="en-GB" w:eastAsia="x-none"/>
        </w:rPr>
      </w:pPr>
    </w:p>
    <w:p w14:paraId="465D93D5" w14:textId="77777777" w:rsidR="00EB5673" w:rsidRDefault="00EB5673" w:rsidP="002D1BF2">
      <w:pPr>
        <w:rPr>
          <w:rFonts w:cs="Angsana New"/>
          <w:highlight w:val="yellow"/>
          <w:lang w:val="en-GB" w:eastAsia="x-none"/>
        </w:rPr>
      </w:pPr>
    </w:p>
    <w:p w14:paraId="0EF0A19E" w14:textId="77777777" w:rsidR="00EB5673" w:rsidRDefault="00EB5673" w:rsidP="002D1BF2">
      <w:pPr>
        <w:rPr>
          <w:rFonts w:cs="Angsana New"/>
          <w:highlight w:val="yellow"/>
          <w:lang w:val="en-GB" w:eastAsia="x-none"/>
        </w:rPr>
      </w:pPr>
    </w:p>
    <w:p w14:paraId="61DA84BB" w14:textId="77777777" w:rsidR="00EB5673" w:rsidRDefault="00EB5673" w:rsidP="002D1BF2">
      <w:pPr>
        <w:rPr>
          <w:rFonts w:cs="Angsana New"/>
          <w:highlight w:val="yellow"/>
          <w:lang w:val="en-GB" w:eastAsia="x-none"/>
        </w:rPr>
      </w:pPr>
    </w:p>
    <w:p w14:paraId="711E13E6" w14:textId="77777777" w:rsidR="00137718" w:rsidRDefault="00137718" w:rsidP="002D1BF2">
      <w:pPr>
        <w:rPr>
          <w:rFonts w:cs="Angsana New"/>
          <w:highlight w:val="yellow"/>
          <w:lang w:val="en-GB" w:eastAsia="x-none"/>
        </w:rPr>
      </w:pPr>
    </w:p>
    <w:p w14:paraId="300BCE9E" w14:textId="77777777" w:rsidR="00EB5673" w:rsidRDefault="00EB5673" w:rsidP="002D1BF2">
      <w:pPr>
        <w:rPr>
          <w:rFonts w:cs="Angsana New"/>
          <w:highlight w:val="yellow"/>
          <w:lang w:val="en-GB" w:eastAsia="x-none"/>
        </w:rPr>
      </w:pPr>
    </w:p>
    <w:p w14:paraId="042D50F1" w14:textId="77777777" w:rsidR="00EB5673" w:rsidRDefault="00EB5673" w:rsidP="002D1BF2">
      <w:pPr>
        <w:rPr>
          <w:rFonts w:cs="Angsana New"/>
          <w:highlight w:val="yellow"/>
          <w:lang w:val="en-GB" w:eastAsia="x-none"/>
        </w:rPr>
      </w:pPr>
    </w:p>
    <w:p w14:paraId="71ADB27F" w14:textId="77777777" w:rsidR="005540F4" w:rsidRDefault="005540F4" w:rsidP="002D1BF2">
      <w:pPr>
        <w:rPr>
          <w:rFonts w:cs="Angsana New"/>
          <w:highlight w:val="yellow"/>
          <w:lang w:val="en-GB" w:eastAsia="x-none"/>
        </w:rPr>
      </w:pPr>
    </w:p>
    <w:p w14:paraId="269BD968" w14:textId="77777777" w:rsidR="00EB5673" w:rsidRDefault="00EB5673" w:rsidP="002D1BF2">
      <w:pPr>
        <w:rPr>
          <w:rFonts w:cs="Angsana New"/>
          <w:highlight w:val="yellow"/>
          <w:lang w:val="en-GB" w:eastAsia="x-none"/>
        </w:rPr>
      </w:pPr>
    </w:p>
    <w:p w14:paraId="3E9D6FD5" w14:textId="77777777" w:rsidR="00F42ADE" w:rsidRDefault="00F42ADE" w:rsidP="002D1BF2">
      <w:pPr>
        <w:rPr>
          <w:rFonts w:cs="Angsana New"/>
          <w:highlight w:val="yellow"/>
          <w:lang w:val="en-GB" w:eastAsia="x-none"/>
        </w:rPr>
      </w:pPr>
    </w:p>
    <w:tbl>
      <w:tblPr>
        <w:tblW w:w="13950" w:type="dxa"/>
        <w:tblInd w:w="1080" w:type="dxa"/>
        <w:tblLayout w:type="fixed"/>
        <w:tblLook w:val="01E0" w:firstRow="1" w:lastRow="1" w:firstColumn="1" w:lastColumn="1" w:noHBand="0" w:noVBand="0"/>
      </w:tblPr>
      <w:tblGrid>
        <w:gridCol w:w="2650"/>
        <w:gridCol w:w="438"/>
        <w:gridCol w:w="6"/>
        <w:gridCol w:w="230"/>
        <w:gridCol w:w="6"/>
        <w:gridCol w:w="1170"/>
        <w:gridCol w:w="270"/>
        <w:gridCol w:w="1170"/>
        <w:gridCol w:w="270"/>
        <w:gridCol w:w="1080"/>
        <w:gridCol w:w="270"/>
        <w:gridCol w:w="990"/>
        <w:gridCol w:w="270"/>
        <w:gridCol w:w="990"/>
        <w:gridCol w:w="270"/>
        <w:gridCol w:w="990"/>
        <w:gridCol w:w="270"/>
        <w:gridCol w:w="1080"/>
        <w:gridCol w:w="270"/>
        <w:gridCol w:w="1260"/>
      </w:tblGrid>
      <w:tr w:rsidR="006C2BBF" w:rsidRPr="00E85751" w14:paraId="406A80B1" w14:textId="77777777" w:rsidTr="006C2BBF">
        <w:trPr>
          <w:trHeight w:val="360"/>
          <w:tblHeader/>
        </w:trPr>
        <w:tc>
          <w:tcPr>
            <w:tcW w:w="3088" w:type="dxa"/>
            <w:gridSpan w:val="2"/>
          </w:tcPr>
          <w:p w14:paraId="38D81ED0" w14:textId="77777777" w:rsidR="006C2BBF" w:rsidRPr="00E85751" w:rsidRDefault="006C2BBF" w:rsidP="004A60B4">
            <w:pPr>
              <w:spacing w:line="240" w:lineRule="auto"/>
              <w:rPr>
                <w:b/>
                <w:bCs/>
                <w:i/>
                <w:iCs/>
                <w:sz w:val="18"/>
                <w:szCs w:val="18"/>
              </w:rPr>
            </w:pPr>
            <w:r w:rsidRPr="00E85751">
              <w:rPr>
                <w:b/>
                <w:bCs/>
                <w:i/>
                <w:iCs/>
                <w:sz w:val="18"/>
                <w:szCs w:val="18"/>
              </w:rPr>
              <w:lastRenderedPageBreak/>
              <w:t xml:space="preserve">Identifiable assets acquired    </w:t>
            </w:r>
          </w:p>
          <w:p w14:paraId="5622E2A2" w14:textId="77777777" w:rsidR="006C2BBF" w:rsidRPr="00E85751" w:rsidRDefault="006C2BBF" w:rsidP="004A60B4">
            <w:pPr>
              <w:spacing w:line="240" w:lineRule="auto"/>
              <w:ind w:right="-110"/>
              <w:rPr>
                <w:i/>
                <w:iCs/>
                <w:sz w:val="18"/>
                <w:szCs w:val="18"/>
              </w:rPr>
            </w:pPr>
            <w:r w:rsidRPr="00E85751">
              <w:rPr>
                <w:b/>
                <w:bCs/>
                <w:i/>
                <w:iCs/>
                <w:sz w:val="18"/>
                <w:szCs w:val="18"/>
              </w:rPr>
              <w:t xml:space="preserve">   and liabilities assumed</w:t>
            </w:r>
          </w:p>
        </w:tc>
        <w:tc>
          <w:tcPr>
            <w:tcW w:w="236" w:type="dxa"/>
            <w:gridSpan w:val="2"/>
          </w:tcPr>
          <w:p w14:paraId="135D4F39" w14:textId="77777777" w:rsidR="006C2BBF" w:rsidRPr="00E85751" w:rsidRDefault="006C2BBF" w:rsidP="004A60B4">
            <w:pPr>
              <w:tabs>
                <w:tab w:val="decimal" w:pos="1152"/>
              </w:tabs>
              <w:spacing w:line="240" w:lineRule="auto"/>
              <w:rPr>
                <w:sz w:val="18"/>
                <w:szCs w:val="18"/>
              </w:rPr>
            </w:pPr>
          </w:p>
        </w:tc>
        <w:tc>
          <w:tcPr>
            <w:tcW w:w="10626" w:type="dxa"/>
            <w:gridSpan w:val="16"/>
          </w:tcPr>
          <w:p w14:paraId="29CDEA7E" w14:textId="77777777" w:rsidR="00B307E9" w:rsidRDefault="00B307E9" w:rsidP="004A60B4">
            <w:pPr>
              <w:spacing w:line="240" w:lineRule="auto"/>
              <w:jc w:val="center"/>
              <w:rPr>
                <w:rFonts w:cstheme="minorBidi"/>
                <w:b/>
                <w:bCs/>
                <w:sz w:val="18"/>
                <w:szCs w:val="18"/>
              </w:rPr>
            </w:pPr>
          </w:p>
          <w:p w14:paraId="6889507C" w14:textId="22BC3870" w:rsidR="006C2BBF" w:rsidRPr="00E85751" w:rsidRDefault="006C2BBF" w:rsidP="004A60B4">
            <w:pPr>
              <w:spacing w:line="240" w:lineRule="auto"/>
              <w:jc w:val="center"/>
              <w:rPr>
                <w:b/>
                <w:bCs/>
                <w:sz w:val="18"/>
                <w:szCs w:val="18"/>
              </w:rPr>
            </w:pPr>
            <w:r w:rsidRPr="00E85751">
              <w:rPr>
                <w:b/>
                <w:bCs/>
                <w:sz w:val="18"/>
                <w:szCs w:val="18"/>
              </w:rPr>
              <w:t>Fair value</w:t>
            </w:r>
          </w:p>
        </w:tc>
      </w:tr>
      <w:tr w:rsidR="00EF15DC" w:rsidRPr="00E85751" w14:paraId="7166ECE1" w14:textId="77777777" w:rsidTr="00915699">
        <w:trPr>
          <w:tblHeader/>
        </w:trPr>
        <w:tc>
          <w:tcPr>
            <w:tcW w:w="2650" w:type="dxa"/>
          </w:tcPr>
          <w:p w14:paraId="50D7D32D" w14:textId="77777777" w:rsidR="00964AEC" w:rsidRPr="00E85751" w:rsidRDefault="00964AEC" w:rsidP="004A60B4">
            <w:pPr>
              <w:spacing w:line="240" w:lineRule="auto"/>
              <w:rPr>
                <w:sz w:val="18"/>
                <w:szCs w:val="18"/>
              </w:rPr>
            </w:pPr>
          </w:p>
        </w:tc>
        <w:tc>
          <w:tcPr>
            <w:tcW w:w="444" w:type="dxa"/>
            <w:gridSpan w:val="2"/>
          </w:tcPr>
          <w:p w14:paraId="02CD4D21" w14:textId="77777777" w:rsidR="00964AEC" w:rsidRPr="00E85751" w:rsidRDefault="00964AEC" w:rsidP="004A60B4">
            <w:pPr>
              <w:spacing w:line="240" w:lineRule="auto"/>
              <w:ind w:left="-79" w:right="-79"/>
              <w:jc w:val="center"/>
              <w:rPr>
                <w:i/>
                <w:iCs/>
                <w:sz w:val="18"/>
                <w:szCs w:val="18"/>
              </w:rPr>
            </w:pPr>
          </w:p>
          <w:p w14:paraId="19148E0F" w14:textId="77777777" w:rsidR="00964AEC" w:rsidRPr="00E85751" w:rsidRDefault="00964AEC" w:rsidP="004A60B4">
            <w:pPr>
              <w:spacing w:line="240" w:lineRule="auto"/>
              <w:ind w:left="-79" w:right="-79"/>
              <w:jc w:val="center"/>
              <w:rPr>
                <w:i/>
                <w:iCs/>
                <w:sz w:val="18"/>
                <w:szCs w:val="18"/>
              </w:rPr>
            </w:pPr>
          </w:p>
          <w:p w14:paraId="449A893A" w14:textId="77777777" w:rsidR="00964AEC" w:rsidRPr="00E85751" w:rsidRDefault="00964AEC" w:rsidP="004A60B4">
            <w:pPr>
              <w:spacing w:line="240" w:lineRule="auto"/>
              <w:ind w:right="-79"/>
              <w:jc w:val="center"/>
              <w:rPr>
                <w:i/>
                <w:iCs/>
                <w:sz w:val="18"/>
                <w:szCs w:val="18"/>
              </w:rPr>
            </w:pPr>
          </w:p>
          <w:p w14:paraId="778F5441" w14:textId="77777777" w:rsidR="00964AEC" w:rsidRPr="00E85751" w:rsidRDefault="00964AEC" w:rsidP="004A60B4">
            <w:pPr>
              <w:spacing w:line="240" w:lineRule="auto"/>
              <w:ind w:left="-79" w:right="-79"/>
              <w:jc w:val="center"/>
              <w:rPr>
                <w:i/>
                <w:iCs/>
                <w:sz w:val="18"/>
                <w:szCs w:val="18"/>
                <w:cs/>
              </w:rPr>
            </w:pPr>
            <w:r w:rsidRPr="00E85751">
              <w:rPr>
                <w:i/>
                <w:iCs/>
                <w:sz w:val="18"/>
                <w:szCs w:val="18"/>
              </w:rPr>
              <w:t>Note</w:t>
            </w:r>
          </w:p>
        </w:tc>
        <w:tc>
          <w:tcPr>
            <w:tcW w:w="236" w:type="dxa"/>
            <w:gridSpan w:val="2"/>
          </w:tcPr>
          <w:p w14:paraId="50A027D1" w14:textId="77777777" w:rsidR="00964AEC" w:rsidRPr="00E85751" w:rsidRDefault="00964AEC" w:rsidP="004A60B4">
            <w:pPr>
              <w:tabs>
                <w:tab w:val="decimal" w:pos="1152"/>
              </w:tabs>
              <w:spacing w:line="240" w:lineRule="auto"/>
              <w:ind w:left="-79" w:right="-79"/>
              <w:rPr>
                <w:sz w:val="18"/>
                <w:szCs w:val="18"/>
              </w:rPr>
            </w:pPr>
          </w:p>
        </w:tc>
        <w:tc>
          <w:tcPr>
            <w:tcW w:w="1170" w:type="dxa"/>
          </w:tcPr>
          <w:p w14:paraId="0A9817AA" w14:textId="77777777" w:rsidR="00964AEC" w:rsidRDefault="00964AEC" w:rsidP="00F6004F">
            <w:pPr>
              <w:tabs>
                <w:tab w:val="left" w:pos="1450"/>
                <w:tab w:val="left" w:pos="1640"/>
              </w:tabs>
              <w:spacing w:line="240" w:lineRule="auto"/>
              <w:ind w:left="-105" w:right="-79"/>
              <w:jc w:val="center"/>
              <w:rPr>
                <w:sz w:val="18"/>
                <w:szCs w:val="18"/>
              </w:rPr>
            </w:pPr>
          </w:p>
          <w:p w14:paraId="71ABDC81" w14:textId="77777777" w:rsidR="006C2BBF" w:rsidRDefault="00964AEC" w:rsidP="00F6004F">
            <w:pPr>
              <w:tabs>
                <w:tab w:val="left" w:pos="1450"/>
                <w:tab w:val="left" w:pos="1640"/>
              </w:tabs>
              <w:spacing w:line="240" w:lineRule="auto"/>
              <w:ind w:left="-105" w:right="-79"/>
              <w:jc w:val="center"/>
              <w:rPr>
                <w:rFonts w:cstheme="minorBidi"/>
                <w:sz w:val="18"/>
                <w:szCs w:val="18"/>
              </w:rPr>
            </w:pPr>
            <w:r>
              <w:rPr>
                <w:sz w:val="18"/>
                <w:szCs w:val="18"/>
              </w:rPr>
              <w:t>iS</w:t>
            </w:r>
            <w:r w:rsidRPr="00E06039">
              <w:rPr>
                <w:sz w:val="18"/>
                <w:szCs w:val="18"/>
              </w:rPr>
              <w:t xml:space="preserve">oftel (Thailand) </w:t>
            </w:r>
          </w:p>
          <w:p w14:paraId="2F8C1653" w14:textId="798EADBB" w:rsidR="00964AEC" w:rsidRPr="00E85751" w:rsidRDefault="00964AEC" w:rsidP="00F6004F">
            <w:pPr>
              <w:tabs>
                <w:tab w:val="left" w:pos="1450"/>
                <w:tab w:val="left" w:pos="1640"/>
              </w:tabs>
              <w:spacing w:line="240" w:lineRule="auto"/>
              <w:ind w:left="-105" w:right="-79"/>
              <w:jc w:val="center"/>
              <w:rPr>
                <w:sz w:val="18"/>
                <w:szCs w:val="18"/>
                <w:cs/>
              </w:rPr>
            </w:pPr>
            <w:r w:rsidRPr="00E06039">
              <w:rPr>
                <w:sz w:val="18"/>
                <w:szCs w:val="18"/>
              </w:rPr>
              <w:t>Co.,</w:t>
            </w:r>
            <w:r>
              <w:rPr>
                <w:sz w:val="18"/>
                <w:szCs w:val="18"/>
              </w:rPr>
              <w:t xml:space="preserve"> Ltd.</w:t>
            </w:r>
          </w:p>
        </w:tc>
        <w:tc>
          <w:tcPr>
            <w:tcW w:w="270" w:type="dxa"/>
          </w:tcPr>
          <w:p w14:paraId="2C413449" w14:textId="77777777" w:rsidR="00964AEC" w:rsidRPr="00E85751" w:rsidRDefault="00964AEC" w:rsidP="004A60B4">
            <w:pPr>
              <w:tabs>
                <w:tab w:val="decimal" w:pos="1152"/>
              </w:tabs>
              <w:spacing w:line="240" w:lineRule="auto"/>
              <w:ind w:left="-79" w:right="-79"/>
              <w:jc w:val="center"/>
              <w:rPr>
                <w:sz w:val="18"/>
                <w:szCs w:val="18"/>
              </w:rPr>
            </w:pPr>
          </w:p>
        </w:tc>
        <w:tc>
          <w:tcPr>
            <w:tcW w:w="1170" w:type="dxa"/>
          </w:tcPr>
          <w:p w14:paraId="051A0506" w14:textId="54088254" w:rsidR="00964AEC" w:rsidRPr="00E85751" w:rsidRDefault="00964AEC" w:rsidP="00F6004F">
            <w:pPr>
              <w:spacing w:line="240" w:lineRule="auto"/>
              <w:ind w:left="-119" w:right="-79"/>
              <w:jc w:val="center"/>
              <w:rPr>
                <w:sz w:val="18"/>
                <w:szCs w:val="18"/>
              </w:rPr>
            </w:pPr>
            <w:r w:rsidRPr="00E06039">
              <w:rPr>
                <w:sz w:val="18"/>
                <w:szCs w:val="18"/>
              </w:rPr>
              <w:t>Thiensurat Public</w:t>
            </w:r>
            <w:r>
              <w:rPr>
                <w:sz w:val="18"/>
                <w:szCs w:val="18"/>
              </w:rPr>
              <w:t xml:space="preserve"> Company Limited</w:t>
            </w:r>
          </w:p>
        </w:tc>
        <w:tc>
          <w:tcPr>
            <w:tcW w:w="270" w:type="dxa"/>
          </w:tcPr>
          <w:p w14:paraId="523F66C2" w14:textId="77777777" w:rsidR="00964AEC" w:rsidRPr="00E85751" w:rsidRDefault="00964AEC" w:rsidP="00F6004F">
            <w:pPr>
              <w:spacing w:line="240" w:lineRule="auto"/>
              <w:ind w:left="-119" w:right="-79"/>
              <w:jc w:val="center"/>
              <w:rPr>
                <w:sz w:val="18"/>
                <w:szCs w:val="18"/>
              </w:rPr>
            </w:pPr>
          </w:p>
        </w:tc>
        <w:tc>
          <w:tcPr>
            <w:tcW w:w="1080" w:type="dxa"/>
          </w:tcPr>
          <w:p w14:paraId="323D1B3A" w14:textId="77777777" w:rsidR="00964AEC" w:rsidRDefault="00964AEC" w:rsidP="004A60B4">
            <w:pPr>
              <w:spacing w:line="240" w:lineRule="auto"/>
              <w:ind w:left="-79" w:right="-79"/>
              <w:jc w:val="center"/>
              <w:rPr>
                <w:sz w:val="18"/>
                <w:szCs w:val="18"/>
              </w:rPr>
            </w:pPr>
            <w:r w:rsidRPr="00F6004F">
              <w:rPr>
                <w:sz w:val="18"/>
                <w:szCs w:val="18"/>
              </w:rPr>
              <w:t>SK Human Resources Service</w:t>
            </w:r>
          </w:p>
          <w:p w14:paraId="5A583AAA" w14:textId="016C491A" w:rsidR="00964AEC" w:rsidRPr="00E85751" w:rsidRDefault="00964AEC" w:rsidP="004A60B4">
            <w:pPr>
              <w:spacing w:line="240" w:lineRule="auto"/>
              <w:ind w:left="-79" w:right="-79"/>
              <w:jc w:val="center"/>
              <w:rPr>
                <w:sz w:val="18"/>
                <w:szCs w:val="18"/>
              </w:rPr>
            </w:pPr>
            <w:r w:rsidRPr="00F6004F">
              <w:rPr>
                <w:sz w:val="18"/>
                <w:szCs w:val="18"/>
              </w:rPr>
              <w:t>Co., Ltd</w:t>
            </w:r>
          </w:p>
        </w:tc>
        <w:tc>
          <w:tcPr>
            <w:tcW w:w="270" w:type="dxa"/>
          </w:tcPr>
          <w:p w14:paraId="05CF7B68" w14:textId="77777777" w:rsidR="00964AEC" w:rsidRPr="00E85751" w:rsidRDefault="00964AEC" w:rsidP="004A60B4">
            <w:pPr>
              <w:spacing w:line="240" w:lineRule="auto"/>
              <w:ind w:left="-79" w:right="-79"/>
              <w:jc w:val="center"/>
              <w:rPr>
                <w:sz w:val="18"/>
                <w:szCs w:val="18"/>
              </w:rPr>
            </w:pPr>
          </w:p>
        </w:tc>
        <w:tc>
          <w:tcPr>
            <w:tcW w:w="990" w:type="dxa"/>
          </w:tcPr>
          <w:p w14:paraId="124AEAEC" w14:textId="77777777" w:rsidR="00964AEC" w:rsidRDefault="00964AEC" w:rsidP="00F6004F">
            <w:pPr>
              <w:spacing w:line="240" w:lineRule="auto"/>
              <w:ind w:left="-106" w:right="-79"/>
              <w:jc w:val="center"/>
              <w:rPr>
                <w:sz w:val="18"/>
                <w:szCs w:val="18"/>
              </w:rPr>
            </w:pPr>
          </w:p>
          <w:p w14:paraId="427B4295" w14:textId="77777777" w:rsidR="00EF15DC" w:rsidRDefault="00964AEC" w:rsidP="00F6004F">
            <w:pPr>
              <w:spacing w:line="240" w:lineRule="auto"/>
              <w:ind w:left="-106" w:right="-79"/>
              <w:jc w:val="center"/>
              <w:rPr>
                <w:rFonts w:cstheme="minorBidi"/>
                <w:sz w:val="18"/>
                <w:szCs w:val="18"/>
              </w:rPr>
            </w:pPr>
            <w:r w:rsidRPr="00F6004F">
              <w:rPr>
                <w:sz w:val="18"/>
                <w:szCs w:val="18"/>
              </w:rPr>
              <w:t xml:space="preserve">Love </w:t>
            </w:r>
          </w:p>
          <w:p w14:paraId="33CB68D0" w14:textId="30623440" w:rsidR="006C2BBF" w:rsidRDefault="00964AEC" w:rsidP="00F6004F">
            <w:pPr>
              <w:spacing w:line="240" w:lineRule="auto"/>
              <w:ind w:left="-106" w:right="-79"/>
              <w:jc w:val="center"/>
              <w:rPr>
                <w:rFonts w:cstheme="minorBidi"/>
                <w:sz w:val="18"/>
                <w:szCs w:val="18"/>
              </w:rPr>
            </w:pPr>
            <w:r w:rsidRPr="00F6004F">
              <w:rPr>
                <w:sz w:val="18"/>
                <w:szCs w:val="18"/>
              </w:rPr>
              <w:t xml:space="preserve">Leasing </w:t>
            </w:r>
          </w:p>
          <w:p w14:paraId="30FB9FFD" w14:textId="3984B974" w:rsidR="00964AEC" w:rsidRPr="00E85751" w:rsidRDefault="00964AEC" w:rsidP="00F6004F">
            <w:pPr>
              <w:spacing w:line="240" w:lineRule="auto"/>
              <w:ind w:left="-106" w:right="-79"/>
              <w:jc w:val="center"/>
              <w:rPr>
                <w:sz w:val="18"/>
                <w:szCs w:val="18"/>
              </w:rPr>
            </w:pPr>
            <w:r w:rsidRPr="00F6004F">
              <w:rPr>
                <w:sz w:val="18"/>
                <w:szCs w:val="18"/>
              </w:rPr>
              <w:t>Co., Ltd.</w:t>
            </w:r>
          </w:p>
        </w:tc>
        <w:tc>
          <w:tcPr>
            <w:tcW w:w="270" w:type="dxa"/>
          </w:tcPr>
          <w:p w14:paraId="40356D6C" w14:textId="77777777" w:rsidR="00964AEC" w:rsidRPr="00E85751" w:rsidRDefault="00964AEC" w:rsidP="004A60B4">
            <w:pPr>
              <w:spacing w:line="240" w:lineRule="auto"/>
              <w:ind w:left="-79" w:right="-79"/>
              <w:jc w:val="center"/>
              <w:rPr>
                <w:sz w:val="18"/>
                <w:szCs w:val="18"/>
              </w:rPr>
            </w:pPr>
          </w:p>
        </w:tc>
        <w:tc>
          <w:tcPr>
            <w:tcW w:w="990" w:type="dxa"/>
          </w:tcPr>
          <w:p w14:paraId="03918C42" w14:textId="77777777" w:rsidR="00964AEC" w:rsidRDefault="00964AEC" w:rsidP="004A60B4">
            <w:pPr>
              <w:spacing w:line="240" w:lineRule="auto"/>
              <w:ind w:left="-79" w:right="-79"/>
              <w:jc w:val="center"/>
              <w:rPr>
                <w:sz w:val="18"/>
                <w:szCs w:val="18"/>
              </w:rPr>
            </w:pPr>
          </w:p>
          <w:p w14:paraId="032931C4" w14:textId="77777777" w:rsidR="00964AEC" w:rsidRDefault="00964AEC" w:rsidP="004A60B4">
            <w:pPr>
              <w:spacing w:line="240" w:lineRule="auto"/>
              <w:ind w:left="-79" w:right="-79"/>
              <w:jc w:val="center"/>
              <w:rPr>
                <w:sz w:val="18"/>
                <w:szCs w:val="18"/>
              </w:rPr>
            </w:pPr>
          </w:p>
          <w:p w14:paraId="0CE236E1" w14:textId="01BE78B4" w:rsidR="00964AEC" w:rsidRPr="00E85751" w:rsidRDefault="00964AEC" w:rsidP="004A60B4">
            <w:pPr>
              <w:spacing w:line="240" w:lineRule="auto"/>
              <w:ind w:left="-79" w:right="-79"/>
              <w:jc w:val="center"/>
              <w:rPr>
                <w:sz w:val="18"/>
                <w:szCs w:val="18"/>
              </w:rPr>
            </w:pPr>
            <w:r w:rsidRPr="00F6004F">
              <w:rPr>
                <w:sz w:val="18"/>
                <w:szCs w:val="18"/>
              </w:rPr>
              <w:t>Buzzebees Co., Ltd.</w:t>
            </w:r>
          </w:p>
        </w:tc>
        <w:tc>
          <w:tcPr>
            <w:tcW w:w="270" w:type="dxa"/>
          </w:tcPr>
          <w:p w14:paraId="5D601E1E" w14:textId="77777777" w:rsidR="00964AEC" w:rsidRPr="00E85751" w:rsidRDefault="00964AEC" w:rsidP="004A60B4">
            <w:pPr>
              <w:spacing w:line="240" w:lineRule="auto"/>
              <w:ind w:left="-79" w:right="-79"/>
              <w:jc w:val="center"/>
              <w:rPr>
                <w:sz w:val="18"/>
                <w:szCs w:val="18"/>
              </w:rPr>
            </w:pPr>
          </w:p>
        </w:tc>
        <w:tc>
          <w:tcPr>
            <w:tcW w:w="990" w:type="dxa"/>
          </w:tcPr>
          <w:p w14:paraId="731AECF8" w14:textId="77777777" w:rsidR="00964AEC" w:rsidRDefault="00964AEC" w:rsidP="004A60B4">
            <w:pPr>
              <w:spacing w:line="240" w:lineRule="auto"/>
              <w:ind w:left="-79" w:right="-79"/>
              <w:jc w:val="center"/>
              <w:rPr>
                <w:sz w:val="18"/>
                <w:szCs w:val="18"/>
              </w:rPr>
            </w:pPr>
          </w:p>
          <w:p w14:paraId="2ECFCB8E" w14:textId="0D724056" w:rsidR="00964AEC" w:rsidRPr="00E85751" w:rsidRDefault="00964AEC" w:rsidP="004A60B4">
            <w:pPr>
              <w:spacing w:line="240" w:lineRule="auto"/>
              <w:ind w:left="-79" w:right="-79"/>
              <w:jc w:val="center"/>
              <w:rPr>
                <w:sz w:val="18"/>
                <w:szCs w:val="18"/>
              </w:rPr>
            </w:pPr>
            <w:r w:rsidRPr="00505830">
              <w:rPr>
                <w:sz w:val="18"/>
                <w:szCs w:val="18"/>
              </w:rPr>
              <w:t>Oops Network Co., Ltd</w:t>
            </w:r>
          </w:p>
        </w:tc>
        <w:tc>
          <w:tcPr>
            <w:tcW w:w="270" w:type="dxa"/>
          </w:tcPr>
          <w:p w14:paraId="74C0CA3E" w14:textId="77777777" w:rsidR="00964AEC" w:rsidRPr="00E85751" w:rsidRDefault="00964AEC" w:rsidP="004A60B4">
            <w:pPr>
              <w:spacing w:line="240" w:lineRule="auto"/>
              <w:ind w:left="-79" w:right="-79"/>
              <w:jc w:val="center"/>
              <w:rPr>
                <w:sz w:val="18"/>
                <w:szCs w:val="18"/>
              </w:rPr>
            </w:pPr>
          </w:p>
        </w:tc>
        <w:tc>
          <w:tcPr>
            <w:tcW w:w="1080" w:type="dxa"/>
          </w:tcPr>
          <w:p w14:paraId="570F960F" w14:textId="77777777" w:rsidR="00964AEC" w:rsidRDefault="00964AEC" w:rsidP="004A60B4">
            <w:pPr>
              <w:spacing w:line="240" w:lineRule="auto"/>
              <w:ind w:left="-79" w:right="-79"/>
              <w:jc w:val="center"/>
              <w:rPr>
                <w:sz w:val="18"/>
                <w:szCs w:val="18"/>
              </w:rPr>
            </w:pPr>
          </w:p>
          <w:p w14:paraId="6CC63C07" w14:textId="09171F11" w:rsidR="00964AEC" w:rsidRDefault="00964AEC" w:rsidP="004A60B4">
            <w:pPr>
              <w:spacing w:line="240" w:lineRule="auto"/>
              <w:ind w:left="-79" w:right="-79"/>
              <w:jc w:val="center"/>
              <w:rPr>
                <w:sz w:val="18"/>
                <w:szCs w:val="18"/>
              </w:rPr>
            </w:pPr>
            <w:r w:rsidRPr="00505830">
              <w:rPr>
                <w:sz w:val="18"/>
                <w:szCs w:val="18"/>
              </w:rPr>
              <w:t>Redhouse digital</w:t>
            </w:r>
          </w:p>
          <w:p w14:paraId="3ACB3165" w14:textId="326BCDE3" w:rsidR="00964AEC" w:rsidRPr="00E85751" w:rsidRDefault="00964AEC" w:rsidP="004A60B4">
            <w:pPr>
              <w:spacing w:line="240" w:lineRule="auto"/>
              <w:ind w:left="-79" w:right="-79"/>
              <w:jc w:val="center"/>
              <w:rPr>
                <w:sz w:val="18"/>
                <w:szCs w:val="18"/>
              </w:rPr>
            </w:pPr>
            <w:r w:rsidRPr="00505830">
              <w:rPr>
                <w:sz w:val="18"/>
                <w:szCs w:val="18"/>
              </w:rPr>
              <w:t>Co., Ltd.</w:t>
            </w:r>
          </w:p>
        </w:tc>
        <w:tc>
          <w:tcPr>
            <w:tcW w:w="270" w:type="dxa"/>
          </w:tcPr>
          <w:p w14:paraId="2032C9C2" w14:textId="77777777" w:rsidR="00964AEC" w:rsidRPr="00E85751" w:rsidRDefault="00964AEC" w:rsidP="004A60B4">
            <w:pPr>
              <w:spacing w:line="240" w:lineRule="auto"/>
              <w:ind w:left="-79" w:right="-79"/>
              <w:jc w:val="center"/>
              <w:rPr>
                <w:sz w:val="18"/>
                <w:szCs w:val="18"/>
              </w:rPr>
            </w:pPr>
          </w:p>
        </w:tc>
        <w:tc>
          <w:tcPr>
            <w:tcW w:w="1260" w:type="dxa"/>
          </w:tcPr>
          <w:p w14:paraId="50CBE331" w14:textId="77777777" w:rsidR="00964AEC" w:rsidRPr="009D2325" w:rsidRDefault="00964AEC" w:rsidP="004A60B4">
            <w:pPr>
              <w:spacing w:line="240" w:lineRule="auto"/>
              <w:ind w:left="-79" w:right="-80"/>
              <w:jc w:val="center"/>
              <w:rPr>
                <w:sz w:val="18"/>
                <w:szCs w:val="18"/>
              </w:rPr>
            </w:pPr>
          </w:p>
          <w:p w14:paraId="44B54A04" w14:textId="77777777" w:rsidR="00964AEC" w:rsidRPr="009D2325" w:rsidRDefault="00964AEC" w:rsidP="004A60B4">
            <w:pPr>
              <w:spacing w:line="240" w:lineRule="auto"/>
              <w:ind w:left="-79" w:right="-80"/>
              <w:jc w:val="center"/>
              <w:rPr>
                <w:sz w:val="18"/>
                <w:szCs w:val="18"/>
              </w:rPr>
            </w:pPr>
          </w:p>
          <w:p w14:paraId="6FC37BDF" w14:textId="77777777" w:rsidR="00964AEC" w:rsidRPr="009D2325" w:rsidRDefault="00964AEC" w:rsidP="004A60B4">
            <w:pPr>
              <w:spacing w:line="240" w:lineRule="auto"/>
              <w:ind w:left="-79" w:right="-80"/>
              <w:jc w:val="center"/>
              <w:rPr>
                <w:sz w:val="18"/>
                <w:szCs w:val="18"/>
              </w:rPr>
            </w:pPr>
          </w:p>
          <w:p w14:paraId="54061080" w14:textId="79E560E7" w:rsidR="00964AEC" w:rsidRPr="009D2325" w:rsidRDefault="00964AEC" w:rsidP="004A60B4">
            <w:pPr>
              <w:spacing w:line="240" w:lineRule="auto"/>
              <w:ind w:left="-79" w:right="-80"/>
              <w:jc w:val="center"/>
              <w:rPr>
                <w:sz w:val="18"/>
                <w:szCs w:val="18"/>
              </w:rPr>
            </w:pPr>
            <w:r w:rsidRPr="009D2325">
              <w:rPr>
                <w:sz w:val="18"/>
                <w:szCs w:val="18"/>
              </w:rPr>
              <w:t>Total</w:t>
            </w:r>
          </w:p>
        </w:tc>
      </w:tr>
      <w:tr w:rsidR="00964AEC" w:rsidRPr="00E85751" w14:paraId="5866A199" w14:textId="77777777" w:rsidTr="006C2BBF">
        <w:trPr>
          <w:trHeight w:val="80"/>
        </w:trPr>
        <w:tc>
          <w:tcPr>
            <w:tcW w:w="2650" w:type="dxa"/>
          </w:tcPr>
          <w:p w14:paraId="1B3A748E" w14:textId="77777777" w:rsidR="00964AEC" w:rsidRPr="00E85751" w:rsidRDefault="00964AEC" w:rsidP="004A60B4">
            <w:pPr>
              <w:spacing w:line="240" w:lineRule="auto"/>
              <w:rPr>
                <w:sz w:val="18"/>
                <w:szCs w:val="18"/>
              </w:rPr>
            </w:pPr>
          </w:p>
        </w:tc>
        <w:tc>
          <w:tcPr>
            <w:tcW w:w="444" w:type="dxa"/>
            <w:gridSpan w:val="2"/>
          </w:tcPr>
          <w:p w14:paraId="2C961E17" w14:textId="77777777" w:rsidR="00964AEC" w:rsidRPr="00E85751" w:rsidRDefault="00964AEC" w:rsidP="00FE3179">
            <w:pPr>
              <w:tabs>
                <w:tab w:val="decimal" w:pos="1360"/>
              </w:tabs>
              <w:ind w:left="-108" w:right="12"/>
              <w:jc w:val="center"/>
              <w:rPr>
                <w:i/>
                <w:iCs/>
                <w:sz w:val="18"/>
                <w:szCs w:val="18"/>
                <w:lang w:val="en-AU"/>
              </w:rPr>
            </w:pPr>
          </w:p>
        </w:tc>
        <w:tc>
          <w:tcPr>
            <w:tcW w:w="236" w:type="dxa"/>
            <w:gridSpan w:val="2"/>
          </w:tcPr>
          <w:p w14:paraId="160D1C2B" w14:textId="77777777" w:rsidR="00964AEC" w:rsidRPr="00E85751" w:rsidRDefault="00964AEC" w:rsidP="00FE3179">
            <w:pPr>
              <w:tabs>
                <w:tab w:val="decimal" w:pos="1360"/>
              </w:tabs>
              <w:ind w:left="-108" w:right="12"/>
              <w:jc w:val="center"/>
              <w:rPr>
                <w:sz w:val="18"/>
                <w:szCs w:val="18"/>
                <w:lang w:val="en-AU"/>
              </w:rPr>
            </w:pPr>
          </w:p>
        </w:tc>
        <w:tc>
          <w:tcPr>
            <w:tcW w:w="10620" w:type="dxa"/>
            <w:gridSpan w:val="15"/>
          </w:tcPr>
          <w:p w14:paraId="246657D4" w14:textId="77777777" w:rsidR="00964AEC" w:rsidRPr="00E85751" w:rsidRDefault="00964AEC" w:rsidP="00FE3179">
            <w:pPr>
              <w:tabs>
                <w:tab w:val="decimal" w:pos="1000"/>
              </w:tabs>
              <w:spacing w:line="240" w:lineRule="auto"/>
              <w:ind w:right="-95"/>
              <w:jc w:val="center"/>
              <w:rPr>
                <w:sz w:val="18"/>
                <w:szCs w:val="18"/>
              </w:rPr>
            </w:pPr>
            <w:r w:rsidRPr="00137718">
              <w:rPr>
                <w:i/>
                <w:iCs/>
                <w:sz w:val="18"/>
                <w:szCs w:val="18"/>
              </w:rPr>
              <w:t>(in thousand Baht)</w:t>
            </w:r>
          </w:p>
        </w:tc>
      </w:tr>
      <w:tr w:rsidR="00EF15DC" w:rsidRPr="00E85751" w14:paraId="2484CE11" w14:textId="77777777" w:rsidTr="00915699">
        <w:trPr>
          <w:trHeight w:val="80"/>
        </w:trPr>
        <w:tc>
          <w:tcPr>
            <w:tcW w:w="2650" w:type="dxa"/>
          </w:tcPr>
          <w:p w14:paraId="5893A56D" w14:textId="77777777" w:rsidR="00964AEC" w:rsidRPr="003062E7" w:rsidRDefault="00964AEC" w:rsidP="003062E7">
            <w:pPr>
              <w:spacing w:line="240" w:lineRule="atLeast"/>
              <w:ind w:right="-108"/>
              <w:rPr>
                <w:color w:val="000000"/>
                <w:sz w:val="18"/>
                <w:szCs w:val="18"/>
              </w:rPr>
            </w:pPr>
            <w:r w:rsidRPr="003062E7">
              <w:rPr>
                <w:color w:val="000000"/>
                <w:sz w:val="18"/>
                <w:szCs w:val="18"/>
              </w:rPr>
              <w:t xml:space="preserve">Cash and cash equivalents </w:t>
            </w:r>
          </w:p>
        </w:tc>
        <w:tc>
          <w:tcPr>
            <w:tcW w:w="444" w:type="dxa"/>
            <w:gridSpan w:val="2"/>
          </w:tcPr>
          <w:p w14:paraId="333E22C3" w14:textId="77777777" w:rsidR="00964AEC" w:rsidRPr="00E85751" w:rsidRDefault="00964AEC" w:rsidP="004A60B4">
            <w:pPr>
              <w:tabs>
                <w:tab w:val="decimal" w:pos="1360"/>
              </w:tabs>
              <w:ind w:left="-108" w:right="12"/>
              <w:jc w:val="center"/>
              <w:rPr>
                <w:i/>
                <w:iCs/>
                <w:sz w:val="18"/>
                <w:szCs w:val="18"/>
                <w:lang w:val="en-AU"/>
              </w:rPr>
            </w:pPr>
          </w:p>
        </w:tc>
        <w:tc>
          <w:tcPr>
            <w:tcW w:w="236" w:type="dxa"/>
            <w:gridSpan w:val="2"/>
          </w:tcPr>
          <w:p w14:paraId="71C85659" w14:textId="77777777" w:rsidR="00964AEC" w:rsidRPr="00E85751" w:rsidRDefault="00964AEC" w:rsidP="004A60B4">
            <w:pPr>
              <w:tabs>
                <w:tab w:val="decimal" w:pos="1360"/>
              </w:tabs>
              <w:ind w:left="-108" w:right="12"/>
              <w:jc w:val="both"/>
              <w:rPr>
                <w:sz w:val="18"/>
                <w:szCs w:val="18"/>
                <w:lang w:val="en-AU"/>
              </w:rPr>
            </w:pPr>
          </w:p>
        </w:tc>
        <w:tc>
          <w:tcPr>
            <w:tcW w:w="1170" w:type="dxa"/>
          </w:tcPr>
          <w:p w14:paraId="2DA5876C" w14:textId="3F740FE0" w:rsidR="00964AEC" w:rsidRPr="00915699" w:rsidRDefault="00964AEC" w:rsidP="00250D9E">
            <w:pPr>
              <w:pStyle w:val="BodyText"/>
              <w:tabs>
                <w:tab w:val="decimal" w:pos="953"/>
              </w:tabs>
              <w:spacing w:after="0"/>
              <w:ind w:left="-108" w:right="-38"/>
              <w:rPr>
                <w:rFonts w:cs="Angsana New"/>
                <w:sz w:val="18"/>
              </w:rPr>
            </w:pPr>
            <w:r w:rsidRPr="00915699">
              <w:rPr>
                <w:rFonts w:cs="Angsana New"/>
                <w:sz w:val="18"/>
              </w:rPr>
              <w:t>1,132</w:t>
            </w:r>
          </w:p>
        </w:tc>
        <w:tc>
          <w:tcPr>
            <w:tcW w:w="270" w:type="dxa"/>
          </w:tcPr>
          <w:p w14:paraId="42491413" w14:textId="77777777" w:rsidR="00964AEC" w:rsidRPr="00915699" w:rsidRDefault="00964AEC" w:rsidP="00915699">
            <w:pPr>
              <w:pStyle w:val="BodyText"/>
              <w:tabs>
                <w:tab w:val="decimal" w:pos="906"/>
              </w:tabs>
              <w:spacing w:after="0"/>
              <w:ind w:left="-108" w:right="-38"/>
              <w:rPr>
                <w:rFonts w:cs="Angsana New"/>
                <w:sz w:val="18"/>
              </w:rPr>
            </w:pPr>
          </w:p>
        </w:tc>
        <w:tc>
          <w:tcPr>
            <w:tcW w:w="1170" w:type="dxa"/>
          </w:tcPr>
          <w:p w14:paraId="0893EE94" w14:textId="016D7B51" w:rsidR="00964AEC" w:rsidRPr="00915699" w:rsidRDefault="00964AEC" w:rsidP="00AE04A6">
            <w:pPr>
              <w:pStyle w:val="BodyText"/>
              <w:tabs>
                <w:tab w:val="decimal" w:pos="880"/>
              </w:tabs>
              <w:spacing w:after="0"/>
              <w:ind w:left="-108" w:right="-38"/>
              <w:rPr>
                <w:rFonts w:cs="Angsana New"/>
                <w:sz w:val="18"/>
              </w:rPr>
            </w:pPr>
            <w:r w:rsidRPr="00915699">
              <w:rPr>
                <w:rFonts w:cs="Angsana New"/>
                <w:sz w:val="18"/>
              </w:rPr>
              <w:t>56,329</w:t>
            </w:r>
          </w:p>
        </w:tc>
        <w:tc>
          <w:tcPr>
            <w:tcW w:w="270" w:type="dxa"/>
          </w:tcPr>
          <w:p w14:paraId="2E3456CB" w14:textId="77777777" w:rsidR="00964AEC" w:rsidRPr="00915699" w:rsidRDefault="00964AEC" w:rsidP="00915699">
            <w:pPr>
              <w:pStyle w:val="BodyText"/>
              <w:tabs>
                <w:tab w:val="decimal" w:pos="955"/>
              </w:tabs>
              <w:spacing w:after="0"/>
              <w:ind w:left="-108" w:right="-38"/>
              <w:rPr>
                <w:rFonts w:cs="Angsana New"/>
                <w:sz w:val="18"/>
              </w:rPr>
            </w:pPr>
          </w:p>
        </w:tc>
        <w:tc>
          <w:tcPr>
            <w:tcW w:w="1080" w:type="dxa"/>
          </w:tcPr>
          <w:p w14:paraId="28F277F9" w14:textId="5432D459" w:rsidR="00964AEC" w:rsidRPr="00915699" w:rsidRDefault="00964AEC" w:rsidP="00AE04A6">
            <w:pPr>
              <w:pStyle w:val="BodyText"/>
              <w:tabs>
                <w:tab w:val="decimal" w:pos="862"/>
              </w:tabs>
              <w:spacing w:after="0"/>
              <w:ind w:left="-108" w:right="-38"/>
              <w:rPr>
                <w:rFonts w:cs="Angsana New"/>
                <w:sz w:val="18"/>
              </w:rPr>
            </w:pPr>
            <w:r w:rsidRPr="00915699">
              <w:rPr>
                <w:rFonts w:cs="Angsana New"/>
                <w:sz w:val="18"/>
              </w:rPr>
              <w:t>535</w:t>
            </w:r>
          </w:p>
        </w:tc>
        <w:tc>
          <w:tcPr>
            <w:tcW w:w="270" w:type="dxa"/>
          </w:tcPr>
          <w:p w14:paraId="78F15735" w14:textId="77777777" w:rsidR="00964AEC" w:rsidRPr="00915699" w:rsidRDefault="00964AEC" w:rsidP="00915699">
            <w:pPr>
              <w:pStyle w:val="BodyText"/>
              <w:tabs>
                <w:tab w:val="decimal" w:pos="955"/>
              </w:tabs>
              <w:spacing w:after="0"/>
              <w:ind w:left="-108" w:right="-38"/>
              <w:rPr>
                <w:rFonts w:cs="Angsana New"/>
                <w:sz w:val="18"/>
              </w:rPr>
            </w:pPr>
          </w:p>
        </w:tc>
        <w:tc>
          <w:tcPr>
            <w:tcW w:w="990" w:type="dxa"/>
          </w:tcPr>
          <w:p w14:paraId="5DAB7E98" w14:textId="2F5B5B7A" w:rsidR="00964AEC" w:rsidRPr="00915699" w:rsidRDefault="00964AEC" w:rsidP="009D5B0C">
            <w:pPr>
              <w:pStyle w:val="BodyText"/>
              <w:tabs>
                <w:tab w:val="decimal" w:pos="778"/>
              </w:tabs>
              <w:spacing w:after="0"/>
              <w:ind w:left="-108" w:right="-38"/>
              <w:rPr>
                <w:rFonts w:cs="Angsana New"/>
                <w:sz w:val="18"/>
              </w:rPr>
            </w:pPr>
            <w:r w:rsidRPr="00915699">
              <w:rPr>
                <w:rFonts w:cs="Angsana New"/>
                <w:sz w:val="18"/>
              </w:rPr>
              <w:t>13,389</w:t>
            </w:r>
          </w:p>
        </w:tc>
        <w:tc>
          <w:tcPr>
            <w:tcW w:w="270" w:type="dxa"/>
          </w:tcPr>
          <w:p w14:paraId="17246E41" w14:textId="77777777" w:rsidR="00964AEC" w:rsidRPr="00915699" w:rsidRDefault="00964AEC" w:rsidP="00915699">
            <w:pPr>
              <w:pStyle w:val="BodyText"/>
              <w:tabs>
                <w:tab w:val="decimal" w:pos="955"/>
              </w:tabs>
              <w:spacing w:after="0"/>
              <w:ind w:left="-108" w:right="-38"/>
              <w:rPr>
                <w:rFonts w:cs="Angsana New"/>
                <w:sz w:val="18"/>
              </w:rPr>
            </w:pPr>
          </w:p>
        </w:tc>
        <w:tc>
          <w:tcPr>
            <w:tcW w:w="990" w:type="dxa"/>
          </w:tcPr>
          <w:p w14:paraId="6BA66FB4" w14:textId="181CDD32" w:rsidR="00964AEC" w:rsidRPr="00915699" w:rsidRDefault="00964AEC" w:rsidP="00A456E4">
            <w:pPr>
              <w:pStyle w:val="BodyText"/>
              <w:tabs>
                <w:tab w:val="decimal" w:pos="778"/>
              </w:tabs>
              <w:spacing w:after="0"/>
              <w:ind w:left="-108" w:right="-38"/>
              <w:rPr>
                <w:rFonts w:cs="Angsana New"/>
                <w:sz w:val="18"/>
              </w:rPr>
            </w:pPr>
            <w:r w:rsidRPr="00915699">
              <w:rPr>
                <w:rFonts w:cs="Angsana New"/>
                <w:sz w:val="18"/>
              </w:rPr>
              <w:t>28,101</w:t>
            </w:r>
          </w:p>
        </w:tc>
        <w:tc>
          <w:tcPr>
            <w:tcW w:w="270" w:type="dxa"/>
          </w:tcPr>
          <w:p w14:paraId="6B184027" w14:textId="77777777" w:rsidR="00964AEC" w:rsidRPr="00915699" w:rsidRDefault="00964AEC" w:rsidP="00915699">
            <w:pPr>
              <w:pStyle w:val="BodyText"/>
              <w:tabs>
                <w:tab w:val="decimal" w:pos="955"/>
              </w:tabs>
              <w:spacing w:after="0"/>
              <w:ind w:left="-108" w:right="-38"/>
              <w:rPr>
                <w:rFonts w:cs="Angsana New"/>
                <w:sz w:val="18"/>
              </w:rPr>
            </w:pPr>
          </w:p>
        </w:tc>
        <w:tc>
          <w:tcPr>
            <w:tcW w:w="990" w:type="dxa"/>
          </w:tcPr>
          <w:p w14:paraId="1C620A70" w14:textId="1C4EFE47" w:rsidR="00964AEC" w:rsidRPr="00915699" w:rsidRDefault="00964AEC" w:rsidP="00915699">
            <w:pPr>
              <w:pStyle w:val="BodyText"/>
              <w:tabs>
                <w:tab w:val="decimal" w:pos="955"/>
              </w:tabs>
              <w:spacing w:after="0"/>
              <w:ind w:left="-108" w:right="-38"/>
              <w:rPr>
                <w:rFonts w:cs="Angsana New"/>
                <w:sz w:val="18"/>
              </w:rPr>
            </w:pPr>
            <w:r w:rsidRPr="00915699">
              <w:rPr>
                <w:rFonts w:cs="Angsana New"/>
                <w:sz w:val="18"/>
              </w:rPr>
              <w:t>9,396</w:t>
            </w:r>
          </w:p>
        </w:tc>
        <w:tc>
          <w:tcPr>
            <w:tcW w:w="270" w:type="dxa"/>
          </w:tcPr>
          <w:p w14:paraId="78371E4F" w14:textId="77777777" w:rsidR="00964AEC" w:rsidRPr="00915699" w:rsidRDefault="00964AEC" w:rsidP="00915699">
            <w:pPr>
              <w:pStyle w:val="BodyText"/>
              <w:tabs>
                <w:tab w:val="decimal" w:pos="955"/>
              </w:tabs>
              <w:spacing w:after="0"/>
              <w:ind w:left="-108" w:right="-38"/>
              <w:rPr>
                <w:rFonts w:cs="Angsana New"/>
                <w:sz w:val="18"/>
              </w:rPr>
            </w:pPr>
          </w:p>
        </w:tc>
        <w:tc>
          <w:tcPr>
            <w:tcW w:w="1080" w:type="dxa"/>
          </w:tcPr>
          <w:p w14:paraId="7592C2AB" w14:textId="2FA7CCC5" w:rsidR="00964AEC" w:rsidRPr="00915699" w:rsidRDefault="00964AEC" w:rsidP="00915699">
            <w:pPr>
              <w:pStyle w:val="BodyText"/>
              <w:tabs>
                <w:tab w:val="decimal" w:pos="955"/>
              </w:tabs>
              <w:spacing w:after="0"/>
              <w:ind w:left="-108" w:right="-38"/>
              <w:rPr>
                <w:rFonts w:cs="Angsana New"/>
                <w:sz w:val="18"/>
              </w:rPr>
            </w:pPr>
            <w:r w:rsidRPr="00915699">
              <w:rPr>
                <w:rFonts w:cs="Angsana New"/>
                <w:sz w:val="18"/>
              </w:rPr>
              <w:t>1,016</w:t>
            </w:r>
          </w:p>
        </w:tc>
        <w:tc>
          <w:tcPr>
            <w:tcW w:w="270" w:type="dxa"/>
          </w:tcPr>
          <w:p w14:paraId="1A4311A2" w14:textId="77777777" w:rsidR="00964AEC" w:rsidRPr="00915699" w:rsidRDefault="00964AEC" w:rsidP="00915699">
            <w:pPr>
              <w:pStyle w:val="BodyText"/>
              <w:tabs>
                <w:tab w:val="decimal" w:pos="955"/>
              </w:tabs>
              <w:spacing w:after="0"/>
              <w:ind w:left="-108" w:right="-38"/>
              <w:rPr>
                <w:rFonts w:cs="Angsana New"/>
                <w:sz w:val="18"/>
              </w:rPr>
            </w:pPr>
          </w:p>
        </w:tc>
        <w:tc>
          <w:tcPr>
            <w:tcW w:w="1260" w:type="dxa"/>
          </w:tcPr>
          <w:p w14:paraId="49FB6398" w14:textId="792BBB98" w:rsidR="00964AEC" w:rsidRPr="00915699" w:rsidRDefault="002B6FA8" w:rsidP="00915699">
            <w:pPr>
              <w:pStyle w:val="BodyText"/>
              <w:tabs>
                <w:tab w:val="decimal" w:pos="955"/>
              </w:tabs>
              <w:spacing w:after="0"/>
              <w:ind w:left="-108" w:right="-38"/>
              <w:rPr>
                <w:rFonts w:cs="Angsana New"/>
                <w:sz w:val="18"/>
              </w:rPr>
            </w:pPr>
            <w:r>
              <w:rPr>
                <w:rFonts w:cs="Angsana New"/>
                <w:sz w:val="18"/>
              </w:rPr>
              <w:t>171,522</w:t>
            </w:r>
          </w:p>
        </w:tc>
      </w:tr>
      <w:tr w:rsidR="00EF15DC" w:rsidRPr="00E85751" w14:paraId="3E14DD49" w14:textId="77777777" w:rsidTr="00915699">
        <w:tc>
          <w:tcPr>
            <w:tcW w:w="2650" w:type="dxa"/>
          </w:tcPr>
          <w:p w14:paraId="15E23B58" w14:textId="77777777" w:rsidR="00964AEC" w:rsidRPr="003062E7" w:rsidRDefault="00964AEC" w:rsidP="003062E7">
            <w:pPr>
              <w:spacing w:line="240" w:lineRule="atLeast"/>
              <w:ind w:right="-108"/>
              <w:rPr>
                <w:color w:val="000000"/>
                <w:sz w:val="18"/>
                <w:szCs w:val="18"/>
              </w:rPr>
            </w:pPr>
            <w:r w:rsidRPr="003062E7">
              <w:rPr>
                <w:color w:val="000000"/>
                <w:sz w:val="18"/>
                <w:szCs w:val="18"/>
              </w:rPr>
              <w:t xml:space="preserve">Trade accounts receivable </w:t>
            </w:r>
          </w:p>
        </w:tc>
        <w:tc>
          <w:tcPr>
            <w:tcW w:w="444" w:type="dxa"/>
            <w:gridSpan w:val="2"/>
          </w:tcPr>
          <w:p w14:paraId="230B584A" w14:textId="77777777" w:rsidR="00964AEC" w:rsidRPr="00E85751" w:rsidRDefault="00964AEC" w:rsidP="004A60B4">
            <w:pPr>
              <w:tabs>
                <w:tab w:val="decimal" w:pos="1360"/>
              </w:tabs>
              <w:ind w:left="-108" w:right="12"/>
              <w:jc w:val="center"/>
              <w:rPr>
                <w:i/>
                <w:iCs/>
                <w:sz w:val="18"/>
                <w:szCs w:val="18"/>
                <w:lang w:val="en-AU"/>
              </w:rPr>
            </w:pPr>
          </w:p>
        </w:tc>
        <w:tc>
          <w:tcPr>
            <w:tcW w:w="236" w:type="dxa"/>
            <w:gridSpan w:val="2"/>
          </w:tcPr>
          <w:p w14:paraId="0546E701" w14:textId="77777777" w:rsidR="00964AEC" w:rsidRPr="00E85751" w:rsidRDefault="00964AEC" w:rsidP="004A60B4">
            <w:pPr>
              <w:tabs>
                <w:tab w:val="decimal" w:pos="1360"/>
              </w:tabs>
              <w:ind w:left="-108" w:right="12"/>
              <w:jc w:val="both"/>
              <w:rPr>
                <w:sz w:val="18"/>
                <w:szCs w:val="18"/>
                <w:lang w:val="en-AU"/>
              </w:rPr>
            </w:pPr>
          </w:p>
        </w:tc>
        <w:tc>
          <w:tcPr>
            <w:tcW w:w="1170" w:type="dxa"/>
          </w:tcPr>
          <w:p w14:paraId="0C18B5DB" w14:textId="6291D226" w:rsidR="00964AEC" w:rsidRPr="00915699" w:rsidRDefault="00964AEC" w:rsidP="00250D9E">
            <w:pPr>
              <w:pStyle w:val="BodyText"/>
              <w:tabs>
                <w:tab w:val="decimal" w:pos="953"/>
              </w:tabs>
              <w:spacing w:after="0"/>
              <w:ind w:left="-108" w:right="-38"/>
              <w:rPr>
                <w:rFonts w:cs="Angsana New"/>
                <w:sz w:val="18"/>
              </w:rPr>
            </w:pPr>
            <w:r w:rsidRPr="00915699">
              <w:rPr>
                <w:rFonts w:cs="Angsana New"/>
                <w:sz w:val="18"/>
              </w:rPr>
              <w:t>16,668</w:t>
            </w:r>
          </w:p>
        </w:tc>
        <w:tc>
          <w:tcPr>
            <w:tcW w:w="270" w:type="dxa"/>
          </w:tcPr>
          <w:p w14:paraId="2B0557A5" w14:textId="77777777" w:rsidR="00964AEC" w:rsidRPr="00915699" w:rsidRDefault="00964AEC" w:rsidP="00915699">
            <w:pPr>
              <w:pStyle w:val="BodyText"/>
              <w:tabs>
                <w:tab w:val="decimal" w:pos="906"/>
              </w:tabs>
              <w:spacing w:after="0"/>
              <w:ind w:left="-108" w:right="-38"/>
              <w:rPr>
                <w:rFonts w:cs="Angsana New"/>
                <w:sz w:val="18"/>
              </w:rPr>
            </w:pPr>
          </w:p>
        </w:tc>
        <w:tc>
          <w:tcPr>
            <w:tcW w:w="1170" w:type="dxa"/>
          </w:tcPr>
          <w:p w14:paraId="07001A8E" w14:textId="38C5E882" w:rsidR="00964AEC" w:rsidRPr="00915699" w:rsidRDefault="00964AEC" w:rsidP="00AE04A6">
            <w:pPr>
              <w:pStyle w:val="BodyText"/>
              <w:tabs>
                <w:tab w:val="decimal" w:pos="880"/>
              </w:tabs>
              <w:spacing w:after="0"/>
              <w:ind w:left="-108" w:right="-38"/>
              <w:rPr>
                <w:rFonts w:cs="Angsana New"/>
                <w:sz w:val="18"/>
              </w:rPr>
            </w:pPr>
            <w:r w:rsidRPr="00915699">
              <w:rPr>
                <w:rFonts w:cs="Angsana New"/>
                <w:sz w:val="18"/>
              </w:rPr>
              <w:t>10,703</w:t>
            </w:r>
          </w:p>
        </w:tc>
        <w:tc>
          <w:tcPr>
            <w:tcW w:w="270" w:type="dxa"/>
          </w:tcPr>
          <w:p w14:paraId="2A07633F" w14:textId="77777777" w:rsidR="00964AEC" w:rsidRPr="00915699" w:rsidRDefault="00964AEC" w:rsidP="00915699">
            <w:pPr>
              <w:pStyle w:val="BodyText"/>
              <w:tabs>
                <w:tab w:val="decimal" w:pos="955"/>
              </w:tabs>
              <w:spacing w:after="0"/>
              <w:ind w:left="-108" w:right="-38"/>
              <w:rPr>
                <w:rFonts w:cs="Angsana New"/>
                <w:sz w:val="18"/>
              </w:rPr>
            </w:pPr>
          </w:p>
        </w:tc>
        <w:tc>
          <w:tcPr>
            <w:tcW w:w="1080" w:type="dxa"/>
          </w:tcPr>
          <w:p w14:paraId="7877416C" w14:textId="3D093D2A" w:rsidR="00964AEC" w:rsidRPr="00915699" w:rsidRDefault="00964AEC" w:rsidP="00AE04A6">
            <w:pPr>
              <w:pStyle w:val="BodyText"/>
              <w:tabs>
                <w:tab w:val="decimal" w:pos="862"/>
              </w:tabs>
              <w:spacing w:after="0"/>
              <w:ind w:left="-108" w:right="-38"/>
              <w:rPr>
                <w:rFonts w:cs="Angsana New"/>
                <w:sz w:val="18"/>
              </w:rPr>
            </w:pPr>
            <w:r w:rsidRPr="00915699">
              <w:rPr>
                <w:rFonts w:cs="Angsana New"/>
                <w:sz w:val="18"/>
              </w:rPr>
              <w:t>7,603</w:t>
            </w:r>
          </w:p>
        </w:tc>
        <w:tc>
          <w:tcPr>
            <w:tcW w:w="270" w:type="dxa"/>
          </w:tcPr>
          <w:p w14:paraId="1215CEC3" w14:textId="77777777" w:rsidR="00964AEC" w:rsidRPr="00915699" w:rsidRDefault="00964AEC" w:rsidP="00915699">
            <w:pPr>
              <w:pStyle w:val="BodyText"/>
              <w:tabs>
                <w:tab w:val="decimal" w:pos="955"/>
              </w:tabs>
              <w:spacing w:after="0"/>
              <w:ind w:left="-108" w:right="-38"/>
              <w:rPr>
                <w:rFonts w:cs="Angsana New"/>
                <w:sz w:val="18"/>
              </w:rPr>
            </w:pPr>
          </w:p>
        </w:tc>
        <w:tc>
          <w:tcPr>
            <w:tcW w:w="990" w:type="dxa"/>
          </w:tcPr>
          <w:p w14:paraId="69A9D27F" w14:textId="5ED11AC1" w:rsidR="00964AEC" w:rsidRPr="00915699" w:rsidRDefault="00964AEC" w:rsidP="00AE04A6">
            <w:pPr>
              <w:pStyle w:val="BodyText"/>
              <w:tabs>
                <w:tab w:val="decimal" w:pos="525"/>
              </w:tabs>
              <w:spacing w:after="0"/>
              <w:ind w:left="-108" w:right="-38"/>
              <w:rPr>
                <w:rFonts w:cs="Angsana New"/>
                <w:sz w:val="18"/>
              </w:rPr>
            </w:pPr>
            <w:r w:rsidRPr="00AE04A6">
              <w:rPr>
                <w:rFonts w:cs="Angsana New"/>
                <w:sz w:val="18"/>
              </w:rPr>
              <w:t>-</w:t>
            </w:r>
          </w:p>
        </w:tc>
        <w:tc>
          <w:tcPr>
            <w:tcW w:w="270" w:type="dxa"/>
          </w:tcPr>
          <w:p w14:paraId="32FD532A" w14:textId="77777777" w:rsidR="00964AEC" w:rsidRPr="00915699" w:rsidRDefault="00964AEC" w:rsidP="00915699">
            <w:pPr>
              <w:pStyle w:val="BodyText"/>
              <w:tabs>
                <w:tab w:val="decimal" w:pos="955"/>
              </w:tabs>
              <w:spacing w:after="0"/>
              <w:ind w:left="-108" w:right="-38"/>
              <w:rPr>
                <w:rFonts w:cs="Angsana New"/>
                <w:sz w:val="18"/>
              </w:rPr>
            </w:pPr>
          </w:p>
        </w:tc>
        <w:tc>
          <w:tcPr>
            <w:tcW w:w="990" w:type="dxa"/>
          </w:tcPr>
          <w:p w14:paraId="3B6C43DB" w14:textId="265E8A9A" w:rsidR="00964AEC" w:rsidRPr="00915699" w:rsidRDefault="00964AEC" w:rsidP="00A456E4">
            <w:pPr>
              <w:pStyle w:val="BodyText"/>
              <w:tabs>
                <w:tab w:val="decimal" w:pos="778"/>
              </w:tabs>
              <w:spacing w:after="0"/>
              <w:ind w:left="-108" w:right="-38"/>
              <w:rPr>
                <w:rFonts w:cs="Angsana New"/>
                <w:sz w:val="18"/>
              </w:rPr>
            </w:pPr>
            <w:r w:rsidRPr="00915699">
              <w:rPr>
                <w:rFonts w:cs="Angsana New"/>
                <w:sz w:val="18"/>
              </w:rPr>
              <w:t>464,960</w:t>
            </w:r>
          </w:p>
        </w:tc>
        <w:tc>
          <w:tcPr>
            <w:tcW w:w="270" w:type="dxa"/>
          </w:tcPr>
          <w:p w14:paraId="4373FAFB" w14:textId="77777777" w:rsidR="00964AEC" w:rsidRPr="00915699" w:rsidRDefault="00964AEC" w:rsidP="00915699">
            <w:pPr>
              <w:pStyle w:val="BodyText"/>
              <w:tabs>
                <w:tab w:val="decimal" w:pos="955"/>
              </w:tabs>
              <w:spacing w:after="0"/>
              <w:ind w:left="-108" w:right="-38"/>
              <w:rPr>
                <w:rFonts w:cs="Angsana New"/>
                <w:sz w:val="18"/>
              </w:rPr>
            </w:pPr>
          </w:p>
        </w:tc>
        <w:tc>
          <w:tcPr>
            <w:tcW w:w="990" w:type="dxa"/>
          </w:tcPr>
          <w:p w14:paraId="53704187" w14:textId="1D7DA763" w:rsidR="00964AEC" w:rsidRPr="00915699" w:rsidRDefault="00964AEC" w:rsidP="00915699">
            <w:pPr>
              <w:pStyle w:val="BodyText"/>
              <w:tabs>
                <w:tab w:val="decimal" w:pos="955"/>
              </w:tabs>
              <w:spacing w:after="0"/>
              <w:ind w:left="-108" w:right="-38"/>
              <w:rPr>
                <w:rFonts w:cs="Angsana New"/>
                <w:sz w:val="18"/>
              </w:rPr>
            </w:pPr>
            <w:r w:rsidRPr="00915699">
              <w:rPr>
                <w:rFonts w:cs="Angsana New"/>
                <w:sz w:val="18"/>
              </w:rPr>
              <w:t>5,783</w:t>
            </w:r>
          </w:p>
        </w:tc>
        <w:tc>
          <w:tcPr>
            <w:tcW w:w="270" w:type="dxa"/>
          </w:tcPr>
          <w:p w14:paraId="148EC9C9" w14:textId="77777777" w:rsidR="00964AEC" w:rsidRPr="00915699" w:rsidRDefault="00964AEC" w:rsidP="00915699">
            <w:pPr>
              <w:pStyle w:val="BodyText"/>
              <w:tabs>
                <w:tab w:val="decimal" w:pos="955"/>
              </w:tabs>
              <w:spacing w:after="0"/>
              <w:ind w:left="-108" w:right="-38"/>
              <w:rPr>
                <w:rFonts w:cs="Angsana New"/>
                <w:sz w:val="18"/>
              </w:rPr>
            </w:pPr>
          </w:p>
        </w:tc>
        <w:tc>
          <w:tcPr>
            <w:tcW w:w="1080" w:type="dxa"/>
          </w:tcPr>
          <w:p w14:paraId="44DFF385" w14:textId="53675F9B" w:rsidR="00964AEC" w:rsidRPr="00915699" w:rsidRDefault="00964AEC" w:rsidP="00915699">
            <w:pPr>
              <w:pStyle w:val="BodyText"/>
              <w:tabs>
                <w:tab w:val="decimal" w:pos="955"/>
              </w:tabs>
              <w:spacing w:after="0"/>
              <w:ind w:left="-108" w:right="-38"/>
              <w:rPr>
                <w:rFonts w:cs="Angsana New"/>
                <w:sz w:val="18"/>
              </w:rPr>
            </w:pPr>
            <w:r w:rsidRPr="00915699">
              <w:rPr>
                <w:rFonts w:cs="Angsana New"/>
                <w:sz w:val="18"/>
              </w:rPr>
              <w:t>3,887</w:t>
            </w:r>
          </w:p>
        </w:tc>
        <w:tc>
          <w:tcPr>
            <w:tcW w:w="270" w:type="dxa"/>
          </w:tcPr>
          <w:p w14:paraId="5E8E0470" w14:textId="77777777" w:rsidR="00964AEC" w:rsidRPr="00915699" w:rsidRDefault="00964AEC" w:rsidP="00915699">
            <w:pPr>
              <w:pStyle w:val="BodyText"/>
              <w:tabs>
                <w:tab w:val="decimal" w:pos="955"/>
              </w:tabs>
              <w:spacing w:after="0"/>
              <w:ind w:left="-108" w:right="-38"/>
              <w:rPr>
                <w:rFonts w:cs="Angsana New"/>
                <w:sz w:val="18"/>
              </w:rPr>
            </w:pPr>
          </w:p>
        </w:tc>
        <w:tc>
          <w:tcPr>
            <w:tcW w:w="1260" w:type="dxa"/>
          </w:tcPr>
          <w:p w14:paraId="7211D4EA" w14:textId="01208D49" w:rsidR="00964AEC" w:rsidRPr="00915699" w:rsidRDefault="001072FC" w:rsidP="00915699">
            <w:pPr>
              <w:pStyle w:val="BodyText"/>
              <w:tabs>
                <w:tab w:val="decimal" w:pos="955"/>
              </w:tabs>
              <w:spacing w:after="0"/>
              <w:ind w:left="-108" w:right="-38"/>
              <w:rPr>
                <w:rFonts w:cs="Angsana New"/>
                <w:sz w:val="18"/>
              </w:rPr>
            </w:pPr>
            <w:r>
              <w:rPr>
                <w:rFonts w:cs="Angsana New"/>
                <w:sz w:val="18"/>
              </w:rPr>
              <w:t>572,644</w:t>
            </w:r>
          </w:p>
        </w:tc>
      </w:tr>
      <w:tr w:rsidR="00EF15DC" w:rsidRPr="00E85751" w14:paraId="2756D052" w14:textId="77777777" w:rsidTr="00915699">
        <w:tc>
          <w:tcPr>
            <w:tcW w:w="2650" w:type="dxa"/>
          </w:tcPr>
          <w:p w14:paraId="7477E0E5" w14:textId="61178FBD" w:rsidR="00964AEC" w:rsidRPr="003062E7" w:rsidRDefault="00964AEC" w:rsidP="003062E7">
            <w:pPr>
              <w:spacing w:line="240" w:lineRule="atLeast"/>
              <w:ind w:right="-108"/>
              <w:rPr>
                <w:color w:val="000000"/>
                <w:sz w:val="18"/>
                <w:szCs w:val="18"/>
              </w:rPr>
            </w:pPr>
            <w:r w:rsidRPr="003062E7">
              <w:rPr>
                <w:color w:val="000000"/>
                <w:sz w:val="18"/>
                <w:szCs w:val="18"/>
              </w:rPr>
              <w:t>Installment accounts receivable</w:t>
            </w:r>
          </w:p>
        </w:tc>
        <w:tc>
          <w:tcPr>
            <w:tcW w:w="444" w:type="dxa"/>
            <w:gridSpan w:val="2"/>
          </w:tcPr>
          <w:p w14:paraId="35FBB451" w14:textId="77777777" w:rsidR="00964AEC" w:rsidRPr="00E85751" w:rsidRDefault="00964AEC" w:rsidP="009641C8">
            <w:pPr>
              <w:tabs>
                <w:tab w:val="decimal" w:pos="1360"/>
              </w:tabs>
              <w:ind w:left="-108" w:right="12"/>
              <w:jc w:val="center"/>
              <w:rPr>
                <w:i/>
                <w:iCs/>
                <w:sz w:val="18"/>
                <w:szCs w:val="18"/>
                <w:lang w:val="en-AU"/>
              </w:rPr>
            </w:pPr>
          </w:p>
        </w:tc>
        <w:tc>
          <w:tcPr>
            <w:tcW w:w="236" w:type="dxa"/>
            <w:gridSpan w:val="2"/>
          </w:tcPr>
          <w:p w14:paraId="14415C79" w14:textId="77777777" w:rsidR="00964AEC" w:rsidRPr="00E85751" w:rsidRDefault="00964AEC" w:rsidP="009641C8">
            <w:pPr>
              <w:tabs>
                <w:tab w:val="decimal" w:pos="1360"/>
              </w:tabs>
              <w:ind w:left="-108" w:right="12"/>
              <w:jc w:val="both"/>
              <w:rPr>
                <w:sz w:val="18"/>
                <w:szCs w:val="18"/>
                <w:lang w:val="en-AU"/>
              </w:rPr>
            </w:pPr>
          </w:p>
        </w:tc>
        <w:tc>
          <w:tcPr>
            <w:tcW w:w="1170" w:type="dxa"/>
          </w:tcPr>
          <w:p w14:paraId="2A8547A7" w14:textId="0F37EA7A" w:rsidR="00964AEC" w:rsidRPr="001072FC" w:rsidRDefault="00964AEC" w:rsidP="00F16882">
            <w:pPr>
              <w:pStyle w:val="BodyText"/>
              <w:tabs>
                <w:tab w:val="decimal" w:pos="706"/>
              </w:tabs>
              <w:spacing w:after="0"/>
              <w:ind w:left="-108" w:right="-38"/>
              <w:rPr>
                <w:rFonts w:cs="Angsana New"/>
                <w:sz w:val="18"/>
              </w:rPr>
            </w:pPr>
            <w:r w:rsidRPr="001072FC">
              <w:rPr>
                <w:rFonts w:cs="Angsana New"/>
                <w:sz w:val="18"/>
              </w:rPr>
              <w:t>-</w:t>
            </w:r>
          </w:p>
        </w:tc>
        <w:tc>
          <w:tcPr>
            <w:tcW w:w="270" w:type="dxa"/>
          </w:tcPr>
          <w:p w14:paraId="561AA643" w14:textId="77777777" w:rsidR="00964AEC" w:rsidRPr="001072FC" w:rsidRDefault="00964AEC" w:rsidP="001072FC">
            <w:pPr>
              <w:pStyle w:val="BodyText"/>
              <w:tabs>
                <w:tab w:val="decimal" w:pos="953"/>
              </w:tabs>
              <w:spacing w:after="0"/>
              <w:ind w:left="-108" w:right="-38"/>
              <w:rPr>
                <w:rFonts w:cs="Angsana New"/>
                <w:sz w:val="18"/>
              </w:rPr>
            </w:pPr>
          </w:p>
        </w:tc>
        <w:tc>
          <w:tcPr>
            <w:tcW w:w="1170" w:type="dxa"/>
          </w:tcPr>
          <w:p w14:paraId="576934F3" w14:textId="0B91CBC1" w:rsidR="00964AEC" w:rsidRPr="001072FC" w:rsidRDefault="00964AEC" w:rsidP="00A65C8C">
            <w:pPr>
              <w:pStyle w:val="BodyText"/>
              <w:tabs>
                <w:tab w:val="decimal" w:pos="706"/>
              </w:tabs>
              <w:spacing w:after="0"/>
              <w:ind w:left="-108" w:right="-38"/>
              <w:rPr>
                <w:rFonts w:cs="Angsana New"/>
                <w:sz w:val="18"/>
              </w:rPr>
            </w:pPr>
            <w:r w:rsidRPr="001072FC">
              <w:rPr>
                <w:rFonts w:cs="Angsana New"/>
                <w:sz w:val="18"/>
              </w:rPr>
              <w:t>-</w:t>
            </w:r>
          </w:p>
        </w:tc>
        <w:tc>
          <w:tcPr>
            <w:tcW w:w="270" w:type="dxa"/>
          </w:tcPr>
          <w:p w14:paraId="7A213B98" w14:textId="77777777" w:rsidR="00964AEC" w:rsidRPr="001072FC" w:rsidRDefault="00964AEC" w:rsidP="00A65C8C">
            <w:pPr>
              <w:pStyle w:val="BodyText"/>
              <w:tabs>
                <w:tab w:val="decimal" w:pos="706"/>
              </w:tabs>
              <w:spacing w:after="0"/>
              <w:ind w:left="-108" w:right="-38"/>
              <w:rPr>
                <w:rFonts w:cs="Angsana New"/>
                <w:sz w:val="18"/>
              </w:rPr>
            </w:pPr>
          </w:p>
        </w:tc>
        <w:tc>
          <w:tcPr>
            <w:tcW w:w="1080" w:type="dxa"/>
          </w:tcPr>
          <w:p w14:paraId="67F836F2" w14:textId="267C3E24" w:rsidR="00964AEC" w:rsidRPr="001072FC" w:rsidRDefault="00964AEC" w:rsidP="00A65C8C">
            <w:pPr>
              <w:pStyle w:val="BodyText"/>
              <w:tabs>
                <w:tab w:val="decimal" w:pos="706"/>
              </w:tabs>
              <w:spacing w:after="0"/>
              <w:ind w:left="-108" w:right="-38"/>
              <w:rPr>
                <w:rFonts w:cs="Angsana New"/>
                <w:sz w:val="18"/>
              </w:rPr>
            </w:pPr>
            <w:r w:rsidRPr="001072FC">
              <w:rPr>
                <w:rFonts w:cs="Angsana New"/>
                <w:sz w:val="18"/>
              </w:rPr>
              <w:t>-</w:t>
            </w:r>
          </w:p>
        </w:tc>
        <w:tc>
          <w:tcPr>
            <w:tcW w:w="270" w:type="dxa"/>
          </w:tcPr>
          <w:p w14:paraId="3860BE27" w14:textId="77777777" w:rsidR="00964AEC" w:rsidRPr="001072FC" w:rsidRDefault="00964AEC" w:rsidP="001072FC">
            <w:pPr>
              <w:pStyle w:val="BodyText"/>
              <w:tabs>
                <w:tab w:val="decimal" w:pos="953"/>
              </w:tabs>
              <w:spacing w:after="0"/>
              <w:ind w:left="-108" w:right="-38"/>
              <w:rPr>
                <w:rFonts w:cs="Angsana New"/>
                <w:sz w:val="18"/>
              </w:rPr>
            </w:pPr>
          </w:p>
        </w:tc>
        <w:tc>
          <w:tcPr>
            <w:tcW w:w="990" w:type="dxa"/>
          </w:tcPr>
          <w:p w14:paraId="726BA8A5" w14:textId="16FC4A3D" w:rsidR="00964AEC" w:rsidRPr="001072FC" w:rsidRDefault="00964AEC" w:rsidP="009D5B0C">
            <w:pPr>
              <w:pStyle w:val="BodyText"/>
              <w:tabs>
                <w:tab w:val="decimal" w:pos="778"/>
              </w:tabs>
              <w:spacing w:after="0"/>
              <w:ind w:left="-108" w:right="-38"/>
              <w:rPr>
                <w:rFonts w:cs="Angsana New"/>
                <w:sz w:val="18"/>
              </w:rPr>
            </w:pPr>
            <w:r w:rsidRPr="001072FC">
              <w:rPr>
                <w:rFonts w:cs="Angsana New"/>
                <w:sz w:val="18"/>
              </w:rPr>
              <w:t>131,198</w:t>
            </w:r>
          </w:p>
        </w:tc>
        <w:tc>
          <w:tcPr>
            <w:tcW w:w="270" w:type="dxa"/>
          </w:tcPr>
          <w:p w14:paraId="2731B0E9" w14:textId="77777777" w:rsidR="00964AEC" w:rsidRPr="001072FC" w:rsidRDefault="00964AEC" w:rsidP="001072FC">
            <w:pPr>
              <w:pStyle w:val="BodyText"/>
              <w:tabs>
                <w:tab w:val="decimal" w:pos="953"/>
              </w:tabs>
              <w:spacing w:after="0"/>
              <w:ind w:left="-108" w:right="-38"/>
              <w:rPr>
                <w:rFonts w:cs="Angsana New"/>
                <w:sz w:val="18"/>
              </w:rPr>
            </w:pPr>
          </w:p>
        </w:tc>
        <w:tc>
          <w:tcPr>
            <w:tcW w:w="990" w:type="dxa"/>
          </w:tcPr>
          <w:p w14:paraId="385CB4EF" w14:textId="13F7FBB5" w:rsidR="00964AEC" w:rsidRPr="001072FC" w:rsidRDefault="00964AEC" w:rsidP="00493C02">
            <w:pPr>
              <w:pStyle w:val="BodyText"/>
              <w:tabs>
                <w:tab w:val="decimal" w:pos="614"/>
              </w:tabs>
              <w:spacing w:after="0"/>
              <w:ind w:left="-108" w:right="-38"/>
              <w:rPr>
                <w:rFonts w:cs="Angsana New"/>
                <w:sz w:val="18"/>
              </w:rPr>
            </w:pPr>
            <w:r w:rsidRPr="001072FC">
              <w:rPr>
                <w:rFonts w:cs="Angsana New"/>
                <w:sz w:val="18"/>
              </w:rPr>
              <w:t>-</w:t>
            </w:r>
          </w:p>
        </w:tc>
        <w:tc>
          <w:tcPr>
            <w:tcW w:w="270" w:type="dxa"/>
          </w:tcPr>
          <w:p w14:paraId="579609F1" w14:textId="77777777" w:rsidR="00964AEC" w:rsidRPr="001072FC" w:rsidRDefault="00964AEC" w:rsidP="00A65C8C">
            <w:pPr>
              <w:pStyle w:val="BodyText"/>
              <w:tabs>
                <w:tab w:val="decimal" w:pos="706"/>
              </w:tabs>
              <w:spacing w:after="0"/>
              <w:ind w:left="-108" w:right="-38"/>
              <w:rPr>
                <w:rFonts w:cs="Angsana New"/>
                <w:sz w:val="18"/>
              </w:rPr>
            </w:pPr>
          </w:p>
        </w:tc>
        <w:tc>
          <w:tcPr>
            <w:tcW w:w="990" w:type="dxa"/>
          </w:tcPr>
          <w:p w14:paraId="32084994" w14:textId="788B4047" w:rsidR="00964AEC" w:rsidRPr="001072FC" w:rsidRDefault="00964AEC" w:rsidP="00493C02">
            <w:pPr>
              <w:pStyle w:val="BodyText"/>
              <w:tabs>
                <w:tab w:val="decimal" w:pos="612"/>
              </w:tabs>
              <w:spacing w:after="0"/>
              <w:ind w:left="-108" w:right="-38"/>
              <w:rPr>
                <w:rFonts w:cs="Angsana New"/>
                <w:sz w:val="18"/>
              </w:rPr>
            </w:pPr>
            <w:r w:rsidRPr="001072FC">
              <w:rPr>
                <w:rFonts w:cs="Angsana New"/>
                <w:sz w:val="18"/>
              </w:rPr>
              <w:t>-</w:t>
            </w:r>
          </w:p>
        </w:tc>
        <w:tc>
          <w:tcPr>
            <w:tcW w:w="270" w:type="dxa"/>
          </w:tcPr>
          <w:p w14:paraId="02FB833E" w14:textId="77777777" w:rsidR="00964AEC" w:rsidRPr="001072FC" w:rsidRDefault="00964AEC" w:rsidP="00A65C8C">
            <w:pPr>
              <w:pStyle w:val="BodyText"/>
              <w:tabs>
                <w:tab w:val="decimal" w:pos="706"/>
              </w:tabs>
              <w:spacing w:after="0"/>
              <w:ind w:left="-108" w:right="-38"/>
              <w:rPr>
                <w:rFonts w:cs="Angsana New"/>
                <w:sz w:val="18"/>
              </w:rPr>
            </w:pPr>
          </w:p>
        </w:tc>
        <w:tc>
          <w:tcPr>
            <w:tcW w:w="1080" w:type="dxa"/>
          </w:tcPr>
          <w:p w14:paraId="05E69826" w14:textId="3FCBA66F" w:rsidR="00964AEC" w:rsidRPr="001072FC" w:rsidRDefault="00964AEC" w:rsidP="00CD5E3A">
            <w:pPr>
              <w:pStyle w:val="BodyText"/>
              <w:tabs>
                <w:tab w:val="decimal" w:pos="701"/>
              </w:tabs>
              <w:spacing w:after="0"/>
              <w:ind w:left="-108" w:right="-38"/>
              <w:rPr>
                <w:rFonts w:cs="Angsana New"/>
                <w:sz w:val="18"/>
              </w:rPr>
            </w:pPr>
            <w:r w:rsidRPr="001072FC">
              <w:rPr>
                <w:rFonts w:cs="Angsana New"/>
                <w:sz w:val="18"/>
              </w:rPr>
              <w:t>-</w:t>
            </w:r>
          </w:p>
        </w:tc>
        <w:tc>
          <w:tcPr>
            <w:tcW w:w="270" w:type="dxa"/>
          </w:tcPr>
          <w:p w14:paraId="7A67AD3D" w14:textId="77777777" w:rsidR="00964AEC" w:rsidRPr="001072FC" w:rsidRDefault="00964AEC" w:rsidP="001072FC">
            <w:pPr>
              <w:pStyle w:val="BodyText"/>
              <w:tabs>
                <w:tab w:val="decimal" w:pos="953"/>
              </w:tabs>
              <w:spacing w:after="0"/>
              <w:ind w:left="-108" w:right="-38"/>
              <w:rPr>
                <w:rFonts w:cs="Angsana New"/>
                <w:sz w:val="18"/>
              </w:rPr>
            </w:pPr>
          </w:p>
        </w:tc>
        <w:tc>
          <w:tcPr>
            <w:tcW w:w="1260" w:type="dxa"/>
          </w:tcPr>
          <w:p w14:paraId="1E972443" w14:textId="39F2D61A" w:rsidR="00964AEC" w:rsidRPr="001072FC" w:rsidRDefault="00964AEC" w:rsidP="001072FC">
            <w:pPr>
              <w:pStyle w:val="BodyText"/>
              <w:tabs>
                <w:tab w:val="decimal" w:pos="953"/>
              </w:tabs>
              <w:spacing w:after="0"/>
              <w:ind w:left="-108" w:right="-38"/>
              <w:rPr>
                <w:rFonts w:cs="Angsana New"/>
                <w:sz w:val="18"/>
              </w:rPr>
            </w:pPr>
            <w:r w:rsidRPr="001072FC">
              <w:rPr>
                <w:rFonts w:cs="Angsana New"/>
                <w:sz w:val="18"/>
              </w:rPr>
              <w:t>131,198</w:t>
            </w:r>
          </w:p>
        </w:tc>
      </w:tr>
      <w:tr w:rsidR="00AE04A6" w:rsidRPr="00E85751" w14:paraId="6706A504" w14:textId="77777777" w:rsidTr="00915699">
        <w:tc>
          <w:tcPr>
            <w:tcW w:w="2650" w:type="dxa"/>
          </w:tcPr>
          <w:p w14:paraId="049D6C0F" w14:textId="77777777" w:rsidR="00AE04A6" w:rsidRDefault="00AE04A6" w:rsidP="003062E7">
            <w:pPr>
              <w:spacing w:line="240" w:lineRule="atLeast"/>
              <w:ind w:right="-108"/>
              <w:rPr>
                <w:rFonts w:cs="Angsana New"/>
                <w:color w:val="000000"/>
                <w:sz w:val="18"/>
              </w:rPr>
            </w:pPr>
            <w:r>
              <w:rPr>
                <w:rFonts w:cs="Angsana New"/>
                <w:color w:val="000000"/>
                <w:sz w:val="18"/>
              </w:rPr>
              <w:t xml:space="preserve">Hire purchase contract </w:t>
            </w:r>
          </w:p>
          <w:p w14:paraId="3F006DCC" w14:textId="0AA2A4BE" w:rsidR="00AE04A6" w:rsidRPr="00AE04A6" w:rsidRDefault="00AE04A6" w:rsidP="003062E7">
            <w:pPr>
              <w:spacing w:line="240" w:lineRule="atLeast"/>
              <w:ind w:right="-108"/>
              <w:rPr>
                <w:rFonts w:cs="Angsana New"/>
                <w:color w:val="000000"/>
                <w:sz w:val="18"/>
              </w:rPr>
            </w:pPr>
            <w:r>
              <w:rPr>
                <w:rFonts w:cs="Angsana New"/>
                <w:color w:val="000000"/>
                <w:sz w:val="18"/>
              </w:rPr>
              <w:t xml:space="preserve">   receivables</w:t>
            </w:r>
          </w:p>
        </w:tc>
        <w:tc>
          <w:tcPr>
            <w:tcW w:w="444" w:type="dxa"/>
            <w:gridSpan w:val="2"/>
          </w:tcPr>
          <w:p w14:paraId="0E8110A4" w14:textId="77777777" w:rsidR="00AE04A6" w:rsidRPr="00E85751" w:rsidRDefault="00AE04A6" w:rsidP="009641C8">
            <w:pPr>
              <w:tabs>
                <w:tab w:val="decimal" w:pos="1360"/>
              </w:tabs>
              <w:ind w:left="-108" w:right="12"/>
              <w:jc w:val="center"/>
              <w:rPr>
                <w:i/>
                <w:iCs/>
                <w:sz w:val="18"/>
                <w:szCs w:val="18"/>
                <w:lang w:val="en-AU"/>
              </w:rPr>
            </w:pPr>
          </w:p>
        </w:tc>
        <w:tc>
          <w:tcPr>
            <w:tcW w:w="236" w:type="dxa"/>
            <w:gridSpan w:val="2"/>
          </w:tcPr>
          <w:p w14:paraId="08681BC7" w14:textId="77777777" w:rsidR="00AE04A6" w:rsidRPr="00E85751" w:rsidRDefault="00AE04A6" w:rsidP="009641C8">
            <w:pPr>
              <w:tabs>
                <w:tab w:val="decimal" w:pos="1360"/>
              </w:tabs>
              <w:ind w:left="-108" w:right="12"/>
              <w:jc w:val="both"/>
              <w:rPr>
                <w:sz w:val="18"/>
                <w:szCs w:val="18"/>
                <w:lang w:val="en-AU"/>
              </w:rPr>
            </w:pPr>
          </w:p>
        </w:tc>
        <w:tc>
          <w:tcPr>
            <w:tcW w:w="1170" w:type="dxa"/>
          </w:tcPr>
          <w:p w14:paraId="619CBB0E" w14:textId="77777777" w:rsidR="00AE04A6" w:rsidRDefault="00AE04A6" w:rsidP="00F16882">
            <w:pPr>
              <w:pStyle w:val="BodyText"/>
              <w:tabs>
                <w:tab w:val="decimal" w:pos="706"/>
              </w:tabs>
              <w:spacing w:after="0"/>
              <w:ind w:left="-108" w:right="-38"/>
              <w:rPr>
                <w:rFonts w:cs="Angsana New"/>
                <w:sz w:val="18"/>
              </w:rPr>
            </w:pPr>
          </w:p>
          <w:p w14:paraId="1CFE5D9D" w14:textId="54C0E7FE" w:rsidR="00AE04A6" w:rsidRPr="001072FC" w:rsidRDefault="00AE04A6" w:rsidP="00F16882">
            <w:pPr>
              <w:pStyle w:val="BodyText"/>
              <w:tabs>
                <w:tab w:val="decimal" w:pos="706"/>
              </w:tabs>
              <w:spacing w:after="0"/>
              <w:ind w:left="-108" w:right="-38"/>
              <w:rPr>
                <w:rFonts w:cs="Angsana New"/>
                <w:sz w:val="18"/>
              </w:rPr>
            </w:pPr>
            <w:r>
              <w:rPr>
                <w:rFonts w:cs="Angsana New"/>
                <w:sz w:val="18"/>
              </w:rPr>
              <w:t>-</w:t>
            </w:r>
          </w:p>
        </w:tc>
        <w:tc>
          <w:tcPr>
            <w:tcW w:w="270" w:type="dxa"/>
          </w:tcPr>
          <w:p w14:paraId="655A0BFA" w14:textId="77777777" w:rsidR="00AE04A6" w:rsidRPr="001072FC" w:rsidRDefault="00AE04A6" w:rsidP="001072FC">
            <w:pPr>
              <w:pStyle w:val="BodyText"/>
              <w:tabs>
                <w:tab w:val="decimal" w:pos="953"/>
              </w:tabs>
              <w:spacing w:after="0"/>
              <w:ind w:left="-108" w:right="-38"/>
              <w:rPr>
                <w:rFonts w:cs="Angsana New"/>
                <w:sz w:val="18"/>
              </w:rPr>
            </w:pPr>
          </w:p>
        </w:tc>
        <w:tc>
          <w:tcPr>
            <w:tcW w:w="1170" w:type="dxa"/>
          </w:tcPr>
          <w:p w14:paraId="5D2C6A19" w14:textId="77777777" w:rsidR="00AE04A6" w:rsidRDefault="00AE04A6" w:rsidP="00AE04A6">
            <w:pPr>
              <w:pStyle w:val="BodyText"/>
              <w:tabs>
                <w:tab w:val="decimal" w:pos="880"/>
              </w:tabs>
              <w:spacing w:after="0"/>
              <w:ind w:left="-108" w:right="-38"/>
              <w:rPr>
                <w:rFonts w:cs="Angsana New"/>
                <w:sz w:val="18"/>
              </w:rPr>
            </w:pPr>
          </w:p>
          <w:p w14:paraId="4A8A5BA6" w14:textId="57958D7B" w:rsidR="00AE04A6" w:rsidRPr="001072FC" w:rsidRDefault="00AE04A6" w:rsidP="00AE04A6">
            <w:pPr>
              <w:pStyle w:val="BodyText"/>
              <w:tabs>
                <w:tab w:val="decimal" w:pos="880"/>
              </w:tabs>
              <w:spacing w:after="0"/>
              <w:ind w:left="-108" w:right="-38"/>
              <w:rPr>
                <w:rFonts w:cs="Angsana New"/>
                <w:sz w:val="18"/>
              </w:rPr>
            </w:pPr>
            <w:r>
              <w:rPr>
                <w:rFonts w:cs="Angsana New"/>
                <w:sz w:val="18"/>
              </w:rPr>
              <w:t>582,297</w:t>
            </w:r>
          </w:p>
        </w:tc>
        <w:tc>
          <w:tcPr>
            <w:tcW w:w="270" w:type="dxa"/>
          </w:tcPr>
          <w:p w14:paraId="38EAC360" w14:textId="77777777" w:rsidR="00AE04A6" w:rsidRPr="001072FC" w:rsidRDefault="00AE04A6" w:rsidP="00A65C8C">
            <w:pPr>
              <w:pStyle w:val="BodyText"/>
              <w:tabs>
                <w:tab w:val="decimal" w:pos="706"/>
              </w:tabs>
              <w:spacing w:after="0"/>
              <w:ind w:left="-108" w:right="-38"/>
              <w:rPr>
                <w:rFonts w:cs="Angsana New"/>
                <w:sz w:val="18"/>
              </w:rPr>
            </w:pPr>
          </w:p>
        </w:tc>
        <w:tc>
          <w:tcPr>
            <w:tcW w:w="1080" w:type="dxa"/>
          </w:tcPr>
          <w:p w14:paraId="1E4854D7" w14:textId="77777777" w:rsidR="00AE04A6" w:rsidRDefault="00AE04A6" w:rsidP="00A65C8C">
            <w:pPr>
              <w:pStyle w:val="BodyText"/>
              <w:tabs>
                <w:tab w:val="decimal" w:pos="706"/>
              </w:tabs>
              <w:spacing w:after="0"/>
              <w:ind w:left="-108" w:right="-38"/>
              <w:rPr>
                <w:rFonts w:cs="Angsana New"/>
                <w:sz w:val="18"/>
              </w:rPr>
            </w:pPr>
          </w:p>
          <w:p w14:paraId="21560C13" w14:textId="57EB74FA" w:rsidR="00AE04A6" w:rsidRPr="001072FC" w:rsidRDefault="00AE04A6" w:rsidP="00A65C8C">
            <w:pPr>
              <w:pStyle w:val="BodyText"/>
              <w:tabs>
                <w:tab w:val="decimal" w:pos="706"/>
              </w:tabs>
              <w:spacing w:after="0"/>
              <w:ind w:left="-108" w:right="-38"/>
              <w:rPr>
                <w:rFonts w:cs="Angsana New"/>
                <w:sz w:val="18"/>
              </w:rPr>
            </w:pPr>
            <w:r>
              <w:rPr>
                <w:rFonts w:cs="Angsana New"/>
                <w:sz w:val="18"/>
              </w:rPr>
              <w:t>-</w:t>
            </w:r>
          </w:p>
        </w:tc>
        <w:tc>
          <w:tcPr>
            <w:tcW w:w="270" w:type="dxa"/>
          </w:tcPr>
          <w:p w14:paraId="7D19F257" w14:textId="77777777" w:rsidR="00AE04A6" w:rsidRPr="001072FC" w:rsidRDefault="00AE04A6" w:rsidP="001072FC">
            <w:pPr>
              <w:pStyle w:val="BodyText"/>
              <w:tabs>
                <w:tab w:val="decimal" w:pos="953"/>
              </w:tabs>
              <w:spacing w:after="0"/>
              <w:ind w:left="-108" w:right="-38"/>
              <w:rPr>
                <w:rFonts w:cs="Angsana New"/>
                <w:sz w:val="18"/>
              </w:rPr>
            </w:pPr>
          </w:p>
        </w:tc>
        <w:tc>
          <w:tcPr>
            <w:tcW w:w="990" w:type="dxa"/>
          </w:tcPr>
          <w:p w14:paraId="32E49CB2" w14:textId="43167ED5" w:rsidR="00AE04A6" w:rsidRDefault="00AE04A6" w:rsidP="00AE04A6">
            <w:pPr>
              <w:pStyle w:val="BodyText"/>
              <w:tabs>
                <w:tab w:val="decimal" w:pos="525"/>
              </w:tabs>
              <w:spacing w:after="0"/>
              <w:ind w:left="-108" w:right="-38"/>
              <w:rPr>
                <w:rFonts w:cs="Angsana New"/>
                <w:sz w:val="18"/>
              </w:rPr>
            </w:pPr>
          </w:p>
          <w:p w14:paraId="6772F1B5" w14:textId="499BD74E" w:rsidR="00AE04A6" w:rsidRPr="00AE04A6" w:rsidRDefault="00AE04A6" w:rsidP="00AE04A6">
            <w:pPr>
              <w:pStyle w:val="BodyText"/>
              <w:tabs>
                <w:tab w:val="decimal" w:pos="525"/>
              </w:tabs>
              <w:spacing w:after="0"/>
              <w:ind w:left="-108" w:right="-38"/>
              <w:rPr>
                <w:rFonts w:cs="Angsana New"/>
                <w:sz w:val="18"/>
              </w:rPr>
            </w:pPr>
            <w:r>
              <w:rPr>
                <w:rFonts w:cs="Angsana New"/>
                <w:sz w:val="18"/>
              </w:rPr>
              <w:t>-</w:t>
            </w:r>
          </w:p>
        </w:tc>
        <w:tc>
          <w:tcPr>
            <w:tcW w:w="270" w:type="dxa"/>
          </w:tcPr>
          <w:p w14:paraId="3FAFA191" w14:textId="77777777" w:rsidR="00AE04A6" w:rsidRPr="001072FC" w:rsidRDefault="00AE04A6" w:rsidP="001072FC">
            <w:pPr>
              <w:pStyle w:val="BodyText"/>
              <w:tabs>
                <w:tab w:val="decimal" w:pos="953"/>
              </w:tabs>
              <w:spacing w:after="0"/>
              <w:ind w:left="-108" w:right="-38"/>
              <w:rPr>
                <w:rFonts w:cs="Angsana New"/>
                <w:sz w:val="18"/>
              </w:rPr>
            </w:pPr>
          </w:p>
        </w:tc>
        <w:tc>
          <w:tcPr>
            <w:tcW w:w="990" w:type="dxa"/>
          </w:tcPr>
          <w:p w14:paraId="547034B6" w14:textId="77777777" w:rsidR="00AE04A6" w:rsidRDefault="00AE04A6" w:rsidP="00493C02">
            <w:pPr>
              <w:pStyle w:val="BodyText"/>
              <w:tabs>
                <w:tab w:val="decimal" w:pos="614"/>
              </w:tabs>
              <w:spacing w:after="0"/>
              <w:ind w:left="-108" w:right="-38"/>
              <w:rPr>
                <w:rFonts w:cs="Angsana New"/>
                <w:sz w:val="18"/>
              </w:rPr>
            </w:pPr>
          </w:p>
          <w:p w14:paraId="4FD61855" w14:textId="6FA30D18" w:rsidR="00AE04A6" w:rsidRPr="001072FC" w:rsidRDefault="00AE04A6" w:rsidP="00493C02">
            <w:pPr>
              <w:pStyle w:val="BodyText"/>
              <w:tabs>
                <w:tab w:val="decimal" w:pos="614"/>
              </w:tabs>
              <w:spacing w:after="0"/>
              <w:ind w:left="-108" w:right="-38"/>
              <w:rPr>
                <w:rFonts w:cs="Angsana New"/>
                <w:sz w:val="18"/>
              </w:rPr>
            </w:pPr>
            <w:r>
              <w:rPr>
                <w:rFonts w:cs="Angsana New"/>
                <w:sz w:val="18"/>
              </w:rPr>
              <w:t>-</w:t>
            </w:r>
          </w:p>
        </w:tc>
        <w:tc>
          <w:tcPr>
            <w:tcW w:w="270" w:type="dxa"/>
          </w:tcPr>
          <w:p w14:paraId="63705ADB" w14:textId="77777777" w:rsidR="00AE04A6" w:rsidRPr="001072FC" w:rsidRDefault="00AE04A6" w:rsidP="00A65C8C">
            <w:pPr>
              <w:pStyle w:val="BodyText"/>
              <w:tabs>
                <w:tab w:val="decimal" w:pos="706"/>
              </w:tabs>
              <w:spacing w:after="0"/>
              <w:ind w:left="-108" w:right="-38"/>
              <w:rPr>
                <w:rFonts w:cs="Angsana New"/>
                <w:sz w:val="18"/>
              </w:rPr>
            </w:pPr>
          </w:p>
        </w:tc>
        <w:tc>
          <w:tcPr>
            <w:tcW w:w="990" w:type="dxa"/>
          </w:tcPr>
          <w:p w14:paraId="2117FFE6" w14:textId="77777777" w:rsidR="00AE04A6" w:rsidRDefault="00AE04A6" w:rsidP="00493C02">
            <w:pPr>
              <w:pStyle w:val="BodyText"/>
              <w:tabs>
                <w:tab w:val="decimal" w:pos="612"/>
              </w:tabs>
              <w:spacing w:after="0"/>
              <w:ind w:left="-108" w:right="-38"/>
              <w:rPr>
                <w:rFonts w:cs="Angsana New"/>
                <w:sz w:val="18"/>
              </w:rPr>
            </w:pPr>
          </w:p>
          <w:p w14:paraId="685A6590" w14:textId="30C0F020" w:rsidR="00AE04A6" w:rsidRPr="001072FC" w:rsidRDefault="00AE04A6" w:rsidP="00493C02">
            <w:pPr>
              <w:pStyle w:val="BodyText"/>
              <w:tabs>
                <w:tab w:val="decimal" w:pos="612"/>
              </w:tabs>
              <w:spacing w:after="0"/>
              <w:ind w:left="-108" w:right="-38"/>
              <w:rPr>
                <w:rFonts w:cs="Angsana New"/>
                <w:sz w:val="18"/>
              </w:rPr>
            </w:pPr>
            <w:r>
              <w:rPr>
                <w:rFonts w:cs="Angsana New"/>
                <w:sz w:val="18"/>
              </w:rPr>
              <w:t>-</w:t>
            </w:r>
          </w:p>
        </w:tc>
        <w:tc>
          <w:tcPr>
            <w:tcW w:w="270" w:type="dxa"/>
          </w:tcPr>
          <w:p w14:paraId="6EF735A1" w14:textId="77777777" w:rsidR="00AE04A6" w:rsidRPr="001072FC" w:rsidRDefault="00AE04A6" w:rsidP="00A65C8C">
            <w:pPr>
              <w:pStyle w:val="BodyText"/>
              <w:tabs>
                <w:tab w:val="decimal" w:pos="706"/>
              </w:tabs>
              <w:spacing w:after="0"/>
              <w:ind w:left="-108" w:right="-38"/>
              <w:rPr>
                <w:rFonts w:cs="Angsana New"/>
                <w:sz w:val="18"/>
              </w:rPr>
            </w:pPr>
          </w:p>
        </w:tc>
        <w:tc>
          <w:tcPr>
            <w:tcW w:w="1080" w:type="dxa"/>
          </w:tcPr>
          <w:p w14:paraId="54706D68" w14:textId="77777777" w:rsidR="00AE04A6" w:rsidRDefault="00AE04A6" w:rsidP="00CD5E3A">
            <w:pPr>
              <w:pStyle w:val="BodyText"/>
              <w:tabs>
                <w:tab w:val="decimal" w:pos="701"/>
              </w:tabs>
              <w:spacing w:after="0"/>
              <w:ind w:left="-108" w:right="-38"/>
              <w:rPr>
                <w:rFonts w:cs="Angsana New"/>
                <w:sz w:val="18"/>
              </w:rPr>
            </w:pPr>
          </w:p>
          <w:p w14:paraId="1CD1460B" w14:textId="78220E03" w:rsidR="00AE04A6" w:rsidRPr="001072FC" w:rsidRDefault="00AE04A6" w:rsidP="00CD5E3A">
            <w:pPr>
              <w:pStyle w:val="BodyText"/>
              <w:tabs>
                <w:tab w:val="decimal" w:pos="701"/>
              </w:tabs>
              <w:spacing w:after="0"/>
              <w:ind w:left="-108" w:right="-38"/>
              <w:rPr>
                <w:rFonts w:cs="Angsana New"/>
                <w:sz w:val="18"/>
              </w:rPr>
            </w:pPr>
            <w:r>
              <w:rPr>
                <w:rFonts w:cs="Angsana New"/>
                <w:sz w:val="18"/>
              </w:rPr>
              <w:t>-</w:t>
            </w:r>
          </w:p>
        </w:tc>
        <w:tc>
          <w:tcPr>
            <w:tcW w:w="270" w:type="dxa"/>
          </w:tcPr>
          <w:p w14:paraId="2378E4D9" w14:textId="77777777" w:rsidR="00AE04A6" w:rsidRPr="001072FC" w:rsidRDefault="00AE04A6" w:rsidP="001072FC">
            <w:pPr>
              <w:pStyle w:val="BodyText"/>
              <w:tabs>
                <w:tab w:val="decimal" w:pos="953"/>
              </w:tabs>
              <w:spacing w:after="0"/>
              <w:ind w:left="-108" w:right="-38"/>
              <w:rPr>
                <w:rFonts w:cs="Angsana New"/>
                <w:sz w:val="18"/>
              </w:rPr>
            </w:pPr>
          </w:p>
        </w:tc>
        <w:tc>
          <w:tcPr>
            <w:tcW w:w="1260" w:type="dxa"/>
          </w:tcPr>
          <w:p w14:paraId="720521AE" w14:textId="77777777" w:rsidR="00AE04A6" w:rsidRDefault="00AE04A6" w:rsidP="001072FC">
            <w:pPr>
              <w:pStyle w:val="BodyText"/>
              <w:tabs>
                <w:tab w:val="decimal" w:pos="953"/>
              </w:tabs>
              <w:spacing w:after="0"/>
              <w:ind w:left="-108" w:right="-38"/>
              <w:rPr>
                <w:rFonts w:cs="Angsana New"/>
                <w:sz w:val="18"/>
              </w:rPr>
            </w:pPr>
          </w:p>
          <w:p w14:paraId="6FF00BEE" w14:textId="44D00632" w:rsidR="00AE04A6" w:rsidRPr="001072FC" w:rsidRDefault="00AE04A6" w:rsidP="001072FC">
            <w:pPr>
              <w:pStyle w:val="BodyText"/>
              <w:tabs>
                <w:tab w:val="decimal" w:pos="953"/>
              </w:tabs>
              <w:spacing w:after="0"/>
              <w:ind w:left="-108" w:right="-38"/>
              <w:rPr>
                <w:rFonts w:cs="Angsana New"/>
                <w:sz w:val="18"/>
              </w:rPr>
            </w:pPr>
            <w:r>
              <w:rPr>
                <w:rFonts w:cs="Angsana New"/>
                <w:sz w:val="18"/>
              </w:rPr>
              <w:t>582,297</w:t>
            </w:r>
          </w:p>
        </w:tc>
      </w:tr>
      <w:tr w:rsidR="00EF15DC" w:rsidRPr="00E85751" w14:paraId="42A57138" w14:textId="77777777" w:rsidTr="00915699">
        <w:tc>
          <w:tcPr>
            <w:tcW w:w="2650" w:type="dxa"/>
          </w:tcPr>
          <w:p w14:paraId="534F02B5" w14:textId="7D48AC02" w:rsidR="00964AEC" w:rsidRPr="003062E7" w:rsidRDefault="00964AEC" w:rsidP="003062E7">
            <w:pPr>
              <w:spacing w:line="240" w:lineRule="atLeast"/>
              <w:ind w:right="-108"/>
              <w:rPr>
                <w:color w:val="000000"/>
                <w:sz w:val="18"/>
                <w:szCs w:val="18"/>
              </w:rPr>
            </w:pPr>
            <w:r w:rsidRPr="003062E7">
              <w:rPr>
                <w:color w:val="000000"/>
                <w:sz w:val="18"/>
                <w:szCs w:val="18"/>
              </w:rPr>
              <w:t>Loan receivables</w:t>
            </w:r>
          </w:p>
        </w:tc>
        <w:tc>
          <w:tcPr>
            <w:tcW w:w="444" w:type="dxa"/>
            <w:gridSpan w:val="2"/>
          </w:tcPr>
          <w:p w14:paraId="1927CD12" w14:textId="77777777" w:rsidR="00964AEC" w:rsidRPr="00E85751" w:rsidRDefault="00964AEC" w:rsidP="009641C8">
            <w:pPr>
              <w:tabs>
                <w:tab w:val="decimal" w:pos="1360"/>
              </w:tabs>
              <w:ind w:left="-108" w:right="12"/>
              <w:jc w:val="center"/>
              <w:rPr>
                <w:i/>
                <w:iCs/>
                <w:sz w:val="18"/>
                <w:szCs w:val="18"/>
                <w:lang w:val="en-AU"/>
              </w:rPr>
            </w:pPr>
          </w:p>
        </w:tc>
        <w:tc>
          <w:tcPr>
            <w:tcW w:w="236" w:type="dxa"/>
            <w:gridSpan w:val="2"/>
          </w:tcPr>
          <w:p w14:paraId="26F2F3EC" w14:textId="77777777" w:rsidR="00964AEC" w:rsidRPr="00E85751" w:rsidRDefault="00964AEC" w:rsidP="009641C8">
            <w:pPr>
              <w:tabs>
                <w:tab w:val="decimal" w:pos="1360"/>
              </w:tabs>
              <w:ind w:left="-108" w:right="12"/>
              <w:jc w:val="both"/>
              <w:rPr>
                <w:sz w:val="18"/>
                <w:szCs w:val="18"/>
                <w:lang w:val="en-AU"/>
              </w:rPr>
            </w:pPr>
          </w:p>
        </w:tc>
        <w:tc>
          <w:tcPr>
            <w:tcW w:w="1170" w:type="dxa"/>
          </w:tcPr>
          <w:p w14:paraId="51846A0B" w14:textId="60F81A07" w:rsidR="00964AEC" w:rsidRPr="00A81B2D" w:rsidRDefault="00964AEC" w:rsidP="00F16882">
            <w:pPr>
              <w:pStyle w:val="BodyText"/>
              <w:tabs>
                <w:tab w:val="decimal" w:pos="706"/>
              </w:tabs>
              <w:spacing w:after="0"/>
              <w:ind w:left="-108" w:right="-38"/>
              <w:rPr>
                <w:rFonts w:cs="Angsana New"/>
                <w:sz w:val="18"/>
              </w:rPr>
            </w:pPr>
            <w:r w:rsidRPr="00A81B2D">
              <w:rPr>
                <w:rFonts w:cs="Angsana New"/>
                <w:sz w:val="18"/>
              </w:rPr>
              <w:t>-</w:t>
            </w:r>
          </w:p>
        </w:tc>
        <w:tc>
          <w:tcPr>
            <w:tcW w:w="270" w:type="dxa"/>
          </w:tcPr>
          <w:p w14:paraId="5FE50282" w14:textId="77777777" w:rsidR="00964AEC" w:rsidRPr="00A81B2D" w:rsidRDefault="00964AEC" w:rsidP="00A81B2D">
            <w:pPr>
              <w:pStyle w:val="BodyText"/>
              <w:tabs>
                <w:tab w:val="decimal" w:pos="953"/>
              </w:tabs>
              <w:spacing w:after="0"/>
              <w:ind w:left="-108" w:right="-38"/>
              <w:rPr>
                <w:rFonts w:cs="Angsana New"/>
                <w:sz w:val="18"/>
              </w:rPr>
            </w:pPr>
          </w:p>
        </w:tc>
        <w:tc>
          <w:tcPr>
            <w:tcW w:w="1170" w:type="dxa"/>
          </w:tcPr>
          <w:p w14:paraId="6F9E1F3F" w14:textId="5763F3CC" w:rsidR="00964AEC" w:rsidRPr="00A81B2D" w:rsidRDefault="00964AEC" w:rsidP="00AE04A6">
            <w:pPr>
              <w:pStyle w:val="BodyText"/>
              <w:tabs>
                <w:tab w:val="decimal" w:pos="880"/>
              </w:tabs>
              <w:spacing w:after="0"/>
              <w:ind w:left="-108" w:right="-38"/>
              <w:rPr>
                <w:rFonts w:cs="Angsana New"/>
                <w:sz w:val="18"/>
              </w:rPr>
            </w:pPr>
            <w:r w:rsidRPr="00A81B2D">
              <w:rPr>
                <w:rFonts w:cs="Angsana New"/>
                <w:sz w:val="18"/>
              </w:rPr>
              <w:t>168,638</w:t>
            </w:r>
          </w:p>
        </w:tc>
        <w:tc>
          <w:tcPr>
            <w:tcW w:w="270" w:type="dxa"/>
          </w:tcPr>
          <w:p w14:paraId="2021B4EA" w14:textId="77777777" w:rsidR="00964AEC" w:rsidRPr="00A81B2D" w:rsidRDefault="00964AEC" w:rsidP="00A81B2D">
            <w:pPr>
              <w:pStyle w:val="BodyText"/>
              <w:tabs>
                <w:tab w:val="decimal" w:pos="953"/>
              </w:tabs>
              <w:spacing w:after="0"/>
              <w:ind w:left="-108" w:right="-38"/>
              <w:rPr>
                <w:rFonts w:cs="Angsana New"/>
                <w:sz w:val="18"/>
              </w:rPr>
            </w:pPr>
          </w:p>
        </w:tc>
        <w:tc>
          <w:tcPr>
            <w:tcW w:w="1080" w:type="dxa"/>
          </w:tcPr>
          <w:p w14:paraId="482646C1" w14:textId="542738CA" w:rsidR="00964AEC" w:rsidRPr="00A81B2D" w:rsidRDefault="00964AEC" w:rsidP="00A65C8C">
            <w:pPr>
              <w:pStyle w:val="BodyText"/>
              <w:tabs>
                <w:tab w:val="decimal" w:pos="706"/>
              </w:tabs>
              <w:spacing w:after="0"/>
              <w:ind w:left="-108" w:right="-38"/>
              <w:rPr>
                <w:rFonts w:cs="Angsana New"/>
                <w:sz w:val="18"/>
              </w:rPr>
            </w:pPr>
            <w:r w:rsidRPr="00A81B2D">
              <w:rPr>
                <w:rFonts w:cs="Angsana New"/>
                <w:sz w:val="18"/>
              </w:rPr>
              <w:t>-</w:t>
            </w:r>
          </w:p>
        </w:tc>
        <w:tc>
          <w:tcPr>
            <w:tcW w:w="270" w:type="dxa"/>
          </w:tcPr>
          <w:p w14:paraId="7F753A78" w14:textId="77777777" w:rsidR="00964AEC" w:rsidRPr="00A81B2D" w:rsidRDefault="00964AEC" w:rsidP="00A81B2D">
            <w:pPr>
              <w:pStyle w:val="BodyText"/>
              <w:tabs>
                <w:tab w:val="decimal" w:pos="953"/>
              </w:tabs>
              <w:spacing w:after="0"/>
              <w:ind w:left="-108" w:right="-38"/>
              <w:rPr>
                <w:rFonts w:cs="Angsana New"/>
                <w:sz w:val="18"/>
              </w:rPr>
            </w:pPr>
          </w:p>
        </w:tc>
        <w:tc>
          <w:tcPr>
            <w:tcW w:w="990" w:type="dxa"/>
          </w:tcPr>
          <w:p w14:paraId="4F50FE0F" w14:textId="35548CC6" w:rsidR="00964AEC" w:rsidRPr="00DB7DE0" w:rsidRDefault="00964AEC" w:rsidP="00DB7DE0">
            <w:pPr>
              <w:pStyle w:val="BodyText"/>
              <w:tabs>
                <w:tab w:val="decimal" w:pos="525"/>
              </w:tabs>
              <w:spacing w:after="0"/>
              <w:ind w:left="-108" w:right="-38"/>
              <w:rPr>
                <w:rFonts w:cs="Angsana New"/>
                <w:sz w:val="18"/>
              </w:rPr>
            </w:pPr>
            <w:r w:rsidRPr="00DB7DE0">
              <w:rPr>
                <w:rFonts w:cs="Angsana New"/>
                <w:sz w:val="18"/>
              </w:rPr>
              <w:t>-</w:t>
            </w:r>
          </w:p>
        </w:tc>
        <w:tc>
          <w:tcPr>
            <w:tcW w:w="270" w:type="dxa"/>
          </w:tcPr>
          <w:p w14:paraId="712F7803" w14:textId="77777777" w:rsidR="00964AEC" w:rsidRPr="00DB7DE0" w:rsidRDefault="00964AEC" w:rsidP="00A65C8C">
            <w:pPr>
              <w:pStyle w:val="BodyText"/>
              <w:tabs>
                <w:tab w:val="decimal" w:pos="706"/>
              </w:tabs>
              <w:spacing w:after="0"/>
              <w:ind w:left="-108" w:right="-38"/>
              <w:rPr>
                <w:sz w:val="18"/>
                <w:szCs w:val="18"/>
              </w:rPr>
            </w:pPr>
          </w:p>
        </w:tc>
        <w:tc>
          <w:tcPr>
            <w:tcW w:w="990" w:type="dxa"/>
          </w:tcPr>
          <w:p w14:paraId="451C00E1" w14:textId="69807BFE" w:rsidR="00964AEC" w:rsidRPr="00A81B2D" w:rsidRDefault="00964AEC" w:rsidP="00493C02">
            <w:pPr>
              <w:pStyle w:val="BodyText"/>
              <w:tabs>
                <w:tab w:val="decimal" w:pos="614"/>
              </w:tabs>
              <w:spacing w:after="0"/>
              <w:ind w:left="-108" w:right="-38"/>
              <w:rPr>
                <w:rFonts w:cs="Angsana New"/>
                <w:sz w:val="18"/>
              </w:rPr>
            </w:pPr>
            <w:r w:rsidRPr="00A81B2D">
              <w:rPr>
                <w:rFonts w:cs="Angsana New"/>
                <w:sz w:val="18"/>
              </w:rPr>
              <w:t>-</w:t>
            </w:r>
          </w:p>
        </w:tc>
        <w:tc>
          <w:tcPr>
            <w:tcW w:w="270" w:type="dxa"/>
          </w:tcPr>
          <w:p w14:paraId="5E5A7FE5" w14:textId="77777777" w:rsidR="00964AEC" w:rsidRPr="00A81B2D" w:rsidRDefault="00964AEC" w:rsidP="00A65C8C">
            <w:pPr>
              <w:pStyle w:val="BodyText"/>
              <w:tabs>
                <w:tab w:val="decimal" w:pos="706"/>
              </w:tabs>
              <w:spacing w:after="0"/>
              <w:ind w:left="-108" w:right="-38"/>
              <w:rPr>
                <w:rFonts w:cs="Angsana New"/>
                <w:sz w:val="18"/>
              </w:rPr>
            </w:pPr>
          </w:p>
        </w:tc>
        <w:tc>
          <w:tcPr>
            <w:tcW w:w="990" w:type="dxa"/>
          </w:tcPr>
          <w:p w14:paraId="50E94AF5" w14:textId="259C8153" w:rsidR="00964AEC" w:rsidRPr="00CD5E3A" w:rsidRDefault="00964AEC" w:rsidP="00CD5E3A">
            <w:pPr>
              <w:pStyle w:val="BodyText"/>
              <w:tabs>
                <w:tab w:val="decimal" w:pos="612"/>
              </w:tabs>
              <w:spacing w:after="0"/>
              <w:ind w:left="-108" w:right="-38"/>
              <w:rPr>
                <w:sz w:val="18"/>
                <w:szCs w:val="18"/>
              </w:rPr>
            </w:pPr>
            <w:r w:rsidRPr="00CD5E3A">
              <w:rPr>
                <w:sz w:val="18"/>
                <w:szCs w:val="18"/>
              </w:rPr>
              <w:t>-</w:t>
            </w:r>
          </w:p>
        </w:tc>
        <w:tc>
          <w:tcPr>
            <w:tcW w:w="270" w:type="dxa"/>
          </w:tcPr>
          <w:p w14:paraId="20ED7FE2" w14:textId="77777777" w:rsidR="00964AEC" w:rsidRPr="00A81B2D" w:rsidRDefault="00964AEC" w:rsidP="00A65C8C">
            <w:pPr>
              <w:pStyle w:val="BodyText"/>
              <w:tabs>
                <w:tab w:val="decimal" w:pos="706"/>
              </w:tabs>
              <w:spacing w:after="0"/>
              <w:ind w:left="-108" w:right="-38"/>
              <w:rPr>
                <w:rFonts w:cs="Angsana New"/>
                <w:sz w:val="18"/>
              </w:rPr>
            </w:pPr>
          </w:p>
        </w:tc>
        <w:tc>
          <w:tcPr>
            <w:tcW w:w="1080" w:type="dxa"/>
          </w:tcPr>
          <w:p w14:paraId="524FC3A3" w14:textId="1EBBA968" w:rsidR="00964AEC" w:rsidRPr="00A81B2D" w:rsidRDefault="00964AEC" w:rsidP="00A65C8C">
            <w:pPr>
              <w:pStyle w:val="BodyText"/>
              <w:tabs>
                <w:tab w:val="decimal" w:pos="706"/>
              </w:tabs>
              <w:spacing w:after="0"/>
              <w:ind w:left="-108" w:right="-38"/>
              <w:rPr>
                <w:rFonts w:cs="Angsana New"/>
                <w:sz w:val="18"/>
              </w:rPr>
            </w:pPr>
            <w:r w:rsidRPr="00A81B2D">
              <w:rPr>
                <w:rFonts w:cs="Angsana New"/>
                <w:sz w:val="18"/>
              </w:rPr>
              <w:t>-</w:t>
            </w:r>
          </w:p>
        </w:tc>
        <w:tc>
          <w:tcPr>
            <w:tcW w:w="270" w:type="dxa"/>
          </w:tcPr>
          <w:p w14:paraId="59112971" w14:textId="77777777" w:rsidR="00964AEC" w:rsidRPr="00A81B2D" w:rsidRDefault="00964AEC" w:rsidP="00A81B2D">
            <w:pPr>
              <w:pStyle w:val="BodyText"/>
              <w:tabs>
                <w:tab w:val="decimal" w:pos="953"/>
              </w:tabs>
              <w:spacing w:after="0"/>
              <w:ind w:left="-108" w:right="-38"/>
              <w:rPr>
                <w:rFonts w:cs="Angsana New"/>
                <w:sz w:val="18"/>
              </w:rPr>
            </w:pPr>
          </w:p>
        </w:tc>
        <w:tc>
          <w:tcPr>
            <w:tcW w:w="1260" w:type="dxa"/>
          </w:tcPr>
          <w:p w14:paraId="55D760B2" w14:textId="02D82BEA" w:rsidR="00964AEC" w:rsidRPr="00A81B2D" w:rsidRDefault="00964AEC" w:rsidP="00A81B2D">
            <w:pPr>
              <w:pStyle w:val="BodyText"/>
              <w:tabs>
                <w:tab w:val="decimal" w:pos="953"/>
              </w:tabs>
              <w:spacing w:after="0"/>
              <w:ind w:left="-108" w:right="-38"/>
              <w:rPr>
                <w:rFonts w:cs="Angsana New"/>
                <w:sz w:val="18"/>
              </w:rPr>
            </w:pPr>
            <w:r w:rsidRPr="00A81B2D">
              <w:rPr>
                <w:rFonts w:cs="Angsana New"/>
                <w:sz w:val="18"/>
              </w:rPr>
              <w:t>168,</w:t>
            </w:r>
            <w:r w:rsidR="00A81B2D" w:rsidRPr="00A81B2D">
              <w:rPr>
                <w:rFonts w:cs="Angsana New"/>
                <w:sz w:val="18"/>
              </w:rPr>
              <w:t>6</w:t>
            </w:r>
            <w:r w:rsidRPr="00A81B2D">
              <w:rPr>
                <w:rFonts w:cs="Angsana New"/>
                <w:sz w:val="18"/>
              </w:rPr>
              <w:t>38</w:t>
            </w:r>
          </w:p>
        </w:tc>
      </w:tr>
      <w:tr w:rsidR="00EF15DC" w:rsidRPr="00E85751" w14:paraId="38B77B7D" w14:textId="77777777" w:rsidTr="00915699">
        <w:tc>
          <w:tcPr>
            <w:tcW w:w="2650" w:type="dxa"/>
          </w:tcPr>
          <w:p w14:paraId="417A16F5" w14:textId="77777777" w:rsidR="00964AEC" w:rsidRPr="003062E7" w:rsidRDefault="00964AEC" w:rsidP="003062E7">
            <w:pPr>
              <w:spacing w:line="240" w:lineRule="atLeast"/>
              <w:ind w:right="-108"/>
              <w:rPr>
                <w:color w:val="000000"/>
                <w:sz w:val="18"/>
                <w:szCs w:val="18"/>
              </w:rPr>
            </w:pPr>
            <w:r w:rsidRPr="003062E7">
              <w:rPr>
                <w:color w:val="000000"/>
                <w:sz w:val="18"/>
                <w:szCs w:val="18"/>
              </w:rPr>
              <w:t>Other receivables</w:t>
            </w:r>
          </w:p>
        </w:tc>
        <w:tc>
          <w:tcPr>
            <w:tcW w:w="444" w:type="dxa"/>
            <w:gridSpan w:val="2"/>
          </w:tcPr>
          <w:p w14:paraId="03CF7BE4" w14:textId="77777777" w:rsidR="00964AEC" w:rsidRPr="00E85751" w:rsidRDefault="00964AEC" w:rsidP="004A60B4">
            <w:pPr>
              <w:tabs>
                <w:tab w:val="decimal" w:pos="1360"/>
              </w:tabs>
              <w:ind w:left="-108" w:right="12"/>
              <w:jc w:val="center"/>
              <w:rPr>
                <w:i/>
                <w:iCs/>
                <w:sz w:val="18"/>
                <w:szCs w:val="18"/>
                <w:lang w:val="en-AU"/>
              </w:rPr>
            </w:pPr>
          </w:p>
        </w:tc>
        <w:tc>
          <w:tcPr>
            <w:tcW w:w="236" w:type="dxa"/>
            <w:gridSpan w:val="2"/>
          </w:tcPr>
          <w:p w14:paraId="49D086DC" w14:textId="77777777" w:rsidR="00964AEC" w:rsidRPr="00E85751" w:rsidRDefault="00964AEC" w:rsidP="004A60B4">
            <w:pPr>
              <w:tabs>
                <w:tab w:val="decimal" w:pos="1360"/>
              </w:tabs>
              <w:ind w:left="-108" w:right="12"/>
              <w:jc w:val="both"/>
              <w:rPr>
                <w:sz w:val="18"/>
                <w:szCs w:val="18"/>
                <w:lang w:val="en-AU"/>
              </w:rPr>
            </w:pPr>
          </w:p>
        </w:tc>
        <w:tc>
          <w:tcPr>
            <w:tcW w:w="1170" w:type="dxa"/>
          </w:tcPr>
          <w:p w14:paraId="5FD28621" w14:textId="290B6845" w:rsidR="00964AEC" w:rsidRPr="009556A0" w:rsidRDefault="00964AEC" w:rsidP="00250D9E">
            <w:pPr>
              <w:pStyle w:val="BodyText"/>
              <w:tabs>
                <w:tab w:val="decimal" w:pos="953"/>
              </w:tabs>
              <w:spacing w:after="0"/>
              <w:ind w:left="-108" w:right="-38"/>
              <w:rPr>
                <w:rFonts w:cs="Angsana New"/>
                <w:sz w:val="18"/>
              </w:rPr>
            </w:pPr>
            <w:r w:rsidRPr="009556A0">
              <w:rPr>
                <w:rFonts w:cs="Angsana New"/>
                <w:sz w:val="18"/>
              </w:rPr>
              <w:t>532</w:t>
            </w:r>
          </w:p>
        </w:tc>
        <w:tc>
          <w:tcPr>
            <w:tcW w:w="270" w:type="dxa"/>
          </w:tcPr>
          <w:p w14:paraId="2A708285" w14:textId="77777777" w:rsidR="00964AEC" w:rsidRPr="009556A0" w:rsidRDefault="00964AEC" w:rsidP="00250D9E">
            <w:pPr>
              <w:pStyle w:val="BodyText"/>
              <w:tabs>
                <w:tab w:val="decimal" w:pos="976"/>
              </w:tabs>
              <w:spacing w:after="0"/>
              <w:ind w:left="-108" w:right="-38"/>
              <w:rPr>
                <w:rFonts w:cs="Angsana New"/>
                <w:sz w:val="18"/>
              </w:rPr>
            </w:pPr>
          </w:p>
        </w:tc>
        <w:tc>
          <w:tcPr>
            <w:tcW w:w="1170" w:type="dxa"/>
          </w:tcPr>
          <w:p w14:paraId="394BFCB0" w14:textId="308CC588" w:rsidR="00964AEC" w:rsidRPr="00250D9E" w:rsidRDefault="00964AEC" w:rsidP="00AE04A6">
            <w:pPr>
              <w:pStyle w:val="BodyText"/>
              <w:tabs>
                <w:tab w:val="decimal" w:pos="880"/>
              </w:tabs>
              <w:spacing w:after="0"/>
              <w:ind w:left="-108" w:right="-38"/>
              <w:rPr>
                <w:rFonts w:cs="Angsana New"/>
                <w:sz w:val="18"/>
              </w:rPr>
            </w:pPr>
            <w:r w:rsidRPr="00250D9E">
              <w:rPr>
                <w:rFonts w:cs="Angsana New"/>
                <w:sz w:val="18"/>
              </w:rPr>
              <w:t>8,432</w:t>
            </w:r>
          </w:p>
        </w:tc>
        <w:tc>
          <w:tcPr>
            <w:tcW w:w="270" w:type="dxa"/>
          </w:tcPr>
          <w:p w14:paraId="3329B3A5" w14:textId="77777777" w:rsidR="00964AEC" w:rsidRPr="00250D9E" w:rsidRDefault="00964AEC" w:rsidP="004A60B4">
            <w:pPr>
              <w:tabs>
                <w:tab w:val="decimal" w:pos="1360"/>
              </w:tabs>
              <w:spacing w:line="240" w:lineRule="auto"/>
              <w:ind w:left="-108" w:right="12"/>
              <w:rPr>
                <w:rFonts w:cs="Angsana New"/>
                <w:sz w:val="18"/>
                <w:lang w:val="en-AU"/>
              </w:rPr>
            </w:pPr>
          </w:p>
        </w:tc>
        <w:tc>
          <w:tcPr>
            <w:tcW w:w="1080" w:type="dxa"/>
          </w:tcPr>
          <w:p w14:paraId="61DD9443" w14:textId="7FBA8EE5" w:rsidR="00964AEC" w:rsidRPr="00250D9E" w:rsidRDefault="00964AEC" w:rsidP="00AE04A6">
            <w:pPr>
              <w:pStyle w:val="BodyText"/>
              <w:tabs>
                <w:tab w:val="decimal" w:pos="862"/>
              </w:tabs>
              <w:spacing w:after="0"/>
              <w:ind w:left="-108" w:right="-38"/>
              <w:rPr>
                <w:rFonts w:cs="Angsana New"/>
                <w:sz w:val="18"/>
              </w:rPr>
            </w:pPr>
            <w:r w:rsidRPr="00250D9E">
              <w:rPr>
                <w:rFonts w:cs="Angsana New"/>
                <w:sz w:val="18"/>
              </w:rPr>
              <w:t>6,532</w:t>
            </w:r>
          </w:p>
        </w:tc>
        <w:tc>
          <w:tcPr>
            <w:tcW w:w="270" w:type="dxa"/>
          </w:tcPr>
          <w:p w14:paraId="0C8DA795" w14:textId="77777777" w:rsidR="00964AEC" w:rsidRPr="00250D9E" w:rsidRDefault="00964AEC" w:rsidP="00250D9E">
            <w:pPr>
              <w:pStyle w:val="BodyText"/>
              <w:tabs>
                <w:tab w:val="decimal" w:pos="955"/>
              </w:tabs>
              <w:spacing w:after="0"/>
              <w:ind w:left="-108" w:right="-38"/>
              <w:rPr>
                <w:rFonts w:cs="Angsana New"/>
                <w:sz w:val="18"/>
              </w:rPr>
            </w:pPr>
          </w:p>
        </w:tc>
        <w:tc>
          <w:tcPr>
            <w:tcW w:w="990" w:type="dxa"/>
          </w:tcPr>
          <w:p w14:paraId="3162BF6B" w14:textId="07A964D8" w:rsidR="00964AEC" w:rsidRPr="00250D9E" w:rsidRDefault="00964AEC" w:rsidP="009D5B0C">
            <w:pPr>
              <w:pStyle w:val="BodyText"/>
              <w:tabs>
                <w:tab w:val="decimal" w:pos="778"/>
              </w:tabs>
              <w:spacing w:after="0"/>
              <w:ind w:left="-108" w:right="-38"/>
              <w:rPr>
                <w:rFonts w:cs="Angsana New"/>
                <w:sz w:val="18"/>
              </w:rPr>
            </w:pPr>
            <w:r w:rsidRPr="00250D9E">
              <w:rPr>
                <w:rFonts w:cs="Angsana New"/>
                <w:sz w:val="18"/>
              </w:rPr>
              <w:t>3,032</w:t>
            </w:r>
          </w:p>
        </w:tc>
        <w:tc>
          <w:tcPr>
            <w:tcW w:w="270" w:type="dxa"/>
          </w:tcPr>
          <w:p w14:paraId="34563FDE" w14:textId="77777777" w:rsidR="00964AEC" w:rsidRPr="00250D9E" w:rsidRDefault="00964AEC" w:rsidP="00250D9E">
            <w:pPr>
              <w:pStyle w:val="BodyText"/>
              <w:tabs>
                <w:tab w:val="decimal" w:pos="955"/>
              </w:tabs>
              <w:spacing w:after="0"/>
              <w:ind w:left="-108" w:right="-38"/>
              <w:rPr>
                <w:rFonts w:cs="Angsana New"/>
                <w:sz w:val="18"/>
              </w:rPr>
            </w:pPr>
          </w:p>
        </w:tc>
        <w:tc>
          <w:tcPr>
            <w:tcW w:w="990" w:type="dxa"/>
          </w:tcPr>
          <w:p w14:paraId="6BDCF2E0" w14:textId="01219C30" w:rsidR="00964AEC" w:rsidRPr="00250D9E" w:rsidRDefault="00964AEC" w:rsidP="00A456E4">
            <w:pPr>
              <w:pStyle w:val="BodyText"/>
              <w:tabs>
                <w:tab w:val="decimal" w:pos="778"/>
              </w:tabs>
              <w:spacing w:after="0"/>
              <w:ind w:left="-108" w:right="-38"/>
              <w:rPr>
                <w:rFonts w:cs="Angsana New"/>
                <w:sz w:val="18"/>
              </w:rPr>
            </w:pPr>
            <w:r w:rsidRPr="00250D9E">
              <w:rPr>
                <w:rFonts w:cs="Angsana New"/>
                <w:sz w:val="18"/>
              </w:rPr>
              <w:t>44,355</w:t>
            </w:r>
          </w:p>
        </w:tc>
        <w:tc>
          <w:tcPr>
            <w:tcW w:w="270" w:type="dxa"/>
          </w:tcPr>
          <w:p w14:paraId="165E634E" w14:textId="77777777" w:rsidR="00964AEC" w:rsidRPr="00250D9E" w:rsidRDefault="00964AEC" w:rsidP="00250D9E">
            <w:pPr>
              <w:pStyle w:val="BodyText"/>
              <w:tabs>
                <w:tab w:val="decimal" w:pos="955"/>
              </w:tabs>
              <w:spacing w:after="0"/>
              <w:ind w:left="-108" w:right="-38"/>
              <w:rPr>
                <w:rFonts w:cs="Angsana New"/>
                <w:sz w:val="18"/>
              </w:rPr>
            </w:pPr>
          </w:p>
        </w:tc>
        <w:tc>
          <w:tcPr>
            <w:tcW w:w="990" w:type="dxa"/>
          </w:tcPr>
          <w:p w14:paraId="3E14586A" w14:textId="001A09D9" w:rsidR="00964AEC" w:rsidRPr="00CD5E3A" w:rsidRDefault="00964AEC" w:rsidP="00CD5E3A">
            <w:pPr>
              <w:pStyle w:val="BodyText"/>
              <w:tabs>
                <w:tab w:val="decimal" w:pos="612"/>
              </w:tabs>
              <w:spacing w:after="0"/>
              <w:ind w:left="-108" w:right="-38"/>
              <w:rPr>
                <w:sz w:val="18"/>
                <w:szCs w:val="18"/>
              </w:rPr>
            </w:pPr>
            <w:r w:rsidRPr="00CD5E3A">
              <w:rPr>
                <w:sz w:val="18"/>
                <w:szCs w:val="18"/>
              </w:rPr>
              <w:t>-</w:t>
            </w:r>
          </w:p>
        </w:tc>
        <w:tc>
          <w:tcPr>
            <w:tcW w:w="270" w:type="dxa"/>
          </w:tcPr>
          <w:p w14:paraId="2D90B360" w14:textId="77777777" w:rsidR="00964AEC" w:rsidRPr="00250D9E" w:rsidRDefault="00964AEC" w:rsidP="00250D9E">
            <w:pPr>
              <w:pStyle w:val="BodyText"/>
              <w:tabs>
                <w:tab w:val="decimal" w:pos="955"/>
              </w:tabs>
              <w:spacing w:after="0"/>
              <w:ind w:left="-108" w:right="-38"/>
              <w:rPr>
                <w:rFonts w:cs="Angsana New"/>
                <w:sz w:val="18"/>
              </w:rPr>
            </w:pPr>
          </w:p>
        </w:tc>
        <w:tc>
          <w:tcPr>
            <w:tcW w:w="1080" w:type="dxa"/>
          </w:tcPr>
          <w:p w14:paraId="233E2DB0" w14:textId="205EC8B6" w:rsidR="00964AEC" w:rsidRPr="00250D9E" w:rsidRDefault="00964AEC" w:rsidP="00CD5E3A">
            <w:pPr>
              <w:pStyle w:val="BodyText"/>
              <w:tabs>
                <w:tab w:val="decimal" w:pos="701"/>
              </w:tabs>
              <w:spacing w:after="0"/>
              <w:ind w:left="-108" w:right="-38"/>
              <w:rPr>
                <w:rFonts w:cs="Angsana New"/>
                <w:sz w:val="18"/>
              </w:rPr>
            </w:pPr>
            <w:r w:rsidRPr="00250D9E">
              <w:rPr>
                <w:rFonts w:cs="Angsana New"/>
                <w:sz w:val="18"/>
              </w:rPr>
              <w:t>-</w:t>
            </w:r>
          </w:p>
        </w:tc>
        <w:tc>
          <w:tcPr>
            <w:tcW w:w="270" w:type="dxa"/>
          </w:tcPr>
          <w:p w14:paraId="236B7B2D" w14:textId="77777777" w:rsidR="00964AEC" w:rsidRPr="00250D9E" w:rsidRDefault="00964AEC" w:rsidP="00250D9E">
            <w:pPr>
              <w:pStyle w:val="BodyText"/>
              <w:tabs>
                <w:tab w:val="decimal" w:pos="955"/>
              </w:tabs>
              <w:spacing w:after="0"/>
              <w:ind w:left="-108" w:right="-38"/>
              <w:rPr>
                <w:rFonts w:cs="Angsana New"/>
                <w:sz w:val="18"/>
              </w:rPr>
            </w:pPr>
          </w:p>
        </w:tc>
        <w:tc>
          <w:tcPr>
            <w:tcW w:w="1260" w:type="dxa"/>
          </w:tcPr>
          <w:p w14:paraId="457C6A90" w14:textId="5EEA08C0" w:rsidR="00964AEC" w:rsidRPr="00250D9E" w:rsidRDefault="00964AEC" w:rsidP="00250D9E">
            <w:pPr>
              <w:pStyle w:val="BodyText"/>
              <w:tabs>
                <w:tab w:val="decimal" w:pos="955"/>
              </w:tabs>
              <w:spacing w:after="0"/>
              <w:ind w:left="-108" w:right="-38"/>
              <w:rPr>
                <w:rFonts w:cs="Angsana New"/>
                <w:sz w:val="18"/>
              </w:rPr>
            </w:pPr>
            <w:r w:rsidRPr="00250D9E">
              <w:rPr>
                <w:rFonts w:cs="Angsana New"/>
                <w:sz w:val="18"/>
              </w:rPr>
              <w:t>80,5</w:t>
            </w:r>
            <w:r w:rsidR="00A81B2D">
              <w:rPr>
                <w:rFonts w:cs="Angsana New"/>
                <w:sz w:val="18"/>
              </w:rPr>
              <w:t>34</w:t>
            </w:r>
          </w:p>
        </w:tc>
      </w:tr>
      <w:tr w:rsidR="00EF15DC" w:rsidRPr="00E85751" w14:paraId="74712284" w14:textId="77777777" w:rsidTr="00915699">
        <w:tc>
          <w:tcPr>
            <w:tcW w:w="2650" w:type="dxa"/>
          </w:tcPr>
          <w:p w14:paraId="72093D6E" w14:textId="77777777" w:rsidR="00964AEC" w:rsidRPr="003062E7" w:rsidRDefault="00964AEC" w:rsidP="003062E7">
            <w:pPr>
              <w:spacing w:line="240" w:lineRule="atLeast"/>
              <w:ind w:right="-108"/>
              <w:rPr>
                <w:color w:val="000000"/>
                <w:sz w:val="18"/>
                <w:szCs w:val="18"/>
                <w:cs/>
              </w:rPr>
            </w:pPr>
            <w:r w:rsidRPr="003062E7">
              <w:rPr>
                <w:color w:val="000000"/>
                <w:sz w:val="18"/>
                <w:szCs w:val="18"/>
              </w:rPr>
              <w:t>Short-term loans</w:t>
            </w:r>
          </w:p>
        </w:tc>
        <w:tc>
          <w:tcPr>
            <w:tcW w:w="444" w:type="dxa"/>
            <w:gridSpan w:val="2"/>
          </w:tcPr>
          <w:p w14:paraId="678688B0" w14:textId="77777777" w:rsidR="00964AEC" w:rsidRPr="00E85751" w:rsidRDefault="00964AEC" w:rsidP="004A60B4">
            <w:pPr>
              <w:tabs>
                <w:tab w:val="decimal" w:pos="1360"/>
              </w:tabs>
              <w:ind w:left="-108" w:right="12"/>
              <w:jc w:val="center"/>
              <w:rPr>
                <w:i/>
                <w:iCs/>
                <w:sz w:val="18"/>
                <w:szCs w:val="18"/>
                <w:lang w:val="en-AU"/>
              </w:rPr>
            </w:pPr>
          </w:p>
        </w:tc>
        <w:tc>
          <w:tcPr>
            <w:tcW w:w="236" w:type="dxa"/>
            <w:gridSpan w:val="2"/>
          </w:tcPr>
          <w:p w14:paraId="2F36BF26" w14:textId="77777777" w:rsidR="00964AEC" w:rsidRPr="00E85751" w:rsidRDefault="00964AEC" w:rsidP="004A60B4">
            <w:pPr>
              <w:tabs>
                <w:tab w:val="decimal" w:pos="1360"/>
              </w:tabs>
              <w:ind w:left="-108" w:right="12"/>
              <w:jc w:val="both"/>
              <w:rPr>
                <w:sz w:val="18"/>
                <w:szCs w:val="18"/>
                <w:lang w:val="en-AU"/>
              </w:rPr>
            </w:pPr>
          </w:p>
        </w:tc>
        <w:tc>
          <w:tcPr>
            <w:tcW w:w="1170" w:type="dxa"/>
          </w:tcPr>
          <w:p w14:paraId="624FEE44" w14:textId="29B2A4AB" w:rsidR="00964AEC" w:rsidRPr="007B5010" w:rsidRDefault="00964AEC" w:rsidP="00F16882">
            <w:pPr>
              <w:pStyle w:val="BodyText"/>
              <w:tabs>
                <w:tab w:val="decimal" w:pos="706"/>
              </w:tabs>
              <w:spacing w:after="0"/>
              <w:ind w:left="-108" w:right="-38"/>
              <w:rPr>
                <w:rFonts w:cs="Angsana New"/>
                <w:sz w:val="18"/>
              </w:rPr>
            </w:pPr>
            <w:r w:rsidRPr="007B5010">
              <w:rPr>
                <w:rFonts w:cs="Angsana New"/>
                <w:sz w:val="18"/>
              </w:rPr>
              <w:t>-</w:t>
            </w:r>
          </w:p>
        </w:tc>
        <w:tc>
          <w:tcPr>
            <w:tcW w:w="270" w:type="dxa"/>
          </w:tcPr>
          <w:p w14:paraId="2F74A243" w14:textId="77777777" w:rsidR="00964AEC" w:rsidRPr="007B5010" w:rsidRDefault="00964AEC" w:rsidP="00F16882">
            <w:pPr>
              <w:pStyle w:val="BodyText"/>
              <w:tabs>
                <w:tab w:val="decimal" w:pos="706"/>
              </w:tabs>
              <w:spacing w:after="0"/>
              <w:ind w:left="-108" w:right="-38"/>
              <w:rPr>
                <w:rFonts w:cs="Angsana New"/>
                <w:sz w:val="18"/>
              </w:rPr>
            </w:pPr>
          </w:p>
        </w:tc>
        <w:tc>
          <w:tcPr>
            <w:tcW w:w="1170" w:type="dxa"/>
          </w:tcPr>
          <w:p w14:paraId="2881ABF9" w14:textId="2382C5E1" w:rsidR="00964AEC" w:rsidRPr="007B5010" w:rsidRDefault="00964AEC" w:rsidP="00AE04A6">
            <w:pPr>
              <w:pStyle w:val="BodyText"/>
              <w:tabs>
                <w:tab w:val="decimal" w:pos="880"/>
              </w:tabs>
              <w:spacing w:after="0"/>
              <w:ind w:left="-108" w:right="-38"/>
              <w:rPr>
                <w:rFonts w:cs="Angsana New"/>
                <w:sz w:val="18"/>
              </w:rPr>
            </w:pPr>
            <w:r w:rsidRPr="007B5010">
              <w:rPr>
                <w:rFonts w:cs="Angsana New"/>
                <w:sz w:val="18"/>
              </w:rPr>
              <w:t>750</w:t>
            </w:r>
          </w:p>
        </w:tc>
        <w:tc>
          <w:tcPr>
            <w:tcW w:w="270" w:type="dxa"/>
          </w:tcPr>
          <w:p w14:paraId="11AF3BD0" w14:textId="77777777" w:rsidR="00964AEC" w:rsidRPr="007B5010" w:rsidRDefault="00964AEC" w:rsidP="007B5010">
            <w:pPr>
              <w:pStyle w:val="BodyText"/>
              <w:tabs>
                <w:tab w:val="decimal" w:pos="953"/>
              </w:tabs>
              <w:spacing w:after="0"/>
              <w:ind w:left="-108" w:right="-38"/>
              <w:rPr>
                <w:rFonts w:cs="Angsana New"/>
                <w:sz w:val="18"/>
              </w:rPr>
            </w:pPr>
          </w:p>
        </w:tc>
        <w:tc>
          <w:tcPr>
            <w:tcW w:w="1080" w:type="dxa"/>
          </w:tcPr>
          <w:p w14:paraId="0A965190" w14:textId="3308EE83" w:rsidR="00964AEC" w:rsidRPr="00250D9E" w:rsidRDefault="00964AEC" w:rsidP="00AE04A6">
            <w:pPr>
              <w:pStyle w:val="BodyText"/>
              <w:tabs>
                <w:tab w:val="decimal" w:pos="862"/>
              </w:tabs>
              <w:spacing w:after="0"/>
              <w:ind w:left="-108" w:right="-38"/>
              <w:rPr>
                <w:rFonts w:cs="Angsana New"/>
                <w:sz w:val="18"/>
              </w:rPr>
            </w:pPr>
            <w:r w:rsidRPr="00250D9E">
              <w:rPr>
                <w:rFonts w:cs="Angsana New"/>
                <w:sz w:val="18"/>
              </w:rPr>
              <w:t>15,150</w:t>
            </w:r>
          </w:p>
        </w:tc>
        <w:tc>
          <w:tcPr>
            <w:tcW w:w="270" w:type="dxa"/>
          </w:tcPr>
          <w:p w14:paraId="43C3C13A" w14:textId="77777777" w:rsidR="00964AEC" w:rsidRPr="00250D9E" w:rsidRDefault="00964AEC" w:rsidP="007B5010">
            <w:pPr>
              <w:pStyle w:val="BodyText"/>
              <w:tabs>
                <w:tab w:val="decimal" w:pos="953"/>
              </w:tabs>
              <w:spacing w:after="0"/>
              <w:ind w:left="-108" w:right="-38"/>
              <w:rPr>
                <w:rFonts w:cs="Angsana New"/>
                <w:sz w:val="18"/>
              </w:rPr>
            </w:pPr>
          </w:p>
        </w:tc>
        <w:tc>
          <w:tcPr>
            <w:tcW w:w="990" w:type="dxa"/>
          </w:tcPr>
          <w:p w14:paraId="47D8A596" w14:textId="088E6EF1" w:rsidR="00964AEC" w:rsidRPr="00250D9E" w:rsidRDefault="00964AEC" w:rsidP="00DB7DE0">
            <w:pPr>
              <w:pStyle w:val="BodyText"/>
              <w:tabs>
                <w:tab w:val="decimal" w:pos="525"/>
              </w:tabs>
              <w:spacing w:after="0"/>
              <w:ind w:left="-108" w:right="-38"/>
              <w:rPr>
                <w:rFonts w:cs="Angsana New"/>
                <w:sz w:val="18"/>
              </w:rPr>
            </w:pPr>
            <w:r w:rsidRPr="00250D9E">
              <w:rPr>
                <w:rFonts w:cs="Angsana New"/>
                <w:sz w:val="18"/>
              </w:rPr>
              <w:t>-</w:t>
            </w:r>
          </w:p>
        </w:tc>
        <w:tc>
          <w:tcPr>
            <w:tcW w:w="270" w:type="dxa"/>
          </w:tcPr>
          <w:p w14:paraId="5D554B53" w14:textId="77777777" w:rsidR="00964AEC" w:rsidRPr="00250D9E" w:rsidRDefault="00964AEC" w:rsidP="00A65C8C">
            <w:pPr>
              <w:pStyle w:val="BodyText"/>
              <w:tabs>
                <w:tab w:val="decimal" w:pos="706"/>
              </w:tabs>
              <w:spacing w:after="0"/>
              <w:ind w:left="-108" w:right="-38"/>
              <w:rPr>
                <w:rFonts w:cs="Angsana New"/>
                <w:sz w:val="18"/>
              </w:rPr>
            </w:pPr>
          </w:p>
        </w:tc>
        <w:tc>
          <w:tcPr>
            <w:tcW w:w="990" w:type="dxa"/>
          </w:tcPr>
          <w:p w14:paraId="2C379535" w14:textId="017199E9" w:rsidR="00964AEC" w:rsidRPr="00250D9E" w:rsidRDefault="00964AEC" w:rsidP="00493C02">
            <w:pPr>
              <w:pStyle w:val="BodyText"/>
              <w:tabs>
                <w:tab w:val="decimal" w:pos="614"/>
              </w:tabs>
              <w:spacing w:after="0"/>
              <w:ind w:left="-108" w:right="-38"/>
              <w:rPr>
                <w:rFonts w:cs="Angsana New"/>
                <w:sz w:val="18"/>
              </w:rPr>
            </w:pPr>
            <w:r w:rsidRPr="00250D9E">
              <w:rPr>
                <w:rFonts w:cs="Angsana New"/>
                <w:sz w:val="18"/>
              </w:rPr>
              <w:t>-</w:t>
            </w:r>
          </w:p>
        </w:tc>
        <w:tc>
          <w:tcPr>
            <w:tcW w:w="270" w:type="dxa"/>
          </w:tcPr>
          <w:p w14:paraId="6B63D4DD" w14:textId="77777777" w:rsidR="00964AEC" w:rsidRPr="00250D9E" w:rsidRDefault="00964AEC" w:rsidP="00A65C8C">
            <w:pPr>
              <w:pStyle w:val="BodyText"/>
              <w:tabs>
                <w:tab w:val="decimal" w:pos="706"/>
              </w:tabs>
              <w:spacing w:after="0"/>
              <w:ind w:left="-108" w:right="-38"/>
              <w:rPr>
                <w:rFonts w:cs="Angsana New"/>
                <w:sz w:val="18"/>
              </w:rPr>
            </w:pPr>
          </w:p>
        </w:tc>
        <w:tc>
          <w:tcPr>
            <w:tcW w:w="990" w:type="dxa"/>
          </w:tcPr>
          <w:p w14:paraId="6FEA0E7B" w14:textId="01F88242" w:rsidR="00964AEC" w:rsidRPr="00CD5E3A" w:rsidRDefault="00964AEC" w:rsidP="00CD5E3A">
            <w:pPr>
              <w:pStyle w:val="BodyText"/>
              <w:tabs>
                <w:tab w:val="decimal" w:pos="612"/>
              </w:tabs>
              <w:spacing w:after="0"/>
              <w:ind w:left="-108" w:right="-38"/>
              <w:rPr>
                <w:sz w:val="18"/>
                <w:szCs w:val="18"/>
              </w:rPr>
            </w:pPr>
            <w:r w:rsidRPr="00CD5E3A">
              <w:rPr>
                <w:sz w:val="18"/>
                <w:szCs w:val="18"/>
              </w:rPr>
              <w:t>-</w:t>
            </w:r>
          </w:p>
        </w:tc>
        <w:tc>
          <w:tcPr>
            <w:tcW w:w="270" w:type="dxa"/>
          </w:tcPr>
          <w:p w14:paraId="013A699E" w14:textId="77777777" w:rsidR="00964AEC" w:rsidRPr="00250D9E" w:rsidRDefault="00964AEC" w:rsidP="00A65C8C">
            <w:pPr>
              <w:pStyle w:val="BodyText"/>
              <w:tabs>
                <w:tab w:val="decimal" w:pos="706"/>
              </w:tabs>
              <w:spacing w:after="0"/>
              <w:ind w:left="-108" w:right="-38"/>
              <w:rPr>
                <w:rFonts w:cs="Angsana New"/>
                <w:sz w:val="18"/>
              </w:rPr>
            </w:pPr>
          </w:p>
        </w:tc>
        <w:tc>
          <w:tcPr>
            <w:tcW w:w="1080" w:type="dxa"/>
          </w:tcPr>
          <w:p w14:paraId="38F27949" w14:textId="6F46B4FF" w:rsidR="00964AEC" w:rsidRPr="00250D9E" w:rsidRDefault="00964AEC" w:rsidP="00A65C8C">
            <w:pPr>
              <w:pStyle w:val="BodyText"/>
              <w:tabs>
                <w:tab w:val="decimal" w:pos="706"/>
              </w:tabs>
              <w:spacing w:after="0"/>
              <w:ind w:left="-108" w:right="-38"/>
              <w:rPr>
                <w:rFonts w:cs="Angsana New"/>
                <w:sz w:val="18"/>
              </w:rPr>
            </w:pPr>
            <w:r w:rsidRPr="00250D9E">
              <w:rPr>
                <w:rFonts w:cs="Angsana New"/>
                <w:sz w:val="18"/>
              </w:rPr>
              <w:t>-</w:t>
            </w:r>
          </w:p>
        </w:tc>
        <w:tc>
          <w:tcPr>
            <w:tcW w:w="270" w:type="dxa"/>
          </w:tcPr>
          <w:p w14:paraId="4923C9C6" w14:textId="77777777" w:rsidR="00964AEC" w:rsidRPr="00250D9E" w:rsidRDefault="00964AEC" w:rsidP="007B5010">
            <w:pPr>
              <w:pStyle w:val="BodyText"/>
              <w:tabs>
                <w:tab w:val="decimal" w:pos="953"/>
              </w:tabs>
              <w:spacing w:after="0"/>
              <w:ind w:left="-108" w:right="-38"/>
              <w:rPr>
                <w:rFonts w:cs="Angsana New"/>
                <w:sz w:val="18"/>
              </w:rPr>
            </w:pPr>
          </w:p>
        </w:tc>
        <w:tc>
          <w:tcPr>
            <w:tcW w:w="1260" w:type="dxa"/>
          </w:tcPr>
          <w:p w14:paraId="1AC40320" w14:textId="121CA617" w:rsidR="00964AEC" w:rsidRPr="00250D9E" w:rsidRDefault="00964AEC" w:rsidP="007B5010">
            <w:pPr>
              <w:pStyle w:val="BodyText"/>
              <w:tabs>
                <w:tab w:val="decimal" w:pos="953"/>
              </w:tabs>
              <w:spacing w:after="0"/>
              <w:ind w:left="-108" w:right="-38"/>
              <w:rPr>
                <w:rFonts w:cs="Angsana New"/>
                <w:sz w:val="18"/>
              </w:rPr>
            </w:pPr>
            <w:r w:rsidRPr="00250D9E">
              <w:rPr>
                <w:rFonts w:cs="Angsana New"/>
                <w:sz w:val="18"/>
              </w:rPr>
              <w:t>74,</w:t>
            </w:r>
            <w:r w:rsidR="007B5010">
              <w:rPr>
                <w:rFonts w:cs="Angsana New"/>
                <w:sz w:val="18"/>
              </w:rPr>
              <w:t>578</w:t>
            </w:r>
          </w:p>
        </w:tc>
      </w:tr>
      <w:tr w:rsidR="00EF15DC" w:rsidRPr="00626D24" w14:paraId="47258C93" w14:textId="77777777" w:rsidTr="00915699">
        <w:tc>
          <w:tcPr>
            <w:tcW w:w="2650" w:type="dxa"/>
          </w:tcPr>
          <w:p w14:paraId="33461A97" w14:textId="77777777" w:rsidR="00964AEC" w:rsidRPr="003062E7" w:rsidRDefault="00964AEC" w:rsidP="003062E7">
            <w:pPr>
              <w:spacing w:line="240" w:lineRule="atLeast"/>
              <w:ind w:right="-108"/>
              <w:rPr>
                <w:color w:val="000000"/>
                <w:sz w:val="18"/>
                <w:szCs w:val="18"/>
                <w:cs/>
              </w:rPr>
            </w:pPr>
            <w:r w:rsidRPr="003062E7">
              <w:rPr>
                <w:color w:val="000000"/>
                <w:sz w:val="18"/>
                <w:szCs w:val="18"/>
              </w:rPr>
              <w:t xml:space="preserve">Inventories </w:t>
            </w:r>
          </w:p>
        </w:tc>
        <w:tc>
          <w:tcPr>
            <w:tcW w:w="444" w:type="dxa"/>
            <w:gridSpan w:val="2"/>
          </w:tcPr>
          <w:p w14:paraId="2376D76B" w14:textId="77777777" w:rsidR="00964AEC" w:rsidRPr="00E85751" w:rsidRDefault="00964AEC" w:rsidP="004A60B4">
            <w:pPr>
              <w:tabs>
                <w:tab w:val="decimal" w:pos="1360"/>
              </w:tabs>
              <w:ind w:left="-108" w:right="12"/>
              <w:jc w:val="center"/>
              <w:rPr>
                <w:i/>
                <w:iCs/>
                <w:sz w:val="18"/>
                <w:szCs w:val="18"/>
                <w:lang w:val="en-AU"/>
              </w:rPr>
            </w:pPr>
          </w:p>
        </w:tc>
        <w:tc>
          <w:tcPr>
            <w:tcW w:w="236" w:type="dxa"/>
            <w:gridSpan w:val="2"/>
          </w:tcPr>
          <w:p w14:paraId="2132DF11" w14:textId="77777777" w:rsidR="00964AEC" w:rsidRPr="00E85751" w:rsidRDefault="00964AEC" w:rsidP="004A60B4">
            <w:pPr>
              <w:tabs>
                <w:tab w:val="decimal" w:pos="1360"/>
              </w:tabs>
              <w:ind w:left="-108" w:right="12"/>
              <w:jc w:val="both"/>
              <w:rPr>
                <w:sz w:val="18"/>
                <w:szCs w:val="18"/>
                <w:lang w:val="en-AU"/>
              </w:rPr>
            </w:pPr>
          </w:p>
        </w:tc>
        <w:tc>
          <w:tcPr>
            <w:tcW w:w="1170" w:type="dxa"/>
          </w:tcPr>
          <w:p w14:paraId="37A455AF" w14:textId="1D6AFCA4" w:rsidR="00964AEC" w:rsidRPr="009556A0" w:rsidRDefault="00964AEC" w:rsidP="00250D9E">
            <w:pPr>
              <w:pStyle w:val="BodyText"/>
              <w:tabs>
                <w:tab w:val="decimal" w:pos="953"/>
              </w:tabs>
              <w:spacing w:after="0"/>
              <w:ind w:left="-108" w:right="-38"/>
              <w:rPr>
                <w:rFonts w:cs="Angsana New"/>
                <w:sz w:val="18"/>
              </w:rPr>
            </w:pPr>
            <w:r w:rsidRPr="009556A0">
              <w:rPr>
                <w:rFonts w:cs="Angsana New"/>
                <w:sz w:val="18"/>
              </w:rPr>
              <w:t>509</w:t>
            </w:r>
          </w:p>
        </w:tc>
        <w:tc>
          <w:tcPr>
            <w:tcW w:w="270" w:type="dxa"/>
          </w:tcPr>
          <w:p w14:paraId="3677F17E" w14:textId="77777777" w:rsidR="00964AEC" w:rsidRPr="009556A0" w:rsidRDefault="00964AEC" w:rsidP="009556A0">
            <w:pPr>
              <w:pStyle w:val="BodyText"/>
              <w:tabs>
                <w:tab w:val="decimal" w:pos="955"/>
              </w:tabs>
              <w:spacing w:after="0"/>
              <w:ind w:left="-108" w:right="-38"/>
              <w:rPr>
                <w:rFonts w:cs="Angsana New"/>
                <w:sz w:val="18"/>
              </w:rPr>
            </w:pPr>
          </w:p>
        </w:tc>
        <w:tc>
          <w:tcPr>
            <w:tcW w:w="1170" w:type="dxa"/>
          </w:tcPr>
          <w:p w14:paraId="32783D39" w14:textId="6AEE098D" w:rsidR="00964AEC" w:rsidRPr="009556A0" w:rsidRDefault="00964AEC" w:rsidP="00AE04A6">
            <w:pPr>
              <w:pStyle w:val="BodyText"/>
              <w:tabs>
                <w:tab w:val="decimal" w:pos="880"/>
              </w:tabs>
              <w:spacing w:after="0"/>
              <w:ind w:left="-108" w:right="-38"/>
              <w:rPr>
                <w:rFonts w:cs="Angsana New"/>
                <w:sz w:val="18"/>
              </w:rPr>
            </w:pPr>
            <w:r w:rsidRPr="009556A0">
              <w:rPr>
                <w:rFonts w:cs="Angsana New"/>
                <w:sz w:val="18"/>
              </w:rPr>
              <w:t>250,905</w:t>
            </w:r>
          </w:p>
        </w:tc>
        <w:tc>
          <w:tcPr>
            <w:tcW w:w="270" w:type="dxa"/>
          </w:tcPr>
          <w:p w14:paraId="49D1945D" w14:textId="77777777" w:rsidR="00964AEC" w:rsidRPr="00250D9E" w:rsidRDefault="00964AEC" w:rsidP="004A60B4">
            <w:pPr>
              <w:tabs>
                <w:tab w:val="decimal" w:pos="1360"/>
              </w:tabs>
              <w:spacing w:line="240" w:lineRule="auto"/>
              <w:ind w:left="-108" w:right="12"/>
              <w:rPr>
                <w:rFonts w:cs="Angsana New"/>
                <w:sz w:val="18"/>
                <w:lang w:val="en-AU"/>
              </w:rPr>
            </w:pPr>
          </w:p>
        </w:tc>
        <w:tc>
          <w:tcPr>
            <w:tcW w:w="1080" w:type="dxa"/>
          </w:tcPr>
          <w:p w14:paraId="083599C4" w14:textId="78B2F339" w:rsidR="00964AEC" w:rsidRPr="00250D9E" w:rsidRDefault="00964AEC" w:rsidP="00A65C8C">
            <w:pPr>
              <w:pStyle w:val="BodyText"/>
              <w:tabs>
                <w:tab w:val="decimal" w:pos="706"/>
              </w:tabs>
              <w:spacing w:after="0"/>
              <w:ind w:left="-108" w:right="-38"/>
              <w:rPr>
                <w:rFonts w:cs="Angsana New"/>
                <w:sz w:val="18"/>
              </w:rPr>
            </w:pPr>
            <w:r w:rsidRPr="00250D9E">
              <w:rPr>
                <w:rFonts w:cs="Angsana New"/>
                <w:sz w:val="18"/>
              </w:rPr>
              <w:t>-</w:t>
            </w:r>
          </w:p>
        </w:tc>
        <w:tc>
          <w:tcPr>
            <w:tcW w:w="270" w:type="dxa"/>
          </w:tcPr>
          <w:p w14:paraId="0B58AFD9" w14:textId="77777777" w:rsidR="00964AEC" w:rsidRPr="00250D9E" w:rsidRDefault="00964AEC" w:rsidP="00A65C8C">
            <w:pPr>
              <w:pStyle w:val="BodyText"/>
              <w:tabs>
                <w:tab w:val="decimal" w:pos="706"/>
              </w:tabs>
              <w:spacing w:after="0"/>
              <w:ind w:left="-108" w:right="-38"/>
              <w:rPr>
                <w:rFonts w:cs="Angsana New"/>
                <w:sz w:val="18"/>
              </w:rPr>
            </w:pPr>
          </w:p>
        </w:tc>
        <w:tc>
          <w:tcPr>
            <w:tcW w:w="990" w:type="dxa"/>
          </w:tcPr>
          <w:p w14:paraId="645EE1C9" w14:textId="5B42B711" w:rsidR="00964AEC" w:rsidRPr="00250D9E" w:rsidRDefault="00964AEC" w:rsidP="009D5B0C">
            <w:pPr>
              <w:pStyle w:val="BodyText"/>
              <w:tabs>
                <w:tab w:val="decimal" w:pos="778"/>
              </w:tabs>
              <w:spacing w:after="0"/>
              <w:ind w:left="-108" w:right="-38"/>
              <w:rPr>
                <w:rFonts w:cs="Angsana New"/>
                <w:sz w:val="18"/>
              </w:rPr>
            </w:pPr>
            <w:r w:rsidRPr="00250D9E">
              <w:rPr>
                <w:rFonts w:cs="Angsana New"/>
                <w:sz w:val="18"/>
              </w:rPr>
              <w:t>39,463</w:t>
            </w:r>
          </w:p>
        </w:tc>
        <w:tc>
          <w:tcPr>
            <w:tcW w:w="270" w:type="dxa"/>
          </w:tcPr>
          <w:p w14:paraId="2708C093" w14:textId="77777777" w:rsidR="00964AEC" w:rsidRPr="00250D9E" w:rsidRDefault="00964AEC" w:rsidP="00626D24">
            <w:pPr>
              <w:pStyle w:val="BodyText"/>
              <w:tabs>
                <w:tab w:val="decimal" w:pos="955"/>
              </w:tabs>
              <w:spacing w:after="0"/>
              <w:ind w:left="-108" w:right="-38"/>
              <w:rPr>
                <w:rFonts w:cs="Angsana New"/>
                <w:sz w:val="18"/>
              </w:rPr>
            </w:pPr>
          </w:p>
        </w:tc>
        <w:tc>
          <w:tcPr>
            <w:tcW w:w="990" w:type="dxa"/>
          </w:tcPr>
          <w:p w14:paraId="15D0981A" w14:textId="2ABA8511" w:rsidR="00964AEC" w:rsidRPr="00250D9E" w:rsidRDefault="00964AEC" w:rsidP="00A456E4">
            <w:pPr>
              <w:pStyle w:val="BodyText"/>
              <w:tabs>
                <w:tab w:val="decimal" w:pos="778"/>
              </w:tabs>
              <w:spacing w:after="0"/>
              <w:ind w:left="-108" w:right="-38"/>
              <w:rPr>
                <w:rFonts w:cs="Angsana New"/>
                <w:sz w:val="18"/>
              </w:rPr>
            </w:pPr>
            <w:r w:rsidRPr="00250D9E">
              <w:rPr>
                <w:rFonts w:cs="Angsana New"/>
                <w:sz w:val="18"/>
              </w:rPr>
              <w:t>65,17</w:t>
            </w:r>
            <w:r w:rsidR="007B5010">
              <w:rPr>
                <w:rFonts w:cs="Angsana New"/>
                <w:sz w:val="18"/>
              </w:rPr>
              <w:t>4</w:t>
            </w:r>
          </w:p>
        </w:tc>
        <w:tc>
          <w:tcPr>
            <w:tcW w:w="270" w:type="dxa"/>
          </w:tcPr>
          <w:p w14:paraId="7E67E8F8" w14:textId="77777777" w:rsidR="00964AEC" w:rsidRPr="00250D9E" w:rsidRDefault="00964AEC" w:rsidP="004A60B4">
            <w:pPr>
              <w:tabs>
                <w:tab w:val="decimal" w:pos="1360"/>
              </w:tabs>
              <w:spacing w:line="240" w:lineRule="auto"/>
              <w:ind w:left="-108" w:right="12"/>
              <w:jc w:val="both"/>
              <w:rPr>
                <w:rFonts w:cs="Angsana New"/>
                <w:sz w:val="18"/>
                <w:lang w:val="en-AU"/>
              </w:rPr>
            </w:pPr>
          </w:p>
        </w:tc>
        <w:tc>
          <w:tcPr>
            <w:tcW w:w="990" w:type="dxa"/>
          </w:tcPr>
          <w:p w14:paraId="736175E4" w14:textId="35A9C8D7" w:rsidR="00964AEC" w:rsidRPr="00CD5E3A" w:rsidRDefault="00964AEC" w:rsidP="00CD5E3A">
            <w:pPr>
              <w:pStyle w:val="BodyText"/>
              <w:tabs>
                <w:tab w:val="decimal" w:pos="612"/>
              </w:tabs>
              <w:spacing w:after="0"/>
              <w:ind w:left="-108" w:right="-38"/>
              <w:rPr>
                <w:sz w:val="18"/>
                <w:szCs w:val="18"/>
              </w:rPr>
            </w:pPr>
            <w:r w:rsidRPr="00CD5E3A">
              <w:rPr>
                <w:sz w:val="18"/>
                <w:szCs w:val="18"/>
              </w:rPr>
              <w:t>-</w:t>
            </w:r>
          </w:p>
        </w:tc>
        <w:tc>
          <w:tcPr>
            <w:tcW w:w="270" w:type="dxa"/>
          </w:tcPr>
          <w:p w14:paraId="7CF49925" w14:textId="77777777" w:rsidR="00964AEC" w:rsidRPr="00250D9E" w:rsidRDefault="00964AEC" w:rsidP="004A60B4">
            <w:pPr>
              <w:tabs>
                <w:tab w:val="decimal" w:pos="1360"/>
              </w:tabs>
              <w:spacing w:line="240" w:lineRule="auto"/>
              <w:ind w:left="-425" w:right="250"/>
              <w:jc w:val="both"/>
              <w:rPr>
                <w:rFonts w:cs="Angsana New"/>
                <w:sz w:val="18"/>
                <w:lang w:val="en-AU"/>
              </w:rPr>
            </w:pPr>
          </w:p>
        </w:tc>
        <w:tc>
          <w:tcPr>
            <w:tcW w:w="1080" w:type="dxa"/>
          </w:tcPr>
          <w:p w14:paraId="4EA4213E" w14:textId="069A9466" w:rsidR="00964AEC" w:rsidRPr="00250D9E" w:rsidRDefault="00964AEC" w:rsidP="00CD5E3A">
            <w:pPr>
              <w:pStyle w:val="BodyText"/>
              <w:tabs>
                <w:tab w:val="decimal" w:pos="701"/>
              </w:tabs>
              <w:spacing w:after="0"/>
              <w:ind w:left="-108" w:right="-38"/>
              <w:rPr>
                <w:rFonts w:cs="Angsana New"/>
                <w:sz w:val="18"/>
              </w:rPr>
            </w:pPr>
            <w:r w:rsidRPr="00250D9E">
              <w:rPr>
                <w:rFonts w:cs="Angsana New"/>
                <w:sz w:val="18"/>
              </w:rPr>
              <w:t>-</w:t>
            </w:r>
          </w:p>
        </w:tc>
        <w:tc>
          <w:tcPr>
            <w:tcW w:w="270" w:type="dxa"/>
          </w:tcPr>
          <w:p w14:paraId="099C2AA8" w14:textId="77777777" w:rsidR="00964AEC" w:rsidRPr="00250D9E" w:rsidRDefault="00964AEC" w:rsidP="004A60B4">
            <w:pPr>
              <w:tabs>
                <w:tab w:val="decimal" w:pos="1360"/>
              </w:tabs>
              <w:spacing w:line="240" w:lineRule="auto"/>
              <w:ind w:left="-108" w:right="12"/>
              <w:jc w:val="both"/>
              <w:rPr>
                <w:rFonts w:cs="Angsana New"/>
                <w:sz w:val="18"/>
                <w:lang w:val="en-AU"/>
              </w:rPr>
            </w:pPr>
          </w:p>
        </w:tc>
        <w:tc>
          <w:tcPr>
            <w:tcW w:w="1260" w:type="dxa"/>
          </w:tcPr>
          <w:p w14:paraId="458AB256" w14:textId="2A6FA44C" w:rsidR="00964AEC" w:rsidRPr="00250D9E" w:rsidRDefault="00964AEC" w:rsidP="00A01D30">
            <w:pPr>
              <w:pStyle w:val="BodyText"/>
              <w:tabs>
                <w:tab w:val="decimal" w:pos="953"/>
              </w:tabs>
              <w:spacing w:after="0"/>
              <w:ind w:left="-108" w:right="-38"/>
              <w:rPr>
                <w:rFonts w:cs="Angsana New"/>
                <w:sz w:val="18"/>
              </w:rPr>
            </w:pPr>
            <w:r w:rsidRPr="00250D9E">
              <w:rPr>
                <w:rFonts w:cs="Angsana New"/>
                <w:sz w:val="18"/>
              </w:rPr>
              <w:t>357,48</w:t>
            </w:r>
            <w:r w:rsidR="00626D24">
              <w:rPr>
                <w:rFonts w:cs="Angsana New"/>
                <w:sz w:val="18"/>
              </w:rPr>
              <w:t>1</w:t>
            </w:r>
          </w:p>
        </w:tc>
      </w:tr>
      <w:tr w:rsidR="00EF15DC" w:rsidRPr="007E131B" w14:paraId="5C42E04A" w14:textId="77777777" w:rsidTr="00915699">
        <w:tc>
          <w:tcPr>
            <w:tcW w:w="2650" w:type="dxa"/>
          </w:tcPr>
          <w:p w14:paraId="068ECD5B" w14:textId="77777777" w:rsidR="00964AEC" w:rsidRPr="003062E7" w:rsidRDefault="00964AEC" w:rsidP="003062E7">
            <w:pPr>
              <w:spacing w:line="240" w:lineRule="atLeast"/>
              <w:ind w:right="-108"/>
              <w:rPr>
                <w:color w:val="000000"/>
                <w:sz w:val="18"/>
                <w:szCs w:val="18"/>
                <w:cs/>
              </w:rPr>
            </w:pPr>
            <w:r w:rsidRPr="003062E7">
              <w:rPr>
                <w:color w:val="000000"/>
                <w:sz w:val="18"/>
                <w:szCs w:val="18"/>
              </w:rPr>
              <w:t>Other current assets</w:t>
            </w:r>
          </w:p>
        </w:tc>
        <w:tc>
          <w:tcPr>
            <w:tcW w:w="444" w:type="dxa"/>
            <w:gridSpan w:val="2"/>
          </w:tcPr>
          <w:p w14:paraId="2F68C964" w14:textId="77777777" w:rsidR="00964AEC" w:rsidRPr="00E85751" w:rsidRDefault="00964AEC" w:rsidP="004A60B4">
            <w:pPr>
              <w:tabs>
                <w:tab w:val="decimal" w:pos="1360"/>
              </w:tabs>
              <w:ind w:left="-108" w:right="12"/>
              <w:jc w:val="center"/>
              <w:rPr>
                <w:i/>
                <w:iCs/>
                <w:sz w:val="18"/>
                <w:szCs w:val="18"/>
                <w:lang w:val="en-AU"/>
              </w:rPr>
            </w:pPr>
          </w:p>
        </w:tc>
        <w:tc>
          <w:tcPr>
            <w:tcW w:w="236" w:type="dxa"/>
            <w:gridSpan w:val="2"/>
          </w:tcPr>
          <w:p w14:paraId="6202D70B" w14:textId="77777777" w:rsidR="00964AEC" w:rsidRPr="00E85751" w:rsidRDefault="00964AEC" w:rsidP="004A60B4">
            <w:pPr>
              <w:tabs>
                <w:tab w:val="decimal" w:pos="1360"/>
              </w:tabs>
              <w:ind w:left="-108" w:right="12"/>
              <w:jc w:val="both"/>
              <w:rPr>
                <w:sz w:val="18"/>
                <w:szCs w:val="18"/>
                <w:lang w:val="en-AU"/>
              </w:rPr>
            </w:pPr>
          </w:p>
        </w:tc>
        <w:tc>
          <w:tcPr>
            <w:tcW w:w="1170" w:type="dxa"/>
          </w:tcPr>
          <w:p w14:paraId="2200B968" w14:textId="2C6AF081" w:rsidR="00964AEC" w:rsidRPr="009556A0" w:rsidRDefault="00964AEC" w:rsidP="009556A0">
            <w:pPr>
              <w:pStyle w:val="BodyText"/>
              <w:tabs>
                <w:tab w:val="decimal" w:pos="955"/>
              </w:tabs>
              <w:spacing w:after="0"/>
              <w:ind w:left="-108" w:right="-38"/>
              <w:rPr>
                <w:rFonts w:cs="Angsana New"/>
                <w:sz w:val="18"/>
              </w:rPr>
            </w:pPr>
            <w:r w:rsidRPr="009556A0">
              <w:rPr>
                <w:rFonts w:cs="Angsana New"/>
                <w:sz w:val="18"/>
              </w:rPr>
              <w:t>2,122</w:t>
            </w:r>
          </w:p>
        </w:tc>
        <w:tc>
          <w:tcPr>
            <w:tcW w:w="270" w:type="dxa"/>
          </w:tcPr>
          <w:p w14:paraId="10D5A0A7" w14:textId="77777777" w:rsidR="00964AEC" w:rsidRPr="009556A0" w:rsidRDefault="00964AEC" w:rsidP="009556A0">
            <w:pPr>
              <w:pStyle w:val="BodyText"/>
              <w:tabs>
                <w:tab w:val="decimal" w:pos="955"/>
              </w:tabs>
              <w:spacing w:after="0"/>
              <w:ind w:left="-108" w:right="-38"/>
              <w:rPr>
                <w:rFonts w:cs="Angsana New"/>
                <w:sz w:val="18"/>
              </w:rPr>
            </w:pPr>
          </w:p>
        </w:tc>
        <w:tc>
          <w:tcPr>
            <w:tcW w:w="1170" w:type="dxa"/>
          </w:tcPr>
          <w:p w14:paraId="6E80E049" w14:textId="1A42E4C5" w:rsidR="00964AEC" w:rsidRPr="00A01D30" w:rsidRDefault="00964AEC" w:rsidP="00AE04A6">
            <w:pPr>
              <w:pStyle w:val="BodyText"/>
              <w:tabs>
                <w:tab w:val="decimal" w:pos="880"/>
              </w:tabs>
              <w:spacing w:after="0"/>
              <w:ind w:left="-108" w:right="-38"/>
              <w:rPr>
                <w:rFonts w:cs="Angsana New"/>
                <w:sz w:val="18"/>
              </w:rPr>
            </w:pPr>
            <w:r w:rsidRPr="00A01D30">
              <w:rPr>
                <w:rFonts w:cs="Angsana New"/>
                <w:sz w:val="18"/>
              </w:rPr>
              <w:t>33,146</w:t>
            </w:r>
          </w:p>
        </w:tc>
        <w:tc>
          <w:tcPr>
            <w:tcW w:w="270" w:type="dxa"/>
          </w:tcPr>
          <w:p w14:paraId="61294482" w14:textId="77777777" w:rsidR="00964AEC" w:rsidRPr="00A01D30" w:rsidRDefault="00964AEC" w:rsidP="004A60B4">
            <w:pPr>
              <w:tabs>
                <w:tab w:val="decimal" w:pos="1360"/>
              </w:tabs>
              <w:spacing w:line="240" w:lineRule="auto"/>
              <w:ind w:left="-108" w:right="12"/>
              <w:rPr>
                <w:rFonts w:cs="Angsana New"/>
                <w:sz w:val="18"/>
                <w:lang w:val="en-AU"/>
              </w:rPr>
            </w:pPr>
          </w:p>
        </w:tc>
        <w:tc>
          <w:tcPr>
            <w:tcW w:w="1080" w:type="dxa"/>
          </w:tcPr>
          <w:p w14:paraId="07360FF6" w14:textId="7321275B" w:rsidR="00964AEC" w:rsidRPr="00A01D30" w:rsidRDefault="00964AEC" w:rsidP="00AE04A6">
            <w:pPr>
              <w:pStyle w:val="BodyText"/>
              <w:tabs>
                <w:tab w:val="decimal" w:pos="862"/>
              </w:tabs>
              <w:spacing w:after="0"/>
              <w:ind w:left="-108" w:right="-38"/>
              <w:rPr>
                <w:rFonts w:cs="Angsana New"/>
                <w:sz w:val="18"/>
              </w:rPr>
            </w:pPr>
            <w:r w:rsidRPr="00A01D30">
              <w:rPr>
                <w:rFonts w:cs="Angsana New"/>
                <w:sz w:val="18"/>
              </w:rPr>
              <w:t>8,443</w:t>
            </w:r>
          </w:p>
        </w:tc>
        <w:tc>
          <w:tcPr>
            <w:tcW w:w="270" w:type="dxa"/>
          </w:tcPr>
          <w:p w14:paraId="400F16F3" w14:textId="77777777" w:rsidR="00964AEC" w:rsidRPr="00A01D30" w:rsidRDefault="00964AEC" w:rsidP="00A01D30">
            <w:pPr>
              <w:pStyle w:val="BodyText"/>
              <w:tabs>
                <w:tab w:val="decimal" w:pos="955"/>
              </w:tabs>
              <w:spacing w:after="0"/>
              <w:ind w:left="-108" w:right="-38"/>
              <w:rPr>
                <w:rFonts w:cs="Angsana New"/>
                <w:sz w:val="18"/>
              </w:rPr>
            </w:pPr>
          </w:p>
        </w:tc>
        <w:tc>
          <w:tcPr>
            <w:tcW w:w="990" w:type="dxa"/>
          </w:tcPr>
          <w:p w14:paraId="1DF0462A" w14:textId="6A3EDB8C" w:rsidR="00964AEC" w:rsidRPr="00A01D30" w:rsidRDefault="00964AEC" w:rsidP="009D5B0C">
            <w:pPr>
              <w:pStyle w:val="BodyText"/>
              <w:tabs>
                <w:tab w:val="decimal" w:pos="778"/>
              </w:tabs>
              <w:spacing w:after="0"/>
              <w:ind w:left="-108" w:right="-38"/>
              <w:rPr>
                <w:rFonts w:cs="Angsana New"/>
                <w:sz w:val="18"/>
              </w:rPr>
            </w:pPr>
            <w:r w:rsidRPr="00A01D30">
              <w:rPr>
                <w:rFonts w:cs="Angsana New"/>
                <w:sz w:val="18"/>
              </w:rPr>
              <w:t>207</w:t>
            </w:r>
          </w:p>
        </w:tc>
        <w:tc>
          <w:tcPr>
            <w:tcW w:w="270" w:type="dxa"/>
          </w:tcPr>
          <w:p w14:paraId="25C08397" w14:textId="77777777" w:rsidR="00964AEC" w:rsidRPr="00A01D30" w:rsidRDefault="00964AEC" w:rsidP="004A60B4">
            <w:pPr>
              <w:tabs>
                <w:tab w:val="decimal" w:pos="1360"/>
              </w:tabs>
              <w:spacing w:line="240" w:lineRule="auto"/>
              <w:ind w:left="-108" w:right="12"/>
              <w:jc w:val="both"/>
              <w:rPr>
                <w:rFonts w:cs="Angsana New"/>
                <w:sz w:val="18"/>
                <w:lang w:val="en-AU"/>
              </w:rPr>
            </w:pPr>
          </w:p>
        </w:tc>
        <w:tc>
          <w:tcPr>
            <w:tcW w:w="990" w:type="dxa"/>
          </w:tcPr>
          <w:p w14:paraId="6584F286" w14:textId="38C62DDF" w:rsidR="00964AEC" w:rsidRPr="00A01D30" w:rsidRDefault="00964AEC" w:rsidP="00A456E4">
            <w:pPr>
              <w:pStyle w:val="BodyText"/>
              <w:tabs>
                <w:tab w:val="decimal" w:pos="778"/>
              </w:tabs>
              <w:spacing w:after="0"/>
              <w:ind w:left="-108" w:right="-38"/>
              <w:rPr>
                <w:rFonts w:cs="Angsana New"/>
                <w:sz w:val="18"/>
              </w:rPr>
            </w:pPr>
            <w:r w:rsidRPr="00A01D30">
              <w:rPr>
                <w:rFonts w:cs="Angsana New"/>
                <w:sz w:val="18"/>
              </w:rPr>
              <w:t>12,126</w:t>
            </w:r>
          </w:p>
        </w:tc>
        <w:tc>
          <w:tcPr>
            <w:tcW w:w="270" w:type="dxa"/>
          </w:tcPr>
          <w:p w14:paraId="3858E123" w14:textId="77777777" w:rsidR="00964AEC" w:rsidRPr="00A01D30" w:rsidRDefault="00964AEC" w:rsidP="00A01D30">
            <w:pPr>
              <w:pStyle w:val="BodyText"/>
              <w:tabs>
                <w:tab w:val="decimal" w:pos="955"/>
              </w:tabs>
              <w:spacing w:after="0"/>
              <w:ind w:left="-108" w:right="-38"/>
              <w:rPr>
                <w:rFonts w:cs="Angsana New"/>
                <w:sz w:val="18"/>
              </w:rPr>
            </w:pPr>
          </w:p>
        </w:tc>
        <w:tc>
          <w:tcPr>
            <w:tcW w:w="990" w:type="dxa"/>
          </w:tcPr>
          <w:p w14:paraId="44C1C91E" w14:textId="4907FD12" w:rsidR="00964AEC" w:rsidRPr="00A01D30" w:rsidRDefault="00964AEC" w:rsidP="00A01D30">
            <w:pPr>
              <w:pStyle w:val="BodyText"/>
              <w:tabs>
                <w:tab w:val="decimal" w:pos="955"/>
              </w:tabs>
              <w:spacing w:after="0"/>
              <w:ind w:left="-108" w:right="-38"/>
              <w:rPr>
                <w:rFonts w:cs="Angsana New"/>
                <w:sz w:val="18"/>
              </w:rPr>
            </w:pPr>
            <w:r w:rsidRPr="00A01D30">
              <w:rPr>
                <w:rFonts w:cs="Angsana New"/>
                <w:sz w:val="18"/>
              </w:rPr>
              <w:t>5,348</w:t>
            </w:r>
          </w:p>
        </w:tc>
        <w:tc>
          <w:tcPr>
            <w:tcW w:w="270" w:type="dxa"/>
          </w:tcPr>
          <w:p w14:paraId="594D4FBA" w14:textId="77777777" w:rsidR="00964AEC" w:rsidRPr="00A01D30" w:rsidRDefault="00964AEC" w:rsidP="004A60B4">
            <w:pPr>
              <w:tabs>
                <w:tab w:val="decimal" w:pos="1360"/>
              </w:tabs>
              <w:spacing w:line="240" w:lineRule="auto"/>
              <w:ind w:left="-108" w:right="-20"/>
              <w:jc w:val="both"/>
              <w:rPr>
                <w:rFonts w:cs="Angsana New"/>
                <w:sz w:val="18"/>
                <w:lang w:val="en-AU"/>
              </w:rPr>
            </w:pPr>
          </w:p>
        </w:tc>
        <w:tc>
          <w:tcPr>
            <w:tcW w:w="1080" w:type="dxa"/>
          </w:tcPr>
          <w:p w14:paraId="05F86585" w14:textId="4602B241" w:rsidR="00964AEC" w:rsidRPr="00A01D30" w:rsidRDefault="00964AEC" w:rsidP="00A01D30">
            <w:pPr>
              <w:pStyle w:val="BodyText"/>
              <w:tabs>
                <w:tab w:val="decimal" w:pos="955"/>
              </w:tabs>
              <w:spacing w:after="0"/>
              <w:ind w:left="-108" w:right="-38"/>
              <w:rPr>
                <w:rFonts w:cs="Angsana New"/>
                <w:sz w:val="18"/>
              </w:rPr>
            </w:pPr>
            <w:r w:rsidRPr="00A01D30">
              <w:rPr>
                <w:rFonts w:cs="Angsana New"/>
                <w:sz w:val="18"/>
              </w:rPr>
              <w:t>545</w:t>
            </w:r>
          </w:p>
        </w:tc>
        <w:tc>
          <w:tcPr>
            <w:tcW w:w="270" w:type="dxa"/>
          </w:tcPr>
          <w:p w14:paraId="255B55B7" w14:textId="77777777" w:rsidR="00964AEC" w:rsidRPr="00A01D30" w:rsidRDefault="00964AEC" w:rsidP="00A01D30">
            <w:pPr>
              <w:pStyle w:val="BodyText"/>
              <w:tabs>
                <w:tab w:val="decimal" w:pos="955"/>
              </w:tabs>
              <w:spacing w:after="0"/>
              <w:ind w:left="-108" w:right="-38"/>
              <w:rPr>
                <w:rFonts w:cs="Angsana New"/>
                <w:sz w:val="18"/>
              </w:rPr>
            </w:pPr>
          </w:p>
        </w:tc>
        <w:tc>
          <w:tcPr>
            <w:tcW w:w="1260" w:type="dxa"/>
          </w:tcPr>
          <w:p w14:paraId="1FD78F00" w14:textId="77F1B6B9" w:rsidR="00964AEC" w:rsidRPr="00A01D30" w:rsidRDefault="00964AEC" w:rsidP="00A01D30">
            <w:pPr>
              <w:pStyle w:val="BodyText"/>
              <w:tabs>
                <w:tab w:val="decimal" w:pos="955"/>
              </w:tabs>
              <w:spacing w:after="0"/>
              <w:ind w:left="-108" w:right="-38"/>
              <w:rPr>
                <w:rFonts w:cs="Angsana New"/>
                <w:sz w:val="18"/>
              </w:rPr>
            </w:pPr>
            <w:r w:rsidRPr="00A01D30">
              <w:rPr>
                <w:rFonts w:cs="Angsana New"/>
                <w:sz w:val="18"/>
              </w:rPr>
              <w:t>66,</w:t>
            </w:r>
            <w:r w:rsidR="00A01D30" w:rsidRPr="00A01D30">
              <w:rPr>
                <w:rFonts w:cs="Angsana New"/>
                <w:sz w:val="18"/>
              </w:rPr>
              <w:t>277</w:t>
            </w:r>
          </w:p>
        </w:tc>
      </w:tr>
      <w:tr w:rsidR="00EF15DC" w:rsidRPr="007E131B" w14:paraId="7783B942" w14:textId="77777777" w:rsidTr="00915699">
        <w:tc>
          <w:tcPr>
            <w:tcW w:w="2650" w:type="dxa"/>
          </w:tcPr>
          <w:p w14:paraId="6A9DDD87" w14:textId="58FD11F9" w:rsidR="00964AEC" w:rsidRPr="003062E7" w:rsidRDefault="00964AEC" w:rsidP="003062E7">
            <w:pPr>
              <w:spacing w:line="240" w:lineRule="atLeast"/>
              <w:ind w:right="-108"/>
              <w:rPr>
                <w:color w:val="000000"/>
                <w:sz w:val="18"/>
                <w:szCs w:val="18"/>
              </w:rPr>
            </w:pPr>
            <w:r w:rsidRPr="003062E7">
              <w:rPr>
                <w:color w:val="000000"/>
                <w:sz w:val="18"/>
                <w:szCs w:val="18"/>
              </w:rPr>
              <w:t>Investments in joint ventures</w:t>
            </w:r>
          </w:p>
        </w:tc>
        <w:tc>
          <w:tcPr>
            <w:tcW w:w="444" w:type="dxa"/>
            <w:gridSpan w:val="2"/>
          </w:tcPr>
          <w:p w14:paraId="45486C31" w14:textId="77777777" w:rsidR="00964AEC" w:rsidRPr="00E85751" w:rsidRDefault="00964AEC" w:rsidP="009641C8">
            <w:pPr>
              <w:tabs>
                <w:tab w:val="decimal" w:pos="1360"/>
              </w:tabs>
              <w:ind w:left="-108" w:right="12"/>
              <w:jc w:val="center"/>
              <w:rPr>
                <w:i/>
                <w:iCs/>
                <w:sz w:val="18"/>
                <w:szCs w:val="18"/>
                <w:lang w:val="en-AU"/>
              </w:rPr>
            </w:pPr>
          </w:p>
        </w:tc>
        <w:tc>
          <w:tcPr>
            <w:tcW w:w="236" w:type="dxa"/>
            <w:gridSpan w:val="2"/>
          </w:tcPr>
          <w:p w14:paraId="066B8013" w14:textId="77777777" w:rsidR="00964AEC" w:rsidRPr="00E85751" w:rsidRDefault="00964AEC" w:rsidP="009641C8">
            <w:pPr>
              <w:tabs>
                <w:tab w:val="decimal" w:pos="1360"/>
              </w:tabs>
              <w:ind w:left="-108" w:right="12"/>
              <w:jc w:val="both"/>
              <w:rPr>
                <w:sz w:val="18"/>
                <w:szCs w:val="18"/>
                <w:lang w:val="en-AU"/>
              </w:rPr>
            </w:pPr>
          </w:p>
        </w:tc>
        <w:tc>
          <w:tcPr>
            <w:tcW w:w="1170" w:type="dxa"/>
          </w:tcPr>
          <w:p w14:paraId="651D1E6F" w14:textId="1D993EEF" w:rsidR="00964AEC" w:rsidRPr="00626123" w:rsidRDefault="00964AEC" w:rsidP="00F16882">
            <w:pPr>
              <w:pStyle w:val="BodyText"/>
              <w:tabs>
                <w:tab w:val="decimal" w:pos="706"/>
              </w:tabs>
              <w:spacing w:after="0"/>
              <w:ind w:left="-108" w:right="-38"/>
              <w:rPr>
                <w:rFonts w:cs="Angsana New"/>
                <w:sz w:val="18"/>
              </w:rPr>
            </w:pPr>
            <w:r w:rsidRPr="00626123">
              <w:rPr>
                <w:rFonts w:cs="Angsana New"/>
                <w:sz w:val="18"/>
              </w:rPr>
              <w:t>-</w:t>
            </w:r>
          </w:p>
        </w:tc>
        <w:tc>
          <w:tcPr>
            <w:tcW w:w="270" w:type="dxa"/>
          </w:tcPr>
          <w:p w14:paraId="292577BF" w14:textId="77777777" w:rsidR="00964AEC" w:rsidRPr="00626123" w:rsidRDefault="00964AEC" w:rsidP="00626123">
            <w:pPr>
              <w:pStyle w:val="BodyText"/>
              <w:tabs>
                <w:tab w:val="decimal" w:pos="955"/>
              </w:tabs>
              <w:spacing w:after="0"/>
              <w:ind w:left="-108" w:right="-38"/>
              <w:rPr>
                <w:rFonts w:cs="Angsana New"/>
                <w:sz w:val="18"/>
              </w:rPr>
            </w:pPr>
          </w:p>
        </w:tc>
        <w:tc>
          <w:tcPr>
            <w:tcW w:w="1170" w:type="dxa"/>
          </w:tcPr>
          <w:p w14:paraId="1D6F91B0" w14:textId="5C691D02" w:rsidR="00964AEC" w:rsidRPr="00626123" w:rsidRDefault="00964AEC" w:rsidP="00A65C8C">
            <w:pPr>
              <w:pStyle w:val="BodyText"/>
              <w:tabs>
                <w:tab w:val="decimal" w:pos="706"/>
              </w:tabs>
              <w:spacing w:after="0"/>
              <w:ind w:left="-108" w:right="-38"/>
              <w:rPr>
                <w:rFonts w:cs="Angsana New"/>
                <w:sz w:val="18"/>
              </w:rPr>
            </w:pPr>
            <w:r w:rsidRPr="00626123">
              <w:rPr>
                <w:rFonts w:cs="Angsana New"/>
                <w:sz w:val="18"/>
              </w:rPr>
              <w:t>-</w:t>
            </w:r>
          </w:p>
        </w:tc>
        <w:tc>
          <w:tcPr>
            <w:tcW w:w="270" w:type="dxa"/>
          </w:tcPr>
          <w:p w14:paraId="5C34C25C" w14:textId="77777777" w:rsidR="00964AEC" w:rsidRPr="00626123" w:rsidRDefault="00964AEC" w:rsidP="00A65C8C">
            <w:pPr>
              <w:pStyle w:val="BodyText"/>
              <w:tabs>
                <w:tab w:val="decimal" w:pos="706"/>
              </w:tabs>
              <w:spacing w:after="0"/>
              <w:ind w:left="-108" w:right="-38"/>
              <w:rPr>
                <w:rFonts w:cs="Angsana New"/>
                <w:sz w:val="18"/>
              </w:rPr>
            </w:pPr>
          </w:p>
        </w:tc>
        <w:tc>
          <w:tcPr>
            <w:tcW w:w="1080" w:type="dxa"/>
          </w:tcPr>
          <w:p w14:paraId="6F1130D1" w14:textId="5B452613" w:rsidR="00964AEC" w:rsidRPr="00626123" w:rsidRDefault="00964AEC" w:rsidP="00A65C8C">
            <w:pPr>
              <w:pStyle w:val="BodyText"/>
              <w:tabs>
                <w:tab w:val="decimal" w:pos="706"/>
              </w:tabs>
              <w:spacing w:after="0"/>
              <w:ind w:left="-108" w:right="-38"/>
              <w:rPr>
                <w:rFonts w:cs="Angsana New"/>
                <w:sz w:val="18"/>
              </w:rPr>
            </w:pPr>
            <w:r w:rsidRPr="00626123">
              <w:rPr>
                <w:rFonts w:cs="Angsana New"/>
                <w:sz w:val="18"/>
              </w:rPr>
              <w:t>-</w:t>
            </w:r>
          </w:p>
        </w:tc>
        <w:tc>
          <w:tcPr>
            <w:tcW w:w="270" w:type="dxa"/>
          </w:tcPr>
          <w:p w14:paraId="018AA343" w14:textId="77777777" w:rsidR="00964AEC" w:rsidRPr="00626123" w:rsidRDefault="00964AEC" w:rsidP="00A65C8C">
            <w:pPr>
              <w:pStyle w:val="BodyText"/>
              <w:tabs>
                <w:tab w:val="decimal" w:pos="706"/>
              </w:tabs>
              <w:spacing w:after="0"/>
              <w:ind w:left="-108" w:right="-38"/>
              <w:rPr>
                <w:rFonts w:cs="Angsana New"/>
                <w:sz w:val="18"/>
              </w:rPr>
            </w:pPr>
          </w:p>
        </w:tc>
        <w:tc>
          <w:tcPr>
            <w:tcW w:w="990" w:type="dxa"/>
          </w:tcPr>
          <w:p w14:paraId="3EA5F305" w14:textId="3503AF6A" w:rsidR="00964AEC" w:rsidRPr="00DB7DE0" w:rsidRDefault="00964AEC" w:rsidP="00DB7DE0">
            <w:pPr>
              <w:pStyle w:val="BodyText"/>
              <w:tabs>
                <w:tab w:val="decimal" w:pos="525"/>
              </w:tabs>
              <w:spacing w:after="0"/>
              <w:ind w:left="-108" w:right="-38"/>
              <w:rPr>
                <w:rFonts w:cs="Angsana New"/>
                <w:sz w:val="18"/>
              </w:rPr>
            </w:pPr>
            <w:r w:rsidRPr="00DB7DE0">
              <w:rPr>
                <w:rFonts w:cs="Angsana New"/>
                <w:sz w:val="18"/>
              </w:rPr>
              <w:t>-</w:t>
            </w:r>
          </w:p>
        </w:tc>
        <w:tc>
          <w:tcPr>
            <w:tcW w:w="270" w:type="dxa"/>
          </w:tcPr>
          <w:p w14:paraId="7F68CAB3" w14:textId="77777777" w:rsidR="00964AEC" w:rsidRPr="00626123" w:rsidRDefault="00964AEC" w:rsidP="00626123">
            <w:pPr>
              <w:pStyle w:val="BodyText"/>
              <w:tabs>
                <w:tab w:val="decimal" w:pos="955"/>
              </w:tabs>
              <w:spacing w:after="0"/>
              <w:ind w:left="-108" w:right="-38"/>
              <w:rPr>
                <w:rFonts w:cs="Angsana New"/>
                <w:sz w:val="18"/>
              </w:rPr>
            </w:pPr>
          </w:p>
        </w:tc>
        <w:tc>
          <w:tcPr>
            <w:tcW w:w="990" w:type="dxa"/>
          </w:tcPr>
          <w:p w14:paraId="7235300F" w14:textId="4F877EA0" w:rsidR="00964AEC" w:rsidRPr="00626123" w:rsidRDefault="00964AEC" w:rsidP="00A456E4">
            <w:pPr>
              <w:pStyle w:val="BodyText"/>
              <w:tabs>
                <w:tab w:val="decimal" w:pos="778"/>
              </w:tabs>
              <w:spacing w:after="0"/>
              <w:ind w:left="-108" w:right="-38"/>
              <w:rPr>
                <w:rFonts w:cs="Angsana New"/>
                <w:sz w:val="18"/>
              </w:rPr>
            </w:pPr>
            <w:r w:rsidRPr="00626123">
              <w:rPr>
                <w:rFonts w:cs="Angsana New"/>
                <w:sz w:val="18"/>
              </w:rPr>
              <w:t>2,505</w:t>
            </w:r>
          </w:p>
        </w:tc>
        <w:tc>
          <w:tcPr>
            <w:tcW w:w="270" w:type="dxa"/>
          </w:tcPr>
          <w:p w14:paraId="7D81932D" w14:textId="77777777" w:rsidR="00964AEC" w:rsidRPr="00E85751" w:rsidRDefault="00964AEC" w:rsidP="009641C8">
            <w:pPr>
              <w:tabs>
                <w:tab w:val="decimal" w:pos="1360"/>
              </w:tabs>
              <w:spacing w:line="240" w:lineRule="auto"/>
              <w:ind w:left="-108" w:right="12"/>
              <w:jc w:val="both"/>
              <w:rPr>
                <w:sz w:val="18"/>
                <w:szCs w:val="18"/>
                <w:lang w:val="en-AU"/>
              </w:rPr>
            </w:pPr>
          </w:p>
        </w:tc>
        <w:tc>
          <w:tcPr>
            <w:tcW w:w="990" w:type="dxa"/>
          </w:tcPr>
          <w:p w14:paraId="6EF81C8E" w14:textId="3E589EC1" w:rsidR="00964AEC" w:rsidRPr="00CD5E3A" w:rsidRDefault="00964AEC" w:rsidP="00CD5E3A">
            <w:pPr>
              <w:pStyle w:val="BodyText"/>
              <w:tabs>
                <w:tab w:val="decimal" w:pos="612"/>
              </w:tabs>
              <w:spacing w:after="0"/>
              <w:ind w:left="-108" w:right="-38"/>
              <w:rPr>
                <w:sz w:val="18"/>
                <w:szCs w:val="18"/>
              </w:rPr>
            </w:pPr>
            <w:r w:rsidRPr="00CD5E3A">
              <w:rPr>
                <w:sz w:val="18"/>
                <w:szCs w:val="18"/>
              </w:rPr>
              <w:t>-</w:t>
            </w:r>
          </w:p>
        </w:tc>
        <w:tc>
          <w:tcPr>
            <w:tcW w:w="270" w:type="dxa"/>
          </w:tcPr>
          <w:p w14:paraId="3F6C737D" w14:textId="77777777" w:rsidR="00964AEC" w:rsidRPr="00626123" w:rsidRDefault="00964AEC" w:rsidP="00626123">
            <w:pPr>
              <w:pStyle w:val="BodyText"/>
              <w:tabs>
                <w:tab w:val="decimal" w:pos="955"/>
              </w:tabs>
              <w:spacing w:after="0"/>
              <w:ind w:left="-108" w:right="-38"/>
              <w:rPr>
                <w:rFonts w:cs="Angsana New"/>
                <w:sz w:val="18"/>
              </w:rPr>
            </w:pPr>
          </w:p>
        </w:tc>
        <w:tc>
          <w:tcPr>
            <w:tcW w:w="1080" w:type="dxa"/>
          </w:tcPr>
          <w:p w14:paraId="3E975EA6" w14:textId="0D9B8F77" w:rsidR="00964AEC" w:rsidRPr="00626123" w:rsidRDefault="00964AEC" w:rsidP="00AE04A6">
            <w:pPr>
              <w:pStyle w:val="BodyText"/>
              <w:tabs>
                <w:tab w:val="decimal" w:pos="701"/>
              </w:tabs>
              <w:spacing w:after="0"/>
              <w:ind w:left="-108" w:right="-38"/>
              <w:rPr>
                <w:rFonts w:cs="Angsana New"/>
                <w:sz w:val="18"/>
              </w:rPr>
            </w:pPr>
            <w:r w:rsidRPr="00626123">
              <w:rPr>
                <w:rFonts w:cs="Angsana New"/>
                <w:sz w:val="18"/>
              </w:rPr>
              <w:t>-</w:t>
            </w:r>
          </w:p>
        </w:tc>
        <w:tc>
          <w:tcPr>
            <w:tcW w:w="270" w:type="dxa"/>
          </w:tcPr>
          <w:p w14:paraId="5016D0C8" w14:textId="77777777" w:rsidR="00964AEC" w:rsidRPr="00626123" w:rsidRDefault="00964AEC" w:rsidP="00626123">
            <w:pPr>
              <w:pStyle w:val="BodyText"/>
              <w:tabs>
                <w:tab w:val="decimal" w:pos="955"/>
              </w:tabs>
              <w:spacing w:after="0"/>
              <w:ind w:left="-108" w:right="-38"/>
              <w:rPr>
                <w:rFonts w:cs="Angsana New"/>
                <w:sz w:val="18"/>
              </w:rPr>
            </w:pPr>
          </w:p>
        </w:tc>
        <w:tc>
          <w:tcPr>
            <w:tcW w:w="1260" w:type="dxa"/>
          </w:tcPr>
          <w:p w14:paraId="1C1F4AC2" w14:textId="77BBF7F1" w:rsidR="00964AEC" w:rsidRPr="00626123" w:rsidRDefault="00964AEC" w:rsidP="00626123">
            <w:pPr>
              <w:pStyle w:val="BodyText"/>
              <w:tabs>
                <w:tab w:val="decimal" w:pos="955"/>
              </w:tabs>
              <w:spacing w:after="0"/>
              <w:ind w:left="-108" w:right="-38"/>
              <w:rPr>
                <w:rFonts w:cs="Angsana New"/>
                <w:sz w:val="18"/>
              </w:rPr>
            </w:pPr>
            <w:r w:rsidRPr="00626123">
              <w:rPr>
                <w:rFonts w:cs="Angsana New"/>
                <w:sz w:val="18"/>
              </w:rPr>
              <w:t>2,505</w:t>
            </w:r>
          </w:p>
        </w:tc>
      </w:tr>
      <w:tr w:rsidR="00EF15DC" w:rsidRPr="007E131B" w14:paraId="7888F92D" w14:textId="77777777" w:rsidTr="00915699">
        <w:tc>
          <w:tcPr>
            <w:tcW w:w="2650" w:type="dxa"/>
          </w:tcPr>
          <w:p w14:paraId="5AB638BE" w14:textId="50CB6E43" w:rsidR="00964AEC" w:rsidRPr="00DD7B78" w:rsidRDefault="00964AEC" w:rsidP="003062E7">
            <w:pPr>
              <w:spacing w:line="240" w:lineRule="atLeast"/>
              <w:ind w:right="-108"/>
              <w:rPr>
                <w:rFonts w:cstheme="minorBidi"/>
                <w:color w:val="000000"/>
                <w:sz w:val="18"/>
                <w:szCs w:val="18"/>
                <w:cs/>
              </w:rPr>
            </w:pPr>
            <w:r w:rsidRPr="003062E7">
              <w:rPr>
                <w:color w:val="000000"/>
                <w:sz w:val="18"/>
                <w:szCs w:val="18"/>
              </w:rPr>
              <w:t>Investment propert</w:t>
            </w:r>
            <w:r w:rsidR="00DD7B78">
              <w:rPr>
                <w:color w:val="000000"/>
                <w:sz w:val="18"/>
                <w:szCs w:val="18"/>
              </w:rPr>
              <w:t>ies</w:t>
            </w:r>
          </w:p>
        </w:tc>
        <w:tc>
          <w:tcPr>
            <w:tcW w:w="444" w:type="dxa"/>
            <w:gridSpan w:val="2"/>
          </w:tcPr>
          <w:p w14:paraId="1BABABD7" w14:textId="77777777" w:rsidR="00964AEC" w:rsidRPr="00E85751" w:rsidRDefault="00964AEC" w:rsidP="009641C8">
            <w:pPr>
              <w:tabs>
                <w:tab w:val="decimal" w:pos="1360"/>
              </w:tabs>
              <w:ind w:left="-108" w:right="12"/>
              <w:jc w:val="center"/>
              <w:rPr>
                <w:i/>
                <w:iCs/>
                <w:sz w:val="18"/>
                <w:szCs w:val="18"/>
                <w:lang w:val="en-AU"/>
              </w:rPr>
            </w:pPr>
          </w:p>
        </w:tc>
        <w:tc>
          <w:tcPr>
            <w:tcW w:w="236" w:type="dxa"/>
            <w:gridSpan w:val="2"/>
          </w:tcPr>
          <w:p w14:paraId="23EC1047" w14:textId="77777777" w:rsidR="00964AEC" w:rsidRPr="00E85751" w:rsidRDefault="00964AEC" w:rsidP="009641C8">
            <w:pPr>
              <w:tabs>
                <w:tab w:val="decimal" w:pos="1360"/>
              </w:tabs>
              <w:ind w:left="-108" w:right="12"/>
              <w:jc w:val="both"/>
              <w:rPr>
                <w:sz w:val="18"/>
                <w:szCs w:val="18"/>
                <w:lang w:val="en-AU"/>
              </w:rPr>
            </w:pPr>
          </w:p>
        </w:tc>
        <w:tc>
          <w:tcPr>
            <w:tcW w:w="1170" w:type="dxa"/>
          </w:tcPr>
          <w:p w14:paraId="32393DF9" w14:textId="55D76A8F" w:rsidR="00964AEC" w:rsidRPr="00FA182D" w:rsidRDefault="00964AEC" w:rsidP="00F16882">
            <w:pPr>
              <w:pStyle w:val="BodyText"/>
              <w:tabs>
                <w:tab w:val="decimal" w:pos="706"/>
              </w:tabs>
              <w:spacing w:after="0"/>
              <w:ind w:left="-108" w:right="-38"/>
              <w:rPr>
                <w:rFonts w:cs="Angsana New"/>
                <w:sz w:val="18"/>
              </w:rPr>
            </w:pPr>
            <w:r w:rsidRPr="00FA182D">
              <w:rPr>
                <w:rFonts w:cs="Angsana New"/>
                <w:sz w:val="18"/>
              </w:rPr>
              <w:t>-</w:t>
            </w:r>
          </w:p>
        </w:tc>
        <w:tc>
          <w:tcPr>
            <w:tcW w:w="270" w:type="dxa"/>
          </w:tcPr>
          <w:p w14:paraId="590B4C8D" w14:textId="77777777" w:rsidR="00964AEC" w:rsidRPr="00FA182D" w:rsidRDefault="00964AEC" w:rsidP="00FA182D">
            <w:pPr>
              <w:pStyle w:val="BodyText"/>
              <w:tabs>
                <w:tab w:val="decimal" w:pos="955"/>
              </w:tabs>
              <w:spacing w:after="0"/>
              <w:ind w:left="-108" w:right="-38"/>
              <w:rPr>
                <w:rFonts w:cs="Angsana New"/>
                <w:sz w:val="18"/>
              </w:rPr>
            </w:pPr>
          </w:p>
        </w:tc>
        <w:tc>
          <w:tcPr>
            <w:tcW w:w="1170" w:type="dxa"/>
          </w:tcPr>
          <w:p w14:paraId="2184A7EC" w14:textId="2FFEA67D" w:rsidR="00964AEC" w:rsidRPr="00FA182D" w:rsidRDefault="00964AEC" w:rsidP="00AE04A6">
            <w:pPr>
              <w:pStyle w:val="BodyText"/>
              <w:tabs>
                <w:tab w:val="decimal" w:pos="880"/>
              </w:tabs>
              <w:spacing w:after="0"/>
              <w:ind w:left="-108" w:right="-38"/>
              <w:rPr>
                <w:rFonts w:cs="Angsana New"/>
                <w:sz w:val="18"/>
              </w:rPr>
            </w:pPr>
            <w:r w:rsidRPr="00FA182D">
              <w:rPr>
                <w:rFonts w:cs="Angsana New"/>
                <w:sz w:val="18"/>
              </w:rPr>
              <w:t>58,36</w:t>
            </w:r>
            <w:r w:rsidR="00FA182D" w:rsidRPr="00FA182D">
              <w:rPr>
                <w:rFonts w:cs="Angsana New"/>
                <w:sz w:val="18"/>
              </w:rPr>
              <w:t>0</w:t>
            </w:r>
          </w:p>
        </w:tc>
        <w:tc>
          <w:tcPr>
            <w:tcW w:w="270" w:type="dxa"/>
          </w:tcPr>
          <w:p w14:paraId="792AD562" w14:textId="77777777" w:rsidR="00964AEC" w:rsidRPr="00FA182D" w:rsidRDefault="00964AEC" w:rsidP="00FA182D">
            <w:pPr>
              <w:pStyle w:val="BodyText"/>
              <w:tabs>
                <w:tab w:val="decimal" w:pos="955"/>
              </w:tabs>
              <w:spacing w:after="0"/>
              <w:ind w:left="-108" w:right="-38"/>
              <w:rPr>
                <w:rFonts w:cs="Angsana New"/>
                <w:sz w:val="18"/>
              </w:rPr>
            </w:pPr>
          </w:p>
        </w:tc>
        <w:tc>
          <w:tcPr>
            <w:tcW w:w="1080" w:type="dxa"/>
          </w:tcPr>
          <w:p w14:paraId="7B4909D5" w14:textId="56AA1349" w:rsidR="00964AEC" w:rsidRPr="00FA182D" w:rsidRDefault="00964AEC" w:rsidP="00DD7B78">
            <w:pPr>
              <w:pStyle w:val="BodyText"/>
              <w:tabs>
                <w:tab w:val="decimal" w:pos="706"/>
              </w:tabs>
              <w:spacing w:after="0"/>
              <w:ind w:left="-108" w:right="-38"/>
              <w:rPr>
                <w:rFonts w:cs="Angsana New"/>
                <w:sz w:val="18"/>
              </w:rPr>
            </w:pPr>
            <w:r w:rsidRPr="00FA182D">
              <w:rPr>
                <w:rFonts w:cs="Angsana New"/>
                <w:sz w:val="18"/>
              </w:rPr>
              <w:t>-</w:t>
            </w:r>
          </w:p>
        </w:tc>
        <w:tc>
          <w:tcPr>
            <w:tcW w:w="270" w:type="dxa"/>
          </w:tcPr>
          <w:p w14:paraId="3C0B2CAF" w14:textId="77777777" w:rsidR="00964AEC" w:rsidRPr="00FA182D" w:rsidRDefault="00964AEC" w:rsidP="00FA182D">
            <w:pPr>
              <w:pStyle w:val="BodyText"/>
              <w:tabs>
                <w:tab w:val="decimal" w:pos="955"/>
              </w:tabs>
              <w:spacing w:after="0"/>
              <w:ind w:left="-108" w:right="-38"/>
              <w:rPr>
                <w:rFonts w:cs="Angsana New"/>
                <w:sz w:val="18"/>
              </w:rPr>
            </w:pPr>
          </w:p>
        </w:tc>
        <w:tc>
          <w:tcPr>
            <w:tcW w:w="990" w:type="dxa"/>
          </w:tcPr>
          <w:p w14:paraId="13BE1C9B" w14:textId="204AC95C" w:rsidR="00964AEC" w:rsidRPr="00DB7DE0" w:rsidRDefault="00964AEC" w:rsidP="00DB7DE0">
            <w:pPr>
              <w:pStyle w:val="BodyText"/>
              <w:tabs>
                <w:tab w:val="decimal" w:pos="525"/>
              </w:tabs>
              <w:spacing w:after="0"/>
              <w:ind w:left="-108" w:right="-38"/>
              <w:rPr>
                <w:rFonts w:cs="Angsana New"/>
                <w:sz w:val="18"/>
              </w:rPr>
            </w:pPr>
            <w:r w:rsidRPr="00DB7DE0">
              <w:rPr>
                <w:rFonts w:cs="Angsana New"/>
                <w:sz w:val="18"/>
              </w:rPr>
              <w:t>-</w:t>
            </w:r>
          </w:p>
        </w:tc>
        <w:tc>
          <w:tcPr>
            <w:tcW w:w="270" w:type="dxa"/>
          </w:tcPr>
          <w:p w14:paraId="7F5C106A" w14:textId="77777777" w:rsidR="00964AEC" w:rsidRPr="00FA182D" w:rsidRDefault="00964AEC" w:rsidP="00FA182D">
            <w:pPr>
              <w:pStyle w:val="BodyText"/>
              <w:tabs>
                <w:tab w:val="decimal" w:pos="955"/>
              </w:tabs>
              <w:spacing w:after="0"/>
              <w:ind w:left="-108" w:right="-38"/>
              <w:rPr>
                <w:rFonts w:cs="Angsana New"/>
                <w:sz w:val="18"/>
              </w:rPr>
            </w:pPr>
          </w:p>
        </w:tc>
        <w:tc>
          <w:tcPr>
            <w:tcW w:w="990" w:type="dxa"/>
          </w:tcPr>
          <w:p w14:paraId="09EEB5DC" w14:textId="6A242C36" w:rsidR="00964AEC" w:rsidRPr="00FA182D" w:rsidRDefault="00964AEC" w:rsidP="00493C02">
            <w:pPr>
              <w:pStyle w:val="BodyText"/>
              <w:tabs>
                <w:tab w:val="decimal" w:pos="614"/>
              </w:tabs>
              <w:spacing w:after="0"/>
              <w:ind w:left="-108" w:right="-38"/>
              <w:rPr>
                <w:rFonts w:cs="Angsana New"/>
                <w:sz w:val="18"/>
              </w:rPr>
            </w:pPr>
            <w:r w:rsidRPr="00FA182D">
              <w:rPr>
                <w:rFonts w:cs="Angsana New"/>
                <w:sz w:val="18"/>
              </w:rPr>
              <w:t>-</w:t>
            </w:r>
          </w:p>
        </w:tc>
        <w:tc>
          <w:tcPr>
            <w:tcW w:w="270" w:type="dxa"/>
          </w:tcPr>
          <w:p w14:paraId="25C37C6F" w14:textId="77777777" w:rsidR="00964AEC" w:rsidRPr="00FA182D" w:rsidRDefault="00964AEC" w:rsidP="00FA182D">
            <w:pPr>
              <w:pStyle w:val="BodyText"/>
              <w:tabs>
                <w:tab w:val="decimal" w:pos="955"/>
              </w:tabs>
              <w:spacing w:after="0"/>
              <w:ind w:left="-108" w:right="-38"/>
              <w:rPr>
                <w:rFonts w:cs="Angsana New"/>
                <w:sz w:val="18"/>
              </w:rPr>
            </w:pPr>
          </w:p>
        </w:tc>
        <w:tc>
          <w:tcPr>
            <w:tcW w:w="990" w:type="dxa"/>
          </w:tcPr>
          <w:p w14:paraId="57897B0D" w14:textId="70DB6A08" w:rsidR="00964AEC" w:rsidRPr="00CD5E3A" w:rsidRDefault="00964AEC" w:rsidP="00CD5E3A">
            <w:pPr>
              <w:pStyle w:val="BodyText"/>
              <w:tabs>
                <w:tab w:val="decimal" w:pos="612"/>
              </w:tabs>
              <w:spacing w:after="0"/>
              <w:ind w:left="-108" w:right="-38"/>
              <w:rPr>
                <w:sz w:val="18"/>
                <w:szCs w:val="18"/>
              </w:rPr>
            </w:pPr>
            <w:r w:rsidRPr="00CD5E3A">
              <w:rPr>
                <w:sz w:val="18"/>
                <w:szCs w:val="18"/>
              </w:rPr>
              <w:t>-</w:t>
            </w:r>
          </w:p>
        </w:tc>
        <w:tc>
          <w:tcPr>
            <w:tcW w:w="270" w:type="dxa"/>
          </w:tcPr>
          <w:p w14:paraId="50427B90" w14:textId="77777777" w:rsidR="00964AEC" w:rsidRPr="00FA182D" w:rsidRDefault="00964AEC" w:rsidP="00FA182D">
            <w:pPr>
              <w:pStyle w:val="BodyText"/>
              <w:tabs>
                <w:tab w:val="decimal" w:pos="955"/>
              </w:tabs>
              <w:spacing w:after="0"/>
              <w:ind w:left="-108" w:right="-38"/>
              <w:rPr>
                <w:rFonts w:cs="Angsana New"/>
                <w:sz w:val="18"/>
              </w:rPr>
            </w:pPr>
          </w:p>
        </w:tc>
        <w:tc>
          <w:tcPr>
            <w:tcW w:w="1080" w:type="dxa"/>
          </w:tcPr>
          <w:p w14:paraId="218B14FD" w14:textId="38BAC2AE" w:rsidR="00964AEC" w:rsidRPr="00FA182D" w:rsidRDefault="00964AEC" w:rsidP="00AE04A6">
            <w:pPr>
              <w:pStyle w:val="BodyText"/>
              <w:tabs>
                <w:tab w:val="decimal" w:pos="701"/>
              </w:tabs>
              <w:spacing w:after="0"/>
              <w:ind w:left="-108" w:right="-38"/>
              <w:rPr>
                <w:rFonts w:cs="Angsana New"/>
                <w:sz w:val="18"/>
              </w:rPr>
            </w:pPr>
            <w:r w:rsidRPr="00FA182D">
              <w:rPr>
                <w:rFonts w:cs="Angsana New"/>
                <w:sz w:val="18"/>
              </w:rPr>
              <w:t>-</w:t>
            </w:r>
          </w:p>
        </w:tc>
        <w:tc>
          <w:tcPr>
            <w:tcW w:w="270" w:type="dxa"/>
          </w:tcPr>
          <w:p w14:paraId="6FB0E0EF" w14:textId="77777777" w:rsidR="00964AEC" w:rsidRPr="00FA182D" w:rsidRDefault="00964AEC" w:rsidP="00FA182D">
            <w:pPr>
              <w:pStyle w:val="BodyText"/>
              <w:tabs>
                <w:tab w:val="decimal" w:pos="955"/>
              </w:tabs>
              <w:spacing w:after="0"/>
              <w:ind w:left="-108" w:right="-38"/>
              <w:rPr>
                <w:rFonts w:cs="Angsana New"/>
                <w:sz w:val="18"/>
              </w:rPr>
            </w:pPr>
          </w:p>
        </w:tc>
        <w:tc>
          <w:tcPr>
            <w:tcW w:w="1260" w:type="dxa"/>
          </w:tcPr>
          <w:p w14:paraId="09861965" w14:textId="2CE73A0C" w:rsidR="00964AEC" w:rsidRPr="00FA182D" w:rsidRDefault="00964AEC" w:rsidP="00FA182D">
            <w:pPr>
              <w:pStyle w:val="BodyText"/>
              <w:tabs>
                <w:tab w:val="decimal" w:pos="955"/>
              </w:tabs>
              <w:spacing w:after="0"/>
              <w:ind w:left="-108" w:right="-38"/>
              <w:rPr>
                <w:rFonts w:cs="Angsana New"/>
                <w:sz w:val="18"/>
              </w:rPr>
            </w:pPr>
            <w:r w:rsidRPr="00FA182D">
              <w:rPr>
                <w:rFonts w:cs="Angsana New"/>
                <w:sz w:val="18"/>
              </w:rPr>
              <w:t>58,36</w:t>
            </w:r>
            <w:r w:rsidR="00FA182D" w:rsidRPr="00FA182D">
              <w:rPr>
                <w:rFonts w:cs="Angsana New"/>
                <w:sz w:val="18"/>
              </w:rPr>
              <w:t>0</w:t>
            </w:r>
          </w:p>
        </w:tc>
      </w:tr>
      <w:tr w:rsidR="00EF15DC" w:rsidRPr="007E131B" w14:paraId="08F37952" w14:textId="77777777" w:rsidTr="00915699">
        <w:trPr>
          <w:trHeight w:val="225"/>
        </w:trPr>
        <w:tc>
          <w:tcPr>
            <w:tcW w:w="2650" w:type="dxa"/>
          </w:tcPr>
          <w:p w14:paraId="70DDF50E" w14:textId="685419E3" w:rsidR="00964AEC" w:rsidRPr="00FA182D" w:rsidRDefault="00964AEC" w:rsidP="00FA182D">
            <w:pPr>
              <w:spacing w:line="240" w:lineRule="atLeast"/>
              <w:ind w:right="-108"/>
              <w:rPr>
                <w:color w:val="000000"/>
                <w:sz w:val="18"/>
                <w:szCs w:val="18"/>
              </w:rPr>
            </w:pPr>
            <w:r w:rsidRPr="00FA182D">
              <w:rPr>
                <w:color w:val="000000"/>
                <w:sz w:val="18"/>
                <w:szCs w:val="18"/>
              </w:rPr>
              <w:t>Property, plant and equipment</w:t>
            </w:r>
          </w:p>
        </w:tc>
        <w:tc>
          <w:tcPr>
            <w:tcW w:w="444" w:type="dxa"/>
            <w:gridSpan w:val="2"/>
          </w:tcPr>
          <w:p w14:paraId="7553707C" w14:textId="77777777" w:rsidR="00964AEC" w:rsidRPr="00FA182D" w:rsidRDefault="00964AEC" w:rsidP="00FA182D">
            <w:pPr>
              <w:pStyle w:val="BodyText"/>
              <w:tabs>
                <w:tab w:val="decimal" w:pos="120"/>
              </w:tabs>
              <w:spacing w:after="0"/>
              <w:ind w:left="-108" w:right="-125"/>
              <w:rPr>
                <w:i/>
                <w:iCs/>
                <w:sz w:val="18"/>
                <w:szCs w:val="18"/>
              </w:rPr>
            </w:pPr>
            <w:r w:rsidRPr="00FA182D">
              <w:rPr>
                <w:i/>
                <w:iCs/>
                <w:sz w:val="18"/>
                <w:szCs w:val="18"/>
              </w:rPr>
              <w:t>6</w:t>
            </w:r>
          </w:p>
        </w:tc>
        <w:tc>
          <w:tcPr>
            <w:tcW w:w="236" w:type="dxa"/>
            <w:gridSpan w:val="2"/>
          </w:tcPr>
          <w:p w14:paraId="1D0F4015" w14:textId="77777777" w:rsidR="00964AEC" w:rsidRPr="00FA182D" w:rsidRDefault="00964AEC" w:rsidP="00FA182D">
            <w:pPr>
              <w:pStyle w:val="BodyText"/>
              <w:tabs>
                <w:tab w:val="decimal" w:pos="120"/>
              </w:tabs>
              <w:spacing w:after="0"/>
              <w:ind w:left="-108" w:right="-125"/>
              <w:rPr>
                <w:i/>
                <w:iCs/>
                <w:sz w:val="18"/>
                <w:szCs w:val="18"/>
              </w:rPr>
            </w:pPr>
          </w:p>
        </w:tc>
        <w:tc>
          <w:tcPr>
            <w:tcW w:w="1170" w:type="dxa"/>
          </w:tcPr>
          <w:p w14:paraId="1EBD6169" w14:textId="6066DA7C" w:rsidR="00964AEC" w:rsidRPr="009556A0" w:rsidRDefault="00964AEC" w:rsidP="009556A0">
            <w:pPr>
              <w:pStyle w:val="BodyText"/>
              <w:tabs>
                <w:tab w:val="decimal" w:pos="955"/>
              </w:tabs>
              <w:spacing w:after="0"/>
              <w:ind w:left="-108" w:right="-38"/>
              <w:rPr>
                <w:rFonts w:cs="Angsana New"/>
                <w:sz w:val="18"/>
              </w:rPr>
            </w:pPr>
            <w:r w:rsidRPr="009556A0">
              <w:rPr>
                <w:rFonts w:cs="Angsana New"/>
                <w:sz w:val="18"/>
              </w:rPr>
              <w:t>10,725</w:t>
            </w:r>
          </w:p>
        </w:tc>
        <w:tc>
          <w:tcPr>
            <w:tcW w:w="270" w:type="dxa"/>
          </w:tcPr>
          <w:p w14:paraId="624ECBCA" w14:textId="77777777" w:rsidR="00964AEC" w:rsidRPr="00FA182D" w:rsidRDefault="00964AEC" w:rsidP="004A60B4">
            <w:pPr>
              <w:tabs>
                <w:tab w:val="decimal" w:pos="1360"/>
              </w:tabs>
              <w:spacing w:line="240" w:lineRule="auto"/>
              <w:ind w:left="-108" w:right="12"/>
              <w:rPr>
                <w:rFonts w:cs="Angsana New"/>
                <w:sz w:val="18"/>
                <w:lang w:val="en-AU"/>
              </w:rPr>
            </w:pPr>
          </w:p>
        </w:tc>
        <w:tc>
          <w:tcPr>
            <w:tcW w:w="1170" w:type="dxa"/>
          </w:tcPr>
          <w:p w14:paraId="33188B3B" w14:textId="680DDA33" w:rsidR="00964AEC" w:rsidRPr="00FA182D" w:rsidRDefault="00964AEC" w:rsidP="00AE04A6">
            <w:pPr>
              <w:pStyle w:val="BodyText"/>
              <w:tabs>
                <w:tab w:val="decimal" w:pos="880"/>
              </w:tabs>
              <w:spacing w:after="0"/>
              <w:ind w:left="-108" w:right="-38"/>
              <w:rPr>
                <w:rFonts w:cs="Angsana New"/>
                <w:sz w:val="18"/>
              </w:rPr>
            </w:pPr>
            <w:r w:rsidRPr="00FA182D">
              <w:rPr>
                <w:rFonts w:cs="Angsana New"/>
                <w:sz w:val="18"/>
              </w:rPr>
              <w:t>918,290</w:t>
            </w:r>
          </w:p>
        </w:tc>
        <w:tc>
          <w:tcPr>
            <w:tcW w:w="270" w:type="dxa"/>
          </w:tcPr>
          <w:p w14:paraId="4FA2270E" w14:textId="77777777" w:rsidR="00964AEC" w:rsidRPr="00FA182D" w:rsidRDefault="00964AEC" w:rsidP="00FA182D">
            <w:pPr>
              <w:pStyle w:val="BodyText"/>
              <w:tabs>
                <w:tab w:val="decimal" w:pos="955"/>
              </w:tabs>
              <w:spacing w:after="0"/>
              <w:ind w:left="-108" w:right="-38"/>
              <w:rPr>
                <w:rFonts w:cs="Angsana New"/>
                <w:sz w:val="18"/>
              </w:rPr>
            </w:pPr>
          </w:p>
        </w:tc>
        <w:tc>
          <w:tcPr>
            <w:tcW w:w="1080" w:type="dxa"/>
          </w:tcPr>
          <w:p w14:paraId="0035414A" w14:textId="139663D6" w:rsidR="00964AEC" w:rsidRPr="00FA182D" w:rsidRDefault="00964AEC" w:rsidP="00AE04A6">
            <w:pPr>
              <w:pStyle w:val="BodyText"/>
              <w:tabs>
                <w:tab w:val="decimal" w:pos="862"/>
              </w:tabs>
              <w:spacing w:after="0"/>
              <w:ind w:left="-108" w:right="-38"/>
              <w:rPr>
                <w:rFonts w:cs="Angsana New"/>
                <w:sz w:val="18"/>
              </w:rPr>
            </w:pPr>
            <w:r w:rsidRPr="00FA182D">
              <w:rPr>
                <w:rFonts w:cs="Angsana New"/>
                <w:sz w:val="18"/>
              </w:rPr>
              <w:t>1,607</w:t>
            </w:r>
          </w:p>
        </w:tc>
        <w:tc>
          <w:tcPr>
            <w:tcW w:w="270" w:type="dxa"/>
          </w:tcPr>
          <w:p w14:paraId="16165408" w14:textId="77777777" w:rsidR="00964AEC" w:rsidRPr="00FA182D" w:rsidRDefault="00964AEC" w:rsidP="00FA182D">
            <w:pPr>
              <w:pStyle w:val="BodyText"/>
              <w:tabs>
                <w:tab w:val="decimal" w:pos="955"/>
              </w:tabs>
              <w:spacing w:after="0"/>
              <w:ind w:left="-108" w:right="-38"/>
              <w:rPr>
                <w:rFonts w:cs="Angsana New"/>
                <w:sz w:val="18"/>
              </w:rPr>
            </w:pPr>
          </w:p>
        </w:tc>
        <w:tc>
          <w:tcPr>
            <w:tcW w:w="990" w:type="dxa"/>
          </w:tcPr>
          <w:p w14:paraId="7E67F6AE" w14:textId="63A20EF2" w:rsidR="00964AEC" w:rsidRPr="00FA182D" w:rsidRDefault="00964AEC" w:rsidP="009D5B0C">
            <w:pPr>
              <w:pStyle w:val="BodyText"/>
              <w:tabs>
                <w:tab w:val="decimal" w:pos="778"/>
              </w:tabs>
              <w:spacing w:after="0"/>
              <w:ind w:left="-108" w:right="-38"/>
              <w:rPr>
                <w:rFonts w:cs="Angsana New"/>
                <w:sz w:val="18"/>
              </w:rPr>
            </w:pPr>
            <w:r w:rsidRPr="00FA182D">
              <w:rPr>
                <w:rFonts w:cs="Angsana New"/>
                <w:sz w:val="18"/>
              </w:rPr>
              <w:t>1,649</w:t>
            </w:r>
          </w:p>
        </w:tc>
        <w:tc>
          <w:tcPr>
            <w:tcW w:w="270" w:type="dxa"/>
          </w:tcPr>
          <w:p w14:paraId="756F7B4D" w14:textId="77777777" w:rsidR="00964AEC" w:rsidRPr="00FA182D" w:rsidRDefault="00964AEC" w:rsidP="004A60B4">
            <w:pPr>
              <w:tabs>
                <w:tab w:val="decimal" w:pos="1360"/>
              </w:tabs>
              <w:spacing w:line="240" w:lineRule="auto"/>
              <w:ind w:left="-108" w:right="12"/>
              <w:jc w:val="both"/>
              <w:rPr>
                <w:rFonts w:cs="Angsana New"/>
                <w:sz w:val="18"/>
                <w:lang w:val="en-AU"/>
              </w:rPr>
            </w:pPr>
          </w:p>
        </w:tc>
        <w:tc>
          <w:tcPr>
            <w:tcW w:w="990" w:type="dxa"/>
          </w:tcPr>
          <w:p w14:paraId="5D77549D" w14:textId="1B15546B" w:rsidR="00964AEC" w:rsidRPr="00FA182D" w:rsidRDefault="00964AEC" w:rsidP="00A456E4">
            <w:pPr>
              <w:pStyle w:val="BodyText"/>
              <w:tabs>
                <w:tab w:val="decimal" w:pos="778"/>
              </w:tabs>
              <w:spacing w:after="0"/>
              <w:ind w:left="-108" w:right="-38"/>
              <w:rPr>
                <w:rFonts w:cs="Angsana New"/>
                <w:sz w:val="18"/>
              </w:rPr>
            </w:pPr>
            <w:r w:rsidRPr="00FA182D">
              <w:rPr>
                <w:rFonts w:cs="Angsana New"/>
                <w:sz w:val="18"/>
              </w:rPr>
              <w:t>13,301</w:t>
            </w:r>
          </w:p>
        </w:tc>
        <w:tc>
          <w:tcPr>
            <w:tcW w:w="270" w:type="dxa"/>
          </w:tcPr>
          <w:p w14:paraId="45F5E732" w14:textId="77777777" w:rsidR="00964AEC" w:rsidRPr="00FA182D" w:rsidRDefault="00964AEC" w:rsidP="00FA182D">
            <w:pPr>
              <w:pStyle w:val="BodyText"/>
              <w:tabs>
                <w:tab w:val="decimal" w:pos="955"/>
              </w:tabs>
              <w:spacing w:after="0"/>
              <w:ind w:left="-108" w:right="-38"/>
              <w:rPr>
                <w:rFonts w:cs="Angsana New"/>
                <w:sz w:val="18"/>
              </w:rPr>
            </w:pPr>
          </w:p>
        </w:tc>
        <w:tc>
          <w:tcPr>
            <w:tcW w:w="990" w:type="dxa"/>
          </w:tcPr>
          <w:p w14:paraId="4B85735C" w14:textId="6BE13234" w:rsidR="00964AEC" w:rsidRPr="00FA182D" w:rsidRDefault="00964AEC" w:rsidP="00FA182D">
            <w:pPr>
              <w:pStyle w:val="BodyText"/>
              <w:tabs>
                <w:tab w:val="decimal" w:pos="955"/>
              </w:tabs>
              <w:spacing w:after="0"/>
              <w:ind w:left="-108" w:right="-38"/>
              <w:rPr>
                <w:rFonts w:cs="Angsana New"/>
                <w:sz w:val="18"/>
              </w:rPr>
            </w:pPr>
            <w:r w:rsidRPr="00FA182D">
              <w:rPr>
                <w:rFonts w:cs="Angsana New"/>
                <w:sz w:val="18"/>
              </w:rPr>
              <w:t>283</w:t>
            </w:r>
          </w:p>
        </w:tc>
        <w:tc>
          <w:tcPr>
            <w:tcW w:w="270" w:type="dxa"/>
          </w:tcPr>
          <w:p w14:paraId="59A76A42" w14:textId="77777777" w:rsidR="00964AEC" w:rsidRPr="00FA182D" w:rsidRDefault="00964AEC" w:rsidP="00FA182D">
            <w:pPr>
              <w:pStyle w:val="BodyText"/>
              <w:tabs>
                <w:tab w:val="decimal" w:pos="955"/>
              </w:tabs>
              <w:spacing w:after="0"/>
              <w:ind w:left="-108" w:right="-38"/>
              <w:rPr>
                <w:rFonts w:cs="Angsana New"/>
                <w:sz w:val="18"/>
              </w:rPr>
            </w:pPr>
          </w:p>
        </w:tc>
        <w:tc>
          <w:tcPr>
            <w:tcW w:w="1080" w:type="dxa"/>
          </w:tcPr>
          <w:p w14:paraId="6AB7727A" w14:textId="477559C4" w:rsidR="00964AEC" w:rsidRPr="00FA182D" w:rsidRDefault="00964AEC" w:rsidP="00FA182D">
            <w:pPr>
              <w:pStyle w:val="BodyText"/>
              <w:tabs>
                <w:tab w:val="decimal" w:pos="955"/>
              </w:tabs>
              <w:spacing w:after="0"/>
              <w:ind w:left="-108" w:right="-38"/>
              <w:rPr>
                <w:rFonts w:cs="Angsana New"/>
                <w:sz w:val="18"/>
              </w:rPr>
            </w:pPr>
            <w:r w:rsidRPr="00FA182D">
              <w:rPr>
                <w:rFonts w:cs="Angsana New"/>
                <w:sz w:val="18"/>
              </w:rPr>
              <w:t>22</w:t>
            </w:r>
          </w:p>
        </w:tc>
        <w:tc>
          <w:tcPr>
            <w:tcW w:w="270" w:type="dxa"/>
          </w:tcPr>
          <w:p w14:paraId="1AAFA6E9" w14:textId="77777777" w:rsidR="00964AEC" w:rsidRPr="00FA182D" w:rsidRDefault="00964AEC" w:rsidP="00FA182D">
            <w:pPr>
              <w:pStyle w:val="BodyText"/>
              <w:tabs>
                <w:tab w:val="decimal" w:pos="955"/>
              </w:tabs>
              <w:spacing w:after="0"/>
              <w:ind w:left="-108" w:right="-38"/>
              <w:rPr>
                <w:rFonts w:cs="Angsana New"/>
                <w:sz w:val="18"/>
              </w:rPr>
            </w:pPr>
          </w:p>
        </w:tc>
        <w:tc>
          <w:tcPr>
            <w:tcW w:w="1260" w:type="dxa"/>
          </w:tcPr>
          <w:p w14:paraId="0C51D8CB" w14:textId="5444908B" w:rsidR="00964AEC" w:rsidRPr="00FA182D" w:rsidRDefault="00FA182D" w:rsidP="00FA182D">
            <w:pPr>
              <w:pStyle w:val="BodyText"/>
              <w:tabs>
                <w:tab w:val="decimal" w:pos="955"/>
              </w:tabs>
              <w:spacing w:after="0"/>
              <w:ind w:left="-108" w:right="-38"/>
              <w:rPr>
                <w:rFonts w:cs="Angsana New"/>
                <w:sz w:val="18"/>
              </w:rPr>
            </w:pPr>
            <w:r w:rsidRPr="00FA182D">
              <w:rPr>
                <w:rFonts w:cs="Angsana New"/>
                <w:sz w:val="18"/>
              </w:rPr>
              <w:t>956,320</w:t>
            </w:r>
          </w:p>
        </w:tc>
      </w:tr>
      <w:tr w:rsidR="00EF15DC" w:rsidRPr="007E131B" w14:paraId="3CEA1823" w14:textId="77777777" w:rsidTr="00915699">
        <w:trPr>
          <w:trHeight w:val="225"/>
        </w:trPr>
        <w:tc>
          <w:tcPr>
            <w:tcW w:w="2650" w:type="dxa"/>
          </w:tcPr>
          <w:p w14:paraId="13623F36" w14:textId="181AEDB0" w:rsidR="00964AEC" w:rsidRPr="003062E7" w:rsidRDefault="00964AEC" w:rsidP="003062E7">
            <w:pPr>
              <w:spacing w:line="240" w:lineRule="atLeast"/>
              <w:ind w:right="-108"/>
              <w:rPr>
                <w:color w:val="000000"/>
                <w:sz w:val="18"/>
                <w:szCs w:val="18"/>
              </w:rPr>
            </w:pPr>
            <w:r w:rsidRPr="003062E7">
              <w:rPr>
                <w:color w:val="000000"/>
                <w:sz w:val="18"/>
                <w:szCs w:val="18"/>
              </w:rPr>
              <w:t>Right-of-use assets</w:t>
            </w:r>
          </w:p>
        </w:tc>
        <w:tc>
          <w:tcPr>
            <w:tcW w:w="444" w:type="dxa"/>
            <w:gridSpan w:val="2"/>
          </w:tcPr>
          <w:p w14:paraId="3B1FB134" w14:textId="77777777" w:rsidR="00964AEC" w:rsidRPr="00E85751" w:rsidRDefault="00964AEC" w:rsidP="009641C8">
            <w:pPr>
              <w:tabs>
                <w:tab w:val="decimal" w:pos="1360"/>
              </w:tabs>
              <w:spacing w:line="240" w:lineRule="auto"/>
              <w:ind w:right="-49"/>
              <w:jc w:val="both"/>
              <w:rPr>
                <w:i/>
                <w:iCs/>
                <w:sz w:val="18"/>
                <w:szCs w:val="18"/>
                <w:lang w:val="en-AU"/>
              </w:rPr>
            </w:pPr>
          </w:p>
        </w:tc>
        <w:tc>
          <w:tcPr>
            <w:tcW w:w="236" w:type="dxa"/>
            <w:gridSpan w:val="2"/>
          </w:tcPr>
          <w:p w14:paraId="49DDEB06" w14:textId="77777777" w:rsidR="00964AEC" w:rsidRPr="00E85751" w:rsidRDefault="00964AEC" w:rsidP="009641C8">
            <w:pPr>
              <w:tabs>
                <w:tab w:val="decimal" w:pos="1360"/>
              </w:tabs>
              <w:ind w:left="-108" w:right="12"/>
              <w:jc w:val="both"/>
              <w:rPr>
                <w:sz w:val="18"/>
                <w:szCs w:val="18"/>
                <w:lang w:val="en-AU"/>
              </w:rPr>
            </w:pPr>
          </w:p>
        </w:tc>
        <w:tc>
          <w:tcPr>
            <w:tcW w:w="1170" w:type="dxa"/>
          </w:tcPr>
          <w:p w14:paraId="618E2024" w14:textId="15C05733" w:rsidR="00964AEC" w:rsidRPr="00B36252" w:rsidRDefault="00964AEC" w:rsidP="00F16882">
            <w:pPr>
              <w:pStyle w:val="BodyText"/>
              <w:tabs>
                <w:tab w:val="decimal" w:pos="706"/>
              </w:tabs>
              <w:spacing w:after="0"/>
              <w:ind w:left="-108" w:right="-38"/>
              <w:rPr>
                <w:rFonts w:cs="Angsana New"/>
                <w:sz w:val="18"/>
              </w:rPr>
            </w:pPr>
            <w:r w:rsidRPr="00B36252">
              <w:rPr>
                <w:rFonts w:cs="Angsana New"/>
                <w:sz w:val="18"/>
              </w:rPr>
              <w:t>-</w:t>
            </w:r>
          </w:p>
        </w:tc>
        <w:tc>
          <w:tcPr>
            <w:tcW w:w="270" w:type="dxa"/>
          </w:tcPr>
          <w:p w14:paraId="2473F28D" w14:textId="77777777" w:rsidR="00964AEC" w:rsidRPr="00B36252" w:rsidRDefault="00964AEC" w:rsidP="009641C8">
            <w:pPr>
              <w:tabs>
                <w:tab w:val="decimal" w:pos="1360"/>
              </w:tabs>
              <w:spacing w:line="240" w:lineRule="auto"/>
              <w:ind w:left="-108" w:right="12"/>
              <w:rPr>
                <w:rFonts w:cs="Angsana New"/>
                <w:sz w:val="18"/>
                <w:lang w:val="en-AU"/>
              </w:rPr>
            </w:pPr>
          </w:p>
        </w:tc>
        <w:tc>
          <w:tcPr>
            <w:tcW w:w="1170" w:type="dxa"/>
          </w:tcPr>
          <w:p w14:paraId="0F2CCD2A" w14:textId="7050D5F7" w:rsidR="00964AEC" w:rsidRPr="00B36252" w:rsidRDefault="00964AEC" w:rsidP="00AE04A6">
            <w:pPr>
              <w:pStyle w:val="BodyText"/>
              <w:tabs>
                <w:tab w:val="decimal" w:pos="880"/>
              </w:tabs>
              <w:spacing w:after="0"/>
              <w:ind w:left="-108" w:right="-38"/>
              <w:rPr>
                <w:rFonts w:cs="Angsana New"/>
                <w:sz w:val="18"/>
              </w:rPr>
            </w:pPr>
            <w:r w:rsidRPr="00B36252">
              <w:rPr>
                <w:rFonts w:cs="Angsana New"/>
                <w:sz w:val="18"/>
              </w:rPr>
              <w:t>55,193</w:t>
            </w:r>
          </w:p>
        </w:tc>
        <w:tc>
          <w:tcPr>
            <w:tcW w:w="270" w:type="dxa"/>
          </w:tcPr>
          <w:p w14:paraId="44C771BD" w14:textId="77777777" w:rsidR="00964AEC" w:rsidRPr="00B36252" w:rsidRDefault="00964AEC" w:rsidP="00B36252">
            <w:pPr>
              <w:pStyle w:val="BodyText"/>
              <w:tabs>
                <w:tab w:val="decimal" w:pos="955"/>
              </w:tabs>
              <w:spacing w:after="0"/>
              <w:ind w:left="-108" w:right="-38"/>
              <w:rPr>
                <w:rFonts w:cs="Angsana New"/>
                <w:sz w:val="18"/>
              </w:rPr>
            </w:pPr>
          </w:p>
        </w:tc>
        <w:tc>
          <w:tcPr>
            <w:tcW w:w="1080" w:type="dxa"/>
          </w:tcPr>
          <w:p w14:paraId="32634351" w14:textId="466CE403" w:rsidR="00964AEC" w:rsidRPr="00B36252" w:rsidRDefault="00964AEC" w:rsidP="00DD7B78">
            <w:pPr>
              <w:pStyle w:val="BodyText"/>
              <w:tabs>
                <w:tab w:val="decimal" w:pos="706"/>
              </w:tabs>
              <w:spacing w:after="0"/>
              <w:ind w:left="-108" w:right="-38"/>
              <w:rPr>
                <w:rFonts w:cs="Angsana New"/>
                <w:sz w:val="18"/>
              </w:rPr>
            </w:pPr>
            <w:r w:rsidRPr="00B36252">
              <w:rPr>
                <w:rFonts w:cs="Angsana New"/>
                <w:sz w:val="18"/>
              </w:rPr>
              <w:t>-</w:t>
            </w:r>
          </w:p>
        </w:tc>
        <w:tc>
          <w:tcPr>
            <w:tcW w:w="270" w:type="dxa"/>
          </w:tcPr>
          <w:p w14:paraId="251A443B" w14:textId="77777777" w:rsidR="00964AEC" w:rsidRPr="00B36252" w:rsidRDefault="00964AEC" w:rsidP="00B36252">
            <w:pPr>
              <w:pStyle w:val="BodyText"/>
              <w:tabs>
                <w:tab w:val="decimal" w:pos="955"/>
              </w:tabs>
              <w:spacing w:after="0"/>
              <w:ind w:left="-108" w:right="-38"/>
              <w:rPr>
                <w:rFonts w:cs="Angsana New"/>
                <w:sz w:val="18"/>
              </w:rPr>
            </w:pPr>
          </w:p>
        </w:tc>
        <w:tc>
          <w:tcPr>
            <w:tcW w:w="990" w:type="dxa"/>
          </w:tcPr>
          <w:p w14:paraId="7BB8620C" w14:textId="6F9189D4" w:rsidR="00964AEC" w:rsidRPr="00B36252" w:rsidRDefault="00964AEC" w:rsidP="00DB7DE0">
            <w:pPr>
              <w:pStyle w:val="BodyText"/>
              <w:tabs>
                <w:tab w:val="decimal" w:pos="525"/>
              </w:tabs>
              <w:spacing w:after="0"/>
              <w:ind w:left="-108" w:right="-38"/>
              <w:rPr>
                <w:rFonts w:cs="Angsana New"/>
                <w:sz w:val="18"/>
              </w:rPr>
            </w:pPr>
            <w:r w:rsidRPr="00B36252">
              <w:rPr>
                <w:rFonts w:cs="Angsana New"/>
                <w:sz w:val="18"/>
              </w:rPr>
              <w:t>-</w:t>
            </w:r>
          </w:p>
        </w:tc>
        <w:tc>
          <w:tcPr>
            <w:tcW w:w="270" w:type="dxa"/>
          </w:tcPr>
          <w:p w14:paraId="6B9665A9" w14:textId="77777777" w:rsidR="00964AEC" w:rsidRPr="00B36252" w:rsidRDefault="00964AEC" w:rsidP="00B36252">
            <w:pPr>
              <w:pStyle w:val="BodyText"/>
              <w:tabs>
                <w:tab w:val="decimal" w:pos="955"/>
              </w:tabs>
              <w:spacing w:after="0"/>
              <w:ind w:left="-108" w:right="-38"/>
              <w:rPr>
                <w:rFonts w:cs="Angsana New"/>
                <w:sz w:val="18"/>
              </w:rPr>
            </w:pPr>
          </w:p>
        </w:tc>
        <w:tc>
          <w:tcPr>
            <w:tcW w:w="990" w:type="dxa"/>
          </w:tcPr>
          <w:p w14:paraId="03C6F59D" w14:textId="6F36D295" w:rsidR="00964AEC" w:rsidRPr="00B36252" w:rsidRDefault="00964AEC" w:rsidP="00A456E4">
            <w:pPr>
              <w:pStyle w:val="BodyText"/>
              <w:tabs>
                <w:tab w:val="decimal" w:pos="778"/>
              </w:tabs>
              <w:spacing w:after="0"/>
              <w:ind w:left="-108" w:right="-38"/>
              <w:rPr>
                <w:rFonts w:cs="Angsana New"/>
                <w:sz w:val="18"/>
              </w:rPr>
            </w:pPr>
            <w:r w:rsidRPr="00B36252">
              <w:rPr>
                <w:rFonts w:cs="Angsana New"/>
                <w:sz w:val="18"/>
              </w:rPr>
              <w:t>19,658</w:t>
            </w:r>
          </w:p>
        </w:tc>
        <w:tc>
          <w:tcPr>
            <w:tcW w:w="270" w:type="dxa"/>
          </w:tcPr>
          <w:p w14:paraId="02C94D33" w14:textId="77777777" w:rsidR="00964AEC" w:rsidRPr="00B36252" w:rsidRDefault="00964AEC" w:rsidP="00B36252">
            <w:pPr>
              <w:pStyle w:val="BodyText"/>
              <w:tabs>
                <w:tab w:val="decimal" w:pos="955"/>
              </w:tabs>
              <w:spacing w:after="0"/>
              <w:ind w:left="-108" w:right="-38"/>
              <w:rPr>
                <w:rFonts w:cs="Angsana New"/>
                <w:sz w:val="18"/>
              </w:rPr>
            </w:pPr>
          </w:p>
        </w:tc>
        <w:tc>
          <w:tcPr>
            <w:tcW w:w="990" w:type="dxa"/>
          </w:tcPr>
          <w:p w14:paraId="7FA343BD" w14:textId="38541BF0" w:rsidR="00964AEC" w:rsidRPr="00CD5E3A" w:rsidRDefault="00964AEC" w:rsidP="00CD5E3A">
            <w:pPr>
              <w:pStyle w:val="BodyText"/>
              <w:tabs>
                <w:tab w:val="decimal" w:pos="612"/>
              </w:tabs>
              <w:spacing w:after="0"/>
              <w:ind w:left="-108" w:right="-38"/>
              <w:rPr>
                <w:sz w:val="18"/>
                <w:szCs w:val="18"/>
              </w:rPr>
            </w:pPr>
            <w:r w:rsidRPr="00CD5E3A">
              <w:rPr>
                <w:sz w:val="18"/>
                <w:szCs w:val="18"/>
              </w:rPr>
              <w:t>-</w:t>
            </w:r>
          </w:p>
        </w:tc>
        <w:tc>
          <w:tcPr>
            <w:tcW w:w="270" w:type="dxa"/>
          </w:tcPr>
          <w:p w14:paraId="356A9BEE" w14:textId="77777777" w:rsidR="00964AEC" w:rsidRPr="00B36252" w:rsidRDefault="00964AEC" w:rsidP="00B36252">
            <w:pPr>
              <w:pStyle w:val="BodyText"/>
              <w:tabs>
                <w:tab w:val="decimal" w:pos="955"/>
              </w:tabs>
              <w:spacing w:after="0"/>
              <w:ind w:left="-108" w:right="-38"/>
              <w:rPr>
                <w:rFonts w:cs="Angsana New"/>
                <w:sz w:val="18"/>
              </w:rPr>
            </w:pPr>
          </w:p>
        </w:tc>
        <w:tc>
          <w:tcPr>
            <w:tcW w:w="1080" w:type="dxa"/>
          </w:tcPr>
          <w:p w14:paraId="55ECC403" w14:textId="6ADB1CC5" w:rsidR="00964AEC" w:rsidRPr="00B36252" w:rsidRDefault="00964AEC" w:rsidP="00AE04A6">
            <w:pPr>
              <w:pStyle w:val="BodyText"/>
              <w:tabs>
                <w:tab w:val="decimal" w:pos="701"/>
              </w:tabs>
              <w:spacing w:after="0"/>
              <w:ind w:left="-108" w:right="-38"/>
              <w:rPr>
                <w:rFonts w:cs="Angsana New"/>
                <w:sz w:val="18"/>
              </w:rPr>
            </w:pPr>
            <w:r w:rsidRPr="00B36252">
              <w:rPr>
                <w:rFonts w:cs="Angsana New"/>
                <w:sz w:val="18"/>
              </w:rPr>
              <w:t>-</w:t>
            </w:r>
          </w:p>
        </w:tc>
        <w:tc>
          <w:tcPr>
            <w:tcW w:w="270" w:type="dxa"/>
          </w:tcPr>
          <w:p w14:paraId="77289D06" w14:textId="77777777" w:rsidR="00964AEC" w:rsidRPr="00B36252" w:rsidRDefault="00964AEC" w:rsidP="00B36252">
            <w:pPr>
              <w:pStyle w:val="BodyText"/>
              <w:tabs>
                <w:tab w:val="decimal" w:pos="955"/>
              </w:tabs>
              <w:spacing w:after="0"/>
              <w:ind w:left="-108" w:right="-38"/>
              <w:rPr>
                <w:rFonts w:cs="Angsana New"/>
                <w:sz w:val="18"/>
              </w:rPr>
            </w:pPr>
          </w:p>
        </w:tc>
        <w:tc>
          <w:tcPr>
            <w:tcW w:w="1260" w:type="dxa"/>
          </w:tcPr>
          <w:p w14:paraId="0FA80C3C" w14:textId="2A664CD9" w:rsidR="00964AEC" w:rsidRPr="00B36252" w:rsidRDefault="00964AEC" w:rsidP="00B36252">
            <w:pPr>
              <w:pStyle w:val="BodyText"/>
              <w:tabs>
                <w:tab w:val="decimal" w:pos="955"/>
              </w:tabs>
              <w:spacing w:after="0"/>
              <w:ind w:left="-108" w:right="-38"/>
              <w:rPr>
                <w:rFonts w:cs="Angsana New"/>
                <w:sz w:val="18"/>
              </w:rPr>
            </w:pPr>
            <w:r w:rsidRPr="00B36252">
              <w:rPr>
                <w:rFonts w:cs="Angsana New"/>
                <w:sz w:val="18"/>
              </w:rPr>
              <w:t>74,851</w:t>
            </w:r>
          </w:p>
        </w:tc>
      </w:tr>
      <w:tr w:rsidR="00EF15DC" w:rsidRPr="007E131B" w14:paraId="2AD7F558" w14:textId="77777777" w:rsidTr="00915699">
        <w:tc>
          <w:tcPr>
            <w:tcW w:w="2650" w:type="dxa"/>
          </w:tcPr>
          <w:p w14:paraId="3815426B" w14:textId="38177E67" w:rsidR="00964AEC" w:rsidRPr="00F71DAC" w:rsidRDefault="00964AEC" w:rsidP="00F751DB">
            <w:pPr>
              <w:spacing w:line="240" w:lineRule="atLeast"/>
              <w:ind w:right="-108"/>
              <w:rPr>
                <w:rFonts w:cstheme="minorBidi"/>
                <w:sz w:val="18"/>
                <w:szCs w:val="18"/>
                <w:cs/>
              </w:rPr>
            </w:pPr>
            <w:r w:rsidRPr="00F751DB">
              <w:rPr>
                <w:color w:val="000000"/>
                <w:sz w:val="18"/>
                <w:szCs w:val="18"/>
              </w:rPr>
              <w:t>Franchise agreement</w:t>
            </w:r>
          </w:p>
        </w:tc>
        <w:tc>
          <w:tcPr>
            <w:tcW w:w="444" w:type="dxa"/>
            <w:gridSpan w:val="2"/>
          </w:tcPr>
          <w:p w14:paraId="22A1D1EC" w14:textId="77777777" w:rsidR="00964AEC" w:rsidRPr="00E85751" w:rsidRDefault="00964AEC" w:rsidP="004A60B4">
            <w:pPr>
              <w:tabs>
                <w:tab w:val="decimal" w:pos="1360"/>
              </w:tabs>
              <w:ind w:left="-108" w:right="64"/>
              <w:jc w:val="center"/>
              <w:rPr>
                <w:i/>
                <w:iCs/>
                <w:sz w:val="18"/>
                <w:szCs w:val="18"/>
                <w:lang w:val="en-AU"/>
              </w:rPr>
            </w:pPr>
          </w:p>
        </w:tc>
        <w:tc>
          <w:tcPr>
            <w:tcW w:w="236" w:type="dxa"/>
            <w:gridSpan w:val="2"/>
          </w:tcPr>
          <w:p w14:paraId="34FF166A" w14:textId="77777777" w:rsidR="00964AEC" w:rsidRPr="00E85751" w:rsidRDefault="00964AEC" w:rsidP="004A60B4">
            <w:pPr>
              <w:tabs>
                <w:tab w:val="decimal" w:pos="1360"/>
              </w:tabs>
              <w:ind w:left="-108" w:right="12"/>
              <w:jc w:val="both"/>
              <w:rPr>
                <w:sz w:val="18"/>
                <w:szCs w:val="18"/>
                <w:lang w:val="en-AU"/>
              </w:rPr>
            </w:pPr>
          </w:p>
        </w:tc>
        <w:tc>
          <w:tcPr>
            <w:tcW w:w="1170" w:type="dxa"/>
          </w:tcPr>
          <w:p w14:paraId="0ED99DF6" w14:textId="11B101B1" w:rsidR="00964AEC" w:rsidRPr="00B36252" w:rsidRDefault="00964AEC" w:rsidP="00F16882">
            <w:pPr>
              <w:pStyle w:val="BodyText"/>
              <w:tabs>
                <w:tab w:val="decimal" w:pos="706"/>
              </w:tabs>
              <w:spacing w:after="0"/>
              <w:ind w:left="-108" w:right="-38"/>
              <w:rPr>
                <w:rFonts w:cs="Angsana New"/>
                <w:sz w:val="18"/>
              </w:rPr>
            </w:pPr>
            <w:r w:rsidRPr="00B36252">
              <w:rPr>
                <w:rFonts w:cs="Angsana New"/>
                <w:sz w:val="18"/>
              </w:rPr>
              <w:t>-</w:t>
            </w:r>
          </w:p>
        </w:tc>
        <w:tc>
          <w:tcPr>
            <w:tcW w:w="270" w:type="dxa"/>
          </w:tcPr>
          <w:p w14:paraId="4D8D9426" w14:textId="77777777" w:rsidR="00964AEC" w:rsidRPr="00B36252" w:rsidRDefault="00964AEC" w:rsidP="00B36252">
            <w:pPr>
              <w:pStyle w:val="BodyText"/>
              <w:tabs>
                <w:tab w:val="decimal" w:pos="955"/>
              </w:tabs>
              <w:spacing w:after="0"/>
              <w:ind w:left="-108" w:right="-38"/>
              <w:rPr>
                <w:rFonts w:cs="Angsana New"/>
                <w:sz w:val="18"/>
              </w:rPr>
            </w:pPr>
          </w:p>
        </w:tc>
        <w:tc>
          <w:tcPr>
            <w:tcW w:w="1170" w:type="dxa"/>
          </w:tcPr>
          <w:p w14:paraId="07D75FC8" w14:textId="1DA24A6E" w:rsidR="00964AEC" w:rsidRPr="00B36252" w:rsidRDefault="00964AEC" w:rsidP="00A65C8C">
            <w:pPr>
              <w:pStyle w:val="BodyText"/>
              <w:tabs>
                <w:tab w:val="decimal" w:pos="706"/>
              </w:tabs>
              <w:spacing w:after="0"/>
              <w:ind w:left="-108" w:right="-38"/>
              <w:rPr>
                <w:rFonts w:cs="Angsana New"/>
                <w:sz w:val="18"/>
              </w:rPr>
            </w:pPr>
            <w:r w:rsidRPr="00B36252">
              <w:rPr>
                <w:rFonts w:cs="Angsana New"/>
                <w:sz w:val="18"/>
              </w:rPr>
              <w:t>-</w:t>
            </w:r>
          </w:p>
        </w:tc>
        <w:tc>
          <w:tcPr>
            <w:tcW w:w="270" w:type="dxa"/>
          </w:tcPr>
          <w:p w14:paraId="6C822D68" w14:textId="77777777" w:rsidR="00964AEC" w:rsidRPr="00B36252" w:rsidRDefault="00964AEC" w:rsidP="00B36252">
            <w:pPr>
              <w:pStyle w:val="BodyText"/>
              <w:tabs>
                <w:tab w:val="decimal" w:pos="955"/>
              </w:tabs>
              <w:spacing w:after="0"/>
              <w:ind w:left="-108" w:right="-38"/>
              <w:rPr>
                <w:rFonts w:cs="Angsana New"/>
                <w:sz w:val="18"/>
              </w:rPr>
            </w:pPr>
          </w:p>
        </w:tc>
        <w:tc>
          <w:tcPr>
            <w:tcW w:w="1080" w:type="dxa"/>
          </w:tcPr>
          <w:p w14:paraId="10E22529" w14:textId="13EC447A" w:rsidR="00964AEC" w:rsidRPr="00B36252" w:rsidRDefault="00964AEC" w:rsidP="00DD7B78">
            <w:pPr>
              <w:pStyle w:val="BodyText"/>
              <w:tabs>
                <w:tab w:val="decimal" w:pos="706"/>
              </w:tabs>
              <w:spacing w:after="0"/>
              <w:ind w:left="-108" w:right="-38"/>
              <w:rPr>
                <w:rFonts w:cs="Angsana New"/>
                <w:sz w:val="18"/>
              </w:rPr>
            </w:pPr>
            <w:r w:rsidRPr="00B36252">
              <w:rPr>
                <w:rFonts w:cs="Angsana New"/>
                <w:sz w:val="18"/>
              </w:rPr>
              <w:t>-</w:t>
            </w:r>
          </w:p>
        </w:tc>
        <w:tc>
          <w:tcPr>
            <w:tcW w:w="270" w:type="dxa"/>
          </w:tcPr>
          <w:p w14:paraId="4EB86278" w14:textId="77777777" w:rsidR="00964AEC" w:rsidRPr="00B36252" w:rsidRDefault="00964AEC" w:rsidP="00B36252">
            <w:pPr>
              <w:pStyle w:val="BodyText"/>
              <w:tabs>
                <w:tab w:val="decimal" w:pos="955"/>
              </w:tabs>
              <w:spacing w:after="0"/>
              <w:ind w:left="-108" w:right="-38"/>
              <w:rPr>
                <w:rFonts w:cs="Angsana New"/>
                <w:sz w:val="18"/>
              </w:rPr>
            </w:pPr>
          </w:p>
        </w:tc>
        <w:tc>
          <w:tcPr>
            <w:tcW w:w="990" w:type="dxa"/>
          </w:tcPr>
          <w:p w14:paraId="19B6DCD7" w14:textId="5C476395" w:rsidR="00964AEC" w:rsidRPr="00B36252" w:rsidRDefault="00964AEC" w:rsidP="00DB7DE0">
            <w:pPr>
              <w:pStyle w:val="BodyText"/>
              <w:tabs>
                <w:tab w:val="decimal" w:pos="525"/>
              </w:tabs>
              <w:spacing w:after="0"/>
              <w:ind w:left="-108" w:right="-38"/>
              <w:rPr>
                <w:rFonts w:cs="Angsana New"/>
                <w:sz w:val="18"/>
              </w:rPr>
            </w:pPr>
            <w:r w:rsidRPr="00B36252">
              <w:rPr>
                <w:rFonts w:cs="Angsana New"/>
                <w:sz w:val="18"/>
              </w:rPr>
              <w:t>-</w:t>
            </w:r>
          </w:p>
        </w:tc>
        <w:tc>
          <w:tcPr>
            <w:tcW w:w="270" w:type="dxa"/>
          </w:tcPr>
          <w:p w14:paraId="1742D663" w14:textId="77777777" w:rsidR="00964AEC" w:rsidRPr="00B36252" w:rsidRDefault="00964AEC" w:rsidP="00B36252">
            <w:pPr>
              <w:pStyle w:val="BodyText"/>
              <w:tabs>
                <w:tab w:val="decimal" w:pos="955"/>
              </w:tabs>
              <w:spacing w:after="0"/>
              <w:ind w:left="-108" w:right="-38"/>
              <w:rPr>
                <w:rFonts w:cs="Angsana New"/>
                <w:sz w:val="18"/>
              </w:rPr>
            </w:pPr>
          </w:p>
        </w:tc>
        <w:tc>
          <w:tcPr>
            <w:tcW w:w="990" w:type="dxa"/>
          </w:tcPr>
          <w:p w14:paraId="4F3D339C" w14:textId="38600683" w:rsidR="00964AEC" w:rsidRPr="00B36252" w:rsidRDefault="00964AEC" w:rsidP="00493C02">
            <w:pPr>
              <w:pStyle w:val="BodyText"/>
              <w:tabs>
                <w:tab w:val="decimal" w:pos="614"/>
              </w:tabs>
              <w:spacing w:after="0"/>
              <w:ind w:left="-108" w:right="-38"/>
              <w:rPr>
                <w:rFonts w:cs="Angsana New"/>
                <w:sz w:val="18"/>
              </w:rPr>
            </w:pPr>
            <w:r w:rsidRPr="00B36252">
              <w:rPr>
                <w:rFonts w:cs="Angsana New"/>
                <w:sz w:val="18"/>
              </w:rPr>
              <w:t>-</w:t>
            </w:r>
          </w:p>
        </w:tc>
        <w:tc>
          <w:tcPr>
            <w:tcW w:w="270" w:type="dxa"/>
          </w:tcPr>
          <w:p w14:paraId="79F1D656" w14:textId="77777777" w:rsidR="00964AEC" w:rsidRPr="00B36252" w:rsidRDefault="00964AEC" w:rsidP="00B36252">
            <w:pPr>
              <w:pStyle w:val="BodyText"/>
              <w:tabs>
                <w:tab w:val="decimal" w:pos="955"/>
              </w:tabs>
              <w:spacing w:after="0"/>
              <w:ind w:left="-108" w:right="-38"/>
              <w:rPr>
                <w:rFonts w:cs="Angsana New"/>
                <w:sz w:val="18"/>
              </w:rPr>
            </w:pPr>
          </w:p>
        </w:tc>
        <w:tc>
          <w:tcPr>
            <w:tcW w:w="990" w:type="dxa"/>
          </w:tcPr>
          <w:p w14:paraId="40B73155" w14:textId="6863A520" w:rsidR="00964AEC" w:rsidRPr="00CD5E3A" w:rsidRDefault="00964AEC" w:rsidP="00CD5E3A">
            <w:pPr>
              <w:pStyle w:val="BodyText"/>
              <w:tabs>
                <w:tab w:val="decimal" w:pos="612"/>
              </w:tabs>
              <w:spacing w:after="0"/>
              <w:ind w:left="-108" w:right="-38"/>
              <w:rPr>
                <w:sz w:val="18"/>
                <w:szCs w:val="18"/>
              </w:rPr>
            </w:pPr>
            <w:r w:rsidRPr="00CD5E3A">
              <w:rPr>
                <w:sz w:val="18"/>
                <w:szCs w:val="18"/>
              </w:rPr>
              <w:t>-</w:t>
            </w:r>
          </w:p>
        </w:tc>
        <w:tc>
          <w:tcPr>
            <w:tcW w:w="270" w:type="dxa"/>
          </w:tcPr>
          <w:p w14:paraId="4EEC7387" w14:textId="77777777" w:rsidR="00964AEC" w:rsidRPr="00B36252" w:rsidRDefault="00964AEC" w:rsidP="00B36252">
            <w:pPr>
              <w:pStyle w:val="BodyText"/>
              <w:tabs>
                <w:tab w:val="decimal" w:pos="955"/>
              </w:tabs>
              <w:spacing w:after="0"/>
              <w:ind w:left="-108" w:right="-38"/>
              <w:rPr>
                <w:rFonts w:cs="Angsana New"/>
                <w:sz w:val="18"/>
              </w:rPr>
            </w:pPr>
          </w:p>
        </w:tc>
        <w:tc>
          <w:tcPr>
            <w:tcW w:w="1080" w:type="dxa"/>
          </w:tcPr>
          <w:p w14:paraId="355EF746" w14:textId="3315ADC1" w:rsidR="00964AEC" w:rsidRPr="00B36252" w:rsidRDefault="00964AEC" w:rsidP="00AE04A6">
            <w:pPr>
              <w:pStyle w:val="BodyText"/>
              <w:tabs>
                <w:tab w:val="decimal" w:pos="701"/>
              </w:tabs>
              <w:spacing w:after="0"/>
              <w:ind w:left="-108" w:right="-38"/>
              <w:rPr>
                <w:rFonts w:cs="Angsana New"/>
                <w:sz w:val="18"/>
              </w:rPr>
            </w:pPr>
            <w:r w:rsidRPr="00B36252">
              <w:rPr>
                <w:rFonts w:cs="Angsana New"/>
                <w:sz w:val="18"/>
              </w:rPr>
              <w:t>-</w:t>
            </w:r>
          </w:p>
        </w:tc>
        <w:tc>
          <w:tcPr>
            <w:tcW w:w="270" w:type="dxa"/>
          </w:tcPr>
          <w:p w14:paraId="174108FB" w14:textId="77777777" w:rsidR="00964AEC" w:rsidRPr="00B36252" w:rsidRDefault="00964AEC" w:rsidP="00B36252">
            <w:pPr>
              <w:pStyle w:val="BodyText"/>
              <w:tabs>
                <w:tab w:val="decimal" w:pos="955"/>
              </w:tabs>
              <w:spacing w:after="0"/>
              <w:ind w:left="-108" w:right="-38"/>
              <w:rPr>
                <w:rFonts w:cs="Angsana New"/>
                <w:sz w:val="18"/>
              </w:rPr>
            </w:pPr>
          </w:p>
        </w:tc>
        <w:tc>
          <w:tcPr>
            <w:tcW w:w="1260" w:type="dxa"/>
          </w:tcPr>
          <w:p w14:paraId="52A0A5CE" w14:textId="4C71F181" w:rsidR="00964AEC" w:rsidRPr="00B36252" w:rsidRDefault="00964AEC" w:rsidP="00B36252">
            <w:pPr>
              <w:pStyle w:val="BodyText"/>
              <w:tabs>
                <w:tab w:val="decimal" w:pos="955"/>
              </w:tabs>
              <w:spacing w:after="0"/>
              <w:ind w:left="-108" w:right="-38"/>
              <w:rPr>
                <w:rFonts w:cs="Angsana New"/>
                <w:sz w:val="18"/>
              </w:rPr>
            </w:pPr>
            <w:r w:rsidRPr="00B36252">
              <w:rPr>
                <w:rFonts w:cs="Angsana New"/>
                <w:sz w:val="18"/>
              </w:rPr>
              <w:t>18,63</w:t>
            </w:r>
            <w:r w:rsidR="00B36252" w:rsidRPr="00B36252">
              <w:rPr>
                <w:rFonts w:cs="Angsana New"/>
                <w:sz w:val="18"/>
              </w:rPr>
              <w:t>2</w:t>
            </w:r>
          </w:p>
        </w:tc>
      </w:tr>
      <w:tr w:rsidR="00EF15DC" w:rsidRPr="00F751DB" w14:paraId="63FCAD44" w14:textId="77777777" w:rsidTr="00915699">
        <w:tc>
          <w:tcPr>
            <w:tcW w:w="2650" w:type="dxa"/>
          </w:tcPr>
          <w:p w14:paraId="39EBFEAC" w14:textId="62E191F9" w:rsidR="00964AEC" w:rsidRPr="00DD7B78" w:rsidRDefault="00DD7B78" w:rsidP="003062E7">
            <w:pPr>
              <w:spacing w:line="240" w:lineRule="atLeast"/>
              <w:ind w:right="-108"/>
              <w:rPr>
                <w:rFonts w:cs="Angsana New"/>
                <w:color w:val="000000"/>
                <w:sz w:val="18"/>
              </w:rPr>
            </w:pPr>
            <w:r>
              <w:rPr>
                <w:rFonts w:cs="Angsana New"/>
                <w:color w:val="000000"/>
                <w:sz w:val="18"/>
              </w:rPr>
              <w:t>Customer relationship</w:t>
            </w:r>
          </w:p>
        </w:tc>
        <w:tc>
          <w:tcPr>
            <w:tcW w:w="444" w:type="dxa"/>
            <w:gridSpan w:val="2"/>
          </w:tcPr>
          <w:p w14:paraId="2D95CDD3" w14:textId="77777777" w:rsidR="00964AEC" w:rsidRPr="00E85751" w:rsidRDefault="00964AEC" w:rsidP="004A60B4">
            <w:pPr>
              <w:tabs>
                <w:tab w:val="decimal" w:pos="1360"/>
              </w:tabs>
              <w:ind w:left="-108" w:right="64"/>
              <w:jc w:val="center"/>
              <w:rPr>
                <w:i/>
                <w:iCs/>
                <w:sz w:val="18"/>
                <w:szCs w:val="18"/>
                <w:lang w:val="en-AU"/>
              </w:rPr>
            </w:pPr>
          </w:p>
        </w:tc>
        <w:tc>
          <w:tcPr>
            <w:tcW w:w="236" w:type="dxa"/>
            <w:gridSpan w:val="2"/>
          </w:tcPr>
          <w:p w14:paraId="6705DA1D" w14:textId="77777777" w:rsidR="00964AEC" w:rsidRPr="00E85751" w:rsidRDefault="00964AEC" w:rsidP="004A60B4">
            <w:pPr>
              <w:tabs>
                <w:tab w:val="decimal" w:pos="1360"/>
              </w:tabs>
              <w:ind w:left="-108" w:right="12"/>
              <w:jc w:val="both"/>
              <w:rPr>
                <w:sz w:val="18"/>
                <w:szCs w:val="18"/>
                <w:lang w:val="en-AU"/>
              </w:rPr>
            </w:pPr>
          </w:p>
        </w:tc>
        <w:tc>
          <w:tcPr>
            <w:tcW w:w="1170" w:type="dxa"/>
          </w:tcPr>
          <w:p w14:paraId="668D68CB" w14:textId="75E54655" w:rsidR="00964AEC" w:rsidRPr="009556A0" w:rsidRDefault="00964AEC" w:rsidP="009556A0">
            <w:pPr>
              <w:pStyle w:val="BodyText"/>
              <w:tabs>
                <w:tab w:val="decimal" w:pos="955"/>
              </w:tabs>
              <w:spacing w:after="0"/>
              <w:ind w:left="-108" w:right="-38"/>
              <w:rPr>
                <w:rFonts w:cs="Angsana New"/>
                <w:sz w:val="18"/>
              </w:rPr>
            </w:pPr>
            <w:r w:rsidRPr="009556A0">
              <w:rPr>
                <w:rFonts w:cs="Angsana New"/>
                <w:sz w:val="18"/>
              </w:rPr>
              <w:t>23,260</w:t>
            </w:r>
          </w:p>
        </w:tc>
        <w:tc>
          <w:tcPr>
            <w:tcW w:w="270" w:type="dxa"/>
          </w:tcPr>
          <w:p w14:paraId="59FA20EA" w14:textId="77777777" w:rsidR="00964AEC" w:rsidRPr="009556A0" w:rsidRDefault="00964AEC" w:rsidP="009556A0">
            <w:pPr>
              <w:pStyle w:val="BodyText"/>
              <w:tabs>
                <w:tab w:val="decimal" w:pos="955"/>
              </w:tabs>
              <w:spacing w:after="0"/>
              <w:ind w:left="-108" w:right="-38"/>
              <w:rPr>
                <w:rFonts w:cs="Angsana New"/>
                <w:sz w:val="18"/>
              </w:rPr>
            </w:pPr>
          </w:p>
        </w:tc>
        <w:tc>
          <w:tcPr>
            <w:tcW w:w="1170" w:type="dxa"/>
          </w:tcPr>
          <w:p w14:paraId="6BCDA3CC" w14:textId="2E4150B2" w:rsidR="00964AEC" w:rsidRPr="00B36252" w:rsidRDefault="00964AEC" w:rsidP="00A65C8C">
            <w:pPr>
              <w:pStyle w:val="BodyText"/>
              <w:tabs>
                <w:tab w:val="decimal" w:pos="706"/>
              </w:tabs>
              <w:spacing w:after="0"/>
              <w:ind w:left="-108" w:right="-38"/>
              <w:rPr>
                <w:rFonts w:cs="Angsana New"/>
                <w:sz w:val="18"/>
              </w:rPr>
            </w:pPr>
            <w:r w:rsidRPr="00B36252">
              <w:rPr>
                <w:rFonts w:cs="Angsana New"/>
                <w:sz w:val="18"/>
              </w:rPr>
              <w:t>-</w:t>
            </w:r>
          </w:p>
        </w:tc>
        <w:tc>
          <w:tcPr>
            <w:tcW w:w="270" w:type="dxa"/>
          </w:tcPr>
          <w:p w14:paraId="4B11AD70" w14:textId="77777777" w:rsidR="00964AEC" w:rsidRPr="00B36252" w:rsidRDefault="00964AEC" w:rsidP="00BF5443">
            <w:pPr>
              <w:pStyle w:val="BodyText"/>
              <w:tabs>
                <w:tab w:val="decimal" w:pos="955"/>
              </w:tabs>
              <w:spacing w:after="0"/>
              <w:ind w:left="-108" w:right="-38"/>
              <w:rPr>
                <w:rFonts w:cs="Angsana New"/>
                <w:sz w:val="18"/>
              </w:rPr>
            </w:pPr>
          </w:p>
        </w:tc>
        <w:tc>
          <w:tcPr>
            <w:tcW w:w="1080" w:type="dxa"/>
          </w:tcPr>
          <w:p w14:paraId="003783EC" w14:textId="3439FAF8" w:rsidR="00964AEC" w:rsidRPr="00B36252" w:rsidRDefault="00964AEC" w:rsidP="00DD7B78">
            <w:pPr>
              <w:pStyle w:val="BodyText"/>
              <w:tabs>
                <w:tab w:val="decimal" w:pos="706"/>
              </w:tabs>
              <w:spacing w:after="0"/>
              <w:ind w:left="-108" w:right="-38"/>
              <w:rPr>
                <w:rFonts w:cs="Angsana New"/>
                <w:sz w:val="18"/>
              </w:rPr>
            </w:pPr>
            <w:r w:rsidRPr="00B36252">
              <w:rPr>
                <w:rFonts w:cs="Angsana New"/>
                <w:sz w:val="18"/>
              </w:rPr>
              <w:t>-</w:t>
            </w:r>
          </w:p>
        </w:tc>
        <w:tc>
          <w:tcPr>
            <w:tcW w:w="270" w:type="dxa"/>
          </w:tcPr>
          <w:p w14:paraId="6CCCAD3A" w14:textId="77777777" w:rsidR="00964AEC" w:rsidRPr="00B36252" w:rsidRDefault="00964AEC" w:rsidP="00BF5443">
            <w:pPr>
              <w:pStyle w:val="BodyText"/>
              <w:tabs>
                <w:tab w:val="decimal" w:pos="955"/>
              </w:tabs>
              <w:spacing w:after="0"/>
              <w:ind w:left="-108" w:right="-38"/>
              <w:rPr>
                <w:rFonts w:cs="Angsana New"/>
                <w:sz w:val="18"/>
              </w:rPr>
            </w:pPr>
          </w:p>
        </w:tc>
        <w:tc>
          <w:tcPr>
            <w:tcW w:w="990" w:type="dxa"/>
          </w:tcPr>
          <w:p w14:paraId="031E88A1" w14:textId="60FDA3BA" w:rsidR="00964AEC" w:rsidRPr="00B36252" w:rsidRDefault="00964AEC" w:rsidP="00DB7DE0">
            <w:pPr>
              <w:pStyle w:val="BodyText"/>
              <w:tabs>
                <w:tab w:val="decimal" w:pos="525"/>
              </w:tabs>
              <w:spacing w:after="0"/>
              <w:ind w:left="-108" w:right="-38"/>
              <w:rPr>
                <w:rFonts w:cs="Angsana New"/>
                <w:sz w:val="18"/>
              </w:rPr>
            </w:pPr>
            <w:r w:rsidRPr="00B36252">
              <w:rPr>
                <w:rFonts w:cs="Angsana New"/>
                <w:sz w:val="18"/>
              </w:rPr>
              <w:t>-</w:t>
            </w:r>
          </w:p>
        </w:tc>
        <w:tc>
          <w:tcPr>
            <w:tcW w:w="270" w:type="dxa"/>
          </w:tcPr>
          <w:p w14:paraId="456C4268" w14:textId="77777777" w:rsidR="00964AEC" w:rsidRPr="00B36252" w:rsidRDefault="00964AEC" w:rsidP="00BF5443">
            <w:pPr>
              <w:pStyle w:val="BodyText"/>
              <w:tabs>
                <w:tab w:val="decimal" w:pos="955"/>
              </w:tabs>
              <w:spacing w:after="0"/>
              <w:ind w:left="-108" w:right="-38"/>
              <w:rPr>
                <w:rFonts w:cs="Angsana New"/>
                <w:sz w:val="18"/>
              </w:rPr>
            </w:pPr>
          </w:p>
        </w:tc>
        <w:tc>
          <w:tcPr>
            <w:tcW w:w="990" w:type="dxa"/>
          </w:tcPr>
          <w:p w14:paraId="653C7948" w14:textId="2E033A0F" w:rsidR="00964AEC" w:rsidRPr="00B36252" w:rsidRDefault="00964AEC" w:rsidP="00493C02">
            <w:pPr>
              <w:pStyle w:val="BodyText"/>
              <w:tabs>
                <w:tab w:val="decimal" w:pos="614"/>
              </w:tabs>
              <w:spacing w:after="0"/>
              <w:ind w:left="-108" w:right="-38"/>
              <w:rPr>
                <w:rFonts w:cs="Angsana New"/>
                <w:sz w:val="18"/>
              </w:rPr>
            </w:pPr>
            <w:r w:rsidRPr="00B36252">
              <w:rPr>
                <w:rFonts w:cs="Angsana New"/>
                <w:sz w:val="18"/>
              </w:rPr>
              <w:t>-</w:t>
            </w:r>
          </w:p>
        </w:tc>
        <w:tc>
          <w:tcPr>
            <w:tcW w:w="270" w:type="dxa"/>
          </w:tcPr>
          <w:p w14:paraId="5C05A668" w14:textId="77777777" w:rsidR="00964AEC" w:rsidRPr="00B36252" w:rsidRDefault="00964AEC" w:rsidP="00BF5443">
            <w:pPr>
              <w:pStyle w:val="BodyText"/>
              <w:tabs>
                <w:tab w:val="decimal" w:pos="955"/>
              </w:tabs>
              <w:spacing w:after="0"/>
              <w:ind w:left="-108" w:right="-38"/>
              <w:rPr>
                <w:rFonts w:cs="Angsana New"/>
                <w:sz w:val="18"/>
              </w:rPr>
            </w:pPr>
          </w:p>
        </w:tc>
        <w:tc>
          <w:tcPr>
            <w:tcW w:w="990" w:type="dxa"/>
          </w:tcPr>
          <w:p w14:paraId="5FCDC928" w14:textId="33744AF2" w:rsidR="00964AEC" w:rsidRPr="00CD5E3A" w:rsidRDefault="00964AEC" w:rsidP="00CD5E3A">
            <w:pPr>
              <w:pStyle w:val="BodyText"/>
              <w:tabs>
                <w:tab w:val="decimal" w:pos="612"/>
              </w:tabs>
              <w:spacing w:after="0"/>
              <w:ind w:left="-108" w:right="-38"/>
              <w:rPr>
                <w:sz w:val="18"/>
                <w:szCs w:val="18"/>
              </w:rPr>
            </w:pPr>
            <w:r w:rsidRPr="00CD5E3A">
              <w:rPr>
                <w:sz w:val="18"/>
                <w:szCs w:val="18"/>
              </w:rPr>
              <w:t>-</w:t>
            </w:r>
          </w:p>
        </w:tc>
        <w:tc>
          <w:tcPr>
            <w:tcW w:w="270" w:type="dxa"/>
          </w:tcPr>
          <w:p w14:paraId="74AAFA84" w14:textId="77777777" w:rsidR="00964AEC" w:rsidRPr="00B36252" w:rsidRDefault="00964AEC" w:rsidP="00BF5443">
            <w:pPr>
              <w:pStyle w:val="BodyText"/>
              <w:tabs>
                <w:tab w:val="decimal" w:pos="955"/>
              </w:tabs>
              <w:spacing w:after="0"/>
              <w:ind w:left="-108" w:right="-38"/>
              <w:rPr>
                <w:rFonts w:cs="Angsana New"/>
                <w:sz w:val="18"/>
              </w:rPr>
            </w:pPr>
          </w:p>
        </w:tc>
        <w:tc>
          <w:tcPr>
            <w:tcW w:w="1080" w:type="dxa"/>
          </w:tcPr>
          <w:p w14:paraId="5E5984E0" w14:textId="545243DE" w:rsidR="00964AEC" w:rsidRPr="00B36252" w:rsidRDefault="00964AEC" w:rsidP="00AE04A6">
            <w:pPr>
              <w:pStyle w:val="BodyText"/>
              <w:tabs>
                <w:tab w:val="decimal" w:pos="701"/>
              </w:tabs>
              <w:spacing w:after="0"/>
              <w:ind w:left="-108" w:right="-38"/>
              <w:rPr>
                <w:rFonts w:cs="Angsana New"/>
                <w:sz w:val="18"/>
              </w:rPr>
            </w:pPr>
            <w:r w:rsidRPr="00B36252">
              <w:rPr>
                <w:rFonts w:cs="Angsana New"/>
                <w:sz w:val="18"/>
              </w:rPr>
              <w:t>-</w:t>
            </w:r>
          </w:p>
        </w:tc>
        <w:tc>
          <w:tcPr>
            <w:tcW w:w="270" w:type="dxa"/>
          </w:tcPr>
          <w:p w14:paraId="2B4B6702" w14:textId="77777777" w:rsidR="00964AEC" w:rsidRPr="00B36252" w:rsidRDefault="00964AEC" w:rsidP="004A60B4">
            <w:pPr>
              <w:tabs>
                <w:tab w:val="decimal" w:pos="1360"/>
              </w:tabs>
              <w:spacing w:line="240" w:lineRule="auto"/>
              <w:ind w:right="12"/>
              <w:jc w:val="both"/>
              <w:rPr>
                <w:rFonts w:cs="Angsana New"/>
                <w:sz w:val="18"/>
                <w:lang w:val="en-AU"/>
              </w:rPr>
            </w:pPr>
          </w:p>
        </w:tc>
        <w:tc>
          <w:tcPr>
            <w:tcW w:w="1260" w:type="dxa"/>
          </w:tcPr>
          <w:p w14:paraId="62F1EEAF" w14:textId="0DF9D419" w:rsidR="00964AEC" w:rsidRPr="00B36252" w:rsidRDefault="00964AEC" w:rsidP="00F751DB">
            <w:pPr>
              <w:pStyle w:val="BodyText"/>
              <w:tabs>
                <w:tab w:val="decimal" w:pos="955"/>
              </w:tabs>
              <w:spacing w:after="0"/>
              <w:ind w:left="-108" w:right="-38"/>
              <w:rPr>
                <w:rFonts w:cs="Angsana New"/>
                <w:sz w:val="18"/>
              </w:rPr>
            </w:pPr>
            <w:r w:rsidRPr="00B36252">
              <w:rPr>
                <w:rFonts w:cs="Angsana New"/>
                <w:sz w:val="18"/>
              </w:rPr>
              <w:t>43,800</w:t>
            </w:r>
          </w:p>
        </w:tc>
      </w:tr>
      <w:tr w:rsidR="00EF15DC" w:rsidRPr="007E131B" w14:paraId="4C03599A" w14:textId="77777777" w:rsidTr="00915699">
        <w:tc>
          <w:tcPr>
            <w:tcW w:w="2650" w:type="dxa"/>
          </w:tcPr>
          <w:p w14:paraId="6F8FF48C" w14:textId="77777777" w:rsidR="00964AEC" w:rsidRPr="003062E7" w:rsidRDefault="00964AEC" w:rsidP="003062E7">
            <w:pPr>
              <w:spacing w:line="240" w:lineRule="atLeast"/>
              <w:ind w:right="-108"/>
              <w:rPr>
                <w:color w:val="000000"/>
                <w:sz w:val="18"/>
                <w:szCs w:val="18"/>
                <w:cs/>
              </w:rPr>
            </w:pPr>
            <w:r w:rsidRPr="003062E7">
              <w:rPr>
                <w:color w:val="000000"/>
                <w:sz w:val="18"/>
                <w:szCs w:val="18"/>
              </w:rPr>
              <w:t xml:space="preserve">Other intangible assets </w:t>
            </w:r>
          </w:p>
        </w:tc>
        <w:tc>
          <w:tcPr>
            <w:tcW w:w="444" w:type="dxa"/>
            <w:gridSpan w:val="2"/>
          </w:tcPr>
          <w:p w14:paraId="00A59FD1" w14:textId="77777777" w:rsidR="00964AEC" w:rsidRPr="00E85751" w:rsidRDefault="00964AEC" w:rsidP="004A60B4">
            <w:pPr>
              <w:tabs>
                <w:tab w:val="decimal" w:pos="1360"/>
              </w:tabs>
              <w:ind w:left="-108" w:right="64"/>
              <w:jc w:val="both"/>
              <w:rPr>
                <w:sz w:val="18"/>
                <w:szCs w:val="18"/>
                <w:lang w:val="en-AU"/>
              </w:rPr>
            </w:pPr>
          </w:p>
        </w:tc>
        <w:tc>
          <w:tcPr>
            <w:tcW w:w="236" w:type="dxa"/>
            <w:gridSpan w:val="2"/>
          </w:tcPr>
          <w:p w14:paraId="6CF0B943" w14:textId="77777777" w:rsidR="00964AEC" w:rsidRPr="00E85751" w:rsidRDefault="00964AEC" w:rsidP="004A60B4">
            <w:pPr>
              <w:tabs>
                <w:tab w:val="decimal" w:pos="1360"/>
              </w:tabs>
              <w:ind w:left="-108" w:right="12"/>
              <w:jc w:val="both"/>
              <w:rPr>
                <w:sz w:val="18"/>
                <w:szCs w:val="18"/>
                <w:lang w:val="en-AU"/>
              </w:rPr>
            </w:pPr>
          </w:p>
        </w:tc>
        <w:tc>
          <w:tcPr>
            <w:tcW w:w="1170" w:type="dxa"/>
            <w:shd w:val="clear" w:color="auto" w:fill="auto"/>
          </w:tcPr>
          <w:p w14:paraId="6A004336" w14:textId="77C816C6" w:rsidR="00964AEC" w:rsidRPr="00B36252" w:rsidRDefault="00964AEC" w:rsidP="00F16882">
            <w:pPr>
              <w:pStyle w:val="BodyText"/>
              <w:tabs>
                <w:tab w:val="decimal" w:pos="706"/>
              </w:tabs>
              <w:spacing w:after="0"/>
              <w:ind w:left="-108" w:right="-38"/>
              <w:rPr>
                <w:rFonts w:cs="Angsana New"/>
                <w:sz w:val="18"/>
              </w:rPr>
            </w:pPr>
            <w:r w:rsidRPr="00B36252">
              <w:rPr>
                <w:rFonts w:cs="Angsana New"/>
                <w:sz w:val="18"/>
              </w:rPr>
              <w:t>-</w:t>
            </w:r>
          </w:p>
        </w:tc>
        <w:tc>
          <w:tcPr>
            <w:tcW w:w="270" w:type="dxa"/>
          </w:tcPr>
          <w:p w14:paraId="271F6E5F" w14:textId="77777777" w:rsidR="00964AEC" w:rsidRPr="00B36252" w:rsidRDefault="00964AEC" w:rsidP="00B36252">
            <w:pPr>
              <w:pStyle w:val="BodyText"/>
              <w:tabs>
                <w:tab w:val="decimal" w:pos="955"/>
              </w:tabs>
              <w:spacing w:after="0"/>
              <w:ind w:left="-108" w:right="-38"/>
              <w:rPr>
                <w:rFonts w:cs="Angsana New"/>
                <w:sz w:val="18"/>
              </w:rPr>
            </w:pPr>
          </w:p>
        </w:tc>
        <w:tc>
          <w:tcPr>
            <w:tcW w:w="1170" w:type="dxa"/>
            <w:shd w:val="clear" w:color="auto" w:fill="auto"/>
          </w:tcPr>
          <w:p w14:paraId="7BDA00BC" w14:textId="1AC1917C" w:rsidR="00964AEC" w:rsidRPr="00B36252" w:rsidRDefault="00964AEC" w:rsidP="00AE04A6">
            <w:pPr>
              <w:pStyle w:val="BodyText"/>
              <w:tabs>
                <w:tab w:val="decimal" w:pos="880"/>
              </w:tabs>
              <w:spacing w:after="0"/>
              <w:ind w:left="-108" w:right="-38"/>
              <w:rPr>
                <w:rFonts w:cs="Angsana New"/>
                <w:sz w:val="18"/>
              </w:rPr>
            </w:pPr>
            <w:r w:rsidRPr="00B36252">
              <w:rPr>
                <w:rFonts w:cs="Angsana New"/>
                <w:sz w:val="18"/>
              </w:rPr>
              <w:t>24,948</w:t>
            </w:r>
          </w:p>
        </w:tc>
        <w:tc>
          <w:tcPr>
            <w:tcW w:w="270" w:type="dxa"/>
          </w:tcPr>
          <w:p w14:paraId="755B1E69" w14:textId="77777777" w:rsidR="00964AEC" w:rsidRPr="00B36252" w:rsidRDefault="00964AEC" w:rsidP="00B36252">
            <w:pPr>
              <w:pStyle w:val="BodyText"/>
              <w:tabs>
                <w:tab w:val="decimal" w:pos="955"/>
              </w:tabs>
              <w:spacing w:after="0"/>
              <w:ind w:left="-108" w:right="-38"/>
              <w:rPr>
                <w:rFonts w:cs="Angsana New"/>
                <w:sz w:val="18"/>
              </w:rPr>
            </w:pPr>
          </w:p>
        </w:tc>
        <w:tc>
          <w:tcPr>
            <w:tcW w:w="1080" w:type="dxa"/>
          </w:tcPr>
          <w:p w14:paraId="43AA948F" w14:textId="2F5DD6C2" w:rsidR="00964AEC" w:rsidRPr="00B36252" w:rsidRDefault="00964AEC" w:rsidP="00DD7B78">
            <w:pPr>
              <w:pStyle w:val="BodyText"/>
              <w:tabs>
                <w:tab w:val="decimal" w:pos="706"/>
              </w:tabs>
              <w:spacing w:after="0"/>
              <w:ind w:left="-108" w:right="-38"/>
              <w:rPr>
                <w:rFonts w:cs="Angsana New"/>
                <w:sz w:val="18"/>
              </w:rPr>
            </w:pPr>
            <w:r w:rsidRPr="00B36252">
              <w:rPr>
                <w:rFonts w:cs="Angsana New"/>
                <w:sz w:val="18"/>
              </w:rPr>
              <w:t>-</w:t>
            </w:r>
          </w:p>
        </w:tc>
        <w:tc>
          <w:tcPr>
            <w:tcW w:w="270" w:type="dxa"/>
          </w:tcPr>
          <w:p w14:paraId="021219E1" w14:textId="77777777" w:rsidR="00964AEC" w:rsidRPr="00B36252" w:rsidRDefault="00964AEC" w:rsidP="00B36252">
            <w:pPr>
              <w:pStyle w:val="BodyText"/>
              <w:tabs>
                <w:tab w:val="decimal" w:pos="955"/>
              </w:tabs>
              <w:spacing w:after="0"/>
              <w:ind w:left="-108" w:right="-38"/>
              <w:rPr>
                <w:rFonts w:cs="Angsana New"/>
                <w:sz w:val="18"/>
              </w:rPr>
            </w:pPr>
          </w:p>
        </w:tc>
        <w:tc>
          <w:tcPr>
            <w:tcW w:w="990" w:type="dxa"/>
          </w:tcPr>
          <w:p w14:paraId="0B777DBF" w14:textId="7D7F108D" w:rsidR="00964AEC" w:rsidRPr="00B36252" w:rsidRDefault="00964AEC" w:rsidP="009D5B0C">
            <w:pPr>
              <w:pStyle w:val="BodyText"/>
              <w:tabs>
                <w:tab w:val="decimal" w:pos="778"/>
              </w:tabs>
              <w:spacing w:after="0"/>
              <w:ind w:left="-108" w:right="-38"/>
              <w:rPr>
                <w:rFonts w:cs="Angsana New"/>
                <w:sz w:val="18"/>
              </w:rPr>
            </w:pPr>
            <w:r w:rsidRPr="00B36252">
              <w:rPr>
                <w:rFonts w:cs="Angsana New"/>
                <w:sz w:val="18"/>
              </w:rPr>
              <w:t>1,586</w:t>
            </w:r>
          </w:p>
        </w:tc>
        <w:tc>
          <w:tcPr>
            <w:tcW w:w="270" w:type="dxa"/>
          </w:tcPr>
          <w:p w14:paraId="021FB3ED" w14:textId="77777777" w:rsidR="00964AEC" w:rsidRPr="00B36252" w:rsidRDefault="00964AEC" w:rsidP="00B36252">
            <w:pPr>
              <w:pStyle w:val="BodyText"/>
              <w:tabs>
                <w:tab w:val="decimal" w:pos="955"/>
              </w:tabs>
              <w:spacing w:after="0"/>
              <w:ind w:left="-108" w:right="-38"/>
              <w:rPr>
                <w:rFonts w:cs="Angsana New"/>
                <w:sz w:val="18"/>
              </w:rPr>
            </w:pPr>
          </w:p>
        </w:tc>
        <w:tc>
          <w:tcPr>
            <w:tcW w:w="990" w:type="dxa"/>
          </w:tcPr>
          <w:p w14:paraId="154643A9" w14:textId="4CD71F13" w:rsidR="00964AEC" w:rsidRPr="00B36252" w:rsidRDefault="00964AEC" w:rsidP="00A456E4">
            <w:pPr>
              <w:pStyle w:val="BodyText"/>
              <w:tabs>
                <w:tab w:val="decimal" w:pos="778"/>
              </w:tabs>
              <w:spacing w:after="0"/>
              <w:ind w:left="-108" w:right="-38"/>
              <w:rPr>
                <w:rFonts w:cs="Angsana New"/>
                <w:sz w:val="18"/>
              </w:rPr>
            </w:pPr>
            <w:r w:rsidRPr="00B36252">
              <w:rPr>
                <w:rFonts w:cs="Angsana New"/>
                <w:sz w:val="18"/>
              </w:rPr>
              <w:t>51,111</w:t>
            </w:r>
          </w:p>
        </w:tc>
        <w:tc>
          <w:tcPr>
            <w:tcW w:w="270" w:type="dxa"/>
          </w:tcPr>
          <w:p w14:paraId="439E7A4C" w14:textId="77777777" w:rsidR="00964AEC" w:rsidRPr="00B36252" w:rsidRDefault="00964AEC" w:rsidP="00B36252">
            <w:pPr>
              <w:pStyle w:val="BodyText"/>
              <w:tabs>
                <w:tab w:val="decimal" w:pos="955"/>
              </w:tabs>
              <w:spacing w:after="0"/>
              <w:ind w:left="-108" w:right="-38"/>
              <w:rPr>
                <w:rFonts w:cs="Angsana New"/>
                <w:sz w:val="18"/>
              </w:rPr>
            </w:pPr>
          </w:p>
        </w:tc>
        <w:tc>
          <w:tcPr>
            <w:tcW w:w="990" w:type="dxa"/>
          </w:tcPr>
          <w:p w14:paraId="31C69F9E" w14:textId="0F6BFF15" w:rsidR="00964AEC" w:rsidRPr="00CD5E3A" w:rsidRDefault="00964AEC" w:rsidP="00CD5E3A">
            <w:pPr>
              <w:pStyle w:val="BodyText"/>
              <w:tabs>
                <w:tab w:val="decimal" w:pos="612"/>
              </w:tabs>
              <w:spacing w:after="0"/>
              <w:ind w:left="-108" w:right="-38"/>
              <w:rPr>
                <w:sz w:val="18"/>
                <w:szCs w:val="18"/>
              </w:rPr>
            </w:pPr>
            <w:r w:rsidRPr="00CD5E3A">
              <w:rPr>
                <w:sz w:val="18"/>
                <w:szCs w:val="18"/>
              </w:rPr>
              <w:t>-</w:t>
            </w:r>
          </w:p>
        </w:tc>
        <w:tc>
          <w:tcPr>
            <w:tcW w:w="270" w:type="dxa"/>
          </w:tcPr>
          <w:p w14:paraId="2BE62C91" w14:textId="77777777" w:rsidR="00964AEC" w:rsidRPr="00B36252" w:rsidRDefault="00964AEC" w:rsidP="00B36252">
            <w:pPr>
              <w:pStyle w:val="BodyText"/>
              <w:tabs>
                <w:tab w:val="decimal" w:pos="955"/>
              </w:tabs>
              <w:spacing w:after="0"/>
              <w:ind w:left="-108" w:right="-38"/>
              <w:rPr>
                <w:rFonts w:cs="Angsana New"/>
                <w:sz w:val="18"/>
              </w:rPr>
            </w:pPr>
          </w:p>
        </w:tc>
        <w:tc>
          <w:tcPr>
            <w:tcW w:w="1080" w:type="dxa"/>
          </w:tcPr>
          <w:p w14:paraId="38488B0C" w14:textId="7302842C" w:rsidR="00964AEC" w:rsidRPr="00B36252" w:rsidRDefault="00964AEC" w:rsidP="00AE04A6">
            <w:pPr>
              <w:pStyle w:val="BodyText"/>
              <w:tabs>
                <w:tab w:val="decimal" w:pos="701"/>
              </w:tabs>
              <w:spacing w:after="0"/>
              <w:ind w:left="-108" w:right="-38"/>
              <w:rPr>
                <w:rFonts w:cs="Angsana New"/>
                <w:sz w:val="18"/>
              </w:rPr>
            </w:pPr>
            <w:r w:rsidRPr="00B36252">
              <w:rPr>
                <w:rFonts w:cs="Angsana New"/>
                <w:sz w:val="18"/>
              </w:rPr>
              <w:t>-</w:t>
            </w:r>
          </w:p>
        </w:tc>
        <w:tc>
          <w:tcPr>
            <w:tcW w:w="270" w:type="dxa"/>
          </w:tcPr>
          <w:p w14:paraId="520B1311" w14:textId="77777777" w:rsidR="00964AEC" w:rsidRPr="00B36252" w:rsidRDefault="00964AEC" w:rsidP="00B36252">
            <w:pPr>
              <w:pStyle w:val="BodyText"/>
              <w:tabs>
                <w:tab w:val="decimal" w:pos="955"/>
              </w:tabs>
              <w:spacing w:after="0"/>
              <w:ind w:left="-108" w:right="-38"/>
              <w:rPr>
                <w:rFonts w:cs="Angsana New"/>
                <w:sz w:val="18"/>
              </w:rPr>
            </w:pPr>
          </w:p>
        </w:tc>
        <w:tc>
          <w:tcPr>
            <w:tcW w:w="1260" w:type="dxa"/>
          </w:tcPr>
          <w:p w14:paraId="7C884F5F" w14:textId="7A465BBC" w:rsidR="00964AEC" w:rsidRPr="00B36252" w:rsidRDefault="00964AEC" w:rsidP="00B36252">
            <w:pPr>
              <w:pStyle w:val="BodyText"/>
              <w:tabs>
                <w:tab w:val="decimal" w:pos="955"/>
              </w:tabs>
              <w:spacing w:after="0"/>
              <w:ind w:left="-108" w:right="-38"/>
              <w:rPr>
                <w:rFonts w:cs="Angsana New"/>
                <w:sz w:val="18"/>
              </w:rPr>
            </w:pPr>
            <w:r w:rsidRPr="00B36252">
              <w:rPr>
                <w:rFonts w:cs="Angsana New"/>
                <w:sz w:val="18"/>
              </w:rPr>
              <w:t>11</w:t>
            </w:r>
            <w:r w:rsidR="00A22273">
              <w:rPr>
                <w:rFonts w:cs="Angsana New"/>
                <w:sz w:val="18"/>
              </w:rPr>
              <w:t>0,</w:t>
            </w:r>
            <w:r w:rsidR="0091755D">
              <w:rPr>
                <w:rFonts w:cs="Angsana New"/>
                <w:sz w:val="18"/>
              </w:rPr>
              <w:t>735</w:t>
            </w:r>
          </w:p>
        </w:tc>
      </w:tr>
      <w:tr w:rsidR="007529FA" w:rsidRPr="00DD7B78" w14:paraId="386A0987" w14:textId="77777777" w:rsidTr="00915699">
        <w:tc>
          <w:tcPr>
            <w:tcW w:w="2650" w:type="dxa"/>
          </w:tcPr>
          <w:p w14:paraId="542F5774" w14:textId="1850EB37" w:rsidR="007529FA" w:rsidRPr="00DD7B78" w:rsidRDefault="007529FA" w:rsidP="003062E7">
            <w:pPr>
              <w:spacing w:line="240" w:lineRule="atLeast"/>
              <w:ind w:right="-108"/>
              <w:rPr>
                <w:color w:val="000000"/>
                <w:sz w:val="18"/>
                <w:szCs w:val="18"/>
              </w:rPr>
            </w:pPr>
            <w:r w:rsidRPr="00DD7B78">
              <w:rPr>
                <w:color w:val="000000"/>
                <w:sz w:val="18"/>
                <w:szCs w:val="18"/>
              </w:rPr>
              <w:t>Non-current financial assets</w:t>
            </w:r>
          </w:p>
        </w:tc>
        <w:tc>
          <w:tcPr>
            <w:tcW w:w="444" w:type="dxa"/>
            <w:gridSpan w:val="2"/>
          </w:tcPr>
          <w:p w14:paraId="373AE7EA" w14:textId="77777777" w:rsidR="007529FA" w:rsidRPr="00DD7B78" w:rsidRDefault="007529FA" w:rsidP="004A60B4">
            <w:pPr>
              <w:tabs>
                <w:tab w:val="decimal" w:pos="1360"/>
              </w:tabs>
              <w:ind w:left="-108" w:right="64"/>
              <w:jc w:val="both"/>
              <w:rPr>
                <w:sz w:val="18"/>
                <w:szCs w:val="18"/>
                <w:lang w:val="en-AU"/>
              </w:rPr>
            </w:pPr>
          </w:p>
        </w:tc>
        <w:tc>
          <w:tcPr>
            <w:tcW w:w="236" w:type="dxa"/>
            <w:gridSpan w:val="2"/>
          </w:tcPr>
          <w:p w14:paraId="69DFCFA0" w14:textId="77777777" w:rsidR="007529FA" w:rsidRPr="00DD7B78" w:rsidRDefault="007529FA" w:rsidP="004A60B4">
            <w:pPr>
              <w:tabs>
                <w:tab w:val="decimal" w:pos="1360"/>
              </w:tabs>
              <w:ind w:left="-108" w:right="12"/>
              <w:jc w:val="both"/>
              <w:rPr>
                <w:sz w:val="18"/>
                <w:szCs w:val="18"/>
                <w:lang w:val="en-AU"/>
              </w:rPr>
            </w:pPr>
          </w:p>
        </w:tc>
        <w:tc>
          <w:tcPr>
            <w:tcW w:w="1170" w:type="dxa"/>
            <w:shd w:val="clear" w:color="auto" w:fill="auto"/>
          </w:tcPr>
          <w:p w14:paraId="4A2D223D" w14:textId="4DB799CF" w:rsidR="007529FA" w:rsidRPr="00DD7B78" w:rsidRDefault="00743A14" w:rsidP="00F16882">
            <w:pPr>
              <w:pStyle w:val="BodyText"/>
              <w:tabs>
                <w:tab w:val="decimal" w:pos="706"/>
              </w:tabs>
              <w:spacing w:after="0"/>
              <w:ind w:left="-108" w:right="-38"/>
              <w:rPr>
                <w:rFonts w:cs="Angsana New"/>
                <w:sz w:val="18"/>
              </w:rPr>
            </w:pPr>
            <w:r w:rsidRPr="00DD7B78">
              <w:rPr>
                <w:rFonts w:cs="Angsana New"/>
                <w:sz w:val="18"/>
              </w:rPr>
              <w:t>-</w:t>
            </w:r>
          </w:p>
        </w:tc>
        <w:tc>
          <w:tcPr>
            <w:tcW w:w="270" w:type="dxa"/>
          </w:tcPr>
          <w:p w14:paraId="40875454" w14:textId="77777777" w:rsidR="007529FA" w:rsidRPr="00DD7B78" w:rsidRDefault="007529FA" w:rsidP="00B36252">
            <w:pPr>
              <w:pStyle w:val="BodyText"/>
              <w:tabs>
                <w:tab w:val="decimal" w:pos="955"/>
              </w:tabs>
              <w:spacing w:after="0"/>
              <w:ind w:left="-108" w:right="-38"/>
              <w:rPr>
                <w:rFonts w:cs="Angsana New"/>
                <w:sz w:val="18"/>
              </w:rPr>
            </w:pPr>
          </w:p>
        </w:tc>
        <w:tc>
          <w:tcPr>
            <w:tcW w:w="1170" w:type="dxa"/>
            <w:shd w:val="clear" w:color="auto" w:fill="auto"/>
          </w:tcPr>
          <w:p w14:paraId="22BAF003" w14:textId="179470E5" w:rsidR="007529FA" w:rsidRPr="00DD7B78" w:rsidRDefault="00743A14" w:rsidP="00A65C8C">
            <w:pPr>
              <w:pStyle w:val="BodyText"/>
              <w:tabs>
                <w:tab w:val="decimal" w:pos="706"/>
              </w:tabs>
              <w:spacing w:after="0"/>
              <w:ind w:left="-108" w:right="-38"/>
              <w:rPr>
                <w:rFonts w:cs="Angsana New"/>
                <w:sz w:val="18"/>
              </w:rPr>
            </w:pPr>
            <w:r w:rsidRPr="00DD7B78">
              <w:rPr>
                <w:rFonts w:cs="Angsana New"/>
                <w:sz w:val="18"/>
              </w:rPr>
              <w:t>-</w:t>
            </w:r>
          </w:p>
        </w:tc>
        <w:tc>
          <w:tcPr>
            <w:tcW w:w="270" w:type="dxa"/>
          </w:tcPr>
          <w:p w14:paraId="7896603A" w14:textId="77777777" w:rsidR="007529FA" w:rsidRPr="00DD7B78" w:rsidRDefault="007529FA" w:rsidP="00B36252">
            <w:pPr>
              <w:pStyle w:val="BodyText"/>
              <w:tabs>
                <w:tab w:val="decimal" w:pos="955"/>
              </w:tabs>
              <w:spacing w:after="0"/>
              <w:ind w:left="-108" w:right="-38"/>
              <w:rPr>
                <w:rFonts w:cs="Angsana New"/>
                <w:sz w:val="18"/>
              </w:rPr>
            </w:pPr>
          </w:p>
        </w:tc>
        <w:tc>
          <w:tcPr>
            <w:tcW w:w="1080" w:type="dxa"/>
          </w:tcPr>
          <w:p w14:paraId="3BF699AA" w14:textId="34BBBABD" w:rsidR="007529FA" w:rsidRPr="00DD7B78" w:rsidRDefault="00743A14" w:rsidP="00DD7B78">
            <w:pPr>
              <w:pStyle w:val="BodyText"/>
              <w:tabs>
                <w:tab w:val="decimal" w:pos="706"/>
              </w:tabs>
              <w:spacing w:after="0"/>
              <w:ind w:left="-108" w:right="-38"/>
              <w:rPr>
                <w:rFonts w:cs="Angsana New"/>
                <w:sz w:val="18"/>
              </w:rPr>
            </w:pPr>
            <w:r w:rsidRPr="00DD7B78">
              <w:rPr>
                <w:rFonts w:cs="Angsana New"/>
                <w:sz w:val="18"/>
              </w:rPr>
              <w:t>-</w:t>
            </w:r>
          </w:p>
        </w:tc>
        <w:tc>
          <w:tcPr>
            <w:tcW w:w="270" w:type="dxa"/>
          </w:tcPr>
          <w:p w14:paraId="7E71EDB0" w14:textId="77777777" w:rsidR="007529FA" w:rsidRPr="00DD7B78" w:rsidRDefault="007529FA" w:rsidP="00B36252">
            <w:pPr>
              <w:pStyle w:val="BodyText"/>
              <w:tabs>
                <w:tab w:val="decimal" w:pos="955"/>
              </w:tabs>
              <w:spacing w:after="0"/>
              <w:ind w:left="-108" w:right="-38"/>
              <w:rPr>
                <w:rFonts w:cs="Angsana New"/>
                <w:sz w:val="18"/>
              </w:rPr>
            </w:pPr>
          </w:p>
        </w:tc>
        <w:tc>
          <w:tcPr>
            <w:tcW w:w="990" w:type="dxa"/>
          </w:tcPr>
          <w:p w14:paraId="73B87E75" w14:textId="20F7AB52" w:rsidR="007529FA" w:rsidRPr="00DD7B78" w:rsidRDefault="00743A14" w:rsidP="00DB7DE0">
            <w:pPr>
              <w:pStyle w:val="BodyText"/>
              <w:tabs>
                <w:tab w:val="decimal" w:pos="525"/>
              </w:tabs>
              <w:spacing w:after="0"/>
              <w:ind w:left="-108" w:right="-38"/>
              <w:rPr>
                <w:rFonts w:cs="Angsana New"/>
                <w:sz w:val="18"/>
              </w:rPr>
            </w:pPr>
            <w:r w:rsidRPr="00DD7B78">
              <w:rPr>
                <w:rFonts w:cs="Angsana New"/>
                <w:sz w:val="18"/>
              </w:rPr>
              <w:t>-</w:t>
            </w:r>
          </w:p>
        </w:tc>
        <w:tc>
          <w:tcPr>
            <w:tcW w:w="270" w:type="dxa"/>
          </w:tcPr>
          <w:p w14:paraId="07D842B9" w14:textId="77777777" w:rsidR="007529FA" w:rsidRPr="00DD7B78" w:rsidRDefault="007529FA" w:rsidP="00B36252">
            <w:pPr>
              <w:pStyle w:val="BodyText"/>
              <w:tabs>
                <w:tab w:val="decimal" w:pos="955"/>
              </w:tabs>
              <w:spacing w:after="0"/>
              <w:ind w:left="-108" w:right="-38"/>
              <w:rPr>
                <w:rFonts w:cs="Angsana New"/>
                <w:sz w:val="18"/>
              </w:rPr>
            </w:pPr>
          </w:p>
        </w:tc>
        <w:tc>
          <w:tcPr>
            <w:tcW w:w="990" w:type="dxa"/>
          </w:tcPr>
          <w:p w14:paraId="0E845C32" w14:textId="09F71E30" w:rsidR="007529FA" w:rsidRPr="00DD7B78" w:rsidRDefault="004D721F" w:rsidP="00A456E4">
            <w:pPr>
              <w:pStyle w:val="BodyText"/>
              <w:tabs>
                <w:tab w:val="decimal" w:pos="778"/>
              </w:tabs>
              <w:spacing w:after="0"/>
              <w:ind w:left="-108" w:right="-38"/>
              <w:rPr>
                <w:rFonts w:cs="Angsana New"/>
                <w:sz w:val="18"/>
              </w:rPr>
            </w:pPr>
            <w:r w:rsidRPr="00DD7B78">
              <w:rPr>
                <w:rFonts w:cs="Angsana New"/>
                <w:sz w:val="18"/>
              </w:rPr>
              <w:t>27,409</w:t>
            </w:r>
          </w:p>
        </w:tc>
        <w:tc>
          <w:tcPr>
            <w:tcW w:w="270" w:type="dxa"/>
          </w:tcPr>
          <w:p w14:paraId="06D1AB5B" w14:textId="77777777" w:rsidR="007529FA" w:rsidRPr="00DD7B78" w:rsidRDefault="007529FA" w:rsidP="00B36252">
            <w:pPr>
              <w:pStyle w:val="BodyText"/>
              <w:tabs>
                <w:tab w:val="decimal" w:pos="955"/>
              </w:tabs>
              <w:spacing w:after="0"/>
              <w:ind w:left="-108" w:right="-38"/>
              <w:rPr>
                <w:rFonts w:cs="Angsana New"/>
                <w:sz w:val="18"/>
              </w:rPr>
            </w:pPr>
          </w:p>
        </w:tc>
        <w:tc>
          <w:tcPr>
            <w:tcW w:w="990" w:type="dxa"/>
          </w:tcPr>
          <w:p w14:paraId="34A77696" w14:textId="6B041BD7" w:rsidR="007529FA" w:rsidRPr="00CD5E3A" w:rsidRDefault="004D721F" w:rsidP="00CD5E3A">
            <w:pPr>
              <w:pStyle w:val="BodyText"/>
              <w:tabs>
                <w:tab w:val="decimal" w:pos="612"/>
              </w:tabs>
              <w:spacing w:after="0"/>
              <w:ind w:left="-108" w:right="-38"/>
              <w:rPr>
                <w:sz w:val="18"/>
                <w:szCs w:val="18"/>
              </w:rPr>
            </w:pPr>
            <w:r w:rsidRPr="00CD5E3A">
              <w:rPr>
                <w:sz w:val="18"/>
                <w:szCs w:val="18"/>
              </w:rPr>
              <w:t>-</w:t>
            </w:r>
          </w:p>
        </w:tc>
        <w:tc>
          <w:tcPr>
            <w:tcW w:w="270" w:type="dxa"/>
          </w:tcPr>
          <w:p w14:paraId="177D18A2" w14:textId="77777777" w:rsidR="007529FA" w:rsidRPr="00DD7B78" w:rsidRDefault="007529FA" w:rsidP="00B36252">
            <w:pPr>
              <w:pStyle w:val="BodyText"/>
              <w:tabs>
                <w:tab w:val="decimal" w:pos="955"/>
              </w:tabs>
              <w:spacing w:after="0"/>
              <w:ind w:left="-108" w:right="-38"/>
              <w:rPr>
                <w:rFonts w:cs="Angsana New"/>
                <w:sz w:val="18"/>
              </w:rPr>
            </w:pPr>
          </w:p>
        </w:tc>
        <w:tc>
          <w:tcPr>
            <w:tcW w:w="1080" w:type="dxa"/>
          </w:tcPr>
          <w:p w14:paraId="3526C4E9" w14:textId="17ACE9F0" w:rsidR="007529FA" w:rsidRPr="00DD7B78" w:rsidRDefault="004D721F" w:rsidP="00AE04A6">
            <w:pPr>
              <w:pStyle w:val="BodyText"/>
              <w:tabs>
                <w:tab w:val="decimal" w:pos="701"/>
              </w:tabs>
              <w:spacing w:after="0"/>
              <w:ind w:left="-108" w:right="-38"/>
              <w:rPr>
                <w:rFonts w:cs="Angsana New"/>
                <w:sz w:val="18"/>
              </w:rPr>
            </w:pPr>
            <w:r w:rsidRPr="00DD7B78">
              <w:rPr>
                <w:rFonts w:cs="Angsana New"/>
                <w:sz w:val="18"/>
              </w:rPr>
              <w:t>-</w:t>
            </w:r>
          </w:p>
        </w:tc>
        <w:tc>
          <w:tcPr>
            <w:tcW w:w="270" w:type="dxa"/>
          </w:tcPr>
          <w:p w14:paraId="2B5CF21E" w14:textId="77777777" w:rsidR="007529FA" w:rsidRPr="00DD7B78" w:rsidRDefault="007529FA" w:rsidP="00B36252">
            <w:pPr>
              <w:pStyle w:val="BodyText"/>
              <w:tabs>
                <w:tab w:val="decimal" w:pos="955"/>
              </w:tabs>
              <w:spacing w:after="0"/>
              <w:ind w:left="-108" w:right="-38"/>
              <w:rPr>
                <w:rFonts w:cs="Angsana New"/>
                <w:sz w:val="18"/>
              </w:rPr>
            </w:pPr>
          </w:p>
        </w:tc>
        <w:tc>
          <w:tcPr>
            <w:tcW w:w="1260" w:type="dxa"/>
          </w:tcPr>
          <w:p w14:paraId="27C129B7" w14:textId="6D64DEAF" w:rsidR="007529FA" w:rsidRPr="00DD7B78" w:rsidRDefault="004D721F" w:rsidP="00B36252">
            <w:pPr>
              <w:pStyle w:val="BodyText"/>
              <w:tabs>
                <w:tab w:val="decimal" w:pos="955"/>
              </w:tabs>
              <w:spacing w:after="0"/>
              <w:ind w:left="-108" w:right="-38"/>
              <w:rPr>
                <w:rFonts w:cs="Angsana New"/>
                <w:sz w:val="18"/>
              </w:rPr>
            </w:pPr>
            <w:r w:rsidRPr="00DD7B78">
              <w:rPr>
                <w:rFonts w:cs="Angsana New"/>
                <w:sz w:val="18"/>
              </w:rPr>
              <w:t>27,409</w:t>
            </w:r>
          </w:p>
        </w:tc>
      </w:tr>
      <w:tr w:rsidR="00EF15DC" w:rsidRPr="007E131B" w14:paraId="54C7E3CD" w14:textId="77777777" w:rsidTr="00915699">
        <w:tc>
          <w:tcPr>
            <w:tcW w:w="2650" w:type="dxa"/>
          </w:tcPr>
          <w:p w14:paraId="5824B493" w14:textId="77777777" w:rsidR="007529FA" w:rsidRPr="00DD7B78" w:rsidRDefault="007529FA" w:rsidP="004A60B4">
            <w:pPr>
              <w:spacing w:line="240" w:lineRule="auto"/>
              <w:rPr>
                <w:sz w:val="18"/>
                <w:szCs w:val="18"/>
              </w:rPr>
            </w:pPr>
            <w:r w:rsidRPr="00DD7B78">
              <w:rPr>
                <w:sz w:val="18"/>
                <w:szCs w:val="18"/>
              </w:rPr>
              <w:t>Financial</w:t>
            </w:r>
            <w:r w:rsidR="00964AEC" w:rsidRPr="00DD7B78">
              <w:rPr>
                <w:sz w:val="18"/>
                <w:szCs w:val="18"/>
              </w:rPr>
              <w:t xml:space="preserve"> assets pledge </w:t>
            </w:r>
          </w:p>
          <w:p w14:paraId="5B9C209A" w14:textId="48F9D809" w:rsidR="00964AEC" w:rsidRPr="00DD7B78" w:rsidRDefault="007529FA" w:rsidP="004A60B4">
            <w:pPr>
              <w:spacing w:line="240" w:lineRule="auto"/>
              <w:rPr>
                <w:sz w:val="18"/>
                <w:szCs w:val="18"/>
              </w:rPr>
            </w:pPr>
            <w:r w:rsidRPr="00DD7B78">
              <w:rPr>
                <w:sz w:val="18"/>
                <w:szCs w:val="18"/>
              </w:rPr>
              <w:t xml:space="preserve">   </w:t>
            </w:r>
            <w:r w:rsidR="00964AEC" w:rsidRPr="00DD7B78">
              <w:rPr>
                <w:sz w:val="18"/>
                <w:szCs w:val="18"/>
              </w:rPr>
              <w:t>as collateral</w:t>
            </w:r>
          </w:p>
        </w:tc>
        <w:tc>
          <w:tcPr>
            <w:tcW w:w="444" w:type="dxa"/>
            <w:gridSpan w:val="2"/>
          </w:tcPr>
          <w:p w14:paraId="0F9BA52A" w14:textId="77777777" w:rsidR="00964AEC" w:rsidRPr="00DD7B78" w:rsidRDefault="00964AEC" w:rsidP="004A60B4">
            <w:pPr>
              <w:tabs>
                <w:tab w:val="decimal" w:pos="1360"/>
              </w:tabs>
              <w:ind w:left="-108" w:right="12"/>
              <w:jc w:val="both"/>
              <w:rPr>
                <w:sz w:val="18"/>
                <w:szCs w:val="18"/>
                <w:lang w:val="en-AU"/>
              </w:rPr>
            </w:pPr>
          </w:p>
        </w:tc>
        <w:tc>
          <w:tcPr>
            <w:tcW w:w="236" w:type="dxa"/>
            <w:gridSpan w:val="2"/>
          </w:tcPr>
          <w:p w14:paraId="611C0157" w14:textId="77777777" w:rsidR="00964AEC" w:rsidRPr="00DD7B78" w:rsidRDefault="00964AEC" w:rsidP="004A60B4">
            <w:pPr>
              <w:tabs>
                <w:tab w:val="decimal" w:pos="1360"/>
              </w:tabs>
              <w:ind w:left="-108" w:right="12"/>
              <w:jc w:val="both"/>
              <w:rPr>
                <w:sz w:val="18"/>
                <w:szCs w:val="18"/>
                <w:lang w:val="en-AU"/>
              </w:rPr>
            </w:pPr>
          </w:p>
        </w:tc>
        <w:tc>
          <w:tcPr>
            <w:tcW w:w="1170" w:type="dxa"/>
            <w:shd w:val="clear" w:color="auto" w:fill="auto"/>
            <w:vAlign w:val="bottom"/>
          </w:tcPr>
          <w:p w14:paraId="78A8C7C9" w14:textId="521E9959" w:rsidR="00964AEC" w:rsidRPr="00DD7B78" w:rsidRDefault="00964AEC" w:rsidP="009556A0">
            <w:pPr>
              <w:pStyle w:val="BodyText"/>
              <w:tabs>
                <w:tab w:val="decimal" w:pos="955"/>
              </w:tabs>
              <w:spacing w:after="0"/>
              <w:ind w:left="-108" w:right="-38"/>
              <w:rPr>
                <w:rFonts w:cs="Angsana New"/>
                <w:sz w:val="18"/>
              </w:rPr>
            </w:pPr>
            <w:r w:rsidRPr="00DD7B78">
              <w:rPr>
                <w:rFonts w:cs="Angsana New"/>
                <w:sz w:val="18"/>
              </w:rPr>
              <w:t>3,100</w:t>
            </w:r>
          </w:p>
        </w:tc>
        <w:tc>
          <w:tcPr>
            <w:tcW w:w="270" w:type="dxa"/>
          </w:tcPr>
          <w:p w14:paraId="7E0569EB" w14:textId="77777777" w:rsidR="00964AEC" w:rsidRPr="00DD7B78" w:rsidRDefault="00964AEC" w:rsidP="009556A0">
            <w:pPr>
              <w:pStyle w:val="BodyText"/>
              <w:tabs>
                <w:tab w:val="decimal" w:pos="955"/>
              </w:tabs>
              <w:spacing w:after="0"/>
              <w:ind w:left="-108" w:right="-38"/>
              <w:rPr>
                <w:rFonts w:cs="Angsana New"/>
                <w:sz w:val="18"/>
              </w:rPr>
            </w:pPr>
          </w:p>
        </w:tc>
        <w:tc>
          <w:tcPr>
            <w:tcW w:w="1170" w:type="dxa"/>
            <w:shd w:val="clear" w:color="auto" w:fill="auto"/>
            <w:vAlign w:val="bottom"/>
          </w:tcPr>
          <w:p w14:paraId="6BF14102" w14:textId="0EF70D34" w:rsidR="00964AEC" w:rsidRPr="00DD7B78" w:rsidRDefault="00964AEC" w:rsidP="00A65C8C">
            <w:pPr>
              <w:pStyle w:val="BodyText"/>
              <w:tabs>
                <w:tab w:val="decimal" w:pos="706"/>
              </w:tabs>
              <w:spacing w:after="0"/>
              <w:ind w:left="-108" w:right="-38"/>
              <w:rPr>
                <w:rFonts w:cs="Angsana New"/>
                <w:sz w:val="18"/>
              </w:rPr>
            </w:pPr>
            <w:r w:rsidRPr="00DD7B78">
              <w:rPr>
                <w:rFonts w:cs="Angsana New"/>
                <w:sz w:val="18"/>
              </w:rPr>
              <w:t>-</w:t>
            </w:r>
          </w:p>
        </w:tc>
        <w:tc>
          <w:tcPr>
            <w:tcW w:w="270" w:type="dxa"/>
          </w:tcPr>
          <w:p w14:paraId="2157DFAA" w14:textId="77777777" w:rsidR="00964AEC" w:rsidRPr="00DD7B78" w:rsidRDefault="00964AEC" w:rsidP="004A60B4">
            <w:pPr>
              <w:tabs>
                <w:tab w:val="decimal" w:pos="1360"/>
              </w:tabs>
              <w:spacing w:line="240" w:lineRule="auto"/>
              <w:ind w:right="12"/>
              <w:rPr>
                <w:rFonts w:cs="Angsana New"/>
                <w:sz w:val="18"/>
                <w:lang w:val="en-AU"/>
              </w:rPr>
            </w:pPr>
          </w:p>
        </w:tc>
        <w:tc>
          <w:tcPr>
            <w:tcW w:w="1080" w:type="dxa"/>
            <w:vAlign w:val="bottom"/>
          </w:tcPr>
          <w:p w14:paraId="16790377" w14:textId="3E04A213" w:rsidR="00964AEC" w:rsidRPr="00DD7B78" w:rsidRDefault="00964AEC" w:rsidP="00AE04A6">
            <w:pPr>
              <w:pStyle w:val="BodyText"/>
              <w:tabs>
                <w:tab w:val="decimal" w:pos="862"/>
              </w:tabs>
              <w:spacing w:after="0"/>
              <w:ind w:left="-108" w:right="-38"/>
              <w:rPr>
                <w:rFonts w:cs="Angsana New"/>
                <w:sz w:val="18"/>
              </w:rPr>
            </w:pPr>
            <w:r w:rsidRPr="00DD7B78">
              <w:rPr>
                <w:rFonts w:cs="Angsana New"/>
                <w:sz w:val="18"/>
              </w:rPr>
              <w:t>13,224</w:t>
            </w:r>
          </w:p>
        </w:tc>
        <w:tc>
          <w:tcPr>
            <w:tcW w:w="270" w:type="dxa"/>
          </w:tcPr>
          <w:p w14:paraId="3B86A540" w14:textId="77777777" w:rsidR="00964AEC" w:rsidRPr="00DD7B78" w:rsidRDefault="00964AEC" w:rsidP="004A60B4">
            <w:pPr>
              <w:tabs>
                <w:tab w:val="decimal" w:pos="1360"/>
              </w:tabs>
              <w:spacing w:line="240" w:lineRule="auto"/>
              <w:ind w:right="12"/>
              <w:rPr>
                <w:rFonts w:cs="Angsana New"/>
                <w:sz w:val="18"/>
                <w:lang w:val="en-AU"/>
              </w:rPr>
            </w:pPr>
          </w:p>
        </w:tc>
        <w:tc>
          <w:tcPr>
            <w:tcW w:w="990" w:type="dxa"/>
            <w:vAlign w:val="bottom"/>
          </w:tcPr>
          <w:p w14:paraId="07D62EE6" w14:textId="0EAAE657" w:rsidR="00964AEC" w:rsidRPr="00DD7B78" w:rsidRDefault="00964AEC" w:rsidP="00DB7DE0">
            <w:pPr>
              <w:pStyle w:val="BodyText"/>
              <w:tabs>
                <w:tab w:val="decimal" w:pos="525"/>
              </w:tabs>
              <w:spacing w:after="0"/>
              <w:ind w:left="-108" w:right="-38"/>
              <w:rPr>
                <w:rFonts w:cs="Angsana New"/>
                <w:sz w:val="18"/>
              </w:rPr>
            </w:pPr>
            <w:r w:rsidRPr="00DD7B78">
              <w:rPr>
                <w:rFonts w:cs="Angsana New"/>
                <w:sz w:val="18"/>
              </w:rPr>
              <w:t>-</w:t>
            </w:r>
          </w:p>
        </w:tc>
        <w:tc>
          <w:tcPr>
            <w:tcW w:w="270" w:type="dxa"/>
          </w:tcPr>
          <w:p w14:paraId="3ED1F124" w14:textId="77777777" w:rsidR="00964AEC" w:rsidRPr="00DD7B78" w:rsidRDefault="00964AEC" w:rsidP="004A60B4">
            <w:pPr>
              <w:tabs>
                <w:tab w:val="decimal" w:pos="1360"/>
              </w:tabs>
              <w:spacing w:line="240" w:lineRule="auto"/>
              <w:ind w:right="12"/>
              <w:jc w:val="both"/>
              <w:rPr>
                <w:rFonts w:cs="Angsana New"/>
                <w:sz w:val="18"/>
                <w:lang w:val="en-AU"/>
              </w:rPr>
            </w:pPr>
          </w:p>
        </w:tc>
        <w:tc>
          <w:tcPr>
            <w:tcW w:w="990" w:type="dxa"/>
            <w:vAlign w:val="bottom"/>
          </w:tcPr>
          <w:p w14:paraId="45DC12A6" w14:textId="2B154274" w:rsidR="00964AEC" w:rsidRPr="00DD7B78" w:rsidRDefault="000A7C98" w:rsidP="00A456E4">
            <w:pPr>
              <w:pStyle w:val="BodyText"/>
              <w:tabs>
                <w:tab w:val="decimal" w:pos="778"/>
              </w:tabs>
              <w:spacing w:after="0"/>
              <w:ind w:left="-108" w:right="-38"/>
              <w:rPr>
                <w:rFonts w:cs="Angsana New"/>
                <w:sz w:val="18"/>
              </w:rPr>
            </w:pPr>
            <w:r w:rsidRPr="00DD7B78">
              <w:rPr>
                <w:rFonts w:cs="Angsana New"/>
                <w:sz w:val="18"/>
              </w:rPr>
              <w:t>14,050</w:t>
            </w:r>
          </w:p>
        </w:tc>
        <w:tc>
          <w:tcPr>
            <w:tcW w:w="270" w:type="dxa"/>
          </w:tcPr>
          <w:p w14:paraId="26C43C5A" w14:textId="77777777" w:rsidR="00964AEC" w:rsidRPr="00DD7B78" w:rsidRDefault="00964AEC" w:rsidP="00BF5443">
            <w:pPr>
              <w:tabs>
                <w:tab w:val="decimal" w:pos="1360"/>
              </w:tabs>
              <w:spacing w:line="240" w:lineRule="auto"/>
              <w:ind w:right="-49"/>
              <w:jc w:val="both"/>
              <w:rPr>
                <w:rFonts w:cs="Angsana New"/>
                <w:sz w:val="18"/>
                <w:lang w:val="en-AU"/>
              </w:rPr>
            </w:pPr>
          </w:p>
        </w:tc>
        <w:tc>
          <w:tcPr>
            <w:tcW w:w="990" w:type="dxa"/>
            <w:vAlign w:val="bottom"/>
          </w:tcPr>
          <w:p w14:paraId="703D5A4B" w14:textId="3D2581F3" w:rsidR="00964AEC" w:rsidRPr="00CD5E3A" w:rsidRDefault="00964AEC" w:rsidP="00CD5E3A">
            <w:pPr>
              <w:pStyle w:val="BodyText"/>
              <w:tabs>
                <w:tab w:val="decimal" w:pos="612"/>
              </w:tabs>
              <w:spacing w:after="0"/>
              <w:ind w:left="-108" w:right="-38"/>
              <w:rPr>
                <w:sz w:val="18"/>
                <w:szCs w:val="18"/>
              </w:rPr>
            </w:pPr>
            <w:r w:rsidRPr="00CD5E3A">
              <w:rPr>
                <w:sz w:val="18"/>
                <w:szCs w:val="18"/>
              </w:rPr>
              <w:t>-</w:t>
            </w:r>
          </w:p>
        </w:tc>
        <w:tc>
          <w:tcPr>
            <w:tcW w:w="270" w:type="dxa"/>
          </w:tcPr>
          <w:p w14:paraId="7CBDE33B" w14:textId="77777777" w:rsidR="00964AEC" w:rsidRPr="00DD7B78" w:rsidRDefault="00964AEC" w:rsidP="004A60B4">
            <w:pPr>
              <w:tabs>
                <w:tab w:val="decimal" w:pos="1360"/>
              </w:tabs>
              <w:spacing w:line="240" w:lineRule="auto"/>
              <w:ind w:left="-108" w:right="-20"/>
              <w:jc w:val="both"/>
              <w:rPr>
                <w:rFonts w:cs="Angsana New"/>
                <w:sz w:val="18"/>
                <w:lang w:val="en-AU"/>
              </w:rPr>
            </w:pPr>
          </w:p>
        </w:tc>
        <w:tc>
          <w:tcPr>
            <w:tcW w:w="1080" w:type="dxa"/>
            <w:vAlign w:val="bottom"/>
          </w:tcPr>
          <w:p w14:paraId="2FB50911" w14:textId="429574BC" w:rsidR="00964AEC" w:rsidRPr="00DD7B78" w:rsidRDefault="00964AEC" w:rsidP="00AE04A6">
            <w:pPr>
              <w:pStyle w:val="BodyText"/>
              <w:tabs>
                <w:tab w:val="decimal" w:pos="701"/>
              </w:tabs>
              <w:spacing w:after="0"/>
              <w:ind w:left="-108" w:right="-38"/>
              <w:rPr>
                <w:rFonts w:cs="Angsana New"/>
                <w:sz w:val="18"/>
              </w:rPr>
            </w:pPr>
            <w:r w:rsidRPr="00DD7B78">
              <w:rPr>
                <w:rFonts w:cs="Angsana New"/>
                <w:sz w:val="18"/>
              </w:rPr>
              <w:t>-</w:t>
            </w:r>
          </w:p>
        </w:tc>
        <w:tc>
          <w:tcPr>
            <w:tcW w:w="270" w:type="dxa"/>
          </w:tcPr>
          <w:p w14:paraId="4F298FAA" w14:textId="77777777" w:rsidR="00964AEC" w:rsidRPr="00DD7B78" w:rsidRDefault="00964AEC" w:rsidP="004A60B4">
            <w:pPr>
              <w:tabs>
                <w:tab w:val="decimal" w:pos="1360"/>
              </w:tabs>
              <w:spacing w:line="240" w:lineRule="auto"/>
              <w:ind w:right="12"/>
              <w:jc w:val="both"/>
              <w:rPr>
                <w:rFonts w:cs="Angsana New"/>
                <w:sz w:val="18"/>
                <w:lang w:val="en-AU"/>
              </w:rPr>
            </w:pPr>
          </w:p>
        </w:tc>
        <w:tc>
          <w:tcPr>
            <w:tcW w:w="1260" w:type="dxa"/>
          </w:tcPr>
          <w:p w14:paraId="19597055" w14:textId="77777777" w:rsidR="00964AEC" w:rsidRPr="00DD7B78" w:rsidRDefault="00964AEC" w:rsidP="00BF5443">
            <w:pPr>
              <w:tabs>
                <w:tab w:val="decimal" w:pos="1360"/>
              </w:tabs>
              <w:spacing w:line="240" w:lineRule="auto"/>
              <w:ind w:right="69"/>
              <w:jc w:val="both"/>
              <w:rPr>
                <w:rFonts w:cs="Angsana New"/>
                <w:sz w:val="18"/>
                <w:lang w:val="en-AU"/>
              </w:rPr>
            </w:pPr>
          </w:p>
          <w:p w14:paraId="601658AB" w14:textId="4DA7FC44" w:rsidR="00964AEC" w:rsidRPr="00B36252" w:rsidRDefault="000A7C98" w:rsidP="00BF5443">
            <w:pPr>
              <w:tabs>
                <w:tab w:val="decimal" w:pos="1360"/>
              </w:tabs>
              <w:spacing w:line="240" w:lineRule="auto"/>
              <w:ind w:right="69"/>
              <w:jc w:val="both"/>
              <w:rPr>
                <w:rFonts w:cs="Angsana New"/>
                <w:sz w:val="18"/>
                <w:lang w:val="en-AU"/>
              </w:rPr>
            </w:pPr>
            <w:r w:rsidRPr="00DD7B78">
              <w:rPr>
                <w:rFonts w:cs="Angsana New"/>
                <w:sz w:val="18"/>
                <w:lang w:val="en-AU"/>
              </w:rPr>
              <w:t>43,665</w:t>
            </w:r>
          </w:p>
        </w:tc>
      </w:tr>
      <w:tr w:rsidR="00EF15DC" w:rsidRPr="00BF5443" w14:paraId="20099DA6" w14:textId="77777777" w:rsidTr="00915699">
        <w:tc>
          <w:tcPr>
            <w:tcW w:w="2650" w:type="dxa"/>
          </w:tcPr>
          <w:p w14:paraId="137B0DBC" w14:textId="77777777" w:rsidR="00964AEC" w:rsidRPr="003062E7" w:rsidRDefault="00964AEC" w:rsidP="003062E7">
            <w:pPr>
              <w:spacing w:line="240" w:lineRule="atLeast"/>
              <w:ind w:right="-108"/>
              <w:rPr>
                <w:color w:val="000000"/>
                <w:sz w:val="18"/>
                <w:szCs w:val="18"/>
              </w:rPr>
            </w:pPr>
            <w:r w:rsidRPr="003062E7">
              <w:rPr>
                <w:color w:val="000000"/>
                <w:sz w:val="18"/>
                <w:szCs w:val="18"/>
              </w:rPr>
              <w:t>Deferred tax assets</w:t>
            </w:r>
          </w:p>
        </w:tc>
        <w:tc>
          <w:tcPr>
            <w:tcW w:w="444" w:type="dxa"/>
            <w:gridSpan w:val="2"/>
          </w:tcPr>
          <w:p w14:paraId="72CAAC1A" w14:textId="77777777" w:rsidR="00964AEC" w:rsidRPr="00E85751" w:rsidRDefault="00964AEC" w:rsidP="004A60B4">
            <w:pPr>
              <w:tabs>
                <w:tab w:val="decimal" w:pos="1360"/>
              </w:tabs>
              <w:ind w:left="-108" w:right="12"/>
              <w:jc w:val="both"/>
              <w:rPr>
                <w:sz w:val="18"/>
                <w:szCs w:val="18"/>
                <w:lang w:val="en-AU"/>
              </w:rPr>
            </w:pPr>
          </w:p>
        </w:tc>
        <w:tc>
          <w:tcPr>
            <w:tcW w:w="236" w:type="dxa"/>
            <w:gridSpan w:val="2"/>
          </w:tcPr>
          <w:p w14:paraId="6439543C" w14:textId="77777777" w:rsidR="00964AEC" w:rsidRPr="00E85751" w:rsidRDefault="00964AEC" w:rsidP="004A60B4">
            <w:pPr>
              <w:tabs>
                <w:tab w:val="decimal" w:pos="1360"/>
              </w:tabs>
              <w:ind w:left="-108" w:right="12"/>
              <w:jc w:val="both"/>
              <w:rPr>
                <w:sz w:val="18"/>
                <w:szCs w:val="18"/>
                <w:lang w:val="en-AU"/>
              </w:rPr>
            </w:pPr>
          </w:p>
        </w:tc>
        <w:tc>
          <w:tcPr>
            <w:tcW w:w="1170" w:type="dxa"/>
          </w:tcPr>
          <w:p w14:paraId="06616621" w14:textId="7AEDC910" w:rsidR="00964AEC" w:rsidRPr="00B36252" w:rsidRDefault="00964AEC" w:rsidP="00F16882">
            <w:pPr>
              <w:pStyle w:val="BodyText"/>
              <w:tabs>
                <w:tab w:val="decimal" w:pos="706"/>
              </w:tabs>
              <w:spacing w:after="0"/>
              <w:ind w:left="-108" w:right="-38"/>
              <w:rPr>
                <w:rFonts w:cs="Angsana New"/>
                <w:sz w:val="18"/>
              </w:rPr>
            </w:pPr>
            <w:r w:rsidRPr="00B36252">
              <w:rPr>
                <w:rFonts w:cs="Angsana New"/>
                <w:sz w:val="18"/>
              </w:rPr>
              <w:t>-</w:t>
            </w:r>
          </w:p>
        </w:tc>
        <w:tc>
          <w:tcPr>
            <w:tcW w:w="270" w:type="dxa"/>
          </w:tcPr>
          <w:p w14:paraId="6197BBC8" w14:textId="77777777" w:rsidR="00964AEC" w:rsidRPr="00B36252" w:rsidRDefault="00964AEC" w:rsidP="00B36252">
            <w:pPr>
              <w:pStyle w:val="BodyText"/>
              <w:tabs>
                <w:tab w:val="decimal" w:pos="955"/>
              </w:tabs>
              <w:spacing w:after="0"/>
              <w:ind w:left="-108" w:right="-38"/>
              <w:rPr>
                <w:rFonts w:cs="Angsana New"/>
                <w:sz w:val="18"/>
              </w:rPr>
            </w:pPr>
          </w:p>
        </w:tc>
        <w:tc>
          <w:tcPr>
            <w:tcW w:w="1170" w:type="dxa"/>
          </w:tcPr>
          <w:p w14:paraId="150BBF8D" w14:textId="07CF4529" w:rsidR="00964AEC" w:rsidRPr="00B36252" w:rsidRDefault="00964AEC" w:rsidP="00AE04A6">
            <w:pPr>
              <w:pStyle w:val="BodyText"/>
              <w:tabs>
                <w:tab w:val="decimal" w:pos="880"/>
              </w:tabs>
              <w:spacing w:after="0"/>
              <w:ind w:left="-108" w:right="-38"/>
              <w:rPr>
                <w:rFonts w:cs="Angsana New"/>
                <w:sz w:val="18"/>
              </w:rPr>
            </w:pPr>
            <w:r w:rsidRPr="00B36252">
              <w:rPr>
                <w:rFonts w:cs="Angsana New"/>
                <w:sz w:val="18"/>
              </w:rPr>
              <w:t>28,632</w:t>
            </w:r>
          </w:p>
        </w:tc>
        <w:tc>
          <w:tcPr>
            <w:tcW w:w="270" w:type="dxa"/>
          </w:tcPr>
          <w:p w14:paraId="7EC03A2B" w14:textId="77777777" w:rsidR="00964AEC" w:rsidRPr="00B36252" w:rsidRDefault="00964AEC" w:rsidP="00B36252">
            <w:pPr>
              <w:pStyle w:val="BodyText"/>
              <w:tabs>
                <w:tab w:val="decimal" w:pos="955"/>
              </w:tabs>
              <w:spacing w:after="0"/>
              <w:ind w:left="-108" w:right="-38"/>
              <w:rPr>
                <w:rFonts w:cs="Angsana New"/>
                <w:sz w:val="18"/>
              </w:rPr>
            </w:pPr>
          </w:p>
        </w:tc>
        <w:tc>
          <w:tcPr>
            <w:tcW w:w="1080" w:type="dxa"/>
          </w:tcPr>
          <w:p w14:paraId="2F847B6F" w14:textId="4B5F6223" w:rsidR="00964AEC" w:rsidRPr="00B36252" w:rsidRDefault="00964AEC" w:rsidP="00DD7B78">
            <w:pPr>
              <w:pStyle w:val="BodyText"/>
              <w:tabs>
                <w:tab w:val="decimal" w:pos="706"/>
              </w:tabs>
              <w:spacing w:after="0"/>
              <w:ind w:left="-108" w:right="-38"/>
              <w:rPr>
                <w:rFonts w:cs="Angsana New"/>
                <w:sz w:val="18"/>
              </w:rPr>
            </w:pPr>
            <w:r w:rsidRPr="00B36252">
              <w:rPr>
                <w:rFonts w:cs="Angsana New"/>
                <w:sz w:val="18"/>
              </w:rPr>
              <w:t>-</w:t>
            </w:r>
          </w:p>
        </w:tc>
        <w:tc>
          <w:tcPr>
            <w:tcW w:w="270" w:type="dxa"/>
          </w:tcPr>
          <w:p w14:paraId="088015E3" w14:textId="77777777" w:rsidR="00964AEC" w:rsidRPr="00B36252" w:rsidRDefault="00964AEC" w:rsidP="00B36252">
            <w:pPr>
              <w:pStyle w:val="BodyText"/>
              <w:tabs>
                <w:tab w:val="decimal" w:pos="955"/>
              </w:tabs>
              <w:spacing w:after="0"/>
              <w:ind w:left="-108" w:right="-38"/>
              <w:rPr>
                <w:rFonts w:cs="Angsana New"/>
                <w:sz w:val="18"/>
              </w:rPr>
            </w:pPr>
          </w:p>
        </w:tc>
        <w:tc>
          <w:tcPr>
            <w:tcW w:w="990" w:type="dxa"/>
          </w:tcPr>
          <w:p w14:paraId="34D460A9" w14:textId="44087D55" w:rsidR="00964AEC" w:rsidRPr="00B36252" w:rsidRDefault="00964AEC" w:rsidP="00DB7DE0">
            <w:pPr>
              <w:pStyle w:val="BodyText"/>
              <w:tabs>
                <w:tab w:val="decimal" w:pos="525"/>
              </w:tabs>
              <w:spacing w:after="0"/>
              <w:ind w:left="-108" w:right="-38"/>
              <w:rPr>
                <w:rFonts w:cs="Angsana New"/>
                <w:sz w:val="18"/>
              </w:rPr>
            </w:pPr>
            <w:r w:rsidRPr="00B36252">
              <w:rPr>
                <w:rFonts w:cs="Angsana New"/>
                <w:sz w:val="18"/>
              </w:rPr>
              <w:t>-</w:t>
            </w:r>
          </w:p>
        </w:tc>
        <w:tc>
          <w:tcPr>
            <w:tcW w:w="270" w:type="dxa"/>
          </w:tcPr>
          <w:p w14:paraId="528CF9E7" w14:textId="77777777" w:rsidR="00964AEC" w:rsidRPr="00B36252" w:rsidRDefault="00964AEC" w:rsidP="00B36252">
            <w:pPr>
              <w:pStyle w:val="BodyText"/>
              <w:tabs>
                <w:tab w:val="decimal" w:pos="955"/>
              </w:tabs>
              <w:spacing w:after="0"/>
              <w:ind w:left="-108" w:right="-38"/>
              <w:rPr>
                <w:rFonts w:cs="Angsana New"/>
                <w:sz w:val="18"/>
              </w:rPr>
            </w:pPr>
          </w:p>
        </w:tc>
        <w:tc>
          <w:tcPr>
            <w:tcW w:w="990" w:type="dxa"/>
          </w:tcPr>
          <w:p w14:paraId="055BE9D7" w14:textId="2792E061" w:rsidR="00964AEC" w:rsidRPr="00B36252" w:rsidRDefault="00964AEC" w:rsidP="00A456E4">
            <w:pPr>
              <w:pStyle w:val="BodyText"/>
              <w:tabs>
                <w:tab w:val="decimal" w:pos="778"/>
              </w:tabs>
              <w:spacing w:after="0"/>
              <w:ind w:left="-108" w:right="-38"/>
              <w:rPr>
                <w:rFonts w:cs="Angsana New"/>
                <w:sz w:val="18"/>
              </w:rPr>
            </w:pPr>
            <w:r w:rsidRPr="00B36252">
              <w:rPr>
                <w:rFonts w:cs="Angsana New"/>
                <w:sz w:val="18"/>
              </w:rPr>
              <w:t>3,825</w:t>
            </w:r>
          </w:p>
        </w:tc>
        <w:tc>
          <w:tcPr>
            <w:tcW w:w="270" w:type="dxa"/>
          </w:tcPr>
          <w:p w14:paraId="32268531" w14:textId="77777777" w:rsidR="00964AEC" w:rsidRPr="00B36252" w:rsidRDefault="00964AEC" w:rsidP="00B36252">
            <w:pPr>
              <w:pStyle w:val="BodyText"/>
              <w:tabs>
                <w:tab w:val="decimal" w:pos="955"/>
              </w:tabs>
              <w:spacing w:after="0"/>
              <w:ind w:left="-108" w:right="-38"/>
              <w:rPr>
                <w:rFonts w:cs="Angsana New"/>
                <w:sz w:val="18"/>
              </w:rPr>
            </w:pPr>
          </w:p>
        </w:tc>
        <w:tc>
          <w:tcPr>
            <w:tcW w:w="990" w:type="dxa"/>
          </w:tcPr>
          <w:p w14:paraId="0AD08976" w14:textId="75A2FCEF" w:rsidR="00964AEC" w:rsidRPr="00CD5E3A" w:rsidRDefault="00964AEC" w:rsidP="00CD5E3A">
            <w:pPr>
              <w:pStyle w:val="BodyText"/>
              <w:tabs>
                <w:tab w:val="decimal" w:pos="612"/>
              </w:tabs>
              <w:spacing w:after="0"/>
              <w:ind w:left="-108" w:right="-38"/>
              <w:rPr>
                <w:sz w:val="18"/>
                <w:szCs w:val="18"/>
              </w:rPr>
            </w:pPr>
            <w:r w:rsidRPr="00CD5E3A">
              <w:rPr>
                <w:sz w:val="18"/>
                <w:szCs w:val="18"/>
              </w:rPr>
              <w:t>-</w:t>
            </w:r>
          </w:p>
        </w:tc>
        <w:tc>
          <w:tcPr>
            <w:tcW w:w="270" w:type="dxa"/>
          </w:tcPr>
          <w:p w14:paraId="7D36337A" w14:textId="77777777" w:rsidR="00964AEC" w:rsidRPr="00B36252" w:rsidRDefault="00964AEC" w:rsidP="00B36252">
            <w:pPr>
              <w:pStyle w:val="BodyText"/>
              <w:tabs>
                <w:tab w:val="decimal" w:pos="955"/>
              </w:tabs>
              <w:spacing w:after="0"/>
              <w:ind w:left="-108" w:right="-38"/>
              <w:rPr>
                <w:rFonts w:cs="Angsana New"/>
                <w:sz w:val="18"/>
              </w:rPr>
            </w:pPr>
          </w:p>
        </w:tc>
        <w:tc>
          <w:tcPr>
            <w:tcW w:w="1080" w:type="dxa"/>
          </w:tcPr>
          <w:p w14:paraId="2361D7B1" w14:textId="0975161F" w:rsidR="00964AEC" w:rsidRPr="00B36252" w:rsidRDefault="00964AEC" w:rsidP="00AE04A6">
            <w:pPr>
              <w:pStyle w:val="BodyText"/>
              <w:tabs>
                <w:tab w:val="decimal" w:pos="701"/>
              </w:tabs>
              <w:spacing w:after="0"/>
              <w:ind w:left="-108" w:right="-38"/>
              <w:rPr>
                <w:rFonts w:cs="Angsana New"/>
                <w:sz w:val="18"/>
              </w:rPr>
            </w:pPr>
            <w:r w:rsidRPr="00B36252">
              <w:rPr>
                <w:rFonts w:cs="Angsana New"/>
                <w:sz w:val="18"/>
              </w:rPr>
              <w:t>-</w:t>
            </w:r>
          </w:p>
        </w:tc>
        <w:tc>
          <w:tcPr>
            <w:tcW w:w="270" w:type="dxa"/>
          </w:tcPr>
          <w:p w14:paraId="7B9C6B40" w14:textId="77777777" w:rsidR="00964AEC" w:rsidRPr="00B36252" w:rsidRDefault="00964AEC" w:rsidP="00B36252">
            <w:pPr>
              <w:pStyle w:val="BodyText"/>
              <w:tabs>
                <w:tab w:val="decimal" w:pos="955"/>
              </w:tabs>
              <w:spacing w:after="0"/>
              <w:ind w:left="-108" w:right="-38"/>
              <w:rPr>
                <w:rFonts w:cs="Angsana New"/>
                <w:sz w:val="18"/>
                <w:cs/>
              </w:rPr>
            </w:pPr>
          </w:p>
        </w:tc>
        <w:tc>
          <w:tcPr>
            <w:tcW w:w="1260" w:type="dxa"/>
          </w:tcPr>
          <w:p w14:paraId="2C271F78" w14:textId="37D565E5" w:rsidR="00964AEC" w:rsidRPr="00B36252" w:rsidRDefault="00964AEC" w:rsidP="00B36252">
            <w:pPr>
              <w:pStyle w:val="BodyText"/>
              <w:tabs>
                <w:tab w:val="decimal" w:pos="955"/>
              </w:tabs>
              <w:spacing w:after="0"/>
              <w:ind w:left="-108" w:right="-38"/>
              <w:rPr>
                <w:rFonts w:cs="Angsana New"/>
                <w:sz w:val="18"/>
              </w:rPr>
            </w:pPr>
            <w:r w:rsidRPr="00B36252">
              <w:rPr>
                <w:rFonts w:cs="Angsana New"/>
                <w:sz w:val="18"/>
              </w:rPr>
              <w:t>32,516</w:t>
            </w:r>
          </w:p>
        </w:tc>
      </w:tr>
      <w:tr w:rsidR="00EF15DC" w:rsidRPr="00BF5443" w14:paraId="799B6641" w14:textId="77777777" w:rsidTr="00915699">
        <w:tc>
          <w:tcPr>
            <w:tcW w:w="2650" w:type="dxa"/>
          </w:tcPr>
          <w:p w14:paraId="2BF1BCA0" w14:textId="77777777" w:rsidR="00964AEC" w:rsidRPr="003062E7" w:rsidRDefault="00964AEC" w:rsidP="003062E7">
            <w:pPr>
              <w:spacing w:line="240" w:lineRule="atLeast"/>
              <w:ind w:right="-108"/>
              <w:rPr>
                <w:color w:val="000000"/>
                <w:sz w:val="18"/>
                <w:szCs w:val="18"/>
                <w:cs/>
              </w:rPr>
            </w:pPr>
            <w:r w:rsidRPr="003062E7">
              <w:rPr>
                <w:color w:val="000000"/>
                <w:sz w:val="18"/>
                <w:szCs w:val="18"/>
              </w:rPr>
              <w:t>Other non-current assets</w:t>
            </w:r>
          </w:p>
        </w:tc>
        <w:tc>
          <w:tcPr>
            <w:tcW w:w="444" w:type="dxa"/>
            <w:gridSpan w:val="2"/>
          </w:tcPr>
          <w:p w14:paraId="73DE1F5D" w14:textId="77777777" w:rsidR="00964AEC" w:rsidRPr="00E85751" w:rsidRDefault="00964AEC" w:rsidP="004A60B4">
            <w:pPr>
              <w:tabs>
                <w:tab w:val="decimal" w:pos="1360"/>
              </w:tabs>
              <w:ind w:left="-108" w:right="12"/>
              <w:jc w:val="both"/>
              <w:rPr>
                <w:sz w:val="18"/>
                <w:szCs w:val="18"/>
                <w:lang w:val="en-AU"/>
              </w:rPr>
            </w:pPr>
          </w:p>
        </w:tc>
        <w:tc>
          <w:tcPr>
            <w:tcW w:w="236" w:type="dxa"/>
            <w:gridSpan w:val="2"/>
          </w:tcPr>
          <w:p w14:paraId="2B661970" w14:textId="77777777" w:rsidR="00964AEC" w:rsidRPr="00E85751" w:rsidRDefault="00964AEC" w:rsidP="004A60B4">
            <w:pPr>
              <w:tabs>
                <w:tab w:val="decimal" w:pos="1360"/>
              </w:tabs>
              <w:ind w:left="-108" w:right="12"/>
              <w:jc w:val="both"/>
              <w:rPr>
                <w:sz w:val="18"/>
                <w:szCs w:val="18"/>
                <w:lang w:val="en-AU"/>
              </w:rPr>
            </w:pPr>
          </w:p>
        </w:tc>
        <w:tc>
          <w:tcPr>
            <w:tcW w:w="1170" w:type="dxa"/>
          </w:tcPr>
          <w:p w14:paraId="06EAB1D6" w14:textId="691AE58D" w:rsidR="00964AEC" w:rsidRPr="00CA2022" w:rsidRDefault="00964AEC" w:rsidP="00CA2022">
            <w:pPr>
              <w:tabs>
                <w:tab w:val="decimal" w:pos="1360"/>
              </w:tabs>
              <w:spacing w:line="240" w:lineRule="auto"/>
              <w:jc w:val="both"/>
              <w:rPr>
                <w:sz w:val="18"/>
                <w:szCs w:val="18"/>
              </w:rPr>
            </w:pPr>
            <w:r w:rsidRPr="00CA2022">
              <w:rPr>
                <w:sz w:val="18"/>
                <w:szCs w:val="18"/>
              </w:rPr>
              <w:t>2,080</w:t>
            </w:r>
          </w:p>
        </w:tc>
        <w:tc>
          <w:tcPr>
            <w:tcW w:w="270" w:type="dxa"/>
          </w:tcPr>
          <w:p w14:paraId="74B5118A" w14:textId="77777777" w:rsidR="00964AEC" w:rsidRPr="00B36252" w:rsidRDefault="00964AEC" w:rsidP="004A60B4">
            <w:pPr>
              <w:tabs>
                <w:tab w:val="decimal" w:pos="1360"/>
              </w:tabs>
              <w:spacing w:line="240" w:lineRule="auto"/>
              <w:ind w:right="12"/>
              <w:jc w:val="right"/>
              <w:rPr>
                <w:rFonts w:cs="Angsana New"/>
                <w:sz w:val="18"/>
                <w:lang w:val="en-AU"/>
              </w:rPr>
            </w:pPr>
          </w:p>
        </w:tc>
        <w:tc>
          <w:tcPr>
            <w:tcW w:w="1170" w:type="dxa"/>
          </w:tcPr>
          <w:p w14:paraId="616EE12E" w14:textId="359CEE9E" w:rsidR="00964AEC" w:rsidRPr="00B36252" w:rsidRDefault="00964AEC" w:rsidP="00AE04A6">
            <w:pPr>
              <w:pStyle w:val="BodyText"/>
              <w:tabs>
                <w:tab w:val="decimal" w:pos="880"/>
              </w:tabs>
              <w:spacing w:after="0"/>
              <w:ind w:left="-108" w:right="-38"/>
              <w:rPr>
                <w:rFonts w:cs="Angsana New"/>
                <w:sz w:val="18"/>
              </w:rPr>
            </w:pPr>
            <w:r w:rsidRPr="00B36252">
              <w:rPr>
                <w:rFonts w:cs="Angsana New"/>
                <w:sz w:val="18"/>
              </w:rPr>
              <w:t>6,566</w:t>
            </w:r>
          </w:p>
        </w:tc>
        <w:tc>
          <w:tcPr>
            <w:tcW w:w="270" w:type="dxa"/>
          </w:tcPr>
          <w:p w14:paraId="75C179E6" w14:textId="77777777" w:rsidR="00964AEC" w:rsidRPr="00B36252" w:rsidRDefault="00964AEC" w:rsidP="00C81695">
            <w:pPr>
              <w:tabs>
                <w:tab w:val="decimal" w:pos="1360"/>
              </w:tabs>
              <w:spacing w:line="240" w:lineRule="auto"/>
              <w:ind w:left="-425" w:right="201"/>
              <w:rPr>
                <w:rFonts w:cs="Angsana New"/>
                <w:sz w:val="18"/>
                <w:lang w:val="en-AU"/>
              </w:rPr>
            </w:pPr>
          </w:p>
        </w:tc>
        <w:tc>
          <w:tcPr>
            <w:tcW w:w="1080" w:type="dxa"/>
          </w:tcPr>
          <w:p w14:paraId="1A6E64BE" w14:textId="2544B39B" w:rsidR="00964AEC" w:rsidRPr="00B36252" w:rsidRDefault="00964AEC" w:rsidP="00DD7B78">
            <w:pPr>
              <w:pStyle w:val="BodyText"/>
              <w:tabs>
                <w:tab w:val="decimal" w:pos="706"/>
              </w:tabs>
              <w:spacing w:after="0"/>
              <w:ind w:left="-108" w:right="-38"/>
              <w:rPr>
                <w:rFonts w:cs="Angsana New"/>
                <w:sz w:val="18"/>
              </w:rPr>
            </w:pPr>
            <w:r w:rsidRPr="00B36252">
              <w:rPr>
                <w:rFonts w:cs="Angsana New"/>
                <w:sz w:val="18"/>
              </w:rPr>
              <w:t>-</w:t>
            </w:r>
          </w:p>
        </w:tc>
        <w:tc>
          <w:tcPr>
            <w:tcW w:w="270" w:type="dxa"/>
          </w:tcPr>
          <w:p w14:paraId="181B8DFD" w14:textId="77777777" w:rsidR="00964AEC" w:rsidRPr="00B36252" w:rsidRDefault="00964AEC" w:rsidP="004A60B4">
            <w:pPr>
              <w:tabs>
                <w:tab w:val="decimal" w:pos="1360"/>
              </w:tabs>
              <w:spacing w:line="240" w:lineRule="auto"/>
              <w:ind w:right="12"/>
              <w:jc w:val="both"/>
              <w:rPr>
                <w:rFonts w:cs="Angsana New"/>
                <w:sz w:val="18"/>
                <w:lang w:val="en-AU"/>
              </w:rPr>
            </w:pPr>
          </w:p>
        </w:tc>
        <w:tc>
          <w:tcPr>
            <w:tcW w:w="990" w:type="dxa"/>
          </w:tcPr>
          <w:p w14:paraId="7422E8E4" w14:textId="14BD0DCF" w:rsidR="00964AEC" w:rsidRPr="00B36252" w:rsidRDefault="00964AEC" w:rsidP="009D5B0C">
            <w:pPr>
              <w:pStyle w:val="BodyText"/>
              <w:tabs>
                <w:tab w:val="decimal" w:pos="778"/>
              </w:tabs>
              <w:spacing w:after="0"/>
              <w:ind w:left="-108" w:right="-38"/>
              <w:rPr>
                <w:rFonts w:cs="Angsana New"/>
                <w:sz w:val="18"/>
              </w:rPr>
            </w:pPr>
            <w:r w:rsidRPr="00B36252">
              <w:rPr>
                <w:rFonts w:cs="Angsana New"/>
                <w:sz w:val="18"/>
              </w:rPr>
              <w:t>982</w:t>
            </w:r>
          </w:p>
        </w:tc>
        <w:tc>
          <w:tcPr>
            <w:tcW w:w="270" w:type="dxa"/>
          </w:tcPr>
          <w:p w14:paraId="7A4D65B1" w14:textId="77777777" w:rsidR="00964AEC" w:rsidRPr="00B36252" w:rsidRDefault="00964AEC" w:rsidP="004A60B4">
            <w:pPr>
              <w:tabs>
                <w:tab w:val="decimal" w:pos="1360"/>
              </w:tabs>
              <w:spacing w:line="240" w:lineRule="auto"/>
              <w:ind w:right="12"/>
              <w:jc w:val="both"/>
              <w:rPr>
                <w:rFonts w:cs="Angsana New"/>
                <w:sz w:val="18"/>
                <w:lang w:val="en-AU"/>
              </w:rPr>
            </w:pPr>
          </w:p>
        </w:tc>
        <w:tc>
          <w:tcPr>
            <w:tcW w:w="990" w:type="dxa"/>
          </w:tcPr>
          <w:p w14:paraId="064322AD" w14:textId="48B6BA03" w:rsidR="00964AEC" w:rsidRPr="00B36252" w:rsidRDefault="00964AEC" w:rsidP="00A456E4">
            <w:pPr>
              <w:pStyle w:val="BodyText"/>
              <w:tabs>
                <w:tab w:val="decimal" w:pos="778"/>
              </w:tabs>
              <w:spacing w:after="0"/>
              <w:ind w:left="-108" w:right="-38"/>
              <w:rPr>
                <w:rFonts w:cs="Angsana New"/>
                <w:sz w:val="18"/>
              </w:rPr>
            </w:pPr>
            <w:r w:rsidRPr="00B36252">
              <w:rPr>
                <w:rFonts w:cs="Angsana New"/>
                <w:sz w:val="18"/>
              </w:rPr>
              <w:t>18,456</w:t>
            </w:r>
          </w:p>
        </w:tc>
        <w:tc>
          <w:tcPr>
            <w:tcW w:w="270" w:type="dxa"/>
          </w:tcPr>
          <w:p w14:paraId="58960590" w14:textId="77777777" w:rsidR="00964AEC" w:rsidRPr="00B36252" w:rsidRDefault="00964AEC" w:rsidP="004A60B4">
            <w:pPr>
              <w:tabs>
                <w:tab w:val="decimal" w:pos="1360"/>
              </w:tabs>
              <w:spacing w:line="240" w:lineRule="auto"/>
              <w:ind w:right="12"/>
              <w:jc w:val="both"/>
              <w:rPr>
                <w:rFonts w:cs="Angsana New"/>
                <w:sz w:val="18"/>
                <w:lang w:val="en-AU"/>
              </w:rPr>
            </w:pPr>
          </w:p>
        </w:tc>
        <w:tc>
          <w:tcPr>
            <w:tcW w:w="990" w:type="dxa"/>
          </w:tcPr>
          <w:p w14:paraId="0E60406E" w14:textId="08CE4B7F" w:rsidR="00964AEC" w:rsidRPr="00CD5E3A" w:rsidRDefault="00964AEC" w:rsidP="00CD5E3A">
            <w:pPr>
              <w:pStyle w:val="BodyText"/>
              <w:tabs>
                <w:tab w:val="decimal" w:pos="612"/>
              </w:tabs>
              <w:spacing w:after="0"/>
              <w:ind w:left="-108" w:right="-38"/>
              <w:rPr>
                <w:sz w:val="18"/>
                <w:szCs w:val="18"/>
              </w:rPr>
            </w:pPr>
            <w:r w:rsidRPr="00CD5E3A">
              <w:rPr>
                <w:sz w:val="18"/>
                <w:szCs w:val="18"/>
              </w:rPr>
              <w:t>-</w:t>
            </w:r>
          </w:p>
        </w:tc>
        <w:tc>
          <w:tcPr>
            <w:tcW w:w="270" w:type="dxa"/>
          </w:tcPr>
          <w:p w14:paraId="1D946AA5" w14:textId="77777777" w:rsidR="00964AEC" w:rsidRPr="00B36252" w:rsidRDefault="00964AEC" w:rsidP="00FA0DE9">
            <w:pPr>
              <w:tabs>
                <w:tab w:val="decimal" w:pos="1360"/>
              </w:tabs>
              <w:spacing w:line="240" w:lineRule="auto"/>
              <w:ind w:left="-425" w:right="250"/>
              <w:rPr>
                <w:rFonts w:cs="Angsana New"/>
                <w:sz w:val="18"/>
                <w:lang w:val="en-AU"/>
              </w:rPr>
            </w:pPr>
          </w:p>
        </w:tc>
        <w:tc>
          <w:tcPr>
            <w:tcW w:w="1080" w:type="dxa"/>
          </w:tcPr>
          <w:p w14:paraId="61CBF5A2" w14:textId="6BDE6652" w:rsidR="00964AEC" w:rsidRPr="00B36252" w:rsidRDefault="00964AEC" w:rsidP="00AE04A6">
            <w:pPr>
              <w:pStyle w:val="BodyText"/>
              <w:tabs>
                <w:tab w:val="decimal" w:pos="701"/>
              </w:tabs>
              <w:spacing w:after="0"/>
              <w:ind w:left="-108" w:right="-38"/>
              <w:rPr>
                <w:rFonts w:cs="Angsana New"/>
                <w:sz w:val="18"/>
              </w:rPr>
            </w:pPr>
            <w:r w:rsidRPr="00B36252">
              <w:rPr>
                <w:rFonts w:cs="Angsana New"/>
                <w:sz w:val="18"/>
              </w:rPr>
              <w:t>-</w:t>
            </w:r>
          </w:p>
        </w:tc>
        <w:tc>
          <w:tcPr>
            <w:tcW w:w="270" w:type="dxa"/>
          </w:tcPr>
          <w:p w14:paraId="689B42CF" w14:textId="77777777" w:rsidR="00964AEC" w:rsidRPr="00B36252" w:rsidRDefault="00964AEC" w:rsidP="00FA0DE9">
            <w:pPr>
              <w:tabs>
                <w:tab w:val="decimal" w:pos="1360"/>
              </w:tabs>
              <w:spacing w:line="240" w:lineRule="auto"/>
              <w:ind w:left="-425" w:right="250"/>
              <w:rPr>
                <w:rFonts w:cs="Angsana New"/>
                <w:sz w:val="18"/>
                <w:lang w:val="en-AU"/>
              </w:rPr>
            </w:pPr>
          </w:p>
        </w:tc>
        <w:tc>
          <w:tcPr>
            <w:tcW w:w="1260" w:type="dxa"/>
          </w:tcPr>
          <w:p w14:paraId="7D238184" w14:textId="63909409" w:rsidR="00964AEC" w:rsidRPr="00B36252" w:rsidRDefault="00964AEC" w:rsidP="00A456E4">
            <w:pPr>
              <w:pStyle w:val="BodyText"/>
              <w:tabs>
                <w:tab w:val="decimal" w:pos="955"/>
              </w:tabs>
              <w:spacing w:after="0"/>
              <w:ind w:left="-108" w:right="-38"/>
              <w:rPr>
                <w:rFonts w:cs="Angsana New"/>
                <w:sz w:val="18"/>
              </w:rPr>
            </w:pPr>
            <w:r w:rsidRPr="00B36252">
              <w:rPr>
                <w:rFonts w:cs="Angsana New"/>
                <w:sz w:val="18"/>
              </w:rPr>
              <w:t>57,510</w:t>
            </w:r>
          </w:p>
        </w:tc>
      </w:tr>
      <w:tr w:rsidR="00EF15DC" w:rsidRPr="007E131B" w14:paraId="422E46E2" w14:textId="77777777" w:rsidTr="00915699">
        <w:trPr>
          <w:trHeight w:val="144"/>
        </w:trPr>
        <w:tc>
          <w:tcPr>
            <w:tcW w:w="2650" w:type="dxa"/>
          </w:tcPr>
          <w:p w14:paraId="59AEBA95" w14:textId="77777777" w:rsidR="00964AEC" w:rsidRPr="003062E7" w:rsidRDefault="00964AEC" w:rsidP="003062E7">
            <w:pPr>
              <w:spacing w:line="240" w:lineRule="atLeast"/>
              <w:ind w:right="-108"/>
              <w:rPr>
                <w:color w:val="000000"/>
                <w:sz w:val="18"/>
                <w:szCs w:val="18"/>
              </w:rPr>
            </w:pPr>
            <w:r w:rsidRPr="003062E7">
              <w:rPr>
                <w:color w:val="000000"/>
                <w:sz w:val="18"/>
                <w:szCs w:val="18"/>
              </w:rPr>
              <w:t>Trade accounts payable</w:t>
            </w:r>
          </w:p>
        </w:tc>
        <w:tc>
          <w:tcPr>
            <w:tcW w:w="444" w:type="dxa"/>
            <w:gridSpan w:val="2"/>
          </w:tcPr>
          <w:p w14:paraId="1F38C06B" w14:textId="77777777" w:rsidR="00964AEC" w:rsidRPr="00E85751" w:rsidRDefault="00964AEC" w:rsidP="004A60B4">
            <w:pPr>
              <w:tabs>
                <w:tab w:val="decimal" w:pos="1360"/>
              </w:tabs>
              <w:ind w:left="-108" w:right="12"/>
              <w:jc w:val="both"/>
              <w:rPr>
                <w:sz w:val="18"/>
                <w:szCs w:val="18"/>
                <w:lang w:val="en-AU"/>
              </w:rPr>
            </w:pPr>
          </w:p>
        </w:tc>
        <w:tc>
          <w:tcPr>
            <w:tcW w:w="236" w:type="dxa"/>
            <w:gridSpan w:val="2"/>
          </w:tcPr>
          <w:p w14:paraId="5F3A9DFD" w14:textId="77777777" w:rsidR="00964AEC" w:rsidRPr="00E85751" w:rsidRDefault="00964AEC" w:rsidP="004A60B4">
            <w:pPr>
              <w:tabs>
                <w:tab w:val="decimal" w:pos="1360"/>
              </w:tabs>
              <w:ind w:left="-108" w:right="12"/>
              <w:jc w:val="both"/>
              <w:rPr>
                <w:sz w:val="18"/>
                <w:szCs w:val="18"/>
                <w:lang w:val="en-AU"/>
              </w:rPr>
            </w:pPr>
          </w:p>
        </w:tc>
        <w:tc>
          <w:tcPr>
            <w:tcW w:w="1170" w:type="dxa"/>
          </w:tcPr>
          <w:p w14:paraId="66CBD9EF" w14:textId="47E5422A" w:rsidR="00964AEC" w:rsidRPr="009556A0" w:rsidRDefault="00964AEC" w:rsidP="00B36252">
            <w:pPr>
              <w:pStyle w:val="BodyText"/>
              <w:tabs>
                <w:tab w:val="decimal" w:pos="953"/>
              </w:tabs>
              <w:spacing w:after="0"/>
              <w:ind w:left="-108" w:right="-38"/>
              <w:rPr>
                <w:rFonts w:cs="Angsana New"/>
                <w:sz w:val="18"/>
              </w:rPr>
            </w:pPr>
            <w:r w:rsidRPr="009556A0">
              <w:rPr>
                <w:rFonts w:cs="Angsana New"/>
                <w:sz w:val="18"/>
              </w:rPr>
              <w:t>(3,212)</w:t>
            </w:r>
          </w:p>
        </w:tc>
        <w:tc>
          <w:tcPr>
            <w:tcW w:w="270" w:type="dxa"/>
          </w:tcPr>
          <w:p w14:paraId="35749CA9" w14:textId="77777777" w:rsidR="00964AEC" w:rsidRPr="00B36252" w:rsidRDefault="00964AEC" w:rsidP="00B36252">
            <w:pPr>
              <w:tabs>
                <w:tab w:val="decimal" w:pos="1360"/>
              </w:tabs>
              <w:spacing w:line="240" w:lineRule="auto"/>
              <w:ind w:left="-108" w:right="-38"/>
              <w:jc w:val="right"/>
              <w:rPr>
                <w:rFonts w:cs="Angsana New"/>
                <w:sz w:val="18"/>
                <w:lang w:val="en-AU"/>
              </w:rPr>
            </w:pPr>
          </w:p>
        </w:tc>
        <w:tc>
          <w:tcPr>
            <w:tcW w:w="1170" w:type="dxa"/>
          </w:tcPr>
          <w:p w14:paraId="55AADC61" w14:textId="607AEA21" w:rsidR="00964AEC" w:rsidRPr="00B36252" w:rsidRDefault="00964AEC" w:rsidP="00AE04A6">
            <w:pPr>
              <w:pStyle w:val="BodyText"/>
              <w:tabs>
                <w:tab w:val="decimal" w:pos="880"/>
              </w:tabs>
              <w:spacing w:after="0"/>
              <w:ind w:left="-108" w:right="-38"/>
              <w:rPr>
                <w:rFonts w:cs="Angsana New"/>
                <w:sz w:val="18"/>
              </w:rPr>
            </w:pPr>
            <w:r w:rsidRPr="00B36252">
              <w:rPr>
                <w:rFonts w:cs="Angsana New"/>
                <w:sz w:val="18"/>
              </w:rPr>
              <w:t>(10,660)</w:t>
            </w:r>
          </w:p>
        </w:tc>
        <w:tc>
          <w:tcPr>
            <w:tcW w:w="270" w:type="dxa"/>
          </w:tcPr>
          <w:p w14:paraId="16D55F0A" w14:textId="77777777" w:rsidR="00964AEC" w:rsidRPr="00B36252" w:rsidRDefault="00964AEC" w:rsidP="00B36252">
            <w:pPr>
              <w:tabs>
                <w:tab w:val="decimal" w:pos="1360"/>
              </w:tabs>
              <w:spacing w:line="240" w:lineRule="auto"/>
              <w:ind w:left="-108" w:right="-38"/>
              <w:jc w:val="both"/>
              <w:rPr>
                <w:rFonts w:cs="Angsana New"/>
                <w:sz w:val="18"/>
                <w:lang w:val="en-AU"/>
              </w:rPr>
            </w:pPr>
          </w:p>
        </w:tc>
        <w:tc>
          <w:tcPr>
            <w:tcW w:w="1080" w:type="dxa"/>
          </w:tcPr>
          <w:p w14:paraId="12ABC865" w14:textId="57AB0172" w:rsidR="00964AEC" w:rsidRPr="00B36252" w:rsidRDefault="00964AEC" w:rsidP="00DD7B78">
            <w:pPr>
              <w:pStyle w:val="BodyText"/>
              <w:tabs>
                <w:tab w:val="decimal" w:pos="706"/>
              </w:tabs>
              <w:spacing w:after="0"/>
              <w:ind w:left="-108" w:right="-38"/>
              <w:rPr>
                <w:rFonts w:cs="Angsana New"/>
                <w:sz w:val="18"/>
              </w:rPr>
            </w:pPr>
            <w:r w:rsidRPr="00B36252">
              <w:rPr>
                <w:rFonts w:cs="Angsana New"/>
                <w:sz w:val="18"/>
              </w:rPr>
              <w:t>-</w:t>
            </w:r>
          </w:p>
        </w:tc>
        <w:tc>
          <w:tcPr>
            <w:tcW w:w="270" w:type="dxa"/>
          </w:tcPr>
          <w:p w14:paraId="63338249" w14:textId="77777777" w:rsidR="00964AEC" w:rsidRPr="00B36252" w:rsidRDefault="00964AEC" w:rsidP="00B36252">
            <w:pPr>
              <w:tabs>
                <w:tab w:val="decimal" w:pos="1360"/>
              </w:tabs>
              <w:spacing w:line="240" w:lineRule="auto"/>
              <w:ind w:left="-108" w:right="-38"/>
              <w:jc w:val="both"/>
              <w:rPr>
                <w:rFonts w:cs="Angsana New"/>
                <w:sz w:val="18"/>
                <w:lang w:val="en-AU"/>
              </w:rPr>
            </w:pPr>
          </w:p>
        </w:tc>
        <w:tc>
          <w:tcPr>
            <w:tcW w:w="990" w:type="dxa"/>
          </w:tcPr>
          <w:p w14:paraId="4A1A222E" w14:textId="33C76F34" w:rsidR="00964AEC" w:rsidRPr="00B36252" w:rsidRDefault="00964AEC" w:rsidP="009D5B0C">
            <w:pPr>
              <w:pStyle w:val="BodyText"/>
              <w:tabs>
                <w:tab w:val="decimal" w:pos="778"/>
              </w:tabs>
              <w:spacing w:after="0"/>
              <w:ind w:left="-108" w:right="-38"/>
              <w:rPr>
                <w:rFonts w:cs="Angsana New"/>
                <w:sz w:val="18"/>
              </w:rPr>
            </w:pPr>
            <w:r w:rsidRPr="00B36252">
              <w:rPr>
                <w:rFonts w:cs="Angsana New"/>
                <w:sz w:val="18"/>
              </w:rPr>
              <w:t>(1,899)</w:t>
            </w:r>
          </w:p>
        </w:tc>
        <w:tc>
          <w:tcPr>
            <w:tcW w:w="270" w:type="dxa"/>
          </w:tcPr>
          <w:p w14:paraId="679E1B9F" w14:textId="77777777" w:rsidR="00964AEC" w:rsidRPr="00B36252" w:rsidRDefault="00964AEC" w:rsidP="00B36252">
            <w:pPr>
              <w:tabs>
                <w:tab w:val="decimal" w:pos="1360"/>
              </w:tabs>
              <w:spacing w:line="240" w:lineRule="auto"/>
              <w:ind w:left="-108" w:right="-38"/>
              <w:jc w:val="both"/>
              <w:rPr>
                <w:rFonts w:cs="Angsana New"/>
                <w:sz w:val="18"/>
                <w:lang w:val="en-AU"/>
              </w:rPr>
            </w:pPr>
          </w:p>
        </w:tc>
        <w:tc>
          <w:tcPr>
            <w:tcW w:w="990" w:type="dxa"/>
          </w:tcPr>
          <w:p w14:paraId="37968598" w14:textId="250AD796" w:rsidR="00964AEC" w:rsidRPr="00B36252" w:rsidRDefault="00964AEC" w:rsidP="00A456E4">
            <w:pPr>
              <w:pStyle w:val="BodyText"/>
              <w:tabs>
                <w:tab w:val="decimal" w:pos="778"/>
              </w:tabs>
              <w:spacing w:after="0"/>
              <w:ind w:left="-108" w:right="-38"/>
              <w:rPr>
                <w:rFonts w:cs="Angsana New"/>
                <w:sz w:val="18"/>
              </w:rPr>
            </w:pPr>
            <w:r w:rsidRPr="00B36252">
              <w:rPr>
                <w:rFonts w:cs="Angsana New"/>
                <w:sz w:val="18"/>
              </w:rPr>
              <w:t>(180,890)</w:t>
            </w:r>
          </w:p>
        </w:tc>
        <w:tc>
          <w:tcPr>
            <w:tcW w:w="270" w:type="dxa"/>
          </w:tcPr>
          <w:p w14:paraId="248FE21A" w14:textId="77777777" w:rsidR="00964AEC" w:rsidRPr="00B36252" w:rsidRDefault="00964AEC" w:rsidP="00B36252">
            <w:pPr>
              <w:tabs>
                <w:tab w:val="decimal" w:pos="1360"/>
              </w:tabs>
              <w:spacing w:line="240" w:lineRule="auto"/>
              <w:ind w:left="-108" w:right="-38"/>
              <w:jc w:val="both"/>
              <w:rPr>
                <w:rFonts w:cs="Angsana New"/>
                <w:sz w:val="18"/>
                <w:lang w:val="en-AU"/>
              </w:rPr>
            </w:pPr>
          </w:p>
        </w:tc>
        <w:tc>
          <w:tcPr>
            <w:tcW w:w="990" w:type="dxa"/>
          </w:tcPr>
          <w:p w14:paraId="3EE1B6AB" w14:textId="6D33058D" w:rsidR="00964AEC" w:rsidRPr="00B36252" w:rsidRDefault="00964AEC" w:rsidP="00B36252">
            <w:pPr>
              <w:tabs>
                <w:tab w:val="decimal" w:pos="1360"/>
              </w:tabs>
              <w:spacing w:line="240" w:lineRule="auto"/>
              <w:ind w:left="-108" w:right="-38"/>
              <w:jc w:val="right"/>
              <w:rPr>
                <w:rFonts w:cs="Angsana New"/>
                <w:sz w:val="18"/>
                <w:lang w:val="en-AU"/>
              </w:rPr>
            </w:pPr>
            <w:r w:rsidRPr="00B36252">
              <w:rPr>
                <w:rFonts w:cs="Angsana New"/>
                <w:sz w:val="18"/>
                <w:lang w:val="en-AU"/>
              </w:rPr>
              <w:t>(6,096)</w:t>
            </w:r>
          </w:p>
        </w:tc>
        <w:tc>
          <w:tcPr>
            <w:tcW w:w="270" w:type="dxa"/>
          </w:tcPr>
          <w:p w14:paraId="742992F0" w14:textId="77777777" w:rsidR="00964AEC" w:rsidRPr="00B36252" w:rsidRDefault="00964AEC" w:rsidP="00B36252">
            <w:pPr>
              <w:tabs>
                <w:tab w:val="decimal" w:pos="1360"/>
              </w:tabs>
              <w:spacing w:line="240" w:lineRule="auto"/>
              <w:ind w:left="-425" w:right="-38"/>
              <w:jc w:val="both"/>
              <w:rPr>
                <w:rFonts w:cs="Angsana New"/>
                <w:sz w:val="18"/>
                <w:lang w:val="en-AU"/>
              </w:rPr>
            </w:pPr>
          </w:p>
        </w:tc>
        <w:tc>
          <w:tcPr>
            <w:tcW w:w="1080" w:type="dxa"/>
          </w:tcPr>
          <w:p w14:paraId="79F6F2B3" w14:textId="4E08476F" w:rsidR="00964AEC" w:rsidRPr="00B36252" w:rsidRDefault="00964AEC" w:rsidP="00AE04A6">
            <w:pPr>
              <w:pStyle w:val="BodyText"/>
              <w:tabs>
                <w:tab w:val="decimal" w:pos="701"/>
              </w:tabs>
              <w:spacing w:after="0"/>
              <w:ind w:left="-108" w:right="-38"/>
              <w:rPr>
                <w:rFonts w:cs="Angsana New"/>
                <w:sz w:val="18"/>
              </w:rPr>
            </w:pPr>
            <w:r w:rsidRPr="00B36252">
              <w:rPr>
                <w:rFonts w:cs="Angsana New"/>
                <w:sz w:val="18"/>
              </w:rPr>
              <w:t>-</w:t>
            </w:r>
          </w:p>
        </w:tc>
        <w:tc>
          <w:tcPr>
            <w:tcW w:w="270" w:type="dxa"/>
          </w:tcPr>
          <w:p w14:paraId="11C9C46D" w14:textId="77777777" w:rsidR="00964AEC" w:rsidRPr="00B36252" w:rsidRDefault="00964AEC" w:rsidP="00B36252">
            <w:pPr>
              <w:tabs>
                <w:tab w:val="decimal" w:pos="1360"/>
              </w:tabs>
              <w:spacing w:line="240" w:lineRule="auto"/>
              <w:ind w:left="-108" w:right="-38"/>
              <w:jc w:val="both"/>
              <w:rPr>
                <w:rFonts w:cs="Angsana New"/>
                <w:sz w:val="18"/>
                <w:lang w:val="en-AU"/>
              </w:rPr>
            </w:pPr>
          </w:p>
        </w:tc>
        <w:tc>
          <w:tcPr>
            <w:tcW w:w="1260" w:type="dxa"/>
          </w:tcPr>
          <w:p w14:paraId="6E5E4492" w14:textId="24B50050" w:rsidR="00964AEC" w:rsidRPr="00B36252" w:rsidRDefault="00964AEC" w:rsidP="00A456E4">
            <w:pPr>
              <w:pStyle w:val="BodyText"/>
              <w:tabs>
                <w:tab w:val="decimal" w:pos="955"/>
              </w:tabs>
              <w:spacing w:after="0"/>
              <w:ind w:left="-108" w:right="-38"/>
              <w:rPr>
                <w:rFonts w:cs="Angsana New"/>
                <w:sz w:val="18"/>
              </w:rPr>
            </w:pPr>
            <w:r w:rsidRPr="00B36252">
              <w:rPr>
                <w:rFonts w:cs="Angsana New"/>
                <w:sz w:val="18"/>
              </w:rPr>
              <w:t>(208,</w:t>
            </w:r>
            <w:r w:rsidR="00820C8A">
              <w:rPr>
                <w:rFonts w:cs="Angsana New"/>
                <w:sz w:val="18"/>
              </w:rPr>
              <w:t>404</w:t>
            </w:r>
            <w:r w:rsidRPr="00B36252">
              <w:rPr>
                <w:rFonts w:cs="Angsana New"/>
                <w:sz w:val="18"/>
              </w:rPr>
              <w:t>)</w:t>
            </w:r>
          </w:p>
        </w:tc>
      </w:tr>
      <w:tr w:rsidR="00EF15DC" w:rsidRPr="007E131B" w14:paraId="5CACE746" w14:textId="77777777" w:rsidTr="00915699">
        <w:trPr>
          <w:trHeight w:val="71"/>
        </w:trPr>
        <w:tc>
          <w:tcPr>
            <w:tcW w:w="2650" w:type="dxa"/>
          </w:tcPr>
          <w:p w14:paraId="04622EA3" w14:textId="77777777" w:rsidR="00964AEC" w:rsidRPr="003062E7" w:rsidRDefault="00964AEC" w:rsidP="003062E7">
            <w:pPr>
              <w:spacing w:line="240" w:lineRule="atLeast"/>
              <w:ind w:right="-108"/>
              <w:rPr>
                <w:color w:val="000000"/>
                <w:sz w:val="18"/>
                <w:szCs w:val="18"/>
                <w:cs/>
              </w:rPr>
            </w:pPr>
            <w:r w:rsidRPr="003062E7">
              <w:rPr>
                <w:color w:val="000000"/>
                <w:sz w:val="18"/>
                <w:szCs w:val="18"/>
              </w:rPr>
              <w:t>Other payables</w:t>
            </w:r>
          </w:p>
        </w:tc>
        <w:tc>
          <w:tcPr>
            <w:tcW w:w="444" w:type="dxa"/>
            <w:gridSpan w:val="2"/>
            <w:vAlign w:val="bottom"/>
          </w:tcPr>
          <w:p w14:paraId="45A3D139" w14:textId="77777777" w:rsidR="00964AEC" w:rsidRPr="00E85751" w:rsidRDefault="00964AEC" w:rsidP="004A60B4">
            <w:pPr>
              <w:tabs>
                <w:tab w:val="decimal" w:pos="1360"/>
              </w:tabs>
              <w:ind w:left="-108" w:right="12"/>
              <w:jc w:val="both"/>
              <w:rPr>
                <w:sz w:val="18"/>
                <w:szCs w:val="18"/>
                <w:lang w:val="en-AU"/>
              </w:rPr>
            </w:pPr>
          </w:p>
        </w:tc>
        <w:tc>
          <w:tcPr>
            <w:tcW w:w="236" w:type="dxa"/>
            <w:gridSpan w:val="2"/>
            <w:vAlign w:val="bottom"/>
          </w:tcPr>
          <w:p w14:paraId="389E3F6A" w14:textId="77777777" w:rsidR="00964AEC" w:rsidRPr="00E85751" w:rsidRDefault="00964AEC" w:rsidP="004A60B4">
            <w:pPr>
              <w:tabs>
                <w:tab w:val="decimal" w:pos="1360"/>
              </w:tabs>
              <w:ind w:left="-108" w:right="12"/>
              <w:jc w:val="both"/>
              <w:rPr>
                <w:sz w:val="18"/>
                <w:szCs w:val="18"/>
                <w:lang w:val="en-AU"/>
              </w:rPr>
            </w:pPr>
          </w:p>
        </w:tc>
        <w:tc>
          <w:tcPr>
            <w:tcW w:w="1170" w:type="dxa"/>
          </w:tcPr>
          <w:p w14:paraId="29F398D4" w14:textId="41282D55" w:rsidR="00964AEC" w:rsidRPr="009556A0" w:rsidRDefault="00964AEC" w:rsidP="00B36252">
            <w:pPr>
              <w:pStyle w:val="BodyText"/>
              <w:tabs>
                <w:tab w:val="decimal" w:pos="953"/>
              </w:tabs>
              <w:spacing w:after="0"/>
              <w:ind w:left="-108" w:right="-38"/>
              <w:rPr>
                <w:rFonts w:cs="Angsana New"/>
                <w:sz w:val="18"/>
              </w:rPr>
            </w:pPr>
            <w:r w:rsidRPr="009556A0">
              <w:rPr>
                <w:rFonts w:cs="Angsana New"/>
                <w:sz w:val="18"/>
              </w:rPr>
              <w:t>(3,362)</w:t>
            </w:r>
          </w:p>
        </w:tc>
        <w:tc>
          <w:tcPr>
            <w:tcW w:w="270" w:type="dxa"/>
          </w:tcPr>
          <w:p w14:paraId="013AD642" w14:textId="77777777" w:rsidR="00964AEC" w:rsidRPr="00B36252" w:rsidRDefault="00964AEC" w:rsidP="00B36252">
            <w:pPr>
              <w:tabs>
                <w:tab w:val="decimal" w:pos="1360"/>
              </w:tabs>
              <w:spacing w:line="240" w:lineRule="auto"/>
              <w:ind w:left="-108" w:right="-38"/>
              <w:jc w:val="right"/>
              <w:rPr>
                <w:rFonts w:cs="Angsana New"/>
                <w:sz w:val="18"/>
                <w:lang w:val="en-AU"/>
              </w:rPr>
            </w:pPr>
          </w:p>
        </w:tc>
        <w:tc>
          <w:tcPr>
            <w:tcW w:w="1170" w:type="dxa"/>
          </w:tcPr>
          <w:p w14:paraId="493A6244" w14:textId="2AE62129" w:rsidR="00964AEC" w:rsidRPr="00B36252" w:rsidRDefault="00964AEC" w:rsidP="00AE04A6">
            <w:pPr>
              <w:pStyle w:val="BodyText"/>
              <w:tabs>
                <w:tab w:val="decimal" w:pos="880"/>
              </w:tabs>
              <w:spacing w:after="0"/>
              <w:ind w:left="-108" w:right="-38"/>
              <w:rPr>
                <w:rFonts w:cs="Angsana New"/>
                <w:sz w:val="18"/>
              </w:rPr>
            </w:pPr>
            <w:r w:rsidRPr="00B36252">
              <w:rPr>
                <w:rFonts w:cs="Angsana New"/>
                <w:sz w:val="18"/>
              </w:rPr>
              <w:t>(90,51</w:t>
            </w:r>
            <w:r w:rsidR="00A456E4">
              <w:rPr>
                <w:rFonts w:cs="Angsana New"/>
                <w:sz w:val="18"/>
              </w:rPr>
              <w:t>2</w:t>
            </w:r>
            <w:r w:rsidRPr="00B36252">
              <w:rPr>
                <w:rFonts w:cs="Angsana New"/>
                <w:sz w:val="18"/>
              </w:rPr>
              <w:t>)</w:t>
            </w:r>
          </w:p>
        </w:tc>
        <w:tc>
          <w:tcPr>
            <w:tcW w:w="270" w:type="dxa"/>
          </w:tcPr>
          <w:p w14:paraId="5FD89EB3" w14:textId="77777777" w:rsidR="00964AEC" w:rsidRPr="00B36252" w:rsidRDefault="00964AEC" w:rsidP="00B36252">
            <w:pPr>
              <w:tabs>
                <w:tab w:val="decimal" w:pos="1360"/>
              </w:tabs>
              <w:spacing w:line="240" w:lineRule="auto"/>
              <w:ind w:left="-108" w:right="-38"/>
              <w:jc w:val="both"/>
              <w:rPr>
                <w:rFonts w:cs="Angsana New"/>
                <w:sz w:val="18"/>
                <w:lang w:val="en-AU"/>
              </w:rPr>
            </w:pPr>
          </w:p>
        </w:tc>
        <w:tc>
          <w:tcPr>
            <w:tcW w:w="1080" w:type="dxa"/>
          </w:tcPr>
          <w:p w14:paraId="144D0FB9" w14:textId="56635ED6" w:rsidR="00964AEC" w:rsidRPr="00B36252" w:rsidRDefault="00964AEC" w:rsidP="00AE04A6">
            <w:pPr>
              <w:pStyle w:val="BodyText"/>
              <w:tabs>
                <w:tab w:val="decimal" w:pos="862"/>
              </w:tabs>
              <w:spacing w:after="0"/>
              <w:ind w:left="-108" w:right="-38"/>
              <w:rPr>
                <w:rFonts w:cs="Angsana New"/>
                <w:sz w:val="18"/>
              </w:rPr>
            </w:pPr>
            <w:r w:rsidRPr="00B36252">
              <w:rPr>
                <w:rFonts w:cs="Angsana New"/>
                <w:sz w:val="18"/>
              </w:rPr>
              <w:t>(6,409)</w:t>
            </w:r>
          </w:p>
        </w:tc>
        <w:tc>
          <w:tcPr>
            <w:tcW w:w="270" w:type="dxa"/>
          </w:tcPr>
          <w:p w14:paraId="6B60E5C0" w14:textId="77777777" w:rsidR="00964AEC" w:rsidRPr="00B36252" w:rsidRDefault="00964AEC" w:rsidP="00B36252">
            <w:pPr>
              <w:tabs>
                <w:tab w:val="decimal" w:pos="1360"/>
              </w:tabs>
              <w:spacing w:line="240" w:lineRule="auto"/>
              <w:ind w:left="-108" w:right="-38"/>
              <w:jc w:val="both"/>
              <w:rPr>
                <w:rFonts w:cs="Angsana New"/>
                <w:sz w:val="18"/>
                <w:lang w:val="en-AU"/>
              </w:rPr>
            </w:pPr>
          </w:p>
        </w:tc>
        <w:tc>
          <w:tcPr>
            <w:tcW w:w="990" w:type="dxa"/>
          </w:tcPr>
          <w:p w14:paraId="7F5AE3C4" w14:textId="0501EFCB" w:rsidR="00964AEC" w:rsidRPr="00B36252" w:rsidRDefault="00964AEC" w:rsidP="009D5B0C">
            <w:pPr>
              <w:pStyle w:val="BodyText"/>
              <w:tabs>
                <w:tab w:val="decimal" w:pos="778"/>
              </w:tabs>
              <w:spacing w:after="0"/>
              <w:ind w:left="-108" w:right="-38"/>
              <w:rPr>
                <w:rFonts w:cs="Angsana New"/>
                <w:sz w:val="18"/>
              </w:rPr>
            </w:pPr>
            <w:r w:rsidRPr="00B36252">
              <w:rPr>
                <w:rFonts w:cs="Angsana New"/>
                <w:sz w:val="18"/>
              </w:rPr>
              <w:t>(25,975)</w:t>
            </w:r>
          </w:p>
        </w:tc>
        <w:tc>
          <w:tcPr>
            <w:tcW w:w="270" w:type="dxa"/>
          </w:tcPr>
          <w:p w14:paraId="5CE0E17E" w14:textId="77777777" w:rsidR="00964AEC" w:rsidRPr="00B36252" w:rsidRDefault="00964AEC" w:rsidP="00B36252">
            <w:pPr>
              <w:tabs>
                <w:tab w:val="decimal" w:pos="1360"/>
              </w:tabs>
              <w:spacing w:line="240" w:lineRule="auto"/>
              <w:ind w:left="-108" w:right="-38"/>
              <w:jc w:val="both"/>
              <w:rPr>
                <w:rFonts w:cs="Angsana New"/>
                <w:sz w:val="18"/>
                <w:lang w:val="en-AU"/>
              </w:rPr>
            </w:pPr>
          </w:p>
        </w:tc>
        <w:tc>
          <w:tcPr>
            <w:tcW w:w="990" w:type="dxa"/>
          </w:tcPr>
          <w:p w14:paraId="3A379263" w14:textId="2BFD6ECF" w:rsidR="00964AEC" w:rsidRPr="00B36252" w:rsidRDefault="00964AEC" w:rsidP="00A456E4">
            <w:pPr>
              <w:pStyle w:val="BodyText"/>
              <w:tabs>
                <w:tab w:val="decimal" w:pos="778"/>
              </w:tabs>
              <w:spacing w:after="0"/>
              <w:ind w:left="-108" w:right="-38"/>
              <w:rPr>
                <w:rFonts w:cs="Angsana New"/>
                <w:sz w:val="18"/>
              </w:rPr>
            </w:pPr>
            <w:r w:rsidRPr="00B36252">
              <w:rPr>
                <w:rFonts w:cs="Angsana New"/>
                <w:sz w:val="18"/>
              </w:rPr>
              <w:t>(169,596)</w:t>
            </w:r>
          </w:p>
        </w:tc>
        <w:tc>
          <w:tcPr>
            <w:tcW w:w="270" w:type="dxa"/>
          </w:tcPr>
          <w:p w14:paraId="00F7C439" w14:textId="77777777" w:rsidR="00964AEC" w:rsidRPr="00B36252" w:rsidRDefault="00964AEC" w:rsidP="00B36252">
            <w:pPr>
              <w:tabs>
                <w:tab w:val="decimal" w:pos="1360"/>
              </w:tabs>
              <w:spacing w:line="240" w:lineRule="auto"/>
              <w:ind w:left="-108" w:right="-38"/>
              <w:jc w:val="both"/>
              <w:rPr>
                <w:rFonts w:cs="Angsana New"/>
                <w:sz w:val="18"/>
                <w:lang w:val="en-AU"/>
              </w:rPr>
            </w:pPr>
          </w:p>
        </w:tc>
        <w:tc>
          <w:tcPr>
            <w:tcW w:w="990" w:type="dxa"/>
          </w:tcPr>
          <w:p w14:paraId="3C2F7388" w14:textId="5968D7D3" w:rsidR="00964AEC" w:rsidRPr="00B36252" w:rsidRDefault="00964AEC" w:rsidP="00B36252">
            <w:pPr>
              <w:tabs>
                <w:tab w:val="decimal" w:pos="1360"/>
              </w:tabs>
              <w:spacing w:line="240" w:lineRule="auto"/>
              <w:ind w:left="-108" w:right="-38"/>
              <w:jc w:val="both"/>
              <w:rPr>
                <w:rFonts w:cs="Angsana New"/>
                <w:sz w:val="18"/>
                <w:lang w:val="en-AU"/>
              </w:rPr>
            </w:pPr>
            <w:r w:rsidRPr="00B36252">
              <w:rPr>
                <w:rFonts w:cs="Angsana New"/>
                <w:sz w:val="18"/>
                <w:lang w:val="en-AU"/>
              </w:rPr>
              <w:t>(3,143)</w:t>
            </w:r>
          </w:p>
        </w:tc>
        <w:tc>
          <w:tcPr>
            <w:tcW w:w="270" w:type="dxa"/>
          </w:tcPr>
          <w:p w14:paraId="0370046C" w14:textId="77777777" w:rsidR="00964AEC" w:rsidRPr="00B36252" w:rsidRDefault="00964AEC" w:rsidP="00B36252">
            <w:pPr>
              <w:tabs>
                <w:tab w:val="decimal" w:pos="1360"/>
              </w:tabs>
              <w:spacing w:line="240" w:lineRule="auto"/>
              <w:ind w:left="-108" w:right="-38"/>
              <w:jc w:val="both"/>
              <w:rPr>
                <w:rFonts w:cs="Angsana New"/>
                <w:sz w:val="18"/>
                <w:lang w:val="en-AU"/>
              </w:rPr>
            </w:pPr>
          </w:p>
        </w:tc>
        <w:tc>
          <w:tcPr>
            <w:tcW w:w="1080" w:type="dxa"/>
          </w:tcPr>
          <w:p w14:paraId="7B666445" w14:textId="2EA939AD" w:rsidR="00964AEC" w:rsidRPr="00B36252" w:rsidRDefault="00964AEC" w:rsidP="00B36252">
            <w:pPr>
              <w:tabs>
                <w:tab w:val="decimal" w:pos="1360"/>
              </w:tabs>
              <w:spacing w:line="240" w:lineRule="auto"/>
              <w:ind w:left="-108" w:right="-38"/>
              <w:jc w:val="both"/>
              <w:rPr>
                <w:rFonts w:cs="Angsana New"/>
                <w:sz w:val="18"/>
                <w:lang w:val="en-AU"/>
              </w:rPr>
            </w:pPr>
            <w:r w:rsidRPr="00B36252">
              <w:rPr>
                <w:rFonts w:cs="Angsana New"/>
                <w:sz w:val="18"/>
                <w:lang w:val="en-AU"/>
              </w:rPr>
              <w:t>(387)</w:t>
            </w:r>
          </w:p>
        </w:tc>
        <w:tc>
          <w:tcPr>
            <w:tcW w:w="270" w:type="dxa"/>
          </w:tcPr>
          <w:p w14:paraId="22219E62" w14:textId="77777777" w:rsidR="00964AEC" w:rsidRPr="00B36252" w:rsidRDefault="00964AEC" w:rsidP="00B36252">
            <w:pPr>
              <w:tabs>
                <w:tab w:val="decimal" w:pos="1360"/>
              </w:tabs>
              <w:spacing w:line="240" w:lineRule="auto"/>
              <w:ind w:left="-108" w:right="-38"/>
              <w:jc w:val="both"/>
              <w:rPr>
                <w:rFonts w:cs="Angsana New"/>
                <w:sz w:val="18"/>
                <w:lang w:val="en-AU"/>
              </w:rPr>
            </w:pPr>
          </w:p>
        </w:tc>
        <w:tc>
          <w:tcPr>
            <w:tcW w:w="1260" w:type="dxa"/>
          </w:tcPr>
          <w:p w14:paraId="07E4B1BB" w14:textId="53BE3B7C" w:rsidR="00964AEC" w:rsidRPr="00B36252" w:rsidRDefault="00964AEC" w:rsidP="00A456E4">
            <w:pPr>
              <w:pStyle w:val="BodyText"/>
              <w:tabs>
                <w:tab w:val="decimal" w:pos="955"/>
              </w:tabs>
              <w:spacing w:after="0"/>
              <w:ind w:left="-108" w:right="-38"/>
              <w:rPr>
                <w:rFonts w:cs="Angsana New"/>
                <w:sz w:val="18"/>
              </w:rPr>
            </w:pPr>
            <w:r w:rsidRPr="00B36252">
              <w:rPr>
                <w:rFonts w:cs="Angsana New"/>
                <w:sz w:val="18"/>
              </w:rPr>
              <w:t>(</w:t>
            </w:r>
            <w:r w:rsidR="00667CAE">
              <w:rPr>
                <w:rFonts w:cs="Angsana New"/>
                <w:sz w:val="18"/>
              </w:rPr>
              <w:t>322,218</w:t>
            </w:r>
            <w:r w:rsidRPr="00B36252">
              <w:rPr>
                <w:rFonts w:cs="Angsana New"/>
                <w:sz w:val="18"/>
              </w:rPr>
              <w:t>)</w:t>
            </w:r>
          </w:p>
        </w:tc>
      </w:tr>
      <w:tr w:rsidR="00EF15DC" w:rsidRPr="00E85751" w14:paraId="4AB6F8CD" w14:textId="77777777" w:rsidTr="00915699">
        <w:tc>
          <w:tcPr>
            <w:tcW w:w="2650" w:type="dxa"/>
          </w:tcPr>
          <w:p w14:paraId="70315A78" w14:textId="77777777" w:rsidR="00964AEC" w:rsidRPr="003062E7" w:rsidRDefault="00964AEC" w:rsidP="003062E7">
            <w:pPr>
              <w:spacing w:line="240" w:lineRule="atLeast"/>
              <w:ind w:right="-108"/>
              <w:rPr>
                <w:color w:val="000000"/>
                <w:sz w:val="18"/>
                <w:szCs w:val="18"/>
                <w:cs/>
              </w:rPr>
            </w:pPr>
            <w:r w:rsidRPr="003062E7">
              <w:rPr>
                <w:color w:val="000000"/>
                <w:sz w:val="18"/>
                <w:szCs w:val="18"/>
              </w:rPr>
              <w:t>Short-term borrowings</w:t>
            </w:r>
          </w:p>
        </w:tc>
        <w:tc>
          <w:tcPr>
            <w:tcW w:w="444" w:type="dxa"/>
            <w:gridSpan w:val="2"/>
          </w:tcPr>
          <w:p w14:paraId="306898F8" w14:textId="77777777" w:rsidR="00964AEC" w:rsidRPr="00E85751" w:rsidRDefault="00964AEC" w:rsidP="004A60B4">
            <w:pPr>
              <w:tabs>
                <w:tab w:val="decimal" w:pos="1360"/>
              </w:tabs>
              <w:ind w:left="-108" w:right="12"/>
              <w:jc w:val="both"/>
              <w:rPr>
                <w:sz w:val="18"/>
                <w:szCs w:val="18"/>
                <w:lang w:val="en-AU"/>
              </w:rPr>
            </w:pPr>
          </w:p>
        </w:tc>
        <w:tc>
          <w:tcPr>
            <w:tcW w:w="236" w:type="dxa"/>
            <w:gridSpan w:val="2"/>
          </w:tcPr>
          <w:p w14:paraId="37C120CF" w14:textId="77777777" w:rsidR="00964AEC" w:rsidRPr="00E85751" w:rsidRDefault="00964AEC" w:rsidP="004A60B4">
            <w:pPr>
              <w:tabs>
                <w:tab w:val="decimal" w:pos="1360"/>
              </w:tabs>
              <w:ind w:left="-108" w:right="12"/>
              <w:jc w:val="both"/>
              <w:rPr>
                <w:sz w:val="18"/>
                <w:szCs w:val="18"/>
                <w:lang w:val="en-AU"/>
              </w:rPr>
            </w:pPr>
          </w:p>
        </w:tc>
        <w:tc>
          <w:tcPr>
            <w:tcW w:w="1170" w:type="dxa"/>
          </w:tcPr>
          <w:p w14:paraId="07148051" w14:textId="3D5FFB2F" w:rsidR="00964AEC" w:rsidRPr="009556A0" w:rsidRDefault="00964AEC" w:rsidP="00B36252">
            <w:pPr>
              <w:pStyle w:val="BodyText"/>
              <w:tabs>
                <w:tab w:val="decimal" w:pos="953"/>
              </w:tabs>
              <w:spacing w:after="0"/>
              <w:ind w:left="-108" w:right="-38"/>
              <w:rPr>
                <w:rFonts w:cs="Angsana New"/>
                <w:sz w:val="18"/>
              </w:rPr>
            </w:pPr>
            <w:r w:rsidRPr="009556A0">
              <w:rPr>
                <w:rFonts w:cs="Angsana New"/>
                <w:sz w:val="18"/>
              </w:rPr>
              <w:t>(1,088)</w:t>
            </w:r>
          </w:p>
        </w:tc>
        <w:tc>
          <w:tcPr>
            <w:tcW w:w="270" w:type="dxa"/>
          </w:tcPr>
          <w:p w14:paraId="388B521B" w14:textId="77777777" w:rsidR="00964AEC" w:rsidRPr="00B36252" w:rsidRDefault="00964AEC" w:rsidP="00B36252">
            <w:pPr>
              <w:tabs>
                <w:tab w:val="decimal" w:pos="1360"/>
              </w:tabs>
              <w:spacing w:line="240" w:lineRule="auto"/>
              <w:ind w:right="-38"/>
              <w:jc w:val="right"/>
              <w:rPr>
                <w:rFonts w:cs="Angsana New"/>
                <w:sz w:val="18"/>
                <w:lang w:val="en-AU"/>
              </w:rPr>
            </w:pPr>
          </w:p>
        </w:tc>
        <w:tc>
          <w:tcPr>
            <w:tcW w:w="1170" w:type="dxa"/>
          </w:tcPr>
          <w:p w14:paraId="53D9B5DE" w14:textId="2CBAF0A7" w:rsidR="00964AEC" w:rsidRPr="00B36252" w:rsidRDefault="00964AEC" w:rsidP="00AE04A6">
            <w:pPr>
              <w:pStyle w:val="BodyText"/>
              <w:tabs>
                <w:tab w:val="decimal" w:pos="880"/>
              </w:tabs>
              <w:spacing w:after="0"/>
              <w:ind w:left="-108" w:right="-38"/>
              <w:rPr>
                <w:rFonts w:cs="Angsana New"/>
                <w:sz w:val="18"/>
              </w:rPr>
            </w:pPr>
            <w:r w:rsidRPr="00B36252">
              <w:rPr>
                <w:rFonts w:cs="Angsana New"/>
                <w:sz w:val="18"/>
              </w:rPr>
              <w:t>(177,906)</w:t>
            </w:r>
          </w:p>
        </w:tc>
        <w:tc>
          <w:tcPr>
            <w:tcW w:w="270" w:type="dxa"/>
          </w:tcPr>
          <w:p w14:paraId="6222DA3E" w14:textId="77777777" w:rsidR="00964AEC" w:rsidRPr="00B36252" w:rsidRDefault="00964AEC" w:rsidP="00B36252">
            <w:pPr>
              <w:tabs>
                <w:tab w:val="decimal" w:pos="1360"/>
              </w:tabs>
              <w:spacing w:line="240" w:lineRule="auto"/>
              <w:ind w:left="-425" w:right="-38"/>
              <w:jc w:val="both"/>
              <w:rPr>
                <w:rFonts w:cs="Angsana New"/>
                <w:sz w:val="18"/>
                <w:lang w:val="en-AU"/>
              </w:rPr>
            </w:pPr>
          </w:p>
        </w:tc>
        <w:tc>
          <w:tcPr>
            <w:tcW w:w="1080" w:type="dxa"/>
          </w:tcPr>
          <w:p w14:paraId="6E1B5922" w14:textId="3D3A0B36" w:rsidR="00964AEC" w:rsidRPr="00B36252" w:rsidRDefault="00964AEC" w:rsidP="00AE04A6">
            <w:pPr>
              <w:pStyle w:val="BodyText"/>
              <w:tabs>
                <w:tab w:val="decimal" w:pos="862"/>
              </w:tabs>
              <w:spacing w:after="0"/>
              <w:ind w:left="-108" w:right="-38"/>
              <w:rPr>
                <w:rFonts w:cs="Angsana New"/>
                <w:sz w:val="18"/>
              </w:rPr>
            </w:pPr>
            <w:r w:rsidRPr="00B36252">
              <w:rPr>
                <w:rFonts w:cs="Angsana New"/>
                <w:sz w:val="18"/>
              </w:rPr>
              <w:t>(9,086)</w:t>
            </w:r>
          </w:p>
        </w:tc>
        <w:tc>
          <w:tcPr>
            <w:tcW w:w="270" w:type="dxa"/>
          </w:tcPr>
          <w:p w14:paraId="2A375AAC" w14:textId="77777777" w:rsidR="00964AEC" w:rsidRPr="00B36252" w:rsidRDefault="00964AEC" w:rsidP="00B36252">
            <w:pPr>
              <w:tabs>
                <w:tab w:val="decimal" w:pos="1360"/>
              </w:tabs>
              <w:spacing w:line="240" w:lineRule="auto"/>
              <w:ind w:right="-38"/>
              <w:jc w:val="both"/>
              <w:rPr>
                <w:rFonts w:cs="Angsana New"/>
                <w:sz w:val="18"/>
                <w:lang w:val="en-AU"/>
              </w:rPr>
            </w:pPr>
          </w:p>
        </w:tc>
        <w:tc>
          <w:tcPr>
            <w:tcW w:w="990" w:type="dxa"/>
          </w:tcPr>
          <w:p w14:paraId="289E52ED" w14:textId="3658E051" w:rsidR="00964AEC" w:rsidRPr="00B36252" w:rsidRDefault="00964AEC" w:rsidP="009D5B0C">
            <w:pPr>
              <w:pStyle w:val="BodyText"/>
              <w:tabs>
                <w:tab w:val="decimal" w:pos="778"/>
              </w:tabs>
              <w:spacing w:after="0"/>
              <w:ind w:left="-108" w:right="-38"/>
              <w:rPr>
                <w:rFonts w:cs="Angsana New"/>
                <w:sz w:val="18"/>
              </w:rPr>
            </w:pPr>
            <w:r w:rsidRPr="00B36252">
              <w:rPr>
                <w:rFonts w:cs="Angsana New"/>
                <w:sz w:val="18"/>
              </w:rPr>
              <w:t>(8,000)</w:t>
            </w:r>
          </w:p>
        </w:tc>
        <w:tc>
          <w:tcPr>
            <w:tcW w:w="270" w:type="dxa"/>
          </w:tcPr>
          <w:p w14:paraId="5CE00ACA" w14:textId="77777777" w:rsidR="00964AEC" w:rsidRPr="00B36252" w:rsidRDefault="00964AEC" w:rsidP="00B36252">
            <w:pPr>
              <w:tabs>
                <w:tab w:val="decimal" w:pos="1360"/>
              </w:tabs>
              <w:spacing w:line="240" w:lineRule="auto"/>
              <w:ind w:right="-38"/>
              <w:jc w:val="both"/>
              <w:rPr>
                <w:rFonts w:cs="Angsana New"/>
                <w:sz w:val="18"/>
                <w:lang w:val="en-AU"/>
              </w:rPr>
            </w:pPr>
          </w:p>
        </w:tc>
        <w:tc>
          <w:tcPr>
            <w:tcW w:w="990" w:type="dxa"/>
          </w:tcPr>
          <w:p w14:paraId="1A0AC62B" w14:textId="3490C275" w:rsidR="00964AEC" w:rsidRPr="00B36252" w:rsidRDefault="00964AEC" w:rsidP="00A456E4">
            <w:pPr>
              <w:pStyle w:val="BodyText"/>
              <w:tabs>
                <w:tab w:val="decimal" w:pos="778"/>
              </w:tabs>
              <w:spacing w:after="0"/>
              <w:ind w:left="-108" w:right="-38"/>
              <w:rPr>
                <w:rFonts w:cs="Angsana New"/>
                <w:sz w:val="18"/>
              </w:rPr>
            </w:pPr>
            <w:r w:rsidRPr="00B36252">
              <w:rPr>
                <w:rFonts w:cs="Angsana New"/>
                <w:sz w:val="18"/>
              </w:rPr>
              <w:t>(95,883)</w:t>
            </w:r>
          </w:p>
        </w:tc>
        <w:tc>
          <w:tcPr>
            <w:tcW w:w="270" w:type="dxa"/>
          </w:tcPr>
          <w:p w14:paraId="2A6130D8" w14:textId="77777777" w:rsidR="00964AEC" w:rsidRPr="00B36252" w:rsidRDefault="00964AEC" w:rsidP="00B36252">
            <w:pPr>
              <w:tabs>
                <w:tab w:val="decimal" w:pos="1360"/>
              </w:tabs>
              <w:spacing w:line="240" w:lineRule="auto"/>
              <w:ind w:right="-38"/>
              <w:jc w:val="both"/>
              <w:rPr>
                <w:rFonts w:cs="Angsana New"/>
                <w:sz w:val="18"/>
                <w:lang w:val="en-AU"/>
              </w:rPr>
            </w:pPr>
          </w:p>
        </w:tc>
        <w:tc>
          <w:tcPr>
            <w:tcW w:w="990" w:type="dxa"/>
          </w:tcPr>
          <w:p w14:paraId="6D9BA469" w14:textId="262C9F2F" w:rsidR="00964AEC" w:rsidRPr="00CD5E3A" w:rsidRDefault="00964AEC" w:rsidP="00CD5E3A">
            <w:pPr>
              <w:pStyle w:val="BodyText"/>
              <w:tabs>
                <w:tab w:val="decimal" w:pos="612"/>
              </w:tabs>
              <w:spacing w:after="0"/>
              <w:ind w:left="-108" w:right="-38"/>
              <w:rPr>
                <w:sz w:val="18"/>
                <w:szCs w:val="18"/>
              </w:rPr>
            </w:pPr>
            <w:r w:rsidRPr="00CD5E3A">
              <w:rPr>
                <w:sz w:val="18"/>
                <w:szCs w:val="18"/>
              </w:rPr>
              <w:t>-</w:t>
            </w:r>
          </w:p>
        </w:tc>
        <w:tc>
          <w:tcPr>
            <w:tcW w:w="270" w:type="dxa"/>
          </w:tcPr>
          <w:p w14:paraId="06FF371A" w14:textId="77777777" w:rsidR="00964AEC" w:rsidRPr="00B36252" w:rsidRDefault="00964AEC" w:rsidP="00B36252">
            <w:pPr>
              <w:tabs>
                <w:tab w:val="decimal" w:pos="1360"/>
              </w:tabs>
              <w:spacing w:line="240" w:lineRule="auto"/>
              <w:ind w:left="-425" w:right="-38"/>
              <w:jc w:val="both"/>
              <w:rPr>
                <w:rFonts w:cs="Angsana New"/>
                <w:sz w:val="18"/>
                <w:lang w:val="en-AU"/>
              </w:rPr>
            </w:pPr>
          </w:p>
        </w:tc>
        <w:tc>
          <w:tcPr>
            <w:tcW w:w="1080" w:type="dxa"/>
          </w:tcPr>
          <w:p w14:paraId="07F183BE" w14:textId="2D167F36" w:rsidR="00964AEC" w:rsidRPr="00B36252" w:rsidRDefault="00964AEC" w:rsidP="00AE04A6">
            <w:pPr>
              <w:pStyle w:val="BodyText"/>
              <w:tabs>
                <w:tab w:val="decimal" w:pos="701"/>
              </w:tabs>
              <w:spacing w:after="0"/>
              <w:ind w:left="-108" w:right="-38"/>
              <w:rPr>
                <w:rFonts w:cs="Angsana New"/>
                <w:sz w:val="18"/>
              </w:rPr>
            </w:pPr>
            <w:r w:rsidRPr="00B36252">
              <w:rPr>
                <w:rFonts w:cs="Angsana New"/>
                <w:sz w:val="18"/>
              </w:rPr>
              <w:t>-</w:t>
            </w:r>
          </w:p>
        </w:tc>
        <w:tc>
          <w:tcPr>
            <w:tcW w:w="270" w:type="dxa"/>
          </w:tcPr>
          <w:p w14:paraId="5757B257" w14:textId="77777777" w:rsidR="00964AEC" w:rsidRPr="00B36252" w:rsidRDefault="00964AEC" w:rsidP="00B36252">
            <w:pPr>
              <w:tabs>
                <w:tab w:val="decimal" w:pos="1360"/>
              </w:tabs>
              <w:spacing w:line="240" w:lineRule="auto"/>
              <w:ind w:left="-425" w:right="-38"/>
              <w:jc w:val="both"/>
              <w:rPr>
                <w:rFonts w:cs="Angsana New"/>
                <w:sz w:val="18"/>
                <w:lang w:val="en-AU"/>
              </w:rPr>
            </w:pPr>
          </w:p>
        </w:tc>
        <w:tc>
          <w:tcPr>
            <w:tcW w:w="1260" w:type="dxa"/>
          </w:tcPr>
          <w:p w14:paraId="6C95D369" w14:textId="72DC5A7D" w:rsidR="00964AEC" w:rsidRPr="00B36252" w:rsidRDefault="00964AEC" w:rsidP="00A456E4">
            <w:pPr>
              <w:pStyle w:val="BodyText"/>
              <w:tabs>
                <w:tab w:val="decimal" w:pos="955"/>
              </w:tabs>
              <w:spacing w:after="0"/>
              <w:ind w:left="-108" w:right="-38"/>
              <w:rPr>
                <w:rFonts w:cs="Angsana New"/>
                <w:sz w:val="18"/>
              </w:rPr>
            </w:pPr>
            <w:r w:rsidRPr="00B36252">
              <w:rPr>
                <w:rFonts w:cs="Angsana New"/>
                <w:sz w:val="18"/>
              </w:rPr>
              <w:t>(343,26</w:t>
            </w:r>
            <w:r w:rsidR="00A456E4">
              <w:rPr>
                <w:rFonts w:cs="Angsana New"/>
                <w:sz w:val="18"/>
              </w:rPr>
              <w:t>1</w:t>
            </w:r>
            <w:r w:rsidRPr="00B36252">
              <w:rPr>
                <w:rFonts w:cs="Angsana New"/>
                <w:sz w:val="18"/>
              </w:rPr>
              <w:t>)</w:t>
            </w:r>
          </w:p>
        </w:tc>
      </w:tr>
      <w:tr w:rsidR="00EF15DC" w:rsidRPr="003225B7" w14:paraId="4A87FB1E" w14:textId="77777777" w:rsidTr="00915699">
        <w:tc>
          <w:tcPr>
            <w:tcW w:w="2650" w:type="dxa"/>
          </w:tcPr>
          <w:p w14:paraId="6873A644" w14:textId="77777777" w:rsidR="00964AEC" w:rsidRPr="003062E7" w:rsidRDefault="00964AEC" w:rsidP="003062E7">
            <w:pPr>
              <w:spacing w:line="240" w:lineRule="atLeast"/>
              <w:ind w:right="-108"/>
              <w:rPr>
                <w:color w:val="000000"/>
                <w:sz w:val="18"/>
                <w:szCs w:val="18"/>
              </w:rPr>
            </w:pPr>
            <w:r w:rsidRPr="003062E7">
              <w:rPr>
                <w:color w:val="000000"/>
                <w:sz w:val="18"/>
                <w:szCs w:val="18"/>
              </w:rPr>
              <w:t>Income tax payable</w:t>
            </w:r>
          </w:p>
        </w:tc>
        <w:tc>
          <w:tcPr>
            <w:tcW w:w="444" w:type="dxa"/>
            <w:gridSpan w:val="2"/>
          </w:tcPr>
          <w:p w14:paraId="37BE632F" w14:textId="77777777" w:rsidR="00964AEC" w:rsidRPr="00E85751" w:rsidRDefault="00964AEC" w:rsidP="004A60B4">
            <w:pPr>
              <w:tabs>
                <w:tab w:val="decimal" w:pos="1360"/>
              </w:tabs>
              <w:ind w:left="-108" w:right="12"/>
              <w:jc w:val="both"/>
              <w:rPr>
                <w:sz w:val="18"/>
                <w:szCs w:val="18"/>
                <w:lang w:val="en-AU"/>
              </w:rPr>
            </w:pPr>
          </w:p>
        </w:tc>
        <w:tc>
          <w:tcPr>
            <w:tcW w:w="236" w:type="dxa"/>
            <w:gridSpan w:val="2"/>
          </w:tcPr>
          <w:p w14:paraId="1DEFCBCE" w14:textId="77777777" w:rsidR="00964AEC" w:rsidRPr="00E85751" w:rsidRDefault="00964AEC" w:rsidP="004A60B4">
            <w:pPr>
              <w:tabs>
                <w:tab w:val="decimal" w:pos="1360"/>
              </w:tabs>
              <w:ind w:left="-108" w:right="12"/>
              <w:jc w:val="both"/>
              <w:rPr>
                <w:sz w:val="18"/>
                <w:szCs w:val="18"/>
                <w:lang w:val="en-AU"/>
              </w:rPr>
            </w:pPr>
          </w:p>
        </w:tc>
        <w:tc>
          <w:tcPr>
            <w:tcW w:w="1170" w:type="dxa"/>
          </w:tcPr>
          <w:p w14:paraId="136A6D7D" w14:textId="263403BB" w:rsidR="00964AEC" w:rsidRPr="009556A0" w:rsidRDefault="00964AEC" w:rsidP="00B36252">
            <w:pPr>
              <w:pStyle w:val="BodyText"/>
              <w:tabs>
                <w:tab w:val="decimal" w:pos="953"/>
              </w:tabs>
              <w:spacing w:after="0"/>
              <w:ind w:left="-108" w:right="-38"/>
              <w:rPr>
                <w:rFonts w:cs="Angsana New"/>
                <w:sz w:val="18"/>
              </w:rPr>
            </w:pPr>
            <w:r w:rsidRPr="009556A0">
              <w:rPr>
                <w:rFonts w:cs="Angsana New"/>
                <w:sz w:val="18"/>
              </w:rPr>
              <w:t>(2,797)</w:t>
            </w:r>
          </w:p>
        </w:tc>
        <w:tc>
          <w:tcPr>
            <w:tcW w:w="270" w:type="dxa"/>
          </w:tcPr>
          <w:p w14:paraId="74F70B1B" w14:textId="77777777" w:rsidR="00964AEC" w:rsidRPr="00B36252" w:rsidRDefault="00964AEC" w:rsidP="00B36252">
            <w:pPr>
              <w:tabs>
                <w:tab w:val="decimal" w:pos="1360"/>
              </w:tabs>
              <w:spacing w:line="240" w:lineRule="auto"/>
              <w:ind w:right="-38"/>
              <w:jc w:val="right"/>
              <w:rPr>
                <w:rFonts w:cs="Angsana New"/>
                <w:sz w:val="18"/>
                <w:lang w:val="en-AU"/>
              </w:rPr>
            </w:pPr>
          </w:p>
        </w:tc>
        <w:tc>
          <w:tcPr>
            <w:tcW w:w="1170" w:type="dxa"/>
          </w:tcPr>
          <w:p w14:paraId="4471FB93" w14:textId="1AAEF217" w:rsidR="00964AEC" w:rsidRPr="00B36252" w:rsidRDefault="00964AEC" w:rsidP="00AE04A6">
            <w:pPr>
              <w:pStyle w:val="BodyText"/>
              <w:tabs>
                <w:tab w:val="decimal" w:pos="880"/>
              </w:tabs>
              <w:spacing w:after="0"/>
              <w:ind w:left="-108" w:right="-38"/>
              <w:rPr>
                <w:rFonts w:cs="Angsana New"/>
                <w:sz w:val="18"/>
                <w:cs/>
              </w:rPr>
            </w:pPr>
            <w:r w:rsidRPr="00B36252">
              <w:rPr>
                <w:rFonts w:cs="Angsana New"/>
                <w:sz w:val="18"/>
              </w:rPr>
              <w:t>(1,808)</w:t>
            </w:r>
          </w:p>
        </w:tc>
        <w:tc>
          <w:tcPr>
            <w:tcW w:w="270" w:type="dxa"/>
          </w:tcPr>
          <w:p w14:paraId="63CD1E7A" w14:textId="77777777" w:rsidR="00964AEC" w:rsidRPr="00B36252" w:rsidRDefault="00964AEC" w:rsidP="00B36252">
            <w:pPr>
              <w:tabs>
                <w:tab w:val="decimal" w:pos="1360"/>
              </w:tabs>
              <w:spacing w:line="240" w:lineRule="auto"/>
              <w:ind w:right="-38"/>
              <w:jc w:val="both"/>
              <w:rPr>
                <w:rFonts w:cs="Angsana New"/>
                <w:sz w:val="18"/>
                <w:lang w:val="en-AU"/>
              </w:rPr>
            </w:pPr>
          </w:p>
        </w:tc>
        <w:tc>
          <w:tcPr>
            <w:tcW w:w="1080" w:type="dxa"/>
          </w:tcPr>
          <w:p w14:paraId="4F17139F" w14:textId="76CCFDCA" w:rsidR="00964AEC" w:rsidRPr="00B36252" w:rsidRDefault="00964AEC" w:rsidP="00DB7DE0">
            <w:pPr>
              <w:pStyle w:val="BodyText"/>
              <w:tabs>
                <w:tab w:val="decimal" w:pos="706"/>
              </w:tabs>
              <w:spacing w:after="0"/>
              <w:ind w:left="-108" w:right="-38"/>
              <w:rPr>
                <w:rFonts w:cs="Angsana New"/>
                <w:sz w:val="18"/>
              </w:rPr>
            </w:pPr>
            <w:r w:rsidRPr="00B36252">
              <w:rPr>
                <w:rFonts w:cs="Angsana New"/>
                <w:sz w:val="18"/>
              </w:rPr>
              <w:t>-</w:t>
            </w:r>
          </w:p>
        </w:tc>
        <w:tc>
          <w:tcPr>
            <w:tcW w:w="270" w:type="dxa"/>
          </w:tcPr>
          <w:p w14:paraId="4358AAC8" w14:textId="77777777" w:rsidR="00964AEC" w:rsidRPr="00B36252" w:rsidRDefault="00964AEC" w:rsidP="00B36252">
            <w:pPr>
              <w:tabs>
                <w:tab w:val="decimal" w:pos="1360"/>
              </w:tabs>
              <w:spacing w:line="240" w:lineRule="auto"/>
              <w:ind w:right="-38"/>
              <w:jc w:val="both"/>
              <w:rPr>
                <w:rFonts w:cs="Angsana New"/>
                <w:sz w:val="18"/>
                <w:lang w:val="en-AU"/>
              </w:rPr>
            </w:pPr>
          </w:p>
        </w:tc>
        <w:tc>
          <w:tcPr>
            <w:tcW w:w="990" w:type="dxa"/>
          </w:tcPr>
          <w:p w14:paraId="3B9C8356" w14:textId="0AA2454B" w:rsidR="00964AEC" w:rsidRPr="00B36252" w:rsidRDefault="00964AEC" w:rsidP="00DB7DE0">
            <w:pPr>
              <w:pStyle w:val="BodyText"/>
              <w:tabs>
                <w:tab w:val="decimal" w:pos="525"/>
              </w:tabs>
              <w:spacing w:after="0"/>
              <w:ind w:left="-108" w:right="-38"/>
              <w:rPr>
                <w:rFonts w:cs="Angsana New"/>
                <w:sz w:val="18"/>
              </w:rPr>
            </w:pPr>
            <w:r w:rsidRPr="00B36252">
              <w:rPr>
                <w:rFonts w:cs="Angsana New"/>
                <w:sz w:val="18"/>
              </w:rPr>
              <w:t>-</w:t>
            </w:r>
          </w:p>
        </w:tc>
        <w:tc>
          <w:tcPr>
            <w:tcW w:w="270" w:type="dxa"/>
          </w:tcPr>
          <w:p w14:paraId="7E675B6C" w14:textId="77777777" w:rsidR="00964AEC" w:rsidRPr="00B36252" w:rsidRDefault="00964AEC" w:rsidP="00B36252">
            <w:pPr>
              <w:tabs>
                <w:tab w:val="decimal" w:pos="1360"/>
              </w:tabs>
              <w:spacing w:line="240" w:lineRule="auto"/>
              <w:ind w:left="-108" w:right="-38"/>
              <w:jc w:val="both"/>
              <w:rPr>
                <w:rFonts w:cs="Angsana New"/>
                <w:sz w:val="18"/>
                <w:lang w:val="en-AU"/>
              </w:rPr>
            </w:pPr>
          </w:p>
        </w:tc>
        <w:tc>
          <w:tcPr>
            <w:tcW w:w="990" w:type="dxa"/>
          </w:tcPr>
          <w:p w14:paraId="5E2B2EA0" w14:textId="3080D261" w:rsidR="00964AEC" w:rsidRPr="00B36252" w:rsidRDefault="00964AEC" w:rsidP="00493C02">
            <w:pPr>
              <w:pStyle w:val="BodyText"/>
              <w:tabs>
                <w:tab w:val="decimal" w:pos="614"/>
              </w:tabs>
              <w:spacing w:after="0"/>
              <w:ind w:left="-108" w:right="-38"/>
              <w:rPr>
                <w:rFonts w:cs="Angsana New"/>
                <w:sz w:val="18"/>
              </w:rPr>
            </w:pPr>
            <w:r w:rsidRPr="00B36252">
              <w:rPr>
                <w:rFonts w:cs="Angsana New"/>
                <w:sz w:val="18"/>
              </w:rPr>
              <w:t>-</w:t>
            </w:r>
          </w:p>
        </w:tc>
        <w:tc>
          <w:tcPr>
            <w:tcW w:w="270" w:type="dxa"/>
          </w:tcPr>
          <w:p w14:paraId="39A89BA6" w14:textId="77777777" w:rsidR="00964AEC" w:rsidRPr="00B36252" w:rsidRDefault="00964AEC" w:rsidP="00B36252">
            <w:pPr>
              <w:tabs>
                <w:tab w:val="decimal" w:pos="1360"/>
              </w:tabs>
              <w:spacing w:line="240" w:lineRule="auto"/>
              <w:ind w:right="-38"/>
              <w:jc w:val="both"/>
              <w:rPr>
                <w:rFonts w:cs="Angsana New"/>
                <w:sz w:val="18"/>
                <w:lang w:val="en-AU"/>
              </w:rPr>
            </w:pPr>
          </w:p>
        </w:tc>
        <w:tc>
          <w:tcPr>
            <w:tcW w:w="990" w:type="dxa"/>
          </w:tcPr>
          <w:p w14:paraId="1467FBE2" w14:textId="18E38646" w:rsidR="00964AEC" w:rsidRPr="00CD5E3A" w:rsidRDefault="00964AEC" w:rsidP="00CD5E3A">
            <w:pPr>
              <w:pStyle w:val="BodyText"/>
              <w:tabs>
                <w:tab w:val="decimal" w:pos="612"/>
              </w:tabs>
              <w:spacing w:after="0"/>
              <w:ind w:left="-108" w:right="-38"/>
              <w:rPr>
                <w:sz w:val="18"/>
                <w:szCs w:val="18"/>
              </w:rPr>
            </w:pPr>
            <w:r w:rsidRPr="00CD5E3A">
              <w:rPr>
                <w:sz w:val="18"/>
                <w:szCs w:val="18"/>
              </w:rPr>
              <w:t>-</w:t>
            </w:r>
          </w:p>
        </w:tc>
        <w:tc>
          <w:tcPr>
            <w:tcW w:w="270" w:type="dxa"/>
          </w:tcPr>
          <w:p w14:paraId="7436D900" w14:textId="77777777" w:rsidR="00964AEC" w:rsidRPr="00B36252" w:rsidRDefault="00964AEC" w:rsidP="00B36252">
            <w:pPr>
              <w:tabs>
                <w:tab w:val="decimal" w:pos="1360"/>
              </w:tabs>
              <w:spacing w:line="240" w:lineRule="auto"/>
              <w:ind w:right="-38"/>
              <w:jc w:val="both"/>
              <w:rPr>
                <w:rFonts w:cs="Angsana New"/>
                <w:sz w:val="18"/>
                <w:lang w:val="en-AU"/>
              </w:rPr>
            </w:pPr>
          </w:p>
        </w:tc>
        <w:tc>
          <w:tcPr>
            <w:tcW w:w="1080" w:type="dxa"/>
          </w:tcPr>
          <w:p w14:paraId="772FD546" w14:textId="531AFA88" w:rsidR="00964AEC" w:rsidRPr="00B36252" w:rsidRDefault="00964AEC" w:rsidP="00AE04A6">
            <w:pPr>
              <w:pStyle w:val="BodyText"/>
              <w:tabs>
                <w:tab w:val="decimal" w:pos="701"/>
              </w:tabs>
              <w:spacing w:after="0"/>
              <w:ind w:left="-108" w:right="-38"/>
              <w:rPr>
                <w:rFonts w:cs="Angsana New"/>
                <w:sz w:val="18"/>
              </w:rPr>
            </w:pPr>
            <w:r w:rsidRPr="00B36252">
              <w:rPr>
                <w:rFonts w:cs="Angsana New"/>
                <w:sz w:val="18"/>
              </w:rPr>
              <w:t>-</w:t>
            </w:r>
          </w:p>
        </w:tc>
        <w:tc>
          <w:tcPr>
            <w:tcW w:w="270" w:type="dxa"/>
          </w:tcPr>
          <w:p w14:paraId="0115DD70" w14:textId="77777777" w:rsidR="00964AEC" w:rsidRPr="00B36252" w:rsidRDefault="00964AEC" w:rsidP="00B36252">
            <w:pPr>
              <w:tabs>
                <w:tab w:val="decimal" w:pos="1360"/>
              </w:tabs>
              <w:spacing w:line="240" w:lineRule="auto"/>
              <w:ind w:right="-38"/>
              <w:jc w:val="both"/>
              <w:rPr>
                <w:rFonts w:cs="Angsana New"/>
                <w:sz w:val="18"/>
                <w:lang w:val="en-AU"/>
              </w:rPr>
            </w:pPr>
          </w:p>
        </w:tc>
        <w:tc>
          <w:tcPr>
            <w:tcW w:w="1260" w:type="dxa"/>
          </w:tcPr>
          <w:p w14:paraId="35D835B1" w14:textId="6E2E3583" w:rsidR="00964AEC" w:rsidRPr="00B36252" w:rsidRDefault="00964AEC" w:rsidP="00A456E4">
            <w:pPr>
              <w:pStyle w:val="BodyText"/>
              <w:tabs>
                <w:tab w:val="decimal" w:pos="955"/>
              </w:tabs>
              <w:spacing w:after="0"/>
              <w:ind w:left="-108" w:right="-38"/>
              <w:rPr>
                <w:rFonts w:cs="Angsana New"/>
                <w:sz w:val="18"/>
              </w:rPr>
            </w:pPr>
            <w:r w:rsidRPr="00B36252">
              <w:rPr>
                <w:rFonts w:cs="Angsana New"/>
                <w:sz w:val="18"/>
              </w:rPr>
              <w:t>(5,339)</w:t>
            </w:r>
          </w:p>
        </w:tc>
      </w:tr>
      <w:tr w:rsidR="00EF15DC" w:rsidRPr="003225B7" w14:paraId="7E35F73C" w14:textId="77777777" w:rsidTr="00A456E4">
        <w:tc>
          <w:tcPr>
            <w:tcW w:w="2650" w:type="dxa"/>
          </w:tcPr>
          <w:p w14:paraId="5DB99586" w14:textId="77777777" w:rsidR="00964AEC" w:rsidRPr="003062E7" w:rsidRDefault="00964AEC" w:rsidP="003062E7">
            <w:pPr>
              <w:spacing w:line="240" w:lineRule="atLeast"/>
              <w:ind w:right="-108"/>
              <w:rPr>
                <w:color w:val="000000"/>
                <w:sz w:val="18"/>
                <w:szCs w:val="18"/>
              </w:rPr>
            </w:pPr>
            <w:r w:rsidRPr="003062E7">
              <w:rPr>
                <w:color w:val="000000"/>
                <w:sz w:val="18"/>
                <w:szCs w:val="18"/>
              </w:rPr>
              <w:t>Other current liabilities</w:t>
            </w:r>
          </w:p>
        </w:tc>
        <w:tc>
          <w:tcPr>
            <w:tcW w:w="444" w:type="dxa"/>
            <w:gridSpan w:val="2"/>
          </w:tcPr>
          <w:p w14:paraId="33AA178A" w14:textId="77777777" w:rsidR="00964AEC" w:rsidRPr="00E85751" w:rsidRDefault="00964AEC" w:rsidP="004A60B4">
            <w:pPr>
              <w:tabs>
                <w:tab w:val="decimal" w:pos="1360"/>
              </w:tabs>
              <w:ind w:left="-108" w:right="12"/>
              <w:jc w:val="both"/>
              <w:rPr>
                <w:sz w:val="18"/>
                <w:szCs w:val="18"/>
                <w:lang w:val="en-AU"/>
              </w:rPr>
            </w:pPr>
          </w:p>
        </w:tc>
        <w:tc>
          <w:tcPr>
            <w:tcW w:w="236" w:type="dxa"/>
            <w:gridSpan w:val="2"/>
          </w:tcPr>
          <w:p w14:paraId="1F55C527" w14:textId="77777777" w:rsidR="00964AEC" w:rsidRPr="00E85751" w:rsidRDefault="00964AEC" w:rsidP="004A60B4">
            <w:pPr>
              <w:tabs>
                <w:tab w:val="decimal" w:pos="1360"/>
              </w:tabs>
              <w:ind w:left="-108" w:right="12"/>
              <w:jc w:val="both"/>
              <w:rPr>
                <w:sz w:val="18"/>
                <w:szCs w:val="18"/>
                <w:lang w:val="en-AU"/>
              </w:rPr>
            </w:pPr>
          </w:p>
        </w:tc>
        <w:tc>
          <w:tcPr>
            <w:tcW w:w="1170" w:type="dxa"/>
          </w:tcPr>
          <w:p w14:paraId="38792F9A" w14:textId="347FE59D" w:rsidR="00964AEC" w:rsidRPr="001B7947" w:rsidRDefault="00964AEC" w:rsidP="001B7947">
            <w:pPr>
              <w:pStyle w:val="BodyText"/>
              <w:tabs>
                <w:tab w:val="decimal" w:pos="955"/>
              </w:tabs>
              <w:spacing w:after="0"/>
              <w:ind w:left="-108" w:right="-38"/>
              <w:rPr>
                <w:rFonts w:cs="Angsana New"/>
                <w:sz w:val="18"/>
              </w:rPr>
            </w:pPr>
            <w:r w:rsidRPr="001B7947">
              <w:rPr>
                <w:rFonts w:cs="Angsana New"/>
                <w:sz w:val="18"/>
              </w:rPr>
              <w:t>(1,385)</w:t>
            </w:r>
          </w:p>
        </w:tc>
        <w:tc>
          <w:tcPr>
            <w:tcW w:w="270" w:type="dxa"/>
          </w:tcPr>
          <w:p w14:paraId="1C23F6E5" w14:textId="77777777" w:rsidR="00964AEC" w:rsidRPr="00B36252" w:rsidRDefault="00964AEC" w:rsidP="004A60B4">
            <w:pPr>
              <w:tabs>
                <w:tab w:val="decimal" w:pos="1360"/>
              </w:tabs>
              <w:spacing w:line="240" w:lineRule="auto"/>
              <w:ind w:right="12"/>
              <w:jc w:val="right"/>
              <w:rPr>
                <w:rFonts w:cs="Angsana New"/>
                <w:sz w:val="18"/>
                <w:lang w:val="en-AU"/>
              </w:rPr>
            </w:pPr>
          </w:p>
        </w:tc>
        <w:tc>
          <w:tcPr>
            <w:tcW w:w="1170" w:type="dxa"/>
          </w:tcPr>
          <w:p w14:paraId="2AC381C4" w14:textId="448A1168" w:rsidR="00964AEC" w:rsidRPr="00B36252" w:rsidRDefault="00964AEC" w:rsidP="00AE04A6">
            <w:pPr>
              <w:pStyle w:val="BodyText"/>
              <w:tabs>
                <w:tab w:val="decimal" w:pos="880"/>
              </w:tabs>
              <w:spacing w:after="0"/>
              <w:ind w:left="-108" w:right="-38"/>
              <w:rPr>
                <w:rFonts w:cs="Angsana New"/>
                <w:sz w:val="18"/>
              </w:rPr>
            </w:pPr>
            <w:r w:rsidRPr="00B36252">
              <w:rPr>
                <w:rFonts w:cs="Angsana New"/>
                <w:sz w:val="18"/>
              </w:rPr>
              <w:t>(29,995)</w:t>
            </w:r>
          </w:p>
        </w:tc>
        <w:tc>
          <w:tcPr>
            <w:tcW w:w="270" w:type="dxa"/>
          </w:tcPr>
          <w:p w14:paraId="2955F620" w14:textId="77777777" w:rsidR="00964AEC" w:rsidRPr="00B36252" w:rsidRDefault="00964AEC" w:rsidP="004A60B4">
            <w:pPr>
              <w:tabs>
                <w:tab w:val="decimal" w:pos="1360"/>
              </w:tabs>
              <w:spacing w:line="240" w:lineRule="auto"/>
              <w:ind w:right="12"/>
              <w:jc w:val="both"/>
              <w:rPr>
                <w:rFonts w:cs="Angsana New"/>
                <w:sz w:val="18"/>
                <w:lang w:val="en-AU"/>
              </w:rPr>
            </w:pPr>
          </w:p>
        </w:tc>
        <w:tc>
          <w:tcPr>
            <w:tcW w:w="1080" w:type="dxa"/>
          </w:tcPr>
          <w:p w14:paraId="61CFECC2" w14:textId="31313328" w:rsidR="00964AEC" w:rsidRPr="00B36252" w:rsidRDefault="00964AEC" w:rsidP="00AE04A6">
            <w:pPr>
              <w:pStyle w:val="BodyText"/>
              <w:tabs>
                <w:tab w:val="decimal" w:pos="862"/>
              </w:tabs>
              <w:spacing w:after="0"/>
              <w:ind w:left="-108" w:right="-38"/>
              <w:rPr>
                <w:rFonts w:cs="Angsana New"/>
                <w:sz w:val="18"/>
              </w:rPr>
            </w:pPr>
            <w:r w:rsidRPr="00B36252">
              <w:rPr>
                <w:rFonts w:cs="Angsana New"/>
                <w:sz w:val="18"/>
              </w:rPr>
              <w:t>(1,925)</w:t>
            </w:r>
          </w:p>
        </w:tc>
        <w:tc>
          <w:tcPr>
            <w:tcW w:w="270" w:type="dxa"/>
          </w:tcPr>
          <w:p w14:paraId="00BAC518" w14:textId="77777777" w:rsidR="00964AEC" w:rsidRPr="00B36252" w:rsidRDefault="00964AEC" w:rsidP="004A60B4">
            <w:pPr>
              <w:tabs>
                <w:tab w:val="decimal" w:pos="1360"/>
              </w:tabs>
              <w:spacing w:line="240" w:lineRule="auto"/>
              <w:ind w:right="12"/>
              <w:jc w:val="both"/>
              <w:rPr>
                <w:rFonts w:cs="Angsana New"/>
                <w:sz w:val="18"/>
                <w:lang w:val="en-AU"/>
              </w:rPr>
            </w:pPr>
          </w:p>
        </w:tc>
        <w:tc>
          <w:tcPr>
            <w:tcW w:w="990" w:type="dxa"/>
          </w:tcPr>
          <w:p w14:paraId="1827CB70" w14:textId="0E48F4C3" w:rsidR="00964AEC" w:rsidRPr="00B36252" w:rsidRDefault="00964AEC" w:rsidP="009D5B0C">
            <w:pPr>
              <w:pStyle w:val="BodyText"/>
              <w:tabs>
                <w:tab w:val="decimal" w:pos="778"/>
              </w:tabs>
              <w:spacing w:after="0"/>
              <w:ind w:left="-108" w:right="-38"/>
              <w:rPr>
                <w:rFonts w:cs="Angsana New"/>
                <w:sz w:val="18"/>
              </w:rPr>
            </w:pPr>
            <w:r w:rsidRPr="00B36252">
              <w:rPr>
                <w:rFonts w:cs="Angsana New"/>
                <w:sz w:val="18"/>
              </w:rPr>
              <w:t>(1,444)</w:t>
            </w:r>
          </w:p>
        </w:tc>
        <w:tc>
          <w:tcPr>
            <w:tcW w:w="270" w:type="dxa"/>
          </w:tcPr>
          <w:p w14:paraId="49B4577D" w14:textId="77777777" w:rsidR="00964AEC" w:rsidRPr="00B36252" w:rsidRDefault="00964AEC" w:rsidP="004A60B4">
            <w:pPr>
              <w:tabs>
                <w:tab w:val="decimal" w:pos="1360"/>
              </w:tabs>
              <w:spacing w:line="240" w:lineRule="auto"/>
              <w:ind w:left="-108" w:right="-110"/>
              <w:jc w:val="both"/>
              <w:rPr>
                <w:rFonts w:cs="Angsana New"/>
                <w:sz w:val="18"/>
                <w:lang w:val="en-AU"/>
              </w:rPr>
            </w:pPr>
          </w:p>
        </w:tc>
        <w:tc>
          <w:tcPr>
            <w:tcW w:w="990" w:type="dxa"/>
            <w:vAlign w:val="bottom"/>
          </w:tcPr>
          <w:p w14:paraId="268D268C" w14:textId="59139ED7" w:rsidR="00964AEC" w:rsidRPr="00B36252" w:rsidRDefault="00964AEC" w:rsidP="00A456E4">
            <w:pPr>
              <w:tabs>
                <w:tab w:val="decimal" w:pos="1360"/>
              </w:tabs>
              <w:spacing w:line="240" w:lineRule="auto"/>
              <w:ind w:left="-108" w:right="-38"/>
              <w:jc w:val="right"/>
              <w:rPr>
                <w:rFonts w:cs="Angsana New"/>
                <w:sz w:val="18"/>
                <w:lang w:val="en-AU"/>
              </w:rPr>
            </w:pPr>
            <w:r w:rsidRPr="00B36252">
              <w:rPr>
                <w:rFonts w:cs="Angsana New"/>
                <w:sz w:val="18"/>
                <w:lang w:val="en-AU"/>
              </w:rPr>
              <w:t>(13,626)</w:t>
            </w:r>
          </w:p>
        </w:tc>
        <w:tc>
          <w:tcPr>
            <w:tcW w:w="270" w:type="dxa"/>
            <w:vAlign w:val="bottom"/>
          </w:tcPr>
          <w:p w14:paraId="100C99A3" w14:textId="77777777" w:rsidR="00964AEC" w:rsidRPr="00B36252" w:rsidRDefault="00964AEC" w:rsidP="00A456E4">
            <w:pPr>
              <w:tabs>
                <w:tab w:val="decimal" w:pos="1360"/>
              </w:tabs>
              <w:spacing w:line="240" w:lineRule="auto"/>
              <w:ind w:right="12"/>
              <w:jc w:val="center"/>
              <w:rPr>
                <w:rFonts w:cs="Angsana New"/>
                <w:sz w:val="18"/>
                <w:lang w:val="en-AU"/>
              </w:rPr>
            </w:pPr>
          </w:p>
        </w:tc>
        <w:tc>
          <w:tcPr>
            <w:tcW w:w="990" w:type="dxa"/>
            <w:vAlign w:val="bottom"/>
          </w:tcPr>
          <w:p w14:paraId="4E6EAE59" w14:textId="6BA2E7BF" w:rsidR="00964AEC" w:rsidRPr="00B36252" w:rsidRDefault="00964AEC" w:rsidP="00A456E4">
            <w:pPr>
              <w:tabs>
                <w:tab w:val="decimal" w:pos="1360"/>
              </w:tabs>
              <w:spacing w:line="240" w:lineRule="auto"/>
              <w:ind w:left="-108" w:right="-108"/>
              <w:jc w:val="center"/>
              <w:rPr>
                <w:rFonts w:cs="Angsana New"/>
                <w:sz w:val="18"/>
                <w:lang w:val="en-AU"/>
              </w:rPr>
            </w:pPr>
            <w:r w:rsidRPr="00B36252">
              <w:rPr>
                <w:rFonts w:cs="Angsana New"/>
                <w:sz w:val="18"/>
                <w:lang w:val="en-AU"/>
              </w:rPr>
              <w:t>(663)</w:t>
            </w:r>
          </w:p>
        </w:tc>
        <w:tc>
          <w:tcPr>
            <w:tcW w:w="270" w:type="dxa"/>
            <w:vAlign w:val="bottom"/>
          </w:tcPr>
          <w:p w14:paraId="072365A6" w14:textId="77777777" w:rsidR="00964AEC" w:rsidRPr="00B36252" w:rsidRDefault="00964AEC" w:rsidP="00A456E4">
            <w:pPr>
              <w:tabs>
                <w:tab w:val="decimal" w:pos="1360"/>
              </w:tabs>
              <w:spacing w:line="240" w:lineRule="auto"/>
              <w:ind w:left="-108" w:right="-108"/>
              <w:jc w:val="center"/>
              <w:rPr>
                <w:rFonts w:cs="Angsana New"/>
                <w:sz w:val="18"/>
                <w:lang w:val="en-AU"/>
              </w:rPr>
            </w:pPr>
          </w:p>
        </w:tc>
        <w:tc>
          <w:tcPr>
            <w:tcW w:w="1080" w:type="dxa"/>
            <w:vAlign w:val="bottom"/>
          </w:tcPr>
          <w:p w14:paraId="73FF588F" w14:textId="4D0A0AEC" w:rsidR="00964AEC" w:rsidRPr="00B36252" w:rsidRDefault="00964AEC" w:rsidP="00A456E4">
            <w:pPr>
              <w:tabs>
                <w:tab w:val="decimal" w:pos="1360"/>
              </w:tabs>
              <w:spacing w:line="240" w:lineRule="auto"/>
              <w:ind w:left="-108" w:right="-108"/>
              <w:jc w:val="center"/>
              <w:rPr>
                <w:rFonts w:cs="Angsana New"/>
                <w:sz w:val="18"/>
                <w:lang w:val="en-AU"/>
              </w:rPr>
            </w:pPr>
            <w:r w:rsidRPr="00B36252">
              <w:rPr>
                <w:rFonts w:cs="Angsana New"/>
                <w:sz w:val="18"/>
                <w:lang w:val="en-AU"/>
              </w:rPr>
              <w:t>(981)</w:t>
            </w:r>
          </w:p>
        </w:tc>
        <w:tc>
          <w:tcPr>
            <w:tcW w:w="270" w:type="dxa"/>
          </w:tcPr>
          <w:p w14:paraId="25F55C30" w14:textId="77777777" w:rsidR="00964AEC" w:rsidRPr="00B36252" w:rsidRDefault="00964AEC" w:rsidP="00A4668B">
            <w:pPr>
              <w:tabs>
                <w:tab w:val="decimal" w:pos="1360"/>
              </w:tabs>
              <w:spacing w:line="240" w:lineRule="auto"/>
              <w:ind w:left="-108" w:right="-108"/>
              <w:jc w:val="right"/>
              <w:rPr>
                <w:rFonts w:cs="Angsana New"/>
                <w:sz w:val="18"/>
                <w:lang w:val="en-AU"/>
              </w:rPr>
            </w:pPr>
          </w:p>
        </w:tc>
        <w:tc>
          <w:tcPr>
            <w:tcW w:w="1260" w:type="dxa"/>
          </w:tcPr>
          <w:p w14:paraId="7F7648C6" w14:textId="4F3A28F8" w:rsidR="00964AEC" w:rsidRPr="00B36252" w:rsidRDefault="00964AEC" w:rsidP="00A456E4">
            <w:pPr>
              <w:pStyle w:val="BodyText"/>
              <w:tabs>
                <w:tab w:val="decimal" w:pos="955"/>
              </w:tabs>
              <w:spacing w:after="0"/>
              <w:ind w:left="-108" w:right="-38"/>
              <w:rPr>
                <w:rFonts w:cs="Angsana New"/>
                <w:sz w:val="18"/>
              </w:rPr>
            </w:pPr>
            <w:r w:rsidRPr="00B36252">
              <w:rPr>
                <w:rFonts w:cs="Angsana New"/>
                <w:sz w:val="18"/>
              </w:rPr>
              <w:t>(52,</w:t>
            </w:r>
            <w:r w:rsidR="00347A4E">
              <w:rPr>
                <w:rFonts w:cs="Angsana New"/>
                <w:sz w:val="18"/>
              </w:rPr>
              <w:t>241</w:t>
            </w:r>
            <w:r w:rsidRPr="00B36252">
              <w:rPr>
                <w:rFonts w:cs="Angsana New"/>
                <w:sz w:val="18"/>
              </w:rPr>
              <w:t>)</w:t>
            </w:r>
          </w:p>
        </w:tc>
      </w:tr>
      <w:tr w:rsidR="00B307E9" w:rsidRPr="00E85751" w14:paraId="7B773FB8" w14:textId="77777777" w:rsidTr="00754123">
        <w:tc>
          <w:tcPr>
            <w:tcW w:w="2650" w:type="dxa"/>
          </w:tcPr>
          <w:p w14:paraId="7F8DC4EF" w14:textId="77777777" w:rsidR="00B307E9" w:rsidRPr="003062E7" w:rsidRDefault="00B307E9" w:rsidP="003062E7">
            <w:pPr>
              <w:spacing w:line="240" w:lineRule="atLeast"/>
              <w:ind w:right="-108"/>
              <w:rPr>
                <w:color w:val="000000"/>
                <w:sz w:val="18"/>
                <w:szCs w:val="18"/>
              </w:rPr>
            </w:pPr>
          </w:p>
        </w:tc>
        <w:tc>
          <w:tcPr>
            <w:tcW w:w="444" w:type="dxa"/>
            <w:gridSpan w:val="2"/>
          </w:tcPr>
          <w:p w14:paraId="7CC8FF8E" w14:textId="77777777" w:rsidR="00B307E9" w:rsidRPr="00E85751" w:rsidRDefault="00B307E9" w:rsidP="004A60B4">
            <w:pPr>
              <w:tabs>
                <w:tab w:val="decimal" w:pos="1360"/>
              </w:tabs>
              <w:ind w:left="-108" w:right="12"/>
              <w:jc w:val="both"/>
              <w:rPr>
                <w:sz w:val="18"/>
                <w:szCs w:val="18"/>
                <w:lang w:val="en-AU"/>
              </w:rPr>
            </w:pPr>
          </w:p>
        </w:tc>
        <w:tc>
          <w:tcPr>
            <w:tcW w:w="236" w:type="dxa"/>
            <w:gridSpan w:val="2"/>
          </w:tcPr>
          <w:p w14:paraId="4600D8CE" w14:textId="77777777" w:rsidR="00B307E9" w:rsidRPr="00E85751" w:rsidRDefault="00B307E9" w:rsidP="004A60B4">
            <w:pPr>
              <w:tabs>
                <w:tab w:val="decimal" w:pos="1360"/>
              </w:tabs>
              <w:ind w:left="-108" w:right="12"/>
              <w:jc w:val="both"/>
              <w:rPr>
                <w:sz w:val="18"/>
                <w:szCs w:val="18"/>
                <w:lang w:val="en-AU"/>
              </w:rPr>
            </w:pPr>
          </w:p>
        </w:tc>
        <w:tc>
          <w:tcPr>
            <w:tcW w:w="10620" w:type="dxa"/>
            <w:gridSpan w:val="15"/>
          </w:tcPr>
          <w:p w14:paraId="444DE5D7" w14:textId="77FDB1E1" w:rsidR="00B307E9" w:rsidRPr="00B307E9" w:rsidRDefault="00B307E9" w:rsidP="00B307E9">
            <w:pPr>
              <w:pStyle w:val="BodyText"/>
              <w:tabs>
                <w:tab w:val="decimal" w:pos="1048"/>
              </w:tabs>
              <w:spacing w:after="0"/>
              <w:ind w:left="-108" w:right="-111"/>
              <w:jc w:val="center"/>
              <w:rPr>
                <w:rFonts w:cs="Angsana New"/>
                <w:i/>
                <w:iCs/>
                <w:sz w:val="18"/>
                <w:lang w:val="en-US"/>
              </w:rPr>
            </w:pPr>
            <w:r w:rsidRPr="00B307E9">
              <w:rPr>
                <w:rFonts w:cs="Angsana New"/>
                <w:i/>
                <w:iCs/>
                <w:sz w:val="18"/>
                <w:lang w:val="en-US"/>
              </w:rPr>
              <w:t>(in thousand Baht)</w:t>
            </w:r>
          </w:p>
        </w:tc>
      </w:tr>
      <w:tr w:rsidR="00EF15DC" w:rsidRPr="00E85751" w14:paraId="62DE4AFD" w14:textId="77777777" w:rsidTr="00915699">
        <w:tc>
          <w:tcPr>
            <w:tcW w:w="2650" w:type="dxa"/>
          </w:tcPr>
          <w:p w14:paraId="775AAD28" w14:textId="77777777" w:rsidR="00964AEC" w:rsidRPr="003062E7" w:rsidRDefault="00964AEC" w:rsidP="003062E7">
            <w:pPr>
              <w:spacing w:line="240" w:lineRule="atLeast"/>
              <w:ind w:right="-108"/>
              <w:rPr>
                <w:color w:val="000000"/>
                <w:sz w:val="18"/>
                <w:szCs w:val="18"/>
                <w:cs/>
              </w:rPr>
            </w:pPr>
            <w:r w:rsidRPr="003062E7">
              <w:rPr>
                <w:color w:val="000000"/>
                <w:sz w:val="18"/>
                <w:szCs w:val="18"/>
              </w:rPr>
              <w:t>Long-term loans</w:t>
            </w:r>
          </w:p>
        </w:tc>
        <w:tc>
          <w:tcPr>
            <w:tcW w:w="444" w:type="dxa"/>
            <w:gridSpan w:val="2"/>
          </w:tcPr>
          <w:p w14:paraId="6CB1DB2E" w14:textId="77777777" w:rsidR="00964AEC" w:rsidRPr="00E85751" w:rsidRDefault="00964AEC" w:rsidP="004A60B4">
            <w:pPr>
              <w:tabs>
                <w:tab w:val="decimal" w:pos="1360"/>
              </w:tabs>
              <w:ind w:left="-108" w:right="12"/>
              <w:jc w:val="both"/>
              <w:rPr>
                <w:sz w:val="18"/>
                <w:szCs w:val="18"/>
                <w:lang w:val="en-AU"/>
              </w:rPr>
            </w:pPr>
          </w:p>
        </w:tc>
        <w:tc>
          <w:tcPr>
            <w:tcW w:w="236" w:type="dxa"/>
            <w:gridSpan w:val="2"/>
          </w:tcPr>
          <w:p w14:paraId="7E325317" w14:textId="77777777" w:rsidR="00964AEC" w:rsidRPr="00E85751" w:rsidRDefault="00964AEC" w:rsidP="004A60B4">
            <w:pPr>
              <w:tabs>
                <w:tab w:val="decimal" w:pos="1360"/>
              </w:tabs>
              <w:ind w:left="-108" w:right="12"/>
              <w:jc w:val="both"/>
              <w:rPr>
                <w:sz w:val="18"/>
                <w:szCs w:val="18"/>
                <w:lang w:val="en-AU"/>
              </w:rPr>
            </w:pPr>
          </w:p>
        </w:tc>
        <w:tc>
          <w:tcPr>
            <w:tcW w:w="1170" w:type="dxa"/>
          </w:tcPr>
          <w:p w14:paraId="6BAAA266" w14:textId="29989938" w:rsidR="00964AEC" w:rsidRPr="00F16882" w:rsidRDefault="00964AEC" w:rsidP="00F16882">
            <w:pPr>
              <w:pStyle w:val="BodyText"/>
              <w:tabs>
                <w:tab w:val="decimal" w:pos="706"/>
              </w:tabs>
              <w:spacing w:after="0"/>
              <w:ind w:left="-108" w:right="-38"/>
              <w:rPr>
                <w:rFonts w:cs="Angsana New"/>
                <w:sz w:val="18"/>
              </w:rPr>
            </w:pPr>
            <w:r w:rsidRPr="00F16882">
              <w:rPr>
                <w:rFonts w:cs="Angsana New"/>
                <w:sz w:val="18"/>
              </w:rPr>
              <w:t>-</w:t>
            </w:r>
          </w:p>
        </w:tc>
        <w:tc>
          <w:tcPr>
            <w:tcW w:w="270" w:type="dxa"/>
          </w:tcPr>
          <w:p w14:paraId="0C250570" w14:textId="77777777" w:rsidR="00964AEC" w:rsidRPr="00B36252" w:rsidRDefault="00964AEC" w:rsidP="00F16882">
            <w:pPr>
              <w:pStyle w:val="BodyText"/>
              <w:tabs>
                <w:tab w:val="decimal" w:pos="955"/>
              </w:tabs>
              <w:spacing w:after="0"/>
              <w:ind w:left="-108" w:right="-111"/>
              <w:rPr>
                <w:rFonts w:cs="Angsana New"/>
                <w:sz w:val="18"/>
              </w:rPr>
            </w:pPr>
          </w:p>
        </w:tc>
        <w:tc>
          <w:tcPr>
            <w:tcW w:w="1170" w:type="dxa"/>
          </w:tcPr>
          <w:p w14:paraId="034E6033" w14:textId="7FCA8D55" w:rsidR="00964AEC" w:rsidRPr="00B36252" w:rsidRDefault="00964AEC" w:rsidP="00943115">
            <w:pPr>
              <w:pStyle w:val="BodyText"/>
              <w:tabs>
                <w:tab w:val="decimal" w:pos="706"/>
              </w:tabs>
              <w:spacing w:after="0"/>
              <w:ind w:left="-108" w:right="-38"/>
              <w:rPr>
                <w:rFonts w:cs="Angsana New"/>
                <w:sz w:val="18"/>
              </w:rPr>
            </w:pPr>
            <w:r w:rsidRPr="00B36252">
              <w:rPr>
                <w:rFonts w:cs="Angsana New"/>
                <w:sz w:val="18"/>
              </w:rPr>
              <w:t>-</w:t>
            </w:r>
          </w:p>
        </w:tc>
        <w:tc>
          <w:tcPr>
            <w:tcW w:w="270" w:type="dxa"/>
          </w:tcPr>
          <w:p w14:paraId="70CD3514" w14:textId="77777777" w:rsidR="00964AEC" w:rsidRPr="00B36252" w:rsidRDefault="00964AEC" w:rsidP="00F16882">
            <w:pPr>
              <w:pStyle w:val="BodyText"/>
              <w:tabs>
                <w:tab w:val="decimal" w:pos="955"/>
              </w:tabs>
              <w:spacing w:after="0"/>
              <w:ind w:left="-108" w:right="-111"/>
              <w:rPr>
                <w:rFonts w:cs="Angsana New"/>
                <w:sz w:val="18"/>
              </w:rPr>
            </w:pPr>
          </w:p>
        </w:tc>
        <w:tc>
          <w:tcPr>
            <w:tcW w:w="1080" w:type="dxa"/>
          </w:tcPr>
          <w:p w14:paraId="0B7A3516" w14:textId="47845A46" w:rsidR="00964AEC" w:rsidRPr="00B36252" w:rsidRDefault="00964AEC" w:rsidP="00AE04A6">
            <w:pPr>
              <w:pStyle w:val="BodyText"/>
              <w:tabs>
                <w:tab w:val="decimal" w:pos="866"/>
              </w:tabs>
              <w:spacing w:after="0"/>
              <w:ind w:left="-108" w:right="-38"/>
              <w:rPr>
                <w:rFonts w:cs="Angsana New"/>
                <w:sz w:val="18"/>
              </w:rPr>
            </w:pPr>
            <w:r w:rsidRPr="00B36252">
              <w:rPr>
                <w:rFonts w:cs="Angsana New"/>
                <w:sz w:val="18"/>
              </w:rPr>
              <w:t>(24,199)</w:t>
            </w:r>
          </w:p>
        </w:tc>
        <w:tc>
          <w:tcPr>
            <w:tcW w:w="270" w:type="dxa"/>
          </w:tcPr>
          <w:p w14:paraId="6A5337ED" w14:textId="77777777" w:rsidR="00964AEC" w:rsidRPr="00B36252" w:rsidRDefault="00964AEC" w:rsidP="00F16882">
            <w:pPr>
              <w:pStyle w:val="BodyText"/>
              <w:tabs>
                <w:tab w:val="decimal" w:pos="955"/>
              </w:tabs>
              <w:spacing w:after="0"/>
              <w:ind w:left="-108" w:right="-111"/>
              <w:rPr>
                <w:rFonts w:cs="Angsana New"/>
                <w:sz w:val="18"/>
              </w:rPr>
            </w:pPr>
          </w:p>
        </w:tc>
        <w:tc>
          <w:tcPr>
            <w:tcW w:w="990" w:type="dxa"/>
          </w:tcPr>
          <w:p w14:paraId="15955C03" w14:textId="1FE29E41" w:rsidR="00964AEC" w:rsidRPr="001C3B64" w:rsidRDefault="00964AEC" w:rsidP="0022519C">
            <w:pPr>
              <w:pStyle w:val="BodyText"/>
              <w:tabs>
                <w:tab w:val="decimal" w:pos="524"/>
              </w:tabs>
              <w:spacing w:after="0"/>
              <w:ind w:left="-108" w:right="-38"/>
              <w:rPr>
                <w:rFonts w:cs="Angsana New"/>
                <w:sz w:val="18"/>
              </w:rPr>
            </w:pPr>
            <w:r w:rsidRPr="001C3B64">
              <w:rPr>
                <w:rFonts w:cs="Angsana New"/>
                <w:sz w:val="18"/>
              </w:rPr>
              <w:t>-</w:t>
            </w:r>
          </w:p>
        </w:tc>
        <w:tc>
          <w:tcPr>
            <w:tcW w:w="270" w:type="dxa"/>
          </w:tcPr>
          <w:p w14:paraId="1DF79B8F" w14:textId="77777777" w:rsidR="00964AEC" w:rsidRPr="00B36252" w:rsidRDefault="00964AEC" w:rsidP="00F16882">
            <w:pPr>
              <w:pStyle w:val="BodyText"/>
              <w:tabs>
                <w:tab w:val="decimal" w:pos="955"/>
              </w:tabs>
              <w:spacing w:after="0"/>
              <w:ind w:left="-108" w:right="-111"/>
              <w:rPr>
                <w:rFonts w:cs="Angsana New"/>
                <w:sz w:val="18"/>
              </w:rPr>
            </w:pPr>
          </w:p>
        </w:tc>
        <w:tc>
          <w:tcPr>
            <w:tcW w:w="990" w:type="dxa"/>
          </w:tcPr>
          <w:p w14:paraId="3F1786D4" w14:textId="60C18282" w:rsidR="00964AEC" w:rsidRPr="00B36252" w:rsidRDefault="00964AEC" w:rsidP="006D1F0A">
            <w:pPr>
              <w:pStyle w:val="BodyText"/>
              <w:tabs>
                <w:tab w:val="decimal" w:pos="795"/>
              </w:tabs>
              <w:spacing w:after="0"/>
              <w:ind w:left="-108" w:right="-111"/>
              <w:rPr>
                <w:rFonts w:cs="Angsana New"/>
                <w:sz w:val="18"/>
              </w:rPr>
            </w:pPr>
            <w:r w:rsidRPr="00B36252">
              <w:rPr>
                <w:rFonts w:cs="Angsana New"/>
                <w:sz w:val="18"/>
              </w:rPr>
              <w:t>(10,000)</w:t>
            </w:r>
          </w:p>
        </w:tc>
        <w:tc>
          <w:tcPr>
            <w:tcW w:w="270" w:type="dxa"/>
          </w:tcPr>
          <w:p w14:paraId="049C509B" w14:textId="77777777" w:rsidR="00964AEC" w:rsidRPr="00B36252" w:rsidRDefault="00964AEC" w:rsidP="00F16882">
            <w:pPr>
              <w:pStyle w:val="BodyText"/>
              <w:tabs>
                <w:tab w:val="decimal" w:pos="955"/>
              </w:tabs>
              <w:spacing w:after="0"/>
              <w:ind w:left="-108" w:right="-111"/>
              <w:rPr>
                <w:rFonts w:cs="Angsana New"/>
                <w:sz w:val="18"/>
              </w:rPr>
            </w:pPr>
          </w:p>
        </w:tc>
        <w:tc>
          <w:tcPr>
            <w:tcW w:w="990" w:type="dxa"/>
          </w:tcPr>
          <w:p w14:paraId="7BCCF8C3" w14:textId="63A16CB1" w:rsidR="00964AEC" w:rsidRPr="00B36252" w:rsidRDefault="00964AEC" w:rsidP="006D1F0A">
            <w:pPr>
              <w:pStyle w:val="BodyText"/>
              <w:tabs>
                <w:tab w:val="decimal" w:pos="524"/>
              </w:tabs>
              <w:spacing w:after="0"/>
              <w:ind w:left="-108" w:right="-38"/>
              <w:rPr>
                <w:rFonts w:cs="Angsana New"/>
                <w:sz w:val="18"/>
              </w:rPr>
            </w:pPr>
            <w:r w:rsidRPr="00B36252">
              <w:rPr>
                <w:rFonts w:cs="Angsana New"/>
                <w:sz w:val="18"/>
              </w:rPr>
              <w:t>-</w:t>
            </w:r>
          </w:p>
        </w:tc>
        <w:tc>
          <w:tcPr>
            <w:tcW w:w="270" w:type="dxa"/>
          </w:tcPr>
          <w:p w14:paraId="0170425C" w14:textId="77777777" w:rsidR="00964AEC" w:rsidRPr="00B36252" w:rsidRDefault="00964AEC" w:rsidP="00F16882">
            <w:pPr>
              <w:pStyle w:val="BodyText"/>
              <w:tabs>
                <w:tab w:val="decimal" w:pos="955"/>
              </w:tabs>
              <w:spacing w:after="0"/>
              <w:ind w:left="-108" w:right="-111"/>
              <w:rPr>
                <w:rFonts w:cs="Angsana New"/>
                <w:sz w:val="18"/>
              </w:rPr>
            </w:pPr>
          </w:p>
        </w:tc>
        <w:tc>
          <w:tcPr>
            <w:tcW w:w="1080" w:type="dxa"/>
          </w:tcPr>
          <w:p w14:paraId="4AAE7E17" w14:textId="1551DF92" w:rsidR="00964AEC" w:rsidRPr="00B36252" w:rsidRDefault="00964AEC" w:rsidP="000A52E3">
            <w:pPr>
              <w:pStyle w:val="BodyText"/>
              <w:tabs>
                <w:tab w:val="decimal" w:pos="614"/>
              </w:tabs>
              <w:spacing w:after="0"/>
              <w:ind w:left="-108" w:right="-110"/>
              <w:rPr>
                <w:rFonts w:cs="Angsana New"/>
                <w:sz w:val="18"/>
              </w:rPr>
            </w:pPr>
            <w:r w:rsidRPr="00B36252">
              <w:rPr>
                <w:rFonts w:cs="Angsana New"/>
                <w:sz w:val="18"/>
              </w:rPr>
              <w:t>-</w:t>
            </w:r>
          </w:p>
        </w:tc>
        <w:tc>
          <w:tcPr>
            <w:tcW w:w="270" w:type="dxa"/>
          </w:tcPr>
          <w:p w14:paraId="23281AD1" w14:textId="77777777" w:rsidR="00964AEC" w:rsidRPr="00B36252" w:rsidRDefault="00964AEC" w:rsidP="00F16882">
            <w:pPr>
              <w:pStyle w:val="BodyText"/>
              <w:tabs>
                <w:tab w:val="decimal" w:pos="955"/>
              </w:tabs>
              <w:spacing w:after="0"/>
              <w:ind w:left="-108" w:right="-111"/>
              <w:rPr>
                <w:rFonts w:cs="Angsana New"/>
                <w:sz w:val="18"/>
              </w:rPr>
            </w:pPr>
          </w:p>
        </w:tc>
        <w:tc>
          <w:tcPr>
            <w:tcW w:w="1260" w:type="dxa"/>
          </w:tcPr>
          <w:p w14:paraId="1E611DC6" w14:textId="079DD0EA" w:rsidR="00964AEC" w:rsidRPr="00B36252" w:rsidRDefault="00964AEC" w:rsidP="006B4DDD">
            <w:pPr>
              <w:pStyle w:val="BodyText"/>
              <w:tabs>
                <w:tab w:val="decimal" w:pos="1048"/>
              </w:tabs>
              <w:spacing w:after="0"/>
              <w:ind w:left="-108" w:right="-111"/>
              <w:rPr>
                <w:rFonts w:cs="Angsana New"/>
                <w:sz w:val="18"/>
              </w:rPr>
            </w:pPr>
            <w:r w:rsidRPr="00B36252">
              <w:rPr>
                <w:rFonts w:cs="Angsana New"/>
                <w:sz w:val="18"/>
              </w:rPr>
              <w:t>(108,145)</w:t>
            </w:r>
          </w:p>
        </w:tc>
      </w:tr>
      <w:tr w:rsidR="00EF15DC" w:rsidRPr="00E85751" w14:paraId="0B39294D" w14:textId="77777777" w:rsidTr="00915699">
        <w:tc>
          <w:tcPr>
            <w:tcW w:w="2650" w:type="dxa"/>
          </w:tcPr>
          <w:p w14:paraId="04EFBDBB" w14:textId="77777777" w:rsidR="00964AEC" w:rsidRPr="003062E7" w:rsidRDefault="00964AEC" w:rsidP="003062E7">
            <w:pPr>
              <w:spacing w:line="240" w:lineRule="atLeast"/>
              <w:ind w:right="-108"/>
              <w:rPr>
                <w:color w:val="000000"/>
                <w:sz w:val="18"/>
                <w:szCs w:val="18"/>
                <w:cs/>
              </w:rPr>
            </w:pPr>
            <w:r w:rsidRPr="003062E7">
              <w:rPr>
                <w:color w:val="000000"/>
                <w:sz w:val="18"/>
                <w:szCs w:val="18"/>
              </w:rPr>
              <w:t>Lease liabilities</w:t>
            </w:r>
          </w:p>
        </w:tc>
        <w:tc>
          <w:tcPr>
            <w:tcW w:w="444" w:type="dxa"/>
            <w:gridSpan w:val="2"/>
          </w:tcPr>
          <w:p w14:paraId="7C4E5F09" w14:textId="77777777" w:rsidR="00964AEC" w:rsidRPr="00E85751" w:rsidRDefault="00964AEC" w:rsidP="004A60B4">
            <w:pPr>
              <w:tabs>
                <w:tab w:val="decimal" w:pos="1360"/>
              </w:tabs>
              <w:ind w:left="-108" w:right="12"/>
              <w:jc w:val="both"/>
              <w:rPr>
                <w:sz w:val="18"/>
                <w:szCs w:val="18"/>
                <w:lang w:val="en-AU"/>
              </w:rPr>
            </w:pPr>
          </w:p>
        </w:tc>
        <w:tc>
          <w:tcPr>
            <w:tcW w:w="236" w:type="dxa"/>
            <w:gridSpan w:val="2"/>
          </w:tcPr>
          <w:p w14:paraId="65A0CDA2" w14:textId="77777777" w:rsidR="00964AEC" w:rsidRPr="00E85751" w:rsidRDefault="00964AEC" w:rsidP="004A60B4">
            <w:pPr>
              <w:tabs>
                <w:tab w:val="decimal" w:pos="1360"/>
              </w:tabs>
              <w:ind w:left="-108" w:right="12"/>
              <w:jc w:val="both"/>
              <w:rPr>
                <w:sz w:val="18"/>
                <w:szCs w:val="18"/>
                <w:lang w:val="en-AU"/>
              </w:rPr>
            </w:pPr>
          </w:p>
        </w:tc>
        <w:tc>
          <w:tcPr>
            <w:tcW w:w="1170" w:type="dxa"/>
          </w:tcPr>
          <w:p w14:paraId="64FDB94F" w14:textId="5E3AC35F" w:rsidR="00964AEC" w:rsidRPr="00CA2022" w:rsidRDefault="00964AEC" w:rsidP="00CA2022">
            <w:pPr>
              <w:pStyle w:val="BodyText"/>
              <w:tabs>
                <w:tab w:val="decimal" w:pos="955"/>
              </w:tabs>
              <w:spacing w:after="0"/>
              <w:ind w:left="-108" w:right="-111"/>
              <w:rPr>
                <w:rFonts w:cs="Angsana New"/>
                <w:sz w:val="18"/>
              </w:rPr>
            </w:pPr>
            <w:r w:rsidRPr="00CA2022">
              <w:rPr>
                <w:rFonts w:cs="Angsana New"/>
                <w:sz w:val="18"/>
              </w:rPr>
              <w:t>(793)</w:t>
            </w:r>
          </w:p>
        </w:tc>
        <w:tc>
          <w:tcPr>
            <w:tcW w:w="270" w:type="dxa"/>
          </w:tcPr>
          <w:p w14:paraId="74BAF665" w14:textId="77777777" w:rsidR="00964AEC" w:rsidRPr="00B36252" w:rsidRDefault="00964AEC" w:rsidP="004A60B4">
            <w:pPr>
              <w:tabs>
                <w:tab w:val="decimal" w:pos="1360"/>
              </w:tabs>
              <w:spacing w:line="240" w:lineRule="auto"/>
              <w:ind w:left="-425" w:right="250"/>
              <w:jc w:val="both"/>
              <w:rPr>
                <w:rFonts w:cs="Angsana New"/>
                <w:sz w:val="18"/>
                <w:lang w:val="en-AU"/>
              </w:rPr>
            </w:pPr>
          </w:p>
        </w:tc>
        <w:tc>
          <w:tcPr>
            <w:tcW w:w="1170" w:type="dxa"/>
          </w:tcPr>
          <w:p w14:paraId="438B73B5" w14:textId="189CEBD2" w:rsidR="00964AEC" w:rsidRPr="00B36252" w:rsidRDefault="00964AEC" w:rsidP="00F16882">
            <w:pPr>
              <w:pStyle w:val="BodyText"/>
              <w:tabs>
                <w:tab w:val="decimal" w:pos="955"/>
              </w:tabs>
              <w:spacing w:after="0"/>
              <w:ind w:left="-108" w:right="-111"/>
              <w:rPr>
                <w:rFonts w:cs="Angsana New"/>
                <w:sz w:val="18"/>
              </w:rPr>
            </w:pPr>
            <w:r w:rsidRPr="00B36252">
              <w:rPr>
                <w:rFonts w:cs="Angsana New"/>
                <w:sz w:val="18"/>
              </w:rPr>
              <w:t>(53,554)</w:t>
            </w:r>
          </w:p>
        </w:tc>
        <w:tc>
          <w:tcPr>
            <w:tcW w:w="270" w:type="dxa"/>
          </w:tcPr>
          <w:p w14:paraId="57E2B9B3" w14:textId="77777777" w:rsidR="00964AEC" w:rsidRPr="00B36252" w:rsidRDefault="00964AEC" w:rsidP="004A60B4">
            <w:pPr>
              <w:tabs>
                <w:tab w:val="decimal" w:pos="1360"/>
              </w:tabs>
              <w:spacing w:line="240" w:lineRule="auto"/>
              <w:ind w:right="12"/>
              <w:jc w:val="both"/>
              <w:rPr>
                <w:rFonts w:cs="Angsana New"/>
                <w:sz w:val="18"/>
                <w:lang w:val="en-AU"/>
              </w:rPr>
            </w:pPr>
          </w:p>
        </w:tc>
        <w:tc>
          <w:tcPr>
            <w:tcW w:w="1080" w:type="dxa"/>
          </w:tcPr>
          <w:p w14:paraId="2FFAE4CA" w14:textId="7B232970" w:rsidR="00964AEC" w:rsidRPr="00B36252" w:rsidRDefault="00964AEC" w:rsidP="00AE04A6">
            <w:pPr>
              <w:pStyle w:val="BodyText"/>
              <w:tabs>
                <w:tab w:val="decimal" w:pos="866"/>
              </w:tabs>
              <w:spacing w:after="0"/>
              <w:ind w:left="-108" w:right="-38"/>
              <w:rPr>
                <w:rFonts w:cs="Angsana New"/>
                <w:sz w:val="18"/>
              </w:rPr>
            </w:pPr>
            <w:r w:rsidRPr="00B36252">
              <w:rPr>
                <w:rFonts w:cs="Angsana New"/>
                <w:sz w:val="18"/>
              </w:rPr>
              <w:t>(54</w:t>
            </w:r>
            <w:r w:rsidR="003225B7">
              <w:rPr>
                <w:rFonts w:cs="Angsana New"/>
                <w:sz w:val="18"/>
              </w:rPr>
              <w:t>0</w:t>
            </w:r>
            <w:r w:rsidRPr="00B36252">
              <w:rPr>
                <w:rFonts w:cs="Angsana New"/>
                <w:sz w:val="18"/>
              </w:rPr>
              <w:t>)</w:t>
            </w:r>
          </w:p>
        </w:tc>
        <w:tc>
          <w:tcPr>
            <w:tcW w:w="270" w:type="dxa"/>
          </w:tcPr>
          <w:p w14:paraId="4727EE47" w14:textId="77777777" w:rsidR="00964AEC" w:rsidRPr="00B36252" w:rsidRDefault="00964AEC" w:rsidP="00943115">
            <w:pPr>
              <w:pStyle w:val="BodyText"/>
              <w:tabs>
                <w:tab w:val="decimal" w:pos="955"/>
              </w:tabs>
              <w:spacing w:after="0"/>
              <w:ind w:left="-108" w:right="-111"/>
              <w:rPr>
                <w:rFonts w:cs="Angsana New"/>
                <w:sz w:val="18"/>
              </w:rPr>
            </w:pPr>
          </w:p>
        </w:tc>
        <w:tc>
          <w:tcPr>
            <w:tcW w:w="990" w:type="dxa"/>
          </w:tcPr>
          <w:p w14:paraId="61ECEBEA" w14:textId="53DDED0B" w:rsidR="00964AEC" w:rsidRPr="001C3B64" w:rsidRDefault="00964AEC" w:rsidP="0022519C">
            <w:pPr>
              <w:pStyle w:val="BodyText"/>
              <w:tabs>
                <w:tab w:val="decimal" w:pos="524"/>
              </w:tabs>
              <w:spacing w:after="0"/>
              <w:ind w:left="-108" w:right="-38"/>
              <w:rPr>
                <w:rFonts w:cs="Angsana New"/>
                <w:sz w:val="18"/>
              </w:rPr>
            </w:pPr>
            <w:r w:rsidRPr="001C3B64">
              <w:rPr>
                <w:rFonts w:cs="Angsana New"/>
                <w:sz w:val="18"/>
              </w:rPr>
              <w:t>-</w:t>
            </w:r>
          </w:p>
        </w:tc>
        <w:tc>
          <w:tcPr>
            <w:tcW w:w="270" w:type="dxa"/>
          </w:tcPr>
          <w:p w14:paraId="59234CD8" w14:textId="77777777" w:rsidR="00964AEC" w:rsidRPr="00B36252" w:rsidRDefault="00964AEC" w:rsidP="00943115">
            <w:pPr>
              <w:pStyle w:val="BodyText"/>
              <w:tabs>
                <w:tab w:val="decimal" w:pos="955"/>
              </w:tabs>
              <w:spacing w:after="0"/>
              <w:ind w:left="-108" w:right="-111"/>
              <w:rPr>
                <w:rFonts w:cs="Angsana New"/>
                <w:sz w:val="18"/>
              </w:rPr>
            </w:pPr>
          </w:p>
        </w:tc>
        <w:tc>
          <w:tcPr>
            <w:tcW w:w="990" w:type="dxa"/>
          </w:tcPr>
          <w:p w14:paraId="3A47D655" w14:textId="7AB89E59" w:rsidR="00964AEC" w:rsidRPr="00B36252" w:rsidRDefault="00964AEC" w:rsidP="006D1F0A">
            <w:pPr>
              <w:pStyle w:val="BodyText"/>
              <w:tabs>
                <w:tab w:val="decimal" w:pos="795"/>
              </w:tabs>
              <w:spacing w:after="0"/>
              <w:ind w:left="-108" w:right="-111"/>
              <w:rPr>
                <w:rFonts w:cs="Angsana New"/>
                <w:sz w:val="18"/>
              </w:rPr>
            </w:pPr>
            <w:r w:rsidRPr="00B36252">
              <w:rPr>
                <w:rFonts w:cs="Angsana New"/>
                <w:sz w:val="18"/>
              </w:rPr>
              <w:t>(20,925)</w:t>
            </w:r>
          </w:p>
        </w:tc>
        <w:tc>
          <w:tcPr>
            <w:tcW w:w="270" w:type="dxa"/>
          </w:tcPr>
          <w:p w14:paraId="70F648E0" w14:textId="77777777" w:rsidR="00964AEC" w:rsidRPr="00B36252" w:rsidRDefault="00964AEC" w:rsidP="00943115">
            <w:pPr>
              <w:pStyle w:val="BodyText"/>
              <w:tabs>
                <w:tab w:val="decimal" w:pos="955"/>
              </w:tabs>
              <w:spacing w:after="0"/>
              <w:ind w:left="-108" w:right="-111"/>
              <w:rPr>
                <w:rFonts w:cs="Angsana New"/>
                <w:sz w:val="18"/>
              </w:rPr>
            </w:pPr>
          </w:p>
        </w:tc>
        <w:tc>
          <w:tcPr>
            <w:tcW w:w="990" w:type="dxa"/>
          </w:tcPr>
          <w:p w14:paraId="3356BCF3" w14:textId="42D3A821" w:rsidR="00964AEC" w:rsidRPr="00B36252" w:rsidRDefault="00964AEC" w:rsidP="006D1F0A">
            <w:pPr>
              <w:pStyle w:val="BodyText"/>
              <w:tabs>
                <w:tab w:val="decimal" w:pos="524"/>
              </w:tabs>
              <w:spacing w:after="0"/>
              <w:ind w:left="-108" w:right="-38"/>
              <w:rPr>
                <w:rFonts w:cs="Angsana New"/>
                <w:sz w:val="18"/>
              </w:rPr>
            </w:pPr>
            <w:r w:rsidRPr="00B36252">
              <w:rPr>
                <w:rFonts w:cs="Angsana New"/>
                <w:sz w:val="18"/>
              </w:rPr>
              <w:t>-</w:t>
            </w:r>
          </w:p>
        </w:tc>
        <w:tc>
          <w:tcPr>
            <w:tcW w:w="270" w:type="dxa"/>
          </w:tcPr>
          <w:p w14:paraId="219B8E9F" w14:textId="77777777" w:rsidR="00964AEC" w:rsidRPr="00B36252" w:rsidRDefault="00964AEC" w:rsidP="00943115">
            <w:pPr>
              <w:pStyle w:val="BodyText"/>
              <w:tabs>
                <w:tab w:val="decimal" w:pos="955"/>
              </w:tabs>
              <w:spacing w:after="0"/>
              <w:ind w:left="-108" w:right="-111"/>
              <w:rPr>
                <w:rFonts w:cs="Angsana New"/>
                <w:sz w:val="18"/>
              </w:rPr>
            </w:pPr>
          </w:p>
        </w:tc>
        <w:tc>
          <w:tcPr>
            <w:tcW w:w="1080" w:type="dxa"/>
          </w:tcPr>
          <w:p w14:paraId="67BB2328" w14:textId="00FAA3BB" w:rsidR="00964AEC" w:rsidRPr="00B36252" w:rsidRDefault="00964AEC" w:rsidP="000A52E3">
            <w:pPr>
              <w:pStyle w:val="BodyText"/>
              <w:tabs>
                <w:tab w:val="decimal" w:pos="614"/>
              </w:tabs>
              <w:spacing w:after="0"/>
              <w:ind w:left="-108" w:right="-110"/>
              <w:rPr>
                <w:rFonts w:cs="Angsana New"/>
                <w:sz w:val="18"/>
              </w:rPr>
            </w:pPr>
            <w:r w:rsidRPr="00B36252">
              <w:rPr>
                <w:rFonts w:cs="Angsana New"/>
                <w:sz w:val="18"/>
              </w:rPr>
              <w:t>-</w:t>
            </w:r>
          </w:p>
        </w:tc>
        <w:tc>
          <w:tcPr>
            <w:tcW w:w="270" w:type="dxa"/>
          </w:tcPr>
          <w:p w14:paraId="1140949E" w14:textId="77777777" w:rsidR="00964AEC" w:rsidRPr="00B36252" w:rsidRDefault="00964AEC" w:rsidP="00943115">
            <w:pPr>
              <w:pStyle w:val="BodyText"/>
              <w:tabs>
                <w:tab w:val="decimal" w:pos="955"/>
              </w:tabs>
              <w:spacing w:after="0"/>
              <w:ind w:left="-108" w:right="-111"/>
              <w:rPr>
                <w:rFonts w:cs="Angsana New"/>
                <w:sz w:val="18"/>
              </w:rPr>
            </w:pPr>
          </w:p>
        </w:tc>
        <w:tc>
          <w:tcPr>
            <w:tcW w:w="1260" w:type="dxa"/>
          </w:tcPr>
          <w:p w14:paraId="058035D0" w14:textId="36FB0A6B" w:rsidR="00964AEC" w:rsidRPr="00B36252" w:rsidRDefault="00964AEC" w:rsidP="006B4DDD">
            <w:pPr>
              <w:pStyle w:val="BodyText"/>
              <w:tabs>
                <w:tab w:val="decimal" w:pos="1048"/>
              </w:tabs>
              <w:spacing w:after="0"/>
              <w:ind w:left="-108" w:right="-111"/>
              <w:rPr>
                <w:rFonts w:cs="Angsana New"/>
                <w:sz w:val="18"/>
              </w:rPr>
            </w:pPr>
            <w:r w:rsidRPr="00B36252">
              <w:rPr>
                <w:rFonts w:cs="Angsana New"/>
                <w:sz w:val="18"/>
              </w:rPr>
              <w:t>(7</w:t>
            </w:r>
            <w:r w:rsidR="003225B7">
              <w:rPr>
                <w:rFonts w:cs="Angsana New"/>
                <w:sz w:val="18"/>
              </w:rPr>
              <w:t>6,972</w:t>
            </w:r>
            <w:r w:rsidRPr="00B36252">
              <w:rPr>
                <w:rFonts w:cs="Angsana New"/>
                <w:sz w:val="18"/>
              </w:rPr>
              <w:t>)</w:t>
            </w:r>
          </w:p>
        </w:tc>
      </w:tr>
      <w:tr w:rsidR="00EF15DC" w:rsidRPr="00E85751" w14:paraId="13FCB327" w14:textId="77777777" w:rsidTr="00915699">
        <w:tc>
          <w:tcPr>
            <w:tcW w:w="2650" w:type="dxa"/>
          </w:tcPr>
          <w:p w14:paraId="6CF42E29" w14:textId="77777777" w:rsidR="00964AEC" w:rsidRPr="003062E7" w:rsidRDefault="00964AEC" w:rsidP="003062E7">
            <w:pPr>
              <w:spacing w:line="240" w:lineRule="atLeast"/>
              <w:ind w:right="-108"/>
              <w:rPr>
                <w:color w:val="000000"/>
                <w:sz w:val="18"/>
                <w:szCs w:val="18"/>
                <w:cs/>
              </w:rPr>
            </w:pPr>
            <w:r w:rsidRPr="003062E7">
              <w:rPr>
                <w:color w:val="000000"/>
                <w:sz w:val="18"/>
                <w:szCs w:val="18"/>
              </w:rPr>
              <w:t>Deferred tax liabilities</w:t>
            </w:r>
          </w:p>
        </w:tc>
        <w:tc>
          <w:tcPr>
            <w:tcW w:w="444" w:type="dxa"/>
            <w:gridSpan w:val="2"/>
          </w:tcPr>
          <w:p w14:paraId="6E9BBF72" w14:textId="77777777" w:rsidR="00964AEC" w:rsidRPr="00E85751" w:rsidRDefault="00964AEC" w:rsidP="004A60B4">
            <w:pPr>
              <w:tabs>
                <w:tab w:val="decimal" w:pos="1360"/>
              </w:tabs>
              <w:ind w:left="-108" w:right="12"/>
              <w:jc w:val="both"/>
              <w:rPr>
                <w:sz w:val="18"/>
                <w:szCs w:val="18"/>
                <w:lang w:val="en-AU"/>
              </w:rPr>
            </w:pPr>
          </w:p>
        </w:tc>
        <w:tc>
          <w:tcPr>
            <w:tcW w:w="236" w:type="dxa"/>
            <w:gridSpan w:val="2"/>
          </w:tcPr>
          <w:p w14:paraId="680C6F9F" w14:textId="77777777" w:rsidR="00964AEC" w:rsidRPr="00E85751" w:rsidRDefault="00964AEC" w:rsidP="004A60B4">
            <w:pPr>
              <w:tabs>
                <w:tab w:val="decimal" w:pos="1360"/>
              </w:tabs>
              <w:ind w:left="-108" w:right="12"/>
              <w:jc w:val="both"/>
              <w:rPr>
                <w:sz w:val="18"/>
                <w:szCs w:val="18"/>
                <w:lang w:val="en-AU"/>
              </w:rPr>
            </w:pPr>
          </w:p>
        </w:tc>
        <w:tc>
          <w:tcPr>
            <w:tcW w:w="1170" w:type="dxa"/>
          </w:tcPr>
          <w:p w14:paraId="402326AA" w14:textId="0F65FF09" w:rsidR="00964AEC" w:rsidRPr="00CA2022" w:rsidRDefault="00964AEC" w:rsidP="00CA2022">
            <w:pPr>
              <w:pStyle w:val="BodyText"/>
              <w:tabs>
                <w:tab w:val="decimal" w:pos="955"/>
              </w:tabs>
              <w:spacing w:after="0"/>
              <w:ind w:left="-108" w:right="-111"/>
              <w:rPr>
                <w:rFonts w:cs="Angsana New"/>
                <w:sz w:val="18"/>
              </w:rPr>
            </w:pPr>
            <w:r w:rsidRPr="00CA2022">
              <w:rPr>
                <w:rFonts w:cs="Angsana New"/>
                <w:sz w:val="18"/>
              </w:rPr>
              <w:t>(4,801)</w:t>
            </w:r>
          </w:p>
        </w:tc>
        <w:tc>
          <w:tcPr>
            <w:tcW w:w="270" w:type="dxa"/>
          </w:tcPr>
          <w:p w14:paraId="1F8F23EC" w14:textId="77777777" w:rsidR="00964AEC" w:rsidRPr="00E85751" w:rsidRDefault="00964AEC" w:rsidP="004A60B4">
            <w:pPr>
              <w:tabs>
                <w:tab w:val="decimal" w:pos="1360"/>
              </w:tabs>
              <w:spacing w:line="240" w:lineRule="auto"/>
              <w:ind w:right="12"/>
              <w:jc w:val="both"/>
              <w:rPr>
                <w:sz w:val="18"/>
                <w:szCs w:val="18"/>
                <w:lang w:val="en-AU"/>
              </w:rPr>
            </w:pPr>
          </w:p>
        </w:tc>
        <w:tc>
          <w:tcPr>
            <w:tcW w:w="1170" w:type="dxa"/>
          </w:tcPr>
          <w:p w14:paraId="5161D83E" w14:textId="570F872B" w:rsidR="00964AEC" w:rsidRPr="00CA2022" w:rsidRDefault="00964AEC" w:rsidP="00F16882">
            <w:pPr>
              <w:pStyle w:val="BodyText"/>
              <w:tabs>
                <w:tab w:val="decimal" w:pos="955"/>
              </w:tabs>
              <w:spacing w:after="0"/>
              <w:ind w:left="-108" w:right="-111"/>
              <w:rPr>
                <w:rFonts w:cs="Angsana New"/>
                <w:sz w:val="18"/>
              </w:rPr>
            </w:pPr>
            <w:r w:rsidRPr="00CA2022">
              <w:rPr>
                <w:rFonts w:cs="Angsana New"/>
                <w:sz w:val="18"/>
              </w:rPr>
              <w:t>(103,803)</w:t>
            </w:r>
          </w:p>
        </w:tc>
        <w:tc>
          <w:tcPr>
            <w:tcW w:w="270" w:type="dxa"/>
          </w:tcPr>
          <w:p w14:paraId="31B1B59D" w14:textId="77777777" w:rsidR="00964AEC" w:rsidRPr="00E85751" w:rsidRDefault="00964AEC" w:rsidP="004A60B4">
            <w:pPr>
              <w:tabs>
                <w:tab w:val="decimal" w:pos="1360"/>
              </w:tabs>
              <w:spacing w:line="240" w:lineRule="auto"/>
              <w:ind w:right="12"/>
              <w:jc w:val="both"/>
              <w:rPr>
                <w:sz w:val="18"/>
                <w:szCs w:val="18"/>
                <w:lang w:val="en-AU"/>
              </w:rPr>
            </w:pPr>
          </w:p>
        </w:tc>
        <w:tc>
          <w:tcPr>
            <w:tcW w:w="1080" w:type="dxa"/>
          </w:tcPr>
          <w:p w14:paraId="099121E1" w14:textId="6F5970E5" w:rsidR="00964AEC" w:rsidRPr="001C3B64" w:rsidRDefault="00964AEC" w:rsidP="001C3B64">
            <w:pPr>
              <w:pStyle w:val="BodyText"/>
              <w:tabs>
                <w:tab w:val="decimal" w:pos="615"/>
              </w:tabs>
              <w:spacing w:after="0"/>
              <w:ind w:left="-108" w:right="-38"/>
              <w:rPr>
                <w:rFonts w:cs="Angsana New"/>
                <w:sz w:val="18"/>
              </w:rPr>
            </w:pPr>
            <w:r w:rsidRPr="001C3B64">
              <w:rPr>
                <w:rFonts w:cs="Angsana New"/>
                <w:sz w:val="18"/>
              </w:rPr>
              <w:t>-</w:t>
            </w:r>
          </w:p>
        </w:tc>
        <w:tc>
          <w:tcPr>
            <w:tcW w:w="270" w:type="dxa"/>
          </w:tcPr>
          <w:p w14:paraId="1FCD600D" w14:textId="77777777" w:rsidR="00964AEC" w:rsidRPr="00E85751" w:rsidRDefault="00964AEC" w:rsidP="004A60B4">
            <w:pPr>
              <w:tabs>
                <w:tab w:val="decimal" w:pos="1360"/>
              </w:tabs>
              <w:spacing w:line="240" w:lineRule="auto"/>
              <w:ind w:right="12"/>
              <w:jc w:val="both"/>
              <w:rPr>
                <w:sz w:val="18"/>
                <w:szCs w:val="18"/>
                <w:lang w:val="en-AU"/>
              </w:rPr>
            </w:pPr>
          </w:p>
        </w:tc>
        <w:tc>
          <w:tcPr>
            <w:tcW w:w="990" w:type="dxa"/>
          </w:tcPr>
          <w:p w14:paraId="24EA85C0" w14:textId="03DB9924" w:rsidR="00964AEC" w:rsidRPr="001C3B64" w:rsidRDefault="00964AEC" w:rsidP="0022519C">
            <w:pPr>
              <w:pStyle w:val="BodyText"/>
              <w:tabs>
                <w:tab w:val="decimal" w:pos="524"/>
              </w:tabs>
              <w:spacing w:after="0"/>
              <w:ind w:left="-108" w:right="-38"/>
              <w:rPr>
                <w:rFonts w:cs="Angsana New"/>
                <w:sz w:val="18"/>
              </w:rPr>
            </w:pPr>
            <w:r w:rsidRPr="001C3B64">
              <w:rPr>
                <w:rFonts w:cs="Angsana New"/>
                <w:sz w:val="18"/>
              </w:rPr>
              <w:t>-</w:t>
            </w:r>
          </w:p>
        </w:tc>
        <w:tc>
          <w:tcPr>
            <w:tcW w:w="270" w:type="dxa"/>
          </w:tcPr>
          <w:p w14:paraId="5419E4F9" w14:textId="77777777" w:rsidR="00964AEC" w:rsidRPr="00E85751" w:rsidRDefault="00964AEC" w:rsidP="004A60B4">
            <w:pPr>
              <w:tabs>
                <w:tab w:val="decimal" w:pos="1360"/>
              </w:tabs>
              <w:spacing w:line="240" w:lineRule="auto"/>
              <w:ind w:right="12"/>
              <w:jc w:val="both"/>
              <w:rPr>
                <w:sz w:val="18"/>
                <w:szCs w:val="18"/>
                <w:lang w:val="en-AU"/>
              </w:rPr>
            </w:pPr>
          </w:p>
        </w:tc>
        <w:tc>
          <w:tcPr>
            <w:tcW w:w="990" w:type="dxa"/>
          </w:tcPr>
          <w:p w14:paraId="00721694" w14:textId="179FB678" w:rsidR="00964AEC" w:rsidRPr="001C3B64" w:rsidRDefault="00964AEC" w:rsidP="0022519C">
            <w:pPr>
              <w:pStyle w:val="BodyText"/>
              <w:tabs>
                <w:tab w:val="decimal" w:pos="525"/>
              </w:tabs>
              <w:spacing w:after="0"/>
              <w:ind w:left="-108" w:right="-38"/>
              <w:rPr>
                <w:rFonts w:cs="Angsana New"/>
                <w:sz w:val="18"/>
              </w:rPr>
            </w:pPr>
            <w:r w:rsidRPr="001C3B64">
              <w:rPr>
                <w:rFonts w:cs="Angsana New"/>
                <w:sz w:val="18"/>
              </w:rPr>
              <w:t>-</w:t>
            </w:r>
          </w:p>
        </w:tc>
        <w:tc>
          <w:tcPr>
            <w:tcW w:w="270" w:type="dxa"/>
          </w:tcPr>
          <w:p w14:paraId="33D8D161" w14:textId="77777777" w:rsidR="00964AEC" w:rsidRPr="001C3B64" w:rsidRDefault="00964AEC" w:rsidP="001C3B64">
            <w:pPr>
              <w:pStyle w:val="BodyText"/>
              <w:tabs>
                <w:tab w:val="decimal" w:pos="615"/>
              </w:tabs>
              <w:spacing w:after="0"/>
              <w:ind w:left="-108" w:right="-38"/>
              <w:rPr>
                <w:rFonts w:cs="Angsana New"/>
                <w:sz w:val="18"/>
              </w:rPr>
            </w:pPr>
          </w:p>
        </w:tc>
        <w:tc>
          <w:tcPr>
            <w:tcW w:w="990" w:type="dxa"/>
          </w:tcPr>
          <w:p w14:paraId="1FE55720" w14:textId="4CE5CE0F" w:rsidR="00964AEC" w:rsidRPr="001C3B64" w:rsidRDefault="00964AEC" w:rsidP="006D1F0A">
            <w:pPr>
              <w:pStyle w:val="BodyText"/>
              <w:tabs>
                <w:tab w:val="decimal" w:pos="524"/>
              </w:tabs>
              <w:spacing w:after="0"/>
              <w:ind w:left="-108" w:right="-38"/>
              <w:rPr>
                <w:rFonts w:cs="Angsana New"/>
                <w:sz w:val="18"/>
              </w:rPr>
            </w:pPr>
            <w:r w:rsidRPr="001C3B64">
              <w:rPr>
                <w:rFonts w:cs="Angsana New"/>
                <w:sz w:val="18"/>
              </w:rPr>
              <w:t>-</w:t>
            </w:r>
          </w:p>
        </w:tc>
        <w:tc>
          <w:tcPr>
            <w:tcW w:w="270" w:type="dxa"/>
          </w:tcPr>
          <w:p w14:paraId="3C4C2048" w14:textId="77777777" w:rsidR="00964AEC" w:rsidRPr="001C3B64" w:rsidRDefault="00964AEC" w:rsidP="001C3B64">
            <w:pPr>
              <w:pStyle w:val="BodyText"/>
              <w:tabs>
                <w:tab w:val="decimal" w:pos="615"/>
              </w:tabs>
              <w:spacing w:after="0"/>
              <w:ind w:left="-108" w:right="-38"/>
              <w:rPr>
                <w:rFonts w:cs="Angsana New"/>
                <w:sz w:val="18"/>
              </w:rPr>
            </w:pPr>
          </w:p>
        </w:tc>
        <w:tc>
          <w:tcPr>
            <w:tcW w:w="1080" w:type="dxa"/>
          </w:tcPr>
          <w:p w14:paraId="4F7F4E72" w14:textId="2A67FF8C" w:rsidR="00964AEC" w:rsidRPr="001C3B64" w:rsidRDefault="00964AEC" w:rsidP="000A52E3">
            <w:pPr>
              <w:pStyle w:val="BodyText"/>
              <w:tabs>
                <w:tab w:val="decimal" w:pos="614"/>
              </w:tabs>
              <w:spacing w:after="0"/>
              <w:ind w:left="-108" w:right="-110"/>
              <w:rPr>
                <w:rFonts w:cs="Angsana New"/>
                <w:sz w:val="18"/>
              </w:rPr>
            </w:pPr>
            <w:r w:rsidRPr="001C3B64">
              <w:rPr>
                <w:rFonts w:cs="Angsana New"/>
                <w:sz w:val="18"/>
              </w:rPr>
              <w:t>-</w:t>
            </w:r>
          </w:p>
        </w:tc>
        <w:tc>
          <w:tcPr>
            <w:tcW w:w="270" w:type="dxa"/>
          </w:tcPr>
          <w:p w14:paraId="61F15D4E" w14:textId="77777777" w:rsidR="00964AEC" w:rsidRPr="00E85751" w:rsidRDefault="00964AEC" w:rsidP="004A60B4">
            <w:pPr>
              <w:tabs>
                <w:tab w:val="decimal" w:pos="1360"/>
              </w:tabs>
              <w:spacing w:line="240" w:lineRule="auto"/>
              <w:ind w:right="12"/>
              <w:jc w:val="both"/>
              <w:rPr>
                <w:sz w:val="18"/>
                <w:szCs w:val="18"/>
                <w:lang w:val="en-AU"/>
              </w:rPr>
            </w:pPr>
          </w:p>
        </w:tc>
        <w:tc>
          <w:tcPr>
            <w:tcW w:w="1260" w:type="dxa"/>
          </w:tcPr>
          <w:p w14:paraId="132EB0D1" w14:textId="78CB7D74" w:rsidR="00964AEC" w:rsidRPr="006B4DDD" w:rsidRDefault="00964AEC" w:rsidP="006B4DDD">
            <w:pPr>
              <w:pStyle w:val="BodyText"/>
              <w:tabs>
                <w:tab w:val="decimal" w:pos="1048"/>
              </w:tabs>
              <w:spacing w:after="0"/>
              <w:ind w:left="-108" w:right="-111"/>
              <w:rPr>
                <w:rFonts w:cs="Angsana New"/>
                <w:sz w:val="18"/>
              </w:rPr>
            </w:pPr>
            <w:r w:rsidRPr="006B4DDD">
              <w:rPr>
                <w:rFonts w:cs="Angsana New"/>
                <w:sz w:val="18"/>
              </w:rPr>
              <w:t>(123,244)</w:t>
            </w:r>
          </w:p>
        </w:tc>
      </w:tr>
      <w:tr w:rsidR="00EF15DC" w:rsidRPr="00E85751" w14:paraId="5C47C3AF" w14:textId="77777777" w:rsidTr="00915699">
        <w:tc>
          <w:tcPr>
            <w:tcW w:w="2650" w:type="dxa"/>
          </w:tcPr>
          <w:p w14:paraId="607198A3" w14:textId="77777777" w:rsidR="00964AEC" w:rsidRPr="00E85751" w:rsidRDefault="00964AEC" w:rsidP="004A60B4">
            <w:pPr>
              <w:spacing w:line="240" w:lineRule="auto"/>
              <w:rPr>
                <w:sz w:val="18"/>
                <w:szCs w:val="18"/>
              </w:rPr>
            </w:pPr>
            <w:r w:rsidRPr="00E85751">
              <w:rPr>
                <w:sz w:val="18"/>
                <w:szCs w:val="18"/>
              </w:rPr>
              <w:t xml:space="preserve">Provision for employee </w:t>
            </w:r>
          </w:p>
          <w:p w14:paraId="00F98B45" w14:textId="77777777" w:rsidR="00964AEC" w:rsidRPr="00E85751" w:rsidRDefault="00964AEC" w:rsidP="004A60B4">
            <w:pPr>
              <w:spacing w:line="240" w:lineRule="auto"/>
              <w:rPr>
                <w:sz w:val="18"/>
                <w:szCs w:val="18"/>
                <w:cs/>
              </w:rPr>
            </w:pPr>
            <w:r w:rsidRPr="00E85751">
              <w:rPr>
                <w:sz w:val="18"/>
                <w:szCs w:val="18"/>
              </w:rPr>
              <w:t xml:space="preserve">   benefits</w:t>
            </w:r>
          </w:p>
        </w:tc>
        <w:tc>
          <w:tcPr>
            <w:tcW w:w="444" w:type="dxa"/>
            <w:gridSpan w:val="2"/>
          </w:tcPr>
          <w:p w14:paraId="006098AF" w14:textId="77777777" w:rsidR="00964AEC" w:rsidRPr="00E85751" w:rsidRDefault="00964AEC" w:rsidP="004A60B4">
            <w:pPr>
              <w:tabs>
                <w:tab w:val="decimal" w:pos="1360"/>
              </w:tabs>
              <w:ind w:left="-108" w:right="12"/>
              <w:jc w:val="both"/>
              <w:rPr>
                <w:sz w:val="18"/>
                <w:szCs w:val="18"/>
                <w:lang w:val="en-AU"/>
              </w:rPr>
            </w:pPr>
          </w:p>
        </w:tc>
        <w:tc>
          <w:tcPr>
            <w:tcW w:w="236" w:type="dxa"/>
            <w:gridSpan w:val="2"/>
          </w:tcPr>
          <w:p w14:paraId="14CE110C" w14:textId="77777777" w:rsidR="00964AEC" w:rsidRPr="00E85751" w:rsidRDefault="00964AEC" w:rsidP="004A60B4">
            <w:pPr>
              <w:tabs>
                <w:tab w:val="decimal" w:pos="1360"/>
              </w:tabs>
              <w:ind w:left="-108" w:right="12"/>
              <w:jc w:val="both"/>
              <w:rPr>
                <w:sz w:val="18"/>
                <w:szCs w:val="18"/>
                <w:lang w:val="en-AU"/>
              </w:rPr>
            </w:pPr>
          </w:p>
        </w:tc>
        <w:tc>
          <w:tcPr>
            <w:tcW w:w="1170" w:type="dxa"/>
            <w:vAlign w:val="bottom"/>
          </w:tcPr>
          <w:p w14:paraId="4105F44E" w14:textId="5616BCE9" w:rsidR="00964AEC" w:rsidRPr="001B7947" w:rsidRDefault="00964AEC" w:rsidP="00CA2022">
            <w:pPr>
              <w:pStyle w:val="BodyText"/>
              <w:tabs>
                <w:tab w:val="decimal" w:pos="955"/>
              </w:tabs>
              <w:spacing w:after="0"/>
              <w:ind w:left="-108" w:right="-111"/>
              <w:rPr>
                <w:rFonts w:cs="Angsana New"/>
                <w:sz w:val="18"/>
              </w:rPr>
            </w:pPr>
            <w:r w:rsidRPr="001B7947">
              <w:rPr>
                <w:rFonts w:cs="Angsana New"/>
                <w:sz w:val="18"/>
              </w:rPr>
              <w:t>(5,77</w:t>
            </w:r>
            <w:r w:rsidR="003C6BC9">
              <w:rPr>
                <w:rFonts w:cs="Angsana New"/>
                <w:sz w:val="18"/>
              </w:rPr>
              <w:t>4</w:t>
            </w:r>
            <w:r w:rsidRPr="001B7947">
              <w:rPr>
                <w:rFonts w:cs="Angsana New"/>
                <w:sz w:val="18"/>
              </w:rPr>
              <w:t>)</w:t>
            </w:r>
          </w:p>
        </w:tc>
        <w:tc>
          <w:tcPr>
            <w:tcW w:w="270" w:type="dxa"/>
          </w:tcPr>
          <w:p w14:paraId="1C7A27A9" w14:textId="77777777" w:rsidR="00964AEC" w:rsidRPr="00E85751" w:rsidRDefault="00964AEC" w:rsidP="004A60B4">
            <w:pPr>
              <w:tabs>
                <w:tab w:val="decimal" w:pos="1360"/>
              </w:tabs>
              <w:spacing w:line="240" w:lineRule="auto"/>
              <w:ind w:left="-425" w:right="250"/>
              <w:jc w:val="both"/>
              <w:rPr>
                <w:sz w:val="18"/>
                <w:szCs w:val="18"/>
                <w:lang w:val="en-AU"/>
              </w:rPr>
            </w:pPr>
          </w:p>
        </w:tc>
        <w:tc>
          <w:tcPr>
            <w:tcW w:w="1170" w:type="dxa"/>
            <w:vAlign w:val="bottom"/>
          </w:tcPr>
          <w:p w14:paraId="407F0AB8" w14:textId="2341A000" w:rsidR="00964AEC" w:rsidRPr="00CA2022" w:rsidRDefault="00964AEC" w:rsidP="00F16882">
            <w:pPr>
              <w:pStyle w:val="BodyText"/>
              <w:tabs>
                <w:tab w:val="decimal" w:pos="955"/>
              </w:tabs>
              <w:spacing w:after="0"/>
              <w:ind w:left="-108" w:right="-111"/>
              <w:rPr>
                <w:rFonts w:cs="Angsana New"/>
                <w:sz w:val="18"/>
                <w:cs/>
              </w:rPr>
            </w:pPr>
            <w:r w:rsidRPr="00CA2022">
              <w:rPr>
                <w:rFonts w:cs="Angsana New"/>
                <w:sz w:val="18"/>
              </w:rPr>
              <w:t>(25,06</w:t>
            </w:r>
            <w:r w:rsidR="003C6BC9" w:rsidRPr="00CA2022">
              <w:rPr>
                <w:rFonts w:cs="Angsana New"/>
                <w:sz w:val="18"/>
              </w:rPr>
              <w:t>8</w:t>
            </w:r>
            <w:r w:rsidRPr="00CA2022">
              <w:rPr>
                <w:rFonts w:cs="Angsana New"/>
                <w:sz w:val="18"/>
              </w:rPr>
              <w:t>)</w:t>
            </w:r>
          </w:p>
        </w:tc>
        <w:tc>
          <w:tcPr>
            <w:tcW w:w="270" w:type="dxa"/>
          </w:tcPr>
          <w:p w14:paraId="64CB08D6" w14:textId="77777777" w:rsidR="00964AEC" w:rsidRPr="00E85751" w:rsidRDefault="00964AEC" w:rsidP="004A60B4">
            <w:pPr>
              <w:tabs>
                <w:tab w:val="decimal" w:pos="1360"/>
              </w:tabs>
              <w:spacing w:line="240" w:lineRule="auto"/>
              <w:ind w:left="-425" w:right="250"/>
              <w:jc w:val="both"/>
              <w:rPr>
                <w:sz w:val="18"/>
                <w:szCs w:val="18"/>
                <w:lang w:val="en-AU"/>
              </w:rPr>
            </w:pPr>
          </w:p>
        </w:tc>
        <w:tc>
          <w:tcPr>
            <w:tcW w:w="1080" w:type="dxa"/>
            <w:vAlign w:val="bottom"/>
          </w:tcPr>
          <w:p w14:paraId="293703CE" w14:textId="554D02AB" w:rsidR="00964AEC" w:rsidRPr="00E85751" w:rsidRDefault="00964AEC" w:rsidP="004A60B4">
            <w:pPr>
              <w:tabs>
                <w:tab w:val="decimal" w:pos="1360"/>
              </w:tabs>
              <w:spacing w:line="240" w:lineRule="auto"/>
              <w:ind w:left="-425" w:right="250"/>
              <w:jc w:val="both"/>
              <w:rPr>
                <w:sz w:val="18"/>
                <w:szCs w:val="18"/>
                <w:lang w:val="en-AU"/>
              </w:rPr>
            </w:pPr>
            <w:r w:rsidRPr="00E20E57">
              <w:rPr>
                <w:sz w:val="18"/>
                <w:szCs w:val="18"/>
              </w:rPr>
              <w:t>-</w:t>
            </w:r>
          </w:p>
        </w:tc>
        <w:tc>
          <w:tcPr>
            <w:tcW w:w="270" w:type="dxa"/>
          </w:tcPr>
          <w:p w14:paraId="3E99CD34" w14:textId="77777777" w:rsidR="00964AEC" w:rsidRPr="00E85751" w:rsidRDefault="00964AEC" w:rsidP="004A60B4">
            <w:pPr>
              <w:tabs>
                <w:tab w:val="decimal" w:pos="1360"/>
              </w:tabs>
              <w:spacing w:line="240" w:lineRule="auto"/>
              <w:ind w:left="-425" w:right="250"/>
              <w:jc w:val="both"/>
              <w:rPr>
                <w:sz w:val="18"/>
                <w:szCs w:val="18"/>
                <w:lang w:val="en-AU"/>
              </w:rPr>
            </w:pPr>
          </w:p>
        </w:tc>
        <w:tc>
          <w:tcPr>
            <w:tcW w:w="990" w:type="dxa"/>
            <w:vAlign w:val="bottom"/>
          </w:tcPr>
          <w:p w14:paraId="26EAAE51" w14:textId="1A8E9AE6" w:rsidR="00964AEC" w:rsidRPr="00C67B54" w:rsidRDefault="00964AEC" w:rsidP="009D5B0C">
            <w:pPr>
              <w:pStyle w:val="BodyText"/>
              <w:tabs>
                <w:tab w:val="decimal" w:pos="795"/>
              </w:tabs>
              <w:spacing w:after="0"/>
              <w:ind w:left="-108" w:right="-38"/>
              <w:rPr>
                <w:rFonts w:cs="Angsana New"/>
                <w:sz w:val="18"/>
              </w:rPr>
            </w:pPr>
            <w:r w:rsidRPr="00C67B54">
              <w:rPr>
                <w:rFonts w:cs="Angsana New"/>
                <w:sz w:val="18"/>
              </w:rPr>
              <w:t>(9,394)</w:t>
            </w:r>
          </w:p>
        </w:tc>
        <w:tc>
          <w:tcPr>
            <w:tcW w:w="270" w:type="dxa"/>
          </w:tcPr>
          <w:p w14:paraId="142E1B4A" w14:textId="77777777" w:rsidR="00964AEC" w:rsidRPr="00E85751" w:rsidRDefault="00964AEC" w:rsidP="004A60B4">
            <w:pPr>
              <w:tabs>
                <w:tab w:val="decimal" w:pos="1360"/>
              </w:tabs>
              <w:spacing w:line="240" w:lineRule="auto"/>
              <w:ind w:left="-425" w:right="250"/>
              <w:jc w:val="both"/>
              <w:rPr>
                <w:sz w:val="18"/>
                <w:szCs w:val="18"/>
                <w:lang w:val="en-AU"/>
              </w:rPr>
            </w:pPr>
          </w:p>
        </w:tc>
        <w:tc>
          <w:tcPr>
            <w:tcW w:w="990" w:type="dxa"/>
            <w:vAlign w:val="bottom"/>
          </w:tcPr>
          <w:p w14:paraId="05ABA442" w14:textId="6527D011" w:rsidR="00964AEC" w:rsidRPr="0022519C" w:rsidRDefault="00964AEC" w:rsidP="0022519C">
            <w:pPr>
              <w:pStyle w:val="BodyText"/>
              <w:tabs>
                <w:tab w:val="decimal" w:pos="795"/>
              </w:tabs>
              <w:spacing w:after="0"/>
              <w:ind w:left="-108" w:right="-111"/>
              <w:rPr>
                <w:rFonts w:cs="Angsana New"/>
                <w:sz w:val="18"/>
              </w:rPr>
            </w:pPr>
            <w:r w:rsidRPr="0022519C">
              <w:rPr>
                <w:rFonts w:cs="Angsana New"/>
                <w:sz w:val="18"/>
              </w:rPr>
              <w:t>(10,455)</w:t>
            </w:r>
          </w:p>
        </w:tc>
        <w:tc>
          <w:tcPr>
            <w:tcW w:w="270" w:type="dxa"/>
          </w:tcPr>
          <w:p w14:paraId="24C91B0C" w14:textId="77777777" w:rsidR="00964AEC" w:rsidRPr="00E85751" w:rsidRDefault="00964AEC" w:rsidP="004A60B4">
            <w:pPr>
              <w:tabs>
                <w:tab w:val="decimal" w:pos="1360"/>
              </w:tabs>
              <w:spacing w:line="240" w:lineRule="auto"/>
              <w:ind w:right="12"/>
              <w:jc w:val="both"/>
              <w:rPr>
                <w:sz w:val="18"/>
                <w:szCs w:val="18"/>
                <w:lang w:val="en-AU"/>
              </w:rPr>
            </w:pPr>
          </w:p>
        </w:tc>
        <w:tc>
          <w:tcPr>
            <w:tcW w:w="990" w:type="dxa"/>
            <w:vAlign w:val="bottom"/>
          </w:tcPr>
          <w:p w14:paraId="162BB8E6" w14:textId="271EE7A6" w:rsidR="00964AEC" w:rsidRPr="006D1F0A" w:rsidRDefault="00964AEC" w:rsidP="006D1F0A">
            <w:pPr>
              <w:pStyle w:val="BodyText"/>
              <w:tabs>
                <w:tab w:val="decimal" w:pos="524"/>
              </w:tabs>
              <w:spacing w:after="0"/>
              <w:ind w:left="-108" w:right="-38"/>
              <w:rPr>
                <w:rFonts w:cs="Angsana New"/>
                <w:sz w:val="18"/>
              </w:rPr>
            </w:pPr>
            <w:r w:rsidRPr="006D1F0A">
              <w:rPr>
                <w:rFonts w:cs="Angsana New"/>
                <w:sz w:val="18"/>
              </w:rPr>
              <w:t>-</w:t>
            </w:r>
          </w:p>
        </w:tc>
        <w:tc>
          <w:tcPr>
            <w:tcW w:w="270" w:type="dxa"/>
          </w:tcPr>
          <w:p w14:paraId="26611876" w14:textId="77777777" w:rsidR="00964AEC" w:rsidRPr="00505B4C" w:rsidRDefault="00964AEC" w:rsidP="00505B4C">
            <w:pPr>
              <w:tabs>
                <w:tab w:val="decimal" w:pos="1360"/>
              </w:tabs>
              <w:spacing w:line="240" w:lineRule="auto"/>
              <w:ind w:left="-425" w:right="250"/>
              <w:jc w:val="both"/>
              <w:rPr>
                <w:sz w:val="18"/>
                <w:szCs w:val="18"/>
              </w:rPr>
            </w:pPr>
          </w:p>
        </w:tc>
        <w:tc>
          <w:tcPr>
            <w:tcW w:w="1080" w:type="dxa"/>
            <w:vAlign w:val="bottom"/>
          </w:tcPr>
          <w:p w14:paraId="34DF22E3" w14:textId="25D67F63" w:rsidR="00964AEC" w:rsidRPr="000A52E3" w:rsidRDefault="00C67B54" w:rsidP="000A52E3">
            <w:pPr>
              <w:pStyle w:val="BodyText"/>
              <w:tabs>
                <w:tab w:val="decimal" w:pos="614"/>
              </w:tabs>
              <w:spacing w:after="0"/>
              <w:ind w:left="-108" w:right="-38"/>
              <w:rPr>
                <w:rFonts w:cs="Angsana New"/>
                <w:sz w:val="18"/>
              </w:rPr>
            </w:pPr>
            <w:r w:rsidRPr="000A52E3">
              <w:rPr>
                <w:rFonts w:cs="Angsana New"/>
                <w:sz w:val="18"/>
              </w:rPr>
              <w:t>-</w:t>
            </w:r>
          </w:p>
        </w:tc>
        <w:tc>
          <w:tcPr>
            <w:tcW w:w="270" w:type="dxa"/>
          </w:tcPr>
          <w:p w14:paraId="6F4A24D2" w14:textId="77777777" w:rsidR="00964AEC" w:rsidRPr="000A52E3" w:rsidRDefault="00964AEC" w:rsidP="000A52E3">
            <w:pPr>
              <w:pStyle w:val="BodyText"/>
              <w:tabs>
                <w:tab w:val="decimal" w:pos="704"/>
              </w:tabs>
              <w:spacing w:after="0"/>
              <w:ind w:left="-108" w:right="-38"/>
              <w:rPr>
                <w:rFonts w:cs="Angsana New"/>
                <w:sz w:val="18"/>
              </w:rPr>
            </w:pPr>
          </w:p>
        </w:tc>
        <w:tc>
          <w:tcPr>
            <w:tcW w:w="1260" w:type="dxa"/>
            <w:tcBorders>
              <w:bottom w:val="single" w:sz="4" w:space="0" w:color="auto"/>
            </w:tcBorders>
          </w:tcPr>
          <w:p w14:paraId="1E3D0648" w14:textId="77777777" w:rsidR="00964AEC" w:rsidRDefault="00964AEC" w:rsidP="00D60180">
            <w:pPr>
              <w:tabs>
                <w:tab w:val="decimal" w:pos="1050"/>
              </w:tabs>
              <w:spacing w:line="240" w:lineRule="auto"/>
              <w:ind w:left="-425" w:right="-466"/>
              <w:jc w:val="both"/>
              <w:rPr>
                <w:sz w:val="18"/>
                <w:szCs w:val="18"/>
                <w:lang w:val="en-AU"/>
              </w:rPr>
            </w:pPr>
          </w:p>
          <w:p w14:paraId="356B9026" w14:textId="091A701A" w:rsidR="00964AEC" w:rsidRPr="00E85751" w:rsidRDefault="00964AEC" w:rsidP="00D60180">
            <w:pPr>
              <w:tabs>
                <w:tab w:val="decimal" w:pos="1050"/>
              </w:tabs>
              <w:spacing w:line="240" w:lineRule="auto"/>
              <w:ind w:left="-425" w:right="-466"/>
              <w:jc w:val="both"/>
              <w:rPr>
                <w:sz w:val="18"/>
                <w:szCs w:val="18"/>
                <w:lang w:val="en-AU"/>
              </w:rPr>
            </w:pPr>
            <w:r>
              <w:rPr>
                <w:sz w:val="18"/>
                <w:szCs w:val="18"/>
                <w:lang w:val="en-AU"/>
              </w:rPr>
              <w:t>(52,16</w:t>
            </w:r>
            <w:r w:rsidR="003C6BC9">
              <w:rPr>
                <w:sz w:val="18"/>
                <w:szCs w:val="18"/>
                <w:lang w:val="en-AU"/>
              </w:rPr>
              <w:t>4</w:t>
            </w:r>
            <w:r>
              <w:rPr>
                <w:sz w:val="18"/>
                <w:szCs w:val="18"/>
                <w:lang w:val="en-AU"/>
              </w:rPr>
              <w:t>)</w:t>
            </w:r>
          </w:p>
        </w:tc>
      </w:tr>
      <w:tr w:rsidR="00EF15DC" w:rsidRPr="00CA2022" w14:paraId="27CFAB33" w14:textId="77777777" w:rsidTr="00915699">
        <w:tc>
          <w:tcPr>
            <w:tcW w:w="3094" w:type="dxa"/>
            <w:gridSpan w:val="3"/>
            <w:vAlign w:val="bottom"/>
          </w:tcPr>
          <w:p w14:paraId="482AFA39" w14:textId="77777777" w:rsidR="00964AEC" w:rsidRPr="00E85751" w:rsidRDefault="00964AEC" w:rsidP="004A60B4">
            <w:pPr>
              <w:spacing w:line="240" w:lineRule="auto"/>
              <w:rPr>
                <w:sz w:val="18"/>
                <w:szCs w:val="18"/>
              </w:rPr>
            </w:pPr>
            <w:r w:rsidRPr="00E85751">
              <w:rPr>
                <w:b/>
                <w:bCs/>
                <w:sz w:val="18"/>
                <w:szCs w:val="18"/>
              </w:rPr>
              <w:t xml:space="preserve">Total identifiable net assets </w:t>
            </w:r>
          </w:p>
        </w:tc>
        <w:tc>
          <w:tcPr>
            <w:tcW w:w="236" w:type="dxa"/>
            <w:gridSpan w:val="2"/>
            <w:vAlign w:val="bottom"/>
          </w:tcPr>
          <w:p w14:paraId="33CE3AE5" w14:textId="77777777" w:rsidR="00964AEC" w:rsidRPr="00E85751" w:rsidRDefault="00964AEC" w:rsidP="004A60B4">
            <w:pPr>
              <w:tabs>
                <w:tab w:val="decimal" w:pos="1360"/>
              </w:tabs>
              <w:ind w:left="-108" w:right="12"/>
              <w:jc w:val="right"/>
              <w:rPr>
                <w:sz w:val="18"/>
                <w:szCs w:val="18"/>
                <w:lang w:val="en-AU"/>
              </w:rPr>
            </w:pPr>
          </w:p>
        </w:tc>
        <w:tc>
          <w:tcPr>
            <w:tcW w:w="1170" w:type="dxa"/>
            <w:tcBorders>
              <w:top w:val="single" w:sz="4" w:space="0" w:color="auto"/>
            </w:tcBorders>
          </w:tcPr>
          <w:p w14:paraId="09B62309" w14:textId="3751158E" w:rsidR="00964AEC" w:rsidRPr="00C67B54" w:rsidRDefault="00964AEC" w:rsidP="00CA2022">
            <w:pPr>
              <w:pStyle w:val="BodyText"/>
              <w:tabs>
                <w:tab w:val="decimal" w:pos="955"/>
              </w:tabs>
              <w:spacing w:after="0"/>
              <w:ind w:left="-108" w:right="-111"/>
              <w:rPr>
                <w:rFonts w:cs="Angsana New"/>
                <w:b/>
                <w:bCs/>
                <w:sz w:val="18"/>
              </w:rPr>
            </w:pPr>
            <w:r w:rsidRPr="00C67B54">
              <w:rPr>
                <w:rFonts w:cs="Angsana New"/>
                <w:b/>
                <w:bCs/>
                <w:sz w:val="18"/>
              </w:rPr>
              <w:t>36,91</w:t>
            </w:r>
            <w:r w:rsidR="003C6BC9" w:rsidRPr="00C67B54">
              <w:rPr>
                <w:rFonts w:cs="Angsana New"/>
                <w:b/>
                <w:bCs/>
                <w:sz w:val="18"/>
              </w:rPr>
              <w:t>6</w:t>
            </w:r>
          </w:p>
        </w:tc>
        <w:tc>
          <w:tcPr>
            <w:tcW w:w="270" w:type="dxa"/>
            <w:vAlign w:val="bottom"/>
          </w:tcPr>
          <w:p w14:paraId="2B6ABA75" w14:textId="77777777" w:rsidR="00964AEC" w:rsidRPr="00C67B54" w:rsidRDefault="00964AEC" w:rsidP="00416325">
            <w:pPr>
              <w:tabs>
                <w:tab w:val="decimal" w:pos="1360"/>
              </w:tabs>
              <w:spacing w:line="240" w:lineRule="auto"/>
              <w:ind w:left="-108" w:right="-20"/>
              <w:jc w:val="both"/>
              <w:rPr>
                <w:b/>
                <w:bCs/>
                <w:sz w:val="18"/>
                <w:szCs w:val="18"/>
              </w:rPr>
            </w:pPr>
          </w:p>
        </w:tc>
        <w:tc>
          <w:tcPr>
            <w:tcW w:w="1170" w:type="dxa"/>
            <w:tcBorders>
              <w:top w:val="single" w:sz="4" w:space="0" w:color="auto"/>
            </w:tcBorders>
          </w:tcPr>
          <w:p w14:paraId="387FD819" w14:textId="7DB33FD8" w:rsidR="00964AEC" w:rsidRPr="00C67B54" w:rsidRDefault="00964AEC" w:rsidP="00CA2022">
            <w:pPr>
              <w:pStyle w:val="BodyText"/>
              <w:tabs>
                <w:tab w:val="decimal" w:pos="955"/>
              </w:tabs>
              <w:spacing w:after="0"/>
              <w:ind w:left="-108" w:right="-111"/>
              <w:rPr>
                <w:rFonts w:cs="Angsana New"/>
                <w:b/>
                <w:bCs/>
                <w:sz w:val="18"/>
              </w:rPr>
            </w:pPr>
            <w:r w:rsidRPr="00C67B54">
              <w:rPr>
                <w:rFonts w:cs="Angsana New"/>
                <w:b/>
                <w:bCs/>
                <w:sz w:val="18"/>
              </w:rPr>
              <w:t>1,709,88</w:t>
            </w:r>
            <w:r w:rsidR="003C6BC9" w:rsidRPr="00C67B54">
              <w:rPr>
                <w:rFonts w:cs="Angsana New"/>
                <w:b/>
                <w:bCs/>
                <w:sz w:val="18"/>
              </w:rPr>
              <w:t>3</w:t>
            </w:r>
          </w:p>
        </w:tc>
        <w:tc>
          <w:tcPr>
            <w:tcW w:w="270" w:type="dxa"/>
            <w:vAlign w:val="bottom"/>
          </w:tcPr>
          <w:p w14:paraId="1B91F666" w14:textId="77777777" w:rsidR="00964AEC" w:rsidRPr="00C67B54" w:rsidRDefault="00964AEC" w:rsidP="00CA2022">
            <w:pPr>
              <w:tabs>
                <w:tab w:val="decimal" w:pos="1360"/>
              </w:tabs>
              <w:spacing w:line="240" w:lineRule="auto"/>
              <w:ind w:left="-108" w:right="-111"/>
              <w:jc w:val="both"/>
              <w:rPr>
                <w:rFonts w:cs="Angsana New"/>
                <w:b/>
                <w:bCs/>
                <w:sz w:val="18"/>
                <w:lang w:val="en-AU"/>
              </w:rPr>
            </w:pPr>
          </w:p>
        </w:tc>
        <w:tc>
          <w:tcPr>
            <w:tcW w:w="1080" w:type="dxa"/>
            <w:tcBorders>
              <w:top w:val="single" w:sz="4" w:space="0" w:color="auto"/>
            </w:tcBorders>
          </w:tcPr>
          <w:p w14:paraId="49A66D30" w14:textId="3DB8A1F6" w:rsidR="00964AEC" w:rsidRPr="00C67B54" w:rsidRDefault="00964AEC" w:rsidP="001C3B64">
            <w:pPr>
              <w:pStyle w:val="BodyText"/>
              <w:tabs>
                <w:tab w:val="decimal" w:pos="866"/>
              </w:tabs>
              <w:spacing w:after="0"/>
              <w:ind w:left="-108" w:right="-111"/>
              <w:rPr>
                <w:rFonts w:cs="Angsana New"/>
                <w:b/>
                <w:bCs/>
                <w:sz w:val="18"/>
              </w:rPr>
            </w:pPr>
            <w:r w:rsidRPr="00C67B54">
              <w:rPr>
                <w:rFonts w:cs="Angsana New"/>
                <w:b/>
                <w:bCs/>
                <w:sz w:val="18"/>
              </w:rPr>
              <w:t>10,93</w:t>
            </w:r>
            <w:r w:rsidR="003C6BC9" w:rsidRPr="00C67B54">
              <w:rPr>
                <w:rFonts w:cs="Angsana New"/>
                <w:b/>
                <w:bCs/>
                <w:sz w:val="18"/>
              </w:rPr>
              <w:t>5</w:t>
            </w:r>
          </w:p>
        </w:tc>
        <w:tc>
          <w:tcPr>
            <w:tcW w:w="270" w:type="dxa"/>
            <w:vAlign w:val="bottom"/>
          </w:tcPr>
          <w:p w14:paraId="10B7A4E1" w14:textId="77777777" w:rsidR="00964AEC" w:rsidRPr="00C67B54" w:rsidRDefault="00964AEC" w:rsidP="00E36653">
            <w:pPr>
              <w:pStyle w:val="BodyText"/>
              <w:tabs>
                <w:tab w:val="decimal" w:pos="955"/>
              </w:tabs>
              <w:spacing w:after="0"/>
              <w:ind w:left="-108" w:right="-111"/>
              <w:rPr>
                <w:rFonts w:cs="Angsana New"/>
                <w:b/>
                <w:bCs/>
                <w:sz w:val="18"/>
              </w:rPr>
            </w:pPr>
          </w:p>
        </w:tc>
        <w:tc>
          <w:tcPr>
            <w:tcW w:w="990" w:type="dxa"/>
            <w:tcBorders>
              <w:top w:val="single" w:sz="4" w:space="0" w:color="auto"/>
            </w:tcBorders>
          </w:tcPr>
          <w:p w14:paraId="703D086D" w14:textId="32147AC1" w:rsidR="00964AEC" w:rsidRPr="00C67B54" w:rsidRDefault="00964AEC" w:rsidP="009D5B0C">
            <w:pPr>
              <w:pStyle w:val="BodyText"/>
              <w:tabs>
                <w:tab w:val="decimal" w:pos="759"/>
              </w:tabs>
              <w:spacing w:after="0"/>
              <w:ind w:left="-108" w:right="-38"/>
              <w:rPr>
                <w:rFonts w:cs="Angsana New"/>
                <w:b/>
                <w:bCs/>
                <w:sz w:val="18"/>
              </w:rPr>
            </w:pPr>
            <w:r w:rsidRPr="00C67B54">
              <w:rPr>
                <w:rFonts w:cs="Angsana New"/>
                <w:b/>
                <w:bCs/>
                <w:sz w:val="18"/>
              </w:rPr>
              <w:t>144,794</w:t>
            </w:r>
          </w:p>
        </w:tc>
        <w:tc>
          <w:tcPr>
            <w:tcW w:w="270" w:type="dxa"/>
            <w:vAlign w:val="bottom"/>
          </w:tcPr>
          <w:p w14:paraId="707942BE" w14:textId="77777777" w:rsidR="00964AEC" w:rsidRPr="00C67B54" w:rsidRDefault="00964AEC" w:rsidP="00E36653">
            <w:pPr>
              <w:pStyle w:val="BodyText"/>
              <w:tabs>
                <w:tab w:val="decimal" w:pos="955"/>
              </w:tabs>
              <w:spacing w:after="0"/>
              <w:ind w:left="-108" w:right="-111"/>
              <w:rPr>
                <w:rFonts w:cs="Angsana New"/>
                <w:b/>
                <w:bCs/>
                <w:sz w:val="18"/>
              </w:rPr>
            </w:pPr>
          </w:p>
        </w:tc>
        <w:tc>
          <w:tcPr>
            <w:tcW w:w="990" w:type="dxa"/>
            <w:tcBorders>
              <w:top w:val="single" w:sz="4" w:space="0" w:color="auto"/>
            </w:tcBorders>
          </w:tcPr>
          <w:p w14:paraId="77026AAE" w14:textId="3EF6DFE3" w:rsidR="00964AEC" w:rsidRPr="0022519C" w:rsidRDefault="00964AEC" w:rsidP="0022519C">
            <w:pPr>
              <w:pStyle w:val="BodyText"/>
              <w:tabs>
                <w:tab w:val="decimal" w:pos="795"/>
              </w:tabs>
              <w:spacing w:after="0"/>
              <w:ind w:left="-108" w:right="-111"/>
              <w:rPr>
                <w:rFonts w:cs="Angsana New"/>
                <w:b/>
                <w:bCs/>
                <w:sz w:val="18"/>
              </w:rPr>
            </w:pPr>
            <w:r w:rsidRPr="0022519C">
              <w:rPr>
                <w:rFonts w:cs="Angsana New"/>
                <w:b/>
                <w:bCs/>
                <w:sz w:val="18"/>
              </w:rPr>
              <w:t>263,65</w:t>
            </w:r>
            <w:r w:rsidR="003C6BC9" w:rsidRPr="0022519C">
              <w:rPr>
                <w:rFonts w:cs="Angsana New"/>
                <w:b/>
                <w:bCs/>
                <w:sz w:val="18"/>
              </w:rPr>
              <w:t>6</w:t>
            </w:r>
          </w:p>
        </w:tc>
        <w:tc>
          <w:tcPr>
            <w:tcW w:w="270" w:type="dxa"/>
            <w:vAlign w:val="bottom"/>
          </w:tcPr>
          <w:p w14:paraId="32C39890" w14:textId="77777777" w:rsidR="00964AEC" w:rsidRPr="00C67B54" w:rsidRDefault="00964AEC" w:rsidP="00E36653">
            <w:pPr>
              <w:pStyle w:val="BodyText"/>
              <w:tabs>
                <w:tab w:val="decimal" w:pos="955"/>
              </w:tabs>
              <w:spacing w:after="0"/>
              <w:ind w:left="-108" w:right="-111"/>
              <w:rPr>
                <w:rFonts w:cs="Angsana New"/>
                <w:b/>
                <w:bCs/>
                <w:sz w:val="18"/>
              </w:rPr>
            </w:pPr>
          </w:p>
        </w:tc>
        <w:tc>
          <w:tcPr>
            <w:tcW w:w="990" w:type="dxa"/>
            <w:tcBorders>
              <w:top w:val="single" w:sz="4" w:space="0" w:color="auto"/>
            </w:tcBorders>
          </w:tcPr>
          <w:p w14:paraId="14C08FD3" w14:textId="7ED9F503" w:rsidR="00964AEC" w:rsidRPr="00C67B54" w:rsidRDefault="00964AEC" w:rsidP="006D1F0A">
            <w:pPr>
              <w:pStyle w:val="BodyText"/>
              <w:tabs>
                <w:tab w:val="decimal" w:pos="795"/>
              </w:tabs>
              <w:spacing w:after="0"/>
              <w:ind w:left="-108" w:right="-111"/>
              <w:rPr>
                <w:rFonts w:cs="Angsana New"/>
                <w:b/>
                <w:bCs/>
                <w:sz w:val="18"/>
              </w:rPr>
            </w:pPr>
            <w:r w:rsidRPr="00C67B54">
              <w:rPr>
                <w:rFonts w:cs="Angsana New"/>
                <w:b/>
                <w:bCs/>
                <w:sz w:val="18"/>
              </w:rPr>
              <w:t>10,908</w:t>
            </w:r>
          </w:p>
        </w:tc>
        <w:tc>
          <w:tcPr>
            <w:tcW w:w="270" w:type="dxa"/>
            <w:vAlign w:val="bottom"/>
          </w:tcPr>
          <w:p w14:paraId="3A5A5E61" w14:textId="77777777" w:rsidR="00964AEC" w:rsidRPr="00C67B54" w:rsidRDefault="00964AEC" w:rsidP="00E36653">
            <w:pPr>
              <w:pStyle w:val="BodyText"/>
              <w:tabs>
                <w:tab w:val="decimal" w:pos="955"/>
              </w:tabs>
              <w:spacing w:after="0"/>
              <w:ind w:left="-108" w:right="-111"/>
              <w:rPr>
                <w:rFonts w:cs="Angsana New"/>
                <w:b/>
                <w:bCs/>
                <w:sz w:val="18"/>
              </w:rPr>
            </w:pPr>
          </w:p>
        </w:tc>
        <w:tc>
          <w:tcPr>
            <w:tcW w:w="1080" w:type="dxa"/>
            <w:tcBorders>
              <w:top w:val="single" w:sz="4" w:space="0" w:color="auto"/>
            </w:tcBorders>
          </w:tcPr>
          <w:p w14:paraId="37E38914" w14:textId="2C5EEBA0" w:rsidR="00964AEC" w:rsidRPr="00C67B54" w:rsidRDefault="00964AEC" w:rsidP="0030255C">
            <w:pPr>
              <w:pStyle w:val="BodyText"/>
              <w:tabs>
                <w:tab w:val="decimal" w:pos="860"/>
              </w:tabs>
              <w:spacing w:after="0"/>
              <w:ind w:left="-108" w:right="-110"/>
              <w:rPr>
                <w:rFonts w:cs="Angsana New"/>
                <w:b/>
                <w:bCs/>
                <w:sz w:val="18"/>
              </w:rPr>
            </w:pPr>
            <w:r w:rsidRPr="00C67B54">
              <w:rPr>
                <w:rFonts w:cs="Angsana New"/>
                <w:b/>
                <w:bCs/>
                <w:sz w:val="18"/>
              </w:rPr>
              <w:t>4,102</w:t>
            </w:r>
          </w:p>
        </w:tc>
        <w:tc>
          <w:tcPr>
            <w:tcW w:w="270" w:type="dxa"/>
            <w:vAlign w:val="bottom"/>
          </w:tcPr>
          <w:p w14:paraId="2F0E95F0" w14:textId="77777777" w:rsidR="00964AEC" w:rsidRPr="00C67B54" w:rsidRDefault="00964AEC" w:rsidP="00E36653">
            <w:pPr>
              <w:pStyle w:val="BodyText"/>
              <w:tabs>
                <w:tab w:val="decimal" w:pos="955"/>
              </w:tabs>
              <w:spacing w:after="0"/>
              <w:ind w:left="-108" w:right="-111"/>
              <w:rPr>
                <w:rFonts w:cs="Angsana New"/>
                <w:b/>
                <w:bCs/>
                <w:sz w:val="18"/>
              </w:rPr>
            </w:pPr>
          </w:p>
        </w:tc>
        <w:tc>
          <w:tcPr>
            <w:tcW w:w="1260" w:type="dxa"/>
            <w:tcBorders>
              <w:top w:val="single" w:sz="4" w:space="0" w:color="auto"/>
            </w:tcBorders>
            <w:vAlign w:val="bottom"/>
          </w:tcPr>
          <w:p w14:paraId="1C3288FE" w14:textId="269EC5DA" w:rsidR="00964AEC" w:rsidRPr="00D60180" w:rsidRDefault="00964AEC" w:rsidP="00D60180">
            <w:pPr>
              <w:pStyle w:val="BodyText"/>
              <w:tabs>
                <w:tab w:val="decimal" w:pos="1048"/>
              </w:tabs>
              <w:spacing w:after="0"/>
              <w:ind w:left="-108" w:right="-111"/>
              <w:rPr>
                <w:rFonts w:cs="Angsana New"/>
                <w:b/>
                <w:bCs/>
                <w:sz w:val="18"/>
              </w:rPr>
            </w:pPr>
            <w:r w:rsidRPr="00D60180">
              <w:rPr>
                <w:rFonts w:cs="Angsana New"/>
                <w:b/>
                <w:bCs/>
                <w:sz w:val="18"/>
              </w:rPr>
              <w:t>2,3</w:t>
            </w:r>
            <w:r w:rsidR="00B664FE" w:rsidRPr="00D60180">
              <w:rPr>
                <w:rFonts w:cs="Angsana New"/>
                <w:b/>
                <w:bCs/>
                <w:sz w:val="18"/>
              </w:rPr>
              <w:t>39,484</w:t>
            </w:r>
          </w:p>
        </w:tc>
      </w:tr>
      <w:tr w:rsidR="006D1F0A" w:rsidRPr="00CA2022" w14:paraId="66274DF0" w14:textId="77777777" w:rsidTr="00915699">
        <w:tc>
          <w:tcPr>
            <w:tcW w:w="3094" w:type="dxa"/>
            <w:gridSpan w:val="3"/>
            <w:vAlign w:val="bottom"/>
          </w:tcPr>
          <w:p w14:paraId="64E7981F" w14:textId="77777777" w:rsidR="006D1F0A" w:rsidRPr="00E85751" w:rsidRDefault="006D1F0A" w:rsidP="006D1F0A">
            <w:pPr>
              <w:spacing w:line="240" w:lineRule="auto"/>
              <w:rPr>
                <w:sz w:val="18"/>
                <w:szCs w:val="18"/>
              </w:rPr>
            </w:pPr>
            <w:r w:rsidRPr="00E85751">
              <w:rPr>
                <w:i/>
                <w:iCs/>
                <w:sz w:val="18"/>
                <w:szCs w:val="18"/>
              </w:rPr>
              <w:t>Less</w:t>
            </w:r>
            <w:r w:rsidRPr="00E85751">
              <w:rPr>
                <w:sz w:val="18"/>
                <w:szCs w:val="18"/>
              </w:rPr>
              <w:t xml:space="preserve"> Non-controlling interests</w:t>
            </w:r>
          </w:p>
        </w:tc>
        <w:tc>
          <w:tcPr>
            <w:tcW w:w="236" w:type="dxa"/>
            <w:gridSpan w:val="2"/>
            <w:vAlign w:val="bottom"/>
          </w:tcPr>
          <w:p w14:paraId="23C3B9E0" w14:textId="77777777" w:rsidR="006D1F0A" w:rsidRPr="00E85751" w:rsidRDefault="006D1F0A" w:rsidP="006D1F0A">
            <w:pPr>
              <w:tabs>
                <w:tab w:val="decimal" w:pos="1360"/>
              </w:tabs>
              <w:ind w:left="-108" w:right="12"/>
              <w:jc w:val="right"/>
              <w:rPr>
                <w:sz w:val="18"/>
                <w:szCs w:val="18"/>
                <w:lang w:val="en-AU"/>
              </w:rPr>
            </w:pPr>
          </w:p>
        </w:tc>
        <w:tc>
          <w:tcPr>
            <w:tcW w:w="1170" w:type="dxa"/>
            <w:tcBorders>
              <w:bottom w:val="single" w:sz="4" w:space="0" w:color="auto"/>
            </w:tcBorders>
          </w:tcPr>
          <w:p w14:paraId="26BE8D55" w14:textId="2478486D" w:rsidR="006D1F0A" w:rsidRPr="00CA2022" w:rsidRDefault="006D1F0A" w:rsidP="006D1F0A">
            <w:pPr>
              <w:pStyle w:val="BodyText"/>
              <w:tabs>
                <w:tab w:val="decimal" w:pos="955"/>
              </w:tabs>
              <w:spacing w:after="0"/>
              <w:ind w:left="-108" w:right="-111"/>
              <w:rPr>
                <w:rFonts w:cs="Angsana New"/>
                <w:sz w:val="18"/>
              </w:rPr>
            </w:pPr>
            <w:r w:rsidRPr="00CA2022">
              <w:rPr>
                <w:rFonts w:cs="Angsana New"/>
                <w:sz w:val="18"/>
              </w:rPr>
              <w:t>(18,089)</w:t>
            </w:r>
          </w:p>
        </w:tc>
        <w:tc>
          <w:tcPr>
            <w:tcW w:w="270" w:type="dxa"/>
            <w:vAlign w:val="bottom"/>
          </w:tcPr>
          <w:p w14:paraId="7740D03D" w14:textId="77777777" w:rsidR="006D1F0A" w:rsidRPr="00CA2022" w:rsidRDefault="006D1F0A" w:rsidP="006D1F0A">
            <w:pPr>
              <w:pStyle w:val="BodyText"/>
              <w:tabs>
                <w:tab w:val="decimal" w:pos="955"/>
              </w:tabs>
              <w:spacing w:after="0"/>
              <w:ind w:left="-108" w:right="-111"/>
              <w:rPr>
                <w:rFonts w:cs="Angsana New"/>
                <w:sz w:val="18"/>
              </w:rPr>
            </w:pPr>
          </w:p>
        </w:tc>
        <w:tc>
          <w:tcPr>
            <w:tcW w:w="1170" w:type="dxa"/>
            <w:tcBorders>
              <w:bottom w:val="single" w:sz="4" w:space="0" w:color="auto"/>
            </w:tcBorders>
          </w:tcPr>
          <w:p w14:paraId="0C81B69D" w14:textId="219ABA8A" w:rsidR="006D1F0A" w:rsidRPr="00CA2022" w:rsidRDefault="006D1F0A" w:rsidP="006D1F0A">
            <w:pPr>
              <w:pStyle w:val="BodyText"/>
              <w:tabs>
                <w:tab w:val="decimal" w:pos="955"/>
              </w:tabs>
              <w:spacing w:after="0"/>
              <w:ind w:left="-108" w:right="-111"/>
              <w:rPr>
                <w:rFonts w:cs="Angsana New"/>
                <w:sz w:val="18"/>
              </w:rPr>
            </w:pPr>
            <w:r w:rsidRPr="00CA2022">
              <w:rPr>
                <w:rFonts w:cs="Angsana New"/>
                <w:sz w:val="18"/>
              </w:rPr>
              <w:t>(1,283,82</w:t>
            </w:r>
            <w:r w:rsidR="004F36B3">
              <w:rPr>
                <w:rFonts w:cs="Angsana New"/>
                <w:sz w:val="18"/>
              </w:rPr>
              <w:t>1</w:t>
            </w:r>
            <w:r w:rsidRPr="00CA2022">
              <w:rPr>
                <w:rFonts w:cs="Angsana New"/>
                <w:sz w:val="18"/>
              </w:rPr>
              <w:t>)</w:t>
            </w:r>
          </w:p>
        </w:tc>
        <w:tc>
          <w:tcPr>
            <w:tcW w:w="270" w:type="dxa"/>
            <w:vAlign w:val="bottom"/>
          </w:tcPr>
          <w:p w14:paraId="674761A6" w14:textId="77777777" w:rsidR="006D1F0A" w:rsidRPr="00CA2022" w:rsidRDefault="006D1F0A" w:rsidP="006D1F0A">
            <w:pPr>
              <w:pStyle w:val="BodyText"/>
              <w:tabs>
                <w:tab w:val="decimal" w:pos="955"/>
              </w:tabs>
              <w:spacing w:after="0"/>
              <w:ind w:left="-108" w:right="-111"/>
              <w:rPr>
                <w:rFonts w:cs="Angsana New"/>
                <w:sz w:val="18"/>
              </w:rPr>
            </w:pPr>
          </w:p>
        </w:tc>
        <w:tc>
          <w:tcPr>
            <w:tcW w:w="1080" w:type="dxa"/>
            <w:tcBorders>
              <w:bottom w:val="single" w:sz="4" w:space="0" w:color="auto"/>
            </w:tcBorders>
          </w:tcPr>
          <w:p w14:paraId="387A1B7C" w14:textId="634CEB99" w:rsidR="006D1F0A" w:rsidRPr="00CA2022" w:rsidRDefault="006D1F0A" w:rsidP="006D1F0A">
            <w:pPr>
              <w:pStyle w:val="BodyText"/>
              <w:tabs>
                <w:tab w:val="decimal" w:pos="866"/>
              </w:tabs>
              <w:spacing w:after="0"/>
              <w:ind w:left="-108" w:right="-111"/>
              <w:rPr>
                <w:rFonts w:cs="Angsana New"/>
                <w:sz w:val="18"/>
              </w:rPr>
            </w:pPr>
            <w:r w:rsidRPr="00CA2022">
              <w:rPr>
                <w:rFonts w:cs="Angsana New"/>
                <w:sz w:val="18"/>
              </w:rPr>
              <w:t>(2,187)</w:t>
            </w:r>
          </w:p>
        </w:tc>
        <w:tc>
          <w:tcPr>
            <w:tcW w:w="270" w:type="dxa"/>
            <w:vAlign w:val="bottom"/>
          </w:tcPr>
          <w:p w14:paraId="3F7D3964" w14:textId="77777777" w:rsidR="006D1F0A" w:rsidRPr="00CA2022" w:rsidRDefault="006D1F0A" w:rsidP="006D1F0A">
            <w:pPr>
              <w:pStyle w:val="BodyText"/>
              <w:tabs>
                <w:tab w:val="decimal" w:pos="955"/>
              </w:tabs>
              <w:spacing w:after="0"/>
              <w:ind w:left="-108" w:right="-111"/>
              <w:rPr>
                <w:rFonts w:cs="Angsana New"/>
                <w:sz w:val="18"/>
              </w:rPr>
            </w:pPr>
          </w:p>
        </w:tc>
        <w:tc>
          <w:tcPr>
            <w:tcW w:w="990" w:type="dxa"/>
            <w:tcBorders>
              <w:bottom w:val="single" w:sz="4" w:space="0" w:color="auto"/>
            </w:tcBorders>
          </w:tcPr>
          <w:p w14:paraId="420F86E5" w14:textId="2AE04D7D" w:rsidR="006D1F0A" w:rsidRPr="006D1F0A" w:rsidRDefault="006D1F0A" w:rsidP="006D1F0A">
            <w:pPr>
              <w:pStyle w:val="BodyText"/>
              <w:tabs>
                <w:tab w:val="decimal" w:pos="524"/>
              </w:tabs>
              <w:spacing w:after="0"/>
              <w:ind w:left="-108" w:right="-38"/>
              <w:rPr>
                <w:rFonts w:cs="Angsana New"/>
                <w:sz w:val="18"/>
              </w:rPr>
            </w:pPr>
            <w:r w:rsidRPr="001C3B64">
              <w:rPr>
                <w:rFonts w:cs="Angsana New"/>
                <w:sz w:val="18"/>
              </w:rPr>
              <w:t>-</w:t>
            </w:r>
          </w:p>
        </w:tc>
        <w:tc>
          <w:tcPr>
            <w:tcW w:w="270" w:type="dxa"/>
            <w:vAlign w:val="bottom"/>
          </w:tcPr>
          <w:p w14:paraId="68B6E9AA" w14:textId="77777777" w:rsidR="006D1F0A" w:rsidRPr="00CA2022" w:rsidRDefault="006D1F0A" w:rsidP="006D1F0A">
            <w:pPr>
              <w:pStyle w:val="BodyText"/>
              <w:tabs>
                <w:tab w:val="decimal" w:pos="955"/>
              </w:tabs>
              <w:spacing w:after="0"/>
              <w:ind w:left="-108" w:right="-111"/>
              <w:rPr>
                <w:rFonts w:cs="Angsana New"/>
                <w:sz w:val="18"/>
              </w:rPr>
            </w:pPr>
          </w:p>
        </w:tc>
        <w:tc>
          <w:tcPr>
            <w:tcW w:w="990" w:type="dxa"/>
            <w:tcBorders>
              <w:bottom w:val="single" w:sz="4" w:space="0" w:color="auto"/>
            </w:tcBorders>
          </w:tcPr>
          <w:p w14:paraId="4C2EFCDE" w14:textId="52542CB1" w:rsidR="006D1F0A" w:rsidRPr="00CA2022" w:rsidRDefault="006D1F0A" w:rsidP="006D1F0A">
            <w:pPr>
              <w:pStyle w:val="BodyText"/>
              <w:tabs>
                <w:tab w:val="decimal" w:pos="795"/>
              </w:tabs>
              <w:spacing w:after="0"/>
              <w:ind w:left="-108" w:right="-111"/>
              <w:rPr>
                <w:rFonts w:cs="Angsana New"/>
                <w:sz w:val="18"/>
              </w:rPr>
            </w:pPr>
            <w:r w:rsidRPr="00CA2022">
              <w:rPr>
                <w:rFonts w:cs="Angsana New"/>
                <w:sz w:val="18"/>
              </w:rPr>
              <w:t>(184,560)</w:t>
            </w:r>
          </w:p>
        </w:tc>
        <w:tc>
          <w:tcPr>
            <w:tcW w:w="270" w:type="dxa"/>
            <w:vAlign w:val="bottom"/>
          </w:tcPr>
          <w:p w14:paraId="41A7AFE2" w14:textId="77777777" w:rsidR="006D1F0A" w:rsidRPr="00CA2022" w:rsidRDefault="006D1F0A" w:rsidP="006D1F0A">
            <w:pPr>
              <w:pStyle w:val="BodyText"/>
              <w:tabs>
                <w:tab w:val="decimal" w:pos="955"/>
              </w:tabs>
              <w:spacing w:after="0"/>
              <w:ind w:left="-108" w:right="-111"/>
              <w:rPr>
                <w:rFonts w:cs="Angsana New"/>
                <w:sz w:val="18"/>
              </w:rPr>
            </w:pPr>
          </w:p>
        </w:tc>
        <w:tc>
          <w:tcPr>
            <w:tcW w:w="990" w:type="dxa"/>
            <w:tcBorders>
              <w:bottom w:val="single" w:sz="4" w:space="0" w:color="auto"/>
            </w:tcBorders>
          </w:tcPr>
          <w:p w14:paraId="591345C5" w14:textId="0A996CF4" w:rsidR="006D1F0A" w:rsidRPr="00CA2022" w:rsidRDefault="006D1F0A" w:rsidP="006D1F0A">
            <w:pPr>
              <w:pStyle w:val="BodyText"/>
              <w:tabs>
                <w:tab w:val="decimal" w:pos="795"/>
              </w:tabs>
              <w:spacing w:after="0"/>
              <w:ind w:left="-108" w:right="-111"/>
              <w:rPr>
                <w:rFonts w:cs="Angsana New"/>
                <w:sz w:val="18"/>
              </w:rPr>
            </w:pPr>
            <w:r w:rsidRPr="00CA2022">
              <w:rPr>
                <w:rFonts w:cs="Angsana New"/>
                <w:sz w:val="18"/>
              </w:rPr>
              <w:t>(5,454)</w:t>
            </w:r>
          </w:p>
        </w:tc>
        <w:tc>
          <w:tcPr>
            <w:tcW w:w="270" w:type="dxa"/>
            <w:vAlign w:val="bottom"/>
          </w:tcPr>
          <w:p w14:paraId="53687A25" w14:textId="77777777" w:rsidR="006D1F0A" w:rsidRPr="00CA2022" w:rsidRDefault="006D1F0A" w:rsidP="006D1F0A">
            <w:pPr>
              <w:pStyle w:val="BodyText"/>
              <w:tabs>
                <w:tab w:val="decimal" w:pos="955"/>
              </w:tabs>
              <w:spacing w:after="0"/>
              <w:ind w:left="-108" w:right="-111"/>
              <w:rPr>
                <w:rFonts w:cs="Angsana New"/>
                <w:sz w:val="18"/>
              </w:rPr>
            </w:pPr>
          </w:p>
        </w:tc>
        <w:tc>
          <w:tcPr>
            <w:tcW w:w="1080" w:type="dxa"/>
            <w:tcBorders>
              <w:bottom w:val="single" w:sz="4" w:space="0" w:color="auto"/>
            </w:tcBorders>
          </w:tcPr>
          <w:p w14:paraId="6A22C6A3" w14:textId="508222DB" w:rsidR="006D1F0A" w:rsidRPr="0030255C" w:rsidRDefault="006D1F0A" w:rsidP="0030255C">
            <w:pPr>
              <w:pStyle w:val="BodyText"/>
              <w:tabs>
                <w:tab w:val="decimal" w:pos="860"/>
              </w:tabs>
              <w:spacing w:after="0"/>
              <w:ind w:left="-108" w:right="-110"/>
              <w:rPr>
                <w:rFonts w:cs="Angsana New"/>
                <w:sz w:val="18"/>
              </w:rPr>
            </w:pPr>
            <w:r w:rsidRPr="0030255C">
              <w:rPr>
                <w:rFonts w:cs="Angsana New"/>
                <w:sz w:val="18"/>
              </w:rPr>
              <w:t>(2,051)</w:t>
            </w:r>
          </w:p>
        </w:tc>
        <w:tc>
          <w:tcPr>
            <w:tcW w:w="270" w:type="dxa"/>
            <w:vAlign w:val="bottom"/>
          </w:tcPr>
          <w:p w14:paraId="532B5C51" w14:textId="77777777" w:rsidR="006D1F0A" w:rsidRPr="0030255C" w:rsidRDefault="006D1F0A" w:rsidP="0030255C">
            <w:pPr>
              <w:pStyle w:val="BodyText"/>
              <w:tabs>
                <w:tab w:val="decimal" w:pos="860"/>
              </w:tabs>
              <w:spacing w:after="0"/>
              <w:ind w:left="-108" w:right="-111"/>
              <w:rPr>
                <w:rFonts w:cs="Angsana New"/>
                <w:sz w:val="18"/>
              </w:rPr>
            </w:pPr>
          </w:p>
        </w:tc>
        <w:tc>
          <w:tcPr>
            <w:tcW w:w="1260" w:type="dxa"/>
            <w:tcBorders>
              <w:bottom w:val="single" w:sz="4" w:space="0" w:color="auto"/>
            </w:tcBorders>
            <w:vAlign w:val="bottom"/>
          </w:tcPr>
          <w:p w14:paraId="1C7F4993" w14:textId="0FAF082E" w:rsidR="006D1F0A" w:rsidRPr="00CA2022" w:rsidRDefault="006D1F0A" w:rsidP="00D60180">
            <w:pPr>
              <w:pStyle w:val="BodyText"/>
              <w:tabs>
                <w:tab w:val="decimal" w:pos="1048"/>
              </w:tabs>
              <w:spacing w:after="0"/>
              <w:ind w:left="-108" w:right="-111"/>
              <w:rPr>
                <w:rFonts w:cs="Angsana New"/>
                <w:sz w:val="18"/>
              </w:rPr>
            </w:pPr>
            <w:r w:rsidRPr="00CA2022">
              <w:rPr>
                <w:rFonts w:cs="Angsana New"/>
                <w:sz w:val="18"/>
              </w:rPr>
              <w:t>(1,548,748)</w:t>
            </w:r>
          </w:p>
        </w:tc>
      </w:tr>
      <w:tr w:rsidR="006D1F0A" w:rsidRPr="00E85751" w14:paraId="3E147BB4" w14:textId="77777777" w:rsidTr="0041497C">
        <w:tc>
          <w:tcPr>
            <w:tcW w:w="2650" w:type="dxa"/>
          </w:tcPr>
          <w:p w14:paraId="0CE5E7B4" w14:textId="77777777" w:rsidR="006D1F0A" w:rsidRPr="00E85751" w:rsidRDefault="006D1F0A" w:rsidP="006D1F0A">
            <w:pPr>
              <w:spacing w:line="240" w:lineRule="auto"/>
              <w:rPr>
                <w:b/>
                <w:bCs/>
                <w:sz w:val="18"/>
                <w:szCs w:val="18"/>
              </w:rPr>
            </w:pPr>
            <w:r w:rsidRPr="00E85751">
              <w:rPr>
                <w:b/>
                <w:bCs/>
                <w:sz w:val="18"/>
                <w:szCs w:val="18"/>
              </w:rPr>
              <w:t>Total identifiable net</w:t>
            </w:r>
          </w:p>
          <w:p w14:paraId="6AF68D00" w14:textId="77777777" w:rsidR="006D1F0A" w:rsidRPr="001B7947" w:rsidRDefault="006D1F0A" w:rsidP="006D1F0A">
            <w:pPr>
              <w:spacing w:line="240" w:lineRule="auto"/>
              <w:rPr>
                <w:b/>
                <w:bCs/>
                <w:sz w:val="18"/>
                <w:szCs w:val="18"/>
              </w:rPr>
            </w:pPr>
            <w:r w:rsidRPr="00E85751">
              <w:rPr>
                <w:b/>
                <w:bCs/>
                <w:sz w:val="18"/>
                <w:szCs w:val="18"/>
              </w:rPr>
              <w:t xml:space="preserve">   assets received</w:t>
            </w:r>
          </w:p>
        </w:tc>
        <w:tc>
          <w:tcPr>
            <w:tcW w:w="444" w:type="dxa"/>
            <w:gridSpan w:val="2"/>
          </w:tcPr>
          <w:p w14:paraId="0F8C2413" w14:textId="77777777" w:rsidR="006D1F0A" w:rsidRPr="001B7947" w:rsidRDefault="006D1F0A" w:rsidP="006D1F0A">
            <w:pPr>
              <w:tabs>
                <w:tab w:val="decimal" w:pos="1360"/>
              </w:tabs>
              <w:ind w:left="-108" w:right="12"/>
              <w:jc w:val="both"/>
              <w:rPr>
                <w:b/>
                <w:bCs/>
                <w:sz w:val="18"/>
                <w:szCs w:val="18"/>
              </w:rPr>
            </w:pPr>
          </w:p>
        </w:tc>
        <w:tc>
          <w:tcPr>
            <w:tcW w:w="236" w:type="dxa"/>
            <w:gridSpan w:val="2"/>
          </w:tcPr>
          <w:p w14:paraId="0E50B61C" w14:textId="77777777" w:rsidR="006D1F0A" w:rsidRPr="00E85751" w:rsidRDefault="006D1F0A" w:rsidP="006D1F0A">
            <w:pPr>
              <w:tabs>
                <w:tab w:val="decimal" w:pos="1360"/>
              </w:tabs>
              <w:ind w:left="-108" w:right="12"/>
              <w:jc w:val="both"/>
              <w:rPr>
                <w:sz w:val="18"/>
                <w:szCs w:val="18"/>
                <w:lang w:val="en-AU"/>
              </w:rPr>
            </w:pPr>
          </w:p>
        </w:tc>
        <w:tc>
          <w:tcPr>
            <w:tcW w:w="1170" w:type="dxa"/>
            <w:tcBorders>
              <w:top w:val="single" w:sz="4" w:space="0" w:color="auto"/>
            </w:tcBorders>
            <w:vAlign w:val="bottom"/>
          </w:tcPr>
          <w:p w14:paraId="07289792" w14:textId="77777777" w:rsidR="006D1F0A" w:rsidRPr="00475C6A" w:rsidRDefault="006D1F0A" w:rsidP="0041497C">
            <w:pPr>
              <w:tabs>
                <w:tab w:val="decimal" w:pos="953"/>
              </w:tabs>
              <w:spacing w:line="240" w:lineRule="auto"/>
              <w:ind w:left="-108" w:right="-111"/>
              <w:rPr>
                <w:b/>
                <w:bCs/>
                <w:sz w:val="18"/>
                <w:szCs w:val="18"/>
                <w:lang w:val="en-AU"/>
              </w:rPr>
            </w:pPr>
          </w:p>
          <w:p w14:paraId="12AD0A54" w14:textId="59823558" w:rsidR="006D1F0A" w:rsidRPr="001B7947" w:rsidRDefault="006D1F0A" w:rsidP="0041497C">
            <w:pPr>
              <w:tabs>
                <w:tab w:val="decimal" w:pos="953"/>
              </w:tabs>
              <w:spacing w:line="240" w:lineRule="auto"/>
              <w:ind w:left="-108" w:right="-111"/>
              <w:rPr>
                <w:rFonts w:cs="Angsana New"/>
                <w:b/>
                <w:bCs/>
                <w:sz w:val="18"/>
              </w:rPr>
            </w:pPr>
            <w:r w:rsidRPr="00475C6A">
              <w:rPr>
                <w:b/>
                <w:bCs/>
                <w:sz w:val="18"/>
                <w:szCs w:val="18"/>
                <w:lang w:val="en-AU"/>
              </w:rPr>
              <w:t>18,82</w:t>
            </w:r>
            <w:r>
              <w:rPr>
                <w:b/>
                <w:bCs/>
                <w:sz w:val="18"/>
                <w:szCs w:val="18"/>
                <w:lang w:val="en-AU"/>
              </w:rPr>
              <w:t>7</w:t>
            </w:r>
          </w:p>
        </w:tc>
        <w:tc>
          <w:tcPr>
            <w:tcW w:w="270" w:type="dxa"/>
            <w:vAlign w:val="bottom"/>
          </w:tcPr>
          <w:p w14:paraId="1372004D" w14:textId="77777777" w:rsidR="006D1F0A" w:rsidRPr="00814805" w:rsidRDefault="006D1F0A" w:rsidP="0041497C">
            <w:pPr>
              <w:tabs>
                <w:tab w:val="decimal" w:pos="1360"/>
              </w:tabs>
              <w:spacing w:line="240" w:lineRule="auto"/>
              <w:ind w:left="-108" w:right="12"/>
              <w:rPr>
                <w:b/>
                <w:bCs/>
                <w:sz w:val="18"/>
                <w:szCs w:val="18"/>
              </w:rPr>
            </w:pPr>
          </w:p>
        </w:tc>
        <w:tc>
          <w:tcPr>
            <w:tcW w:w="1170" w:type="dxa"/>
            <w:tcBorders>
              <w:top w:val="single" w:sz="4" w:space="0" w:color="auto"/>
            </w:tcBorders>
            <w:vAlign w:val="bottom"/>
          </w:tcPr>
          <w:p w14:paraId="2470F2FB" w14:textId="77777777" w:rsidR="006D1F0A" w:rsidRPr="00475C6A" w:rsidRDefault="006D1F0A" w:rsidP="0041497C">
            <w:pPr>
              <w:tabs>
                <w:tab w:val="decimal" w:pos="953"/>
              </w:tabs>
              <w:spacing w:line="240" w:lineRule="auto"/>
              <w:ind w:left="-108" w:right="-111"/>
              <w:rPr>
                <w:b/>
                <w:bCs/>
                <w:sz w:val="18"/>
                <w:szCs w:val="18"/>
                <w:lang w:val="en-AU"/>
              </w:rPr>
            </w:pPr>
          </w:p>
          <w:p w14:paraId="7A8D75AC" w14:textId="418EF59A" w:rsidR="006D1F0A" w:rsidRPr="00475C6A" w:rsidRDefault="006D1F0A" w:rsidP="0041497C">
            <w:pPr>
              <w:tabs>
                <w:tab w:val="decimal" w:pos="953"/>
              </w:tabs>
              <w:spacing w:line="240" w:lineRule="auto"/>
              <w:ind w:left="-108" w:right="-111"/>
              <w:rPr>
                <w:b/>
                <w:bCs/>
                <w:sz w:val="18"/>
                <w:szCs w:val="18"/>
                <w:cs/>
                <w:lang w:val="en-AU"/>
              </w:rPr>
            </w:pPr>
            <w:r w:rsidRPr="00475C6A">
              <w:rPr>
                <w:b/>
                <w:bCs/>
                <w:sz w:val="18"/>
                <w:szCs w:val="18"/>
                <w:lang w:val="en-AU"/>
              </w:rPr>
              <w:t>426,062</w:t>
            </w:r>
          </w:p>
        </w:tc>
        <w:tc>
          <w:tcPr>
            <w:tcW w:w="270" w:type="dxa"/>
            <w:vAlign w:val="bottom"/>
          </w:tcPr>
          <w:p w14:paraId="1FE82E83" w14:textId="77777777" w:rsidR="006D1F0A" w:rsidRPr="00475C6A" w:rsidRDefault="006D1F0A" w:rsidP="0041497C">
            <w:pPr>
              <w:tabs>
                <w:tab w:val="decimal" w:pos="953"/>
              </w:tabs>
              <w:spacing w:line="240" w:lineRule="auto"/>
              <w:ind w:left="-108" w:right="-111"/>
              <w:rPr>
                <w:b/>
                <w:bCs/>
                <w:sz w:val="18"/>
                <w:szCs w:val="18"/>
                <w:lang w:val="en-AU"/>
              </w:rPr>
            </w:pPr>
          </w:p>
        </w:tc>
        <w:tc>
          <w:tcPr>
            <w:tcW w:w="1080" w:type="dxa"/>
            <w:tcBorders>
              <w:top w:val="single" w:sz="4" w:space="0" w:color="auto"/>
            </w:tcBorders>
            <w:vAlign w:val="bottom"/>
          </w:tcPr>
          <w:p w14:paraId="75E732A6" w14:textId="77777777" w:rsidR="006D1F0A" w:rsidRPr="00475C6A" w:rsidRDefault="006D1F0A" w:rsidP="0041497C">
            <w:pPr>
              <w:tabs>
                <w:tab w:val="decimal" w:pos="866"/>
              </w:tabs>
              <w:spacing w:line="240" w:lineRule="auto"/>
              <w:ind w:left="-108" w:right="-111"/>
              <w:rPr>
                <w:b/>
                <w:bCs/>
                <w:sz w:val="18"/>
                <w:szCs w:val="18"/>
                <w:lang w:val="en-AU"/>
              </w:rPr>
            </w:pPr>
          </w:p>
          <w:p w14:paraId="1009AAAC" w14:textId="451A0FF3" w:rsidR="006D1F0A" w:rsidRPr="00475C6A" w:rsidRDefault="006D1F0A" w:rsidP="0041497C">
            <w:pPr>
              <w:tabs>
                <w:tab w:val="decimal" w:pos="866"/>
              </w:tabs>
              <w:spacing w:line="240" w:lineRule="auto"/>
              <w:ind w:left="-108" w:right="-111"/>
              <w:rPr>
                <w:b/>
                <w:bCs/>
                <w:sz w:val="18"/>
                <w:szCs w:val="18"/>
                <w:lang w:val="en-AU"/>
              </w:rPr>
            </w:pPr>
            <w:r w:rsidRPr="00475C6A">
              <w:rPr>
                <w:b/>
                <w:bCs/>
                <w:sz w:val="18"/>
                <w:szCs w:val="18"/>
                <w:lang w:val="en-AU"/>
              </w:rPr>
              <w:t>8,74</w:t>
            </w:r>
            <w:r>
              <w:rPr>
                <w:b/>
                <w:bCs/>
                <w:sz w:val="18"/>
                <w:szCs w:val="18"/>
                <w:lang w:val="en-AU"/>
              </w:rPr>
              <w:t>8</w:t>
            </w:r>
          </w:p>
        </w:tc>
        <w:tc>
          <w:tcPr>
            <w:tcW w:w="270" w:type="dxa"/>
            <w:vAlign w:val="bottom"/>
          </w:tcPr>
          <w:p w14:paraId="5DE547CC" w14:textId="77777777" w:rsidR="006D1F0A" w:rsidRPr="00475C6A" w:rsidRDefault="006D1F0A" w:rsidP="0041497C">
            <w:pPr>
              <w:tabs>
                <w:tab w:val="decimal" w:pos="953"/>
              </w:tabs>
              <w:spacing w:line="240" w:lineRule="auto"/>
              <w:ind w:left="-108" w:right="-111"/>
              <w:rPr>
                <w:b/>
                <w:bCs/>
                <w:sz w:val="18"/>
                <w:szCs w:val="18"/>
                <w:lang w:val="en-AU"/>
              </w:rPr>
            </w:pPr>
          </w:p>
        </w:tc>
        <w:tc>
          <w:tcPr>
            <w:tcW w:w="990" w:type="dxa"/>
            <w:tcBorders>
              <w:top w:val="single" w:sz="4" w:space="0" w:color="auto"/>
            </w:tcBorders>
            <w:vAlign w:val="bottom"/>
          </w:tcPr>
          <w:p w14:paraId="6D7758DA" w14:textId="77777777" w:rsidR="006D1F0A" w:rsidRPr="00C67B54" w:rsidRDefault="006D1F0A" w:rsidP="0041497C">
            <w:pPr>
              <w:tabs>
                <w:tab w:val="decimal" w:pos="795"/>
              </w:tabs>
              <w:spacing w:line="240" w:lineRule="auto"/>
              <w:ind w:left="-108" w:right="-111"/>
              <w:rPr>
                <w:b/>
                <w:bCs/>
                <w:sz w:val="18"/>
                <w:szCs w:val="18"/>
                <w:lang w:val="en-AU"/>
              </w:rPr>
            </w:pPr>
          </w:p>
          <w:p w14:paraId="661499BF" w14:textId="53548B78" w:rsidR="006D1F0A" w:rsidRPr="00C67B54" w:rsidRDefault="006D1F0A" w:rsidP="0041497C">
            <w:pPr>
              <w:pStyle w:val="BodyText"/>
              <w:tabs>
                <w:tab w:val="decimal" w:pos="759"/>
              </w:tabs>
              <w:spacing w:after="0"/>
              <w:ind w:left="-108" w:right="-38"/>
              <w:rPr>
                <w:b/>
                <w:bCs/>
                <w:sz w:val="18"/>
                <w:szCs w:val="18"/>
              </w:rPr>
            </w:pPr>
            <w:r w:rsidRPr="00C67B54">
              <w:rPr>
                <w:b/>
                <w:bCs/>
                <w:sz w:val="18"/>
                <w:szCs w:val="18"/>
              </w:rPr>
              <w:t>144,794</w:t>
            </w:r>
          </w:p>
        </w:tc>
        <w:tc>
          <w:tcPr>
            <w:tcW w:w="270" w:type="dxa"/>
            <w:vAlign w:val="bottom"/>
          </w:tcPr>
          <w:p w14:paraId="3F5B1771" w14:textId="77777777" w:rsidR="006D1F0A" w:rsidRPr="00475C6A" w:rsidRDefault="006D1F0A" w:rsidP="0041497C">
            <w:pPr>
              <w:tabs>
                <w:tab w:val="decimal" w:pos="953"/>
              </w:tabs>
              <w:spacing w:line="240" w:lineRule="auto"/>
              <w:ind w:left="-108" w:right="-111"/>
              <w:rPr>
                <w:b/>
                <w:bCs/>
                <w:sz w:val="18"/>
                <w:szCs w:val="18"/>
                <w:lang w:val="en-AU"/>
              </w:rPr>
            </w:pPr>
          </w:p>
        </w:tc>
        <w:tc>
          <w:tcPr>
            <w:tcW w:w="990" w:type="dxa"/>
            <w:tcBorders>
              <w:top w:val="single" w:sz="4" w:space="0" w:color="auto"/>
            </w:tcBorders>
            <w:vAlign w:val="bottom"/>
          </w:tcPr>
          <w:p w14:paraId="25FC18EA" w14:textId="77777777" w:rsidR="006D1F0A" w:rsidRPr="00475C6A" w:rsidRDefault="006D1F0A" w:rsidP="0041497C">
            <w:pPr>
              <w:tabs>
                <w:tab w:val="decimal" w:pos="779"/>
              </w:tabs>
              <w:spacing w:line="240" w:lineRule="auto"/>
              <w:ind w:left="-108" w:right="-111"/>
              <w:rPr>
                <w:b/>
                <w:bCs/>
                <w:sz w:val="18"/>
                <w:szCs w:val="18"/>
                <w:lang w:val="en-AU"/>
              </w:rPr>
            </w:pPr>
          </w:p>
          <w:p w14:paraId="08EE6AF8" w14:textId="792AE780" w:rsidR="006D1F0A" w:rsidRPr="00475C6A" w:rsidRDefault="006D1F0A" w:rsidP="0041497C">
            <w:pPr>
              <w:tabs>
                <w:tab w:val="decimal" w:pos="779"/>
              </w:tabs>
              <w:spacing w:line="240" w:lineRule="auto"/>
              <w:ind w:left="-108" w:right="-111"/>
              <w:rPr>
                <w:b/>
                <w:bCs/>
                <w:sz w:val="18"/>
                <w:szCs w:val="18"/>
                <w:lang w:val="en-AU"/>
              </w:rPr>
            </w:pPr>
            <w:r w:rsidRPr="00475C6A">
              <w:rPr>
                <w:b/>
                <w:bCs/>
                <w:sz w:val="18"/>
                <w:szCs w:val="18"/>
                <w:lang w:val="en-AU"/>
              </w:rPr>
              <w:t>79,09</w:t>
            </w:r>
            <w:r>
              <w:rPr>
                <w:b/>
                <w:bCs/>
                <w:sz w:val="18"/>
                <w:szCs w:val="18"/>
                <w:lang w:val="en-AU"/>
              </w:rPr>
              <w:t>6</w:t>
            </w:r>
          </w:p>
        </w:tc>
        <w:tc>
          <w:tcPr>
            <w:tcW w:w="270" w:type="dxa"/>
            <w:vAlign w:val="bottom"/>
          </w:tcPr>
          <w:p w14:paraId="3D8A5BAC" w14:textId="77777777" w:rsidR="006D1F0A" w:rsidRPr="00475C6A" w:rsidRDefault="006D1F0A" w:rsidP="0041497C">
            <w:pPr>
              <w:tabs>
                <w:tab w:val="decimal" w:pos="953"/>
              </w:tabs>
              <w:spacing w:line="240" w:lineRule="auto"/>
              <w:ind w:left="-108" w:right="-111"/>
              <w:rPr>
                <w:b/>
                <w:bCs/>
                <w:sz w:val="18"/>
                <w:szCs w:val="18"/>
                <w:lang w:val="en-AU"/>
              </w:rPr>
            </w:pPr>
          </w:p>
        </w:tc>
        <w:tc>
          <w:tcPr>
            <w:tcW w:w="990" w:type="dxa"/>
            <w:tcBorders>
              <w:top w:val="single" w:sz="4" w:space="0" w:color="auto"/>
            </w:tcBorders>
            <w:vAlign w:val="bottom"/>
          </w:tcPr>
          <w:p w14:paraId="1FB370B3" w14:textId="77777777" w:rsidR="006D1F0A" w:rsidRPr="00475C6A" w:rsidRDefault="006D1F0A" w:rsidP="0041497C">
            <w:pPr>
              <w:tabs>
                <w:tab w:val="decimal" w:pos="779"/>
              </w:tabs>
              <w:spacing w:line="240" w:lineRule="auto"/>
              <w:ind w:left="-108" w:right="-111"/>
              <w:rPr>
                <w:b/>
                <w:bCs/>
                <w:sz w:val="18"/>
                <w:szCs w:val="18"/>
                <w:lang w:val="en-AU"/>
              </w:rPr>
            </w:pPr>
          </w:p>
          <w:p w14:paraId="11A8DE32" w14:textId="00D5A8A5" w:rsidR="006D1F0A" w:rsidRPr="00475C6A" w:rsidRDefault="006D1F0A" w:rsidP="0041497C">
            <w:pPr>
              <w:tabs>
                <w:tab w:val="decimal" w:pos="779"/>
              </w:tabs>
              <w:spacing w:line="240" w:lineRule="auto"/>
              <w:ind w:left="-108" w:right="-111"/>
              <w:rPr>
                <w:b/>
                <w:bCs/>
                <w:sz w:val="18"/>
                <w:szCs w:val="18"/>
                <w:lang w:val="en-AU"/>
              </w:rPr>
            </w:pPr>
            <w:r w:rsidRPr="00475C6A">
              <w:rPr>
                <w:b/>
                <w:bCs/>
                <w:sz w:val="18"/>
                <w:szCs w:val="18"/>
                <w:lang w:val="en-AU"/>
              </w:rPr>
              <w:t>5,454</w:t>
            </w:r>
          </w:p>
        </w:tc>
        <w:tc>
          <w:tcPr>
            <w:tcW w:w="270" w:type="dxa"/>
            <w:vAlign w:val="bottom"/>
          </w:tcPr>
          <w:p w14:paraId="1660DEFC" w14:textId="77777777" w:rsidR="006D1F0A" w:rsidRPr="00475C6A" w:rsidRDefault="006D1F0A" w:rsidP="0041497C">
            <w:pPr>
              <w:tabs>
                <w:tab w:val="decimal" w:pos="779"/>
              </w:tabs>
              <w:spacing w:line="240" w:lineRule="auto"/>
              <w:ind w:left="-108" w:right="-111"/>
              <w:rPr>
                <w:b/>
                <w:bCs/>
                <w:sz w:val="18"/>
                <w:szCs w:val="18"/>
                <w:lang w:val="en-AU"/>
              </w:rPr>
            </w:pPr>
          </w:p>
        </w:tc>
        <w:tc>
          <w:tcPr>
            <w:tcW w:w="1080" w:type="dxa"/>
            <w:tcBorders>
              <w:top w:val="single" w:sz="4" w:space="0" w:color="auto"/>
            </w:tcBorders>
            <w:vAlign w:val="bottom"/>
          </w:tcPr>
          <w:p w14:paraId="799F7547" w14:textId="77777777" w:rsidR="006D1F0A" w:rsidRPr="00475C6A" w:rsidRDefault="006D1F0A" w:rsidP="0041497C">
            <w:pPr>
              <w:tabs>
                <w:tab w:val="decimal" w:pos="860"/>
              </w:tabs>
              <w:spacing w:line="240" w:lineRule="auto"/>
              <w:ind w:left="-108" w:right="-111"/>
              <w:rPr>
                <w:b/>
                <w:bCs/>
                <w:sz w:val="18"/>
                <w:szCs w:val="18"/>
                <w:lang w:val="en-AU"/>
              </w:rPr>
            </w:pPr>
          </w:p>
          <w:p w14:paraId="356279ED" w14:textId="38776385" w:rsidR="006D1F0A" w:rsidRPr="00475C6A" w:rsidRDefault="006D1F0A" w:rsidP="0041497C">
            <w:pPr>
              <w:tabs>
                <w:tab w:val="decimal" w:pos="860"/>
              </w:tabs>
              <w:spacing w:line="240" w:lineRule="auto"/>
              <w:ind w:left="-108" w:right="-111"/>
              <w:rPr>
                <w:b/>
                <w:bCs/>
                <w:sz w:val="18"/>
                <w:szCs w:val="18"/>
                <w:lang w:val="en-AU"/>
              </w:rPr>
            </w:pPr>
            <w:r w:rsidRPr="00475C6A">
              <w:rPr>
                <w:b/>
                <w:bCs/>
                <w:sz w:val="18"/>
                <w:szCs w:val="18"/>
                <w:lang w:val="en-AU"/>
              </w:rPr>
              <w:t>2,051</w:t>
            </w:r>
          </w:p>
        </w:tc>
        <w:tc>
          <w:tcPr>
            <w:tcW w:w="270" w:type="dxa"/>
            <w:vAlign w:val="bottom"/>
          </w:tcPr>
          <w:p w14:paraId="1DEC45AD" w14:textId="77777777" w:rsidR="006D1F0A" w:rsidRPr="00475C6A" w:rsidRDefault="006D1F0A" w:rsidP="0041497C">
            <w:pPr>
              <w:tabs>
                <w:tab w:val="decimal" w:pos="779"/>
              </w:tabs>
              <w:spacing w:line="240" w:lineRule="auto"/>
              <w:ind w:left="-108" w:right="-111"/>
              <w:rPr>
                <w:b/>
                <w:bCs/>
                <w:sz w:val="18"/>
                <w:szCs w:val="18"/>
                <w:lang w:val="en-AU"/>
              </w:rPr>
            </w:pPr>
          </w:p>
        </w:tc>
        <w:tc>
          <w:tcPr>
            <w:tcW w:w="1260" w:type="dxa"/>
            <w:tcBorders>
              <w:top w:val="single" w:sz="4" w:space="0" w:color="auto"/>
            </w:tcBorders>
            <w:vAlign w:val="bottom"/>
          </w:tcPr>
          <w:p w14:paraId="3F7F1BB0" w14:textId="77777777" w:rsidR="006D1F0A" w:rsidRPr="00D60180" w:rsidRDefault="006D1F0A" w:rsidP="0041497C">
            <w:pPr>
              <w:tabs>
                <w:tab w:val="decimal" w:pos="1050"/>
              </w:tabs>
              <w:spacing w:line="240" w:lineRule="auto"/>
              <w:ind w:left="-425" w:right="-466"/>
              <w:rPr>
                <w:sz w:val="18"/>
                <w:szCs w:val="18"/>
                <w:lang w:val="en-AU"/>
              </w:rPr>
            </w:pPr>
          </w:p>
          <w:p w14:paraId="60A2E665" w14:textId="72E52CDF" w:rsidR="006D1F0A" w:rsidRPr="00D60180" w:rsidRDefault="006D1F0A" w:rsidP="0041497C">
            <w:pPr>
              <w:tabs>
                <w:tab w:val="decimal" w:pos="1050"/>
              </w:tabs>
              <w:spacing w:line="240" w:lineRule="auto"/>
              <w:ind w:left="-425" w:right="-466"/>
              <w:rPr>
                <w:b/>
                <w:bCs/>
                <w:sz w:val="18"/>
                <w:szCs w:val="18"/>
                <w:lang w:val="en-AU"/>
              </w:rPr>
            </w:pPr>
            <w:r w:rsidRPr="00D60180">
              <w:rPr>
                <w:b/>
                <w:bCs/>
                <w:sz w:val="18"/>
                <w:szCs w:val="18"/>
                <w:lang w:val="en-AU"/>
              </w:rPr>
              <w:t>790,736</w:t>
            </w:r>
          </w:p>
        </w:tc>
      </w:tr>
      <w:tr w:rsidR="006D1F0A" w:rsidRPr="00E85751" w14:paraId="46BE525A" w14:textId="77777777" w:rsidTr="00915699">
        <w:tc>
          <w:tcPr>
            <w:tcW w:w="2650" w:type="dxa"/>
          </w:tcPr>
          <w:p w14:paraId="32DA8B26" w14:textId="77777777" w:rsidR="006D1F0A" w:rsidRPr="00E85751" w:rsidRDefault="006D1F0A" w:rsidP="006D1F0A">
            <w:pPr>
              <w:spacing w:line="240" w:lineRule="auto"/>
              <w:rPr>
                <w:sz w:val="18"/>
                <w:szCs w:val="18"/>
              </w:rPr>
            </w:pPr>
            <w:r w:rsidRPr="00E85751">
              <w:rPr>
                <w:sz w:val="18"/>
                <w:szCs w:val="18"/>
              </w:rPr>
              <w:t xml:space="preserve">Goodwill arising from </w:t>
            </w:r>
          </w:p>
          <w:p w14:paraId="0518F3B8" w14:textId="77777777" w:rsidR="006D1F0A" w:rsidRPr="00E85751" w:rsidRDefault="006D1F0A" w:rsidP="006D1F0A">
            <w:pPr>
              <w:spacing w:line="240" w:lineRule="auto"/>
              <w:rPr>
                <w:sz w:val="18"/>
                <w:szCs w:val="18"/>
                <w:cs/>
              </w:rPr>
            </w:pPr>
            <w:r w:rsidRPr="00E85751">
              <w:rPr>
                <w:sz w:val="18"/>
                <w:szCs w:val="18"/>
              </w:rPr>
              <w:t xml:space="preserve">   the acquisition </w:t>
            </w:r>
          </w:p>
        </w:tc>
        <w:tc>
          <w:tcPr>
            <w:tcW w:w="444" w:type="dxa"/>
            <w:gridSpan w:val="2"/>
          </w:tcPr>
          <w:p w14:paraId="294A9530" w14:textId="77777777" w:rsidR="006D1F0A" w:rsidRPr="00E85751" w:rsidRDefault="006D1F0A" w:rsidP="006D1F0A">
            <w:pPr>
              <w:tabs>
                <w:tab w:val="decimal" w:pos="1360"/>
              </w:tabs>
              <w:ind w:left="-108" w:right="12"/>
              <w:jc w:val="both"/>
              <w:rPr>
                <w:sz w:val="18"/>
                <w:szCs w:val="18"/>
                <w:lang w:val="en-AU"/>
              </w:rPr>
            </w:pPr>
          </w:p>
        </w:tc>
        <w:tc>
          <w:tcPr>
            <w:tcW w:w="236" w:type="dxa"/>
            <w:gridSpan w:val="2"/>
          </w:tcPr>
          <w:p w14:paraId="2D4A26E2" w14:textId="77777777" w:rsidR="006D1F0A" w:rsidRPr="00E85751" w:rsidRDefault="006D1F0A" w:rsidP="006D1F0A">
            <w:pPr>
              <w:tabs>
                <w:tab w:val="decimal" w:pos="1360"/>
              </w:tabs>
              <w:ind w:left="-108" w:right="12"/>
              <w:jc w:val="both"/>
              <w:rPr>
                <w:sz w:val="18"/>
                <w:szCs w:val="18"/>
                <w:lang w:val="en-AU"/>
              </w:rPr>
            </w:pPr>
          </w:p>
        </w:tc>
        <w:tc>
          <w:tcPr>
            <w:tcW w:w="1170" w:type="dxa"/>
            <w:tcBorders>
              <w:bottom w:val="single" w:sz="4" w:space="0" w:color="auto"/>
            </w:tcBorders>
          </w:tcPr>
          <w:p w14:paraId="7944C95D" w14:textId="77777777" w:rsidR="006D1F0A" w:rsidRPr="00CA2022" w:rsidRDefault="006D1F0A" w:rsidP="006D1F0A">
            <w:pPr>
              <w:tabs>
                <w:tab w:val="decimal" w:pos="953"/>
              </w:tabs>
              <w:spacing w:line="240" w:lineRule="auto"/>
              <w:ind w:left="-108" w:right="-111"/>
              <w:jc w:val="both"/>
              <w:rPr>
                <w:sz w:val="18"/>
                <w:szCs w:val="18"/>
                <w:lang w:val="en-AU"/>
              </w:rPr>
            </w:pPr>
          </w:p>
          <w:p w14:paraId="0FECF37F" w14:textId="5F3F45B4" w:rsidR="006D1F0A" w:rsidRPr="00CA2022" w:rsidRDefault="006D1F0A" w:rsidP="006D1F0A">
            <w:pPr>
              <w:tabs>
                <w:tab w:val="decimal" w:pos="953"/>
              </w:tabs>
              <w:spacing w:line="240" w:lineRule="auto"/>
              <w:ind w:left="-108" w:right="-111"/>
              <w:jc w:val="both"/>
              <w:rPr>
                <w:b/>
                <w:bCs/>
                <w:sz w:val="18"/>
                <w:szCs w:val="18"/>
                <w:lang w:val="en-AU"/>
              </w:rPr>
            </w:pPr>
            <w:r w:rsidRPr="00CA2022">
              <w:rPr>
                <w:sz w:val="18"/>
                <w:szCs w:val="18"/>
                <w:lang w:val="en-AU"/>
              </w:rPr>
              <w:t>225,973</w:t>
            </w:r>
          </w:p>
        </w:tc>
        <w:tc>
          <w:tcPr>
            <w:tcW w:w="270" w:type="dxa"/>
          </w:tcPr>
          <w:p w14:paraId="10460264" w14:textId="77777777" w:rsidR="006D1F0A" w:rsidRPr="00416325" w:rsidRDefault="006D1F0A" w:rsidP="006D1F0A">
            <w:pPr>
              <w:tabs>
                <w:tab w:val="decimal" w:pos="1360"/>
              </w:tabs>
              <w:spacing w:line="240" w:lineRule="auto"/>
              <w:ind w:left="-108" w:right="-20"/>
              <w:rPr>
                <w:sz w:val="18"/>
                <w:szCs w:val="18"/>
              </w:rPr>
            </w:pPr>
          </w:p>
        </w:tc>
        <w:tc>
          <w:tcPr>
            <w:tcW w:w="1170" w:type="dxa"/>
            <w:tcBorders>
              <w:bottom w:val="single" w:sz="4" w:space="0" w:color="auto"/>
            </w:tcBorders>
          </w:tcPr>
          <w:p w14:paraId="6A71D8EE" w14:textId="77777777" w:rsidR="006D1F0A" w:rsidRPr="00943115" w:rsidRDefault="006D1F0A" w:rsidP="006D1F0A">
            <w:pPr>
              <w:tabs>
                <w:tab w:val="decimal" w:pos="953"/>
              </w:tabs>
              <w:spacing w:line="240" w:lineRule="auto"/>
              <w:ind w:left="-108" w:right="-111"/>
              <w:jc w:val="both"/>
              <w:rPr>
                <w:sz w:val="18"/>
                <w:szCs w:val="18"/>
                <w:lang w:val="en-AU"/>
              </w:rPr>
            </w:pPr>
          </w:p>
          <w:p w14:paraId="060A457A" w14:textId="18DDEA90" w:rsidR="006D1F0A" w:rsidRPr="00943115" w:rsidRDefault="006D1F0A" w:rsidP="006D1F0A">
            <w:pPr>
              <w:tabs>
                <w:tab w:val="decimal" w:pos="953"/>
              </w:tabs>
              <w:spacing w:line="240" w:lineRule="auto"/>
              <w:ind w:left="-108" w:right="-111"/>
              <w:jc w:val="both"/>
              <w:rPr>
                <w:sz w:val="18"/>
                <w:szCs w:val="18"/>
                <w:lang w:val="en-AU"/>
              </w:rPr>
            </w:pPr>
            <w:r w:rsidRPr="00943115">
              <w:rPr>
                <w:sz w:val="18"/>
                <w:szCs w:val="18"/>
                <w:lang w:val="en-AU"/>
              </w:rPr>
              <w:t>511,703</w:t>
            </w:r>
          </w:p>
        </w:tc>
        <w:tc>
          <w:tcPr>
            <w:tcW w:w="270" w:type="dxa"/>
            <w:shd w:val="clear" w:color="auto" w:fill="auto"/>
          </w:tcPr>
          <w:p w14:paraId="5318000F" w14:textId="77777777" w:rsidR="006D1F0A" w:rsidRPr="00943115" w:rsidRDefault="006D1F0A" w:rsidP="006D1F0A">
            <w:pPr>
              <w:tabs>
                <w:tab w:val="decimal" w:pos="953"/>
              </w:tabs>
              <w:spacing w:line="240" w:lineRule="auto"/>
              <w:ind w:left="-108" w:right="-111"/>
              <w:rPr>
                <w:sz w:val="18"/>
                <w:szCs w:val="18"/>
                <w:lang w:val="en-AU"/>
              </w:rPr>
            </w:pPr>
          </w:p>
        </w:tc>
        <w:tc>
          <w:tcPr>
            <w:tcW w:w="1080" w:type="dxa"/>
            <w:tcBorders>
              <w:bottom w:val="single" w:sz="4" w:space="0" w:color="auto"/>
            </w:tcBorders>
          </w:tcPr>
          <w:p w14:paraId="7A8660F9" w14:textId="77777777" w:rsidR="006D1F0A" w:rsidRPr="00943115" w:rsidRDefault="006D1F0A" w:rsidP="006D1F0A">
            <w:pPr>
              <w:tabs>
                <w:tab w:val="decimal" w:pos="866"/>
              </w:tabs>
              <w:spacing w:line="240" w:lineRule="auto"/>
              <w:ind w:left="-108" w:right="-111"/>
              <w:jc w:val="both"/>
              <w:rPr>
                <w:sz w:val="18"/>
                <w:szCs w:val="18"/>
                <w:lang w:val="en-AU"/>
              </w:rPr>
            </w:pPr>
          </w:p>
          <w:p w14:paraId="229AE3A3" w14:textId="06C556A9" w:rsidR="006D1F0A" w:rsidRPr="00943115" w:rsidRDefault="006D1F0A" w:rsidP="006D1F0A">
            <w:pPr>
              <w:tabs>
                <w:tab w:val="decimal" w:pos="866"/>
              </w:tabs>
              <w:spacing w:line="240" w:lineRule="auto"/>
              <w:ind w:left="-108" w:right="-111"/>
              <w:jc w:val="both"/>
              <w:rPr>
                <w:sz w:val="18"/>
                <w:szCs w:val="18"/>
                <w:lang w:val="en-AU"/>
              </w:rPr>
            </w:pPr>
            <w:r w:rsidRPr="00943115">
              <w:rPr>
                <w:sz w:val="18"/>
                <w:szCs w:val="18"/>
                <w:lang w:val="en-AU"/>
              </w:rPr>
              <w:t>20,809</w:t>
            </w:r>
          </w:p>
        </w:tc>
        <w:tc>
          <w:tcPr>
            <w:tcW w:w="270" w:type="dxa"/>
          </w:tcPr>
          <w:p w14:paraId="2B1B991E" w14:textId="77777777" w:rsidR="006D1F0A" w:rsidRPr="00943115" w:rsidRDefault="006D1F0A" w:rsidP="006D1F0A">
            <w:pPr>
              <w:tabs>
                <w:tab w:val="decimal" w:pos="953"/>
              </w:tabs>
              <w:spacing w:line="240" w:lineRule="auto"/>
              <w:ind w:left="-108" w:right="-111"/>
              <w:rPr>
                <w:sz w:val="18"/>
                <w:szCs w:val="18"/>
                <w:lang w:val="en-AU"/>
              </w:rPr>
            </w:pPr>
          </w:p>
        </w:tc>
        <w:tc>
          <w:tcPr>
            <w:tcW w:w="990" w:type="dxa"/>
            <w:tcBorders>
              <w:bottom w:val="single" w:sz="4" w:space="0" w:color="auto"/>
            </w:tcBorders>
          </w:tcPr>
          <w:p w14:paraId="1DC113DF" w14:textId="77777777" w:rsidR="006D1F0A" w:rsidRPr="00C67B54" w:rsidRDefault="006D1F0A" w:rsidP="009D5B0C">
            <w:pPr>
              <w:tabs>
                <w:tab w:val="decimal" w:pos="750"/>
              </w:tabs>
              <w:spacing w:line="240" w:lineRule="auto"/>
              <w:ind w:left="-108" w:right="-288"/>
              <w:jc w:val="both"/>
              <w:rPr>
                <w:sz w:val="18"/>
                <w:szCs w:val="18"/>
                <w:lang w:val="en-AU"/>
              </w:rPr>
            </w:pPr>
          </w:p>
          <w:p w14:paraId="5EC52FC4" w14:textId="0DAB772E" w:rsidR="006D1F0A" w:rsidRPr="00C67B54" w:rsidRDefault="006D1F0A" w:rsidP="009D5B0C">
            <w:pPr>
              <w:tabs>
                <w:tab w:val="decimal" w:pos="750"/>
              </w:tabs>
              <w:spacing w:line="240" w:lineRule="auto"/>
              <w:ind w:left="-108" w:right="-288"/>
              <w:jc w:val="both"/>
              <w:rPr>
                <w:sz w:val="18"/>
                <w:szCs w:val="18"/>
                <w:lang w:val="en-AU"/>
              </w:rPr>
            </w:pPr>
            <w:r w:rsidRPr="00C67B54">
              <w:rPr>
                <w:sz w:val="18"/>
                <w:szCs w:val="18"/>
                <w:lang w:val="en-AU"/>
              </w:rPr>
              <w:t>255,206</w:t>
            </w:r>
          </w:p>
        </w:tc>
        <w:tc>
          <w:tcPr>
            <w:tcW w:w="270" w:type="dxa"/>
          </w:tcPr>
          <w:p w14:paraId="4DC66DE9" w14:textId="77777777" w:rsidR="006D1F0A" w:rsidRPr="00943115" w:rsidRDefault="006D1F0A" w:rsidP="006D1F0A">
            <w:pPr>
              <w:tabs>
                <w:tab w:val="decimal" w:pos="953"/>
              </w:tabs>
              <w:spacing w:line="240" w:lineRule="auto"/>
              <w:ind w:left="-108" w:right="-111"/>
              <w:rPr>
                <w:sz w:val="18"/>
                <w:szCs w:val="18"/>
                <w:lang w:val="en-AU"/>
              </w:rPr>
            </w:pPr>
          </w:p>
        </w:tc>
        <w:tc>
          <w:tcPr>
            <w:tcW w:w="990" w:type="dxa"/>
            <w:tcBorders>
              <w:bottom w:val="single" w:sz="4" w:space="0" w:color="auto"/>
            </w:tcBorders>
          </w:tcPr>
          <w:p w14:paraId="69B3C9E8" w14:textId="77777777" w:rsidR="006D1F0A" w:rsidRPr="00943115" w:rsidRDefault="006D1F0A" w:rsidP="006D1F0A">
            <w:pPr>
              <w:tabs>
                <w:tab w:val="decimal" w:pos="779"/>
              </w:tabs>
              <w:spacing w:line="240" w:lineRule="auto"/>
              <w:ind w:left="-108" w:right="-111"/>
              <w:jc w:val="both"/>
              <w:rPr>
                <w:sz w:val="18"/>
                <w:szCs w:val="18"/>
                <w:lang w:val="en-AU"/>
              </w:rPr>
            </w:pPr>
          </w:p>
          <w:p w14:paraId="74325716" w14:textId="69E68692" w:rsidR="006D1F0A" w:rsidRPr="00943115" w:rsidRDefault="006D1F0A" w:rsidP="006D1F0A">
            <w:pPr>
              <w:tabs>
                <w:tab w:val="decimal" w:pos="779"/>
              </w:tabs>
              <w:spacing w:line="240" w:lineRule="auto"/>
              <w:ind w:left="-108" w:right="-111"/>
              <w:jc w:val="both"/>
              <w:rPr>
                <w:sz w:val="18"/>
                <w:szCs w:val="18"/>
                <w:lang w:val="en-AU"/>
              </w:rPr>
            </w:pPr>
            <w:r w:rsidRPr="00943115">
              <w:rPr>
                <w:sz w:val="18"/>
                <w:szCs w:val="18"/>
                <w:lang w:val="en-AU"/>
              </w:rPr>
              <w:t>1,503,352</w:t>
            </w:r>
          </w:p>
        </w:tc>
        <w:tc>
          <w:tcPr>
            <w:tcW w:w="270" w:type="dxa"/>
          </w:tcPr>
          <w:p w14:paraId="4A43EB77" w14:textId="77777777" w:rsidR="006D1F0A" w:rsidRPr="00943115" w:rsidRDefault="006D1F0A" w:rsidP="006D1F0A">
            <w:pPr>
              <w:tabs>
                <w:tab w:val="decimal" w:pos="953"/>
              </w:tabs>
              <w:spacing w:line="240" w:lineRule="auto"/>
              <w:ind w:left="-108" w:right="-111"/>
              <w:rPr>
                <w:sz w:val="18"/>
                <w:szCs w:val="18"/>
                <w:lang w:val="en-AU"/>
              </w:rPr>
            </w:pPr>
          </w:p>
        </w:tc>
        <w:tc>
          <w:tcPr>
            <w:tcW w:w="990" w:type="dxa"/>
            <w:tcBorders>
              <w:bottom w:val="single" w:sz="4" w:space="0" w:color="auto"/>
            </w:tcBorders>
          </w:tcPr>
          <w:p w14:paraId="3EB2DEAC" w14:textId="77777777" w:rsidR="006D1F0A" w:rsidRPr="00943115" w:rsidRDefault="006D1F0A" w:rsidP="006D1F0A">
            <w:pPr>
              <w:tabs>
                <w:tab w:val="decimal" w:pos="779"/>
              </w:tabs>
              <w:spacing w:line="240" w:lineRule="auto"/>
              <w:ind w:left="-108" w:right="-111"/>
              <w:jc w:val="both"/>
              <w:rPr>
                <w:sz w:val="18"/>
                <w:szCs w:val="18"/>
                <w:lang w:val="en-AU"/>
              </w:rPr>
            </w:pPr>
          </w:p>
          <w:p w14:paraId="4CD090E6" w14:textId="4EE45878" w:rsidR="006D1F0A" w:rsidRPr="00943115" w:rsidRDefault="006D1F0A" w:rsidP="006D1F0A">
            <w:pPr>
              <w:tabs>
                <w:tab w:val="decimal" w:pos="779"/>
              </w:tabs>
              <w:spacing w:line="240" w:lineRule="auto"/>
              <w:ind w:left="-108" w:right="-111"/>
              <w:jc w:val="both"/>
              <w:rPr>
                <w:sz w:val="18"/>
                <w:szCs w:val="18"/>
                <w:lang w:val="en-AU"/>
              </w:rPr>
            </w:pPr>
            <w:r w:rsidRPr="00943115">
              <w:rPr>
                <w:sz w:val="18"/>
                <w:szCs w:val="18"/>
                <w:lang w:val="en-AU"/>
              </w:rPr>
              <w:t>64,956</w:t>
            </w:r>
          </w:p>
        </w:tc>
        <w:tc>
          <w:tcPr>
            <w:tcW w:w="270" w:type="dxa"/>
          </w:tcPr>
          <w:p w14:paraId="7853AB22" w14:textId="77777777" w:rsidR="006D1F0A" w:rsidRPr="00943115" w:rsidRDefault="006D1F0A" w:rsidP="006D1F0A">
            <w:pPr>
              <w:tabs>
                <w:tab w:val="decimal" w:pos="779"/>
              </w:tabs>
              <w:spacing w:line="240" w:lineRule="auto"/>
              <w:ind w:left="-108" w:right="-111"/>
              <w:rPr>
                <w:sz w:val="18"/>
                <w:szCs w:val="18"/>
                <w:lang w:val="en-AU"/>
              </w:rPr>
            </w:pPr>
          </w:p>
        </w:tc>
        <w:tc>
          <w:tcPr>
            <w:tcW w:w="1080" w:type="dxa"/>
            <w:tcBorders>
              <w:bottom w:val="single" w:sz="4" w:space="0" w:color="auto"/>
            </w:tcBorders>
          </w:tcPr>
          <w:p w14:paraId="20039B22" w14:textId="77777777" w:rsidR="006D1F0A" w:rsidRPr="00943115" w:rsidRDefault="006D1F0A" w:rsidP="0030255C">
            <w:pPr>
              <w:tabs>
                <w:tab w:val="decimal" w:pos="860"/>
              </w:tabs>
              <w:spacing w:line="240" w:lineRule="auto"/>
              <w:ind w:left="-108" w:right="-111"/>
              <w:jc w:val="both"/>
              <w:rPr>
                <w:sz w:val="18"/>
                <w:szCs w:val="18"/>
                <w:lang w:val="en-AU"/>
              </w:rPr>
            </w:pPr>
          </w:p>
          <w:p w14:paraId="70C29BF5" w14:textId="1334CABE" w:rsidR="006D1F0A" w:rsidRPr="00943115" w:rsidRDefault="006D1F0A" w:rsidP="0030255C">
            <w:pPr>
              <w:tabs>
                <w:tab w:val="decimal" w:pos="860"/>
              </w:tabs>
              <w:spacing w:line="240" w:lineRule="auto"/>
              <w:ind w:left="-108" w:right="-111"/>
              <w:jc w:val="both"/>
              <w:rPr>
                <w:sz w:val="18"/>
                <w:szCs w:val="18"/>
                <w:lang w:val="en-AU"/>
              </w:rPr>
            </w:pPr>
            <w:r w:rsidRPr="00943115">
              <w:rPr>
                <w:sz w:val="18"/>
                <w:szCs w:val="18"/>
                <w:lang w:val="en-AU"/>
              </w:rPr>
              <w:t>27,806</w:t>
            </w:r>
          </w:p>
        </w:tc>
        <w:tc>
          <w:tcPr>
            <w:tcW w:w="270" w:type="dxa"/>
          </w:tcPr>
          <w:p w14:paraId="74E604EE" w14:textId="77777777" w:rsidR="006D1F0A" w:rsidRPr="00943115" w:rsidRDefault="006D1F0A" w:rsidP="006D1F0A">
            <w:pPr>
              <w:tabs>
                <w:tab w:val="decimal" w:pos="779"/>
              </w:tabs>
              <w:spacing w:line="240" w:lineRule="auto"/>
              <w:ind w:left="-108" w:right="-111"/>
              <w:jc w:val="both"/>
              <w:rPr>
                <w:sz w:val="18"/>
                <w:szCs w:val="18"/>
                <w:lang w:val="en-AU"/>
              </w:rPr>
            </w:pPr>
          </w:p>
        </w:tc>
        <w:tc>
          <w:tcPr>
            <w:tcW w:w="1260" w:type="dxa"/>
            <w:tcBorders>
              <w:bottom w:val="single" w:sz="4" w:space="0" w:color="auto"/>
            </w:tcBorders>
          </w:tcPr>
          <w:p w14:paraId="626A90FA" w14:textId="77777777" w:rsidR="006D1F0A" w:rsidRPr="00943115" w:rsidRDefault="006D1F0A" w:rsidP="00D60180">
            <w:pPr>
              <w:tabs>
                <w:tab w:val="decimal" w:pos="1050"/>
              </w:tabs>
              <w:spacing w:line="240" w:lineRule="auto"/>
              <w:ind w:left="-425" w:right="-466"/>
              <w:jc w:val="both"/>
              <w:rPr>
                <w:sz w:val="18"/>
                <w:szCs w:val="18"/>
                <w:lang w:val="en-AU"/>
              </w:rPr>
            </w:pPr>
          </w:p>
          <w:p w14:paraId="11B222D8" w14:textId="004FAEBD" w:rsidR="006D1F0A" w:rsidRPr="00943115" w:rsidRDefault="006D1F0A" w:rsidP="00D60180">
            <w:pPr>
              <w:tabs>
                <w:tab w:val="decimal" w:pos="1050"/>
              </w:tabs>
              <w:spacing w:line="240" w:lineRule="auto"/>
              <w:ind w:left="-425" w:right="-466"/>
              <w:jc w:val="both"/>
              <w:rPr>
                <w:sz w:val="18"/>
                <w:szCs w:val="18"/>
                <w:lang w:val="en-AU"/>
              </w:rPr>
            </w:pPr>
            <w:r w:rsidRPr="00943115">
              <w:rPr>
                <w:sz w:val="18"/>
                <w:szCs w:val="18"/>
                <w:lang w:val="en-AU"/>
              </w:rPr>
              <w:t>2,793,733</w:t>
            </w:r>
          </w:p>
        </w:tc>
      </w:tr>
      <w:tr w:rsidR="006D1F0A" w:rsidRPr="00E85751" w14:paraId="5763D068" w14:textId="77777777" w:rsidTr="00915699">
        <w:tc>
          <w:tcPr>
            <w:tcW w:w="2650" w:type="dxa"/>
          </w:tcPr>
          <w:p w14:paraId="0E6A1B11" w14:textId="77777777" w:rsidR="006D1F0A" w:rsidRPr="00E85751" w:rsidRDefault="006D1F0A" w:rsidP="006D1F0A">
            <w:pPr>
              <w:spacing w:line="240" w:lineRule="auto"/>
              <w:rPr>
                <w:b/>
                <w:bCs/>
                <w:sz w:val="18"/>
                <w:szCs w:val="18"/>
              </w:rPr>
            </w:pPr>
            <w:r w:rsidRPr="00E85751">
              <w:rPr>
                <w:b/>
                <w:bCs/>
                <w:sz w:val="18"/>
                <w:szCs w:val="18"/>
              </w:rPr>
              <w:t xml:space="preserve">Purchase consideration </w:t>
            </w:r>
          </w:p>
          <w:p w14:paraId="179D22E3" w14:textId="77777777" w:rsidR="006D1F0A" w:rsidRPr="00E85751" w:rsidRDefault="006D1F0A" w:rsidP="006D1F0A">
            <w:pPr>
              <w:spacing w:line="240" w:lineRule="auto"/>
              <w:rPr>
                <w:sz w:val="18"/>
                <w:szCs w:val="18"/>
                <w:cs/>
              </w:rPr>
            </w:pPr>
            <w:r w:rsidRPr="00E85751">
              <w:rPr>
                <w:b/>
                <w:bCs/>
                <w:sz w:val="18"/>
                <w:szCs w:val="18"/>
              </w:rPr>
              <w:t xml:space="preserve">   transferred</w:t>
            </w:r>
          </w:p>
        </w:tc>
        <w:tc>
          <w:tcPr>
            <w:tcW w:w="444" w:type="dxa"/>
            <w:gridSpan w:val="2"/>
          </w:tcPr>
          <w:p w14:paraId="02500B6D" w14:textId="77777777" w:rsidR="006D1F0A" w:rsidRPr="00E85751" w:rsidRDefault="006D1F0A" w:rsidP="006D1F0A">
            <w:pPr>
              <w:tabs>
                <w:tab w:val="decimal" w:pos="1360"/>
              </w:tabs>
              <w:ind w:left="-108" w:right="12"/>
              <w:jc w:val="both"/>
              <w:rPr>
                <w:sz w:val="18"/>
                <w:szCs w:val="18"/>
                <w:lang w:val="en-AU"/>
              </w:rPr>
            </w:pPr>
          </w:p>
        </w:tc>
        <w:tc>
          <w:tcPr>
            <w:tcW w:w="236" w:type="dxa"/>
            <w:gridSpan w:val="2"/>
          </w:tcPr>
          <w:p w14:paraId="53D30779" w14:textId="77777777" w:rsidR="006D1F0A" w:rsidRPr="00E85751" w:rsidRDefault="006D1F0A" w:rsidP="006D1F0A">
            <w:pPr>
              <w:tabs>
                <w:tab w:val="decimal" w:pos="1360"/>
              </w:tabs>
              <w:ind w:left="-108" w:right="12"/>
              <w:jc w:val="both"/>
              <w:rPr>
                <w:sz w:val="18"/>
                <w:szCs w:val="18"/>
                <w:lang w:val="en-AU"/>
              </w:rPr>
            </w:pPr>
          </w:p>
        </w:tc>
        <w:tc>
          <w:tcPr>
            <w:tcW w:w="1170" w:type="dxa"/>
            <w:tcBorders>
              <w:top w:val="single" w:sz="4" w:space="0" w:color="auto"/>
              <w:bottom w:val="double" w:sz="4" w:space="0" w:color="auto"/>
            </w:tcBorders>
          </w:tcPr>
          <w:p w14:paraId="23E60F5F" w14:textId="77777777" w:rsidR="006D1F0A" w:rsidRPr="00CA2022" w:rsidRDefault="006D1F0A" w:rsidP="006D1F0A">
            <w:pPr>
              <w:tabs>
                <w:tab w:val="decimal" w:pos="953"/>
              </w:tabs>
              <w:spacing w:line="240" w:lineRule="auto"/>
              <w:ind w:left="-108" w:right="-111"/>
              <w:jc w:val="both"/>
              <w:rPr>
                <w:b/>
                <w:bCs/>
                <w:sz w:val="18"/>
                <w:szCs w:val="18"/>
                <w:lang w:val="en-AU"/>
              </w:rPr>
            </w:pPr>
          </w:p>
          <w:p w14:paraId="6675B2AB" w14:textId="2F3513AF" w:rsidR="006D1F0A" w:rsidRPr="00CA2022" w:rsidRDefault="006D1F0A" w:rsidP="006D1F0A">
            <w:pPr>
              <w:tabs>
                <w:tab w:val="decimal" w:pos="953"/>
              </w:tabs>
              <w:spacing w:line="240" w:lineRule="auto"/>
              <w:ind w:left="-108" w:right="-111"/>
              <w:jc w:val="both"/>
              <w:rPr>
                <w:b/>
                <w:bCs/>
                <w:sz w:val="18"/>
                <w:szCs w:val="18"/>
                <w:lang w:val="en-AU"/>
              </w:rPr>
            </w:pPr>
            <w:r w:rsidRPr="00CA2022">
              <w:rPr>
                <w:b/>
                <w:bCs/>
                <w:sz w:val="18"/>
                <w:szCs w:val="18"/>
                <w:lang w:val="en-AU"/>
              </w:rPr>
              <w:t>244,800</w:t>
            </w:r>
          </w:p>
        </w:tc>
        <w:tc>
          <w:tcPr>
            <w:tcW w:w="270" w:type="dxa"/>
          </w:tcPr>
          <w:p w14:paraId="4C5432A5" w14:textId="77777777" w:rsidR="006D1F0A" w:rsidRPr="00B55A04" w:rsidRDefault="006D1F0A" w:rsidP="006D1F0A">
            <w:pPr>
              <w:tabs>
                <w:tab w:val="decimal" w:pos="1360"/>
              </w:tabs>
              <w:spacing w:line="240" w:lineRule="auto"/>
              <w:ind w:left="-108" w:right="12"/>
              <w:jc w:val="both"/>
              <w:rPr>
                <w:b/>
                <w:bCs/>
                <w:sz w:val="18"/>
                <w:szCs w:val="18"/>
              </w:rPr>
            </w:pPr>
          </w:p>
        </w:tc>
        <w:tc>
          <w:tcPr>
            <w:tcW w:w="1170" w:type="dxa"/>
            <w:tcBorders>
              <w:top w:val="single" w:sz="4" w:space="0" w:color="auto"/>
              <w:bottom w:val="double" w:sz="4" w:space="0" w:color="auto"/>
            </w:tcBorders>
          </w:tcPr>
          <w:p w14:paraId="4E483E46" w14:textId="77777777" w:rsidR="006D1F0A" w:rsidRPr="00943115" w:rsidRDefault="006D1F0A" w:rsidP="006D1F0A">
            <w:pPr>
              <w:tabs>
                <w:tab w:val="decimal" w:pos="953"/>
              </w:tabs>
              <w:spacing w:line="240" w:lineRule="auto"/>
              <w:ind w:left="-108" w:right="-111"/>
              <w:jc w:val="both"/>
              <w:rPr>
                <w:b/>
                <w:bCs/>
                <w:sz w:val="18"/>
                <w:szCs w:val="18"/>
                <w:lang w:val="en-AU"/>
              </w:rPr>
            </w:pPr>
          </w:p>
          <w:p w14:paraId="72E47997" w14:textId="313B2D09" w:rsidR="006D1F0A" w:rsidRPr="00943115" w:rsidRDefault="006D1F0A" w:rsidP="006D1F0A">
            <w:pPr>
              <w:tabs>
                <w:tab w:val="decimal" w:pos="953"/>
              </w:tabs>
              <w:spacing w:line="240" w:lineRule="auto"/>
              <w:ind w:left="-108" w:right="-111"/>
              <w:jc w:val="both"/>
              <w:rPr>
                <w:b/>
                <w:bCs/>
                <w:sz w:val="18"/>
                <w:szCs w:val="18"/>
                <w:lang w:val="en-AU"/>
              </w:rPr>
            </w:pPr>
            <w:r w:rsidRPr="00943115">
              <w:rPr>
                <w:b/>
                <w:bCs/>
                <w:sz w:val="18"/>
                <w:szCs w:val="18"/>
                <w:lang w:val="en-AU"/>
              </w:rPr>
              <w:t>937,765</w:t>
            </w:r>
          </w:p>
        </w:tc>
        <w:tc>
          <w:tcPr>
            <w:tcW w:w="270" w:type="dxa"/>
          </w:tcPr>
          <w:p w14:paraId="42198726" w14:textId="77777777" w:rsidR="006D1F0A" w:rsidRPr="00943115" w:rsidRDefault="006D1F0A" w:rsidP="006D1F0A">
            <w:pPr>
              <w:tabs>
                <w:tab w:val="decimal" w:pos="953"/>
              </w:tabs>
              <w:spacing w:line="240" w:lineRule="auto"/>
              <w:ind w:left="-108" w:right="-111"/>
              <w:jc w:val="both"/>
              <w:rPr>
                <w:b/>
                <w:bCs/>
                <w:sz w:val="18"/>
                <w:szCs w:val="18"/>
                <w:lang w:val="en-AU"/>
              </w:rPr>
            </w:pPr>
          </w:p>
        </w:tc>
        <w:tc>
          <w:tcPr>
            <w:tcW w:w="1080" w:type="dxa"/>
            <w:tcBorders>
              <w:top w:val="single" w:sz="4" w:space="0" w:color="auto"/>
              <w:bottom w:val="double" w:sz="4" w:space="0" w:color="auto"/>
            </w:tcBorders>
          </w:tcPr>
          <w:p w14:paraId="3643E4D6" w14:textId="77777777" w:rsidR="006D1F0A" w:rsidRPr="00943115" w:rsidRDefault="006D1F0A" w:rsidP="006D1F0A">
            <w:pPr>
              <w:tabs>
                <w:tab w:val="decimal" w:pos="866"/>
              </w:tabs>
              <w:spacing w:line="240" w:lineRule="auto"/>
              <w:ind w:left="-108" w:right="-111"/>
              <w:jc w:val="both"/>
              <w:rPr>
                <w:b/>
                <w:bCs/>
                <w:sz w:val="18"/>
                <w:szCs w:val="18"/>
                <w:lang w:val="en-AU"/>
              </w:rPr>
            </w:pPr>
          </w:p>
          <w:p w14:paraId="27292169" w14:textId="73A654EC" w:rsidR="006D1F0A" w:rsidRPr="00943115" w:rsidRDefault="006D1F0A" w:rsidP="006D1F0A">
            <w:pPr>
              <w:tabs>
                <w:tab w:val="decimal" w:pos="866"/>
              </w:tabs>
              <w:spacing w:line="240" w:lineRule="auto"/>
              <w:ind w:left="-108" w:right="-111"/>
              <w:jc w:val="both"/>
              <w:rPr>
                <w:b/>
                <w:bCs/>
                <w:sz w:val="18"/>
                <w:szCs w:val="18"/>
                <w:lang w:val="en-AU"/>
              </w:rPr>
            </w:pPr>
            <w:r w:rsidRPr="00943115">
              <w:rPr>
                <w:b/>
                <w:bCs/>
                <w:sz w:val="18"/>
                <w:szCs w:val="18"/>
                <w:lang w:val="en-AU"/>
              </w:rPr>
              <w:t>29,557</w:t>
            </w:r>
          </w:p>
        </w:tc>
        <w:tc>
          <w:tcPr>
            <w:tcW w:w="270" w:type="dxa"/>
          </w:tcPr>
          <w:p w14:paraId="6FF3898A" w14:textId="77777777" w:rsidR="006D1F0A" w:rsidRPr="00943115" w:rsidRDefault="006D1F0A" w:rsidP="006D1F0A">
            <w:pPr>
              <w:tabs>
                <w:tab w:val="decimal" w:pos="953"/>
              </w:tabs>
              <w:spacing w:line="240" w:lineRule="auto"/>
              <w:ind w:left="-108" w:right="-111"/>
              <w:jc w:val="both"/>
              <w:rPr>
                <w:b/>
                <w:bCs/>
                <w:sz w:val="18"/>
                <w:szCs w:val="18"/>
                <w:lang w:val="en-AU"/>
              </w:rPr>
            </w:pPr>
          </w:p>
        </w:tc>
        <w:tc>
          <w:tcPr>
            <w:tcW w:w="990" w:type="dxa"/>
            <w:tcBorders>
              <w:top w:val="single" w:sz="4" w:space="0" w:color="auto"/>
              <w:bottom w:val="double" w:sz="4" w:space="0" w:color="auto"/>
            </w:tcBorders>
          </w:tcPr>
          <w:p w14:paraId="7C5D2445" w14:textId="77777777" w:rsidR="006D1F0A" w:rsidRPr="00C67B54" w:rsidRDefault="006D1F0A" w:rsidP="009D5B0C">
            <w:pPr>
              <w:tabs>
                <w:tab w:val="decimal" w:pos="750"/>
              </w:tabs>
              <w:spacing w:line="240" w:lineRule="auto"/>
              <w:ind w:left="-108" w:right="-111"/>
              <w:jc w:val="both"/>
              <w:rPr>
                <w:b/>
                <w:bCs/>
                <w:sz w:val="18"/>
                <w:szCs w:val="18"/>
                <w:lang w:val="en-AU"/>
              </w:rPr>
            </w:pPr>
          </w:p>
          <w:p w14:paraId="5EF2E282" w14:textId="65AEC234" w:rsidR="006D1F0A" w:rsidRPr="00C67B54" w:rsidRDefault="006D1F0A" w:rsidP="009D5B0C">
            <w:pPr>
              <w:tabs>
                <w:tab w:val="decimal" w:pos="750"/>
              </w:tabs>
              <w:spacing w:line="240" w:lineRule="auto"/>
              <w:ind w:left="-108" w:right="-111"/>
              <w:jc w:val="both"/>
              <w:rPr>
                <w:b/>
                <w:bCs/>
                <w:sz w:val="18"/>
                <w:szCs w:val="18"/>
                <w:lang w:val="en-AU"/>
              </w:rPr>
            </w:pPr>
            <w:r w:rsidRPr="00C67B54">
              <w:rPr>
                <w:b/>
                <w:bCs/>
                <w:sz w:val="18"/>
                <w:szCs w:val="18"/>
                <w:lang w:val="en-AU"/>
              </w:rPr>
              <w:t>400,000</w:t>
            </w:r>
          </w:p>
        </w:tc>
        <w:tc>
          <w:tcPr>
            <w:tcW w:w="270" w:type="dxa"/>
          </w:tcPr>
          <w:p w14:paraId="26E8810D" w14:textId="77777777" w:rsidR="006D1F0A" w:rsidRPr="00943115" w:rsidRDefault="006D1F0A" w:rsidP="006D1F0A">
            <w:pPr>
              <w:tabs>
                <w:tab w:val="decimal" w:pos="953"/>
              </w:tabs>
              <w:spacing w:line="240" w:lineRule="auto"/>
              <w:ind w:left="-108" w:right="-111"/>
              <w:jc w:val="both"/>
              <w:rPr>
                <w:b/>
                <w:bCs/>
                <w:sz w:val="18"/>
                <w:szCs w:val="18"/>
                <w:lang w:val="en-AU"/>
              </w:rPr>
            </w:pPr>
          </w:p>
        </w:tc>
        <w:tc>
          <w:tcPr>
            <w:tcW w:w="990" w:type="dxa"/>
            <w:tcBorders>
              <w:top w:val="single" w:sz="4" w:space="0" w:color="auto"/>
              <w:bottom w:val="double" w:sz="4" w:space="0" w:color="auto"/>
            </w:tcBorders>
          </w:tcPr>
          <w:p w14:paraId="0F802368" w14:textId="77777777" w:rsidR="006D1F0A" w:rsidRPr="00943115" w:rsidRDefault="006D1F0A" w:rsidP="006D1F0A">
            <w:pPr>
              <w:tabs>
                <w:tab w:val="decimal" w:pos="779"/>
              </w:tabs>
              <w:spacing w:line="240" w:lineRule="auto"/>
              <w:ind w:left="-108" w:right="-111"/>
              <w:jc w:val="both"/>
              <w:rPr>
                <w:b/>
                <w:bCs/>
                <w:sz w:val="18"/>
                <w:szCs w:val="18"/>
                <w:lang w:val="en-AU"/>
              </w:rPr>
            </w:pPr>
          </w:p>
          <w:p w14:paraId="110593FC" w14:textId="6C49C73E" w:rsidR="006D1F0A" w:rsidRPr="00943115" w:rsidRDefault="006D1F0A" w:rsidP="006D1F0A">
            <w:pPr>
              <w:tabs>
                <w:tab w:val="decimal" w:pos="779"/>
              </w:tabs>
              <w:spacing w:line="240" w:lineRule="auto"/>
              <w:ind w:left="-108" w:right="-111"/>
              <w:jc w:val="both"/>
              <w:rPr>
                <w:b/>
                <w:bCs/>
                <w:sz w:val="18"/>
                <w:szCs w:val="18"/>
                <w:lang w:val="en-AU"/>
              </w:rPr>
            </w:pPr>
            <w:r w:rsidRPr="00943115">
              <w:rPr>
                <w:b/>
                <w:bCs/>
                <w:sz w:val="18"/>
                <w:szCs w:val="18"/>
                <w:lang w:val="en-AU"/>
              </w:rPr>
              <w:t>1,582,448</w:t>
            </w:r>
          </w:p>
        </w:tc>
        <w:tc>
          <w:tcPr>
            <w:tcW w:w="270" w:type="dxa"/>
          </w:tcPr>
          <w:p w14:paraId="1E0ADF99" w14:textId="77777777" w:rsidR="006D1F0A" w:rsidRPr="00943115" w:rsidRDefault="006D1F0A" w:rsidP="006D1F0A">
            <w:pPr>
              <w:tabs>
                <w:tab w:val="decimal" w:pos="953"/>
              </w:tabs>
              <w:spacing w:line="240" w:lineRule="auto"/>
              <w:ind w:left="-108" w:right="-111"/>
              <w:jc w:val="both"/>
              <w:rPr>
                <w:b/>
                <w:bCs/>
                <w:sz w:val="18"/>
                <w:szCs w:val="18"/>
                <w:lang w:val="en-AU"/>
              </w:rPr>
            </w:pPr>
          </w:p>
        </w:tc>
        <w:tc>
          <w:tcPr>
            <w:tcW w:w="990" w:type="dxa"/>
            <w:tcBorders>
              <w:top w:val="single" w:sz="4" w:space="0" w:color="auto"/>
              <w:bottom w:val="double" w:sz="4" w:space="0" w:color="auto"/>
            </w:tcBorders>
          </w:tcPr>
          <w:p w14:paraId="287029D6" w14:textId="77777777" w:rsidR="006D1F0A" w:rsidRPr="00943115" w:rsidRDefault="006D1F0A" w:rsidP="006D1F0A">
            <w:pPr>
              <w:tabs>
                <w:tab w:val="decimal" w:pos="779"/>
              </w:tabs>
              <w:spacing w:line="240" w:lineRule="auto"/>
              <w:ind w:left="-108" w:right="-111"/>
              <w:jc w:val="both"/>
              <w:rPr>
                <w:b/>
                <w:bCs/>
                <w:sz w:val="18"/>
                <w:szCs w:val="18"/>
                <w:lang w:val="en-AU"/>
              </w:rPr>
            </w:pPr>
          </w:p>
          <w:p w14:paraId="4287FD4A" w14:textId="2922DE25" w:rsidR="006D1F0A" w:rsidRPr="00943115" w:rsidRDefault="006D1F0A" w:rsidP="006D1F0A">
            <w:pPr>
              <w:tabs>
                <w:tab w:val="decimal" w:pos="779"/>
              </w:tabs>
              <w:spacing w:line="240" w:lineRule="auto"/>
              <w:ind w:left="-108" w:right="-111"/>
              <w:jc w:val="both"/>
              <w:rPr>
                <w:b/>
                <w:bCs/>
                <w:sz w:val="18"/>
                <w:szCs w:val="18"/>
                <w:lang w:val="en-AU"/>
              </w:rPr>
            </w:pPr>
            <w:r w:rsidRPr="00943115">
              <w:rPr>
                <w:b/>
                <w:bCs/>
                <w:sz w:val="18"/>
                <w:szCs w:val="18"/>
                <w:lang w:val="en-AU"/>
              </w:rPr>
              <w:t>70,410</w:t>
            </w:r>
          </w:p>
        </w:tc>
        <w:tc>
          <w:tcPr>
            <w:tcW w:w="270" w:type="dxa"/>
          </w:tcPr>
          <w:p w14:paraId="760CD5F9" w14:textId="77777777" w:rsidR="006D1F0A" w:rsidRPr="00943115" w:rsidRDefault="006D1F0A" w:rsidP="006D1F0A">
            <w:pPr>
              <w:tabs>
                <w:tab w:val="decimal" w:pos="953"/>
              </w:tabs>
              <w:spacing w:line="240" w:lineRule="auto"/>
              <w:ind w:left="-108" w:right="-111"/>
              <w:jc w:val="both"/>
              <w:rPr>
                <w:b/>
                <w:bCs/>
                <w:sz w:val="18"/>
                <w:szCs w:val="18"/>
                <w:lang w:val="en-AU"/>
              </w:rPr>
            </w:pPr>
          </w:p>
        </w:tc>
        <w:tc>
          <w:tcPr>
            <w:tcW w:w="1080" w:type="dxa"/>
            <w:tcBorders>
              <w:top w:val="single" w:sz="4" w:space="0" w:color="auto"/>
              <w:bottom w:val="double" w:sz="4" w:space="0" w:color="auto"/>
            </w:tcBorders>
          </w:tcPr>
          <w:p w14:paraId="47D47685" w14:textId="77777777" w:rsidR="006D1F0A" w:rsidRPr="00943115" w:rsidRDefault="006D1F0A" w:rsidP="0030255C">
            <w:pPr>
              <w:tabs>
                <w:tab w:val="decimal" w:pos="860"/>
              </w:tabs>
              <w:spacing w:line="240" w:lineRule="auto"/>
              <w:ind w:left="-108" w:right="-111"/>
              <w:jc w:val="both"/>
              <w:rPr>
                <w:b/>
                <w:bCs/>
                <w:sz w:val="18"/>
                <w:szCs w:val="18"/>
                <w:lang w:val="en-AU"/>
              </w:rPr>
            </w:pPr>
          </w:p>
          <w:p w14:paraId="06EF6599" w14:textId="6B52A161" w:rsidR="006D1F0A" w:rsidRPr="00943115" w:rsidRDefault="006D1F0A" w:rsidP="0030255C">
            <w:pPr>
              <w:tabs>
                <w:tab w:val="decimal" w:pos="860"/>
              </w:tabs>
              <w:spacing w:line="240" w:lineRule="auto"/>
              <w:ind w:left="-108" w:right="-111"/>
              <w:jc w:val="both"/>
              <w:rPr>
                <w:b/>
                <w:bCs/>
                <w:sz w:val="18"/>
                <w:szCs w:val="18"/>
                <w:lang w:val="en-AU"/>
              </w:rPr>
            </w:pPr>
            <w:r w:rsidRPr="00943115">
              <w:rPr>
                <w:b/>
                <w:bCs/>
                <w:sz w:val="18"/>
                <w:szCs w:val="18"/>
                <w:lang w:val="en-AU"/>
              </w:rPr>
              <w:t>29,857</w:t>
            </w:r>
          </w:p>
        </w:tc>
        <w:tc>
          <w:tcPr>
            <w:tcW w:w="270" w:type="dxa"/>
          </w:tcPr>
          <w:p w14:paraId="29195A14" w14:textId="77777777" w:rsidR="006D1F0A" w:rsidRPr="00943115" w:rsidRDefault="006D1F0A" w:rsidP="006D1F0A">
            <w:pPr>
              <w:tabs>
                <w:tab w:val="decimal" w:pos="953"/>
              </w:tabs>
              <w:spacing w:line="240" w:lineRule="auto"/>
              <w:ind w:left="-108" w:right="-111"/>
              <w:jc w:val="both"/>
              <w:rPr>
                <w:b/>
                <w:bCs/>
                <w:sz w:val="18"/>
                <w:szCs w:val="18"/>
                <w:lang w:val="en-AU"/>
              </w:rPr>
            </w:pPr>
          </w:p>
        </w:tc>
        <w:tc>
          <w:tcPr>
            <w:tcW w:w="1260" w:type="dxa"/>
            <w:tcBorders>
              <w:top w:val="single" w:sz="4" w:space="0" w:color="auto"/>
              <w:bottom w:val="double" w:sz="4" w:space="0" w:color="auto"/>
            </w:tcBorders>
          </w:tcPr>
          <w:p w14:paraId="3E2BB839" w14:textId="77777777" w:rsidR="006D1F0A" w:rsidRPr="00D60180" w:rsidRDefault="006D1F0A" w:rsidP="00D60180">
            <w:pPr>
              <w:tabs>
                <w:tab w:val="decimal" w:pos="1050"/>
              </w:tabs>
              <w:spacing w:line="240" w:lineRule="auto"/>
              <w:ind w:left="-425" w:right="-466"/>
              <w:jc w:val="both"/>
              <w:rPr>
                <w:sz w:val="18"/>
                <w:szCs w:val="18"/>
                <w:lang w:val="en-AU"/>
              </w:rPr>
            </w:pPr>
          </w:p>
          <w:p w14:paraId="230A1397" w14:textId="72022C96" w:rsidR="006D1F0A" w:rsidRPr="00D60180" w:rsidRDefault="006D1F0A" w:rsidP="00D60180">
            <w:pPr>
              <w:tabs>
                <w:tab w:val="decimal" w:pos="1050"/>
              </w:tabs>
              <w:spacing w:line="240" w:lineRule="auto"/>
              <w:ind w:left="-425" w:right="-466"/>
              <w:jc w:val="both"/>
              <w:rPr>
                <w:b/>
                <w:bCs/>
                <w:sz w:val="18"/>
                <w:szCs w:val="18"/>
                <w:lang w:val="en-AU"/>
              </w:rPr>
            </w:pPr>
            <w:r w:rsidRPr="00D60180">
              <w:rPr>
                <w:b/>
                <w:bCs/>
                <w:sz w:val="18"/>
                <w:szCs w:val="18"/>
                <w:lang w:val="en-AU"/>
              </w:rPr>
              <w:t>3,584,469</w:t>
            </w:r>
          </w:p>
        </w:tc>
      </w:tr>
      <w:tr w:rsidR="006D1F0A" w:rsidRPr="00E85751" w14:paraId="41A3E175" w14:textId="77777777" w:rsidTr="00915699">
        <w:tc>
          <w:tcPr>
            <w:tcW w:w="2650" w:type="dxa"/>
          </w:tcPr>
          <w:p w14:paraId="2B3F143A" w14:textId="77777777" w:rsidR="006D1F0A" w:rsidRPr="00E85751" w:rsidRDefault="006D1F0A" w:rsidP="006D1F0A">
            <w:pPr>
              <w:spacing w:line="240" w:lineRule="auto"/>
              <w:rPr>
                <w:sz w:val="18"/>
                <w:szCs w:val="18"/>
                <w:cs/>
              </w:rPr>
            </w:pPr>
          </w:p>
        </w:tc>
        <w:tc>
          <w:tcPr>
            <w:tcW w:w="444" w:type="dxa"/>
            <w:gridSpan w:val="2"/>
          </w:tcPr>
          <w:p w14:paraId="2DF7C4DF" w14:textId="77777777" w:rsidR="006D1F0A" w:rsidRPr="00E85751" w:rsidRDefault="006D1F0A" w:rsidP="006D1F0A">
            <w:pPr>
              <w:tabs>
                <w:tab w:val="decimal" w:pos="1360"/>
              </w:tabs>
              <w:ind w:left="-108" w:right="12"/>
              <w:jc w:val="both"/>
              <w:rPr>
                <w:sz w:val="18"/>
                <w:szCs w:val="18"/>
                <w:lang w:val="en-AU"/>
              </w:rPr>
            </w:pPr>
          </w:p>
        </w:tc>
        <w:tc>
          <w:tcPr>
            <w:tcW w:w="236" w:type="dxa"/>
            <w:gridSpan w:val="2"/>
          </w:tcPr>
          <w:p w14:paraId="154863A6" w14:textId="77777777" w:rsidR="006D1F0A" w:rsidRPr="00E85751" w:rsidRDefault="006D1F0A" w:rsidP="006D1F0A">
            <w:pPr>
              <w:tabs>
                <w:tab w:val="decimal" w:pos="1360"/>
              </w:tabs>
              <w:ind w:left="-108" w:right="12"/>
              <w:jc w:val="both"/>
              <w:rPr>
                <w:sz w:val="18"/>
                <w:szCs w:val="18"/>
                <w:lang w:val="en-AU"/>
              </w:rPr>
            </w:pPr>
          </w:p>
        </w:tc>
        <w:tc>
          <w:tcPr>
            <w:tcW w:w="1170" w:type="dxa"/>
            <w:tcBorders>
              <w:top w:val="double" w:sz="4" w:space="0" w:color="auto"/>
            </w:tcBorders>
          </w:tcPr>
          <w:p w14:paraId="15239978" w14:textId="77777777" w:rsidR="006D1F0A" w:rsidRPr="00416325" w:rsidRDefault="006D1F0A" w:rsidP="006D1F0A">
            <w:pPr>
              <w:tabs>
                <w:tab w:val="decimal" w:pos="1360"/>
              </w:tabs>
              <w:spacing w:line="240" w:lineRule="auto"/>
              <w:ind w:right="-49"/>
              <w:jc w:val="both"/>
              <w:rPr>
                <w:sz w:val="18"/>
                <w:szCs w:val="18"/>
              </w:rPr>
            </w:pPr>
          </w:p>
        </w:tc>
        <w:tc>
          <w:tcPr>
            <w:tcW w:w="270" w:type="dxa"/>
          </w:tcPr>
          <w:p w14:paraId="11C352FC" w14:textId="77777777" w:rsidR="006D1F0A" w:rsidRPr="00416325" w:rsidRDefault="006D1F0A" w:rsidP="006D1F0A">
            <w:pPr>
              <w:tabs>
                <w:tab w:val="decimal" w:pos="1360"/>
              </w:tabs>
              <w:spacing w:line="240" w:lineRule="auto"/>
              <w:ind w:right="-49"/>
              <w:jc w:val="both"/>
              <w:rPr>
                <w:sz w:val="18"/>
                <w:szCs w:val="18"/>
              </w:rPr>
            </w:pPr>
          </w:p>
        </w:tc>
        <w:tc>
          <w:tcPr>
            <w:tcW w:w="1170" w:type="dxa"/>
          </w:tcPr>
          <w:p w14:paraId="0D533E7A" w14:textId="77777777" w:rsidR="006D1F0A" w:rsidRPr="00416325" w:rsidRDefault="006D1F0A" w:rsidP="006D1F0A">
            <w:pPr>
              <w:tabs>
                <w:tab w:val="decimal" w:pos="1360"/>
              </w:tabs>
              <w:spacing w:line="240" w:lineRule="auto"/>
              <w:ind w:right="-49"/>
              <w:jc w:val="both"/>
              <w:rPr>
                <w:sz w:val="18"/>
                <w:szCs w:val="18"/>
              </w:rPr>
            </w:pPr>
          </w:p>
        </w:tc>
        <w:tc>
          <w:tcPr>
            <w:tcW w:w="270" w:type="dxa"/>
          </w:tcPr>
          <w:p w14:paraId="4D909940" w14:textId="77777777" w:rsidR="006D1F0A" w:rsidRPr="00416325" w:rsidRDefault="006D1F0A" w:rsidP="006D1F0A">
            <w:pPr>
              <w:tabs>
                <w:tab w:val="decimal" w:pos="1360"/>
              </w:tabs>
              <w:spacing w:line="240" w:lineRule="auto"/>
              <w:ind w:right="-49"/>
              <w:jc w:val="both"/>
              <w:rPr>
                <w:sz w:val="18"/>
                <w:szCs w:val="18"/>
              </w:rPr>
            </w:pPr>
          </w:p>
        </w:tc>
        <w:tc>
          <w:tcPr>
            <w:tcW w:w="1080" w:type="dxa"/>
            <w:tcBorders>
              <w:top w:val="double" w:sz="4" w:space="0" w:color="auto"/>
            </w:tcBorders>
          </w:tcPr>
          <w:p w14:paraId="3F53F84D" w14:textId="77777777" w:rsidR="006D1F0A" w:rsidRPr="00416325" w:rsidRDefault="006D1F0A" w:rsidP="006D1F0A">
            <w:pPr>
              <w:tabs>
                <w:tab w:val="decimal" w:pos="1360"/>
              </w:tabs>
              <w:spacing w:line="240" w:lineRule="auto"/>
              <w:ind w:right="-49"/>
              <w:jc w:val="both"/>
              <w:rPr>
                <w:sz w:val="18"/>
                <w:szCs w:val="18"/>
              </w:rPr>
            </w:pPr>
          </w:p>
        </w:tc>
        <w:tc>
          <w:tcPr>
            <w:tcW w:w="270" w:type="dxa"/>
          </w:tcPr>
          <w:p w14:paraId="136989D4" w14:textId="77777777" w:rsidR="006D1F0A" w:rsidRPr="00416325" w:rsidRDefault="006D1F0A" w:rsidP="006D1F0A">
            <w:pPr>
              <w:tabs>
                <w:tab w:val="decimal" w:pos="1360"/>
              </w:tabs>
              <w:spacing w:line="240" w:lineRule="auto"/>
              <w:ind w:right="-49"/>
              <w:jc w:val="both"/>
              <w:rPr>
                <w:sz w:val="18"/>
                <w:szCs w:val="18"/>
              </w:rPr>
            </w:pPr>
          </w:p>
        </w:tc>
        <w:tc>
          <w:tcPr>
            <w:tcW w:w="990" w:type="dxa"/>
            <w:tcBorders>
              <w:top w:val="double" w:sz="4" w:space="0" w:color="auto"/>
            </w:tcBorders>
          </w:tcPr>
          <w:p w14:paraId="52D9340D" w14:textId="77777777" w:rsidR="006D1F0A" w:rsidRPr="00416325" w:rsidRDefault="006D1F0A" w:rsidP="006D1F0A">
            <w:pPr>
              <w:tabs>
                <w:tab w:val="decimal" w:pos="795"/>
                <w:tab w:val="decimal" w:pos="1360"/>
              </w:tabs>
              <w:spacing w:line="240" w:lineRule="auto"/>
              <w:ind w:right="-49"/>
              <w:jc w:val="both"/>
              <w:rPr>
                <w:sz w:val="18"/>
                <w:szCs w:val="18"/>
              </w:rPr>
            </w:pPr>
          </w:p>
        </w:tc>
        <w:tc>
          <w:tcPr>
            <w:tcW w:w="270" w:type="dxa"/>
          </w:tcPr>
          <w:p w14:paraId="71AEACBD" w14:textId="77777777" w:rsidR="006D1F0A" w:rsidRPr="00416325" w:rsidRDefault="006D1F0A" w:rsidP="006D1F0A">
            <w:pPr>
              <w:tabs>
                <w:tab w:val="decimal" w:pos="1360"/>
              </w:tabs>
              <w:spacing w:line="240" w:lineRule="auto"/>
              <w:ind w:right="-49"/>
              <w:jc w:val="both"/>
              <w:rPr>
                <w:sz w:val="18"/>
                <w:szCs w:val="18"/>
              </w:rPr>
            </w:pPr>
          </w:p>
        </w:tc>
        <w:tc>
          <w:tcPr>
            <w:tcW w:w="990" w:type="dxa"/>
            <w:tcBorders>
              <w:top w:val="double" w:sz="4" w:space="0" w:color="auto"/>
            </w:tcBorders>
          </w:tcPr>
          <w:p w14:paraId="5525BC94" w14:textId="77777777" w:rsidR="006D1F0A" w:rsidRPr="00416325" w:rsidRDefault="006D1F0A" w:rsidP="006D1F0A">
            <w:pPr>
              <w:tabs>
                <w:tab w:val="decimal" w:pos="1360"/>
              </w:tabs>
              <w:spacing w:line="240" w:lineRule="auto"/>
              <w:ind w:right="-49"/>
              <w:jc w:val="both"/>
              <w:rPr>
                <w:sz w:val="18"/>
                <w:szCs w:val="18"/>
              </w:rPr>
            </w:pPr>
          </w:p>
        </w:tc>
        <w:tc>
          <w:tcPr>
            <w:tcW w:w="270" w:type="dxa"/>
          </w:tcPr>
          <w:p w14:paraId="23C06597" w14:textId="77777777" w:rsidR="006D1F0A" w:rsidRPr="00416325" w:rsidRDefault="006D1F0A" w:rsidP="006D1F0A">
            <w:pPr>
              <w:tabs>
                <w:tab w:val="decimal" w:pos="1360"/>
              </w:tabs>
              <w:spacing w:line="240" w:lineRule="auto"/>
              <w:ind w:right="-49"/>
              <w:jc w:val="both"/>
              <w:rPr>
                <w:sz w:val="18"/>
                <w:szCs w:val="18"/>
              </w:rPr>
            </w:pPr>
          </w:p>
        </w:tc>
        <w:tc>
          <w:tcPr>
            <w:tcW w:w="990" w:type="dxa"/>
            <w:tcBorders>
              <w:top w:val="double" w:sz="4" w:space="0" w:color="auto"/>
            </w:tcBorders>
          </w:tcPr>
          <w:p w14:paraId="270613F2" w14:textId="77777777" w:rsidR="006D1F0A" w:rsidRPr="00416325" w:rsidRDefault="006D1F0A" w:rsidP="006D1F0A">
            <w:pPr>
              <w:tabs>
                <w:tab w:val="decimal" w:pos="1360"/>
              </w:tabs>
              <w:spacing w:line="240" w:lineRule="auto"/>
              <w:ind w:right="-49"/>
              <w:jc w:val="both"/>
              <w:rPr>
                <w:sz w:val="18"/>
                <w:szCs w:val="18"/>
              </w:rPr>
            </w:pPr>
          </w:p>
        </w:tc>
        <w:tc>
          <w:tcPr>
            <w:tcW w:w="270" w:type="dxa"/>
          </w:tcPr>
          <w:p w14:paraId="2F37E655" w14:textId="77777777" w:rsidR="006D1F0A" w:rsidRPr="00416325" w:rsidRDefault="006D1F0A" w:rsidP="006D1F0A">
            <w:pPr>
              <w:tabs>
                <w:tab w:val="decimal" w:pos="1360"/>
              </w:tabs>
              <w:spacing w:line="240" w:lineRule="auto"/>
              <w:ind w:right="-49"/>
              <w:jc w:val="both"/>
              <w:rPr>
                <w:sz w:val="18"/>
                <w:szCs w:val="18"/>
              </w:rPr>
            </w:pPr>
          </w:p>
        </w:tc>
        <w:tc>
          <w:tcPr>
            <w:tcW w:w="1080" w:type="dxa"/>
            <w:tcBorders>
              <w:top w:val="double" w:sz="4" w:space="0" w:color="auto"/>
            </w:tcBorders>
          </w:tcPr>
          <w:p w14:paraId="0E8C264B" w14:textId="77777777" w:rsidR="006D1F0A" w:rsidRPr="00416325" w:rsidRDefault="006D1F0A" w:rsidP="0030255C">
            <w:pPr>
              <w:tabs>
                <w:tab w:val="decimal" w:pos="1360"/>
              </w:tabs>
              <w:spacing w:line="240" w:lineRule="auto"/>
              <w:ind w:right="-110"/>
              <w:jc w:val="both"/>
              <w:rPr>
                <w:sz w:val="18"/>
                <w:szCs w:val="18"/>
              </w:rPr>
            </w:pPr>
          </w:p>
        </w:tc>
        <w:tc>
          <w:tcPr>
            <w:tcW w:w="270" w:type="dxa"/>
          </w:tcPr>
          <w:p w14:paraId="31A5D5CD" w14:textId="77777777" w:rsidR="006D1F0A" w:rsidRPr="00416325" w:rsidRDefault="006D1F0A" w:rsidP="006D1F0A">
            <w:pPr>
              <w:tabs>
                <w:tab w:val="decimal" w:pos="1360"/>
              </w:tabs>
              <w:spacing w:line="240" w:lineRule="auto"/>
              <w:ind w:right="-49"/>
              <w:jc w:val="both"/>
              <w:rPr>
                <w:sz w:val="18"/>
                <w:szCs w:val="18"/>
              </w:rPr>
            </w:pPr>
          </w:p>
        </w:tc>
        <w:tc>
          <w:tcPr>
            <w:tcW w:w="1260" w:type="dxa"/>
            <w:tcBorders>
              <w:top w:val="double" w:sz="4" w:space="0" w:color="auto"/>
            </w:tcBorders>
          </w:tcPr>
          <w:p w14:paraId="44844774" w14:textId="7B1F4191" w:rsidR="006D1F0A" w:rsidRPr="00E85751" w:rsidRDefault="006D1F0A" w:rsidP="006D1F0A">
            <w:pPr>
              <w:tabs>
                <w:tab w:val="decimal" w:pos="1360"/>
              </w:tabs>
              <w:spacing w:line="240" w:lineRule="auto"/>
              <w:ind w:left="-108" w:right="12"/>
              <w:jc w:val="both"/>
              <w:rPr>
                <w:sz w:val="18"/>
                <w:szCs w:val="18"/>
                <w:lang w:val="en-AU"/>
              </w:rPr>
            </w:pPr>
          </w:p>
        </w:tc>
      </w:tr>
      <w:tr w:rsidR="006D1F0A" w:rsidRPr="00E85751" w14:paraId="0CDFE798" w14:textId="77777777" w:rsidTr="00915699">
        <w:tc>
          <w:tcPr>
            <w:tcW w:w="2650" w:type="dxa"/>
          </w:tcPr>
          <w:p w14:paraId="470D27E2" w14:textId="4499AE7C" w:rsidR="006D1F0A" w:rsidRPr="00E85751" w:rsidRDefault="006D1F0A" w:rsidP="006D1F0A">
            <w:pPr>
              <w:spacing w:line="240" w:lineRule="auto"/>
              <w:rPr>
                <w:sz w:val="18"/>
                <w:szCs w:val="18"/>
              </w:rPr>
            </w:pPr>
            <w:r w:rsidRPr="00E85751">
              <w:rPr>
                <w:sz w:val="18"/>
                <w:szCs w:val="18"/>
              </w:rPr>
              <w:t xml:space="preserve">Net cash acquired </w:t>
            </w:r>
            <w:r>
              <w:rPr>
                <w:sz w:val="18"/>
                <w:szCs w:val="18"/>
              </w:rPr>
              <w:t>from</w:t>
            </w:r>
            <w:r w:rsidRPr="00E85751">
              <w:rPr>
                <w:sz w:val="18"/>
                <w:szCs w:val="18"/>
              </w:rPr>
              <w:t xml:space="preserve"> </w:t>
            </w:r>
          </w:p>
          <w:p w14:paraId="5EBFF5E5" w14:textId="77777777" w:rsidR="006D1F0A" w:rsidRPr="00E85751" w:rsidRDefault="006D1F0A" w:rsidP="006D1F0A">
            <w:pPr>
              <w:spacing w:line="240" w:lineRule="auto"/>
              <w:rPr>
                <w:sz w:val="18"/>
                <w:szCs w:val="18"/>
                <w:cs/>
              </w:rPr>
            </w:pPr>
            <w:r w:rsidRPr="00E85751">
              <w:rPr>
                <w:sz w:val="18"/>
                <w:szCs w:val="18"/>
              </w:rPr>
              <w:t xml:space="preserve">   the subsidiaries</w:t>
            </w:r>
          </w:p>
        </w:tc>
        <w:tc>
          <w:tcPr>
            <w:tcW w:w="444" w:type="dxa"/>
            <w:gridSpan w:val="2"/>
          </w:tcPr>
          <w:p w14:paraId="05494882" w14:textId="77777777" w:rsidR="006D1F0A" w:rsidRPr="00E85751" w:rsidRDefault="006D1F0A" w:rsidP="006D1F0A">
            <w:pPr>
              <w:tabs>
                <w:tab w:val="decimal" w:pos="1360"/>
              </w:tabs>
              <w:ind w:left="-108" w:right="12"/>
              <w:jc w:val="both"/>
              <w:rPr>
                <w:sz w:val="18"/>
                <w:szCs w:val="18"/>
                <w:lang w:val="en-AU"/>
              </w:rPr>
            </w:pPr>
          </w:p>
        </w:tc>
        <w:tc>
          <w:tcPr>
            <w:tcW w:w="236" w:type="dxa"/>
            <w:gridSpan w:val="2"/>
          </w:tcPr>
          <w:p w14:paraId="676F4F6F" w14:textId="77777777" w:rsidR="006D1F0A" w:rsidRPr="00E85751" w:rsidRDefault="006D1F0A" w:rsidP="006D1F0A">
            <w:pPr>
              <w:tabs>
                <w:tab w:val="decimal" w:pos="1360"/>
              </w:tabs>
              <w:ind w:left="-108" w:right="12"/>
              <w:jc w:val="both"/>
              <w:rPr>
                <w:sz w:val="18"/>
                <w:szCs w:val="18"/>
                <w:lang w:val="en-AU"/>
              </w:rPr>
            </w:pPr>
          </w:p>
        </w:tc>
        <w:tc>
          <w:tcPr>
            <w:tcW w:w="1170" w:type="dxa"/>
          </w:tcPr>
          <w:p w14:paraId="6AF1CC4C" w14:textId="77777777" w:rsidR="006D1F0A" w:rsidRDefault="006D1F0A" w:rsidP="006D1F0A">
            <w:pPr>
              <w:tabs>
                <w:tab w:val="decimal" w:pos="1360"/>
              </w:tabs>
              <w:spacing w:line="240" w:lineRule="auto"/>
              <w:jc w:val="both"/>
              <w:rPr>
                <w:sz w:val="18"/>
                <w:szCs w:val="18"/>
              </w:rPr>
            </w:pPr>
          </w:p>
          <w:p w14:paraId="2AE064CF" w14:textId="3E676503" w:rsidR="006D1F0A" w:rsidRPr="00416325" w:rsidRDefault="006D1F0A" w:rsidP="006D1F0A">
            <w:pPr>
              <w:tabs>
                <w:tab w:val="decimal" w:pos="1360"/>
              </w:tabs>
              <w:spacing w:line="240" w:lineRule="auto"/>
              <w:jc w:val="both"/>
              <w:rPr>
                <w:sz w:val="18"/>
                <w:szCs w:val="18"/>
              </w:rPr>
            </w:pPr>
            <w:r w:rsidRPr="00416325">
              <w:rPr>
                <w:sz w:val="18"/>
                <w:szCs w:val="18"/>
              </w:rPr>
              <w:t>1,132</w:t>
            </w:r>
          </w:p>
        </w:tc>
        <w:tc>
          <w:tcPr>
            <w:tcW w:w="270" w:type="dxa"/>
          </w:tcPr>
          <w:p w14:paraId="7D882972" w14:textId="77777777" w:rsidR="006D1F0A" w:rsidRPr="00416325" w:rsidRDefault="006D1F0A" w:rsidP="006D1F0A">
            <w:pPr>
              <w:tabs>
                <w:tab w:val="decimal" w:pos="1360"/>
              </w:tabs>
              <w:spacing w:line="240" w:lineRule="auto"/>
              <w:ind w:left="-108" w:right="-20"/>
              <w:rPr>
                <w:sz w:val="18"/>
                <w:szCs w:val="18"/>
              </w:rPr>
            </w:pPr>
          </w:p>
        </w:tc>
        <w:tc>
          <w:tcPr>
            <w:tcW w:w="1170" w:type="dxa"/>
          </w:tcPr>
          <w:p w14:paraId="6ED0AC2F" w14:textId="77777777" w:rsidR="006D1F0A" w:rsidRPr="001C3B64" w:rsidRDefault="006D1F0A" w:rsidP="006D1F0A">
            <w:pPr>
              <w:tabs>
                <w:tab w:val="decimal" w:pos="953"/>
              </w:tabs>
              <w:spacing w:line="240" w:lineRule="auto"/>
              <w:ind w:left="-108" w:right="-111"/>
              <w:jc w:val="both"/>
              <w:rPr>
                <w:sz w:val="18"/>
                <w:szCs w:val="18"/>
                <w:lang w:val="en-AU"/>
              </w:rPr>
            </w:pPr>
          </w:p>
          <w:p w14:paraId="16B40FE0" w14:textId="6B59CB14" w:rsidR="006D1F0A" w:rsidRPr="001C3B64" w:rsidRDefault="006D1F0A" w:rsidP="006D1F0A">
            <w:pPr>
              <w:tabs>
                <w:tab w:val="decimal" w:pos="953"/>
              </w:tabs>
              <w:spacing w:line="240" w:lineRule="auto"/>
              <w:ind w:left="-108" w:right="-111"/>
              <w:jc w:val="both"/>
              <w:rPr>
                <w:sz w:val="18"/>
                <w:szCs w:val="18"/>
                <w:lang w:val="en-AU"/>
              </w:rPr>
            </w:pPr>
            <w:r w:rsidRPr="001C3B64">
              <w:rPr>
                <w:sz w:val="18"/>
                <w:szCs w:val="18"/>
                <w:lang w:val="en-AU"/>
              </w:rPr>
              <w:t>56,329</w:t>
            </w:r>
          </w:p>
        </w:tc>
        <w:tc>
          <w:tcPr>
            <w:tcW w:w="270" w:type="dxa"/>
          </w:tcPr>
          <w:p w14:paraId="14D1B0A9" w14:textId="77777777" w:rsidR="006D1F0A" w:rsidRPr="00416325" w:rsidRDefault="006D1F0A" w:rsidP="006D1F0A">
            <w:pPr>
              <w:tabs>
                <w:tab w:val="decimal" w:pos="1360"/>
              </w:tabs>
              <w:spacing w:line="240" w:lineRule="auto"/>
              <w:ind w:left="-108" w:right="-20"/>
              <w:rPr>
                <w:sz w:val="18"/>
                <w:szCs w:val="18"/>
              </w:rPr>
            </w:pPr>
          </w:p>
        </w:tc>
        <w:tc>
          <w:tcPr>
            <w:tcW w:w="1080" w:type="dxa"/>
          </w:tcPr>
          <w:p w14:paraId="0E816AE9" w14:textId="77777777" w:rsidR="006D1F0A" w:rsidRDefault="006D1F0A" w:rsidP="006D1F0A">
            <w:pPr>
              <w:tabs>
                <w:tab w:val="decimal" w:pos="1360"/>
              </w:tabs>
              <w:spacing w:line="240" w:lineRule="auto"/>
              <w:ind w:right="-20"/>
              <w:jc w:val="both"/>
              <w:rPr>
                <w:sz w:val="18"/>
                <w:szCs w:val="18"/>
              </w:rPr>
            </w:pPr>
          </w:p>
          <w:p w14:paraId="16782389" w14:textId="7C7E25EA" w:rsidR="006D1F0A" w:rsidRPr="00416325" w:rsidRDefault="006D1F0A" w:rsidP="006D1F0A">
            <w:pPr>
              <w:tabs>
                <w:tab w:val="decimal" w:pos="1360"/>
              </w:tabs>
              <w:spacing w:line="240" w:lineRule="auto"/>
              <w:ind w:right="-20"/>
              <w:jc w:val="both"/>
              <w:rPr>
                <w:sz w:val="18"/>
                <w:szCs w:val="18"/>
              </w:rPr>
            </w:pPr>
            <w:r w:rsidRPr="00416325">
              <w:rPr>
                <w:sz w:val="18"/>
                <w:szCs w:val="18"/>
              </w:rPr>
              <w:t>535</w:t>
            </w:r>
          </w:p>
        </w:tc>
        <w:tc>
          <w:tcPr>
            <w:tcW w:w="270" w:type="dxa"/>
          </w:tcPr>
          <w:p w14:paraId="19F80F65" w14:textId="77777777" w:rsidR="006D1F0A" w:rsidRPr="00416325" w:rsidRDefault="006D1F0A" w:rsidP="006D1F0A">
            <w:pPr>
              <w:tabs>
                <w:tab w:val="decimal" w:pos="1360"/>
              </w:tabs>
              <w:spacing w:line="240" w:lineRule="auto"/>
              <w:ind w:left="-108" w:right="-20"/>
              <w:rPr>
                <w:sz w:val="18"/>
                <w:szCs w:val="18"/>
              </w:rPr>
            </w:pPr>
          </w:p>
        </w:tc>
        <w:tc>
          <w:tcPr>
            <w:tcW w:w="990" w:type="dxa"/>
          </w:tcPr>
          <w:p w14:paraId="13650347" w14:textId="77777777" w:rsidR="006D1F0A" w:rsidRDefault="006D1F0A" w:rsidP="009D5B0C">
            <w:pPr>
              <w:tabs>
                <w:tab w:val="decimal" w:pos="759"/>
              </w:tabs>
              <w:spacing w:line="240" w:lineRule="auto"/>
              <w:ind w:right="-20"/>
              <w:jc w:val="both"/>
              <w:rPr>
                <w:sz w:val="18"/>
                <w:szCs w:val="18"/>
              </w:rPr>
            </w:pPr>
          </w:p>
          <w:p w14:paraId="505A2ACE" w14:textId="15EF2B83" w:rsidR="006D1F0A" w:rsidRPr="00416325" w:rsidRDefault="006D1F0A" w:rsidP="009D5B0C">
            <w:pPr>
              <w:tabs>
                <w:tab w:val="decimal" w:pos="759"/>
              </w:tabs>
              <w:spacing w:line="240" w:lineRule="auto"/>
              <w:ind w:right="-20"/>
              <w:jc w:val="both"/>
              <w:rPr>
                <w:sz w:val="18"/>
                <w:szCs w:val="18"/>
              </w:rPr>
            </w:pPr>
            <w:r w:rsidRPr="00416325">
              <w:rPr>
                <w:sz w:val="18"/>
                <w:szCs w:val="18"/>
              </w:rPr>
              <w:t>13,389</w:t>
            </w:r>
          </w:p>
        </w:tc>
        <w:tc>
          <w:tcPr>
            <w:tcW w:w="270" w:type="dxa"/>
          </w:tcPr>
          <w:p w14:paraId="2E290DB5" w14:textId="77777777" w:rsidR="006D1F0A" w:rsidRPr="00416325" w:rsidRDefault="006D1F0A" w:rsidP="006D1F0A">
            <w:pPr>
              <w:tabs>
                <w:tab w:val="decimal" w:pos="1360"/>
              </w:tabs>
              <w:spacing w:line="240" w:lineRule="auto"/>
              <w:ind w:left="-108" w:right="-20"/>
              <w:rPr>
                <w:sz w:val="18"/>
                <w:szCs w:val="18"/>
              </w:rPr>
            </w:pPr>
          </w:p>
        </w:tc>
        <w:tc>
          <w:tcPr>
            <w:tcW w:w="990" w:type="dxa"/>
          </w:tcPr>
          <w:p w14:paraId="77CDB306" w14:textId="77777777" w:rsidR="006D1F0A" w:rsidRDefault="006D1F0A" w:rsidP="006D1F0A">
            <w:pPr>
              <w:tabs>
                <w:tab w:val="decimal" w:pos="1360"/>
              </w:tabs>
              <w:spacing w:line="240" w:lineRule="auto"/>
              <w:ind w:right="-20"/>
              <w:jc w:val="both"/>
              <w:rPr>
                <w:sz w:val="18"/>
                <w:szCs w:val="18"/>
              </w:rPr>
            </w:pPr>
          </w:p>
          <w:p w14:paraId="270327F0" w14:textId="253B8799" w:rsidR="006D1F0A" w:rsidRPr="00416325" w:rsidRDefault="006D1F0A" w:rsidP="006D1F0A">
            <w:pPr>
              <w:tabs>
                <w:tab w:val="decimal" w:pos="1360"/>
              </w:tabs>
              <w:spacing w:line="240" w:lineRule="auto"/>
              <w:ind w:right="-20"/>
              <w:jc w:val="both"/>
              <w:rPr>
                <w:sz w:val="18"/>
                <w:szCs w:val="18"/>
              </w:rPr>
            </w:pPr>
            <w:r w:rsidRPr="00416325">
              <w:rPr>
                <w:sz w:val="18"/>
                <w:szCs w:val="18"/>
              </w:rPr>
              <w:t>28,101</w:t>
            </w:r>
          </w:p>
        </w:tc>
        <w:tc>
          <w:tcPr>
            <w:tcW w:w="270" w:type="dxa"/>
          </w:tcPr>
          <w:p w14:paraId="3F1FDC8F" w14:textId="77777777" w:rsidR="006D1F0A" w:rsidRPr="00416325" w:rsidRDefault="006D1F0A" w:rsidP="006D1F0A">
            <w:pPr>
              <w:tabs>
                <w:tab w:val="decimal" w:pos="1360"/>
              </w:tabs>
              <w:spacing w:line="240" w:lineRule="auto"/>
              <w:ind w:left="-108" w:right="-20"/>
              <w:rPr>
                <w:sz w:val="18"/>
                <w:szCs w:val="18"/>
              </w:rPr>
            </w:pPr>
          </w:p>
        </w:tc>
        <w:tc>
          <w:tcPr>
            <w:tcW w:w="990" w:type="dxa"/>
          </w:tcPr>
          <w:p w14:paraId="10046DD7" w14:textId="77777777" w:rsidR="006D1F0A" w:rsidRDefault="006D1F0A" w:rsidP="006D1F0A">
            <w:pPr>
              <w:tabs>
                <w:tab w:val="decimal" w:pos="1360"/>
              </w:tabs>
              <w:spacing w:line="240" w:lineRule="auto"/>
              <w:ind w:right="-20"/>
              <w:jc w:val="both"/>
              <w:rPr>
                <w:sz w:val="18"/>
                <w:szCs w:val="18"/>
              </w:rPr>
            </w:pPr>
          </w:p>
          <w:p w14:paraId="43B5DF4B" w14:textId="252177FA" w:rsidR="006D1F0A" w:rsidRPr="00416325" w:rsidRDefault="006D1F0A" w:rsidP="006D1F0A">
            <w:pPr>
              <w:tabs>
                <w:tab w:val="decimal" w:pos="1360"/>
              </w:tabs>
              <w:spacing w:line="240" w:lineRule="auto"/>
              <w:ind w:right="-20"/>
              <w:jc w:val="both"/>
              <w:rPr>
                <w:sz w:val="18"/>
                <w:szCs w:val="18"/>
              </w:rPr>
            </w:pPr>
            <w:r w:rsidRPr="00416325">
              <w:rPr>
                <w:sz w:val="18"/>
                <w:szCs w:val="18"/>
              </w:rPr>
              <w:t>9,396</w:t>
            </w:r>
          </w:p>
        </w:tc>
        <w:tc>
          <w:tcPr>
            <w:tcW w:w="270" w:type="dxa"/>
          </w:tcPr>
          <w:p w14:paraId="33440A93" w14:textId="77777777" w:rsidR="006D1F0A" w:rsidRPr="00416325" w:rsidRDefault="006D1F0A" w:rsidP="006D1F0A">
            <w:pPr>
              <w:tabs>
                <w:tab w:val="decimal" w:pos="1360"/>
              </w:tabs>
              <w:spacing w:line="240" w:lineRule="auto"/>
              <w:ind w:left="-108" w:right="-20"/>
              <w:rPr>
                <w:sz w:val="18"/>
                <w:szCs w:val="18"/>
              </w:rPr>
            </w:pPr>
          </w:p>
        </w:tc>
        <w:tc>
          <w:tcPr>
            <w:tcW w:w="1080" w:type="dxa"/>
          </w:tcPr>
          <w:p w14:paraId="53205915" w14:textId="77777777" w:rsidR="006D1F0A" w:rsidRDefault="006D1F0A" w:rsidP="00D60180">
            <w:pPr>
              <w:tabs>
                <w:tab w:val="decimal" w:pos="1360"/>
              </w:tabs>
              <w:spacing w:line="240" w:lineRule="auto"/>
              <w:ind w:right="-20"/>
              <w:jc w:val="both"/>
              <w:rPr>
                <w:sz w:val="18"/>
                <w:szCs w:val="18"/>
              </w:rPr>
            </w:pPr>
          </w:p>
          <w:p w14:paraId="1709A6C8" w14:textId="14F6978B" w:rsidR="006D1F0A" w:rsidRPr="00416325" w:rsidRDefault="006D1F0A" w:rsidP="00D60180">
            <w:pPr>
              <w:tabs>
                <w:tab w:val="decimal" w:pos="1360"/>
              </w:tabs>
              <w:spacing w:line="240" w:lineRule="auto"/>
              <w:ind w:right="-20"/>
              <w:jc w:val="both"/>
              <w:rPr>
                <w:sz w:val="18"/>
                <w:szCs w:val="18"/>
              </w:rPr>
            </w:pPr>
            <w:r w:rsidRPr="00416325">
              <w:rPr>
                <w:sz w:val="18"/>
                <w:szCs w:val="18"/>
              </w:rPr>
              <w:t>1,016</w:t>
            </w:r>
          </w:p>
        </w:tc>
        <w:tc>
          <w:tcPr>
            <w:tcW w:w="270" w:type="dxa"/>
          </w:tcPr>
          <w:p w14:paraId="6850140E" w14:textId="77777777" w:rsidR="006D1F0A" w:rsidRPr="00416325" w:rsidRDefault="006D1F0A" w:rsidP="00D60180">
            <w:pPr>
              <w:tabs>
                <w:tab w:val="decimal" w:pos="1360"/>
              </w:tabs>
              <w:spacing w:line="240" w:lineRule="auto"/>
              <w:ind w:left="-108" w:right="-20"/>
              <w:rPr>
                <w:sz w:val="18"/>
                <w:szCs w:val="18"/>
              </w:rPr>
            </w:pPr>
          </w:p>
        </w:tc>
        <w:tc>
          <w:tcPr>
            <w:tcW w:w="1260" w:type="dxa"/>
          </w:tcPr>
          <w:p w14:paraId="2F3BA6B1" w14:textId="77777777" w:rsidR="006D1F0A" w:rsidRPr="00D60180" w:rsidRDefault="006D1F0A" w:rsidP="00D60180">
            <w:pPr>
              <w:tabs>
                <w:tab w:val="decimal" w:pos="1360"/>
              </w:tabs>
              <w:spacing w:line="240" w:lineRule="auto"/>
              <w:ind w:left="-108" w:right="-20"/>
              <w:rPr>
                <w:sz w:val="18"/>
                <w:szCs w:val="18"/>
              </w:rPr>
            </w:pPr>
          </w:p>
          <w:p w14:paraId="1252146D" w14:textId="58A06B95" w:rsidR="006D1F0A" w:rsidRPr="00D60180" w:rsidRDefault="006D1F0A" w:rsidP="00D60180">
            <w:pPr>
              <w:tabs>
                <w:tab w:val="decimal" w:pos="1360"/>
              </w:tabs>
              <w:spacing w:line="240" w:lineRule="auto"/>
              <w:ind w:left="-108" w:right="-20"/>
              <w:rPr>
                <w:sz w:val="18"/>
                <w:szCs w:val="18"/>
              </w:rPr>
            </w:pPr>
            <w:r w:rsidRPr="00D60180">
              <w:rPr>
                <w:sz w:val="18"/>
                <w:szCs w:val="18"/>
              </w:rPr>
              <w:t>177,522</w:t>
            </w:r>
          </w:p>
        </w:tc>
      </w:tr>
      <w:tr w:rsidR="006D1F0A" w:rsidRPr="001C3B64" w14:paraId="48E00C8A" w14:textId="77777777" w:rsidTr="00915699">
        <w:trPr>
          <w:trHeight w:val="189"/>
        </w:trPr>
        <w:tc>
          <w:tcPr>
            <w:tcW w:w="2650" w:type="dxa"/>
            <w:vAlign w:val="bottom"/>
          </w:tcPr>
          <w:p w14:paraId="04C459DC" w14:textId="77777777" w:rsidR="006D1F0A" w:rsidRPr="00E85751" w:rsidRDefault="006D1F0A" w:rsidP="006D1F0A">
            <w:pPr>
              <w:spacing w:line="240" w:lineRule="auto"/>
              <w:rPr>
                <w:sz w:val="18"/>
                <w:szCs w:val="18"/>
                <w:cs/>
              </w:rPr>
            </w:pPr>
            <w:r w:rsidRPr="00E85751">
              <w:rPr>
                <w:sz w:val="18"/>
                <w:szCs w:val="18"/>
              </w:rPr>
              <w:t>Cash paid</w:t>
            </w:r>
          </w:p>
        </w:tc>
        <w:tc>
          <w:tcPr>
            <w:tcW w:w="444" w:type="dxa"/>
            <w:gridSpan w:val="2"/>
            <w:vAlign w:val="bottom"/>
          </w:tcPr>
          <w:p w14:paraId="7BB803C4" w14:textId="77777777" w:rsidR="006D1F0A" w:rsidRPr="00E85751" w:rsidRDefault="006D1F0A" w:rsidP="006D1F0A">
            <w:pPr>
              <w:tabs>
                <w:tab w:val="decimal" w:pos="1360"/>
              </w:tabs>
              <w:ind w:left="-108" w:right="12"/>
              <w:jc w:val="right"/>
              <w:rPr>
                <w:sz w:val="18"/>
                <w:szCs w:val="18"/>
                <w:lang w:val="en-AU"/>
              </w:rPr>
            </w:pPr>
          </w:p>
        </w:tc>
        <w:tc>
          <w:tcPr>
            <w:tcW w:w="236" w:type="dxa"/>
            <w:gridSpan w:val="2"/>
            <w:vAlign w:val="bottom"/>
          </w:tcPr>
          <w:p w14:paraId="5D7574E8" w14:textId="77777777" w:rsidR="006D1F0A" w:rsidRPr="00E85751" w:rsidRDefault="006D1F0A" w:rsidP="006D1F0A">
            <w:pPr>
              <w:tabs>
                <w:tab w:val="decimal" w:pos="1360"/>
              </w:tabs>
              <w:ind w:left="-108" w:right="12"/>
              <w:jc w:val="right"/>
              <w:rPr>
                <w:sz w:val="18"/>
                <w:szCs w:val="18"/>
                <w:lang w:val="en-AU"/>
              </w:rPr>
            </w:pPr>
          </w:p>
        </w:tc>
        <w:tc>
          <w:tcPr>
            <w:tcW w:w="1170" w:type="dxa"/>
            <w:tcBorders>
              <w:bottom w:val="single" w:sz="4" w:space="0" w:color="auto"/>
            </w:tcBorders>
          </w:tcPr>
          <w:p w14:paraId="7E12C81C" w14:textId="7FFB8FFB" w:rsidR="006D1F0A" w:rsidRPr="00F16882" w:rsidRDefault="006D1F0A" w:rsidP="006D1F0A">
            <w:pPr>
              <w:pStyle w:val="BodyText"/>
              <w:tabs>
                <w:tab w:val="decimal" w:pos="706"/>
              </w:tabs>
              <w:spacing w:after="0"/>
              <w:ind w:left="-108" w:right="-38"/>
              <w:rPr>
                <w:rFonts w:cs="Angsana New"/>
                <w:sz w:val="18"/>
              </w:rPr>
            </w:pPr>
            <w:r w:rsidRPr="00F16882">
              <w:rPr>
                <w:rFonts w:cs="Angsana New"/>
                <w:sz w:val="18"/>
              </w:rPr>
              <w:t>-</w:t>
            </w:r>
          </w:p>
        </w:tc>
        <w:tc>
          <w:tcPr>
            <w:tcW w:w="270" w:type="dxa"/>
            <w:vAlign w:val="bottom"/>
          </w:tcPr>
          <w:p w14:paraId="3193E697" w14:textId="77777777" w:rsidR="006D1F0A" w:rsidRPr="00416325" w:rsidRDefault="006D1F0A" w:rsidP="006D1F0A">
            <w:pPr>
              <w:tabs>
                <w:tab w:val="decimal" w:pos="1360"/>
              </w:tabs>
              <w:spacing w:line="240" w:lineRule="auto"/>
              <w:ind w:left="-425" w:right="250"/>
              <w:jc w:val="both"/>
              <w:rPr>
                <w:sz w:val="18"/>
                <w:szCs w:val="18"/>
              </w:rPr>
            </w:pPr>
          </w:p>
        </w:tc>
        <w:tc>
          <w:tcPr>
            <w:tcW w:w="1170" w:type="dxa"/>
            <w:tcBorders>
              <w:bottom w:val="single" w:sz="4" w:space="0" w:color="auto"/>
            </w:tcBorders>
          </w:tcPr>
          <w:p w14:paraId="1201F19F" w14:textId="0F3358FC" w:rsidR="006D1F0A" w:rsidRPr="001C3B64" w:rsidRDefault="006D1F0A" w:rsidP="006D1F0A">
            <w:pPr>
              <w:pStyle w:val="BodyText"/>
              <w:tabs>
                <w:tab w:val="decimal" w:pos="706"/>
              </w:tabs>
              <w:spacing w:after="0"/>
              <w:ind w:left="-108" w:right="-38"/>
              <w:rPr>
                <w:rFonts w:cs="Angsana New"/>
                <w:sz w:val="18"/>
                <w:cs/>
              </w:rPr>
            </w:pPr>
            <w:r w:rsidRPr="001C3B64">
              <w:rPr>
                <w:rFonts w:cs="Angsana New"/>
                <w:sz w:val="18"/>
              </w:rPr>
              <w:t>-</w:t>
            </w:r>
          </w:p>
        </w:tc>
        <w:tc>
          <w:tcPr>
            <w:tcW w:w="270" w:type="dxa"/>
            <w:vAlign w:val="bottom"/>
          </w:tcPr>
          <w:p w14:paraId="6F9F0E2A" w14:textId="77777777" w:rsidR="006D1F0A" w:rsidRPr="00416325" w:rsidRDefault="006D1F0A" w:rsidP="006D1F0A">
            <w:pPr>
              <w:tabs>
                <w:tab w:val="decimal" w:pos="1360"/>
              </w:tabs>
              <w:spacing w:line="240" w:lineRule="auto"/>
              <w:ind w:left="-425" w:right="250"/>
              <w:jc w:val="both"/>
              <w:rPr>
                <w:sz w:val="18"/>
                <w:szCs w:val="18"/>
              </w:rPr>
            </w:pPr>
          </w:p>
        </w:tc>
        <w:tc>
          <w:tcPr>
            <w:tcW w:w="1080" w:type="dxa"/>
            <w:tcBorders>
              <w:bottom w:val="single" w:sz="4" w:space="0" w:color="auto"/>
            </w:tcBorders>
          </w:tcPr>
          <w:p w14:paraId="43EF644F" w14:textId="23B37CFB" w:rsidR="006D1F0A" w:rsidRPr="001C3B64" w:rsidRDefault="006D1F0A" w:rsidP="006D1F0A">
            <w:pPr>
              <w:pStyle w:val="BodyText"/>
              <w:tabs>
                <w:tab w:val="decimal" w:pos="881"/>
              </w:tabs>
              <w:spacing w:after="0"/>
              <w:ind w:left="-108" w:right="-110"/>
              <w:rPr>
                <w:rFonts w:cs="Angsana New"/>
                <w:sz w:val="18"/>
              </w:rPr>
            </w:pPr>
            <w:r w:rsidRPr="001C3B64">
              <w:rPr>
                <w:rFonts w:cs="Angsana New"/>
                <w:sz w:val="18"/>
              </w:rPr>
              <w:t>(29,557)</w:t>
            </w:r>
          </w:p>
        </w:tc>
        <w:tc>
          <w:tcPr>
            <w:tcW w:w="270" w:type="dxa"/>
            <w:vAlign w:val="bottom"/>
          </w:tcPr>
          <w:p w14:paraId="51E7F8B3" w14:textId="77777777" w:rsidR="006D1F0A" w:rsidRPr="001C3B64" w:rsidRDefault="006D1F0A" w:rsidP="006D1F0A">
            <w:pPr>
              <w:pStyle w:val="BodyText"/>
              <w:tabs>
                <w:tab w:val="decimal" w:pos="866"/>
              </w:tabs>
              <w:spacing w:after="0"/>
              <w:ind w:left="-108" w:right="-111"/>
              <w:rPr>
                <w:rFonts w:cs="Angsana New"/>
                <w:sz w:val="18"/>
              </w:rPr>
            </w:pPr>
          </w:p>
        </w:tc>
        <w:tc>
          <w:tcPr>
            <w:tcW w:w="990" w:type="dxa"/>
            <w:tcBorders>
              <w:bottom w:val="single" w:sz="4" w:space="0" w:color="auto"/>
            </w:tcBorders>
          </w:tcPr>
          <w:p w14:paraId="4B3CC83D" w14:textId="29130467" w:rsidR="006D1F0A" w:rsidRPr="0022519C" w:rsidRDefault="006D1F0A" w:rsidP="009D5B0C">
            <w:pPr>
              <w:pStyle w:val="BodyText"/>
              <w:tabs>
                <w:tab w:val="decimal" w:pos="759"/>
              </w:tabs>
              <w:spacing w:after="0"/>
              <w:ind w:left="-108" w:right="-110"/>
              <w:rPr>
                <w:rFonts w:cs="Angsana New"/>
                <w:sz w:val="18"/>
              </w:rPr>
            </w:pPr>
            <w:r w:rsidRPr="0022519C">
              <w:rPr>
                <w:rFonts w:cs="Angsana New"/>
                <w:sz w:val="18"/>
              </w:rPr>
              <w:t>(188,131)</w:t>
            </w:r>
          </w:p>
        </w:tc>
        <w:tc>
          <w:tcPr>
            <w:tcW w:w="270" w:type="dxa"/>
            <w:vAlign w:val="bottom"/>
          </w:tcPr>
          <w:p w14:paraId="75DAA47F" w14:textId="77777777" w:rsidR="006D1F0A" w:rsidRPr="0022519C" w:rsidRDefault="006D1F0A" w:rsidP="006D1F0A">
            <w:pPr>
              <w:pStyle w:val="BodyText"/>
              <w:tabs>
                <w:tab w:val="decimal" w:pos="881"/>
              </w:tabs>
              <w:spacing w:after="0"/>
              <w:ind w:left="-108" w:right="-110"/>
              <w:rPr>
                <w:rFonts w:cs="Angsana New"/>
                <w:sz w:val="18"/>
              </w:rPr>
            </w:pPr>
          </w:p>
        </w:tc>
        <w:tc>
          <w:tcPr>
            <w:tcW w:w="990" w:type="dxa"/>
            <w:tcBorders>
              <w:bottom w:val="single" w:sz="4" w:space="0" w:color="auto"/>
            </w:tcBorders>
          </w:tcPr>
          <w:p w14:paraId="5FE5A242" w14:textId="0D9CA792" w:rsidR="006D1F0A" w:rsidRPr="001C3B64" w:rsidRDefault="006D1F0A" w:rsidP="006D1F0A">
            <w:pPr>
              <w:pStyle w:val="BodyText"/>
              <w:tabs>
                <w:tab w:val="decimal" w:pos="525"/>
              </w:tabs>
              <w:spacing w:after="0"/>
              <w:ind w:left="-108" w:right="-38"/>
              <w:rPr>
                <w:rFonts w:cs="Angsana New"/>
                <w:sz w:val="18"/>
              </w:rPr>
            </w:pPr>
            <w:r w:rsidRPr="001C3B64">
              <w:rPr>
                <w:rFonts w:cs="Angsana New"/>
                <w:sz w:val="18"/>
              </w:rPr>
              <w:t>-</w:t>
            </w:r>
          </w:p>
        </w:tc>
        <w:tc>
          <w:tcPr>
            <w:tcW w:w="270" w:type="dxa"/>
            <w:vAlign w:val="bottom"/>
          </w:tcPr>
          <w:p w14:paraId="078E9D37" w14:textId="77777777" w:rsidR="006D1F0A" w:rsidRPr="001C3B64" w:rsidRDefault="006D1F0A" w:rsidP="006D1F0A">
            <w:pPr>
              <w:pStyle w:val="BodyText"/>
              <w:tabs>
                <w:tab w:val="decimal" w:pos="706"/>
              </w:tabs>
              <w:spacing w:after="0"/>
              <w:ind w:left="-108" w:right="-38"/>
              <w:rPr>
                <w:rFonts w:cs="Angsana New"/>
                <w:sz w:val="18"/>
              </w:rPr>
            </w:pPr>
          </w:p>
        </w:tc>
        <w:tc>
          <w:tcPr>
            <w:tcW w:w="990" w:type="dxa"/>
            <w:tcBorders>
              <w:bottom w:val="single" w:sz="4" w:space="0" w:color="auto"/>
            </w:tcBorders>
          </w:tcPr>
          <w:p w14:paraId="0531F54A" w14:textId="15370BA1" w:rsidR="006D1F0A" w:rsidRPr="001C3B64" w:rsidRDefault="006D1F0A" w:rsidP="006D1F0A">
            <w:pPr>
              <w:pStyle w:val="BodyText"/>
              <w:tabs>
                <w:tab w:val="decimal" w:pos="525"/>
              </w:tabs>
              <w:spacing w:after="0"/>
              <w:ind w:left="-108" w:right="-38"/>
              <w:rPr>
                <w:rFonts w:cs="Angsana New"/>
                <w:sz w:val="18"/>
              </w:rPr>
            </w:pPr>
            <w:r w:rsidRPr="001C3B64">
              <w:rPr>
                <w:rFonts w:cs="Angsana New"/>
                <w:sz w:val="18"/>
              </w:rPr>
              <w:t>-</w:t>
            </w:r>
          </w:p>
        </w:tc>
        <w:tc>
          <w:tcPr>
            <w:tcW w:w="270" w:type="dxa"/>
            <w:vAlign w:val="bottom"/>
          </w:tcPr>
          <w:p w14:paraId="689BD519" w14:textId="77777777" w:rsidR="006D1F0A" w:rsidRPr="001C3B64" w:rsidRDefault="006D1F0A" w:rsidP="006D1F0A">
            <w:pPr>
              <w:pStyle w:val="BodyText"/>
              <w:tabs>
                <w:tab w:val="decimal" w:pos="706"/>
              </w:tabs>
              <w:spacing w:after="0"/>
              <w:ind w:left="-108" w:right="-38"/>
              <w:rPr>
                <w:rFonts w:cs="Angsana New"/>
                <w:sz w:val="18"/>
              </w:rPr>
            </w:pPr>
          </w:p>
        </w:tc>
        <w:tc>
          <w:tcPr>
            <w:tcW w:w="1080" w:type="dxa"/>
            <w:tcBorders>
              <w:bottom w:val="single" w:sz="4" w:space="0" w:color="auto"/>
            </w:tcBorders>
          </w:tcPr>
          <w:p w14:paraId="3D4B0948" w14:textId="02B7DB58" w:rsidR="006D1F0A" w:rsidRPr="001C3B64" w:rsidRDefault="006D1F0A" w:rsidP="000A52E3">
            <w:pPr>
              <w:pStyle w:val="BodyText"/>
              <w:tabs>
                <w:tab w:val="decimal" w:pos="614"/>
              </w:tabs>
              <w:spacing w:after="0"/>
              <w:ind w:left="-108" w:right="-110"/>
              <w:rPr>
                <w:rFonts w:cs="Angsana New"/>
                <w:sz w:val="18"/>
                <w:cs/>
              </w:rPr>
            </w:pPr>
            <w:r w:rsidRPr="001C3B64">
              <w:rPr>
                <w:rFonts w:cs="Angsana New"/>
                <w:sz w:val="18"/>
              </w:rPr>
              <w:t>-</w:t>
            </w:r>
          </w:p>
        </w:tc>
        <w:tc>
          <w:tcPr>
            <w:tcW w:w="270" w:type="dxa"/>
            <w:vAlign w:val="bottom"/>
          </w:tcPr>
          <w:p w14:paraId="02AFE9E6" w14:textId="77777777" w:rsidR="006D1F0A" w:rsidRPr="006D1F0A" w:rsidRDefault="006D1F0A" w:rsidP="006D1F0A">
            <w:pPr>
              <w:tabs>
                <w:tab w:val="decimal" w:pos="525"/>
                <w:tab w:val="decimal" w:pos="1360"/>
              </w:tabs>
              <w:spacing w:line="240" w:lineRule="auto"/>
              <w:ind w:left="-425" w:right="250"/>
              <w:jc w:val="both"/>
              <w:rPr>
                <w:rFonts w:cs="Angsana New"/>
                <w:sz w:val="18"/>
                <w:lang w:val="en-AU"/>
              </w:rPr>
            </w:pPr>
          </w:p>
        </w:tc>
        <w:tc>
          <w:tcPr>
            <w:tcW w:w="1260" w:type="dxa"/>
            <w:tcBorders>
              <w:bottom w:val="single" w:sz="4" w:space="0" w:color="auto"/>
            </w:tcBorders>
            <w:vAlign w:val="bottom"/>
          </w:tcPr>
          <w:p w14:paraId="4D84B6C7" w14:textId="36451C66" w:rsidR="006D1F0A" w:rsidRPr="001C3B64" w:rsidRDefault="006D1F0A" w:rsidP="00D60180">
            <w:pPr>
              <w:pStyle w:val="BodyText"/>
              <w:tabs>
                <w:tab w:val="decimal" w:pos="1048"/>
              </w:tabs>
              <w:spacing w:after="0"/>
              <w:ind w:left="-108" w:right="-111"/>
              <w:rPr>
                <w:rFonts w:cs="Angsana New"/>
                <w:sz w:val="18"/>
              </w:rPr>
            </w:pPr>
            <w:r w:rsidRPr="001C3B64">
              <w:rPr>
                <w:rFonts w:cs="Angsana New"/>
                <w:sz w:val="18"/>
              </w:rPr>
              <w:t>(458,438)</w:t>
            </w:r>
          </w:p>
        </w:tc>
      </w:tr>
      <w:tr w:rsidR="006D1F0A" w:rsidRPr="00D60180" w14:paraId="06198E21" w14:textId="77777777" w:rsidTr="00915699">
        <w:trPr>
          <w:trHeight w:val="188"/>
        </w:trPr>
        <w:tc>
          <w:tcPr>
            <w:tcW w:w="2650" w:type="dxa"/>
          </w:tcPr>
          <w:p w14:paraId="564DE911" w14:textId="5252AFB6" w:rsidR="006D1F0A" w:rsidRPr="00E85751" w:rsidRDefault="006D1F0A" w:rsidP="006D1F0A">
            <w:pPr>
              <w:tabs>
                <w:tab w:val="decimal" w:pos="1360"/>
              </w:tabs>
              <w:spacing w:line="240" w:lineRule="auto"/>
              <w:ind w:left="-108" w:right="12"/>
              <w:jc w:val="both"/>
              <w:rPr>
                <w:b/>
                <w:bCs/>
                <w:sz w:val="18"/>
                <w:szCs w:val="18"/>
                <w:cs/>
                <w:lang w:val="en-AU"/>
              </w:rPr>
            </w:pPr>
            <w:r w:rsidRPr="00E85751">
              <w:rPr>
                <w:b/>
                <w:bCs/>
                <w:sz w:val="18"/>
                <w:szCs w:val="18"/>
                <w:lang w:val="en-AU"/>
              </w:rPr>
              <w:t xml:space="preserve">Net cash </w:t>
            </w:r>
            <w:r>
              <w:rPr>
                <w:b/>
                <w:bCs/>
                <w:sz w:val="18"/>
                <w:szCs w:val="18"/>
                <w:lang w:val="en-AU"/>
              </w:rPr>
              <w:t>inflow (</w:t>
            </w:r>
            <w:r w:rsidRPr="00E85751">
              <w:rPr>
                <w:b/>
                <w:bCs/>
                <w:sz w:val="18"/>
                <w:szCs w:val="18"/>
                <w:lang w:val="en-AU"/>
              </w:rPr>
              <w:t>outflow</w:t>
            </w:r>
            <w:r>
              <w:rPr>
                <w:b/>
                <w:bCs/>
                <w:sz w:val="18"/>
                <w:szCs w:val="18"/>
                <w:lang w:val="en-AU"/>
              </w:rPr>
              <w:t>)</w:t>
            </w:r>
          </w:p>
        </w:tc>
        <w:tc>
          <w:tcPr>
            <w:tcW w:w="444" w:type="dxa"/>
            <w:gridSpan w:val="2"/>
            <w:vAlign w:val="bottom"/>
          </w:tcPr>
          <w:p w14:paraId="05F31057" w14:textId="77777777" w:rsidR="006D1F0A" w:rsidRPr="00E85751" w:rsidRDefault="006D1F0A" w:rsidP="006D1F0A">
            <w:pPr>
              <w:tabs>
                <w:tab w:val="decimal" w:pos="1360"/>
              </w:tabs>
              <w:spacing w:line="240" w:lineRule="auto"/>
              <w:ind w:left="-108" w:right="12"/>
              <w:jc w:val="both"/>
              <w:rPr>
                <w:b/>
                <w:bCs/>
                <w:sz w:val="18"/>
                <w:szCs w:val="18"/>
                <w:lang w:val="en-AU"/>
              </w:rPr>
            </w:pPr>
          </w:p>
        </w:tc>
        <w:tc>
          <w:tcPr>
            <w:tcW w:w="236" w:type="dxa"/>
            <w:gridSpan w:val="2"/>
            <w:vAlign w:val="bottom"/>
          </w:tcPr>
          <w:p w14:paraId="58C680F1" w14:textId="77777777" w:rsidR="006D1F0A" w:rsidRPr="00E85751" w:rsidRDefault="006D1F0A" w:rsidP="006D1F0A">
            <w:pPr>
              <w:tabs>
                <w:tab w:val="decimal" w:pos="1360"/>
              </w:tabs>
              <w:spacing w:line="240" w:lineRule="auto"/>
              <w:ind w:left="-108" w:right="12"/>
              <w:jc w:val="both"/>
              <w:rPr>
                <w:b/>
                <w:bCs/>
                <w:sz w:val="18"/>
                <w:szCs w:val="18"/>
                <w:lang w:val="en-AU"/>
              </w:rPr>
            </w:pPr>
          </w:p>
        </w:tc>
        <w:tc>
          <w:tcPr>
            <w:tcW w:w="1170" w:type="dxa"/>
            <w:tcBorders>
              <w:top w:val="single" w:sz="4" w:space="0" w:color="auto"/>
              <w:bottom w:val="double" w:sz="4" w:space="0" w:color="auto"/>
            </w:tcBorders>
          </w:tcPr>
          <w:p w14:paraId="524D8540" w14:textId="741FA63B" w:rsidR="006D1F0A" w:rsidRPr="00EA5A3C" w:rsidRDefault="006D1F0A" w:rsidP="006D1F0A">
            <w:pPr>
              <w:tabs>
                <w:tab w:val="decimal" w:pos="1360"/>
              </w:tabs>
              <w:spacing w:line="240" w:lineRule="auto"/>
              <w:jc w:val="both"/>
              <w:rPr>
                <w:b/>
                <w:bCs/>
                <w:sz w:val="18"/>
                <w:szCs w:val="18"/>
              </w:rPr>
            </w:pPr>
            <w:r w:rsidRPr="00EA5A3C">
              <w:rPr>
                <w:b/>
                <w:bCs/>
                <w:sz w:val="18"/>
                <w:szCs w:val="18"/>
              </w:rPr>
              <w:t>1,132</w:t>
            </w:r>
          </w:p>
        </w:tc>
        <w:tc>
          <w:tcPr>
            <w:tcW w:w="270" w:type="dxa"/>
          </w:tcPr>
          <w:p w14:paraId="02FDD114" w14:textId="77777777" w:rsidR="006D1F0A" w:rsidRPr="009A1A95" w:rsidRDefault="006D1F0A" w:rsidP="006D1F0A">
            <w:pPr>
              <w:tabs>
                <w:tab w:val="decimal" w:pos="1360"/>
              </w:tabs>
              <w:spacing w:line="240" w:lineRule="auto"/>
              <w:ind w:right="-49"/>
              <w:jc w:val="both"/>
              <w:rPr>
                <w:b/>
                <w:bCs/>
                <w:sz w:val="18"/>
                <w:szCs w:val="18"/>
              </w:rPr>
            </w:pPr>
          </w:p>
        </w:tc>
        <w:tc>
          <w:tcPr>
            <w:tcW w:w="1170" w:type="dxa"/>
            <w:tcBorders>
              <w:top w:val="single" w:sz="4" w:space="0" w:color="auto"/>
              <w:bottom w:val="double" w:sz="4" w:space="0" w:color="auto"/>
            </w:tcBorders>
          </w:tcPr>
          <w:p w14:paraId="5E4AA429" w14:textId="043B73CD" w:rsidR="006D1F0A" w:rsidRPr="001C3B64" w:rsidRDefault="006D1F0A" w:rsidP="006D1F0A">
            <w:pPr>
              <w:tabs>
                <w:tab w:val="decimal" w:pos="953"/>
              </w:tabs>
              <w:spacing w:line="240" w:lineRule="auto"/>
              <w:ind w:left="-108" w:right="-111"/>
              <w:jc w:val="both"/>
              <w:rPr>
                <w:b/>
                <w:bCs/>
                <w:sz w:val="18"/>
                <w:szCs w:val="18"/>
                <w:lang w:val="en-AU"/>
              </w:rPr>
            </w:pPr>
            <w:r w:rsidRPr="001C3B64">
              <w:rPr>
                <w:b/>
                <w:bCs/>
                <w:sz w:val="18"/>
                <w:szCs w:val="18"/>
                <w:lang w:val="en-AU"/>
              </w:rPr>
              <w:t>56,329</w:t>
            </w:r>
          </w:p>
        </w:tc>
        <w:tc>
          <w:tcPr>
            <w:tcW w:w="270" w:type="dxa"/>
            <w:vAlign w:val="bottom"/>
          </w:tcPr>
          <w:p w14:paraId="7088A611" w14:textId="77777777" w:rsidR="006D1F0A" w:rsidRPr="009A1A95" w:rsidRDefault="006D1F0A" w:rsidP="006D1F0A">
            <w:pPr>
              <w:tabs>
                <w:tab w:val="decimal" w:pos="1360"/>
              </w:tabs>
              <w:spacing w:line="240" w:lineRule="auto"/>
              <w:ind w:right="-49" w:hanging="254"/>
              <w:jc w:val="both"/>
              <w:rPr>
                <w:b/>
                <w:bCs/>
                <w:sz w:val="18"/>
                <w:szCs w:val="18"/>
              </w:rPr>
            </w:pPr>
          </w:p>
        </w:tc>
        <w:tc>
          <w:tcPr>
            <w:tcW w:w="1080" w:type="dxa"/>
            <w:tcBorders>
              <w:top w:val="single" w:sz="4" w:space="0" w:color="auto"/>
              <w:bottom w:val="double" w:sz="4" w:space="0" w:color="auto"/>
            </w:tcBorders>
          </w:tcPr>
          <w:p w14:paraId="4557BD9B" w14:textId="37CE7E14" w:rsidR="006D1F0A" w:rsidRPr="00C67B54" w:rsidRDefault="006D1F0A" w:rsidP="006D1F0A">
            <w:pPr>
              <w:tabs>
                <w:tab w:val="decimal" w:pos="881"/>
              </w:tabs>
              <w:spacing w:line="240" w:lineRule="auto"/>
              <w:ind w:left="-108" w:right="-111"/>
              <w:jc w:val="both"/>
              <w:rPr>
                <w:b/>
                <w:bCs/>
                <w:sz w:val="18"/>
                <w:szCs w:val="18"/>
                <w:lang w:val="en-AU"/>
              </w:rPr>
            </w:pPr>
            <w:r w:rsidRPr="00C67B54">
              <w:rPr>
                <w:b/>
                <w:bCs/>
                <w:sz w:val="18"/>
                <w:szCs w:val="18"/>
                <w:lang w:val="en-AU"/>
              </w:rPr>
              <w:t>(29,022)</w:t>
            </w:r>
          </w:p>
        </w:tc>
        <w:tc>
          <w:tcPr>
            <w:tcW w:w="270" w:type="dxa"/>
          </w:tcPr>
          <w:p w14:paraId="5211BEA5" w14:textId="77777777" w:rsidR="006D1F0A" w:rsidRPr="009A1A95" w:rsidRDefault="006D1F0A" w:rsidP="006D1F0A">
            <w:pPr>
              <w:tabs>
                <w:tab w:val="decimal" w:pos="1360"/>
              </w:tabs>
              <w:spacing w:line="240" w:lineRule="auto"/>
              <w:ind w:right="-49"/>
              <w:jc w:val="both"/>
              <w:rPr>
                <w:b/>
                <w:bCs/>
                <w:sz w:val="18"/>
                <w:szCs w:val="18"/>
              </w:rPr>
            </w:pPr>
          </w:p>
        </w:tc>
        <w:tc>
          <w:tcPr>
            <w:tcW w:w="990" w:type="dxa"/>
            <w:tcBorders>
              <w:top w:val="single" w:sz="4" w:space="0" w:color="auto"/>
              <w:bottom w:val="double" w:sz="4" w:space="0" w:color="auto"/>
            </w:tcBorders>
          </w:tcPr>
          <w:p w14:paraId="0DCBA9E5" w14:textId="290D6BA7" w:rsidR="006D1F0A" w:rsidRPr="0022519C" w:rsidRDefault="006D1F0A" w:rsidP="009D5B0C">
            <w:pPr>
              <w:tabs>
                <w:tab w:val="decimal" w:pos="759"/>
              </w:tabs>
              <w:spacing w:line="240" w:lineRule="auto"/>
              <w:ind w:left="-108" w:right="-111"/>
              <w:jc w:val="both"/>
              <w:rPr>
                <w:b/>
                <w:bCs/>
                <w:sz w:val="18"/>
                <w:szCs w:val="18"/>
                <w:lang w:val="en-AU"/>
              </w:rPr>
            </w:pPr>
            <w:r w:rsidRPr="0022519C">
              <w:rPr>
                <w:b/>
                <w:bCs/>
                <w:sz w:val="18"/>
                <w:szCs w:val="18"/>
                <w:lang w:val="en-AU"/>
              </w:rPr>
              <w:t>(174,742)</w:t>
            </w:r>
          </w:p>
        </w:tc>
        <w:tc>
          <w:tcPr>
            <w:tcW w:w="270" w:type="dxa"/>
          </w:tcPr>
          <w:p w14:paraId="59416386" w14:textId="77777777" w:rsidR="006D1F0A" w:rsidRPr="009A1A95" w:rsidRDefault="006D1F0A" w:rsidP="006D1F0A">
            <w:pPr>
              <w:tabs>
                <w:tab w:val="decimal" w:pos="1360"/>
              </w:tabs>
              <w:spacing w:line="240" w:lineRule="auto"/>
              <w:ind w:right="-49"/>
              <w:jc w:val="both"/>
              <w:rPr>
                <w:b/>
                <w:bCs/>
                <w:sz w:val="18"/>
                <w:szCs w:val="18"/>
              </w:rPr>
            </w:pPr>
          </w:p>
        </w:tc>
        <w:tc>
          <w:tcPr>
            <w:tcW w:w="990" w:type="dxa"/>
            <w:tcBorders>
              <w:top w:val="single" w:sz="4" w:space="0" w:color="auto"/>
              <w:bottom w:val="double" w:sz="4" w:space="0" w:color="auto"/>
            </w:tcBorders>
          </w:tcPr>
          <w:p w14:paraId="3C93E166" w14:textId="29C3DC4C" w:rsidR="006D1F0A" w:rsidRPr="009A1A95" w:rsidRDefault="006D1F0A" w:rsidP="006D1F0A">
            <w:pPr>
              <w:tabs>
                <w:tab w:val="decimal" w:pos="794"/>
              </w:tabs>
              <w:spacing w:line="240" w:lineRule="auto"/>
              <w:ind w:left="-108" w:right="-111"/>
              <w:jc w:val="both"/>
              <w:rPr>
                <w:b/>
                <w:bCs/>
                <w:sz w:val="18"/>
                <w:szCs w:val="18"/>
                <w:lang w:val="en-AU"/>
              </w:rPr>
            </w:pPr>
            <w:r w:rsidRPr="009A1A95">
              <w:rPr>
                <w:b/>
                <w:bCs/>
                <w:sz w:val="18"/>
                <w:szCs w:val="18"/>
                <w:lang w:val="en-AU"/>
              </w:rPr>
              <w:t>28,101</w:t>
            </w:r>
          </w:p>
        </w:tc>
        <w:tc>
          <w:tcPr>
            <w:tcW w:w="270" w:type="dxa"/>
          </w:tcPr>
          <w:p w14:paraId="103AD81B" w14:textId="77777777" w:rsidR="006D1F0A" w:rsidRPr="009A1A95" w:rsidRDefault="006D1F0A" w:rsidP="006D1F0A">
            <w:pPr>
              <w:tabs>
                <w:tab w:val="decimal" w:pos="1360"/>
              </w:tabs>
              <w:spacing w:line="240" w:lineRule="auto"/>
              <w:ind w:right="-49"/>
              <w:jc w:val="both"/>
              <w:rPr>
                <w:b/>
                <w:bCs/>
                <w:sz w:val="18"/>
                <w:szCs w:val="18"/>
              </w:rPr>
            </w:pPr>
          </w:p>
        </w:tc>
        <w:tc>
          <w:tcPr>
            <w:tcW w:w="990" w:type="dxa"/>
            <w:tcBorders>
              <w:top w:val="single" w:sz="4" w:space="0" w:color="auto"/>
              <w:bottom w:val="double" w:sz="4" w:space="0" w:color="auto"/>
            </w:tcBorders>
          </w:tcPr>
          <w:p w14:paraId="3C813350" w14:textId="1B397E5F" w:rsidR="006D1F0A" w:rsidRPr="009A1A95" w:rsidRDefault="006D1F0A" w:rsidP="006D1F0A">
            <w:pPr>
              <w:tabs>
                <w:tab w:val="decimal" w:pos="794"/>
              </w:tabs>
              <w:spacing w:line="240" w:lineRule="auto"/>
              <w:ind w:left="-108" w:right="-111"/>
              <w:jc w:val="both"/>
              <w:rPr>
                <w:b/>
                <w:bCs/>
                <w:sz w:val="18"/>
                <w:szCs w:val="18"/>
                <w:lang w:val="en-AU"/>
              </w:rPr>
            </w:pPr>
            <w:r w:rsidRPr="009A1A95">
              <w:rPr>
                <w:b/>
                <w:bCs/>
                <w:sz w:val="18"/>
                <w:szCs w:val="18"/>
                <w:lang w:val="en-AU"/>
              </w:rPr>
              <w:t>9,396</w:t>
            </w:r>
          </w:p>
        </w:tc>
        <w:tc>
          <w:tcPr>
            <w:tcW w:w="270" w:type="dxa"/>
          </w:tcPr>
          <w:p w14:paraId="439A640C" w14:textId="77777777" w:rsidR="006D1F0A" w:rsidRPr="009A1A95" w:rsidRDefault="006D1F0A" w:rsidP="006D1F0A">
            <w:pPr>
              <w:tabs>
                <w:tab w:val="decimal" w:pos="1360"/>
              </w:tabs>
              <w:spacing w:line="240" w:lineRule="auto"/>
              <w:ind w:right="-49"/>
              <w:jc w:val="both"/>
              <w:rPr>
                <w:b/>
                <w:bCs/>
                <w:sz w:val="18"/>
                <w:szCs w:val="18"/>
              </w:rPr>
            </w:pPr>
          </w:p>
        </w:tc>
        <w:tc>
          <w:tcPr>
            <w:tcW w:w="1080" w:type="dxa"/>
            <w:tcBorders>
              <w:top w:val="single" w:sz="4" w:space="0" w:color="auto"/>
              <w:bottom w:val="double" w:sz="4" w:space="0" w:color="auto"/>
            </w:tcBorders>
          </w:tcPr>
          <w:p w14:paraId="14FCEDFD" w14:textId="44048CBD" w:rsidR="006D1F0A" w:rsidRPr="009A1A95" w:rsidRDefault="006D1F0A" w:rsidP="00D60180">
            <w:pPr>
              <w:tabs>
                <w:tab w:val="decimal" w:pos="884"/>
              </w:tabs>
              <w:spacing w:line="240" w:lineRule="auto"/>
              <w:ind w:left="-108" w:right="-110"/>
              <w:jc w:val="both"/>
              <w:rPr>
                <w:b/>
                <w:bCs/>
                <w:sz w:val="18"/>
                <w:szCs w:val="18"/>
                <w:lang w:val="en-AU"/>
              </w:rPr>
            </w:pPr>
            <w:r w:rsidRPr="009A1A95">
              <w:rPr>
                <w:b/>
                <w:bCs/>
                <w:sz w:val="18"/>
                <w:szCs w:val="18"/>
                <w:lang w:val="en-AU"/>
              </w:rPr>
              <w:t>1,016</w:t>
            </w:r>
          </w:p>
        </w:tc>
        <w:tc>
          <w:tcPr>
            <w:tcW w:w="270" w:type="dxa"/>
          </w:tcPr>
          <w:p w14:paraId="4642BD47" w14:textId="77777777" w:rsidR="006D1F0A" w:rsidRPr="009A1A95" w:rsidRDefault="006D1F0A" w:rsidP="006D1F0A">
            <w:pPr>
              <w:tabs>
                <w:tab w:val="decimal" w:pos="1360"/>
              </w:tabs>
              <w:spacing w:line="240" w:lineRule="auto"/>
              <w:ind w:right="-49"/>
              <w:jc w:val="both"/>
              <w:rPr>
                <w:b/>
                <w:bCs/>
                <w:sz w:val="18"/>
                <w:szCs w:val="18"/>
              </w:rPr>
            </w:pPr>
          </w:p>
        </w:tc>
        <w:tc>
          <w:tcPr>
            <w:tcW w:w="1260" w:type="dxa"/>
            <w:tcBorders>
              <w:top w:val="single" w:sz="4" w:space="0" w:color="auto"/>
              <w:bottom w:val="double" w:sz="4" w:space="0" w:color="auto"/>
            </w:tcBorders>
          </w:tcPr>
          <w:p w14:paraId="6507E58B" w14:textId="7612D403" w:rsidR="006D1F0A" w:rsidRPr="00D60180" w:rsidRDefault="006D1F0A" w:rsidP="00D60180">
            <w:pPr>
              <w:tabs>
                <w:tab w:val="decimal" w:pos="1050"/>
              </w:tabs>
              <w:spacing w:line="240" w:lineRule="auto"/>
              <w:ind w:left="-108" w:right="-111"/>
              <w:jc w:val="both"/>
              <w:rPr>
                <w:b/>
                <w:bCs/>
                <w:sz w:val="18"/>
                <w:szCs w:val="18"/>
                <w:lang w:val="en-AU"/>
              </w:rPr>
            </w:pPr>
            <w:r w:rsidRPr="00D60180">
              <w:rPr>
                <w:b/>
                <w:bCs/>
                <w:sz w:val="18"/>
                <w:szCs w:val="18"/>
                <w:lang w:val="en-AU"/>
              </w:rPr>
              <w:t>(286,916)</w:t>
            </w:r>
          </w:p>
        </w:tc>
      </w:tr>
    </w:tbl>
    <w:p w14:paraId="4BEA5C57" w14:textId="7536490D" w:rsidR="00F42ADE" w:rsidRPr="002D1BF2" w:rsidRDefault="00F42ADE" w:rsidP="002D1BF2">
      <w:pPr>
        <w:rPr>
          <w:rFonts w:cs="Angsana New"/>
          <w:highlight w:val="yellow"/>
          <w:cs/>
          <w:lang w:val="en-GB" w:eastAsia="x-none"/>
        </w:rPr>
        <w:sectPr w:rsidR="00F42ADE" w:rsidRPr="002D1BF2" w:rsidSect="00114BB8">
          <w:headerReference w:type="default" r:id="rId14"/>
          <w:pgSz w:w="16840" w:h="11907" w:orient="landscape" w:code="9"/>
          <w:pgMar w:top="1152" w:right="691" w:bottom="1152" w:left="576" w:header="720" w:footer="720" w:gutter="0"/>
          <w:cols w:space="720"/>
          <w:docGrid w:linePitch="299"/>
        </w:sectPr>
      </w:pPr>
    </w:p>
    <w:p w14:paraId="5757A528" w14:textId="583407D2" w:rsidR="00772AFD" w:rsidRPr="00FC5846" w:rsidRDefault="00B45AEF" w:rsidP="000119E6">
      <w:pPr>
        <w:pStyle w:val="Heading1"/>
        <w:numPr>
          <w:ilvl w:val="0"/>
          <w:numId w:val="15"/>
        </w:numPr>
        <w:tabs>
          <w:tab w:val="left" w:pos="567"/>
        </w:tabs>
        <w:spacing w:before="0" w:after="0" w:line="240" w:lineRule="auto"/>
        <w:ind w:hanging="720"/>
        <w:jc w:val="both"/>
        <w:rPr>
          <w:b/>
          <w:bCs/>
          <w:i w:val="0"/>
          <w:iCs/>
        </w:rPr>
      </w:pPr>
      <w:r w:rsidRPr="00FC5846">
        <w:rPr>
          <w:b/>
          <w:bCs/>
          <w:i w:val="0"/>
          <w:iCs/>
        </w:rPr>
        <w:lastRenderedPageBreak/>
        <w:t>R</w:t>
      </w:r>
      <w:r w:rsidR="00C50558" w:rsidRPr="00FC5846">
        <w:rPr>
          <w:b/>
          <w:bCs/>
          <w:i w:val="0"/>
          <w:iCs/>
        </w:rPr>
        <w:t>elated parties</w:t>
      </w:r>
    </w:p>
    <w:p w14:paraId="06828E89" w14:textId="6C5DDE08" w:rsidR="00596091" w:rsidRPr="003C53DE" w:rsidRDefault="00596091" w:rsidP="00596091">
      <w:pPr>
        <w:pStyle w:val="block"/>
        <w:tabs>
          <w:tab w:val="left" w:pos="567"/>
        </w:tabs>
        <w:spacing w:after="0" w:line="240" w:lineRule="auto"/>
        <w:ind w:left="0"/>
        <w:jc w:val="both"/>
      </w:pPr>
    </w:p>
    <w:p w14:paraId="40C8F05A" w14:textId="71653165" w:rsidR="00596091" w:rsidRPr="00596091" w:rsidRDefault="00596091" w:rsidP="00596091">
      <w:pPr>
        <w:ind w:left="540"/>
        <w:jc w:val="thaiDistribute"/>
        <w:rPr>
          <w:lang w:val="en-GB" w:eastAsia="x-none"/>
        </w:rPr>
      </w:pPr>
      <w:r w:rsidRPr="00596091">
        <w:rPr>
          <w:lang w:val="en-GB" w:eastAsia="x-none"/>
        </w:rPr>
        <w:t>A related party is a person or entity that has direct or indirect control or joint control or has significant influence over the financial and managerial decision-making of th</w:t>
      </w:r>
      <w:r>
        <w:rPr>
          <w:lang w:val="en-GB" w:eastAsia="x-none"/>
        </w:rPr>
        <w:t xml:space="preserve">e </w:t>
      </w:r>
      <w:r w:rsidRPr="00596091">
        <w:rPr>
          <w:lang w:val="en-GB" w:eastAsia="x-none"/>
        </w:rPr>
        <w:t xml:space="preserve">Group; a person or entity that </w:t>
      </w:r>
      <w:r w:rsidR="00FC5846">
        <w:rPr>
          <w:lang w:val="en-GB" w:eastAsia="x-none"/>
        </w:rPr>
        <w:t>is</w:t>
      </w:r>
      <w:r w:rsidRPr="00596091">
        <w:rPr>
          <w:lang w:val="en-GB" w:eastAsia="x-none"/>
        </w:rPr>
        <w:t xml:space="preserve"> under common control or under the same significant influence as the Group; or </w:t>
      </w:r>
      <w:r w:rsidR="00FC5846">
        <w:rPr>
          <w:lang w:val="en-GB" w:eastAsia="x-none"/>
        </w:rPr>
        <w:t xml:space="preserve">a person or entity over which </w:t>
      </w:r>
      <w:r w:rsidRPr="00596091">
        <w:rPr>
          <w:lang w:val="en-GB" w:eastAsia="x-none"/>
        </w:rPr>
        <w:t>the Group</w:t>
      </w:r>
      <w:r>
        <w:rPr>
          <w:lang w:val="en-GB" w:eastAsia="x-none"/>
        </w:rPr>
        <w:t xml:space="preserve"> </w:t>
      </w:r>
      <w:r w:rsidRPr="00596091">
        <w:rPr>
          <w:lang w:val="en-GB" w:eastAsia="x-none"/>
        </w:rPr>
        <w:t>has direct or indirect control or</w:t>
      </w:r>
      <w:r>
        <w:rPr>
          <w:lang w:val="en-GB" w:eastAsia="x-none"/>
        </w:rPr>
        <w:t xml:space="preserve"> </w:t>
      </w:r>
      <w:r w:rsidRPr="00596091">
        <w:rPr>
          <w:lang w:val="en-GB" w:eastAsia="x-none"/>
        </w:rPr>
        <w:t>joint control or has significant influence over the financial and managerial decision-making.</w:t>
      </w:r>
    </w:p>
    <w:p w14:paraId="5A66F3A2" w14:textId="77777777" w:rsidR="00343C81" w:rsidRPr="000F3286" w:rsidRDefault="00343C81" w:rsidP="00596091">
      <w:pPr>
        <w:pStyle w:val="block"/>
        <w:tabs>
          <w:tab w:val="left" w:pos="567"/>
        </w:tabs>
        <w:spacing w:after="0" w:line="240" w:lineRule="auto"/>
        <w:ind w:left="0"/>
        <w:jc w:val="thaiDistribute"/>
      </w:pPr>
    </w:p>
    <w:p w14:paraId="469980B4" w14:textId="700FBB45" w:rsidR="00075706" w:rsidRDefault="00596091" w:rsidP="00596091">
      <w:pPr>
        <w:spacing w:line="240" w:lineRule="auto"/>
        <w:ind w:left="540"/>
        <w:jc w:val="thaiDistribute"/>
        <w:rPr>
          <w:lang w:val="en-GB" w:eastAsia="x-none"/>
        </w:rPr>
      </w:pPr>
      <w:r w:rsidRPr="00596091">
        <w:rPr>
          <w:lang w:val="en-GB" w:eastAsia="x-none"/>
        </w:rPr>
        <w:t xml:space="preserve">Relationships with </w:t>
      </w:r>
      <w:r w:rsidR="00AD6714">
        <w:rPr>
          <w:lang w:val="en-GB" w:eastAsia="x-none"/>
        </w:rPr>
        <w:t xml:space="preserve">associates, </w:t>
      </w:r>
      <w:r w:rsidRPr="00596091">
        <w:rPr>
          <w:lang w:val="en-GB" w:eastAsia="x-none"/>
        </w:rPr>
        <w:t>joint ventures</w:t>
      </w:r>
      <w:r w:rsidR="00E6742B">
        <w:rPr>
          <w:lang w:val="en-GB" w:eastAsia="x-none"/>
        </w:rPr>
        <w:t xml:space="preserve"> and subsidiaries</w:t>
      </w:r>
      <w:r w:rsidRPr="00596091">
        <w:rPr>
          <w:lang w:val="en-GB" w:eastAsia="x-none"/>
        </w:rPr>
        <w:t xml:space="preserve"> are described in notes </w:t>
      </w:r>
      <w:r>
        <w:rPr>
          <w:lang w:val="en-GB" w:eastAsia="x-none"/>
        </w:rPr>
        <w:t>1</w:t>
      </w:r>
      <w:r w:rsidR="002A3BF0">
        <w:rPr>
          <w:rFonts w:cs="Angsana New"/>
          <w:szCs w:val="28"/>
          <w:lang w:eastAsia="x-none"/>
        </w:rPr>
        <w:t>1</w:t>
      </w:r>
      <w:r w:rsidRPr="00596091">
        <w:rPr>
          <w:lang w:val="en-GB" w:eastAsia="x-none"/>
        </w:rPr>
        <w:t xml:space="preserve"> and </w:t>
      </w:r>
      <w:r>
        <w:rPr>
          <w:lang w:val="en-GB" w:eastAsia="x-none"/>
        </w:rPr>
        <w:t>1</w:t>
      </w:r>
      <w:r w:rsidR="002A3BF0">
        <w:rPr>
          <w:lang w:val="en-GB" w:eastAsia="x-none"/>
        </w:rPr>
        <w:t>2</w:t>
      </w:r>
      <w:r w:rsidRPr="00596091">
        <w:rPr>
          <w:lang w:val="en-GB" w:eastAsia="x-none"/>
        </w:rPr>
        <w:t xml:space="preserve">. Other related parties </w:t>
      </w:r>
      <w:r w:rsidR="00166AD0">
        <w:rPr>
          <w:lang w:val="en-GB" w:eastAsia="x-none"/>
        </w:rPr>
        <w:t>which</w:t>
      </w:r>
      <w:r w:rsidRPr="00596091">
        <w:rPr>
          <w:lang w:val="en-GB" w:eastAsia="x-none"/>
        </w:rPr>
        <w:t xml:space="preserve"> the Group had significant transactions with during the year were as follows:</w:t>
      </w:r>
    </w:p>
    <w:p w14:paraId="01840170" w14:textId="77777777" w:rsidR="00596091" w:rsidRPr="000F3286" w:rsidRDefault="00596091" w:rsidP="00596091">
      <w:pPr>
        <w:spacing w:line="240" w:lineRule="auto"/>
        <w:ind w:left="540"/>
        <w:jc w:val="thaiDistribute"/>
        <w:rPr>
          <w:lang w:val="en-GB" w:eastAsia="x-none"/>
        </w:rPr>
      </w:pPr>
    </w:p>
    <w:tbl>
      <w:tblPr>
        <w:tblW w:w="9063" w:type="dxa"/>
        <w:tblInd w:w="423" w:type="dxa"/>
        <w:shd w:val="clear" w:color="auto" w:fill="00FFFF"/>
        <w:tblLayout w:type="fixed"/>
        <w:tblLook w:val="01E0" w:firstRow="1" w:lastRow="1" w:firstColumn="1" w:lastColumn="1" w:noHBand="0" w:noVBand="0"/>
      </w:tblPr>
      <w:tblGrid>
        <w:gridCol w:w="3933"/>
        <w:gridCol w:w="1440"/>
        <w:gridCol w:w="3690"/>
      </w:tblGrid>
      <w:tr w:rsidR="00E854E5" w:rsidRPr="000A4D45" w14:paraId="16643214" w14:textId="77777777" w:rsidTr="00BC7309">
        <w:trPr>
          <w:trHeight w:val="283"/>
          <w:tblHeader/>
        </w:trPr>
        <w:tc>
          <w:tcPr>
            <w:tcW w:w="3933" w:type="dxa"/>
            <w:shd w:val="clear" w:color="auto" w:fill="auto"/>
            <w:vAlign w:val="bottom"/>
          </w:tcPr>
          <w:p w14:paraId="09EB40E0" w14:textId="77777777" w:rsidR="00E854E5" w:rsidRPr="000A4D45" w:rsidRDefault="00E854E5" w:rsidP="00885620">
            <w:pPr>
              <w:pStyle w:val="block"/>
              <w:spacing w:after="0" w:line="240" w:lineRule="auto"/>
              <w:ind w:hanging="567"/>
              <w:rPr>
                <w:b/>
                <w:bCs/>
                <w:lang w:eastAsia="en-US"/>
              </w:rPr>
            </w:pPr>
          </w:p>
        </w:tc>
        <w:tc>
          <w:tcPr>
            <w:tcW w:w="1440" w:type="dxa"/>
            <w:shd w:val="clear" w:color="auto" w:fill="auto"/>
            <w:vAlign w:val="bottom"/>
          </w:tcPr>
          <w:p w14:paraId="21248FCB" w14:textId="77777777" w:rsidR="00E854E5" w:rsidRPr="000A4D45" w:rsidRDefault="00E854E5" w:rsidP="00885620">
            <w:pPr>
              <w:pStyle w:val="block"/>
              <w:spacing w:after="0" w:line="240" w:lineRule="auto"/>
              <w:ind w:hanging="567"/>
              <w:jc w:val="center"/>
              <w:rPr>
                <w:b/>
                <w:bCs/>
                <w:lang w:eastAsia="en-US"/>
              </w:rPr>
            </w:pPr>
            <w:r w:rsidRPr="000A4D45">
              <w:rPr>
                <w:b/>
                <w:bCs/>
                <w:lang w:eastAsia="en-US"/>
              </w:rPr>
              <w:t>Country of</w:t>
            </w:r>
          </w:p>
        </w:tc>
        <w:tc>
          <w:tcPr>
            <w:tcW w:w="3690" w:type="dxa"/>
            <w:shd w:val="clear" w:color="auto" w:fill="auto"/>
            <w:vAlign w:val="bottom"/>
          </w:tcPr>
          <w:p w14:paraId="12AD1DFD" w14:textId="77777777" w:rsidR="00E854E5" w:rsidRPr="000A4D45" w:rsidRDefault="00E854E5" w:rsidP="00885620">
            <w:pPr>
              <w:pStyle w:val="block"/>
              <w:spacing w:after="0" w:line="240" w:lineRule="auto"/>
              <w:ind w:hanging="567"/>
              <w:jc w:val="both"/>
              <w:rPr>
                <w:b/>
                <w:bCs/>
                <w:lang w:eastAsia="en-US"/>
              </w:rPr>
            </w:pPr>
          </w:p>
        </w:tc>
      </w:tr>
      <w:tr w:rsidR="00E854E5" w:rsidRPr="000A4D45" w14:paraId="036CB817" w14:textId="77777777" w:rsidTr="00BC7309">
        <w:trPr>
          <w:trHeight w:val="283"/>
          <w:tblHeader/>
        </w:trPr>
        <w:tc>
          <w:tcPr>
            <w:tcW w:w="3933" w:type="dxa"/>
            <w:shd w:val="clear" w:color="auto" w:fill="auto"/>
            <w:vAlign w:val="bottom"/>
          </w:tcPr>
          <w:p w14:paraId="1CE1E177" w14:textId="77777777" w:rsidR="00E854E5" w:rsidRPr="000A4D45" w:rsidRDefault="00E854E5" w:rsidP="00885620">
            <w:pPr>
              <w:pStyle w:val="block"/>
              <w:spacing w:after="0" w:line="240" w:lineRule="auto"/>
              <w:ind w:hanging="567"/>
              <w:rPr>
                <w:b/>
                <w:bCs/>
                <w:lang w:eastAsia="en-US"/>
              </w:rPr>
            </w:pPr>
          </w:p>
        </w:tc>
        <w:tc>
          <w:tcPr>
            <w:tcW w:w="1440" w:type="dxa"/>
            <w:shd w:val="clear" w:color="auto" w:fill="auto"/>
            <w:vAlign w:val="bottom"/>
          </w:tcPr>
          <w:p w14:paraId="20934E8D" w14:textId="77777777" w:rsidR="00E854E5" w:rsidRPr="000A4D45" w:rsidRDefault="00794D49" w:rsidP="00885620">
            <w:pPr>
              <w:pStyle w:val="block"/>
              <w:spacing w:after="0" w:line="240" w:lineRule="auto"/>
              <w:ind w:left="-57" w:right="-57"/>
              <w:jc w:val="center"/>
              <w:rPr>
                <w:b/>
                <w:bCs/>
                <w:lang w:eastAsia="en-US"/>
              </w:rPr>
            </w:pPr>
            <w:r w:rsidRPr="000A4D45">
              <w:rPr>
                <w:b/>
                <w:bCs/>
                <w:lang w:eastAsia="en-US"/>
              </w:rPr>
              <w:t>incorporation</w:t>
            </w:r>
          </w:p>
        </w:tc>
        <w:tc>
          <w:tcPr>
            <w:tcW w:w="3690" w:type="dxa"/>
            <w:shd w:val="clear" w:color="auto" w:fill="auto"/>
            <w:vAlign w:val="bottom"/>
          </w:tcPr>
          <w:p w14:paraId="4E39332A" w14:textId="77777777" w:rsidR="00E854E5" w:rsidRPr="000A4D45" w:rsidRDefault="00E854E5" w:rsidP="00885620">
            <w:pPr>
              <w:pStyle w:val="block"/>
              <w:spacing w:after="0" w:line="240" w:lineRule="auto"/>
              <w:ind w:hanging="567"/>
              <w:jc w:val="both"/>
              <w:rPr>
                <w:b/>
                <w:bCs/>
                <w:lang w:eastAsia="en-US"/>
              </w:rPr>
            </w:pPr>
          </w:p>
        </w:tc>
      </w:tr>
      <w:tr w:rsidR="00564F25" w:rsidRPr="000A4D45" w14:paraId="31745905" w14:textId="77777777" w:rsidTr="00BC7309">
        <w:trPr>
          <w:trHeight w:val="283"/>
          <w:tblHeader/>
        </w:trPr>
        <w:tc>
          <w:tcPr>
            <w:tcW w:w="3933" w:type="dxa"/>
            <w:shd w:val="clear" w:color="auto" w:fill="auto"/>
            <w:vAlign w:val="bottom"/>
          </w:tcPr>
          <w:p w14:paraId="7CDEF80F" w14:textId="59E60FD2" w:rsidR="00564F25" w:rsidRPr="000A4D45" w:rsidRDefault="00E26AFD" w:rsidP="00E26AFD">
            <w:pPr>
              <w:pStyle w:val="block"/>
              <w:spacing w:after="0" w:line="240" w:lineRule="auto"/>
              <w:ind w:hanging="567"/>
              <w:rPr>
                <w:b/>
                <w:bCs/>
                <w:lang w:eastAsia="en-US"/>
              </w:rPr>
            </w:pPr>
            <w:r>
              <w:rPr>
                <w:b/>
                <w:bCs/>
                <w:lang w:eastAsia="en-US"/>
              </w:rPr>
              <w:t xml:space="preserve">          </w:t>
            </w:r>
            <w:r w:rsidR="00564F25" w:rsidRPr="000A4D45">
              <w:rPr>
                <w:b/>
                <w:bCs/>
                <w:lang w:eastAsia="en-US"/>
              </w:rPr>
              <w:t>Name of entities</w:t>
            </w:r>
          </w:p>
        </w:tc>
        <w:tc>
          <w:tcPr>
            <w:tcW w:w="1440" w:type="dxa"/>
            <w:shd w:val="clear" w:color="auto" w:fill="auto"/>
            <w:vAlign w:val="bottom"/>
          </w:tcPr>
          <w:p w14:paraId="10DF5003" w14:textId="49C8A4E2" w:rsidR="00564F25" w:rsidRPr="000A4D45" w:rsidRDefault="00564F25" w:rsidP="00564F25">
            <w:pPr>
              <w:pStyle w:val="block"/>
              <w:spacing w:after="0" w:line="240" w:lineRule="auto"/>
              <w:ind w:hanging="567"/>
              <w:jc w:val="center"/>
              <w:rPr>
                <w:b/>
                <w:bCs/>
                <w:lang w:eastAsia="en-US"/>
              </w:rPr>
            </w:pPr>
            <w:r w:rsidRPr="000A4D45">
              <w:rPr>
                <w:b/>
                <w:bCs/>
                <w:lang w:eastAsia="en-US"/>
              </w:rPr>
              <w:t xml:space="preserve">/ </w:t>
            </w:r>
            <w:r w:rsidR="00CF7AB5" w:rsidRPr="000A4D45">
              <w:rPr>
                <w:b/>
                <w:bCs/>
                <w:lang w:eastAsia="en-US"/>
              </w:rPr>
              <w:t>Nationality</w:t>
            </w:r>
          </w:p>
        </w:tc>
        <w:tc>
          <w:tcPr>
            <w:tcW w:w="3690" w:type="dxa"/>
            <w:shd w:val="clear" w:color="auto" w:fill="auto"/>
            <w:vAlign w:val="bottom"/>
          </w:tcPr>
          <w:p w14:paraId="620D409B" w14:textId="77777777" w:rsidR="00564F25" w:rsidRPr="000A4D45" w:rsidRDefault="00564F25" w:rsidP="00564F25">
            <w:pPr>
              <w:pStyle w:val="block"/>
              <w:spacing w:after="0" w:line="240" w:lineRule="auto"/>
              <w:ind w:hanging="567"/>
              <w:jc w:val="center"/>
              <w:rPr>
                <w:b/>
                <w:bCs/>
                <w:lang w:eastAsia="en-US"/>
              </w:rPr>
            </w:pPr>
            <w:r w:rsidRPr="000A4D45">
              <w:rPr>
                <w:b/>
                <w:bCs/>
                <w:lang w:eastAsia="en-US"/>
              </w:rPr>
              <w:t>Nature of relationships</w:t>
            </w:r>
          </w:p>
        </w:tc>
      </w:tr>
      <w:tr w:rsidR="00742E36" w:rsidRPr="000A4D45" w14:paraId="24BEFAB5" w14:textId="77777777" w:rsidTr="00BC7309">
        <w:trPr>
          <w:trHeight w:val="283"/>
        </w:trPr>
        <w:tc>
          <w:tcPr>
            <w:tcW w:w="3933" w:type="dxa"/>
            <w:shd w:val="clear" w:color="auto" w:fill="auto"/>
          </w:tcPr>
          <w:p w14:paraId="5787DF12" w14:textId="77777777" w:rsidR="00742E36" w:rsidRPr="000A4D45" w:rsidRDefault="00336FB1" w:rsidP="00897BA2">
            <w:pPr>
              <w:tabs>
                <w:tab w:val="left" w:pos="252"/>
              </w:tabs>
              <w:spacing w:line="240" w:lineRule="auto"/>
            </w:pPr>
            <w:r w:rsidRPr="000A4D45">
              <w:t xml:space="preserve">Other related </w:t>
            </w:r>
            <w:r w:rsidR="008F2F4D">
              <w:t>parties</w:t>
            </w:r>
          </w:p>
        </w:tc>
        <w:tc>
          <w:tcPr>
            <w:tcW w:w="1440" w:type="dxa"/>
            <w:shd w:val="clear" w:color="auto" w:fill="auto"/>
          </w:tcPr>
          <w:p w14:paraId="12858F9B" w14:textId="77777777" w:rsidR="00742E36" w:rsidRPr="000A4D45" w:rsidRDefault="00742E36" w:rsidP="00834E38">
            <w:pPr>
              <w:pStyle w:val="block"/>
              <w:spacing w:after="0" w:line="240" w:lineRule="auto"/>
              <w:ind w:hanging="567"/>
              <w:jc w:val="center"/>
              <w:rPr>
                <w:lang w:eastAsia="en-US"/>
              </w:rPr>
            </w:pPr>
            <w:r w:rsidRPr="000A4D45">
              <w:rPr>
                <w:lang w:eastAsia="en-US"/>
              </w:rPr>
              <w:t>Thailand</w:t>
            </w:r>
          </w:p>
        </w:tc>
        <w:tc>
          <w:tcPr>
            <w:tcW w:w="3690" w:type="dxa"/>
            <w:shd w:val="clear" w:color="auto" w:fill="auto"/>
          </w:tcPr>
          <w:p w14:paraId="28E2ED86" w14:textId="77777777" w:rsidR="00742E36" w:rsidRPr="000A4D45" w:rsidRDefault="00336FB1" w:rsidP="00ED570C">
            <w:pPr>
              <w:pStyle w:val="block"/>
              <w:spacing w:after="0" w:line="240" w:lineRule="auto"/>
              <w:ind w:left="234" w:hanging="234"/>
              <w:jc w:val="thaiDistribute"/>
              <w:rPr>
                <w:rFonts w:cs="Cordia New"/>
                <w:szCs w:val="28"/>
                <w:lang w:eastAsia="en-US"/>
              </w:rPr>
            </w:pPr>
            <w:r w:rsidRPr="000A4D45">
              <w:rPr>
                <w:rFonts w:cs="Cordia New"/>
                <w:szCs w:val="28"/>
                <w:lang w:eastAsia="en-US"/>
              </w:rPr>
              <w:t>S</w:t>
            </w:r>
            <w:r w:rsidR="00ED570C" w:rsidRPr="000A4D45">
              <w:rPr>
                <w:rFonts w:cs="Cordia New"/>
                <w:szCs w:val="28"/>
                <w:lang w:eastAsia="en-US"/>
              </w:rPr>
              <w:t>hareholders</w:t>
            </w:r>
            <w:r w:rsidRPr="000A4D45">
              <w:rPr>
                <w:rFonts w:cs="Cordia New"/>
                <w:szCs w:val="28"/>
                <w:lang w:eastAsia="en-US"/>
              </w:rPr>
              <w:t xml:space="preserve"> of the Company</w:t>
            </w:r>
          </w:p>
        </w:tc>
      </w:tr>
      <w:tr w:rsidR="00596091" w:rsidRPr="000A4D45" w14:paraId="6E15ABDC" w14:textId="77777777" w:rsidTr="00BC7309">
        <w:trPr>
          <w:trHeight w:val="542"/>
        </w:trPr>
        <w:tc>
          <w:tcPr>
            <w:tcW w:w="3933" w:type="dxa"/>
            <w:shd w:val="clear" w:color="auto" w:fill="auto"/>
          </w:tcPr>
          <w:p w14:paraId="4CB20003" w14:textId="77777777" w:rsidR="006038A3" w:rsidRDefault="00596091" w:rsidP="00596091">
            <w:pPr>
              <w:tabs>
                <w:tab w:val="left" w:pos="252"/>
              </w:tabs>
              <w:spacing w:line="240" w:lineRule="auto"/>
            </w:pPr>
            <w:r w:rsidRPr="00596091">
              <w:t>T.K.S. Technologies Public Company</w:t>
            </w:r>
          </w:p>
          <w:p w14:paraId="015EE3A5" w14:textId="6EF80BE4" w:rsidR="00596091" w:rsidRDefault="006038A3" w:rsidP="00596091">
            <w:pPr>
              <w:tabs>
                <w:tab w:val="left" w:pos="252"/>
              </w:tabs>
              <w:spacing w:line="240" w:lineRule="auto"/>
            </w:pPr>
            <w:r>
              <w:t xml:space="preserve">   </w:t>
            </w:r>
            <w:r w:rsidR="00596091" w:rsidRPr="00596091">
              <w:t>Limited Group</w:t>
            </w:r>
          </w:p>
        </w:tc>
        <w:tc>
          <w:tcPr>
            <w:tcW w:w="1440" w:type="dxa"/>
            <w:shd w:val="clear" w:color="auto" w:fill="auto"/>
          </w:tcPr>
          <w:p w14:paraId="304FEF0F" w14:textId="7EF236B3" w:rsidR="00596091" w:rsidRPr="000A4D45" w:rsidRDefault="00596091" w:rsidP="00897BA2">
            <w:pPr>
              <w:pStyle w:val="block"/>
              <w:spacing w:after="0" w:line="240" w:lineRule="auto"/>
              <w:ind w:hanging="567"/>
              <w:jc w:val="center"/>
              <w:rPr>
                <w:lang w:eastAsia="en-US"/>
              </w:rPr>
            </w:pPr>
            <w:r w:rsidRPr="000A4D45">
              <w:rPr>
                <w:lang w:eastAsia="en-US"/>
              </w:rPr>
              <w:t>Thailand</w:t>
            </w:r>
          </w:p>
        </w:tc>
        <w:tc>
          <w:tcPr>
            <w:tcW w:w="3690" w:type="dxa"/>
            <w:shd w:val="clear" w:color="auto" w:fill="auto"/>
          </w:tcPr>
          <w:p w14:paraId="0592DC2F" w14:textId="3AD5E017" w:rsidR="00596091" w:rsidRPr="00A3490D" w:rsidRDefault="00596091" w:rsidP="002A3BF0">
            <w:pPr>
              <w:pStyle w:val="block"/>
              <w:spacing w:after="0" w:line="240" w:lineRule="auto"/>
              <w:ind w:left="234" w:hanging="234"/>
              <w:jc w:val="thaiDistribute"/>
              <w:rPr>
                <w:rFonts w:cs="Cordia New"/>
                <w:szCs w:val="28"/>
                <w:lang w:eastAsia="en-US"/>
              </w:rPr>
            </w:pPr>
            <w:r w:rsidRPr="00161E74">
              <w:t>Shareholders of the Company and</w:t>
            </w:r>
            <w:r w:rsidR="00C65841">
              <w:rPr>
                <w:rFonts w:cstheme="minorBidi" w:hint="cs"/>
                <w:cs/>
              </w:rPr>
              <w:t xml:space="preserve"> </w:t>
            </w:r>
            <w:r w:rsidRPr="00161E74">
              <w:t>subsidiar</w:t>
            </w:r>
            <w:r w:rsidR="006038A3">
              <w:t>y</w:t>
            </w:r>
          </w:p>
        </w:tc>
      </w:tr>
      <w:tr w:rsidR="00FE75F8" w:rsidRPr="000A4D45" w14:paraId="4F1D5920" w14:textId="77777777" w:rsidTr="00BC7309">
        <w:trPr>
          <w:trHeight w:val="542"/>
        </w:trPr>
        <w:tc>
          <w:tcPr>
            <w:tcW w:w="3933" w:type="dxa"/>
            <w:shd w:val="clear" w:color="auto" w:fill="auto"/>
          </w:tcPr>
          <w:p w14:paraId="1D9B5F5C" w14:textId="0257B9CD" w:rsidR="00FE75F8" w:rsidRPr="00F96C47" w:rsidRDefault="00FE75F8" w:rsidP="00596091">
            <w:pPr>
              <w:tabs>
                <w:tab w:val="left" w:pos="252"/>
              </w:tabs>
              <w:spacing w:line="240" w:lineRule="auto"/>
            </w:pPr>
            <w:r w:rsidRPr="00F96C47">
              <w:t>O</w:t>
            </w:r>
            <w:r w:rsidR="00B6620E" w:rsidRPr="00F96C47">
              <w:t xml:space="preserve"> </w:t>
            </w:r>
            <w:r w:rsidRPr="00F96C47">
              <w:t>Money Company Limited</w:t>
            </w:r>
            <w:r w:rsidR="00F41C8B" w:rsidRPr="00F96C47">
              <w:t xml:space="preserve"> Group</w:t>
            </w:r>
          </w:p>
        </w:tc>
        <w:tc>
          <w:tcPr>
            <w:tcW w:w="1440" w:type="dxa"/>
            <w:shd w:val="clear" w:color="auto" w:fill="auto"/>
          </w:tcPr>
          <w:p w14:paraId="6CA61F11" w14:textId="09BB5D58" w:rsidR="00FE75F8" w:rsidRPr="00F96C47" w:rsidRDefault="00F41C8B" w:rsidP="00897BA2">
            <w:pPr>
              <w:pStyle w:val="block"/>
              <w:spacing w:after="0" w:line="240" w:lineRule="auto"/>
              <w:ind w:hanging="567"/>
              <w:jc w:val="center"/>
              <w:rPr>
                <w:lang w:eastAsia="en-US"/>
              </w:rPr>
            </w:pPr>
            <w:r w:rsidRPr="00F96C47">
              <w:rPr>
                <w:lang w:eastAsia="en-US"/>
              </w:rPr>
              <w:t>Thailand</w:t>
            </w:r>
          </w:p>
        </w:tc>
        <w:tc>
          <w:tcPr>
            <w:tcW w:w="3690" w:type="dxa"/>
            <w:shd w:val="clear" w:color="auto" w:fill="auto"/>
          </w:tcPr>
          <w:p w14:paraId="3C02B66D" w14:textId="6C6AE157" w:rsidR="00FE75F8" w:rsidRPr="00F96C47" w:rsidRDefault="002A3BF0" w:rsidP="002A3BF0">
            <w:pPr>
              <w:pStyle w:val="block"/>
              <w:spacing w:after="0" w:line="240" w:lineRule="auto"/>
              <w:ind w:left="234" w:hanging="234"/>
              <w:jc w:val="thaiDistribute"/>
              <w:rPr>
                <w:rFonts w:cstheme="minorBidi"/>
                <w:lang w:val="en-US"/>
              </w:rPr>
            </w:pPr>
            <w:r>
              <w:rPr>
                <w:rFonts w:cstheme="minorBidi"/>
                <w:lang w:val="en-US"/>
              </w:rPr>
              <w:t xml:space="preserve">Common </w:t>
            </w:r>
            <w:r w:rsidR="00121A00" w:rsidRPr="00F96C47">
              <w:rPr>
                <w:rFonts w:cstheme="minorBidi"/>
                <w:lang w:val="en-US"/>
              </w:rPr>
              <w:t>s</w:t>
            </w:r>
            <w:r w:rsidR="00584267" w:rsidRPr="00F96C47">
              <w:rPr>
                <w:rFonts w:cstheme="minorBidi"/>
                <w:lang w:val="en-US"/>
              </w:rPr>
              <w:t xml:space="preserve">hareholders </w:t>
            </w:r>
            <w:r w:rsidR="00CF61D0" w:rsidRPr="00F96C47">
              <w:rPr>
                <w:rFonts w:cstheme="minorBidi"/>
                <w:lang w:val="en-US"/>
              </w:rPr>
              <w:t>with</w:t>
            </w:r>
            <w:r w:rsidR="00584267" w:rsidRPr="00F96C47">
              <w:rPr>
                <w:rFonts w:cstheme="minorBidi"/>
                <w:lang w:val="en-US"/>
              </w:rPr>
              <w:t xml:space="preserve"> the subsidiar</w:t>
            </w:r>
            <w:r>
              <w:rPr>
                <w:rFonts w:cstheme="minorBidi"/>
                <w:lang w:val="en-US"/>
              </w:rPr>
              <w:t>y</w:t>
            </w:r>
          </w:p>
        </w:tc>
      </w:tr>
    </w:tbl>
    <w:p w14:paraId="2F753249" w14:textId="77777777" w:rsidR="00B00F92" w:rsidRPr="006038A3" w:rsidRDefault="00B00F92" w:rsidP="00A80148">
      <w:pPr>
        <w:pStyle w:val="block"/>
        <w:spacing w:after="0" w:line="240" w:lineRule="auto"/>
        <w:ind w:left="0"/>
        <w:jc w:val="both"/>
      </w:pPr>
    </w:p>
    <w:tbl>
      <w:tblPr>
        <w:tblW w:w="9412" w:type="dxa"/>
        <w:tblInd w:w="423" w:type="dxa"/>
        <w:tblLayout w:type="fixed"/>
        <w:tblLook w:val="0000" w:firstRow="0" w:lastRow="0" w:firstColumn="0" w:lastColumn="0" w:noHBand="0" w:noVBand="0"/>
      </w:tblPr>
      <w:tblGrid>
        <w:gridCol w:w="4113"/>
        <w:gridCol w:w="1124"/>
        <w:gridCol w:w="265"/>
        <w:gridCol w:w="1107"/>
        <w:gridCol w:w="236"/>
        <w:gridCol w:w="1150"/>
        <w:gridCol w:w="241"/>
        <w:gridCol w:w="11"/>
        <w:gridCol w:w="1165"/>
      </w:tblGrid>
      <w:tr w:rsidR="009629E7" w:rsidRPr="000A4D45" w14:paraId="2266111D" w14:textId="77777777" w:rsidTr="00BC7309">
        <w:trPr>
          <w:trHeight w:val="255"/>
          <w:tblHeader/>
        </w:trPr>
        <w:tc>
          <w:tcPr>
            <w:tcW w:w="2185" w:type="pct"/>
            <w:vAlign w:val="bottom"/>
          </w:tcPr>
          <w:p w14:paraId="41C8AC19" w14:textId="77777777" w:rsidR="009629E7" w:rsidRPr="000A4D45" w:rsidRDefault="009629E7" w:rsidP="00905664">
            <w:pPr>
              <w:spacing w:line="240" w:lineRule="atLeast"/>
              <w:ind w:right="-138"/>
              <w:rPr>
                <w:b/>
                <w:bCs/>
              </w:rPr>
            </w:pPr>
          </w:p>
        </w:tc>
        <w:tc>
          <w:tcPr>
            <w:tcW w:w="1326" w:type="pct"/>
            <w:gridSpan w:val="3"/>
            <w:vAlign w:val="bottom"/>
          </w:tcPr>
          <w:p w14:paraId="4A7F020A" w14:textId="77777777" w:rsidR="009629E7" w:rsidRPr="000A4D45" w:rsidRDefault="009629E7" w:rsidP="00905664">
            <w:pPr>
              <w:pStyle w:val="BodyText"/>
              <w:spacing w:after="0" w:line="240" w:lineRule="atLeast"/>
              <w:ind w:left="-108" w:right="-110"/>
              <w:jc w:val="center"/>
              <w:rPr>
                <w:lang w:val="en-GB"/>
              </w:rPr>
            </w:pPr>
            <w:r w:rsidRPr="000A4D45">
              <w:rPr>
                <w:b/>
                <w:bCs/>
                <w:lang w:val="en-GB"/>
              </w:rPr>
              <w:t>Consolidated</w:t>
            </w:r>
          </w:p>
        </w:tc>
        <w:tc>
          <w:tcPr>
            <w:tcW w:w="125" w:type="pct"/>
            <w:vAlign w:val="bottom"/>
          </w:tcPr>
          <w:p w14:paraId="057E1400" w14:textId="77777777" w:rsidR="009629E7" w:rsidRPr="000A4D45" w:rsidRDefault="009629E7" w:rsidP="00905664">
            <w:pPr>
              <w:pStyle w:val="BodyText"/>
              <w:spacing w:after="0" w:line="240" w:lineRule="atLeast"/>
              <w:ind w:left="-108" w:right="-110"/>
              <w:jc w:val="center"/>
              <w:rPr>
                <w:lang w:val="en-GB"/>
              </w:rPr>
            </w:pPr>
          </w:p>
        </w:tc>
        <w:tc>
          <w:tcPr>
            <w:tcW w:w="1364" w:type="pct"/>
            <w:gridSpan w:val="4"/>
            <w:vAlign w:val="bottom"/>
          </w:tcPr>
          <w:p w14:paraId="50D1F9B9" w14:textId="77777777" w:rsidR="009629E7" w:rsidRPr="000A4D45" w:rsidRDefault="009629E7" w:rsidP="00905664">
            <w:pPr>
              <w:pStyle w:val="BodyText"/>
              <w:spacing w:after="0" w:line="240" w:lineRule="atLeast"/>
              <w:ind w:left="-108" w:right="-110"/>
              <w:jc w:val="center"/>
              <w:rPr>
                <w:lang w:val="en-GB"/>
              </w:rPr>
            </w:pPr>
            <w:r w:rsidRPr="000A4D45">
              <w:rPr>
                <w:b/>
                <w:bCs/>
                <w:lang w:val="en-GB"/>
              </w:rPr>
              <w:t>Separate</w:t>
            </w:r>
          </w:p>
        </w:tc>
      </w:tr>
      <w:tr w:rsidR="009629E7" w:rsidRPr="000A4D45" w14:paraId="6037D7CB" w14:textId="77777777" w:rsidTr="00BC7309">
        <w:trPr>
          <w:trHeight w:val="255"/>
          <w:tblHeader/>
        </w:trPr>
        <w:tc>
          <w:tcPr>
            <w:tcW w:w="2185" w:type="pct"/>
            <w:vAlign w:val="bottom"/>
          </w:tcPr>
          <w:p w14:paraId="40AB5662" w14:textId="5E6EE588" w:rsidR="009629E7" w:rsidRPr="00B67BFA" w:rsidRDefault="00B67BFA" w:rsidP="00905664">
            <w:pPr>
              <w:spacing w:line="240" w:lineRule="atLeast"/>
              <w:ind w:right="-138"/>
              <w:rPr>
                <w:b/>
                <w:bCs/>
                <w:i/>
                <w:iCs/>
              </w:rPr>
            </w:pPr>
            <w:r w:rsidRPr="00B67BFA">
              <w:rPr>
                <w:b/>
                <w:bCs/>
                <w:i/>
                <w:iCs/>
              </w:rPr>
              <w:t>Significant transactions with related parties</w:t>
            </w:r>
          </w:p>
        </w:tc>
        <w:tc>
          <w:tcPr>
            <w:tcW w:w="1326" w:type="pct"/>
            <w:gridSpan w:val="3"/>
            <w:vAlign w:val="bottom"/>
          </w:tcPr>
          <w:p w14:paraId="081DC712" w14:textId="77777777" w:rsidR="009629E7" w:rsidRPr="000A4D45" w:rsidRDefault="009629E7" w:rsidP="00905664">
            <w:pPr>
              <w:pStyle w:val="BodyText"/>
              <w:spacing w:after="0" w:line="240" w:lineRule="atLeast"/>
              <w:ind w:left="-108" w:right="-110"/>
              <w:jc w:val="center"/>
              <w:rPr>
                <w:b/>
                <w:bCs/>
                <w:lang w:val="en-GB"/>
              </w:rPr>
            </w:pPr>
            <w:r w:rsidRPr="000A4D45">
              <w:rPr>
                <w:b/>
                <w:bCs/>
                <w:lang w:val="en-GB"/>
              </w:rPr>
              <w:t>financial statements</w:t>
            </w:r>
          </w:p>
        </w:tc>
        <w:tc>
          <w:tcPr>
            <w:tcW w:w="125" w:type="pct"/>
            <w:vAlign w:val="bottom"/>
          </w:tcPr>
          <w:p w14:paraId="796AAC5E" w14:textId="77777777" w:rsidR="009629E7" w:rsidRPr="000A4D45" w:rsidRDefault="009629E7" w:rsidP="00905664">
            <w:pPr>
              <w:pStyle w:val="BodyText"/>
              <w:spacing w:after="0" w:line="240" w:lineRule="atLeast"/>
              <w:ind w:left="-108" w:right="-110"/>
              <w:jc w:val="center"/>
              <w:rPr>
                <w:lang w:val="en-GB"/>
              </w:rPr>
            </w:pPr>
          </w:p>
        </w:tc>
        <w:tc>
          <w:tcPr>
            <w:tcW w:w="1364" w:type="pct"/>
            <w:gridSpan w:val="4"/>
            <w:vAlign w:val="bottom"/>
          </w:tcPr>
          <w:p w14:paraId="0C638026" w14:textId="77777777" w:rsidR="009629E7" w:rsidRPr="000A4D45" w:rsidRDefault="009629E7" w:rsidP="00905664">
            <w:pPr>
              <w:pStyle w:val="BodyText"/>
              <w:spacing w:after="0" w:line="240" w:lineRule="atLeast"/>
              <w:ind w:left="-108" w:right="-110"/>
              <w:jc w:val="center"/>
              <w:rPr>
                <w:b/>
                <w:bCs/>
                <w:lang w:val="en-GB"/>
              </w:rPr>
            </w:pPr>
            <w:r w:rsidRPr="000A4D45">
              <w:rPr>
                <w:b/>
                <w:bCs/>
                <w:lang w:val="en-GB"/>
              </w:rPr>
              <w:t>financial statements</w:t>
            </w:r>
          </w:p>
        </w:tc>
      </w:tr>
      <w:tr w:rsidR="008B1FF0" w:rsidRPr="000A4D45" w14:paraId="01BBFA81" w14:textId="77777777" w:rsidTr="00BC7309">
        <w:trPr>
          <w:trHeight w:val="255"/>
          <w:tblHeader/>
        </w:trPr>
        <w:tc>
          <w:tcPr>
            <w:tcW w:w="2185" w:type="pct"/>
          </w:tcPr>
          <w:p w14:paraId="595E641B" w14:textId="77777777" w:rsidR="008B1FF0" w:rsidRPr="000A4D45" w:rsidRDefault="008B1FF0" w:rsidP="008B1FF0">
            <w:pPr>
              <w:pStyle w:val="acctfourfigures"/>
              <w:spacing w:line="240" w:lineRule="atLeast"/>
              <w:rPr>
                <w:b/>
                <w:bCs/>
                <w:i/>
                <w:iCs/>
              </w:rPr>
            </w:pPr>
            <w:r w:rsidRPr="000A4D45">
              <w:rPr>
                <w:b/>
                <w:bCs/>
                <w:i/>
                <w:iCs/>
              </w:rPr>
              <w:t>Year ended 31 December</w:t>
            </w:r>
          </w:p>
        </w:tc>
        <w:tc>
          <w:tcPr>
            <w:tcW w:w="597" w:type="pct"/>
            <w:vAlign w:val="bottom"/>
          </w:tcPr>
          <w:p w14:paraId="15334617" w14:textId="449842A2" w:rsidR="008B1FF0" w:rsidRPr="000A4D45" w:rsidRDefault="00E51375" w:rsidP="008B1FF0">
            <w:pPr>
              <w:pStyle w:val="BodyText"/>
              <w:spacing w:after="0" w:line="240" w:lineRule="atLeast"/>
              <w:ind w:left="-108" w:right="-110"/>
              <w:jc w:val="center"/>
              <w:rPr>
                <w:lang w:val="en-GB"/>
              </w:rPr>
            </w:pPr>
            <w:r>
              <w:rPr>
                <w:lang w:val="en-GB"/>
              </w:rPr>
              <w:t>2022</w:t>
            </w:r>
          </w:p>
        </w:tc>
        <w:tc>
          <w:tcPr>
            <w:tcW w:w="141" w:type="pct"/>
            <w:vAlign w:val="bottom"/>
          </w:tcPr>
          <w:p w14:paraId="6B149182" w14:textId="77777777" w:rsidR="008B1FF0" w:rsidRPr="000A4D45" w:rsidRDefault="008B1FF0" w:rsidP="008B1FF0">
            <w:pPr>
              <w:pStyle w:val="BodyText"/>
              <w:spacing w:after="0" w:line="240" w:lineRule="atLeast"/>
              <w:ind w:left="-108" w:right="-110"/>
              <w:jc w:val="center"/>
              <w:rPr>
                <w:lang w:val="en-GB"/>
              </w:rPr>
            </w:pPr>
          </w:p>
        </w:tc>
        <w:tc>
          <w:tcPr>
            <w:tcW w:w="588" w:type="pct"/>
            <w:vAlign w:val="bottom"/>
          </w:tcPr>
          <w:p w14:paraId="0F1F0810" w14:textId="757B2F3B" w:rsidR="008B1FF0" w:rsidRPr="000A4D45" w:rsidRDefault="00E51375" w:rsidP="008B1FF0">
            <w:pPr>
              <w:pStyle w:val="BodyText"/>
              <w:spacing w:after="0" w:line="240" w:lineRule="atLeast"/>
              <w:ind w:left="-108" w:right="-110"/>
              <w:jc w:val="center"/>
              <w:rPr>
                <w:lang w:val="en-GB"/>
              </w:rPr>
            </w:pPr>
            <w:r>
              <w:rPr>
                <w:lang w:val="en-GB"/>
              </w:rPr>
              <w:t>2021</w:t>
            </w:r>
          </w:p>
        </w:tc>
        <w:tc>
          <w:tcPr>
            <w:tcW w:w="125" w:type="pct"/>
            <w:vAlign w:val="bottom"/>
          </w:tcPr>
          <w:p w14:paraId="34850D94" w14:textId="77777777" w:rsidR="008B1FF0" w:rsidRPr="000A4D45" w:rsidRDefault="008B1FF0" w:rsidP="008B1FF0">
            <w:pPr>
              <w:pStyle w:val="BodyText"/>
              <w:spacing w:after="0" w:line="240" w:lineRule="atLeast"/>
              <w:ind w:left="-108" w:right="-110"/>
              <w:jc w:val="center"/>
              <w:rPr>
                <w:lang w:val="en-GB"/>
              </w:rPr>
            </w:pPr>
          </w:p>
        </w:tc>
        <w:tc>
          <w:tcPr>
            <w:tcW w:w="611" w:type="pct"/>
            <w:vAlign w:val="bottom"/>
          </w:tcPr>
          <w:p w14:paraId="6F66B058" w14:textId="4C1F8D0F" w:rsidR="008B1FF0" w:rsidRPr="000A4D45" w:rsidRDefault="00E51375" w:rsidP="008B1FF0">
            <w:pPr>
              <w:pStyle w:val="BodyText"/>
              <w:spacing w:after="0" w:line="240" w:lineRule="atLeast"/>
              <w:ind w:left="-108" w:right="-110"/>
              <w:jc w:val="center"/>
              <w:rPr>
                <w:lang w:val="en-GB"/>
              </w:rPr>
            </w:pPr>
            <w:r>
              <w:rPr>
                <w:lang w:val="en-GB"/>
              </w:rPr>
              <w:t>2022</w:t>
            </w:r>
          </w:p>
        </w:tc>
        <w:tc>
          <w:tcPr>
            <w:tcW w:w="134" w:type="pct"/>
            <w:gridSpan w:val="2"/>
            <w:vAlign w:val="bottom"/>
          </w:tcPr>
          <w:p w14:paraId="5188080B" w14:textId="77777777" w:rsidR="008B1FF0" w:rsidRPr="000A4D45" w:rsidRDefault="008B1FF0" w:rsidP="008B1FF0">
            <w:pPr>
              <w:pStyle w:val="BodyText"/>
              <w:spacing w:after="0" w:line="240" w:lineRule="atLeast"/>
              <w:ind w:left="-108" w:right="-110"/>
              <w:jc w:val="center"/>
              <w:rPr>
                <w:lang w:val="en-GB"/>
              </w:rPr>
            </w:pPr>
          </w:p>
        </w:tc>
        <w:tc>
          <w:tcPr>
            <w:tcW w:w="619" w:type="pct"/>
            <w:vAlign w:val="bottom"/>
          </w:tcPr>
          <w:p w14:paraId="6AA9735F" w14:textId="3CBEF452" w:rsidR="008B1FF0" w:rsidRPr="000A4D45" w:rsidRDefault="00E51375" w:rsidP="008B1FF0">
            <w:pPr>
              <w:pStyle w:val="BodyText"/>
              <w:spacing w:after="0" w:line="240" w:lineRule="atLeast"/>
              <w:ind w:left="-108" w:right="-110"/>
              <w:jc w:val="center"/>
              <w:rPr>
                <w:lang w:val="en-GB"/>
              </w:rPr>
            </w:pPr>
            <w:r>
              <w:rPr>
                <w:lang w:val="en-GB"/>
              </w:rPr>
              <w:t>2021</w:t>
            </w:r>
          </w:p>
        </w:tc>
      </w:tr>
      <w:tr w:rsidR="00332BF9" w:rsidRPr="000A4D45" w14:paraId="4FEAD43D" w14:textId="77777777" w:rsidTr="00BC7309">
        <w:trPr>
          <w:trHeight w:val="255"/>
          <w:tblHeader/>
        </w:trPr>
        <w:tc>
          <w:tcPr>
            <w:tcW w:w="2185" w:type="pct"/>
            <w:vAlign w:val="bottom"/>
          </w:tcPr>
          <w:p w14:paraId="2385C510" w14:textId="77777777" w:rsidR="00332BF9" w:rsidRPr="000A4D45" w:rsidRDefault="00332BF9" w:rsidP="00332BF9">
            <w:pPr>
              <w:pStyle w:val="BodyText"/>
              <w:spacing w:after="0" w:line="240" w:lineRule="atLeast"/>
              <w:ind w:right="-138"/>
              <w:rPr>
                <w:b/>
                <w:bCs/>
                <w:lang w:val="en-GB"/>
              </w:rPr>
            </w:pPr>
          </w:p>
        </w:tc>
        <w:tc>
          <w:tcPr>
            <w:tcW w:w="2815" w:type="pct"/>
            <w:gridSpan w:val="8"/>
            <w:vAlign w:val="bottom"/>
          </w:tcPr>
          <w:p w14:paraId="5DE5B202" w14:textId="77777777" w:rsidR="00332BF9" w:rsidRPr="000A4D45" w:rsidRDefault="00332BF9" w:rsidP="00332BF9">
            <w:pPr>
              <w:pStyle w:val="BodyText"/>
              <w:spacing w:after="0" w:line="240" w:lineRule="atLeast"/>
              <w:ind w:left="-108" w:right="-110"/>
              <w:jc w:val="center"/>
              <w:rPr>
                <w:lang w:val="en-GB"/>
              </w:rPr>
            </w:pPr>
            <w:r w:rsidRPr="000A4D45">
              <w:rPr>
                <w:i/>
                <w:iCs/>
                <w:lang w:val="en-GB"/>
              </w:rPr>
              <w:t>(in thousand Baht)</w:t>
            </w:r>
          </w:p>
        </w:tc>
      </w:tr>
      <w:tr w:rsidR="00332BF9" w:rsidRPr="000A4D45" w14:paraId="673929FC" w14:textId="77777777" w:rsidTr="00BC7309">
        <w:trPr>
          <w:trHeight w:val="255"/>
        </w:trPr>
        <w:tc>
          <w:tcPr>
            <w:tcW w:w="2185" w:type="pct"/>
            <w:vAlign w:val="bottom"/>
          </w:tcPr>
          <w:p w14:paraId="7EDCF602" w14:textId="77777777" w:rsidR="00332BF9" w:rsidRPr="000A4D45" w:rsidRDefault="00332BF9" w:rsidP="00332BF9">
            <w:pPr>
              <w:spacing w:line="240" w:lineRule="atLeast"/>
              <w:ind w:right="-108"/>
              <w:rPr>
                <w:b/>
                <w:bCs/>
                <w:color w:val="000000"/>
              </w:rPr>
            </w:pPr>
            <w:r w:rsidRPr="000A4D45">
              <w:rPr>
                <w:b/>
                <w:bCs/>
                <w:color w:val="000000"/>
              </w:rPr>
              <w:t>Subsidiaries</w:t>
            </w:r>
          </w:p>
        </w:tc>
        <w:tc>
          <w:tcPr>
            <w:tcW w:w="597" w:type="pct"/>
            <w:vAlign w:val="bottom"/>
          </w:tcPr>
          <w:p w14:paraId="7DD6A05C" w14:textId="77777777" w:rsidR="00332BF9" w:rsidRPr="000A4D45" w:rsidRDefault="00332BF9" w:rsidP="00332BF9">
            <w:pPr>
              <w:tabs>
                <w:tab w:val="decimal" w:pos="943"/>
              </w:tabs>
              <w:spacing w:line="240" w:lineRule="atLeast"/>
              <w:ind w:left="-108" w:right="-74"/>
              <w:rPr>
                <w:color w:val="000000"/>
              </w:rPr>
            </w:pPr>
          </w:p>
        </w:tc>
        <w:tc>
          <w:tcPr>
            <w:tcW w:w="141" w:type="pct"/>
            <w:vAlign w:val="bottom"/>
          </w:tcPr>
          <w:p w14:paraId="2DD2F085" w14:textId="77777777" w:rsidR="00332BF9" w:rsidRPr="000A4D45" w:rsidRDefault="00332BF9" w:rsidP="00E51375">
            <w:pPr>
              <w:pStyle w:val="Index1"/>
            </w:pPr>
          </w:p>
        </w:tc>
        <w:tc>
          <w:tcPr>
            <w:tcW w:w="588" w:type="pct"/>
            <w:vAlign w:val="bottom"/>
          </w:tcPr>
          <w:p w14:paraId="1061E4FA" w14:textId="77777777" w:rsidR="00332BF9" w:rsidRPr="000A4D45" w:rsidRDefault="00332BF9" w:rsidP="00E51375">
            <w:pPr>
              <w:pStyle w:val="Index1"/>
            </w:pPr>
          </w:p>
        </w:tc>
        <w:tc>
          <w:tcPr>
            <w:tcW w:w="125" w:type="pct"/>
            <w:vAlign w:val="bottom"/>
          </w:tcPr>
          <w:p w14:paraId="169A0950" w14:textId="77777777" w:rsidR="00332BF9" w:rsidRPr="000A4D45" w:rsidRDefault="00332BF9" w:rsidP="00E51375">
            <w:pPr>
              <w:pStyle w:val="Index1"/>
            </w:pPr>
          </w:p>
        </w:tc>
        <w:tc>
          <w:tcPr>
            <w:tcW w:w="611" w:type="pct"/>
            <w:vAlign w:val="bottom"/>
          </w:tcPr>
          <w:p w14:paraId="2E640846" w14:textId="77777777" w:rsidR="00332BF9" w:rsidRPr="000A4D45" w:rsidRDefault="00332BF9" w:rsidP="00E51375">
            <w:pPr>
              <w:pStyle w:val="Index1"/>
            </w:pPr>
          </w:p>
        </w:tc>
        <w:tc>
          <w:tcPr>
            <w:tcW w:w="134" w:type="pct"/>
            <w:gridSpan w:val="2"/>
            <w:vAlign w:val="bottom"/>
          </w:tcPr>
          <w:p w14:paraId="4E9E2079" w14:textId="77777777" w:rsidR="00332BF9" w:rsidRPr="000A4D45" w:rsidRDefault="00332BF9" w:rsidP="00E51375">
            <w:pPr>
              <w:pStyle w:val="Index1"/>
            </w:pPr>
          </w:p>
        </w:tc>
        <w:tc>
          <w:tcPr>
            <w:tcW w:w="619" w:type="pct"/>
            <w:vAlign w:val="bottom"/>
          </w:tcPr>
          <w:p w14:paraId="2350A0E5" w14:textId="77777777" w:rsidR="00332BF9" w:rsidRPr="000A4D45" w:rsidRDefault="00332BF9" w:rsidP="00E51375">
            <w:pPr>
              <w:pStyle w:val="Index1"/>
            </w:pPr>
          </w:p>
        </w:tc>
      </w:tr>
      <w:tr w:rsidR="00973DD4" w:rsidRPr="000A4D45" w14:paraId="5F5CCE9C" w14:textId="77777777" w:rsidTr="001E5CE4">
        <w:trPr>
          <w:trHeight w:val="255"/>
        </w:trPr>
        <w:tc>
          <w:tcPr>
            <w:tcW w:w="2185" w:type="pct"/>
            <w:vAlign w:val="bottom"/>
          </w:tcPr>
          <w:p w14:paraId="1D1C732E" w14:textId="7B66EDD0" w:rsidR="00973DD4" w:rsidRPr="00C65841" w:rsidRDefault="00973DD4" w:rsidP="00973DD4">
            <w:pPr>
              <w:spacing w:line="240" w:lineRule="atLeast"/>
              <w:ind w:right="-108"/>
              <w:rPr>
                <w:color w:val="000000"/>
              </w:rPr>
            </w:pPr>
            <w:r w:rsidRPr="00C65841">
              <w:rPr>
                <w:color w:val="000000"/>
              </w:rPr>
              <w:t xml:space="preserve">Revenue from sale of goods </w:t>
            </w:r>
          </w:p>
        </w:tc>
        <w:tc>
          <w:tcPr>
            <w:tcW w:w="597" w:type="pct"/>
            <w:vAlign w:val="bottom"/>
          </w:tcPr>
          <w:p w14:paraId="677B68B4" w14:textId="0E6B052A" w:rsidR="00973DD4" w:rsidRPr="00A0400E" w:rsidRDefault="00A0400E" w:rsidP="00A0400E">
            <w:pPr>
              <w:pStyle w:val="BodyText"/>
              <w:tabs>
                <w:tab w:val="decimal" w:pos="598"/>
              </w:tabs>
              <w:spacing w:after="0"/>
              <w:ind w:left="-108" w:right="-131"/>
            </w:pPr>
            <w:r w:rsidRPr="00911BBF">
              <w:t>-</w:t>
            </w:r>
          </w:p>
        </w:tc>
        <w:tc>
          <w:tcPr>
            <w:tcW w:w="141" w:type="pct"/>
            <w:vAlign w:val="bottom"/>
          </w:tcPr>
          <w:p w14:paraId="046CA131" w14:textId="77777777" w:rsidR="00973DD4" w:rsidRPr="000A4D45" w:rsidRDefault="00973DD4" w:rsidP="00973DD4">
            <w:pPr>
              <w:pStyle w:val="Index1"/>
              <w:tabs>
                <w:tab w:val="decimal" w:pos="848"/>
              </w:tabs>
              <w:jc w:val="left"/>
            </w:pPr>
          </w:p>
        </w:tc>
        <w:tc>
          <w:tcPr>
            <w:tcW w:w="588" w:type="pct"/>
            <w:vAlign w:val="bottom"/>
          </w:tcPr>
          <w:p w14:paraId="56707DDC" w14:textId="07B08CF1" w:rsidR="00973DD4" w:rsidRPr="00911BBF" w:rsidRDefault="00973DD4" w:rsidP="00911BBF">
            <w:pPr>
              <w:pStyle w:val="BodyText"/>
              <w:tabs>
                <w:tab w:val="decimal" w:pos="570"/>
              </w:tabs>
              <w:spacing w:after="0"/>
              <w:ind w:left="-108" w:right="-131"/>
            </w:pPr>
            <w:r w:rsidRPr="00911BBF">
              <w:t>-</w:t>
            </w:r>
          </w:p>
        </w:tc>
        <w:tc>
          <w:tcPr>
            <w:tcW w:w="125" w:type="pct"/>
            <w:vAlign w:val="bottom"/>
          </w:tcPr>
          <w:p w14:paraId="34994F71" w14:textId="77777777" w:rsidR="00973DD4" w:rsidRPr="000A4D45" w:rsidRDefault="00973DD4" w:rsidP="00973DD4">
            <w:pPr>
              <w:pStyle w:val="Index1"/>
              <w:tabs>
                <w:tab w:val="decimal" w:pos="848"/>
              </w:tabs>
              <w:jc w:val="left"/>
            </w:pPr>
          </w:p>
        </w:tc>
        <w:tc>
          <w:tcPr>
            <w:tcW w:w="611" w:type="pct"/>
            <w:vAlign w:val="bottom"/>
          </w:tcPr>
          <w:p w14:paraId="788978D1" w14:textId="3F6614C9" w:rsidR="00973DD4" w:rsidRPr="000A4D45" w:rsidRDefault="00973DD4" w:rsidP="00ED4B1D">
            <w:pPr>
              <w:pStyle w:val="BodyText"/>
              <w:tabs>
                <w:tab w:val="decimal" w:pos="906"/>
              </w:tabs>
              <w:spacing w:after="0"/>
              <w:ind w:left="-108" w:right="-38"/>
            </w:pPr>
            <w:r>
              <w:t>249</w:t>
            </w:r>
          </w:p>
        </w:tc>
        <w:tc>
          <w:tcPr>
            <w:tcW w:w="134" w:type="pct"/>
            <w:gridSpan w:val="2"/>
            <w:vAlign w:val="bottom"/>
          </w:tcPr>
          <w:p w14:paraId="4CECD0CD" w14:textId="77777777" w:rsidR="00973DD4" w:rsidRPr="005F20E6" w:rsidRDefault="00973DD4" w:rsidP="00973DD4">
            <w:pPr>
              <w:pStyle w:val="Index1"/>
              <w:tabs>
                <w:tab w:val="decimal" w:pos="848"/>
              </w:tabs>
              <w:ind w:right="-38"/>
              <w:jc w:val="left"/>
              <w:rPr>
                <w:rFonts w:cs="Times New Roman"/>
                <w:lang w:val="en-AU"/>
              </w:rPr>
            </w:pPr>
          </w:p>
        </w:tc>
        <w:tc>
          <w:tcPr>
            <w:tcW w:w="619" w:type="pct"/>
            <w:vAlign w:val="bottom"/>
          </w:tcPr>
          <w:p w14:paraId="34133173" w14:textId="51169887" w:rsidR="00973DD4" w:rsidRPr="00E51375" w:rsidRDefault="00973DD4" w:rsidP="00ED4B1D">
            <w:pPr>
              <w:pStyle w:val="Index1"/>
              <w:tabs>
                <w:tab w:val="decimal" w:pos="949"/>
              </w:tabs>
              <w:jc w:val="left"/>
              <w:rPr>
                <w:rFonts w:cs="Times New Roman"/>
              </w:rPr>
            </w:pPr>
            <w:r w:rsidRPr="00E51375">
              <w:t>12,187</w:t>
            </w:r>
          </w:p>
        </w:tc>
      </w:tr>
      <w:tr w:rsidR="00973DD4" w:rsidRPr="000A4D45" w14:paraId="1B597A14" w14:textId="77777777" w:rsidTr="00BC7309">
        <w:trPr>
          <w:trHeight w:val="255"/>
        </w:trPr>
        <w:tc>
          <w:tcPr>
            <w:tcW w:w="2185" w:type="pct"/>
          </w:tcPr>
          <w:p w14:paraId="170C9C9D" w14:textId="77777777" w:rsidR="00973DD4" w:rsidRPr="009601C5" w:rsidRDefault="00973DD4" w:rsidP="00973DD4">
            <w:pPr>
              <w:rPr>
                <w:rFonts w:cstheme="minorBidi"/>
              </w:rPr>
            </w:pPr>
            <w:r w:rsidRPr="00252350">
              <w:t>Revenue from rendering of services</w:t>
            </w:r>
          </w:p>
        </w:tc>
        <w:tc>
          <w:tcPr>
            <w:tcW w:w="597" w:type="pct"/>
          </w:tcPr>
          <w:p w14:paraId="59E0F45F" w14:textId="3AB1E7DC" w:rsidR="00973DD4" w:rsidRPr="00A0400E" w:rsidRDefault="00A0400E" w:rsidP="00A0400E">
            <w:pPr>
              <w:pStyle w:val="BodyText"/>
              <w:tabs>
                <w:tab w:val="decimal" w:pos="598"/>
              </w:tabs>
              <w:spacing w:after="0"/>
              <w:ind w:left="-108" w:right="-131"/>
            </w:pPr>
            <w:r w:rsidRPr="00911BBF">
              <w:t>-</w:t>
            </w:r>
          </w:p>
        </w:tc>
        <w:tc>
          <w:tcPr>
            <w:tcW w:w="141" w:type="pct"/>
          </w:tcPr>
          <w:p w14:paraId="260BC957" w14:textId="77777777" w:rsidR="00973DD4" w:rsidRPr="00574EC0" w:rsidRDefault="00973DD4" w:rsidP="00973DD4">
            <w:pPr>
              <w:pStyle w:val="BodyText"/>
              <w:tabs>
                <w:tab w:val="decimal" w:pos="848"/>
              </w:tabs>
              <w:spacing w:after="0"/>
              <w:ind w:left="-108" w:right="-131"/>
            </w:pPr>
          </w:p>
        </w:tc>
        <w:tc>
          <w:tcPr>
            <w:tcW w:w="588" w:type="pct"/>
          </w:tcPr>
          <w:p w14:paraId="2D37C681" w14:textId="1053B103" w:rsidR="00973DD4" w:rsidRPr="00911BBF" w:rsidRDefault="00973DD4" w:rsidP="00911BBF">
            <w:pPr>
              <w:pStyle w:val="BodyText"/>
              <w:tabs>
                <w:tab w:val="decimal" w:pos="570"/>
              </w:tabs>
              <w:spacing w:after="0"/>
              <w:ind w:left="-108" w:right="-131"/>
            </w:pPr>
            <w:r w:rsidRPr="00911BBF">
              <w:t>-</w:t>
            </w:r>
          </w:p>
        </w:tc>
        <w:tc>
          <w:tcPr>
            <w:tcW w:w="125" w:type="pct"/>
          </w:tcPr>
          <w:p w14:paraId="4FC709AB" w14:textId="77777777" w:rsidR="00973DD4" w:rsidRPr="00574EC0" w:rsidRDefault="00973DD4" w:rsidP="00973DD4">
            <w:pPr>
              <w:pStyle w:val="BodyText"/>
              <w:tabs>
                <w:tab w:val="decimal" w:pos="848"/>
              </w:tabs>
              <w:spacing w:after="0"/>
              <w:ind w:left="-108" w:right="-131"/>
            </w:pPr>
          </w:p>
        </w:tc>
        <w:tc>
          <w:tcPr>
            <w:tcW w:w="611" w:type="pct"/>
          </w:tcPr>
          <w:p w14:paraId="21CAD7EA" w14:textId="4A382A47" w:rsidR="00973DD4" w:rsidRPr="008A7113" w:rsidRDefault="00973DD4" w:rsidP="00A0400E">
            <w:pPr>
              <w:pStyle w:val="BodyText"/>
              <w:tabs>
                <w:tab w:val="decimal" w:pos="578"/>
              </w:tabs>
              <w:spacing w:after="0"/>
              <w:ind w:left="-108" w:right="-131"/>
            </w:pPr>
            <w:r>
              <w:t>-</w:t>
            </w:r>
          </w:p>
        </w:tc>
        <w:tc>
          <w:tcPr>
            <w:tcW w:w="128" w:type="pct"/>
          </w:tcPr>
          <w:p w14:paraId="7DC9E9F8" w14:textId="77777777" w:rsidR="00973DD4" w:rsidRPr="008A7113" w:rsidRDefault="00973DD4" w:rsidP="00973DD4">
            <w:pPr>
              <w:pStyle w:val="BodyText"/>
              <w:tabs>
                <w:tab w:val="decimal" w:pos="848"/>
              </w:tabs>
              <w:spacing w:after="0"/>
              <w:ind w:left="-108" w:right="-38"/>
            </w:pPr>
          </w:p>
        </w:tc>
        <w:tc>
          <w:tcPr>
            <w:tcW w:w="625" w:type="pct"/>
            <w:gridSpan w:val="2"/>
          </w:tcPr>
          <w:p w14:paraId="4621D79D" w14:textId="210EE10B" w:rsidR="00973DD4" w:rsidRPr="008A7113" w:rsidRDefault="00973DD4" w:rsidP="00ED4B1D">
            <w:pPr>
              <w:pStyle w:val="BodyText"/>
              <w:tabs>
                <w:tab w:val="decimal" w:pos="949"/>
              </w:tabs>
              <w:spacing w:after="0"/>
              <w:ind w:left="-108" w:right="-38"/>
            </w:pPr>
            <w:r>
              <w:t>1,334</w:t>
            </w:r>
          </w:p>
        </w:tc>
      </w:tr>
      <w:tr w:rsidR="00973DD4" w:rsidRPr="000A4D45" w14:paraId="6861A5B7" w14:textId="77777777" w:rsidTr="00BC7309">
        <w:trPr>
          <w:trHeight w:val="255"/>
        </w:trPr>
        <w:tc>
          <w:tcPr>
            <w:tcW w:w="2185" w:type="pct"/>
          </w:tcPr>
          <w:p w14:paraId="52AD1526" w14:textId="77777777" w:rsidR="00973DD4" w:rsidRPr="000A4D45" w:rsidRDefault="00973DD4" w:rsidP="00973DD4">
            <w:r w:rsidRPr="000A4D45">
              <w:t>Management income</w:t>
            </w:r>
          </w:p>
        </w:tc>
        <w:tc>
          <w:tcPr>
            <w:tcW w:w="597" w:type="pct"/>
          </w:tcPr>
          <w:p w14:paraId="5511425F" w14:textId="5618C753" w:rsidR="00973DD4" w:rsidRPr="00A0400E" w:rsidRDefault="00A0400E" w:rsidP="00A0400E">
            <w:pPr>
              <w:pStyle w:val="BodyText"/>
              <w:tabs>
                <w:tab w:val="decimal" w:pos="598"/>
              </w:tabs>
              <w:spacing w:after="0"/>
              <w:ind w:left="-108" w:right="-131"/>
            </w:pPr>
            <w:r w:rsidRPr="00911BBF">
              <w:t>-</w:t>
            </w:r>
          </w:p>
        </w:tc>
        <w:tc>
          <w:tcPr>
            <w:tcW w:w="141" w:type="pct"/>
          </w:tcPr>
          <w:p w14:paraId="122C221D" w14:textId="77777777" w:rsidR="00973DD4" w:rsidRPr="00574EC0" w:rsidRDefault="00973DD4" w:rsidP="00973DD4">
            <w:pPr>
              <w:pStyle w:val="BodyText"/>
              <w:tabs>
                <w:tab w:val="decimal" w:pos="848"/>
              </w:tabs>
              <w:spacing w:after="0"/>
              <w:ind w:left="-108" w:right="-131"/>
            </w:pPr>
          </w:p>
        </w:tc>
        <w:tc>
          <w:tcPr>
            <w:tcW w:w="588" w:type="pct"/>
          </w:tcPr>
          <w:p w14:paraId="42255FB8" w14:textId="0BF91E79" w:rsidR="00973DD4" w:rsidRPr="00911BBF" w:rsidRDefault="00973DD4" w:rsidP="00911BBF">
            <w:pPr>
              <w:pStyle w:val="BodyText"/>
              <w:tabs>
                <w:tab w:val="decimal" w:pos="570"/>
              </w:tabs>
              <w:spacing w:after="0"/>
              <w:ind w:left="-108" w:right="-131"/>
            </w:pPr>
            <w:r w:rsidRPr="00911BBF">
              <w:t>-</w:t>
            </w:r>
          </w:p>
        </w:tc>
        <w:tc>
          <w:tcPr>
            <w:tcW w:w="125" w:type="pct"/>
          </w:tcPr>
          <w:p w14:paraId="2ED5DDA0" w14:textId="77777777" w:rsidR="00973DD4" w:rsidRPr="00574EC0" w:rsidRDefault="00973DD4" w:rsidP="00973DD4">
            <w:pPr>
              <w:pStyle w:val="BodyText"/>
              <w:tabs>
                <w:tab w:val="decimal" w:pos="848"/>
              </w:tabs>
              <w:spacing w:after="0"/>
              <w:ind w:left="-108" w:right="-131"/>
            </w:pPr>
          </w:p>
        </w:tc>
        <w:tc>
          <w:tcPr>
            <w:tcW w:w="611" w:type="pct"/>
          </w:tcPr>
          <w:p w14:paraId="5DA41D69" w14:textId="740315BB" w:rsidR="00973DD4" w:rsidRPr="008A7113" w:rsidRDefault="00973DD4" w:rsidP="00ED4B1D">
            <w:pPr>
              <w:pStyle w:val="BodyText"/>
              <w:tabs>
                <w:tab w:val="decimal" w:pos="906"/>
              </w:tabs>
              <w:spacing w:after="0"/>
              <w:ind w:left="-108" w:right="-38"/>
            </w:pPr>
            <w:r>
              <w:t>37,645</w:t>
            </w:r>
          </w:p>
        </w:tc>
        <w:tc>
          <w:tcPr>
            <w:tcW w:w="134" w:type="pct"/>
            <w:gridSpan w:val="2"/>
          </w:tcPr>
          <w:p w14:paraId="7C09409F" w14:textId="77777777" w:rsidR="00973DD4" w:rsidRPr="008A7113" w:rsidRDefault="00973DD4" w:rsidP="00973DD4">
            <w:pPr>
              <w:pStyle w:val="BodyText"/>
              <w:tabs>
                <w:tab w:val="decimal" w:pos="848"/>
              </w:tabs>
              <w:spacing w:after="0"/>
              <w:ind w:left="-108" w:right="-38"/>
            </w:pPr>
          </w:p>
        </w:tc>
        <w:tc>
          <w:tcPr>
            <w:tcW w:w="619" w:type="pct"/>
          </w:tcPr>
          <w:p w14:paraId="0A012128" w14:textId="60C42CB6" w:rsidR="00973DD4" w:rsidRPr="008A7113" w:rsidRDefault="00973DD4" w:rsidP="00ED4B1D">
            <w:pPr>
              <w:pStyle w:val="BodyText"/>
              <w:tabs>
                <w:tab w:val="decimal" w:pos="949"/>
              </w:tabs>
              <w:spacing w:after="0"/>
              <w:ind w:left="-108" w:right="-38"/>
            </w:pPr>
            <w:r>
              <w:t>6,842</w:t>
            </w:r>
          </w:p>
        </w:tc>
      </w:tr>
      <w:tr w:rsidR="00CC083C" w:rsidRPr="00ED4B1D" w14:paraId="4B4789ED" w14:textId="77777777" w:rsidTr="00FD169E">
        <w:trPr>
          <w:trHeight w:val="255"/>
        </w:trPr>
        <w:tc>
          <w:tcPr>
            <w:tcW w:w="2185" w:type="pct"/>
            <w:vAlign w:val="bottom"/>
          </w:tcPr>
          <w:p w14:paraId="09FC671C" w14:textId="77777777" w:rsidR="00CC083C" w:rsidRDefault="00CC083C" w:rsidP="00FD169E">
            <w:r w:rsidRPr="00D36E11">
              <w:t>Other income</w:t>
            </w:r>
          </w:p>
        </w:tc>
        <w:tc>
          <w:tcPr>
            <w:tcW w:w="597" w:type="pct"/>
          </w:tcPr>
          <w:p w14:paraId="330C4569" w14:textId="77777777" w:rsidR="00CC083C" w:rsidRPr="00A0400E" w:rsidRDefault="00CC083C" w:rsidP="00FD169E">
            <w:pPr>
              <w:pStyle w:val="BodyText"/>
              <w:tabs>
                <w:tab w:val="decimal" w:pos="598"/>
              </w:tabs>
              <w:spacing w:after="0"/>
              <w:ind w:left="-108" w:right="-131"/>
            </w:pPr>
            <w:r w:rsidRPr="00911BBF">
              <w:t>-</w:t>
            </w:r>
          </w:p>
        </w:tc>
        <w:tc>
          <w:tcPr>
            <w:tcW w:w="141" w:type="pct"/>
          </w:tcPr>
          <w:p w14:paraId="78CF955F" w14:textId="77777777" w:rsidR="00CC083C" w:rsidRPr="00574EC0" w:rsidRDefault="00CC083C" w:rsidP="00FD169E">
            <w:pPr>
              <w:pStyle w:val="BodyText"/>
              <w:tabs>
                <w:tab w:val="decimal" w:pos="848"/>
              </w:tabs>
              <w:spacing w:after="0"/>
              <w:ind w:left="-108" w:right="-131"/>
            </w:pPr>
          </w:p>
        </w:tc>
        <w:tc>
          <w:tcPr>
            <w:tcW w:w="588" w:type="pct"/>
          </w:tcPr>
          <w:p w14:paraId="4EA2619C" w14:textId="77777777" w:rsidR="00CC083C" w:rsidRPr="00911BBF" w:rsidRDefault="00CC083C" w:rsidP="00FD169E">
            <w:pPr>
              <w:pStyle w:val="BodyText"/>
              <w:tabs>
                <w:tab w:val="decimal" w:pos="570"/>
              </w:tabs>
              <w:spacing w:after="0"/>
              <w:ind w:left="-108" w:right="-131"/>
            </w:pPr>
            <w:r w:rsidRPr="00911BBF">
              <w:t>-</w:t>
            </w:r>
          </w:p>
        </w:tc>
        <w:tc>
          <w:tcPr>
            <w:tcW w:w="125" w:type="pct"/>
          </w:tcPr>
          <w:p w14:paraId="46878081" w14:textId="77777777" w:rsidR="00CC083C" w:rsidRPr="00574EC0" w:rsidRDefault="00CC083C" w:rsidP="00FD169E">
            <w:pPr>
              <w:pStyle w:val="BodyText"/>
              <w:tabs>
                <w:tab w:val="decimal" w:pos="848"/>
              </w:tabs>
              <w:spacing w:after="0"/>
              <w:ind w:left="-108" w:right="-131"/>
            </w:pPr>
          </w:p>
        </w:tc>
        <w:tc>
          <w:tcPr>
            <w:tcW w:w="611" w:type="pct"/>
          </w:tcPr>
          <w:p w14:paraId="57599EBE" w14:textId="4B131C4E" w:rsidR="00CC083C" w:rsidRDefault="00CC083C" w:rsidP="00FD169E">
            <w:pPr>
              <w:pStyle w:val="BodyText"/>
              <w:tabs>
                <w:tab w:val="decimal" w:pos="906"/>
              </w:tabs>
              <w:spacing w:after="0"/>
              <w:ind w:left="-108" w:right="-131"/>
            </w:pPr>
            <w:r>
              <w:t>33,</w:t>
            </w:r>
            <w:r w:rsidR="003D382F">
              <w:t>517</w:t>
            </w:r>
          </w:p>
        </w:tc>
        <w:tc>
          <w:tcPr>
            <w:tcW w:w="134" w:type="pct"/>
            <w:gridSpan w:val="2"/>
          </w:tcPr>
          <w:p w14:paraId="242BBC9C" w14:textId="77777777" w:rsidR="00CC083C" w:rsidRPr="008A7113" w:rsidRDefault="00CC083C" w:rsidP="00FD169E">
            <w:pPr>
              <w:pStyle w:val="BodyText"/>
              <w:tabs>
                <w:tab w:val="decimal" w:pos="848"/>
              </w:tabs>
              <w:spacing w:after="0"/>
              <w:ind w:left="-108" w:right="-38"/>
            </w:pPr>
          </w:p>
        </w:tc>
        <w:tc>
          <w:tcPr>
            <w:tcW w:w="619" w:type="pct"/>
          </w:tcPr>
          <w:p w14:paraId="3CEF817E" w14:textId="77777777" w:rsidR="00CC083C" w:rsidRPr="00ED4B1D" w:rsidRDefault="00CC083C" w:rsidP="00980E25">
            <w:pPr>
              <w:pStyle w:val="BodyText"/>
              <w:tabs>
                <w:tab w:val="decimal" w:pos="673"/>
              </w:tabs>
              <w:spacing w:after="0"/>
              <w:ind w:left="-108" w:right="-131"/>
              <w:rPr>
                <w:color w:val="000000" w:themeColor="text1"/>
              </w:rPr>
            </w:pPr>
            <w:r w:rsidRPr="00ED4B1D">
              <w:rPr>
                <w:color w:val="000000" w:themeColor="text1"/>
              </w:rPr>
              <w:t>-</w:t>
            </w:r>
          </w:p>
        </w:tc>
      </w:tr>
      <w:tr w:rsidR="00973DD4" w:rsidRPr="000A4D45" w14:paraId="25B24354" w14:textId="77777777" w:rsidTr="00BC7309">
        <w:trPr>
          <w:trHeight w:val="255"/>
        </w:trPr>
        <w:tc>
          <w:tcPr>
            <w:tcW w:w="2185" w:type="pct"/>
          </w:tcPr>
          <w:p w14:paraId="051F4170" w14:textId="77777777" w:rsidR="00973DD4" w:rsidRPr="000A4D45" w:rsidRDefault="00973DD4" w:rsidP="00973DD4">
            <w:r w:rsidRPr="000A4D45">
              <w:t>Interest income</w:t>
            </w:r>
          </w:p>
        </w:tc>
        <w:tc>
          <w:tcPr>
            <w:tcW w:w="597" w:type="pct"/>
          </w:tcPr>
          <w:p w14:paraId="1B1E2501" w14:textId="0FA3A448" w:rsidR="00973DD4" w:rsidRPr="00A0400E" w:rsidRDefault="00A0400E" w:rsidP="00A0400E">
            <w:pPr>
              <w:pStyle w:val="BodyText"/>
              <w:tabs>
                <w:tab w:val="decimal" w:pos="598"/>
              </w:tabs>
              <w:spacing w:after="0"/>
              <w:ind w:left="-108" w:right="-131"/>
            </w:pPr>
            <w:r w:rsidRPr="00911BBF">
              <w:t>-</w:t>
            </w:r>
          </w:p>
        </w:tc>
        <w:tc>
          <w:tcPr>
            <w:tcW w:w="141" w:type="pct"/>
          </w:tcPr>
          <w:p w14:paraId="6E7E5D7E" w14:textId="77777777" w:rsidR="00973DD4" w:rsidRPr="00574EC0" w:rsidRDefault="00973DD4" w:rsidP="00973DD4">
            <w:pPr>
              <w:pStyle w:val="BodyText"/>
              <w:tabs>
                <w:tab w:val="decimal" w:pos="848"/>
              </w:tabs>
              <w:spacing w:after="0"/>
              <w:ind w:left="-108" w:right="-131"/>
            </w:pPr>
          </w:p>
        </w:tc>
        <w:tc>
          <w:tcPr>
            <w:tcW w:w="588" w:type="pct"/>
          </w:tcPr>
          <w:p w14:paraId="00D5AB94" w14:textId="3DFAD3FF" w:rsidR="00973DD4" w:rsidRPr="00911BBF" w:rsidRDefault="00973DD4" w:rsidP="00911BBF">
            <w:pPr>
              <w:pStyle w:val="BodyText"/>
              <w:tabs>
                <w:tab w:val="decimal" w:pos="570"/>
              </w:tabs>
              <w:spacing w:after="0"/>
              <w:ind w:left="-108" w:right="-131"/>
            </w:pPr>
            <w:r w:rsidRPr="00911BBF">
              <w:t>-</w:t>
            </w:r>
          </w:p>
        </w:tc>
        <w:tc>
          <w:tcPr>
            <w:tcW w:w="125" w:type="pct"/>
          </w:tcPr>
          <w:p w14:paraId="20240989" w14:textId="77777777" w:rsidR="00973DD4" w:rsidRPr="00574EC0" w:rsidRDefault="00973DD4" w:rsidP="00973DD4">
            <w:pPr>
              <w:pStyle w:val="BodyText"/>
              <w:tabs>
                <w:tab w:val="decimal" w:pos="848"/>
              </w:tabs>
              <w:spacing w:after="0"/>
              <w:ind w:left="-108" w:right="-131"/>
            </w:pPr>
          </w:p>
        </w:tc>
        <w:tc>
          <w:tcPr>
            <w:tcW w:w="611" w:type="pct"/>
          </w:tcPr>
          <w:p w14:paraId="218E8C2A" w14:textId="55F5A881" w:rsidR="00973DD4" w:rsidRPr="008A7113" w:rsidRDefault="00973DD4" w:rsidP="00ED4B1D">
            <w:pPr>
              <w:pStyle w:val="BodyText"/>
              <w:tabs>
                <w:tab w:val="decimal" w:pos="906"/>
              </w:tabs>
              <w:spacing w:after="0"/>
              <w:ind w:left="-108" w:right="-38"/>
            </w:pPr>
            <w:r>
              <w:t>12,895</w:t>
            </w:r>
          </w:p>
        </w:tc>
        <w:tc>
          <w:tcPr>
            <w:tcW w:w="134" w:type="pct"/>
            <w:gridSpan w:val="2"/>
          </w:tcPr>
          <w:p w14:paraId="74A3D97F" w14:textId="77777777" w:rsidR="00973DD4" w:rsidRPr="008A7113" w:rsidRDefault="00973DD4" w:rsidP="00973DD4">
            <w:pPr>
              <w:pStyle w:val="BodyText"/>
              <w:tabs>
                <w:tab w:val="decimal" w:pos="848"/>
              </w:tabs>
              <w:spacing w:after="0"/>
              <w:ind w:left="-108" w:right="-38"/>
            </w:pPr>
          </w:p>
        </w:tc>
        <w:tc>
          <w:tcPr>
            <w:tcW w:w="619" w:type="pct"/>
          </w:tcPr>
          <w:p w14:paraId="4CDBC21A" w14:textId="15171BAC" w:rsidR="00973DD4" w:rsidRPr="008A7113" w:rsidRDefault="00973DD4" w:rsidP="00ED4B1D">
            <w:pPr>
              <w:pStyle w:val="BodyText"/>
              <w:tabs>
                <w:tab w:val="decimal" w:pos="949"/>
              </w:tabs>
              <w:spacing w:after="0"/>
              <w:ind w:left="-108" w:right="-38"/>
            </w:pPr>
            <w:r>
              <w:t>7,634</w:t>
            </w:r>
          </w:p>
        </w:tc>
      </w:tr>
      <w:tr w:rsidR="00973DD4" w:rsidRPr="000A4D45" w14:paraId="5B17AD06" w14:textId="77777777" w:rsidTr="00BC7309">
        <w:trPr>
          <w:trHeight w:val="255"/>
        </w:trPr>
        <w:tc>
          <w:tcPr>
            <w:tcW w:w="2185" w:type="pct"/>
          </w:tcPr>
          <w:p w14:paraId="42CDA5DD" w14:textId="77777777" w:rsidR="00973DD4" w:rsidRPr="000A4D45" w:rsidRDefault="00973DD4" w:rsidP="00973DD4">
            <w:r w:rsidRPr="000A4D45">
              <w:t>Interest expense</w:t>
            </w:r>
          </w:p>
        </w:tc>
        <w:tc>
          <w:tcPr>
            <w:tcW w:w="597" w:type="pct"/>
          </w:tcPr>
          <w:p w14:paraId="6660D989" w14:textId="13E20B91" w:rsidR="00973DD4" w:rsidRPr="00A0400E" w:rsidRDefault="00A0400E" w:rsidP="00A0400E">
            <w:pPr>
              <w:pStyle w:val="BodyText"/>
              <w:tabs>
                <w:tab w:val="decimal" w:pos="598"/>
              </w:tabs>
              <w:spacing w:after="0"/>
              <w:ind w:left="-108" w:right="-131"/>
            </w:pPr>
            <w:r w:rsidRPr="00911BBF">
              <w:t>-</w:t>
            </w:r>
          </w:p>
        </w:tc>
        <w:tc>
          <w:tcPr>
            <w:tcW w:w="141" w:type="pct"/>
          </w:tcPr>
          <w:p w14:paraId="2C865D33" w14:textId="77777777" w:rsidR="00973DD4" w:rsidRPr="00574EC0" w:rsidRDefault="00973DD4" w:rsidP="00973DD4">
            <w:pPr>
              <w:pStyle w:val="BodyText"/>
              <w:tabs>
                <w:tab w:val="decimal" w:pos="848"/>
              </w:tabs>
              <w:spacing w:after="0"/>
              <w:ind w:left="-108" w:right="-131"/>
            </w:pPr>
          </w:p>
        </w:tc>
        <w:tc>
          <w:tcPr>
            <w:tcW w:w="588" w:type="pct"/>
          </w:tcPr>
          <w:p w14:paraId="39B22DBE" w14:textId="5310B408" w:rsidR="00973DD4" w:rsidRPr="00911BBF" w:rsidRDefault="00973DD4" w:rsidP="00911BBF">
            <w:pPr>
              <w:pStyle w:val="BodyText"/>
              <w:tabs>
                <w:tab w:val="decimal" w:pos="570"/>
              </w:tabs>
              <w:spacing w:after="0"/>
              <w:ind w:left="-108" w:right="-131"/>
            </w:pPr>
            <w:r w:rsidRPr="00911BBF">
              <w:t>-</w:t>
            </w:r>
          </w:p>
        </w:tc>
        <w:tc>
          <w:tcPr>
            <w:tcW w:w="125" w:type="pct"/>
          </w:tcPr>
          <w:p w14:paraId="03919F0E" w14:textId="77777777" w:rsidR="00973DD4" w:rsidRPr="00574EC0" w:rsidRDefault="00973DD4" w:rsidP="00973DD4">
            <w:pPr>
              <w:pStyle w:val="BodyText"/>
              <w:tabs>
                <w:tab w:val="decimal" w:pos="848"/>
              </w:tabs>
              <w:spacing w:after="0"/>
              <w:ind w:left="-108" w:right="-131"/>
            </w:pPr>
          </w:p>
        </w:tc>
        <w:tc>
          <w:tcPr>
            <w:tcW w:w="611" w:type="pct"/>
          </w:tcPr>
          <w:p w14:paraId="048F8513" w14:textId="76E57A54" w:rsidR="00973DD4" w:rsidRPr="008A7113" w:rsidRDefault="00973DD4" w:rsidP="00ED4B1D">
            <w:pPr>
              <w:pStyle w:val="BodyText"/>
              <w:tabs>
                <w:tab w:val="decimal" w:pos="906"/>
              </w:tabs>
              <w:spacing w:after="0"/>
              <w:ind w:left="-108" w:right="-38"/>
              <w:rPr>
                <w:cs/>
              </w:rPr>
            </w:pPr>
            <w:r>
              <w:t>18,860</w:t>
            </w:r>
          </w:p>
        </w:tc>
        <w:tc>
          <w:tcPr>
            <w:tcW w:w="134" w:type="pct"/>
            <w:gridSpan w:val="2"/>
          </w:tcPr>
          <w:p w14:paraId="10F0EB18" w14:textId="77777777" w:rsidR="00973DD4" w:rsidRPr="008A7113" w:rsidRDefault="00973DD4" w:rsidP="00973DD4">
            <w:pPr>
              <w:pStyle w:val="BodyText"/>
              <w:tabs>
                <w:tab w:val="decimal" w:pos="848"/>
              </w:tabs>
              <w:spacing w:after="0"/>
              <w:ind w:left="-108" w:right="-38"/>
            </w:pPr>
          </w:p>
        </w:tc>
        <w:tc>
          <w:tcPr>
            <w:tcW w:w="619" w:type="pct"/>
          </w:tcPr>
          <w:p w14:paraId="0577AC3F" w14:textId="72098D77" w:rsidR="00973DD4" w:rsidRPr="008A7113" w:rsidRDefault="00973DD4" w:rsidP="00ED4B1D">
            <w:pPr>
              <w:pStyle w:val="BodyText"/>
              <w:tabs>
                <w:tab w:val="decimal" w:pos="949"/>
              </w:tabs>
              <w:spacing w:after="0"/>
              <w:ind w:left="-108" w:right="-38"/>
            </w:pPr>
            <w:r>
              <w:t>7,830</w:t>
            </w:r>
          </w:p>
        </w:tc>
      </w:tr>
      <w:tr w:rsidR="00973DD4" w:rsidRPr="000A4D45" w14:paraId="17478A16" w14:textId="77777777" w:rsidTr="00BC7309">
        <w:trPr>
          <w:trHeight w:val="255"/>
        </w:trPr>
        <w:tc>
          <w:tcPr>
            <w:tcW w:w="2185" w:type="pct"/>
          </w:tcPr>
          <w:p w14:paraId="3655AB9A" w14:textId="77777777" w:rsidR="00973DD4" w:rsidRPr="000A4D45" w:rsidRDefault="00973DD4" w:rsidP="00973DD4">
            <w:r>
              <w:t>Cost of rendering of services</w:t>
            </w:r>
          </w:p>
        </w:tc>
        <w:tc>
          <w:tcPr>
            <w:tcW w:w="597" w:type="pct"/>
          </w:tcPr>
          <w:p w14:paraId="0FA5066B" w14:textId="61E26FFF" w:rsidR="00973DD4" w:rsidRPr="00A0400E" w:rsidRDefault="00A0400E" w:rsidP="00A0400E">
            <w:pPr>
              <w:pStyle w:val="BodyText"/>
              <w:tabs>
                <w:tab w:val="decimal" w:pos="598"/>
              </w:tabs>
              <w:spacing w:after="0"/>
              <w:ind w:left="-108" w:right="-131"/>
            </w:pPr>
            <w:r w:rsidRPr="00911BBF">
              <w:t>-</w:t>
            </w:r>
          </w:p>
        </w:tc>
        <w:tc>
          <w:tcPr>
            <w:tcW w:w="141" w:type="pct"/>
          </w:tcPr>
          <w:p w14:paraId="48F3F7AF" w14:textId="77777777" w:rsidR="00973DD4" w:rsidRPr="00574EC0" w:rsidRDefault="00973DD4" w:rsidP="00973DD4">
            <w:pPr>
              <w:pStyle w:val="BodyText"/>
              <w:tabs>
                <w:tab w:val="decimal" w:pos="848"/>
              </w:tabs>
              <w:spacing w:after="0"/>
              <w:ind w:left="-108" w:right="-131"/>
            </w:pPr>
          </w:p>
        </w:tc>
        <w:tc>
          <w:tcPr>
            <w:tcW w:w="588" w:type="pct"/>
          </w:tcPr>
          <w:p w14:paraId="5271D2FC" w14:textId="5CB9F051" w:rsidR="00973DD4" w:rsidRPr="00911BBF" w:rsidRDefault="00973DD4" w:rsidP="00911BBF">
            <w:pPr>
              <w:pStyle w:val="BodyText"/>
              <w:tabs>
                <w:tab w:val="decimal" w:pos="570"/>
              </w:tabs>
              <w:spacing w:after="0"/>
              <w:ind w:left="-108" w:right="-131"/>
            </w:pPr>
            <w:r w:rsidRPr="00911BBF">
              <w:t>-</w:t>
            </w:r>
          </w:p>
        </w:tc>
        <w:tc>
          <w:tcPr>
            <w:tcW w:w="125" w:type="pct"/>
          </w:tcPr>
          <w:p w14:paraId="73B7E24A" w14:textId="77777777" w:rsidR="00973DD4" w:rsidRPr="00574EC0" w:rsidRDefault="00973DD4" w:rsidP="00973DD4">
            <w:pPr>
              <w:pStyle w:val="BodyText"/>
              <w:tabs>
                <w:tab w:val="decimal" w:pos="848"/>
              </w:tabs>
              <w:spacing w:after="0"/>
              <w:ind w:left="-108" w:right="-131"/>
            </w:pPr>
          </w:p>
        </w:tc>
        <w:tc>
          <w:tcPr>
            <w:tcW w:w="611" w:type="pct"/>
          </w:tcPr>
          <w:p w14:paraId="70711B6E" w14:textId="34C471A4" w:rsidR="00973DD4" w:rsidRPr="008A7113" w:rsidRDefault="00973DD4" w:rsidP="00ED4B1D">
            <w:pPr>
              <w:pStyle w:val="BodyText"/>
              <w:tabs>
                <w:tab w:val="decimal" w:pos="906"/>
              </w:tabs>
              <w:spacing w:after="0"/>
              <w:ind w:left="-108" w:right="-38"/>
              <w:rPr>
                <w:cs/>
              </w:rPr>
            </w:pPr>
            <w:r>
              <w:t>303</w:t>
            </w:r>
          </w:p>
        </w:tc>
        <w:tc>
          <w:tcPr>
            <w:tcW w:w="134" w:type="pct"/>
            <w:gridSpan w:val="2"/>
          </w:tcPr>
          <w:p w14:paraId="3E363031" w14:textId="77777777" w:rsidR="00973DD4" w:rsidRPr="008A7113" w:rsidRDefault="00973DD4" w:rsidP="00973DD4">
            <w:pPr>
              <w:pStyle w:val="BodyText"/>
              <w:tabs>
                <w:tab w:val="decimal" w:pos="848"/>
              </w:tabs>
              <w:spacing w:after="0"/>
              <w:ind w:left="-108" w:right="-38"/>
            </w:pPr>
          </w:p>
        </w:tc>
        <w:tc>
          <w:tcPr>
            <w:tcW w:w="619" w:type="pct"/>
          </w:tcPr>
          <w:p w14:paraId="3FE38A90" w14:textId="52C1077C" w:rsidR="00973DD4" w:rsidRPr="008A7113" w:rsidRDefault="00973DD4" w:rsidP="00ED4B1D">
            <w:pPr>
              <w:pStyle w:val="BodyText"/>
              <w:tabs>
                <w:tab w:val="decimal" w:pos="949"/>
              </w:tabs>
              <w:spacing w:after="0"/>
              <w:ind w:left="-108" w:right="-38"/>
            </w:pPr>
            <w:r>
              <w:t>1,073</w:t>
            </w:r>
          </w:p>
        </w:tc>
      </w:tr>
      <w:tr w:rsidR="00973DD4" w:rsidRPr="000A4D45" w14:paraId="46164D8D" w14:textId="77777777" w:rsidTr="00BC7309">
        <w:trPr>
          <w:trHeight w:val="255"/>
        </w:trPr>
        <w:tc>
          <w:tcPr>
            <w:tcW w:w="2185" w:type="pct"/>
          </w:tcPr>
          <w:p w14:paraId="0A1288AF" w14:textId="0A1D6AC2" w:rsidR="00973DD4" w:rsidRDefault="00973DD4" w:rsidP="00973DD4">
            <w:r>
              <w:t>Dividend income</w:t>
            </w:r>
          </w:p>
        </w:tc>
        <w:tc>
          <w:tcPr>
            <w:tcW w:w="597" w:type="pct"/>
          </w:tcPr>
          <w:p w14:paraId="04125EB8" w14:textId="46EF7DED" w:rsidR="00973DD4" w:rsidRPr="00A0400E" w:rsidRDefault="00A0400E" w:rsidP="00A0400E">
            <w:pPr>
              <w:pStyle w:val="BodyText"/>
              <w:tabs>
                <w:tab w:val="decimal" w:pos="598"/>
              </w:tabs>
              <w:spacing w:after="0"/>
              <w:ind w:left="-108" w:right="-131"/>
            </w:pPr>
            <w:r w:rsidRPr="00911BBF">
              <w:t>-</w:t>
            </w:r>
          </w:p>
        </w:tc>
        <w:tc>
          <w:tcPr>
            <w:tcW w:w="141" w:type="pct"/>
          </w:tcPr>
          <w:p w14:paraId="4FC874B6" w14:textId="77777777" w:rsidR="00973DD4" w:rsidRPr="00574EC0" w:rsidRDefault="00973DD4" w:rsidP="00973DD4">
            <w:pPr>
              <w:pStyle w:val="BodyText"/>
              <w:tabs>
                <w:tab w:val="decimal" w:pos="848"/>
              </w:tabs>
              <w:spacing w:after="0"/>
              <w:ind w:left="-108" w:right="-131"/>
            </w:pPr>
          </w:p>
        </w:tc>
        <w:tc>
          <w:tcPr>
            <w:tcW w:w="588" w:type="pct"/>
          </w:tcPr>
          <w:p w14:paraId="583248FA" w14:textId="25953D8A" w:rsidR="00973DD4" w:rsidRPr="00911BBF" w:rsidRDefault="00973DD4" w:rsidP="00911BBF">
            <w:pPr>
              <w:pStyle w:val="BodyText"/>
              <w:tabs>
                <w:tab w:val="decimal" w:pos="570"/>
              </w:tabs>
              <w:spacing w:after="0"/>
              <w:ind w:left="-108" w:right="-131"/>
            </w:pPr>
            <w:r w:rsidRPr="00911BBF">
              <w:t>-</w:t>
            </w:r>
          </w:p>
        </w:tc>
        <w:tc>
          <w:tcPr>
            <w:tcW w:w="125" w:type="pct"/>
          </w:tcPr>
          <w:p w14:paraId="1C267703" w14:textId="77777777" w:rsidR="00973DD4" w:rsidRPr="00574EC0" w:rsidRDefault="00973DD4" w:rsidP="00973DD4">
            <w:pPr>
              <w:pStyle w:val="BodyText"/>
              <w:tabs>
                <w:tab w:val="decimal" w:pos="848"/>
              </w:tabs>
              <w:spacing w:after="0"/>
              <w:ind w:left="-108" w:right="-131"/>
            </w:pPr>
          </w:p>
        </w:tc>
        <w:tc>
          <w:tcPr>
            <w:tcW w:w="611" w:type="pct"/>
          </w:tcPr>
          <w:p w14:paraId="0AB07FEA" w14:textId="4B1070B6" w:rsidR="00973DD4" w:rsidRPr="008A7113" w:rsidRDefault="00973DD4" w:rsidP="00ED4B1D">
            <w:pPr>
              <w:pStyle w:val="BodyText"/>
              <w:tabs>
                <w:tab w:val="decimal" w:pos="906"/>
              </w:tabs>
              <w:spacing w:after="0"/>
              <w:ind w:left="-108" w:right="-38"/>
              <w:rPr>
                <w:cs/>
              </w:rPr>
            </w:pPr>
            <w:r>
              <w:t>666,822</w:t>
            </w:r>
          </w:p>
        </w:tc>
        <w:tc>
          <w:tcPr>
            <w:tcW w:w="134" w:type="pct"/>
            <w:gridSpan w:val="2"/>
          </w:tcPr>
          <w:p w14:paraId="3027F4F9" w14:textId="77777777" w:rsidR="00973DD4" w:rsidRPr="008A7113" w:rsidRDefault="00973DD4" w:rsidP="00973DD4">
            <w:pPr>
              <w:pStyle w:val="BodyText"/>
              <w:tabs>
                <w:tab w:val="decimal" w:pos="848"/>
              </w:tabs>
              <w:spacing w:after="0"/>
              <w:ind w:left="-108" w:right="-38"/>
            </w:pPr>
          </w:p>
        </w:tc>
        <w:tc>
          <w:tcPr>
            <w:tcW w:w="619" w:type="pct"/>
          </w:tcPr>
          <w:p w14:paraId="07EDBA72" w14:textId="7DD2B214" w:rsidR="00973DD4" w:rsidRPr="00ED4B1D" w:rsidRDefault="00973DD4" w:rsidP="00980E25">
            <w:pPr>
              <w:pStyle w:val="BodyText"/>
              <w:tabs>
                <w:tab w:val="decimal" w:pos="673"/>
              </w:tabs>
              <w:spacing w:after="0"/>
              <w:ind w:left="-108" w:right="-131"/>
              <w:rPr>
                <w:color w:val="000000" w:themeColor="text1"/>
              </w:rPr>
            </w:pPr>
            <w:r w:rsidRPr="00ED4B1D">
              <w:rPr>
                <w:color w:val="000000" w:themeColor="text1"/>
              </w:rPr>
              <w:t>-</w:t>
            </w:r>
          </w:p>
        </w:tc>
      </w:tr>
      <w:tr w:rsidR="008C3B5C" w:rsidRPr="000A4D45" w14:paraId="4B168A14" w14:textId="77777777" w:rsidTr="00D8579D">
        <w:trPr>
          <w:trHeight w:val="64"/>
        </w:trPr>
        <w:tc>
          <w:tcPr>
            <w:tcW w:w="2185" w:type="pct"/>
            <w:vAlign w:val="bottom"/>
          </w:tcPr>
          <w:p w14:paraId="67C10613" w14:textId="0F0950A8" w:rsidR="008C3B5C" w:rsidRPr="000A4D45" w:rsidRDefault="008C3B5C" w:rsidP="00D8579D">
            <w:pPr>
              <w:spacing w:line="200" w:lineRule="exact"/>
              <w:ind w:right="-108"/>
              <w:rPr>
                <w:color w:val="000000"/>
              </w:rPr>
            </w:pPr>
          </w:p>
        </w:tc>
        <w:tc>
          <w:tcPr>
            <w:tcW w:w="597" w:type="pct"/>
          </w:tcPr>
          <w:p w14:paraId="7312F711" w14:textId="77777777" w:rsidR="008C3B5C" w:rsidRPr="00CB14A4" w:rsidRDefault="008C3B5C" w:rsidP="008C3B5C">
            <w:pPr>
              <w:pStyle w:val="BodyText"/>
              <w:tabs>
                <w:tab w:val="decimal" w:pos="848"/>
              </w:tabs>
              <w:spacing w:after="0"/>
              <w:ind w:left="-108" w:right="160"/>
            </w:pPr>
          </w:p>
        </w:tc>
        <w:tc>
          <w:tcPr>
            <w:tcW w:w="141" w:type="pct"/>
          </w:tcPr>
          <w:p w14:paraId="399D4428" w14:textId="77777777" w:rsidR="008C3B5C" w:rsidRPr="00574EC0" w:rsidRDefault="008C3B5C" w:rsidP="008C3B5C">
            <w:pPr>
              <w:pStyle w:val="BodyText"/>
              <w:tabs>
                <w:tab w:val="decimal" w:pos="848"/>
              </w:tabs>
              <w:spacing w:after="0"/>
              <w:ind w:left="-108" w:right="-131"/>
            </w:pPr>
          </w:p>
        </w:tc>
        <w:tc>
          <w:tcPr>
            <w:tcW w:w="588" w:type="pct"/>
          </w:tcPr>
          <w:p w14:paraId="614C8B78" w14:textId="293D85D9" w:rsidR="008C3B5C" w:rsidRPr="00574EC0" w:rsidRDefault="008C3B5C" w:rsidP="00A0400E">
            <w:pPr>
              <w:pStyle w:val="BodyText"/>
              <w:tabs>
                <w:tab w:val="decimal" w:pos="598"/>
              </w:tabs>
              <w:spacing w:after="0"/>
              <w:ind w:left="-108" w:right="-131"/>
            </w:pPr>
          </w:p>
        </w:tc>
        <w:tc>
          <w:tcPr>
            <w:tcW w:w="125" w:type="pct"/>
          </w:tcPr>
          <w:p w14:paraId="508F6BBC" w14:textId="77777777" w:rsidR="008C3B5C" w:rsidRPr="00574EC0" w:rsidRDefault="008C3B5C" w:rsidP="008C3B5C">
            <w:pPr>
              <w:pStyle w:val="BodyText"/>
              <w:tabs>
                <w:tab w:val="decimal" w:pos="848"/>
              </w:tabs>
              <w:spacing w:after="0"/>
              <w:ind w:left="-108" w:right="-131"/>
            </w:pPr>
          </w:p>
        </w:tc>
        <w:tc>
          <w:tcPr>
            <w:tcW w:w="611" w:type="pct"/>
          </w:tcPr>
          <w:p w14:paraId="2924EFC7" w14:textId="1FA21CF4" w:rsidR="008C3B5C" w:rsidRPr="00574EC0" w:rsidRDefault="008C3B5C" w:rsidP="00ED4B1D">
            <w:pPr>
              <w:pStyle w:val="BodyText"/>
              <w:tabs>
                <w:tab w:val="decimal" w:pos="906"/>
              </w:tabs>
              <w:spacing w:after="0"/>
              <w:ind w:left="-108" w:right="-131"/>
            </w:pPr>
          </w:p>
        </w:tc>
        <w:tc>
          <w:tcPr>
            <w:tcW w:w="134" w:type="pct"/>
            <w:gridSpan w:val="2"/>
          </w:tcPr>
          <w:p w14:paraId="090F6F07" w14:textId="77777777" w:rsidR="008C3B5C" w:rsidRPr="00574EC0" w:rsidRDefault="008C3B5C" w:rsidP="008C3B5C">
            <w:pPr>
              <w:pStyle w:val="BodyText"/>
              <w:tabs>
                <w:tab w:val="decimal" w:pos="848"/>
              </w:tabs>
              <w:spacing w:after="0"/>
              <w:ind w:left="-108" w:right="-120"/>
            </w:pPr>
          </w:p>
        </w:tc>
        <w:tc>
          <w:tcPr>
            <w:tcW w:w="619" w:type="pct"/>
            <w:shd w:val="clear" w:color="auto" w:fill="auto"/>
          </w:tcPr>
          <w:p w14:paraId="302308D4" w14:textId="77777777" w:rsidR="008C3B5C" w:rsidRPr="00ED4B1D" w:rsidRDefault="008C3B5C" w:rsidP="00ED4B1D">
            <w:pPr>
              <w:pStyle w:val="BodyText"/>
              <w:tabs>
                <w:tab w:val="decimal" w:pos="578"/>
              </w:tabs>
              <w:spacing w:after="0"/>
              <w:ind w:left="-108" w:right="-131"/>
              <w:rPr>
                <w:color w:val="000000" w:themeColor="text1"/>
              </w:rPr>
            </w:pPr>
          </w:p>
        </w:tc>
      </w:tr>
      <w:tr w:rsidR="008C3B5C" w:rsidRPr="000A4D45" w14:paraId="5C0FEB27" w14:textId="77777777" w:rsidTr="00BC7309">
        <w:tc>
          <w:tcPr>
            <w:tcW w:w="2185" w:type="pct"/>
            <w:vAlign w:val="bottom"/>
          </w:tcPr>
          <w:p w14:paraId="2C604969" w14:textId="653FD24F" w:rsidR="008C3B5C" w:rsidRPr="00CB14A4" w:rsidRDefault="008C3B5C" w:rsidP="008C3B5C">
            <w:pPr>
              <w:spacing w:line="200" w:lineRule="exact"/>
              <w:ind w:right="-108"/>
              <w:rPr>
                <w:b/>
                <w:bCs/>
                <w:color w:val="000000"/>
              </w:rPr>
            </w:pPr>
            <w:r w:rsidRPr="00CB14A4">
              <w:rPr>
                <w:b/>
                <w:bCs/>
                <w:color w:val="000000"/>
              </w:rPr>
              <w:t>Joint ventures</w:t>
            </w:r>
          </w:p>
        </w:tc>
        <w:tc>
          <w:tcPr>
            <w:tcW w:w="597" w:type="pct"/>
          </w:tcPr>
          <w:p w14:paraId="04ED18F7" w14:textId="77777777" w:rsidR="008C3B5C" w:rsidRPr="00CB14A4" w:rsidRDefault="008C3B5C" w:rsidP="008C3B5C">
            <w:pPr>
              <w:pStyle w:val="BodyText"/>
              <w:tabs>
                <w:tab w:val="decimal" w:pos="848"/>
              </w:tabs>
              <w:spacing w:after="0"/>
              <w:ind w:left="-108" w:right="-60"/>
            </w:pPr>
          </w:p>
        </w:tc>
        <w:tc>
          <w:tcPr>
            <w:tcW w:w="141" w:type="pct"/>
          </w:tcPr>
          <w:p w14:paraId="16E36AB7" w14:textId="77777777" w:rsidR="008C3B5C" w:rsidRPr="00574EC0" w:rsidRDefault="008C3B5C" w:rsidP="008C3B5C">
            <w:pPr>
              <w:pStyle w:val="BodyText"/>
              <w:tabs>
                <w:tab w:val="decimal" w:pos="848"/>
              </w:tabs>
              <w:spacing w:after="0"/>
              <w:ind w:left="-108" w:right="-131"/>
            </w:pPr>
          </w:p>
        </w:tc>
        <w:tc>
          <w:tcPr>
            <w:tcW w:w="588" w:type="pct"/>
          </w:tcPr>
          <w:p w14:paraId="2D819DB0" w14:textId="77777777" w:rsidR="008C3B5C" w:rsidRPr="00574EC0" w:rsidRDefault="008C3B5C" w:rsidP="008C3B5C">
            <w:pPr>
              <w:pStyle w:val="BodyText"/>
              <w:tabs>
                <w:tab w:val="decimal" w:pos="848"/>
              </w:tabs>
              <w:spacing w:after="0"/>
              <w:ind w:left="-108" w:right="160"/>
            </w:pPr>
          </w:p>
        </w:tc>
        <w:tc>
          <w:tcPr>
            <w:tcW w:w="125" w:type="pct"/>
          </w:tcPr>
          <w:p w14:paraId="608B2D0C" w14:textId="77777777" w:rsidR="008C3B5C" w:rsidRPr="00574EC0" w:rsidRDefault="008C3B5C" w:rsidP="008C3B5C">
            <w:pPr>
              <w:pStyle w:val="BodyText"/>
              <w:tabs>
                <w:tab w:val="decimal" w:pos="848"/>
              </w:tabs>
              <w:spacing w:after="0"/>
              <w:ind w:left="-108" w:right="-131"/>
            </w:pPr>
          </w:p>
        </w:tc>
        <w:tc>
          <w:tcPr>
            <w:tcW w:w="611" w:type="pct"/>
          </w:tcPr>
          <w:p w14:paraId="564C0378" w14:textId="77777777" w:rsidR="008C3B5C" w:rsidRPr="00574EC0" w:rsidRDefault="008C3B5C" w:rsidP="00EA0F9F">
            <w:pPr>
              <w:pStyle w:val="BodyText"/>
              <w:tabs>
                <w:tab w:val="decimal" w:pos="906"/>
              </w:tabs>
              <w:spacing w:after="0"/>
              <w:ind w:left="-108" w:right="-38"/>
            </w:pPr>
          </w:p>
        </w:tc>
        <w:tc>
          <w:tcPr>
            <w:tcW w:w="134" w:type="pct"/>
            <w:gridSpan w:val="2"/>
          </w:tcPr>
          <w:p w14:paraId="3D2DF1D4" w14:textId="77777777" w:rsidR="008C3B5C" w:rsidRPr="00574EC0" w:rsidRDefault="008C3B5C" w:rsidP="00EA0F9F">
            <w:pPr>
              <w:pStyle w:val="BodyText"/>
              <w:tabs>
                <w:tab w:val="decimal" w:pos="848"/>
              </w:tabs>
              <w:spacing w:after="0"/>
              <w:ind w:left="-108" w:right="-38"/>
            </w:pPr>
          </w:p>
        </w:tc>
        <w:tc>
          <w:tcPr>
            <w:tcW w:w="619" w:type="pct"/>
            <w:shd w:val="clear" w:color="auto" w:fill="auto"/>
          </w:tcPr>
          <w:p w14:paraId="26A326B0" w14:textId="77777777" w:rsidR="008C3B5C" w:rsidRPr="00ED4B1D" w:rsidRDefault="008C3B5C" w:rsidP="00ED4B1D">
            <w:pPr>
              <w:pStyle w:val="BodyText"/>
              <w:tabs>
                <w:tab w:val="decimal" w:pos="578"/>
              </w:tabs>
              <w:spacing w:after="0"/>
              <w:ind w:left="-108" w:right="-131"/>
              <w:rPr>
                <w:color w:val="000000" w:themeColor="text1"/>
              </w:rPr>
            </w:pPr>
          </w:p>
        </w:tc>
      </w:tr>
      <w:tr w:rsidR="008C3B5C" w:rsidRPr="00973DD4" w14:paraId="693D8F8F" w14:textId="77777777" w:rsidTr="00BC7309">
        <w:tc>
          <w:tcPr>
            <w:tcW w:w="2185" w:type="pct"/>
            <w:vAlign w:val="bottom"/>
          </w:tcPr>
          <w:p w14:paraId="201038B5" w14:textId="01B63770" w:rsidR="008C3B5C" w:rsidRPr="000A4D45" w:rsidRDefault="008C3B5C" w:rsidP="008C3B5C">
            <w:pPr>
              <w:spacing w:line="200" w:lineRule="exact"/>
              <w:ind w:right="-108"/>
              <w:rPr>
                <w:color w:val="000000"/>
              </w:rPr>
            </w:pPr>
            <w:r w:rsidRPr="00252350">
              <w:t>Revenue from rendering of services</w:t>
            </w:r>
          </w:p>
        </w:tc>
        <w:tc>
          <w:tcPr>
            <w:tcW w:w="597" w:type="pct"/>
          </w:tcPr>
          <w:p w14:paraId="295C4741" w14:textId="5D30D73E" w:rsidR="008C3B5C" w:rsidRPr="00CB14A4" w:rsidRDefault="00EA0F9F" w:rsidP="008C3B5C">
            <w:pPr>
              <w:pStyle w:val="BodyText"/>
              <w:tabs>
                <w:tab w:val="decimal" w:pos="848"/>
              </w:tabs>
              <w:spacing w:after="0"/>
              <w:ind w:left="-108" w:right="-60"/>
            </w:pPr>
            <w:r>
              <w:t>142</w:t>
            </w:r>
          </w:p>
        </w:tc>
        <w:tc>
          <w:tcPr>
            <w:tcW w:w="141" w:type="pct"/>
          </w:tcPr>
          <w:p w14:paraId="542657BD" w14:textId="77777777" w:rsidR="008C3B5C" w:rsidRPr="00574EC0" w:rsidRDefault="008C3B5C" w:rsidP="008C3B5C">
            <w:pPr>
              <w:pStyle w:val="BodyText"/>
              <w:tabs>
                <w:tab w:val="decimal" w:pos="848"/>
              </w:tabs>
              <w:spacing w:after="0"/>
              <w:ind w:left="-108" w:right="-131"/>
            </w:pPr>
          </w:p>
        </w:tc>
        <w:tc>
          <w:tcPr>
            <w:tcW w:w="588" w:type="pct"/>
          </w:tcPr>
          <w:p w14:paraId="5E00C04E" w14:textId="374AC2DF" w:rsidR="008C3B5C" w:rsidRPr="00574EC0" w:rsidRDefault="008C3B5C" w:rsidP="008C3B5C">
            <w:pPr>
              <w:pStyle w:val="BodyText"/>
              <w:tabs>
                <w:tab w:val="decimal" w:pos="848"/>
              </w:tabs>
              <w:spacing w:after="0"/>
              <w:ind w:left="-108" w:right="-150"/>
            </w:pPr>
            <w:r>
              <w:t>15</w:t>
            </w:r>
          </w:p>
        </w:tc>
        <w:tc>
          <w:tcPr>
            <w:tcW w:w="125" w:type="pct"/>
          </w:tcPr>
          <w:p w14:paraId="5DDE5796" w14:textId="77777777" w:rsidR="008C3B5C" w:rsidRPr="00574EC0" w:rsidRDefault="008C3B5C" w:rsidP="008C3B5C">
            <w:pPr>
              <w:pStyle w:val="BodyText"/>
              <w:tabs>
                <w:tab w:val="decimal" w:pos="848"/>
              </w:tabs>
              <w:spacing w:after="0"/>
              <w:ind w:left="-108" w:right="-131"/>
            </w:pPr>
          </w:p>
        </w:tc>
        <w:tc>
          <w:tcPr>
            <w:tcW w:w="611" w:type="pct"/>
          </w:tcPr>
          <w:p w14:paraId="35D2FADF" w14:textId="3D5CE96A" w:rsidR="00531BDA" w:rsidRPr="00911BBF" w:rsidRDefault="00EA0F9F" w:rsidP="00EA0F9F">
            <w:pPr>
              <w:pStyle w:val="BodyText"/>
              <w:tabs>
                <w:tab w:val="decimal" w:pos="906"/>
              </w:tabs>
              <w:spacing w:after="0"/>
              <w:ind w:left="-108" w:right="-38"/>
            </w:pPr>
            <w:r>
              <w:t>119</w:t>
            </w:r>
          </w:p>
        </w:tc>
        <w:tc>
          <w:tcPr>
            <w:tcW w:w="134" w:type="pct"/>
            <w:gridSpan w:val="2"/>
          </w:tcPr>
          <w:p w14:paraId="79EF0DA2" w14:textId="77777777" w:rsidR="008C3B5C" w:rsidRPr="00574EC0" w:rsidRDefault="008C3B5C" w:rsidP="00EA0F9F">
            <w:pPr>
              <w:pStyle w:val="BodyText"/>
              <w:tabs>
                <w:tab w:val="decimal" w:pos="848"/>
                <w:tab w:val="decimal" w:pos="906"/>
              </w:tabs>
              <w:spacing w:after="0"/>
              <w:ind w:left="-108" w:right="-38"/>
            </w:pPr>
          </w:p>
        </w:tc>
        <w:tc>
          <w:tcPr>
            <w:tcW w:w="619" w:type="pct"/>
            <w:shd w:val="clear" w:color="auto" w:fill="auto"/>
          </w:tcPr>
          <w:p w14:paraId="62EAEAC6" w14:textId="36803778" w:rsidR="008C3B5C" w:rsidRPr="00574EC0" w:rsidRDefault="008C3B5C" w:rsidP="00ED4B1D">
            <w:pPr>
              <w:pStyle w:val="BodyText"/>
              <w:tabs>
                <w:tab w:val="decimal" w:pos="949"/>
              </w:tabs>
              <w:spacing w:after="0"/>
              <w:ind w:left="-108" w:right="-38"/>
            </w:pPr>
            <w:r>
              <w:t>9</w:t>
            </w:r>
          </w:p>
        </w:tc>
      </w:tr>
      <w:tr w:rsidR="008C3B5C" w:rsidRPr="00973DD4" w14:paraId="60E3FFD7" w14:textId="77777777" w:rsidTr="00807684">
        <w:tc>
          <w:tcPr>
            <w:tcW w:w="2185" w:type="pct"/>
            <w:vAlign w:val="bottom"/>
          </w:tcPr>
          <w:p w14:paraId="5B2D9C18" w14:textId="427DEEF9" w:rsidR="008C3B5C" w:rsidRPr="00252350" w:rsidRDefault="008C3B5C" w:rsidP="008C3B5C">
            <w:pPr>
              <w:spacing w:line="200" w:lineRule="exact"/>
              <w:ind w:right="-108"/>
            </w:pPr>
            <w:r w:rsidRPr="00C65841">
              <w:rPr>
                <w:color w:val="000000"/>
              </w:rPr>
              <w:t xml:space="preserve">Revenue from sale of goods </w:t>
            </w:r>
          </w:p>
        </w:tc>
        <w:tc>
          <w:tcPr>
            <w:tcW w:w="597" w:type="pct"/>
            <w:shd w:val="clear" w:color="auto" w:fill="auto"/>
          </w:tcPr>
          <w:p w14:paraId="7FCA2659" w14:textId="5FF30DB4" w:rsidR="008C3B5C" w:rsidRPr="00CB14A4" w:rsidRDefault="00EA0F9F" w:rsidP="008C3B5C">
            <w:pPr>
              <w:pStyle w:val="BodyText"/>
              <w:tabs>
                <w:tab w:val="decimal" w:pos="848"/>
              </w:tabs>
              <w:spacing w:after="0"/>
              <w:ind w:left="-108" w:right="-60"/>
            </w:pPr>
            <w:r>
              <w:t>37</w:t>
            </w:r>
          </w:p>
        </w:tc>
        <w:tc>
          <w:tcPr>
            <w:tcW w:w="141" w:type="pct"/>
          </w:tcPr>
          <w:p w14:paraId="092E182D" w14:textId="77777777" w:rsidR="008C3B5C" w:rsidRPr="00574EC0" w:rsidRDefault="008C3B5C" w:rsidP="008C3B5C">
            <w:pPr>
              <w:pStyle w:val="BodyText"/>
              <w:tabs>
                <w:tab w:val="decimal" w:pos="848"/>
              </w:tabs>
              <w:spacing w:after="0"/>
              <w:ind w:left="-108" w:right="-131"/>
            </w:pPr>
          </w:p>
        </w:tc>
        <w:tc>
          <w:tcPr>
            <w:tcW w:w="588" w:type="pct"/>
          </w:tcPr>
          <w:p w14:paraId="486222EE" w14:textId="24CA676E" w:rsidR="008C3B5C" w:rsidRDefault="008C3B5C" w:rsidP="008C3B5C">
            <w:pPr>
              <w:pStyle w:val="BodyText"/>
              <w:tabs>
                <w:tab w:val="decimal" w:pos="598"/>
              </w:tabs>
              <w:spacing w:after="0"/>
              <w:ind w:left="-108" w:right="-150"/>
            </w:pPr>
            <w:r>
              <w:t>-</w:t>
            </w:r>
          </w:p>
        </w:tc>
        <w:tc>
          <w:tcPr>
            <w:tcW w:w="125" w:type="pct"/>
          </w:tcPr>
          <w:p w14:paraId="77E2E138" w14:textId="77777777" w:rsidR="008C3B5C" w:rsidRPr="00574EC0" w:rsidRDefault="008C3B5C" w:rsidP="008C3B5C">
            <w:pPr>
              <w:pStyle w:val="BodyText"/>
              <w:tabs>
                <w:tab w:val="decimal" w:pos="848"/>
              </w:tabs>
              <w:spacing w:after="0"/>
              <w:ind w:left="-108" w:right="-131"/>
            </w:pPr>
          </w:p>
        </w:tc>
        <w:tc>
          <w:tcPr>
            <w:tcW w:w="611" w:type="pct"/>
          </w:tcPr>
          <w:p w14:paraId="55E71C9A" w14:textId="7478D6E6" w:rsidR="008C3B5C" w:rsidRPr="00911BBF" w:rsidRDefault="00531BDA" w:rsidP="00ED4B1D">
            <w:pPr>
              <w:pStyle w:val="BodyText"/>
              <w:tabs>
                <w:tab w:val="decimal" w:pos="578"/>
              </w:tabs>
              <w:spacing w:after="0"/>
              <w:ind w:left="-108" w:right="-131"/>
            </w:pPr>
            <w:r w:rsidRPr="00911BBF">
              <w:t>-</w:t>
            </w:r>
          </w:p>
        </w:tc>
        <w:tc>
          <w:tcPr>
            <w:tcW w:w="134" w:type="pct"/>
            <w:gridSpan w:val="2"/>
          </w:tcPr>
          <w:p w14:paraId="1E411225" w14:textId="77777777" w:rsidR="008C3B5C" w:rsidRPr="00574EC0" w:rsidRDefault="008C3B5C" w:rsidP="008C3B5C">
            <w:pPr>
              <w:pStyle w:val="BodyText"/>
              <w:tabs>
                <w:tab w:val="decimal" w:pos="848"/>
              </w:tabs>
              <w:spacing w:after="0"/>
              <w:ind w:left="-108" w:right="-120"/>
            </w:pPr>
          </w:p>
        </w:tc>
        <w:tc>
          <w:tcPr>
            <w:tcW w:w="619" w:type="pct"/>
            <w:shd w:val="clear" w:color="auto" w:fill="auto"/>
          </w:tcPr>
          <w:p w14:paraId="4161D2E2" w14:textId="48BDB9E3" w:rsidR="008C3B5C" w:rsidRPr="00980E25" w:rsidRDefault="008C3B5C" w:rsidP="00980E25">
            <w:pPr>
              <w:pStyle w:val="BodyText"/>
              <w:tabs>
                <w:tab w:val="decimal" w:pos="673"/>
              </w:tabs>
              <w:spacing w:after="0"/>
              <w:ind w:left="-108" w:right="-131"/>
              <w:rPr>
                <w:color w:val="000000" w:themeColor="text1"/>
              </w:rPr>
            </w:pPr>
            <w:r w:rsidRPr="00980E25">
              <w:rPr>
                <w:color w:val="000000" w:themeColor="text1"/>
              </w:rPr>
              <w:t>-</w:t>
            </w:r>
          </w:p>
        </w:tc>
      </w:tr>
      <w:tr w:rsidR="006812E0" w14:paraId="378FF23B" w14:textId="77777777" w:rsidTr="00FD169E">
        <w:tc>
          <w:tcPr>
            <w:tcW w:w="2185" w:type="pct"/>
            <w:vAlign w:val="bottom"/>
          </w:tcPr>
          <w:p w14:paraId="6B2DA20C" w14:textId="77777777" w:rsidR="006812E0" w:rsidRDefault="006812E0" w:rsidP="00FD169E">
            <w:pPr>
              <w:spacing w:line="200" w:lineRule="exact"/>
              <w:ind w:right="-108"/>
            </w:pPr>
            <w:r w:rsidRPr="00D36E11">
              <w:t>Other income</w:t>
            </w:r>
          </w:p>
        </w:tc>
        <w:tc>
          <w:tcPr>
            <w:tcW w:w="597" w:type="pct"/>
            <w:shd w:val="clear" w:color="auto" w:fill="auto"/>
          </w:tcPr>
          <w:p w14:paraId="50AE994C" w14:textId="44263C19" w:rsidR="006812E0" w:rsidRPr="00CB14A4" w:rsidRDefault="006812E0" w:rsidP="00FD169E">
            <w:pPr>
              <w:pStyle w:val="BodyText"/>
              <w:tabs>
                <w:tab w:val="decimal" w:pos="848"/>
              </w:tabs>
              <w:spacing w:after="0"/>
              <w:ind w:left="-108" w:right="-60"/>
            </w:pPr>
            <w:r>
              <w:t>135</w:t>
            </w:r>
          </w:p>
        </w:tc>
        <w:tc>
          <w:tcPr>
            <w:tcW w:w="141" w:type="pct"/>
          </w:tcPr>
          <w:p w14:paraId="553BEB06" w14:textId="77777777" w:rsidR="006812E0" w:rsidRPr="00574EC0" w:rsidRDefault="006812E0" w:rsidP="00FD169E">
            <w:pPr>
              <w:pStyle w:val="BodyText"/>
              <w:tabs>
                <w:tab w:val="decimal" w:pos="848"/>
              </w:tabs>
              <w:spacing w:after="0"/>
              <w:ind w:left="-108" w:right="-131"/>
            </w:pPr>
          </w:p>
        </w:tc>
        <w:tc>
          <w:tcPr>
            <w:tcW w:w="588" w:type="pct"/>
          </w:tcPr>
          <w:p w14:paraId="76B42D07" w14:textId="77777777" w:rsidR="006812E0" w:rsidRDefault="006812E0" w:rsidP="00FD169E">
            <w:pPr>
              <w:pStyle w:val="BodyText"/>
              <w:tabs>
                <w:tab w:val="decimal" w:pos="598"/>
              </w:tabs>
              <w:spacing w:after="0"/>
              <w:ind w:left="-108" w:right="-150"/>
            </w:pPr>
            <w:r>
              <w:t>-</w:t>
            </w:r>
          </w:p>
        </w:tc>
        <w:tc>
          <w:tcPr>
            <w:tcW w:w="125" w:type="pct"/>
          </w:tcPr>
          <w:p w14:paraId="79305C4D" w14:textId="77777777" w:rsidR="006812E0" w:rsidRPr="00574EC0" w:rsidRDefault="006812E0" w:rsidP="00FD169E">
            <w:pPr>
              <w:pStyle w:val="BodyText"/>
              <w:tabs>
                <w:tab w:val="decimal" w:pos="848"/>
              </w:tabs>
              <w:spacing w:after="0"/>
              <w:ind w:left="-108" w:right="-131"/>
            </w:pPr>
          </w:p>
        </w:tc>
        <w:tc>
          <w:tcPr>
            <w:tcW w:w="611" w:type="pct"/>
          </w:tcPr>
          <w:p w14:paraId="4F51F26E" w14:textId="77777777" w:rsidR="006812E0" w:rsidRDefault="006812E0" w:rsidP="00FD169E">
            <w:pPr>
              <w:pStyle w:val="BodyText"/>
              <w:tabs>
                <w:tab w:val="decimal" w:pos="906"/>
              </w:tabs>
              <w:spacing w:after="0"/>
              <w:ind w:left="-108" w:right="-38"/>
            </w:pPr>
            <w:r>
              <w:t>64</w:t>
            </w:r>
          </w:p>
        </w:tc>
        <w:tc>
          <w:tcPr>
            <w:tcW w:w="134" w:type="pct"/>
            <w:gridSpan w:val="2"/>
          </w:tcPr>
          <w:p w14:paraId="15CE3490" w14:textId="77777777" w:rsidR="006812E0" w:rsidRPr="00574EC0" w:rsidRDefault="006812E0" w:rsidP="00FD169E">
            <w:pPr>
              <w:pStyle w:val="BodyText"/>
              <w:tabs>
                <w:tab w:val="decimal" w:pos="848"/>
              </w:tabs>
              <w:spacing w:after="0"/>
              <w:ind w:left="-108" w:right="-120"/>
            </w:pPr>
          </w:p>
        </w:tc>
        <w:tc>
          <w:tcPr>
            <w:tcW w:w="619" w:type="pct"/>
            <w:shd w:val="clear" w:color="auto" w:fill="auto"/>
          </w:tcPr>
          <w:p w14:paraId="22C3408C" w14:textId="77777777" w:rsidR="006812E0" w:rsidRPr="00980E25" w:rsidRDefault="006812E0" w:rsidP="00980E25">
            <w:pPr>
              <w:pStyle w:val="BodyText"/>
              <w:tabs>
                <w:tab w:val="decimal" w:pos="673"/>
              </w:tabs>
              <w:spacing w:after="0"/>
              <w:ind w:left="-108" w:right="-131"/>
              <w:rPr>
                <w:color w:val="000000" w:themeColor="text1"/>
              </w:rPr>
            </w:pPr>
            <w:r w:rsidRPr="00980E25">
              <w:rPr>
                <w:color w:val="000000" w:themeColor="text1"/>
              </w:rPr>
              <w:t>-</w:t>
            </w:r>
          </w:p>
        </w:tc>
      </w:tr>
      <w:tr w:rsidR="008C3B5C" w:rsidRPr="00973DD4" w14:paraId="6C931A3F" w14:textId="77777777" w:rsidTr="00807684">
        <w:tc>
          <w:tcPr>
            <w:tcW w:w="2185" w:type="pct"/>
            <w:vAlign w:val="bottom"/>
          </w:tcPr>
          <w:p w14:paraId="734A5CBD" w14:textId="5ED73B4C" w:rsidR="008C3B5C" w:rsidRPr="000A4D45" w:rsidRDefault="008C3B5C" w:rsidP="008C3B5C">
            <w:pPr>
              <w:spacing w:line="200" w:lineRule="exact"/>
              <w:ind w:right="-108"/>
              <w:rPr>
                <w:color w:val="000000"/>
              </w:rPr>
            </w:pPr>
            <w:r w:rsidRPr="000A4D45">
              <w:t>Interest income</w:t>
            </w:r>
          </w:p>
        </w:tc>
        <w:tc>
          <w:tcPr>
            <w:tcW w:w="597" w:type="pct"/>
            <w:shd w:val="clear" w:color="auto" w:fill="auto"/>
          </w:tcPr>
          <w:p w14:paraId="06D4B25A" w14:textId="42EAAF91" w:rsidR="008C3B5C" w:rsidRPr="00CB14A4" w:rsidRDefault="00911BBF" w:rsidP="008C3B5C">
            <w:pPr>
              <w:pStyle w:val="BodyText"/>
              <w:tabs>
                <w:tab w:val="decimal" w:pos="848"/>
              </w:tabs>
              <w:spacing w:after="0"/>
              <w:ind w:left="-108" w:right="-60"/>
            </w:pPr>
            <w:r w:rsidRPr="00911BBF">
              <w:t>24</w:t>
            </w:r>
          </w:p>
        </w:tc>
        <w:tc>
          <w:tcPr>
            <w:tcW w:w="141" w:type="pct"/>
          </w:tcPr>
          <w:p w14:paraId="28CAEB8E" w14:textId="77777777" w:rsidR="008C3B5C" w:rsidRPr="00574EC0" w:rsidRDefault="008C3B5C" w:rsidP="008C3B5C">
            <w:pPr>
              <w:pStyle w:val="BodyText"/>
              <w:tabs>
                <w:tab w:val="decimal" w:pos="848"/>
              </w:tabs>
              <w:spacing w:after="0"/>
              <w:ind w:left="-108" w:right="-131"/>
            </w:pPr>
          </w:p>
        </w:tc>
        <w:tc>
          <w:tcPr>
            <w:tcW w:w="588" w:type="pct"/>
          </w:tcPr>
          <w:p w14:paraId="0BBB7DA8" w14:textId="2EADA926" w:rsidR="008C3B5C" w:rsidRPr="00574EC0" w:rsidRDefault="008C3B5C" w:rsidP="008C3B5C">
            <w:pPr>
              <w:pStyle w:val="BodyText"/>
              <w:tabs>
                <w:tab w:val="decimal" w:pos="848"/>
              </w:tabs>
              <w:spacing w:after="0"/>
              <w:ind w:left="-108" w:right="-150"/>
            </w:pPr>
            <w:r>
              <w:t>85</w:t>
            </w:r>
          </w:p>
        </w:tc>
        <w:tc>
          <w:tcPr>
            <w:tcW w:w="125" w:type="pct"/>
          </w:tcPr>
          <w:p w14:paraId="32D04C0E" w14:textId="77777777" w:rsidR="008C3B5C" w:rsidRPr="00574EC0" w:rsidRDefault="008C3B5C" w:rsidP="008C3B5C">
            <w:pPr>
              <w:pStyle w:val="BodyText"/>
              <w:tabs>
                <w:tab w:val="decimal" w:pos="848"/>
              </w:tabs>
              <w:spacing w:after="0"/>
              <w:ind w:left="-108" w:right="-131"/>
            </w:pPr>
          </w:p>
        </w:tc>
        <w:tc>
          <w:tcPr>
            <w:tcW w:w="611" w:type="pct"/>
          </w:tcPr>
          <w:p w14:paraId="7C028D7F" w14:textId="6797F759" w:rsidR="008C3B5C" w:rsidRPr="00574EC0" w:rsidRDefault="00D36E11" w:rsidP="00ED4B1D">
            <w:pPr>
              <w:pStyle w:val="BodyText"/>
              <w:tabs>
                <w:tab w:val="decimal" w:pos="906"/>
              </w:tabs>
              <w:spacing w:after="0"/>
              <w:ind w:left="-108" w:right="-38"/>
            </w:pPr>
            <w:r>
              <w:t>24</w:t>
            </w:r>
          </w:p>
        </w:tc>
        <w:tc>
          <w:tcPr>
            <w:tcW w:w="134" w:type="pct"/>
            <w:gridSpan w:val="2"/>
          </w:tcPr>
          <w:p w14:paraId="08FB4E3B" w14:textId="77777777" w:rsidR="008C3B5C" w:rsidRPr="00574EC0" w:rsidRDefault="008C3B5C" w:rsidP="008C3B5C">
            <w:pPr>
              <w:pStyle w:val="BodyText"/>
              <w:tabs>
                <w:tab w:val="decimal" w:pos="848"/>
              </w:tabs>
              <w:spacing w:after="0"/>
              <w:ind w:left="-108" w:right="-120"/>
            </w:pPr>
          </w:p>
        </w:tc>
        <w:tc>
          <w:tcPr>
            <w:tcW w:w="619" w:type="pct"/>
            <w:shd w:val="clear" w:color="auto" w:fill="auto"/>
          </w:tcPr>
          <w:p w14:paraId="2BF4E21C" w14:textId="0283230A" w:rsidR="008C3B5C" w:rsidRPr="00574EC0" w:rsidRDefault="008C3B5C" w:rsidP="00ED4B1D">
            <w:pPr>
              <w:pStyle w:val="BodyText"/>
              <w:tabs>
                <w:tab w:val="decimal" w:pos="949"/>
              </w:tabs>
              <w:spacing w:after="0"/>
              <w:ind w:left="-108" w:right="-38"/>
            </w:pPr>
            <w:r>
              <w:t>85</w:t>
            </w:r>
          </w:p>
        </w:tc>
      </w:tr>
      <w:tr w:rsidR="008C3B5C" w:rsidRPr="000A4D45" w14:paraId="29C9FAE0" w14:textId="77777777" w:rsidTr="00807684">
        <w:tc>
          <w:tcPr>
            <w:tcW w:w="2185" w:type="pct"/>
            <w:vAlign w:val="bottom"/>
          </w:tcPr>
          <w:p w14:paraId="25AB020B" w14:textId="181B0560" w:rsidR="008C3B5C" w:rsidRPr="000A4D45" w:rsidRDefault="008C3B5C" w:rsidP="008C3B5C">
            <w:pPr>
              <w:spacing w:line="200" w:lineRule="exact"/>
              <w:ind w:right="-108"/>
            </w:pPr>
            <w:r w:rsidRPr="000A4D45">
              <w:t>Interest expense</w:t>
            </w:r>
          </w:p>
        </w:tc>
        <w:tc>
          <w:tcPr>
            <w:tcW w:w="597" w:type="pct"/>
            <w:shd w:val="clear" w:color="auto" w:fill="auto"/>
          </w:tcPr>
          <w:p w14:paraId="2C7A1DAA" w14:textId="405E29C3" w:rsidR="008C3B5C" w:rsidRPr="00CB14A4" w:rsidRDefault="00911BBF" w:rsidP="008C3B5C">
            <w:pPr>
              <w:pStyle w:val="BodyText"/>
              <w:tabs>
                <w:tab w:val="decimal" w:pos="848"/>
              </w:tabs>
              <w:spacing w:after="0"/>
              <w:ind w:left="-108" w:right="-60"/>
            </w:pPr>
            <w:r w:rsidRPr="00911BBF">
              <w:t>94</w:t>
            </w:r>
          </w:p>
        </w:tc>
        <w:tc>
          <w:tcPr>
            <w:tcW w:w="141" w:type="pct"/>
          </w:tcPr>
          <w:p w14:paraId="63D0C90A" w14:textId="77777777" w:rsidR="008C3B5C" w:rsidRPr="00574EC0" w:rsidRDefault="008C3B5C" w:rsidP="008C3B5C">
            <w:pPr>
              <w:pStyle w:val="BodyText"/>
              <w:tabs>
                <w:tab w:val="decimal" w:pos="848"/>
              </w:tabs>
              <w:spacing w:after="0"/>
              <w:ind w:left="-108" w:right="-131"/>
            </w:pPr>
          </w:p>
        </w:tc>
        <w:tc>
          <w:tcPr>
            <w:tcW w:w="588" w:type="pct"/>
          </w:tcPr>
          <w:p w14:paraId="5BBD6D02" w14:textId="1D65E001" w:rsidR="008C3B5C" w:rsidRDefault="008C3B5C" w:rsidP="008C3B5C">
            <w:pPr>
              <w:pStyle w:val="BodyText"/>
              <w:tabs>
                <w:tab w:val="decimal" w:pos="598"/>
              </w:tabs>
              <w:spacing w:after="0"/>
              <w:ind w:left="-108" w:right="-150"/>
            </w:pPr>
            <w:r>
              <w:t>-</w:t>
            </w:r>
          </w:p>
        </w:tc>
        <w:tc>
          <w:tcPr>
            <w:tcW w:w="125" w:type="pct"/>
          </w:tcPr>
          <w:p w14:paraId="0D0BC08B" w14:textId="77777777" w:rsidR="008C3B5C" w:rsidRPr="00574EC0" w:rsidRDefault="008C3B5C" w:rsidP="008C3B5C">
            <w:pPr>
              <w:pStyle w:val="BodyText"/>
              <w:tabs>
                <w:tab w:val="decimal" w:pos="848"/>
              </w:tabs>
              <w:spacing w:after="0"/>
              <w:ind w:left="-108" w:right="-131"/>
            </w:pPr>
          </w:p>
        </w:tc>
        <w:tc>
          <w:tcPr>
            <w:tcW w:w="611" w:type="pct"/>
          </w:tcPr>
          <w:p w14:paraId="16E64DAB" w14:textId="40EC892C" w:rsidR="008C3B5C" w:rsidRPr="00574EC0" w:rsidRDefault="00D36E11" w:rsidP="00ED4B1D">
            <w:pPr>
              <w:pStyle w:val="BodyText"/>
              <w:tabs>
                <w:tab w:val="decimal" w:pos="906"/>
              </w:tabs>
              <w:spacing w:after="0"/>
              <w:ind w:left="-108" w:right="-38"/>
            </w:pPr>
            <w:r>
              <w:t>94</w:t>
            </w:r>
          </w:p>
        </w:tc>
        <w:tc>
          <w:tcPr>
            <w:tcW w:w="134" w:type="pct"/>
            <w:gridSpan w:val="2"/>
          </w:tcPr>
          <w:p w14:paraId="1C3E634D" w14:textId="77777777" w:rsidR="008C3B5C" w:rsidRPr="00574EC0" w:rsidRDefault="008C3B5C" w:rsidP="008C3B5C">
            <w:pPr>
              <w:pStyle w:val="BodyText"/>
              <w:tabs>
                <w:tab w:val="decimal" w:pos="848"/>
              </w:tabs>
              <w:spacing w:after="0"/>
              <w:ind w:left="-108" w:right="-120"/>
            </w:pPr>
          </w:p>
        </w:tc>
        <w:tc>
          <w:tcPr>
            <w:tcW w:w="619" w:type="pct"/>
            <w:shd w:val="clear" w:color="auto" w:fill="auto"/>
          </w:tcPr>
          <w:p w14:paraId="20745412" w14:textId="166F02FD" w:rsidR="008C3B5C" w:rsidRDefault="008C3B5C" w:rsidP="00980E25">
            <w:pPr>
              <w:pStyle w:val="BodyText"/>
              <w:tabs>
                <w:tab w:val="decimal" w:pos="673"/>
              </w:tabs>
              <w:spacing w:after="0"/>
              <w:ind w:left="-108" w:right="-131"/>
            </w:pPr>
            <w:r>
              <w:t>-</w:t>
            </w:r>
          </w:p>
        </w:tc>
      </w:tr>
      <w:tr w:rsidR="007707F1" w:rsidRPr="000A4D45" w14:paraId="0A1C48C3" w14:textId="77777777" w:rsidTr="00807684">
        <w:tc>
          <w:tcPr>
            <w:tcW w:w="2185" w:type="pct"/>
            <w:vAlign w:val="bottom"/>
          </w:tcPr>
          <w:p w14:paraId="081AFF6F" w14:textId="00CE9AD5" w:rsidR="007707F1" w:rsidRPr="000A4D45" w:rsidRDefault="007707F1" w:rsidP="007707F1">
            <w:pPr>
              <w:spacing w:line="200" w:lineRule="exact"/>
              <w:ind w:right="-108"/>
            </w:pPr>
            <w:r w:rsidRPr="007707F1">
              <w:t>Purchases of goods or receiving of services</w:t>
            </w:r>
          </w:p>
        </w:tc>
        <w:tc>
          <w:tcPr>
            <w:tcW w:w="597" w:type="pct"/>
            <w:shd w:val="clear" w:color="auto" w:fill="auto"/>
          </w:tcPr>
          <w:p w14:paraId="0EC6022B" w14:textId="469B80F9" w:rsidR="007707F1" w:rsidRPr="00911BBF" w:rsidRDefault="007707F1" w:rsidP="007707F1">
            <w:pPr>
              <w:pStyle w:val="BodyText"/>
              <w:tabs>
                <w:tab w:val="decimal" w:pos="848"/>
              </w:tabs>
              <w:spacing w:after="0"/>
              <w:ind w:left="-108" w:right="-60"/>
            </w:pPr>
            <w:r>
              <w:t>8,062</w:t>
            </w:r>
          </w:p>
        </w:tc>
        <w:tc>
          <w:tcPr>
            <w:tcW w:w="141" w:type="pct"/>
          </w:tcPr>
          <w:p w14:paraId="5D4DF1FA" w14:textId="77777777" w:rsidR="007707F1" w:rsidRPr="00574EC0" w:rsidRDefault="007707F1" w:rsidP="007707F1">
            <w:pPr>
              <w:pStyle w:val="BodyText"/>
              <w:tabs>
                <w:tab w:val="decimal" w:pos="848"/>
              </w:tabs>
              <w:spacing w:after="0"/>
              <w:ind w:left="-108" w:right="-131"/>
            </w:pPr>
          </w:p>
        </w:tc>
        <w:tc>
          <w:tcPr>
            <w:tcW w:w="588" w:type="pct"/>
          </w:tcPr>
          <w:p w14:paraId="1248F32B" w14:textId="789458E5" w:rsidR="007707F1" w:rsidRDefault="007707F1" w:rsidP="007707F1">
            <w:pPr>
              <w:pStyle w:val="BodyText"/>
              <w:tabs>
                <w:tab w:val="decimal" w:pos="598"/>
              </w:tabs>
              <w:spacing w:after="0"/>
              <w:ind w:left="-108" w:right="-150"/>
            </w:pPr>
            <w:r>
              <w:t>-</w:t>
            </w:r>
          </w:p>
        </w:tc>
        <w:tc>
          <w:tcPr>
            <w:tcW w:w="125" w:type="pct"/>
          </w:tcPr>
          <w:p w14:paraId="13A568F4" w14:textId="77777777" w:rsidR="007707F1" w:rsidRPr="00574EC0" w:rsidRDefault="007707F1" w:rsidP="007707F1">
            <w:pPr>
              <w:pStyle w:val="BodyText"/>
              <w:tabs>
                <w:tab w:val="decimal" w:pos="848"/>
              </w:tabs>
              <w:spacing w:after="0"/>
              <w:ind w:left="-108" w:right="-131"/>
            </w:pPr>
          </w:p>
        </w:tc>
        <w:tc>
          <w:tcPr>
            <w:tcW w:w="611" w:type="pct"/>
          </w:tcPr>
          <w:p w14:paraId="4BB8122F" w14:textId="6E233F0D" w:rsidR="007707F1" w:rsidRDefault="007707F1" w:rsidP="007707F1">
            <w:pPr>
              <w:pStyle w:val="BodyText"/>
              <w:tabs>
                <w:tab w:val="decimal" w:pos="570"/>
              </w:tabs>
              <w:spacing w:after="0"/>
              <w:ind w:left="-108" w:right="-131"/>
            </w:pPr>
            <w:r>
              <w:t>-</w:t>
            </w:r>
          </w:p>
        </w:tc>
        <w:tc>
          <w:tcPr>
            <w:tcW w:w="134" w:type="pct"/>
            <w:gridSpan w:val="2"/>
          </w:tcPr>
          <w:p w14:paraId="6F9E8218" w14:textId="77777777" w:rsidR="007707F1" w:rsidRPr="00574EC0" w:rsidRDefault="007707F1" w:rsidP="007707F1">
            <w:pPr>
              <w:pStyle w:val="BodyText"/>
              <w:tabs>
                <w:tab w:val="decimal" w:pos="570"/>
                <w:tab w:val="decimal" w:pos="848"/>
              </w:tabs>
              <w:spacing w:after="0"/>
              <w:ind w:left="-108" w:right="-131"/>
            </w:pPr>
          </w:p>
        </w:tc>
        <w:tc>
          <w:tcPr>
            <w:tcW w:w="619" w:type="pct"/>
            <w:shd w:val="clear" w:color="auto" w:fill="auto"/>
          </w:tcPr>
          <w:p w14:paraId="2EF1B793" w14:textId="5936CB49" w:rsidR="007707F1" w:rsidRDefault="007707F1" w:rsidP="00980E25">
            <w:pPr>
              <w:pStyle w:val="BodyText"/>
              <w:tabs>
                <w:tab w:val="decimal" w:pos="673"/>
              </w:tabs>
              <w:spacing w:after="0"/>
              <w:ind w:left="-108" w:right="-131"/>
            </w:pPr>
            <w:r>
              <w:t>-</w:t>
            </w:r>
          </w:p>
        </w:tc>
      </w:tr>
      <w:tr w:rsidR="007707F1" w:rsidRPr="000A4D45" w14:paraId="3CDE7458" w14:textId="77777777" w:rsidTr="00807684">
        <w:tc>
          <w:tcPr>
            <w:tcW w:w="2185" w:type="pct"/>
            <w:vAlign w:val="bottom"/>
          </w:tcPr>
          <w:p w14:paraId="2BC96C11" w14:textId="1B0973C3" w:rsidR="007707F1" w:rsidRPr="000A4D45" w:rsidRDefault="007707F1" w:rsidP="007707F1">
            <w:pPr>
              <w:spacing w:line="200" w:lineRule="exact"/>
              <w:ind w:right="-108"/>
            </w:pPr>
            <w:r>
              <w:t>Cost of rendering of services</w:t>
            </w:r>
          </w:p>
        </w:tc>
        <w:tc>
          <w:tcPr>
            <w:tcW w:w="597" w:type="pct"/>
            <w:shd w:val="clear" w:color="auto" w:fill="auto"/>
          </w:tcPr>
          <w:p w14:paraId="69438EE8" w14:textId="66C3CE8A" w:rsidR="007707F1" w:rsidRPr="00CB14A4" w:rsidRDefault="00EA0F9F" w:rsidP="007707F1">
            <w:pPr>
              <w:pStyle w:val="BodyText"/>
              <w:tabs>
                <w:tab w:val="decimal" w:pos="848"/>
              </w:tabs>
              <w:spacing w:after="0"/>
              <w:ind w:left="-108" w:right="-60"/>
            </w:pPr>
            <w:r>
              <w:t>70</w:t>
            </w:r>
          </w:p>
        </w:tc>
        <w:tc>
          <w:tcPr>
            <w:tcW w:w="141" w:type="pct"/>
          </w:tcPr>
          <w:p w14:paraId="5FCE461A" w14:textId="77777777" w:rsidR="007707F1" w:rsidRPr="00574EC0" w:rsidRDefault="007707F1" w:rsidP="007707F1">
            <w:pPr>
              <w:pStyle w:val="BodyText"/>
              <w:tabs>
                <w:tab w:val="decimal" w:pos="848"/>
              </w:tabs>
              <w:spacing w:after="0"/>
              <w:ind w:left="-108" w:right="-60"/>
            </w:pPr>
          </w:p>
        </w:tc>
        <w:tc>
          <w:tcPr>
            <w:tcW w:w="588" w:type="pct"/>
          </w:tcPr>
          <w:p w14:paraId="07643BE6" w14:textId="54AAB4D0" w:rsidR="007707F1" w:rsidRDefault="007707F1" w:rsidP="007707F1">
            <w:pPr>
              <w:pStyle w:val="BodyText"/>
              <w:tabs>
                <w:tab w:val="decimal" w:pos="598"/>
              </w:tabs>
              <w:spacing w:after="0"/>
              <w:ind w:left="-108" w:right="-150"/>
            </w:pPr>
            <w:r>
              <w:t>-</w:t>
            </w:r>
          </w:p>
        </w:tc>
        <w:tc>
          <w:tcPr>
            <w:tcW w:w="125" w:type="pct"/>
          </w:tcPr>
          <w:p w14:paraId="2B5AA1F9" w14:textId="77777777" w:rsidR="007707F1" w:rsidRPr="00574EC0" w:rsidRDefault="007707F1" w:rsidP="007707F1">
            <w:pPr>
              <w:pStyle w:val="BodyText"/>
              <w:tabs>
                <w:tab w:val="decimal" w:pos="848"/>
              </w:tabs>
              <w:spacing w:after="0"/>
              <w:ind w:left="-108" w:right="-131"/>
            </w:pPr>
          </w:p>
        </w:tc>
        <w:tc>
          <w:tcPr>
            <w:tcW w:w="611" w:type="pct"/>
          </w:tcPr>
          <w:p w14:paraId="4F04A8DE" w14:textId="33E77983" w:rsidR="007707F1" w:rsidRDefault="007707F1" w:rsidP="007707F1">
            <w:pPr>
              <w:pStyle w:val="BodyText"/>
              <w:tabs>
                <w:tab w:val="decimal" w:pos="570"/>
              </w:tabs>
              <w:spacing w:after="0"/>
              <w:ind w:left="-108" w:right="-131"/>
            </w:pPr>
            <w:r>
              <w:t>-</w:t>
            </w:r>
          </w:p>
        </w:tc>
        <w:tc>
          <w:tcPr>
            <w:tcW w:w="134" w:type="pct"/>
            <w:gridSpan w:val="2"/>
          </w:tcPr>
          <w:p w14:paraId="00CF3D92" w14:textId="77777777" w:rsidR="007707F1" w:rsidRPr="00574EC0" w:rsidRDefault="007707F1" w:rsidP="007707F1">
            <w:pPr>
              <w:pStyle w:val="BodyText"/>
              <w:tabs>
                <w:tab w:val="decimal" w:pos="598"/>
                <w:tab w:val="decimal" w:pos="848"/>
              </w:tabs>
              <w:spacing w:after="0"/>
              <w:ind w:left="-108" w:right="-120"/>
            </w:pPr>
          </w:p>
        </w:tc>
        <w:tc>
          <w:tcPr>
            <w:tcW w:w="619" w:type="pct"/>
            <w:shd w:val="clear" w:color="auto" w:fill="auto"/>
          </w:tcPr>
          <w:p w14:paraId="2979B340" w14:textId="522D6A49" w:rsidR="007707F1" w:rsidRDefault="007707F1" w:rsidP="00980E25">
            <w:pPr>
              <w:pStyle w:val="BodyText"/>
              <w:tabs>
                <w:tab w:val="decimal" w:pos="673"/>
              </w:tabs>
              <w:spacing w:after="0"/>
              <w:ind w:left="-108" w:right="-131"/>
            </w:pPr>
            <w:r>
              <w:t>-</w:t>
            </w:r>
          </w:p>
        </w:tc>
      </w:tr>
      <w:tr w:rsidR="007707F1" w:rsidRPr="000A4D45" w14:paraId="1865C7D8" w14:textId="77777777" w:rsidTr="00807684">
        <w:tc>
          <w:tcPr>
            <w:tcW w:w="2185" w:type="pct"/>
            <w:vAlign w:val="bottom"/>
          </w:tcPr>
          <w:p w14:paraId="4CDE4B00" w14:textId="63E9589E" w:rsidR="007707F1" w:rsidRDefault="007707F1" w:rsidP="007707F1">
            <w:pPr>
              <w:spacing w:line="200" w:lineRule="exact"/>
              <w:ind w:right="-108"/>
            </w:pPr>
          </w:p>
        </w:tc>
        <w:tc>
          <w:tcPr>
            <w:tcW w:w="597" w:type="pct"/>
            <w:shd w:val="clear" w:color="auto" w:fill="auto"/>
          </w:tcPr>
          <w:p w14:paraId="06F02EDF" w14:textId="0600B340" w:rsidR="007707F1" w:rsidRPr="00CB14A4" w:rsidRDefault="007707F1" w:rsidP="007707F1">
            <w:pPr>
              <w:pStyle w:val="BodyText"/>
              <w:tabs>
                <w:tab w:val="decimal" w:pos="848"/>
              </w:tabs>
              <w:spacing w:after="0"/>
              <w:ind w:left="-108" w:right="-60"/>
            </w:pPr>
          </w:p>
        </w:tc>
        <w:tc>
          <w:tcPr>
            <w:tcW w:w="141" w:type="pct"/>
          </w:tcPr>
          <w:p w14:paraId="4742DBC1" w14:textId="77777777" w:rsidR="007707F1" w:rsidRPr="00574EC0" w:rsidRDefault="007707F1" w:rsidP="007707F1">
            <w:pPr>
              <w:pStyle w:val="BodyText"/>
              <w:tabs>
                <w:tab w:val="decimal" w:pos="848"/>
              </w:tabs>
              <w:spacing w:after="0"/>
              <w:ind w:left="-108" w:right="-131"/>
            </w:pPr>
          </w:p>
        </w:tc>
        <w:tc>
          <w:tcPr>
            <w:tcW w:w="588" w:type="pct"/>
          </w:tcPr>
          <w:p w14:paraId="6AF56489" w14:textId="4664042B" w:rsidR="007707F1" w:rsidRDefault="007707F1" w:rsidP="007707F1">
            <w:pPr>
              <w:pStyle w:val="BodyText"/>
              <w:tabs>
                <w:tab w:val="decimal" w:pos="598"/>
              </w:tabs>
              <w:spacing w:after="0"/>
              <w:ind w:left="-108" w:right="-150"/>
            </w:pPr>
          </w:p>
        </w:tc>
        <w:tc>
          <w:tcPr>
            <w:tcW w:w="125" w:type="pct"/>
          </w:tcPr>
          <w:p w14:paraId="631ECB69" w14:textId="77777777" w:rsidR="007707F1" w:rsidRPr="00574EC0" w:rsidRDefault="007707F1" w:rsidP="007707F1">
            <w:pPr>
              <w:pStyle w:val="BodyText"/>
              <w:tabs>
                <w:tab w:val="decimal" w:pos="848"/>
              </w:tabs>
              <w:spacing w:after="0"/>
              <w:ind w:left="-108" w:right="-131"/>
            </w:pPr>
          </w:p>
        </w:tc>
        <w:tc>
          <w:tcPr>
            <w:tcW w:w="611" w:type="pct"/>
          </w:tcPr>
          <w:p w14:paraId="2F6E6DDC" w14:textId="3EF133FB" w:rsidR="007707F1" w:rsidRDefault="007707F1" w:rsidP="007707F1">
            <w:pPr>
              <w:pStyle w:val="BodyText"/>
              <w:tabs>
                <w:tab w:val="decimal" w:pos="906"/>
              </w:tabs>
              <w:spacing w:after="0"/>
              <w:ind w:left="-108" w:right="-38"/>
            </w:pPr>
          </w:p>
        </w:tc>
        <w:tc>
          <w:tcPr>
            <w:tcW w:w="134" w:type="pct"/>
            <w:gridSpan w:val="2"/>
          </w:tcPr>
          <w:p w14:paraId="3A796E48" w14:textId="77777777" w:rsidR="007707F1" w:rsidRPr="00574EC0" w:rsidRDefault="007707F1" w:rsidP="007707F1">
            <w:pPr>
              <w:pStyle w:val="BodyText"/>
              <w:tabs>
                <w:tab w:val="decimal" w:pos="848"/>
              </w:tabs>
              <w:spacing w:after="0"/>
              <w:ind w:left="-108" w:right="-120"/>
            </w:pPr>
          </w:p>
        </w:tc>
        <w:tc>
          <w:tcPr>
            <w:tcW w:w="619" w:type="pct"/>
            <w:shd w:val="clear" w:color="auto" w:fill="auto"/>
          </w:tcPr>
          <w:p w14:paraId="5F88A66F" w14:textId="7A2029D1" w:rsidR="007707F1" w:rsidRDefault="007707F1" w:rsidP="007707F1">
            <w:pPr>
              <w:pStyle w:val="BodyText"/>
              <w:tabs>
                <w:tab w:val="decimal" w:pos="570"/>
              </w:tabs>
              <w:spacing w:after="0"/>
              <w:ind w:left="-108" w:right="-131"/>
            </w:pPr>
          </w:p>
        </w:tc>
      </w:tr>
      <w:tr w:rsidR="007707F1" w:rsidRPr="000A4D45" w14:paraId="7410DE41" w14:textId="77777777" w:rsidTr="00BC7309">
        <w:trPr>
          <w:trHeight w:val="255"/>
        </w:trPr>
        <w:tc>
          <w:tcPr>
            <w:tcW w:w="2185" w:type="pct"/>
            <w:vAlign w:val="bottom"/>
          </w:tcPr>
          <w:p w14:paraId="3ABBEBAC" w14:textId="77777777" w:rsidR="007707F1" w:rsidRPr="000A4D45" w:rsidRDefault="007707F1" w:rsidP="007707F1">
            <w:pPr>
              <w:spacing w:line="240" w:lineRule="atLeast"/>
              <w:ind w:right="-115"/>
              <w:rPr>
                <w:b/>
                <w:bCs/>
                <w:color w:val="000000"/>
              </w:rPr>
            </w:pPr>
            <w:r w:rsidRPr="000A4D45">
              <w:rPr>
                <w:b/>
                <w:bCs/>
                <w:color w:val="000000"/>
              </w:rPr>
              <w:t>Key management personnel</w:t>
            </w:r>
          </w:p>
        </w:tc>
        <w:tc>
          <w:tcPr>
            <w:tcW w:w="597" w:type="pct"/>
          </w:tcPr>
          <w:p w14:paraId="564CE71F" w14:textId="77777777" w:rsidR="007707F1" w:rsidRPr="00574EC0" w:rsidRDefault="007707F1" w:rsidP="007707F1">
            <w:pPr>
              <w:pStyle w:val="BodyText"/>
              <w:tabs>
                <w:tab w:val="decimal" w:pos="848"/>
              </w:tabs>
              <w:spacing w:after="0"/>
              <w:ind w:left="-108" w:right="160"/>
            </w:pPr>
          </w:p>
        </w:tc>
        <w:tc>
          <w:tcPr>
            <w:tcW w:w="141" w:type="pct"/>
          </w:tcPr>
          <w:p w14:paraId="5F4B6E98" w14:textId="77777777" w:rsidR="007707F1" w:rsidRPr="00574EC0" w:rsidRDefault="007707F1" w:rsidP="007707F1">
            <w:pPr>
              <w:pStyle w:val="BodyText"/>
              <w:tabs>
                <w:tab w:val="decimal" w:pos="848"/>
              </w:tabs>
              <w:spacing w:after="0"/>
              <w:ind w:left="-108" w:right="-131"/>
            </w:pPr>
          </w:p>
        </w:tc>
        <w:tc>
          <w:tcPr>
            <w:tcW w:w="588" w:type="pct"/>
          </w:tcPr>
          <w:p w14:paraId="6BDEB15B" w14:textId="77777777" w:rsidR="007707F1" w:rsidRPr="00574EC0" w:rsidRDefault="007707F1" w:rsidP="007707F1">
            <w:pPr>
              <w:pStyle w:val="BodyText"/>
              <w:tabs>
                <w:tab w:val="decimal" w:pos="848"/>
              </w:tabs>
              <w:spacing w:after="0"/>
              <w:ind w:left="-108" w:right="160"/>
            </w:pPr>
          </w:p>
        </w:tc>
        <w:tc>
          <w:tcPr>
            <w:tcW w:w="125" w:type="pct"/>
          </w:tcPr>
          <w:p w14:paraId="5946DEBA" w14:textId="77777777" w:rsidR="007707F1" w:rsidRPr="00574EC0" w:rsidRDefault="007707F1" w:rsidP="007707F1">
            <w:pPr>
              <w:pStyle w:val="BodyText"/>
              <w:tabs>
                <w:tab w:val="decimal" w:pos="848"/>
              </w:tabs>
              <w:spacing w:after="0"/>
              <w:ind w:left="-108" w:right="-131"/>
            </w:pPr>
          </w:p>
        </w:tc>
        <w:tc>
          <w:tcPr>
            <w:tcW w:w="611" w:type="pct"/>
          </w:tcPr>
          <w:p w14:paraId="0EDB6A5A" w14:textId="77777777" w:rsidR="007707F1" w:rsidRPr="00574EC0" w:rsidRDefault="007707F1" w:rsidP="007707F1">
            <w:pPr>
              <w:pStyle w:val="BodyText"/>
              <w:tabs>
                <w:tab w:val="decimal" w:pos="906"/>
              </w:tabs>
              <w:spacing w:after="0"/>
              <w:ind w:left="-108" w:right="-131"/>
            </w:pPr>
          </w:p>
        </w:tc>
        <w:tc>
          <w:tcPr>
            <w:tcW w:w="134" w:type="pct"/>
            <w:gridSpan w:val="2"/>
          </w:tcPr>
          <w:p w14:paraId="128BBDF0" w14:textId="77777777" w:rsidR="007707F1" w:rsidRPr="00574EC0" w:rsidRDefault="007707F1" w:rsidP="007707F1">
            <w:pPr>
              <w:pStyle w:val="BodyText"/>
              <w:tabs>
                <w:tab w:val="decimal" w:pos="848"/>
              </w:tabs>
              <w:spacing w:after="0"/>
              <w:ind w:left="-108" w:right="-120"/>
            </w:pPr>
          </w:p>
        </w:tc>
        <w:tc>
          <w:tcPr>
            <w:tcW w:w="619" w:type="pct"/>
          </w:tcPr>
          <w:p w14:paraId="16025F5B" w14:textId="74E057CD" w:rsidR="007707F1" w:rsidRPr="00574EC0" w:rsidRDefault="007707F1" w:rsidP="007707F1">
            <w:pPr>
              <w:pStyle w:val="BodyText"/>
              <w:tabs>
                <w:tab w:val="decimal" w:pos="949"/>
              </w:tabs>
              <w:spacing w:after="0"/>
              <w:ind w:left="-108" w:right="-131"/>
            </w:pPr>
          </w:p>
        </w:tc>
      </w:tr>
      <w:tr w:rsidR="007707F1" w:rsidRPr="000A4D45" w14:paraId="2233EFBA" w14:textId="77777777" w:rsidTr="00BC7309">
        <w:trPr>
          <w:trHeight w:val="255"/>
        </w:trPr>
        <w:tc>
          <w:tcPr>
            <w:tcW w:w="2185" w:type="pct"/>
            <w:vAlign w:val="bottom"/>
          </w:tcPr>
          <w:p w14:paraId="4C615C36" w14:textId="77777777" w:rsidR="007707F1" w:rsidRPr="000A4D45" w:rsidRDefault="007707F1" w:rsidP="007707F1">
            <w:pPr>
              <w:spacing w:line="240" w:lineRule="atLeast"/>
              <w:ind w:right="-115"/>
              <w:rPr>
                <w:color w:val="000000"/>
              </w:rPr>
            </w:pPr>
            <w:r w:rsidRPr="000A4D45">
              <w:rPr>
                <w:color w:val="000000"/>
              </w:rPr>
              <w:t>Key management personnel compensation</w:t>
            </w:r>
          </w:p>
        </w:tc>
        <w:tc>
          <w:tcPr>
            <w:tcW w:w="597" w:type="pct"/>
          </w:tcPr>
          <w:p w14:paraId="4E1B6EB0" w14:textId="77777777" w:rsidR="007707F1" w:rsidRPr="00574EC0" w:rsidRDefault="007707F1" w:rsidP="007707F1">
            <w:pPr>
              <w:pStyle w:val="BodyText"/>
              <w:tabs>
                <w:tab w:val="decimal" w:pos="848"/>
              </w:tabs>
              <w:spacing w:after="0"/>
              <w:ind w:left="-108" w:right="70"/>
            </w:pPr>
          </w:p>
        </w:tc>
        <w:tc>
          <w:tcPr>
            <w:tcW w:w="141" w:type="pct"/>
          </w:tcPr>
          <w:p w14:paraId="0D72456F" w14:textId="77777777" w:rsidR="007707F1" w:rsidRPr="00574EC0" w:rsidRDefault="007707F1" w:rsidP="007707F1">
            <w:pPr>
              <w:pStyle w:val="BodyText"/>
              <w:tabs>
                <w:tab w:val="decimal" w:pos="848"/>
              </w:tabs>
              <w:spacing w:after="0"/>
              <w:ind w:left="-108" w:right="-131"/>
            </w:pPr>
          </w:p>
        </w:tc>
        <w:tc>
          <w:tcPr>
            <w:tcW w:w="588" w:type="pct"/>
          </w:tcPr>
          <w:p w14:paraId="73DE7196" w14:textId="77777777" w:rsidR="007707F1" w:rsidRPr="00574EC0" w:rsidRDefault="007707F1" w:rsidP="007707F1">
            <w:pPr>
              <w:pStyle w:val="BodyText"/>
              <w:tabs>
                <w:tab w:val="decimal" w:pos="848"/>
              </w:tabs>
              <w:spacing w:after="0"/>
              <w:ind w:left="-108" w:right="70"/>
            </w:pPr>
          </w:p>
        </w:tc>
        <w:tc>
          <w:tcPr>
            <w:tcW w:w="125" w:type="pct"/>
          </w:tcPr>
          <w:p w14:paraId="37B88586" w14:textId="77777777" w:rsidR="007707F1" w:rsidRPr="00574EC0" w:rsidRDefault="007707F1" w:rsidP="007707F1">
            <w:pPr>
              <w:pStyle w:val="BodyText"/>
              <w:tabs>
                <w:tab w:val="decimal" w:pos="848"/>
              </w:tabs>
              <w:spacing w:after="0"/>
              <w:ind w:left="-108" w:right="-131"/>
            </w:pPr>
          </w:p>
        </w:tc>
        <w:tc>
          <w:tcPr>
            <w:tcW w:w="611" w:type="pct"/>
          </w:tcPr>
          <w:p w14:paraId="3CE72D3D" w14:textId="77777777" w:rsidR="007707F1" w:rsidRPr="00574EC0" w:rsidRDefault="007707F1" w:rsidP="007707F1">
            <w:pPr>
              <w:pStyle w:val="BodyText"/>
              <w:tabs>
                <w:tab w:val="decimal" w:pos="906"/>
              </w:tabs>
              <w:spacing w:after="0"/>
              <w:ind w:left="-108" w:right="-131"/>
            </w:pPr>
          </w:p>
        </w:tc>
        <w:tc>
          <w:tcPr>
            <w:tcW w:w="134" w:type="pct"/>
            <w:gridSpan w:val="2"/>
          </w:tcPr>
          <w:p w14:paraId="0BBF428C" w14:textId="77777777" w:rsidR="007707F1" w:rsidRPr="00574EC0" w:rsidRDefault="007707F1" w:rsidP="007707F1">
            <w:pPr>
              <w:pStyle w:val="BodyText"/>
              <w:tabs>
                <w:tab w:val="decimal" w:pos="848"/>
              </w:tabs>
              <w:spacing w:after="0"/>
              <w:ind w:left="-108" w:right="-120"/>
              <w:rPr>
                <w:i/>
                <w:iCs/>
              </w:rPr>
            </w:pPr>
          </w:p>
        </w:tc>
        <w:tc>
          <w:tcPr>
            <w:tcW w:w="619" w:type="pct"/>
          </w:tcPr>
          <w:p w14:paraId="4368AFFA" w14:textId="77777777" w:rsidR="007707F1" w:rsidRPr="00574EC0" w:rsidRDefault="007707F1" w:rsidP="007707F1">
            <w:pPr>
              <w:pStyle w:val="BodyText"/>
              <w:tabs>
                <w:tab w:val="decimal" w:pos="949"/>
              </w:tabs>
              <w:spacing w:after="0"/>
              <w:ind w:left="-108" w:right="-131"/>
            </w:pPr>
          </w:p>
        </w:tc>
      </w:tr>
      <w:tr w:rsidR="007707F1" w:rsidRPr="000A4D45" w14:paraId="58C1B504" w14:textId="77777777" w:rsidTr="00807684">
        <w:trPr>
          <w:trHeight w:val="255"/>
        </w:trPr>
        <w:tc>
          <w:tcPr>
            <w:tcW w:w="2185" w:type="pct"/>
            <w:vAlign w:val="bottom"/>
          </w:tcPr>
          <w:p w14:paraId="3D80673F" w14:textId="77777777" w:rsidR="007707F1" w:rsidRPr="000A4D45" w:rsidRDefault="007707F1" w:rsidP="007707F1">
            <w:pPr>
              <w:spacing w:line="240" w:lineRule="atLeast"/>
              <w:ind w:right="-115"/>
              <w:rPr>
                <w:color w:val="000000"/>
              </w:rPr>
            </w:pPr>
            <w:r w:rsidRPr="000A4D45">
              <w:rPr>
                <w:color w:val="000000"/>
              </w:rPr>
              <w:t xml:space="preserve">   Short-term employee benefits</w:t>
            </w:r>
          </w:p>
        </w:tc>
        <w:tc>
          <w:tcPr>
            <w:tcW w:w="597" w:type="pct"/>
            <w:shd w:val="clear" w:color="auto" w:fill="auto"/>
          </w:tcPr>
          <w:p w14:paraId="0205A9F7" w14:textId="0F2B3E1C" w:rsidR="007707F1" w:rsidRPr="00574EC0" w:rsidRDefault="007707F1" w:rsidP="007707F1">
            <w:pPr>
              <w:pStyle w:val="BodyText"/>
              <w:tabs>
                <w:tab w:val="decimal" w:pos="848"/>
              </w:tabs>
              <w:spacing w:after="0"/>
              <w:ind w:left="-108" w:right="70"/>
              <w:rPr>
                <w:color w:val="000000" w:themeColor="text1"/>
              </w:rPr>
            </w:pPr>
            <w:r w:rsidRPr="007B6F5B">
              <w:rPr>
                <w:color w:val="000000" w:themeColor="text1"/>
              </w:rPr>
              <w:t>151,673</w:t>
            </w:r>
          </w:p>
        </w:tc>
        <w:tc>
          <w:tcPr>
            <w:tcW w:w="141" w:type="pct"/>
          </w:tcPr>
          <w:p w14:paraId="2E56268C" w14:textId="77777777" w:rsidR="007707F1" w:rsidRPr="00574EC0" w:rsidRDefault="007707F1" w:rsidP="007707F1">
            <w:pPr>
              <w:pStyle w:val="BodyText"/>
              <w:tabs>
                <w:tab w:val="decimal" w:pos="848"/>
              </w:tabs>
              <w:spacing w:after="0"/>
              <w:ind w:left="-108" w:right="-131"/>
              <w:rPr>
                <w:color w:val="000000" w:themeColor="text1"/>
              </w:rPr>
            </w:pPr>
          </w:p>
        </w:tc>
        <w:tc>
          <w:tcPr>
            <w:tcW w:w="588" w:type="pct"/>
          </w:tcPr>
          <w:p w14:paraId="3A119D15" w14:textId="236689D7" w:rsidR="007707F1" w:rsidRPr="00574EC0" w:rsidRDefault="007707F1" w:rsidP="007707F1">
            <w:pPr>
              <w:pStyle w:val="BodyText"/>
              <w:tabs>
                <w:tab w:val="decimal" w:pos="848"/>
              </w:tabs>
              <w:spacing w:after="0"/>
              <w:ind w:left="-108" w:right="70"/>
              <w:rPr>
                <w:color w:val="000000" w:themeColor="text1"/>
              </w:rPr>
            </w:pPr>
            <w:r>
              <w:rPr>
                <w:color w:val="000000" w:themeColor="text1"/>
              </w:rPr>
              <w:t>69,182</w:t>
            </w:r>
          </w:p>
        </w:tc>
        <w:tc>
          <w:tcPr>
            <w:tcW w:w="125" w:type="pct"/>
          </w:tcPr>
          <w:p w14:paraId="50C3FF67" w14:textId="77777777" w:rsidR="007707F1" w:rsidRPr="00574EC0" w:rsidRDefault="007707F1" w:rsidP="007707F1">
            <w:pPr>
              <w:pStyle w:val="BodyText"/>
              <w:tabs>
                <w:tab w:val="decimal" w:pos="848"/>
              </w:tabs>
              <w:spacing w:after="0"/>
              <w:ind w:left="-108" w:right="-131"/>
              <w:rPr>
                <w:color w:val="000000" w:themeColor="text1"/>
              </w:rPr>
            </w:pPr>
          </w:p>
        </w:tc>
        <w:tc>
          <w:tcPr>
            <w:tcW w:w="611" w:type="pct"/>
          </w:tcPr>
          <w:p w14:paraId="0A29E4EB" w14:textId="1CEFA3B6" w:rsidR="007707F1" w:rsidRPr="00574EC0" w:rsidRDefault="007707F1" w:rsidP="007707F1">
            <w:pPr>
              <w:pStyle w:val="BodyText"/>
              <w:tabs>
                <w:tab w:val="decimal" w:pos="906"/>
              </w:tabs>
              <w:spacing w:after="0"/>
              <w:ind w:left="-108" w:right="70"/>
              <w:rPr>
                <w:color w:val="000000" w:themeColor="text1"/>
              </w:rPr>
            </w:pPr>
            <w:r>
              <w:rPr>
                <w:color w:val="000000" w:themeColor="text1"/>
              </w:rPr>
              <w:t>134,639</w:t>
            </w:r>
          </w:p>
        </w:tc>
        <w:tc>
          <w:tcPr>
            <w:tcW w:w="134" w:type="pct"/>
            <w:gridSpan w:val="2"/>
          </w:tcPr>
          <w:p w14:paraId="043FBE54" w14:textId="77777777" w:rsidR="007707F1" w:rsidRPr="00574EC0" w:rsidRDefault="007707F1" w:rsidP="007707F1">
            <w:pPr>
              <w:pStyle w:val="BodyText"/>
              <w:tabs>
                <w:tab w:val="decimal" w:pos="848"/>
              </w:tabs>
              <w:spacing w:after="0"/>
              <w:ind w:left="-108" w:right="-120"/>
              <w:rPr>
                <w:color w:val="000000" w:themeColor="text1"/>
              </w:rPr>
            </w:pPr>
          </w:p>
        </w:tc>
        <w:tc>
          <w:tcPr>
            <w:tcW w:w="619" w:type="pct"/>
          </w:tcPr>
          <w:p w14:paraId="1C753D69" w14:textId="704B94D8" w:rsidR="007707F1" w:rsidRPr="00574EC0" w:rsidRDefault="007707F1" w:rsidP="007707F1">
            <w:pPr>
              <w:pStyle w:val="BodyText"/>
              <w:tabs>
                <w:tab w:val="decimal" w:pos="949"/>
              </w:tabs>
              <w:spacing w:after="0"/>
              <w:ind w:left="-108" w:right="-131"/>
              <w:rPr>
                <w:color w:val="000000" w:themeColor="text1"/>
              </w:rPr>
            </w:pPr>
            <w:r>
              <w:rPr>
                <w:color w:val="000000" w:themeColor="text1"/>
              </w:rPr>
              <w:t>57,431</w:t>
            </w:r>
          </w:p>
        </w:tc>
      </w:tr>
      <w:tr w:rsidR="007707F1" w:rsidRPr="000A4D45" w14:paraId="648F7D03" w14:textId="77777777" w:rsidTr="00807684">
        <w:trPr>
          <w:trHeight w:val="255"/>
        </w:trPr>
        <w:tc>
          <w:tcPr>
            <w:tcW w:w="2185" w:type="pct"/>
            <w:vAlign w:val="bottom"/>
          </w:tcPr>
          <w:p w14:paraId="1A4A4C6C" w14:textId="77777777" w:rsidR="007707F1" w:rsidRPr="000A4D45" w:rsidRDefault="007707F1" w:rsidP="007707F1">
            <w:pPr>
              <w:spacing w:line="240" w:lineRule="atLeast"/>
              <w:ind w:right="-115"/>
              <w:rPr>
                <w:color w:val="000000"/>
              </w:rPr>
            </w:pPr>
            <w:r w:rsidRPr="000A4D45">
              <w:rPr>
                <w:color w:val="000000"/>
              </w:rPr>
              <w:t xml:space="preserve">   Post-employment benefits</w:t>
            </w:r>
          </w:p>
        </w:tc>
        <w:tc>
          <w:tcPr>
            <w:tcW w:w="597" w:type="pct"/>
            <w:tcBorders>
              <w:bottom w:val="single" w:sz="4" w:space="0" w:color="auto"/>
            </w:tcBorders>
            <w:shd w:val="clear" w:color="auto" w:fill="auto"/>
          </w:tcPr>
          <w:p w14:paraId="2F628947" w14:textId="08FA80EE" w:rsidR="007707F1" w:rsidRPr="00574EC0" w:rsidRDefault="007707F1" w:rsidP="007707F1">
            <w:pPr>
              <w:pStyle w:val="BodyText"/>
              <w:tabs>
                <w:tab w:val="decimal" w:pos="848"/>
              </w:tabs>
              <w:spacing w:after="0"/>
              <w:ind w:left="-108" w:right="70"/>
              <w:rPr>
                <w:color w:val="000000" w:themeColor="text1"/>
              </w:rPr>
            </w:pPr>
            <w:r w:rsidRPr="007B6F5B">
              <w:rPr>
                <w:color w:val="000000" w:themeColor="text1"/>
              </w:rPr>
              <w:t>2,462</w:t>
            </w:r>
          </w:p>
        </w:tc>
        <w:tc>
          <w:tcPr>
            <w:tcW w:w="141" w:type="pct"/>
          </w:tcPr>
          <w:p w14:paraId="72392B8D" w14:textId="77777777" w:rsidR="007707F1" w:rsidRPr="00574EC0" w:rsidRDefault="007707F1" w:rsidP="007707F1">
            <w:pPr>
              <w:pStyle w:val="BodyText"/>
              <w:numPr>
                <w:ilvl w:val="0"/>
                <w:numId w:val="17"/>
              </w:numPr>
              <w:tabs>
                <w:tab w:val="decimal" w:pos="848"/>
              </w:tabs>
              <w:spacing w:after="0" w:line="240" w:lineRule="atLeast"/>
              <w:ind w:right="-131"/>
              <w:rPr>
                <w:color w:val="000000" w:themeColor="text1"/>
              </w:rPr>
            </w:pPr>
          </w:p>
        </w:tc>
        <w:tc>
          <w:tcPr>
            <w:tcW w:w="588" w:type="pct"/>
            <w:tcBorders>
              <w:top w:val="nil"/>
              <w:left w:val="nil"/>
              <w:bottom w:val="single" w:sz="4" w:space="0" w:color="auto"/>
              <w:right w:val="nil"/>
            </w:tcBorders>
          </w:tcPr>
          <w:p w14:paraId="1648BA5C" w14:textId="5F9D6084" w:rsidR="007707F1" w:rsidRPr="00574EC0" w:rsidRDefault="007707F1" w:rsidP="007707F1">
            <w:pPr>
              <w:pStyle w:val="BodyText"/>
              <w:tabs>
                <w:tab w:val="decimal" w:pos="848"/>
              </w:tabs>
              <w:spacing w:after="0"/>
              <w:ind w:left="-108" w:right="70"/>
              <w:rPr>
                <w:color w:val="000000" w:themeColor="text1"/>
              </w:rPr>
            </w:pPr>
            <w:r>
              <w:rPr>
                <w:color w:val="000000" w:themeColor="text1"/>
              </w:rPr>
              <w:t>1,871</w:t>
            </w:r>
          </w:p>
        </w:tc>
        <w:tc>
          <w:tcPr>
            <w:tcW w:w="125" w:type="pct"/>
          </w:tcPr>
          <w:p w14:paraId="7F2211E4" w14:textId="77777777" w:rsidR="007707F1" w:rsidRPr="00574EC0" w:rsidRDefault="007707F1" w:rsidP="007707F1">
            <w:pPr>
              <w:pStyle w:val="BodyText"/>
              <w:tabs>
                <w:tab w:val="decimal" w:pos="848"/>
              </w:tabs>
              <w:spacing w:after="0"/>
              <w:ind w:left="-108" w:right="-131"/>
              <w:rPr>
                <w:color w:val="000000" w:themeColor="text1"/>
              </w:rPr>
            </w:pPr>
          </w:p>
        </w:tc>
        <w:tc>
          <w:tcPr>
            <w:tcW w:w="611" w:type="pct"/>
            <w:tcBorders>
              <w:top w:val="nil"/>
              <w:left w:val="nil"/>
              <w:bottom w:val="single" w:sz="4" w:space="0" w:color="auto"/>
              <w:right w:val="nil"/>
            </w:tcBorders>
          </w:tcPr>
          <w:p w14:paraId="59155A0D" w14:textId="0A2B8B5D" w:rsidR="007707F1" w:rsidRPr="00574EC0" w:rsidRDefault="007707F1" w:rsidP="007707F1">
            <w:pPr>
              <w:pStyle w:val="BodyText"/>
              <w:tabs>
                <w:tab w:val="decimal" w:pos="906"/>
              </w:tabs>
              <w:spacing w:after="0"/>
              <w:ind w:left="-108" w:right="70"/>
              <w:rPr>
                <w:color w:val="000000" w:themeColor="text1"/>
              </w:rPr>
            </w:pPr>
            <w:r>
              <w:rPr>
                <w:color w:val="000000" w:themeColor="text1"/>
              </w:rPr>
              <w:t>2,232</w:t>
            </w:r>
          </w:p>
        </w:tc>
        <w:tc>
          <w:tcPr>
            <w:tcW w:w="134" w:type="pct"/>
            <w:gridSpan w:val="2"/>
          </w:tcPr>
          <w:p w14:paraId="232C993D" w14:textId="77777777" w:rsidR="007707F1" w:rsidRPr="00574EC0" w:rsidRDefault="007707F1" w:rsidP="007707F1">
            <w:pPr>
              <w:pStyle w:val="BodyText"/>
              <w:tabs>
                <w:tab w:val="decimal" w:pos="848"/>
              </w:tabs>
              <w:spacing w:after="0"/>
              <w:ind w:left="-108" w:right="-120"/>
              <w:rPr>
                <w:i/>
                <w:iCs/>
                <w:color w:val="000000" w:themeColor="text1"/>
              </w:rPr>
            </w:pPr>
          </w:p>
        </w:tc>
        <w:tc>
          <w:tcPr>
            <w:tcW w:w="619" w:type="pct"/>
            <w:tcBorders>
              <w:top w:val="nil"/>
              <w:left w:val="nil"/>
              <w:bottom w:val="single" w:sz="4" w:space="0" w:color="auto"/>
              <w:right w:val="nil"/>
            </w:tcBorders>
          </w:tcPr>
          <w:p w14:paraId="00FF7DF3" w14:textId="1A7BAEDF" w:rsidR="007707F1" w:rsidRPr="00574EC0" w:rsidRDefault="007707F1" w:rsidP="007707F1">
            <w:pPr>
              <w:pStyle w:val="BodyText"/>
              <w:tabs>
                <w:tab w:val="decimal" w:pos="949"/>
              </w:tabs>
              <w:spacing w:after="0"/>
              <w:ind w:left="-108" w:right="-131"/>
              <w:rPr>
                <w:color w:val="000000" w:themeColor="text1"/>
              </w:rPr>
            </w:pPr>
            <w:r>
              <w:rPr>
                <w:color w:val="000000" w:themeColor="text1"/>
              </w:rPr>
              <w:t>1,635</w:t>
            </w:r>
          </w:p>
        </w:tc>
      </w:tr>
      <w:tr w:rsidR="007707F1" w:rsidRPr="000A4D45" w14:paraId="7284CAA7" w14:textId="77777777" w:rsidTr="00BC7309">
        <w:trPr>
          <w:trHeight w:val="255"/>
        </w:trPr>
        <w:tc>
          <w:tcPr>
            <w:tcW w:w="2185" w:type="pct"/>
            <w:vAlign w:val="bottom"/>
          </w:tcPr>
          <w:p w14:paraId="7974E743" w14:textId="2CA7BBDC" w:rsidR="007707F1" w:rsidRPr="008D10E9" w:rsidRDefault="007707F1" w:rsidP="007707F1">
            <w:pPr>
              <w:spacing w:line="240" w:lineRule="atLeast"/>
              <w:ind w:right="-115"/>
              <w:rPr>
                <w:color w:val="000000"/>
                <w:highlight w:val="cyan"/>
              </w:rPr>
            </w:pPr>
            <w:r w:rsidRPr="00905059">
              <w:rPr>
                <w:color w:val="000000"/>
              </w:rPr>
              <w:t xml:space="preserve"> </w:t>
            </w:r>
            <w:r w:rsidR="008D10E9" w:rsidRPr="00905059">
              <w:rPr>
                <w:color w:val="000000"/>
              </w:rPr>
              <w:t xml:space="preserve">  </w:t>
            </w:r>
            <w:r w:rsidR="00AA6E49" w:rsidRPr="00905059">
              <w:rPr>
                <w:color w:val="000000"/>
              </w:rPr>
              <w:t xml:space="preserve">Total </w:t>
            </w:r>
            <w:r w:rsidR="008D10E9" w:rsidRPr="00905059">
              <w:rPr>
                <w:color w:val="000000"/>
              </w:rPr>
              <w:t>compensation</w:t>
            </w:r>
          </w:p>
        </w:tc>
        <w:tc>
          <w:tcPr>
            <w:tcW w:w="597" w:type="pct"/>
            <w:tcBorders>
              <w:left w:val="nil"/>
              <w:bottom w:val="double" w:sz="4" w:space="0" w:color="auto"/>
              <w:right w:val="nil"/>
            </w:tcBorders>
          </w:tcPr>
          <w:p w14:paraId="14D8F9BE" w14:textId="29DC068B" w:rsidR="007707F1" w:rsidRPr="00551B97" w:rsidRDefault="007707F1" w:rsidP="007707F1">
            <w:pPr>
              <w:pStyle w:val="BodyText"/>
              <w:tabs>
                <w:tab w:val="decimal" w:pos="848"/>
              </w:tabs>
              <w:spacing w:after="0"/>
              <w:ind w:left="-108" w:right="70"/>
              <w:rPr>
                <w:color w:val="000000" w:themeColor="text1"/>
              </w:rPr>
            </w:pPr>
            <w:r w:rsidRPr="007B6F5B">
              <w:rPr>
                <w:color w:val="000000" w:themeColor="text1"/>
              </w:rPr>
              <w:t>154,135</w:t>
            </w:r>
          </w:p>
        </w:tc>
        <w:tc>
          <w:tcPr>
            <w:tcW w:w="141" w:type="pct"/>
          </w:tcPr>
          <w:p w14:paraId="62F1A000" w14:textId="77777777" w:rsidR="007707F1" w:rsidRPr="00551B97" w:rsidRDefault="007707F1" w:rsidP="007707F1">
            <w:pPr>
              <w:pStyle w:val="BodyText"/>
              <w:tabs>
                <w:tab w:val="decimal" w:pos="848"/>
              </w:tabs>
              <w:spacing w:after="0"/>
              <w:ind w:left="-108" w:right="-131"/>
              <w:rPr>
                <w:color w:val="000000" w:themeColor="text1"/>
              </w:rPr>
            </w:pPr>
          </w:p>
        </w:tc>
        <w:tc>
          <w:tcPr>
            <w:tcW w:w="588" w:type="pct"/>
            <w:tcBorders>
              <w:left w:val="nil"/>
              <w:bottom w:val="double" w:sz="4" w:space="0" w:color="auto"/>
              <w:right w:val="nil"/>
            </w:tcBorders>
          </w:tcPr>
          <w:p w14:paraId="6A93FFC2" w14:textId="348F2A0D" w:rsidR="007707F1" w:rsidRPr="00551B97" w:rsidRDefault="007707F1" w:rsidP="007707F1">
            <w:pPr>
              <w:pStyle w:val="BodyText"/>
              <w:tabs>
                <w:tab w:val="decimal" w:pos="848"/>
              </w:tabs>
              <w:spacing w:after="0"/>
              <w:ind w:left="-108" w:right="70"/>
              <w:rPr>
                <w:color w:val="000000" w:themeColor="text1"/>
              </w:rPr>
            </w:pPr>
            <w:r>
              <w:rPr>
                <w:color w:val="000000" w:themeColor="text1"/>
              </w:rPr>
              <w:t>71,053</w:t>
            </w:r>
          </w:p>
        </w:tc>
        <w:tc>
          <w:tcPr>
            <w:tcW w:w="125" w:type="pct"/>
          </w:tcPr>
          <w:p w14:paraId="4AC7948F" w14:textId="77777777" w:rsidR="007707F1" w:rsidRPr="00551B97" w:rsidRDefault="007707F1" w:rsidP="007707F1">
            <w:pPr>
              <w:pStyle w:val="BodyText"/>
              <w:tabs>
                <w:tab w:val="decimal" w:pos="848"/>
              </w:tabs>
              <w:spacing w:after="0"/>
              <w:ind w:left="-108" w:right="-131"/>
              <w:rPr>
                <w:color w:val="000000" w:themeColor="text1"/>
              </w:rPr>
            </w:pPr>
          </w:p>
        </w:tc>
        <w:tc>
          <w:tcPr>
            <w:tcW w:w="611" w:type="pct"/>
            <w:tcBorders>
              <w:left w:val="nil"/>
              <w:bottom w:val="double" w:sz="4" w:space="0" w:color="auto"/>
              <w:right w:val="nil"/>
            </w:tcBorders>
          </w:tcPr>
          <w:p w14:paraId="659B1F0B" w14:textId="40EDDB3E" w:rsidR="007707F1" w:rsidRPr="00551B97" w:rsidRDefault="007707F1" w:rsidP="007707F1">
            <w:pPr>
              <w:pStyle w:val="BodyText"/>
              <w:tabs>
                <w:tab w:val="decimal" w:pos="906"/>
              </w:tabs>
              <w:spacing w:after="0"/>
              <w:ind w:left="-108" w:right="70"/>
              <w:rPr>
                <w:color w:val="000000" w:themeColor="text1"/>
              </w:rPr>
            </w:pPr>
            <w:r>
              <w:rPr>
                <w:color w:val="000000" w:themeColor="text1"/>
              </w:rPr>
              <w:t>136,871</w:t>
            </w:r>
          </w:p>
        </w:tc>
        <w:tc>
          <w:tcPr>
            <w:tcW w:w="134" w:type="pct"/>
            <w:gridSpan w:val="2"/>
          </w:tcPr>
          <w:p w14:paraId="0B02D4D2" w14:textId="77777777" w:rsidR="007707F1" w:rsidRPr="00551B97" w:rsidRDefault="007707F1" w:rsidP="007707F1">
            <w:pPr>
              <w:pStyle w:val="BodyText"/>
              <w:tabs>
                <w:tab w:val="decimal" w:pos="848"/>
              </w:tabs>
              <w:spacing w:after="0"/>
              <w:ind w:left="-108" w:right="-120"/>
              <w:rPr>
                <w:i/>
                <w:iCs/>
                <w:color w:val="000000" w:themeColor="text1"/>
              </w:rPr>
            </w:pPr>
          </w:p>
        </w:tc>
        <w:tc>
          <w:tcPr>
            <w:tcW w:w="619" w:type="pct"/>
            <w:tcBorders>
              <w:left w:val="nil"/>
              <w:bottom w:val="double" w:sz="4" w:space="0" w:color="auto"/>
              <w:right w:val="nil"/>
            </w:tcBorders>
          </w:tcPr>
          <w:p w14:paraId="06AB3E61" w14:textId="4210D81F" w:rsidR="007707F1" w:rsidRPr="00551B97" w:rsidRDefault="007707F1" w:rsidP="007707F1">
            <w:pPr>
              <w:pStyle w:val="BodyText"/>
              <w:tabs>
                <w:tab w:val="decimal" w:pos="949"/>
              </w:tabs>
              <w:spacing w:after="0"/>
              <w:ind w:left="-108" w:right="-131"/>
              <w:rPr>
                <w:color w:val="000000" w:themeColor="text1"/>
              </w:rPr>
            </w:pPr>
            <w:r>
              <w:rPr>
                <w:color w:val="000000" w:themeColor="text1"/>
              </w:rPr>
              <w:t>59,066</w:t>
            </w:r>
          </w:p>
        </w:tc>
      </w:tr>
      <w:tr w:rsidR="007707F1" w:rsidRPr="000A4D45" w14:paraId="66C27ABA" w14:textId="77777777" w:rsidTr="00BC7309">
        <w:tc>
          <w:tcPr>
            <w:tcW w:w="2185" w:type="pct"/>
            <w:vAlign w:val="bottom"/>
          </w:tcPr>
          <w:p w14:paraId="6B5F6A71" w14:textId="77777777" w:rsidR="007707F1" w:rsidRPr="000A4D45" w:rsidRDefault="007707F1" w:rsidP="007707F1">
            <w:pPr>
              <w:spacing w:line="240" w:lineRule="atLeast"/>
              <w:ind w:left="180" w:hanging="180"/>
              <w:rPr>
                <w:color w:val="000000"/>
              </w:rPr>
            </w:pPr>
          </w:p>
        </w:tc>
        <w:tc>
          <w:tcPr>
            <w:tcW w:w="597" w:type="pct"/>
            <w:tcBorders>
              <w:top w:val="double" w:sz="4" w:space="0" w:color="auto"/>
            </w:tcBorders>
          </w:tcPr>
          <w:p w14:paraId="468361F8" w14:textId="77777777" w:rsidR="007707F1" w:rsidRPr="000A4D45" w:rsidRDefault="007707F1" w:rsidP="007707F1">
            <w:pPr>
              <w:tabs>
                <w:tab w:val="decimal" w:pos="848"/>
              </w:tabs>
              <w:spacing w:line="240" w:lineRule="auto"/>
              <w:ind w:right="-135"/>
              <w:rPr>
                <w:rtl/>
                <w:cs/>
              </w:rPr>
            </w:pPr>
          </w:p>
        </w:tc>
        <w:tc>
          <w:tcPr>
            <w:tcW w:w="141" w:type="pct"/>
          </w:tcPr>
          <w:p w14:paraId="395236BE" w14:textId="77777777" w:rsidR="007707F1" w:rsidRPr="000A4D45" w:rsidRDefault="007707F1" w:rsidP="007707F1">
            <w:pPr>
              <w:tabs>
                <w:tab w:val="decimal" w:pos="848"/>
              </w:tabs>
              <w:spacing w:line="240" w:lineRule="atLeast"/>
              <w:ind w:left="180" w:hanging="180"/>
              <w:rPr>
                <w:color w:val="000000"/>
              </w:rPr>
            </w:pPr>
          </w:p>
        </w:tc>
        <w:tc>
          <w:tcPr>
            <w:tcW w:w="588" w:type="pct"/>
            <w:tcBorders>
              <w:top w:val="double" w:sz="4" w:space="0" w:color="auto"/>
            </w:tcBorders>
          </w:tcPr>
          <w:p w14:paraId="220AF416" w14:textId="77777777" w:rsidR="007707F1" w:rsidRPr="000A4D45" w:rsidRDefault="007707F1" w:rsidP="007707F1">
            <w:pPr>
              <w:tabs>
                <w:tab w:val="decimal" w:pos="848"/>
              </w:tabs>
              <w:spacing w:line="240" w:lineRule="auto"/>
              <w:ind w:right="-135"/>
              <w:rPr>
                <w:rtl/>
                <w:cs/>
              </w:rPr>
            </w:pPr>
          </w:p>
        </w:tc>
        <w:tc>
          <w:tcPr>
            <w:tcW w:w="125" w:type="pct"/>
          </w:tcPr>
          <w:p w14:paraId="1942BA66" w14:textId="77777777" w:rsidR="007707F1" w:rsidRPr="000A4D45" w:rsidRDefault="007707F1" w:rsidP="007707F1">
            <w:pPr>
              <w:tabs>
                <w:tab w:val="decimal" w:pos="848"/>
              </w:tabs>
              <w:spacing w:line="240" w:lineRule="atLeast"/>
              <w:ind w:left="180" w:hanging="180"/>
              <w:rPr>
                <w:color w:val="000000"/>
              </w:rPr>
            </w:pPr>
          </w:p>
        </w:tc>
        <w:tc>
          <w:tcPr>
            <w:tcW w:w="611" w:type="pct"/>
            <w:tcBorders>
              <w:top w:val="double" w:sz="4" w:space="0" w:color="auto"/>
            </w:tcBorders>
          </w:tcPr>
          <w:p w14:paraId="2FF59CB1" w14:textId="77777777" w:rsidR="007707F1" w:rsidRPr="000A4D45" w:rsidRDefault="007707F1" w:rsidP="007707F1">
            <w:pPr>
              <w:tabs>
                <w:tab w:val="decimal" w:pos="848"/>
              </w:tabs>
              <w:spacing w:line="240" w:lineRule="auto"/>
              <w:ind w:right="-79"/>
              <w:rPr>
                <w:rtl/>
                <w:cs/>
              </w:rPr>
            </w:pPr>
          </w:p>
        </w:tc>
        <w:tc>
          <w:tcPr>
            <w:tcW w:w="134" w:type="pct"/>
            <w:gridSpan w:val="2"/>
          </w:tcPr>
          <w:p w14:paraId="7C8910A2" w14:textId="77777777" w:rsidR="007707F1" w:rsidRPr="000A4D45" w:rsidRDefault="007707F1" w:rsidP="007707F1">
            <w:pPr>
              <w:tabs>
                <w:tab w:val="decimal" w:pos="848"/>
              </w:tabs>
              <w:spacing w:line="240" w:lineRule="atLeast"/>
              <w:ind w:left="180" w:hanging="180"/>
              <w:rPr>
                <w:color w:val="000000"/>
              </w:rPr>
            </w:pPr>
          </w:p>
        </w:tc>
        <w:tc>
          <w:tcPr>
            <w:tcW w:w="619" w:type="pct"/>
            <w:tcBorders>
              <w:top w:val="double" w:sz="4" w:space="0" w:color="auto"/>
            </w:tcBorders>
          </w:tcPr>
          <w:p w14:paraId="31500AFE" w14:textId="77777777" w:rsidR="007707F1" w:rsidRPr="000A4D45" w:rsidRDefault="007707F1" w:rsidP="007707F1">
            <w:pPr>
              <w:tabs>
                <w:tab w:val="decimal" w:pos="848"/>
              </w:tabs>
              <w:spacing w:line="240" w:lineRule="auto"/>
              <w:ind w:right="-79"/>
              <w:rPr>
                <w:rtl/>
                <w:cs/>
              </w:rPr>
            </w:pPr>
          </w:p>
        </w:tc>
      </w:tr>
      <w:tr w:rsidR="007707F1" w:rsidRPr="000A4D45" w14:paraId="16537B16" w14:textId="77777777" w:rsidTr="00BC7309">
        <w:trPr>
          <w:trHeight w:val="255"/>
        </w:trPr>
        <w:tc>
          <w:tcPr>
            <w:tcW w:w="2185" w:type="pct"/>
            <w:vAlign w:val="bottom"/>
          </w:tcPr>
          <w:p w14:paraId="45B4A43C" w14:textId="77777777" w:rsidR="007707F1" w:rsidRPr="000A4D45" w:rsidRDefault="007707F1" w:rsidP="007707F1">
            <w:pPr>
              <w:spacing w:line="240" w:lineRule="atLeast"/>
              <w:ind w:right="-115"/>
              <w:rPr>
                <w:b/>
                <w:bCs/>
                <w:color w:val="000000"/>
              </w:rPr>
            </w:pPr>
          </w:p>
        </w:tc>
        <w:tc>
          <w:tcPr>
            <w:tcW w:w="597" w:type="pct"/>
          </w:tcPr>
          <w:p w14:paraId="3E0D6771" w14:textId="77777777" w:rsidR="007707F1" w:rsidRPr="000A4D45" w:rsidRDefault="007707F1" w:rsidP="007707F1">
            <w:pPr>
              <w:tabs>
                <w:tab w:val="decimal" w:pos="954"/>
              </w:tabs>
              <w:spacing w:line="240" w:lineRule="auto"/>
              <w:ind w:right="-135"/>
              <w:rPr>
                <w:rtl/>
                <w:cs/>
              </w:rPr>
            </w:pPr>
          </w:p>
        </w:tc>
        <w:tc>
          <w:tcPr>
            <w:tcW w:w="141" w:type="pct"/>
          </w:tcPr>
          <w:p w14:paraId="23462522" w14:textId="77777777" w:rsidR="007707F1" w:rsidRPr="000A4D45" w:rsidRDefault="007707F1" w:rsidP="007707F1">
            <w:pPr>
              <w:tabs>
                <w:tab w:val="decimal" w:pos="533"/>
              </w:tabs>
              <w:spacing w:line="240" w:lineRule="auto"/>
              <w:ind w:right="-43"/>
            </w:pPr>
          </w:p>
        </w:tc>
        <w:tc>
          <w:tcPr>
            <w:tcW w:w="588" w:type="pct"/>
          </w:tcPr>
          <w:p w14:paraId="550B3CFA" w14:textId="77777777" w:rsidR="007707F1" w:rsidRPr="000A4D45" w:rsidRDefault="007707F1" w:rsidP="007707F1">
            <w:pPr>
              <w:tabs>
                <w:tab w:val="decimal" w:pos="954"/>
              </w:tabs>
              <w:spacing w:line="240" w:lineRule="auto"/>
              <w:ind w:right="-135"/>
              <w:rPr>
                <w:rtl/>
                <w:cs/>
              </w:rPr>
            </w:pPr>
          </w:p>
        </w:tc>
        <w:tc>
          <w:tcPr>
            <w:tcW w:w="125" w:type="pct"/>
          </w:tcPr>
          <w:p w14:paraId="2B2F226E" w14:textId="77777777" w:rsidR="007707F1" w:rsidRPr="000A4D45" w:rsidRDefault="007707F1" w:rsidP="007707F1">
            <w:pPr>
              <w:tabs>
                <w:tab w:val="decimal" w:pos="533"/>
              </w:tabs>
              <w:spacing w:line="240" w:lineRule="auto"/>
              <w:ind w:right="-43"/>
            </w:pPr>
          </w:p>
        </w:tc>
        <w:tc>
          <w:tcPr>
            <w:tcW w:w="611" w:type="pct"/>
          </w:tcPr>
          <w:p w14:paraId="4A48A71C" w14:textId="77777777" w:rsidR="007707F1" w:rsidRPr="000A4D45" w:rsidRDefault="007707F1" w:rsidP="007707F1">
            <w:pPr>
              <w:tabs>
                <w:tab w:val="decimal" w:pos="832"/>
              </w:tabs>
              <w:spacing w:line="240" w:lineRule="auto"/>
              <w:ind w:right="-79"/>
              <w:rPr>
                <w:rtl/>
                <w:cs/>
              </w:rPr>
            </w:pPr>
          </w:p>
        </w:tc>
        <w:tc>
          <w:tcPr>
            <w:tcW w:w="134" w:type="pct"/>
            <w:gridSpan w:val="2"/>
          </w:tcPr>
          <w:p w14:paraId="603FAC25" w14:textId="77777777" w:rsidR="007707F1" w:rsidRPr="000A4D45" w:rsidRDefault="007707F1" w:rsidP="007707F1">
            <w:pPr>
              <w:tabs>
                <w:tab w:val="decimal" w:pos="533"/>
              </w:tabs>
              <w:spacing w:line="240" w:lineRule="auto"/>
              <w:ind w:right="-43"/>
            </w:pPr>
          </w:p>
        </w:tc>
        <w:tc>
          <w:tcPr>
            <w:tcW w:w="619" w:type="pct"/>
          </w:tcPr>
          <w:p w14:paraId="05BBF285" w14:textId="77777777" w:rsidR="007707F1" w:rsidRPr="000A4D45" w:rsidRDefault="007707F1" w:rsidP="007707F1">
            <w:pPr>
              <w:tabs>
                <w:tab w:val="decimal" w:pos="832"/>
              </w:tabs>
              <w:spacing w:line="240" w:lineRule="auto"/>
              <w:ind w:right="-79"/>
              <w:rPr>
                <w:rtl/>
                <w:cs/>
              </w:rPr>
            </w:pPr>
          </w:p>
        </w:tc>
      </w:tr>
      <w:tr w:rsidR="007707F1" w:rsidRPr="000A4D45" w14:paraId="006C00C9" w14:textId="77777777" w:rsidTr="00BC7309">
        <w:trPr>
          <w:trHeight w:val="255"/>
        </w:trPr>
        <w:tc>
          <w:tcPr>
            <w:tcW w:w="2185" w:type="pct"/>
            <w:vAlign w:val="bottom"/>
          </w:tcPr>
          <w:p w14:paraId="1BA5B943" w14:textId="77777777" w:rsidR="007707F1" w:rsidRPr="000A4D45" w:rsidRDefault="007707F1" w:rsidP="007707F1">
            <w:pPr>
              <w:spacing w:line="240" w:lineRule="atLeast"/>
              <w:ind w:right="-115"/>
              <w:rPr>
                <w:b/>
                <w:bCs/>
                <w:color w:val="000000"/>
              </w:rPr>
            </w:pPr>
          </w:p>
        </w:tc>
        <w:tc>
          <w:tcPr>
            <w:tcW w:w="597" w:type="pct"/>
          </w:tcPr>
          <w:p w14:paraId="3FC0F0A5" w14:textId="77777777" w:rsidR="007707F1" w:rsidRPr="000A4D45" w:rsidRDefault="007707F1" w:rsidP="007707F1">
            <w:pPr>
              <w:tabs>
                <w:tab w:val="decimal" w:pos="954"/>
              </w:tabs>
              <w:spacing w:line="240" w:lineRule="auto"/>
              <w:ind w:right="-135"/>
              <w:rPr>
                <w:rtl/>
                <w:cs/>
              </w:rPr>
            </w:pPr>
          </w:p>
        </w:tc>
        <w:tc>
          <w:tcPr>
            <w:tcW w:w="141" w:type="pct"/>
          </w:tcPr>
          <w:p w14:paraId="67DCB159" w14:textId="77777777" w:rsidR="007707F1" w:rsidRPr="000A4D45" w:rsidRDefault="007707F1" w:rsidP="007707F1">
            <w:pPr>
              <w:tabs>
                <w:tab w:val="decimal" w:pos="533"/>
              </w:tabs>
              <w:spacing w:line="240" w:lineRule="auto"/>
              <w:ind w:right="-43"/>
            </w:pPr>
          </w:p>
        </w:tc>
        <w:tc>
          <w:tcPr>
            <w:tcW w:w="588" w:type="pct"/>
          </w:tcPr>
          <w:p w14:paraId="188C8125" w14:textId="77777777" w:rsidR="007707F1" w:rsidRPr="000A4D45" w:rsidRDefault="007707F1" w:rsidP="007707F1">
            <w:pPr>
              <w:tabs>
                <w:tab w:val="decimal" w:pos="954"/>
              </w:tabs>
              <w:spacing w:line="240" w:lineRule="auto"/>
              <w:ind w:right="-135"/>
              <w:rPr>
                <w:rtl/>
                <w:cs/>
              </w:rPr>
            </w:pPr>
          </w:p>
        </w:tc>
        <w:tc>
          <w:tcPr>
            <w:tcW w:w="125" w:type="pct"/>
          </w:tcPr>
          <w:p w14:paraId="61432BCD" w14:textId="77777777" w:rsidR="007707F1" w:rsidRPr="000A4D45" w:rsidRDefault="007707F1" w:rsidP="007707F1">
            <w:pPr>
              <w:tabs>
                <w:tab w:val="decimal" w:pos="533"/>
              </w:tabs>
              <w:spacing w:line="240" w:lineRule="auto"/>
              <w:ind w:right="-43"/>
            </w:pPr>
          </w:p>
        </w:tc>
        <w:tc>
          <w:tcPr>
            <w:tcW w:w="611" w:type="pct"/>
          </w:tcPr>
          <w:p w14:paraId="68F43CA0" w14:textId="77777777" w:rsidR="007707F1" w:rsidRPr="000A4D45" w:rsidRDefault="007707F1" w:rsidP="007707F1">
            <w:pPr>
              <w:tabs>
                <w:tab w:val="decimal" w:pos="832"/>
              </w:tabs>
              <w:spacing w:line="240" w:lineRule="auto"/>
              <w:ind w:right="-79"/>
              <w:rPr>
                <w:rtl/>
                <w:cs/>
              </w:rPr>
            </w:pPr>
          </w:p>
        </w:tc>
        <w:tc>
          <w:tcPr>
            <w:tcW w:w="134" w:type="pct"/>
            <w:gridSpan w:val="2"/>
          </w:tcPr>
          <w:p w14:paraId="7CC6A834" w14:textId="77777777" w:rsidR="007707F1" w:rsidRPr="000A4D45" w:rsidRDefault="007707F1" w:rsidP="007707F1">
            <w:pPr>
              <w:tabs>
                <w:tab w:val="decimal" w:pos="533"/>
              </w:tabs>
              <w:spacing w:line="240" w:lineRule="auto"/>
              <w:ind w:right="-43"/>
            </w:pPr>
          </w:p>
        </w:tc>
        <w:tc>
          <w:tcPr>
            <w:tcW w:w="619" w:type="pct"/>
          </w:tcPr>
          <w:p w14:paraId="6C2FCA2D" w14:textId="77777777" w:rsidR="007707F1" w:rsidRPr="000A4D45" w:rsidRDefault="007707F1" w:rsidP="007707F1">
            <w:pPr>
              <w:tabs>
                <w:tab w:val="decimal" w:pos="832"/>
              </w:tabs>
              <w:spacing w:line="240" w:lineRule="auto"/>
              <w:ind w:right="-79"/>
              <w:rPr>
                <w:rtl/>
                <w:cs/>
              </w:rPr>
            </w:pPr>
          </w:p>
        </w:tc>
      </w:tr>
      <w:tr w:rsidR="003D6CAB" w:rsidRPr="000A4D45" w14:paraId="294DB566" w14:textId="77777777" w:rsidTr="00BC7309">
        <w:trPr>
          <w:trHeight w:val="255"/>
        </w:trPr>
        <w:tc>
          <w:tcPr>
            <w:tcW w:w="2185" w:type="pct"/>
            <w:vAlign w:val="bottom"/>
          </w:tcPr>
          <w:p w14:paraId="00095814" w14:textId="77777777" w:rsidR="003D6CAB" w:rsidRPr="000A4D45" w:rsidRDefault="003D6CAB" w:rsidP="007707F1">
            <w:pPr>
              <w:spacing w:line="240" w:lineRule="atLeast"/>
              <w:ind w:right="-115"/>
              <w:rPr>
                <w:b/>
                <w:bCs/>
                <w:color w:val="000000"/>
              </w:rPr>
            </w:pPr>
          </w:p>
        </w:tc>
        <w:tc>
          <w:tcPr>
            <w:tcW w:w="597" w:type="pct"/>
          </w:tcPr>
          <w:p w14:paraId="0184B097" w14:textId="77777777" w:rsidR="003D6CAB" w:rsidRPr="000A4D45" w:rsidRDefault="003D6CAB" w:rsidP="007707F1">
            <w:pPr>
              <w:tabs>
                <w:tab w:val="decimal" w:pos="954"/>
              </w:tabs>
              <w:spacing w:line="240" w:lineRule="auto"/>
              <w:ind w:right="-135"/>
              <w:rPr>
                <w:rtl/>
                <w:cs/>
              </w:rPr>
            </w:pPr>
          </w:p>
        </w:tc>
        <w:tc>
          <w:tcPr>
            <w:tcW w:w="141" w:type="pct"/>
          </w:tcPr>
          <w:p w14:paraId="5A77429C" w14:textId="77777777" w:rsidR="003D6CAB" w:rsidRPr="000A4D45" w:rsidRDefault="003D6CAB" w:rsidP="007707F1">
            <w:pPr>
              <w:tabs>
                <w:tab w:val="decimal" w:pos="533"/>
              </w:tabs>
              <w:spacing w:line="240" w:lineRule="auto"/>
              <w:ind w:right="-43"/>
            </w:pPr>
          </w:p>
        </w:tc>
        <w:tc>
          <w:tcPr>
            <w:tcW w:w="588" w:type="pct"/>
          </w:tcPr>
          <w:p w14:paraId="2C43332E" w14:textId="77777777" w:rsidR="003D6CAB" w:rsidRPr="000A4D45" w:rsidRDefault="003D6CAB" w:rsidP="007707F1">
            <w:pPr>
              <w:tabs>
                <w:tab w:val="decimal" w:pos="954"/>
              </w:tabs>
              <w:spacing w:line="240" w:lineRule="auto"/>
              <w:ind w:right="-135"/>
              <w:rPr>
                <w:rtl/>
                <w:cs/>
              </w:rPr>
            </w:pPr>
          </w:p>
        </w:tc>
        <w:tc>
          <w:tcPr>
            <w:tcW w:w="125" w:type="pct"/>
          </w:tcPr>
          <w:p w14:paraId="290F4614" w14:textId="77777777" w:rsidR="003D6CAB" w:rsidRPr="000A4D45" w:rsidRDefault="003D6CAB" w:rsidP="007707F1">
            <w:pPr>
              <w:tabs>
                <w:tab w:val="decimal" w:pos="533"/>
              </w:tabs>
              <w:spacing w:line="240" w:lineRule="auto"/>
              <w:ind w:right="-43"/>
            </w:pPr>
          </w:p>
        </w:tc>
        <w:tc>
          <w:tcPr>
            <w:tcW w:w="611" w:type="pct"/>
          </w:tcPr>
          <w:p w14:paraId="4A0022FD" w14:textId="77777777" w:rsidR="003D6CAB" w:rsidRPr="000A4D45" w:rsidRDefault="003D6CAB" w:rsidP="007707F1">
            <w:pPr>
              <w:tabs>
                <w:tab w:val="decimal" w:pos="832"/>
              </w:tabs>
              <w:spacing w:line="240" w:lineRule="auto"/>
              <w:ind w:right="-79"/>
              <w:rPr>
                <w:rtl/>
                <w:cs/>
              </w:rPr>
            </w:pPr>
          </w:p>
        </w:tc>
        <w:tc>
          <w:tcPr>
            <w:tcW w:w="134" w:type="pct"/>
            <w:gridSpan w:val="2"/>
          </w:tcPr>
          <w:p w14:paraId="024B26D2" w14:textId="77777777" w:rsidR="003D6CAB" w:rsidRPr="000A4D45" w:rsidRDefault="003D6CAB" w:rsidP="007707F1">
            <w:pPr>
              <w:tabs>
                <w:tab w:val="decimal" w:pos="533"/>
              </w:tabs>
              <w:spacing w:line="240" w:lineRule="auto"/>
              <w:ind w:right="-43"/>
            </w:pPr>
          </w:p>
        </w:tc>
        <w:tc>
          <w:tcPr>
            <w:tcW w:w="619" w:type="pct"/>
          </w:tcPr>
          <w:p w14:paraId="181CF0C7" w14:textId="77777777" w:rsidR="003D6CAB" w:rsidRPr="000A4D45" w:rsidRDefault="003D6CAB" w:rsidP="007707F1">
            <w:pPr>
              <w:tabs>
                <w:tab w:val="decimal" w:pos="832"/>
              </w:tabs>
              <w:spacing w:line="240" w:lineRule="auto"/>
              <w:ind w:right="-79"/>
              <w:rPr>
                <w:rtl/>
                <w:cs/>
              </w:rPr>
            </w:pPr>
          </w:p>
        </w:tc>
      </w:tr>
      <w:tr w:rsidR="007707F1" w:rsidRPr="000A4D45" w14:paraId="12C43E59" w14:textId="77777777" w:rsidTr="00BC7309">
        <w:trPr>
          <w:trHeight w:val="255"/>
        </w:trPr>
        <w:tc>
          <w:tcPr>
            <w:tcW w:w="2185" w:type="pct"/>
            <w:vAlign w:val="bottom"/>
          </w:tcPr>
          <w:p w14:paraId="1320802E" w14:textId="41270C56" w:rsidR="007707F1" w:rsidRPr="000A4D45" w:rsidRDefault="007707F1" w:rsidP="007707F1">
            <w:pPr>
              <w:spacing w:line="240" w:lineRule="atLeast"/>
              <w:ind w:right="-115"/>
              <w:rPr>
                <w:b/>
                <w:bCs/>
                <w:color w:val="000000"/>
              </w:rPr>
            </w:pPr>
            <w:r w:rsidRPr="000A4D45">
              <w:rPr>
                <w:b/>
                <w:bCs/>
                <w:color w:val="000000"/>
              </w:rPr>
              <w:lastRenderedPageBreak/>
              <w:t>Other related parties</w:t>
            </w:r>
          </w:p>
        </w:tc>
        <w:tc>
          <w:tcPr>
            <w:tcW w:w="597" w:type="pct"/>
          </w:tcPr>
          <w:p w14:paraId="60E222FA" w14:textId="77777777" w:rsidR="007707F1" w:rsidRPr="000A4D45" w:rsidRDefault="007707F1" w:rsidP="007707F1">
            <w:pPr>
              <w:tabs>
                <w:tab w:val="decimal" w:pos="954"/>
              </w:tabs>
              <w:spacing w:line="240" w:lineRule="auto"/>
              <w:ind w:right="-135"/>
              <w:rPr>
                <w:rtl/>
                <w:cs/>
              </w:rPr>
            </w:pPr>
          </w:p>
        </w:tc>
        <w:tc>
          <w:tcPr>
            <w:tcW w:w="141" w:type="pct"/>
          </w:tcPr>
          <w:p w14:paraId="5E64A87C" w14:textId="77777777" w:rsidR="007707F1" w:rsidRPr="000A4D45" w:rsidRDefault="007707F1" w:rsidP="007707F1">
            <w:pPr>
              <w:tabs>
                <w:tab w:val="decimal" w:pos="533"/>
              </w:tabs>
              <w:spacing w:line="240" w:lineRule="auto"/>
              <w:ind w:right="-43"/>
            </w:pPr>
          </w:p>
        </w:tc>
        <w:tc>
          <w:tcPr>
            <w:tcW w:w="588" w:type="pct"/>
          </w:tcPr>
          <w:p w14:paraId="56A08AD1" w14:textId="77777777" w:rsidR="007707F1" w:rsidRPr="000A4D45" w:rsidRDefault="007707F1" w:rsidP="007707F1">
            <w:pPr>
              <w:tabs>
                <w:tab w:val="decimal" w:pos="954"/>
              </w:tabs>
              <w:spacing w:line="240" w:lineRule="auto"/>
              <w:ind w:right="-135"/>
              <w:rPr>
                <w:rtl/>
                <w:cs/>
              </w:rPr>
            </w:pPr>
          </w:p>
        </w:tc>
        <w:tc>
          <w:tcPr>
            <w:tcW w:w="125" w:type="pct"/>
          </w:tcPr>
          <w:p w14:paraId="67FA51BC" w14:textId="77777777" w:rsidR="007707F1" w:rsidRPr="000A4D45" w:rsidRDefault="007707F1" w:rsidP="007707F1">
            <w:pPr>
              <w:tabs>
                <w:tab w:val="decimal" w:pos="533"/>
              </w:tabs>
              <w:spacing w:line="240" w:lineRule="auto"/>
              <w:ind w:right="-43"/>
            </w:pPr>
          </w:p>
        </w:tc>
        <w:tc>
          <w:tcPr>
            <w:tcW w:w="611" w:type="pct"/>
          </w:tcPr>
          <w:p w14:paraId="091E8306" w14:textId="77777777" w:rsidR="007707F1" w:rsidRPr="000A4D45" w:rsidRDefault="007707F1" w:rsidP="007707F1">
            <w:pPr>
              <w:tabs>
                <w:tab w:val="decimal" w:pos="832"/>
              </w:tabs>
              <w:spacing w:line="240" w:lineRule="auto"/>
              <w:ind w:right="-79"/>
              <w:rPr>
                <w:rtl/>
                <w:cs/>
              </w:rPr>
            </w:pPr>
          </w:p>
        </w:tc>
        <w:tc>
          <w:tcPr>
            <w:tcW w:w="134" w:type="pct"/>
            <w:gridSpan w:val="2"/>
          </w:tcPr>
          <w:p w14:paraId="72953BF8" w14:textId="77777777" w:rsidR="007707F1" w:rsidRPr="000A4D45" w:rsidRDefault="007707F1" w:rsidP="007707F1">
            <w:pPr>
              <w:tabs>
                <w:tab w:val="decimal" w:pos="533"/>
              </w:tabs>
              <w:spacing w:line="240" w:lineRule="auto"/>
              <w:ind w:right="-43"/>
            </w:pPr>
          </w:p>
        </w:tc>
        <w:tc>
          <w:tcPr>
            <w:tcW w:w="619" w:type="pct"/>
          </w:tcPr>
          <w:p w14:paraId="622A7B2C" w14:textId="77777777" w:rsidR="007707F1" w:rsidRPr="000A4D45" w:rsidRDefault="007707F1" w:rsidP="007707F1">
            <w:pPr>
              <w:tabs>
                <w:tab w:val="decimal" w:pos="832"/>
              </w:tabs>
              <w:spacing w:line="240" w:lineRule="auto"/>
              <w:ind w:right="-79"/>
              <w:rPr>
                <w:rtl/>
                <w:cs/>
              </w:rPr>
            </w:pPr>
          </w:p>
        </w:tc>
      </w:tr>
      <w:tr w:rsidR="007707F1" w:rsidRPr="000A4D45" w14:paraId="6FD29585" w14:textId="77777777" w:rsidTr="00BC7309">
        <w:trPr>
          <w:trHeight w:val="255"/>
        </w:trPr>
        <w:tc>
          <w:tcPr>
            <w:tcW w:w="2185" w:type="pct"/>
            <w:vAlign w:val="bottom"/>
          </w:tcPr>
          <w:p w14:paraId="6EFFF42A" w14:textId="08C32798" w:rsidR="007707F1" w:rsidRPr="000A4D45" w:rsidRDefault="007707F1" w:rsidP="007707F1">
            <w:pPr>
              <w:spacing w:line="240" w:lineRule="atLeast"/>
              <w:ind w:right="-115"/>
              <w:rPr>
                <w:b/>
                <w:bCs/>
                <w:color w:val="000000"/>
              </w:rPr>
            </w:pPr>
            <w:r w:rsidRPr="00C65841">
              <w:rPr>
                <w:color w:val="000000"/>
              </w:rPr>
              <w:t>Revenue from sale of goods</w:t>
            </w:r>
          </w:p>
        </w:tc>
        <w:tc>
          <w:tcPr>
            <w:tcW w:w="597" w:type="pct"/>
          </w:tcPr>
          <w:p w14:paraId="6C46F2FB" w14:textId="66317B01" w:rsidR="007707F1" w:rsidRPr="00A94FA7" w:rsidRDefault="007707F1" w:rsidP="007707F1">
            <w:pPr>
              <w:pStyle w:val="BodyText"/>
              <w:tabs>
                <w:tab w:val="decimal" w:pos="894"/>
              </w:tabs>
              <w:spacing w:after="0"/>
              <w:ind w:left="-108" w:right="-95"/>
              <w:rPr>
                <w:rtl/>
                <w:cs/>
              </w:rPr>
            </w:pPr>
            <w:r w:rsidRPr="00A94FA7">
              <w:t>4,935</w:t>
            </w:r>
          </w:p>
        </w:tc>
        <w:tc>
          <w:tcPr>
            <w:tcW w:w="141" w:type="pct"/>
          </w:tcPr>
          <w:p w14:paraId="78E48489" w14:textId="77777777" w:rsidR="007707F1" w:rsidRPr="00A94FA7" w:rsidRDefault="007707F1" w:rsidP="007707F1">
            <w:pPr>
              <w:tabs>
                <w:tab w:val="decimal" w:pos="533"/>
              </w:tabs>
              <w:spacing w:line="240" w:lineRule="auto"/>
              <w:ind w:right="-43"/>
            </w:pPr>
          </w:p>
        </w:tc>
        <w:tc>
          <w:tcPr>
            <w:tcW w:w="588" w:type="pct"/>
          </w:tcPr>
          <w:p w14:paraId="71BD77A0" w14:textId="6FE109CB" w:rsidR="007707F1" w:rsidRPr="000A4D45" w:rsidRDefault="007707F1" w:rsidP="007707F1">
            <w:pPr>
              <w:pStyle w:val="BodyText"/>
              <w:tabs>
                <w:tab w:val="decimal" w:pos="894"/>
              </w:tabs>
              <w:spacing w:after="0"/>
              <w:ind w:left="-108" w:right="-95"/>
              <w:rPr>
                <w:rtl/>
                <w:cs/>
              </w:rPr>
            </w:pPr>
            <w:r>
              <w:t>2,637</w:t>
            </w:r>
          </w:p>
        </w:tc>
        <w:tc>
          <w:tcPr>
            <w:tcW w:w="125" w:type="pct"/>
          </w:tcPr>
          <w:p w14:paraId="0CA318B5" w14:textId="77777777" w:rsidR="007707F1" w:rsidRPr="000A4D45" w:rsidRDefault="007707F1" w:rsidP="007707F1">
            <w:pPr>
              <w:tabs>
                <w:tab w:val="decimal" w:pos="533"/>
              </w:tabs>
              <w:spacing w:line="240" w:lineRule="auto"/>
              <w:ind w:right="-43"/>
            </w:pPr>
          </w:p>
        </w:tc>
        <w:tc>
          <w:tcPr>
            <w:tcW w:w="611" w:type="pct"/>
          </w:tcPr>
          <w:p w14:paraId="67F79AAA" w14:textId="17D42DAC" w:rsidR="007707F1" w:rsidRPr="000A4D45" w:rsidRDefault="007707F1" w:rsidP="007707F1">
            <w:pPr>
              <w:pStyle w:val="BodyText"/>
              <w:tabs>
                <w:tab w:val="decimal" w:pos="570"/>
              </w:tabs>
              <w:spacing w:after="0"/>
              <w:ind w:left="-108" w:right="-130"/>
              <w:jc w:val="both"/>
              <w:rPr>
                <w:rtl/>
                <w:cs/>
              </w:rPr>
            </w:pPr>
            <w:r>
              <w:t>-</w:t>
            </w:r>
          </w:p>
        </w:tc>
        <w:tc>
          <w:tcPr>
            <w:tcW w:w="134" w:type="pct"/>
            <w:gridSpan w:val="2"/>
          </w:tcPr>
          <w:p w14:paraId="20F54D77" w14:textId="77777777" w:rsidR="007707F1" w:rsidRPr="000A4D45" w:rsidRDefault="007707F1" w:rsidP="007707F1">
            <w:pPr>
              <w:tabs>
                <w:tab w:val="decimal" w:pos="533"/>
              </w:tabs>
              <w:spacing w:line="240" w:lineRule="auto"/>
              <w:ind w:right="-43"/>
            </w:pPr>
          </w:p>
        </w:tc>
        <w:tc>
          <w:tcPr>
            <w:tcW w:w="619" w:type="pct"/>
          </w:tcPr>
          <w:p w14:paraId="7DA9A2AC" w14:textId="59924841" w:rsidR="007707F1" w:rsidRPr="000A4D45" w:rsidRDefault="007707F1" w:rsidP="007707F1">
            <w:pPr>
              <w:pStyle w:val="BodyText"/>
              <w:tabs>
                <w:tab w:val="decimal" w:pos="570"/>
              </w:tabs>
              <w:spacing w:after="0"/>
              <w:ind w:left="-108" w:right="-130"/>
              <w:jc w:val="both"/>
              <w:rPr>
                <w:rtl/>
                <w:cs/>
              </w:rPr>
            </w:pPr>
            <w:r>
              <w:t>-</w:t>
            </w:r>
          </w:p>
        </w:tc>
      </w:tr>
      <w:tr w:rsidR="007707F1" w:rsidRPr="000A4D45" w14:paraId="7DFB6DD2" w14:textId="77777777" w:rsidTr="00807684">
        <w:trPr>
          <w:trHeight w:val="255"/>
        </w:trPr>
        <w:tc>
          <w:tcPr>
            <w:tcW w:w="2185" w:type="pct"/>
            <w:vAlign w:val="bottom"/>
          </w:tcPr>
          <w:p w14:paraId="2469A895" w14:textId="40D4454C" w:rsidR="007707F1" w:rsidRPr="00C65841" w:rsidRDefault="007707F1" w:rsidP="007707F1">
            <w:pPr>
              <w:spacing w:line="240" w:lineRule="atLeast"/>
              <w:ind w:right="-115"/>
              <w:rPr>
                <w:color w:val="000000"/>
              </w:rPr>
            </w:pPr>
            <w:r>
              <w:rPr>
                <w:color w:val="000000"/>
              </w:rPr>
              <w:t>Management income</w:t>
            </w:r>
          </w:p>
        </w:tc>
        <w:tc>
          <w:tcPr>
            <w:tcW w:w="597" w:type="pct"/>
            <w:shd w:val="clear" w:color="auto" w:fill="auto"/>
          </w:tcPr>
          <w:p w14:paraId="04752D21" w14:textId="2348D386" w:rsidR="007707F1" w:rsidRPr="00A94FA7" w:rsidRDefault="007707F1" w:rsidP="007707F1">
            <w:pPr>
              <w:pStyle w:val="BodyText"/>
              <w:tabs>
                <w:tab w:val="decimal" w:pos="570"/>
              </w:tabs>
              <w:spacing w:after="0"/>
              <w:ind w:left="-108" w:right="-130"/>
              <w:jc w:val="both"/>
              <w:rPr>
                <w:rtl/>
                <w:cs/>
              </w:rPr>
            </w:pPr>
            <w:r w:rsidRPr="00A94FA7">
              <w:t>-</w:t>
            </w:r>
          </w:p>
        </w:tc>
        <w:tc>
          <w:tcPr>
            <w:tcW w:w="141" w:type="pct"/>
          </w:tcPr>
          <w:p w14:paraId="1E510C07" w14:textId="77777777" w:rsidR="007707F1" w:rsidRPr="00A94FA7" w:rsidRDefault="007707F1" w:rsidP="007707F1">
            <w:pPr>
              <w:tabs>
                <w:tab w:val="decimal" w:pos="533"/>
              </w:tabs>
              <w:spacing w:line="240" w:lineRule="auto"/>
              <w:ind w:right="-43"/>
            </w:pPr>
          </w:p>
        </w:tc>
        <w:tc>
          <w:tcPr>
            <w:tcW w:w="588" w:type="pct"/>
          </w:tcPr>
          <w:p w14:paraId="2647357F" w14:textId="60A11480" w:rsidR="007707F1" w:rsidRDefault="007707F1" w:rsidP="007707F1">
            <w:pPr>
              <w:pStyle w:val="BodyText"/>
              <w:tabs>
                <w:tab w:val="decimal" w:pos="894"/>
              </w:tabs>
              <w:spacing w:after="0"/>
              <w:ind w:left="-108" w:right="-95"/>
            </w:pPr>
            <w:r>
              <w:t>1,113</w:t>
            </w:r>
          </w:p>
        </w:tc>
        <w:tc>
          <w:tcPr>
            <w:tcW w:w="125" w:type="pct"/>
          </w:tcPr>
          <w:p w14:paraId="14DC1185" w14:textId="77777777" w:rsidR="007707F1" w:rsidRPr="000A4D45" w:rsidRDefault="007707F1" w:rsidP="007707F1">
            <w:pPr>
              <w:tabs>
                <w:tab w:val="decimal" w:pos="533"/>
              </w:tabs>
              <w:spacing w:line="240" w:lineRule="auto"/>
              <w:ind w:right="-43"/>
            </w:pPr>
          </w:p>
        </w:tc>
        <w:tc>
          <w:tcPr>
            <w:tcW w:w="611" w:type="pct"/>
          </w:tcPr>
          <w:p w14:paraId="5998E0A0" w14:textId="41E8F08F" w:rsidR="007707F1" w:rsidRPr="000A4D45" w:rsidRDefault="007707F1" w:rsidP="007707F1">
            <w:pPr>
              <w:pStyle w:val="BodyText"/>
              <w:tabs>
                <w:tab w:val="decimal" w:pos="570"/>
              </w:tabs>
              <w:spacing w:after="0"/>
              <w:ind w:left="-108" w:right="-130"/>
              <w:jc w:val="both"/>
              <w:rPr>
                <w:rtl/>
                <w:cs/>
              </w:rPr>
            </w:pPr>
            <w:r>
              <w:t>-</w:t>
            </w:r>
          </w:p>
        </w:tc>
        <w:tc>
          <w:tcPr>
            <w:tcW w:w="134" w:type="pct"/>
            <w:gridSpan w:val="2"/>
          </w:tcPr>
          <w:p w14:paraId="58EE34A3" w14:textId="77777777" w:rsidR="007707F1" w:rsidRPr="000A4D45" w:rsidRDefault="007707F1" w:rsidP="007707F1">
            <w:pPr>
              <w:tabs>
                <w:tab w:val="decimal" w:pos="533"/>
              </w:tabs>
              <w:spacing w:line="240" w:lineRule="auto"/>
              <w:ind w:right="-43"/>
            </w:pPr>
          </w:p>
        </w:tc>
        <w:tc>
          <w:tcPr>
            <w:tcW w:w="619" w:type="pct"/>
          </w:tcPr>
          <w:p w14:paraId="45663B3D" w14:textId="2DBC0A44" w:rsidR="007707F1" w:rsidRDefault="007707F1" w:rsidP="007707F1">
            <w:pPr>
              <w:pStyle w:val="BodyText"/>
              <w:tabs>
                <w:tab w:val="decimal" w:pos="570"/>
              </w:tabs>
              <w:spacing w:after="0"/>
              <w:ind w:left="-108" w:right="-130"/>
              <w:jc w:val="both"/>
            </w:pPr>
            <w:r>
              <w:t>-</w:t>
            </w:r>
          </w:p>
        </w:tc>
      </w:tr>
      <w:tr w:rsidR="007707F1" w:rsidRPr="000A4D45" w14:paraId="049D0E42" w14:textId="77777777" w:rsidTr="00807684">
        <w:trPr>
          <w:trHeight w:val="255"/>
        </w:trPr>
        <w:tc>
          <w:tcPr>
            <w:tcW w:w="2185" w:type="pct"/>
            <w:vAlign w:val="bottom"/>
          </w:tcPr>
          <w:p w14:paraId="0D989D60" w14:textId="3CE330F5" w:rsidR="007707F1" w:rsidRPr="000A4D45" w:rsidRDefault="007707F1" w:rsidP="007707F1">
            <w:pPr>
              <w:spacing w:line="240" w:lineRule="atLeast"/>
              <w:ind w:right="-115"/>
              <w:rPr>
                <w:color w:val="000000"/>
              </w:rPr>
            </w:pPr>
            <w:r w:rsidRPr="00EB41AC">
              <w:rPr>
                <w:color w:val="000000"/>
              </w:rPr>
              <w:t xml:space="preserve">Rental </w:t>
            </w:r>
            <w:r>
              <w:rPr>
                <w:color w:val="000000"/>
              </w:rPr>
              <w:t>income</w:t>
            </w:r>
          </w:p>
        </w:tc>
        <w:tc>
          <w:tcPr>
            <w:tcW w:w="597" w:type="pct"/>
            <w:shd w:val="clear" w:color="auto" w:fill="auto"/>
          </w:tcPr>
          <w:p w14:paraId="32DA1277" w14:textId="3F306F96" w:rsidR="007707F1" w:rsidRPr="00A94FA7" w:rsidRDefault="00C82D81" w:rsidP="0041645D">
            <w:pPr>
              <w:pStyle w:val="BodyText"/>
              <w:tabs>
                <w:tab w:val="decimal" w:pos="894"/>
              </w:tabs>
              <w:spacing w:after="0"/>
              <w:ind w:left="-108" w:right="-95"/>
              <w:rPr>
                <w:cs/>
              </w:rPr>
            </w:pPr>
            <w:r w:rsidRPr="00A94FA7">
              <w:t>5,474</w:t>
            </w:r>
          </w:p>
        </w:tc>
        <w:tc>
          <w:tcPr>
            <w:tcW w:w="141" w:type="pct"/>
          </w:tcPr>
          <w:p w14:paraId="7303279C" w14:textId="77777777" w:rsidR="007707F1" w:rsidRPr="00A94FA7" w:rsidRDefault="007707F1" w:rsidP="0041645D">
            <w:pPr>
              <w:pStyle w:val="BodyText"/>
              <w:tabs>
                <w:tab w:val="decimal" w:pos="792"/>
                <w:tab w:val="decimal" w:pos="894"/>
              </w:tabs>
              <w:spacing w:after="0"/>
              <w:ind w:left="-108" w:right="-95"/>
            </w:pPr>
          </w:p>
        </w:tc>
        <w:tc>
          <w:tcPr>
            <w:tcW w:w="588" w:type="pct"/>
          </w:tcPr>
          <w:p w14:paraId="5B137758" w14:textId="1DB57175" w:rsidR="007707F1" w:rsidRPr="00551B97" w:rsidRDefault="007707F1" w:rsidP="007707F1">
            <w:pPr>
              <w:pStyle w:val="BodyText"/>
              <w:tabs>
                <w:tab w:val="decimal" w:pos="894"/>
              </w:tabs>
              <w:spacing w:after="0"/>
              <w:ind w:left="-108" w:right="-95"/>
              <w:rPr>
                <w:color w:val="000000" w:themeColor="text1"/>
              </w:rPr>
            </w:pPr>
            <w:r>
              <w:t>159</w:t>
            </w:r>
          </w:p>
        </w:tc>
        <w:tc>
          <w:tcPr>
            <w:tcW w:w="125" w:type="pct"/>
          </w:tcPr>
          <w:p w14:paraId="14D6458F"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611" w:type="pct"/>
          </w:tcPr>
          <w:p w14:paraId="7B374993" w14:textId="206165F5" w:rsidR="007707F1" w:rsidRPr="00336301" w:rsidRDefault="007707F1" w:rsidP="007707F1">
            <w:pPr>
              <w:pStyle w:val="BodyText"/>
              <w:tabs>
                <w:tab w:val="decimal" w:pos="570"/>
              </w:tabs>
              <w:spacing w:after="0"/>
              <w:ind w:left="-108" w:right="-130"/>
              <w:jc w:val="both"/>
              <w:rPr>
                <w:cs/>
              </w:rPr>
            </w:pPr>
            <w:r>
              <w:t>-</w:t>
            </w:r>
          </w:p>
        </w:tc>
        <w:tc>
          <w:tcPr>
            <w:tcW w:w="134" w:type="pct"/>
            <w:gridSpan w:val="2"/>
          </w:tcPr>
          <w:p w14:paraId="130E8950"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619" w:type="pct"/>
          </w:tcPr>
          <w:p w14:paraId="2FB66DBF" w14:textId="5ACD73A2" w:rsidR="007707F1" w:rsidRPr="00551B97" w:rsidRDefault="007707F1" w:rsidP="007707F1">
            <w:pPr>
              <w:pStyle w:val="BodyText"/>
              <w:tabs>
                <w:tab w:val="decimal" w:pos="570"/>
              </w:tabs>
              <w:spacing w:after="0"/>
              <w:ind w:left="-108" w:right="-130"/>
              <w:jc w:val="both"/>
              <w:rPr>
                <w:color w:val="000000" w:themeColor="text1"/>
                <w:cs/>
              </w:rPr>
            </w:pPr>
            <w:r>
              <w:t>-</w:t>
            </w:r>
          </w:p>
        </w:tc>
      </w:tr>
      <w:tr w:rsidR="007707F1" w:rsidRPr="000A4D45" w14:paraId="3E3F7EC1" w14:textId="77777777" w:rsidTr="00807684">
        <w:trPr>
          <w:trHeight w:val="255"/>
        </w:trPr>
        <w:tc>
          <w:tcPr>
            <w:tcW w:w="2185" w:type="pct"/>
            <w:vAlign w:val="bottom"/>
          </w:tcPr>
          <w:p w14:paraId="537C217D" w14:textId="77777777" w:rsidR="007707F1" w:rsidRDefault="007707F1" w:rsidP="007707F1">
            <w:pPr>
              <w:spacing w:line="240" w:lineRule="atLeast"/>
              <w:ind w:right="-115"/>
              <w:rPr>
                <w:color w:val="000000"/>
              </w:rPr>
            </w:pPr>
            <w:r>
              <w:rPr>
                <w:color w:val="000000"/>
              </w:rPr>
              <w:t xml:space="preserve">Gain on sale of property, plant </w:t>
            </w:r>
          </w:p>
          <w:p w14:paraId="0AE26053" w14:textId="77772846" w:rsidR="007707F1" w:rsidRPr="001864DD" w:rsidRDefault="007707F1" w:rsidP="007707F1">
            <w:pPr>
              <w:spacing w:line="240" w:lineRule="atLeast"/>
              <w:ind w:right="-115"/>
              <w:rPr>
                <w:color w:val="000000"/>
              </w:rPr>
            </w:pPr>
            <w:r>
              <w:rPr>
                <w:color w:val="000000"/>
              </w:rPr>
              <w:t xml:space="preserve">   and equipment</w:t>
            </w:r>
          </w:p>
        </w:tc>
        <w:tc>
          <w:tcPr>
            <w:tcW w:w="597" w:type="pct"/>
            <w:shd w:val="clear" w:color="auto" w:fill="auto"/>
          </w:tcPr>
          <w:p w14:paraId="7794A5EF" w14:textId="77777777" w:rsidR="007707F1" w:rsidRDefault="007707F1" w:rsidP="007707F1">
            <w:pPr>
              <w:pStyle w:val="BodyText"/>
              <w:tabs>
                <w:tab w:val="decimal" w:pos="570"/>
              </w:tabs>
              <w:spacing w:after="0"/>
              <w:ind w:left="-108" w:right="-130"/>
              <w:jc w:val="both"/>
            </w:pPr>
          </w:p>
          <w:p w14:paraId="29960AAC" w14:textId="3A7D4DBC" w:rsidR="007707F1" w:rsidRPr="00336301" w:rsidRDefault="007707F1" w:rsidP="007707F1">
            <w:pPr>
              <w:pStyle w:val="BodyText"/>
              <w:tabs>
                <w:tab w:val="decimal" w:pos="570"/>
              </w:tabs>
              <w:spacing w:after="0"/>
              <w:ind w:left="-108" w:right="-130"/>
              <w:jc w:val="both"/>
              <w:rPr>
                <w:cs/>
              </w:rPr>
            </w:pPr>
            <w:r w:rsidRPr="003002E8">
              <w:t>-</w:t>
            </w:r>
          </w:p>
        </w:tc>
        <w:tc>
          <w:tcPr>
            <w:tcW w:w="141" w:type="pct"/>
          </w:tcPr>
          <w:p w14:paraId="7C243D00"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588" w:type="pct"/>
          </w:tcPr>
          <w:p w14:paraId="11231745" w14:textId="77777777" w:rsidR="007707F1" w:rsidRDefault="007707F1" w:rsidP="007707F1">
            <w:pPr>
              <w:pStyle w:val="BodyText"/>
              <w:tabs>
                <w:tab w:val="decimal" w:pos="894"/>
              </w:tabs>
              <w:spacing w:after="0"/>
              <w:ind w:left="-108" w:right="-95"/>
              <w:jc w:val="both"/>
            </w:pPr>
          </w:p>
          <w:p w14:paraId="15452502" w14:textId="0A407C66" w:rsidR="007707F1" w:rsidRPr="00336301" w:rsidRDefault="007707F1" w:rsidP="007707F1">
            <w:pPr>
              <w:pStyle w:val="BodyText"/>
              <w:tabs>
                <w:tab w:val="decimal" w:pos="894"/>
              </w:tabs>
              <w:spacing w:after="0"/>
              <w:ind w:left="-108" w:right="-95"/>
            </w:pPr>
            <w:r>
              <w:t>156,958</w:t>
            </w:r>
          </w:p>
        </w:tc>
        <w:tc>
          <w:tcPr>
            <w:tcW w:w="125" w:type="pct"/>
          </w:tcPr>
          <w:p w14:paraId="18A988E2"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611" w:type="pct"/>
          </w:tcPr>
          <w:p w14:paraId="539130D5" w14:textId="77777777" w:rsidR="007707F1" w:rsidRDefault="007707F1" w:rsidP="007707F1">
            <w:pPr>
              <w:pStyle w:val="BodyText"/>
              <w:tabs>
                <w:tab w:val="decimal" w:pos="570"/>
              </w:tabs>
              <w:spacing w:after="0"/>
              <w:ind w:left="-108" w:right="-130"/>
              <w:jc w:val="both"/>
            </w:pPr>
          </w:p>
          <w:p w14:paraId="3AF500B2" w14:textId="040B4A80" w:rsidR="007707F1" w:rsidRPr="00336301" w:rsidRDefault="007707F1" w:rsidP="007707F1">
            <w:pPr>
              <w:pStyle w:val="BodyText"/>
              <w:tabs>
                <w:tab w:val="decimal" w:pos="570"/>
              </w:tabs>
              <w:spacing w:after="0"/>
              <w:ind w:left="-108" w:right="-130"/>
              <w:jc w:val="both"/>
              <w:rPr>
                <w:cs/>
              </w:rPr>
            </w:pPr>
            <w:r>
              <w:t>-</w:t>
            </w:r>
          </w:p>
        </w:tc>
        <w:tc>
          <w:tcPr>
            <w:tcW w:w="134" w:type="pct"/>
            <w:gridSpan w:val="2"/>
          </w:tcPr>
          <w:p w14:paraId="64288826"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619" w:type="pct"/>
          </w:tcPr>
          <w:p w14:paraId="5BC779F2" w14:textId="721638A9" w:rsidR="007707F1" w:rsidRDefault="007707F1" w:rsidP="007707F1">
            <w:pPr>
              <w:pStyle w:val="BodyText"/>
              <w:tabs>
                <w:tab w:val="decimal" w:pos="570"/>
              </w:tabs>
              <w:spacing w:after="0"/>
              <w:ind w:left="-108" w:right="-130"/>
              <w:jc w:val="both"/>
            </w:pPr>
          </w:p>
          <w:p w14:paraId="01FC11B2" w14:textId="0E9E2497" w:rsidR="007707F1" w:rsidRPr="00336301" w:rsidRDefault="007707F1" w:rsidP="007707F1">
            <w:pPr>
              <w:pStyle w:val="BodyText"/>
              <w:tabs>
                <w:tab w:val="decimal" w:pos="570"/>
              </w:tabs>
              <w:spacing w:after="0"/>
              <w:ind w:left="-108" w:right="-130"/>
              <w:jc w:val="both"/>
            </w:pPr>
            <w:r>
              <w:t>-</w:t>
            </w:r>
          </w:p>
        </w:tc>
      </w:tr>
      <w:tr w:rsidR="007707F1" w:rsidRPr="000A4D45" w14:paraId="275F8000" w14:textId="77777777" w:rsidTr="00807684">
        <w:trPr>
          <w:trHeight w:val="255"/>
        </w:trPr>
        <w:tc>
          <w:tcPr>
            <w:tcW w:w="2185" w:type="pct"/>
            <w:vAlign w:val="bottom"/>
          </w:tcPr>
          <w:p w14:paraId="73A96818" w14:textId="268FB93B" w:rsidR="007707F1" w:rsidRDefault="007707F1" w:rsidP="007707F1">
            <w:pPr>
              <w:spacing w:line="240" w:lineRule="atLeast"/>
              <w:ind w:right="-115"/>
              <w:rPr>
                <w:color w:val="000000"/>
              </w:rPr>
            </w:pPr>
            <w:r>
              <w:rPr>
                <w:color w:val="000000"/>
              </w:rPr>
              <w:t>Other income</w:t>
            </w:r>
          </w:p>
        </w:tc>
        <w:tc>
          <w:tcPr>
            <w:tcW w:w="597" w:type="pct"/>
            <w:shd w:val="clear" w:color="auto" w:fill="auto"/>
          </w:tcPr>
          <w:p w14:paraId="450B67AA" w14:textId="7730C8D2" w:rsidR="007707F1" w:rsidRPr="00336301" w:rsidRDefault="0041645D" w:rsidP="007707F1">
            <w:pPr>
              <w:pStyle w:val="BodyText"/>
              <w:tabs>
                <w:tab w:val="decimal" w:pos="894"/>
              </w:tabs>
              <w:spacing w:after="0"/>
              <w:ind w:left="-108" w:right="-95"/>
              <w:rPr>
                <w:cs/>
              </w:rPr>
            </w:pPr>
            <w:r>
              <w:t>127</w:t>
            </w:r>
          </w:p>
        </w:tc>
        <w:tc>
          <w:tcPr>
            <w:tcW w:w="141" w:type="pct"/>
          </w:tcPr>
          <w:p w14:paraId="6194C3D7" w14:textId="77777777" w:rsidR="007707F1" w:rsidRPr="00ED4B1D" w:rsidRDefault="007707F1" w:rsidP="007707F1">
            <w:pPr>
              <w:pStyle w:val="BodyText"/>
              <w:tabs>
                <w:tab w:val="decimal" w:pos="570"/>
                <w:tab w:val="decimal" w:pos="892"/>
              </w:tabs>
              <w:spacing w:after="0"/>
              <w:ind w:left="-108" w:right="-131"/>
              <w:jc w:val="both"/>
            </w:pPr>
          </w:p>
        </w:tc>
        <w:tc>
          <w:tcPr>
            <w:tcW w:w="588" w:type="pct"/>
          </w:tcPr>
          <w:p w14:paraId="2329FC34" w14:textId="72C1C873" w:rsidR="007707F1" w:rsidRDefault="007707F1" w:rsidP="007707F1">
            <w:pPr>
              <w:pStyle w:val="BodyText"/>
              <w:tabs>
                <w:tab w:val="decimal" w:pos="570"/>
              </w:tabs>
              <w:spacing w:after="0"/>
              <w:ind w:left="-108" w:right="-130"/>
              <w:jc w:val="both"/>
            </w:pPr>
            <w:r>
              <w:t>-</w:t>
            </w:r>
          </w:p>
        </w:tc>
        <w:tc>
          <w:tcPr>
            <w:tcW w:w="125" w:type="pct"/>
          </w:tcPr>
          <w:p w14:paraId="1CBD1C5A"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611" w:type="pct"/>
          </w:tcPr>
          <w:p w14:paraId="1DF56AC9" w14:textId="6920982F" w:rsidR="007707F1" w:rsidRPr="00336301" w:rsidRDefault="00B163F7" w:rsidP="00B163F7">
            <w:pPr>
              <w:pStyle w:val="BodyText"/>
              <w:tabs>
                <w:tab w:val="decimal" w:pos="939"/>
              </w:tabs>
              <w:spacing w:after="0"/>
              <w:ind w:left="-108" w:right="-95"/>
              <w:rPr>
                <w:cs/>
              </w:rPr>
            </w:pPr>
            <w:r>
              <w:t>41</w:t>
            </w:r>
          </w:p>
        </w:tc>
        <w:tc>
          <w:tcPr>
            <w:tcW w:w="134" w:type="pct"/>
            <w:gridSpan w:val="2"/>
          </w:tcPr>
          <w:p w14:paraId="6B0E5C6F"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619" w:type="pct"/>
          </w:tcPr>
          <w:p w14:paraId="20FD101A" w14:textId="0F33D094" w:rsidR="007707F1" w:rsidRDefault="007707F1" w:rsidP="007707F1">
            <w:pPr>
              <w:pStyle w:val="BodyText"/>
              <w:tabs>
                <w:tab w:val="decimal" w:pos="570"/>
              </w:tabs>
              <w:spacing w:after="0"/>
              <w:ind w:left="-108" w:right="-130"/>
              <w:jc w:val="both"/>
            </w:pPr>
            <w:r>
              <w:t>-</w:t>
            </w:r>
          </w:p>
        </w:tc>
      </w:tr>
      <w:tr w:rsidR="007707F1" w:rsidRPr="000A4D45" w14:paraId="252EF3A8" w14:textId="77777777" w:rsidTr="00807684">
        <w:trPr>
          <w:trHeight w:val="255"/>
        </w:trPr>
        <w:tc>
          <w:tcPr>
            <w:tcW w:w="2185" w:type="pct"/>
            <w:vAlign w:val="bottom"/>
          </w:tcPr>
          <w:p w14:paraId="29A21961" w14:textId="33A9C14C" w:rsidR="007707F1" w:rsidRPr="000A4D45" w:rsidRDefault="007707F1" w:rsidP="007707F1">
            <w:pPr>
              <w:spacing w:line="240" w:lineRule="atLeast"/>
              <w:ind w:right="-115"/>
              <w:rPr>
                <w:color w:val="000000"/>
              </w:rPr>
            </w:pPr>
            <w:r>
              <w:rPr>
                <w:color w:val="000000"/>
              </w:rPr>
              <w:t>Purchases of goods or receiving of services</w:t>
            </w:r>
          </w:p>
        </w:tc>
        <w:tc>
          <w:tcPr>
            <w:tcW w:w="597" w:type="pct"/>
            <w:shd w:val="clear" w:color="auto" w:fill="auto"/>
          </w:tcPr>
          <w:p w14:paraId="4AB464F8" w14:textId="71FDA90A" w:rsidR="007707F1" w:rsidRPr="00336301" w:rsidRDefault="007707F1" w:rsidP="007707F1">
            <w:pPr>
              <w:pStyle w:val="BodyText"/>
              <w:tabs>
                <w:tab w:val="decimal" w:pos="894"/>
              </w:tabs>
              <w:spacing w:after="0"/>
              <w:ind w:left="-108" w:right="-95"/>
              <w:rPr>
                <w:cs/>
              </w:rPr>
            </w:pPr>
            <w:r w:rsidRPr="003002E8">
              <w:t>22,961</w:t>
            </w:r>
          </w:p>
        </w:tc>
        <w:tc>
          <w:tcPr>
            <w:tcW w:w="141" w:type="pct"/>
          </w:tcPr>
          <w:p w14:paraId="059269EB"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588" w:type="pct"/>
          </w:tcPr>
          <w:p w14:paraId="5CF61E75" w14:textId="48F50EAA" w:rsidR="007707F1" w:rsidRPr="00336301" w:rsidRDefault="007707F1" w:rsidP="007707F1">
            <w:pPr>
              <w:pStyle w:val="BodyText"/>
              <w:tabs>
                <w:tab w:val="decimal" w:pos="894"/>
              </w:tabs>
              <w:spacing w:after="0"/>
              <w:ind w:left="-108" w:right="-95"/>
            </w:pPr>
            <w:r>
              <w:t>54,251</w:t>
            </w:r>
          </w:p>
        </w:tc>
        <w:tc>
          <w:tcPr>
            <w:tcW w:w="125" w:type="pct"/>
          </w:tcPr>
          <w:p w14:paraId="68FB5048"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611" w:type="pct"/>
          </w:tcPr>
          <w:p w14:paraId="0C43DBEF" w14:textId="6BD126CA" w:rsidR="007707F1" w:rsidRPr="00336301" w:rsidRDefault="007707F1" w:rsidP="007707F1">
            <w:pPr>
              <w:pStyle w:val="BodyText"/>
              <w:tabs>
                <w:tab w:val="decimal" w:pos="570"/>
              </w:tabs>
              <w:spacing w:after="0"/>
              <w:ind w:left="-108" w:right="-130"/>
              <w:jc w:val="both"/>
              <w:rPr>
                <w:cs/>
              </w:rPr>
            </w:pPr>
            <w:r>
              <w:t>-</w:t>
            </w:r>
          </w:p>
        </w:tc>
        <w:tc>
          <w:tcPr>
            <w:tcW w:w="134" w:type="pct"/>
            <w:gridSpan w:val="2"/>
          </w:tcPr>
          <w:p w14:paraId="22592A61"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619" w:type="pct"/>
          </w:tcPr>
          <w:p w14:paraId="51BB9AD0" w14:textId="4C3F3563" w:rsidR="007707F1" w:rsidRPr="00336301" w:rsidRDefault="007707F1" w:rsidP="007707F1">
            <w:pPr>
              <w:pStyle w:val="BodyText"/>
              <w:tabs>
                <w:tab w:val="decimal" w:pos="570"/>
              </w:tabs>
              <w:spacing w:after="0"/>
              <w:ind w:left="-108" w:right="-130"/>
              <w:jc w:val="both"/>
            </w:pPr>
            <w:r>
              <w:t>-</w:t>
            </w:r>
          </w:p>
        </w:tc>
      </w:tr>
      <w:tr w:rsidR="007707F1" w:rsidRPr="000A4D45" w14:paraId="5F440E82" w14:textId="77777777" w:rsidTr="00807684">
        <w:trPr>
          <w:trHeight w:val="255"/>
        </w:trPr>
        <w:tc>
          <w:tcPr>
            <w:tcW w:w="2185" w:type="pct"/>
            <w:vAlign w:val="bottom"/>
          </w:tcPr>
          <w:p w14:paraId="4E01786C" w14:textId="12694E17" w:rsidR="007707F1" w:rsidRPr="000A4D45" w:rsidRDefault="007707F1" w:rsidP="007707F1">
            <w:pPr>
              <w:spacing w:line="240" w:lineRule="atLeast"/>
              <w:ind w:right="-115"/>
              <w:rPr>
                <w:color w:val="000000"/>
              </w:rPr>
            </w:pPr>
            <w:r w:rsidRPr="001864DD">
              <w:rPr>
                <w:color w:val="000000"/>
              </w:rPr>
              <w:t xml:space="preserve">Management </w:t>
            </w:r>
            <w:r>
              <w:rPr>
                <w:color w:val="000000"/>
              </w:rPr>
              <w:t>fee</w:t>
            </w:r>
          </w:p>
        </w:tc>
        <w:tc>
          <w:tcPr>
            <w:tcW w:w="597" w:type="pct"/>
            <w:shd w:val="clear" w:color="auto" w:fill="auto"/>
          </w:tcPr>
          <w:p w14:paraId="2975B8E7" w14:textId="2B4ACDC2" w:rsidR="007707F1" w:rsidRPr="00336301" w:rsidRDefault="007707F1" w:rsidP="007707F1">
            <w:pPr>
              <w:pStyle w:val="BodyText"/>
              <w:tabs>
                <w:tab w:val="decimal" w:pos="894"/>
              </w:tabs>
              <w:spacing w:after="0"/>
              <w:ind w:left="-108" w:right="-95"/>
              <w:rPr>
                <w:cs/>
              </w:rPr>
            </w:pPr>
            <w:r w:rsidRPr="003002E8">
              <w:t>3,021</w:t>
            </w:r>
          </w:p>
        </w:tc>
        <w:tc>
          <w:tcPr>
            <w:tcW w:w="141" w:type="pct"/>
          </w:tcPr>
          <w:p w14:paraId="24433E73"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588" w:type="pct"/>
          </w:tcPr>
          <w:p w14:paraId="42BF9506" w14:textId="4C42B9B9" w:rsidR="007707F1" w:rsidRPr="00336301" w:rsidRDefault="007707F1" w:rsidP="007707F1">
            <w:pPr>
              <w:pStyle w:val="BodyText"/>
              <w:tabs>
                <w:tab w:val="decimal" w:pos="894"/>
              </w:tabs>
              <w:spacing w:after="0"/>
              <w:ind w:left="-108" w:right="-95"/>
            </w:pPr>
            <w:r>
              <w:t>1,981</w:t>
            </w:r>
          </w:p>
        </w:tc>
        <w:tc>
          <w:tcPr>
            <w:tcW w:w="125" w:type="pct"/>
          </w:tcPr>
          <w:p w14:paraId="4AC4D973"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611" w:type="pct"/>
          </w:tcPr>
          <w:p w14:paraId="7CD6FB8C" w14:textId="51C9FF47" w:rsidR="007707F1" w:rsidRPr="00336301" w:rsidRDefault="007707F1" w:rsidP="007707F1">
            <w:pPr>
              <w:pStyle w:val="BodyText"/>
              <w:tabs>
                <w:tab w:val="decimal" w:pos="570"/>
              </w:tabs>
              <w:spacing w:after="0"/>
              <w:ind w:left="-108" w:right="-130"/>
              <w:jc w:val="both"/>
              <w:rPr>
                <w:cs/>
              </w:rPr>
            </w:pPr>
            <w:r>
              <w:t>-</w:t>
            </w:r>
          </w:p>
        </w:tc>
        <w:tc>
          <w:tcPr>
            <w:tcW w:w="134" w:type="pct"/>
            <w:gridSpan w:val="2"/>
          </w:tcPr>
          <w:p w14:paraId="5E7D23D7"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619" w:type="pct"/>
          </w:tcPr>
          <w:p w14:paraId="01D4E439" w14:textId="23157F16" w:rsidR="007707F1" w:rsidRPr="00336301" w:rsidRDefault="007707F1" w:rsidP="007707F1">
            <w:pPr>
              <w:pStyle w:val="BodyText"/>
              <w:tabs>
                <w:tab w:val="decimal" w:pos="570"/>
              </w:tabs>
              <w:spacing w:after="0"/>
              <w:ind w:left="-108" w:right="-130"/>
              <w:jc w:val="both"/>
            </w:pPr>
            <w:r>
              <w:t>-</w:t>
            </w:r>
          </w:p>
        </w:tc>
      </w:tr>
      <w:tr w:rsidR="007707F1" w:rsidRPr="000A4D45" w14:paraId="5FEFE711" w14:textId="77777777" w:rsidTr="00807684">
        <w:trPr>
          <w:trHeight w:val="255"/>
        </w:trPr>
        <w:tc>
          <w:tcPr>
            <w:tcW w:w="2185" w:type="pct"/>
            <w:vAlign w:val="bottom"/>
          </w:tcPr>
          <w:p w14:paraId="25D8E65A" w14:textId="2CE1E705" w:rsidR="007707F1" w:rsidRPr="001864DD" w:rsidRDefault="007707F1" w:rsidP="007707F1">
            <w:pPr>
              <w:spacing w:line="240" w:lineRule="atLeast"/>
              <w:ind w:right="-115"/>
              <w:rPr>
                <w:color w:val="000000"/>
              </w:rPr>
            </w:pPr>
            <w:r>
              <w:rPr>
                <w:color w:val="000000"/>
              </w:rPr>
              <w:t>Rental expense</w:t>
            </w:r>
          </w:p>
        </w:tc>
        <w:tc>
          <w:tcPr>
            <w:tcW w:w="597" w:type="pct"/>
            <w:shd w:val="clear" w:color="auto" w:fill="auto"/>
          </w:tcPr>
          <w:p w14:paraId="0D09CD76" w14:textId="6FC45F52" w:rsidR="007707F1" w:rsidRPr="00336301" w:rsidRDefault="007707F1" w:rsidP="007707F1">
            <w:pPr>
              <w:pStyle w:val="BodyText"/>
              <w:tabs>
                <w:tab w:val="decimal" w:pos="894"/>
              </w:tabs>
              <w:spacing w:after="0"/>
              <w:ind w:left="-108" w:right="-95"/>
              <w:rPr>
                <w:cs/>
              </w:rPr>
            </w:pPr>
            <w:r w:rsidRPr="003002E8">
              <w:t>53</w:t>
            </w:r>
          </w:p>
        </w:tc>
        <w:tc>
          <w:tcPr>
            <w:tcW w:w="141" w:type="pct"/>
          </w:tcPr>
          <w:p w14:paraId="4C1BD546" w14:textId="77777777" w:rsidR="007707F1" w:rsidRPr="00ED4B1D" w:rsidRDefault="007707F1" w:rsidP="007707F1">
            <w:pPr>
              <w:pStyle w:val="BodyText"/>
              <w:tabs>
                <w:tab w:val="decimal" w:pos="570"/>
              </w:tabs>
              <w:spacing w:after="0"/>
              <w:ind w:left="-108" w:right="-130"/>
              <w:jc w:val="both"/>
            </w:pPr>
          </w:p>
        </w:tc>
        <w:tc>
          <w:tcPr>
            <w:tcW w:w="588" w:type="pct"/>
          </w:tcPr>
          <w:p w14:paraId="62D1BB1D" w14:textId="278DD1EE" w:rsidR="007707F1" w:rsidRPr="00E65C09" w:rsidRDefault="007707F1" w:rsidP="007707F1">
            <w:pPr>
              <w:pStyle w:val="BodyText"/>
              <w:tabs>
                <w:tab w:val="decimal" w:pos="570"/>
              </w:tabs>
              <w:spacing w:after="0"/>
              <w:ind w:left="-108" w:right="-130"/>
              <w:jc w:val="both"/>
            </w:pPr>
            <w:r>
              <w:t>-</w:t>
            </w:r>
          </w:p>
        </w:tc>
        <w:tc>
          <w:tcPr>
            <w:tcW w:w="125" w:type="pct"/>
          </w:tcPr>
          <w:p w14:paraId="23043BD3"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611" w:type="pct"/>
          </w:tcPr>
          <w:p w14:paraId="7477E3E4" w14:textId="4D533636" w:rsidR="007707F1" w:rsidRPr="00336301" w:rsidRDefault="007707F1" w:rsidP="007707F1">
            <w:pPr>
              <w:pStyle w:val="BodyText"/>
              <w:tabs>
                <w:tab w:val="decimal" w:pos="570"/>
              </w:tabs>
              <w:spacing w:after="0"/>
              <w:ind w:left="-108" w:right="-130"/>
              <w:jc w:val="both"/>
              <w:rPr>
                <w:cs/>
              </w:rPr>
            </w:pPr>
            <w:r>
              <w:t>-</w:t>
            </w:r>
          </w:p>
        </w:tc>
        <w:tc>
          <w:tcPr>
            <w:tcW w:w="134" w:type="pct"/>
            <w:gridSpan w:val="2"/>
          </w:tcPr>
          <w:p w14:paraId="366EA4A7"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619" w:type="pct"/>
          </w:tcPr>
          <w:p w14:paraId="4DAF7A33" w14:textId="000F51DC" w:rsidR="007707F1" w:rsidRPr="001F2DED" w:rsidRDefault="007707F1" w:rsidP="007707F1">
            <w:pPr>
              <w:pStyle w:val="BodyText"/>
              <w:tabs>
                <w:tab w:val="decimal" w:pos="570"/>
              </w:tabs>
              <w:spacing w:after="0"/>
              <w:ind w:left="-108" w:right="-130"/>
              <w:jc w:val="both"/>
            </w:pPr>
            <w:r>
              <w:t>-</w:t>
            </w:r>
          </w:p>
        </w:tc>
      </w:tr>
      <w:tr w:rsidR="007707F1" w:rsidRPr="000A4D45" w14:paraId="487A25C4" w14:textId="77777777" w:rsidTr="00807684">
        <w:trPr>
          <w:trHeight w:val="255"/>
        </w:trPr>
        <w:tc>
          <w:tcPr>
            <w:tcW w:w="2185" w:type="pct"/>
            <w:vAlign w:val="bottom"/>
          </w:tcPr>
          <w:p w14:paraId="43F7C43D" w14:textId="0FE42EFF" w:rsidR="007707F1" w:rsidRPr="000A4D45" w:rsidRDefault="007707F1" w:rsidP="007707F1">
            <w:pPr>
              <w:spacing w:line="240" w:lineRule="atLeast"/>
              <w:ind w:right="-115"/>
              <w:rPr>
                <w:color w:val="000000"/>
              </w:rPr>
            </w:pPr>
            <w:r>
              <w:rPr>
                <w:color w:val="000000"/>
              </w:rPr>
              <w:t>Interest</w:t>
            </w:r>
            <w:r w:rsidRPr="00EB41AC">
              <w:rPr>
                <w:color w:val="000000"/>
              </w:rPr>
              <w:t xml:space="preserve"> expense</w:t>
            </w:r>
          </w:p>
        </w:tc>
        <w:tc>
          <w:tcPr>
            <w:tcW w:w="597" w:type="pct"/>
            <w:shd w:val="clear" w:color="auto" w:fill="auto"/>
          </w:tcPr>
          <w:p w14:paraId="133036B9" w14:textId="5B89B071" w:rsidR="007707F1" w:rsidRPr="00336301" w:rsidRDefault="007707F1" w:rsidP="007707F1">
            <w:pPr>
              <w:pStyle w:val="BodyText"/>
              <w:tabs>
                <w:tab w:val="decimal" w:pos="894"/>
              </w:tabs>
              <w:spacing w:after="0"/>
              <w:ind w:left="-108" w:right="-95"/>
              <w:rPr>
                <w:cs/>
              </w:rPr>
            </w:pPr>
            <w:r w:rsidRPr="003002E8">
              <w:t>2,324</w:t>
            </w:r>
          </w:p>
        </w:tc>
        <w:tc>
          <w:tcPr>
            <w:tcW w:w="141" w:type="pct"/>
          </w:tcPr>
          <w:p w14:paraId="3BB01386"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588" w:type="pct"/>
          </w:tcPr>
          <w:p w14:paraId="6CE9DDFC" w14:textId="5F38B12E" w:rsidR="007707F1" w:rsidRPr="00336301" w:rsidRDefault="007707F1" w:rsidP="007707F1">
            <w:pPr>
              <w:pStyle w:val="BodyText"/>
              <w:tabs>
                <w:tab w:val="decimal" w:pos="894"/>
              </w:tabs>
              <w:spacing w:after="0"/>
              <w:ind w:left="-108" w:right="-95"/>
            </w:pPr>
            <w:r>
              <w:t>1,254</w:t>
            </w:r>
          </w:p>
        </w:tc>
        <w:tc>
          <w:tcPr>
            <w:tcW w:w="125" w:type="pct"/>
          </w:tcPr>
          <w:p w14:paraId="62F5F25F"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611" w:type="pct"/>
          </w:tcPr>
          <w:p w14:paraId="10602106" w14:textId="779BC952" w:rsidR="007707F1" w:rsidRPr="00336301" w:rsidRDefault="007707F1" w:rsidP="007707F1">
            <w:pPr>
              <w:pStyle w:val="BodyText"/>
              <w:tabs>
                <w:tab w:val="decimal" w:pos="939"/>
              </w:tabs>
              <w:spacing w:after="0"/>
              <w:ind w:left="-108" w:right="-95"/>
              <w:rPr>
                <w:cs/>
              </w:rPr>
            </w:pPr>
            <w:r>
              <w:t>2,324</w:t>
            </w:r>
          </w:p>
        </w:tc>
        <w:tc>
          <w:tcPr>
            <w:tcW w:w="134" w:type="pct"/>
            <w:gridSpan w:val="2"/>
          </w:tcPr>
          <w:p w14:paraId="52DF95FB" w14:textId="77777777" w:rsidR="007707F1" w:rsidRPr="00E7357B" w:rsidRDefault="007707F1" w:rsidP="007707F1">
            <w:pPr>
              <w:pStyle w:val="BodyText"/>
              <w:tabs>
                <w:tab w:val="decimal" w:pos="792"/>
                <w:tab w:val="decimal" w:pos="894"/>
              </w:tabs>
              <w:spacing w:after="0"/>
              <w:ind w:left="-108" w:right="-95"/>
            </w:pPr>
          </w:p>
        </w:tc>
        <w:tc>
          <w:tcPr>
            <w:tcW w:w="619" w:type="pct"/>
          </w:tcPr>
          <w:p w14:paraId="66899DDD" w14:textId="09BE0BB1" w:rsidR="007707F1" w:rsidRPr="00336301" w:rsidRDefault="007707F1" w:rsidP="007707F1">
            <w:pPr>
              <w:pStyle w:val="BodyText"/>
              <w:tabs>
                <w:tab w:val="decimal" w:pos="570"/>
              </w:tabs>
              <w:spacing w:after="0"/>
              <w:ind w:left="-108" w:right="-130"/>
              <w:jc w:val="both"/>
            </w:pPr>
            <w:r>
              <w:t>-</w:t>
            </w:r>
          </w:p>
        </w:tc>
      </w:tr>
      <w:tr w:rsidR="007707F1" w:rsidRPr="00B56E5C" w14:paraId="088B817B" w14:textId="77777777" w:rsidTr="00807684">
        <w:trPr>
          <w:trHeight w:val="255"/>
        </w:trPr>
        <w:tc>
          <w:tcPr>
            <w:tcW w:w="2185" w:type="pct"/>
            <w:vAlign w:val="bottom"/>
          </w:tcPr>
          <w:p w14:paraId="039FE6A1" w14:textId="129EADF6" w:rsidR="007707F1" w:rsidRDefault="007707F1" w:rsidP="007707F1">
            <w:pPr>
              <w:spacing w:line="240" w:lineRule="atLeast"/>
              <w:ind w:right="-115"/>
              <w:rPr>
                <w:color w:val="000000"/>
              </w:rPr>
            </w:pPr>
            <w:r w:rsidRPr="000A4D45">
              <w:t>Other expense</w:t>
            </w:r>
          </w:p>
        </w:tc>
        <w:tc>
          <w:tcPr>
            <w:tcW w:w="597" w:type="pct"/>
            <w:shd w:val="clear" w:color="auto" w:fill="auto"/>
          </w:tcPr>
          <w:p w14:paraId="285F5441" w14:textId="4C42CF5E" w:rsidR="007707F1" w:rsidRPr="00336301" w:rsidRDefault="007707F1" w:rsidP="007707F1">
            <w:pPr>
              <w:pStyle w:val="BodyText"/>
              <w:tabs>
                <w:tab w:val="decimal" w:pos="894"/>
              </w:tabs>
              <w:spacing w:after="0"/>
              <w:ind w:left="-108" w:right="-95"/>
              <w:rPr>
                <w:cs/>
              </w:rPr>
            </w:pPr>
            <w:r w:rsidRPr="003002E8">
              <w:t>161</w:t>
            </w:r>
          </w:p>
        </w:tc>
        <w:tc>
          <w:tcPr>
            <w:tcW w:w="141" w:type="pct"/>
          </w:tcPr>
          <w:p w14:paraId="6C300A11"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588" w:type="pct"/>
          </w:tcPr>
          <w:p w14:paraId="09FF20D2" w14:textId="0D24ECBA" w:rsidR="007707F1" w:rsidRPr="00E65C09" w:rsidRDefault="007707F1" w:rsidP="007707F1">
            <w:pPr>
              <w:pStyle w:val="BodyText"/>
              <w:tabs>
                <w:tab w:val="decimal" w:pos="894"/>
              </w:tabs>
              <w:spacing w:after="0"/>
              <w:ind w:left="-108" w:right="-95"/>
            </w:pPr>
            <w:r>
              <w:t>149</w:t>
            </w:r>
          </w:p>
        </w:tc>
        <w:tc>
          <w:tcPr>
            <w:tcW w:w="125" w:type="pct"/>
          </w:tcPr>
          <w:p w14:paraId="1B9AC878"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611" w:type="pct"/>
          </w:tcPr>
          <w:p w14:paraId="1C097591" w14:textId="5988A0BB" w:rsidR="007707F1" w:rsidRPr="00336301" w:rsidRDefault="007707F1" w:rsidP="007707F1">
            <w:pPr>
              <w:pStyle w:val="BodyText"/>
              <w:tabs>
                <w:tab w:val="decimal" w:pos="570"/>
              </w:tabs>
              <w:spacing w:after="0"/>
              <w:ind w:left="-108" w:right="-130"/>
              <w:jc w:val="both"/>
              <w:rPr>
                <w:cs/>
              </w:rPr>
            </w:pPr>
            <w:r>
              <w:t>-</w:t>
            </w:r>
          </w:p>
        </w:tc>
        <w:tc>
          <w:tcPr>
            <w:tcW w:w="134" w:type="pct"/>
            <w:gridSpan w:val="2"/>
          </w:tcPr>
          <w:p w14:paraId="31F00A94" w14:textId="77777777" w:rsidR="007707F1" w:rsidRPr="00551B97" w:rsidRDefault="007707F1" w:rsidP="007707F1">
            <w:pPr>
              <w:pStyle w:val="BodyText"/>
              <w:tabs>
                <w:tab w:val="decimal" w:pos="792"/>
                <w:tab w:val="decimal" w:pos="892"/>
              </w:tabs>
              <w:spacing w:after="0"/>
              <w:ind w:left="-108" w:right="-131"/>
              <w:jc w:val="both"/>
              <w:rPr>
                <w:color w:val="000000" w:themeColor="text1"/>
              </w:rPr>
            </w:pPr>
          </w:p>
        </w:tc>
        <w:tc>
          <w:tcPr>
            <w:tcW w:w="619" w:type="pct"/>
          </w:tcPr>
          <w:p w14:paraId="60D28D81" w14:textId="74A616EB" w:rsidR="007707F1" w:rsidRPr="001F2DED" w:rsidRDefault="007707F1" w:rsidP="007707F1">
            <w:pPr>
              <w:pStyle w:val="BodyText"/>
              <w:tabs>
                <w:tab w:val="decimal" w:pos="938"/>
              </w:tabs>
              <w:spacing w:after="0"/>
              <w:ind w:left="-108" w:right="-95"/>
            </w:pPr>
            <w:r>
              <w:t>130</w:t>
            </w:r>
          </w:p>
        </w:tc>
      </w:tr>
    </w:tbl>
    <w:p w14:paraId="7271CF30" w14:textId="77777777" w:rsidR="00932A82" w:rsidRPr="000A4D45" w:rsidRDefault="00932A82">
      <w:pPr>
        <w:spacing w:line="240" w:lineRule="auto"/>
        <w:rPr>
          <w:sz w:val="2"/>
          <w:szCs w:val="2"/>
        </w:rPr>
      </w:pPr>
    </w:p>
    <w:p w14:paraId="13265E20" w14:textId="77777777" w:rsidR="00564F25" w:rsidRPr="000A4D45" w:rsidRDefault="00564F25">
      <w:pPr>
        <w:spacing w:line="240" w:lineRule="auto"/>
        <w:rPr>
          <w:sz w:val="2"/>
          <w:szCs w:val="2"/>
        </w:rPr>
      </w:pPr>
    </w:p>
    <w:p w14:paraId="41F5A480" w14:textId="77777777" w:rsidR="00564F25" w:rsidRPr="000A4D45" w:rsidRDefault="00564F25">
      <w:pPr>
        <w:spacing w:line="240" w:lineRule="auto"/>
        <w:rPr>
          <w:sz w:val="2"/>
          <w:szCs w:val="2"/>
        </w:rPr>
      </w:pPr>
    </w:p>
    <w:p w14:paraId="3B01437D" w14:textId="256AF427" w:rsidR="00A772E9" w:rsidRPr="008F034C" w:rsidRDefault="00564F25" w:rsidP="003F66B1">
      <w:pPr>
        <w:spacing w:line="240" w:lineRule="auto"/>
        <w:ind w:left="562"/>
        <w:jc w:val="both"/>
        <w:rPr>
          <w:sz w:val="20"/>
          <w:szCs w:val="20"/>
        </w:rPr>
      </w:pPr>
      <w:r w:rsidRPr="000A4D45">
        <w:t xml:space="preserve">      </w:t>
      </w:r>
    </w:p>
    <w:tbl>
      <w:tblPr>
        <w:tblW w:w="9450" w:type="dxa"/>
        <w:tblInd w:w="450" w:type="dxa"/>
        <w:tblLayout w:type="fixed"/>
        <w:tblLook w:val="0000" w:firstRow="0" w:lastRow="0" w:firstColumn="0" w:lastColumn="0" w:noHBand="0" w:noVBand="0"/>
      </w:tblPr>
      <w:tblGrid>
        <w:gridCol w:w="4050"/>
        <w:gridCol w:w="1224"/>
        <w:gridCol w:w="36"/>
        <w:gridCol w:w="180"/>
        <w:gridCol w:w="27"/>
        <w:gridCol w:w="1125"/>
        <w:gridCol w:w="18"/>
        <w:gridCol w:w="252"/>
        <w:gridCol w:w="18"/>
        <w:gridCol w:w="1080"/>
        <w:gridCol w:w="9"/>
        <w:gridCol w:w="261"/>
        <w:gridCol w:w="9"/>
        <w:gridCol w:w="1152"/>
        <w:gridCol w:w="9"/>
      </w:tblGrid>
      <w:tr w:rsidR="001D1307" w:rsidRPr="000A4D45" w14:paraId="185BBD56" w14:textId="77777777" w:rsidTr="00C428D3">
        <w:trPr>
          <w:gridAfter w:val="1"/>
          <w:wAfter w:w="9" w:type="dxa"/>
          <w:tblHeader/>
        </w:trPr>
        <w:tc>
          <w:tcPr>
            <w:tcW w:w="4050" w:type="dxa"/>
          </w:tcPr>
          <w:p w14:paraId="64522FA1" w14:textId="77777777" w:rsidR="001D1307" w:rsidRPr="001D1307" w:rsidRDefault="001D1307" w:rsidP="001D1307">
            <w:pPr>
              <w:spacing w:line="240" w:lineRule="atLeast"/>
              <w:ind w:right="-90"/>
              <w:rPr>
                <w:b/>
                <w:bCs/>
                <w:i/>
                <w:iCs/>
              </w:rPr>
            </w:pPr>
          </w:p>
          <w:p w14:paraId="617ECED2" w14:textId="3744C54F" w:rsidR="001D1307" w:rsidRPr="001D1307" w:rsidRDefault="001D1307" w:rsidP="001D1307">
            <w:pPr>
              <w:spacing w:line="240" w:lineRule="atLeast"/>
              <w:ind w:right="-90"/>
              <w:rPr>
                <w:b/>
                <w:bCs/>
                <w:i/>
                <w:iCs/>
              </w:rPr>
            </w:pPr>
            <w:r w:rsidRPr="001D1307">
              <w:rPr>
                <w:b/>
                <w:bCs/>
                <w:i/>
                <w:iCs/>
              </w:rPr>
              <w:t xml:space="preserve">Balances with related parties </w:t>
            </w:r>
          </w:p>
        </w:tc>
        <w:tc>
          <w:tcPr>
            <w:tcW w:w="2592" w:type="dxa"/>
            <w:gridSpan w:val="5"/>
            <w:vAlign w:val="bottom"/>
          </w:tcPr>
          <w:p w14:paraId="58D1468C" w14:textId="77777777" w:rsidR="001D1307" w:rsidRPr="000A4D45" w:rsidRDefault="001D1307" w:rsidP="001D1307">
            <w:pPr>
              <w:pStyle w:val="acctmergecolhdg"/>
              <w:spacing w:line="240" w:lineRule="atLeast"/>
            </w:pPr>
            <w:r w:rsidRPr="000A4D45">
              <w:t>Consolidated</w:t>
            </w:r>
          </w:p>
          <w:p w14:paraId="6F8C5727" w14:textId="77777777" w:rsidR="001D1307" w:rsidRPr="000A4D45" w:rsidRDefault="001D1307" w:rsidP="001D1307">
            <w:pPr>
              <w:pStyle w:val="acctmergecolhdg"/>
              <w:spacing w:line="240" w:lineRule="atLeast"/>
            </w:pPr>
            <w:r w:rsidRPr="000A4D45">
              <w:t>financial statements</w:t>
            </w:r>
          </w:p>
        </w:tc>
        <w:tc>
          <w:tcPr>
            <w:tcW w:w="270" w:type="dxa"/>
            <w:gridSpan w:val="2"/>
            <w:vAlign w:val="bottom"/>
          </w:tcPr>
          <w:p w14:paraId="75F85B64" w14:textId="77777777" w:rsidR="001D1307" w:rsidRPr="000A4D45" w:rsidRDefault="001D1307" w:rsidP="001D1307">
            <w:pPr>
              <w:pStyle w:val="acctmergecolhdg"/>
              <w:spacing w:line="240" w:lineRule="atLeast"/>
            </w:pPr>
          </w:p>
        </w:tc>
        <w:tc>
          <w:tcPr>
            <w:tcW w:w="2529" w:type="dxa"/>
            <w:gridSpan w:val="6"/>
            <w:vAlign w:val="bottom"/>
          </w:tcPr>
          <w:p w14:paraId="53D6FEA4" w14:textId="77777777" w:rsidR="001D1307" w:rsidRPr="000A4D45" w:rsidRDefault="001D1307" w:rsidP="001D1307">
            <w:pPr>
              <w:pStyle w:val="acctmergecolhdg"/>
              <w:spacing w:line="240" w:lineRule="atLeast"/>
            </w:pPr>
            <w:r w:rsidRPr="000A4D45">
              <w:t>Separate</w:t>
            </w:r>
          </w:p>
          <w:p w14:paraId="79F3C865" w14:textId="77777777" w:rsidR="001D1307" w:rsidRPr="000A4D45" w:rsidRDefault="001D1307" w:rsidP="001D1307">
            <w:pPr>
              <w:pStyle w:val="acctmergecolhdg"/>
              <w:spacing w:line="240" w:lineRule="atLeast"/>
            </w:pPr>
            <w:r w:rsidRPr="000A4D45">
              <w:t>financial statements</w:t>
            </w:r>
          </w:p>
        </w:tc>
      </w:tr>
      <w:tr w:rsidR="001D1307" w:rsidRPr="000A4D45" w14:paraId="4A51980A" w14:textId="77777777" w:rsidTr="00C428D3">
        <w:trPr>
          <w:gridAfter w:val="1"/>
          <w:wAfter w:w="9" w:type="dxa"/>
          <w:tblHeader/>
        </w:trPr>
        <w:tc>
          <w:tcPr>
            <w:tcW w:w="4050" w:type="dxa"/>
          </w:tcPr>
          <w:p w14:paraId="127B3C6D" w14:textId="3D3D4D8C" w:rsidR="001D1307" w:rsidRPr="001D1307" w:rsidRDefault="001D1307" w:rsidP="001D1307">
            <w:pPr>
              <w:spacing w:line="240" w:lineRule="atLeast"/>
              <w:rPr>
                <w:b/>
                <w:bCs/>
                <w:i/>
                <w:iCs/>
              </w:rPr>
            </w:pPr>
            <w:r w:rsidRPr="001D1307">
              <w:rPr>
                <w:b/>
                <w:bCs/>
                <w:i/>
                <w:iCs/>
              </w:rPr>
              <w:t>At 31 December</w:t>
            </w:r>
          </w:p>
        </w:tc>
        <w:tc>
          <w:tcPr>
            <w:tcW w:w="1224" w:type="dxa"/>
            <w:vAlign w:val="bottom"/>
          </w:tcPr>
          <w:p w14:paraId="1CC9CD35" w14:textId="5FE41E32" w:rsidR="001D1307" w:rsidRPr="000A4D45" w:rsidRDefault="001D1307" w:rsidP="001D1307">
            <w:pPr>
              <w:pStyle w:val="BodyText"/>
              <w:spacing w:after="0" w:line="240" w:lineRule="atLeast"/>
              <w:ind w:left="-108" w:right="-110"/>
              <w:jc w:val="center"/>
              <w:rPr>
                <w:lang w:val="en-GB"/>
              </w:rPr>
            </w:pPr>
            <w:r>
              <w:rPr>
                <w:lang w:val="en-GB"/>
              </w:rPr>
              <w:t>2022</w:t>
            </w:r>
          </w:p>
        </w:tc>
        <w:tc>
          <w:tcPr>
            <w:tcW w:w="243" w:type="dxa"/>
            <w:gridSpan w:val="3"/>
            <w:vAlign w:val="bottom"/>
          </w:tcPr>
          <w:p w14:paraId="04D23928" w14:textId="77777777" w:rsidR="001D1307" w:rsidRPr="000A4D45" w:rsidRDefault="001D1307" w:rsidP="001D1307">
            <w:pPr>
              <w:pStyle w:val="BodyText"/>
              <w:spacing w:after="0" w:line="240" w:lineRule="atLeast"/>
              <w:ind w:left="-108" w:right="-110"/>
              <w:jc w:val="center"/>
              <w:rPr>
                <w:lang w:val="en-GB"/>
              </w:rPr>
            </w:pPr>
          </w:p>
        </w:tc>
        <w:tc>
          <w:tcPr>
            <w:tcW w:w="1125" w:type="dxa"/>
            <w:vAlign w:val="bottom"/>
          </w:tcPr>
          <w:p w14:paraId="0FE77147" w14:textId="0DE77F56" w:rsidR="001D1307" w:rsidRPr="000A4D45" w:rsidRDefault="001D1307" w:rsidP="001D1307">
            <w:pPr>
              <w:pStyle w:val="BodyText"/>
              <w:spacing w:after="0" w:line="240" w:lineRule="atLeast"/>
              <w:ind w:left="-108" w:right="-110"/>
              <w:jc w:val="center"/>
              <w:rPr>
                <w:lang w:val="en-GB"/>
              </w:rPr>
            </w:pPr>
            <w:r>
              <w:rPr>
                <w:lang w:val="en-GB"/>
              </w:rPr>
              <w:t>2021</w:t>
            </w:r>
          </w:p>
        </w:tc>
        <w:tc>
          <w:tcPr>
            <w:tcW w:w="270" w:type="dxa"/>
            <w:gridSpan w:val="2"/>
            <w:vAlign w:val="bottom"/>
          </w:tcPr>
          <w:p w14:paraId="3CF157AE" w14:textId="77777777" w:rsidR="001D1307" w:rsidRPr="000A4D45" w:rsidRDefault="001D1307" w:rsidP="001D1307">
            <w:pPr>
              <w:pStyle w:val="BodyText"/>
              <w:spacing w:after="0" w:line="240" w:lineRule="atLeast"/>
              <w:ind w:left="-108" w:right="-110"/>
              <w:jc w:val="center"/>
              <w:rPr>
                <w:lang w:val="en-GB"/>
              </w:rPr>
            </w:pPr>
          </w:p>
        </w:tc>
        <w:tc>
          <w:tcPr>
            <w:tcW w:w="1107" w:type="dxa"/>
            <w:gridSpan w:val="3"/>
            <w:vAlign w:val="bottom"/>
          </w:tcPr>
          <w:p w14:paraId="11BD9278" w14:textId="426E362F" w:rsidR="001D1307" w:rsidRPr="000A4D45" w:rsidRDefault="001D1307" w:rsidP="001D1307">
            <w:pPr>
              <w:pStyle w:val="BodyText"/>
              <w:spacing w:after="0" w:line="240" w:lineRule="atLeast"/>
              <w:ind w:left="-108" w:right="-110"/>
              <w:jc w:val="center"/>
              <w:rPr>
                <w:lang w:val="en-GB"/>
              </w:rPr>
            </w:pPr>
            <w:r>
              <w:rPr>
                <w:lang w:val="en-GB"/>
              </w:rPr>
              <w:t>2022</w:t>
            </w:r>
          </w:p>
        </w:tc>
        <w:tc>
          <w:tcPr>
            <w:tcW w:w="270" w:type="dxa"/>
            <w:gridSpan w:val="2"/>
            <w:vAlign w:val="bottom"/>
          </w:tcPr>
          <w:p w14:paraId="30A8BA6B" w14:textId="77777777" w:rsidR="001D1307" w:rsidRPr="000A4D45" w:rsidRDefault="001D1307" w:rsidP="001D1307">
            <w:pPr>
              <w:pStyle w:val="BodyText"/>
              <w:spacing w:after="0" w:line="240" w:lineRule="atLeast"/>
              <w:ind w:left="-108" w:right="-110"/>
              <w:jc w:val="center"/>
              <w:rPr>
                <w:lang w:val="en-GB"/>
              </w:rPr>
            </w:pPr>
          </w:p>
        </w:tc>
        <w:tc>
          <w:tcPr>
            <w:tcW w:w="1152" w:type="dxa"/>
            <w:vAlign w:val="bottom"/>
          </w:tcPr>
          <w:p w14:paraId="540476E2" w14:textId="60CE6181" w:rsidR="001D1307" w:rsidRPr="000A4D45" w:rsidRDefault="001D1307" w:rsidP="001D1307">
            <w:pPr>
              <w:pStyle w:val="BodyText"/>
              <w:spacing w:after="0" w:line="240" w:lineRule="atLeast"/>
              <w:ind w:left="-108" w:right="-110"/>
              <w:jc w:val="center"/>
              <w:rPr>
                <w:lang w:val="en-GB"/>
              </w:rPr>
            </w:pPr>
            <w:r>
              <w:rPr>
                <w:lang w:val="en-GB"/>
              </w:rPr>
              <w:t>2021</w:t>
            </w:r>
          </w:p>
        </w:tc>
      </w:tr>
      <w:tr w:rsidR="00332BF9" w:rsidRPr="000A4D45" w14:paraId="44E536FC" w14:textId="77777777" w:rsidTr="00C428D3">
        <w:tblPrEx>
          <w:tblBorders>
            <w:top w:val="single" w:sz="4" w:space="0" w:color="auto"/>
            <w:bottom w:val="double" w:sz="4" w:space="0" w:color="auto"/>
          </w:tblBorders>
        </w:tblPrEx>
        <w:trPr>
          <w:gridAfter w:val="1"/>
          <w:wAfter w:w="9" w:type="dxa"/>
          <w:trHeight w:val="75"/>
          <w:tblHeader/>
        </w:trPr>
        <w:tc>
          <w:tcPr>
            <w:tcW w:w="4050" w:type="dxa"/>
            <w:tcBorders>
              <w:bottom w:val="nil"/>
            </w:tcBorders>
          </w:tcPr>
          <w:p w14:paraId="37428C9A" w14:textId="77777777" w:rsidR="00332BF9" w:rsidRPr="000A4D45" w:rsidRDefault="00332BF9" w:rsidP="00332BF9">
            <w:pPr>
              <w:spacing w:line="240" w:lineRule="atLeast"/>
              <w:rPr>
                <w:b/>
                <w:bCs/>
                <w:i/>
                <w:iCs/>
                <w:cs/>
              </w:rPr>
            </w:pPr>
          </w:p>
        </w:tc>
        <w:tc>
          <w:tcPr>
            <w:tcW w:w="5391" w:type="dxa"/>
            <w:gridSpan w:val="13"/>
            <w:tcBorders>
              <w:bottom w:val="nil"/>
            </w:tcBorders>
            <w:vAlign w:val="bottom"/>
          </w:tcPr>
          <w:p w14:paraId="0F18C90A" w14:textId="77777777" w:rsidR="00332BF9" w:rsidRPr="000A4D45" w:rsidRDefault="00332BF9" w:rsidP="00332BF9">
            <w:pPr>
              <w:pStyle w:val="acctfourfigures"/>
              <w:spacing w:line="240" w:lineRule="atLeast"/>
              <w:jc w:val="center"/>
              <w:rPr>
                <w:i/>
                <w:iCs/>
              </w:rPr>
            </w:pPr>
            <w:r w:rsidRPr="000A4D45">
              <w:rPr>
                <w:i/>
                <w:iCs/>
              </w:rPr>
              <w:t>(in thousand Baht)</w:t>
            </w:r>
          </w:p>
        </w:tc>
      </w:tr>
      <w:tr w:rsidR="00A80148" w:rsidRPr="000A4D45" w14:paraId="798F266B"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227090C1" w14:textId="35B1EA10" w:rsidR="00A80148" w:rsidRPr="000A4D45" w:rsidRDefault="00A80148" w:rsidP="00A80148">
            <w:pPr>
              <w:spacing w:line="240" w:lineRule="exact"/>
              <w:rPr>
                <w:color w:val="000000"/>
              </w:rPr>
            </w:pPr>
            <w:r>
              <w:rPr>
                <w:b/>
                <w:bCs/>
                <w:i/>
                <w:iCs/>
              </w:rPr>
              <w:t>Trade accounts receivable</w:t>
            </w:r>
          </w:p>
        </w:tc>
        <w:tc>
          <w:tcPr>
            <w:tcW w:w="1224" w:type="dxa"/>
            <w:tcBorders>
              <w:top w:val="nil"/>
              <w:left w:val="nil"/>
              <w:bottom w:val="nil"/>
              <w:right w:val="nil"/>
            </w:tcBorders>
          </w:tcPr>
          <w:p w14:paraId="536E120E" w14:textId="77777777" w:rsidR="00A80148" w:rsidRPr="007D26E9" w:rsidRDefault="00A80148" w:rsidP="007D26E9">
            <w:pPr>
              <w:pStyle w:val="BodyText"/>
              <w:tabs>
                <w:tab w:val="decimal" w:pos="1011"/>
              </w:tabs>
              <w:spacing w:after="0"/>
              <w:ind w:left="-108" w:right="-150"/>
              <w:rPr>
                <w:color w:val="000000" w:themeColor="text1"/>
              </w:rPr>
            </w:pPr>
          </w:p>
        </w:tc>
        <w:tc>
          <w:tcPr>
            <w:tcW w:w="243" w:type="dxa"/>
            <w:gridSpan w:val="3"/>
            <w:tcBorders>
              <w:top w:val="nil"/>
              <w:left w:val="nil"/>
              <w:bottom w:val="nil"/>
              <w:right w:val="nil"/>
            </w:tcBorders>
          </w:tcPr>
          <w:p w14:paraId="40B78A0A" w14:textId="77777777" w:rsidR="00A80148" w:rsidRPr="00190E50" w:rsidRDefault="00A80148" w:rsidP="0027194C">
            <w:pPr>
              <w:pStyle w:val="BodyText"/>
              <w:tabs>
                <w:tab w:val="decimal" w:pos="904"/>
              </w:tabs>
              <w:spacing w:after="0" w:line="240" w:lineRule="auto"/>
              <w:ind w:right="-78"/>
              <w:rPr>
                <w:b/>
                <w:bCs/>
                <w:cs/>
              </w:rPr>
            </w:pPr>
          </w:p>
        </w:tc>
        <w:tc>
          <w:tcPr>
            <w:tcW w:w="1125" w:type="dxa"/>
            <w:tcBorders>
              <w:top w:val="nil"/>
              <w:left w:val="nil"/>
              <w:bottom w:val="nil"/>
              <w:right w:val="nil"/>
            </w:tcBorders>
          </w:tcPr>
          <w:p w14:paraId="5C376B23" w14:textId="77777777" w:rsidR="00A80148" w:rsidRPr="00190E50" w:rsidRDefault="00A80148" w:rsidP="0027194C">
            <w:pPr>
              <w:pStyle w:val="BodyText"/>
              <w:tabs>
                <w:tab w:val="decimal" w:pos="904"/>
              </w:tabs>
              <w:spacing w:after="0"/>
              <w:ind w:left="-108" w:right="-150"/>
              <w:rPr>
                <w:b/>
                <w:bCs/>
                <w:color w:val="000000" w:themeColor="text1"/>
              </w:rPr>
            </w:pPr>
          </w:p>
        </w:tc>
        <w:tc>
          <w:tcPr>
            <w:tcW w:w="270" w:type="dxa"/>
            <w:gridSpan w:val="2"/>
            <w:tcBorders>
              <w:top w:val="nil"/>
              <w:left w:val="nil"/>
              <w:bottom w:val="nil"/>
              <w:right w:val="nil"/>
            </w:tcBorders>
          </w:tcPr>
          <w:p w14:paraId="5515FED2" w14:textId="77777777" w:rsidR="00A80148" w:rsidRPr="00190E50" w:rsidRDefault="00A80148" w:rsidP="0027194C">
            <w:pPr>
              <w:pStyle w:val="BodyText"/>
              <w:tabs>
                <w:tab w:val="decimal" w:pos="904"/>
              </w:tabs>
              <w:spacing w:after="0" w:line="240" w:lineRule="auto"/>
              <w:ind w:left="-108" w:right="-78"/>
              <w:rPr>
                <w:b/>
                <w:bCs/>
              </w:rPr>
            </w:pPr>
          </w:p>
        </w:tc>
        <w:tc>
          <w:tcPr>
            <w:tcW w:w="1107" w:type="dxa"/>
            <w:gridSpan w:val="3"/>
            <w:tcBorders>
              <w:top w:val="nil"/>
              <w:left w:val="nil"/>
              <w:bottom w:val="nil"/>
              <w:right w:val="nil"/>
            </w:tcBorders>
            <w:shd w:val="clear" w:color="auto" w:fill="auto"/>
          </w:tcPr>
          <w:p w14:paraId="47DDA7B7" w14:textId="77777777" w:rsidR="00A80148" w:rsidRDefault="00A80148" w:rsidP="003E770E">
            <w:pPr>
              <w:pStyle w:val="BodyText"/>
              <w:tabs>
                <w:tab w:val="decimal" w:pos="897"/>
              </w:tabs>
              <w:spacing w:after="0"/>
              <w:ind w:left="-108" w:right="-131"/>
              <w:rPr>
                <w:b/>
                <w:bCs/>
                <w:color w:val="000000" w:themeColor="text1"/>
              </w:rPr>
            </w:pPr>
          </w:p>
        </w:tc>
        <w:tc>
          <w:tcPr>
            <w:tcW w:w="270" w:type="dxa"/>
            <w:gridSpan w:val="2"/>
            <w:tcBorders>
              <w:top w:val="nil"/>
              <w:left w:val="nil"/>
              <w:bottom w:val="nil"/>
              <w:right w:val="nil"/>
            </w:tcBorders>
          </w:tcPr>
          <w:p w14:paraId="1D77E0C3" w14:textId="77777777" w:rsidR="00A80148" w:rsidRPr="00190E50" w:rsidRDefault="00A80148" w:rsidP="0027194C">
            <w:pPr>
              <w:pStyle w:val="BodyText"/>
              <w:tabs>
                <w:tab w:val="decimal" w:pos="904"/>
              </w:tabs>
              <w:spacing w:after="0" w:line="240" w:lineRule="auto"/>
              <w:ind w:left="-108" w:right="-78"/>
              <w:rPr>
                <w:b/>
                <w:bCs/>
              </w:rPr>
            </w:pPr>
          </w:p>
        </w:tc>
        <w:tc>
          <w:tcPr>
            <w:tcW w:w="1152" w:type="dxa"/>
            <w:tcBorders>
              <w:top w:val="nil"/>
              <w:left w:val="nil"/>
              <w:bottom w:val="nil"/>
              <w:right w:val="nil"/>
            </w:tcBorders>
          </w:tcPr>
          <w:p w14:paraId="1AF6650B" w14:textId="77777777" w:rsidR="00A80148" w:rsidRPr="00190E50" w:rsidRDefault="00A80148" w:rsidP="0027194C">
            <w:pPr>
              <w:pStyle w:val="BodyText"/>
              <w:tabs>
                <w:tab w:val="decimal" w:pos="904"/>
              </w:tabs>
              <w:spacing w:after="0"/>
              <w:ind w:left="-108" w:right="-131"/>
              <w:rPr>
                <w:b/>
                <w:bCs/>
                <w:color w:val="000000" w:themeColor="text1"/>
              </w:rPr>
            </w:pPr>
          </w:p>
        </w:tc>
      </w:tr>
      <w:tr w:rsidR="0063345B" w:rsidRPr="000A4D45" w14:paraId="585D1DFC" w14:textId="77777777" w:rsidTr="00387427">
        <w:tblPrEx>
          <w:tblBorders>
            <w:top w:val="single" w:sz="4" w:space="0" w:color="auto"/>
            <w:bottom w:val="double" w:sz="4" w:space="0" w:color="auto"/>
          </w:tblBorders>
        </w:tblPrEx>
        <w:trPr>
          <w:gridAfter w:val="1"/>
          <w:wAfter w:w="9" w:type="dxa"/>
        </w:trPr>
        <w:tc>
          <w:tcPr>
            <w:tcW w:w="4050" w:type="dxa"/>
            <w:tcBorders>
              <w:top w:val="nil"/>
              <w:bottom w:val="nil"/>
            </w:tcBorders>
          </w:tcPr>
          <w:p w14:paraId="686DDA3C" w14:textId="189ED321" w:rsidR="0063345B" w:rsidRDefault="0063345B" w:rsidP="0063345B">
            <w:pPr>
              <w:spacing w:line="240" w:lineRule="exact"/>
              <w:rPr>
                <w:b/>
                <w:bCs/>
                <w:i/>
                <w:iCs/>
              </w:rPr>
            </w:pPr>
            <w:r>
              <w:rPr>
                <w:color w:val="000000"/>
              </w:rPr>
              <w:t>Joint ventures</w:t>
            </w:r>
          </w:p>
        </w:tc>
        <w:tc>
          <w:tcPr>
            <w:tcW w:w="1224" w:type="dxa"/>
            <w:shd w:val="clear" w:color="auto" w:fill="auto"/>
          </w:tcPr>
          <w:p w14:paraId="595A2762" w14:textId="359B2E77" w:rsidR="0063345B" w:rsidRPr="005001AF" w:rsidRDefault="005001AF" w:rsidP="005001AF">
            <w:pPr>
              <w:pStyle w:val="BodyText"/>
              <w:tabs>
                <w:tab w:val="decimal" w:pos="1009"/>
              </w:tabs>
              <w:spacing w:after="0"/>
              <w:ind w:left="-108" w:right="-150"/>
              <w:rPr>
                <w:color w:val="000000" w:themeColor="text1"/>
              </w:rPr>
            </w:pPr>
            <w:r w:rsidRPr="005001AF">
              <w:rPr>
                <w:color w:val="000000" w:themeColor="text1"/>
              </w:rPr>
              <w:t>60</w:t>
            </w:r>
          </w:p>
        </w:tc>
        <w:tc>
          <w:tcPr>
            <w:tcW w:w="243" w:type="dxa"/>
            <w:gridSpan w:val="3"/>
            <w:tcBorders>
              <w:top w:val="nil"/>
              <w:left w:val="nil"/>
              <w:bottom w:val="nil"/>
              <w:right w:val="nil"/>
            </w:tcBorders>
          </w:tcPr>
          <w:p w14:paraId="72A5B08B" w14:textId="77777777" w:rsidR="0063345B" w:rsidRPr="000E141C" w:rsidRDefault="0063345B" w:rsidP="0063345B">
            <w:pPr>
              <w:pStyle w:val="BodyText"/>
              <w:tabs>
                <w:tab w:val="decimal" w:pos="904"/>
              </w:tabs>
              <w:spacing w:after="0" w:line="240" w:lineRule="auto"/>
              <w:ind w:right="-78"/>
              <w:rPr>
                <w:cs/>
              </w:rPr>
            </w:pPr>
          </w:p>
        </w:tc>
        <w:tc>
          <w:tcPr>
            <w:tcW w:w="1125" w:type="dxa"/>
            <w:tcBorders>
              <w:top w:val="nil"/>
              <w:left w:val="nil"/>
              <w:bottom w:val="nil"/>
              <w:right w:val="nil"/>
            </w:tcBorders>
          </w:tcPr>
          <w:p w14:paraId="5972AB72" w14:textId="76699237" w:rsidR="0063345B" w:rsidRPr="00AD1600" w:rsidRDefault="0063345B" w:rsidP="0063345B">
            <w:pPr>
              <w:pStyle w:val="BodyText"/>
              <w:tabs>
                <w:tab w:val="decimal" w:pos="904"/>
              </w:tabs>
              <w:spacing w:after="0"/>
              <w:ind w:left="-108" w:right="-150"/>
              <w:rPr>
                <w:color w:val="000000" w:themeColor="text1"/>
              </w:rPr>
            </w:pPr>
            <w:r w:rsidRPr="00AD1600">
              <w:rPr>
                <w:color w:val="000000" w:themeColor="text1"/>
              </w:rPr>
              <w:t>5</w:t>
            </w:r>
          </w:p>
        </w:tc>
        <w:tc>
          <w:tcPr>
            <w:tcW w:w="270" w:type="dxa"/>
            <w:gridSpan w:val="2"/>
            <w:tcBorders>
              <w:top w:val="nil"/>
              <w:left w:val="nil"/>
              <w:bottom w:val="nil"/>
              <w:right w:val="nil"/>
            </w:tcBorders>
          </w:tcPr>
          <w:p w14:paraId="1F28246F" w14:textId="77777777" w:rsidR="0063345B" w:rsidRPr="008F034C" w:rsidRDefault="0063345B" w:rsidP="0063345B">
            <w:pPr>
              <w:pStyle w:val="BodyText"/>
              <w:tabs>
                <w:tab w:val="decimal" w:pos="904"/>
              </w:tabs>
              <w:spacing w:after="0" w:line="240" w:lineRule="auto"/>
              <w:ind w:left="-108" w:right="-78"/>
            </w:pPr>
          </w:p>
        </w:tc>
        <w:tc>
          <w:tcPr>
            <w:tcW w:w="1107" w:type="dxa"/>
            <w:gridSpan w:val="3"/>
            <w:tcBorders>
              <w:top w:val="nil"/>
              <w:left w:val="nil"/>
              <w:bottom w:val="nil"/>
              <w:right w:val="nil"/>
            </w:tcBorders>
            <w:shd w:val="clear" w:color="auto" w:fill="auto"/>
          </w:tcPr>
          <w:p w14:paraId="620A7F01" w14:textId="20CDC957" w:rsidR="0063345B" w:rsidRPr="0063345B" w:rsidRDefault="0063345B" w:rsidP="0063345B">
            <w:pPr>
              <w:pStyle w:val="BodyText"/>
              <w:tabs>
                <w:tab w:val="decimal" w:pos="570"/>
              </w:tabs>
              <w:spacing w:after="0"/>
              <w:ind w:left="-108" w:right="-130"/>
              <w:jc w:val="both"/>
            </w:pPr>
            <w:r w:rsidRPr="002137EA">
              <w:t>-</w:t>
            </w:r>
          </w:p>
        </w:tc>
        <w:tc>
          <w:tcPr>
            <w:tcW w:w="270" w:type="dxa"/>
            <w:gridSpan w:val="2"/>
            <w:tcBorders>
              <w:top w:val="nil"/>
              <w:left w:val="nil"/>
              <w:bottom w:val="nil"/>
              <w:right w:val="nil"/>
            </w:tcBorders>
          </w:tcPr>
          <w:p w14:paraId="47B72A8C" w14:textId="77777777" w:rsidR="0063345B" w:rsidRPr="008F034C" w:rsidRDefault="0063345B" w:rsidP="0063345B">
            <w:pPr>
              <w:pStyle w:val="BodyText"/>
              <w:tabs>
                <w:tab w:val="decimal" w:pos="904"/>
              </w:tabs>
              <w:spacing w:after="0" w:line="240" w:lineRule="auto"/>
              <w:ind w:left="-108" w:right="-78"/>
            </w:pPr>
          </w:p>
        </w:tc>
        <w:tc>
          <w:tcPr>
            <w:tcW w:w="1152" w:type="dxa"/>
            <w:tcBorders>
              <w:top w:val="nil"/>
              <w:left w:val="nil"/>
              <w:bottom w:val="nil"/>
              <w:right w:val="nil"/>
            </w:tcBorders>
          </w:tcPr>
          <w:p w14:paraId="58E806E3" w14:textId="66946A48" w:rsidR="0063345B" w:rsidRPr="002137EA" w:rsidRDefault="0063345B" w:rsidP="0063345B">
            <w:pPr>
              <w:pStyle w:val="BodyText"/>
              <w:tabs>
                <w:tab w:val="decimal" w:pos="570"/>
              </w:tabs>
              <w:spacing w:after="0"/>
              <w:ind w:left="-108" w:right="-130"/>
              <w:jc w:val="both"/>
            </w:pPr>
            <w:r w:rsidRPr="002137EA">
              <w:t>-</w:t>
            </w:r>
          </w:p>
        </w:tc>
      </w:tr>
      <w:tr w:rsidR="0063345B" w:rsidRPr="000A4D45" w14:paraId="0015E5EA" w14:textId="77777777" w:rsidTr="00387427">
        <w:tblPrEx>
          <w:tblBorders>
            <w:top w:val="single" w:sz="4" w:space="0" w:color="auto"/>
            <w:bottom w:val="double" w:sz="4" w:space="0" w:color="auto"/>
          </w:tblBorders>
        </w:tblPrEx>
        <w:trPr>
          <w:gridAfter w:val="1"/>
          <w:wAfter w:w="9" w:type="dxa"/>
        </w:trPr>
        <w:tc>
          <w:tcPr>
            <w:tcW w:w="4050" w:type="dxa"/>
            <w:tcBorders>
              <w:top w:val="nil"/>
              <w:bottom w:val="nil"/>
            </w:tcBorders>
          </w:tcPr>
          <w:p w14:paraId="0DEF2542" w14:textId="3D7F4D97" w:rsidR="0063345B" w:rsidRDefault="0063345B" w:rsidP="0063345B">
            <w:pPr>
              <w:spacing w:line="240" w:lineRule="exact"/>
              <w:rPr>
                <w:color w:val="000000"/>
              </w:rPr>
            </w:pPr>
            <w:r>
              <w:rPr>
                <w:color w:val="000000"/>
              </w:rPr>
              <w:t>Other related parties</w:t>
            </w:r>
          </w:p>
        </w:tc>
        <w:tc>
          <w:tcPr>
            <w:tcW w:w="1224" w:type="dxa"/>
            <w:tcBorders>
              <w:bottom w:val="single" w:sz="4" w:space="0" w:color="auto"/>
            </w:tcBorders>
            <w:shd w:val="clear" w:color="auto" w:fill="auto"/>
          </w:tcPr>
          <w:p w14:paraId="2A74FF76" w14:textId="5B10D0CE" w:rsidR="0063345B" w:rsidRPr="0052453C" w:rsidRDefault="00915990" w:rsidP="007D26E9">
            <w:pPr>
              <w:pStyle w:val="BodyText"/>
              <w:tabs>
                <w:tab w:val="decimal" w:pos="1011"/>
              </w:tabs>
              <w:spacing w:after="0"/>
              <w:ind w:left="-108" w:right="-150"/>
              <w:rPr>
                <w:color w:val="000000" w:themeColor="text1"/>
              </w:rPr>
            </w:pPr>
            <w:r w:rsidRPr="00915990">
              <w:rPr>
                <w:color w:val="000000" w:themeColor="text1"/>
              </w:rPr>
              <w:t>740</w:t>
            </w:r>
          </w:p>
        </w:tc>
        <w:tc>
          <w:tcPr>
            <w:tcW w:w="243" w:type="dxa"/>
            <w:gridSpan w:val="3"/>
            <w:tcBorders>
              <w:top w:val="nil"/>
              <w:left w:val="nil"/>
              <w:bottom w:val="nil"/>
              <w:right w:val="nil"/>
            </w:tcBorders>
          </w:tcPr>
          <w:p w14:paraId="65792B54" w14:textId="77777777" w:rsidR="0063345B" w:rsidRPr="00190E50" w:rsidRDefault="0063345B" w:rsidP="0063345B">
            <w:pPr>
              <w:pStyle w:val="BodyText"/>
              <w:tabs>
                <w:tab w:val="decimal" w:pos="904"/>
              </w:tabs>
              <w:spacing w:after="0" w:line="240" w:lineRule="auto"/>
              <w:ind w:right="-78"/>
              <w:rPr>
                <w:b/>
                <w:bCs/>
                <w:cs/>
              </w:rPr>
            </w:pPr>
          </w:p>
        </w:tc>
        <w:tc>
          <w:tcPr>
            <w:tcW w:w="1125" w:type="dxa"/>
            <w:tcBorders>
              <w:top w:val="nil"/>
              <w:left w:val="nil"/>
              <w:bottom w:val="single" w:sz="4" w:space="0" w:color="auto"/>
              <w:right w:val="nil"/>
            </w:tcBorders>
          </w:tcPr>
          <w:p w14:paraId="74803112" w14:textId="6DDE6526" w:rsidR="0063345B" w:rsidRPr="00AD1600" w:rsidRDefault="0063345B" w:rsidP="0063345B">
            <w:pPr>
              <w:pStyle w:val="BodyText"/>
              <w:tabs>
                <w:tab w:val="decimal" w:pos="904"/>
              </w:tabs>
              <w:spacing w:after="0"/>
              <w:ind w:left="-108" w:right="-150"/>
              <w:rPr>
                <w:color w:val="000000" w:themeColor="text1"/>
              </w:rPr>
            </w:pPr>
            <w:r w:rsidRPr="00AD1600">
              <w:rPr>
                <w:color w:val="000000" w:themeColor="text1"/>
              </w:rPr>
              <w:t>5,703</w:t>
            </w:r>
          </w:p>
        </w:tc>
        <w:tc>
          <w:tcPr>
            <w:tcW w:w="270" w:type="dxa"/>
            <w:gridSpan w:val="2"/>
            <w:tcBorders>
              <w:top w:val="nil"/>
              <w:left w:val="nil"/>
              <w:bottom w:val="nil"/>
              <w:right w:val="nil"/>
            </w:tcBorders>
          </w:tcPr>
          <w:p w14:paraId="74E76D88" w14:textId="77777777" w:rsidR="0063345B" w:rsidRPr="008F034C" w:rsidRDefault="0063345B" w:rsidP="0063345B">
            <w:pPr>
              <w:pStyle w:val="BodyText"/>
              <w:tabs>
                <w:tab w:val="decimal" w:pos="904"/>
              </w:tabs>
              <w:spacing w:after="0" w:line="240" w:lineRule="auto"/>
              <w:ind w:left="-108" w:right="-78"/>
            </w:pPr>
          </w:p>
        </w:tc>
        <w:tc>
          <w:tcPr>
            <w:tcW w:w="1107" w:type="dxa"/>
            <w:gridSpan w:val="3"/>
            <w:tcBorders>
              <w:top w:val="nil"/>
              <w:left w:val="nil"/>
              <w:bottom w:val="single" w:sz="4" w:space="0" w:color="auto"/>
              <w:right w:val="nil"/>
            </w:tcBorders>
            <w:shd w:val="clear" w:color="auto" w:fill="auto"/>
          </w:tcPr>
          <w:p w14:paraId="6D61ED1E" w14:textId="11B1C143" w:rsidR="0063345B" w:rsidRPr="0063345B" w:rsidRDefault="0063345B" w:rsidP="0063345B">
            <w:pPr>
              <w:pStyle w:val="BodyText"/>
              <w:tabs>
                <w:tab w:val="decimal" w:pos="570"/>
              </w:tabs>
              <w:spacing w:after="0"/>
              <w:ind w:left="-108" w:right="-130"/>
              <w:jc w:val="both"/>
            </w:pPr>
            <w:r w:rsidRPr="002137EA">
              <w:t>-</w:t>
            </w:r>
          </w:p>
        </w:tc>
        <w:tc>
          <w:tcPr>
            <w:tcW w:w="270" w:type="dxa"/>
            <w:gridSpan w:val="2"/>
            <w:tcBorders>
              <w:top w:val="nil"/>
              <w:left w:val="nil"/>
              <w:bottom w:val="nil"/>
              <w:right w:val="nil"/>
            </w:tcBorders>
          </w:tcPr>
          <w:p w14:paraId="60D29BB2" w14:textId="77777777" w:rsidR="0063345B" w:rsidRPr="008F034C" w:rsidRDefault="0063345B" w:rsidP="0063345B">
            <w:pPr>
              <w:pStyle w:val="BodyText"/>
              <w:tabs>
                <w:tab w:val="decimal" w:pos="904"/>
              </w:tabs>
              <w:spacing w:after="0" w:line="240" w:lineRule="auto"/>
              <w:ind w:left="-108" w:right="-78"/>
            </w:pPr>
          </w:p>
        </w:tc>
        <w:tc>
          <w:tcPr>
            <w:tcW w:w="1152" w:type="dxa"/>
            <w:tcBorders>
              <w:top w:val="nil"/>
              <w:left w:val="nil"/>
              <w:bottom w:val="single" w:sz="4" w:space="0" w:color="auto"/>
              <w:right w:val="nil"/>
            </w:tcBorders>
          </w:tcPr>
          <w:p w14:paraId="0AABE8FD" w14:textId="2A2E7D81" w:rsidR="0063345B" w:rsidRPr="002137EA" w:rsidRDefault="0063345B" w:rsidP="0063345B">
            <w:pPr>
              <w:pStyle w:val="BodyText"/>
              <w:tabs>
                <w:tab w:val="decimal" w:pos="570"/>
              </w:tabs>
              <w:spacing w:after="0"/>
              <w:ind w:left="-108" w:right="-130"/>
              <w:jc w:val="both"/>
            </w:pPr>
            <w:r w:rsidRPr="002137EA">
              <w:t>-</w:t>
            </w:r>
          </w:p>
        </w:tc>
      </w:tr>
      <w:tr w:rsidR="0063345B" w:rsidRPr="000A4D45" w14:paraId="683B32FF" w14:textId="77777777" w:rsidTr="00387427">
        <w:tblPrEx>
          <w:tblBorders>
            <w:top w:val="single" w:sz="4" w:space="0" w:color="auto"/>
            <w:bottom w:val="double" w:sz="4" w:space="0" w:color="auto"/>
          </w:tblBorders>
        </w:tblPrEx>
        <w:trPr>
          <w:gridAfter w:val="1"/>
          <w:wAfter w:w="9" w:type="dxa"/>
        </w:trPr>
        <w:tc>
          <w:tcPr>
            <w:tcW w:w="4050" w:type="dxa"/>
            <w:tcBorders>
              <w:top w:val="nil"/>
              <w:bottom w:val="nil"/>
            </w:tcBorders>
          </w:tcPr>
          <w:p w14:paraId="287B3DC9" w14:textId="1B0BB70E" w:rsidR="0063345B" w:rsidRPr="0052453C" w:rsidRDefault="0063345B" w:rsidP="0063345B">
            <w:pPr>
              <w:spacing w:line="240" w:lineRule="exact"/>
              <w:rPr>
                <w:b/>
                <w:bCs/>
                <w:color w:val="000000"/>
              </w:rPr>
            </w:pPr>
            <w:r w:rsidRPr="0052453C">
              <w:rPr>
                <w:b/>
                <w:bCs/>
                <w:color w:val="000000"/>
              </w:rPr>
              <w:t>Total</w:t>
            </w:r>
          </w:p>
        </w:tc>
        <w:tc>
          <w:tcPr>
            <w:tcW w:w="1224" w:type="dxa"/>
            <w:tcBorders>
              <w:top w:val="single" w:sz="4" w:space="0" w:color="auto"/>
              <w:bottom w:val="double" w:sz="4" w:space="0" w:color="auto"/>
            </w:tcBorders>
            <w:shd w:val="clear" w:color="auto" w:fill="auto"/>
          </w:tcPr>
          <w:p w14:paraId="1AFE1280" w14:textId="03C8B92D" w:rsidR="0063345B" w:rsidRPr="000E141C" w:rsidRDefault="00B202F0" w:rsidP="007D26E9">
            <w:pPr>
              <w:pStyle w:val="BodyText"/>
              <w:tabs>
                <w:tab w:val="decimal" w:pos="1011"/>
              </w:tabs>
              <w:spacing w:after="0"/>
              <w:ind w:left="-108" w:right="-150"/>
              <w:rPr>
                <w:b/>
                <w:bCs/>
                <w:color w:val="000000" w:themeColor="text1"/>
              </w:rPr>
            </w:pPr>
            <w:r>
              <w:rPr>
                <w:b/>
                <w:bCs/>
                <w:color w:val="000000" w:themeColor="text1"/>
              </w:rPr>
              <w:t>800</w:t>
            </w:r>
          </w:p>
        </w:tc>
        <w:tc>
          <w:tcPr>
            <w:tcW w:w="243" w:type="dxa"/>
            <w:gridSpan w:val="3"/>
            <w:tcBorders>
              <w:top w:val="nil"/>
              <w:left w:val="nil"/>
              <w:bottom w:val="nil"/>
              <w:right w:val="nil"/>
            </w:tcBorders>
          </w:tcPr>
          <w:p w14:paraId="2018811C" w14:textId="77777777" w:rsidR="0063345B" w:rsidRPr="00190E50" w:rsidRDefault="0063345B" w:rsidP="0063345B">
            <w:pPr>
              <w:pStyle w:val="BodyText"/>
              <w:tabs>
                <w:tab w:val="decimal" w:pos="904"/>
              </w:tabs>
              <w:spacing w:after="0" w:line="240" w:lineRule="auto"/>
              <w:ind w:right="-78"/>
              <w:rPr>
                <w:b/>
                <w:bCs/>
                <w:cs/>
              </w:rPr>
            </w:pPr>
          </w:p>
        </w:tc>
        <w:tc>
          <w:tcPr>
            <w:tcW w:w="1125" w:type="dxa"/>
            <w:tcBorders>
              <w:top w:val="single" w:sz="4" w:space="0" w:color="auto"/>
              <w:left w:val="nil"/>
              <w:bottom w:val="double" w:sz="4" w:space="0" w:color="auto"/>
              <w:right w:val="nil"/>
            </w:tcBorders>
          </w:tcPr>
          <w:p w14:paraId="671DC305" w14:textId="069773B9" w:rsidR="0063345B" w:rsidRPr="00AD1600" w:rsidRDefault="0063345B" w:rsidP="0063345B">
            <w:pPr>
              <w:pStyle w:val="BodyText"/>
              <w:tabs>
                <w:tab w:val="decimal" w:pos="904"/>
              </w:tabs>
              <w:spacing w:after="0"/>
              <w:ind w:left="-108" w:right="-150"/>
              <w:rPr>
                <w:b/>
                <w:bCs/>
                <w:color w:val="000000" w:themeColor="text1"/>
              </w:rPr>
            </w:pPr>
            <w:r w:rsidRPr="00AD1600">
              <w:rPr>
                <w:b/>
                <w:bCs/>
                <w:color w:val="000000" w:themeColor="text1"/>
              </w:rPr>
              <w:t>5,708</w:t>
            </w:r>
          </w:p>
        </w:tc>
        <w:tc>
          <w:tcPr>
            <w:tcW w:w="270" w:type="dxa"/>
            <w:gridSpan w:val="2"/>
            <w:tcBorders>
              <w:top w:val="nil"/>
              <w:left w:val="nil"/>
              <w:bottom w:val="nil"/>
              <w:right w:val="nil"/>
            </w:tcBorders>
          </w:tcPr>
          <w:p w14:paraId="7BCF8B54" w14:textId="77777777" w:rsidR="0063345B" w:rsidRPr="00977C6E" w:rsidRDefault="0063345B" w:rsidP="0063345B">
            <w:pPr>
              <w:pStyle w:val="BodyText"/>
              <w:tabs>
                <w:tab w:val="decimal" w:pos="904"/>
              </w:tabs>
              <w:spacing w:after="0" w:line="240" w:lineRule="auto"/>
              <w:ind w:left="-108" w:right="-150"/>
              <w:rPr>
                <w:b/>
                <w:bCs/>
                <w:color w:val="000000" w:themeColor="text1"/>
              </w:rPr>
            </w:pPr>
          </w:p>
        </w:tc>
        <w:tc>
          <w:tcPr>
            <w:tcW w:w="1107" w:type="dxa"/>
            <w:gridSpan w:val="3"/>
            <w:tcBorders>
              <w:top w:val="single" w:sz="4" w:space="0" w:color="auto"/>
              <w:left w:val="nil"/>
              <w:bottom w:val="double" w:sz="4" w:space="0" w:color="auto"/>
              <w:right w:val="nil"/>
            </w:tcBorders>
            <w:shd w:val="clear" w:color="auto" w:fill="auto"/>
          </w:tcPr>
          <w:p w14:paraId="642100A9" w14:textId="6B4FD2B9" w:rsidR="0063345B" w:rsidRPr="00B202F0" w:rsidRDefault="0063345B" w:rsidP="0063345B">
            <w:pPr>
              <w:pStyle w:val="BodyText"/>
              <w:tabs>
                <w:tab w:val="decimal" w:pos="570"/>
              </w:tabs>
              <w:spacing w:after="0"/>
              <w:ind w:left="-108" w:right="-130"/>
              <w:jc w:val="both"/>
              <w:rPr>
                <w:b/>
                <w:bCs/>
              </w:rPr>
            </w:pPr>
            <w:r w:rsidRPr="00B202F0">
              <w:rPr>
                <w:b/>
                <w:bCs/>
              </w:rPr>
              <w:t>-</w:t>
            </w:r>
          </w:p>
        </w:tc>
        <w:tc>
          <w:tcPr>
            <w:tcW w:w="270" w:type="dxa"/>
            <w:gridSpan w:val="2"/>
            <w:tcBorders>
              <w:top w:val="nil"/>
              <w:left w:val="nil"/>
              <w:bottom w:val="nil"/>
              <w:right w:val="nil"/>
            </w:tcBorders>
          </w:tcPr>
          <w:p w14:paraId="61234A01" w14:textId="77777777" w:rsidR="0063345B" w:rsidRPr="00B202F0" w:rsidRDefault="0063345B" w:rsidP="0063345B">
            <w:pPr>
              <w:pStyle w:val="BodyText"/>
              <w:tabs>
                <w:tab w:val="decimal" w:pos="904"/>
              </w:tabs>
              <w:spacing w:after="0" w:line="240" w:lineRule="auto"/>
              <w:ind w:left="-108" w:right="-78"/>
              <w:rPr>
                <w:b/>
                <w:bCs/>
              </w:rPr>
            </w:pPr>
          </w:p>
        </w:tc>
        <w:tc>
          <w:tcPr>
            <w:tcW w:w="1152" w:type="dxa"/>
            <w:tcBorders>
              <w:top w:val="single" w:sz="4" w:space="0" w:color="auto"/>
              <w:left w:val="nil"/>
              <w:bottom w:val="double" w:sz="4" w:space="0" w:color="auto"/>
              <w:right w:val="nil"/>
            </w:tcBorders>
          </w:tcPr>
          <w:p w14:paraId="21DAF6CF" w14:textId="6FD78D2C" w:rsidR="0063345B" w:rsidRPr="00B202F0" w:rsidRDefault="0063345B" w:rsidP="0063345B">
            <w:pPr>
              <w:pStyle w:val="BodyText"/>
              <w:tabs>
                <w:tab w:val="decimal" w:pos="570"/>
              </w:tabs>
              <w:spacing w:after="0"/>
              <w:ind w:left="-108" w:right="-130"/>
              <w:jc w:val="both"/>
              <w:rPr>
                <w:b/>
                <w:bCs/>
              </w:rPr>
            </w:pPr>
            <w:r w:rsidRPr="00B202F0">
              <w:rPr>
                <w:b/>
                <w:bCs/>
              </w:rPr>
              <w:t>-</w:t>
            </w:r>
          </w:p>
        </w:tc>
      </w:tr>
      <w:tr w:rsidR="0027194C" w:rsidRPr="000A4D45" w14:paraId="18BD939B"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4B39F317" w14:textId="77777777" w:rsidR="0027194C" w:rsidRDefault="0027194C" w:rsidP="0027194C">
            <w:pPr>
              <w:spacing w:line="240" w:lineRule="exact"/>
              <w:rPr>
                <w:color w:val="000000"/>
              </w:rPr>
            </w:pPr>
          </w:p>
        </w:tc>
        <w:tc>
          <w:tcPr>
            <w:tcW w:w="1224" w:type="dxa"/>
            <w:tcBorders>
              <w:top w:val="double" w:sz="4" w:space="0" w:color="auto"/>
              <w:left w:val="nil"/>
              <w:bottom w:val="nil"/>
              <w:right w:val="nil"/>
            </w:tcBorders>
          </w:tcPr>
          <w:p w14:paraId="092F9944" w14:textId="77777777" w:rsidR="0027194C" w:rsidRPr="007D26E9" w:rsidRDefault="0027194C" w:rsidP="007D26E9">
            <w:pPr>
              <w:pStyle w:val="BodyText"/>
              <w:tabs>
                <w:tab w:val="decimal" w:pos="1011"/>
              </w:tabs>
              <w:spacing w:after="0"/>
              <w:ind w:left="-108" w:right="-150"/>
              <w:rPr>
                <w:color w:val="000000" w:themeColor="text1"/>
              </w:rPr>
            </w:pPr>
          </w:p>
        </w:tc>
        <w:tc>
          <w:tcPr>
            <w:tcW w:w="243" w:type="dxa"/>
            <w:gridSpan w:val="3"/>
            <w:tcBorders>
              <w:top w:val="nil"/>
              <w:left w:val="nil"/>
              <w:bottom w:val="nil"/>
              <w:right w:val="nil"/>
            </w:tcBorders>
          </w:tcPr>
          <w:p w14:paraId="02178C5D" w14:textId="77777777" w:rsidR="0027194C" w:rsidRPr="00190E50" w:rsidRDefault="0027194C" w:rsidP="0027194C">
            <w:pPr>
              <w:pStyle w:val="BodyText"/>
              <w:tabs>
                <w:tab w:val="decimal" w:pos="904"/>
              </w:tabs>
              <w:spacing w:after="0" w:line="240" w:lineRule="auto"/>
              <w:ind w:right="-78"/>
              <w:rPr>
                <w:b/>
                <w:bCs/>
                <w:cs/>
              </w:rPr>
            </w:pPr>
          </w:p>
        </w:tc>
        <w:tc>
          <w:tcPr>
            <w:tcW w:w="1125" w:type="dxa"/>
            <w:tcBorders>
              <w:top w:val="double" w:sz="4" w:space="0" w:color="auto"/>
              <w:left w:val="nil"/>
              <w:bottom w:val="nil"/>
              <w:right w:val="nil"/>
            </w:tcBorders>
          </w:tcPr>
          <w:p w14:paraId="5C708A46" w14:textId="77777777" w:rsidR="0027194C" w:rsidRPr="00190E50" w:rsidRDefault="0027194C" w:rsidP="0027194C">
            <w:pPr>
              <w:pStyle w:val="BodyText"/>
              <w:tabs>
                <w:tab w:val="decimal" w:pos="904"/>
              </w:tabs>
              <w:spacing w:after="0"/>
              <w:ind w:left="-108" w:right="-150"/>
              <w:rPr>
                <w:b/>
                <w:bCs/>
                <w:color w:val="000000" w:themeColor="text1"/>
              </w:rPr>
            </w:pPr>
          </w:p>
        </w:tc>
        <w:tc>
          <w:tcPr>
            <w:tcW w:w="270" w:type="dxa"/>
            <w:gridSpan w:val="2"/>
            <w:tcBorders>
              <w:top w:val="nil"/>
              <w:left w:val="nil"/>
              <w:bottom w:val="nil"/>
              <w:right w:val="nil"/>
            </w:tcBorders>
          </w:tcPr>
          <w:p w14:paraId="64758C00" w14:textId="77777777" w:rsidR="0027194C" w:rsidRPr="00190E50" w:rsidRDefault="0027194C" w:rsidP="0027194C">
            <w:pPr>
              <w:pStyle w:val="BodyText"/>
              <w:tabs>
                <w:tab w:val="decimal" w:pos="904"/>
              </w:tabs>
              <w:spacing w:after="0" w:line="240" w:lineRule="auto"/>
              <w:ind w:left="-108" w:right="-78"/>
              <w:rPr>
                <w:b/>
                <w:bCs/>
              </w:rPr>
            </w:pPr>
          </w:p>
        </w:tc>
        <w:tc>
          <w:tcPr>
            <w:tcW w:w="1107" w:type="dxa"/>
            <w:gridSpan w:val="3"/>
            <w:tcBorders>
              <w:top w:val="double" w:sz="4" w:space="0" w:color="auto"/>
              <w:left w:val="nil"/>
              <w:bottom w:val="nil"/>
              <w:right w:val="nil"/>
            </w:tcBorders>
            <w:shd w:val="clear" w:color="auto" w:fill="auto"/>
          </w:tcPr>
          <w:p w14:paraId="0C88D46A" w14:textId="77777777" w:rsidR="0027194C" w:rsidRPr="00190E50" w:rsidRDefault="0027194C" w:rsidP="003E770E">
            <w:pPr>
              <w:pStyle w:val="BodyText"/>
              <w:tabs>
                <w:tab w:val="decimal" w:pos="897"/>
              </w:tabs>
              <w:spacing w:after="0"/>
              <w:ind w:left="-108" w:right="-131"/>
              <w:rPr>
                <w:b/>
                <w:bCs/>
                <w:color w:val="000000" w:themeColor="text1"/>
              </w:rPr>
            </w:pPr>
          </w:p>
        </w:tc>
        <w:tc>
          <w:tcPr>
            <w:tcW w:w="270" w:type="dxa"/>
            <w:gridSpan w:val="2"/>
            <w:tcBorders>
              <w:top w:val="nil"/>
              <w:left w:val="nil"/>
              <w:bottom w:val="nil"/>
              <w:right w:val="nil"/>
            </w:tcBorders>
          </w:tcPr>
          <w:p w14:paraId="78499602" w14:textId="77777777" w:rsidR="0027194C" w:rsidRPr="00190E50" w:rsidRDefault="0027194C" w:rsidP="0027194C">
            <w:pPr>
              <w:pStyle w:val="BodyText"/>
              <w:tabs>
                <w:tab w:val="decimal" w:pos="904"/>
              </w:tabs>
              <w:spacing w:after="0" w:line="240" w:lineRule="auto"/>
              <w:ind w:left="-108" w:right="-78"/>
              <w:rPr>
                <w:b/>
                <w:bCs/>
              </w:rPr>
            </w:pPr>
          </w:p>
        </w:tc>
        <w:tc>
          <w:tcPr>
            <w:tcW w:w="1152" w:type="dxa"/>
            <w:tcBorders>
              <w:top w:val="double" w:sz="4" w:space="0" w:color="auto"/>
              <w:left w:val="nil"/>
              <w:bottom w:val="nil"/>
              <w:right w:val="nil"/>
            </w:tcBorders>
          </w:tcPr>
          <w:p w14:paraId="3A0CD113" w14:textId="77777777" w:rsidR="0027194C" w:rsidRPr="00190E50" w:rsidRDefault="0027194C" w:rsidP="0027194C">
            <w:pPr>
              <w:pStyle w:val="BodyText"/>
              <w:tabs>
                <w:tab w:val="decimal" w:pos="904"/>
              </w:tabs>
              <w:spacing w:after="0"/>
              <w:ind w:left="-108" w:right="-131"/>
              <w:rPr>
                <w:b/>
                <w:bCs/>
                <w:color w:val="000000" w:themeColor="text1"/>
              </w:rPr>
            </w:pPr>
          </w:p>
        </w:tc>
      </w:tr>
      <w:tr w:rsidR="0027194C" w:rsidRPr="000A4D45" w14:paraId="14563B9F"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5866CE16" w14:textId="3629BA5D" w:rsidR="0027194C" w:rsidRPr="00643090" w:rsidRDefault="0027194C" w:rsidP="0027194C">
            <w:pPr>
              <w:spacing w:line="240" w:lineRule="exact"/>
              <w:rPr>
                <w:b/>
                <w:bCs/>
                <w:i/>
                <w:iCs/>
                <w:color w:val="000000"/>
              </w:rPr>
            </w:pPr>
            <w:r w:rsidRPr="00643090">
              <w:rPr>
                <w:b/>
                <w:bCs/>
                <w:i/>
                <w:iCs/>
                <w:color w:val="000000"/>
              </w:rPr>
              <w:t>Other receivables</w:t>
            </w:r>
          </w:p>
        </w:tc>
        <w:tc>
          <w:tcPr>
            <w:tcW w:w="1224" w:type="dxa"/>
            <w:tcBorders>
              <w:top w:val="nil"/>
              <w:left w:val="nil"/>
              <w:bottom w:val="nil"/>
              <w:right w:val="nil"/>
            </w:tcBorders>
          </w:tcPr>
          <w:p w14:paraId="7AFD02B9" w14:textId="77777777" w:rsidR="0027194C" w:rsidRPr="007D26E9" w:rsidRDefault="0027194C" w:rsidP="007D26E9">
            <w:pPr>
              <w:pStyle w:val="BodyText"/>
              <w:tabs>
                <w:tab w:val="decimal" w:pos="1011"/>
              </w:tabs>
              <w:spacing w:after="0"/>
              <w:ind w:left="-108" w:right="-150"/>
              <w:rPr>
                <w:color w:val="000000" w:themeColor="text1"/>
              </w:rPr>
            </w:pPr>
          </w:p>
        </w:tc>
        <w:tc>
          <w:tcPr>
            <w:tcW w:w="243" w:type="dxa"/>
            <w:gridSpan w:val="3"/>
            <w:tcBorders>
              <w:top w:val="nil"/>
              <w:left w:val="nil"/>
              <w:bottom w:val="nil"/>
              <w:right w:val="nil"/>
            </w:tcBorders>
          </w:tcPr>
          <w:p w14:paraId="575E6027" w14:textId="77777777" w:rsidR="0027194C" w:rsidRPr="00190E50" w:rsidRDefault="0027194C" w:rsidP="0027194C">
            <w:pPr>
              <w:pStyle w:val="BodyText"/>
              <w:tabs>
                <w:tab w:val="decimal" w:pos="904"/>
              </w:tabs>
              <w:spacing w:after="0" w:line="240" w:lineRule="auto"/>
              <w:ind w:right="-78"/>
              <w:rPr>
                <w:b/>
                <w:bCs/>
                <w:cs/>
              </w:rPr>
            </w:pPr>
          </w:p>
        </w:tc>
        <w:tc>
          <w:tcPr>
            <w:tcW w:w="1125" w:type="dxa"/>
            <w:tcBorders>
              <w:top w:val="nil"/>
              <w:left w:val="nil"/>
              <w:bottom w:val="nil"/>
              <w:right w:val="nil"/>
            </w:tcBorders>
          </w:tcPr>
          <w:p w14:paraId="5A9B9634" w14:textId="77777777" w:rsidR="0027194C" w:rsidRPr="00190E50" w:rsidRDefault="0027194C" w:rsidP="0027194C">
            <w:pPr>
              <w:pStyle w:val="BodyText"/>
              <w:tabs>
                <w:tab w:val="decimal" w:pos="904"/>
              </w:tabs>
              <w:spacing w:after="0"/>
              <w:ind w:left="-108" w:right="-150"/>
              <w:rPr>
                <w:b/>
                <w:bCs/>
                <w:color w:val="000000" w:themeColor="text1"/>
              </w:rPr>
            </w:pPr>
          </w:p>
        </w:tc>
        <w:tc>
          <w:tcPr>
            <w:tcW w:w="270" w:type="dxa"/>
            <w:gridSpan w:val="2"/>
            <w:tcBorders>
              <w:top w:val="nil"/>
              <w:left w:val="nil"/>
              <w:bottom w:val="nil"/>
              <w:right w:val="nil"/>
            </w:tcBorders>
          </w:tcPr>
          <w:p w14:paraId="1DDE2129" w14:textId="77777777" w:rsidR="0027194C" w:rsidRPr="00190E50" w:rsidRDefault="0027194C" w:rsidP="0027194C">
            <w:pPr>
              <w:pStyle w:val="BodyText"/>
              <w:tabs>
                <w:tab w:val="decimal" w:pos="904"/>
              </w:tabs>
              <w:spacing w:after="0" w:line="240" w:lineRule="auto"/>
              <w:ind w:left="-108" w:right="-78"/>
              <w:rPr>
                <w:b/>
                <w:bCs/>
              </w:rPr>
            </w:pPr>
          </w:p>
        </w:tc>
        <w:tc>
          <w:tcPr>
            <w:tcW w:w="1107" w:type="dxa"/>
            <w:gridSpan w:val="3"/>
            <w:tcBorders>
              <w:top w:val="nil"/>
              <w:left w:val="nil"/>
              <w:bottom w:val="nil"/>
              <w:right w:val="nil"/>
            </w:tcBorders>
            <w:shd w:val="clear" w:color="auto" w:fill="auto"/>
          </w:tcPr>
          <w:p w14:paraId="6DAAD452" w14:textId="77777777" w:rsidR="0027194C" w:rsidRPr="00190E50" w:rsidRDefault="0027194C" w:rsidP="003E770E">
            <w:pPr>
              <w:pStyle w:val="BodyText"/>
              <w:tabs>
                <w:tab w:val="decimal" w:pos="897"/>
              </w:tabs>
              <w:spacing w:after="0"/>
              <w:ind w:left="-108" w:right="-131"/>
              <w:rPr>
                <w:b/>
                <w:bCs/>
                <w:color w:val="000000" w:themeColor="text1"/>
              </w:rPr>
            </w:pPr>
          </w:p>
        </w:tc>
        <w:tc>
          <w:tcPr>
            <w:tcW w:w="270" w:type="dxa"/>
            <w:gridSpan w:val="2"/>
            <w:tcBorders>
              <w:top w:val="nil"/>
              <w:left w:val="nil"/>
              <w:bottom w:val="nil"/>
              <w:right w:val="nil"/>
            </w:tcBorders>
          </w:tcPr>
          <w:p w14:paraId="4DA030FE" w14:textId="77777777" w:rsidR="0027194C" w:rsidRPr="00190E50" w:rsidRDefault="0027194C" w:rsidP="0027194C">
            <w:pPr>
              <w:pStyle w:val="BodyText"/>
              <w:tabs>
                <w:tab w:val="decimal" w:pos="904"/>
              </w:tabs>
              <w:spacing w:after="0" w:line="240" w:lineRule="auto"/>
              <w:ind w:left="-108" w:right="-78"/>
              <w:rPr>
                <w:b/>
                <w:bCs/>
              </w:rPr>
            </w:pPr>
          </w:p>
        </w:tc>
        <w:tc>
          <w:tcPr>
            <w:tcW w:w="1152" w:type="dxa"/>
            <w:tcBorders>
              <w:top w:val="nil"/>
              <w:left w:val="nil"/>
              <w:bottom w:val="nil"/>
              <w:right w:val="nil"/>
            </w:tcBorders>
          </w:tcPr>
          <w:p w14:paraId="15846CFF" w14:textId="77777777" w:rsidR="0027194C" w:rsidRPr="00190E50" w:rsidRDefault="0027194C" w:rsidP="0027194C">
            <w:pPr>
              <w:pStyle w:val="BodyText"/>
              <w:tabs>
                <w:tab w:val="decimal" w:pos="904"/>
              </w:tabs>
              <w:spacing w:after="0"/>
              <w:ind w:left="-108" w:right="-131"/>
              <w:rPr>
                <w:b/>
                <w:bCs/>
                <w:color w:val="000000" w:themeColor="text1"/>
              </w:rPr>
            </w:pPr>
          </w:p>
        </w:tc>
      </w:tr>
      <w:tr w:rsidR="0027194C" w:rsidRPr="000A4D45" w14:paraId="5CE9A1A7" w14:textId="77777777" w:rsidTr="00BC22D9">
        <w:tblPrEx>
          <w:tblBorders>
            <w:top w:val="single" w:sz="4" w:space="0" w:color="auto"/>
            <w:bottom w:val="double" w:sz="4" w:space="0" w:color="auto"/>
          </w:tblBorders>
        </w:tblPrEx>
        <w:trPr>
          <w:gridAfter w:val="1"/>
          <w:wAfter w:w="9" w:type="dxa"/>
        </w:trPr>
        <w:tc>
          <w:tcPr>
            <w:tcW w:w="4050" w:type="dxa"/>
            <w:tcBorders>
              <w:top w:val="nil"/>
              <w:bottom w:val="nil"/>
            </w:tcBorders>
          </w:tcPr>
          <w:p w14:paraId="04A7BB78" w14:textId="020A2B8B" w:rsidR="0027194C" w:rsidRDefault="0027194C" w:rsidP="0027194C">
            <w:pPr>
              <w:spacing w:line="240" w:lineRule="exact"/>
              <w:rPr>
                <w:color w:val="000000"/>
              </w:rPr>
            </w:pPr>
            <w:r>
              <w:rPr>
                <w:color w:val="000000"/>
              </w:rPr>
              <w:t>Subsidiaries</w:t>
            </w:r>
          </w:p>
        </w:tc>
        <w:tc>
          <w:tcPr>
            <w:tcW w:w="1224" w:type="dxa"/>
            <w:shd w:val="clear" w:color="auto" w:fill="auto"/>
          </w:tcPr>
          <w:p w14:paraId="31CFA32A" w14:textId="00D132DA" w:rsidR="0027194C" w:rsidRPr="003C09C0" w:rsidRDefault="0087712A" w:rsidP="000E141C">
            <w:pPr>
              <w:pStyle w:val="BodyText"/>
              <w:tabs>
                <w:tab w:val="decimal" w:pos="700"/>
              </w:tabs>
              <w:spacing w:after="0"/>
              <w:ind w:left="-108"/>
              <w:jc w:val="both"/>
              <w:rPr>
                <w:color w:val="000000" w:themeColor="text1"/>
              </w:rPr>
            </w:pPr>
            <w:r w:rsidRPr="00384CC4">
              <w:t>-</w:t>
            </w:r>
          </w:p>
        </w:tc>
        <w:tc>
          <w:tcPr>
            <w:tcW w:w="243" w:type="dxa"/>
            <w:gridSpan w:val="3"/>
            <w:tcBorders>
              <w:top w:val="nil"/>
              <w:left w:val="nil"/>
              <w:bottom w:val="nil"/>
              <w:right w:val="nil"/>
            </w:tcBorders>
          </w:tcPr>
          <w:p w14:paraId="05B3616C" w14:textId="77777777" w:rsidR="0027194C" w:rsidRPr="003C09C0" w:rsidRDefault="0027194C" w:rsidP="0027194C">
            <w:pPr>
              <w:pStyle w:val="BodyText"/>
              <w:tabs>
                <w:tab w:val="decimal" w:pos="904"/>
              </w:tabs>
              <w:spacing w:after="0" w:line="240" w:lineRule="auto"/>
              <w:ind w:right="-78"/>
              <w:rPr>
                <w:cs/>
              </w:rPr>
            </w:pPr>
          </w:p>
        </w:tc>
        <w:tc>
          <w:tcPr>
            <w:tcW w:w="1125" w:type="dxa"/>
            <w:tcBorders>
              <w:top w:val="nil"/>
              <w:left w:val="nil"/>
              <w:bottom w:val="nil"/>
              <w:right w:val="nil"/>
            </w:tcBorders>
          </w:tcPr>
          <w:p w14:paraId="4DAD1392" w14:textId="4055CD47" w:rsidR="0027194C" w:rsidRPr="003C09C0" w:rsidRDefault="0027194C" w:rsidP="00384CC4">
            <w:pPr>
              <w:pStyle w:val="BodyText"/>
              <w:tabs>
                <w:tab w:val="decimal" w:pos="570"/>
              </w:tabs>
              <w:spacing w:after="0"/>
              <w:ind w:left="-108" w:right="-130"/>
              <w:jc w:val="both"/>
              <w:rPr>
                <w:color w:val="000000" w:themeColor="text1"/>
              </w:rPr>
            </w:pPr>
            <w:r w:rsidRPr="00384CC4">
              <w:t>-</w:t>
            </w:r>
          </w:p>
        </w:tc>
        <w:tc>
          <w:tcPr>
            <w:tcW w:w="270" w:type="dxa"/>
            <w:gridSpan w:val="2"/>
            <w:tcBorders>
              <w:top w:val="nil"/>
              <w:left w:val="nil"/>
              <w:bottom w:val="nil"/>
              <w:right w:val="nil"/>
            </w:tcBorders>
          </w:tcPr>
          <w:p w14:paraId="03D4AFBE" w14:textId="77777777" w:rsidR="0027194C" w:rsidRPr="003C09C0" w:rsidRDefault="0027194C" w:rsidP="0027194C">
            <w:pPr>
              <w:pStyle w:val="BodyText"/>
              <w:tabs>
                <w:tab w:val="decimal" w:pos="904"/>
              </w:tabs>
              <w:spacing w:after="0" w:line="240" w:lineRule="auto"/>
              <w:ind w:left="-108" w:right="-78"/>
            </w:pPr>
          </w:p>
        </w:tc>
        <w:tc>
          <w:tcPr>
            <w:tcW w:w="1107" w:type="dxa"/>
            <w:gridSpan w:val="3"/>
            <w:tcBorders>
              <w:top w:val="nil"/>
              <w:left w:val="nil"/>
              <w:bottom w:val="nil"/>
              <w:right w:val="nil"/>
            </w:tcBorders>
            <w:shd w:val="clear" w:color="auto" w:fill="auto"/>
          </w:tcPr>
          <w:p w14:paraId="1166CE7D" w14:textId="5EE9339B" w:rsidR="0027194C" w:rsidRPr="003C09C0" w:rsidRDefault="001A37DE" w:rsidP="003E770E">
            <w:pPr>
              <w:pStyle w:val="BodyText"/>
              <w:tabs>
                <w:tab w:val="decimal" w:pos="897"/>
              </w:tabs>
              <w:spacing w:after="0"/>
              <w:ind w:left="-108" w:right="-150"/>
              <w:rPr>
                <w:color w:val="000000" w:themeColor="text1"/>
              </w:rPr>
            </w:pPr>
            <w:r>
              <w:rPr>
                <w:color w:val="000000" w:themeColor="text1"/>
              </w:rPr>
              <w:t>32,8</w:t>
            </w:r>
            <w:r w:rsidR="00B202F0">
              <w:rPr>
                <w:color w:val="000000" w:themeColor="text1"/>
              </w:rPr>
              <w:t>16</w:t>
            </w:r>
          </w:p>
        </w:tc>
        <w:tc>
          <w:tcPr>
            <w:tcW w:w="270" w:type="dxa"/>
            <w:gridSpan w:val="2"/>
            <w:tcBorders>
              <w:top w:val="nil"/>
              <w:left w:val="nil"/>
              <w:bottom w:val="nil"/>
              <w:right w:val="nil"/>
            </w:tcBorders>
          </w:tcPr>
          <w:p w14:paraId="300C494F" w14:textId="77777777" w:rsidR="0027194C" w:rsidRPr="00977C6E" w:rsidRDefault="0027194C" w:rsidP="00977C6E">
            <w:pPr>
              <w:pStyle w:val="BodyText"/>
              <w:tabs>
                <w:tab w:val="decimal" w:pos="904"/>
              </w:tabs>
              <w:spacing w:after="0" w:line="240" w:lineRule="auto"/>
              <w:ind w:left="-108" w:right="-150"/>
              <w:rPr>
                <w:color w:val="000000" w:themeColor="text1"/>
              </w:rPr>
            </w:pPr>
          </w:p>
        </w:tc>
        <w:tc>
          <w:tcPr>
            <w:tcW w:w="1152" w:type="dxa"/>
            <w:tcBorders>
              <w:top w:val="nil"/>
              <w:left w:val="nil"/>
              <w:bottom w:val="nil"/>
              <w:right w:val="nil"/>
            </w:tcBorders>
          </w:tcPr>
          <w:p w14:paraId="62652281" w14:textId="7F80971C" w:rsidR="0027194C" w:rsidRPr="003C09C0" w:rsidRDefault="0027194C" w:rsidP="0027194C">
            <w:pPr>
              <w:pStyle w:val="BodyText"/>
              <w:tabs>
                <w:tab w:val="decimal" w:pos="904"/>
              </w:tabs>
              <w:spacing w:after="0"/>
              <w:ind w:left="-108" w:right="-131"/>
              <w:rPr>
                <w:color w:val="000000" w:themeColor="text1"/>
              </w:rPr>
            </w:pPr>
            <w:r w:rsidRPr="003C09C0">
              <w:rPr>
                <w:color w:val="000000" w:themeColor="text1"/>
              </w:rPr>
              <w:t>11,666</w:t>
            </w:r>
          </w:p>
        </w:tc>
      </w:tr>
      <w:tr w:rsidR="0027194C" w:rsidRPr="000A4D45" w14:paraId="15A12DC5" w14:textId="77777777" w:rsidTr="00BC22D9">
        <w:tblPrEx>
          <w:tblBorders>
            <w:top w:val="single" w:sz="4" w:space="0" w:color="auto"/>
            <w:bottom w:val="double" w:sz="4" w:space="0" w:color="auto"/>
          </w:tblBorders>
        </w:tblPrEx>
        <w:trPr>
          <w:gridAfter w:val="1"/>
          <w:wAfter w:w="9" w:type="dxa"/>
        </w:trPr>
        <w:tc>
          <w:tcPr>
            <w:tcW w:w="4050" w:type="dxa"/>
            <w:tcBorders>
              <w:top w:val="nil"/>
              <w:bottom w:val="nil"/>
            </w:tcBorders>
          </w:tcPr>
          <w:p w14:paraId="7551A9EA" w14:textId="45A80899" w:rsidR="0027194C" w:rsidRDefault="0027194C" w:rsidP="0027194C">
            <w:pPr>
              <w:spacing w:line="240" w:lineRule="exact"/>
              <w:rPr>
                <w:color w:val="000000"/>
              </w:rPr>
            </w:pPr>
            <w:r>
              <w:rPr>
                <w:color w:val="000000"/>
              </w:rPr>
              <w:t>Joint ventures</w:t>
            </w:r>
          </w:p>
        </w:tc>
        <w:tc>
          <w:tcPr>
            <w:tcW w:w="1224" w:type="dxa"/>
            <w:shd w:val="clear" w:color="auto" w:fill="auto"/>
          </w:tcPr>
          <w:p w14:paraId="58F06892" w14:textId="74988BAA" w:rsidR="0027194C" w:rsidRPr="003C09C0" w:rsidRDefault="0087712A" w:rsidP="007D26E9">
            <w:pPr>
              <w:pStyle w:val="BodyText"/>
              <w:tabs>
                <w:tab w:val="decimal" w:pos="1011"/>
              </w:tabs>
              <w:spacing w:after="0"/>
              <w:ind w:left="-108" w:right="-150"/>
              <w:rPr>
                <w:color w:val="000000" w:themeColor="text1"/>
              </w:rPr>
            </w:pPr>
            <w:r w:rsidRPr="0087712A">
              <w:rPr>
                <w:color w:val="000000" w:themeColor="text1"/>
              </w:rPr>
              <w:t>68</w:t>
            </w:r>
          </w:p>
        </w:tc>
        <w:tc>
          <w:tcPr>
            <w:tcW w:w="243" w:type="dxa"/>
            <w:gridSpan w:val="3"/>
            <w:tcBorders>
              <w:top w:val="nil"/>
              <w:left w:val="nil"/>
              <w:bottom w:val="nil"/>
              <w:right w:val="nil"/>
            </w:tcBorders>
          </w:tcPr>
          <w:p w14:paraId="19E89EE7" w14:textId="77777777" w:rsidR="0027194C" w:rsidRPr="003C09C0" w:rsidRDefault="0027194C" w:rsidP="0027194C">
            <w:pPr>
              <w:pStyle w:val="BodyText"/>
              <w:tabs>
                <w:tab w:val="decimal" w:pos="904"/>
              </w:tabs>
              <w:spacing w:after="0" w:line="240" w:lineRule="auto"/>
              <w:ind w:right="-78"/>
              <w:rPr>
                <w:cs/>
              </w:rPr>
            </w:pPr>
          </w:p>
        </w:tc>
        <w:tc>
          <w:tcPr>
            <w:tcW w:w="1125" w:type="dxa"/>
            <w:tcBorders>
              <w:top w:val="nil"/>
              <w:left w:val="nil"/>
              <w:bottom w:val="nil"/>
              <w:right w:val="nil"/>
            </w:tcBorders>
          </w:tcPr>
          <w:p w14:paraId="0C24D30C" w14:textId="3ABC5B83" w:rsidR="0027194C" w:rsidRPr="003C09C0" w:rsidRDefault="0027194C" w:rsidP="0027194C">
            <w:pPr>
              <w:pStyle w:val="BodyText"/>
              <w:tabs>
                <w:tab w:val="decimal" w:pos="904"/>
              </w:tabs>
              <w:spacing w:after="0"/>
              <w:ind w:left="-108" w:right="-150"/>
              <w:rPr>
                <w:color w:val="000000" w:themeColor="text1"/>
              </w:rPr>
            </w:pPr>
            <w:r w:rsidRPr="003C09C0">
              <w:rPr>
                <w:color w:val="000000" w:themeColor="text1"/>
              </w:rPr>
              <w:t>35</w:t>
            </w:r>
          </w:p>
        </w:tc>
        <w:tc>
          <w:tcPr>
            <w:tcW w:w="270" w:type="dxa"/>
            <w:gridSpan w:val="2"/>
            <w:tcBorders>
              <w:top w:val="nil"/>
              <w:left w:val="nil"/>
              <w:bottom w:val="nil"/>
              <w:right w:val="nil"/>
            </w:tcBorders>
          </w:tcPr>
          <w:p w14:paraId="7BC11FA4" w14:textId="77777777" w:rsidR="0027194C" w:rsidRPr="003C09C0" w:rsidRDefault="0027194C" w:rsidP="0027194C">
            <w:pPr>
              <w:pStyle w:val="BodyText"/>
              <w:tabs>
                <w:tab w:val="decimal" w:pos="904"/>
              </w:tabs>
              <w:spacing w:after="0" w:line="240" w:lineRule="auto"/>
              <w:ind w:left="-108" w:right="-78"/>
            </w:pPr>
          </w:p>
        </w:tc>
        <w:tc>
          <w:tcPr>
            <w:tcW w:w="1107" w:type="dxa"/>
            <w:gridSpan w:val="3"/>
            <w:tcBorders>
              <w:top w:val="nil"/>
              <w:left w:val="nil"/>
              <w:bottom w:val="nil"/>
              <w:right w:val="nil"/>
            </w:tcBorders>
            <w:shd w:val="clear" w:color="auto" w:fill="auto"/>
          </w:tcPr>
          <w:p w14:paraId="3AE7BDD4" w14:textId="6611F35A" w:rsidR="0027194C" w:rsidRPr="003C09C0" w:rsidRDefault="001A37DE" w:rsidP="003E770E">
            <w:pPr>
              <w:pStyle w:val="BodyText"/>
              <w:tabs>
                <w:tab w:val="decimal" w:pos="897"/>
              </w:tabs>
              <w:spacing w:after="0"/>
              <w:ind w:left="-108" w:right="-150"/>
              <w:rPr>
                <w:color w:val="000000" w:themeColor="text1"/>
              </w:rPr>
            </w:pPr>
            <w:r>
              <w:rPr>
                <w:color w:val="000000" w:themeColor="text1"/>
              </w:rPr>
              <w:t>68</w:t>
            </w:r>
          </w:p>
        </w:tc>
        <w:tc>
          <w:tcPr>
            <w:tcW w:w="270" w:type="dxa"/>
            <w:gridSpan w:val="2"/>
            <w:tcBorders>
              <w:top w:val="nil"/>
              <w:left w:val="nil"/>
              <w:bottom w:val="nil"/>
              <w:right w:val="nil"/>
            </w:tcBorders>
          </w:tcPr>
          <w:p w14:paraId="676A538B" w14:textId="77777777" w:rsidR="0027194C" w:rsidRPr="003C09C0" w:rsidRDefault="0027194C" w:rsidP="0027194C">
            <w:pPr>
              <w:pStyle w:val="BodyText"/>
              <w:tabs>
                <w:tab w:val="decimal" w:pos="904"/>
              </w:tabs>
              <w:spacing w:after="0" w:line="240" w:lineRule="auto"/>
              <w:ind w:left="-108" w:right="-78"/>
            </w:pPr>
          </w:p>
        </w:tc>
        <w:tc>
          <w:tcPr>
            <w:tcW w:w="1152" w:type="dxa"/>
            <w:tcBorders>
              <w:top w:val="nil"/>
              <w:left w:val="nil"/>
              <w:bottom w:val="nil"/>
              <w:right w:val="nil"/>
            </w:tcBorders>
          </w:tcPr>
          <w:p w14:paraId="7513DA0D" w14:textId="327A0AB9" w:rsidR="0027194C" w:rsidRPr="003C09C0" w:rsidRDefault="0027194C" w:rsidP="0027194C">
            <w:pPr>
              <w:pStyle w:val="BodyText"/>
              <w:tabs>
                <w:tab w:val="decimal" w:pos="904"/>
              </w:tabs>
              <w:spacing w:after="0"/>
              <w:ind w:left="-108" w:right="-131"/>
              <w:rPr>
                <w:color w:val="000000" w:themeColor="text1"/>
              </w:rPr>
            </w:pPr>
            <w:r w:rsidRPr="003C09C0">
              <w:rPr>
                <w:color w:val="000000" w:themeColor="text1"/>
              </w:rPr>
              <w:t>35</w:t>
            </w:r>
          </w:p>
        </w:tc>
      </w:tr>
      <w:tr w:rsidR="0027194C" w:rsidRPr="000A4D45" w14:paraId="4E3215CF" w14:textId="77777777" w:rsidTr="00BC22D9">
        <w:tblPrEx>
          <w:tblBorders>
            <w:top w:val="single" w:sz="4" w:space="0" w:color="auto"/>
            <w:bottom w:val="double" w:sz="4" w:space="0" w:color="auto"/>
          </w:tblBorders>
        </w:tblPrEx>
        <w:trPr>
          <w:gridAfter w:val="1"/>
          <w:wAfter w:w="9" w:type="dxa"/>
        </w:trPr>
        <w:tc>
          <w:tcPr>
            <w:tcW w:w="4050" w:type="dxa"/>
            <w:tcBorders>
              <w:top w:val="nil"/>
              <w:bottom w:val="nil"/>
            </w:tcBorders>
          </w:tcPr>
          <w:p w14:paraId="09EB6800" w14:textId="0C0AEFD0" w:rsidR="0027194C" w:rsidRDefault="0027194C" w:rsidP="0027194C">
            <w:pPr>
              <w:spacing w:line="240" w:lineRule="exact"/>
              <w:rPr>
                <w:color w:val="000000"/>
              </w:rPr>
            </w:pPr>
            <w:r>
              <w:rPr>
                <w:color w:val="000000"/>
              </w:rPr>
              <w:t>Other related parties</w:t>
            </w:r>
          </w:p>
        </w:tc>
        <w:tc>
          <w:tcPr>
            <w:tcW w:w="1224" w:type="dxa"/>
            <w:tcBorders>
              <w:bottom w:val="single" w:sz="4" w:space="0" w:color="auto"/>
            </w:tcBorders>
            <w:shd w:val="clear" w:color="auto" w:fill="auto"/>
          </w:tcPr>
          <w:p w14:paraId="270183CB" w14:textId="0ACD2671" w:rsidR="0027194C" w:rsidRPr="003C09C0" w:rsidRDefault="0087712A" w:rsidP="007D26E9">
            <w:pPr>
              <w:pStyle w:val="BodyText"/>
              <w:tabs>
                <w:tab w:val="decimal" w:pos="1011"/>
              </w:tabs>
              <w:spacing w:after="0"/>
              <w:ind w:left="-108" w:right="-150"/>
              <w:rPr>
                <w:color w:val="000000" w:themeColor="text1"/>
              </w:rPr>
            </w:pPr>
            <w:r w:rsidRPr="0087712A">
              <w:rPr>
                <w:color w:val="000000" w:themeColor="text1"/>
              </w:rPr>
              <w:t>54</w:t>
            </w:r>
            <w:r w:rsidR="00BF57BE">
              <w:rPr>
                <w:color w:val="000000" w:themeColor="text1"/>
              </w:rPr>
              <w:t>8</w:t>
            </w:r>
          </w:p>
        </w:tc>
        <w:tc>
          <w:tcPr>
            <w:tcW w:w="243" w:type="dxa"/>
            <w:gridSpan w:val="3"/>
            <w:tcBorders>
              <w:top w:val="nil"/>
              <w:left w:val="nil"/>
              <w:bottom w:val="nil"/>
              <w:right w:val="nil"/>
            </w:tcBorders>
          </w:tcPr>
          <w:p w14:paraId="0029DAA4" w14:textId="77777777" w:rsidR="0027194C" w:rsidRPr="003C09C0" w:rsidRDefault="0027194C" w:rsidP="0027194C">
            <w:pPr>
              <w:pStyle w:val="BodyText"/>
              <w:tabs>
                <w:tab w:val="decimal" w:pos="904"/>
              </w:tabs>
              <w:spacing w:after="0" w:line="240" w:lineRule="auto"/>
              <w:ind w:right="-78"/>
              <w:rPr>
                <w:cs/>
              </w:rPr>
            </w:pPr>
          </w:p>
        </w:tc>
        <w:tc>
          <w:tcPr>
            <w:tcW w:w="1125" w:type="dxa"/>
            <w:tcBorders>
              <w:top w:val="nil"/>
              <w:left w:val="nil"/>
              <w:bottom w:val="single" w:sz="4" w:space="0" w:color="auto"/>
              <w:right w:val="nil"/>
            </w:tcBorders>
          </w:tcPr>
          <w:p w14:paraId="60B57B86" w14:textId="589502C6" w:rsidR="0027194C" w:rsidRPr="003C09C0" w:rsidRDefault="0027194C" w:rsidP="0027194C">
            <w:pPr>
              <w:pStyle w:val="BodyText"/>
              <w:tabs>
                <w:tab w:val="decimal" w:pos="904"/>
              </w:tabs>
              <w:spacing w:after="0"/>
              <w:ind w:left="-108" w:right="-150"/>
              <w:rPr>
                <w:color w:val="000000" w:themeColor="text1"/>
              </w:rPr>
            </w:pPr>
            <w:r w:rsidRPr="003C09C0">
              <w:rPr>
                <w:color w:val="000000" w:themeColor="text1"/>
              </w:rPr>
              <w:t>1,021,113</w:t>
            </w:r>
          </w:p>
        </w:tc>
        <w:tc>
          <w:tcPr>
            <w:tcW w:w="270" w:type="dxa"/>
            <w:gridSpan w:val="2"/>
            <w:tcBorders>
              <w:top w:val="nil"/>
              <w:left w:val="nil"/>
              <w:bottom w:val="nil"/>
              <w:right w:val="nil"/>
            </w:tcBorders>
          </w:tcPr>
          <w:p w14:paraId="2D50BB7E" w14:textId="77777777" w:rsidR="0027194C" w:rsidRPr="003C09C0" w:rsidRDefault="0027194C" w:rsidP="0027194C">
            <w:pPr>
              <w:pStyle w:val="BodyText"/>
              <w:tabs>
                <w:tab w:val="decimal" w:pos="904"/>
              </w:tabs>
              <w:spacing w:after="0" w:line="240" w:lineRule="auto"/>
              <w:ind w:left="-108" w:right="-78"/>
            </w:pPr>
          </w:p>
        </w:tc>
        <w:tc>
          <w:tcPr>
            <w:tcW w:w="1107" w:type="dxa"/>
            <w:gridSpan w:val="3"/>
            <w:tcBorders>
              <w:top w:val="nil"/>
              <w:left w:val="nil"/>
              <w:bottom w:val="single" w:sz="4" w:space="0" w:color="auto"/>
              <w:right w:val="nil"/>
            </w:tcBorders>
            <w:shd w:val="clear" w:color="auto" w:fill="auto"/>
          </w:tcPr>
          <w:p w14:paraId="0D35A3A6" w14:textId="2FC50D58" w:rsidR="0027194C" w:rsidRPr="003C09C0" w:rsidRDefault="003E13D6" w:rsidP="005A20F0">
            <w:pPr>
              <w:pStyle w:val="BodyText"/>
              <w:tabs>
                <w:tab w:val="decimal" w:pos="570"/>
              </w:tabs>
              <w:spacing w:after="0"/>
              <w:ind w:left="-108" w:right="-130"/>
              <w:jc w:val="both"/>
              <w:rPr>
                <w:color w:val="000000" w:themeColor="text1"/>
              </w:rPr>
            </w:pPr>
            <w:r w:rsidRPr="005A20F0">
              <w:t>-</w:t>
            </w:r>
          </w:p>
        </w:tc>
        <w:tc>
          <w:tcPr>
            <w:tcW w:w="270" w:type="dxa"/>
            <w:gridSpan w:val="2"/>
            <w:tcBorders>
              <w:top w:val="nil"/>
              <w:left w:val="nil"/>
              <w:bottom w:val="nil"/>
              <w:right w:val="nil"/>
            </w:tcBorders>
          </w:tcPr>
          <w:p w14:paraId="5DD3C6BC" w14:textId="77777777" w:rsidR="0027194C" w:rsidRPr="003E13D6" w:rsidRDefault="0027194C" w:rsidP="003E13D6">
            <w:pPr>
              <w:pStyle w:val="BodyText"/>
              <w:tabs>
                <w:tab w:val="decimal" w:pos="610"/>
                <w:tab w:val="decimal" w:pos="904"/>
              </w:tabs>
              <w:spacing w:after="0" w:line="240" w:lineRule="auto"/>
              <w:ind w:left="-108" w:right="-78"/>
              <w:rPr>
                <w:color w:val="000000" w:themeColor="text1"/>
              </w:rPr>
            </w:pPr>
          </w:p>
        </w:tc>
        <w:tc>
          <w:tcPr>
            <w:tcW w:w="1152" w:type="dxa"/>
            <w:tcBorders>
              <w:top w:val="nil"/>
              <w:left w:val="nil"/>
              <w:bottom w:val="single" w:sz="4" w:space="0" w:color="auto"/>
              <w:right w:val="nil"/>
            </w:tcBorders>
          </w:tcPr>
          <w:p w14:paraId="207BF350" w14:textId="2F229DED" w:rsidR="0027194C" w:rsidRPr="003C09C0" w:rsidRDefault="0027194C" w:rsidP="005A20F0">
            <w:pPr>
              <w:pStyle w:val="BodyText"/>
              <w:tabs>
                <w:tab w:val="decimal" w:pos="570"/>
              </w:tabs>
              <w:spacing w:after="0"/>
              <w:ind w:left="-108" w:right="-130"/>
              <w:jc w:val="both"/>
              <w:rPr>
                <w:color w:val="000000" w:themeColor="text1"/>
              </w:rPr>
            </w:pPr>
            <w:r w:rsidRPr="005A20F0">
              <w:t>-</w:t>
            </w:r>
          </w:p>
        </w:tc>
      </w:tr>
      <w:tr w:rsidR="0027194C" w:rsidRPr="000A4D45" w14:paraId="7A6C670F" w14:textId="77777777" w:rsidTr="00BC22D9">
        <w:tblPrEx>
          <w:tblBorders>
            <w:top w:val="single" w:sz="4" w:space="0" w:color="auto"/>
            <w:bottom w:val="double" w:sz="4" w:space="0" w:color="auto"/>
          </w:tblBorders>
        </w:tblPrEx>
        <w:trPr>
          <w:gridAfter w:val="1"/>
          <w:wAfter w:w="9" w:type="dxa"/>
        </w:trPr>
        <w:tc>
          <w:tcPr>
            <w:tcW w:w="4050" w:type="dxa"/>
            <w:tcBorders>
              <w:top w:val="nil"/>
              <w:bottom w:val="nil"/>
            </w:tcBorders>
          </w:tcPr>
          <w:p w14:paraId="727B868E" w14:textId="25F67E0C" w:rsidR="0027194C" w:rsidRPr="0052453C" w:rsidRDefault="0027194C" w:rsidP="0027194C">
            <w:pPr>
              <w:spacing w:line="240" w:lineRule="exact"/>
              <w:rPr>
                <w:color w:val="000000"/>
              </w:rPr>
            </w:pPr>
            <w:r w:rsidRPr="0052453C">
              <w:rPr>
                <w:b/>
                <w:bCs/>
                <w:color w:val="000000"/>
              </w:rPr>
              <w:t>Total</w:t>
            </w:r>
          </w:p>
        </w:tc>
        <w:tc>
          <w:tcPr>
            <w:tcW w:w="1224" w:type="dxa"/>
            <w:tcBorders>
              <w:top w:val="single" w:sz="4" w:space="0" w:color="auto"/>
              <w:bottom w:val="double" w:sz="4" w:space="0" w:color="auto"/>
            </w:tcBorders>
            <w:shd w:val="clear" w:color="auto" w:fill="auto"/>
          </w:tcPr>
          <w:p w14:paraId="07E5E60F" w14:textId="0DD36F17" w:rsidR="0027194C" w:rsidRPr="006D58BD" w:rsidRDefault="0087712A" w:rsidP="007D26E9">
            <w:pPr>
              <w:pStyle w:val="BodyText"/>
              <w:tabs>
                <w:tab w:val="decimal" w:pos="1011"/>
              </w:tabs>
              <w:spacing w:after="0"/>
              <w:ind w:left="-108" w:right="-150"/>
              <w:rPr>
                <w:b/>
                <w:bCs/>
                <w:color w:val="000000" w:themeColor="text1"/>
              </w:rPr>
            </w:pPr>
            <w:r w:rsidRPr="006D58BD">
              <w:rPr>
                <w:b/>
                <w:bCs/>
                <w:color w:val="000000" w:themeColor="text1"/>
              </w:rPr>
              <w:t>616</w:t>
            </w:r>
          </w:p>
        </w:tc>
        <w:tc>
          <w:tcPr>
            <w:tcW w:w="243" w:type="dxa"/>
            <w:gridSpan w:val="3"/>
            <w:tcBorders>
              <w:top w:val="nil"/>
              <w:left w:val="nil"/>
              <w:bottom w:val="nil"/>
              <w:right w:val="nil"/>
            </w:tcBorders>
          </w:tcPr>
          <w:p w14:paraId="19B7734A" w14:textId="77777777" w:rsidR="0027194C" w:rsidRPr="00190E50" w:rsidRDefault="0027194C" w:rsidP="0027194C">
            <w:pPr>
              <w:pStyle w:val="BodyText"/>
              <w:tabs>
                <w:tab w:val="decimal" w:pos="904"/>
              </w:tabs>
              <w:spacing w:after="0" w:line="240" w:lineRule="auto"/>
              <w:ind w:right="-78"/>
              <w:rPr>
                <w:b/>
                <w:bCs/>
                <w:cs/>
              </w:rPr>
            </w:pPr>
          </w:p>
        </w:tc>
        <w:tc>
          <w:tcPr>
            <w:tcW w:w="1125" w:type="dxa"/>
            <w:tcBorders>
              <w:top w:val="single" w:sz="4" w:space="0" w:color="auto"/>
              <w:left w:val="nil"/>
              <w:bottom w:val="double" w:sz="4" w:space="0" w:color="auto"/>
              <w:right w:val="nil"/>
            </w:tcBorders>
          </w:tcPr>
          <w:p w14:paraId="2DCEAD4F" w14:textId="562C81BD" w:rsidR="0027194C" w:rsidRPr="00AD1600" w:rsidRDefault="0027194C" w:rsidP="00AD1600">
            <w:pPr>
              <w:pStyle w:val="BodyText"/>
              <w:tabs>
                <w:tab w:val="decimal" w:pos="904"/>
              </w:tabs>
              <w:spacing w:after="0"/>
              <w:ind w:left="-108" w:right="-150"/>
              <w:rPr>
                <w:b/>
                <w:bCs/>
                <w:color w:val="000000" w:themeColor="text1"/>
              </w:rPr>
            </w:pPr>
            <w:r w:rsidRPr="00AD1600">
              <w:rPr>
                <w:b/>
                <w:bCs/>
                <w:color w:val="000000" w:themeColor="text1"/>
              </w:rPr>
              <w:t>1,021,148</w:t>
            </w:r>
          </w:p>
        </w:tc>
        <w:tc>
          <w:tcPr>
            <w:tcW w:w="270" w:type="dxa"/>
            <w:gridSpan w:val="2"/>
            <w:tcBorders>
              <w:top w:val="nil"/>
              <w:left w:val="nil"/>
              <w:bottom w:val="nil"/>
              <w:right w:val="nil"/>
            </w:tcBorders>
          </w:tcPr>
          <w:p w14:paraId="6CDB77DA" w14:textId="77777777" w:rsidR="0027194C" w:rsidRPr="00190E50" w:rsidRDefault="0027194C" w:rsidP="0027194C">
            <w:pPr>
              <w:pStyle w:val="BodyText"/>
              <w:tabs>
                <w:tab w:val="decimal" w:pos="904"/>
              </w:tabs>
              <w:spacing w:after="0" w:line="240" w:lineRule="auto"/>
              <w:ind w:left="-108" w:right="-78"/>
              <w:rPr>
                <w:b/>
                <w:bCs/>
              </w:rPr>
            </w:pPr>
          </w:p>
        </w:tc>
        <w:tc>
          <w:tcPr>
            <w:tcW w:w="1107" w:type="dxa"/>
            <w:gridSpan w:val="3"/>
            <w:tcBorders>
              <w:top w:val="single" w:sz="4" w:space="0" w:color="auto"/>
              <w:left w:val="nil"/>
              <w:bottom w:val="double" w:sz="4" w:space="0" w:color="auto"/>
              <w:right w:val="nil"/>
            </w:tcBorders>
            <w:shd w:val="clear" w:color="auto" w:fill="auto"/>
          </w:tcPr>
          <w:p w14:paraId="3A91E354" w14:textId="63B14AF2" w:rsidR="0027194C" w:rsidRPr="006D58BD" w:rsidRDefault="003E13D6" w:rsidP="003E770E">
            <w:pPr>
              <w:pStyle w:val="BodyText"/>
              <w:tabs>
                <w:tab w:val="decimal" w:pos="897"/>
              </w:tabs>
              <w:spacing w:after="0"/>
              <w:ind w:left="-108" w:right="-150"/>
              <w:rPr>
                <w:b/>
                <w:bCs/>
                <w:color w:val="000000" w:themeColor="text1"/>
              </w:rPr>
            </w:pPr>
            <w:r w:rsidRPr="006D58BD">
              <w:rPr>
                <w:b/>
                <w:bCs/>
                <w:color w:val="000000" w:themeColor="text1"/>
              </w:rPr>
              <w:t>32,</w:t>
            </w:r>
            <w:r w:rsidR="00B202F0">
              <w:rPr>
                <w:b/>
                <w:bCs/>
                <w:color w:val="000000" w:themeColor="text1"/>
              </w:rPr>
              <w:t>884</w:t>
            </w:r>
          </w:p>
        </w:tc>
        <w:tc>
          <w:tcPr>
            <w:tcW w:w="270" w:type="dxa"/>
            <w:gridSpan w:val="2"/>
            <w:tcBorders>
              <w:top w:val="nil"/>
              <w:left w:val="nil"/>
              <w:bottom w:val="nil"/>
              <w:right w:val="nil"/>
            </w:tcBorders>
          </w:tcPr>
          <w:p w14:paraId="09CACE2F" w14:textId="77777777" w:rsidR="0027194C" w:rsidRPr="00190E50" w:rsidRDefault="0027194C" w:rsidP="0027194C">
            <w:pPr>
              <w:pStyle w:val="BodyText"/>
              <w:tabs>
                <w:tab w:val="decimal" w:pos="904"/>
              </w:tabs>
              <w:spacing w:after="0" w:line="240" w:lineRule="auto"/>
              <w:ind w:left="-108" w:right="-78"/>
              <w:rPr>
                <w:b/>
                <w:bCs/>
              </w:rPr>
            </w:pPr>
          </w:p>
        </w:tc>
        <w:tc>
          <w:tcPr>
            <w:tcW w:w="1152" w:type="dxa"/>
            <w:tcBorders>
              <w:top w:val="single" w:sz="4" w:space="0" w:color="auto"/>
              <w:left w:val="nil"/>
              <w:bottom w:val="double" w:sz="4" w:space="0" w:color="auto"/>
              <w:right w:val="nil"/>
            </w:tcBorders>
          </w:tcPr>
          <w:p w14:paraId="44548B2F" w14:textId="58A784E6" w:rsidR="0027194C" w:rsidRPr="00190E50" w:rsidRDefault="0027194C" w:rsidP="0027194C">
            <w:pPr>
              <w:pStyle w:val="BodyText"/>
              <w:tabs>
                <w:tab w:val="decimal" w:pos="904"/>
              </w:tabs>
              <w:spacing w:after="0"/>
              <w:ind w:left="-108" w:right="-131"/>
              <w:rPr>
                <w:b/>
                <w:bCs/>
                <w:color w:val="000000" w:themeColor="text1"/>
              </w:rPr>
            </w:pPr>
            <w:r>
              <w:rPr>
                <w:b/>
                <w:bCs/>
                <w:color w:val="000000" w:themeColor="text1"/>
              </w:rPr>
              <w:t>11,701</w:t>
            </w:r>
          </w:p>
        </w:tc>
      </w:tr>
      <w:tr w:rsidR="0027194C" w:rsidRPr="000A4D45" w14:paraId="43A0A35B"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28C196CE" w14:textId="77777777" w:rsidR="0027194C" w:rsidRDefault="0027194C" w:rsidP="0027194C">
            <w:pPr>
              <w:spacing w:line="240" w:lineRule="exact"/>
              <w:rPr>
                <w:color w:val="000000"/>
              </w:rPr>
            </w:pPr>
          </w:p>
        </w:tc>
        <w:tc>
          <w:tcPr>
            <w:tcW w:w="1224" w:type="dxa"/>
            <w:tcBorders>
              <w:top w:val="double" w:sz="4" w:space="0" w:color="auto"/>
              <w:left w:val="nil"/>
              <w:bottom w:val="nil"/>
              <w:right w:val="nil"/>
            </w:tcBorders>
          </w:tcPr>
          <w:p w14:paraId="25C319AE" w14:textId="77777777" w:rsidR="0027194C" w:rsidRPr="007D26E9" w:rsidRDefault="0027194C" w:rsidP="007D26E9">
            <w:pPr>
              <w:pStyle w:val="BodyText"/>
              <w:tabs>
                <w:tab w:val="decimal" w:pos="1011"/>
              </w:tabs>
              <w:spacing w:after="0"/>
              <w:ind w:left="-108" w:right="-150"/>
              <w:rPr>
                <w:color w:val="000000" w:themeColor="text1"/>
              </w:rPr>
            </w:pPr>
          </w:p>
        </w:tc>
        <w:tc>
          <w:tcPr>
            <w:tcW w:w="243" w:type="dxa"/>
            <w:gridSpan w:val="3"/>
            <w:tcBorders>
              <w:top w:val="nil"/>
              <w:left w:val="nil"/>
              <w:bottom w:val="nil"/>
              <w:right w:val="nil"/>
            </w:tcBorders>
          </w:tcPr>
          <w:p w14:paraId="48BCEE92" w14:textId="77777777" w:rsidR="0027194C" w:rsidRPr="00190E50" w:rsidRDefault="0027194C" w:rsidP="0027194C">
            <w:pPr>
              <w:pStyle w:val="BodyText"/>
              <w:tabs>
                <w:tab w:val="decimal" w:pos="904"/>
              </w:tabs>
              <w:spacing w:after="0" w:line="240" w:lineRule="auto"/>
              <w:ind w:right="-78"/>
              <w:rPr>
                <w:b/>
                <w:bCs/>
                <w:cs/>
              </w:rPr>
            </w:pPr>
          </w:p>
        </w:tc>
        <w:tc>
          <w:tcPr>
            <w:tcW w:w="1125" w:type="dxa"/>
            <w:tcBorders>
              <w:top w:val="double" w:sz="4" w:space="0" w:color="auto"/>
              <w:left w:val="nil"/>
              <w:bottom w:val="nil"/>
              <w:right w:val="nil"/>
            </w:tcBorders>
          </w:tcPr>
          <w:p w14:paraId="13192006" w14:textId="77777777" w:rsidR="0027194C" w:rsidRPr="00190E50" w:rsidRDefault="0027194C" w:rsidP="0027194C">
            <w:pPr>
              <w:pStyle w:val="BodyText"/>
              <w:tabs>
                <w:tab w:val="decimal" w:pos="904"/>
              </w:tabs>
              <w:spacing w:after="0"/>
              <w:ind w:left="-108" w:right="-150"/>
              <w:rPr>
                <w:b/>
                <w:bCs/>
                <w:color w:val="000000" w:themeColor="text1"/>
              </w:rPr>
            </w:pPr>
          </w:p>
        </w:tc>
        <w:tc>
          <w:tcPr>
            <w:tcW w:w="270" w:type="dxa"/>
            <w:gridSpan w:val="2"/>
            <w:tcBorders>
              <w:top w:val="nil"/>
              <w:left w:val="nil"/>
              <w:bottom w:val="nil"/>
              <w:right w:val="nil"/>
            </w:tcBorders>
          </w:tcPr>
          <w:p w14:paraId="45EE3682" w14:textId="77777777" w:rsidR="0027194C" w:rsidRPr="00190E50" w:rsidRDefault="0027194C" w:rsidP="0027194C">
            <w:pPr>
              <w:pStyle w:val="BodyText"/>
              <w:tabs>
                <w:tab w:val="decimal" w:pos="904"/>
              </w:tabs>
              <w:spacing w:after="0" w:line="240" w:lineRule="auto"/>
              <w:ind w:left="-108" w:right="-78"/>
              <w:rPr>
                <w:b/>
                <w:bCs/>
              </w:rPr>
            </w:pPr>
          </w:p>
        </w:tc>
        <w:tc>
          <w:tcPr>
            <w:tcW w:w="1107" w:type="dxa"/>
            <w:gridSpan w:val="3"/>
            <w:tcBorders>
              <w:top w:val="double" w:sz="4" w:space="0" w:color="auto"/>
              <w:left w:val="nil"/>
              <w:bottom w:val="nil"/>
              <w:right w:val="nil"/>
            </w:tcBorders>
            <w:shd w:val="clear" w:color="auto" w:fill="auto"/>
          </w:tcPr>
          <w:p w14:paraId="5EADF922" w14:textId="77777777" w:rsidR="0027194C" w:rsidRPr="003E770E" w:rsidRDefault="0027194C" w:rsidP="003E770E">
            <w:pPr>
              <w:pStyle w:val="BodyText"/>
              <w:tabs>
                <w:tab w:val="decimal" w:pos="897"/>
              </w:tabs>
              <w:spacing w:after="0"/>
              <w:ind w:left="-108" w:right="-150"/>
              <w:rPr>
                <w:color w:val="000000" w:themeColor="text1"/>
              </w:rPr>
            </w:pPr>
          </w:p>
        </w:tc>
        <w:tc>
          <w:tcPr>
            <w:tcW w:w="270" w:type="dxa"/>
            <w:gridSpan w:val="2"/>
            <w:tcBorders>
              <w:top w:val="nil"/>
              <w:left w:val="nil"/>
              <w:bottom w:val="nil"/>
              <w:right w:val="nil"/>
            </w:tcBorders>
          </w:tcPr>
          <w:p w14:paraId="533B7A5F" w14:textId="77777777" w:rsidR="0027194C" w:rsidRPr="00190E50" w:rsidRDefault="0027194C" w:rsidP="0027194C">
            <w:pPr>
              <w:pStyle w:val="BodyText"/>
              <w:tabs>
                <w:tab w:val="decimal" w:pos="904"/>
              </w:tabs>
              <w:spacing w:after="0" w:line="240" w:lineRule="auto"/>
              <w:ind w:left="-108" w:right="-78"/>
              <w:rPr>
                <w:b/>
                <w:bCs/>
              </w:rPr>
            </w:pPr>
          </w:p>
        </w:tc>
        <w:tc>
          <w:tcPr>
            <w:tcW w:w="1152" w:type="dxa"/>
            <w:tcBorders>
              <w:top w:val="double" w:sz="4" w:space="0" w:color="auto"/>
              <w:left w:val="nil"/>
              <w:bottom w:val="nil"/>
              <w:right w:val="nil"/>
            </w:tcBorders>
          </w:tcPr>
          <w:p w14:paraId="2BD2735E" w14:textId="77777777" w:rsidR="0027194C" w:rsidRPr="00190E50" w:rsidRDefault="0027194C" w:rsidP="0027194C">
            <w:pPr>
              <w:pStyle w:val="BodyText"/>
              <w:tabs>
                <w:tab w:val="decimal" w:pos="904"/>
              </w:tabs>
              <w:spacing w:after="0"/>
              <w:ind w:left="-108" w:right="-131"/>
              <w:rPr>
                <w:b/>
                <w:bCs/>
                <w:color w:val="000000" w:themeColor="text1"/>
              </w:rPr>
            </w:pPr>
          </w:p>
        </w:tc>
      </w:tr>
      <w:tr w:rsidR="0027194C" w:rsidRPr="000A4D45" w14:paraId="55C85339"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3201A1CC" w14:textId="2DDE0F74" w:rsidR="0027194C" w:rsidRDefault="0027194C" w:rsidP="0027194C">
            <w:pPr>
              <w:spacing w:line="240" w:lineRule="exact"/>
              <w:rPr>
                <w:color w:val="000000"/>
              </w:rPr>
            </w:pPr>
            <w:r>
              <w:rPr>
                <w:b/>
                <w:bCs/>
                <w:i/>
                <w:iCs/>
                <w:color w:val="000000"/>
              </w:rPr>
              <w:t xml:space="preserve">Short-term loans </w:t>
            </w:r>
          </w:p>
        </w:tc>
        <w:tc>
          <w:tcPr>
            <w:tcW w:w="1224" w:type="dxa"/>
            <w:tcBorders>
              <w:top w:val="nil"/>
              <w:left w:val="nil"/>
              <w:bottom w:val="nil"/>
              <w:right w:val="nil"/>
            </w:tcBorders>
          </w:tcPr>
          <w:p w14:paraId="03A8D83E" w14:textId="77777777" w:rsidR="0027194C" w:rsidRPr="007D26E9" w:rsidRDefault="0027194C" w:rsidP="007D26E9">
            <w:pPr>
              <w:pStyle w:val="BodyText"/>
              <w:tabs>
                <w:tab w:val="decimal" w:pos="1011"/>
              </w:tabs>
              <w:spacing w:after="0"/>
              <w:ind w:left="-108" w:right="-150"/>
              <w:rPr>
                <w:color w:val="000000" w:themeColor="text1"/>
              </w:rPr>
            </w:pPr>
          </w:p>
        </w:tc>
        <w:tc>
          <w:tcPr>
            <w:tcW w:w="243" w:type="dxa"/>
            <w:gridSpan w:val="3"/>
            <w:tcBorders>
              <w:top w:val="nil"/>
              <w:left w:val="nil"/>
              <w:bottom w:val="nil"/>
              <w:right w:val="nil"/>
            </w:tcBorders>
          </w:tcPr>
          <w:p w14:paraId="7F7C80C9" w14:textId="77777777" w:rsidR="0027194C" w:rsidRPr="00190E50" w:rsidRDefault="0027194C" w:rsidP="0027194C">
            <w:pPr>
              <w:pStyle w:val="BodyText"/>
              <w:tabs>
                <w:tab w:val="decimal" w:pos="904"/>
              </w:tabs>
              <w:spacing w:after="0" w:line="240" w:lineRule="auto"/>
              <w:ind w:right="-78"/>
              <w:rPr>
                <w:b/>
                <w:bCs/>
                <w:cs/>
              </w:rPr>
            </w:pPr>
          </w:p>
        </w:tc>
        <w:tc>
          <w:tcPr>
            <w:tcW w:w="1125" w:type="dxa"/>
            <w:tcBorders>
              <w:top w:val="nil"/>
              <w:left w:val="nil"/>
              <w:bottom w:val="nil"/>
              <w:right w:val="nil"/>
            </w:tcBorders>
          </w:tcPr>
          <w:p w14:paraId="66659D0C" w14:textId="77777777" w:rsidR="0027194C" w:rsidRPr="00190E50" w:rsidRDefault="0027194C" w:rsidP="0027194C">
            <w:pPr>
              <w:pStyle w:val="BodyText"/>
              <w:tabs>
                <w:tab w:val="decimal" w:pos="904"/>
              </w:tabs>
              <w:spacing w:after="0"/>
              <w:ind w:left="-108" w:right="-150"/>
              <w:rPr>
                <w:b/>
                <w:bCs/>
                <w:color w:val="000000" w:themeColor="text1"/>
              </w:rPr>
            </w:pPr>
          </w:p>
        </w:tc>
        <w:tc>
          <w:tcPr>
            <w:tcW w:w="270" w:type="dxa"/>
            <w:gridSpan w:val="2"/>
            <w:tcBorders>
              <w:top w:val="nil"/>
              <w:left w:val="nil"/>
              <w:bottom w:val="nil"/>
              <w:right w:val="nil"/>
            </w:tcBorders>
          </w:tcPr>
          <w:p w14:paraId="6346C347" w14:textId="77777777" w:rsidR="0027194C" w:rsidRPr="00190E50" w:rsidRDefault="0027194C" w:rsidP="0027194C">
            <w:pPr>
              <w:pStyle w:val="BodyText"/>
              <w:tabs>
                <w:tab w:val="decimal" w:pos="904"/>
              </w:tabs>
              <w:spacing w:after="0" w:line="240" w:lineRule="auto"/>
              <w:ind w:left="-108" w:right="-78"/>
              <w:rPr>
                <w:b/>
                <w:bCs/>
              </w:rPr>
            </w:pPr>
          </w:p>
        </w:tc>
        <w:tc>
          <w:tcPr>
            <w:tcW w:w="1107" w:type="dxa"/>
            <w:gridSpan w:val="3"/>
            <w:tcBorders>
              <w:top w:val="nil"/>
              <w:left w:val="nil"/>
              <w:bottom w:val="nil"/>
              <w:right w:val="nil"/>
            </w:tcBorders>
            <w:shd w:val="clear" w:color="auto" w:fill="auto"/>
          </w:tcPr>
          <w:p w14:paraId="2CBE668B" w14:textId="77777777" w:rsidR="0027194C" w:rsidRPr="003E770E" w:rsidRDefault="0027194C" w:rsidP="003E770E">
            <w:pPr>
              <w:pStyle w:val="BodyText"/>
              <w:tabs>
                <w:tab w:val="decimal" w:pos="897"/>
              </w:tabs>
              <w:spacing w:after="0"/>
              <w:ind w:left="-108" w:right="-150"/>
              <w:rPr>
                <w:color w:val="000000" w:themeColor="text1"/>
              </w:rPr>
            </w:pPr>
          </w:p>
        </w:tc>
        <w:tc>
          <w:tcPr>
            <w:tcW w:w="270" w:type="dxa"/>
            <w:gridSpan w:val="2"/>
            <w:tcBorders>
              <w:top w:val="nil"/>
              <w:left w:val="nil"/>
              <w:bottom w:val="nil"/>
              <w:right w:val="nil"/>
            </w:tcBorders>
          </w:tcPr>
          <w:p w14:paraId="1F709D9E" w14:textId="77777777" w:rsidR="0027194C" w:rsidRPr="00190E50" w:rsidRDefault="0027194C" w:rsidP="0027194C">
            <w:pPr>
              <w:pStyle w:val="BodyText"/>
              <w:tabs>
                <w:tab w:val="decimal" w:pos="904"/>
              </w:tabs>
              <w:spacing w:after="0" w:line="240" w:lineRule="auto"/>
              <w:ind w:left="-108" w:right="-78"/>
              <w:rPr>
                <w:b/>
                <w:bCs/>
              </w:rPr>
            </w:pPr>
          </w:p>
        </w:tc>
        <w:tc>
          <w:tcPr>
            <w:tcW w:w="1152" w:type="dxa"/>
            <w:tcBorders>
              <w:top w:val="nil"/>
              <w:left w:val="nil"/>
              <w:bottom w:val="nil"/>
              <w:right w:val="nil"/>
            </w:tcBorders>
          </w:tcPr>
          <w:p w14:paraId="3E5B75F0" w14:textId="77777777" w:rsidR="0027194C" w:rsidRPr="00190E50" w:rsidRDefault="0027194C" w:rsidP="0027194C">
            <w:pPr>
              <w:pStyle w:val="BodyText"/>
              <w:tabs>
                <w:tab w:val="decimal" w:pos="904"/>
              </w:tabs>
              <w:spacing w:after="0"/>
              <w:ind w:left="-108" w:right="-131"/>
              <w:rPr>
                <w:b/>
                <w:bCs/>
                <w:color w:val="000000" w:themeColor="text1"/>
              </w:rPr>
            </w:pPr>
          </w:p>
        </w:tc>
      </w:tr>
      <w:tr w:rsidR="0027194C" w:rsidRPr="000A4D45" w14:paraId="7B97222A" w14:textId="77777777" w:rsidTr="00C428D3">
        <w:tblPrEx>
          <w:tblBorders>
            <w:top w:val="single" w:sz="4" w:space="0" w:color="auto"/>
            <w:bottom w:val="double" w:sz="4" w:space="0" w:color="auto"/>
          </w:tblBorders>
        </w:tblPrEx>
        <w:trPr>
          <w:gridAfter w:val="1"/>
          <w:wAfter w:w="9" w:type="dxa"/>
          <w:trHeight w:val="182"/>
        </w:trPr>
        <w:tc>
          <w:tcPr>
            <w:tcW w:w="4050" w:type="dxa"/>
            <w:tcBorders>
              <w:top w:val="nil"/>
              <w:bottom w:val="nil"/>
            </w:tcBorders>
          </w:tcPr>
          <w:p w14:paraId="012DA626" w14:textId="51E5DF5B" w:rsidR="0027194C" w:rsidRDefault="0027194C" w:rsidP="0027194C">
            <w:pPr>
              <w:spacing w:line="240" w:lineRule="exact"/>
              <w:rPr>
                <w:color w:val="000000"/>
              </w:rPr>
            </w:pPr>
            <w:r>
              <w:rPr>
                <w:color w:val="000000"/>
              </w:rPr>
              <w:t>Subsidiaries</w:t>
            </w:r>
          </w:p>
        </w:tc>
        <w:tc>
          <w:tcPr>
            <w:tcW w:w="1224" w:type="dxa"/>
            <w:tcBorders>
              <w:top w:val="nil"/>
              <w:left w:val="nil"/>
              <w:bottom w:val="nil"/>
              <w:right w:val="nil"/>
            </w:tcBorders>
          </w:tcPr>
          <w:p w14:paraId="4F4BBD9F" w14:textId="0FC2F848" w:rsidR="0027194C" w:rsidRPr="003C09C0" w:rsidRDefault="00384CC4" w:rsidP="000E141C">
            <w:pPr>
              <w:pStyle w:val="BodyText"/>
              <w:tabs>
                <w:tab w:val="decimal" w:pos="700"/>
              </w:tabs>
              <w:spacing w:after="0"/>
              <w:ind w:left="-108"/>
              <w:jc w:val="both"/>
              <w:rPr>
                <w:color w:val="000000" w:themeColor="text1"/>
              </w:rPr>
            </w:pPr>
            <w:r w:rsidRPr="00384CC4">
              <w:rPr>
                <w:color w:val="000000" w:themeColor="text1"/>
              </w:rPr>
              <w:t>-</w:t>
            </w:r>
          </w:p>
        </w:tc>
        <w:tc>
          <w:tcPr>
            <w:tcW w:w="243" w:type="dxa"/>
            <w:gridSpan w:val="3"/>
            <w:tcBorders>
              <w:top w:val="nil"/>
              <w:left w:val="nil"/>
              <w:bottom w:val="nil"/>
              <w:right w:val="nil"/>
            </w:tcBorders>
          </w:tcPr>
          <w:p w14:paraId="27B650FC" w14:textId="77777777" w:rsidR="0027194C" w:rsidRPr="003C09C0" w:rsidRDefault="0027194C" w:rsidP="0027194C">
            <w:pPr>
              <w:pStyle w:val="BodyText"/>
              <w:tabs>
                <w:tab w:val="decimal" w:pos="904"/>
              </w:tabs>
              <w:spacing w:after="0" w:line="240" w:lineRule="auto"/>
              <w:ind w:right="-78"/>
              <w:rPr>
                <w:cs/>
              </w:rPr>
            </w:pPr>
          </w:p>
        </w:tc>
        <w:tc>
          <w:tcPr>
            <w:tcW w:w="1125" w:type="dxa"/>
            <w:tcBorders>
              <w:top w:val="nil"/>
              <w:left w:val="nil"/>
              <w:bottom w:val="nil"/>
              <w:right w:val="nil"/>
            </w:tcBorders>
          </w:tcPr>
          <w:p w14:paraId="184D98C9" w14:textId="5A0D36B0" w:rsidR="0027194C" w:rsidRPr="003C09C0" w:rsidRDefault="0027194C" w:rsidP="006D58BD">
            <w:pPr>
              <w:pStyle w:val="BodyText"/>
              <w:tabs>
                <w:tab w:val="decimal" w:pos="570"/>
              </w:tabs>
              <w:spacing w:after="0"/>
              <w:ind w:left="-108" w:right="-130"/>
              <w:jc w:val="both"/>
              <w:rPr>
                <w:color w:val="000000" w:themeColor="text1"/>
              </w:rPr>
            </w:pPr>
            <w:r w:rsidRPr="006D58BD">
              <w:t>-</w:t>
            </w:r>
          </w:p>
        </w:tc>
        <w:tc>
          <w:tcPr>
            <w:tcW w:w="270" w:type="dxa"/>
            <w:gridSpan w:val="2"/>
            <w:tcBorders>
              <w:top w:val="nil"/>
              <w:left w:val="nil"/>
              <w:bottom w:val="nil"/>
              <w:right w:val="nil"/>
            </w:tcBorders>
          </w:tcPr>
          <w:p w14:paraId="73EB0433" w14:textId="77777777" w:rsidR="0027194C" w:rsidRPr="003C09C0" w:rsidRDefault="0027194C" w:rsidP="0027194C">
            <w:pPr>
              <w:pStyle w:val="BodyText"/>
              <w:tabs>
                <w:tab w:val="decimal" w:pos="904"/>
              </w:tabs>
              <w:spacing w:after="0" w:line="240" w:lineRule="auto"/>
              <w:ind w:left="-108" w:right="-78"/>
            </w:pPr>
          </w:p>
        </w:tc>
        <w:tc>
          <w:tcPr>
            <w:tcW w:w="1107" w:type="dxa"/>
            <w:gridSpan w:val="3"/>
            <w:tcBorders>
              <w:top w:val="nil"/>
              <w:left w:val="nil"/>
              <w:bottom w:val="nil"/>
              <w:right w:val="nil"/>
            </w:tcBorders>
            <w:shd w:val="clear" w:color="auto" w:fill="auto"/>
          </w:tcPr>
          <w:p w14:paraId="1A0D06AD" w14:textId="509013DD" w:rsidR="0027194C" w:rsidRPr="003C09C0" w:rsidRDefault="00BF5461" w:rsidP="003E770E">
            <w:pPr>
              <w:pStyle w:val="BodyText"/>
              <w:tabs>
                <w:tab w:val="decimal" w:pos="897"/>
              </w:tabs>
              <w:spacing w:after="0"/>
              <w:ind w:left="-108" w:right="-150"/>
              <w:rPr>
                <w:color w:val="000000" w:themeColor="text1"/>
              </w:rPr>
            </w:pPr>
            <w:r>
              <w:rPr>
                <w:color w:val="000000" w:themeColor="text1"/>
              </w:rPr>
              <w:t>450,036</w:t>
            </w:r>
          </w:p>
        </w:tc>
        <w:tc>
          <w:tcPr>
            <w:tcW w:w="270" w:type="dxa"/>
            <w:gridSpan w:val="2"/>
            <w:tcBorders>
              <w:top w:val="nil"/>
              <w:left w:val="nil"/>
              <w:bottom w:val="nil"/>
              <w:right w:val="nil"/>
            </w:tcBorders>
          </w:tcPr>
          <w:p w14:paraId="00C5CEED" w14:textId="77777777" w:rsidR="0027194C" w:rsidRPr="003C09C0" w:rsidRDefault="0027194C" w:rsidP="0027194C">
            <w:pPr>
              <w:pStyle w:val="BodyText"/>
              <w:tabs>
                <w:tab w:val="decimal" w:pos="904"/>
              </w:tabs>
              <w:spacing w:after="0" w:line="240" w:lineRule="auto"/>
              <w:ind w:left="-108" w:right="-78"/>
            </w:pPr>
          </w:p>
        </w:tc>
        <w:tc>
          <w:tcPr>
            <w:tcW w:w="1152" w:type="dxa"/>
            <w:tcBorders>
              <w:top w:val="nil"/>
              <w:left w:val="nil"/>
              <w:bottom w:val="nil"/>
              <w:right w:val="nil"/>
            </w:tcBorders>
          </w:tcPr>
          <w:p w14:paraId="3FA016CA" w14:textId="46A0361A" w:rsidR="0027194C" w:rsidRPr="003C09C0" w:rsidRDefault="0027194C" w:rsidP="0027194C">
            <w:pPr>
              <w:pStyle w:val="BodyText"/>
              <w:tabs>
                <w:tab w:val="decimal" w:pos="904"/>
              </w:tabs>
              <w:spacing w:after="0"/>
              <w:ind w:left="-108" w:right="-131"/>
              <w:rPr>
                <w:color w:val="000000" w:themeColor="text1"/>
              </w:rPr>
            </w:pPr>
            <w:r w:rsidRPr="003C09C0">
              <w:rPr>
                <w:color w:val="000000" w:themeColor="text1"/>
              </w:rPr>
              <w:t>119,105</w:t>
            </w:r>
          </w:p>
        </w:tc>
      </w:tr>
      <w:tr w:rsidR="0027194C" w:rsidRPr="000A4D45" w14:paraId="31C8ED08"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7006A84E" w14:textId="77336B83" w:rsidR="0027194C" w:rsidRDefault="0027194C" w:rsidP="0027194C">
            <w:pPr>
              <w:spacing w:line="240" w:lineRule="exact"/>
              <w:rPr>
                <w:color w:val="000000"/>
              </w:rPr>
            </w:pPr>
            <w:r>
              <w:rPr>
                <w:color w:val="000000"/>
              </w:rPr>
              <w:t>Joint ventures</w:t>
            </w:r>
          </w:p>
        </w:tc>
        <w:tc>
          <w:tcPr>
            <w:tcW w:w="1224" w:type="dxa"/>
            <w:tcBorders>
              <w:top w:val="nil"/>
              <w:left w:val="nil"/>
              <w:bottom w:val="nil"/>
              <w:right w:val="nil"/>
            </w:tcBorders>
          </w:tcPr>
          <w:p w14:paraId="4A73ACB3" w14:textId="2B12E2B3" w:rsidR="0027194C" w:rsidRPr="003C09C0" w:rsidRDefault="00384CC4" w:rsidP="000E141C">
            <w:pPr>
              <w:pStyle w:val="BodyText"/>
              <w:tabs>
                <w:tab w:val="decimal" w:pos="700"/>
              </w:tabs>
              <w:spacing w:after="0"/>
              <w:ind w:left="-108"/>
              <w:jc w:val="both"/>
              <w:rPr>
                <w:color w:val="000000" w:themeColor="text1"/>
              </w:rPr>
            </w:pPr>
            <w:r w:rsidRPr="00384CC4">
              <w:rPr>
                <w:color w:val="000000" w:themeColor="text1"/>
              </w:rPr>
              <w:t>-</w:t>
            </w:r>
          </w:p>
        </w:tc>
        <w:tc>
          <w:tcPr>
            <w:tcW w:w="243" w:type="dxa"/>
            <w:gridSpan w:val="3"/>
            <w:tcBorders>
              <w:top w:val="nil"/>
              <w:left w:val="nil"/>
              <w:bottom w:val="nil"/>
              <w:right w:val="nil"/>
            </w:tcBorders>
          </w:tcPr>
          <w:p w14:paraId="52B52C50" w14:textId="77777777" w:rsidR="0027194C" w:rsidRPr="003C09C0" w:rsidRDefault="0027194C" w:rsidP="0027194C">
            <w:pPr>
              <w:pStyle w:val="BodyText"/>
              <w:tabs>
                <w:tab w:val="decimal" w:pos="904"/>
              </w:tabs>
              <w:spacing w:after="0" w:line="240" w:lineRule="auto"/>
              <w:ind w:right="-78"/>
              <w:rPr>
                <w:cs/>
              </w:rPr>
            </w:pPr>
          </w:p>
        </w:tc>
        <w:tc>
          <w:tcPr>
            <w:tcW w:w="1125" w:type="dxa"/>
            <w:tcBorders>
              <w:top w:val="nil"/>
              <w:left w:val="nil"/>
              <w:bottom w:val="nil"/>
              <w:right w:val="nil"/>
            </w:tcBorders>
          </w:tcPr>
          <w:p w14:paraId="0B71D860" w14:textId="09DE81D0" w:rsidR="0027194C" w:rsidRPr="003C09C0" w:rsidRDefault="0027194C" w:rsidP="0027194C">
            <w:pPr>
              <w:pStyle w:val="BodyText"/>
              <w:tabs>
                <w:tab w:val="decimal" w:pos="904"/>
              </w:tabs>
              <w:spacing w:after="0"/>
              <w:ind w:left="-108" w:right="-150"/>
              <w:rPr>
                <w:color w:val="000000" w:themeColor="text1"/>
              </w:rPr>
            </w:pPr>
            <w:r w:rsidRPr="003C09C0">
              <w:rPr>
                <w:color w:val="000000" w:themeColor="text1"/>
              </w:rPr>
              <w:t>13,500</w:t>
            </w:r>
          </w:p>
        </w:tc>
        <w:tc>
          <w:tcPr>
            <w:tcW w:w="270" w:type="dxa"/>
            <w:gridSpan w:val="2"/>
            <w:tcBorders>
              <w:top w:val="nil"/>
              <w:left w:val="nil"/>
              <w:bottom w:val="nil"/>
              <w:right w:val="nil"/>
            </w:tcBorders>
          </w:tcPr>
          <w:p w14:paraId="29869027" w14:textId="77777777" w:rsidR="0027194C" w:rsidRPr="003C09C0" w:rsidRDefault="0027194C" w:rsidP="0027194C">
            <w:pPr>
              <w:pStyle w:val="BodyText"/>
              <w:tabs>
                <w:tab w:val="decimal" w:pos="904"/>
              </w:tabs>
              <w:spacing w:after="0" w:line="240" w:lineRule="auto"/>
              <w:ind w:left="-108" w:right="-78"/>
            </w:pPr>
          </w:p>
        </w:tc>
        <w:tc>
          <w:tcPr>
            <w:tcW w:w="1107" w:type="dxa"/>
            <w:gridSpan w:val="3"/>
            <w:tcBorders>
              <w:top w:val="nil"/>
              <w:left w:val="nil"/>
              <w:bottom w:val="nil"/>
              <w:right w:val="nil"/>
            </w:tcBorders>
            <w:shd w:val="clear" w:color="auto" w:fill="auto"/>
          </w:tcPr>
          <w:p w14:paraId="2A54E144" w14:textId="4256DB4E" w:rsidR="0027194C" w:rsidRPr="006D58BD" w:rsidRDefault="00BF5461" w:rsidP="006D58BD">
            <w:pPr>
              <w:pStyle w:val="BodyText"/>
              <w:tabs>
                <w:tab w:val="decimal" w:pos="570"/>
              </w:tabs>
              <w:spacing w:after="0"/>
              <w:ind w:left="-108" w:right="-130"/>
              <w:jc w:val="both"/>
            </w:pPr>
            <w:r w:rsidRPr="006D58BD">
              <w:t>-</w:t>
            </w:r>
          </w:p>
        </w:tc>
        <w:tc>
          <w:tcPr>
            <w:tcW w:w="270" w:type="dxa"/>
            <w:gridSpan w:val="2"/>
            <w:tcBorders>
              <w:top w:val="nil"/>
              <w:left w:val="nil"/>
              <w:bottom w:val="nil"/>
              <w:right w:val="nil"/>
            </w:tcBorders>
          </w:tcPr>
          <w:p w14:paraId="1552B0EB" w14:textId="77777777" w:rsidR="0027194C" w:rsidRPr="003C09C0" w:rsidRDefault="0027194C" w:rsidP="0027194C">
            <w:pPr>
              <w:pStyle w:val="BodyText"/>
              <w:tabs>
                <w:tab w:val="decimal" w:pos="904"/>
              </w:tabs>
              <w:spacing w:after="0" w:line="240" w:lineRule="auto"/>
              <w:ind w:left="-108" w:right="-78"/>
            </w:pPr>
          </w:p>
        </w:tc>
        <w:tc>
          <w:tcPr>
            <w:tcW w:w="1152" w:type="dxa"/>
            <w:tcBorders>
              <w:top w:val="nil"/>
              <w:left w:val="nil"/>
              <w:bottom w:val="nil"/>
              <w:right w:val="nil"/>
            </w:tcBorders>
          </w:tcPr>
          <w:p w14:paraId="2059D83A" w14:textId="73FB767F" w:rsidR="0027194C" w:rsidRPr="003C09C0" w:rsidRDefault="0027194C" w:rsidP="0027194C">
            <w:pPr>
              <w:pStyle w:val="BodyText"/>
              <w:tabs>
                <w:tab w:val="decimal" w:pos="904"/>
              </w:tabs>
              <w:spacing w:after="0"/>
              <w:ind w:left="-108" w:right="-131"/>
              <w:rPr>
                <w:color w:val="000000" w:themeColor="text1"/>
              </w:rPr>
            </w:pPr>
            <w:r w:rsidRPr="003C09C0">
              <w:rPr>
                <w:color w:val="000000" w:themeColor="text1"/>
              </w:rPr>
              <w:t>13,500</w:t>
            </w:r>
          </w:p>
        </w:tc>
      </w:tr>
      <w:tr w:rsidR="004D3DE4" w:rsidRPr="000A4D45" w14:paraId="37E477C8" w14:textId="77777777" w:rsidTr="00A774CD">
        <w:tblPrEx>
          <w:tblBorders>
            <w:top w:val="single" w:sz="4" w:space="0" w:color="auto"/>
            <w:bottom w:val="double" w:sz="4" w:space="0" w:color="auto"/>
          </w:tblBorders>
        </w:tblPrEx>
        <w:trPr>
          <w:gridAfter w:val="1"/>
          <w:wAfter w:w="9" w:type="dxa"/>
        </w:trPr>
        <w:tc>
          <w:tcPr>
            <w:tcW w:w="4050" w:type="dxa"/>
            <w:tcBorders>
              <w:top w:val="nil"/>
              <w:bottom w:val="nil"/>
            </w:tcBorders>
          </w:tcPr>
          <w:p w14:paraId="50ECBA5D" w14:textId="3E6020E3" w:rsidR="004D3DE4" w:rsidRDefault="004D3DE4" w:rsidP="004D3DE4">
            <w:pPr>
              <w:spacing w:line="240" w:lineRule="exact"/>
              <w:rPr>
                <w:color w:val="000000"/>
              </w:rPr>
            </w:pPr>
            <w:r>
              <w:rPr>
                <w:color w:val="000000"/>
              </w:rPr>
              <w:t>Other related parties</w:t>
            </w:r>
          </w:p>
        </w:tc>
        <w:tc>
          <w:tcPr>
            <w:tcW w:w="1224" w:type="dxa"/>
            <w:shd w:val="clear" w:color="auto" w:fill="auto"/>
          </w:tcPr>
          <w:p w14:paraId="24B65AA7" w14:textId="4D32E2C6" w:rsidR="004D3DE4" w:rsidRPr="003C09C0" w:rsidRDefault="00B202F0" w:rsidP="007D26E9">
            <w:pPr>
              <w:pStyle w:val="BodyText"/>
              <w:tabs>
                <w:tab w:val="decimal" w:pos="1011"/>
              </w:tabs>
              <w:spacing w:after="0"/>
              <w:ind w:left="-108" w:right="-150"/>
              <w:rPr>
                <w:color w:val="000000" w:themeColor="text1"/>
              </w:rPr>
            </w:pPr>
            <w:r>
              <w:rPr>
                <w:color w:val="000000" w:themeColor="text1"/>
              </w:rPr>
              <w:t>59,750</w:t>
            </w:r>
          </w:p>
        </w:tc>
        <w:tc>
          <w:tcPr>
            <w:tcW w:w="243" w:type="dxa"/>
            <w:gridSpan w:val="3"/>
            <w:tcBorders>
              <w:top w:val="nil"/>
              <w:left w:val="nil"/>
              <w:bottom w:val="nil"/>
              <w:right w:val="nil"/>
            </w:tcBorders>
          </w:tcPr>
          <w:p w14:paraId="02C07C7B" w14:textId="77777777" w:rsidR="004D3DE4" w:rsidRPr="003C09C0" w:rsidRDefault="004D3DE4" w:rsidP="004D3DE4">
            <w:pPr>
              <w:pStyle w:val="BodyText"/>
              <w:tabs>
                <w:tab w:val="decimal" w:pos="904"/>
              </w:tabs>
              <w:spacing w:after="0" w:line="240" w:lineRule="auto"/>
              <w:ind w:right="-78"/>
              <w:rPr>
                <w:cs/>
              </w:rPr>
            </w:pPr>
          </w:p>
        </w:tc>
        <w:tc>
          <w:tcPr>
            <w:tcW w:w="1125" w:type="dxa"/>
            <w:tcBorders>
              <w:top w:val="nil"/>
              <w:left w:val="nil"/>
              <w:bottom w:val="nil"/>
              <w:right w:val="nil"/>
            </w:tcBorders>
          </w:tcPr>
          <w:p w14:paraId="2D743CEC" w14:textId="52D415F4" w:rsidR="004D3DE4" w:rsidRPr="003C09C0" w:rsidRDefault="004D3DE4" w:rsidP="006D58BD">
            <w:pPr>
              <w:pStyle w:val="BodyText"/>
              <w:tabs>
                <w:tab w:val="decimal" w:pos="570"/>
              </w:tabs>
              <w:spacing w:after="0"/>
              <w:ind w:left="-108" w:right="-130"/>
              <w:jc w:val="both"/>
              <w:rPr>
                <w:color w:val="000000" w:themeColor="text1"/>
              </w:rPr>
            </w:pPr>
            <w:r w:rsidRPr="006D58BD">
              <w:t>-</w:t>
            </w:r>
          </w:p>
        </w:tc>
        <w:tc>
          <w:tcPr>
            <w:tcW w:w="270" w:type="dxa"/>
            <w:gridSpan w:val="2"/>
            <w:tcBorders>
              <w:top w:val="nil"/>
              <w:left w:val="nil"/>
              <w:bottom w:val="nil"/>
              <w:right w:val="nil"/>
            </w:tcBorders>
          </w:tcPr>
          <w:p w14:paraId="5F51F317" w14:textId="77777777" w:rsidR="004D3DE4" w:rsidRPr="003C09C0" w:rsidRDefault="004D3DE4" w:rsidP="004D3DE4">
            <w:pPr>
              <w:pStyle w:val="BodyText"/>
              <w:tabs>
                <w:tab w:val="decimal" w:pos="904"/>
              </w:tabs>
              <w:spacing w:after="0" w:line="240" w:lineRule="auto"/>
              <w:ind w:left="-108" w:right="-78"/>
            </w:pPr>
          </w:p>
        </w:tc>
        <w:tc>
          <w:tcPr>
            <w:tcW w:w="1107" w:type="dxa"/>
            <w:gridSpan w:val="3"/>
            <w:tcBorders>
              <w:top w:val="nil"/>
              <w:left w:val="nil"/>
              <w:bottom w:val="nil"/>
              <w:right w:val="nil"/>
            </w:tcBorders>
            <w:shd w:val="clear" w:color="auto" w:fill="auto"/>
          </w:tcPr>
          <w:p w14:paraId="65E7A387" w14:textId="192806E5" w:rsidR="004D3DE4" w:rsidRPr="006D58BD" w:rsidRDefault="00BF5461" w:rsidP="006D58BD">
            <w:pPr>
              <w:pStyle w:val="BodyText"/>
              <w:tabs>
                <w:tab w:val="decimal" w:pos="570"/>
              </w:tabs>
              <w:spacing w:after="0"/>
              <w:ind w:left="-108" w:right="-130"/>
              <w:jc w:val="both"/>
            </w:pPr>
            <w:r w:rsidRPr="006D58BD">
              <w:t>-</w:t>
            </w:r>
          </w:p>
        </w:tc>
        <w:tc>
          <w:tcPr>
            <w:tcW w:w="270" w:type="dxa"/>
            <w:gridSpan w:val="2"/>
            <w:tcBorders>
              <w:top w:val="nil"/>
              <w:left w:val="nil"/>
              <w:bottom w:val="nil"/>
              <w:right w:val="nil"/>
            </w:tcBorders>
          </w:tcPr>
          <w:p w14:paraId="02795AA6" w14:textId="77777777" w:rsidR="004D3DE4" w:rsidRPr="003C09C0" w:rsidRDefault="004D3DE4" w:rsidP="004D3DE4">
            <w:pPr>
              <w:pStyle w:val="BodyText"/>
              <w:tabs>
                <w:tab w:val="decimal" w:pos="904"/>
              </w:tabs>
              <w:spacing w:after="0" w:line="240" w:lineRule="auto"/>
              <w:ind w:left="-108" w:right="-78"/>
            </w:pPr>
          </w:p>
        </w:tc>
        <w:tc>
          <w:tcPr>
            <w:tcW w:w="1152" w:type="dxa"/>
            <w:tcBorders>
              <w:top w:val="nil"/>
              <w:left w:val="nil"/>
              <w:bottom w:val="nil"/>
              <w:right w:val="nil"/>
            </w:tcBorders>
          </w:tcPr>
          <w:p w14:paraId="0497354D" w14:textId="67E039B2" w:rsidR="004D3DE4" w:rsidRPr="003C09C0" w:rsidRDefault="004D3DE4" w:rsidP="006D58BD">
            <w:pPr>
              <w:pStyle w:val="BodyText"/>
              <w:tabs>
                <w:tab w:val="decimal" w:pos="570"/>
              </w:tabs>
              <w:spacing w:after="0"/>
              <w:ind w:left="-108" w:right="-130"/>
              <w:jc w:val="both"/>
              <w:rPr>
                <w:color w:val="000000" w:themeColor="text1"/>
              </w:rPr>
            </w:pPr>
            <w:r w:rsidRPr="006D58BD">
              <w:t>-</w:t>
            </w:r>
          </w:p>
        </w:tc>
      </w:tr>
      <w:tr w:rsidR="004D3DE4" w:rsidRPr="000A4D45" w14:paraId="64514E22" w14:textId="77777777" w:rsidTr="00A774CD">
        <w:tblPrEx>
          <w:tblBorders>
            <w:top w:val="single" w:sz="4" w:space="0" w:color="auto"/>
            <w:bottom w:val="double" w:sz="4" w:space="0" w:color="auto"/>
          </w:tblBorders>
        </w:tblPrEx>
        <w:trPr>
          <w:gridAfter w:val="1"/>
          <w:wAfter w:w="9" w:type="dxa"/>
        </w:trPr>
        <w:tc>
          <w:tcPr>
            <w:tcW w:w="4050" w:type="dxa"/>
            <w:tcBorders>
              <w:top w:val="nil"/>
              <w:bottom w:val="nil"/>
            </w:tcBorders>
          </w:tcPr>
          <w:p w14:paraId="289F219D" w14:textId="16701023" w:rsidR="004D3DE4" w:rsidRDefault="004D3DE4" w:rsidP="004D3DE4">
            <w:pPr>
              <w:spacing w:line="240" w:lineRule="exact"/>
              <w:rPr>
                <w:color w:val="000000"/>
              </w:rPr>
            </w:pPr>
            <w:r w:rsidRPr="0052453C">
              <w:rPr>
                <w:b/>
                <w:bCs/>
                <w:color w:val="000000"/>
              </w:rPr>
              <w:t>Total</w:t>
            </w:r>
          </w:p>
        </w:tc>
        <w:tc>
          <w:tcPr>
            <w:tcW w:w="1224" w:type="dxa"/>
            <w:tcBorders>
              <w:top w:val="single" w:sz="4" w:space="0" w:color="auto"/>
              <w:bottom w:val="double" w:sz="4" w:space="0" w:color="auto"/>
            </w:tcBorders>
            <w:shd w:val="clear" w:color="auto" w:fill="auto"/>
          </w:tcPr>
          <w:p w14:paraId="7BD93961" w14:textId="7547F363" w:rsidR="004D3DE4" w:rsidRPr="007D26E9" w:rsidRDefault="00B202F0" w:rsidP="007D26E9">
            <w:pPr>
              <w:pStyle w:val="BodyText"/>
              <w:tabs>
                <w:tab w:val="decimal" w:pos="1011"/>
              </w:tabs>
              <w:spacing w:after="0"/>
              <w:ind w:left="-108" w:right="-150"/>
              <w:rPr>
                <w:color w:val="000000" w:themeColor="text1"/>
              </w:rPr>
            </w:pPr>
            <w:r>
              <w:rPr>
                <w:b/>
                <w:bCs/>
                <w:color w:val="000000" w:themeColor="text1"/>
              </w:rPr>
              <w:t>59,750</w:t>
            </w:r>
          </w:p>
        </w:tc>
        <w:tc>
          <w:tcPr>
            <w:tcW w:w="243" w:type="dxa"/>
            <w:gridSpan w:val="3"/>
            <w:tcBorders>
              <w:top w:val="nil"/>
              <w:left w:val="nil"/>
              <w:bottom w:val="nil"/>
              <w:right w:val="nil"/>
            </w:tcBorders>
          </w:tcPr>
          <w:p w14:paraId="577B4B07" w14:textId="77777777" w:rsidR="004D3DE4" w:rsidRPr="00643090" w:rsidRDefault="004D3DE4" w:rsidP="004D3DE4">
            <w:pPr>
              <w:pStyle w:val="BodyText"/>
              <w:tabs>
                <w:tab w:val="decimal" w:pos="904"/>
              </w:tabs>
              <w:spacing w:after="0" w:line="240" w:lineRule="auto"/>
              <w:ind w:right="-78"/>
              <w:rPr>
                <w:b/>
                <w:bCs/>
                <w:color w:val="000000" w:themeColor="text1"/>
                <w:cs/>
              </w:rPr>
            </w:pPr>
          </w:p>
        </w:tc>
        <w:tc>
          <w:tcPr>
            <w:tcW w:w="1125" w:type="dxa"/>
            <w:tcBorders>
              <w:top w:val="single" w:sz="4" w:space="0" w:color="auto"/>
              <w:left w:val="nil"/>
              <w:bottom w:val="double" w:sz="4" w:space="0" w:color="auto"/>
              <w:right w:val="nil"/>
            </w:tcBorders>
          </w:tcPr>
          <w:p w14:paraId="2FFA3112" w14:textId="430E0607" w:rsidR="004D3DE4" w:rsidRPr="00190E50" w:rsidRDefault="004D3DE4" w:rsidP="004D3DE4">
            <w:pPr>
              <w:pStyle w:val="BodyText"/>
              <w:tabs>
                <w:tab w:val="decimal" w:pos="904"/>
              </w:tabs>
              <w:spacing w:after="0"/>
              <w:ind w:left="-108" w:right="-150"/>
              <w:rPr>
                <w:b/>
                <w:bCs/>
                <w:color w:val="000000" w:themeColor="text1"/>
              </w:rPr>
            </w:pPr>
            <w:r>
              <w:rPr>
                <w:b/>
                <w:bCs/>
                <w:color w:val="000000" w:themeColor="text1"/>
              </w:rPr>
              <w:t>13,500</w:t>
            </w:r>
          </w:p>
        </w:tc>
        <w:tc>
          <w:tcPr>
            <w:tcW w:w="270" w:type="dxa"/>
            <w:gridSpan w:val="2"/>
            <w:tcBorders>
              <w:top w:val="nil"/>
              <w:left w:val="nil"/>
              <w:bottom w:val="nil"/>
              <w:right w:val="nil"/>
            </w:tcBorders>
          </w:tcPr>
          <w:p w14:paraId="2C395E1A" w14:textId="77777777" w:rsidR="004D3DE4" w:rsidRPr="00643090" w:rsidRDefault="004D3DE4" w:rsidP="004D3DE4">
            <w:pPr>
              <w:pStyle w:val="BodyText"/>
              <w:tabs>
                <w:tab w:val="decimal" w:pos="904"/>
              </w:tabs>
              <w:spacing w:after="0" w:line="240" w:lineRule="auto"/>
              <w:ind w:left="-108" w:right="-78"/>
              <w:rPr>
                <w:b/>
                <w:bCs/>
                <w:color w:val="000000" w:themeColor="text1"/>
              </w:rPr>
            </w:pPr>
          </w:p>
        </w:tc>
        <w:tc>
          <w:tcPr>
            <w:tcW w:w="1107" w:type="dxa"/>
            <w:gridSpan w:val="3"/>
            <w:tcBorders>
              <w:top w:val="single" w:sz="4" w:space="0" w:color="auto"/>
              <w:left w:val="nil"/>
              <w:bottom w:val="double" w:sz="4" w:space="0" w:color="auto"/>
              <w:right w:val="nil"/>
            </w:tcBorders>
            <w:shd w:val="clear" w:color="auto" w:fill="auto"/>
          </w:tcPr>
          <w:p w14:paraId="2FDBC7C4" w14:textId="382EBEF5" w:rsidR="004D3DE4" w:rsidRPr="00190E50" w:rsidRDefault="009F6AF0" w:rsidP="003E770E">
            <w:pPr>
              <w:pStyle w:val="BodyText"/>
              <w:tabs>
                <w:tab w:val="decimal" w:pos="897"/>
              </w:tabs>
              <w:spacing w:after="0"/>
              <w:ind w:left="-108" w:right="-150"/>
              <w:rPr>
                <w:b/>
                <w:bCs/>
                <w:color w:val="000000" w:themeColor="text1"/>
              </w:rPr>
            </w:pPr>
            <w:r>
              <w:rPr>
                <w:b/>
                <w:bCs/>
                <w:color w:val="000000" w:themeColor="text1"/>
              </w:rPr>
              <w:t>450,036</w:t>
            </w:r>
          </w:p>
        </w:tc>
        <w:tc>
          <w:tcPr>
            <w:tcW w:w="270" w:type="dxa"/>
            <w:gridSpan w:val="2"/>
            <w:tcBorders>
              <w:top w:val="nil"/>
              <w:left w:val="nil"/>
              <w:bottom w:val="nil"/>
              <w:right w:val="nil"/>
            </w:tcBorders>
          </w:tcPr>
          <w:p w14:paraId="1D8B6626" w14:textId="77777777" w:rsidR="004D3DE4" w:rsidRPr="00643090" w:rsidRDefault="004D3DE4" w:rsidP="003E770E">
            <w:pPr>
              <w:pStyle w:val="BodyText"/>
              <w:tabs>
                <w:tab w:val="decimal" w:pos="904"/>
              </w:tabs>
              <w:spacing w:after="0" w:line="240" w:lineRule="auto"/>
              <w:ind w:left="-108" w:right="-150"/>
              <w:rPr>
                <w:b/>
                <w:bCs/>
                <w:color w:val="000000" w:themeColor="text1"/>
              </w:rPr>
            </w:pPr>
          </w:p>
        </w:tc>
        <w:tc>
          <w:tcPr>
            <w:tcW w:w="1152" w:type="dxa"/>
            <w:tcBorders>
              <w:top w:val="single" w:sz="4" w:space="0" w:color="auto"/>
              <w:left w:val="nil"/>
              <w:bottom w:val="double" w:sz="4" w:space="0" w:color="auto"/>
              <w:right w:val="nil"/>
            </w:tcBorders>
          </w:tcPr>
          <w:p w14:paraId="07DA7F46" w14:textId="7655368A" w:rsidR="004D3DE4" w:rsidRPr="00190E50" w:rsidRDefault="004D3DE4" w:rsidP="003E770E">
            <w:pPr>
              <w:pStyle w:val="BodyText"/>
              <w:tabs>
                <w:tab w:val="decimal" w:pos="904"/>
              </w:tabs>
              <w:spacing w:after="0"/>
              <w:ind w:left="-108" w:right="-150"/>
              <w:rPr>
                <w:b/>
                <w:bCs/>
                <w:color w:val="000000" w:themeColor="text1"/>
              </w:rPr>
            </w:pPr>
            <w:r>
              <w:rPr>
                <w:b/>
                <w:bCs/>
                <w:color w:val="000000" w:themeColor="text1"/>
              </w:rPr>
              <w:t>132,605</w:t>
            </w:r>
          </w:p>
        </w:tc>
      </w:tr>
      <w:tr w:rsidR="004D3DE4" w:rsidRPr="000A4D45" w14:paraId="5ECDDC8D"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1E2F66EA" w14:textId="77777777" w:rsidR="004D3DE4" w:rsidRDefault="004D3DE4" w:rsidP="004D3DE4">
            <w:pPr>
              <w:spacing w:line="240" w:lineRule="exact"/>
              <w:rPr>
                <w:color w:val="000000"/>
              </w:rPr>
            </w:pPr>
          </w:p>
        </w:tc>
        <w:tc>
          <w:tcPr>
            <w:tcW w:w="1224" w:type="dxa"/>
            <w:tcBorders>
              <w:top w:val="double" w:sz="4" w:space="0" w:color="auto"/>
              <w:left w:val="nil"/>
              <w:bottom w:val="nil"/>
              <w:right w:val="nil"/>
            </w:tcBorders>
          </w:tcPr>
          <w:p w14:paraId="1B8BDC74" w14:textId="77777777" w:rsidR="004D3DE4" w:rsidRPr="007D26E9" w:rsidRDefault="004D3DE4" w:rsidP="007D26E9">
            <w:pPr>
              <w:pStyle w:val="BodyText"/>
              <w:tabs>
                <w:tab w:val="decimal" w:pos="1011"/>
              </w:tabs>
              <w:spacing w:after="0"/>
              <w:ind w:left="-108" w:right="-150"/>
              <w:rPr>
                <w:color w:val="000000" w:themeColor="text1"/>
              </w:rPr>
            </w:pPr>
          </w:p>
        </w:tc>
        <w:tc>
          <w:tcPr>
            <w:tcW w:w="243" w:type="dxa"/>
            <w:gridSpan w:val="3"/>
            <w:tcBorders>
              <w:top w:val="nil"/>
              <w:left w:val="nil"/>
              <w:bottom w:val="nil"/>
              <w:right w:val="nil"/>
            </w:tcBorders>
          </w:tcPr>
          <w:p w14:paraId="5F94FF84" w14:textId="77777777" w:rsidR="004D3DE4" w:rsidRPr="00190E50" w:rsidRDefault="004D3DE4" w:rsidP="004D3DE4">
            <w:pPr>
              <w:pStyle w:val="BodyText"/>
              <w:tabs>
                <w:tab w:val="decimal" w:pos="904"/>
              </w:tabs>
              <w:spacing w:after="0" w:line="240" w:lineRule="auto"/>
              <w:ind w:right="-78"/>
              <w:rPr>
                <w:b/>
                <w:bCs/>
                <w:cs/>
              </w:rPr>
            </w:pPr>
          </w:p>
        </w:tc>
        <w:tc>
          <w:tcPr>
            <w:tcW w:w="1125" w:type="dxa"/>
            <w:tcBorders>
              <w:top w:val="double" w:sz="4" w:space="0" w:color="auto"/>
              <w:left w:val="nil"/>
              <w:bottom w:val="nil"/>
              <w:right w:val="nil"/>
            </w:tcBorders>
          </w:tcPr>
          <w:p w14:paraId="721B5FB0" w14:textId="77777777" w:rsidR="004D3DE4" w:rsidRPr="00190E50" w:rsidRDefault="004D3DE4" w:rsidP="004D3DE4">
            <w:pPr>
              <w:pStyle w:val="BodyText"/>
              <w:tabs>
                <w:tab w:val="decimal" w:pos="904"/>
              </w:tabs>
              <w:spacing w:after="0"/>
              <w:ind w:left="-108" w:right="-150"/>
              <w:rPr>
                <w:b/>
                <w:bCs/>
                <w:color w:val="000000" w:themeColor="text1"/>
              </w:rPr>
            </w:pPr>
          </w:p>
        </w:tc>
        <w:tc>
          <w:tcPr>
            <w:tcW w:w="270" w:type="dxa"/>
            <w:gridSpan w:val="2"/>
            <w:tcBorders>
              <w:top w:val="nil"/>
              <w:left w:val="nil"/>
              <w:bottom w:val="nil"/>
              <w:right w:val="nil"/>
            </w:tcBorders>
          </w:tcPr>
          <w:p w14:paraId="1F32E2FE" w14:textId="77777777" w:rsidR="004D3DE4" w:rsidRPr="00190E50" w:rsidRDefault="004D3DE4" w:rsidP="004D3DE4">
            <w:pPr>
              <w:pStyle w:val="BodyText"/>
              <w:tabs>
                <w:tab w:val="decimal" w:pos="904"/>
              </w:tabs>
              <w:spacing w:after="0" w:line="240" w:lineRule="auto"/>
              <w:ind w:left="-108" w:right="-78"/>
              <w:rPr>
                <w:b/>
                <w:bCs/>
              </w:rPr>
            </w:pPr>
          </w:p>
        </w:tc>
        <w:tc>
          <w:tcPr>
            <w:tcW w:w="1107" w:type="dxa"/>
            <w:gridSpan w:val="3"/>
            <w:tcBorders>
              <w:top w:val="double" w:sz="4" w:space="0" w:color="auto"/>
              <w:left w:val="nil"/>
              <w:bottom w:val="nil"/>
              <w:right w:val="nil"/>
            </w:tcBorders>
            <w:shd w:val="clear" w:color="auto" w:fill="auto"/>
          </w:tcPr>
          <w:p w14:paraId="7E3AEE14" w14:textId="77777777" w:rsidR="004D3DE4" w:rsidRPr="00190E50" w:rsidRDefault="004D3DE4" w:rsidP="003E770E">
            <w:pPr>
              <w:pStyle w:val="BodyText"/>
              <w:tabs>
                <w:tab w:val="decimal" w:pos="897"/>
              </w:tabs>
              <w:spacing w:after="0"/>
              <w:ind w:left="-108" w:right="-131"/>
              <w:rPr>
                <w:b/>
                <w:bCs/>
                <w:color w:val="000000" w:themeColor="text1"/>
              </w:rPr>
            </w:pPr>
          </w:p>
        </w:tc>
        <w:tc>
          <w:tcPr>
            <w:tcW w:w="270" w:type="dxa"/>
            <w:gridSpan w:val="2"/>
            <w:tcBorders>
              <w:top w:val="nil"/>
              <w:left w:val="nil"/>
              <w:bottom w:val="nil"/>
              <w:right w:val="nil"/>
            </w:tcBorders>
          </w:tcPr>
          <w:p w14:paraId="35CC843B" w14:textId="77777777" w:rsidR="004D3DE4" w:rsidRPr="00190E50" w:rsidRDefault="004D3DE4" w:rsidP="004D3DE4">
            <w:pPr>
              <w:pStyle w:val="BodyText"/>
              <w:tabs>
                <w:tab w:val="decimal" w:pos="904"/>
              </w:tabs>
              <w:spacing w:after="0" w:line="240" w:lineRule="auto"/>
              <w:ind w:left="-108" w:right="-78"/>
              <w:rPr>
                <w:b/>
                <w:bCs/>
              </w:rPr>
            </w:pPr>
          </w:p>
        </w:tc>
        <w:tc>
          <w:tcPr>
            <w:tcW w:w="1152" w:type="dxa"/>
            <w:tcBorders>
              <w:top w:val="double" w:sz="4" w:space="0" w:color="auto"/>
              <w:left w:val="nil"/>
              <w:bottom w:val="nil"/>
              <w:right w:val="nil"/>
            </w:tcBorders>
          </w:tcPr>
          <w:p w14:paraId="01F994CB" w14:textId="77777777" w:rsidR="004D3DE4" w:rsidRPr="00190E50" w:rsidRDefault="004D3DE4" w:rsidP="004D3DE4">
            <w:pPr>
              <w:pStyle w:val="BodyText"/>
              <w:tabs>
                <w:tab w:val="decimal" w:pos="904"/>
              </w:tabs>
              <w:spacing w:after="0"/>
              <w:ind w:left="-108" w:right="-131"/>
              <w:rPr>
                <w:b/>
                <w:bCs/>
                <w:color w:val="000000" w:themeColor="text1"/>
              </w:rPr>
            </w:pPr>
          </w:p>
        </w:tc>
      </w:tr>
      <w:tr w:rsidR="004D3DE4" w:rsidRPr="000A4D45" w14:paraId="23256897"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1A92FEE5" w14:textId="12ED37F1" w:rsidR="004D3DE4" w:rsidRPr="00643090" w:rsidRDefault="004D3DE4" w:rsidP="004D3DE4">
            <w:pPr>
              <w:spacing w:line="240" w:lineRule="exact"/>
              <w:rPr>
                <w:b/>
                <w:bCs/>
                <w:i/>
                <w:iCs/>
                <w:color w:val="000000"/>
              </w:rPr>
            </w:pPr>
            <w:r w:rsidRPr="00643090">
              <w:rPr>
                <w:b/>
                <w:bCs/>
                <w:i/>
                <w:iCs/>
                <w:color w:val="000000"/>
              </w:rPr>
              <w:t xml:space="preserve">Long-term loans </w:t>
            </w:r>
          </w:p>
        </w:tc>
        <w:tc>
          <w:tcPr>
            <w:tcW w:w="1224" w:type="dxa"/>
            <w:tcBorders>
              <w:top w:val="nil"/>
              <w:left w:val="nil"/>
              <w:bottom w:val="nil"/>
              <w:right w:val="nil"/>
            </w:tcBorders>
          </w:tcPr>
          <w:p w14:paraId="1449505D" w14:textId="77777777" w:rsidR="004D3DE4" w:rsidRPr="00190E50" w:rsidRDefault="004D3DE4" w:rsidP="007B07E1">
            <w:pPr>
              <w:pStyle w:val="BodyText"/>
              <w:tabs>
                <w:tab w:val="decimal" w:pos="1010"/>
              </w:tabs>
              <w:spacing w:after="0"/>
              <w:ind w:left="-108" w:right="-600"/>
              <w:rPr>
                <w:b/>
                <w:bCs/>
                <w:color w:val="000000" w:themeColor="text1"/>
              </w:rPr>
            </w:pPr>
          </w:p>
        </w:tc>
        <w:tc>
          <w:tcPr>
            <w:tcW w:w="243" w:type="dxa"/>
            <w:gridSpan w:val="3"/>
            <w:tcBorders>
              <w:top w:val="nil"/>
              <w:left w:val="nil"/>
              <w:bottom w:val="nil"/>
              <w:right w:val="nil"/>
            </w:tcBorders>
          </w:tcPr>
          <w:p w14:paraId="5B9CC9F6" w14:textId="77777777" w:rsidR="004D3DE4" w:rsidRPr="00190E50" w:rsidRDefault="004D3DE4" w:rsidP="004D3DE4">
            <w:pPr>
              <w:pStyle w:val="BodyText"/>
              <w:tabs>
                <w:tab w:val="decimal" w:pos="904"/>
              </w:tabs>
              <w:spacing w:after="0" w:line="240" w:lineRule="auto"/>
              <w:ind w:right="-78"/>
              <w:rPr>
                <w:b/>
                <w:bCs/>
                <w:cs/>
              </w:rPr>
            </w:pPr>
          </w:p>
        </w:tc>
        <w:tc>
          <w:tcPr>
            <w:tcW w:w="1125" w:type="dxa"/>
            <w:tcBorders>
              <w:top w:val="nil"/>
              <w:left w:val="nil"/>
              <w:bottom w:val="nil"/>
              <w:right w:val="nil"/>
            </w:tcBorders>
          </w:tcPr>
          <w:p w14:paraId="28FCDBD4" w14:textId="77777777" w:rsidR="004D3DE4" w:rsidRPr="00190E50" w:rsidRDefault="004D3DE4" w:rsidP="004D3DE4">
            <w:pPr>
              <w:pStyle w:val="BodyText"/>
              <w:tabs>
                <w:tab w:val="decimal" w:pos="904"/>
              </w:tabs>
              <w:spacing w:after="0"/>
              <w:ind w:left="-108" w:right="-150"/>
              <w:rPr>
                <w:b/>
                <w:bCs/>
                <w:color w:val="000000" w:themeColor="text1"/>
              </w:rPr>
            </w:pPr>
          </w:p>
        </w:tc>
        <w:tc>
          <w:tcPr>
            <w:tcW w:w="270" w:type="dxa"/>
            <w:gridSpan w:val="2"/>
            <w:tcBorders>
              <w:top w:val="nil"/>
              <w:left w:val="nil"/>
              <w:bottom w:val="nil"/>
              <w:right w:val="nil"/>
            </w:tcBorders>
          </w:tcPr>
          <w:p w14:paraId="078A185B" w14:textId="77777777" w:rsidR="004D3DE4" w:rsidRPr="00190E50" w:rsidRDefault="004D3DE4" w:rsidP="004D3DE4">
            <w:pPr>
              <w:pStyle w:val="BodyText"/>
              <w:tabs>
                <w:tab w:val="decimal" w:pos="904"/>
              </w:tabs>
              <w:spacing w:after="0" w:line="240" w:lineRule="auto"/>
              <w:ind w:left="-108" w:right="-78"/>
              <w:rPr>
                <w:b/>
                <w:bCs/>
              </w:rPr>
            </w:pPr>
          </w:p>
        </w:tc>
        <w:tc>
          <w:tcPr>
            <w:tcW w:w="1107" w:type="dxa"/>
            <w:gridSpan w:val="3"/>
            <w:tcBorders>
              <w:top w:val="nil"/>
              <w:left w:val="nil"/>
              <w:bottom w:val="nil"/>
              <w:right w:val="nil"/>
            </w:tcBorders>
            <w:shd w:val="clear" w:color="auto" w:fill="auto"/>
          </w:tcPr>
          <w:p w14:paraId="57D50159" w14:textId="77777777" w:rsidR="004D3DE4" w:rsidRPr="00190E50" w:rsidRDefault="004D3DE4" w:rsidP="003E770E">
            <w:pPr>
              <w:pStyle w:val="BodyText"/>
              <w:tabs>
                <w:tab w:val="decimal" w:pos="897"/>
              </w:tabs>
              <w:spacing w:after="0"/>
              <w:ind w:left="-108" w:right="-131"/>
              <w:rPr>
                <w:b/>
                <w:bCs/>
                <w:color w:val="000000" w:themeColor="text1"/>
              </w:rPr>
            </w:pPr>
          </w:p>
        </w:tc>
        <w:tc>
          <w:tcPr>
            <w:tcW w:w="270" w:type="dxa"/>
            <w:gridSpan w:val="2"/>
            <w:tcBorders>
              <w:top w:val="nil"/>
              <w:left w:val="nil"/>
              <w:bottom w:val="nil"/>
              <w:right w:val="nil"/>
            </w:tcBorders>
          </w:tcPr>
          <w:p w14:paraId="21A18634" w14:textId="77777777" w:rsidR="004D3DE4" w:rsidRPr="00190E50" w:rsidRDefault="004D3DE4" w:rsidP="004D3DE4">
            <w:pPr>
              <w:pStyle w:val="BodyText"/>
              <w:tabs>
                <w:tab w:val="decimal" w:pos="904"/>
              </w:tabs>
              <w:spacing w:after="0" w:line="240" w:lineRule="auto"/>
              <w:ind w:left="-108" w:right="-78"/>
              <w:rPr>
                <w:b/>
                <w:bCs/>
              </w:rPr>
            </w:pPr>
          </w:p>
        </w:tc>
        <w:tc>
          <w:tcPr>
            <w:tcW w:w="1152" w:type="dxa"/>
            <w:tcBorders>
              <w:top w:val="nil"/>
              <w:left w:val="nil"/>
              <w:bottom w:val="nil"/>
              <w:right w:val="nil"/>
            </w:tcBorders>
          </w:tcPr>
          <w:p w14:paraId="4CA64EAF" w14:textId="77777777" w:rsidR="004D3DE4" w:rsidRPr="00190E50" w:rsidRDefault="004D3DE4" w:rsidP="004D3DE4">
            <w:pPr>
              <w:pStyle w:val="BodyText"/>
              <w:tabs>
                <w:tab w:val="decimal" w:pos="904"/>
              </w:tabs>
              <w:spacing w:after="0"/>
              <w:ind w:left="-108" w:right="-131"/>
              <w:rPr>
                <w:b/>
                <w:bCs/>
                <w:color w:val="000000" w:themeColor="text1"/>
              </w:rPr>
            </w:pPr>
          </w:p>
        </w:tc>
      </w:tr>
      <w:tr w:rsidR="004D3DE4" w:rsidRPr="000A4D45" w14:paraId="4D89940D"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08B3661E" w14:textId="5CF655BE" w:rsidR="004D3DE4" w:rsidRPr="00643090" w:rsidRDefault="004D3DE4" w:rsidP="004D3DE4">
            <w:pPr>
              <w:spacing w:line="240" w:lineRule="exact"/>
              <w:rPr>
                <w:b/>
                <w:bCs/>
                <w:i/>
                <w:iCs/>
                <w:color w:val="000000"/>
              </w:rPr>
            </w:pPr>
            <w:r w:rsidRPr="00643090">
              <w:rPr>
                <w:b/>
                <w:bCs/>
                <w:i/>
                <w:iCs/>
                <w:color w:val="000000"/>
              </w:rPr>
              <w:t>Current</w:t>
            </w:r>
            <w:r>
              <w:rPr>
                <w:b/>
                <w:bCs/>
                <w:i/>
                <w:iCs/>
                <w:color w:val="000000"/>
              </w:rPr>
              <w:t xml:space="preserve"> </w:t>
            </w:r>
          </w:p>
        </w:tc>
        <w:tc>
          <w:tcPr>
            <w:tcW w:w="1224" w:type="dxa"/>
            <w:tcBorders>
              <w:top w:val="nil"/>
              <w:left w:val="nil"/>
              <w:bottom w:val="nil"/>
              <w:right w:val="nil"/>
            </w:tcBorders>
          </w:tcPr>
          <w:p w14:paraId="6561476A" w14:textId="77777777" w:rsidR="004D3DE4" w:rsidRPr="00190E50" w:rsidRDefault="004D3DE4" w:rsidP="007B07E1">
            <w:pPr>
              <w:pStyle w:val="BodyText"/>
              <w:tabs>
                <w:tab w:val="decimal" w:pos="1008"/>
              </w:tabs>
              <w:spacing w:after="0"/>
              <w:ind w:left="-108" w:right="-600"/>
              <w:rPr>
                <w:b/>
                <w:bCs/>
                <w:color w:val="000000" w:themeColor="text1"/>
              </w:rPr>
            </w:pPr>
          </w:p>
        </w:tc>
        <w:tc>
          <w:tcPr>
            <w:tcW w:w="243" w:type="dxa"/>
            <w:gridSpan w:val="3"/>
            <w:tcBorders>
              <w:top w:val="nil"/>
              <w:left w:val="nil"/>
              <w:bottom w:val="nil"/>
              <w:right w:val="nil"/>
            </w:tcBorders>
          </w:tcPr>
          <w:p w14:paraId="5FFDA863" w14:textId="77777777" w:rsidR="004D3DE4" w:rsidRPr="00190E50" w:rsidRDefault="004D3DE4" w:rsidP="004D3DE4">
            <w:pPr>
              <w:pStyle w:val="BodyText"/>
              <w:tabs>
                <w:tab w:val="decimal" w:pos="904"/>
              </w:tabs>
              <w:spacing w:after="0" w:line="240" w:lineRule="auto"/>
              <w:ind w:right="-78"/>
              <w:rPr>
                <w:b/>
                <w:bCs/>
                <w:cs/>
              </w:rPr>
            </w:pPr>
          </w:p>
        </w:tc>
        <w:tc>
          <w:tcPr>
            <w:tcW w:w="1125" w:type="dxa"/>
            <w:tcBorders>
              <w:top w:val="nil"/>
              <w:left w:val="nil"/>
              <w:bottom w:val="nil"/>
              <w:right w:val="nil"/>
            </w:tcBorders>
          </w:tcPr>
          <w:p w14:paraId="2131D9F9" w14:textId="77777777" w:rsidR="004D3DE4" w:rsidRPr="00190E50" w:rsidRDefault="004D3DE4" w:rsidP="004D3DE4">
            <w:pPr>
              <w:pStyle w:val="BodyText"/>
              <w:tabs>
                <w:tab w:val="decimal" w:pos="904"/>
              </w:tabs>
              <w:spacing w:after="0"/>
              <w:ind w:left="-108" w:right="-150"/>
              <w:rPr>
                <w:b/>
                <w:bCs/>
                <w:color w:val="000000" w:themeColor="text1"/>
              </w:rPr>
            </w:pPr>
          </w:p>
        </w:tc>
        <w:tc>
          <w:tcPr>
            <w:tcW w:w="270" w:type="dxa"/>
            <w:gridSpan w:val="2"/>
            <w:tcBorders>
              <w:top w:val="nil"/>
              <w:left w:val="nil"/>
              <w:bottom w:val="nil"/>
              <w:right w:val="nil"/>
            </w:tcBorders>
          </w:tcPr>
          <w:p w14:paraId="1083F08A" w14:textId="77777777" w:rsidR="004D3DE4" w:rsidRPr="00190E50" w:rsidRDefault="004D3DE4" w:rsidP="004D3DE4">
            <w:pPr>
              <w:pStyle w:val="BodyText"/>
              <w:tabs>
                <w:tab w:val="decimal" w:pos="904"/>
              </w:tabs>
              <w:spacing w:after="0" w:line="240" w:lineRule="auto"/>
              <w:ind w:left="-108" w:right="-78"/>
              <w:rPr>
                <w:b/>
                <w:bCs/>
              </w:rPr>
            </w:pPr>
          </w:p>
        </w:tc>
        <w:tc>
          <w:tcPr>
            <w:tcW w:w="1107" w:type="dxa"/>
            <w:gridSpan w:val="3"/>
            <w:tcBorders>
              <w:top w:val="nil"/>
              <w:left w:val="nil"/>
              <w:bottom w:val="nil"/>
              <w:right w:val="nil"/>
            </w:tcBorders>
            <w:shd w:val="clear" w:color="auto" w:fill="auto"/>
          </w:tcPr>
          <w:p w14:paraId="30AF91C2" w14:textId="77777777" w:rsidR="004D3DE4" w:rsidRPr="00190E50" w:rsidRDefault="004D3DE4" w:rsidP="003E770E">
            <w:pPr>
              <w:pStyle w:val="BodyText"/>
              <w:tabs>
                <w:tab w:val="decimal" w:pos="897"/>
              </w:tabs>
              <w:spacing w:after="0"/>
              <w:ind w:left="-108" w:right="-131"/>
              <w:rPr>
                <w:b/>
                <w:bCs/>
                <w:color w:val="000000" w:themeColor="text1"/>
              </w:rPr>
            </w:pPr>
          </w:p>
        </w:tc>
        <w:tc>
          <w:tcPr>
            <w:tcW w:w="270" w:type="dxa"/>
            <w:gridSpan w:val="2"/>
            <w:tcBorders>
              <w:top w:val="nil"/>
              <w:left w:val="nil"/>
              <w:bottom w:val="nil"/>
              <w:right w:val="nil"/>
            </w:tcBorders>
          </w:tcPr>
          <w:p w14:paraId="5A779F15" w14:textId="77777777" w:rsidR="004D3DE4" w:rsidRPr="00190E50" w:rsidRDefault="004D3DE4" w:rsidP="004D3DE4">
            <w:pPr>
              <w:pStyle w:val="BodyText"/>
              <w:tabs>
                <w:tab w:val="decimal" w:pos="904"/>
              </w:tabs>
              <w:spacing w:after="0" w:line="240" w:lineRule="auto"/>
              <w:ind w:left="-108" w:right="-78"/>
              <w:rPr>
                <w:b/>
                <w:bCs/>
              </w:rPr>
            </w:pPr>
          </w:p>
        </w:tc>
        <w:tc>
          <w:tcPr>
            <w:tcW w:w="1152" w:type="dxa"/>
            <w:tcBorders>
              <w:top w:val="nil"/>
              <w:left w:val="nil"/>
              <w:bottom w:val="nil"/>
              <w:right w:val="nil"/>
            </w:tcBorders>
          </w:tcPr>
          <w:p w14:paraId="3A1EE024" w14:textId="77777777" w:rsidR="004D3DE4" w:rsidRPr="00190E50" w:rsidRDefault="004D3DE4" w:rsidP="004D3DE4">
            <w:pPr>
              <w:pStyle w:val="BodyText"/>
              <w:tabs>
                <w:tab w:val="decimal" w:pos="904"/>
              </w:tabs>
              <w:spacing w:after="0"/>
              <w:ind w:left="-108" w:right="-131"/>
              <w:rPr>
                <w:b/>
                <w:bCs/>
                <w:color w:val="000000" w:themeColor="text1"/>
              </w:rPr>
            </w:pPr>
          </w:p>
        </w:tc>
      </w:tr>
      <w:tr w:rsidR="004D3DE4" w:rsidRPr="000A4D45" w14:paraId="564CE866"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42322731" w14:textId="167ED26F" w:rsidR="004D3DE4" w:rsidRDefault="004D3DE4" w:rsidP="004D3DE4">
            <w:pPr>
              <w:spacing w:line="240" w:lineRule="exact"/>
              <w:rPr>
                <w:color w:val="000000"/>
              </w:rPr>
            </w:pPr>
            <w:r>
              <w:rPr>
                <w:color w:val="000000"/>
              </w:rPr>
              <w:t>Subsidiary</w:t>
            </w:r>
          </w:p>
        </w:tc>
        <w:tc>
          <w:tcPr>
            <w:tcW w:w="1224" w:type="dxa"/>
            <w:tcBorders>
              <w:top w:val="nil"/>
              <w:left w:val="nil"/>
              <w:bottom w:val="double" w:sz="4" w:space="0" w:color="auto"/>
              <w:right w:val="nil"/>
            </w:tcBorders>
          </w:tcPr>
          <w:p w14:paraId="191663E9" w14:textId="3A95998C" w:rsidR="004D3DE4" w:rsidRPr="00190E50" w:rsidRDefault="007B6241" w:rsidP="000E141C">
            <w:pPr>
              <w:pStyle w:val="BodyText"/>
              <w:tabs>
                <w:tab w:val="decimal" w:pos="700"/>
              </w:tabs>
              <w:spacing w:after="0"/>
              <w:ind w:left="-108"/>
              <w:jc w:val="both"/>
              <w:rPr>
                <w:b/>
                <w:bCs/>
                <w:color w:val="000000" w:themeColor="text1"/>
              </w:rPr>
            </w:pPr>
            <w:r w:rsidRPr="007B6241">
              <w:rPr>
                <w:b/>
                <w:bCs/>
                <w:color w:val="000000" w:themeColor="text1"/>
              </w:rPr>
              <w:t>-</w:t>
            </w:r>
          </w:p>
        </w:tc>
        <w:tc>
          <w:tcPr>
            <w:tcW w:w="243" w:type="dxa"/>
            <w:gridSpan w:val="3"/>
            <w:tcBorders>
              <w:top w:val="nil"/>
              <w:left w:val="nil"/>
              <w:bottom w:val="nil"/>
              <w:right w:val="nil"/>
            </w:tcBorders>
          </w:tcPr>
          <w:p w14:paraId="0B03A4B5" w14:textId="77777777" w:rsidR="004D3DE4" w:rsidRPr="00190E50" w:rsidRDefault="004D3DE4" w:rsidP="004D3DE4">
            <w:pPr>
              <w:pStyle w:val="BodyText"/>
              <w:tabs>
                <w:tab w:val="decimal" w:pos="904"/>
              </w:tabs>
              <w:spacing w:after="0" w:line="240" w:lineRule="auto"/>
              <w:ind w:right="-78"/>
              <w:rPr>
                <w:b/>
                <w:bCs/>
                <w:cs/>
              </w:rPr>
            </w:pPr>
          </w:p>
        </w:tc>
        <w:tc>
          <w:tcPr>
            <w:tcW w:w="1125" w:type="dxa"/>
            <w:tcBorders>
              <w:top w:val="nil"/>
              <w:left w:val="nil"/>
              <w:bottom w:val="double" w:sz="4" w:space="0" w:color="auto"/>
              <w:right w:val="nil"/>
            </w:tcBorders>
          </w:tcPr>
          <w:p w14:paraId="25D27D09" w14:textId="77BD1C4A" w:rsidR="004D3DE4" w:rsidRPr="003E770E" w:rsidRDefault="004D3DE4" w:rsidP="006D58BD">
            <w:pPr>
              <w:pStyle w:val="BodyText"/>
              <w:tabs>
                <w:tab w:val="decimal" w:pos="570"/>
              </w:tabs>
              <w:spacing w:after="0"/>
              <w:ind w:left="-108" w:right="-130"/>
              <w:jc w:val="both"/>
              <w:rPr>
                <w:color w:val="000000" w:themeColor="text1"/>
              </w:rPr>
            </w:pPr>
            <w:r w:rsidRPr="006D58BD">
              <w:t>-</w:t>
            </w:r>
          </w:p>
        </w:tc>
        <w:tc>
          <w:tcPr>
            <w:tcW w:w="270" w:type="dxa"/>
            <w:gridSpan w:val="2"/>
            <w:tcBorders>
              <w:top w:val="nil"/>
              <w:left w:val="nil"/>
              <w:bottom w:val="nil"/>
              <w:right w:val="nil"/>
            </w:tcBorders>
          </w:tcPr>
          <w:p w14:paraId="17138E79" w14:textId="77777777" w:rsidR="004D3DE4" w:rsidRPr="00190E50" w:rsidRDefault="004D3DE4" w:rsidP="004D3DE4">
            <w:pPr>
              <w:pStyle w:val="BodyText"/>
              <w:tabs>
                <w:tab w:val="decimal" w:pos="904"/>
              </w:tabs>
              <w:spacing w:after="0" w:line="240" w:lineRule="auto"/>
              <w:ind w:left="-108" w:right="-78"/>
              <w:rPr>
                <w:b/>
                <w:bCs/>
              </w:rPr>
            </w:pPr>
          </w:p>
        </w:tc>
        <w:tc>
          <w:tcPr>
            <w:tcW w:w="1107" w:type="dxa"/>
            <w:gridSpan w:val="3"/>
            <w:tcBorders>
              <w:top w:val="nil"/>
              <w:left w:val="nil"/>
              <w:bottom w:val="double" w:sz="4" w:space="0" w:color="auto"/>
              <w:right w:val="nil"/>
            </w:tcBorders>
            <w:shd w:val="clear" w:color="auto" w:fill="auto"/>
          </w:tcPr>
          <w:p w14:paraId="644D8761" w14:textId="263D0660" w:rsidR="004D3DE4" w:rsidRPr="00190E50" w:rsidRDefault="00C364C1" w:rsidP="003E770E">
            <w:pPr>
              <w:pStyle w:val="BodyText"/>
              <w:tabs>
                <w:tab w:val="decimal" w:pos="897"/>
              </w:tabs>
              <w:spacing w:after="0"/>
              <w:ind w:left="-108" w:right="-150"/>
              <w:rPr>
                <w:b/>
                <w:bCs/>
                <w:color w:val="000000" w:themeColor="text1"/>
              </w:rPr>
            </w:pPr>
            <w:r>
              <w:rPr>
                <w:b/>
                <w:bCs/>
                <w:color w:val="000000" w:themeColor="text1"/>
              </w:rPr>
              <w:t>56,640</w:t>
            </w:r>
          </w:p>
        </w:tc>
        <w:tc>
          <w:tcPr>
            <w:tcW w:w="270" w:type="dxa"/>
            <w:gridSpan w:val="2"/>
            <w:tcBorders>
              <w:top w:val="nil"/>
              <w:left w:val="nil"/>
              <w:bottom w:val="nil"/>
              <w:right w:val="nil"/>
            </w:tcBorders>
          </w:tcPr>
          <w:p w14:paraId="0D4F82C3" w14:textId="77777777" w:rsidR="004D3DE4" w:rsidRPr="003E770E" w:rsidRDefault="004D3DE4" w:rsidP="003E770E">
            <w:pPr>
              <w:pStyle w:val="BodyText"/>
              <w:tabs>
                <w:tab w:val="decimal" w:pos="904"/>
              </w:tabs>
              <w:spacing w:after="0" w:line="240" w:lineRule="auto"/>
              <w:ind w:left="-108" w:right="-150"/>
              <w:rPr>
                <w:b/>
                <w:bCs/>
                <w:color w:val="000000" w:themeColor="text1"/>
              </w:rPr>
            </w:pPr>
          </w:p>
        </w:tc>
        <w:tc>
          <w:tcPr>
            <w:tcW w:w="1152" w:type="dxa"/>
            <w:tcBorders>
              <w:top w:val="nil"/>
              <w:left w:val="nil"/>
              <w:bottom w:val="double" w:sz="4" w:space="0" w:color="auto"/>
              <w:right w:val="nil"/>
            </w:tcBorders>
          </w:tcPr>
          <w:p w14:paraId="3E58233E" w14:textId="12AA2883" w:rsidR="004D3DE4" w:rsidRPr="00190E50" w:rsidRDefault="004D3DE4" w:rsidP="003E770E">
            <w:pPr>
              <w:pStyle w:val="BodyText"/>
              <w:tabs>
                <w:tab w:val="decimal" w:pos="904"/>
              </w:tabs>
              <w:spacing w:after="0"/>
              <w:ind w:left="-108" w:right="-150"/>
              <w:rPr>
                <w:b/>
                <w:bCs/>
                <w:color w:val="000000" w:themeColor="text1"/>
              </w:rPr>
            </w:pPr>
            <w:r>
              <w:rPr>
                <w:b/>
                <w:bCs/>
                <w:color w:val="000000" w:themeColor="text1"/>
              </w:rPr>
              <w:t>56,640</w:t>
            </w:r>
          </w:p>
        </w:tc>
      </w:tr>
      <w:tr w:rsidR="004D3DE4" w:rsidRPr="000A4D45" w14:paraId="01A97B2E"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5F7C79F4" w14:textId="77777777" w:rsidR="004D3DE4" w:rsidRDefault="004D3DE4" w:rsidP="004D3DE4">
            <w:pPr>
              <w:spacing w:line="240" w:lineRule="exact"/>
              <w:rPr>
                <w:color w:val="000000"/>
              </w:rPr>
            </w:pPr>
          </w:p>
        </w:tc>
        <w:tc>
          <w:tcPr>
            <w:tcW w:w="1224" w:type="dxa"/>
            <w:tcBorders>
              <w:top w:val="double" w:sz="4" w:space="0" w:color="auto"/>
              <w:left w:val="nil"/>
              <w:bottom w:val="nil"/>
              <w:right w:val="nil"/>
            </w:tcBorders>
          </w:tcPr>
          <w:p w14:paraId="455F6ADE" w14:textId="77777777" w:rsidR="004D3DE4" w:rsidRPr="00190E50" w:rsidRDefault="004D3DE4" w:rsidP="007B07E1">
            <w:pPr>
              <w:pStyle w:val="BodyText"/>
              <w:tabs>
                <w:tab w:val="decimal" w:pos="1008"/>
              </w:tabs>
              <w:spacing w:after="0"/>
              <w:ind w:left="-108" w:right="-600"/>
              <w:rPr>
                <w:b/>
                <w:bCs/>
                <w:color w:val="000000" w:themeColor="text1"/>
              </w:rPr>
            </w:pPr>
          </w:p>
        </w:tc>
        <w:tc>
          <w:tcPr>
            <w:tcW w:w="243" w:type="dxa"/>
            <w:gridSpan w:val="3"/>
            <w:tcBorders>
              <w:top w:val="nil"/>
              <w:left w:val="nil"/>
              <w:bottom w:val="nil"/>
              <w:right w:val="nil"/>
            </w:tcBorders>
          </w:tcPr>
          <w:p w14:paraId="7893AFB2" w14:textId="77777777" w:rsidR="004D3DE4" w:rsidRPr="00190E50" w:rsidRDefault="004D3DE4" w:rsidP="004D3DE4">
            <w:pPr>
              <w:pStyle w:val="BodyText"/>
              <w:tabs>
                <w:tab w:val="decimal" w:pos="904"/>
              </w:tabs>
              <w:spacing w:after="0" w:line="240" w:lineRule="auto"/>
              <w:ind w:right="-78"/>
              <w:rPr>
                <w:b/>
                <w:bCs/>
                <w:cs/>
              </w:rPr>
            </w:pPr>
          </w:p>
        </w:tc>
        <w:tc>
          <w:tcPr>
            <w:tcW w:w="1125" w:type="dxa"/>
            <w:tcBorders>
              <w:top w:val="double" w:sz="4" w:space="0" w:color="auto"/>
              <w:left w:val="nil"/>
              <w:bottom w:val="nil"/>
              <w:right w:val="nil"/>
            </w:tcBorders>
          </w:tcPr>
          <w:p w14:paraId="54C832D4" w14:textId="77777777" w:rsidR="004D3DE4" w:rsidRPr="003E770E" w:rsidRDefault="004D3DE4" w:rsidP="003E770E">
            <w:pPr>
              <w:pStyle w:val="BodyText"/>
              <w:tabs>
                <w:tab w:val="decimal" w:pos="598"/>
              </w:tabs>
              <w:spacing w:after="0"/>
              <w:ind w:left="-108" w:right="-150"/>
              <w:rPr>
                <w:color w:val="000000" w:themeColor="text1"/>
              </w:rPr>
            </w:pPr>
          </w:p>
        </w:tc>
        <w:tc>
          <w:tcPr>
            <w:tcW w:w="270" w:type="dxa"/>
            <w:gridSpan w:val="2"/>
            <w:tcBorders>
              <w:top w:val="nil"/>
              <w:left w:val="nil"/>
              <w:bottom w:val="nil"/>
              <w:right w:val="nil"/>
            </w:tcBorders>
          </w:tcPr>
          <w:p w14:paraId="1F52CFE6" w14:textId="77777777" w:rsidR="004D3DE4" w:rsidRPr="00190E50" w:rsidRDefault="004D3DE4" w:rsidP="004D3DE4">
            <w:pPr>
              <w:pStyle w:val="BodyText"/>
              <w:tabs>
                <w:tab w:val="decimal" w:pos="904"/>
              </w:tabs>
              <w:spacing w:after="0" w:line="240" w:lineRule="auto"/>
              <w:ind w:left="-108" w:right="-78"/>
              <w:rPr>
                <w:b/>
                <w:bCs/>
              </w:rPr>
            </w:pPr>
          </w:p>
        </w:tc>
        <w:tc>
          <w:tcPr>
            <w:tcW w:w="1107" w:type="dxa"/>
            <w:gridSpan w:val="3"/>
            <w:tcBorders>
              <w:top w:val="double" w:sz="4" w:space="0" w:color="auto"/>
              <w:left w:val="nil"/>
              <w:bottom w:val="nil"/>
              <w:right w:val="nil"/>
            </w:tcBorders>
            <w:shd w:val="clear" w:color="auto" w:fill="auto"/>
          </w:tcPr>
          <w:p w14:paraId="46FE7F13" w14:textId="77777777" w:rsidR="004D3DE4" w:rsidRPr="00190E50" w:rsidRDefault="004D3DE4" w:rsidP="003E770E">
            <w:pPr>
              <w:pStyle w:val="BodyText"/>
              <w:tabs>
                <w:tab w:val="decimal" w:pos="897"/>
              </w:tabs>
              <w:spacing w:after="0"/>
              <w:ind w:left="-108" w:right="-131"/>
              <w:rPr>
                <w:b/>
                <w:bCs/>
                <w:color w:val="000000" w:themeColor="text1"/>
              </w:rPr>
            </w:pPr>
          </w:p>
        </w:tc>
        <w:tc>
          <w:tcPr>
            <w:tcW w:w="270" w:type="dxa"/>
            <w:gridSpan w:val="2"/>
            <w:tcBorders>
              <w:top w:val="nil"/>
              <w:left w:val="nil"/>
              <w:bottom w:val="nil"/>
              <w:right w:val="nil"/>
            </w:tcBorders>
          </w:tcPr>
          <w:p w14:paraId="2C5DD18C" w14:textId="77777777" w:rsidR="004D3DE4" w:rsidRPr="00190E50" w:rsidRDefault="004D3DE4" w:rsidP="004D3DE4">
            <w:pPr>
              <w:pStyle w:val="BodyText"/>
              <w:tabs>
                <w:tab w:val="decimal" w:pos="904"/>
              </w:tabs>
              <w:spacing w:after="0" w:line="240" w:lineRule="auto"/>
              <w:ind w:left="-108" w:right="-78"/>
              <w:rPr>
                <w:b/>
                <w:bCs/>
              </w:rPr>
            </w:pPr>
          </w:p>
        </w:tc>
        <w:tc>
          <w:tcPr>
            <w:tcW w:w="1152" w:type="dxa"/>
            <w:tcBorders>
              <w:top w:val="double" w:sz="4" w:space="0" w:color="auto"/>
              <w:left w:val="nil"/>
              <w:bottom w:val="nil"/>
              <w:right w:val="nil"/>
            </w:tcBorders>
          </w:tcPr>
          <w:p w14:paraId="263CB2F0" w14:textId="77777777" w:rsidR="004D3DE4" w:rsidRPr="00190E50" w:rsidRDefault="004D3DE4" w:rsidP="004D3DE4">
            <w:pPr>
              <w:pStyle w:val="BodyText"/>
              <w:tabs>
                <w:tab w:val="decimal" w:pos="904"/>
              </w:tabs>
              <w:spacing w:after="0"/>
              <w:ind w:left="-108" w:right="-131"/>
              <w:rPr>
                <w:b/>
                <w:bCs/>
                <w:color w:val="000000" w:themeColor="text1"/>
              </w:rPr>
            </w:pPr>
          </w:p>
        </w:tc>
      </w:tr>
      <w:tr w:rsidR="004D3DE4" w:rsidRPr="000A4D45" w14:paraId="1399DFA0"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5DE74CF4" w14:textId="71443968" w:rsidR="004D3DE4" w:rsidRPr="00643090" w:rsidRDefault="004D3DE4" w:rsidP="004D3DE4">
            <w:pPr>
              <w:spacing w:line="240" w:lineRule="exact"/>
              <w:rPr>
                <w:b/>
                <w:bCs/>
                <w:i/>
                <w:iCs/>
                <w:color w:val="000000"/>
              </w:rPr>
            </w:pPr>
            <w:r w:rsidRPr="00643090">
              <w:rPr>
                <w:b/>
                <w:bCs/>
                <w:i/>
                <w:iCs/>
                <w:color w:val="000000"/>
              </w:rPr>
              <w:t xml:space="preserve">Non-current </w:t>
            </w:r>
          </w:p>
        </w:tc>
        <w:tc>
          <w:tcPr>
            <w:tcW w:w="1224" w:type="dxa"/>
            <w:tcBorders>
              <w:top w:val="nil"/>
              <w:left w:val="nil"/>
              <w:bottom w:val="nil"/>
              <w:right w:val="nil"/>
            </w:tcBorders>
          </w:tcPr>
          <w:p w14:paraId="0D802428" w14:textId="77777777" w:rsidR="004D3DE4" w:rsidRPr="00190E50" w:rsidRDefault="004D3DE4" w:rsidP="007B07E1">
            <w:pPr>
              <w:pStyle w:val="BodyText"/>
              <w:tabs>
                <w:tab w:val="decimal" w:pos="975"/>
              </w:tabs>
              <w:spacing w:after="0"/>
              <w:ind w:left="-108" w:right="-600"/>
              <w:rPr>
                <w:b/>
                <w:bCs/>
                <w:color w:val="000000" w:themeColor="text1"/>
              </w:rPr>
            </w:pPr>
          </w:p>
        </w:tc>
        <w:tc>
          <w:tcPr>
            <w:tcW w:w="243" w:type="dxa"/>
            <w:gridSpan w:val="3"/>
            <w:tcBorders>
              <w:top w:val="nil"/>
              <w:left w:val="nil"/>
              <w:bottom w:val="nil"/>
              <w:right w:val="nil"/>
            </w:tcBorders>
          </w:tcPr>
          <w:p w14:paraId="07F7C69C" w14:textId="77777777" w:rsidR="004D3DE4" w:rsidRPr="00190E50" w:rsidRDefault="004D3DE4" w:rsidP="004D3DE4">
            <w:pPr>
              <w:pStyle w:val="BodyText"/>
              <w:tabs>
                <w:tab w:val="decimal" w:pos="904"/>
              </w:tabs>
              <w:spacing w:after="0" w:line="240" w:lineRule="auto"/>
              <w:ind w:right="-78"/>
              <w:rPr>
                <w:b/>
                <w:bCs/>
                <w:cs/>
              </w:rPr>
            </w:pPr>
          </w:p>
        </w:tc>
        <w:tc>
          <w:tcPr>
            <w:tcW w:w="1125" w:type="dxa"/>
            <w:tcBorders>
              <w:top w:val="nil"/>
              <w:left w:val="nil"/>
              <w:bottom w:val="nil"/>
              <w:right w:val="nil"/>
            </w:tcBorders>
          </w:tcPr>
          <w:p w14:paraId="478B0B5D" w14:textId="77777777" w:rsidR="004D3DE4" w:rsidRPr="003E770E" w:rsidRDefault="004D3DE4" w:rsidP="003E770E">
            <w:pPr>
              <w:pStyle w:val="BodyText"/>
              <w:tabs>
                <w:tab w:val="decimal" w:pos="598"/>
              </w:tabs>
              <w:spacing w:after="0"/>
              <w:ind w:left="-108" w:right="-150"/>
              <w:rPr>
                <w:color w:val="000000" w:themeColor="text1"/>
              </w:rPr>
            </w:pPr>
          </w:p>
        </w:tc>
        <w:tc>
          <w:tcPr>
            <w:tcW w:w="270" w:type="dxa"/>
            <w:gridSpan w:val="2"/>
            <w:tcBorders>
              <w:top w:val="nil"/>
              <w:left w:val="nil"/>
              <w:bottom w:val="nil"/>
              <w:right w:val="nil"/>
            </w:tcBorders>
          </w:tcPr>
          <w:p w14:paraId="3C3FCD92" w14:textId="77777777" w:rsidR="004D3DE4" w:rsidRPr="00190E50" w:rsidRDefault="004D3DE4" w:rsidP="004D3DE4">
            <w:pPr>
              <w:pStyle w:val="BodyText"/>
              <w:tabs>
                <w:tab w:val="decimal" w:pos="904"/>
              </w:tabs>
              <w:spacing w:after="0" w:line="240" w:lineRule="auto"/>
              <w:ind w:left="-108" w:right="-78"/>
              <w:rPr>
                <w:b/>
                <w:bCs/>
              </w:rPr>
            </w:pPr>
          </w:p>
        </w:tc>
        <w:tc>
          <w:tcPr>
            <w:tcW w:w="1107" w:type="dxa"/>
            <w:gridSpan w:val="3"/>
            <w:tcBorders>
              <w:top w:val="nil"/>
              <w:left w:val="nil"/>
              <w:bottom w:val="nil"/>
              <w:right w:val="nil"/>
            </w:tcBorders>
            <w:shd w:val="clear" w:color="auto" w:fill="auto"/>
          </w:tcPr>
          <w:p w14:paraId="76BE2B42" w14:textId="77777777" w:rsidR="004D3DE4" w:rsidRPr="00190E50" w:rsidRDefault="004D3DE4" w:rsidP="003E770E">
            <w:pPr>
              <w:pStyle w:val="BodyText"/>
              <w:tabs>
                <w:tab w:val="decimal" w:pos="897"/>
              </w:tabs>
              <w:spacing w:after="0"/>
              <w:ind w:left="-108" w:right="-131"/>
              <w:rPr>
                <w:b/>
                <w:bCs/>
                <w:color w:val="000000" w:themeColor="text1"/>
              </w:rPr>
            </w:pPr>
          </w:p>
        </w:tc>
        <w:tc>
          <w:tcPr>
            <w:tcW w:w="270" w:type="dxa"/>
            <w:gridSpan w:val="2"/>
            <w:tcBorders>
              <w:top w:val="nil"/>
              <w:left w:val="nil"/>
              <w:bottom w:val="nil"/>
              <w:right w:val="nil"/>
            </w:tcBorders>
          </w:tcPr>
          <w:p w14:paraId="788E7F48" w14:textId="77777777" w:rsidR="004D3DE4" w:rsidRPr="00190E50" w:rsidRDefault="004D3DE4" w:rsidP="004D3DE4">
            <w:pPr>
              <w:pStyle w:val="BodyText"/>
              <w:tabs>
                <w:tab w:val="decimal" w:pos="904"/>
              </w:tabs>
              <w:spacing w:after="0" w:line="240" w:lineRule="auto"/>
              <w:ind w:left="-108" w:right="-78"/>
              <w:rPr>
                <w:b/>
                <w:bCs/>
              </w:rPr>
            </w:pPr>
          </w:p>
        </w:tc>
        <w:tc>
          <w:tcPr>
            <w:tcW w:w="1152" w:type="dxa"/>
            <w:tcBorders>
              <w:top w:val="nil"/>
              <w:left w:val="nil"/>
              <w:bottom w:val="nil"/>
              <w:right w:val="nil"/>
            </w:tcBorders>
          </w:tcPr>
          <w:p w14:paraId="0DB5D430" w14:textId="77777777" w:rsidR="004D3DE4" w:rsidRPr="00190E50" w:rsidRDefault="004D3DE4" w:rsidP="004D3DE4">
            <w:pPr>
              <w:pStyle w:val="BodyText"/>
              <w:tabs>
                <w:tab w:val="decimal" w:pos="904"/>
              </w:tabs>
              <w:spacing w:after="0"/>
              <w:ind w:left="-108" w:right="-131"/>
              <w:rPr>
                <w:b/>
                <w:bCs/>
                <w:color w:val="000000" w:themeColor="text1"/>
              </w:rPr>
            </w:pPr>
          </w:p>
        </w:tc>
      </w:tr>
      <w:tr w:rsidR="004D3DE4" w:rsidRPr="000A4D45" w14:paraId="0FA6F3FC"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1124BAB8" w14:textId="7C894E49" w:rsidR="004D3DE4" w:rsidRDefault="004D3DE4" w:rsidP="004D3DE4">
            <w:pPr>
              <w:spacing w:line="240" w:lineRule="exact"/>
              <w:rPr>
                <w:color w:val="000000"/>
              </w:rPr>
            </w:pPr>
            <w:r>
              <w:rPr>
                <w:color w:val="000000"/>
              </w:rPr>
              <w:t>Subsidiary</w:t>
            </w:r>
          </w:p>
        </w:tc>
        <w:tc>
          <w:tcPr>
            <w:tcW w:w="1224" w:type="dxa"/>
            <w:tcBorders>
              <w:top w:val="nil"/>
              <w:left w:val="nil"/>
              <w:bottom w:val="double" w:sz="4" w:space="0" w:color="auto"/>
              <w:right w:val="nil"/>
            </w:tcBorders>
          </w:tcPr>
          <w:p w14:paraId="491BE428" w14:textId="7F7A88C3" w:rsidR="004D3DE4" w:rsidRPr="00190E50" w:rsidRDefault="007B6241" w:rsidP="00332EC7">
            <w:pPr>
              <w:pStyle w:val="BodyText"/>
              <w:tabs>
                <w:tab w:val="decimal" w:pos="700"/>
              </w:tabs>
              <w:spacing w:after="0"/>
              <w:ind w:left="-108"/>
              <w:jc w:val="both"/>
              <w:rPr>
                <w:b/>
                <w:bCs/>
                <w:color w:val="000000" w:themeColor="text1"/>
              </w:rPr>
            </w:pPr>
            <w:r w:rsidRPr="00332EC7">
              <w:rPr>
                <w:b/>
                <w:bCs/>
                <w:color w:val="000000" w:themeColor="text1"/>
              </w:rPr>
              <w:t>-</w:t>
            </w:r>
          </w:p>
        </w:tc>
        <w:tc>
          <w:tcPr>
            <w:tcW w:w="243" w:type="dxa"/>
            <w:gridSpan w:val="3"/>
            <w:tcBorders>
              <w:top w:val="nil"/>
              <w:left w:val="nil"/>
              <w:bottom w:val="nil"/>
              <w:right w:val="nil"/>
            </w:tcBorders>
          </w:tcPr>
          <w:p w14:paraId="4E0CBF07" w14:textId="77777777" w:rsidR="004D3DE4" w:rsidRPr="00190E50" w:rsidRDefault="004D3DE4" w:rsidP="004D3DE4">
            <w:pPr>
              <w:pStyle w:val="BodyText"/>
              <w:tabs>
                <w:tab w:val="decimal" w:pos="904"/>
              </w:tabs>
              <w:spacing w:after="0" w:line="240" w:lineRule="auto"/>
              <w:ind w:right="-78"/>
              <w:rPr>
                <w:b/>
                <w:bCs/>
                <w:cs/>
              </w:rPr>
            </w:pPr>
          </w:p>
        </w:tc>
        <w:tc>
          <w:tcPr>
            <w:tcW w:w="1125" w:type="dxa"/>
            <w:tcBorders>
              <w:top w:val="nil"/>
              <w:left w:val="nil"/>
              <w:bottom w:val="double" w:sz="4" w:space="0" w:color="auto"/>
              <w:right w:val="nil"/>
            </w:tcBorders>
          </w:tcPr>
          <w:p w14:paraId="5A0949FB" w14:textId="0C026D80" w:rsidR="004D3DE4" w:rsidRPr="003E770E" w:rsidRDefault="004D3DE4" w:rsidP="006D58BD">
            <w:pPr>
              <w:pStyle w:val="BodyText"/>
              <w:tabs>
                <w:tab w:val="decimal" w:pos="570"/>
              </w:tabs>
              <w:spacing w:after="0"/>
              <w:ind w:left="-108" w:right="-130"/>
              <w:jc w:val="both"/>
              <w:rPr>
                <w:color w:val="000000" w:themeColor="text1"/>
              </w:rPr>
            </w:pPr>
            <w:r w:rsidRPr="006D58BD">
              <w:t>-</w:t>
            </w:r>
          </w:p>
        </w:tc>
        <w:tc>
          <w:tcPr>
            <w:tcW w:w="270" w:type="dxa"/>
            <w:gridSpan w:val="2"/>
            <w:tcBorders>
              <w:top w:val="nil"/>
              <w:left w:val="nil"/>
              <w:bottom w:val="nil"/>
              <w:right w:val="nil"/>
            </w:tcBorders>
          </w:tcPr>
          <w:p w14:paraId="3168053D" w14:textId="77777777" w:rsidR="004D3DE4" w:rsidRPr="00190E50" w:rsidRDefault="004D3DE4" w:rsidP="004D3DE4">
            <w:pPr>
              <w:pStyle w:val="BodyText"/>
              <w:tabs>
                <w:tab w:val="decimal" w:pos="904"/>
              </w:tabs>
              <w:spacing w:after="0" w:line="240" w:lineRule="auto"/>
              <w:ind w:left="-108" w:right="-78"/>
              <w:rPr>
                <w:b/>
                <w:bCs/>
              </w:rPr>
            </w:pPr>
          </w:p>
        </w:tc>
        <w:tc>
          <w:tcPr>
            <w:tcW w:w="1107" w:type="dxa"/>
            <w:gridSpan w:val="3"/>
            <w:tcBorders>
              <w:top w:val="nil"/>
              <w:left w:val="nil"/>
              <w:bottom w:val="double" w:sz="4" w:space="0" w:color="auto"/>
              <w:right w:val="nil"/>
            </w:tcBorders>
            <w:shd w:val="clear" w:color="auto" w:fill="auto"/>
          </w:tcPr>
          <w:p w14:paraId="7E9DD3F1" w14:textId="3F4FED9E" w:rsidR="004D3DE4" w:rsidRPr="00190E50" w:rsidRDefault="00C364C1" w:rsidP="003E770E">
            <w:pPr>
              <w:pStyle w:val="BodyText"/>
              <w:tabs>
                <w:tab w:val="decimal" w:pos="897"/>
              </w:tabs>
              <w:spacing w:after="0"/>
              <w:ind w:left="-108" w:right="-150"/>
              <w:rPr>
                <w:b/>
                <w:bCs/>
                <w:color w:val="000000" w:themeColor="text1"/>
              </w:rPr>
            </w:pPr>
            <w:r>
              <w:rPr>
                <w:b/>
                <w:bCs/>
                <w:color w:val="000000" w:themeColor="text1"/>
              </w:rPr>
              <w:t>12,</w:t>
            </w:r>
            <w:r w:rsidR="002F6A4C">
              <w:rPr>
                <w:b/>
                <w:bCs/>
                <w:color w:val="000000" w:themeColor="text1"/>
              </w:rPr>
              <w:t>226</w:t>
            </w:r>
          </w:p>
        </w:tc>
        <w:tc>
          <w:tcPr>
            <w:tcW w:w="270" w:type="dxa"/>
            <w:gridSpan w:val="2"/>
            <w:tcBorders>
              <w:top w:val="nil"/>
              <w:left w:val="nil"/>
              <w:bottom w:val="nil"/>
              <w:right w:val="nil"/>
            </w:tcBorders>
          </w:tcPr>
          <w:p w14:paraId="07D8BC24" w14:textId="77777777" w:rsidR="004D3DE4" w:rsidRPr="003E770E" w:rsidRDefault="004D3DE4" w:rsidP="003E770E">
            <w:pPr>
              <w:pStyle w:val="BodyText"/>
              <w:tabs>
                <w:tab w:val="decimal" w:pos="904"/>
              </w:tabs>
              <w:spacing w:after="0" w:line="240" w:lineRule="auto"/>
              <w:ind w:left="-108" w:right="-150"/>
              <w:rPr>
                <w:b/>
                <w:bCs/>
                <w:color w:val="000000" w:themeColor="text1"/>
              </w:rPr>
            </w:pPr>
          </w:p>
        </w:tc>
        <w:tc>
          <w:tcPr>
            <w:tcW w:w="1152" w:type="dxa"/>
            <w:tcBorders>
              <w:top w:val="nil"/>
              <w:left w:val="nil"/>
              <w:bottom w:val="double" w:sz="4" w:space="0" w:color="auto"/>
              <w:right w:val="nil"/>
            </w:tcBorders>
          </w:tcPr>
          <w:p w14:paraId="20B660A9" w14:textId="61964675" w:rsidR="004D3DE4" w:rsidRPr="00190E50" w:rsidRDefault="004D3DE4" w:rsidP="003E770E">
            <w:pPr>
              <w:pStyle w:val="BodyText"/>
              <w:tabs>
                <w:tab w:val="decimal" w:pos="904"/>
              </w:tabs>
              <w:spacing w:after="0"/>
              <w:ind w:left="-108" w:right="-150"/>
              <w:rPr>
                <w:b/>
                <w:bCs/>
                <w:color w:val="000000" w:themeColor="text1"/>
              </w:rPr>
            </w:pPr>
            <w:r>
              <w:rPr>
                <w:b/>
                <w:bCs/>
                <w:color w:val="000000" w:themeColor="text1"/>
              </w:rPr>
              <w:t>68,866</w:t>
            </w:r>
          </w:p>
        </w:tc>
      </w:tr>
      <w:tr w:rsidR="004D3DE4" w:rsidRPr="000A4D45" w14:paraId="28C73EC3"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12EAD40E" w14:textId="77777777" w:rsidR="004D3DE4" w:rsidRDefault="004D3DE4" w:rsidP="004D3DE4">
            <w:pPr>
              <w:spacing w:line="240" w:lineRule="exact"/>
              <w:rPr>
                <w:color w:val="000000"/>
              </w:rPr>
            </w:pPr>
          </w:p>
        </w:tc>
        <w:tc>
          <w:tcPr>
            <w:tcW w:w="1224" w:type="dxa"/>
            <w:tcBorders>
              <w:top w:val="double" w:sz="4" w:space="0" w:color="auto"/>
              <w:left w:val="nil"/>
              <w:bottom w:val="nil"/>
              <w:right w:val="nil"/>
            </w:tcBorders>
          </w:tcPr>
          <w:p w14:paraId="55D5D7D4" w14:textId="77777777" w:rsidR="004D3DE4" w:rsidRPr="00190E50" w:rsidRDefault="004D3DE4" w:rsidP="00332EC7">
            <w:pPr>
              <w:pStyle w:val="BodyText"/>
              <w:tabs>
                <w:tab w:val="decimal" w:pos="700"/>
              </w:tabs>
              <w:spacing w:after="0"/>
              <w:ind w:left="-108"/>
              <w:jc w:val="both"/>
              <w:rPr>
                <w:b/>
                <w:bCs/>
                <w:color w:val="000000" w:themeColor="text1"/>
              </w:rPr>
            </w:pPr>
          </w:p>
        </w:tc>
        <w:tc>
          <w:tcPr>
            <w:tcW w:w="243" w:type="dxa"/>
            <w:gridSpan w:val="3"/>
            <w:tcBorders>
              <w:top w:val="nil"/>
              <w:left w:val="nil"/>
              <w:bottom w:val="nil"/>
              <w:right w:val="nil"/>
            </w:tcBorders>
          </w:tcPr>
          <w:p w14:paraId="07C5C972" w14:textId="77777777" w:rsidR="004D3DE4" w:rsidRPr="00190E50" w:rsidRDefault="004D3DE4" w:rsidP="004D3DE4">
            <w:pPr>
              <w:pStyle w:val="BodyText"/>
              <w:tabs>
                <w:tab w:val="decimal" w:pos="904"/>
              </w:tabs>
              <w:spacing w:after="0" w:line="240" w:lineRule="auto"/>
              <w:ind w:right="-78"/>
              <w:rPr>
                <w:b/>
                <w:bCs/>
                <w:cs/>
              </w:rPr>
            </w:pPr>
          </w:p>
        </w:tc>
        <w:tc>
          <w:tcPr>
            <w:tcW w:w="1125" w:type="dxa"/>
            <w:tcBorders>
              <w:top w:val="double" w:sz="4" w:space="0" w:color="auto"/>
              <w:left w:val="nil"/>
              <w:bottom w:val="nil"/>
              <w:right w:val="nil"/>
            </w:tcBorders>
          </w:tcPr>
          <w:p w14:paraId="49CDBD55" w14:textId="77777777" w:rsidR="004D3DE4" w:rsidRPr="00190E50" w:rsidRDefault="004D3DE4" w:rsidP="004D3DE4">
            <w:pPr>
              <w:pStyle w:val="BodyText"/>
              <w:tabs>
                <w:tab w:val="decimal" w:pos="904"/>
              </w:tabs>
              <w:spacing w:after="0"/>
              <w:ind w:left="-108" w:right="-150"/>
              <w:rPr>
                <w:b/>
                <w:bCs/>
                <w:color w:val="000000" w:themeColor="text1"/>
              </w:rPr>
            </w:pPr>
          </w:p>
        </w:tc>
        <w:tc>
          <w:tcPr>
            <w:tcW w:w="270" w:type="dxa"/>
            <w:gridSpan w:val="2"/>
            <w:tcBorders>
              <w:top w:val="nil"/>
              <w:left w:val="nil"/>
              <w:bottom w:val="nil"/>
              <w:right w:val="nil"/>
            </w:tcBorders>
          </w:tcPr>
          <w:p w14:paraId="74E53214" w14:textId="77777777" w:rsidR="004D3DE4" w:rsidRPr="00190E50" w:rsidRDefault="004D3DE4" w:rsidP="004D3DE4">
            <w:pPr>
              <w:pStyle w:val="BodyText"/>
              <w:tabs>
                <w:tab w:val="decimal" w:pos="904"/>
              </w:tabs>
              <w:spacing w:after="0" w:line="240" w:lineRule="auto"/>
              <w:ind w:left="-108" w:right="-78"/>
              <w:rPr>
                <w:b/>
                <w:bCs/>
              </w:rPr>
            </w:pPr>
          </w:p>
        </w:tc>
        <w:tc>
          <w:tcPr>
            <w:tcW w:w="1107" w:type="dxa"/>
            <w:gridSpan w:val="3"/>
            <w:tcBorders>
              <w:top w:val="double" w:sz="4" w:space="0" w:color="auto"/>
              <w:left w:val="nil"/>
              <w:bottom w:val="nil"/>
              <w:right w:val="nil"/>
            </w:tcBorders>
            <w:shd w:val="clear" w:color="auto" w:fill="auto"/>
          </w:tcPr>
          <w:p w14:paraId="17BF1F0E" w14:textId="77777777" w:rsidR="004D3DE4" w:rsidRPr="00190E50" w:rsidRDefault="004D3DE4" w:rsidP="003E770E">
            <w:pPr>
              <w:pStyle w:val="BodyText"/>
              <w:tabs>
                <w:tab w:val="decimal" w:pos="897"/>
              </w:tabs>
              <w:spacing w:after="0"/>
              <w:ind w:left="-108" w:right="-131"/>
              <w:rPr>
                <w:b/>
                <w:bCs/>
                <w:color w:val="000000" w:themeColor="text1"/>
              </w:rPr>
            </w:pPr>
          </w:p>
        </w:tc>
        <w:tc>
          <w:tcPr>
            <w:tcW w:w="270" w:type="dxa"/>
            <w:gridSpan w:val="2"/>
            <w:tcBorders>
              <w:top w:val="nil"/>
              <w:left w:val="nil"/>
              <w:bottom w:val="nil"/>
              <w:right w:val="nil"/>
            </w:tcBorders>
          </w:tcPr>
          <w:p w14:paraId="1A17243F" w14:textId="77777777" w:rsidR="004D3DE4" w:rsidRPr="00190E50" w:rsidRDefault="004D3DE4" w:rsidP="004D3DE4">
            <w:pPr>
              <w:pStyle w:val="BodyText"/>
              <w:tabs>
                <w:tab w:val="decimal" w:pos="904"/>
              </w:tabs>
              <w:spacing w:after="0" w:line="240" w:lineRule="auto"/>
              <w:ind w:left="-108" w:right="-78"/>
              <w:rPr>
                <w:b/>
                <w:bCs/>
              </w:rPr>
            </w:pPr>
          </w:p>
        </w:tc>
        <w:tc>
          <w:tcPr>
            <w:tcW w:w="1152" w:type="dxa"/>
            <w:tcBorders>
              <w:top w:val="double" w:sz="4" w:space="0" w:color="auto"/>
              <w:left w:val="nil"/>
              <w:bottom w:val="nil"/>
              <w:right w:val="nil"/>
            </w:tcBorders>
          </w:tcPr>
          <w:p w14:paraId="04D6354B" w14:textId="77777777" w:rsidR="004D3DE4" w:rsidRPr="00190E50" w:rsidRDefault="004D3DE4" w:rsidP="004D3DE4">
            <w:pPr>
              <w:pStyle w:val="BodyText"/>
              <w:tabs>
                <w:tab w:val="decimal" w:pos="904"/>
              </w:tabs>
              <w:spacing w:after="0"/>
              <w:ind w:left="-108" w:right="-131"/>
              <w:rPr>
                <w:b/>
                <w:bCs/>
                <w:color w:val="000000" w:themeColor="text1"/>
              </w:rPr>
            </w:pPr>
          </w:p>
        </w:tc>
      </w:tr>
      <w:tr w:rsidR="004D3DE4" w:rsidRPr="000A4D45" w14:paraId="59607F16"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7EBF815F" w14:textId="6513A67A" w:rsidR="004D3DE4" w:rsidRPr="00643090" w:rsidRDefault="004D3DE4" w:rsidP="004D3DE4">
            <w:pPr>
              <w:spacing w:line="240" w:lineRule="exact"/>
              <w:rPr>
                <w:b/>
                <w:bCs/>
                <w:i/>
                <w:iCs/>
                <w:color w:val="000000"/>
              </w:rPr>
            </w:pPr>
            <w:r w:rsidRPr="00643090">
              <w:rPr>
                <w:b/>
                <w:bCs/>
                <w:i/>
                <w:iCs/>
                <w:color w:val="000000"/>
              </w:rPr>
              <w:t>Trade accounts payable</w:t>
            </w:r>
          </w:p>
        </w:tc>
        <w:tc>
          <w:tcPr>
            <w:tcW w:w="1224" w:type="dxa"/>
            <w:tcBorders>
              <w:top w:val="nil"/>
              <w:left w:val="nil"/>
              <w:bottom w:val="nil"/>
              <w:right w:val="nil"/>
            </w:tcBorders>
          </w:tcPr>
          <w:p w14:paraId="13D3251B" w14:textId="77777777" w:rsidR="004D3DE4" w:rsidRPr="00190E50" w:rsidRDefault="004D3DE4" w:rsidP="00332EC7">
            <w:pPr>
              <w:pStyle w:val="BodyText"/>
              <w:tabs>
                <w:tab w:val="decimal" w:pos="700"/>
              </w:tabs>
              <w:spacing w:after="0"/>
              <w:ind w:left="-108"/>
              <w:jc w:val="both"/>
              <w:rPr>
                <w:b/>
                <w:bCs/>
                <w:color w:val="000000" w:themeColor="text1"/>
              </w:rPr>
            </w:pPr>
          </w:p>
        </w:tc>
        <w:tc>
          <w:tcPr>
            <w:tcW w:w="243" w:type="dxa"/>
            <w:gridSpan w:val="3"/>
            <w:tcBorders>
              <w:top w:val="nil"/>
              <w:left w:val="nil"/>
              <w:bottom w:val="nil"/>
              <w:right w:val="nil"/>
            </w:tcBorders>
          </w:tcPr>
          <w:p w14:paraId="26433F92" w14:textId="77777777" w:rsidR="004D3DE4" w:rsidRPr="00190E50" w:rsidRDefault="004D3DE4" w:rsidP="004D3DE4">
            <w:pPr>
              <w:pStyle w:val="BodyText"/>
              <w:tabs>
                <w:tab w:val="decimal" w:pos="904"/>
              </w:tabs>
              <w:spacing w:after="0" w:line="240" w:lineRule="auto"/>
              <w:ind w:right="-78"/>
              <w:rPr>
                <w:b/>
                <w:bCs/>
                <w:cs/>
              </w:rPr>
            </w:pPr>
          </w:p>
        </w:tc>
        <w:tc>
          <w:tcPr>
            <w:tcW w:w="1125" w:type="dxa"/>
            <w:tcBorders>
              <w:top w:val="nil"/>
              <w:left w:val="nil"/>
              <w:bottom w:val="nil"/>
              <w:right w:val="nil"/>
            </w:tcBorders>
          </w:tcPr>
          <w:p w14:paraId="7CEA97CE" w14:textId="77777777" w:rsidR="004D3DE4" w:rsidRPr="00190E50" w:rsidRDefault="004D3DE4" w:rsidP="004D3DE4">
            <w:pPr>
              <w:pStyle w:val="BodyText"/>
              <w:tabs>
                <w:tab w:val="decimal" w:pos="904"/>
              </w:tabs>
              <w:spacing w:after="0"/>
              <w:ind w:left="-108" w:right="-150"/>
              <w:rPr>
                <w:b/>
                <w:bCs/>
                <w:color w:val="000000" w:themeColor="text1"/>
              </w:rPr>
            </w:pPr>
          </w:p>
        </w:tc>
        <w:tc>
          <w:tcPr>
            <w:tcW w:w="270" w:type="dxa"/>
            <w:gridSpan w:val="2"/>
            <w:tcBorders>
              <w:top w:val="nil"/>
              <w:left w:val="nil"/>
              <w:bottom w:val="nil"/>
              <w:right w:val="nil"/>
            </w:tcBorders>
          </w:tcPr>
          <w:p w14:paraId="4ECEBCE3" w14:textId="77777777" w:rsidR="004D3DE4" w:rsidRPr="00190E50" w:rsidRDefault="004D3DE4" w:rsidP="004D3DE4">
            <w:pPr>
              <w:pStyle w:val="BodyText"/>
              <w:tabs>
                <w:tab w:val="decimal" w:pos="904"/>
              </w:tabs>
              <w:spacing w:after="0" w:line="240" w:lineRule="auto"/>
              <w:ind w:left="-108" w:right="-78"/>
              <w:rPr>
                <w:b/>
                <w:bCs/>
              </w:rPr>
            </w:pPr>
          </w:p>
        </w:tc>
        <w:tc>
          <w:tcPr>
            <w:tcW w:w="1107" w:type="dxa"/>
            <w:gridSpan w:val="3"/>
            <w:tcBorders>
              <w:top w:val="nil"/>
              <w:left w:val="nil"/>
              <w:bottom w:val="nil"/>
              <w:right w:val="nil"/>
            </w:tcBorders>
            <w:shd w:val="clear" w:color="auto" w:fill="auto"/>
          </w:tcPr>
          <w:p w14:paraId="6C311E76" w14:textId="77777777" w:rsidR="004D3DE4" w:rsidRPr="00190E50" w:rsidRDefault="004D3DE4" w:rsidP="003E770E">
            <w:pPr>
              <w:pStyle w:val="BodyText"/>
              <w:tabs>
                <w:tab w:val="decimal" w:pos="897"/>
              </w:tabs>
              <w:spacing w:after="0"/>
              <w:ind w:left="-108" w:right="-131"/>
              <w:rPr>
                <w:b/>
                <w:bCs/>
                <w:color w:val="000000" w:themeColor="text1"/>
              </w:rPr>
            </w:pPr>
          </w:p>
        </w:tc>
        <w:tc>
          <w:tcPr>
            <w:tcW w:w="270" w:type="dxa"/>
            <w:gridSpan w:val="2"/>
            <w:tcBorders>
              <w:top w:val="nil"/>
              <w:left w:val="nil"/>
              <w:bottom w:val="nil"/>
              <w:right w:val="nil"/>
            </w:tcBorders>
          </w:tcPr>
          <w:p w14:paraId="336A9871" w14:textId="77777777" w:rsidR="004D3DE4" w:rsidRPr="00190E50" w:rsidRDefault="004D3DE4" w:rsidP="004D3DE4">
            <w:pPr>
              <w:pStyle w:val="BodyText"/>
              <w:tabs>
                <w:tab w:val="decimal" w:pos="904"/>
              </w:tabs>
              <w:spacing w:after="0" w:line="240" w:lineRule="auto"/>
              <w:ind w:left="-108" w:right="-78"/>
              <w:rPr>
                <w:b/>
                <w:bCs/>
              </w:rPr>
            </w:pPr>
          </w:p>
        </w:tc>
        <w:tc>
          <w:tcPr>
            <w:tcW w:w="1152" w:type="dxa"/>
            <w:tcBorders>
              <w:top w:val="nil"/>
              <w:left w:val="nil"/>
              <w:bottom w:val="nil"/>
              <w:right w:val="nil"/>
            </w:tcBorders>
          </w:tcPr>
          <w:p w14:paraId="1B66FF65" w14:textId="77777777" w:rsidR="004D3DE4" w:rsidRPr="00190E50" w:rsidRDefault="004D3DE4" w:rsidP="004D3DE4">
            <w:pPr>
              <w:pStyle w:val="BodyText"/>
              <w:tabs>
                <w:tab w:val="decimal" w:pos="904"/>
              </w:tabs>
              <w:spacing w:after="0"/>
              <w:ind w:left="-108" w:right="-131"/>
              <w:rPr>
                <w:b/>
                <w:bCs/>
                <w:color w:val="000000" w:themeColor="text1"/>
              </w:rPr>
            </w:pPr>
          </w:p>
        </w:tc>
      </w:tr>
      <w:tr w:rsidR="004D3DE4" w:rsidRPr="000A4D45" w14:paraId="46002641" w14:textId="77777777" w:rsidTr="002960CB">
        <w:tblPrEx>
          <w:tblBorders>
            <w:top w:val="single" w:sz="4" w:space="0" w:color="auto"/>
            <w:bottom w:val="double" w:sz="4" w:space="0" w:color="auto"/>
          </w:tblBorders>
        </w:tblPrEx>
        <w:trPr>
          <w:gridAfter w:val="1"/>
          <w:wAfter w:w="9" w:type="dxa"/>
        </w:trPr>
        <w:tc>
          <w:tcPr>
            <w:tcW w:w="4050" w:type="dxa"/>
            <w:tcBorders>
              <w:top w:val="nil"/>
              <w:bottom w:val="nil"/>
            </w:tcBorders>
          </w:tcPr>
          <w:p w14:paraId="65F84E13" w14:textId="782B34B2" w:rsidR="004D3DE4" w:rsidRDefault="004D3DE4" w:rsidP="004D3DE4">
            <w:pPr>
              <w:spacing w:line="240" w:lineRule="exact"/>
              <w:rPr>
                <w:color w:val="000000"/>
              </w:rPr>
            </w:pPr>
            <w:r>
              <w:rPr>
                <w:color w:val="000000"/>
              </w:rPr>
              <w:t>Subsidiaries</w:t>
            </w:r>
          </w:p>
        </w:tc>
        <w:tc>
          <w:tcPr>
            <w:tcW w:w="1224" w:type="dxa"/>
            <w:shd w:val="clear" w:color="auto" w:fill="auto"/>
          </w:tcPr>
          <w:p w14:paraId="01D81C01" w14:textId="3680AEBA" w:rsidR="004D3DE4" w:rsidRPr="00332EC7" w:rsidRDefault="007B07E1" w:rsidP="00332EC7">
            <w:pPr>
              <w:pStyle w:val="BodyText"/>
              <w:tabs>
                <w:tab w:val="decimal" w:pos="700"/>
              </w:tabs>
              <w:spacing w:after="0"/>
              <w:ind w:left="-108"/>
              <w:jc w:val="both"/>
              <w:rPr>
                <w:b/>
                <w:bCs/>
                <w:color w:val="000000" w:themeColor="text1"/>
              </w:rPr>
            </w:pPr>
            <w:r w:rsidRPr="00332EC7">
              <w:rPr>
                <w:b/>
                <w:bCs/>
                <w:color w:val="000000" w:themeColor="text1"/>
              </w:rPr>
              <w:t>-</w:t>
            </w:r>
          </w:p>
        </w:tc>
        <w:tc>
          <w:tcPr>
            <w:tcW w:w="243" w:type="dxa"/>
            <w:gridSpan w:val="3"/>
            <w:tcBorders>
              <w:top w:val="nil"/>
              <w:left w:val="nil"/>
              <w:bottom w:val="nil"/>
              <w:right w:val="nil"/>
            </w:tcBorders>
          </w:tcPr>
          <w:p w14:paraId="5AB6F175" w14:textId="77777777" w:rsidR="004D3DE4" w:rsidRPr="003C09C0" w:rsidRDefault="004D3DE4" w:rsidP="004D3DE4">
            <w:pPr>
              <w:pStyle w:val="BodyText"/>
              <w:tabs>
                <w:tab w:val="decimal" w:pos="904"/>
              </w:tabs>
              <w:spacing w:after="0" w:line="240" w:lineRule="auto"/>
              <w:ind w:right="-78"/>
              <w:rPr>
                <w:cs/>
              </w:rPr>
            </w:pPr>
          </w:p>
        </w:tc>
        <w:tc>
          <w:tcPr>
            <w:tcW w:w="1125" w:type="dxa"/>
            <w:tcBorders>
              <w:top w:val="nil"/>
              <w:left w:val="nil"/>
              <w:bottom w:val="nil"/>
              <w:right w:val="nil"/>
            </w:tcBorders>
          </w:tcPr>
          <w:p w14:paraId="3759FDF5" w14:textId="3D70B047" w:rsidR="004D3DE4" w:rsidRPr="003C09C0" w:rsidRDefault="004D3DE4" w:rsidP="006D58BD">
            <w:pPr>
              <w:pStyle w:val="BodyText"/>
              <w:tabs>
                <w:tab w:val="decimal" w:pos="570"/>
              </w:tabs>
              <w:spacing w:after="0"/>
              <w:ind w:left="-108" w:right="-130"/>
              <w:jc w:val="both"/>
              <w:rPr>
                <w:color w:val="000000" w:themeColor="text1"/>
              </w:rPr>
            </w:pPr>
            <w:r w:rsidRPr="006D58BD">
              <w:t>-</w:t>
            </w:r>
          </w:p>
        </w:tc>
        <w:tc>
          <w:tcPr>
            <w:tcW w:w="270" w:type="dxa"/>
            <w:gridSpan w:val="2"/>
            <w:tcBorders>
              <w:top w:val="nil"/>
              <w:left w:val="nil"/>
              <w:bottom w:val="nil"/>
              <w:right w:val="nil"/>
            </w:tcBorders>
          </w:tcPr>
          <w:p w14:paraId="1270726E" w14:textId="77777777" w:rsidR="004D3DE4" w:rsidRPr="003C09C0" w:rsidRDefault="004D3DE4" w:rsidP="004D3DE4">
            <w:pPr>
              <w:pStyle w:val="BodyText"/>
              <w:tabs>
                <w:tab w:val="decimal" w:pos="904"/>
              </w:tabs>
              <w:spacing w:after="0" w:line="240" w:lineRule="auto"/>
              <w:ind w:left="-108" w:right="-78"/>
            </w:pPr>
          </w:p>
        </w:tc>
        <w:tc>
          <w:tcPr>
            <w:tcW w:w="1107" w:type="dxa"/>
            <w:gridSpan w:val="3"/>
            <w:tcBorders>
              <w:top w:val="nil"/>
              <w:left w:val="nil"/>
              <w:bottom w:val="nil"/>
              <w:right w:val="nil"/>
            </w:tcBorders>
            <w:shd w:val="clear" w:color="auto" w:fill="auto"/>
          </w:tcPr>
          <w:p w14:paraId="7EE291F1" w14:textId="631F8DD0" w:rsidR="004D3DE4" w:rsidRPr="003C09C0" w:rsidRDefault="001A1D6E" w:rsidP="003E770E">
            <w:pPr>
              <w:pStyle w:val="BodyText"/>
              <w:tabs>
                <w:tab w:val="decimal" w:pos="897"/>
              </w:tabs>
              <w:spacing w:after="0"/>
              <w:ind w:left="-108" w:right="-131"/>
              <w:rPr>
                <w:color w:val="000000" w:themeColor="text1"/>
              </w:rPr>
            </w:pPr>
            <w:r>
              <w:rPr>
                <w:color w:val="000000" w:themeColor="text1"/>
              </w:rPr>
              <w:t>7,232</w:t>
            </w:r>
          </w:p>
        </w:tc>
        <w:tc>
          <w:tcPr>
            <w:tcW w:w="270" w:type="dxa"/>
            <w:gridSpan w:val="2"/>
            <w:tcBorders>
              <w:top w:val="nil"/>
              <w:left w:val="nil"/>
              <w:bottom w:val="nil"/>
              <w:right w:val="nil"/>
            </w:tcBorders>
          </w:tcPr>
          <w:p w14:paraId="5505BC4A" w14:textId="77777777" w:rsidR="004D3DE4" w:rsidRPr="003C09C0" w:rsidRDefault="004D3DE4" w:rsidP="004D3DE4">
            <w:pPr>
              <w:pStyle w:val="BodyText"/>
              <w:tabs>
                <w:tab w:val="decimal" w:pos="904"/>
              </w:tabs>
              <w:spacing w:after="0" w:line="240" w:lineRule="auto"/>
              <w:ind w:left="-108" w:right="-78"/>
            </w:pPr>
          </w:p>
        </w:tc>
        <w:tc>
          <w:tcPr>
            <w:tcW w:w="1152" w:type="dxa"/>
            <w:tcBorders>
              <w:top w:val="nil"/>
              <w:left w:val="nil"/>
              <w:bottom w:val="nil"/>
              <w:right w:val="nil"/>
            </w:tcBorders>
          </w:tcPr>
          <w:p w14:paraId="581558E5" w14:textId="462EC58A" w:rsidR="004D3DE4" w:rsidRPr="003C09C0" w:rsidRDefault="004D3DE4" w:rsidP="004D3DE4">
            <w:pPr>
              <w:pStyle w:val="BodyText"/>
              <w:tabs>
                <w:tab w:val="decimal" w:pos="904"/>
              </w:tabs>
              <w:spacing w:after="0"/>
              <w:ind w:left="-108" w:right="-131"/>
              <w:rPr>
                <w:color w:val="000000" w:themeColor="text1"/>
              </w:rPr>
            </w:pPr>
            <w:r w:rsidRPr="003C09C0">
              <w:rPr>
                <w:color w:val="000000" w:themeColor="text1"/>
              </w:rPr>
              <w:t>3,646</w:t>
            </w:r>
          </w:p>
        </w:tc>
      </w:tr>
      <w:tr w:rsidR="009206C9" w:rsidRPr="000A4D45" w14:paraId="6F624E3E" w14:textId="77777777" w:rsidTr="002960CB">
        <w:tblPrEx>
          <w:tblBorders>
            <w:top w:val="single" w:sz="4" w:space="0" w:color="auto"/>
            <w:bottom w:val="double" w:sz="4" w:space="0" w:color="auto"/>
          </w:tblBorders>
        </w:tblPrEx>
        <w:trPr>
          <w:gridAfter w:val="1"/>
          <w:wAfter w:w="9" w:type="dxa"/>
        </w:trPr>
        <w:tc>
          <w:tcPr>
            <w:tcW w:w="4050" w:type="dxa"/>
            <w:tcBorders>
              <w:top w:val="nil"/>
              <w:bottom w:val="nil"/>
            </w:tcBorders>
          </w:tcPr>
          <w:p w14:paraId="400EF442" w14:textId="1FAFA8F8" w:rsidR="009206C9" w:rsidRDefault="009206C9" w:rsidP="009206C9">
            <w:pPr>
              <w:spacing w:line="240" w:lineRule="exact"/>
              <w:rPr>
                <w:color w:val="000000"/>
              </w:rPr>
            </w:pPr>
            <w:r>
              <w:rPr>
                <w:color w:val="000000"/>
              </w:rPr>
              <w:t>Joint ventures</w:t>
            </w:r>
          </w:p>
        </w:tc>
        <w:tc>
          <w:tcPr>
            <w:tcW w:w="1224" w:type="dxa"/>
            <w:shd w:val="clear" w:color="auto" w:fill="auto"/>
          </w:tcPr>
          <w:p w14:paraId="18BD66FD" w14:textId="0D1EACBB" w:rsidR="009206C9" w:rsidRPr="003C09C0" w:rsidRDefault="00BF57BE" w:rsidP="007B07E1">
            <w:pPr>
              <w:pStyle w:val="BodyText"/>
              <w:tabs>
                <w:tab w:val="decimal" w:pos="975"/>
              </w:tabs>
              <w:spacing w:after="0"/>
              <w:ind w:left="-108" w:right="-150"/>
              <w:rPr>
                <w:color w:val="000000" w:themeColor="text1"/>
              </w:rPr>
            </w:pPr>
            <w:r>
              <w:rPr>
                <w:color w:val="000000" w:themeColor="text1"/>
              </w:rPr>
              <w:t>6,081</w:t>
            </w:r>
          </w:p>
        </w:tc>
        <w:tc>
          <w:tcPr>
            <w:tcW w:w="243" w:type="dxa"/>
            <w:gridSpan w:val="3"/>
            <w:tcBorders>
              <w:top w:val="nil"/>
              <w:left w:val="nil"/>
              <w:bottom w:val="nil"/>
              <w:right w:val="nil"/>
            </w:tcBorders>
          </w:tcPr>
          <w:p w14:paraId="3524B7AD" w14:textId="77777777" w:rsidR="009206C9" w:rsidRPr="003C09C0" w:rsidRDefault="009206C9" w:rsidP="009206C9">
            <w:pPr>
              <w:pStyle w:val="BodyText"/>
              <w:tabs>
                <w:tab w:val="decimal" w:pos="904"/>
              </w:tabs>
              <w:spacing w:after="0" w:line="240" w:lineRule="auto"/>
              <w:ind w:right="-78"/>
              <w:rPr>
                <w:cs/>
              </w:rPr>
            </w:pPr>
          </w:p>
        </w:tc>
        <w:tc>
          <w:tcPr>
            <w:tcW w:w="1125" w:type="dxa"/>
            <w:tcBorders>
              <w:top w:val="nil"/>
              <w:left w:val="nil"/>
              <w:bottom w:val="nil"/>
              <w:right w:val="nil"/>
            </w:tcBorders>
          </w:tcPr>
          <w:p w14:paraId="5CA7316D" w14:textId="2BC8B281" w:rsidR="009206C9" w:rsidRPr="003C09C0" w:rsidRDefault="009206C9" w:rsidP="009206C9">
            <w:pPr>
              <w:pStyle w:val="BodyText"/>
              <w:tabs>
                <w:tab w:val="decimal" w:pos="904"/>
              </w:tabs>
              <w:spacing w:after="0"/>
              <w:ind w:left="-108" w:right="-150"/>
              <w:rPr>
                <w:color w:val="000000" w:themeColor="text1"/>
              </w:rPr>
            </w:pPr>
            <w:r w:rsidRPr="003C09C0">
              <w:rPr>
                <w:color w:val="000000" w:themeColor="text1"/>
              </w:rPr>
              <w:t>10</w:t>
            </w:r>
          </w:p>
        </w:tc>
        <w:tc>
          <w:tcPr>
            <w:tcW w:w="270" w:type="dxa"/>
            <w:gridSpan w:val="2"/>
            <w:tcBorders>
              <w:top w:val="nil"/>
              <w:left w:val="nil"/>
              <w:bottom w:val="nil"/>
              <w:right w:val="nil"/>
            </w:tcBorders>
          </w:tcPr>
          <w:p w14:paraId="15200AAD" w14:textId="77777777" w:rsidR="009206C9" w:rsidRPr="003C09C0" w:rsidRDefault="009206C9" w:rsidP="009206C9">
            <w:pPr>
              <w:pStyle w:val="BodyText"/>
              <w:tabs>
                <w:tab w:val="decimal" w:pos="904"/>
              </w:tabs>
              <w:spacing w:after="0" w:line="240" w:lineRule="auto"/>
              <w:ind w:left="-108" w:right="-78"/>
            </w:pPr>
          </w:p>
        </w:tc>
        <w:tc>
          <w:tcPr>
            <w:tcW w:w="1107" w:type="dxa"/>
            <w:gridSpan w:val="3"/>
            <w:tcBorders>
              <w:top w:val="nil"/>
              <w:left w:val="nil"/>
              <w:bottom w:val="nil"/>
              <w:right w:val="nil"/>
            </w:tcBorders>
            <w:shd w:val="clear" w:color="auto" w:fill="auto"/>
          </w:tcPr>
          <w:p w14:paraId="09464DCB" w14:textId="495E7F32" w:rsidR="009206C9" w:rsidRPr="006D58BD" w:rsidRDefault="009206C9" w:rsidP="006D58BD">
            <w:pPr>
              <w:pStyle w:val="BodyText"/>
              <w:tabs>
                <w:tab w:val="decimal" w:pos="570"/>
              </w:tabs>
              <w:spacing w:after="0"/>
              <w:ind w:left="-108" w:right="-130"/>
              <w:jc w:val="both"/>
            </w:pPr>
            <w:r w:rsidRPr="006D58BD">
              <w:t>-</w:t>
            </w:r>
          </w:p>
        </w:tc>
        <w:tc>
          <w:tcPr>
            <w:tcW w:w="270" w:type="dxa"/>
            <w:gridSpan w:val="2"/>
            <w:tcBorders>
              <w:top w:val="nil"/>
              <w:left w:val="nil"/>
              <w:bottom w:val="nil"/>
              <w:right w:val="nil"/>
            </w:tcBorders>
          </w:tcPr>
          <w:p w14:paraId="69230809" w14:textId="77777777" w:rsidR="009206C9" w:rsidRPr="003C09C0" w:rsidRDefault="009206C9" w:rsidP="009206C9">
            <w:pPr>
              <w:pStyle w:val="BodyText"/>
              <w:tabs>
                <w:tab w:val="decimal" w:pos="904"/>
              </w:tabs>
              <w:spacing w:after="0" w:line="240" w:lineRule="auto"/>
              <w:ind w:left="-108" w:right="-78"/>
            </w:pPr>
          </w:p>
        </w:tc>
        <w:tc>
          <w:tcPr>
            <w:tcW w:w="1152" w:type="dxa"/>
            <w:tcBorders>
              <w:top w:val="nil"/>
              <w:left w:val="nil"/>
              <w:bottom w:val="nil"/>
              <w:right w:val="nil"/>
            </w:tcBorders>
          </w:tcPr>
          <w:p w14:paraId="7FF8304F" w14:textId="0FA1E277" w:rsidR="009206C9" w:rsidRPr="006D58BD" w:rsidRDefault="009206C9" w:rsidP="006D58BD">
            <w:pPr>
              <w:pStyle w:val="BodyText"/>
              <w:tabs>
                <w:tab w:val="decimal" w:pos="570"/>
              </w:tabs>
              <w:spacing w:after="0"/>
              <w:ind w:left="-108" w:right="-130"/>
              <w:jc w:val="both"/>
            </w:pPr>
            <w:r w:rsidRPr="006D58BD">
              <w:t>-</w:t>
            </w:r>
          </w:p>
        </w:tc>
      </w:tr>
      <w:tr w:rsidR="009206C9" w:rsidRPr="000A4D45" w14:paraId="063F8807" w14:textId="77777777" w:rsidTr="00881867">
        <w:tblPrEx>
          <w:tblBorders>
            <w:top w:val="single" w:sz="4" w:space="0" w:color="auto"/>
            <w:bottom w:val="double" w:sz="4" w:space="0" w:color="auto"/>
          </w:tblBorders>
        </w:tblPrEx>
        <w:trPr>
          <w:gridAfter w:val="1"/>
          <w:wAfter w:w="9" w:type="dxa"/>
        </w:trPr>
        <w:tc>
          <w:tcPr>
            <w:tcW w:w="4050" w:type="dxa"/>
            <w:tcBorders>
              <w:top w:val="nil"/>
              <w:bottom w:val="nil"/>
            </w:tcBorders>
          </w:tcPr>
          <w:p w14:paraId="0EC85605" w14:textId="6B5B46A2" w:rsidR="009206C9" w:rsidRDefault="009206C9" w:rsidP="009206C9">
            <w:pPr>
              <w:spacing w:line="240" w:lineRule="exact"/>
              <w:rPr>
                <w:color w:val="000000"/>
              </w:rPr>
            </w:pPr>
            <w:r>
              <w:rPr>
                <w:color w:val="000000"/>
              </w:rPr>
              <w:t>Other related parties</w:t>
            </w:r>
          </w:p>
        </w:tc>
        <w:tc>
          <w:tcPr>
            <w:tcW w:w="1224" w:type="dxa"/>
            <w:tcBorders>
              <w:bottom w:val="single" w:sz="4" w:space="0" w:color="auto"/>
            </w:tcBorders>
            <w:shd w:val="clear" w:color="auto" w:fill="auto"/>
          </w:tcPr>
          <w:p w14:paraId="3698BF74" w14:textId="233ACC6C" w:rsidR="009206C9" w:rsidRPr="003C09C0" w:rsidRDefault="00B95B64" w:rsidP="007B07E1">
            <w:pPr>
              <w:pStyle w:val="BodyText"/>
              <w:tabs>
                <w:tab w:val="decimal" w:pos="975"/>
              </w:tabs>
              <w:spacing w:after="0"/>
              <w:ind w:left="-108" w:right="-150"/>
              <w:rPr>
                <w:color w:val="000000" w:themeColor="text1"/>
              </w:rPr>
            </w:pPr>
            <w:r w:rsidRPr="00B95B64">
              <w:rPr>
                <w:color w:val="000000" w:themeColor="text1"/>
              </w:rPr>
              <w:t>4,318</w:t>
            </w:r>
          </w:p>
        </w:tc>
        <w:tc>
          <w:tcPr>
            <w:tcW w:w="243" w:type="dxa"/>
            <w:gridSpan w:val="3"/>
            <w:tcBorders>
              <w:top w:val="nil"/>
              <w:left w:val="nil"/>
              <w:bottom w:val="nil"/>
              <w:right w:val="nil"/>
            </w:tcBorders>
          </w:tcPr>
          <w:p w14:paraId="1CF5A37A" w14:textId="77777777" w:rsidR="009206C9" w:rsidRPr="003C09C0" w:rsidRDefault="009206C9" w:rsidP="009206C9">
            <w:pPr>
              <w:pStyle w:val="BodyText"/>
              <w:tabs>
                <w:tab w:val="decimal" w:pos="904"/>
              </w:tabs>
              <w:spacing w:after="0" w:line="240" w:lineRule="auto"/>
              <w:ind w:right="-78"/>
              <w:rPr>
                <w:cs/>
              </w:rPr>
            </w:pPr>
          </w:p>
        </w:tc>
        <w:tc>
          <w:tcPr>
            <w:tcW w:w="1125" w:type="dxa"/>
            <w:tcBorders>
              <w:top w:val="nil"/>
              <w:left w:val="nil"/>
              <w:bottom w:val="nil"/>
              <w:right w:val="nil"/>
            </w:tcBorders>
          </w:tcPr>
          <w:p w14:paraId="168D4D19" w14:textId="131B0C10" w:rsidR="009206C9" w:rsidRPr="003C09C0" w:rsidRDefault="009206C9" w:rsidP="009206C9">
            <w:pPr>
              <w:pStyle w:val="BodyText"/>
              <w:tabs>
                <w:tab w:val="decimal" w:pos="904"/>
              </w:tabs>
              <w:spacing w:after="0"/>
              <w:ind w:left="-108" w:right="-150"/>
              <w:rPr>
                <w:color w:val="000000" w:themeColor="text1"/>
              </w:rPr>
            </w:pPr>
            <w:r w:rsidRPr="003C09C0">
              <w:rPr>
                <w:color w:val="000000" w:themeColor="text1"/>
              </w:rPr>
              <w:t>98,625</w:t>
            </w:r>
          </w:p>
        </w:tc>
        <w:tc>
          <w:tcPr>
            <w:tcW w:w="270" w:type="dxa"/>
            <w:gridSpan w:val="2"/>
            <w:tcBorders>
              <w:top w:val="nil"/>
              <w:left w:val="nil"/>
              <w:bottom w:val="nil"/>
              <w:right w:val="nil"/>
            </w:tcBorders>
          </w:tcPr>
          <w:p w14:paraId="45D38063" w14:textId="77777777" w:rsidR="009206C9" w:rsidRPr="003C09C0" w:rsidRDefault="009206C9" w:rsidP="009206C9">
            <w:pPr>
              <w:pStyle w:val="BodyText"/>
              <w:tabs>
                <w:tab w:val="decimal" w:pos="904"/>
              </w:tabs>
              <w:spacing w:after="0" w:line="240" w:lineRule="auto"/>
              <w:ind w:left="-108" w:right="-78"/>
            </w:pPr>
          </w:p>
        </w:tc>
        <w:tc>
          <w:tcPr>
            <w:tcW w:w="1107" w:type="dxa"/>
            <w:gridSpan w:val="3"/>
            <w:tcBorders>
              <w:top w:val="nil"/>
              <w:left w:val="nil"/>
              <w:bottom w:val="nil"/>
              <w:right w:val="nil"/>
            </w:tcBorders>
            <w:shd w:val="clear" w:color="auto" w:fill="auto"/>
          </w:tcPr>
          <w:p w14:paraId="5DF13AAB" w14:textId="49428558" w:rsidR="009206C9" w:rsidRPr="006D58BD" w:rsidRDefault="009206C9" w:rsidP="006D58BD">
            <w:pPr>
              <w:pStyle w:val="BodyText"/>
              <w:tabs>
                <w:tab w:val="decimal" w:pos="570"/>
              </w:tabs>
              <w:spacing w:after="0"/>
              <w:ind w:left="-108" w:right="-130"/>
              <w:jc w:val="both"/>
            </w:pPr>
            <w:r w:rsidRPr="006D58BD">
              <w:t>-</w:t>
            </w:r>
          </w:p>
        </w:tc>
        <w:tc>
          <w:tcPr>
            <w:tcW w:w="270" w:type="dxa"/>
            <w:gridSpan w:val="2"/>
            <w:tcBorders>
              <w:top w:val="nil"/>
              <w:left w:val="nil"/>
              <w:bottom w:val="nil"/>
              <w:right w:val="nil"/>
            </w:tcBorders>
          </w:tcPr>
          <w:p w14:paraId="0A6490C2" w14:textId="77777777" w:rsidR="009206C9" w:rsidRPr="003C09C0" w:rsidRDefault="009206C9" w:rsidP="009206C9">
            <w:pPr>
              <w:pStyle w:val="BodyText"/>
              <w:tabs>
                <w:tab w:val="decimal" w:pos="904"/>
              </w:tabs>
              <w:spacing w:after="0" w:line="240" w:lineRule="auto"/>
              <w:ind w:left="-108" w:right="-78"/>
            </w:pPr>
          </w:p>
        </w:tc>
        <w:tc>
          <w:tcPr>
            <w:tcW w:w="1152" w:type="dxa"/>
            <w:tcBorders>
              <w:top w:val="nil"/>
              <w:left w:val="nil"/>
              <w:bottom w:val="single" w:sz="4" w:space="0" w:color="auto"/>
              <w:right w:val="nil"/>
            </w:tcBorders>
          </w:tcPr>
          <w:p w14:paraId="4F1225C3" w14:textId="67499591" w:rsidR="009206C9" w:rsidRPr="006D58BD" w:rsidRDefault="009206C9" w:rsidP="006D58BD">
            <w:pPr>
              <w:pStyle w:val="BodyText"/>
              <w:tabs>
                <w:tab w:val="decimal" w:pos="570"/>
              </w:tabs>
              <w:spacing w:after="0"/>
              <w:ind w:left="-108" w:right="-130"/>
              <w:jc w:val="both"/>
            </w:pPr>
            <w:r w:rsidRPr="006D58BD">
              <w:t>-</w:t>
            </w:r>
          </w:p>
        </w:tc>
      </w:tr>
      <w:tr w:rsidR="004D3DE4" w:rsidRPr="000A4D45" w14:paraId="3A174436" w14:textId="77777777" w:rsidTr="00881867">
        <w:tblPrEx>
          <w:tblBorders>
            <w:top w:val="single" w:sz="4" w:space="0" w:color="auto"/>
            <w:bottom w:val="double" w:sz="4" w:space="0" w:color="auto"/>
          </w:tblBorders>
        </w:tblPrEx>
        <w:trPr>
          <w:gridAfter w:val="1"/>
          <w:wAfter w:w="9" w:type="dxa"/>
        </w:trPr>
        <w:tc>
          <w:tcPr>
            <w:tcW w:w="4050" w:type="dxa"/>
            <w:tcBorders>
              <w:top w:val="nil"/>
              <w:bottom w:val="nil"/>
            </w:tcBorders>
          </w:tcPr>
          <w:p w14:paraId="4E523462" w14:textId="407E0143" w:rsidR="004D3DE4" w:rsidRPr="00107ECA" w:rsidRDefault="004D3DE4" w:rsidP="004D3DE4">
            <w:pPr>
              <w:spacing w:line="240" w:lineRule="exact"/>
              <w:rPr>
                <w:b/>
                <w:bCs/>
                <w:color w:val="000000"/>
              </w:rPr>
            </w:pPr>
            <w:r w:rsidRPr="00107ECA">
              <w:rPr>
                <w:b/>
                <w:bCs/>
                <w:color w:val="000000"/>
              </w:rPr>
              <w:t>Total</w:t>
            </w:r>
          </w:p>
        </w:tc>
        <w:tc>
          <w:tcPr>
            <w:tcW w:w="1224" w:type="dxa"/>
            <w:tcBorders>
              <w:top w:val="single" w:sz="4" w:space="0" w:color="auto"/>
              <w:bottom w:val="double" w:sz="4" w:space="0" w:color="auto"/>
            </w:tcBorders>
            <w:shd w:val="clear" w:color="auto" w:fill="auto"/>
          </w:tcPr>
          <w:p w14:paraId="42B06426" w14:textId="46AE6038" w:rsidR="004D3DE4" w:rsidRPr="007B07E1" w:rsidRDefault="00BF57BE" w:rsidP="007B07E1">
            <w:pPr>
              <w:pStyle w:val="BodyText"/>
              <w:tabs>
                <w:tab w:val="decimal" w:pos="975"/>
              </w:tabs>
              <w:spacing w:after="0"/>
              <w:ind w:left="-108" w:right="-150"/>
              <w:rPr>
                <w:color w:val="000000" w:themeColor="text1"/>
              </w:rPr>
            </w:pPr>
            <w:r>
              <w:rPr>
                <w:b/>
                <w:bCs/>
                <w:color w:val="000000" w:themeColor="text1"/>
              </w:rPr>
              <w:t>10,399</w:t>
            </w:r>
          </w:p>
        </w:tc>
        <w:tc>
          <w:tcPr>
            <w:tcW w:w="243" w:type="dxa"/>
            <w:gridSpan w:val="3"/>
            <w:tcBorders>
              <w:top w:val="nil"/>
              <w:left w:val="nil"/>
              <w:bottom w:val="nil"/>
              <w:right w:val="nil"/>
            </w:tcBorders>
          </w:tcPr>
          <w:p w14:paraId="03FEE9C3" w14:textId="77777777" w:rsidR="004D3DE4" w:rsidRPr="00190E50" w:rsidRDefault="004D3DE4" w:rsidP="004D3DE4">
            <w:pPr>
              <w:pStyle w:val="BodyText"/>
              <w:tabs>
                <w:tab w:val="decimal" w:pos="904"/>
              </w:tabs>
              <w:spacing w:after="0" w:line="240" w:lineRule="auto"/>
              <w:ind w:right="-78"/>
              <w:rPr>
                <w:b/>
                <w:bCs/>
                <w:cs/>
              </w:rPr>
            </w:pPr>
          </w:p>
        </w:tc>
        <w:tc>
          <w:tcPr>
            <w:tcW w:w="1125" w:type="dxa"/>
            <w:tcBorders>
              <w:top w:val="single" w:sz="4" w:space="0" w:color="auto"/>
              <w:left w:val="nil"/>
              <w:bottom w:val="double" w:sz="4" w:space="0" w:color="auto"/>
              <w:right w:val="nil"/>
            </w:tcBorders>
          </w:tcPr>
          <w:p w14:paraId="655A9D27" w14:textId="199EC6D7" w:rsidR="004D3DE4" w:rsidRPr="008F034C" w:rsidRDefault="004D3DE4" w:rsidP="004D3DE4">
            <w:pPr>
              <w:pStyle w:val="BodyText"/>
              <w:tabs>
                <w:tab w:val="decimal" w:pos="904"/>
              </w:tabs>
              <w:spacing w:after="0"/>
              <w:ind w:left="-108" w:right="-150"/>
              <w:rPr>
                <w:b/>
                <w:bCs/>
                <w:color w:val="000000" w:themeColor="text1"/>
              </w:rPr>
            </w:pPr>
            <w:r>
              <w:rPr>
                <w:b/>
                <w:bCs/>
                <w:color w:val="000000" w:themeColor="text1"/>
              </w:rPr>
              <w:t>98,635</w:t>
            </w:r>
          </w:p>
        </w:tc>
        <w:tc>
          <w:tcPr>
            <w:tcW w:w="270" w:type="dxa"/>
            <w:gridSpan w:val="2"/>
            <w:tcBorders>
              <w:top w:val="nil"/>
              <w:left w:val="nil"/>
              <w:bottom w:val="nil"/>
              <w:right w:val="nil"/>
            </w:tcBorders>
          </w:tcPr>
          <w:p w14:paraId="604BCDAA" w14:textId="77777777" w:rsidR="004D3DE4" w:rsidRPr="00190E50" w:rsidRDefault="004D3DE4" w:rsidP="004D3DE4">
            <w:pPr>
              <w:pStyle w:val="BodyText"/>
              <w:tabs>
                <w:tab w:val="decimal" w:pos="904"/>
              </w:tabs>
              <w:spacing w:after="0" w:line="240" w:lineRule="auto"/>
              <w:ind w:left="-108" w:right="-78"/>
              <w:rPr>
                <w:b/>
                <w:bCs/>
              </w:rPr>
            </w:pPr>
          </w:p>
        </w:tc>
        <w:tc>
          <w:tcPr>
            <w:tcW w:w="1107" w:type="dxa"/>
            <w:gridSpan w:val="3"/>
            <w:tcBorders>
              <w:top w:val="single" w:sz="4" w:space="0" w:color="auto"/>
              <w:left w:val="nil"/>
              <w:bottom w:val="double" w:sz="4" w:space="0" w:color="auto"/>
              <w:right w:val="nil"/>
            </w:tcBorders>
            <w:shd w:val="clear" w:color="auto" w:fill="auto"/>
          </w:tcPr>
          <w:p w14:paraId="571DCD32" w14:textId="7FFF6751" w:rsidR="004D3DE4" w:rsidRPr="00190E50" w:rsidRDefault="0059284C" w:rsidP="003E770E">
            <w:pPr>
              <w:pStyle w:val="BodyText"/>
              <w:tabs>
                <w:tab w:val="decimal" w:pos="897"/>
              </w:tabs>
              <w:spacing w:after="0"/>
              <w:ind w:left="-108" w:right="-150"/>
              <w:rPr>
                <w:b/>
                <w:bCs/>
                <w:color w:val="000000" w:themeColor="text1"/>
              </w:rPr>
            </w:pPr>
            <w:r>
              <w:rPr>
                <w:b/>
                <w:bCs/>
                <w:color w:val="000000" w:themeColor="text1"/>
              </w:rPr>
              <w:t>7,232</w:t>
            </w:r>
          </w:p>
        </w:tc>
        <w:tc>
          <w:tcPr>
            <w:tcW w:w="270" w:type="dxa"/>
            <w:gridSpan w:val="2"/>
            <w:tcBorders>
              <w:top w:val="nil"/>
              <w:left w:val="nil"/>
              <w:bottom w:val="nil"/>
              <w:right w:val="nil"/>
            </w:tcBorders>
          </w:tcPr>
          <w:p w14:paraId="2D55DA39" w14:textId="77777777" w:rsidR="004D3DE4" w:rsidRPr="00190E50" w:rsidRDefault="004D3DE4" w:rsidP="004D3DE4">
            <w:pPr>
              <w:pStyle w:val="BodyText"/>
              <w:tabs>
                <w:tab w:val="decimal" w:pos="904"/>
              </w:tabs>
              <w:spacing w:after="0" w:line="240" w:lineRule="auto"/>
              <w:ind w:left="-108" w:right="-78"/>
              <w:rPr>
                <w:b/>
                <w:bCs/>
              </w:rPr>
            </w:pPr>
          </w:p>
        </w:tc>
        <w:tc>
          <w:tcPr>
            <w:tcW w:w="1152" w:type="dxa"/>
            <w:tcBorders>
              <w:top w:val="single" w:sz="4" w:space="0" w:color="auto"/>
              <w:left w:val="nil"/>
              <w:bottom w:val="double" w:sz="4" w:space="0" w:color="auto"/>
              <w:right w:val="nil"/>
            </w:tcBorders>
          </w:tcPr>
          <w:p w14:paraId="51A17521" w14:textId="343AC367" w:rsidR="004D3DE4" w:rsidRPr="00190E50" w:rsidRDefault="004D3DE4" w:rsidP="004D3DE4">
            <w:pPr>
              <w:pStyle w:val="BodyText"/>
              <w:tabs>
                <w:tab w:val="decimal" w:pos="904"/>
              </w:tabs>
              <w:spacing w:after="0"/>
              <w:ind w:left="-108" w:right="-131"/>
              <w:rPr>
                <w:b/>
                <w:bCs/>
                <w:color w:val="000000" w:themeColor="text1"/>
              </w:rPr>
            </w:pPr>
            <w:r>
              <w:rPr>
                <w:b/>
                <w:bCs/>
                <w:color w:val="000000" w:themeColor="text1"/>
              </w:rPr>
              <w:t>3,646</w:t>
            </w:r>
          </w:p>
        </w:tc>
      </w:tr>
      <w:tr w:rsidR="004D3DE4" w:rsidRPr="000A4D45" w14:paraId="1B2D191A"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0E8A21E4" w14:textId="77777777" w:rsidR="004D3DE4" w:rsidRDefault="004D3DE4" w:rsidP="004D3DE4">
            <w:pPr>
              <w:spacing w:line="240" w:lineRule="exact"/>
              <w:rPr>
                <w:color w:val="000000"/>
              </w:rPr>
            </w:pPr>
          </w:p>
        </w:tc>
        <w:tc>
          <w:tcPr>
            <w:tcW w:w="1224" w:type="dxa"/>
            <w:tcBorders>
              <w:top w:val="nil"/>
              <w:left w:val="nil"/>
              <w:bottom w:val="nil"/>
              <w:right w:val="nil"/>
            </w:tcBorders>
          </w:tcPr>
          <w:p w14:paraId="6442DE4D" w14:textId="77777777" w:rsidR="004D3DE4" w:rsidRPr="00190E50" w:rsidRDefault="004D3DE4" w:rsidP="007B07E1">
            <w:pPr>
              <w:pStyle w:val="BodyText"/>
              <w:tabs>
                <w:tab w:val="decimal" w:pos="975"/>
              </w:tabs>
              <w:spacing w:after="0"/>
              <w:ind w:left="-108" w:right="-150"/>
              <w:rPr>
                <w:b/>
                <w:bCs/>
                <w:color w:val="000000" w:themeColor="text1"/>
              </w:rPr>
            </w:pPr>
          </w:p>
        </w:tc>
        <w:tc>
          <w:tcPr>
            <w:tcW w:w="243" w:type="dxa"/>
            <w:gridSpan w:val="3"/>
            <w:tcBorders>
              <w:top w:val="nil"/>
              <w:left w:val="nil"/>
              <w:bottom w:val="nil"/>
              <w:right w:val="nil"/>
            </w:tcBorders>
          </w:tcPr>
          <w:p w14:paraId="74570BD5" w14:textId="77777777" w:rsidR="004D3DE4" w:rsidRPr="00190E50" w:rsidRDefault="004D3DE4" w:rsidP="004D3DE4">
            <w:pPr>
              <w:pStyle w:val="BodyText"/>
              <w:tabs>
                <w:tab w:val="decimal" w:pos="904"/>
              </w:tabs>
              <w:spacing w:after="0" w:line="240" w:lineRule="auto"/>
              <w:ind w:right="-78"/>
              <w:rPr>
                <w:b/>
                <w:bCs/>
                <w:cs/>
              </w:rPr>
            </w:pPr>
          </w:p>
        </w:tc>
        <w:tc>
          <w:tcPr>
            <w:tcW w:w="1125" w:type="dxa"/>
            <w:tcBorders>
              <w:top w:val="nil"/>
              <w:left w:val="nil"/>
              <w:bottom w:val="nil"/>
              <w:right w:val="nil"/>
            </w:tcBorders>
          </w:tcPr>
          <w:p w14:paraId="4A6DDEBE" w14:textId="77777777" w:rsidR="004D3DE4" w:rsidRPr="00190E50" w:rsidRDefault="004D3DE4" w:rsidP="004D3DE4">
            <w:pPr>
              <w:pStyle w:val="BodyText"/>
              <w:tabs>
                <w:tab w:val="decimal" w:pos="904"/>
              </w:tabs>
              <w:spacing w:after="0"/>
              <w:ind w:left="-108" w:right="-150"/>
              <w:rPr>
                <w:b/>
                <w:bCs/>
                <w:color w:val="000000" w:themeColor="text1"/>
              </w:rPr>
            </w:pPr>
          </w:p>
        </w:tc>
        <w:tc>
          <w:tcPr>
            <w:tcW w:w="270" w:type="dxa"/>
            <w:gridSpan w:val="2"/>
            <w:tcBorders>
              <w:top w:val="nil"/>
              <w:left w:val="nil"/>
              <w:bottom w:val="nil"/>
              <w:right w:val="nil"/>
            </w:tcBorders>
          </w:tcPr>
          <w:p w14:paraId="7406FC4E" w14:textId="77777777" w:rsidR="004D3DE4" w:rsidRPr="00190E50" w:rsidRDefault="004D3DE4" w:rsidP="004D3DE4">
            <w:pPr>
              <w:pStyle w:val="BodyText"/>
              <w:tabs>
                <w:tab w:val="decimal" w:pos="904"/>
              </w:tabs>
              <w:spacing w:after="0" w:line="240" w:lineRule="auto"/>
              <w:ind w:left="-108" w:right="-78"/>
              <w:rPr>
                <w:b/>
                <w:bCs/>
              </w:rPr>
            </w:pPr>
          </w:p>
        </w:tc>
        <w:tc>
          <w:tcPr>
            <w:tcW w:w="1107" w:type="dxa"/>
            <w:gridSpan w:val="3"/>
            <w:tcBorders>
              <w:top w:val="nil"/>
              <w:left w:val="nil"/>
              <w:bottom w:val="nil"/>
              <w:right w:val="nil"/>
            </w:tcBorders>
            <w:shd w:val="clear" w:color="auto" w:fill="auto"/>
          </w:tcPr>
          <w:p w14:paraId="4B0A4202" w14:textId="77777777" w:rsidR="004D3DE4" w:rsidRPr="00190E50" w:rsidRDefault="004D3DE4" w:rsidP="004D3DE4">
            <w:pPr>
              <w:pStyle w:val="BodyText"/>
              <w:tabs>
                <w:tab w:val="decimal" w:pos="814"/>
              </w:tabs>
              <w:spacing w:after="0"/>
              <w:ind w:left="-108" w:right="-131"/>
              <w:rPr>
                <w:b/>
                <w:bCs/>
                <w:color w:val="000000" w:themeColor="text1"/>
              </w:rPr>
            </w:pPr>
          </w:p>
        </w:tc>
        <w:tc>
          <w:tcPr>
            <w:tcW w:w="270" w:type="dxa"/>
            <w:gridSpan w:val="2"/>
            <w:tcBorders>
              <w:top w:val="nil"/>
              <w:left w:val="nil"/>
              <w:bottom w:val="nil"/>
              <w:right w:val="nil"/>
            </w:tcBorders>
          </w:tcPr>
          <w:p w14:paraId="6393225D" w14:textId="77777777" w:rsidR="004D3DE4" w:rsidRPr="00190E50" w:rsidRDefault="004D3DE4" w:rsidP="004D3DE4">
            <w:pPr>
              <w:pStyle w:val="BodyText"/>
              <w:tabs>
                <w:tab w:val="decimal" w:pos="904"/>
              </w:tabs>
              <w:spacing w:after="0" w:line="240" w:lineRule="auto"/>
              <w:ind w:left="-108" w:right="-78"/>
              <w:rPr>
                <w:b/>
                <w:bCs/>
              </w:rPr>
            </w:pPr>
          </w:p>
        </w:tc>
        <w:tc>
          <w:tcPr>
            <w:tcW w:w="1152" w:type="dxa"/>
            <w:tcBorders>
              <w:top w:val="nil"/>
              <w:left w:val="nil"/>
              <w:bottom w:val="nil"/>
              <w:right w:val="nil"/>
            </w:tcBorders>
          </w:tcPr>
          <w:p w14:paraId="1E9A293F" w14:textId="77777777" w:rsidR="004D3DE4" w:rsidRPr="00190E50" w:rsidRDefault="004D3DE4" w:rsidP="004D3DE4">
            <w:pPr>
              <w:pStyle w:val="BodyText"/>
              <w:tabs>
                <w:tab w:val="decimal" w:pos="904"/>
              </w:tabs>
              <w:spacing w:after="0"/>
              <w:ind w:left="-108" w:right="-131"/>
              <w:rPr>
                <w:b/>
                <w:bCs/>
                <w:color w:val="000000" w:themeColor="text1"/>
              </w:rPr>
            </w:pPr>
          </w:p>
        </w:tc>
      </w:tr>
      <w:tr w:rsidR="004D3DE4" w:rsidRPr="000A4D45" w14:paraId="51BD3FFE"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2C2BEC0B" w14:textId="41DE6A21" w:rsidR="004D3DE4" w:rsidRPr="00643090" w:rsidRDefault="004D3DE4" w:rsidP="004D3DE4">
            <w:pPr>
              <w:spacing w:line="240" w:lineRule="exact"/>
              <w:rPr>
                <w:b/>
                <w:bCs/>
                <w:i/>
                <w:iCs/>
                <w:color w:val="000000"/>
              </w:rPr>
            </w:pPr>
            <w:r w:rsidRPr="00643090">
              <w:rPr>
                <w:b/>
                <w:bCs/>
                <w:i/>
                <w:iCs/>
                <w:color w:val="000000"/>
              </w:rPr>
              <w:lastRenderedPageBreak/>
              <w:t>Other payables</w:t>
            </w:r>
          </w:p>
        </w:tc>
        <w:tc>
          <w:tcPr>
            <w:tcW w:w="1224" w:type="dxa"/>
            <w:tcBorders>
              <w:top w:val="nil"/>
              <w:left w:val="nil"/>
              <w:bottom w:val="nil"/>
              <w:right w:val="nil"/>
            </w:tcBorders>
          </w:tcPr>
          <w:p w14:paraId="2C0B365F" w14:textId="77777777" w:rsidR="004D3DE4" w:rsidRPr="00190E50" w:rsidRDefault="004D3DE4" w:rsidP="004D3DE4">
            <w:pPr>
              <w:pStyle w:val="BodyText"/>
              <w:tabs>
                <w:tab w:val="decimal" w:pos="700"/>
              </w:tabs>
              <w:spacing w:after="0"/>
              <w:ind w:left="-108" w:right="-150"/>
              <w:jc w:val="both"/>
              <w:rPr>
                <w:b/>
                <w:bCs/>
                <w:color w:val="000000" w:themeColor="text1"/>
              </w:rPr>
            </w:pPr>
          </w:p>
        </w:tc>
        <w:tc>
          <w:tcPr>
            <w:tcW w:w="243" w:type="dxa"/>
            <w:gridSpan w:val="3"/>
            <w:tcBorders>
              <w:top w:val="nil"/>
              <w:left w:val="nil"/>
              <w:bottom w:val="nil"/>
              <w:right w:val="nil"/>
            </w:tcBorders>
          </w:tcPr>
          <w:p w14:paraId="453192DC" w14:textId="77777777" w:rsidR="004D3DE4" w:rsidRPr="00190E50" w:rsidRDefault="004D3DE4" w:rsidP="004D3DE4">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19DBCC2E" w14:textId="77777777" w:rsidR="004D3DE4" w:rsidRPr="00190E50" w:rsidRDefault="004D3DE4" w:rsidP="004D3DE4">
            <w:pPr>
              <w:pStyle w:val="BodyText"/>
              <w:tabs>
                <w:tab w:val="decimal" w:pos="585"/>
              </w:tabs>
              <w:spacing w:after="0"/>
              <w:ind w:left="-108" w:right="-150"/>
              <w:jc w:val="both"/>
              <w:rPr>
                <w:b/>
                <w:bCs/>
                <w:color w:val="000000" w:themeColor="text1"/>
              </w:rPr>
            </w:pPr>
          </w:p>
        </w:tc>
        <w:tc>
          <w:tcPr>
            <w:tcW w:w="270" w:type="dxa"/>
            <w:gridSpan w:val="2"/>
            <w:tcBorders>
              <w:top w:val="nil"/>
              <w:left w:val="nil"/>
              <w:bottom w:val="nil"/>
              <w:right w:val="nil"/>
            </w:tcBorders>
          </w:tcPr>
          <w:p w14:paraId="2034B46A" w14:textId="77777777" w:rsidR="004D3DE4" w:rsidRPr="00190E50" w:rsidRDefault="004D3DE4" w:rsidP="004D3DE4">
            <w:pPr>
              <w:pStyle w:val="BodyText"/>
              <w:tabs>
                <w:tab w:val="decimal" w:pos="727"/>
                <w:tab w:val="decimal" w:pos="891"/>
              </w:tabs>
              <w:spacing w:after="0" w:line="240" w:lineRule="auto"/>
              <w:ind w:left="-108" w:right="-78"/>
              <w:rPr>
                <w:b/>
                <w:bCs/>
              </w:rPr>
            </w:pPr>
          </w:p>
        </w:tc>
        <w:tc>
          <w:tcPr>
            <w:tcW w:w="1107" w:type="dxa"/>
            <w:gridSpan w:val="3"/>
            <w:tcBorders>
              <w:top w:val="nil"/>
              <w:left w:val="nil"/>
              <w:bottom w:val="nil"/>
              <w:right w:val="nil"/>
            </w:tcBorders>
            <w:shd w:val="clear" w:color="auto" w:fill="auto"/>
          </w:tcPr>
          <w:p w14:paraId="20FA06B9" w14:textId="77777777" w:rsidR="004D3DE4" w:rsidRPr="00190E50" w:rsidRDefault="004D3DE4" w:rsidP="004D3DE4">
            <w:pPr>
              <w:pStyle w:val="BodyText"/>
              <w:tabs>
                <w:tab w:val="decimal" w:pos="885"/>
              </w:tabs>
              <w:spacing w:after="0"/>
              <w:ind w:left="-108" w:right="-131"/>
              <w:jc w:val="both"/>
              <w:rPr>
                <w:b/>
                <w:bCs/>
                <w:color w:val="000000" w:themeColor="text1"/>
              </w:rPr>
            </w:pPr>
          </w:p>
        </w:tc>
        <w:tc>
          <w:tcPr>
            <w:tcW w:w="270" w:type="dxa"/>
            <w:gridSpan w:val="2"/>
            <w:tcBorders>
              <w:top w:val="nil"/>
              <w:left w:val="nil"/>
              <w:bottom w:val="nil"/>
              <w:right w:val="nil"/>
            </w:tcBorders>
          </w:tcPr>
          <w:p w14:paraId="32E0B43C" w14:textId="77777777" w:rsidR="004D3DE4" w:rsidRPr="00190E50" w:rsidRDefault="004D3DE4" w:rsidP="004D3DE4">
            <w:pPr>
              <w:pStyle w:val="BodyText"/>
              <w:tabs>
                <w:tab w:val="decimal" w:pos="727"/>
                <w:tab w:val="decimal" w:pos="891"/>
              </w:tabs>
              <w:spacing w:after="0" w:line="240" w:lineRule="auto"/>
              <w:ind w:left="-108" w:right="-78"/>
              <w:rPr>
                <w:b/>
                <w:bCs/>
              </w:rPr>
            </w:pPr>
          </w:p>
        </w:tc>
        <w:tc>
          <w:tcPr>
            <w:tcW w:w="1152" w:type="dxa"/>
            <w:tcBorders>
              <w:top w:val="nil"/>
              <w:left w:val="nil"/>
              <w:bottom w:val="nil"/>
              <w:right w:val="nil"/>
            </w:tcBorders>
          </w:tcPr>
          <w:p w14:paraId="716F3125" w14:textId="77777777" w:rsidR="004D3DE4" w:rsidRPr="00190E50" w:rsidRDefault="004D3DE4" w:rsidP="004D3DE4">
            <w:pPr>
              <w:pStyle w:val="BodyText"/>
              <w:tabs>
                <w:tab w:val="decimal" w:pos="694"/>
              </w:tabs>
              <w:spacing w:after="0"/>
              <w:ind w:left="-108" w:right="-131"/>
              <w:jc w:val="both"/>
              <w:rPr>
                <w:b/>
                <w:bCs/>
                <w:color w:val="000000" w:themeColor="text1"/>
              </w:rPr>
            </w:pPr>
          </w:p>
        </w:tc>
      </w:tr>
      <w:tr w:rsidR="004D3DE4" w:rsidRPr="000A4D45" w14:paraId="15FB4FA7"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26D681A5" w14:textId="6E67A3A5" w:rsidR="004D3DE4" w:rsidRDefault="004D3DE4" w:rsidP="004D3DE4">
            <w:pPr>
              <w:spacing w:line="240" w:lineRule="exact"/>
              <w:rPr>
                <w:color w:val="000000"/>
              </w:rPr>
            </w:pPr>
            <w:r>
              <w:rPr>
                <w:color w:val="000000"/>
              </w:rPr>
              <w:t>Subsidiaries</w:t>
            </w:r>
          </w:p>
        </w:tc>
        <w:tc>
          <w:tcPr>
            <w:tcW w:w="1224" w:type="dxa"/>
            <w:tcBorders>
              <w:top w:val="nil"/>
              <w:left w:val="nil"/>
              <w:bottom w:val="nil"/>
              <w:right w:val="nil"/>
            </w:tcBorders>
          </w:tcPr>
          <w:p w14:paraId="0E385B81" w14:textId="5B47BFA0" w:rsidR="004D3DE4" w:rsidRPr="004C350F" w:rsidRDefault="00B95B64" w:rsidP="00332EC7">
            <w:pPr>
              <w:pStyle w:val="BodyText"/>
              <w:tabs>
                <w:tab w:val="decimal" w:pos="700"/>
              </w:tabs>
              <w:spacing w:after="0"/>
              <w:ind w:left="-108" w:right="-131"/>
            </w:pPr>
            <w:r w:rsidRPr="004C350F">
              <w:t>-</w:t>
            </w:r>
          </w:p>
        </w:tc>
        <w:tc>
          <w:tcPr>
            <w:tcW w:w="243" w:type="dxa"/>
            <w:gridSpan w:val="3"/>
            <w:tcBorders>
              <w:top w:val="nil"/>
              <w:left w:val="nil"/>
              <w:bottom w:val="nil"/>
              <w:right w:val="nil"/>
            </w:tcBorders>
          </w:tcPr>
          <w:p w14:paraId="231B1F0F" w14:textId="77777777" w:rsidR="004D3DE4" w:rsidRPr="003C09C0" w:rsidRDefault="004D3DE4" w:rsidP="004C350F">
            <w:pPr>
              <w:pStyle w:val="BodyText"/>
              <w:tabs>
                <w:tab w:val="decimal" w:pos="570"/>
                <w:tab w:val="decimal" w:pos="727"/>
                <w:tab w:val="decimal" w:pos="891"/>
              </w:tabs>
              <w:spacing w:after="0" w:line="240" w:lineRule="auto"/>
              <w:ind w:right="-130"/>
              <w:rPr>
                <w:cs/>
              </w:rPr>
            </w:pPr>
          </w:p>
        </w:tc>
        <w:tc>
          <w:tcPr>
            <w:tcW w:w="1125" w:type="dxa"/>
            <w:tcBorders>
              <w:top w:val="nil"/>
              <w:left w:val="nil"/>
              <w:bottom w:val="nil"/>
              <w:right w:val="nil"/>
            </w:tcBorders>
          </w:tcPr>
          <w:p w14:paraId="628348F4" w14:textId="508E7F74" w:rsidR="004D3DE4" w:rsidRPr="004C350F" w:rsidRDefault="004D3DE4" w:rsidP="004C350F">
            <w:pPr>
              <w:pStyle w:val="BodyText"/>
              <w:tabs>
                <w:tab w:val="decimal" w:pos="570"/>
              </w:tabs>
              <w:spacing w:after="0"/>
              <w:ind w:left="-108" w:right="-130"/>
              <w:jc w:val="both"/>
            </w:pPr>
            <w:r w:rsidRPr="00B95B64">
              <w:t>-</w:t>
            </w:r>
          </w:p>
        </w:tc>
        <w:tc>
          <w:tcPr>
            <w:tcW w:w="270" w:type="dxa"/>
            <w:gridSpan w:val="2"/>
            <w:tcBorders>
              <w:top w:val="nil"/>
              <w:left w:val="nil"/>
              <w:bottom w:val="nil"/>
              <w:right w:val="nil"/>
            </w:tcBorders>
          </w:tcPr>
          <w:p w14:paraId="6192B5EB" w14:textId="77777777" w:rsidR="004D3DE4" w:rsidRPr="003C09C0" w:rsidRDefault="004D3DE4" w:rsidP="004D3DE4">
            <w:pPr>
              <w:pStyle w:val="BodyText"/>
              <w:tabs>
                <w:tab w:val="decimal" w:pos="727"/>
                <w:tab w:val="decimal" w:pos="891"/>
              </w:tabs>
              <w:spacing w:after="0" w:line="240" w:lineRule="auto"/>
              <w:ind w:left="-108" w:right="-78"/>
            </w:pPr>
          </w:p>
        </w:tc>
        <w:tc>
          <w:tcPr>
            <w:tcW w:w="1107" w:type="dxa"/>
            <w:gridSpan w:val="3"/>
            <w:tcBorders>
              <w:top w:val="nil"/>
              <w:left w:val="nil"/>
              <w:bottom w:val="nil"/>
              <w:right w:val="nil"/>
            </w:tcBorders>
            <w:shd w:val="clear" w:color="auto" w:fill="auto"/>
          </w:tcPr>
          <w:p w14:paraId="5459ED2F" w14:textId="6313A919" w:rsidR="004D3DE4" w:rsidRPr="003C09C0" w:rsidRDefault="001A1D6E" w:rsidP="004D3DE4">
            <w:pPr>
              <w:pStyle w:val="BodyText"/>
              <w:tabs>
                <w:tab w:val="decimal" w:pos="885"/>
              </w:tabs>
              <w:spacing w:after="0"/>
              <w:ind w:left="-108" w:right="-131"/>
              <w:jc w:val="both"/>
              <w:rPr>
                <w:color w:val="000000" w:themeColor="text1"/>
              </w:rPr>
            </w:pPr>
            <w:r>
              <w:rPr>
                <w:color w:val="000000" w:themeColor="text1"/>
              </w:rPr>
              <w:t>24,473</w:t>
            </w:r>
          </w:p>
        </w:tc>
        <w:tc>
          <w:tcPr>
            <w:tcW w:w="270" w:type="dxa"/>
            <w:gridSpan w:val="2"/>
            <w:tcBorders>
              <w:top w:val="nil"/>
              <w:left w:val="nil"/>
              <w:bottom w:val="nil"/>
              <w:right w:val="nil"/>
            </w:tcBorders>
          </w:tcPr>
          <w:p w14:paraId="18ED04BC" w14:textId="77777777" w:rsidR="004D3DE4" w:rsidRPr="003C09C0" w:rsidRDefault="004D3DE4" w:rsidP="004D3DE4">
            <w:pPr>
              <w:pStyle w:val="BodyText"/>
              <w:tabs>
                <w:tab w:val="decimal" w:pos="727"/>
                <w:tab w:val="decimal" w:pos="891"/>
              </w:tabs>
              <w:spacing w:after="0" w:line="240" w:lineRule="auto"/>
              <w:ind w:left="-108" w:right="-78"/>
            </w:pPr>
          </w:p>
        </w:tc>
        <w:tc>
          <w:tcPr>
            <w:tcW w:w="1152" w:type="dxa"/>
            <w:tcBorders>
              <w:top w:val="nil"/>
              <w:left w:val="nil"/>
              <w:bottom w:val="nil"/>
              <w:right w:val="nil"/>
            </w:tcBorders>
          </w:tcPr>
          <w:p w14:paraId="57DB5FE9" w14:textId="5C127E39" w:rsidR="004D3DE4" w:rsidRPr="003C09C0" w:rsidRDefault="004D3DE4" w:rsidP="009570E1">
            <w:pPr>
              <w:pStyle w:val="BodyText"/>
              <w:tabs>
                <w:tab w:val="decimal" w:pos="904"/>
              </w:tabs>
              <w:spacing w:after="0"/>
              <w:ind w:left="-108" w:right="-131"/>
              <w:rPr>
                <w:color w:val="000000" w:themeColor="text1"/>
              </w:rPr>
            </w:pPr>
            <w:r w:rsidRPr="003C09C0">
              <w:rPr>
                <w:color w:val="000000" w:themeColor="text1"/>
              </w:rPr>
              <w:t>3,915</w:t>
            </w:r>
          </w:p>
        </w:tc>
      </w:tr>
      <w:tr w:rsidR="004D3DE4" w:rsidRPr="000A4D45" w14:paraId="7903EE6F" w14:textId="77777777" w:rsidTr="00454E5B">
        <w:tblPrEx>
          <w:tblBorders>
            <w:top w:val="single" w:sz="4" w:space="0" w:color="auto"/>
            <w:bottom w:val="double" w:sz="4" w:space="0" w:color="auto"/>
          </w:tblBorders>
        </w:tblPrEx>
        <w:trPr>
          <w:gridAfter w:val="1"/>
          <w:wAfter w:w="9" w:type="dxa"/>
        </w:trPr>
        <w:tc>
          <w:tcPr>
            <w:tcW w:w="4050" w:type="dxa"/>
            <w:tcBorders>
              <w:top w:val="nil"/>
              <w:bottom w:val="nil"/>
            </w:tcBorders>
          </w:tcPr>
          <w:p w14:paraId="12E0103A" w14:textId="4E2CF733" w:rsidR="004D3DE4" w:rsidRDefault="004D3DE4" w:rsidP="004D3DE4">
            <w:pPr>
              <w:spacing w:line="240" w:lineRule="exact"/>
              <w:rPr>
                <w:color w:val="000000"/>
              </w:rPr>
            </w:pPr>
            <w:r>
              <w:rPr>
                <w:color w:val="000000"/>
              </w:rPr>
              <w:t>Joint ventures</w:t>
            </w:r>
          </w:p>
        </w:tc>
        <w:tc>
          <w:tcPr>
            <w:tcW w:w="1224" w:type="dxa"/>
            <w:shd w:val="clear" w:color="auto" w:fill="auto"/>
          </w:tcPr>
          <w:p w14:paraId="38DB4A6D" w14:textId="710CFA3B" w:rsidR="004D3DE4" w:rsidRPr="003C09C0" w:rsidRDefault="00B136F6" w:rsidP="004D3DE4">
            <w:pPr>
              <w:pStyle w:val="BodyText"/>
              <w:tabs>
                <w:tab w:val="decimal" w:pos="975"/>
              </w:tabs>
              <w:spacing w:after="0"/>
              <w:ind w:left="-108" w:right="-150"/>
              <w:jc w:val="both"/>
              <w:rPr>
                <w:color w:val="000000" w:themeColor="text1"/>
              </w:rPr>
            </w:pPr>
            <w:r>
              <w:rPr>
                <w:color w:val="000000" w:themeColor="text1"/>
              </w:rPr>
              <w:t>1,969</w:t>
            </w:r>
          </w:p>
        </w:tc>
        <w:tc>
          <w:tcPr>
            <w:tcW w:w="243" w:type="dxa"/>
            <w:gridSpan w:val="3"/>
            <w:tcBorders>
              <w:top w:val="nil"/>
              <w:left w:val="nil"/>
              <w:bottom w:val="nil"/>
              <w:right w:val="nil"/>
            </w:tcBorders>
          </w:tcPr>
          <w:p w14:paraId="4FC30AC4" w14:textId="77777777" w:rsidR="004D3DE4" w:rsidRPr="003C09C0" w:rsidRDefault="004D3DE4" w:rsidP="004D3DE4">
            <w:pPr>
              <w:pStyle w:val="BodyText"/>
              <w:tabs>
                <w:tab w:val="decimal" w:pos="727"/>
                <w:tab w:val="decimal" w:pos="891"/>
              </w:tabs>
              <w:spacing w:after="0" w:line="240" w:lineRule="auto"/>
              <w:ind w:right="-78"/>
              <w:rPr>
                <w:cs/>
              </w:rPr>
            </w:pPr>
          </w:p>
        </w:tc>
        <w:tc>
          <w:tcPr>
            <w:tcW w:w="1125" w:type="dxa"/>
            <w:tcBorders>
              <w:top w:val="nil"/>
              <w:left w:val="nil"/>
              <w:bottom w:val="nil"/>
              <w:right w:val="nil"/>
            </w:tcBorders>
          </w:tcPr>
          <w:p w14:paraId="0880F2E0" w14:textId="24EB27FF" w:rsidR="004D3DE4" w:rsidRPr="003C09C0" w:rsidRDefault="004D3DE4" w:rsidP="004D3DE4">
            <w:pPr>
              <w:pStyle w:val="BodyText"/>
              <w:tabs>
                <w:tab w:val="decimal" w:pos="876"/>
              </w:tabs>
              <w:spacing w:after="0"/>
              <w:ind w:left="-108" w:right="-150"/>
              <w:jc w:val="both"/>
              <w:rPr>
                <w:color w:val="000000" w:themeColor="text1"/>
              </w:rPr>
            </w:pPr>
            <w:r w:rsidRPr="003C09C0">
              <w:rPr>
                <w:color w:val="000000" w:themeColor="text1"/>
              </w:rPr>
              <w:t>3</w:t>
            </w:r>
          </w:p>
        </w:tc>
        <w:tc>
          <w:tcPr>
            <w:tcW w:w="270" w:type="dxa"/>
            <w:gridSpan w:val="2"/>
            <w:tcBorders>
              <w:top w:val="nil"/>
              <w:left w:val="nil"/>
              <w:bottom w:val="nil"/>
              <w:right w:val="nil"/>
            </w:tcBorders>
          </w:tcPr>
          <w:p w14:paraId="55F21D8B" w14:textId="77777777" w:rsidR="004D3DE4" w:rsidRPr="003C09C0" w:rsidRDefault="004D3DE4" w:rsidP="004D3DE4">
            <w:pPr>
              <w:pStyle w:val="BodyText"/>
              <w:tabs>
                <w:tab w:val="decimal" w:pos="727"/>
                <w:tab w:val="decimal" w:pos="891"/>
              </w:tabs>
              <w:spacing w:after="0" w:line="240" w:lineRule="auto"/>
              <w:ind w:left="-108" w:right="-78"/>
            </w:pPr>
          </w:p>
        </w:tc>
        <w:tc>
          <w:tcPr>
            <w:tcW w:w="1107" w:type="dxa"/>
            <w:gridSpan w:val="3"/>
            <w:tcBorders>
              <w:top w:val="nil"/>
              <w:left w:val="nil"/>
              <w:bottom w:val="nil"/>
              <w:right w:val="nil"/>
            </w:tcBorders>
            <w:shd w:val="clear" w:color="auto" w:fill="auto"/>
          </w:tcPr>
          <w:p w14:paraId="446430BE" w14:textId="523A4ACE" w:rsidR="004D3DE4" w:rsidRPr="003C09C0" w:rsidRDefault="001A1D6E" w:rsidP="004D3DE4">
            <w:pPr>
              <w:pStyle w:val="BodyText"/>
              <w:tabs>
                <w:tab w:val="decimal" w:pos="885"/>
              </w:tabs>
              <w:spacing w:after="0"/>
              <w:ind w:left="-108" w:right="-131"/>
              <w:jc w:val="both"/>
              <w:rPr>
                <w:color w:val="000000" w:themeColor="text1"/>
              </w:rPr>
            </w:pPr>
            <w:r>
              <w:rPr>
                <w:color w:val="000000" w:themeColor="text1"/>
              </w:rPr>
              <w:t>653</w:t>
            </w:r>
          </w:p>
        </w:tc>
        <w:tc>
          <w:tcPr>
            <w:tcW w:w="270" w:type="dxa"/>
            <w:gridSpan w:val="2"/>
            <w:tcBorders>
              <w:top w:val="nil"/>
              <w:left w:val="nil"/>
              <w:bottom w:val="nil"/>
              <w:right w:val="nil"/>
            </w:tcBorders>
          </w:tcPr>
          <w:p w14:paraId="52AEBB4B" w14:textId="77777777" w:rsidR="004D3DE4" w:rsidRPr="003C09C0" w:rsidRDefault="004D3DE4" w:rsidP="004D3DE4">
            <w:pPr>
              <w:pStyle w:val="BodyText"/>
              <w:tabs>
                <w:tab w:val="decimal" w:pos="727"/>
                <w:tab w:val="decimal" w:pos="891"/>
              </w:tabs>
              <w:spacing w:after="0" w:line="240" w:lineRule="auto"/>
              <w:ind w:left="-108" w:right="-78"/>
            </w:pPr>
          </w:p>
        </w:tc>
        <w:tc>
          <w:tcPr>
            <w:tcW w:w="1152" w:type="dxa"/>
            <w:tcBorders>
              <w:top w:val="nil"/>
              <w:left w:val="nil"/>
              <w:bottom w:val="nil"/>
              <w:right w:val="nil"/>
            </w:tcBorders>
          </w:tcPr>
          <w:p w14:paraId="14541706" w14:textId="13C57D77" w:rsidR="004D3DE4" w:rsidRPr="003C09C0" w:rsidRDefault="004D3DE4" w:rsidP="009570E1">
            <w:pPr>
              <w:pStyle w:val="BodyText"/>
              <w:tabs>
                <w:tab w:val="decimal" w:pos="904"/>
              </w:tabs>
              <w:spacing w:after="0"/>
              <w:ind w:left="-108" w:right="-131"/>
              <w:rPr>
                <w:color w:val="000000" w:themeColor="text1"/>
              </w:rPr>
            </w:pPr>
            <w:r w:rsidRPr="003C09C0">
              <w:rPr>
                <w:color w:val="000000" w:themeColor="text1"/>
              </w:rPr>
              <w:t>3</w:t>
            </w:r>
          </w:p>
        </w:tc>
      </w:tr>
      <w:tr w:rsidR="004D3DE4" w:rsidRPr="000A4D45" w14:paraId="054480E0" w14:textId="77777777" w:rsidTr="00454E5B">
        <w:tblPrEx>
          <w:tblBorders>
            <w:top w:val="single" w:sz="4" w:space="0" w:color="auto"/>
            <w:bottom w:val="double" w:sz="4" w:space="0" w:color="auto"/>
          </w:tblBorders>
        </w:tblPrEx>
        <w:trPr>
          <w:gridAfter w:val="1"/>
          <w:wAfter w:w="9" w:type="dxa"/>
        </w:trPr>
        <w:tc>
          <w:tcPr>
            <w:tcW w:w="4050" w:type="dxa"/>
            <w:tcBorders>
              <w:top w:val="nil"/>
              <w:bottom w:val="nil"/>
            </w:tcBorders>
          </w:tcPr>
          <w:p w14:paraId="5BEE0E15" w14:textId="519B6F5D" w:rsidR="004D3DE4" w:rsidRDefault="004D3DE4" w:rsidP="004D3DE4">
            <w:pPr>
              <w:spacing w:line="240" w:lineRule="exact"/>
              <w:rPr>
                <w:color w:val="000000"/>
              </w:rPr>
            </w:pPr>
            <w:r>
              <w:rPr>
                <w:color w:val="000000"/>
              </w:rPr>
              <w:t>Other related parties</w:t>
            </w:r>
          </w:p>
        </w:tc>
        <w:tc>
          <w:tcPr>
            <w:tcW w:w="1224" w:type="dxa"/>
            <w:tcBorders>
              <w:bottom w:val="single" w:sz="4" w:space="0" w:color="auto"/>
            </w:tcBorders>
            <w:shd w:val="clear" w:color="auto" w:fill="auto"/>
          </w:tcPr>
          <w:p w14:paraId="569F2281" w14:textId="07934CA5" w:rsidR="004D3DE4" w:rsidRPr="003C09C0" w:rsidRDefault="00B136F6" w:rsidP="004D3DE4">
            <w:pPr>
              <w:pStyle w:val="BodyText"/>
              <w:tabs>
                <w:tab w:val="decimal" w:pos="975"/>
              </w:tabs>
              <w:spacing w:after="0"/>
              <w:ind w:left="-108" w:right="-150"/>
              <w:jc w:val="both"/>
              <w:rPr>
                <w:color w:val="000000" w:themeColor="text1"/>
              </w:rPr>
            </w:pPr>
            <w:r>
              <w:rPr>
                <w:color w:val="000000" w:themeColor="text1"/>
              </w:rPr>
              <w:t>7,667</w:t>
            </w:r>
          </w:p>
        </w:tc>
        <w:tc>
          <w:tcPr>
            <w:tcW w:w="243" w:type="dxa"/>
            <w:gridSpan w:val="3"/>
            <w:tcBorders>
              <w:top w:val="nil"/>
              <w:left w:val="nil"/>
              <w:bottom w:val="nil"/>
              <w:right w:val="nil"/>
            </w:tcBorders>
          </w:tcPr>
          <w:p w14:paraId="31FB97C4" w14:textId="77777777" w:rsidR="004D3DE4" w:rsidRPr="003C09C0" w:rsidRDefault="004D3DE4" w:rsidP="004D3DE4">
            <w:pPr>
              <w:pStyle w:val="BodyText"/>
              <w:tabs>
                <w:tab w:val="decimal" w:pos="727"/>
                <w:tab w:val="decimal" w:pos="891"/>
              </w:tabs>
              <w:spacing w:after="0" w:line="240" w:lineRule="auto"/>
              <w:ind w:right="-78"/>
              <w:rPr>
                <w:cs/>
              </w:rPr>
            </w:pPr>
          </w:p>
        </w:tc>
        <w:tc>
          <w:tcPr>
            <w:tcW w:w="1125" w:type="dxa"/>
            <w:tcBorders>
              <w:top w:val="nil"/>
              <w:left w:val="nil"/>
              <w:bottom w:val="single" w:sz="4" w:space="0" w:color="auto"/>
              <w:right w:val="nil"/>
            </w:tcBorders>
          </w:tcPr>
          <w:p w14:paraId="1BF9F912" w14:textId="41D1D07E" w:rsidR="004D3DE4" w:rsidRPr="003C09C0" w:rsidRDefault="004D3DE4" w:rsidP="004D3DE4">
            <w:pPr>
              <w:pStyle w:val="BodyText"/>
              <w:tabs>
                <w:tab w:val="decimal" w:pos="876"/>
              </w:tabs>
              <w:spacing w:after="0"/>
              <w:ind w:left="-108" w:right="-150"/>
              <w:jc w:val="both"/>
              <w:rPr>
                <w:color w:val="000000" w:themeColor="text1"/>
              </w:rPr>
            </w:pPr>
            <w:r w:rsidRPr="003C09C0">
              <w:rPr>
                <w:color w:val="000000" w:themeColor="text1"/>
              </w:rPr>
              <w:t>1,020,805</w:t>
            </w:r>
          </w:p>
        </w:tc>
        <w:tc>
          <w:tcPr>
            <w:tcW w:w="270" w:type="dxa"/>
            <w:gridSpan w:val="2"/>
            <w:tcBorders>
              <w:top w:val="nil"/>
              <w:left w:val="nil"/>
              <w:bottom w:val="nil"/>
              <w:right w:val="nil"/>
            </w:tcBorders>
          </w:tcPr>
          <w:p w14:paraId="5FD4EA39" w14:textId="77777777" w:rsidR="004D3DE4" w:rsidRPr="003C09C0" w:rsidRDefault="004D3DE4" w:rsidP="004D3DE4">
            <w:pPr>
              <w:pStyle w:val="BodyText"/>
              <w:tabs>
                <w:tab w:val="decimal" w:pos="727"/>
                <w:tab w:val="decimal" w:pos="891"/>
              </w:tabs>
              <w:spacing w:after="0" w:line="240" w:lineRule="auto"/>
              <w:ind w:left="-108" w:right="-78"/>
            </w:pPr>
          </w:p>
        </w:tc>
        <w:tc>
          <w:tcPr>
            <w:tcW w:w="1107" w:type="dxa"/>
            <w:gridSpan w:val="3"/>
            <w:tcBorders>
              <w:top w:val="nil"/>
              <w:left w:val="nil"/>
              <w:bottom w:val="single" w:sz="4" w:space="0" w:color="auto"/>
              <w:right w:val="nil"/>
            </w:tcBorders>
            <w:shd w:val="clear" w:color="auto" w:fill="auto"/>
          </w:tcPr>
          <w:p w14:paraId="062A7FE0" w14:textId="4EC56E80" w:rsidR="004D3DE4" w:rsidRPr="003C09C0" w:rsidRDefault="001A1D6E" w:rsidP="004D3DE4">
            <w:pPr>
              <w:pStyle w:val="BodyText"/>
              <w:tabs>
                <w:tab w:val="decimal" w:pos="885"/>
              </w:tabs>
              <w:spacing w:after="0"/>
              <w:ind w:left="-108" w:right="-131"/>
              <w:jc w:val="both"/>
              <w:rPr>
                <w:color w:val="000000" w:themeColor="text1"/>
              </w:rPr>
            </w:pPr>
            <w:r>
              <w:rPr>
                <w:color w:val="000000" w:themeColor="text1"/>
              </w:rPr>
              <w:t>1,664</w:t>
            </w:r>
          </w:p>
        </w:tc>
        <w:tc>
          <w:tcPr>
            <w:tcW w:w="270" w:type="dxa"/>
            <w:gridSpan w:val="2"/>
            <w:tcBorders>
              <w:top w:val="nil"/>
              <w:left w:val="nil"/>
              <w:bottom w:val="nil"/>
              <w:right w:val="nil"/>
            </w:tcBorders>
          </w:tcPr>
          <w:p w14:paraId="27786ED2" w14:textId="77777777" w:rsidR="004D3DE4" w:rsidRPr="003C09C0" w:rsidRDefault="004D3DE4" w:rsidP="004D3DE4">
            <w:pPr>
              <w:pStyle w:val="BodyText"/>
              <w:tabs>
                <w:tab w:val="decimal" w:pos="727"/>
                <w:tab w:val="decimal" w:pos="891"/>
              </w:tabs>
              <w:spacing w:after="0" w:line="240" w:lineRule="auto"/>
              <w:ind w:left="-108" w:right="-78"/>
            </w:pPr>
          </w:p>
        </w:tc>
        <w:tc>
          <w:tcPr>
            <w:tcW w:w="1152" w:type="dxa"/>
            <w:tcBorders>
              <w:top w:val="nil"/>
              <w:left w:val="nil"/>
              <w:bottom w:val="single" w:sz="4" w:space="0" w:color="auto"/>
              <w:right w:val="nil"/>
            </w:tcBorders>
          </w:tcPr>
          <w:p w14:paraId="52403BD7" w14:textId="12ADCB1A" w:rsidR="004D3DE4" w:rsidRPr="003C09C0" w:rsidRDefault="004D3DE4" w:rsidP="009570E1">
            <w:pPr>
              <w:pStyle w:val="BodyText"/>
              <w:tabs>
                <w:tab w:val="decimal" w:pos="904"/>
              </w:tabs>
              <w:spacing w:after="0"/>
              <w:ind w:left="-108" w:right="-131"/>
              <w:rPr>
                <w:color w:val="000000" w:themeColor="text1"/>
              </w:rPr>
            </w:pPr>
            <w:r w:rsidRPr="003C09C0">
              <w:rPr>
                <w:color w:val="000000" w:themeColor="text1"/>
              </w:rPr>
              <w:t>1,020,522</w:t>
            </w:r>
          </w:p>
        </w:tc>
      </w:tr>
      <w:tr w:rsidR="004D3DE4" w:rsidRPr="000A4D45" w14:paraId="6B2B2E5D" w14:textId="77777777" w:rsidTr="00454E5B">
        <w:tblPrEx>
          <w:tblBorders>
            <w:top w:val="single" w:sz="4" w:space="0" w:color="auto"/>
            <w:bottom w:val="double" w:sz="4" w:space="0" w:color="auto"/>
          </w:tblBorders>
        </w:tblPrEx>
        <w:trPr>
          <w:gridAfter w:val="1"/>
          <w:wAfter w:w="9" w:type="dxa"/>
        </w:trPr>
        <w:tc>
          <w:tcPr>
            <w:tcW w:w="4050" w:type="dxa"/>
            <w:tcBorders>
              <w:top w:val="nil"/>
              <w:bottom w:val="nil"/>
            </w:tcBorders>
          </w:tcPr>
          <w:p w14:paraId="3010B5B7" w14:textId="3F2121EC" w:rsidR="004D3DE4" w:rsidRDefault="004D3DE4" w:rsidP="004D3DE4">
            <w:pPr>
              <w:spacing w:line="240" w:lineRule="exact"/>
              <w:rPr>
                <w:color w:val="000000"/>
              </w:rPr>
            </w:pPr>
            <w:r w:rsidRPr="00107ECA">
              <w:rPr>
                <w:b/>
                <w:bCs/>
                <w:color w:val="000000"/>
              </w:rPr>
              <w:t>Total</w:t>
            </w:r>
          </w:p>
        </w:tc>
        <w:tc>
          <w:tcPr>
            <w:tcW w:w="1224" w:type="dxa"/>
            <w:tcBorders>
              <w:top w:val="single" w:sz="4" w:space="0" w:color="auto"/>
              <w:bottom w:val="double" w:sz="4" w:space="0" w:color="auto"/>
            </w:tcBorders>
            <w:shd w:val="clear" w:color="auto" w:fill="auto"/>
          </w:tcPr>
          <w:p w14:paraId="0C180AFF" w14:textId="0C4EEBC4" w:rsidR="004D3DE4" w:rsidRPr="00190E50" w:rsidRDefault="00B136F6" w:rsidP="004D3DE4">
            <w:pPr>
              <w:pStyle w:val="BodyText"/>
              <w:tabs>
                <w:tab w:val="decimal" w:pos="975"/>
              </w:tabs>
              <w:spacing w:after="0"/>
              <w:ind w:left="-108" w:right="-150"/>
              <w:jc w:val="both"/>
              <w:rPr>
                <w:b/>
                <w:bCs/>
                <w:color w:val="000000" w:themeColor="text1"/>
              </w:rPr>
            </w:pPr>
            <w:r>
              <w:rPr>
                <w:b/>
                <w:bCs/>
                <w:color w:val="000000" w:themeColor="text1"/>
              </w:rPr>
              <w:t>9,636</w:t>
            </w:r>
          </w:p>
        </w:tc>
        <w:tc>
          <w:tcPr>
            <w:tcW w:w="243" w:type="dxa"/>
            <w:gridSpan w:val="3"/>
            <w:tcBorders>
              <w:top w:val="nil"/>
              <w:left w:val="nil"/>
              <w:bottom w:val="nil"/>
              <w:right w:val="nil"/>
            </w:tcBorders>
          </w:tcPr>
          <w:p w14:paraId="116A8021" w14:textId="77777777" w:rsidR="004D3DE4" w:rsidRPr="00190E50" w:rsidRDefault="004D3DE4" w:rsidP="004D3DE4">
            <w:pPr>
              <w:pStyle w:val="BodyText"/>
              <w:tabs>
                <w:tab w:val="decimal" w:pos="727"/>
                <w:tab w:val="decimal" w:pos="891"/>
              </w:tabs>
              <w:spacing w:after="0" w:line="240" w:lineRule="auto"/>
              <w:ind w:right="-78"/>
              <w:rPr>
                <w:b/>
                <w:bCs/>
                <w:cs/>
              </w:rPr>
            </w:pPr>
          </w:p>
        </w:tc>
        <w:tc>
          <w:tcPr>
            <w:tcW w:w="1125" w:type="dxa"/>
            <w:tcBorders>
              <w:top w:val="single" w:sz="4" w:space="0" w:color="auto"/>
              <w:left w:val="nil"/>
              <w:bottom w:val="double" w:sz="4" w:space="0" w:color="auto"/>
              <w:right w:val="nil"/>
            </w:tcBorders>
          </w:tcPr>
          <w:p w14:paraId="3DC21AE6" w14:textId="70FB8938" w:rsidR="004D3DE4" w:rsidRPr="00190E50" w:rsidRDefault="004D3DE4" w:rsidP="004D3DE4">
            <w:pPr>
              <w:pStyle w:val="BodyText"/>
              <w:tabs>
                <w:tab w:val="decimal" w:pos="876"/>
              </w:tabs>
              <w:spacing w:after="0"/>
              <w:ind w:left="-108" w:right="-150"/>
              <w:jc w:val="both"/>
              <w:rPr>
                <w:b/>
                <w:bCs/>
                <w:color w:val="000000" w:themeColor="text1"/>
              </w:rPr>
            </w:pPr>
            <w:r>
              <w:rPr>
                <w:b/>
                <w:bCs/>
                <w:color w:val="000000" w:themeColor="text1"/>
              </w:rPr>
              <w:t>1,020,808</w:t>
            </w:r>
          </w:p>
        </w:tc>
        <w:tc>
          <w:tcPr>
            <w:tcW w:w="270" w:type="dxa"/>
            <w:gridSpan w:val="2"/>
            <w:tcBorders>
              <w:top w:val="nil"/>
              <w:left w:val="nil"/>
              <w:bottom w:val="nil"/>
              <w:right w:val="nil"/>
            </w:tcBorders>
          </w:tcPr>
          <w:p w14:paraId="5A8ECA23" w14:textId="77777777" w:rsidR="004D3DE4" w:rsidRPr="00190E50" w:rsidRDefault="004D3DE4" w:rsidP="004D3DE4">
            <w:pPr>
              <w:pStyle w:val="BodyText"/>
              <w:tabs>
                <w:tab w:val="decimal" w:pos="727"/>
                <w:tab w:val="decimal" w:pos="891"/>
              </w:tabs>
              <w:spacing w:after="0" w:line="240" w:lineRule="auto"/>
              <w:ind w:left="-108" w:right="-78"/>
              <w:rPr>
                <w:b/>
                <w:bCs/>
              </w:rPr>
            </w:pPr>
          </w:p>
        </w:tc>
        <w:tc>
          <w:tcPr>
            <w:tcW w:w="1107" w:type="dxa"/>
            <w:gridSpan w:val="3"/>
            <w:tcBorders>
              <w:top w:val="single" w:sz="4" w:space="0" w:color="auto"/>
              <w:left w:val="nil"/>
              <w:bottom w:val="double" w:sz="4" w:space="0" w:color="auto"/>
              <w:right w:val="nil"/>
            </w:tcBorders>
            <w:shd w:val="clear" w:color="auto" w:fill="auto"/>
          </w:tcPr>
          <w:p w14:paraId="32ED7FBA" w14:textId="3C2E0F9F" w:rsidR="004D3DE4" w:rsidRPr="00190E50" w:rsidRDefault="001A1D6E" w:rsidP="004D3DE4">
            <w:pPr>
              <w:pStyle w:val="BodyText"/>
              <w:tabs>
                <w:tab w:val="decimal" w:pos="885"/>
              </w:tabs>
              <w:spacing w:after="0"/>
              <w:ind w:left="-108" w:right="-131"/>
              <w:jc w:val="both"/>
              <w:rPr>
                <w:b/>
                <w:bCs/>
                <w:color w:val="000000" w:themeColor="text1"/>
              </w:rPr>
            </w:pPr>
            <w:r>
              <w:rPr>
                <w:b/>
                <w:bCs/>
                <w:color w:val="000000" w:themeColor="text1"/>
              </w:rPr>
              <w:t>26,790</w:t>
            </w:r>
          </w:p>
        </w:tc>
        <w:tc>
          <w:tcPr>
            <w:tcW w:w="270" w:type="dxa"/>
            <w:gridSpan w:val="2"/>
            <w:tcBorders>
              <w:top w:val="nil"/>
              <w:left w:val="nil"/>
              <w:bottom w:val="nil"/>
              <w:right w:val="nil"/>
            </w:tcBorders>
          </w:tcPr>
          <w:p w14:paraId="5C49C255" w14:textId="77777777" w:rsidR="004D3DE4" w:rsidRPr="00190E50" w:rsidRDefault="004D3DE4" w:rsidP="004D3DE4">
            <w:pPr>
              <w:pStyle w:val="BodyText"/>
              <w:tabs>
                <w:tab w:val="decimal" w:pos="727"/>
                <w:tab w:val="decimal" w:pos="891"/>
              </w:tabs>
              <w:spacing w:after="0" w:line="240" w:lineRule="auto"/>
              <w:ind w:left="-108" w:right="-78"/>
              <w:rPr>
                <w:b/>
                <w:bCs/>
              </w:rPr>
            </w:pPr>
          </w:p>
        </w:tc>
        <w:tc>
          <w:tcPr>
            <w:tcW w:w="1152" w:type="dxa"/>
            <w:tcBorders>
              <w:top w:val="single" w:sz="4" w:space="0" w:color="auto"/>
              <w:left w:val="nil"/>
              <w:bottom w:val="double" w:sz="4" w:space="0" w:color="auto"/>
              <w:right w:val="nil"/>
            </w:tcBorders>
          </w:tcPr>
          <w:p w14:paraId="14B126D3" w14:textId="5811A843" w:rsidR="004D3DE4" w:rsidRPr="009570E1" w:rsidRDefault="004D3DE4" w:rsidP="009570E1">
            <w:pPr>
              <w:pStyle w:val="BodyText"/>
              <w:tabs>
                <w:tab w:val="decimal" w:pos="904"/>
              </w:tabs>
              <w:spacing w:after="0"/>
              <w:ind w:left="-108" w:right="-131"/>
              <w:rPr>
                <w:b/>
                <w:bCs/>
                <w:color w:val="000000" w:themeColor="text1"/>
              </w:rPr>
            </w:pPr>
            <w:r w:rsidRPr="009570E1">
              <w:rPr>
                <w:b/>
                <w:bCs/>
                <w:color w:val="000000" w:themeColor="text1"/>
              </w:rPr>
              <w:t>1,024,440</w:t>
            </w:r>
          </w:p>
        </w:tc>
      </w:tr>
      <w:tr w:rsidR="004D3DE4" w:rsidRPr="000A4D45" w14:paraId="08A21F46"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729E8B16" w14:textId="77777777" w:rsidR="004D3DE4" w:rsidRDefault="004D3DE4" w:rsidP="004D3DE4">
            <w:pPr>
              <w:spacing w:line="240" w:lineRule="exact"/>
              <w:rPr>
                <w:color w:val="000000"/>
              </w:rPr>
            </w:pPr>
          </w:p>
        </w:tc>
        <w:tc>
          <w:tcPr>
            <w:tcW w:w="1224" w:type="dxa"/>
            <w:tcBorders>
              <w:top w:val="double" w:sz="4" w:space="0" w:color="auto"/>
              <w:left w:val="nil"/>
              <w:bottom w:val="nil"/>
              <w:right w:val="nil"/>
            </w:tcBorders>
          </w:tcPr>
          <w:p w14:paraId="474ABB03" w14:textId="77777777" w:rsidR="004D3DE4" w:rsidRPr="00190E50" w:rsidRDefault="004D3DE4" w:rsidP="004D3DE4">
            <w:pPr>
              <w:pStyle w:val="BodyText"/>
              <w:tabs>
                <w:tab w:val="decimal" w:pos="885"/>
              </w:tabs>
              <w:spacing w:after="0"/>
              <w:ind w:left="-108" w:right="-150"/>
              <w:jc w:val="both"/>
              <w:rPr>
                <w:b/>
                <w:bCs/>
                <w:color w:val="000000" w:themeColor="text1"/>
              </w:rPr>
            </w:pPr>
          </w:p>
        </w:tc>
        <w:tc>
          <w:tcPr>
            <w:tcW w:w="243" w:type="dxa"/>
            <w:gridSpan w:val="3"/>
            <w:tcBorders>
              <w:top w:val="nil"/>
              <w:left w:val="nil"/>
              <w:bottom w:val="nil"/>
              <w:right w:val="nil"/>
            </w:tcBorders>
          </w:tcPr>
          <w:p w14:paraId="18F52AD9" w14:textId="77777777" w:rsidR="004D3DE4" w:rsidRPr="00190E50" w:rsidRDefault="004D3DE4" w:rsidP="004D3DE4">
            <w:pPr>
              <w:pStyle w:val="BodyText"/>
              <w:tabs>
                <w:tab w:val="decimal" w:pos="727"/>
                <w:tab w:val="decimal" w:pos="891"/>
              </w:tabs>
              <w:spacing w:after="0" w:line="240" w:lineRule="auto"/>
              <w:ind w:right="-78"/>
              <w:rPr>
                <w:b/>
                <w:bCs/>
                <w:cs/>
              </w:rPr>
            </w:pPr>
          </w:p>
        </w:tc>
        <w:tc>
          <w:tcPr>
            <w:tcW w:w="1125" w:type="dxa"/>
            <w:tcBorders>
              <w:top w:val="double" w:sz="4" w:space="0" w:color="auto"/>
              <w:left w:val="nil"/>
              <w:bottom w:val="nil"/>
              <w:right w:val="nil"/>
            </w:tcBorders>
          </w:tcPr>
          <w:p w14:paraId="1079889F" w14:textId="77777777" w:rsidR="004D3DE4" w:rsidRPr="00190E50" w:rsidRDefault="004D3DE4" w:rsidP="004D3DE4">
            <w:pPr>
              <w:pStyle w:val="BodyText"/>
              <w:tabs>
                <w:tab w:val="decimal" w:pos="876"/>
              </w:tabs>
              <w:spacing w:after="0"/>
              <w:ind w:left="-108" w:right="-150"/>
              <w:jc w:val="both"/>
              <w:rPr>
                <w:b/>
                <w:bCs/>
                <w:color w:val="000000" w:themeColor="text1"/>
              </w:rPr>
            </w:pPr>
          </w:p>
        </w:tc>
        <w:tc>
          <w:tcPr>
            <w:tcW w:w="270" w:type="dxa"/>
            <w:gridSpan w:val="2"/>
            <w:tcBorders>
              <w:top w:val="nil"/>
              <w:left w:val="nil"/>
              <w:bottom w:val="nil"/>
              <w:right w:val="nil"/>
            </w:tcBorders>
          </w:tcPr>
          <w:p w14:paraId="217B01AC" w14:textId="77777777" w:rsidR="004D3DE4" w:rsidRPr="00190E50" w:rsidRDefault="004D3DE4" w:rsidP="004D3DE4">
            <w:pPr>
              <w:pStyle w:val="BodyText"/>
              <w:tabs>
                <w:tab w:val="decimal" w:pos="727"/>
                <w:tab w:val="decimal" w:pos="891"/>
              </w:tabs>
              <w:spacing w:after="0" w:line="240" w:lineRule="auto"/>
              <w:ind w:left="-108" w:right="-78"/>
              <w:rPr>
                <w:b/>
                <w:bCs/>
              </w:rPr>
            </w:pPr>
          </w:p>
        </w:tc>
        <w:tc>
          <w:tcPr>
            <w:tcW w:w="1107" w:type="dxa"/>
            <w:gridSpan w:val="3"/>
            <w:tcBorders>
              <w:top w:val="double" w:sz="4" w:space="0" w:color="auto"/>
              <w:left w:val="nil"/>
              <w:bottom w:val="nil"/>
              <w:right w:val="nil"/>
            </w:tcBorders>
            <w:shd w:val="clear" w:color="auto" w:fill="auto"/>
          </w:tcPr>
          <w:p w14:paraId="06FBE906" w14:textId="77777777" w:rsidR="004D3DE4" w:rsidRPr="00190E50" w:rsidRDefault="004D3DE4" w:rsidP="004D3DE4">
            <w:pPr>
              <w:pStyle w:val="BodyText"/>
              <w:tabs>
                <w:tab w:val="decimal" w:pos="885"/>
              </w:tabs>
              <w:spacing w:after="0"/>
              <w:ind w:left="-108" w:right="-131"/>
              <w:jc w:val="both"/>
              <w:rPr>
                <w:b/>
                <w:bCs/>
                <w:color w:val="000000" w:themeColor="text1"/>
              </w:rPr>
            </w:pPr>
          </w:p>
        </w:tc>
        <w:tc>
          <w:tcPr>
            <w:tcW w:w="270" w:type="dxa"/>
            <w:gridSpan w:val="2"/>
            <w:tcBorders>
              <w:top w:val="nil"/>
              <w:left w:val="nil"/>
              <w:bottom w:val="nil"/>
              <w:right w:val="nil"/>
            </w:tcBorders>
          </w:tcPr>
          <w:p w14:paraId="09272DE0" w14:textId="77777777" w:rsidR="004D3DE4" w:rsidRPr="00190E50" w:rsidRDefault="004D3DE4" w:rsidP="004D3DE4">
            <w:pPr>
              <w:pStyle w:val="BodyText"/>
              <w:tabs>
                <w:tab w:val="decimal" w:pos="727"/>
                <w:tab w:val="decimal" w:pos="891"/>
              </w:tabs>
              <w:spacing w:after="0" w:line="240" w:lineRule="auto"/>
              <w:ind w:left="-108" w:right="-78"/>
              <w:rPr>
                <w:b/>
                <w:bCs/>
              </w:rPr>
            </w:pPr>
          </w:p>
        </w:tc>
        <w:tc>
          <w:tcPr>
            <w:tcW w:w="1152" w:type="dxa"/>
            <w:tcBorders>
              <w:top w:val="double" w:sz="4" w:space="0" w:color="auto"/>
              <w:left w:val="nil"/>
              <w:bottom w:val="nil"/>
              <w:right w:val="nil"/>
            </w:tcBorders>
          </w:tcPr>
          <w:p w14:paraId="3F17A1AC" w14:textId="77777777" w:rsidR="004D3DE4" w:rsidRPr="00190E50" w:rsidRDefault="004D3DE4" w:rsidP="004D3DE4">
            <w:pPr>
              <w:pStyle w:val="BodyText"/>
              <w:tabs>
                <w:tab w:val="decimal" w:pos="853"/>
              </w:tabs>
              <w:spacing w:after="0"/>
              <w:ind w:left="-115" w:right="-130"/>
              <w:jc w:val="both"/>
              <w:rPr>
                <w:b/>
                <w:bCs/>
                <w:color w:val="000000" w:themeColor="text1"/>
              </w:rPr>
            </w:pPr>
          </w:p>
        </w:tc>
      </w:tr>
      <w:tr w:rsidR="004D3DE4" w:rsidRPr="000A4D45" w14:paraId="37C3E997" w14:textId="77777777" w:rsidTr="00C428D3">
        <w:tblPrEx>
          <w:tblBorders>
            <w:top w:val="single" w:sz="4" w:space="0" w:color="auto"/>
            <w:bottom w:val="double" w:sz="4" w:space="0" w:color="auto"/>
          </w:tblBorders>
        </w:tblPrEx>
        <w:trPr>
          <w:gridAfter w:val="1"/>
          <w:wAfter w:w="9" w:type="dxa"/>
        </w:trPr>
        <w:tc>
          <w:tcPr>
            <w:tcW w:w="4050" w:type="dxa"/>
            <w:tcBorders>
              <w:top w:val="nil"/>
              <w:bottom w:val="nil"/>
            </w:tcBorders>
          </w:tcPr>
          <w:p w14:paraId="30B0D29B" w14:textId="29F158DD" w:rsidR="004D3DE4" w:rsidRPr="003F4C94" w:rsidRDefault="004D3DE4" w:rsidP="004D3DE4">
            <w:pPr>
              <w:spacing w:line="240" w:lineRule="exact"/>
              <w:rPr>
                <w:b/>
                <w:bCs/>
                <w:i/>
                <w:iCs/>
                <w:color w:val="000000"/>
              </w:rPr>
            </w:pPr>
            <w:r w:rsidRPr="003F4C94">
              <w:rPr>
                <w:b/>
                <w:bCs/>
                <w:i/>
                <w:iCs/>
                <w:color w:val="000000"/>
              </w:rPr>
              <w:t xml:space="preserve">Short-term </w:t>
            </w:r>
            <w:r>
              <w:rPr>
                <w:b/>
                <w:bCs/>
                <w:i/>
                <w:iCs/>
                <w:color w:val="000000"/>
              </w:rPr>
              <w:t>borrowings</w:t>
            </w:r>
          </w:p>
        </w:tc>
        <w:tc>
          <w:tcPr>
            <w:tcW w:w="1224" w:type="dxa"/>
            <w:tcBorders>
              <w:top w:val="nil"/>
              <w:left w:val="nil"/>
              <w:bottom w:val="nil"/>
              <w:right w:val="nil"/>
            </w:tcBorders>
          </w:tcPr>
          <w:p w14:paraId="0A8C5D67" w14:textId="77777777" w:rsidR="004D3DE4" w:rsidRPr="00190E50" w:rsidRDefault="004D3DE4" w:rsidP="004D3DE4">
            <w:pPr>
              <w:pStyle w:val="BodyText"/>
              <w:tabs>
                <w:tab w:val="decimal" w:pos="700"/>
              </w:tabs>
              <w:spacing w:after="0"/>
              <w:ind w:left="-108" w:right="-150"/>
              <w:jc w:val="both"/>
              <w:rPr>
                <w:b/>
                <w:bCs/>
                <w:color w:val="000000" w:themeColor="text1"/>
              </w:rPr>
            </w:pPr>
          </w:p>
        </w:tc>
        <w:tc>
          <w:tcPr>
            <w:tcW w:w="243" w:type="dxa"/>
            <w:gridSpan w:val="3"/>
            <w:tcBorders>
              <w:top w:val="nil"/>
              <w:left w:val="nil"/>
              <w:bottom w:val="nil"/>
              <w:right w:val="nil"/>
            </w:tcBorders>
          </w:tcPr>
          <w:p w14:paraId="45E7EAC5" w14:textId="77777777" w:rsidR="004D3DE4" w:rsidRPr="00190E50" w:rsidRDefault="004D3DE4" w:rsidP="004D3DE4">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6D2663CD" w14:textId="77777777" w:rsidR="004D3DE4" w:rsidRPr="00190E50" w:rsidRDefault="004D3DE4" w:rsidP="004D3DE4">
            <w:pPr>
              <w:pStyle w:val="BodyText"/>
              <w:tabs>
                <w:tab w:val="decimal" w:pos="876"/>
              </w:tabs>
              <w:spacing w:after="0"/>
              <w:ind w:left="-108" w:right="-150"/>
              <w:jc w:val="both"/>
              <w:rPr>
                <w:b/>
                <w:bCs/>
                <w:color w:val="000000" w:themeColor="text1"/>
              </w:rPr>
            </w:pPr>
          </w:p>
        </w:tc>
        <w:tc>
          <w:tcPr>
            <w:tcW w:w="270" w:type="dxa"/>
            <w:gridSpan w:val="2"/>
            <w:tcBorders>
              <w:top w:val="nil"/>
              <w:left w:val="nil"/>
              <w:bottom w:val="nil"/>
              <w:right w:val="nil"/>
            </w:tcBorders>
          </w:tcPr>
          <w:p w14:paraId="74CFA050" w14:textId="77777777" w:rsidR="004D3DE4" w:rsidRPr="00190E50" w:rsidRDefault="004D3DE4" w:rsidP="004D3DE4">
            <w:pPr>
              <w:pStyle w:val="BodyText"/>
              <w:tabs>
                <w:tab w:val="decimal" w:pos="727"/>
                <w:tab w:val="decimal" w:pos="891"/>
              </w:tabs>
              <w:spacing w:after="0" w:line="240" w:lineRule="auto"/>
              <w:ind w:left="-108" w:right="-78"/>
              <w:rPr>
                <w:b/>
                <w:bCs/>
              </w:rPr>
            </w:pPr>
          </w:p>
        </w:tc>
        <w:tc>
          <w:tcPr>
            <w:tcW w:w="1107" w:type="dxa"/>
            <w:gridSpan w:val="3"/>
            <w:tcBorders>
              <w:top w:val="nil"/>
              <w:left w:val="nil"/>
              <w:bottom w:val="nil"/>
              <w:right w:val="nil"/>
            </w:tcBorders>
            <w:shd w:val="clear" w:color="auto" w:fill="auto"/>
          </w:tcPr>
          <w:p w14:paraId="5C460C2E" w14:textId="77777777" w:rsidR="004D3DE4" w:rsidRPr="00190E50" w:rsidRDefault="004D3DE4" w:rsidP="004D3DE4">
            <w:pPr>
              <w:pStyle w:val="BodyText"/>
              <w:tabs>
                <w:tab w:val="decimal" w:pos="885"/>
              </w:tabs>
              <w:spacing w:after="0"/>
              <w:ind w:left="-108" w:right="-131"/>
              <w:jc w:val="both"/>
              <w:rPr>
                <w:b/>
                <w:bCs/>
                <w:color w:val="000000" w:themeColor="text1"/>
              </w:rPr>
            </w:pPr>
          </w:p>
        </w:tc>
        <w:tc>
          <w:tcPr>
            <w:tcW w:w="270" w:type="dxa"/>
            <w:gridSpan w:val="2"/>
            <w:tcBorders>
              <w:top w:val="nil"/>
              <w:left w:val="nil"/>
              <w:bottom w:val="nil"/>
              <w:right w:val="nil"/>
            </w:tcBorders>
          </w:tcPr>
          <w:p w14:paraId="064E28F1" w14:textId="77777777" w:rsidR="004D3DE4" w:rsidRPr="00190E50" w:rsidRDefault="004D3DE4" w:rsidP="004D3DE4">
            <w:pPr>
              <w:pStyle w:val="BodyText"/>
              <w:tabs>
                <w:tab w:val="decimal" w:pos="727"/>
                <w:tab w:val="decimal" w:pos="891"/>
              </w:tabs>
              <w:spacing w:after="0" w:line="240" w:lineRule="auto"/>
              <w:ind w:left="-108" w:right="-78"/>
              <w:rPr>
                <w:b/>
                <w:bCs/>
              </w:rPr>
            </w:pPr>
          </w:p>
        </w:tc>
        <w:tc>
          <w:tcPr>
            <w:tcW w:w="1152" w:type="dxa"/>
            <w:tcBorders>
              <w:top w:val="nil"/>
              <w:left w:val="nil"/>
              <w:bottom w:val="nil"/>
              <w:right w:val="nil"/>
            </w:tcBorders>
          </w:tcPr>
          <w:p w14:paraId="7F854C0F" w14:textId="77777777" w:rsidR="004D3DE4" w:rsidRPr="00190E50" w:rsidRDefault="004D3DE4" w:rsidP="004D3DE4">
            <w:pPr>
              <w:pStyle w:val="BodyText"/>
              <w:tabs>
                <w:tab w:val="decimal" w:pos="853"/>
              </w:tabs>
              <w:spacing w:after="0"/>
              <w:ind w:left="-115" w:right="-130"/>
              <w:jc w:val="both"/>
              <w:rPr>
                <w:b/>
                <w:bCs/>
                <w:color w:val="000000" w:themeColor="text1"/>
              </w:rPr>
            </w:pPr>
          </w:p>
        </w:tc>
      </w:tr>
      <w:tr w:rsidR="009570E1" w:rsidRPr="000A4D45" w14:paraId="31916C12" w14:textId="77777777" w:rsidTr="00A0053E">
        <w:tblPrEx>
          <w:tblBorders>
            <w:top w:val="single" w:sz="4" w:space="0" w:color="auto"/>
            <w:bottom w:val="double" w:sz="4" w:space="0" w:color="auto"/>
          </w:tblBorders>
        </w:tblPrEx>
        <w:trPr>
          <w:gridAfter w:val="1"/>
          <w:wAfter w:w="9" w:type="dxa"/>
        </w:trPr>
        <w:tc>
          <w:tcPr>
            <w:tcW w:w="4050" w:type="dxa"/>
            <w:tcBorders>
              <w:top w:val="nil"/>
              <w:bottom w:val="nil"/>
            </w:tcBorders>
          </w:tcPr>
          <w:p w14:paraId="5639154E" w14:textId="7EA6EBFE" w:rsidR="009570E1" w:rsidRPr="003F4C94" w:rsidRDefault="009570E1" w:rsidP="009570E1">
            <w:pPr>
              <w:spacing w:line="240" w:lineRule="exact"/>
              <w:rPr>
                <w:b/>
                <w:bCs/>
                <w:i/>
                <w:iCs/>
                <w:color w:val="000000"/>
              </w:rPr>
            </w:pPr>
            <w:r>
              <w:rPr>
                <w:color w:val="000000"/>
              </w:rPr>
              <w:t>Subsidiaries</w:t>
            </w:r>
          </w:p>
        </w:tc>
        <w:tc>
          <w:tcPr>
            <w:tcW w:w="1224" w:type="dxa"/>
            <w:shd w:val="clear" w:color="auto" w:fill="auto"/>
          </w:tcPr>
          <w:p w14:paraId="66F32614" w14:textId="6B25EE49" w:rsidR="009570E1" w:rsidRPr="00190E50" w:rsidRDefault="00A03D6A" w:rsidP="00332EC7">
            <w:pPr>
              <w:pStyle w:val="BodyText"/>
              <w:tabs>
                <w:tab w:val="decimal" w:pos="700"/>
              </w:tabs>
              <w:spacing w:after="0"/>
              <w:ind w:left="-108" w:right="-131"/>
              <w:rPr>
                <w:b/>
                <w:bCs/>
                <w:color w:val="000000" w:themeColor="text1"/>
              </w:rPr>
            </w:pPr>
            <w:r w:rsidRPr="004C350F">
              <w:t>-</w:t>
            </w:r>
          </w:p>
        </w:tc>
        <w:tc>
          <w:tcPr>
            <w:tcW w:w="243" w:type="dxa"/>
            <w:gridSpan w:val="3"/>
            <w:tcBorders>
              <w:top w:val="nil"/>
              <w:left w:val="nil"/>
              <w:bottom w:val="nil"/>
              <w:right w:val="nil"/>
            </w:tcBorders>
          </w:tcPr>
          <w:p w14:paraId="1908B7D1" w14:textId="77777777" w:rsidR="009570E1" w:rsidRPr="00190E50" w:rsidRDefault="009570E1" w:rsidP="009570E1">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7E808BA3" w14:textId="627DEC92" w:rsidR="009570E1" w:rsidRPr="004C350F" w:rsidRDefault="00C428D3" w:rsidP="004C350F">
            <w:pPr>
              <w:pStyle w:val="BodyText"/>
              <w:tabs>
                <w:tab w:val="decimal" w:pos="570"/>
              </w:tabs>
              <w:spacing w:after="0"/>
              <w:ind w:left="-108" w:right="-130"/>
              <w:jc w:val="both"/>
            </w:pPr>
            <w:r w:rsidRPr="004C350F">
              <w:t>-</w:t>
            </w:r>
          </w:p>
        </w:tc>
        <w:tc>
          <w:tcPr>
            <w:tcW w:w="270" w:type="dxa"/>
            <w:gridSpan w:val="2"/>
            <w:tcBorders>
              <w:top w:val="nil"/>
              <w:left w:val="nil"/>
              <w:bottom w:val="nil"/>
              <w:right w:val="nil"/>
            </w:tcBorders>
          </w:tcPr>
          <w:p w14:paraId="2479EDB1" w14:textId="77777777" w:rsidR="009570E1" w:rsidRPr="00190E50" w:rsidRDefault="009570E1" w:rsidP="009570E1">
            <w:pPr>
              <w:pStyle w:val="BodyText"/>
              <w:tabs>
                <w:tab w:val="decimal" w:pos="727"/>
                <w:tab w:val="decimal" w:pos="891"/>
              </w:tabs>
              <w:spacing w:after="0" w:line="240" w:lineRule="auto"/>
              <w:ind w:left="-108" w:right="-78"/>
              <w:rPr>
                <w:b/>
                <w:bCs/>
              </w:rPr>
            </w:pPr>
          </w:p>
        </w:tc>
        <w:tc>
          <w:tcPr>
            <w:tcW w:w="1107" w:type="dxa"/>
            <w:gridSpan w:val="3"/>
            <w:tcBorders>
              <w:top w:val="nil"/>
              <w:left w:val="nil"/>
              <w:bottom w:val="nil"/>
              <w:right w:val="nil"/>
            </w:tcBorders>
            <w:shd w:val="clear" w:color="auto" w:fill="auto"/>
          </w:tcPr>
          <w:p w14:paraId="74A07457" w14:textId="1203D02E" w:rsidR="009570E1" w:rsidRPr="002E7F79" w:rsidRDefault="001A1D6E" w:rsidP="009570E1">
            <w:pPr>
              <w:pStyle w:val="BodyText"/>
              <w:tabs>
                <w:tab w:val="decimal" w:pos="885"/>
              </w:tabs>
              <w:spacing w:after="0"/>
              <w:ind w:left="-108" w:right="-131"/>
              <w:jc w:val="both"/>
              <w:rPr>
                <w:color w:val="000000" w:themeColor="text1"/>
              </w:rPr>
            </w:pPr>
            <w:r w:rsidRPr="002E7F79">
              <w:rPr>
                <w:color w:val="000000" w:themeColor="text1"/>
              </w:rPr>
              <w:t>366,714</w:t>
            </w:r>
          </w:p>
        </w:tc>
        <w:tc>
          <w:tcPr>
            <w:tcW w:w="270" w:type="dxa"/>
            <w:gridSpan w:val="2"/>
            <w:tcBorders>
              <w:top w:val="nil"/>
              <w:left w:val="nil"/>
              <w:bottom w:val="nil"/>
              <w:right w:val="nil"/>
            </w:tcBorders>
          </w:tcPr>
          <w:p w14:paraId="4A9C3407" w14:textId="77777777" w:rsidR="009570E1" w:rsidRPr="00190E50" w:rsidRDefault="009570E1" w:rsidP="009570E1">
            <w:pPr>
              <w:pStyle w:val="BodyText"/>
              <w:tabs>
                <w:tab w:val="decimal" w:pos="727"/>
                <w:tab w:val="decimal" w:pos="891"/>
              </w:tabs>
              <w:spacing w:after="0" w:line="240" w:lineRule="auto"/>
              <w:ind w:left="-108" w:right="-78"/>
              <w:rPr>
                <w:b/>
                <w:bCs/>
              </w:rPr>
            </w:pPr>
          </w:p>
        </w:tc>
        <w:tc>
          <w:tcPr>
            <w:tcW w:w="1152" w:type="dxa"/>
            <w:tcBorders>
              <w:top w:val="nil"/>
              <w:left w:val="nil"/>
              <w:bottom w:val="nil"/>
              <w:right w:val="nil"/>
            </w:tcBorders>
          </w:tcPr>
          <w:p w14:paraId="6584C549" w14:textId="6D9E869F" w:rsidR="009570E1" w:rsidRPr="00C428D3" w:rsidRDefault="00C428D3" w:rsidP="00C428D3">
            <w:pPr>
              <w:pStyle w:val="BodyText"/>
              <w:tabs>
                <w:tab w:val="decimal" w:pos="904"/>
              </w:tabs>
              <w:spacing w:after="0"/>
              <w:ind w:left="-108" w:right="-131"/>
              <w:rPr>
                <w:color w:val="000000" w:themeColor="text1"/>
              </w:rPr>
            </w:pPr>
            <w:r w:rsidRPr="00C428D3">
              <w:rPr>
                <w:color w:val="000000" w:themeColor="text1"/>
              </w:rPr>
              <w:t>491,814</w:t>
            </w:r>
          </w:p>
        </w:tc>
      </w:tr>
      <w:tr w:rsidR="009570E1" w:rsidRPr="000A4D45" w14:paraId="0A9DFAB4" w14:textId="77777777" w:rsidTr="00A0053E">
        <w:tblPrEx>
          <w:tblBorders>
            <w:top w:val="single" w:sz="4" w:space="0" w:color="auto"/>
            <w:bottom w:val="double" w:sz="4" w:space="0" w:color="auto"/>
          </w:tblBorders>
        </w:tblPrEx>
        <w:trPr>
          <w:gridAfter w:val="1"/>
          <w:wAfter w:w="9" w:type="dxa"/>
        </w:trPr>
        <w:tc>
          <w:tcPr>
            <w:tcW w:w="4050" w:type="dxa"/>
            <w:tcBorders>
              <w:top w:val="nil"/>
              <w:bottom w:val="nil"/>
            </w:tcBorders>
          </w:tcPr>
          <w:p w14:paraId="03A3E421" w14:textId="64B86B0E" w:rsidR="009570E1" w:rsidRPr="003F4C94" w:rsidRDefault="009570E1" w:rsidP="009570E1">
            <w:pPr>
              <w:spacing w:line="240" w:lineRule="exact"/>
              <w:rPr>
                <w:b/>
                <w:bCs/>
                <w:i/>
                <w:iCs/>
                <w:color w:val="000000"/>
              </w:rPr>
            </w:pPr>
            <w:r>
              <w:rPr>
                <w:color w:val="000000"/>
              </w:rPr>
              <w:t>Joint ventures</w:t>
            </w:r>
          </w:p>
        </w:tc>
        <w:tc>
          <w:tcPr>
            <w:tcW w:w="1224" w:type="dxa"/>
            <w:shd w:val="clear" w:color="auto" w:fill="auto"/>
          </w:tcPr>
          <w:p w14:paraId="41736C47" w14:textId="29335185" w:rsidR="009570E1" w:rsidRPr="00A03D6A" w:rsidRDefault="00A03D6A" w:rsidP="00A03D6A">
            <w:pPr>
              <w:pStyle w:val="BodyText"/>
              <w:tabs>
                <w:tab w:val="decimal" w:pos="972"/>
              </w:tabs>
              <w:spacing w:after="0"/>
              <w:ind w:left="-108" w:right="-131"/>
              <w:jc w:val="both"/>
              <w:rPr>
                <w:color w:val="000000" w:themeColor="text1"/>
              </w:rPr>
            </w:pPr>
            <w:r w:rsidRPr="00A03D6A">
              <w:rPr>
                <w:color w:val="000000" w:themeColor="text1"/>
              </w:rPr>
              <w:t>5,000</w:t>
            </w:r>
          </w:p>
        </w:tc>
        <w:tc>
          <w:tcPr>
            <w:tcW w:w="243" w:type="dxa"/>
            <w:gridSpan w:val="3"/>
            <w:tcBorders>
              <w:top w:val="nil"/>
              <w:left w:val="nil"/>
              <w:bottom w:val="nil"/>
              <w:right w:val="nil"/>
            </w:tcBorders>
          </w:tcPr>
          <w:p w14:paraId="040DB2AB" w14:textId="77777777" w:rsidR="009570E1" w:rsidRPr="00190E50" w:rsidRDefault="009570E1" w:rsidP="009570E1">
            <w:pPr>
              <w:pStyle w:val="BodyText"/>
              <w:tabs>
                <w:tab w:val="decimal" w:pos="727"/>
                <w:tab w:val="decimal" w:pos="891"/>
              </w:tabs>
              <w:spacing w:after="0" w:line="240" w:lineRule="auto"/>
              <w:ind w:right="-78"/>
              <w:rPr>
                <w:b/>
                <w:bCs/>
                <w:cs/>
              </w:rPr>
            </w:pPr>
          </w:p>
        </w:tc>
        <w:tc>
          <w:tcPr>
            <w:tcW w:w="1125" w:type="dxa"/>
            <w:tcBorders>
              <w:top w:val="nil"/>
              <w:left w:val="nil"/>
              <w:bottom w:val="nil"/>
              <w:right w:val="nil"/>
            </w:tcBorders>
          </w:tcPr>
          <w:p w14:paraId="1C8BF98E" w14:textId="13E984F8" w:rsidR="009570E1" w:rsidRPr="004C350F" w:rsidRDefault="00C428D3" w:rsidP="004C350F">
            <w:pPr>
              <w:pStyle w:val="BodyText"/>
              <w:tabs>
                <w:tab w:val="decimal" w:pos="570"/>
              </w:tabs>
              <w:spacing w:after="0"/>
              <w:ind w:left="-108" w:right="-130"/>
              <w:jc w:val="both"/>
            </w:pPr>
            <w:r w:rsidRPr="004C350F">
              <w:t>-</w:t>
            </w:r>
          </w:p>
        </w:tc>
        <w:tc>
          <w:tcPr>
            <w:tcW w:w="270" w:type="dxa"/>
            <w:gridSpan w:val="2"/>
            <w:tcBorders>
              <w:top w:val="nil"/>
              <w:left w:val="nil"/>
              <w:bottom w:val="nil"/>
              <w:right w:val="nil"/>
            </w:tcBorders>
          </w:tcPr>
          <w:p w14:paraId="40F16F3D" w14:textId="77777777" w:rsidR="009570E1" w:rsidRPr="00190E50" w:rsidRDefault="009570E1" w:rsidP="009570E1">
            <w:pPr>
              <w:pStyle w:val="BodyText"/>
              <w:tabs>
                <w:tab w:val="decimal" w:pos="727"/>
                <w:tab w:val="decimal" w:pos="891"/>
              </w:tabs>
              <w:spacing w:after="0" w:line="240" w:lineRule="auto"/>
              <w:ind w:left="-108" w:right="-78"/>
              <w:rPr>
                <w:b/>
                <w:bCs/>
              </w:rPr>
            </w:pPr>
          </w:p>
        </w:tc>
        <w:tc>
          <w:tcPr>
            <w:tcW w:w="1107" w:type="dxa"/>
            <w:gridSpan w:val="3"/>
            <w:tcBorders>
              <w:top w:val="nil"/>
              <w:left w:val="nil"/>
              <w:bottom w:val="nil"/>
              <w:right w:val="nil"/>
            </w:tcBorders>
            <w:shd w:val="clear" w:color="auto" w:fill="auto"/>
          </w:tcPr>
          <w:p w14:paraId="094548E9" w14:textId="68970298" w:rsidR="009570E1" w:rsidRPr="002E7F79" w:rsidRDefault="001A1D6E" w:rsidP="009570E1">
            <w:pPr>
              <w:pStyle w:val="BodyText"/>
              <w:tabs>
                <w:tab w:val="decimal" w:pos="885"/>
              </w:tabs>
              <w:spacing w:after="0"/>
              <w:ind w:left="-108" w:right="-131"/>
              <w:jc w:val="both"/>
              <w:rPr>
                <w:color w:val="000000" w:themeColor="text1"/>
              </w:rPr>
            </w:pPr>
            <w:r w:rsidRPr="002E7F79">
              <w:rPr>
                <w:color w:val="000000" w:themeColor="text1"/>
              </w:rPr>
              <w:t>5,000</w:t>
            </w:r>
          </w:p>
        </w:tc>
        <w:tc>
          <w:tcPr>
            <w:tcW w:w="270" w:type="dxa"/>
            <w:gridSpan w:val="2"/>
            <w:tcBorders>
              <w:top w:val="nil"/>
              <w:left w:val="nil"/>
              <w:bottom w:val="nil"/>
              <w:right w:val="nil"/>
            </w:tcBorders>
          </w:tcPr>
          <w:p w14:paraId="420ACCA4" w14:textId="77777777" w:rsidR="009570E1" w:rsidRPr="00190E50" w:rsidRDefault="009570E1" w:rsidP="009570E1">
            <w:pPr>
              <w:pStyle w:val="BodyText"/>
              <w:tabs>
                <w:tab w:val="decimal" w:pos="727"/>
                <w:tab w:val="decimal" w:pos="891"/>
              </w:tabs>
              <w:spacing w:after="0" w:line="240" w:lineRule="auto"/>
              <w:ind w:left="-108" w:right="-78"/>
              <w:rPr>
                <w:b/>
                <w:bCs/>
              </w:rPr>
            </w:pPr>
          </w:p>
        </w:tc>
        <w:tc>
          <w:tcPr>
            <w:tcW w:w="1152" w:type="dxa"/>
            <w:tcBorders>
              <w:top w:val="nil"/>
              <w:left w:val="nil"/>
              <w:bottom w:val="nil"/>
              <w:right w:val="nil"/>
            </w:tcBorders>
          </w:tcPr>
          <w:p w14:paraId="335979AF" w14:textId="7B2DA99B" w:rsidR="009570E1" w:rsidRPr="004C350F" w:rsidRDefault="00C428D3" w:rsidP="004C350F">
            <w:pPr>
              <w:pStyle w:val="BodyText"/>
              <w:tabs>
                <w:tab w:val="decimal" w:pos="570"/>
              </w:tabs>
              <w:spacing w:after="0"/>
              <w:ind w:left="-108" w:right="-130"/>
              <w:jc w:val="both"/>
            </w:pPr>
            <w:r w:rsidRPr="004C350F">
              <w:t>-</w:t>
            </w:r>
          </w:p>
        </w:tc>
      </w:tr>
      <w:tr w:rsidR="009570E1" w:rsidRPr="000A4D45" w14:paraId="6DC89175" w14:textId="77777777" w:rsidTr="00A0053E">
        <w:tblPrEx>
          <w:tblBorders>
            <w:top w:val="single" w:sz="4" w:space="0" w:color="auto"/>
            <w:bottom w:val="double" w:sz="4" w:space="0" w:color="auto"/>
          </w:tblBorders>
        </w:tblPrEx>
        <w:trPr>
          <w:gridAfter w:val="1"/>
          <w:wAfter w:w="9" w:type="dxa"/>
        </w:trPr>
        <w:tc>
          <w:tcPr>
            <w:tcW w:w="4050" w:type="dxa"/>
            <w:tcBorders>
              <w:top w:val="nil"/>
              <w:bottom w:val="nil"/>
            </w:tcBorders>
          </w:tcPr>
          <w:p w14:paraId="63C9EEC9" w14:textId="11EFD4A0" w:rsidR="009570E1" w:rsidRPr="003F4C94" w:rsidRDefault="009570E1" w:rsidP="009570E1">
            <w:pPr>
              <w:spacing w:line="240" w:lineRule="exact"/>
              <w:rPr>
                <w:b/>
                <w:bCs/>
                <w:i/>
                <w:iCs/>
                <w:color w:val="000000"/>
              </w:rPr>
            </w:pPr>
            <w:r>
              <w:rPr>
                <w:color w:val="000000"/>
              </w:rPr>
              <w:t>Other related parties</w:t>
            </w:r>
          </w:p>
        </w:tc>
        <w:tc>
          <w:tcPr>
            <w:tcW w:w="1224" w:type="dxa"/>
            <w:tcBorders>
              <w:bottom w:val="single" w:sz="4" w:space="0" w:color="auto"/>
            </w:tcBorders>
            <w:shd w:val="clear" w:color="auto" w:fill="auto"/>
          </w:tcPr>
          <w:p w14:paraId="54DA8350" w14:textId="017D3CC9" w:rsidR="009570E1" w:rsidRPr="00A03D6A" w:rsidRDefault="00B95DC2" w:rsidP="00A03D6A">
            <w:pPr>
              <w:pStyle w:val="BodyText"/>
              <w:tabs>
                <w:tab w:val="decimal" w:pos="972"/>
              </w:tabs>
              <w:spacing w:after="0"/>
              <w:ind w:left="-108" w:right="-131"/>
              <w:jc w:val="both"/>
              <w:rPr>
                <w:color w:val="000000" w:themeColor="text1"/>
              </w:rPr>
            </w:pPr>
            <w:r>
              <w:rPr>
                <w:color w:val="000000" w:themeColor="text1"/>
              </w:rPr>
              <w:t>673,828</w:t>
            </w:r>
          </w:p>
        </w:tc>
        <w:tc>
          <w:tcPr>
            <w:tcW w:w="243" w:type="dxa"/>
            <w:gridSpan w:val="3"/>
            <w:tcBorders>
              <w:top w:val="nil"/>
              <w:left w:val="nil"/>
              <w:bottom w:val="nil"/>
              <w:right w:val="nil"/>
            </w:tcBorders>
          </w:tcPr>
          <w:p w14:paraId="5DEC7C49" w14:textId="77777777" w:rsidR="009570E1" w:rsidRPr="00190E50" w:rsidRDefault="009570E1" w:rsidP="009570E1">
            <w:pPr>
              <w:pStyle w:val="BodyText"/>
              <w:tabs>
                <w:tab w:val="decimal" w:pos="727"/>
                <w:tab w:val="decimal" w:pos="891"/>
              </w:tabs>
              <w:spacing w:after="0" w:line="240" w:lineRule="auto"/>
              <w:ind w:right="-78"/>
              <w:rPr>
                <w:b/>
                <w:bCs/>
                <w:cs/>
              </w:rPr>
            </w:pPr>
          </w:p>
        </w:tc>
        <w:tc>
          <w:tcPr>
            <w:tcW w:w="1125" w:type="dxa"/>
            <w:tcBorders>
              <w:top w:val="nil"/>
              <w:left w:val="nil"/>
              <w:bottom w:val="single" w:sz="4" w:space="0" w:color="auto"/>
              <w:right w:val="nil"/>
            </w:tcBorders>
          </w:tcPr>
          <w:p w14:paraId="5468EFC2" w14:textId="009ECF1A" w:rsidR="009570E1" w:rsidRPr="004C350F" w:rsidRDefault="00C428D3" w:rsidP="004C350F">
            <w:pPr>
              <w:pStyle w:val="BodyText"/>
              <w:tabs>
                <w:tab w:val="decimal" w:pos="570"/>
              </w:tabs>
              <w:spacing w:after="0"/>
              <w:ind w:left="-108" w:right="-130"/>
              <w:jc w:val="both"/>
            </w:pPr>
            <w:r w:rsidRPr="004C350F">
              <w:t>-</w:t>
            </w:r>
          </w:p>
        </w:tc>
        <w:tc>
          <w:tcPr>
            <w:tcW w:w="270" w:type="dxa"/>
            <w:gridSpan w:val="2"/>
            <w:tcBorders>
              <w:top w:val="nil"/>
              <w:left w:val="nil"/>
              <w:bottom w:val="nil"/>
              <w:right w:val="nil"/>
            </w:tcBorders>
          </w:tcPr>
          <w:p w14:paraId="58C2CD40" w14:textId="77777777" w:rsidR="009570E1" w:rsidRPr="00190E50" w:rsidRDefault="009570E1" w:rsidP="009570E1">
            <w:pPr>
              <w:pStyle w:val="BodyText"/>
              <w:tabs>
                <w:tab w:val="decimal" w:pos="727"/>
                <w:tab w:val="decimal" w:pos="891"/>
              </w:tabs>
              <w:spacing w:after="0" w:line="240" w:lineRule="auto"/>
              <w:ind w:left="-108" w:right="-78"/>
              <w:rPr>
                <w:b/>
                <w:bCs/>
              </w:rPr>
            </w:pPr>
          </w:p>
        </w:tc>
        <w:tc>
          <w:tcPr>
            <w:tcW w:w="1107" w:type="dxa"/>
            <w:gridSpan w:val="3"/>
            <w:tcBorders>
              <w:top w:val="nil"/>
              <w:left w:val="nil"/>
              <w:bottom w:val="single" w:sz="4" w:space="0" w:color="auto"/>
              <w:right w:val="nil"/>
            </w:tcBorders>
            <w:shd w:val="clear" w:color="auto" w:fill="auto"/>
          </w:tcPr>
          <w:p w14:paraId="4449000B" w14:textId="5E2CEA75" w:rsidR="009570E1" w:rsidRPr="002E7F79" w:rsidRDefault="001A1D6E" w:rsidP="009570E1">
            <w:pPr>
              <w:pStyle w:val="BodyText"/>
              <w:tabs>
                <w:tab w:val="decimal" w:pos="885"/>
              </w:tabs>
              <w:spacing w:after="0"/>
              <w:ind w:left="-108" w:right="-131"/>
              <w:jc w:val="both"/>
              <w:rPr>
                <w:color w:val="000000" w:themeColor="text1"/>
              </w:rPr>
            </w:pPr>
            <w:r w:rsidRPr="002E7F79">
              <w:rPr>
                <w:color w:val="000000" w:themeColor="text1"/>
              </w:rPr>
              <w:t>650,000</w:t>
            </w:r>
          </w:p>
        </w:tc>
        <w:tc>
          <w:tcPr>
            <w:tcW w:w="270" w:type="dxa"/>
            <w:gridSpan w:val="2"/>
            <w:tcBorders>
              <w:top w:val="nil"/>
              <w:left w:val="nil"/>
              <w:bottom w:val="nil"/>
              <w:right w:val="nil"/>
            </w:tcBorders>
          </w:tcPr>
          <w:p w14:paraId="3F938023" w14:textId="77777777" w:rsidR="009570E1" w:rsidRPr="00190E50" w:rsidRDefault="009570E1" w:rsidP="009570E1">
            <w:pPr>
              <w:pStyle w:val="BodyText"/>
              <w:tabs>
                <w:tab w:val="decimal" w:pos="727"/>
                <w:tab w:val="decimal" w:pos="891"/>
              </w:tabs>
              <w:spacing w:after="0" w:line="240" w:lineRule="auto"/>
              <w:ind w:left="-108" w:right="-78"/>
              <w:rPr>
                <w:b/>
                <w:bCs/>
              </w:rPr>
            </w:pPr>
          </w:p>
        </w:tc>
        <w:tc>
          <w:tcPr>
            <w:tcW w:w="1152" w:type="dxa"/>
            <w:tcBorders>
              <w:top w:val="nil"/>
              <w:left w:val="nil"/>
              <w:bottom w:val="single" w:sz="4" w:space="0" w:color="auto"/>
              <w:right w:val="nil"/>
            </w:tcBorders>
          </w:tcPr>
          <w:p w14:paraId="18A785E6" w14:textId="21D09D7D" w:rsidR="009570E1" w:rsidRPr="004C350F" w:rsidRDefault="00C428D3" w:rsidP="004C350F">
            <w:pPr>
              <w:pStyle w:val="BodyText"/>
              <w:tabs>
                <w:tab w:val="decimal" w:pos="570"/>
              </w:tabs>
              <w:spacing w:after="0"/>
              <w:ind w:left="-108" w:right="-130"/>
              <w:jc w:val="both"/>
            </w:pPr>
            <w:r w:rsidRPr="004C350F">
              <w:t>-</w:t>
            </w:r>
          </w:p>
        </w:tc>
      </w:tr>
      <w:tr w:rsidR="009570E1" w:rsidRPr="000A4D45" w14:paraId="2A3AA87C" w14:textId="77777777" w:rsidTr="00A0053E">
        <w:tblPrEx>
          <w:tblBorders>
            <w:top w:val="single" w:sz="4" w:space="0" w:color="auto"/>
            <w:bottom w:val="double" w:sz="4" w:space="0" w:color="auto"/>
          </w:tblBorders>
        </w:tblPrEx>
        <w:trPr>
          <w:gridAfter w:val="1"/>
          <w:wAfter w:w="9" w:type="dxa"/>
        </w:trPr>
        <w:tc>
          <w:tcPr>
            <w:tcW w:w="4050" w:type="dxa"/>
            <w:tcBorders>
              <w:top w:val="nil"/>
              <w:bottom w:val="nil"/>
            </w:tcBorders>
          </w:tcPr>
          <w:p w14:paraId="7E0E766C" w14:textId="3BD63D05" w:rsidR="009570E1" w:rsidRDefault="009570E1" w:rsidP="009570E1">
            <w:pPr>
              <w:spacing w:line="240" w:lineRule="exact"/>
              <w:rPr>
                <w:color w:val="000000"/>
              </w:rPr>
            </w:pPr>
            <w:r w:rsidRPr="00107ECA">
              <w:rPr>
                <w:b/>
                <w:bCs/>
                <w:color w:val="000000"/>
              </w:rPr>
              <w:t>Total</w:t>
            </w:r>
          </w:p>
        </w:tc>
        <w:tc>
          <w:tcPr>
            <w:tcW w:w="1224" w:type="dxa"/>
            <w:tcBorders>
              <w:top w:val="single" w:sz="4" w:space="0" w:color="auto"/>
              <w:bottom w:val="double" w:sz="4" w:space="0" w:color="auto"/>
            </w:tcBorders>
            <w:shd w:val="clear" w:color="auto" w:fill="auto"/>
          </w:tcPr>
          <w:p w14:paraId="0BE1FEFB" w14:textId="1EF6890D" w:rsidR="009570E1" w:rsidRPr="0062251C" w:rsidRDefault="00B95DC2" w:rsidP="00A03D6A">
            <w:pPr>
              <w:pStyle w:val="BodyText"/>
              <w:tabs>
                <w:tab w:val="decimal" w:pos="972"/>
              </w:tabs>
              <w:spacing w:after="0"/>
              <w:ind w:left="-108" w:right="-131"/>
              <w:jc w:val="both"/>
              <w:rPr>
                <w:b/>
                <w:bCs/>
                <w:color w:val="000000" w:themeColor="text1"/>
              </w:rPr>
            </w:pPr>
            <w:r>
              <w:rPr>
                <w:b/>
                <w:bCs/>
                <w:color w:val="000000" w:themeColor="text1"/>
              </w:rPr>
              <w:t>678,828</w:t>
            </w:r>
          </w:p>
        </w:tc>
        <w:tc>
          <w:tcPr>
            <w:tcW w:w="243" w:type="dxa"/>
            <w:gridSpan w:val="3"/>
            <w:tcBorders>
              <w:top w:val="nil"/>
              <w:left w:val="nil"/>
              <w:bottom w:val="nil"/>
              <w:right w:val="nil"/>
            </w:tcBorders>
          </w:tcPr>
          <w:p w14:paraId="77FF8C77" w14:textId="77777777" w:rsidR="009570E1" w:rsidRPr="00190E50" w:rsidRDefault="009570E1" w:rsidP="009570E1">
            <w:pPr>
              <w:pStyle w:val="BodyText"/>
              <w:tabs>
                <w:tab w:val="decimal" w:pos="727"/>
                <w:tab w:val="decimal" w:pos="891"/>
              </w:tabs>
              <w:spacing w:after="0" w:line="240" w:lineRule="auto"/>
              <w:ind w:right="-78"/>
              <w:rPr>
                <w:b/>
                <w:bCs/>
                <w:cs/>
              </w:rPr>
            </w:pPr>
          </w:p>
        </w:tc>
        <w:tc>
          <w:tcPr>
            <w:tcW w:w="1125" w:type="dxa"/>
            <w:tcBorders>
              <w:top w:val="single" w:sz="4" w:space="0" w:color="auto"/>
              <w:left w:val="nil"/>
              <w:bottom w:val="double" w:sz="4" w:space="0" w:color="auto"/>
              <w:right w:val="nil"/>
            </w:tcBorders>
          </w:tcPr>
          <w:p w14:paraId="21BCB4A8" w14:textId="3F237474" w:rsidR="009570E1" w:rsidRPr="004C350F" w:rsidRDefault="009570E1" w:rsidP="004C350F">
            <w:pPr>
              <w:pStyle w:val="BodyText"/>
              <w:tabs>
                <w:tab w:val="decimal" w:pos="579"/>
              </w:tabs>
              <w:spacing w:after="0"/>
              <w:ind w:left="-108" w:right="-130"/>
              <w:jc w:val="both"/>
            </w:pPr>
            <w:r w:rsidRPr="004C350F">
              <w:t>-</w:t>
            </w:r>
          </w:p>
        </w:tc>
        <w:tc>
          <w:tcPr>
            <w:tcW w:w="270" w:type="dxa"/>
            <w:gridSpan w:val="2"/>
            <w:tcBorders>
              <w:top w:val="nil"/>
              <w:left w:val="nil"/>
              <w:bottom w:val="nil"/>
              <w:right w:val="nil"/>
            </w:tcBorders>
          </w:tcPr>
          <w:p w14:paraId="5F6B5B95" w14:textId="77777777" w:rsidR="009570E1" w:rsidRPr="00190E50" w:rsidRDefault="009570E1" w:rsidP="009570E1">
            <w:pPr>
              <w:pStyle w:val="BodyText"/>
              <w:tabs>
                <w:tab w:val="decimal" w:pos="727"/>
                <w:tab w:val="decimal" w:pos="891"/>
              </w:tabs>
              <w:spacing w:after="0" w:line="240" w:lineRule="auto"/>
              <w:ind w:left="-108" w:right="-78"/>
              <w:rPr>
                <w:b/>
                <w:bCs/>
              </w:rPr>
            </w:pPr>
          </w:p>
        </w:tc>
        <w:tc>
          <w:tcPr>
            <w:tcW w:w="1107" w:type="dxa"/>
            <w:gridSpan w:val="3"/>
            <w:tcBorders>
              <w:top w:val="single" w:sz="4" w:space="0" w:color="auto"/>
              <w:left w:val="nil"/>
              <w:bottom w:val="double" w:sz="4" w:space="0" w:color="auto"/>
              <w:right w:val="nil"/>
            </w:tcBorders>
            <w:shd w:val="clear" w:color="auto" w:fill="auto"/>
          </w:tcPr>
          <w:p w14:paraId="34A55911" w14:textId="3EC7626D" w:rsidR="009570E1" w:rsidRPr="00190E50" w:rsidRDefault="001A1D6E" w:rsidP="009570E1">
            <w:pPr>
              <w:pStyle w:val="BodyText"/>
              <w:tabs>
                <w:tab w:val="decimal" w:pos="885"/>
              </w:tabs>
              <w:spacing w:after="0"/>
              <w:ind w:left="-108" w:right="-131"/>
              <w:jc w:val="both"/>
              <w:rPr>
                <w:b/>
                <w:bCs/>
                <w:color w:val="000000" w:themeColor="text1"/>
              </w:rPr>
            </w:pPr>
            <w:r>
              <w:rPr>
                <w:b/>
                <w:bCs/>
                <w:color w:val="000000" w:themeColor="text1"/>
              </w:rPr>
              <w:t>1,021,714</w:t>
            </w:r>
          </w:p>
        </w:tc>
        <w:tc>
          <w:tcPr>
            <w:tcW w:w="270" w:type="dxa"/>
            <w:gridSpan w:val="2"/>
            <w:tcBorders>
              <w:top w:val="nil"/>
              <w:left w:val="nil"/>
              <w:bottom w:val="nil"/>
              <w:right w:val="nil"/>
            </w:tcBorders>
          </w:tcPr>
          <w:p w14:paraId="4656B745" w14:textId="77777777" w:rsidR="009570E1" w:rsidRPr="00190E50" w:rsidRDefault="009570E1" w:rsidP="009570E1">
            <w:pPr>
              <w:pStyle w:val="BodyText"/>
              <w:tabs>
                <w:tab w:val="decimal" w:pos="727"/>
                <w:tab w:val="decimal" w:pos="891"/>
              </w:tabs>
              <w:spacing w:after="0" w:line="240" w:lineRule="auto"/>
              <w:ind w:left="-108" w:right="-78"/>
              <w:rPr>
                <w:b/>
                <w:bCs/>
              </w:rPr>
            </w:pPr>
          </w:p>
        </w:tc>
        <w:tc>
          <w:tcPr>
            <w:tcW w:w="1152" w:type="dxa"/>
            <w:tcBorders>
              <w:top w:val="single" w:sz="4" w:space="0" w:color="auto"/>
              <w:left w:val="nil"/>
              <w:bottom w:val="double" w:sz="4" w:space="0" w:color="auto"/>
              <w:right w:val="nil"/>
            </w:tcBorders>
          </w:tcPr>
          <w:p w14:paraId="07C1A098" w14:textId="62BF08BD" w:rsidR="009570E1" w:rsidRPr="00190E50" w:rsidRDefault="009570E1" w:rsidP="009570E1">
            <w:pPr>
              <w:pStyle w:val="BodyText"/>
              <w:tabs>
                <w:tab w:val="decimal" w:pos="904"/>
              </w:tabs>
              <w:spacing w:after="0"/>
              <w:ind w:left="-108" w:right="-131"/>
              <w:rPr>
                <w:b/>
                <w:bCs/>
                <w:color w:val="000000" w:themeColor="text1"/>
              </w:rPr>
            </w:pPr>
            <w:r>
              <w:rPr>
                <w:b/>
                <w:bCs/>
                <w:color w:val="000000" w:themeColor="text1"/>
              </w:rPr>
              <w:t>491,814</w:t>
            </w:r>
          </w:p>
        </w:tc>
      </w:tr>
      <w:tr w:rsidR="008E0EF8" w:rsidRPr="000A4D45" w14:paraId="08A799B3" w14:textId="77777777" w:rsidTr="002E7F79">
        <w:tblPrEx>
          <w:tblCellMar>
            <w:left w:w="79" w:type="dxa"/>
            <w:right w:w="79" w:type="dxa"/>
          </w:tblCellMar>
        </w:tblPrEx>
        <w:trPr>
          <w:cantSplit/>
          <w:tblHeader/>
        </w:trPr>
        <w:tc>
          <w:tcPr>
            <w:tcW w:w="4050" w:type="dxa"/>
            <w:shd w:val="clear" w:color="auto" w:fill="auto"/>
          </w:tcPr>
          <w:p w14:paraId="6AD4730D" w14:textId="77777777" w:rsidR="008E0EF8" w:rsidRPr="000A4D45" w:rsidRDefault="008E0EF8" w:rsidP="00163735">
            <w:pPr>
              <w:pStyle w:val="acctfourfigures"/>
              <w:spacing w:line="240" w:lineRule="atLeast"/>
              <w:jc w:val="center"/>
            </w:pPr>
          </w:p>
        </w:tc>
        <w:tc>
          <w:tcPr>
            <w:tcW w:w="1260" w:type="dxa"/>
            <w:gridSpan w:val="2"/>
            <w:vAlign w:val="bottom"/>
          </w:tcPr>
          <w:p w14:paraId="734EB580" w14:textId="555EE973" w:rsidR="008E0EF8" w:rsidRPr="000A4D45" w:rsidRDefault="008E0EF8" w:rsidP="00163735">
            <w:pPr>
              <w:pStyle w:val="acctmergecolhdg"/>
              <w:spacing w:line="240" w:lineRule="atLeast"/>
              <w:rPr>
                <w:b w:val="0"/>
                <w:bCs/>
              </w:rPr>
            </w:pPr>
          </w:p>
        </w:tc>
        <w:tc>
          <w:tcPr>
            <w:tcW w:w="180" w:type="dxa"/>
            <w:vAlign w:val="bottom"/>
          </w:tcPr>
          <w:p w14:paraId="2D95F267" w14:textId="77777777" w:rsidR="008E0EF8" w:rsidRPr="000A4D45" w:rsidRDefault="008E0EF8" w:rsidP="00163735">
            <w:pPr>
              <w:pStyle w:val="acctmergecolhdg"/>
              <w:spacing w:line="240" w:lineRule="atLeast"/>
              <w:rPr>
                <w:b w:val="0"/>
                <w:bCs/>
              </w:rPr>
            </w:pPr>
          </w:p>
        </w:tc>
        <w:tc>
          <w:tcPr>
            <w:tcW w:w="1170" w:type="dxa"/>
            <w:gridSpan w:val="3"/>
            <w:vAlign w:val="bottom"/>
          </w:tcPr>
          <w:p w14:paraId="6C81197B" w14:textId="65BE6CC0" w:rsidR="008E0EF8" w:rsidRPr="000A4D45" w:rsidRDefault="008E0EF8" w:rsidP="00163735">
            <w:pPr>
              <w:pStyle w:val="acctmergecolhdg"/>
              <w:spacing w:line="240" w:lineRule="atLeast"/>
              <w:rPr>
                <w:b w:val="0"/>
                <w:bCs/>
              </w:rPr>
            </w:pPr>
          </w:p>
        </w:tc>
        <w:tc>
          <w:tcPr>
            <w:tcW w:w="270" w:type="dxa"/>
            <w:gridSpan w:val="2"/>
            <w:vAlign w:val="bottom"/>
          </w:tcPr>
          <w:p w14:paraId="2FBB6923" w14:textId="77777777" w:rsidR="008E0EF8" w:rsidRPr="000A4D45" w:rsidRDefault="008E0EF8" w:rsidP="00163735">
            <w:pPr>
              <w:pStyle w:val="acctmergecolhdg"/>
              <w:spacing w:line="240" w:lineRule="atLeast"/>
              <w:rPr>
                <w:b w:val="0"/>
                <w:bCs/>
              </w:rPr>
            </w:pPr>
          </w:p>
        </w:tc>
        <w:tc>
          <w:tcPr>
            <w:tcW w:w="1080" w:type="dxa"/>
            <w:vAlign w:val="bottom"/>
          </w:tcPr>
          <w:p w14:paraId="43BD3B75" w14:textId="53B87070" w:rsidR="008E0EF8" w:rsidRPr="000A4D45" w:rsidRDefault="008E0EF8" w:rsidP="00163735">
            <w:pPr>
              <w:pStyle w:val="acctmergecolhdg"/>
              <w:spacing w:line="240" w:lineRule="atLeast"/>
              <w:rPr>
                <w:b w:val="0"/>
                <w:bCs/>
              </w:rPr>
            </w:pPr>
          </w:p>
        </w:tc>
        <w:tc>
          <w:tcPr>
            <w:tcW w:w="270" w:type="dxa"/>
            <w:gridSpan w:val="2"/>
            <w:vAlign w:val="bottom"/>
          </w:tcPr>
          <w:p w14:paraId="4D9EC5E1" w14:textId="77777777" w:rsidR="008E0EF8" w:rsidRPr="000A4D45" w:rsidRDefault="008E0EF8" w:rsidP="00163735">
            <w:pPr>
              <w:pStyle w:val="acctmergecolhdg"/>
              <w:spacing w:line="240" w:lineRule="atLeast"/>
              <w:rPr>
                <w:b w:val="0"/>
                <w:bCs/>
              </w:rPr>
            </w:pPr>
          </w:p>
        </w:tc>
        <w:tc>
          <w:tcPr>
            <w:tcW w:w="1170" w:type="dxa"/>
            <w:gridSpan w:val="3"/>
            <w:vAlign w:val="bottom"/>
          </w:tcPr>
          <w:p w14:paraId="5F1A226D" w14:textId="60E531E8" w:rsidR="008E0EF8" w:rsidRPr="000A4D45" w:rsidRDefault="008E0EF8" w:rsidP="00163735">
            <w:pPr>
              <w:pStyle w:val="acctmergecolhdg"/>
              <w:spacing w:line="240" w:lineRule="atLeast"/>
              <w:rPr>
                <w:b w:val="0"/>
                <w:bCs/>
              </w:rPr>
            </w:pPr>
          </w:p>
        </w:tc>
      </w:tr>
      <w:tr w:rsidR="00C428D3" w:rsidRPr="000A4D45" w14:paraId="37D266CA" w14:textId="77777777" w:rsidTr="002E7F79">
        <w:tblPrEx>
          <w:tblCellMar>
            <w:left w:w="79" w:type="dxa"/>
            <w:right w:w="79" w:type="dxa"/>
          </w:tblCellMar>
        </w:tblPrEx>
        <w:trPr>
          <w:cantSplit/>
        </w:trPr>
        <w:tc>
          <w:tcPr>
            <w:tcW w:w="4050" w:type="dxa"/>
            <w:shd w:val="clear" w:color="auto" w:fill="auto"/>
          </w:tcPr>
          <w:p w14:paraId="20C0234C" w14:textId="3F815D4D" w:rsidR="00C428D3" w:rsidRPr="000A4D45" w:rsidRDefault="00C428D3" w:rsidP="00C428D3">
            <w:pPr>
              <w:spacing w:line="240" w:lineRule="atLeast"/>
              <w:rPr>
                <w:b/>
                <w:bCs/>
                <w:i/>
                <w:iCs/>
              </w:rPr>
            </w:pPr>
            <w:r w:rsidRPr="000A4D45">
              <w:rPr>
                <w:b/>
                <w:bCs/>
                <w:i/>
                <w:iCs/>
              </w:rPr>
              <w:t>Commitments with related parties</w:t>
            </w:r>
          </w:p>
        </w:tc>
        <w:tc>
          <w:tcPr>
            <w:tcW w:w="5400" w:type="dxa"/>
            <w:gridSpan w:val="14"/>
            <w:shd w:val="clear" w:color="auto" w:fill="auto"/>
          </w:tcPr>
          <w:p w14:paraId="0616E817" w14:textId="352EC99A" w:rsidR="00C428D3" w:rsidRPr="000A4D45" w:rsidRDefault="00C428D3" w:rsidP="00C428D3">
            <w:pPr>
              <w:pStyle w:val="acctfourfigures"/>
              <w:spacing w:line="240" w:lineRule="atLeast"/>
              <w:jc w:val="center"/>
              <w:rPr>
                <w:i/>
                <w:iCs/>
              </w:rPr>
            </w:pPr>
          </w:p>
        </w:tc>
      </w:tr>
      <w:tr w:rsidR="008E0EF8" w:rsidRPr="000A4D45" w14:paraId="1FA155B4" w14:textId="77777777" w:rsidTr="002E7F79">
        <w:tblPrEx>
          <w:tblCellMar>
            <w:left w:w="79" w:type="dxa"/>
            <w:right w:w="79" w:type="dxa"/>
          </w:tblCellMar>
        </w:tblPrEx>
        <w:trPr>
          <w:cantSplit/>
          <w:trHeight w:val="171"/>
        </w:trPr>
        <w:tc>
          <w:tcPr>
            <w:tcW w:w="4050" w:type="dxa"/>
            <w:shd w:val="clear" w:color="auto" w:fill="auto"/>
          </w:tcPr>
          <w:p w14:paraId="1DBE2236" w14:textId="77777777" w:rsidR="008E0EF8" w:rsidRPr="000A4D45" w:rsidRDefault="008E0EF8" w:rsidP="00163735">
            <w:pPr>
              <w:spacing w:line="240" w:lineRule="atLeast"/>
              <w:ind w:right="-169"/>
              <w:rPr>
                <w:b/>
                <w:bCs/>
                <w:i/>
                <w:iCs/>
              </w:rPr>
            </w:pPr>
            <w:bookmarkStart w:id="8" w:name="_Hlk127987933"/>
            <w:r w:rsidRPr="000A4D45">
              <w:rPr>
                <w:b/>
                <w:bCs/>
                <w:i/>
                <w:iCs/>
              </w:rPr>
              <w:t>Future minimum lease payments under</w:t>
            </w:r>
          </w:p>
        </w:tc>
        <w:tc>
          <w:tcPr>
            <w:tcW w:w="5400" w:type="dxa"/>
            <w:gridSpan w:val="14"/>
            <w:shd w:val="clear" w:color="auto" w:fill="auto"/>
          </w:tcPr>
          <w:p w14:paraId="22332864" w14:textId="77777777" w:rsidR="008E0EF8" w:rsidRPr="000A4D45" w:rsidRDefault="008E0EF8" w:rsidP="00163735">
            <w:pPr>
              <w:pStyle w:val="acctfourfigures"/>
              <w:spacing w:line="240" w:lineRule="atLeast"/>
              <w:jc w:val="center"/>
              <w:rPr>
                <w:i/>
                <w:iCs/>
              </w:rPr>
            </w:pPr>
          </w:p>
        </w:tc>
      </w:tr>
      <w:tr w:rsidR="008E0EF8" w:rsidRPr="000A4D45" w14:paraId="32A74387" w14:textId="77777777" w:rsidTr="002E7F79">
        <w:tblPrEx>
          <w:tblCellMar>
            <w:left w:w="79" w:type="dxa"/>
            <w:right w:w="79" w:type="dxa"/>
          </w:tblCellMar>
        </w:tblPrEx>
        <w:trPr>
          <w:cantSplit/>
          <w:trHeight w:val="171"/>
        </w:trPr>
        <w:tc>
          <w:tcPr>
            <w:tcW w:w="4050" w:type="dxa"/>
            <w:shd w:val="clear" w:color="auto" w:fill="auto"/>
          </w:tcPr>
          <w:p w14:paraId="0B6197E9" w14:textId="77777777" w:rsidR="008E0EF8" w:rsidRPr="000A4D45" w:rsidRDefault="008E0EF8" w:rsidP="00163735">
            <w:pPr>
              <w:spacing w:line="240" w:lineRule="atLeast"/>
              <w:ind w:right="-169"/>
              <w:rPr>
                <w:b/>
                <w:bCs/>
                <w:i/>
                <w:iCs/>
              </w:rPr>
            </w:pPr>
            <w:r w:rsidRPr="000A4D45">
              <w:rPr>
                <w:rFonts w:cs="Angsana New"/>
                <w:b/>
                <w:bCs/>
                <w:i/>
                <w:iCs/>
                <w:cs/>
              </w:rPr>
              <w:t xml:space="preserve">   </w:t>
            </w:r>
            <w:r w:rsidRPr="000A4D45">
              <w:rPr>
                <w:rFonts w:cs="Angsana New"/>
                <w:b/>
                <w:bCs/>
                <w:i/>
                <w:iCs/>
              </w:rPr>
              <w:t xml:space="preserve">non-cancellable </w:t>
            </w:r>
            <w:r>
              <w:rPr>
                <w:rFonts w:cs="Angsana New"/>
                <w:b/>
                <w:bCs/>
                <w:i/>
                <w:iCs/>
              </w:rPr>
              <w:t>agreements</w:t>
            </w:r>
          </w:p>
        </w:tc>
        <w:tc>
          <w:tcPr>
            <w:tcW w:w="5400" w:type="dxa"/>
            <w:gridSpan w:val="14"/>
            <w:shd w:val="clear" w:color="auto" w:fill="auto"/>
          </w:tcPr>
          <w:p w14:paraId="3A0D7DFE" w14:textId="77777777" w:rsidR="008E0EF8" w:rsidRPr="000A4D45" w:rsidRDefault="008E0EF8" w:rsidP="00163735">
            <w:pPr>
              <w:pStyle w:val="acctfourfigures"/>
              <w:spacing w:line="240" w:lineRule="atLeast"/>
              <w:jc w:val="center"/>
              <w:rPr>
                <w:i/>
                <w:iCs/>
              </w:rPr>
            </w:pPr>
          </w:p>
        </w:tc>
      </w:tr>
      <w:tr w:rsidR="002E7F79" w:rsidRPr="000A4D45" w14:paraId="7D93FEF2" w14:textId="77777777" w:rsidTr="002E7F79">
        <w:tblPrEx>
          <w:tblCellMar>
            <w:left w:w="79" w:type="dxa"/>
            <w:right w:w="79" w:type="dxa"/>
          </w:tblCellMar>
        </w:tblPrEx>
        <w:trPr>
          <w:cantSplit/>
        </w:trPr>
        <w:tc>
          <w:tcPr>
            <w:tcW w:w="4050" w:type="dxa"/>
            <w:shd w:val="clear" w:color="auto" w:fill="auto"/>
          </w:tcPr>
          <w:p w14:paraId="55D66C1B" w14:textId="77777777" w:rsidR="002E7F79" w:rsidRPr="000A4D45" w:rsidRDefault="002E7F79" w:rsidP="002E7F79">
            <w:pPr>
              <w:spacing w:line="240" w:lineRule="atLeast"/>
            </w:pPr>
            <w:r w:rsidRPr="000A4D45">
              <w:t>Within 1 year</w:t>
            </w:r>
          </w:p>
        </w:tc>
        <w:tc>
          <w:tcPr>
            <w:tcW w:w="1260" w:type="dxa"/>
            <w:gridSpan w:val="2"/>
            <w:tcBorders>
              <w:bottom w:val="double" w:sz="4" w:space="0" w:color="auto"/>
            </w:tcBorders>
            <w:shd w:val="clear" w:color="auto" w:fill="auto"/>
          </w:tcPr>
          <w:p w14:paraId="1DFE2E63" w14:textId="41DD855F" w:rsidR="002E7F79" w:rsidRPr="00921DC6" w:rsidRDefault="000E1091" w:rsidP="003D6CAB">
            <w:pPr>
              <w:pStyle w:val="BodyText"/>
              <w:tabs>
                <w:tab w:val="decimal" w:pos="972"/>
              </w:tabs>
              <w:spacing w:after="0"/>
              <w:ind w:left="-108" w:right="-131"/>
              <w:jc w:val="both"/>
              <w:rPr>
                <w:b/>
                <w:bCs/>
                <w:color w:val="000000" w:themeColor="text1"/>
              </w:rPr>
            </w:pPr>
            <w:r w:rsidRPr="00921DC6">
              <w:rPr>
                <w:b/>
                <w:bCs/>
                <w:color w:val="000000" w:themeColor="text1"/>
              </w:rPr>
              <w:t>348</w:t>
            </w:r>
          </w:p>
        </w:tc>
        <w:tc>
          <w:tcPr>
            <w:tcW w:w="180" w:type="dxa"/>
            <w:shd w:val="clear" w:color="auto" w:fill="auto"/>
          </w:tcPr>
          <w:p w14:paraId="3B4658FE" w14:textId="77777777" w:rsidR="002E7F79" w:rsidRPr="00921DC6" w:rsidRDefault="002E7F79" w:rsidP="002E7F79">
            <w:pPr>
              <w:pStyle w:val="BodyText"/>
              <w:tabs>
                <w:tab w:val="decimal" w:pos="700"/>
                <w:tab w:val="decimal" w:pos="1002"/>
              </w:tabs>
              <w:spacing w:after="0" w:line="240" w:lineRule="auto"/>
              <w:ind w:right="-150"/>
              <w:jc w:val="both"/>
              <w:rPr>
                <w:b/>
                <w:bCs/>
                <w:color w:val="000000" w:themeColor="text1"/>
              </w:rPr>
            </w:pPr>
          </w:p>
        </w:tc>
        <w:tc>
          <w:tcPr>
            <w:tcW w:w="1170" w:type="dxa"/>
            <w:gridSpan w:val="3"/>
            <w:tcBorders>
              <w:bottom w:val="double" w:sz="4" w:space="0" w:color="auto"/>
            </w:tcBorders>
            <w:shd w:val="clear" w:color="auto" w:fill="auto"/>
          </w:tcPr>
          <w:p w14:paraId="14D0D7A0" w14:textId="1182B18B" w:rsidR="002E7F79" w:rsidRPr="00921DC6" w:rsidRDefault="002E7F79" w:rsidP="003D6CAB">
            <w:pPr>
              <w:pStyle w:val="BodyText"/>
              <w:tabs>
                <w:tab w:val="decimal" w:pos="876"/>
              </w:tabs>
              <w:spacing w:after="0"/>
              <w:ind w:left="-108" w:right="-150"/>
              <w:jc w:val="both"/>
              <w:rPr>
                <w:b/>
                <w:bCs/>
                <w:color w:val="000000" w:themeColor="text1"/>
              </w:rPr>
            </w:pPr>
            <w:r w:rsidRPr="00921DC6">
              <w:rPr>
                <w:b/>
                <w:bCs/>
                <w:color w:val="000000" w:themeColor="text1"/>
              </w:rPr>
              <w:t>4,000</w:t>
            </w:r>
          </w:p>
        </w:tc>
        <w:tc>
          <w:tcPr>
            <w:tcW w:w="270" w:type="dxa"/>
            <w:gridSpan w:val="2"/>
            <w:shd w:val="clear" w:color="auto" w:fill="auto"/>
          </w:tcPr>
          <w:p w14:paraId="2AECD650" w14:textId="77777777" w:rsidR="002E7F79" w:rsidRPr="00921DC6" w:rsidRDefault="002E7F79" w:rsidP="002E7F79">
            <w:pPr>
              <w:pStyle w:val="BodyText"/>
              <w:tabs>
                <w:tab w:val="decimal" w:pos="700"/>
                <w:tab w:val="decimal" w:pos="1002"/>
              </w:tabs>
              <w:spacing w:after="0" w:line="240" w:lineRule="auto"/>
              <w:ind w:right="-150"/>
              <w:jc w:val="both"/>
              <w:rPr>
                <w:b/>
                <w:bCs/>
                <w:color w:val="000000" w:themeColor="text1"/>
              </w:rPr>
            </w:pPr>
          </w:p>
        </w:tc>
        <w:tc>
          <w:tcPr>
            <w:tcW w:w="1080" w:type="dxa"/>
            <w:tcBorders>
              <w:bottom w:val="double" w:sz="4" w:space="0" w:color="auto"/>
            </w:tcBorders>
            <w:shd w:val="clear" w:color="auto" w:fill="auto"/>
          </w:tcPr>
          <w:p w14:paraId="5AE695F3" w14:textId="1E86873C" w:rsidR="002E7F79" w:rsidRPr="00921DC6" w:rsidRDefault="002E7F79" w:rsidP="004C350F">
            <w:pPr>
              <w:pStyle w:val="BodyText"/>
              <w:tabs>
                <w:tab w:val="decimal" w:pos="585"/>
              </w:tabs>
              <w:spacing w:after="0"/>
              <w:ind w:left="-108" w:right="-130"/>
              <w:jc w:val="both"/>
              <w:rPr>
                <w:b/>
                <w:bCs/>
              </w:rPr>
            </w:pPr>
            <w:r w:rsidRPr="00921DC6">
              <w:rPr>
                <w:b/>
                <w:bCs/>
              </w:rPr>
              <w:t>-</w:t>
            </w:r>
          </w:p>
        </w:tc>
        <w:tc>
          <w:tcPr>
            <w:tcW w:w="270" w:type="dxa"/>
            <w:gridSpan w:val="2"/>
            <w:shd w:val="clear" w:color="auto" w:fill="auto"/>
          </w:tcPr>
          <w:p w14:paraId="5B1371C7" w14:textId="77777777" w:rsidR="002E7F79" w:rsidRPr="00921DC6" w:rsidRDefault="002E7F79" w:rsidP="004C350F">
            <w:pPr>
              <w:pStyle w:val="BodyText"/>
              <w:tabs>
                <w:tab w:val="decimal" w:pos="700"/>
                <w:tab w:val="decimal" w:pos="1002"/>
              </w:tabs>
              <w:spacing w:after="0" w:line="240" w:lineRule="auto"/>
              <w:ind w:right="-130"/>
              <w:jc w:val="both"/>
              <w:rPr>
                <w:b/>
                <w:bCs/>
              </w:rPr>
            </w:pPr>
          </w:p>
        </w:tc>
        <w:tc>
          <w:tcPr>
            <w:tcW w:w="1170" w:type="dxa"/>
            <w:gridSpan w:val="3"/>
            <w:tcBorders>
              <w:bottom w:val="double" w:sz="4" w:space="0" w:color="auto"/>
            </w:tcBorders>
            <w:shd w:val="clear" w:color="auto" w:fill="auto"/>
          </w:tcPr>
          <w:p w14:paraId="1400CBB8" w14:textId="6704F56F" w:rsidR="002E7F79" w:rsidRPr="00921DC6" w:rsidRDefault="002E7F79" w:rsidP="004C350F">
            <w:pPr>
              <w:pStyle w:val="BodyText"/>
              <w:tabs>
                <w:tab w:val="decimal" w:pos="585"/>
              </w:tabs>
              <w:spacing w:after="0"/>
              <w:ind w:left="-108" w:right="-130"/>
              <w:jc w:val="both"/>
              <w:rPr>
                <w:b/>
                <w:bCs/>
              </w:rPr>
            </w:pPr>
            <w:r w:rsidRPr="00921DC6">
              <w:rPr>
                <w:b/>
                <w:bCs/>
              </w:rPr>
              <w:t>-</w:t>
            </w:r>
          </w:p>
        </w:tc>
      </w:tr>
      <w:bookmarkEnd w:id="8"/>
      <w:tr w:rsidR="0085609C" w:rsidRPr="000A4D45" w14:paraId="6937A66B" w14:textId="77777777" w:rsidTr="00FD169E">
        <w:tblPrEx>
          <w:tblCellMar>
            <w:left w:w="79" w:type="dxa"/>
            <w:right w:w="79" w:type="dxa"/>
          </w:tblCellMar>
        </w:tblPrEx>
        <w:trPr>
          <w:cantSplit/>
          <w:trHeight w:val="171"/>
        </w:trPr>
        <w:tc>
          <w:tcPr>
            <w:tcW w:w="4050" w:type="dxa"/>
            <w:shd w:val="clear" w:color="auto" w:fill="auto"/>
          </w:tcPr>
          <w:p w14:paraId="10E2F2D2" w14:textId="5F115BCF" w:rsidR="0085609C" w:rsidRPr="009323D5" w:rsidRDefault="0085609C" w:rsidP="00FD169E">
            <w:pPr>
              <w:spacing w:line="240" w:lineRule="atLeast"/>
              <w:ind w:right="-169"/>
              <w:rPr>
                <w:rFonts w:cstheme="minorBidi"/>
                <w:b/>
                <w:bCs/>
                <w:i/>
                <w:iCs/>
                <w:cs/>
              </w:rPr>
            </w:pPr>
          </w:p>
        </w:tc>
        <w:tc>
          <w:tcPr>
            <w:tcW w:w="5400" w:type="dxa"/>
            <w:gridSpan w:val="14"/>
            <w:shd w:val="clear" w:color="auto" w:fill="auto"/>
          </w:tcPr>
          <w:p w14:paraId="6D8A2EF0" w14:textId="77777777" w:rsidR="0085609C" w:rsidRPr="000A4D45" w:rsidRDefault="0085609C" w:rsidP="00FD169E">
            <w:pPr>
              <w:pStyle w:val="acctfourfigures"/>
              <w:spacing w:line="240" w:lineRule="atLeast"/>
              <w:jc w:val="center"/>
              <w:rPr>
                <w:i/>
                <w:iCs/>
              </w:rPr>
            </w:pPr>
          </w:p>
        </w:tc>
      </w:tr>
      <w:tr w:rsidR="0085609C" w:rsidRPr="000A4D45" w14:paraId="26F96F7B" w14:textId="77777777" w:rsidTr="00FD169E">
        <w:tblPrEx>
          <w:tblCellMar>
            <w:left w:w="79" w:type="dxa"/>
            <w:right w:w="79" w:type="dxa"/>
          </w:tblCellMar>
        </w:tblPrEx>
        <w:trPr>
          <w:cantSplit/>
          <w:trHeight w:val="171"/>
        </w:trPr>
        <w:tc>
          <w:tcPr>
            <w:tcW w:w="4050" w:type="dxa"/>
            <w:shd w:val="clear" w:color="auto" w:fill="auto"/>
          </w:tcPr>
          <w:p w14:paraId="16F8532E" w14:textId="461773E3" w:rsidR="0085609C" w:rsidRPr="000A4D45" w:rsidRDefault="009323D5" w:rsidP="00FD169E">
            <w:pPr>
              <w:spacing w:line="240" w:lineRule="atLeast"/>
              <w:ind w:right="-169"/>
              <w:rPr>
                <w:b/>
                <w:bCs/>
                <w:i/>
                <w:iCs/>
              </w:rPr>
            </w:pPr>
            <w:r>
              <w:rPr>
                <w:rFonts w:cs="Angsana New"/>
                <w:b/>
                <w:bCs/>
                <w:i/>
                <w:iCs/>
              </w:rPr>
              <w:t>Capital commitments</w:t>
            </w:r>
          </w:p>
        </w:tc>
        <w:tc>
          <w:tcPr>
            <w:tcW w:w="5400" w:type="dxa"/>
            <w:gridSpan w:val="14"/>
            <w:shd w:val="clear" w:color="auto" w:fill="auto"/>
          </w:tcPr>
          <w:p w14:paraId="4F9BCC4C" w14:textId="77777777" w:rsidR="0085609C" w:rsidRPr="000A4D45" w:rsidRDefault="0085609C" w:rsidP="00FD169E">
            <w:pPr>
              <w:pStyle w:val="acctfourfigures"/>
              <w:spacing w:line="240" w:lineRule="atLeast"/>
              <w:jc w:val="center"/>
              <w:rPr>
                <w:i/>
                <w:iCs/>
              </w:rPr>
            </w:pPr>
          </w:p>
        </w:tc>
      </w:tr>
      <w:tr w:rsidR="00921DC6" w:rsidRPr="004C350F" w14:paraId="7A991D98" w14:textId="77777777" w:rsidTr="00FD169E">
        <w:tblPrEx>
          <w:tblCellMar>
            <w:left w:w="79" w:type="dxa"/>
            <w:right w:w="79" w:type="dxa"/>
          </w:tblCellMar>
        </w:tblPrEx>
        <w:trPr>
          <w:cantSplit/>
        </w:trPr>
        <w:tc>
          <w:tcPr>
            <w:tcW w:w="4050" w:type="dxa"/>
            <w:shd w:val="clear" w:color="auto" w:fill="auto"/>
          </w:tcPr>
          <w:p w14:paraId="4A367C6D" w14:textId="6CCD439B" w:rsidR="00921DC6" w:rsidRPr="000A4D45" w:rsidRDefault="00921DC6" w:rsidP="00921DC6">
            <w:pPr>
              <w:spacing w:line="240" w:lineRule="atLeast"/>
            </w:pPr>
            <w:r>
              <w:t>System development costs</w:t>
            </w:r>
          </w:p>
        </w:tc>
        <w:tc>
          <w:tcPr>
            <w:tcW w:w="1260" w:type="dxa"/>
            <w:gridSpan w:val="2"/>
            <w:tcBorders>
              <w:bottom w:val="double" w:sz="4" w:space="0" w:color="auto"/>
            </w:tcBorders>
            <w:shd w:val="clear" w:color="auto" w:fill="auto"/>
          </w:tcPr>
          <w:p w14:paraId="27504B06" w14:textId="47ED5883" w:rsidR="00921DC6" w:rsidRPr="00921DC6" w:rsidRDefault="00921DC6" w:rsidP="003D6CAB">
            <w:pPr>
              <w:pStyle w:val="BodyText"/>
              <w:tabs>
                <w:tab w:val="decimal" w:pos="972"/>
              </w:tabs>
              <w:spacing w:after="0"/>
              <w:ind w:left="-108" w:right="-131"/>
              <w:jc w:val="both"/>
              <w:rPr>
                <w:b/>
                <w:bCs/>
                <w:color w:val="000000" w:themeColor="text1"/>
              </w:rPr>
            </w:pPr>
            <w:r w:rsidRPr="00921DC6">
              <w:rPr>
                <w:b/>
                <w:bCs/>
                <w:color w:val="000000" w:themeColor="text1"/>
              </w:rPr>
              <w:t>15,000</w:t>
            </w:r>
          </w:p>
        </w:tc>
        <w:tc>
          <w:tcPr>
            <w:tcW w:w="180" w:type="dxa"/>
            <w:shd w:val="clear" w:color="auto" w:fill="auto"/>
          </w:tcPr>
          <w:p w14:paraId="4E5AEE76" w14:textId="77777777" w:rsidR="00921DC6" w:rsidRPr="00921DC6" w:rsidRDefault="00921DC6" w:rsidP="00921DC6">
            <w:pPr>
              <w:pStyle w:val="BodyText"/>
              <w:tabs>
                <w:tab w:val="decimal" w:pos="700"/>
                <w:tab w:val="decimal" w:pos="1002"/>
              </w:tabs>
              <w:spacing w:after="0" w:line="240" w:lineRule="auto"/>
              <w:ind w:right="-150"/>
              <w:jc w:val="both"/>
              <w:rPr>
                <w:b/>
                <w:bCs/>
                <w:color w:val="000000" w:themeColor="text1"/>
              </w:rPr>
            </w:pPr>
          </w:p>
        </w:tc>
        <w:tc>
          <w:tcPr>
            <w:tcW w:w="1170" w:type="dxa"/>
            <w:gridSpan w:val="3"/>
            <w:tcBorders>
              <w:bottom w:val="double" w:sz="4" w:space="0" w:color="auto"/>
            </w:tcBorders>
            <w:shd w:val="clear" w:color="auto" w:fill="auto"/>
          </w:tcPr>
          <w:p w14:paraId="117AF113" w14:textId="68F279F4" w:rsidR="00921DC6" w:rsidRPr="00921DC6" w:rsidRDefault="00921DC6" w:rsidP="00921DC6">
            <w:pPr>
              <w:pStyle w:val="BodyText"/>
              <w:tabs>
                <w:tab w:val="decimal" w:pos="585"/>
              </w:tabs>
              <w:spacing w:after="0"/>
              <w:ind w:left="-108" w:right="-130"/>
              <w:jc w:val="both"/>
              <w:rPr>
                <w:b/>
                <w:bCs/>
              </w:rPr>
            </w:pPr>
            <w:r w:rsidRPr="00921DC6">
              <w:rPr>
                <w:b/>
                <w:bCs/>
              </w:rPr>
              <w:t>-</w:t>
            </w:r>
          </w:p>
        </w:tc>
        <w:tc>
          <w:tcPr>
            <w:tcW w:w="270" w:type="dxa"/>
            <w:gridSpan w:val="2"/>
            <w:shd w:val="clear" w:color="auto" w:fill="auto"/>
          </w:tcPr>
          <w:p w14:paraId="347F0EF7" w14:textId="77777777" w:rsidR="00921DC6" w:rsidRPr="00921DC6" w:rsidRDefault="00921DC6" w:rsidP="00921DC6">
            <w:pPr>
              <w:pStyle w:val="BodyText"/>
              <w:tabs>
                <w:tab w:val="decimal" w:pos="585"/>
                <w:tab w:val="decimal" w:pos="700"/>
              </w:tabs>
              <w:spacing w:after="0" w:line="240" w:lineRule="auto"/>
              <w:ind w:right="-130"/>
              <w:jc w:val="both"/>
              <w:rPr>
                <w:b/>
                <w:bCs/>
              </w:rPr>
            </w:pPr>
          </w:p>
        </w:tc>
        <w:tc>
          <w:tcPr>
            <w:tcW w:w="1080" w:type="dxa"/>
            <w:tcBorders>
              <w:bottom w:val="double" w:sz="4" w:space="0" w:color="auto"/>
            </w:tcBorders>
            <w:shd w:val="clear" w:color="auto" w:fill="auto"/>
          </w:tcPr>
          <w:p w14:paraId="096DE1E4" w14:textId="77777777" w:rsidR="00921DC6" w:rsidRPr="00921DC6" w:rsidRDefault="00921DC6" w:rsidP="00921DC6">
            <w:pPr>
              <w:pStyle w:val="BodyText"/>
              <w:tabs>
                <w:tab w:val="decimal" w:pos="585"/>
              </w:tabs>
              <w:spacing w:after="0"/>
              <w:ind w:left="-108" w:right="-130"/>
              <w:jc w:val="both"/>
              <w:rPr>
                <w:b/>
                <w:bCs/>
              </w:rPr>
            </w:pPr>
            <w:r w:rsidRPr="00921DC6">
              <w:rPr>
                <w:b/>
                <w:bCs/>
              </w:rPr>
              <w:t>-</w:t>
            </w:r>
          </w:p>
        </w:tc>
        <w:tc>
          <w:tcPr>
            <w:tcW w:w="270" w:type="dxa"/>
            <w:gridSpan w:val="2"/>
            <w:shd w:val="clear" w:color="auto" w:fill="auto"/>
          </w:tcPr>
          <w:p w14:paraId="577F983B" w14:textId="77777777" w:rsidR="00921DC6" w:rsidRPr="00921DC6" w:rsidRDefault="00921DC6" w:rsidP="00921DC6">
            <w:pPr>
              <w:pStyle w:val="BodyText"/>
              <w:tabs>
                <w:tab w:val="decimal" w:pos="700"/>
                <w:tab w:val="decimal" w:pos="1002"/>
              </w:tabs>
              <w:spacing w:after="0" w:line="240" w:lineRule="auto"/>
              <w:ind w:right="-130"/>
              <w:jc w:val="both"/>
              <w:rPr>
                <w:b/>
                <w:bCs/>
              </w:rPr>
            </w:pPr>
          </w:p>
        </w:tc>
        <w:tc>
          <w:tcPr>
            <w:tcW w:w="1170" w:type="dxa"/>
            <w:gridSpan w:val="3"/>
            <w:tcBorders>
              <w:bottom w:val="double" w:sz="4" w:space="0" w:color="auto"/>
            </w:tcBorders>
            <w:shd w:val="clear" w:color="auto" w:fill="auto"/>
          </w:tcPr>
          <w:p w14:paraId="54FFF64F" w14:textId="77777777" w:rsidR="00921DC6" w:rsidRPr="00921DC6" w:rsidRDefault="00921DC6" w:rsidP="00921DC6">
            <w:pPr>
              <w:pStyle w:val="BodyText"/>
              <w:tabs>
                <w:tab w:val="decimal" w:pos="585"/>
              </w:tabs>
              <w:spacing w:after="0"/>
              <w:ind w:left="-108" w:right="-130"/>
              <w:jc w:val="both"/>
              <w:rPr>
                <w:b/>
                <w:bCs/>
              </w:rPr>
            </w:pPr>
            <w:r w:rsidRPr="00921DC6">
              <w:rPr>
                <w:b/>
                <w:bCs/>
              </w:rPr>
              <w:t>-</w:t>
            </w:r>
          </w:p>
        </w:tc>
      </w:tr>
    </w:tbl>
    <w:p w14:paraId="323379F4" w14:textId="7BDA48D9" w:rsidR="00107ECA" w:rsidRDefault="00107ECA" w:rsidP="004B4B9B">
      <w:pPr>
        <w:pStyle w:val="BodyText"/>
        <w:spacing w:after="0" w:line="240" w:lineRule="atLeast"/>
        <w:ind w:left="531"/>
        <w:rPr>
          <w:rFonts w:cstheme="minorBidi"/>
          <w:lang w:val="en-GB" w:eastAsia="x-none"/>
        </w:rPr>
      </w:pPr>
    </w:p>
    <w:p w14:paraId="641D3A8C" w14:textId="07736897" w:rsidR="00E12A80" w:rsidRDefault="00E12A80" w:rsidP="00DF7222">
      <w:pPr>
        <w:tabs>
          <w:tab w:val="left" w:pos="567"/>
        </w:tabs>
        <w:spacing w:line="240" w:lineRule="auto"/>
        <w:ind w:left="562"/>
        <w:jc w:val="thaiDistribute"/>
        <w:rPr>
          <w:b/>
          <w:bCs/>
          <w:i/>
          <w:iCs/>
        </w:rPr>
      </w:pPr>
      <w:r w:rsidRPr="00F45440">
        <w:rPr>
          <w:b/>
          <w:bCs/>
          <w:i/>
          <w:iCs/>
        </w:rPr>
        <w:t>Significant agreements with related parties</w:t>
      </w:r>
    </w:p>
    <w:p w14:paraId="71802D0A" w14:textId="5D4CBDB6" w:rsidR="00BA5749" w:rsidRPr="00F208CC" w:rsidRDefault="00BA5749" w:rsidP="00DF7222">
      <w:pPr>
        <w:tabs>
          <w:tab w:val="left" w:pos="567"/>
        </w:tabs>
        <w:spacing w:line="240" w:lineRule="auto"/>
        <w:ind w:left="562"/>
        <w:jc w:val="thaiDistribute"/>
      </w:pPr>
    </w:p>
    <w:p w14:paraId="240EABD0" w14:textId="2DCC3AA8" w:rsidR="00BA5749" w:rsidRPr="00BA5749" w:rsidRDefault="00BA5749" w:rsidP="00BA5749">
      <w:pPr>
        <w:spacing w:line="240" w:lineRule="auto"/>
        <w:ind w:left="555"/>
        <w:rPr>
          <w:i/>
          <w:iCs/>
          <w:color w:val="000000"/>
        </w:rPr>
      </w:pPr>
      <w:r w:rsidRPr="00BA5749">
        <w:rPr>
          <w:i/>
          <w:iCs/>
          <w:color w:val="000000"/>
        </w:rPr>
        <w:t>Loans agreements</w:t>
      </w:r>
    </w:p>
    <w:p w14:paraId="61E20A1A" w14:textId="77777777" w:rsidR="00BA5749" w:rsidRPr="00F208CC" w:rsidRDefault="00BA5749" w:rsidP="00BA5749">
      <w:pPr>
        <w:spacing w:line="240" w:lineRule="auto"/>
        <w:ind w:left="555"/>
        <w:rPr>
          <w:color w:val="000000"/>
          <w:cs/>
        </w:rPr>
      </w:pPr>
    </w:p>
    <w:p w14:paraId="1E90FD20" w14:textId="2F17AD5F" w:rsidR="00BA5749" w:rsidRDefault="003B582E" w:rsidP="00BA5749">
      <w:pPr>
        <w:spacing w:line="240" w:lineRule="auto"/>
        <w:ind w:left="555"/>
        <w:rPr>
          <w:color w:val="000000"/>
        </w:rPr>
      </w:pPr>
      <w:r w:rsidRPr="003B582E">
        <w:rPr>
          <w:color w:val="000000"/>
        </w:rPr>
        <w:t xml:space="preserve">The Company entered into short-term loan agreements with several subsidiaries, bearing interest rates at </w:t>
      </w:r>
      <w:r>
        <w:rPr>
          <w:rFonts w:cs="Angsana New"/>
          <w:color w:val="000000"/>
          <w:szCs w:val="28"/>
        </w:rPr>
        <w:t>5.95</w:t>
      </w:r>
      <w:r w:rsidRPr="003B582E">
        <w:rPr>
          <w:color w:val="000000"/>
        </w:rPr>
        <w:t xml:space="preserve">% per annum. The loans are repayable within </w:t>
      </w:r>
      <w:r>
        <w:rPr>
          <w:color w:val="000000"/>
        </w:rPr>
        <w:t>June</w:t>
      </w:r>
      <w:r w:rsidRPr="003B582E">
        <w:rPr>
          <w:color w:val="000000"/>
        </w:rPr>
        <w:t xml:space="preserve"> 2023.</w:t>
      </w:r>
    </w:p>
    <w:p w14:paraId="2703555A" w14:textId="77777777" w:rsidR="003B582E" w:rsidRPr="00FF6197" w:rsidRDefault="003B582E" w:rsidP="00BA5749">
      <w:pPr>
        <w:spacing w:line="240" w:lineRule="auto"/>
        <w:ind w:left="555"/>
        <w:rPr>
          <w:color w:val="000000"/>
          <w:cs/>
        </w:rPr>
      </w:pPr>
    </w:p>
    <w:p w14:paraId="3B4B7271" w14:textId="716CFDF3" w:rsidR="00BA5749" w:rsidRPr="00BA5749" w:rsidRDefault="00BA5749" w:rsidP="00583CE5">
      <w:pPr>
        <w:spacing w:line="240" w:lineRule="auto"/>
        <w:ind w:left="555"/>
        <w:jc w:val="thaiDistribute"/>
        <w:rPr>
          <w:color w:val="000000"/>
        </w:rPr>
      </w:pPr>
      <w:r w:rsidRPr="00BA5749">
        <w:rPr>
          <w:color w:val="000000"/>
        </w:rPr>
        <w:t xml:space="preserve">The </w:t>
      </w:r>
      <w:r w:rsidR="00583CE5">
        <w:rPr>
          <w:color w:val="000000"/>
        </w:rPr>
        <w:t>C</w:t>
      </w:r>
      <w:r w:rsidRPr="00BA5749">
        <w:rPr>
          <w:color w:val="000000"/>
        </w:rPr>
        <w:t xml:space="preserve">ompany entered into long-term loan agreements </w:t>
      </w:r>
      <w:r w:rsidR="004F36B3">
        <w:rPr>
          <w:color w:val="000000"/>
        </w:rPr>
        <w:t>with</w:t>
      </w:r>
      <w:r w:rsidRPr="00BA5749">
        <w:rPr>
          <w:color w:val="000000"/>
        </w:rPr>
        <w:t xml:space="preserve"> a subsidiary, bearing interest rate at MLR</w:t>
      </w:r>
      <w:r w:rsidR="00BC671F">
        <w:rPr>
          <w:color w:val="000000"/>
        </w:rPr>
        <w:t xml:space="preserve"> minus </w:t>
      </w:r>
      <w:r w:rsidRPr="00BA5749">
        <w:rPr>
          <w:color w:val="000000"/>
        </w:rPr>
        <w:t>1.75% per annum</w:t>
      </w:r>
      <w:r w:rsidR="00BC671F">
        <w:rPr>
          <w:color w:val="000000"/>
        </w:rPr>
        <w:t>. The loan</w:t>
      </w:r>
      <w:r w:rsidR="00583CE5">
        <w:rPr>
          <w:color w:val="000000"/>
        </w:rPr>
        <w:t>s are</w:t>
      </w:r>
      <w:r w:rsidR="00BC671F">
        <w:rPr>
          <w:color w:val="000000"/>
        </w:rPr>
        <w:t xml:space="preserve"> </w:t>
      </w:r>
      <w:r w:rsidRPr="00BA5749">
        <w:rPr>
          <w:color w:val="000000"/>
        </w:rPr>
        <w:t>repayable within February 2024.</w:t>
      </w:r>
    </w:p>
    <w:p w14:paraId="44A4E2FB" w14:textId="77777777" w:rsidR="00B00F92" w:rsidRPr="00BA5749" w:rsidRDefault="00B00F92" w:rsidP="00583CE5">
      <w:pPr>
        <w:spacing w:line="240" w:lineRule="auto"/>
        <w:ind w:left="555"/>
        <w:jc w:val="thaiDistribute"/>
        <w:rPr>
          <w:color w:val="000000"/>
        </w:rPr>
      </w:pPr>
    </w:p>
    <w:p w14:paraId="2F3F9033" w14:textId="65D36698" w:rsidR="00BA5749" w:rsidRPr="00BA5749" w:rsidRDefault="007225DD" w:rsidP="00BA5749">
      <w:pPr>
        <w:spacing w:line="240" w:lineRule="auto"/>
        <w:ind w:left="555"/>
        <w:rPr>
          <w:i/>
          <w:iCs/>
          <w:color w:val="000000"/>
        </w:rPr>
      </w:pPr>
      <w:r>
        <w:rPr>
          <w:i/>
          <w:iCs/>
          <w:color w:val="000000"/>
        </w:rPr>
        <w:t xml:space="preserve">Borrowing </w:t>
      </w:r>
      <w:r w:rsidR="00BA5749" w:rsidRPr="00BA5749">
        <w:rPr>
          <w:i/>
          <w:iCs/>
          <w:color w:val="000000"/>
        </w:rPr>
        <w:t>agreements</w:t>
      </w:r>
    </w:p>
    <w:p w14:paraId="348BD017" w14:textId="77777777" w:rsidR="00BA5749" w:rsidRPr="00BA5749" w:rsidRDefault="00BA5749" w:rsidP="00BA5749">
      <w:pPr>
        <w:spacing w:line="240" w:lineRule="auto"/>
        <w:ind w:left="555"/>
        <w:rPr>
          <w:color w:val="000000"/>
        </w:rPr>
      </w:pPr>
    </w:p>
    <w:p w14:paraId="505BF47C" w14:textId="7D574E4E" w:rsidR="00D15976" w:rsidRPr="000217BA" w:rsidRDefault="00776F96" w:rsidP="000A6AE2">
      <w:pPr>
        <w:pStyle w:val="BodyText"/>
        <w:spacing w:after="0" w:line="240" w:lineRule="atLeast"/>
        <w:ind w:left="540" w:firstLine="15"/>
        <w:jc w:val="thaiDistribute"/>
        <w:rPr>
          <w:color w:val="000000"/>
          <w:lang w:val="en-US"/>
        </w:rPr>
      </w:pPr>
      <w:r w:rsidRPr="000217BA">
        <w:rPr>
          <w:color w:val="000000"/>
          <w:lang w:val="en-US"/>
        </w:rPr>
        <w:t xml:space="preserve">The Company entered into short-term loan agreements with several subsidiaries, </w:t>
      </w:r>
      <w:r w:rsidR="004F36B3">
        <w:rPr>
          <w:color w:val="000000"/>
          <w:lang w:val="en-US"/>
        </w:rPr>
        <w:t xml:space="preserve"> </w:t>
      </w:r>
      <w:r w:rsidRPr="000217BA">
        <w:rPr>
          <w:color w:val="000000"/>
          <w:lang w:val="en-US"/>
        </w:rPr>
        <w:t>joint ventures and other related parties, bearing interest rate at 5.95%</w:t>
      </w:r>
      <w:r w:rsidR="00191F24">
        <w:rPr>
          <w:rFonts w:cstheme="minorBidi" w:hint="cs"/>
          <w:color w:val="000000"/>
          <w:cs/>
          <w:lang w:val="en-US"/>
        </w:rPr>
        <w:t xml:space="preserve"> </w:t>
      </w:r>
      <w:r w:rsidR="00191F24">
        <w:rPr>
          <w:rFonts w:cstheme="minorBidi"/>
          <w:color w:val="000000"/>
          <w:lang w:val="en-US"/>
        </w:rPr>
        <w:t xml:space="preserve">and </w:t>
      </w:r>
      <w:r w:rsidR="00191F24" w:rsidRPr="00F212C8">
        <w:rPr>
          <w:rFonts w:cstheme="minorBidi"/>
          <w:color w:val="000000"/>
          <w:lang w:val="en-US"/>
        </w:rPr>
        <w:t>6.25%</w:t>
      </w:r>
      <w:r w:rsidRPr="00F212C8">
        <w:rPr>
          <w:color w:val="000000"/>
          <w:lang w:val="en-US"/>
        </w:rPr>
        <w:t xml:space="preserve"> per annum</w:t>
      </w:r>
      <w:r w:rsidRPr="000217BA">
        <w:rPr>
          <w:color w:val="000000"/>
          <w:lang w:val="en-US"/>
        </w:rPr>
        <w:t xml:space="preserve">. The loans are repayable within </w:t>
      </w:r>
      <w:r w:rsidR="000217BA">
        <w:rPr>
          <w:color w:val="000000"/>
          <w:lang w:val="en-US"/>
        </w:rPr>
        <w:t>June</w:t>
      </w:r>
      <w:r w:rsidRPr="000217BA">
        <w:rPr>
          <w:color w:val="000000"/>
          <w:lang w:val="en-US"/>
        </w:rPr>
        <w:t xml:space="preserve"> 2023.</w:t>
      </w:r>
    </w:p>
    <w:p w14:paraId="682D9FDE" w14:textId="77777777" w:rsidR="00776F96" w:rsidRPr="001F77A3" w:rsidRDefault="00776F96" w:rsidP="00776F96">
      <w:pPr>
        <w:pStyle w:val="BodyText"/>
        <w:spacing w:after="0" w:line="240" w:lineRule="atLeast"/>
        <w:ind w:firstLine="555"/>
        <w:jc w:val="thaiDistribute"/>
        <w:rPr>
          <w:lang w:val="en-US"/>
        </w:rPr>
      </w:pPr>
    </w:p>
    <w:p w14:paraId="72BF1AE7" w14:textId="77777777" w:rsidR="00953B9C" w:rsidRPr="00681DF3" w:rsidRDefault="00953B9C" w:rsidP="00740C4E">
      <w:pPr>
        <w:tabs>
          <w:tab w:val="left" w:pos="567"/>
        </w:tabs>
        <w:spacing w:line="240" w:lineRule="auto"/>
        <w:ind w:left="562"/>
        <w:jc w:val="thaiDistribute"/>
        <w:rPr>
          <w:i/>
          <w:iCs/>
        </w:rPr>
      </w:pPr>
      <w:r w:rsidRPr="000A4D45">
        <w:rPr>
          <w:rFonts w:ascii="Angsana New" w:hAnsi="Angsana New" w:cs="Angsana New"/>
          <w:i/>
          <w:iCs/>
          <w:sz w:val="30"/>
          <w:szCs w:val="30"/>
        </w:rPr>
        <w:tab/>
      </w:r>
      <w:r w:rsidR="00DA28C3" w:rsidRPr="00681DF3">
        <w:rPr>
          <w:i/>
          <w:iCs/>
        </w:rPr>
        <w:t xml:space="preserve">Management </w:t>
      </w:r>
      <w:r w:rsidR="00740C4E" w:rsidRPr="00681DF3">
        <w:rPr>
          <w:i/>
          <w:iCs/>
        </w:rPr>
        <w:t xml:space="preserve">service </w:t>
      </w:r>
      <w:r w:rsidR="00982C6C" w:rsidRPr="00681DF3">
        <w:rPr>
          <w:i/>
          <w:iCs/>
        </w:rPr>
        <w:t>a</w:t>
      </w:r>
      <w:r w:rsidR="00272A9C" w:rsidRPr="00681DF3">
        <w:rPr>
          <w:i/>
          <w:iCs/>
        </w:rPr>
        <w:t>greement</w:t>
      </w:r>
      <w:r w:rsidR="00A1142A" w:rsidRPr="00681DF3">
        <w:rPr>
          <w:i/>
          <w:iCs/>
        </w:rPr>
        <w:t>s</w:t>
      </w:r>
      <w:r w:rsidRPr="00681DF3">
        <w:rPr>
          <w:i/>
          <w:iCs/>
        </w:rPr>
        <w:t xml:space="preserve"> </w:t>
      </w:r>
    </w:p>
    <w:p w14:paraId="2877F24D" w14:textId="77777777" w:rsidR="00953B9C" w:rsidRPr="00681DF3" w:rsidRDefault="00953B9C" w:rsidP="00740C4E">
      <w:pPr>
        <w:tabs>
          <w:tab w:val="left" w:pos="567"/>
        </w:tabs>
        <w:spacing w:line="240" w:lineRule="auto"/>
        <w:ind w:left="562"/>
        <w:jc w:val="thaiDistribute"/>
        <w:rPr>
          <w:cs/>
        </w:rPr>
      </w:pPr>
    </w:p>
    <w:p w14:paraId="1C973A7C" w14:textId="08749514" w:rsidR="00953B9C" w:rsidRPr="00681DF3" w:rsidRDefault="008D18E1" w:rsidP="00DA28C3">
      <w:pPr>
        <w:tabs>
          <w:tab w:val="left" w:pos="567"/>
        </w:tabs>
        <w:spacing w:line="240" w:lineRule="auto"/>
        <w:ind w:left="562"/>
        <w:jc w:val="thaiDistribute"/>
      </w:pPr>
      <w:r w:rsidRPr="00681DF3">
        <w:t>The Company</w:t>
      </w:r>
      <w:r w:rsidR="004E725A" w:rsidRPr="00681DF3">
        <w:t xml:space="preserve"> </w:t>
      </w:r>
      <w:r w:rsidRPr="00681DF3">
        <w:t xml:space="preserve">entered into </w:t>
      </w:r>
      <w:r w:rsidR="00DA28C3" w:rsidRPr="00681DF3">
        <w:t xml:space="preserve">management </w:t>
      </w:r>
      <w:r w:rsidRPr="00681DF3">
        <w:t>service agreement</w:t>
      </w:r>
      <w:r w:rsidR="00DA28C3" w:rsidRPr="00681DF3">
        <w:t>s</w:t>
      </w:r>
      <w:r w:rsidRPr="00681DF3">
        <w:t xml:space="preserve"> with</w:t>
      </w:r>
      <w:r w:rsidR="00DA28C3" w:rsidRPr="00681DF3">
        <w:t xml:space="preserve"> </w:t>
      </w:r>
      <w:r w:rsidR="00585C41" w:rsidRPr="00681DF3">
        <w:t>several</w:t>
      </w:r>
      <w:r w:rsidR="00DA28C3" w:rsidRPr="00681DF3">
        <w:t xml:space="preserve"> subsidiaries </w:t>
      </w:r>
      <w:r w:rsidR="003300EB" w:rsidRPr="00681DF3">
        <w:t>for</w:t>
      </w:r>
      <w:r w:rsidR="009207C9" w:rsidRPr="00681DF3">
        <w:t xml:space="preserve"> </w:t>
      </w:r>
      <w:r w:rsidR="00DA28C3" w:rsidRPr="00681DF3">
        <w:t xml:space="preserve">management services as </w:t>
      </w:r>
      <w:r w:rsidR="009207C9" w:rsidRPr="00681DF3">
        <w:t>specified</w:t>
      </w:r>
      <w:r w:rsidR="00DA28C3" w:rsidRPr="00681DF3">
        <w:t xml:space="preserve"> in the agreements. The Company will not operate </w:t>
      </w:r>
      <w:r w:rsidR="00334949" w:rsidRPr="00681DF3">
        <w:t>any</w:t>
      </w:r>
      <w:r w:rsidR="00DA28C3" w:rsidRPr="00681DF3">
        <w:t xml:space="preserve"> businesses that conflict with such subsidiaries. The agreem</w:t>
      </w:r>
      <w:r w:rsidR="005F70B7" w:rsidRPr="00681DF3">
        <w:t>ents have</w:t>
      </w:r>
      <w:r w:rsidR="00740C4E" w:rsidRPr="00681DF3">
        <w:t xml:space="preserve"> </w:t>
      </w:r>
      <w:r w:rsidR="00334949" w:rsidRPr="00681DF3">
        <w:t xml:space="preserve">a </w:t>
      </w:r>
      <w:r w:rsidRPr="00681DF3">
        <w:t xml:space="preserve">period of </w:t>
      </w:r>
      <w:r w:rsidR="005F70B7" w:rsidRPr="00681DF3">
        <w:t>eight</w:t>
      </w:r>
      <w:r w:rsidR="00DA28C3" w:rsidRPr="00681DF3">
        <w:t xml:space="preserve"> month</w:t>
      </w:r>
      <w:r w:rsidR="001D1486" w:rsidRPr="00681DF3">
        <w:t>s to one year</w:t>
      </w:r>
      <w:r w:rsidR="00D4321F" w:rsidRPr="00681DF3">
        <w:t xml:space="preserve">. </w:t>
      </w:r>
      <w:r w:rsidR="003300EB" w:rsidRPr="00681DF3">
        <w:t>The agreements continue in force for a period of six months</w:t>
      </w:r>
      <w:r w:rsidR="00681DF3" w:rsidRPr="00681DF3">
        <w:t xml:space="preserve"> to one year</w:t>
      </w:r>
      <w:r w:rsidR="003300EB" w:rsidRPr="00681DF3">
        <w:t xml:space="preserve"> </w:t>
      </w:r>
      <w:r w:rsidR="00DA28C3" w:rsidRPr="00681DF3">
        <w:t xml:space="preserve">unless either party gives </w:t>
      </w:r>
      <w:r w:rsidR="00D4321F" w:rsidRPr="00681DF3">
        <w:t xml:space="preserve">written </w:t>
      </w:r>
      <w:r w:rsidR="00DA28C3" w:rsidRPr="00681DF3">
        <w:t>notice to terminate the agreement</w:t>
      </w:r>
      <w:r w:rsidR="003300EB" w:rsidRPr="00681DF3">
        <w:t>s</w:t>
      </w:r>
      <w:r w:rsidRPr="00681DF3">
        <w:t xml:space="preserve">. The </w:t>
      </w:r>
      <w:r w:rsidR="005269A9" w:rsidRPr="00681DF3">
        <w:t>subsidiaries</w:t>
      </w:r>
      <w:r w:rsidR="00A1677A" w:rsidRPr="00681DF3">
        <w:t xml:space="preserve"> </w:t>
      </w:r>
      <w:r w:rsidRPr="00681DF3">
        <w:t xml:space="preserve">agreed </w:t>
      </w:r>
      <w:r w:rsidR="00207A01" w:rsidRPr="00681DF3">
        <w:t>to pay management</w:t>
      </w:r>
      <w:r w:rsidRPr="00681DF3">
        <w:t xml:space="preserve"> fee at the rate</w:t>
      </w:r>
      <w:r w:rsidR="00207A01" w:rsidRPr="00681DF3">
        <w:t>s</w:t>
      </w:r>
      <w:r w:rsidRPr="00681DF3">
        <w:t xml:space="preserve"> as specified in the agreement</w:t>
      </w:r>
      <w:r w:rsidR="00207A01" w:rsidRPr="00681DF3">
        <w:t>s</w:t>
      </w:r>
      <w:r w:rsidRPr="00681DF3">
        <w:t>.</w:t>
      </w:r>
      <w:r w:rsidR="00AB6F73" w:rsidRPr="00681DF3">
        <w:t xml:space="preserve"> </w:t>
      </w:r>
      <w:r w:rsidR="001135E5" w:rsidRPr="00681DF3">
        <w:t>These agreements continue in force as at 31 December 202</w:t>
      </w:r>
      <w:r w:rsidR="00AF791E" w:rsidRPr="00681DF3">
        <w:t>2</w:t>
      </w:r>
      <w:r w:rsidR="001135E5" w:rsidRPr="00681DF3">
        <w:t>.</w:t>
      </w:r>
    </w:p>
    <w:p w14:paraId="02E7658E" w14:textId="022FAB3E" w:rsidR="00F36588" w:rsidRPr="00513F12" w:rsidRDefault="00F36588" w:rsidP="00DA28C3">
      <w:pPr>
        <w:tabs>
          <w:tab w:val="left" w:pos="567"/>
        </w:tabs>
        <w:spacing w:line="240" w:lineRule="auto"/>
        <w:ind w:left="562"/>
        <w:jc w:val="thaiDistribute"/>
        <w:rPr>
          <w:highlight w:val="cyan"/>
        </w:rPr>
      </w:pPr>
    </w:p>
    <w:p w14:paraId="7444CDBA" w14:textId="7DB06BCB" w:rsidR="00FE010A" w:rsidRDefault="00FE010A" w:rsidP="00FE010A">
      <w:pPr>
        <w:tabs>
          <w:tab w:val="left" w:pos="567"/>
        </w:tabs>
        <w:spacing w:line="240" w:lineRule="auto"/>
        <w:jc w:val="thaiDistribute"/>
        <w:rPr>
          <w:rFonts w:cstheme="minorBidi"/>
          <w:highlight w:val="yellow"/>
        </w:rPr>
      </w:pPr>
    </w:p>
    <w:p w14:paraId="74243DFC" w14:textId="77777777" w:rsidR="00650863" w:rsidRPr="00EF670E" w:rsidRDefault="00650863" w:rsidP="00FE010A">
      <w:pPr>
        <w:tabs>
          <w:tab w:val="left" w:pos="567"/>
        </w:tabs>
        <w:spacing w:line="240" w:lineRule="auto"/>
        <w:jc w:val="thaiDistribute"/>
        <w:rPr>
          <w:rFonts w:cstheme="minorBidi"/>
          <w:highlight w:val="yellow"/>
        </w:rPr>
      </w:pPr>
    </w:p>
    <w:p w14:paraId="1939C27B" w14:textId="77777777" w:rsidR="00681DF3" w:rsidRPr="00681DF3" w:rsidRDefault="00FE010A" w:rsidP="00FE010A">
      <w:pPr>
        <w:tabs>
          <w:tab w:val="left" w:pos="567"/>
        </w:tabs>
        <w:spacing w:line="240" w:lineRule="auto"/>
        <w:jc w:val="thaiDistribute"/>
        <w:rPr>
          <w:rFonts w:cstheme="minorBidi"/>
        </w:rPr>
      </w:pPr>
      <w:r w:rsidRPr="00681DF3">
        <w:rPr>
          <w:rFonts w:cstheme="minorBidi"/>
          <w:cs/>
        </w:rPr>
        <w:tab/>
      </w:r>
    </w:p>
    <w:p w14:paraId="458B9C5C" w14:textId="77777777" w:rsidR="00681DF3" w:rsidRPr="00681DF3" w:rsidRDefault="00681DF3" w:rsidP="00FE010A">
      <w:pPr>
        <w:tabs>
          <w:tab w:val="left" w:pos="567"/>
        </w:tabs>
        <w:spacing w:line="240" w:lineRule="auto"/>
        <w:jc w:val="thaiDistribute"/>
        <w:rPr>
          <w:rFonts w:cstheme="minorBidi"/>
        </w:rPr>
      </w:pPr>
    </w:p>
    <w:p w14:paraId="784C7D64" w14:textId="17FA48D2" w:rsidR="00740C4E" w:rsidRPr="00681DF3" w:rsidRDefault="00681DF3" w:rsidP="00FE010A">
      <w:pPr>
        <w:tabs>
          <w:tab w:val="left" w:pos="567"/>
        </w:tabs>
        <w:spacing w:line="240" w:lineRule="auto"/>
        <w:jc w:val="thaiDistribute"/>
        <w:rPr>
          <w:i/>
          <w:iCs/>
        </w:rPr>
      </w:pPr>
      <w:r w:rsidRPr="00681DF3">
        <w:rPr>
          <w:rFonts w:cstheme="minorBidi"/>
        </w:rPr>
        <w:lastRenderedPageBreak/>
        <w:tab/>
      </w:r>
      <w:r w:rsidR="00740C4E" w:rsidRPr="00681DF3">
        <w:rPr>
          <w:i/>
          <w:iCs/>
        </w:rPr>
        <w:t xml:space="preserve">Management agreements </w:t>
      </w:r>
    </w:p>
    <w:p w14:paraId="29736C6D" w14:textId="77777777" w:rsidR="00740C4E" w:rsidRPr="007D697D" w:rsidRDefault="00740C4E" w:rsidP="00740C4E">
      <w:pPr>
        <w:tabs>
          <w:tab w:val="left" w:pos="567"/>
        </w:tabs>
        <w:spacing w:line="240" w:lineRule="auto"/>
        <w:ind w:firstLine="562"/>
        <w:rPr>
          <w:sz w:val="20"/>
          <w:szCs w:val="20"/>
        </w:rPr>
      </w:pPr>
    </w:p>
    <w:p w14:paraId="4C135841" w14:textId="4220EF86" w:rsidR="00740C4E" w:rsidRPr="007D697D" w:rsidRDefault="00740C4E" w:rsidP="00740C4E">
      <w:pPr>
        <w:tabs>
          <w:tab w:val="left" w:pos="567"/>
        </w:tabs>
        <w:spacing w:line="240" w:lineRule="auto"/>
        <w:ind w:left="562"/>
        <w:jc w:val="thaiDistribute"/>
      </w:pPr>
      <w:r w:rsidRPr="007D697D">
        <w:t>The Company</w:t>
      </w:r>
      <w:r w:rsidR="003300EB" w:rsidRPr="007D697D">
        <w:t xml:space="preserve"> </w:t>
      </w:r>
      <w:r w:rsidRPr="007D697D">
        <w:t xml:space="preserve">entered into management agreements with </w:t>
      </w:r>
      <w:r w:rsidR="00A465D7" w:rsidRPr="007D697D">
        <w:t>a</w:t>
      </w:r>
      <w:r w:rsidRPr="007D697D">
        <w:t xml:space="preserve"> subsidiar</w:t>
      </w:r>
      <w:r w:rsidR="00A465D7" w:rsidRPr="007D697D">
        <w:t>y</w:t>
      </w:r>
      <w:r w:rsidRPr="007D697D">
        <w:t xml:space="preserve"> </w:t>
      </w:r>
      <w:r w:rsidRPr="007D697D">
        <w:rPr>
          <w:rFonts w:cs="Angsana New"/>
          <w:szCs w:val="28"/>
        </w:rPr>
        <w:t xml:space="preserve">to provide </w:t>
      </w:r>
      <w:r w:rsidRPr="007D697D">
        <w:t xml:space="preserve">management services </w:t>
      </w:r>
      <w:r w:rsidR="007E0E6D" w:rsidRPr="007D697D">
        <w:t>as specified in the agreement</w:t>
      </w:r>
      <w:r w:rsidRPr="007D697D">
        <w:t>. The agreement ha</w:t>
      </w:r>
      <w:r w:rsidR="00012FFE" w:rsidRPr="007D697D">
        <w:t>s</w:t>
      </w:r>
      <w:r w:rsidRPr="007D697D">
        <w:t xml:space="preserve"> </w:t>
      </w:r>
      <w:r w:rsidR="00334949" w:rsidRPr="007D697D">
        <w:t xml:space="preserve">a </w:t>
      </w:r>
      <w:r w:rsidRPr="007D697D">
        <w:t xml:space="preserve">period of </w:t>
      </w:r>
      <w:r w:rsidR="004D627B" w:rsidRPr="007D697D">
        <w:t>one year</w:t>
      </w:r>
      <w:r w:rsidRPr="007D697D">
        <w:t xml:space="preserve">, commencing from </w:t>
      </w:r>
      <w:r w:rsidR="009D1E2A" w:rsidRPr="007D697D">
        <w:br/>
      </w:r>
      <w:r w:rsidRPr="007D697D">
        <w:t xml:space="preserve">1 </w:t>
      </w:r>
      <w:r w:rsidR="004D627B" w:rsidRPr="007D697D">
        <w:t>November 20</w:t>
      </w:r>
      <w:r w:rsidR="009D1E2A" w:rsidRPr="007D697D">
        <w:t>19</w:t>
      </w:r>
      <w:r w:rsidRPr="007D697D">
        <w:t xml:space="preserve"> to </w:t>
      </w:r>
      <w:r w:rsidR="009D1E2A" w:rsidRPr="007D697D">
        <w:t>1 November 2020</w:t>
      </w:r>
      <w:r w:rsidR="005F70B7" w:rsidRPr="007D697D">
        <w:t>.</w:t>
      </w:r>
      <w:r w:rsidRPr="007D697D">
        <w:t xml:space="preserve"> </w:t>
      </w:r>
      <w:r w:rsidR="00A1677A" w:rsidRPr="007D697D">
        <w:t xml:space="preserve">The agreements continue in force for a period of </w:t>
      </w:r>
      <w:r w:rsidR="009D1E2A" w:rsidRPr="007D697D">
        <w:t>one year</w:t>
      </w:r>
      <w:r w:rsidR="00A1677A" w:rsidRPr="007D697D">
        <w:t xml:space="preserve"> unless either party gives written notice to terminate the agreements. The subsidiar</w:t>
      </w:r>
      <w:r w:rsidR="009D1E2A" w:rsidRPr="007D697D">
        <w:t>y</w:t>
      </w:r>
      <w:r w:rsidR="00A1677A" w:rsidRPr="007D697D">
        <w:t xml:space="preserve"> agreed to pay management fee at</w:t>
      </w:r>
      <w:r w:rsidR="001135E5" w:rsidRPr="007D697D">
        <w:t xml:space="preserve"> </w:t>
      </w:r>
      <w:r w:rsidR="00A1677A" w:rsidRPr="007D697D">
        <w:t>the rates as specified in the agreements.</w:t>
      </w:r>
      <w:r w:rsidR="001135E5" w:rsidRPr="007D697D">
        <w:t xml:space="preserve"> These agreements continue in force as at 31 December 202</w:t>
      </w:r>
      <w:r w:rsidR="009D1E2A" w:rsidRPr="007D697D">
        <w:t>2</w:t>
      </w:r>
      <w:r w:rsidR="001135E5" w:rsidRPr="007D697D">
        <w:t>.</w:t>
      </w:r>
    </w:p>
    <w:p w14:paraId="1D2D9A78" w14:textId="77777777" w:rsidR="00382F36" w:rsidRPr="00EF670E" w:rsidRDefault="00382F36" w:rsidP="00740C4E">
      <w:pPr>
        <w:tabs>
          <w:tab w:val="left" w:pos="567"/>
        </w:tabs>
        <w:spacing w:line="240" w:lineRule="auto"/>
        <w:ind w:left="562"/>
        <w:jc w:val="thaiDistribute"/>
        <w:rPr>
          <w:sz w:val="20"/>
          <w:szCs w:val="20"/>
          <w:highlight w:val="yellow"/>
        </w:rPr>
      </w:pPr>
    </w:p>
    <w:p w14:paraId="798BB3CC" w14:textId="09AA67FD" w:rsidR="00382F36" w:rsidRPr="002D1DA8" w:rsidRDefault="00F915F8" w:rsidP="00740C4E">
      <w:pPr>
        <w:tabs>
          <w:tab w:val="left" w:pos="567"/>
        </w:tabs>
        <w:spacing w:line="240" w:lineRule="auto"/>
        <w:ind w:left="562"/>
        <w:jc w:val="thaiDistribute"/>
        <w:rPr>
          <w:i/>
          <w:iCs/>
        </w:rPr>
      </w:pPr>
      <w:r w:rsidRPr="002D1DA8">
        <w:rPr>
          <w:i/>
          <w:iCs/>
        </w:rPr>
        <w:t>Representative</w:t>
      </w:r>
      <w:r w:rsidR="00382F36" w:rsidRPr="002D1DA8">
        <w:rPr>
          <w:i/>
          <w:iCs/>
        </w:rPr>
        <w:t xml:space="preserve"> agreement</w:t>
      </w:r>
    </w:p>
    <w:p w14:paraId="7F7DA0E0" w14:textId="77777777" w:rsidR="00382F36" w:rsidRPr="002D1DA8" w:rsidRDefault="00382F36" w:rsidP="00740C4E">
      <w:pPr>
        <w:tabs>
          <w:tab w:val="left" w:pos="567"/>
        </w:tabs>
        <w:spacing w:line="240" w:lineRule="auto"/>
        <w:ind w:left="562"/>
        <w:jc w:val="thaiDistribute"/>
        <w:rPr>
          <w:i/>
          <w:iCs/>
          <w:sz w:val="20"/>
          <w:szCs w:val="20"/>
        </w:rPr>
      </w:pPr>
    </w:p>
    <w:p w14:paraId="5BF8AF02" w14:textId="69409FE3" w:rsidR="009A6263" w:rsidRPr="002D1DA8" w:rsidRDefault="00382F36" w:rsidP="003B071D">
      <w:pPr>
        <w:tabs>
          <w:tab w:val="left" w:pos="567"/>
        </w:tabs>
        <w:spacing w:line="240" w:lineRule="auto"/>
        <w:ind w:left="562"/>
        <w:jc w:val="thaiDistribute"/>
      </w:pPr>
      <w:r w:rsidRPr="002D1DA8">
        <w:t xml:space="preserve">The Company entered into </w:t>
      </w:r>
      <w:r w:rsidR="00F915F8" w:rsidRPr="002D1DA8">
        <w:t>representative</w:t>
      </w:r>
      <w:r w:rsidRPr="002D1DA8">
        <w:t xml:space="preserve"> agreement</w:t>
      </w:r>
      <w:r w:rsidR="00F915F8" w:rsidRPr="002D1DA8">
        <w:t xml:space="preserve"> </w:t>
      </w:r>
      <w:r w:rsidRPr="002D1DA8">
        <w:t xml:space="preserve">with </w:t>
      </w:r>
      <w:r w:rsidR="0063301F" w:rsidRPr="002D1DA8">
        <w:t xml:space="preserve">a </w:t>
      </w:r>
      <w:r w:rsidRPr="002D1DA8">
        <w:t xml:space="preserve">subsidiary </w:t>
      </w:r>
      <w:r w:rsidRPr="002D1DA8">
        <w:rPr>
          <w:rFonts w:cs="Angsana New"/>
          <w:szCs w:val="28"/>
        </w:rPr>
        <w:t xml:space="preserve">to </w:t>
      </w:r>
      <w:r w:rsidR="00625E56" w:rsidRPr="002D1DA8">
        <w:rPr>
          <w:rFonts w:cs="Angsana New"/>
          <w:szCs w:val="28"/>
        </w:rPr>
        <w:t>manage task</w:t>
      </w:r>
      <w:r w:rsidRPr="002D1DA8">
        <w:t xml:space="preserve"> </w:t>
      </w:r>
      <w:r w:rsidR="0015264F" w:rsidRPr="002D1DA8">
        <w:t xml:space="preserve">as specified in </w:t>
      </w:r>
      <w:r w:rsidR="0015264F" w:rsidRPr="002D1DA8">
        <w:rPr>
          <w:spacing w:val="-6"/>
        </w:rPr>
        <w:t>the</w:t>
      </w:r>
      <w:r w:rsidR="0015264F" w:rsidRPr="002D1DA8">
        <w:rPr>
          <w:rFonts w:cstheme="minorBidi" w:hint="cs"/>
          <w:spacing w:val="-6"/>
          <w:cs/>
        </w:rPr>
        <w:t xml:space="preserve"> </w:t>
      </w:r>
      <w:r w:rsidR="0015264F" w:rsidRPr="002D1DA8">
        <w:rPr>
          <w:rFonts w:cstheme="minorBidi"/>
          <w:spacing w:val="-6"/>
        </w:rPr>
        <w:t>agreement</w:t>
      </w:r>
      <w:r w:rsidRPr="002D1DA8">
        <w:rPr>
          <w:spacing w:val="-6"/>
        </w:rPr>
        <w:t>. The agreement</w:t>
      </w:r>
      <w:r w:rsidR="00625E56" w:rsidRPr="002D1DA8">
        <w:rPr>
          <w:spacing w:val="-6"/>
        </w:rPr>
        <w:t xml:space="preserve"> has</w:t>
      </w:r>
      <w:r w:rsidRPr="002D1DA8">
        <w:rPr>
          <w:spacing w:val="-6"/>
        </w:rPr>
        <w:t xml:space="preserve"> a period of one year, commencing from 1 November 2019 to 1 November</w:t>
      </w:r>
      <w:r w:rsidRPr="002D1DA8">
        <w:t xml:space="preserve"> 2020. The agreement continue</w:t>
      </w:r>
      <w:r w:rsidR="00E23EC9" w:rsidRPr="002D1DA8">
        <w:t>s</w:t>
      </w:r>
      <w:r w:rsidRPr="002D1DA8">
        <w:t xml:space="preserve"> in force for a period of one year unless either party gives written notice to terminate the agreement. The subsidiar</w:t>
      </w:r>
      <w:r w:rsidR="00E23EC9" w:rsidRPr="002D1DA8">
        <w:t>y</w:t>
      </w:r>
      <w:r w:rsidRPr="002D1DA8">
        <w:t xml:space="preserve"> agreed to pay</w:t>
      </w:r>
      <w:r w:rsidR="00CB1FFA" w:rsidRPr="002D1DA8">
        <w:t xml:space="preserve"> </w:t>
      </w:r>
      <w:r w:rsidRPr="002D1DA8">
        <w:t>fee at the rate as specified in the agreement.</w:t>
      </w:r>
      <w:r w:rsidR="001135E5" w:rsidRPr="002D1DA8">
        <w:t xml:space="preserve"> These agreements continue in force as at 31 December 202</w:t>
      </w:r>
      <w:r w:rsidR="00012FFE" w:rsidRPr="002D1DA8">
        <w:t>2</w:t>
      </w:r>
      <w:r w:rsidR="001135E5" w:rsidRPr="002D1DA8">
        <w:t>.</w:t>
      </w:r>
    </w:p>
    <w:p w14:paraId="3B94C752" w14:textId="55AF6E07" w:rsidR="00A461A3" w:rsidRPr="00EF670E" w:rsidRDefault="00A461A3" w:rsidP="003B071D">
      <w:pPr>
        <w:tabs>
          <w:tab w:val="left" w:pos="567"/>
        </w:tabs>
        <w:spacing w:line="240" w:lineRule="auto"/>
        <w:ind w:left="562"/>
        <w:jc w:val="thaiDistribute"/>
        <w:rPr>
          <w:sz w:val="20"/>
          <w:szCs w:val="20"/>
          <w:highlight w:val="yellow"/>
          <w:cs/>
        </w:rPr>
      </w:pPr>
    </w:p>
    <w:p w14:paraId="461CE932" w14:textId="08B64347" w:rsidR="00A461A3" w:rsidRPr="00EF670E" w:rsidRDefault="00A461A3" w:rsidP="003B071D">
      <w:pPr>
        <w:tabs>
          <w:tab w:val="left" w:pos="567"/>
        </w:tabs>
        <w:spacing w:line="240" w:lineRule="auto"/>
        <w:ind w:left="562"/>
        <w:jc w:val="thaiDistribute"/>
        <w:rPr>
          <w:i/>
          <w:iCs/>
        </w:rPr>
      </w:pPr>
      <w:r w:rsidRPr="00EF670E">
        <w:rPr>
          <w:i/>
          <w:iCs/>
        </w:rPr>
        <w:t>Consulting agreement</w:t>
      </w:r>
    </w:p>
    <w:p w14:paraId="533FADAB" w14:textId="4CF65FC6" w:rsidR="00A461A3" w:rsidRPr="00EF670E" w:rsidRDefault="00A461A3" w:rsidP="003B071D">
      <w:pPr>
        <w:tabs>
          <w:tab w:val="left" w:pos="567"/>
        </w:tabs>
        <w:spacing w:line="240" w:lineRule="auto"/>
        <w:ind w:left="562"/>
        <w:jc w:val="thaiDistribute"/>
        <w:rPr>
          <w:sz w:val="20"/>
          <w:szCs w:val="20"/>
        </w:rPr>
      </w:pPr>
    </w:p>
    <w:p w14:paraId="22C502ED" w14:textId="50F35444" w:rsidR="00A461A3" w:rsidRDefault="00E8615B" w:rsidP="003B071D">
      <w:pPr>
        <w:tabs>
          <w:tab w:val="left" w:pos="567"/>
        </w:tabs>
        <w:spacing w:line="240" w:lineRule="auto"/>
        <w:ind w:left="562"/>
        <w:jc w:val="thaiDistribute"/>
      </w:pPr>
      <w:r w:rsidRPr="00EF670E">
        <w:t xml:space="preserve">A subsidiary entered into consulting agreement with </w:t>
      </w:r>
      <w:r w:rsidR="008D29ED" w:rsidRPr="00EF670E">
        <w:rPr>
          <w:rFonts w:cs="Angsana New"/>
          <w:szCs w:val="28"/>
        </w:rPr>
        <w:t xml:space="preserve">a </w:t>
      </w:r>
      <w:r w:rsidRPr="00EF670E">
        <w:t xml:space="preserve">related party. The subsidiary </w:t>
      </w:r>
      <w:r w:rsidR="00134700" w:rsidRPr="00EF670E">
        <w:t xml:space="preserve">has been </w:t>
      </w:r>
      <w:r w:rsidR="00EB6919" w:rsidRPr="00EF670E">
        <w:t xml:space="preserve">provided </w:t>
      </w:r>
      <w:r w:rsidRPr="00EF670E">
        <w:t xml:space="preserve">information technology consulting services. The agreement has a period of one year, commencing from 1 September 2021 to 31 August 2022. </w:t>
      </w:r>
      <w:r w:rsidR="00EB6919" w:rsidRPr="00EF670E">
        <w:t xml:space="preserve">If </w:t>
      </w:r>
      <w:r w:rsidR="00134700" w:rsidRPr="00EF670E">
        <w:t>either party has intention to terminate this agreement</w:t>
      </w:r>
      <w:r w:rsidR="00EB6919" w:rsidRPr="00EF670E">
        <w:t>,</w:t>
      </w:r>
      <w:r w:rsidR="00134700" w:rsidRPr="00EF670E">
        <w:rPr>
          <w:rFonts w:cstheme="minorBidi" w:hint="cs"/>
          <w:cs/>
        </w:rPr>
        <w:t xml:space="preserve"> </w:t>
      </w:r>
      <w:r w:rsidR="00134700" w:rsidRPr="00EF670E">
        <w:rPr>
          <w:rFonts w:cstheme="minorBidi"/>
        </w:rPr>
        <w:t xml:space="preserve">thereto gives notice to the other </w:t>
      </w:r>
      <w:r w:rsidR="00134700" w:rsidRPr="00EF670E">
        <w:t xml:space="preserve">not later than </w:t>
      </w:r>
      <w:r w:rsidRPr="00EF670E">
        <w:t xml:space="preserve">30 days before </w:t>
      </w:r>
      <w:r w:rsidR="00134700" w:rsidRPr="00EF670E">
        <w:t xml:space="preserve">the </w:t>
      </w:r>
      <w:r w:rsidRPr="00EF670E">
        <w:t>expiration date. The subsidiary agreed to pay monthly fee at the rate as specified in the agreement.</w:t>
      </w:r>
    </w:p>
    <w:p w14:paraId="21B6FC5F" w14:textId="77777777" w:rsidR="0057728B" w:rsidRDefault="0057728B" w:rsidP="003B071D">
      <w:pPr>
        <w:tabs>
          <w:tab w:val="left" w:pos="567"/>
        </w:tabs>
        <w:spacing w:line="240" w:lineRule="auto"/>
        <w:ind w:left="562"/>
        <w:jc w:val="thaiDistribute"/>
      </w:pPr>
    </w:p>
    <w:p w14:paraId="16E25A26" w14:textId="77777777" w:rsidR="0057728B" w:rsidRDefault="0057728B" w:rsidP="0057728B">
      <w:pPr>
        <w:spacing w:line="240" w:lineRule="atLeast"/>
        <w:ind w:left="540"/>
        <w:rPr>
          <w:i/>
          <w:iCs/>
        </w:rPr>
      </w:pPr>
      <w:r>
        <w:rPr>
          <w:i/>
          <w:iCs/>
        </w:rPr>
        <w:t>Payment system contract</w:t>
      </w:r>
    </w:p>
    <w:p w14:paraId="04A92140" w14:textId="77777777" w:rsidR="0057728B" w:rsidRDefault="0057728B" w:rsidP="0057728B">
      <w:pPr>
        <w:spacing w:line="240" w:lineRule="auto"/>
        <w:ind w:left="540"/>
        <w:jc w:val="thaiDistribute"/>
        <w:rPr>
          <w:i/>
          <w:iCs/>
        </w:rPr>
      </w:pPr>
    </w:p>
    <w:p w14:paraId="676D45A0" w14:textId="1069B505" w:rsidR="0057728B" w:rsidRPr="00B50084" w:rsidRDefault="00453034" w:rsidP="00B50084">
      <w:pPr>
        <w:tabs>
          <w:tab w:val="left" w:pos="567"/>
        </w:tabs>
        <w:spacing w:line="240" w:lineRule="auto"/>
        <w:ind w:left="562"/>
        <w:jc w:val="thaiDistribute"/>
      </w:pPr>
      <w:r w:rsidRPr="002D1DA8">
        <w:t>The Company entered into</w:t>
      </w:r>
      <w:r>
        <w:t xml:space="preserve"> </w:t>
      </w:r>
      <w:r w:rsidR="0057728B">
        <w:t xml:space="preserve">payment system contract with </w:t>
      </w:r>
      <w:r w:rsidR="00294844">
        <w:t>a subsidiary t</w:t>
      </w:r>
      <w:r w:rsidR="0057728B">
        <w:t>o develop payment</w:t>
      </w:r>
      <w:r w:rsidR="0057728B">
        <w:rPr>
          <w:rFonts w:hint="cs"/>
        </w:rPr>
        <w:t xml:space="preserve"> </w:t>
      </w:r>
      <w:r w:rsidR="0057728B">
        <w:t>system platform according to the scope of work</w:t>
      </w:r>
      <w:r w:rsidR="00535222">
        <w:t xml:space="preserve">. </w:t>
      </w:r>
      <w:r w:rsidR="00535222" w:rsidRPr="00EF670E">
        <w:t xml:space="preserve">The agreement has a period of </w:t>
      </w:r>
      <w:r w:rsidR="004F36B3">
        <w:rPr>
          <w:rFonts w:cs="Angsana New"/>
          <w:szCs w:val="28"/>
        </w:rPr>
        <w:t>18</w:t>
      </w:r>
      <w:r w:rsidR="00535222">
        <w:t xml:space="preserve"> </w:t>
      </w:r>
      <w:r w:rsidR="00A92488">
        <w:t>months</w:t>
      </w:r>
      <w:r w:rsidR="00535222" w:rsidRPr="00EF670E">
        <w:t xml:space="preserve">, commencing from 1 </w:t>
      </w:r>
      <w:r w:rsidR="00A92488">
        <w:t>October</w:t>
      </w:r>
      <w:r w:rsidR="00535222" w:rsidRPr="00EF670E">
        <w:t xml:space="preserve"> 202</w:t>
      </w:r>
      <w:r w:rsidR="00A92488">
        <w:t>2</w:t>
      </w:r>
      <w:r w:rsidR="00535222" w:rsidRPr="00EF670E">
        <w:t xml:space="preserve"> to 31 </w:t>
      </w:r>
      <w:r w:rsidR="00A92488">
        <w:t>March</w:t>
      </w:r>
      <w:r w:rsidR="00535222" w:rsidRPr="00EF670E">
        <w:t> 202</w:t>
      </w:r>
      <w:r w:rsidR="00B50084">
        <w:t>4</w:t>
      </w:r>
      <w:r w:rsidR="00535222" w:rsidRPr="00EF670E">
        <w:t>.</w:t>
      </w:r>
      <w:r w:rsidR="00B50084">
        <w:t xml:space="preserve"> </w:t>
      </w:r>
      <w:r w:rsidR="00B50084" w:rsidRPr="00EF670E">
        <w:t>The subsidiary agreed to pay monthly fee at the rate as specified in the agreement.</w:t>
      </w:r>
    </w:p>
    <w:p w14:paraId="07665AA5" w14:textId="7CB01D9E" w:rsidR="00A461A3" w:rsidRPr="008D29ED" w:rsidRDefault="00A461A3" w:rsidP="003B071D">
      <w:pPr>
        <w:tabs>
          <w:tab w:val="left" w:pos="567"/>
        </w:tabs>
        <w:spacing w:line="240" w:lineRule="auto"/>
        <w:ind w:left="562"/>
        <w:jc w:val="thaiDistribute"/>
        <w:rPr>
          <w:sz w:val="20"/>
          <w:szCs w:val="20"/>
        </w:rPr>
      </w:pPr>
    </w:p>
    <w:p w14:paraId="1E19C3B8" w14:textId="77777777" w:rsidR="003E19E2" w:rsidRPr="00F00947" w:rsidRDefault="003E19E2" w:rsidP="000119E6">
      <w:pPr>
        <w:pStyle w:val="Heading1"/>
        <w:numPr>
          <w:ilvl w:val="0"/>
          <w:numId w:val="15"/>
        </w:numPr>
        <w:tabs>
          <w:tab w:val="left" w:pos="567"/>
        </w:tabs>
        <w:spacing w:before="0" w:after="0" w:line="240" w:lineRule="auto"/>
        <w:ind w:hanging="720"/>
        <w:jc w:val="both"/>
        <w:rPr>
          <w:b/>
          <w:bCs/>
          <w:i w:val="0"/>
          <w:iCs/>
          <w:color w:val="000000" w:themeColor="text1"/>
        </w:rPr>
      </w:pPr>
      <w:r w:rsidRPr="00F00947">
        <w:rPr>
          <w:b/>
          <w:bCs/>
          <w:i w:val="0"/>
          <w:iCs/>
          <w:color w:val="000000" w:themeColor="text1"/>
        </w:rPr>
        <w:t>Cash and cash equivalents</w:t>
      </w:r>
    </w:p>
    <w:p w14:paraId="5D763E83" w14:textId="77777777" w:rsidR="003E19E2" w:rsidRPr="008D29ED" w:rsidRDefault="003E19E2" w:rsidP="002D7B53">
      <w:pPr>
        <w:pStyle w:val="Heading1"/>
        <w:tabs>
          <w:tab w:val="left" w:pos="567"/>
        </w:tabs>
        <w:spacing w:before="0" w:after="0" w:line="240" w:lineRule="auto"/>
        <w:jc w:val="both"/>
        <w:rPr>
          <w:i w:val="0"/>
          <w:iCs/>
          <w:sz w:val="20"/>
          <w:szCs w:val="20"/>
        </w:rPr>
      </w:pPr>
    </w:p>
    <w:tbl>
      <w:tblPr>
        <w:tblW w:w="9090" w:type="dxa"/>
        <w:tblInd w:w="450" w:type="dxa"/>
        <w:tblLayout w:type="fixed"/>
        <w:tblLook w:val="0000" w:firstRow="0" w:lastRow="0" w:firstColumn="0" w:lastColumn="0" w:noHBand="0" w:noVBand="0"/>
      </w:tblPr>
      <w:tblGrid>
        <w:gridCol w:w="3780"/>
        <w:gridCol w:w="1260"/>
        <w:gridCol w:w="236"/>
        <w:gridCol w:w="1113"/>
        <w:gridCol w:w="236"/>
        <w:gridCol w:w="1116"/>
        <w:gridCol w:w="236"/>
        <w:gridCol w:w="1113"/>
      </w:tblGrid>
      <w:tr w:rsidR="002D7B53" w:rsidRPr="000A4D45" w14:paraId="29EF1979" w14:textId="77777777" w:rsidTr="0027194C">
        <w:trPr>
          <w:trHeight w:val="265"/>
        </w:trPr>
        <w:tc>
          <w:tcPr>
            <w:tcW w:w="2079" w:type="pct"/>
          </w:tcPr>
          <w:p w14:paraId="1C490B2C" w14:textId="77777777" w:rsidR="002D7B53" w:rsidRPr="000A4D45" w:rsidRDefault="002D7B53" w:rsidP="00660EE8">
            <w:pPr>
              <w:spacing w:line="240" w:lineRule="atLeast"/>
              <w:ind w:right="-138"/>
              <w:rPr>
                <w:b/>
                <w:bCs/>
              </w:rPr>
            </w:pPr>
          </w:p>
        </w:tc>
        <w:tc>
          <w:tcPr>
            <w:tcW w:w="1435" w:type="pct"/>
            <w:gridSpan w:val="3"/>
          </w:tcPr>
          <w:p w14:paraId="393E59D2" w14:textId="77777777" w:rsidR="002D7B53" w:rsidRPr="000A4D45" w:rsidRDefault="002D7B53" w:rsidP="00660EE8">
            <w:pPr>
              <w:pStyle w:val="BodyText"/>
              <w:spacing w:after="0" w:line="240" w:lineRule="atLeast"/>
              <w:ind w:left="-108" w:right="-110"/>
              <w:jc w:val="center"/>
              <w:rPr>
                <w:lang w:val="en-GB"/>
              </w:rPr>
            </w:pPr>
            <w:r w:rsidRPr="000A4D45">
              <w:rPr>
                <w:b/>
                <w:bCs/>
                <w:lang w:val="en-GB"/>
              </w:rPr>
              <w:t>Consolidated</w:t>
            </w:r>
          </w:p>
        </w:tc>
        <w:tc>
          <w:tcPr>
            <w:tcW w:w="130" w:type="pct"/>
          </w:tcPr>
          <w:p w14:paraId="2808A807" w14:textId="77777777" w:rsidR="002D7B53" w:rsidRPr="000A4D45" w:rsidRDefault="002D7B53" w:rsidP="00660EE8">
            <w:pPr>
              <w:pStyle w:val="BodyText"/>
              <w:spacing w:after="0" w:line="240" w:lineRule="atLeast"/>
              <w:ind w:left="-108" w:right="-110"/>
              <w:jc w:val="center"/>
              <w:rPr>
                <w:lang w:val="en-GB"/>
              </w:rPr>
            </w:pPr>
          </w:p>
        </w:tc>
        <w:tc>
          <w:tcPr>
            <w:tcW w:w="1356" w:type="pct"/>
            <w:gridSpan w:val="3"/>
          </w:tcPr>
          <w:p w14:paraId="6F22ED1B" w14:textId="77777777" w:rsidR="002D7B53" w:rsidRPr="000A4D45" w:rsidRDefault="002D7B53" w:rsidP="00660EE8">
            <w:pPr>
              <w:pStyle w:val="BodyText"/>
              <w:spacing w:after="0" w:line="240" w:lineRule="atLeast"/>
              <w:ind w:left="-108" w:right="-110"/>
              <w:jc w:val="center"/>
              <w:rPr>
                <w:lang w:val="en-GB"/>
              </w:rPr>
            </w:pPr>
            <w:r w:rsidRPr="000A4D45">
              <w:rPr>
                <w:b/>
                <w:bCs/>
                <w:lang w:val="en-GB"/>
              </w:rPr>
              <w:t>Separate</w:t>
            </w:r>
          </w:p>
        </w:tc>
      </w:tr>
      <w:tr w:rsidR="002D7B53" w:rsidRPr="000A4D45" w14:paraId="3316048F" w14:textId="77777777" w:rsidTr="0027194C">
        <w:trPr>
          <w:trHeight w:val="265"/>
        </w:trPr>
        <w:tc>
          <w:tcPr>
            <w:tcW w:w="2079" w:type="pct"/>
          </w:tcPr>
          <w:p w14:paraId="54B109C0" w14:textId="77777777" w:rsidR="002D7B53" w:rsidRPr="000A4D45" w:rsidRDefault="002D7B53" w:rsidP="00660EE8">
            <w:pPr>
              <w:spacing w:line="240" w:lineRule="atLeast"/>
              <w:ind w:right="-138"/>
              <w:rPr>
                <w:b/>
                <w:bCs/>
              </w:rPr>
            </w:pPr>
          </w:p>
        </w:tc>
        <w:tc>
          <w:tcPr>
            <w:tcW w:w="1435" w:type="pct"/>
            <w:gridSpan w:val="3"/>
          </w:tcPr>
          <w:p w14:paraId="26CFFFF1" w14:textId="77777777" w:rsidR="002D7B53" w:rsidRPr="000A4D45" w:rsidRDefault="002D7B53" w:rsidP="00660EE8">
            <w:pPr>
              <w:pStyle w:val="BodyText"/>
              <w:spacing w:after="0" w:line="240" w:lineRule="atLeast"/>
              <w:ind w:left="-108" w:right="-110"/>
              <w:jc w:val="center"/>
              <w:rPr>
                <w:b/>
                <w:bCs/>
                <w:lang w:val="en-GB"/>
              </w:rPr>
            </w:pPr>
            <w:r w:rsidRPr="000A4D45">
              <w:rPr>
                <w:b/>
                <w:bCs/>
                <w:lang w:val="en-GB"/>
              </w:rPr>
              <w:t>financial statements</w:t>
            </w:r>
          </w:p>
        </w:tc>
        <w:tc>
          <w:tcPr>
            <w:tcW w:w="130" w:type="pct"/>
          </w:tcPr>
          <w:p w14:paraId="149A7754" w14:textId="77777777" w:rsidR="002D7B53" w:rsidRPr="000A4D45" w:rsidRDefault="002D7B53" w:rsidP="00660EE8">
            <w:pPr>
              <w:pStyle w:val="BodyText"/>
              <w:spacing w:after="0" w:line="240" w:lineRule="atLeast"/>
              <w:ind w:left="-108" w:right="-110"/>
              <w:jc w:val="center"/>
              <w:rPr>
                <w:lang w:val="en-GB"/>
              </w:rPr>
            </w:pPr>
          </w:p>
        </w:tc>
        <w:tc>
          <w:tcPr>
            <w:tcW w:w="1356" w:type="pct"/>
            <w:gridSpan w:val="3"/>
          </w:tcPr>
          <w:p w14:paraId="04E07C87" w14:textId="77777777" w:rsidR="002D7B53" w:rsidRPr="000A4D45" w:rsidRDefault="002D7B53" w:rsidP="00660EE8">
            <w:pPr>
              <w:pStyle w:val="BodyText"/>
              <w:spacing w:after="0" w:line="240" w:lineRule="atLeast"/>
              <w:ind w:left="-108" w:right="-110"/>
              <w:jc w:val="center"/>
              <w:rPr>
                <w:b/>
                <w:bCs/>
                <w:lang w:val="en-GB"/>
              </w:rPr>
            </w:pPr>
            <w:r w:rsidRPr="000A4D45">
              <w:rPr>
                <w:b/>
                <w:bCs/>
                <w:lang w:val="en-GB"/>
              </w:rPr>
              <w:t>financial statements</w:t>
            </w:r>
          </w:p>
        </w:tc>
      </w:tr>
      <w:tr w:rsidR="005B37C7" w:rsidRPr="000A4D45" w14:paraId="3E731637" w14:textId="77777777" w:rsidTr="0027194C">
        <w:trPr>
          <w:trHeight w:val="265"/>
        </w:trPr>
        <w:tc>
          <w:tcPr>
            <w:tcW w:w="2079" w:type="pct"/>
          </w:tcPr>
          <w:p w14:paraId="6EB9C0A8" w14:textId="77777777" w:rsidR="005B37C7" w:rsidRPr="000A4D45" w:rsidRDefault="005B37C7" w:rsidP="005B37C7">
            <w:pPr>
              <w:pStyle w:val="BodyText"/>
              <w:spacing w:after="0" w:line="240" w:lineRule="atLeast"/>
              <w:ind w:right="-138"/>
              <w:jc w:val="both"/>
              <w:rPr>
                <w:b/>
                <w:bCs/>
                <w:lang w:val="en-GB"/>
              </w:rPr>
            </w:pPr>
          </w:p>
        </w:tc>
        <w:tc>
          <w:tcPr>
            <w:tcW w:w="693" w:type="pct"/>
            <w:vAlign w:val="bottom"/>
          </w:tcPr>
          <w:p w14:paraId="6720DDA5" w14:textId="3DA83305" w:rsidR="005B37C7" w:rsidRPr="000A4D45" w:rsidRDefault="0027194C" w:rsidP="005B37C7">
            <w:pPr>
              <w:pStyle w:val="BodyText"/>
              <w:spacing w:after="0" w:line="240" w:lineRule="atLeast"/>
              <w:ind w:left="-108" w:right="-110"/>
              <w:jc w:val="center"/>
              <w:rPr>
                <w:lang w:val="en-GB"/>
              </w:rPr>
            </w:pPr>
            <w:r>
              <w:rPr>
                <w:lang w:val="en-GB"/>
              </w:rPr>
              <w:t>2022</w:t>
            </w:r>
          </w:p>
        </w:tc>
        <w:tc>
          <w:tcPr>
            <w:tcW w:w="130" w:type="pct"/>
            <w:vAlign w:val="bottom"/>
          </w:tcPr>
          <w:p w14:paraId="72E40371" w14:textId="77777777" w:rsidR="005B37C7" w:rsidRPr="000A4D45" w:rsidRDefault="005B37C7" w:rsidP="005B37C7">
            <w:pPr>
              <w:pStyle w:val="BodyText"/>
              <w:spacing w:after="0" w:line="240" w:lineRule="atLeast"/>
              <w:ind w:left="-108" w:right="-110"/>
              <w:jc w:val="center"/>
              <w:rPr>
                <w:lang w:val="en-GB"/>
              </w:rPr>
            </w:pPr>
          </w:p>
        </w:tc>
        <w:tc>
          <w:tcPr>
            <w:tcW w:w="612" w:type="pct"/>
            <w:vAlign w:val="bottom"/>
          </w:tcPr>
          <w:p w14:paraId="3064F399" w14:textId="47F3F444" w:rsidR="005B37C7" w:rsidRPr="000A4D45" w:rsidRDefault="0027194C" w:rsidP="005B37C7">
            <w:pPr>
              <w:pStyle w:val="BodyText"/>
              <w:spacing w:after="0" w:line="240" w:lineRule="atLeast"/>
              <w:ind w:left="-108" w:right="-110"/>
              <w:jc w:val="center"/>
              <w:rPr>
                <w:lang w:val="en-GB"/>
              </w:rPr>
            </w:pPr>
            <w:r>
              <w:rPr>
                <w:lang w:val="en-GB"/>
              </w:rPr>
              <w:t>2021</w:t>
            </w:r>
          </w:p>
        </w:tc>
        <w:tc>
          <w:tcPr>
            <w:tcW w:w="130" w:type="pct"/>
            <w:vAlign w:val="bottom"/>
          </w:tcPr>
          <w:p w14:paraId="2BE1FDA3" w14:textId="77777777" w:rsidR="005B37C7" w:rsidRPr="000A4D45" w:rsidRDefault="005B37C7" w:rsidP="005B37C7">
            <w:pPr>
              <w:pStyle w:val="BodyText"/>
              <w:spacing w:after="0" w:line="240" w:lineRule="atLeast"/>
              <w:ind w:left="-108" w:right="-110"/>
              <w:jc w:val="center"/>
              <w:rPr>
                <w:lang w:val="en-GB"/>
              </w:rPr>
            </w:pPr>
          </w:p>
        </w:tc>
        <w:tc>
          <w:tcPr>
            <w:tcW w:w="614" w:type="pct"/>
            <w:vAlign w:val="bottom"/>
          </w:tcPr>
          <w:p w14:paraId="17CC33E1" w14:textId="7402ECDE" w:rsidR="005B37C7" w:rsidRPr="000A4D45" w:rsidRDefault="0027194C" w:rsidP="005B37C7">
            <w:pPr>
              <w:pStyle w:val="BodyText"/>
              <w:spacing w:after="0" w:line="240" w:lineRule="atLeast"/>
              <w:ind w:left="-108" w:right="-110"/>
              <w:jc w:val="center"/>
              <w:rPr>
                <w:lang w:val="en-GB"/>
              </w:rPr>
            </w:pPr>
            <w:r>
              <w:rPr>
                <w:lang w:val="en-GB"/>
              </w:rPr>
              <w:t>2022</w:t>
            </w:r>
          </w:p>
        </w:tc>
        <w:tc>
          <w:tcPr>
            <w:tcW w:w="130" w:type="pct"/>
            <w:vAlign w:val="bottom"/>
          </w:tcPr>
          <w:p w14:paraId="0FEEF42A" w14:textId="77777777" w:rsidR="005B37C7" w:rsidRPr="000A4D45" w:rsidRDefault="005B37C7" w:rsidP="005B37C7">
            <w:pPr>
              <w:pStyle w:val="BodyText"/>
              <w:spacing w:after="0" w:line="240" w:lineRule="atLeast"/>
              <w:ind w:left="-108" w:right="-110"/>
              <w:jc w:val="center"/>
              <w:rPr>
                <w:lang w:val="en-GB"/>
              </w:rPr>
            </w:pPr>
          </w:p>
        </w:tc>
        <w:tc>
          <w:tcPr>
            <w:tcW w:w="612" w:type="pct"/>
            <w:vAlign w:val="bottom"/>
          </w:tcPr>
          <w:p w14:paraId="5D19B64A" w14:textId="3881A370" w:rsidR="005B37C7" w:rsidRPr="000A4D45" w:rsidRDefault="0027194C" w:rsidP="005B37C7">
            <w:pPr>
              <w:pStyle w:val="BodyText"/>
              <w:spacing w:after="0" w:line="240" w:lineRule="atLeast"/>
              <w:ind w:left="-108" w:right="-110"/>
              <w:jc w:val="center"/>
              <w:rPr>
                <w:lang w:val="en-GB"/>
              </w:rPr>
            </w:pPr>
            <w:r>
              <w:rPr>
                <w:lang w:val="en-GB"/>
              </w:rPr>
              <w:t>2021</w:t>
            </w:r>
          </w:p>
        </w:tc>
      </w:tr>
      <w:tr w:rsidR="00332BF9" w:rsidRPr="000A4D45" w14:paraId="0A37617E" w14:textId="77777777" w:rsidTr="0027194C">
        <w:trPr>
          <w:trHeight w:val="265"/>
        </w:trPr>
        <w:tc>
          <w:tcPr>
            <w:tcW w:w="2079" w:type="pct"/>
          </w:tcPr>
          <w:p w14:paraId="602813F2" w14:textId="77777777" w:rsidR="00332BF9" w:rsidRPr="000A4D45" w:rsidRDefault="00332BF9" w:rsidP="00332BF9">
            <w:pPr>
              <w:pStyle w:val="BodyText"/>
              <w:spacing w:after="0" w:line="240" w:lineRule="atLeast"/>
              <w:ind w:right="-138"/>
              <w:jc w:val="both"/>
              <w:rPr>
                <w:b/>
                <w:bCs/>
                <w:lang w:val="en-GB"/>
              </w:rPr>
            </w:pPr>
          </w:p>
        </w:tc>
        <w:tc>
          <w:tcPr>
            <w:tcW w:w="2921" w:type="pct"/>
            <w:gridSpan w:val="7"/>
          </w:tcPr>
          <w:p w14:paraId="7C920E31" w14:textId="77777777" w:rsidR="00332BF9" w:rsidRPr="000A4D45" w:rsidRDefault="00332BF9" w:rsidP="00332BF9">
            <w:pPr>
              <w:pStyle w:val="BodyText"/>
              <w:spacing w:after="0" w:line="240" w:lineRule="atLeast"/>
              <w:ind w:left="-108" w:right="-110"/>
              <w:jc w:val="center"/>
              <w:rPr>
                <w:lang w:val="en-GB"/>
              </w:rPr>
            </w:pPr>
            <w:r w:rsidRPr="000A4D45">
              <w:rPr>
                <w:i/>
                <w:iCs/>
                <w:lang w:val="en-GB"/>
              </w:rPr>
              <w:t>(in thousand Baht)</w:t>
            </w:r>
          </w:p>
        </w:tc>
      </w:tr>
      <w:tr w:rsidR="0027194C" w:rsidRPr="000A4D45" w14:paraId="6C4E82AD" w14:textId="77777777" w:rsidTr="0027194C">
        <w:trPr>
          <w:trHeight w:val="265"/>
        </w:trPr>
        <w:tc>
          <w:tcPr>
            <w:tcW w:w="2079" w:type="pct"/>
          </w:tcPr>
          <w:p w14:paraId="09A3E3A3" w14:textId="77777777" w:rsidR="0027194C" w:rsidRPr="000A4D45" w:rsidRDefault="0027194C" w:rsidP="0027194C">
            <w:pPr>
              <w:spacing w:line="240" w:lineRule="atLeast"/>
            </w:pPr>
            <w:r w:rsidRPr="000A4D45">
              <w:t>Cash on hand</w:t>
            </w:r>
          </w:p>
        </w:tc>
        <w:tc>
          <w:tcPr>
            <w:tcW w:w="693" w:type="pct"/>
            <w:vAlign w:val="bottom"/>
          </w:tcPr>
          <w:p w14:paraId="6F6094EA" w14:textId="3F1ED70C" w:rsidR="0027194C" w:rsidRPr="00242413" w:rsidRDefault="000B50F9" w:rsidP="001625CD">
            <w:pPr>
              <w:pStyle w:val="acctfourfigures"/>
              <w:tabs>
                <w:tab w:val="clear" w:pos="765"/>
                <w:tab w:val="decimal" w:pos="1044"/>
              </w:tabs>
              <w:spacing w:line="240" w:lineRule="auto"/>
              <w:ind w:right="-95"/>
            </w:pPr>
            <w:r>
              <w:t>23,565</w:t>
            </w:r>
          </w:p>
        </w:tc>
        <w:tc>
          <w:tcPr>
            <w:tcW w:w="130" w:type="pct"/>
            <w:vAlign w:val="bottom"/>
          </w:tcPr>
          <w:p w14:paraId="673DD7C1" w14:textId="77777777" w:rsidR="0027194C" w:rsidRPr="000A4D45" w:rsidRDefault="0027194C" w:rsidP="0027194C">
            <w:pPr>
              <w:pStyle w:val="BodyText"/>
              <w:tabs>
                <w:tab w:val="left" w:pos="720"/>
              </w:tabs>
              <w:spacing w:after="0" w:line="240" w:lineRule="auto"/>
              <w:ind w:right="57"/>
              <w:jc w:val="right"/>
            </w:pPr>
          </w:p>
        </w:tc>
        <w:tc>
          <w:tcPr>
            <w:tcW w:w="612" w:type="pct"/>
            <w:vAlign w:val="bottom"/>
          </w:tcPr>
          <w:p w14:paraId="4A8B05F7" w14:textId="58B70B4B" w:rsidR="0027194C" w:rsidRPr="00242413" w:rsidRDefault="0027194C" w:rsidP="001625CD">
            <w:pPr>
              <w:pStyle w:val="acctfourfigures"/>
              <w:tabs>
                <w:tab w:val="clear" w:pos="765"/>
                <w:tab w:val="decimal" w:pos="895"/>
              </w:tabs>
              <w:spacing w:line="240" w:lineRule="auto"/>
              <w:ind w:right="-95"/>
            </w:pPr>
            <w:r>
              <w:t>9,644</w:t>
            </w:r>
          </w:p>
        </w:tc>
        <w:tc>
          <w:tcPr>
            <w:tcW w:w="130" w:type="pct"/>
            <w:vAlign w:val="bottom"/>
          </w:tcPr>
          <w:p w14:paraId="5270C26D" w14:textId="77777777" w:rsidR="0027194C" w:rsidRPr="001625CD" w:rsidRDefault="0027194C" w:rsidP="001625CD">
            <w:pPr>
              <w:tabs>
                <w:tab w:val="decimal" w:pos="895"/>
              </w:tabs>
              <w:spacing w:line="240" w:lineRule="auto"/>
              <w:ind w:left="-105" w:right="-72"/>
            </w:pPr>
          </w:p>
        </w:tc>
        <w:tc>
          <w:tcPr>
            <w:tcW w:w="614" w:type="pct"/>
            <w:vAlign w:val="bottom"/>
          </w:tcPr>
          <w:p w14:paraId="4ADFA670" w14:textId="2DE7365C" w:rsidR="0027194C" w:rsidRPr="00242413" w:rsidRDefault="001A1D6E" w:rsidP="001625CD">
            <w:pPr>
              <w:pStyle w:val="acctfourfigures"/>
              <w:tabs>
                <w:tab w:val="clear" w:pos="765"/>
                <w:tab w:val="decimal" w:pos="895"/>
              </w:tabs>
              <w:spacing w:line="240" w:lineRule="auto"/>
              <w:ind w:left="-105" w:right="-72"/>
              <w:rPr>
                <w:cs/>
              </w:rPr>
            </w:pPr>
            <w:r>
              <w:t>6,206</w:t>
            </w:r>
          </w:p>
        </w:tc>
        <w:tc>
          <w:tcPr>
            <w:tcW w:w="130" w:type="pct"/>
            <w:vAlign w:val="bottom"/>
          </w:tcPr>
          <w:p w14:paraId="01010489" w14:textId="77777777" w:rsidR="0027194C" w:rsidRPr="001625CD" w:rsidRDefault="0027194C" w:rsidP="001625CD">
            <w:pPr>
              <w:tabs>
                <w:tab w:val="decimal" w:pos="895"/>
              </w:tabs>
              <w:spacing w:line="240" w:lineRule="auto"/>
              <w:ind w:left="-105" w:right="-72"/>
            </w:pPr>
          </w:p>
        </w:tc>
        <w:tc>
          <w:tcPr>
            <w:tcW w:w="612" w:type="pct"/>
            <w:vAlign w:val="bottom"/>
          </w:tcPr>
          <w:p w14:paraId="1F17BA30" w14:textId="781FA916" w:rsidR="0027194C" w:rsidRPr="00242413" w:rsidRDefault="0027194C" w:rsidP="001625CD">
            <w:pPr>
              <w:pStyle w:val="acctfourfigures"/>
              <w:tabs>
                <w:tab w:val="clear" w:pos="765"/>
                <w:tab w:val="decimal" w:pos="895"/>
              </w:tabs>
              <w:spacing w:line="240" w:lineRule="auto"/>
              <w:ind w:left="-105" w:right="-72"/>
              <w:rPr>
                <w:cs/>
              </w:rPr>
            </w:pPr>
            <w:r>
              <w:t>3,737</w:t>
            </w:r>
          </w:p>
        </w:tc>
      </w:tr>
      <w:tr w:rsidR="0027194C" w:rsidRPr="000A4D45" w14:paraId="56AF08EC" w14:textId="77777777" w:rsidTr="0027194C">
        <w:trPr>
          <w:trHeight w:val="265"/>
        </w:trPr>
        <w:tc>
          <w:tcPr>
            <w:tcW w:w="2079" w:type="pct"/>
          </w:tcPr>
          <w:p w14:paraId="1AF817E1" w14:textId="1DAD4840" w:rsidR="0027194C" w:rsidRPr="000A4D45" w:rsidRDefault="0027194C" w:rsidP="0027194C">
            <w:pPr>
              <w:spacing w:line="240" w:lineRule="atLeast"/>
            </w:pPr>
            <w:r w:rsidRPr="000A4D45">
              <w:t xml:space="preserve">Cash at banks </w:t>
            </w:r>
          </w:p>
        </w:tc>
        <w:tc>
          <w:tcPr>
            <w:tcW w:w="693" w:type="pct"/>
            <w:vAlign w:val="bottom"/>
          </w:tcPr>
          <w:p w14:paraId="3AB8D9B2" w14:textId="09616946" w:rsidR="0027194C" w:rsidRPr="00242413" w:rsidRDefault="000B50F9" w:rsidP="001625CD">
            <w:pPr>
              <w:pStyle w:val="acctfourfigures"/>
              <w:tabs>
                <w:tab w:val="clear" w:pos="765"/>
                <w:tab w:val="decimal" w:pos="1044"/>
              </w:tabs>
              <w:spacing w:line="240" w:lineRule="auto"/>
              <w:ind w:right="-95"/>
            </w:pPr>
            <w:r>
              <w:t>283,862</w:t>
            </w:r>
          </w:p>
        </w:tc>
        <w:tc>
          <w:tcPr>
            <w:tcW w:w="130" w:type="pct"/>
            <w:vAlign w:val="bottom"/>
          </w:tcPr>
          <w:p w14:paraId="60845C07" w14:textId="77777777" w:rsidR="0027194C" w:rsidRPr="000A4D45" w:rsidRDefault="0027194C" w:rsidP="0027194C">
            <w:pPr>
              <w:pStyle w:val="BodyText"/>
              <w:tabs>
                <w:tab w:val="left" w:pos="720"/>
              </w:tabs>
              <w:spacing w:after="0" w:line="240" w:lineRule="auto"/>
              <w:ind w:right="57"/>
              <w:jc w:val="right"/>
            </w:pPr>
          </w:p>
        </w:tc>
        <w:tc>
          <w:tcPr>
            <w:tcW w:w="612" w:type="pct"/>
            <w:vAlign w:val="bottom"/>
          </w:tcPr>
          <w:p w14:paraId="50CB54A1" w14:textId="0A49EB0B" w:rsidR="0027194C" w:rsidRPr="00242413" w:rsidRDefault="0027194C" w:rsidP="001625CD">
            <w:pPr>
              <w:pStyle w:val="acctfourfigures"/>
              <w:tabs>
                <w:tab w:val="clear" w:pos="765"/>
                <w:tab w:val="decimal" w:pos="895"/>
              </w:tabs>
              <w:spacing w:line="240" w:lineRule="auto"/>
              <w:ind w:right="-95"/>
            </w:pPr>
            <w:r>
              <w:t>226,308</w:t>
            </w:r>
          </w:p>
        </w:tc>
        <w:tc>
          <w:tcPr>
            <w:tcW w:w="130" w:type="pct"/>
            <w:vAlign w:val="bottom"/>
          </w:tcPr>
          <w:p w14:paraId="237A8765" w14:textId="77777777" w:rsidR="0027194C" w:rsidRPr="001625CD" w:rsidRDefault="0027194C" w:rsidP="001625CD">
            <w:pPr>
              <w:tabs>
                <w:tab w:val="decimal" w:pos="895"/>
              </w:tabs>
              <w:spacing w:line="240" w:lineRule="auto"/>
              <w:ind w:left="-105" w:right="-72"/>
            </w:pPr>
          </w:p>
        </w:tc>
        <w:tc>
          <w:tcPr>
            <w:tcW w:w="614" w:type="pct"/>
            <w:vAlign w:val="bottom"/>
          </w:tcPr>
          <w:p w14:paraId="2EA8FE8A" w14:textId="0179D1F2" w:rsidR="0027194C" w:rsidRPr="00242413" w:rsidRDefault="001A1D6E" w:rsidP="001625CD">
            <w:pPr>
              <w:pStyle w:val="acctfourfigures"/>
              <w:tabs>
                <w:tab w:val="clear" w:pos="765"/>
                <w:tab w:val="decimal" w:pos="895"/>
              </w:tabs>
              <w:spacing w:line="240" w:lineRule="auto"/>
              <w:ind w:left="-105" w:right="-72"/>
            </w:pPr>
            <w:r>
              <w:t>47,474</w:t>
            </w:r>
          </w:p>
        </w:tc>
        <w:tc>
          <w:tcPr>
            <w:tcW w:w="130" w:type="pct"/>
            <w:vAlign w:val="bottom"/>
          </w:tcPr>
          <w:p w14:paraId="2439CD99" w14:textId="77777777" w:rsidR="0027194C" w:rsidRPr="001625CD" w:rsidRDefault="0027194C" w:rsidP="001625CD">
            <w:pPr>
              <w:tabs>
                <w:tab w:val="decimal" w:pos="895"/>
              </w:tabs>
              <w:spacing w:line="240" w:lineRule="auto"/>
              <w:ind w:left="-105" w:right="-72"/>
            </w:pPr>
          </w:p>
        </w:tc>
        <w:tc>
          <w:tcPr>
            <w:tcW w:w="612" w:type="pct"/>
            <w:vAlign w:val="bottom"/>
          </w:tcPr>
          <w:p w14:paraId="58913BC6" w14:textId="2211068A" w:rsidR="0027194C" w:rsidRPr="00242413" w:rsidRDefault="0027194C" w:rsidP="001625CD">
            <w:pPr>
              <w:pStyle w:val="acctfourfigures"/>
              <w:tabs>
                <w:tab w:val="clear" w:pos="765"/>
                <w:tab w:val="decimal" w:pos="895"/>
              </w:tabs>
              <w:spacing w:line="240" w:lineRule="auto"/>
              <w:ind w:left="-105" w:right="-72"/>
            </w:pPr>
            <w:r>
              <w:t>46,319</w:t>
            </w:r>
          </w:p>
        </w:tc>
      </w:tr>
      <w:tr w:rsidR="0027194C" w:rsidRPr="000A4D45" w14:paraId="01A36B0D" w14:textId="77777777" w:rsidTr="0027194C">
        <w:trPr>
          <w:trHeight w:val="265"/>
        </w:trPr>
        <w:tc>
          <w:tcPr>
            <w:tcW w:w="2079" w:type="pct"/>
          </w:tcPr>
          <w:p w14:paraId="55A9354A" w14:textId="77777777" w:rsidR="0027194C" w:rsidRPr="000A4D45" w:rsidRDefault="0027194C" w:rsidP="0027194C">
            <w:pPr>
              <w:spacing w:line="240" w:lineRule="atLeast"/>
            </w:pPr>
            <w:r w:rsidRPr="000A4D45">
              <w:t>Highly liquid short-term investments</w:t>
            </w:r>
          </w:p>
        </w:tc>
        <w:tc>
          <w:tcPr>
            <w:tcW w:w="693" w:type="pct"/>
            <w:tcBorders>
              <w:bottom w:val="single" w:sz="4" w:space="0" w:color="auto"/>
            </w:tcBorders>
            <w:vAlign w:val="bottom"/>
          </w:tcPr>
          <w:p w14:paraId="576E352B" w14:textId="61468AE1" w:rsidR="0027194C" w:rsidRPr="00E26AFD" w:rsidRDefault="001A1D6E" w:rsidP="001625CD">
            <w:pPr>
              <w:pStyle w:val="acctfourfigures"/>
              <w:tabs>
                <w:tab w:val="clear" w:pos="765"/>
                <w:tab w:val="decimal" w:pos="1044"/>
              </w:tabs>
              <w:spacing w:line="240" w:lineRule="auto"/>
              <w:ind w:right="-95"/>
            </w:pPr>
            <w:r>
              <w:t>11,907</w:t>
            </w:r>
          </w:p>
        </w:tc>
        <w:tc>
          <w:tcPr>
            <w:tcW w:w="130" w:type="pct"/>
            <w:vAlign w:val="bottom"/>
          </w:tcPr>
          <w:p w14:paraId="39FA91EE" w14:textId="77777777" w:rsidR="0027194C" w:rsidRPr="000A4D45" w:rsidRDefault="0027194C" w:rsidP="0027194C">
            <w:pPr>
              <w:pStyle w:val="BodyText"/>
              <w:tabs>
                <w:tab w:val="left" w:pos="720"/>
              </w:tabs>
              <w:spacing w:after="0" w:line="240" w:lineRule="auto"/>
              <w:ind w:right="57"/>
              <w:jc w:val="right"/>
            </w:pPr>
          </w:p>
        </w:tc>
        <w:tc>
          <w:tcPr>
            <w:tcW w:w="612" w:type="pct"/>
            <w:tcBorders>
              <w:bottom w:val="single" w:sz="4" w:space="0" w:color="auto"/>
            </w:tcBorders>
            <w:vAlign w:val="bottom"/>
          </w:tcPr>
          <w:p w14:paraId="5CBD3319" w14:textId="09C3B1C6" w:rsidR="0027194C" w:rsidRPr="00242413" w:rsidRDefault="0027194C" w:rsidP="001625CD">
            <w:pPr>
              <w:pStyle w:val="acctfourfigures"/>
              <w:tabs>
                <w:tab w:val="clear" w:pos="765"/>
                <w:tab w:val="decimal" w:pos="895"/>
              </w:tabs>
              <w:spacing w:line="240" w:lineRule="auto"/>
              <w:ind w:right="-95"/>
            </w:pPr>
            <w:r>
              <w:t>86</w:t>
            </w:r>
          </w:p>
        </w:tc>
        <w:tc>
          <w:tcPr>
            <w:tcW w:w="130" w:type="pct"/>
            <w:vAlign w:val="bottom"/>
          </w:tcPr>
          <w:p w14:paraId="615E258A" w14:textId="77777777" w:rsidR="0027194C" w:rsidRPr="001625CD" w:rsidRDefault="0027194C" w:rsidP="001625CD">
            <w:pPr>
              <w:tabs>
                <w:tab w:val="decimal" w:pos="895"/>
              </w:tabs>
              <w:spacing w:line="240" w:lineRule="auto"/>
              <w:ind w:left="-105" w:right="-72"/>
            </w:pPr>
          </w:p>
        </w:tc>
        <w:tc>
          <w:tcPr>
            <w:tcW w:w="614" w:type="pct"/>
            <w:tcBorders>
              <w:bottom w:val="single" w:sz="4" w:space="0" w:color="auto"/>
            </w:tcBorders>
            <w:vAlign w:val="bottom"/>
          </w:tcPr>
          <w:p w14:paraId="73D308B4" w14:textId="480E7BAA" w:rsidR="0027194C" w:rsidRPr="00242413" w:rsidRDefault="001A1D6E" w:rsidP="001625CD">
            <w:pPr>
              <w:pStyle w:val="acctfourfigures"/>
              <w:tabs>
                <w:tab w:val="clear" w:pos="765"/>
                <w:tab w:val="decimal" w:pos="895"/>
              </w:tabs>
              <w:spacing w:line="240" w:lineRule="auto"/>
              <w:ind w:left="-105" w:right="-72"/>
            </w:pPr>
            <w:r>
              <w:t>76</w:t>
            </w:r>
          </w:p>
        </w:tc>
        <w:tc>
          <w:tcPr>
            <w:tcW w:w="130" w:type="pct"/>
            <w:vAlign w:val="bottom"/>
          </w:tcPr>
          <w:p w14:paraId="0201DEF9" w14:textId="77777777" w:rsidR="0027194C" w:rsidRPr="001625CD" w:rsidRDefault="0027194C" w:rsidP="001625CD">
            <w:pPr>
              <w:tabs>
                <w:tab w:val="decimal" w:pos="895"/>
              </w:tabs>
              <w:spacing w:line="240" w:lineRule="auto"/>
              <w:ind w:left="-105" w:right="-72"/>
            </w:pPr>
          </w:p>
        </w:tc>
        <w:tc>
          <w:tcPr>
            <w:tcW w:w="612" w:type="pct"/>
            <w:tcBorders>
              <w:bottom w:val="single" w:sz="4" w:space="0" w:color="auto"/>
            </w:tcBorders>
            <w:vAlign w:val="bottom"/>
          </w:tcPr>
          <w:p w14:paraId="1CD3BA6B" w14:textId="35BB223E" w:rsidR="0027194C" w:rsidRPr="00242413" w:rsidRDefault="0027194C" w:rsidP="001625CD">
            <w:pPr>
              <w:pStyle w:val="acctfourfigures"/>
              <w:tabs>
                <w:tab w:val="clear" w:pos="765"/>
                <w:tab w:val="decimal" w:pos="895"/>
              </w:tabs>
              <w:spacing w:line="240" w:lineRule="auto"/>
              <w:ind w:left="-105" w:right="-72"/>
            </w:pPr>
            <w:r>
              <w:t>73</w:t>
            </w:r>
          </w:p>
        </w:tc>
      </w:tr>
      <w:tr w:rsidR="0027194C" w:rsidRPr="000A4D45" w14:paraId="45C24417" w14:textId="77777777" w:rsidTr="0027194C">
        <w:trPr>
          <w:trHeight w:val="265"/>
        </w:trPr>
        <w:tc>
          <w:tcPr>
            <w:tcW w:w="2079" w:type="pct"/>
          </w:tcPr>
          <w:p w14:paraId="754E8379" w14:textId="77777777" w:rsidR="0027194C" w:rsidRPr="00242413" w:rsidRDefault="0027194C" w:rsidP="0027194C">
            <w:pPr>
              <w:spacing w:line="240" w:lineRule="atLeast"/>
              <w:rPr>
                <w:rFonts w:cstheme="minorBidi"/>
                <w:b/>
                <w:bCs/>
                <w:cs/>
              </w:rPr>
            </w:pPr>
            <w:r w:rsidRPr="000A4D45">
              <w:rPr>
                <w:b/>
                <w:bCs/>
              </w:rPr>
              <w:t>Total</w:t>
            </w:r>
          </w:p>
        </w:tc>
        <w:tc>
          <w:tcPr>
            <w:tcW w:w="693" w:type="pct"/>
            <w:tcBorders>
              <w:top w:val="single" w:sz="4" w:space="0" w:color="auto"/>
              <w:left w:val="nil"/>
              <w:bottom w:val="double" w:sz="4" w:space="0" w:color="auto"/>
              <w:right w:val="nil"/>
            </w:tcBorders>
            <w:vAlign w:val="bottom"/>
          </w:tcPr>
          <w:p w14:paraId="6016AA2C" w14:textId="74859920" w:rsidR="0027194C" w:rsidRPr="00CC441C" w:rsidRDefault="000B50F9" w:rsidP="001625CD">
            <w:pPr>
              <w:pStyle w:val="acctfourfigures"/>
              <w:tabs>
                <w:tab w:val="clear" w:pos="765"/>
                <w:tab w:val="decimal" w:pos="1044"/>
              </w:tabs>
              <w:spacing w:line="240" w:lineRule="auto"/>
              <w:ind w:right="-95"/>
              <w:rPr>
                <w:b/>
                <w:bCs/>
              </w:rPr>
            </w:pPr>
            <w:r>
              <w:rPr>
                <w:b/>
                <w:bCs/>
              </w:rPr>
              <w:t>319,</w:t>
            </w:r>
            <w:r w:rsidR="00E13F98">
              <w:rPr>
                <w:b/>
                <w:bCs/>
              </w:rPr>
              <w:t>334</w:t>
            </w:r>
          </w:p>
        </w:tc>
        <w:tc>
          <w:tcPr>
            <w:tcW w:w="130" w:type="pct"/>
            <w:vAlign w:val="bottom"/>
          </w:tcPr>
          <w:p w14:paraId="608B510B" w14:textId="77777777" w:rsidR="0027194C" w:rsidRPr="001625CD" w:rsidRDefault="0027194C" w:rsidP="001625CD">
            <w:pPr>
              <w:pStyle w:val="BodyText"/>
              <w:tabs>
                <w:tab w:val="left" w:pos="720"/>
                <w:tab w:val="decimal" w:pos="1044"/>
              </w:tabs>
              <w:spacing w:after="0" w:line="240" w:lineRule="auto"/>
              <w:ind w:right="57"/>
              <w:jc w:val="right"/>
              <w:rPr>
                <w:b/>
                <w:bCs/>
                <w:lang w:val="en-US"/>
              </w:rPr>
            </w:pPr>
          </w:p>
        </w:tc>
        <w:tc>
          <w:tcPr>
            <w:tcW w:w="612" w:type="pct"/>
            <w:tcBorders>
              <w:top w:val="single" w:sz="4" w:space="0" w:color="auto"/>
              <w:left w:val="nil"/>
              <w:bottom w:val="double" w:sz="4" w:space="0" w:color="auto"/>
              <w:right w:val="nil"/>
            </w:tcBorders>
            <w:vAlign w:val="bottom"/>
          </w:tcPr>
          <w:p w14:paraId="5BB104E3" w14:textId="79CAE279" w:rsidR="0027194C" w:rsidRPr="00CC441C" w:rsidRDefault="0027194C" w:rsidP="001625CD">
            <w:pPr>
              <w:pStyle w:val="acctfourfigures"/>
              <w:tabs>
                <w:tab w:val="clear" w:pos="765"/>
                <w:tab w:val="decimal" w:pos="895"/>
              </w:tabs>
              <w:spacing w:line="240" w:lineRule="auto"/>
              <w:ind w:right="-95"/>
              <w:rPr>
                <w:b/>
                <w:bCs/>
              </w:rPr>
            </w:pPr>
            <w:r w:rsidRPr="00CC441C">
              <w:rPr>
                <w:b/>
                <w:bCs/>
              </w:rPr>
              <w:t>236,038</w:t>
            </w:r>
          </w:p>
        </w:tc>
        <w:tc>
          <w:tcPr>
            <w:tcW w:w="130" w:type="pct"/>
            <w:vAlign w:val="bottom"/>
          </w:tcPr>
          <w:p w14:paraId="311555E7" w14:textId="77777777" w:rsidR="0027194C" w:rsidRPr="001625CD" w:rsidRDefault="0027194C" w:rsidP="001625CD">
            <w:pPr>
              <w:tabs>
                <w:tab w:val="decimal" w:pos="895"/>
              </w:tabs>
              <w:spacing w:line="240" w:lineRule="auto"/>
              <w:ind w:left="-105" w:right="-72"/>
              <w:rPr>
                <w:b/>
                <w:bCs/>
              </w:rPr>
            </w:pPr>
          </w:p>
        </w:tc>
        <w:tc>
          <w:tcPr>
            <w:tcW w:w="614" w:type="pct"/>
            <w:tcBorders>
              <w:top w:val="single" w:sz="4" w:space="0" w:color="auto"/>
              <w:left w:val="nil"/>
              <w:bottom w:val="double" w:sz="4" w:space="0" w:color="auto"/>
              <w:right w:val="nil"/>
            </w:tcBorders>
            <w:vAlign w:val="bottom"/>
          </w:tcPr>
          <w:p w14:paraId="1A8D45CE" w14:textId="6FF77BEE" w:rsidR="0027194C" w:rsidRPr="00242413" w:rsidRDefault="001A1D6E" w:rsidP="001625CD">
            <w:pPr>
              <w:pStyle w:val="acctfourfigures"/>
              <w:tabs>
                <w:tab w:val="clear" w:pos="765"/>
                <w:tab w:val="decimal" w:pos="895"/>
              </w:tabs>
              <w:spacing w:line="240" w:lineRule="auto"/>
              <w:ind w:left="-105" w:right="-72"/>
              <w:rPr>
                <w:b/>
                <w:bCs/>
              </w:rPr>
            </w:pPr>
            <w:r>
              <w:rPr>
                <w:b/>
                <w:bCs/>
              </w:rPr>
              <w:t>53,756</w:t>
            </w:r>
          </w:p>
        </w:tc>
        <w:tc>
          <w:tcPr>
            <w:tcW w:w="130" w:type="pct"/>
            <w:vAlign w:val="bottom"/>
          </w:tcPr>
          <w:p w14:paraId="38BB9CDE" w14:textId="77777777" w:rsidR="0027194C" w:rsidRPr="001625CD" w:rsidRDefault="0027194C" w:rsidP="001625CD">
            <w:pPr>
              <w:tabs>
                <w:tab w:val="decimal" w:pos="895"/>
              </w:tabs>
              <w:spacing w:line="240" w:lineRule="auto"/>
              <w:ind w:left="-105" w:right="-72"/>
              <w:rPr>
                <w:b/>
                <w:bCs/>
              </w:rPr>
            </w:pPr>
          </w:p>
        </w:tc>
        <w:tc>
          <w:tcPr>
            <w:tcW w:w="612" w:type="pct"/>
            <w:tcBorders>
              <w:top w:val="single" w:sz="4" w:space="0" w:color="auto"/>
              <w:left w:val="nil"/>
              <w:bottom w:val="double" w:sz="4" w:space="0" w:color="auto"/>
              <w:right w:val="nil"/>
            </w:tcBorders>
            <w:vAlign w:val="bottom"/>
          </w:tcPr>
          <w:p w14:paraId="107DD0DC" w14:textId="6E218584" w:rsidR="0027194C" w:rsidRPr="00242413" w:rsidRDefault="0027194C" w:rsidP="001625CD">
            <w:pPr>
              <w:pStyle w:val="acctfourfigures"/>
              <w:tabs>
                <w:tab w:val="clear" w:pos="765"/>
                <w:tab w:val="decimal" w:pos="895"/>
              </w:tabs>
              <w:spacing w:line="240" w:lineRule="auto"/>
              <w:ind w:left="-105" w:right="-72"/>
              <w:rPr>
                <w:b/>
                <w:bCs/>
              </w:rPr>
            </w:pPr>
            <w:r>
              <w:rPr>
                <w:b/>
                <w:bCs/>
              </w:rPr>
              <w:t>50,129</w:t>
            </w:r>
          </w:p>
        </w:tc>
      </w:tr>
    </w:tbl>
    <w:p w14:paraId="54F2ED53" w14:textId="77777777" w:rsidR="009A6263" w:rsidRDefault="009A6263" w:rsidP="004B4B9B">
      <w:pPr>
        <w:pStyle w:val="block"/>
        <w:spacing w:after="0" w:line="240" w:lineRule="atLeast"/>
        <w:ind w:left="0"/>
        <w:jc w:val="both"/>
        <w:rPr>
          <w:rFonts w:cstheme="minorBidi"/>
          <w:sz w:val="20"/>
          <w:szCs w:val="20"/>
          <w:lang w:val="en-US"/>
        </w:rPr>
      </w:pPr>
    </w:p>
    <w:p w14:paraId="202D7291" w14:textId="77777777" w:rsidR="005E2BF6" w:rsidRDefault="005E2BF6" w:rsidP="004B4B9B">
      <w:pPr>
        <w:pStyle w:val="block"/>
        <w:spacing w:after="0" w:line="240" w:lineRule="atLeast"/>
        <w:ind w:left="0"/>
        <w:jc w:val="both"/>
        <w:rPr>
          <w:rFonts w:cstheme="minorBidi"/>
          <w:sz w:val="20"/>
          <w:szCs w:val="20"/>
          <w:lang w:val="en-US"/>
        </w:rPr>
      </w:pPr>
    </w:p>
    <w:p w14:paraId="73B82B34" w14:textId="77777777" w:rsidR="005E2BF6" w:rsidRDefault="005E2BF6" w:rsidP="004B4B9B">
      <w:pPr>
        <w:pStyle w:val="block"/>
        <w:spacing w:after="0" w:line="240" w:lineRule="atLeast"/>
        <w:ind w:left="0"/>
        <w:jc w:val="both"/>
        <w:rPr>
          <w:rFonts w:cstheme="minorBidi"/>
          <w:sz w:val="20"/>
          <w:szCs w:val="20"/>
          <w:lang w:val="en-US"/>
        </w:rPr>
      </w:pPr>
    </w:p>
    <w:p w14:paraId="712FBFD8" w14:textId="10B21043" w:rsidR="005E2BF6" w:rsidRDefault="005E2BF6" w:rsidP="004B4B9B">
      <w:pPr>
        <w:pStyle w:val="block"/>
        <w:spacing w:after="0" w:line="240" w:lineRule="atLeast"/>
        <w:ind w:left="0"/>
        <w:jc w:val="both"/>
        <w:rPr>
          <w:rFonts w:cstheme="minorBidi"/>
          <w:sz w:val="20"/>
          <w:szCs w:val="20"/>
          <w:lang w:val="en-US"/>
        </w:rPr>
      </w:pPr>
    </w:p>
    <w:p w14:paraId="1A2687C0" w14:textId="77777777" w:rsidR="005D3563" w:rsidRDefault="005D3563" w:rsidP="004B4B9B">
      <w:pPr>
        <w:pStyle w:val="block"/>
        <w:spacing w:after="0" w:line="240" w:lineRule="atLeast"/>
        <w:ind w:left="0"/>
        <w:jc w:val="both"/>
        <w:rPr>
          <w:rFonts w:cstheme="minorBidi"/>
          <w:sz w:val="20"/>
          <w:szCs w:val="20"/>
          <w:lang w:val="en-US"/>
        </w:rPr>
      </w:pPr>
    </w:p>
    <w:p w14:paraId="539D51AF" w14:textId="77777777" w:rsidR="005E2BF6" w:rsidRDefault="005E2BF6" w:rsidP="004B4B9B">
      <w:pPr>
        <w:pStyle w:val="block"/>
        <w:spacing w:after="0" w:line="240" w:lineRule="atLeast"/>
        <w:ind w:left="0"/>
        <w:jc w:val="both"/>
        <w:rPr>
          <w:rFonts w:cstheme="minorBidi"/>
          <w:sz w:val="20"/>
          <w:szCs w:val="20"/>
          <w:lang w:val="en-US"/>
        </w:rPr>
      </w:pPr>
    </w:p>
    <w:p w14:paraId="3F63E931" w14:textId="77777777" w:rsidR="005E2BF6" w:rsidRPr="008D29ED" w:rsidRDefault="005E2BF6" w:rsidP="004B4B9B">
      <w:pPr>
        <w:pStyle w:val="block"/>
        <w:spacing w:after="0" w:line="240" w:lineRule="atLeast"/>
        <w:ind w:left="0"/>
        <w:jc w:val="both"/>
        <w:rPr>
          <w:rFonts w:cstheme="minorBidi"/>
          <w:sz w:val="20"/>
          <w:szCs w:val="20"/>
          <w:lang w:val="en-US"/>
        </w:rPr>
      </w:pPr>
    </w:p>
    <w:p w14:paraId="6F30D16F" w14:textId="5B87DDB6" w:rsidR="004B4B9B" w:rsidRPr="005D3563" w:rsidRDefault="004B4B9B" w:rsidP="00515E13">
      <w:pPr>
        <w:pStyle w:val="Heading1"/>
        <w:numPr>
          <w:ilvl w:val="0"/>
          <w:numId w:val="15"/>
        </w:numPr>
        <w:tabs>
          <w:tab w:val="left" w:pos="567"/>
        </w:tabs>
        <w:spacing w:before="0" w:after="0" w:line="240" w:lineRule="auto"/>
        <w:ind w:hanging="720"/>
        <w:jc w:val="both"/>
        <w:rPr>
          <w:b/>
          <w:bCs/>
          <w:i w:val="0"/>
          <w:iCs/>
        </w:rPr>
      </w:pPr>
      <w:r w:rsidRPr="005D3563">
        <w:rPr>
          <w:b/>
          <w:bCs/>
          <w:i w:val="0"/>
          <w:iCs/>
        </w:rPr>
        <w:lastRenderedPageBreak/>
        <w:t>Trade accounts receivable</w:t>
      </w:r>
    </w:p>
    <w:tbl>
      <w:tblPr>
        <w:tblW w:w="9054" w:type="dxa"/>
        <w:tblInd w:w="486" w:type="dxa"/>
        <w:tblLayout w:type="fixed"/>
        <w:tblCellMar>
          <w:left w:w="79" w:type="dxa"/>
          <w:right w:w="79" w:type="dxa"/>
        </w:tblCellMar>
        <w:tblLook w:val="04A0" w:firstRow="1" w:lastRow="0" w:firstColumn="1" w:lastColumn="0" w:noHBand="0" w:noVBand="1"/>
      </w:tblPr>
      <w:tblGrid>
        <w:gridCol w:w="2970"/>
        <w:gridCol w:w="180"/>
        <w:gridCol w:w="594"/>
        <w:gridCol w:w="1260"/>
        <w:gridCol w:w="180"/>
        <w:gridCol w:w="1170"/>
        <w:gridCol w:w="178"/>
        <w:gridCol w:w="1172"/>
        <w:gridCol w:w="180"/>
        <w:gridCol w:w="1170"/>
      </w:tblGrid>
      <w:tr w:rsidR="004B4B9B" w:rsidRPr="00093F71" w14:paraId="27F7C1D6" w14:textId="77777777" w:rsidTr="00CC441C">
        <w:trPr>
          <w:cantSplit/>
          <w:tblHeader/>
        </w:trPr>
        <w:tc>
          <w:tcPr>
            <w:tcW w:w="2970" w:type="dxa"/>
            <w:vAlign w:val="bottom"/>
            <w:hideMark/>
          </w:tcPr>
          <w:p w14:paraId="7DB9FFD9" w14:textId="77777777" w:rsidR="004B4B9B" w:rsidRPr="00093F71" w:rsidRDefault="004B4B9B" w:rsidP="004B4B9B">
            <w:pPr>
              <w:pStyle w:val="acctfourfigures"/>
              <w:tabs>
                <w:tab w:val="left" w:pos="720"/>
              </w:tabs>
              <w:spacing w:line="240" w:lineRule="auto"/>
              <w:ind w:left="188" w:hanging="174"/>
              <w:rPr>
                <w:b/>
                <w:bCs/>
                <w:i/>
                <w:iCs/>
              </w:rPr>
            </w:pPr>
          </w:p>
        </w:tc>
        <w:tc>
          <w:tcPr>
            <w:tcW w:w="180" w:type="dxa"/>
          </w:tcPr>
          <w:p w14:paraId="63991A05" w14:textId="77777777" w:rsidR="004B4B9B" w:rsidRPr="00093F71" w:rsidRDefault="004B4B9B" w:rsidP="004B4B9B">
            <w:pPr>
              <w:pStyle w:val="acctmergecolhdg"/>
              <w:spacing w:line="240" w:lineRule="auto"/>
              <w:ind w:left="-83" w:firstLine="4"/>
              <w:rPr>
                <w:b w:val="0"/>
                <w:bCs/>
                <w:cs/>
              </w:rPr>
            </w:pPr>
          </w:p>
        </w:tc>
        <w:tc>
          <w:tcPr>
            <w:tcW w:w="594" w:type="dxa"/>
          </w:tcPr>
          <w:p w14:paraId="03882B21" w14:textId="77777777" w:rsidR="004B4B9B" w:rsidRPr="00093F71" w:rsidRDefault="004B4B9B" w:rsidP="004B4B9B">
            <w:pPr>
              <w:pStyle w:val="acctmergecolhdg"/>
              <w:spacing w:line="240" w:lineRule="auto"/>
              <w:ind w:left="-83" w:firstLine="4"/>
              <w:rPr>
                <w:b w:val="0"/>
                <w:bCs/>
                <w:cs/>
              </w:rPr>
            </w:pPr>
          </w:p>
        </w:tc>
        <w:tc>
          <w:tcPr>
            <w:tcW w:w="2610" w:type="dxa"/>
            <w:gridSpan w:val="3"/>
          </w:tcPr>
          <w:p w14:paraId="19EB4764" w14:textId="79E0259A" w:rsidR="004B4B9B" w:rsidRPr="00093F71" w:rsidRDefault="004B4B9B" w:rsidP="004B4B9B">
            <w:pPr>
              <w:pStyle w:val="acctmergecolhdg"/>
              <w:spacing w:line="240" w:lineRule="auto"/>
              <w:ind w:left="-83" w:firstLine="4"/>
              <w:rPr>
                <w:b w:val="0"/>
                <w:bCs/>
              </w:rPr>
            </w:pPr>
            <w:r w:rsidRPr="00093F71">
              <w:rPr>
                <w:bCs/>
                <w:lang w:val="en-GB"/>
              </w:rPr>
              <w:t>Consolidated</w:t>
            </w:r>
          </w:p>
        </w:tc>
        <w:tc>
          <w:tcPr>
            <w:tcW w:w="178" w:type="dxa"/>
          </w:tcPr>
          <w:p w14:paraId="721E75DB" w14:textId="77777777" w:rsidR="004B4B9B" w:rsidRPr="00093F71" w:rsidRDefault="004B4B9B" w:rsidP="004B4B9B">
            <w:pPr>
              <w:pStyle w:val="acctmergecolhdg"/>
              <w:spacing w:line="240" w:lineRule="auto"/>
              <w:ind w:left="-83" w:right="-79" w:firstLine="4"/>
              <w:rPr>
                <w:b w:val="0"/>
                <w:bCs/>
              </w:rPr>
            </w:pPr>
          </w:p>
        </w:tc>
        <w:tc>
          <w:tcPr>
            <w:tcW w:w="2522" w:type="dxa"/>
            <w:gridSpan w:val="3"/>
          </w:tcPr>
          <w:p w14:paraId="159C4B0C" w14:textId="16EFFF29" w:rsidR="004B4B9B" w:rsidRPr="00093F71" w:rsidRDefault="004B4B9B" w:rsidP="004B4B9B">
            <w:pPr>
              <w:pStyle w:val="acctmergecolhdg"/>
              <w:spacing w:line="240" w:lineRule="auto"/>
              <w:ind w:left="-83" w:right="-79" w:firstLine="4"/>
              <w:rPr>
                <w:b w:val="0"/>
                <w:bCs/>
              </w:rPr>
            </w:pPr>
            <w:r w:rsidRPr="00093F71">
              <w:rPr>
                <w:bCs/>
                <w:lang w:val="en-GB"/>
              </w:rPr>
              <w:t>Separate</w:t>
            </w:r>
          </w:p>
        </w:tc>
      </w:tr>
      <w:tr w:rsidR="004B4B9B" w:rsidRPr="00093F71" w14:paraId="37CFD020" w14:textId="77777777" w:rsidTr="00CC441C">
        <w:trPr>
          <w:cantSplit/>
          <w:tblHeader/>
        </w:trPr>
        <w:tc>
          <w:tcPr>
            <w:tcW w:w="2970" w:type="dxa"/>
            <w:vAlign w:val="bottom"/>
          </w:tcPr>
          <w:p w14:paraId="4D190454" w14:textId="77777777" w:rsidR="004B4B9B" w:rsidRPr="00093F71" w:rsidRDefault="004B4B9B" w:rsidP="004B4B9B">
            <w:pPr>
              <w:pStyle w:val="acctfourfigures"/>
              <w:tabs>
                <w:tab w:val="left" w:pos="720"/>
              </w:tabs>
              <w:spacing w:line="240" w:lineRule="auto"/>
              <w:rPr>
                <w:b/>
                <w:bCs/>
                <w:i/>
                <w:iCs/>
                <w:cs/>
              </w:rPr>
            </w:pPr>
          </w:p>
        </w:tc>
        <w:tc>
          <w:tcPr>
            <w:tcW w:w="180" w:type="dxa"/>
          </w:tcPr>
          <w:p w14:paraId="53C7E75A" w14:textId="77777777" w:rsidR="004B4B9B" w:rsidRPr="00093F71" w:rsidRDefault="004B4B9B" w:rsidP="004B4B9B">
            <w:pPr>
              <w:pStyle w:val="acctmergecolhdg"/>
              <w:spacing w:line="240" w:lineRule="auto"/>
              <w:ind w:left="-83" w:right="-79" w:firstLine="4"/>
              <w:rPr>
                <w:b w:val="0"/>
                <w:i/>
                <w:iCs/>
                <w:cs/>
              </w:rPr>
            </w:pPr>
          </w:p>
        </w:tc>
        <w:tc>
          <w:tcPr>
            <w:tcW w:w="594" w:type="dxa"/>
          </w:tcPr>
          <w:p w14:paraId="3703438F" w14:textId="77777777" w:rsidR="004B4B9B" w:rsidRPr="00093F71" w:rsidRDefault="004B4B9B" w:rsidP="004B4B9B">
            <w:pPr>
              <w:pStyle w:val="acctmergecolhdg"/>
              <w:spacing w:line="240" w:lineRule="auto"/>
              <w:ind w:left="-83" w:right="-79" w:firstLine="4"/>
              <w:rPr>
                <w:b w:val="0"/>
              </w:rPr>
            </w:pPr>
          </w:p>
        </w:tc>
        <w:tc>
          <w:tcPr>
            <w:tcW w:w="2610" w:type="dxa"/>
            <w:gridSpan w:val="3"/>
          </w:tcPr>
          <w:p w14:paraId="3D6800C0" w14:textId="101C868A" w:rsidR="004B4B9B" w:rsidRPr="00093F71" w:rsidRDefault="004B4B9B" w:rsidP="004B4B9B">
            <w:pPr>
              <w:pStyle w:val="acctmergecolhdg"/>
              <w:spacing w:line="240" w:lineRule="auto"/>
              <w:ind w:right="-77"/>
              <w:rPr>
                <w:b w:val="0"/>
              </w:rPr>
            </w:pPr>
            <w:r w:rsidRPr="00093F71">
              <w:rPr>
                <w:bCs/>
                <w:lang w:val="en-GB"/>
              </w:rPr>
              <w:t>financial statements</w:t>
            </w:r>
          </w:p>
        </w:tc>
        <w:tc>
          <w:tcPr>
            <w:tcW w:w="178" w:type="dxa"/>
          </w:tcPr>
          <w:p w14:paraId="59F1A582" w14:textId="77777777" w:rsidR="004B4B9B" w:rsidRPr="00093F71" w:rsidRDefault="004B4B9B" w:rsidP="004B4B9B">
            <w:pPr>
              <w:pStyle w:val="acctmergecolhdg"/>
              <w:spacing w:line="240" w:lineRule="auto"/>
              <w:ind w:left="-83" w:right="-79" w:firstLine="4"/>
              <w:rPr>
                <w:b w:val="0"/>
              </w:rPr>
            </w:pPr>
          </w:p>
        </w:tc>
        <w:tc>
          <w:tcPr>
            <w:tcW w:w="2522" w:type="dxa"/>
            <w:gridSpan w:val="3"/>
          </w:tcPr>
          <w:p w14:paraId="7E951190" w14:textId="316209EA" w:rsidR="004B4B9B" w:rsidRPr="00093F71" w:rsidRDefault="004B4B9B" w:rsidP="004B4B9B">
            <w:pPr>
              <w:pStyle w:val="acctmergecolhdg"/>
              <w:spacing w:line="240" w:lineRule="auto"/>
              <w:rPr>
                <w:b w:val="0"/>
              </w:rPr>
            </w:pPr>
            <w:r w:rsidRPr="00093F71">
              <w:rPr>
                <w:bCs/>
                <w:lang w:val="en-GB"/>
              </w:rPr>
              <w:t>financial statements</w:t>
            </w:r>
          </w:p>
        </w:tc>
      </w:tr>
      <w:tr w:rsidR="004B4B9B" w:rsidRPr="00093F71" w14:paraId="6D8113F3" w14:textId="77777777" w:rsidTr="00CC441C">
        <w:trPr>
          <w:cantSplit/>
          <w:tblHeader/>
        </w:trPr>
        <w:tc>
          <w:tcPr>
            <w:tcW w:w="2970" w:type="dxa"/>
            <w:vAlign w:val="bottom"/>
          </w:tcPr>
          <w:p w14:paraId="66D3E43D" w14:textId="7DBCC61C" w:rsidR="004B4B9B" w:rsidRPr="00093F71" w:rsidRDefault="00093F71" w:rsidP="004B4B9B">
            <w:pPr>
              <w:pStyle w:val="acctfourfigures"/>
              <w:tabs>
                <w:tab w:val="left" w:pos="720"/>
              </w:tabs>
              <w:spacing w:line="240" w:lineRule="auto"/>
              <w:rPr>
                <w:b/>
                <w:bCs/>
                <w:i/>
                <w:iCs/>
                <w:color w:val="0000FF"/>
                <w:cs/>
              </w:rPr>
            </w:pPr>
            <w:r w:rsidRPr="00093F71">
              <w:rPr>
                <w:b/>
                <w:bCs/>
                <w:i/>
                <w:iCs/>
              </w:rPr>
              <w:t>At 31 December</w:t>
            </w:r>
          </w:p>
        </w:tc>
        <w:tc>
          <w:tcPr>
            <w:tcW w:w="180" w:type="dxa"/>
          </w:tcPr>
          <w:p w14:paraId="69E7EC86" w14:textId="5BA34BCA" w:rsidR="004B4B9B" w:rsidRPr="00093F71" w:rsidRDefault="004B4B9B" w:rsidP="004B4B9B">
            <w:pPr>
              <w:pStyle w:val="acctmergecolhdg"/>
              <w:spacing w:line="240" w:lineRule="auto"/>
              <w:ind w:left="-83" w:right="-79" w:firstLine="4"/>
              <w:rPr>
                <w:b w:val="0"/>
                <w:i/>
                <w:iCs/>
                <w:cs/>
              </w:rPr>
            </w:pPr>
          </w:p>
        </w:tc>
        <w:tc>
          <w:tcPr>
            <w:tcW w:w="594" w:type="dxa"/>
          </w:tcPr>
          <w:p w14:paraId="0169ADE5" w14:textId="77777777" w:rsidR="004B4B9B" w:rsidRPr="00093F71" w:rsidRDefault="004B4B9B" w:rsidP="004B4B9B">
            <w:pPr>
              <w:pStyle w:val="acctmergecolhdg"/>
              <w:spacing w:line="240" w:lineRule="auto"/>
              <w:ind w:left="-83" w:right="-79" w:firstLine="4"/>
              <w:rPr>
                <w:b w:val="0"/>
              </w:rPr>
            </w:pPr>
          </w:p>
        </w:tc>
        <w:tc>
          <w:tcPr>
            <w:tcW w:w="1260" w:type="dxa"/>
            <w:vAlign w:val="bottom"/>
          </w:tcPr>
          <w:p w14:paraId="4E40DC2B" w14:textId="17921613" w:rsidR="004B4B9B" w:rsidRPr="00093F71" w:rsidRDefault="0027194C" w:rsidP="004B4B9B">
            <w:pPr>
              <w:pStyle w:val="acctmergecolhdg"/>
              <w:spacing w:line="240" w:lineRule="auto"/>
              <w:ind w:left="-83" w:right="-79" w:firstLine="4"/>
              <w:rPr>
                <w:b w:val="0"/>
                <w:bCs/>
                <w:cs/>
              </w:rPr>
            </w:pPr>
            <w:r>
              <w:rPr>
                <w:b w:val="0"/>
                <w:bCs/>
              </w:rPr>
              <w:t>2022</w:t>
            </w:r>
          </w:p>
        </w:tc>
        <w:tc>
          <w:tcPr>
            <w:tcW w:w="180" w:type="dxa"/>
            <w:vAlign w:val="bottom"/>
          </w:tcPr>
          <w:p w14:paraId="294B3D62" w14:textId="77777777" w:rsidR="004B4B9B" w:rsidRPr="00093F71" w:rsidRDefault="004B4B9B" w:rsidP="004B4B9B">
            <w:pPr>
              <w:pStyle w:val="acctmergecolhdg"/>
              <w:spacing w:line="240" w:lineRule="auto"/>
              <w:ind w:left="-83" w:firstLine="4"/>
              <w:rPr>
                <w:b w:val="0"/>
                <w:bCs/>
              </w:rPr>
            </w:pPr>
          </w:p>
        </w:tc>
        <w:tc>
          <w:tcPr>
            <w:tcW w:w="1170" w:type="dxa"/>
            <w:vAlign w:val="bottom"/>
          </w:tcPr>
          <w:p w14:paraId="467E9CC9" w14:textId="2AAD1E25" w:rsidR="004B4B9B" w:rsidRPr="00093F71" w:rsidRDefault="0027194C" w:rsidP="004B4B9B">
            <w:pPr>
              <w:pStyle w:val="acctmergecolhdg"/>
              <w:spacing w:line="240" w:lineRule="auto"/>
              <w:ind w:right="-77"/>
              <w:rPr>
                <w:b w:val="0"/>
                <w:bCs/>
                <w:cs/>
              </w:rPr>
            </w:pPr>
            <w:r>
              <w:rPr>
                <w:b w:val="0"/>
                <w:bCs/>
              </w:rPr>
              <w:t>2021</w:t>
            </w:r>
          </w:p>
        </w:tc>
        <w:tc>
          <w:tcPr>
            <w:tcW w:w="178" w:type="dxa"/>
          </w:tcPr>
          <w:p w14:paraId="0251B01A" w14:textId="77777777" w:rsidR="004B4B9B" w:rsidRPr="00093F71" w:rsidRDefault="004B4B9B" w:rsidP="004B4B9B">
            <w:pPr>
              <w:pStyle w:val="acctmergecolhdg"/>
              <w:spacing w:line="240" w:lineRule="auto"/>
              <w:ind w:left="-83" w:right="-79" w:firstLine="4"/>
              <w:rPr>
                <w:b w:val="0"/>
                <w:bCs/>
              </w:rPr>
            </w:pPr>
          </w:p>
        </w:tc>
        <w:tc>
          <w:tcPr>
            <w:tcW w:w="1172" w:type="dxa"/>
            <w:vAlign w:val="bottom"/>
          </w:tcPr>
          <w:p w14:paraId="12DD8A33" w14:textId="4596923C" w:rsidR="004B4B9B" w:rsidRPr="00093F71" w:rsidRDefault="0027194C" w:rsidP="004B4B9B">
            <w:pPr>
              <w:spacing w:line="240" w:lineRule="auto"/>
              <w:ind w:left="-53" w:right="-55"/>
              <w:jc w:val="center"/>
              <w:rPr>
                <w:bCs/>
                <w:cs/>
              </w:rPr>
            </w:pPr>
            <w:r>
              <w:rPr>
                <w:bCs/>
              </w:rPr>
              <w:t>2022</w:t>
            </w:r>
          </w:p>
        </w:tc>
        <w:tc>
          <w:tcPr>
            <w:tcW w:w="180" w:type="dxa"/>
            <w:vAlign w:val="bottom"/>
          </w:tcPr>
          <w:p w14:paraId="580B7535" w14:textId="77777777" w:rsidR="004B4B9B" w:rsidRPr="00093F71" w:rsidRDefault="004B4B9B" w:rsidP="004B4B9B">
            <w:pPr>
              <w:pStyle w:val="acctmergecolhdg"/>
              <w:spacing w:line="240" w:lineRule="auto"/>
              <w:rPr>
                <w:b w:val="0"/>
                <w:bCs/>
              </w:rPr>
            </w:pPr>
          </w:p>
        </w:tc>
        <w:tc>
          <w:tcPr>
            <w:tcW w:w="1170" w:type="dxa"/>
            <w:vAlign w:val="bottom"/>
          </w:tcPr>
          <w:p w14:paraId="4A9C6951" w14:textId="3FD1D83F" w:rsidR="004B4B9B" w:rsidRPr="00093F71" w:rsidRDefault="0027194C" w:rsidP="004B4B9B">
            <w:pPr>
              <w:pStyle w:val="acctmergecolhdg"/>
              <w:spacing w:line="240" w:lineRule="auto"/>
              <w:rPr>
                <w:b w:val="0"/>
                <w:bCs/>
                <w:cs/>
              </w:rPr>
            </w:pPr>
            <w:r>
              <w:rPr>
                <w:b w:val="0"/>
                <w:bCs/>
              </w:rPr>
              <w:t>2021</w:t>
            </w:r>
          </w:p>
        </w:tc>
      </w:tr>
      <w:tr w:rsidR="004B4B9B" w:rsidRPr="00093F71" w14:paraId="204B0308" w14:textId="77777777" w:rsidTr="00CC441C">
        <w:trPr>
          <w:cantSplit/>
          <w:tblHeader/>
        </w:trPr>
        <w:tc>
          <w:tcPr>
            <w:tcW w:w="2970" w:type="dxa"/>
            <w:vAlign w:val="bottom"/>
            <w:hideMark/>
          </w:tcPr>
          <w:p w14:paraId="0BE75514" w14:textId="77777777" w:rsidR="004B4B9B" w:rsidRPr="00093F71" w:rsidRDefault="004B4B9B" w:rsidP="004B4B9B">
            <w:pPr>
              <w:pStyle w:val="acctfourfigures"/>
              <w:tabs>
                <w:tab w:val="left" w:pos="720"/>
              </w:tabs>
              <w:spacing w:line="240" w:lineRule="auto"/>
              <w:ind w:left="188" w:hanging="174"/>
              <w:rPr>
                <w:b/>
                <w:bCs/>
                <w:i/>
                <w:iCs/>
              </w:rPr>
            </w:pPr>
          </w:p>
        </w:tc>
        <w:tc>
          <w:tcPr>
            <w:tcW w:w="180" w:type="dxa"/>
          </w:tcPr>
          <w:p w14:paraId="44B7A739" w14:textId="77777777" w:rsidR="004B4B9B" w:rsidRPr="00093F71" w:rsidRDefault="004B4B9B" w:rsidP="004B4B9B">
            <w:pPr>
              <w:pStyle w:val="acctmergecolhdg"/>
              <w:spacing w:line="240" w:lineRule="auto"/>
              <w:ind w:left="-83" w:right="-79" w:firstLine="4"/>
              <w:rPr>
                <w:i/>
                <w:iCs/>
                <w:cs/>
              </w:rPr>
            </w:pPr>
          </w:p>
        </w:tc>
        <w:tc>
          <w:tcPr>
            <w:tcW w:w="594" w:type="dxa"/>
          </w:tcPr>
          <w:p w14:paraId="54971012" w14:textId="77777777" w:rsidR="004B4B9B" w:rsidRPr="00093F71" w:rsidRDefault="004B4B9B" w:rsidP="004B4B9B">
            <w:pPr>
              <w:pStyle w:val="acctmergecolhdg"/>
              <w:spacing w:line="240" w:lineRule="auto"/>
              <w:ind w:left="-83" w:right="-79" w:firstLine="4"/>
              <w:rPr>
                <w:i/>
                <w:iCs/>
                <w:cs/>
              </w:rPr>
            </w:pPr>
          </w:p>
        </w:tc>
        <w:tc>
          <w:tcPr>
            <w:tcW w:w="5310" w:type="dxa"/>
            <w:gridSpan w:val="7"/>
            <w:vAlign w:val="bottom"/>
            <w:hideMark/>
          </w:tcPr>
          <w:p w14:paraId="42505EA0" w14:textId="7D4C4DFD" w:rsidR="004B4B9B" w:rsidRPr="00093F71" w:rsidRDefault="004B4B9B" w:rsidP="004B4B9B">
            <w:pPr>
              <w:pStyle w:val="acctmergecolhdg"/>
              <w:spacing w:line="240" w:lineRule="auto"/>
              <w:ind w:left="-83" w:right="-79" w:firstLine="4"/>
              <w:rPr>
                <w:b w:val="0"/>
                <w:bCs/>
              </w:rPr>
            </w:pPr>
            <w:r w:rsidRPr="00093F71">
              <w:rPr>
                <w:b w:val="0"/>
                <w:bCs/>
                <w:i/>
                <w:iCs/>
                <w:cs/>
              </w:rPr>
              <w:t>(</w:t>
            </w:r>
            <w:r w:rsidR="00093F71" w:rsidRPr="00093F71">
              <w:rPr>
                <w:b w:val="0"/>
                <w:bCs/>
                <w:i/>
                <w:iCs/>
              </w:rPr>
              <w:t>in thousand Baht</w:t>
            </w:r>
            <w:r w:rsidRPr="00093F71">
              <w:rPr>
                <w:b w:val="0"/>
                <w:bCs/>
                <w:i/>
                <w:iCs/>
                <w:cs/>
              </w:rPr>
              <w:t>)</w:t>
            </w:r>
          </w:p>
        </w:tc>
      </w:tr>
      <w:tr w:rsidR="0027194C" w:rsidRPr="00093F71" w14:paraId="3DAE0403" w14:textId="77777777" w:rsidTr="00CC441C">
        <w:trPr>
          <w:cantSplit/>
        </w:trPr>
        <w:tc>
          <w:tcPr>
            <w:tcW w:w="3744" w:type="dxa"/>
            <w:gridSpan w:val="3"/>
            <w:hideMark/>
          </w:tcPr>
          <w:p w14:paraId="66408230" w14:textId="5327F3AD" w:rsidR="0027194C" w:rsidRPr="00093F71" w:rsidRDefault="0027194C" w:rsidP="0027194C">
            <w:pPr>
              <w:spacing w:line="240" w:lineRule="auto"/>
            </w:pPr>
            <w:r w:rsidRPr="00093F71">
              <w:t>Within credit terms</w:t>
            </w:r>
          </w:p>
        </w:tc>
        <w:tc>
          <w:tcPr>
            <w:tcW w:w="1260" w:type="dxa"/>
          </w:tcPr>
          <w:p w14:paraId="53CF63B2" w14:textId="22CA360E" w:rsidR="0027194C" w:rsidRPr="00093F71" w:rsidRDefault="00C144CD" w:rsidP="0027194C">
            <w:pPr>
              <w:pStyle w:val="acctfourfigures"/>
              <w:tabs>
                <w:tab w:val="clear" w:pos="765"/>
                <w:tab w:val="decimal" w:pos="1000"/>
              </w:tabs>
              <w:spacing w:line="240" w:lineRule="auto"/>
              <w:ind w:right="-95"/>
            </w:pPr>
            <w:r>
              <w:t>617,870</w:t>
            </w:r>
          </w:p>
        </w:tc>
        <w:tc>
          <w:tcPr>
            <w:tcW w:w="180" w:type="dxa"/>
          </w:tcPr>
          <w:p w14:paraId="563091F5" w14:textId="77777777" w:rsidR="0027194C" w:rsidRPr="00093F71" w:rsidRDefault="0027194C" w:rsidP="0027194C">
            <w:pPr>
              <w:pStyle w:val="acctfourfigures"/>
              <w:tabs>
                <w:tab w:val="decimal" w:pos="731"/>
              </w:tabs>
              <w:spacing w:line="240" w:lineRule="auto"/>
              <w:ind w:left="-83" w:right="11" w:firstLine="4"/>
            </w:pPr>
          </w:p>
        </w:tc>
        <w:tc>
          <w:tcPr>
            <w:tcW w:w="1170" w:type="dxa"/>
          </w:tcPr>
          <w:p w14:paraId="205C4C3B" w14:textId="07CF0C20" w:rsidR="0027194C" w:rsidRPr="00093F71" w:rsidRDefault="0027194C" w:rsidP="001652F6">
            <w:pPr>
              <w:pStyle w:val="acctfourfigures"/>
              <w:tabs>
                <w:tab w:val="clear" w:pos="765"/>
                <w:tab w:val="decimal" w:pos="1001"/>
              </w:tabs>
              <w:spacing w:line="240" w:lineRule="auto"/>
              <w:ind w:right="-95"/>
            </w:pPr>
            <w:r>
              <w:t>101,292</w:t>
            </w:r>
          </w:p>
        </w:tc>
        <w:tc>
          <w:tcPr>
            <w:tcW w:w="178" w:type="dxa"/>
          </w:tcPr>
          <w:p w14:paraId="0FE54050" w14:textId="77777777" w:rsidR="0027194C" w:rsidRPr="00093F71" w:rsidRDefault="0027194C" w:rsidP="003F71F3">
            <w:pPr>
              <w:pStyle w:val="acctfourfigures"/>
              <w:tabs>
                <w:tab w:val="decimal" w:pos="731"/>
                <w:tab w:val="decimal" w:pos="910"/>
              </w:tabs>
              <w:spacing w:line="240" w:lineRule="auto"/>
              <w:ind w:left="-79" w:right="-72"/>
            </w:pPr>
          </w:p>
        </w:tc>
        <w:tc>
          <w:tcPr>
            <w:tcW w:w="1172" w:type="dxa"/>
          </w:tcPr>
          <w:p w14:paraId="68E0FE79" w14:textId="2148D8D4" w:rsidR="0027194C" w:rsidRPr="00093F71" w:rsidRDefault="00C0440F" w:rsidP="00E77D1C">
            <w:pPr>
              <w:pStyle w:val="acctfourfigures"/>
              <w:tabs>
                <w:tab w:val="clear" w:pos="765"/>
                <w:tab w:val="decimal" w:pos="999"/>
              </w:tabs>
              <w:spacing w:line="240" w:lineRule="auto"/>
              <w:ind w:left="-105" w:right="-72"/>
            </w:pPr>
            <w:r w:rsidRPr="00C0440F">
              <w:t>18,300</w:t>
            </w:r>
          </w:p>
        </w:tc>
        <w:tc>
          <w:tcPr>
            <w:tcW w:w="180" w:type="dxa"/>
          </w:tcPr>
          <w:p w14:paraId="1A8F57C1" w14:textId="77777777" w:rsidR="0027194C" w:rsidRPr="00093F71" w:rsidRDefault="0027194C" w:rsidP="003F71F3">
            <w:pPr>
              <w:pStyle w:val="acctfourfigures"/>
              <w:tabs>
                <w:tab w:val="decimal" w:pos="910"/>
              </w:tabs>
              <w:spacing w:line="240" w:lineRule="auto"/>
            </w:pPr>
          </w:p>
        </w:tc>
        <w:tc>
          <w:tcPr>
            <w:tcW w:w="1170" w:type="dxa"/>
          </w:tcPr>
          <w:p w14:paraId="08263AE4" w14:textId="150321FA" w:rsidR="0027194C" w:rsidRPr="00093F71" w:rsidRDefault="0027194C" w:rsidP="001652F6">
            <w:pPr>
              <w:pStyle w:val="acctfourfigures"/>
              <w:tabs>
                <w:tab w:val="clear" w:pos="765"/>
                <w:tab w:val="decimal" w:pos="998"/>
              </w:tabs>
              <w:spacing w:line="240" w:lineRule="auto"/>
              <w:ind w:right="-95"/>
            </w:pPr>
            <w:r>
              <w:t>17,719</w:t>
            </w:r>
          </w:p>
        </w:tc>
      </w:tr>
      <w:tr w:rsidR="0027194C" w:rsidRPr="00093F71" w14:paraId="5566EBAA" w14:textId="77777777" w:rsidTr="00CC441C">
        <w:trPr>
          <w:cantSplit/>
        </w:trPr>
        <w:tc>
          <w:tcPr>
            <w:tcW w:w="3744" w:type="dxa"/>
            <w:gridSpan w:val="3"/>
            <w:hideMark/>
          </w:tcPr>
          <w:p w14:paraId="57DCAFFE" w14:textId="1A9D51C1" w:rsidR="0027194C" w:rsidRPr="00093F71" w:rsidRDefault="0027194C" w:rsidP="0027194C">
            <w:pPr>
              <w:spacing w:line="240" w:lineRule="auto"/>
            </w:pPr>
            <w:r w:rsidRPr="00093F71">
              <w:t xml:space="preserve">Overdue: </w:t>
            </w:r>
          </w:p>
        </w:tc>
        <w:tc>
          <w:tcPr>
            <w:tcW w:w="1260" w:type="dxa"/>
          </w:tcPr>
          <w:p w14:paraId="4858995C" w14:textId="77777777" w:rsidR="0027194C" w:rsidRPr="00093F71" w:rsidRDefault="0027194C" w:rsidP="0027194C">
            <w:pPr>
              <w:pStyle w:val="acctfourfigures"/>
              <w:tabs>
                <w:tab w:val="clear" w:pos="765"/>
                <w:tab w:val="decimal" w:pos="1000"/>
              </w:tabs>
              <w:spacing w:line="240" w:lineRule="auto"/>
              <w:ind w:right="-95"/>
            </w:pPr>
          </w:p>
        </w:tc>
        <w:tc>
          <w:tcPr>
            <w:tcW w:w="180" w:type="dxa"/>
          </w:tcPr>
          <w:p w14:paraId="0A004274" w14:textId="77777777" w:rsidR="0027194C" w:rsidRPr="00093F71" w:rsidRDefault="0027194C" w:rsidP="0027194C">
            <w:pPr>
              <w:pStyle w:val="acctfourfigures"/>
              <w:tabs>
                <w:tab w:val="decimal" w:pos="731"/>
              </w:tabs>
              <w:spacing w:line="240" w:lineRule="auto"/>
              <w:ind w:left="-83" w:right="11" w:firstLine="4"/>
            </w:pPr>
          </w:p>
        </w:tc>
        <w:tc>
          <w:tcPr>
            <w:tcW w:w="1170" w:type="dxa"/>
          </w:tcPr>
          <w:p w14:paraId="4702226C" w14:textId="77777777" w:rsidR="0027194C" w:rsidRPr="00093F71" w:rsidRDefault="0027194C" w:rsidP="001652F6">
            <w:pPr>
              <w:pStyle w:val="acctfourfigures"/>
              <w:tabs>
                <w:tab w:val="clear" w:pos="765"/>
                <w:tab w:val="decimal" w:pos="1001"/>
              </w:tabs>
              <w:spacing w:line="240" w:lineRule="auto"/>
              <w:ind w:right="-95"/>
            </w:pPr>
          </w:p>
        </w:tc>
        <w:tc>
          <w:tcPr>
            <w:tcW w:w="178" w:type="dxa"/>
          </w:tcPr>
          <w:p w14:paraId="37EF719C" w14:textId="77777777" w:rsidR="0027194C" w:rsidRPr="00093F71" w:rsidRDefault="0027194C" w:rsidP="003F71F3">
            <w:pPr>
              <w:pStyle w:val="acctfourfigures"/>
              <w:tabs>
                <w:tab w:val="decimal" w:pos="731"/>
                <w:tab w:val="decimal" w:pos="910"/>
              </w:tabs>
              <w:spacing w:line="240" w:lineRule="auto"/>
              <w:ind w:left="-79" w:right="-72"/>
            </w:pPr>
          </w:p>
        </w:tc>
        <w:tc>
          <w:tcPr>
            <w:tcW w:w="1172" w:type="dxa"/>
          </w:tcPr>
          <w:p w14:paraId="77E6487B" w14:textId="77777777" w:rsidR="0027194C" w:rsidRPr="00093F71" w:rsidRDefault="0027194C" w:rsidP="003F71F3">
            <w:pPr>
              <w:pStyle w:val="acctfourfigures"/>
              <w:tabs>
                <w:tab w:val="clear" w:pos="765"/>
                <w:tab w:val="decimal" w:pos="910"/>
              </w:tabs>
              <w:spacing w:line="240" w:lineRule="auto"/>
              <w:ind w:left="-105" w:right="-72"/>
            </w:pPr>
          </w:p>
        </w:tc>
        <w:tc>
          <w:tcPr>
            <w:tcW w:w="180" w:type="dxa"/>
          </w:tcPr>
          <w:p w14:paraId="58779C94" w14:textId="77777777" w:rsidR="0027194C" w:rsidRPr="00093F71" w:rsidRDefault="0027194C" w:rsidP="003F71F3">
            <w:pPr>
              <w:pStyle w:val="acctfourfigures"/>
              <w:tabs>
                <w:tab w:val="decimal" w:pos="910"/>
              </w:tabs>
              <w:spacing w:line="240" w:lineRule="auto"/>
            </w:pPr>
          </w:p>
        </w:tc>
        <w:tc>
          <w:tcPr>
            <w:tcW w:w="1170" w:type="dxa"/>
          </w:tcPr>
          <w:p w14:paraId="7FBECA61" w14:textId="77777777" w:rsidR="0027194C" w:rsidRPr="00093F71" w:rsidRDefault="0027194C" w:rsidP="001652F6">
            <w:pPr>
              <w:pStyle w:val="acctfourfigures"/>
              <w:tabs>
                <w:tab w:val="clear" w:pos="765"/>
                <w:tab w:val="decimal" w:pos="998"/>
              </w:tabs>
              <w:spacing w:line="240" w:lineRule="auto"/>
              <w:ind w:right="-95"/>
            </w:pPr>
          </w:p>
        </w:tc>
      </w:tr>
      <w:tr w:rsidR="0027194C" w:rsidRPr="00093F71" w14:paraId="7512AAE0" w14:textId="77777777" w:rsidTr="00CC441C">
        <w:trPr>
          <w:cantSplit/>
        </w:trPr>
        <w:tc>
          <w:tcPr>
            <w:tcW w:w="3744" w:type="dxa"/>
            <w:gridSpan w:val="3"/>
            <w:hideMark/>
          </w:tcPr>
          <w:p w14:paraId="686BBF7B" w14:textId="15EC4A23" w:rsidR="0027194C" w:rsidRPr="00093F71" w:rsidRDefault="0027194C" w:rsidP="0027194C">
            <w:pPr>
              <w:spacing w:line="240" w:lineRule="auto"/>
              <w:ind w:left="104"/>
              <w:rPr>
                <w:cs/>
              </w:rPr>
            </w:pPr>
            <w:r>
              <w:t>Less than 3 months</w:t>
            </w:r>
          </w:p>
        </w:tc>
        <w:tc>
          <w:tcPr>
            <w:tcW w:w="1260" w:type="dxa"/>
          </w:tcPr>
          <w:p w14:paraId="089DD303" w14:textId="0D3DA78A" w:rsidR="0027194C" w:rsidRPr="00093F71" w:rsidRDefault="00C144CD" w:rsidP="0027194C">
            <w:pPr>
              <w:pStyle w:val="acctfourfigures"/>
              <w:tabs>
                <w:tab w:val="clear" w:pos="765"/>
                <w:tab w:val="decimal" w:pos="1000"/>
              </w:tabs>
              <w:spacing w:line="240" w:lineRule="auto"/>
              <w:ind w:right="-95"/>
            </w:pPr>
            <w:r>
              <w:t>290,901</w:t>
            </w:r>
          </w:p>
        </w:tc>
        <w:tc>
          <w:tcPr>
            <w:tcW w:w="180" w:type="dxa"/>
          </w:tcPr>
          <w:p w14:paraId="29B4E133" w14:textId="77777777" w:rsidR="0027194C" w:rsidRPr="00093F71" w:rsidRDefault="0027194C" w:rsidP="0027194C">
            <w:pPr>
              <w:pStyle w:val="acctfourfigures"/>
              <w:tabs>
                <w:tab w:val="decimal" w:pos="731"/>
              </w:tabs>
              <w:spacing w:line="240" w:lineRule="auto"/>
              <w:ind w:left="-83" w:right="11" w:firstLine="4"/>
            </w:pPr>
          </w:p>
        </w:tc>
        <w:tc>
          <w:tcPr>
            <w:tcW w:w="1170" w:type="dxa"/>
          </w:tcPr>
          <w:p w14:paraId="1B302378" w14:textId="7DA3643B" w:rsidR="0027194C" w:rsidRPr="00093F71" w:rsidRDefault="0027194C" w:rsidP="001652F6">
            <w:pPr>
              <w:pStyle w:val="acctfourfigures"/>
              <w:tabs>
                <w:tab w:val="clear" w:pos="765"/>
                <w:tab w:val="decimal" w:pos="1001"/>
              </w:tabs>
              <w:spacing w:line="240" w:lineRule="auto"/>
              <w:ind w:right="-95"/>
            </w:pPr>
            <w:r>
              <w:t>43,182</w:t>
            </w:r>
          </w:p>
        </w:tc>
        <w:tc>
          <w:tcPr>
            <w:tcW w:w="178" w:type="dxa"/>
          </w:tcPr>
          <w:p w14:paraId="20CD6014" w14:textId="77777777" w:rsidR="0027194C" w:rsidRPr="00093F71" w:rsidRDefault="0027194C" w:rsidP="003F71F3">
            <w:pPr>
              <w:pStyle w:val="acctfourfigures"/>
              <w:tabs>
                <w:tab w:val="decimal" w:pos="731"/>
                <w:tab w:val="decimal" w:pos="910"/>
              </w:tabs>
              <w:spacing w:line="240" w:lineRule="auto"/>
              <w:ind w:left="-79" w:right="-72"/>
            </w:pPr>
          </w:p>
        </w:tc>
        <w:tc>
          <w:tcPr>
            <w:tcW w:w="1172" w:type="dxa"/>
          </w:tcPr>
          <w:p w14:paraId="01EB9C90" w14:textId="02B2F37E" w:rsidR="0027194C" w:rsidRPr="00093F71" w:rsidRDefault="00C0440F" w:rsidP="00E77D1C">
            <w:pPr>
              <w:pStyle w:val="acctfourfigures"/>
              <w:tabs>
                <w:tab w:val="clear" w:pos="765"/>
                <w:tab w:val="decimal" w:pos="999"/>
              </w:tabs>
              <w:spacing w:line="240" w:lineRule="auto"/>
              <w:ind w:left="-105" w:right="-72"/>
            </w:pPr>
            <w:r w:rsidRPr="00C0440F">
              <w:t>563</w:t>
            </w:r>
          </w:p>
        </w:tc>
        <w:tc>
          <w:tcPr>
            <w:tcW w:w="180" w:type="dxa"/>
          </w:tcPr>
          <w:p w14:paraId="46E1E3C1" w14:textId="77777777" w:rsidR="0027194C" w:rsidRPr="00093F71" w:rsidRDefault="0027194C" w:rsidP="003F71F3">
            <w:pPr>
              <w:pStyle w:val="acctfourfigures"/>
              <w:tabs>
                <w:tab w:val="decimal" w:pos="910"/>
              </w:tabs>
              <w:spacing w:line="240" w:lineRule="auto"/>
            </w:pPr>
          </w:p>
        </w:tc>
        <w:tc>
          <w:tcPr>
            <w:tcW w:w="1170" w:type="dxa"/>
          </w:tcPr>
          <w:p w14:paraId="62EB39BB" w14:textId="5D0338E8" w:rsidR="0027194C" w:rsidRPr="00093F71" w:rsidRDefault="0027194C" w:rsidP="001652F6">
            <w:pPr>
              <w:pStyle w:val="acctfourfigures"/>
              <w:tabs>
                <w:tab w:val="clear" w:pos="765"/>
                <w:tab w:val="decimal" w:pos="998"/>
              </w:tabs>
              <w:spacing w:line="240" w:lineRule="auto"/>
              <w:ind w:right="-95"/>
            </w:pPr>
            <w:r>
              <w:t>2,115</w:t>
            </w:r>
          </w:p>
        </w:tc>
      </w:tr>
      <w:tr w:rsidR="0027194C" w:rsidRPr="00093F71" w14:paraId="0CE0D687" w14:textId="77777777" w:rsidTr="00CC441C">
        <w:trPr>
          <w:cantSplit/>
        </w:trPr>
        <w:tc>
          <w:tcPr>
            <w:tcW w:w="3744" w:type="dxa"/>
            <w:gridSpan w:val="3"/>
            <w:hideMark/>
          </w:tcPr>
          <w:p w14:paraId="68323B73" w14:textId="31451703" w:rsidR="0027194C" w:rsidRPr="00093F71" w:rsidRDefault="0027194C" w:rsidP="0027194C">
            <w:pPr>
              <w:spacing w:line="240" w:lineRule="auto"/>
              <w:ind w:left="104"/>
            </w:pPr>
            <w:r w:rsidRPr="00093F71">
              <w:t>3</w:t>
            </w:r>
            <w:r>
              <w:t xml:space="preserve"> - </w:t>
            </w:r>
            <w:r w:rsidRPr="00093F71">
              <w:t>6</w:t>
            </w:r>
            <w:r>
              <w:t xml:space="preserve"> months</w:t>
            </w:r>
          </w:p>
        </w:tc>
        <w:tc>
          <w:tcPr>
            <w:tcW w:w="1260" w:type="dxa"/>
          </w:tcPr>
          <w:p w14:paraId="6A1F9027" w14:textId="783F1D2A" w:rsidR="0027194C" w:rsidRPr="00093F71" w:rsidRDefault="004625CD" w:rsidP="0027194C">
            <w:pPr>
              <w:pStyle w:val="acctfourfigures"/>
              <w:tabs>
                <w:tab w:val="clear" w:pos="765"/>
                <w:tab w:val="decimal" w:pos="1000"/>
              </w:tabs>
              <w:spacing w:line="240" w:lineRule="auto"/>
              <w:ind w:right="-95"/>
            </w:pPr>
            <w:r>
              <w:t>76,932</w:t>
            </w:r>
          </w:p>
        </w:tc>
        <w:tc>
          <w:tcPr>
            <w:tcW w:w="180" w:type="dxa"/>
          </w:tcPr>
          <w:p w14:paraId="57EA1F27" w14:textId="77777777" w:rsidR="0027194C" w:rsidRPr="00093F71" w:rsidRDefault="0027194C" w:rsidP="0027194C">
            <w:pPr>
              <w:pStyle w:val="acctfourfigures"/>
              <w:tabs>
                <w:tab w:val="decimal" w:pos="731"/>
              </w:tabs>
              <w:spacing w:line="240" w:lineRule="auto"/>
              <w:ind w:left="-83" w:right="11" w:firstLine="4"/>
            </w:pPr>
          </w:p>
        </w:tc>
        <w:tc>
          <w:tcPr>
            <w:tcW w:w="1170" w:type="dxa"/>
          </w:tcPr>
          <w:p w14:paraId="4BBA0617" w14:textId="1135E850" w:rsidR="0027194C" w:rsidRPr="00093F71" w:rsidRDefault="0027194C" w:rsidP="001652F6">
            <w:pPr>
              <w:pStyle w:val="acctfourfigures"/>
              <w:tabs>
                <w:tab w:val="clear" w:pos="765"/>
                <w:tab w:val="decimal" w:pos="1001"/>
              </w:tabs>
              <w:spacing w:line="240" w:lineRule="auto"/>
              <w:ind w:right="-95"/>
            </w:pPr>
            <w:r>
              <w:t>7,388</w:t>
            </w:r>
          </w:p>
        </w:tc>
        <w:tc>
          <w:tcPr>
            <w:tcW w:w="178" w:type="dxa"/>
          </w:tcPr>
          <w:p w14:paraId="3A8881EA" w14:textId="77777777" w:rsidR="0027194C" w:rsidRPr="00093F71" w:rsidRDefault="0027194C" w:rsidP="003F71F3">
            <w:pPr>
              <w:pStyle w:val="acctfourfigures"/>
              <w:tabs>
                <w:tab w:val="decimal" w:pos="731"/>
                <w:tab w:val="decimal" w:pos="910"/>
              </w:tabs>
              <w:spacing w:line="240" w:lineRule="auto"/>
              <w:ind w:left="-79" w:right="-72"/>
            </w:pPr>
          </w:p>
        </w:tc>
        <w:tc>
          <w:tcPr>
            <w:tcW w:w="1172" w:type="dxa"/>
          </w:tcPr>
          <w:p w14:paraId="21ECB484" w14:textId="2633DE46" w:rsidR="0027194C" w:rsidRPr="00093F71" w:rsidRDefault="00C0440F" w:rsidP="00E77D1C">
            <w:pPr>
              <w:pStyle w:val="acctfourfigures"/>
              <w:tabs>
                <w:tab w:val="clear" w:pos="765"/>
                <w:tab w:val="decimal" w:pos="999"/>
              </w:tabs>
              <w:spacing w:line="240" w:lineRule="auto"/>
              <w:ind w:left="-105" w:right="-72"/>
            </w:pPr>
            <w:r w:rsidRPr="00C0440F">
              <w:t>611</w:t>
            </w:r>
          </w:p>
        </w:tc>
        <w:tc>
          <w:tcPr>
            <w:tcW w:w="180" w:type="dxa"/>
          </w:tcPr>
          <w:p w14:paraId="10D602E0" w14:textId="77777777" w:rsidR="0027194C" w:rsidRPr="00093F71" w:rsidRDefault="0027194C" w:rsidP="003F71F3">
            <w:pPr>
              <w:pStyle w:val="acctfourfigures"/>
              <w:tabs>
                <w:tab w:val="decimal" w:pos="910"/>
              </w:tabs>
              <w:spacing w:line="240" w:lineRule="auto"/>
            </w:pPr>
          </w:p>
        </w:tc>
        <w:tc>
          <w:tcPr>
            <w:tcW w:w="1170" w:type="dxa"/>
          </w:tcPr>
          <w:p w14:paraId="7D38F375" w14:textId="41AA3BA4" w:rsidR="0027194C" w:rsidRPr="00093F71" w:rsidRDefault="0027194C" w:rsidP="001652F6">
            <w:pPr>
              <w:pStyle w:val="acctfourfigures"/>
              <w:tabs>
                <w:tab w:val="clear" w:pos="765"/>
                <w:tab w:val="decimal" w:pos="998"/>
              </w:tabs>
              <w:spacing w:line="240" w:lineRule="auto"/>
              <w:ind w:right="-95"/>
            </w:pPr>
            <w:r>
              <w:t>936</w:t>
            </w:r>
          </w:p>
        </w:tc>
      </w:tr>
      <w:tr w:rsidR="0027194C" w:rsidRPr="00093F71" w14:paraId="6499B2E9" w14:textId="77777777" w:rsidTr="00CC441C">
        <w:trPr>
          <w:cantSplit/>
        </w:trPr>
        <w:tc>
          <w:tcPr>
            <w:tcW w:w="3744" w:type="dxa"/>
            <w:gridSpan w:val="3"/>
            <w:hideMark/>
          </w:tcPr>
          <w:p w14:paraId="2892B8CF" w14:textId="40DDBA46" w:rsidR="0027194C" w:rsidRPr="00093F71" w:rsidRDefault="0027194C" w:rsidP="0027194C">
            <w:pPr>
              <w:spacing w:line="240" w:lineRule="auto"/>
              <w:ind w:left="104" w:right="-79"/>
            </w:pPr>
            <w:r>
              <w:t>6 - 9 months</w:t>
            </w:r>
          </w:p>
        </w:tc>
        <w:tc>
          <w:tcPr>
            <w:tcW w:w="1260" w:type="dxa"/>
          </w:tcPr>
          <w:p w14:paraId="1FC8A6C8" w14:textId="41B0ABE5" w:rsidR="0027194C" w:rsidRPr="00093F71" w:rsidRDefault="004625CD" w:rsidP="0027194C">
            <w:pPr>
              <w:pStyle w:val="acctfourfigures"/>
              <w:tabs>
                <w:tab w:val="clear" w:pos="765"/>
                <w:tab w:val="decimal" w:pos="1000"/>
              </w:tabs>
              <w:spacing w:line="240" w:lineRule="auto"/>
              <w:ind w:right="-95"/>
            </w:pPr>
            <w:r>
              <w:t>29,562</w:t>
            </w:r>
          </w:p>
        </w:tc>
        <w:tc>
          <w:tcPr>
            <w:tcW w:w="180" w:type="dxa"/>
          </w:tcPr>
          <w:p w14:paraId="6FB3085E" w14:textId="77777777" w:rsidR="0027194C" w:rsidRPr="00093F71" w:rsidRDefault="0027194C" w:rsidP="0027194C">
            <w:pPr>
              <w:pStyle w:val="acctfourfigures"/>
              <w:tabs>
                <w:tab w:val="decimal" w:pos="731"/>
              </w:tabs>
              <w:spacing w:line="240" w:lineRule="auto"/>
              <w:ind w:left="-83" w:right="11" w:firstLine="4"/>
            </w:pPr>
          </w:p>
        </w:tc>
        <w:tc>
          <w:tcPr>
            <w:tcW w:w="1170" w:type="dxa"/>
          </w:tcPr>
          <w:p w14:paraId="4254E374" w14:textId="0378D5D3" w:rsidR="0027194C" w:rsidRPr="00093F71" w:rsidRDefault="0027194C" w:rsidP="001652F6">
            <w:pPr>
              <w:pStyle w:val="acctfourfigures"/>
              <w:tabs>
                <w:tab w:val="clear" w:pos="765"/>
                <w:tab w:val="decimal" w:pos="1001"/>
              </w:tabs>
              <w:spacing w:line="240" w:lineRule="auto"/>
              <w:ind w:right="-95"/>
            </w:pPr>
            <w:r>
              <w:t>4,425</w:t>
            </w:r>
          </w:p>
        </w:tc>
        <w:tc>
          <w:tcPr>
            <w:tcW w:w="178" w:type="dxa"/>
          </w:tcPr>
          <w:p w14:paraId="4DA6A2CB" w14:textId="77777777" w:rsidR="0027194C" w:rsidRPr="00093F71" w:rsidRDefault="0027194C" w:rsidP="003F71F3">
            <w:pPr>
              <w:pStyle w:val="acctfourfigures"/>
              <w:tabs>
                <w:tab w:val="decimal" w:pos="731"/>
                <w:tab w:val="decimal" w:pos="910"/>
              </w:tabs>
              <w:spacing w:line="240" w:lineRule="auto"/>
              <w:ind w:left="-79" w:right="-72"/>
            </w:pPr>
          </w:p>
        </w:tc>
        <w:tc>
          <w:tcPr>
            <w:tcW w:w="1172" w:type="dxa"/>
          </w:tcPr>
          <w:p w14:paraId="0CC034CB" w14:textId="2EE2F16F" w:rsidR="0027194C" w:rsidRPr="00093F71" w:rsidRDefault="00C0440F" w:rsidP="00E77D1C">
            <w:pPr>
              <w:pStyle w:val="acctfourfigures"/>
              <w:tabs>
                <w:tab w:val="clear" w:pos="765"/>
                <w:tab w:val="decimal" w:pos="999"/>
              </w:tabs>
              <w:spacing w:line="240" w:lineRule="auto"/>
              <w:ind w:left="-105" w:right="-72"/>
            </w:pPr>
            <w:r w:rsidRPr="00C0440F">
              <w:t>10</w:t>
            </w:r>
          </w:p>
        </w:tc>
        <w:tc>
          <w:tcPr>
            <w:tcW w:w="180" w:type="dxa"/>
          </w:tcPr>
          <w:p w14:paraId="44B60A91" w14:textId="77777777" w:rsidR="0027194C" w:rsidRPr="00093F71" w:rsidRDefault="0027194C" w:rsidP="003F71F3">
            <w:pPr>
              <w:pStyle w:val="acctfourfigures"/>
              <w:tabs>
                <w:tab w:val="decimal" w:pos="910"/>
              </w:tabs>
              <w:spacing w:line="240" w:lineRule="auto"/>
            </w:pPr>
          </w:p>
        </w:tc>
        <w:tc>
          <w:tcPr>
            <w:tcW w:w="1170" w:type="dxa"/>
          </w:tcPr>
          <w:p w14:paraId="16C026B5" w14:textId="49680C08" w:rsidR="0027194C" w:rsidRPr="00093F71" w:rsidRDefault="0027194C" w:rsidP="001652F6">
            <w:pPr>
              <w:pStyle w:val="acctfourfigures"/>
              <w:tabs>
                <w:tab w:val="clear" w:pos="765"/>
                <w:tab w:val="decimal" w:pos="998"/>
              </w:tabs>
              <w:spacing w:line="240" w:lineRule="auto"/>
              <w:ind w:right="-95"/>
            </w:pPr>
            <w:r>
              <w:t>814</w:t>
            </w:r>
          </w:p>
        </w:tc>
      </w:tr>
      <w:tr w:rsidR="0027194C" w:rsidRPr="00093F71" w14:paraId="0EA7A70B" w14:textId="77777777" w:rsidTr="00CC441C">
        <w:trPr>
          <w:cantSplit/>
        </w:trPr>
        <w:tc>
          <w:tcPr>
            <w:tcW w:w="3744" w:type="dxa"/>
            <w:gridSpan w:val="3"/>
          </w:tcPr>
          <w:p w14:paraId="77718795" w14:textId="4F3E153D" w:rsidR="0027194C" w:rsidRPr="00093F71" w:rsidRDefault="0027194C" w:rsidP="0027194C">
            <w:pPr>
              <w:spacing w:line="240" w:lineRule="auto"/>
              <w:ind w:left="104" w:right="-79"/>
            </w:pPr>
            <w:r>
              <w:t>9 - 12 months</w:t>
            </w:r>
          </w:p>
        </w:tc>
        <w:tc>
          <w:tcPr>
            <w:tcW w:w="1260" w:type="dxa"/>
          </w:tcPr>
          <w:p w14:paraId="596B5165" w14:textId="06037E36" w:rsidR="0027194C" w:rsidRPr="00093F71" w:rsidRDefault="004625CD" w:rsidP="0027194C">
            <w:pPr>
              <w:pStyle w:val="acctfourfigures"/>
              <w:tabs>
                <w:tab w:val="clear" w:pos="765"/>
                <w:tab w:val="decimal" w:pos="1000"/>
              </w:tabs>
              <w:spacing w:line="240" w:lineRule="auto"/>
              <w:ind w:right="-95"/>
            </w:pPr>
            <w:r>
              <w:t>13,606</w:t>
            </w:r>
          </w:p>
        </w:tc>
        <w:tc>
          <w:tcPr>
            <w:tcW w:w="180" w:type="dxa"/>
          </w:tcPr>
          <w:p w14:paraId="051E69AF" w14:textId="77777777" w:rsidR="0027194C" w:rsidRPr="00093F71" w:rsidRDefault="0027194C" w:rsidP="0027194C">
            <w:pPr>
              <w:pStyle w:val="acctfourfigures"/>
              <w:tabs>
                <w:tab w:val="decimal" w:pos="731"/>
              </w:tabs>
              <w:spacing w:line="240" w:lineRule="auto"/>
              <w:ind w:left="-83" w:right="11" w:firstLine="4"/>
            </w:pPr>
          </w:p>
        </w:tc>
        <w:tc>
          <w:tcPr>
            <w:tcW w:w="1170" w:type="dxa"/>
          </w:tcPr>
          <w:p w14:paraId="7AC917D1" w14:textId="68D98643" w:rsidR="0027194C" w:rsidRPr="00093F71" w:rsidRDefault="0027194C" w:rsidP="001652F6">
            <w:pPr>
              <w:pStyle w:val="acctfourfigures"/>
              <w:tabs>
                <w:tab w:val="clear" w:pos="765"/>
                <w:tab w:val="decimal" w:pos="1001"/>
              </w:tabs>
              <w:spacing w:line="240" w:lineRule="auto"/>
              <w:ind w:right="-95"/>
            </w:pPr>
            <w:r>
              <w:t>721</w:t>
            </w:r>
          </w:p>
        </w:tc>
        <w:tc>
          <w:tcPr>
            <w:tcW w:w="178" w:type="dxa"/>
          </w:tcPr>
          <w:p w14:paraId="0FA3A471" w14:textId="77777777" w:rsidR="0027194C" w:rsidRPr="00093F71" w:rsidRDefault="0027194C" w:rsidP="003F71F3">
            <w:pPr>
              <w:pStyle w:val="acctfourfigures"/>
              <w:tabs>
                <w:tab w:val="decimal" w:pos="731"/>
                <w:tab w:val="decimal" w:pos="910"/>
              </w:tabs>
              <w:spacing w:line="240" w:lineRule="auto"/>
              <w:ind w:left="-79" w:right="-72"/>
            </w:pPr>
          </w:p>
        </w:tc>
        <w:tc>
          <w:tcPr>
            <w:tcW w:w="1172" w:type="dxa"/>
          </w:tcPr>
          <w:p w14:paraId="13E82BBD" w14:textId="5354FD2D" w:rsidR="0027194C" w:rsidRPr="00093F71" w:rsidRDefault="00C0440F" w:rsidP="00E77D1C">
            <w:pPr>
              <w:pStyle w:val="acctfourfigures"/>
              <w:tabs>
                <w:tab w:val="clear" w:pos="765"/>
                <w:tab w:val="decimal" w:pos="999"/>
              </w:tabs>
              <w:spacing w:line="240" w:lineRule="auto"/>
              <w:ind w:left="-105" w:right="-72"/>
            </w:pPr>
            <w:r w:rsidRPr="00C0440F">
              <w:t>17</w:t>
            </w:r>
          </w:p>
        </w:tc>
        <w:tc>
          <w:tcPr>
            <w:tcW w:w="180" w:type="dxa"/>
          </w:tcPr>
          <w:p w14:paraId="4CE2BD56" w14:textId="77777777" w:rsidR="0027194C" w:rsidRPr="00093F71" w:rsidRDefault="0027194C" w:rsidP="003F71F3">
            <w:pPr>
              <w:pStyle w:val="acctfourfigures"/>
              <w:tabs>
                <w:tab w:val="decimal" w:pos="910"/>
              </w:tabs>
              <w:spacing w:line="240" w:lineRule="auto"/>
            </w:pPr>
          </w:p>
        </w:tc>
        <w:tc>
          <w:tcPr>
            <w:tcW w:w="1170" w:type="dxa"/>
          </w:tcPr>
          <w:p w14:paraId="3186779E" w14:textId="6C685B41" w:rsidR="0027194C" w:rsidRPr="00093F71" w:rsidRDefault="0027194C" w:rsidP="001652F6">
            <w:pPr>
              <w:pStyle w:val="acctfourfigures"/>
              <w:tabs>
                <w:tab w:val="clear" w:pos="765"/>
                <w:tab w:val="decimal" w:pos="998"/>
              </w:tabs>
              <w:spacing w:line="240" w:lineRule="auto"/>
              <w:ind w:right="-95"/>
            </w:pPr>
            <w:r>
              <w:t>584</w:t>
            </w:r>
          </w:p>
        </w:tc>
      </w:tr>
      <w:tr w:rsidR="0027194C" w:rsidRPr="00093F71" w14:paraId="6E07079B" w14:textId="77777777" w:rsidTr="00DD432E">
        <w:trPr>
          <w:cantSplit/>
        </w:trPr>
        <w:tc>
          <w:tcPr>
            <w:tcW w:w="3744" w:type="dxa"/>
            <w:gridSpan w:val="3"/>
          </w:tcPr>
          <w:p w14:paraId="42A94C86" w14:textId="1A2D4650" w:rsidR="0027194C" w:rsidRDefault="0027194C" w:rsidP="0027194C">
            <w:pPr>
              <w:spacing w:line="240" w:lineRule="auto"/>
              <w:ind w:left="104" w:right="-79"/>
            </w:pPr>
            <w:r>
              <w:t>Over 12 months</w:t>
            </w:r>
          </w:p>
        </w:tc>
        <w:tc>
          <w:tcPr>
            <w:tcW w:w="1260" w:type="dxa"/>
            <w:tcBorders>
              <w:bottom w:val="single" w:sz="4" w:space="0" w:color="auto"/>
            </w:tcBorders>
          </w:tcPr>
          <w:p w14:paraId="73E98C17" w14:textId="063353F1" w:rsidR="0027194C" w:rsidRPr="00093F71" w:rsidRDefault="004625CD" w:rsidP="0027194C">
            <w:pPr>
              <w:pStyle w:val="acctfourfigures"/>
              <w:tabs>
                <w:tab w:val="clear" w:pos="765"/>
                <w:tab w:val="decimal" w:pos="1000"/>
              </w:tabs>
              <w:spacing w:line="240" w:lineRule="auto"/>
              <w:ind w:right="-95"/>
            </w:pPr>
            <w:r>
              <w:t>15,907</w:t>
            </w:r>
          </w:p>
        </w:tc>
        <w:tc>
          <w:tcPr>
            <w:tcW w:w="180" w:type="dxa"/>
          </w:tcPr>
          <w:p w14:paraId="61B03F45" w14:textId="77777777" w:rsidR="0027194C" w:rsidRPr="00093F71" w:rsidRDefault="0027194C" w:rsidP="0027194C">
            <w:pPr>
              <w:pStyle w:val="acctfourfigures"/>
              <w:tabs>
                <w:tab w:val="decimal" w:pos="731"/>
              </w:tabs>
              <w:spacing w:line="240" w:lineRule="auto"/>
              <w:ind w:left="-83" w:right="11" w:firstLine="4"/>
            </w:pPr>
          </w:p>
        </w:tc>
        <w:tc>
          <w:tcPr>
            <w:tcW w:w="1170" w:type="dxa"/>
            <w:tcBorders>
              <w:bottom w:val="single" w:sz="4" w:space="0" w:color="auto"/>
            </w:tcBorders>
          </w:tcPr>
          <w:p w14:paraId="41783014" w14:textId="3EE32A24" w:rsidR="0027194C" w:rsidRPr="00093F71" w:rsidRDefault="0027194C" w:rsidP="001652F6">
            <w:pPr>
              <w:pStyle w:val="acctfourfigures"/>
              <w:tabs>
                <w:tab w:val="clear" w:pos="765"/>
                <w:tab w:val="decimal" w:pos="1001"/>
              </w:tabs>
              <w:spacing w:line="240" w:lineRule="auto"/>
              <w:ind w:right="-95"/>
            </w:pPr>
            <w:r>
              <w:t>5,338</w:t>
            </w:r>
          </w:p>
        </w:tc>
        <w:tc>
          <w:tcPr>
            <w:tcW w:w="178" w:type="dxa"/>
          </w:tcPr>
          <w:p w14:paraId="3AD94C54" w14:textId="77777777" w:rsidR="0027194C" w:rsidRPr="00093F71" w:rsidRDefault="0027194C" w:rsidP="003F71F3">
            <w:pPr>
              <w:pStyle w:val="acctfourfigures"/>
              <w:tabs>
                <w:tab w:val="decimal" w:pos="731"/>
                <w:tab w:val="decimal" w:pos="910"/>
              </w:tabs>
              <w:spacing w:line="240" w:lineRule="auto"/>
              <w:ind w:left="-79" w:right="-72"/>
            </w:pPr>
          </w:p>
        </w:tc>
        <w:tc>
          <w:tcPr>
            <w:tcW w:w="1172" w:type="dxa"/>
            <w:tcBorders>
              <w:top w:val="nil"/>
              <w:left w:val="nil"/>
              <w:bottom w:val="single" w:sz="4" w:space="0" w:color="auto"/>
              <w:right w:val="nil"/>
            </w:tcBorders>
          </w:tcPr>
          <w:p w14:paraId="3D51FCEB" w14:textId="7E81769E" w:rsidR="0027194C" w:rsidRPr="00093F71" w:rsidRDefault="00C0440F" w:rsidP="00E77D1C">
            <w:pPr>
              <w:pStyle w:val="acctfourfigures"/>
              <w:tabs>
                <w:tab w:val="clear" w:pos="765"/>
                <w:tab w:val="decimal" w:pos="999"/>
              </w:tabs>
              <w:spacing w:line="240" w:lineRule="auto"/>
              <w:ind w:left="-105" w:right="-72"/>
            </w:pPr>
            <w:r w:rsidRPr="00C0440F">
              <w:t>216</w:t>
            </w:r>
          </w:p>
        </w:tc>
        <w:tc>
          <w:tcPr>
            <w:tcW w:w="180" w:type="dxa"/>
          </w:tcPr>
          <w:p w14:paraId="0D60AB60" w14:textId="77777777" w:rsidR="0027194C" w:rsidRPr="00093F71" w:rsidRDefault="0027194C" w:rsidP="003F71F3">
            <w:pPr>
              <w:pStyle w:val="acctfourfigures"/>
              <w:tabs>
                <w:tab w:val="decimal" w:pos="910"/>
              </w:tabs>
              <w:spacing w:line="240" w:lineRule="auto"/>
            </w:pPr>
          </w:p>
        </w:tc>
        <w:tc>
          <w:tcPr>
            <w:tcW w:w="1170" w:type="dxa"/>
            <w:tcBorders>
              <w:bottom w:val="single" w:sz="4" w:space="0" w:color="auto"/>
            </w:tcBorders>
          </w:tcPr>
          <w:p w14:paraId="509B39D9" w14:textId="5F8A2BE2" w:rsidR="0027194C" w:rsidRPr="00093F71" w:rsidRDefault="0027194C" w:rsidP="001652F6">
            <w:pPr>
              <w:pStyle w:val="acctfourfigures"/>
              <w:tabs>
                <w:tab w:val="clear" w:pos="765"/>
                <w:tab w:val="decimal" w:pos="998"/>
              </w:tabs>
              <w:spacing w:line="240" w:lineRule="auto"/>
              <w:ind w:right="-95"/>
            </w:pPr>
            <w:r>
              <w:t>982</w:t>
            </w:r>
          </w:p>
        </w:tc>
      </w:tr>
      <w:tr w:rsidR="0027194C" w:rsidRPr="00093F71" w14:paraId="03178E2B" w14:textId="77777777" w:rsidTr="00DD432E">
        <w:trPr>
          <w:cantSplit/>
        </w:trPr>
        <w:tc>
          <w:tcPr>
            <w:tcW w:w="3744" w:type="dxa"/>
            <w:gridSpan w:val="3"/>
            <w:hideMark/>
          </w:tcPr>
          <w:p w14:paraId="50BFFEC7" w14:textId="1988EFEF" w:rsidR="0027194C" w:rsidRPr="00093F71" w:rsidRDefault="0027194C" w:rsidP="0027194C">
            <w:pPr>
              <w:spacing w:line="240" w:lineRule="auto"/>
              <w:rPr>
                <w:cs/>
              </w:rPr>
            </w:pPr>
            <w:r w:rsidRPr="00093F71">
              <w:rPr>
                <w:b/>
                <w:bCs/>
              </w:rPr>
              <w:t>Total</w:t>
            </w:r>
          </w:p>
        </w:tc>
        <w:tc>
          <w:tcPr>
            <w:tcW w:w="1260" w:type="dxa"/>
            <w:tcBorders>
              <w:top w:val="single" w:sz="4" w:space="0" w:color="auto"/>
              <w:left w:val="nil"/>
              <w:right w:val="nil"/>
            </w:tcBorders>
          </w:tcPr>
          <w:p w14:paraId="709DF174" w14:textId="765D843E" w:rsidR="0027194C" w:rsidRPr="003F71F3" w:rsidRDefault="0089235E" w:rsidP="0027194C">
            <w:pPr>
              <w:pStyle w:val="acctfourfigures"/>
              <w:tabs>
                <w:tab w:val="clear" w:pos="765"/>
                <w:tab w:val="decimal" w:pos="1000"/>
              </w:tabs>
              <w:spacing w:line="240" w:lineRule="auto"/>
              <w:ind w:right="-95"/>
              <w:rPr>
                <w:b/>
                <w:bCs/>
              </w:rPr>
            </w:pPr>
            <w:r>
              <w:rPr>
                <w:b/>
                <w:bCs/>
              </w:rPr>
              <w:t>1,</w:t>
            </w:r>
            <w:r w:rsidR="00C144CD">
              <w:rPr>
                <w:b/>
                <w:bCs/>
              </w:rPr>
              <w:t>044,778</w:t>
            </w:r>
          </w:p>
        </w:tc>
        <w:tc>
          <w:tcPr>
            <w:tcW w:w="180" w:type="dxa"/>
          </w:tcPr>
          <w:p w14:paraId="7644F52F" w14:textId="77777777" w:rsidR="0027194C" w:rsidRPr="003F71F3" w:rsidRDefault="0027194C" w:rsidP="0027194C">
            <w:pPr>
              <w:pStyle w:val="acctfourfigures"/>
              <w:tabs>
                <w:tab w:val="decimal" w:pos="731"/>
              </w:tabs>
              <w:spacing w:line="240" w:lineRule="auto"/>
              <w:ind w:left="-83" w:right="11" w:firstLine="4"/>
              <w:rPr>
                <w:b/>
                <w:bCs/>
              </w:rPr>
            </w:pPr>
          </w:p>
        </w:tc>
        <w:tc>
          <w:tcPr>
            <w:tcW w:w="1170" w:type="dxa"/>
            <w:tcBorders>
              <w:top w:val="single" w:sz="4" w:space="0" w:color="auto"/>
              <w:left w:val="nil"/>
              <w:right w:val="nil"/>
            </w:tcBorders>
          </w:tcPr>
          <w:p w14:paraId="4E7F0AA1" w14:textId="0F99A91E" w:rsidR="0027194C" w:rsidRPr="003F71F3" w:rsidRDefault="0027194C" w:rsidP="001652F6">
            <w:pPr>
              <w:pStyle w:val="acctfourfigures"/>
              <w:tabs>
                <w:tab w:val="clear" w:pos="765"/>
                <w:tab w:val="decimal" w:pos="1001"/>
              </w:tabs>
              <w:spacing w:line="240" w:lineRule="auto"/>
              <w:ind w:right="-95"/>
              <w:rPr>
                <w:b/>
                <w:bCs/>
              </w:rPr>
            </w:pPr>
            <w:r w:rsidRPr="003F71F3">
              <w:rPr>
                <w:b/>
                <w:bCs/>
              </w:rPr>
              <w:t>162,346</w:t>
            </w:r>
          </w:p>
        </w:tc>
        <w:tc>
          <w:tcPr>
            <w:tcW w:w="178" w:type="dxa"/>
          </w:tcPr>
          <w:p w14:paraId="7AC79462" w14:textId="77777777" w:rsidR="0027194C" w:rsidRPr="003F71F3" w:rsidRDefault="0027194C" w:rsidP="003F71F3">
            <w:pPr>
              <w:pStyle w:val="acctfourfigures"/>
              <w:tabs>
                <w:tab w:val="decimal" w:pos="731"/>
                <w:tab w:val="decimal" w:pos="910"/>
              </w:tabs>
              <w:spacing w:line="240" w:lineRule="auto"/>
              <w:ind w:left="-79" w:right="-72"/>
              <w:rPr>
                <w:b/>
                <w:bCs/>
              </w:rPr>
            </w:pPr>
          </w:p>
        </w:tc>
        <w:tc>
          <w:tcPr>
            <w:tcW w:w="1172" w:type="dxa"/>
            <w:tcBorders>
              <w:top w:val="single" w:sz="4" w:space="0" w:color="auto"/>
              <w:left w:val="nil"/>
              <w:bottom w:val="nil"/>
              <w:right w:val="nil"/>
            </w:tcBorders>
          </w:tcPr>
          <w:p w14:paraId="559461E5" w14:textId="47B09258" w:rsidR="0027194C" w:rsidRPr="003F71F3" w:rsidRDefault="00C0440F" w:rsidP="00E77D1C">
            <w:pPr>
              <w:pStyle w:val="acctfourfigures"/>
              <w:tabs>
                <w:tab w:val="clear" w:pos="765"/>
                <w:tab w:val="decimal" w:pos="999"/>
              </w:tabs>
              <w:spacing w:line="240" w:lineRule="auto"/>
              <w:ind w:left="-105" w:right="-72"/>
              <w:rPr>
                <w:b/>
                <w:bCs/>
              </w:rPr>
            </w:pPr>
            <w:r w:rsidRPr="00C0440F">
              <w:rPr>
                <w:b/>
                <w:bCs/>
              </w:rPr>
              <w:t>19,717</w:t>
            </w:r>
          </w:p>
        </w:tc>
        <w:tc>
          <w:tcPr>
            <w:tcW w:w="180" w:type="dxa"/>
          </w:tcPr>
          <w:p w14:paraId="387C766B" w14:textId="77777777" w:rsidR="0027194C" w:rsidRPr="003F71F3" w:rsidRDefault="0027194C" w:rsidP="003F71F3">
            <w:pPr>
              <w:pStyle w:val="acctfourfigures"/>
              <w:tabs>
                <w:tab w:val="decimal" w:pos="910"/>
              </w:tabs>
              <w:spacing w:line="240" w:lineRule="auto"/>
              <w:rPr>
                <w:b/>
                <w:bCs/>
              </w:rPr>
            </w:pPr>
          </w:p>
        </w:tc>
        <w:tc>
          <w:tcPr>
            <w:tcW w:w="1170" w:type="dxa"/>
            <w:tcBorders>
              <w:top w:val="single" w:sz="4" w:space="0" w:color="auto"/>
              <w:left w:val="nil"/>
              <w:right w:val="nil"/>
            </w:tcBorders>
          </w:tcPr>
          <w:p w14:paraId="19D7B3C0" w14:textId="05ADA04B" w:rsidR="0027194C" w:rsidRPr="003F71F3" w:rsidRDefault="0027194C" w:rsidP="001652F6">
            <w:pPr>
              <w:pStyle w:val="acctfourfigures"/>
              <w:tabs>
                <w:tab w:val="clear" w:pos="765"/>
                <w:tab w:val="decimal" w:pos="998"/>
              </w:tabs>
              <w:spacing w:line="240" w:lineRule="auto"/>
              <w:ind w:right="-95"/>
              <w:rPr>
                <w:b/>
                <w:bCs/>
              </w:rPr>
            </w:pPr>
            <w:r w:rsidRPr="003F71F3">
              <w:rPr>
                <w:b/>
                <w:bCs/>
              </w:rPr>
              <w:t>23,150</w:t>
            </w:r>
          </w:p>
        </w:tc>
      </w:tr>
      <w:tr w:rsidR="0027194C" w:rsidRPr="00093F71" w14:paraId="644D60D7" w14:textId="77777777" w:rsidTr="00DD432E">
        <w:trPr>
          <w:cantSplit/>
        </w:trPr>
        <w:tc>
          <w:tcPr>
            <w:tcW w:w="3744" w:type="dxa"/>
            <w:gridSpan w:val="3"/>
            <w:hideMark/>
          </w:tcPr>
          <w:p w14:paraId="39B5AAB0" w14:textId="26C54572" w:rsidR="0027194C" w:rsidRPr="00093F71" w:rsidRDefault="0027194C" w:rsidP="0027194C">
            <w:pPr>
              <w:spacing w:line="240" w:lineRule="auto"/>
              <w:rPr>
                <w:b/>
                <w:bCs/>
              </w:rPr>
            </w:pPr>
            <w:r w:rsidRPr="00093F71">
              <w:rPr>
                <w:i/>
                <w:iCs/>
              </w:rPr>
              <w:t>Less</w:t>
            </w:r>
            <w:r w:rsidRPr="00093F71">
              <w:t xml:space="preserve"> allowance for</w:t>
            </w:r>
            <w:r w:rsidRPr="00093F71">
              <w:rPr>
                <w:cs/>
              </w:rPr>
              <w:t xml:space="preserve"> </w:t>
            </w:r>
            <w:r w:rsidRPr="00093F71">
              <w:t>expected credit loss</w:t>
            </w:r>
          </w:p>
        </w:tc>
        <w:tc>
          <w:tcPr>
            <w:tcW w:w="1260" w:type="dxa"/>
            <w:tcBorders>
              <w:left w:val="nil"/>
              <w:bottom w:val="single" w:sz="4" w:space="0" w:color="auto"/>
              <w:right w:val="nil"/>
            </w:tcBorders>
          </w:tcPr>
          <w:p w14:paraId="0961FC15" w14:textId="0AB187F0" w:rsidR="0027194C" w:rsidRPr="00631939" w:rsidRDefault="0089235E" w:rsidP="0027194C">
            <w:pPr>
              <w:pStyle w:val="acctfourfigures"/>
              <w:tabs>
                <w:tab w:val="clear" w:pos="765"/>
                <w:tab w:val="decimal" w:pos="1000"/>
              </w:tabs>
              <w:spacing w:line="240" w:lineRule="auto"/>
              <w:ind w:right="-95"/>
            </w:pPr>
            <w:r>
              <w:t>(9,482)</w:t>
            </w:r>
          </w:p>
        </w:tc>
        <w:tc>
          <w:tcPr>
            <w:tcW w:w="180" w:type="dxa"/>
          </w:tcPr>
          <w:p w14:paraId="0F106974" w14:textId="77777777" w:rsidR="0027194C" w:rsidRPr="00093F71" w:rsidRDefault="0027194C" w:rsidP="0027194C">
            <w:pPr>
              <w:pStyle w:val="acctfourfigures"/>
              <w:tabs>
                <w:tab w:val="decimal" w:pos="731"/>
              </w:tabs>
              <w:spacing w:line="240" w:lineRule="auto"/>
              <w:ind w:left="-83" w:right="11" w:firstLine="4"/>
              <w:rPr>
                <w:b/>
                <w:bCs/>
              </w:rPr>
            </w:pPr>
          </w:p>
        </w:tc>
        <w:tc>
          <w:tcPr>
            <w:tcW w:w="1170" w:type="dxa"/>
            <w:tcBorders>
              <w:left w:val="nil"/>
              <w:bottom w:val="single" w:sz="4" w:space="0" w:color="auto"/>
              <w:right w:val="nil"/>
            </w:tcBorders>
          </w:tcPr>
          <w:p w14:paraId="03AA46FC" w14:textId="49CEA5E7" w:rsidR="0027194C" w:rsidRPr="003F71F3" w:rsidRDefault="0027194C" w:rsidP="001652F6">
            <w:pPr>
              <w:pStyle w:val="acctfourfigures"/>
              <w:tabs>
                <w:tab w:val="clear" w:pos="765"/>
                <w:tab w:val="decimal" w:pos="1001"/>
              </w:tabs>
              <w:spacing w:line="240" w:lineRule="auto"/>
              <w:ind w:right="-95"/>
            </w:pPr>
            <w:r w:rsidRPr="00631939">
              <w:t>(5,290)</w:t>
            </w:r>
          </w:p>
        </w:tc>
        <w:tc>
          <w:tcPr>
            <w:tcW w:w="178" w:type="dxa"/>
          </w:tcPr>
          <w:p w14:paraId="3671DBBB" w14:textId="77777777" w:rsidR="0027194C" w:rsidRPr="003F71F3" w:rsidRDefault="0027194C" w:rsidP="003F71F3">
            <w:pPr>
              <w:pStyle w:val="acctfourfigures"/>
              <w:tabs>
                <w:tab w:val="decimal" w:pos="731"/>
                <w:tab w:val="decimal" w:pos="910"/>
              </w:tabs>
              <w:spacing w:line="240" w:lineRule="auto"/>
              <w:ind w:left="-79" w:right="-72"/>
            </w:pPr>
          </w:p>
        </w:tc>
        <w:tc>
          <w:tcPr>
            <w:tcW w:w="1172" w:type="dxa"/>
            <w:tcBorders>
              <w:top w:val="nil"/>
              <w:left w:val="nil"/>
              <w:bottom w:val="single" w:sz="4" w:space="0" w:color="auto"/>
              <w:right w:val="nil"/>
            </w:tcBorders>
            <w:vAlign w:val="bottom"/>
          </w:tcPr>
          <w:p w14:paraId="490778E3" w14:textId="25694E76" w:rsidR="0027194C" w:rsidRPr="00631939" w:rsidRDefault="00870A34" w:rsidP="00E77D1C">
            <w:pPr>
              <w:pStyle w:val="acctfourfigures"/>
              <w:tabs>
                <w:tab w:val="clear" w:pos="765"/>
                <w:tab w:val="decimal" w:pos="999"/>
              </w:tabs>
              <w:spacing w:line="240" w:lineRule="auto"/>
              <w:ind w:right="-95"/>
            </w:pPr>
            <w:r w:rsidRPr="00BD15CC">
              <w:t>(42)</w:t>
            </w:r>
          </w:p>
        </w:tc>
        <w:tc>
          <w:tcPr>
            <w:tcW w:w="180" w:type="dxa"/>
          </w:tcPr>
          <w:p w14:paraId="3EB58225" w14:textId="77777777" w:rsidR="0027194C" w:rsidRPr="003F71F3" w:rsidRDefault="0027194C" w:rsidP="003F71F3">
            <w:pPr>
              <w:pStyle w:val="acctfourfigures"/>
              <w:tabs>
                <w:tab w:val="decimal" w:pos="910"/>
              </w:tabs>
              <w:spacing w:line="240" w:lineRule="auto"/>
            </w:pPr>
          </w:p>
        </w:tc>
        <w:tc>
          <w:tcPr>
            <w:tcW w:w="1170" w:type="dxa"/>
            <w:tcBorders>
              <w:left w:val="nil"/>
              <w:bottom w:val="single" w:sz="4" w:space="0" w:color="auto"/>
              <w:right w:val="nil"/>
            </w:tcBorders>
          </w:tcPr>
          <w:p w14:paraId="544E8B93" w14:textId="06578A96" w:rsidR="0027194C" w:rsidRPr="00631939" w:rsidRDefault="0027194C" w:rsidP="001652F6">
            <w:pPr>
              <w:pStyle w:val="acctfourfigures"/>
              <w:tabs>
                <w:tab w:val="clear" w:pos="765"/>
                <w:tab w:val="decimal" w:pos="998"/>
              </w:tabs>
              <w:spacing w:line="240" w:lineRule="auto"/>
              <w:ind w:right="-95"/>
            </w:pPr>
            <w:r w:rsidRPr="00631939">
              <w:t>(622)</w:t>
            </w:r>
          </w:p>
        </w:tc>
      </w:tr>
      <w:tr w:rsidR="0027194C" w:rsidRPr="00093F71" w14:paraId="2671B685" w14:textId="77777777" w:rsidTr="00DD432E">
        <w:trPr>
          <w:cantSplit/>
          <w:trHeight w:val="71"/>
        </w:trPr>
        <w:tc>
          <w:tcPr>
            <w:tcW w:w="3744" w:type="dxa"/>
            <w:gridSpan w:val="3"/>
            <w:hideMark/>
          </w:tcPr>
          <w:p w14:paraId="2D1832AE" w14:textId="748CC312" w:rsidR="0027194C" w:rsidRPr="00093F71" w:rsidRDefault="0027194C" w:rsidP="0027194C">
            <w:pPr>
              <w:spacing w:line="240" w:lineRule="auto"/>
            </w:pPr>
            <w:r w:rsidRPr="00093F71">
              <w:rPr>
                <w:b/>
                <w:bCs/>
              </w:rPr>
              <w:t>Net</w:t>
            </w:r>
          </w:p>
        </w:tc>
        <w:tc>
          <w:tcPr>
            <w:tcW w:w="1260" w:type="dxa"/>
            <w:tcBorders>
              <w:top w:val="single" w:sz="4" w:space="0" w:color="auto"/>
              <w:left w:val="nil"/>
              <w:bottom w:val="double" w:sz="4" w:space="0" w:color="auto"/>
              <w:right w:val="nil"/>
            </w:tcBorders>
          </w:tcPr>
          <w:p w14:paraId="145D0E70" w14:textId="265C1F50" w:rsidR="0027194C" w:rsidRPr="003F71F3" w:rsidRDefault="0089235E" w:rsidP="0027194C">
            <w:pPr>
              <w:pStyle w:val="acctfourfigures"/>
              <w:tabs>
                <w:tab w:val="clear" w:pos="765"/>
                <w:tab w:val="decimal" w:pos="1000"/>
              </w:tabs>
              <w:spacing w:line="240" w:lineRule="auto"/>
              <w:ind w:right="-95"/>
              <w:rPr>
                <w:b/>
                <w:bCs/>
              </w:rPr>
            </w:pPr>
            <w:r>
              <w:rPr>
                <w:b/>
                <w:bCs/>
              </w:rPr>
              <w:t>1,</w:t>
            </w:r>
            <w:r w:rsidR="00C144CD">
              <w:rPr>
                <w:b/>
                <w:bCs/>
              </w:rPr>
              <w:t>035,</w:t>
            </w:r>
            <w:r w:rsidR="00AD1202">
              <w:rPr>
                <w:b/>
                <w:bCs/>
              </w:rPr>
              <w:t>296</w:t>
            </w:r>
          </w:p>
        </w:tc>
        <w:tc>
          <w:tcPr>
            <w:tcW w:w="180" w:type="dxa"/>
            <w:vAlign w:val="bottom"/>
          </w:tcPr>
          <w:p w14:paraId="50FF8E44" w14:textId="77777777" w:rsidR="0027194C" w:rsidRPr="003F71F3" w:rsidRDefault="0027194C" w:rsidP="0027194C">
            <w:pPr>
              <w:pStyle w:val="acctfourfigures"/>
              <w:tabs>
                <w:tab w:val="decimal" w:pos="731"/>
              </w:tabs>
              <w:spacing w:line="240" w:lineRule="auto"/>
              <w:ind w:left="-83" w:right="11" w:firstLine="4"/>
              <w:jc w:val="right"/>
              <w:rPr>
                <w:b/>
                <w:bCs/>
              </w:rPr>
            </w:pPr>
          </w:p>
        </w:tc>
        <w:tc>
          <w:tcPr>
            <w:tcW w:w="1170" w:type="dxa"/>
            <w:tcBorders>
              <w:top w:val="single" w:sz="4" w:space="0" w:color="auto"/>
              <w:left w:val="nil"/>
              <w:bottom w:val="double" w:sz="4" w:space="0" w:color="auto"/>
              <w:right w:val="nil"/>
            </w:tcBorders>
          </w:tcPr>
          <w:p w14:paraId="7701ADA7" w14:textId="276D11C5" w:rsidR="0027194C" w:rsidRPr="003F71F3" w:rsidRDefault="0027194C" w:rsidP="001652F6">
            <w:pPr>
              <w:pStyle w:val="acctfourfigures"/>
              <w:tabs>
                <w:tab w:val="clear" w:pos="765"/>
                <w:tab w:val="decimal" w:pos="1001"/>
              </w:tabs>
              <w:spacing w:line="240" w:lineRule="auto"/>
              <w:ind w:right="-95"/>
              <w:rPr>
                <w:b/>
                <w:bCs/>
              </w:rPr>
            </w:pPr>
            <w:r w:rsidRPr="003F71F3">
              <w:rPr>
                <w:b/>
                <w:bCs/>
              </w:rPr>
              <w:t>157,056</w:t>
            </w:r>
          </w:p>
        </w:tc>
        <w:tc>
          <w:tcPr>
            <w:tcW w:w="178" w:type="dxa"/>
            <w:vAlign w:val="bottom"/>
          </w:tcPr>
          <w:p w14:paraId="166FCF8A" w14:textId="77777777" w:rsidR="0027194C" w:rsidRPr="003F71F3" w:rsidRDefault="0027194C" w:rsidP="003F71F3">
            <w:pPr>
              <w:pStyle w:val="acctfourfigures"/>
              <w:tabs>
                <w:tab w:val="decimal" w:pos="731"/>
                <w:tab w:val="decimal" w:pos="910"/>
              </w:tabs>
              <w:spacing w:line="240" w:lineRule="auto"/>
              <w:ind w:left="-79" w:right="-72"/>
              <w:jc w:val="right"/>
              <w:rPr>
                <w:b/>
                <w:bCs/>
              </w:rPr>
            </w:pPr>
          </w:p>
        </w:tc>
        <w:tc>
          <w:tcPr>
            <w:tcW w:w="1172" w:type="dxa"/>
            <w:tcBorders>
              <w:top w:val="single" w:sz="4" w:space="0" w:color="auto"/>
              <w:left w:val="nil"/>
              <w:bottom w:val="double" w:sz="4" w:space="0" w:color="auto"/>
              <w:right w:val="nil"/>
            </w:tcBorders>
          </w:tcPr>
          <w:p w14:paraId="5A799BF3" w14:textId="53F3D93C" w:rsidR="0027194C" w:rsidRPr="003F71F3" w:rsidRDefault="00870A34" w:rsidP="003E1F1E">
            <w:pPr>
              <w:pStyle w:val="acctfourfigures"/>
              <w:tabs>
                <w:tab w:val="clear" w:pos="765"/>
                <w:tab w:val="decimal" w:pos="999"/>
              </w:tabs>
              <w:spacing w:line="240" w:lineRule="auto"/>
              <w:ind w:right="-95"/>
              <w:rPr>
                <w:b/>
                <w:bCs/>
              </w:rPr>
            </w:pPr>
            <w:r w:rsidRPr="003E1F1E">
              <w:rPr>
                <w:b/>
                <w:bCs/>
              </w:rPr>
              <w:t>19,675</w:t>
            </w:r>
          </w:p>
        </w:tc>
        <w:tc>
          <w:tcPr>
            <w:tcW w:w="180" w:type="dxa"/>
            <w:vAlign w:val="bottom"/>
          </w:tcPr>
          <w:p w14:paraId="0660A9AC" w14:textId="77777777" w:rsidR="0027194C" w:rsidRPr="003F71F3" w:rsidRDefault="0027194C" w:rsidP="003E1F1E">
            <w:pPr>
              <w:pStyle w:val="acctfourfigures"/>
              <w:tabs>
                <w:tab w:val="decimal" w:pos="910"/>
              </w:tabs>
              <w:spacing w:line="240" w:lineRule="auto"/>
              <w:ind w:right="-95"/>
              <w:jc w:val="right"/>
              <w:rPr>
                <w:b/>
                <w:bCs/>
              </w:rPr>
            </w:pPr>
          </w:p>
        </w:tc>
        <w:tc>
          <w:tcPr>
            <w:tcW w:w="1170" w:type="dxa"/>
            <w:tcBorders>
              <w:top w:val="single" w:sz="4" w:space="0" w:color="auto"/>
              <w:left w:val="nil"/>
              <w:bottom w:val="double" w:sz="4" w:space="0" w:color="auto"/>
              <w:right w:val="nil"/>
            </w:tcBorders>
            <w:vAlign w:val="bottom"/>
          </w:tcPr>
          <w:p w14:paraId="4559F0A5" w14:textId="43DF90C3" w:rsidR="0027194C" w:rsidRPr="003F71F3" w:rsidRDefault="0027194C" w:rsidP="001652F6">
            <w:pPr>
              <w:pStyle w:val="acctfourfigures"/>
              <w:tabs>
                <w:tab w:val="clear" w:pos="765"/>
                <w:tab w:val="decimal" w:pos="998"/>
              </w:tabs>
              <w:spacing w:line="240" w:lineRule="auto"/>
              <w:ind w:right="-95"/>
              <w:rPr>
                <w:b/>
                <w:bCs/>
              </w:rPr>
            </w:pPr>
            <w:r w:rsidRPr="003F71F3">
              <w:rPr>
                <w:b/>
                <w:bCs/>
              </w:rPr>
              <w:t>22,528</w:t>
            </w:r>
          </w:p>
        </w:tc>
      </w:tr>
    </w:tbl>
    <w:p w14:paraId="29242EAF" w14:textId="77777777" w:rsidR="00E84929" w:rsidRPr="00E84929" w:rsidRDefault="00E84929" w:rsidP="005410DC">
      <w:pPr>
        <w:pStyle w:val="BodyText"/>
        <w:spacing w:after="0"/>
        <w:rPr>
          <w:rFonts w:cstheme="minorBidi"/>
          <w:lang w:val="en-GB" w:eastAsia="x-none"/>
        </w:rPr>
      </w:pPr>
    </w:p>
    <w:tbl>
      <w:tblPr>
        <w:tblW w:w="9089" w:type="dxa"/>
        <w:tblInd w:w="451" w:type="dxa"/>
        <w:tblLayout w:type="fixed"/>
        <w:tblCellMar>
          <w:left w:w="79" w:type="dxa"/>
          <w:right w:w="79" w:type="dxa"/>
        </w:tblCellMar>
        <w:tblLook w:val="0000" w:firstRow="0" w:lastRow="0" w:firstColumn="0" w:lastColumn="0" w:noHBand="0" w:noVBand="0"/>
      </w:tblPr>
      <w:tblGrid>
        <w:gridCol w:w="3779"/>
        <w:gridCol w:w="1260"/>
        <w:gridCol w:w="180"/>
        <w:gridCol w:w="1170"/>
        <w:gridCol w:w="184"/>
        <w:gridCol w:w="1166"/>
        <w:gridCol w:w="178"/>
        <w:gridCol w:w="1172"/>
      </w:tblGrid>
      <w:tr w:rsidR="00093F71" w:rsidRPr="00093F71" w14:paraId="54AAC5EB" w14:textId="77777777" w:rsidTr="00905059">
        <w:trPr>
          <w:cantSplit/>
          <w:trHeight w:val="20"/>
          <w:tblHeader/>
        </w:trPr>
        <w:tc>
          <w:tcPr>
            <w:tcW w:w="3779" w:type="dxa"/>
          </w:tcPr>
          <w:p w14:paraId="7240660A" w14:textId="536EA83C" w:rsidR="00093F71" w:rsidRPr="00093F71" w:rsidRDefault="00093F71" w:rsidP="00093F71">
            <w:pPr>
              <w:pStyle w:val="acctfourfigures"/>
              <w:tabs>
                <w:tab w:val="clear" w:pos="765"/>
              </w:tabs>
              <w:spacing w:line="240" w:lineRule="atLeast"/>
            </w:pPr>
            <w:r w:rsidRPr="00093F71">
              <w:rPr>
                <w:b/>
                <w:bCs/>
                <w:i/>
                <w:iCs/>
              </w:rPr>
              <w:t>Allowance for expected credit loss</w:t>
            </w:r>
          </w:p>
        </w:tc>
        <w:tc>
          <w:tcPr>
            <w:tcW w:w="2610" w:type="dxa"/>
            <w:gridSpan w:val="3"/>
          </w:tcPr>
          <w:p w14:paraId="70FDD2EB" w14:textId="2709AD71" w:rsidR="00093F71" w:rsidRPr="00093F71" w:rsidRDefault="00093F71" w:rsidP="00093F71">
            <w:pPr>
              <w:pStyle w:val="acctmergecolhdg"/>
              <w:spacing w:line="240" w:lineRule="atLeast"/>
              <w:rPr>
                <w:b w:val="0"/>
                <w:bCs/>
                <w:cs/>
              </w:rPr>
            </w:pPr>
            <w:r w:rsidRPr="00093F71">
              <w:rPr>
                <w:bCs/>
                <w:lang w:val="en-GB"/>
              </w:rPr>
              <w:t>Consolidated</w:t>
            </w:r>
          </w:p>
        </w:tc>
        <w:tc>
          <w:tcPr>
            <w:tcW w:w="184" w:type="dxa"/>
          </w:tcPr>
          <w:p w14:paraId="549163AD" w14:textId="77777777" w:rsidR="00093F71" w:rsidRPr="00093F71" w:rsidRDefault="00093F71" w:rsidP="00093F71">
            <w:pPr>
              <w:pStyle w:val="acctmergecolhdg"/>
              <w:spacing w:line="240" w:lineRule="atLeast"/>
              <w:rPr>
                <w:b w:val="0"/>
                <w:bCs/>
              </w:rPr>
            </w:pPr>
          </w:p>
        </w:tc>
        <w:tc>
          <w:tcPr>
            <w:tcW w:w="2516" w:type="dxa"/>
            <w:gridSpan w:val="3"/>
          </w:tcPr>
          <w:p w14:paraId="68A9C9AC" w14:textId="3CD1F2B8" w:rsidR="00093F71" w:rsidRPr="00093F71" w:rsidRDefault="00093F71" w:rsidP="00093F71">
            <w:pPr>
              <w:pStyle w:val="acctmergecolhdg"/>
              <w:spacing w:line="240" w:lineRule="atLeast"/>
              <w:rPr>
                <w:b w:val="0"/>
                <w:bCs/>
                <w:cs/>
              </w:rPr>
            </w:pPr>
            <w:r w:rsidRPr="00093F71">
              <w:rPr>
                <w:bCs/>
                <w:lang w:val="en-GB"/>
              </w:rPr>
              <w:t>Separate</w:t>
            </w:r>
          </w:p>
        </w:tc>
      </w:tr>
      <w:tr w:rsidR="00093F71" w:rsidRPr="00093F71" w14:paraId="3BFE367B" w14:textId="77777777" w:rsidTr="00905059">
        <w:trPr>
          <w:cantSplit/>
          <w:trHeight w:val="20"/>
          <w:tblHeader/>
        </w:trPr>
        <w:tc>
          <w:tcPr>
            <w:tcW w:w="3779" w:type="dxa"/>
          </w:tcPr>
          <w:p w14:paraId="793C2D98" w14:textId="77777777" w:rsidR="00093F71" w:rsidRPr="00093F71" w:rsidRDefault="00093F71" w:rsidP="00093F71">
            <w:pPr>
              <w:pStyle w:val="acctfourfigures"/>
              <w:tabs>
                <w:tab w:val="clear" w:pos="765"/>
              </w:tabs>
              <w:spacing w:line="240" w:lineRule="atLeast"/>
            </w:pPr>
          </w:p>
        </w:tc>
        <w:tc>
          <w:tcPr>
            <w:tcW w:w="2610" w:type="dxa"/>
            <w:gridSpan w:val="3"/>
          </w:tcPr>
          <w:p w14:paraId="45811C65" w14:textId="5D595435" w:rsidR="00093F71" w:rsidRPr="00093F71" w:rsidRDefault="00093F71" w:rsidP="00093F71">
            <w:pPr>
              <w:pStyle w:val="acctmergecolhdg"/>
              <w:spacing w:line="240" w:lineRule="atLeast"/>
              <w:rPr>
                <w:b w:val="0"/>
                <w:bCs/>
              </w:rPr>
            </w:pPr>
            <w:r w:rsidRPr="00093F71">
              <w:rPr>
                <w:bCs/>
                <w:lang w:val="en-GB"/>
              </w:rPr>
              <w:t>financial statements</w:t>
            </w:r>
          </w:p>
        </w:tc>
        <w:tc>
          <w:tcPr>
            <w:tcW w:w="184" w:type="dxa"/>
          </w:tcPr>
          <w:p w14:paraId="052B2E27" w14:textId="77777777" w:rsidR="00093F71" w:rsidRPr="00093F71" w:rsidRDefault="00093F71" w:rsidP="00093F71">
            <w:pPr>
              <w:pStyle w:val="acctmergecolhdg"/>
              <w:spacing w:line="240" w:lineRule="atLeast"/>
              <w:rPr>
                <w:b w:val="0"/>
                <w:bCs/>
              </w:rPr>
            </w:pPr>
          </w:p>
        </w:tc>
        <w:tc>
          <w:tcPr>
            <w:tcW w:w="2516" w:type="dxa"/>
            <w:gridSpan w:val="3"/>
          </w:tcPr>
          <w:p w14:paraId="6722C576" w14:textId="47006D84" w:rsidR="00093F71" w:rsidRPr="00093F71" w:rsidRDefault="00093F71" w:rsidP="00093F71">
            <w:pPr>
              <w:pStyle w:val="acctmergecolhdg"/>
              <w:spacing w:line="240" w:lineRule="atLeast"/>
              <w:rPr>
                <w:b w:val="0"/>
                <w:bCs/>
              </w:rPr>
            </w:pPr>
            <w:r w:rsidRPr="00093F71">
              <w:rPr>
                <w:bCs/>
                <w:lang w:val="en-GB"/>
              </w:rPr>
              <w:t>financial statements</w:t>
            </w:r>
          </w:p>
        </w:tc>
      </w:tr>
      <w:tr w:rsidR="0027194C" w:rsidRPr="00093F71" w14:paraId="2C1CE04B" w14:textId="77777777" w:rsidTr="00905059">
        <w:trPr>
          <w:cantSplit/>
          <w:trHeight w:val="20"/>
          <w:tblHeader/>
        </w:trPr>
        <w:tc>
          <w:tcPr>
            <w:tcW w:w="3779" w:type="dxa"/>
          </w:tcPr>
          <w:p w14:paraId="36779A91" w14:textId="77777777" w:rsidR="0027194C" w:rsidRPr="00093F71" w:rsidRDefault="0027194C" w:rsidP="0027194C">
            <w:pPr>
              <w:pStyle w:val="acctfourfigures"/>
              <w:tabs>
                <w:tab w:val="clear" w:pos="765"/>
              </w:tabs>
              <w:spacing w:line="240" w:lineRule="atLeast"/>
            </w:pPr>
          </w:p>
        </w:tc>
        <w:tc>
          <w:tcPr>
            <w:tcW w:w="1260" w:type="dxa"/>
            <w:vAlign w:val="bottom"/>
          </w:tcPr>
          <w:p w14:paraId="10C0966E" w14:textId="53135FCB" w:rsidR="0027194C" w:rsidRPr="00093F71" w:rsidRDefault="0027194C" w:rsidP="0027194C">
            <w:pPr>
              <w:pStyle w:val="acctmergecolhdg"/>
              <w:spacing w:line="240" w:lineRule="atLeast"/>
              <w:rPr>
                <w:b w:val="0"/>
                <w:bCs/>
              </w:rPr>
            </w:pPr>
            <w:r>
              <w:rPr>
                <w:b w:val="0"/>
                <w:bCs/>
              </w:rPr>
              <w:t>2022</w:t>
            </w:r>
          </w:p>
        </w:tc>
        <w:tc>
          <w:tcPr>
            <w:tcW w:w="180" w:type="dxa"/>
            <w:vAlign w:val="bottom"/>
          </w:tcPr>
          <w:p w14:paraId="4757A1F9" w14:textId="77777777" w:rsidR="0027194C" w:rsidRPr="00093F71" w:rsidRDefault="0027194C" w:rsidP="0027194C">
            <w:pPr>
              <w:pStyle w:val="acctmergecolhdg"/>
              <w:spacing w:line="240" w:lineRule="atLeast"/>
              <w:rPr>
                <w:b w:val="0"/>
                <w:bCs/>
              </w:rPr>
            </w:pPr>
          </w:p>
        </w:tc>
        <w:tc>
          <w:tcPr>
            <w:tcW w:w="1170" w:type="dxa"/>
            <w:vAlign w:val="bottom"/>
          </w:tcPr>
          <w:p w14:paraId="07EDA726" w14:textId="05354650" w:rsidR="0027194C" w:rsidRPr="00093F71" w:rsidRDefault="0027194C" w:rsidP="0027194C">
            <w:pPr>
              <w:pStyle w:val="acctmergecolhdg"/>
              <w:spacing w:line="240" w:lineRule="atLeast"/>
              <w:rPr>
                <w:b w:val="0"/>
                <w:bCs/>
              </w:rPr>
            </w:pPr>
            <w:r>
              <w:rPr>
                <w:b w:val="0"/>
                <w:bCs/>
              </w:rPr>
              <w:t>2021</w:t>
            </w:r>
          </w:p>
        </w:tc>
        <w:tc>
          <w:tcPr>
            <w:tcW w:w="184" w:type="dxa"/>
          </w:tcPr>
          <w:p w14:paraId="4332208A" w14:textId="77777777" w:rsidR="0027194C" w:rsidRPr="00093F71" w:rsidRDefault="0027194C" w:rsidP="0027194C">
            <w:pPr>
              <w:pStyle w:val="acctmergecolhdg"/>
              <w:spacing w:line="240" w:lineRule="atLeast"/>
              <w:rPr>
                <w:b w:val="0"/>
                <w:bCs/>
              </w:rPr>
            </w:pPr>
          </w:p>
        </w:tc>
        <w:tc>
          <w:tcPr>
            <w:tcW w:w="1166" w:type="dxa"/>
            <w:vAlign w:val="bottom"/>
          </w:tcPr>
          <w:p w14:paraId="75172FC3" w14:textId="6484CB3A" w:rsidR="0027194C" w:rsidRPr="00093F71" w:rsidRDefault="0027194C" w:rsidP="0027194C">
            <w:pPr>
              <w:pStyle w:val="acctmergecolhdg"/>
              <w:spacing w:line="240" w:lineRule="atLeast"/>
              <w:rPr>
                <w:b w:val="0"/>
                <w:bCs/>
              </w:rPr>
            </w:pPr>
            <w:r>
              <w:rPr>
                <w:b w:val="0"/>
                <w:bCs/>
              </w:rPr>
              <w:t>2022</w:t>
            </w:r>
          </w:p>
        </w:tc>
        <w:tc>
          <w:tcPr>
            <w:tcW w:w="178" w:type="dxa"/>
            <w:vAlign w:val="bottom"/>
          </w:tcPr>
          <w:p w14:paraId="15903FAF" w14:textId="77777777" w:rsidR="0027194C" w:rsidRPr="00093F71" w:rsidRDefault="0027194C" w:rsidP="0027194C">
            <w:pPr>
              <w:pStyle w:val="acctmergecolhdg"/>
              <w:spacing w:line="240" w:lineRule="atLeast"/>
              <w:rPr>
                <w:b w:val="0"/>
                <w:bCs/>
              </w:rPr>
            </w:pPr>
          </w:p>
        </w:tc>
        <w:tc>
          <w:tcPr>
            <w:tcW w:w="1172" w:type="dxa"/>
            <w:vAlign w:val="bottom"/>
          </w:tcPr>
          <w:p w14:paraId="59E7C928" w14:textId="55756CD3" w:rsidR="0027194C" w:rsidRPr="00093F71" w:rsidRDefault="0027194C" w:rsidP="0027194C">
            <w:pPr>
              <w:pStyle w:val="acctmergecolhdg"/>
              <w:spacing w:line="240" w:lineRule="atLeast"/>
              <w:rPr>
                <w:b w:val="0"/>
                <w:bCs/>
              </w:rPr>
            </w:pPr>
            <w:r>
              <w:rPr>
                <w:b w:val="0"/>
                <w:bCs/>
              </w:rPr>
              <w:t>2021</w:t>
            </w:r>
          </w:p>
        </w:tc>
      </w:tr>
      <w:tr w:rsidR="0027194C" w:rsidRPr="00093F71" w14:paraId="06D711A7" w14:textId="77777777" w:rsidTr="00905059">
        <w:trPr>
          <w:cantSplit/>
          <w:trHeight w:val="20"/>
          <w:tblHeader/>
        </w:trPr>
        <w:tc>
          <w:tcPr>
            <w:tcW w:w="3779" w:type="dxa"/>
          </w:tcPr>
          <w:p w14:paraId="6AD57223" w14:textId="77777777" w:rsidR="0027194C" w:rsidRPr="00093F71" w:rsidRDefault="0027194C" w:rsidP="0027194C">
            <w:pPr>
              <w:jc w:val="thaiDistribute"/>
              <w:rPr>
                <w:cs/>
              </w:rPr>
            </w:pPr>
          </w:p>
        </w:tc>
        <w:tc>
          <w:tcPr>
            <w:tcW w:w="5310" w:type="dxa"/>
            <w:gridSpan w:val="7"/>
            <w:vAlign w:val="bottom"/>
          </w:tcPr>
          <w:p w14:paraId="299CFE5D" w14:textId="2EFC422E" w:rsidR="0027194C" w:rsidRPr="00093F71" w:rsidRDefault="0027194C" w:rsidP="0027194C">
            <w:pPr>
              <w:pStyle w:val="acctfourfigures"/>
              <w:tabs>
                <w:tab w:val="clear" w:pos="765"/>
              </w:tabs>
              <w:spacing w:line="240" w:lineRule="atLeast"/>
              <w:ind w:right="11"/>
              <w:jc w:val="center"/>
              <w:rPr>
                <w:i/>
                <w:iCs/>
              </w:rPr>
            </w:pPr>
            <w:r w:rsidRPr="00093F71">
              <w:rPr>
                <w:i/>
                <w:iCs/>
                <w:cs/>
              </w:rPr>
              <w:t>(</w:t>
            </w:r>
            <w:r w:rsidRPr="00093F71">
              <w:rPr>
                <w:i/>
                <w:iCs/>
              </w:rPr>
              <w:t>in thousand Baht</w:t>
            </w:r>
            <w:r w:rsidRPr="00093F71">
              <w:rPr>
                <w:i/>
                <w:iCs/>
                <w:cs/>
              </w:rPr>
              <w:t>)</w:t>
            </w:r>
          </w:p>
        </w:tc>
      </w:tr>
      <w:tr w:rsidR="0027194C" w:rsidRPr="00093F71" w14:paraId="1817F6A1" w14:textId="77777777" w:rsidTr="00905059">
        <w:trPr>
          <w:cantSplit/>
          <w:trHeight w:val="20"/>
        </w:trPr>
        <w:tc>
          <w:tcPr>
            <w:tcW w:w="3779" w:type="dxa"/>
          </w:tcPr>
          <w:p w14:paraId="03CCDB4F" w14:textId="46F9F677" w:rsidR="0027194C" w:rsidRPr="00093F71" w:rsidRDefault="0027194C" w:rsidP="0027194C">
            <w:pPr>
              <w:jc w:val="thaiDistribute"/>
            </w:pPr>
            <w:r w:rsidRPr="00093F71">
              <w:t xml:space="preserve">At 1 January </w:t>
            </w:r>
          </w:p>
        </w:tc>
        <w:tc>
          <w:tcPr>
            <w:tcW w:w="1260" w:type="dxa"/>
            <w:vAlign w:val="bottom"/>
          </w:tcPr>
          <w:p w14:paraId="3681FF33" w14:textId="3F744F46" w:rsidR="0027194C" w:rsidRPr="00093F71" w:rsidRDefault="0089235E" w:rsidP="005D18B0">
            <w:pPr>
              <w:pStyle w:val="acctfourfigures"/>
              <w:tabs>
                <w:tab w:val="clear" w:pos="765"/>
                <w:tab w:val="decimal" w:pos="1000"/>
              </w:tabs>
              <w:spacing w:line="240" w:lineRule="auto"/>
              <w:ind w:right="-95"/>
            </w:pPr>
            <w:r>
              <w:t>5,290</w:t>
            </w:r>
          </w:p>
        </w:tc>
        <w:tc>
          <w:tcPr>
            <w:tcW w:w="180" w:type="dxa"/>
            <w:vAlign w:val="bottom"/>
          </w:tcPr>
          <w:p w14:paraId="34282749" w14:textId="77777777" w:rsidR="0027194C" w:rsidRPr="00093F71" w:rsidRDefault="0027194C" w:rsidP="0027194C">
            <w:pPr>
              <w:pStyle w:val="acctfourfigures"/>
              <w:tabs>
                <w:tab w:val="clear" w:pos="765"/>
                <w:tab w:val="decimal" w:pos="986"/>
              </w:tabs>
              <w:spacing w:line="240" w:lineRule="atLeast"/>
            </w:pPr>
          </w:p>
        </w:tc>
        <w:tc>
          <w:tcPr>
            <w:tcW w:w="1170" w:type="dxa"/>
            <w:vAlign w:val="bottom"/>
          </w:tcPr>
          <w:p w14:paraId="0377FA9C" w14:textId="7BC382F9" w:rsidR="0027194C" w:rsidRPr="00093F71" w:rsidRDefault="0027194C" w:rsidP="00905059">
            <w:pPr>
              <w:pStyle w:val="acctfourfigures"/>
              <w:tabs>
                <w:tab w:val="clear" w:pos="765"/>
                <w:tab w:val="decimal" w:pos="1001"/>
              </w:tabs>
              <w:spacing w:line="240" w:lineRule="auto"/>
              <w:ind w:right="-95"/>
            </w:pPr>
            <w:r>
              <w:t>79</w:t>
            </w:r>
          </w:p>
        </w:tc>
        <w:tc>
          <w:tcPr>
            <w:tcW w:w="184" w:type="dxa"/>
            <w:vAlign w:val="bottom"/>
          </w:tcPr>
          <w:p w14:paraId="2CD5D30B" w14:textId="77777777" w:rsidR="0027194C" w:rsidRPr="00093F71" w:rsidRDefault="0027194C" w:rsidP="00CB76DE">
            <w:pPr>
              <w:pStyle w:val="acctfourfigures"/>
              <w:tabs>
                <w:tab w:val="clear" w:pos="765"/>
                <w:tab w:val="decimal" w:pos="1092"/>
              </w:tabs>
              <w:spacing w:line="240" w:lineRule="auto"/>
              <w:ind w:right="-95"/>
            </w:pPr>
          </w:p>
        </w:tc>
        <w:tc>
          <w:tcPr>
            <w:tcW w:w="1166" w:type="dxa"/>
            <w:vAlign w:val="bottom"/>
          </w:tcPr>
          <w:p w14:paraId="220E1275" w14:textId="1205A141" w:rsidR="0027194C" w:rsidRPr="00093F71" w:rsidRDefault="004608A0" w:rsidP="00905059">
            <w:pPr>
              <w:pStyle w:val="acctfourfigures"/>
              <w:tabs>
                <w:tab w:val="clear" w:pos="765"/>
                <w:tab w:val="decimal" w:pos="999"/>
              </w:tabs>
              <w:spacing w:line="240" w:lineRule="auto"/>
              <w:ind w:left="-105" w:right="-72"/>
            </w:pPr>
            <w:r w:rsidRPr="004C350F">
              <w:t>622</w:t>
            </w:r>
          </w:p>
        </w:tc>
        <w:tc>
          <w:tcPr>
            <w:tcW w:w="178" w:type="dxa"/>
            <w:vAlign w:val="bottom"/>
          </w:tcPr>
          <w:p w14:paraId="10E6D498" w14:textId="77777777" w:rsidR="0027194C" w:rsidRPr="00093F71" w:rsidRDefault="0027194C" w:rsidP="00CB76DE">
            <w:pPr>
              <w:pStyle w:val="acctfourfigures"/>
              <w:tabs>
                <w:tab w:val="clear" w:pos="765"/>
                <w:tab w:val="decimal" w:pos="1092"/>
              </w:tabs>
              <w:spacing w:line="240" w:lineRule="auto"/>
              <w:ind w:right="-95"/>
            </w:pPr>
          </w:p>
        </w:tc>
        <w:tc>
          <w:tcPr>
            <w:tcW w:w="1172" w:type="dxa"/>
            <w:vAlign w:val="bottom"/>
          </w:tcPr>
          <w:p w14:paraId="027686A4" w14:textId="3ED70033" w:rsidR="0027194C" w:rsidRPr="00093F71" w:rsidRDefault="0027194C" w:rsidP="00905059">
            <w:pPr>
              <w:pStyle w:val="acctfourfigures"/>
              <w:tabs>
                <w:tab w:val="clear" w:pos="765"/>
                <w:tab w:val="decimal" w:pos="999"/>
              </w:tabs>
              <w:spacing w:line="240" w:lineRule="auto"/>
              <w:ind w:left="-105" w:right="-72"/>
            </w:pPr>
            <w:r>
              <w:t>57</w:t>
            </w:r>
          </w:p>
        </w:tc>
      </w:tr>
      <w:tr w:rsidR="0027194C" w:rsidRPr="00093F71" w14:paraId="371F07C3" w14:textId="77777777" w:rsidTr="00905059">
        <w:trPr>
          <w:cantSplit/>
          <w:trHeight w:val="20"/>
        </w:trPr>
        <w:tc>
          <w:tcPr>
            <w:tcW w:w="3779" w:type="dxa"/>
          </w:tcPr>
          <w:p w14:paraId="6A5D490B" w14:textId="53B8AA12" w:rsidR="0027194C" w:rsidRPr="00093F71" w:rsidRDefault="0027194C" w:rsidP="0027194C">
            <w:pPr>
              <w:jc w:val="thaiDistribute"/>
              <w:rPr>
                <w:cs/>
              </w:rPr>
            </w:pPr>
            <w:r w:rsidRPr="00093F71">
              <w:t>Addition</w:t>
            </w:r>
          </w:p>
        </w:tc>
        <w:tc>
          <w:tcPr>
            <w:tcW w:w="1260" w:type="dxa"/>
          </w:tcPr>
          <w:p w14:paraId="7157016D" w14:textId="17956055" w:rsidR="0027194C" w:rsidRPr="00093F71" w:rsidRDefault="0089235E" w:rsidP="005D18B0">
            <w:pPr>
              <w:pStyle w:val="acctfourfigures"/>
              <w:tabs>
                <w:tab w:val="clear" w:pos="765"/>
                <w:tab w:val="decimal" w:pos="1000"/>
              </w:tabs>
              <w:spacing w:line="240" w:lineRule="auto"/>
              <w:ind w:right="-95"/>
            </w:pPr>
            <w:r>
              <w:t>5,470</w:t>
            </w:r>
          </w:p>
        </w:tc>
        <w:tc>
          <w:tcPr>
            <w:tcW w:w="180" w:type="dxa"/>
          </w:tcPr>
          <w:p w14:paraId="31DEA850" w14:textId="77777777" w:rsidR="0027194C" w:rsidRPr="00093F71" w:rsidRDefault="0027194C" w:rsidP="0027194C">
            <w:pPr>
              <w:pStyle w:val="acctfourfigures"/>
              <w:tabs>
                <w:tab w:val="clear" w:pos="765"/>
                <w:tab w:val="decimal" w:pos="986"/>
              </w:tabs>
              <w:spacing w:line="240" w:lineRule="atLeast"/>
            </w:pPr>
          </w:p>
        </w:tc>
        <w:tc>
          <w:tcPr>
            <w:tcW w:w="1170" w:type="dxa"/>
          </w:tcPr>
          <w:p w14:paraId="45EBC653" w14:textId="746F56A8" w:rsidR="0027194C" w:rsidRPr="00093F71" w:rsidRDefault="0027194C" w:rsidP="00905059">
            <w:pPr>
              <w:pStyle w:val="acctfourfigures"/>
              <w:tabs>
                <w:tab w:val="clear" w:pos="765"/>
                <w:tab w:val="decimal" w:pos="1001"/>
              </w:tabs>
              <w:spacing w:line="240" w:lineRule="auto"/>
              <w:ind w:right="-95"/>
            </w:pPr>
            <w:r>
              <w:t>5,211</w:t>
            </w:r>
          </w:p>
        </w:tc>
        <w:tc>
          <w:tcPr>
            <w:tcW w:w="184" w:type="dxa"/>
          </w:tcPr>
          <w:p w14:paraId="01244003" w14:textId="77777777" w:rsidR="0027194C" w:rsidRPr="00093F71" w:rsidRDefault="0027194C" w:rsidP="00CB76DE">
            <w:pPr>
              <w:pStyle w:val="acctfourfigures"/>
              <w:tabs>
                <w:tab w:val="clear" w:pos="765"/>
                <w:tab w:val="decimal" w:pos="1092"/>
              </w:tabs>
              <w:spacing w:line="240" w:lineRule="auto"/>
              <w:ind w:right="-95"/>
            </w:pPr>
          </w:p>
        </w:tc>
        <w:tc>
          <w:tcPr>
            <w:tcW w:w="1166" w:type="dxa"/>
          </w:tcPr>
          <w:p w14:paraId="66B86F1B" w14:textId="7D07E82B" w:rsidR="0027194C" w:rsidRPr="004C350F" w:rsidRDefault="004608A0" w:rsidP="00905059">
            <w:pPr>
              <w:pStyle w:val="acctfourfigures"/>
              <w:tabs>
                <w:tab w:val="clear" w:pos="765"/>
                <w:tab w:val="decimal" w:pos="732"/>
              </w:tabs>
              <w:spacing w:line="240" w:lineRule="auto"/>
              <w:ind w:right="-95"/>
            </w:pPr>
            <w:r w:rsidRPr="004C350F">
              <w:t>-</w:t>
            </w:r>
          </w:p>
        </w:tc>
        <w:tc>
          <w:tcPr>
            <w:tcW w:w="178" w:type="dxa"/>
          </w:tcPr>
          <w:p w14:paraId="4C8B4B9B" w14:textId="77777777" w:rsidR="0027194C" w:rsidRPr="00093F71" w:rsidRDefault="0027194C" w:rsidP="00CB76DE">
            <w:pPr>
              <w:pStyle w:val="acctfourfigures"/>
              <w:tabs>
                <w:tab w:val="clear" w:pos="765"/>
                <w:tab w:val="decimal" w:pos="1092"/>
              </w:tabs>
              <w:spacing w:line="240" w:lineRule="auto"/>
              <w:ind w:right="-95"/>
            </w:pPr>
          </w:p>
        </w:tc>
        <w:tc>
          <w:tcPr>
            <w:tcW w:w="1172" w:type="dxa"/>
          </w:tcPr>
          <w:p w14:paraId="16E054B9" w14:textId="0DD91048" w:rsidR="0027194C" w:rsidRPr="00093F71" w:rsidRDefault="0027194C" w:rsidP="00905059">
            <w:pPr>
              <w:pStyle w:val="acctfourfigures"/>
              <w:tabs>
                <w:tab w:val="clear" w:pos="765"/>
                <w:tab w:val="decimal" w:pos="999"/>
              </w:tabs>
              <w:spacing w:line="240" w:lineRule="auto"/>
              <w:ind w:left="-105" w:right="-72"/>
            </w:pPr>
            <w:r>
              <w:t>565</w:t>
            </w:r>
          </w:p>
        </w:tc>
      </w:tr>
      <w:tr w:rsidR="00080E5F" w:rsidRPr="00093F71" w14:paraId="2A24CB55" w14:textId="77777777" w:rsidTr="00905059">
        <w:trPr>
          <w:cantSplit/>
          <w:trHeight w:val="20"/>
        </w:trPr>
        <w:tc>
          <w:tcPr>
            <w:tcW w:w="3779" w:type="dxa"/>
          </w:tcPr>
          <w:p w14:paraId="22067F70" w14:textId="479754F8" w:rsidR="00080E5F" w:rsidRPr="00093F71" w:rsidRDefault="00080E5F" w:rsidP="00080E5F">
            <w:pPr>
              <w:jc w:val="thaiDistribute"/>
              <w:rPr>
                <w:cs/>
              </w:rPr>
            </w:pPr>
            <w:r w:rsidRPr="00093F71">
              <w:t>Write-off</w:t>
            </w:r>
          </w:p>
        </w:tc>
        <w:tc>
          <w:tcPr>
            <w:tcW w:w="1260" w:type="dxa"/>
            <w:tcBorders>
              <w:bottom w:val="single" w:sz="4" w:space="0" w:color="auto"/>
            </w:tcBorders>
          </w:tcPr>
          <w:p w14:paraId="1E690DBF" w14:textId="5A04D1B7" w:rsidR="00080E5F" w:rsidRPr="00093F71" w:rsidRDefault="00080E5F" w:rsidP="005D18B0">
            <w:pPr>
              <w:pStyle w:val="acctfourfigures"/>
              <w:tabs>
                <w:tab w:val="clear" w:pos="765"/>
                <w:tab w:val="decimal" w:pos="1000"/>
              </w:tabs>
              <w:spacing w:line="240" w:lineRule="auto"/>
              <w:ind w:right="-95"/>
            </w:pPr>
            <w:r>
              <w:t>(1,278)</w:t>
            </w:r>
          </w:p>
        </w:tc>
        <w:tc>
          <w:tcPr>
            <w:tcW w:w="180" w:type="dxa"/>
          </w:tcPr>
          <w:p w14:paraId="3F4110F5" w14:textId="77777777" w:rsidR="00080E5F" w:rsidRPr="00093F71" w:rsidRDefault="00080E5F" w:rsidP="00080E5F">
            <w:pPr>
              <w:pStyle w:val="acctfourfigures"/>
              <w:tabs>
                <w:tab w:val="clear" w:pos="765"/>
                <w:tab w:val="decimal" w:pos="986"/>
              </w:tabs>
              <w:spacing w:line="240" w:lineRule="atLeast"/>
            </w:pPr>
          </w:p>
        </w:tc>
        <w:tc>
          <w:tcPr>
            <w:tcW w:w="1170" w:type="dxa"/>
            <w:tcBorders>
              <w:bottom w:val="single" w:sz="4" w:space="0" w:color="auto"/>
            </w:tcBorders>
          </w:tcPr>
          <w:p w14:paraId="3E34662A" w14:textId="27039DC9" w:rsidR="00080E5F" w:rsidRPr="004C350F" w:rsidRDefault="00080E5F" w:rsidP="00905059">
            <w:pPr>
              <w:pStyle w:val="acctfourfigures"/>
              <w:tabs>
                <w:tab w:val="clear" w:pos="765"/>
                <w:tab w:val="decimal" w:pos="732"/>
              </w:tabs>
              <w:spacing w:line="240" w:lineRule="auto"/>
              <w:ind w:right="-95"/>
            </w:pPr>
            <w:r w:rsidRPr="004C350F">
              <w:t>-</w:t>
            </w:r>
          </w:p>
        </w:tc>
        <w:tc>
          <w:tcPr>
            <w:tcW w:w="184" w:type="dxa"/>
          </w:tcPr>
          <w:p w14:paraId="7B4026F5" w14:textId="77777777" w:rsidR="00080E5F" w:rsidRPr="00093F71" w:rsidRDefault="00080E5F" w:rsidP="00080E5F">
            <w:pPr>
              <w:pStyle w:val="acctfourfigures"/>
              <w:tabs>
                <w:tab w:val="clear" w:pos="765"/>
                <w:tab w:val="decimal" w:pos="986"/>
              </w:tabs>
              <w:spacing w:line="240" w:lineRule="atLeast"/>
            </w:pPr>
          </w:p>
        </w:tc>
        <w:tc>
          <w:tcPr>
            <w:tcW w:w="1166" w:type="dxa"/>
            <w:tcBorders>
              <w:bottom w:val="single" w:sz="4" w:space="0" w:color="auto"/>
            </w:tcBorders>
          </w:tcPr>
          <w:p w14:paraId="67236CB4" w14:textId="6A43CAA5" w:rsidR="00080E5F" w:rsidRPr="00093F71" w:rsidRDefault="00080E5F" w:rsidP="00905059">
            <w:pPr>
              <w:pStyle w:val="acctfourfigures"/>
              <w:tabs>
                <w:tab w:val="clear" w:pos="765"/>
                <w:tab w:val="decimal" w:pos="999"/>
              </w:tabs>
              <w:spacing w:line="240" w:lineRule="auto"/>
              <w:ind w:left="-105" w:right="-72"/>
            </w:pPr>
            <w:r w:rsidRPr="004C350F">
              <w:t>(580)</w:t>
            </w:r>
          </w:p>
        </w:tc>
        <w:tc>
          <w:tcPr>
            <w:tcW w:w="178" w:type="dxa"/>
          </w:tcPr>
          <w:p w14:paraId="550E1E37" w14:textId="77777777" w:rsidR="00080E5F" w:rsidRPr="00093F71" w:rsidRDefault="00080E5F" w:rsidP="00080E5F">
            <w:pPr>
              <w:pStyle w:val="acctfourfigures"/>
              <w:tabs>
                <w:tab w:val="clear" w:pos="765"/>
                <w:tab w:val="decimal" w:pos="986"/>
              </w:tabs>
              <w:spacing w:line="240" w:lineRule="atLeast"/>
            </w:pPr>
          </w:p>
        </w:tc>
        <w:tc>
          <w:tcPr>
            <w:tcW w:w="1172" w:type="dxa"/>
            <w:tcBorders>
              <w:bottom w:val="single" w:sz="4" w:space="0" w:color="auto"/>
            </w:tcBorders>
          </w:tcPr>
          <w:p w14:paraId="19AA023E" w14:textId="316E02CF" w:rsidR="00080E5F" w:rsidRPr="004C350F" w:rsidRDefault="00080E5F" w:rsidP="00905059">
            <w:pPr>
              <w:pStyle w:val="acctfourfigures"/>
              <w:tabs>
                <w:tab w:val="clear" w:pos="765"/>
                <w:tab w:val="decimal" w:pos="732"/>
              </w:tabs>
              <w:spacing w:line="240" w:lineRule="auto"/>
              <w:ind w:right="-95"/>
            </w:pPr>
            <w:r w:rsidRPr="004C350F">
              <w:t>-</w:t>
            </w:r>
          </w:p>
        </w:tc>
      </w:tr>
      <w:tr w:rsidR="00080E5F" w:rsidRPr="00E84929" w14:paraId="4585A578" w14:textId="77777777" w:rsidTr="00905059">
        <w:trPr>
          <w:cantSplit/>
          <w:trHeight w:val="20"/>
        </w:trPr>
        <w:tc>
          <w:tcPr>
            <w:tcW w:w="3779" w:type="dxa"/>
          </w:tcPr>
          <w:p w14:paraId="6099484E" w14:textId="03B3ECB9" w:rsidR="00080E5F" w:rsidRPr="00093F71" w:rsidRDefault="00080E5F" w:rsidP="00080E5F">
            <w:pPr>
              <w:jc w:val="thaiDistribute"/>
              <w:rPr>
                <w:cs/>
              </w:rPr>
            </w:pPr>
            <w:r w:rsidRPr="00093F71">
              <w:rPr>
                <w:b/>
                <w:bCs/>
              </w:rPr>
              <w:t>At 31 December</w:t>
            </w:r>
          </w:p>
        </w:tc>
        <w:tc>
          <w:tcPr>
            <w:tcW w:w="1260" w:type="dxa"/>
            <w:tcBorders>
              <w:top w:val="single" w:sz="4" w:space="0" w:color="auto"/>
              <w:bottom w:val="double" w:sz="4" w:space="0" w:color="auto"/>
            </w:tcBorders>
            <w:vAlign w:val="bottom"/>
          </w:tcPr>
          <w:p w14:paraId="538DA7EA" w14:textId="0332522E" w:rsidR="00080E5F" w:rsidRPr="005D18B0" w:rsidRDefault="00080E5F" w:rsidP="005D18B0">
            <w:pPr>
              <w:pStyle w:val="acctfourfigures"/>
              <w:tabs>
                <w:tab w:val="clear" w:pos="765"/>
                <w:tab w:val="decimal" w:pos="1000"/>
              </w:tabs>
              <w:spacing w:line="240" w:lineRule="auto"/>
              <w:ind w:right="-95"/>
              <w:rPr>
                <w:b/>
                <w:bCs/>
              </w:rPr>
            </w:pPr>
            <w:r w:rsidRPr="005D18B0">
              <w:rPr>
                <w:b/>
                <w:bCs/>
              </w:rPr>
              <w:t>9,482</w:t>
            </w:r>
          </w:p>
        </w:tc>
        <w:tc>
          <w:tcPr>
            <w:tcW w:w="180" w:type="dxa"/>
            <w:vAlign w:val="bottom"/>
          </w:tcPr>
          <w:p w14:paraId="7C6F940C" w14:textId="77777777" w:rsidR="00080E5F" w:rsidRPr="00080E5F" w:rsidRDefault="00080E5F" w:rsidP="00080E5F">
            <w:pPr>
              <w:pStyle w:val="acctfourfigures"/>
              <w:tabs>
                <w:tab w:val="clear" w:pos="765"/>
                <w:tab w:val="decimal" w:pos="986"/>
              </w:tabs>
              <w:spacing w:line="240" w:lineRule="atLeast"/>
              <w:rPr>
                <w:b/>
                <w:bCs/>
              </w:rPr>
            </w:pPr>
          </w:p>
        </w:tc>
        <w:tc>
          <w:tcPr>
            <w:tcW w:w="1170" w:type="dxa"/>
            <w:tcBorders>
              <w:top w:val="single" w:sz="4" w:space="0" w:color="auto"/>
              <w:bottom w:val="double" w:sz="4" w:space="0" w:color="auto"/>
            </w:tcBorders>
            <w:vAlign w:val="bottom"/>
          </w:tcPr>
          <w:p w14:paraId="5F8F7A9B" w14:textId="49A9CE7B" w:rsidR="00080E5F" w:rsidRPr="00905059" w:rsidRDefault="00080E5F" w:rsidP="00905059">
            <w:pPr>
              <w:pStyle w:val="acctfourfigures"/>
              <w:tabs>
                <w:tab w:val="clear" w:pos="765"/>
                <w:tab w:val="decimal" w:pos="1001"/>
              </w:tabs>
              <w:spacing w:line="240" w:lineRule="auto"/>
              <w:ind w:right="-95"/>
              <w:rPr>
                <w:b/>
                <w:bCs/>
              </w:rPr>
            </w:pPr>
            <w:r w:rsidRPr="00905059">
              <w:rPr>
                <w:b/>
                <w:bCs/>
              </w:rPr>
              <w:t>5,290</w:t>
            </w:r>
          </w:p>
        </w:tc>
        <w:tc>
          <w:tcPr>
            <w:tcW w:w="184" w:type="dxa"/>
            <w:vAlign w:val="bottom"/>
          </w:tcPr>
          <w:p w14:paraId="1E5F7C07" w14:textId="77777777" w:rsidR="00080E5F" w:rsidRPr="00080E5F" w:rsidRDefault="00080E5F" w:rsidP="00080E5F">
            <w:pPr>
              <w:pStyle w:val="acctfourfigures"/>
              <w:tabs>
                <w:tab w:val="clear" w:pos="765"/>
                <w:tab w:val="decimal" w:pos="1092"/>
              </w:tabs>
              <w:spacing w:line="240" w:lineRule="auto"/>
              <w:ind w:right="-95"/>
              <w:rPr>
                <w:b/>
                <w:bCs/>
              </w:rPr>
            </w:pPr>
          </w:p>
        </w:tc>
        <w:tc>
          <w:tcPr>
            <w:tcW w:w="1166" w:type="dxa"/>
            <w:tcBorders>
              <w:top w:val="single" w:sz="4" w:space="0" w:color="auto"/>
              <w:bottom w:val="double" w:sz="4" w:space="0" w:color="auto"/>
            </w:tcBorders>
            <w:vAlign w:val="bottom"/>
          </w:tcPr>
          <w:p w14:paraId="5025EBB6" w14:textId="45C1F9E7" w:rsidR="00080E5F" w:rsidRPr="00905059" w:rsidRDefault="00080E5F" w:rsidP="00905059">
            <w:pPr>
              <w:pStyle w:val="acctfourfigures"/>
              <w:tabs>
                <w:tab w:val="clear" w:pos="765"/>
                <w:tab w:val="decimal" w:pos="999"/>
              </w:tabs>
              <w:spacing w:line="240" w:lineRule="auto"/>
              <w:ind w:left="-105" w:right="-72"/>
              <w:rPr>
                <w:b/>
                <w:bCs/>
              </w:rPr>
            </w:pPr>
            <w:r w:rsidRPr="00905059">
              <w:rPr>
                <w:b/>
                <w:bCs/>
              </w:rPr>
              <w:t>42</w:t>
            </w:r>
          </w:p>
        </w:tc>
        <w:tc>
          <w:tcPr>
            <w:tcW w:w="178" w:type="dxa"/>
            <w:vAlign w:val="bottom"/>
          </w:tcPr>
          <w:p w14:paraId="59D096C8" w14:textId="77777777" w:rsidR="00080E5F" w:rsidRPr="00905059" w:rsidRDefault="00080E5F" w:rsidP="00080E5F">
            <w:pPr>
              <w:pStyle w:val="acctfourfigures"/>
              <w:tabs>
                <w:tab w:val="clear" w:pos="765"/>
                <w:tab w:val="decimal" w:pos="910"/>
              </w:tabs>
              <w:spacing w:line="240" w:lineRule="auto"/>
              <w:ind w:right="-95"/>
              <w:rPr>
                <w:b/>
                <w:bCs/>
              </w:rPr>
            </w:pPr>
          </w:p>
        </w:tc>
        <w:tc>
          <w:tcPr>
            <w:tcW w:w="1172" w:type="dxa"/>
            <w:tcBorders>
              <w:top w:val="single" w:sz="4" w:space="0" w:color="auto"/>
              <w:bottom w:val="double" w:sz="4" w:space="0" w:color="auto"/>
            </w:tcBorders>
            <w:vAlign w:val="bottom"/>
          </w:tcPr>
          <w:p w14:paraId="3235658D" w14:textId="7DAAB793" w:rsidR="00080E5F" w:rsidRPr="00905059" w:rsidRDefault="00080E5F" w:rsidP="00905059">
            <w:pPr>
              <w:pStyle w:val="acctfourfigures"/>
              <w:tabs>
                <w:tab w:val="clear" w:pos="765"/>
                <w:tab w:val="decimal" w:pos="999"/>
              </w:tabs>
              <w:spacing w:line="240" w:lineRule="auto"/>
              <w:ind w:left="-105" w:right="-72"/>
              <w:rPr>
                <w:b/>
                <w:bCs/>
              </w:rPr>
            </w:pPr>
            <w:r w:rsidRPr="00905059">
              <w:rPr>
                <w:b/>
                <w:bCs/>
              </w:rPr>
              <w:t>622</w:t>
            </w:r>
          </w:p>
        </w:tc>
      </w:tr>
    </w:tbl>
    <w:p w14:paraId="2D0D4C99" w14:textId="2AC39737" w:rsidR="00093F71" w:rsidRPr="00093F71" w:rsidRDefault="00093F71" w:rsidP="00093F71">
      <w:pPr>
        <w:pStyle w:val="Heading1"/>
        <w:tabs>
          <w:tab w:val="left" w:pos="567"/>
        </w:tabs>
        <w:spacing w:before="0" w:after="0" w:line="240" w:lineRule="auto"/>
        <w:jc w:val="both"/>
        <w:rPr>
          <w:i w:val="0"/>
          <w:iCs/>
          <w:sz w:val="22"/>
        </w:rPr>
      </w:pPr>
    </w:p>
    <w:p w14:paraId="22BD734C" w14:textId="303E12BD" w:rsidR="00A44AF8" w:rsidRPr="00631939" w:rsidRDefault="00093F71" w:rsidP="005C6C0B">
      <w:pPr>
        <w:autoSpaceDE w:val="0"/>
        <w:autoSpaceDN w:val="0"/>
        <w:adjustRightInd w:val="0"/>
        <w:spacing w:line="240" w:lineRule="auto"/>
        <w:ind w:left="540"/>
        <w:jc w:val="thaiDistribute"/>
        <w:rPr>
          <w:color w:val="000000"/>
        </w:rPr>
      </w:pPr>
      <w:r w:rsidRPr="00631939">
        <w:rPr>
          <w:color w:val="000000"/>
        </w:rPr>
        <w:t>Information of credit risk is disclosed in note 2</w:t>
      </w:r>
      <w:r w:rsidR="005E2BF6">
        <w:rPr>
          <w:color w:val="000000"/>
        </w:rPr>
        <w:t>6</w:t>
      </w:r>
      <w:r w:rsidRPr="00631939">
        <w:rPr>
          <w:color w:val="000000"/>
        </w:rPr>
        <w:t xml:space="preserve"> (b.1).</w:t>
      </w:r>
    </w:p>
    <w:p w14:paraId="1593DD6D" w14:textId="042E2FEC" w:rsidR="009A6263" w:rsidRDefault="009A6263" w:rsidP="003E110D">
      <w:pPr>
        <w:pStyle w:val="block"/>
        <w:spacing w:after="0" w:line="240" w:lineRule="atLeast"/>
        <w:ind w:left="540"/>
        <w:jc w:val="both"/>
        <w:rPr>
          <w:rFonts w:cstheme="minorBidi"/>
          <w:lang w:val="en-US"/>
        </w:rPr>
      </w:pPr>
    </w:p>
    <w:p w14:paraId="6DCC8222" w14:textId="3391E65D" w:rsidR="009F5981" w:rsidRPr="005D3563" w:rsidRDefault="009F5981" w:rsidP="005D3563">
      <w:pPr>
        <w:pStyle w:val="Heading1"/>
        <w:numPr>
          <w:ilvl w:val="0"/>
          <w:numId w:val="15"/>
        </w:numPr>
        <w:tabs>
          <w:tab w:val="left" w:pos="567"/>
        </w:tabs>
        <w:spacing w:before="0" w:after="0" w:line="240" w:lineRule="auto"/>
        <w:ind w:hanging="720"/>
        <w:jc w:val="both"/>
        <w:rPr>
          <w:rFonts w:cstheme="minorBidi"/>
          <w:lang w:val="en-US"/>
        </w:rPr>
      </w:pPr>
      <w:r w:rsidRPr="005D3563">
        <w:rPr>
          <w:b/>
          <w:bCs/>
          <w:i w:val="0"/>
          <w:iCs/>
        </w:rPr>
        <w:t>Hire-purchase contract receivables</w:t>
      </w:r>
    </w:p>
    <w:tbl>
      <w:tblPr>
        <w:tblW w:w="4939" w:type="pct"/>
        <w:tblInd w:w="477" w:type="dxa"/>
        <w:tblLayout w:type="fixed"/>
        <w:tblLook w:val="0000" w:firstRow="0" w:lastRow="0" w:firstColumn="0" w:lastColumn="0" w:noHBand="0" w:noVBand="0"/>
      </w:tblPr>
      <w:tblGrid>
        <w:gridCol w:w="2503"/>
        <w:gridCol w:w="1072"/>
        <w:gridCol w:w="956"/>
        <w:gridCol w:w="969"/>
        <w:gridCol w:w="969"/>
        <w:gridCol w:w="1009"/>
        <w:gridCol w:w="949"/>
        <w:gridCol w:w="1059"/>
      </w:tblGrid>
      <w:tr w:rsidR="00EA18A9" w:rsidRPr="00FA0591" w14:paraId="10071963" w14:textId="77777777" w:rsidTr="009126A3">
        <w:trPr>
          <w:trHeight w:val="288"/>
        </w:trPr>
        <w:tc>
          <w:tcPr>
            <w:tcW w:w="1319" w:type="pct"/>
          </w:tcPr>
          <w:p w14:paraId="17850331" w14:textId="77777777" w:rsidR="00EA18A9" w:rsidRPr="00FA0591" w:rsidRDefault="00EA18A9" w:rsidP="001E5CE4">
            <w:pPr>
              <w:pStyle w:val="a2"/>
              <w:tabs>
                <w:tab w:val="clear" w:pos="360"/>
                <w:tab w:val="clear" w:pos="720"/>
                <w:tab w:val="clear" w:pos="1080"/>
                <w:tab w:val="left" w:pos="540"/>
              </w:tabs>
              <w:spacing w:line="240" w:lineRule="atLeast"/>
              <w:ind w:right="-106"/>
              <w:rPr>
                <w:rFonts w:cs="Times New Roman"/>
                <w:sz w:val="22"/>
                <w:szCs w:val="22"/>
                <w:lang w:val="en-US"/>
              </w:rPr>
            </w:pPr>
          </w:p>
        </w:tc>
        <w:tc>
          <w:tcPr>
            <w:tcW w:w="565" w:type="pct"/>
          </w:tcPr>
          <w:p w14:paraId="64D83DD9" w14:textId="77777777" w:rsidR="00EA18A9" w:rsidRPr="00FA0591" w:rsidRDefault="00EA18A9" w:rsidP="001E5CE4">
            <w:pPr>
              <w:pStyle w:val="acctfourfigures"/>
              <w:tabs>
                <w:tab w:val="clear" w:pos="765"/>
              </w:tabs>
              <w:spacing w:line="240" w:lineRule="atLeast"/>
              <w:ind w:left="-110" w:right="-110"/>
              <w:jc w:val="center"/>
              <w:rPr>
                <w:b/>
                <w:bCs/>
              </w:rPr>
            </w:pPr>
          </w:p>
        </w:tc>
        <w:tc>
          <w:tcPr>
            <w:tcW w:w="3116" w:type="pct"/>
            <w:gridSpan w:val="6"/>
            <w:vAlign w:val="bottom"/>
          </w:tcPr>
          <w:p w14:paraId="56C99FDF" w14:textId="77777777" w:rsidR="00EA18A9" w:rsidRPr="00FA0591" w:rsidRDefault="00EA18A9" w:rsidP="001E5CE4">
            <w:pPr>
              <w:pStyle w:val="acctfourfigures"/>
              <w:tabs>
                <w:tab w:val="clear" w:pos="765"/>
              </w:tabs>
              <w:spacing w:line="240" w:lineRule="atLeast"/>
              <w:ind w:left="-110" w:right="-110"/>
              <w:jc w:val="center"/>
              <w:rPr>
                <w:b/>
                <w:bCs/>
                <w:sz w:val="30"/>
                <w:szCs w:val="30"/>
                <w:cs/>
              </w:rPr>
            </w:pPr>
            <w:r w:rsidRPr="00FA0591">
              <w:rPr>
                <w:b/>
                <w:bCs/>
              </w:rPr>
              <w:t>Consolidated financial statements</w:t>
            </w:r>
          </w:p>
        </w:tc>
      </w:tr>
      <w:tr w:rsidR="00EA18A9" w:rsidRPr="00FA0591" w14:paraId="718229E3" w14:textId="77777777" w:rsidTr="009126A3">
        <w:trPr>
          <w:trHeight w:val="191"/>
        </w:trPr>
        <w:tc>
          <w:tcPr>
            <w:tcW w:w="1319" w:type="pct"/>
          </w:tcPr>
          <w:p w14:paraId="7B65A99A" w14:textId="77777777" w:rsidR="00EA18A9" w:rsidRPr="00FA0591" w:rsidRDefault="00EA18A9" w:rsidP="001E5CE4">
            <w:pPr>
              <w:pStyle w:val="a2"/>
              <w:tabs>
                <w:tab w:val="clear" w:pos="360"/>
                <w:tab w:val="clear" w:pos="720"/>
                <w:tab w:val="clear" w:pos="1080"/>
                <w:tab w:val="left" w:pos="540"/>
              </w:tabs>
              <w:spacing w:line="240" w:lineRule="atLeast"/>
              <w:ind w:right="-106"/>
              <w:rPr>
                <w:rFonts w:cs="Times New Roman"/>
                <w:sz w:val="22"/>
                <w:szCs w:val="22"/>
                <w:lang w:val="en-US"/>
              </w:rPr>
            </w:pPr>
          </w:p>
        </w:tc>
        <w:tc>
          <w:tcPr>
            <w:tcW w:w="565" w:type="pct"/>
          </w:tcPr>
          <w:p w14:paraId="06287375" w14:textId="77777777" w:rsidR="00EA18A9" w:rsidRPr="00FA0591" w:rsidRDefault="00EA18A9" w:rsidP="001E5CE4">
            <w:pPr>
              <w:pStyle w:val="acctfourfigures"/>
              <w:tabs>
                <w:tab w:val="clear" w:pos="765"/>
              </w:tabs>
              <w:spacing w:line="240" w:lineRule="atLeast"/>
              <w:ind w:left="-110" w:right="-110"/>
              <w:jc w:val="center"/>
            </w:pPr>
          </w:p>
        </w:tc>
        <w:tc>
          <w:tcPr>
            <w:tcW w:w="3116" w:type="pct"/>
            <w:gridSpan w:val="6"/>
            <w:vAlign w:val="bottom"/>
          </w:tcPr>
          <w:p w14:paraId="58E20261" w14:textId="77777777" w:rsidR="00EA18A9" w:rsidRPr="00FA0591" w:rsidRDefault="00EA18A9" w:rsidP="001E5CE4">
            <w:pPr>
              <w:pStyle w:val="acctfourfigures"/>
              <w:tabs>
                <w:tab w:val="clear" w:pos="765"/>
              </w:tabs>
              <w:spacing w:line="240" w:lineRule="atLeast"/>
              <w:ind w:left="-110" w:right="-110"/>
              <w:jc w:val="center"/>
              <w:rPr>
                <w:sz w:val="30"/>
                <w:szCs w:val="30"/>
              </w:rPr>
            </w:pPr>
            <w:r w:rsidRPr="00FA0591">
              <w:t>31 December 202</w:t>
            </w:r>
            <w:r>
              <w:t>2</w:t>
            </w:r>
          </w:p>
        </w:tc>
      </w:tr>
      <w:tr w:rsidR="00EA18A9" w:rsidRPr="00FA0591" w14:paraId="77BE9CD6" w14:textId="77777777" w:rsidTr="009126A3">
        <w:tc>
          <w:tcPr>
            <w:tcW w:w="1319" w:type="pct"/>
          </w:tcPr>
          <w:p w14:paraId="298DE3D3" w14:textId="77777777" w:rsidR="00EA18A9" w:rsidRPr="00FA0591" w:rsidRDefault="00EA18A9" w:rsidP="001E5CE4">
            <w:pPr>
              <w:pStyle w:val="a2"/>
              <w:tabs>
                <w:tab w:val="clear" w:pos="360"/>
                <w:tab w:val="clear" w:pos="720"/>
                <w:tab w:val="clear" w:pos="1080"/>
                <w:tab w:val="left" w:pos="540"/>
              </w:tabs>
              <w:spacing w:line="240" w:lineRule="atLeast"/>
              <w:ind w:right="-106"/>
              <w:rPr>
                <w:rFonts w:ascii="Angsana New" w:hAnsi="Angsana New" w:cs="Angsana New"/>
                <w:sz w:val="30"/>
                <w:szCs w:val="30"/>
                <w:lang w:val="en-US"/>
              </w:rPr>
            </w:pPr>
          </w:p>
        </w:tc>
        <w:tc>
          <w:tcPr>
            <w:tcW w:w="565" w:type="pct"/>
            <w:vAlign w:val="bottom"/>
          </w:tcPr>
          <w:p w14:paraId="4369E0F5" w14:textId="77777777" w:rsidR="00EA18A9" w:rsidRPr="00FA0591" w:rsidRDefault="00EA18A9" w:rsidP="001E5CE4">
            <w:pPr>
              <w:pStyle w:val="acctfourfigures"/>
              <w:tabs>
                <w:tab w:val="clear" w:pos="765"/>
              </w:tabs>
              <w:ind w:left="-110" w:right="-110"/>
              <w:jc w:val="center"/>
            </w:pPr>
            <w:r w:rsidRPr="00FA0591">
              <w:t xml:space="preserve">Portion </w:t>
            </w:r>
          </w:p>
          <w:p w14:paraId="4FE7DF89" w14:textId="77777777" w:rsidR="00EA18A9" w:rsidRPr="00FA0591" w:rsidRDefault="00EA18A9" w:rsidP="001E5CE4">
            <w:pPr>
              <w:pStyle w:val="acctfourfigures"/>
              <w:tabs>
                <w:tab w:val="clear" w:pos="765"/>
              </w:tabs>
              <w:ind w:left="-110" w:right="-110"/>
              <w:jc w:val="center"/>
            </w:pPr>
            <w:r w:rsidRPr="00FA0591">
              <w:t xml:space="preserve">due within </w:t>
            </w:r>
          </w:p>
          <w:p w14:paraId="0D775E05" w14:textId="77777777" w:rsidR="00EA18A9" w:rsidRPr="00FA0591" w:rsidRDefault="00EA18A9" w:rsidP="001E5CE4">
            <w:pPr>
              <w:pStyle w:val="acctfourfigures"/>
              <w:tabs>
                <w:tab w:val="clear" w:pos="765"/>
              </w:tabs>
              <w:spacing w:line="240" w:lineRule="atLeast"/>
              <w:ind w:left="-110" w:right="-110"/>
              <w:jc w:val="center"/>
              <w:rPr>
                <w:rFonts w:ascii="Angsana New" w:hAnsi="Angsana New"/>
                <w:sz w:val="30"/>
                <w:szCs w:val="30"/>
              </w:rPr>
            </w:pPr>
            <w:r w:rsidRPr="00FA0591">
              <w:t>one year</w:t>
            </w:r>
          </w:p>
        </w:tc>
        <w:tc>
          <w:tcPr>
            <w:tcW w:w="504" w:type="pct"/>
            <w:vAlign w:val="bottom"/>
          </w:tcPr>
          <w:p w14:paraId="375E91BA" w14:textId="77777777" w:rsidR="00EA18A9" w:rsidRPr="00FA0591" w:rsidRDefault="00EA18A9" w:rsidP="001E5CE4">
            <w:pPr>
              <w:pStyle w:val="acctfourfigures"/>
              <w:tabs>
                <w:tab w:val="clear" w:pos="765"/>
              </w:tabs>
              <w:spacing w:line="240" w:lineRule="atLeast"/>
              <w:ind w:left="-110" w:right="-110"/>
              <w:jc w:val="center"/>
              <w:rPr>
                <w:rFonts w:ascii="Angsana New" w:hAnsi="Angsana New"/>
                <w:sz w:val="30"/>
                <w:szCs w:val="30"/>
              </w:rPr>
            </w:pPr>
            <w:r w:rsidRPr="00FA0591">
              <w:t xml:space="preserve">Portion </w:t>
            </w:r>
            <w:r w:rsidRPr="00FA0591">
              <w:br/>
              <w:t xml:space="preserve">due over </w:t>
            </w:r>
            <w:r w:rsidRPr="00FA0591">
              <w:br/>
              <w:t>one year</w:t>
            </w:r>
            <w:r w:rsidRPr="00FA0591">
              <w:br/>
              <w:t>but within two years</w:t>
            </w:r>
          </w:p>
        </w:tc>
        <w:tc>
          <w:tcPr>
            <w:tcW w:w="511" w:type="pct"/>
            <w:vAlign w:val="bottom"/>
          </w:tcPr>
          <w:p w14:paraId="420950FB" w14:textId="77777777" w:rsidR="00EA18A9" w:rsidRPr="00FA0591" w:rsidRDefault="00EA18A9" w:rsidP="001E5CE4">
            <w:pPr>
              <w:pStyle w:val="acctfourfigures"/>
              <w:tabs>
                <w:tab w:val="clear" w:pos="765"/>
              </w:tabs>
              <w:ind w:left="-110" w:right="-110"/>
              <w:jc w:val="center"/>
            </w:pPr>
            <w:r w:rsidRPr="00FA0591">
              <w:t xml:space="preserve">Portion </w:t>
            </w:r>
          </w:p>
          <w:p w14:paraId="7A7480CD" w14:textId="77777777" w:rsidR="00EA18A9" w:rsidRPr="00FA0591" w:rsidRDefault="00EA18A9" w:rsidP="001E5CE4">
            <w:pPr>
              <w:pStyle w:val="acctfourfigures"/>
              <w:tabs>
                <w:tab w:val="clear" w:pos="765"/>
              </w:tabs>
              <w:ind w:left="-110" w:right="-110"/>
              <w:jc w:val="center"/>
            </w:pPr>
            <w:r w:rsidRPr="00FA0591">
              <w:t xml:space="preserve">due over </w:t>
            </w:r>
          </w:p>
          <w:p w14:paraId="627E2D95" w14:textId="77777777" w:rsidR="00EA18A9" w:rsidRPr="00FA0591" w:rsidRDefault="00EA18A9" w:rsidP="001E5CE4">
            <w:pPr>
              <w:pStyle w:val="acctfourfigures"/>
              <w:tabs>
                <w:tab w:val="clear" w:pos="765"/>
              </w:tabs>
              <w:ind w:left="-110" w:right="-110"/>
              <w:jc w:val="center"/>
            </w:pPr>
            <w:r w:rsidRPr="00FA0591">
              <w:t xml:space="preserve">two years </w:t>
            </w:r>
          </w:p>
          <w:p w14:paraId="1DA7A9BD" w14:textId="77777777" w:rsidR="00EA18A9" w:rsidRPr="00FA0591" w:rsidRDefault="00EA18A9" w:rsidP="001E5CE4">
            <w:pPr>
              <w:pStyle w:val="acctfourfigures"/>
              <w:tabs>
                <w:tab w:val="clear" w:pos="765"/>
              </w:tabs>
              <w:spacing w:line="240" w:lineRule="atLeast"/>
              <w:ind w:left="-110" w:right="-110"/>
              <w:jc w:val="center"/>
              <w:rPr>
                <w:rFonts w:ascii="Angsana New" w:hAnsi="Angsana New"/>
                <w:sz w:val="30"/>
                <w:szCs w:val="30"/>
              </w:rPr>
            </w:pPr>
            <w:r w:rsidRPr="00FA0591">
              <w:t>but within three years</w:t>
            </w:r>
          </w:p>
        </w:tc>
        <w:tc>
          <w:tcPr>
            <w:tcW w:w="511" w:type="pct"/>
            <w:vAlign w:val="bottom"/>
          </w:tcPr>
          <w:p w14:paraId="44276DC2" w14:textId="77777777" w:rsidR="00EA18A9" w:rsidRPr="00FA0591" w:rsidRDefault="00EA18A9" w:rsidP="001E5CE4">
            <w:pPr>
              <w:pStyle w:val="acctfourfigures"/>
              <w:tabs>
                <w:tab w:val="clear" w:pos="765"/>
              </w:tabs>
              <w:ind w:left="-110" w:right="-110"/>
              <w:jc w:val="center"/>
            </w:pPr>
            <w:r w:rsidRPr="00FA0591">
              <w:t xml:space="preserve">Portion </w:t>
            </w:r>
          </w:p>
          <w:p w14:paraId="37AA8ADC" w14:textId="77777777" w:rsidR="00EA18A9" w:rsidRPr="00FA0591" w:rsidRDefault="00EA18A9" w:rsidP="001E5CE4">
            <w:pPr>
              <w:pStyle w:val="acctfourfigures"/>
              <w:tabs>
                <w:tab w:val="clear" w:pos="765"/>
              </w:tabs>
              <w:spacing w:line="240" w:lineRule="atLeast"/>
              <w:ind w:left="-110" w:right="-110"/>
              <w:jc w:val="center"/>
              <w:rPr>
                <w:rFonts w:ascii="Angsana New" w:hAnsi="Angsana New"/>
                <w:sz w:val="30"/>
                <w:szCs w:val="30"/>
              </w:rPr>
            </w:pPr>
            <w:r w:rsidRPr="00FA0591">
              <w:t>due over three years but within four years</w:t>
            </w:r>
          </w:p>
        </w:tc>
        <w:tc>
          <w:tcPr>
            <w:tcW w:w="532" w:type="pct"/>
            <w:vAlign w:val="bottom"/>
          </w:tcPr>
          <w:p w14:paraId="249DFC88" w14:textId="77777777" w:rsidR="00EA18A9" w:rsidRPr="00FA0591" w:rsidRDefault="00EA18A9" w:rsidP="001E5CE4">
            <w:pPr>
              <w:pStyle w:val="acctfourfigures"/>
              <w:tabs>
                <w:tab w:val="clear" w:pos="765"/>
              </w:tabs>
              <w:ind w:right="-110"/>
              <w:jc w:val="center"/>
            </w:pPr>
            <w:r w:rsidRPr="00FA0591">
              <w:t>Portion</w:t>
            </w:r>
          </w:p>
          <w:p w14:paraId="5BEDA261" w14:textId="77777777" w:rsidR="00EA18A9" w:rsidRPr="00FA0591" w:rsidRDefault="00EA18A9" w:rsidP="001E5CE4">
            <w:pPr>
              <w:pStyle w:val="acctfourfigures"/>
              <w:tabs>
                <w:tab w:val="clear" w:pos="765"/>
              </w:tabs>
              <w:ind w:left="-110" w:right="-110"/>
              <w:jc w:val="center"/>
            </w:pPr>
            <w:r w:rsidRPr="00FA0591">
              <w:t xml:space="preserve">due over </w:t>
            </w:r>
          </w:p>
          <w:p w14:paraId="467B4D30" w14:textId="77777777" w:rsidR="00EA18A9" w:rsidRPr="00FA0591" w:rsidRDefault="00EA18A9" w:rsidP="001E5CE4">
            <w:pPr>
              <w:pStyle w:val="acctfourfigures"/>
              <w:tabs>
                <w:tab w:val="clear" w:pos="765"/>
              </w:tabs>
              <w:ind w:left="-110" w:right="-110"/>
              <w:jc w:val="center"/>
            </w:pPr>
            <w:r w:rsidRPr="00FA0591">
              <w:t>four years</w:t>
            </w:r>
            <w:r w:rsidRPr="00FA0591">
              <w:rPr>
                <w:cs/>
              </w:rPr>
              <w:t xml:space="preserve"> </w:t>
            </w:r>
            <w:r w:rsidRPr="00FA0591">
              <w:br/>
              <w:t xml:space="preserve">but within </w:t>
            </w:r>
          </w:p>
          <w:p w14:paraId="034CFE23" w14:textId="77777777" w:rsidR="00EA18A9" w:rsidRPr="00FA0591" w:rsidRDefault="00EA18A9" w:rsidP="001E5CE4">
            <w:pPr>
              <w:pStyle w:val="acctfourfigures"/>
              <w:tabs>
                <w:tab w:val="clear" w:pos="765"/>
              </w:tabs>
              <w:spacing w:line="240" w:lineRule="atLeast"/>
              <w:ind w:left="-110" w:right="-110"/>
              <w:jc w:val="center"/>
              <w:rPr>
                <w:rFonts w:ascii="Angsana New" w:hAnsi="Angsana New"/>
                <w:sz w:val="30"/>
                <w:szCs w:val="30"/>
                <w:cs/>
              </w:rPr>
            </w:pPr>
            <w:r w:rsidRPr="00FA0591">
              <w:t>five years</w:t>
            </w:r>
          </w:p>
        </w:tc>
        <w:tc>
          <w:tcPr>
            <w:tcW w:w="500" w:type="pct"/>
          </w:tcPr>
          <w:p w14:paraId="3BBE3412" w14:textId="77777777" w:rsidR="00EA18A9" w:rsidRDefault="00EA18A9" w:rsidP="001E5CE4">
            <w:pPr>
              <w:pStyle w:val="acctfourfigures"/>
              <w:tabs>
                <w:tab w:val="clear" w:pos="765"/>
              </w:tabs>
              <w:ind w:left="-110" w:right="-110"/>
              <w:jc w:val="center"/>
            </w:pPr>
          </w:p>
          <w:p w14:paraId="0AE06897" w14:textId="77777777" w:rsidR="00EA18A9" w:rsidRDefault="00EA18A9" w:rsidP="001E5CE4">
            <w:pPr>
              <w:pStyle w:val="acctfourfigures"/>
              <w:tabs>
                <w:tab w:val="clear" w:pos="765"/>
              </w:tabs>
              <w:ind w:left="-110" w:right="-110"/>
              <w:jc w:val="center"/>
            </w:pPr>
          </w:p>
          <w:p w14:paraId="5E192F5D" w14:textId="77777777" w:rsidR="00EA18A9" w:rsidRPr="00FA0591" w:rsidRDefault="00EA18A9" w:rsidP="001E5CE4">
            <w:pPr>
              <w:pStyle w:val="acctfourfigures"/>
              <w:tabs>
                <w:tab w:val="clear" w:pos="765"/>
              </w:tabs>
              <w:ind w:left="-110" w:right="-110"/>
              <w:jc w:val="center"/>
            </w:pPr>
            <w:r>
              <w:t>Portion due over five years</w:t>
            </w:r>
          </w:p>
        </w:tc>
        <w:tc>
          <w:tcPr>
            <w:tcW w:w="558" w:type="pct"/>
            <w:vAlign w:val="bottom"/>
          </w:tcPr>
          <w:p w14:paraId="073AD9B5" w14:textId="77777777" w:rsidR="00EA18A9" w:rsidRPr="00FA0591" w:rsidRDefault="00EA18A9" w:rsidP="001E5CE4">
            <w:pPr>
              <w:pStyle w:val="acctfourfigures"/>
              <w:tabs>
                <w:tab w:val="clear" w:pos="765"/>
              </w:tabs>
              <w:spacing w:line="240" w:lineRule="atLeast"/>
              <w:ind w:left="-110" w:right="-110"/>
              <w:jc w:val="center"/>
              <w:rPr>
                <w:rFonts w:ascii="Angsana New" w:hAnsi="Angsana New"/>
                <w:sz w:val="30"/>
                <w:szCs w:val="30"/>
              </w:rPr>
            </w:pPr>
            <w:r w:rsidRPr="00FA0591">
              <w:t>Total</w:t>
            </w:r>
          </w:p>
        </w:tc>
      </w:tr>
      <w:tr w:rsidR="009126A3" w:rsidRPr="00FA0591" w14:paraId="32985790" w14:textId="77777777" w:rsidTr="009126A3">
        <w:tc>
          <w:tcPr>
            <w:tcW w:w="1319" w:type="pct"/>
          </w:tcPr>
          <w:p w14:paraId="6693C4C3" w14:textId="77777777" w:rsidR="009126A3" w:rsidRPr="00FA0591" w:rsidRDefault="009126A3" w:rsidP="001E5CE4">
            <w:pPr>
              <w:pStyle w:val="a2"/>
              <w:tabs>
                <w:tab w:val="clear" w:pos="360"/>
                <w:tab w:val="clear" w:pos="720"/>
                <w:tab w:val="clear" w:pos="1080"/>
                <w:tab w:val="left" w:pos="540"/>
              </w:tabs>
              <w:spacing w:line="240" w:lineRule="atLeast"/>
              <w:ind w:right="-106"/>
              <w:rPr>
                <w:rFonts w:cs="Times New Roman"/>
                <w:sz w:val="22"/>
                <w:szCs w:val="22"/>
                <w:lang w:val="en-US"/>
              </w:rPr>
            </w:pPr>
          </w:p>
        </w:tc>
        <w:tc>
          <w:tcPr>
            <w:tcW w:w="3681" w:type="pct"/>
            <w:gridSpan w:val="7"/>
          </w:tcPr>
          <w:p w14:paraId="17ABBDAD" w14:textId="77777777" w:rsidR="009126A3" w:rsidRPr="00FA0591" w:rsidRDefault="009126A3" w:rsidP="001E5CE4">
            <w:pPr>
              <w:pStyle w:val="acctfourfigures"/>
              <w:tabs>
                <w:tab w:val="clear" w:pos="765"/>
              </w:tabs>
              <w:spacing w:line="240" w:lineRule="atLeast"/>
              <w:ind w:left="-110" w:right="-110"/>
              <w:jc w:val="center"/>
            </w:pPr>
            <w:r w:rsidRPr="00FA0591">
              <w:rPr>
                <w:i/>
                <w:iCs/>
              </w:rPr>
              <w:t>(in thousand Baht)</w:t>
            </w:r>
          </w:p>
        </w:tc>
      </w:tr>
      <w:tr w:rsidR="00EA18A9" w:rsidRPr="00FA0591" w14:paraId="0AFBEC47" w14:textId="77777777" w:rsidTr="009126A3">
        <w:tc>
          <w:tcPr>
            <w:tcW w:w="1319" w:type="pct"/>
          </w:tcPr>
          <w:p w14:paraId="1963EE41" w14:textId="77777777" w:rsidR="00EA18A9" w:rsidRPr="00001170" w:rsidRDefault="00EA18A9" w:rsidP="001E5CE4">
            <w:pPr>
              <w:pStyle w:val="a2"/>
              <w:tabs>
                <w:tab w:val="clear" w:pos="360"/>
                <w:tab w:val="clear" w:pos="720"/>
                <w:tab w:val="clear" w:pos="1080"/>
                <w:tab w:val="left" w:pos="540"/>
              </w:tabs>
              <w:spacing w:line="240" w:lineRule="atLeast"/>
              <w:ind w:right="-106"/>
              <w:rPr>
                <w:rFonts w:cs="Times New Roman"/>
                <w:spacing w:val="-6"/>
                <w:sz w:val="22"/>
                <w:szCs w:val="22"/>
                <w:lang w:val="en-US"/>
              </w:rPr>
            </w:pPr>
            <w:r w:rsidRPr="00001170">
              <w:rPr>
                <w:rFonts w:cs="Times New Roman"/>
                <w:spacing w:val="-6"/>
                <w:sz w:val="22"/>
                <w:szCs w:val="22"/>
                <w:lang w:val="en-US"/>
              </w:rPr>
              <w:t>Hire purchase receivables</w:t>
            </w:r>
          </w:p>
        </w:tc>
        <w:tc>
          <w:tcPr>
            <w:tcW w:w="565" w:type="pct"/>
            <w:shd w:val="clear" w:color="auto" w:fill="auto"/>
            <w:vAlign w:val="center"/>
          </w:tcPr>
          <w:p w14:paraId="29B7FD45" w14:textId="1FCFC560" w:rsidR="00EA18A9" w:rsidRPr="00A80BC0" w:rsidRDefault="009413A2" w:rsidP="009126A3">
            <w:pPr>
              <w:pStyle w:val="BodyText"/>
              <w:tabs>
                <w:tab w:val="decimal" w:pos="851"/>
              </w:tabs>
              <w:spacing w:after="0" w:line="240" w:lineRule="atLeast"/>
              <w:ind w:left="-128" w:right="-124"/>
              <w:rPr>
                <w:lang w:val="en-US"/>
              </w:rPr>
            </w:pPr>
            <w:r w:rsidRPr="00A80BC0">
              <w:rPr>
                <w:rFonts w:eastAsia="MS Mincho"/>
                <w:lang w:val="en-US"/>
              </w:rPr>
              <w:t>561,455</w:t>
            </w:r>
          </w:p>
        </w:tc>
        <w:tc>
          <w:tcPr>
            <w:tcW w:w="504" w:type="pct"/>
            <w:shd w:val="clear" w:color="auto" w:fill="auto"/>
            <w:vAlign w:val="center"/>
          </w:tcPr>
          <w:p w14:paraId="127C08C0" w14:textId="00D3BE22" w:rsidR="00EA18A9" w:rsidRPr="00FA0591" w:rsidRDefault="009413A2" w:rsidP="001E5CE4">
            <w:pPr>
              <w:pStyle w:val="BodyText"/>
              <w:tabs>
                <w:tab w:val="decimal" w:pos="920"/>
              </w:tabs>
              <w:spacing w:after="0" w:line="240" w:lineRule="atLeast"/>
              <w:ind w:left="-128" w:right="-30"/>
            </w:pPr>
            <w:r w:rsidRPr="00A80BC0">
              <w:rPr>
                <w:rFonts w:eastAsia="MS Mincho"/>
                <w:lang w:val="en-US"/>
              </w:rPr>
              <w:t>103,375</w:t>
            </w:r>
          </w:p>
        </w:tc>
        <w:tc>
          <w:tcPr>
            <w:tcW w:w="511" w:type="pct"/>
            <w:shd w:val="clear" w:color="auto" w:fill="auto"/>
            <w:vAlign w:val="center"/>
          </w:tcPr>
          <w:p w14:paraId="3B686892" w14:textId="5631D20D" w:rsidR="00EA18A9" w:rsidRPr="00FA0591" w:rsidRDefault="009413A2" w:rsidP="009126A3">
            <w:pPr>
              <w:pStyle w:val="BodyText"/>
              <w:tabs>
                <w:tab w:val="decimal" w:pos="746"/>
              </w:tabs>
              <w:spacing w:after="0" w:line="240" w:lineRule="atLeast"/>
              <w:ind w:left="-128" w:right="-30"/>
            </w:pPr>
            <w:r w:rsidRPr="00A80BC0">
              <w:rPr>
                <w:rFonts w:eastAsia="MS Mincho"/>
                <w:lang w:val="en-US"/>
              </w:rPr>
              <w:t>61,946</w:t>
            </w:r>
          </w:p>
        </w:tc>
        <w:tc>
          <w:tcPr>
            <w:tcW w:w="511" w:type="pct"/>
            <w:shd w:val="clear" w:color="auto" w:fill="auto"/>
            <w:vAlign w:val="center"/>
          </w:tcPr>
          <w:p w14:paraId="2F807312" w14:textId="5054234D" w:rsidR="00EA18A9" w:rsidRPr="004F36B3" w:rsidRDefault="009413A2" w:rsidP="004F36B3">
            <w:pPr>
              <w:pStyle w:val="BodyText"/>
              <w:tabs>
                <w:tab w:val="decimal" w:pos="754"/>
              </w:tabs>
              <w:spacing w:after="0" w:line="240" w:lineRule="atLeast"/>
              <w:ind w:left="-128" w:right="-124"/>
              <w:rPr>
                <w:rFonts w:eastAsia="MS Mincho"/>
                <w:lang w:val="en-US"/>
              </w:rPr>
            </w:pPr>
            <w:r w:rsidRPr="00A80BC0">
              <w:rPr>
                <w:rFonts w:eastAsia="MS Mincho"/>
                <w:lang w:val="en-US"/>
              </w:rPr>
              <w:t>49,516</w:t>
            </w:r>
          </w:p>
        </w:tc>
        <w:tc>
          <w:tcPr>
            <w:tcW w:w="532" w:type="pct"/>
            <w:shd w:val="clear" w:color="auto" w:fill="auto"/>
            <w:vAlign w:val="center"/>
          </w:tcPr>
          <w:p w14:paraId="6DCB3EB2" w14:textId="46DB1976" w:rsidR="00EA18A9" w:rsidRPr="00FA0591" w:rsidRDefault="009413A2" w:rsidP="00566223">
            <w:pPr>
              <w:pStyle w:val="BodyText"/>
              <w:tabs>
                <w:tab w:val="decimal" w:pos="920"/>
              </w:tabs>
              <w:spacing w:after="0" w:line="240" w:lineRule="atLeast"/>
              <w:ind w:left="-89" w:right="-30"/>
            </w:pPr>
            <w:r w:rsidRPr="00A80BC0">
              <w:rPr>
                <w:rFonts w:eastAsia="MS Mincho"/>
                <w:lang w:val="en-US"/>
              </w:rPr>
              <w:t>24,272</w:t>
            </w:r>
          </w:p>
        </w:tc>
        <w:tc>
          <w:tcPr>
            <w:tcW w:w="500" w:type="pct"/>
            <w:shd w:val="clear" w:color="auto" w:fill="auto"/>
            <w:vAlign w:val="center"/>
          </w:tcPr>
          <w:p w14:paraId="2931259B" w14:textId="5E6CB190" w:rsidR="00EA18A9" w:rsidRDefault="009413A2" w:rsidP="00006491">
            <w:pPr>
              <w:pStyle w:val="BodyText"/>
              <w:tabs>
                <w:tab w:val="decimal" w:pos="688"/>
              </w:tabs>
              <w:spacing w:after="0" w:line="240" w:lineRule="atLeast"/>
              <w:ind w:left="-128" w:right="-30"/>
            </w:pPr>
            <w:r w:rsidRPr="00A80BC0">
              <w:rPr>
                <w:rFonts w:eastAsia="MS Mincho"/>
                <w:lang w:val="en-US"/>
              </w:rPr>
              <w:t>4,108</w:t>
            </w:r>
          </w:p>
        </w:tc>
        <w:tc>
          <w:tcPr>
            <w:tcW w:w="558" w:type="pct"/>
            <w:vAlign w:val="center"/>
          </w:tcPr>
          <w:p w14:paraId="5D7C775C" w14:textId="0AE4B828" w:rsidR="00EA18A9" w:rsidRPr="00FA0591" w:rsidRDefault="009413A2" w:rsidP="001E5CE4">
            <w:pPr>
              <w:pStyle w:val="BodyText"/>
              <w:tabs>
                <w:tab w:val="decimal" w:pos="920"/>
              </w:tabs>
              <w:spacing w:after="0" w:line="240" w:lineRule="atLeast"/>
              <w:ind w:left="-128" w:right="-30"/>
            </w:pPr>
            <w:r w:rsidRPr="00A80BC0">
              <w:rPr>
                <w:rFonts w:eastAsia="MS Mincho"/>
                <w:lang w:val="en-US"/>
              </w:rPr>
              <w:t>804,672</w:t>
            </w:r>
          </w:p>
        </w:tc>
      </w:tr>
      <w:tr w:rsidR="00EA18A9" w:rsidRPr="00FA0591" w14:paraId="7B22391C" w14:textId="77777777" w:rsidTr="009126A3">
        <w:tc>
          <w:tcPr>
            <w:tcW w:w="1319" w:type="pct"/>
          </w:tcPr>
          <w:p w14:paraId="7DA409D3" w14:textId="77777777" w:rsidR="00EA18A9" w:rsidRPr="00FA0591" w:rsidRDefault="00EA18A9" w:rsidP="001E5CE4">
            <w:pPr>
              <w:pStyle w:val="a2"/>
              <w:tabs>
                <w:tab w:val="left" w:pos="540"/>
              </w:tabs>
              <w:spacing w:line="240" w:lineRule="atLeast"/>
              <w:ind w:right="-106"/>
              <w:rPr>
                <w:rFonts w:cs="Times New Roman"/>
                <w:sz w:val="22"/>
                <w:szCs w:val="22"/>
                <w:lang w:val="en-US"/>
              </w:rPr>
            </w:pPr>
            <w:r w:rsidRPr="00FA0591">
              <w:rPr>
                <w:rFonts w:cs="Times New Roman"/>
                <w:i/>
                <w:iCs/>
                <w:sz w:val="22"/>
                <w:szCs w:val="22"/>
                <w:lang w:val="en-US"/>
              </w:rPr>
              <w:t xml:space="preserve">Less </w:t>
            </w:r>
            <w:r w:rsidRPr="00FA0591">
              <w:rPr>
                <w:rFonts w:cs="Times New Roman"/>
                <w:sz w:val="22"/>
                <w:szCs w:val="22"/>
                <w:lang w:val="en-US"/>
              </w:rPr>
              <w:t xml:space="preserve">deferred interest  </w:t>
            </w:r>
          </w:p>
          <w:p w14:paraId="1919E009" w14:textId="77777777" w:rsidR="00EA18A9" w:rsidRPr="00FA0591" w:rsidRDefault="00EA18A9" w:rsidP="001E5CE4">
            <w:pPr>
              <w:pStyle w:val="a2"/>
              <w:tabs>
                <w:tab w:val="clear" w:pos="360"/>
                <w:tab w:val="clear" w:pos="720"/>
                <w:tab w:val="clear" w:pos="1080"/>
                <w:tab w:val="left" w:pos="540"/>
              </w:tabs>
              <w:spacing w:line="240" w:lineRule="atLeast"/>
              <w:ind w:right="-106"/>
              <w:rPr>
                <w:rFonts w:cs="Times New Roman"/>
                <w:sz w:val="22"/>
                <w:szCs w:val="22"/>
                <w:lang w:val="en-US"/>
              </w:rPr>
            </w:pPr>
            <w:r w:rsidRPr="00FA0591">
              <w:rPr>
                <w:rFonts w:cs="Times New Roman"/>
                <w:sz w:val="22"/>
                <w:szCs w:val="22"/>
                <w:lang w:val="en-US"/>
              </w:rPr>
              <w:t xml:space="preserve">        </w:t>
            </w:r>
            <w:r>
              <w:rPr>
                <w:rFonts w:cs="Times New Roman"/>
                <w:sz w:val="22"/>
                <w:szCs w:val="22"/>
                <w:lang w:val="en-US"/>
              </w:rPr>
              <w:t xml:space="preserve">   </w:t>
            </w:r>
            <w:r w:rsidRPr="00FA0591">
              <w:rPr>
                <w:rFonts w:cs="Times New Roman"/>
                <w:sz w:val="22"/>
                <w:szCs w:val="22"/>
                <w:lang w:val="en-US"/>
              </w:rPr>
              <w:t>income</w:t>
            </w:r>
          </w:p>
        </w:tc>
        <w:tc>
          <w:tcPr>
            <w:tcW w:w="565" w:type="pct"/>
            <w:shd w:val="clear" w:color="auto" w:fill="auto"/>
            <w:vAlign w:val="center"/>
          </w:tcPr>
          <w:p w14:paraId="7C91D585" w14:textId="77777777" w:rsidR="0091204A" w:rsidRDefault="0091204A" w:rsidP="009126A3">
            <w:pPr>
              <w:pStyle w:val="BodyText"/>
              <w:tabs>
                <w:tab w:val="decimal" w:pos="851"/>
              </w:tabs>
              <w:spacing w:after="0" w:line="240" w:lineRule="atLeast"/>
              <w:ind w:left="-128" w:right="-124"/>
              <w:rPr>
                <w:rFonts w:eastAsia="MS Mincho"/>
                <w:lang w:val="en-US"/>
              </w:rPr>
            </w:pPr>
          </w:p>
          <w:p w14:paraId="10B480D4" w14:textId="093976DE" w:rsidR="00EA18A9" w:rsidRPr="00FA0591" w:rsidRDefault="00B76178" w:rsidP="009126A3">
            <w:pPr>
              <w:pStyle w:val="BodyText"/>
              <w:tabs>
                <w:tab w:val="decimal" w:pos="851"/>
              </w:tabs>
              <w:spacing w:after="0" w:line="240" w:lineRule="atLeast"/>
              <w:ind w:left="-128" w:right="-124"/>
            </w:pPr>
            <w:r w:rsidRPr="00A80BC0">
              <w:rPr>
                <w:rFonts w:eastAsia="MS Mincho"/>
                <w:lang w:val="en-US"/>
              </w:rPr>
              <w:t>(96,357)</w:t>
            </w:r>
          </w:p>
        </w:tc>
        <w:tc>
          <w:tcPr>
            <w:tcW w:w="504" w:type="pct"/>
            <w:shd w:val="clear" w:color="auto" w:fill="auto"/>
            <w:vAlign w:val="center"/>
          </w:tcPr>
          <w:p w14:paraId="3F17FD06" w14:textId="77777777" w:rsidR="0091204A" w:rsidRDefault="0091204A" w:rsidP="00786731">
            <w:pPr>
              <w:pStyle w:val="BodyText"/>
              <w:tabs>
                <w:tab w:val="decimal" w:pos="750"/>
              </w:tabs>
              <w:spacing w:after="0" w:line="240" w:lineRule="atLeast"/>
              <w:ind w:left="-128" w:right="-124"/>
              <w:rPr>
                <w:rFonts w:eastAsia="MS Mincho"/>
                <w:lang w:val="en-US"/>
              </w:rPr>
            </w:pPr>
          </w:p>
          <w:p w14:paraId="77BF0A65" w14:textId="01B95C56" w:rsidR="00EA18A9" w:rsidRPr="00786731" w:rsidRDefault="00B76178" w:rsidP="00786731">
            <w:pPr>
              <w:pStyle w:val="BodyText"/>
              <w:tabs>
                <w:tab w:val="decimal" w:pos="750"/>
              </w:tabs>
              <w:spacing w:after="0" w:line="240" w:lineRule="atLeast"/>
              <w:ind w:left="-128" w:right="-124"/>
              <w:rPr>
                <w:rFonts w:eastAsia="MS Mincho"/>
                <w:lang w:val="en-US"/>
              </w:rPr>
            </w:pPr>
            <w:r w:rsidRPr="00A80BC0">
              <w:rPr>
                <w:rFonts w:eastAsia="MS Mincho"/>
                <w:lang w:val="en-US"/>
              </w:rPr>
              <w:t>(22,952)</w:t>
            </w:r>
          </w:p>
        </w:tc>
        <w:tc>
          <w:tcPr>
            <w:tcW w:w="511" w:type="pct"/>
            <w:shd w:val="clear" w:color="auto" w:fill="auto"/>
            <w:vAlign w:val="center"/>
          </w:tcPr>
          <w:p w14:paraId="7C112EA7" w14:textId="77777777" w:rsidR="0091204A" w:rsidRDefault="0091204A" w:rsidP="009126A3">
            <w:pPr>
              <w:pStyle w:val="BodyText"/>
              <w:tabs>
                <w:tab w:val="decimal" w:pos="731"/>
              </w:tabs>
              <w:spacing w:after="0" w:line="240" w:lineRule="atLeast"/>
              <w:ind w:left="-128" w:right="-75"/>
              <w:rPr>
                <w:rFonts w:eastAsia="MS Mincho"/>
                <w:lang w:val="en-US"/>
              </w:rPr>
            </w:pPr>
          </w:p>
          <w:p w14:paraId="76FECC89" w14:textId="1652A859" w:rsidR="00EA18A9" w:rsidRPr="00786731" w:rsidRDefault="00B76178" w:rsidP="009126A3">
            <w:pPr>
              <w:pStyle w:val="BodyText"/>
              <w:tabs>
                <w:tab w:val="decimal" w:pos="731"/>
              </w:tabs>
              <w:spacing w:after="0" w:line="240" w:lineRule="atLeast"/>
              <w:ind w:left="-128" w:right="-75"/>
              <w:rPr>
                <w:rFonts w:eastAsia="MS Mincho"/>
                <w:lang w:val="en-US"/>
              </w:rPr>
            </w:pPr>
            <w:r w:rsidRPr="00A80BC0">
              <w:rPr>
                <w:rFonts w:eastAsia="MS Mincho"/>
                <w:lang w:val="en-US"/>
              </w:rPr>
              <w:t>(12,128)</w:t>
            </w:r>
          </w:p>
        </w:tc>
        <w:tc>
          <w:tcPr>
            <w:tcW w:w="511" w:type="pct"/>
            <w:shd w:val="clear" w:color="auto" w:fill="auto"/>
            <w:vAlign w:val="center"/>
          </w:tcPr>
          <w:p w14:paraId="05B79B63" w14:textId="77777777" w:rsidR="0091204A" w:rsidRDefault="0091204A" w:rsidP="004F36B3">
            <w:pPr>
              <w:pStyle w:val="BodyText"/>
              <w:tabs>
                <w:tab w:val="decimal" w:pos="754"/>
              </w:tabs>
              <w:spacing w:after="0" w:line="240" w:lineRule="atLeast"/>
              <w:ind w:left="-128" w:right="-124"/>
              <w:rPr>
                <w:rFonts w:eastAsia="MS Mincho"/>
                <w:lang w:val="en-US"/>
              </w:rPr>
            </w:pPr>
          </w:p>
          <w:p w14:paraId="27F989C0" w14:textId="3A37B215" w:rsidR="00EA18A9" w:rsidRPr="00786731" w:rsidRDefault="00B76178" w:rsidP="004F36B3">
            <w:pPr>
              <w:pStyle w:val="BodyText"/>
              <w:tabs>
                <w:tab w:val="decimal" w:pos="754"/>
              </w:tabs>
              <w:spacing w:after="0" w:line="240" w:lineRule="atLeast"/>
              <w:ind w:left="-128" w:right="-124"/>
              <w:rPr>
                <w:rFonts w:eastAsia="MS Mincho"/>
                <w:lang w:val="en-US"/>
              </w:rPr>
            </w:pPr>
            <w:r w:rsidRPr="00A80BC0">
              <w:rPr>
                <w:rFonts w:eastAsia="MS Mincho"/>
                <w:lang w:val="en-US"/>
              </w:rPr>
              <w:t>(6,090)</w:t>
            </w:r>
          </w:p>
        </w:tc>
        <w:tc>
          <w:tcPr>
            <w:tcW w:w="532" w:type="pct"/>
            <w:shd w:val="clear" w:color="auto" w:fill="auto"/>
            <w:vAlign w:val="center"/>
          </w:tcPr>
          <w:p w14:paraId="37F870A6" w14:textId="77777777" w:rsidR="0091204A" w:rsidRDefault="0091204A" w:rsidP="00566223">
            <w:pPr>
              <w:pStyle w:val="BodyText"/>
              <w:tabs>
                <w:tab w:val="decimal" w:pos="750"/>
              </w:tabs>
              <w:spacing w:after="0" w:line="240" w:lineRule="atLeast"/>
              <w:ind w:left="-89" w:right="-124"/>
              <w:rPr>
                <w:rFonts w:eastAsia="MS Mincho"/>
                <w:lang w:val="en-US"/>
              </w:rPr>
            </w:pPr>
          </w:p>
          <w:p w14:paraId="2B264678" w14:textId="6FD0CA94" w:rsidR="00EA18A9" w:rsidRPr="00786731" w:rsidRDefault="00B76178" w:rsidP="00566223">
            <w:pPr>
              <w:pStyle w:val="BodyText"/>
              <w:tabs>
                <w:tab w:val="decimal" w:pos="750"/>
              </w:tabs>
              <w:spacing w:after="0" w:line="240" w:lineRule="atLeast"/>
              <w:ind w:left="-89" w:right="-124"/>
              <w:rPr>
                <w:rFonts w:eastAsia="MS Mincho"/>
                <w:lang w:val="en-US"/>
              </w:rPr>
            </w:pPr>
            <w:r w:rsidRPr="00A80BC0">
              <w:rPr>
                <w:rFonts w:eastAsia="MS Mincho"/>
                <w:lang w:val="en-US"/>
              </w:rPr>
              <w:t>(1,662)</w:t>
            </w:r>
          </w:p>
        </w:tc>
        <w:tc>
          <w:tcPr>
            <w:tcW w:w="500" w:type="pct"/>
            <w:shd w:val="clear" w:color="auto" w:fill="auto"/>
            <w:vAlign w:val="center"/>
          </w:tcPr>
          <w:p w14:paraId="7D59A82A" w14:textId="77777777" w:rsidR="0091204A" w:rsidRDefault="0091204A" w:rsidP="00006491">
            <w:pPr>
              <w:pStyle w:val="BodyText"/>
              <w:tabs>
                <w:tab w:val="decimal" w:pos="688"/>
              </w:tabs>
              <w:spacing w:after="0" w:line="240" w:lineRule="atLeast"/>
              <w:ind w:left="-128" w:right="-30"/>
              <w:rPr>
                <w:rFonts w:eastAsia="MS Mincho"/>
                <w:lang w:val="en-US"/>
              </w:rPr>
            </w:pPr>
          </w:p>
          <w:p w14:paraId="766A3A83" w14:textId="510664E6" w:rsidR="00EA18A9" w:rsidRPr="00786731" w:rsidRDefault="00B76178" w:rsidP="00006491">
            <w:pPr>
              <w:pStyle w:val="BodyText"/>
              <w:tabs>
                <w:tab w:val="decimal" w:pos="688"/>
              </w:tabs>
              <w:spacing w:after="0" w:line="240" w:lineRule="atLeast"/>
              <w:ind w:left="-128" w:right="-30"/>
              <w:rPr>
                <w:rFonts w:eastAsia="MS Mincho"/>
                <w:lang w:val="en-US"/>
              </w:rPr>
            </w:pPr>
            <w:r w:rsidRPr="00A80BC0">
              <w:rPr>
                <w:rFonts w:eastAsia="MS Mincho"/>
                <w:lang w:val="en-US"/>
              </w:rPr>
              <w:t>(167)</w:t>
            </w:r>
          </w:p>
        </w:tc>
        <w:tc>
          <w:tcPr>
            <w:tcW w:w="558" w:type="pct"/>
            <w:vAlign w:val="center"/>
          </w:tcPr>
          <w:p w14:paraId="3FDB4834" w14:textId="77777777" w:rsidR="0091204A" w:rsidRDefault="0091204A" w:rsidP="00786731">
            <w:pPr>
              <w:pStyle w:val="BodyText"/>
              <w:tabs>
                <w:tab w:val="decimal" w:pos="880"/>
              </w:tabs>
              <w:spacing w:after="0" w:line="240" w:lineRule="atLeast"/>
              <w:ind w:left="-128" w:right="-124"/>
              <w:rPr>
                <w:rFonts w:eastAsia="MS Mincho"/>
                <w:lang w:val="en-US"/>
              </w:rPr>
            </w:pPr>
          </w:p>
          <w:p w14:paraId="6453BA62" w14:textId="73954093" w:rsidR="00EA18A9" w:rsidRPr="00786731" w:rsidRDefault="00B76178" w:rsidP="00786731">
            <w:pPr>
              <w:pStyle w:val="BodyText"/>
              <w:tabs>
                <w:tab w:val="decimal" w:pos="880"/>
              </w:tabs>
              <w:spacing w:after="0" w:line="240" w:lineRule="atLeast"/>
              <w:ind w:left="-128" w:right="-124"/>
              <w:rPr>
                <w:rFonts w:eastAsia="MS Mincho"/>
                <w:lang w:val="en-US"/>
              </w:rPr>
            </w:pPr>
            <w:r w:rsidRPr="00A80BC0">
              <w:rPr>
                <w:rFonts w:eastAsia="MS Mincho"/>
                <w:lang w:val="en-US"/>
              </w:rPr>
              <w:t>(139,356)</w:t>
            </w:r>
          </w:p>
        </w:tc>
      </w:tr>
      <w:tr w:rsidR="00EA18A9" w:rsidRPr="00FA0591" w14:paraId="4B467C06" w14:textId="77777777" w:rsidTr="009126A3">
        <w:tc>
          <w:tcPr>
            <w:tcW w:w="1319" w:type="pct"/>
          </w:tcPr>
          <w:p w14:paraId="6AF5DC82" w14:textId="553EA1A5" w:rsidR="00EA18A9" w:rsidRPr="00001170" w:rsidRDefault="00EA18A9" w:rsidP="001E5CE4">
            <w:pPr>
              <w:pStyle w:val="a2"/>
              <w:tabs>
                <w:tab w:val="clear" w:pos="360"/>
                <w:tab w:val="clear" w:pos="720"/>
                <w:tab w:val="clear" w:pos="1080"/>
                <w:tab w:val="left" w:pos="460"/>
              </w:tabs>
              <w:spacing w:line="240" w:lineRule="atLeast"/>
              <w:ind w:left="622" w:right="-106" w:hanging="639"/>
              <w:rPr>
                <w:rFonts w:cs="Times New Roman"/>
                <w:spacing w:val="-6"/>
                <w:sz w:val="22"/>
                <w:szCs w:val="22"/>
                <w:lang w:val="en-US"/>
              </w:rPr>
            </w:pPr>
            <w:r w:rsidRPr="00001170">
              <w:rPr>
                <w:rFonts w:cs="Times New Roman"/>
                <w:spacing w:val="-6"/>
                <w:sz w:val="22"/>
                <w:szCs w:val="22"/>
                <w:lang w:val="en-US"/>
              </w:rPr>
              <w:t xml:space="preserve">       </w:t>
            </w:r>
            <w:r w:rsidR="009126A3">
              <w:rPr>
                <w:rFonts w:cstheme="minorBidi" w:hint="cs"/>
                <w:spacing w:val="-6"/>
                <w:sz w:val="22"/>
                <w:szCs w:val="22"/>
                <w:cs/>
                <w:lang w:val="en-US"/>
              </w:rPr>
              <w:t xml:space="preserve">  </w:t>
            </w:r>
            <w:r w:rsidRPr="00001170">
              <w:rPr>
                <w:rFonts w:cs="Times New Roman"/>
                <w:spacing w:val="-6"/>
                <w:sz w:val="22"/>
                <w:szCs w:val="22"/>
                <w:lang w:val="en-US"/>
              </w:rPr>
              <w:t xml:space="preserve"> deferred output VAT</w:t>
            </w:r>
          </w:p>
        </w:tc>
        <w:tc>
          <w:tcPr>
            <w:tcW w:w="565" w:type="pct"/>
            <w:shd w:val="clear" w:color="auto" w:fill="auto"/>
            <w:vAlign w:val="center"/>
          </w:tcPr>
          <w:p w14:paraId="75195272" w14:textId="5F7B2CF6" w:rsidR="00EA18A9" w:rsidRPr="00FA0591" w:rsidRDefault="00F81B59" w:rsidP="009126A3">
            <w:pPr>
              <w:pStyle w:val="BodyText"/>
              <w:pBdr>
                <w:bottom w:val="single" w:sz="4" w:space="1" w:color="auto"/>
              </w:pBdr>
              <w:tabs>
                <w:tab w:val="decimal" w:pos="851"/>
              </w:tabs>
              <w:spacing w:after="0" w:line="240" w:lineRule="atLeast"/>
              <w:ind w:right="-124"/>
            </w:pPr>
            <w:r w:rsidRPr="00A80BC0">
              <w:rPr>
                <w:rFonts w:eastAsia="MS Mincho"/>
                <w:lang w:val="en-US"/>
              </w:rPr>
              <w:t>(30,636)</w:t>
            </w:r>
          </w:p>
        </w:tc>
        <w:tc>
          <w:tcPr>
            <w:tcW w:w="504" w:type="pct"/>
            <w:shd w:val="clear" w:color="auto" w:fill="auto"/>
            <w:vAlign w:val="center"/>
          </w:tcPr>
          <w:p w14:paraId="677CDCEB" w14:textId="1378CBA3" w:rsidR="00EA18A9" w:rsidRPr="00786731" w:rsidRDefault="00F81B59" w:rsidP="00566223">
            <w:pPr>
              <w:pStyle w:val="BodyText"/>
              <w:pBdr>
                <w:bottom w:val="single" w:sz="4" w:space="1" w:color="auto"/>
              </w:pBdr>
              <w:tabs>
                <w:tab w:val="decimal" w:pos="750"/>
              </w:tabs>
              <w:spacing w:after="0" w:line="240" w:lineRule="atLeast"/>
              <w:ind w:left="16" w:right="-124"/>
              <w:rPr>
                <w:rFonts w:eastAsia="MS Mincho"/>
                <w:lang w:val="en-US"/>
              </w:rPr>
            </w:pPr>
            <w:r w:rsidRPr="00A80BC0">
              <w:rPr>
                <w:rFonts w:eastAsia="MS Mincho"/>
                <w:lang w:val="en-US"/>
              </w:rPr>
              <w:t>(6,639)</w:t>
            </w:r>
          </w:p>
        </w:tc>
        <w:tc>
          <w:tcPr>
            <w:tcW w:w="511" w:type="pct"/>
            <w:shd w:val="clear" w:color="auto" w:fill="auto"/>
            <w:vAlign w:val="center"/>
          </w:tcPr>
          <w:p w14:paraId="3C3406CD" w14:textId="1C28DFC5" w:rsidR="00EA18A9" w:rsidRPr="00786731" w:rsidRDefault="00F81B59" w:rsidP="009126A3">
            <w:pPr>
              <w:pStyle w:val="BodyText"/>
              <w:pBdr>
                <w:bottom w:val="single" w:sz="4" w:space="1" w:color="auto"/>
              </w:pBdr>
              <w:tabs>
                <w:tab w:val="decimal" w:pos="731"/>
              </w:tabs>
              <w:spacing w:after="0" w:line="240" w:lineRule="atLeast"/>
              <w:ind w:left="-128" w:right="-75"/>
              <w:rPr>
                <w:rFonts w:eastAsia="MS Mincho"/>
                <w:lang w:val="en-US"/>
              </w:rPr>
            </w:pPr>
            <w:r w:rsidRPr="00A80BC0">
              <w:rPr>
                <w:rFonts w:eastAsia="MS Mincho"/>
                <w:lang w:val="en-US"/>
              </w:rPr>
              <w:t>(4,051)</w:t>
            </w:r>
          </w:p>
        </w:tc>
        <w:tc>
          <w:tcPr>
            <w:tcW w:w="511" w:type="pct"/>
            <w:shd w:val="clear" w:color="auto" w:fill="auto"/>
            <w:vAlign w:val="center"/>
          </w:tcPr>
          <w:p w14:paraId="32F5C1BD" w14:textId="671D3AD7" w:rsidR="00EA18A9" w:rsidRPr="00786731" w:rsidRDefault="00F81B59" w:rsidP="004F36B3">
            <w:pPr>
              <w:pStyle w:val="BodyText"/>
              <w:pBdr>
                <w:bottom w:val="single" w:sz="4" w:space="1" w:color="auto"/>
              </w:pBdr>
              <w:tabs>
                <w:tab w:val="decimal" w:pos="754"/>
              </w:tabs>
              <w:spacing w:after="0" w:line="240" w:lineRule="atLeast"/>
              <w:ind w:left="-18" w:right="-124"/>
              <w:rPr>
                <w:rFonts w:eastAsia="MS Mincho"/>
                <w:lang w:val="en-US"/>
              </w:rPr>
            </w:pPr>
            <w:r w:rsidRPr="00A80BC0">
              <w:rPr>
                <w:rFonts w:eastAsia="MS Mincho"/>
                <w:lang w:val="en-US"/>
              </w:rPr>
              <w:t>(3,324)</w:t>
            </w:r>
          </w:p>
        </w:tc>
        <w:tc>
          <w:tcPr>
            <w:tcW w:w="532" w:type="pct"/>
            <w:shd w:val="clear" w:color="auto" w:fill="auto"/>
            <w:vAlign w:val="center"/>
          </w:tcPr>
          <w:p w14:paraId="19162C48" w14:textId="676745BC" w:rsidR="00EA18A9" w:rsidRPr="00786731" w:rsidRDefault="00F81B59" w:rsidP="00566223">
            <w:pPr>
              <w:pStyle w:val="BodyText"/>
              <w:pBdr>
                <w:bottom w:val="single" w:sz="4" w:space="1" w:color="auto"/>
              </w:pBdr>
              <w:tabs>
                <w:tab w:val="decimal" w:pos="750"/>
              </w:tabs>
              <w:spacing w:after="0" w:line="240" w:lineRule="atLeast"/>
              <w:ind w:right="-124"/>
              <w:rPr>
                <w:rFonts w:eastAsia="MS Mincho"/>
                <w:lang w:val="en-US"/>
              </w:rPr>
            </w:pPr>
            <w:r w:rsidRPr="00A80BC0">
              <w:rPr>
                <w:rFonts w:eastAsia="MS Mincho"/>
                <w:lang w:val="en-US"/>
              </w:rPr>
              <w:t>(1,593)</w:t>
            </w:r>
          </w:p>
        </w:tc>
        <w:tc>
          <w:tcPr>
            <w:tcW w:w="500" w:type="pct"/>
            <w:shd w:val="clear" w:color="auto" w:fill="auto"/>
            <w:vAlign w:val="center"/>
          </w:tcPr>
          <w:p w14:paraId="02AD779D" w14:textId="7FEB3242" w:rsidR="00EA18A9" w:rsidRPr="00786731" w:rsidRDefault="00F81B59" w:rsidP="00006491">
            <w:pPr>
              <w:pStyle w:val="BodyText"/>
              <w:pBdr>
                <w:bottom w:val="single" w:sz="4" w:space="1" w:color="auto"/>
              </w:pBdr>
              <w:tabs>
                <w:tab w:val="decimal" w:pos="688"/>
              </w:tabs>
              <w:spacing w:after="0" w:line="240" w:lineRule="atLeast"/>
              <w:ind w:left="-128" w:right="-30"/>
              <w:rPr>
                <w:rFonts w:eastAsia="MS Mincho"/>
                <w:lang w:val="en-US"/>
              </w:rPr>
            </w:pPr>
            <w:r w:rsidRPr="00A80BC0">
              <w:rPr>
                <w:rFonts w:eastAsia="MS Mincho"/>
                <w:lang w:val="en-US"/>
              </w:rPr>
              <w:t>(269)</w:t>
            </w:r>
          </w:p>
        </w:tc>
        <w:tc>
          <w:tcPr>
            <w:tcW w:w="558" w:type="pct"/>
            <w:vAlign w:val="center"/>
          </w:tcPr>
          <w:p w14:paraId="53D27104" w14:textId="7CF3FC91" w:rsidR="00EA18A9" w:rsidRPr="00786731" w:rsidRDefault="00F81B59" w:rsidP="00251118">
            <w:pPr>
              <w:pStyle w:val="BodyText"/>
              <w:pBdr>
                <w:bottom w:val="single" w:sz="4" w:space="1" w:color="auto"/>
              </w:pBdr>
              <w:tabs>
                <w:tab w:val="decimal" w:pos="880"/>
              </w:tabs>
              <w:spacing w:after="0" w:line="240" w:lineRule="atLeast"/>
              <w:ind w:left="64" w:right="-124"/>
              <w:rPr>
                <w:rFonts w:eastAsia="MS Mincho"/>
                <w:lang w:val="en-US"/>
              </w:rPr>
            </w:pPr>
            <w:r w:rsidRPr="00A80BC0">
              <w:rPr>
                <w:rFonts w:eastAsia="MS Mincho"/>
                <w:lang w:val="en-US"/>
              </w:rPr>
              <w:t>(46,512)</w:t>
            </w:r>
          </w:p>
        </w:tc>
      </w:tr>
      <w:tr w:rsidR="00EA18A9" w:rsidRPr="00FA0591" w14:paraId="75A78E21" w14:textId="77777777" w:rsidTr="009126A3">
        <w:tc>
          <w:tcPr>
            <w:tcW w:w="1319" w:type="pct"/>
          </w:tcPr>
          <w:p w14:paraId="6A10CD4A" w14:textId="77777777" w:rsidR="00EA18A9" w:rsidRPr="00FA0591" w:rsidRDefault="00EA18A9" w:rsidP="001E5CE4">
            <w:pPr>
              <w:pStyle w:val="a2"/>
              <w:tabs>
                <w:tab w:val="clear" w:pos="360"/>
                <w:tab w:val="clear" w:pos="720"/>
                <w:tab w:val="clear" w:pos="1080"/>
                <w:tab w:val="left" w:pos="540"/>
              </w:tabs>
              <w:spacing w:line="240" w:lineRule="atLeast"/>
              <w:ind w:right="-106"/>
              <w:rPr>
                <w:rFonts w:cs="Times New Roman"/>
                <w:sz w:val="22"/>
                <w:szCs w:val="22"/>
                <w:lang w:val="en-US"/>
              </w:rPr>
            </w:pPr>
          </w:p>
        </w:tc>
        <w:tc>
          <w:tcPr>
            <w:tcW w:w="565" w:type="pct"/>
            <w:shd w:val="clear" w:color="auto" w:fill="auto"/>
            <w:vAlign w:val="center"/>
          </w:tcPr>
          <w:p w14:paraId="21A08B4B" w14:textId="656245B2" w:rsidR="00EA18A9" w:rsidRPr="0091204A" w:rsidRDefault="00BA6473" w:rsidP="009126A3">
            <w:pPr>
              <w:pStyle w:val="BodyText"/>
              <w:tabs>
                <w:tab w:val="decimal" w:pos="851"/>
              </w:tabs>
              <w:spacing w:after="0" w:line="240" w:lineRule="atLeast"/>
              <w:ind w:left="-128" w:right="-124"/>
              <w:rPr>
                <w:b/>
                <w:bCs/>
              </w:rPr>
            </w:pPr>
            <w:r w:rsidRPr="0091204A">
              <w:rPr>
                <w:rFonts w:eastAsia="MS Mincho"/>
                <w:b/>
                <w:bCs/>
                <w:lang w:val="en-US"/>
              </w:rPr>
              <w:t>434,462</w:t>
            </w:r>
          </w:p>
        </w:tc>
        <w:tc>
          <w:tcPr>
            <w:tcW w:w="504" w:type="pct"/>
            <w:shd w:val="clear" w:color="auto" w:fill="auto"/>
            <w:vAlign w:val="center"/>
          </w:tcPr>
          <w:p w14:paraId="270C75F1" w14:textId="0618B27B" w:rsidR="00EA18A9" w:rsidRPr="0091204A" w:rsidRDefault="00BA6473" w:rsidP="001E5CE4">
            <w:pPr>
              <w:pStyle w:val="BodyText"/>
              <w:tabs>
                <w:tab w:val="decimal" w:pos="920"/>
              </w:tabs>
              <w:spacing w:after="0" w:line="240" w:lineRule="atLeast"/>
              <w:ind w:left="-128" w:right="-30"/>
              <w:rPr>
                <w:b/>
                <w:bCs/>
              </w:rPr>
            </w:pPr>
            <w:r w:rsidRPr="0091204A">
              <w:rPr>
                <w:rFonts w:eastAsia="MS Mincho"/>
                <w:b/>
                <w:bCs/>
                <w:lang w:val="en-US"/>
              </w:rPr>
              <w:t>73,784</w:t>
            </w:r>
          </w:p>
        </w:tc>
        <w:tc>
          <w:tcPr>
            <w:tcW w:w="511" w:type="pct"/>
            <w:shd w:val="clear" w:color="auto" w:fill="auto"/>
            <w:vAlign w:val="center"/>
          </w:tcPr>
          <w:p w14:paraId="24157326" w14:textId="7C83D2F9" w:rsidR="00EA18A9" w:rsidRPr="009126A3" w:rsidRDefault="00BA6473" w:rsidP="009126A3">
            <w:pPr>
              <w:pStyle w:val="BodyText"/>
              <w:tabs>
                <w:tab w:val="decimal" w:pos="746"/>
              </w:tabs>
              <w:spacing w:after="0" w:line="240" w:lineRule="atLeast"/>
              <w:ind w:left="-128" w:right="-30"/>
              <w:rPr>
                <w:rFonts w:eastAsia="MS Mincho"/>
                <w:b/>
                <w:bCs/>
                <w:lang w:val="en-US"/>
              </w:rPr>
            </w:pPr>
            <w:r w:rsidRPr="009126A3">
              <w:rPr>
                <w:rFonts w:eastAsia="MS Mincho"/>
                <w:b/>
                <w:bCs/>
                <w:lang w:val="en-US"/>
              </w:rPr>
              <w:t>45,767</w:t>
            </w:r>
          </w:p>
        </w:tc>
        <w:tc>
          <w:tcPr>
            <w:tcW w:w="511" w:type="pct"/>
            <w:shd w:val="clear" w:color="auto" w:fill="auto"/>
            <w:vAlign w:val="center"/>
          </w:tcPr>
          <w:p w14:paraId="65EF2F0D" w14:textId="6841A6CC" w:rsidR="00EA18A9" w:rsidRPr="0091204A" w:rsidRDefault="00BA6473" w:rsidP="004F36B3">
            <w:pPr>
              <w:pStyle w:val="BodyText"/>
              <w:tabs>
                <w:tab w:val="decimal" w:pos="754"/>
              </w:tabs>
              <w:spacing w:after="0" w:line="240" w:lineRule="atLeast"/>
              <w:ind w:left="-128" w:right="-124"/>
              <w:rPr>
                <w:b/>
                <w:bCs/>
              </w:rPr>
            </w:pPr>
            <w:r w:rsidRPr="0091204A">
              <w:rPr>
                <w:rFonts w:eastAsia="MS Mincho"/>
                <w:b/>
                <w:bCs/>
                <w:lang w:val="en-US"/>
              </w:rPr>
              <w:t>40,102</w:t>
            </w:r>
          </w:p>
        </w:tc>
        <w:tc>
          <w:tcPr>
            <w:tcW w:w="532" w:type="pct"/>
            <w:shd w:val="clear" w:color="auto" w:fill="auto"/>
            <w:vAlign w:val="center"/>
          </w:tcPr>
          <w:p w14:paraId="23ECF30C" w14:textId="39A8C231" w:rsidR="00EA18A9" w:rsidRPr="0091204A" w:rsidRDefault="00BA6473" w:rsidP="00566223">
            <w:pPr>
              <w:pStyle w:val="BodyText"/>
              <w:tabs>
                <w:tab w:val="decimal" w:pos="920"/>
              </w:tabs>
              <w:spacing w:after="0" w:line="240" w:lineRule="atLeast"/>
              <w:ind w:left="-89" w:right="-30"/>
              <w:rPr>
                <w:b/>
                <w:bCs/>
              </w:rPr>
            </w:pPr>
            <w:r w:rsidRPr="0091204A">
              <w:rPr>
                <w:rFonts w:eastAsia="MS Mincho"/>
                <w:b/>
                <w:bCs/>
                <w:lang w:val="en-US"/>
              </w:rPr>
              <w:t>21,017</w:t>
            </w:r>
          </w:p>
        </w:tc>
        <w:tc>
          <w:tcPr>
            <w:tcW w:w="500" w:type="pct"/>
            <w:shd w:val="clear" w:color="auto" w:fill="auto"/>
            <w:vAlign w:val="center"/>
          </w:tcPr>
          <w:p w14:paraId="5434C75C" w14:textId="1A2EA2BA" w:rsidR="00EA18A9" w:rsidRPr="0091204A" w:rsidRDefault="00BA6473" w:rsidP="00006491">
            <w:pPr>
              <w:pStyle w:val="BodyText"/>
              <w:tabs>
                <w:tab w:val="decimal" w:pos="688"/>
              </w:tabs>
              <w:spacing w:after="0" w:line="240" w:lineRule="atLeast"/>
              <w:ind w:left="-56" w:right="-30"/>
              <w:rPr>
                <w:b/>
                <w:bCs/>
              </w:rPr>
            </w:pPr>
            <w:r w:rsidRPr="0091204A">
              <w:rPr>
                <w:rFonts w:eastAsia="MS Mincho"/>
                <w:b/>
                <w:bCs/>
                <w:lang w:val="en-US"/>
              </w:rPr>
              <w:t>3,672</w:t>
            </w:r>
          </w:p>
        </w:tc>
        <w:tc>
          <w:tcPr>
            <w:tcW w:w="558" w:type="pct"/>
            <w:vAlign w:val="center"/>
          </w:tcPr>
          <w:p w14:paraId="07D0F083" w14:textId="0A2573A5" w:rsidR="00EA18A9" w:rsidRPr="0091204A" w:rsidRDefault="00BA6473" w:rsidP="001E5CE4">
            <w:pPr>
              <w:pStyle w:val="BodyText"/>
              <w:tabs>
                <w:tab w:val="decimal" w:pos="920"/>
              </w:tabs>
              <w:spacing w:after="0" w:line="240" w:lineRule="atLeast"/>
              <w:ind w:left="-128" w:right="-30"/>
              <w:rPr>
                <w:b/>
                <w:bCs/>
              </w:rPr>
            </w:pPr>
            <w:r w:rsidRPr="0091204A">
              <w:rPr>
                <w:rFonts w:eastAsia="MS Mincho"/>
                <w:b/>
                <w:bCs/>
                <w:lang w:val="en-US"/>
              </w:rPr>
              <w:t>618,804</w:t>
            </w:r>
          </w:p>
        </w:tc>
      </w:tr>
      <w:tr w:rsidR="00EA18A9" w:rsidRPr="00FA0591" w14:paraId="4BA7BDAC" w14:textId="77777777" w:rsidTr="009126A3">
        <w:tc>
          <w:tcPr>
            <w:tcW w:w="1319" w:type="pct"/>
          </w:tcPr>
          <w:p w14:paraId="38047F33" w14:textId="77777777" w:rsidR="00EA18A9" w:rsidRPr="00FA0591" w:rsidRDefault="00EA18A9" w:rsidP="001E5CE4">
            <w:pPr>
              <w:pStyle w:val="a2"/>
              <w:tabs>
                <w:tab w:val="left" w:pos="540"/>
              </w:tabs>
              <w:spacing w:line="240" w:lineRule="atLeast"/>
              <w:ind w:right="-106"/>
              <w:rPr>
                <w:rFonts w:cs="Times New Roman"/>
                <w:sz w:val="22"/>
                <w:szCs w:val="22"/>
                <w:lang w:val="en-US"/>
              </w:rPr>
            </w:pPr>
            <w:r w:rsidRPr="00FA0591">
              <w:rPr>
                <w:rFonts w:cs="Times New Roman"/>
                <w:i/>
                <w:iCs/>
                <w:sz w:val="22"/>
                <w:szCs w:val="22"/>
                <w:lang w:val="en-US"/>
              </w:rPr>
              <w:t>Less</w:t>
            </w:r>
            <w:r w:rsidRPr="00FA0591">
              <w:rPr>
                <w:rFonts w:cs="Times New Roman"/>
                <w:sz w:val="22"/>
                <w:szCs w:val="22"/>
                <w:lang w:val="en-US"/>
              </w:rPr>
              <w:t xml:space="preserve"> allowance for </w:t>
            </w:r>
          </w:p>
          <w:p w14:paraId="1F90A112" w14:textId="77777777" w:rsidR="00EA18A9" w:rsidRPr="00FA0591" w:rsidRDefault="00EA18A9" w:rsidP="001E5CE4">
            <w:pPr>
              <w:pStyle w:val="a2"/>
              <w:tabs>
                <w:tab w:val="left" w:pos="540"/>
              </w:tabs>
              <w:spacing w:line="240" w:lineRule="atLeast"/>
              <w:ind w:left="435" w:right="-106" w:hanging="435"/>
              <w:rPr>
                <w:rFonts w:cs="Times New Roman"/>
                <w:sz w:val="22"/>
                <w:szCs w:val="22"/>
                <w:lang w:val="en-US"/>
              </w:rPr>
            </w:pPr>
            <w:r w:rsidRPr="00FA0591">
              <w:rPr>
                <w:rFonts w:cs="Times New Roman"/>
                <w:sz w:val="22"/>
                <w:szCs w:val="22"/>
                <w:lang w:val="en-US"/>
              </w:rPr>
              <w:t xml:space="preserve">       </w:t>
            </w:r>
            <w:r>
              <w:rPr>
                <w:rFonts w:cs="Times New Roman"/>
                <w:sz w:val="22"/>
                <w:szCs w:val="22"/>
                <w:lang w:val="en-US"/>
              </w:rPr>
              <w:t xml:space="preserve"> expected credit</w:t>
            </w:r>
            <w:r w:rsidRPr="00FA0591">
              <w:rPr>
                <w:rFonts w:cs="Times New Roman"/>
                <w:sz w:val="22"/>
                <w:szCs w:val="22"/>
                <w:lang w:val="en-US"/>
              </w:rPr>
              <w:t xml:space="preserve"> loss</w:t>
            </w:r>
          </w:p>
        </w:tc>
        <w:tc>
          <w:tcPr>
            <w:tcW w:w="565" w:type="pct"/>
            <w:shd w:val="clear" w:color="auto" w:fill="auto"/>
            <w:vAlign w:val="bottom"/>
          </w:tcPr>
          <w:p w14:paraId="0A7FE557" w14:textId="0C632D24" w:rsidR="00EA18A9" w:rsidRPr="00FA0591" w:rsidRDefault="001767FA" w:rsidP="009126A3">
            <w:pPr>
              <w:pStyle w:val="BodyText"/>
              <w:pBdr>
                <w:bottom w:val="single" w:sz="4" w:space="1" w:color="auto"/>
              </w:pBdr>
              <w:tabs>
                <w:tab w:val="decimal" w:pos="851"/>
              </w:tabs>
              <w:spacing w:after="0" w:line="240" w:lineRule="atLeast"/>
              <w:ind w:right="-124" w:firstLine="72"/>
              <w:rPr>
                <w:lang w:val="en-US"/>
              </w:rPr>
            </w:pPr>
            <w:r w:rsidRPr="00A80BC0">
              <w:rPr>
                <w:rFonts w:eastAsia="MS Mincho"/>
                <w:lang w:val="en-US"/>
              </w:rPr>
              <w:t>(71,754)</w:t>
            </w:r>
          </w:p>
        </w:tc>
        <w:tc>
          <w:tcPr>
            <w:tcW w:w="504" w:type="pct"/>
            <w:shd w:val="clear" w:color="auto" w:fill="auto"/>
            <w:vAlign w:val="bottom"/>
          </w:tcPr>
          <w:p w14:paraId="678DFE1D" w14:textId="53C76C3C" w:rsidR="00EA18A9" w:rsidRPr="00ED5A09" w:rsidRDefault="001767FA" w:rsidP="00ED5A09">
            <w:pPr>
              <w:pStyle w:val="BodyText"/>
              <w:pBdr>
                <w:bottom w:val="single" w:sz="4" w:space="1" w:color="auto"/>
              </w:pBdr>
              <w:tabs>
                <w:tab w:val="decimal" w:pos="750"/>
              </w:tabs>
              <w:spacing w:after="0" w:line="240" w:lineRule="atLeast"/>
              <w:ind w:left="16" w:right="-124"/>
              <w:rPr>
                <w:rFonts w:eastAsia="MS Mincho"/>
                <w:lang w:val="en-US"/>
              </w:rPr>
            </w:pPr>
            <w:r w:rsidRPr="00A80BC0">
              <w:rPr>
                <w:rFonts w:eastAsia="MS Mincho"/>
                <w:lang w:val="en-US"/>
              </w:rPr>
              <w:t>(1,958)</w:t>
            </w:r>
          </w:p>
        </w:tc>
        <w:tc>
          <w:tcPr>
            <w:tcW w:w="511" w:type="pct"/>
            <w:shd w:val="clear" w:color="auto" w:fill="auto"/>
            <w:vAlign w:val="bottom"/>
          </w:tcPr>
          <w:p w14:paraId="4D5A91A0" w14:textId="24900F71" w:rsidR="00EA18A9" w:rsidRPr="009126A3" w:rsidRDefault="001767FA" w:rsidP="009126A3">
            <w:pPr>
              <w:pStyle w:val="BodyText"/>
              <w:pBdr>
                <w:bottom w:val="single" w:sz="4" w:space="1" w:color="auto"/>
              </w:pBdr>
              <w:tabs>
                <w:tab w:val="decimal" w:pos="746"/>
              </w:tabs>
              <w:spacing w:after="0" w:line="240" w:lineRule="atLeast"/>
              <w:ind w:left="-128" w:right="-30"/>
              <w:rPr>
                <w:rFonts w:eastAsia="MS Mincho"/>
                <w:lang w:val="en-US"/>
              </w:rPr>
            </w:pPr>
            <w:r w:rsidRPr="00A80BC0">
              <w:rPr>
                <w:rFonts w:eastAsia="MS Mincho"/>
                <w:lang w:val="en-US"/>
              </w:rPr>
              <w:t>(193)</w:t>
            </w:r>
          </w:p>
        </w:tc>
        <w:tc>
          <w:tcPr>
            <w:tcW w:w="511" w:type="pct"/>
            <w:shd w:val="clear" w:color="auto" w:fill="auto"/>
            <w:vAlign w:val="bottom"/>
          </w:tcPr>
          <w:p w14:paraId="269180F7" w14:textId="45AD2D21" w:rsidR="00EA18A9" w:rsidRPr="004F36B3" w:rsidRDefault="001767FA" w:rsidP="004F36B3">
            <w:pPr>
              <w:pStyle w:val="BodyText"/>
              <w:pBdr>
                <w:bottom w:val="single" w:sz="4" w:space="1" w:color="auto"/>
              </w:pBdr>
              <w:tabs>
                <w:tab w:val="decimal" w:pos="754"/>
              </w:tabs>
              <w:spacing w:after="0" w:line="240" w:lineRule="atLeast"/>
              <w:ind w:left="-128" w:right="-124"/>
              <w:rPr>
                <w:rFonts w:eastAsia="MS Mincho"/>
                <w:lang w:val="en-US"/>
              </w:rPr>
            </w:pPr>
            <w:r w:rsidRPr="004F36B3">
              <w:rPr>
                <w:rFonts w:eastAsia="MS Mincho"/>
                <w:lang w:val="en-US"/>
              </w:rPr>
              <w:t>(104)</w:t>
            </w:r>
          </w:p>
        </w:tc>
        <w:tc>
          <w:tcPr>
            <w:tcW w:w="532" w:type="pct"/>
            <w:shd w:val="clear" w:color="auto" w:fill="auto"/>
            <w:vAlign w:val="bottom"/>
          </w:tcPr>
          <w:p w14:paraId="370D5567" w14:textId="1FA924FB" w:rsidR="00EA18A9" w:rsidRPr="00FA0591" w:rsidRDefault="001767FA" w:rsidP="00251118">
            <w:pPr>
              <w:pStyle w:val="BodyText"/>
              <w:pBdr>
                <w:bottom w:val="single" w:sz="4" w:space="1" w:color="auto"/>
              </w:pBdr>
              <w:tabs>
                <w:tab w:val="decimal" w:pos="880"/>
              </w:tabs>
              <w:spacing w:after="0" w:line="240" w:lineRule="atLeast"/>
              <w:ind w:right="-124" w:firstLine="49"/>
            </w:pPr>
            <w:r w:rsidRPr="00A80BC0">
              <w:rPr>
                <w:rFonts w:eastAsia="MS Mincho"/>
                <w:lang w:val="en-US"/>
              </w:rPr>
              <w:t>(72)</w:t>
            </w:r>
          </w:p>
        </w:tc>
        <w:tc>
          <w:tcPr>
            <w:tcW w:w="500" w:type="pct"/>
            <w:shd w:val="clear" w:color="auto" w:fill="auto"/>
            <w:vAlign w:val="bottom"/>
          </w:tcPr>
          <w:p w14:paraId="235AB86D" w14:textId="36FC6A6E" w:rsidR="00EA18A9" w:rsidRDefault="001767FA" w:rsidP="00351031">
            <w:pPr>
              <w:pStyle w:val="BodyText"/>
              <w:pBdr>
                <w:bottom w:val="single" w:sz="4" w:space="1" w:color="auto"/>
              </w:pBdr>
              <w:tabs>
                <w:tab w:val="decimal" w:pos="433"/>
              </w:tabs>
              <w:spacing w:after="0" w:line="240" w:lineRule="atLeast"/>
              <w:ind w:left="48" w:right="-30"/>
            </w:pPr>
            <w:r w:rsidRPr="00A80BC0">
              <w:rPr>
                <w:rFonts w:eastAsia="MS Mincho"/>
                <w:lang w:val="en-US"/>
              </w:rPr>
              <w:t>-</w:t>
            </w:r>
          </w:p>
        </w:tc>
        <w:tc>
          <w:tcPr>
            <w:tcW w:w="558" w:type="pct"/>
            <w:vAlign w:val="bottom"/>
          </w:tcPr>
          <w:p w14:paraId="6A61F959" w14:textId="0C8BCF1D" w:rsidR="00EA18A9" w:rsidRPr="00FA0591" w:rsidRDefault="001767FA" w:rsidP="00251118">
            <w:pPr>
              <w:pStyle w:val="BodyText"/>
              <w:pBdr>
                <w:bottom w:val="single" w:sz="4" w:space="1" w:color="auto"/>
              </w:pBdr>
              <w:tabs>
                <w:tab w:val="decimal" w:pos="870"/>
              </w:tabs>
              <w:spacing w:after="0" w:line="240" w:lineRule="atLeast"/>
              <w:ind w:left="64" w:right="-124" w:firstLine="65"/>
            </w:pPr>
            <w:r w:rsidRPr="00A80BC0">
              <w:rPr>
                <w:rFonts w:eastAsia="MS Mincho"/>
                <w:lang w:val="en-US"/>
              </w:rPr>
              <w:t>(74,081)</w:t>
            </w:r>
          </w:p>
        </w:tc>
      </w:tr>
      <w:tr w:rsidR="00EA18A9" w:rsidRPr="00FA0591" w14:paraId="735EF76A" w14:textId="77777777" w:rsidTr="009126A3">
        <w:tc>
          <w:tcPr>
            <w:tcW w:w="1319" w:type="pct"/>
          </w:tcPr>
          <w:p w14:paraId="7D24505D" w14:textId="77777777" w:rsidR="00EA18A9" w:rsidRPr="00FA0591" w:rsidRDefault="00EA18A9" w:rsidP="001E5CE4">
            <w:pPr>
              <w:pStyle w:val="a2"/>
              <w:tabs>
                <w:tab w:val="clear" w:pos="360"/>
                <w:tab w:val="clear" w:pos="720"/>
                <w:tab w:val="clear" w:pos="1080"/>
                <w:tab w:val="left" w:pos="540"/>
              </w:tabs>
              <w:spacing w:line="240" w:lineRule="atLeast"/>
              <w:ind w:right="-106"/>
              <w:rPr>
                <w:rFonts w:cs="Times New Roman"/>
                <w:sz w:val="22"/>
                <w:szCs w:val="22"/>
                <w:lang w:val="en-US"/>
              </w:rPr>
            </w:pPr>
            <w:r w:rsidRPr="00FA0591">
              <w:rPr>
                <w:rFonts w:cs="Times New Roman"/>
                <w:b/>
                <w:bCs/>
                <w:sz w:val="24"/>
                <w:szCs w:val="20"/>
              </w:rPr>
              <w:t>Net</w:t>
            </w:r>
          </w:p>
        </w:tc>
        <w:tc>
          <w:tcPr>
            <w:tcW w:w="565" w:type="pct"/>
            <w:shd w:val="clear" w:color="auto" w:fill="auto"/>
            <w:vAlign w:val="center"/>
          </w:tcPr>
          <w:p w14:paraId="752BFAAA" w14:textId="6EB4063A" w:rsidR="00EA18A9" w:rsidRPr="00E2407F" w:rsidRDefault="00A36161" w:rsidP="009126A3">
            <w:pPr>
              <w:pStyle w:val="BodyText"/>
              <w:pBdr>
                <w:bottom w:val="double" w:sz="4" w:space="1" w:color="auto"/>
              </w:pBdr>
              <w:tabs>
                <w:tab w:val="decimal" w:pos="851"/>
              </w:tabs>
              <w:spacing w:after="0" w:line="240" w:lineRule="atLeast"/>
              <w:ind w:right="-124"/>
              <w:rPr>
                <w:b/>
                <w:bCs/>
                <w:lang w:val="en-US"/>
              </w:rPr>
            </w:pPr>
            <w:r w:rsidRPr="00A80BC0">
              <w:rPr>
                <w:rFonts w:eastAsia="MS Mincho"/>
                <w:b/>
                <w:bCs/>
                <w:lang w:val="en-US"/>
              </w:rPr>
              <w:t>362,708</w:t>
            </w:r>
          </w:p>
        </w:tc>
        <w:tc>
          <w:tcPr>
            <w:tcW w:w="504" w:type="pct"/>
            <w:shd w:val="clear" w:color="auto" w:fill="auto"/>
            <w:vAlign w:val="center"/>
          </w:tcPr>
          <w:p w14:paraId="333C47C4" w14:textId="0B5FCF64" w:rsidR="00EA18A9" w:rsidRPr="00FA0591" w:rsidRDefault="00A36161" w:rsidP="001E5CE4">
            <w:pPr>
              <w:pStyle w:val="BodyText"/>
              <w:pBdr>
                <w:bottom w:val="double" w:sz="4" w:space="1" w:color="auto"/>
              </w:pBdr>
              <w:tabs>
                <w:tab w:val="decimal" w:pos="920"/>
              </w:tabs>
              <w:spacing w:after="0" w:line="240" w:lineRule="atLeast"/>
              <w:ind w:left="30" w:right="-30"/>
              <w:rPr>
                <w:b/>
                <w:bCs/>
              </w:rPr>
            </w:pPr>
            <w:r w:rsidRPr="00A80BC0">
              <w:rPr>
                <w:rFonts w:eastAsia="MS Mincho"/>
                <w:b/>
                <w:bCs/>
                <w:lang w:val="en-US"/>
              </w:rPr>
              <w:t>71,826</w:t>
            </w:r>
          </w:p>
        </w:tc>
        <w:tc>
          <w:tcPr>
            <w:tcW w:w="511" w:type="pct"/>
            <w:shd w:val="clear" w:color="auto" w:fill="auto"/>
            <w:vAlign w:val="center"/>
          </w:tcPr>
          <w:p w14:paraId="2A99F55C" w14:textId="75A3ED97" w:rsidR="00EA18A9" w:rsidRPr="009126A3" w:rsidRDefault="00A36161" w:rsidP="009126A3">
            <w:pPr>
              <w:pStyle w:val="BodyText"/>
              <w:pBdr>
                <w:bottom w:val="double" w:sz="4" w:space="1" w:color="auto"/>
              </w:pBdr>
              <w:tabs>
                <w:tab w:val="decimal" w:pos="746"/>
              </w:tabs>
              <w:spacing w:after="0" w:line="240" w:lineRule="atLeast"/>
              <w:ind w:left="-128" w:right="-30"/>
              <w:rPr>
                <w:rFonts w:eastAsia="MS Mincho"/>
                <w:b/>
                <w:bCs/>
                <w:lang w:val="en-US"/>
              </w:rPr>
            </w:pPr>
            <w:r w:rsidRPr="009126A3">
              <w:rPr>
                <w:rFonts w:eastAsia="MS Mincho"/>
                <w:b/>
                <w:bCs/>
                <w:lang w:val="en-US"/>
              </w:rPr>
              <w:t>45,574</w:t>
            </w:r>
          </w:p>
        </w:tc>
        <w:tc>
          <w:tcPr>
            <w:tcW w:w="511" w:type="pct"/>
            <w:shd w:val="clear" w:color="auto" w:fill="auto"/>
            <w:vAlign w:val="center"/>
          </w:tcPr>
          <w:p w14:paraId="6F668503" w14:textId="2CDEB7E3" w:rsidR="00EA18A9" w:rsidRPr="004F36B3" w:rsidRDefault="00A36161" w:rsidP="004F36B3">
            <w:pPr>
              <w:pStyle w:val="BodyText"/>
              <w:pBdr>
                <w:bottom w:val="double" w:sz="4" w:space="1" w:color="auto"/>
              </w:pBdr>
              <w:tabs>
                <w:tab w:val="decimal" w:pos="754"/>
              </w:tabs>
              <w:spacing w:after="0" w:line="240" w:lineRule="atLeast"/>
              <w:ind w:left="-128" w:right="-124"/>
              <w:rPr>
                <w:rFonts w:eastAsia="MS Mincho"/>
                <w:b/>
                <w:bCs/>
                <w:lang w:val="en-US"/>
              </w:rPr>
            </w:pPr>
            <w:r w:rsidRPr="00A80BC0">
              <w:rPr>
                <w:rFonts w:eastAsia="MS Mincho"/>
                <w:b/>
                <w:bCs/>
                <w:lang w:val="en-US"/>
              </w:rPr>
              <w:t>39,998</w:t>
            </w:r>
          </w:p>
        </w:tc>
        <w:tc>
          <w:tcPr>
            <w:tcW w:w="532" w:type="pct"/>
            <w:shd w:val="clear" w:color="auto" w:fill="auto"/>
            <w:vAlign w:val="center"/>
          </w:tcPr>
          <w:p w14:paraId="4B09C5F1" w14:textId="77414705" w:rsidR="00EA18A9" w:rsidRPr="00FA0591" w:rsidRDefault="00A36161" w:rsidP="00251118">
            <w:pPr>
              <w:pStyle w:val="BodyText"/>
              <w:pBdr>
                <w:bottom w:val="double" w:sz="4" w:space="1" w:color="auto"/>
              </w:pBdr>
              <w:tabs>
                <w:tab w:val="decimal" w:pos="920"/>
              </w:tabs>
              <w:spacing w:after="0" w:line="240" w:lineRule="atLeast"/>
              <w:ind w:right="-30"/>
              <w:rPr>
                <w:b/>
                <w:bCs/>
              </w:rPr>
            </w:pPr>
            <w:r w:rsidRPr="00A80BC0">
              <w:rPr>
                <w:rFonts w:eastAsia="MS Mincho"/>
                <w:b/>
                <w:bCs/>
                <w:lang w:val="en-US"/>
              </w:rPr>
              <w:t>20,945</w:t>
            </w:r>
          </w:p>
        </w:tc>
        <w:tc>
          <w:tcPr>
            <w:tcW w:w="500" w:type="pct"/>
            <w:shd w:val="clear" w:color="auto" w:fill="auto"/>
            <w:vAlign w:val="center"/>
          </w:tcPr>
          <w:p w14:paraId="50FB8026" w14:textId="1E4E7691" w:rsidR="00EA18A9" w:rsidRDefault="00A36161" w:rsidP="001E5CE4">
            <w:pPr>
              <w:pStyle w:val="BodyText"/>
              <w:pBdr>
                <w:bottom w:val="double" w:sz="4" w:space="1" w:color="auto"/>
              </w:pBdr>
              <w:tabs>
                <w:tab w:val="decimal" w:pos="688"/>
              </w:tabs>
              <w:spacing w:after="0" w:line="240" w:lineRule="atLeast"/>
              <w:ind w:left="48" w:right="-30"/>
              <w:rPr>
                <w:b/>
                <w:bCs/>
              </w:rPr>
            </w:pPr>
            <w:r w:rsidRPr="00A80BC0">
              <w:rPr>
                <w:rFonts w:eastAsia="MS Mincho"/>
                <w:b/>
                <w:bCs/>
                <w:lang w:val="en-US"/>
              </w:rPr>
              <w:t>3,672</w:t>
            </w:r>
          </w:p>
        </w:tc>
        <w:tc>
          <w:tcPr>
            <w:tcW w:w="558" w:type="pct"/>
            <w:vAlign w:val="center"/>
          </w:tcPr>
          <w:p w14:paraId="5B700439" w14:textId="432753F2" w:rsidR="00EA18A9" w:rsidRPr="00FA0591" w:rsidRDefault="00A36161" w:rsidP="001E5CE4">
            <w:pPr>
              <w:pStyle w:val="BodyText"/>
              <w:pBdr>
                <w:bottom w:val="double" w:sz="4" w:space="1" w:color="auto"/>
              </w:pBdr>
              <w:tabs>
                <w:tab w:val="decimal" w:pos="920"/>
              </w:tabs>
              <w:spacing w:after="0" w:line="240" w:lineRule="atLeast"/>
              <w:ind w:left="48" w:right="-30"/>
              <w:rPr>
                <w:b/>
                <w:bCs/>
              </w:rPr>
            </w:pPr>
            <w:r w:rsidRPr="00A80BC0">
              <w:rPr>
                <w:rFonts w:eastAsia="MS Mincho"/>
                <w:b/>
                <w:bCs/>
                <w:lang w:val="en-US"/>
              </w:rPr>
              <w:t>544,723</w:t>
            </w:r>
          </w:p>
        </w:tc>
      </w:tr>
    </w:tbl>
    <w:p w14:paraId="512E4FFD" w14:textId="77777777" w:rsidR="00351031" w:rsidRDefault="00351031" w:rsidP="00EA18A9">
      <w:pPr>
        <w:pStyle w:val="block"/>
        <w:spacing w:after="0" w:line="240" w:lineRule="atLeast"/>
        <w:ind w:left="0"/>
        <w:jc w:val="both"/>
        <w:rPr>
          <w:rFonts w:cstheme="minorBidi"/>
          <w:lang w:val="en-US"/>
        </w:rPr>
      </w:pPr>
    </w:p>
    <w:tbl>
      <w:tblPr>
        <w:tblW w:w="4769" w:type="pct"/>
        <w:tblInd w:w="450" w:type="dxa"/>
        <w:tblLayout w:type="fixed"/>
        <w:tblLook w:val="0000" w:firstRow="0" w:lastRow="0" w:firstColumn="0" w:lastColumn="0" w:noHBand="0" w:noVBand="0"/>
      </w:tblPr>
      <w:tblGrid>
        <w:gridCol w:w="6442"/>
        <w:gridCol w:w="1224"/>
        <w:gridCol w:w="238"/>
        <w:gridCol w:w="1255"/>
      </w:tblGrid>
      <w:tr w:rsidR="00C83C88" w:rsidRPr="00ED0BB3" w14:paraId="7E57C6B5" w14:textId="77777777" w:rsidTr="00C83C88">
        <w:tc>
          <w:tcPr>
            <w:tcW w:w="3517" w:type="pct"/>
            <w:tcBorders>
              <w:top w:val="nil"/>
              <w:left w:val="nil"/>
              <w:bottom w:val="nil"/>
              <w:right w:val="nil"/>
            </w:tcBorders>
            <w:noWrap/>
            <w:vAlign w:val="bottom"/>
          </w:tcPr>
          <w:p w14:paraId="26A248B7" w14:textId="77777777" w:rsidR="00C83C88" w:rsidRPr="00ED0BB3" w:rsidRDefault="00C83C88" w:rsidP="004A60B4">
            <w:pPr>
              <w:spacing w:line="240" w:lineRule="atLeast"/>
            </w:pPr>
          </w:p>
        </w:tc>
        <w:tc>
          <w:tcPr>
            <w:tcW w:w="1483" w:type="pct"/>
            <w:gridSpan w:val="3"/>
            <w:tcBorders>
              <w:top w:val="nil"/>
              <w:left w:val="nil"/>
              <w:right w:val="nil"/>
            </w:tcBorders>
            <w:noWrap/>
            <w:vAlign w:val="bottom"/>
          </w:tcPr>
          <w:p w14:paraId="3ACC6EB2" w14:textId="77777777" w:rsidR="00C83C88" w:rsidRPr="00ED0BB3" w:rsidRDefault="00C83C88" w:rsidP="004A60B4">
            <w:pPr>
              <w:spacing w:line="240" w:lineRule="atLeast"/>
              <w:jc w:val="center"/>
              <w:rPr>
                <w:rFonts w:eastAsia="MS Mincho"/>
                <w:b/>
                <w:bCs/>
              </w:rPr>
            </w:pPr>
            <w:r w:rsidRPr="00ED0BB3">
              <w:rPr>
                <w:rFonts w:eastAsia="MS Mincho"/>
                <w:b/>
                <w:bCs/>
              </w:rPr>
              <w:t>Consolidated</w:t>
            </w:r>
          </w:p>
          <w:p w14:paraId="4FBF70D0" w14:textId="77777777" w:rsidR="00C83C88" w:rsidRPr="00ED0BB3" w:rsidRDefault="00C83C88" w:rsidP="004A60B4">
            <w:pPr>
              <w:spacing w:line="240" w:lineRule="atLeast"/>
              <w:jc w:val="center"/>
            </w:pPr>
            <w:r w:rsidRPr="00ED0BB3">
              <w:rPr>
                <w:rFonts w:eastAsia="MS Mincho"/>
                <w:b/>
                <w:bCs/>
              </w:rPr>
              <w:t>financial statements</w:t>
            </w:r>
          </w:p>
        </w:tc>
      </w:tr>
      <w:tr w:rsidR="009B302C" w:rsidRPr="00ED0BB3" w14:paraId="085B38F4" w14:textId="77777777" w:rsidTr="00C2461F">
        <w:tc>
          <w:tcPr>
            <w:tcW w:w="3517" w:type="pct"/>
            <w:tcBorders>
              <w:top w:val="nil"/>
              <w:left w:val="nil"/>
              <w:bottom w:val="nil"/>
              <w:right w:val="nil"/>
            </w:tcBorders>
            <w:noWrap/>
          </w:tcPr>
          <w:p w14:paraId="086F0438" w14:textId="46631B42" w:rsidR="009B302C" w:rsidRPr="00ED0BB3" w:rsidRDefault="009B302C" w:rsidP="009B302C">
            <w:pPr>
              <w:spacing w:line="240" w:lineRule="atLeast"/>
            </w:pPr>
            <w:r w:rsidRPr="00ED0BB3">
              <w:rPr>
                <w:b/>
                <w:bCs/>
                <w:i/>
                <w:iCs/>
              </w:rPr>
              <w:t>For the year ended 31 December</w:t>
            </w:r>
          </w:p>
        </w:tc>
        <w:tc>
          <w:tcPr>
            <w:tcW w:w="668" w:type="pct"/>
            <w:tcBorders>
              <w:top w:val="nil"/>
              <w:left w:val="nil"/>
              <w:right w:val="nil"/>
            </w:tcBorders>
            <w:noWrap/>
            <w:vAlign w:val="bottom"/>
          </w:tcPr>
          <w:p w14:paraId="26019291" w14:textId="79B27B65" w:rsidR="009B302C" w:rsidRPr="00ED0BB3" w:rsidRDefault="009B302C" w:rsidP="009B302C">
            <w:pPr>
              <w:spacing w:line="240" w:lineRule="atLeast"/>
              <w:jc w:val="center"/>
            </w:pPr>
            <w:r>
              <w:t>2022</w:t>
            </w:r>
          </w:p>
        </w:tc>
        <w:tc>
          <w:tcPr>
            <w:tcW w:w="130" w:type="pct"/>
            <w:tcBorders>
              <w:top w:val="nil"/>
              <w:left w:val="nil"/>
              <w:bottom w:val="nil"/>
              <w:right w:val="nil"/>
            </w:tcBorders>
            <w:noWrap/>
            <w:vAlign w:val="bottom"/>
          </w:tcPr>
          <w:p w14:paraId="25607D53" w14:textId="77777777" w:rsidR="009B302C" w:rsidRPr="00ED0BB3" w:rsidRDefault="009B302C" w:rsidP="009B302C">
            <w:pPr>
              <w:spacing w:line="240" w:lineRule="atLeast"/>
              <w:jc w:val="center"/>
            </w:pPr>
          </w:p>
        </w:tc>
        <w:tc>
          <w:tcPr>
            <w:tcW w:w="685" w:type="pct"/>
            <w:tcBorders>
              <w:top w:val="nil"/>
              <w:left w:val="nil"/>
              <w:right w:val="nil"/>
            </w:tcBorders>
            <w:noWrap/>
            <w:vAlign w:val="bottom"/>
          </w:tcPr>
          <w:p w14:paraId="01B498EC" w14:textId="37DB1626" w:rsidR="009B302C" w:rsidRPr="00ED0BB3" w:rsidRDefault="009B302C" w:rsidP="009B302C">
            <w:pPr>
              <w:spacing w:line="240" w:lineRule="atLeast"/>
              <w:jc w:val="center"/>
            </w:pPr>
            <w:r>
              <w:t>2021</w:t>
            </w:r>
          </w:p>
        </w:tc>
      </w:tr>
      <w:tr w:rsidR="00C83C88" w:rsidRPr="00ED0BB3" w14:paraId="686BF9FA" w14:textId="77777777" w:rsidTr="00C83C88">
        <w:tc>
          <w:tcPr>
            <w:tcW w:w="3517" w:type="pct"/>
            <w:tcBorders>
              <w:top w:val="nil"/>
              <w:left w:val="nil"/>
              <w:bottom w:val="nil"/>
              <w:right w:val="nil"/>
            </w:tcBorders>
            <w:noWrap/>
            <w:vAlign w:val="bottom"/>
          </w:tcPr>
          <w:p w14:paraId="2EA4AA5B" w14:textId="77777777" w:rsidR="00C83C88" w:rsidRPr="00ED0BB3" w:rsidRDefault="00C83C88" w:rsidP="004A60B4">
            <w:pPr>
              <w:spacing w:line="240" w:lineRule="atLeast"/>
            </w:pPr>
          </w:p>
        </w:tc>
        <w:tc>
          <w:tcPr>
            <w:tcW w:w="1483" w:type="pct"/>
            <w:gridSpan w:val="3"/>
            <w:tcBorders>
              <w:top w:val="nil"/>
              <w:left w:val="nil"/>
              <w:right w:val="nil"/>
            </w:tcBorders>
            <w:noWrap/>
            <w:vAlign w:val="bottom"/>
          </w:tcPr>
          <w:p w14:paraId="7E283AFD" w14:textId="77777777" w:rsidR="00C83C88" w:rsidRPr="00ED0BB3" w:rsidRDefault="00C83C88" w:rsidP="004A60B4">
            <w:pPr>
              <w:spacing w:line="240" w:lineRule="atLeast"/>
              <w:jc w:val="center"/>
            </w:pPr>
            <w:r w:rsidRPr="00ED0BB3">
              <w:rPr>
                <w:i/>
                <w:iCs/>
              </w:rPr>
              <w:t>(in thousand Baht)</w:t>
            </w:r>
          </w:p>
        </w:tc>
      </w:tr>
      <w:tr w:rsidR="00C83C88" w:rsidRPr="00ED0BB3" w14:paraId="79829477" w14:textId="77777777" w:rsidTr="00C05EF1">
        <w:tc>
          <w:tcPr>
            <w:tcW w:w="3517" w:type="pct"/>
            <w:tcBorders>
              <w:top w:val="nil"/>
              <w:left w:val="nil"/>
              <w:bottom w:val="nil"/>
              <w:right w:val="nil"/>
            </w:tcBorders>
            <w:noWrap/>
          </w:tcPr>
          <w:p w14:paraId="595A80CC" w14:textId="77777777" w:rsidR="00C83C88" w:rsidRPr="00ED0BB3" w:rsidRDefault="00C83C88" w:rsidP="004A60B4">
            <w:pPr>
              <w:spacing w:line="240" w:lineRule="atLeast"/>
            </w:pPr>
            <w:r>
              <w:t>Impairment losses</w:t>
            </w:r>
          </w:p>
        </w:tc>
        <w:tc>
          <w:tcPr>
            <w:tcW w:w="668" w:type="pct"/>
            <w:tcBorders>
              <w:bottom w:val="double" w:sz="4" w:space="0" w:color="auto"/>
            </w:tcBorders>
            <w:shd w:val="clear" w:color="auto" w:fill="auto"/>
            <w:noWrap/>
            <w:vAlign w:val="bottom"/>
          </w:tcPr>
          <w:p w14:paraId="000BE8CE" w14:textId="3848CFA3" w:rsidR="00C83C88" w:rsidRPr="00ED0BB3" w:rsidRDefault="00351031" w:rsidP="004A60B4">
            <w:pPr>
              <w:tabs>
                <w:tab w:val="decimal" w:pos="950"/>
              </w:tabs>
              <w:spacing w:line="240" w:lineRule="atLeast"/>
              <w:rPr>
                <w:b/>
                <w:bCs/>
                <w:cs/>
              </w:rPr>
            </w:pPr>
            <w:r>
              <w:rPr>
                <w:b/>
                <w:bCs/>
              </w:rPr>
              <w:t>44,990</w:t>
            </w:r>
          </w:p>
        </w:tc>
        <w:tc>
          <w:tcPr>
            <w:tcW w:w="130" w:type="pct"/>
            <w:tcBorders>
              <w:top w:val="nil"/>
              <w:left w:val="nil"/>
              <w:bottom w:val="nil"/>
              <w:right w:val="nil"/>
            </w:tcBorders>
            <w:noWrap/>
            <w:vAlign w:val="bottom"/>
          </w:tcPr>
          <w:p w14:paraId="63EEE061" w14:textId="77777777" w:rsidR="00C83C88" w:rsidRPr="00ED0BB3" w:rsidRDefault="00C83C88" w:rsidP="004A60B4">
            <w:pPr>
              <w:tabs>
                <w:tab w:val="decimal" w:pos="830"/>
              </w:tabs>
              <w:spacing w:line="240" w:lineRule="atLeast"/>
            </w:pPr>
          </w:p>
        </w:tc>
        <w:tc>
          <w:tcPr>
            <w:tcW w:w="685" w:type="pct"/>
            <w:tcBorders>
              <w:top w:val="nil"/>
              <w:left w:val="nil"/>
              <w:bottom w:val="double" w:sz="4" w:space="0" w:color="auto"/>
              <w:right w:val="nil"/>
            </w:tcBorders>
            <w:noWrap/>
            <w:vAlign w:val="bottom"/>
          </w:tcPr>
          <w:p w14:paraId="5E22D642" w14:textId="4318A2B8" w:rsidR="00C83C88" w:rsidRPr="00ED0BB3" w:rsidRDefault="003507FB" w:rsidP="003507FB">
            <w:pPr>
              <w:tabs>
                <w:tab w:val="decimal" w:pos="806"/>
              </w:tabs>
              <w:spacing w:line="240" w:lineRule="atLeast"/>
              <w:rPr>
                <w:b/>
                <w:bCs/>
              </w:rPr>
            </w:pPr>
            <w:r>
              <w:rPr>
                <w:b/>
                <w:bCs/>
              </w:rPr>
              <w:t>-</w:t>
            </w:r>
          </w:p>
        </w:tc>
      </w:tr>
    </w:tbl>
    <w:p w14:paraId="74A68B2F" w14:textId="77777777" w:rsidR="005D3563" w:rsidRDefault="005D3563" w:rsidP="003657FD">
      <w:pPr>
        <w:pStyle w:val="block"/>
        <w:spacing w:after="0" w:line="240" w:lineRule="atLeast"/>
        <w:ind w:left="540"/>
        <w:jc w:val="both"/>
        <w:rPr>
          <w:rFonts w:cstheme="minorBidi"/>
          <w:lang w:val="en-US"/>
        </w:rPr>
      </w:pPr>
    </w:p>
    <w:p w14:paraId="6B0BDCF8" w14:textId="351152E9" w:rsidR="00BB157C" w:rsidRDefault="00C83C88" w:rsidP="003657FD">
      <w:pPr>
        <w:pStyle w:val="block"/>
        <w:spacing w:after="0" w:line="240" w:lineRule="atLeast"/>
        <w:ind w:left="540"/>
        <w:jc w:val="both"/>
        <w:rPr>
          <w:rFonts w:cstheme="minorBidi"/>
          <w:lang w:val="en-US"/>
        </w:rPr>
      </w:pPr>
      <w:r w:rsidRPr="00C83C88">
        <w:rPr>
          <w:rFonts w:cstheme="minorBidi"/>
          <w:lang w:val="en-US"/>
        </w:rPr>
        <w:t>Information of credit risk is disclosed in n</w:t>
      </w:r>
      <w:r w:rsidRPr="002A57A6">
        <w:rPr>
          <w:rFonts w:cstheme="minorBidi"/>
          <w:lang w:val="en-US"/>
        </w:rPr>
        <w:t>ote 2</w:t>
      </w:r>
      <w:r w:rsidR="002A57A6" w:rsidRPr="002A57A6">
        <w:rPr>
          <w:rFonts w:cstheme="minorBidi"/>
          <w:lang w:val="en-US"/>
        </w:rPr>
        <w:t>6</w:t>
      </w:r>
      <w:r w:rsidRPr="002A57A6">
        <w:rPr>
          <w:rFonts w:cstheme="minorBidi"/>
          <w:lang w:val="en-US"/>
        </w:rPr>
        <w:t xml:space="preserve"> (b.1.2).</w:t>
      </w:r>
    </w:p>
    <w:p w14:paraId="3A608AD4" w14:textId="77777777" w:rsidR="00DF063D" w:rsidRPr="000A4D45" w:rsidRDefault="00DF063D" w:rsidP="000119E6">
      <w:pPr>
        <w:pStyle w:val="Heading1"/>
        <w:numPr>
          <w:ilvl w:val="0"/>
          <w:numId w:val="15"/>
        </w:numPr>
        <w:tabs>
          <w:tab w:val="left" w:pos="567"/>
        </w:tabs>
        <w:spacing w:before="0" w:after="0" w:line="240" w:lineRule="auto"/>
        <w:ind w:hanging="720"/>
        <w:jc w:val="both"/>
        <w:rPr>
          <w:b/>
          <w:bCs/>
          <w:i w:val="0"/>
          <w:iCs/>
        </w:rPr>
      </w:pPr>
      <w:r w:rsidRPr="000A4D45">
        <w:rPr>
          <w:b/>
          <w:bCs/>
          <w:i w:val="0"/>
          <w:iCs/>
        </w:rPr>
        <w:lastRenderedPageBreak/>
        <w:t>Inventories</w:t>
      </w:r>
    </w:p>
    <w:p w14:paraId="24BAC401" w14:textId="77777777" w:rsidR="00DF063D" w:rsidRPr="000A4D45" w:rsidRDefault="00DF063D" w:rsidP="00DF063D">
      <w:pPr>
        <w:pStyle w:val="block"/>
        <w:spacing w:after="0" w:line="240" w:lineRule="atLeast"/>
        <w:ind w:left="540"/>
        <w:jc w:val="both"/>
        <w:rPr>
          <w:cs/>
          <w:lang w:val="en-US"/>
        </w:rPr>
      </w:pPr>
    </w:p>
    <w:tbl>
      <w:tblPr>
        <w:tblW w:w="9175" w:type="dxa"/>
        <w:tblInd w:w="450" w:type="dxa"/>
        <w:tblLayout w:type="fixed"/>
        <w:tblLook w:val="0000" w:firstRow="0" w:lastRow="0" w:firstColumn="0" w:lastColumn="0" w:noHBand="0" w:noVBand="0"/>
      </w:tblPr>
      <w:tblGrid>
        <w:gridCol w:w="3510"/>
        <w:gridCol w:w="1255"/>
        <w:gridCol w:w="270"/>
        <w:gridCol w:w="1169"/>
        <w:gridCol w:w="272"/>
        <w:gridCol w:w="1262"/>
        <w:gridCol w:w="272"/>
        <w:gridCol w:w="1165"/>
      </w:tblGrid>
      <w:tr w:rsidR="00DF063D" w:rsidRPr="000A4D45" w14:paraId="14824DD3" w14:textId="77777777" w:rsidTr="00C20BFE">
        <w:trPr>
          <w:trHeight w:val="255"/>
        </w:trPr>
        <w:tc>
          <w:tcPr>
            <w:tcW w:w="1913" w:type="pct"/>
          </w:tcPr>
          <w:p w14:paraId="2BFE1DCD" w14:textId="77777777" w:rsidR="00DF063D" w:rsidRPr="000A4D45" w:rsidRDefault="00DF063D" w:rsidP="00C20BFE">
            <w:pPr>
              <w:spacing w:line="240" w:lineRule="atLeast"/>
              <w:ind w:right="-138"/>
              <w:rPr>
                <w:b/>
                <w:bCs/>
              </w:rPr>
            </w:pPr>
          </w:p>
        </w:tc>
        <w:tc>
          <w:tcPr>
            <w:tcW w:w="1468" w:type="pct"/>
            <w:gridSpan w:val="3"/>
          </w:tcPr>
          <w:p w14:paraId="4ECA073B" w14:textId="77777777" w:rsidR="00DF063D" w:rsidRPr="000A4D45" w:rsidRDefault="00DF063D" w:rsidP="00C20BFE">
            <w:pPr>
              <w:pStyle w:val="BodyText"/>
              <w:spacing w:after="0" w:line="240" w:lineRule="atLeast"/>
              <w:ind w:left="-108" w:right="-110"/>
              <w:jc w:val="center"/>
              <w:rPr>
                <w:lang w:val="en-GB"/>
              </w:rPr>
            </w:pPr>
            <w:r w:rsidRPr="000A4D45">
              <w:rPr>
                <w:b/>
                <w:bCs/>
                <w:lang w:val="en-GB"/>
              </w:rPr>
              <w:t>Consolidated</w:t>
            </w:r>
          </w:p>
        </w:tc>
        <w:tc>
          <w:tcPr>
            <w:tcW w:w="148" w:type="pct"/>
          </w:tcPr>
          <w:p w14:paraId="37844065" w14:textId="77777777" w:rsidR="00DF063D" w:rsidRPr="000A4D45" w:rsidRDefault="00DF063D" w:rsidP="00C20BFE">
            <w:pPr>
              <w:pStyle w:val="BodyText"/>
              <w:spacing w:after="0" w:line="240" w:lineRule="atLeast"/>
              <w:ind w:left="-108" w:right="-110"/>
              <w:jc w:val="center"/>
              <w:rPr>
                <w:lang w:val="en-GB"/>
              </w:rPr>
            </w:pPr>
          </w:p>
        </w:tc>
        <w:tc>
          <w:tcPr>
            <w:tcW w:w="1471" w:type="pct"/>
            <w:gridSpan w:val="3"/>
          </w:tcPr>
          <w:p w14:paraId="67A733FD" w14:textId="77777777" w:rsidR="00DF063D" w:rsidRPr="000A4D45" w:rsidRDefault="00DF063D" w:rsidP="00C20BFE">
            <w:pPr>
              <w:pStyle w:val="BodyText"/>
              <w:spacing w:after="0" w:line="240" w:lineRule="atLeast"/>
              <w:ind w:left="-108" w:right="-110"/>
              <w:jc w:val="center"/>
              <w:rPr>
                <w:lang w:val="en-GB"/>
              </w:rPr>
            </w:pPr>
            <w:r w:rsidRPr="000A4D45">
              <w:rPr>
                <w:b/>
                <w:bCs/>
                <w:lang w:val="en-GB"/>
              </w:rPr>
              <w:t>Separate</w:t>
            </w:r>
          </w:p>
        </w:tc>
      </w:tr>
      <w:tr w:rsidR="00DF063D" w:rsidRPr="000A4D45" w14:paraId="2FC0DFEC" w14:textId="77777777" w:rsidTr="00C20BFE">
        <w:trPr>
          <w:trHeight w:val="255"/>
        </w:trPr>
        <w:tc>
          <w:tcPr>
            <w:tcW w:w="1913" w:type="pct"/>
          </w:tcPr>
          <w:p w14:paraId="65F0541E" w14:textId="77777777" w:rsidR="00DF063D" w:rsidRPr="000A4D45" w:rsidRDefault="00DF063D" w:rsidP="00C20BFE">
            <w:pPr>
              <w:spacing w:line="240" w:lineRule="atLeast"/>
              <w:ind w:right="-138"/>
              <w:rPr>
                <w:b/>
                <w:bCs/>
              </w:rPr>
            </w:pPr>
          </w:p>
        </w:tc>
        <w:tc>
          <w:tcPr>
            <w:tcW w:w="1468" w:type="pct"/>
            <w:gridSpan w:val="3"/>
          </w:tcPr>
          <w:p w14:paraId="4FD7F324" w14:textId="77777777" w:rsidR="00DF063D" w:rsidRPr="000A4D45" w:rsidRDefault="00DF063D" w:rsidP="00C20BFE">
            <w:pPr>
              <w:pStyle w:val="BodyText"/>
              <w:spacing w:after="0" w:line="240" w:lineRule="atLeast"/>
              <w:ind w:left="-108" w:right="-110"/>
              <w:jc w:val="center"/>
              <w:rPr>
                <w:b/>
                <w:bCs/>
                <w:lang w:val="en-GB"/>
              </w:rPr>
            </w:pPr>
            <w:r w:rsidRPr="000A4D45">
              <w:rPr>
                <w:b/>
                <w:bCs/>
                <w:lang w:val="en-GB"/>
              </w:rPr>
              <w:t>financial statements</w:t>
            </w:r>
          </w:p>
        </w:tc>
        <w:tc>
          <w:tcPr>
            <w:tcW w:w="148" w:type="pct"/>
          </w:tcPr>
          <w:p w14:paraId="2A9789AA" w14:textId="77777777" w:rsidR="00DF063D" w:rsidRPr="000A4D45" w:rsidRDefault="00DF063D" w:rsidP="00C20BFE">
            <w:pPr>
              <w:pStyle w:val="BodyText"/>
              <w:spacing w:after="0" w:line="240" w:lineRule="atLeast"/>
              <w:ind w:left="-108" w:right="-110"/>
              <w:jc w:val="center"/>
              <w:rPr>
                <w:lang w:val="en-GB"/>
              </w:rPr>
            </w:pPr>
          </w:p>
        </w:tc>
        <w:tc>
          <w:tcPr>
            <w:tcW w:w="1471" w:type="pct"/>
            <w:gridSpan w:val="3"/>
          </w:tcPr>
          <w:p w14:paraId="12891394" w14:textId="77777777" w:rsidR="00DF063D" w:rsidRPr="000A4D45" w:rsidRDefault="00DF063D" w:rsidP="00C20BFE">
            <w:pPr>
              <w:pStyle w:val="BodyText"/>
              <w:spacing w:after="0" w:line="240" w:lineRule="atLeast"/>
              <w:ind w:left="-108" w:right="-110"/>
              <w:jc w:val="center"/>
              <w:rPr>
                <w:b/>
                <w:bCs/>
                <w:lang w:val="en-GB"/>
              </w:rPr>
            </w:pPr>
            <w:r w:rsidRPr="000A4D45">
              <w:rPr>
                <w:b/>
                <w:bCs/>
                <w:lang w:val="en-GB"/>
              </w:rPr>
              <w:t>financial statements</w:t>
            </w:r>
          </w:p>
        </w:tc>
      </w:tr>
      <w:tr w:rsidR="00DF063D" w:rsidRPr="000A4D45" w14:paraId="509F5141" w14:textId="77777777" w:rsidTr="00C20BFE">
        <w:trPr>
          <w:trHeight w:val="255"/>
        </w:trPr>
        <w:tc>
          <w:tcPr>
            <w:tcW w:w="1913" w:type="pct"/>
          </w:tcPr>
          <w:p w14:paraId="155B1B55" w14:textId="77777777" w:rsidR="00DF063D" w:rsidRPr="000A4D45" w:rsidRDefault="00DF063D" w:rsidP="00C20BFE">
            <w:pPr>
              <w:pStyle w:val="BodyText"/>
              <w:spacing w:after="0" w:line="240" w:lineRule="atLeast"/>
              <w:ind w:right="-138"/>
              <w:jc w:val="both"/>
              <w:rPr>
                <w:b/>
                <w:bCs/>
                <w:lang w:val="en-GB"/>
              </w:rPr>
            </w:pPr>
          </w:p>
        </w:tc>
        <w:tc>
          <w:tcPr>
            <w:tcW w:w="684" w:type="pct"/>
            <w:vAlign w:val="bottom"/>
          </w:tcPr>
          <w:p w14:paraId="63344100" w14:textId="62C60262" w:rsidR="00DF063D" w:rsidRPr="000A4D45" w:rsidRDefault="004035E9" w:rsidP="00C20BFE">
            <w:pPr>
              <w:pStyle w:val="BodyText"/>
              <w:spacing w:after="0" w:line="240" w:lineRule="atLeast"/>
              <w:ind w:left="-108" w:right="-110"/>
              <w:jc w:val="center"/>
              <w:rPr>
                <w:lang w:val="en-GB"/>
              </w:rPr>
            </w:pPr>
            <w:r>
              <w:rPr>
                <w:lang w:val="en-GB"/>
              </w:rPr>
              <w:t>2022</w:t>
            </w:r>
          </w:p>
        </w:tc>
        <w:tc>
          <w:tcPr>
            <w:tcW w:w="147" w:type="pct"/>
            <w:vAlign w:val="bottom"/>
          </w:tcPr>
          <w:p w14:paraId="66AE94E2" w14:textId="77777777" w:rsidR="00DF063D" w:rsidRPr="000A4D45" w:rsidRDefault="00DF063D" w:rsidP="00C20BFE">
            <w:pPr>
              <w:pStyle w:val="BodyText"/>
              <w:spacing w:after="0" w:line="240" w:lineRule="atLeast"/>
              <w:ind w:left="-108" w:right="-110"/>
              <w:jc w:val="center"/>
              <w:rPr>
                <w:lang w:val="en-GB"/>
              </w:rPr>
            </w:pPr>
          </w:p>
        </w:tc>
        <w:tc>
          <w:tcPr>
            <w:tcW w:w="637" w:type="pct"/>
            <w:vAlign w:val="bottom"/>
          </w:tcPr>
          <w:p w14:paraId="529293EB" w14:textId="268B9E8F" w:rsidR="00DF063D" w:rsidRPr="000A4D45" w:rsidRDefault="004035E9" w:rsidP="00C20BFE">
            <w:pPr>
              <w:pStyle w:val="BodyText"/>
              <w:spacing w:after="0" w:line="240" w:lineRule="atLeast"/>
              <w:ind w:left="-108" w:right="-110"/>
              <w:jc w:val="center"/>
              <w:rPr>
                <w:lang w:val="en-GB"/>
              </w:rPr>
            </w:pPr>
            <w:r>
              <w:rPr>
                <w:lang w:val="en-GB"/>
              </w:rPr>
              <w:t>2021</w:t>
            </w:r>
          </w:p>
        </w:tc>
        <w:tc>
          <w:tcPr>
            <w:tcW w:w="148" w:type="pct"/>
            <w:vAlign w:val="bottom"/>
          </w:tcPr>
          <w:p w14:paraId="5C4174D6" w14:textId="77777777" w:rsidR="00DF063D" w:rsidRPr="000A4D45" w:rsidRDefault="00DF063D" w:rsidP="00C20BFE">
            <w:pPr>
              <w:pStyle w:val="BodyText"/>
              <w:spacing w:after="0" w:line="240" w:lineRule="atLeast"/>
              <w:ind w:left="-108" w:right="-110"/>
              <w:jc w:val="center"/>
              <w:rPr>
                <w:lang w:val="en-GB"/>
              </w:rPr>
            </w:pPr>
          </w:p>
        </w:tc>
        <w:tc>
          <w:tcPr>
            <w:tcW w:w="688" w:type="pct"/>
            <w:vAlign w:val="bottom"/>
          </w:tcPr>
          <w:p w14:paraId="562C271C" w14:textId="031A5DEA" w:rsidR="00DF063D" w:rsidRPr="000A4D45" w:rsidRDefault="004035E9" w:rsidP="00C20BFE">
            <w:pPr>
              <w:pStyle w:val="BodyText"/>
              <w:spacing w:after="0" w:line="240" w:lineRule="atLeast"/>
              <w:ind w:left="-108" w:right="-110"/>
              <w:jc w:val="center"/>
              <w:rPr>
                <w:lang w:val="en-GB"/>
              </w:rPr>
            </w:pPr>
            <w:r>
              <w:rPr>
                <w:lang w:val="en-GB"/>
              </w:rPr>
              <w:t>2022</w:t>
            </w:r>
          </w:p>
        </w:tc>
        <w:tc>
          <w:tcPr>
            <w:tcW w:w="148" w:type="pct"/>
            <w:vAlign w:val="bottom"/>
          </w:tcPr>
          <w:p w14:paraId="76E53030" w14:textId="77777777" w:rsidR="00DF063D" w:rsidRPr="000A4D45" w:rsidRDefault="00DF063D" w:rsidP="00C20BFE">
            <w:pPr>
              <w:pStyle w:val="BodyText"/>
              <w:spacing w:after="0" w:line="240" w:lineRule="atLeast"/>
              <w:ind w:left="-108" w:right="-110"/>
              <w:jc w:val="center"/>
              <w:rPr>
                <w:lang w:val="en-GB"/>
              </w:rPr>
            </w:pPr>
          </w:p>
        </w:tc>
        <w:tc>
          <w:tcPr>
            <w:tcW w:w="635" w:type="pct"/>
            <w:vAlign w:val="bottom"/>
          </w:tcPr>
          <w:p w14:paraId="5176AB88" w14:textId="13AC7547" w:rsidR="00DF063D" w:rsidRPr="000A4D45" w:rsidRDefault="004035E9" w:rsidP="00C20BFE">
            <w:pPr>
              <w:pStyle w:val="BodyText"/>
              <w:spacing w:after="0" w:line="240" w:lineRule="atLeast"/>
              <w:ind w:left="-108" w:right="-110"/>
              <w:jc w:val="center"/>
              <w:rPr>
                <w:lang w:val="en-GB"/>
              </w:rPr>
            </w:pPr>
            <w:r>
              <w:rPr>
                <w:lang w:val="en-GB"/>
              </w:rPr>
              <w:t>2021</w:t>
            </w:r>
          </w:p>
        </w:tc>
      </w:tr>
      <w:tr w:rsidR="00DF063D" w:rsidRPr="000A4D45" w14:paraId="31F29E80" w14:textId="77777777" w:rsidTr="00C20BFE">
        <w:trPr>
          <w:trHeight w:val="255"/>
        </w:trPr>
        <w:tc>
          <w:tcPr>
            <w:tcW w:w="1913" w:type="pct"/>
          </w:tcPr>
          <w:p w14:paraId="0AFD0415" w14:textId="77777777" w:rsidR="00DF063D" w:rsidRPr="000A4D45" w:rsidRDefault="00DF063D" w:rsidP="00C20BFE">
            <w:pPr>
              <w:pStyle w:val="BodyText"/>
              <w:spacing w:after="0" w:line="240" w:lineRule="atLeast"/>
              <w:ind w:right="-138"/>
              <w:jc w:val="both"/>
              <w:rPr>
                <w:b/>
                <w:bCs/>
                <w:lang w:val="en-GB"/>
              </w:rPr>
            </w:pPr>
          </w:p>
        </w:tc>
        <w:tc>
          <w:tcPr>
            <w:tcW w:w="3087" w:type="pct"/>
            <w:gridSpan w:val="7"/>
          </w:tcPr>
          <w:p w14:paraId="27924876" w14:textId="77777777" w:rsidR="00DF063D" w:rsidRPr="000A4D45" w:rsidRDefault="00DF063D" w:rsidP="00C20BFE">
            <w:pPr>
              <w:pStyle w:val="BodyText"/>
              <w:spacing w:after="0" w:line="240" w:lineRule="atLeast"/>
              <w:ind w:left="-108" w:right="-110"/>
              <w:jc w:val="center"/>
              <w:rPr>
                <w:lang w:val="en-GB"/>
              </w:rPr>
            </w:pPr>
            <w:r w:rsidRPr="000A4D45">
              <w:rPr>
                <w:i/>
                <w:iCs/>
                <w:lang w:val="en-GB"/>
              </w:rPr>
              <w:t>(in thousand Baht)</w:t>
            </w:r>
          </w:p>
        </w:tc>
      </w:tr>
      <w:tr w:rsidR="004035E9" w:rsidRPr="000A4D45" w14:paraId="55D44083" w14:textId="77777777" w:rsidTr="00021F6D">
        <w:trPr>
          <w:trHeight w:val="255"/>
        </w:trPr>
        <w:tc>
          <w:tcPr>
            <w:tcW w:w="1913" w:type="pct"/>
          </w:tcPr>
          <w:p w14:paraId="43B760DA" w14:textId="77777777" w:rsidR="004035E9" w:rsidRPr="000A4D45" w:rsidRDefault="004035E9" w:rsidP="004035E9">
            <w:pPr>
              <w:spacing w:line="240" w:lineRule="atLeast"/>
            </w:pPr>
            <w:r w:rsidRPr="000A4D45">
              <w:t>Finished goods</w:t>
            </w:r>
          </w:p>
        </w:tc>
        <w:tc>
          <w:tcPr>
            <w:tcW w:w="684" w:type="pct"/>
            <w:vAlign w:val="bottom"/>
          </w:tcPr>
          <w:p w14:paraId="6D0B688E" w14:textId="566B57AF" w:rsidR="004035E9" w:rsidRPr="007B70DC" w:rsidRDefault="00923980" w:rsidP="005D48C0">
            <w:pPr>
              <w:pStyle w:val="acctfourfigures"/>
              <w:tabs>
                <w:tab w:val="clear" w:pos="765"/>
                <w:tab w:val="decimal" w:pos="1037"/>
              </w:tabs>
              <w:spacing w:line="240" w:lineRule="auto"/>
              <w:ind w:left="-105" w:right="-72"/>
              <w:rPr>
                <w:rFonts w:cs="Angsana New"/>
                <w:szCs w:val="28"/>
              </w:rPr>
            </w:pPr>
            <w:r>
              <w:rPr>
                <w:rFonts w:cs="Angsana New"/>
                <w:szCs w:val="28"/>
              </w:rPr>
              <w:t>423,016</w:t>
            </w:r>
          </w:p>
        </w:tc>
        <w:tc>
          <w:tcPr>
            <w:tcW w:w="147" w:type="pct"/>
            <w:vAlign w:val="bottom"/>
          </w:tcPr>
          <w:p w14:paraId="69B6F5DC" w14:textId="77777777" w:rsidR="004035E9" w:rsidRPr="00E45F4F" w:rsidRDefault="004035E9" w:rsidP="004035E9">
            <w:pPr>
              <w:pStyle w:val="BodyText"/>
              <w:tabs>
                <w:tab w:val="left" w:pos="720"/>
              </w:tabs>
              <w:spacing w:after="0" w:line="240" w:lineRule="auto"/>
              <w:ind w:right="57"/>
              <w:jc w:val="right"/>
            </w:pPr>
          </w:p>
        </w:tc>
        <w:tc>
          <w:tcPr>
            <w:tcW w:w="637" w:type="pct"/>
            <w:vAlign w:val="bottom"/>
          </w:tcPr>
          <w:p w14:paraId="2B02F6E1" w14:textId="351CE801" w:rsidR="004035E9" w:rsidRPr="00E45F4F" w:rsidRDefault="004035E9" w:rsidP="004035E9">
            <w:pPr>
              <w:pStyle w:val="acctfourfigures"/>
              <w:tabs>
                <w:tab w:val="clear" w:pos="765"/>
                <w:tab w:val="decimal" w:pos="960"/>
              </w:tabs>
              <w:spacing w:line="240" w:lineRule="auto"/>
              <w:ind w:left="-105" w:right="-72"/>
            </w:pPr>
            <w:r>
              <w:t>108,074</w:t>
            </w:r>
          </w:p>
        </w:tc>
        <w:tc>
          <w:tcPr>
            <w:tcW w:w="148" w:type="pct"/>
            <w:vAlign w:val="bottom"/>
          </w:tcPr>
          <w:p w14:paraId="2BC5D62E" w14:textId="77777777" w:rsidR="004035E9" w:rsidRPr="00E45F4F" w:rsidRDefault="004035E9" w:rsidP="004035E9">
            <w:pPr>
              <w:pStyle w:val="BodyText"/>
              <w:tabs>
                <w:tab w:val="left" w:pos="720"/>
              </w:tabs>
              <w:spacing w:after="0" w:line="240" w:lineRule="auto"/>
              <w:ind w:right="57"/>
              <w:jc w:val="right"/>
            </w:pPr>
          </w:p>
        </w:tc>
        <w:tc>
          <w:tcPr>
            <w:tcW w:w="688" w:type="pct"/>
            <w:shd w:val="clear" w:color="auto" w:fill="auto"/>
            <w:vAlign w:val="bottom"/>
          </w:tcPr>
          <w:p w14:paraId="5FB65E47" w14:textId="73750468" w:rsidR="004035E9" w:rsidRPr="00E45F4F" w:rsidRDefault="00C61E01" w:rsidP="00E97F1B">
            <w:pPr>
              <w:pStyle w:val="acctfourfigures"/>
              <w:tabs>
                <w:tab w:val="clear" w:pos="765"/>
                <w:tab w:val="decimal" w:pos="1038"/>
              </w:tabs>
              <w:spacing w:line="240" w:lineRule="auto"/>
              <w:ind w:left="-105" w:right="-72"/>
            </w:pPr>
            <w:r w:rsidRPr="00E97F1B">
              <w:t>1,900</w:t>
            </w:r>
          </w:p>
        </w:tc>
        <w:tc>
          <w:tcPr>
            <w:tcW w:w="148" w:type="pct"/>
            <w:vAlign w:val="bottom"/>
          </w:tcPr>
          <w:p w14:paraId="724BB324" w14:textId="77777777" w:rsidR="004035E9" w:rsidRPr="00E45F4F" w:rsidRDefault="004035E9" w:rsidP="004035E9">
            <w:pPr>
              <w:pStyle w:val="BodyText"/>
              <w:tabs>
                <w:tab w:val="left" w:pos="720"/>
              </w:tabs>
              <w:spacing w:after="0" w:line="240" w:lineRule="auto"/>
              <w:ind w:right="57"/>
              <w:jc w:val="right"/>
            </w:pPr>
          </w:p>
        </w:tc>
        <w:tc>
          <w:tcPr>
            <w:tcW w:w="635" w:type="pct"/>
            <w:vAlign w:val="bottom"/>
          </w:tcPr>
          <w:p w14:paraId="5D2454C0" w14:textId="0969F742" w:rsidR="004035E9" w:rsidRPr="00E45F4F" w:rsidRDefault="004035E9" w:rsidP="00E97F1B">
            <w:pPr>
              <w:pStyle w:val="acctfourfigures"/>
              <w:tabs>
                <w:tab w:val="clear" w:pos="765"/>
                <w:tab w:val="decimal" w:pos="951"/>
              </w:tabs>
              <w:spacing w:line="240" w:lineRule="auto"/>
              <w:ind w:left="-105" w:right="-72"/>
            </w:pPr>
            <w:r>
              <w:t>471</w:t>
            </w:r>
          </w:p>
        </w:tc>
      </w:tr>
      <w:tr w:rsidR="004035E9" w:rsidRPr="000A4D45" w14:paraId="4092C2E9" w14:textId="77777777" w:rsidTr="00021F6D">
        <w:trPr>
          <w:trHeight w:val="255"/>
        </w:trPr>
        <w:tc>
          <w:tcPr>
            <w:tcW w:w="1913" w:type="pct"/>
          </w:tcPr>
          <w:p w14:paraId="6AC16C01" w14:textId="7C82675C" w:rsidR="004035E9" w:rsidRPr="000A4D45" w:rsidRDefault="004035E9" w:rsidP="004035E9">
            <w:pPr>
              <w:spacing w:line="240" w:lineRule="atLeast"/>
            </w:pPr>
            <w:r w:rsidRPr="00924DFD">
              <w:t>Work in progress</w:t>
            </w:r>
          </w:p>
        </w:tc>
        <w:tc>
          <w:tcPr>
            <w:tcW w:w="684" w:type="pct"/>
            <w:vAlign w:val="bottom"/>
          </w:tcPr>
          <w:p w14:paraId="19594F76" w14:textId="596B0517" w:rsidR="004035E9" w:rsidRPr="00E45F4F" w:rsidRDefault="002A57A6" w:rsidP="005D48C0">
            <w:pPr>
              <w:pStyle w:val="acctfourfigures"/>
              <w:tabs>
                <w:tab w:val="clear" w:pos="765"/>
                <w:tab w:val="decimal" w:pos="1037"/>
              </w:tabs>
              <w:spacing w:line="240" w:lineRule="auto"/>
              <w:ind w:left="-105" w:right="-72"/>
            </w:pPr>
            <w:r>
              <w:t>14,454</w:t>
            </w:r>
          </w:p>
        </w:tc>
        <w:tc>
          <w:tcPr>
            <w:tcW w:w="147" w:type="pct"/>
            <w:vAlign w:val="bottom"/>
          </w:tcPr>
          <w:p w14:paraId="124A2754" w14:textId="77777777" w:rsidR="004035E9" w:rsidRPr="00E45F4F" w:rsidRDefault="004035E9" w:rsidP="004035E9">
            <w:pPr>
              <w:pStyle w:val="BodyText"/>
              <w:tabs>
                <w:tab w:val="left" w:pos="720"/>
              </w:tabs>
              <w:spacing w:after="0" w:line="240" w:lineRule="auto"/>
              <w:ind w:right="57"/>
              <w:jc w:val="right"/>
            </w:pPr>
          </w:p>
        </w:tc>
        <w:tc>
          <w:tcPr>
            <w:tcW w:w="637" w:type="pct"/>
            <w:vAlign w:val="bottom"/>
          </w:tcPr>
          <w:p w14:paraId="41D3839A" w14:textId="7F352B28" w:rsidR="004035E9" w:rsidRDefault="004035E9" w:rsidP="004035E9">
            <w:pPr>
              <w:pStyle w:val="acctfourfigures"/>
              <w:tabs>
                <w:tab w:val="clear" w:pos="765"/>
                <w:tab w:val="decimal" w:pos="960"/>
              </w:tabs>
              <w:spacing w:line="240" w:lineRule="auto"/>
              <w:ind w:right="-72"/>
            </w:pPr>
            <w:r>
              <w:t>6,955</w:t>
            </w:r>
          </w:p>
        </w:tc>
        <w:tc>
          <w:tcPr>
            <w:tcW w:w="148" w:type="pct"/>
            <w:vAlign w:val="bottom"/>
          </w:tcPr>
          <w:p w14:paraId="6A6C8CB9" w14:textId="77777777" w:rsidR="004035E9" w:rsidRPr="00E45F4F" w:rsidRDefault="004035E9" w:rsidP="004035E9">
            <w:pPr>
              <w:pStyle w:val="BodyText"/>
              <w:tabs>
                <w:tab w:val="left" w:pos="720"/>
              </w:tabs>
              <w:spacing w:after="0" w:line="240" w:lineRule="auto"/>
              <w:ind w:right="57"/>
              <w:jc w:val="right"/>
            </w:pPr>
          </w:p>
        </w:tc>
        <w:tc>
          <w:tcPr>
            <w:tcW w:w="688" w:type="pct"/>
            <w:shd w:val="clear" w:color="auto" w:fill="auto"/>
            <w:vAlign w:val="bottom"/>
          </w:tcPr>
          <w:p w14:paraId="615F96FB" w14:textId="6B36EEC8" w:rsidR="004035E9" w:rsidRPr="00E45F4F" w:rsidRDefault="00C61E01" w:rsidP="00C60B0A">
            <w:pPr>
              <w:pStyle w:val="acctfourfigures"/>
              <w:tabs>
                <w:tab w:val="clear" w:pos="765"/>
                <w:tab w:val="decimal" w:pos="702"/>
              </w:tabs>
              <w:spacing w:line="240" w:lineRule="auto"/>
              <w:ind w:right="-72"/>
            </w:pPr>
            <w:r w:rsidRPr="00E97F1B">
              <w:t>-</w:t>
            </w:r>
          </w:p>
        </w:tc>
        <w:tc>
          <w:tcPr>
            <w:tcW w:w="148" w:type="pct"/>
            <w:vAlign w:val="bottom"/>
          </w:tcPr>
          <w:p w14:paraId="2B300C1A" w14:textId="77777777" w:rsidR="004035E9" w:rsidRPr="00E45F4F" w:rsidRDefault="004035E9" w:rsidP="004035E9">
            <w:pPr>
              <w:pStyle w:val="BodyText"/>
              <w:tabs>
                <w:tab w:val="left" w:pos="720"/>
              </w:tabs>
              <w:spacing w:after="0" w:line="240" w:lineRule="auto"/>
              <w:ind w:right="57"/>
              <w:jc w:val="right"/>
            </w:pPr>
          </w:p>
        </w:tc>
        <w:tc>
          <w:tcPr>
            <w:tcW w:w="635" w:type="pct"/>
            <w:vAlign w:val="bottom"/>
          </w:tcPr>
          <w:p w14:paraId="6D4D1104" w14:textId="34484974" w:rsidR="004035E9" w:rsidRDefault="004035E9" w:rsidP="00C60B0A">
            <w:pPr>
              <w:pStyle w:val="acctfourfigures"/>
              <w:tabs>
                <w:tab w:val="clear" w:pos="765"/>
                <w:tab w:val="decimal" w:pos="615"/>
              </w:tabs>
              <w:spacing w:line="240" w:lineRule="auto"/>
              <w:ind w:right="-72"/>
            </w:pPr>
            <w:r>
              <w:t>-</w:t>
            </w:r>
          </w:p>
        </w:tc>
      </w:tr>
      <w:tr w:rsidR="004035E9" w:rsidRPr="000A4D45" w14:paraId="1C826D25" w14:textId="77777777" w:rsidTr="00021F6D">
        <w:trPr>
          <w:trHeight w:val="255"/>
        </w:trPr>
        <w:tc>
          <w:tcPr>
            <w:tcW w:w="1913" w:type="pct"/>
          </w:tcPr>
          <w:p w14:paraId="4ABBB79B" w14:textId="77777777" w:rsidR="004035E9" w:rsidRDefault="004035E9" w:rsidP="004035E9">
            <w:pPr>
              <w:spacing w:line="240" w:lineRule="atLeast"/>
            </w:pPr>
            <w:r>
              <w:t xml:space="preserve">Assembly raw material and </w:t>
            </w:r>
          </w:p>
          <w:p w14:paraId="1E7FA33B" w14:textId="77777777" w:rsidR="004035E9" w:rsidRPr="000A4D45" w:rsidRDefault="004035E9" w:rsidP="004035E9">
            <w:pPr>
              <w:spacing w:line="240" w:lineRule="atLeast"/>
            </w:pPr>
            <w:r>
              <w:t xml:space="preserve">   s</w:t>
            </w:r>
            <w:r w:rsidRPr="000A4D45">
              <w:t>pare parts</w:t>
            </w:r>
          </w:p>
        </w:tc>
        <w:tc>
          <w:tcPr>
            <w:tcW w:w="684" w:type="pct"/>
            <w:vAlign w:val="bottom"/>
          </w:tcPr>
          <w:p w14:paraId="21A5D3D2" w14:textId="0C64982F" w:rsidR="004035E9" w:rsidRPr="00E45F4F" w:rsidRDefault="002A57A6" w:rsidP="005D48C0">
            <w:pPr>
              <w:pStyle w:val="acctfourfigures"/>
              <w:tabs>
                <w:tab w:val="clear" w:pos="765"/>
                <w:tab w:val="decimal" w:pos="1037"/>
              </w:tabs>
              <w:spacing w:line="240" w:lineRule="auto"/>
              <w:ind w:left="-105" w:right="-72"/>
            </w:pPr>
            <w:r>
              <w:t>26,880</w:t>
            </w:r>
          </w:p>
        </w:tc>
        <w:tc>
          <w:tcPr>
            <w:tcW w:w="147" w:type="pct"/>
            <w:vAlign w:val="bottom"/>
          </w:tcPr>
          <w:p w14:paraId="71BBDA68" w14:textId="77777777" w:rsidR="004035E9" w:rsidRPr="00E45F4F" w:rsidRDefault="004035E9" w:rsidP="004035E9">
            <w:pPr>
              <w:pStyle w:val="BodyText"/>
              <w:tabs>
                <w:tab w:val="left" w:pos="720"/>
              </w:tabs>
              <w:spacing w:after="0" w:line="240" w:lineRule="auto"/>
              <w:ind w:right="57"/>
              <w:jc w:val="right"/>
            </w:pPr>
          </w:p>
        </w:tc>
        <w:tc>
          <w:tcPr>
            <w:tcW w:w="637" w:type="pct"/>
            <w:vAlign w:val="bottom"/>
          </w:tcPr>
          <w:p w14:paraId="4EB6ADAF" w14:textId="76304A6C" w:rsidR="004035E9" w:rsidRPr="00E45F4F" w:rsidRDefault="004035E9" w:rsidP="004035E9">
            <w:pPr>
              <w:pStyle w:val="acctfourfigures"/>
              <w:tabs>
                <w:tab w:val="clear" w:pos="765"/>
                <w:tab w:val="decimal" w:pos="960"/>
              </w:tabs>
              <w:spacing w:line="240" w:lineRule="auto"/>
              <w:ind w:left="-105" w:right="-72"/>
            </w:pPr>
            <w:r>
              <w:t>26,550</w:t>
            </w:r>
          </w:p>
        </w:tc>
        <w:tc>
          <w:tcPr>
            <w:tcW w:w="148" w:type="pct"/>
            <w:vAlign w:val="bottom"/>
          </w:tcPr>
          <w:p w14:paraId="5131ED9D" w14:textId="77777777" w:rsidR="004035E9" w:rsidRPr="00E45F4F" w:rsidRDefault="004035E9" w:rsidP="004035E9">
            <w:pPr>
              <w:pStyle w:val="BodyText"/>
              <w:tabs>
                <w:tab w:val="left" w:pos="720"/>
              </w:tabs>
              <w:spacing w:after="0" w:line="240" w:lineRule="auto"/>
              <w:ind w:right="57"/>
              <w:jc w:val="right"/>
            </w:pPr>
          </w:p>
        </w:tc>
        <w:tc>
          <w:tcPr>
            <w:tcW w:w="688" w:type="pct"/>
            <w:shd w:val="clear" w:color="auto" w:fill="auto"/>
            <w:vAlign w:val="bottom"/>
          </w:tcPr>
          <w:p w14:paraId="03756E1D" w14:textId="3573692A" w:rsidR="004035E9" w:rsidRPr="00E45F4F" w:rsidRDefault="00C61E01" w:rsidP="00C60B0A">
            <w:pPr>
              <w:pStyle w:val="acctfourfigures"/>
              <w:tabs>
                <w:tab w:val="clear" w:pos="765"/>
                <w:tab w:val="decimal" w:pos="702"/>
              </w:tabs>
              <w:spacing w:line="240" w:lineRule="auto"/>
              <w:ind w:right="-72"/>
            </w:pPr>
            <w:r w:rsidRPr="00E97F1B">
              <w:t>-</w:t>
            </w:r>
          </w:p>
        </w:tc>
        <w:tc>
          <w:tcPr>
            <w:tcW w:w="148" w:type="pct"/>
            <w:vAlign w:val="bottom"/>
          </w:tcPr>
          <w:p w14:paraId="4B0E0C5A" w14:textId="77777777" w:rsidR="004035E9" w:rsidRPr="00E45F4F" w:rsidRDefault="004035E9" w:rsidP="004035E9">
            <w:pPr>
              <w:pStyle w:val="BodyText"/>
              <w:tabs>
                <w:tab w:val="left" w:pos="720"/>
              </w:tabs>
              <w:spacing w:after="0" w:line="240" w:lineRule="auto"/>
              <w:ind w:right="57"/>
              <w:jc w:val="right"/>
            </w:pPr>
          </w:p>
        </w:tc>
        <w:tc>
          <w:tcPr>
            <w:tcW w:w="635" w:type="pct"/>
            <w:vAlign w:val="bottom"/>
          </w:tcPr>
          <w:p w14:paraId="74FCACE9" w14:textId="519C459E" w:rsidR="004035E9" w:rsidRPr="00E45F4F" w:rsidRDefault="004035E9" w:rsidP="00C60B0A">
            <w:pPr>
              <w:pStyle w:val="acctfourfigures"/>
              <w:tabs>
                <w:tab w:val="clear" w:pos="765"/>
                <w:tab w:val="decimal" w:pos="615"/>
              </w:tabs>
              <w:spacing w:line="240" w:lineRule="auto"/>
              <w:ind w:right="-72"/>
            </w:pPr>
            <w:r>
              <w:t>-</w:t>
            </w:r>
          </w:p>
        </w:tc>
      </w:tr>
      <w:tr w:rsidR="004035E9" w:rsidRPr="000A4D45" w14:paraId="426D423C" w14:textId="77777777" w:rsidTr="00021F6D">
        <w:trPr>
          <w:trHeight w:val="255"/>
        </w:trPr>
        <w:tc>
          <w:tcPr>
            <w:tcW w:w="1913" w:type="pct"/>
          </w:tcPr>
          <w:p w14:paraId="52A1D9B7" w14:textId="77777777" w:rsidR="004035E9" w:rsidRPr="000A4D45" w:rsidRDefault="004035E9" w:rsidP="004035E9">
            <w:pPr>
              <w:spacing w:line="240" w:lineRule="atLeast"/>
            </w:pPr>
            <w:r>
              <w:t>Raw materials</w:t>
            </w:r>
          </w:p>
        </w:tc>
        <w:tc>
          <w:tcPr>
            <w:tcW w:w="684" w:type="pct"/>
            <w:vAlign w:val="bottom"/>
          </w:tcPr>
          <w:p w14:paraId="262A20F1" w14:textId="484F626C" w:rsidR="004035E9" w:rsidRPr="00E45F4F" w:rsidRDefault="002A57A6" w:rsidP="005D48C0">
            <w:pPr>
              <w:pStyle w:val="acctfourfigures"/>
              <w:tabs>
                <w:tab w:val="clear" w:pos="765"/>
                <w:tab w:val="decimal" w:pos="1037"/>
              </w:tabs>
              <w:spacing w:line="240" w:lineRule="auto"/>
              <w:ind w:right="-72"/>
            </w:pPr>
            <w:r>
              <w:t>209,85</w:t>
            </w:r>
            <w:r w:rsidR="00923980">
              <w:t>4</w:t>
            </w:r>
          </w:p>
        </w:tc>
        <w:tc>
          <w:tcPr>
            <w:tcW w:w="147" w:type="pct"/>
            <w:vAlign w:val="bottom"/>
          </w:tcPr>
          <w:p w14:paraId="393E80C3" w14:textId="77777777" w:rsidR="004035E9" w:rsidRPr="00E45F4F" w:rsidRDefault="004035E9" w:rsidP="004035E9">
            <w:pPr>
              <w:pStyle w:val="BodyText"/>
              <w:tabs>
                <w:tab w:val="left" w:pos="720"/>
              </w:tabs>
              <w:spacing w:after="0" w:line="240" w:lineRule="auto"/>
              <w:ind w:right="57"/>
              <w:jc w:val="right"/>
            </w:pPr>
          </w:p>
        </w:tc>
        <w:tc>
          <w:tcPr>
            <w:tcW w:w="637" w:type="pct"/>
            <w:vAlign w:val="bottom"/>
          </w:tcPr>
          <w:p w14:paraId="2DDE900F" w14:textId="70637CD8" w:rsidR="004035E9" w:rsidRPr="00E45F4F" w:rsidRDefault="004035E9" w:rsidP="004035E9">
            <w:pPr>
              <w:pStyle w:val="acctfourfigures"/>
              <w:tabs>
                <w:tab w:val="clear" w:pos="765"/>
                <w:tab w:val="decimal" w:pos="960"/>
              </w:tabs>
              <w:spacing w:line="240" w:lineRule="auto"/>
              <w:ind w:right="-72"/>
            </w:pPr>
            <w:r>
              <w:t>74,805</w:t>
            </w:r>
          </w:p>
        </w:tc>
        <w:tc>
          <w:tcPr>
            <w:tcW w:w="148" w:type="pct"/>
            <w:vAlign w:val="bottom"/>
          </w:tcPr>
          <w:p w14:paraId="4E495369" w14:textId="77777777" w:rsidR="004035E9" w:rsidRPr="00E45F4F" w:rsidRDefault="004035E9" w:rsidP="004035E9">
            <w:pPr>
              <w:pStyle w:val="BodyText"/>
              <w:tabs>
                <w:tab w:val="left" w:pos="720"/>
              </w:tabs>
              <w:spacing w:after="0" w:line="240" w:lineRule="auto"/>
              <w:ind w:right="57"/>
              <w:jc w:val="right"/>
            </w:pPr>
          </w:p>
        </w:tc>
        <w:tc>
          <w:tcPr>
            <w:tcW w:w="688" w:type="pct"/>
            <w:shd w:val="clear" w:color="auto" w:fill="auto"/>
            <w:vAlign w:val="bottom"/>
          </w:tcPr>
          <w:p w14:paraId="6E11B351" w14:textId="27964980" w:rsidR="004035E9" w:rsidRPr="00E45F4F" w:rsidRDefault="00C61E01" w:rsidP="00C60B0A">
            <w:pPr>
              <w:pStyle w:val="acctfourfigures"/>
              <w:tabs>
                <w:tab w:val="clear" w:pos="765"/>
                <w:tab w:val="decimal" w:pos="702"/>
              </w:tabs>
              <w:spacing w:line="240" w:lineRule="auto"/>
              <w:ind w:right="-72"/>
            </w:pPr>
            <w:r w:rsidRPr="00E97F1B">
              <w:t>-</w:t>
            </w:r>
          </w:p>
        </w:tc>
        <w:tc>
          <w:tcPr>
            <w:tcW w:w="148" w:type="pct"/>
            <w:vAlign w:val="bottom"/>
          </w:tcPr>
          <w:p w14:paraId="381911E7" w14:textId="77777777" w:rsidR="004035E9" w:rsidRPr="00E45F4F" w:rsidRDefault="004035E9" w:rsidP="004035E9">
            <w:pPr>
              <w:pStyle w:val="BodyText"/>
              <w:tabs>
                <w:tab w:val="left" w:pos="720"/>
              </w:tabs>
              <w:spacing w:after="0" w:line="240" w:lineRule="auto"/>
              <w:ind w:right="57"/>
              <w:jc w:val="right"/>
            </w:pPr>
          </w:p>
        </w:tc>
        <w:tc>
          <w:tcPr>
            <w:tcW w:w="635" w:type="pct"/>
            <w:vAlign w:val="bottom"/>
          </w:tcPr>
          <w:p w14:paraId="34D09EEA" w14:textId="506CF4D1" w:rsidR="004035E9" w:rsidRPr="00E45F4F" w:rsidRDefault="004035E9" w:rsidP="00C60B0A">
            <w:pPr>
              <w:pStyle w:val="acctfourfigures"/>
              <w:tabs>
                <w:tab w:val="clear" w:pos="765"/>
                <w:tab w:val="decimal" w:pos="615"/>
              </w:tabs>
              <w:spacing w:line="240" w:lineRule="auto"/>
              <w:ind w:right="-72"/>
            </w:pPr>
            <w:r>
              <w:t>-</w:t>
            </w:r>
          </w:p>
        </w:tc>
      </w:tr>
      <w:tr w:rsidR="004035E9" w:rsidRPr="000A4D45" w14:paraId="184F663D" w14:textId="77777777" w:rsidTr="00021F6D">
        <w:trPr>
          <w:trHeight w:val="255"/>
        </w:trPr>
        <w:tc>
          <w:tcPr>
            <w:tcW w:w="1913" w:type="pct"/>
          </w:tcPr>
          <w:p w14:paraId="7492DFB8" w14:textId="77777777" w:rsidR="004035E9" w:rsidRPr="00F23559" w:rsidRDefault="004035E9" w:rsidP="004035E9">
            <w:pPr>
              <w:spacing w:line="240" w:lineRule="atLeast"/>
              <w:rPr>
                <w:b/>
                <w:bCs/>
              </w:rPr>
            </w:pPr>
            <w:r w:rsidRPr="00F23559">
              <w:rPr>
                <w:b/>
                <w:bCs/>
              </w:rPr>
              <w:t>Total</w:t>
            </w:r>
          </w:p>
        </w:tc>
        <w:tc>
          <w:tcPr>
            <w:tcW w:w="684" w:type="pct"/>
            <w:tcBorders>
              <w:top w:val="single" w:sz="4" w:space="0" w:color="auto"/>
            </w:tcBorders>
            <w:vAlign w:val="bottom"/>
          </w:tcPr>
          <w:p w14:paraId="419D9393" w14:textId="3AFE84B9" w:rsidR="004035E9" w:rsidRPr="00E45F4F" w:rsidRDefault="00923980" w:rsidP="005D48C0">
            <w:pPr>
              <w:pStyle w:val="acctfourfigures"/>
              <w:tabs>
                <w:tab w:val="clear" w:pos="765"/>
                <w:tab w:val="decimal" w:pos="1037"/>
              </w:tabs>
              <w:spacing w:line="240" w:lineRule="auto"/>
              <w:ind w:left="-105" w:right="-72"/>
              <w:rPr>
                <w:b/>
                <w:bCs/>
              </w:rPr>
            </w:pPr>
            <w:r>
              <w:rPr>
                <w:b/>
                <w:bCs/>
              </w:rPr>
              <w:t>674,</w:t>
            </w:r>
            <w:r w:rsidR="0092583C">
              <w:rPr>
                <w:b/>
                <w:bCs/>
              </w:rPr>
              <w:t>204</w:t>
            </w:r>
          </w:p>
        </w:tc>
        <w:tc>
          <w:tcPr>
            <w:tcW w:w="147" w:type="pct"/>
            <w:vAlign w:val="bottom"/>
          </w:tcPr>
          <w:p w14:paraId="55334073" w14:textId="77777777" w:rsidR="004035E9" w:rsidRPr="00E45F4F" w:rsidRDefault="004035E9" w:rsidP="004035E9">
            <w:pPr>
              <w:pStyle w:val="BodyText"/>
              <w:tabs>
                <w:tab w:val="left" w:pos="720"/>
              </w:tabs>
              <w:spacing w:after="0" w:line="240" w:lineRule="auto"/>
              <w:ind w:right="57"/>
              <w:jc w:val="right"/>
            </w:pPr>
          </w:p>
        </w:tc>
        <w:tc>
          <w:tcPr>
            <w:tcW w:w="637" w:type="pct"/>
            <w:tcBorders>
              <w:top w:val="single" w:sz="4" w:space="0" w:color="auto"/>
            </w:tcBorders>
            <w:vAlign w:val="bottom"/>
          </w:tcPr>
          <w:p w14:paraId="2A3C51A6" w14:textId="6BAE3543" w:rsidR="004035E9" w:rsidRPr="00E45F4F" w:rsidRDefault="004035E9" w:rsidP="004035E9">
            <w:pPr>
              <w:pStyle w:val="acctfourfigures"/>
              <w:tabs>
                <w:tab w:val="clear" w:pos="765"/>
                <w:tab w:val="decimal" w:pos="960"/>
              </w:tabs>
              <w:spacing w:line="240" w:lineRule="auto"/>
              <w:ind w:left="-105" w:right="-72"/>
              <w:rPr>
                <w:b/>
                <w:bCs/>
              </w:rPr>
            </w:pPr>
            <w:r>
              <w:rPr>
                <w:b/>
                <w:bCs/>
              </w:rPr>
              <w:t>216,384</w:t>
            </w:r>
          </w:p>
        </w:tc>
        <w:tc>
          <w:tcPr>
            <w:tcW w:w="148" w:type="pct"/>
            <w:vAlign w:val="bottom"/>
          </w:tcPr>
          <w:p w14:paraId="671506EC" w14:textId="77777777" w:rsidR="004035E9" w:rsidRPr="00E45F4F" w:rsidRDefault="004035E9" w:rsidP="004035E9">
            <w:pPr>
              <w:pStyle w:val="BodyText"/>
              <w:tabs>
                <w:tab w:val="left" w:pos="720"/>
              </w:tabs>
              <w:spacing w:after="0" w:line="240" w:lineRule="auto"/>
              <w:ind w:right="57"/>
              <w:jc w:val="right"/>
            </w:pPr>
          </w:p>
        </w:tc>
        <w:tc>
          <w:tcPr>
            <w:tcW w:w="688" w:type="pct"/>
            <w:tcBorders>
              <w:top w:val="single" w:sz="4" w:space="0" w:color="auto"/>
            </w:tcBorders>
            <w:shd w:val="clear" w:color="auto" w:fill="auto"/>
            <w:vAlign w:val="bottom"/>
          </w:tcPr>
          <w:p w14:paraId="2CB77FBA" w14:textId="4B8E73CA" w:rsidR="004035E9" w:rsidRPr="00E45F4F" w:rsidRDefault="00C61E01" w:rsidP="00E97F1B">
            <w:pPr>
              <w:pStyle w:val="acctfourfigures"/>
              <w:tabs>
                <w:tab w:val="clear" w:pos="765"/>
                <w:tab w:val="decimal" w:pos="1038"/>
              </w:tabs>
              <w:spacing w:line="240" w:lineRule="auto"/>
              <w:ind w:left="-105" w:right="-72"/>
              <w:rPr>
                <w:b/>
                <w:bCs/>
              </w:rPr>
            </w:pPr>
            <w:r w:rsidRPr="00E97F1B">
              <w:rPr>
                <w:b/>
                <w:bCs/>
              </w:rPr>
              <w:t>1,900</w:t>
            </w:r>
          </w:p>
        </w:tc>
        <w:tc>
          <w:tcPr>
            <w:tcW w:w="148" w:type="pct"/>
            <w:vAlign w:val="bottom"/>
          </w:tcPr>
          <w:p w14:paraId="16ABBCF1" w14:textId="77777777" w:rsidR="004035E9" w:rsidRPr="00E45F4F" w:rsidRDefault="004035E9" w:rsidP="004035E9">
            <w:pPr>
              <w:pStyle w:val="BodyText"/>
              <w:tabs>
                <w:tab w:val="left" w:pos="720"/>
              </w:tabs>
              <w:spacing w:after="0" w:line="240" w:lineRule="auto"/>
              <w:ind w:right="57"/>
              <w:jc w:val="right"/>
            </w:pPr>
          </w:p>
        </w:tc>
        <w:tc>
          <w:tcPr>
            <w:tcW w:w="635" w:type="pct"/>
            <w:tcBorders>
              <w:top w:val="single" w:sz="4" w:space="0" w:color="auto"/>
            </w:tcBorders>
            <w:vAlign w:val="bottom"/>
          </w:tcPr>
          <w:p w14:paraId="557C3022" w14:textId="2910F1D8" w:rsidR="004035E9" w:rsidRPr="00CF01B3" w:rsidRDefault="004035E9" w:rsidP="00E97F1B">
            <w:pPr>
              <w:pStyle w:val="acctfourfigures"/>
              <w:tabs>
                <w:tab w:val="clear" w:pos="765"/>
                <w:tab w:val="decimal" w:pos="951"/>
              </w:tabs>
              <w:spacing w:line="240" w:lineRule="auto"/>
              <w:ind w:left="-105" w:right="-72"/>
              <w:rPr>
                <w:b/>
                <w:bCs/>
              </w:rPr>
            </w:pPr>
            <w:r>
              <w:rPr>
                <w:b/>
                <w:bCs/>
              </w:rPr>
              <w:t>471</w:t>
            </w:r>
          </w:p>
        </w:tc>
      </w:tr>
      <w:tr w:rsidR="004035E9" w:rsidRPr="000A4D45" w14:paraId="7848C68D" w14:textId="77777777" w:rsidTr="00021F6D">
        <w:trPr>
          <w:trHeight w:val="255"/>
        </w:trPr>
        <w:tc>
          <w:tcPr>
            <w:tcW w:w="1913" w:type="pct"/>
          </w:tcPr>
          <w:p w14:paraId="3911FC7D" w14:textId="77777777" w:rsidR="004035E9" w:rsidRPr="00EC6899" w:rsidRDefault="004035E9" w:rsidP="004035E9">
            <w:pPr>
              <w:spacing w:line="240" w:lineRule="atLeast"/>
            </w:pPr>
            <w:r w:rsidRPr="00EC6899">
              <w:rPr>
                <w:i/>
                <w:iCs/>
              </w:rPr>
              <w:t>Less</w:t>
            </w:r>
            <w:r w:rsidRPr="00EC6899">
              <w:t xml:space="preserve"> allowance for decline in value</w:t>
            </w:r>
          </w:p>
        </w:tc>
        <w:tc>
          <w:tcPr>
            <w:tcW w:w="684" w:type="pct"/>
            <w:tcBorders>
              <w:bottom w:val="single" w:sz="4" w:space="0" w:color="auto"/>
            </w:tcBorders>
            <w:vAlign w:val="bottom"/>
          </w:tcPr>
          <w:p w14:paraId="02102872" w14:textId="56248E8F" w:rsidR="004035E9" w:rsidRPr="00EC6899" w:rsidRDefault="00AF0919" w:rsidP="005D48C0">
            <w:pPr>
              <w:pStyle w:val="acctfourfigures"/>
              <w:tabs>
                <w:tab w:val="clear" w:pos="765"/>
                <w:tab w:val="decimal" w:pos="1037"/>
              </w:tabs>
              <w:spacing w:line="240" w:lineRule="auto"/>
              <w:ind w:left="-105" w:right="-72"/>
            </w:pPr>
            <w:r>
              <w:t>(</w:t>
            </w:r>
            <w:r w:rsidR="0092583C">
              <w:t>33,396</w:t>
            </w:r>
            <w:r w:rsidR="00A33887">
              <w:t>)</w:t>
            </w:r>
          </w:p>
        </w:tc>
        <w:tc>
          <w:tcPr>
            <w:tcW w:w="147" w:type="pct"/>
            <w:vAlign w:val="bottom"/>
          </w:tcPr>
          <w:p w14:paraId="40EC5982" w14:textId="77777777" w:rsidR="004035E9" w:rsidRPr="00EC6899" w:rsidRDefault="004035E9" w:rsidP="004035E9">
            <w:pPr>
              <w:pStyle w:val="BodyText"/>
              <w:tabs>
                <w:tab w:val="left" w:pos="720"/>
              </w:tabs>
              <w:spacing w:after="0" w:line="240" w:lineRule="auto"/>
              <w:ind w:right="57"/>
              <w:jc w:val="right"/>
            </w:pPr>
          </w:p>
        </w:tc>
        <w:tc>
          <w:tcPr>
            <w:tcW w:w="637" w:type="pct"/>
            <w:tcBorders>
              <w:bottom w:val="single" w:sz="4" w:space="0" w:color="auto"/>
            </w:tcBorders>
            <w:vAlign w:val="bottom"/>
          </w:tcPr>
          <w:p w14:paraId="46329DA1" w14:textId="0D13BCCD" w:rsidR="004035E9" w:rsidRPr="00EC6899" w:rsidRDefault="004035E9" w:rsidP="004035E9">
            <w:pPr>
              <w:pStyle w:val="acctfourfigures"/>
              <w:tabs>
                <w:tab w:val="clear" w:pos="765"/>
                <w:tab w:val="decimal" w:pos="960"/>
              </w:tabs>
              <w:spacing w:line="240" w:lineRule="auto"/>
              <w:ind w:left="-105" w:right="-72"/>
            </w:pPr>
            <w:r>
              <w:t>(23,703)</w:t>
            </w:r>
          </w:p>
        </w:tc>
        <w:tc>
          <w:tcPr>
            <w:tcW w:w="148" w:type="pct"/>
            <w:vAlign w:val="bottom"/>
          </w:tcPr>
          <w:p w14:paraId="1ED60C52" w14:textId="77777777" w:rsidR="004035E9" w:rsidRPr="00EC6899" w:rsidRDefault="004035E9" w:rsidP="004035E9">
            <w:pPr>
              <w:pStyle w:val="BodyText"/>
              <w:tabs>
                <w:tab w:val="left" w:pos="720"/>
              </w:tabs>
              <w:spacing w:after="0" w:line="240" w:lineRule="auto"/>
              <w:ind w:right="57"/>
              <w:jc w:val="right"/>
            </w:pPr>
          </w:p>
        </w:tc>
        <w:tc>
          <w:tcPr>
            <w:tcW w:w="688" w:type="pct"/>
            <w:tcBorders>
              <w:bottom w:val="single" w:sz="4" w:space="0" w:color="auto"/>
            </w:tcBorders>
            <w:shd w:val="clear" w:color="auto" w:fill="auto"/>
            <w:vAlign w:val="bottom"/>
          </w:tcPr>
          <w:p w14:paraId="14A36FAC" w14:textId="32FCE061" w:rsidR="004035E9" w:rsidRPr="00EC6899" w:rsidRDefault="00C61E01" w:rsidP="00C60B0A">
            <w:pPr>
              <w:pStyle w:val="acctfourfigures"/>
              <w:tabs>
                <w:tab w:val="clear" w:pos="765"/>
                <w:tab w:val="decimal" w:pos="702"/>
              </w:tabs>
              <w:spacing w:line="240" w:lineRule="auto"/>
              <w:ind w:right="-72"/>
            </w:pPr>
            <w:r w:rsidRPr="00E97F1B">
              <w:t>-</w:t>
            </w:r>
          </w:p>
        </w:tc>
        <w:tc>
          <w:tcPr>
            <w:tcW w:w="148" w:type="pct"/>
            <w:vAlign w:val="bottom"/>
          </w:tcPr>
          <w:p w14:paraId="5CFFD0B5" w14:textId="77777777" w:rsidR="004035E9" w:rsidRPr="00EC6899" w:rsidRDefault="004035E9" w:rsidP="004035E9">
            <w:pPr>
              <w:pStyle w:val="BodyText"/>
              <w:tabs>
                <w:tab w:val="left" w:pos="720"/>
              </w:tabs>
              <w:spacing w:after="0" w:line="240" w:lineRule="auto"/>
              <w:ind w:right="57"/>
              <w:jc w:val="right"/>
            </w:pPr>
          </w:p>
        </w:tc>
        <w:tc>
          <w:tcPr>
            <w:tcW w:w="635" w:type="pct"/>
            <w:tcBorders>
              <w:bottom w:val="single" w:sz="4" w:space="0" w:color="auto"/>
            </w:tcBorders>
            <w:vAlign w:val="bottom"/>
          </w:tcPr>
          <w:p w14:paraId="5CF68492" w14:textId="3DBA5445" w:rsidR="004035E9" w:rsidRPr="00EC6899" w:rsidRDefault="004035E9" w:rsidP="00C60B0A">
            <w:pPr>
              <w:pStyle w:val="acctfourfigures"/>
              <w:tabs>
                <w:tab w:val="clear" w:pos="765"/>
                <w:tab w:val="decimal" w:pos="615"/>
              </w:tabs>
              <w:spacing w:line="240" w:lineRule="auto"/>
              <w:ind w:right="-210"/>
            </w:pPr>
            <w:r>
              <w:t>-</w:t>
            </w:r>
          </w:p>
        </w:tc>
      </w:tr>
      <w:tr w:rsidR="004035E9" w:rsidRPr="000A4D45" w14:paraId="7F8C72BB" w14:textId="77777777" w:rsidTr="00021F6D">
        <w:trPr>
          <w:trHeight w:val="255"/>
        </w:trPr>
        <w:tc>
          <w:tcPr>
            <w:tcW w:w="1913" w:type="pct"/>
          </w:tcPr>
          <w:p w14:paraId="1AF6168C" w14:textId="77777777" w:rsidR="004035E9" w:rsidRPr="000A4D45" w:rsidRDefault="004035E9" w:rsidP="004035E9">
            <w:pPr>
              <w:spacing w:line="240" w:lineRule="atLeast"/>
              <w:rPr>
                <w:b/>
                <w:bCs/>
              </w:rPr>
            </w:pPr>
            <w:r w:rsidRPr="000A4D45">
              <w:rPr>
                <w:b/>
                <w:bCs/>
              </w:rPr>
              <w:t>Net</w:t>
            </w:r>
          </w:p>
        </w:tc>
        <w:tc>
          <w:tcPr>
            <w:tcW w:w="684" w:type="pct"/>
            <w:tcBorders>
              <w:top w:val="single" w:sz="4" w:space="0" w:color="auto"/>
              <w:left w:val="nil"/>
              <w:bottom w:val="double" w:sz="4" w:space="0" w:color="auto"/>
              <w:right w:val="nil"/>
            </w:tcBorders>
            <w:vAlign w:val="bottom"/>
          </w:tcPr>
          <w:p w14:paraId="6DCBAE22" w14:textId="70D39EFC" w:rsidR="004035E9" w:rsidRPr="00E45F4F" w:rsidRDefault="002A57A6" w:rsidP="005D48C0">
            <w:pPr>
              <w:pStyle w:val="acctfourfigures"/>
              <w:tabs>
                <w:tab w:val="clear" w:pos="765"/>
                <w:tab w:val="decimal" w:pos="1037"/>
              </w:tabs>
              <w:spacing w:line="240" w:lineRule="auto"/>
              <w:ind w:left="-105" w:right="-72"/>
              <w:rPr>
                <w:b/>
                <w:bCs/>
              </w:rPr>
            </w:pPr>
            <w:r>
              <w:rPr>
                <w:b/>
                <w:bCs/>
              </w:rPr>
              <w:t>640,808</w:t>
            </w:r>
          </w:p>
        </w:tc>
        <w:tc>
          <w:tcPr>
            <w:tcW w:w="147" w:type="pct"/>
            <w:vAlign w:val="bottom"/>
          </w:tcPr>
          <w:p w14:paraId="39E42DD0" w14:textId="77777777" w:rsidR="004035E9" w:rsidRPr="00E45F4F" w:rsidRDefault="004035E9" w:rsidP="004035E9">
            <w:pPr>
              <w:pStyle w:val="BodyText"/>
              <w:tabs>
                <w:tab w:val="left" w:pos="720"/>
              </w:tabs>
              <w:spacing w:after="0" w:line="240" w:lineRule="auto"/>
              <w:ind w:right="57"/>
              <w:jc w:val="right"/>
              <w:rPr>
                <w:b/>
                <w:bCs/>
              </w:rPr>
            </w:pPr>
          </w:p>
        </w:tc>
        <w:tc>
          <w:tcPr>
            <w:tcW w:w="637" w:type="pct"/>
            <w:tcBorders>
              <w:top w:val="single" w:sz="4" w:space="0" w:color="auto"/>
              <w:left w:val="nil"/>
              <w:bottom w:val="double" w:sz="4" w:space="0" w:color="auto"/>
              <w:right w:val="nil"/>
            </w:tcBorders>
            <w:vAlign w:val="bottom"/>
          </w:tcPr>
          <w:p w14:paraId="01BE47ED" w14:textId="08A4BA1D" w:rsidR="004035E9" w:rsidRPr="00E45F4F" w:rsidRDefault="004035E9" w:rsidP="004035E9">
            <w:pPr>
              <w:pStyle w:val="acctfourfigures"/>
              <w:tabs>
                <w:tab w:val="clear" w:pos="765"/>
                <w:tab w:val="decimal" w:pos="960"/>
              </w:tabs>
              <w:spacing w:line="240" w:lineRule="auto"/>
              <w:ind w:left="-105" w:right="-72"/>
              <w:rPr>
                <w:b/>
                <w:bCs/>
              </w:rPr>
            </w:pPr>
            <w:r>
              <w:rPr>
                <w:b/>
                <w:bCs/>
              </w:rPr>
              <w:t>192,681</w:t>
            </w:r>
          </w:p>
        </w:tc>
        <w:tc>
          <w:tcPr>
            <w:tcW w:w="148" w:type="pct"/>
            <w:vAlign w:val="bottom"/>
          </w:tcPr>
          <w:p w14:paraId="7BDA0DE2" w14:textId="77777777" w:rsidR="004035E9" w:rsidRPr="00E45F4F" w:rsidRDefault="004035E9" w:rsidP="004035E9">
            <w:pPr>
              <w:pStyle w:val="BodyText"/>
              <w:tabs>
                <w:tab w:val="left" w:pos="720"/>
              </w:tabs>
              <w:spacing w:after="0" w:line="240" w:lineRule="auto"/>
              <w:ind w:right="57"/>
              <w:jc w:val="right"/>
              <w:rPr>
                <w:b/>
                <w:bCs/>
              </w:rPr>
            </w:pPr>
          </w:p>
        </w:tc>
        <w:tc>
          <w:tcPr>
            <w:tcW w:w="688" w:type="pct"/>
            <w:tcBorders>
              <w:top w:val="single" w:sz="4" w:space="0" w:color="auto"/>
            </w:tcBorders>
            <w:shd w:val="clear" w:color="auto" w:fill="auto"/>
            <w:vAlign w:val="bottom"/>
          </w:tcPr>
          <w:p w14:paraId="77539F8C" w14:textId="2A38B478" w:rsidR="004035E9" w:rsidRPr="00E45F4F" w:rsidRDefault="00C61E01" w:rsidP="00E97F1B">
            <w:pPr>
              <w:pStyle w:val="acctfourfigures"/>
              <w:tabs>
                <w:tab w:val="clear" w:pos="765"/>
                <w:tab w:val="decimal" w:pos="1038"/>
              </w:tabs>
              <w:spacing w:line="240" w:lineRule="auto"/>
              <w:ind w:left="-105" w:right="-72"/>
              <w:rPr>
                <w:b/>
                <w:bCs/>
              </w:rPr>
            </w:pPr>
            <w:r w:rsidRPr="00E97F1B">
              <w:rPr>
                <w:b/>
                <w:bCs/>
              </w:rPr>
              <w:t>1,900</w:t>
            </w:r>
          </w:p>
        </w:tc>
        <w:tc>
          <w:tcPr>
            <w:tcW w:w="148" w:type="pct"/>
            <w:vAlign w:val="bottom"/>
          </w:tcPr>
          <w:p w14:paraId="5E1CA5C9" w14:textId="77777777" w:rsidR="004035E9" w:rsidRPr="00E45F4F" w:rsidRDefault="004035E9" w:rsidP="004035E9">
            <w:pPr>
              <w:pStyle w:val="BodyText"/>
              <w:tabs>
                <w:tab w:val="left" w:pos="720"/>
              </w:tabs>
              <w:spacing w:after="0" w:line="240" w:lineRule="auto"/>
              <w:ind w:right="57"/>
              <w:jc w:val="right"/>
              <w:rPr>
                <w:b/>
                <w:bCs/>
              </w:rPr>
            </w:pPr>
          </w:p>
        </w:tc>
        <w:tc>
          <w:tcPr>
            <w:tcW w:w="635" w:type="pct"/>
            <w:tcBorders>
              <w:top w:val="single" w:sz="4" w:space="0" w:color="auto"/>
              <w:left w:val="nil"/>
              <w:bottom w:val="double" w:sz="4" w:space="0" w:color="auto"/>
              <w:right w:val="nil"/>
            </w:tcBorders>
            <w:vAlign w:val="bottom"/>
          </w:tcPr>
          <w:p w14:paraId="0C10E777" w14:textId="18F4A3F8" w:rsidR="004035E9" w:rsidRPr="00CF01B3" w:rsidRDefault="004035E9" w:rsidP="00E97F1B">
            <w:pPr>
              <w:pStyle w:val="acctfourfigures"/>
              <w:tabs>
                <w:tab w:val="clear" w:pos="765"/>
                <w:tab w:val="decimal" w:pos="951"/>
              </w:tabs>
              <w:spacing w:line="240" w:lineRule="auto"/>
              <w:ind w:left="-105" w:right="-72"/>
              <w:rPr>
                <w:b/>
                <w:bCs/>
              </w:rPr>
            </w:pPr>
            <w:r>
              <w:rPr>
                <w:b/>
                <w:bCs/>
              </w:rPr>
              <w:t>471</w:t>
            </w:r>
          </w:p>
        </w:tc>
      </w:tr>
      <w:tr w:rsidR="004035E9" w:rsidRPr="000A4D45" w14:paraId="60D396DF" w14:textId="77777777" w:rsidTr="00C20BFE">
        <w:trPr>
          <w:trHeight w:val="255"/>
        </w:trPr>
        <w:tc>
          <w:tcPr>
            <w:tcW w:w="1913" w:type="pct"/>
          </w:tcPr>
          <w:p w14:paraId="4A1A5A1B" w14:textId="77777777" w:rsidR="004035E9" w:rsidRPr="000A4D45" w:rsidRDefault="004035E9" w:rsidP="004035E9">
            <w:pPr>
              <w:spacing w:line="240" w:lineRule="atLeast"/>
              <w:rPr>
                <w:b/>
                <w:bCs/>
              </w:rPr>
            </w:pPr>
          </w:p>
        </w:tc>
        <w:tc>
          <w:tcPr>
            <w:tcW w:w="684" w:type="pct"/>
            <w:tcBorders>
              <w:top w:val="double" w:sz="4" w:space="0" w:color="auto"/>
              <w:left w:val="nil"/>
              <w:right w:val="nil"/>
            </w:tcBorders>
          </w:tcPr>
          <w:p w14:paraId="6FFFA67B" w14:textId="77777777" w:rsidR="004035E9" w:rsidRPr="000A4D45" w:rsidRDefault="004035E9" w:rsidP="005D48C0">
            <w:pPr>
              <w:pStyle w:val="BodyText"/>
              <w:tabs>
                <w:tab w:val="left" w:pos="720"/>
                <w:tab w:val="decimal" w:pos="1037"/>
              </w:tabs>
              <w:spacing w:after="0" w:line="240" w:lineRule="auto"/>
              <w:ind w:right="67"/>
              <w:jc w:val="right"/>
              <w:rPr>
                <w:b/>
                <w:bCs/>
              </w:rPr>
            </w:pPr>
          </w:p>
        </w:tc>
        <w:tc>
          <w:tcPr>
            <w:tcW w:w="147" w:type="pct"/>
            <w:vAlign w:val="bottom"/>
          </w:tcPr>
          <w:p w14:paraId="3DA2B35F" w14:textId="77777777" w:rsidR="004035E9" w:rsidRPr="000A4D45" w:rsidRDefault="004035E9" w:rsidP="004035E9">
            <w:pPr>
              <w:pStyle w:val="BodyText"/>
              <w:tabs>
                <w:tab w:val="left" w:pos="720"/>
              </w:tabs>
              <w:spacing w:after="0" w:line="240" w:lineRule="auto"/>
              <w:ind w:right="57"/>
              <w:jc w:val="right"/>
              <w:rPr>
                <w:b/>
                <w:bCs/>
              </w:rPr>
            </w:pPr>
          </w:p>
        </w:tc>
        <w:tc>
          <w:tcPr>
            <w:tcW w:w="637" w:type="pct"/>
            <w:tcBorders>
              <w:top w:val="double" w:sz="4" w:space="0" w:color="auto"/>
              <w:left w:val="nil"/>
              <w:right w:val="nil"/>
            </w:tcBorders>
          </w:tcPr>
          <w:p w14:paraId="25C81290" w14:textId="77777777" w:rsidR="004035E9" w:rsidRPr="000A4D45" w:rsidRDefault="004035E9" w:rsidP="004035E9">
            <w:pPr>
              <w:pStyle w:val="BodyText"/>
              <w:tabs>
                <w:tab w:val="left" w:pos="720"/>
                <w:tab w:val="decimal" w:pos="960"/>
              </w:tabs>
              <w:spacing w:after="0" w:line="240" w:lineRule="auto"/>
              <w:ind w:right="67"/>
              <w:jc w:val="right"/>
              <w:rPr>
                <w:b/>
                <w:bCs/>
              </w:rPr>
            </w:pPr>
          </w:p>
        </w:tc>
        <w:tc>
          <w:tcPr>
            <w:tcW w:w="148" w:type="pct"/>
            <w:vAlign w:val="bottom"/>
          </w:tcPr>
          <w:p w14:paraId="077CE9FE" w14:textId="77777777" w:rsidR="004035E9" w:rsidRPr="000A4D45" w:rsidRDefault="004035E9" w:rsidP="004035E9">
            <w:pPr>
              <w:pStyle w:val="BodyText"/>
              <w:tabs>
                <w:tab w:val="left" w:pos="720"/>
              </w:tabs>
              <w:spacing w:after="0" w:line="240" w:lineRule="auto"/>
              <w:ind w:right="57"/>
              <w:jc w:val="right"/>
              <w:rPr>
                <w:b/>
                <w:bCs/>
              </w:rPr>
            </w:pPr>
          </w:p>
        </w:tc>
        <w:tc>
          <w:tcPr>
            <w:tcW w:w="688" w:type="pct"/>
            <w:tcBorders>
              <w:top w:val="double" w:sz="4" w:space="0" w:color="auto"/>
              <w:left w:val="nil"/>
              <w:right w:val="nil"/>
            </w:tcBorders>
          </w:tcPr>
          <w:p w14:paraId="5E297A48" w14:textId="77777777" w:rsidR="004035E9" w:rsidRPr="000A4D45" w:rsidRDefault="004035E9" w:rsidP="004035E9">
            <w:pPr>
              <w:pStyle w:val="BodyText"/>
              <w:tabs>
                <w:tab w:val="left" w:pos="720"/>
                <w:tab w:val="decimal" w:pos="980"/>
              </w:tabs>
              <w:spacing w:after="0" w:line="240" w:lineRule="auto"/>
              <w:ind w:right="57"/>
              <w:jc w:val="right"/>
              <w:rPr>
                <w:b/>
                <w:bCs/>
              </w:rPr>
            </w:pPr>
          </w:p>
        </w:tc>
        <w:tc>
          <w:tcPr>
            <w:tcW w:w="148" w:type="pct"/>
            <w:vAlign w:val="bottom"/>
          </w:tcPr>
          <w:p w14:paraId="78450128" w14:textId="77777777" w:rsidR="004035E9" w:rsidRPr="000A4D45" w:rsidRDefault="004035E9" w:rsidP="004035E9">
            <w:pPr>
              <w:pStyle w:val="BodyText"/>
              <w:tabs>
                <w:tab w:val="left" w:pos="720"/>
              </w:tabs>
              <w:spacing w:after="0" w:line="240" w:lineRule="auto"/>
              <w:ind w:right="57"/>
              <w:jc w:val="right"/>
              <w:rPr>
                <w:b/>
                <w:bCs/>
              </w:rPr>
            </w:pPr>
          </w:p>
        </w:tc>
        <w:tc>
          <w:tcPr>
            <w:tcW w:w="635" w:type="pct"/>
            <w:tcBorders>
              <w:top w:val="double" w:sz="4" w:space="0" w:color="auto"/>
              <w:left w:val="nil"/>
              <w:right w:val="nil"/>
            </w:tcBorders>
          </w:tcPr>
          <w:p w14:paraId="0A4A560B" w14:textId="77777777" w:rsidR="004035E9" w:rsidRPr="00CF01B3" w:rsidRDefault="004035E9" w:rsidP="004035E9">
            <w:pPr>
              <w:pStyle w:val="acctfourfigures"/>
              <w:tabs>
                <w:tab w:val="clear" w:pos="765"/>
                <w:tab w:val="decimal" w:pos="880"/>
              </w:tabs>
              <w:spacing w:line="240" w:lineRule="auto"/>
              <w:ind w:left="-105" w:right="-72"/>
            </w:pPr>
          </w:p>
        </w:tc>
      </w:tr>
      <w:tr w:rsidR="004035E9" w:rsidRPr="000A4D45" w14:paraId="775C00E9" w14:textId="77777777" w:rsidTr="00C20BFE">
        <w:trPr>
          <w:trHeight w:val="255"/>
        </w:trPr>
        <w:tc>
          <w:tcPr>
            <w:tcW w:w="1913" w:type="pct"/>
          </w:tcPr>
          <w:p w14:paraId="304FCFAA" w14:textId="77777777" w:rsidR="004035E9" w:rsidRDefault="004035E9" w:rsidP="004035E9">
            <w:pPr>
              <w:spacing w:line="240" w:lineRule="atLeast"/>
            </w:pPr>
            <w:r w:rsidRPr="000A4D45">
              <w:t xml:space="preserve">Inventories recognised in ‘cost of </w:t>
            </w:r>
          </w:p>
          <w:p w14:paraId="00DE80C2" w14:textId="77777777" w:rsidR="004035E9" w:rsidRPr="000A4D45" w:rsidRDefault="004035E9" w:rsidP="004035E9">
            <w:pPr>
              <w:spacing w:line="240" w:lineRule="atLeast"/>
            </w:pPr>
            <w:r>
              <w:t xml:space="preserve">   </w:t>
            </w:r>
            <w:r w:rsidRPr="000A4D45">
              <w:t>sale of goods’:</w:t>
            </w:r>
          </w:p>
        </w:tc>
        <w:tc>
          <w:tcPr>
            <w:tcW w:w="684" w:type="pct"/>
            <w:tcBorders>
              <w:left w:val="nil"/>
              <w:right w:val="nil"/>
            </w:tcBorders>
          </w:tcPr>
          <w:p w14:paraId="72FE3757" w14:textId="77777777" w:rsidR="004035E9" w:rsidRPr="000A4D45" w:rsidRDefault="004035E9" w:rsidP="005D48C0">
            <w:pPr>
              <w:pStyle w:val="BodyText"/>
              <w:tabs>
                <w:tab w:val="left" w:pos="720"/>
                <w:tab w:val="decimal" w:pos="1037"/>
              </w:tabs>
              <w:spacing w:after="0" w:line="240" w:lineRule="auto"/>
              <w:ind w:right="67"/>
              <w:jc w:val="right"/>
              <w:rPr>
                <w:b/>
                <w:bCs/>
              </w:rPr>
            </w:pPr>
          </w:p>
        </w:tc>
        <w:tc>
          <w:tcPr>
            <w:tcW w:w="147" w:type="pct"/>
            <w:vAlign w:val="bottom"/>
          </w:tcPr>
          <w:p w14:paraId="1D9DEC89" w14:textId="77777777" w:rsidR="004035E9" w:rsidRPr="000A4D45" w:rsidRDefault="004035E9" w:rsidP="004035E9">
            <w:pPr>
              <w:pStyle w:val="BodyText"/>
              <w:tabs>
                <w:tab w:val="left" w:pos="720"/>
              </w:tabs>
              <w:spacing w:after="0" w:line="240" w:lineRule="auto"/>
              <w:ind w:right="57"/>
              <w:jc w:val="right"/>
              <w:rPr>
                <w:b/>
                <w:bCs/>
              </w:rPr>
            </w:pPr>
          </w:p>
        </w:tc>
        <w:tc>
          <w:tcPr>
            <w:tcW w:w="637" w:type="pct"/>
            <w:tcBorders>
              <w:left w:val="nil"/>
              <w:right w:val="nil"/>
            </w:tcBorders>
          </w:tcPr>
          <w:p w14:paraId="4E880063" w14:textId="77777777" w:rsidR="004035E9" w:rsidRPr="000A4D45" w:rsidRDefault="004035E9" w:rsidP="004035E9">
            <w:pPr>
              <w:pStyle w:val="BodyText"/>
              <w:tabs>
                <w:tab w:val="left" w:pos="720"/>
                <w:tab w:val="decimal" w:pos="960"/>
              </w:tabs>
              <w:spacing w:after="0" w:line="240" w:lineRule="auto"/>
              <w:ind w:right="67"/>
              <w:jc w:val="right"/>
              <w:rPr>
                <w:b/>
                <w:bCs/>
              </w:rPr>
            </w:pPr>
          </w:p>
        </w:tc>
        <w:tc>
          <w:tcPr>
            <w:tcW w:w="148" w:type="pct"/>
            <w:vAlign w:val="bottom"/>
          </w:tcPr>
          <w:p w14:paraId="5283ADC8" w14:textId="77777777" w:rsidR="004035E9" w:rsidRPr="000A4D45" w:rsidRDefault="004035E9" w:rsidP="004035E9">
            <w:pPr>
              <w:pStyle w:val="BodyText"/>
              <w:tabs>
                <w:tab w:val="left" w:pos="720"/>
              </w:tabs>
              <w:spacing w:after="0" w:line="240" w:lineRule="auto"/>
              <w:ind w:right="57"/>
              <w:jc w:val="right"/>
              <w:rPr>
                <w:b/>
                <w:bCs/>
              </w:rPr>
            </w:pPr>
          </w:p>
        </w:tc>
        <w:tc>
          <w:tcPr>
            <w:tcW w:w="688" w:type="pct"/>
            <w:tcBorders>
              <w:left w:val="nil"/>
              <w:right w:val="nil"/>
            </w:tcBorders>
          </w:tcPr>
          <w:p w14:paraId="20AEA700" w14:textId="77777777" w:rsidR="004035E9" w:rsidRPr="000A4D45" w:rsidRDefault="004035E9" w:rsidP="004035E9">
            <w:pPr>
              <w:pStyle w:val="BodyText"/>
              <w:tabs>
                <w:tab w:val="left" w:pos="720"/>
                <w:tab w:val="decimal" w:pos="980"/>
              </w:tabs>
              <w:spacing w:after="0" w:line="240" w:lineRule="auto"/>
              <w:ind w:right="57"/>
              <w:jc w:val="right"/>
              <w:rPr>
                <w:b/>
                <w:bCs/>
              </w:rPr>
            </w:pPr>
          </w:p>
        </w:tc>
        <w:tc>
          <w:tcPr>
            <w:tcW w:w="148" w:type="pct"/>
            <w:vAlign w:val="bottom"/>
          </w:tcPr>
          <w:p w14:paraId="67498091" w14:textId="77777777" w:rsidR="004035E9" w:rsidRPr="000A4D45" w:rsidRDefault="004035E9" w:rsidP="004035E9">
            <w:pPr>
              <w:pStyle w:val="BodyText"/>
              <w:tabs>
                <w:tab w:val="left" w:pos="720"/>
              </w:tabs>
              <w:spacing w:after="0" w:line="240" w:lineRule="auto"/>
              <w:ind w:right="57"/>
              <w:jc w:val="right"/>
              <w:rPr>
                <w:b/>
                <w:bCs/>
              </w:rPr>
            </w:pPr>
          </w:p>
        </w:tc>
        <w:tc>
          <w:tcPr>
            <w:tcW w:w="635" w:type="pct"/>
            <w:tcBorders>
              <w:left w:val="nil"/>
              <w:right w:val="nil"/>
            </w:tcBorders>
          </w:tcPr>
          <w:p w14:paraId="09D62527" w14:textId="77777777" w:rsidR="004035E9" w:rsidRPr="00CF01B3" w:rsidRDefault="004035E9" w:rsidP="004035E9">
            <w:pPr>
              <w:pStyle w:val="acctfourfigures"/>
              <w:tabs>
                <w:tab w:val="clear" w:pos="765"/>
                <w:tab w:val="decimal" w:pos="880"/>
              </w:tabs>
              <w:spacing w:line="240" w:lineRule="auto"/>
              <w:ind w:left="-105" w:right="-72"/>
            </w:pPr>
          </w:p>
        </w:tc>
      </w:tr>
      <w:tr w:rsidR="004035E9" w:rsidRPr="000A4D45" w14:paraId="6EE1DD43" w14:textId="77777777" w:rsidTr="00C20BFE">
        <w:trPr>
          <w:trHeight w:val="255"/>
        </w:trPr>
        <w:tc>
          <w:tcPr>
            <w:tcW w:w="1913" w:type="pct"/>
          </w:tcPr>
          <w:p w14:paraId="1F9BF03E" w14:textId="77777777" w:rsidR="004035E9" w:rsidRPr="000A4D45" w:rsidRDefault="004035E9" w:rsidP="004035E9">
            <w:r w:rsidRPr="000A4D45">
              <w:t xml:space="preserve">- Cost </w:t>
            </w:r>
          </w:p>
        </w:tc>
        <w:tc>
          <w:tcPr>
            <w:tcW w:w="684" w:type="pct"/>
            <w:tcBorders>
              <w:left w:val="nil"/>
              <w:right w:val="nil"/>
            </w:tcBorders>
            <w:vAlign w:val="bottom"/>
          </w:tcPr>
          <w:p w14:paraId="3C5C4F45" w14:textId="57FE3E7D" w:rsidR="004035E9" w:rsidRPr="00E45F4F" w:rsidRDefault="00A33887" w:rsidP="005D48C0">
            <w:pPr>
              <w:pStyle w:val="acctfourfigures"/>
              <w:tabs>
                <w:tab w:val="clear" w:pos="765"/>
                <w:tab w:val="decimal" w:pos="1037"/>
              </w:tabs>
              <w:spacing w:line="240" w:lineRule="auto"/>
              <w:ind w:left="-105" w:right="-72"/>
            </w:pPr>
            <w:r>
              <w:t>2,078,426</w:t>
            </w:r>
          </w:p>
        </w:tc>
        <w:tc>
          <w:tcPr>
            <w:tcW w:w="147" w:type="pct"/>
            <w:vAlign w:val="bottom"/>
          </w:tcPr>
          <w:p w14:paraId="3C59CE40" w14:textId="77777777" w:rsidR="004035E9" w:rsidRPr="00E45F4F" w:rsidRDefault="004035E9" w:rsidP="004035E9">
            <w:pPr>
              <w:pStyle w:val="BodyText"/>
              <w:tabs>
                <w:tab w:val="left" w:pos="720"/>
              </w:tabs>
              <w:spacing w:after="0" w:line="240" w:lineRule="auto"/>
              <w:ind w:right="57"/>
              <w:jc w:val="right"/>
            </w:pPr>
          </w:p>
        </w:tc>
        <w:tc>
          <w:tcPr>
            <w:tcW w:w="637" w:type="pct"/>
            <w:tcBorders>
              <w:left w:val="nil"/>
              <w:right w:val="nil"/>
            </w:tcBorders>
            <w:vAlign w:val="bottom"/>
          </w:tcPr>
          <w:p w14:paraId="5C4A5254" w14:textId="24DF8891" w:rsidR="004035E9" w:rsidRPr="00E45F4F" w:rsidRDefault="004035E9" w:rsidP="004035E9">
            <w:pPr>
              <w:pStyle w:val="acctfourfigures"/>
              <w:tabs>
                <w:tab w:val="clear" w:pos="765"/>
                <w:tab w:val="decimal" w:pos="960"/>
              </w:tabs>
              <w:spacing w:line="240" w:lineRule="auto"/>
              <w:ind w:left="-105" w:right="-72"/>
            </w:pPr>
            <w:r>
              <w:t>436,722</w:t>
            </w:r>
          </w:p>
        </w:tc>
        <w:tc>
          <w:tcPr>
            <w:tcW w:w="148" w:type="pct"/>
            <w:vAlign w:val="bottom"/>
          </w:tcPr>
          <w:p w14:paraId="2A453BA1" w14:textId="77777777" w:rsidR="004035E9" w:rsidRPr="00E45F4F" w:rsidRDefault="004035E9" w:rsidP="004035E9">
            <w:pPr>
              <w:pStyle w:val="BodyText"/>
              <w:tabs>
                <w:tab w:val="left" w:pos="720"/>
              </w:tabs>
              <w:spacing w:after="0" w:line="240" w:lineRule="auto"/>
              <w:ind w:right="57"/>
              <w:jc w:val="right"/>
            </w:pPr>
          </w:p>
        </w:tc>
        <w:tc>
          <w:tcPr>
            <w:tcW w:w="688" w:type="pct"/>
            <w:tcBorders>
              <w:left w:val="nil"/>
              <w:right w:val="nil"/>
            </w:tcBorders>
            <w:vAlign w:val="bottom"/>
          </w:tcPr>
          <w:p w14:paraId="3D0D6488" w14:textId="371A7ACD" w:rsidR="004035E9" w:rsidRPr="00E45F4F" w:rsidRDefault="00E97F1B" w:rsidP="00E97F1B">
            <w:pPr>
              <w:pStyle w:val="acctfourfigures"/>
              <w:tabs>
                <w:tab w:val="clear" w:pos="765"/>
                <w:tab w:val="decimal" w:pos="1038"/>
              </w:tabs>
              <w:spacing w:line="240" w:lineRule="auto"/>
              <w:ind w:left="-105" w:right="-72"/>
            </w:pPr>
            <w:r w:rsidRPr="00E97F1B">
              <w:t>8,759</w:t>
            </w:r>
          </w:p>
        </w:tc>
        <w:tc>
          <w:tcPr>
            <w:tcW w:w="148" w:type="pct"/>
            <w:vAlign w:val="bottom"/>
          </w:tcPr>
          <w:p w14:paraId="45D69577" w14:textId="77777777" w:rsidR="004035E9" w:rsidRPr="00E45F4F" w:rsidRDefault="004035E9" w:rsidP="004035E9">
            <w:pPr>
              <w:pStyle w:val="BodyText"/>
              <w:tabs>
                <w:tab w:val="left" w:pos="720"/>
              </w:tabs>
              <w:spacing w:after="0" w:line="240" w:lineRule="auto"/>
              <w:ind w:right="57"/>
              <w:jc w:val="right"/>
            </w:pPr>
          </w:p>
        </w:tc>
        <w:tc>
          <w:tcPr>
            <w:tcW w:w="635" w:type="pct"/>
            <w:tcBorders>
              <w:left w:val="nil"/>
              <w:right w:val="nil"/>
            </w:tcBorders>
            <w:vAlign w:val="bottom"/>
          </w:tcPr>
          <w:p w14:paraId="5430CAD3" w14:textId="38A6469A" w:rsidR="004035E9" w:rsidRPr="00E45F4F" w:rsidRDefault="004035E9" w:rsidP="00E97F1B">
            <w:pPr>
              <w:pStyle w:val="acctfourfigures"/>
              <w:tabs>
                <w:tab w:val="clear" w:pos="765"/>
                <w:tab w:val="decimal" w:pos="951"/>
              </w:tabs>
              <w:spacing w:line="240" w:lineRule="auto"/>
              <w:ind w:left="-105" w:right="-72"/>
            </w:pPr>
            <w:r>
              <w:t>11,722</w:t>
            </w:r>
          </w:p>
        </w:tc>
      </w:tr>
      <w:tr w:rsidR="004035E9" w:rsidRPr="000A4D45" w14:paraId="3C7FE615" w14:textId="77777777" w:rsidTr="00C20BFE">
        <w:trPr>
          <w:trHeight w:val="255"/>
        </w:trPr>
        <w:tc>
          <w:tcPr>
            <w:tcW w:w="1913" w:type="pct"/>
          </w:tcPr>
          <w:p w14:paraId="69F240A8" w14:textId="77777777" w:rsidR="004035E9" w:rsidRPr="000A4D45" w:rsidRDefault="004035E9" w:rsidP="004035E9">
            <w:r w:rsidRPr="000A4D45">
              <w:t>- Write-down to net realisable value</w:t>
            </w:r>
          </w:p>
        </w:tc>
        <w:tc>
          <w:tcPr>
            <w:tcW w:w="684" w:type="pct"/>
            <w:tcBorders>
              <w:left w:val="nil"/>
              <w:right w:val="nil"/>
            </w:tcBorders>
            <w:vAlign w:val="bottom"/>
          </w:tcPr>
          <w:p w14:paraId="0DA76DD6" w14:textId="7BE3B680" w:rsidR="004035E9" w:rsidRPr="00E45F4F" w:rsidRDefault="005D48C0" w:rsidP="005D48C0">
            <w:pPr>
              <w:pStyle w:val="acctfourfigures"/>
              <w:tabs>
                <w:tab w:val="clear" w:pos="765"/>
                <w:tab w:val="decimal" w:pos="702"/>
              </w:tabs>
              <w:spacing w:line="240" w:lineRule="auto"/>
              <w:ind w:right="-72"/>
            </w:pPr>
            <w:r>
              <w:t>-</w:t>
            </w:r>
          </w:p>
        </w:tc>
        <w:tc>
          <w:tcPr>
            <w:tcW w:w="147" w:type="pct"/>
            <w:vAlign w:val="bottom"/>
          </w:tcPr>
          <w:p w14:paraId="6B2D676F" w14:textId="77777777" w:rsidR="004035E9" w:rsidRPr="00E45F4F" w:rsidRDefault="004035E9" w:rsidP="004035E9">
            <w:pPr>
              <w:pStyle w:val="BodyText"/>
              <w:tabs>
                <w:tab w:val="left" w:pos="720"/>
              </w:tabs>
              <w:spacing w:after="0" w:line="240" w:lineRule="auto"/>
              <w:ind w:right="57"/>
              <w:jc w:val="right"/>
            </w:pPr>
          </w:p>
        </w:tc>
        <w:tc>
          <w:tcPr>
            <w:tcW w:w="637" w:type="pct"/>
            <w:vAlign w:val="bottom"/>
          </w:tcPr>
          <w:p w14:paraId="47E5EC1C" w14:textId="06C0FD1C" w:rsidR="004035E9" w:rsidRPr="00E45F4F" w:rsidRDefault="004035E9" w:rsidP="004035E9">
            <w:pPr>
              <w:pStyle w:val="acctfourfigures"/>
              <w:tabs>
                <w:tab w:val="clear" w:pos="765"/>
                <w:tab w:val="decimal" w:pos="960"/>
              </w:tabs>
              <w:spacing w:line="240" w:lineRule="auto"/>
              <w:ind w:left="-105" w:right="-72"/>
            </w:pPr>
            <w:r>
              <w:t>22,399</w:t>
            </w:r>
          </w:p>
        </w:tc>
        <w:tc>
          <w:tcPr>
            <w:tcW w:w="148" w:type="pct"/>
            <w:vAlign w:val="bottom"/>
          </w:tcPr>
          <w:p w14:paraId="5A9FBF78" w14:textId="77777777" w:rsidR="004035E9" w:rsidRPr="00E45F4F" w:rsidRDefault="004035E9" w:rsidP="004035E9">
            <w:pPr>
              <w:pStyle w:val="BodyText"/>
              <w:tabs>
                <w:tab w:val="left" w:pos="720"/>
              </w:tabs>
              <w:spacing w:after="0" w:line="240" w:lineRule="auto"/>
              <w:ind w:right="57"/>
              <w:jc w:val="right"/>
            </w:pPr>
          </w:p>
        </w:tc>
        <w:tc>
          <w:tcPr>
            <w:tcW w:w="688" w:type="pct"/>
            <w:tcBorders>
              <w:left w:val="nil"/>
              <w:right w:val="nil"/>
            </w:tcBorders>
            <w:vAlign w:val="bottom"/>
          </w:tcPr>
          <w:p w14:paraId="3D813B81" w14:textId="51BEDB52" w:rsidR="004035E9" w:rsidRPr="00E45F4F" w:rsidRDefault="00E97F1B" w:rsidP="00C60B0A">
            <w:pPr>
              <w:pStyle w:val="acctfourfigures"/>
              <w:tabs>
                <w:tab w:val="clear" w:pos="765"/>
                <w:tab w:val="decimal" w:pos="702"/>
              </w:tabs>
              <w:spacing w:line="240" w:lineRule="auto"/>
              <w:ind w:right="-72"/>
            </w:pPr>
            <w:r w:rsidRPr="00E97F1B">
              <w:t>-</w:t>
            </w:r>
          </w:p>
        </w:tc>
        <w:tc>
          <w:tcPr>
            <w:tcW w:w="148" w:type="pct"/>
            <w:vAlign w:val="bottom"/>
          </w:tcPr>
          <w:p w14:paraId="21D4A6B2" w14:textId="77777777" w:rsidR="004035E9" w:rsidRPr="00E45F4F" w:rsidRDefault="004035E9" w:rsidP="004035E9">
            <w:pPr>
              <w:pStyle w:val="BodyText"/>
              <w:tabs>
                <w:tab w:val="left" w:pos="720"/>
              </w:tabs>
              <w:spacing w:after="0" w:line="240" w:lineRule="auto"/>
              <w:ind w:right="57"/>
              <w:jc w:val="right"/>
            </w:pPr>
          </w:p>
        </w:tc>
        <w:tc>
          <w:tcPr>
            <w:tcW w:w="635" w:type="pct"/>
            <w:tcBorders>
              <w:left w:val="nil"/>
              <w:right w:val="nil"/>
            </w:tcBorders>
            <w:vAlign w:val="bottom"/>
          </w:tcPr>
          <w:p w14:paraId="760BC48A" w14:textId="42CEFD9F" w:rsidR="004035E9" w:rsidRPr="00E45F4F" w:rsidRDefault="004035E9" w:rsidP="00C60B0A">
            <w:pPr>
              <w:pStyle w:val="acctfourfigures"/>
              <w:tabs>
                <w:tab w:val="clear" w:pos="765"/>
                <w:tab w:val="decimal" w:pos="615"/>
              </w:tabs>
              <w:spacing w:line="240" w:lineRule="auto"/>
              <w:ind w:right="-210"/>
            </w:pPr>
            <w:r>
              <w:t>-</w:t>
            </w:r>
          </w:p>
        </w:tc>
      </w:tr>
      <w:tr w:rsidR="00673BF5" w:rsidRPr="000A4D45" w14:paraId="257AC11C" w14:textId="77777777" w:rsidTr="00C20BFE">
        <w:trPr>
          <w:trHeight w:val="255"/>
        </w:trPr>
        <w:tc>
          <w:tcPr>
            <w:tcW w:w="1913" w:type="pct"/>
          </w:tcPr>
          <w:p w14:paraId="435FCA99" w14:textId="415742BF" w:rsidR="00673BF5" w:rsidRPr="000A4D45" w:rsidRDefault="00673BF5" w:rsidP="00673BF5">
            <w:r>
              <w:t>-</w:t>
            </w:r>
            <w:r w:rsidR="005D48C0">
              <w:t xml:space="preserve"> </w:t>
            </w:r>
            <w:r w:rsidR="005D48C0" w:rsidRPr="005D48C0">
              <w:t>Reversal of write-down</w:t>
            </w:r>
          </w:p>
        </w:tc>
        <w:tc>
          <w:tcPr>
            <w:tcW w:w="684" w:type="pct"/>
            <w:tcBorders>
              <w:left w:val="nil"/>
              <w:right w:val="nil"/>
            </w:tcBorders>
            <w:vAlign w:val="bottom"/>
          </w:tcPr>
          <w:p w14:paraId="4CEC19FC" w14:textId="19929BA6" w:rsidR="00673BF5" w:rsidRDefault="005D48C0" w:rsidP="005D48C0">
            <w:pPr>
              <w:pStyle w:val="acctfourfigures"/>
              <w:tabs>
                <w:tab w:val="clear" w:pos="765"/>
                <w:tab w:val="decimal" w:pos="1037"/>
              </w:tabs>
              <w:spacing w:line="240" w:lineRule="auto"/>
              <w:ind w:left="-105" w:right="-72"/>
            </w:pPr>
            <w:r>
              <w:t>(4,324)</w:t>
            </w:r>
          </w:p>
        </w:tc>
        <w:tc>
          <w:tcPr>
            <w:tcW w:w="147" w:type="pct"/>
            <w:vAlign w:val="bottom"/>
          </w:tcPr>
          <w:p w14:paraId="18ADC08D" w14:textId="77777777" w:rsidR="00673BF5" w:rsidRPr="00E45F4F" w:rsidRDefault="00673BF5" w:rsidP="004035E9">
            <w:pPr>
              <w:pStyle w:val="BodyText"/>
              <w:tabs>
                <w:tab w:val="left" w:pos="720"/>
              </w:tabs>
              <w:spacing w:after="0" w:line="240" w:lineRule="auto"/>
              <w:ind w:right="57"/>
              <w:jc w:val="right"/>
            </w:pPr>
          </w:p>
        </w:tc>
        <w:tc>
          <w:tcPr>
            <w:tcW w:w="637" w:type="pct"/>
            <w:vAlign w:val="bottom"/>
          </w:tcPr>
          <w:p w14:paraId="5CC09931" w14:textId="50440C8D" w:rsidR="00673BF5" w:rsidRDefault="005D48C0" w:rsidP="0092583C">
            <w:pPr>
              <w:pStyle w:val="acctfourfigures"/>
              <w:tabs>
                <w:tab w:val="clear" w:pos="765"/>
                <w:tab w:val="decimal" w:pos="702"/>
              </w:tabs>
              <w:spacing w:line="240" w:lineRule="auto"/>
              <w:ind w:right="-72"/>
            </w:pPr>
            <w:r>
              <w:t>-</w:t>
            </w:r>
          </w:p>
        </w:tc>
        <w:tc>
          <w:tcPr>
            <w:tcW w:w="148" w:type="pct"/>
            <w:vAlign w:val="bottom"/>
          </w:tcPr>
          <w:p w14:paraId="63C1E0F0" w14:textId="77777777" w:rsidR="00673BF5" w:rsidRPr="0092583C" w:rsidRDefault="00673BF5" w:rsidP="0092583C">
            <w:pPr>
              <w:pStyle w:val="BodyText"/>
              <w:tabs>
                <w:tab w:val="decimal" w:pos="702"/>
              </w:tabs>
              <w:spacing w:after="0" w:line="240" w:lineRule="auto"/>
              <w:ind w:right="57"/>
              <w:jc w:val="right"/>
              <w:rPr>
                <w:lang w:val="en-US"/>
              </w:rPr>
            </w:pPr>
          </w:p>
        </w:tc>
        <w:tc>
          <w:tcPr>
            <w:tcW w:w="688" w:type="pct"/>
            <w:tcBorders>
              <w:left w:val="nil"/>
              <w:right w:val="nil"/>
            </w:tcBorders>
            <w:vAlign w:val="bottom"/>
          </w:tcPr>
          <w:p w14:paraId="1FDF45DC" w14:textId="5DA260BA" w:rsidR="00673BF5" w:rsidRPr="00E97F1B" w:rsidRDefault="005D48C0" w:rsidP="00C60B0A">
            <w:pPr>
              <w:pStyle w:val="acctfourfigures"/>
              <w:tabs>
                <w:tab w:val="clear" w:pos="765"/>
                <w:tab w:val="decimal" w:pos="702"/>
              </w:tabs>
              <w:spacing w:line="240" w:lineRule="auto"/>
              <w:ind w:right="-72"/>
            </w:pPr>
            <w:r>
              <w:t>-</w:t>
            </w:r>
          </w:p>
        </w:tc>
        <w:tc>
          <w:tcPr>
            <w:tcW w:w="148" w:type="pct"/>
            <w:vAlign w:val="bottom"/>
          </w:tcPr>
          <w:p w14:paraId="5387C743" w14:textId="77777777" w:rsidR="00673BF5" w:rsidRPr="00E45F4F" w:rsidRDefault="00673BF5" w:rsidP="004035E9">
            <w:pPr>
              <w:pStyle w:val="BodyText"/>
              <w:tabs>
                <w:tab w:val="left" w:pos="720"/>
              </w:tabs>
              <w:spacing w:after="0" w:line="240" w:lineRule="auto"/>
              <w:ind w:right="57"/>
              <w:jc w:val="right"/>
            </w:pPr>
          </w:p>
        </w:tc>
        <w:tc>
          <w:tcPr>
            <w:tcW w:w="635" w:type="pct"/>
            <w:tcBorders>
              <w:left w:val="nil"/>
              <w:right w:val="nil"/>
            </w:tcBorders>
            <w:vAlign w:val="bottom"/>
          </w:tcPr>
          <w:p w14:paraId="1AF433FA" w14:textId="3965A1CD" w:rsidR="00673BF5" w:rsidRDefault="005D48C0" w:rsidP="00C60B0A">
            <w:pPr>
              <w:pStyle w:val="acctfourfigures"/>
              <w:tabs>
                <w:tab w:val="clear" w:pos="765"/>
                <w:tab w:val="decimal" w:pos="615"/>
              </w:tabs>
              <w:spacing w:line="240" w:lineRule="auto"/>
              <w:ind w:right="-210"/>
            </w:pPr>
            <w:r>
              <w:t>-</w:t>
            </w:r>
          </w:p>
        </w:tc>
      </w:tr>
      <w:tr w:rsidR="004035E9" w:rsidRPr="000A4D45" w14:paraId="4F39BAFC" w14:textId="77777777" w:rsidTr="00C20BFE">
        <w:trPr>
          <w:trHeight w:val="255"/>
        </w:trPr>
        <w:tc>
          <w:tcPr>
            <w:tcW w:w="1913" w:type="pct"/>
          </w:tcPr>
          <w:p w14:paraId="28285AC9" w14:textId="77777777" w:rsidR="004035E9" w:rsidRPr="000A4D45" w:rsidRDefault="004035E9" w:rsidP="004035E9">
            <w:pPr>
              <w:spacing w:line="240" w:lineRule="atLeast"/>
              <w:rPr>
                <w:b/>
                <w:bCs/>
              </w:rPr>
            </w:pPr>
            <w:r w:rsidRPr="000A4D45">
              <w:rPr>
                <w:b/>
                <w:bCs/>
              </w:rPr>
              <w:t>Net</w:t>
            </w:r>
          </w:p>
        </w:tc>
        <w:tc>
          <w:tcPr>
            <w:tcW w:w="684" w:type="pct"/>
            <w:tcBorders>
              <w:top w:val="single" w:sz="4" w:space="0" w:color="auto"/>
              <w:left w:val="nil"/>
              <w:bottom w:val="double" w:sz="4" w:space="0" w:color="auto"/>
              <w:right w:val="nil"/>
            </w:tcBorders>
            <w:vAlign w:val="bottom"/>
          </w:tcPr>
          <w:p w14:paraId="2F2F96DB" w14:textId="693B012A" w:rsidR="004035E9" w:rsidRPr="00E45F4F" w:rsidRDefault="00A33887" w:rsidP="005D48C0">
            <w:pPr>
              <w:pStyle w:val="acctfourfigures"/>
              <w:tabs>
                <w:tab w:val="clear" w:pos="765"/>
                <w:tab w:val="decimal" w:pos="1037"/>
              </w:tabs>
              <w:spacing w:line="240" w:lineRule="auto"/>
              <w:ind w:left="-105" w:right="-72"/>
              <w:rPr>
                <w:b/>
                <w:bCs/>
              </w:rPr>
            </w:pPr>
            <w:r>
              <w:rPr>
                <w:b/>
                <w:bCs/>
              </w:rPr>
              <w:t>2,074,102</w:t>
            </w:r>
          </w:p>
        </w:tc>
        <w:tc>
          <w:tcPr>
            <w:tcW w:w="147" w:type="pct"/>
            <w:vAlign w:val="bottom"/>
          </w:tcPr>
          <w:p w14:paraId="4FBB0E20" w14:textId="77777777" w:rsidR="004035E9" w:rsidRPr="00E45F4F" w:rsidRDefault="004035E9" w:rsidP="004035E9">
            <w:pPr>
              <w:pStyle w:val="BodyText"/>
              <w:tabs>
                <w:tab w:val="left" w:pos="720"/>
              </w:tabs>
              <w:spacing w:after="0" w:line="240" w:lineRule="auto"/>
              <w:ind w:right="57"/>
              <w:jc w:val="right"/>
              <w:rPr>
                <w:b/>
                <w:bCs/>
              </w:rPr>
            </w:pPr>
          </w:p>
        </w:tc>
        <w:tc>
          <w:tcPr>
            <w:tcW w:w="637" w:type="pct"/>
            <w:tcBorders>
              <w:top w:val="single" w:sz="4" w:space="0" w:color="auto"/>
              <w:left w:val="nil"/>
              <w:bottom w:val="double" w:sz="4" w:space="0" w:color="auto"/>
              <w:right w:val="nil"/>
            </w:tcBorders>
            <w:vAlign w:val="bottom"/>
          </w:tcPr>
          <w:p w14:paraId="5619AECD" w14:textId="7E00E330" w:rsidR="004035E9" w:rsidRPr="00E45F4F" w:rsidRDefault="004035E9" w:rsidP="004035E9">
            <w:pPr>
              <w:pStyle w:val="acctfourfigures"/>
              <w:tabs>
                <w:tab w:val="clear" w:pos="765"/>
                <w:tab w:val="decimal" w:pos="960"/>
              </w:tabs>
              <w:spacing w:line="240" w:lineRule="auto"/>
              <w:ind w:left="-105" w:right="-72"/>
              <w:rPr>
                <w:b/>
                <w:bCs/>
              </w:rPr>
            </w:pPr>
            <w:r>
              <w:rPr>
                <w:b/>
                <w:bCs/>
              </w:rPr>
              <w:t>436,512</w:t>
            </w:r>
          </w:p>
        </w:tc>
        <w:tc>
          <w:tcPr>
            <w:tcW w:w="148" w:type="pct"/>
            <w:vAlign w:val="bottom"/>
          </w:tcPr>
          <w:p w14:paraId="3253CBC2" w14:textId="77777777" w:rsidR="004035E9" w:rsidRPr="00E45F4F" w:rsidRDefault="004035E9" w:rsidP="004035E9">
            <w:pPr>
              <w:pStyle w:val="BodyText"/>
              <w:tabs>
                <w:tab w:val="left" w:pos="720"/>
              </w:tabs>
              <w:spacing w:after="0" w:line="240" w:lineRule="auto"/>
              <w:ind w:right="57"/>
              <w:jc w:val="right"/>
              <w:rPr>
                <w:b/>
                <w:bCs/>
              </w:rPr>
            </w:pPr>
          </w:p>
        </w:tc>
        <w:tc>
          <w:tcPr>
            <w:tcW w:w="688" w:type="pct"/>
            <w:tcBorders>
              <w:top w:val="single" w:sz="4" w:space="0" w:color="auto"/>
              <w:left w:val="nil"/>
              <w:bottom w:val="double" w:sz="4" w:space="0" w:color="auto"/>
              <w:right w:val="nil"/>
            </w:tcBorders>
            <w:vAlign w:val="bottom"/>
          </w:tcPr>
          <w:p w14:paraId="53BCB0C9" w14:textId="0CF29806" w:rsidR="004035E9" w:rsidRPr="00E45F4F" w:rsidRDefault="00E97F1B" w:rsidP="00E97F1B">
            <w:pPr>
              <w:pStyle w:val="acctfourfigures"/>
              <w:tabs>
                <w:tab w:val="clear" w:pos="765"/>
                <w:tab w:val="decimal" w:pos="1038"/>
              </w:tabs>
              <w:spacing w:line="240" w:lineRule="auto"/>
              <w:ind w:left="-105" w:right="-72"/>
              <w:rPr>
                <w:b/>
                <w:bCs/>
              </w:rPr>
            </w:pPr>
            <w:r w:rsidRPr="00E97F1B">
              <w:rPr>
                <w:b/>
                <w:bCs/>
              </w:rPr>
              <w:t>8,759</w:t>
            </w:r>
          </w:p>
        </w:tc>
        <w:tc>
          <w:tcPr>
            <w:tcW w:w="148" w:type="pct"/>
            <w:vAlign w:val="bottom"/>
          </w:tcPr>
          <w:p w14:paraId="08D6EAA9" w14:textId="77777777" w:rsidR="004035E9" w:rsidRPr="00E45F4F" w:rsidRDefault="004035E9" w:rsidP="004035E9">
            <w:pPr>
              <w:pStyle w:val="BodyText"/>
              <w:tabs>
                <w:tab w:val="left" w:pos="720"/>
              </w:tabs>
              <w:spacing w:after="0" w:line="240" w:lineRule="auto"/>
              <w:ind w:right="57"/>
              <w:jc w:val="right"/>
              <w:rPr>
                <w:b/>
                <w:bCs/>
              </w:rPr>
            </w:pPr>
          </w:p>
        </w:tc>
        <w:tc>
          <w:tcPr>
            <w:tcW w:w="635" w:type="pct"/>
            <w:tcBorders>
              <w:top w:val="single" w:sz="4" w:space="0" w:color="auto"/>
              <w:left w:val="nil"/>
              <w:bottom w:val="double" w:sz="4" w:space="0" w:color="auto"/>
              <w:right w:val="nil"/>
            </w:tcBorders>
            <w:vAlign w:val="bottom"/>
          </w:tcPr>
          <w:p w14:paraId="37F50E7E" w14:textId="72FF11C4" w:rsidR="004035E9" w:rsidRPr="00CF01B3" w:rsidRDefault="004035E9" w:rsidP="00E97F1B">
            <w:pPr>
              <w:pStyle w:val="acctfourfigures"/>
              <w:tabs>
                <w:tab w:val="clear" w:pos="765"/>
                <w:tab w:val="decimal" w:pos="951"/>
              </w:tabs>
              <w:spacing w:line="240" w:lineRule="auto"/>
              <w:ind w:left="-105" w:right="-72"/>
              <w:rPr>
                <w:b/>
                <w:bCs/>
              </w:rPr>
            </w:pPr>
            <w:r>
              <w:rPr>
                <w:b/>
                <w:bCs/>
              </w:rPr>
              <w:t>11,722</w:t>
            </w:r>
          </w:p>
        </w:tc>
      </w:tr>
    </w:tbl>
    <w:p w14:paraId="40F05DCF" w14:textId="604B9561" w:rsidR="00826C5D" w:rsidRPr="0092583C" w:rsidRDefault="00826C5D" w:rsidP="009B5C01">
      <w:pPr>
        <w:pStyle w:val="BodyText"/>
        <w:spacing w:after="0"/>
        <w:rPr>
          <w:rFonts w:cstheme="minorBidi"/>
          <w:sz w:val="14"/>
          <w:szCs w:val="14"/>
          <w:lang w:val="en-GB" w:eastAsia="x-none"/>
        </w:rPr>
      </w:pPr>
    </w:p>
    <w:p w14:paraId="4EAE9982" w14:textId="7F40F082" w:rsidR="00826C5D" w:rsidRDefault="00826C5D" w:rsidP="00826C5D">
      <w:pPr>
        <w:pStyle w:val="Heading1"/>
        <w:numPr>
          <w:ilvl w:val="0"/>
          <w:numId w:val="15"/>
        </w:numPr>
        <w:tabs>
          <w:tab w:val="left" w:pos="567"/>
        </w:tabs>
        <w:spacing w:before="0" w:after="0" w:line="240" w:lineRule="auto"/>
        <w:ind w:hanging="720"/>
        <w:jc w:val="both"/>
        <w:rPr>
          <w:b/>
          <w:bCs/>
          <w:i w:val="0"/>
          <w:iCs/>
        </w:rPr>
      </w:pPr>
      <w:r w:rsidRPr="00826C5D">
        <w:rPr>
          <w:b/>
          <w:bCs/>
          <w:i w:val="0"/>
          <w:iCs/>
        </w:rPr>
        <w:t>Investments in equity instruments</w:t>
      </w:r>
    </w:p>
    <w:p w14:paraId="7957B7B7" w14:textId="77777777" w:rsidR="00C66703" w:rsidRPr="00C66703" w:rsidRDefault="00C66703" w:rsidP="00C66703">
      <w:pPr>
        <w:pStyle w:val="BodyText"/>
        <w:spacing w:after="0"/>
        <w:rPr>
          <w:lang w:val="en-GB" w:eastAsia="x-none"/>
        </w:rPr>
      </w:pPr>
    </w:p>
    <w:tbl>
      <w:tblPr>
        <w:tblStyle w:val="TableGrid"/>
        <w:tblW w:w="9650" w:type="dxa"/>
        <w:tblInd w:w="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00"/>
        <w:gridCol w:w="1080"/>
        <w:gridCol w:w="270"/>
        <w:gridCol w:w="1078"/>
        <w:gridCol w:w="241"/>
        <w:gridCol w:w="1291"/>
        <w:gridCol w:w="236"/>
        <w:gridCol w:w="1204"/>
        <w:gridCol w:w="236"/>
        <w:gridCol w:w="1314"/>
      </w:tblGrid>
      <w:tr w:rsidR="00C66703" w:rsidRPr="00E52026" w14:paraId="24B87191" w14:textId="77777777" w:rsidTr="005D3563">
        <w:trPr>
          <w:tblHeader/>
        </w:trPr>
        <w:tc>
          <w:tcPr>
            <w:tcW w:w="2700" w:type="dxa"/>
          </w:tcPr>
          <w:p w14:paraId="486860D4" w14:textId="77777777" w:rsidR="00C66703" w:rsidRPr="00E52026" w:rsidRDefault="00C66703" w:rsidP="004A60B4">
            <w:pPr>
              <w:spacing w:line="240" w:lineRule="auto"/>
              <w:jc w:val="both"/>
              <w:rPr>
                <w:sz w:val="20"/>
                <w:szCs w:val="20"/>
              </w:rPr>
            </w:pPr>
          </w:p>
        </w:tc>
        <w:tc>
          <w:tcPr>
            <w:tcW w:w="6950" w:type="dxa"/>
            <w:gridSpan w:val="9"/>
          </w:tcPr>
          <w:p w14:paraId="67578C90" w14:textId="7BA7425C" w:rsidR="00C66703" w:rsidRPr="00E52026" w:rsidRDefault="00C66703" w:rsidP="004A60B4">
            <w:pPr>
              <w:spacing w:line="240" w:lineRule="auto"/>
              <w:jc w:val="center"/>
              <w:rPr>
                <w:b/>
                <w:bCs/>
                <w:sz w:val="20"/>
                <w:szCs w:val="20"/>
              </w:rPr>
            </w:pPr>
            <w:r w:rsidRPr="00E52026">
              <w:rPr>
                <w:b/>
                <w:bCs/>
                <w:sz w:val="20"/>
                <w:szCs w:val="20"/>
              </w:rPr>
              <w:t>Consolidated financial statements</w:t>
            </w:r>
          </w:p>
        </w:tc>
      </w:tr>
      <w:tr w:rsidR="00C66703" w:rsidRPr="00E52026" w14:paraId="65F33546" w14:textId="77777777" w:rsidTr="005D3563">
        <w:trPr>
          <w:tblHeader/>
        </w:trPr>
        <w:tc>
          <w:tcPr>
            <w:tcW w:w="2700" w:type="dxa"/>
            <w:vAlign w:val="bottom"/>
          </w:tcPr>
          <w:p w14:paraId="52E987D0" w14:textId="4DDE1021" w:rsidR="00C66703" w:rsidRPr="00E52026" w:rsidRDefault="00C66703" w:rsidP="004A60B4">
            <w:pPr>
              <w:spacing w:line="240" w:lineRule="auto"/>
              <w:ind w:left="159" w:hanging="159"/>
              <w:rPr>
                <w:b/>
                <w:bCs/>
                <w:i/>
                <w:iCs/>
                <w:sz w:val="20"/>
                <w:szCs w:val="20"/>
              </w:rPr>
            </w:pPr>
          </w:p>
        </w:tc>
        <w:tc>
          <w:tcPr>
            <w:tcW w:w="1080" w:type="dxa"/>
            <w:vAlign w:val="bottom"/>
          </w:tcPr>
          <w:p w14:paraId="5B2D5B1A" w14:textId="77777777" w:rsidR="005D3563" w:rsidRDefault="00C66703" w:rsidP="004A60B4">
            <w:pPr>
              <w:spacing w:line="240" w:lineRule="auto"/>
              <w:ind w:left="-107" w:right="-100"/>
              <w:jc w:val="center"/>
              <w:rPr>
                <w:rFonts w:cstheme="minorBidi"/>
                <w:sz w:val="20"/>
                <w:szCs w:val="20"/>
              </w:rPr>
            </w:pPr>
            <w:r w:rsidRPr="00E52026">
              <w:rPr>
                <w:sz w:val="20"/>
                <w:szCs w:val="20"/>
              </w:rPr>
              <w:t xml:space="preserve">At </w:t>
            </w:r>
          </w:p>
          <w:p w14:paraId="640C22FB" w14:textId="1BB71F02" w:rsidR="00C66703" w:rsidRPr="00E52026" w:rsidRDefault="00C66703" w:rsidP="004A60B4">
            <w:pPr>
              <w:spacing w:line="240" w:lineRule="auto"/>
              <w:ind w:left="-107" w:right="-100"/>
              <w:jc w:val="center"/>
              <w:rPr>
                <w:rFonts w:cs="Angsana New"/>
                <w:sz w:val="20"/>
                <w:szCs w:val="20"/>
              </w:rPr>
            </w:pPr>
            <w:r w:rsidRPr="00E52026">
              <w:rPr>
                <w:rFonts w:cs="Angsana New"/>
                <w:sz w:val="20"/>
                <w:szCs w:val="20"/>
              </w:rPr>
              <w:t>1 January</w:t>
            </w:r>
          </w:p>
        </w:tc>
        <w:tc>
          <w:tcPr>
            <w:tcW w:w="270" w:type="dxa"/>
            <w:vAlign w:val="bottom"/>
          </w:tcPr>
          <w:p w14:paraId="40A6F104" w14:textId="77777777" w:rsidR="00C66703" w:rsidRPr="00E52026" w:rsidRDefault="00C66703" w:rsidP="004A60B4">
            <w:pPr>
              <w:spacing w:line="240" w:lineRule="auto"/>
              <w:jc w:val="center"/>
              <w:rPr>
                <w:sz w:val="20"/>
                <w:szCs w:val="20"/>
              </w:rPr>
            </w:pPr>
          </w:p>
        </w:tc>
        <w:tc>
          <w:tcPr>
            <w:tcW w:w="1078" w:type="dxa"/>
            <w:vAlign w:val="bottom"/>
          </w:tcPr>
          <w:p w14:paraId="5F790DA1" w14:textId="77777777" w:rsidR="00C66703" w:rsidRPr="00E52026" w:rsidRDefault="00C66703" w:rsidP="004A60B4">
            <w:pPr>
              <w:spacing w:line="240" w:lineRule="auto"/>
              <w:jc w:val="center"/>
              <w:rPr>
                <w:sz w:val="20"/>
                <w:szCs w:val="20"/>
              </w:rPr>
            </w:pPr>
            <w:r w:rsidRPr="00E52026">
              <w:rPr>
                <w:sz w:val="20"/>
                <w:szCs w:val="20"/>
              </w:rPr>
              <w:t>Purchase</w:t>
            </w:r>
          </w:p>
        </w:tc>
        <w:tc>
          <w:tcPr>
            <w:tcW w:w="241" w:type="dxa"/>
            <w:vAlign w:val="bottom"/>
          </w:tcPr>
          <w:p w14:paraId="420CB7E6" w14:textId="77777777" w:rsidR="00C66703" w:rsidRPr="00E52026" w:rsidRDefault="00C66703" w:rsidP="004A60B4">
            <w:pPr>
              <w:spacing w:line="240" w:lineRule="auto"/>
              <w:jc w:val="center"/>
              <w:rPr>
                <w:sz w:val="20"/>
                <w:szCs w:val="20"/>
              </w:rPr>
            </w:pPr>
          </w:p>
        </w:tc>
        <w:tc>
          <w:tcPr>
            <w:tcW w:w="1291" w:type="dxa"/>
            <w:vAlign w:val="bottom"/>
          </w:tcPr>
          <w:p w14:paraId="7CF7C74C" w14:textId="3E7F0416" w:rsidR="00C66703" w:rsidRPr="00E52026" w:rsidRDefault="004848B7" w:rsidP="003C14E6">
            <w:pPr>
              <w:spacing w:line="240" w:lineRule="auto"/>
              <w:ind w:left="-80" w:right="-110"/>
              <w:jc w:val="center"/>
              <w:rPr>
                <w:sz w:val="20"/>
                <w:szCs w:val="20"/>
              </w:rPr>
            </w:pPr>
            <w:r>
              <w:rPr>
                <w:sz w:val="20"/>
                <w:szCs w:val="20"/>
              </w:rPr>
              <w:t>Transfer from change in status to investment in subsidiary</w:t>
            </w:r>
          </w:p>
        </w:tc>
        <w:tc>
          <w:tcPr>
            <w:tcW w:w="236" w:type="dxa"/>
            <w:vAlign w:val="bottom"/>
          </w:tcPr>
          <w:p w14:paraId="48A59928" w14:textId="77777777" w:rsidR="00C66703" w:rsidRPr="00E52026" w:rsidRDefault="00C66703" w:rsidP="004A60B4">
            <w:pPr>
              <w:spacing w:line="240" w:lineRule="auto"/>
              <w:jc w:val="center"/>
              <w:rPr>
                <w:sz w:val="20"/>
                <w:szCs w:val="20"/>
              </w:rPr>
            </w:pPr>
          </w:p>
        </w:tc>
        <w:tc>
          <w:tcPr>
            <w:tcW w:w="1204" w:type="dxa"/>
            <w:vAlign w:val="bottom"/>
          </w:tcPr>
          <w:p w14:paraId="13F178C3" w14:textId="77777777" w:rsidR="00C66703" w:rsidRPr="00E52026" w:rsidRDefault="00C66703" w:rsidP="004A60B4">
            <w:pPr>
              <w:spacing w:line="240" w:lineRule="auto"/>
              <w:ind w:left="-83" w:right="-127"/>
              <w:jc w:val="center"/>
              <w:rPr>
                <w:sz w:val="20"/>
                <w:szCs w:val="20"/>
              </w:rPr>
            </w:pPr>
            <w:r w:rsidRPr="00E52026">
              <w:rPr>
                <w:sz w:val="20"/>
                <w:szCs w:val="20"/>
              </w:rPr>
              <w:t>Fair value adjustment</w:t>
            </w:r>
          </w:p>
        </w:tc>
        <w:tc>
          <w:tcPr>
            <w:tcW w:w="236" w:type="dxa"/>
            <w:vAlign w:val="bottom"/>
          </w:tcPr>
          <w:p w14:paraId="31B29387" w14:textId="77777777" w:rsidR="00C66703" w:rsidRPr="00E52026" w:rsidRDefault="00C66703" w:rsidP="004A60B4">
            <w:pPr>
              <w:spacing w:line="240" w:lineRule="auto"/>
              <w:jc w:val="center"/>
              <w:rPr>
                <w:sz w:val="20"/>
                <w:szCs w:val="20"/>
              </w:rPr>
            </w:pPr>
          </w:p>
        </w:tc>
        <w:tc>
          <w:tcPr>
            <w:tcW w:w="1310" w:type="dxa"/>
            <w:vAlign w:val="bottom"/>
          </w:tcPr>
          <w:p w14:paraId="1A4C5E67" w14:textId="77777777" w:rsidR="005D3563" w:rsidRDefault="00C66703" w:rsidP="004A60B4">
            <w:pPr>
              <w:spacing w:line="240" w:lineRule="auto"/>
              <w:jc w:val="center"/>
              <w:rPr>
                <w:rFonts w:cstheme="minorBidi"/>
                <w:sz w:val="20"/>
                <w:szCs w:val="20"/>
              </w:rPr>
            </w:pPr>
            <w:r w:rsidRPr="00E52026">
              <w:rPr>
                <w:sz w:val="20"/>
                <w:szCs w:val="20"/>
              </w:rPr>
              <w:t xml:space="preserve">At </w:t>
            </w:r>
          </w:p>
          <w:p w14:paraId="2AD26ED9" w14:textId="56D73D02" w:rsidR="00C66703" w:rsidRPr="00E52026" w:rsidRDefault="00C66703" w:rsidP="004A60B4">
            <w:pPr>
              <w:spacing w:line="240" w:lineRule="auto"/>
              <w:jc w:val="center"/>
              <w:rPr>
                <w:sz w:val="20"/>
                <w:szCs w:val="20"/>
              </w:rPr>
            </w:pPr>
            <w:r w:rsidRPr="00E52026">
              <w:rPr>
                <w:sz w:val="20"/>
                <w:szCs w:val="20"/>
              </w:rPr>
              <w:t>31 December</w:t>
            </w:r>
          </w:p>
        </w:tc>
      </w:tr>
      <w:tr w:rsidR="00C66703" w:rsidRPr="00E52026" w14:paraId="61F0FE00" w14:textId="77777777" w:rsidTr="005D3563">
        <w:trPr>
          <w:tblHeader/>
        </w:trPr>
        <w:tc>
          <w:tcPr>
            <w:tcW w:w="2700" w:type="dxa"/>
          </w:tcPr>
          <w:p w14:paraId="3E4FB258" w14:textId="77777777" w:rsidR="00C66703" w:rsidRPr="00E52026" w:rsidRDefault="00C66703" w:rsidP="004A60B4">
            <w:pPr>
              <w:spacing w:line="240" w:lineRule="auto"/>
              <w:jc w:val="both"/>
              <w:rPr>
                <w:sz w:val="20"/>
                <w:szCs w:val="20"/>
              </w:rPr>
            </w:pPr>
          </w:p>
        </w:tc>
        <w:tc>
          <w:tcPr>
            <w:tcW w:w="6950" w:type="dxa"/>
            <w:gridSpan w:val="9"/>
            <w:vAlign w:val="bottom"/>
          </w:tcPr>
          <w:p w14:paraId="1279B3BC" w14:textId="60AFA872" w:rsidR="00C66703" w:rsidRPr="00E52026" w:rsidRDefault="00C66703" w:rsidP="004A60B4">
            <w:pPr>
              <w:spacing w:line="240" w:lineRule="auto"/>
              <w:jc w:val="center"/>
              <w:rPr>
                <w:i/>
                <w:iCs/>
                <w:sz w:val="20"/>
                <w:szCs w:val="20"/>
              </w:rPr>
            </w:pPr>
            <w:r w:rsidRPr="00E52026">
              <w:rPr>
                <w:i/>
                <w:iCs/>
                <w:sz w:val="20"/>
                <w:szCs w:val="20"/>
              </w:rPr>
              <w:t xml:space="preserve">(in </w:t>
            </w:r>
            <w:r w:rsidR="00E52026" w:rsidRPr="00E52026">
              <w:rPr>
                <w:i/>
                <w:iCs/>
                <w:sz w:val="20"/>
                <w:szCs w:val="20"/>
              </w:rPr>
              <w:t>thousand</w:t>
            </w:r>
            <w:r w:rsidRPr="00E52026">
              <w:rPr>
                <w:i/>
                <w:iCs/>
                <w:sz w:val="20"/>
                <w:szCs w:val="20"/>
              </w:rPr>
              <w:t xml:space="preserve"> Baht)</w:t>
            </w:r>
          </w:p>
        </w:tc>
      </w:tr>
      <w:tr w:rsidR="00C66703" w:rsidRPr="00E52026" w14:paraId="5680DE6D" w14:textId="77777777" w:rsidTr="005D3563">
        <w:tc>
          <w:tcPr>
            <w:tcW w:w="2700" w:type="dxa"/>
          </w:tcPr>
          <w:p w14:paraId="754D2382" w14:textId="77777777" w:rsidR="00C66703" w:rsidRPr="00E52026" w:rsidRDefault="00C66703" w:rsidP="004A60B4">
            <w:pPr>
              <w:spacing w:line="240" w:lineRule="auto"/>
              <w:jc w:val="both"/>
              <w:rPr>
                <w:b/>
                <w:bCs/>
                <w:i/>
                <w:iCs/>
                <w:sz w:val="20"/>
                <w:szCs w:val="20"/>
              </w:rPr>
            </w:pPr>
            <w:r w:rsidRPr="00E52026">
              <w:rPr>
                <w:b/>
                <w:bCs/>
                <w:i/>
                <w:iCs/>
                <w:sz w:val="20"/>
                <w:szCs w:val="20"/>
              </w:rPr>
              <w:t>2022</w:t>
            </w:r>
          </w:p>
        </w:tc>
        <w:tc>
          <w:tcPr>
            <w:tcW w:w="1080" w:type="dxa"/>
          </w:tcPr>
          <w:p w14:paraId="2B582671" w14:textId="77777777" w:rsidR="00C66703" w:rsidRPr="00E52026" w:rsidRDefault="00C66703" w:rsidP="004A60B4">
            <w:pPr>
              <w:spacing w:line="240" w:lineRule="auto"/>
              <w:jc w:val="right"/>
              <w:rPr>
                <w:sz w:val="20"/>
                <w:szCs w:val="20"/>
              </w:rPr>
            </w:pPr>
          </w:p>
        </w:tc>
        <w:tc>
          <w:tcPr>
            <w:tcW w:w="270" w:type="dxa"/>
          </w:tcPr>
          <w:p w14:paraId="6FC78C66" w14:textId="77777777" w:rsidR="00C66703" w:rsidRPr="00E52026" w:rsidRDefault="00C66703" w:rsidP="004A60B4">
            <w:pPr>
              <w:spacing w:line="240" w:lineRule="auto"/>
              <w:jc w:val="both"/>
              <w:rPr>
                <w:sz w:val="20"/>
                <w:szCs w:val="20"/>
              </w:rPr>
            </w:pPr>
          </w:p>
        </w:tc>
        <w:tc>
          <w:tcPr>
            <w:tcW w:w="1078" w:type="dxa"/>
          </w:tcPr>
          <w:p w14:paraId="55620C9B" w14:textId="77777777" w:rsidR="00C66703" w:rsidRPr="00E52026" w:rsidRDefault="00C66703" w:rsidP="004A60B4">
            <w:pPr>
              <w:spacing w:line="240" w:lineRule="auto"/>
              <w:jc w:val="right"/>
              <w:rPr>
                <w:sz w:val="20"/>
                <w:szCs w:val="20"/>
              </w:rPr>
            </w:pPr>
          </w:p>
        </w:tc>
        <w:tc>
          <w:tcPr>
            <w:tcW w:w="241" w:type="dxa"/>
          </w:tcPr>
          <w:p w14:paraId="2D8A7159" w14:textId="77777777" w:rsidR="00C66703" w:rsidRPr="00E52026" w:rsidRDefault="00C66703" w:rsidP="004A60B4">
            <w:pPr>
              <w:spacing w:line="240" w:lineRule="auto"/>
              <w:jc w:val="both"/>
              <w:rPr>
                <w:sz w:val="20"/>
                <w:szCs w:val="20"/>
              </w:rPr>
            </w:pPr>
          </w:p>
        </w:tc>
        <w:tc>
          <w:tcPr>
            <w:tcW w:w="1291" w:type="dxa"/>
          </w:tcPr>
          <w:p w14:paraId="332B3169" w14:textId="77777777" w:rsidR="00C66703" w:rsidRPr="00E52026" w:rsidRDefault="00C66703" w:rsidP="004A60B4">
            <w:pPr>
              <w:spacing w:line="240" w:lineRule="auto"/>
              <w:jc w:val="right"/>
              <w:rPr>
                <w:sz w:val="20"/>
                <w:szCs w:val="20"/>
              </w:rPr>
            </w:pPr>
          </w:p>
        </w:tc>
        <w:tc>
          <w:tcPr>
            <w:tcW w:w="236" w:type="dxa"/>
          </w:tcPr>
          <w:p w14:paraId="1B1346F7" w14:textId="77777777" w:rsidR="00C66703" w:rsidRPr="00E52026" w:rsidRDefault="00C66703" w:rsidP="004A60B4">
            <w:pPr>
              <w:spacing w:line="240" w:lineRule="auto"/>
              <w:jc w:val="both"/>
              <w:rPr>
                <w:sz w:val="20"/>
                <w:szCs w:val="20"/>
              </w:rPr>
            </w:pPr>
          </w:p>
        </w:tc>
        <w:tc>
          <w:tcPr>
            <w:tcW w:w="1204" w:type="dxa"/>
          </w:tcPr>
          <w:p w14:paraId="4D961F96" w14:textId="77777777" w:rsidR="00C66703" w:rsidRPr="00E52026" w:rsidRDefault="00C66703" w:rsidP="004A60B4">
            <w:pPr>
              <w:spacing w:line="240" w:lineRule="auto"/>
              <w:jc w:val="right"/>
              <w:rPr>
                <w:sz w:val="20"/>
                <w:szCs w:val="20"/>
              </w:rPr>
            </w:pPr>
          </w:p>
        </w:tc>
        <w:tc>
          <w:tcPr>
            <w:tcW w:w="236" w:type="dxa"/>
          </w:tcPr>
          <w:p w14:paraId="13469DA1" w14:textId="77777777" w:rsidR="00C66703" w:rsidRPr="00E52026" w:rsidRDefault="00C66703" w:rsidP="004A60B4">
            <w:pPr>
              <w:spacing w:line="240" w:lineRule="auto"/>
              <w:jc w:val="both"/>
              <w:rPr>
                <w:sz w:val="20"/>
                <w:szCs w:val="20"/>
              </w:rPr>
            </w:pPr>
          </w:p>
        </w:tc>
        <w:tc>
          <w:tcPr>
            <w:tcW w:w="1310" w:type="dxa"/>
          </w:tcPr>
          <w:p w14:paraId="1719DEB1" w14:textId="77777777" w:rsidR="00C66703" w:rsidRPr="00E52026" w:rsidRDefault="00C66703" w:rsidP="004A60B4">
            <w:pPr>
              <w:spacing w:line="240" w:lineRule="auto"/>
              <w:jc w:val="right"/>
              <w:rPr>
                <w:sz w:val="20"/>
                <w:szCs w:val="20"/>
              </w:rPr>
            </w:pPr>
          </w:p>
        </w:tc>
      </w:tr>
      <w:tr w:rsidR="00C66703" w:rsidRPr="00E52026" w14:paraId="73A3A23F" w14:textId="77777777" w:rsidTr="005D3563">
        <w:tc>
          <w:tcPr>
            <w:tcW w:w="2700" w:type="dxa"/>
          </w:tcPr>
          <w:p w14:paraId="28E1E94B" w14:textId="2C592892" w:rsidR="00C66703" w:rsidRPr="00E52026" w:rsidRDefault="00C66703" w:rsidP="004A60B4">
            <w:pPr>
              <w:spacing w:line="240" w:lineRule="auto"/>
              <w:jc w:val="both"/>
              <w:rPr>
                <w:b/>
                <w:bCs/>
                <w:i/>
                <w:iCs/>
                <w:sz w:val="20"/>
                <w:szCs w:val="20"/>
              </w:rPr>
            </w:pPr>
            <w:r w:rsidRPr="00E52026">
              <w:rPr>
                <w:b/>
                <w:bCs/>
                <w:i/>
                <w:iCs/>
                <w:sz w:val="20"/>
                <w:szCs w:val="20"/>
              </w:rPr>
              <w:t>Non-current financial assets</w:t>
            </w:r>
          </w:p>
        </w:tc>
        <w:tc>
          <w:tcPr>
            <w:tcW w:w="1080" w:type="dxa"/>
          </w:tcPr>
          <w:p w14:paraId="7DBFB916" w14:textId="77777777" w:rsidR="00C66703" w:rsidRPr="00E52026" w:rsidRDefault="00C66703" w:rsidP="004A60B4">
            <w:pPr>
              <w:spacing w:line="240" w:lineRule="auto"/>
              <w:jc w:val="right"/>
              <w:rPr>
                <w:sz w:val="20"/>
                <w:szCs w:val="20"/>
              </w:rPr>
            </w:pPr>
          </w:p>
        </w:tc>
        <w:tc>
          <w:tcPr>
            <w:tcW w:w="270" w:type="dxa"/>
          </w:tcPr>
          <w:p w14:paraId="3F2C6ED6" w14:textId="77777777" w:rsidR="00C66703" w:rsidRPr="00E52026" w:rsidRDefault="00C66703" w:rsidP="004A60B4">
            <w:pPr>
              <w:spacing w:line="240" w:lineRule="auto"/>
              <w:jc w:val="both"/>
              <w:rPr>
                <w:sz w:val="20"/>
                <w:szCs w:val="20"/>
              </w:rPr>
            </w:pPr>
          </w:p>
        </w:tc>
        <w:tc>
          <w:tcPr>
            <w:tcW w:w="1078" w:type="dxa"/>
          </w:tcPr>
          <w:p w14:paraId="26A4ECAC" w14:textId="77777777" w:rsidR="00C66703" w:rsidRPr="00E52026" w:rsidRDefault="00C66703" w:rsidP="004A60B4">
            <w:pPr>
              <w:spacing w:line="240" w:lineRule="auto"/>
              <w:jc w:val="right"/>
              <w:rPr>
                <w:sz w:val="20"/>
                <w:szCs w:val="20"/>
              </w:rPr>
            </w:pPr>
          </w:p>
        </w:tc>
        <w:tc>
          <w:tcPr>
            <w:tcW w:w="241" w:type="dxa"/>
          </w:tcPr>
          <w:p w14:paraId="20184FAA" w14:textId="77777777" w:rsidR="00C66703" w:rsidRPr="00E52026" w:rsidRDefault="00C66703" w:rsidP="004A60B4">
            <w:pPr>
              <w:spacing w:line="240" w:lineRule="auto"/>
              <w:jc w:val="both"/>
              <w:rPr>
                <w:sz w:val="20"/>
                <w:szCs w:val="20"/>
              </w:rPr>
            </w:pPr>
          </w:p>
        </w:tc>
        <w:tc>
          <w:tcPr>
            <w:tcW w:w="1291" w:type="dxa"/>
          </w:tcPr>
          <w:p w14:paraId="5FB4E3AE" w14:textId="77777777" w:rsidR="00C66703" w:rsidRPr="00E52026" w:rsidRDefault="00C66703" w:rsidP="004A60B4">
            <w:pPr>
              <w:spacing w:line="240" w:lineRule="auto"/>
              <w:jc w:val="right"/>
              <w:rPr>
                <w:sz w:val="20"/>
                <w:szCs w:val="20"/>
              </w:rPr>
            </w:pPr>
          </w:p>
        </w:tc>
        <w:tc>
          <w:tcPr>
            <w:tcW w:w="236" w:type="dxa"/>
          </w:tcPr>
          <w:p w14:paraId="398F6985" w14:textId="77777777" w:rsidR="00C66703" w:rsidRPr="00E52026" w:rsidRDefault="00C66703" w:rsidP="004A60B4">
            <w:pPr>
              <w:spacing w:line="240" w:lineRule="auto"/>
              <w:jc w:val="both"/>
              <w:rPr>
                <w:sz w:val="20"/>
                <w:szCs w:val="20"/>
              </w:rPr>
            </w:pPr>
          </w:p>
        </w:tc>
        <w:tc>
          <w:tcPr>
            <w:tcW w:w="1204" w:type="dxa"/>
          </w:tcPr>
          <w:p w14:paraId="4DCFEEF4" w14:textId="77777777" w:rsidR="00C66703" w:rsidRPr="00E52026" w:rsidRDefault="00C66703" w:rsidP="004A60B4">
            <w:pPr>
              <w:spacing w:line="240" w:lineRule="auto"/>
              <w:jc w:val="right"/>
              <w:rPr>
                <w:sz w:val="20"/>
                <w:szCs w:val="20"/>
              </w:rPr>
            </w:pPr>
          </w:p>
        </w:tc>
        <w:tc>
          <w:tcPr>
            <w:tcW w:w="236" w:type="dxa"/>
          </w:tcPr>
          <w:p w14:paraId="3D0EE61A" w14:textId="77777777" w:rsidR="00C66703" w:rsidRPr="00E52026" w:rsidRDefault="00C66703" w:rsidP="004A60B4">
            <w:pPr>
              <w:spacing w:line="240" w:lineRule="auto"/>
              <w:jc w:val="both"/>
              <w:rPr>
                <w:sz w:val="20"/>
                <w:szCs w:val="20"/>
              </w:rPr>
            </w:pPr>
          </w:p>
        </w:tc>
        <w:tc>
          <w:tcPr>
            <w:tcW w:w="1310" w:type="dxa"/>
          </w:tcPr>
          <w:p w14:paraId="7F9E36A7" w14:textId="77777777" w:rsidR="00C66703" w:rsidRPr="00E52026" w:rsidRDefault="00C66703" w:rsidP="004A60B4">
            <w:pPr>
              <w:spacing w:line="240" w:lineRule="auto"/>
              <w:jc w:val="right"/>
              <w:rPr>
                <w:sz w:val="20"/>
                <w:szCs w:val="20"/>
              </w:rPr>
            </w:pPr>
          </w:p>
        </w:tc>
      </w:tr>
      <w:tr w:rsidR="00C66703" w:rsidRPr="00E52026" w14:paraId="19BA4BA8" w14:textId="77777777" w:rsidTr="005D3563">
        <w:tc>
          <w:tcPr>
            <w:tcW w:w="2700" w:type="dxa"/>
          </w:tcPr>
          <w:p w14:paraId="2224887F" w14:textId="77777777" w:rsidR="00AD2089" w:rsidRDefault="00C66703" w:rsidP="00C66703">
            <w:pPr>
              <w:spacing w:line="240" w:lineRule="auto"/>
              <w:rPr>
                <w:sz w:val="20"/>
                <w:szCs w:val="20"/>
              </w:rPr>
            </w:pPr>
            <w:r w:rsidRPr="00E52026">
              <w:rPr>
                <w:sz w:val="20"/>
                <w:szCs w:val="20"/>
              </w:rPr>
              <w:t xml:space="preserve">Equity securities measured </w:t>
            </w:r>
          </w:p>
          <w:p w14:paraId="67943535" w14:textId="320F8CDC" w:rsidR="00C66703" w:rsidRPr="00E52026" w:rsidRDefault="00AD2089" w:rsidP="00C66703">
            <w:pPr>
              <w:spacing w:line="240" w:lineRule="auto"/>
              <w:rPr>
                <w:sz w:val="20"/>
                <w:szCs w:val="20"/>
              </w:rPr>
            </w:pPr>
            <w:r>
              <w:rPr>
                <w:sz w:val="20"/>
                <w:szCs w:val="20"/>
              </w:rPr>
              <w:t xml:space="preserve">   </w:t>
            </w:r>
            <w:r w:rsidR="00C66703" w:rsidRPr="00E52026">
              <w:rPr>
                <w:sz w:val="20"/>
                <w:szCs w:val="20"/>
              </w:rPr>
              <w:t>at FVTPL</w:t>
            </w:r>
          </w:p>
        </w:tc>
        <w:tc>
          <w:tcPr>
            <w:tcW w:w="1080" w:type="dxa"/>
            <w:tcBorders>
              <w:bottom w:val="double" w:sz="4" w:space="0" w:color="auto"/>
            </w:tcBorders>
            <w:vAlign w:val="bottom"/>
          </w:tcPr>
          <w:p w14:paraId="3BCA28DE" w14:textId="573DEFAC" w:rsidR="00C66703" w:rsidRPr="00644BC9" w:rsidRDefault="00700E2F" w:rsidP="00644BC9">
            <w:pPr>
              <w:tabs>
                <w:tab w:val="left" w:pos="700"/>
              </w:tabs>
              <w:spacing w:line="240" w:lineRule="auto"/>
              <w:ind w:right="390"/>
              <w:jc w:val="right"/>
              <w:rPr>
                <w:b/>
                <w:bCs/>
              </w:rPr>
            </w:pPr>
            <w:r w:rsidRPr="00644BC9">
              <w:rPr>
                <w:b/>
                <w:bCs/>
              </w:rPr>
              <w:t>-</w:t>
            </w:r>
          </w:p>
        </w:tc>
        <w:tc>
          <w:tcPr>
            <w:tcW w:w="270" w:type="dxa"/>
            <w:vAlign w:val="bottom"/>
          </w:tcPr>
          <w:p w14:paraId="558E94BA" w14:textId="77777777" w:rsidR="00C66703" w:rsidRPr="00700E2F" w:rsidRDefault="00C66703" w:rsidP="004A60B4">
            <w:pPr>
              <w:spacing w:line="240" w:lineRule="auto"/>
              <w:jc w:val="both"/>
              <w:rPr>
                <w:b/>
                <w:bCs/>
                <w:sz w:val="20"/>
                <w:szCs w:val="20"/>
              </w:rPr>
            </w:pPr>
          </w:p>
        </w:tc>
        <w:tc>
          <w:tcPr>
            <w:tcW w:w="1078" w:type="dxa"/>
            <w:tcBorders>
              <w:bottom w:val="double" w:sz="4" w:space="0" w:color="auto"/>
            </w:tcBorders>
            <w:vAlign w:val="bottom"/>
          </w:tcPr>
          <w:p w14:paraId="59EC99BB" w14:textId="330AB415" w:rsidR="00C66703" w:rsidRPr="00700E2F" w:rsidRDefault="00700E2F" w:rsidP="004A60B4">
            <w:pPr>
              <w:spacing w:line="240" w:lineRule="auto"/>
              <w:jc w:val="right"/>
              <w:rPr>
                <w:b/>
                <w:bCs/>
                <w:sz w:val="20"/>
                <w:szCs w:val="20"/>
              </w:rPr>
            </w:pPr>
            <w:r w:rsidRPr="00700E2F">
              <w:rPr>
                <w:b/>
                <w:bCs/>
                <w:sz w:val="20"/>
                <w:szCs w:val="20"/>
              </w:rPr>
              <w:t>5,811,155</w:t>
            </w:r>
          </w:p>
        </w:tc>
        <w:tc>
          <w:tcPr>
            <w:tcW w:w="241" w:type="dxa"/>
            <w:vAlign w:val="bottom"/>
          </w:tcPr>
          <w:p w14:paraId="64D285EE" w14:textId="77777777" w:rsidR="00C66703" w:rsidRPr="00700E2F" w:rsidRDefault="00C66703" w:rsidP="004A60B4">
            <w:pPr>
              <w:spacing w:line="240" w:lineRule="auto"/>
              <w:jc w:val="both"/>
              <w:rPr>
                <w:b/>
                <w:bCs/>
                <w:sz w:val="20"/>
                <w:szCs w:val="20"/>
              </w:rPr>
            </w:pPr>
          </w:p>
        </w:tc>
        <w:tc>
          <w:tcPr>
            <w:tcW w:w="1291" w:type="dxa"/>
            <w:tcBorders>
              <w:bottom w:val="double" w:sz="4" w:space="0" w:color="auto"/>
            </w:tcBorders>
            <w:vAlign w:val="bottom"/>
          </w:tcPr>
          <w:p w14:paraId="7B68E3FC" w14:textId="25CD98BA" w:rsidR="00C66703" w:rsidRPr="00700E2F" w:rsidRDefault="00D76308" w:rsidP="004A60B4">
            <w:pPr>
              <w:spacing w:line="240" w:lineRule="auto"/>
              <w:jc w:val="right"/>
              <w:rPr>
                <w:b/>
                <w:bCs/>
                <w:sz w:val="20"/>
                <w:szCs w:val="20"/>
              </w:rPr>
            </w:pPr>
            <w:r>
              <w:rPr>
                <w:b/>
                <w:bCs/>
                <w:sz w:val="20"/>
                <w:szCs w:val="20"/>
              </w:rPr>
              <w:t>(2,520,214)</w:t>
            </w:r>
          </w:p>
        </w:tc>
        <w:tc>
          <w:tcPr>
            <w:tcW w:w="236" w:type="dxa"/>
            <w:vAlign w:val="bottom"/>
          </w:tcPr>
          <w:p w14:paraId="01FF234D" w14:textId="77777777" w:rsidR="00C66703" w:rsidRPr="00700E2F" w:rsidRDefault="00C66703" w:rsidP="004A60B4">
            <w:pPr>
              <w:spacing w:line="240" w:lineRule="auto"/>
              <w:jc w:val="both"/>
              <w:rPr>
                <w:b/>
                <w:bCs/>
                <w:sz w:val="20"/>
                <w:szCs w:val="20"/>
              </w:rPr>
            </w:pPr>
          </w:p>
        </w:tc>
        <w:tc>
          <w:tcPr>
            <w:tcW w:w="1204" w:type="dxa"/>
            <w:tcBorders>
              <w:bottom w:val="double" w:sz="4" w:space="0" w:color="auto"/>
            </w:tcBorders>
            <w:vAlign w:val="bottom"/>
          </w:tcPr>
          <w:p w14:paraId="33F9F20D" w14:textId="7CB5A9A4" w:rsidR="00C66703" w:rsidRPr="00700E2F" w:rsidRDefault="00D76308" w:rsidP="004A60B4">
            <w:pPr>
              <w:spacing w:line="240" w:lineRule="auto"/>
              <w:jc w:val="right"/>
              <w:rPr>
                <w:b/>
                <w:bCs/>
                <w:sz w:val="20"/>
                <w:szCs w:val="20"/>
              </w:rPr>
            </w:pPr>
            <w:r>
              <w:rPr>
                <w:b/>
                <w:bCs/>
                <w:sz w:val="20"/>
                <w:szCs w:val="20"/>
              </w:rPr>
              <w:t>1,</w:t>
            </w:r>
            <w:r w:rsidR="002B7584">
              <w:rPr>
                <w:b/>
                <w:bCs/>
                <w:sz w:val="20"/>
                <w:szCs w:val="20"/>
              </w:rPr>
              <w:t>404,654</w:t>
            </w:r>
          </w:p>
        </w:tc>
        <w:tc>
          <w:tcPr>
            <w:tcW w:w="236" w:type="dxa"/>
            <w:vAlign w:val="bottom"/>
          </w:tcPr>
          <w:p w14:paraId="16C7B598" w14:textId="77777777" w:rsidR="00C66703" w:rsidRPr="00700E2F" w:rsidRDefault="00C66703" w:rsidP="004A60B4">
            <w:pPr>
              <w:spacing w:line="240" w:lineRule="auto"/>
              <w:jc w:val="both"/>
              <w:rPr>
                <w:b/>
                <w:bCs/>
                <w:sz w:val="20"/>
                <w:szCs w:val="20"/>
              </w:rPr>
            </w:pPr>
          </w:p>
        </w:tc>
        <w:tc>
          <w:tcPr>
            <w:tcW w:w="1310" w:type="dxa"/>
            <w:tcBorders>
              <w:bottom w:val="double" w:sz="4" w:space="0" w:color="auto"/>
            </w:tcBorders>
            <w:vAlign w:val="bottom"/>
          </w:tcPr>
          <w:p w14:paraId="068E3CAC" w14:textId="677C9D4D" w:rsidR="00C66703" w:rsidRPr="00700E2F" w:rsidRDefault="00D76308" w:rsidP="004A60B4">
            <w:pPr>
              <w:spacing w:line="240" w:lineRule="auto"/>
              <w:jc w:val="right"/>
              <w:rPr>
                <w:b/>
                <w:bCs/>
                <w:sz w:val="20"/>
                <w:szCs w:val="20"/>
              </w:rPr>
            </w:pPr>
            <w:r>
              <w:rPr>
                <w:b/>
                <w:bCs/>
                <w:sz w:val="20"/>
                <w:szCs w:val="20"/>
              </w:rPr>
              <w:t>4,</w:t>
            </w:r>
            <w:r w:rsidR="0092583C">
              <w:rPr>
                <w:b/>
                <w:bCs/>
                <w:sz w:val="20"/>
                <w:szCs w:val="20"/>
              </w:rPr>
              <w:t>695,555</w:t>
            </w:r>
          </w:p>
        </w:tc>
      </w:tr>
    </w:tbl>
    <w:p w14:paraId="5A4F985D" w14:textId="77777777" w:rsidR="002B7584" w:rsidRDefault="002B7584" w:rsidP="00AD2089">
      <w:pPr>
        <w:pStyle w:val="BodyText"/>
        <w:spacing w:after="0"/>
        <w:rPr>
          <w:lang w:val="en-GB" w:eastAsia="x-none"/>
        </w:rPr>
      </w:pPr>
    </w:p>
    <w:tbl>
      <w:tblPr>
        <w:tblStyle w:val="TableGrid"/>
        <w:tblW w:w="9630" w:type="dxa"/>
        <w:tblInd w:w="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744"/>
        <w:gridCol w:w="1036"/>
        <w:gridCol w:w="270"/>
        <w:gridCol w:w="1159"/>
        <w:gridCol w:w="244"/>
        <w:gridCol w:w="1311"/>
        <w:gridCol w:w="239"/>
        <w:gridCol w:w="1097"/>
        <w:gridCol w:w="239"/>
        <w:gridCol w:w="1291"/>
      </w:tblGrid>
      <w:tr w:rsidR="00AD2089" w:rsidRPr="00E52026" w14:paraId="0E68C230" w14:textId="77777777" w:rsidTr="005D3563">
        <w:trPr>
          <w:trHeight w:val="246"/>
          <w:tblHeader/>
        </w:trPr>
        <w:tc>
          <w:tcPr>
            <w:tcW w:w="2744" w:type="dxa"/>
          </w:tcPr>
          <w:p w14:paraId="58B74D92" w14:textId="77777777" w:rsidR="00AD2089" w:rsidRPr="00E52026" w:rsidRDefault="00AD2089" w:rsidP="004A60B4">
            <w:pPr>
              <w:spacing w:line="240" w:lineRule="auto"/>
              <w:jc w:val="both"/>
              <w:rPr>
                <w:sz w:val="20"/>
                <w:szCs w:val="20"/>
              </w:rPr>
            </w:pPr>
          </w:p>
        </w:tc>
        <w:tc>
          <w:tcPr>
            <w:tcW w:w="6885" w:type="dxa"/>
            <w:gridSpan w:val="9"/>
          </w:tcPr>
          <w:p w14:paraId="0B27BC20" w14:textId="3C7F3E08" w:rsidR="00AD2089" w:rsidRPr="00E52026" w:rsidRDefault="00746EAE" w:rsidP="004A60B4">
            <w:pPr>
              <w:spacing w:line="240" w:lineRule="auto"/>
              <w:jc w:val="center"/>
              <w:rPr>
                <w:b/>
                <w:bCs/>
                <w:sz w:val="20"/>
                <w:szCs w:val="20"/>
              </w:rPr>
            </w:pPr>
            <w:r>
              <w:rPr>
                <w:b/>
                <w:bCs/>
                <w:sz w:val="20"/>
                <w:szCs w:val="20"/>
              </w:rPr>
              <w:t>Separate</w:t>
            </w:r>
            <w:r w:rsidR="00AD2089" w:rsidRPr="00E52026">
              <w:rPr>
                <w:b/>
                <w:bCs/>
                <w:sz w:val="20"/>
                <w:szCs w:val="20"/>
              </w:rPr>
              <w:t xml:space="preserve"> financial statements</w:t>
            </w:r>
          </w:p>
        </w:tc>
      </w:tr>
      <w:tr w:rsidR="00AD2089" w:rsidRPr="00E52026" w14:paraId="3816EF5B" w14:textId="77777777" w:rsidTr="005D3563">
        <w:trPr>
          <w:trHeight w:val="1109"/>
          <w:tblHeader/>
        </w:trPr>
        <w:tc>
          <w:tcPr>
            <w:tcW w:w="2744" w:type="dxa"/>
            <w:vAlign w:val="bottom"/>
          </w:tcPr>
          <w:p w14:paraId="1C076E73" w14:textId="77777777" w:rsidR="00AD2089" w:rsidRDefault="00AD2089" w:rsidP="004A60B4">
            <w:pPr>
              <w:spacing w:line="240" w:lineRule="auto"/>
              <w:ind w:left="159" w:hanging="159"/>
              <w:rPr>
                <w:rFonts w:cstheme="minorBidi"/>
                <w:b/>
                <w:bCs/>
                <w:i/>
                <w:iCs/>
                <w:sz w:val="20"/>
                <w:szCs w:val="20"/>
              </w:rPr>
            </w:pPr>
          </w:p>
          <w:p w14:paraId="63EE6581" w14:textId="517F4F06" w:rsidR="009B5C01" w:rsidRPr="009B5C01" w:rsidRDefault="009B5C01" w:rsidP="004A60B4">
            <w:pPr>
              <w:spacing w:line="240" w:lineRule="auto"/>
              <w:ind w:left="159" w:hanging="159"/>
              <w:rPr>
                <w:rFonts w:cstheme="minorBidi"/>
                <w:b/>
                <w:bCs/>
                <w:i/>
                <w:iCs/>
                <w:sz w:val="20"/>
                <w:szCs w:val="20"/>
              </w:rPr>
            </w:pPr>
          </w:p>
        </w:tc>
        <w:tc>
          <w:tcPr>
            <w:tcW w:w="1036" w:type="dxa"/>
            <w:vAlign w:val="bottom"/>
          </w:tcPr>
          <w:p w14:paraId="52B242BD" w14:textId="77777777" w:rsidR="005D3563" w:rsidRDefault="00AD2089" w:rsidP="004A60B4">
            <w:pPr>
              <w:spacing w:line="240" w:lineRule="auto"/>
              <w:ind w:left="-107" w:right="-100"/>
              <w:jc w:val="center"/>
              <w:rPr>
                <w:rFonts w:cstheme="minorBidi"/>
                <w:sz w:val="20"/>
                <w:szCs w:val="20"/>
              </w:rPr>
            </w:pPr>
            <w:r w:rsidRPr="00E52026">
              <w:rPr>
                <w:sz w:val="20"/>
                <w:szCs w:val="20"/>
              </w:rPr>
              <w:t xml:space="preserve">At </w:t>
            </w:r>
          </w:p>
          <w:p w14:paraId="4BB8FD4C" w14:textId="0D7B6A86" w:rsidR="00AD2089" w:rsidRPr="00E52026" w:rsidRDefault="00AD2089" w:rsidP="004A60B4">
            <w:pPr>
              <w:spacing w:line="240" w:lineRule="auto"/>
              <w:ind w:left="-107" w:right="-100"/>
              <w:jc w:val="center"/>
              <w:rPr>
                <w:rFonts w:cs="Angsana New"/>
                <w:sz w:val="20"/>
                <w:szCs w:val="20"/>
              </w:rPr>
            </w:pPr>
            <w:r w:rsidRPr="00E52026">
              <w:rPr>
                <w:rFonts w:cs="Angsana New"/>
                <w:sz w:val="20"/>
                <w:szCs w:val="20"/>
              </w:rPr>
              <w:t>1 January</w:t>
            </w:r>
          </w:p>
        </w:tc>
        <w:tc>
          <w:tcPr>
            <w:tcW w:w="270" w:type="dxa"/>
            <w:vAlign w:val="bottom"/>
          </w:tcPr>
          <w:p w14:paraId="12DA3AFB" w14:textId="77777777" w:rsidR="00AD2089" w:rsidRPr="00E52026" w:rsidRDefault="00AD2089" w:rsidP="004A60B4">
            <w:pPr>
              <w:spacing w:line="240" w:lineRule="auto"/>
              <w:jc w:val="center"/>
              <w:rPr>
                <w:sz w:val="20"/>
                <w:szCs w:val="20"/>
              </w:rPr>
            </w:pPr>
          </w:p>
        </w:tc>
        <w:tc>
          <w:tcPr>
            <w:tcW w:w="1159" w:type="dxa"/>
            <w:vAlign w:val="bottom"/>
          </w:tcPr>
          <w:p w14:paraId="59157803" w14:textId="77777777" w:rsidR="00AD2089" w:rsidRPr="00E52026" w:rsidRDefault="00AD2089" w:rsidP="004A60B4">
            <w:pPr>
              <w:spacing w:line="240" w:lineRule="auto"/>
              <w:jc w:val="center"/>
              <w:rPr>
                <w:sz w:val="20"/>
                <w:szCs w:val="20"/>
              </w:rPr>
            </w:pPr>
            <w:r w:rsidRPr="00E52026">
              <w:rPr>
                <w:sz w:val="20"/>
                <w:szCs w:val="20"/>
              </w:rPr>
              <w:t>Purchase</w:t>
            </w:r>
          </w:p>
        </w:tc>
        <w:tc>
          <w:tcPr>
            <w:tcW w:w="244" w:type="dxa"/>
            <w:vAlign w:val="bottom"/>
          </w:tcPr>
          <w:p w14:paraId="27A9FA36" w14:textId="77777777" w:rsidR="00AD2089" w:rsidRPr="00E52026" w:rsidRDefault="00AD2089" w:rsidP="004A60B4">
            <w:pPr>
              <w:spacing w:line="240" w:lineRule="auto"/>
              <w:jc w:val="center"/>
              <w:rPr>
                <w:sz w:val="20"/>
                <w:szCs w:val="20"/>
              </w:rPr>
            </w:pPr>
          </w:p>
        </w:tc>
        <w:tc>
          <w:tcPr>
            <w:tcW w:w="1311" w:type="dxa"/>
            <w:vAlign w:val="bottom"/>
          </w:tcPr>
          <w:p w14:paraId="4BFFBE4B" w14:textId="77777777" w:rsidR="009B5C01" w:rsidRDefault="00AD2089" w:rsidP="004A60B4">
            <w:pPr>
              <w:spacing w:line="240" w:lineRule="auto"/>
              <w:ind w:left="-80" w:right="-110"/>
              <w:jc w:val="center"/>
              <w:rPr>
                <w:rFonts w:cstheme="minorBidi"/>
                <w:sz w:val="20"/>
                <w:szCs w:val="20"/>
              </w:rPr>
            </w:pPr>
            <w:r>
              <w:rPr>
                <w:sz w:val="20"/>
                <w:szCs w:val="20"/>
              </w:rPr>
              <w:t xml:space="preserve">Transfer from change in </w:t>
            </w:r>
          </w:p>
          <w:p w14:paraId="3EF0AB68" w14:textId="29D42E44" w:rsidR="00AD2089" w:rsidRPr="00E52026" w:rsidRDefault="00AD2089" w:rsidP="004A60B4">
            <w:pPr>
              <w:spacing w:line="240" w:lineRule="auto"/>
              <w:ind w:left="-80" w:right="-110"/>
              <w:jc w:val="center"/>
              <w:rPr>
                <w:sz w:val="20"/>
                <w:szCs w:val="20"/>
              </w:rPr>
            </w:pPr>
            <w:r>
              <w:rPr>
                <w:sz w:val="20"/>
                <w:szCs w:val="20"/>
              </w:rPr>
              <w:t>status to investment in subsidiary</w:t>
            </w:r>
          </w:p>
        </w:tc>
        <w:tc>
          <w:tcPr>
            <w:tcW w:w="239" w:type="dxa"/>
            <w:vAlign w:val="bottom"/>
          </w:tcPr>
          <w:p w14:paraId="31EC7AB1" w14:textId="77777777" w:rsidR="00AD2089" w:rsidRPr="00E52026" w:rsidRDefault="00AD2089" w:rsidP="004A60B4">
            <w:pPr>
              <w:spacing w:line="240" w:lineRule="auto"/>
              <w:jc w:val="center"/>
              <w:rPr>
                <w:sz w:val="20"/>
                <w:szCs w:val="20"/>
              </w:rPr>
            </w:pPr>
          </w:p>
        </w:tc>
        <w:tc>
          <w:tcPr>
            <w:tcW w:w="1097" w:type="dxa"/>
            <w:vAlign w:val="bottom"/>
          </w:tcPr>
          <w:p w14:paraId="582B9DD5" w14:textId="77777777" w:rsidR="00AD2089" w:rsidRPr="00E52026" w:rsidRDefault="00AD2089" w:rsidP="004A60B4">
            <w:pPr>
              <w:spacing w:line="240" w:lineRule="auto"/>
              <w:ind w:left="-83" w:right="-127"/>
              <w:jc w:val="center"/>
              <w:rPr>
                <w:sz w:val="20"/>
                <w:szCs w:val="20"/>
              </w:rPr>
            </w:pPr>
            <w:r w:rsidRPr="00E52026">
              <w:rPr>
                <w:sz w:val="20"/>
                <w:szCs w:val="20"/>
              </w:rPr>
              <w:t>Fair value adjustment</w:t>
            </w:r>
          </w:p>
        </w:tc>
        <w:tc>
          <w:tcPr>
            <w:tcW w:w="239" w:type="dxa"/>
            <w:vAlign w:val="bottom"/>
          </w:tcPr>
          <w:p w14:paraId="1C52E3CD" w14:textId="77777777" w:rsidR="00AD2089" w:rsidRPr="00E52026" w:rsidRDefault="00AD2089" w:rsidP="004A60B4">
            <w:pPr>
              <w:spacing w:line="240" w:lineRule="auto"/>
              <w:jc w:val="center"/>
              <w:rPr>
                <w:sz w:val="20"/>
                <w:szCs w:val="20"/>
              </w:rPr>
            </w:pPr>
          </w:p>
        </w:tc>
        <w:tc>
          <w:tcPr>
            <w:tcW w:w="1291" w:type="dxa"/>
            <w:vAlign w:val="bottom"/>
          </w:tcPr>
          <w:p w14:paraId="32F9E6C5" w14:textId="77777777" w:rsidR="00AD2089" w:rsidRPr="00E52026" w:rsidRDefault="00AD2089" w:rsidP="004A60B4">
            <w:pPr>
              <w:spacing w:line="240" w:lineRule="auto"/>
              <w:jc w:val="center"/>
              <w:rPr>
                <w:sz w:val="20"/>
                <w:szCs w:val="20"/>
              </w:rPr>
            </w:pPr>
            <w:r w:rsidRPr="00E52026">
              <w:rPr>
                <w:sz w:val="20"/>
                <w:szCs w:val="20"/>
              </w:rPr>
              <w:t>At 31 December</w:t>
            </w:r>
          </w:p>
        </w:tc>
      </w:tr>
      <w:tr w:rsidR="00AD2089" w:rsidRPr="00E52026" w14:paraId="3A9143E7" w14:textId="77777777" w:rsidTr="005D3563">
        <w:trPr>
          <w:trHeight w:val="235"/>
          <w:tblHeader/>
        </w:trPr>
        <w:tc>
          <w:tcPr>
            <w:tcW w:w="2744" w:type="dxa"/>
          </w:tcPr>
          <w:p w14:paraId="62E93D17" w14:textId="77777777" w:rsidR="00AD2089" w:rsidRPr="00E52026" w:rsidRDefault="00AD2089" w:rsidP="004A60B4">
            <w:pPr>
              <w:spacing w:line="240" w:lineRule="auto"/>
              <w:jc w:val="both"/>
              <w:rPr>
                <w:sz w:val="20"/>
                <w:szCs w:val="20"/>
              </w:rPr>
            </w:pPr>
          </w:p>
        </w:tc>
        <w:tc>
          <w:tcPr>
            <w:tcW w:w="6885" w:type="dxa"/>
            <w:gridSpan w:val="9"/>
            <w:vAlign w:val="bottom"/>
          </w:tcPr>
          <w:p w14:paraId="28D97CB0" w14:textId="77777777" w:rsidR="00AD2089" w:rsidRPr="00E52026" w:rsidRDefault="00AD2089" w:rsidP="004A60B4">
            <w:pPr>
              <w:spacing w:line="240" w:lineRule="auto"/>
              <w:jc w:val="center"/>
              <w:rPr>
                <w:i/>
                <w:iCs/>
                <w:sz w:val="20"/>
                <w:szCs w:val="20"/>
              </w:rPr>
            </w:pPr>
            <w:r w:rsidRPr="00E52026">
              <w:rPr>
                <w:i/>
                <w:iCs/>
                <w:sz w:val="20"/>
                <w:szCs w:val="20"/>
              </w:rPr>
              <w:t>(in thousand Baht)</w:t>
            </w:r>
          </w:p>
        </w:tc>
      </w:tr>
      <w:tr w:rsidR="00AD2089" w:rsidRPr="00E52026" w14:paraId="5011D3D8" w14:textId="77777777" w:rsidTr="005D3563">
        <w:trPr>
          <w:trHeight w:val="246"/>
        </w:trPr>
        <w:tc>
          <w:tcPr>
            <w:tcW w:w="2744" w:type="dxa"/>
          </w:tcPr>
          <w:p w14:paraId="71E6D832" w14:textId="77777777" w:rsidR="00AD2089" w:rsidRPr="00E52026" w:rsidRDefault="00AD2089" w:rsidP="004A60B4">
            <w:pPr>
              <w:spacing w:line="240" w:lineRule="auto"/>
              <w:jc w:val="both"/>
              <w:rPr>
                <w:b/>
                <w:bCs/>
                <w:i/>
                <w:iCs/>
                <w:sz w:val="20"/>
                <w:szCs w:val="20"/>
              </w:rPr>
            </w:pPr>
            <w:r w:rsidRPr="00E52026">
              <w:rPr>
                <w:b/>
                <w:bCs/>
                <w:i/>
                <w:iCs/>
                <w:sz w:val="20"/>
                <w:szCs w:val="20"/>
              </w:rPr>
              <w:t>2022</w:t>
            </w:r>
          </w:p>
        </w:tc>
        <w:tc>
          <w:tcPr>
            <w:tcW w:w="1036" w:type="dxa"/>
          </w:tcPr>
          <w:p w14:paraId="4000E9DB" w14:textId="77777777" w:rsidR="00AD2089" w:rsidRPr="00E52026" w:rsidRDefault="00AD2089" w:rsidP="004A60B4">
            <w:pPr>
              <w:spacing w:line="240" w:lineRule="auto"/>
              <w:jc w:val="right"/>
              <w:rPr>
                <w:sz w:val="20"/>
                <w:szCs w:val="20"/>
              </w:rPr>
            </w:pPr>
          </w:p>
        </w:tc>
        <w:tc>
          <w:tcPr>
            <w:tcW w:w="270" w:type="dxa"/>
          </w:tcPr>
          <w:p w14:paraId="7E183B6A" w14:textId="77777777" w:rsidR="00AD2089" w:rsidRPr="00E52026" w:rsidRDefault="00AD2089" w:rsidP="004A60B4">
            <w:pPr>
              <w:spacing w:line="240" w:lineRule="auto"/>
              <w:jc w:val="both"/>
              <w:rPr>
                <w:sz w:val="20"/>
                <w:szCs w:val="20"/>
              </w:rPr>
            </w:pPr>
          </w:p>
        </w:tc>
        <w:tc>
          <w:tcPr>
            <w:tcW w:w="1159" w:type="dxa"/>
          </w:tcPr>
          <w:p w14:paraId="02AC4EF1" w14:textId="77777777" w:rsidR="00AD2089" w:rsidRPr="00E52026" w:rsidRDefault="00AD2089" w:rsidP="004A60B4">
            <w:pPr>
              <w:spacing w:line="240" w:lineRule="auto"/>
              <w:jc w:val="right"/>
              <w:rPr>
                <w:sz w:val="20"/>
                <w:szCs w:val="20"/>
              </w:rPr>
            </w:pPr>
          </w:p>
        </w:tc>
        <w:tc>
          <w:tcPr>
            <w:tcW w:w="244" w:type="dxa"/>
          </w:tcPr>
          <w:p w14:paraId="275D29BA" w14:textId="77777777" w:rsidR="00AD2089" w:rsidRPr="00E52026" w:rsidRDefault="00AD2089" w:rsidP="004A60B4">
            <w:pPr>
              <w:spacing w:line="240" w:lineRule="auto"/>
              <w:jc w:val="both"/>
              <w:rPr>
                <w:sz w:val="20"/>
                <w:szCs w:val="20"/>
              </w:rPr>
            </w:pPr>
          </w:p>
        </w:tc>
        <w:tc>
          <w:tcPr>
            <w:tcW w:w="1311" w:type="dxa"/>
          </w:tcPr>
          <w:p w14:paraId="3C168490" w14:textId="77777777" w:rsidR="00AD2089" w:rsidRPr="00E52026" w:rsidRDefault="00AD2089" w:rsidP="004A60B4">
            <w:pPr>
              <w:spacing w:line="240" w:lineRule="auto"/>
              <w:jc w:val="right"/>
              <w:rPr>
                <w:sz w:val="20"/>
                <w:szCs w:val="20"/>
              </w:rPr>
            </w:pPr>
          </w:p>
        </w:tc>
        <w:tc>
          <w:tcPr>
            <w:tcW w:w="239" w:type="dxa"/>
          </w:tcPr>
          <w:p w14:paraId="46E85770" w14:textId="77777777" w:rsidR="00AD2089" w:rsidRPr="00E52026" w:rsidRDefault="00AD2089" w:rsidP="004A60B4">
            <w:pPr>
              <w:spacing w:line="240" w:lineRule="auto"/>
              <w:jc w:val="both"/>
              <w:rPr>
                <w:sz w:val="20"/>
                <w:szCs w:val="20"/>
              </w:rPr>
            </w:pPr>
          </w:p>
        </w:tc>
        <w:tc>
          <w:tcPr>
            <w:tcW w:w="1097" w:type="dxa"/>
          </w:tcPr>
          <w:p w14:paraId="5A6F3655" w14:textId="77777777" w:rsidR="00AD2089" w:rsidRPr="00E52026" w:rsidRDefault="00AD2089" w:rsidP="004A60B4">
            <w:pPr>
              <w:spacing w:line="240" w:lineRule="auto"/>
              <w:jc w:val="right"/>
              <w:rPr>
                <w:sz w:val="20"/>
                <w:szCs w:val="20"/>
              </w:rPr>
            </w:pPr>
          </w:p>
        </w:tc>
        <w:tc>
          <w:tcPr>
            <w:tcW w:w="239" w:type="dxa"/>
          </w:tcPr>
          <w:p w14:paraId="77844221" w14:textId="77777777" w:rsidR="00AD2089" w:rsidRPr="00E52026" w:rsidRDefault="00AD2089" w:rsidP="004A60B4">
            <w:pPr>
              <w:spacing w:line="240" w:lineRule="auto"/>
              <w:jc w:val="both"/>
              <w:rPr>
                <w:sz w:val="20"/>
                <w:szCs w:val="20"/>
              </w:rPr>
            </w:pPr>
          </w:p>
        </w:tc>
        <w:tc>
          <w:tcPr>
            <w:tcW w:w="1291" w:type="dxa"/>
          </w:tcPr>
          <w:p w14:paraId="27E9D15E" w14:textId="77777777" w:rsidR="00AD2089" w:rsidRPr="00E52026" w:rsidRDefault="00AD2089" w:rsidP="004A60B4">
            <w:pPr>
              <w:spacing w:line="240" w:lineRule="auto"/>
              <w:jc w:val="right"/>
              <w:rPr>
                <w:sz w:val="20"/>
                <w:szCs w:val="20"/>
              </w:rPr>
            </w:pPr>
          </w:p>
        </w:tc>
      </w:tr>
      <w:tr w:rsidR="00AD2089" w:rsidRPr="00E52026" w14:paraId="7BF97A35" w14:textId="77777777" w:rsidTr="005D3563">
        <w:trPr>
          <w:trHeight w:val="246"/>
        </w:trPr>
        <w:tc>
          <w:tcPr>
            <w:tcW w:w="2744" w:type="dxa"/>
          </w:tcPr>
          <w:p w14:paraId="56F8F75C" w14:textId="77777777" w:rsidR="00AD2089" w:rsidRPr="00E52026" w:rsidRDefault="00AD2089" w:rsidP="004A60B4">
            <w:pPr>
              <w:spacing w:line="240" w:lineRule="auto"/>
              <w:jc w:val="both"/>
              <w:rPr>
                <w:b/>
                <w:bCs/>
                <w:i/>
                <w:iCs/>
                <w:sz w:val="20"/>
                <w:szCs w:val="20"/>
              </w:rPr>
            </w:pPr>
            <w:r w:rsidRPr="00E52026">
              <w:rPr>
                <w:b/>
                <w:bCs/>
                <w:i/>
                <w:iCs/>
                <w:sz w:val="20"/>
                <w:szCs w:val="20"/>
              </w:rPr>
              <w:t>Non-current financial assets</w:t>
            </w:r>
          </w:p>
        </w:tc>
        <w:tc>
          <w:tcPr>
            <w:tcW w:w="1036" w:type="dxa"/>
          </w:tcPr>
          <w:p w14:paraId="283661DC" w14:textId="77777777" w:rsidR="00AD2089" w:rsidRPr="00E52026" w:rsidRDefault="00AD2089" w:rsidP="004A60B4">
            <w:pPr>
              <w:spacing w:line="240" w:lineRule="auto"/>
              <w:jc w:val="right"/>
              <w:rPr>
                <w:sz w:val="20"/>
                <w:szCs w:val="20"/>
              </w:rPr>
            </w:pPr>
          </w:p>
        </w:tc>
        <w:tc>
          <w:tcPr>
            <w:tcW w:w="270" w:type="dxa"/>
          </w:tcPr>
          <w:p w14:paraId="4954FBCE" w14:textId="77777777" w:rsidR="00AD2089" w:rsidRPr="00E52026" w:rsidRDefault="00AD2089" w:rsidP="004A60B4">
            <w:pPr>
              <w:spacing w:line="240" w:lineRule="auto"/>
              <w:jc w:val="both"/>
              <w:rPr>
                <w:sz w:val="20"/>
                <w:szCs w:val="20"/>
              </w:rPr>
            </w:pPr>
          </w:p>
        </w:tc>
        <w:tc>
          <w:tcPr>
            <w:tcW w:w="1159" w:type="dxa"/>
          </w:tcPr>
          <w:p w14:paraId="5C4CE13B" w14:textId="77777777" w:rsidR="00AD2089" w:rsidRPr="00E52026" w:rsidRDefault="00AD2089" w:rsidP="004A60B4">
            <w:pPr>
              <w:spacing w:line="240" w:lineRule="auto"/>
              <w:jc w:val="right"/>
              <w:rPr>
                <w:sz w:val="20"/>
                <w:szCs w:val="20"/>
              </w:rPr>
            </w:pPr>
          </w:p>
        </w:tc>
        <w:tc>
          <w:tcPr>
            <w:tcW w:w="244" w:type="dxa"/>
          </w:tcPr>
          <w:p w14:paraId="0C6974A5" w14:textId="77777777" w:rsidR="00AD2089" w:rsidRPr="00E52026" w:rsidRDefault="00AD2089" w:rsidP="004A60B4">
            <w:pPr>
              <w:spacing w:line="240" w:lineRule="auto"/>
              <w:jc w:val="both"/>
              <w:rPr>
                <w:sz w:val="20"/>
                <w:szCs w:val="20"/>
              </w:rPr>
            </w:pPr>
          </w:p>
        </w:tc>
        <w:tc>
          <w:tcPr>
            <w:tcW w:w="1311" w:type="dxa"/>
          </w:tcPr>
          <w:p w14:paraId="44AC9A1C" w14:textId="77777777" w:rsidR="00AD2089" w:rsidRPr="00E52026" w:rsidRDefault="00AD2089" w:rsidP="004A60B4">
            <w:pPr>
              <w:spacing w:line="240" w:lineRule="auto"/>
              <w:jc w:val="right"/>
              <w:rPr>
                <w:sz w:val="20"/>
                <w:szCs w:val="20"/>
              </w:rPr>
            </w:pPr>
          </w:p>
        </w:tc>
        <w:tc>
          <w:tcPr>
            <w:tcW w:w="239" w:type="dxa"/>
          </w:tcPr>
          <w:p w14:paraId="2CA0F88B" w14:textId="77777777" w:rsidR="00AD2089" w:rsidRPr="00E52026" w:rsidRDefault="00AD2089" w:rsidP="004A60B4">
            <w:pPr>
              <w:spacing w:line="240" w:lineRule="auto"/>
              <w:jc w:val="both"/>
              <w:rPr>
                <w:sz w:val="20"/>
                <w:szCs w:val="20"/>
              </w:rPr>
            </w:pPr>
          </w:p>
        </w:tc>
        <w:tc>
          <w:tcPr>
            <w:tcW w:w="1097" w:type="dxa"/>
          </w:tcPr>
          <w:p w14:paraId="366BB434" w14:textId="77777777" w:rsidR="00AD2089" w:rsidRPr="00E52026" w:rsidRDefault="00AD2089" w:rsidP="004A60B4">
            <w:pPr>
              <w:spacing w:line="240" w:lineRule="auto"/>
              <w:jc w:val="right"/>
              <w:rPr>
                <w:sz w:val="20"/>
                <w:szCs w:val="20"/>
              </w:rPr>
            </w:pPr>
          </w:p>
        </w:tc>
        <w:tc>
          <w:tcPr>
            <w:tcW w:w="239" w:type="dxa"/>
          </w:tcPr>
          <w:p w14:paraId="5CED0236" w14:textId="77777777" w:rsidR="00AD2089" w:rsidRPr="00E52026" w:rsidRDefault="00AD2089" w:rsidP="004A60B4">
            <w:pPr>
              <w:spacing w:line="240" w:lineRule="auto"/>
              <w:jc w:val="both"/>
              <w:rPr>
                <w:sz w:val="20"/>
                <w:szCs w:val="20"/>
              </w:rPr>
            </w:pPr>
          </w:p>
        </w:tc>
        <w:tc>
          <w:tcPr>
            <w:tcW w:w="1291" w:type="dxa"/>
          </w:tcPr>
          <w:p w14:paraId="0B7AAADC" w14:textId="77777777" w:rsidR="00AD2089" w:rsidRPr="00E52026" w:rsidRDefault="00AD2089" w:rsidP="004A60B4">
            <w:pPr>
              <w:spacing w:line="240" w:lineRule="auto"/>
              <w:jc w:val="right"/>
              <w:rPr>
                <w:sz w:val="20"/>
                <w:szCs w:val="20"/>
              </w:rPr>
            </w:pPr>
          </w:p>
        </w:tc>
      </w:tr>
      <w:tr w:rsidR="002B7584" w:rsidRPr="00E52026" w14:paraId="2B91E3F0" w14:textId="77777777" w:rsidTr="005D3563">
        <w:trPr>
          <w:trHeight w:val="481"/>
        </w:trPr>
        <w:tc>
          <w:tcPr>
            <w:tcW w:w="2744" w:type="dxa"/>
          </w:tcPr>
          <w:p w14:paraId="02D3759F" w14:textId="77777777" w:rsidR="002B7584" w:rsidRDefault="002B7584" w:rsidP="002B7584">
            <w:pPr>
              <w:spacing w:line="240" w:lineRule="auto"/>
              <w:rPr>
                <w:sz w:val="20"/>
                <w:szCs w:val="20"/>
              </w:rPr>
            </w:pPr>
            <w:r w:rsidRPr="00E52026">
              <w:rPr>
                <w:sz w:val="20"/>
                <w:szCs w:val="20"/>
              </w:rPr>
              <w:t xml:space="preserve">Equity securities measured </w:t>
            </w:r>
          </w:p>
          <w:p w14:paraId="2CD23D9D" w14:textId="6D40EF3B" w:rsidR="002B7584" w:rsidRPr="00E52026" w:rsidRDefault="002B7584" w:rsidP="002B7584">
            <w:pPr>
              <w:spacing w:line="240" w:lineRule="auto"/>
              <w:rPr>
                <w:sz w:val="20"/>
                <w:szCs w:val="20"/>
              </w:rPr>
            </w:pPr>
            <w:r>
              <w:rPr>
                <w:sz w:val="20"/>
                <w:szCs w:val="20"/>
              </w:rPr>
              <w:t xml:space="preserve">   </w:t>
            </w:r>
            <w:r w:rsidRPr="00E52026">
              <w:rPr>
                <w:sz w:val="20"/>
                <w:szCs w:val="20"/>
              </w:rPr>
              <w:t>at FVTPL</w:t>
            </w:r>
          </w:p>
        </w:tc>
        <w:tc>
          <w:tcPr>
            <w:tcW w:w="1036" w:type="dxa"/>
            <w:tcBorders>
              <w:bottom w:val="double" w:sz="4" w:space="0" w:color="auto"/>
            </w:tcBorders>
            <w:vAlign w:val="bottom"/>
          </w:tcPr>
          <w:p w14:paraId="18927B57" w14:textId="35B343C3" w:rsidR="002B7584" w:rsidRPr="00644BC9" w:rsidRDefault="002B7584" w:rsidP="002B7584">
            <w:pPr>
              <w:tabs>
                <w:tab w:val="left" w:pos="700"/>
              </w:tabs>
              <w:spacing w:line="240" w:lineRule="auto"/>
              <w:ind w:right="390"/>
              <w:jc w:val="right"/>
              <w:rPr>
                <w:b/>
                <w:bCs/>
                <w:sz w:val="20"/>
                <w:szCs w:val="20"/>
              </w:rPr>
            </w:pPr>
            <w:r w:rsidRPr="00644BC9">
              <w:rPr>
                <w:b/>
                <w:bCs/>
              </w:rPr>
              <w:t>-</w:t>
            </w:r>
          </w:p>
        </w:tc>
        <w:tc>
          <w:tcPr>
            <w:tcW w:w="270" w:type="dxa"/>
            <w:vAlign w:val="bottom"/>
          </w:tcPr>
          <w:p w14:paraId="46928123" w14:textId="77777777" w:rsidR="002B7584" w:rsidRPr="00644BC9" w:rsidRDefault="002B7584" w:rsidP="002B7584">
            <w:pPr>
              <w:spacing w:line="240" w:lineRule="auto"/>
              <w:jc w:val="both"/>
              <w:rPr>
                <w:b/>
                <w:bCs/>
                <w:sz w:val="20"/>
                <w:szCs w:val="20"/>
              </w:rPr>
            </w:pPr>
          </w:p>
        </w:tc>
        <w:tc>
          <w:tcPr>
            <w:tcW w:w="1159" w:type="dxa"/>
            <w:tcBorders>
              <w:bottom w:val="double" w:sz="4" w:space="0" w:color="auto"/>
            </w:tcBorders>
            <w:vAlign w:val="bottom"/>
          </w:tcPr>
          <w:p w14:paraId="7D70EEF5" w14:textId="376D9968" w:rsidR="002B7584" w:rsidRPr="00644BC9" w:rsidRDefault="002B7584" w:rsidP="002B7584">
            <w:pPr>
              <w:spacing w:line="240" w:lineRule="auto"/>
              <w:jc w:val="right"/>
              <w:rPr>
                <w:b/>
                <w:bCs/>
                <w:sz w:val="20"/>
                <w:szCs w:val="20"/>
              </w:rPr>
            </w:pPr>
            <w:r>
              <w:rPr>
                <w:b/>
                <w:bCs/>
                <w:sz w:val="20"/>
                <w:szCs w:val="20"/>
              </w:rPr>
              <w:t>5,713,769</w:t>
            </w:r>
          </w:p>
        </w:tc>
        <w:tc>
          <w:tcPr>
            <w:tcW w:w="244" w:type="dxa"/>
            <w:vAlign w:val="bottom"/>
          </w:tcPr>
          <w:p w14:paraId="708C25A3" w14:textId="77777777" w:rsidR="002B7584" w:rsidRPr="00644BC9" w:rsidRDefault="002B7584" w:rsidP="002B7584">
            <w:pPr>
              <w:spacing w:line="240" w:lineRule="auto"/>
              <w:jc w:val="right"/>
              <w:rPr>
                <w:b/>
                <w:bCs/>
                <w:sz w:val="20"/>
                <w:szCs w:val="20"/>
              </w:rPr>
            </w:pPr>
          </w:p>
        </w:tc>
        <w:tc>
          <w:tcPr>
            <w:tcW w:w="1311" w:type="dxa"/>
            <w:tcBorders>
              <w:bottom w:val="double" w:sz="4" w:space="0" w:color="auto"/>
            </w:tcBorders>
            <w:vAlign w:val="bottom"/>
          </w:tcPr>
          <w:p w14:paraId="4B8CC923" w14:textId="54930DF2" w:rsidR="002B7584" w:rsidRPr="00644BC9" w:rsidRDefault="002B7584" w:rsidP="002B7584">
            <w:pPr>
              <w:spacing w:line="240" w:lineRule="auto"/>
              <w:jc w:val="right"/>
              <w:rPr>
                <w:b/>
                <w:bCs/>
                <w:sz w:val="20"/>
                <w:szCs w:val="20"/>
              </w:rPr>
            </w:pPr>
            <w:r w:rsidRPr="00644BC9">
              <w:rPr>
                <w:b/>
                <w:bCs/>
                <w:sz w:val="20"/>
                <w:szCs w:val="20"/>
              </w:rPr>
              <w:t>(2,520,214)</w:t>
            </w:r>
          </w:p>
        </w:tc>
        <w:tc>
          <w:tcPr>
            <w:tcW w:w="239" w:type="dxa"/>
            <w:vAlign w:val="bottom"/>
          </w:tcPr>
          <w:p w14:paraId="730D2558" w14:textId="77777777" w:rsidR="002B7584" w:rsidRPr="00644BC9" w:rsidRDefault="002B7584" w:rsidP="002B7584">
            <w:pPr>
              <w:spacing w:line="240" w:lineRule="auto"/>
              <w:jc w:val="both"/>
              <w:rPr>
                <w:b/>
                <w:bCs/>
                <w:sz w:val="20"/>
                <w:szCs w:val="20"/>
              </w:rPr>
            </w:pPr>
          </w:p>
        </w:tc>
        <w:tc>
          <w:tcPr>
            <w:tcW w:w="1097" w:type="dxa"/>
            <w:tcBorders>
              <w:bottom w:val="double" w:sz="4" w:space="0" w:color="auto"/>
            </w:tcBorders>
            <w:vAlign w:val="bottom"/>
          </w:tcPr>
          <w:p w14:paraId="5A5E94CE" w14:textId="461A9D80" w:rsidR="002B7584" w:rsidRPr="00644BC9" w:rsidRDefault="002B7584" w:rsidP="002B7584">
            <w:pPr>
              <w:spacing w:line="240" w:lineRule="auto"/>
              <w:jc w:val="right"/>
              <w:rPr>
                <w:b/>
                <w:bCs/>
                <w:sz w:val="20"/>
                <w:szCs w:val="20"/>
              </w:rPr>
            </w:pPr>
            <w:r>
              <w:rPr>
                <w:b/>
                <w:bCs/>
                <w:sz w:val="20"/>
                <w:szCs w:val="20"/>
              </w:rPr>
              <w:t>1,404,654</w:t>
            </w:r>
          </w:p>
        </w:tc>
        <w:tc>
          <w:tcPr>
            <w:tcW w:w="239" w:type="dxa"/>
            <w:vAlign w:val="bottom"/>
          </w:tcPr>
          <w:p w14:paraId="797F9C24" w14:textId="77777777" w:rsidR="002B7584" w:rsidRPr="00644BC9" w:rsidRDefault="002B7584" w:rsidP="002B7584">
            <w:pPr>
              <w:spacing w:line="240" w:lineRule="auto"/>
              <w:jc w:val="both"/>
              <w:rPr>
                <w:b/>
                <w:bCs/>
                <w:sz w:val="20"/>
                <w:szCs w:val="20"/>
              </w:rPr>
            </w:pPr>
          </w:p>
        </w:tc>
        <w:tc>
          <w:tcPr>
            <w:tcW w:w="1291" w:type="dxa"/>
            <w:tcBorders>
              <w:bottom w:val="double" w:sz="4" w:space="0" w:color="auto"/>
            </w:tcBorders>
            <w:vAlign w:val="bottom"/>
          </w:tcPr>
          <w:p w14:paraId="2F961434" w14:textId="0E25F19C" w:rsidR="002B7584" w:rsidRPr="00644BC9" w:rsidRDefault="002B7584" w:rsidP="002B7584">
            <w:pPr>
              <w:spacing w:line="240" w:lineRule="auto"/>
              <w:jc w:val="right"/>
              <w:rPr>
                <w:b/>
                <w:bCs/>
                <w:sz w:val="20"/>
                <w:szCs w:val="20"/>
              </w:rPr>
            </w:pPr>
            <w:r>
              <w:rPr>
                <w:b/>
                <w:bCs/>
                <w:sz w:val="20"/>
                <w:szCs w:val="20"/>
              </w:rPr>
              <w:t>4,598,209</w:t>
            </w:r>
          </w:p>
        </w:tc>
      </w:tr>
    </w:tbl>
    <w:p w14:paraId="741B5C78" w14:textId="77777777" w:rsidR="00AD2089" w:rsidRPr="00AD2089" w:rsidRDefault="00AD2089" w:rsidP="004035E9">
      <w:pPr>
        <w:pStyle w:val="BodyText"/>
        <w:rPr>
          <w:lang w:val="en-US" w:eastAsia="x-none"/>
        </w:rPr>
      </w:pPr>
    </w:p>
    <w:p w14:paraId="24C2D401" w14:textId="77777777" w:rsidR="004035E9" w:rsidRDefault="004035E9" w:rsidP="004035E9">
      <w:pPr>
        <w:pStyle w:val="BodyText"/>
        <w:rPr>
          <w:lang w:val="en-GB" w:eastAsia="x-none"/>
        </w:rPr>
      </w:pPr>
    </w:p>
    <w:p w14:paraId="428C4BE9" w14:textId="237A4557" w:rsidR="004035E9" w:rsidRPr="004035E9" w:rsidRDefault="004035E9" w:rsidP="004035E9">
      <w:pPr>
        <w:pStyle w:val="BodyText"/>
        <w:rPr>
          <w:lang w:val="en-GB" w:eastAsia="x-none"/>
        </w:rPr>
        <w:sectPr w:rsidR="004035E9" w:rsidRPr="004035E9" w:rsidSect="00114BB8">
          <w:headerReference w:type="default" r:id="rId15"/>
          <w:pgSz w:w="11907" w:h="16840" w:code="9"/>
          <w:pgMar w:top="691" w:right="1152" w:bottom="576" w:left="1152" w:header="720" w:footer="720" w:gutter="0"/>
          <w:cols w:space="720"/>
        </w:sectPr>
      </w:pPr>
    </w:p>
    <w:tbl>
      <w:tblPr>
        <w:tblW w:w="4716" w:type="pct"/>
        <w:tblInd w:w="900" w:type="dxa"/>
        <w:tblLayout w:type="fixed"/>
        <w:tblCellMar>
          <w:left w:w="79" w:type="dxa"/>
          <w:right w:w="79" w:type="dxa"/>
        </w:tblCellMar>
        <w:tblLook w:val="0000" w:firstRow="0" w:lastRow="0" w:firstColumn="0" w:lastColumn="0" w:noHBand="0" w:noVBand="0"/>
      </w:tblPr>
      <w:tblGrid>
        <w:gridCol w:w="2164"/>
        <w:gridCol w:w="1979"/>
        <w:gridCol w:w="811"/>
        <w:gridCol w:w="179"/>
        <w:gridCol w:w="811"/>
        <w:gridCol w:w="197"/>
        <w:gridCol w:w="890"/>
        <w:gridCol w:w="179"/>
        <w:gridCol w:w="911"/>
        <w:gridCol w:w="197"/>
        <w:gridCol w:w="937"/>
        <w:gridCol w:w="197"/>
        <w:gridCol w:w="849"/>
        <w:gridCol w:w="179"/>
        <w:gridCol w:w="1058"/>
        <w:gridCol w:w="179"/>
        <w:gridCol w:w="799"/>
        <w:gridCol w:w="179"/>
        <w:gridCol w:w="9"/>
        <w:gridCol w:w="984"/>
        <w:gridCol w:w="18"/>
        <w:gridCol w:w="162"/>
        <w:gridCol w:w="18"/>
        <w:gridCol w:w="793"/>
        <w:gridCol w:w="9"/>
      </w:tblGrid>
      <w:tr w:rsidR="00B96DEA" w:rsidRPr="00A962C3" w14:paraId="43CA8B95" w14:textId="77777777" w:rsidTr="003D06B7">
        <w:trPr>
          <w:gridAfter w:val="1"/>
          <w:wAfter w:w="3" w:type="pct"/>
          <w:cantSplit/>
          <w:trHeight w:val="272"/>
        </w:trPr>
        <w:tc>
          <w:tcPr>
            <w:tcW w:w="737" w:type="pct"/>
            <w:shd w:val="clear" w:color="auto" w:fill="auto"/>
          </w:tcPr>
          <w:p w14:paraId="06C5C555" w14:textId="77777777" w:rsidR="00746EAE" w:rsidRPr="006514B4" w:rsidRDefault="00746EAE" w:rsidP="004A60B4">
            <w:pPr>
              <w:ind w:right="-277"/>
              <w:jc w:val="thaiDistribute"/>
              <w:rPr>
                <w:sz w:val="18"/>
                <w:szCs w:val="18"/>
                <w:cs/>
              </w:rPr>
            </w:pPr>
          </w:p>
        </w:tc>
        <w:tc>
          <w:tcPr>
            <w:tcW w:w="674" w:type="pct"/>
          </w:tcPr>
          <w:p w14:paraId="6C2FFA4F" w14:textId="77777777" w:rsidR="00746EAE" w:rsidRPr="006514B4" w:rsidRDefault="00746EAE" w:rsidP="004A60B4">
            <w:pPr>
              <w:pStyle w:val="acctfourfigures"/>
              <w:tabs>
                <w:tab w:val="clear" w:pos="765"/>
              </w:tabs>
              <w:spacing w:line="240" w:lineRule="atLeast"/>
              <w:jc w:val="center"/>
              <w:rPr>
                <w:sz w:val="18"/>
                <w:szCs w:val="18"/>
                <w:cs/>
              </w:rPr>
            </w:pPr>
          </w:p>
        </w:tc>
        <w:tc>
          <w:tcPr>
            <w:tcW w:w="613" w:type="pct"/>
            <w:gridSpan w:val="3"/>
            <w:shd w:val="clear" w:color="auto" w:fill="auto"/>
          </w:tcPr>
          <w:p w14:paraId="07A29DE4" w14:textId="77777777" w:rsidR="00746EAE" w:rsidRPr="006514B4" w:rsidRDefault="00746EAE" w:rsidP="004A60B4">
            <w:pPr>
              <w:pStyle w:val="acctfourfigures"/>
              <w:tabs>
                <w:tab w:val="clear" w:pos="765"/>
              </w:tabs>
              <w:spacing w:line="240" w:lineRule="atLeast"/>
              <w:jc w:val="center"/>
              <w:rPr>
                <w:sz w:val="18"/>
                <w:szCs w:val="18"/>
              </w:rPr>
            </w:pPr>
          </w:p>
        </w:tc>
        <w:tc>
          <w:tcPr>
            <w:tcW w:w="67" w:type="pct"/>
          </w:tcPr>
          <w:p w14:paraId="048FEA9B" w14:textId="77777777" w:rsidR="00746EAE" w:rsidRPr="006514B4" w:rsidRDefault="00746EAE" w:rsidP="004A60B4">
            <w:pPr>
              <w:pStyle w:val="acctfourfigures"/>
              <w:tabs>
                <w:tab w:val="clear" w:pos="765"/>
                <w:tab w:val="decimal" w:pos="753"/>
              </w:tabs>
              <w:spacing w:line="240" w:lineRule="atLeast"/>
              <w:ind w:left="-79" w:right="-79"/>
              <w:jc w:val="center"/>
              <w:rPr>
                <w:sz w:val="18"/>
                <w:szCs w:val="18"/>
                <w:cs/>
              </w:rPr>
            </w:pPr>
          </w:p>
        </w:tc>
        <w:tc>
          <w:tcPr>
            <w:tcW w:w="1416" w:type="pct"/>
            <w:gridSpan w:val="7"/>
          </w:tcPr>
          <w:p w14:paraId="3819790C" w14:textId="752421CB" w:rsidR="00746EAE" w:rsidRPr="006514B4" w:rsidRDefault="00746EAE" w:rsidP="00746EAE">
            <w:pPr>
              <w:pStyle w:val="acctfourfigures"/>
              <w:tabs>
                <w:tab w:val="clear" w:pos="765"/>
              </w:tabs>
              <w:spacing w:line="240" w:lineRule="atLeast"/>
              <w:jc w:val="center"/>
              <w:rPr>
                <w:b/>
                <w:bCs/>
                <w:sz w:val="18"/>
                <w:szCs w:val="18"/>
                <w:rtl/>
                <w:cs/>
              </w:rPr>
            </w:pPr>
            <w:r w:rsidRPr="006514B4">
              <w:rPr>
                <w:b/>
                <w:bCs/>
                <w:sz w:val="18"/>
                <w:szCs w:val="18"/>
              </w:rPr>
              <w:t>Consolidated financial statements</w:t>
            </w:r>
          </w:p>
        </w:tc>
        <w:tc>
          <w:tcPr>
            <w:tcW w:w="61" w:type="pct"/>
            <w:shd w:val="clear" w:color="auto" w:fill="auto"/>
          </w:tcPr>
          <w:p w14:paraId="44458B9D" w14:textId="77777777" w:rsidR="00746EAE" w:rsidRPr="006514B4" w:rsidRDefault="00746EAE" w:rsidP="004A60B4">
            <w:pPr>
              <w:pStyle w:val="acctfourfigures"/>
              <w:tabs>
                <w:tab w:val="clear" w:pos="765"/>
                <w:tab w:val="decimal" w:pos="753"/>
              </w:tabs>
              <w:spacing w:line="240" w:lineRule="atLeast"/>
              <w:ind w:left="-79" w:right="-79"/>
              <w:jc w:val="thaiDistribute"/>
              <w:rPr>
                <w:b/>
                <w:bCs/>
                <w:sz w:val="18"/>
                <w:szCs w:val="18"/>
              </w:rPr>
            </w:pPr>
          </w:p>
        </w:tc>
        <w:tc>
          <w:tcPr>
            <w:tcW w:w="1429" w:type="pct"/>
            <w:gridSpan w:val="10"/>
            <w:shd w:val="clear" w:color="auto" w:fill="auto"/>
          </w:tcPr>
          <w:p w14:paraId="2DD0F16C" w14:textId="1D66C04F" w:rsidR="00746EAE" w:rsidRPr="006514B4" w:rsidRDefault="00746EAE" w:rsidP="00746EAE">
            <w:pPr>
              <w:pStyle w:val="acctfourfigures"/>
              <w:tabs>
                <w:tab w:val="clear" w:pos="765"/>
              </w:tabs>
              <w:spacing w:line="240" w:lineRule="atLeast"/>
              <w:jc w:val="center"/>
              <w:rPr>
                <w:b/>
                <w:bCs/>
                <w:sz w:val="18"/>
                <w:szCs w:val="18"/>
                <w:cs/>
              </w:rPr>
            </w:pPr>
            <w:r w:rsidRPr="006514B4">
              <w:rPr>
                <w:b/>
                <w:bCs/>
                <w:sz w:val="18"/>
                <w:szCs w:val="18"/>
              </w:rPr>
              <w:t>Separate financial statements</w:t>
            </w:r>
          </w:p>
        </w:tc>
      </w:tr>
      <w:tr w:rsidR="00B96DEA" w:rsidRPr="00A962C3" w14:paraId="3A676826" w14:textId="77777777" w:rsidTr="003D06B7">
        <w:trPr>
          <w:gridAfter w:val="1"/>
          <w:wAfter w:w="3" w:type="pct"/>
          <w:cantSplit/>
          <w:trHeight w:val="272"/>
        </w:trPr>
        <w:tc>
          <w:tcPr>
            <w:tcW w:w="737" w:type="pct"/>
            <w:shd w:val="clear" w:color="auto" w:fill="auto"/>
          </w:tcPr>
          <w:p w14:paraId="3E7D9746" w14:textId="77777777" w:rsidR="00124B8D" w:rsidRPr="006514B4" w:rsidRDefault="00124B8D" w:rsidP="004A60B4">
            <w:pPr>
              <w:ind w:right="-277"/>
              <w:jc w:val="thaiDistribute"/>
              <w:rPr>
                <w:sz w:val="18"/>
                <w:szCs w:val="18"/>
                <w:cs/>
              </w:rPr>
            </w:pPr>
          </w:p>
        </w:tc>
        <w:tc>
          <w:tcPr>
            <w:tcW w:w="674" w:type="pct"/>
          </w:tcPr>
          <w:p w14:paraId="732132CA" w14:textId="77777777" w:rsidR="00124B8D" w:rsidRPr="006514B4" w:rsidRDefault="00124B8D" w:rsidP="004A60B4">
            <w:pPr>
              <w:pStyle w:val="acctfourfigures"/>
              <w:tabs>
                <w:tab w:val="clear" w:pos="765"/>
              </w:tabs>
              <w:spacing w:line="240" w:lineRule="atLeast"/>
              <w:jc w:val="center"/>
              <w:rPr>
                <w:sz w:val="18"/>
                <w:szCs w:val="18"/>
                <w:cs/>
              </w:rPr>
            </w:pPr>
          </w:p>
        </w:tc>
        <w:tc>
          <w:tcPr>
            <w:tcW w:w="613" w:type="pct"/>
            <w:gridSpan w:val="3"/>
            <w:shd w:val="clear" w:color="auto" w:fill="auto"/>
          </w:tcPr>
          <w:p w14:paraId="5BA671D5" w14:textId="77777777" w:rsidR="00124B8D" w:rsidRPr="006514B4" w:rsidRDefault="00124B8D" w:rsidP="004A60B4">
            <w:pPr>
              <w:pStyle w:val="acctfourfigures"/>
              <w:tabs>
                <w:tab w:val="clear" w:pos="765"/>
              </w:tabs>
              <w:spacing w:line="240" w:lineRule="atLeast"/>
              <w:jc w:val="center"/>
              <w:rPr>
                <w:sz w:val="18"/>
                <w:szCs w:val="18"/>
                <w:cs/>
              </w:rPr>
            </w:pPr>
            <w:r w:rsidRPr="006514B4">
              <w:rPr>
                <w:sz w:val="18"/>
                <w:szCs w:val="18"/>
              </w:rPr>
              <w:t>Ownership</w:t>
            </w:r>
          </w:p>
        </w:tc>
        <w:tc>
          <w:tcPr>
            <w:tcW w:w="67" w:type="pct"/>
          </w:tcPr>
          <w:p w14:paraId="1B69DB5D" w14:textId="77777777" w:rsidR="00124B8D" w:rsidRPr="006514B4" w:rsidRDefault="00124B8D" w:rsidP="004A60B4">
            <w:pPr>
              <w:pStyle w:val="acctfourfigures"/>
              <w:tabs>
                <w:tab w:val="clear" w:pos="765"/>
                <w:tab w:val="decimal" w:pos="753"/>
              </w:tabs>
              <w:spacing w:line="240" w:lineRule="atLeast"/>
              <w:ind w:left="-79" w:right="-79"/>
              <w:jc w:val="center"/>
              <w:rPr>
                <w:sz w:val="18"/>
                <w:szCs w:val="18"/>
                <w:cs/>
              </w:rPr>
            </w:pPr>
          </w:p>
        </w:tc>
        <w:tc>
          <w:tcPr>
            <w:tcW w:w="674" w:type="pct"/>
            <w:gridSpan w:val="3"/>
          </w:tcPr>
          <w:p w14:paraId="4711303D" w14:textId="044EB685" w:rsidR="00124B8D" w:rsidRPr="006514B4" w:rsidRDefault="00124B8D" w:rsidP="004A60B4">
            <w:pPr>
              <w:pStyle w:val="acctfourfigures"/>
              <w:tabs>
                <w:tab w:val="clear" w:pos="765"/>
                <w:tab w:val="decimal" w:pos="546"/>
              </w:tabs>
              <w:spacing w:line="240" w:lineRule="atLeast"/>
              <w:ind w:right="-79"/>
              <w:jc w:val="center"/>
              <w:rPr>
                <w:sz w:val="18"/>
                <w:szCs w:val="18"/>
                <w:cs/>
              </w:rPr>
            </w:pPr>
          </w:p>
        </w:tc>
        <w:tc>
          <w:tcPr>
            <w:tcW w:w="67" w:type="pct"/>
          </w:tcPr>
          <w:p w14:paraId="79746980" w14:textId="77777777" w:rsidR="00124B8D" w:rsidRPr="006514B4" w:rsidRDefault="00124B8D" w:rsidP="004A60B4">
            <w:pPr>
              <w:pStyle w:val="acctfourfigures"/>
              <w:tabs>
                <w:tab w:val="clear" w:pos="765"/>
                <w:tab w:val="decimal" w:pos="753"/>
              </w:tabs>
              <w:spacing w:line="240" w:lineRule="atLeast"/>
              <w:ind w:left="-79" w:right="-79"/>
              <w:jc w:val="center"/>
              <w:rPr>
                <w:sz w:val="18"/>
                <w:szCs w:val="18"/>
                <w:cs/>
              </w:rPr>
            </w:pPr>
          </w:p>
        </w:tc>
        <w:tc>
          <w:tcPr>
            <w:tcW w:w="675" w:type="pct"/>
            <w:gridSpan w:val="3"/>
            <w:shd w:val="clear" w:color="auto" w:fill="auto"/>
          </w:tcPr>
          <w:p w14:paraId="02004F6F" w14:textId="77777777" w:rsidR="00124B8D" w:rsidRPr="006514B4" w:rsidRDefault="00124B8D" w:rsidP="004A60B4">
            <w:pPr>
              <w:pStyle w:val="acctfourfigures"/>
              <w:tabs>
                <w:tab w:val="clear" w:pos="765"/>
                <w:tab w:val="decimal" w:pos="753"/>
              </w:tabs>
              <w:spacing w:line="240" w:lineRule="atLeast"/>
              <w:ind w:left="-79" w:right="-79"/>
              <w:jc w:val="center"/>
              <w:rPr>
                <w:sz w:val="18"/>
                <w:szCs w:val="18"/>
                <w:rtl/>
                <w:cs/>
              </w:rPr>
            </w:pPr>
          </w:p>
        </w:tc>
        <w:tc>
          <w:tcPr>
            <w:tcW w:w="61" w:type="pct"/>
            <w:shd w:val="clear" w:color="auto" w:fill="auto"/>
          </w:tcPr>
          <w:p w14:paraId="60F41995" w14:textId="77777777" w:rsidR="00124B8D" w:rsidRPr="006514B4" w:rsidRDefault="00124B8D" w:rsidP="004A60B4">
            <w:pPr>
              <w:pStyle w:val="acctfourfigures"/>
              <w:tabs>
                <w:tab w:val="clear" w:pos="765"/>
                <w:tab w:val="decimal" w:pos="753"/>
              </w:tabs>
              <w:spacing w:line="240" w:lineRule="atLeast"/>
              <w:ind w:left="-79" w:right="-79"/>
              <w:jc w:val="thaiDistribute"/>
              <w:rPr>
                <w:sz w:val="18"/>
                <w:szCs w:val="18"/>
              </w:rPr>
            </w:pPr>
          </w:p>
        </w:tc>
        <w:tc>
          <w:tcPr>
            <w:tcW w:w="693" w:type="pct"/>
            <w:gridSpan w:val="3"/>
            <w:shd w:val="clear" w:color="auto" w:fill="auto"/>
          </w:tcPr>
          <w:p w14:paraId="0F86552E" w14:textId="77777777" w:rsidR="00124B8D" w:rsidRPr="006514B4" w:rsidRDefault="00124B8D" w:rsidP="004A60B4">
            <w:pPr>
              <w:pStyle w:val="a"/>
              <w:tabs>
                <w:tab w:val="clear" w:pos="360"/>
                <w:tab w:val="clear" w:pos="720"/>
                <w:tab w:val="clear" w:pos="1080"/>
              </w:tabs>
              <w:ind w:left="-108" w:firstLine="108"/>
              <w:jc w:val="center"/>
              <w:rPr>
                <w:rFonts w:cs="Times New Roman"/>
                <w:sz w:val="18"/>
                <w:szCs w:val="18"/>
                <w:cs/>
                <w:lang w:val="en-US"/>
              </w:rPr>
            </w:pPr>
          </w:p>
        </w:tc>
        <w:tc>
          <w:tcPr>
            <w:tcW w:w="64" w:type="pct"/>
            <w:gridSpan w:val="2"/>
          </w:tcPr>
          <w:p w14:paraId="2F7E8D58" w14:textId="77777777" w:rsidR="00124B8D" w:rsidRPr="006514B4" w:rsidRDefault="00124B8D" w:rsidP="004A60B4">
            <w:pPr>
              <w:pStyle w:val="a"/>
              <w:tabs>
                <w:tab w:val="clear" w:pos="360"/>
                <w:tab w:val="clear" w:pos="720"/>
                <w:tab w:val="clear" w:pos="1080"/>
              </w:tabs>
              <w:jc w:val="center"/>
              <w:rPr>
                <w:rFonts w:cs="Times New Roman"/>
                <w:sz w:val="18"/>
                <w:szCs w:val="18"/>
                <w:lang w:val="en-US"/>
              </w:rPr>
            </w:pPr>
          </w:p>
        </w:tc>
        <w:tc>
          <w:tcPr>
            <w:tcW w:w="672" w:type="pct"/>
            <w:gridSpan w:val="5"/>
          </w:tcPr>
          <w:p w14:paraId="25013553" w14:textId="77777777" w:rsidR="00124B8D" w:rsidRPr="006514B4" w:rsidRDefault="00124B8D" w:rsidP="004A60B4">
            <w:pPr>
              <w:pStyle w:val="a"/>
              <w:tabs>
                <w:tab w:val="clear" w:pos="360"/>
                <w:tab w:val="clear" w:pos="720"/>
                <w:tab w:val="clear" w:pos="1080"/>
              </w:tabs>
              <w:ind w:left="-108" w:firstLine="108"/>
              <w:jc w:val="center"/>
              <w:rPr>
                <w:rFonts w:cs="Times New Roman"/>
                <w:sz w:val="18"/>
                <w:szCs w:val="18"/>
                <w:cs/>
                <w:lang w:val="en-US"/>
              </w:rPr>
            </w:pPr>
          </w:p>
        </w:tc>
      </w:tr>
      <w:tr w:rsidR="00B96DEA" w:rsidRPr="00A962C3" w14:paraId="21576438" w14:textId="77777777" w:rsidTr="003D06B7">
        <w:trPr>
          <w:gridAfter w:val="1"/>
          <w:wAfter w:w="3" w:type="pct"/>
          <w:cantSplit/>
          <w:trHeight w:val="272"/>
        </w:trPr>
        <w:tc>
          <w:tcPr>
            <w:tcW w:w="737" w:type="pct"/>
            <w:shd w:val="clear" w:color="auto" w:fill="auto"/>
          </w:tcPr>
          <w:p w14:paraId="2C136015" w14:textId="77777777" w:rsidR="00124B8D" w:rsidRPr="006514B4" w:rsidRDefault="00124B8D" w:rsidP="004A60B4">
            <w:pPr>
              <w:ind w:right="-277"/>
              <w:jc w:val="thaiDistribute"/>
              <w:rPr>
                <w:sz w:val="18"/>
                <w:szCs w:val="18"/>
                <w:cs/>
              </w:rPr>
            </w:pPr>
          </w:p>
        </w:tc>
        <w:tc>
          <w:tcPr>
            <w:tcW w:w="674" w:type="pct"/>
          </w:tcPr>
          <w:p w14:paraId="7E59DD24" w14:textId="77777777" w:rsidR="00124B8D" w:rsidRPr="006514B4" w:rsidRDefault="00124B8D" w:rsidP="004A60B4">
            <w:pPr>
              <w:pStyle w:val="acctfourfigures"/>
              <w:tabs>
                <w:tab w:val="clear" w:pos="765"/>
              </w:tabs>
              <w:spacing w:line="240" w:lineRule="atLeast"/>
              <w:jc w:val="center"/>
              <w:rPr>
                <w:sz w:val="18"/>
                <w:szCs w:val="18"/>
                <w:cs/>
              </w:rPr>
            </w:pPr>
            <w:r w:rsidRPr="006514B4">
              <w:rPr>
                <w:sz w:val="18"/>
                <w:szCs w:val="18"/>
              </w:rPr>
              <w:t>Type of business</w:t>
            </w:r>
          </w:p>
        </w:tc>
        <w:tc>
          <w:tcPr>
            <w:tcW w:w="613" w:type="pct"/>
            <w:gridSpan w:val="3"/>
            <w:shd w:val="clear" w:color="auto" w:fill="auto"/>
          </w:tcPr>
          <w:p w14:paraId="5885B446" w14:textId="77777777" w:rsidR="00124B8D" w:rsidRPr="006514B4" w:rsidDel="00685444" w:rsidRDefault="00124B8D" w:rsidP="004A60B4">
            <w:pPr>
              <w:pStyle w:val="acctfourfigures"/>
              <w:tabs>
                <w:tab w:val="clear" w:pos="765"/>
              </w:tabs>
              <w:spacing w:line="240" w:lineRule="atLeast"/>
              <w:jc w:val="center"/>
              <w:rPr>
                <w:sz w:val="18"/>
                <w:szCs w:val="18"/>
              </w:rPr>
            </w:pPr>
            <w:r w:rsidRPr="006514B4">
              <w:rPr>
                <w:sz w:val="18"/>
                <w:szCs w:val="18"/>
              </w:rPr>
              <w:t>interest</w:t>
            </w:r>
          </w:p>
        </w:tc>
        <w:tc>
          <w:tcPr>
            <w:tcW w:w="67" w:type="pct"/>
          </w:tcPr>
          <w:p w14:paraId="1C61C78F" w14:textId="77777777" w:rsidR="00124B8D" w:rsidRPr="006514B4" w:rsidRDefault="00124B8D" w:rsidP="004A60B4">
            <w:pPr>
              <w:pStyle w:val="acctfourfigures"/>
              <w:tabs>
                <w:tab w:val="clear" w:pos="765"/>
              </w:tabs>
              <w:spacing w:line="240" w:lineRule="atLeast"/>
              <w:ind w:left="-79" w:right="-79"/>
              <w:jc w:val="center"/>
              <w:rPr>
                <w:sz w:val="18"/>
                <w:szCs w:val="18"/>
                <w:cs/>
              </w:rPr>
            </w:pPr>
          </w:p>
        </w:tc>
        <w:tc>
          <w:tcPr>
            <w:tcW w:w="674" w:type="pct"/>
            <w:gridSpan w:val="3"/>
          </w:tcPr>
          <w:p w14:paraId="6E318287" w14:textId="6FE75EBA" w:rsidR="00124B8D" w:rsidRPr="006514B4" w:rsidRDefault="00746EAE" w:rsidP="004A60B4">
            <w:pPr>
              <w:pStyle w:val="acctfourfigures"/>
              <w:tabs>
                <w:tab w:val="clear" w:pos="765"/>
              </w:tabs>
              <w:spacing w:line="240" w:lineRule="atLeast"/>
              <w:ind w:left="-79" w:right="-79"/>
              <w:jc w:val="center"/>
              <w:rPr>
                <w:rFonts w:cs="Angsana New"/>
                <w:sz w:val="18"/>
                <w:szCs w:val="18"/>
              </w:rPr>
            </w:pPr>
            <w:r w:rsidRPr="006514B4">
              <w:rPr>
                <w:rFonts w:cs="Angsana New"/>
                <w:sz w:val="18"/>
                <w:szCs w:val="18"/>
              </w:rPr>
              <w:t>Cost</w:t>
            </w:r>
          </w:p>
        </w:tc>
        <w:tc>
          <w:tcPr>
            <w:tcW w:w="67" w:type="pct"/>
          </w:tcPr>
          <w:p w14:paraId="7C695D1D" w14:textId="77777777" w:rsidR="00124B8D" w:rsidRPr="006514B4" w:rsidRDefault="00124B8D" w:rsidP="004A60B4">
            <w:pPr>
              <w:pStyle w:val="acctfourfigures"/>
              <w:tabs>
                <w:tab w:val="clear" w:pos="765"/>
              </w:tabs>
              <w:spacing w:line="240" w:lineRule="atLeast"/>
              <w:ind w:left="-79" w:right="-79"/>
              <w:jc w:val="center"/>
              <w:rPr>
                <w:sz w:val="18"/>
                <w:szCs w:val="18"/>
                <w:cs/>
              </w:rPr>
            </w:pPr>
          </w:p>
        </w:tc>
        <w:tc>
          <w:tcPr>
            <w:tcW w:w="675" w:type="pct"/>
            <w:gridSpan w:val="3"/>
            <w:shd w:val="clear" w:color="auto" w:fill="auto"/>
          </w:tcPr>
          <w:p w14:paraId="71262D46" w14:textId="639CA7EA" w:rsidR="00124B8D" w:rsidRPr="006514B4" w:rsidRDefault="00746EAE" w:rsidP="004A60B4">
            <w:pPr>
              <w:pStyle w:val="acctfourfigures"/>
              <w:tabs>
                <w:tab w:val="clear" w:pos="765"/>
              </w:tabs>
              <w:spacing w:line="240" w:lineRule="atLeast"/>
              <w:ind w:left="-79" w:right="-79"/>
              <w:jc w:val="center"/>
              <w:rPr>
                <w:sz w:val="18"/>
                <w:szCs w:val="18"/>
              </w:rPr>
            </w:pPr>
            <w:r w:rsidRPr="006514B4">
              <w:rPr>
                <w:sz w:val="18"/>
                <w:szCs w:val="18"/>
              </w:rPr>
              <w:t>Fair value</w:t>
            </w:r>
          </w:p>
        </w:tc>
        <w:tc>
          <w:tcPr>
            <w:tcW w:w="61" w:type="pct"/>
            <w:shd w:val="clear" w:color="auto" w:fill="auto"/>
          </w:tcPr>
          <w:p w14:paraId="60A3CD7D" w14:textId="77777777" w:rsidR="00124B8D" w:rsidRPr="006514B4" w:rsidRDefault="00124B8D" w:rsidP="004A60B4">
            <w:pPr>
              <w:pStyle w:val="acctfourfigures"/>
              <w:tabs>
                <w:tab w:val="clear" w:pos="765"/>
                <w:tab w:val="decimal" w:pos="753"/>
              </w:tabs>
              <w:spacing w:line="240" w:lineRule="atLeast"/>
              <w:ind w:left="-79" w:right="-79"/>
              <w:jc w:val="thaiDistribute"/>
              <w:rPr>
                <w:sz w:val="18"/>
                <w:szCs w:val="18"/>
              </w:rPr>
            </w:pPr>
          </w:p>
        </w:tc>
        <w:tc>
          <w:tcPr>
            <w:tcW w:w="693" w:type="pct"/>
            <w:gridSpan w:val="3"/>
            <w:shd w:val="clear" w:color="auto" w:fill="auto"/>
          </w:tcPr>
          <w:p w14:paraId="070F2661" w14:textId="528F1D92" w:rsidR="00124B8D" w:rsidRPr="006514B4" w:rsidRDefault="00746EAE" w:rsidP="00746EAE">
            <w:pPr>
              <w:pStyle w:val="acctfourfigures"/>
              <w:tabs>
                <w:tab w:val="clear" w:pos="765"/>
              </w:tabs>
              <w:spacing w:line="240" w:lineRule="atLeast"/>
              <w:ind w:left="-79" w:right="-79"/>
              <w:jc w:val="center"/>
              <w:rPr>
                <w:rFonts w:cs="Angsana New"/>
                <w:sz w:val="18"/>
                <w:szCs w:val="18"/>
                <w:cs/>
              </w:rPr>
            </w:pPr>
            <w:r w:rsidRPr="006514B4">
              <w:rPr>
                <w:rFonts w:cs="Angsana New"/>
                <w:sz w:val="18"/>
                <w:szCs w:val="18"/>
              </w:rPr>
              <w:t>Cost</w:t>
            </w:r>
          </w:p>
        </w:tc>
        <w:tc>
          <w:tcPr>
            <w:tcW w:w="64" w:type="pct"/>
            <w:gridSpan w:val="2"/>
          </w:tcPr>
          <w:p w14:paraId="6B401547" w14:textId="77777777" w:rsidR="00124B8D" w:rsidRPr="006514B4" w:rsidRDefault="00124B8D" w:rsidP="004A60B4">
            <w:pPr>
              <w:pStyle w:val="a"/>
              <w:tabs>
                <w:tab w:val="clear" w:pos="360"/>
                <w:tab w:val="clear" w:pos="720"/>
                <w:tab w:val="clear" w:pos="1080"/>
              </w:tabs>
              <w:jc w:val="center"/>
              <w:rPr>
                <w:rFonts w:cs="Times New Roman"/>
                <w:sz w:val="18"/>
                <w:szCs w:val="18"/>
                <w:lang w:val="en-US"/>
              </w:rPr>
            </w:pPr>
          </w:p>
        </w:tc>
        <w:tc>
          <w:tcPr>
            <w:tcW w:w="672" w:type="pct"/>
            <w:gridSpan w:val="5"/>
          </w:tcPr>
          <w:p w14:paraId="147D2DEC" w14:textId="4EDF153E" w:rsidR="00124B8D" w:rsidRPr="006514B4" w:rsidRDefault="00746EAE" w:rsidP="00746EAE">
            <w:pPr>
              <w:pStyle w:val="acctfourfigures"/>
              <w:tabs>
                <w:tab w:val="clear" w:pos="765"/>
              </w:tabs>
              <w:spacing w:line="240" w:lineRule="atLeast"/>
              <w:ind w:left="-79" w:right="-79"/>
              <w:jc w:val="center"/>
              <w:rPr>
                <w:rFonts w:cs="Angsana New"/>
                <w:sz w:val="18"/>
                <w:szCs w:val="18"/>
                <w:cs/>
              </w:rPr>
            </w:pPr>
            <w:r w:rsidRPr="006514B4">
              <w:rPr>
                <w:rFonts w:cs="Angsana New"/>
                <w:sz w:val="18"/>
                <w:szCs w:val="18"/>
              </w:rPr>
              <w:t>Fair value</w:t>
            </w:r>
          </w:p>
        </w:tc>
      </w:tr>
      <w:tr w:rsidR="00CC4FE6" w:rsidRPr="00A962C3" w14:paraId="5AE41276" w14:textId="77777777" w:rsidTr="009A5E7A">
        <w:trPr>
          <w:gridAfter w:val="1"/>
          <w:wAfter w:w="3" w:type="pct"/>
          <w:cantSplit/>
          <w:trHeight w:val="291"/>
        </w:trPr>
        <w:tc>
          <w:tcPr>
            <w:tcW w:w="737" w:type="pct"/>
            <w:shd w:val="clear" w:color="auto" w:fill="auto"/>
          </w:tcPr>
          <w:p w14:paraId="30AC75A3" w14:textId="77777777" w:rsidR="00124B8D" w:rsidRPr="006514B4" w:rsidRDefault="00124B8D" w:rsidP="004A60B4">
            <w:pPr>
              <w:ind w:right="-277"/>
              <w:jc w:val="thaiDistribute"/>
              <w:rPr>
                <w:b/>
                <w:bCs/>
                <w:sz w:val="18"/>
                <w:szCs w:val="18"/>
                <w:cs/>
              </w:rPr>
            </w:pPr>
          </w:p>
        </w:tc>
        <w:tc>
          <w:tcPr>
            <w:tcW w:w="674" w:type="pct"/>
          </w:tcPr>
          <w:p w14:paraId="6329B804" w14:textId="77777777" w:rsidR="00124B8D" w:rsidRPr="006514B4" w:rsidRDefault="00124B8D" w:rsidP="004A60B4">
            <w:pPr>
              <w:pStyle w:val="acctfourfigures"/>
              <w:tabs>
                <w:tab w:val="clear" w:pos="765"/>
              </w:tabs>
              <w:spacing w:line="240" w:lineRule="atLeast"/>
              <w:ind w:left="-79" w:right="-79"/>
              <w:jc w:val="center"/>
              <w:rPr>
                <w:sz w:val="18"/>
                <w:szCs w:val="18"/>
                <w:cs/>
              </w:rPr>
            </w:pPr>
          </w:p>
        </w:tc>
        <w:tc>
          <w:tcPr>
            <w:tcW w:w="276" w:type="pct"/>
            <w:shd w:val="clear" w:color="auto" w:fill="auto"/>
          </w:tcPr>
          <w:p w14:paraId="52856E6F" w14:textId="77777777" w:rsidR="00124B8D" w:rsidRPr="006514B4" w:rsidRDefault="00124B8D" w:rsidP="004A60B4">
            <w:pPr>
              <w:pStyle w:val="BodyText"/>
              <w:spacing w:after="0"/>
              <w:ind w:left="-108" w:right="-110"/>
              <w:jc w:val="center"/>
              <w:rPr>
                <w:sz w:val="18"/>
                <w:szCs w:val="18"/>
              </w:rPr>
            </w:pPr>
            <w:r w:rsidRPr="006514B4">
              <w:rPr>
                <w:sz w:val="18"/>
                <w:szCs w:val="18"/>
              </w:rPr>
              <w:t>2022</w:t>
            </w:r>
          </w:p>
        </w:tc>
        <w:tc>
          <w:tcPr>
            <w:tcW w:w="61" w:type="pct"/>
            <w:shd w:val="clear" w:color="auto" w:fill="auto"/>
          </w:tcPr>
          <w:p w14:paraId="63EA7143" w14:textId="77777777" w:rsidR="00124B8D" w:rsidRPr="006514B4" w:rsidRDefault="00124B8D" w:rsidP="004A60B4">
            <w:pPr>
              <w:pStyle w:val="acctfourfigures"/>
              <w:tabs>
                <w:tab w:val="clear" w:pos="765"/>
              </w:tabs>
              <w:spacing w:line="240" w:lineRule="atLeast"/>
              <w:ind w:left="-79" w:right="-79"/>
              <w:jc w:val="center"/>
              <w:rPr>
                <w:sz w:val="18"/>
                <w:szCs w:val="18"/>
              </w:rPr>
            </w:pPr>
          </w:p>
        </w:tc>
        <w:tc>
          <w:tcPr>
            <w:tcW w:w="276" w:type="pct"/>
            <w:shd w:val="clear" w:color="auto" w:fill="auto"/>
          </w:tcPr>
          <w:p w14:paraId="3408087C" w14:textId="77777777" w:rsidR="00124B8D" w:rsidRPr="006514B4" w:rsidRDefault="00124B8D" w:rsidP="004A60B4">
            <w:pPr>
              <w:pStyle w:val="BodyText"/>
              <w:spacing w:after="0"/>
              <w:ind w:left="-108" w:right="-110"/>
              <w:jc w:val="center"/>
              <w:rPr>
                <w:sz w:val="18"/>
                <w:szCs w:val="18"/>
              </w:rPr>
            </w:pPr>
            <w:r w:rsidRPr="006514B4">
              <w:rPr>
                <w:sz w:val="18"/>
                <w:szCs w:val="18"/>
              </w:rPr>
              <w:t>2021</w:t>
            </w:r>
          </w:p>
        </w:tc>
        <w:tc>
          <w:tcPr>
            <w:tcW w:w="67" w:type="pct"/>
          </w:tcPr>
          <w:p w14:paraId="333A3B2A" w14:textId="77777777" w:rsidR="00124B8D" w:rsidRPr="006514B4" w:rsidRDefault="00124B8D" w:rsidP="004A60B4">
            <w:pPr>
              <w:pStyle w:val="BodyText"/>
              <w:spacing w:after="0"/>
              <w:ind w:left="-108" w:right="-110"/>
              <w:jc w:val="center"/>
              <w:rPr>
                <w:sz w:val="18"/>
                <w:szCs w:val="18"/>
                <w:cs/>
              </w:rPr>
            </w:pPr>
          </w:p>
        </w:tc>
        <w:tc>
          <w:tcPr>
            <w:tcW w:w="303" w:type="pct"/>
          </w:tcPr>
          <w:p w14:paraId="5BFC83FC" w14:textId="77777777" w:rsidR="00124B8D" w:rsidRPr="006514B4" w:rsidRDefault="00124B8D" w:rsidP="004A60B4">
            <w:pPr>
              <w:pStyle w:val="BodyText"/>
              <w:spacing w:after="0"/>
              <w:ind w:left="-108" w:right="-110"/>
              <w:jc w:val="center"/>
              <w:rPr>
                <w:sz w:val="18"/>
                <w:szCs w:val="18"/>
                <w:cs/>
              </w:rPr>
            </w:pPr>
            <w:r w:rsidRPr="006514B4">
              <w:rPr>
                <w:sz w:val="18"/>
                <w:szCs w:val="18"/>
              </w:rPr>
              <w:t>2022</w:t>
            </w:r>
          </w:p>
        </w:tc>
        <w:tc>
          <w:tcPr>
            <w:tcW w:w="61" w:type="pct"/>
          </w:tcPr>
          <w:p w14:paraId="01605090" w14:textId="77777777" w:rsidR="00124B8D" w:rsidRPr="006514B4" w:rsidRDefault="00124B8D" w:rsidP="004A60B4">
            <w:pPr>
              <w:pStyle w:val="BodyText"/>
              <w:spacing w:after="0"/>
              <w:ind w:left="-108" w:right="-110"/>
              <w:jc w:val="center"/>
              <w:rPr>
                <w:sz w:val="18"/>
                <w:szCs w:val="18"/>
              </w:rPr>
            </w:pPr>
          </w:p>
        </w:tc>
        <w:tc>
          <w:tcPr>
            <w:tcW w:w="310" w:type="pct"/>
          </w:tcPr>
          <w:p w14:paraId="66FF5B02" w14:textId="77777777" w:rsidR="00124B8D" w:rsidRPr="006514B4" w:rsidRDefault="00124B8D" w:rsidP="004A60B4">
            <w:pPr>
              <w:pStyle w:val="BodyText"/>
              <w:spacing w:after="0"/>
              <w:ind w:left="-108" w:right="-110"/>
              <w:jc w:val="center"/>
              <w:rPr>
                <w:sz w:val="18"/>
                <w:szCs w:val="18"/>
                <w:cs/>
              </w:rPr>
            </w:pPr>
            <w:r w:rsidRPr="006514B4">
              <w:rPr>
                <w:sz w:val="18"/>
                <w:szCs w:val="18"/>
              </w:rPr>
              <w:t>2021</w:t>
            </w:r>
          </w:p>
        </w:tc>
        <w:tc>
          <w:tcPr>
            <w:tcW w:w="67" w:type="pct"/>
          </w:tcPr>
          <w:p w14:paraId="6D534C7E" w14:textId="77777777" w:rsidR="00124B8D" w:rsidRPr="006514B4" w:rsidRDefault="00124B8D" w:rsidP="004A60B4">
            <w:pPr>
              <w:pStyle w:val="BodyText"/>
              <w:spacing w:after="0"/>
              <w:ind w:left="-108" w:right="-110"/>
              <w:jc w:val="center"/>
              <w:rPr>
                <w:sz w:val="18"/>
                <w:szCs w:val="18"/>
                <w:cs/>
              </w:rPr>
            </w:pPr>
          </w:p>
        </w:tc>
        <w:tc>
          <w:tcPr>
            <w:tcW w:w="319" w:type="pct"/>
            <w:shd w:val="clear" w:color="auto" w:fill="auto"/>
          </w:tcPr>
          <w:p w14:paraId="2FAA713D" w14:textId="77777777" w:rsidR="00124B8D" w:rsidRPr="006514B4" w:rsidRDefault="00124B8D" w:rsidP="004A60B4">
            <w:pPr>
              <w:pStyle w:val="BodyText"/>
              <w:spacing w:after="0"/>
              <w:ind w:left="-108" w:right="-110"/>
              <w:jc w:val="center"/>
              <w:rPr>
                <w:sz w:val="18"/>
                <w:szCs w:val="18"/>
              </w:rPr>
            </w:pPr>
            <w:r w:rsidRPr="006514B4">
              <w:rPr>
                <w:sz w:val="18"/>
                <w:szCs w:val="18"/>
              </w:rPr>
              <w:t>2022</w:t>
            </w:r>
          </w:p>
        </w:tc>
        <w:tc>
          <w:tcPr>
            <w:tcW w:w="67" w:type="pct"/>
            <w:shd w:val="clear" w:color="auto" w:fill="auto"/>
          </w:tcPr>
          <w:p w14:paraId="38C7078E" w14:textId="77777777" w:rsidR="00124B8D" w:rsidRPr="006514B4" w:rsidRDefault="00124B8D" w:rsidP="004A60B4">
            <w:pPr>
              <w:pStyle w:val="acctfourfigures"/>
              <w:tabs>
                <w:tab w:val="clear" w:pos="765"/>
              </w:tabs>
              <w:spacing w:line="240" w:lineRule="atLeast"/>
              <w:ind w:left="-79" w:right="-79"/>
              <w:jc w:val="center"/>
              <w:rPr>
                <w:sz w:val="18"/>
                <w:szCs w:val="18"/>
              </w:rPr>
            </w:pPr>
          </w:p>
        </w:tc>
        <w:tc>
          <w:tcPr>
            <w:tcW w:w="289" w:type="pct"/>
            <w:shd w:val="clear" w:color="auto" w:fill="auto"/>
          </w:tcPr>
          <w:p w14:paraId="4679969F" w14:textId="77777777" w:rsidR="00124B8D" w:rsidRPr="006514B4" w:rsidRDefault="00124B8D" w:rsidP="004A60B4">
            <w:pPr>
              <w:pStyle w:val="BodyText"/>
              <w:spacing w:after="0"/>
              <w:ind w:left="-108" w:right="-110"/>
              <w:jc w:val="center"/>
              <w:rPr>
                <w:sz w:val="18"/>
                <w:szCs w:val="18"/>
              </w:rPr>
            </w:pPr>
            <w:r w:rsidRPr="006514B4">
              <w:rPr>
                <w:sz w:val="18"/>
                <w:szCs w:val="18"/>
              </w:rPr>
              <w:t>2021</w:t>
            </w:r>
          </w:p>
        </w:tc>
        <w:tc>
          <w:tcPr>
            <w:tcW w:w="61" w:type="pct"/>
            <w:shd w:val="clear" w:color="auto" w:fill="auto"/>
          </w:tcPr>
          <w:p w14:paraId="419428E7" w14:textId="77777777" w:rsidR="00124B8D" w:rsidRPr="006514B4" w:rsidRDefault="00124B8D" w:rsidP="004A60B4">
            <w:pPr>
              <w:pStyle w:val="acctfourfigures"/>
              <w:tabs>
                <w:tab w:val="clear" w:pos="765"/>
                <w:tab w:val="decimal" w:pos="753"/>
              </w:tabs>
              <w:spacing w:line="240" w:lineRule="atLeast"/>
              <w:ind w:left="-79" w:right="-79"/>
              <w:jc w:val="thaiDistribute"/>
              <w:rPr>
                <w:sz w:val="18"/>
                <w:szCs w:val="18"/>
              </w:rPr>
            </w:pPr>
          </w:p>
        </w:tc>
        <w:tc>
          <w:tcPr>
            <w:tcW w:w="360" w:type="pct"/>
            <w:shd w:val="clear" w:color="auto" w:fill="auto"/>
          </w:tcPr>
          <w:p w14:paraId="6BF20945" w14:textId="77777777" w:rsidR="00124B8D" w:rsidRPr="006514B4" w:rsidRDefault="00124B8D" w:rsidP="004A60B4">
            <w:pPr>
              <w:pStyle w:val="BodyText"/>
              <w:spacing w:after="0"/>
              <w:ind w:left="-108" w:right="-110"/>
              <w:jc w:val="center"/>
              <w:rPr>
                <w:sz w:val="18"/>
                <w:szCs w:val="18"/>
              </w:rPr>
            </w:pPr>
            <w:r w:rsidRPr="006514B4">
              <w:rPr>
                <w:sz w:val="18"/>
                <w:szCs w:val="18"/>
              </w:rPr>
              <w:t>2022</w:t>
            </w:r>
          </w:p>
        </w:tc>
        <w:tc>
          <w:tcPr>
            <w:tcW w:w="61" w:type="pct"/>
            <w:shd w:val="clear" w:color="auto" w:fill="auto"/>
          </w:tcPr>
          <w:p w14:paraId="3F5A96B9" w14:textId="77777777" w:rsidR="00124B8D" w:rsidRPr="006514B4" w:rsidRDefault="00124B8D" w:rsidP="004A60B4">
            <w:pPr>
              <w:pStyle w:val="acctfourfigures"/>
              <w:tabs>
                <w:tab w:val="clear" w:pos="765"/>
              </w:tabs>
              <w:spacing w:line="240" w:lineRule="atLeast"/>
              <w:ind w:left="-79" w:right="-79"/>
              <w:jc w:val="center"/>
              <w:rPr>
                <w:sz w:val="18"/>
                <w:szCs w:val="18"/>
              </w:rPr>
            </w:pPr>
          </w:p>
        </w:tc>
        <w:tc>
          <w:tcPr>
            <w:tcW w:w="272" w:type="pct"/>
            <w:shd w:val="clear" w:color="auto" w:fill="auto"/>
          </w:tcPr>
          <w:p w14:paraId="11551E63" w14:textId="77777777" w:rsidR="00124B8D" w:rsidRPr="006514B4" w:rsidRDefault="00124B8D" w:rsidP="004A60B4">
            <w:pPr>
              <w:pStyle w:val="BodyText"/>
              <w:spacing w:after="0"/>
              <w:ind w:left="-108" w:right="-110"/>
              <w:jc w:val="center"/>
              <w:rPr>
                <w:sz w:val="18"/>
                <w:szCs w:val="18"/>
              </w:rPr>
            </w:pPr>
            <w:r w:rsidRPr="006514B4">
              <w:rPr>
                <w:sz w:val="18"/>
                <w:szCs w:val="18"/>
              </w:rPr>
              <w:t>2021</w:t>
            </w:r>
          </w:p>
        </w:tc>
        <w:tc>
          <w:tcPr>
            <w:tcW w:w="64" w:type="pct"/>
            <w:gridSpan w:val="2"/>
          </w:tcPr>
          <w:p w14:paraId="097B7404" w14:textId="77777777" w:rsidR="00124B8D" w:rsidRPr="006514B4" w:rsidRDefault="00124B8D" w:rsidP="004A60B4">
            <w:pPr>
              <w:pStyle w:val="acctfourfigures"/>
              <w:tabs>
                <w:tab w:val="clear" w:pos="765"/>
                <w:tab w:val="decimal" w:pos="753"/>
              </w:tabs>
              <w:spacing w:line="240" w:lineRule="atLeast"/>
              <w:ind w:left="-79" w:right="-79"/>
              <w:jc w:val="thaiDistribute"/>
              <w:rPr>
                <w:sz w:val="18"/>
                <w:szCs w:val="18"/>
              </w:rPr>
            </w:pPr>
          </w:p>
        </w:tc>
        <w:tc>
          <w:tcPr>
            <w:tcW w:w="335" w:type="pct"/>
            <w:shd w:val="clear" w:color="auto" w:fill="auto"/>
          </w:tcPr>
          <w:p w14:paraId="601E6BD5" w14:textId="77777777" w:rsidR="00124B8D" w:rsidRPr="006514B4" w:rsidRDefault="00124B8D" w:rsidP="004A60B4">
            <w:pPr>
              <w:pStyle w:val="BodyText"/>
              <w:spacing w:after="0"/>
              <w:ind w:left="-108" w:right="-110"/>
              <w:jc w:val="center"/>
              <w:rPr>
                <w:sz w:val="18"/>
                <w:szCs w:val="18"/>
              </w:rPr>
            </w:pPr>
            <w:r w:rsidRPr="006514B4">
              <w:rPr>
                <w:sz w:val="18"/>
                <w:szCs w:val="18"/>
              </w:rPr>
              <w:t>2022</w:t>
            </w:r>
          </w:p>
        </w:tc>
        <w:tc>
          <w:tcPr>
            <w:tcW w:w="61" w:type="pct"/>
            <w:gridSpan w:val="2"/>
            <w:shd w:val="clear" w:color="auto" w:fill="auto"/>
          </w:tcPr>
          <w:p w14:paraId="0A1BB4EE" w14:textId="77777777" w:rsidR="00124B8D" w:rsidRPr="006514B4" w:rsidRDefault="00124B8D" w:rsidP="004A60B4">
            <w:pPr>
              <w:pStyle w:val="acctfourfigures"/>
              <w:tabs>
                <w:tab w:val="clear" w:pos="765"/>
              </w:tabs>
              <w:spacing w:line="240" w:lineRule="atLeast"/>
              <w:ind w:left="-79" w:right="-79"/>
              <w:jc w:val="center"/>
              <w:rPr>
                <w:sz w:val="18"/>
                <w:szCs w:val="18"/>
              </w:rPr>
            </w:pPr>
          </w:p>
        </w:tc>
        <w:tc>
          <w:tcPr>
            <w:tcW w:w="276" w:type="pct"/>
            <w:gridSpan w:val="2"/>
            <w:shd w:val="clear" w:color="auto" w:fill="auto"/>
          </w:tcPr>
          <w:p w14:paraId="63F8CD2D" w14:textId="77777777" w:rsidR="00124B8D" w:rsidRPr="006514B4" w:rsidRDefault="00124B8D" w:rsidP="004A60B4">
            <w:pPr>
              <w:pStyle w:val="BodyText"/>
              <w:spacing w:after="0"/>
              <w:ind w:left="-108" w:right="-110"/>
              <w:jc w:val="center"/>
              <w:rPr>
                <w:sz w:val="18"/>
                <w:szCs w:val="18"/>
              </w:rPr>
            </w:pPr>
            <w:r w:rsidRPr="006514B4">
              <w:rPr>
                <w:sz w:val="18"/>
                <w:szCs w:val="18"/>
              </w:rPr>
              <w:t>2021</w:t>
            </w:r>
          </w:p>
        </w:tc>
      </w:tr>
      <w:tr w:rsidR="00B96DEA" w:rsidRPr="00A962C3" w14:paraId="3AFED8B5" w14:textId="77777777" w:rsidTr="003D06B7">
        <w:trPr>
          <w:gridAfter w:val="1"/>
          <w:wAfter w:w="3" w:type="pct"/>
          <w:cantSplit/>
          <w:trHeight w:val="291"/>
        </w:trPr>
        <w:tc>
          <w:tcPr>
            <w:tcW w:w="737" w:type="pct"/>
            <w:shd w:val="clear" w:color="auto" w:fill="auto"/>
          </w:tcPr>
          <w:p w14:paraId="7AA50DE8" w14:textId="77777777" w:rsidR="00124B8D" w:rsidRPr="006514B4" w:rsidRDefault="00124B8D" w:rsidP="004A60B4">
            <w:pPr>
              <w:ind w:right="-277"/>
              <w:jc w:val="thaiDistribute"/>
              <w:rPr>
                <w:b/>
                <w:bCs/>
                <w:sz w:val="18"/>
                <w:szCs w:val="18"/>
                <w:cs/>
              </w:rPr>
            </w:pPr>
          </w:p>
        </w:tc>
        <w:tc>
          <w:tcPr>
            <w:tcW w:w="674" w:type="pct"/>
          </w:tcPr>
          <w:p w14:paraId="291383B4" w14:textId="77777777" w:rsidR="00124B8D" w:rsidRPr="006514B4" w:rsidRDefault="00124B8D" w:rsidP="004A60B4">
            <w:pPr>
              <w:pStyle w:val="acctfourfigures"/>
              <w:tabs>
                <w:tab w:val="clear" w:pos="765"/>
              </w:tabs>
              <w:spacing w:line="240" w:lineRule="atLeast"/>
              <w:ind w:left="-79" w:right="-79"/>
              <w:jc w:val="center"/>
              <w:rPr>
                <w:sz w:val="18"/>
                <w:szCs w:val="18"/>
                <w:cs/>
              </w:rPr>
            </w:pPr>
          </w:p>
        </w:tc>
        <w:tc>
          <w:tcPr>
            <w:tcW w:w="613" w:type="pct"/>
            <w:gridSpan w:val="3"/>
            <w:shd w:val="clear" w:color="auto" w:fill="auto"/>
          </w:tcPr>
          <w:p w14:paraId="6CB06522" w14:textId="77777777" w:rsidR="00124B8D" w:rsidRPr="006514B4" w:rsidRDefault="00124B8D" w:rsidP="004A60B4">
            <w:pPr>
              <w:pStyle w:val="BodyText"/>
              <w:spacing w:after="0"/>
              <w:ind w:left="-108" w:right="-110"/>
              <w:jc w:val="center"/>
              <w:rPr>
                <w:i/>
                <w:iCs/>
                <w:sz w:val="18"/>
                <w:szCs w:val="18"/>
                <w:cs/>
              </w:rPr>
            </w:pPr>
            <w:r w:rsidRPr="006514B4">
              <w:rPr>
                <w:i/>
                <w:iCs/>
                <w:sz w:val="18"/>
                <w:szCs w:val="18"/>
              </w:rPr>
              <w:t>(%</w:t>
            </w:r>
            <w:r w:rsidRPr="006514B4">
              <w:rPr>
                <w:i/>
                <w:iCs/>
                <w:sz w:val="18"/>
                <w:szCs w:val="18"/>
                <w:cs/>
              </w:rPr>
              <w:t>)</w:t>
            </w:r>
          </w:p>
        </w:tc>
        <w:tc>
          <w:tcPr>
            <w:tcW w:w="67" w:type="pct"/>
          </w:tcPr>
          <w:p w14:paraId="4624B3E6" w14:textId="77777777" w:rsidR="00124B8D" w:rsidRPr="006514B4" w:rsidRDefault="00124B8D" w:rsidP="004A60B4">
            <w:pPr>
              <w:pStyle w:val="BodyText"/>
              <w:spacing w:after="0"/>
              <w:ind w:left="-108" w:right="-110"/>
              <w:jc w:val="center"/>
              <w:rPr>
                <w:sz w:val="18"/>
                <w:szCs w:val="18"/>
                <w:cs/>
              </w:rPr>
            </w:pPr>
          </w:p>
        </w:tc>
        <w:tc>
          <w:tcPr>
            <w:tcW w:w="2906" w:type="pct"/>
            <w:gridSpan w:val="18"/>
          </w:tcPr>
          <w:p w14:paraId="091663C9" w14:textId="77777777" w:rsidR="00124B8D" w:rsidRPr="006514B4" w:rsidRDefault="00124B8D" w:rsidP="004A60B4">
            <w:pPr>
              <w:pStyle w:val="BodyText"/>
              <w:spacing w:after="0"/>
              <w:ind w:left="-108" w:right="-110"/>
              <w:jc w:val="center"/>
              <w:rPr>
                <w:i/>
                <w:iCs/>
                <w:sz w:val="18"/>
                <w:szCs w:val="18"/>
                <w:cs/>
              </w:rPr>
            </w:pPr>
            <w:r w:rsidRPr="006514B4">
              <w:rPr>
                <w:i/>
                <w:iCs/>
                <w:sz w:val="18"/>
                <w:szCs w:val="18"/>
              </w:rPr>
              <w:t>(in thousand Baht</w:t>
            </w:r>
            <w:r w:rsidRPr="006514B4">
              <w:rPr>
                <w:i/>
                <w:iCs/>
                <w:sz w:val="18"/>
                <w:szCs w:val="18"/>
                <w:cs/>
              </w:rPr>
              <w:t>)</w:t>
            </w:r>
          </w:p>
        </w:tc>
      </w:tr>
      <w:tr w:rsidR="00116921" w:rsidRPr="00A962C3" w14:paraId="19BB334E" w14:textId="77777777" w:rsidTr="003D06B7">
        <w:trPr>
          <w:cantSplit/>
          <w:trHeight w:val="225"/>
        </w:trPr>
        <w:tc>
          <w:tcPr>
            <w:tcW w:w="737" w:type="pct"/>
            <w:shd w:val="clear" w:color="auto" w:fill="auto"/>
          </w:tcPr>
          <w:p w14:paraId="25F84A8D" w14:textId="77777777" w:rsidR="007105C1" w:rsidRPr="0077468E" w:rsidRDefault="00116921" w:rsidP="0077468E">
            <w:pPr>
              <w:ind w:left="10" w:right="-277"/>
              <w:rPr>
                <w:sz w:val="18"/>
                <w:szCs w:val="18"/>
              </w:rPr>
            </w:pPr>
            <w:r w:rsidRPr="0077468E">
              <w:rPr>
                <w:sz w:val="18"/>
                <w:szCs w:val="18"/>
              </w:rPr>
              <w:t xml:space="preserve">Asiasoft Corporation </w:t>
            </w:r>
          </w:p>
          <w:p w14:paraId="4E13A0A9" w14:textId="0976EFB8" w:rsidR="00116921" w:rsidRPr="0077468E" w:rsidRDefault="007105C1" w:rsidP="0077468E">
            <w:pPr>
              <w:ind w:left="10" w:right="-277"/>
              <w:rPr>
                <w:sz w:val="18"/>
                <w:szCs w:val="18"/>
              </w:rPr>
            </w:pPr>
            <w:r w:rsidRPr="0077468E">
              <w:rPr>
                <w:sz w:val="18"/>
                <w:szCs w:val="18"/>
              </w:rPr>
              <w:t xml:space="preserve">   </w:t>
            </w:r>
            <w:r w:rsidR="00116921" w:rsidRPr="0077468E">
              <w:rPr>
                <w:sz w:val="18"/>
                <w:szCs w:val="18"/>
              </w:rPr>
              <w:t>Public Company Limited</w:t>
            </w:r>
          </w:p>
        </w:tc>
        <w:tc>
          <w:tcPr>
            <w:tcW w:w="674" w:type="pct"/>
          </w:tcPr>
          <w:p w14:paraId="098FA698" w14:textId="77777777" w:rsidR="00223729" w:rsidRDefault="00223729" w:rsidP="0076315E">
            <w:pPr>
              <w:ind w:left="-84" w:right="-73"/>
              <w:jc w:val="center"/>
              <w:rPr>
                <w:sz w:val="18"/>
                <w:szCs w:val="18"/>
              </w:rPr>
            </w:pPr>
          </w:p>
          <w:p w14:paraId="6207407E" w14:textId="33F2ED8A" w:rsidR="00116921" w:rsidRPr="0077468E" w:rsidRDefault="00223729" w:rsidP="0076315E">
            <w:pPr>
              <w:ind w:left="-84" w:right="-73"/>
              <w:jc w:val="center"/>
              <w:rPr>
                <w:sz w:val="18"/>
                <w:szCs w:val="18"/>
              </w:rPr>
            </w:pPr>
            <w:r>
              <w:rPr>
                <w:sz w:val="18"/>
                <w:szCs w:val="18"/>
              </w:rPr>
              <w:t>Online game operator</w:t>
            </w:r>
          </w:p>
        </w:tc>
        <w:tc>
          <w:tcPr>
            <w:tcW w:w="276" w:type="pct"/>
            <w:shd w:val="clear" w:color="auto" w:fill="auto"/>
            <w:vAlign w:val="bottom"/>
          </w:tcPr>
          <w:p w14:paraId="4B421E74" w14:textId="21BCA13E" w:rsidR="00116921" w:rsidRPr="006514B4" w:rsidRDefault="00116921" w:rsidP="00116921">
            <w:pPr>
              <w:tabs>
                <w:tab w:val="decimal" w:pos="366"/>
              </w:tabs>
              <w:ind w:right="-34"/>
              <w:rPr>
                <w:sz w:val="18"/>
                <w:szCs w:val="18"/>
              </w:rPr>
            </w:pPr>
            <w:r>
              <w:rPr>
                <w:sz w:val="18"/>
                <w:szCs w:val="18"/>
              </w:rPr>
              <w:t>21.</w:t>
            </w:r>
            <w:r w:rsidR="007111E9">
              <w:rPr>
                <w:sz w:val="18"/>
                <w:szCs w:val="18"/>
              </w:rPr>
              <w:t>23</w:t>
            </w:r>
          </w:p>
        </w:tc>
        <w:tc>
          <w:tcPr>
            <w:tcW w:w="61" w:type="pct"/>
            <w:shd w:val="clear" w:color="auto" w:fill="auto"/>
            <w:vAlign w:val="bottom"/>
          </w:tcPr>
          <w:p w14:paraId="42972B92" w14:textId="77777777" w:rsidR="00116921" w:rsidRPr="006514B4" w:rsidRDefault="00116921" w:rsidP="00116921">
            <w:pPr>
              <w:tabs>
                <w:tab w:val="decimal" w:pos="349"/>
              </w:tabs>
              <w:ind w:right="-34"/>
              <w:rPr>
                <w:sz w:val="18"/>
                <w:szCs w:val="18"/>
                <w:cs/>
              </w:rPr>
            </w:pPr>
          </w:p>
        </w:tc>
        <w:tc>
          <w:tcPr>
            <w:tcW w:w="276" w:type="pct"/>
            <w:shd w:val="clear" w:color="auto" w:fill="auto"/>
            <w:vAlign w:val="bottom"/>
          </w:tcPr>
          <w:p w14:paraId="3C6F5B4D" w14:textId="6CFD5FC5" w:rsidR="00116921" w:rsidRPr="006514B4" w:rsidRDefault="00116921" w:rsidP="00116921">
            <w:pPr>
              <w:tabs>
                <w:tab w:val="decimal" w:pos="349"/>
              </w:tabs>
              <w:ind w:left="-73" w:right="-34" w:firstLine="73"/>
              <w:rPr>
                <w:sz w:val="18"/>
                <w:szCs w:val="18"/>
              </w:rPr>
            </w:pPr>
            <w:r>
              <w:rPr>
                <w:rFonts w:cstheme="minorBidi"/>
                <w:sz w:val="18"/>
                <w:szCs w:val="18"/>
              </w:rPr>
              <w:t>-</w:t>
            </w:r>
          </w:p>
        </w:tc>
        <w:tc>
          <w:tcPr>
            <w:tcW w:w="67" w:type="pct"/>
            <w:vAlign w:val="bottom"/>
          </w:tcPr>
          <w:p w14:paraId="170E7BF5" w14:textId="77777777" w:rsidR="00116921" w:rsidRPr="006514B4" w:rsidRDefault="00116921" w:rsidP="00116921">
            <w:pPr>
              <w:tabs>
                <w:tab w:val="decimal" w:pos="349"/>
              </w:tabs>
              <w:ind w:right="-34"/>
              <w:rPr>
                <w:sz w:val="18"/>
                <w:szCs w:val="18"/>
              </w:rPr>
            </w:pPr>
          </w:p>
        </w:tc>
        <w:tc>
          <w:tcPr>
            <w:tcW w:w="303" w:type="pct"/>
          </w:tcPr>
          <w:p w14:paraId="4F4FEA7F" w14:textId="77777777" w:rsidR="00116921" w:rsidRDefault="00116921" w:rsidP="00116921">
            <w:pPr>
              <w:tabs>
                <w:tab w:val="decimal" w:pos="349"/>
                <w:tab w:val="decimal" w:pos="714"/>
              </w:tabs>
              <w:ind w:right="-34"/>
              <w:rPr>
                <w:sz w:val="18"/>
                <w:szCs w:val="18"/>
              </w:rPr>
            </w:pPr>
          </w:p>
          <w:p w14:paraId="21B61775" w14:textId="47E3F390" w:rsidR="00116921" w:rsidRPr="003D06B7" w:rsidRDefault="00116921" w:rsidP="00116921">
            <w:pPr>
              <w:tabs>
                <w:tab w:val="decimal" w:pos="349"/>
              </w:tabs>
              <w:ind w:left="-73" w:right="-34" w:firstLine="73"/>
              <w:rPr>
                <w:sz w:val="18"/>
                <w:szCs w:val="18"/>
              </w:rPr>
            </w:pPr>
            <w:r w:rsidRPr="0022445D">
              <w:rPr>
                <w:sz w:val="18"/>
                <w:szCs w:val="18"/>
              </w:rPr>
              <w:t>1,828,494</w:t>
            </w:r>
          </w:p>
        </w:tc>
        <w:tc>
          <w:tcPr>
            <w:tcW w:w="61" w:type="pct"/>
          </w:tcPr>
          <w:p w14:paraId="61AEB8D8" w14:textId="77777777" w:rsidR="00116921" w:rsidRPr="00EC1CBD" w:rsidRDefault="00116921" w:rsidP="00116921">
            <w:pPr>
              <w:pStyle w:val="acctfourfigures"/>
              <w:tabs>
                <w:tab w:val="clear" w:pos="765"/>
                <w:tab w:val="decimal" w:pos="880"/>
              </w:tabs>
              <w:spacing w:line="240" w:lineRule="auto"/>
              <w:ind w:left="-105" w:right="-72"/>
              <w:rPr>
                <w:sz w:val="18"/>
                <w:szCs w:val="18"/>
              </w:rPr>
            </w:pPr>
          </w:p>
        </w:tc>
        <w:tc>
          <w:tcPr>
            <w:tcW w:w="310" w:type="pct"/>
          </w:tcPr>
          <w:p w14:paraId="0F03A498" w14:textId="77777777" w:rsidR="00116921" w:rsidRDefault="00116921" w:rsidP="00116921">
            <w:pPr>
              <w:tabs>
                <w:tab w:val="decimal" w:pos="349"/>
              </w:tabs>
              <w:ind w:left="-73" w:right="-34" w:firstLine="73"/>
              <w:rPr>
                <w:rFonts w:cstheme="minorBidi"/>
                <w:sz w:val="18"/>
                <w:szCs w:val="18"/>
              </w:rPr>
            </w:pPr>
          </w:p>
          <w:p w14:paraId="06F63267" w14:textId="19CE276C" w:rsidR="00116921" w:rsidRPr="00EC1CBD" w:rsidRDefault="00116921" w:rsidP="00116921">
            <w:pPr>
              <w:tabs>
                <w:tab w:val="decimal" w:pos="452"/>
              </w:tabs>
              <w:ind w:left="-73" w:right="-34" w:firstLine="73"/>
              <w:rPr>
                <w:sz w:val="18"/>
                <w:szCs w:val="18"/>
              </w:rPr>
            </w:pPr>
            <w:r>
              <w:rPr>
                <w:rFonts w:cstheme="minorBidi"/>
                <w:sz w:val="18"/>
                <w:szCs w:val="18"/>
              </w:rPr>
              <w:t>-</w:t>
            </w:r>
          </w:p>
        </w:tc>
        <w:tc>
          <w:tcPr>
            <w:tcW w:w="67" w:type="pct"/>
          </w:tcPr>
          <w:p w14:paraId="2DF85D87" w14:textId="77777777" w:rsidR="00116921" w:rsidRPr="00EC1CBD" w:rsidRDefault="00116921" w:rsidP="00116921">
            <w:pPr>
              <w:pStyle w:val="acctfourfigures"/>
              <w:tabs>
                <w:tab w:val="clear" w:pos="765"/>
                <w:tab w:val="decimal" w:pos="880"/>
              </w:tabs>
              <w:spacing w:line="240" w:lineRule="auto"/>
              <w:ind w:left="-105" w:right="-72"/>
              <w:rPr>
                <w:sz w:val="18"/>
                <w:szCs w:val="18"/>
              </w:rPr>
            </w:pPr>
          </w:p>
        </w:tc>
        <w:tc>
          <w:tcPr>
            <w:tcW w:w="319" w:type="pct"/>
            <w:shd w:val="clear" w:color="auto" w:fill="auto"/>
            <w:vAlign w:val="bottom"/>
          </w:tcPr>
          <w:p w14:paraId="2C28E228" w14:textId="14CB29A9" w:rsidR="00116921" w:rsidRPr="00EC1CBD" w:rsidRDefault="00116921" w:rsidP="00116921">
            <w:pPr>
              <w:tabs>
                <w:tab w:val="decimal" w:pos="786"/>
              </w:tabs>
              <w:ind w:left="-73" w:right="-34" w:firstLine="73"/>
              <w:rPr>
                <w:sz w:val="18"/>
                <w:szCs w:val="18"/>
              </w:rPr>
            </w:pPr>
            <w:r w:rsidRPr="003B7687">
              <w:rPr>
                <w:sz w:val="18"/>
                <w:szCs w:val="18"/>
              </w:rPr>
              <w:t>1,871,517</w:t>
            </w:r>
          </w:p>
        </w:tc>
        <w:tc>
          <w:tcPr>
            <w:tcW w:w="67" w:type="pct"/>
            <w:shd w:val="clear" w:color="auto" w:fill="auto"/>
            <w:vAlign w:val="bottom"/>
          </w:tcPr>
          <w:p w14:paraId="3778D167" w14:textId="77777777" w:rsidR="00116921" w:rsidRPr="00EC1CBD" w:rsidRDefault="00116921" w:rsidP="00116921">
            <w:pPr>
              <w:pStyle w:val="acctfourfigures"/>
              <w:tabs>
                <w:tab w:val="clear" w:pos="765"/>
                <w:tab w:val="decimal" w:pos="880"/>
              </w:tabs>
              <w:spacing w:line="240" w:lineRule="auto"/>
              <w:ind w:left="-105" w:right="-72"/>
              <w:rPr>
                <w:sz w:val="18"/>
                <w:szCs w:val="18"/>
              </w:rPr>
            </w:pPr>
          </w:p>
        </w:tc>
        <w:tc>
          <w:tcPr>
            <w:tcW w:w="289" w:type="pct"/>
            <w:shd w:val="clear" w:color="auto" w:fill="auto"/>
            <w:vAlign w:val="bottom"/>
          </w:tcPr>
          <w:p w14:paraId="31063117" w14:textId="28C2B118" w:rsidR="00116921" w:rsidRPr="00EC1CBD" w:rsidRDefault="00C15095" w:rsidP="00116921">
            <w:pPr>
              <w:tabs>
                <w:tab w:val="decimal" w:pos="349"/>
              </w:tabs>
              <w:ind w:left="-73" w:right="-34" w:firstLine="73"/>
              <w:rPr>
                <w:sz w:val="18"/>
                <w:szCs w:val="18"/>
              </w:rPr>
            </w:pPr>
            <w:r>
              <w:rPr>
                <w:sz w:val="18"/>
                <w:szCs w:val="18"/>
              </w:rPr>
              <w:t>-</w:t>
            </w:r>
          </w:p>
        </w:tc>
        <w:tc>
          <w:tcPr>
            <w:tcW w:w="61" w:type="pct"/>
            <w:shd w:val="clear" w:color="auto" w:fill="auto"/>
            <w:vAlign w:val="bottom"/>
          </w:tcPr>
          <w:p w14:paraId="5595FC92" w14:textId="77777777" w:rsidR="00116921" w:rsidRPr="00EC1CBD" w:rsidRDefault="00116921" w:rsidP="00116921">
            <w:pPr>
              <w:pStyle w:val="acctfourfigures"/>
              <w:tabs>
                <w:tab w:val="clear" w:pos="765"/>
                <w:tab w:val="decimal" w:pos="880"/>
              </w:tabs>
              <w:spacing w:line="240" w:lineRule="auto"/>
              <w:ind w:left="-105" w:right="-72"/>
              <w:rPr>
                <w:sz w:val="18"/>
                <w:szCs w:val="18"/>
              </w:rPr>
            </w:pPr>
          </w:p>
        </w:tc>
        <w:tc>
          <w:tcPr>
            <w:tcW w:w="360" w:type="pct"/>
            <w:shd w:val="clear" w:color="auto" w:fill="auto"/>
            <w:vAlign w:val="bottom"/>
          </w:tcPr>
          <w:p w14:paraId="7607563C" w14:textId="510A008D" w:rsidR="00116921" w:rsidRPr="00EC1CBD" w:rsidRDefault="00116921" w:rsidP="00116921">
            <w:pPr>
              <w:pStyle w:val="acctfourfigures"/>
              <w:tabs>
                <w:tab w:val="clear" w:pos="765"/>
                <w:tab w:val="decimal" w:pos="880"/>
              </w:tabs>
              <w:spacing w:line="240" w:lineRule="auto"/>
              <w:ind w:left="-105" w:right="-72"/>
              <w:rPr>
                <w:sz w:val="18"/>
                <w:szCs w:val="18"/>
              </w:rPr>
            </w:pPr>
            <w:r w:rsidRPr="0034208D">
              <w:rPr>
                <w:sz w:val="18"/>
                <w:szCs w:val="18"/>
              </w:rPr>
              <w:t>1,828,494</w:t>
            </w:r>
          </w:p>
        </w:tc>
        <w:tc>
          <w:tcPr>
            <w:tcW w:w="61" w:type="pct"/>
            <w:shd w:val="clear" w:color="auto" w:fill="auto"/>
            <w:vAlign w:val="bottom"/>
          </w:tcPr>
          <w:p w14:paraId="12843CE7" w14:textId="77777777" w:rsidR="00116921" w:rsidRPr="00EC1CBD" w:rsidRDefault="00116921" w:rsidP="00116921">
            <w:pPr>
              <w:pStyle w:val="acctfourfigures"/>
              <w:tabs>
                <w:tab w:val="clear" w:pos="765"/>
                <w:tab w:val="decimal" w:pos="880"/>
              </w:tabs>
              <w:spacing w:line="240" w:lineRule="auto"/>
              <w:ind w:left="-105" w:right="-72"/>
              <w:rPr>
                <w:sz w:val="18"/>
                <w:szCs w:val="18"/>
                <w:cs/>
              </w:rPr>
            </w:pPr>
          </w:p>
        </w:tc>
        <w:tc>
          <w:tcPr>
            <w:tcW w:w="272" w:type="pct"/>
            <w:shd w:val="clear" w:color="auto" w:fill="auto"/>
            <w:vAlign w:val="bottom"/>
          </w:tcPr>
          <w:p w14:paraId="76211C31" w14:textId="651E6028" w:rsidR="00116921" w:rsidRPr="00EC1CBD" w:rsidRDefault="00541D19" w:rsidP="00116921">
            <w:pPr>
              <w:tabs>
                <w:tab w:val="decimal" w:pos="349"/>
              </w:tabs>
              <w:ind w:left="-73" w:right="-34" w:firstLine="73"/>
              <w:rPr>
                <w:sz w:val="18"/>
                <w:szCs w:val="18"/>
              </w:rPr>
            </w:pPr>
            <w:r>
              <w:rPr>
                <w:sz w:val="18"/>
                <w:szCs w:val="18"/>
              </w:rPr>
              <w:t>-</w:t>
            </w:r>
          </w:p>
        </w:tc>
        <w:tc>
          <w:tcPr>
            <w:tcW w:w="61" w:type="pct"/>
            <w:vAlign w:val="bottom"/>
          </w:tcPr>
          <w:p w14:paraId="6F437F6E" w14:textId="77777777" w:rsidR="00116921" w:rsidRPr="00EC1CBD" w:rsidRDefault="00116921" w:rsidP="00116921">
            <w:pPr>
              <w:pStyle w:val="acctfourfigures"/>
              <w:tabs>
                <w:tab w:val="clear" w:pos="765"/>
                <w:tab w:val="decimal" w:pos="880"/>
              </w:tabs>
              <w:spacing w:line="240" w:lineRule="auto"/>
              <w:ind w:left="-105" w:right="-72"/>
              <w:rPr>
                <w:sz w:val="18"/>
                <w:szCs w:val="18"/>
              </w:rPr>
            </w:pPr>
          </w:p>
        </w:tc>
        <w:tc>
          <w:tcPr>
            <w:tcW w:w="344" w:type="pct"/>
            <w:gridSpan w:val="3"/>
            <w:vAlign w:val="bottom"/>
          </w:tcPr>
          <w:p w14:paraId="0B7C9414" w14:textId="07C3F7FE" w:rsidR="00116921" w:rsidRPr="00EC1CBD" w:rsidRDefault="00116921" w:rsidP="00116921">
            <w:pPr>
              <w:pStyle w:val="acctfourfigures"/>
              <w:tabs>
                <w:tab w:val="clear" w:pos="765"/>
                <w:tab w:val="decimal" w:pos="880"/>
              </w:tabs>
              <w:spacing w:line="240" w:lineRule="auto"/>
              <w:ind w:left="-105" w:right="-72"/>
              <w:rPr>
                <w:sz w:val="18"/>
                <w:szCs w:val="18"/>
              </w:rPr>
            </w:pPr>
            <w:r w:rsidRPr="00565D43">
              <w:rPr>
                <w:sz w:val="18"/>
                <w:szCs w:val="18"/>
              </w:rPr>
              <w:t>1,871,517</w:t>
            </w:r>
          </w:p>
        </w:tc>
        <w:tc>
          <w:tcPr>
            <w:tcW w:w="61" w:type="pct"/>
            <w:gridSpan w:val="2"/>
            <w:vAlign w:val="bottom"/>
          </w:tcPr>
          <w:p w14:paraId="45497325" w14:textId="77777777" w:rsidR="00116921" w:rsidRPr="006514B4" w:rsidRDefault="00116921" w:rsidP="00116921">
            <w:pPr>
              <w:pStyle w:val="acctfourfigures"/>
              <w:tabs>
                <w:tab w:val="clear" w:pos="765"/>
                <w:tab w:val="decimal" w:pos="349"/>
              </w:tabs>
              <w:spacing w:line="240" w:lineRule="atLeast"/>
              <w:ind w:left="-79" w:right="-34"/>
              <w:rPr>
                <w:sz w:val="18"/>
                <w:szCs w:val="18"/>
              </w:rPr>
            </w:pPr>
          </w:p>
        </w:tc>
        <w:tc>
          <w:tcPr>
            <w:tcW w:w="273" w:type="pct"/>
            <w:gridSpan w:val="2"/>
            <w:vAlign w:val="bottom"/>
          </w:tcPr>
          <w:p w14:paraId="2DD32EE8" w14:textId="595BC75B" w:rsidR="00116921" w:rsidRDefault="00541D19" w:rsidP="00116921">
            <w:pPr>
              <w:tabs>
                <w:tab w:val="decimal" w:pos="349"/>
              </w:tabs>
              <w:ind w:left="-73" w:right="-34" w:firstLine="73"/>
              <w:rPr>
                <w:sz w:val="18"/>
                <w:szCs w:val="18"/>
              </w:rPr>
            </w:pPr>
            <w:r>
              <w:rPr>
                <w:sz w:val="18"/>
                <w:szCs w:val="18"/>
              </w:rPr>
              <w:t>-</w:t>
            </w:r>
          </w:p>
        </w:tc>
      </w:tr>
      <w:tr w:rsidR="001930A0" w:rsidRPr="00A962C3" w14:paraId="414DEC17" w14:textId="77777777" w:rsidTr="00701D25">
        <w:trPr>
          <w:cantSplit/>
          <w:trHeight w:val="225"/>
        </w:trPr>
        <w:tc>
          <w:tcPr>
            <w:tcW w:w="737" w:type="pct"/>
            <w:shd w:val="clear" w:color="auto" w:fill="auto"/>
          </w:tcPr>
          <w:p w14:paraId="3A9F2B89" w14:textId="77777777" w:rsidR="00DD79AF" w:rsidRPr="0077468E" w:rsidRDefault="00DD79AF" w:rsidP="0077468E">
            <w:pPr>
              <w:ind w:left="10" w:right="-277"/>
              <w:rPr>
                <w:sz w:val="18"/>
                <w:szCs w:val="18"/>
              </w:rPr>
            </w:pPr>
            <w:r w:rsidRPr="0077468E">
              <w:rPr>
                <w:sz w:val="18"/>
                <w:szCs w:val="18"/>
              </w:rPr>
              <w:t xml:space="preserve">Advance Information </w:t>
            </w:r>
          </w:p>
          <w:p w14:paraId="03361F65" w14:textId="77777777" w:rsidR="00124B8D" w:rsidRPr="0077468E" w:rsidRDefault="00742C9B" w:rsidP="0077468E">
            <w:pPr>
              <w:ind w:left="10" w:right="-277"/>
              <w:rPr>
                <w:sz w:val="18"/>
                <w:szCs w:val="18"/>
              </w:rPr>
            </w:pPr>
            <w:r w:rsidRPr="0077468E">
              <w:rPr>
                <w:sz w:val="18"/>
                <w:szCs w:val="18"/>
              </w:rPr>
              <w:t xml:space="preserve">   </w:t>
            </w:r>
            <w:r w:rsidR="00DD79AF" w:rsidRPr="0077468E">
              <w:rPr>
                <w:sz w:val="18"/>
                <w:szCs w:val="18"/>
              </w:rPr>
              <w:t>Technology</w:t>
            </w:r>
            <w:r w:rsidRPr="0077468E">
              <w:rPr>
                <w:sz w:val="18"/>
                <w:szCs w:val="18"/>
              </w:rPr>
              <w:t xml:space="preserve"> Public </w:t>
            </w:r>
          </w:p>
          <w:p w14:paraId="5DCC648E" w14:textId="74E8DC07" w:rsidR="00742C9B" w:rsidRPr="0077468E" w:rsidRDefault="00742C9B" w:rsidP="0077468E">
            <w:pPr>
              <w:ind w:left="10" w:right="-277"/>
              <w:rPr>
                <w:sz w:val="18"/>
                <w:szCs w:val="18"/>
                <w:cs/>
              </w:rPr>
            </w:pPr>
            <w:r w:rsidRPr="0077468E">
              <w:rPr>
                <w:sz w:val="18"/>
                <w:szCs w:val="18"/>
              </w:rPr>
              <w:t xml:space="preserve">   Company Limited</w:t>
            </w:r>
          </w:p>
        </w:tc>
        <w:tc>
          <w:tcPr>
            <w:tcW w:w="674" w:type="pct"/>
          </w:tcPr>
          <w:p w14:paraId="646ED31C" w14:textId="1DAA9625" w:rsidR="00701D25" w:rsidRDefault="00701D25" w:rsidP="0076315E">
            <w:pPr>
              <w:ind w:left="-84" w:right="-73"/>
              <w:jc w:val="center"/>
              <w:rPr>
                <w:sz w:val="18"/>
                <w:szCs w:val="18"/>
              </w:rPr>
            </w:pPr>
            <w:r>
              <w:rPr>
                <w:sz w:val="18"/>
                <w:szCs w:val="18"/>
              </w:rPr>
              <w:t>Selling, design</w:t>
            </w:r>
            <w:r w:rsidR="00C857DB">
              <w:rPr>
                <w:sz w:val="18"/>
                <w:szCs w:val="18"/>
              </w:rPr>
              <w:t>ing</w:t>
            </w:r>
            <w:r>
              <w:rPr>
                <w:sz w:val="18"/>
                <w:szCs w:val="18"/>
              </w:rPr>
              <w:t xml:space="preserve">, </w:t>
            </w:r>
          </w:p>
          <w:p w14:paraId="053A7C66" w14:textId="274D8833" w:rsidR="005A765B" w:rsidRPr="0077468E" w:rsidRDefault="00701D25" w:rsidP="0076315E">
            <w:pPr>
              <w:ind w:left="-84" w:right="-73"/>
              <w:jc w:val="center"/>
              <w:rPr>
                <w:sz w:val="18"/>
                <w:szCs w:val="18"/>
                <w:cs/>
              </w:rPr>
            </w:pPr>
            <w:r>
              <w:rPr>
                <w:sz w:val="18"/>
                <w:szCs w:val="18"/>
              </w:rPr>
              <w:t>installation and lump sum turnkey for information and communication technology network systems</w:t>
            </w:r>
          </w:p>
        </w:tc>
        <w:tc>
          <w:tcPr>
            <w:tcW w:w="276" w:type="pct"/>
            <w:shd w:val="clear" w:color="auto" w:fill="auto"/>
            <w:vAlign w:val="bottom"/>
          </w:tcPr>
          <w:p w14:paraId="2FC2FC3E" w14:textId="78B86A24" w:rsidR="00124B8D" w:rsidRPr="004636BF" w:rsidRDefault="007365A3" w:rsidP="004636BF">
            <w:pPr>
              <w:tabs>
                <w:tab w:val="decimal" w:pos="366"/>
              </w:tabs>
              <w:spacing w:line="240" w:lineRule="auto"/>
              <w:ind w:right="-34"/>
              <w:rPr>
                <w:sz w:val="18"/>
                <w:szCs w:val="18"/>
              </w:rPr>
            </w:pPr>
            <w:r w:rsidRPr="006514B4">
              <w:rPr>
                <w:sz w:val="18"/>
                <w:szCs w:val="18"/>
              </w:rPr>
              <w:t>17.85</w:t>
            </w:r>
          </w:p>
        </w:tc>
        <w:tc>
          <w:tcPr>
            <w:tcW w:w="61" w:type="pct"/>
            <w:shd w:val="clear" w:color="auto" w:fill="auto"/>
            <w:vAlign w:val="bottom"/>
          </w:tcPr>
          <w:p w14:paraId="6653B049" w14:textId="77777777" w:rsidR="00124B8D" w:rsidRPr="006514B4" w:rsidRDefault="00124B8D" w:rsidP="004636BF">
            <w:pPr>
              <w:tabs>
                <w:tab w:val="decimal" w:pos="349"/>
              </w:tabs>
              <w:spacing w:line="240" w:lineRule="auto"/>
              <w:ind w:right="-34"/>
              <w:rPr>
                <w:sz w:val="18"/>
                <w:szCs w:val="18"/>
                <w:cs/>
              </w:rPr>
            </w:pPr>
          </w:p>
        </w:tc>
        <w:tc>
          <w:tcPr>
            <w:tcW w:w="276" w:type="pct"/>
            <w:shd w:val="clear" w:color="auto" w:fill="auto"/>
            <w:vAlign w:val="bottom"/>
          </w:tcPr>
          <w:p w14:paraId="339ED196" w14:textId="127565C5" w:rsidR="00124B8D" w:rsidRPr="006514B4" w:rsidRDefault="00D411B5" w:rsidP="004636BF">
            <w:pPr>
              <w:tabs>
                <w:tab w:val="decimal" w:pos="349"/>
              </w:tabs>
              <w:spacing w:line="240" w:lineRule="auto"/>
              <w:ind w:left="-73" w:right="-34" w:firstLine="73"/>
              <w:rPr>
                <w:sz w:val="18"/>
                <w:szCs w:val="18"/>
              </w:rPr>
            </w:pPr>
            <w:r w:rsidRPr="006514B4">
              <w:rPr>
                <w:sz w:val="18"/>
                <w:szCs w:val="18"/>
              </w:rPr>
              <w:t>-</w:t>
            </w:r>
          </w:p>
        </w:tc>
        <w:tc>
          <w:tcPr>
            <w:tcW w:w="67" w:type="pct"/>
            <w:vAlign w:val="bottom"/>
          </w:tcPr>
          <w:p w14:paraId="6EDB4500" w14:textId="77777777" w:rsidR="00124B8D" w:rsidRPr="006514B4" w:rsidRDefault="00124B8D" w:rsidP="004636BF">
            <w:pPr>
              <w:tabs>
                <w:tab w:val="decimal" w:pos="349"/>
              </w:tabs>
              <w:spacing w:line="240" w:lineRule="auto"/>
              <w:ind w:right="-34"/>
              <w:rPr>
                <w:sz w:val="18"/>
                <w:szCs w:val="18"/>
              </w:rPr>
            </w:pPr>
          </w:p>
        </w:tc>
        <w:tc>
          <w:tcPr>
            <w:tcW w:w="303" w:type="pct"/>
            <w:vAlign w:val="bottom"/>
          </w:tcPr>
          <w:p w14:paraId="5D4896AB" w14:textId="77777777" w:rsidR="003D06B7" w:rsidRPr="003D06B7" w:rsidRDefault="003D06B7" w:rsidP="00701D25">
            <w:pPr>
              <w:tabs>
                <w:tab w:val="decimal" w:pos="709"/>
              </w:tabs>
              <w:spacing w:line="240" w:lineRule="auto"/>
              <w:ind w:left="-73" w:right="-34" w:firstLine="73"/>
              <w:rPr>
                <w:sz w:val="18"/>
                <w:szCs w:val="18"/>
              </w:rPr>
            </w:pPr>
          </w:p>
          <w:p w14:paraId="7CCCF26D" w14:textId="0AA5B710" w:rsidR="00C15095" w:rsidRDefault="00C15095" w:rsidP="00701D25">
            <w:pPr>
              <w:tabs>
                <w:tab w:val="decimal" w:pos="709"/>
              </w:tabs>
              <w:spacing w:line="240" w:lineRule="auto"/>
              <w:ind w:left="-73" w:right="-34" w:firstLine="73"/>
              <w:rPr>
                <w:sz w:val="18"/>
                <w:szCs w:val="18"/>
              </w:rPr>
            </w:pPr>
          </w:p>
          <w:p w14:paraId="126C84C8" w14:textId="682EA753" w:rsidR="00701D25" w:rsidRDefault="00701D25" w:rsidP="00701D25">
            <w:pPr>
              <w:tabs>
                <w:tab w:val="decimal" w:pos="709"/>
              </w:tabs>
              <w:spacing w:line="240" w:lineRule="auto"/>
              <w:ind w:left="-73" w:right="-34" w:firstLine="73"/>
              <w:rPr>
                <w:sz w:val="18"/>
                <w:szCs w:val="18"/>
              </w:rPr>
            </w:pPr>
          </w:p>
          <w:p w14:paraId="60D5FD9B" w14:textId="0C6F1714" w:rsidR="00701D25" w:rsidRDefault="00701D25" w:rsidP="00701D25">
            <w:pPr>
              <w:tabs>
                <w:tab w:val="decimal" w:pos="709"/>
              </w:tabs>
              <w:spacing w:line="240" w:lineRule="auto"/>
              <w:ind w:left="-73" w:right="-34" w:firstLine="73"/>
              <w:rPr>
                <w:sz w:val="18"/>
                <w:szCs w:val="18"/>
              </w:rPr>
            </w:pPr>
          </w:p>
          <w:p w14:paraId="1CD4FFBB" w14:textId="32637BE1" w:rsidR="00701D25" w:rsidRDefault="00701D25" w:rsidP="00701D25">
            <w:pPr>
              <w:tabs>
                <w:tab w:val="decimal" w:pos="709"/>
              </w:tabs>
              <w:spacing w:line="240" w:lineRule="auto"/>
              <w:ind w:left="-73" w:right="-34" w:firstLine="73"/>
              <w:rPr>
                <w:sz w:val="18"/>
                <w:szCs w:val="18"/>
              </w:rPr>
            </w:pPr>
          </w:p>
          <w:p w14:paraId="2D944380" w14:textId="77777777" w:rsidR="00701D25" w:rsidRDefault="00701D25" w:rsidP="00701D25">
            <w:pPr>
              <w:tabs>
                <w:tab w:val="decimal" w:pos="709"/>
              </w:tabs>
              <w:spacing w:line="240" w:lineRule="auto"/>
              <w:ind w:left="-73" w:right="-34" w:firstLine="73"/>
              <w:rPr>
                <w:sz w:val="18"/>
                <w:szCs w:val="18"/>
              </w:rPr>
            </w:pPr>
          </w:p>
          <w:p w14:paraId="6CF30536" w14:textId="370959F6" w:rsidR="00D411B5" w:rsidRPr="00EC1CBD" w:rsidRDefault="00D411B5" w:rsidP="00701D25">
            <w:pPr>
              <w:tabs>
                <w:tab w:val="decimal" w:pos="709"/>
              </w:tabs>
              <w:spacing w:line="240" w:lineRule="auto"/>
              <w:ind w:left="-73" w:right="-34" w:firstLine="73"/>
              <w:rPr>
                <w:sz w:val="18"/>
                <w:szCs w:val="18"/>
              </w:rPr>
            </w:pPr>
            <w:r w:rsidRPr="00EC1CBD">
              <w:rPr>
                <w:sz w:val="18"/>
                <w:szCs w:val="18"/>
              </w:rPr>
              <w:t>1,431,366</w:t>
            </w:r>
          </w:p>
        </w:tc>
        <w:tc>
          <w:tcPr>
            <w:tcW w:w="61" w:type="pct"/>
          </w:tcPr>
          <w:p w14:paraId="421BDE54" w14:textId="77777777" w:rsidR="00124B8D" w:rsidRPr="00EC1CBD" w:rsidRDefault="00124B8D" w:rsidP="004636BF">
            <w:pPr>
              <w:pStyle w:val="acctfourfigures"/>
              <w:tabs>
                <w:tab w:val="clear" w:pos="765"/>
                <w:tab w:val="decimal" w:pos="880"/>
              </w:tabs>
              <w:spacing w:line="240" w:lineRule="auto"/>
              <w:ind w:left="-105" w:right="-72"/>
              <w:rPr>
                <w:sz w:val="18"/>
                <w:szCs w:val="18"/>
              </w:rPr>
            </w:pPr>
          </w:p>
        </w:tc>
        <w:tc>
          <w:tcPr>
            <w:tcW w:w="310" w:type="pct"/>
            <w:vAlign w:val="bottom"/>
          </w:tcPr>
          <w:p w14:paraId="58CD555C" w14:textId="77777777" w:rsidR="00D411B5" w:rsidRPr="00EC1CBD" w:rsidRDefault="00D411B5" w:rsidP="004636BF">
            <w:pPr>
              <w:tabs>
                <w:tab w:val="decimal" w:pos="452"/>
              </w:tabs>
              <w:spacing w:line="240" w:lineRule="auto"/>
              <w:ind w:left="-73" w:right="-34" w:firstLine="73"/>
              <w:rPr>
                <w:sz w:val="18"/>
                <w:szCs w:val="18"/>
              </w:rPr>
            </w:pPr>
          </w:p>
          <w:p w14:paraId="65199EBF" w14:textId="77777777" w:rsidR="00DA1751" w:rsidRDefault="00DA1751" w:rsidP="004636BF">
            <w:pPr>
              <w:tabs>
                <w:tab w:val="decimal" w:pos="452"/>
              </w:tabs>
              <w:spacing w:line="240" w:lineRule="auto"/>
              <w:ind w:left="-73" w:right="-34" w:firstLine="73"/>
              <w:rPr>
                <w:sz w:val="18"/>
                <w:szCs w:val="18"/>
              </w:rPr>
            </w:pPr>
          </w:p>
          <w:p w14:paraId="422D2424" w14:textId="3E01C61A" w:rsidR="00D411B5" w:rsidRPr="00EC1CBD" w:rsidRDefault="00D411B5" w:rsidP="004636BF">
            <w:pPr>
              <w:tabs>
                <w:tab w:val="decimal" w:pos="452"/>
              </w:tabs>
              <w:spacing w:line="240" w:lineRule="auto"/>
              <w:ind w:left="-73" w:right="-34" w:firstLine="73"/>
              <w:rPr>
                <w:sz w:val="18"/>
                <w:szCs w:val="18"/>
              </w:rPr>
            </w:pPr>
            <w:r w:rsidRPr="00EC1CBD">
              <w:rPr>
                <w:sz w:val="18"/>
                <w:szCs w:val="18"/>
              </w:rPr>
              <w:t>-</w:t>
            </w:r>
          </w:p>
        </w:tc>
        <w:tc>
          <w:tcPr>
            <w:tcW w:w="67" w:type="pct"/>
          </w:tcPr>
          <w:p w14:paraId="58D05AEF" w14:textId="77777777" w:rsidR="00124B8D" w:rsidRPr="00EC1CBD" w:rsidRDefault="00124B8D" w:rsidP="004636BF">
            <w:pPr>
              <w:pStyle w:val="acctfourfigures"/>
              <w:tabs>
                <w:tab w:val="clear" w:pos="765"/>
                <w:tab w:val="decimal" w:pos="880"/>
              </w:tabs>
              <w:spacing w:line="240" w:lineRule="auto"/>
              <w:ind w:left="-105" w:right="-72"/>
              <w:rPr>
                <w:sz w:val="18"/>
                <w:szCs w:val="18"/>
              </w:rPr>
            </w:pPr>
          </w:p>
        </w:tc>
        <w:tc>
          <w:tcPr>
            <w:tcW w:w="319" w:type="pct"/>
            <w:shd w:val="clear" w:color="auto" w:fill="auto"/>
            <w:vAlign w:val="bottom"/>
          </w:tcPr>
          <w:p w14:paraId="4C3D6534" w14:textId="3C4319FA" w:rsidR="00124B8D" w:rsidRPr="00EC1CBD" w:rsidRDefault="00BB0082" w:rsidP="004636BF">
            <w:pPr>
              <w:tabs>
                <w:tab w:val="decimal" w:pos="786"/>
              </w:tabs>
              <w:spacing w:line="240" w:lineRule="auto"/>
              <w:ind w:left="-73" w:right="-34" w:firstLine="73"/>
              <w:rPr>
                <w:sz w:val="18"/>
                <w:szCs w:val="18"/>
              </w:rPr>
            </w:pPr>
            <w:r w:rsidRPr="00EC1CBD">
              <w:rPr>
                <w:sz w:val="18"/>
                <w:szCs w:val="18"/>
              </w:rPr>
              <w:t>1,615,680</w:t>
            </w:r>
          </w:p>
        </w:tc>
        <w:tc>
          <w:tcPr>
            <w:tcW w:w="67" w:type="pct"/>
            <w:shd w:val="clear" w:color="auto" w:fill="auto"/>
            <w:vAlign w:val="bottom"/>
          </w:tcPr>
          <w:p w14:paraId="6A6068AF" w14:textId="77777777" w:rsidR="00124B8D" w:rsidRPr="00EC1CBD" w:rsidRDefault="00124B8D" w:rsidP="004636BF">
            <w:pPr>
              <w:pStyle w:val="acctfourfigures"/>
              <w:tabs>
                <w:tab w:val="clear" w:pos="765"/>
                <w:tab w:val="decimal" w:pos="880"/>
              </w:tabs>
              <w:spacing w:line="240" w:lineRule="auto"/>
              <w:ind w:left="-105" w:right="-72"/>
              <w:rPr>
                <w:sz w:val="18"/>
                <w:szCs w:val="18"/>
              </w:rPr>
            </w:pPr>
          </w:p>
        </w:tc>
        <w:tc>
          <w:tcPr>
            <w:tcW w:w="289" w:type="pct"/>
            <w:shd w:val="clear" w:color="auto" w:fill="auto"/>
            <w:vAlign w:val="bottom"/>
          </w:tcPr>
          <w:p w14:paraId="0F9CF7E4" w14:textId="0CF4695F" w:rsidR="00124B8D" w:rsidRPr="00EC1CBD" w:rsidRDefault="00BB0082" w:rsidP="004636BF">
            <w:pPr>
              <w:tabs>
                <w:tab w:val="decimal" w:pos="349"/>
              </w:tabs>
              <w:spacing w:line="240" w:lineRule="auto"/>
              <w:ind w:left="-73" w:right="-34" w:firstLine="73"/>
              <w:rPr>
                <w:sz w:val="18"/>
                <w:szCs w:val="18"/>
              </w:rPr>
            </w:pPr>
            <w:r w:rsidRPr="00EC1CBD">
              <w:rPr>
                <w:sz w:val="18"/>
                <w:szCs w:val="18"/>
              </w:rPr>
              <w:t>-</w:t>
            </w:r>
          </w:p>
        </w:tc>
        <w:tc>
          <w:tcPr>
            <w:tcW w:w="61" w:type="pct"/>
            <w:shd w:val="clear" w:color="auto" w:fill="auto"/>
            <w:vAlign w:val="bottom"/>
          </w:tcPr>
          <w:p w14:paraId="13DE920A" w14:textId="77777777" w:rsidR="00124B8D" w:rsidRPr="00EC1CBD" w:rsidRDefault="00124B8D" w:rsidP="004636BF">
            <w:pPr>
              <w:pStyle w:val="acctfourfigures"/>
              <w:tabs>
                <w:tab w:val="clear" w:pos="765"/>
                <w:tab w:val="decimal" w:pos="880"/>
              </w:tabs>
              <w:spacing w:line="240" w:lineRule="auto"/>
              <w:ind w:left="-105" w:right="-72"/>
              <w:rPr>
                <w:sz w:val="18"/>
                <w:szCs w:val="18"/>
              </w:rPr>
            </w:pPr>
          </w:p>
        </w:tc>
        <w:tc>
          <w:tcPr>
            <w:tcW w:w="360" w:type="pct"/>
            <w:shd w:val="clear" w:color="auto" w:fill="auto"/>
            <w:vAlign w:val="bottom"/>
          </w:tcPr>
          <w:p w14:paraId="5C95438D" w14:textId="518B959C" w:rsidR="00124B8D" w:rsidRPr="00EC1CBD" w:rsidRDefault="00BB0082" w:rsidP="004636BF">
            <w:pPr>
              <w:pStyle w:val="acctfourfigures"/>
              <w:tabs>
                <w:tab w:val="clear" w:pos="765"/>
                <w:tab w:val="decimal" w:pos="880"/>
              </w:tabs>
              <w:spacing w:line="240" w:lineRule="auto"/>
              <w:ind w:left="-105" w:right="-72"/>
              <w:rPr>
                <w:sz w:val="18"/>
                <w:szCs w:val="18"/>
              </w:rPr>
            </w:pPr>
            <w:r w:rsidRPr="00EC1CBD">
              <w:rPr>
                <w:sz w:val="18"/>
                <w:szCs w:val="18"/>
              </w:rPr>
              <w:t>1,431,3</w:t>
            </w:r>
            <w:r w:rsidR="00355D08" w:rsidRPr="00EC1CBD">
              <w:rPr>
                <w:sz w:val="18"/>
                <w:szCs w:val="18"/>
              </w:rPr>
              <w:t>6</w:t>
            </w:r>
            <w:r w:rsidRPr="00EC1CBD">
              <w:rPr>
                <w:sz w:val="18"/>
                <w:szCs w:val="18"/>
              </w:rPr>
              <w:t>6</w:t>
            </w:r>
          </w:p>
        </w:tc>
        <w:tc>
          <w:tcPr>
            <w:tcW w:w="61" w:type="pct"/>
            <w:shd w:val="clear" w:color="auto" w:fill="auto"/>
            <w:vAlign w:val="bottom"/>
          </w:tcPr>
          <w:p w14:paraId="654D61B8" w14:textId="77777777" w:rsidR="00124B8D" w:rsidRPr="00EC1CBD" w:rsidRDefault="00124B8D" w:rsidP="004636BF">
            <w:pPr>
              <w:pStyle w:val="acctfourfigures"/>
              <w:tabs>
                <w:tab w:val="clear" w:pos="765"/>
                <w:tab w:val="decimal" w:pos="880"/>
              </w:tabs>
              <w:spacing w:line="240" w:lineRule="auto"/>
              <w:ind w:left="-105" w:right="-72"/>
              <w:rPr>
                <w:sz w:val="18"/>
                <w:szCs w:val="18"/>
                <w:cs/>
              </w:rPr>
            </w:pPr>
          </w:p>
        </w:tc>
        <w:tc>
          <w:tcPr>
            <w:tcW w:w="272" w:type="pct"/>
            <w:shd w:val="clear" w:color="auto" w:fill="auto"/>
            <w:vAlign w:val="bottom"/>
          </w:tcPr>
          <w:p w14:paraId="64AAC674" w14:textId="3F57F492" w:rsidR="00124B8D" w:rsidRPr="00EC1CBD" w:rsidRDefault="005E56BA" w:rsidP="004636BF">
            <w:pPr>
              <w:tabs>
                <w:tab w:val="decimal" w:pos="349"/>
              </w:tabs>
              <w:spacing w:line="240" w:lineRule="auto"/>
              <w:ind w:left="-73" w:right="-34" w:firstLine="73"/>
              <w:rPr>
                <w:sz w:val="18"/>
                <w:szCs w:val="18"/>
              </w:rPr>
            </w:pPr>
            <w:r w:rsidRPr="00EC1CBD">
              <w:rPr>
                <w:sz w:val="18"/>
                <w:szCs w:val="18"/>
              </w:rPr>
              <w:t>-</w:t>
            </w:r>
          </w:p>
        </w:tc>
        <w:tc>
          <w:tcPr>
            <w:tcW w:w="61" w:type="pct"/>
            <w:vAlign w:val="bottom"/>
          </w:tcPr>
          <w:p w14:paraId="068C3E97" w14:textId="77777777" w:rsidR="00124B8D" w:rsidRPr="00EC1CBD" w:rsidRDefault="00124B8D" w:rsidP="004636BF">
            <w:pPr>
              <w:pStyle w:val="acctfourfigures"/>
              <w:tabs>
                <w:tab w:val="clear" w:pos="765"/>
                <w:tab w:val="decimal" w:pos="880"/>
              </w:tabs>
              <w:spacing w:line="240" w:lineRule="auto"/>
              <w:ind w:left="-105" w:right="-72"/>
              <w:rPr>
                <w:sz w:val="18"/>
                <w:szCs w:val="18"/>
              </w:rPr>
            </w:pPr>
          </w:p>
        </w:tc>
        <w:tc>
          <w:tcPr>
            <w:tcW w:w="344" w:type="pct"/>
            <w:gridSpan w:val="3"/>
            <w:vAlign w:val="bottom"/>
          </w:tcPr>
          <w:p w14:paraId="4D49D04A" w14:textId="7CFE9625" w:rsidR="00124B8D" w:rsidRPr="00EC1CBD" w:rsidRDefault="005E56BA" w:rsidP="004636BF">
            <w:pPr>
              <w:pStyle w:val="acctfourfigures"/>
              <w:tabs>
                <w:tab w:val="clear" w:pos="765"/>
                <w:tab w:val="decimal" w:pos="880"/>
              </w:tabs>
              <w:spacing w:line="240" w:lineRule="auto"/>
              <w:ind w:left="-105" w:right="-72"/>
              <w:rPr>
                <w:sz w:val="18"/>
                <w:szCs w:val="18"/>
              </w:rPr>
            </w:pPr>
            <w:r w:rsidRPr="00EC1CBD">
              <w:rPr>
                <w:sz w:val="18"/>
                <w:szCs w:val="18"/>
              </w:rPr>
              <w:t>1,615,680</w:t>
            </w:r>
          </w:p>
        </w:tc>
        <w:tc>
          <w:tcPr>
            <w:tcW w:w="61" w:type="pct"/>
            <w:gridSpan w:val="2"/>
            <w:vAlign w:val="bottom"/>
          </w:tcPr>
          <w:p w14:paraId="23C891E2" w14:textId="77777777" w:rsidR="00124B8D" w:rsidRPr="006514B4" w:rsidRDefault="00124B8D" w:rsidP="004636BF">
            <w:pPr>
              <w:pStyle w:val="acctfourfigures"/>
              <w:tabs>
                <w:tab w:val="clear" w:pos="765"/>
                <w:tab w:val="decimal" w:pos="349"/>
              </w:tabs>
              <w:spacing w:line="240" w:lineRule="auto"/>
              <w:ind w:left="-79" w:right="-34"/>
              <w:rPr>
                <w:sz w:val="18"/>
                <w:szCs w:val="18"/>
              </w:rPr>
            </w:pPr>
          </w:p>
        </w:tc>
        <w:tc>
          <w:tcPr>
            <w:tcW w:w="273" w:type="pct"/>
            <w:gridSpan w:val="2"/>
            <w:vAlign w:val="bottom"/>
          </w:tcPr>
          <w:p w14:paraId="60914D43" w14:textId="14F19C8F" w:rsidR="00124B8D" w:rsidRPr="006514B4" w:rsidRDefault="007150F4" w:rsidP="004636BF">
            <w:pPr>
              <w:tabs>
                <w:tab w:val="decimal" w:pos="349"/>
              </w:tabs>
              <w:spacing w:line="240" w:lineRule="auto"/>
              <w:ind w:left="-73" w:right="-34" w:firstLine="73"/>
              <w:rPr>
                <w:sz w:val="18"/>
                <w:szCs w:val="18"/>
              </w:rPr>
            </w:pPr>
            <w:r>
              <w:rPr>
                <w:sz w:val="18"/>
                <w:szCs w:val="18"/>
              </w:rPr>
              <w:t>-</w:t>
            </w:r>
          </w:p>
        </w:tc>
      </w:tr>
      <w:tr w:rsidR="001930A0" w:rsidRPr="00A962C3" w14:paraId="22078CB6" w14:textId="77777777" w:rsidTr="003D06B7">
        <w:trPr>
          <w:cantSplit/>
          <w:trHeight w:val="179"/>
        </w:trPr>
        <w:tc>
          <w:tcPr>
            <w:tcW w:w="737" w:type="pct"/>
            <w:shd w:val="clear" w:color="auto" w:fill="auto"/>
          </w:tcPr>
          <w:p w14:paraId="28D95154" w14:textId="77777777" w:rsidR="009C5CCF" w:rsidRPr="0077468E" w:rsidRDefault="00742C9B" w:rsidP="0077468E">
            <w:pPr>
              <w:ind w:left="10" w:right="-277"/>
              <w:rPr>
                <w:sz w:val="18"/>
                <w:szCs w:val="18"/>
              </w:rPr>
            </w:pPr>
            <w:r w:rsidRPr="0077468E">
              <w:rPr>
                <w:sz w:val="18"/>
                <w:szCs w:val="18"/>
              </w:rPr>
              <w:t xml:space="preserve">Nakhonluang Capital </w:t>
            </w:r>
          </w:p>
          <w:p w14:paraId="3E69F51B" w14:textId="5FD808E3" w:rsidR="00742C9B" w:rsidRPr="0077468E" w:rsidRDefault="009C5CCF" w:rsidP="0077468E">
            <w:pPr>
              <w:ind w:left="10" w:right="-277"/>
              <w:rPr>
                <w:sz w:val="18"/>
                <w:szCs w:val="18"/>
              </w:rPr>
            </w:pPr>
            <w:r w:rsidRPr="0077468E">
              <w:rPr>
                <w:sz w:val="18"/>
                <w:szCs w:val="18"/>
              </w:rPr>
              <w:t xml:space="preserve">   </w:t>
            </w:r>
            <w:r w:rsidR="00742C9B" w:rsidRPr="0077468E">
              <w:rPr>
                <w:sz w:val="18"/>
                <w:szCs w:val="18"/>
              </w:rPr>
              <w:t>Public</w:t>
            </w:r>
            <w:r w:rsidRPr="0077468E">
              <w:rPr>
                <w:sz w:val="18"/>
                <w:szCs w:val="18"/>
              </w:rPr>
              <w:t xml:space="preserve"> </w:t>
            </w:r>
            <w:r w:rsidR="00742C9B" w:rsidRPr="0077468E">
              <w:rPr>
                <w:sz w:val="18"/>
                <w:szCs w:val="18"/>
              </w:rPr>
              <w:t>Company Limited</w:t>
            </w:r>
          </w:p>
        </w:tc>
        <w:tc>
          <w:tcPr>
            <w:tcW w:w="674" w:type="pct"/>
          </w:tcPr>
          <w:p w14:paraId="0B44F7D4" w14:textId="77777777" w:rsidR="00933F56" w:rsidRDefault="002E0D44" w:rsidP="0076315E">
            <w:pPr>
              <w:ind w:left="-84" w:right="-73"/>
              <w:jc w:val="center"/>
              <w:rPr>
                <w:sz w:val="18"/>
                <w:szCs w:val="18"/>
              </w:rPr>
            </w:pPr>
            <w:r w:rsidRPr="0077468E">
              <w:rPr>
                <w:sz w:val="18"/>
                <w:szCs w:val="18"/>
              </w:rPr>
              <w:t>P</w:t>
            </w:r>
            <w:r w:rsidR="005A765B" w:rsidRPr="0077468E">
              <w:rPr>
                <w:sz w:val="18"/>
                <w:szCs w:val="18"/>
              </w:rPr>
              <w:t>rovid</w:t>
            </w:r>
            <w:r w:rsidRPr="0077468E">
              <w:rPr>
                <w:sz w:val="18"/>
                <w:szCs w:val="18"/>
              </w:rPr>
              <w:t>ing</w:t>
            </w:r>
            <w:r w:rsidR="005A765B" w:rsidRPr="0077468E">
              <w:rPr>
                <w:sz w:val="18"/>
                <w:szCs w:val="18"/>
              </w:rPr>
              <w:t xml:space="preserve"> </w:t>
            </w:r>
            <w:r w:rsidR="00933F56">
              <w:rPr>
                <w:sz w:val="18"/>
                <w:szCs w:val="18"/>
              </w:rPr>
              <w:t xml:space="preserve">credit </w:t>
            </w:r>
          </w:p>
          <w:p w14:paraId="01ECF197" w14:textId="689A8749" w:rsidR="00124B8D" w:rsidRPr="0077468E" w:rsidRDefault="005A765B" w:rsidP="0076315E">
            <w:pPr>
              <w:ind w:left="-84" w:right="-73"/>
              <w:jc w:val="center"/>
              <w:rPr>
                <w:sz w:val="18"/>
                <w:szCs w:val="18"/>
              </w:rPr>
            </w:pPr>
            <w:r w:rsidRPr="0077468E">
              <w:rPr>
                <w:sz w:val="18"/>
                <w:szCs w:val="18"/>
              </w:rPr>
              <w:t>services</w:t>
            </w:r>
          </w:p>
        </w:tc>
        <w:tc>
          <w:tcPr>
            <w:tcW w:w="276" w:type="pct"/>
            <w:shd w:val="clear" w:color="auto" w:fill="auto"/>
            <w:vAlign w:val="bottom"/>
          </w:tcPr>
          <w:p w14:paraId="79FCED17" w14:textId="7FD7DE76" w:rsidR="00124B8D" w:rsidRPr="006514B4" w:rsidRDefault="007111E9" w:rsidP="00E85D3B">
            <w:pPr>
              <w:tabs>
                <w:tab w:val="decimal" w:pos="366"/>
              </w:tabs>
              <w:ind w:right="-34"/>
              <w:rPr>
                <w:sz w:val="18"/>
                <w:szCs w:val="18"/>
              </w:rPr>
            </w:pPr>
            <w:r>
              <w:rPr>
                <w:sz w:val="18"/>
                <w:szCs w:val="18"/>
              </w:rPr>
              <w:t>25.00</w:t>
            </w:r>
          </w:p>
        </w:tc>
        <w:tc>
          <w:tcPr>
            <w:tcW w:w="61" w:type="pct"/>
            <w:shd w:val="clear" w:color="auto" w:fill="auto"/>
            <w:vAlign w:val="bottom"/>
          </w:tcPr>
          <w:p w14:paraId="7720973F" w14:textId="77777777" w:rsidR="00124B8D" w:rsidRPr="006514B4" w:rsidRDefault="00124B8D" w:rsidP="004A60B4">
            <w:pPr>
              <w:tabs>
                <w:tab w:val="decimal" w:pos="349"/>
              </w:tabs>
              <w:ind w:right="-34"/>
              <w:rPr>
                <w:sz w:val="18"/>
                <w:szCs w:val="18"/>
                <w:cs/>
              </w:rPr>
            </w:pPr>
          </w:p>
        </w:tc>
        <w:tc>
          <w:tcPr>
            <w:tcW w:w="276" w:type="pct"/>
            <w:shd w:val="clear" w:color="auto" w:fill="auto"/>
            <w:vAlign w:val="bottom"/>
          </w:tcPr>
          <w:p w14:paraId="38574173" w14:textId="3CCDFEA6" w:rsidR="00124B8D" w:rsidRPr="006514B4" w:rsidRDefault="00D411B5" w:rsidP="00BB0082">
            <w:pPr>
              <w:tabs>
                <w:tab w:val="decimal" w:pos="349"/>
              </w:tabs>
              <w:ind w:left="-73" w:right="-34" w:firstLine="73"/>
              <w:rPr>
                <w:sz w:val="18"/>
                <w:szCs w:val="18"/>
              </w:rPr>
            </w:pPr>
            <w:r w:rsidRPr="006514B4">
              <w:rPr>
                <w:sz w:val="18"/>
                <w:szCs w:val="18"/>
              </w:rPr>
              <w:t>-</w:t>
            </w:r>
          </w:p>
        </w:tc>
        <w:tc>
          <w:tcPr>
            <w:tcW w:w="67" w:type="pct"/>
            <w:vAlign w:val="bottom"/>
          </w:tcPr>
          <w:p w14:paraId="0676B278" w14:textId="77777777" w:rsidR="00124B8D" w:rsidRPr="006514B4" w:rsidRDefault="00124B8D" w:rsidP="00BB0082">
            <w:pPr>
              <w:tabs>
                <w:tab w:val="decimal" w:pos="349"/>
              </w:tabs>
              <w:ind w:right="-34"/>
              <w:jc w:val="right"/>
              <w:rPr>
                <w:sz w:val="18"/>
                <w:szCs w:val="18"/>
              </w:rPr>
            </w:pPr>
          </w:p>
        </w:tc>
        <w:tc>
          <w:tcPr>
            <w:tcW w:w="303" w:type="pct"/>
            <w:vAlign w:val="bottom"/>
          </w:tcPr>
          <w:p w14:paraId="12A96955" w14:textId="6A90005F" w:rsidR="00124B8D" w:rsidRPr="00EC1CBD" w:rsidRDefault="00D411B5" w:rsidP="00E85D3B">
            <w:pPr>
              <w:pStyle w:val="acctfourfigures"/>
              <w:tabs>
                <w:tab w:val="clear" w:pos="765"/>
                <w:tab w:val="decimal" w:pos="714"/>
              </w:tabs>
              <w:spacing w:line="240" w:lineRule="auto"/>
              <w:ind w:left="-105" w:right="-72"/>
              <w:rPr>
                <w:sz w:val="18"/>
                <w:szCs w:val="18"/>
              </w:rPr>
            </w:pPr>
            <w:r w:rsidRPr="00EC1CBD">
              <w:rPr>
                <w:sz w:val="18"/>
                <w:szCs w:val="18"/>
              </w:rPr>
              <w:t>779,24</w:t>
            </w:r>
            <w:r w:rsidR="00AD6105">
              <w:rPr>
                <w:sz w:val="18"/>
                <w:szCs w:val="18"/>
              </w:rPr>
              <w:t>9</w:t>
            </w:r>
          </w:p>
        </w:tc>
        <w:tc>
          <w:tcPr>
            <w:tcW w:w="61" w:type="pct"/>
          </w:tcPr>
          <w:p w14:paraId="083A9D27" w14:textId="77777777" w:rsidR="00124B8D" w:rsidRPr="00EC1CBD" w:rsidRDefault="00124B8D" w:rsidP="00EC1CBD">
            <w:pPr>
              <w:pStyle w:val="acctfourfigures"/>
              <w:tabs>
                <w:tab w:val="clear" w:pos="765"/>
                <w:tab w:val="decimal" w:pos="880"/>
              </w:tabs>
              <w:spacing w:line="240" w:lineRule="auto"/>
              <w:ind w:left="-105" w:right="-72"/>
              <w:rPr>
                <w:sz w:val="18"/>
                <w:szCs w:val="18"/>
              </w:rPr>
            </w:pPr>
          </w:p>
        </w:tc>
        <w:tc>
          <w:tcPr>
            <w:tcW w:w="310" w:type="pct"/>
            <w:vAlign w:val="bottom"/>
          </w:tcPr>
          <w:p w14:paraId="4BAB8848" w14:textId="38AE983A" w:rsidR="00124B8D" w:rsidRPr="00EC1CBD" w:rsidRDefault="00D411B5" w:rsidP="009A5E7A">
            <w:pPr>
              <w:tabs>
                <w:tab w:val="decimal" w:pos="452"/>
              </w:tabs>
              <w:ind w:left="-73" w:right="-34" w:firstLine="73"/>
              <w:rPr>
                <w:sz w:val="18"/>
                <w:szCs w:val="18"/>
              </w:rPr>
            </w:pPr>
            <w:r w:rsidRPr="00EC1CBD">
              <w:rPr>
                <w:sz w:val="18"/>
                <w:szCs w:val="18"/>
              </w:rPr>
              <w:t>-</w:t>
            </w:r>
          </w:p>
        </w:tc>
        <w:tc>
          <w:tcPr>
            <w:tcW w:w="67" w:type="pct"/>
          </w:tcPr>
          <w:p w14:paraId="0E9804F5" w14:textId="77777777" w:rsidR="00124B8D" w:rsidRPr="00EC1CBD" w:rsidRDefault="00124B8D" w:rsidP="00EC1CBD">
            <w:pPr>
              <w:pStyle w:val="acctfourfigures"/>
              <w:tabs>
                <w:tab w:val="clear" w:pos="765"/>
                <w:tab w:val="decimal" w:pos="880"/>
              </w:tabs>
              <w:spacing w:line="240" w:lineRule="auto"/>
              <w:ind w:left="-105" w:right="-72"/>
              <w:rPr>
                <w:sz w:val="18"/>
                <w:szCs w:val="18"/>
              </w:rPr>
            </w:pPr>
          </w:p>
        </w:tc>
        <w:tc>
          <w:tcPr>
            <w:tcW w:w="319" w:type="pct"/>
            <w:shd w:val="clear" w:color="auto" w:fill="auto"/>
            <w:vAlign w:val="bottom"/>
          </w:tcPr>
          <w:p w14:paraId="7902D376" w14:textId="0314E270" w:rsidR="00124B8D" w:rsidRPr="00EC1CBD" w:rsidRDefault="00783B19" w:rsidP="00CA3508">
            <w:pPr>
              <w:tabs>
                <w:tab w:val="decimal" w:pos="786"/>
              </w:tabs>
              <w:ind w:left="-73" w:right="-34" w:firstLine="73"/>
              <w:rPr>
                <w:sz w:val="18"/>
                <w:szCs w:val="18"/>
              </w:rPr>
            </w:pPr>
            <w:r>
              <w:rPr>
                <w:sz w:val="18"/>
                <w:szCs w:val="18"/>
              </w:rPr>
              <w:t>1,066,012</w:t>
            </w:r>
          </w:p>
        </w:tc>
        <w:tc>
          <w:tcPr>
            <w:tcW w:w="67" w:type="pct"/>
            <w:shd w:val="clear" w:color="auto" w:fill="auto"/>
            <w:vAlign w:val="bottom"/>
          </w:tcPr>
          <w:p w14:paraId="7C77595D" w14:textId="77777777" w:rsidR="00124B8D" w:rsidRPr="00EC1CBD" w:rsidRDefault="00124B8D" w:rsidP="00EC1CBD">
            <w:pPr>
              <w:pStyle w:val="acctfourfigures"/>
              <w:tabs>
                <w:tab w:val="clear" w:pos="765"/>
                <w:tab w:val="decimal" w:pos="880"/>
              </w:tabs>
              <w:spacing w:line="240" w:lineRule="auto"/>
              <w:ind w:left="-105" w:right="-72"/>
              <w:rPr>
                <w:sz w:val="18"/>
                <w:szCs w:val="18"/>
              </w:rPr>
            </w:pPr>
          </w:p>
        </w:tc>
        <w:tc>
          <w:tcPr>
            <w:tcW w:w="289" w:type="pct"/>
            <w:shd w:val="clear" w:color="auto" w:fill="auto"/>
            <w:vAlign w:val="bottom"/>
          </w:tcPr>
          <w:p w14:paraId="09AC3C99" w14:textId="177B1B95" w:rsidR="00124B8D" w:rsidRPr="00EC1CBD" w:rsidRDefault="00BB0082" w:rsidP="00F90EDF">
            <w:pPr>
              <w:tabs>
                <w:tab w:val="decimal" w:pos="349"/>
              </w:tabs>
              <w:ind w:left="-73" w:right="-34" w:firstLine="73"/>
              <w:rPr>
                <w:sz w:val="18"/>
                <w:szCs w:val="18"/>
              </w:rPr>
            </w:pPr>
            <w:r w:rsidRPr="00EC1CBD">
              <w:rPr>
                <w:sz w:val="18"/>
                <w:szCs w:val="18"/>
              </w:rPr>
              <w:t>-</w:t>
            </w:r>
          </w:p>
        </w:tc>
        <w:tc>
          <w:tcPr>
            <w:tcW w:w="61" w:type="pct"/>
            <w:shd w:val="clear" w:color="auto" w:fill="auto"/>
            <w:vAlign w:val="bottom"/>
          </w:tcPr>
          <w:p w14:paraId="2F9D7E25" w14:textId="77777777" w:rsidR="00124B8D" w:rsidRPr="00EC1CBD" w:rsidRDefault="00124B8D" w:rsidP="00EC1CBD">
            <w:pPr>
              <w:pStyle w:val="acctfourfigures"/>
              <w:tabs>
                <w:tab w:val="clear" w:pos="765"/>
                <w:tab w:val="decimal" w:pos="880"/>
              </w:tabs>
              <w:spacing w:line="240" w:lineRule="auto"/>
              <w:ind w:left="-105" w:right="-72"/>
              <w:rPr>
                <w:sz w:val="18"/>
                <w:szCs w:val="18"/>
              </w:rPr>
            </w:pPr>
          </w:p>
        </w:tc>
        <w:tc>
          <w:tcPr>
            <w:tcW w:w="360" w:type="pct"/>
            <w:shd w:val="clear" w:color="auto" w:fill="auto"/>
            <w:vAlign w:val="bottom"/>
          </w:tcPr>
          <w:p w14:paraId="47FD0CA2" w14:textId="0A567466" w:rsidR="00F0168C" w:rsidRPr="00EC1CBD" w:rsidRDefault="00F0168C" w:rsidP="00EC1CBD">
            <w:pPr>
              <w:pStyle w:val="acctfourfigures"/>
              <w:tabs>
                <w:tab w:val="clear" w:pos="765"/>
                <w:tab w:val="decimal" w:pos="880"/>
              </w:tabs>
              <w:spacing w:line="240" w:lineRule="auto"/>
              <w:ind w:left="-105" w:right="-72"/>
              <w:rPr>
                <w:sz w:val="18"/>
                <w:szCs w:val="18"/>
              </w:rPr>
            </w:pPr>
            <w:r w:rsidRPr="00EC1CBD">
              <w:rPr>
                <w:sz w:val="18"/>
                <w:szCs w:val="18"/>
              </w:rPr>
              <w:t>779,249</w:t>
            </w:r>
          </w:p>
        </w:tc>
        <w:tc>
          <w:tcPr>
            <w:tcW w:w="61" w:type="pct"/>
            <w:shd w:val="clear" w:color="auto" w:fill="auto"/>
            <w:vAlign w:val="bottom"/>
          </w:tcPr>
          <w:p w14:paraId="51DA8FB9" w14:textId="77777777" w:rsidR="00124B8D" w:rsidRPr="00EC1CBD" w:rsidRDefault="00124B8D" w:rsidP="00EC1CBD">
            <w:pPr>
              <w:pStyle w:val="acctfourfigures"/>
              <w:tabs>
                <w:tab w:val="clear" w:pos="765"/>
                <w:tab w:val="decimal" w:pos="880"/>
              </w:tabs>
              <w:spacing w:line="240" w:lineRule="auto"/>
              <w:ind w:left="-105" w:right="-72"/>
              <w:rPr>
                <w:sz w:val="18"/>
                <w:szCs w:val="18"/>
                <w:cs/>
              </w:rPr>
            </w:pPr>
          </w:p>
        </w:tc>
        <w:tc>
          <w:tcPr>
            <w:tcW w:w="272" w:type="pct"/>
            <w:shd w:val="clear" w:color="auto" w:fill="auto"/>
            <w:vAlign w:val="bottom"/>
          </w:tcPr>
          <w:p w14:paraId="48C88320" w14:textId="2C4E4F12" w:rsidR="00124B8D" w:rsidRPr="00EC1CBD" w:rsidRDefault="005E56BA" w:rsidP="00F90EDF">
            <w:pPr>
              <w:tabs>
                <w:tab w:val="decimal" w:pos="349"/>
              </w:tabs>
              <w:ind w:left="-73" w:right="-34" w:firstLine="73"/>
              <w:rPr>
                <w:sz w:val="18"/>
                <w:szCs w:val="18"/>
                <w:cs/>
              </w:rPr>
            </w:pPr>
            <w:r w:rsidRPr="00EC1CBD">
              <w:rPr>
                <w:sz w:val="18"/>
                <w:szCs w:val="18"/>
              </w:rPr>
              <w:t>-</w:t>
            </w:r>
          </w:p>
        </w:tc>
        <w:tc>
          <w:tcPr>
            <w:tcW w:w="61" w:type="pct"/>
            <w:vAlign w:val="bottom"/>
          </w:tcPr>
          <w:p w14:paraId="4F5B3113" w14:textId="77777777" w:rsidR="00124B8D" w:rsidRPr="00EC1CBD" w:rsidRDefault="00124B8D" w:rsidP="00EC1CBD">
            <w:pPr>
              <w:pStyle w:val="acctfourfigures"/>
              <w:tabs>
                <w:tab w:val="clear" w:pos="765"/>
                <w:tab w:val="decimal" w:pos="880"/>
              </w:tabs>
              <w:spacing w:line="240" w:lineRule="auto"/>
              <w:ind w:left="-105" w:right="-72"/>
              <w:rPr>
                <w:sz w:val="18"/>
                <w:szCs w:val="18"/>
              </w:rPr>
            </w:pPr>
          </w:p>
        </w:tc>
        <w:tc>
          <w:tcPr>
            <w:tcW w:w="344" w:type="pct"/>
            <w:gridSpan w:val="3"/>
            <w:shd w:val="clear" w:color="auto" w:fill="auto"/>
            <w:vAlign w:val="bottom"/>
          </w:tcPr>
          <w:p w14:paraId="7876868F" w14:textId="199456E0" w:rsidR="00124B8D" w:rsidRPr="00EC1CBD" w:rsidRDefault="00AD6105" w:rsidP="00EC1CBD">
            <w:pPr>
              <w:pStyle w:val="acctfourfigures"/>
              <w:tabs>
                <w:tab w:val="clear" w:pos="765"/>
                <w:tab w:val="decimal" w:pos="880"/>
              </w:tabs>
              <w:spacing w:line="240" w:lineRule="auto"/>
              <w:ind w:left="-105" w:right="-72"/>
              <w:rPr>
                <w:sz w:val="18"/>
                <w:szCs w:val="18"/>
              </w:rPr>
            </w:pPr>
            <w:r>
              <w:rPr>
                <w:sz w:val="18"/>
                <w:szCs w:val="18"/>
              </w:rPr>
              <w:t>1</w:t>
            </w:r>
            <w:r w:rsidR="00783B19">
              <w:rPr>
                <w:sz w:val="18"/>
                <w:szCs w:val="18"/>
              </w:rPr>
              <w:t>,066,012</w:t>
            </w:r>
          </w:p>
        </w:tc>
        <w:tc>
          <w:tcPr>
            <w:tcW w:w="61" w:type="pct"/>
            <w:gridSpan w:val="2"/>
            <w:vAlign w:val="bottom"/>
          </w:tcPr>
          <w:p w14:paraId="761501EC" w14:textId="77777777" w:rsidR="00124B8D" w:rsidRPr="006514B4" w:rsidRDefault="00124B8D" w:rsidP="004A60B4">
            <w:pPr>
              <w:pStyle w:val="acctfourfigures"/>
              <w:tabs>
                <w:tab w:val="clear" w:pos="765"/>
                <w:tab w:val="decimal" w:pos="349"/>
              </w:tabs>
              <w:spacing w:line="240" w:lineRule="atLeast"/>
              <w:ind w:left="-79" w:right="-34"/>
              <w:rPr>
                <w:sz w:val="18"/>
                <w:szCs w:val="18"/>
              </w:rPr>
            </w:pPr>
          </w:p>
        </w:tc>
        <w:tc>
          <w:tcPr>
            <w:tcW w:w="273" w:type="pct"/>
            <w:gridSpan w:val="2"/>
            <w:vAlign w:val="bottom"/>
          </w:tcPr>
          <w:p w14:paraId="1EF7C32E" w14:textId="56CD16D4" w:rsidR="00124B8D" w:rsidRPr="00AD5DBF" w:rsidRDefault="007150F4" w:rsidP="00AD5DBF">
            <w:pPr>
              <w:tabs>
                <w:tab w:val="decimal" w:pos="349"/>
              </w:tabs>
              <w:ind w:left="-73" w:right="-34" w:firstLine="73"/>
              <w:rPr>
                <w:sz w:val="18"/>
                <w:szCs w:val="18"/>
              </w:rPr>
            </w:pPr>
            <w:r w:rsidRPr="00AD5DBF">
              <w:rPr>
                <w:sz w:val="18"/>
                <w:szCs w:val="18"/>
              </w:rPr>
              <w:t>-</w:t>
            </w:r>
          </w:p>
        </w:tc>
      </w:tr>
      <w:tr w:rsidR="001930A0" w:rsidRPr="00A962C3" w14:paraId="22ABBEAC" w14:textId="77777777" w:rsidTr="003D06B7">
        <w:trPr>
          <w:cantSplit/>
          <w:trHeight w:val="269"/>
        </w:trPr>
        <w:tc>
          <w:tcPr>
            <w:tcW w:w="737" w:type="pct"/>
            <w:shd w:val="clear" w:color="auto" w:fill="auto"/>
          </w:tcPr>
          <w:p w14:paraId="16ADE328" w14:textId="21B73DA5" w:rsidR="00124B8D" w:rsidRPr="0077468E" w:rsidRDefault="00742C9B" w:rsidP="00481A19">
            <w:pPr>
              <w:ind w:left="10" w:right="-277"/>
              <w:rPr>
                <w:sz w:val="18"/>
                <w:szCs w:val="18"/>
              </w:rPr>
            </w:pPr>
            <w:r w:rsidRPr="0077468E">
              <w:rPr>
                <w:sz w:val="18"/>
                <w:szCs w:val="18"/>
              </w:rPr>
              <w:t xml:space="preserve">Laundrybar Thai </w:t>
            </w:r>
            <w:r w:rsidR="00481A19">
              <w:rPr>
                <w:sz w:val="18"/>
                <w:szCs w:val="18"/>
              </w:rPr>
              <w:t>Co., Ltd.</w:t>
            </w:r>
          </w:p>
        </w:tc>
        <w:tc>
          <w:tcPr>
            <w:tcW w:w="674" w:type="pct"/>
          </w:tcPr>
          <w:p w14:paraId="138B5069" w14:textId="77777777" w:rsidR="00FC4892" w:rsidRPr="00FC4892" w:rsidRDefault="00FC4892" w:rsidP="00FC4892">
            <w:pPr>
              <w:ind w:left="-84" w:right="-73"/>
              <w:jc w:val="center"/>
              <w:rPr>
                <w:sz w:val="18"/>
                <w:szCs w:val="18"/>
              </w:rPr>
            </w:pPr>
            <w:r w:rsidRPr="00FC4892">
              <w:rPr>
                <w:sz w:val="18"/>
                <w:szCs w:val="18"/>
              </w:rPr>
              <w:t xml:space="preserve">Providing laundry </w:t>
            </w:r>
          </w:p>
          <w:p w14:paraId="27F0427C" w14:textId="7675780C" w:rsidR="00124B8D" w:rsidRPr="00FC4892" w:rsidRDefault="00FC4892" w:rsidP="00FC4892">
            <w:pPr>
              <w:ind w:left="-84" w:right="-73"/>
              <w:jc w:val="center"/>
              <w:rPr>
                <w:sz w:val="18"/>
                <w:szCs w:val="18"/>
              </w:rPr>
            </w:pPr>
            <w:r w:rsidRPr="00FC4892">
              <w:rPr>
                <w:sz w:val="18"/>
                <w:szCs w:val="18"/>
              </w:rPr>
              <w:t>services</w:t>
            </w:r>
          </w:p>
        </w:tc>
        <w:tc>
          <w:tcPr>
            <w:tcW w:w="276" w:type="pct"/>
            <w:shd w:val="clear" w:color="auto" w:fill="auto"/>
            <w:vAlign w:val="bottom"/>
          </w:tcPr>
          <w:p w14:paraId="4733576D" w14:textId="207F93B1" w:rsidR="00124B8D" w:rsidRPr="006514B4" w:rsidRDefault="00D411B5" w:rsidP="00E85D3B">
            <w:pPr>
              <w:tabs>
                <w:tab w:val="decimal" w:pos="366"/>
              </w:tabs>
              <w:ind w:right="-34"/>
              <w:rPr>
                <w:sz w:val="18"/>
                <w:szCs w:val="18"/>
              </w:rPr>
            </w:pPr>
            <w:r w:rsidRPr="006514B4">
              <w:rPr>
                <w:sz w:val="18"/>
                <w:szCs w:val="18"/>
              </w:rPr>
              <w:t>20.00</w:t>
            </w:r>
          </w:p>
        </w:tc>
        <w:tc>
          <w:tcPr>
            <w:tcW w:w="61" w:type="pct"/>
            <w:shd w:val="clear" w:color="auto" w:fill="auto"/>
            <w:vAlign w:val="bottom"/>
          </w:tcPr>
          <w:p w14:paraId="17ADDC46" w14:textId="77777777" w:rsidR="00124B8D" w:rsidRPr="006514B4" w:rsidRDefault="00124B8D" w:rsidP="004A60B4">
            <w:pPr>
              <w:tabs>
                <w:tab w:val="decimal" w:pos="349"/>
              </w:tabs>
              <w:ind w:right="-34"/>
              <w:rPr>
                <w:sz w:val="18"/>
                <w:szCs w:val="18"/>
                <w:cs/>
              </w:rPr>
            </w:pPr>
          </w:p>
        </w:tc>
        <w:tc>
          <w:tcPr>
            <w:tcW w:w="276" w:type="pct"/>
            <w:shd w:val="clear" w:color="auto" w:fill="auto"/>
            <w:vAlign w:val="bottom"/>
          </w:tcPr>
          <w:p w14:paraId="03E81D95" w14:textId="45AEF61A" w:rsidR="00124B8D" w:rsidRPr="006514B4" w:rsidRDefault="00D411B5" w:rsidP="00D53DDB">
            <w:pPr>
              <w:tabs>
                <w:tab w:val="decimal" w:pos="349"/>
              </w:tabs>
              <w:ind w:right="-34"/>
              <w:rPr>
                <w:sz w:val="18"/>
                <w:szCs w:val="18"/>
              </w:rPr>
            </w:pPr>
            <w:r w:rsidRPr="006514B4">
              <w:rPr>
                <w:sz w:val="18"/>
                <w:szCs w:val="18"/>
              </w:rPr>
              <w:t>-</w:t>
            </w:r>
          </w:p>
        </w:tc>
        <w:tc>
          <w:tcPr>
            <w:tcW w:w="67" w:type="pct"/>
            <w:vAlign w:val="bottom"/>
          </w:tcPr>
          <w:p w14:paraId="7AC3A0C9" w14:textId="77777777" w:rsidR="00124B8D" w:rsidRPr="006514B4" w:rsidRDefault="00124B8D" w:rsidP="00BB0082">
            <w:pPr>
              <w:tabs>
                <w:tab w:val="decimal" w:pos="349"/>
              </w:tabs>
              <w:ind w:right="-34"/>
              <w:jc w:val="right"/>
              <w:rPr>
                <w:sz w:val="18"/>
                <w:szCs w:val="18"/>
              </w:rPr>
            </w:pPr>
          </w:p>
        </w:tc>
        <w:tc>
          <w:tcPr>
            <w:tcW w:w="303" w:type="pct"/>
          </w:tcPr>
          <w:p w14:paraId="724EBFAD" w14:textId="77777777" w:rsidR="00E85D3B" w:rsidRDefault="00E85D3B" w:rsidP="00E85D3B">
            <w:pPr>
              <w:tabs>
                <w:tab w:val="decimal" w:pos="349"/>
                <w:tab w:val="decimal" w:pos="714"/>
              </w:tabs>
              <w:ind w:right="-34"/>
              <w:rPr>
                <w:sz w:val="18"/>
                <w:szCs w:val="18"/>
              </w:rPr>
            </w:pPr>
          </w:p>
          <w:p w14:paraId="3DFC400C" w14:textId="656517CB" w:rsidR="0090310D" w:rsidRPr="00EC1CBD" w:rsidRDefault="0090310D" w:rsidP="00E85D3B">
            <w:pPr>
              <w:tabs>
                <w:tab w:val="decimal" w:pos="714"/>
              </w:tabs>
              <w:ind w:right="-34"/>
              <w:rPr>
                <w:sz w:val="18"/>
                <w:szCs w:val="18"/>
              </w:rPr>
            </w:pPr>
            <w:r>
              <w:rPr>
                <w:sz w:val="18"/>
                <w:szCs w:val="18"/>
              </w:rPr>
              <w:t>45,000</w:t>
            </w:r>
          </w:p>
        </w:tc>
        <w:tc>
          <w:tcPr>
            <w:tcW w:w="61" w:type="pct"/>
          </w:tcPr>
          <w:p w14:paraId="1131DE1C" w14:textId="77777777" w:rsidR="00124B8D" w:rsidRPr="00EC1CBD" w:rsidRDefault="00124B8D" w:rsidP="00E85D3B">
            <w:pPr>
              <w:pStyle w:val="acctfourfigures"/>
              <w:tabs>
                <w:tab w:val="clear" w:pos="765"/>
                <w:tab w:val="decimal" w:pos="880"/>
              </w:tabs>
              <w:spacing w:line="240" w:lineRule="auto"/>
              <w:ind w:left="-105" w:right="-72"/>
              <w:rPr>
                <w:sz w:val="18"/>
                <w:szCs w:val="18"/>
              </w:rPr>
            </w:pPr>
          </w:p>
        </w:tc>
        <w:tc>
          <w:tcPr>
            <w:tcW w:w="310" w:type="pct"/>
          </w:tcPr>
          <w:p w14:paraId="04272BE2" w14:textId="77777777" w:rsidR="00124B8D" w:rsidRPr="00EC1CBD" w:rsidRDefault="00124B8D" w:rsidP="009A5E7A">
            <w:pPr>
              <w:tabs>
                <w:tab w:val="decimal" w:pos="452"/>
              </w:tabs>
              <w:ind w:left="-73" w:right="-34" w:firstLine="73"/>
              <w:rPr>
                <w:sz w:val="18"/>
                <w:szCs w:val="18"/>
              </w:rPr>
            </w:pPr>
          </w:p>
          <w:p w14:paraId="4122922B" w14:textId="6DCB37B1" w:rsidR="00BB0082" w:rsidRPr="00EC1CBD" w:rsidRDefault="00BB0082" w:rsidP="009A5E7A">
            <w:pPr>
              <w:tabs>
                <w:tab w:val="decimal" w:pos="452"/>
              </w:tabs>
              <w:ind w:left="-73" w:right="-34" w:firstLine="73"/>
              <w:rPr>
                <w:sz w:val="18"/>
                <w:szCs w:val="18"/>
              </w:rPr>
            </w:pPr>
            <w:r w:rsidRPr="00EC1CBD">
              <w:rPr>
                <w:sz w:val="18"/>
                <w:szCs w:val="18"/>
              </w:rPr>
              <w:t>-</w:t>
            </w:r>
          </w:p>
        </w:tc>
        <w:tc>
          <w:tcPr>
            <w:tcW w:w="67" w:type="pct"/>
          </w:tcPr>
          <w:p w14:paraId="664E45B9" w14:textId="77777777" w:rsidR="00124B8D" w:rsidRPr="00EC1CBD" w:rsidRDefault="00124B8D" w:rsidP="00EC1CBD">
            <w:pPr>
              <w:pStyle w:val="acctfourfigures"/>
              <w:tabs>
                <w:tab w:val="clear" w:pos="765"/>
                <w:tab w:val="decimal" w:pos="880"/>
              </w:tabs>
              <w:spacing w:line="240" w:lineRule="auto"/>
              <w:ind w:left="-105" w:right="-72"/>
              <w:rPr>
                <w:sz w:val="18"/>
                <w:szCs w:val="18"/>
              </w:rPr>
            </w:pPr>
          </w:p>
        </w:tc>
        <w:tc>
          <w:tcPr>
            <w:tcW w:w="319" w:type="pct"/>
            <w:shd w:val="clear" w:color="auto" w:fill="auto"/>
            <w:vAlign w:val="bottom"/>
          </w:tcPr>
          <w:p w14:paraId="63D5BCB2" w14:textId="177F4449" w:rsidR="00124B8D" w:rsidRPr="00EC1CBD" w:rsidRDefault="00BB0082" w:rsidP="00CA3508">
            <w:pPr>
              <w:tabs>
                <w:tab w:val="decimal" w:pos="786"/>
              </w:tabs>
              <w:ind w:left="-73" w:right="-34" w:firstLine="73"/>
              <w:rPr>
                <w:sz w:val="18"/>
                <w:szCs w:val="18"/>
              </w:rPr>
            </w:pPr>
            <w:r w:rsidRPr="00EC1CBD">
              <w:rPr>
                <w:sz w:val="18"/>
                <w:szCs w:val="18"/>
              </w:rPr>
              <w:t>45,000</w:t>
            </w:r>
          </w:p>
        </w:tc>
        <w:tc>
          <w:tcPr>
            <w:tcW w:w="67" w:type="pct"/>
            <w:shd w:val="clear" w:color="auto" w:fill="auto"/>
            <w:vAlign w:val="bottom"/>
          </w:tcPr>
          <w:p w14:paraId="19B4E77C" w14:textId="77777777" w:rsidR="00124B8D" w:rsidRPr="00EC1CBD" w:rsidRDefault="00124B8D" w:rsidP="00EC1CBD">
            <w:pPr>
              <w:pStyle w:val="acctfourfigures"/>
              <w:tabs>
                <w:tab w:val="clear" w:pos="765"/>
                <w:tab w:val="decimal" w:pos="880"/>
              </w:tabs>
              <w:spacing w:line="240" w:lineRule="auto"/>
              <w:ind w:left="-105" w:right="-72"/>
              <w:rPr>
                <w:sz w:val="18"/>
                <w:szCs w:val="18"/>
              </w:rPr>
            </w:pPr>
          </w:p>
        </w:tc>
        <w:tc>
          <w:tcPr>
            <w:tcW w:w="289" w:type="pct"/>
            <w:shd w:val="clear" w:color="auto" w:fill="auto"/>
            <w:vAlign w:val="bottom"/>
          </w:tcPr>
          <w:p w14:paraId="4C214C53" w14:textId="68DDF433" w:rsidR="00124B8D" w:rsidRPr="00EC1CBD" w:rsidRDefault="00BB0082" w:rsidP="00F90EDF">
            <w:pPr>
              <w:tabs>
                <w:tab w:val="decimal" w:pos="349"/>
              </w:tabs>
              <w:ind w:left="-73" w:right="-34" w:firstLine="73"/>
              <w:rPr>
                <w:sz w:val="18"/>
                <w:szCs w:val="18"/>
              </w:rPr>
            </w:pPr>
            <w:r w:rsidRPr="00EC1CBD">
              <w:rPr>
                <w:sz w:val="18"/>
                <w:szCs w:val="18"/>
              </w:rPr>
              <w:t>-</w:t>
            </w:r>
          </w:p>
        </w:tc>
        <w:tc>
          <w:tcPr>
            <w:tcW w:w="61" w:type="pct"/>
            <w:shd w:val="clear" w:color="auto" w:fill="auto"/>
            <w:vAlign w:val="bottom"/>
          </w:tcPr>
          <w:p w14:paraId="3479E28C" w14:textId="77777777" w:rsidR="00124B8D" w:rsidRPr="00EC1CBD" w:rsidRDefault="00124B8D" w:rsidP="00EC1CBD">
            <w:pPr>
              <w:pStyle w:val="acctfourfigures"/>
              <w:tabs>
                <w:tab w:val="clear" w:pos="765"/>
                <w:tab w:val="decimal" w:pos="880"/>
              </w:tabs>
              <w:spacing w:line="240" w:lineRule="auto"/>
              <w:ind w:left="-105" w:right="-72"/>
              <w:rPr>
                <w:sz w:val="18"/>
                <w:szCs w:val="18"/>
              </w:rPr>
            </w:pPr>
          </w:p>
        </w:tc>
        <w:tc>
          <w:tcPr>
            <w:tcW w:w="360" w:type="pct"/>
            <w:shd w:val="clear" w:color="auto" w:fill="auto"/>
            <w:vAlign w:val="bottom"/>
          </w:tcPr>
          <w:p w14:paraId="42F4D8E5" w14:textId="33D272E4" w:rsidR="00124B8D" w:rsidRPr="00EC1CBD" w:rsidRDefault="005E56BA" w:rsidP="00EC1CBD">
            <w:pPr>
              <w:pStyle w:val="acctfourfigures"/>
              <w:tabs>
                <w:tab w:val="clear" w:pos="765"/>
                <w:tab w:val="decimal" w:pos="880"/>
              </w:tabs>
              <w:spacing w:line="240" w:lineRule="auto"/>
              <w:ind w:left="-105" w:right="-72"/>
              <w:rPr>
                <w:sz w:val="18"/>
                <w:szCs w:val="18"/>
              </w:rPr>
            </w:pPr>
            <w:r w:rsidRPr="00EC1CBD">
              <w:rPr>
                <w:sz w:val="18"/>
                <w:szCs w:val="18"/>
              </w:rPr>
              <w:t>45,000</w:t>
            </w:r>
          </w:p>
        </w:tc>
        <w:tc>
          <w:tcPr>
            <w:tcW w:w="61" w:type="pct"/>
            <w:shd w:val="clear" w:color="auto" w:fill="auto"/>
            <w:vAlign w:val="bottom"/>
          </w:tcPr>
          <w:p w14:paraId="4631A055" w14:textId="77777777" w:rsidR="00124B8D" w:rsidRPr="00EC1CBD" w:rsidRDefault="00124B8D" w:rsidP="00EC1CBD">
            <w:pPr>
              <w:pStyle w:val="acctfourfigures"/>
              <w:tabs>
                <w:tab w:val="clear" w:pos="765"/>
                <w:tab w:val="decimal" w:pos="880"/>
              </w:tabs>
              <w:spacing w:line="240" w:lineRule="auto"/>
              <w:ind w:left="-105" w:right="-72"/>
              <w:rPr>
                <w:sz w:val="18"/>
                <w:szCs w:val="18"/>
                <w:cs/>
              </w:rPr>
            </w:pPr>
          </w:p>
        </w:tc>
        <w:tc>
          <w:tcPr>
            <w:tcW w:w="272" w:type="pct"/>
            <w:shd w:val="clear" w:color="auto" w:fill="auto"/>
            <w:vAlign w:val="bottom"/>
          </w:tcPr>
          <w:p w14:paraId="78E0C03B" w14:textId="533C2AB2" w:rsidR="00124B8D" w:rsidRPr="00EC1CBD" w:rsidRDefault="005E56BA" w:rsidP="00F90EDF">
            <w:pPr>
              <w:tabs>
                <w:tab w:val="decimal" w:pos="349"/>
              </w:tabs>
              <w:ind w:left="-73" w:right="-34" w:firstLine="73"/>
              <w:rPr>
                <w:sz w:val="18"/>
                <w:szCs w:val="18"/>
              </w:rPr>
            </w:pPr>
            <w:r w:rsidRPr="00EC1CBD">
              <w:rPr>
                <w:sz w:val="18"/>
                <w:szCs w:val="18"/>
              </w:rPr>
              <w:t>-</w:t>
            </w:r>
          </w:p>
        </w:tc>
        <w:tc>
          <w:tcPr>
            <w:tcW w:w="61" w:type="pct"/>
            <w:vAlign w:val="bottom"/>
          </w:tcPr>
          <w:p w14:paraId="613B9217" w14:textId="77777777" w:rsidR="00124B8D" w:rsidRPr="00EC1CBD" w:rsidRDefault="00124B8D" w:rsidP="00EC1CBD">
            <w:pPr>
              <w:pStyle w:val="acctfourfigures"/>
              <w:tabs>
                <w:tab w:val="clear" w:pos="765"/>
                <w:tab w:val="decimal" w:pos="880"/>
              </w:tabs>
              <w:spacing w:line="240" w:lineRule="auto"/>
              <w:ind w:left="-105" w:right="-72"/>
              <w:rPr>
                <w:sz w:val="18"/>
                <w:szCs w:val="18"/>
              </w:rPr>
            </w:pPr>
          </w:p>
        </w:tc>
        <w:tc>
          <w:tcPr>
            <w:tcW w:w="344" w:type="pct"/>
            <w:gridSpan w:val="3"/>
            <w:shd w:val="clear" w:color="auto" w:fill="auto"/>
            <w:vAlign w:val="bottom"/>
          </w:tcPr>
          <w:p w14:paraId="45606388" w14:textId="2B259E5D" w:rsidR="00124B8D" w:rsidRPr="00EC1CBD" w:rsidRDefault="005E56BA" w:rsidP="00EC1CBD">
            <w:pPr>
              <w:pStyle w:val="acctfourfigures"/>
              <w:tabs>
                <w:tab w:val="clear" w:pos="765"/>
                <w:tab w:val="decimal" w:pos="880"/>
              </w:tabs>
              <w:spacing w:line="240" w:lineRule="auto"/>
              <w:ind w:left="-105" w:right="-72"/>
              <w:rPr>
                <w:sz w:val="18"/>
                <w:szCs w:val="18"/>
              </w:rPr>
            </w:pPr>
            <w:r w:rsidRPr="00EC1CBD">
              <w:rPr>
                <w:sz w:val="18"/>
                <w:szCs w:val="18"/>
              </w:rPr>
              <w:t>45,000</w:t>
            </w:r>
          </w:p>
        </w:tc>
        <w:tc>
          <w:tcPr>
            <w:tcW w:w="61" w:type="pct"/>
            <w:gridSpan w:val="2"/>
            <w:vAlign w:val="bottom"/>
          </w:tcPr>
          <w:p w14:paraId="1DD736D1" w14:textId="77777777" w:rsidR="00124B8D" w:rsidRPr="006514B4" w:rsidRDefault="00124B8D" w:rsidP="004A60B4">
            <w:pPr>
              <w:pStyle w:val="acctfourfigures"/>
              <w:tabs>
                <w:tab w:val="clear" w:pos="765"/>
                <w:tab w:val="decimal" w:pos="349"/>
              </w:tabs>
              <w:spacing w:line="240" w:lineRule="atLeast"/>
              <w:ind w:left="-79" w:right="-34"/>
              <w:rPr>
                <w:sz w:val="18"/>
                <w:szCs w:val="18"/>
              </w:rPr>
            </w:pPr>
          </w:p>
        </w:tc>
        <w:tc>
          <w:tcPr>
            <w:tcW w:w="273" w:type="pct"/>
            <w:gridSpan w:val="2"/>
            <w:vAlign w:val="bottom"/>
          </w:tcPr>
          <w:p w14:paraId="645EC4AB" w14:textId="31319926" w:rsidR="00124B8D" w:rsidRPr="006514B4" w:rsidRDefault="007150F4" w:rsidP="00AD5DBF">
            <w:pPr>
              <w:tabs>
                <w:tab w:val="decimal" w:pos="349"/>
              </w:tabs>
              <w:ind w:left="-73" w:right="-34" w:firstLine="73"/>
              <w:rPr>
                <w:sz w:val="18"/>
                <w:szCs w:val="18"/>
              </w:rPr>
            </w:pPr>
            <w:r>
              <w:rPr>
                <w:sz w:val="18"/>
                <w:szCs w:val="18"/>
              </w:rPr>
              <w:t>-</w:t>
            </w:r>
          </w:p>
        </w:tc>
      </w:tr>
      <w:tr w:rsidR="0007219C" w:rsidRPr="00A962C3" w14:paraId="498ECED7" w14:textId="77777777" w:rsidTr="003D06B7">
        <w:trPr>
          <w:cantSplit/>
          <w:trHeight w:val="270"/>
        </w:trPr>
        <w:tc>
          <w:tcPr>
            <w:tcW w:w="737" w:type="pct"/>
            <w:shd w:val="clear" w:color="auto" w:fill="auto"/>
          </w:tcPr>
          <w:p w14:paraId="58427FFE" w14:textId="77777777" w:rsidR="00F80E5B" w:rsidRPr="005B5555" w:rsidRDefault="00A1444E" w:rsidP="005A765B">
            <w:pPr>
              <w:ind w:left="10" w:right="-277"/>
              <w:rPr>
                <w:sz w:val="18"/>
                <w:szCs w:val="18"/>
              </w:rPr>
            </w:pPr>
            <w:r w:rsidRPr="005B5555">
              <w:rPr>
                <w:sz w:val="18"/>
                <w:szCs w:val="18"/>
              </w:rPr>
              <w:t xml:space="preserve">Carfinn Inter Group </w:t>
            </w:r>
          </w:p>
          <w:p w14:paraId="22EADA2E" w14:textId="518A1D83" w:rsidR="0007219C" w:rsidRPr="005B5555" w:rsidRDefault="00F80E5B" w:rsidP="005A765B">
            <w:pPr>
              <w:ind w:left="10" w:right="-277"/>
              <w:rPr>
                <w:sz w:val="18"/>
                <w:szCs w:val="18"/>
              </w:rPr>
            </w:pPr>
            <w:r w:rsidRPr="005B5555">
              <w:rPr>
                <w:sz w:val="18"/>
                <w:szCs w:val="18"/>
              </w:rPr>
              <w:t xml:space="preserve">   </w:t>
            </w:r>
            <w:r w:rsidR="00A1444E" w:rsidRPr="005B5555">
              <w:rPr>
                <w:sz w:val="18"/>
                <w:szCs w:val="18"/>
              </w:rPr>
              <w:t>Co., Ltd.</w:t>
            </w:r>
          </w:p>
        </w:tc>
        <w:tc>
          <w:tcPr>
            <w:tcW w:w="674" w:type="pct"/>
          </w:tcPr>
          <w:p w14:paraId="26C0CC96" w14:textId="558A20DC" w:rsidR="0007219C" w:rsidRPr="00933F56" w:rsidRDefault="000D4C07" w:rsidP="005946F0">
            <w:pPr>
              <w:jc w:val="center"/>
              <w:rPr>
                <w:sz w:val="18"/>
                <w:szCs w:val="18"/>
              </w:rPr>
            </w:pPr>
            <w:r w:rsidRPr="00933F56">
              <w:rPr>
                <w:sz w:val="18"/>
                <w:szCs w:val="18"/>
              </w:rPr>
              <w:t>Providing</w:t>
            </w:r>
            <w:r w:rsidR="005946F0" w:rsidRPr="00933F56">
              <w:rPr>
                <w:sz w:val="18"/>
                <w:szCs w:val="18"/>
              </w:rPr>
              <w:t xml:space="preserve"> a</w:t>
            </w:r>
            <w:r w:rsidR="00ED4C6B" w:rsidRPr="00933F56">
              <w:rPr>
                <w:sz w:val="18"/>
                <w:szCs w:val="18"/>
              </w:rPr>
              <w:t xml:space="preserve">uto loan </w:t>
            </w:r>
            <w:r w:rsidRPr="00933F56">
              <w:rPr>
                <w:sz w:val="18"/>
                <w:szCs w:val="18"/>
              </w:rPr>
              <w:t>services</w:t>
            </w:r>
          </w:p>
        </w:tc>
        <w:tc>
          <w:tcPr>
            <w:tcW w:w="276" w:type="pct"/>
            <w:shd w:val="clear" w:color="auto" w:fill="auto"/>
          </w:tcPr>
          <w:p w14:paraId="170740A9" w14:textId="77777777" w:rsidR="0007219C" w:rsidRPr="00717AFD" w:rsidRDefault="0007219C" w:rsidP="00717AFD">
            <w:pPr>
              <w:tabs>
                <w:tab w:val="decimal" w:pos="366"/>
              </w:tabs>
              <w:ind w:right="-34"/>
              <w:rPr>
                <w:sz w:val="18"/>
                <w:szCs w:val="18"/>
              </w:rPr>
            </w:pPr>
          </w:p>
          <w:p w14:paraId="4D7560F8" w14:textId="554B46C7" w:rsidR="00717AFD" w:rsidRPr="00717AFD" w:rsidRDefault="00717AFD" w:rsidP="00717AFD">
            <w:pPr>
              <w:tabs>
                <w:tab w:val="decimal" w:pos="366"/>
              </w:tabs>
              <w:ind w:right="-34"/>
              <w:rPr>
                <w:sz w:val="18"/>
                <w:szCs w:val="18"/>
              </w:rPr>
            </w:pPr>
            <w:r w:rsidRPr="00717AFD">
              <w:rPr>
                <w:sz w:val="18"/>
                <w:szCs w:val="18"/>
              </w:rPr>
              <w:t>20.00</w:t>
            </w:r>
          </w:p>
        </w:tc>
        <w:tc>
          <w:tcPr>
            <w:tcW w:w="61" w:type="pct"/>
            <w:shd w:val="clear" w:color="auto" w:fill="auto"/>
          </w:tcPr>
          <w:p w14:paraId="2B15F910" w14:textId="77777777" w:rsidR="0007219C" w:rsidRPr="00B66C8C" w:rsidRDefault="0007219C" w:rsidP="00B66C8C">
            <w:pPr>
              <w:tabs>
                <w:tab w:val="decimal" w:pos="349"/>
                <w:tab w:val="decimal" w:pos="550"/>
              </w:tabs>
              <w:ind w:right="-34"/>
              <w:rPr>
                <w:b/>
                <w:bCs/>
                <w:sz w:val="18"/>
                <w:szCs w:val="18"/>
                <w:cs/>
              </w:rPr>
            </w:pPr>
          </w:p>
        </w:tc>
        <w:tc>
          <w:tcPr>
            <w:tcW w:w="276" w:type="pct"/>
            <w:shd w:val="clear" w:color="auto" w:fill="auto"/>
          </w:tcPr>
          <w:p w14:paraId="15D1443A" w14:textId="77777777" w:rsidR="00C15095" w:rsidRDefault="00C15095" w:rsidP="00BB0082">
            <w:pPr>
              <w:tabs>
                <w:tab w:val="decimal" w:pos="349"/>
              </w:tabs>
              <w:ind w:left="-73" w:right="-34" w:firstLine="73"/>
              <w:rPr>
                <w:rFonts w:cstheme="minorBidi"/>
                <w:sz w:val="18"/>
                <w:szCs w:val="18"/>
              </w:rPr>
            </w:pPr>
          </w:p>
          <w:p w14:paraId="0500B508" w14:textId="3605C131" w:rsidR="0007219C" w:rsidRDefault="007A6294" w:rsidP="00BB0082">
            <w:pPr>
              <w:tabs>
                <w:tab w:val="decimal" w:pos="349"/>
              </w:tabs>
              <w:ind w:left="-73" w:right="-34" w:firstLine="73"/>
              <w:rPr>
                <w:rFonts w:cstheme="minorBidi"/>
                <w:sz w:val="18"/>
                <w:szCs w:val="18"/>
              </w:rPr>
            </w:pPr>
            <w:r>
              <w:rPr>
                <w:rFonts w:cstheme="minorBidi"/>
                <w:sz w:val="18"/>
                <w:szCs w:val="18"/>
              </w:rPr>
              <w:t>-</w:t>
            </w:r>
          </w:p>
        </w:tc>
        <w:tc>
          <w:tcPr>
            <w:tcW w:w="67" w:type="pct"/>
          </w:tcPr>
          <w:p w14:paraId="072D9BB2" w14:textId="77777777" w:rsidR="0007219C" w:rsidRPr="007A6294" w:rsidRDefault="0007219C" w:rsidP="00BB0082">
            <w:pPr>
              <w:tabs>
                <w:tab w:val="decimal" w:pos="349"/>
              </w:tabs>
              <w:ind w:right="-34"/>
              <w:jc w:val="right"/>
              <w:rPr>
                <w:rFonts w:cstheme="minorBidi"/>
                <w:sz w:val="18"/>
                <w:szCs w:val="18"/>
                <w:cs/>
              </w:rPr>
            </w:pPr>
          </w:p>
        </w:tc>
        <w:tc>
          <w:tcPr>
            <w:tcW w:w="303" w:type="pct"/>
          </w:tcPr>
          <w:p w14:paraId="151DDF21" w14:textId="77777777" w:rsidR="00C15095" w:rsidRDefault="00C15095" w:rsidP="00710854">
            <w:pPr>
              <w:tabs>
                <w:tab w:val="decimal" w:pos="710"/>
              </w:tabs>
              <w:ind w:right="-34"/>
              <w:rPr>
                <w:sz w:val="18"/>
                <w:szCs w:val="18"/>
              </w:rPr>
            </w:pPr>
          </w:p>
          <w:p w14:paraId="7BBAC072" w14:textId="20EF3DAD" w:rsidR="0007219C" w:rsidRPr="00EC1CBD" w:rsidRDefault="00197CDD" w:rsidP="00710854">
            <w:pPr>
              <w:tabs>
                <w:tab w:val="decimal" w:pos="710"/>
              </w:tabs>
              <w:ind w:right="-34"/>
              <w:rPr>
                <w:sz w:val="18"/>
                <w:szCs w:val="18"/>
              </w:rPr>
            </w:pPr>
            <w:r>
              <w:rPr>
                <w:sz w:val="18"/>
                <w:szCs w:val="18"/>
              </w:rPr>
              <w:t>30,000</w:t>
            </w:r>
          </w:p>
        </w:tc>
        <w:tc>
          <w:tcPr>
            <w:tcW w:w="61" w:type="pct"/>
          </w:tcPr>
          <w:p w14:paraId="4675CBE0" w14:textId="77777777" w:rsidR="0007219C" w:rsidRPr="00EC1CBD" w:rsidRDefault="0007219C" w:rsidP="00710854">
            <w:pPr>
              <w:tabs>
                <w:tab w:val="decimal" w:pos="349"/>
                <w:tab w:val="decimal" w:pos="714"/>
              </w:tabs>
              <w:ind w:right="-34"/>
              <w:rPr>
                <w:sz w:val="18"/>
                <w:szCs w:val="18"/>
              </w:rPr>
            </w:pPr>
          </w:p>
        </w:tc>
        <w:tc>
          <w:tcPr>
            <w:tcW w:w="310" w:type="pct"/>
          </w:tcPr>
          <w:p w14:paraId="7E5AE0D5" w14:textId="77777777" w:rsidR="00C15095" w:rsidRDefault="00C15095" w:rsidP="00CB3F63">
            <w:pPr>
              <w:tabs>
                <w:tab w:val="decimal" w:pos="450"/>
              </w:tabs>
              <w:ind w:left="-73" w:right="-34" w:firstLine="73"/>
              <w:rPr>
                <w:rFonts w:cstheme="minorBidi"/>
                <w:sz w:val="18"/>
                <w:szCs w:val="18"/>
              </w:rPr>
            </w:pPr>
          </w:p>
          <w:p w14:paraId="301B30F5" w14:textId="18332D3B" w:rsidR="0007219C" w:rsidRDefault="00CB3F63" w:rsidP="00CB3F63">
            <w:pPr>
              <w:tabs>
                <w:tab w:val="decimal" w:pos="450"/>
              </w:tabs>
              <w:ind w:left="-73" w:right="-34" w:firstLine="73"/>
              <w:rPr>
                <w:rFonts w:cstheme="minorBidi"/>
                <w:sz w:val="18"/>
                <w:szCs w:val="18"/>
              </w:rPr>
            </w:pPr>
            <w:r>
              <w:rPr>
                <w:rFonts w:cstheme="minorBidi"/>
                <w:sz w:val="18"/>
                <w:szCs w:val="18"/>
              </w:rPr>
              <w:t>-</w:t>
            </w:r>
          </w:p>
        </w:tc>
        <w:tc>
          <w:tcPr>
            <w:tcW w:w="67" w:type="pct"/>
          </w:tcPr>
          <w:p w14:paraId="1E320604" w14:textId="77777777" w:rsidR="0007219C" w:rsidRPr="00A24001" w:rsidRDefault="0007219C" w:rsidP="00A24001">
            <w:pPr>
              <w:pStyle w:val="acctfourfigures"/>
              <w:tabs>
                <w:tab w:val="clear" w:pos="765"/>
                <w:tab w:val="decimal" w:pos="349"/>
                <w:tab w:val="decimal" w:pos="880"/>
              </w:tabs>
              <w:spacing w:line="240" w:lineRule="auto"/>
              <w:ind w:left="-105" w:right="-72"/>
              <w:rPr>
                <w:rFonts w:cstheme="minorBidi"/>
                <w:sz w:val="18"/>
                <w:szCs w:val="18"/>
              </w:rPr>
            </w:pPr>
          </w:p>
        </w:tc>
        <w:tc>
          <w:tcPr>
            <w:tcW w:w="319" w:type="pct"/>
            <w:shd w:val="clear" w:color="auto" w:fill="auto"/>
          </w:tcPr>
          <w:p w14:paraId="14048E60" w14:textId="77777777" w:rsidR="00C15095" w:rsidRDefault="00C15095" w:rsidP="00F36ED9">
            <w:pPr>
              <w:tabs>
                <w:tab w:val="decimal" w:pos="780"/>
              </w:tabs>
              <w:ind w:right="-34"/>
              <w:rPr>
                <w:sz w:val="18"/>
                <w:szCs w:val="18"/>
              </w:rPr>
            </w:pPr>
          </w:p>
          <w:p w14:paraId="001D8739" w14:textId="7F70589D" w:rsidR="0007219C" w:rsidRPr="00EC1CBD" w:rsidRDefault="00710854" w:rsidP="00F36ED9">
            <w:pPr>
              <w:tabs>
                <w:tab w:val="decimal" w:pos="780"/>
              </w:tabs>
              <w:ind w:right="-34"/>
              <w:rPr>
                <w:sz w:val="18"/>
                <w:szCs w:val="18"/>
              </w:rPr>
            </w:pPr>
            <w:r>
              <w:rPr>
                <w:sz w:val="18"/>
                <w:szCs w:val="18"/>
              </w:rPr>
              <w:t>30,000</w:t>
            </w:r>
          </w:p>
        </w:tc>
        <w:tc>
          <w:tcPr>
            <w:tcW w:w="67" w:type="pct"/>
            <w:shd w:val="clear" w:color="auto" w:fill="auto"/>
          </w:tcPr>
          <w:p w14:paraId="07D938ED" w14:textId="77777777" w:rsidR="0007219C" w:rsidRPr="00EC1CBD" w:rsidRDefault="0007219C" w:rsidP="00F36ED9">
            <w:pPr>
              <w:tabs>
                <w:tab w:val="decimal" w:pos="710"/>
              </w:tabs>
              <w:ind w:right="-34"/>
              <w:rPr>
                <w:sz w:val="18"/>
                <w:szCs w:val="18"/>
              </w:rPr>
            </w:pPr>
          </w:p>
        </w:tc>
        <w:tc>
          <w:tcPr>
            <w:tcW w:w="289" w:type="pct"/>
            <w:shd w:val="clear" w:color="auto" w:fill="auto"/>
          </w:tcPr>
          <w:p w14:paraId="5B808682" w14:textId="77777777" w:rsidR="00CF32CC" w:rsidRDefault="00CF32CC" w:rsidP="00F90EDF">
            <w:pPr>
              <w:tabs>
                <w:tab w:val="decimal" w:pos="349"/>
              </w:tabs>
              <w:ind w:left="-73" w:right="-34" w:firstLine="73"/>
              <w:rPr>
                <w:sz w:val="18"/>
                <w:szCs w:val="18"/>
              </w:rPr>
            </w:pPr>
          </w:p>
          <w:p w14:paraId="33699DD0" w14:textId="448FCB8C" w:rsidR="0007219C" w:rsidRDefault="00CF32CC" w:rsidP="00F90EDF">
            <w:pPr>
              <w:tabs>
                <w:tab w:val="decimal" w:pos="349"/>
              </w:tabs>
              <w:ind w:left="-73" w:right="-34" w:firstLine="73"/>
              <w:rPr>
                <w:sz w:val="18"/>
                <w:szCs w:val="18"/>
              </w:rPr>
            </w:pPr>
            <w:r>
              <w:rPr>
                <w:sz w:val="18"/>
                <w:szCs w:val="18"/>
              </w:rPr>
              <w:t>-</w:t>
            </w:r>
          </w:p>
        </w:tc>
        <w:tc>
          <w:tcPr>
            <w:tcW w:w="61" w:type="pct"/>
            <w:shd w:val="clear" w:color="auto" w:fill="auto"/>
          </w:tcPr>
          <w:p w14:paraId="75D801E0" w14:textId="77777777" w:rsidR="0007219C" w:rsidRPr="00EC1CBD" w:rsidRDefault="0007219C" w:rsidP="00EC1CBD">
            <w:pPr>
              <w:pStyle w:val="acctfourfigures"/>
              <w:tabs>
                <w:tab w:val="clear" w:pos="765"/>
                <w:tab w:val="decimal" w:pos="880"/>
              </w:tabs>
              <w:spacing w:line="240" w:lineRule="auto"/>
              <w:ind w:left="-105" w:right="-72"/>
              <w:rPr>
                <w:sz w:val="18"/>
                <w:szCs w:val="18"/>
              </w:rPr>
            </w:pPr>
          </w:p>
        </w:tc>
        <w:tc>
          <w:tcPr>
            <w:tcW w:w="360" w:type="pct"/>
            <w:shd w:val="clear" w:color="auto" w:fill="auto"/>
          </w:tcPr>
          <w:p w14:paraId="7BF7DEA8" w14:textId="77777777" w:rsidR="00CF32CC" w:rsidRDefault="00CF32CC" w:rsidP="00CA3508">
            <w:pPr>
              <w:tabs>
                <w:tab w:val="decimal" w:pos="606"/>
              </w:tabs>
              <w:ind w:left="-73" w:right="-34" w:firstLine="73"/>
              <w:rPr>
                <w:sz w:val="18"/>
                <w:szCs w:val="18"/>
              </w:rPr>
            </w:pPr>
          </w:p>
          <w:p w14:paraId="7ACCF0B6" w14:textId="6CB52275" w:rsidR="0007219C" w:rsidRDefault="00CF32CC" w:rsidP="00CA3508">
            <w:pPr>
              <w:tabs>
                <w:tab w:val="decimal" w:pos="606"/>
              </w:tabs>
              <w:ind w:left="-73" w:right="-34" w:firstLine="73"/>
              <w:rPr>
                <w:sz w:val="18"/>
                <w:szCs w:val="18"/>
              </w:rPr>
            </w:pPr>
            <w:r>
              <w:rPr>
                <w:sz w:val="18"/>
                <w:szCs w:val="18"/>
              </w:rPr>
              <w:t>-</w:t>
            </w:r>
          </w:p>
        </w:tc>
        <w:tc>
          <w:tcPr>
            <w:tcW w:w="61" w:type="pct"/>
            <w:shd w:val="clear" w:color="auto" w:fill="auto"/>
          </w:tcPr>
          <w:p w14:paraId="233B61CB" w14:textId="77777777" w:rsidR="0007219C" w:rsidRPr="00EC1CBD" w:rsidRDefault="0007219C" w:rsidP="00EC1CBD">
            <w:pPr>
              <w:pStyle w:val="acctfourfigures"/>
              <w:tabs>
                <w:tab w:val="clear" w:pos="765"/>
                <w:tab w:val="decimal" w:pos="880"/>
              </w:tabs>
              <w:spacing w:line="240" w:lineRule="auto"/>
              <w:ind w:left="-105" w:right="-72"/>
              <w:rPr>
                <w:sz w:val="18"/>
                <w:szCs w:val="18"/>
                <w:cs/>
              </w:rPr>
            </w:pPr>
          </w:p>
        </w:tc>
        <w:tc>
          <w:tcPr>
            <w:tcW w:w="272" w:type="pct"/>
            <w:shd w:val="clear" w:color="auto" w:fill="auto"/>
          </w:tcPr>
          <w:p w14:paraId="1908B7D7" w14:textId="77777777" w:rsidR="00CF32CC" w:rsidRDefault="00CF32CC" w:rsidP="00F90EDF">
            <w:pPr>
              <w:tabs>
                <w:tab w:val="decimal" w:pos="349"/>
              </w:tabs>
              <w:ind w:left="-73" w:right="-34" w:firstLine="73"/>
              <w:rPr>
                <w:rFonts w:cstheme="minorBidi"/>
                <w:sz w:val="18"/>
                <w:szCs w:val="18"/>
              </w:rPr>
            </w:pPr>
          </w:p>
          <w:p w14:paraId="38235CF9" w14:textId="6F25D27B" w:rsidR="0007219C" w:rsidRDefault="00CF32CC" w:rsidP="00F90EDF">
            <w:pPr>
              <w:tabs>
                <w:tab w:val="decimal" w:pos="349"/>
              </w:tabs>
              <w:ind w:left="-73" w:right="-34" w:firstLine="73"/>
              <w:rPr>
                <w:rFonts w:cstheme="minorBidi"/>
                <w:sz w:val="18"/>
                <w:szCs w:val="18"/>
              </w:rPr>
            </w:pPr>
            <w:r>
              <w:rPr>
                <w:rFonts w:cstheme="minorBidi"/>
                <w:sz w:val="18"/>
                <w:szCs w:val="18"/>
              </w:rPr>
              <w:t>-</w:t>
            </w:r>
          </w:p>
        </w:tc>
        <w:tc>
          <w:tcPr>
            <w:tcW w:w="61" w:type="pct"/>
          </w:tcPr>
          <w:p w14:paraId="3FB28716" w14:textId="77777777" w:rsidR="0007219C" w:rsidRPr="00EC1CBD" w:rsidRDefault="0007219C" w:rsidP="00EC1CBD">
            <w:pPr>
              <w:pStyle w:val="acctfourfigures"/>
              <w:tabs>
                <w:tab w:val="clear" w:pos="765"/>
                <w:tab w:val="decimal" w:pos="880"/>
              </w:tabs>
              <w:spacing w:line="240" w:lineRule="auto"/>
              <w:ind w:left="-105" w:right="-72"/>
              <w:rPr>
                <w:sz w:val="18"/>
                <w:szCs w:val="18"/>
              </w:rPr>
            </w:pPr>
          </w:p>
        </w:tc>
        <w:tc>
          <w:tcPr>
            <w:tcW w:w="344" w:type="pct"/>
            <w:gridSpan w:val="3"/>
            <w:shd w:val="clear" w:color="auto" w:fill="auto"/>
          </w:tcPr>
          <w:p w14:paraId="46B36381" w14:textId="77777777" w:rsidR="00CF32CC" w:rsidRDefault="00CF32CC" w:rsidP="00CA3508">
            <w:pPr>
              <w:tabs>
                <w:tab w:val="decimal" w:pos="551"/>
              </w:tabs>
              <w:ind w:left="-73" w:right="-34" w:firstLine="73"/>
              <w:rPr>
                <w:rFonts w:cstheme="minorBidi"/>
                <w:sz w:val="18"/>
                <w:szCs w:val="18"/>
              </w:rPr>
            </w:pPr>
          </w:p>
          <w:p w14:paraId="3EF52D89" w14:textId="7E817005" w:rsidR="0007219C" w:rsidRDefault="00CF32CC" w:rsidP="00CA3508">
            <w:pPr>
              <w:tabs>
                <w:tab w:val="decimal" w:pos="551"/>
              </w:tabs>
              <w:ind w:left="-73" w:right="-34" w:firstLine="73"/>
              <w:rPr>
                <w:rFonts w:cstheme="minorBidi"/>
                <w:sz w:val="18"/>
                <w:szCs w:val="18"/>
              </w:rPr>
            </w:pPr>
            <w:r>
              <w:rPr>
                <w:rFonts w:cstheme="minorBidi"/>
                <w:sz w:val="18"/>
                <w:szCs w:val="18"/>
              </w:rPr>
              <w:t>-</w:t>
            </w:r>
          </w:p>
        </w:tc>
        <w:tc>
          <w:tcPr>
            <w:tcW w:w="61" w:type="pct"/>
            <w:gridSpan w:val="2"/>
          </w:tcPr>
          <w:p w14:paraId="5EE0B2BD" w14:textId="77777777" w:rsidR="0007219C" w:rsidRPr="006514B4" w:rsidRDefault="0007219C" w:rsidP="004A60B4">
            <w:pPr>
              <w:pStyle w:val="acctfourfigures"/>
              <w:tabs>
                <w:tab w:val="clear" w:pos="765"/>
                <w:tab w:val="decimal" w:pos="349"/>
              </w:tabs>
              <w:spacing w:line="240" w:lineRule="atLeast"/>
              <w:ind w:left="-79" w:right="-34"/>
              <w:rPr>
                <w:sz w:val="18"/>
                <w:szCs w:val="18"/>
              </w:rPr>
            </w:pPr>
          </w:p>
        </w:tc>
        <w:tc>
          <w:tcPr>
            <w:tcW w:w="273" w:type="pct"/>
            <w:gridSpan w:val="2"/>
          </w:tcPr>
          <w:p w14:paraId="0F371E10" w14:textId="77777777" w:rsidR="00CF32CC" w:rsidRDefault="00CF32CC" w:rsidP="00AD5DBF">
            <w:pPr>
              <w:tabs>
                <w:tab w:val="decimal" w:pos="349"/>
              </w:tabs>
              <w:ind w:left="-73" w:right="-34" w:firstLine="73"/>
              <w:rPr>
                <w:rFonts w:cstheme="minorBidi"/>
                <w:sz w:val="18"/>
                <w:szCs w:val="18"/>
              </w:rPr>
            </w:pPr>
          </w:p>
          <w:p w14:paraId="6D35F1EC" w14:textId="6AFD3715" w:rsidR="0007219C" w:rsidRDefault="00CF32CC" w:rsidP="00AD5DBF">
            <w:pPr>
              <w:tabs>
                <w:tab w:val="decimal" w:pos="349"/>
              </w:tabs>
              <w:ind w:left="-73" w:right="-34" w:firstLine="73"/>
              <w:rPr>
                <w:rFonts w:cstheme="minorBidi"/>
                <w:sz w:val="18"/>
                <w:szCs w:val="18"/>
              </w:rPr>
            </w:pPr>
            <w:r>
              <w:rPr>
                <w:rFonts w:cstheme="minorBidi"/>
                <w:sz w:val="18"/>
                <w:szCs w:val="18"/>
              </w:rPr>
              <w:t>-</w:t>
            </w:r>
          </w:p>
        </w:tc>
      </w:tr>
      <w:tr w:rsidR="001930A0" w:rsidRPr="00A962C3" w14:paraId="0F4B5CB6" w14:textId="77777777" w:rsidTr="00783B19">
        <w:trPr>
          <w:cantSplit/>
          <w:trHeight w:val="270"/>
        </w:trPr>
        <w:tc>
          <w:tcPr>
            <w:tcW w:w="737" w:type="pct"/>
            <w:shd w:val="clear" w:color="auto" w:fill="auto"/>
          </w:tcPr>
          <w:p w14:paraId="31BE8B33" w14:textId="1D67200A" w:rsidR="00124B8D" w:rsidRPr="005B5555" w:rsidRDefault="00742C9B" w:rsidP="005A765B">
            <w:pPr>
              <w:ind w:left="10" w:right="-277"/>
              <w:rPr>
                <w:sz w:val="18"/>
                <w:szCs w:val="18"/>
              </w:rPr>
            </w:pPr>
            <w:r w:rsidRPr="005B5555">
              <w:rPr>
                <w:sz w:val="18"/>
                <w:szCs w:val="18"/>
              </w:rPr>
              <w:t xml:space="preserve">Eatlab </w:t>
            </w:r>
            <w:r w:rsidR="005A765B" w:rsidRPr="005B5555">
              <w:rPr>
                <w:sz w:val="18"/>
                <w:szCs w:val="18"/>
              </w:rPr>
              <w:t>Co</w:t>
            </w:r>
            <w:r w:rsidR="00EA236C" w:rsidRPr="005B5555">
              <w:rPr>
                <w:sz w:val="18"/>
                <w:szCs w:val="18"/>
              </w:rPr>
              <w:t>., Ltd.</w:t>
            </w:r>
          </w:p>
        </w:tc>
        <w:tc>
          <w:tcPr>
            <w:tcW w:w="674" w:type="pct"/>
          </w:tcPr>
          <w:p w14:paraId="75EEFEA3" w14:textId="2043672E" w:rsidR="005A765B" w:rsidRPr="006514B4" w:rsidRDefault="00FA1041" w:rsidP="005A765B">
            <w:pPr>
              <w:jc w:val="center"/>
              <w:rPr>
                <w:sz w:val="18"/>
                <w:szCs w:val="18"/>
                <w:highlight w:val="yellow"/>
              </w:rPr>
            </w:pPr>
            <w:r>
              <w:rPr>
                <w:sz w:val="18"/>
                <w:szCs w:val="18"/>
              </w:rPr>
              <w:t>P</w:t>
            </w:r>
            <w:r w:rsidR="005A765B" w:rsidRPr="006514B4">
              <w:rPr>
                <w:sz w:val="18"/>
                <w:szCs w:val="18"/>
              </w:rPr>
              <w:t>rovid</w:t>
            </w:r>
            <w:r>
              <w:rPr>
                <w:sz w:val="18"/>
                <w:szCs w:val="18"/>
              </w:rPr>
              <w:t>ing</w:t>
            </w:r>
            <w:r w:rsidR="005A765B" w:rsidRPr="006514B4">
              <w:rPr>
                <w:sz w:val="18"/>
                <w:szCs w:val="18"/>
              </w:rPr>
              <w:t xml:space="preserve"> </w:t>
            </w:r>
            <w:r w:rsidR="002C0FC1">
              <w:rPr>
                <w:sz w:val="18"/>
                <w:szCs w:val="18"/>
              </w:rPr>
              <w:t>food</w:t>
            </w:r>
            <w:r w:rsidR="00824525">
              <w:rPr>
                <w:sz w:val="18"/>
                <w:szCs w:val="18"/>
              </w:rPr>
              <w:t xml:space="preserve"> service </w:t>
            </w:r>
            <w:r w:rsidR="002C0FC1">
              <w:rPr>
                <w:sz w:val="18"/>
                <w:szCs w:val="18"/>
              </w:rPr>
              <w:t>consultant</w:t>
            </w:r>
          </w:p>
        </w:tc>
        <w:tc>
          <w:tcPr>
            <w:tcW w:w="276" w:type="pct"/>
            <w:shd w:val="clear" w:color="auto" w:fill="auto"/>
          </w:tcPr>
          <w:p w14:paraId="220E2DBF" w14:textId="77777777" w:rsidR="00FE4792" w:rsidRPr="00717AFD" w:rsidRDefault="00FE4792" w:rsidP="00717AFD">
            <w:pPr>
              <w:tabs>
                <w:tab w:val="decimal" w:pos="366"/>
              </w:tabs>
              <w:ind w:right="-34"/>
              <w:rPr>
                <w:sz w:val="18"/>
                <w:szCs w:val="18"/>
              </w:rPr>
            </w:pPr>
          </w:p>
          <w:p w14:paraId="6CABAE9F" w14:textId="60523D88" w:rsidR="00FE4792" w:rsidRPr="00717AFD" w:rsidRDefault="00717AFD" w:rsidP="00717AFD">
            <w:pPr>
              <w:tabs>
                <w:tab w:val="decimal" w:pos="366"/>
              </w:tabs>
              <w:ind w:right="-34"/>
              <w:rPr>
                <w:sz w:val="18"/>
                <w:szCs w:val="18"/>
              </w:rPr>
            </w:pPr>
            <w:r>
              <w:rPr>
                <w:sz w:val="18"/>
                <w:szCs w:val="18"/>
              </w:rPr>
              <w:t>10.15</w:t>
            </w:r>
          </w:p>
        </w:tc>
        <w:tc>
          <w:tcPr>
            <w:tcW w:w="61" w:type="pct"/>
            <w:shd w:val="clear" w:color="auto" w:fill="auto"/>
          </w:tcPr>
          <w:p w14:paraId="1156E9E6" w14:textId="77777777" w:rsidR="00124B8D" w:rsidRPr="00FE4792" w:rsidRDefault="00124B8D" w:rsidP="00FE4792">
            <w:pPr>
              <w:tabs>
                <w:tab w:val="decimal" w:pos="349"/>
                <w:tab w:val="decimal" w:pos="550"/>
              </w:tabs>
              <w:ind w:right="-34"/>
              <w:rPr>
                <w:b/>
                <w:bCs/>
                <w:sz w:val="18"/>
                <w:szCs w:val="18"/>
                <w:cs/>
              </w:rPr>
            </w:pPr>
          </w:p>
        </w:tc>
        <w:tc>
          <w:tcPr>
            <w:tcW w:w="276" w:type="pct"/>
            <w:shd w:val="clear" w:color="auto" w:fill="auto"/>
          </w:tcPr>
          <w:p w14:paraId="74FC68AC" w14:textId="77777777" w:rsidR="00E36A9E" w:rsidRDefault="00E36A9E" w:rsidP="00BB0082">
            <w:pPr>
              <w:tabs>
                <w:tab w:val="decimal" w:pos="349"/>
              </w:tabs>
              <w:ind w:left="-73" w:right="-34" w:firstLine="73"/>
              <w:rPr>
                <w:rFonts w:cstheme="minorBidi"/>
                <w:sz w:val="18"/>
                <w:szCs w:val="18"/>
              </w:rPr>
            </w:pPr>
          </w:p>
          <w:p w14:paraId="4E57D1D4" w14:textId="0D61076B" w:rsidR="00D411B5" w:rsidRPr="006514B4" w:rsidRDefault="009A5E7A" w:rsidP="00BB0082">
            <w:pPr>
              <w:tabs>
                <w:tab w:val="decimal" w:pos="349"/>
              </w:tabs>
              <w:ind w:left="-73" w:right="-34" w:firstLine="73"/>
              <w:rPr>
                <w:sz w:val="18"/>
                <w:szCs w:val="18"/>
              </w:rPr>
            </w:pPr>
            <w:r>
              <w:rPr>
                <w:sz w:val="18"/>
                <w:szCs w:val="18"/>
              </w:rPr>
              <w:t>-</w:t>
            </w:r>
          </w:p>
        </w:tc>
        <w:tc>
          <w:tcPr>
            <w:tcW w:w="67" w:type="pct"/>
          </w:tcPr>
          <w:p w14:paraId="1A19917A" w14:textId="77777777" w:rsidR="00124B8D" w:rsidRPr="006514B4" w:rsidRDefault="00124B8D" w:rsidP="00BB0082">
            <w:pPr>
              <w:tabs>
                <w:tab w:val="decimal" w:pos="349"/>
              </w:tabs>
              <w:ind w:right="-34"/>
              <w:jc w:val="right"/>
              <w:rPr>
                <w:sz w:val="18"/>
                <w:szCs w:val="18"/>
                <w:cs/>
              </w:rPr>
            </w:pPr>
          </w:p>
        </w:tc>
        <w:tc>
          <w:tcPr>
            <w:tcW w:w="303" w:type="pct"/>
          </w:tcPr>
          <w:p w14:paraId="56918E28" w14:textId="77777777" w:rsidR="00041861" w:rsidRDefault="00041861" w:rsidP="00710854">
            <w:pPr>
              <w:tabs>
                <w:tab w:val="decimal" w:pos="349"/>
                <w:tab w:val="decimal" w:pos="714"/>
              </w:tabs>
              <w:ind w:right="-34"/>
              <w:jc w:val="right"/>
              <w:rPr>
                <w:sz w:val="18"/>
                <w:szCs w:val="18"/>
              </w:rPr>
            </w:pPr>
          </w:p>
          <w:p w14:paraId="61EEB887" w14:textId="3B5C14AA" w:rsidR="00197CDD" w:rsidRPr="00EC1CBD" w:rsidRDefault="00197CDD" w:rsidP="00710854">
            <w:pPr>
              <w:tabs>
                <w:tab w:val="decimal" w:pos="710"/>
              </w:tabs>
              <w:ind w:right="-34"/>
              <w:rPr>
                <w:sz w:val="18"/>
                <w:szCs w:val="18"/>
              </w:rPr>
            </w:pPr>
            <w:r>
              <w:rPr>
                <w:sz w:val="18"/>
                <w:szCs w:val="18"/>
              </w:rPr>
              <w:t>27,550</w:t>
            </w:r>
          </w:p>
        </w:tc>
        <w:tc>
          <w:tcPr>
            <w:tcW w:w="61" w:type="pct"/>
          </w:tcPr>
          <w:p w14:paraId="1E2A10A0" w14:textId="77777777" w:rsidR="00124B8D" w:rsidRPr="00EC1CBD" w:rsidRDefault="00124B8D" w:rsidP="00710854">
            <w:pPr>
              <w:tabs>
                <w:tab w:val="decimal" w:pos="349"/>
                <w:tab w:val="decimal" w:pos="714"/>
              </w:tabs>
              <w:ind w:right="-34"/>
              <w:rPr>
                <w:sz w:val="18"/>
                <w:szCs w:val="18"/>
              </w:rPr>
            </w:pPr>
          </w:p>
        </w:tc>
        <w:tc>
          <w:tcPr>
            <w:tcW w:w="310" w:type="pct"/>
          </w:tcPr>
          <w:p w14:paraId="4166DA77" w14:textId="77777777" w:rsidR="0041607C" w:rsidRDefault="0041607C" w:rsidP="009A5E7A">
            <w:pPr>
              <w:tabs>
                <w:tab w:val="decimal" w:pos="452"/>
              </w:tabs>
              <w:ind w:left="-73" w:right="-34" w:firstLine="73"/>
              <w:rPr>
                <w:sz w:val="18"/>
                <w:szCs w:val="18"/>
              </w:rPr>
            </w:pPr>
          </w:p>
          <w:p w14:paraId="4ECC8E16" w14:textId="17E82F2F" w:rsidR="00BB0082" w:rsidRPr="00EC1CBD" w:rsidRDefault="007150F4" w:rsidP="009A5E7A">
            <w:pPr>
              <w:tabs>
                <w:tab w:val="decimal" w:pos="452"/>
              </w:tabs>
              <w:ind w:left="-73" w:right="-34" w:firstLine="73"/>
              <w:rPr>
                <w:sz w:val="18"/>
                <w:szCs w:val="18"/>
              </w:rPr>
            </w:pPr>
            <w:r>
              <w:rPr>
                <w:sz w:val="18"/>
                <w:szCs w:val="18"/>
              </w:rPr>
              <w:t>-</w:t>
            </w:r>
          </w:p>
        </w:tc>
        <w:tc>
          <w:tcPr>
            <w:tcW w:w="67" w:type="pct"/>
          </w:tcPr>
          <w:p w14:paraId="1873B22B" w14:textId="77777777" w:rsidR="00124B8D" w:rsidRPr="00EC1CBD" w:rsidRDefault="00124B8D" w:rsidP="00EC1CBD">
            <w:pPr>
              <w:pStyle w:val="acctfourfigures"/>
              <w:tabs>
                <w:tab w:val="clear" w:pos="765"/>
                <w:tab w:val="decimal" w:pos="880"/>
              </w:tabs>
              <w:spacing w:line="240" w:lineRule="auto"/>
              <w:ind w:left="-105" w:right="-72"/>
              <w:rPr>
                <w:sz w:val="18"/>
                <w:szCs w:val="18"/>
              </w:rPr>
            </w:pPr>
          </w:p>
        </w:tc>
        <w:tc>
          <w:tcPr>
            <w:tcW w:w="319" w:type="pct"/>
            <w:shd w:val="clear" w:color="auto" w:fill="auto"/>
          </w:tcPr>
          <w:p w14:paraId="72CD8547" w14:textId="77777777" w:rsidR="00BB0082" w:rsidRDefault="00BB0082" w:rsidP="00F36ED9">
            <w:pPr>
              <w:tabs>
                <w:tab w:val="decimal" w:pos="710"/>
              </w:tabs>
              <w:ind w:right="-34"/>
              <w:rPr>
                <w:sz w:val="18"/>
                <w:szCs w:val="18"/>
              </w:rPr>
            </w:pPr>
          </w:p>
          <w:p w14:paraId="2986DCBC" w14:textId="145DEECA" w:rsidR="00710854" w:rsidRPr="00EC1CBD" w:rsidRDefault="00710854" w:rsidP="00F36ED9">
            <w:pPr>
              <w:tabs>
                <w:tab w:val="decimal" w:pos="780"/>
              </w:tabs>
              <w:ind w:right="-34"/>
              <w:rPr>
                <w:sz w:val="18"/>
                <w:szCs w:val="18"/>
              </w:rPr>
            </w:pPr>
            <w:r>
              <w:rPr>
                <w:sz w:val="18"/>
                <w:szCs w:val="18"/>
              </w:rPr>
              <w:t>27,550</w:t>
            </w:r>
          </w:p>
        </w:tc>
        <w:tc>
          <w:tcPr>
            <w:tcW w:w="67" w:type="pct"/>
            <w:shd w:val="clear" w:color="auto" w:fill="auto"/>
          </w:tcPr>
          <w:p w14:paraId="35CEEC38" w14:textId="77777777" w:rsidR="00124B8D" w:rsidRPr="00EC1CBD" w:rsidRDefault="00124B8D" w:rsidP="00F36ED9">
            <w:pPr>
              <w:tabs>
                <w:tab w:val="decimal" w:pos="710"/>
              </w:tabs>
              <w:ind w:right="-34"/>
              <w:rPr>
                <w:sz w:val="18"/>
                <w:szCs w:val="18"/>
              </w:rPr>
            </w:pPr>
          </w:p>
        </w:tc>
        <w:tc>
          <w:tcPr>
            <w:tcW w:w="289" w:type="pct"/>
            <w:shd w:val="clear" w:color="auto" w:fill="auto"/>
          </w:tcPr>
          <w:p w14:paraId="677A8D3D" w14:textId="77777777" w:rsidR="009A5E7A" w:rsidRDefault="009A5E7A" w:rsidP="00F90EDF">
            <w:pPr>
              <w:tabs>
                <w:tab w:val="decimal" w:pos="349"/>
              </w:tabs>
              <w:ind w:left="-73" w:right="-34" w:firstLine="73"/>
              <w:rPr>
                <w:sz w:val="18"/>
                <w:szCs w:val="18"/>
              </w:rPr>
            </w:pPr>
          </w:p>
          <w:p w14:paraId="5E48E49A" w14:textId="644DE8F3" w:rsidR="00BB0082" w:rsidRPr="00EC1CBD" w:rsidRDefault="009A5E7A" w:rsidP="00F90EDF">
            <w:pPr>
              <w:tabs>
                <w:tab w:val="decimal" w:pos="349"/>
              </w:tabs>
              <w:ind w:left="-73" w:right="-34" w:firstLine="73"/>
              <w:rPr>
                <w:sz w:val="18"/>
                <w:szCs w:val="18"/>
              </w:rPr>
            </w:pPr>
            <w:r>
              <w:rPr>
                <w:sz w:val="18"/>
                <w:szCs w:val="18"/>
              </w:rPr>
              <w:t>-</w:t>
            </w:r>
          </w:p>
        </w:tc>
        <w:tc>
          <w:tcPr>
            <w:tcW w:w="61" w:type="pct"/>
            <w:shd w:val="clear" w:color="auto" w:fill="auto"/>
          </w:tcPr>
          <w:p w14:paraId="2D76D3FE" w14:textId="77777777" w:rsidR="00124B8D" w:rsidRPr="00EC1CBD" w:rsidRDefault="00124B8D" w:rsidP="00EC1CBD">
            <w:pPr>
              <w:pStyle w:val="acctfourfigures"/>
              <w:tabs>
                <w:tab w:val="clear" w:pos="765"/>
                <w:tab w:val="decimal" w:pos="880"/>
              </w:tabs>
              <w:spacing w:line="240" w:lineRule="auto"/>
              <w:ind w:left="-105" w:right="-72"/>
              <w:rPr>
                <w:sz w:val="18"/>
                <w:szCs w:val="18"/>
              </w:rPr>
            </w:pPr>
          </w:p>
        </w:tc>
        <w:tc>
          <w:tcPr>
            <w:tcW w:w="360" w:type="pct"/>
            <w:shd w:val="clear" w:color="auto" w:fill="auto"/>
          </w:tcPr>
          <w:p w14:paraId="76F570BF" w14:textId="77777777" w:rsidR="005E56BA" w:rsidRDefault="005E56BA" w:rsidP="00CA3508">
            <w:pPr>
              <w:tabs>
                <w:tab w:val="decimal" w:pos="606"/>
              </w:tabs>
              <w:ind w:left="-73" w:right="-34" w:firstLine="73"/>
              <w:rPr>
                <w:sz w:val="18"/>
                <w:szCs w:val="18"/>
              </w:rPr>
            </w:pPr>
          </w:p>
          <w:p w14:paraId="42AF8E44" w14:textId="2E89F2A2" w:rsidR="00EF5DA4" w:rsidRPr="00EC1CBD" w:rsidRDefault="00EF5DA4" w:rsidP="00CA3508">
            <w:pPr>
              <w:tabs>
                <w:tab w:val="decimal" w:pos="606"/>
              </w:tabs>
              <w:ind w:left="-73" w:right="-34" w:firstLine="73"/>
              <w:rPr>
                <w:sz w:val="18"/>
                <w:szCs w:val="18"/>
              </w:rPr>
            </w:pPr>
            <w:r>
              <w:rPr>
                <w:sz w:val="18"/>
                <w:szCs w:val="18"/>
              </w:rPr>
              <w:t>-</w:t>
            </w:r>
          </w:p>
        </w:tc>
        <w:tc>
          <w:tcPr>
            <w:tcW w:w="61" w:type="pct"/>
            <w:shd w:val="clear" w:color="auto" w:fill="auto"/>
          </w:tcPr>
          <w:p w14:paraId="63F19C1F" w14:textId="77777777" w:rsidR="00124B8D" w:rsidRPr="00EC1CBD" w:rsidRDefault="00124B8D" w:rsidP="00EC1CBD">
            <w:pPr>
              <w:pStyle w:val="acctfourfigures"/>
              <w:tabs>
                <w:tab w:val="clear" w:pos="765"/>
                <w:tab w:val="decimal" w:pos="880"/>
              </w:tabs>
              <w:spacing w:line="240" w:lineRule="auto"/>
              <w:ind w:left="-105" w:right="-72"/>
              <w:rPr>
                <w:sz w:val="18"/>
                <w:szCs w:val="18"/>
                <w:cs/>
              </w:rPr>
            </w:pPr>
          </w:p>
        </w:tc>
        <w:tc>
          <w:tcPr>
            <w:tcW w:w="272" w:type="pct"/>
            <w:shd w:val="clear" w:color="auto" w:fill="auto"/>
          </w:tcPr>
          <w:p w14:paraId="523A8F57" w14:textId="77777777" w:rsidR="00E36A9E" w:rsidRDefault="00E36A9E" w:rsidP="00F90EDF">
            <w:pPr>
              <w:tabs>
                <w:tab w:val="decimal" w:pos="349"/>
              </w:tabs>
              <w:ind w:left="-73" w:right="-34" w:firstLine="73"/>
              <w:rPr>
                <w:rFonts w:cstheme="minorBidi"/>
                <w:sz w:val="18"/>
                <w:szCs w:val="18"/>
              </w:rPr>
            </w:pPr>
          </w:p>
          <w:p w14:paraId="46FF2DCC" w14:textId="6993C306" w:rsidR="00124B8D" w:rsidRPr="00EC1CBD" w:rsidRDefault="00EF5DA4" w:rsidP="00F90EDF">
            <w:pPr>
              <w:tabs>
                <w:tab w:val="decimal" w:pos="349"/>
              </w:tabs>
              <w:ind w:left="-73" w:right="-34" w:firstLine="73"/>
              <w:rPr>
                <w:sz w:val="18"/>
                <w:szCs w:val="18"/>
              </w:rPr>
            </w:pPr>
            <w:r>
              <w:rPr>
                <w:sz w:val="18"/>
                <w:szCs w:val="18"/>
              </w:rPr>
              <w:t>-</w:t>
            </w:r>
          </w:p>
        </w:tc>
        <w:tc>
          <w:tcPr>
            <w:tcW w:w="61" w:type="pct"/>
          </w:tcPr>
          <w:p w14:paraId="468CD176" w14:textId="77777777" w:rsidR="00124B8D" w:rsidRPr="00EC1CBD" w:rsidRDefault="00124B8D" w:rsidP="00EC1CBD">
            <w:pPr>
              <w:pStyle w:val="acctfourfigures"/>
              <w:tabs>
                <w:tab w:val="clear" w:pos="765"/>
                <w:tab w:val="decimal" w:pos="880"/>
              </w:tabs>
              <w:spacing w:line="240" w:lineRule="auto"/>
              <w:ind w:left="-105" w:right="-72"/>
              <w:rPr>
                <w:sz w:val="18"/>
                <w:szCs w:val="18"/>
              </w:rPr>
            </w:pPr>
          </w:p>
        </w:tc>
        <w:tc>
          <w:tcPr>
            <w:tcW w:w="344" w:type="pct"/>
            <w:gridSpan w:val="3"/>
            <w:shd w:val="clear" w:color="auto" w:fill="auto"/>
          </w:tcPr>
          <w:p w14:paraId="2ADB9DEE" w14:textId="77777777" w:rsidR="00E36A9E" w:rsidRDefault="00E36A9E" w:rsidP="00CA3508">
            <w:pPr>
              <w:tabs>
                <w:tab w:val="decimal" w:pos="551"/>
              </w:tabs>
              <w:ind w:left="-73" w:right="-34" w:firstLine="73"/>
              <w:rPr>
                <w:rFonts w:cstheme="minorBidi"/>
                <w:sz w:val="18"/>
                <w:szCs w:val="18"/>
              </w:rPr>
            </w:pPr>
          </w:p>
          <w:p w14:paraId="234C7A5B" w14:textId="7572CADC" w:rsidR="00E245D7" w:rsidRPr="00E36A9E" w:rsidRDefault="007150F4" w:rsidP="00CA3508">
            <w:pPr>
              <w:tabs>
                <w:tab w:val="decimal" w:pos="551"/>
              </w:tabs>
              <w:ind w:left="-73" w:right="-34" w:firstLine="73"/>
              <w:rPr>
                <w:rFonts w:cstheme="minorBidi"/>
                <w:sz w:val="18"/>
                <w:szCs w:val="18"/>
              </w:rPr>
            </w:pPr>
            <w:r w:rsidRPr="00E36A9E">
              <w:rPr>
                <w:rFonts w:cstheme="minorBidi"/>
                <w:sz w:val="18"/>
                <w:szCs w:val="18"/>
              </w:rPr>
              <w:t>-</w:t>
            </w:r>
          </w:p>
        </w:tc>
        <w:tc>
          <w:tcPr>
            <w:tcW w:w="61" w:type="pct"/>
            <w:gridSpan w:val="2"/>
          </w:tcPr>
          <w:p w14:paraId="47FEAA68" w14:textId="77777777" w:rsidR="00124B8D" w:rsidRPr="006514B4" w:rsidRDefault="00124B8D" w:rsidP="004A60B4">
            <w:pPr>
              <w:pStyle w:val="acctfourfigures"/>
              <w:tabs>
                <w:tab w:val="clear" w:pos="765"/>
                <w:tab w:val="decimal" w:pos="349"/>
              </w:tabs>
              <w:spacing w:line="240" w:lineRule="atLeast"/>
              <w:ind w:left="-79" w:right="-34"/>
              <w:rPr>
                <w:sz w:val="18"/>
                <w:szCs w:val="18"/>
              </w:rPr>
            </w:pPr>
          </w:p>
        </w:tc>
        <w:tc>
          <w:tcPr>
            <w:tcW w:w="273" w:type="pct"/>
            <w:gridSpan w:val="2"/>
          </w:tcPr>
          <w:p w14:paraId="2A80F241" w14:textId="77777777" w:rsidR="00E36A9E" w:rsidRDefault="00E36A9E" w:rsidP="00AD5DBF">
            <w:pPr>
              <w:tabs>
                <w:tab w:val="decimal" w:pos="349"/>
              </w:tabs>
              <w:ind w:left="-73" w:right="-34" w:firstLine="73"/>
              <w:rPr>
                <w:rFonts w:cstheme="minorBidi"/>
                <w:sz w:val="18"/>
                <w:szCs w:val="18"/>
              </w:rPr>
            </w:pPr>
          </w:p>
          <w:p w14:paraId="0FDC3E36" w14:textId="7A2D8B7D" w:rsidR="00124B8D" w:rsidRPr="006514B4" w:rsidRDefault="007150F4" w:rsidP="00AD5DBF">
            <w:pPr>
              <w:tabs>
                <w:tab w:val="decimal" w:pos="349"/>
              </w:tabs>
              <w:ind w:left="-73" w:right="-34" w:firstLine="73"/>
              <w:rPr>
                <w:sz w:val="18"/>
                <w:szCs w:val="18"/>
              </w:rPr>
            </w:pPr>
            <w:r>
              <w:rPr>
                <w:sz w:val="18"/>
                <w:szCs w:val="18"/>
              </w:rPr>
              <w:t>-</w:t>
            </w:r>
          </w:p>
        </w:tc>
      </w:tr>
      <w:tr w:rsidR="00FA17A9" w:rsidRPr="00A962C3" w14:paraId="5F2D5720" w14:textId="77777777" w:rsidTr="00783B19">
        <w:trPr>
          <w:cantSplit/>
          <w:trHeight w:val="188"/>
        </w:trPr>
        <w:tc>
          <w:tcPr>
            <w:tcW w:w="737" w:type="pct"/>
            <w:shd w:val="clear" w:color="auto" w:fill="auto"/>
          </w:tcPr>
          <w:p w14:paraId="2BD45596" w14:textId="77777777" w:rsidR="00124B8D" w:rsidRPr="005B5555" w:rsidRDefault="00742C9B" w:rsidP="005A765B">
            <w:pPr>
              <w:ind w:left="10"/>
              <w:rPr>
                <w:sz w:val="18"/>
                <w:szCs w:val="18"/>
              </w:rPr>
            </w:pPr>
            <w:r w:rsidRPr="005B5555">
              <w:rPr>
                <w:sz w:val="18"/>
                <w:szCs w:val="18"/>
              </w:rPr>
              <w:t>Keen Profile (Thailand)</w:t>
            </w:r>
          </w:p>
          <w:p w14:paraId="6BB686EE" w14:textId="7BBFE4D2" w:rsidR="005A765B" w:rsidRPr="005B5555" w:rsidRDefault="00742C9B" w:rsidP="005A765B">
            <w:pPr>
              <w:ind w:left="10"/>
              <w:rPr>
                <w:sz w:val="18"/>
                <w:szCs w:val="18"/>
              </w:rPr>
            </w:pPr>
            <w:r w:rsidRPr="005B5555">
              <w:rPr>
                <w:sz w:val="18"/>
                <w:szCs w:val="18"/>
              </w:rPr>
              <w:t xml:space="preserve">   </w:t>
            </w:r>
            <w:r w:rsidR="00EA236C" w:rsidRPr="005B5555">
              <w:rPr>
                <w:sz w:val="18"/>
                <w:szCs w:val="18"/>
              </w:rPr>
              <w:t>Co., Ltd.</w:t>
            </w:r>
          </w:p>
        </w:tc>
        <w:tc>
          <w:tcPr>
            <w:tcW w:w="674" w:type="pct"/>
          </w:tcPr>
          <w:p w14:paraId="54634508" w14:textId="6F82A737" w:rsidR="00124B8D" w:rsidRPr="006514B4" w:rsidRDefault="00A31D17" w:rsidP="005A765B">
            <w:pPr>
              <w:jc w:val="center"/>
              <w:rPr>
                <w:sz w:val="18"/>
                <w:szCs w:val="18"/>
                <w:cs/>
              </w:rPr>
            </w:pPr>
            <w:r w:rsidRPr="00A31D17">
              <w:rPr>
                <w:sz w:val="18"/>
                <w:szCs w:val="18"/>
              </w:rPr>
              <w:t>Research and development on social sciences and humanities</w:t>
            </w:r>
          </w:p>
        </w:tc>
        <w:tc>
          <w:tcPr>
            <w:tcW w:w="276" w:type="pct"/>
            <w:shd w:val="clear" w:color="auto" w:fill="auto"/>
          </w:tcPr>
          <w:p w14:paraId="7BCA0367" w14:textId="77777777" w:rsidR="00124B8D" w:rsidRPr="00717AFD" w:rsidRDefault="00124B8D" w:rsidP="00717AFD">
            <w:pPr>
              <w:tabs>
                <w:tab w:val="decimal" w:pos="366"/>
              </w:tabs>
              <w:ind w:right="-34"/>
              <w:rPr>
                <w:sz w:val="18"/>
                <w:szCs w:val="18"/>
              </w:rPr>
            </w:pPr>
          </w:p>
          <w:p w14:paraId="3EC0BF34" w14:textId="77777777" w:rsidR="00FE4792" w:rsidRPr="00717AFD" w:rsidRDefault="00FE4792" w:rsidP="00717AFD">
            <w:pPr>
              <w:tabs>
                <w:tab w:val="decimal" w:pos="366"/>
              </w:tabs>
              <w:ind w:right="-34"/>
              <w:rPr>
                <w:sz w:val="18"/>
                <w:szCs w:val="18"/>
              </w:rPr>
            </w:pPr>
          </w:p>
          <w:p w14:paraId="7F5C2562" w14:textId="659A290A" w:rsidR="00FE4792" w:rsidRPr="00717AFD" w:rsidRDefault="00717AFD" w:rsidP="00717AFD">
            <w:pPr>
              <w:tabs>
                <w:tab w:val="decimal" w:pos="366"/>
              </w:tabs>
              <w:ind w:right="-34"/>
              <w:rPr>
                <w:sz w:val="18"/>
                <w:szCs w:val="18"/>
                <w:cs/>
              </w:rPr>
            </w:pPr>
            <w:r>
              <w:rPr>
                <w:sz w:val="18"/>
                <w:szCs w:val="18"/>
              </w:rPr>
              <w:t>15.00</w:t>
            </w:r>
          </w:p>
        </w:tc>
        <w:tc>
          <w:tcPr>
            <w:tcW w:w="61" w:type="pct"/>
            <w:shd w:val="clear" w:color="auto" w:fill="auto"/>
          </w:tcPr>
          <w:p w14:paraId="0D132CDF" w14:textId="77777777" w:rsidR="00124B8D" w:rsidRPr="006514B4" w:rsidRDefault="00124B8D" w:rsidP="004A60B4">
            <w:pPr>
              <w:tabs>
                <w:tab w:val="decimal" w:pos="349"/>
              </w:tabs>
              <w:ind w:right="-34"/>
              <w:rPr>
                <w:b/>
                <w:bCs/>
                <w:sz w:val="18"/>
                <w:szCs w:val="18"/>
                <w:cs/>
              </w:rPr>
            </w:pPr>
          </w:p>
        </w:tc>
        <w:tc>
          <w:tcPr>
            <w:tcW w:w="276" w:type="pct"/>
            <w:shd w:val="clear" w:color="auto" w:fill="auto"/>
          </w:tcPr>
          <w:p w14:paraId="44641AC7" w14:textId="77777777" w:rsidR="00124B8D" w:rsidRPr="006514B4" w:rsidRDefault="00124B8D" w:rsidP="00BB0082">
            <w:pPr>
              <w:tabs>
                <w:tab w:val="decimal" w:pos="349"/>
              </w:tabs>
              <w:ind w:left="-73" w:right="-34" w:firstLine="73"/>
              <w:rPr>
                <w:sz w:val="18"/>
                <w:szCs w:val="18"/>
              </w:rPr>
            </w:pPr>
          </w:p>
          <w:p w14:paraId="1EC8B6E3" w14:textId="77777777" w:rsidR="00BF4D70" w:rsidRPr="00115AAA" w:rsidRDefault="00BF4D70" w:rsidP="00115AAA">
            <w:pPr>
              <w:rPr>
                <w:rFonts w:cstheme="minorBidi"/>
                <w:sz w:val="18"/>
                <w:szCs w:val="18"/>
              </w:rPr>
            </w:pPr>
          </w:p>
          <w:p w14:paraId="33AD1BB0" w14:textId="67291C99" w:rsidR="00D411B5" w:rsidRPr="006514B4" w:rsidRDefault="00D411B5" w:rsidP="00BB0082">
            <w:pPr>
              <w:tabs>
                <w:tab w:val="decimal" w:pos="349"/>
              </w:tabs>
              <w:ind w:left="-73" w:right="-34" w:firstLine="73"/>
              <w:rPr>
                <w:sz w:val="18"/>
                <w:szCs w:val="18"/>
                <w:cs/>
              </w:rPr>
            </w:pPr>
            <w:r w:rsidRPr="006514B4">
              <w:rPr>
                <w:sz w:val="18"/>
                <w:szCs w:val="18"/>
              </w:rPr>
              <w:t>-</w:t>
            </w:r>
          </w:p>
        </w:tc>
        <w:tc>
          <w:tcPr>
            <w:tcW w:w="67" w:type="pct"/>
          </w:tcPr>
          <w:p w14:paraId="130BFD04" w14:textId="77777777" w:rsidR="00124B8D" w:rsidRPr="006514B4" w:rsidRDefault="00124B8D" w:rsidP="004A60B4">
            <w:pPr>
              <w:tabs>
                <w:tab w:val="decimal" w:pos="349"/>
              </w:tabs>
              <w:ind w:right="-34"/>
              <w:rPr>
                <w:sz w:val="18"/>
                <w:szCs w:val="18"/>
              </w:rPr>
            </w:pPr>
          </w:p>
        </w:tc>
        <w:tc>
          <w:tcPr>
            <w:tcW w:w="303" w:type="pct"/>
          </w:tcPr>
          <w:p w14:paraId="408D46CC" w14:textId="77777777" w:rsidR="00124B8D" w:rsidRDefault="00124B8D" w:rsidP="00710854">
            <w:pPr>
              <w:tabs>
                <w:tab w:val="decimal" w:pos="349"/>
                <w:tab w:val="decimal" w:pos="714"/>
              </w:tabs>
              <w:ind w:right="-34"/>
              <w:jc w:val="right"/>
              <w:rPr>
                <w:sz w:val="18"/>
                <w:szCs w:val="18"/>
              </w:rPr>
            </w:pPr>
          </w:p>
          <w:p w14:paraId="1E5C9484" w14:textId="77777777" w:rsidR="003F2402" w:rsidRDefault="003F2402" w:rsidP="00710854">
            <w:pPr>
              <w:tabs>
                <w:tab w:val="decimal" w:pos="349"/>
                <w:tab w:val="decimal" w:pos="714"/>
              </w:tabs>
              <w:ind w:right="-34"/>
              <w:jc w:val="right"/>
              <w:rPr>
                <w:sz w:val="18"/>
                <w:szCs w:val="18"/>
              </w:rPr>
            </w:pPr>
          </w:p>
          <w:p w14:paraId="4DF64045" w14:textId="10AEBD43" w:rsidR="003F2402" w:rsidRPr="00EC1CBD" w:rsidRDefault="003F2402" w:rsidP="00F36ED9">
            <w:pPr>
              <w:tabs>
                <w:tab w:val="decimal" w:pos="730"/>
              </w:tabs>
              <w:ind w:right="-34"/>
              <w:rPr>
                <w:sz w:val="18"/>
                <w:szCs w:val="18"/>
              </w:rPr>
            </w:pPr>
            <w:r>
              <w:rPr>
                <w:sz w:val="18"/>
                <w:szCs w:val="18"/>
              </w:rPr>
              <w:t>10,000</w:t>
            </w:r>
          </w:p>
        </w:tc>
        <w:tc>
          <w:tcPr>
            <w:tcW w:w="61" w:type="pct"/>
          </w:tcPr>
          <w:p w14:paraId="7B0C6B48" w14:textId="77777777" w:rsidR="00124B8D" w:rsidRPr="00EC1CBD" w:rsidRDefault="00124B8D" w:rsidP="00710854">
            <w:pPr>
              <w:tabs>
                <w:tab w:val="decimal" w:pos="349"/>
                <w:tab w:val="decimal" w:pos="714"/>
              </w:tabs>
              <w:ind w:right="-34"/>
              <w:rPr>
                <w:sz w:val="18"/>
                <w:szCs w:val="18"/>
              </w:rPr>
            </w:pPr>
          </w:p>
        </w:tc>
        <w:tc>
          <w:tcPr>
            <w:tcW w:w="310" w:type="pct"/>
          </w:tcPr>
          <w:p w14:paraId="2CF70D02" w14:textId="77777777" w:rsidR="00124B8D" w:rsidRPr="00EC1CBD" w:rsidRDefault="00124B8D" w:rsidP="009A5E7A">
            <w:pPr>
              <w:tabs>
                <w:tab w:val="decimal" w:pos="452"/>
              </w:tabs>
              <w:ind w:left="-73" w:right="-34" w:firstLine="73"/>
              <w:rPr>
                <w:sz w:val="18"/>
                <w:szCs w:val="18"/>
              </w:rPr>
            </w:pPr>
          </w:p>
          <w:p w14:paraId="555B07FF" w14:textId="77777777" w:rsidR="00BF4D70" w:rsidRPr="00BF4D70" w:rsidRDefault="00BF4D70" w:rsidP="009A5E7A">
            <w:pPr>
              <w:tabs>
                <w:tab w:val="decimal" w:pos="452"/>
              </w:tabs>
              <w:ind w:right="-34"/>
              <w:rPr>
                <w:rFonts w:cstheme="minorBidi"/>
                <w:sz w:val="18"/>
                <w:szCs w:val="18"/>
              </w:rPr>
            </w:pPr>
          </w:p>
          <w:p w14:paraId="267CAFA8" w14:textId="6486DC98" w:rsidR="00BB0082" w:rsidRPr="00EC1CBD" w:rsidRDefault="00BB0082" w:rsidP="009A5E7A">
            <w:pPr>
              <w:tabs>
                <w:tab w:val="decimal" w:pos="452"/>
              </w:tabs>
              <w:ind w:left="-73" w:right="-34" w:firstLine="73"/>
              <w:rPr>
                <w:sz w:val="18"/>
                <w:szCs w:val="18"/>
              </w:rPr>
            </w:pPr>
            <w:r w:rsidRPr="00EC1CBD">
              <w:rPr>
                <w:sz w:val="18"/>
                <w:szCs w:val="18"/>
              </w:rPr>
              <w:t>-</w:t>
            </w:r>
          </w:p>
        </w:tc>
        <w:tc>
          <w:tcPr>
            <w:tcW w:w="67" w:type="pct"/>
          </w:tcPr>
          <w:p w14:paraId="186B754F" w14:textId="77777777" w:rsidR="00124B8D" w:rsidRPr="00EC1CBD" w:rsidRDefault="00124B8D" w:rsidP="00EC1CBD">
            <w:pPr>
              <w:pStyle w:val="acctfourfigures"/>
              <w:tabs>
                <w:tab w:val="clear" w:pos="765"/>
                <w:tab w:val="decimal" w:pos="880"/>
              </w:tabs>
              <w:spacing w:line="240" w:lineRule="auto"/>
              <w:ind w:left="-105" w:right="-72"/>
              <w:rPr>
                <w:sz w:val="18"/>
                <w:szCs w:val="18"/>
              </w:rPr>
            </w:pPr>
          </w:p>
        </w:tc>
        <w:tc>
          <w:tcPr>
            <w:tcW w:w="319" w:type="pct"/>
            <w:shd w:val="clear" w:color="auto" w:fill="auto"/>
          </w:tcPr>
          <w:p w14:paraId="17B2731A" w14:textId="77777777" w:rsidR="00124B8D" w:rsidRDefault="00124B8D" w:rsidP="00F36ED9">
            <w:pPr>
              <w:tabs>
                <w:tab w:val="decimal" w:pos="710"/>
              </w:tabs>
              <w:ind w:right="-34"/>
              <w:rPr>
                <w:sz w:val="18"/>
                <w:szCs w:val="18"/>
              </w:rPr>
            </w:pPr>
          </w:p>
          <w:p w14:paraId="0EB0A810" w14:textId="77777777" w:rsidR="00710854" w:rsidRDefault="00710854" w:rsidP="00F36ED9">
            <w:pPr>
              <w:tabs>
                <w:tab w:val="decimal" w:pos="710"/>
              </w:tabs>
              <w:ind w:right="-34"/>
              <w:rPr>
                <w:sz w:val="18"/>
                <w:szCs w:val="18"/>
              </w:rPr>
            </w:pPr>
          </w:p>
          <w:p w14:paraId="6D8010CB" w14:textId="2DD40850" w:rsidR="00710854" w:rsidRPr="00EC1CBD" w:rsidRDefault="00710854" w:rsidP="0041607C">
            <w:pPr>
              <w:tabs>
                <w:tab w:val="decimal" w:pos="780"/>
              </w:tabs>
              <w:ind w:right="-34"/>
              <w:rPr>
                <w:sz w:val="18"/>
                <w:szCs w:val="18"/>
              </w:rPr>
            </w:pPr>
            <w:r>
              <w:rPr>
                <w:sz w:val="18"/>
                <w:szCs w:val="18"/>
              </w:rPr>
              <w:t>10,000</w:t>
            </w:r>
          </w:p>
        </w:tc>
        <w:tc>
          <w:tcPr>
            <w:tcW w:w="67" w:type="pct"/>
            <w:shd w:val="clear" w:color="auto" w:fill="auto"/>
          </w:tcPr>
          <w:p w14:paraId="65112551" w14:textId="77777777" w:rsidR="00124B8D" w:rsidRPr="00EC1CBD" w:rsidRDefault="00124B8D" w:rsidP="00F36ED9">
            <w:pPr>
              <w:tabs>
                <w:tab w:val="decimal" w:pos="710"/>
              </w:tabs>
              <w:ind w:right="-34"/>
              <w:rPr>
                <w:sz w:val="18"/>
                <w:szCs w:val="18"/>
              </w:rPr>
            </w:pPr>
          </w:p>
        </w:tc>
        <w:tc>
          <w:tcPr>
            <w:tcW w:w="289" w:type="pct"/>
            <w:shd w:val="clear" w:color="auto" w:fill="auto"/>
          </w:tcPr>
          <w:p w14:paraId="717A4C37" w14:textId="77777777" w:rsidR="00BB0082" w:rsidRPr="00115AAA" w:rsidRDefault="00BB0082" w:rsidP="00115AAA">
            <w:pPr>
              <w:tabs>
                <w:tab w:val="decimal" w:pos="349"/>
              </w:tabs>
              <w:ind w:right="-34"/>
              <w:rPr>
                <w:rFonts w:cstheme="minorBidi"/>
                <w:sz w:val="18"/>
                <w:szCs w:val="18"/>
              </w:rPr>
            </w:pPr>
          </w:p>
          <w:p w14:paraId="5627B69E" w14:textId="77777777" w:rsidR="00BF4D70" w:rsidRDefault="00BF4D70" w:rsidP="00115AAA">
            <w:pPr>
              <w:tabs>
                <w:tab w:val="decimal" w:pos="349"/>
              </w:tabs>
              <w:ind w:right="-34"/>
              <w:rPr>
                <w:rFonts w:cstheme="minorBidi"/>
                <w:sz w:val="18"/>
                <w:szCs w:val="18"/>
              </w:rPr>
            </w:pPr>
          </w:p>
          <w:p w14:paraId="5DD19214" w14:textId="023BD258" w:rsidR="00115AAA" w:rsidRPr="00115AAA" w:rsidRDefault="001B6428" w:rsidP="00115AAA">
            <w:pPr>
              <w:tabs>
                <w:tab w:val="decimal" w:pos="349"/>
              </w:tabs>
              <w:ind w:right="-34"/>
              <w:rPr>
                <w:rFonts w:cstheme="minorBidi"/>
                <w:sz w:val="18"/>
                <w:szCs w:val="18"/>
              </w:rPr>
            </w:pPr>
            <w:r>
              <w:rPr>
                <w:rFonts w:cstheme="minorBidi"/>
                <w:sz w:val="18"/>
                <w:szCs w:val="18"/>
              </w:rPr>
              <w:t>-</w:t>
            </w:r>
          </w:p>
        </w:tc>
        <w:tc>
          <w:tcPr>
            <w:tcW w:w="61" w:type="pct"/>
            <w:shd w:val="clear" w:color="auto" w:fill="auto"/>
          </w:tcPr>
          <w:p w14:paraId="4BDDFA8F" w14:textId="77777777" w:rsidR="00124B8D" w:rsidRPr="00EC1CBD" w:rsidRDefault="00124B8D" w:rsidP="00EC1CBD">
            <w:pPr>
              <w:pStyle w:val="acctfourfigures"/>
              <w:tabs>
                <w:tab w:val="clear" w:pos="765"/>
                <w:tab w:val="decimal" w:pos="880"/>
              </w:tabs>
              <w:spacing w:line="240" w:lineRule="auto"/>
              <w:ind w:left="-105" w:right="-72"/>
              <w:rPr>
                <w:sz w:val="18"/>
                <w:szCs w:val="18"/>
              </w:rPr>
            </w:pPr>
          </w:p>
        </w:tc>
        <w:tc>
          <w:tcPr>
            <w:tcW w:w="360" w:type="pct"/>
            <w:shd w:val="clear" w:color="auto" w:fill="auto"/>
          </w:tcPr>
          <w:p w14:paraId="7F2AC791" w14:textId="77777777" w:rsidR="007150F4" w:rsidRDefault="007150F4" w:rsidP="00CA3508">
            <w:pPr>
              <w:tabs>
                <w:tab w:val="decimal" w:pos="606"/>
              </w:tabs>
              <w:ind w:left="-73" w:right="-34" w:firstLine="73"/>
              <w:rPr>
                <w:sz w:val="18"/>
                <w:szCs w:val="18"/>
              </w:rPr>
            </w:pPr>
          </w:p>
          <w:p w14:paraId="6AC212FA" w14:textId="77777777" w:rsidR="00AD5DBF" w:rsidRDefault="00AD5DBF" w:rsidP="00CA3508">
            <w:pPr>
              <w:tabs>
                <w:tab w:val="decimal" w:pos="606"/>
              </w:tabs>
              <w:ind w:left="-73" w:right="-34" w:firstLine="73"/>
              <w:rPr>
                <w:sz w:val="18"/>
                <w:szCs w:val="18"/>
              </w:rPr>
            </w:pPr>
          </w:p>
          <w:p w14:paraId="1DE20C01" w14:textId="738C2A5E" w:rsidR="00124B8D" w:rsidRPr="00EC1CBD" w:rsidRDefault="00EF5DA4" w:rsidP="00CA3508">
            <w:pPr>
              <w:tabs>
                <w:tab w:val="decimal" w:pos="606"/>
              </w:tabs>
              <w:ind w:left="-73" w:right="-34" w:firstLine="73"/>
              <w:rPr>
                <w:sz w:val="18"/>
                <w:szCs w:val="18"/>
              </w:rPr>
            </w:pPr>
            <w:r>
              <w:rPr>
                <w:sz w:val="18"/>
                <w:szCs w:val="18"/>
              </w:rPr>
              <w:t>-</w:t>
            </w:r>
          </w:p>
        </w:tc>
        <w:tc>
          <w:tcPr>
            <w:tcW w:w="61" w:type="pct"/>
            <w:shd w:val="clear" w:color="auto" w:fill="auto"/>
          </w:tcPr>
          <w:p w14:paraId="03F343DB" w14:textId="77777777" w:rsidR="00124B8D" w:rsidRPr="00EC1CBD" w:rsidRDefault="00124B8D" w:rsidP="00EC1CBD">
            <w:pPr>
              <w:pStyle w:val="acctfourfigures"/>
              <w:tabs>
                <w:tab w:val="clear" w:pos="765"/>
                <w:tab w:val="decimal" w:pos="880"/>
              </w:tabs>
              <w:spacing w:line="240" w:lineRule="auto"/>
              <w:ind w:left="-105" w:right="-72"/>
              <w:rPr>
                <w:sz w:val="18"/>
                <w:szCs w:val="18"/>
                <w:cs/>
              </w:rPr>
            </w:pPr>
          </w:p>
        </w:tc>
        <w:tc>
          <w:tcPr>
            <w:tcW w:w="272" w:type="pct"/>
            <w:shd w:val="clear" w:color="auto" w:fill="auto"/>
          </w:tcPr>
          <w:p w14:paraId="77B227B0" w14:textId="77777777" w:rsidR="00E36A9E" w:rsidRDefault="00E36A9E" w:rsidP="00F90EDF">
            <w:pPr>
              <w:tabs>
                <w:tab w:val="decimal" w:pos="349"/>
              </w:tabs>
              <w:ind w:left="-73" w:right="-34" w:firstLine="73"/>
              <w:rPr>
                <w:rFonts w:cstheme="minorBidi"/>
                <w:sz w:val="18"/>
                <w:szCs w:val="18"/>
              </w:rPr>
            </w:pPr>
          </w:p>
          <w:p w14:paraId="67DC1D66" w14:textId="77777777" w:rsidR="00E36A9E" w:rsidRDefault="00E36A9E" w:rsidP="00F90EDF">
            <w:pPr>
              <w:tabs>
                <w:tab w:val="decimal" w:pos="349"/>
              </w:tabs>
              <w:ind w:left="-73" w:right="-34" w:firstLine="73"/>
              <w:rPr>
                <w:rFonts w:cstheme="minorBidi"/>
                <w:sz w:val="18"/>
                <w:szCs w:val="18"/>
              </w:rPr>
            </w:pPr>
          </w:p>
          <w:p w14:paraId="267ED298" w14:textId="09605521" w:rsidR="00124B8D" w:rsidRPr="00EC1CBD" w:rsidRDefault="00EF5DA4" w:rsidP="00F90EDF">
            <w:pPr>
              <w:tabs>
                <w:tab w:val="decimal" w:pos="349"/>
              </w:tabs>
              <w:ind w:left="-73" w:right="-34" w:firstLine="73"/>
              <w:rPr>
                <w:sz w:val="18"/>
                <w:szCs w:val="18"/>
              </w:rPr>
            </w:pPr>
            <w:r>
              <w:rPr>
                <w:sz w:val="18"/>
                <w:szCs w:val="18"/>
              </w:rPr>
              <w:t>-</w:t>
            </w:r>
          </w:p>
        </w:tc>
        <w:tc>
          <w:tcPr>
            <w:tcW w:w="61" w:type="pct"/>
          </w:tcPr>
          <w:p w14:paraId="6A61E73C" w14:textId="77777777" w:rsidR="00124B8D" w:rsidRPr="00EC1CBD" w:rsidRDefault="00124B8D" w:rsidP="00EC1CBD">
            <w:pPr>
              <w:pStyle w:val="acctfourfigures"/>
              <w:tabs>
                <w:tab w:val="clear" w:pos="765"/>
                <w:tab w:val="decimal" w:pos="880"/>
              </w:tabs>
              <w:spacing w:line="240" w:lineRule="auto"/>
              <w:ind w:left="-105" w:right="-72"/>
              <w:rPr>
                <w:sz w:val="18"/>
                <w:szCs w:val="18"/>
              </w:rPr>
            </w:pPr>
          </w:p>
        </w:tc>
        <w:tc>
          <w:tcPr>
            <w:tcW w:w="344" w:type="pct"/>
            <w:gridSpan w:val="3"/>
            <w:shd w:val="clear" w:color="auto" w:fill="auto"/>
          </w:tcPr>
          <w:p w14:paraId="19F8680C" w14:textId="77777777" w:rsidR="00E36A9E" w:rsidRDefault="00E36A9E" w:rsidP="00CA3508">
            <w:pPr>
              <w:tabs>
                <w:tab w:val="decimal" w:pos="551"/>
              </w:tabs>
              <w:ind w:left="-73" w:right="-34" w:firstLine="73"/>
              <w:rPr>
                <w:rFonts w:cstheme="minorBidi"/>
                <w:sz w:val="18"/>
                <w:szCs w:val="18"/>
              </w:rPr>
            </w:pPr>
          </w:p>
          <w:p w14:paraId="51EB9F26" w14:textId="77777777" w:rsidR="00E36A9E" w:rsidRDefault="00E36A9E" w:rsidP="00CA3508">
            <w:pPr>
              <w:tabs>
                <w:tab w:val="decimal" w:pos="551"/>
              </w:tabs>
              <w:ind w:left="-73" w:right="-34" w:firstLine="73"/>
              <w:rPr>
                <w:rFonts w:cstheme="minorBidi"/>
                <w:sz w:val="18"/>
                <w:szCs w:val="18"/>
              </w:rPr>
            </w:pPr>
          </w:p>
          <w:p w14:paraId="48F0D6B7" w14:textId="3FD49358" w:rsidR="00124B8D" w:rsidRPr="00E36A9E" w:rsidRDefault="007150F4" w:rsidP="00CA3508">
            <w:pPr>
              <w:tabs>
                <w:tab w:val="decimal" w:pos="551"/>
              </w:tabs>
              <w:ind w:left="-73" w:right="-34" w:firstLine="73"/>
              <w:rPr>
                <w:rFonts w:cstheme="minorBidi"/>
                <w:sz w:val="18"/>
                <w:szCs w:val="18"/>
              </w:rPr>
            </w:pPr>
            <w:r w:rsidRPr="00E36A9E">
              <w:rPr>
                <w:rFonts w:cstheme="minorBidi"/>
                <w:sz w:val="18"/>
                <w:szCs w:val="18"/>
              </w:rPr>
              <w:t>-</w:t>
            </w:r>
          </w:p>
        </w:tc>
        <w:tc>
          <w:tcPr>
            <w:tcW w:w="61" w:type="pct"/>
            <w:gridSpan w:val="2"/>
          </w:tcPr>
          <w:p w14:paraId="5A6A163A" w14:textId="77777777" w:rsidR="00124B8D" w:rsidRPr="006514B4" w:rsidRDefault="00124B8D" w:rsidP="004A60B4">
            <w:pPr>
              <w:pStyle w:val="acctfourfigures"/>
              <w:tabs>
                <w:tab w:val="clear" w:pos="765"/>
                <w:tab w:val="decimal" w:pos="349"/>
              </w:tabs>
              <w:spacing w:line="240" w:lineRule="atLeast"/>
              <w:ind w:left="-79" w:right="-34"/>
              <w:rPr>
                <w:b/>
                <w:bCs/>
                <w:sz w:val="18"/>
                <w:szCs w:val="18"/>
              </w:rPr>
            </w:pPr>
          </w:p>
        </w:tc>
        <w:tc>
          <w:tcPr>
            <w:tcW w:w="273" w:type="pct"/>
            <w:gridSpan w:val="2"/>
          </w:tcPr>
          <w:p w14:paraId="175D2A56" w14:textId="77777777" w:rsidR="00E36A9E" w:rsidRDefault="00E36A9E" w:rsidP="00AD5DBF">
            <w:pPr>
              <w:tabs>
                <w:tab w:val="decimal" w:pos="349"/>
              </w:tabs>
              <w:ind w:left="-73" w:right="-34" w:firstLine="73"/>
              <w:rPr>
                <w:rFonts w:cstheme="minorBidi"/>
                <w:sz w:val="18"/>
                <w:szCs w:val="18"/>
              </w:rPr>
            </w:pPr>
          </w:p>
          <w:p w14:paraId="3891BD7A" w14:textId="77777777" w:rsidR="00E36A9E" w:rsidRDefault="00E36A9E" w:rsidP="00AD5DBF">
            <w:pPr>
              <w:tabs>
                <w:tab w:val="decimal" w:pos="349"/>
              </w:tabs>
              <w:ind w:left="-73" w:right="-34" w:firstLine="73"/>
              <w:rPr>
                <w:rFonts w:cstheme="minorBidi"/>
                <w:sz w:val="18"/>
                <w:szCs w:val="18"/>
              </w:rPr>
            </w:pPr>
          </w:p>
          <w:p w14:paraId="32E3908E" w14:textId="6D80CE32" w:rsidR="00124B8D" w:rsidRPr="00AD5DBF" w:rsidRDefault="007150F4" w:rsidP="00AD5DBF">
            <w:pPr>
              <w:tabs>
                <w:tab w:val="decimal" w:pos="349"/>
              </w:tabs>
              <w:ind w:left="-73" w:right="-34" w:firstLine="73"/>
              <w:rPr>
                <w:sz w:val="18"/>
                <w:szCs w:val="18"/>
              </w:rPr>
            </w:pPr>
            <w:r w:rsidRPr="00AD5DBF">
              <w:rPr>
                <w:sz w:val="18"/>
                <w:szCs w:val="18"/>
              </w:rPr>
              <w:t>-</w:t>
            </w:r>
          </w:p>
        </w:tc>
      </w:tr>
      <w:tr w:rsidR="00783B19" w:rsidRPr="00A962C3" w14:paraId="312DEE64" w14:textId="77777777" w:rsidTr="00783B19">
        <w:trPr>
          <w:cantSplit/>
          <w:trHeight w:val="188"/>
        </w:trPr>
        <w:tc>
          <w:tcPr>
            <w:tcW w:w="737" w:type="pct"/>
            <w:shd w:val="clear" w:color="auto" w:fill="auto"/>
          </w:tcPr>
          <w:p w14:paraId="1B7CA15B" w14:textId="036BBBBE" w:rsidR="00783B19" w:rsidRPr="00701D25" w:rsidRDefault="00DF3C4F" w:rsidP="005A765B">
            <w:pPr>
              <w:ind w:left="10"/>
              <w:rPr>
                <w:rFonts w:cs="Angsana New"/>
                <w:sz w:val="18"/>
              </w:rPr>
            </w:pPr>
            <w:r>
              <w:rPr>
                <w:sz w:val="18"/>
                <w:szCs w:val="18"/>
              </w:rPr>
              <w:t>Investment unit</w:t>
            </w:r>
            <w:r w:rsidR="00701D25">
              <w:rPr>
                <w:sz w:val="18"/>
                <w:szCs w:val="18"/>
              </w:rPr>
              <w:t>s</w:t>
            </w:r>
          </w:p>
        </w:tc>
        <w:tc>
          <w:tcPr>
            <w:tcW w:w="674" w:type="pct"/>
          </w:tcPr>
          <w:p w14:paraId="1746EE70" w14:textId="77777777" w:rsidR="00783B19" w:rsidRPr="00A31D17" w:rsidRDefault="00783B19" w:rsidP="005A765B">
            <w:pPr>
              <w:jc w:val="center"/>
              <w:rPr>
                <w:sz w:val="18"/>
                <w:szCs w:val="18"/>
              </w:rPr>
            </w:pPr>
          </w:p>
        </w:tc>
        <w:tc>
          <w:tcPr>
            <w:tcW w:w="276" w:type="pct"/>
            <w:shd w:val="clear" w:color="auto" w:fill="auto"/>
          </w:tcPr>
          <w:p w14:paraId="1735F204" w14:textId="30C57D7A" w:rsidR="00783B19" w:rsidRPr="00717AFD" w:rsidRDefault="00DF3C4F" w:rsidP="00717AFD">
            <w:pPr>
              <w:tabs>
                <w:tab w:val="decimal" w:pos="366"/>
              </w:tabs>
              <w:ind w:right="-34"/>
              <w:rPr>
                <w:sz w:val="18"/>
                <w:szCs w:val="18"/>
              </w:rPr>
            </w:pPr>
            <w:r>
              <w:rPr>
                <w:sz w:val="18"/>
                <w:szCs w:val="18"/>
              </w:rPr>
              <w:t>-</w:t>
            </w:r>
          </w:p>
        </w:tc>
        <w:tc>
          <w:tcPr>
            <w:tcW w:w="61" w:type="pct"/>
            <w:shd w:val="clear" w:color="auto" w:fill="auto"/>
          </w:tcPr>
          <w:p w14:paraId="0B924731" w14:textId="77777777" w:rsidR="00783B19" w:rsidRPr="006514B4" w:rsidRDefault="00783B19" w:rsidP="004A60B4">
            <w:pPr>
              <w:tabs>
                <w:tab w:val="decimal" w:pos="349"/>
              </w:tabs>
              <w:ind w:right="-34"/>
              <w:rPr>
                <w:b/>
                <w:bCs/>
                <w:sz w:val="18"/>
                <w:szCs w:val="18"/>
                <w:cs/>
              </w:rPr>
            </w:pPr>
          </w:p>
        </w:tc>
        <w:tc>
          <w:tcPr>
            <w:tcW w:w="276" w:type="pct"/>
            <w:shd w:val="clear" w:color="auto" w:fill="auto"/>
          </w:tcPr>
          <w:p w14:paraId="05C1DE13" w14:textId="236B6D0A" w:rsidR="00783B19" w:rsidRPr="006514B4" w:rsidRDefault="00DF3C4F" w:rsidP="00BB0082">
            <w:pPr>
              <w:tabs>
                <w:tab w:val="decimal" w:pos="349"/>
              </w:tabs>
              <w:ind w:left="-73" w:right="-34" w:firstLine="73"/>
              <w:rPr>
                <w:sz w:val="18"/>
                <w:szCs w:val="18"/>
              </w:rPr>
            </w:pPr>
            <w:r>
              <w:rPr>
                <w:sz w:val="18"/>
                <w:szCs w:val="18"/>
              </w:rPr>
              <w:t>-</w:t>
            </w:r>
          </w:p>
        </w:tc>
        <w:tc>
          <w:tcPr>
            <w:tcW w:w="67" w:type="pct"/>
          </w:tcPr>
          <w:p w14:paraId="79712603" w14:textId="77777777" w:rsidR="00783B19" w:rsidRPr="006514B4" w:rsidRDefault="00783B19" w:rsidP="004A60B4">
            <w:pPr>
              <w:tabs>
                <w:tab w:val="decimal" w:pos="349"/>
              </w:tabs>
              <w:ind w:right="-34"/>
              <w:rPr>
                <w:sz w:val="18"/>
                <w:szCs w:val="18"/>
              </w:rPr>
            </w:pPr>
          </w:p>
        </w:tc>
        <w:tc>
          <w:tcPr>
            <w:tcW w:w="303" w:type="pct"/>
            <w:tcBorders>
              <w:bottom w:val="single" w:sz="4" w:space="0" w:color="auto"/>
            </w:tcBorders>
          </w:tcPr>
          <w:p w14:paraId="04CC3A41" w14:textId="39232D72" w:rsidR="00783B19" w:rsidRDefault="00DF3C4F" w:rsidP="007E2267">
            <w:pPr>
              <w:tabs>
                <w:tab w:val="decimal" w:pos="714"/>
              </w:tabs>
              <w:ind w:right="-34"/>
              <w:rPr>
                <w:sz w:val="18"/>
                <w:szCs w:val="18"/>
              </w:rPr>
            </w:pPr>
            <w:r>
              <w:rPr>
                <w:sz w:val="18"/>
                <w:szCs w:val="18"/>
              </w:rPr>
              <w:t>29,796</w:t>
            </w:r>
          </w:p>
        </w:tc>
        <w:tc>
          <w:tcPr>
            <w:tcW w:w="61" w:type="pct"/>
          </w:tcPr>
          <w:p w14:paraId="29E37827" w14:textId="77777777" w:rsidR="00783B19" w:rsidRPr="00EC1CBD" w:rsidRDefault="00783B19" w:rsidP="00710854">
            <w:pPr>
              <w:tabs>
                <w:tab w:val="decimal" w:pos="349"/>
                <w:tab w:val="decimal" w:pos="714"/>
              </w:tabs>
              <w:ind w:right="-34"/>
              <w:rPr>
                <w:sz w:val="18"/>
                <w:szCs w:val="18"/>
              </w:rPr>
            </w:pPr>
          </w:p>
        </w:tc>
        <w:tc>
          <w:tcPr>
            <w:tcW w:w="310" w:type="pct"/>
            <w:tcBorders>
              <w:bottom w:val="single" w:sz="4" w:space="0" w:color="auto"/>
            </w:tcBorders>
          </w:tcPr>
          <w:p w14:paraId="16852DE9" w14:textId="15933E37" w:rsidR="00783B19" w:rsidRPr="00EC1CBD" w:rsidRDefault="00DF3C4F" w:rsidP="009A5E7A">
            <w:pPr>
              <w:tabs>
                <w:tab w:val="decimal" w:pos="452"/>
              </w:tabs>
              <w:ind w:left="-73" w:right="-34" w:firstLine="73"/>
              <w:rPr>
                <w:sz w:val="18"/>
                <w:szCs w:val="18"/>
              </w:rPr>
            </w:pPr>
            <w:r>
              <w:rPr>
                <w:sz w:val="18"/>
                <w:szCs w:val="18"/>
              </w:rPr>
              <w:t>-</w:t>
            </w:r>
          </w:p>
        </w:tc>
        <w:tc>
          <w:tcPr>
            <w:tcW w:w="67" w:type="pct"/>
          </w:tcPr>
          <w:p w14:paraId="0E3F10E6" w14:textId="77777777" w:rsidR="00783B19" w:rsidRPr="00EC1CBD" w:rsidRDefault="00783B19" w:rsidP="00EC1CBD">
            <w:pPr>
              <w:pStyle w:val="acctfourfigures"/>
              <w:tabs>
                <w:tab w:val="clear" w:pos="765"/>
                <w:tab w:val="decimal" w:pos="880"/>
              </w:tabs>
              <w:spacing w:line="240" w:lineRule="auto"/>
              <w:ind w:left="-105" w:right="-72"/>
              <w:rPr>
                <w:sz w:val="18"/>
                <w:szCs w:val="18"/>
              </w:rPr>
            </w:pPr>
          </w:p>
        </w:tc>
        <w:tc>
          <w:tcPr>
            <w:tcW w:w="319" w:type="pct"/>
            <w:tcBorders>
              <w:bottom w:val="single" w:sz="4" w:space="0" w:color="auto"/>
            </w:tcBorders>
            <w:shd w:val="clear" w:color="auto" w:fill="auto"/>
          </w:tcPr>
          <w:p w14:paraId="24780573" w14:textId="375F25AE" w:rsidR="00783B19" w:rsidRDefault="00DF3C4F" w:rsidP="00DF3C4F">
            <w:pPr>
              <w:tabs>
                <w:tab w:val="decimal" w:pos="778"/>
              </w:tabs>
              <w:ind w:right="-34"/>
              <w:rPr>
                <w:sz w:val="18"/>
                <w:szCs w:val="18"/>
              </w:rPr>
            </w:pPr>
            <w:r>
              <w:rPr>
                <w:sz w:val="18"/>
                <w:szCs w:val="18"/>
              </w:rPr>
              <w:t>29,796</w:t>
            </w:r>
          </w:p>
        </w:tc>
        <w:tc>
          <w:tcPr>
            <w:tcW w:w="67" w:type="pct"/>
            <w:shd w:val="clear" w:color="auto" w:fill="auto"/>
          </w:tcPr>
          <w:p w14:paraId="2B75C19A" w14:textId="77777777" w:rsidR="00783B19" w:rsidRPr="00EC1CBD" w:rsidRDefault="00783B19" w:rsidP="00F36ED9">
            <w:pPr>
              <w:tabs>
                <w:tab w:val="decimal" w:pos="710"/>
              </w:tabs>
              <w:ind w:right="-34"/>
              <w:rPr>
                <w:sz w:val="18"/>
                <w:szCs w:val="18"/>
              </w:rPr>
            </w:pPr>
          </w:p>
        </w:tc>
        <w:tc>
          <w:tcPr>
            <w:tcW w:w="289" w:type="pct"/>
            <w:tcBorders>
              <w:bottom w:val="single" w:sz="4" w:space="0" w:color="auto"/>
            </w:tcBorders>
            <w:shd w:val="clear" w:color="auto" w:fill="auto"/>
          </w:tcPr>
          <w:p w14:paraId="5F910CF5" w14:textId="7CB2A699" w:rsidR="00783B19" w:rsidRPr="00115AAA" w:rsidRDefault="00DF3C4F" w:rsidP="00115AAA">
            <w:pPr>
              <w:tabs>
                <w:tab w:val="decimal" w:pos="349"/>
              </w:tabs>
              <w:ind w:right="-34"/>
              <w:rPr>
                <w:rFonts w:cstheme="minorBidi"/>
                <w:sz w:val="18"/>
                <w:szCs w:val="18"/>
              </w:rPr>
            </w:pPr>
            <w:r>
              <w:rPr>
                <w:rFonts w:cstheme="minorBidi"/>
                <w:sz w:val="18"/>
                <w:szCs w:val="18"/>
              </w:rPr>
              <w:t>-</w:t>
            </w:r>
          </w:p>
        </w:tc>
        <w:tc>
          <w:tcPr>
            <w:tcW w:w="61" w:type="pct"/>
            <w:shd w:val="clear" w:color="auto" w:fill="auto"/>
          </w:tcPr>
          <w:p w14:paraId="5AAAEEF1" w14:textId="77777777" w:rsidR="00783B19" w:rsidRPr="00EC1CBD" w:rsidRDefault="00783B19" w:rsidP="00EC1CBD">
            <w:pPr>
              <w:pStyle w:val="acctfourfigures"/>
              <w:tabs>
                <w:tab w:val="clear" w:pos="765"/>
                <w:tab w:val="decimal" w:pos="880"/>
              </w:tabs>
              <w:spacing w:line="240" w:lineRule="auto"/>
              <w:ind w:left="-105" w:right="-72"/>
              <w:rPr>
                <w:sz w:val="18"/>
                <w:szCs w:val="18"/>
              </w:rPr>
            </w:pPr>
          </w:p>
        </w:tc>
        <w:tc>
          <w:tcPr>
            <w:tcW w:w="360" w:type="pct"/>
            <w:tcBorders>
              <w:bottom w:val="single" w:sz="4" w:space="0" w:color="auto"/>
            </w:tcBorders>
            <w:shd w:val="clear" w:color="auto" w:fill="auto"/>
          </w:tcPr>
          <w:p w14:paraId="6A9D6884" w14:textId="6CAE4047" w:rsidR="00783B19" w:rsidRDefault="00DF3C4F" w:rsidP="00CA3508">
            <w:pPr>
              <w:tabs>
                <w:tab w:val="decimal" w:pos="606"/>
              </w:tabs>
              <w:ind w:left="-73" w:right="-34" w:firstLine="73"/>
              <w:rPr>
                <w:sz w:val="18"/>
                <w:szCs w:val="18"/>
              </w:rPr>
            </w:pPr>
            <w:r>
              <w:rPr>
                <w:sz w:val="18"/>
                <w:szCs w:val="18"/>
              </w:rPr>
              <w:t>-</w:t>
            </w:r>
          </w:p>
        </w:tc>
        <w:tc>
          <w:tcPr>
            <w:tcW w:w="61" w:type="pct"/>
            <w:shd w:val="clear" w:color="auto" w:fill="auto"/>
          </w:tcPr>
          <w:p w14:paraId="33BF8F68" w14:textId="77777777" w:rsidR="00783B19" w:rsidRPr="00EC1CBD" w:rsidRDefault="00783B19" w:rsidP="00EC1CBD">
            <w:pPr>
              <w:pStyle w:val="acctfourfigures"/>
              <w:tabs>
                <w:tab w:val="clear" w:pos="765"/>
                <w:tab w:val="decimal" w:pos="880"/>
              </w:tabs>
              <w:spacing w:line="240" w:lineRule="auto"/>
              <w:ind w:left="-105" w:right="-72"/>
              <w:rPr>
                <w:sz w:val="18"/>
                <w:szCs w:val="18"/>
                <w:cs/>
              </w:rPr>
            </w:pPr>
          </w:p>
        </w:tc>
        <w:tc>
          <w:tcPr>
            <w:tcW w:w="272" w:type="pct"/>
            <w:tcBorders>
              <w:bottom w:val="single" w:sz="4" w:space="0" w:color="auto"/>
            </w:tcBorders>
            <w:shd w:val="clear" w:color="auto" w:fill="auto"/>
          </w:tcPr>
          <w:p w14:paraId="56ED617F" w14:textId="73E4D801" w:rsidR="00783B19" w:rsidRDefault="00DF3C4F" w:rsidP="00F90EDF">
            <w:pPr>
              <w:tabs>
                <w:tab w:val="decimal" w:pos="349"/>
              </w:tabs>
              <w:ind w:left="-73" w:right="-34" w:firstLine="73"/>
              <w:rPr>
                <w:rFonts w:cstheme="minorBidi"/>
                <w:sz w:val="18"/>
                <w:szCs w:val="18"/>
              </w:rPr>
            </w:pPr>
            <w:r>
              <w:rPr>
                <w:rFonts w:cstheme="minorBidi"/>
                <w:sz w:val="18"/>
                <w:szCs w:val="18"/>
              </w:rPr>
              <w:t>-</w:t>
            </w:r>
          </w:p>
        </w:tc>
        <w:tc>
          <w:tcPr>
            <w:tcW w:w="61" w:type="pct"/>
          </w:tcPr>
          <w:p w14:paraId="6BC2215F" w14:textId="77777777" w:rsidR="00783B19" w:rsidRPr="00EC1CBD" w:rsidRDefault="00783B19" w:rsidP="00EC1CBD">
            <w:pPr>
              <w:pStyle w:val="acctfourfigures"/>
              <w:tabs>
                <w:tab w:val="clear" w:pos="765"/>
                <w:tab w:val="decimal" w:pos="880"/>
              </w:tabs>
              <w:spacing w:line="240" w:lineRule="auto"/>
              <w:ind w:left="-105" w:right="-72"/>
              <w:rPr>
                <w:sz w:val="18"/>
                <w:szCs w:val="18"/>
              </w:rPr>
            </w:pPr>
          </w:p>
        </w:tc>
        <w:tc>
          <w:tcPr>
            <w:tcW w:w="344" w:type="pct"/>
            <w:gridSpan w:val="3"/>
            <w:tcBorders>
              <w:bottom w:val="single" w:sz="4" w:space="0" w:color="auto"/>
            </w:tcBorders>
            <w:shd w:val="clear" w:color="auto" w:fill="auto"/>
          </w:tcPr>
          <w:p w14:paraId="11872A5B" w14:textId="2D3F9414" w:rsidR="00783B19" w:rsidRDefault="00DF3C4F" w:rsidP="00CA3508">
            <w:pPr>
              <w:tabs>
                <w:tab w:val="decimal" w:pos="551"/>
              </w:tabs>
              <w:ind w:left="-73" w:right="-34" w:firstLine="73"/>
              <w:rPr>
                <w:rFonts w:cstheme="minorBidi"/>
                <w:sz w:val="18"/>
                <w:szCs w:val="18"/>
              </w:rPr>
            </w:pPr>
            <w:r>
              <w:rPr>
                <w:rFonts w:cstheme="minorBidi"/>
                <w:sz w:val="18"/>
                <w:szCs w:val="18"/>
              </w:rPr>
              <w:t>-</w:t>
            </w:r>
          </w:p>
        </w:tc>
        <w:tc>
          <w:tcPr>
            <w:tcW w:w="61" w:type="pct"/>
            <w:gridSpan w:val="2"/>
          </w:tcPr>
          <w:p w14:paraId="0970ADD1" w14:textId="77777777" w:rsidR="00783B19" w:rsidRPr="006514B4" w:rsidRDefault="00783B19" w:rsidP="004A60B4">
            <w:pPr>
              <w:pStyle w:val="acctfourfigures"/>
              <w:tabs>
                <w:tab w:val="clear" w:pos="765"/>
                <w:tab w:val="decimal" w:pos="349"/>
              </w:tabs>
              <w:spacing w:line="240" w:lineRule="atLeast"/>
              <w:ind w:left="-79" w:right="-34"/>
              <w:rPr>
                <w:b/>
                <w:bCs/>
                <w:sz w:val="18"/>
                <w:szCs w:val="18"/>
              </w:rPr>
            </w:pPr>
          </w:p>
        </w:tc>
        <w:tc>
          <w:tcPr>
            <w:tcW w:w="273" w:type="pct"/>
            <w:gridSpan w:val="2"/>
            <w:tcBorders>
              <w:bottom w:val="single" w:sz="4" w:space="0" w:color="auto"/>
            </w:tcBorders>
          </w:tcPr>
          <w:p w14:paraId="42C8ECB7" w14:textId="7B208486" w:rsidR="00783B19" w:rsidRDefault="00DF3C4F" w:rsidP="00AD5DBF">
            <w:pPr>
              <w:tabs>
                <w:tab w:val="decimal" w:pos="349"/>
              </w:tabs>
              <w:ind w:left="-73" w:right="-34" w:firstLine="73"/>
              <w:rPr>
                <w:rFonts w:cstheme="minorBidi"/>
                <w:sz w:val="18"/>
                <w:szCs w:val="18"/>
              </w:rPr>
            </w:pPr>
            <w:r>
              <w:rPr>
                <w:rFonts w:cstheme="minorBidi"/>
                <w:sz w:val="18"/>
                <w:szCs w:val="18"/>
              </w:rPr>
              <w:t>-</w:t>
            </w:r>
          </w:p>
        </w:tc>
      </w:tr>
      <w:tr w:rsidR="00ED6123" w:rsidRPr="00E36A9E" w14:paraId="5676D0A9" w14:textId="77777777" w:rsidTr="003D06B7">
        <w:trPr>
          <w:cantSplit/>
          <w:trHeight w:val="188"/>
        </w:trPr>
        <w:tc>
          <w:tcPr>
            <w:tcW w:w="737" w:type="pct"/>
            <w:shd w:val="clear" w:color="auto" w:fill="auto"/>
          </w:tcPr>
          <w:p w14:paraId="697441A9" w14:textId="77777777" w:rsidR="00124B8D" w:rsidRPr="006514B4" w:rsidRDefault="00124B8D" w:rsidP="004A60B4">
            <w:pPr>
              <w:ind w:left="10"/>
              <w:jc w:val="thaiDistribute"/>
              <w:rPr>
                <w:b/>
                <w:bCs/>
                <w:sz w:val="18"/>
                <w:szCs w:val="18"/>
                <w:cs/>
              </w:rPr>
            </w:pPr>
            <w:r w:rsidRPr="006514B4">
              <w:rPr>
                <w:b/>
                <w:bCs/>
                <w:sz w:val="18"/>
                <w:szCs w:val="18"/>
              </w:rPr>
              <w:t>Total</w:t>
            </w:r>
          </w:p>
        </w:tc>
        <w:tc>
          <w:tcPr>
            <w:tcW w:w="674" w:type="pct"/>
          </w:tcPr>
          <w:p w14:paraId="2C07E4D6" w14:textId="77777777" w:rsidR="00124B8D" w:rsidRPr="006514B4" w:rsidRDefault="00124B8D" w:rsidP="004A60B4">
            <w:pPr>
              <w:jc w:val="thaiDistribute"/>
              <w:rPr>
                <w:b/>
                <w:bCs/>
                <w:sz w:val="18"/>
                <w:szCs w:val="18"/>
                <w:cs/>
              </w:rPr>
            </w:pPr>
          </w:p>
        </w:tc>
        <w:tc>
          <w:tcPr>
            <w:tcW w:w="276" w:type="pct"/>
            <w:shd w:val="clear" w:color="auto" w:fill="auto"/>
          </w:tcPr>
          <w:p w14:paraId="45E2A38F" w14:textId="77777777" w:rsidR="00124B8D" w:rsidRPr="006514B4" w:rsidRDefault="00124B8D" w:rsidP="004A60B4">
            <w:pPr>
              <w:tabs>
                <w:tab w:val="decimal" w:pos="349"/>
              </w:tabs>
              <w:ind w:right="-34"/>
              <w:rPr>
                <w:b/>
                <w:bCs/>
                <w:sz w:val="18"/>
                <w:szCs w:val="18"/>
                <w:cs/>
              </w:rPr>
            </w:pPr>
          </w:p>
        </w:tc>
        <w:tc>
          <w:tcPr>
            <w:tcW w:w="61" w:type="pct"/>
            <w:shd w:val="clear" w:color="auto" w:fill="auto"/>
          </w:tcPr>
          <w:p w14:paraId="22A9792C" w14:textId="77777777" w:rsidR="00124B8D" w:rsidRPr="006514B4" w:rsidRDefault="00124B8D" w:rsidP="004A60B4">
            <w:pPr>
              <w:tabs>
                <w:tab w:val="decimal" w:pos="349"/>
              </w:tabs>
              <w:ind w:right="-34"/>
              <w:rPr>
                <w:b/>
                <w:bCs/>
                <w:sz w:val="18"/>
                <w:szCs w:val="18"/>
                <w:cs/>
              </w:rPr>
            </w:pPr>
          </w:p>
        </w:tc>
        <w:tc>
          <w:tcPr>
            <w:tcW w:w="276" w:type="pct"/>
            <w:shd w:val="clear" w:color="auto" w:fill="auto"/>
          </w:tcPr>
          <w:p w14:paraId="5A9A46C1" w14:textId="77777777" w:rsidR="00124B8D" w:rsidRPr="006514B4" w:rsidRDefault="00124B8D" w:rsidP="004A60B4">
            <w:pPr>
              <w:tabs>
                <w:tab w:val="decimal" w:pos="349"/>
              </w:tabs>
              <w:ind w:right="-34"/>
              <w:rPr>
                <w:b/>
                <w:bCs/>
                <w:sz w:val="18"/>
                <w:szCs w:val="18"/>
                <w:cs/>
              </w:rPr>
            </w:pPr>
          </w:p>
        </w:tc>
        <w:tc>
          <w:tcPr>
            <w:tcW w:w="67" w:type="pct"/>
          </w:tcPr>
          <w:p w14:paraId="6B9935AC" w14:textId="77777777" w:rsidR="00124B8D" w:rsidRPr="006514B4" w:rsidRDefault="00124B8D" w:rsidP="004A60B4">
            <w:pPr>
              <w:tabs>
                <w:tab w:val="decimal" w:pos="349"/>
              </w:tabs>
              <w:ind w:right="-34"/>
              <w:rPr>
                <w:sz w:val="18"/>
                <w:szCs w:val="18"/>
              </w:rPr>
            </w:pPr>
          </w:p>
        </w:tc>
        <w:tc>
          <w:tcPr>
            <w:tcW w:w="303" w:type="pct"/>
            <w:tcBorders>
              <w:top w:val="single" w:sz="4" w:space="0" w:color="auto"/>
              <w:bottom w:val="double" w:sz="4" w:space="0" w:color="auto"/>
            </w:tcBorders>
          </w:tcPr>
          <w:p w14:paraId="6FAD0656" w14:textId="4FC0A72C" w:rsidR="00124B8D" w:rsidRPr="006514B4" w:rsidRDefault="00FE4792" w:rsidP="00FE4792">
            <w:pPr>
              <w:tabs>
                <w:tab w:val="decimal" w:pos="630"/>
                <w:tab w:val="decimal" w:pos="726"/>
              </w:tabs>
              <w:ind w:right="-34"/>
              <w:rPr>
                <w:b/>
                <w:bCs/>
                <w:sz w:val="18"/>
                <w:szCs w:val="18"/>
              </w:rPr>
            </w:pPr>
            <w:r>
              <w:rPr>
                <w:b/>
                <w:bCs/>
                <w:sz w:val="18"/>
                <w:szCs w:val="18"/>
              </w:rPr>
              <w:t>4,1</w:t>
            </w:r>
            <w:r w:rsidR="00C94393">
              <w:rPr>
                <w:b/>
                <w:bCs/>
                <w:sz w:val="18"/>
                <w:szCs w:val="18"/>
              </w:rPr>
              <w:t>81,455</w:t>
            </w:r>
          </w:p>
        </w:tc>
        <w:tc>
          <w:tcPr>
            <w:tcW w:w="61" w:type="pct"/>
          </w:tcPr>
          <w:p w14:paraId="5BD8FF03" w14:textId="77777777" w:rsidR="00124B8D" w:rsidRPr="006514B4" w:rsidRDefault="00124B8D" w:rsidP="004A60B4">
            <w:pPr>
              <w:tabs>
                <w:tab w:val="decimal" w:pos="349"/>
              </w:tabs>
              <w:ind w:right="-34"/>
              <w:rPr>
                <w:b/>
                <w:bCs/>
                <w:sz w:val="18"/>
                <w:szCs w:val="18"/>
              </w:rPr>
            </w:pPr>
          </w:p>
        </w:tc>
        <w:tc>
          <w:tcPr>
            <w:tcW w:w="310" w:type="pct"/>
            <w:tcBorders>
              <w:top w:val="single" w:sz="4" w:space="0" w:color="auto"/>
              <w:bottom w:val="double" w:sz="4" w:space="0" w:color="auto"/>
            </w:tcBorders>
          </w:tcPr>
          <w:p w14:paraId="2EBBF3FA" w14:textId="3DA1BC43" w:rsidR="00124B8D" w:rsidRPr="009201FE" w:rsidRDefault="007150F4" w:rsidP="003F0046">
            <w:pPr>
              <w:tabs>
                <w:tab w:val="decimal" w:pos="452"/>
              </w:tabs>
              <w:ind w:left="-73" w:right="-34" w:firstLine="73"/>
              <w:rPr>
                <w:b/>
                <w:bCs/>
                <w:sz w:val="18"/>
                <w:szCs w:val="18"/>
              </w:rPr>
            </w:pPr>
            <w:r w:rsidRPr="009201FE">
              <w:rPr>
                <w:b/>
                <w:bCs/>
                <w:sz w:val="18"/>
                <w:szCs w:val="18"/>
              </w:rPr>
              <w:t>-</w:t>
            </w:r>
          </w:p>
        </w:tc>
        <w:tc>
          <w:tcPr>
            <w:tcW w:w="67" w:type="pct"/>
          </w:tcPr>
          <w:p w14:paraId="7B8B8825" w14:textId="77777777" w:rsidR="00124B8D" w:rsidRPr="006514B4" w:rsidRDefault="00124B8D" w:rsidP="004A60B4">
            <w:pPr>
              <w:tabs>
                <w:tab w:val="decimal" w:pos="349"/>
              </w:tabs>
              <w:ind w:right="-34"/>
              <w:rPr>
                <w:b/>
                <w:bCs/>
                <w:sz w:val="18"/>
                <w:szCs w:val="18"/>
              </w:rPr>
            </w:pPr>
          </w:p>
        </w:tc>
        <w:tc>
          <w:tcPr>
            <w:tcW w:w="319" w:type="pct"/>
            <w:tcBorders>
              <w:top w:val="single" w:sz="4" w:space="0" w:color="auto"/>
              <w:bottom w:val="double" w:sz="4" w:space="0" w:color="auto"/>
            </w:tcBorders>
            <w:shd w:val="clear" w:color="auto" w:fill="auto"/>
          </w:tcPr>
          <w:p w14:paraId="32F2FAD7" w14:textId="2EC6BC06" w:rsidR="00124B8D" w:rsidRPr="006514B4" w:rsidRDefault="00FE4792" w:rsidP="00CA3508">
            <w:pPr>
              <w:tabs>
                <w:tab w:val="decimal" w:pos="786"/>
              </w:tabs>
              <w:ind w:left="-161" w:right="-70"/>
              <w:rPr>
                <w:b/>
                <w:bCs/>
                <w:sz w:val="18"/>
                <w:szCs w:val="18"/>
              </w:rPr>
            </w:pPr>
            <w:r>
              <w:rPr>
                <w:b/>
                <w:bCs/>
                <w:sz w:val="18"/>
                <w:szCs w:val="18"/>
              </w:rPr>
              <w:t>4,</w:t>
            </w:r>
            <w:r w:rsidR="00C94393">
              <w:rPr>
                <w:b/>
                <w:bCs/>
                <w:sz w:val="18"/>
                <w:szCs w:val="18"/>
              </w:rPr>
              <w:t>695,555</w:t>
            </w:r>
          </w:p>
        </w:tc>
        <w:tc>
          <w:tcPr>
            <w:tcW w:w="67" w:type="pct"/>
            <w:shd w:val="clear" w:color="auto" w:fill="auto"/>
          </w:tcPr>
          <w:p w14:paraId="2E8DC646" w14:textId="77777777" w:rsidR="00124B8D" w:rsidRPr="006514B4" w:rsidRDefault="00124B8D" w:rsidP="004A60B4">
            <w:pPr>
              <w:pStyle w:val="acctfourfigures"/>
              <w:tabs>
                <w:tab w:val="clear" w:pos="765"/>
                <w:tab w:val="decimal" w:pos="349"/>
              </w:tabs>
              <w:spacing w:line="240" w:lineRule="atLeast"/>
              <w:ind w:left="-79" w:right="-34"/>
              <w:rPr>
                <w:b/>
                <w:bCs/>
                <w:sz w:val="18"/>
                <w:szCs w:val="18"/>
              </w:rPr>
            </w:pPr>
          </w:p>
        </w:tc>
        <w:tc>
          <w:tcPr>
            <w:tcW w:w="289" w:type="pct"/>
            <w:tcBorders>
              <w:top w:val="single" w:sz="4" w:space="0" w:color="auto"/>
              <w:bottom w:val="double" w:sz="4" w:space="0" w:color="auto"/>
            </w:tcBorders>
            <w:shd w:val="clear" w:color="auto" w:fill="auto"/>
          </w:tcPr>
          <w:p w14:paraId="0FFC3FCD" w14:textId="00C02312" w:rsidR="00124B8D" w:rsidRPr="009201FE" w:rsidRDefault="007150F4" w:rsidP="00F90EDF">
            <w:pPr>
              <w:tabs>
                <w:tab w:val="decimal" w:pos="349"/>
              </w:tabs>
              <w:ind w:left="-73" w:right="-34" w:firstLine="73"/>
              <w:rPr>
                <w:b/>
                <w:bCs/>
                <w:sz w:val="18"/>
                <w:szCs w:val="18"/>
              </w:rPr>
            </w:pPr>
            <w:r w:rsidRPr="009201FE">
              <w:rPr>
                <w:b/>
                <w:bCs/>
                <w:sz w:val="18"/>
                <w:szCs w:val="18"/>
              </w:rPr>
              <w:t>-</w:t>
            </w:r>
          </w:p>
        </w:tc>
        <w:tc>
          <w:tcPr>
            <w:tcW w:w="61" w:type="pct"/>
            <w:shd w:val="clear" w:color="auto" w:fill="auto"/>
          </w:tcPr>
          <w:p w14:paraId="5B28632D" w14:textId="77777777" w:rsidR="00124B8D" w:rsidRPr="009201FE" w:rsidRDefault="00124B8D" w:rsidP="004A60B4">
            <w:pPr>
              <w:pStyle w:val="acctfourfigures"/>
              <w:tabs>
                <w:tab w:val="clear" w:pos="765"/>
                <w:tab w:val="decimal" w:pos="349"/>
              </w:tabs>
              <w:spacing w:line="240" w:lineRule="atLeast"/>
              <w:ind w:left="-79" w:right="-34"/>
              <w:rPr>
                <w:b/>
                <w:bCs/>
                <w:sz w:val="18"/>
                <w:szCs w:val="18"/>
              </w:rPr>
            </w:pPr>
          </w:p>
        </w:tc>
        <w:tc>
          <w:tcPr>
            <w:tcW w:w="360" w:type="pct"/>
            <w:tcBorders>
              <w:top w:val="single" w:sz="4" w:space="0" w:color="auto"/>
              <w:bottom w:val="double" w:sz="4" w:space="0" w:color="auto"/>
            </w:tcBorders>
            <w:shd w:val="clear" w:color="auto" w:fill="auto"/>
          </w:tcPr>
          <w:p w14:paraId="3771AF08" w14:textId="7EFAD0E5" w:rsidR="00124B8D" w:rsidRPr="006514B4" w:rsidRDefault="00E245D7" w:rsidP="00755146">
            <w:pPr>
              <w:tabs>
                <w:tab w:val="decimal" w:pos="400"/>
              </w:tabs>
              <w:ind w:right="-34"/>
              <w:jc w:val="right"/>
              <w:rPr>
                <w:b/>
                <w:bCs/>
                <w:sz w:val="18"/>
                <w:szCs w:val="18"/>
                <w:cs/>
              </w:rPr>
            </w:pPr>
            <w:r w:rsidRPr="006514B4">
              <w:rPr>
                <w:b/>
                <w:bCs/>
                <w:sz w:val="18"/>
                <w:szCs w:val="18"/>
              </w:rPr>
              <w:t>4,084,109</w:t>
            </w:r>
          </w:p>
        </w:tc>
        <w:tc>
          <w:tcPr>
            <w:tcW w:w="61" w:type="pct"/>
            <w:shd w:val="clear" w:color="auto" w:fill="auto"/>
          </w:tcPr>
          <w:p w14:paraId="1F549F26" w14:textId="77777777" w:rsidR="00124B8D" w:rsidRPr="006514B4" w:rsidRDefault="00124B8D" w:rsidP="004A60B4">
            <w:pPr>
              <w:tabs>
                <w:tab w:val="decimal" w:pos="349"/>
              </w:tabs>
              <w:ind w:right="-34"/>
              <w:rPr>
                <w:b/>
                <w:bCs/>
                <w:sz w:val="18"/>
                <w:szCs w:val="18"/>
                <w:cs/>
              </w:rPr>
            </w:pPr>
          </w:p>
        </w:tc>
        <w:tc>
          <w:tcPr>
            <w:tcW w:w="272" w:type="pct"/>
            <w:tcBorders>
              <w:top w:val="single" w:sz="4" w:space="0" w:color="auto"/>
              <w:bottom w:val="double" w:sz="4" w:space="0" w:color="auto"/>
            </w:tcBorders>
            <w:shd w:val="clear" w:color="auto" w:fill="auto"/>
          </w:tcPr>
          <w:p w14:paraId="0C6A3519" w14:textId="660E1D03" w:rsidR="00124B8D" w:rsidRPr="009201FE" w:rsidRDefault="007150F4" w:rsidP="00F90EDF">
            <w:pPr>
              <w:tabs>
                <w:tab w:val="decimal" w:pos="349"/>
              </w:tabs>
              <w:ind w:left="-73" w:right="-34" w:firstLine="73"/>
              <w:rPr>
                <w:b/>
                <w:bCs/>
                <w:sz w:val="18"/>
                <w:szCs w:val="18"/>
                <w:cs/>
              </w:rPr>
            </w:pPr>
            <w:r w:rsidRPr="009201FE">
              <w:rPr>
                <w:b/>
                <w:bCs/>
                <w:sz w:val="18"/>
                <w:szCs w:val="18"/>
              </w:rPr>
              <w:t>-</w:t>
            </w:r>
          </w:p>
        </w:tc>
        <w:tc>
          <w:tcPr>
            <w:tcW w:w="61" w:type="pct"/>
          </w:tcPr>
          <w:p w14:paraId="6183ADB6" w14:textId="77777777" w:rsidR="00124B8D" w:rsidRPr="006514B4" w:rsidRDefault="00124B8D" w:rsidP="004A60B4">
            <w:pPr>
              <w:pStyle w:val="acctfourfigures"/>
              <w:tabs>
                <w:tab w:val="clear" w:pos="765"/>
                <w:tab w:val="decimal" w:pos="349"/>
              </w:tabs>
              <w:spacing w:line="240" w:lineRule="atLeast"/>
              <w:ind w:left="-79" w:right="-34"/>
              <w:rPr>
                <w:b/>
                <w:bCs/>
                <w:sz w:val="18"/>
                <w:szCs w:val="18"/>
              </w:rPr>
            </w:pPr>
          </w:p>
        </w:tc>
        <w:tc>
          <w:tcPr>
            <w:tcW w:w="344" w:type="pct"/>
            <w:gridSpan w:val="3"/>
            <w:tcBorders>
              <w:top w:val="single" w:sz="4" w:space="0" w:color="auto"/>
              <w:bottom w:val="double" w:sz="4" w:space="0" w:color="auto"/>
            </w:tcBorders>
            <w:shd w:val="clear" w:color="auto" w:fill="auto"/>
          </w:tcPr>
          <w:p w14:paraId="13AC10B6" w14:textId="4E643601" w:rsidR="00124B8D" w:rsidRPr="006514B4" w:rsidRDefault="00C94393" w:rsidP="00755146">
            <w:pPr>
              <w:tabs>
                <w:tab w:val="decimal" w:pos="690"/>
              </w:tabs>
              <w:ind w:left="-175" w:right="-34"/>
              <w:jc w:val="right"/>
              <w:rPr>
                <w:b/>
                <w:bCs/>
                <w:sz w:val="18"/>
                <w:szCs w:val="18"/>
              </w:rPr>
            </w:pPr>
            <w:r>
              <w:rPr>
                <w:b/>
                <w:bCs/>
                <w:sz w:val="18"/>
                <w:szCs w:val="18"/>
              </w:rPr>
              <w:t>4,598,2</w:t>
            </w:r>
            <w:r w:rsidR="00C857DB">
              <w:rPr>
                <w:b/>
                <w:bCs/>
                <w:sz w:val="18"/>
                <w:szCs w:val="18"/>
              </w:rPr>
              <w:t>0</w:t>
            </w:r>
            <w:r>
              <w:rPr>
                <w:b/>
                <w:bCs/>
                <w:sz w:val="18"/>
                <w:szCs w:val="18"/>
              </w:rPr>
              <w:t>9</w:t>
            </w:r>
          </w:p>
        </w:tc>
        <w:tc>
          <w:tcPr>
            <w:tcW w:w="61" w:type="pct"/>
            <w:gridSpan w:val="2"/>
          </w:tcPr>
          <w:p w14:paraId="4B09D7AE" w14:textId="77777777" w:rsidR="00124B8D" w:rsidRPr="006514B4" w:rsidRDefault="00124B8D" w:rsidP="004A60B4">
            <w:pPr>
              <w:pStyle w:val="acctfourfigures"/>
              <w:tabs>
                <w:tab w:val="clear" w:pos="765"/>
                <w:tab w:val="decimal" w:pos="349"/>
              </w:tabs>
              <w:spacing w:line="240" w:lineRule="atLeast"/>
              <w:ind w:left="-79" w:right="-34"/>
              <w:rPr>
                <w:b/>
                <w:bCs/>
                <w:sz w:val="18"/>
                <w:szCs w:val="18"/>
              </w:rPr>
            </w:pPr>
          </w:p>
        </w:tc>
        <w:tc>
          <w:tcPr>
            <w:tcW w:w="273" w:type="pct"/>
            <w:gridSpan w:val="2"/>
            <w:tcBorders>
              <w:top w:val="single" w:sz="4" w:space="0" w:color="auto"/>
              <w:bottom w:val="double" w:sz="4" w:space="0" w:color="auto"/>
            </w:tcBorders>
          </w:tcPr>
          <w:p w14:paraId="53A40594" w14:textId="467BF420" w:rsidR="00124B8D" w:rsidRPr="009201FE" w:rsidRDefault="007150F4" w:rsidP="00E36A9E">
            <w:pPr>
              <w:tabs>
                <w:tab w:val="decimal" w:pos="346"/>
              </w:tabs>
              <w:ind w:left="-73" w:right="-34" w:firstLine="73"/>
              <w:rPr>
                <w:b/>
                <w:bCs/>
                <w:sz w:val="18"/>
                <w:szCs w:val="18"/>
              </w:rPr>
            </w:pPr>
            <w:r w:rsidRPr="009201FE">
              <w:rPr>
                <w:b/>
                <w:bCs/>
                <w:sz w:val="18"/>
                <w:szCs w:val="18"/>
              </w:rPr>
              <w:t>-</w:t>
            </w:r>
          </w:p>
        </w:tc>
      </w:tr>
    </w:tbl>
    <w:p w14:paraId="49039B47" w14:textId="055E3A98" w:rsidR="00124B8D" w:rsidRDefault="00124B8D" w:rsidP="00124B8D">
      <w:pPr>
        <w:pStyle w:val="Heading1"/>
        <w:tabs>
          <w:tab w:val="left" w:pos="567"/>
        </w:tabs>
        <w:spacing w:before="0" w:after="0" w:line="240" w:lineRule="auto"/>
        <w:ind w:left="720"/>
        <w:jc w:val="both"/>
        <w:rPr>
          <w:rFonts w:cstheme="minorBidi"/>
          <w:b/>
          <w:bCs/>
          <w:i w:val="0"/>
          <w:iCs/>
        </w:rPr>
      </w:pPr>
    </w:p>
    <w:p w14:paraId="0AFA892D" w14:textId="486D406A" w:rsidR="00124B8D" w:rsidRDefault="00124B8D" w:rsidP="00124B8D">
      <w:pPr>
        <w:pStyle w:val="BodyText"/>
        <w:rPr>
          <w:rFonts w:cstheme="minorBidi"/>
          <w:lang w:val="en-GB" w:eastAsia="x-none"/>
        </w:rPr>
      </w:pPr>
    </w:p>
    <w:p w14:paraId="224CFDC6" w14:textId="7EB0518B" w:rsidR="00124B8D" w:rsidRDefault="00124B8D" w:rsidP="00124B8D">
      <w:pPr>
        <w:pStyle w:val="BodyText"/>
        <w:rPr>
          <w:rFonts w:cstheme="minorBidi"/>
          <w:lang w:val="en-GB" w:eastAsia="x-none"/>
        </w:rPr>
      </w:pPr>
    </w:p>
    <w:p w14:paraId="4D353FAD" w14:textId="0068A994" w:rsidR="00124B8D" w:rsidRDefault="00124B8D" w:rsidP="00124B8D">
      <w:pPr>
        <w:pStyle w:val="BodyText"/>
        <w:rPr>
          <w:rFonts w:cstheme="minorBidi"/>
          <w:lang w:val="en-GB" w:eastAsia="x-none"/>
        </w:rPr>
      </w:pPr>
    </w:p>
    <w:p w14:paraId="495C04E6" w14:textId="7FDF932C" w:rsidR="00816230" w:rsidRPr="000A4D45" w:rsidRDefault="00DF063D" w:rsidP="000119E6">
      <w:pPr>
        <w:pStyle w:val="Heading1"/>
        <w:numPr>
          <w:ilvl w:val="0"/>
          <w:numId w:val="15"/>
        </w:numPr>
        <w:tabs>
          <w:tab w:val="left" w:pos="567"/>
        </w:tabs>
        <w:spacing w:before="0" w:after="0" w:line="240" w:lineRule="auto"/>
        <w:ind w:hanging="162"/>
        <w:jc w:val="both"/>
        <w:rPr>
          <w:b/>
          <w:bCs/>
          <w:i w:val="0"/>
          <w:iCs/>
        </w:rPr>
      </w:pPr>
      <w:r>
        <w:rPr>
          <w:b/>
          <w:bCs/>
          <w:i w:val="0"/>
          <w:iCs/>
        </w:rPr>
        <w:lastRenderedPageBreak/>
        <w:t>Investment</w:t>
      </w:r>
      <w:r w:rsidR="003D3DA9">
        <w:rPr>
          <w:b/>
          <w:bCs/>
          <w:i w:val="0"/>
          <w:iCs/>
        </w:rPr>
        <w:t>s</w:t>
      </w:r>
      <w:r>
        <w:rPr>
          <w:b/>
          <w:bCs/>
          <w:i w:val="0"/>
          <w:iCs/>
        </w:rPr>
        <w:t xml:space="preserve"> in </w:t>
      </w:r>
      <w:r w:rsidR="00834EDA">
        <w:rPr>
          <w:b/>
          <w:bCs/>
          <w:i w:val="0"/>
          <w:iCs/>
        </w:rPr>
        <w:t xml:space="preserve">associates and </w:t>
      </w:r>
      <w:r>
        <w:rPr>
          <w:b/>
          <w:bCs/>
          <w:i w:val="0"/>
          <w:iCs/>
        </w:rPr>
        <w:t>joint ventures</w:t>
      </w:r>
    </w:p>
    <w:p w14:paraId="6A34C4B8" w14:textId="77777777" w:rsidR="00231085" w:rsidRPr="00112BBB" w:rsidRDefault="00231085" w:rsidP="00A67D6A">
      <w:pPr>
        <w:pStyle w:val="block"/>
        <w:spacing w:after="0" w:line="240" w:lineRule="atLeast"/>
        <w:ind w:left="540"/>
        <w:jc w:val="both"/>
        <w:rPr>
          <w:cs/>
        </w:rPr>
      </w:pPr>
    </w:p>
    <w:tbl>
      <w:tblPr>
        <w:tblW w:w="4666" w:type="pct"/>
        <w:tblInd w:w="810" w:type="dxa"/>
        <w:tblLayout w:type="fixed"/>
        <w:tblCellMar>
          <w:left w:w="79" w:type="dxa"/>
          <w:right w:w="79" w:type="dxa"/>
        </w:tblCellMar>
        <w:tblLook w:val="0000" w:firstRow="0" w:lastRow="0" w:firstColumn="0" w:lastColumn="0" w:noHBand="0" w:noVBand="0"/>
      </w:tblPr>
      <w:tblGrid>
        <w:gridCol w:w="2161"/>
        <w:gridCol w:w="2067"/>
        <w:gridCol w:w="744"/>
        <w:gridCol w:w="192"/>
        <w:gridCol w:w="677"/>
        <w:gridCol w:w="195"/>
        <w:gridCol w:w="892"/>
        <w:gridCol w:w="224"/>
        <w:gridCol w:w="857"/>
        <w:gridCol w:w="195"/>
        <w:gridCol w:w="936"/>
        <w:gridCol w:w="195"/>
        <w:gridCol w:w="846"/>
        <w:gridCol w:w="195"/>
        <w:gridCol w:w="843"/>
        <w:gridCol w:w="195"/>
        <w:gridCol w:w="852"/>
        <w:gridCol w:w="195"/>
        <w:gridCol w:w="950"/>
        <w:gridCol w:w="195"/>
        <w:gridCol w:w="927"/>
      </w:tblGrid>
      <w:tr w:rsidR="00BE0AF7" w:rsidRPr="00A962C3" w14:paraId="6A939735" w14:textId="77777777" w:rsidTr="002F5748">
        <w:trPr>
          <w:cantSplit/>
          <w:trHeight w:val="272"/>
          <w:tblHeader/>
        </w:trPr>
        <w:tc>
          <w:tcPr>
            <w:tcW w:w="743" w:type="pct"/>
            <w:shd w:val="clear" w:color="auto" w:fill="auto"/>
          </w:tcPr>
          <w:p w14:paraId="7C17D0C5" w14:textId="77777777" w:rsidR="00DF063D" w:rsidRPr="00A962C3" w:rsidRDefault="00DF063D" w:rsidP="00C20BFE">
            <w:pPr>
              <w:ind w:right="-277"/>
              <w:jc w:val="thaiDistribute"/>
              <w:rPr>
                <w:sz w:val="18"/>
                <w:szCs w:val="18"/>
                <w:cs/>
              </w:rPr>
            </w:pPr>
          </w:p>
        </w:tc>
        <w:tc>
          <w:tcPr>
            <w:tcW w:w="711" w:type="pct"/>
          </w:tcPr>
          <w:p w14:paraId="38B11219" w14:textId="77777777" w:rsidR="00DF063D" w:rsidRPr="00A962C3" w:rsidRDefault="00DF063D" w:rsidP="00C20BFE">
            <w:pPr>
              <w:pStyle w:val="acctfourfigures"/>
              <w:tabs>
                <w:tab w:val="clear" w:pos="765"/>
              </w:tabs>
              <w:spacing w:line="240" w:lineRule="atLeast"/>
              <w:jc w:val="center"/>
              <w:rPr>
                <w:sz w:val="18"/>
                <w:szCs w:val="18"/>
                <w:cs/>
              </w:rPr>
            </w:pPr>
          </w:p>
        </w:tc>
        <w:tc>
          <w:tcPr>
            <w:tcW w:w="555" w:type="pct"/>
            <w:gridSpan w:val="3"/>
            <w:shd w:val="clear" w:color="auto" w:fill="auto"/>
          </w:tcPr>
          <w:p w14:paraId="7C101EB9" w14:textId="77777777" w:rsidR="00DF063D" w:rsidRPr="00A962C3" w:rsidRDefault="00DF063D" w:rsidP="00C20BFE">
            <w:pPr>
              <w:pStyle w:val="acctfourfigures"/>
              <w:tabs>
                <w:tab w:val="clear" w:pos="765"/>
              </w:tabs>
              <w:spacing w:line="240" w:lineRule="atLeast"/>
              <w:jc w:val="center"/>
              <w:rPr>
                <w:sz w:val="18"/>
                <w:szCs w:val="18"/>
                <w:cs/>
              </w:rPr>
            </w:pPr>
          </w:p>
        </w:tc>
        <w:tc>
          <w:tcPr>
            <w:tcW w:w="67" w:type="pct"/>
          </w:tcPr>
          <w:p w14:paraId="117790A7" w14:textId="77777777" w:rsidR="00DF063D" w:rsidRPr="00A962C3" w:rsidRDefault="00DF063D" w:rsidP="00C20BFE">
            <w:pPr>
              <w:pStyle w:val="acctfourfigures"/>
              <w:tabs>
                <w:tab w:val="clear" w:pos="765"/>
                <w:tab w:val="decimal" w:pos="753"/>
              </w:tabs>
              <w:spacing w:line="240" w:lineRule="atLeast"/>
              <w:ind w:left="-79" w:right="-79"/>
              <w:jc w:val="center"/>
              <w:rPr>
                <w:sz w:val="18"/>
                <w:szCs w:val="18"/>
                <w:cs/>
              </w:rPr>
            </w:pPr>
          </w:p>
        </w:tc>
        <w:tc>
          <w:tcPr>
            <w:tcW w:w="679" w:type="pct"/>
            <w:gridSpan w:val="3"/>
          </w:tcPr>
          <w:p w14:paraId="32F50A72" w14:textId="6E1874E9" w:rsidR="00DF063D" w:rsidRPr="00A962C3" w:rsidRDefault="00DF063D" w:rsidP="00C20BFE">
            <w:pPr>
              <w:pStyle w:val="acctfourfigures"/>
              <w:tabs>
                <w:tab w:val="clear" w:pos="765"/>
                <w:tab w:val="decimal" w:pos="546"/>
              </w:tabs>
              <w:spacing w:line="240" w:lineRule="atLeast"/>
              <w:ind w:left="-100" w:right="-79"/>
              <w:jc w:val="center"/>
              <w:rPr>
                <w:b/>
                <w:bCs/>
                <w:sz w:val="18"/>
                <w:szCs w:val="18"/>
                <w:cs/>
              </w:rPr>
            </w:pPr>
            <w:r w:rsidRPr="00A962C3">
              <w:rPr>
                <w:b/>
                <w:bCs/>
                <w:sz w:val="18"/>
                <w:szCs w:val="18"/>
              </w:rPr>
              <w:t>Consolidated</w:t>
            </w:r>
          </w:p>
        </w:tc>
        <w:tc>
          <w:tcPr>
            <w:tcW w:w="67" w:type="pct"/>
          </w:tcPr>
          <w:p w14:paraId="7D9E7E98" w14:textId="77777777" w:rsidR="00DF063D" w:rsidRPr="00A962C3" w:rsidRDefault="00DF063D" w:rsidP="00C20BFE">
            <w:pPr>
              <w:pStyle w:val="acctfourfigures"/>
              <w:tabs>
                <w:tab w:val="clear" w:pos="765"/>
                <w:tab w:val="decimal" w:pos="753"/>
              </w:tabs>
              <w:spacing w:line="240" w:lineRule="atLeast"/>
              <w:ind w:left="-79" w:right="-79"/>
              <w:jc w:val="center"/>
              <w:rPr>
                <w:sz w:val="18"/>
                <w:szCs w:val="18"/>
                <w:cs/>
              </w:rPr>
            </w:pPr>
          </w:p>
        </w:tc>
        <w:tc>
          <w:tcPr>
            <w:tcW w:w="2177" w:type="pct"/>
            <w:gridSpan w:val="11"/>
            <w:vMerge w:val="restart"/>
            <w:shd w:val="clear" w:color="auto" w:fill="auto"/>
            <w:vAlign w:val="bottom"/>
          </w:tcPr>
          <w:p w14:paraId="446B7C7D" w14:textId="54570F1C" w:rsidR="00A962C3" w:rsidRPr="00A962C3" w:rsidRDefault="00DF063D" w:rsidP="00A962C3">
            <w:pPr>
              <w:pStyle w:val="a"/>
              <w:tabs>
                <w:tab w:val="clear" w:pos="360"/>
                <w:tab w:val="clear" w:pos="720"/>
                <w:tab w:val="clear" w:pos="1080"/>
              </w:tabs>
              <w:ind w:left="-108" w:firstLine="108"/>
              <w:jc w:val="center"/>
              <w:rPr>
                <w:rFonts w:cs="Times New Roman"/>
                <w:b/>
                <w:bCs/>
                <w:sz w:val="18"/>
                <w:szCs w:val="18"/>
                <w:cs/>
                <w:lang w:val="en-US"/>
              </w:rPr>
            </w:pPr>
            <w:r w:rsidRPr="00A962C3">
              <w:rPr>
                <w:rFonts w:cs="Times New Roman"/>
                <w:b/>
                <w:bCs/>
                <w:sz w:val="18"/>
                <w:szCs w:val="18"/>
                <w:lang w:val="en-US"/>
              </w:rPr>
              <w:t>Separate financial statements</w:t>
            </w:r>
          </w:p>
        </w:tc>
      </w:tr>
      <w:tr w:rsidR="00BE0AF7" w:rsidRPr="00A962C3" w14:paraId="74DBB93E" w14:textId="77777777" w:rsidTr="002F5748">
        <w:trPr>
          <w:cantSplit/>
          <w:trHeight w:val="70"/>
          <w:tblHeader/>
        </w:trPr>
        <w:tc>
          <w:tcPr>
            <w:tcW w:w="743" w:type="pct"/>
            <w:shd w:val="clear" w:color="auto" w:fill="auto"/>
          </w:tcPr>
          <w:p w14:paraId="66EFE15D" w14:textId="77777777" w:rsidR="00DF063D" w:rsidRPr="00A962C3" w:rsidRDefault="00DF063D" w:rsidP="00C20BFE">
            <w:pPr>
              <w:ind w:right="-277"/>
              <w:jc w:val="thaiDistribute"/>
              <w:rPr>
                <w:sz w:val="18"/>
                <w:szCs w:val="18"/>
                <w:cs/>
              </w:rPr>
            </w:pPr>
          </w:p>
        </w:tc>
        <w:tc>
          <w:tcPr>
            <w:tcW w:w="711" w:type="pct"/>
          </w:tcPr>
          <w:p w14:paraId="1BA5A619" w14:textId="77777777" w:rsidR="00DF063D" w:rsidRPr="00A962C3" w:rsidRDefault="00DF063D" w:rsidP="00C20BFE">
            <w:pPr>
              <w:pStyle w:val="acctfourfigures"/>
              <w:tabs>
                <w:tab w:val="clear" w:pos="765"/>
              </w:tabs>
              <w:spacing w:line="240" w:lineRule="atLeast"/>
              <w:jc w:val="center"/>
              <w:rPr>
                <w:sz w:val="18"/>
                <w:szCs w:val="18"/>
                <w:cs/>
              </w:rPr>
            </w:pPr>
          </w:p>
        </w:tc>
        <w:tc>
          <w:tcPr>
            <w:tcW w:w="555" w:type="pct"/>
            <w:gridSpan w:val="3"/>
            <w:shd w:val="clear" w:color="auto" w:fill="auto"/>
          </w:tcPr>
          <w:p w14:paraId="3CE1C37B" w14:textId="77777777" w:rsidR="00DF063D" w:rsidRPr="00A962C3" w:rsidRDefault="00DF063D" w:rsidP="00C20BFE">
            <w:pPr>
              <w:pStyle w:val="acctfourfigures"/>
              <w:tabs>
                <w:tab w:val="clear" w:pos="765"/>
              </w:tabs>
              <w:spacing w:line="240" w:lineRule="atLeast"/>
              <w:jc w:val="center"/>
              <w:rPr>
                <w:sz w:val="18"/>
                <w:szCs w:val="18"/>
                <w:cs/>
              </w:rPr>
            </w:pPr>
          </w:p>
        </w:tc>
        <w:tc>
          <w:tcPr>
            <w:tcW w:w="67" w:type="pct"/>
          </w:tcPr>
          <w:p w14:paraId="3C151A94" w14:textId="77777777" w:rsidR="00DF063D" w:rsidRPr="00A962C3" w:rsidRDefault="00DF063D" w:rsidP="00C20BFE">
            <w:pPr>
              <w:pStyle w:val="acctfourfigures"/>
              <w:tabs>
                <w:tab w:val="clear" w:pos="765"/>
                <w:tab w:val="decimal" w:pos="753"/>
              </w:tabs>
              <w:spacing w:line="240" w:lineRule="atLeast"/>
              <w:ind w:left="-79" w:right="-79"/>
              <w:jc w:val="center"/>
              <w:rPr>
                <w:sz w:val="18"/>
                <w:szCs w:val="18"/>
                <w:cs/>
              </w:rPr>
            </w:pPr>
          </w:p>
        </w:tc>
        <w:tc>
          <w:tcPr>
            <w:tcW w:w="679" w:type="pct"/>
            <w:gridSpan w:val="3"/>
          </w:tcPr>
          <w:p w14:paraId="10A971E4" w14:textId="52E649E2" w:rsidR="00DF063D" w:rsidRPr="00A962C3" w:rsidRDefault="00DF063D" w:rsidP="00C20BFE">
            <w:pPr>
              <w:pStyle w:val="acctfourfigures"/>
              <w:tabs>
                <w:tab w:val="clear" w:pos="765"/>
                <w:tab w:val="decimal" w:pos="546"/>
              </w:tabs>
              <w:spacing w:line="240" w:lineRule="atLeast"/>
              <w:ind w:right="-79"/>
              <w:jc w:val="center"/>
              <w:rPr>
                <w:b/>
                <w:bCs/>
                <w:sz w:val="18"/>
                <w:szCs w:val="18"/>
                <w:cs/>
              </w:rPr>
            </w:pPr>
            <w:r w:rsidRPr="00A962C3">
              <w:rPr>
                <w:b/>
                <w:bCs/>
                <w:sz w:val="18"/>
                <w:szCs w:val="18"/>
              </w:rPr>
              <w:t>Financial statements</w:t>
            </w:r>
          </w:p>
        </w:tc>
        <w:tc>
          <w:tcPr>
            <w:tcW w:w="67" w:type="pct"/>
          </w:tcPr>
          <w:p w14:paraId="4F82EE4D" w14:textId="77777777" w:rsidR="00DF063D" w:rsidRPr="00A962C3" w:rsidRDefault="00DF063D" w:rsidP="00C20BFE">
            <w:pPr>
              <w:pStyle w:val="acctfourfigures"/>
              <w:tabs>
                <w:tab w:val="clear" w:pos="765"/>
                <w:tab w:val="decimal" w:pos="753"/>
              </w:tabs>
              <w:spacing w:line="240" w:lineRule="atLeast"/>
              <w:ind w:left="-79" w:right="-79"/>
              <w:jc w:val="center"/>
              <w:rPr>
                <w:sz w:val="18"/>
                <w:szCs w:val="18"/>
                <w:cs/>
              </w:rPr>
            </w:pPr>
          </w:p>
        </w:tc>
        <w:tc>
          <w:tcPr>
            <w:tcW w:w="2177" w:type="pct"/>
            <w:gridSpan w:val="11"/>
            <w:vMerge/>
            <w:shd w:val="clear" w:color="auto" w:fill="auto"/>
          </w:tcPr>
          <w:p w14:paraId="19A1F25E" w14:textId="77777777" w:rsidR="00DF063D" w:rsidRPr="00A962C3" w:rsidRDefault="00DF063D" w:rsidP="00C20BFE">
            <w:pPr>
              <w:pStyle w:val="a"/>
              <w:tabs>
                <w:tab w:val="clear" w:pos="360"/>
                <w:tab w:val="clear" w:pos="720"/>
                <w:tab w:val="clear" w:pos="1080"/>
              </w:tabs>
              <w:ind w:left="-108" w:firstLine="108"/>
              <w:jc w:val="center"/>
              <w:rPr>
                <w:rFonts w:cs="Times New Roman"/>
                <w:sz w:val="18"/>
                <w:szCs w:val="18"/>
                <w:cs/>
                <w:lang w:val="en-US"/>
              </w:rPr>
            </w:pPr>
          </w:p>
        </w:tc>
      </w:tr>
      <w:tr w:rsidR="00BE0AF7" w:rsidRPr="00A962C3" w14:paraId="4A83C779" w14:textId="77777777" w:rsidTr="002F5748">
        <w:trPr>
          <w:cantSplit/>
          <w:trHeight w:val="272"/>
          <w:tblHeader/>
        </w:trPr>
        <w:tc>
          <w:tcPr>
            <w:tcW w:w="743" w:type="pct"/>
            <w:shd w:val="clear" w:color="auto" w:fill="auto"/>
          </w:tcPr>
          <w:p w14:paraId="3B1CB741" w14:textId="77777777" w:rsidR="00DF063D" w:rsidRPr="00A962C3" w:rsidRDefault="00DF063D" w:rsidP="00C20BFE">
            <w:pPr>
              <w:ind w:right="-277"/>
              <w:jc w:val="thaiDistribute"/>
              <w:rPr>
                <w:sz w:val="18"/>
                <w:szCs w:val="18"/>
                <w:cs/>
              </w:rPr>
            </w:pPr>
          </w:p>
        </w:tc>
        <w:tc>
          <w:tcPr>
            <w:tcW w:w="711" w:type="pct"/>
          </w:tcPr>
          <w:p w14:paraId="57AEFAC6" w14:textId="77777777" w:rsidR="00DF063D" w:rsidRPr="00A962C3" w:rsidRDefault="00DF063D" w:rsidP="00C20BFE">
            <w:pPr>
              <w:pStyle w:val="acctfourfigures"/>
              <w:tabs>
                <w:tab w:val="clear" w:pos="765"/>
              </w:tabs>
              <w:spacing w:line="240" w:lineRule="atLeast"/>
              <w:jc w:val="center"/>
              <w:rPr>
                <w:sz w:val="18"/>
                <w:szCs w:val="18"/>
                <w:cs/>
              </w:rPr>
            </w:pPr>
          </w:p>
        </w:tc>
        <w:tc>
          <w:tcPr>
            <w:tcW w:w="555" w:type="pct"/>
            <w:gridSpan w:val="3"/>
            <w:shd w:val="clear" w:color="auto" w:fill="auto"/>
          </w:tcPr>
          <w:p w14:paraId="6ED766AD" w14:textId="182AAFE0" w:rsidR="00DF063D" w:rsidRPr="00A962C3" w:rsidRDefault="00DF063D" w:rsidP="00C20BFE">
            <w:pPr>
              <w:pStyle w:val="acctfourfigures"/>
              <w:tabs>
                <w:tab w:val="clear" w:pos="765"/>
              </w:tabs>
              <w:spacing w:line="240" w:lineRule="atLeast"/>
              <w:jc w:val="center"/>
              <w:rPr>
                <w:sz w:val="18"/>
                <w:szCs w:val="18"/>
                <w:cs/>
              </w:rPr>
            </w:pPr>
            <w:r w:rsidRPr="00A962C3">
              <w:rPr>
                <w:sz w:val="18"/>
                <w:szCs w:val="18"/>
              </w:rPr>
              <w:t>Ownership</w:t>
            </w:r>
          </w:p>
        </w:tc>
        <w:tc>
          <w:tcPr>
            <w:tcW w:w="67" w:type="pct"/>
          </w:tcPr>
          <w:p w14:paraId="588AF880" w14:textId="77777777" w:rsidR="00DF063D" w:rsidRPr="00A962C3" w:rsidRDefault="00DF063D" w:rsidP="00C20BFE">
            <w:pPr>
              <w:pStyle w:val="acctfourfigures"/>
              <w:tabs>
                <w:tab w:val="clear" w:pos="765"/>
                <w:tab w:val="decimal" w:pos="753"/>
              </w:tabs>
              <w:spacing w:line="240" w:lineRule="atLeast"/>
              <w:ind w:left="-79" w:right="-79"/>
              <w:jc w:val="center"/>
              <w:rPr>
                <w:sz w:val="18"/>
                <w:szCs w:val="18"/>
                <w:cs/>
              </w:rPr>
            </w:pPr>
          </w:p>
        </w:tc>
        <w:tc>
          <w:tcPr>
            <w:tcW w:w="679" w:type="pct"/>
            <w:gridSpan w:val="3"/>
          </w:tcPr>
          <w:p w14:paraId="666C37DD" w14:textId="296CFC26" w:rsidR="00DF063D" w:rsidRPr="00A962C3" w:rsidRDefault="00DF063D" w:rsidP="00C20BFE">
            <w:pPr>
              <w:pStyle w:val="acctfourfigures"/>
              <w:tabs>
                <w:tab w:val="clear" w:pos="765"/>
                <w:tab w:val="decimal" w:pos="546"/>
              </w:tabs>
              <w:spacing w:line="240" w:lineRule="atLeast"/>
              <w:ind w:right="-79"/>
              <w:jc w:val="center"/>
              <w:rPr>
                <w:sz w:val="18"/>
                <w:szCs w:val="18"/>
                <w:cs/>
              </w:rPr>
            </w:pPr>
          </w:p>
        </w:tc>
        <w:tc>
          <w:tcPr>
            <w:tcW w:w="67" w:type="pct"/>
          </w:tcPr>
          <w:p w14:paraId="60A812AB" w14:textId="77777777" w:rsidR="00DF063D" w:rsidRPr="00A962C3" w:rsidRDefault="00DF063D" w:rsidP="00C20BFE">
            <w:pPr>
              <w:pStyle w:val="acctfourfigures"/>
              <w:tabs>
                <w:tab w:val="clear" w:pos="765"/>
                <w:tab w:val="decimal" w:pos="753"/>
              </w:tabs>
              <w:spacing w:line="240" w:lineRule="atLeast"/>
              <w:ind w:left="-79" w:right="-79"/>
              <w:jc w:val="center"/>
              <w:rPr>
                <w:sz w:val="18"/>
                <w:szCs w:val="18"/>
                <w:cs/>
              </w:rPr>
            </w:pPr>
          </w:p>
        </w:tc>
        <w:tc>
          <w:tcPr>
            <w:tcW w:w="680" w:type="pct"/>
            <w:gridSpan w:val="3"/>
            <w:shd w:val="clear" w:color="auto" w:fill="auto"/>
          </w:tcPr>
          <w:p w14:paraId="2AE10DDA" w14:textId="77777777" w:rsidR="00DF063D" w:rsidRPr="00A962C3" w:rsidRDefault="00DF063D" w:rsidP="00C20BFE">
            <w:pPr>
              <w:pStyle w:val="acctfourfigures"/>
              <w:tabs>
                <w:tab w:val="clear" w:pos="765"/>
                <w:tab w:val="decimal" w:pos="753"/>
              </w:tabs>
              <w:spacing w:line="240" w:lineRule="atLeast"/>
              <w:ind w:left="-79" w:right="-79"/>
              <w:jc w:val="center"/>
              <w:rPr>
                <w:sz w:val="18"/>
                <w:szCs w:val="18"/>
                <w:rtl/>
                <w:cs/>
              </w:rPr>
            </w:pPr>
          </w:p>
        </w:tc>
        <w:tc>
          <w:tcPr>
            <w:tcW w:w="67" w:type="pct"/>
            <w:shd w:val="clear" w:color="auto" w:fill="auto"/>
          </w:tcPr>
          <w:p w14:paraId="16DD34F9" w14:textId="77777777" w:rsidR="00DF063D" w:rsidRPr="00A962C3" w:rsidRDefault="00DF063D" w:rsidP="00C20BFE">
            <w:pPr>
              <w:pStyle w:val="acctfourfigures"/>
              <w:tabs>
                <w:tab w:val="clear" w:pos="765"/>
                <w:tab w:val="decimal" w:pos="753"/>
              </w:tabs>
              <w:spacing w:line="240" w:lineRule="atLeast"/>
              <w:ind w:left="-79" w:right="-79"/>
              <w:jc w:val="thaiDistribute"/>
              <w:rPr>
                <w:sz w:val="18"/>
                <w:szCs w:val="18"/>
              </w:rPr>
            </w:pPr>
          </w:p>
        </w:tc>
        <w:tc>
          <w:tcPr>
            <w:tcW w:w="650" w:type="pct"/>
            <w:gridSpan w:val="3"/>
            <w:shd w:val="clear" w:color="auto" w:fill="auto"/>
          </w:tcPr>
          <w:p w14:paraId="3F45E097" w14:textId="77777777" w:rsidR="00DF063D" w:rsidRPr="00A962C3" w:rsidRDefault="00DF063D" w:rsidP="00C20BFE">
            <w:pPr>
              <w:pStyle w:val="a"/>
              <w:tabs>
                <w:tab w:val="clear" w:pos="360"/>
                <w:tab w:val="clear" w:pos="720"/>
                <w:tab w:val="clear" w:pos="1080"/>
              </w:tabs>
              <w:ind w:left="-108" w:firstLine="108"/>
              <w:jc w:val="center"/>
              <w:rPr>
                <w:rFonts w:cs="Times New Roman"/>
                <w:sz w:val="18"/>
                <w:szCs w:val="18"/>
                <w:cs/>
                <w:lang w:val="en-US"/>
              </w:rPr>
            </w:pPr>
          </w:p>
        </w:tc>
        <w:tc>
          <w:tcPr>
            <w:tcW w:w="67" w:type="pct"/>
          </w:tcPr>
          <w:p w14:paraId="76C5DA2B" w14:textId="77777777" w:rsidR="00DF063D" w:rsidRPr="00A962C3" w:rsidRDefault="00DF063D" w:rsidP="00C20BFE">
            <w:pPr>
              <w:pStyle w:val="a"/>
              <w:tabs>
                <w:tab w:val="clear" w:pos="360"/>
                <w:tab w:val="clear" w:pos="720"/>
                <w:tab w:val="clear" w:pos="1080"/>
              </w:tabs>
              <w:jc w:val="center"/>
              <w:rPr>
                <w:rFonts w:cs="Times New Roman"/>
                <w:sz w:val="18"/>
                <w:szCs w:val="18"/>
                <w:lang w:val="en-US"/>
              </w:rPr>
            </w:pPr>
          </w:p>
        </w:tc>
        <w:tc>
          <w:tcPr>
            <w:tcW w:w="713" w:type="pct"/>
            <w:gridSpan w:val="3"/>
          </w:tcPr>
          <w:p w14:paraId="1F4F913E" w14:textId="77777777" w:rsidR="00DF063D" w:rsidRPr="00A962C3" w:rsidRDefault="00DF063D" w:rsidP="00C20BFE">
            <w:pPr>
              <w:pStyle w:val="a"/>
              <w:tabs>
                <w:tab w:val="clear" w:pos="360"/>
                <w:tab w:val="clear" w:pos="720"/>
                <w:tab w:val="clear" w:pos="1080"/>
              </w:tabs>
              <w:ind w:left="-108" w:firstLine="108"/>
              <w:jc w:val="center"/>
              <w:rPr>
                <w:rFonts w:cs="Times New Roman"/>
                <w:sz w:val="18"/>
                <w:szCs w:val="18"/>
                <w:cs/>
                <w:lang w:val="en-US"/>
              </w:rPr>
            </w:pPr>
          </w:p>
        </w:tc>
      </w:tr>
      <w:tr w:rsidR="00BE0AF7" w:rsidRPr="00A962C3" w14:paraId="0254AFDB" w14:textId="77777777" w:rsidTr="002F5748">
        <w:trPr>
          <w:cantSplit/>
          <w:trHeight w:val="272"/>
          <w:tblHeader/>
        </w:trPr>
        <w:tc>
          <w:tcPr>
            <w:tcW w:w="743" w:type="pct"/>
            <w:shd w:val="clear" w:color="auto" w:fill="auto"/>
          </w:tcPr>
          <w:p w14:paraId="3C883F87" w14:textId="77777777" w:rsidR="00DF063D" w:rsidRPr="00A962C3" w:rsidRDefault="00DF063D" w:rsidP="00C20BFE">
            <w:pPr>
              <w:ind w:right="-277"/>
              <w:jc w:val="thaiDistribute"/>
              <w:rPr>
                <w:sz w:val="18"/>
                <w:szCs w:val="18"/>
                <w:cs/>
              </w:rPr>
            </w:pPr>
          </w:p>
        </w:tc>
        <w:tc>
          <w:tcPr>
            <w:tcW w:w="711" w:type="pct"/>
          </w:tcPr>
          <w:p w14:paraId="51F9FE53" w14:textId="3EF38CF0" w:rsidR="00DF063D" w:rsidRPr="00A962C3" w:rsidRDefault="00DF063D" w:rsidP="00C20BFE">
            <w:pPr>
              <w:pStyle w:val="acctfourfigures"/>
              <w:tabs>
                <w:tab w:val="clear" w:pos="765"/>
              </w:tabs>
              <w:spacing w:line="240" w:lineRule="atLeast"/>
              <w:jc w:val="center"/>
              <w:rPr>
                <w:sz w:val="18"/>
                <w:szCs w:val="18"/>
                <w:cs/>
              </w:rPr>
            </w:pPr>
            <w:r w:rsidRPr="00A962C3">
              <w:rPr>
                <w:sz w:val="18"/>
                <w:szCs w:val="18"/>
              </w:rPr>
              <w:t>Type of business</w:t>
            </w:r>
          </w:p>
        </w:tc>
        <w:tc>
          <w:tcPr>
            <w:tcW w:w="555" w:type="pct"/>
            <w:gridSpan w:val="3"/>
            <w:shd w:val="clear" w:color="auto" w:fill="auto"/>
          </w:tcPr>
          <w:p w14:paraId="7E9E9FA6" w14:textId="0A510E51" w:rsidR="00DF063D" w:rsidRPr="00A962C3" w:rsidDel="00685444" w:rsidRDefault="00DF063D" w:rsidP="00C20BFE">
            <w:pPr>
              <w:pStyle w:val="acctfourfigures"/>
              <w:tabs>
                <w:tab w:val="clear" w:pos="765"/>
              </w:tabs>
              <w:spacing w:line="240" w:lineRule="atLeast"/>
              <w:jc w:val="center"/>
              <w:rPr>
                <w:sz w:val="18"/>
                <w:szCs w:val="18"/>
              </w:rPr>
            </w:pPr>
            <w:r w:rsidRPr="00A962C3">
              <w:rPr>
                <w:sz w:val="18"/>
                <w:szCs w:val="18"/>
              </w:rPr>
              <w:t>interest</w:t>
            </w:r>
          </w:p>
        </w:tc>
        <w:tc>
          <w:tcPr>
            <w:tcW w:w="67" w:type="pct"/>
          </w:tcPr>
          <w:p w14:paraId="265F99EB" w14:textId="77777777" w:rsidR="00DF063D" w:rsidRPr="00A962C3" w:rsidRDefault="00DF063D" w:rsidP="00C20BFE">
            <w:pPr>
              <w:pStyle w:val="acctfourfigures"/>
              <w:tabs>
                <w:tab w:val="clear" w:pos="765"/>
              </w:tabs>
              <w:spacing w:line="240" w:lineRule="atLeast"/>
              <w:ind w:left="-79" w:right="-79"/>
              <w:jc w:val="center"/>
              <w:rPr>
                <w:sz w:val="18"/>
                <w:szCs w:val="18"/>
                <w:cs/>
              </w:rPr>
            </w:pPr>
          </w:p>
        </w:tc>
        <w:tc>
          <w:tcPr>
            <w:tcW w:w="679" w:type="pct"/>
            <w:gridSpan w:val="3"/>
          </w:tcPr>
          <w:p w14:paraId="3CA09487" w14:textId="5E42EEEC" w:rsidR="00DF063D" w:rsidRPr="00A962C3" w:rsidRDefault="00DF063D" w:rsidP="00DF063D">
            <w:pPr>
              <w:pStyle w:val="acctfourfigures"/>
              <w:tabs>
                <w:tab w:val="clear" w:pos="765"/>
              </w:tabs>
              <w:spacing w:line="240" w:lineRule="atLeast"/>
              <w:ind w:left="-79" w:right="-79"/>
              <w:jc w:val="center"/>
              <w:rPr>
                <w:sz w:val="18"/>
                <w:szCs w:val="18"/>
                <w:cs/>
              </w:rPr>
            </w:pPr>
            <w:r w:rsidRPr="00A962C3">
              <w:rPr>
                <w:sz w:val="18"/>
                <w:szCs w:val="18"/>
              </w:rPr>
              <w:t>At equity method</w:t>
            </w:r>
          </w:p>
        </w:tc>
        <w:tc>
          <w:tcPr>
            <w:tcW w:w="67" w:type="pct"/>
          </w:tcPr>
          <w:p w14:paraId="776ED5CF" w14:textId="77777777" w:rsidR="00DF063D" w:rsidRPr="00A962C3" w:rsidRDefault="00DF063D" w:rsidP="00C20BFE">
            <w:pPr>
              <w:pStyle w:val="acctfourfigures"/>
              <w:tabs>
                <w:tab w:val="clear" w:pos="765"/>
              </w:tabs>
              <w:spacing w:line="240" w:lineRule="atLeast"/>
              <w:ind w:left="-79" w:right="-79"/>
              <w:jc w:val="center"/>
              <w:rPr>
                <w:sz w:val="18"/>
                <w:szCs w:val="18"/>
                <w:cs/>
              </w:rPr>
            </w:pPr>
          </w:p>
        </w:tc>
        <w:tc>
          <w:tcPr>
            <w:tcW w:w="680" w:type="pct"/>
            <w:gridSpan w:val="3"/>
            <w:shd w:val="clear" w:color="auto" w:fill="auto"/>
          </w:tcPr>
          <w:p w14:paraId="720D4D13" w14:textId="37ABC13E" w:rsidR="00DF063D" w:rsidRPr="00A962C3" w:rsidRDefault="00DF063D" w:rsidP="00C20BFE">
            <w:pPr>
              <w:pStyle w:val="acctfourfigures"/>
              <w:tabs>
                <w:tab w:val="clear" w:pos="765"/>
              </w:tabs>
              <w:spacing w:line="240" w:lineRule="atLeast"/>
              <w:ind w:left="-79" w:right="-79"/>
              <w:jc w:val="center"/>
              <w:rPr>
                <w:sz w:val="18"/>
                <w:szCs w:val="18"/>
              </w:rPr>
            </w:pPr>
            <w:r w:rsidRPr="00A962C3">
              <w:rPr>
                <w:sz w:val="18"/>
                <w:szCs w:val="18"/>
              </w:rPr>
              <w:t>Cost</w:t>
            </w:r>
          </w:p>
        </w:tc>
        <w:tc>
          <w:tcPr>
            <w:tcW w:w="67" w:type="pct"/>
            <w:shd w:val="clear" w:color="auto" w:fill="auto"/>
          </w:tcPr>
          <w:p w14:paraId="0352BAE2" w14:textId="77777777" w:rsidR="00DF063D" w:rsidRPr="00A962C3" w:rsidRDefault="00DF063D" w:rsidP="00C20BFE">
            <w:pPr>
              <w:pStyle w:val="acctfourfigures"/>
              <w:tabs>
                <w:tab w:val="clear" w:pos="765"/>
                <w:tab w:val="decimal" w:pos="753"/>
              </w:tabs>
              <w:spacing w:line="240" w:lineRule="atLeast"/>
              <w:ind w:left="-79" w:right="-79"/>
              <w:jc w:val="thaiDistribute"/>
              <w:rPr>
                <w:sz w:val="18"/>
                <w:szCs w:val="18"/>
              </w:rPr>
            </w:pPr>
          </w:p>
        </w:tc>
        <w:tc>
          <w:tcPr>
            <w:tcW w:w="650" w:type="pct"/>
            <w:gridSpan w:val="3"/>
            <w:shd w:val="clear" w:color="auto" w:fill="auto"/>
          </w:tcPr>
          <w:p w14:paraId="17D80FA6" w14:textId="2B9092B6" w:rsidR="00DF063D" w:rsidRPr="00A962C3" w:rsidRDefault="00DF063D" w:rsidP="00C20BFE">
            <w:pPr>
              <w:pStyle w:val="a"/>
              <w:tabs>
                <w:tab w:val="clear" w:pos="360"/>
                <w:tab w:val="clear" w:pos="720"/>
                <w:tab w:val="clear" w:pos="1080"/>
              </w:tabs>
              <w:jc w:val="center"/>
              <w:rPr>
                <w:rFonts w:cs="Times New Roman"/>
                <w:sz w:val="18"/>
                <w:szCs w:val="18"/>
                <w:cs/>
                <w:lang w:val="en-US"/>
              </w:rPr>
            </w:pPr>
            <w:r w:rsidRPr="00A962C3">
              <w:rPr>
                <w:rFonts w:cs="Times New Roman"/>
                <w:sz w:val="18"/>
                <w:szCs w:val="18"/>
                <w:lang w:val="en-US"/>
              </w:rPr>
              <w:t>Impairment</w:t>
            </w:r>
          </w:p>
        </w:tc>
        <w:tc>
          <w:tcPr>
            <w:tcW w:w="67" w:type="pct"/>
          </w:tcPr>
          <w:p w14:paraId="56DD18D7" w14:textId="77777777" w:rsidR="00DF063D" w:rsidRPr="00A962C3" w:rsidRDefault="00DF063D" w:rsidP="00C20BFE">
            <w:pPr>
              <w:pStyle w:val="a"/>
              <w:tabs>
                <w:tab w:val="clear" w:pos="360"/>
                <w:tab w:val="clear" w:pos="720"/>
                <w:tab w:val="clear" w:pos="1080"/>
              </w:tabs>
              <w:jc w:val="center"/>
              <w:rPr>
                <w:rFonts w:cs="Times New Roman"/>
                <w:sz w:val="18"/>
                <w:szCs w:val="18"/>
                <w:lang w:val="en-US"/>
              </w:rPr>
            </w:pPr>
          </w:p>
        </w:tc>
        <w:tc>
          <w:tcPr>
            <w:tcW w:w="713" w:type="pct"/>
            <w:gridSpan w:val="3"/>
          </w:tcPr>
          <w:p w14:paraId="7B0ED029" w14:textId="296E5101" w:rsidR="00DF063D" w:rsidRPr="00A962C3" w:rsidRDefault="00DF063D" w:rsidP="00C20BFE">
            <w:pPr>
              <w:pStyle w:val="a"/>
              <w:tabs>
                <w:tab w:val="clear" w:pos="360"/>
                <w:tab w:val="clear" w:pos="720"/>
                <w:tab w:val="clear" w:pos="1080"/>
              </w:tabs>
              <w:ind w:left="-108" w:firstLine="108"/>
              <w:jc w:val="center"/>
              <w:rPr>
                <w:rFonts w:cs="Times New Roman"/>
                <w:sz w:val="18"/>
                <w:szCs w:val="18"/>
                <w:cs/>
                <w:lang w:val="en-US"/>
              </w:rPr>
            </w:pPr>
            <w:r w:rsidRPr="00A962C3">
              <w:rPr>
                <w:rFonts w:cs="Times New Roman"/>
                <w:sz w:val="18"/>
                <w:szCs w:val="18"/>
                <w:lang w:val="en-US"/>
              </w:rPr>
              <w:t>At cost</w:t>
            </w:r>
            <w:r w:rsidR="00A962C3">
              <w:rPr>
                <w:rFonts w:cs="Times New Roman"/>
                <w:sz w:val="18"/>
                <w:szCs w:val="18"/>
                <w:lang w:val="en-US"/>
              </w:rPr>
              <w:t xml:space="preserve"> </w:t>
            </w:r>
            <w:r w:rsidRPr="00A962C3">
              <w:rPr>
                <w:rFonts w:cs="Times New Roman"/>
                <w:sz w:val="18"/>
                <w:szCs w:val="18"/>
                <w:lang w:val="en-US"/>
              </w:rPr>
              <w:t>-</w:t>
            </w:r>
            <w:r w:rsidR="00A962C3">
              <w:rPr>
                <w:rFonts w:cs="Times New Roman"/>
                <w:sz w:val="18"/>
                <w:szCs w:val="18"/>
                <w:lang w:val="en-US"/>
              </w:rPr>
              <w:t xml:space="preserve"> </w:t>
            </w:r>
            <w:r w:rsidRPr="00A962C3">
              <w:rPr>
                <w:rFonts w:cs="Times New Roman"/>
                <w:sz w:val="18"/>
                <w:szCs w:val="18"/>
                <w:lang w:val="en-US"/>
              </w:rPr>
              <w:t>net</w:t>
            </w:r>
          </w:p>
        </w:tc>
      </w:tr>
      <w:tr w:rsidR="004035E9" w:rsidRPr="00A962C3" w14:paraId="4C1300AA" w14:textId="77777777" w:rsidTr="002F5748">
        <w:trPr>
          <w:cantSplit/>
          <w:trHeight w:val="291"/>
          <w:tblHeader/>
        </w:trPr>
        <w:tc>
          <w:tcPr>
            <w:tcW w:w="743" w:type="pct"/>
            <w:shd w:val="clear" w:color="auto" w:fill="auto"/>
          </w:tcPr>
          <w:p w14:paraId="05EB1AE3" w14:textId="77777777" w:rsidR="004035E9" w:rsidRPr="00A962C3" w:rsidRDefault="004035E9" w:rsidP="004035E9">
            <w:pPr>
              <w:ind w:right="-277"/>
              <w:jc w:val="thaiDistribute"/>
              <w:rPr>
                <w:b/>
                <w:bCs/>
                <w:sz w:val="18"/>
                <w:szCs w:val="18"/>
                <w:cs/>
              </w:rPr>
            </w:pPr>
          </w:p>
        </w:tc>
        <w:tc>
          <w:tcPr>
            <w:tcW w:w="711" w:type="pct"/>
          </w:tcPr>
          <w:p w14:paraId="27731E08" w14:textId="77777777" w:rsidR="004035E9" w:rsidRPr="00A962C3" w:rsidRDefault="004035E9" w:rsidP="004035E9">
            <w:pPr>
              <w:pStyle w:val="acctfourfigures"/>
              <w:tabs>
                <w:tab w:val="clear" w:pos="765"/>
              </w:tabs>
              <w:spacing w:line="240" w:lineRule="atLeast"/>
              <w:ind w:left="-79" w:right="-79"/>
              <w:jc w:val="center"/>
              <w:rPr>
                <w:sz w:val="18"/>
                <w:szCs w:val="18"/>
                <w:cs/>
              </w:rPr>
            </w:pPr>
          </w:p>
        </w:tc>
        <w:tc>
          <w:tcPr>
            <w:tcW w:w="256" w:type="pct"/>
            <w:shd w:val="clear" w:color="auto" w:fill="auto"/>
          </w:tcPr>
          <w:p w14:paraId="0653DFC8" w14:textId="4964F35D" w:rsidR="004035E9" w:rsidRPr="00A962C3" w:rsidRDefault="004035E9" w:rsidP="004035E9">
            <w:pPr>
              <w:pStyle w:val="BodyText"/>
              <w:spacing w:after="0"/>
              <w:ind w:left="-108" w:right="-110"/>
              <w:jc w:val="center"/>
              <w:rPr>
                <w:sz w:val="18"/>
                <w:szCs w:val="18"/>
              </w:rPr>
            </w:pPr>
            <w:r>
              <w:rPr>
                <w:sz w:val="18"/>
                <w:szCs w:val="18"/>
              </w:rPr>
              <w:t>2022</w:t>
            </w:r>
          </w:p>
        </w:tc>
        <w:tc>
          <w:tcPr>
            <w:tcW w:w="66" w:type="pct"/>
            <w:shd w:val="clear" w:color="auto" w:fill="auto"/>
          </w:tcPr>
          <w:p w14:paraId="5ABCBFCD" w14:textId="77777777" w:rsidR="004035E9" w:rsidRPr="00A962C3" w:rsidRDefault="004035E9" w:rsidP="004035E9">
            <w:pPr>
              <w:pStyle w:val="acctfourfigures"/>
              <w:tabs>
                <w:tab w:val="clear" w:pos="765"/>
              </w:tabs>
              <w:spacing w:line="240" w:lineRule="atLeast"/>
              <w:ind w:left="-79" w:right="-79"/>
              <w:jc w:val="center"/>
              <w:rPr>
                <w:sz w:val="18"/>
                <w:szCs w:val="18"/>
              </w:rPr>
            </w:pPr>
          </w:p>
        </w:tc>
        <w:tc>
          <w:tcPr>
            <w:tcW w:w="233" w:type="pct"/>
            <w:shd w:val="clear" w:color="auto" w:fill="auto"/>
          </w:tcPr>
          <w:p w14:paraId="16171040" w14:textId="217C8356" w:rsidR="004035E9" w:rsidRPr="00A962C3" w:rsidRDefault="004035E9" w:rsidP="004035E9">
            <w:pPr>
              <w:pStyle w:val="BodyText"/>
              <w:spacing w:after="0"/>
              <w:ind w:left="-108" w:right="-110"/>
              <w:jc w:val="center"/>
              <w:rPr>
                <w:sz w:val="18"/>
                <w:szCs w:val="18"/>
              </w:rPr>
            </w:pPr>
            <w:r>
              <w:rPr>
                <w:sz w:val="18"/>
                <w:szCs w:val="18"/>
              </w:rPr>
              <w:t>2021</w:t>
            </w:r>
          </w:p>
        </w:tc>
        <w:tc>
          <w:tcPr>
            <w:tcW w:w="67" w:type="pct"/>
          </w:tcPr>
          <w:p w14:paraId="0DD73148" w14:textId="77777777" w:rsidR="004035E9" w:rsidRPr="00A962C3" w:rsidRDefault="004035E9" w:rsidP="004035E9">
            <w:pPr>
              <w:pStyle w:val="BodyText"/>
              <w:spacing w:after="0"/>
              <w:ind w:left="-108" w:right="-110"/>
              <w:jc w:val="center"/>
              <w:rPr>
                <w:sz w:val="18"/>
                <w:szCs w:val="18"/>
                <w:cs/>
              </w:rPr>
            </w:pPr>
          </w:p>
        </w:tc>
        <w:tc>
          <w:tcPr>
            <w:tcW w:w="307" w:type="pct"/>
          </w:tcPr>
          <w:p w14:paraId="138A5C51" w14:textId="0F1D8511" w:rsidR="004035E9" w:rsidRPr="00A962C3" w:rsidRDefault="004035E9" w:rsidP="004035E9">
            <w:pPr>
              <w:pStyle w:val="BodyText"/>
              <w:spacing w:after="0"/>
              <w:ind w:left="-108" w:right="-110"/>
              <w:jc w:val="center"/>
              <w:rPr>
                <w:sz w:val="18"/>
                <w:szCs w:val="18"/>
                <w:cs/>
              </w:rPr>
            </w:pPr>
            <w:r>
              <w:rPr>
                <w:sz w:val="18"/>
                <w:szCs w:val="18"/>
              </w:rPr>
              <w:t>2022</w:t>
            </w:r>
          </w:p>
        </w:tc>
        <w:tc>
          <w:tcPr>
            <w:tcW w:w="77" w:type="pct"/>
          </w:tcPr>
          <w:p w14:paraId="3E045C01" w14:textId="77777777" w:rsidR="004035E9" w:rsidRPr="00A962C3" w:rsidRDefault="004035E9" w:rsidP="004035E9">
            <w:pPr>
              <w:pStyle w:val="BodyText"/>
              <w:spacing w:after="0"/>
              <w:ind w:left="-108" w:right="-110"/>
              <w:jc w:val="center"/>
              <w:rPr>
                <w:sz w:val="18"/>
                <w:szCs w:val="18"/>
              </w:rPr>
            </w:pPr>
          </w:p>
        </w:tc>
        <w:tc>
          <w:tcPr>
            <w:tcW w:w="295" w:type="pct"/>
          </w:tcPr>
          <w:p w14:paraId="484A5E44" w14:textId="2F5E12C5" w:rsidR="004035E9" w:rsidRPr="00A962C3" w:rsidRDefault="004035E9" w:rsidP="004035E9">
            <w:pPr>
              <w:pStyle w:val="BodyText"/>
              <w:spacing w:after="0"/>
              <w:ind w:left="-108" w:right="-110"/>
              <w:jc w:val="center"/>
              <w:rPr>
                <w:sz w:val="18"/>
                <w:szCs w:val="18"/>
                <w:cs/>
              </w:rPr>
            </w:pPr>
            <w:r>
              <w:rPr>
                <w:sz w:val="18"/>
                <w:szCs w:val="18"/>
              </w:rPr>
              <w:t>2021</w:t>
            </w:r>
          </w:p>
        </w:tc>
        <w:tc>
          <w:tcPr>
            <w:tcW w:w="67" w:type="pct"/>
          </w:tcPr>
          <w:p w14:paraId="680F309D" w14:textId="77777777" w:rsidR="004035E9" w:rsidRPr="00A962C3" w:rsidRDefault="004035E9" w:rsidP="004035E9">
            <w:pPr>
              <w:pStyle w:val="BodyText"/>
              <w:spacing w:after="0"/>
              <w:ind w:left="-108" w:right="-110"/>
              <w:jc w:val="center"/>
              <w:rPr>
                <w:sz w:val="18"/>
                <w:szCs w:val="18"/>
                <w:cs/>
              </w:rPr>
            </w:pPr>
          </w:p>
        </w:tc>
        <w:tc>
          <w:tcPr>
            <w:tcW w:w="322" w:type="pct"/>
            <w:shd w:val="clear" w:color="auto" w:fill="auto"/>
          </w:tcPr>
          <w:p w14:paraId="29C8F60A" w14:textId="4B01B515" w:rsidR="004035E9" w:rsidRPr="00A962C3" w:rsidRDefault="004035E9" w:rsidP="004035E9">
            <w:pPr>
              <w:pStyle w:val="BodyText"/>
              <w:spacing w:after="0"/>
              <w:ind w:left="-108" w:right="-110"/>
              <w:jc w:val="center"/>
              <w:rPr>
                <w:sz w:val="18"/>
                <w:szCs w:val="18"/>
              </w:rPr>
            </w:pPr>
            <w:r>
              <w:rPr>
                <w:sz w:val="18"/>
                <w:szCs w:val="18"/>
              </w:rPr>
              <w:t>2022</w:t>
            </w:r>
          </w:p>
        </w:tc>
        <w:tc>
          <w:tcPr>
            <w:tcW w:w="67" w:type="pct"/>
            <w:shd w:val="clear" w:color="auto" w:fill="auto"/>
          </w:tcPr>
          <w:p w14:paraId="1D93B2E7" w14:textId="77777777" w:rsidR="004035E9" w:rsidRPr="00A962C3" w:rsidRDefault="004035E9" w:rsidP="004035E9">
            <w:pPr>
              <w:pStyle w:val="acctfourfigures"/>
              <w:tabs>
                <w:tab w:val="clear" w:pos="765"/>
              </w:tabs>
              <w:spacing w:line="240" w:lineRule="atLeast"/>
              <w:ind w:left="-79" w:right="-79"/>
              <w:jc w:val="center"/>
              <w:rPr>
                <w:sz w:val="18"/>
                <w:szCs w:val="18"/>
              </w:rPr>
            </w:pPr>
          </w:p>
        </w:tc>
        <w:tc>
          <w:tcPr>
            <w:tcW w:w="291" w:type="pct"/>
            <w:shd w:val="clear" w:color="auto" w:fill="auto"/>
          </w:tcPr>
          <w:p w14:paraId="46431685" w14:textId="0455AF86" w:rsidR="004035E9" w:rsidRPr="00A962C3" w:rsidRDefault="004035E9" w:rsidP="004035E9">
            <w:pPr>
              <w:pStyle w:val="BodyText"/>
              <w:spacing w:after="0"/>
              <w:ind w:left="-108" w:right="-110"/>
              <w:jc w:val="center"/>
              <w:rPr>
                <w:sz w:val="18"/>
                <w:szCs w:val="18"/>
              </w:rPr>
            </w:pPr>
            <w:r>
              <w:rPr>
                <w:sz w:val="18"/>
                <w:szCs w:val="18"/>
              </w:rPr>
              <w:t>2021</w:t>
            </w:r>
          </w:p>
        </w:tc>
        <w:tc>
          <w:tcPr>
            <w:tcW w:w="67" w:type="pct"/>
            <w:shd w:val="clear" w:color="auto" w:fill="auto"/>
          </w:tcPr>
          <w:p w14:paraId="16C3B48D" w14:textId="77777777" w:rsidR="004035E9" w:rsidRPr="00A962C3" w:rsidRDefault="004035E9" w:rsidP="004035E9">
            <w:pPr>
              <w:pStyle w:val="acctfourfigures"/>
              <w:tabs>
                <w:tab w:val="clear" w:pos="765"/>
                <w:tab w:val="decimal" w:pos="753"/>
              </w:tabs>
              <w:spacing w:line="240" w:lineRule="atLeast"/>
              <w:ind w:left="-79" w:right="-79"/>
              <w:jc w:val="thaiDistribute"/>
              <w:rPr>
                <w:sz w:val="18"/>
                <w:szCs w:val="18"/>
              </w:rPr>
            </w:pPr>
          </w:p>
        </w:tc>
        <w:tc>
          <w:tcPr>
            <w:tcW w:w="290" w:type="pct"/>
            <w:shd w:val="clear" w:color="auto" w:fill="auto"/>
          </w:tcPr>
          <w:p w14:paraId="6CF23C98" w14:textId="6FF65B90" w:rsidR="004035E9" w:rsidRPr="00A962C3" w:rsidRDefault="004035E9" w:rsidP="004035E9">
            <w:pPr>
              <w:pStyle w:val="BodyText"/>
              <w:spacing w:after="0"/>
              <w:ind w:left="-108" w:right="-110"/>
              <w:jc w:val="center"/>
              <w:rPr>
                <w:sz w:val="18"/>
                <w:szCs w:val="18"/>
              </w:rPr>
            </w:pPr>
            <w:r>
              <w:rPr>
                <w:sz w:val="18"/>
                <w:szCs w:val="18"/>
              </w:rPr>
              <w:t>2022</w:t>
            </w:r>
          </w:p>
        </w:tc>
        <w:tc>
          <w:tcPr>
            <w:tcW w:w="67" w:type="pct"/>
            <w:shd w:val="clear" w:color="auto" w:fill="auto"/>
          </w:tcPr>
          <w:p w14:paraId="240B75FA" w14:textId="77777777" w:rsidR="004035E9" w:rsidRPr="00A962C3" w:rsidRDefault="004035E9" w:rsidP="004035E9">
            <w:pPr>
              <w:pStyle w:val="acctfourfigures"/>
              <w:tabs>
                <w:tab w:val="clear" w:pos="765"/>
              </w:tabs>
              <w:spacing w:line="240" w:lineRule="atLeast"/>
              <w:ind w:left="-79" w:right="-79"/>
              <w:jc w:val="center"/>
              <w:rPr>
                <w:sz w:val="18"/>
                <w:szCs w:val="18"/>
              </w:rPr>
            </w:pPr>
          </w:p>
        </w:tc>
        <w:tc>
          <w:tcPr>
            <w:tcW w:w="293" w:type="pct"/>
            <w:shd w:val="clear" w:color="auto" w:fill="auto"/>
          </w:tcPr>
          <w:p w14:paraId="66B9BAE1" w14:textId="42C7046E" w:rsidR="004035E9" w:rsidRPr="00A962C3" w:rsidRDefault="004035E9" w:rsidP="004035E9">
            <w:pPr>
              <w:pStyle w:val="BodyText"/>
              <w:spacing w:after="0"/>
              <w:ind w:left="-108" w:right="-110"/>
              <w:jc w:val="center"/>
              <w:rPr>
                <w:sz w:val="18"/>
                <w:szCs w:val="18"/>
              </w:rPr>
            </w:pPr>
            <w:r>
              <w:rPr>
                <w:sz w:val="18"/>
                <w:szCs w:val="18"/>
              </w:rPr>
              <w:t>2021</w:t>
            </w:r>
          </w:p>
        </w:tc>
        <w:tc>
          <w:tcPr>
            <w:tcW w:w="67" w:type="pct"/>
          </w:tcPr>
          <w:p w14:paraId="7E433961" w14:textId="77777777" w:rsidR="004035E9" w:rsidRPr="00A962C3" w:rsidRDefault="004035E9" w:rsidP="004035E9">
            <w:pPr>
              <w:pStyle w:val="acctfourfigures"/>
              <w:tabs>
                <w:tab w:val="clear" w:pos="765"/>
                <w:tab w:val="decimal" w:pos="753"/>
              </w:tabs>
              <w:spacing w:line="240" w:lineRule="atLeast"/>
              <w:ind w:left="-79" w:right="-79"/>
              <w:jc w:val="thaiDistribute"/>
              <w:rPr>
                <w:sz w:val="18"/>
                <w:szCs w:val="18"/>
              </w:rPr>
            </w:pPr>
          </w:p>
        </w:tc>
        <w:tc>
          <w:tcPr>
            <w:tcW w:w="327" w:type="pct"/>
            <w:shd w:val="clear" w:color="auto" w:fill="auto"/>
          </w:tcPr>
          <w:p w14:paraId="73FD30CD" w14:textId="41EBC205" w:rsidR="004035E9" w:rsidRPr="00A962C3" w:rsidRDefault="004035E9" w:rsidP="004035E9">
            <w:pPr>
              <w:pStyle w:val="BodyText"/>
              <w:spacing w:after="0"/>
              <w:ind w:left="-108" w:right="-110"/>
              <w:jc w:val="center"/>
              <w:rPr>
                <w:sz w:val="18"/>
                <w:szCs w:val="18"/>
              </w:rPr>
            </w:pPr>
            <w:r>
              <w:rPr>
                <w:sz w:val="18"/>
                <w:szCs w:val="18"/>
              </w:rPr>
              <w:t>2022</w:t>
            </w:r>
          </w:p>
        </w:tc>
        <w:tc>
          <w:tcPr>
            <w:tcW w:w="67" w:type="pct"/>
            <w:shd w:val="clear" w:color="auto" w:fill="auto"/>
          </w:tcPr>
          <w:p w14:paraId="53461E56" w14:textId="77777777" w:rsidR="004035E9" w:rsidRPr="00A962C3" w:rsidRDefault="004035E9" w:rsidP="004035E9">
            <w:pPr>
              <w:pStyle w:val="acctfourfigures"/>
              <w:tabs>
                <w:tab w:val="clear" w:pos="765"/>
              </w:tabs>
              <w:spacing w:line="240" w:lineRule="atLeast"/>
              <w:ind w:left="-79" w:right="-79"/>
              <w:jc w:val="center"/>
              <w:rPr>
                <w:sz w:val="18"/>
                <w:szCs w:val="18"/>
              </w:rPr>
            </w:pPr>
          </w:p>
        </w:tc>
        <w:tc>
          <w:tcPr>
            <w:tcW w:w="319" w:type="pct"/>
            <w:shd w:val="clear" w:color="auto" w:fill="auto"/>
          </w:tcPr>
          <w:p w14:paraId="44069871" w14:textId="7F8703B4" w:rsidR="004035E9" w:rsidRPr="00A962C3" w:rsidRDefault="004035E9" w:rsidP="004035E9">
            <w:pPr>
              <w:pStyle w:val="BodyText"/>
              <w:spacing w:after="0"/>
              <w:ind w:left="-108" w:right="-110"/>
              <w:jc w:val="center"/>
              <w:rPr>
                <w:sz w:val="18"/>
                <w:szCs w:val="18"/>
              </w:rPr>
            </w:pPr>
            <w:r>
              <w:rPr>
                <w:sz w:val="18"/>
                <w:szCs w:val="18"/>
              </w:rPr>
              <w:t>2021</w:t>
            </w:r>
          </w:p>
        </w:tc>
      </w:tr>
      <w:tr w:rsidR="004035E9" w:rsidRPr="00A962C3" w14:paraId="2DE387F1" w14:textId="77777777" w:rsidTr="002F5748">
        <w:trPr>
          <w:cantSplit/>
          <w:trHeight w:val="291"/>
          <w:tblHeader/>
        </w:trPr>
        <w:tc>
          <w:tcPr>
            <w:tcW w:w="743" w:type="pct"/>
            <w:shd w:val="clear" w:color="auto" w:fill="auto"/>
          </w:tcPr>
          <w:p w14:paraId="100D5CE4" w14:textId="77777777" w:rsidR="004035E9" w:rsidRPr="00A962C3" w:rsidRDefault="004035E9" w:rsidP="004035E9">
            <w:pPr>
              <w:ind w:right="-277"/>
              <w:jc w:val="thaiDistribute"/>
              <w:rPr>
                <w:b/>
                <w:bCs/>
                <w:sz w:val="18"/>
                <w:szCs w:val="18"/>
                <w:cs/>
              </w:rPr>
            </w:pPr>
          </w:p>
        </w:tc>
        <w:tc>
          <w:tcPr>
            <w:tcW w:w="711" w:type="pct"/>
          </w:tcPr>
          <w:p w14:paraId="6BB15637" w14:textId="77777777" w:rsidR="004035E9" w:rsidRPr="00A962C3" w:rsidRDefault="004035E9" w:rsidP="004035E9">
            <w:pPr>
              <w:pStyle w:val="acctfourfigures"/>
              <w:tabs>
                <w:tab w:val="clear" w:pos="765"/>
              </w:tabs>
              <w:spacing w:line="240" w:lineRule="atLeast"/>
              <w:ind w:left="-79" w:right="-79"/>
              <w:jc w:val="center"/>
              <w:rPr>
                <w:sz w:val="18"/>
                <w:szCs w:val="18"/>
                <w:cs/>
              </w:rPr>
            </w:pPr>
          </w:p>
        </w:tc>
        <w:tc>
          <w:tcPr>
            <w:tcW w:w="555" w:type="pct"/>
            <w:gridSpan w:val="3"/>
            <w:shd w:val="clear" w:color="auto" w:fill="auto"/>
          </w:tcPr>
          <w:p w14:paraId="0D456F73" w14:textId="790809A3" w:rsidR="004035E9" w:rsidRPr="00A962C3" w:rsidRDefault="004035E9" w:rsidP="004035E9">
            <w:pPr>
              <w:pStyle w:val="BodyText"/>
              <w:spacing w:after="0"/>
              <w:ind w:left="-108" w:right="-110"/>
              <w:jc w:val="center"/>
              <w:rPr>
                <w:i/>
                <w:iCs/>
                <w:sz w:val="18"/>
                <w:szCs w:val="18"/>
                <w:cs/>
              </w:rPr>
            </w:pPr>
            <w:r w:rsidRPr="00A962C3">
              <w:rPr>
                <w:i/>
                <w:iCs/>
                <w:sz w:val="18"/>
                <w:szCs w:val="18"/>
              </w:rPr>
              <w:t>(%</w:t>
            </w:r>
            <w:r w:rsidRPr="00A962C3">
              <w:rPr>
                <w:i/>
                <w:iCs/>
                <w:sz w:val="18"/>
                <w:szCs w:val="18"/>
                <w:cs/>
              </w:rPr>
              <w:t>)</w:t>
            </w:r>
          </w:p>
        </w:tc>
        <w:tc>
          <w:tcPr>
            <w:tcW w:w="67" w:type="pct"/>
          </w:tcPr>
          <w:p w14:paraId="3BD13ECF" w14:textId="77777777" w:rsidR="004035E9" w:rsidRPr="00A962C3" w:rsidRDefault="004035E9" w:rsidP="004035E9">
            <w:pPr>
              <w:pStyle w:val="BodyText"/>
              <w:spacing w:after="0"/>
              <w:ind w:left="-108" w:right="-110"/>
              <w:jc w:val="center"/>
              <w:rPr>
                <w:sz w:val="18"/>
                <w:szCs w:val="18"/>
                <w:cs/>
              </w:rPr>
            </w:pPr>
          </w:p>
        </w:tc>
        <w:tc>
          <w:tcPr>
            <w:tcW w:w="2923" w:type="pct"/>
            <w:gridSpan w:val="15"/>
          </w:tcPr>
          <w:p w14:paraId="65634F3B" w14:textId="5ACBC39D" w:rsidR="004035E9" w:rsidRPr="00A962C3" w:rsidRDefault="004035E9" w:rsidP="004035E9">
            <w:pPr>
              <w:pStyle w:val="BodyText"/>
              <w:spacing w:after="0"/>
              <w:ind w:left="-108" w:right="-110"/>
              <w:jc w:val="center"/>
              <w:rPr>
                <w:i/>
                <w:iCs/>
                <w:sz w:val="18"/>
                <w:szCs w:val="18"/>
                <w:cs/>
              </w:rPr>
            </w:pPr>
            <w:r w:rsidRPr="00A962C3">
              <w:rPr>
                <w:i/>
                <w:iCs/>
                <w:sz w:val="18"/>
                <w:szCs w:val="18"/>
              </w:rPr>
              <w:t>(in thousand Baht</w:t>
            </w:r>
            <w:r w:rsidRPr="00A962C3">
              <w:rPr>
                <w:i/>
                <w:iCs/>
                <w:sz w:val="18"/>
                <w:szCs w:val="18"/>
                <w:cs/>
              </w:rPr>
              <w:t>)</w:t>
            </w:r>
          </w:p>
        </w:tc>
      </w:tr>
      <w:tr w:rsidR="00EF1C53" w:rsidRPr="00A962C3" w14:paraId="105B5DA3" w14:textId="77777777" w:rsidTr="002F5748">
        <w:trPr>
          <w:cantSplit/>
          <w:trHeight w:val="225"/>
        </w:trPr>
        <w:tc>
          <w:tcPr>
            <w:tcW w:w="743" w:type="pct"/>
            <w:shd w:val="clear" w:color="auto" w:fill="auto"/>
          </w:tcPr>
          <w:p w14:paraId="57DCE6AA" w14:textId="601462B0" w:rsidR="00EF1C53" w:rsidRPr="00A962C3" w:rsidRDefault="00EF1C53" w:rsidP="004035E9">
            <w:pPr>
              <w:ind w:left="10" w:right="-277"/>
              <w:jc w:val="thaiDistribute"/>
              <w:rPr>
                <w:b/>
                <w:bCs/>
                <w:i/>
                <w:iCs/>
                <w:sz w:val="18"/>
                <w:szCs w:val="18"/>
              </w:rPr>
            </w:pPr>
            <w:r>
              <w:rPr>
                <w:b/>
                <w:bCs/>
                <w:i/>
                <w:iCs/>
                <w:sz w:val="18"/>
                <w:szCs w:val="18"/>
              </w:rPr>
              <w:t>Direct associates</w:t>
            </w:r>
          </w:p>
        </w:tc>
        <w:tc>
          <w:tcPr>
            <w:tcW w:w="711" w:type="pct"/>
          </w:tcPr>
          <w:p w14:paraId="5089EC76" w14:textId="77777777" w:rsidR="00EF1C53" w:rsidRPr="00A962C3" w:rsidRDefault="00EF1C53" w:rsidP="004035E9">
            <w:pPr>
              <w:jc w:val="center"/>
              <w:rPr>
                <w:sz w:val="18"/>
                <w:szCs w:val="18"/>
                <w:cs/>
              </w:rPr>
            </w:pPr>
          </w:p>
        </w:tc>
        <w:tc>
          <w:tcPr>
            <w:tcW w:w="256" w:type="pct"/>
            <w:shd w:val="clear" w:color="auto" w:fill="auto"/>
            <w:vAlign w:val="bottom"/>
          </w:tcPr>
          <w:p w14:paraId="56414980" w14:textId="77777777" w:rsidR="00EF1C53" w:rsidRPr="00A962C3" w:rsidRDefault="00EF1C53" w:rsidP="004035E9">
            <w:pPr>
              <w:tabs>
                <w:tab w:val="decimal" w:pos="349"/>
              </w:tabs>
              <w:ind w:right="-34"/>
              <w:rPr>
                <w:sz w:val="18"/>
                <w:szCs w:val="18"/>
                <w:highlight w:val="yellow"/>
              </w:rPr>
            </w:pPr>
          </w:p>
        </w:tc>
        <w:tc>
          <w:tcPr>
            <w:tcW w:w="66" w:type="pct"/>
            <w:shd w:val="clear" w:color="auto" w:fill="auto"/>
            <w:vAlign w:val="bottom"/>
          </w:tcPr>
          <w:p w14:paraId="21AD9D27" w14:textId="77777777" w:rsidR="00EF1C53" w:rsidRPr="00A962C3" w:rsidRDefault="00EF1C53" w:rsidP="004035E9">
            <w:pPr>
              <w:tabs>
                <w:tab w:val="decimal" w:pos="349"/>
              </w:tabs>
              <w:ind w:right="-34"/>
              <w:rPr>
                <w:sz w:val="18"/>
                <w:szCs w:val="18"/>
                <w:cs/>
              </w:rPr>
            </w:pPr>
          </w:p>
        </w:tc>
        <w:tc>
          <w:tcPr>
            <w:tcW w:w="233" w:type="pct"/>
            <w:shd w:val="clear" w:color="auto" w:fill="auto"/>
            <w:vAlign w:val="bottom"/>
          </w:tcPr>
          <w:p w14:paraId="1C7298FE" w14:textId="77777777" w:rsidR="00EF1C53" w:rsidRPr="00A962C3" w:rsidRDefault="00EF1C53" w:rsidP="004035E9">
            <w:pPr>
              <w:tabs>
                <w:tab w:val="decimal" w:pos="349"/>
              </w:tabs>
              <w:ind w:left="-73" w:right="-34" w:firstLine="73"/>
              <w:rPr>
                <w:sz w:val="18"/>
                <w:szCs w:val="18"/>
              </w:rPr>
            </w:pPr>
          </w:p>
        </w:tc>
        <w:tc>
          <w:tcPr>
            <w:tcW w:w="67" w:type="pct"/>
            <w:vAlign w:val="bottom"/>
          </w:tcPr>
          <w:p w14:paraId="7364081C" w14:textId="77777777" w:rsidR="00EF1C53" w:rsidRPr="00A962C3" w:rsidRDefault="00EF1C53" w:rsidP="004035E9">
            <w:pPr>
              <w:tabs>
                <w:tab w:val="decimal" w:pos="349"/>
              </w:tabs>
              <w:ind w:right="-34"/>
              <w:rPr>
                <w:sz w:val="18"/>
                <w:szCs w:val="18"/>
              </w:rPr>
            </w:pPr>
          </w:p>
        </w:tc>
        <w:tc>
          <w:tcPr>
            <w:tcW w:w="307" w:type="pct"/>
          </w:tcPr>
          <w:p w14:paraId="5F981115" w14:textId="77777777" w:rsidR="00EF1C53" w:rsidRPr="00A962C3" w:rsidRDefault="00EF1C53" w:rsidP="004035E9">
            <w:pPr>
              <w:tabs>
                <w:tab w:val="decimal" w:pos="556"/>
              </w:tabs>
              <w:ind w:left="-75" w:right="-34"/>
              <w:rPr>
                <w:sz w:val="18"/>
                <w:szCs w:val="18"/>
              </w:rPr>
            </w:pPr>
          </w:p>
        </w:tc>
        <w:tc>
          <w:tcPr>
            <w:tcW w:w="77" w:type="pct"/>
          </w:tcPr>
          <w:p w14:paraId="67D436A8" w14:textId="77777777" w:rsidR="00EF1C53" w:rsidRPr="00A962C3" w:rsidRDefault="00EF1C53" w:rsidP="004035E9">
            <w:pPr>
              <w:tabs>
                <w:tab w:val="decimal" w:pos="556"/>
              </w:tabs>
              <w:ind w:left="-75" w:right="-34"/>
              <w:rPr>
                <w:sz w:val="18"/>
                <w:szCs w:val="18"/>
              </w:rPr>
            </w:pPr>
          </w:p>
        </w:tc>
        <w:tc>
          <w:tcPr>
            <w:tcW w:w="295" w:type="pct"/>
          </w:tcPr>
          <w:p w14:paraId="5341B7AD" w14:textId="77777777" w:rsidR="00EF1C53" w:rsidRPr="00A962C3" w:rsidRDefault="00EF1C53" w:rsidP="004035E9">
            <w:pPr>
              <w:tabs>
                <w:tab w:val="decimal" w:pos="556"/>
              </w:tabs>
              <w:ind w:left="-75" w:right="-34"/>
              <w:rPr>
                <w:sz w:val="18"/>
                <w:szCs w:val="18"/>
              </w:rPr>
            </w:pPr>
          </w:p>
        </w:tc>
        <w:tc>
          <w:tcPr>
            <w:tcW w:w="67" w:type="pct"/>
          </w:tcPr>
          <w:p w14:paraId="1B30503A" w14:textId="77777777" w:rsidR="00EF1C53" w:rsidRPr="00A962C3" w:rsidRDefault="00EF1C53" w:rsidP="004035E9">
            <w:pPr>
              <w:tabs>
                <w:tab w:val="decimal" w:pos="556"/>
              </w:tabs>
              <w:ind w:left="-75" w:right="-34"/>
              <w:rPr>
                <w:sz w:val="18"/>
                <w:szCs w:val="18"/>
              </w:rPr>
            </w:pPr>
          </w:p>
        </w:tc>
        <w:tc>
          <w:tcPr>
            <w:tcW w:w="322" w:type="pct"/>
            <w:shd w:val="clear" w:color="auto" w:fill="auto"/>
            <w:vAlign w:val="bottom"/>
          </w:tcPr>
          <w:p w14:paraId="27827586" w14:textId="77777777" w:rsidR="00EF1C53" w:rsidRPr="00A962C3" w:rsidRDefault="00EF1C53" w:rsidP="004035E9">
            <w:pPr>
              <w:pStyle w:val="acctfourfigures"/>
              <w:tabs>
                <w:tab w:val="clear" w:pos="765"/>
                <w:tab w:val="decimal" w:pos="577"/>
              </w:tabs>
              <w:spacing w:line="240" w:lineRule="atLeast"/>
              <w:ind w:left="-161" w:right="-34"/>
              <w:rPr>
                <w:sz w:val="18"/>
                <w:szCs w:val="18"/>
              </w:rPr>
            </w:pPr>
          </w:p>
        </w:tc>
        <w:tc>
          <w:tcPr>
            <w:tcW w:w="67" w:type="pct"/>
            <w:shd w:val="clear" w:color="auto" w:fill="auto"/>
            <w:vAlign w:val="bottom"/>
          </w:tcPr>
          <w:p w14:paraId="52E34ED9" w14:textId="77777777" w:rsidR="00EF1C53" w:rsidRPr="00A962C3" w:rsidRDefault="00EF1C53" w:rsidP="004035E9">
            <w:pPr>
              <w:pStyle w:val="acctfourfigures"/>
              <w:tabs>
                <w:tab w:val="clear" w:pos="765"/>
                <w:tab w:val="decimal" w:pos="349"/>
              </w:tabs>
              <w:spacing w:line="240" w:lineRule="atLeast"/>
              <w:ind w:left="-79" w:right="-34"/>
              <w:rPr>
                <w:sz w:val="18"/>
                <w:szCs w:val="18"/>
              </w:rPr>
            </w:pPr>
          </w:p>
        </w:tc>
        <w:tc>
          <w:tcPr>
            <w:tcW w:w="291" w:type="pct"/>
            <w:shd w:val="clear" w:color="auto" w:fill="auto"/>
            <w:vAlign w:val="bottom"/>
          </w:tcPr>
          <w:p w14:paraId="7554CB5F" w14:textId="77777777" w:rsidR="00EF1C53" w:rsidRPr="00A962C3" w:rsidRDefault="00EF1C53" w:rsidP="004035E9">
            <w:pPr>
              <w:tabs>
                <w:tab w:val="decimal" w:pos="585"/>
              </w:tabs>
              <w:ind w:right="-34"/>
              <w:rPr>
                <w:sz w:val="18"/>
                <w:szCs w:val="18"/>
              </w:rPr>
            </w:pPr>
          </w:p>
        </w:tc>
        <w:tc>
          <w:tcPr>
            <w:tcW w:w="67" w:type="pct"/>
            <w:shd w:val="clear" w:color="auto" w:fill="auto"/>
            <w:vAlign w:val="bottom"/>
          </w:tcPr>
          <w:p w14:paraId="510AF4F8" w14:textId="77777777" w:rsidR="00EF1C53" w:rsidRPr="00A962C3" w:rsidRDefault="00EF1C53" w:rsidP="004035E9">
            <w:pPr>
              <w:pStyle w:val="acctfourfigures"/>
              <w:tabs>
                <w:tab w:val="clear" w:pos="765"/>
                <w:tab w:val="decimal" w:pos="349"/>
              </w:tabs>
              <w:spacing w:line="240" w:lineRule="atLeast"/>
              <w:ind w:left="-79" w:right="-34"/>
              <w:rPr>
                <w:sz w:val="18"/>
                <w:szCs w:val="18"/>
              </w:rPr>
            </w:pPr>
          </w:p>
        </w:tc>
        <w:tc>
          <w:tcPr>
            <w:tcW w:w="290" w:type="pct"/>
            <w:shd w:val="clear" w:color="auto" w:fill="auto"/>
            <w:vAlign w:val="bottom"/>
          </w:tcPr>
          <w:p w14:paraId="2C64B8DE" w14:textId="77777777" w:rsidR="00EF1C53" w:rsidRPr="00A962C3" w:rsidRDefault="00EF1C53" w:rsidP="004035E9">
            <w:pPr>
              <w:tabs>
                <w:tab w:val="decimal" w:pos="186"/>
              </w:tabs>
              <w:ind w:right="-34"/>
              <w:rPr>
                <w:sz w:val="18"/>
                <w:szCs w:val="18"/>
              </w:rPr>
            </w:pPr>
          </w:p>
        </w:tc>
        <w:tc>
          <w:tcPr>
            <w:tcW w:w="67" w:type="pct"/>
            <w:shd w:val="clear" w:color="auto" w:fill="auto"/>
            <w:vAlign w:val="bottom"/>
          </w:tcPr>
          <w:p w14:paraId="2F14F045" w14:textId="77777777" w:rsidR="00EF1C53" w:rsidRPr="00A962C3" w:rsidRDefault="00EF1C53" w:rsidP="004035E9">
            <w:pPr>
              <w:tabs>
                <w:tab w:val="decimal" w:pos="349"/>
              </w:tabs>
              <w:ind w:right="-34"/>
              <w:rPr>
                <w:sz w:val="18"/>
                <w:szCs w:val="18"/>
                <w:cs/>
              </w:rPr>
            </w:pPr>
          </w:p>
        </w:tc>
        <w:tc>
          <w:tcPr>
            <w:tcW w:w="293" w:type="pct"/>
            <w:shd w:val="clear" w:color="auto" w:fill="auto"/>
            <w:vAlign w:val="bottom"/>
          </w:tcPr>
          <w:p w14:paraId="515255D1" w14:textId="77777777" w:rsidR="00EF1C53" w:rsidRPr="00A962C3" w:rsidRDefault="00EF1C53" w:rsidP="004035E9">
            <w:pPr>
              <w:tabs>
                <w:tab w:val="decimal" w:pos="300"/>
                <w:tab w:val="decimal" w:pos="340"/>
              </w:tabs>
              <w:ind w:right="-34"/>
              <w:rPr>
                <w:sz w:val="18"/>
                <w:szCs w:val="18"/>
              </w:rPr>
            </w:pPr>
          </w:p>
        </w:tc>
        <w:tc>
          <w:tcPr>
            <w:tcW w:w="67" w:type="pct"/>
            <w:vAlign w:val="bottom"/>
          </w:tcPr>
          <w:p w14:paraId="5EB30917" w14:textId="77777777" w:rsidR="00EF1C53" w:rsidRPr="00A962C3" w:rsidRDefault="00EF1C53" w:rsidP="004035E9">
            <w:pPr>
              <w:pStyle w:val="acctfourfigures"/>
              <w:tabs>
                <w:tab w:val="clear" w:pos="765"/>
                <w:tab w:val="decimal" w:pos="349"/>
              </w:tabs>
              <w:spacing w:line="240" w:lineRule="atLeast"/>
              <w:ind w:left="-79" w:right="-34"/>
              <w:rPr>
                <w:sz w:val="18"/>
                <w:szCs w:val="18"/>
              </w:rPr>
            </w:pPr>
          </w:p>
        </w:tc>
        <w:tc>
          <w:tcPr>
            <w:tcW w:w="327" w:type="pct"/>
            <w:vAlign w:val="bottom"/>
          </w:tcPr>
          <w:p w14:paraId="1570B337" w14:textId="77777777" w:rsidR="00EF1C53" w:rsidRPr="00A962C3" w:rsidRDefault="00EF1C53" w:rsidP="004035E9">
            <w:pPr>
              <w:pStyle w:val="acctfourfigures"/>
              <w:tabs>
                <w:tab w:val="clear" w:pos="765"/>
                <w:tab w:val="decimal" w:pos="585"/>
              </w:tabs>
              <w:spacing w:line="240" w:lineRule="atLeast"/>
              <w:ind w:left="-175" w:right="-34"/>
              <w:rPr>
                <w:sz w:val="18"/>
                <w:szCs w:val="18"/>
              </w:rPr>
            </w:pPr>
          </w:p>
        </w:tc>
        <w:tc>
          <w:tcPr>
            <w:tcW w:w="67" w:type="pct"/>
            <w:vAlign w:val="bottom"/>
          </w:tcPr>
          <w:p w14:paraId="1F980220" w14:textId="77777777" w:rsidR="00EF1C53" w:rsidRPr="00A962C3" w:rsidRDefault="00EF1C53" w:rsidP="004035E9">
            <w:pPr>
              <w:pStyle w:val="acctfourfigures"/>
              <w:tabs>
                <w:tab w:val="clear" w:pos="765"/>
                <w:tab w:val="decimal" w:pos="349"/>
              </w:tabs>
              <w:spacing w:line="240" w:lineRule="atLeast"/>
              <w:ind w:left="-79" w:right="-34"/>
              <w:rPr>
                <w:sz w:val="18"/>
                <w:szCs w:val="18"/>
              </w:rPr>
            </w:pPr>
          </w:p>
        </w:tc>
        <w:tc>
          <w:tcPr>
            <w:tcW w:w="319" w:type="pct"/>
            <w:vAlign w:val="bottom"/>
          </w:tcPr>
          <w:p w14:paraId="2596417F" w14:textId="77777777" w:rsidR="00EF1C53" w:rsidRPr="00A962C3" w:rsidRDefault="00EF1C53" w:rsidP="004035E9">
            <w:pPr>
              <w:tabs>
                <w:tab w:val="decimal" w:pos="586"/>
              </w:tabs>
              <w:ind w:right="-34"/>
              <w:rPr>
                <w:sz w:val="18"/>
                <w:szCs w:val="18"/>
              </w:rPr>
            </w:pPr>
          </w:p>
        </w:tc>
      </w:tr>
      <w:tr w:rsidR="00755146" w:rsidRPr="00A962C3" w14:paraId="4CDF7371" w14:textId="77777777" w:rsidTr="002F5748">
        <w:trPr>
          <w:cantSplit/>
          <w:trHeight w:val="225"/>
        </w:trPr>
        <w:tc>
          <w:tcPr>
            <w:tcW w:w="743" w:type="pct"/>
            <w:shd w:val="clear" w:color="auto" w:fill="auto"/>
          </w:tcPr>
          <w:p w14:paraId="1C23E80B" w14:textId="7BE26DA5" w:rsidR="00755146" w:rsidRPr="00EF1C53" w:rsidRDefault="00755146" w:rsidP="00755146">
            <w:pPr>
              <w:ind w:left="10" w:right="-277"/>
              <w:jc w:val="thaiDistribute"/>
              <w:rPr>
                <w:sz w:val="18"/>
                <w:szCs w:val="18"/>
              </w:rPr>
            </w:pPr>
            <w:r>
              <w:rPr>
                <w:sz w:val="18"/>
                <w:szCs w:val="18"/>
              </w:rPr>
              <w:t>Double Seven Co., Ltd.</w:t>
            </w:r>
          </w:p>
        </w:tc>
        <w:tc>
          <w:tcPr>
            <w:tcW w:w="711" w:type="pct"/>
          </w:tcPr>
          <w:p w14:paraId="2889BFD2" w14:textId="60B71EEE" w:rsidR="00755146" w:rsidRPr="007077BF" w:rsidRDefault="00833AC8" w:rsidP="00755146">
            <w:pPr>
              <w:jc w:val="center"/>
              <w:rPr>
                <w:sz w:val="18"/>
                <w:szCs w:val="18"/>
                <w:cs/>
              </w:rPr>
            </w:pPr>
            <w:r w:rsidRPr="007077BF">
              <w:rPr>
                <w:sz w:val="18"/>
                <w:szCs w:val="18"/>
              </w:rPr>
              <w:t>Providing commercial area management services</w:t>
            </w:r>
          </w:p>
        </w:tc>
        <w:tc>
          <w:tcPr>
            <w:tcW w:w="256" w:type="pct"/>
            <w:shd w:val="clear" w:color="auto" w:fill="auto"/>
            <w:vAlign w:val="bottom"/>
          </w:tcPr>
          <w:p w14:paraId="47909C40" w14:textId="5E725C3E" w:rsidR="00597423" w:rsidRPr="00597423" w:rsidRDefault="00755146" w:rsidP="00FA2C89">
            <w:pPr>
              <w:tabs>
                <w:tab w:val="decimal" w:pos="462"/>
              </w:tabs>
              <w:ind w:right="-34"/>
              <w:rPr>
                <w:sz w:val="18"/>
                <w:szCs w:val="18"/>
              </w:rPr>
            </w:pPr>
            <w:r w:rsidRPr="00755146">
              <w:rPr>
                <w:sz w:val="18"/>
                <w:szCs w:val="18"/>
              </w:rPr>
              <w:t>40</w:t>
            </w:r>
            <w:r>
              <w:rPr>
                <w:sz w:val="18"/>
                <w:szCs w:val="18"/>
              </w:rPr>
              <w:t>.0</w:t>
            </w:r>
            <w:r w:rsidR="00597423">
              <w:rPr>
                <w:sz w:val="18"/>
                <w:szCs w:val="18"/>
              </w:rPr>
              <w:t>0</w:t>
            </w:r>
          </w:p>
        </w:tc>
        <w:tc>
          <w:tcPr>
            <w:tcW w:w="66" w:type="pct"/>
            <w:shd w:val="clear" w:color="auto" w:fill="auto"/>
            <w:vAlign w:val="bottom"/>
          </w:tcPr>
          <w:p w14:paraId="11C72F99" w14:textId="77777777" w:rsidR="00755146" w:rsidRPr="00A962C3" w:rsidRDefault="00755146" w:rsidP="00755146">
            <w:pPr>
              <w:tabs>
                <w:tab w:val="decimal" w:pos="349"/>
              </w:tabs>
              <w:ind w:right="-34"/>
              <w:jc w:val="right"/>
              <w:rPr>
                <w:sz w:val="18"/>
                <w:szCs w:val="18"/>
                <w:cs/>
              </w:rPr>
            </w:pPr>
          </w:p>
        </w:tc>
        <w:tc>
          <w:tcPr>
            <w:tcW w:w="233" w:type="pct"/>
            <w:shd w:val="clear" w:color="auto" w:fill="auto"/>
            <w:vAlign w:val="bottom"/>
          </w:tcPr>
          <w:p w14:paraId="2179CD16" w14:textId="54E62771" w:rsidR="00755146" w:rsidRPr="00A962C3" w:rsidRDefault="00755146" w:rsidP="00F7019C">
            <w:pPr>
              <w:tabs>
                <w:tab w:val="decimal" w:pos="349"/>
              </w:tabs>
              <w:ind w:left="-73" w:right="-34" w:firstLine="73"/>
              <w:rPr>
                <w:sz w:val="18"/>
                <w:szCs w:val="18"/>
              </w:rPr>
            </w:pPr>
            <w:r w:rsidRPr="00755146">
              <w:rPr>
                <w:sz w:val="18"/>
                <w:szCs w:val="18"/>
              </w:rPr>
              <w:t>-</w:t>
            </w:r>
          </w:p>
        </w:tc>
        <w:tc>
          <w:tcPr>
            <w:tcW w:w="67" w:type="pct"/>
            <w:vAlign w:val="bottom"/>
          </w:tcPr>
          <w:p w14:paraId="58BD89ED" w14:textId="77777777" w:rsidR="00755146" w:rsidRPr="00A962C3" w:rsidRDefault="00755146" w:rsidP="00755146">
            <w:pPr>
              <w:tabs>
                <w:tab w:val="decimal" w:pos="349"/>
              </w:tabs>
              <w:ind w:right="-34"/>
              <w:jc w:val="right"/>
              <w:rPr>
                <w:sz w:val="18"/>
                <w:szCs w:val="18"/>
              </w:rPr>
            </w:pPr>
          </w:p>
        </w:tc>
        <w:tc>
          <w:tcPr>
            <w:tcW w:w="307" w:type="pct"/>
          </w:tcPr>
          <w:p w14:paraId="3EF15CD8" w14:textId="77777777" w:rsidR="00755146" w:rsidRDefault="00755146" w:rsidP="00755146">
            <w:pPr>
              <w:tabs>
                <w:tab w:val="decimal" w:pos="556"/>
              </w:tabs>
              <w:ind w:left="-75" w:right="-34"/>
              <w:jc w:val="right"/>
              <w:rPr>
                <w:sz w:val="18"/>
                <w:szCs w:val="18"/>
              </w:rPr>
            </w:pPr>
          </w:p>
          <w:p w14:paraId="7A612721" w14:textId="2E684697" w:rsidR="00EC3566" w:rsidRPr="00A962C3" w:rsidRDefault="00EC3566" w:rsidP="00755146">
            <w:pPr>
              <w:tabs>
                <w:tab w:val="decimal" w:pos="556"/>
              </w:tabs>
              <w:ind w:left="-75" w:right="-34"/>
              <w:jc w:val="right"/>
              <w:rPr>
                <w:sz w:val="18"/>
                <w:szCs w:val="18"/>
              </w:rPr>
            </w:pPr>
            <w:r>
              <w:rPr>
                <w:sz w:val="18"/>
                <w:szCs w:val="18"/>
              </w:rPr>
              <w:t>1,388,084</w:t>
            </w:r>
          </w:p>
        </w:tc>
        <w:tc>
          <w:tcPr>
            <w:tcW w:w="77" w:type="pct"/>
          </w:tcPr>
          <w:p w14:paraId="7C271B9D" w14:textId="77777777" w:rsidR="00755146" w:rsidRPr="00A962C3" w:rsidRDefault="00755146" w:rsidP="00755146">
            <w:pPr>
              <w:tabs>
                <w:tab w:val="decimal" w:pos="556"/>
              </w:tabs>
              <w:ind w:left="-75" w:right="-34"/>
              <w:jc w:val="right"/>
              <w:rPr>
                <w:sz w:val="18"/>
                <w:szCs w:val="18"/>
              </w:rPr>
            </w:pPr>
          </w:p>
        </w:tc>
        <w:tc>
          <w:tcPr>
            <w:tcW w:w="295" w:type="pct"/>
          </w:tcPr>
          <w:p w14:paraId="41CF3F37" w14:textId="77777777" w:rsidR="00FA1173" w:rsidRDefault="00FA1173" w:rsidP="00215F0D">
            <w:pPr>
              <w:tabs>
                <w:tab w:val="decimal" w:pos="413"/>
              </w:tabs>
              <w:ind w:right="-34"/>
              <w:rPr>
                <w:sz w:val="18"/>
                <w:szCs w:val="18"/>
              </w:rPr>
            </w:pPr>
          </w:p>
          <w:p w14:paraId="035B5558" w14:textId="46B8FE6A" w:rsidR="00FA1173" w:rsidRPr="00A962C3" w:rsidRDefault="00FA1173" w:rsidP="00D415C4">
            <w:pPr>
              <w:tabs>
                <w:tab w:val="decimal" w:pos="413"/>
              </w:tabs>
              <w:ind w:left="-73" w:right="-34" w:firstLine="73"/>
              <w:rPr>
                <w:sz w:val="18"/>
                <w:szCs w:val="18"/>
              </w:rPr>
            </w:pPr>
            <w:r>
              <w:rPr>
                <w:sz w:val="18"/>
                <w:szCs w:val="18"/>
              </w:rPr>
              <w:t>-</w:t>
            </w:r>
          </w:p>
        </w:tc>
        <w:tc>
          <w:tcPr>
            <w:tcW w:w="67" w:type="pct"/>
          </w:tcPr>
          <w:p w14:paraId="61E5B575" w14:textId="77777777" w:rsidR="00755146" w:rsidRPr="00A962C3" w:rsidRDefault="00755146" w:rsidP="00755146">
            <w:pPr>
              <w:tabs>
                <w:tab w:val="decimal" w:pos="556"/>
              </w:tabs>
              <w:ind w:left="-75" w:right="-34"/>
              <w:jc w:val="right"/>
              <w:rPr>
                <w:sz w:val="18"/>
                <w:szCs w:val="18"/>
              </w:rPr>
            </w:pPr>
          </w:p>
        </w:tc>
        <w:tc>
          <w:tcPr>
            <w:tcW w:w="322" w:type="pct"/>
            <w:shd w:val="clear" w:color="auto" w:fill="auto"/>
            <w:vAlign w:val="bottom"/>
          </w:tcPr>
          <w:p w14:paraId="446F34F3" w14:textId="1C83F4B7" w:rsidR="00755146" w:rsidRPr="00A962C3" w:rsidRDefault="00755146" w:rsidP="00755146">
            <w:pPr>
              <w:pStyle w:val="acctfourfigures"/>
              <w:tabs>
                <w:tab w:val="clear" w:pos="765"/>
                <w:tab w:val="decimal" w:pos="577"/>
              </w:tabs>
              <w:spacing w:line="240" w:lineRule="atLeast"/>
              <w:ind w:left="-161" w:right="-34"/>
              <w:jc w:val="right"/>
              <w:rPr>
                <w:sz w:val="18"/>
                <w:szCs w:val="18"/>
              </w:rPr>
            </w:pPr>
            <w:r w:rsidRPr="00755146">
              <w:rPr>
                <w:sz w:val="18"/>
                <w:szCs w:val="18"/>
              </w:rPr>
              <w:t>1,360,000</w:t>
            </w:r>
          </w:p>
        </w:tc>
        <w:tc>
          <w:tcPr>
            <w:tcW w:w="67" w:type="pct"/>
            <w:shd w:val="clear" w:color="auto" w:fill="auto"/>
            <w:vAlign w:val="bottom"/>
          </w:tcPr>
          <w:p w14:paraId="794F3A3F" w14:textId="77777777" w:rsidR="00755146" w:rsidRPr="00A962C3" w:rsidRDefault="00755146" w:rsidP="00755146">
            <w:pPr>
              <w:pStyle w:val="acctfourfigures"/>
              <w:tabs>
                <w:tab w:val="clear" w:pos="765"/>
                <w:tab w:val="decimal" w:pos="349"/>
              </w:tabs>
              <w:spacing w:line="240" w:lineRule="atLeast"/>
              <w:ind w:left="-79" w:right="-34"/>
              <w:jc w:val="right"/>
              <w:rPr>
                <w:sz w:val="18"/>
                <w:szCs w:val="18"/>
              </w:rPr>
            </w:pPr>
          </w:p>
        </w:tc>
        <w:tc>
          <w:tcPr>
            <w:tcW w:w="291" w:type="pct"/>
            <w:shd w:val="clear" w:color="auto" w:fill="auto"/>
            <w:vAlign w:val="bottom"/>
          </w:tcPr>
          <w:p w14:paraId="6F7A7945" w14:textId="0D4FE215" w:rsidR="00755146" w:rsidRPr="00A962C3" w:rsidRDefault="00755146" w:rsidP="00D415C4">
            <w:pPr>
              <w:tabs>
                <w:tab w:val="decimal" w:pos="395"/>
              </w:tabs>
              <w:ind w:left="-73" w:right="-34" w:firstLine="73"/>
              <w:rPr>
                <w:sz w:val="18"/>
                <w:szCs w:val="18"/>
              </w:rPr>
            </w:pPr>
            <w:r w:rsidRPr="00755146">
              <w:rPr>
                <w:sz w:val="18"/>
                <w:szCs w:val="18"/>
              </w:rPr>
              <w:t>-</w:t>
            </w:r>
          </w:p>
        </w:tc>
        <w:tc>
          <w:tcPr>
            <w:tcW w:w="67" w:type="pct"/>
            <w:shd w:val="clear" w:color="auto" w:fill="auto"/>
            <w:vAlign w:val="bottom"/>
          </w:tcPr>
          <w:p w14:paraId="488B4BF8" w14:textId="77777777" w:rsidR="00755146" w:rsidRPr="00A962C3" w:rsidRDefault="00755146" w:rsidP="00755146">
            <w:pPr>
              <w:pStyle w:val="acctfourfigures"/>
              <w:tabs>
                <w:tab w:val="clear" w:pos="765"/>
                <w:tab w:val="decimal" w:pos="349"/>
              </w:tabs>
              <w:spacing w:line="240" w:lineRule="atLeast"/>
              <w:ind w:left="-79" w:right="-34"/>
              <w:jc w:val="right"/>
              <w:rPr>
                <w:sz w:val="18"/>
                <w:szCs w:val="18"/>
              </w:rPr>
            </w:pPr>
          </w:p>
        </w:tc>
        <w:tc>
          <w:tcPr>
            <w:tcW w:w="290" w:type="pct"/>
            <w:shd w:val="clear" w:color="auto" w:fill="auto"/>
            <w:vAlign w:val="bottom"/>
          </w:tcPr>
          <w:p w14:paraId="22EE4555" w14:textId="4CA0EBB0" w:rsidR="00755146" w:rsidRPr="00A962C3" w:rsidRDefault="00755146" w:rsidP="00F7019C">
            <w:pPr>
              <w:tabs>
                <w:tab w:val="decimal" w:pos="349"/>
              </w:tabs>
              <w:ind w:left="-73" w:right="-34" w:firstLine="73"/>
              <w:rPr>
                <w:sz w:val="18"/>
                <w:szCs w:val="18"/>
              </w:rPr>
            </w:pPr>
            <w:r w:rsidRPr="00755146">
              <w:rPr>
                <w:sz w:val="18"/>
                <w:szCs w:val="18"/>
              </w:rPr>
              <w:t>-</w:t>
            </w:r>
          </w:p>
        </w:tc>
        <w:tc>
          <w:tcPr>
            <w:tcW w:w="67" w:type="pct"/>
            <w:shd w:val="clear" w:color="auto" w:fill="auto"/>
            <w:vAlign w:val="bottom"/>
          </w:tcPr>
          <w:p w14:paraId="29E6985C" w14:textId="77777777" w:rsidR="00755146" w:rsidRPr="00A962C3" w:rsidRDefault="00755146" w:rsidP="00755146">
            <w:pPr>
              <w:tabs>
                <w:tab w:val="decimal" w:pos="349"/>
              </w:tabs>
              <w:ind w:right="-34"/>
              <w:jc w:val="right"/>
              <w:rPr>
                <w:sz w:val="18"/>
                <w:szCs w:val="18"/>
                <w:cs/>
              </w:rPr>
            </w:pPr>
          </w:p>
        </w:tc>
        <w:tc>
          <w:tcPr>
            <w:tcW w:w="293" w:type="pct"/>
            <w:shd w:val="clear" w:color="auto" w:fill="auto"/>
            <w:vAlign w:val="bottom"/>
          </w:tcPr>
          <w:p w14:paraId="0E6FCA08" w14:textId="69EA2C5A" w:rsidR="00755146" w:rsidRPr="00A962C3" w:rsidRDefault="00FA1173" w:rsidP="00D415C4">
            <w:pPr>
              <w:tabs>
                <w:tab w:val="decimal" w:pos="395"/>
              </w:tabs>
              <w:ind w:left="-73" w:right="-34" w:firstLine="73"/>
              <w:rPr>
                <w:sz w:val="18"/>
                <w:szCs w:val="18"/>
              </w:rPr>
            </w:pPr>
            <w:r>
              <w:rPr>
                <w:sz w:val="18"/>
                <w:szCs w:val="18"/>
              </w:rPr>
              <w:t>-</w:t>
            </w:r>
          </w:p>
        </w:tc>
        <w:tc>
          <w:tcPr>
            <w:tcW w:w="67" w:type="pct"/>
            <w:vAlign w:val="bottom"/>
          </w:tcPr>
          <w:p w14:paraId="71A648C1" w14:textId="77777777" w:rsidR="00755146" w:rsidRPr="00A962C3" w:rsidRDefault="00755146" w:rsidP="00755146">
            <w:pPr>
              <w:pStyle w:val="acctfourfigures"/>
              <w:tabs>
                <w:tab w:val="clear" w:pos="765"/>
                <w:tab w:val="decimal" w:pos="349"/>
              </w:tabs>
              <w:spacing w:line="240" w:lineRule="atLeast"/>
              <w:ind w:left="-79" w:right="-34"/>
              <w:jc w:val="right"/>
              <w:rPr>
                <w:sz w:val="18"/>
                <w:szCs w:val="18"/>
              </w:rPr>
            </w:pPr>
          </w:p>
        </w:tc>
        <w:tc>
          <w:tcPr>
            <w:tcW w:w="327" w:type="pct"/>
            <w:vAlign w:val="bottom"/>
          </w:tcPr>
          <w:p w14:paraId="134208A1" w14:textId="547E9148" w:rsidR="00755146" w:rsidRPr="00A962C3" w:rsidRDefault="00755146" w:rsidP="00FA1173">
            <w:pPr>
              <w:pStyle w:val="acctfourfigures"/>
              <w:tabs>
                <w:tab w:val="clear" w:pos="765"/>
                <w:tab w:val="decimal" w:pos="585"/>
              </w:tabs>
              <w:spacing w:line="240" w:lineRule="atLeast"/>
              <w:ind w:left="-161" w:right="-34"/>
              <w:jc w:val="right"/>
              <w:rPr>
                <w:sz w:val="18"/>
                <w:szCs w:val="18"/>
              </w:rPr>
            </w:pPr>
            <w:r w:rsidRPr="00755146">
              <w:rPr>
                <w:sz w:val="18"/>
                <w:szCs w:val="18"/>
              </w:rPr>
              <w:t>1,360,000</w:t>
            </w:r>
          </w:p>
        </w:tc>
        <w:tc>
          <w:tcPr>
            <w:tcW w:w="67" w:type="pct"/>
            <w:vAlign w:val="bottom"/>
          </w:tcPr>
          <w:p w14:paraId="6751CD58" w14:textId="77777777" w:rsidR="00755146" w:rsidRPr="00A962C3" w:rsidRDefault="00755146" w:rsidP="00755146">
            <w:pPr>
              <w:pStyle w:val="acctfourfigures"/>
              <w:tabs>
                <w:tab w:val="clear" w:pos="765"/>
                <w:tab w:val="decimal" w:pos="349"/>
              </w:tabs>
              <w:spacing w:line="240" w:lineRule="atLeast"/>
              <w:ind w:left="-79" w:right="-34"/>
              <w:jc w:val="right"/>
              <w:rPr>
                <w:sz w:val="18"/>
                <w:szCs w:val="18"/>
              </w:rPr>
            </w:pPr>
          </w:p>
        </w:tc>
        <w:tc>
          <w:tcPr>
            <w:tcW w:w="319" w:type="pct"/>
            <w:vAlign w:val="bottom"/>
          </w:tcPr>
          <w:p w14:paraId="483FA666" w14:textId="169868E6" w:rsidR="00755146" w:rsidRPr="00A962C3" w:rsidRDefault="00755146" w:rsidP="00D415C4">
            <w:pPr>
              <w:tabs>
                <w:tab w:val="decimal" w:pos="445"/>
              </w:tabs>
              <w:ind w:left="-73" w:right="-34" w:firstLine="73"/>
              <w:rPr>
                <w:sz w:val="18"/>
                <w:szCs w:val="18"/>
              </w:rPr>
            </w:pPr>
            <w:r w:rsidRPr="00755146">
              <w:rPr>
                <w:sz w:val="18"/>
                <w:szCs w:val="18"/>
              </w:rPr>
              <w:t>-</w:t>
            </w:r>
          </w:p>
        </w:tc>
      </w:tr>
      <w:tr w:rsidR="00755146" w:rsidRPr="00A962C3" w14:paraId="18599FFC" w14:textId="77777777" w:rsidTr="002F5748">
        <w:trPr>
          <w:cantSplit/>
          <w:trHeight w:val="225"/>
        </w:trPr>
        <w:tc>
          <w:tcPr>
            <w:tcW w:w="743" w:type="pct"/>
            <w:shd w:val="clear" w:color="auto" w:fill="auto"/>
          </w:tcPr>
          <w:p w14:paraId="335C8E78" w14:textId="601830B3" w:rsidR="00597423" w:rsidRPr="00EF1C53" w:rsidRDefault="00755146" w:rsidP="00597423">
            <w:pPr>
              <w:ind w:left="10" w:right="-277"/>
              <w:jc w:val="thaiDistribute"/>
              <w:rPr>
                <w:sz w:val="18"/>
                <w:szCs w:val="18"/>
              </w:rPr>
            </w:pPr>
            <w:r>
              <w:rPr>
                <w:sz w:val="18"/>
                <w:szCs w:val="18"/>
              </w:rPr>
              <w:t>Infogrammer Co., Ltd.</w:t>
            </w:r>
          </w:p>
        </w:tc>
        <w:tc>
          <w:tcPr>
            <w:tcW w:w="711" w:type="pct"/>
          </w:tcPr>
          <w:p w14:paraId="00D251F6" w14:textId="05E5EB2C" w:rsidR="00755146" w:rsidRPr="007077BF" w:rsidRDefault="00075140" w:rsidP="00755146">
            <w:pPr>
              <w:jc w:val="center"/>
              <w:rPr>
                <w:sz w:val="18"/>
                <w:szCs w:val="18"/>
                <w:cs/>
              </w:rPr>
            </w:pPr>
            <w:r w:rsidRPr="007077BF">
              <w:rPr>
                <w:sz w:val="18"/>
                <w:szCs w:val="18"/>
              </w:rPr>
              <w:t>P</w:t>
            </w:r>
            <w:r w:rsidR="00833AC8" w:rsidRPr="007077BF">
              <w:rPr>
                <w:sz w:val="18"/>
                <w:szCs w:val="18"/>
              </w:rPr>
              <w:t>rovid</w:t>
            </w:r>
            <w:r w:rsidRPr="007077BF">
              <w:rPr>
                <w:sz w:val="18"/>
                <w:szCs w:val="18"/>
              </w:rPr>
              <w:t>ing</w:t>
            </w:r>
            <w:r w:rsidR="00833AC8" w:rsidRPr="007077BF">
              <w:rPr>
                <w:sz w:val="18"/>
                <w:szCs w:val="18"/>
              </w:rPr>
              <w:t xml:space="preserve"> computer program services</w:t>
            </w:r>
          </w:p>
        </w:tc>
        <w:tc>
          <w:tcPr>
            <w:tcW w:w="256" w:type="pct"/>
            <w:shd w:val="clear" w:color="auto" w:fill="auto"/>
            <w:vAlign w:val="bottom"/>
          </w:tcPr>
          <w:p w14:paraId="1F9EFEF8" w14:textId="489DFD6F" w:rsidR="00597423" w:rsidRPr="00755146" w:rsidRDefault="00755146" w:rsidP="00FA2C89">
            <w:pPr>
              <w:tabs>
                <w:tab w:val="decimal" w:pos="462"/>
              </w:tabs>
              <w:ind w:right="-34"/>
              <w:rPr>
                <w:sz w:val="18"/>
                <w:szCs w:val="18"/>
              </w:rPr>
            </w:pPr>
            <w:r>
              <w:rPr>
                <w:sz w:val="18"/>
                <w:szCs w:val="18"/>
              </w:rPr>
              <w:t>25.00</w:t>
            </w:r>
          </w:p>
        </w:tc>
        <w:tc>
          <w:tcPr>
            <w:tcW w:w="66" w:type="pct"/>
            <w:shd w:val="clear" w:color="auto" w:fill="auto"/>
            <w:vAlign w:val="bottom"/>
          </w:tcPr>
          <w:p w14:paraId="31A83734" w14:textId="77777777" w:rsidR="00755146" w:rsidRPr="00755146" w:rsidRDefault="00755146" w:rsidP="00755146">
            <w:pPr>
              <w:tabs>
                <w:tab w:val="decimal" w:pos="349"/>
              </w:tabs>
              <w:ind w:right="-34"/>
              <w:jc w:val="right"/>
              <w:rPr>
                <w:sz w:val="18"/>
                <w:szCs w:val="18"/>
                <w:cs/>
              </w:rPr>
            </w:pPr>
          </w:p>
        </w:tc>
        <w:tc>
          <w:tcPr>
            <w:tcW w:w="233" w:type="pct"/>
            <w:shd w:val="clear" w:color="auto" w:fill="auto"/>
            <w:vAlign w:val="bottom"/>
          </w:tcPr>
          <w:p w14:paraId="1D5A9355" w14:textId="01DC29F7" w:rsidR="00755146" w:rsidRPr="00755146" w:rsidRDefault="00755146" w:rsidP="00F7019C">
            <w:pPr>
              <w:tabs>
                <w:tab w:val="decimal" w:pos="349"/>
              </w:tabs>
              <w:ind w:left="-73" w:right="-34" w:firstLine="73"/>
              <w:rPr>
                <w:sz w:val="18"/>
                <w:szCs w:val="18"/>
              </w:rPr>
            </w:pPr>
            <w:r w:rsidRPr="00755146">
              <w:rPr>
                <w:sz w:val="18"/>
                <w:szCs w:val="18"/>
              </w:rPr>
              <w:t>-</w:t>
            </w:r>
          </w:p>
        </w:tc>
        <w:tc>
          <w:tcPr>
            <w:tcW w:w="67" w:type="pct"/>
            <w:vAlign w:val="bottom"/>
          </w:tcPr>
          <w:p w14:paraId="36D2E002" w14:textId="77777777" w:rsidR="00755146" w:rsidRPr="00755146" w:rsidRDefault="00755146" w:rsidP="00755146">
            <w:pPr>
              <w:tabs>
                <w:tab w:val="decimal" w:pos="349"/>
              </w:tabs>
              <w:ind w:right="-34"/>
              <w:jc w:val="right"/>
              <w:rPr>
                <w:sz w:val="18"/>
                <w:szCs w:val="18"/>
              </w:rPr>
            </w:pPr>
          </w:p>
        </w:tc>
        <w:tc>
          <w:tcPr>
            <w:tcW w:w="307" w:type="pct"/>
          </w:tcPr>
          <w:p w14:paraId="60A846DA" w14:textId="77777777" w:rsidR="00755146" w:rsidRDefault="00755146" w:rsidP="00755146">
            <w:pPr>
              <w:tabs>
                <w:tab w:val="decimal" w:pos="556"/>
              </w:tabs>
              <w:ind w:left="-75" w:right="-34"/>
              <w:jc w:val="right"/>
              <w:rPr>
                <w:sz w:val="18"/>
                <w:szCs w:val="18"/>
              </w:rPr>
            </w:pPr>
          </w:p>
          <w:p w14:paraId="52E890CB" w14:textId="46E80421" w:rsidR="00EC3566" w:rsidRPr="00833AC8" w:rsidRDefault="00EC3566" w:rsidP="00755146">
            <w:pPr>
              <w:tabs>
                <w:tab w:val="decimal" w:pos="556"/>
              </w:tabs>
              <w:ind w:left="-75" w:right="-34"/>
              <w:jc w:val="right"/>
              <w:rPr>
                <w:sz w:val="18"/>
                <w:szCs w:val="18"/>
              </w:rPr>
            </w:pPr>
            <w:r>
              <w:rPr>
                <w:sz w:val="18"/>
                <w:szCs w:val="18"/>
              </w:rPr>
              <w:t>50,000</w:t>
            </w:r>
          </w:p>
        </w:tc>
        <w:tc>
          <w:tcPr>
            <w:tcW w:w="77" w:type="pct"/>
          </w:tcPr>
          <w:p w14:paraId="3F0798A8" w14:textId="77777777" w:rsidR="00755146" w:rsidRPr="00833AC8" w:rsidRDefault="00755146" w:rsidP="00755146">
            <w:pPr>
              <w:tabs>
                <w:tab w:val="decimal" w:pos="556"/>
              </w:tabs>
              <w:ind w:left="-75" w:right="-34"/>
              <w:jc w:val="right"/>
              <w:rPr>
                <w:sz w:val="18"/>
                <w:szCs w:val="18"/>
              </w:rPr>
            </w:pPr>
          </w:p>
        </w:tc>
        <w:tc>
          <w:tcPr>
            <w:tcW w:w="295" w:type="pct"/>
          </w:tcPr>
          <w:p w14:paraId="6D233B6F" w14:textId="77777777" w:rsidR="00755146" w:rsidRDefault="00755146" w:rsidP="00D415C4">
            <w:pPr>
              <w:tabs>
                <w:tab w:val="decimal" w:pos="413"/>
              </w:tabs>
              <w:ind w:left="-73" w:right="-34" w:firstLine="73"/>
              <w:rPr>
                <w:sz w:val="18"/>
                <w:szCs w:val="18"/>
              </w:rPr>
            </w:pPr>
          </w:p>
          <w:p w14:paraId="217847DD" w14:textId="7BABF3DA" w:rsidR="00FA1173" w:rsidRPr="00833AC8" w:rsidRDefault="00FA1173" w:rsidP="00D415C4">
            <w:pPr>
              <w:tabs>
                <w:tab w:val="decimal" w:pos="413"/>
              </w:tabs>
              <w:ind w:left="-73" w:right="-34" w:firstLine="73"/>
              <w:rPr>
                <w:sz w:val="18"/>
                <w:szCs w:val="18"/>
              </w:rPr>
            </w:pPr>
            <w:r>
              <w:rPr>
                <w:sz w:val="18"/>
                <w:szCs w:val="18"/>
              </w:rPr>
              <w:t>-</w:t>
            </w:r>
          </w:p>
        </w:tc>
        <w:tc>
          <w:tcPr>
            <w:tcW w:w="67" w:type="pct"/>
          </w:tcPr>
          <w:p w14:paraId="1E69B32B" w14:textId="77777777" w:rsidR="00755146" w:rsidRPr="00833AC8" w:rsidRDefault="00755146" w:rsidP="00755146">
            <w:pPr>
              <w:tabs>
                <w:tab w:val="decimal" w:pos="556"/>
              </w:tabs>
              <w:ind w:left="-75" w:right="-34"/>
              <w:jc w:val="right"/>
              <w:rPr>
                <w:sz w:val="18"/>
                <w:szCs w:val="18"/>
              </w:rPr>
            </w:pPr>
          </w:p>
        </w:tc>
        <w:tc>
          <w:tcPr>
            <w:tcW w:w="322" w:type="pct"/>
            <w:shd w:val="clear" w:color="auto" w:fill="auto"/>
            <w:vAlign w:val="bottom"/>
          </w:tcPr>
          <w:p w14:paraId="580B2FD8" w14:textId="3A439C47" w:rsidR="00755146" w:rsidRPr="00833AC8" w:rsidRDefault="00755146" w:rsidP="00755146">
            <w:pPr>
              <w:pStyle w:val="acctfourfigures"/>
              <w:tabs>
                <w:tab w:val="clear" w:pos="765"/>
                <w:tab w:val="decimal" w:pos="577"/>
              </w:tabs>
              <w:spacing w:line="240" w:lineRule="atLeast"/>
              <w:ind w:left="-161" w:right="-34"/>
              <w:jc w:val="right"/>
              <w:rPr>
                <w:sz w:val="18"/>
                <w:szCs w:val="18"/>
              </w:rPr>
            </w:pPr>
            <w:r w:rsidRPr="00833AC8">
              <w:rPr>
                <w:sz w:val="18"/>
                <w:szCs w:val="18"/>
              </w:rPr>
              <w:t>50,000</w:t>
            </w:r>
          </w:p>
        </w:tc>
        <w:tc>
          <w:tcPr>
            <w:tcW w:w="67" w:type="pct"/>
            <w:shd w:val="clear" w:color="auto" w:fill="auto"/>
            <w:vAlign w:val="bottom"/>
          </w:tcPr>
          <w:p w14:paraId="4037464A" w14:textId="77777777" w:rsidR="00755146" w:rsidRPr="00833AC8" w:rsidRDefault="00755146" w:rsidP="00755146">
            <w:pPr>
              <w:pStyle w:val="acctfourfigures"/>
              <w:tabs>
                <w:tab w:val="clear" w:pos="765"/>
                <w:tab w:val="decimal" w:pos="349"/>
              </w:tabs>
              <w:spacing w:line="240" w:lineRule="atLeast"/>
              <w:ind w:left="-79" w:right="-34"/>
              <w:jc w:val="right"/>
              <w:rPr>
                <w:sz w:val="18"/>
                <w:szCs w:val="18"/>
              </w:rPr>
            </w:pPr>
          </w:p>
        </w:tc>
        <w:tc>
          <w:tcPr>
            <w:tcW w:w="291" w:type="pct"/>
            <w:shd w:val="clear" w:color="auto" w:fill="auto"/>
            <w:vAlign w:val="bottom"/>
          </w:tcPr>
          <w:p w14:paraId="2390500A" w14:textId="3ABE3227" w:rsidR="00755146" w:rsidRPr="00833AC8" w:rsidRDefault="00755146" w:rsidP="00D415C4">
            <w:pPr>
              <w:tabs>
                <w:tab w:val="decimal" w:pos="395"/>
              </w:tabs>
              <w:ind w:left="-73" w:right="-34" w:firstLine="73"/>
              <w:rPr>
                <w:sz w:val="18"/>
                <w:szCs w:val="18"/>
              </w:rPr>
            </w:pPr>
            <w:r w:rsidRPr="00833AC8">
              <w:rPr>
                <w:sz w:val="18"/>
                <w:szCs w:val="18"/>
              </w:rPr>
              <w:t>-</w:t>
            </w:r>
          </w:p>
        </w:tc>
        <w:tc>
          <w:tcPr>
            <w:tcW w:w="67" w:type="pct"/>
            <w:shd w:val="clear" w:color="auto" w:fill="auto"/>
            <w:vAlign w:val="bottom"/>
          </w:tcPr>
          <w:p w14:paraId="725B4A39" w14:textId="77777777" w:rsidR="00755146" w:rsidRPr="00833AC8" w:rsidRDefault="00755146" w:rsidP="00755146">
            <w:pPr>
              <w:pStyle w:val="acctfourfigures"/>
              <w:tabs>
                <w:tab w:val="clear" w:pos="765"/>
                <w:tab w:val="decimal" w:pos="349"/>
              </w:tabs>
              <w:spacing w:line="240" w:lineRule="atLeast"/>
              <w:ind w:left="-79" w:right="-34"/>
              <w:jc w:val="right"/>
              <w:rPr>
                <w:sz w:val="18"/>
                <w:szCs w:val="18"/>
              </w:rPr>
            </w:pPr>
          </w:p>
        </w:tc>
        <w:tc>
          <w:tcPr>
            <w:tcW w:w="290" w:type="pct"/>
            <w:shd w:val="clear" w:color="auto" w:fill="auto"/>
            <w:vAlign w:val="bottom"/>
          </w:tcPr>
          <w:p w14:paraId="333B6E8F" w14:textId="2D96D4D1" w:rsidR="00755146" w:rsidRPr="00833AC8" w:rsidRDefault="00755146" w:rsidP="00F7019C">
            <w:pPr>
              <w:tabs>
                <w:tab w:val="decimal" w:pos="349"/>
              </w:tabs>
              <w:ind w:left="-73" w:right="-34" w:firstLine="73"/>
              <w:rPr>
                <w:sz w:val="18"/>
                <w:szCs w:val="18"/>
              </w:rPr>
            </w:pPr>
            <w:r w:rsidRPr="00833AC8">
              <w:rPr>
                <w:sz w:val="18"/>
                <w:szCs w:val="18"/>
              </w:rPr>
              <w:t>-</w:t>
            </w:r>
          </w:p>
        </w:tc>
        <w:tc>
          <w:tcPr>
            <w:tcW w:w="67" w:type="pct"/>
            <w:shd w:val="clear" w:color="auto" w:fill="auto"/>
            <w:vAlign w:val="bottom"/>
          </w:tcPr>
          <w:p w14:paraId="0A0D358D" w14:textId="77777777" w:rsidR="00755146" w:rsidRPr="00833AC8" w:rsidRDefault="00755146" w:rsidP="00755146">
            <w:pPr>
              <w:tabs>
                <w:tab w:val="decimal" w:pos="349"/>
              </w:tabs>
              <w:ind w:right="-34"/>
              <w:jc w:val="right"/>
              <w:rPr>
                <w:sz w:val="18"/>
                <w:szCs w:val="18"/>
                <w:cs/>
              </w:rPr>
            </w:pPr>
          </w:p>
        </w:tc>
        <w:tc>
          <w:tcPr>
            <w:tcW w:w="293" w:type="pct"/>
            <w:shd w:val="clear" w:color="auto" w:fill="auto"/>
            <w:vAlign w:val="bottom"/>
          </w:tcPr>
          <w:p w14:paraId="37CC0E48" w14:textId="57B45AC6" w:rsidR="00755146" w:rsidRPr="00833AC8" w:rsidRDefault="00FA1173" w:rsidP="00D415C4">
            <w:pPr>
              <w:tabs>
                <w:tab w:val="decimal" w:pos="395"/>
              </w:tabs>
              <w:ind w:left="-73" w:right="-34" w:firstLine="73"/>
              <w:rPr>
                <w:sz w:val="18"/>
                <w:szCs w:val="18"/>
              </w:rPr>
            </w:pPr>
            <w:r>
              <w:rPr>
                <w:sz w:val="18"/>
                <w:szCs w:val="18"/>
              </w:rPr>
              <w:t>-</w:t>
            </w:r>
          </w:p>
        </w:tc>
        <w:tc>
          <w:tcPr>
            <w:tcW w:w="67" w:type="pct"/>
            <w:vAlign w:val="bottom"/>
          </w:tcPr>
          <w:p w14:paraId="2A4CB281" w14:textId="77777777" w:rsidR="00755146" w:rsidRPr="00833AC8" w:rsidRDefault="00755146" w:rsidP="00755146">
            <w:pPr>
              <w:pStyle w:val="acctfourfigures"/>
              <w:tabs>
                <w:tab w:val="clear" w:pos="765"/>
                <w:tab w:val="decimal" w:pos="349"/>
              </w:tabs>
              <w:spacing w:line="240" w:lineRule="atLeast"/>
              <w:ind w:left="-79" w:right="-34"/>
              <w:jc w:val="right"/>
              <w:rPr>
                <w:sz w:val="18"/>
                <w:szCs w:val="18"/>
              </w:rPr>
            </w:pPr>
          </w:p>
        </w:tc>
        <w:tc>
          <w:tcPr>
            <w:tcW w:w="327" w:type="pct"/>
            <w:vAlign w:val="bottom"/>
          </w:tcPr>
          <w:p w14:paraId="5B68CA3D" w14:textId="316C8F24" w:rsidR="00755146" w:rsidRPr="00833AC8" w:rsidRDefault="00755146" w:rsidP="00FA1173">
            <w:pPr>
              <w:pStyle w:val="acctfourfigures"/>
              <w:tabs>
                <w:tab w:val="clear" w:pos="765"/>
                <w:tab w:val="decimal" w:pos="585"/>
              </w:tabs>
              <w:spacing w:line="240" w:lineRule="atLeast"/>
              <w:ind w:left="-161" w:right="-34"/>
              <w:jc w:val="right"/>
              <w:rPr>
                <w:sz w:val="18"/>
                <w:szCs w:val="18"/>
              </w:rPr>
            </w:pPr>
            <w:r w:rsidRPr="00833AC8">
              <w:rPr>
                <w:sz w:val="18"/>
                <w:szCs w:val="18"/>
              </w:rPr>
              <w:t>50,000</w:t>
            </w:r>
          </w:p>
        </w:tc>
        <w:tc>
          <w:tcPr>
            <w:tcW w:w="67" w:type="pct"/>
            <w:vAlign w:val="bottom"/>
          </w:tcPr>
          <w:p w14:paraId="5E237C05" w14:textId="77777777" w:rsidR="00755146" w:rsidRPr="00833AC8" w:rsidRDefault="00755146" w:rsidP="00755146">
            <w:pPr>
              <w:pStyle w:val="acctfourfigures"/>
              <w:tabs>
                <w:tab w:val="clear" w:pos="765"/>
                <w:tab w:val="decimal" w:pos="349"/>
              </w:tabs>
              <w:spacing w:line="240" w:lineRule="atLeast"/>
              <w:ind w:left="-79" w:right="-34"/>
              <w:jc w:val="right"/>
              <w:rPr>
                <w:sz w:val="18"/>
                <w:szCs w:val="18"/>
              </w:rPr>
            </w:pPr>
          </w:p>
        </w:tc>
        <w:tc>
          <w:tcPr>
            <w:tcW w:w="319" w:type="pct"/>
            <w:vAlign w:val="bottom"/>
          </w:tcPr>
          <w:p w14:paraId="1259C14F" w14:textId="41BDB3AE" w:rsidR="00755146" w:rsidRPr="00833AC8" w:rsidRDefault="00755146" w:rsidP="00D415C4">
            <w:pPr>
              <w:tabs>
                <w:tab w:val="decimal" w:pos="445"/>
              </w:tabs>
              <w:ind w:left="-73" w:right="-34" w:firstLine="73"/>
              <w:rPr>
                <w:sz w:val="18"/>
                <w:szCs w:val="18"/>
              </w:rPr>
            </w:pPr>
            <w:r w:rsidRPr="00833AC8">
              <w:rPr>
                <w:sz w:val="18"/>
                <w:szCs w:val="18"/>
              </w:rPr>
              <w:t>-</w:t>
            </w:r>
          </w:p>
        </w:tc>
      </w:tr>
      <w:tr w:rsidR="00755146" w:rsidRPr="00A962C3" w14:paraId="09C98EDB" w14:textId="77777777" w:rsidTr="002F5748">
        <w:trPr>
          <w:cantSplit/>
          <w:trHeight w:val="225"/>
        </w:trPr>
        <w:tc>
          <w:tcPr>
            <w:tcW w:w="743" w:type="pct"/>
            <w:shd w:val="clear" w:color="auto" w:fill="auto"/>
          </w:tcPr>
          <w:p w14:paraId="569D03D0" w14:textId="2F26736E" w:rsidR="00833AC8" w:rsidRPr="00215F0D" w:rsidRDefault="00597423" w:rsidP="00215F0D">
            <w:pPr>
              <w:ind w:left="10" w:right="-277"/>
              <w:jc w:val="thaiDistribute"/>
              <w:rPr>
                <w:sz w:val="18"/>
                <w:szCs w:val="18"/>
              </w:rPr>
            </w:pPr>
            <w:r w:rsidRPr="00597423">
              <w:rPr>
                <w:sz w:val="18"/>
                <w:szCs w:val="18"/>
              </w:rPr>
              <w:t>Blue Parking</w:t>
            </w:r>
            <w:r>
              <w:rPr>
                <w:sz w:val="18"/>
                <w:szCs w:val="18"/>
              </w:rPr>
              <w:t xml:space="preserve"> Co., Ltd.</w:t>
            </w:r>
          </w:p>
          <w:p w14:paraId="415B476F" w14:textId="17EE51FD" w:rsidR="00755146" w:rsidRPr="00EF1C53" w:rsidRDefault="00755146" w:rsidP="00833AC8">
            <w:pPr>
              <w:ind w:right="-277"/>
              <w:jc w:val="thaiDistribute"/>
              <w:rPr>
                <w:b/>
                <w:bCs/>
                <w:sz w:val="18"/>
                <w:szCs w:val="18"/>
              </w:rPr>
            </w:pPr>
          </w:p>
        </w:tc>
        <w:tc>
          <w:tcPr>
            <w:tcW w:w="711" w:type="pct"/>
          </w:tcPr>
          <w:p w14:paraId="27A0EB5C" w14:textId="77777777" w:rsidR="00E124AE" w:rsidRDefault="00075140" w:rsidP="00215F0D">
            <w:pPr>
              <w:ind w:left="-260" w:right="-349"/>
              <w:jc w:val="center"/>
              <w:rPr>
                <w:rFonts w:cstheme="minorBidi"/>
                <w:sz w:val="18"/>
                <w:szCs w:val="18"/>
              </w:rPr>
            </w:pPr>
            <w:r w:rsidRPr="007077BF">
              <w:rPr>
                <w:sz w:val="18"/>
                <w:szCs w:val="18"/>
              </w:rPr>
              <w:t>P</w:t>
            </w:r>
            <w:r w:rsidR="00833AC8" w:rsidRPr="007077BF">
              <w:rPr>
                <w:sz w:val="18"/>
                <w:szCs w:val="18"/>
              </w:rPr>
              <w:t>rovid</w:t>
            </w:r>
            <w:r w:rsidRPr="007077BF">
              <w:rPr>
                <w:sz w:val="18"/>
                <w:szCs w:val="18"/>
              </w:rPr>
              <w:t>ing</w:t>
            </w:r>
            <w:r w:rsidR="00833AC8" w:rsidRPr="007077BF">
              <w:rPr>
                <w:sz w:val="18"/>
                <w:szCs w:val="18"/>
              </w:rPr>
              <w:t xml:space="preserve"> </w:t>
            </w:r>
            <w:r w:rsidR="00CE29F3" w:rsidRPr="007077BF">
              <w:rPr>
                <w:sz w:val="18"/>
                <w:szCs w:val="18"/>
              </w:rPr>
              <w:t>IT</w:t>
            </w:r>
            <w:r w:rsidR="00833AC8" w:rsidRPr="007077BF">
              <w:rPr>
                <w:sz w:val="18"/>
                <w:szCs w:val="18"/>
              </w:rPr>
              <w:t xml:space="preserve"> system </w:t>
            </w:r>
          </w:p>
          <w:p w14:paraId="42626D7A" w14:textId="6371ED47" w:rsidR="00215F0D" w:rsidRDefault="00833AC8" w:rsidP="00215F0D">
            <w:pPr>
              <w:ind w:left="-260" w:right="-349"/>
              <w:jc w:val="center"/>
              <w:rPr>
                <w:sz w:val="18"/>
                <w:szCs w:val="18"/>
              </w:rPr>
            </w:pPr>
            <w:r w:rsidRPr="007077BF">
              <w:rPr>
                <w:sz w:val="18"/>
                <w:szCs w:val="18"/>
              </w:rPr>
              <w:t>service</w:t>
            </w:r>
            <w:r w:rsidR="006703C5">
              <w:rPr>
                <w:sz w:val="18"/>
                <w:szCs w:val="18"/>
              </w:rPr>
              <w:t>s</w:t>
            </w:r>
            <w:r w:rsidRPr="007077BF">
              <w:rPr>
                <w:sz w:val="18"/>
                <w:szCs w:val="18"/>
              </w:rPr>
              <w:t>s</w:t>
            </w:r>
          </w:p>
          <w:p w14:paraId="65D052B3" w14:textId="4C597A53" w:rsidR="00755146" w:rsidRPr="007077BF" w:rsidRDefault="00833AC8" w:rsidP="00215F0D">
            <w:pPr>
              <w:ind w:left="-260" w:right="-349"/>
              <w:jc w:val="center"/>
              <w:rPr>
                <w:sz w:val="18"/>
                <w:szCs w:val="18"/>
                <w:cs/>
              </w:rPr>
            </w:pPr>
            <w:r w:rsidRPr="007077BF">
              <w:rPr>
                <w:sz w:val="18"/>
                <w:szCs w:val="18"/>
              </w:rPr>
              <w:t>and other computers</w:t>
            </w:r>
          </w:p>
        </w:tc>
        <w:tc>
          <w:tcPr>
            <w:tcW w:w="256" w:type="pct"/>
            <w:shd w:val="clear" w:color="auto" w:fill="auto"/>
            <w:vAlign w:val="bottom"/>
          </w:tcPr>
          <w:p w14:paraId="04019404" w14:textId="27B0C74F" w:rsidR="00755146" w:rsidRPr="00755146" w:rsidRDefault="00EC3566" w:rsidP="00FA2C89">
            <w:pPr>
              <w:tabs>
                <w:tab w:val="decimal" w:pos="462"/>
              </w:tabs>
              <w:ind w:right="-34"/>
              <w:rPr>
                <w:sz w:val="18"/>
                <w:szCs w:val="18"/>
              </w:rPr>
            </w:pPr>
            <w:r>
              <w:rPr>
                <w:sz w:val="18"/>
                <w:szCs w:val="18"/>
              </w:rPr>
              <w:t>30.00</w:t>
            </w:r>
          </w:p>
        </w:tc>
        <w:tc>
          <w:tcPr>
            <w:tcW w:w="66" w:type="pct"/>
            <w:shd w:val="clear" w:color="auto" w:fill="auto"/>
            <w:vAlign w:val="bottom"/>
          </w:tcPr>
          <w:p w14:paraId="4B982203" w14:textId="77777777" w:rsidR="00755146" w:rsidRPr="00755146" w:rsidRDefault="00755146" w:rsidP="00755146">
            <w:pPr>
              <w:tabs>
                <w:tab w:val="decimal" w:pos="349"/>
              </w:tabs>
              <w:ind w:right="-34"/>
              <w:jc w:val="right"/>
              <w:rPr>
                <w:sz w:val="18"/>
                <w:szCs w:val="18"/>
                <w:cs/>
              </w:rPr>
            </w:pPr>
          </w:p>
        </w:tc>
        <w:tc>
          <w:tcPr>
            <w:tcW w:w="233" w:type="pct"/>
            <w:shd w:val="clear" w:color="auto" w:fill="auto"/>
            <w:vAlign w:val="bottom"/>
          </w:tcPr>
          <w:p w14:paraId="265DAEA6" w14:textId="3BF931CE" w:rsidR="00755146" w:rsidRPr="00755146" w:rsidRDefault="00F7019C" w:rsidP="00F7019C">
            <w:pPr>
              <w:tabs>
                <w:tab w:val="decimal" w:pos="349"/>
              </w:tabs>
              <w:ind w:left="-73" w:right="-34" w:firstLine="73"/>
              <w:rPr>
                <w:sz w:val="18"/>
                <w:szCs w:val="18"/>
              </w:rPr>
            </w:pPr>
            <w:r>
              <w:rPr>
                <w:sz w:val="18"/>
                <w:szCs w:val="18"/>
              </w:rPr>
              <w:t>-</w:t>
            </w:r>
          </w:p>
        </w:tc>
        <w:tc>
          <w:tcPr>
            <w:tcW w:w="67" w:type="pct"/>
            <w:vAlign w:val="bottom"/>
          </w:tcPr>
          <w:p w14:paraId="7301DCCF" w14:textId="77777777" w:rsidR="00755146" w:rsidRPr="00755146" w:rsidRDefault="00755146" w:rsidP="00755146">
            <w:pPr>
              <w:tabs>
                <w:tab w:val="decimal" w:pos="349"/>
              </w:tabs>
              <w:ind w:right="-34"/>
              <w:jc w:val="right"/>
              <w:rPr>
                <w:sz w:val="18"/>
                <w:szCs w:val="18"/>
              </w:rPr>
            </w:pPr>
          </w:p>
        </w:tc>
        <w:tc>
          <w:tcPr>
            <w:tcW w:w="307" w:type="pct"/>
            <w:tcBorders>
              <w:bottom w:val="single" w:sz="4" w:space="0" w:color="auto"/>
            </w:tcBorders>
          </w:tcPr>
          <w:p w14:paraId="0657CB8A" w14:textId="47BE9978" w:rsidR="00755146" w:rsidRDefault="00755146" w:rsidP="00755146">
            <w:pPr>
              <w:tabs>
                <w:tab w:val="decimal" w:pos="556"/>
              </w:tabs>
              <w:ind w:left="-75" w:right="-34"/>
              <w:jc w:val="right"/>
              <w:rPr>
                <w:rFonts w:cstheme="minorBidi"/>
                <w:sz w:val="18"/>
                <w:szCs w:val="18"/>
              </w:rPr>
            </w:pPr>
          </w:p>
          <w:p w14:paraId="76126A6E" w14:textId="77777777" w:rsidR="00E124AE" w:rsidRPr="00E124AE" w:rsidRDefault="00E124AE" w:rsidP="00755146">
            <w:pPr>
              <w:tabs>
                <w:tab w:val="decimal" w:pos="556"/>
              </w:tabs>
              <w:ind w:left="-75" w:right="-34"/>
              <w:jc w:val="right"/>
              <w:rPr>
                <w:rFonts w:cstheme="minorBidi"/>
                <w:sz w:val="18"/>
                <w:szCs w:val="18"/>
              </w:rPr>
            </w:pPr>
          </w:p>
          <w:p w14:paraId="2980EE7B" w14:textId="08F1C26B" w:rsidR="00EC3566" w:rsidRPr="00755146" w:rsidRDefault="00EC3566" w:rsidP="00755146">
            <w:pPr>
              <w:tabs>
                <w:tab w:val="decimal" w:pos="556"/>
              </w:tabs>
              <w:ind w:left="-75" w:right="-34"/>
              <w:jc w:val="right"/>
              <w:rPr>
                <w:sz w:val="18"/>
                <w:szCs w:val="18"/>
              </w:rPr>
            </w:pPr>
            <w:r>
              <w:rPr>
                <w:sz w:val="18"/>
                <w:szCs w:val="18"/>
              </w:rPr>
              <w:t>7,186</w:t>
            </w:r>
          </w:p>
        </w:tc>
        <w:tc>
          <w:tcPr>
            <w:tcW w:w="77" w:type="pct"/>
          </w:tcPr>
          <w:p w14:paraId="5249B322" w14:textId="77777777" w:rsidR="00755146" w:rsidRPr="00755146" w:rsidRDefault="00755146" w:rsidP="00755146">
            <w:pPr>
              <w:tabs>
                <w:tab w:val="decimal" w:pos="556"/>
              </w:tabs>
              <w:ind w:left="-75" w:right="-34"/>
              <w:jc w:val="right"/>
              <w:rPr>
                <w:sz w:val="18"/>
                <w:szCs w:val="18"/>
              </w:rPr>
            </w:pPr>
          </w:p>
        </w:tc>
        <w:tc>
          <w:tcPr>
            <w:tcW w:w="295" w:type="pct"/>
            <w:tcBorders>
              <w:bottom w:val="single" w:sz="4" w:space="0" w:color="auto"/>
            </w:tcBorders>
          </w:tcPr>
          <w:p w14:paraId="1AAF0E1E" w14:textId="77777777" w:rsidR="00215F0D" w:rsidRDefault="00215F0D" w:rsidP="00215F0D">
            <w:pPr>
              <w:tabs>
                <w:tab w:val="decimal" w:pos="413"/>
              </w:tabs>
              <w:ind w:right="-34"/>
              <w:rPr>
                <w:sz w:val="18"/>
                <w:szCs w:val="18"/>
              </w:rPr>
            </w:pPr>
          </w:p>
          <w:p w14:paraId="706A0002" w14:textId="48BD44B4" w:rsidR="00755146" w:rsidRPr="00755146" w:rsidRDefault="00FA1173" w:rsidP="00D415C4">
            <w:pPr>
              <w:tabs>
                <w:tab w:val="decimal" w:pos="413"/>
              </w:tabs>
              <w:ind w:left="-73" w:right="-34" w:firstLine="73"/>
              <w:rPr>
                <w:sz w:val="18"/>
                <w:szCs w:val="18"/>
              </w:rPr>
            </w:pPr>
            <w:r>
              <w:rPr>
                <w:sz w:val="18"/>
                <w:szCs w:val="18"/>
              </w:rPr>
              <w:t>-</w:t>
            </w:r>
          </w:p>
        </w:tc>
        <w:tc>
          <w:tcPr>
            <w:tcW w:w="67" w:type="pct"/>
          </w:tcPr>
          <w:p w14:paraId="2D8F32B5" w14:textId="77777777" w:rsidR="00755146" w:rsidRPr="00755146" w:rsidRDefault="00755146" w:rsidP="00755146">
            <w:pPr>
              <w:tabs>
                <w:tab w:val="decimal" w:pos="556"/>
              </w:tabs>
              <w:ind w:left="-75" w:right="-34"/>
              <w:jc w:val="right"/>
              <w:rPr>
                <w:sz w:val="18"/>
                <w:szCs w:val="18"/>
              </w:rPr>
            </w:pPr>
          </w:p>
        </w:tc>
        <w:tc>
          <w:tcPr>
            <w:tcW w:w="322" w:type="pct"/>
            <w:tcBorders>
              <w:bottom w:val="single" w:sz="4" w:space="0" w:color="auto"/>
            </w:tcBorders>
            <w:shd w:val="clear" w:color="auto" w:fill="auto"/>
            <w:vAlign w:val="bottom"/>
          </w:tcPr>
          <w:p w14:paraId="69990578" w14:textId="38AC5397" w:rsidR="00755146" w:rsidRPr="00755146" w:rsidRDefault="00DE345A" w:rsidP="00755146">
            <w:pPr>
              <w:pStyle w:val="acctfourfigures"/>
              <w:tabs>
                <w:tab w:val="clear" w:pos="765"/>
                <w:tab w:val="decimal" w:pos="577"/>
              </w:tabs>
              <w:spacing w:line="240" w:lineRule="atLeast"/>
              <w:ind w:left="-161" w:right="-34"/>
              <w:jc w:val="right"/>
              <w:rPr>
                <w:sz w:val="18"/>
                <w:szCs w:val="18"/>
              </w:rPr>
            </w:pPr>
            <w:r>
              <w:rPr>
                <w:sz w:val="18"/>
                <w:szCs w:val="18"/>
              </w:rPr>
              <w:t>7,186</w:t>
            </w:r>
          </w:p>
        </w:tc>
        <w:tc>
          <w:tcPr>
            <w:tcW w:w="67" w:type="pct"/>
            <w:shd w:val="clear" w:color="auto" w:fill="auto"/>
            <w:vAlign w:val="bottom"/>
          </w:tcPr>
          <w:p w14:paraId="2E73C3E2"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291" w:type="pct"/>
            <w:tcBorders>
              <w:bottom w:val="single" w:sz="4" w:space="0" w:color="auto"/>
            </w:tcBorders>
            <w:shd w:val="clear" w:color="auto" w:fill="auto"/>
            <w:vAlign w:val="bottom"/>
          </w:tcPr>
          <w:p w14:paraId="2A2E6F2C" w14:textId="7766B675" w:rsidR="00755146" w:rsidRPr="00755146" w:rsidRDefault="00DE345A" w:rsidP="00D415C4">
            <w:pPr>
              <w:tabs>
                <w:tab w:val="decimal" w:pos="395"/>
              </w:tabs>
              <w:ind w:left="-73" w:right="-34" w:firstLine="73"/>
              <w:rPr>
                <w:sz w:val="18"/>
                <w:szCs w:val="18"/>
              </w:rPr>
            </w:pPr>
            <w:r>
              <w:rPr>
                <w:sz w:val="18"/>
                <w:szCs w:val="18"/>
              </w:rPr>
              <w:t>-</w:t>
            </w:r>
          </w:p>
        </w:tc>
        <w:tc>
          <w:tcPr>
            <w:tcW w:w="67" w:type="pct"/>
            <w:shd w:val="clear" w:color="auto" w:fill="auto"/>
            <w:vAlign w:val="bottom"/>
          </w:tcPr>
          <w:p w14:paraId="526BBC0E"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290" w:type="pct"/>
            <w:tcBorders>
              <w:bottom w:val="single" w:sz="4" w:space="0" w:color="auto"/>
            </w:tcBorders>
            <w:shd w:val="clear" w:color="auto" w:fill="auto"/>
            <w:vAlign w:val="bottom"/>
          </w:tcPr>
          <w:p w14:paraId="0A1A5375" w14:textId="3A729121" w:rsidR="00755146" w:rsidRPr="00755146" w:rsidRDefault="00DE345A" w:rsidP="00F7019C">
            <w:pPr>
              <w:tabs>
                <w:tab w:val="decimal" w:pos="349"/>
              </w:tabs>
              <w:ind w:left="-73" w:right="-34" w:firstLine="73"/>
              <w:rPr>
                <w:sz w:val="18"/>
                <w:szCs w:val="18"/>
              </w:rPr>
            </w:pPr>
            <w:r>
              <w:rPr>
                <w:sz w:val="18"/>
                <w:szCs w:val="18"/>
              </w:rPr>
              <w:t>-</w:t>
            </w:r>
          </w:p>
        </w:tc>
        <w:tc>
          <w:tcPr>
            <w:tcW w:w="67" w:type="pct"/>
            <w:shd w:val="clear" w:color="auto" w:fill="auto"/>
            <w:vAlign w:val="bottom"/>
          </w:tcPr>
          <w:p w14:paraId="2F007856" w14:textId="77777777" w:rsidR="00755146" w:rsidRPr="00755146" w:rsidRDefault="00755146" w:rsidP="00755146">
            <w:pPr>
              <w:tabs>
                <w:tab w:val="decimal" w:pos="349"/>
              </w:tabs>
              <w:ind w:right="-34"/>
              <w:jc w:val="right"/>
              <w:rPr>
                <w:sz w:val="18"/>
                <w:szCs w:val="18"/>
                <w:cs/>
              </w:rPr>
            </w:pPr>
          </w:p>
        </w:tc>
        <w:tc>
          <w:tcPr>
            <w:tcW w:w="293" w:type="pct"/>
            <w:tcBorders>
              <w:bottom w:val="single" w:sz="4" w:space="0" w:color="auto"/>
            </w:tcBorders>
            <w:shd w:val="clear" w:color="auto" w:fill="auto"/>
            <w:vAlign w:val="bottom"/>
          </w:tcPr>
          <w:p w14:paraId="401543FF" w14:textId="3D0B5537" w:rsidR="00755146" w:rsidRPr="00755146" w:rsidRDefault="00FA1173" w:rsidP="00D415C4">
            <w:pPr>
              <w:tabs>
                <w:tab w:val="decimal" w:pos="395"/>
              </w:tabs>
              <w:ind w:left="-73" w:right="-34" w:firstLine="73"/>
              <w:rPr>
                <w:sz w:val="18"/>
                <w:szCs w:val="18"/>
              </w:rPr>
            </w:pPr>
            <w:r>
              <w:rPr>
                <w:sz w:val="18"/>
                <w:szCs w:val="18"/>
              </w:rPr>
              <w:t>-</w:t>
            </w:r>
          </w:p>
        </w:tc>
        <w:tc>
          <w:tcPr>
            <w:tcW w:w="67" w:type="pct"/>
            <w:vAlign w:val="bottom"/>
          </w:tcPr>
          <w:p w14:paraId="0ADE75CA"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327" w:type="pct"/>
            <w:tcBorders>
              <w:bottom w:val="single" w:sz="4" w:space="0" w:color="auto"/>
            </w:tcBorders>
            <w:vAlign w:val="bottom"/>
          </w:tcPr>
          <w:p w14:paraId="13598C4B" w14:textId="09AE3E0D" w:rsidR="00755146" w:rsidRPr="00FA1173" w:rsidRDefault="0088318F" w:rsidP="00FA1173">
            <w:pPr>
              <w:pStyle w:val="acctfourfigures"/>
              <w:tabs>
                <w:tab w:val="clear" w:pos="765"/>
                <w:tab w:val="decimal" w:pos="585"/>
              </w:tabs>
              <w:spacing w:line="240" w:lineRule="atLeast"/>
              <w:ind w:left="-161" w:right="-34"/>
              <w:jc w:val="right"/>
              <w:rPr>
                <w:sz w:val="18"/>
                <w:szCs w:val="18"/>
              </w:rPr>
            </w:pPr>
            <w:r w:rsidRPr="00FA1173">
              <w:rPr>
                <w:sz w:val="18"/>
                <w:szCs w:val="18"/>
              </w:rPr>
              <w:t>7,186</w:t>
            </w:r>
          </w:p>
        </w:tc>
        <w:tc>
          <w:tcPr>
            <w:tcW w:w="67" w:type="pct"/>
            <w:vAlign w:val="bottom"/>
          </w:tcPr>
          <w:p w14:paraId="6D67DEC7"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319" w:type="pct"/>
            <w:tcBorders>
              <w:bottom w:val="single" w:sz="4" w:space="0" w:color="auto"/>
            </w:tcBorders>
            <w:vAlign w:val="bottom"/>
          </w:tcPr>
          <w:p w14:paraId="44DA67B6" w14:textId="4AE35694" w:rsidR="00755146" w:rsidRPr="00755146" w:rsidRDefault="00FA1173" w:rsidP="00D415C4">
            <w:pPr>
              <w:tabs>
                <w:tab w:val="decimal" w:pos="445"/>
              </w:tabs>
              <w:ind w:left="-73" w:right="-34" w:firstLine="73"/>
              <w:rPr>
                <w:sz w:val="18"/>
                <w:szCs w:val="18"/>
              </w:rPr>
            </w:pPr>
            <w:r>
              <w:rPr>
                <w:sz w:val="18"/>
                <w:szCs w:val="18"/>
              </w:rPr>
              <w:t>-</w:t>
            </w:r>
          </w:p>
        </w:tc>
      </w:tr>
      <w:tr w:rsidR="00833AC8" w:rsidRPr="00A962C3" w14:paraId="7EED6880" w14:textId="77777777" w:rsidTr="002F5748">
        <w:trPr>
          <w:cantSplit/>
          <w:trHeight w:val="225"/>
        </w:trPr>
        <w:tc>
          <w:tcPr>
            <w:tcW w:w="743" w:type="pct"/>
            <w:shd w:val="clear" w:color="auto" w:fill="auto"/>
          </w:tcPr>
          <w:p w14:paraId="7E813FE0" w14:textId="6CC335A8" w:rsidR="00833AC8" w:rsidRPr="00833AC8" w:rsidRDefault="00833AC8" w:rsidP="00755146">
            <w:pPr>
              <w:ind w:left="10" w:right="-277"/>
              <w:jc w:val="thaiDistribute"/>
              <w:rPr>
                <w:b/>
                <w:bCs/>
                <w:sz w:val="18"/>
                <w:szCs w:val="18"/>
              </w:rPr>
            </w:pPr>
            <w:r w:rsidRPr="00833AC8">
              <w:rPr>
                <w:b/>
                <w:bCs/>
                <w:sz w:val="18"/>
                <w:szCs w:val="18"/>
              </w:rPr>
              <w:t>Total</w:t>
            </w:r>
          </w:p>
        </w:tc>
        <w:tc>
          <w:tcPr>
            <w:tcW w:w="711" w:type="pct"/>
          </w:tcPr>
          <w:p w14:paraId="3F7C6F08" w14:textId="77777777" w:rsidR="00833AC8" w:rsidRPr="00833AC8" w:rsidRDefault="00833AC8" w:rsidP="00755146">
            <w:pPr>
              <w:jc w:val="center"/>
              <w:rPr>
                <w:sz w:val="18"/>
                <w:szCs w:val="18"/>
              </w:rPr>
            </w:pPr>
          </w:p>
        </w:tc>
        <w:tc>
          <w:tcPr>
            <w:tcW w:w="256" w:type="pct"/>
            <w:shd w:val="clear" w:color="auto" w:fill="auto"/>
            <w:vAlign w:val="bottom"/>
          </w:tcPr>
          <w:p w14:paraId="23BC6D16" w14:textId="77777777" w:rsidR="00833AC8" w:rsidRPr="00755146" w:rsidRDefault="00833AC8" w:rsidP="00FA2C89">
            <w:pPr>
              <w:tabs>
                <w:tab w:val="decimal" w:pos="462"/>
              </w:tabs>
              <w:ind w:right="-34"/>
              <w:rPr>
                <w:sz w:val="18"/>
                <w:szCs w:val="18"/>
              </w:rPr>
            </w:pPr>
          </w:p>
        </w:tc>
        <w:tc>
          <w:tcPr>
            <w:tcW w:w="66" w:type="pct"/>
            <w:shd w:val="clear" w:color="auto" w:fill="auto"/>
            <w:vAlign w:val="bottom"/>
          </w:tcPr>
          <w:p w14:paraId="0EB19D0B" w14:textId="77777777" w:rsidR="00833AC8" w:rsidRPr="00755146" w:rsidRDefault="00833AC8" w:rsidP="00755146">
            <w:pPr>
              <w:tabs>
                <w:tab w:val="decimal" w:pos="349"/>
              </w:tabs>
              <w:ind w:right="-34"/>
              <w:jc w:val="right"/>
              <w:rPr>
                <w:sz w:val="18"/>
                <w:szCs w:val="18"/>
                <w:cs/>
              </w:rPr>
            </w:pPr>
          </w:p>
        </w:tc>
        <w:tc>
          <w:tcPr>
            <w:tcW w:w="233" w:type="pct"/>
            <w:shd w:val="clear" w:color="auto" w:fill="auto"/>
            <w:vAlign w:val="bottom"/>
          </w:tcPr>
          <w:p w14:paraId="4EE25D60" w14:textId="77777777" w:rsidR="00833AC8" w:rsidRPr="00755146" w:rsidRDefault="00833AC8" w:rsidP="00755146">
            <w:pPr>
              <w:tabs>
                <w:tab w:val="decimal" w:pos="349"/>
              </w:tabs>
              <w:ind w:left="-73" w:right="-34" w:firstLine="73"/>
              <w:jc w:val="right"/>
              <w:rPr>
                <w:sz w:val="18"/>
                <w:szCs w:val="18"/>
              </w:rPr>
            </w:pPr>
          </w:p>
        </w:tc>
        <w:tc>
          <w:tcPr>
            <w:tcW w:w="67" w:type="pct"/>
            <w:vAlign w:val="bottom"/>
          </w:tcPr>
          <w:p w14:paraId="5D25166C" w14:textId="77777777" w:rsidR="00833AC8" w:rsidRPr="00755146" w:rsidRDefault="00833AC8" w:rsidP="00755146">
            <w:pPr>
              <w:tabs>
                <w:tab w:val="decimal" w:pos="349"/>
              </w:tabs>
              <w:ind w:right="-34"/>
              <w:jc w:val="right"/>
              <w:rPr>
                <w:sz w:val="18"/>
                <w:szCs w:val="18"/>
              </w:rPr>
            </w:pPr>
          </w:p>
        </w:tc>
        <w:tc>
          <w:tcPr>
            <w:tcW w:w="307" w:type="pct"/>
            <w:tcBorders>
              <w:top w:val="single" w:sz="4" w:space="0" w:color="auto"/>
              <w:bottom w:val="single" w:sz="4" w:space="0" w:color="auto"/>
            </w:tcBorders>
          </w:tcPr>
          <w:p w14:paraId="72DA124F" w14:textId="51A51C6B" w:rsidR="00833AC8" w:rsidRPr="007077BF" w:rsidRDefault="00EC3566" w:rsidP="00755146">
            <w:pPr>
              <w:tabs>
                <w:tab w:val="decimal" w:pos="556"/>
              </w:tabs>
              <w:ind w:left="-75" w:right="-34"/>
              <w:jc w:val="right"/>
              <w:rPr>
                <w:b/>
                <w:bCs/>
                <w:sz w:val="18"/>
                <w:szCs w:val="18"/>
              </w:rPr>
            </w:pPr>
            <w:r>
              <w:rPr>
                <w:b/>
                <w:bCs/>
                <w:sz w:val="18"/>
                <w:szCs w:val="18"/>
              </w:rPr>
              <w:t>1,445,270</w:t>
            </w:r>
          </w:p>
        </w:tc>
        <w:tc>
          <w:tcPr>
            <w:tcW w:w="77" w:type="pct"/>
          </w:tcPr>
          <w:p w14:paraId="32FD622D" w14:textId="77777777" w:rsidR="00833AC8" w:rsidRPr="007077BF" w:rsidRDefault="00833AC8" w:rsidP="00755146">
            <w:pPr>
              <w:tabs>
                <w:tab w:val="decimal" w:pos="556"/>
              </w:tabs>
              <w:ind w:left="-75" w:right="-34"/>
              <w:jc w:val="right"/>
              <w:rPr>
                <w:b/>
                <w:bCs/>
                <w:sz w:val="18"/>
                <w:szCs w:val="18"/>
              </w:rPr>
            </w:pPr>
          </w:p>
        </w:tc>
        <w:tc>
          <w:tcPr>
            <w:tcW w:w="295" w:type="pct"/>
            <w:tcBorders>
              <w:top w:val="single" w:sz="4" w:space="0" w:color="auto"/>
              <w:bottom w:val="single" w:sz="4" w:space="0" w:color="auto"/>
            </w:tcBorders>
          </w:tcPr>
          <w:p w14:paraId="3DAC2D64" w14:textId="7506FB9A" w:rsidR="00833AC8" w:rsidRPr="00874F76" w:rsidRDefault="00FA1173" w:rsidP="00D415C4">
            <w:pPr>
              <w:tabs>
                <w:tab w:val="decimal" w:pos="413"/>
              </w:tabs>
              <w:ind w:left="-73" w:right="-34" w:firstLine="73"/>
              <w:rPr>
                <w:b/>
                <w:bCs/>
                <w:sz w:val="18"/>
                <w:szCs w:val="18"/>
              </w:rPr>
            </w:pPr>
            <w:r w:rsidRPr="00874F76">
              <w:rPr>
                <w:b/>
                <w:bCs/>
                <w:sz w:val="18"/>
                <w:szCs w:val="18"/>
              </w:rPr>
              <w:t>-</w:t>
            </w:r>
          </w:p>
        </w:tc>
        <w:tc>
          <w:tcPr>
            <w:tcW w:w="67" w:type="pct"/>
          </w:tcPr>
          <w:p w14:paraId="11563564" w14:textId="77777777" w:rsidR="00833AC8" w:rsidRPr="00874F76" w:rsidRDefault="00833AC8" w:rsidP="00755146">
            <w:pPr>
              <w:tabs>
                <w:tab w:val="decimal" w:pos="556"/>
              </w:tabs>
              <w:ind w:left="-75" w:right="-34"/>
              <w:jc w:val="right"/>
              <w:rPr>
                <w:b/>
                <w:bCs/>
                <w:sz w:val="18"/>
                <w:szCs w:val="18"/>
              </w:rPr>
            </w:pPr>
          </w:p>
        </w:tc>
        <w:tc>
          <w:tcPr>
            <w:tcW w:w="322" w:type="pct"/>
            <w:tcBorders>
              <w:top w:val="single" w:sz="4" w:space="0" w:color="auto"/>
              <w:bottom w:val="single" w:sz="4" w:space="0" w:color="auto"/>
            </w:tcBorders>
            <w:shd w:val="clear" w:color="auto" w:fill="auto"/>
            <w:vAlign w:val="bottom"/>
          </w:tcPr>
          <w:p w14:paraId="334AEB8F" w14:textId="4E876823" w:rsidR="00833AC8" w:rsidRPr="00874F76" w:rsidRDefault="00DE345A" w:rsidP="00755146">
            <w:pPr>
              <w:pStyle w:val="acctfourfigures"/>
              <w:tabs>
                <w:tab w:val="clear" w:pos="765"/>
                <w:tab w:val="decimal" w:pos="577"/>
              </w:tabs>
              <w:spacing w:line="240" w:lineRule="atLeast"/>
              <w:ind w:left="-161" w:right="-34"/>
              <w:jc w:val="right"/>
              <w:rPr>
                <w:b/>
                <w:bCs/>
                <w:sz w:val="18"/>
                <w:szCs w:val="18"/>
              </w:rPr>
            </w:pPr>
            <w:r w:rsidRPr="00874F76">
              <w:rPr>
                <w:b/>
                <w:bCs/>
                <w:sz w:val="18"/>
                <w:szCs w:val="18"/>
              </w:rPr>
              <w:t>1,41</w:t>
            </w:r>
            <w:r w:rsidR="006B7AC0">
              <w:rPr>
                <w:b/>
                <w:bCs/>
                <w:sz w:val="18"/>
                <w:szCs w:val="18"/>
              </w:rPr>
              <w:t>7</w:t>
            </w:r>
            <w:r w:rsidRPr="00874F76">
              <w:rPr>
                <w:b/>
                <w:bCs/>
                <w:sz w:val="18"/>
                <w:szCs w:val="18"/>
              </w:rPr>
              <w:t>,186</w:t>
            </w:r>
          </w:p>
        </w:tc>
        <w:tc>
          <w:tcPr>
            <w:tcW w:w="67" w:type="pct"/>
            <w:shd w:val="clear" w:color="auto" w:fill="auto"/>
            <w:vAlign w:val="bottom"/>
          </w:tcPr>
          <w:p w14:paraId="5C3BA98F" w14:textId="77777777" w:rsidR="00833AC8" w:rsidRPr="00874F76" w:rsidRDefault="00833AC8" w:rsidP="00755146">
            <w:pPr>
              <w:pStyle w:val="acctfourfigures"/>
              <w:tabs>
                <w:tab w:val="clear" w:pos="765"/>
                <w:tab w:val="decimal" w:pos="349"/>
              </w:tabs>
              <w:spacing w:line="240" w:lineRule="atLeast"/>
              <w:ind w:left="-79" w:right="-34"/>
              <w:jc w:val="right"/>
              <w:rPr>
                <w:b/>
                <w:bCs/>
                <w:sz w:val="18"/>
                <w:szCs w:val="18"/>
              </w:rPr>
            </w:pPr>
          </w:p>
        </w:tc>
        <w:tc>
          <w:tcPr>
            <w:tcW w:w="291" w:type="pct"/>
            <w:tcBorders>
              <w:top w:val="single" w:sz="4" w:space="0" w:color="auto"/>
              <w:bottom w:val="single" w:sz="4" w:space="0" w:color="auto"/>
            </w:tcBorders>
            <w:shd w:val="clear" w:color="auto" w:fill="auto"/>
            <w:vAlign w:val="bottom"/>
          </w:tcPr>
          <w:p w14:paraId="77E4C044" w14:textId="227D44DB" w:rsidR="00833AC8" w:rsidRPr="00874F76" w:rsidRDefault="00FA1173" w:rsidP="00D415C4">
            <w:pPr>
              <w:tabs>
                <w:tab w:val="decimal" w:pos="395"/>
              </w:tabs>
              <w:ind w:left="-73" w:right="-34" w:firstLine="73"/>
              <w:rPr>
                <w:b/>
                <w:bCs/>
                <w:sz w:val="18"/>
                <w:szCs w:val="18"/>
              </w:rPr>
            </w:pPr>
            <w:r w:rsidRPr="00874F76">
              <w:rPr>
                <w:b/>
                <w:bCs/>
                <w:sz w:val="18"/>
                <w:szCs w:val="18"/>
              </w:rPr>
              <w:t>-</w:t>
            </w:r>
          </w:p>
        </w:tc>
        <w:tc>
          <w:tcPr>
            <w:tcW w:w="67" w:type="pct"/>
            <w:shd w:val="clear" w:color="auto" w:fill="auto"/>
            <w:vAlign w:val="bottom"/>
          </w:tcPr>
          <w:p w14:paraId="1DB0F16F" w14:textId="77777777" w:rsidR="00833AC8" w:rsidRPr="00874F76" w:rsidRDefault="00833AC8" w:rsidP="00FA1173">
            <w:pPr>
              <w:pStyle w:val="acctfourfigures"/>
              <w:tabs>
                <w:tab w:val="clear" w:pos="765"/>
                <w:tab w:val="decimal" w:pos="349"/>
              </w:tabs>
              <w:spacing w:line="240" w:lineRule="atLeast"/>
              <w:ind w:left="-73" w:right="-34" w:firstLine="73"/>
              <w:rPr>
                <w:b/>
                <w:bCs/>
                <w:sz w:val="18"/>
                <w:szCs w:val="18"/>
              </w:rPr>
            </w:pPr>
          </w:p>
        </w:tc>
        <w:tc>
          <w:tcPr>
            <w:tcW w:w="290" w:type="pct"/>
            <w:tcBorders>
              <w:top w:val="single" w:sz="4" w:space="0" w:color="auto"/>
              <w:bottom w:val="single" w:sz="4" w:space="0" w:color="auto"/>
            </w:tcBorders>
            <w:shd w:val="clear" w:color="auto" w:fill="auto"/>
            <w:vAlign w:val="bottom"/>
          </w:tcPr>
          <w:p w14:paraId="282AE533" w14:textId="135C7E7C" w:rsidR="00833AC8" w:rsidRPr="00874F76" w:rsidRDefault="00FA1173" w:rsidP="00FA1173">
            <w:pPr>
              <w:tabs>
                <w:tab w:val="decimal" w:pos="349"/>
              </w:tabs>
              <w:ind w:left="-73" w:right="-34" w:firstLine="73"/>
              <w:rPr>
                <w:b/>
                <w:bCs/>
                <w:sz w:val="18"/>
                <w:szCs w:val="18"/>
              </w:rPr>
            </w:pPr>
            <w:r w:rsidRPr="00874F76">
              <w:rPr>
                <w:b/>
                <w:bCs/>
                <w:sz w:val="18"/>
                <w:szCs w:val="18"/>
              </w:rPr>
              <w:t>-</w:t>
            </w:r>
          </w:p>
        </w:tc>
        <w:tc>
          <w:tcPr>
            <w:tcW w:w="67" w:type="pct"/>
            <w:shd w:val="clear" w:color="auto" w:fill="auto"/>
            <w:vAlign w:val="bottom"/>
          </w:tcPr>
          <w:p w14:paraId="10A7A002" w14:textId="77777777" w:rsidR="00833AC8" w:rsidRPr="00874F76" w:rsidRDefault="00833AC8" w:rsidP="00FA1173">
            <w:pPr>
              <w:tabs>
                <w:tab w:val="decimal" w:pos="349"/>
              </w:tabs>
              <w:ind w:left="-73" w:right="-34" w:firstLine="73"/>
              <w:rPr>
                <w:b/>
                <w:bCs/>
                <w:sz w:val="18"/>
                <w:szCs w:val="18"/>
                <w:cs/>
              </w:rPr>
            </w:pPr>
          </w:p>
        </w:tc>
        <w:tc>
          <w:tcPr>
            <w:tcW w:w="293" w:type="pct"/>
            <w:tcBorders>
              <w:top w:val="single" w:sz="4" w:space="0" w:color="auto"/>
              <w:bottom w:val="single" w:sz="4" w:space="0" w:color="auto"/>
            </w:tcBorders>
            <w:shd w:val="clear" w:color="auto" w:fill="auto"/>
            <w:vAlign w:val="bottom"/>
          </w:tcPr>
          <w:p w14:paraId="09B23556" w14:textId="76D0FF69" w:rsidR="00833AC8" w:rsidRPr="00D415C4" w:rsidRDefault="00FA1173" w:rsidP="00D415C4">
            <w:pPr>
              <w:tabs>
                <w:tab w:val="decimal" w:pos="395"/>
              </w:tabs>
              <w:ind w:left="-73" w:right="-34" w:firstLine="73"/>
              <w:rPr>
                <w:sz w:val="18"/>
                <w:szCs w:val="18"/>
              </w:rPr>
            </w:pPr>
            <w:r w:rsidRPr="00D415C4">
              <w:rPr>
                <w:sz w:val="18"/>
                <w:szCs w:val="18"/>
              </w:rPr>
              <w:t>-</w:t>
            </w:r>
          </w:p>
        </w:tc>
        <w:tc>
          <w:tcPr>
            <w:tcW w:w="67" w:type="pct"/>
            <w:vAlign w:val="bottom"/>
          </w:tcPr>
          <w:p w14:paraId="14B4D818" w14:textId="77777777" w:rsidR="00833AC8" w:rsidRPr="00874F76" w:rsidRDefault="00833AC8" w:rsidP="00755146">
            <w:pPr>
              <w:pStyle w:val="acctfourfigures"/>
              <w:tabs>
                <w:tab w:val="clear" w:pos="765"/>
                <w:tab w:val="decimal" w:pos="349"/>
              </w:tabs>
              <w:spacing w:line="240" w:lineRule="atLeast"/>
              <w:ind w:left="-79" w:right="-34"/>
              <w:jc w:val="right"/>
              <w:rPr>
                <w:b/>
                <w:bCs/>
                <w:sz w:val="18"/>
                <w:szCs w:val="18"/>
              </w:rPr>
            </w:pPr>
          </w:p>
        </w:tc>
        <w:tc>
          <w:tcPr>
            <w:tcW w:w="327" w:type="pct"/>
            <w:tcBorders>
              <w:top w:val="single" w:sz="4" w:space="0" w:color="auto"/>
              <w:bottom w:val="single" w:sz="4" w:space="0" w:color="auto"/>
            </w:tcBorders>
            <w:vAlign w:val="bottom"/>
          </w:tcPr>
          <w:p w14:paraId="78D2DEDE" w14:textId="56C82B7E" w:rsidR="00833AC8" w:rsidRPr="00874F76" w:rsidRDefault="0088318F" w:rsidP="00755146">
            <w:pPr>
              <w:pStyle w:val="acctfourfigures"/>
              <w:tabs>
                <w:tab w:val="clear" w:pos="765"/>
                <w:tab w:val="decimal" w:pos="585"/>
              </w:tabs>
              <w:spacing w:line="240" w:lineRule="atLeast"/>
              <w:ind w:left="-175" w:right="-34"/>
              <w:jc w:val="right"/>
              <w:rPr>
                <w:b/>
                <w:bCs/>
                <w:sz w:val="18"/>
                <w:szCs w:val="18"/>
              </w:rPr>
            </w:pPr>
            <w:r w:rsidRPr="00874F76">
              <w:rPr>
                <w:b/>
                <w:bCs/>
                <w:sz w:val="18"/>
                <w:szCs w:val="18"/>
              </w:rPr>
              <w:t>1,41</w:t>
            </w:r>
            <w:r w:rsidR="006B7AC0">
              <w:rPr>
                <w:b/>
                <w:bCs/>
                <w:sz w:val="18"/>
                <w:szCs w:val="18"/>
              </w:rPr>
              <w:t>7</w:t>
            </w:r>
            <w:r w:rsidRPr="00874F76">
              <w:rPr>
                <w:b/>
                <w:bCs/>
                <w:sz w:val="18"/>
                <w:szCs w:val="18"/>
              </w:rPr>
              <w:t>,186</w:t>
            </w:r>
          </w:p>
        </w:tc>
        <w:tc>
          <w:tcPr>
            <w:tcW w:w="67" w:type="pct"/>
            <w:vAlign w:val="bottom"/>
          </w:tcPr>
          <w:p w14:paraId="4CBCD5CC" w14:textId="77777777" w:rsidR="00833AC8" w:rsidRPr="00874F76" w:rsidRDefault="00833AC8" w:rsidP="00755146">
            <w:pPr>
              <w:pStyle w:val="acctfourfigures"/>
              <w:tabs>
                <w:tab w:val="clear" w:pos="765"/>
                <w:tab w:val="decimal" w:pos="349"/>
              </w:tabs>
              <w:spacing w:line="240" w:lineRule="atLeast"/>
              <w:ind w:left="-79" w:right="-34"/>
              <w:jc w:val="right"/>
              <w:rPr>
                <w:b/>
                <w:bCs/>
                <w:sz w:val="18"/>
                <w:szCs w:val="18"/>
              </w:rPr>
            </w:pPr>
          </w:p>
        </w:tc>
        <w:tc>
          <w:tcPr>
            <w:tcW w:w="319" w:type="pct"/>
            <w:tcBorders>
              <w:top w:val="single" w:sz="4" w:space="0" w:color="auto"/>
              <w:bottom w:val="single" w:sz="4" w:space="0" w:color="auto"/>
            </w:tcBorders>
            <w:vAlign w:val="bottom"/>
          </w:tcPr>
          <w:p w14:paraId="0362C35D" w14:textId="0E7D5A4A" w:rsidR="00833AC8" w:rsidRPr="00D415C4" w:rsidRDefault="00FA1173" w:rsidP="00D415C4">
            <w:pPr>
              <w:tabs>
                <w:tab w:val="decimal" w:pos="445"/>
              </w:tabs>
              <w:ind w:left="-73" w:right="-34" w:firstLine="73"/>
              <w:rPr>
                <w:sz w:val="18"/>
                <w:szCs w:val="18"/>
              </w:rPr>
            </w:pPr>
            <w:r w:rsidRPr="00D415C4">
              <w:rPr>
                <w:sz w:val="18"/>
                <w:szCs w:val="18"/>
              </w:rPr>
              <w:t>-</w:t>
            </w:r>
          </w:p>
        </w:tc>
      </w:tr>
      <w:tr w:rsidR="00755146" w:rsidRPr="00A962C3" w14:paraId="24FACD74" w14:textId="77777777" w:rsidTr="002F5748">
        <w:trPr>
          <w:cantSplit/>
          <w:trHeight w:val="225"/>
        </w:trPr>
        <w:tc>
          <w:tcPr>
            <w:tcW w:w="743" w:type="pct"/>
            <w:shd w:val="clear" w:color="auto" w:fill="auto"/>
          </w:tcPr>
          <w:p w14:paraId="147A23F4" w14:textId="77777777" w:rsidR="00755146" w:rsidRPr="00A962C3" w:rsidRDefault="00755146" w:rsidP="00755146">
            <w:pPr>
              <w:ind w:left="10" w:right="-277"/>
              <w:jc w:val="thaiDistribute"/>
              <w:rPr>
                <w:b/>
                <w:bCs/>
                <w:i/>
                <w:iCs/>
                <w:sz w:val="18"/>
                <w:szCs w:val="18"/>
              </w:rPr>
            </w:pPr>
          </w:p>
        </w:tc>
        <w:tc>
          <w:tcPr>
            <w:tcW w:w="711" w:type="pct"/>
          </w:tcPr>
          <w:p w14:paraId="2CC20A8E" w14:textId="77777777" w:rsidR="00755146" w:rsidRPr="00A962C3" w:rsidRDefault="00755146" w:rsidP="00755146">
            <w:pPr>
              <w:jc w:val="center"/>
              <w:rPr>
                <w:sz w:val="18"/>
                <w:szCs w:val="18"/>
                <w:cs/>
              </w:rPr>
            </w:pPr>
          </w:p>
        </w:tc>
        <w:tc>
          <w:tcPr>
            <w:tcW w:w="256" w:type="pct"/>
            <w:shd w:val="clear" w:color="auto" w:fill="auto"/>
            <w:vAlign w:val="bottom"/>
          </w:tcPr>
          <w:p w14:paraId="2B1BA4EE" w14:textId="77777777" w:rsidR="00755146" w:rsidRPr="00755146" w:rsidRDefault="00755146" w:rsidP="00FA2C89">
            <w:pPr>
              <w:tabs>
                <w:tab w:val="decimal" w:pos="462"/>
              </w:tabs>
              <w:ind w:right="-34"/>
              <w:jc w:val="right"/>
              <w:rPr>
                <w:sz w:val="18"/>
                <w:szCs w:val="18"/>
              </w:rPr>
            </w:pPr>
          </w:p>
        </w:tc>
        <w:tc>
          <w:tcPr>
            <w:tcW w:w="66" w:type="pct"/>
            <w:shd w:val="clear" w:color="auto" w:fill="auto"/>
            <w:vAlign w:val="bottom"/>
          </w:tcPr>
          <w:p w14:paraId="5E9312E7" w14:textId="77777777" w:rsidR="00755146" w:rsidRPr="00755146" w:rsidRDefault="00755146" w:rsidP="00755146">
            <w:pPr>
              <w:tabs>
                <w:tab w:val="decimal" w:pos="349"/>
              </w:tabs>
              <w:ind w:right="-34"/>
              <w:jc w:val="right"/>
              <w:rPr>
                <w:sz w:val="18"/>
                <w:szCs w:val="18"/>
                <w:cs/>
              </w:rPr>
            </w:pPr>
          </w:p>
        </w:tc>
        <w:tc>
          <w:tcPr>
            <w:tcW w:w="233" w:type="pct"/>
            <w:shd w:val="clear" w:color="auto" w:fill="auto"/>
            <w:vAlign w:val="bottom"/>
          </w:tcPr>
          <w:p w14:paraId="4B491CF5" w14:textId="77777777" w:rsidR="00755146" w:rsidRPr="00755146" w:rsidRDefault="00755146" w:rsidP="00755146">
            <w:pPr>
              <w:tabs>
                <w:tab w:val="decimal" w:pos="349"/>
              </w:tabs>
              <w:ind w:left="-73" w:right="-34" w:firstLine="73"/>
              <w:jc w:val="right"/>
              <w:rPr>
                <w:sz w:val="18"/>
                <w:szCs w:val="18"/>
              </w:rPr>
            </w:pPr>
          </w:p>
        </w:tc>
        <w:tc>
          <w:tcPr>
            <w:tcW w:w="67" w:type="pct"/>
            <w:vAlign w:val="bottom"/>
          </w:tcPr>
          <w:p w14:paraId="4EE8B234" w14:textId="77777777" w:rsidR="00755146" w:rsidRPr="00755146" w:rsidRDefault="00755146" w:rsidP="00755146">
            <w:pPr>
              <w:tabs>
                <w:tab w:val="decimal" w:pos="349"/>
              </w:tabs>
              <w:ind w:right="-34"/>
              <w:jc w:val="right"/>
              <w:rPr>
                <w:sz w:val="18"/>
                <w:szCs w:val="18"/>
              </w:rPr>
            </w:pPr>
          </w:p>
        </w:tc>
        <w:tc>
          <w:tcPr>
            <w:tcW w:w="307" w:type="pct"/>
            <w:tcBorders>
              <w:top w:val="single" w:sz="4" w:space="0" w:color="auto"/>
            </w:tcBorders>
          </w:tcPr>
          <w:p w14:paraId="50094E81" w14:textId="77777777" w:rsidR="00755146" w:rsidRPr="00755146" w:rsidRDefault="00755146" w:rsidP="00755146">
            <w:pPr>
              <w:tabs>
                <w:tab w:val="decimal" w:pos="556"/>
              </w:tabs>
              <w:ind w:left="-75" w:right="-34"/>
              <w:jc w:val="right"/>
              <w:rPr>
                <w:sz w:val="18"/>
                <w:szCs w:val="18"/>
              </w:rPr>
            </w:pPr>
          </w:p>
        </w:tc>
        <w:tc>
          <w:tcPr>
            <w:tcW w:w="77" w:type="pct"/>
          </w:tcPr>
          <w:p w14:paraId="10158DFF" w14:textId="77777777" w:rsidR="00755146" w:rsidRPr="00755146" w:rsidRDefault="00755146" w:rsidP="00755146">
            <w:pPr>
              <w:tabs>
                <w:tab w:val="decimal" w:pos="556"/>
              </w:tabs>
              <w:ind w:left="-75" w:right="-34"/>
              <w:jc w:val="right"/>
              <w:rPr>
                <w:sz w:val="18"/>
                <w:szCs w:val="18"/>
              </w:rPr>
            </w:pPr>
          </w:p>
        </w:tc>
        <w:tc>
          <w:tcPr>
            <w:tcW w:w="295" w:type="pct"/>
            <w:tcBorders>
              <w:top w:val="single" w:sz="4" w:space="0" w:color="auto"/>
            </w:tcBorders>
          </w:tcPr>
          <w:p w14:paraId="25F52F07" w14:textId="77777777" w:rsidR="00755146" w:rsidRPr="00755146" w:rsidRDefault="00755146" w:rsidP="00D415C4">
            <w:pPr>
              <w:tabs>
                <w:tab w:val="decimal" w:pos="413"/>
                <w:tab w:val="decimal" w:pos="556"/>
              </w:tabs>
              <w:ind w:left="-75" w:right="-34"/>
              <w:jc w:val="right"/>
              <w:rPr>
                <w:sz w:val="18"/>
                <w:szCs w:val="18"/>
              </w:rPr>
            </w:pPr>
          </w:p>
        </w:tc>
        <w:tc>
          <w:tcPr>
            <w:tcW w:w="67" w:type="pct"/>
          </w:tcPr>
          <w:p w14:paraId="4A19ECA5" w14:textId="77777777" w:rsidR="00755146" w:rsidRPr="00755146" w:rsidRDefault="00755146" w:rsidP="00755146">
            <w:pPr>
              <w:tabs>
                <w:tab w:val="decimal" w:pos="556"/>
              </w:tabs>
              <w:ind w:left="-75" w:right="-34"/>
              <w:jc w:val="right"/>
              <w:rPr>
                <w:sz w:val="18"/>
                <w:szCs w:val="18"/>
              </w:rPr>
            </w:pPr>
          </w:p>
        </w:tc>
        <w:tc>
          <w:tcPr>
            <w:tcW w:w="322" w:type="pct"/>
            <w:tcBorders>
              <w:top w:val="single" w:sz="4" w:space="0" w:color="auto"/>
            </w:tcBorders>
            <w:shd w:val="clear" w:color="auto" w:fill="auto"/>
            <w:vAlign w:val="bottom"/>
          </w:tcPr>
          <w:p w14:paraId="5F984C42" w14:textId="77777777" w:rsidR="00755146" w:rsidRPr="00755146" w:rsidRDefault="00755146" w:rsidP="00755146">
            <w:pPr>
              <w:pStyle w:val="acctfourfigures"/>
              <w:tabs>
                <w:tab w:val="clear" w:pos="765"/>
                <w:tab w:val="decimal" w:pos="577"/>
              </w:tabs>
              <w:spacing w:line="240" w:lineRule="atLeast"/>
              <w:ind w:left="-161" w:right="-34"/>
              <w:jc w:val="right"/>
              <w:rPr>
                <w:sz w:val="18"/>
                <w:szCs w:val="18"/>
              </w:rPr>
            </w:pPr>
          </w:p>
        </w:tc>
        <w:tc>
          <w:tcPr>
            <w:tcW w:w="67" w:type="pct"/>
            <w:shd w:val="clear" w:color="auto" w:fill="auto"/>
            <w:vAlign w:val="bottom"/>
          </w:tcPr>
          <w:p w14:paraId="70B26367"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291" w:type="pct"/>
            <w:tcBorders>
              <w:top w:val="single" w:sz="4" w:space="0" w:color="auto"/>
            </w:tcBorders>
            <w:shd w:val="clear" w:color="auto" w:fill="auto"/>
            <w:vAlign w:val="bottom"/>
          </w:tcPr>
          <w:p w14:paraId="069C680C" w14:textId="77777777" w:rsidR="00755146" w:rsidRPr="00755146" w:rsidRDefault="00755146" w:rsidP="00D415C4">
            <w:pPr>
              <w:tabs>
                <w:tab w:val="decimal" w:pos="395"/>
                <w:tab w:val="decimal" w:pos="585"/>
              </w:tabs>
              <w:ind w:right="-34"/>
              <w:jc w:val="center"/>
              <w:rPr>
                <w:sz w:val="18"/>
                <w:szCs w:val="18"/>
              </w:rPr>
            </w:pPr>
          </w:p>
        </w:tc>
        <w:tc>
          <w:tcPr>
            <w:tcW w:w="67" w:type="pct"/>
            <w:shd w:val="clear" w:color="auto" w:fill="auto"/>
            <w:vAlign w:val="bottom"/>
          </w:tcPr>
          <w:p w14:paraId="39505121"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290" w:type="pct"/>
            <w:tcBorders>
              <w:top w:val="single" w:sz="4" w:space="0" w:color="auto"/>
            </w:tcBorders>
            <w:shd w:val="clear" w:color="auto" w:fill="auto"/>
            <w:vAlign w:val="bottom"/>
          </w:tcPr>
          <w:p w14:paraId="59451E60" w14:textId="77777777" w:rsidR="00755146" w:rsidRPr="00755146" w:rsidRDefault="00755146" w:rsidP="00755146">
            <w:pPr>
              <w:tabs>
                <w:tab w:val="decimal" w:pos="186"/>
              </w:tabs>
              <w:ind w:right="-34"/>
              <w:jc w:val="right"/>
              <w:rPr>
                <w:sz w:val="18"/>
                <w:szCs w:val="18"/>
              </w:rPr>
            </w:pPr>
          </w:p>
        </w:tc>
        <w:tc>
          <w:tcPr>
            <w:tcW w:w="67" w:type="pct"/>
            <w:shd w:val="clear" w:color="auto" w:fill="auto"/>
            <w:vAlign w:val="bottom"/>
          </w:tcPr>
          <w:p w14:paraId="4BAB3C57" w14:textId="77777777" w:rsidR="00755146" w:rsidRPr="00755146" w:rsidRDefault="00755146" w:rsidP="00755146">
            <w:pPr>
              <w:tabs>
                <w:tab w:val="decimal" w:pos="349"/>
              </w:tabs>
              <w:ind w:right="-34"/>
              <w:jc w:val="right"/>
              <w:rPr>
                <w:sz w:val="18"/>
                <w:szCs w:val="18"/>
                <w:cs/>
              </w:rPr>
            </w:pPr>
          </w:p>
        </w:tc>
        <w:tc>
          <w:tcPr>
            <w:tcW w:w="293" w:type="pct"/>
            <w:tcBorders>
              <w:top w:val="single" w:sz="4" w:space="0" w:color="auto"/>
            </w:tcBorders>
            <w:shd w:val="clear" w:color="auto" w:fill="auto"/>
            <w:vAlign w:val="bottom"/>
          </w:tcPr>
          <w:p w14:paraId="0336ABED" w14:textId="77777777" w:rsidR="00755146" w:rsidRPr="00755146" w:rsidRDefault="00755146" w:rsidP="00D415C4">
            <w:pPr>
              <w:tabs>
                <w:tab w:val="decimal" w:pos="395"/>
              </w:tabs>
              <w:ind w:left="-73" w:right="-34" w:firstLine="73"/>
              <w:rPr>
                <w:sz w:val="18"/>
                <w:szCs w:val="18"/>
              </w:rPr>
            </w:pPr>
          </w:p>
        </w:tc>
        <w:tc>
          <w:tcPr>
            <w:tcW w:w="67" w:type="pct"/>
            <w:vAlign w:val="bottom"/>
          </w:tcPr>
          <w:p w14:paraId="636E602A"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327" w:type="pct"/>
            <w:tcBorders>
              <w:top w:val="single" w:sz="4" w:space="0" w:color="auto"/>
            </w:tcBorders>
            <w:vAlign w:val="bottom"/>
          </w:tcPr>
          <w:p w14:paraId="1C6C0686" w14:textId="77777777" w:rsidR="00755146" w:rsidRPr="00755146" w:rsidRDefault="00755146" w:rsidP="00755146">
            <w:pPr>
              <w:pStyle w:val="acctfourfigures"/>
              <w:tabs>
                <w:tab w:val="clear" w:pos="765"/>
                <w:tab w:val="decimal" w:pos="585"/>
              </w:tabs>
              <w:spacing w:line="240" w:lineRule="atLeast"/>
              <w:ind w:left="-175" w:right="-34"/>
              <w:jc w:val="right"/>
              <w:rPr>
                <w:sz w:val="18"/>
                <w:szCs w:val="18"/>
              </w:rPr>
            </w:pPr>
          </w:p>
        </w:tc>
        <w:tc>
          <w:tcPr>
            <w:tcW w:w="67" w:type="pct"/>
            <w:vAlign w:val="bottom"/>
          </w:tcPr>
          <w:p w14:paraId="7743164C"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319" w:type="pct"/>
            <w:tcBorders>
              <w:top w:val="single" w:sz="4" w:space="0" w:color="auto"/>
            </w:tcBorders>
            <w:vAlign w:val="bottom"/>
          </w:tcPr>
          <w:p w14:paraId="63BB56B8" w14:textId="77777777" w:rsidR="00755146" w:rsidRPr="00755146" w:rsidRDefault="00755146" w:rsidP="00D415C4">
            <w:pPr>
              <w:tabs>
                <w:tab w:val="decimal" w:pos="445"/>
              </w:tabs>
              <w:ind w:left="-73" w:right="-34" w:firstLine="73"/>
              <w:rPr>
                <w:sz w:val="18"/>
                <w:szCs w:val="18"/>
              </w:rPr>
            </w:pPr>
          </w:p>
        </w:tc>
      </w:tr>
      <w:tr w:rsidR="00755146" w:rsidRPr="00A962C3" w14:paraId="2FEE8D33" w14:textId="77777777" w:rsidTr="002F5748">
        <w:trPr>
          <w:cantSplit/>
          <w:trHeight w:val="225"/>
        </w:trPr>
        <w:tc>
          <w:tcPr>
            <w:tcW w:w="743" w:type="pct"/>
            <w:shd w:val="clear" w:color="auto" w:fill="auto"/>
          </w:tcPr>
          <w:p w14:paraId="44A8913D" w14:textId="1D7DC106" w:rsidR="00755146" w:rsidRPr="00A962C3" w:rsidRDefault="00755146" w:rsidP="00755146">
            <w:pPr>
              <w:ind w:left="10" w:right="-277"/>
              <w:jc w:val="thaiDistribute"/>
              <w:rPr>
                <w:b/>
                <w:bCs/>
                <w:i/>
                <w:iCs/>
                <w:sz w:val="18"/>
                <w:szCs w:val="18"/>
              </w:rPr>
            </w:pPr>
            <w:r>
              <w:rPr>
                <w:b/>
                <w:bCs/>
                <w:i/>
                <w:iCs/>
                <w:sz w:val="18"/>
                <w:szCs w:val="18"/>
              </w:rPr>
              <w:t>Indirect associates</w:t>
            </w:r>
          </w:p>
        </w:tc>
        <w:tc>
          <w:tcPr>
            <w:tcW w:w="711" w:type="pct"/>
          </w:tcPr>
          <w:p w14:paraId="11D8B08C" w14:textId="77777777" w:rsidR="00755146" w:rsidRPr="00A962C3" w:rsidRDefault="00755146" w:rsidP="00755146">
            <w:pPr>
              <w:jc w:val="center"/>
              <w:rPr>
                <w:sz w:val="18"/>
                <w:szCs w:val="18"/>
                <w:cs/>
              </w:rPr>
            </w:pPr>
          </w:p>
        </w:tc>
        <w:tc>
          <w:tcPr>
            <w:tcW w:w="256" w:type="pct"/>
            <w:shd w:val="clear" w:color="auto" w:fill="auto"/>
            <w:vAlign w:val="bottom"/>
          </w:tcPr>
          <w:p w14:paraId="40F9A71A" w14:textId="77777777" w:rsidR="00755146" w:rsidRPr="00755146" w:rsidRDefault="00755146" w:rsidP="00FA2C89">
            <w:pPr>
              <w:tabs>
                <w:tab w:val="decimal" w:pos="462"/>
              </w:tabs>
              <w:ind w:right="-34"/>
              <w:jc w:val="right"/>
              <w:rPr>
                <w:sz w:val="18"/>
                <w:szCs w:val="18"/>
              </w:rPr>
            </w:pPr>
          </w:p>
        </w:tc>
        <w:tc>
          <w:tcPr>
            <w:tcW w:w="66" w:type="pct"/>
            <w:shd w:val="clear" w:color="auto" w:fill="auto"/>
            <w:vAlign w:val="bottom"/>
          </w:tcPr>
          <w:p w14:paraId="448C6BC8" w14:textId="77777777" w:rsidR="00755146" w:rsidRPr="00755146" w:rsidRDefault="00755146" w:rsidP="00755146">
            <w:pPr>
              <w:tabs>
                <w:tab w:val="decimal" w:pos="349"/>
              </w:tabs>
              <w:ind w:right="-34"/>
              <w:jc w:val="right"/>
              <w:rPr>
                <w:sz w:val="18"/>
                <w:szCs w:val="18"/>
                <w:cs/>
              </w:rPr>
            </w:pPr>
          </w:p>
        </w:tc>
        <w:tc>
          <w:tcPr>
            <w:tcW w:w="233" w:type="pct"/>
            <w:shd w:val="clear" w:color="auto" w:fill="auto"/>
            <w:vAlign w:val="bottom"/>
          </w:tcPr>
          <w:p w14:paraId="5A0FC19B" w14:textId="77777777" w:rsidR="00755146" w:rsidRPr="00755146" w:rsidRDefault="00755146" w:rsidP="00755146">
            <w:pPr>
              <w:tabs>
                <w:tab w:val="decimal" w:pos="349"/>
              </w:tabs>
              <w:ind w:left="-73" w:right="-34" w:firstLine="73"/>
              <w:jc w:val="right"/>
              <w:rPr>
                <w:sz w:val="18"/>
                <w:szCs w:val="18"/>
              </w:rPr>
            </w:pPr>
          </w:p>
        </w:tc>
        <w:tc>
          <w:tcPr>
            <w:tcW w:w="67" w:type="pct"/>
            <w:vAlign w:val="bottom"/>
          </w:tcPr>
          <w:p w14:paraId="29832B01" w14:textId="77777777" w:rsidR="00755146" w:rsidRPr="00755146" w:rsidRDefault="00755146" w:rsidP="00755146">
            <w:pPr>
              <w:tabs>
                <w:tab w:val="decimal" w:pos="349"/>
              </w:tabs>
              <w:ind w:right="-34"/>
              <w:jc w:val="right"/>
              <w:rPr>
                <w:sz w:val="18"/>
                <w:szCs w:val="18"/>
              </w:rPr>
            </w:pPr>
          </w:p>
        </w:tc>
        <w:tc>
          <w:tcPr>
            <w:tcW w:w="307" w:type="pct"/>
          </w:tcPr>
          <w:p w14:paraId="28159B15" w14:textId="77777777" w:rsidR="00755146" w:rsidRPr="00755146" w:rsidRDefault="00755146" w:rsidP="00755146">
            <w:pPr>
              <w:tabs>
                <w:tab w:val="decimal" w:pos="556"/>
              </w:tabs>
              <w:ind w:left="-75" w:right="-34"/>
              <w:jc w:val="right"/>
              <w:rPr>
                <w:sz w:val="18"/>
                <w:szCs w:val="18"/>
              </w:rPr>
            </w:pPr>
          </w:p>
        </w:tc>
        <w:tc>
          <w:tcPr>
            <w:tcW w:w="77" w:type="pct"/>
          </w:tcPr>
          <w:p w14:paraId="5FEB46AC" w14:textId="77777777" w:rsidR="00755146" w:rsidRPr="00755146" w:rsidRDefault="00755146" w:rsidP="00755146">
            <w:pPr>
              <w:tabs>
                <w:tab w:val="decimal" w:pos="556"/>
              </w:tabs>
              <w:ind w:left="-75" w:right="-34"/>
              <w:jc w:val="right"/>
              <w:rPr>
                <w:sz w:val="18"/>
                <w:szCs w:val="18"/>
              </w:rPr>
            </w:pPr>
          </w:p>
        </w:tc>
        <w:tc>
          <w:tcPr>
            <w:tcW w:w="295" w:type="pct"/>
          </w:tcPr>
          <w:p w14:paraId="600330B7" w14:textId="77777777" w:rsidR="00755146" w:rsidRPr="00755146" w:rsidRDefault="00755146" w:rsidP="00D415C4">
            <w:pPr>
              <w:tabs>
                <w:tab w:val="decimal" w:pos="413"/>
                <w:tab w:val="decimal" w:pos="556"/>
              </w:tabs>
              <w:ind w:left="-75" w:right="-34"/>
              <w:jc w:val="right"/>
              <w:rPr>
                <w:sz w:val="18"/>
                <w:szCs w:val="18"/>
              </w:rPr>
            </w:pPr>
          </w:p>
        </w:tc>
        <w:tc>
          <w:tcPr>
            <w:tcW w:w="67" w:type="pct"/>
          </w:tcPr>
          <w:p w14:paraId="7570BC76" w14:textId="77777777" w:rsidR="00755146" w:rsidRPr="00755146" w:rsidRDefault="00755146" w:rsidP="00755146">
            <w:pPr>
              <w:tabs>
                <w:tab w:val="decimal" w:pos="556"/>
              </w:tabs>
              <w:ind w:left="-75" w:right="-34"/>
              <w:jc w:val="right"/>
              <w:rPr>
                <w:sz w:val="18"/>
                <w:szCs w:val="18"/>
              </w:rPr>
            </w:pPr>
          </w:p>
        </w:tc>
        <w:tc>
          <w:tcPr>
            <w:tcW w:w="322" w:type="pct"/>
            <w:shd w:val="clear" w:color="auto" w:fill="auto"/>
            <w:vAlign w:val="bottom"/>
          </w:tcPr>
          <w:p w14:paraId="00FAEEDC" w14:textId="77777777" w:rsidR="00755146" w:rsidRPr="00755146" w:rsidRDefault="00755146" w:rsidP="00755146">
            <w:pPr>
              <w:pStyle w:val="acctfourfigures"/>
              <w:tabs>
                <w:tab w:val="clear" w:pos="765"/>
                <w:tab w:val="decimal" w:pos="577"/>
              </w:tabs>
              <w:spacing w:line="240" w:lineRule="atLeast"/>
              <w:ind w:left="-161" w:right="-34"/>
              <w:jc w:val="right"/>
              <w:rPr>
                <w:sz w:val="18"/>
                <w:szCs w:val="18"/>
              </w:rPr>
            </w:pPr>
          </w:p>
        </w:tc>
        <w:tc>
          <w:tcPr>
            <w:tcW w:w="67" w:type="pct"/>
            <w:shd w:val="clear" w:color="auto" w:fill="auto"/>
            <w:vAlign w:val="bottom"/>
          </w:tcPr>
          <w:p w14:paraId="35AA284B"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291" w:type="pct"/>
            <w:shd w:val="clear" w:color="auto" w:fill="auto"/>
            <w:vAlign w:val="bottom"/>
          </w:tcPr>
          <w:p w14:paraId="5BD88BD4" w14:textId="77777777" w:rsidR="00755146" w:rsidRPr="00755146" w:rsidRDefault="00755146" w:rsidP="00D415C4">
            <w:pPr>
              <w:tabs>
                <w:tab w:val="decimal" w:pos="395"/>
                <w:tab w:val="decimal" w:pos="585"/>
              </w:tabs>
              <w:ind w:right="-34"/>
              <w:jc w:val="center"/>
              <w:rPr>
                <w:sz w:val="18"/>
                <w:szCs w:val="18"/>
              </w:rPr>
            </w:pPr>
          </w:p>
        </w:tc>
        <w:tc>
          <w:tcPr>
            <w:tcW w:w="67" w:type="pct"/>
            <w:shd w:val="clear" w:color="auto" w:fill="auto"/>
            <w:vAlign w:val="bottom"/>
          </w:tcPr>
          <w:p w14:paraId="1D792D5E"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290" w:type="pct"/>
            <w:shd w:val="clear" w:color="auto" w:fill="auto"/>
            <w:vAlign w:val="bottom"/>
          </w:tcPr>
          <w:p w14:paraId="4CCE3176" w14:textId="77777777" w:rsidR="00755146" w:rsidRPr="00755146" w:rsidRDefault="00755146" w:rsidP="00755146">
            <w:pPr>
              <w:tabs>
                <w:tab w:val="decimal" w:pos="186"/>
              </w:tabs>
              <w:ind w:right="-34"/>
              <w:jc w:val="right"/>
              <w:rPr>
                <w:sz w:val="18"/>
                <w:szCs w:val="18"/>
              </w:rPr>
            </w:pPr>
          </w:p>
        </w:tc>
        <w:tc>
          <w:tcPr>
            <w:tcW w:w="67" w:type="pct"/>
            <w:shd w:val="clear" w:color="auto" w:fill="auto"/>
            <w:vAlign w:val="bottom"/>
          </w:tcPr>
          <w:p w14:paraId="1D4C4C31" w14:textId="77777777" w:rsidR="00755146" w:rsidRPr="00755146" w:rsidRDefault="00755146" w:rsidP="00755146">
            <w:pPr>
              <w:tabs>
                <w:tab w:val="decimal" w:pos="349"/>
              </w:tabs>
              <w:ind w:right="-34"/>
              <w:jc w:val="right"/>
              <w:rPr>
                <w:sz w:val="18"/>
                <w:szCs w:val="18"/>
                <w:cs/>
              </w:rPr>
            </w:pPr>
          </w:p>
        </w:tc>
        <w:tc>
          <w:tcPr>
            <w:tcW w:w="293" w:type="pct"/>
            <w:shd w:val="clear" w:color="auto" w:fill="auto"/>
            <w:vAlign w:val="bottom"/>
          </w:tcPr>
          <w:p w14:paraId="1313C2DA" w14:textId="77777777" w:rsidR="00755146" w:rsidRPr="00755146" w:rsidRDefault="00755146" w:rsidP="00D415C4">
            <w:pPr>
              <w:tabs>
                <w:tab w:val="decimal" w:pos="395"/>
              </w:tabs>
              <w:ind w:left="-73" w:right="-34" w:firstLine="73"/>
              <w:rPr>
                <w:sz w:val="18"/>
                <w:szCs w:val="18"/>
              </w:rPr>
            </w:pPr>
          </w:p>
        </w:tc>
        <w:tc>
          <w:tcPr>
            <w:tcW w:w="67" w:type="pct"/>
            <w:vAlign w:val="bottom"/>
          </w:tcPr>
          <w:p w14:paraId="7826F0DF"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327" w:type="pct"/>
            <w:vAlign w:val="bottom"/>
          </w:tcPr>
          <w:p w14:paraId="08F38663" w14:textId="77777777" w:rsidR="00755146" w:rsidRPr="00755146" w:rsidRDefault="00755146" w:rsidP="00755146">
            <w:pPr>
              <w:pStyle w:val="acctfourfigures"/>
              <w:tabs>
                <w:tab w:val="clear" w:pos="765"/>
                <w:tab w:val="decimal" w:pos="585"/>
              </w:tabs>
              <w:spacing w:line="240" w:lineRule="atLeast"/>
              <w:ind w:left="-175" w:right="-34"/>
              <w:jc w:val="right"/>
              <w:rPr>
                <w:sz w:val="18"/>
                <w:szCs w:val="18"/>
              </w:rPr>
            </w:pPr>
          </w:p>
        </w:tc>
        <w:tc>
          <w:tcPr>
            <w:tcW w:w="67" w:type="pct"/>
            <w:vAlign w:val="bottom"/>
          </w:tcPr>
          <w:p w14:paraId="017742AF"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319" w:type="pct"/>
            <w:vAlign w:val="bottom"/>
          </w:tcPr>
          <w:p w14:paraId="5745E853" w14:textId="77777777" w:rsidR="00755146" w:rsidRPr="00755146" w:rsidRDefault="00755146" w:rsidP="00D415C4">
            <w:pPr>
              <w:tabs>
                <w:tab w:val="decimal" w:pos="445"/>
              </w:tabs>
              <w:ind w:left="-73" w:right="-34" w:firstLine="73"/>
              <w:rPr>
                <w:sz w:val="18"/>
                <w:szCs w:val="18"/>
              </w:rPr>
            </w:pPr>
          </w:p>
        </w:tc>
      </w:tr>
      <w:tr w:rsidR="00755146" w:rsidRPr="00F7019C" w14:paraId="2D6A4602" w14:textId="77777777" w:rsidTr="002F5748">
        <w:trPr>
          <w:cantSplit/>
          <w:trHeight w:val="225"/>
        </w:trPr>
        <w:tc>
          <w:tcPr>
            <w:tcW w:w="743" w:type="pct"/>
            <w:shd w:val="clear" w:color="auto" w:fill="auto"/>
          </w:tcPr>
          <w:p w14:paraId="763E93D8" w14:textId="1BB85126" w:rsidR="00755146" w:rsidRPr="00B016A6" w:rsidRDefault="00755146" w:rsidP="00755146">
            <w:pPr>
              <w:ind w:left="10" w:right="-277"/>
              <w:jc w:val="thaiDistribute"/>
              <w:rPr>
                <w:rFonts w:cstheme="minorBidi"/>
                <w:sz w:val="18"/>
                <w:szCs w:val="18"/>
              </w:rPr>
            </w:pPr>
            <w:r>
              <w:rPr>
                <w:rFonts w:cstheme="minorBidi"/>
                <w:sz w:val="18"/>
                <w:szCs w:val="18"/>
              </w:rPr>
              <w:t>Lockbox Group Co., Ltd.</w:t>
            </w:r>
          </w:p>
        </w:tc>
        <w:tc>
          <w:tcPr>
            <w:tcW w:w="711" w:type="pct"/>
          </w:tcPr>
          <w:p w14:paraId="59BABF13" w14:textId="15372E82" w:rsidR="00755146" w:rsidRPr="00A962C3" w:rsidRDefault="00767F31" w:rsidP="00755146">
            <w:pPr>
              <w:jc w:val="center"/>
              <w:rPr>
                <w:sz w:val="18"/>
                <w:szCs w:val="18"/>
                <w:cs/>
              </w:rPr>
            </w:pPr>
            <w:r w:rsidRPr="00767F31">
              <w:rPr>
                <w:sz w:val="18"/>
                <w:szCs w:val="18"/>
              </w:rPr>
              <w:t>Provid</w:t>
            </w:r>
            <w:r w:rsidR="00F3603A">
              <w:rPr>
                <w:sz w:val="18"/>
                <w:szCs w:val="18"/>
              </w:rPr>
              <w:t>ing</w:t>
            </w:r>
            <w:r w:rsidRPr="00767F31">
              <w:rPr>
                <w:sz w:val="18"/>
                <w:szCs w:val="18"/>
              </w:rPr>
              <w:t xml:space="preserve"> locker rental service</w:t>
            </w:r>
            <w:r w:rsidR="006703C5">
              <w:rPr>
                <w:sz w:val="18"/>
                <w:szCs w:val="18"/>
              </w:rPr>
              <w:t>s</w:t>
            </w:r>
          </w:p>
        </w:tc>
        <w:tc>
          <w:tcPr>
            <w:tcW w:w="256" w:type="pct"/>
            <w:shd w:val="clear" w:color="auto" w:fill="auto"/>
            <w:vAlign w:val="bottom"/>
          </w:tcPr>
          <w:p w14:paraId="6C41349C" w14:textId="1EEC73B2" w:rsidR="00755146" w:rsidRPr="00755146" w:rsidRDefault="00755146" w:rsidP="00FA2C89">
            <w:pPr>
              <w:tabs>
                <w:tab w:val="decimal" w:pos="462"/>
              </w:tabs>
              <w:ind w:right="-34"/>
              <w:rPr>
                <w:sz w:val="18"/>
                <w:szCs w:val="18"/>
              </w:rPr>
            </w:pPr>
            <w:r w:rsidRPr="00755146">
              <w:rPr>
                <w:sz w:val="18"/>
                <w:szCs w:val="18"/>
              </w:rPr>
              <w:t>20.00</w:t>
            </w:r>
          </w:p>
        </w:tc>
        <w:tc>
          <w:tcPr>
            <w:tcW w:w="66" w:type="pct"/>
            <w:shd w:val="clear" w:color="auto" w:fill="auto"/>
            <w:vAlign w:val="bottom"/>
          </w:tcPr>
          <w:p w14:paraId="1C8C366A" w14:textId="77777777" w:rsidR="00755146" w:rsidRPr="00755146" w:rsidRDefault="00755146" w:rsidP="00755146">
            <w:pPr>
              <w:tabs>
                <w:tab w:val="decimal" w:pos="349"/>
              </w:tabs>
              <w:ind w:right="-34"/>
              <w:jc w:val="right"/>
              <w:rPr>
                <w:sz w:val="18"/>
                <w:szCs w:val="18"/>
                <w:cs/>
              </w:rPr>
            </w:pPr>
          </w:p>
        </w:tc>
        <w:tc>
          <w:tcPr>
            <w:tcW w:w="233" w:type="pct"/>
            <w:shd w:val="clear" w:color="auto" w:fill="auto"/>
            <w:vAlign w:val="bottom"/>
          </w:tcPr>
          <w:p w14:paraId="4A105028" w14:textId="55FE62EC" w:rsidR="00755146" w:rsidRPr="00826BBC" w:rsidRDefault="00826BBC" w:rsidP="00F7019C">
            <w:pPr>
              <w:tabs>
                <w:tab w:val="decimal" w:pos="349"/>
              </w:tabs>
              <w:ind w:left="-73" w:right="-34" w:firstLine="73"/>
              <w:rPr>
                <w:rFonts w:cs="Angsana New"/>
                <w:sz w:val="18"/>
              </w:rPr>
            </w:pPr>
            <w:r>
              <w:rPr>
                <w:rFonts w:cs="Angsana New"/>
                <w:sz w:val="18"/>
              </w:rPr>
              <w:t>-</w:t>
            </w:r>
          </w:p>
        </w:tc>
        <w:tc>
          <w:tcPr>
            <w:tcW w:w="67" w:type="pct"/>
            <w:vAlign w:val="bottom"/>
          </w:tcPr>
          <w:p w14:paraId="6EDFEB97" w14:textId="77777777" w:rsidR="00755146" w:rsidRPr="00755146" w:rsidRDefault="00755146" w:rsidP="00755146">
            <w:pPr>
              <w:tabs>
                <w:tab w:val="decimal" w:pos="349"/>
              </w:tabs>
              <w:ind w:right="-34"/>
              <w:jc w:val="right"/>
              <w:rPr>
                <w:sz w:val="18"/>
                <w:szCs w:val="18"/>
              </w:rPr>
            </w:pPr>
          </w:p>
        </w:tc>
        <w:tc>
          <w:tcPr>
            <w:tcW w:w="307" w:type="pct"/>
          </w:tcPr>
          <w:p w14:paraId="21701A14" w14:textId="77777777" w:rsidR="00755146" w:rsidRDefault="00755146" w:rsidP="00755146">
            <w:pPr>
              <w:tabs>
                <w:tab w:val="decimal" w:pos="556"/>
              </w:tabs>
              <w:ind w:left="-75" w:right="-34"/>
              <w:jc w:val="right"/>
              <w:rPr>
                <w:sz w:val="18"/>
                <w:szCs w:val="18"/>
              </w:rPr>
            </w:pPr>
          </w:p>
          <w:p w14:paraId="1F5DF0A0" w14:textId="07EA60A5" w:rsidR="00EC3566" w:rsidRPr="00755146" w:rsidRDefault="00EC3566" w:rsidP="00755146">
            <w:pPr>
              <w:tabs>
                <w:tab w:val="decimal" w:pos="556"/>
              </w:tabs>
              <w:ind w:left="-75" w:right="-34"/>
              <w:jc w:val="right"/>
              <w:rPr>
                <w:sz w:val="18"/>
                <w:szCs w:val="18"/>
              </w:rPr>
            </w:pPr>
            <w:r>
              <w:rPr>
                <w:sz w:val="18"/>
                <w:szCs w:val="18"/>
              </w:rPr>
              <w:t>48,750</w:t>
            </w:r>
          </w:p>
        </w:tc>
        <w:tc>
          <w:tcPr>
            <w:tcW w:w="77" w:type="pct"/>
          </w:tcPr>
          <w:p w14:paraId="71E4EBD6" w14:textId="77777777" w:rsidR="00755146" w:rsidRPr="00755146" w:rsidRDefault="00755146" w:rsidP="00755146">
            <w:pPr>
              <w:tabs>
                <w:tab w:val="decimal" w:pos="556"/>
              </w:tabs>
              <w:ind w:left="-75" w:right="-34"/>
              <w:jc w:val="right"/>
              <w:rPr>
                <w:sz w:val="18"/>
                <w:szCs w:val="18"/>
              </w:rPr>
            </w:pPr>
          </w:p>
        </w:tc>
        <w:tc>
          <w:tcPr>
            <w:tcW w:w="295" w:type="pct"/>
          </w:tcPr>
          <w:p w14:paraId="182D2050" w14:textId="77777777" w:rsidR="00755146" w:rsidRDefault="00755146" w:rsidP="00D415C4">
            <w:pPr>
              <w:tabs>
                <w:tab w:val="decimal" w:pos="413"/>
              </w:tabs>
              <w:ind w:left="-73" w:right="-34" w:firstLine="73"/>
              <w:rPr>
                <w:sz w:val="18"/>
                <w:szCs w:val="18"/>
              </w:rPr>
            </w:pPr>
          </w:p>
          <w:p w14:paraId="7638560B" w14:textId="163D685E" w:rsidR="00826BBC" w:rsidRPr="00755146" w:rsidRDefault="00826BBC" w:rsidP="00D415C4">
            <w:pPr>
              <w:tabs>
                <w:tab w:val="decimal" w:pos="413"/>
              </w:tabs>
              <w:ind w:left="-73" w:right="-34" w:firstLine="73"/>
              <w:rPr>
                <w:sz w:val="18"/>
                <w:szCs w:val="18"/>
              </w:rPr>
            </w:pPr>
            <w:r>
              <w:rPr>
                <w:sz w:val="18"/>
                <w:szCs w:val="18"/>
              </w:rPr>
              <w:t>-</w:t>
            </w:r>
          </w:p>
        </w:tc>
        <w:tc>
          <w:tcPr>
            <w:tcW w:w="67" w:type="pct"/>
          </w:tcPr>
          <w:p w14:paraId="6A49D403" w14:textId="77777777" w:rsidR="00755146" w:rsidRPr="00755146" w:rsidRDefault="00755146" w:rsidP="00F7019C">
            <w:pPr>
              <w:tabs>
                <w:tab w:val="decimal" w:pos="349"/>
              </w:tabs>
              <w:ind w:left="-73" w:right="-34" w:firstLine="73"/>
              <w:rPr>
                <w:sz w:val="18"/>
                <w:szCs w:val="18"/>
              </w:rPr>
            </w:pPr>
          </w:p>
        </w:tc>
        <w:tc>
          <w:tcPr>
            <w:tcW w:w="322" w:type="pct"/>
            <w:shd w:val="clear" w:color="auto" w:fill="auto"/>
            <w:vAlign w:val="bottom"/>
          </w:tcPr>
          <w:p w14:paraId="2D576636" w14:textId="4CD9A6AE" w:rsidR="00755146" w:rsidRPr="00755146" w:rsidRDefault="00826BBC" w:rsidP="00826BBC">
            <w:pPr>
              <w:pStyle w:val="acctfourfigures"/>
              <w:tabs>
                <w:tab w:val="clear" w:pos="765"/>
                <w:tab w:val="decimal" w:pos="540"/>
              </w:tabs>
              <w:spacing w:line="240" w:lineRule="atLeast"/>
              <w:ind w:left="-73" w:right="-34" w:firstLine="73"/>
              <w:rPr>
                <w:sz w:val="18"/>
                <w:szCs w:val="18"/>
              </w:rPr>
            </w:pPr>
            <w:r>
              <w:rPr>
                <w:sz w:val="18"/>
                <w:szCs w:val="18"/>
              </w:rPr>
              <w:t>-</w:t>
            </w:r>
          </w:p>
        </w:tc>
        <w:tc>
          <w:tcPr>
            <w:tcW w:w="67" w:type="pct"/>
            <w:shd w:val="clear" w:color="auto" w:fill="auto"/>
            <w:vAlign w:val="bottom"/>
          </w:tcPr>
          <w:p w14:paraId="0CF8E768" w14:textId="77777777" w:rsidR="00755146" w:rsidRPr="00755146" w:rsidRDefault="00755146" w:rsidP="00F7019C">
            <w:pPr>
              <w:pStyle w:val="acctfourfigures"/>
              <w:tabs>
                <w:tab w:val="clear" w:pos="765"/>
                <w:tab w:val="decimal" w:pos="349"/>
              </w:tabs>
              <w:spacing w:line="240" w:lineRule="atLeast"/>
              <w:ind w:left="-73" w:right="-34" w:firstLine="73"/>
              <w:rPr>
                <w:sz w:val="18"/>
                <w:szCs w:val="18"/>
              </w:rPr>
            </w:pPr>
          </w:p>
        </w:tc>
        <w:tc>
          <w:tcPr>
            <w:tcW w:w="291" w:type="pct"/>
            <w:shd w:val="clear" w:color="auto" w:fill="auto"/>
            <w:vAlign w:val="bottom"/>
          </w:tcPr>
          <w:p w14:paraId="43D246B0" w14:textId="0BD8A1CC" w:rsidR="00755146" w:rsidRPr="00755146" w:rsidRDefault="00826BBC" w:rsidP="00826BBC">
            <w:pPr>
              <w:pStyle w:val="acctfourfigures"/>
              <w:tabs>
                <w:tab w:val="clear" w:pos="765"/>
                <w:tab w:val="decimal" w:pos="395"/>
              </w:tabs>
              <w:spacing w:line="240" w:lineRule="atLeast"/>
              <w:ind w:left="-73" w:right="-34" w:firstLine="73"/>
              <w:rPr>
                <w:sz w:val="18"/>
                <w:szCs w:val="18"/>
              </w:rPr>
            </w:pPr>
            <w:r>
              <w:rPr>
                <w:sz w:val="18"/>
                <w:szCs w:val="18"/>
              </w:rPr>
              <w:t>-</w:t>
            </w:r>
          </w:p>
        </w:tc>
        <w:tc>
          <w:tcPr>
            <w:tcW w:w="67" w:type="pct"/>
            <w:shd w:val="clear" w:color="auto" w:fill="auto"/>
            <w:vAlign w:val="bottom"/>
          </w:tcPr>
          <w:p w14:paraId="74EEB9D5" w14:textId="77777777" w:rsidR="00755146" w:rsidRPr="00755146" w:rsidRDefault="00755146" w:rsidP="00F7019C">
            <w:pPr>
              <w:pStyle w:val="acctfourfigures"/>
              <w:tabs>
                <w:tab w:val="clear" w:pos="765"/>
                <w:tab w:val="decimal" w:pos="349"/>
              </w:tabs>
              <w:spacing w:line="240" w:lineRule="atLeast"/>
              <w:ind w:left="-73" w:right="-34" w:firstLine="73"/>
              <w:rPr>
                <w:sz w:val="18"/>
                <w:szCs w:val="18"/>
              </w:rPr>
            </w:pPr>
          </w:p>
        </w:tc>
        <w:tc>
          <w:tcPr>
            <w:tcW w:w="290" w:type="pct"/>
            <w:shd w:val="clear" w:color="auto" w:fill="auto"/>
            <w:vAlign w:val="bottom"/>
          </w:tcPr>
          <w:p w14:paraId="055C0FCD" w14:textId="0C8D4B15" w:rsidR="00755146" w:rsidRPr="00755146" w:rsidRDefault="00A25E8E" w:rsidP="00A15ADC">
            <w:pPr>
              <w:pStyle w:val="acctfourfigures"/>
              <w:tabs>
                <w:tab w:val="clear" w:pos="765"/>
                <w:tab w:val="decimal" w:pos="349"/>
              </w:tabs>
              <w:spacing w:line="240" w:lineRule="atLeast"/>
              <w:ind w:left="-73" w:right="-34" w:firstLine="73"/>
              <w:rPr>
                <w:sz w:val="18"/>
                <w:szCs w:val="18"/>
              </w:rPr>
            </w:pPr>
            <w:r>
              <w:rPr>
                <w:sz w:val="18"/>
                <w:szCs w:val="18"/>
              </w:rPr>
              <w:t>-</w:t>
            </w:r>
          </w:p>
        </w:tc>
        <w:tc>
          <w:tcPr>
            <w:tcW w:w="67" w:type="pct"/>
            <w:shd w:val="clear" w:color="auto" w:fill="auto"/>
            <w:vAlign w:val="bottom"/>
          </w:tcPr>
          <w:p w14:paraId="37D6E2D8" w14:textId="77777777" w:rsidR="00755146" w:rsidRPr="00755146" w:rsidRDefault="00755146" w:rsidP="00F7019C">
            <w:pPr>
              <w:tabs>
                <w:tab w:val="decimal" w:pos="349"/>
              </w:tabs>
              <w:ind w:left="-73" w:right="-34" w:firstLine="73"/>
              <w:rPr>
                <w:sz w:val="18"/>
                <w:szCs w:val="18"/>
                <w:cs/>
              </w:rPr>
            </w:pPr>
          </w:p>
        </w:tc>
        <w:tc>
          <w:tcPr>
            <w:tcW w:w="293" w:type="pct"/>
            <w:shd w:val="clear" w:color="auto" w:fill="auto"/>
            <w:vAlign w:val="bottom"/>
          </w:tcPr>
          <w:p w14:paraId="49C95B39" w14:textId="10C3C6C9" w:rsidR="00755146" w:rsidRPr="00755146" w:rsidRDefault="00826BBC" w:rsidP="00826BBC">
            <w:pPr>
              <w:tabs>
                <w:tab w:val="decimal" w:pos="395"/>
              </w:tabs>
              <w:ind w:left="-73" w:right="-34" w:firstLine="73"/>
              <w:rPr>
                <w:sz w:val="18"/>
                <w:szCs w:val="18"/>
              </w:rPr>
            </w:pPr>
            <w:r>
              <w:rPr>
                <w:sz w:val="18"/>
                <w:szCs w:val="18"/>
              </w:rPr>
              <w:t>-</w:t>
            </w:r>
          </w:p>
        </w:tc>
        <w:tc>
          <w:tcPr>
            <w:tcW w:w="67" w:type="pct"/>
            <w:vAlign w:val="bottom"/>
          </w:tcPr>
          <w:p w14:paraId="4CBD82FB" w14:textId="77777777" w:rsidR="00755146" w:rsidRPr="00755146" w:rsidRDefault="00755146" w:rsidP="00F7019C">
            <w:pPr>
              <w:pStyle w:val="acctfourfigures"/>
              <w:tabs>
                <w:tab w:val="clear" w:pos="765"/>
                <w:tab w:val="decimal" w:pos="349"/>
              </w:tabs>
              <w:spacing w:line="240" w:lineRule="atLeast"/>
              <w:ind w:left="-73" w:right="-34" w:firstLine="73"/>
              <w:rPr>
                <w:sz w:val="18"/>
                <w:szCs w:val="18"/>
              </w:rPr>
            </w:pPr>
          </w:p>
        </w:tc>
        <w:tc>
          <w:tcPr>
            <w:tcW w:w="327" w:type="pct"/>
            <w:vAlign w:val="bottom"/>
          </w:tcPr>
          <w:p w14:paraId="1D56B8E4" w14:textId="02B14081" w:rsidR="00755146" w:rsidRPr="00755146" w:rsidRDefault="00995A89" w:rsidP="00995A89">
            <w:pPr>
              <w:pStyle w:val="acctfourfigures"/>
              <w:tabs>
                <w:tab w:val="clear" w:pos="765"/>
                <w:tab w:val="decimal" w:pos="420"/>
              </w:tabs>
              <w:spacing w:line="240" w:lineRule="atLeast"/>
              <w:ind w:left="-73" w:right="-34" w:firstLine="73"/>
              <w:rPr>
                <w:sz w:val="18"/>
                <w:szCs w:val="18"/>
              </w:rPr>
            </w:pPr>
            <w:r>
              <w:rPr>
                <w:sz w:val="18"/>
                <w:szCs w:val="18"/>
              </w:rPr>
              <w:t>-</w:t>
            </w:r>
          </w:p>
        </w:tc>
        <w:tc>
          <w:tcPr>
            <w:tcW w:w="67" w:type="pct"/>
            <w:vAlign w:val="bottom"/>
          </w:tcPr>
          <w:p w14:paraId="22FFD746" w14:textId="77777777" w:rsidR="00755146" w:rsidRPr="00755146" w:rsidRDefault="00755146" w:rsidP="00F7019C">
            <w:pPr>
              <w:pStyle w:val="acctfourfigures"/>
              <w:tabs>
                <w:tab w:val="clear" w:pos="765"/>
                <w:tab w:val="decimal" w:pos="349"/>
              </w:tabs>
              <w:spacing w:line="240" w:lineRule="atLeast"/>
              <w:ind w:left="-73" w:right="-34" w:firstLine="73"/>
              <w:rPr>
                <w:sz w:val="18"/>
                <w:szCs w:val="18"/>
              </w:rPr>
            </w:pPr>
          </w:p>
        </w:tc>
        <w:tc>
          <w:tcPr>
            <w:tcW w:w="319" w:type="pct"/>
            <w:vAlign w:val="bottom"/>
          </w:tcPr>
          <w:p w14:paraId="4BF2671B" w14:textId="5355179F" w:rsidR="00755146" w:rsidRPr="00755146" w:rsidRDefault="00995A89" w:rsidP="00995A89">
            <w:pPr>
              <w:tabs>
                <w:tab w:val="decimal" w:pos="445"/>
              </w:tabs>
              <w:ind w:left="-73" w:right="-34" w:firstLine="73"/>
              <w:rPr>
                <w:sz w:val="18"/>
                <w:szCs w:val="18"/>
              </w:rPr>
            </w:pPr>
            <w:r>
              <w:rPr>
                <w:sz w:val="18"/>
                <w:szCs w:val="18"/>
              </w:rPr>
              <w:t>-</w:t>
            </w:r>
          </w:p>
        </w:tc>
      </w:tr>
      <w:tr w:rsidR="00755146" w:rsidRPr="00F7019C" w14:paraId="716AF0F3" w14:textId="77777777" w:rsidTr="002F5748">
        <w:trPr>
          <w:cantSplit/>
          <w:trHeight w:val="225"/>
        </w:trPr>
        <w:tc>
          <w:tcPr>
            <w:tcW w:w="743" w:type="pct"/>
            <w:shd w:val="clear" w:color="auto" w:fill="auto"/>
          </w:tcPr>
          <w:p w14:paraId="610C9457" w14:textId="4FFAB15C" w:rsidR="00755146" w:rsidRPr="00B016A6" w:rsidRDefault="00755146" w:rsidP="00755146">
            <w:pPr>
              <w:ind w:left="10" w:right="-277"/>
              <w:jc w:val="thaiDistribute"/>
              <w:rPr>
                <w:sz w:val="18"/>
                <w:szCs w:val="18"/>
              </w:rPr>
            </w:pPr>
            <w:r>
              <w:rPr>
                <w:sz w:val="18"/>
                <w:szCs w:val="18"/>
              </w:rPr>
              <w:t>Lockbox Ventures Co., Ltd.</w:t>
            </w:r>
          </w:p>
        </w:tc>
        <w:tc>
          <w:tcPr>
            <w:tcW w:w="711" w:type="pct"/>
          </w:tcPr>
          <w:p w14:paraId="3AA3B0BC" w14:textId="03EA727B" w:rsidR="00755146" w:rsidRPr="00F957AC" w:rsidRDefault="00767F31" w:rsidP="00755146">
            <w:pPr>
              <w:jc w:val="center"/>
              <w:rPr>
                <w:sz w:val="18"/>
                <w:szCs w:val="18"/>
                <w:cs/>
              </w:rPr>
            </w:pPr>
            <w:r w:rsidRPr="00F957AC">
              <w:rPr>
                <w:sz w:val="18"/>
                <w:szCs w:val="18"/>
              </w:rPr>
              <w:t>Provid</w:t>
            </w:r>
            <w:r w:rsidR="00F3603A" w:rsidRPr="00F957AC">
              <w:rPr>
                <w:sz w:val="18"/>
                <w:szCs w:val="18"/>
              </w:rPr>
              <w:t>ing</w:t>
            </w:r>
            <w:r w:rsidRPr="00F957AC">
              <w:rPr>
                <w:sz w:val="18"/>
                <w:szCs w:val="18"/>
              </w:rPr>
              <w:t xml:space="preserve"> locker rental service, </w:t>
            </w:r>
            <w:r w:rsidR="00104211" w:rsidRPr="00F957AC">
              <w:rPr>
                <w:sz w:val="18"/>
                <w:szCs w:val="18"/>
              </w:rPr>
              <w:t>r</w:t>
            </w:r>
            <w:r w:rsidRPr="00F957AC">
              <w:rPr>
                <w:sz w:val="18"/>
                <w:szCs w:val="18"/>
              </w:rPr>
              <w:t>ent</w:t>
            </w:r>
            <w:r w:rsidR="00104211" w:rsidRPr="00F957AC">
              <w:rPr>
                <w:sz w:val="18"/>
                <w:szCs w:val="18"/>
              </w:rPr>
              <w:t>ing</w:t>
            </w:r>
            <w:r w:rsidRPr="00F957AC">
              <w:rPr>
                <w:sz w:val="18"/>
                <w:szCs w:val="18"/>
              </w:rPr>
              <w:t xml:space="preserve"> a sales and advertising </w:t>
            </w:r>
            <w:r w:rsidR="006A0C81" w:rsidRPr="00F957AC">
              <w:rPr>
                <w:sz w:val="18"/>
                <w:szCs w:val="18"/>
              </w:rPr>
              <w:t>areas</w:t>
            </w:r>
          </w:p>
        </w:tc>
        <w:tc>
          <w:tcPr>
            <w:tcW w:w="256" w:type="pct"/>
            <w:shd w:val="clear" w:color="auto" w:fill="auto"/>
            <w:vAlign w:val="bottom"/>
          </w:tcPr>
          <w:p w14:paraId="34C0020D" w14:textId="40E87D2D" w:rsidR="00755146" w:rsidRPr="00755146" w:rsidRDefault="00755146" w:rsidP="00FA2C89">
            <w:pPr>
              <w:tabs>
                <w:tab w:val="decimal" w:pos="462"/>
              </w:tabs>
              <w:ind w:right="-34"/>
              <w:rPr>
                <w:sz w:val="18"/>
                <w:szCs w:val="18"/>
              </w:rPr>
            </w:pPr>
            <w:r w:rsidRPr="00755146">
              <w:rPr>
                <w:sz w:val="18"/>
                <w:szCs w:val="18"/>
              </w:rPr>
              <w:t>20.00</w:t>
            </w:r>
          </w:p>
        </w:tc>
        <w:tc>
          <w:tcPr>
            <w:tcW w:w="66" w:type="pct"/>
            <w:shd w:val="clear" w:color="auto" w:fill="auto"/>
            <w:vAlign w:val="bottom"/>
          </w:tcPr>
          <w:p w14:paraId="451B79D3" w14:textId="77777777" w:rsidR="00755146" w:rsidRPr="00755146" w:rsidRDefault="00755146" w:rsidP="00755146">
            <w:pPr>
              <w:tabs>
                <w:tab w:val="decimal" w:pos="349"/>
              </w:tabs>
              <w:ind w:right="-34"/>
              <w:jc w:val="right"/>
              <w:rPr>
                <w:sz w:val="18"/>
                <w:szCs w:val="18"/>
                <w:cs/>
              </w:rPr>
            </w:pPr>
          </w:p>
        </w:tc>
        <w:tc>
          <w:tcPr>
            <w:tcW w:w="233" w:type="pct"/>
            <w:shd w:val="clear" w:color="auto" w:fill="auto"/>
            <w:vAlign w:val="bottom"/>
          </w:tcPr>
          <w:p w14:paraId="4A1D69F8" w14:textId="321710C6" w:rsidR="00755146" w:rsidRPr="00755146" w:rsidRDefault="00755146" w:rsidP="006A0C81">
            <w:pPr>
              <w:tabs>
                <w:tab w:val="decimal" w:pos="349"/>
              </w:tabs>
              <w:ind w:right="-34"/>
              <w:rPr>
                <w:sz w:val="18"/>
                <w:szCs w:val="18"/>
              </w:rPr>
            </w:pPr>
            <w:r w:rsidRPr="00755146">
              <w:rPr>
                <w:sz w:val="18"/>
                <w:szCs w:val="18"/>
              </w:rPr>
              <w:t>-</w:t>
            </w:r>
          </w:p>
        </w:tc>
        <w:tc>
          <w:tcPr>
            <w:tcW w:w="67" w:type="pct"/>
            <w:vAlign w:val="bottom"/>
          </w:tcPr>
          <w:p w14:paraId="65773286" w14:textId="77777777" w:rsidR="00755146" w:rsidRPr="00755146" w:rsidRDefault="00755146" w:rsidP="00755146">
            <w:pPr>
              <w:tabs>
                <w:tab w:val="decimal" w:pos="349"/>
              </w:tabs>
              <w:ind w:right="-34"/>
              <w:jc w:val="right"/>
              <w:rPr>
                <w:sz w:val="18"/>
                <w:szCs w:val="18"/>
              </w:rPr>
            </w:pPr>
          </w:p>
        </w:tc>
        <w:tc>
          <w:tcPr>
            <w:tcW w:w="307" w:type="pct"/>
          </w:tcPr>
          <w:p w14:paraId="63676F13" w14:textId="77777777" w:rsidR="00755146" w:rsidRDefault="00755146" w:rsidP="00755146">
            <w:pPr>
              <w:tabs>
                <w:tab w:val="decimal" w:pos="556"/>
              </w:tabs>
              <w:ind w:left="-75" w:right="-34"/>
              <w:jc w:val="right"/>
              <w:rPr>
                <w:sz w:val="18"/>
                <w:szCs w:val="18"/>
              </w:rPr>
            </w:pPr>
          </w:p>
          <w:p w14:paraId="020FB20E" w14:textId="77777777" w:rsidR="00A25E8E" w:rsidRDefault="00A25E8E" w:rsidP="00755146">
            <w:pPr>
              <w:tabs>
                <w:tab w:val="decimal" w:pos="556"/>
              </w:tabs>
              <w:ind w:left="-75" w:right="-34"/>
              <w:jc w:val="right"/>
              <w:rPr>
                <w:sz w:val="18"/>
                <w:szCs w:val="18"/>
              </w:rPr>
            </w:pPr>
          </w:p>
          <w:p w14:paraId="28DA19F2" w14:textId="7793A5F7" w:rsidR="00A25E8E" w:rsidRPr="00755146" w:rsidRDefault="00A25E8E" w:rsidP="00755146">
            <w:pPr>
              <w:tabs>
                <w:tab w:val="decimal" w:pos="556"/>
              </w:tabs>
              <w:ind w:left="-75" w:right="-34"/>
              <w:jc w:val="right"/>
              <w:rPr>
                <w:sz w:val="18"/>
                <w:szCs w:val="18"/>
              </w:rPr>
            </w:pPr>
            <w:r>
              <w:rPr>
                <w:sz w:val="18"/>
                <w:szCs w:val="18"/>
              </w:rPr>
              <w:t>1,250</w:t>
            </w:r>
          </w:p>
        </w:tc>
        <w:tc>
          <w:tcPr>
            <w:tcW w:w="77" w:type="pct"/>
          </w:tcPr>
          <w:p w14:paraId="52221588" w14:textId="77777777" w:rsidR="00755146" w:rsidRPr="00755146" w:rsidRDefault="00755146" w:rsidP="00755146">
            <w:pPr>
              <w:tabs>
                <w:tab w:val="decimal" w:pos="556"/>
              </w:tabs>
              <w:ind w:left="-75" w:right="-34"/>
              <w:jc w:val="right"/>
              <w:rPr>
                <w:sz w:val="18"/>
                <w:szCs w:val="18"/>
              </w:rPr>
            </w:pPr>
          </w:p>
        </w:tc>
        <w:tc>
          <w:tcPr>
            <w:tcW w:w="295" w:type="pct"/>
          </w:tcPr>
          <w:p w14:paraId="0F76DF9A" w14:textId="77777777" w:rsidR="00F7019C" w:rsidRDefault="00F7019C" w:rsidP="00D415C4">
            <w:pPr>
              <w:tabs>
                <w:tab w:val="decimal" w:pos="413"/>
              </w:tabs>
              <w:ind w:right="-34"/>
              <w:rPr>
                <w:sz w:val="18"/>
                <w:szCs w:val="18"/>
              </w:rPr>
            </w:pPr>
          </w:p>
          <w:p w14:paraId="6ACA0661" w14:textId="77777777" w:rsidR="000876BD" w:rsidRDefault="000876BD" w:rsidP="00D415C4">
            <w:pPr>
              <w:tabs>
                <w:tab w:val="decimal" w:pos="413"/>
              </w:tabs>
              <w:ind w:right="-34"/>
              <w:rPr>
                <w:sz w:val="18"/>
                <w:szCs w:val="18"/>
              </w:rPr>
            </w:pPr>
          </w:p>
          <w:p w14:paraId="00A0DA3A" w14:textId="0EE46381" w:rsidR="00755146" w:rsidRPr="00755146" w:rsidRDefault="00755146" w:rsidP="00D415C4">
            <w:pPr>
              <w:tabs>
                <w:tab w:val="decimal" w:pos="413"/>
              </w:tabs>
              <w:ind w:right="-34"/>
              <w:rPr>
                <w:sz w:val="18"/>
                <w:szCs w:val="18"/>
              </w:rPr>
            </w:pPr>
            <w:r w:rsidRPr="00755146">
              <w:rPr>
                <w:sz w:val="18"/>
                <w:szCs w:val="18"/>
              </w:rPr>
              <w:t>-</w:t>
            </w:r>
          </w:p>
        </w:tc>
        <w:tc>
          <w:tcPr>
            <w:tcW w:w="67" w:type="pct"/>
          </w:tcPr>
          <w:p w14:paraId="35E0920D" w14:textId="77777777" w:rsidR="00755146" w:rsidRPr="00755146" w:rsidRDefault="00755146" w:rsidP="00F7019C">
            <w:pPr>
              <w:tabs>
                <w:tab w:val="decimal" w:pos="349"/>
              </w:tabs>
              <w:ind w:left="-73" w:right="-34" w:firstLine="73"/>
              <w:rPr>
                <w:sz w:val="18"/>
                <w:szCs w:val="18"/>
              </w:rPr>
            </w:pPr>
          </w:p>
        </w:tc>
        <w:tc>
          <w:tcPr>
            <w:tcW w:w="322" w:type="pct"/>
            <w:shd w:val="clear" w:color="auto" w:fill="auto"/>
            <w:vAlign w:val="bottom"/>
          </w:tcPr>
          <w:p w14:paraId="034FD24C" w14:textId="11CAF4D3" w:rsidR="00755146" w:rsidRPr="00755146" w:rsidRDefault="00755146" w:rsidP="00D415C4">
            <w:pPr>
              <w:tabs>
                <w:tab w:val="decimal" w:pos="531"/>
              </w:tabs>
              <w:ind w:right="-34"/>
              <w:rPr>
                <w:sz w:val="18"/>
                <w:szCs w:val="18"/>
              </w:rPr>
            </w:pPr>
            <w:r w:rsidRPr="00755146">
              <w:rPr>
                <w:sz w:val="18"/>
                <w:szCs w:val="18"/>
              </w:rPr>
              <w:t>-</w:t>
            </w:r>
          </w:p>
        </w:tc>
        <w:tc>
          <w:tcPr>
            <w:tcW w:w="67" w:type="pct"/>
            <w:shd w:val="clear" w:color="auto" w:fill="auto"/>
            <w:vAlign w:val="bottom"/>
          </w:tcPr>
          <w:p w14:paraId="284356D2" w14:textId="77777777" w:rsidR="00755146" w:rsidRPr="00755146" w:rsidRDefault="00755146" w:rsidP="00F7019C">
            <w:pPr>
              <w:pStyle w:val="acctfourfigures"/>
              <w:tabs>
                <w:tab w:val="clear" w:pos="765"/>
                <w:tab w:val="decimal" w:pos="349"/>
              </w:tabs>
              <w:spacing w:line="240" w:lineRule="atLeast"/>
              <w:ind w:left="-73" w:right="-34" w:firstLine="73"/>
              <w:rPr>
                <w:sz w:val="18"/>
                <w:szCs w:val="18"/>
              </w:rPr>
            </w:pPr>
          </w:p>
        </w:tc>
        <w:tc>
          <w:tcPr>
            <w:tcW w:w="291" w:type="pct"/>
            <w:shd w:val="clear" w:color="auto" w:fill="auto"/>
            <w:vAlign w:val="bottom"/>
          </w:tcPr>
          <w:p w14:paraId="3A668C62" w14:textId="321EEBB7" w:rsidR="00755146" w:rsidRPr="00755146" w:rsidRDefault="00755146" w:rsidP="00D415C4">
            <w:pPr>
              <w:tabs>
                <w:tab w:val="decimal" w:pos="395"/>
              </w:tabs>
              <w:ind w:left="-73" w:right="-34" w:firstLine="73"/>
              <w:rPr>
                <w:sz w:val="18"/>
                <w:szCs w:val="18"/>
              </w:rPr>
            </w:pPr>
            <w:r w:rsidRPr="00755146">
              <w:rPr>
                <w:sz w:val="18"/>
                <w:szCs w:val="18"/>
              </w:rPr>
              <w:t>-</w:t>
            </w:r>
          </w:p>
        </w:tc>
        <w:tc>
          <w:tcPr>
            <w:tcW w:w="67" w:type="pct"/>
            <w:shd w:val="clear" w:color="auto" w:fill="auto"/>
            <w:vAlign w:val="bottom"/>
          </w:tcPr>
          <w:p w14:paraId="0B247122" w14:textId="77777777" w:rsidR="00755146" w:rsidRPr="00755146" w:rsidRDefault="00755146" w:rsidP="00F7019C">
            <w:pPr>
              <w:pStyle w:val="acctfourfigures"/>
              <w:tabs>
                <w:tab w:val="clear" w:pos="765"/>
                <w:tab w:val="decimal" w:pos="349"/>
              </w:tabs>
              <w:spacing w:line="240" w:lineRule="atLeast"/>
              <w:ind w:left="-73" w:right="-34" w:firstLine="73"/>
              <w:rPr>
                <w:sz w:val="18"/>
                <w:szCs w:val="18"/>
              </w:rPr>
            </w:pPr>
          </w:p>
        </w:tc>
        <w:tc>
          <w:tcPr>
            <w:tcW w:w="290" w:type="pct"/>
            <w:shd w:val="clear" w:color="auto" w:fill="auto"/>
            <w:vAlign w:val="bottom"/>
          </w:tcPr>
          <w:p w14:paraId="1014DD8D" w14:textId="23861D34" w:rsidR="00755146" w:rsidRPr="00755146" w:rsidRDefault="00A25E8E" w:rsidP="00A15ADC">
            <w:pPr>
              <w:pStyle w:val="acctfourfigures"/>
              <w:tabs>
                <w:tab w:val="clear" w:pos="765"/>
                <w:tab w:val="decimal" w:pos="349"/>
              </w:tabs>
              <w:spacing w:line="240" w:lineRule="atLeast"/>
              <w:ind w:left="-73" w:right="-34" w:firstLine="73"/>
              <w:rPr>
                <w:sz w:val="18"/>
                <w:szCs w:val="18"/>
              </w:rPr>
            </w:pPr>
            <w:r>
              <w:rPr>
                <w:sz w:val="18"/>
                <w:szCs w:val="18"/>
              </w:rPr>
              <w:t>-</w:t>
            </w:r>
          </w:p>
        </w:tc>
        <w:tc>
          <w:tcPr>
            <w:tcW w:w="67" w:type="pct"/>
            <w:shd w:val="clear" w:color="auto" w:fill="auto"/>
            <w:vAlign w:val="bottom"/>
          </w:tcPr>
          <w:p w14:paraId="0B84268B" w14:textId="77777777" w:rsidR="00755146" w:rsidRPr="00755146" w:rsidRDefault="00755146" w:rsidP="00F7019C">
            <w:pPr>
              <w:tabs>
                <w:tab w:val="decimal" w:pos="349"/>
              </w:tabs>
              <w:ind w:left="-73" w:right="-34" w:firstLine="73"/>
              <w:rPr>
                <w:sz w:val="18"/>
                <w:szCs w:val="18"/>
                <w:cs/>
              </w:rPr>
            </w:pPr>
          </w:p>
        </w:tc>
        <w:tc>
          <w:tcPr>
            <w:tcW w:w="293" w:type="pct"/>
            <w:shd w:val="clear" w:color="auto" w:fill="auto"/>
            <w:vAlign w:val="bottom"/>
          </w:tcPr>
          <w:p w14:paraId="67C75E70" w14:textId="733DAAFB" w:rsidR="00755146" w:rsidRPr="00755146" w:rsidRDefault="00755146" w:rsidP="00D415C4">
            <w:pPr>
              <w:tabs>
                <w:tab w:val="decimal" w:pos="395"/>
              </w:tabs>
              <w:ind w:left="-73" w:right="-34" w:firstLine="73"/>
              <w:rPr>
                <w:sz w:val="18"/>
                <w:szCs w:val="18"/>
              </w:rPr>
            </w:pPr>
            <w:r w:rsidRPr="00755146">
              <w:rPr>
                <w:sz w:val="18"/>
                <w:szCs w:val="18"/>
              </w:rPr>
              <w:t>-</w:t>
            </w:r>
          </w:p>
        </w:tc>
        <w:tc>
          <w:tcPr>
            <w:tcW w:w="67" w:type="pct"/>
            <w:vAlign w:val="bottom"/>
          </w:tcPr>
          <w:p w14:paraId="667ED483" w14:textId="77777777" w:rsidR="00755146" w:rsidRPr="00755146" w:rsidRDefault="00755146" w:rsidP="00F7019C">
            <w:pPr>
              <w:pStyle w:val="acctfourfigures"/>
              <w:tabs>
                <w:tab w:val="clear" w:pos="765"/>
                <w:tab w:val="decimal" w:pos="349"/>
              </w:tabs>
              <w:spacing w:line="240" w:lineRule="atLeast"/>
              <w:ind w:left="-73" w:right="-34" w:firstLine="73"/>
              <w:rPr>
                <w:sz w:val="18"/>
                <w:szCs w:val="18"/>
              </w:rPr>
            </w:pPr>
          </w:p>
        </w:tc>
        <w:tc>
          <w:tcPr>
            <w:tcW w:w="327" w:type="pct"/>
            <w:vAlign w:val="bottom"/>
          </w:tcPr>
          <w:p w14:paraId="2AABA006" w14:textId="1FD54610" w:rsidR="00755146" w:rsidRPr="00755146" w:rsidRDefault="00755146" w:rsidP="00D415C4">
            <w:pPr>
              <w:tabs>
                <w:tab w:val="decimal" w:pos="445"/>
              </w:tabs>
              <w:ind w:left="-73" w:right="-34" w:firstLine="73"/>
              <w:rPr>
                <w:sz w:val="18"/>
                <w:szCs w:val="18"/>
              </w:rPr>
            </w:pPr>
            <w:r w:rsidRPr="00755146">
              <w:rPr>
                <w:sz w:val="18"/>
                <w:szCs w:val="18"/>
              </w:rPr>
              <w:t>-</w:t>
            </w:r>
          </w:p>
        </w:tc>
        <w:tc>
          <w:tcPr>
            <w:tcW w:w="67" w:type="pct"/>
            <w:vAlign w:val="bottom"/>
          </w:tcPr>
          <w:p w14:paraId="1526D861" w14:textId="77777777" w:rsidR="00755146" w:rsidRPr="00755146" w:rsidRDefault="00755146" w:rsidP="00F7019C">
            <w:pPr>
              <w:pStyle w:val="acctfourfigures"/>
              <w:tabs>
                <w:tab w:val="clear" w:pos="765"/>
                <w:tab w:val="decimal" w:pos="349"/>
              </w:tabs>
              <w:spacing w:line="240" w:lineRule="atLeast"/>
              <w:ind w:left="-73" w:right="-34" w:firstLine="73"/>
              <w:rPr>
                <w:sz w:val="18"/>
                <w:szCs w:val="18"/>
              </w:rPr>
            </w:pPr>
          </w:p>
        </w:tc>
        <w:tc>
          <w:tcPr>
            <w:tcW w:w="319" w:type="pct"/>
            <w:vAlign w:val="bottom"/>
          </w:tcPr>
          <w:p w14:paraId="0E47BEAF" w14:textId="53ED966C" w:rsidR="00755146" w:rsidRPr="00755146" w:rsidRDefault="00755146" w:rsidP="00D415C4">
            <w:pPr>
              <w:tabs>
                <w:tab w:val="decimal" w:pos="445"/>
              </w:tabs>
              <w:ind w:left="-73" w:right="-34" w:firstLine="73"/>
              <w:rPr>
                <w:sz w:val="18"/>
                <w:szCs w:val="18"/>
              </w:rPr>
            </w:pPr>
            <w:r w:rsidRPr="00755146">
              <w:rPr>
                <w:sz w:val="18"/>
                <w:szCs w:val="18"/>
              </w:rPr>
              <w:t>-</w:t>
            </w:r>
          </w:p>
        </w:tc>
      </w:tr>
      <w:tr w:rsidR="00755146" w:rsidRPr="00F7019C" w14:paraId="1409CCC8" w14:textId="77777777" w:rsidTr="002F5748">
        <w:trPr>
          <w:cantSplit/>
          <w:trHeight w:val="225"/>
        </w:trPr>
        <w:tc>
          <w:tcPr>
            <w:tcW w:w="743" w:type="pct"/>
            <w:shd w:val="clear" w:color="auto" w:fill="auto"/>
          </w:tcPr>
          <w:p w14:paraId="6DABA2AF" w14:textId="21AB2CA3" w:rsidR="00755146" w:rsidRPr="007B0791" w:rsidRDefault="00755146" w:rsidP="00755146">
            <w:pPr>
              <w:ind w:left="10" w:right="-277"/>
              <w:jc w:val="thaiDistribute"/>
              <w:rPr>
                <w:b/>
                <w:bCs/>
                <w:sz w:val="18"/>
                <w:szCs w:val="18"/>
              </w:rPr>
            </w:pPr>
            <w:r w:rsidRPr="007B0791">
              <w:rPr>
                <w:b/>
                <w:bCs/>
                <w:sz w:val="18"/>
                <w:szCs w:val="18"/>
              </w:rPr>
              <w:t>Total</w:t>
            </w:r>
          </w:p>
        </w:tc>
        <w:tc>
          <w:tcPr>
            <w:tcW w:w="711" w:type="pct"/>
          </w:tcPr>
          <w:p w14:paraId="6C8D0683" w14:textId="77777777" w:rsidR="00755146" w:rsidRPr="00A962C3" w:rsidRDefault="00755146" w:rsidP="00755146">
            <w:pPr>
              <w:jc w:val="center"/>
              <w:rPr>
                <w:sz w:val="18"/>
                <w:szCs w:val="18"/>
                <w:cs/>
              </w:rPr>
            </w:pPr>
          </w:p>
        </w:tc>
        <w:tc>
          <w:tcPr>
            <w:tcW w:w="256" w:type="pct"/>
            <w:shd w:val="clear" w:color="auto" w:fill="auto"/>
            <w:vAlign w:val="bottom"/>
          </w:tcPr>
          <w:p w14:paraId="793FC201" w14:textId="77777777" w:rsidR="00755146" w:rsidRPr="00755146" w:rsidRDefault="00755146" w:rsidP="00FA2C89">
            <w:pPr>
              <w:tabs>
                <w:tab w:val="decimal" w:pos="462"/>
              </w:tabs>
              <w:ind w:right="-34"/>
              <w:jc w:val="right"/>
              <w:rPr>
                <w:sz w:val="18"/>
                <w:szCs w:val="18"/>
              </w:rPr>
            </w:pPr>
          </w:p>
        </w:tc>
        <w:tc>
          <w:tcPr>
            <w:tcW w:w="66" w:type="pct"/>
            <w:shd w:val="clear" w:color="auto" w:fill="auto"/>
            <w:vAlign w:val="bottom"/>
          </w:tcPr>
          <w:p w14:paraId="1E02884B" w14:textId="77777777" w:rsidR="00755146" w:rsidRPr="00755146" w:rsidRDefault="00755146" w:rsidP="00755146">
            <w:pPr>
              <w:tabs>
                <w:tab w:val="decimal" w:pos="349"/>
              </w:tabs>
              <w:ind w:right="-34"/>
              <w:jc w:val="right"/>
              <w:rPr>
                <w:sz w:val="18"/>
                <w:szCs w:val="18"/>
                <w:cs/>
              </w:rPr>
            </w:pPr>
          </w:p>
        </w:tc>
        <w:tc>
          <w:tcPr>
            <w:tcW w:w="233" w:type="pct"/>
            <w:shd w:val="clear" w:color="auto" w:fill="auto"/>
            <w:vAlign w:val="bottom"/>
          </w:tcPr>
          <w:p w14:paraId="62335653" w14:textId="77777777" w:rsidR="00755146" w:rsidRPr="00755146" w:rsidRDefault="00755146" w:rsidP="00755146">
            <w:pPr>
              <w:tabs>
                <w:tab w:val="decimal" w:pos="349"/>
              </w:tabs>
              <w:ind w:left="-73" w:right="-34" w:firstLine="73"/>
              <w:jc w:val="right"/>
              <w:rPr>
                <w:sz w:val="18"/>
                <w:szCs w:val="18"/>
              </w:rPr>
            </w:pPr>
          </w:p>
        </w:tc>
        <w:tc>
          <w:tcPr>
            <w:tcW w:w="67" w:type="pct"/>
            <w:vAlign w:val="bottom"/>
          </w:tcPr>
          <w:p w14:paraId="66838704" w14:textId="77777777" w:rsidR="00755146" w:rsidRPr="00755146" w:rsidRDefault="00755146" w:rsidP="00755146">
            <w:pPr>
              <w:tabs>
                <w:tab w:val="decimal" w:pos="349"/>
              </w:tabs>
              <w:ind w:right="-34"/>
              <w:jc w:val="right"/>
              <w:rPr>
                <w:sz w:val="18"/>
                <w:szCs w:val="18"/>
              </w:rPr>
            </w:pPr>
          </w:p>
        </w:tc>
        <w:tc>
          <w:tcPr>
            <w:tcW w:w="307" w:type="pct"/>
            <w:tcBorders>
              <w:top w:val="single" w:sz="4" w:space="0" w:color="auto"/>
              <w:bottom w:val="single" w:sz="4" w:space="0" w:color="auto"/>
            </w:tcBorders>
          </w:tcPr>
          <w:p w14:paraId="5EDF8EA0" w14:textId="7865A54F" w:rsidR="00755146" w:rsidRPr="00A25E8E" w:rsidRDefault="00A25E8E" w:rsidP="00755146">
            <w:pPr>
              <w:tabs>
                <w:tab w:val="decimal" w:pos="556"/>
              </w:tabs>
              <w:ind w:left="-75" w:right="-34"/>
              <w:jc w:val="right"/>
              <w:rPr>
                <w:b/>
                <w:bCs/>
                <w:sz w:val="18"/>
                <w:szCs w:val="18"/>
              </w:rPr>
            </w:pPr>
            <w:r w:rsidRPr="00A25E8E">
              <w:rPr>
                <w:b/>
                <w:bCs/>
                <w:sz w:val="18"/>
                <w:szCs w:val="18"/>
              </w:rPr>
              <w:t>50,000</w:t>
            </w:r>
          </w:p>
        </w:tc>
        <w:tc>
          <w:tcPr>
            <w:tcW w:w="77" w:type="pct"/>
          </w:tcPr>
          <w:p w14:paraId="416F78BA" w14:textId="77777777" w:rsidR="00755146" w:rsidRPr="00A25E8E" w:rsidRDefault="00755146" w:rsidP="00755146">
            <w:pPr>
              <w:tabs>
                <w:tab w:val="decimal" w:pos="556"/>
              </w:tabs>
              <w:ind w:left="-75" w:right="-34"/>
              <w:jc w:val="right"/>
              <w:rPr>
                <w:b/>
                <w:bCs/>
                <w:sz w:val="18"/>
                <w:szCs w:val="18"/>
              </w:rPr>
            </w:pPr>
          </w:p>
        </w:tc>
        <w:tc>
          <w:tcPr>
            <w:tcW w:w="295" w:type="pct"/>
            <w:tcBorders>
              <w:top w:val="single" w:sz="4" w:space="0" w:color="auto"/>
              <w:bottom w:val="single" w:sz="4" w:space="0" w:color="auto"/>
            </w:tcBorders>
          </w:tcPr>
          <w:p w14:paraId="6C7740EC" w14:textId="3AD1F9BB" w:rsidR="00755146" w:rsidRPr="00A25E8E" w:rsidRDefault="00767F31" w:rsidP="00D415C4">
            <w:pPr>
              <w:tabs>
                <w:tab w:val="decimal" w:pos="413"/>
              </w:tabs>
              <w:ind w:left="-73" w:right="-34" w:firstLine="73"/>
              <w:rPr>
                <w:b/>
                <w:bCs/>
                <w:sz w:val="18"/>
                <w:szCs w:val="18"/>
              </w:rPr>
            </w:pPr>
            <w:r w:rsidRPr="00A25E8E">
              <w:rPr>
                <w:b/>
                <w:bCs/>
                <w:sz w:val="18"/>
                <w:szCs w:val="18"/>
              </w:rPr>
              <w:t>-</w:t>
            </w:r>
          </w:p>
        </w:tc>
        <w:tc>
          <w:tcPr>
            <w:tcW w:w="67" w:type="pct"/>
          </w:tcPr>
          <w:p w14:paraId="36029745" w14:textId="77777777" w:rsidR="00755146" w:rsidRPr="00A25E8E" w:rsidRDefault="00755146" w:rsidP="00F7019C">
            <w:pPr>
              <w:tabs>
                <w:tab w:val="decimal" w:pos="349"/>
              </w:tabs>
              <w:ind w:left="-73" w:right="-34" w:firstLine="73"/>
              <w:rPr>
                <w:b/>
                <w:bCs/>
                <w:sz w:val="18"/>
                <w:szCs w:val="18"/>
              </w:rPr>
            </w:pPr>
          </w:p>
        </w:tc>
        <w:tc>
          <w:tcPr>
            <w:tcW w:w="322" w:type="pct"/>
            <w:tcBorders>
              <w:top w:val="single" w:sz="4" w:space="0" w:color="auto"/>
              <w:bottom w:val="single" w:sz="4" w:space="0" w:color="auto"/>
            </w:tcBorders>
            <w:shd w:val="clear" w:color="auto" w:fill="auto"/>
            <w:vAlign w:val="bottom"/>
          </w:tcPr>
          <w:p w14:paraId="1C71FD86" w14:textId="283201C5" w:rsidR="00755146" w:rsidRPr="00A25E8E" w:rsidRDefault="00065300" w:rsidP="00D415C4">
            <w:pPr>
              <w:tabs>
                <w:tab w:val="decimal" w:pos="531"/>
              </w:tabs>
              <w:ind w:right="-34"/>
              <w:rPr>
                <w:b/>
                <w:bCs/>
                <w:sz w:val="18"/>
                <w:szCs w:val="18"/>
              </w:rPr>
            </w:pPr>
            <w:r w:rsidRPr="00A25E8E">
              <w:rPr>
                <w:b/>
                <w:bCs/>
                <w:sz w:val="18"/>
                <w:szCs w:val="18"/>
              </w:rPr>
              <w:t>-</w:t>
            </w:r>
          </w:p>
        </w:tc>
        <w:tc>
          <w:tcPr>
            <w:tcW w:w="67" w:type="pct"/>
            <w:shd w:val="clear" w:color="auto" w:fill="auto"/>
            <w:vAlign w:val="bottom"/>
          </w:tcPr>
          <w:p w14:paraId="5C17ADC8" w14:textId="77777777" w:rsidR="00755146" w:rsidRPr="00A25E8E" w:rsidRDefault="00755146" w:rsidP="00874F76">
            <w:pPr>
              <w:pStyle w:val="acctfourfigures"/>
              <w:tabs>
                <w:tab w:val="clear" w:pos="765"/>
                <w:tab w:val="decimal" w:pos="577"/>
              </w:tabs>
              <w:spacing w:line="240" w:lineRule="atLeast"/>
              <w:ind w:left="-161" w:right="-34" w:firstLine="73"/>
              <w:jc w:val="right"/>
              <w:rPr>
                <w:b/>
                <w:bCs/>
                <w:sz w:val="18"/>
                <w:szCs w:val="18"/>
              </w:rPr>
            </w:pPr>
          </w:p>
        </w:tc>
        <w:tc>
          <w:tcPr>
            <w:tcW w:w="291" w:type="pct"/>
            <w:tcBorders>
              <w:top w:val="single" w:sz="4" w:space="0" w:color="auto"/>
              <w:bottom w:val="single" w:sz="4" w:space="0" w:color="auto"/>
            </w:tcBorders>
            <w:shd w:val="clear" w:color="auto" w:fill="auto"/>
            <w:vAlign w:val="bottom"/>
          </w:tcPr>
          <w:p w14:paraId="1372C307" w14:textId="1B75FA35" w:rsidR="00755146" w:rsidRPr="00A25E8E" w:rsidRDefault="00767F31" w:rsidP="00D415C4">
            <w:pPr>
              <w:tabs>
                <w:tab w:val="decimal" w:pos="395"/>
              </w:tabs>
              <w:ind w:left="-73" w:right="-34" w:firstLine="73"/>
              <w:rPr>
                <w:b/>
                <w:bCs/>
                <w:sz w:val="18"/>
                <w:szCs w:val="18"/>
              </w:rPr>
            </w:pPr>
            <w:r w:rsidRPr="00A25E8E">
              <w:rPr>
                <w:b/>
                <w:bCs/>
                <w:sz w:val="18"/>
                <w:szCs w:val="18"/>
              </w:rPr>
              <w:t>-</w:t>
            </w:r>
          </w:p>
        </w:tc>
        <w:tc>
          <w:tcPr>
            <w:tcW w:w="67" w:type="pct"/>
            <w:shd w:val="clear" w:color="auto" w:fill="auto"/>
            <w:vAlign w:val="bottom"/>
          </w:tcPr>
          <w:p w14:paraId="34B09034" w14:textId="77777777" w:rsidR="00755146" w:rsidRPr="00A25E8E" w:rsidRDefault="00755146" w:rsidP="00F7019C">
            <w:pPr>
              <w:pStyle w:val="acctfourfigures"/>
              <w:tabs>
                <w:tab w:val="clear" w:pos="765"/>
                <w:tab w:val="decimal" w:pos="349"/>
              </w:tabs>
              <w:spacing w:line="240" w:lineRule="atLeast"/>
              <w:ind w:left="-73" w:right="-34" w:firstLine="73"/>
              <w:rPr>
                <w:b/>
                <w:bCs/>
                <w:sz w:val="18"/>
                <w:szCs w:val="18"/>
              </w:rPr>
            </w:pPr>
          </w:p>
        </w:tc>
        <w:tc>
          <w:tcPr>
            <w:tcW w:w="290" w:type="pct"/>
            <w:tcBorders>
              <w:top w:val="single" w:sz="4" w:space="0" w:color="auto"/>
              <w:bottom w:val="single" w:sz="4" w:space="0" w:color="auto"/>
            </w:tcBorders>
            <w:shd w:val="clear" w:color="auto" w:fill="auto"/>
            <w:vAlign w:val="bottom"/>
          </w:tcPr>
          <w:p w14:paraId="7498D841" w14:textId="6B1B0CAF" w:rsidR="00755146" w:rsidRPr="00A25E8E" w:rsidRDefault="00A25E8E" w:rsidP="00F7019C">
            <w:pPr>
              <w:tabs>
                <w:tab w:val="decimal" w:pos="349"/>
              </w:tabs>
              <w:ind w:left="-73" w:right="-34" w:firstLine="73"/>
              <w:rPr>
                <w:b/>
                <w:bCs/>
                <w:sz w:val="18"/>
                <w:szCs w:val="18"/>
              </w:rPr>
            </w:pPr>
            <w:r>
              <w:rPr>
                <w:b/>
                <w:bCs/>
                <w:sz w:val="18"/>
                <w:szCs w:val="18"/>
              </w:rPr>
              <w:t>-</w:t>
            </w:r>
          </w:p>
        </w:tc>
        <w:tc>
          <w:tcPr>
            <w:tcW w:w="67" w:type="pct"/>
            <w:shd w:val="clear" w:color="auto" w:fill="auto"/>
            <w:vAlign w:val="bottom"/>
          </w:tcPr>
          <w:p w14:paraId="26AD2CC0" w14:textId="77777777" w:rsidR="00755146" w:rsidRPr="00A25E8E" w:rsidRDefault="00755146" w:rsidP="00F7019C">
            <w:pPr>
              <w:tabs>
                <w:tab w:val="decimal" w:pos="349"/>
              </w:tabs>
              <w:ind w:left="-73" w:right="-34" w:firstLine="73"/>
              <w:rPr>
                <w:b/>
                <w:bCs/>
                <w:sz w:val="18"/>
                <w:szCs w:val="18"/>
                <w:cs/>
              </w:rPr>
            </w:pPr>
          </w:p>
        </w:tc>
        <w:tc>
          <w:tcPr>
            <w:tcW w:w="293" w:type="pct"/>
            <w:tcBorders>
              <w:top w:val="single" w:sz="4" w:space="0" w:color="auto"/>
              <w:bottom w:val="single" w:sz="4" w:space="0" w:color="auto"/>
            </w:tcBorders>
            <w:shd w:val="clear" w:color="auto" w:fill="auto"/>
            <w:vAlign w:val="bottom"/>
          </w:tcPr>
          <w:p w14:paraId="5C9A9465" w14:textId="1AAF2011" w:rsidR="00755146" w:rsidRPr="00A25E8E" w:rsidRDefault="00767F31" w:rsidP="00D415C4">
            <w:pPr>
              <w:tabs>
                <w:tab w:val="decimal" w:pos="395"/>
              </w:tabs>
              <w:ind w:left="-73" w:right="-34" w:firstLine="73"/>
              <w:rPr>
                <w:b/>
                <w:bCs/>
                <w:sz w:val="18"/>
                <w:szCs w:val="18"/>
              </w:rPr>
            </w:pPr>
            <w:r w:rsidRPr="00A25E8E">
              <w:rPr>
                <w:b/>
                <w:bCs/>
                <w:sz w:val="18"/>
                <w:szCs w:val="18"/>
              </w:rPr>
              <w:t>-</w:t>
            </w:r>
          </w:p>
        </w:tc>
        <w:tc>
          <w:tcPr>
            <w:tcW w:w="67" w:type="pct"/>
            <w:vAlign w:val="bottom"/>
          </w:tcPr>
          <w:p w14:paraId="313BCDF2" w14:textId="77777777" w:rsidR="00755146" w:rsidRPr="00A25E8E" w:rsidRDefault="00755146" w:rsidP="00F7019C">
            <w:pPr>
              <w:pStyle w:val="acctfourfigures"/>
              <w:tabs>
                <w:tab w:val="clear" w:pos="765"/>
                <w:tab w:val="decimal" w:pos="349"/>
              </w:tabs>
              <w:spacing w:line="240" w:lineRule="atLeast"/>
              <w:ind w:left="-73" w:right="-34" w:firstLine="73"/>
              <w:rPr>
                <w:b/>
                <w:bCs/>
                <w:sz w:val="18"/>
                <w:szCs w:val="18"/>
              </w:rPr>
            </w:pPr>
          </w:p>
        </w:tc>
        <w:tc>
          <w:tcPr>
            <w:tcW w:w="327" w:type="pct"/>
            <w:tcBorders>
              <w:top w:val="single" w:sz="4" w:space="0" w:color="auto"/>
              <w:bottom w:val="single" w:sz="4" w:space="0" w:color="auto"/>
            </w:tcBorders>
            <w:vAlign w:val="bottom"/>
          </w:tcPr>
          <w:p w14:paraId="5E587BED" w14:textId="067B1D04" w:rsidR="00755146" w:rsidRPr="00A25E8E" w:rsidRDefault="00D415C4" w:rsidP="00D415C4">
            <w:pPr>
              <w:tabs>
                <w:tab w:val="decimal" w:pos="445"/>
              </w:tabs>
              <w:ind w:left="-73" w:right="-34" w:firstLine="73"/>
              <w:rPr>
                <w:b/>
                <w:bCs/>
                <w:sz w:val="18"/>
                <w:szCs w:val="18"/>
              </w:rPr>
            </w:pPr>
            <w:r w:rsidRPr="00A25E8E">
              <w:rPr>
                <w:b/>
                <w:bCs/>
                <w:sz w:val="18"/>
                <w:szCs w:val="18"/>
              </w:rPr>
              <w:t>-</w:t>
            </w:r>
          </w:p>
        </w:tc>
        <w:tc>
          <w:tcPr>
            <w:tcW w:w="67" w:type="pct"/>
            <w:vAlign w:val="bottom"/>
          </w:tcPr>
          <w:p w14:paraId="03972A16" w14:textId="77777777" w:rsidR="00755146" w:rsidRPr="00A25E8E" w:rsidRDefault="00755146" w:rsidP="00E24275">
            <w:pPr>
              <w:pStyle w:val="acctfourfigures"/>
              <w:tabs>
                <w:tab w:val="clear" w:pos="765"/>
                <w:tab w:val="decimal" w:pos="585"/>
              </w:tabs>
              <w:spacing w:line="240" w:lineRule="atLeast"/>
              <w:ind w:left="-175" w:right="-34"/>
              <w:jc w:val="right"/>
              <w:rPr>
                <w:b/>
                <w:bCs/>
                <w:sz w:val="18"/>
                <w:szCs w:val="18"/>
              </w:rPr>
            </w:pPr>
          </w:p>
        </w:tc>
        <w:tc>
          <w:tcPr>
            <w:tcW w:w="319" w:type="pct"/>
            <w:tcBorders>
              <w:top w:val="single" w:sz="4" w:space="0" w:color="auto"/>
              <w:bottom w:val="single" w:sz="4" w:space="0" w:color="auto"/>
            </w:tcBorders>
            <w:vAlign w:val="bottom"/>
          </w:tcPr>
          <w:p w14:paraId="5936528D" w14:textId="68ED0A55" w:rsidR="00755146" w:rsidRPr="00A25E8E" w:rsidRDefault="00767F31" w:rsidP="00D415C4">
            <w:pPr>
              <w:tabs>
                <w:tab w:val="decimal" w:pos="445"/>
              </w:tabs>
              <w:ind w:left="-73" w:right="-34" w:firstLine="73"/>
              <w:rPr>
                <w:b/>
                <w:bCs/>
                <w:sz w:val="18"/>
                <w:szCs w:val="18"/>
              </w:rPr>
            </w:pPr>
            <w:r w:rsidRPr="00A25E8E">
              <w:rPr>
                <w:b/>
                <w:bCs/>
                <w:sz w:val="18"/>
                <w:szCs w:val="18"/>
              </w:rPr>
              <w:t>-</w:t>
            </w:r>
          </w:p>
        </w:tc>
      </w:tr>
      <w:tr w:rsidR="00755146" w:rsidRPr="00A962C3" w14:paraId="4681CE15" w14:textId="77777777" w:rsidTr="002F5748">
        <w:trPr>
          <w:cantSplit/>
          <w:trHeight w:val="278"/>
        </w:trPr>
        <w:tc>
          <w:tcPr>
            <w:tcW w:w="743" w:type="pct"/>
            <w:shd w:val="clear" w:color="auto" w:fill="auto"/>
          </w:tcPr>
          <w:p w14:paraId="5701DB2A" w14:textId="77777777" w:rsidR="00755146" w:rsidRPr="00A962C3" w:rsidRDefault="00755146" w:rsidP="00755146">
            <w:pPr>
              <w:ind w:left="10" w:right="-277"/>
              <w:jc w:val="thaiDistribute"/>
              <w:rPr>
                <w:b/>
                <w:bCs/>
                <w:i/>
                <w:iCs/>
                <w:sz w:val="18"/>
                <w:szCs w:val="18"/>
              </w:rPr>
            </w:pPr>
          </w:p>
        </w:tc>
        <w:tc>
          <w:tcPr>
            <w:tcW w:w="711" w:type="pct"/>
          </w:tcPr>
          <w:p w14:paraId="7D41B12C" w14:textId="77777777" w:rsidR="00755146" w:rsidRPr="00A962C3" w:rsidRDefault="00755146" w:rsidP="00755146">
            <w:pPr>
              <w:jc w:val="center"/>
              <w:rPr>
                <w:sz w:val="18"/>
                <w:szCs w:val="18"/>
                <w:cs/>
              </w:rPr>
            </w:pPr>
          </w:p>
        </w:tc>
        <w:tc>
          <w:tcPr>
            <w:tcW w:w="256" w:type="pct"/>
            <w:shd w:val="clear" w:color="auto" w:fill="auto"/>
            <w:vAlign w:val="bottom"/>
          </w:tcPr>
          <w:p w14:paraId="5C36D9CC" w14:textId="77777777" w:rsidR="00755146" w:rsidRPr="00755146" w:rsidRDefault="00755146" w:rsidP="00755146">
            <w:pPr>
              <w:tabs>
                <w:tab w:val="decimal" w:pos="349"/>
              </w:tabs>
              <w:ind w:right="-34"/>
              <w:jc w:val="right"/>
              <w:rPr>
                <w:sz w:val="18"/>
                <w:szCs w:val="18"/>
              </w:rPr>
            </w:pPr>
          </w:p>
        </w:tc>
        <w:tc>
          <w:tcPr>
            <w:tcW w:w="66" w:type="pct"/>
            <w:shd w:val="clear" w:color="auto" w:fill="auto"/>
            <w:vAlign w:val="bottom"/>
          </w:tcPr>
          <w:p w14:paraId="3F4E47D8" w14:textId="77777777" w:rsidR="00755146" w:rsidRPr="00755146" w:rsidRDefault="00755146" w:rsidP="00755146">
            <w:pPr>
              <w:tabs>
                <w:tab w:val="decimal" w:pos="349"/>
              </w:tabs>
              <w:ind w:right="-34"/>
              <w:jc w:val="right"/>
              <w:rPr>
                <w:sz w:val="18"/>
                <w:szCs w:val="18"/>
                <w:cs/>
              </w:rPr>
            </w:pPr>
          </w:p>
        </w:tc>
        <w:tc>
          <w:tcPr>
            <w:tcW w:w="233" w:type="pct"/>
            <w:shd w:val="clear" w:color="auto" w:fill="auto"/>
            <w:vAlign w:val="bottom"/>
          </w:tcPr>
          <w:p w14:paraId="3926F00D" w14:textId="77777777" w:rsidR="00755146" w:rsidRPr="00755146" w:rsidRDefault="00755146" w:rsidP="00755146">
            <w:pPr>
              <w:tabs>
                <w:tab w:val="decimal" w:pos="349"/>
              </w:tabs>
              <w:ind w:left="-73" w:right="-34" w:firstLine="73"/>
              <w:jc w:val="right"/>
              <w:rPr>
                <w:sz w:val="18"/>
                <w:szCs w:val="18"/>
              </w:rPr>
            </w:pPr>
          </w:p>
        </w:tc>
        <w:tc>
          <w:tcPr>
            <w:tcW w:w="67" w:type="pct"/>
            <w:vAlign w:val="bottom"/>
          </w:tcPr>
          <w:p w14:paraId="25D4009C" w14:textId="77777777" w:rsidR="00755146" w:rsidRPr="00755146" w:rsidRDefault="00755146" w:rsidP="00755146">
            <w:pPr>
              <w:tabs>
                <w:tab w:val="decimal" w:pos="349"/>
              </w:tabs>
              <w:ind w:right="-34"/>
              <w:jc w:val="right"/>
              <w:rPr>
                <w:sz w:val="18"/>
                <w:szCs w:val="18"/>
              </w:rPr>
            </w:pPr>
          </w:p>
        </w:tc>
        <w:tc>
          <w:tcPr>
            <w:tcW w:w="307" w:type="pct"/>
            <w:tcBorders>
              <w:top w:val="single" w:sz="4" w:space="0" w:color="auto"/>
            </w:tcBorders>
          </w:tcPr>
          <w:p w14:paraId="51282B00" w14:textId="77777777" w:rsidR="00755146" w:rsidRPr="00755146" w:rsidRDefault="00755146" w:rsidP="00755146">
            <w:pPr>
              <w:tabs>
                <w:tab w:val="decimal" w:pos="556"/>
              </w:tabs>
              <w:ind w:left="-75" w:right="-34"/>
              <w:jc w:val="right"/>
              <w:rPr>
                <w:sz w:val="18"/>
                <w:szCs w:val="18"/>
              </w:rPr>
            </w:pPr>
          </w:p>
        </w:tc>
        <w:tc>
          <w:tcPr>
            <w:tcW w:w="77" w:type="pct"/>
          </w:tcPr>
          <w:p w14:paraId="0D068009" w14:textId="77777777" w:rsidR="00755146" w:rsidRPr="00755146" w:rsidRDefault="00755146" w:rsidP="00755146">
            <w:pPr>
              <w:tabs>
                <w:tab w:val="decimal" w:pos="556"/>
              </w:tabs>
              <w:ind w:left="-75" w:right="-34"/>
              <w:jc w:val="right"/>
              <w:rPr>
                <w:sz w:val="18"/>
                <w:szCs w:val="18"/>
              </w:rPr>
            </w:pPr>
          </w:p>
        </w:tc>
        <w:tc>
          <w:tcPr>
            <w:tcW w:w="295" w:type="pct"/>
            <w:tcBorders>
              <w:top w:val="single" w:sz="4" w:space="0" w:color="auto"/>
            </w:tcBorders>
          </w:tcPr>
          <w:p w14:paraId="4D6A955D" w14:textId="77777777" w:rsidR="00755146" w:rsidRPr="00755146" w:rsidRDefault="00755146" w:rsidP="00755146">
            <w:pPr>
              <w:tabs>
                <w:tab w:val="decimal" w:pos="556"/>
              </w:tabs>
              <w:ind w:left="-75" w:right="-34"/>
              <w:jc w:val="right"/>
              <w:rPr>
                <w:sz w:val="18"/>
                <w:szCs w:val="18"/>
              </w:rPr>
            </w:pPr>
          </w:p>
        </w:tc>
        <w:tc>
          <w:tcPr>
            <w:tcW w:w="67" w:type="pct"/>
          </w:tcPr>
          <w:p w14:paraId="0CF0DE31" w14:textId="77777777" w:rsidR="00755146" w:rsidRPr="00755146" w:rsidRDefault="00755146" w:rsidP="00755146">
            <w:pPr>
              <w:tabs>
                <w:tab w:val="decimal" w:pos="556"/>
              </w:tabs>
              <w:ind w:left="-75" w:right="-34"/>
              <w:jc w:val="right"/>
              <w:rPr>
                <w:sz w:val="18"/>
                <w:szCs w:val="18"/>
              </w:rPr>
            </w:pPr>
          </w:p>
        </w:tc>
        <w:tc>
          <w:tcPr>
            <w:tcW w:w="322" w:type="pct"/>
            <w:tcBorders>
              <w:top w:val="single" w:sz="4" w:space="0" w:color="auto"/>
            </w:tcBorders>
            <w:shd w:val="clear" w:color="auto" w:fill="auto"/>
            <w:vAlign w:val="bottom"/>
          </w:tcPr>
          <w:p w14:paraId="0F88A345" w14:textId="77777777" w:rsidR="00755146" w:rsidRPr="00755146" w:rsidRDefault="00755146" w:rsidP="00755146">
            <w:pPr>
              <w:pStyle w:val="acctfourfigures"/>
              <w:tabs>
                <w:tab w:val="clear" w:pos="765"/>
                <w:tab w:val="decimal" w:pos="577"/>
              </w:tabs>
              <w:spacing w:line="240" w:lineRule="atLeast"/>
              <w:ind w:left="-161" w:right="-34"/>
              <w:jc w:val="right"/>
              <w:rPr>
                <w:sz w:val="18"/>
                <w:szCs w:val="18"/>
              </w:rPr>
            </w:pPr>
          </w:p>
        </w:tc>
        <w:tc>
          <w:tcPr>
            <w:tcW w:w="67" w:type="pct"/>
            <w:shd w:val="clear" w:color="auto" w:fill="auto"/>
            <w:vAlign w:val="bottom"/>
          </w:tcPr>
          <w:p w14:paraId="07EC3AA7"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291" w:type="pct"/>
            <w:tcBorders>
              <w:top w:val="single" w:sz="4" w:space="0" w:color="auto"/>
            </w:tcBorders>
            <w:shd w:val="clear" w:color="auto" w:fill="auto"/>
            <w:vAlign w:val="bottom"/>
          </w:tcPr>
          <w:p w14:paraId="0C92CF12" w14:textId="77777777" w:rsidR="00755146" w:rsidRPr="00755146" w:rsidRDefault="00755146" w:rsidP="00D415C4">
            <w:pPr>
              <w:tabs>
                <w:tab w:val="decimal" w:pos="395"/>
                <w:tab w:val="decimal" w:pos="585"/>
              </w:tabs>
              <w:ind w:right="-34"/>
              <w:jc w:val="right"/>
              <w:rPr>
                <w:sz w:val="18"/>
                <w:szCs w:val="18"/>
              </w:rPr>
            </w:pPr>
          </w:p>
        </w:tc>
        <w:tc>
          <w:tcPr>
            <w:tcW w:w="67" w:type="pct"/>
            <w:shd w:val="clear" w:color="auto" w:fill="auto"/>
            <w:vAlign w:val="bottom"/>
          </w:tcPr>
          <w:p w14:paraId="771E9411"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290" w:type="pct"/>
            <w:tcBorders>
              <w:top w:val="single" w:sz="4" w:space="0" w:color="auto"/>
            </w:tcBorders>
            <w:shd w:val="clear" w:color="auto" w:fill="auto"/>
            <w:vAlign w:val="bottom"/>
          </w:tcPr>
          <w:p w14:paraId="6B2348A8" w14:textId="77777777" w:rsidR="00755146" w:rsidRPr="00755146" w:rsidRDefault="00755146" w:rsidP="00755146">
            <w:pPr>
              <w:tabs>
                <w:tab w:val="decimal" w:pos="186"/>
              </w:tabs>
              <w:ind w:right="-34"/>
              <w:jc w:val="right"/>
              <w:rPr>
                <w:sz w:val="18"/>
                <w:szCs w:val="18"/>
              </w:rPr>
            </w:pPr>
          </w:p>
        </w:tc>
        <w:tc>
          <w:tcPr>
            <w:tcW w:w="67" w:type="pct"/>
            <w:shd w:val="clear" w:color="auto" w:fill="auto"/>
            <w:vAlign w:val="bottom"/>
          </w:tcPr>
          <w:p w14:paraId="43A7583B" w14:textId="77777777" w:rsidR="00755146" w:rsidRPr="00755146" w:rsidRDefault="00755146" w:rsidP="00755146">
            <w:pPr>
              <w:tabs>
                <w:tab w:val="decimal" w:pos="349"/>
              </w:tabs>
              <w:ind w:right="-34"/>
              <w:jc w:val="right"/>
              <w:rPr>
                <w:sz w:val="18"/>
                <w:szCs w:val="18"/>
                <w:cs/>
              </w:rPr>
            </w:pPr>
          </w:p>
        </w:tc>
        <w:tc>
          <w:tcPr>
            <w:tcW w:w="293" w:type="pct"/>
            <w:tcBorders>
              <w:top w:val="single" w:sz="4" w:space="0" w:color="auto"/>
            </w:tcBorders>
            <w:shd w:val="clear" w:color="auto" w:fill="auto"/>
            <w:vAlign w:val="bottom"/>
          </w:tcPr>
          <w:p w14:paraId="05F0AB60" w14:textId="77777777" w:rsidR="00755146" w:rsidRPr="00755146" w:rsidRDefault="00755146" w:rsidP="00D415C4">
            <w:pPr>
              <w:tabs>
                <w:tab w:val="decimal" w:pos="395"/>
              </w:tabs>
              <w:ind w:left="-73" w:right="-34" w:firstLine="73"/>
              <w:rPr>
                <w:sz w:val="18"/>
                <w:szCs w:val="18"/>
              </w:rPr>
            </w:pPr>
          </w:p>
        </w:tc>
        <w:tc>
          <w:tcPr>
            <w:tcW w:w="67" w:type="pct"/>
            <w:vAlign w:val="bottom"/>
          </w:tcPr>
          <w:p w14:paraId="7CEB307A"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327" w:type="pct"/>
            <w:tcBorders>
              <w:top w:val="single" w:sz="4" w:space="0" w:color="auto"/>
            </w:tcBorders>
            <w:vAlign w:val="bottom"/>
          </w:tcPr>
          <w:p w14:paraId="65AFB7C5" w14:textId="77777777" w:rsidR="00755146" w:rsidRPr="00755146" w:rsidRDefault="00755146" w:rsidP="00755146">
            <w:pPr>
              <w:pStyle w:val="acctfourfigures"/>
              <w:tabs>
                <w:tab w:val="clear" w:pos="765"/>
                <w:tab w:val="decimal" w:pos="585"/>
              </w:tabs>
              <w:spacing w:line="240" w:lineRule="atLeast"/>
              <w:ind w:left="-175" w:right="-34"/>
              <w:jc w:val="right"/>
              <w:rPr>
                <w:sz w:val="18"/>
                <w:szCs w:val="18"/>
              </w:rPr>
            </w:pPr>
          </w:p>
        </w:tc>
        <w:tc>
          <w:tcPr>
            <w:tcW w:w="67" w:type="pct"/>
            <w:vAlign w:val="bottom"/>
          </w:tcPr>
          <w:p w14:paraId="2129FFB9" w14:textId="77777777" w:rsidR="00755146" w:rsidRPr="00755146" w:rsidRDefault="00755146" w:rsidP="00755146">
            <w:pPr>
              <w:pStyle w:val="acctfourfigures"/>
              <w:tabs>
                <w:tab w:val="clear" w:pos="765"/>
                <w:tab w:val="decimal" w:pos="349"/>
              </w:tabs>
              <w:spacing w:line="240" w:lineRule="atLeast"/>
              <w:ind w:left="-79" w:right="-34"/>
              <w:jc w:val="right"/>
              <w:rPr>
                <w:sz w:val="18"/>
                <w:szCs w:val="18"/>
              </w:rPr>
            </w:pPr>
          </w:p>
        </w:tc>
        <w:tc>
          <w:tcPr>
            <w:tcW w:w="319" w:type="pct"/>
            <w:tcBorders>
              <w:top w:val="single" w:sz="4" w:space="0" w:color="auto"/>
            </w:tcBorders>
            <w:vAlign w:val="bottom"/>
          </w:tcPr>
          <w:p w14:paraId="6344190C" w14:textId="77777777" w:rsidR="00755146" w:rsidRPr="00755146" w:rsidRDefault="00755146" w:rsidP="00D415C4">
            <w:pPr>
              <w:tabs>
                <w:tab w:val="decimal" w:pos="445"/>
              </w:tabs>
              <w:ind w:left="-73" w:right="-34" w:firstLine="73"/>
              <w:rPr>
                <w:sz w:val="18"/>
                <w:szCs w:val="18"/>
              </w:rPr>
            </w:pPr>
          </w:p>
        </w:tc>
      </w:tr>
      <w:tr w:rsidR="00755146" w:rsidRPr="00A962C3" w14:paraId="60951B46" w14:textId="77777777" w:rsidTr="002F5748">
        <w:trPr>
          <w:cantSplit/>
          <w:trHeight w:val="225"/>
        </w:trPr>
        <w:tc>
          <w:tcPr>
            <w:tcW w:w="743" w:type="pct"/>
            <w:shd w:val="clear" w:color="auto" w:fill="auto"/>
          </w:tcPr>
          <w:p w14:paraId="08074B84" w14:textId="1DD34A85" w:rsidR="00755146" w:rsidRPr="00D9563C" w:rsidRDefault="00755146" w:rsidP="00755146">
            <w:pPr>
              <w:ind w:left="10" w:right="-277"/>
              <w:jc w:val="thaiDistribute"/>
              <w:rPr>
                <w:b/>
                <w:bCs/>
                <w:sz w:val="18"/>
                <w:szCs w:val="18"/>
              </w:rPr>
            </w:pPr>
            <w:r w:rsidRPr="00D9563C">
              <w:rPr>
                <w:b/>
                <w:bCs/>
                <w:sz w:val="18"/>
                <w:szCs w:val="18"/>
              </w:rPr>
              <w:t>Total associates</w:t>
            </w:r>
          </w:p>
        </w:tc>
        <w:tc>
          <w:tcPr>
            <w:tcW w:w="711" w:type="pct"/>
          </w:tcPr>
          <w:p w14:paraId="1AE8AA2C" w14:textId="77777777" w:rsidR="00755146" w:rsidRPr="00A962C3" w:rsidRDefault="00755146" w:rsidP="00755146">
            <w:pPr>
              <w:jc w:val="center"/>
              <w:rPr>
                <w:sz w:val="18"/>
                <w:szCs w:val="18"/>
                <w:cs/>
              </w:rPr>
            </w:pPr>
          </w:p>
        </w:tc>
        <w:tc>
          <w:tcPr>
            <w:tcW w:w="256" w:type="pct"/>
            <w:shd w:val="clear" w:color="auto" w:fill="auto"/>
            <w:vAlign w:val="bottom"/>
          </w:tcPr>
          <w:p w14:paraId="6AD51BB2" w14:textId="77777777" w:rsidR="00755146" w:rsidRPr="00755146" w:rsidRDefault="00755146" w:rsidP="00755146">
            <w:pPr>
              <w:tabs>
                <w:tab w:val="decimal" w:pos="349"/>
              </w:tabs>
              <w:ind w:right="-34"/>
              <w:jc w:val="right"/>
              <w:rPr>
                <w:sz w:val="18"/>
                <w:szCs w:val="18"/>
              </w:rPr>
            </w:pPr>
          </w:p>
        </w:tc>
        <w:tc>
          <w:tcPr>
            <w:tcW w:w="66" w:type="pct"/>
            <w:shd w:val="clear" w:color="auto" w:fill="auto"/>
            <w:vAlign w:val="bottom"/>
          </w:tcPr>
          <w:p w14:paraId="0C9460F8" w14:textId="77777777" w:rsidR="00755146" w:rsidRPr="00755146" w:rsidRDefault="00755146" w:rsidP="00755146">
            <w:pPr>
              <w:tabs>
                <w:tab w:val="decimal" w:pos="349"/>
              </w:tabs>
              <w:ind w:right="-34"/>
              <w:jc w:val="right"/>
              <w:rPr>
                <w:sz w:val="18"/>
                <w:szCs w:val="18"/>
                <w:cs/>
              </w:rPr>
            </w:pPr>
          </w:p>
        </w:tc>
        <w:tc>
          <w:tcPr>
            <w:tcW w:w="233" w:type="pct"/>
            <w:shd w:val="clear" w:color="auto" w:fill="auto"/>
            <w:vAlign w:val="bottom"/>
          </w:tcPr>
          <w:p w14:paraId="3358D3C0" w14:textId="77777777" w:rsidR="00755146" w:rsidRPr="00755146" w:rsidRDefault="00755146" w:rsidP="00755146">
            <w:pPr>
              <w:tabs>
                <w:tab w:val="decimal" w:pos="349"/>
              </w:tabs>
              <w:ind w:left="-73" w:right="-34" w:firstLine="73"/>
              <w:jc w:val="right"/>
              <w:rPr>
                <w:sz w:val="18"/>
                <w:szCs w:val="18"/>
              </w:rPr>
            </w:pPr>
          </w:p>
        </w:tc>
        <w:tc>
          <w:tcPr>
            <w:tcW w:w="67" w:type="pct"/>
            <w:vAlign w:val="bottom"/>
          </w:tcPr>
          <w:p w14:paraId="71C0356D" w14:textId="77777777" w:rsidR="00755146" w:rsidRPr="00755146" w:rsidRDefault="00755146" w:rsidP="00755146">
            <w:pPr>
              <w:tabs>
                <w:tab w:val="decimal" w:pos="349"/>
              </w:tabs>
              <w:ind w:right="-34"/>
              <w:jc w:val="right"/>
              <w:rPr>
                <w:sz w:val="18"/>
                <w:szCs w:val="18"/>
              </w:rPr>
            </w:pPr>
          </w:p>
        </w:tc>
        <w:tc>
          <w:tcPr>
            <w:tcW w:w="307" w:type="pct"/>
            <w:tcBorders>
              <w:bottom w:val="double" w:sz="4" w:space="0" w:color="auto"/>
            </w:tcBorders>
          </w:tcPr>
          <w:p w14:paraId="75CE9E24" w14:textId="78EC2EFE" w:rsidR="00755146" w:rsidRPr="004D2DE6" w:rsidRDefault="004D2DE6" w:rsidP="00755146">
            <w:pPr>
              <w:tabs>
                <w:tab w:val="decimal" w:pos="556"/>
              </w:tabs>
              <w:ind w:left="-75" w:right="-34"/>
              <w:jc w:val="right"/>
              <w:rPr>
                <w:b/>
                <w:bCs/>
                <w:sz w:val="18"/>
                <w:szCs w:val="18"/>
              </w:rPr>
            </w:pPr>
            <w:r w:rsidRPr="004D2DE6">
              <w:rPr>
                <w:b/>
                <w:bCs/>
                <w:sz w:val="18"/>
                <w:szCs w:val="18"/>
              </w:rPr>
              <w:t>1,495,270</w:t>
            </w:r>
          </w:p>
        </w:tc>
        <w:tc>
          <w:tcPr>
            <w:tcW w:w="77" w:type="pct"/>
          </w:tcPr>
          <w:p w14:paraId="1295BB8C" w14:textId="77777777" w:rsidR="00755146" w:rsidRPr="00755146" w:rsidRDefault="00755146" w:rsidP="00755146">
            <w:pPr>
              <w:tabs>
                <w:tab w:val="decimal" w:pos="556"/>
              </w:tabs>
              <w:ind w:left="-75" w:right="-34"/>
              <w:jc w:val="right"/>
              <w:rPr>
                <w:sz w:val="18"/>
                <w:szCs w:val="18"/>
              </w:rPr>
            </w:pPr>
          </w:p>
        </w:tc>
        <w:tc>
          <w:tcPr>
            <w:tcW w:w="295" w:type="pct"/>
            <w:tcBorders>
              <w:bottom w:val="double" w:sz="4" w:space="0" w:color="auto"/>
            </w:tcBorders>
          </w:tcPr>
          <w:p w14:paraId="1548B610" w14:textId="17D3AF1A" w:rsidR="00755146" w:rsidRPr="004D2DE6" w:rsidRDefault="004D2DE6" w:rsidP="004D2DE6">
            <w:pPr>
              <w:pStyle w:val="acctfourfigures"/>
              <w:tabs>
                <w:tab w:val="clear" w:pos="765"/>
                <w:tab w:val="decimal" w:pos="395"/>
              </w:tabs>
              <w:spacing w:line="240" w:lineRule="atLeast"/>
              <w:ind w:left="-73" w:right="-34" w:firstLine="73"/>
              <w:rPr>
                <w:b/>
                <w:bCs/>
                <w:sz w:val="18"/>
                <w:szCs w:val="18"/>
              </w:rPr>
            </w:pPr>
            <w:r w:rsidRPr="004D2DE6">
              <w:rPr>
                <w:b/>
                <w:bCs/>
                <w:sz w:val="18"/>
                <w:szCs w:val="18"/>
              </w:rPr>
              <w:t>-</w:t>
            </w:r>
          </w:p>
        </w:tc>
        <w:tc>
          <w:tcPr>
            <w:tcW w:w="67" w:type="pct"/>
          </w:tcPr>
          <w:p w14:paraId="217D533D" w14:textId="77777777" w:rsidR="00755146" w:rsidRPr="00755146" w:rsidRDefault="00755146" w:rsidP="00755146">
            <w:pPr>
              <w:tabs>
                <w:tab w:val="decimal" w:pos="556"/>
              </w:tabs>
              <w:ind w:left="-75" w:right="-34"/>
              <w:jc w:val="right"/>
              <w:rPr>
                <w:sz w:val="18"/>
                <w:szCs w:val="18"/>
              </w:rPr>
            </w:pPr>
          </w:p>
        </w:tc>
        <w:tc>
          <w:tcPr>
            <w:tcW w:w="322" w:type="pct"/>
            <w:tcBorders>
              <w:bottom w:val="double" w:sz="4" w:space="0" w:color="auto"/>
            </w:tcBorders>
            <w:shd w:val="clear" w:color="auto" w:fill="auto"/>
            <w:vAlign w:val="bottom"/>
          </w:tcPr>
          <w:p w14:paraId="5FEF1351" w14:textId="368D891B" w:rsidR="00755146" w:rsidRPr="00C31387" w:rsidRDefault="00767F31" w:rsidP="00755146">
            <w:pPr>
              <w:pStyle w:val="acctfourfigures"/>
              <w:tabs>
                <w:tab w:val="clear" w:pos="765"/>
                <w:tab w:val="decimal" w:pos="577"/>
              </w:tabs>
              <w:spacing w:line="240" w:lineRule="atLeast"/>
              <w:ind w:left="-161" w:right="-34"/>
              <w:jc w:val="right"/>
              <w:rPr>
                <w:b/>
                <w:bCs/>
                <w:sz w:val="18"/>
                <w:szCs w:val="18"/>
              </w:rPr>
            </w:pPr>
            <w:r w:rsidRPr="00C31387">
              <w:rPr>
                <w:b/>
                <w:bCs/>
                <w:sz w:val="18"/>
                <w:szCs w:val="18"/>
              </w:rPr>
              <w:t>1,41</w:t>
            </w:r>
            <w:r w:rsidR="00E432D8">
              <w:rPr>
                <w:rFonts w:cs="Angsana New"/>
                <w:b/>
                <w:bCs/>
                <w:sz w:val="18"/>
              </w:rPr>
              <w:t>7</w:t>
            </w:r>
            <w:r w:rsidRPr="00C31387">
              <w:rPr>
                <w:b/>
                <w:bCs/>
                <w:sz w:val="18"/>
                <w:szCs w:val="18"/>
              </w:rPr>
              <w:t>,186</w:t>
            </w:r>
          </w:p>
        </w:tc>
        <w:tc>
          <w:tcPr>
            <w:tcW w:w="67" w:type="pct"/>
            <w:shd w:val="clear" w:color="auto" w:fill="auto"/>
            <w:vAlign w:val="bottom"/>
          </w:tcPr>
          <w:p w14:paraId="71C4E131" w14:textId="77777777" w:rsidR="00755146" w:rsidRPr="00C31387" w:rsidRDefault="00755146" w:rsidP="00755146">
            <w:pPr>
              <w:pStyle w:val="acctfourfigures"/>
              <w:tabs>
                <w:tab w:val="clear" w:pos="765"/>
                <w:tab w:val="decimal" w:pos="349"/>
              </w:tabs>
              <w:spacing w:line="240" w:lineRule="atLeast"/>
              <w:ind w:left="-79" w:right="-34"/>
              <w:jc w:val="right"/>
              <w:rPr>
                <w:b/>
                <w:bCs/>
                <w:sz w:val="18"/>
                <w:szCs w:val="18"/>
              </w:rPr>
            </w:pPr>
          </w:p>
        </w:tc>
        <w:tc>
          <w:tcPr>
            <w:tcW w:w="291" w:type="pct"/>
            <w:tcBorders>
              <w:bottom w:val="double" w:sz="4" w:space="0" w:color="auto"/>
            </w:tcBorders>
            <w:shd w:val="clear" w:color="auto" w:fill="auto"/>
            <w:vAlign w:val="bottom"/>
          </w:tcPr>
          <w:p w14:paraId="28FFFBAE" w14:textId="1D77E417" w:rsidR="00755146" w:rsidRPr="00C31387" w:rsidRDefault="00767F31" w:rsidP="00D415C4">
            <w:pPr>
              <w:pStyle w:val="acctfourfigures"/>
              <w:tabs>
                <w:tab w:val="clear" w:pos="765"/>
                <w:tab w:val="decimal" w:pos="395"/>
              </w:tabs>
              <w:spacing w:line="240" w:lineRule="atLeast"/>
              <w:ind w:left="-73" w:right="-34" w:firstLine="73"/>
              <w:rPr>
                <w:b/>
                <w:bCs/>
                <w:sz w:val="18"/>
                <w:szCs w:val="18"/>
              </w:rPr>
            </w:pPr>
            <w:r w:rsidRPr="00C31387">
              <w:rPr>
                <w:b/>
                <w:bCs/>
                <w:sz w:val="18"/>
                <w:szCs w:val="18"/>
              </w:rPr>
              <w:t>-</w:t>
            </w:r>
          </w:p>
        </w:tc>
        <w:tc>
          <w:tcPr>
            <w:tcW w:w="67" w:type="pct"/>
            <w:shd w:val="clear" w:color="auto" w:fill="auto"/>
            <w:vAlign w:val="bottom"/>
          </w:tcPr>
          <w:p w14:paraId="7F6704D2" w14:textId="77777777" w:rsidR="00755146" w:rsidRPr="00C31387" w:rsidRDefault="00755146" w:rsidP="00755146">
            <w:pPr>
              <w:pStyle w:val="acctfourfigures"/>
              <w:tabs>
                <w:tab w:val="clear" w:pos="765"/>
                <w:tab w:val="decimal" w:pos="349"/>
              </w:tabs>
              <w:spacing w:line="240" w:lineRule="atLeast"/>
              <w:ind w:left="-79" w:right="-34"/>
              <w:jc w:val="right"/>
              <w:rPr>
                <w:b/>
                <w:bCs/>
                <w:sz w:val="18"/>
                <w:szCs w:val="18"/>
              </w:rPr>
            </w:pPr>
          </w:p>
        </w:tc>
        <w:tc>
          <w:tcPr>
            <w:tcW w:w="290" w:type="pct"/>
            <w:tcBorders>
              <w:bottom w:val="double" w:sz="4" w:space="0" w:color="auto"/>
            </w:tcBorders>
            <w:shd w:val="clear" w:color="auto" w:fill="auto"/>
            <w:vAlign w:val="bottom"/>
          </w:tcPr>
          <w:p w14:paraId="2E30D87D" w14:textId="07C289A4" w:rsidR="00755146" w:rsidRPr="00C31387" w:rsidRDefault="00A25E8E" w:rsidP="00A25E8E">
            <w:pPr>
              <w:tabs>
                <w:tab w:val="decimal" w:pos="349"/>
              </w:tabs>
              <w:ind w:left="-73" w:right="-34" w:firstLine="73"/>
              <w:rPr>
                <w:b/>
                <w:bCs/>
                <w:sz w:val="18"/>
                <w:szCs w:val="18"/>
              </w:rPr>
            </w:pPr>
            <w:r>
              <w:rPr>
                <w:b/>
                <w:bCs/>
                <w:sz w:val="18"/>
                <w:szCs w:val="18"/>
              </w:rPr>
              <w:t>-</w:t>
            </w:r>
          </w:p>
        </w:tc>
        <w:tc>
          <w:tcPr>
            <w:tcW w:w="67" w:type="pct"/>
            <w:shd w:val="clear" w:color="auto" w:fill="auto"/>
            <w:vAlign w:val="bottom"/>
          </w:tcPr>
          <w:p w14:paraId="22EDF1FA" w14:textId="77777777" w:rsidR="00755146" w:rsidRPr="00C31387" w:rsidRDefault="00755146" w:rsidP="00755146">
            <w:pPr>
              <w:tabs>
                <w:tab w:val="decimal" w:pos="349"/>
              </w:tabs>
              <w:ind w:right="-34"/>
              <w:jc w:val="right"/>
              <w:rPr>
                <w:b/>
                <w:bCs/>
                <w:sz w:val="18"/>
                <w:szCs w:val="18"/>
                <w:cs/>
              </w:rPr>
            </w:pPr>
          </w:p>
        </w:tc>
        <w:tc>
          <w:tcPr>
            <w:tcW w:w="293" w:type="pct"/>
            <w:tcBorders>
              <w:bottom w:val="double" w:sz="4" w:space="0" w:color="auto"/>
            </w:tcBorders>
            <w:shd w:val="clear" w:color="auto" w:fill="auto"/>
            <w:vAlign w:val="bottom"/>
          </w:tcPr>
          <w:p w14:paraId="1D68D100" w14:textId="4B6DED4A" w:rsidR="00755146" w:rsidRPr="00C31387" w:rsidRDefault="00767F31" w:rsidP="00D415C4">
            <w:pPr>
              <w:tabs>
                <w:tab w:val="decimal" w:pos="395"/>
              </w:tabs>
              <w:ind w:left="-73" w:right="-34" w:firstLine="73"/>
              <w:rPr>
                <w:b/>
                <w:bCs/>
                <w:sz w:val="18"/>
                <w:szCs w:val="18"/>
              </w:rPr>
            </w:pPr>
            <w:r w:rsidRPr="00C31387">
              <w:rPr>
                <w:b/>
                <w:bCs/>
                <w:sz w:val="18"/>
                <w:szCs w:val="18"/>
              </w:rPr>
              <w:t>-</w:t>
            </w:r>
          </w:p>
        </w:tc>
        <w:tc>
          <w:tcPr>
            <w:tcW w:w="67" w:type="pct"/>
            <w:vAlign w:val="bottom"/>
          </w:tcPr>
          <w:p w14:paraId="5926A3EC" w14:textId="77777777" w:rsidR="00755146" w:rsidRPr="00C31387" w:rsidRDefault="00755146" w:rsidP="00755146">
            <w:pPr>
              <w:pStyle w:val="acctfourfigures"/>
              <w:tabs>
                <w:tab w:val="clear" w:pos="765"/>
                <w:tab w:val="decimal" w:pos="349"/>
              </w:tabs>
              <w:spacing w:line="240" w:lineRule="atLeast"/>
              <w:ind w:left="-79" w:right="-34"/>
              <w:jc w:val="right"/>
              <w:rPr>
                <w:b/>
                <w:bCs/>
                <w:sz w:val="18"/>
                <w:szCs w:val="18"/>
              </w:rPr>
            </w:pPr>
          </w:p>
        </w:tc>
        <w:tc>
          <w:tcPr>
            <w:tcW w:w="327" w:type="pct"/>
            <w:tcBorders>
              <w:bottom w:val="double" w:sz="4" w:space="0" w:color="auto"/>
            </w:tcBorders>
            <w:vAlign w:val="bottom"/>
          </w:tcPr>
          <w:p w14:paraId="3A6B740B" w14:textId="6C522291" w:rsidR="00755146" w:rsidRPr="00C31387" w:rsidRDefault="00767F31" w:rsidP="00755146">
            <w:pPr>
              <w:pStyle w:val="acctfourfigures"/>
              <w:tabs>
                <w:tab w:val="clear" w:pos="765"/>
                <w:tab w:val="decimal" w:pos="585"/>
              </w:tabs>
              <w:spacing w:line="240" w:lineRule="atLeast"/>
              <w:ind w:left="-175" w:right="-34"/>
              <w:jc w:val="right"/>
              <w:rPr>
                <w:b/>
                <w:bCs/>
                <w:sz w:val="18"/>
                <w:szCs w:val="18"/>
              </w:rPr>
            </w:pPr>
            <w:r w:rsidRPr="00C31387">
              <w:rPr>
                <w:b/>
                <w:bCs/>
                <w:sz w:val="18"/>
                <w:szCs w:val="18"/>
              </w:rPr>
              <w:t>1,41</w:t>
            </w:r>
            <w:r w:rsidR="00E432D8">
              <w:rPr>
                <w:b/>
                <w:bCs/>
                <w:sz w:val="18"/>
                <w:szCs w:val="18"/>
              </w:rPr>
              <w:t>7</w:t>
            </w:r>
            <w:r w:rsidRPr="00C31387">
              <w:rPr>
                <w:b/>
                <w:bCs/>
                <w:sz w:val="18"/>
                <w:szCs w:val="18"/>
              </w:rPr>
              <w:t>,186</w:t>
            </w:r>
          </w:p>
        </w:tc>
        <w:tc>
          <w:tcPr>
            <w:tcW w:w="67" w:type="pct"/>
            <w:vAlign w:val="bottom"/>
          </w:tcPr>
          <w:p w14:paraId="474FA5A2" w14:textId="77777777" w:rsidR="00755146" w:rsidRPr="00C31387" w:rsidRDefault="00755146" w:rsidP="00755146">
            <w:pPr>
              <w:pStyle w:val="acctfourfigures"/>
              <w:tabs>
                <w:tab w:val="clear" w:pos="765"/>
                <w:tab w:val="decimal" w:pos="349"/>
              </w:tabs>
              <w:spacing w:line="240" w:lineRule="atLeast"/>
              <w:ind w:left="-79" w:right="-34"/>
              <w:jc w:val="right"/>
              <w:rPr>
                <w:b/>
                <w:bCs/>
                <w:sz w:val="18"/>
                <w:szCs w:val="18"/>
              </w:rPr>
            </w:pPr>
          </w:p>
        </w:tc>
        <w:tc>
          <w:tcPr>
            <w:tcW w:w="319" w:type="pct"/>
            <w:tcBorders>
              <w:bottom w:val="double" w:sz="4" w:space="0" w:color="auto"/>
            </w:tcBorders>
            <w:vAlign w:val="bottom"/>
          </w:tcPr>
          <w:p w14:paraId="5592174F" w14:textId="74BBEFD7" w:rsidR="00755146" w:rsidRPr="00C31387" w:rsidRDefault="00767F31" w:rsidP="00D415C4">
            <w:pPr>
              <w:tabs>
                <w:tab w:val="decimal" w:pos="445"/>
              </w:tabs>
              <w:ind w:left="-73" w:right="-34" w:firstLine="73"/>
              <w:rPr>
                <w:b/>
                <w:bCs/>
                <w:sz w:val="18"/>
                <w:szCs w:val="18"/>
              </w:rPr>
            </w:pPr>
            <w:r w:rsidRPr="00C31387">
              <w:rPr>
                <w:b/>
                <w:bCs/>
                <w:sz w:val="18"/>
                <w:szCs w:val="18"/>
              </w:rPr>
              <w:t>-</w:t>
            </w:r>
          </w:p>
        </w:tc>
      </w:tr>
      <w:tr w:rsidR="00755146" w:rsidRPr="00A962C3" w14:paraId="29D5A9D5" w14:textId="77777777" w:rsidTr="002F5748">
        <w:trPr>
          <w:cantSplit/>
          <w:trHeight w:val="225"/>
        </w:trPr>
        <w:tc>
          <w:tcPr>
            <w:tcW w:w="743" w:type="pct"/>
            <w:shd w:val="clear" w:color="auto" w:fill="auto"/>
          </w:tcPr>
          <w:p w14:paraId="7CCBC49B" w14:textId="77777777" w:rsidR="00755146" w:rsidRPr="00A962C3" w:rsidRDefault="00755146" w:rsidP="00755146">
            <w:pPr>
              <w:ind w:left="10" w:right="-277"/>
              <w:jc w:val="thaiDistribute"/>
              <w:rPr>
                <w:b/>
                <w:bCs/>
                <w:i/>
                <w:iCs/>
                <w:sz w:val="18"/>
                <w:szCs w:val="18"/>
              </w:rPr>
            </w:pPr>
          </w:p>
        </w:tc>
        <w:tc>
          <w:tcPr>
            <w:tcW w:w="711" w:type="pct"/>
          </w:tcPr>
          <w:p w14:paraId="30426B5D" w14:textId="77777777" w:rsidR="00755146" w:rsidRPr="00A962C3" w:rsidRDefault="00755146" w:rsidP="00755146">
            <w:pPr>
              <w:jc w:val="center"/>
              <w:rPr>
                <w:sz w:val="18"/>
                <w:szCs w:val="18"/>
                <w:cs/>
              </w:rPr>
            </w:pPr>
          </w:p>
        </w:tc>
        <w:tc>
          <w:tcPr>
            <w:tcW w:w="256" w:type="pct"/>
            <w:shd w:val="clear" w:color="auto" w:fill="auto"/>
            <w:vAlign w:val="bottom"/>
          </w:tcPr>
          <w:p w14:paraId="7F1DAEC4" w14:textId="77777777" w:rsidR="00755146" w:rsidRPr="00A962C3" w:rsidRDefault="00755146" w:rsidP="00755146">
            <w:pPr>
              <w:tabs>
                <w:tab w:val="decimal" w:pos="349"/>
              </w:tabs>
              <w:ind w:right="-34"/>
              <w:rPr>
                <w:sz w:val="18"/>
                <w:szCs w:val="18"/>
                <w:highlight w:val="yellow"/>
              </w:rPr>
            </w:pPr>
          </w:p>
        </w:tc>
        <w:tc>
          <w:tcPr>
            <w:tcW w:w="66" w:type="pct"/>
            <w:shd w:val="clear" w:color="auto" w:fill="auto"/>
            <w:vAlign w:val="bottom"/>
          </w:tcPr>
          <w:p w14:paraId="30C68932" w14:textId="77777777" w:rsidR="00755146" w:rsidRPr="00A962C3" w:rsidRDefault="00755146" w:rsidP="00755146">
            <w:pPr>
              <w:tabs>
                <w:tab w:val="decimal" w:pos="349"/>
              </w:tabs>
              <w:ind w:right="-34"/>
              <w:rPr>
                <w:sz w:val="18"/>
                <w:szCs w:val="18"/>
                <w:cs/>
              </w:rPr>
            </w:pPr>
          </w:p>
        </w:tc>
        <w:tc>
          <w:tcPr>
            <w:tcW w:w="233" w:type="pct"/>
            <w:shd w:val="clear" w:color="auto" w:fill="auto"/>
            <w:vAlign w:val="bottom"/>
          </w:tcPr>
          <w:p w14:paraId="4B89FD88" w14:textId="77777777" w:rsidR="00755146" w:rsidRPr="00A962C3" w:rsidRDefault="00755146" w:rsidP="00755146">
            <w:pPr>
              <w:tabs>
                <w:tab w:val="decimal" w:pos="349"/>
              </w:tabs>
              <w:ind w:left="-73" w:right="-34" w:firstLine="73"/>
              <w:rPr>
                <w:sz w:val="18"/>
                <w:szCs w:val="18"/>
              </w:rPr>
            </w:pPr>
          </w:p>
        </w:tc>
        <w:tc>
          <w:tcPr>
            <w:tcW w:w="67" w:type="pct"/>
            <w:vAlign w:val="bottom"/>
          </w:tcPr>
          <w:p w14:paraId="07D0375B" w14:textId="77777777" w:rsidR="00755146" w:rsidRPr="00A962C3" w:rsidRDefault="00755146" w:rsidP="00755146">
            <w:pPr>
              <w:tabs>
                <w:tab w:val="decimal" w:pos="349"/>
              </w:tabs>
              <w:ind w:right="-34"/>
              <w:rPr>
                <w:sz w:val="18"/>
                <w:szCs w:val="18"/>
              </w:rPr>
            </w:pPr>
          </w:p>
        </w:tc>
        <w:tc>
          <w:tcPr>
            <w:tcW w:w="307" w:type="pct"/>
            <w:tcBorders>
              <w:top w:val="double" w:sz="4" w:space="0" w:color="auto"/>
            </w:tcBorders>
          </w:tcPr>
          <w:p w14:paraId="59E85594" w14:textId="77777777" w:rsidR="00755146" w:rsidRPr="00A962C3" w:rsidRDefault="00755146" w:rsidP="00755146">
            <w:pPr>
              <w:tabs>
                <w:tab w:val="decimal" w:pos="556"/>
              </w:tabs>
              <w:ind w:left="-75" w:right="-34"/>
              <w:rPr>
                <w:sz w:val="18"/>
                <w:szCs w:val="18"/>
              </w:rPr>
            </w:pPr>
          </w:p>
        </w:tc>
        <w:tc>
          <w:tcPr>
            <w:tcW w:w="77" w:type="pct"/>
          </w:tcPr>
          <w:p w14:paraId="4127FF75" w14:textId="77777777" w:rsidR="00755146" w:rsidRPr="00A962C3" w:rsidRDefault="00755146" w:rsidP="00755146">
            <w:pPr>
              <w:tabs>
                <w:tab w:val="decimal" w:pos="556"/>
              </w:tabs>
              <w:ind w:left="-75" w:right="-34"/>
              <w:rPr>
                <w:sz w:val="18"/>
                <w:szCs w:val="18"/>
              </w:rPr>
            </w:pPr>
          </w:p>
        </w:tc>
        <w:tc>
          <w:tcPr>
            <w:tcW w:w="295" w:type="pct"/>
            <w:tcBorders>
              <w:top w:val="double" w:sz="4" w:space="0" w:color="auto"/>
            </w:tcBorders>
          </w:tcPr>
          <w:p w14:paraId="36800C89" w14:textId="77777777" w:rsidR="00755146" w:rsidRPr="00A962C3" w:rsidRDefault="00755146" w:rsidP="00755146">
            <w:pPr>
              <w:tabs>
                <w:tab w:val="decimal" w:pos="556"/>
              </w:tabs>
              <w:ind w:left="-75" w:right="-34"/>
              <w:rPr>
                <w:sz w:val="18"/>
                <w:szCs w:val="18"/>
              </w:rPr>
            </w:pPr>
          </w:p>
        </w:tc>
        <w:tc>
          <w:tcPr>
            <w:tcW w:w="67" w:type="pct"/>
          </w:tcPr>
          <w:p w14:paraId="696DC639" w14:textId="77777777" w:rsidR="00755146" w:rsidRPr="00A962C3" w:rsidRDefault="00755146" w:rsidP="00755146">
            <w:pPr>
              <w:tabs>
                <w:tab w:val="decimal" w:pos="556"/>
              </w:tabs>
              <w:ind w:left="-75" w:right="-34"/>
              <w:rPr>
                <w:sz w:val="18"/>
                <w:szCs w:val="18"/>
              </w:rPr>
            </w:pPr>
          </w:p>
        </w:tc>
        <w:tc>
          <w:tcPr>
            <w:tcW w:w="322" w:type="pct"/>
            <w:tcBorders>
              <w:top w:val="double" w:sz="4" w:space="0" w:color="auto"/>
            </w:tcBorders>
            <w:shd w:val="clear" w:color="auto" w:fill="auto"/>
            <w:vAlign w:val="bottom"/>
          </w:tcPr>
          <w:p w14:paraId="335A6C79" w14:textId="77777777" w:rsidR="00755146" w:rsidRPr="00A962C3" w:rsidRDefault="00755146" w:rsidP="00755146">
            <w:pPr>
              <w:pStyle w:val="acctfourfigures"/>
              <w:tabs>
                <w:tab w:val="clear" w:pos="765"/>
                <w:tab w:val="decimal" w:pos="577"/>
              </w:tabs>
              <w:spacing w:line="240" w:lineRule="atLeast"/>
              <w:ind w:left="-161" w:right="-34"/>
              <w:rPr>
                <w:sz w:val="18"/>
                <w:szCs w:val="18"/>
              </w:rPr>
            </w:pPr>
          </w:p>
        </w:tc>
        <w:tc>
          <w:tcPr>
            <w:tcW w:w="67" w:type="pct"/>
            <w:shd w:val="clear" w:color="auto" w:fill="auto"/>
            <w:vAlign w:val="bottom"/>
          </w:tcPr>
          <w:p w14:paraId="2F0029C9" w14:textId="77777777" w:rsidR="00755146" w:rsidRPr="00A962C3" w:rsidRDefault="00755146" w:rsidP="00755146">
            <w:pPr>
              <w:pStyle w:val="acctfourfigures"/>
              <w:tabs>
                <w:tab w:val="clear" w:pos="765"/>
                <w:tab w:val="decimal" w:pos="349"/>
              </w:tabs>
              <w:spacing w:line="240" w:lineRule="atLeast"/>
              <w:ind w:left="-79" w:right="-34"/>
              <w:rPr>
                <w:sz w:val="18"/>
                <w:szCs w:val="18"/>
              </w:rPr>
            </w:pPr>
          </w:p>
        </w:tc>
        <w:tc>
          <w:tcPr>
            <w:tcW w:w="291" w:type="pct"/>
            <w:tcBorders>
              <w:top w:val="double" w:sz="4" w:space="0" w:color="auto"/>
            </w:tcBorders>
            <w:shd w:val="clear" w:color="auto" w:fill="auto"/>
            <w:vAlign w:val="bottom"/>
          </w:tcPr>
          <w:p w14:paraId="344FD6F7" w14:textId="77777777" w:rsidR="00755146" w:rsidRPr="00A962C3" w:rsidRDefault="00755146" w:rsidP="00755146">
            <w:pPr>
              <w:tabs>
                <w:tab w:val="decimal" w:pos="585"/>
              </w:tabs>
              <w:ind w:right="-34"/>
              <w:rPr>
                <w:sz w:val="18"/>
                <w:szCs w:val="18"/>
              </w:rPr>
            </w:pPr>
          </w:p>
        </w:tc>
        <w:tc>
          <w:tcPr>
            <w:tcW w:w="67" w:type="pct"/>
            <w:shd w:val="clear" w:color="auto" w:fill="auto"/>
            <w:vAlign w:val="bottom"/>
          </w:tcPr>
          <w:p w14:paraId="75F69E7D" w14:textId="77777777" w:rsidR="00755146" w:rsidRPr="00A962C3" w:rsidRDefault="00755146" w:rsidP="00755146">
            <w:pPr>
              <w:pStyle w:val="acctfourfigures"/>
              <w:tabs>
                <w:tab w:val="clear" w:pos="765"/>
                <w:tab w:val="decimal" w:pos="349"/>
              </w:tabs>
              <w:spacing w:line="240" w:lineRule="atLeast"/>
              <w:ind w:left="-79" w:right="-34"/>
              <w:rPr>
                <w:sz w:val="18"/>
                <w:szCs w:val="18"/>
              </w:rPr>
            </w:pPr>
          </w:p>
        </w:tc>
        <w:tc>
          <w:tcPr>
            <w:tcW w:w="290" w:type="pct"/>
            <w:tcBorders>
              <w:top w:val="double" w:sz="4" w:space="0" w:color="auto"/>
            </w:tcBorders>
            <w:shd w:val="clear" w:color="auto" w:fill="auto"/>
            <w:vAlign w:val="bottom"/>
          </w:tcPr>
          <w:p w14:paraId="112B1CAC" w14:textId="77777777" w:rsidR="00755146" w:rsidRPr="00A962C3" w:rsidRDefault="00755146" w:rsidP="00755146">
            <w:pPr>
              <w:tabs>
                <w:tab w:val="decimal" w:pos="186"/>
              </w:tabs>
              <w:ind w:right="-34"/>
              <w:rPr>
                <w:sz w:val="18"/>
                <w:szCs w:val="18"/>
              </w:rPr>
            </w:pPr>
          </w:p>
        </w:tc>
        <w:tc>
          <w:tcPr>
            <w:tcW w:w="67" w:type="pct"/>
            <w:shd w:val="clear" w:color="auto" w:fill="auto"/>
            <w:vAlign w:val="bottom"/>
          </w:tcPr>
          <w:p w14:paraId="3DF79E51" w14:textId="77777777" w:rsidR="00755146" w:rsidRPr="00A962C3" w:rsidRDefault="00755146" w:rsidP="00755146">
            <w:pPr>
              <w:tabs>
                <w:tab w:val="decimal" w:pos="349"/>
              </w:tabs>
              <w:ind w:right="-34"/>
              <w:rPr>
                <w:sz w:val="18"/>
                <w:szCs w:val="18"/>
                <w:cs/>
              </w:rPr>
            </w:pPr>
          </w:p>
        </w:tc>
        <w:tc>
          <w:tcPr>
            <w:tcW w:w="293" w:type="pct"/>
            <w:tcBorders>
              <w:top w:val="double" w:sz="4" w:space="0" w:color="auto"/>
            </w:tcBorders>
            <w:shd w:val="clear" w:color="auto" w:fill="auto"/>
            <w:vAlign w:val="bottom"/>
          </w:tcPr>
          <w:p w14:paraId="5F816D3B" w14:textId="77777777" w:rsidR="00755146" w:rsidRPr="00A962C3" w:rsidRDefault="00755146" w:rsidP="00755146">
            <w:pPr>
              <w:tabs>
                <w:tab w:val="decimal" w:pos="300"/>
                <w:tab w:val="decimal" w:pos="340"/>
              </w:tabs>
              <w:ind w:right="-34"/>
              <w:rPr>
                <w:sz w:val="18"/>
                <w:szCs w:val="18"/>
              </w:rPr>
            </w:pPr>
          </w:p>
        </w:tc>
        <w:tc>
          <w:tcPr>
            <w:tcW w:w="67" w:type="pct"/>
            <w:vAlign w:val="bottom"/>
          </w:tcPr>
          <w:p w14:paraId="0348482E" w14:textId="77777777" w:rsidR="00755146" w:rsidRPr="00A962C3" w:rsidRDefault="00755146" w:rsidP="00755146">
            <w:pPr>
              <w:pStyle w:val="acctfourfigures"/>
              <w:tabs>
                <w:tab w:val="clear" w:pos="765"/>
                <w:tab w:val="decimal" w:pos="349"/>
              </w:tabs>
              <w:spacing w:line="240" w:lineRule="atLeast"/>
              <w:ind w:left="-79" w:right="-34"/>
              <w:rPr>
                <w:sz w:val="18"/>
                <w:szCs w:val="18"/>
              </w:rPr>
            </w:pPr>
          </w:p>
        </w:tc>
        <w:tc>
          <w:tcPr>
            <w:tcW w:w="327" w:type="pct"/>
            <w:tcBorders>
              <w:top w:val="double" w:sz="4" w:space="0" w:color="auto"/>
            </w:tcBorders>
            <w:vAlign w:val="bottom"/>
          </w:tcPr>
          <w:p w14:paraId="0705B4BA" w14:textId="77777777" w:rsidR="00755146" w:rsidRPr="00A962C3" w:rsidRDefault="00755146" w:rsidP="00755146">
            <w:pPr>
              <w:pStyle w:val="acctfourfigures"/>
              <w:tabs>
                <w:tab w:val="clear" w:pos="765"/>
                <w:tab w:val="decimal" w:pos="585"/>
              </w:tabs>
              <w:spacing w:line="240" w:lineRule="atLeast"/>
              <w:ind w:left="-175" w:right="-34"/>
              <w:rPr>
                <w:sz w:val="18"/>
                <w:szCs w:val="18"/>
              </w:rPr>
            </w:pPr>
          </w:p>
        </w:tc>
        <w:tc>
          <w:tcPr>
            <w:tcW w:w="67" w:type="pct"/>
            <w:vAlign w:val="bottom"/>
          </w:tcPr>
          <w:p w14:paraId="00F2F6E7" w14:textId="77777777" w:rsidR="00755146" w:rsidRPr="00A962C3" w:rsidRDefault="00755146" w:rsidP="00755146">
            <w:pPr>
              <w:pStyle w:val="acctfourfigures"/>
              <w:tabs>
                <w:tab w:val="clear" w:pos="765"/>
                <w:tab w:val="decimal" w:pos="349"/>
              </w:tabs>
              <w:spacing w:line="240" w:lineRule="atLeast"/>
              <w:ind w:left="-79" w:right="-34"/>
              <w:rPr>
                <w:sz w:val="18"/>
                <w:szCs w:val="18"/>
              </w:rPr>
            </w:pPr>
          </w:p>
        </w:tc>
        <w:tc>
          <w:tcPr>
            <w:tcW w:w="319" w:type="pct"/>
            <w:tcBorders>
              <w:top w:val="double" w:sz="4" w:space="0" w:color="auto"/>
            </w:tcBorders>
            <w:vAlign w:val="bottom"/>
          </w:tcPr>
          <w:p w14:paraId="03F6B04A" w14:textId="77777777" w:rsidR="00755146" w:rsidRPr="00A962C3" w:rsidRDefault="00755146" w:rsidP="00755146">
            <w:pPr>
              <w:tabs>
                <w:tab w:val="decimal" w:pos="586"/>
              </w:tabs>
              <w:ind w:right="-34"/>
              <w:rPr>
                <w:sz w:val="18"/>
                <w:szCs w:val="18"/>
              </w:rPr>
            </w:pPr>
          </w:p>
        </w:tc>
      </w:tr>
      <w:tr w:rsidR="00755146" w:rsidRPr="00A962C3" w14:paraId="2C23C542" w14:textId="77777777" w:rsidTr="002F5748">
        <w:trPr>
          <w:cantSplit/>
          <w:trHeight w:val="225"/>
        </w:trPr>
        <w:tc>
          <w:tcPr>
            <w:tcW w:w="743" w:type="pct"/>
            <w:shd w:val="clear" w:color="auto" w:fill="auto"/>
          </w:tcPr>
          <w:p w14:paraId="72BDDF72" w14:textId="77777777" w:rsidR="00755146" w:rsidRDefault="00755146" w:rsidP="00755146">
            <w:pPr>
              <w:ind w:left="10" w:right="-277"/>
              <w:jc w:val="thaiDistribute"/>
              <w:rPr>
                <w:rFonts w:cstheme="minorBidi"/>
                <w:sz w:val="18"/>
                <w:szCs w:val="18"/>
              </w:rPr>
            </w:pPr>
          </w:p>
          <w:p w14:paraId="0FE3D77F" w14:textId="77777777" w:rsidR="00AF4645" w:rsidRDefault="00AF4645" w:rsidP="00AF4645">
            <w:pPr>
              <w:ind w:right="-277"/>
              <w:jc w:val="thaiDistribute"/>
              <w:rPr>
                <w:rFonts w:cstheme="minorBidi"/>
                <w:sz w:val="18"/>
                <w:szCs w:val="18"/>
              </w:rPr>
            </w:pPr>
          </w:p>
          <w:p w14:paraId="4285284C" w14:textId="77777777" w:rsidR="00AD3F72" w:rsidRDefault="00AD3F72" w:rsidP="00AF4645">
            <w:pPr>
              <w:ind w:right="-277"/>
              <w:jc w:val="thaiDistribute"/>
              <w:rPr>
                <w:rFonts w:cstheme="minorBidi"/>
                <w:sz w:val="18"/>
                <w:szCs w:val="18"/>
              </w:rPr>
            </w:pPr>
          </w:p>
          <w:p w14:paraId="6DF09BC4" w14:textId="32CECC6C" w:rsidR="00AD3F72" w:rsidRPr="00AF4645" w:rsidRDefault="00AD3F72" w:rsidP="00AF4645">
            <w:pPr>
              <w:ind w:right="-277"/>
              <w:jc w:val="thaiDistribute"/>
              <w:rPr>
                <w:rFonts w:cstheme="minorBidi"/>
                <w:sz w:val="18"/>
                <w:szCs w:val="18"/>
              </w:rPr>
            </w:pPr>
          </w:p>
        </w:tc>
        <w:tc>
          <w:tcPr>
            <w:tcW w:w="711" w:type="pct"/>
          </w:tcPr>
          <w:p w14:paraId="4294A231" w14:textId="77777777" w:rsidR="00755146" w:rsidRPr="00A962C3" w:rsidRDefault="00755146" w:rsidP="00755146">
            <w:pPr>
              <w:jc w:val="center"/>
              <w:rPr>
                <w:sz w:val="18"/>
                <w:szCs w:val="18"/>
                <w:cs/>
              </w:rPr>
            </w:pPr>
          </w:p>
        </w:tc>
        <w:tc>
          <w:tcPr>
            <w:tcW w:w="256" w:type="pct"/>
            <w:shd w:val="clear" w:color="auto" w:fill="auto"/>
            <w:vAlign w:val="bottom"/>
          </w:tcPr>
          <w:p w14:paraId="5B1F1288" w14:textId="77777777" w:rsidR="00755146" w:rsidRPr="00A962C3" w:rsidRDefault="00755146" w:rsidP="00755146">
            <w:pPr>
              <w:tabs>
                <w:tab w:val="decimal" w:pos="349"/>
              </w:tabs>
              <w:ind w:right="-34"/>
              <w:rPr>
                <w:sz w:val="18"/>
                <w:szCs w:val="18"/>
                <w:highlight w:val="yellow"/>
              </w:rPr>
            </w:pPr>
          </w:p>
        </w:tc>
        <w:tc>
          <w:tcPr>
            <w:tcW w:w="66" w:type="pct"/>
            <w:shd w:val="clear" w:color="auto" w:fill="auto"/>
            <w:vAlign w:val="bottom"/>
          </w:tcPr>
          <w:p w14:paraId="5216D85A" w14:textId="77777777" w:rsidR="00755146" w:rsidRPr="00A962C3" w:rsidRDefault="00755146" w:rsidP="00755146">
            <w:pPr>
              <w:tabs>
                <w:tab w:val="decimal" w:pos="349"/>
              </w:tabs>
              <w:ind w:right="-34"/>
              <w:rPr>
                <w:sz w:val="18"/>
                <w:szCs w:val="18"/>
                <w:cs/>
              </w:rPr>
            </w:pPr>
          </w:p>
        </w:tc>
        <w:tc>
          <w:tcPr>
            <w:tcW w:w="233" w:type="pct"/>
            <w:shd w:val="clear" w:color="auto" w:fill="auto"/>
            <w:vAlign w:val="bottom"/>
          </w:tcPr>
          <w:p w14:paraId="5176D294" w14:textId="77777777" w:rsidR="00755146" w:rsidRPr="00A962C3" w:rsidRDefault="00755146" w:rsidP="00755146">
            <w:pPr>
              <w:tabs>
                <w:tab w:val="decimal" w:pos="349"/>
              </w:tabs>
              <w:ind w:left="-73" w:right="-34" w:firstLine="73"/>
              <w:rPr>
                <w:sz w:val="18"/>
                <w:szCs w:val="18"/>
              </w:rPr>
            </w:pPr>
          </w:p>
        </w:tc>
        <w:tc>
          <w:tcPr>
            <w:tcW w:w="67" w:type="pct"/>
            <w:vAlign w:val="bottom"/>
          </w:tcPr>
          <w:p w14:paraId="56796875" w14:textId="77777777" w:rsidR="00755146" w:rsidRPr="00A962C3" w:rsidRDefault="00755146" w:rsidP="00755146">
            <w:pPr>
              <w:tabs>
                <w:tab w:val="decimal" w:pos="349"/>
              </w:tabs>
              <w:ind w:right="-34"/>
              <w:rPr>
                <w:sz w:val="18"/>
                <w:szCs w:val="18"/>
              </w:rPr>
            </w:pPr>
          </w:p>
        </w:tc>
        <w:tc>
          <w:tcPr>
            <w:tcW w:w="307" w:type="pct"/>
          </w:tcPr>
          <w:p w14:paraId="0AA9318A" w14:textId="77777777" w:rsidR="00755146" w:rsidRPr="00A962C3" w:rsidRDefault="00755146" w:rsidP="00755146">
            <w:pPr>
              <w:tabs>
                <w:tab w:val="decimal" w:pos="556"/>
              </w:tabs>
              <w:ind w:left="-75" w:right="-34"/>
              <w:rPr>
                <w:sz w:val="18"/>
                <w:szCs w:val="18"/>
              </w:rPr>
            </w:pPr>
          </w:p>
        </w:tc>
        <w:tc>
          <w:tcPr>
            <w:tcW w:w="77" w:type="pct"/>
          </w:tcPr>
          <w:p w14:paraId="17DE373A" w14:textId="77777777" w:rsidR="00755146" w:rsidRPr="00A962C3" w:rsidRDefault="00755146" w:rsidP="00755146">
            <w:pPr>
              <w:tabs>
                <w:tab w:val="decimal" w:pos="556"/>
              </w:tabs>
              <w:ind w:left="-75" w:right="-34"/>
              <w:rPr>
                <w:sz w:val="18"/>
                <w:szCs w:val="18"/>
              </w:rPr>
            </w:pPr>
          </w:p>
        </w:tc>
        <w:tc>
          <w:tcPr>
            <w:tcW w:w="295" w:type="pct"/>
          </w:tcPr>
          <w:p w14:paraId="42F97979" w14:textId="77777777" w:rsidR="00755146" w:rsidRPr="00A962C3" w:rsidRDefault="00755146" w:rsidP="00755146">
            <w:pPr>
              <w:tabs>
                <w:tab w:val="decimal" w:pos="556"/>
              </w:tabs>
              <w:ind w:left="-75" w:right="-34"/>
              <w:rPr>
                <w:sz w:val="18"/>
                <w:szCs w:val="18"/>
              </w:rPr>
            </w:pPr>
          </w:p>
        </w:tc>
        <w:tc>
          <w:tcPr>
            <w:tcW w:w="67" w:type="pct"/>
          </w:tcPr>
          <w:p w14:paraId="77B5E2C8" w14:textId="77777777" w:rsidR="00755146" w:rsidRPr="00A962C3" w:rsidRDefault="00755146" w:rsidP="00755146">
            <w:pPr>
              <w:tabs>
                <w:tab w:val="decimal" w:pos="556"/>
              </w:tabs>
              <w:ind w:left="-75" w:right="-34"/>
              <w:rPr>
                <w:sz w:val="18"/>
                <w:szCs w:val="18"/>
              </w:rPr>
            </w:pPr>
          </w:p>
        </w:tc>
        <w:tc>
          <w:tcPr>
            <w:tcW w:w="322" w:type="pct"/>
            <w:shd w:val="clear" w:color="auto" w:fill="auto"/>
            <w:vAlign w:val="bottom"/>
          </w:tcPr>
          <w:p w14:paraId="17CA0BF8" w14:textId="77777777" w:rsidR="00755146" w:rsidRPr="00A962C3" w:rsidRDefault="00755146" w:rsidP="00755146">
            <w:pPr>
              <w:pStyle w:val="acctfourfigures"/>
              <w:tabs>
                <w:tab w:val="clear" w:pos="765"/>
                <w:tab w:val="decimal" w:pos="577"/>
              </w:tabs>
              <w:spacing w:line="240" w:lineRule="atLeast"/>
              <w:ind w:left="-161" w:right="-34"/>
              <w:rPr>
                <w:sz w:val="18"/>
                <w:szCs w:val="18"/>
              </w:rPr>
            </w:pPr>
          </w:p>
        </w:tc>
        <w:tc>
          <w:tcPr>
            <w:tcW w:w="67" w:type="pct"/>
            <w:shd w:val="clear" w:color="auto" w:fill="auto"/>
            <w:vAlign w:val="bottom"/>
          </w:tcPr>
          <w:p w14:paraId="3D39DF91" w14:textId="77777777" w:rsidR="00755146" w:rsidRPr="00A962C3" w:rsidRDefault="00755146" w:rsidP="00755146">
            <w:pPr>
              <w:pStyle w:val="acctfourfigures"/>
              <w:tabs>
                <w:tab w:val="clear" w:pos="765"/>
                <w:tab w:val="decimal" w:pos="349"/>
              </w:tabs>
              <w:spacing w:line="240" w:lineRule="atLeast"/>
              <w:ind w:left="-79" w:right="-34"/>
              <w:rPr>
                <w:sz w:val="18"/>
                <w:szCs w:val="18"/>
              </w:rPr>
            </w:pPr>
          </w:p>
        </w:tc>
        <w:tc>
          <w:tcPr>
            <w:tcW w:w="291" w:type="pct"/>
            <w:shd w:val="clear" w:color="auto" w:fill="auto"/>
            <w:vAlign w:val="bottom"/>
          </w:tcPr>
          <w:p w14:paraId="70429989" w14:textId="77777777" w:rsidR="00755146" w:rsidRPr="00A962C3" w:rsidRDefault="00755146" w:rsidP="00755146">
            <w:pPr>
              <w:tabs>
                <w:tab w:val="decimal" w:pos="585"/>
              </w:tabs>
              <w:ind w:right="-34"/>
              <w:rPr>
                <w:sz w:val="18"/>
                <w:szCs w:val="18"/>
              </w:rPr>
            </w:pPr>
          </w:p>
        </w:tc>
        <w:tc>
          <w:tcPr>
            <w:tcW w:w="67" w:type="pct"/>
            <w:shd w:val="clear" w:color="auto" w:fill="auto"/>
            <w:vAlign w:val="bottom"/>
          </w:tcPr>
          <w:p w14:paraId="46091122" w14:textId="77777777" w:rsidR="00755146" w:rsidRPr="00A962C3" w:rsidRDefault="00755146" w:rsidP="00755146">
            <w:pPr>
              <w:pStyle w:val="acctfourfigures"/>
              <w:tabs>
                <w:tab w:val="clear" w:pos="765"/>
                <w:tab w:val="decimal" w:pos="349"/>
              </w:tabs>
              <w:spacing w:line="240" w:lineRule="atLeast"/>
              <w:ind w:left="-79" w:right="-34"/>
              <w:rPr>
                <w:sz w:val="18"/>
                <w:szCs w:val="18"/>
              </w:rPr>
            </w:pPr>
          </w:p>
        </w:tc>
        <w:tc>
          <w:tcPr>
            <w:tcW w:w="290" w:type="pct"/>
            <w:shd w:val="clear" w:color="auto" w:fill="auto"/>
            <w:vAlign w:val="bottom"/>
          </w:tcPr>
          <w:p w14:paraId="64E322A3" w14:textId="77777777" w:rsidR="00755146" w:rsidRPr="00A962C3" w:rsidRDefault="00755146" w:rsidP="00755146">
            <w:pPr>
              <w:tabs>
                <w:tab w:val="decimal" w:pos="186"/>
              </w:tabs>
              <w:ind w:right="-34"/>
              <w:rPr>
                <w:sz w:val="18"/>
                <w:szCs w:val="18"/>
              </w:rPr>
            </w:pPr>
          </w:p>
        </w:tc>
        <w:tc>
          <w:tcPr>
            <w:tcW w:w="67" w:type="pct"/>
            <w:shd w:val="clear" w:color="auto" w:fill="auto"/>
            <w:vAlign w:val="bottom"/>
          </w:tcPr>
          <w:p w14:paraId="78B4A685" w14:textId="77777777" w:rsidR="00755146" w:rsidRPr="00A962C3" w:rsidRDefault="00755146" w:rsidP="00755146">
            <w:pPr>
              <w:tabs>
                <w:tab w:val="decimal" w:pos="349"/>
              </w:tabs>
              <w:ind w:right="-34"/>
              <w:rPr>
                <w:sz w:val="18"/>
                <w:szCs w:val="18"/>
                <w:cs/>
              </w:rPr>
            </w:pPr>
          </w:p>
        </w:tc>
        <w:tc>
          <w:tcPr>
            <w:tcW w:w="293" w:type="pct"/>
            <w:shd w:val="clear" w:color="auto" w:fill="auto"/>
            <w:vAlign w:val="bottom"/>
          </w:tcPr>
          <w:p w14:paraId="45653E51" w14:textId="77777777" w:rsidR="00755146" w:rsidRPr="00A962C3" w:rsidRDefault="00755146" w:rsidP="00755146">
            <w:pPr>
              <w:tabs>
                <w:tab w:val="decimal" w:pos="300"/>
                <w:tab w:val="decimal" w:pos="340"/>
              </w:tabs>
              <w:ind w:right="-34"/>
              <w:rPr>
                <w:sz w:val="18"/>
                <w:szCs w:val="18"/>
              </w:rPr>
            </w:pPr>
          </w:p>
        </w:tc>
        <w:tc>
          <w:tcPr>
            <w:tcW w:w="67" w:type="pct"/>
            <w:vAlign w:val="bottom"/>
          </w:tcPr>
          <w:p w14:paraId="581488F5" w14:textId="77777777" w:rsidR="00755146" w:rsidRPr="00A962C3" w:rsidRDefault="00755146" w:rsidP="00755146">
            <w:pPr>
              <w:pStyle w:val="acctfourfigures"/>
              <w:tabs>
                <w:tab w:val="clear" w:pos="765"/>
                <w:tab w:val="decimal" w:pos="349"/>
              </w:tabs>
              <w:spacing w:line="240" w:lineRule="atLeast"/>
              <w:ind w:left="-79" w:right="-34"/>
              <w:rPr>
                <w:sz w:val="18"/>
                <w:szCs w:val="18"/>
              </w:rPr>
            </w:pPr>
          </w:p>
        </w:tc>
        <w:tc>
          <w:tcPr>
            <w:tcW w:w="327" w:type="pct"/>
            <w:vAlign w:val="bottom"/>
          </w:tcPr>
          <w:p w14:paraId="26D70F8C" w14:textId="77777777" w:rsidR="00755146" w:rsidRPr="00A962C3" w:rsidRDefault="00755146" w:rsidP="00755146">
            <w:pPr>
              <w:pStyle w:val="acctfourfigures"/>
              <w:tabs>
                <w:tab w:val="clear" w:pos="765"/>
                <w:tab w:val="decimal" w:pos="585"/>
              </w:tabs>
              <w:spacing w:line="240" w:lineRule="atLeast"/>
              <w:ind w:left="-175" w:right="-34"/>
              <w:rPr>
                <w:sz w:val="18"/>
                <w:szCs w:val="18"/>
              </w:rPr>
            </w:pPr>
          </w:p>
        </w:tc>
        <w:tc>
          <w:tcPr>
            <w:tcW w:w="67" w:type="pct"/>
            <w:vAlign w:val="bottom"/>
          </w:tcPr>
          <w:p w14:paraId="237C40F5" w14:textId="77777777" w:rsidR="00755146" w:rsidRPr="00A962C3" w:rsidRDefault="00755146" w:rsidP="00755146">
            <w:pPr>
              <w:pStyle w:val="acctfourfigures"/>
              <w:tabs>
                <w:tab w:val="clear" w:pos="765"/>
                <w:tab w:val="decimal" w:pos="349"/>
              </w:tabs>
              <w:spacing w:line="240" w:lineRule="atLeast"/>
              <w:ind w:left="-79" w:right="-34"/>
              <w:rPr>
                <w:sz w:val="18"/>
                <w:szCs w:val="18"/>
              </w:rPr>
            </w:pPr>
          </w:p>
        </w:tc>
        <w:tc>
          <w:tcPr>
            <w:tcW w:w="319" w:type="pct"/>
            <w:vAlign w:val="bottom"/>
          </w:tcPr>
          <w:p w14:paraId="70D4BB56" w14:textId="77777777" w:rsidR="00755146" w:rsidRPr="00A962C3" w:rsidRDefault="00755146" w:rsidP="00755146">
            <w:pPr>
              <w:tabs>
                <w:tab w:val="decimal" w:pos="586"/>
              </w:tabs>
              <w:ind w:right="-34"/>
              <w:rPr>
                <w:sz w:val="18"/>
                <w:szCs w:val="18"/>
              </w:rPr>
            </w:pPr>
          </w:p>
        </w:tc>
      </w:tr>
      <w:tr w:rsidR="00755146" w:rsidRPr="00A962C3" w14:paraId="2A30B13E" w14:textId="77777777" w:rsidTr="002F5748">
        <w:trPr>
          <w:cantSplit/>
          <w:trHeight w:val="225"/>
        </w:trPr>
        <w:tc>
          <w:tcPr>
            <w:tcW w:w="743" w:type="pct"/>
            <w:shd w:val="clear" w:color="auto" w:fill="auto"/>
          </w:tcPr>
          <w:p w14:paraId="0CE2E58C" w14:textId="2A45C39F" w:rsidR="00755146" w:rsidRPr="00A962C3" w:rsidRDefault="00755146" w:rsidP="000930AA">
            <w:pPr>
              <w:ind w:right="-277"/>
              <w:jc w:val="thaiDistribute"/>
              <w:rPr>
                <w:b/>
                <w:bCs/>
                <w:i/>
                <w:iCs/>
                <w:sz w:val="18"/>
                <w:szCs w:val="18"/>
                <w:cs/>
              </w:rPr>
            </w:pPr>
            <w:r w:rsidRPr="00A962C3">
              <w:rPr>
                <w:b/>
                <w:bCs/>
                <w:i/>
                <w:iCs/>
                <w:sz w:val="18"/>
                <w:szCs w:val="18"/>
              </w:rPr>
              <w:lastRenderedPageBreak/>
              <w:t>Direct joint ventures</w:t>
            </w:r>
          </w:p>
        </w:tc>
        <w:tc>
          <w:tcPr>
            <w:tcW w:w="711" w:type="pct"/>
          </w:tcPr>
          <w:p w14:paraId="778CD9CA" w14:textId="77777777" w:rsidR="00755146" w:rsidRPr="00A962C3" w:rsidRDefault="00755146" w:rsidP="00755146">
            <w:pPr>
              <w:jc w:val="center"/>
              <w:rPr>
                <w:sz w:val="18"/>
                <w:szCs w:val="18"/>
                <w:cs/>
              </w:rPr>
            </w:pPr>
          </w:p>
        </w:tc>
        <w:tc>
          <w:tcPr>
            <w:tcW w:w="256" w:type="pct"/>
            <w:shd w:val="clear" w:color="auto" w:fill="auto"/>
            <w:vAlign w:val="bottom"/>
          </w:tcPr>
          <w:p w14:paraId="718C017B" w14:textId="77777777" w:rsidR="00755146" w:rsidRPr="00A962C3" w:rsidRDefault="00755146" w:rsidP="00755146">
            <w:pPr>
              <w:tabs>
                <w:tab w:val="decimal" w:pos="349"/>
              </w:tabs>
              <w:ind w:right="-34"/>
              <w:rPr>
                <w:sz w:val="18"/>
                <w:szCs w:val="18"/>
                <w:highlight w:val="yellow"/>
              </w:rPr>
            </w:pPr>
          </w:p>
        </w:tc>
        <w:tc>
          <w:tcPr>
            <w:tcW w:w="66" w:type="pct"/>
            <w:shd w:val="clear" w:color="auto" w:fill="auto"/>
            <w:vAlign w:val="bottom"/>
          </w:tcPr>
          <w:p w14:paraId="2321C97E" w14:textId="77777777" w:rsidR="00755146" w:rsidRPr="00A962C3" w:rsidRDefault="00755146" w:rsidP="00755146">
            <w:pPr>
              <w:tabs>
                <w:tab w:val="decimal" w:pos="349"/>
              </w:tabs>
              <w:ind w:right="-34"/>
              <w:rPr>
                <w:sz w:val="18"/>
                <w:szCs w:val="18"/>
                <w:cs/>
              </w:rPr>
            </w:pPr>
          </w:p>
        </w:tc>
        <w:tc>
          <w:tcPr>
            <w:tcW w:w="233" w:type="pct"/>
            <w:shd w:val="clear" w:color="auto" w:fill="auto"/>
            <w:vAlign w:val="bottom"/>
          </w:tcPr>
          <w:p w14:paraId="623B9959" w14:textId="77777777" w:rsidR="00755146" w:rsidRPr="00A962C3" w:rsidRDefault="00755146" w:rsidP="00755146">
            <w:pPr>
              <w:tabs>
                <w:tab w:val="decimal" w:pos="349"/>
              </w:tabs>
              <w:ind w:left="-73" w:right="-34" w:firstLine="73"/>
              <w:rPr>
                <w:sz w:val="18"/>
                <w:szCs w:val="18"/>
              </w:rPr>
            </w:pPr>
          </w:p>
        </w:tc>
        <w:tc>
          <w:tcPr>
            <w:tcW w:w="67" w:type="pct"/>
            <w:vAlign w:val="bottom"/>
          </w:tcPr>
          <w:p w14:paraId="2376DC7A" w14:textId="77777777" w:rsidR="00755146" w:rsidRPr="00A962C3" w:rsidRDefault="00755146" w:rsidP="00755146">
            <w:pPr>
              <w:tabs>
                <w:tab w:val="decimal" w:pos="349"/>
              </w:tabs>
              <w:ind w:right="-34"/>
              <w:rPr>
                <w:sz w:val="18"/>
                <w:szCs w:val="18"/>
              </w:rPr>
            </w:pPr>
          </w:p>
        </w:tc>
        <w:tc>
          <w:tcPr>
            <w:tcW w:w="307" w:type="pct"/>
          </w:tcPr>
          <w:p w14:paraId="21F4F270" w14:textId="77777777" w:rsidR="00755146" w:rsidRPr="00A962C3" w:rsidRDefault="00755146" w:rsidP="00755146">
            <w:pPr>
              <w:tabs>
                <w:tab w:val="decimal" w:pos="556"/>
              </w:tabs>
              <w:ind w:left="-75" w:right="-34"/>
              <w:rPr>
                <w:sz w:val="18"/>
                <w:szCs w:val="18"/>
              </w:rPr>
            </w:pPr>
          </w:p>
        </w:tc>
        <w:tc>
          <w:tcPr>
            <w:tcW w:w="77" w:type="pct"/>
          </w:tcPr>
          <w:p w14:paraId="4D057C6B" w14:textId="77777777" w:rsidR="00755146" w:rsidRPr="00A962C3" w:rsidRDefault="00755146" w:rsidP="00755146">
            <w:pPr>
              <w:tabs>
                <w:tab w:val="decimal" w:pos="556"/>
              </w:tabs>
              <w:ind w:left="-75" w:right="-34"/>
              <w:rPr>
                <w:sz w:val="18"/>
                <w:szCs w:val="18"/>
              </w:rPr>
            </w:pPr>
          </w:p>
        </w:tc>
        <w:tc>
          <w:tcPr>
            <w:tcW w:w="295" w:type="pct"/>
          </w:tcPr>
          <w:p w14:paraId="6682E485" w14:textId="77777777" w:rsidR="00755146" w:rsidRPr="00A962C3" w:rsidRDefault="00755146" w:rsidP="00755146">
            <w:pPr>
              <w:tabs>
                <w:tab w:val="decimal" w:pos="556"/>
              </w:tabs>
              <w:ind w:left="-75" w:right="-34"/>
              <w:rPr>
                <w:sz w:val="18"/>
                <w:szCs w:val="18"/>
              </w:rPr>
            </w:pPr>
          </w:p>
        </w:tc>
        <w:tc>
          <w:tcPr>
            <w:tcW w:w="67" w:type="pct"/>
          </w:tcPr>
          <w:p w14:paraId="46859F61" w14:textId="77777777" w:rsidR="00755146" w:rsidRPr="00A962C3" w:rsidRDefault="00755146" w:rsidP="00755146">
            <w:pPr>
              <w:tabs>
                <w:tab w:val="decimal" w:pos="556"/>
              </w:tabs>
              <w:ind w:left="-75" w:right="-34"/>
              <w:rPr>
                <w:sz w:val="18"/>
                <w:szCs w:val="18"/>
              </w:rPr>
            </w:pPr>
          </w:p>
        </w:tc>
        <w:tc>
          <w:tcPr>
            <w:tcW w:w="322" w:type="pct"/>
            <w:shd w:val="clear" w:color="auto" w:fill="auto"/>
            <w:vAlign w:val="bottom"/>
          </w:tcPr>
          <w:p w14:paraId="0F4016A5" w14:textId="77777777" w:rsidR="00755146" w:rsidRPr="00A962C3" w:rsidRDefault="00755146" w:rsidP="00755146">
            <w:pPr>
              <w:pStyle w:val="acctfourfigures"/>
              <w:tabs>
                <w:tab w:val="clear" w:pos="765"/>
                <w:tab w:val="decimal" w:pos="577"/>
              </w:tabs>
              <w:spacing w:line="240" w:lineRule="atLeast"/>
              <w:ind w:left="-161" w:right="-34"/>
              <w:rPr>
                <w:sz w:val="18"/>
                <w:szCs w:val="18"/>
              </w:rPr>
            </w:pPr>
          </w:p>
        </w:tc>
        <w:tc>
          <w:tcPr>
            <w:tcW w:w="67" w:type="pct"/>
            <w:shd w:val="clear" w:color="auto" w:fill="auto"/>
            <w:vAlign w:val="bottom"/>
          </w:tcPr>
          <w:p w14:paraId="28B17995" w14:textId="77777777" w:rsidR="00755146" w:rsidRPr="00A962C3" w:rsidRDefault="00755146" w:rsidP="00755146">
            <w:pPr>
              <w:pStyle w:val="acctfourfigures"/>
              <w:tabs>
                <w:tab w:val="clear" w:pos="765"/>
                <w:tab w:val="decimal" w:pos="349"/>
              </w:tabs>
              <w:spacing w:line="240" w:lineRule="atLeast"/>
              <w:ind w:left="-79" w:right="-34"/>
              <w:rPr>
                <w:sz w:val="18"/>
                <w:szCs w:val="18"/>
              </w:rPr>
            </w:pPr>
          </w:p>
        </w:tc>
        <w:tc>
          <w:tcPr>
            <w:tcW w:w="291" w:type="pct"/>
            <w:shd w:val="clear" w:color="auto" w:fill="auto"/>
            <w:vAlign w:val="bottom"/>
          </w:tcPr>
          <w:p w14:paraId="3B92011A" w14:textId="77777777" w:rsidR="00755146" w:rsidRPr="00A962C3" w:rsidRDefault="00755146" w:rsidP="00755146">
            <w:pPr>
              <w:tabs>
                <w:tab w:val="decimal" w:pos="585"/>
              </w:tabs>
              <w:ind w:right="-34"/>
              <w:rPr>
                <w:sz w:val="18"/>
                <w:szCs w:val="18"/>
              </w:rPr>
            </w:pPr>
          </w:p>
        </w:tc>
        <w:tc>
          <w:tcPr>
            <w:tcW w:w="67" w:type="pct"/>
            <w:shd w:val="clear" w:color="auto" w:fill="auto"/>
            <w:vAlign w:val="bottom"/>
          </w:tcPr>
          <w:p w14:paraId="6B411038" w14:textId="77777777" w:rsidR="00755146" w:rsidRPr="00A962C3" w:rsidRDefault="00755146" w:rsidP="00755146">
            <w:pPr>
              <w:pStyle w:val="acctfourfigures"/>
              <w:tabs>
                <w:tab w:val="clear" w:pos="765"/>
                <w:tab w:val="decimal" w:pos="349"/>
              </w:tabs>
              <w:spacing w:line="240" w:lineRule="atLeast"/>
              <w:ind w:left="-79" w:right="-34"/>
              <w:rPr>
                <w:sz w:val="18"/>
                <w:szCs w:val="18"/>
              </w:rPr>
            </w:pPr>
          </w:p>
        </w:tc>
        <w:tc>
          <w:tcPr>
            <w:tcW w:w="290" w:type="pct"/>
            <w:shd w:val="clear" w:color="auto" w:fill="auto"/>
            <w:vAlign w:val="bottom"/>
          </w:tcPr>
          <w:p w14:paraId="3A182303" w14:textId="77777777" w:rsidR="00755146" w:rsidRPr="00A962C3" w:rsidRDefault="00755146" w:rsidP="00755146">
            <w:pPr>
              <w:tabs>
                <w:tab w:val="decimal" w:pos="186"/>
              </w:tabs>
              <w:ind w:right="-34"/>
              <w:rPr>
                <w:sz w:val="18"/>
                <w:szCs w:val="18"/>
              </w:rPr>
            </w:pPr>
          </w:p>
        </w:tc>
        <w:tc>
          <w:tcPr>
            <w:tcW w:w="67" w:type="pct"/>
            <w:shd w:val="clear" w:color="auto" w:fill="auto"/>
            <w:vAlign w:val="bottom"/>
          </w:tcPr>
          <w:p w14:paraId="4B040EDE" w14:textId="77777777" w:rsidR="00755146" w:rsidRPr="00A962C3" w:rsidRDefault="00755146" w:rsidP="00755146">
            <w:pPr>
              <w:tabs>
                <w:tab w:val="decimal" w:pos="349"/>
              </w:tabs>
              <w:ind w:right="-34"/>
              <w:rPr>
                <w:sz w:val="18"/>
                <w:szCs w:val="18"/>
                <w:cs/>
              </w:rPr>
            </w:pPr>
          </w:p>
        </w:tc>
        <w:tc>
          <w:tcPr>
            <w:tcW w:w="293" w:type="pct"/>
            <w:shd w:val="clear" w:color="auto" w:fill="auto"/>
            <w:vAlign w:val="bottom"/>
          </w:tcPr>
          <w:p w14:paraId="75BB4040" w14:textId="77777777" w:rsidR="00755146" w:rsidRPr="00A962C3" w:rsidRDefault="00755146" w:rsidP="00755146">
            <w:pPr>
              <w:tabs>
                <w:tab w:val="decimal" w:pos="300"/>
                <w:tab w:val="decimal" w:pos="340"/>
              </w:tabs>
              <w:ind w:right="-34"/>
              <w:rPr>
                <w:sz w:val="18"/>
                <w:szCs w:val="18"/>
              </w:rPr>
            </w:pPr>
          </w:p>
        </w:tc>
        <w:tc>
          <w:tcPr>
            <w:tcW w:w="67" w:type="pct"/>
            <w:vAlign w:val="bottom"/>
          </w:tcPr>
          <w:p w14:paraId="2B9CBCC8" w14:textId="77777777" w:rsidR="00755146" w:rsidRPr="00A962C3" w:rsidRDefault="00755146" w:rsidP="00755146">
            <w:pPr>
              <w:pStyle w:val="acctfourfigures"/>
              <w:tabs>
                <w:tab w:val="clear" w:pos="765"/>
                <w:tab w:val="decimal" w:pos="349"/>
              </w:tabs>
              <w:spacing w:line="240" w:lineRule="atLeast"/>
              <w:ind w:left="-79" w:right="-34"/>
              <w:rPr>
                <w:sz w:val="18"/>
                <w:szCs w:val="18"/>
              </w:rPr>
            </w:pPr>
          </w:p>
        </w:tc>
        <w:tc>
          <w:tcPr>
            <w:tcW w:w="327" w:type="pct"/>
            <w:vAlign w:val="bottom"/>
          </w:tcPr>
          <w:p w14:paraId="3702FCEE" w14:textId="77777777" w:rsidR="00755146" w:rsidRPr="00A962C3" w:rsidRDefault="00755146" w:rsidP="00755146">
            <w:pPr>
              <w:pStyle w:val="acctfourfigures"/>
              <w:tabs>
                <w:tab w:val="clear" w:pos="765"/>
                <w:tab w:val="decimal" w:pos="585"/>
              </w:tabs>
              <w:spacing w:line="240" w:lineRule="atLeast"/>
              <w:ind w:left="-175" w:right="-34"/>
              <w:rPr>
                <w:sz w:val="18"/>
                <w:szCs w:val="18"/>
              </w:rPr>
            </w:pPr>
          </w:p>
        </w:tc>
        <w:tc>
          <w:tcPr>
            <w:tcW w:w="67" w:type="pct"/>
            <w:vAlign w:val="bottom"/>
          </w:tcPr>
          <w:p w14:paraId="08ADF9C0" w14:textId="77777777" w:rsidR="00755146" w:rsidRPr="00A962C3" w:rsidRDefault="00755146" w:rsidP="00755146">
            <w:pPr>
              <w:pStyle w:val="acctfourfigures"/>
              <w:tabs>
                <w:tab w:val="clear" w:pos="765"/>
                <w:tab w:val="decimal" w:pos="349"/>
              </w:tabs>
              <w:spacing w:line="240" w:lineRule="atLeast"/>
              <w:ind w:left="-79" w:right="-34"/>
              <w:rPr>
                <w:sz w:val="18"/>
                <w:szCs w:val="18"/>
              </w:rPr>
            </w:pPr>
          </w:p>
        </w:tc>
        <w:tc>
          <w:tcPr>
            <w:tcW w:w="319" w:type="pct"/>
            <w:vAlign w:val="bottom"/>
          </w:tcPr>
          <w:p w14:paraId="1552F293" w14:textId="77777777" w:rsidR="00755146" w:rsidRPr="00A962C3" w:rsidRDefault="00755146" w:rsidP="00755146">
            <w:pPr>
              <w:tabs>
                <w:tab w:val="decimal" w:pos="586"/>
              </w:tabs>
              <w:ind w:right="-34"/>
              <w:rPr>
                <w:sz w:val="18"/>
                <w:szCs w:val="18"/>
              </w:rPr>
            </w:pPr>
          </w:p>
        </w:tc>
      </w:tr>
      <w:tr w:rsidR="00755146" w:rsidRPr="006122F1" w14:paraId="3C851D9A" w14:textId="77777777" w:rsidTr="002F5748">
        <w:trPr>
          <w:cantSplit/>
          <w:trHeight w:val="513"/>
        </w:trPr>
        <w:tc>
          <w:tcPr>
            <w:tcW w:w="743" w:type="pct"/>
            <w:shd w:val="clear" w:color="auto" w:fill="auto"/>
          </w:tcPr>
          <w:p w14:paraId="290C6813" w14:textId="4A729C0F" w:rsidR="00755146" w:rsidRPr="00A962C3" w:rsidRDefault="00755146" w:rsidP="00755146">
            <w:pPr>
              <w:ind w:left="10" w:right="-277"/>
              <w:jc w:val="thaiDistribute"/>
              <w:rPr>
                <w:sz w:val="18"/>
                <w:szCs w:val="18"/>
                <w:cs/>
              </w:rPr>
            </w:pPr>
            <w:r w:rsidRPr="00A962C3">
              <w:rPr>
                <w:sz w:val="18"/>
                <w:szCs w:val="18"/>
              </w:rPr>
              <w:t xml:space="preserve">Sabuy </w:t>
            </w:r>
            <w:r w:rsidR="00536F88">
              <w:rPr>
                <w:sz w:val="18"/>
                <w:szCs w:val="18"/>
              </w:rPr>
              <w:t>E</w:t>
            </w:r>
            <w:r w:rsidRPr="00A962C3">
              <w:rPr>
                <w:sz w:val="18"/>
                <w:szCs w:val="18"/>
              </w:rPr>
              <w:t>xchange Co., Ltd.</w:t>
            </w:r>
          </w:p>
        </w:tc>
        <w:tc>
          <w:tcPr>
            <w:tcW w:w="711" w:type="pct"/>
          </w:tcPr>
          <w:p w14:paraId="3B92ED74" w14:textId="2472C9D1" w:rsidR="00755146" w:rsidRPr="00A962C3" w:rsidRDefault="00755146" w:rsidP="00755146">
            <w:pPr>
              <w:jc w:val="center"/>
              <w:rPr>
                <w:sz w:val="18"/>
                <w:szCs w:val="18"/>
                <w:highlight w:val="yellow"/>
              </w:rPr>
            </w:pPr>
            <w:r w:rsidRPr="00074798">
              <w:rPr>
                <w:sz w:val="18"/>
                <w:szCs w:val="18"/>
              </w:rPr>
              <w:t>Financial and loyalty program services</w:t>
            </w:r>
          </w:p>
        </w:tc>
        <w:tc>
          <w:tcPr>
            <w:tcW w:w="256" w:type="pct"/>
            <w:shd w:val="clear" w:color="auto" w:fill="auto"/>
            <w:vAlign w:val="bottom"/>
          </w:tcPr>
          <w:p w14:paraId="0EAC4147" w14:textId="68F07892" w:rsidR="00755146" w:rsidRPr="006122F1" w:rsidRDefault="00AD3F72" w:rsidP="00AD3F72">
            <w:pPr>
              <w:pStyle w:val="acctfourfigures"/>
              <w:tabs>
                <w:tab w:val="clear" w:pos="765"/>
                <w:tab w:val="decimal" w:pos="349"/>
              </w:tabs>
              <w:spacing w:line="240" w:lineRule="atLeast"/>
              <w:ind w:left="-73" w:right="-34" w:firstLine="73"/>
              <w:rPr>
                <w:sz w:val="18"/>
                <w:szCs w:val="18"/>
              </w:rPr>
            </w:pPr>
            <w:r w:rsidRPr="006122F1">
              <w:rPr>
                <w:sz w:val="18"/>
                <w:szCs w:val="18"/>
              </w:rPr>
              <w:t>-</w:t>
            </w:r>
          </w:p>
        </w:tc>
        <w:tc>
          <w:tcPr>
            <w:tcW w:w="66" w:type="pct"/>
            <w:shd w:val="clear" w:color="auto" w:fill="auto"/>
            <w:vAlign w:val="bottom"/>
          </w:tcPr>
          <w:p w14:paraId="0150F4DF" w14:textId="77777777" w:rsidR="00755146" w:rsidRPr="006122F1" w:rsidRDefault="00755146" w:rsidP="00AD3F72">
            <w:pPr>
              <w:pStyle w:val="acctfourfigures"/>
              <w:tabs>
                <w:tab w:val="clear" w:pos="765"/>
                <w:tab w:val="decimal" w:pos="349"/>
              </w:tabs>
              <w:spacing w:line="240" w:lineRule="atLeast"/>
              <w:ind w:left="-73" w:right="-34" w:firstLine="73"/>
              <w:rPr>
                <w:sz w:val="18"/>
                <w:szCs w:val="18"/>
                <w:cs/>
              </w:rPr>
            </w:pPr>
          </w:p>
        </w:tc>
        <w:tc>
          <w:tcPr>
            <w:tcW w:w="233" w:type="pct"/>
            <w:shd w:val="clear" w:color="auto" w:fill="auto"/>
            <w:vAlign w:val="bottom"/>
          </w:tcPr>
          <w:p w14:paraId="19CECBB5" w14:textId="1B3CFC32" w:rsidR="00755146" w:rsidRPr="006122F1" w:rsidRDefault="00755146" w:rsidP="006122F1">
            <w:pPr>
              <w:tabs>
                <w:tab w:val="decimal" w:pos="349"/>
              </w:tabs>
              <w:ind w:left="-73" w:right="-34" w:firstLine="73"/>
              <w:jc w:val="right"/>
              <w:rPr>
                <w:sz w:val="18"/>
                <w:szCs w:val="18"/>
              </w:rPr>
            </w:pPr>
            <w:r w:rsidRPr="006122F1">
              <w:rPr>
                <w:sz w:val="18"/>
                <w:szCs w:val="18"/>
              </w:rPr>
              <w:t>50.00</w:t>
            </w:r>
          </w:p>
        </w:tc>
        <w:tc>
          <w:tcPr>
            <w:tcW w:w="67" w:type="pct"/>
            <w:vAlign w:val="bottom"/>
          </w:tcPr>
          <w:p w14:paraId="2D69972D" w14:textId="77777777" w:rsidR="00755146" w:rsidRPr="006122F1" w:rsidRDefault="00755146" w:rsidP="006122F1">
            <w:pPr>
              <w:tabs>
                <w:tab w:val="decimal" w:pos="349"/>
              </w:tabs>
              <w:ind w:right="-34"/>
              <w:jc w:val="right"/>
              <w:rPr>
                <w:sz w:val="18"/>
                <w:szCs w:val="18"/>
              </w:rPr>
            </w:pPr>
          </w:p>
        </w:tc>
        <w:tc>
          <w:tcPr>
            <w:tcW w:w="307" w:type="pct"/>
          </w:tcPr>
          <w:p w14:paraId="5F71CCB8" w14:textId="77777777" w:rsidR="00755146" w:rsidRDefault="00755146" w:rsidP="00AD3F72">
            <w:pPr>
              <w:pStyle w:val="acctfourfigures"/>
              <w:tabs>
                <w:tab w:val="clear" w:pos="765"/>
                <w:tab w:val="decimal" w:pos="503"/>
              </w:tabs>
              <w:spacing w:line="240" w:lineRule="atLeast"/>
              <w:ind w:left="-73" w:right="-34" w:firstLine="73"/>
              <w:rPr>
                <w:sz w:val="18"/>
                <w:szCs w:val="18"/>
              </w:rPr>
            </w:pPr>
          </w:p>
          <w:p w14:paraId="46D97612" w14:textId="2BC78FF4" w:rsidR="00AD3F72" w:rsidRPr="006122F1" w:rsidRDefault="00AD3F72" w:rsidP="00AD3F72">
            <w:pPr>
              <w:pStyle w:val="acctfourfigures"/>
              <w:tabs>
                <w:tab w:val="clear" w:pos="765"/>
                <w:tab w:val="decimal" w:pos="503"/>
              </w:tabs>
              <w:spacing w:line="240" w:lineRule="atLeast"/>
              <w:ind w:left="-73" w:right="-34" w:firstLine="73"/>
              <w:rPr>
                <w:sz w:val="18"/>
                <w:szCs w:val="18"/>
              </w:rPr>
            </w:pPr>
            <w:r>
              <w:rPr>
                <w:sz w:val="18"/>
                <w:szCs w:val="18"/>
              </w:rPr>
              <w:t>-</w:t>
            </w:r>
          </w:p>
        </w:tc>
        <w:tc>
          <w:tcPr>
            <w:tcW w:w="77" w:type="pct"/>
          </w:tcPr>
          <w:p w14:paraId="1F937522" w14:textId="77777777" w:rsidR="00755146" w:rsidRPr="006122F1" w:rsidRDefault="00755146" w:rsidP="006122F1">
            <w:pPr>
              <w:tabs>
                <w:tab w:val="decimal" w:pos="556"/>
              </w:tabs>
              <w:ind w:left="-75" w:right="-34"/>
              <w:jc w:val="right"/>
              <w:rPr>
                <w:sz w:val="18"/>
                <w:szCs w:val="18"/>
              </w:rPr>
            </w:pPr>
          </w:p>
        </w:tc>
        <w:tc>
          <w:tcPr>
            <w:tcW w:w="295" w:type="pct"/>
          </w:tcPr>
          <w:p w14:paraId="5368F58B" w14:textId="77777777" w:rsidR="00755146" w:rsidRPr="006122F1" w:rsidRDefault="00755146" w:rsidP="00837E4C">
            <w:pPr>
              <w:tabs>
                <w:tab w:val="decimal" w:pos="689"/>
              </w:tabs>
              <w:ind w:right="-29"/>
              <w:jc w:val="right"/>
              <w:rPr>
                <w:sz w:val="18"/>
                <w:szCs w:val="18"/>
              </w:rPr>
            </w:pPr>
          </w:p>
          <w:p w14:paraId="77015A63" w14:textId="7CA0BD6B" w:rsidR="00755146" w:rsidRPr="006122F1" w:rsidRDefault="00755146" w:rsidP="00837E4C">
            <w:pPr>
              <w:tabs>
                <w:tab w:val="decimal" w:pos="689"/>
              </w:tabs>
              <w:ind w:right="-29"/>
              <w:rPr>
                <w:sz w:val="18"/>
                <w:szCs w:val="18"/>
              </w:rPr>
            </w:pPr>
            <w:r w:rsidRPr="006122F1">
              <w:rPr>
                <w:sz w:val="18"/>
                <w:szCs w:val="18"/>
              </w:rPr>
              <w:t>743</w:t>
            </w:r>
          </w:p>
        </w:tc>
        <w:tc>
          <w:tcPr>
            <w:tcW w:w="67" w:type="pct"/>
          </w:tcPr>
          <w:p w14:paraId="09F57B48" w14:textId="77777777" w:rsidR="00755146" w:rsidRPr="006122F1" w:rsidRDefault="00755146" w:rsidP="006122F1">
            <w:pPr>
              <w:tabs>
                <w:tab w:val="decimal" w:pos="556"/>
              </w:tabs>
              <w:ind w:left="-75" w:right="-34"/>
              <w:jc w:val="right"/>
              <w:rPr>
                <w:sz w:val="18"/>
                <w:szCs w:val="18"/>
              </w:rPr>
            </w:pPr>
          </w:p>
        </w:tc>
        <w:tc>
          <w:tcPr>
            <w:tcW w:w="322" w:type="pct"/>
            <w:shd w:val="clear" w:color="auto" w:fill="auto"/>
            <w:vAlign w:val="bottom"/>
          </w:tcPr>
          <w:p w14:paraId="2987419D" w14:textId="715758C5" w:rsidR="00755146" w:rsidRPr="001E12EC" w:rsidRDefault="001E12EC" w:rsidP="001E12EC">
            <w:pPr>
              <w:pStyle w:val="acctfourfigures"/>
              <w:tabs>
                <w:tab w:val="clear" w:pos="765"/>
                <w:tab w:val="decimal" w:pos="503"/>
              </w:tabs>
              <w:spacing w:line="240" w:lineRule="atLeast"/>
              <w:ind w:left="-73" w:right="-34" w:firstLine="73"/>
              <w:rPr>
                <w:sz w:val="18"/>
                <w:szCs w:val="18"/>
              </w:rPr>
            </w:pPr>
            <w:r w:rsidRPr="001E12EC">
              <w:rPr>
                <w:sz w:val="18"/>
                <w:szCs w:val="18"/>
              </w:rPr>
              <w:t>-</w:t>
            </w:r>
          </w:p>
        </w:tc>
        <w:tc>
          <w:tcPr>
            <w:tcW w:w="67" w:type="pct"/>
            <w:shd w:val="clear" w:color="auto" w:fill="auto"/>
            <w:vAlign w:val="bottom"/>
          </w:tcPr>
          <w:p w14:paraId="44ECF050" w14:textId="77777777" w:rsidR="00755146" w:rsidRPr="006122F1" w:rsidRDefault="00755146" w:rsidP="001E12EC">
            <w:pPr>
              <w:pStyle w:val="acctfourfigures"/>
              <w:tabs>
                <w:tab w:val="clear" w:pos="765"/>
                <w:tab w:val="decimal" w:pos="503"/>
              </w:tabs>
              <w:spacing w:line="240" w:lineRule="atLeast"/>
              <w:ind w:left="-73" w:right="-34" w:firstLine="73"/>
              <w:rPr>
                <w:sz w:val="18"/>
                <w:szCs w:val="18"/>
              </w:rPr>
            </w:pPr>
          </w:p>
        </w:tc>
        <w:tc>
          <w:tcPr>
            <w:tcW w:w="291" w:type="pct"/>
            <w:shd w:val="clear" w:color="auto" w:fill="auto"/>
            <w:vAlign w:val="bottom"/>
          </w:tcPr>
          <w:p w14:paraId="50CC0374" w14:textId="7CA8E5DC" w:rsidR="00755146" w:rsidRPr="006122F1" w:rsidRDefault="00755146" w:rsidP="00D32DBB">
            <w:pPr>
              <w:tabs>
                <w:tab w:val="decimal" w:pos="593"/>
              </w:tabs>
              <w:ind w:right="-29"/>
              <w:jc w:val="right"/>
              <w:rPr>
                <w:sz w:val="18"/>
                <w:szCs w:val="18"/>
              </w:rPr>
            </w:pPr>
            <w:r w:rsidRPr="006122F1">
              <w:rPr>
                <w:sz w:val="18"/>
                <w:szCs w:val="18"/>
              </w:rPr>
              <w:t>1,250</w:t>
            </w:r>
          </w:p>
        </w:tc>
        <w:tc>
          <w:tcPr>
            <w:tcW w:w="67" w:type="pct"/>
            <w:shd w:val="clear" w:color="auto" w:fill="auto"/>
            <w:vAlign w:val="bottom"/>
          </w:tcPr>
          <w:p w14:paraId="3DAD638A" w14:textId="77777777" w:rsidR="00755146" w:rsidRPr="006122F1" w:rsidRDefault="00755146" w:rsidP="006122F1">
            <w:pPr>
              <w:pStyle w:val="acctfourfigures"/>
              <w:tabs>
                <w:tab w:val="clear" w:pos="765"/>
                <w:tab w:val="decimal" w:pos="349"/>
              </w:tabs>
              <w:spacing w:line="240" w:lineRule="atLeast"/>
              <w:ind w:left="-79" w:right="-34"/>
              <w:jc w:val="right"/>
              <w:rPr>
                <w:sz w:val="18"/>
                <w:szCs w:val="18"/>
              </w:rPr>
            </w:pPr>
          </w:p>
        </w:tc>
        <w:tc>
          <w:tcPr>
            <w:tcW w:w="290" w:type="pct"/>
            <w:shd w:val="clear" w:color="auto" w:fill="auto"/>
            <w:vAlign w:val="bottom"/>
          </w:tcPr>
          <w:p w14:paraId="3FD07C46" w14:textId="17089213" w:rsidR="00755146" w:rsidRPr="006122F1" w:rsidRDefault="006122F1" w:rsidP="0058051C">
            <w:pPr>
              <w:pStyle w:val="acctfourfigures"/>
              <w:tabs>
                <w:tab w:val="clear" w:pos="765"/>
                <w:tab w:val="decimal" w:pos="488"/>
              </w:tabs>
              <w:spacing w:line="240" w:lineRule="atLeast"/>
              <w:ind w:left="-73" w:right="-34" w:firstLine="73"/>
              <w:rPr>
                <w:sz w:val="18"/>
                <w:szCs w:val="18"/>
              </w:rPr>
            </w:pPr>
            <w:r w:rsidRPr="006122F1">
              <w:rPr>
                <w:sz w:val="18"/>
                <w:szCs w:val="18"/>
              </w:rPr>
              <w:t>-</w:t>
            </w:r>
          </w:p>
        </w:tc>
        <w:tc>
          <w:tcPr>
            <w:tcW w:w="67" w:type="pct"/>
            <w:shd w:val="clear" w:color="auto" w:fill="auto"/>
            <w:vAlign w:val="bottom"/>
          </w:tcPr>
          <w:p w14:paraId="3C3C6CC9" w14:textId="77777777" w:rsidR="00755146" w:rsidRPr="006122F1" w:rsidRDefault="00755146" w:rsidP="006122F1">
            <w:pPr>
              <w:tabs>
                <w:tab w:val="decimal" w:pos="349"/>
              </w:tabs>
              <w:ind w:right="-34"/>
              <w:jc w:val="right"/>
              <w:rPr>
                <w:sz w:val="18"/>
                <w:szCs w:val="18"/>
                <w:cs/>
              </w:rPr>
            </w:pPr>
          </w:p>
        </w:tc>
        <w:tc>
          <w:tcPr>
            <w:tcW w:w="293" w:type="pct"/>
            <w:shd w:val="clear" w:color="auto" w:fill="auto"/>
            <w:vAlign w:val="bottom"/>
          </w:tcPr>
          <w:p w14:paraId="75262F50" w14:textId="3F0D8482" w:rsidR="00755146" w:rsidRPr="006122F1" w:rsidRDefault="00755146" w:rsidP="00255E70">
            <w:pPr>
              <w:pStyle w:val="acctfourfigures"/>
              <w:tabs>
                <w:tab w:val="clear" w:pos="765"/>
                <w:tab w:val="decimal" w:pos="488"/>
              </w:tabs>
              <w:spacing w:line="240" w:lineRule="atLeast"/>
              <w:ind w:left="-73" w:right="-34" w:firstLine="73"/>
              <w:rPr>
                <w:sz w:val="18"/>
                <w:szCs w:val="18"/>
              </w:rPr>
            </w:pPr>
            <w:r w:rsidRPr="006122F1">
              <w:rPr>
                <w:sz w:val="18"/>
                <w:szCs w:val="18"/>
              </w:rPr>
              <w:t>-</w:t>
            </w:r>
          </w:p>
        </w:tc>
        <w:tc>
          <w:tcPr>
            <w:tcW w:w="67" w:type="pct"/>
            <w:vAlign w:val="bottom"/>
          </w:tcPr>
          <w:p w14:paraId="54F1F72A" w14:textId="77777777" w:rsidR="00755146" w:rsidRPr="006122F1" w:rsidRDefault="00755146" w:rsidP="006122F1">
            <w:pPr>
              <w:pStyle w:val="acctfourfigures"/>
              <w:tabs>
                <w:tab w:val="clear" w:pos="765"/>
                <w:tab w:val="decimal" w:pos="349"/>
              </w:tabs>
              <w:spacing w:line="240" w:lineRule="atLeast"/>
              <w:ind w:left="-79" w:right="-34"/>
              <w:jc w:val="right"/>
              <w:rPr>
                <w:sz w:val="18"/>
                <w:szCs w:val="18"/>
              </w:rPr>
            </w:pPr>
          </w:p>
        </w:tc>
        <w:tc>
          <w:tcPr>
            <w:tcW w:w="327" w:type="pct"/>
            <w:shd w:val="clear" w:color="auto" w:fill="auto"/>
            <w:vAlign w:val="bottom"/>
          </w:tcPr>
          <w:p w14:paraId="61A3DDB3" w14:textId="7FCAFA92" w:rsidR="00755146" w:rsidRPr="006122F1" w:rsidRDefault="0067399D" w:rsidP="0067399D">
            <w:pPr>
              <w:pStyle w:val="acctfourfigures"/>
              <w:tabs>
                <w:tab w:val="clear" w:pos="765"/>
                <w:tab w:val="decimal" w:pos="530"/>
              </w:tabs>
              <w:spacing w:line="240" w:lineRule="atLeast"/>
              <w:ind w:left="-73" w:right="-34" w:firstLine="73"/>
              <w:rPr>
                <w:sz w:val="18"/>
                <w:szCs w:val="18"/>
              </w:rPr>
            </w:pPr>
            <w:r>
              <w:rPr>
                <w:sz w:val="18"/>
                <w:szCs w:val="18"/>
              </w:rPr>
              <w:t>-</w:t>
            </w:r>
          </w:p>
        </w:tc>
        <w:tc>
          <w:tcPr>
            <w:tcW w:w="67" w:type="pct"/>
            <w:vAlign w:val="bottom"/>
          </w:tcPr>
          <w:p w14:paraId="667CF4E4" w14:textId="77777777" w:rsidR="00755146" w:rsidRPr="006122F1" w:rsidRDefault="00755146" w:rsidP="0067399D">
            <w:pPr>
              <w:pStyle w:val="acctfourfigures"/>
              <w:tabs>
                <w:tab w:val="clear" w:pos="765"/>
                <w:tab w:val="decimal" w:pos="349"/>
                <w:tab w:val="decimal" w:pos="530"/>
              </w:tabs>
              <w:spacing w:line="240" w:lineRule="atLeast"/>
              <w:ind w:left="-73" w:right="-34" w:firstLine="73"/>
              <w:rPr>
                <w:sz w:val="18"/>
                <w:szCs w:val="18"/>
              </w:rPr>
            </w:pPr>
          </w:p>
        </w:tc>
        <w:tc>
          <w:tcPr>
            <w:tcW w:w="319" w:type="pct"/>
            <w:vAlign w:val="bottom"/>
          </w:tcPr>
          <w:p w14:paraId="62CBB900" w14:textId="57AD9953" w:rsidR="00755146" w:rsidRPr="006122F1" w:rsidRDefault="00755146" w:rsidP="006122F1">
            <w:pPr>
              <w:tabs>
                <w:tab w:val="decimal" w:pos="688"/>
              </w:tabs>
              <w:ind w:right="-34"/>
              <w:jc w:val="right"/>
              <w:rPr>
                <w:sz w:val="18"/>
                <w:szCs w:val="18"/>
              </w:rPr>
            </w:pPr>
            <w:r w:rsidRPr="006122F1">
              <w:rPr>
                <w:sz w:val="18"/>
                <w:szCs w:val="18"/>
              </w:rPr>
              <w:t>1,250</w:t>
            </w:r>
          </w:p>
        </w:tc>
      </w:tr>
      <w:tr w:rsidR="000157E1" w:rsidRPr="006122F1" w14:paraId="51615480" w14:textId="77777777" w:rsidTr="002F5748">
        <w:trPr>
          <w:cantSplit/>
          <w:trHeight w:val="356"/>
        </w:trPr>
        <w:tc>
          <w:tcPr>
            <w:tcW w:w="743" w:type="pct"/>
            <w:shd w:val="clear" w:color="auto" w:fill="auto"/>
          </w:tcPr>
          <w:p w14:paraId="1BCEA05C" w14:textId="393F2911" w:rsidR="000157E1" w:rsidRPr="00A962C3" w:rsidRDefault="000157E1" w:rsidP="000157E1">
            <w:pPr>
              <w:ind w:left="10" w:right="-277"/>
              <w:jc w:val="thaiDistribute"/>
              <w:rPr>
                <w:sz w:val="18"/>
                <w:szCs w:val="18"/>
              </w:rPr>
            </w:pPr>
            <w:r w:rsidRPr="00A962C3">
              <w:rPr>
                <w:sz w:val="18"/>
                <w:szCs w:val="18"/>
              </w:rPr>
              <w:t xml:space="preserve">Sabuy Maxi Insurance </w:t>
            </w:r>
          </w:p>
          <w:p w14:paraId="37DA6B25" w14:textId="46C2AF7C" w:rsidR="000157E1" w:rsidRPr="00A962C3" w:rsidRDefault="000157E1" w:rsidP="000157E1">
            <w:pPr>
              <w:ind w:left="10" w:right="-277"/>
              <w:jc w:val="thaiDistribute"/>
              <w:rPr>
                <w:sz w:val="18"/>
                <w:szCs w:val="18"/>
              </w:rPr>
            </w:pPr>
            <w:r w:rsidRPr="00A962C3">
              <w:rPr>
                <w:sz w:val="18"/>
                <w:szCs w:val="18"/>
              </w:rPr>
              <w:t xml:space="preserve">   Broker Co., Ltd.</w:t>
            </w:r>
          </w:p>
        </w:tc>
        <w:tc>
          <w:tcPr>
            <w:tcW w:w="711" w:type="pct"/>
          </w:tcPr>
          <w:p w14:paraId="4D1DD753" w14:textId="77777777" w:rsidR="000157E1" w:rsidRDefault="000157E1" w:rsidP="000157E1">
            <w:pPr>
              <w:jc w:val="center"/>
              <w:rPr>
                <w:sz w:val="18"/>
                <w:szCs w:val="18"/>
              </w:rPr>
            </w:pPr>
          </w:p>
          <w:p w14:paraId="1A13A8EC" w14:textId="7258A0CD" w:rsidR="000157E1" w:rsidRPr="00074798" w:rsidRDefault="000157E1" w:rsidP="000157E1">
            <w:pPr>
              <w:jc w:val="center"/>
              <w:rPr>
                <w:sz w:val="18"/>
                <w:szCs w:val="18"/>
                <w:cs/>
              </w:rPr>
            </w:pPr>
            <w:r w:rsidRPr="00074798">
              <w:rPr>
                <w:sz w:val="18"/>
                <w:szCs w:val="18"/>
              </w:rPr>
              <w:t>Insurance brokerage</w:t>
            </w:r>
          </w:p>
        </w:tc>
        <w:tc>
          <w:tcPr>
            <w:tcW w:w="256" w:type="pct"/>
            <w:shd w:val="clear" w:color="auto" w:fill="auto"/>
            <w:vAlign w:val="bottom"/>
          </w:tcPr>
          <w:p w14:paraId="7F44129D" w14:textId="2B256065" w:rsidR="000157E1" w:rsidRPr="006122F1" w:rsidRDefault="000157E1" w:rsidP="000157E1">
            <w:pPr>
              <w:tabs>
                <w:tab w:val="decimal" w:pos="349"/>
              </w:tabs>
              <w:ind w:right="-34"/>
              <w:jc w:val="right"/>
              <w:rPr>
                <w:sz w:val="18"/>
                <w:szCs w:val="18"/>
              </w:rPr>
            </w:pPr>
            <w:r>
              <w:rPr>
                <w:sz w:val="18"/>
                <w:szCs w:val="18"/>
              </w:rPr>
              <w:t>50.00</w:t>
            </w:r>
          </w:p>
        </w:tc>
        <w:tc>
          <w:tcPr>
            <w:tcW w:w="66" w:type="pct"/>
            <w:shd w:val="clear" w:color="auto" w:fill="auto"/>
            <w:vAlign w:val="bottom"/>
          </w:tcPr>
          <w:p w14:paraId="718B09AB" w14:textId="77777777" w:rsidR="000157E1" w:rsidRPr="006122F1" w:rsidRDefault="000157E1" w:rsidP="000157E1">
            <w:pPr>
              <w:tabs>
                <w:tab w:val="decimal" w:pos="349"/>
              </w:tabs>
              <w:ind w:right="-34"/>
              <w:jc w:val="right"/>
              <w:rPr>
                <w:sz w:val="18"/>
                <w:szCs w:val="18"/>
                <w:cs/>
              </w:rPr>
            </w:pPr>
          </w:p>
        </w:tc>
        <w:tc>
          <w:tcPr>
            <w:tcW w:w="233" w:type="pct"/>
            <w:shd w:val="clear" w:color="auto" w:fill="auto"/>
            <w:vAlign w:val="bottom"/>
          </w:tcPr>
          <w:p w14:paraId="7DFED00A" w14:textId="5F9A9822" w:rsidR="000157E1" w:rsidRPr="006122F1" w:rsidRDefault="000157E1" w:rsidP="000157E1">
            <w:pPr>
              <w:tabs>
                <w:tab w:val="decimal" w:pos="349"/>
              </w:tabs>
              <w:ind w:left="-73" w:right="-34" w:firstLine="73"/>
              <w:jc w:val="right"/>
              <w:rPr>
                <w:sz w:val="18"/>
                <w:szCs w:val="18"/>
              </w:rPr>
            </w:pPr>
            <w:r w:rsidRPr="006122F1">
              <w:rPr>
                <w:sz w:val="18"/>
                <w:szCs w:val="18"/>
              </w:rPr>
              <w:t>50.00</w:t>
            </w:r>
          </w:p>
        </w:tc>
        <w:tc>
          <w:tcPr>
            <w:tcW w:w="67" w:type="pct"/>
            <w:vAlign w:val="bottom"/>
          </w:tcPr>
          <w:p w14:paraId="338017A1" w14:textId="77777777" w:rsidR="000157E1" w:rsidRPr="006122F1" w:rsidRDefault="000157E1" w:rsidP="000157E1">
            <w:pPr>
              <w:tabs>
                <w:tab w:val="decimal" w:pos="349"/>
              </w:tabs>
              <w:ind w:right="-34"/>
              <w:jc w:val="right"/>
              <w:rPr>
                <w:sz w:val="18"/>
                <w:szCs w:val="18"/>
              </w:rPr>
            </w:pPr>
          </w:p>
        </w:tc>
        <w:tc>
          <w:tcPr>
            <w:tcW w:w="307" w:type="pct"/>
          </w:tcPr>
          <w:p w14:paraId="5A360894" w14:textId="77777777" w:rsidR="000157E1" w:rsidRDefault="000157E1" w:rsidP="000157E1">
            <w:pPr>
              <w:tabs>
                <w:tab w:val="decimal" w:pos="630"/>
              </w:tabs>
              <w:ind w:left="-75" w:right="-34"/>
              <w:jc w:val="right"/>
              <w:rPr>
                <w:sz w:val="18"/>
                <w:szCs w:val="18"/>
              </w:rPr>
            </w:pPr>
          </w:p>
          <w:p w14:paraId="5417490A" w14:textId="67060D14" w:rsidR="000157E1" w:rsidRPr="006122F1" w:rsidRDefault="000157E1" w:rsidP="000157E1">
            <w:pPr>
              <w:tabs>
                <w:tab w:val="decimal" w:pos="630"/>
              </w:tabs>
              <w:ind w:left="-75" w:right="-34"/>
              <w:jc w:val="right"/>
              <w:rPr>
                <w:sz w:val="18"/>
                <w:szCs w:val="18"/>
              </w:rPr>
            </w:pPr>
            <w:r>
              <w:rPr>
                <w:sz w:val="18"/>
                <w:szCs w:val="18"/>
              </w:rPr>
              <w:t>3,137</w:t>
            </w:r>
          </w:p>
        </w:tc>
        <w:tc>
          <w:tcPr>
            <w:tcW w:w="77" w:type="pct"/>
          </w:tcPr>
          <w:p w14:paraId="1C59DE66" w14:textId="77777777" w:rsidR="000157E1" w:rsidRPr="006122F1" w:rsidRDefault="000157E1" w:rsidP="000157E1">
            <w:pPr>
              <w:tabs>
                <w:tab w:val="decimal" w:pos="556"/>
              </w:tabs>
              <w:ind w:left="-75" w:right="-34"/>
              <w:jc w:val="right"/>
              <w:rPr>
                <w:sz w:val="18"/>
                <w:szCs w:val="18"/>
              </w:rPr>
            </w:pPr>
          </w:p>
        </w:tc>
        <w:tc>
          <w:tcPr>
            <w:tcW w:w="295" w:type="pct"/>
          </w:tcPr>
          <w:p w14:paraId="4C5078FE" w14:textId="77777777" w:rsidR="000157E1" w:rsidRPr="006122F1" w:rsidRDefault="000157E1" w:rsidP="00837E4C">
            <w:pPr>
              <w:tabs>
                <w:tab w:val="decimal" w:pos="689"/>
              </w:tabs>
              <w:ind w:right="-29"/>
              <w:jc w:val="right"/>
              <w:rPr>
                <w:sz w:val="18"/>
                <w:szCs w:val="18"/>
              </w:rPr>
            </w:pPr>
          </w:p>
          <w:p w14:paraId="5CA424FC" w14:textId="463E7E24" w:rsidR="000157E1" w:rsidRPr="006122F1" w:rsidRDefault="000157E1" w:rsidP="00837E4C">
            <w:pPr>
              <w:tabs>
                <w:tab w:val="decimal" w:pos="689"/>
              </w:tabs>
              <w:ind w:right="-29"/>
              <w:rPr>
                <w:sz w:val="18"/>
                <w:szCs w:val="18"/>
              </w:rPr>
            </w:pPr>
            <w:r w:rsidRPr="006122F1">
              <w:rPr>
                <w:sz w:val="18"/>
                <w:szCs w:val="18"/>
              </w:rPr>
              <w:t>4,209</w:t>
            </w:r>
          </w:p>
        </w:tc>
        <w:tc>
          <w:tcPr>
            <w:tcW w:w="67" w:type="pct"/>
          </w:tcPr>
          <w:p w14:paraId="202BCBC3" w14:textId="77777777" w:rsidR="000157E1" w:rsidRPr="006122F1" w:rsidRDefault="000157E1" w:rsidP="000157E1">
            <w:pPr>
              <w:tabs>
                <w:tab w:val="decimal" w:pos="556"/>
              </w:tabs>
              <w:ind w:left="-75" w:right="-34"/>
              <w:jc w:val="right"/>
              <w:rPr>
                <w:sz w:val="18"/>
                <w:szCs w:val="18"/>
              </w:rPr>
            </w:pPr>
          </w:p>
        </w:tc>
        <w:tc>
          <w:tcPr>
            <w:tcW w:w="322" w:type="pct"/>
            <w:shd w:val="clear" w:color="auto" w:fill="auto"/>
            <w:vAlign w:val="bottom"/>
          </w:tcPr>
          <w:p w14:paraId="4B34C71D" w14:textId="05CC5B4C" w:rsidR="000157E1" w:rsidRPr="006122F1" w:rsidRDefault="000157E1" w:rsidP="000157E1">
            <w:pPr>
              <w:tabs>
                <w:tab w:val="decimal" w:pos="593"/>
              </w:tabs>
              <w:ind w:right="-29"/>
              <w:jc w:val="right"/>
              <w:rPr>
                <w:sz w:val="18"/>
                <w:szCs w:val="18"/>
              </w:rPr>
            </w:pPr>
            <w:r>
              <w:rPr>
                <w:sz w:val="18"/>
                <w:szCs w:val="18"/>
              </w:rPr>
              <w:t>5,000</w:t>
            </w:r>
          </w:p>
        </w:tc>
        <w:tc>
          <w:tcPr>
            <w:tcW w:w="67" w:type="pct"/>
            <w:shd w:val="clear" w:color="auto" w:fill="auto"/>
            <w:vAlign w:val="bottom"/>
          </w:tcPr>
          <w:p w14:paraId="42C7841E" w14:textId="77777777" w:rsidR="000157E1" w:rsidRPr="006122F1" w:rsidRDefault="000157E1" w:rsidP="000157E1">
            <w:pPr>
              <w:pStyle w:val="acctfourfigures"/>
              <w:tabs>
                <w:tab w:val="clear" w:pos="765"/>
                <w:tab w:val="decimal" w:pos="503"/>
              </w:tabs>
              <w:spacing w:line="240" w:lineRule="atLeast"/>
              <w:ind w:left="-73" w:right="-34" w:firstLine="73"/>
              <w:rPr>
                <w:sz w:val="18"/>
                <w:szCs w:val="18"/>
              </w:rPr>
            </w:pPr>
          </w:p>
        </w:tc>
        <w:tc>
          <w:tcPr>
            <w:tcW w:w="291" w:type="pct"/>
            <w:shd w:val="clear" w:color="auto" w:fill="auto"/>
            <w:vAlign w:val="bottom"/>
          </w:tcPr>
          <w:p w14:paraId="7B2451E7" w14:textId="38759711" w:rsidR="000157E1" w:rsidRPr="006122F1" w:rsidRDefault="000157E1" w:rsidP="000157E1">
            <w:pPr>
              <w:tabs>
                <w:tab w:val="decimal" w:pos="593"/>
              </w:tabs>
              <w:ind w:right="-29"/>
              <w:jc w:val="right"/>
              <w:rPr>
                <w:sz w:val="18"/>
                <w:szCs w:val="18"/>
              </w:rPr>
            </w:pPr>
            <w:r w:rsidRPr="006122F1">
              <w:rPr>
                <w:sz w:val="18"/>
                <w:szCs w:val="18"/>
              </w:rPr>
              <w:t>5,000</w:t>
            </w:r>
          </w:p>
        </w:tc>
        <w:tc>
          <w:tcPr>
            <w:tcW w:w="67" w:type="pct"/>
            <w:shd w:val="clear" w:color="auto" w:fill="auto"/>
            <w:vAlign w:val="bottom"/>
          </w:tcPr>
          <w:p w14:paraId="3B671769" w14:textId="77777777" w:rsidR="000157E1" w:rsidRPr="006122F1" w:rsidRDefault="000157E1" w:rsidP="000157E1">
            <w:pPr>
              <w:pStyle w:val="acctfourfigures"/>
              <w:tabs>
                <w:tab w:val="clear" w:pos="765"/>
                <w:tab w:val="decimal" w:pos="349"/>
              </w:tabs>
              <w:spacing w:line="240" w:lineRule="atLeast"/>
              <w:ind w:left="-79" w:right="-34"/>
              <w:jc w:val="right"/>
              <w:rPr>
                <w:sz w:val="18"/>
                <w:szCs w:val="18"/>
              </w:rPr>
            </w:pPr>
          </w:p>
        </w:tc>
        <w:tc>
          <w:tcPr>
            <w:tcW w:w="290" w:type="pct"/>
            <w:shd w:val="clear" w:color="auto" w:fill="auto"/>
            <w:vAlign w:val="bottom"/>
          </w:tcPr>
          <w:p w14:paraId="7CF9E0CC" w14:textId="3ED8B09A" w:rsidR="000157E1" w:rsidRPr="006122F1" w:rsidRDefault="000157E1" w:rsidP="000157E1">
            <w:pPr>
              <w:pStyle w:val="acctfourfigures"/>
              <w:tabs>
                <w:tab w:val="clear" w:pos="765"/>
                <w:tab w:val="decimal" w:pos="488"/>
              </w:tabs>
              <w:spacing w:line="240" w:lineRule="atLeast"/>
              <w:ind w:left="-73" w:right="-34" w:firstLine="73"/>
              <w:rPr>
                <w:sz w:val="18"/>
                <w:szCs w:val="18"/>
                <w:cs/>
              </w:rPr>
            </w:pPr>
            <w:r w:rsidRPr="006122F1">
              <w:rPr>
                <w:sz w:val="18"/>
                <w:szCs w:val="18"/>
              </w:rPr>
              <w:t>-</w:t>
            </w:r>
          </w:p>
        </w:tc>
        <w:tc>
          <w:tcPr>
            <w:tcW w:w="67" w:type="pct"/>
            <w:shd w:val="clear" w:color="auto" w:fill="auto"/>
            <w:vAlign w:val="bottom"/>
          </w:tcPr>
          <w:p w14:paraId="1931E128" w14:textId="77777777" w:rsidR="000157E1" w:rsidRPr="006122F1" w:rsidRDefault="000157E1" w:rsidP="000157E1">
            <w:pPr>
              <w:tabs>
                <w:tab w:val="decimal" w:pos="349"/>
              </w:tabs>
              <w:ind w:right="-34"/>
              <w:jc w:val="right"/>
              <w:rPr>
                <w:sz w:val="18"/>
                <w:szCs w:val="18"/>
                <w:cs/>
              </w:rPr>
            </w:pPr>
          </w:p>
        </w:tc>
        <w:tc>
          <w:tcPr>
            <w:tcW w:w="293" w:type="pct"/>
            <w:shd w:val="clear" w:color="auto" w:fill="auto"/>
            <w:vAlign w:val="bottom"/>
          </w:tcPr>
          <w:p w14:paraId="29977680" w14:textId="6C8E20EF" w:rsidR="000157E1" w:rsidRPr="006122F1" w:rsidRDefault="000157E1" w:rsidP="000157E1">
            <w:pPr>
              <w:pStyle w:val="acctfourfigures"/>
              <w:tabs>
                <w:tab w:val="clear" w:pos="765"/>
                <w:tab w:val="decimal" w:pos="488"/>
              </w:tabs>
              <w:spacing w:line="240" w:lineRule="atLeast"/>
              <w:ind w:left="-73" w:right="-34" w:firstLine="73"/>
              <w:rPr>
                <w:sz w:val="18"/>
                <w:szCs w:val="18"/>
                <w:cs/>
              </w:rPr>
            </w:pPr>
            <w:r w:rsidRPr="006122F1">
              <w:rPr>
                <w:sz w:val="18"/>
                <w:szCs w:val="18"/>
              </w:rPr>
              <w:t>-</w:t>
            </w:r>
          </w:p>
        </w:tc>
        <w:tc>
          <w:tcPr>
            <w:tcW w:w="67" w:type="pct"/>
            <w:vAlign w:val="bottom"/>
          </w:tcPr>
          <w:p w14:paraId="32A9E478" w14:textId="77777777" w:rsidR="000157E1" w:rsidRPr="006122F1" w:rsidRDefault="000157E1" w:rsidP="000157E1">
            <w:pPr>
              <w:pStyle w:val="acctfourfigures"/>
              <w:tabs>
                <w:tab w:val="clear" w:pos="765"/>
                <w:tab w:val="decimal" w:pos="349"/>
              </w:tabs>
              <w:spacing w:line="240" w:lineRule="atLeast"/>
              <w:ind w:left="-79" w:right="-34"/>
              <w:jc w:val="right"/>
              <w:rPr>
                <w:sz w:val="18"/>
                <w:szCs w:val="18"/>
              </w:rPr>
            </w:pPr>
          </w:p>
        </w:tc>
        <w:tc>
          <w:tcPr>
            <w:tcW w:w="327" w:type="pct"/>
            <w:shd w:val="clear" w:color="auto" w:fill="auto"/>
            <w:vAlign w:val="bottom"/>
          </w:tcPr>
          <w:p w14:paraId="3AAE8C83" w14:textId="340CC4AB" w:rsidR="000157E1" w:rsidRPr="006122F1" w:rsidRDefault="000157E1" w:rsidP="000157E1">
            <w:pPr>
              <w:tabs>
                <w:tab w:val="decimal" w:pos="688"/>
              </w:tabs>
              <w:ind w:right="-34"/>
              <w:jc w:val="right"/>
              <w:rPr>
                <w:sz w:val="18"/>
                <w:szCs w:val="18"/>
              </w:rPr>
            </w:pPr>
            <w:r w:rsidRPr="006122F1">
              <w:rPr>
                <w:sz w:val="18"/>
                <w:szCs w:val="18"/>
              </w:rPr>
              <w:t>5,000</w:t>
            </w:r>
          </w:p>
        </w:tc>
        <w:tc>
          <w:tcPr>
            <w:tcW w:w="67" w:type="pct"/>
            <w:vAlign w:val="bottom"/>
          </w:tcPr>
          <w:p w14:paraId="55514AEA" w14:textId="77777777" w:rsidR="000157E1" w:rsidRPr="006122F1" w:rsidRDefault="000157E1" w:rsidP="000157E1">
            <w:pPr>
              <w:tabs>
                <w:tab w:val="decimal" w:pos="688"/>
              </w:tabs>
              <w:ind w:right="-34"/>
              <w:jc w:val="right"/>
              <w:rPr>
                <w:sz w:val="18"/>
                <w:szCs w:val="18"/>
              </w:rPr>
            </w:pPr>
          </w:p>
        </w:tc>
        <w:tc>
          <w:tcPr>
            <w:tcW w:w="319" w:type="pct"/>
            <w:vAlign w:val="bottom"/>
          </w:tcPr>
          <w:p w14:paraId="2AB3DE3B" w14:textId="5FDBC104" w:rsidR="000157E1" w:rsidRPr="006122F1" w:rsidRDefault="000157E1" w:rsidP="000157E1">
            <w:pPr>
              <w:tabs>
                <w:tab w:val="decimal" w:pos="688"/>
              </w:tabs>
              <w:ind w:right="-34"/>
              <w:jc w:val="right"/>
              <w:rPr>
                <w:sz w:val="18"/>
                <w:szCs w:val="18"/>
              </w:rPr>
            </w:pPr>
            <w:r w:rsidRPr="006122F1">
              <w:rPr>
                <w:sz w:val="18"/>
                <w:szCs w:val="18"/>
              </w:rPr>
              <w:t>5,000</w:t>
            </w:r>
          </w:p>
        </w:tc>
      </w:tr>
      <w:tr w:rsidR="00755146" w:rsidRPr="006122F1" w14:paraId="40561CA3" w14:textId="77777777" w:rsidTr="002F5748">
        <w:trPr>
          <w:cantSplit/>
          <w:trHeight w:val="179"/>
        </w:trPr>
        <w:tc>
          <w:tcPr>
            <w:tcW w:w="743" w:type="pct"/>
            <w:shd w:val="clear" w:color="auto" w:fill="auto"/>
          </w:tcPr>
          <w:p w14:paraId="17CF6375" w14:textId="5B3A5927" w:rsidR="00755146" w:rsidRPr="005C5A6B" w:rsidRDefault="00755146" w:rsidP="00755146">
            <w:pPr>
              <w:ind w:left="10"/>
              <w:jc w:val="thaiDistribute"/>
              <w:rPr>
                <w:sz w:val="18"/>
                <w:szCs w:val="18"/>
              </w:rPr>
            </w:pPr>
            <w:r w:rsidRPr="005C5A6B">
              <w:rPr>
                <w:sz w:val="18"/>
                <w:szCs w:val="18"/>
              </w:rPr>
              <w:t>Platt Finserve Co., Ltd.</w:t>
            </w:r>
          </w:p>
        </w:tc>
        <w:tc>
          <w:tcPr>
            <w:tcW w:w="711" w:type="pct"/>
          </w:tcPr>
          <w:p w14:paraId="0A274DCF" w14:textId="37A21718" w:rsidR="00755146" w:rsidRPr="00074798" w:rsidRDefault="006D762D" w:rsidP="00755146">
            <w:pPr>
              <w:jc w:val="center"/>
              <w:rPr>
                <w:sz w:val="18"/>
                <w:szCs w:val="18"/>
              </w:rPr>
            </w:pPr>
            <w:r>
              <w:rPr>
                <w:sz w:val="18"/>
                <w:szCs w:val="18"/>
              </w:rPr>
              <w:t>P</w:t>
            </w:r>
            <w:r w:rsidR="00767F31" w:rsidRPr="00767F31">
              <w:rPr>
                <w:sz w:val="18"/>
                <w:szCs w:val="18"/>
              </w:rPr>
              <w:t xml:space="preserve">roviding </w:t>
            </w:r>
            <w:r w:rsidR="00365A65">
              <w:rPr>
                <w:sz w:val="18"/>
                <w:szCs w:val="18"/>
              </w:rPr>
              <w:t>IT</w:t>
            </w:r>
            <w:r w:rsidR="00767F31" w:rsidRPr="00767F31">
              <w:rPr>
                <w:sz w:val="18"/>
                <w:szCs w:val="18"/>
              </w:rPr>
              <w:t xml:space="preserve"> services</w:t>
            </w:r>
          </w:p>
        </w:tc>
        <w:tc>
          <w:tcPr>
            <w:tcW w:w="256" w:type="pct"/>
            <w:shd w:val="clear" w:color="auto" w:fill="auto"/>
            <w:vAlign w:val="bottom"/>
          </w:tcPr>
          <w:p w14:paraId="20E0AA8F" w14:textId="19D494AE" w:rsidR="00755146" w:rsidRPr="006122F1" w:rsidRDefault="006122F1" w:rsidP="006122F1">
            <w:pPr>
              <w:tabs>
                <w:tab w:val="decimal" w:pos="349"/>
              </w:tabs>
              <w:ind w:right="-34"/>
              <w:jc w:val="right"/>
              <w:rPr>
                <w:sz w:val="18"/>
                <w:szCs w:val="18"/>
              </w:rPr>
            </w:pPr>
            <w:r w:rsidRPr="006122F1">
              <w:rPr>
                <w:sz w:val="18"/>
                <w:szCs w:val="18"/>
              </w:rPr>
              <w:t>50.00</w:t>
            </w:r>
          </w:p>
        </w:tc>
        <w:tc>
          <w:tcPr>
            <w:tcW w:w="66" w:type="pct"/>
            <w:shd w:val="clear" w:color="auto" w:fill="auto"/>
            <w:vAlign w:val="bottom"/>
          </w:tcPr>
          <w:p w14:paraId="65FBF7CE" w14:textId="77777777" w:rsidR="00755146" w:rsidRPr="006122F1" w:rsidRDefault="00755146" w:rsidP="006122F1">
            <w:pPr>
              <w:tabs>
                <w:tab w:val="decimal" w:pos="349"/>
              </w:tabs>
              <w:ind w:right="-34"/>
              <w:jc w:val="right"/>
              <w:rPr>
                <w:sz w:val="18"/>
                <w:szCs w:val="18"/>
                <w:cs/>
              </w:rPr>
            </w:pPr>
          </w:p>
        </w:tc>
        <w:tc>
          <w:tcPr>
            <w:tcW w:w="233" w:type="pct"/>
            <w:shd w:val="clear" w:color="auto" w:fill="auto"/>
            <w:vAlign w:val="bottom"/>
          </w:tcPr>
          <w:p w14:paraId="0E5E7B19" w14:textId="0B589D59" w:rsidR="00755146" w:rsidRPr="006122F1" w:rsidRDefault="006122F1" w:rsidP="00031D42">
            <w:pPr>
              <w:pStyle w:val="acctfourfigures"/>
              <w:tabs>
                <w:tab w:val="clear" w:pos="765"/>
                <w:tab w:val="decimal" w:pos="340"/>
              </w:tabs>
              <w:spacing w:line="240" w:lineRule="atLeast"/>
              <w:ind w:left="-73" w:right="-34" w:firstLine="73"/>
              <w:rPr>
                <w:sz w:val="18"/>
                <w:szCs w:val="18"/>
              </w:rPr>
            </w:pPr>
            <w:r w:rsidRPr="006122F1">
              <w:rPr>
                <w:sz w:val="18"/>
                <w:szCs w:val="18"/>
              </w:rPr>
              <w:t>-</w:t>
            </w:r>
          </w:p>
        </w:tc>
        <w:tc>
          <w:tcPr>
            <w:tcW w:w="67" w:type="pct"/>
            <w:vAlign w:val="bottom"/>
          </w:tcPr>
          <w:p w14:paraId="59A518B7" w14:textId="77777777" w:rsidR="00755146" w:rsidRPr="006122F1" w:rsidRDefault="00755146" w:rsidP="006122F1">
            <w:pPr>
              <w:tabs>
                <w:tab w:val="decimal" w:pos="349"/>
              </w:tabs>
              <w:ind w:right="-34"/>
              <w:jc w:val="right"/>
              <w:rPr>
                <w:sz w:val="18"/>
                <w:szCs w:val="18"/>
              </w:rPr>
            </w:pPr>
          </w:p>
        </w:tc>
        <w:tc>
          <w:tcPr>
            <w:tcW w:w="307" w:type="pct"/>
            <w:vAlign w:val="bottom"/>
          </w:tcPr>
          <w:p w14:paraId="2DB20BE2" w14:textId="07F483D5" w:rsidR="00755146" w:rsidRPr="006122F1" w:rsidRDefault="000157E1" w:rsidP="000157E1">
            <w:pPr>
              <w:tabs>
                <w:tab w:val="decimal" w:pos="630"/>
              </w:tabs>
              <w:ind w:left="-75" w:right="-34"/>
              <w:jc w:val="right"/>
              <w:rPr>
                <w:sz w:val="18"/>
                <w:szCs w:val="18"/>
              </w:rPr>
            </w:pPr>
            <w:r>
              <w:rPr>
                <w:sz w:val="18"/>
                <w:szCs w:val="18"/>
              </w:rPr>
              <w:t>1,124,216</w:t>
            </w:r>
          </w:p>
        </w:tc>
        <w:tc>
          <w:tcPr>
            <w:tcW w:w="77" w:type="pct"/>
          </w:tcPr>
          <w:p w14:paraId="227EAA0E" w14:textId="77777777" w:rsidR="00755146" w:rsidRPr="006122F1" w:rsidRDefault="00755146" w:rsidP="006122F1">
            <w:pPr>
              <w:pStyle w:val="acctfourfigures"/>
              <w:tabs>
                <w:tab w:val="clear" w:pos="765"/>
                <w:tab w:val="decimal" w:pos="690"/>
              </w:tabs>
              <w:spacing w:line="240" w:lineRule="atLeast"/>
              <w:ind w:left="-161" w:right="-70"/>
              <w:jc w:val="right"/>
              <w:rPr>
                <w:sz w:val="18"/>
                <w:szCs w:val="18"/>
              </w:rPr>
            </w:pPr>
          </w:p>
        </w:tc>
        <w:tc>
          <w:tcPr>
            <w:tcW w:w="295" w:type="pct"/>
            <w:vAlign w:val="bottom"/>
          </w:tcPr>
          <w:p w14:paraId="704EA377" w14:textId="488A5FD6" w:rsidR="00755146" w:rsidRPr="006122F1" w:rsidRDefault="006122F1" w:rsidP="00031D42">
            <w:pPr>
              <w:pStyle w:val="acctfourfigures"/>
              <w:tabs>
                <w:tab w:val="clear" w:pos="765"/>
                <w:tab w:val="decimal" w:pos="420"/>
              </w:tabs>
              <w:spacing w:line="240" w:lineRule="atLeast"/>
              <w:ind w:left="-73" w:right="-34" w:firstLine="73"/>
              <w:rPr>
                <w:sz w:val="18"/>
                <w:szCs w:val="18"/>
              </w:rPr>
            </w:pPr>
            <w:r w:rsidRPr="006122F1">
              <w:rPr>
                <w:sz w:val="18"/>
                <w:szCs w:val="18"/>
              </w:rPr>
              <w:t>-</w:t>
            </w:r>
          </w:p>
        </w:tc>
        <w:tc>
          <w:tcPr>
            <w:tcW w:w="67" w:type="pct"/>
          </w:tcPr>
          <w:p w14:paraId="13E1F7E8" w14:textId="77777777" w:rsidR="00755146" w:rsidRPr="006122F1" w:rsidRDefault="00755146" w:rsidP="006122F1">
            <w:pPr>
              <w:tabs>
                <w:tab w:val="decimal" w:pos="556"/>
              </w:tabs>
              <w:ind w:left="-75" w:right="-34"/>
              <w:jc w:val="right"/>
              <w:rPr>
                <w:sz w:val="18"/>
                <w:szCs w:val="18"/>
              </w:rPr>
            </w:pPr>
          </w:p>
        </w:tc>
        <w:tc>
          <w:tcPr>
            <w:tcW w:w="322" w:type="pct"/>
            <w:shd w:val="clear" w:color="auto" w:fill="auto"/>
            <w:vAlign w:val="bottom"/>
          </w:tcPr>
          <w:p w14:paraId="5EF03381" w14:textId="50CC578F" w:rsidR="00755146" w:rsidRPr="006122F1" w:rsidRDefault="006122F1" w:rsidP="00202732">
            <w:pPr>
              <w:tabs>
                <w:tab w:val="decimal" w:pos="593"/>
              </w:tabs>
              <w:ind w:right="-29"/>
              <w:jc w:val="right"/>
              <w:rPr>
                <w:sz w:val="18"/>
                <w:szCs w:val="18"/>
              </w:rPr>
            </w:pPr>
            <w:r w:rsidRPr="006122F1">
              <w:rPr>
                <w:sz w:val="18"/>
                <w:szCs w:val="18"/>
              </w:rPr>
              <w:t>1,130,000</w:t>
            </w:r>
          </w:p>
        </w:tc>
        <w:tc>
          <w:tcPr>
            <w:tcW w:w="67" w:type="pct"/>
            <w:shd w:val="clear" w:color="auto" w:fill="auto"/>
            <w:vAlign w:val="bottom"/>
          </w:tcPr>
          <w:p w14:paraId="3FF4CCDB" w14:textId="41D73C6F" w:rsidR="00755146" w:rsidRPr="006122F1" w:rsidRDefault="00755146" w:rsidP="006122F1">
            <w:pPr>
              <w:pStyle w:val="acctfourfigures"/>
              <w:tabs>
                <w:tab w:val="clear" w:pos="765"/>
                <w:tab w:val="decimal" w:pos="349"/>
              </w:tabs>
              <w:spacing w:line="240" w:lineRule="atLeast"/>
              <w:ind w:left="-79" w:right="-34"/>
              <w:jc w:val="right"/>
              <w:rPr>
                <w:sz w:val="18"/>
                <w:szCs w:val="18"/>
              </w:rPr>
            </w:pPr>
          </w:p>
        </w:tc>
        <w:tc>
          <w:tcPr>
            <w:tcW w:w="291" w:type="pct"/>
            <w:shd w:val="clear" w:color="auto" w:fill="auto"/>
            <w:vAlign w:val="bottom"/>
          </w:tcPr>
          <w:p w14:paraId="2D63C41A" w14:textId="79365918" w:rsidR="00755146" w:rsidRPr="006122F1" w:rsidRDefault="006122F1" w:rsidP="00255E70">
            <w:pPr>
              <w:pStyle w:val="acctfourfigures"/>
              <w:tabs>
                <w:tab w:val="clear" w:pos="765"/>
                <w:tab w:val="decimal" w:pos="488"/>
              </w:tabs>
              <w:spacing w:line="240" w:lineRule="atLeast"/>
              <w:ind w:left="-73" w:right="-34" w:firstLine="73"/>
              <w:rPr>
                <w:sz w:val="18"/>
                <w:szCs w:val="18"/>
              </w:rPr>
            </w:pPr>
            <w:r w:rsidRPr="006122F1">
              <w:rPr>
                <w:sz w:val="18"/>
                <w:szCs w:val="18"/>
              </w:rPr>
              <w:t>-</w:t>
            </w:r>
          </w:p>
        </w:tc>
        <w:tc>
          <w:tcPr>
            <w:tcW w:w="67" w:type="pct"/>
            <w:shd w:val="clear" w:color="auto" w:fill="auto"/>
            <w:vAlign w:val="bottom"/>
          </w:tcPr>
          <w:p w14:paraId="6766EB6A" w14:textId="77777777" w:rsidR="00755146" w:rsidRPr="006122F1" w:rsidRDefault="00755146" w:rsidP="006122F1">
            <w:pPr>
              <w:pStyle w:val="acctfourfigures"/>
              <w:tabs>
                <w:tab w:val="clear" w:pos="765"/>
                <w:tab w:val="decimal" w:pos="349"/>
              </w:tabs>
              <w:spacing w:line="240" w:lineRule="atLeast"/>
              <w:ind w:left="-79" w:right="-34"/>
              <w:jc w:val="right"/>
              <w:rPr>
                <w:sz w:val="18"/>
                <w:szCs w:val="18"/>
              </w:rPr>
            </w:pPr>
          </w:p>
        </w:tc>
        <w:tc>
          <w:tcPr>
            <w:tcW w:w="290" w:type="pct"/>
            <w:shd w:val="clear" w:color="auto" w:fill="auto"/>
            <w:vAlign w:val="bottom"/>
          </w:tcPr>
          <w:p w14:paraId="726236C5" w14:textId="3504E7B4" w:rsidR="00755146" w:rsidRPr="006122F1" w:rsidRDefault="006122F1" w:rsidP="0058051C">
            <w:pPr>
              <w:pStyle w:val="acctfourfigures"/>
              <w:tabs>
                <w:tab w:val="clear" w:pos="765"/>
                <w:tab w:val="decimal" w:pos="488"/>
              </w:tabs>
              <w:spacing w:line="240" w:lineRule="atLeast"/>
              <w:ind w:left="-73" w:right="-34" w:firstLine="73"/>
              <w:rPr>
                <w:sz w:val="18"/>
                <w:szCs w:val="18"/>
              </w:rPr>
            </w:pPr>
            <w:r w:rsidRPr="006122F1">
              <w:rPr>
                <w:sz w:val="18"/>
                <w:szCs w:val="18"/>
              </w:rPr>
              <w:t>-</w:t>
            </w:r>
          </w:p>
        </w:tc>
        <w:tc>
          <w:tcPr>
            <w:tcW w:w="67" w:type="pct"/>
            <w:shd w:val="clear" w:color="auto" w:fill="auto"/>
            <w:vAlign w:val="bottom"/>
          </w:tcPr>
          <w:p w14:paraId="3CDC07AC" w14:textId="77777777" w:rsidR="00755146" w:rsidRPr="006122F1" w:rsidRDefault="00755146" w:rsidP="006122F1">
            <w:pPr>
              <w:tabs>
                <w:tab w:val="decimal" w:pos="349"/>
              </w:tabs>
              <w:ind w:right="-34"/>
              <w:jc w:val="right"/>
              <w:rPr>
                <w:sz w:val="18"/>
                <w:szCs w:val="18"/>
                <w:cs/>
              </w:rPr>
            </w:pPr>
          </w:p>
        </w:tc>
        <w:tc>
          <w:tcPr>
            <w:tcW w:w="293" w:type="pct"/>
            <w:shd w:val="clear" w:color="auto" w:fill="auto"/>
            <w:vAlign w:val="bottom"/>
          </w:tcPr>
          <w:p w14:paraId="601F1EBC" w14:textId="1839B325" w:rsidR="00755146" w:rsidRPr="006122F1" w:rsidRDefault="006122F1" w:rsidP="00255E70">
            <w:pPr>
              <w:pStyle w:val="acctfourfigures"/>
              <w:tabs>
                <w:tab w:val="clear" w:pos="765"/>
                <w:tab w:val="decimal" w:pos="488"/>
              </w:tabs>
              <w:spacing w:line="240" w:lineRule="atLeast"/>
              <w:ind w:left="-73" w:right="-34" w:firstLine="73"/>
              <w:rPr>
                <w:sz w:val="18"/>
                <w:szCs w:val="18"/>
              </w:rPr>
            </w:pPr>
            <w:r w:rsidRPr="006122F1">
              <w:rPr>
                <w:sz w:val="18"/>
                <w:szCs w:val="18"/>
              </w:rPr>
              <w:t>-</w:t>
            </w:r>
          </w:p>
        </w:tc>
        <w:tc>
          <w:tcPr>
            <w:tcW w:w="67" w:type="pct"/>
            <w:vAlign w:val="bottom"/>
          </w:tcPr>
          <w:p w14:paraId="24EAF68E" w14:textId="77777777" w:rsidR="00755146" w:rsidRPr="006122F1" w:rsidRDefault="00755146" w:rsidP="006122F1">
            <w:pPr>
              <w:pStyle w:val="acctfourfigures"/>
              <w:tabs>
                <w:tab w:val="clear" w:pos="765"/>
                <w:tab w:val="decimal" w:pos="349"/>
              </w:tabs>
              <w:spacing w:line="240" w:lineRule="atLeast"/>
              <w:ind w:left="-79" w:right="-34"/>
              <w:jc w:val="right"/>
              <w:rPr>
                <w:sz w:val="18"/>
                <w:szCs w:val="18"/>
              </w:rPr>
            </w:pPr>
          </w:p>
        </w:tc>
        <w:tc>
          <w:tcPr>
            <w:tcW w:w="327" w:type="pct"/>
            <w:shd w:val="clear" w:color="auto" w:fill="auto"/>
            <w:vAlign w:val="bottom"/>
          </w:tcPr>
          <w:p w14:paraId="65015A69" w14:textId="50EC4061" w:rsidR="00755146" w:rsidRPr="006122F1" w:rsidRDefault="006122F1" w:rsidP="006122F1">
            <w:pPr>
              <w:pStyle w:val="acctfourfigures"/>
              <w:tabs>
                <w:tab w:val="clear" w:pos="765"/>
                <w:tab w:val="decimal" w:pos="690"/>
              </w:tabs>
              <w:spacing w:line="240" w:lineRule="atLeast"/>
              <w:ind w:left="-175" w:right="-34"/>
              <w:jc w:val="right"/>
              <w:rPr>
                <w:sz w:val="18"/>
                <w:szCs w:val="18"/>
              </w:rPr>
            </w:pPr>
            <w:r w:rsidRPr="006122F1">
              <w:rPr>
                <w:sz w:val="18"/>
                <w:szCs w:val="18"/>
              </w:rPr>
              <w:t>1,130,000</w:t>
            </w:r>
          </w:p>
        </w:tc>
        <w:tc>
          <w:tcPr>
            <w:tcW w:w="67" w:type="pct"/>
            <w:vAlign w:val="bottom"/>
          </w:tcPr>
          <w:p w14:paraId="7FF64A27" w14:textId="77777777" w:rsidR="00755146" w:rsidRPr="006122F1" w:rsidRDefault="00755146" w:rsidP="006122F1">
            <w:pPr>
              <w:pStyle w:val="acctfourfigures"/>
              <w:tabs>
                <w:tab w:val="clear" w:pos="765"/>
                <w:tab w:val="decimal" w:pos="349"/>
              </w:tabs>
              <w:spacing w:line="240" w:lineRule="atLeast"/>
              <w:ind w:left="-79" w:right="-34"/>
              <w:jc w:val="right"/>
              <w:rPr>
                <w:sz w:val="18"/>
                <w:szCs w:val="18"/>
              </w:rPr>
            </w:pPr>
          </w:p>
        </w:tc>
        <w:tc>
          <w:tcPr>
            <w:tcW w:w="319" w:type="pct"/>
            <w:vAlign w:val="bottom"/>
          </w:tcPr>
          <w:p w14:paraId="2687BC78" w14:textId="0CC6215E" w:rsidR="00755146" w:rsidRPr="006122F1" w:rsidRDefault="006122F1" w:rsidP="006B2CE8">
            <w:pPr>
              <w:pStyle w:val="acctfourfigures"/>
              <w:tabs>
                <w:tab w:val="clear" w:pos="765"/>
                <w:tab w:val="decimal" w:pos="530"/>
              </w:tabs>
              <w:spacing w:line="240" w:lineRule="atLeast"/>
              <w:ind w:left="-73" w:right="-34" w:firstLine="73"/>
              <w:rPr>
                <w:sz w:val="18"/>
                <w:szCs w:val="18"/>
              </w:rPr>
            </w:pPr>
            <w:r w:rsidRPr="006122F1">
              <w:rPr>
                <w:sz w:val="18"/>
                <w:szCs w:val="18"/>
              </w:rPr>
              <w:t>-</w:t>
            </w:r>
          </w:p>
        </w:tc>
      </w:tr>
      <w:tr w:rsidR="00767F31" w:rsidRPr="006122F1" w14:paraId="6703B6DB" w14:textId="77777777" w:rsidTr="002F5748">
        <w:trPr>
          <w:cantSplit/>
          <w:trHeight w:val="179"/>
        </w:trPr>
        <w:tc>
          <w:tcPr>
            <w:tcW w:w="743" w:type="pct"/>
            <w:shd w:val="clear" w:color="auto" w:fill="auto"/>
          </w:tcPr>
          <w:p w14:paraId="4D8E88A6" w14:textId="29CFDBEE" w:rsidR="00767F31" w:rsidRPr="005C5A6B" w:rsidRDefault="00767F31" w:rsidP="00755146">
            <w:pPr>
              <w:ind w:left="10"/>
              <w:jc w:val="thaiDistribute"/>
              <w:rPr>
                <w:sz w:val="18"/>
                <w:szCs w:val="18"/>
              </w:rPr>
            </w:pPr>
            <w:r>
              <w:rPr>
                <w:sz w:val="18"/>
                <w:szCs w:val="18"/>
              </w:rPr>
              <w:t>Tero Sabuy Co., Ltd.</w:t>
            </w:r>
          </w:p>
        </w:tc>
        <w:tc>
          <w:tcPr>
            <w:tcW w:w="711" w:type="pct"/>
          </w:tcPr>
          <w:p w14:paraId="7C2C339D" w14:textId="77777777" w:rsidR="00837E4C" w:rsidRDefault="00767F31" w:rsidP="00755146">
            <w:pPr>
              <w:jc w:val="center"/>
              <w:rPr>
                <w:rFonts w:cstheme="minorBidi"/>
                <w:sz w:val="18"/>
                <w:szCs w:val="18"/>
              </w:rPr>
            </w:pPr>
            <w:r w:rsidRPr="00767F31">
              <w:rPr>
                <w:sz w:val="18"/>
                <w:szCs w:val="18"/>
              </w:rPr>
              <w:t>Providing advertising media service</w:t>
            </w:r>
            <w:r w:rsidR="002636CA">
              <w:rPr>
                <w:sz w:val="18"/>
                <w:szCs w:val="18"/>
              </w:rPr>
              <w:t>s</w:t>
            </w:r>
            <w:r w:rsidR="002636CA">
              <w:rPr>
                <w:rFonts w:cstheme="minorBidi" w:hint="cs"/>
                <w:sz w:val="18"/>
                <w:szCs w:val="18"/>
                <w:cs/>
              </w:rPr>
              <w:t xml:space="preserve"> </w:t>
            </w:r>
            <w:r w:rsidR="002636CA">
              <w:rPr>
                <w:rFonts w:cstheme="minorBidi"/>
                <w:sz w:val="18"/>
                <w:szCs w:val="18"/>
              </w:rPr>
              <w:t>and</w:t>
            </w:r>
            <w:r w:rsidRPr="00767F31">
              <w:rPr>
                <w:sz w:val="18"/>
                <w:szCs w:val="18"/>
              </w:rPr>
              <w:t xml:space="preserve"> </w:t>
            </w:r>
          </w:p>
          <w:p w14:paraId="701D1EFE" w14:textId="041D8962" w:rsidR="00767F31" w:rsidRPr="00074798" w:rsidRDefault="00767F31" w:rsidP="00755146">
            <w:pPr>
              <w:jc w:val="center"/>
              <w:rPr>
                <w:sz w:val="18"/>
                <w:szCs w:val="18"/>
              </w:rPr>
            </w:pPr>
            <w:r w:rsidRPr="00767F31">
              <w:rPr>
                <w:sz w:val="18"/>
                <w:szCs w:val="18"/>
              </w:rPr>
              <w:t>public relations</w:t>
            </w:r>
          </w:p>
        </w:tc>
        <w:tc>
          <w:tcPr>
            <w:tcW w:w="256" w:type="pct"/>
            <w:shd w:val="clear" w:color="auto" w:fill="auto"/>
            <w:vAlign w:val="bottom"/>
          </w:tcPr>
          <w:p w14:paraId="283AFC8C" w14:textId="55A3E1DF" w:rsidR="00767F31" w:rsidRPr="006122F1" w:rsidRDefault="00767F31" w:rsidP="006122F1">
            <w:pPr>
              <w:tabs>
                <w:tab w:val="decimal" w:pos="349"/>
              </w:tabs>
              <w:ind w:right="-34"/>
              <w:jc w:val="right"/>
              <w:rPr>
                <w:sz w:val="18"/>
                <w:szCs w:val="18"/>
              </w:rPr>
            </w:pPr>
            <w:r w:rsidRPr="006122F1">
              <w:rPr>
                <w:sz w:val="18"/>
                <w:szCs w:val="18"/>
              </w:rPr>
              <w:t>50.</w:t>
            </w:r>
            <w:r w:rsidR="00837E4C">
              <w:rPr>
                <w:sz w:val="18"/>
                <w:szCs w:val="18"/>
              </w:rPr>
              <w:t>0</w:t>
            </w:r>
            <w:r w:rsidRPr="006122F1">
              <w:rPr>
                <w:sz w:val="18"/>
                <w:szCs w:val="18"/>
              </w:rPr>
              <w:t>0</w:t>
            </w:r>
          </w:p>
        </w:tc>
        <w:tc>
          <w:tcPr>
            <w:tcW w:w="66" w:type="pct"/>
            <w:shd w:val="clear" w:color="auto" w:fill="auto"/>
            <w:vAlign w:val="bottom"/>
          </w:tcPr>
          <w:p w14:paraId="79F74D83" w14:textId="77777777" w:rsidR="00767F31" w:rsidRPr="006122F1" w:rsidRDefault="00767F31" w:rsidP="006122F1">
            <w:pPr>
              <w:tabs>
                <w:tab w:val="decimal" w:pos="349"/>
              </w:tabs>
              <w:ind w:right="-34"/>
              <w:jc w:val="right"/>
              <w:rPr>
                <w:sz w:val="18"/>
                <w:szCs w:val="18"/>
                <w:cs/>
              </w:rPr>
            </w:pPr>
          </w:p>
        </w:tc>
        <w:tc>
          <w:tcPr>
            <w:tcW w:w="233" w:type="pct"/>
            <w:shd w:val="clear" w:color="auto" w:fill="auto"/>
            <w:vAlign w:val="bottom"/>
          </w:tcPr>
          <w:p w14:paraId="1F65A5CF" w14:textId="5A86216C" w:rsidR="00767F31" w:rsidRPr="006122F1" w:rsidRDefault="00767F31" w:rsidP="00031D42">
            <w:pPr>
              <w:pStyle w:val="acctfourfigures"/>
              <w:tabs>
                <w:tab w:val="clear" w:pos="765"/>
                <w:tab w:val="decimal" w:pos="340"/>
              </w:tabs>
              <w:spacing w:line="240" w:lineRule="atLeast"/>
              <w:ind w:left="-73" w:right="-34" w:firstLine="73"/>
              <w:rPr>
                <w:sz w:val="18"/>
                <w:szCs w:val="18"/>
              </w:rPr>
            </w:pPr>
            <w:r w:rsidRPr="006122F1">
              <w:rPr>
                <w:sz w:val="18"/>
                <w:szCs w:val="18"/>
              </w:rPr>
              <w:t>-</w:t>
            </w:r>
          </w:p>
        </w:tc>
        <w:tc>
          <w:tcPr>
            <w:tcW w:w="67" w:type="pct"/>
            <w:vAlign w:val="bottom"/>
          </w:tcPr>
          <w:p w14:paraId="1996BC8F" w14:textId="77777777" w:rsidR="00767F31" w:rsidRPr="006122F1" w:rsidRDefault="00767F31" w:rsidP="006122F1">
            <w:pPr>
              <w:tabs>
                <w:tab w:val="decimal" w:pos="349"/>
              </w:tabs>
              <w:ind w:right="-34"/>
              <w:jc w:val="right"/>
              <w:rPr>
                <w:sz w:val="18"/>
                <w:szCs w:val="18"/>
              </w:rPr>
            </w:pPr>
          </w:p>
        </w:tc>
        <w:tc>
          <w:tcPr>
            <w:tcW w:w="307" w:type="pct"/>
          </w:tcPr>
          <w:p w14:paraId="49A186B5" w14:textId="77777777" w:rsidR="00767F31" w:rsidRDefault="00767F31" w:rsidP="006122F1">
            <w:pPr>
              <w:pStyle w:val="acctfourfigures"/>
              <w:tabs>
                <w:tab w:val="clear" w:pos="765"/>
                <w:tab w:val="decimal" w:pos="630"/>
              </w:tabs>
              <w:spacing w:line="240" w:lineRule="atLeast"/>
              <w:ind w:left="-161" w:right="-70"/>
              <w:jc w:val="right"/>
              <w:rPr>
                <w:sz w:val="18"/>
                <w:szCs w:val="18"/>
              </w:rPr>
            </w:pPr>
          </w:p>
          <w:p w14:paraId="7264D81F" w14:textId="77777777" w:rsidR="00AF00FE" w:rsidRDefault="00AF00FE" w:rsidP="00AF00FE">
            <w:pPr>
              <w:tabs>
                <w:tab w:val="decimal" w:pos="630"/>
              </w:tabs>
              <w:ind w:left="-75" w:right="-34"/>
              <w:jc w:val="right"/>
              <w:rPr>
                <w:sz w:val="18"/>
                <w:szCs w:val="18"/>
              </w:rPr>
            </w:pPr>
          </w:p>
          <w:p w14:paraId="46CC82EE" w14:textId="3C7DF3E3" w:rsidR="00AF00FE" w:rsidRPr="006122F1" w:rsidRDefault="00AF00FE" w:rsidP="00AF00FE">
            <w:pPr>
              <w:tabs>
                <w:tab w:val="decimal" w:pos="630"/>
              </w:tabs>
              <w:ind w:left="-75" w:right="-34"/>
              <w:jc w:val="right"/>
              <w:rPr>
                <w:sz w:val="18"/>
                <w:szCs w:val="18"/>
              </w:rPr>
            </w:pPr>
            <w:r>
              <w:rPr>
                <w:sz w:val="18"/>
                <w:szCs w:val="18"/>
              </w:rPr>
              <w:t>8,444</w:t>
            </w:r>
          </w:p>
        </w:tc>
        <w:tc>
          <w:tcPr>
            <w:tcW w:w="77" w:type="pct"/>
          </w:tcPr>
          <w:p w14:paraId="2EC7BB28" w14:textId="77777777" w:rsidR="00767F31" w:rsidRPr="006122F1" w:rsidRDefault="00767F31" w:rsidP="006122F1">
            <w:pPr>
              <w:pStyle w:val="acctfourfigures"/>
              <w:tabs>
                <w:tab w:val="clear" w:pos="765"/>
                <w:tab w:val="decimal" w:pos="690"/>
              </w:tabs>
              <w:spacing w:line="240" w:lineRule="atLeast"/>
              <w:ind w:left="-161" w:right="-70"/>
              <w:jc w:val="right"/>
              <w:rPr>
                <w:sz w:val="18"/>
                <w:szCs w:val="18"/>
              </w:rPr>
            </w:pPr>
          </w:p>
        </w:tc>
        <w:tc>
          <w:tcPr>
            <w:tcW w:w="295" w:type="pct"/>
          </w:tcPr>
          <w:p w14:paraId="64E355B2" w14:textId="77777777" w:rsidR="00A15ADC" w:rsidRDefault="00A15ADC" w:rsidP="00AF00FE">
            <w:pPr>
              <w:pStyle w:val="acctfourfigures"/>
              <w:tabs>
                <w:tab w:val="clear" w:pos="765"/>
                <w:tab w:val="decimal" w:pos="418"/>
              </w:tabs>
              <w:spacing w:line="240" w:lineRule="atLeast"/>
              <w:ind w:right="-34"/>
              <w:rPr>
                <w:sz w:val="18"/>
                <w:szCs w:val="18"/>
              </w:rPr>
            </w:pPr>
          </w:p>
          <w:p w14:paraId="51E8A022" w14:textId="77777777" w:rsidR="00A15ADC" w:rsidRDefault="00A15ADC" w:rsidP="00AF00FE">
            <w:pPr>
              <w:pStyle w:val="acctfourfigures"/>
              <w:tabs>
                <w:tab w:val="clear" w:pos="765"/>
                <w:tab w:val="decimal" w:pos="418"/>
              </w:tabs>
              <w:spacing w:line="240" w:lineRule="atLeast"/>
              <w:ind w:right="-34"/>
              <w:rPr>
                <w:sz w:val="18"/>
                <w:szCs w:val="18"/>
              </w:rPr>
            </w:pPr>
          </w:p>
          <w:p w14:paraId="3F63A714" w14:textId="005B8421" w:rsidR="00767F31" w:rsidRPr="006122F1" w:rsidRDefault="00767F31" w:rsidP="00AF00FE">
            <w:pPr>
              <w:pStyle w:val="acctfourfigures"/>
              <w:tabs>
                <w:tab w:val="clear" w:pos="765"/>
                <w:tab w:val="decimal" w:pos="418"/>
              </w:tabs>
              <w:spacing w:line="240" w:lineRule="atLeast"/>
              <w:ind w:right="-34"/>
              <w:rPr>
                <w:sz w:val="18"/>
                <w:szCs w:val="18"/>
              </w:rPr>
            </w:pPr>
            <w:r w:rsidRPr="006122F1">
              <w:rPr>
                <w:sz w:val="18"/>
                <w:szCs w:val="18"/>
              </w:rPr>
              <w:t>-</w:t>
            </w:r>
          </w:p>
        </w:tc>
        <w:tc>
          <w:tcPr>
            <w:tcW w:w="67" w:type="pct"/>
          </w:tcPr>
          <w:p w14:paraId="6D0D70EC" w14:textId="77777777" w:rsidR="00767F31" w:rsidRPr="006122F1" w:rsidRDefault="00767F31" w:rsidP="006122F1">
            <w:pPr>
              <w:tabs>
                <w:tab w:val="decimal" w:pos="556"/>
              </w:tabs>
              <w:ind w:left="-75" w:right="-34"/>
              <w:jc w:val="right"/>
              <w:rPr>
                <w:sz w:val="18"/>
                <w:szCs w:val="18"/>
              </w:rPr>
            </w:pPr>
          </w:p>
        </w:tc>
        <w:tc>
          <w:tcPr>
            <w:tcW w:w="322" w:type="pct"/>
            <w:shd w:val="clear" w:color="auto" w:fill="auto"/>
            <w:vAlign w:val="bottom"/>
          </w:tcPr>
          <w:p w14:paraId="37B1F297" w14:textId="7FCF33D8" w:rsidR="00767F31" w:rsidRPr="006122F1" w:rsidRDefault="00767F31" w:rsidP="00202732">
            <w:pPr>
              <w:tabs>
                <w:tab w:val="decimal" w:pos="593"/>
              </w:tabs>
              <w:ind w:right="-29"/>
              <w:jc w:val="right"/>
              <w:rPr>
                <w:sz w:val="18"/>
                <w:szCs w:val="18"/>
              </w:rPr>
            </w:pPr>
            <w:r w:rsidRPr="006122F1">
              <w:rPr>
                <w:sz w:val="18"/>
                <w:szCs w:val="18"/>
              </w:rPr>
              <w:t>10,000</w:t>
            </w:r>
          </w:p>
        </w:tc>
        <w:tc>
          <w:tcPr>
            <w:tcW w:w="67" w:type="pct"/>
            <w:shd w:val="clear" w:color="auto" w:fill="auto"/>
            <w:vAlign w:val="bottom"/>
          </w:tcPr>
          <w:p w14:paraId="40B45137" w14:textId="77777777" w:rsidR="00767F31" w:rsidRPr="006122F1" w:rsidRDefault="00767F31" w:rsidP="006122F1">
            <w:pPr>
              <w:pStyle w:val="acctfourfigures"/>
              <w:tabs>
                <w:tab w:val="clear" w:pos="765"/>
                <w:tab w:val="decimal" w:pos="349"/>
              </w:tabs>
              <w:spacing w:line="240" w:lineRule="atLeast"/>
              <w:ind w:left="-79" w:right="-34"/>
              <w:jc w:val="right"/>
              <w:rPr>
                <w:sz w:val="18"/>
                <w:szCs w:val="18"/>
              </w:rPr>
            </w:pPr>
          </w:p>
        </w:tc>
        <w:tc>
          <w:tcPr>
            <w:tcW w:w="291" w:type="pct"/>
            <w:shd w:val="clear" w:color="auto" w:fill="auto"/>
            <w:vAlign w:val="bottom"/>
          </w:tcPr>
          <w:p w14:paraId="609C73F5" w14:textId="4B04D1BD" w:rsidR="00767F31" w:rsidRPr="006122F1" w:rsidRDefault="00767F31" w:rsidP="00255E70">
            <w:pPr>
              <w:pStyle w:val="acctfourfigures"/>
              <w:tabs>
                <w:tab w:val="clear" w:pos="765"/>
                <w:tab w:val="decimal" w:pos="488"/>
              </w:tabs>
              <w:spacing w:line="240" w:lineRule="atLeast"/>
              <w:ind w:left="-73" w:right="-34" w:firstLine="73"/>
              <w:rPr>
                <w:sz w:val="18"/>
                <w:szCs w:val="18"/>
              </w:rPr>
            </w:pPr>
            <w:r w:rsidRPr="006122F1">
              <w:rPr>
                <w:sz w:val="18"/>
                <w:szCs w:val="18"/>
              </w:rPr>
              <w:t>-</w:t>
            </w:r>
          </w:p>
        </w:tc>
        <w:tc>
          <w:tcPr>
            <w:tcW w:w="67" w:type="pct"/>
            <w:shd w:val="clear" w:color="auto" w:fill="auto"/>
            <w:vAlign w:val="bottom"/>
          </w:tcPr>
          <w:p w14:paraId="6D197B0F" w14:textId="77777777" w:rsidR="00767F31" w:rsidRPr="006122F1" w:rsidRDefault="00767F31" w:rsidP="006122F1">
            <w:pPr>
              <w:pStyle w:val="acctfourfigures"/>
              <w:tabs>
                <w:tab w:val="clear" w:pos="765"/>
                <w:tab w:val="decimal" w:pos="349"/>
              </w:tabs>
              <w:spacing w:line="240" w:lineRule="atLeast"/>
              <w:ind w:left="-79" w:right="-34"/>
              <w:jc w:val="right"/>
              <w:rPr>
                <w:sz w:val="18"/>
                <w:szCs w:val="18"/>
              </w:rPr>
            </w:pPr>
          </w:p>
        </w:tc>
        <w:tc>
          <w:tcPr>
            <w:tcW w:w="290" w:type="pct"/>
            <w:shd w:val="clear" w:color="auto" w:fill="auto"/>
            <w:vAlign w:val="bottom"/>
          </w:tcPr>
          <w:p w14:paraId="0592CE5C" w14:textId="12EF2BA3" w:rsidR="00767F31" w:rsidRPr="006122F1" w:rsidRDefault="00767F31" w:rsidP="0058051C">
            <w:pPr>
              <w:pStyle w:val="acctfourfigures"/>
              <w:tabs>
                <w:tab w:val="clear" w:pos="765"/>
                <w:tab w:val="decimal" w:pos="488"/>
              </w:tabs>
              <w:spacing w:line="240" w:lineRule="atLeast"/>
              <w:ind w:left="-73" w:right="-34" w:firstLine="73"/>
              <w:rPr>
                <w:sz w:val="18"/>
                <w:szCs w:val="18"/>
              </w:rPr>
            </w:pPr>
            <w:r w:rsidRPr="006122F1">
              <w:rPr>
                <w:sz w:val="18"/>
                <w:szCs w:val="18"/>
              </w:rPr>
              <w:t>-</w:t>
            </w:r>
          </w:p>
        </w:tc>
        <w:tc>
          <w:tcPr>
            <w:tcW w:w="67" w:type="pct"/>
            <w:shd w:val="clear" w:color="auto" w:fill="auto"/>
            <w:vAlign w:val="bottom"/>
          </w:tcPr>
          <w:p w14:paraId="6C036614" w14:textId="77777777" w:rsidR="00767F31" w:rsidRPr="006122F1" w:rsidRDefault="00767F31" w:rsidP="006122F1">
            <w:pPr>
              <w:tabs>
                <w:tab w:val="decimal" w:pos="349"/>
              </w:tabs>
              <w:ind w:right="-34"/>
              <w:jc w:val="right"/>
              <w:rPr>
                <w:sz w:val="18"/>
                <w:szCs w:val="18"/>
                <w:cs/>
              </w:rPr>
            </w:pPr>
          </w:p>
        </w:tc>
        <w:tc>
          <w:tcPr>
            <w:tcW w:w="293" w:type="pct"/>
            <w:shd w:val="clear" w:color="auto" w:fill="auto"/>
            <w:vAlign w:val="bottom"/>
          </w:tcPr>
          <w:p w14:paraId="596FF21E" w14:textId="7C69B5DF" w:rsidR="00767F31" w:rsidRPr="006122F1" w:rsidRDefault="00767F31" w:rsidP="00255E70">
            <w:pPr>
              <w:pStyle w:val="acctfourfigures"/>
              <w:tabs>
                <w:tab w:val="clear" w:pos="765"/>
                <w:tab w:val="decimal" w:pos="488"/>
              </w:tabs>
              <w:spacing w:line="240" w:lineRule="atLeast"/>
              <w:ind w:left="-73" w:right="-34" w:firstLine="73"/>
              <w:rPr>
                <w:sz w:val="18"/>
                <w:szCs w:val="18"/>
              </w:rPr>
            </w:pPr>
            <w:r w:rsidRPr="006122F1">
              <w:rPr>
                <w:sz w:val="18"/>
                <w:szCs w:val="18"/>
              </w:rPr>
              <w:t>-</w:t>
            </w:r>
          </w:p>
        </w:tc>
        <w:tc>
          <w:tcPr>
            <w:tcW w:w="67" w:type="pct"/>
            <w:vAlign w:val="bottom"/>
          </w:tcPr>
          <w:p w14:paraId="36A8559F" w14:textId="77777777" w:rsidR="00767F31" w:rsidRPr="006122F1" w:rsidRDefault="00767F31" w:rsidP="006122F1">
            <w:pPr>
              <w:pStyle w:val="acctfourfigures"/>
              <w:tabs>
                <w:tab w:val="clear" w:pos="765"/>
                <w:tab w:val="decimal" w:pos="349"/>
              </w:tabs>
              <w:spacing w:line="240" w:lineRule="atLeast"/>
              <w:ind w:left="-79" w:right="-34"/>
              <w:jc w:val="right"/>
              <w:rPr>
                <w:sz w:val="18"/>
                <w:szCs w:val="18"/>
              </w:rPr>
            </w:pPr>
          </w:p>
        </w:tc>
        <w:tc>
          <w:tcPr>
            <w:tcW w:w="327" w:type="pct"/>
            <w:shd w:val="clear" w:color="auto" w:fill="auto"/>
            <w:vAlign w:val="bottom"/>
          </w:tcPr>
          <w:p w14:paraId="72E97DBD" w14:textId="7E732BE9" w:rsidR="00767F31" w:rsidRPr="006122F1" w:rsidRDefault="00767F31" w:rsidP="006122F1">
            <w:pPr>
              <w:pStyle w:val="acctfourfigures"/>
              <w:tabs>
                <w:tab w:val="clear" w:pos="765"/>
                <w:tab w:val="decimal" w:pos="690"/>
              </w:tabs>
              <w:spacing w:line="240" w:lineRule="atLeast"/>
              <w:ind w:left="-175" w:right="-34"/>
              <w:jc w:val="right"/>
              <w:rPr>
                <w:sz w:val="18"/>
                <w:szCs w:val="18"/>
              </w:rPr>
            </w:pPr>
            <w:r w:rsidRPr="006122F1">
              <w:rPr>
                <w:sz w:val="18"/>
                <w:szCs w:val="18"/>
              </w:rPr>
              <w:t>10,000</w:t>
            </w:r>
          </w:p>
        </w:tc>
        <w:tc>
          <w:tcPr>
            <w:tcW w:w="67" w:type="pct"/>
            <w:vAlign w:val="bottom"/>
          </w:tcPr>
          <w:p w14:paraId="0289B8B8" w14:textId="77777777" w:rsidR="00767F31" w:rsidRPr="006122F1" w:rsidRDefault="00767F31" w:rsidP="006122F1">
            <w:pPr>
              <w:pStyle w:val="acctfourfigures"/>
              <w:tabs>
                <w:tab w:val="clear" w:pos="765"/>
                <w:tab w:val="decimal" w:pos="349"/>
              </w:tabs>
              <w:spacing w:line="240" w:lineRule="atLeast"/>
              <w:ind w:left="-79" w:right="-34"/>
              <w:jc w:val="right"/>
              <w:rPr>
                <w:sz w:val="18"/>
                <w:szCs w:val="18"/>
              </w:rPr>
            </w:pPr>
          </w:p>
        </w:tc>
        <w:tc>
          <w:tcPr>
            <w:tcW w:w="319" w:type="pct"/>
            <w:vAlign w:val="bottom"/>
          </w:tcPr>
          <w:p w14:paraId="78802476" w14:textId="23688C3F" w:rsidR="00767F31" w:rsidRPr="006122F1" w:rsidRDefault="00767F31" w:rsidP="006B2CE8">
            <w:pPr>
              <w:pStyle w:val="acctfourfigures"/>
              <w:tabs>
                <w:tab w:val="clear" w:pos="765"/>
                <w:tab w:val="decimal" w:pos="530"/>
              </w:tabs>
              <w:spacing w:line="240" w:lineRule="atLeast"/>
              <w:ind w:left="-73" w:right="-34" w:firstLine="73"/>
              <w:rPr>
                <w:sz w:val="18"/>
                <w:szCs w:val="18"/>
              </w:rPr>
            </w:pPr>
            <w:r w:rsidRPr="006122F1">
              <w:rPr>
                <w:sz w:val="18"/>
                <w:szCs w:val="18"/>
              </w:rPr>
              <w:t>-</w:t>
            </w:r>
          </w:p>
        </w:tc>
      </w:tr>
      <w:tr w:rsidR="00767F31" w:rsidRPr="006122F1" w14:paraId="19A881FF" w14:textId="77777777" w:rsidTr="002F5748">
        <w:trPr>
          <w:cantSplit/>
          <w:trHeight w:val="179"/>
        </w:trPr>
        <w:tc>
          <w:tcPr>
            <w:tcW w:w="743" w:type="pct"/>
            <w:shd w:val="clear" w:color="auto" w:fill="auto"/>
          </w:tcPr>
          <w:p w14:paraId="2F6519A0" w14:textId="77777777" w:rsidR="00767F31" w:rsidRDefault="00767F31" w:rsidP="00755146">
            <w:pPr>
              <w:ind w:left="10" w:right="-277"/>
              <w:jc w:val="thaiDistribute"/>
              <w:rPr>
                <w:sz w:val="18"/>
                <w:szCs w:val="18"/>
              </w:rPr>
            </w:pPr>
            <w:r>
              <w:rPr>
                <w:sz w:val="18"/>
                <w:szCs w:val="18"/>
              </w:rPr>
              <w:t xml:space="preserve">Forthsmart Sabuy Tech </w:t>
            </w:r>
          </w:p>
          <w:p w14:paraId="72F4680A" w14:textId="5494E55E" w:rsidR="00767F31" w:rsidRPr="005C5A6B" w:rsidRDefault="00767F31" w:rsidP="00755146">
            <w:pPr>
              <w:ind w:left="10"/>
              <w:jc w:val="thaiDistribute"/>
              <w:rPr>
                <w:sz w:val="18"/>
                <w:szCs w:val="18"/>
              </w:rPr>
            </w:pPr>
            <w:r>
              <w:rPr>
                <w:sz w:val="18"/>
                <w:szCs w:val="18"/>
              </w:rPr>
              <w:t xml:space="preserve">   Co., Ltd.</w:t>
            </w:r>
          </w:p>
        </w:tc>
        <w:tc>
          <w:tcPr>
            <w:tcW w:w="711" w:type="pct"/>
          </w:tcPr>
          <w:p w14:paraId="25484511" w14:textId="74ECBC09" w:rsidR="00767F31" w:rsidRPr="00074798" w:rsidRDefault="00767F31" w:rsidP="00755146">
            <w:pPr>
              <w:jc w:val="center"/>
              <w:rPr>
                <w:sz w:val="18"/>
                <w:szCs w:val="18"/>
              </w:rPr>
            </w:pPr>
            <w:r w:rsidRPr="00767F31">
              <w:rPr>
                <w:sz w:val="18"/>
                <w:szCs w:val="18"/>
              </w:rPr>
              <w:t>Selling products through automatic machines</w:t>
            </w:r>
          </w:p>
        </w:tc>
        <w:tc>
          <w:tcPr>
            <w:tcW w:w="256" w:type="pct"/>
            <w:shd w:val="clear" w:color="auto" w:fill="auto"/>
            <w:vAlign w:val="bottom"/>
          </w:tcPr>
          <w:p w14:paraId="608E5359" w14:textId="4C5CB6C4" w:rsidR="00767F31" w:rsidRPr="006122F1" w:rsidRDefault="00767F31" w:rsidP="006122F1">
            <w:pPr>
              <w:tabs>
                <w:tab w:val="decimal" w:pos="349"/>
              </w:tabs>
              <w:ind w:right="-34"/>
              <w:jc w:val="right"/>
              <w:rPr>
                <w:sz w:val="18"/>
                <w:szCs w:val="18"/>
              </w:rPr>
            </w:pPr>
            <w:r w:rsidRPr="006122F1">
              <w:rPr>
                <w:sz w:val="18"/>
                <w:szCs w:val="18"/>
              </w:rPr>
              <w:t>50.00</w:t>
            </w:r>
          </w:p>
        </w:tc>
        <w:tc>
          <w:tcPr>
            <w:tcW w:w="66" w:type="pct"/>
            <w:shd w:val="clear" w:color="auto" w:fill="auto"/>
            <w:vAlign w:val="bottom"/>
          </w:tcPr>
          <w:p w14:paraId="4F2063AF" w14:textId="77777777" w:rsidR="00767F31" w:rsidRPr="006122F1" w:rsidRDefault="00767F31" w:rsidP="006122F1">
            <w:pPr>
              <w:tabs>
                <w:tab w:val="decimal" w:pos="349"/>
              </w:tabs>
              <w:ind w:right="-34"/>
              <w:jc w:val="right"/>
              <w:rPr>
                <w:sz w:val="18"/>
                <w:szCs w:val="18"/>
                <w:cs/>
              </w:rPr>
            </w:pPr>
          </w:p>
        </w:tc>
        <w:tc>
          <w:tcPr>
            <w:tcW w:w="233" w:type="pct"/>
            <w:shd w:val="clear" w:color="auto" w:fill="auto"/>
            <w:vAlign w:val="bottom"/>
          </w:tcPr>
          <w:p w14:paraId="289D0F10" w14:textId="7048E40D" w:rsidR="00767F31" w:rsidRPr="006122F1" w:rsidRDefault="00767F31" w:rsidP="00031D42">
            <w:pPr>
              <w:pStyle w:val="acctfourfigures"/>
              <w:tabs>
                <w:tab w:val="clear" w:pos="765"/>
                <w:tab w:val="decimal" w:pos="340"/>
              </w:tabs>
              <w:spacing w:line="240" w:lineRule="atLeast"/>
              <w:ind w:left="-73" w:right="-34" w:firstLine="73"/>
              <w:rPr>
                <w:sz w:val="18"/>
                <w:szCs w:val="18"/>
              </w:rPr>
            </w:pPr>
            <w:r w:rsidRPr="006122F1">
              <w:rPr>
                <w:sz w:val="18"/>
                <w:szCs w:val="18"/>
              </w:rPr>
              <w:t>-</w:t>
            </w:r>
          </w:p>
        </w:tc>
        <w:tc>
          <w:tcPr>
            <w:tcW w:w="67" w:type="pct"/>
            <w:vAlign w:val="bottom"/>
          </w:tcPr>
          <w:p w14:paraId="2C578E2A" w14:textId="77777777" w:rsidR="00767F31" w:rsidRPr="006122F1" w:rsidRDefault="00767F31" w:rsidP="006122F1">
            <w:pPr>
              <w:tabs>
                <w:tab w:val="decimal" w:pos="349"/>
              </w:tabs>
              <w:ind w:right="-34"/>
              <w:jc w:val="right"/>
              <w:rPr>
                <w:sz w:val="18"/>
                <w:szCs w:val="18"/>
              </w:rPr>
            </w:pPr>
          </w:p>
        </w:tc>
        <w:tc>
          <w:tcPr>
            <w:tcW w:w="307" w:type="pct"/>
          </w:tcPr>
          <w:p w14:paraId="0A7F45EB" w14:textId="77777777" w:rsidR="00767F31" w:rsidRDefault="00767F31" w:rsidP="002A0B91">
            <w:pPr>
              <w:tabs>
                <w:tab w:val="decimal" w:pos="593"/>
              </w:tabs>
              <w:ind w:right="-29"/>
              <w:jc w:val="right"/>
              <w:rPr>
                <w:sz w:val="18"/>
                <w:szCs w:val="18"/>
              </w:rPr>
            </w:pPr>
          </w:p>
          <w:p w14:paraId="35F5A153" w14:textId="3E5A43EC" w:rsidR="00AF00FE" w:rsidRPr="006122F1" w:rsidRDefault="00AF00FE" w:rsidP="002A0B91">
            <w:pPr>
              <w:tabs>
                <w:tab w:val="decimal" w:pos="593"/>
              </w:tabs>
              <w:ind w:right="-29"/>
              <w:jc w:val="right"/>
              <w:rPr>
                <w:sz w:val="18"/>
                <w:szCs w:val="18"/>
              </w:rPr>
            </w:pPr>
            <w:r>
              <w:rPr>
                <w:sz w:val="18"/>
                <w:szCs w:val="18"/>
              </w:rPr>
              <w:t>500</w:t>
            </w:r>
          </w:p>
        </w:tc>
        <w:tc>
          <w:tcPr>
            <w:tcW w:w="77" w:type="pct"/>
          </w:tcPr>
          <w:p w14:paraId="2B3AAC3E" w14:textId="77777777" w:rsidR="00767F31" w:rsidRPr="006122F1" w:rsidRDefault="00767F31" w:rsidP="006122F1">
            <w:pPr>
              <w:pStyle w:val="acctfourfigures"/>
              <w:tabs>
                <w:tab w:val="clear" w:pos="765"/>
                <w:tab w:val="decimal" w:pos="690"/>
              </w:tabs>
              <w:spacing w:line="240" w:lineRule="atLeast"/>
              <w:ind w:left="-161" w:right="-70"/>
              <w:jc w:val="right"/>
              <w:rPr>
                <w:sz w:val="18"/>
                <w:szCs w:val="18"/>
              </w:rPr>
            </w:pPr>
          </w:p>
        </w:tc>
        <w:tc>
          <w:tcPr>
            <w:tcW w:w="295" w:type="pct"/>
          </w:tcPr>
          <w:p w14:paraId="3C3BEDE1" w14:textId="77777777" w:rsidR="00767F31" w:rsidRPr="006122F1" w:rsidRDefault="00767F31" w:rsidP="00AF00FE">
            <w:pPr>
              <w:pStyle w:val="acctfourfigures"/>
              <w:tabs>
                <w:tab w:val="clear" w:pos="765"/>
                <w:tab w:val="decimal" w:pos="418"/>
              </w:tabs>
              <w:spacing w:line="240" w:lineRule="atLeast"/>
              <w:ind w:right="-34"/>
              <w:rPr>
                <w:sz w:val="18"/>
                <w:szCs w:val="18"/>
              </w:rPr>
            </w:pPr>
          </w:p>
          <w:p w14:paraId="04EE9E1E" w14:textId="5F0B3126" w:rsidR="00767F31" w:rsidRPr="006122F1" w:rsidRDefault="00A15ADC" w:rsidP="00AF00FE">
            <w:pPr>
              <w:pStyle w:val="acctfourfigures"/>
              <w:tabs>
                <w:tab w:val="clear" w:pos="765"/>
                <w:tab w:val="decimal" w:pos="418"/>
              </w:tabs>
              <w:spacing w:line="240" w:lineRule="atLeast"/>
              <w:ind w:right="-34"/>
              <w:rPr>
                <w:sz w:val="18"/>
                <w:szCs w:val="18"/>
              </w:rPr>
            </w:pPr>
            <w:r w:rsidRPr="006122F1">
              <w:rPr>
                <w:sz w:val="18"/>
                <w:szCs w:val="18"/>
              </w:rPr>
              <w:t>-</w:t>
            </w:r>
          </w:p>
        </w:tc>
        <w:tc>
          <w:tcPr>
            <w:tcW w:w="67" w:type="pct"/>
          </w:tcPr>
          <w:p w14:paraId="5134A556" w14:textId="77777777" w:rsidR="00767F31" w:rsidRPr="006122F1" w:rsidRDefault="00767F31" w:rsidP="006122F1">
            <w:pPr>
              <w:tabs>
                <w:tab w:val="decimal" w:pos="556"/>
              </w:tabs>
              <w:ind w:left="-75" w:right="-34"/>
              <w:jc w:val="right"/>
              <w:rPr>
                <w:sz w:val="18"/>
                <w:szCs w:val="18"/>
              </w:rPr>
            </w:pPr>
          </w:p>
        </w:tc>
        <w:tc>
          <w:tcPr>
            <w:tcW w:w="322" w:type="pct"/>
            <w:shd w:val="clear" w:color="auto" w:fill="auto"/>
            <w:vAlign w:val="bottom"/>
          </w:tcPr>
          <w:p w14:paraId="6BB7B62C" w14:textId="4288EA2E" w:rsidR="00767F31" w:rsidRPr="006122F1" w:rsidRDefault="00767F31" w:rsidP="00202732">
            <w:pPr>
              <w:tabs>
                <w:tab w:val="decimal" w:pos="593"/>
              </w:tabs>
              <w:ind w:right="-29"/>
              <w:jc w:val="right"/>
              <w:rPr>
                <w:sz w:val="18"/>
                <w:szCs w:val="18"/>
              </w:rPr>
            </w:pPr>
            <w:r w:rsidRPr="006122F1">
              <w:rPr>
                <w:sz w:val="18"/>
                <w:szCs w:val="18"/>
              </w:rPr>
              <w:t>500</w:t>
            </w:r>
          </w:p>
        </w:tc>
        <w:tc>
          <w:tcPr>
            <w:tcW w:w="67" w:type="pct"/>
            <w:shd w:val="clear" w:color="auto" w:fill="auto"/>
            <w:vAlign w:val="bottom"/>
          </w:tcPr>
          <w:p w14:paraId="01D49F56" w14:textId="77777777" w:rsidR="00767F31" w:rsidRPr="006122F1" w:rsidRDefault="00767F31" w:rsidP="006122F1">
            <w:pPr>
              <w:pStyle w:val="acctfourfigures"/>
              <w:tabs>
                <w:tab w:val="clear" w:pos="765"/>
                <w:tab w:val="decimal" w:pos="349"/>
              </w:tabs>
              <w:spacing w:line="240" w:lineRule="atLeast"/>
              <w:ind w:left="-79" w:right="-34"/>
              <w:jc w:val="right"/>
              <w:rPr>
                <w:sz w:val="18"/>
                <w:szCs w:val="18"/>
              </w:rPr>
            </w:pPr>
          </w:p>
        </w:tc>
        <w:tc>
          <w:tcPr>
            <w:tcW w:w="291" w:type="pct"/>
            <w:shd w:val="clear" w:color="auto" w:fill="auto"/>
            <w:vAlign w:val="bottom"/>
          </w:tcPr>
          <w:p w14:paraId="54F168B4" w14:textId="46AFBF4F" w:rsidR="00767F31" w:rsidRPr="006122F1" w:rsidRDefault="00767F31" w:rsidP="00255E70">
            <w:pPr>
              <w:pStyle w:val="acctfourfigures"/>
              <w:tabs>
                <w:tab w:val="clear" w:pos="765"/>
                <w:tab w:val="decimal" w:pos="488"/>
              </w:tabs>
              <w:spacing w:line="240" w:lineRule="atLeast"/>
              <w:ind w:left="-73" w:right="-34" w:firstLine="73"/>
              <w:rPr>
                <w:sz w:val="18"/>
                <w:szCs w:val="18"/>
              </w:rPr>
            </w:pPr>
            <w:r w:rsidRPr="006122F1">
              <w:rPr>
                <w:sz w:val="18"/>
                <w:szCs w:val="18"/>
              </w:rPr>
              <w:t>-</w:t>
            </w:r>
          </w:p>
        </w:tc>
        <w:tc>
          <w:tcPr>
            <w:tcW w:w="67" w:type="pct"/>
            <w:shd w:val="clear" w:color="auto" w:fill="auto"/>
            <w:vAlign w:val="bottom"/>
          </w:tcPr>
          <w:p w14:paraId="4C4A9FA7" w14:textId="77777777" w:rsidR="00767F31" w:rsidRPr="006122F1" w:rsidRDefault="00767F31" w:rsidP="006122F1">
            <w:pPr>
              <w:pStyle w:val="acctfourfigures"/>
              <w:tabs>
                <w:tab w:val="clear" w:pos="765"/>
                <w:tab w:val="decimal" w:pos="349"/>
              </w:tabs>
              <w:spacing w:line="240" w:lineRule="atLeast"/>
              <w:ind w:left="-79" w:right="-34"/>
              <w:jc w:val="right"/>
              <w:rPr>
                <w:sz w:val="18"/>
                <w:szCs w:val="18"/>
              </w:rPr>
            </w:pPr>
          </w:p>
        </w:tc>
        <w:tc>
          <w:tcPr>
            <w:tcW w:w="290" w:type="pct"/>
            <w:shd w:val="clear" w:color="auto" w:fill="auto"/>
            <w:vAlign w:val="bottom"/>
          </w:tcPr>
          <w:p w14:paraId="65DBA77A" w14:textId="5FF412E3" w:rsidR="00767F31" w:rsidRPr="006122F1" w:rsidRDefault="00767F31" w:rsidP="0058051C">
            <w:pPr>
              <w:pStyle w:val="acctfourfigures"/>
              <w:tabs>
                <w:tab w:val="clear" w:pos="765"/>
                <w:tab w:val="decimal" w:pos="488"/>
              </w:tabs>
              <w:spacing w:line="240" w:lineRule="atLeast"/>
              <w:ind w:left="-73" w:right="-34" w:firstLine="73"/>
              <w:rPr>
                <w:sz w:val="18"/>
                <w:szCs w:val="18"/>
              </w:rPr>
            </w:pPr>
            <w:r w:rsidRPr="006122F1">
              <w:rPr>
                <w:sz w:val="18"/>
                <w:szCs w:val="18"/>
              </w:rPr>
              <w:t>-</w:t>
            </w:r>
          </w:p>
        </w:tc>
        <w:tc>
          <w:tcPr>
            <w:tcW w:w="67" w:type="pct"/>
            <w:shd w:val="clear" w:color="auto" w:fill="auto"/>
            <w:vAlign w:val="bottom"/>
          </w:tcPr>
          <w:p w14:paraId="36B4DD0C" w14:textId="77777777" w:rsidR="00767F31" w:rsidRPr="006122F1" w:rsidRDefault="00767F31" w:rsidP="006122F1">
            <w:pPr>
              <w:tabs>
                <w:tab w:val="decimal" w:pos="349"/>
              </w:tabs>
              <w:ind w:right="-34"/>
              <w:jc w:val="right"/>
              <w:rPr>
                <w:sz w:val="18"/>
                <w:szCs w:val="18"/>
                <w:cs/>
              </w:rPr>
            </w:pPr>
          </w:p>
        </w:tc>
        <w:tc>
          <w:tcPr>
            <w:tcW w:w="293" w:type="pct"/>
            <w:shd w:val="clear" w:color="auto" w:fill="auto"/>
            <w:vAlign w:val="bottom"/>
          </w:tcPr>
          <w:p w14:paraId="5390D426" w14:textId="688EAC85" w:rsidR="00767F31" w:rsidRPr="006122F1" w:rsidRDefault="00767F31" w:rsidP="00255E70">
            <w:pPr>
              <w:pStyle w:val="acctfourfigures"/>
              <w:tabs>
                <w:tab w:val="clear" w:pos="765"/>
                <w:tab w:val="decimal" w:pos="488"/>
              </w:tabs>
              <w:spacing w:line="240" w:lineRule="atLeast"/>
              <w:ind w:left="-73" w:right="-34" w:firstLine="73"/>
              <w:rPr>
                <w:sz w:val="18"/>
                <w:szCs w:val="18"/>
              </w:rPr>
            </w:pPr>
            <w:r w:rsidRPr="006122F1">
              <w:rPr>
                <w:sz w:val="18"/>
                <w:szCs w:val="18"/>
              </w:rPr>
              <w:t>-</w:t>
            </w:r>
          </w:p>
        </w:tc>
        <w:tc>
          <w:tcPr>
            <w:tcW w:w="67" w:type="pct"/>
            <w:vAlign w:val="bottom"/>
          </w:tcPr>
          <w:p w14:paraId="762797E2" w14:textId="77777777" w:rsidR="00767F31" w:rsidRPr="006122F1" w:rsidRDefault="00767F31" w:rsidP="006122F1">
            <w:pPr>
              <w:pStyle w:val="acctfourfigures"/>
              <w:tabs>
                <w:tab w:val="clear" w:pos="765"/>
                <w:tab w:val="decimal" w:pos="349"/>
              </w:tabs>
              <w:spacing w:line="240" w:lineRule="atLeast"/>
              <w:ind w:left="-79" w:right="-34"/>
              <w:jc w:val="right"/>
              <w:rPr>
                <w:sz w:val="18"/>
                <w:szCs w:val="18"/>
              </w:rPr>
            </w:pPr>
          </w:p>
        </w:tc>
        <w:tc>
          <w:tcPr>
            <w:tcW w:w="327" w:type="pct"/>
            <w:shd w:val="clear" w:color="auto" w:fill="auto"/>
            <w:vAlign w:val="bottom"/>
          </w:tcPr>
          <w:p w14:paraId="67FAB063" w14:textId="1786A35B" w:rsidR="00767F31" w:rsidRPr="006122F1" w:rsidRDefault="00767F31" w:rsidP="006122F1">
            <w:pPr>
              <w:pStyle w:val="acctfourfigures"/>
              <w:tabs>
                <w:tab w:val="clear" w:pos="765"/>
                <w:tab w:val="decimal" w:pos="690"/>
              </w:tabs>
              <w:spacing w:line="240" w:lineRule="atLeast"/>
              <w:ind w:left="-175" w:right="-34"/>
              <w:jc w:val="right"/>
              <w:rPr>
                <w:sz w:val="18"/>
                <w:szCs w:val="18"/>
              </w:rPr>
            </w:pPr>
            <w:r w:rsidRPr="006122F1">
              <w:rPr>
                <w:sz w:val="18"/>
                <w:szCs w:val="18"/>
              </w:rPr>
              <w:t>500</w:t>
            </w:r>
          </w:p>
        </w:tc>
        <w:tc>
          <w:tcPr>
            <w:tcW w:w="67" w:type="pct"/>
            <w:vAlign w:val="bottom"/>
          </w:tcPr>
          <w:p w14:paraId="174DA666" w14:textId="77777777" w:rsidR="00767F31" w:rsidRPr="006122F1" w:rsidRDefault="00767F31" w:rsidP="006122F1">
            <w:pPr>
              <w:pStyle w:val="acctfourfigures"/>
              <w:tabs>
                <w:tab w:val="clear" w:pos="765"/>
                <w:tab w:val="decimal" w:pos="349"/>
              </w:tabs>
              <w:spacing w:line="240" w:lineRule="atLeast"/>
              <w:ind w:left="-79" w:right="-34"/>
              <w:jc w:val="right"/>
              <w:rPr>
                <w:sz w:val="18"/>
                <w:szCs w:val="18"/>
              </w:rPr>
            </w:pPr>
          </w:p>
        </w:tc>
        <w:tc>
          <w:tcPr>
            <w:tcW w:w="319" w:type="pct"/>
            <w:vAlign w:val="bottom"/>
          </w:tcPr>
          <w:p w14:paraId="18F56821" w14:textId="5C8E63E2" w:rsidR="00767F31" w:rsidRPr="006122F1" w:rsidRDefault="00767F31" w:rsidP="006B2CE8">
            <w:pPr>
              <w:pStyle w:val="acctfourfigures"/>
              <w:tabs>
                <w:tab w:val="clear" w:pos="765"/>
                <w:tab w:val="decimal" w:pos="530"/>
              </w:tabs>
              <w:spacing w:line="240" w:lineRule="atLeast"/>
              <w:ind w:left="-73" w:right="-34" w:firstLine="73"/>
              <w:rPr>
                <w:sz w:val="18"/>
                <w:szCs w:val="18"/>
              </w:rPr>
            </w:pPr>
            <w:r w:rsidRPr="006122F1">
              <w:rPr>
                <w:sz w:val="18"/>
                <w:szCs w:val="18"/>
              </w:rPr>
              <w:t>-</w:t>
            </w:r>
          </w:p>
        </w:tc>
      </w:tr>
      <w:tr w:rsidR="00F019E4" w:rsidRPr="006122F1" w14:paraId="434839C8" w14:textId="77777777" w:rsidTr="002F5748">
        <w:trPr>
          <w:cantSplit/>
          <w:trHeight w:val="269"/>
        </w:trPr>
        <w:tc>
          <w:tcPr>
            <w:tcW w:w="743" w:type="pct"/>
            <w:shd w:val="clear" w:color="auto" w:fill="auto"/>
          </w:tcPr>
          <w:p w14:paraId="59A2C972" w14:textId="1407D046" w:rsidR="00F019E4" w:rsidRPr="005C5A6B" w:rsidRDefault="00F019E4" w:rsidP="00F019E4">
            <w:pPr>
              <w:ind w:left="10" w:right="-277"/>
              <w:jc w:val="thaiDistribute"/>
              <w:rPr>
                <w:sz w:val="18"/>
                <w:szCs w:val="18"/>
              </w:rPr>
            </w:pPr>
            <w:r>
              <w:rPr>
                <w:sz w:val="18"/>
                <w:szCs w:val="18"/>
              </w:rPr>
              <w:t>Sabuy MyHR Co., Ltd.</w:t>
            </w:r>
          </w:p>
        </w:tc>
        <w:tc>
          <w:tcPr>
            <w:tcW w:w="711" w:type="pct"/>
          </w:tcPr>
          <w:p w14:paraId="551708EF" w14:textId="41321252" w:rsidR="00F019E4" w:rsidRPr="00074798" w:rsidRDefault="00F019E4" w:rsidP="00F019E4">
            <w:pPr>
              <w:ind w:left="-75" w:right="-79"/>
              <w:jc w:val="center"/>
              <w:rPr>
                <w:sz w:val="18"/>
                <w:szCs w:val="18"/>
              </w:rPr>
            </w:pPr>
            <w:r w:rsidRPr="00BD6D9A">
              <w:rPr>
                <w:sz w:val="18"/>
                <w:szCs w:val="18"/>
              </w:rPr>
              <w:t>Consulting and develop</w:t>
            </w:r>
            <w:r>
              <w:rPr>
                <w:sz w:val="18"/>
                <w:szCs w:val="18"/>
              </w:rPr>
              <w:t>ing</w:t>
            </w:r>
            <w:r w:rsidRPr="00BD6D9A">
              <w:rPr>
                <w:sz w:val="18"/>
                <w:szCs w:val="18"/>
              </w:rPr>
              <w:t xml:space="preserve"> </w:t>
            </w:r>
            <w:r>
              <w:rPr>
                <w:sz w:val="18"/>
                <w:szCs w:val="18"/>
              </w:rPr>
              <w:t xml:space="preserve">human resource </w:t>
            </w:r>
            <w:r w:rsidRPr="00BD6D9A">
              <w:rPr>
                <w:sz w:val="18"/>
                <w:szCs w:val="18"/>
              </w:rPr>
              <w:t>software systems</w:t>
            </w:r>
          </w:p>
        </w:tc>
        <w:tc>
          <w:tcPr>
            <w:tcW w:w="256" w:type="pct"/>
            <w:shd w:val="clear" w:color="auto" w:fill="auto"/>
            <w:vAlign w:val="bottom"/>
          </w:tcPr>
          <w:p w14:paraId="6FBE8F97" w14:textId="6868623A" w:rsidR="00F019E4" w:rsidRPr="006122F1" w:rsidRDefault="00F019E4" w:rsidP="00F019E4">
            <w:pPr>
              <w:tabs>
                <w:tab w:val="decimal" w:pos="349"/>
              </w:tabs>
              <w:ind w:right="-34"/>
              <w:jc w:val="right"/>
              <w:rPr>
                <w:sz w:val="18"/>
                <w:szCs w:val="18"/>
              </w:rPr>
            </w:pPr>
            <w:r>
              <w:rPr>
                <w:sz w:val="18"/>
                <w:szCs w:val="18"/>
              </w:rPr>
              <w:t>50.00</w:t>
            </w:r>
          </w:p>
        </w:tc>
        <w:tc>
          <w:tcPr>
            <w:tcW w:w="66" w:type="pct"/>
            <w:shd w:val="clear" w:color="auto" w:fill="auto"/>
            <w:vAlign w:val="bottom"/>
          </w:tcPr>
          <w:p w14:paraId="7C977ABB" w14:textId="77777777" w:rsidR="00F019E4" w:rsidRPr="006122F1" w:rsidRDefault="00F019E4" w:rsidP="00F019E4">
            <w:pPr>
              <w:tabs>
                <w:tab w:val="decimal" w:pos="349"/>
              </w:tabs>
              <w:ind w:right="-34"/>
              <w:jc w:val="right"/>
              <w:rPr>
                <w:sz w:val="18"/>
                <w:szCs w:val="18"/>
                <w:cs/>
              </w:rPr>
            </w:pPr>
          </w:p>
        </w:tc>
        <w:tc>
          <w:tcPr>
            <w:tcW w:w="233" w:type="pct"/>
            <w:shd w:val="clear" w:color="auto" w:fill="auto"/>
            <w:vAlign w:val="bottom"/>
          </w:tcPr>
          <w:p w14:paraId="5A4C40E8" w14:textId="506886CD" w:rsidR="00F019E4" w:rsidRPr="006122F1" w:rsidRDefault="00F019E4" w:rsidP="00F019E4">
            <w:pPr>
              <w:pStyle w:val="acctfourfigures"/>
              <w:tabs>
                <w:tab w:val="clear" w:pos="765"/>
                <w:tab w:val="decimal" w:pos="340"/>
              </w:tabs>
              <w:spacing w:line="240" w:lineRule="atLeast"/>
              <w:ind w:right="-34"/>
              <w:rPr>
                <w:sz w:val="18"/>
                <w:szCs w:val="18"/>
              </w:rPr>
            </w:pPr>
            <w:r>
              <w:rPr>
                <w:sz w:val="18"/>
                <w:szCs w:val="18"/>
              </w:rPr>
              <w:t>-</w:t>
            </w:r>
          </w:p>
        </w:tc>
        <w:tc>
          <w:tcPr>
            <w:tcW w:w="67" w:type="pct"/>
            <w:vAlign w:val="bottom"/>
          </w:tcPr>
          <w:p w14:paraId="3A62F08E" w14:textId="77777777" w:rsidR="00F019E4" w:rsidRPr="006122F1" w:rsidRDefault="00F019E4" w:rsidP="00F019E4">
            <w:pPr>
              <w:tabs>
                <w:tab w:val="decimal" w:pos="349"/>
              </w:tabs>
              <w:ind w:right="-34"/>
              <w:jc w:val="right"/>
              <w:rPr>
                <w:sz w:val="18"/>
                <w:szCs w:val="18"/>
              </w:rPr>
            </w:pPr>
          </w:p>
        </w:tc>
        <w:tc>
          <w:tcPr>
            <w:tcW w:w="307" w:type="pct"/>
          </w:tcPr>
          <w:p w14:paraId="52AA1FC6" w14:textId="77777777" w:rsidR="00F019E4" w:rsidRDefault="00F019E4" w:rsidP="00F019E4">
            <w:pPr>
              <w:tabs>
                <w:tab w:val="decimal" w:pos="736"/>
              </w:tabs>
              <w:ind w:left="-75" w:right="-34"/>
              <w:jc w:val="center"/>
              <w:rPr>
                <w:sz w:val="18"/>
                <w:szCs w:val="18"/>
              </w:rPr>
            </w:pPr>
          </w:p>
          <w:p w14:paraId="694ED091" w14:textId="77777777" w:rsidR="00F019E4" w:rsidRDefault="00F019E4" w:rsidP="00F019E4">
            <w:pPr>
              <w:tabs>
                <w:tab w:val="decimal" w:pos="736"/>
              </w:tabs>
              <w:ind w:left="-75" w:right="-34"/>
              <w:jc w:val="center"/>
              <w:rPr>
                <w:sz w:val="18"/>
                <w:szCs w:val="18"/>
              </w:rPr>
            </w:pPr>
          </w:p>
          <w:p w14:paraId="00B33D20" w14:textId="0D0FBF16" w:rsidR="00F019E4" w:rsidRPr="006122F1" w:rsidRDefault="00F019E4" w:rsidP="00F019E4">
            <w:pPr>
              <w:tabs>
                <w:tab w:val="decimal" w:pos="736"/>
              </w:tabs>
              <w:ind w:left="-75" w:right="-34"/>
              <w:jc w:val="center"/>
              <w:rPr>
                <w:sz w:val="18"/>
                <w:szCs w:val="18"/>
              </w:rPr>
            </w:pPr>
            <w:r>
              <w:rPr>
                <w:sz w:val="18"/>
                <w:szCs w:val="18"/>
              </w:rPr>
              <w:t>127</w:t>
            </w:r>
          </w:p>
        </w:tc>
        <w:tc>
          <w:tcPr>
            <w:tcW w:w="77" w:type="pct"/>
          </w:tcPr>
          <w:p w14:paraId="773C9750" w14:textId="77777777" w:rsidR="00F019E4" w:rsidRPr="006122F1" w:rsidRDefault="00F019E4" w:rsidP="00F019E4">
            <w:pPr>
              <w:tabs>
                <w:tab w:val="decimal" w:pos="556"/>
              </w:tabs>
              <w:ind w:left="-75" w:right="-34"/>
              <w:jc w:val="right"/>
              <w:rPr>
                <w:sz w:val="18"/>
                <w:szCs w:val="18"/>
              </w:rPr>
            </w:pPr>
          </w:p>
        </w:tc>
        <w:tc>
          <w:tcPr>
            <w:tcW w:w="295" w:type="pct"/>
            <w:vAlign w:val="bottom"/>
          </w:tcPr>
          <w:p w14:paraId="6A85DC16" w14:textId="5702479D" w:rsidR="00F019E4" w:rsidRPr="006122F1" w:rsidRDefault="00F019E4" w:rsidP="00F019E4">
            <w:pPr>
              <w:pStyle w:val="acctfourfigures"/>
              <w:tabs>
                <w:tab w:val="clear" w:pos="765"/>
                <w:tab w:val="decimal" w:pos="418"/>
              </w:tabs>
              <w:spacing w:line="240" w:lineRule="atLeast"/>
              <w:ind w:left="-73" w:right="-34" w:firstLine="73"/>
              <w:rPr>
                <w:sz w:val="18"/>
                <w:szCs w:val="18"/>
              </w:rPr>
            </w:pPr>
            <w:r>
              <w:rPr>
                <w:sz w:val="18"/>
                <w:szCs w:val="18"/>
              </w:rPr>
              <w:t>-</w:t>
            </w:r>
          </w:p>
        </w:tc>
        <w:tc>
          <w:tcPr>
            <w:tcW w:w="67" w:type="pct"/>
          </w:tcPr>
          <w:p w14:paraId="2C591F52" w14:textId="77777777" w:rsidR="00F019E4" w:rsidRPr="006122F1" w:rsidRDefault="00F019E4" w:rsidP="00F019E4">
            <w:pPr>
              <w:tabs>
                <w:tab w:val="decimal" w:pos="556"/>
              </w:tabs>
              <w:ind w:left="-75" w:right="-34"/>
              <w:jc w:val="right"/>
              <w:rPr>
                <w:sz w:val="18"/>
                <w:szCs w:val="18"/>
              </w:rPr>
            </w:pPr>
          </w:p>
        </w:tc>
        <w:tc>
          <w:tcPr>
            <w:tcW w:w="322" w:type="pct"/>
            <w:shd w:val="clear" w:color="auto" w:fill="auto"/>
            <w:vAlign w:val="bottom"/>
          </w:tcPr>
          <w:p w14:paraId="721352C5" w14:textId="09BA21AF" w:rsidR="00F019E4" w:rsidRPr="006122F1" w:rsidRDefault="00F019E4" w:rsidP="00F019E4">
            <w:pPr>
              <w:tabs>
                <w:tab w:val="decimal" w:pos="593"/>
              </w:tabs>
              <w:ind w:right="-29"/>
              <w:jc w:val="right"/>
              <w:rPr>
                <w:sz w:val="18"/>
                <w:szCs w:val="18"/>
              </w:rPr>
            </w:pPr>
            <w:r>
              <w:rPr>
                <w:sz w:val="18"/>
                <w:szCs w:val="18"/>
              </w:rPr>
              <w:t>127</w:t>
            </w:r>
          </w:p>
        </w:tc>
        <w:tc>
          <w:tcPr>
            <w:tcW w:w="67" w:type="pct"/>
            <w:shd w:val="clear" w:color="auto" w:fill="auto"/>
            <w:vAlign w:val="bottom"/>
          </w:tcPr>
          <w:p w14:paraId="6A5B426E" w14:textId="77777777" w:rsidR="00F019E4" w:rsidRPr="006122F1" w:rsidRDefault="00F019E4" w:rsidP="00F019E4">
            <w:pPr>
              <w:pStyle w:val="acctfourfigures"/>
              <w:tabs>
                <w:tab w:val="clear" w:pos="765"/>
                <w:tab w:val="decimal" w:pos="349"/>
              </w:tabs>
              <w:spacing w:line="240" w:lineRule="atLeast"/>
              <w:ind w:left="-79" w:right="-34"/>
              <w:jc w:val="right"/>
              <w:rPr>
                <w:sz w:val="18"/>
                <w:szCs w:val="18"/>
              </w:rPr>
            </w:pPr>
          </w:p>
        </w:tc>
        <w:tc>
          <w:tcPr>
            <w:tcW w:w="291" w:type="pct"/>
            <w:shd w:val="clear" w:color="auto" w:fill="auto"/>
            <w:vAlign w:val="bottom"/>
          </w:tcPr>
          <w:p w14:paraId="4A106155" w14:textId="6B0FEFD5" w:rsidR="00F019E4" w:rsidRPr="006122F1" w:rsidRDefault="00F019E4" w:rsidP="00F019E4">
            <w:pPr>
              <w:pStyle w:val="acctfourfigures"/>
              <w:tabs>
                <w:tab w:val="clear" w:pos="765"/>
                <w:tab w:val="decimal" w:pos="488"/>
              </w:tabs>
              <w:spacing w:line="240" w:lineRule="atLeast"/>
              <w:ind w:left="-73" w:right="-34" w:firstLine="73"/>
              <w:rPr>
                <w:sz w:val="18"/>
                <w:szCs w:val="18"/>
              </w:rPr>
            </w:pPr>
            <w:r>
              <w:rPr>
                <w:sz w:val="18"/>
                <w:szCs w:val="18"/>
              </w:rPr>
              <w:t>-</w:t>
            </w:r>
          </w:p>
        </w:tc>
        <w:tc>
          <w:tcPr>
            <w:tcW w:w="67" w:type="pct"/>
            <w:shd w:val="clear" w:color="auto" w:fill="auto"/>
            <w:vAlign w:val="bottom"/>
          </w:tcPr>
          <w:p w14:paraId="7172DEE1" w14:textId="77777777" w:rsidR="00F019E4" w:rsidRPr="006122F1" w:rsidRDefault="00F019E4" w:rsidP="00F019E4">
            <w:pPr>
              <w:pStyle w:val="acctfourfigures"/>
              <w:tabs>
                <w:tab w:val="clear" w:pos="765"/>
                <w:tab w:val="decimal" w:pos="349"/>
              </w:tabs>
              <w:spacing w:line="240" w:lineRule="atLeast"/>
              <w:ind w:left="-79" w:right="-34"/>
              <w:jc w:val="right"/>
              <w:rPr>
                <w:sz w:val="18"/>
                <w:szCs w:val="18"/>
              </w:rPr>
            </w:pPr>
          </w:p>
        </w:tc>
        <w:tc>
          <w:tcPr>
            <w:tcW w:w="290" w:type="pct"/>
            <w:shd w:val="clear" w:color="auto" w:fill="auto"/>
            <w:vAlign w:val="bottom"/>
          </w:tcPr>
          <w:p w14:paraId="5EDD583F" w14:textId="4852170D" w:rsidR="00F019E4" w:rsidRPr="006122F1" w:rsidRDefault="00F019E4" w:rsidP="00F019E4">
            <w:pPr>
              <w:pStyle w:val="acctfourfigures"/>
              <w:tabs>
                <w:tab w:val="clear" w:pos="765"/>
                <w:tab w:val="decimal" w:pos="488"/>
              </w:tabs>
              <w:spacing w:line="240" w:lineRule="atLeast"/>
              <w:ind w:left="-73" w:right="-34" w:firstLine="73"/>
              <w:rPr>
                <w:sz w:val="18"/>
                <w:szCs w:val="18"/>
              </w:rPr>
            </w:pPr>
            <w:r>
              <w:rPr>
                <w:sz w:val="18"/>
                <w:szCs w:val="18"/>
              </w:rPr>
              <w:t>-</w:t>
            </w:r>
          </w:p>
        </w:tc>
        <w:tc>
          <w:tcPr>
            <w:tcW w:w="67" w:type="pct"/>
            <w:shd w:val="clear" w:color="auto" w:fill="auto"/>
            <w:vAlign w:val="bottom"/>
          </w:tcPr>
          <w:p w14:paraId="6C8F4220" w14:textId="77777777" w:rsidR="00F019E4" w:rsidRPr="006122F1" w:rsidRDefault="00F019E4" w:rsidP="00F019E4">
            <w:pPr>
              <w:tabs>
                <w:tab w:val="decimal" w:pos="349"/>
              </w:tabs>
              <w:ind w:right="-34"/>
              <w:jc w:val="right"/>
              <w:rPr>
                <w:sz w:val="18"/>
                <w:szCs w:val="18"/>
                <w:cs/>
              </w:rPr>
            </w:pPr>
          </w:p>
        </w:tc>
        <w:tc>
          <w:tcPr>
            <w:tcW w:w="293" w:type="pct"/>
            <w:shd w:val="clear" w:color="auto" w:fill="auto"/>
            <w:vAlign w:val="bottom"/>
          </w:tcPr>
          <w:p w14:paraId="4EE8AC47" w14:textId="30251ADF" w:rsidR="00F019E4" w:rsidRPr="006122F1" w:rsidRDefault="00F019E4" w:rsidP="00F019E4">
            <w:pPr>
              <w:pStyle w:val="acctfourfigures"/>
              <w:tabs>
                <w:tab w:val="clear" w:pos="765"/>
                <w:tab w:val="decimal" w:pos="488"/>
              </w:tabs>
              <w:spacing w:line="240" w:lineRule="atLeast"/>
              <w:ind w:left="-73" w:right="-34" w:firstLine="73"/>
              <w:rPr>
                <w:sz w:val="18"/>
                <w:szCs w:val="18"/>
              </w:rPr>
            </w:pPr>
            <w:r>
              <w:rPr>
                <w:sz w:val="18"/>
                <w:szCs w:val="18"/>
              </w:rPr>
              <w:t>-</w:t>
            </w:r>
          </w:p>
        </w:tc>
        <w:tc>
          <w:tcPr>
            <w:tcW w:w="67" w:type="pct"/>
            <w:vAlign w:val="bottom"/>
          </w:tcPr>
          <w:p w14:paraId="4F25F3F0" w14:textId="77777777" w:rsidR="00F019E4" w:rsidRPr="006122F1" w:rsidRDefault="00F019E4" w:rsidP="00F019E4">
            <w:pPr>
              <w:pStyle w:val="acctfourfigures"/>
              <w:tabs>
                <w:tab w:val="clear" w:pos="765"/>
                <w:tab w:val="decimal" w:pos="349"/>
              </w:tabs>
              <w:spacing w:line="240" w:lineRule="atLeast"/>
              <w:ind w:left="-79" w:right="-34"/>
              <w:jc w:val="right"/>
              <w:rPr>
                <w:sz w:val="18"/>
                <w:szCs w:val="18"/>
              </w:rPr>
            </w:pPr>
          </w:p>
        </w:tc>
        <w:tc>
          <w:tcPr>
            <w:tcW w:w="327" w:type="pct"/>
            <w:shd w:val="clear" w:color="auto" w:fill="auto"/>
            <w:vAlign w:val="bottom"/>
          </w:tcPr>
          <w:p w14:paraId="7E0C1759" w14:textId="6E371415" w:rsidR="00F019E4" w:rsidRPr="006122F1" w:rsidRDefault="00F019E4" w:rsidP="00F019E4">
            <w:pPr>
              <w:pStyle w:val="acctfourfigures"/>
              <w:tabs>
                <w:tab w:val="clear" w:pos="765"/>
                <w:tab w:val="decimal" w:pos="690"/>
              </w:tabs>
              <w:spacing w:line="240" w:lineRule="atLeast"/>
              <w:ind w:left="-175" w:right="-34"/>
              <w:jc w:val="right"/>
              <w:rPr>
                <w:sz w:val="18"/>
                <w:szCs w:val="18"/>
              </w:rPr>
            </w:pPr>
            <w:r>
              <w:rPr>
                <w:sz w:val="18"/>
                <w:szCs w:val="18"/>
              </w:rPr>
              <w:t>127</w:t>
            </w:r>
          </w:p>
        </w:tc>
        <w:tc>
          <w:tcPr>
            <w:tcW w:w="67" w:type="pct"/>
            <w:vAlign w:val="bottom"/>
          </w:tcPr>
          <w:p w14:paraId="30E8B761" w14:textId="77777777" w:rsidR="00F019E4" w:rsidRPr="006122F1" w:rsidRDefault="00F019E4" w:rsidP="00F019E4">
            <w:pPr>
              <w:pStyle w:val="acctfourfigures"/>
              <w:tabs>
                <w:tab w:val="clear" w:pos="765"/>
                <w:tab w:val="decimal" w:pos="349"/>
              </w:tabs>
              <w:spacing w:line="240" w:lineRule="atLeast"/>
              <w:ind w:left="-79" w:right="-34"/>
              <w:jc w:val="right"/>
              <w:rPr>
                <w:sz w:val="18"/>
                <w:szCs w:val="18"/>
              </w:rPr>
            </w:pPr>
          </w:p>
        </w:tc>
        <w:tc>
          <w:tcPr>
            <w:tcW w:w="319" w:type="pct"/>
            <w:vAlign w:val="bottom"/>
          </w:tcPr>
          <w:p w14:paraId="6ACFDC6D" w14:textId="742C0677" w:rsidR="00F019E4" w:rsidRPr="006122F1" w:rsidRDefault="00F019E4" w:rsidP="00F019E4">
            <w:pPr>
              <w:pStyle w:val="acctfourfigures"/>
              <w:tabs>
                <w:tab w:val="clear" w:pos="765"/>
                <w:tab w:val="decimal" w:pos="530"/>
              </w:tabs>
              <w:spacing w:line="240" w:lineRule="atLeast"/>
              <w:ind w:left="-73" w:right="-34" w:firstLine="73"/>
              <w:rPr>
                <w:sz w:val="18"/>
                <w:szCs w:val="18"/>
              </w:rPr>
            </w:pPr>
            <w:r>
              <w:rPr>
                <w:sz w:val="18"/>
                <w:szCs w:val="18"/>
              </w:rPr>
              <w:t>-</w:t>
            </w:r>
          </w:p>
        </w:tc>
      </w:tr>
      <w:tr w:rsidR="00767F31" w:rsidRPr="006122F1" w14:paraId="1D16EB33" w14:textId="77777777" w:rsidTr="002F5748">
        <w:trPr>
          <w:cantSplit/>
          <w:trHeight w:val="269"/>
        </w:trPr>
        <w:tc>
          <w:tcPr>
            <w:tcW w:w="743" w:type="pct"/>
            <w:shd w:val="clear" w:color="auto" w:fill="auto"/>
          </w:tcPr>
          <w:p w14:paraId="10035460" w14:textId="39553200" w:rsidR="00767F31" w:rsidRPr="005C5A6B" w:rsidRDefault="00767F31" w:rsidP="00755146">
            <w:pPr>
              <w:ind w:left="10" w:right="-277"/>
              <w:jc w:val="thaiDistribute"/>
              <w:rPr>
                <w:sz w:val="18"/>
                <w:szCs w:val="18"/>
              </w:rPr>
            </w:pPr>
            <w:r>
              <w:rPr>
                <w:sz w:val="18"/>
                <w:szCs w:val="18"/>
              </w:rPr>
              <w:t>Lock Sabuy Co., Ltd.</w:t>
            </w:r>
          </w:p>
        </w:tc>
        <w:tc>
          <w:tcPr>
            <w:tcW w:w="711" w:type="pct"/>
          </w:tcPr>
          <w:p w14:paraId="6AC89B3F" w14:textId="272F8B04" w:rsidR="00767F31" w:rsidRPr="00074798" w:rsidRDefault="00762837" w:rsidP="00755146">
            <w:pPr>
              <w:jc w:val="center"/>
              <w:rPr>
                <w:sz w:val="18"/>
                <w:szCs w:val="18"/>
              </w:rPr>
            </w:pPr>
            <w:r w:rsidRPr="00BD6D9A">
              <w:rPr>
                <w:sz w:val="18"/>
                <w:szCs w:val="18"/>
              </w:rPr>
              <w:t>Manufactur</w:t>
            </w:r>
            <w:r w:rsidR="003F748D">
              <w:rPr>
                <w:sz w:val="18"/>
                <w:szCs w:val="18"/>
              </w:rPr>
              <w:t>ing l</w:t>
            </w:r>
            <w:r w:rsidR="00BD6D9A" w:rsidRPr="00BD6D9A">
              <w:rPr>
                <w:sz w:val="18"/>
                <w:szCs w:val="18"/>
              </w:rPr>
              <w:t xml:space="preserve">ocker and </w:t>
            </w:r>
            <w:r w:rsidR="003F748D">
              <w:rPr>
                <w:sz w:val="18"/>
                <w:szCs w:val="18"/>
              </w:rPr>
              <w:t>d</w:t>
            </w:r>
            <w:r w:rsidR="00BD6D9A" w:rsidRPr="00BD6D9A">
              <w:rPr>
                <w:sz w:val="18"/>
                <w:szCs w:val="18"/>
              </w:rPr>
              <w:t>istribut</w:t>
            </w:r>
            <w:r w:rsidR="00F54E58">
              <w:rPr>
                <w:sz w:val="18"/>
                <w:szCs w:val="18"/>
              </w:rPr>
              <w:t>ing</w:t>
            </w:r>
            <w:r w:rsidR="00BD6D9A" w:rsidRPr="00BD6D9A">
              <w:rPr>
                <w:sz w:val="18"/>
                <w:szCs w:val="18"/>
              </w:rPr>
              <w:t xml:space="preserve"> vending machine</w:t>
            </w:r>
          </w:p>
        </w:tc>
        <w:tc>
          <w:tcPr>
            <w:tcW w:w="256" w:type="pct"/>
            <w:shd w:val="clear" w:color="auto" w:fill="auto"/>
            <w:vAlign w:val="bottom"/>
          </w:tcPr>
          <w:p w14:paraId="2CF8BED1" w14:textId="0F1E3DCE" w:rsidR="00767F31" w:rsidRPr="006122F1" w:rsidRDefault="00767F31" w:rsidP="006122F1">
            <w:pPr>
              <w:tabs>
                <w:tab w:val="decimal" w:pos="349"/>
              </w:tabs>
              <w:ind w:right="-34"/>
              <w:jc w:val="right"/>
              <w:rPr>
                <w:sz w:val="18"/>
                <w:szCs w:val="18"/>
              </w:rPr>
            </w:pPr>
            <w:r>
              <w:rPr>
                <w:sz w:val="18"/>
                <w:szCs w:val="18"/>
              </w:rPr>
              <w:t>50.00</w:t>
            </w:r>
          </w:p>
        </w:tc>
        <w:tc>
          <w:tcPr>
            <w:tcW w:w="66" w:type="pct"/>
            <w:shd w:val="clear" w:color="auto" w:fill="auto"/>
            <w:vAlign w:val="bottom"/>
          </w:tcPr>
          <w:p w14:paraId="5DBD2660" w14:textId="77777777" w:rsidR="00767F31" w:rsidRPr="006122F1" w:rsidRDefault="00767F31" w:rsidP="006122F1">
            <w:pPr>
              <w:tabs>
                <w:tab w:val="decimal" w:pos="349"/>
              </w:tabs>
              <w:ind w:right="-34"/>
              <w:jc w:val="right"/>
              <w:rPr>
                <w:sz w:val="18"/>
                <w:szCs w:val="18"/>
                <w:cs/>
              </w:rPr>
            </w:pPr>
          </w:p>
        </w:tc>
        <w:tc>
          <w:tcPr>
            <w:tcW w:w="233" w:type="pct"/>
            <w:shd w:val="clear" w:color="auto" w:fill="auto"/>
            <w:vAlign w:val="bottom"/>
          </w:tcPr>
          <w:p w14:paraId="3C761188" w14:textId="29597B77" w:rsidR="00767F31" w:rsidRPr="006122F1" w:rsidRDefault="00767F31" w:rsidP="00031D42">
            <w:pPr>
              <w:pStyle w:val="acctfourfigures"/>
              <w:tabs>
                <w:tab w:val="clear" w:pos="765"/>
                <w:tab w:val="decimal" w:pos="340"/>
              </w:tabs>
              <w:spacing w:line="240" w:lineRule="atLeast"/>
              <w:ind w:left="-73" w:right="-34" w:firstLine="73"/>
              <w:rPr>
                <w:sz w:val="18"/>
                <w:szCs w:val="18"/>
              </w:rPr>
            </w:pPr>
            <w:r>
              <w:rPr>
                <w:sz w:val="18"/>
                <w:szCs w:val="18"/>
              </w:rPr>
              <w:t>-</w:t>
            </w:r>
          </w:p>
        </w:tc>
        <w:tc>
          <w:tcPr>
            <w:tcW w:w="67" w:type="pct"/>
            <w:vAlign w:val="bottom"/>
          </w:tcPr>
          <w:p w14:paraId="188B7463" w14:textId="77777777" w:rsidR="00767F31" w:rsidRPr="006122F1" w:rsidRDefault="00767F31" w:rsidP="006122F1">
            <w:pPr>
              <w:tabs>
                <w:tab w:val="decimal" w:pos="349"/>
              </w:tabs>
              <w:ind w:right="-34"/>
              <w:jc w:val="right"/>
              <w:rPr>
                <w:sz w:val="18"/>
                <w:szCs w:val="18"/>
              </w:rPr>
            </w:pPr>
          </w:p>
        </w:tc>
        <w:tc>
          <w:tcPr>
            <w:tcW w:w="307" w:type="pct"/>
          </w:tcPr>
          <w:p w14:paraId="08E82749" w14:textId="77777777" w:rsidR="00767F31" w:rsidRDefault="00767F31" w:rsidP="006122F1">
            <w:pPr>
              <w:tabs>
                <w:tab w:val="decimal" w:pos="630"/>
              </w:tabs>
              <w:ind w:left="-75" w:right="-34"/>
              <w:jc w:val="right"/>
              <w:rPr>
                <w:sz w:val="18"/>
                <w:szCs w:val="18"/>
              </w:rPr>
            </w:pPr>
          </w:p>
          <w:p w14:paraId="00B81C28" w14:textId="77777777" w:rsidR="00F54E58" w:rsidRDefault="00F54E58" w:rsidP="006122F1">
            <w:pPr>
              <w:tabs>
                <w:tab w:val="decimal" w:pos="630"/>
              </w:tabs>
              <w:ind w:left="-75" w:right="-34"/>
              <w:jc w:val="right"/>
              <w:rPr>
                <w:sz w:val="18"/>
                <w:szCs w:val="18"/>
              </w:rPr>
            </w:pPr>
          </w:p>
          <w:p w14:paraId="38FCB59C" w14:textId="65F4F06B" w:rsidR="00F019E4" w:rsidRPr="006122F1" w:rsidRDefault="00F019E4" w:rsidP="006122F1">
            <w:pPr>
              <w:tabs>
                <w:tab w:val="decimal" w:pos="630"/>
              </w:tabs>
              <w:ind w:left="-75" w:right="-34"/>
              <w:jc w:val="right"/>
              <w:rPr>
                <w:sz w:val="18"/>
                <w:szCs w:val="18"/>
              </w:rPr>
            </w:pPr>
            <w:r>
              <w:rPr>
                <w:sz w:val="18"/>
                <w:szCs w:val="18"/>
              </w:rPr>
              <w:t>34,970</w:t>
            </w:r>
          </w:p>
        </w:tc>
        <w:tc>
          <w:tcPr>
            <w:tcW w:w="77" w:type="pct"/>
          </w:tcPr>
          <w:p w14:paraId="51CFEBA0" w14:textId="77777777" w:rsidR="00767F31" w:rsidRPr="006122F1" w:rsidRDefault="00767F31" w:rsidP="006122F1">
            <w:pPr>
              <w:tabs>
                <w:tab w:val="decimal" w:pos="556"/>
              </w:tabs>
              <w:ind w:left="-75" w:right="-34"/>
              <w:jc w:val="right"/>
              <w:rPr>
                <w:sz w:val="18"/>
                <w:szCs w:val="18"/>
              </w:rPr>
            </w:pPr>
          </w:p>
        </w:tc>
        <w:tc>
          <w:tcPr>
            <w:tcW w:w="295" w:type="pct"/>
          </w:tcPr>
          <w:p w14:paraId="05B93DF4" w14:textId="77777777" w:rsidR="00A15ADC" w:rsidRDefault="00A15ADC" w:rsidP="00F019E4">
            <w:pPr>
              <w:pStyle w:val="acctfourfigures"/>
              <w:tabs>
                <w:tab w:val="clear" w:pos="765"/>
                <w:tab w:val="decimal" w:pos="340"/>
              </w:tabs>
              <w:spacing w:line="240" w:lineRule="atLeast"/>
              <w:ind w:right="-34"/>
              <w:rPr>
                <w:sz w:val="18"/>
                <w:szCs w:val="18"/>
              </w:rPr>
            </w:pPr>
          </w:p>
          <w:p w14:paraId="169DBA00" w14:textId="77777777" w:rsidR="00F54E58" w:rsidRDefault="00F54E58" w:rsidP="00F019E4">
            <w:pPr>
              <w:pStyle w:val="acctfourfigures"/>
              <w:tabs>
                <w:tab w:val="clear" w:pos="765"/>
                <w:tab w:val="decimal" w:pos="418"/>
              </w:tabs>
              <w:spacing w:line="240" w:lineRule="atLeast"/>
              <w:ind w:right="-34"/>
              <w:rPr>
                <w:sz w:val="18"/>
                <w:szCs w:val="18"/>
              </w:rPr>
            </w:pPr>
          </w:p>
          <w:p w14:paraId="308F3DAE" w14:textId="321CD17F" w:rsidR="00767F31" w:rsidRPr="006122F1" w:rsidRDefault="00767F31" w:rsidP="00F019E4">
            <w:pPr>
              <w:pStyle w:val="acctfourfigures"/>
              <w:tabs>
                <w:tab w:val="clear" w:pos="765"/>
                <w:tab w:val="decimal" w:pos="418"/>
              </w:tabs>
              <w:spacing w:line="240" w:lineRule="atLeast"/>
              <w:ind w:right="-34"/>
              <w:rPr>
                <w:sz w:val="18"/>
                <w:szCs w:val="18"/>
              </w:rPr>
            </w:pPr>
            <w:r>
              <w:rPr>
                <w:sz w:val="18"/>
                <w:szCs w:val="18"/>
              </w:rPr>
              <w:t>-</w:t>
            </w:r>
          </w:p>
        </w:tc>
        <w:tc>
          <w:tcPr>
            <w:tcW w:w="67" w:type="pct"/>
          </w:tcPr>
          <w:p w14:paraId="023E0CEA" w14:textId="77777777" w:rsidR="00767F31" w:rsidRPr="006122F1" w:rsidRDefault="00767F31" w:rsidP="006122F1">
            <w:pPr>
              <w:tabs>
                <w:tab w:val="decimal" w:pos="556"/>
              </w:tabs>
              <w:ind w:left="-75" w:right="-34"/>
              <w:jc w:val="right"/>
              <w:rPr>
                <w:sz w:val="18"/>
                <w:szCs w:val="18"/>
              </w:rPr>
            </w:pPr>
          </w:p>
        </w:tc>
        <w:tc>
          <w:tcPr>
            <w:tcW w:w="322" w:type="pct"/>
            <w:shd w:val="clear" w:color="auto" w:fill="auto"/>
            <w:vAlign w:val="bottom"/>
          </w:tcPr>
          <w:p w14:paraId="2182122D" w14:textId="74E46045" w:rsidR="00767F31" w:rsidRPr="006122F1" w:rsidRDefault="00767F31" w:rsidP="00202732">
            <w:pPr>
              <w:tabs>
                <w:tab w:val="decimal" w:pos="593"/>
              </w:tabs>
              <w:ind w:right="-29"/>
              <w:jc w:val="right"/>
              <w:rPr>
                <w:sz w:val="18"/>
                <w:szCs w:val="18"/>
              </w:rPr>
            </w:pPr>
            <w:r>
              <w:rPr>
                <w:sz w:val="18"/>
                <w:szCs w:val="18"/>
              </w:rPr>
              <w:t>34,970</w:t>
            </w:r>
          </w:p>
        </w:tc>
        <w:tc>
          <w:tcPr>
            <w:tcW w:w="67" w:type="pct"/>
            <w:shd w:val="clear" w:color="auto" w:fill="auto"/>
            <w:vAlign w:val="bottom"/>
          </w:tcPr>
          <w:p w14:paraId="15FFFF6D" w14:textId="77777777" w:rsidR="00767F31" w:rsidRPr="006122F1" w:rsidRDefault="00767F31" w:rsidP="006122F1">
            <w:pPr>
              <w:pStyle w:val="acctfourfigures"/>
              <w:tabs>
                <w:tab w:val="clear" w:pos="765"/>
                <w:tab w:val="decimal" w:pos="349"/>
              </w:tabs>
              <w:spacing w:line="240" w:lineRule="atLeast"/>
              <w:ind w:left="-79" w:right="-34"/>
              <w:jc w:val="right"/>
              <w:rPr>
                <w:sz w:val="18"/>
                <w:szCs w:val="18"/>
              </w:rPr>
            </w:pPr>
          </w:p>
        </w:tc>
        <w:tc>
          <w:tcPr>
            <w:tcW w:w="291" w:type="pct"/>
            <w:shd w:val="clear" w:color="auto" w:fill="auto"/>
            <w:vAlign w:val="bottom"/>
          </w:tcPr>
          <w:p w14:paraId="18F6B01F" w14:textId="6C603BBD" w:rsidR="00767F31" w:rsidRPr="006122F1" w:rsidRDefault="00767F31" w:rsidP="00255E70">
            <w:pPr>
              <w:pStyle w:val="acctfourfigures"/>
              <w:tabs>
                <w:tab w:val="clear" w:pos="765"/>
                <w:tab w:val="decimal" w:pos="488"/>
              </w:tabs>
              <w:spacing w:line="240" w:lineRule="atLeast"/>
              <w:ind w:left="-73" w:right="-34" w:firstLine="73"/>
              <w:rPr>
                <w:sz w:val="18"/>
                <w:szCs w:val="18"/>
              </w:rPr>
            </w:pPr>
            <w:r>
              <w:rPr>
                <w:sz w:val="18"/>
                <w:szCs w:val="18"/>
              </w:rPr>
              <w:t>-</w:t>
            </w:r>
          </w:p>
        </w:tc>
        <w:tc>
          <w:tcPr>
            <w:tcW w:w="67" w:type="pct"/>
            <w:shd w:val="clear" w:color="auto" w:fill="auto"/>
            <w:vAlign w:val="bottom"/>
          </w:tcPr>
          <w:p w14:paraId="4ACF5F97" w14:textId="77777777" w:rsidR="00767F31" w:rsidRPr="006122F1" w:rsidRDefault="00767F31" w:rsidP="006122F1">
            <w:pPr>
              <w:pStyle w:val="acctfourfigures"/>
              <w:tabs>
                <w:tab w:val="clear" w:pos="765"/>
                <w:tab w:val="decimal" w:pos="349"/>
              </w:tabs>
              <w:spacing w:line="240" w:lineRule="atLeast"/>
              <w:ind w:left="-79" w:right="-34"/>
              <w:jc w:val="right"/>
              <w:rPr>
                <w:sz w:val="18"/>
                <w:szCs w:val="18"/>
              </w:rPr>
            </w:pPr>
          </w:p>
        </w:tc>
        <w:tc>
          <w:tcPr>
            <w:tcW w:w="290" w:type="pct"/>
            <w:shd w:val="clear" w:color="auto" w:fill="auto"/>
            <w:vAlign w:val="bottom"/>
          </w:tcPr>
          <w:p w14:paraId="109304E4" w14:textId="4118A873" w:rsidR="00767F31" w:rsidRPr="006122F1" w:rsidRDefault="00767F31" w:rsidP="0058051C">
            <w:pPr>
              <w:pStyle w:val="acctfourfigures"/>
              <w:tabs>
                <w:tab w:val="clear" w:pos="765"/>
                <w:tab w:val="decimal" w:pos="488"/>
              </w:tabs>
              <w:spacing w:line="240" w:lineRule="atLeast"/>
              <w:ind w:left="-73" w:right="-34" w:firstLine="73"/>
              <w:rPr>
                <w:sz w:val="18"/>
                <w:szCs w:val="18"/>
              </w:rPr>
            </w:pPr>
            <w:r>
              <w:rPr>
                <w:sz w:val="18"/>
                <w:szCs w:val="18"/>
              </w:rPr>
              <w:t>-</w:t>
            </w:r>
          </w:p>
        </w:tc>
        <w:tc>
          <w:tcPr>
            <w:tcW w:w="67" w:type="pct"/>
            <w:shd w:val="clear" w:color="auto" w:fill="auto"/>
            <w:vAlign w:val="bottom"/>
          </w:tcPr>
          <w:p w14:paraId="732F5AEB" w14:textId="77777777" w:rsidR="00767F31" w:rsidRPr="006122F1" w:rsidRDefault="00767F31" w:rsidP="006122F1">
            <w:pPr>
              <w:tabs>
                <w:tab w:val="decimal" w:pos="349"/>
              </w:tabs>
              <w:ind w:right="-34"/>
              <w:jc w:val="right"/>
              <w:rPr>
                <w:sz w:val="18"/>
                <w:szCs w:val="18"/>
                <w:cs/>
              </w:rPr>
            </w:pPr>
          </w:p>
        </w:tc>
        <w:tc>
          <w:tcPr>
            <w:tcW w:w="293" w:type="pct"/>
            <w:shd w:val="clear" w:color="auto" w:fill="auto"/>
            <w:vAlign w:val="bottom"/>
          </w:tcPr>
          <w:p w14:paraId="7ABFDD22" w14:textId="1440ABD3" w:rsidR="00767F31" w:rsidRPr="006122F1" w:rsidRDefault="00767F31" w:rsidP="00255E70">
            <w:pPr>
              <w:pStyle w:val="acctfourfigures"/>
              <w:tabs>
                <w:tab w:val="clear" w:pos="765"/>
                <w:tab w:val="decimal" w:pos="488"/>
              </w:tabs>
              <w:spacing w:line="240" w:lineRule="atLeast"/>
              <w:ind w:left="-73" w:right="-34" w:firstLine="73"/>
              <w:rPr>
                <w:sz w:val="18"/>
                <w:szCs w:val="18"/>
              </w:rPr>
            </w:pPr>
            <w:r>
              <w:rPr>
                <w:sz w:val="18"/>
                <w:szCs w:val="18"/>
              </w:rPr>
              <w:t>-</w:t>
            </w:r>
          </w:p>
        </w:tc>
        <w:tc>
          <w:tcPr>
            <w:tcW w:w="67" w:type="pct"/>
            <w:vAlign w:val="bottom"/>
          </w:tcPr>
          <w:p w14:paraId="2D93539E" w14:textId="77777777" w:rsidR="00767F31" w:rsidRPr="006122F1" w:rsidRDefault="00767F31" w:rsidP="006122F1">
            <w:pPr>
              <w:pStyle w:val="acctfourfigures"/>
              <w:tabs>
                <w:tab w:val="clear" w:pos="765"/>
                <w:tab w:val="decimal" w:pos="349"/>
              </w:tabs>
              <w:spacing w:line="240" w:lineRule="atLeast"/>
              <w:ind w:left="-79" w:right="-34"/>
              <w:jc w:val="right"/>
              <w:rPr>
                <w:sz w:val="18"/>
                <w:szCs w:val="18"/>
              </w:rPr>
            </w:pPr>
          </w:p>
        </w:tc>
        <w:tc>
          <w:tcPr>
            <w:tcW w:w="327" w:type="pct"/>
            <w:shd w:val="clear" w:color="auto" w:fill="auto"/>
            <w:vAlign w:val="bottom"/>
          </w:tcPr>
          <w:p w14:paraId="07FBAE64" w14:textId="48F529CE" w:rsidR="00767F31" w:rsidRPr="006122F1" w:rsidRDefault="00767F31" w:rsidP="00D32DBB">
            <w:pPr>
              <w:tabs>
                <w:tab w:val="decimal" w:pos="593"/>
              </w:tabs>
              <w:ind w:right="-29"/>
              <w:jc w:val="right"/>
              <w:rPr>
                <w:sz w:val="18"/>
                <w:szCs w:val="18"/>
              </w:rPr>
            </w:pPr>
            <w:r>
              <w:rPr>
                <w:sz w:val="18"/>
                <w:szCs w:val="18"/>
              </w:rPr>
              <w:t>34,970</w:t>
            </w:r>
          </w:p>
        </w:tc>
        <w:tc>
          <w:tcPr>
            <w:tcW w:w="67" w:type="pct"/>
            <w:vAlign w:val="bottom"/>
          </w:tcPr>
          <w:p w14:paraId="5D5DEB92" w14:textId="77777777" w:rsidR="00767F31" w:rsidRPr="006122F1" w:rsidRDefault="00767F31" w:rsidP="006122F1">
            <w:pPr>
              <w:pStyle w:val="acctfourfigures"/>
              <w:tabs>
                <w:tab w:val="clear" w:pos="765"/>
                <w:tab w:val="decimal" w:pos="349"/>
              </w:tabs>
              <w:spacing w:line="240" w:lineRule="atLeast"/>
              <w:ind w:left="-79" w:right="-34"/>
              <w:jc w:val="right"/>
              <w:rPr>
                <w:sz w:val="18"/>
                <w:szCs w:val="18"/>
              </w:rPr>
            </w:pPr>
          </w:p>
        </w:tc>
        <w:tc>
          <w:tcPr>
            <w:tcW w:w="319" w:type="pct"/>
            <w:vAlign w:val="bottom"/>
          </w:tcPr>
          <w:p w14:paraId="7723378C" w14:textId="57CCD3FD" w:rsidR="00767F31" w:rsidRPr="006122F1" w:rsidRDefault="00767F31" w:rsidP="006B2CE8">
            <w:pPr>
              <w:pStyle w:val="acctfourfigures"/>
              <w:tabs>
                <w:tab w:val="clear" w:pos="765"/>
                <w:tab w:val="decimal" w:pos="530"/>
              </w:tabs>
              <w:spacing w:line="240" w:lineRule="atLeast"/>
              <w:ind w:left="-73" w:right="-34" w:firstLine="73"/>
              <w:rPr>
                <w:sz w:val="18"/>
                <w:szCs w:val="18"/>
              </w:rPr>
            </w:pPr>
            <w:r>
              <w:rPr>
                <w:sz w:val="18"/>
                <w:szCs w:val="18"/>
              </w:rPr>
              <w:t>-</w:t>
            </w:r>
          </w:p>
        </w:tc>
      </w:tr>
      <w:tr w:rsidR="00BD6D9A" w:rsidRPr="006122F1" w14:paraId="0ECBE07D" w14:textId="77777777" w:rsidTr="002F5748">
        <w:trPr>
          <w:cantSplit/>
          <w:trHeight w:val="269"/>
        </w:trPr>
        <w:tc>
          <w:tcPr>
            <w:tcW w:w="743" w:type="pct"/>
            <w:shd w:val="clear" w:color="auto" w:fill="auto"/>
          </w:tcPr>
          <w:p w14:paraId="79D84158" w14:textId="646BE322" w:rsidR="00BD6D9A" w:rsidRPr="005C5A6B" w:rsidRDefault="00BD6D9A" w:rsidP="00755146">
            <w:pPr>
              <w:ind w:left="10" w:right="-277"/>
              <w:jc w:val="thaiDistribute"/>
              <w:rPr>
                <w:sz w:val="18"/>
                <w:szCs w:val="18"/>
              </w:rPr>
            </w:pPr>
            <w:r w:rsidRPr="003A6110">
              <w:rPr>
                <w:b/>
                <w:bCs/>
                <w:sz w:val="18"/>
                <w:szCs w:val="18"/>
              </w:rPr>
              <w:t>Total</w:t>
            </w:r>
          </w:p>
        </w:tc>
        <w:tc>
          <w:tcPr>
            <w:tcW w:w="711" w:type="pct"/>
          </w:tcPr>
          <w:p w14:paraId="784FCB98" w14:textId="77777777" w:rsidR="00BD6D9A" w:rsidRPr="00074798" w:rsidRDefault="00BD6D9A" w:rsidP="00ED186F">
            <w:pPr>
              <w:rPr>
                <w:sz w:val="18"/>
                <w:szCs w:val="18"/>
              </w:rPr>
            </w:pPr>
          </w:p>
        </w:tc>
        <w:tc>
          <w:tcPr>
            <w:tcW w:w="256" w:type="pct"/>
            <w:shd w:val="clear" w:color="auto" w:fill="auto"/>
            <w:vAlign w:val="bottom"/>
          </w:tcPr>
          <w:p w14:paraId="28428586" w14:textId="688D93D2" w:rsidR="00BD6D9A" w:rsidRPr="006122F1" w:rsidRDefault="00BD6D9A" w:rsidP="00ED186F">
            <w:pPr>
              <w:tabs>
                <w:tab w:val="decimal" w:pos="349"/>
              </w:tabs>
              <w:ind w:right="-34"/>
              <w:rPr>
                <w:sz w:val="18"/>
                <w:szCs w:val="18"/>
              </w:rPr>
            </w:pPr>
          </w:p>
        </w:tc>
        <w:tc>
          <w:tcPr>
            <w:tcW w:w="66" w:type="pct"/>
            <w:shd w:val="clear" w:color="auto" w:fill="auto"/>
            <w:vAlign w:val="bottom"/>
          </w:tcPr>
          <w:p w14:paraId="1B093089" w14:textId="77777777" w:rsidR="00BD6D9A" w:rsidRPr="006122F1" w:rsidRDefault="00BD6D9A" w:rsidP="006122F1">
            <w:pPr>
              <w:tabs>
                <w:tab w:val="decimal" w:pos="349"/>
              </w:tabs>
              <w:ind w:right="-34"/>
              <w:jc w:val="right"/>
              <w:rPr>
                <w:sz w:val="18"/>
                <w:szCs w:val="18"/>
                <w:cs/>
              </w:rPr>
            </w:pPr>
          </w:p>
        </w:tc>
        <w:tc>
          <w:tcPr>
            <w:tcW w:w="233" w:type="pct"/>
            <w:shd w:val="clear" w:color="auto" w:fill="auto"/>
            <w:vAlign w:val="bottom"/>
          </w:tcPr>
          <w:p w14:paraId="4A97BCDA" w14:textId="1A6CDC0C" w:rsidR="00BD6D9A" w:rsidRPr="006122F1" w:rsidRDefault="00BD6D9A" w:rsidP="00ED186F">
            <w:pPr>
              <w:tabs>
                <w:tab w:val="decimal" w:pos="349"/>
              </w:tabs>
              <w:ind w:right="-34"/>
              <w:rPr>
                <w:sz w:val="18"/>
                <w:szCs w:val="18"/>
              </w:rPr>
            </w:pPr>
          </w:p>
        </w:tc>
        <w:tc>
          <w:tcPr>
            <w:tcW w:w="67" w:type="pct"/>
            <w:vAlign w:val="bottom"/>
          </w:tcPr>
          <w:p w14:paraId="3A34E32B" w14:textId="77777777" w:rsidR="00BD6D9A" w:rsidRPr="006122F1" w:rsidRDefault="00BD6D9A" w:rsidP="006122F1">
            <w:pPr>
              <w:tabs>
                <w:tab w:val="decimal" w:pos="349"/>
              </w:tabs>
              <w:ind w:right="-34"/>
              <w:jc w:val="right"/>
              <w:rPr>
                <w:sz w:val="18"/>
                <w:szCs w:val="18"/>
              </w:rPr>
            </w:pPr>
          </w:p>
        </w:tc>
        <w:tc>
          <w:tcPr>
            <w:tcW w:w="307" w:type="pct"/>
            <w:tcBorders>
              <w:top w:val="single" w:sz="4" w:space="0" w:color="auto"/>
              <w:bottom w:val="single" w:sz="4" w:space="0" w:color="auto"/>
            </w:tcBorders>
          </w:tcPr>
          <w:p w14:paraId="19FBB8A6" w14:textId="53628022" w:rsidR="00BD6D9A" w:rsidRPr="00F019E4" w:rsidRDefault="00F019E4" w:rsidP="006122F1">
            <w:pPr>
              <w:tabs>
                <w:tab w:val="decimal" w:pos="630"/>
              </w:tabs>
              <w:ind w:left="-75" w:right="-34"/>
              <w:jc w:val="right"/>
              <w:rPr>
                <w:b/>
                <w:bCs/>
                <w:sz w:val="18"/>
                <w:szCs w:val="18"/>
              </w:rPr>
            </w:pPr>
            <w:r w:rsidRPr="00F019E4">
              <w:rPr>
                <w:b/>
                <w:bCs/>
                <w:sz w:val="18"/>
                <w:szCs w:val="18"/>
              </w:rPr>
              <w:t>1,171,394</w:t>
            </w:r>
          </w:p>
        </w:tc>
        <w:tc>
          <w:tcPr>
            <w:tcW w:w="77" w:type="pct"/>
          </w:tcPr>
          <w:p w14:paraId="68E76B7B" w14:textId="77777777" w:rsidR="00BD6D9A" w:rsidRPr="006122F1" w:rsidRDefault="00BD6D9A" w:rsidP="006122F1">
            <w:pPr>
              <w:tabs>
                <w:tab w:val="decimal" w:pos="556"/>
              </w:tabs>
              <w:ind w:left="-75" w:right="-34"/>
              <w:jc w:val="right"/>
              <w:rPr>
                <w:sz w:val="18"/>
                <w:szCs w:val="18"/>
              </w:rPr>
            </w:pPr>
          </w:p>
        </w:tc>
        <w:tc>
          <w:tcPr>
            <w:tcW w:w="295" w:type="pct"/>
            <w:tcBorders>
              <w:top w:val="single" w:sz="4" w:space="0" w:color="auto"/>
              <w:bottom w:val="single" w:sz="4" w:space="0" w:color="auto"/>
            </w:tcBorders>
          </w:tcPr>
          <w:p w14:paraId="111329D9" w14:textId="0BBF4EDE" w:rsidR="00BD6D9A" w:rsidRPr="0075675D" w:rsidRDefault="00BD6D9A" w:rsidP="00970A75">
            <w:pPr>
              <w:tabs>
                <w:tab w:val="decimal" w:pos="688"/>
              </w:tabs>
              <w:ind w:right="-29"/>
              <w:rPr>
                <w:b/>
                <w:bCs/>
                <w:sz w:val="18"/>
                <w:szCs w:val="18"/>
              </w:rPr>
            </w:pPr>
            <w:r w:rsidRPr="0075675D">
              <w:rPr>
                <w:b/>
                <w:bCs/>
                <w:sz w:val="18"/>
                <w:szCs w:val="18"/>
              </w:rPr>
              <w:t>4,952</w:t>
            </w:r>
          </w:p>
        </w:tc>
        <w:tc>
          <w:tcPr>
            <w:tcW w:w="67" w:type="pct"/>
          </w:tcPr>
          <w:p w14:paraId="27392D58" w14:textId="77777777" w:rsidR="00BD6D9A" w:rsidRPr="0075675D" w:rsidRDefault="00BD6D9A" w:rsidP="006122F1">
            <w:pPr>
              <w:tabs>
                <w:tab w:val="decimal" w:pos="556"/>
              </w:tabs>
              <w:ind w:left="-75" w:right="-34"/>
              <w:jc w:val="right"/>
              <w:rPr>
                <w:b/>
                <w:bCs/>
                <w:sz w:val="18"/>
                <w:szCs w:val="18"/>
              </w:rPr>
            </w:pPr>
          </w:p>
        </w:tc>
        <w:tc>
          <w:tcPr>
            <w:tcW w:w="322" w:type="pct"/>
            <w:tcBorders>
              <w:top w:val="single" w:sz="4" w:space="0" w:color="auto"/>
              <w:bottom w:val="single" w:sz="4" w:space="0" w:color="auto"/>
            </w:tcBorders>
            <w:shd w:val="clear" w:color="auto" w:fill="auto"/>
            <w:vAlign w:val="bottom"/>
          </w:tcPr>
          <w:p w14:paraId="578D55B2" w14:textId="7C6B2613" w:rsidR="00BD6D9A" w:rsidRPr="0075675D" w:rsidRDefault="00F019E4" w:rsidP="00202732">
            <w:pPr>
              <w:tabs>
                <w:tab w:val="decimal" w:pos="593"/>
              </w:tabs>
              <w:ind w:right="-29"/>
              <w:jc w:val="right"/>
              <w:rPr>
                <w:b/>
                <w:bCs/>
                <w:sz w:val="18"/>
                <w:szCs w:val="18"/>
              </w:rPr>
            </w:pPr>
            <w:r>
              <w:rPr>
                <w:b/>
                <w:bCs/>
                <w:sz w:val="18"/>
                <w:szCs w:val="18"/>
              </w:rPr>
              <w:t>1,180,597</w:t>
            </w:r>
          </w:p>
        </w:tc>
        <w:tc>
          <w:tcPr>
            <w:tcW w:w="67" w:type="pct"/>
            <w:shd w:val="clear" w:color="auto" w:fill="auto"/>
            <w:vAlign w:val="bottom"/>
          </w:tcPr>
          <w:p w14:paraId="641D6780" w14:textId="77777777" w:rsidR="00BD6D9A" w:rsidRPr="0075675D" w:rsidRDefault="00BD6D9A" w:rsidP="00ED186F">
            <w:pPr>
              <w:pStyle w:val="acctfourfigures"/>
              <w:tabs>
                <w:tab w:val="clear" w:pos="765"/>
                <w:tab w:val="decimal" w:pos="349"/>
              </w:tabs>
              <w:spacing w:line="240" w:lineRule="atLeast"/>
              <w:ind w:left="-161" w:right="-34"/>
              <w:jc w:val="right"/>
              <w:rPr>
                <w:b/>
                <w:bCs/>
                <w:sz w:val="18"/>
                <w:szCs w:val="18"/>
              </w:rPr>
            </w:pPr>
          </w:p>
        </w:tc>
        <w:tc>
          <w:tcPr>
            <w:tcW w:w="291" w:type="pct"/>
            <w:tcBorders>
              <w:top w:val="single" w:sz="4" w:space="0" w:color="auto"/>
              <w:bottom w:val="single" w:sz="4" w:space="0" w:color="auto"/>
            </w:tcBorders>
            <w:shd w:val="clear" w:color="auto" w:fill="auto"/>
            <w:vAlign w:val="bottom"/>
          </w:tcPr>
          <w:p w14:paraId="57189189" w14:textId="034173B5" w:rsidR="00BD6D9A" w:rsidRPr="0075675D" w:rsidRDefault="00BD6D9A" w:rsidP="002E6CB1">
            <w:pPr>
              <w:tabs>
                <w:tab w:val="decimal" w:pos="686"/>
              </w:tabs>
              <w:ind w:right="-34"/>
              <w:rPr>
                <w:b/>
                <w:bCs/>
                <w:sz w:val="18"/>
                <w:szCs w:val="18"/>
              </w:rPr>
            </w:pPr>
            <w:r w:rsidRPr="0075675D">
              <w:rPr>
                <w:b/>
                <w:bCs/>
                <w:sz w:val="18"/>
                <w:szCs w:val="18"/>
              </w:rPr>
              <w:t>6,250</w:t>
            </w:r>
          </w:p>
        </w:tc>
        <w:tc>
          <w:tcPr>
            <w:tcW w:w="67" w:type="pct"/>
            <w:shd w:val="clear" w:color="auto" w:fill="auto"/>
            <w:vAlign w:val="bottom"/>
          </w:tcPr>
          <w:p w14:paraId="64940E28" w14:textId="77777777" w:rsidR="00BD6D9A" w:rsidRPr="0075675D" w:rsidRDefault="00BD6D9A" w:rsidP="006122F1">
            <w:pPr>
              <w:pStyle w:val="acctfourfigures"/>
              <w:tabs>
                <w:tab w:val="clear" w:pos="765"/>
                <w:tab w:val="decimal" w:pos="349"/>
              </w:tabs>
              <w:spacing w:line="240" w:lineRule="atLeast"/>
              <w:ind w:left="-79" w:right="-34"/>
              <w:jc w:val="right"/>
              <w:rPr>
                <w:b/>
                <w:bCs/>
                <w:sz w:val="18"/>
                <w:szCs w:val="18"/>
              </w:rPr>
            </w:pPr>
          </w:p>
        </w:tc>
        <w:tc>
          <w:tcPr>
            <w:tcW w:w="290" w:type="pct"/>
            <w:tcBorders>
              <w:top w:val="single" w:sz="4" w:space="0" w:color="auto"/>
              <w:bottom w:val="single" w:sz="4" w:space="0" w:color="auto"/>
            </w:tcBorders>
            <w:shd w:val="clear" w:color="auto" w:fill="auto"/>
            <w:vAlign w:val="bottom"/>
          </w:tcPr>
          <w:p w14:paraId="1EF0091F" w14:textId="7EE5D1D0" w:rsidR="00BD6D9A" w:rsidRPr="0075675D" w:rsidRDefault="0064530E" w:rsidP="0064530E">
            <w:pPr>
              <w:pStyle w:val="acctfourfigures"/>
              <w:tabs>
                <w:tab w:val="clear" w:pos="765"/>
                <w:tab w:val="decimal" w:pos="488"/>
              </w:tabs>
              <w:spacing w:line="240" w:lineRule="atLeast"/>
              <w:ind w:left="-73" w:right="-34" w:firstLine="73"/>
              <w:rPr>
                <w:b/>
                <w:bCs/>
                <w:sz w:val="18"/>
                <w:szCs w:val="18"/>
              </w:rPr>
            </w:pPr>
            <w:r w:rsidRPr="0075675D">
              <w:rPr>
                <w:b/>
                <w:bCs/>
                <w:sz w:val="18"/>
                <w:szCs w:val="18"/>
              </w:rPr>
              <w:t>-</w:t>
            </w:r>
          </w:p>
        </w:tc>
        <w:tc>
          <w:tcPr>
            <w:tcW w:w="67" w:type="pct"/>
            <w:shd w:val="clear" w:color="auto" w:fill="auto"/>
            <w:vAlign w:val="bottom"/>
          </w:tcPr>
          <w:p w14:paraId="799AB603" w14:textId="77777777" w:rsidR="00BD6D9A" w:rsidRPr="0075675D" w:rsidRDefault="00BD6D9A" w:rsidP="0064530E">
            <w:pPr>
              <w:pStyle w:val="acctfourfigures"/>
              <w:tabs>
                <w:tab w:val="clear" w:pos="765"/>
                <w:tab w:val="decimal" w:pos="488"/>
              </w:tabs>
              <w:spacing w:line="240" w:lineRule="atLeast"/>
              <w:ind w:left="-73" w:right="-34" w:firstLine="73"/>
              <w:rPr>
                <w:b/>
                <w:bCs/>
                <w:sz w:val="18"/>
                <w:szCs w:val="18"/>
                <w:cs/>
              </w:rPr>
            </w:pPr>
          </w:p>
        </w:tc>
        <w:tc>
          <w:tcPr>
            <w:tcW w:w="293" w:type="pct"/>
            <w:tcBorders>
              <w:top w:val="single" w:sz="4" w:space="0" w:color="auto"/>
              <w:bottom w:val="single" w:sz="4" w:space="0" w:color="auto"/>
            </w:tcBorders>
            <w:shd w:val="clear" w:color="auto" w:fill="auto"/>
            <w:vAlign w:val="bottom"/>
          </w:tcPr>
          <w:p w14:paraId="3F45836E" w14:textId="7457572A" w:rsidR="00BD6D9A" w:rsidRPr="0075675D" w:rsidRDefault="0064530E" w:rsidP="0064530E">
            <w:pPr>
              <w:pStyle w:val="acctfourfigures"/>
              <w:tabs>
                <w:tab w:val="clear" w:pos="765"/>
                <w:tab w:val="decimal" w:pos="488"/>
              </w:tabs>
              <w:spacing w:line="240" w:lineRule="atLeast"/>
              <w:ind w:left="-73" w:right="-34" w:firstLine="73"/>
              <w:rPr>
                <w:b/>
                <w:bCs/>
                <w:sz w:val="18"/>
                <w:szCs w:val="18"/>
              </w:rPr>
            </w:pPr>
            <w:r w:rsidRPr="0075675D">
              <w:rPr>
                <w:b/>
                <w:bCs/>
                <w:sz w:val="18"/>
                <w:szCs w:val="18"/>
              </w:rPr>
              <w:t>-</w:t>
            </w:r>
          </w:p>
        </w:tc>
        <w:tc>
          <w:tcPr>
            <w:tcW w:w="67" w:type="pct"/>
            <w:vAlign w:val="bottom"/>
          </w:tcPr>
          <w:p w14:paraId="68CFF3FE" w14:textId="77777777" w:rsidR="00BD6D9A" w:rsidRPr="0075675D" w:rsidRDefault="00BD6D9A" w:rsidP="0064530E">
            <w:pPr>
              <w:pStyle w:val="acctfourfigures"/>
              <w:tabs>
                <w:tab w:val="clear" w:pos="765"/>
                <w:tab w:val="decimal" w:pos="488"/>
              </w:tabs>
              <w:spacing w:line="240" w:lineRule="atLeast"/>
              <w:ind w:left="-73" w:right="-34" w:firstLine="73"/>
              <w:rPr>
                <w:b/>
                <w:bCs/>
                <w:sz w:val="18"/>
                <w:szCs w:val="18"/>
              </w:rPr>
            </w:pPr>
          </w:p>
        </w:tc>
        <w:tc>
          <w:tcPr>
            <w:tcW w:w="327" w:type="pct"/>
            <w:tcBorders>
              <w:top w:val="single" w:sz="4" w:space="0" w:color="auto"/>
              <w:bottom w:val="single" w:sz="4" w:space="0" w:color="auto"/>
            </w:tcBorders>
            <w:shd w:val="clear" w:color="auto" w:fill="auto"/>
            <w:vAlign w:val="bottom"/>
          </w:tcPr>
          <w:p w14:paraId="0CD039BC" w14:textId="142FB00A" w:rsidR="00BD6D9A" w:rsidRPr="0075675D" w:rsidRDefault="00F54E58" w:rsidP="00D32DBB">
            <w:pPr>
              <w:tabs>
                <w:tab w:val="decimal" w:pos="593"/>
              </w:tabs>
              <w:ind w:right="-29"/>
              <w:jc w:val="right"/>
              <w:rPr>
                <w:b/>
                <w:bCs/>
                <w:sz w:val="18"/>
                <w:szCs w:val="18"/>
              </w:rPr>
            </w:pPr>
            <w:r>
              <w:rPr>
                <w:b/>
                <w:bCs/>
                <w:sz w:val="18"/>
                <w:szCs w:val="18"/>
              </w:rPr>
              <w:t>1,180,597</w:t>
            </w:r>
          </w:p>
        </w:tc>
        <w:tc>
          <w:tcPr>
            <w:tcW w:w="67" w:type="pct"/>
            <w:vAlign w:val="bottom"/>
          </w:tcPr>
          <w:p w14:paraId="2B438856" w14:textId="77777777" w:rsidR="00BD6D9A" w:rsidRPr="0075675D" w:rsidRDefault="00BD6D9A" w:rsidP="006122F1">
            <w:pPr>
              <w:pStyle w:val="acctfourfigures"/>
              <w:tabs>
                <w:tab w:val="clear" w:pos="765"/>
                <w:tab w:val="decimal" w:pos="349"/>
              </w:tabs>
              <w:spacing w:line="240" w:lineRule="atLeast"/>
              <w:ind w:left="-79" w:right="-34"/>
              <w:jc w:val="right"/>
              <w:rPr>
                <w:b/>
                <w:bCs/>
                <w:sz w:val="18"/>
                <w:szCs w:val="18"/>
              </w:rPr>
            </w:pPr>
          </w:p>
        </w:tc>
        <w:tc>
          <w:tcPr>
            <w:tcW w:w="319" w:type="pct"/>
            <w:tcBorders>
              <w:top w:val="single" w:sz="4" w:space="0" w:color="auto"/>
              <w:bottom w:val="single" w:sz="4" w:space="0" w:color="auto"/>
            </w:tcBorders>
            <w:vAlign w:val="bottom"/>
          </w:tcPr>
          <w:p w14:paraId="58D21712" w14:textId="03A9E2F9" w:rsidR="00BD6D9A" w:rsidRPr="0075675D" w:rsidRDefault="00BD6D9A" w:rsidP="00970A75">
            <w:pPr>
              <w:tabs>
                <w:tab w:val="decimal" w:pos="764"/>
              </w:tabs>
              <w:ind w:right="-34"/>
              <w:rPr>
                <w:b/>
                <w:bCs/>
                <w:sz w:val="18"/>
                <w:szCs w:val="18"/>
              </w:rPr>
            </w:pPr>
            <w:r w:rsidRPr="0075675D">
              <w:rPr>
                <w:b/>
                <w:bCs/>
                <w:sz w:val="18"/>
                <w:szCs w:val="18"/>
              </w:rPr>
              <w:t>6,250</w:t>
            </w:r>
          </w:p>
        </w:tc>
      </w:tr>
      <w:tr w:rsidR="00BD6D9A" w:rsidRPr="006122F1" w14:paraId="04048E1D" w14:textId="77777777" w:rsidTr="002F5748">
        <w:trPr>
          <w:cantSplit/>
          <w:trHeight w:val="20"/>
        </w:trPr>
        <w:tc>
          <w:tcPr>
            <w:tcW w:w="743" w:type="pct"/>
            <w:shd w:val="clear" w:color="auto" w:fill="auto"/>
          </w:tcPr>
          <w:p w14:paraId="4AF7CE6F" w14:textId="77777777" w:rsidR="00C35C08" w:rsidRDefault="00C35C08" w:rsidP="00502CA6">
            <w:pPr>
              <w:ind w:left="10" w:right="-277"/>
              <w:jc w:val="thaiDistribute"/>
              <w:rPr>
                <w:sz w:val="10"/>
                <w:szCs w:val="10"/>
              </w:rPr>
            </w:pPr>
          </w:p>
          <w:p w14:paraId="649E4612" w14:textId="77777777" w:rsidR="002F5748" w:rsidRDefault="002F5748" w:rsidP="00502CA6">
            <w:pPr>
              <w:ind w:left="10" w:right="-277"/>
              <w:jc w:val="thaiDistribute"/>
              <w:rPr>
                <w:sz w:val="10"/>
                <w:szCs w:val="10"/>
              </w:rPr>
            </w:pPr>
          </w:p>
          <w:p w14:paraId="52D828C5" w14:textId="77777777" w:rsidR="002F5748" w:rsidRDefault="002F5748" w:rsidP="00502CA6">
            <w:pPr>
              <w:ind w:left="10" w:right="-277"/>
              <w:jc w:val="thaiDistribute"/>
              <w:rPr>
                <w:sz w:val="10"/>
                <w:szCs w:val="10"/>
              </w:rPr>
            </w:pPr>
          </w:p>
          <w:p w14:paraId="4004EDFC" w14:textId="77777777" w:rsidR="002F5748" w:rsidRDefault="002F5748" w:rsidP="00502CA6">
            <w:pPr>
              <w:ind w:left="10" w:right="-277"/>
              <w:jc w:val="thaiDistribute"/>
              <w:rPr>
                <w:sz w:val="10"/>
                <w:szCs w:val="10"/>
              </w:rPr>
            </w:pPr>
          </w:p>
          <w:p w14:paraId="37E359D0" w14:textId="77777777" w:rsidR="002F5748" w:rsidRDefault="002F5748" w:rsidP="00502CA6">
            <w:pPr>
              <w:ind w:left="10" w:right="-277"/>
              <w:jc w:val="thaiDistribute"/>
              <w:rPr>
                <w:sz w:val="10"/>
                <w:szCs w:val="10"/>
              </w:rPr>
            </w:pPr>
          </w:p>
          <w:p w14:paraId="229843E7" w14:textId="77777777" w:rsidR="002F5748" w:rsidRDefault="002F5748" w:rsidP="00502CA6">
            <w:pPr>
              <w:ind w:left="10" w:right="-277"/>
              <w:jc w:val="thaiDistribute"/>
              <w:rPr>
                <w:sz w:val="10"/>
                <w:szCs w:val="10"/>
              </w:rPr>
            </w:pPr>
          </w:p>
          <w:p w14:paraId="16D0BD41" w14:textId="77777777" w:rsidR="002F5748" w:rsidRDefault="002F5748" w:rsidP="00502CA6">
            <w:pPr>
              <w:ind w:left="10" w:right="-277"/>
              <w:jc w:val="thaiDistribute"/>
              <w:rPr>
                <w:sz w:val="10"/>
                <w:szCs w:val="10"/>
              </w:rPr>
            </w:pPr>
          </w:p>
          <w:p w14:paraId="337DF015" w14:textId="4671CCF5" w:rsidR="002F5748" w:rsidRPr="00215F0D" w:rsidRDefault="002F5748" w:rsidP="00502CA6">
            <w:pPr>
              <w:ind w:left="10" w:right="-277"/>
              <w:jc w:val="thaiDistribute"/>
              <w:rPr>
                <w:sz w:val="10"/>
                <w:szCs w:val="10"/>
              </w:rPr>
            </w:pPr>
          </w:p>
        </w:tc>
        <w:tc>
          <w:tcPr>
            <w:tcW w:w="711" w:type="pct"/>
          </w:tcPr>
          <w:p w14:paraId="017025BB" w14:textId="77777777" w:rsidR="00BD6D9A" w:rsidRPr="00215F0D" w:rsidRDefault="00BD6D9A" w:rsidP="00502CA6">
            <w:pPr>
              <w:jc w:val="center"/>
              <w:rPr>
                <w:sz w:val="10"/>
                <w:szCs w:val="10"/>
              </w:rPr>
            </w:pPr>
          </w:p>
        </w:tc>
        <w:tc>
          <w:tcPr>
            <w:tcW w:w="256" w:type="pct"/>
            <w:shd w:val="clear" w:color="auto" w:fill="auto"/>
          </w:tcPr>
          <w:p w14:paraId="46643114" w14:textId="28788B8B" w:rsidR="00BD6D9A" w:rsidRPr="00215F0D" w:rsidRDefault="00BD6D9A" w:rsidP="00502CA6">
            <w:pPr>
              <w:tabs>
                <w:tab w:val="decimal" w:pos="349"/>
              </w:tabs>
              <w:ind w:right="-34"/>
              <w:jc w:val="right"/>
              <w:rPr>
                <w:sz w:val="10"/>
                <w:szCs w:val="10"/>
              </w:rPr>
            </w:pPr>
          </w:p>
        </w:tc>
        <w:tc>
          <w:tcPr>
            <w:tcW w:w="66" w:type="pct"/>
            <w:shd w:val="clear" w:color="auto" w:fill="auto"/>
          </w:tcPr>
          <w:p w14:paraId="0CBBA450" w14:textId="77777777" w:rsidR="00BD6D9A" w:rsidRPr="00215F0D" w:rsidRDefault="00BD6D9A" w:rsidP="00502CA6">
            <w:pPr>
              <w:tabs>
                <w:tab w:val="decimal" w:pos="349"/>
              </w:tabs>
              <w:ind w:right="-34"/>
              <w:jc w:val="right"/>
              <w:rPr>
                <w:sz w:val="10"/>
                <w:szCs w:val="10"/>
                <w:cs/>
              </w:rPr>
            </w:pPr>
          </w:p>
        </w:tc>
        <w:tc>
          <w:tcPr>
            <w:tcW w:w="233" w:type="pct"/>
            <w:shd w:val="clear" w:color="auto" w:fill="auto"/>
          </w:tcPr>
          <w:p w14:paraId="159B3A0D" w14:textId="338E18E1" w:rsidR="00BD6D9A" w:rsidRPr="00215F0D" w:rsidRDefault="00BD6D9A" w:rsidP="00502CA6">
            <w:pPr>
              <w:tabs>
                <w:tab w:val="decimal" w:pos="349"/>
              </w:tabs>
              <w:ind w:left="-73" w:right="-34" w:firstLine="73"/>
              <w:jc w:val="right"/>
              <w:rPr>
                <w:sz w:val="10"/>
                <w:szCs w:val="10"/>
              </w:rPr>
            </w:pPr>
          </w:p>
        </w:tc>
        <w:tc>
          <w:tcPr>
            <w:tcW w:w="67" w:type="pct"/>
          </w:tcPr>
          <w:p w14:paraId="7F0EC5E8" w14:textId="77777777" w:rsidR="00BD6D9A" w:rsidRPr="00215F0D" w:rsidRDefault="00BD6D9A" w:rsidP="00502CA6">
            <w:pPr>
              <w:tabs>
                <w:tab w:val="decimal" w:pos="349"/>
              </w:tabs>
              <w:ind w:right="-34"/>
              <w:jc w:val="right"/>
              <w:rPr>
                <w:sz w:val="10"/>
                <w:szCs w:val="10"/>
              </w:rPr>
            </w:pPr>
          </w:p>
        </w:tc>
        <w:tc>
          <w:tcPr>
            <w:tcW w:w="307" w:type="pct"/>
            <w:tcBorders>
              <w:top w:val="single" w:sz="4" w:space="0" w:color="auto"/>
            </w:tcBorders>
          </w:tcPr>
          <w:p w14:paraId="74CB5688" w14:textId="77777777" w:rsidR="00BD6D9A" w:rsidRPr="00215F0D" w:rsidRDefault="00BD6D9A" w:rsidP="00502CA6">
            <w:pPr>
              <w:tabs>
                <w:tab w:val="decimal" w:pos="630"/>
              </w:tabs>
              <w:ind w:left="-75" w:right="-34"/>
              <w:jc w:val="right"/>
              <w:rPr>
                <w:sz w:val="10"/>
                <w:szCs w:val="10"/>
              </w:rPr>
            </w:pPr>
          </w:p>
        </w:tc>
        <w:tc>
          <w:tcPr>
            <w:tcW w:w="77" w:type="pct"/>
          </w:tcPr>
          <w:p w14:paraId="37C385FC" w14:textId="77777777" w:rsidR="00BD6D9A" w:rsidRPr="00215F0D" w:rsidRDefault="00BD6D9A" w:rsidP="00502CA6">
            <w:pPr>
              <w:tabs>
                <w:tab w:val="decimal" w:pos="556"/>
              </w:tabs>
              <w:ind w:left="-75" w:right="-34"/>
              <w:jc w:val="right"/>
              <w:rPr>
                <w:sz w:val="10"/>
                <w:szCs w:val="10"/>
              </w:rPr>
            </w:pPr>
          </w:p>
        </w:tc>
        <w:tc>
          <w:tcPr>
            <w:tcW w:w="295" w:type="pct"/>
            <w:tcBorders>
              <w:top w:val="single" w:sz="4" w:space="0" w:color="auto"/>
            </w:tcBorders>
          </w:tcPr>
          <w:p w14:paraId="62F7E1A5" w14:textId="6D5D5138" w:rsidR="00BD6D9A" w:rsidRPr="00215F0D" w:rsidRDefault="00BD6D9A" w:rsidP="00970A75">
            <w:pPr>
              <w:tabs>
                <w:tab w:val="decimal" w:pos="688"/>
              </w:tabs>
              <w:ind w:right="-29"/>
              <w:jc w:val="right"/>
              <w:rPr>
                <w:sz w:val="10"/>
                <w:szCs w:val="10"/>
              </w:rPr>
            </w:pPr>
          </w:p>
        </w:tc>
        <w:tc>
          <w:tcPr>
            <w:tcW w:w="67" w:type="pct"/>
          </w:tcPr>
          <w:p w14:paraId="5A98739F" w14:textId="77777777" w:rsidR="00BD6D9A" w:rsidRPr="00215F0D" w:rsidRDefault="00BD6D9A" w:rsidP="00502CA6">
            <w:pPr>
              <w:tabs>
                <w:tab w:val="decimal" w:pos="556"/>
              </w:tabs>
              <w:ind w:left="-75" w:right="-34"/>
              <w:jc w:val="right"/>
              <w:rPr>
                <w:sz w:val="10"/>
                <w:szCs w:val="10"/>
              </w:rPr>
            </w:pPr>
          </w:p>
        </w:tc>
        <w:tc>
          <w:tcPr>
            <w:tcW w:w="322" w:type="pct"/>
            <w:tcBorders>
              <w:top w:val="single" w:sz="4" w:space="0" w:color="auto"/>
            </w:tcBorders>
            <w:shd w:val="clear" w:color="auto" w:fill="auto"/>
          </w:tcPr>
          <w:p w14:paraId="25987E32" w14:textId="3001B73F" w:rsidR="00BD6D9A" w:rsidRPr="00215F0D" w:rsidRDefault="00BD6D9A" w:rsidP="00502CA6">
            <w:pPr>
              <w:pStyle w:val="acctfourfigures"/>
              <w:tabs>
                <w:tab w:val="clear" w:pos="765"/>
                <w:tab w:val="decimal" w:pos="690"/>
              </w:tabs>
              <w:spacing w:line="240" w:lineRule="atLeast"/>
              <w:ind w:left="-161" w:right="-70"/>
              <w:jc w:val="right"/>
              <w:rPr>
                <w:sz w:val="10"/>
                <w:szCs w:val="10"/>
              </w:rPr>
            </w:pPr>
          </w:p>
        </w:tc>
        <w:tc>
          <w:tcPr>
            <w:tcW w:w="67" w:type="pct"/>
            <w:shd w:val="clear" w:color="auto" w:fill="auto"/>
          </w:tcPr>
          <w:p w14:paraId="662DF910" w14:textId="77777777" w:rsidR="00BD6D9A" w:rsidRPr="00215F0D" w:rsidRDefault="00BD6D9A" w:rsidP="00502CA6">
            <w:pPr>
              <w:pStyle w:val="acctfourfigures"/>
              <w:tabs>
                <w:tab w:val="clear" w:pos="765"/>
                <w:tab w:val="decimal" w:pos="349"/>
              </w:tabs>
              <w:spacing w:line="240" w:lineRule="atLeast"/>
              <w:ind w:left="-79" w:right="-34"/>
              <w:jc w:val="right"/>
              <w:rPr>
                <w:sz w:val="10"/>
                <w:szCs w:val="10"/>
              </w:rPr>
            </w:pPr>
          </w:p>
        </w:tc>
        <w:tc>
          <w:tcPr>
            <w:tcW w:w="291" w:type="pct"/>
            <w:tcBorders>
              <w:top w:val="single" w:sz="4" w:space="0" w:color="auto"/>
            </w:tcBorders>
            <w:shd w:val="clear" w:color="auto" w:fill="auto"/>
          </w:tcPr>
          <w:p w14:paraId="0CB8BDCC" w14:textId="4CDFC6ED" w:rsidR="00BD6D9A" w:rsidRPr="00215F0D" w:rsidRDefault="00BD6D9A" w:rsidP="00502CA6">
            <w:pPr>
              <w:tabs>
                <w:tab w:val="decimal" w:pos="632"/>
              </w:tabs>
              <w:ind w:right="-34"/>
              <w:jc w:val="right"/>
              <w:rPr>
                <w:sz w:val="10"/>
                <w:szCs w:val="10"/>
              </w:rPr>
            </w:pPr>
          </w:p>
        </w:tc>
        <w:tc>
          <w:tcPr>
            <w:tcW w:w="67" w:type="pct"/>
            <w:shd w:val="clear" w:color="auto" w:fill="auto"/>
          </w:tcPr>
          <w:p w14:paraId="2655EC90" w14:textId="77777777" w:rsidR="00BD6D9A" w:rsidRPr="00215F0D" w:rsidRDefault="00BD6D9A" w:rsidP="00502CA6">
            <w:pPr>
              <w:pStyle w:val="acctfourfigures"/>
              <w:tabs>
                <w:tab w:val="clear" w:pos="765"/>
                <w:tab w:val="decimal" w:pos="349"/>
              </w:tabs>
              <w:spacing w:line="240" w:lineRule="atLeast"/>
              <w:ind w:left="-79" w:right="-34"/>
              <w:jc w:val="right"/>
              <w:rPr>
                <w:sz w:val="10"/>
                <w:szCs w:val="10"/>
              </w:rPr>
            </w:pPr>
          </w:p>
        </w:tc>
        <w:tc>
          <w:tcPr>
            <w:tcW w:w="290" w:type="pct"/>
            <w:tcBorders>
              <w:top w:val="single" w:sz="4" w:space="0" w:color="auto"/>
            </w:tcBorders>
            <w:shd w:val="clear" w:color="auto" w:fill="auto"/>
          </w:tcPr>
          <w:p w14:paraId="496125A8" w14:textId="3FDF402C" w:rsidR="00BD6D9A" w:rsidRPr="00215F0D" w:rsidRDefault="00BD6D9A" w:rsidP="00502CA6">
            <w:pPr>
              <w:tabs>
                <w:tab w:val="decimal" w:pos="400"/>
              </w:tabs>
              <w:ind w:right="-34"/>
              <w:jc w:val="right"/>
              <w:rPr>
                <w:sz w:val="10"/>
                <w:szCs w:val="10"/>
              </w:rPr>
            </w:pPr>
          </w:p>
        </w:tc>
        <w:tc>
          <w:tcPr>
            <w:tcW w:w="67" w:type="pct"/>
            <w:shd w:val="clear" w:color="auto" w:fill="auto"/>
          </w:tcPr>
          <w:p w14:paraId="2EEE739A" w14:textId="77777777" w:rsidR="00BD6D9A" w:rsidRPr="00215F0D" w:rsidRDefault="00BD6D9A" w:rsidP="00502CA6">
            <w:pPr>
              <w:tabs>
                <w:tab w:val="decimal" w:pos="349"/>
              </w:tabs>
              <w:ind w:right="-34"/>
              <w:jc w:val="right"/>
              <w:rPr>
                <w:sz w:val="10"/>
                <w:szCs w:val="10"/>
                <w:cs/>
              </w:rPr>
            </w:pPr>
          </w:p>
        </w:tc>
        <w:tc>
          <w:tcPr>
            <w:tcW w:w="293" w:type="pct"/>
            <w:tcBorders>
              <w:top w:val="single" w:sz="4" w:space="0" w:color="auto"/>
            </w:tcBorders>
            <w:shd w:val="clear" w:color="auto" w:fill="auto"/>
          </w:tcPr>
          <w:p w14:paraId="0CD59F0F" w14:textId="72ADBC29" w:rsidR="00BD6D9A" w:rsidRPr="00215F0D" w:rsidRDefault="00BD6D9A" w:rsidP="00502CA6">
            <w:pPr>
              <w:tabs>
                <w:tab w:val="decimal" w:pos="400"/>
              </w:tabs>
              <w:ind w:left="-80" w:right="-34" w:firstLine="80"/>
              <w:jc w:val="right"/>
              <w:rPr>
                <w:sz w:val="10"/>
                <w:szCs w:val="10"/>
              </w:rPr>
            </w:pPr>
          </w:p>
        </w:tc>
        <w:tc>
          <w:tcPr>
            <w:tcW w:w="67" w:type="pct"/>
          </w:tcPr>
          <w:p w14:paraId="7A43BA31" w14:textId="77777777" w:rsidR="00BD6D9A" w:rsidRPr="00215F0D" w:rsidRDefault="00BD6D9A" w:rsidP="00502CA6">
            <w:pPr>
              <w:pStyle w:val="acctfourfigures"/>
              <w:tabs>
                <w:tab w:val="clear" w:pos="765"/>
                <w:tab w:val="decimal" w:pos="349"/>
              </w:tabs>
              <w:spacing w:line="240" w:lineRule="atLeast"/>
              <w:ind w:left="-79" w:right="-34"/>
              <w:jc w:val="right"/>
              <w:rPr>
                <w:sz w:val="10"/>
                <w:szCs w:val="10"/>
              </w:rPr>
            </w:pPr>
          </w:p>
        </w:tc>
        <w:tc>
          <w:tcPr>
            <w:tcW w:w="327" w:type="pct"/>
            <w:tcBorders>
              <w:top w:val="single" w:sz="4" w:space="0" w:color="auto"/>
            </w:tcBorders>
            <w:shd w:val="clear" w:color="auto" w:fill="auto"/>
          </w:tcPr>
          <w:p w14:paraId="134AEF67" w14:textId="0E186B7B" w:rsidR="00BD6D9A" w:rsidRPr="00215F0D" w:rsidRDefault="00BD6D9A" w:rsidP="00502CA6">
            <w:pPr>
              <w:pStyle w:val="acctfourfigures"/>
              <w:tabs>
                <w:tab w:val="clear" w:pos="765"/>
                <w:tab w:val="decimal" w:pos="690"/>
              </w:tabs>
              <w:spacing w:line="240" w:lineRule="atLeast"/>
              <w:ind w:left="-175" w:right="-34"/>
              <w:jc w:val="right"/>
              <w:rPr>
                <w:sz w:val="10"/>
                <w:szCs w:val="10"/>
              </w:rPr>
            </w:pPr>
          </w:p>
        </w:tc>
        <w:tc>
          <w:tcPr>
            <w:tcW w:w="67" w:type="pct"/>
          </w:tcPr>
          <w:p w14:paraId="3CCEF0CD" w14:textId="77777777" w:rsidR="00BD6D9A" w:rsidRPr="00215F0D" w:rsidRDefault="00BD6D9A" w:rsidP="00502CA6">
            <w:pPr>
              <w:pStyle w:val="acctfourfigures"/>
              <w:tabs>
                <w:tab w:val="clear" w:pos="765"/>
                <w:tab w:val="decimal" w:pos="349"/>
              </w:tabs>
              <w:spacing w:line="240" w:lineRule="atLeast"/>
              <w:ind w:left="-79" w:right="-34"/>
              <w:jc w:val="right"/>
              <w:rPr>
                <w:sz w:val="10"/>
                <w:szCs w:val="10"/>
              </w:rPr>
            </w:pPr>
          </w:p>
        </w:tc>
        <w:tc>
          <w:tcPr>
            <w:tcW w:w="319" w:type="pct"/>
            <w:tcBorders>
              <w:top w:val="single" w:sz="4" w:space="0" w:color="auto"/>
            </w:tcBorders>
          </w:tcPr>
          <w:p w14:paraId="69F8ACA8" w14:textId="59E00774" w:rsidR="00BD6D9A" w:rsidRPr="00215F0D" w:rsidRDefault="00BD6D9A" w:rsidP="00502CA6">
            <w:pPr>
              <w:tabs>
                <w:tab w:val="decimal" w:pos="688"/>
              </w:tabs>
              <w:ind w:right="-34"/>
              <w:jc w:val="right"/>
              <w:rPr>
                <w:sz w:val="10"/>
                <w:szCs w:val="10"/>
              </w:rPr>
            </w:pPr>
          </w:p>
        </w:tc>
      </w:tr>
      <w:tr w:rsidR="00BD6D9A" w:rsidRPr="006122F1" w14:paraId="308951FC" w14:textId="77777777" w:rsidTr="002F5748">
        <w:trPr>
          <w:cantSplit/>
          <w:trHeight w:val="269"/>
        </w:trPr>
        <w:tc>
          <w:tcPr>
            <w:tcW w:w="743" w:type="pct"/>
            <w:shd w:val="clear" w:color="auto" w:fill="auto"/>
          </w:tcPr>
          <w:p w14:paraId="38C55B88" w14:textId="77838674" w:rsidR="00BD6D9A" w:rsidRPr="005C5A6B" w:rsidRDefault="00BD6D9A" w:rsidP="00502CA6">
            <w:pPr>
              <w:ind w:left="10" w:right="-277"/>
              <w:jc w:val="thaiDistribute"/>
              <w:rPr>
                <w:sz w:val="18"/>
                <w:szCs w:val="18"/>
              </w:rPr>
            </w:pPr>
            <w:r w:rsidRPr="00A962C3">
              <w:rPr>
                <w:b/>
                <w:bCs/>
                <w:i/>
                <w:iCs/>
                <w:sz w:val="18"/>
                <w:szCs w:val="18"/>
              </w:rPr>
              <w:lastRenderedPageBreak/>
              <w:t>Indirect joint ventures</w:t>
            </w:r>
          </w:p>
        </w:tc>
        <w:tc>
          <w:tcPr>
            <w:tcW w:w="711" w:type="pct"/>
          </w:tcPr>
          <w:p w14:paraId="06555364" w14:textId="77777777" w:rsidR="00BD6D9A" w:rsidRPr="00074798" w:rsidRDefault="00BD6D9A" w:rsidP="00502CA6">
            <w:pPr>
              <w:jc w:val="center"/>
              <w:rPr>
                <w:sz w:val="18"/>
                <w:szCs w:val="18"/>
              </w:rPr>
            </w:pPr>
          </w:p>
        </w:tc>
        <w:tc>
          <w:tcPr>
            <w:tcW w:w="256" w:type="pct"/>
            <w:shd w:val="clear" w:color="auto" w:fill="auto"/>
          </w:tcPr>
          <w:p w14:paraId="126CD4C9" w14:textId="77777777" w:rsidR="00BD6D9A" w:rsidRPr="006122F1" w:rsidRDefault="00BD6D9A" w:rsidP="00502CA6">
            <w:pPr>
              <w:tabs>
                <w:tab w:val="decimal" w:pos="349"/>
              </w:tabs>
              <w:ind w:right="-34"/>
              <w:jc w:val="right"/>
              <w:rPr>
                <w:sz w:val="18"/>
                <w:szCs w:val="18"/>
              </w:rPr>
            </w:pPr>
          </w:p>
        </w:tc>
        <w:tc>
          <w:tcPr>
            <w:tcW w:w="66" w:type="pct"/>
            <w:shd w:val="clear" w:color="auto" w:fill="auto"/>
          </w:tcPr>
          <w:p w14:paraId="742BD1FF" w14:textId="77777777" w:rsidR="00BD6D9A" w:rsidRPr="006122F1" w:rsidRDefault="00BD6D9A" w:rsidP="00502CA6">
            <w:pPr>
              <w:tabs>
                <w:tab w:val="decimal" w:pos="349"/>
              </w:tabs>
              <w:ind w:right="-34"/>
              <w:jc w:val="right"/>
              <w:rPr>
                <w:sz w:val="18"/>
                <w:szCs w:val="18"/>
                <w:cs/>
              </w:rPr>
            </w:pPr>
          </w:p>
        </w:tc>
        <w:tc>
          <w:tcPr>
            <w:tcW w:w="233" w:type="pct"/>
            <w:shd w:val="clear" w:color="auto" w:fill="auto"/>
          </w:tcPr>
          <w:p w14:paraId="50241F91" w14:textId="77777777" w:rsidR="00BD6D9A" w:rsidRPr="006122F1" w:rsidRDefault="00BD6D9A" w:rsidP="00502CA6">
            <w:pPr>
              <w:tabs>
                <w:tab w:val="decimal" w:pos="349"/>
              </w:tabs>
              <w:ind w:left="-73" w:right="-34" w:firstLine="73"/>
              <w:jc w:val="right"/>
              <w:rPr>
                <w:sz w:val="18"/>
                <w:szCs w:val="18"/>
              </w:rPr>
            </w:pPr>
          </w:p>
        </w:tc>
        <w:tc>
          <w:tcPr>
            <w:tcW w:w="67" w:type="pct"/>
          </w:tcPr>
          <w:p w14:paraId="14DBE84D" w14:textId="77777777" w:rsidR="00BD6D9A" w:rsidRPr="006122F1" w:rsidRDefault="00BD6D9A" w:rsidP="00502CA6">
            <w:pPr>
              <w:tabs>
                <w:tab w:val="decimal" w:pos="349"/>
              </w:tabs>
              <w:ind w:right="-34"/>
              <w:jc w:val="right"/>
              <w:rPr>
                <w:sz w:val="18"/>
                <w:szCs w:val="18"/>
              </w:rPr>
            </w:pPr>
          </w:p>
        </w:tc>
        <w:tc>
          <w:tcPr>
            <w:tcW w:w="307" w:type="pct"/>
          </w:tcPr>
          <w:p w14:paraId="536B97A8" w14:textId="77777777" w:rsidR="00BD6D9A" w:rsidRPr="006122F1" w:rsidRDefault="00BD6D9A" w:rsidP="00502CA6">
            <w:pPr>
              <w:tabs>
                <w:tab w:val="decimal" w:pos="630"/>
              </w:tabs>
              <w:ind w:left="-75" w:right="-34"/>
              <w:jc w:val="right"/>
              <w:rPr>
                <w:sz w:val="18"/>
                <w:szCs w:val="18"/>
              </w:rPr>
            </w:pPr>
          </w:p>
        </w:tc>
        <w:tc>
          <w:tcPr>
            <w:tcW w:w="77" w:type="pct"/>
          </w:tcPr>
          <w:p w14:paraId="61A5DF05" w14:textId="77777777" w:rsidR="00BD6D9A" w:rsidRPr="006122F1" w:rsidRDefault="00BD6D9A" w:rsidP="00502CA6">
            <w:pPr>
              <w:tabs>
                <w:tab w:val="decimal" w:pos="556"/>
              </w:tabs>
              <w:ind w:left="-75" w:right="-34"/>
              <w:jc w:val="right"/>
              <w:rPr>
                <w:sz w:val="18"/>
                <w:szCs w:val="18"/>
              </w:rPr>
            </w:pPr>
          </w:p>
        </w:tc>
        <w:tc>
          <w:tcPr>
            <w:tcW w:w="295" w:type="pct"/>
          </w:tcPr>
          <w:p w14:paraId="3369BE99" w14:textId="77777777" w:rsidR="00BD6D9A" w:rsidRPr="006122F1" w:rsidRDefault="00BD6D9A" w:rsidP="00970A75">
            <w:pPr>
              <w:tabs>
                <w:tab w:val="decimal" w:pos="688"/>
              </w:tabs>
              <w:ind w:right="-29"/>
              <w:jc w:val="right"/>
              <w:rPr>
                <w:sz w:val="18"/>
                <w:szCs w:val="18"/>
              </w:rPr>
            </w:pPr>
          </w:p>
        </w:tc>
        <w:tc>
          <w:tcPr>
            <w:tcW w:w="67" w:type="pct"/>
          </w:tcPr>
          <w:p w14:paraId="7AC1D01D" w14:textId="77777777" w:rsidR="00BD6D9A" w:rsidRPr="006122F1" w:rsidRDefault="00BD6D9A" w:rsidP="00502CA6">
            <w:pPr>
              <w:tabs>
                <w:tab w:val="decimal" w:pos="556"/>
              </w:tabs>
              <w:ind w:left="-75" w:right="-34"/>
              <w:jc w:val="right"/>
              <w:rPr>
                <w:sz w:val="18"/>
                <w:szCs w:val="18"/>
              </w:rPr>
            </w:pPr>
          </w:p>
        </w:tc>
        <w:tc>
          <w:tcPr>
            <w:tcW w:w="322" w:type="pct"/>
            <w:shd w:val="clear" w:color="auto" w:fill="auto"/>
          </w:tcPr>
          <w:p w14:paraId="7859F53F" w14:textId="77777777" w:rsidR="00BD6D9A" w:rsidRPr="006122F1" w:rsidRDefault="00BD6D9A" w:rsidP="00502CA6">
            <w:pPr>
              <w:pStyle w:val="acctfourfigures"/>
              <w:tabs>
                <w:tab w:val="clear" w:pos="765"/>
                <w:tab w:val="decimal" w:pos="690"/>
              </w:tabs>
              <w:spacing w:line="240" w:lineRule="atLeast"/>
              <w:ind w:left="-161" w:right="-70"/>
              <w:jc w:val="right"/>
              <w:rPr>
                <w:sz w:val="18"/>
                <w:szCs w:val="18"/>
              </w:rPr>
            </w:pPr>
          </w:p>
        </w:tc>
        <w:tc>
          <w:tcPr>
            <w:tcW w:w="67" w:type="pct"/>
            <w:shd w:val="clear" w:color="auto" w:fill="auto"/>
          </w:tcPr>
          <w:p w14:paraId="2E2276E3" w14:textId="77777777" w:rsidR="00BD6D9A" w:rsidRPr="006122F1" w:rsidRDefault="00BD6D9A" w:rsidP="00502CA6">
            <w:pPr>
              <w:pStyle w:val="acctfourfigures"/>
              <w:tabs>
                <w:tab w:val="clear" w:pos="765"/>
                <w:tab w:val="decimal" w:pos="349"/>
              </w:tabs>
              <w:spacing w:line="240" w:lineRule="atLeast"/>
              <w:ind w:left="-79" w:right="-34"/>
              <w:jc w:val="right"/>
              <w:rPr>
                <w:sz w:val="18"/>
                <w:szCs w:val="18"/>
              </w:rPr>
            </w:pPr>
          </w:p>
        </w:tc>
        <w:tc>
          <w:tcPr>
            <w:tcW w:w="291" w:type="pct"/>
            <w:shd w:val="clear" w:color="auto" w:fill="auto"/>
          </w:tcPr>
          <w:p w14:paraId="7B37A5D2" w14:textId="77777777" w:rsidR="00BD6D9A" w:rsidRPr="006122F1" w:rsidRDefault="00BD6D9A" w:rsidP="00502CA6">
            <w:pPr>
              <w:tabs>
                <w:tab w:val="decimal" w:pos="632"/>
              </w:tabs>
              <w:ind w:right="-34"/>
              <w:jc w:val="right"/>
              <w:rPr>
                <w:sz w:val="18"/>
                <w:szCs w:val="18"/>
              </w:rPr>
            </w:pPr>
          </w:p>
        </w:tc>
        <w:tc>
          <w:tcPr>
            <w:tcW w:w="67" w:type="pct"/>
            <w:shd w:val="clear" w:color="auto" w:fill="auto"/>
          </w:tcPr>
          <w:p w14:paraId="20E174CF" w14:textId="77777777" w:rsidR="00BD6D9A" w:rsidRPr="006122F1" w:rsidRDefault="00BD6D9A" w:rsidP="00502CA6">
            <w:pPr>
              <w:pStyle w:val="acctfourfigures"/>
              <w:tabs>
                <w:tab w:val="clear" w:pos="765"/>
                <w:tab w:val="decimal" w:pos="349"/>
              </w:tabs>
              <w:spacing w:line="240" w:lineRule="atLeast"/>
              <w:ind w:left="-79" w:right="-34"/>
              <w:jc w:val="right"/>
              <w:rPr>
                <w:sz w:val="18"/>
                <w:szCs w:val="18"/>
              </w:rPr>
            </w:pPr>
          </w:p>
        </w:tc>
        <w:tc>
          <w:tcPr>
            <w:tcW w:w="290" w:type="pct"/>
            <w:shd w:val="clear" w:color="auto" w:fill="auto"/>
          </w:tcPr>
          <w:p w14:paraId="044AE512" w14:textId="77777777" w:rsidR="00BD6D9A" w:rsidRPr="006122F1" w:rsidRDefault="00BD6D9A" w:rsidP="00502CA6">
            <w:pPr>
              <w:tabs>
                <w:tab w:val="decimal" w:pos="400"/>
              </w:tabs>
              <w:ind w:right="-34"/>
              <w:jc w:val="right"/>
              <w:rPr>
                <w:sz w:val="18"/>
                <w:szCs w:val="18"/>
              </w:rPr>
            </w:pPr>
          </w:p>
        </w:tc>
        <w:tc>
          <w:tcPr>
            <w:tcW w:w="67" w:type="pct"/>
            <w:shd w:val="clear" w:color="auto" w:fill="auto"/>
          </w:tcPr>
          <w:p w14:paraId="48429C09" w14:textId="77777777" w:rsidR="00BD6D9A" w:rsidRPr="006122F1" w:rsidRDefault="00BD6D9A" w:rsidP="00502CA6">
            <w:pPr>
              <w:tabs>
                <w:tab w:val="decimal" w:pos="349"/>
              </w:tabs>
              <w:ind w:right="-34"/>
              <w:jc w:val="right"/>
              <w:rPr>
                <w:sz w:val="18"/>
                <w:szCs w:val="18"/>
                <w:cs/>
              </w:rPr>
            </w:pPr>
          </w:p>
        </w:tc>
        <w:tc>
          <w:tcPr>
            <w:tcW w:w="293" w:type="pct"/>
            <w:shd w:val="clear" w:color="auto" w:fill="auto"/>
          </w:tcPr>
          <w:p w14:paraId="3E68DD76" w14:textId="77777777" w:rsidR="00BD6D9A" w:rsidRPr="006122F1" w:rsidRDefault="00BD6D9A" w:rsidP="00502CA6">
            <w:pPr>
              <w:tabs>
                <w:tab w:val="decimal" w:pos="400"/>
              </w:tabs>
              <w:ind w:left="-80" w:right="-34" w:firstLine="80"/>
              <w:jc w:val="right"/>
              <w:rPr>
                <w:sz w:val="18"/>
                <w:szCs w:val="18"/>
              </w:rPr>
            </w:pPr>
          </w:p>
        </w:tc>
        <w:tc>
          <w:tcPr>
            <w:tcW w:w="67" w:type="pct"/>
          </w:tcPr>
          <w:p w14:paraId="5804C9B0" w14:textId="77777777" w:rsidR="00BD6D9A" w:rsidRPr="006122F1" w:rsidRDefault="00BD6D9A" w:rsidP="00502CA6">
            <w:pPr>
              <w:pStyle w:val="acctfourfigures"/>
              <w:tabs>
                <w:tab w:val="clear" w:pos="765"/>
                <w:tab w:val="decimal" w:pos="349"/>
              </w:tabs>
              <w:spacing w:line="240" w:lineRule="atLeast"/>
              <w:ind w:left="-79" w:right="-34"/>
              <w:jc w:val="right"/>
              <w:rPr>
                <w:sz w:val="18"/>
                <w:szCs w:val="18"/>
              </w:rPr>
            </w:pPr>
          </w:p>
        </w:tc>
        <w:tc>
          <w:tcPr>
            <w:tcW w:w="327" w:type="pct"/>
            <w:shd w:val="clear" w:color="auto" w:fill="auto"/>
          </w:tcPr>
          <w:p w14:paraId="4ABA4C43" w14:textId="77777777" w:rsidR="00BD6D9A" w:rsidRPr="006122F1" w:rsidRDefault="00BD6D9A" w:rsidP="00502CA6">
            <w:pPr>
              <w:pStyle w:val="acctfourfigures"/>
              <w:tabs>
                <w:tab w:val="clear" w:pos="765"/>
                <w:tab w:val="decimal" w:pos="690"/>
              </w:tabs>
              <w:spacing w:line="240" w:lineRule="atLeast"/>
              <w:ind w:left="-175" w:right="-34"/>
              <w:jc w:val="right"/>
              <w:rPr>
                <w:sz w:val="18"/>
                <w:szCs w:val="18"/>
              </w:rPr>
            </w:pPr>
          </w:p>
        </w:tc>
        <w:tc>
          <w:tcPr>
            <w:tcW w:w="67" w:type="pct"/>
          </w:tcPr>
          <w:p w14:paraId="680C92AF" w14:textId="77777777" w:rsidR="00BD6D9A" w:rsidRPr="006122F1" w:rsidRDefault="00BD6D9A" w:rsidP="00502CA6">
            <w:pPr>
              <w:pStyle w:val="acctfourfigures"/>
              <w:tabs>
                <w:tab w:val="clear" w:pos="765"/>
                <w:tab w:val="decimal" w:pos="349"/>
              </w:tabs>
              <w:spacing w:line="240" w:lineRule="atLeast"/>
              <w:ind w:left="-79" w:right="-34"/>
              <w:jc w:val="right"/>
              <w:rPr>
                <w:sz w:val="18"/>
                <w:szCs w:val="18"/>
              </w:rPr>
            </w:pPr>
          </w:p>
        </w:tc>
        <w:tc>
          <w:tcPr>
            <w:tcW w:w="319" w:type="pct"/>
          </w:tcPr>
          <w:p w14:paraId="45643670" w14:textId="77777777" w:rsidR="00BD6D9A" w:rsidRPr="006122F1" w:rsidRDefault="00BD6D9A" w:rsidP="00502CA6">
            <w:pPr>
              <w:tabs>
                <w:tab w:val="decimal" w:pos="688"/>
              </w:tabs>
              <w:ind w:right="-34"/>
              <w:jc w:val="right"/>
              <w:rPr>
                <w:sz w:val="18"/>
                <w:szCs w:val="18"/>
              </w:rPr>
            </w:pPr>
          </w:p>
        </w:tc>
      </w:tr>
      <w:tr w:rsidR="0075675D" w:rsidRPr="00A962C3" w14:paraId="037B5045" w14:textId="77777777" w:rsidTr="002F5748">
        <w:trPr>
          <w:cantSplit/>
          <w:trHeight w:val="269"/>
        </w:trPr>
        <w:tc>
          <w:tcPr>
            <w:tcW w:w="743" w:type="pct"/>
            <w:shd w:val="clear" w:color="auto" w:fill="auto"/>
          </w:tcPr>
          <w:p w14:paraId="37624AC0" w14:textId="5E04FE34" w:rsidR="0075675D" w:rsidRPr="003A6110" w:rsidRDefault="0075675D" w:rsidP="0075675D">
            <w:pPr>
              <w:ind w:left="10" w:right="-277"/>
              <w:jc w:val="thaiDistribute"/>
              <w:rPr>
                <w:b/>
                <w:bCs/>
                <w:sz w:val="18"/>
                <w:szCs w:val="18"/>
              </w:rPr>
            </w:pPr>
            <w:r w:rsidRPr="00A962C3">
              <w:rPr>
                <w:sz w:val="18"/>
                <w:szCs w:val="18"/>
              </w:rPr>
              <w:t xml:space="preserve">Sabuy </w:t>
            </w:r>
            <w:r>
              <w:rPr>
                <w:sz w:val="18"/>
                <w:szCs w:val="18"/>
              </w:rPr>
              <w:t>F</w:t>
            </w:r>
            <w:r w:rsidRPr="00A962C3">
              <w:rPr>
                <w:sz w:val="18"/>
                <w:szCs w:val="18"/>
              </w:rPr>
              <w:t>ood Plus Co., Ltd.</w:t>
            </w:r>
          </w:p>
        </w:tc>
        <w:tc>
          <w:tcPr>
            <w:tcW w:w="711" w:type="pct"/>
          </w:tcPr>
          <w:p w14:paraId="0098EF74" w14:textId="77777777" w:rsidR="0075675D" w:rsidRDefault="0075675D" w:rsidP="0075675D">
            <w:pPr>
              <w:jc w:val="center"/>
              <w:rPr>
                <w:sz w:val="18"/>
                <w:szCs w:val="18"/>
              </w:rPr>
            </w:pPr>
            <w:r w:rsidRPr="00074798">
              <w:rPr>
                <w:sz w:val="18"/>
                <w:szCs w:val="18"/>
              </w:rPr>
              <w:t xml:space="preserve">Selling ingredients, </w:t>
            </w:r>
          </w:p>
          <w:p w14:paraId="50DA7EF7" w14:textId="0626F176" w:rsidR="0075675D" w:rsidRPr="00074798" w:rsidRDefault="0075675D" w:rsidP="0075675D">
            <w:pPr>
              <w:jc w:val="center"/>
              <w:rPr>
                <w:sz w:val="18"/>
                <w:szCs w:val="18"/>
              </w:rPr>
            </w:pPr>
            <w:r w:rsidRPr="00074798">
              <w:rPr>
                <w:sz w:val="18"/>
                <w:szCs w:val="18"/>
              </w:rPr>
              <w:t>fresh and dry food</w:t>
            </w:r>
          </w:p>
        </w:tc>
        <w:tc>
          <w:tcPr>
            <w:tcW w:w="256" w:type="pct"/>
            <w:shd w:val="clear" w:color="auto" w:fill="auto"/>
          </w:tcPr>
          <w:p w14:paraId="658E2EA4" w14:textId="77777777" w:rsidR="0075675D" w:rsidRDefault="0075675D" w:rsidP="0075675D">
            <w:pPr>
              <w:tabs>
                <w:tab w:val="decimal" w:pos="349"/>
              </w:tabs>
              <w:ind w:right="-34"/>
              <w:rPr>
                <w:sz w:val="18"/>
                <w:szCs w:val="18"/>
              </w:rPr>
            </w:pPr>
          </w:p>
          <w:p w14:paraId="6945B40D" w14:textId="1AA0328E" w:rsidR="00157AF7" w:rsidRPr="00A962C3" w:rsidRDefault="00157AF7" w:rsidP="0075675D">
            <w:pPr>
              <w:tabs>
                <w:tab w:val="decimal" w:pos="349"/>
              </w:tabs>
              <w:ind w:right="-34"/>
              <w:rPr>
                <w:sz w:val="18"/>
                <w:szCs w:val="18"/>
              </w:rPr>
            </w:pPr>
            <w:r>
              <w:rPr>
                <w:sz w:val="18"/>
                <w:szCs w:val="18"/>
              </w:rPr>
              <w:t>-</w:t>
            </w:r>
          </w:p>
        </w:tc>
        <w:tc>
          <w:tcPr>
            <w:tcW w:w="66" w:type="pct"/>
            <w:shd w:val="clear" w:color="auto" w:fill="auto"/>
          </w:tcPr>
          <w:p w14:paraId="32194D43" w14:textId="77777777" w:rsidR="0075675D" w:rsidRPr="00A962C3" w:rsidRDefault="0075675D" w:rsidP="0075675D">
            <w:pPr>
              <w:tabs>
                <w:tab w:val="decimal" w:pos="349"/>
              </w:tabs>
              <w:ind w:right="-34"/>
              <w:rPr>
                <w:sz w:val="18"/>
                <w:szCs w:val="18"/>
                <w:cs/>
              </w:rPr>
            </w:pPr>
          </w:p>
        </w:tc>
        <w:tc>
          <w:tcPr>
            <w:tcW w:w="233" w:type="pct"/>
            <w:shd w:val="clear" w:color="auto" w:fill="auto"/>
          </w:tcPr>
          <w:p w14:paraId="1F09F7D0" w14:textId="77777777" w:rsidR="0075675D" w:rsidRPr="00A962C3" w:rsidRDefault="0075675D" w:rsidP="0075675D">
            <w:pPr>
              <w:tabs>
                <w:tab w:val="decimal" w:pos="349"/>
              </w:tabs>
              <w:ind w:right="-34"/>
              <w:rPr>
                <w:sz w:val="18"/>
                <w:szCs w:val="18"/>
              </w:rPr>
            </w:pPr>
          </w:p>
          <w:p w14:paraId="0FB5C475" w14:textId="5C74B186" w:rsidR="0075675D" w:rsidRPr="00A962C3" w:rsidRDefault="0075675D" w:rsidP="0075675D">
            <w:pPr>
              <w:tabs>
                <w:tab w:val="decimal" w:pos="349"/>
              </w:tabs>
              <w:ind w:left="-73" w:right="-34" w:firstLine="73"/>
              <w:rPr>
                <w:sz w:val="18"/>
                <w:szCs w:val="18"/>
              </w:rPr>
            </w:pPr>
            <w:r w:rsidRPr="00A962C3">
              <w:rPr>
                <w:sz w:val="18"/>
                <w:szCs w:val="18"/>
              </w:rPr>
              <w:t>49.99</w:t>
            </w:r>
          </w:p>
        </w:tc>
        <w:tc>
          <w:tcPr>
            <w:tcW w:w="67" w:type="pct"/>
          </w:tcPr>
          <w:p w14:paraId="4B3E6A0F" w14:textId="77777777" w:rsidR="0075675D" w:rsidRPr="00A962C3" w:rsidRDefault="0075675D" w:rsidP="0075675D">
            <w:pPr>
              <w:tabs>
                <w:tab w:val="decimal" w:pos="349"/>
              </w:tabs>
              <w:ind w:right="-34"/>
              <w:rPr>
                <w:sz w:val="18"/>
                <w:szCs w:val="18"/>
              </w:rPr>
            </w:pPr>
          </w:p>
        </w:tc>
        <w:tc>
          <w:tcPr>
            <w:tcW w:w="307" w:type="pct"/>
          </w:tcPr>
          <w:p w14:paraId="1248E2AA" w14:textId="77777777" w:rsidR="0075675D" w:rsidRDefault="0075675D" w:rsidP="00157AF7">
            <w:pPr>
              <w:tabs>
                <w:tab w:val="decimal" w:pos="455"/>
              </w:tabs>
              <w:ind w:left="-75" w:right="-34"/>
              <w:rPr>
                <w:sz w:val="18"/>
                <w:szCs w:val="18"/>
              </w:rPr>
            </w:pPr>
          </w:p>
          <w:p w14:paraId="3477AC13" w14:textId="112C3DF2" w:rsidR="00157AF7" w:rsidRPr="00A962C3" w:rsidRDefault="00157AF7" w:rsidP="00157AF7">
            <w:pPr>
              <w:tabs>
                <w:tab w:val="decimal" w:pos="455"/>
              </w:tabs>
              <w:ind w:left="-75" w:right="-34"/>
              <w:rPr>
                <w:sz w:val="18"/>
                <w:szCs w:val="18"/>
              </w:rPr>
            </w:pPr>
            <w:r>
              <w:rPr>
                <w:sz w:val="18"/>
                <w:szCs w:val="18"/>
              </w:rPr>
              <w:t>-</w:t>
            </w:r>
          </w:p>
        </w:tc>
        <w:tc>
          <w:tcPr>
            <w:tcW w:w="77" w:type="pct"/>
          </w:tcPr>
          <w:p w14:paraId="6E111A95" w14:textId="77777777" w:rsidR="0075675D" w:rsidRPr="00A962C3" w:rsidRDefault="0075675D" w:rsidP="00157AF7">
            <w:pPr>
              <w:tabs>
                <w:tab w:val="decimal" w:pos="545"/>
              </w:tabs>
              <w:ind w:left="-75" w:right="-34"/>
              <w:rPr>
                <w:sz w:val="18"/>
                <w:szCs w:val="18"/>
              </w:rPr>
            </w:pPr>
          </w:p>
        </w:tc>
        <w:tc>
          <w:tcPr>
            <w:tcW w:w="295" w:type="pct"/>
          </w:tcPr>
          <w:p w14:paraId="03CB3CC2" w14:textId="77777777" w:rsidR="0075675D" w:rsidRPr="00BE0AF7" w:rsidRDefault="0075675D" w:rsidP="0075675D">
            <w:pPr>
              <w:tabs>
                <w:tab w:val="decimal" w:pos="688"/>
              </w:tabs>
              <w:ind w:right="-29"/>
              <w:rPr>
                <w:b/>
                <w:bCs/>
                <w:sz w:val="18"/>
                <w:szCs w:val="18"/>
              </w:rPr>
            </w:pPr>
          </w:p>
          <w:p w14:paraId="2135C37C" w14:textId="26E69CD2" w:rsidR="0075675D" w:rsidRPr="00215F0D" w:rsidRDefault="0075675D" w:rsidP="0075675D">
            <w:pPr>
              <w:tabs>
                <w:tab w:val="decimal" w:pos="688"/>
              </w:tabs>
              <w:ind w:right="-29"/>
              <w:rPr>
                <w:sz w:val="18"/>
                <w:szCs w:val="18"/>
              </w:rPr>
            </w:pPr>
            <w:r w:rsidRPr="00215F0D">
              <w:rPr>
                <w:sz w:val="18"/>
                <w:szCs w:val="18"/>
              </w:rPr>
              <w:t>993</w:t>
            </w:r>
          </w:p>
        </w:tc>
        <w:tc>
          <w:tcPr>
            <w:tcW w:w="67" w:type="pct"/>
          </w:tcPr>
          <w:p w14:paraId="2699418B" w14:textId="77777777" w:rsidR="0075675D" w:rsidRPr="00A962C3" w:rsidRDefault="0075675D" w:rsidP="0075675D">
            <w:pPr>
              <w:tabs>
                <w:tab w:val="decimal" w:pos="556"/>
              </w:tabs>
              <w:ind w:left="-75" w:right="-34"/>
              <w:rPr>
                <w:sz w:val="18"/>
                <w:szCs w:val="18"/>
              </w:rPr>
            </w:pPr>
          </w:p>
        </w:tc>
        <w:tc>
          <w:tcPr>
            <w:tcW w:w="322" w:type="pct"/>
            <w:shd w:val="clear" w:color="auto" w:fill="auto"/>
          </w:tcPr>
          <w:p w14:paraId="3FF0072F" w14:textId="77777777" w:rsidR="0075675D" w:rsidRPr="008334D4" w:rsidRDefault="0075675D" w:rsidP="00A13617">
            <w:pPr>
              <w:tabs>
                <w:tab w:val="decimal" w:pos="540"/>
              </w:tabs>
              <w:ind w:left="-75" w:right="-34"/>
              <w:rPr>
                <w:sz w:val="18"/>
                <w:szCs w:val="18"/>
              </w:rPr>
            </w:pPr>
          </w:p>
          <w:p w14:paraId="60742EA3" w14:textId="76507D3F" w:rsidR="0075675D" w:rsidRPr="00A962C3" w:rsidRDefault="0075675D" w:rsidP="00A13617">
            <w:pPr>
              <w:tabs>
                <w:tab w:val="decimal" w:pos="540"/>
              </w:tabs>
              <w:ind w:left="-75" w:right="-34"/>
              <w:rPr>
                <w:sz w:val="18"/>
                <w:szCs w:val="18"/>
              </w:rPr>
            </w:pPr>
            <w:r w:rsidRPr="008334D4">
              <w:rPr>
                <w:sz w:val="18"/>
                <w:szCs w:val="18"/>
              </w:rPr>
              <w:t xml:space="preserve">   -</w:t>
            </w:r>
          </w:p>
        </w:tc>
        <w:tc>
          <w:tcPr>
            <w:tcW w:w="67" w:type="pct"/>
            <w:shd w:val="clear" w:color="auto" w:fill="auto"/>
          </w:tcPr>
          <w:p w14:paraId="642E0572" w14:textId="77777777" w:rsidR="0075675D" w:rsidRPr="00A962C3" w:rsidRDefault="0075675D" w:rsidP="00A13617">
            <w:pPr>
              <w:tabs>
                <w:tab w:val="decimal" w:pos="418"/>
              </w:tabs>
              <w:ind w:left="-75" w:right="-34"/>
              <w:rPr>
                <w:sz w:val="18"/>
                <w:szCs w:val="18"/>
              </w:rPr>
            </w:pPr>
          </w:p>
        </w:tc>
        <w:tc>
          <w:tcPr>
            <w:tcW w:w="291" w:type="pct"/>
            <w:shd w:val="clear" w:color="auto" w:fill="auto"/>
          </w:tcPr>
          <w:p w14:paraId="781ADC8F" w14:textId="77777777" w:rsidR="0075675D" w:rsidRPr="00A13617" w:rsidRDefault="0075675D" w:rsidP="005B6DCB">
            <w:pPr>
              <w:tabs>
                <w:tab w:val="decimal" w:pos="483"/>
              </w:tabs>
              <w:ind w:left="-75" w:right="-34"/>
              <w:rPr>
                <w:sz w:val="18"/>
                <w:szCs w:val="18"/>
              </w:rPr>
            </w:pPr>
          </w:p>
          <w:p w14:paraId="5493C546" w14:textId="398C4399" w:rsidR="0075675D" w:rsidRPr="00A962C3" w:rsidRDefault="0075675D" w:rsidP="005B6DCB">
            <w:pPr>
              <w:tabs>
                <w:tab w:val="decimal" w:pos="483"/>
              </w:tabs>
              <w:ind w:left="-75" w:right="-34"/>
              <w:rPr>
                <w:sz w:val="18"/>
                <w:szCs w:val="18"/>
              </w:rPr>
            </w:pPr>
            <w:r w:rsidRPr="00A15ADC">
              <w:rPr>
                <w:sz w:val="18"/>
                <w:szCs w:val="18"/>
              </w:rPr>
              <w:t>-</w:t>
            </w:r>
          </w:p>
        </w:tc>
        <w:tc>
          <w:tcPr>
            <w:tcW w:w="67" w:type="pct"/>
            <w:shd w:val="clear" w:color="auto" w:fill="auto"/>
          </w:tcPr>
          <w:p w14:paraId="4403E69F" w14:textId="77777777" w:rsidR="0075675D" w:rsidRPr="00A962C3" w:rsidRDefault="0075675D" w:rsidP="00A13617">
            <w:pPr>
              <w:tabs>
                <w:tab w:val="decimal" w:pos="418"/>
              </w:tabs>
              <w:ind w:left="-75" w:right="-34"/>
              <w:rPr>
                <w:sz w:val="18"/>
                <w:szCs w:val="18"/>
              </w:rPr>
            </w:pPr>
          </w:p>
        </w:tc>
        <w:tc>
          <w:tcPr>
            <w:tcW w:w="290" w:type="pct"/>
            <w:shd w:val="clear" w:color="auto" w:fill="auto"/>
          </w:tcPr>
          <w:p w14:paraId="0ABB96E8" w14:textId="77777777" w:rsidR="0075675D" w:rsidRDefault="0075675D" w:rsidP="00833A96">
            <w:pPr>
              <w:tabs>
                <w:tab w:val="decimal" w:pos="483"/>
              </w:tabs>
              <w:ind w:left="-75" w:right="-34"/>
              <w:rPr>
                <w:sz w:val="18"/>
                <w:szCs w:val="18"/>
              </w:rPr>
            </w:pPr>
          </w:p>
          <w:p w14:paraId="64B33395" w14:textId="5998FAED" w:rsidR="0075675D" w:rsidRPr="00A962C3" w:rsidRDefault="0075675D" w:rsidP="00833A96">
            <w:pPr>
              <w:tabs>
                <w:tab w:val="decimal" w:pos="483"/>
              </w:tabs>
              <w:ind w:left="-75" w:right="-34"/>
              <w:rPr>
                <w:sz w:val="18"/>
                <w:szCs w:val="18"/>
              </w:rPr>
            </w:pPr>
            <w:r>
              <w:rPr>
                <w:sz w:val="18"/>
                <w:szCs w:val="18"/>
              </w:rPr>
              <w:t>-</w:t>
            </w:r>
          </w:p>
        </w:tc>
        <w:tc>
          <w:tcPr>
            <w:tcW w:w="67" w:type="pct"/>
            <w:shd w:val="clear" w:color="auto" w:fill="auto"/>
          </w:tcPr>
          <w:p w14:paraId="49CEC274" w14:textId="77777777" w:rsidR="0075675D" w:rsidRPr="00A962C3" w:rsidRDefault="0075675D" w:rsidP="00A13617">
            <w:pPr>
              <w:tabs>
                <w:tab w:val="decimal" w:pos="418"/>
              </w:tabs>
              <w:ind w:left="-75" w:right="-34"/>
              <w:rPr>
                <w:sz w:val="18"/>
                <w:szCs w:val="18"/>
                <w:cs/>
              </w:rPr>
            </w:pPr>
          </w:p>
        </w:tc>
        <w:tc>
          <w:tcPr>
            <w:tcW w:w="293" w:type="pct"/>
            <w:shd w:val="clear" w:color="auto" w:fill="auto"/>
          </w:tcPr>
          <w:p w14:paraId="550A22EA" w14:textId="77777777" w:rsidR="0075675D" w:rsidRPr="008334D4" w:rsidRDefault="0075675D" w:rsidP="005B6DCB">
            <w:pPr>
              <w:tabs>
                <w:tab w:val="decimal" w:pos="477"/>
              </w:tabs>
              <w:ind w:left="-75" w:right="-34"/>
              <w:rPr>
                <w:sz w:val="18"/>
                <w:szCs w:val="18"/>
              </w:rPr>
            </w:pPr>
          </w:p>
          <w:p w14:paraId="1C06C87D" w14:textId="00EA5F27" w:rsidR="0075675D" w:rsidRPr="00A962C3" w:rsidRDefault="0075675D" w:rsidP="005B6DCB">
            <w:pPr>
              <w:tabs>
                <w:tab w:val="decimal" w:pos="477"/>
              </w:tabs>
              <w:ind w:left="-75" w:right="-34"/>
              <w:rPr>
                <w:sz w:val="18"/>
                <w:szCs w:val="18"/>
              </w:rPr>
            </w:pPr>
            <w:r w:rsidRPr="008334D4">
              <w:rPr>
                <w:sz w:val="18"/>
                <w:szCs w:val="18"/>
              </w:rPr>
              <w:t xml:space="preserve">   -</w:t>
            </w:r>
          </w:p>
        </w:tc>
        <w:tc>
          <w:tcPr>
            <w:tcW w:w="67" w:type="pct"/>
          </w:tcPr>
          <w:p w14:paraId="4B462FE9" w14:textId="77777777" w:rsidR="0075675D" w:rsidRPr="00A962C3" w:rsidRDefault="0075675D" w:rsidP="00A13617">
            <w:pPr>
              <w:tabs>
                <w:tab w:val="decimal" w:pos="418"/>
              </w:tabs>
              <w:ind w:left="-75" w:right="-34"/>
              <w:rPr>
                <w:sz w:val="18"/>
                <w:szCs w:val="18"/>
              </w:rPr>
            </w:pPr>
          </w:p>
        </w:tc>
        <w:tc>
          <w:tcPr>
            <w:tcW w:w="327" w:type="pct"/>
            <w:shd w:val="clear" w:color="auto" w:fill="auto"/>
          </w:tcPr>
          <w:p w14:paraId="5E250924" w14:textId="77777777" w:rsidR="0075675D" w:rsidRPr="008334D4" w:rsidRDefault="0075675D" w:rsidP="00833A96">
            <w:pPr>
              <w:tabs>
                <w:tab w:val="decimal" w:pos="477"/>
              </w:tabs>
              <w:ind w:left="-75" w:right="-34"/>
              <w:rPr>
                <w:sz w:val="18"/>
                <w:szCs w:val="18"/>
              </w:rPr>
            </w:pPr>
          </w:p>
          <w:p w14:paraId="5EA8E8F1" w14:textId="4DDC8A23" w:rsidR="0075675D" w:rsidRPr="00A962C3" w:rsidRDefault="0075675D" w:rsidP="00833A96">
            <w:pPr>
              <w:tabs>
                <w:tab w:val="decimal" w:pos="477"/>
              </w:tabs>
              <w:ind w:left="-75" w:right="-34"/>
              <w:rPr>
                <w:sz w:val="18"/>
                <w:szCs w:val="18"/>
              </w:rPr>
            </w:pPr>
            <w:r w:rsidRPr="008334D4">
              <w:rPr>
                <w:sz w:val="18"/>
                <w:szCs w:val="18"/>
              </w:rPr>
              <w:t xml:space="preserve">   -</w:t>
            </w:r>
          </w:p>
        </w:tc>
        <w:tc>
          <w:tcPr>
            <w:tcW w:w="67" w:type="pct"/>
          </w:tcPr>
          <w:p w14:paraId="10FD4397" w14:textId="77777777" w:rsidR="0075675D" w:rsidRPr="00A962C3" w:rsidRDefault="0075675D" w:rsidP="00A13617">
            <w:pPr>
              <w:tabs>
                <w:tab w:val="decimal" w:pos="418"/>
              </w:tabs>
              <w:ind w:left="-75" w:right="-34"/>
              <w:rPr>
                <w:sz w:val="18"/>
                <w:szCs w:val="18"/>
              </w:rPr>
            </w:pPr>
          </w:p>
        </w:tc>
        <w:tc>
          <w:tcPr>
            <w:tcW w:w="319" w:type="pct"/>
          </w:tcPr>
          <w:p w14:paraId="3A50FD1C" w14:textId="77777777" w:rsidR="0075675D" w:rsidRPr="00A13617" w:rsidRDefault="0075675D" w:rsidP="00833A96">
            <w:pPr>
              <w:tabs>
                <w:tab w:val="decimal" w:pos="477"/>
              </w:tabs>
              <w:ind w:left="-75" w:right="-34"/>
              <w:rPr>
                <w:sz w:val="18"/>
                <w:szCs w:val="18"/>
              </w:rPr>
            </w:pPr>
          </w:p>
          <w:p w14:paraId="5F16A9C2" w14:textId="500AFFE0" w:rsidR="0075675D" w:rsidRPr="00A962C3" w:rsidRDefault="0075675D" w:rsidP="00833A96">
            <w:pPr>
              <w:tabs>
                <w:tab w:val="decimal" w:pos="477"/>
              </w:tabs>
              <w:ind w:left="-75" w:right="-34"/>
              <w:rPr>
                <w:sz w:val="18"/>
                <w:szCs w:val="18"/>
              </w:rPr>
            </w:pPr>
            <w:r w:rsidRPr="00A15ADC">
              <w:rPr>
                <w:sz w:val="18"/>
                <w:szCs w:val="18"/>
              </w:rPr>
              <w:t>-</w:t>
            </w:r>
          </w:p>
        </w:tc>
      </w:tr>
      <w:tr w:rsidR="00A13617" w:rsidRPr="00A962C3" w14:paraId="12CE31F2" w14:textId="77777777" w:rsidTr="002F5748">
        <w:trPr>
          <w:cantSplit/>
          <w:trHeight w:val="269"/>
        </w:trPr>
        <w:tc>
          <w:tcPr>
            <w:tcW w:w="743" w:type="pct"/>
            <w:shd w:val="clear" w:color="auto" w:fill="auto"/>
          </w:tcPr>
          <w:p w14:paraId="3F8EE27C" w14:textId="77777777" w:rsidR="00A13617" w:rsidRDefault="00A13617" w:rsidP="00A13617">
            <w:pPr>
              <w:ind w:left="10" w:right="-277"/>
              <w:jc w:val="thaiDistribute"/>
              <w:rPr>
                <w:sz w:val="18"/>
                <w:szCs w:val="18"/>
              </w:rPr>
            </w:pPr>
            <w:r>
              <w:rPr>
                <w:sz w:val="18"/>
                <w:szCs w:val="18"/>
              </w:rPr>
              <w:t xml:space="preserve">Buzzebees Malaysia </w:t>
            </w:r>
          </w:p>
          <w:p w14:paraId="76B1CF4B" w14:textId="56385E17" w:rsidR="00A13617" w:rsidRPr="00A962C3" w:rsidRDefault="00A13617" w:rsidP="00A13617">
            <w:pPr>
              <w:ind w:left="10" w:right="-277"/>
              <w:jc w:val="thaiDistribute"/>
              <w:rPr>
                <w:sz w:val="18"/>
                <w:szCs w:val="18"/>
              </w:rPr>
            </w:pPr>
            <w:r>
              <w:rPr>
                <w:sz w:val="18"/>
                <w:szCs w:val="18"/>
              </w:rPr>
              <w:t xml:space="preserve">   Co., Ltd.</w:t>
            </w:r>
          </w:p>
        </w:tc>
        <w:tc>
          <w:tcPr>
            <w:tcW w:w="711" w:type="pct"/>
          </w:tcPr>
          <w:p w14:paraId="1E6A6DFA" w14:textId="777C0083" w:rsidR="00A13617" w:rsidRPr="00157AF7" w:rsidRDefault="00A13617" w:rsidP="00A13617">
            <w:pPr>
              <w:jc w:val="center"/>
              <w:rPr>
                <w:rFonts w:cstheme="minorBidi"/>
                <w:sz w:val="18"/>
                <w:szCs w:val="18"/>
                <w:cs/>
              </w:rPr>
            </w:pPr>
            <w:r>
              <w:rPr>
                <w:rFonts w:cstheme="minorBidi"/>
                <w:sz w:val="18"/>
                <w:szCs w:val="18"/>
              </w:rPr>
              <w:t>Providing e</w:t>
            </w:r>
            <w:r w:rsidRPr="00157AF7">
              <w:rPr>
                <w:rFonts w:cstheme="minorBidi"/>
                <w:sz w:val="18"/>
                <w:szCs w:val="18"/>
              </w:rPr>
              <w:t xml:space="preserve">lectronic </w:t>
            </w:r>
            <w:r>
              <w:rPr>
                <w:rFonts w:cstheme="minorBidi"/>
                <w:sz w:val="18"/>
                <w:szCs w:val="18"/>
              </w:rPr>
              <w:t>c</w:t>
            </w:r>
            <w:r w:rsidRPr="00157AF7">
              <w:rPr>
                <w:rFonts w:cstheme="minorBidi"/>
                <w:sz w:val="18"/>
                <w:szCs w:val="18"/>
              </w:rPr>
              <w:t>ommerce</w:t>
            </w:r>
            <w:r>
              <w:rPr>
                <w:rFonts w:cstheme="minorBidi"/>
                <w:sz w:val="18"/>
                <w:szCs w:val="18"/>
              </w:rPr>
              <w:t xml:space="preserve"> services</w:t>
            </w:r>
          </w:p>
        </w:tc>
        <w:tc>
          <w:tcPr>
            <w:tcW w:w="256" w:type="pct"/>
            <w:shd w:val="clear" w:color="auto" w:fill="auto"/>
          </w:tcPr>
          <w:p w14:paraId="7F1AE8CC" w14:textId="77777777" w:rsidR="00A13617" w:rsidRDefault="00A13617" w:rsidP="00A13617">
            <w:pPr>
              <w:tabs>
                <w:tab w:val="decimal" w:pos="349"/>
              </w:tabs>
              <w:ind w:right="-34"/>
              <w:rPr>
                <w:sz w:val="18"/>
                <w:szCs w:val="18"/>
              </w:rPr>
            </w:pPr>
          </w:p>
          <w:p w14:paraId="7409E1DD" w14:textId="0D782D22" w:rsidR="00A13617" w:rsidRPr="00A962C3" w:rsidRDefault="00A13617" w:rsidP="00A13617">
            <w:pPr>
              <w:tabs>
                <w:tab w:val="decimal" w:pos="349"/>
              </w:tabs>
              <w:ind w:right="-34"/>
              <w:rPr>
                <w:sz w:val="18"/>
                <w:szCs w:val="18"/>
              </w:rPr>
            </w:pPr>
            <w:r>
              <w:rPr>
                <w:sz w:val="18"/>
                <w:szCs w:val="18"/>
              </w:rPr>
              <w:t>21.00</w:t>
            </w:r>
          </w:p>
        </w:tc>
        <w:tc>
          <w:tcPr>
            <w:tcW w:w="66" w:type="pct"/>
            <w:shd w:val="clear" w:color="auto" w:fill="auto"/>
          </w:tcPr>
          <w:p w14:paraId="3A2AD784" w14:textId="77777777" w:rsidR="00A13617" w:rsidRPr="00A962C3" w:rsidRDefault="00A13617" w:rsidP="00A13617">
            <w:pPr>
              <w:tabs>
                <w:tab w:val="decimal" w:pos="349"/>
              </w:tabs>
              <w:ind w:right="-34"/>
              <w:rPr>
                <w:sz w:val="18"/>
                <w:szCs w:val="18"/>
                <w:cs/>
              </w:rPr>
            </w:pPr>
          </w:p>
        </w:tc>
        <w:tc>
          <w:tcPr>
            <w:tcW w:w="233" w:type="pct"/>
            <w:shd w:val="clear" w:color="auto" w:fill="auto"/>
          </w:tcPr>
          <w:p w14:paraId="12F4EF51" w14:textId="77777777" w:rsidR="00A13617" w:rsidRDefault="00A13617" w:rsidP="00A13617">
            <w:pPr>
              <w:tabs>
                <w:tab w:val="decimal" w:pos="349"/>
              </w:tabs>
              <w:ind w:right="-34"/>
              <w:rPr>
                <w:sz w:val="18"/>
                <w:szCs w:val="18"/>
              </w:rPr>
            </w:pPr>
          </w:p>
          <w:p w14:paraId="189AC317" w14:textId="598D9FDC" w:rsidR="00A13617" w:rsidRPr="00A962C3" w:rsidRDefault="00A13617" w:rsidP="00A13617">
            <w:pPr>
              <w:tabs>
                <w:tab w:val="decimal" w:pos="349"/>
              </w:tabs>
              <w:ind w:right="-34"/>
              <w:rPr>
                <w:sz w:val="18"/>
                <w:szCs w:val="18"/>
              </w:rPr>
            </w:pPr>
            <w:r>
              <w:rPr>
                <w:sz w:val="18"/>
                <w:szCs w:val="18"/>
              </w:rPr>
              <w:t>-</w:t>
            </w:r>
          </w:p>
        </w:tc>
        <w:tc>
          <w:tcPr>
            <w:tcW w:w="67" w:type="pct"/>
          </w:tcPr>
          <w:p w14:paraId="043AFE8F" w14:textId="77777777" w:rsidR="00A13617" w:rsidRPr="00A962C3" w:rsidRDefault="00A13617" w:rsidP="00A13617">
            <w:pPr>
              <w:tabs>
                <w:tab w:val="decimal" w:pos="349"/>
              </w:tabs>
              <w:ind w:right="-34"/>
              <w:rPr>
                <w:sz w:val="18"/>
                <w:szCs w:val="18"/>
              </w:rPr>
            </w:pPr>
          </w:p>
        </w:tc>
        <w:tc>
          <w:tcPr>
            <w:tcW w:w="307" w:type="pct"/>
          </w:tcPr>
          <w:p w14:paraId="76324D93" w14:textId="77777777" w:rsidR="00A13617" w:rsidRDefault="00A13617" w:rsidP="007A559E">
            <w:pPr>
              <w:tabs>
                <w:tab w:val="decimal" w:pos="726"/>
              </w:tabs>
              <w:ind w:left="-75" w:right="-34"/>
              <w:rPr>
                <w:sz w:val="18"/>
                <w:szCs w:val="18"/>
              </w:rPr>
            </w:pPr>
          </w:p>
          <w:p w14:paraId="66446613" w14:textId="291C12A8" w:rsidR="00A13617" w:rsidRPr="00A962C3" w:rsidRDefault="00A13617" w:rsidP="007A559E">
            <w:pPr>
              <w:tabs>
                <w:tab w:val="decimal" w:pos="726"/>
              </w:tabs>
              <w:ind w:left="-75" w:right="-34"/>
              <w:rPr>
                <w:sz w:val="18"/>
                <w:szCs w:val="18"/>
              </w:rPr>
            </w:pPr>
            <w:r>
              <w:rPr>
                <w:sz w:val="18"/>
                <w:szCs w:val="18"/>
              </w:rPr>
              <w:t>558</w:t>
            </w:r>
          </w:p>
        </w:tc>
        <w:tc>
          <w:tcPr>
            <w:tcW w:w="77" w:type="pct"/>
          </w:tcPr>
          <w:p w14:paraId="690CD498" w14:textId="77777777" w:rsidR="00A13617" w:rsidRPr="00A962C3" w:rsidRDefault="00A13617" w:rsidP="00A13617">
            <w:pPr>
              <w:tabs>
                <w:tab w:val="decimal" w:pos="556"/>
              </w:tabs>
              <w:ind w:left="-75" w:right="-34"/>
              <w:rPr>
                <w:sz w:val="18"/>
                <w:szCs w:val="18"/>
              </w:rPr>
            </w:pPr>
          </w:p>
        </w:tc>
        <w:tc>
          <w:tcPr>
            <w:tcW w:w="295" w:type="pct"/>
          </w:tcPr>
          <w:p w14:paraId="1EE4092C" w14:textId="77777777" w:rsidR="00A13617" w:rsidRPr="00157AF7" w:rsidRDefault="00A13617" w:rsidP="005B6DCB">
            <w:pPr>
              <w:tabs>
                <w:tab w:val="decimal" w:pos="418"/>
              </w:tabs>
              <w:ind w:left="-75" w:right="-34"/>
              <w:rPr>
                <w:sz w:val="18"/>
                <w:szCs w:val="18"/>
              </w:rPr>
            </w:pPr>
          </w:p>
          <w:p w14:paraId="2C44C86D" w14:textId="2D40B015" w:rsidR="00A13617" w:rsidRPr="00157AF7" w:rsidRDefault="00A13617" w:rsidP="005B6DCB">
            <w:pPr>
              <w:tabs>
                <w:tab w:val="decimal" w:pos="418"/>
              </w:tabs>
              <w:ind w:left="-75" w:right="-34"/>
              <w:rPr>
                <w:sz w:val="18"/>
                <w:szCs w:val="18"/>
              </w:rPr>
            </w:pPr>
            <w:r w:rsidRPr="00157AF7">
              <w:rPr>
                <w:sz w:val="18"/>
                <w:szCs w:val="18"/>
              </w:rPr>
              <w:t>-</w:t>
            </w:r>
          </w:p>
        </w:tc>
        <w:tc>
          <w:tcPr>
            <w:tcW w:w="67" w:type="pct"/>
          </w:tcPr>
          <w:p w14:paraId="65C9C514" w14:textId="77777777" w:rsidR="00A13617" w:rsidRPr="00A962C3" w:rsidRDefault="00A13617" w:rsidP="00A13617">
            <w:pPr>
              <w:tabs>
                <w:tab w:val="decimal" w:pos="545"/>
              </w:tabs>
              <w:ind w:left="-75" w:right="-34"/>
              <w:rPr>
                <w:sz w:val="18"/>
                <w:szCs w:val="18"/>
              </w:rPr>
            </w:pPr>
          </w:p>
        </w:tc>
        <w:tc>
          <w:tcPr>
            <w:tcW w:w="322" w:type="pct"/>
            <w:shd w:val="clear" w:color="auto" w:fill="auto"/>
          </w:tcPr>
          <w:p w14:paraId="3975830C" w14:textId="77777777" w:rsidR="00A13617" w:rsidRDefault="00A13617" w:rsidP="00A13617">
            <w:pPr>
              <w:tabs>
                <w:tab w:val="decimal" w:pos="540"/>
              </w:tabs>
              <w:ind w:left="-75" w:right="-34"/>
              <w:rPr>
                <w:sz w:val="18"/>
                <w:szCs w:val="18"/>
              </w:rPr>
            </w:pPr>
          </w:p>
          <w:p w14:paraId="089A750C" w14:textId="6C3132DB" w:rsidR="00A13617" w:rsidRPr="008334D4" w:rsidRDefault="00A13617" w:rsidP="00A13617">
            <w:pPr>
              <w:tabs>
                <w:tab w:val="decimal" w:pos="540"/>
              </w:tabs>
              <w:ind w:left="-75" w:right="-34"/>
              <w:rPr>
                <w:sz w:val="18"/>
                <w:szCs w:val="18"/>
              </w:rPr>
            </w:pPr>
            <w:r>
              <w:rPr>
                <w:sz w:val="18"/>
                <w:szCs w:val="18"/>
              </w:rPr>
              <w:t>-</w:t>
            </w:r>
          </w:p>
        </w:tc>
        <w:tc>
          <w:tcPr>
            <w:tcW w:w="67" w:type="pct"/>
            <w:shd w:val="clear" w:color="auto" w:fill="auto"/>
          </w:tcPr>
          <w:p w14:paraId="28890C9A" w14:textId="77777777" w:rsidR="00A13617" w:rsidRPr="00A962C3" w:rsidRDefault="00A13617" w:rsidP="00A13617">
            <w:pPr>
              <w:pStyle w:val="acctfourfigures"/>
              <w:tabs>
                <w:tab w:val="clear" w:pos="765"/>
                <w:tab w:val="decimal" w:pos="349"/>
                <w:tab w:val="decimal" w:pos="630"/>
              </w:tabs>
              <w:spacing w:line="240" w:lineRule="atLeast"/>
              <w:ind w:left="-79" w:right="-475"/>
              <w:rPr>
                <w:sz w:val="18"/>
                <w:szCs w:val="18"/>
              </w:rPr>
            </w:pPr>
          </w:p>
        </w:tc>
        <w:tc>
          <w:tcPr>
            <w:tcW w:w="291" w:type="pct"/>
            <w:shd w:val="clear" w:color="auto" w:fill="auto"/>
          </w:tcPr>
          <w:p w14:paraId="3C37183B" w14:textId="77777777" w:rsidR="00A13617" w:rsidRPr="00A13617" w:rsidRDefault="00A13617" w:rsidP="005B6DCB">
            <w:pPr>
              <w:tabs>
                <w:tab w:val="decimal" w:pos="483"/>
              </w:tabs>
              <w:ind w:left="-75" w:right="-34"/>
              <w:rPr>
                <w:sz w:val="18"/>
                <w:szCs w:val="18"/>
              </w:rPr>
            </w:pPr>
          </w:p>
          <w:p w14:paraId="2CB52F1D" w14:textId="28A964B4" w:rsidR="00A13617" w:rsidRPr="00A13617" w:rsidRDefault="00A13617" w:rsidP="005B6DCB">
            <w:pPr>
              <w:tabs>
                <w:tab w:val="decimal" w:pos="483"/>
              </w:tabs>
              <w:ind w:left="-75" w:right="-34"/>
              <w:rPr>
                <w:sz w:val="18"/>
                <w:szCs w:val="18"/>
              </w:rPr>
            </w:pPr>
            <w:r w:rsidRPr="00A13617">
              <w:rPr>
                <w:sz w:val="18"/>
                <w:szCs w:val="18"/>
              </w:rPr>
              <w:t>-</w:t>
            </w:r>
          </w:p>
        </w:tc>
        <w:tc>
          <w:tcPr>
            <w:tcW w:w="67" w:type="pct"/>
            <w:shd w:val="clear" w:color="auto" w:fill="auto"/>
          </w:tcPr>
          <w:p w14:paraId="3DDD23BB" w14:textId="77777777" w:rsidR="00A13617" w:rsidRPr="00A962C3" w:rsidRDefault="00A13617" w:rsidP="00A13617">
            <w:pPr>
              <w:pStyle w:val="acctfourfigures"/>
              <w:tabs>
                <w:tab w:val="clear" w:pos="765"/>
                <w:tab w:val="decimal" w:pos="349"/>
              </w:tabs>
              <w:spacing w:line="240" w:lineRule="atLeast"/>
              <w:ind w:left="-79" w:right="-34"/>
              <w:rPr>
                <w:sz w:val="18"/>
                <w:szCs w:val="18"/>
              </w:rPr>
            </w:pPr>
          </w:p>
        </w:tc>
        <w:tc>
          <w:tcPr>
            <w:tcW w:w="290" w:type="pct"/>
            <w:shd w:val="clear" w:color="auto" w:fill="auto"/>
          </w:tcPr>
          <w:p w14:paraId="4443A527" w14:textId="77777777" w:rsidR="00A13617" w:rsidRDefault="00A13617" w:rsidP="00833A96">
            <w:pPr>
              <w:tabs>
                <w:tab w:val="decimal" w:pos="483"/>
              </w:tabs>
              <w:ind w:left="-75" w:right="-34"/>
              <w:rPr>
                <w:sz w:val="18"/>
                <w:szCs w:val="18"/>
              </w:rPr>
            </w:pPr>
          </w:p>
          <w:p w14:paraId="67B09F9D" w14:textId="7F74F0B7" w:rsidR="00A13617" w:rsidRDefault="00A13617" w:rsidP="00833A96">
            <w:pPr>
              <w:tabs>
                <w:tab w:val="decimal" w:pos="483"/>
              </w:tabs>
              <w:ind w:left="-75" w:right="-34"/>
              <w:rPr>
                <w:sz w:val="18"/>
                <w:szCs w:val="18"/>
              </w:rPr>
            </w:pPr>
            <w:r>
              <w:rPr>
                <w:sz w:val="18"/>
                <w:szCs w:val="18"/>
              </w:rPr>
              <w:t>-</w:t>
            </w:r>
          </w:p>
        </w:tc>
        <w:tc>
          <w:tcPr>
            <w:tcW w:w="67" w:type="pct"/>
            <w:shd w:val="clear" w:color="auto" w:fill="auto"/>
          </w:tcPr>
          <w:p w14:paraId="7DE82C56" w14:textId="77777777" w:rsidR="00A13617" w:rsidRPr="00A962C3" w:rsidRDefault="00A13617" w:rsidP="00A13617">
            <w:pPr>
              <w:tabs>
                <w:tab w:val="decimal" w:pos="349"/>
              </w:tabs>
              <w:ind w:right="-34"/>
              <w:rPr>
                <w:sz w:val="18"/>
                <w:szCs w:val="18"/>
                <w:cs/>
              </w:rPr>
            </w:pPr>
          </w:p>
        </w:tc>
        <w:tc>
          <w:tcPr>
            <w:tcW w:w="293" w:type="pct"/>
            <w:shd w:val="clear" w:color="auto" w:fill="auto"/>
          </w:tcPr>
          <w:p w14:paraId="0593F08D" w14:textId="77777777" w:rsidR="00A13617" w:rsidRDefault="00A13617" w:rsidP="005B6DCB">
            <w:pPr>
              <w:tabs>
                <w:tab w:val="decimal" w:pos="477"/>
              </w:tabs>
              <w:ind w:right="-34"/>
              <w:rPr>
                <w:sz w:val="18"/>
                <w:szCs w:val="18"/>
              </w:rPr>
            </w:pPr>
          </w:p>
          <w:p w14:paraId="4EF9EB6F" w14:textId="17800BE5" w:rsidR="00A13617" w:rsidRPr="008334D4" w:rsidRDefault="00A13617" w:rsidP="005B6DCB">
            <w:pPr>
              <w:tabs>
                <w:tab w:val="decimal" w:pos="477"/>
              </w:tabs>
              <w:ind w:right="-34"/>
              <w:rPr>
                <w:sz w:val="18"/>
                <w:szCs w:val="18"/>
              </w:rPr>
            </w:pPr>
            <w:r>
              <w:rPr>
                <w:sz w:val="18"/>
                <w:szCs w:val="18"/>
              </w:rPr>
              <w:t>-</w:t>
            </w:r>
          </w:p>
        </w:tc>
        <w:tc>
          <w:tcPr>
            <w:tcW w:w="67" w:type="pct"/>
          </w:tcPr>
          <w:p w14:paraId="64C9D577" w14:textId="77777777" w:rsidR="00A13617" w:rsidRPr="00A962C3" w:rsidRDefault="00A13617" w:rsidP="00A13617">
            <w:pPr>
              <w:pStyle w:val="acctfourfigures"/>
              <w:tabs>
                <w:tab w:val="clear" w:pos="765"/>
                <w:tab w:val="decimal" w:pos="349"/>
              </w:tabs>
              <w:spacing w:line="240" w:lineRule="atLeast"/>
              <w:ind w:left="-79" w:right="-34"/>
              <w:rPr>
                <w:sz w:val="18"/>
                <w:szCs w:val="18"/>
              </w:rPr>
            </w:pPr>
          </w:p>
        </w:tc>
        <w:tc>
          <w:tcPr>
            <w:tcW w:w="327" w:type="pct"/>
            <w:shd w:val="clear" w:color="auto" w:fill="auto"/>
          </w:tcPr>
          <w:p w14:paraId="5EEF12F5" w14:textId="77777777" w:rsidR="00A13617" w:rsidRDefault="00A13617" w:rsidP="00833A96">
            <w:pPr>
              <w:tabs>
                <w:tab w:val="decimal" w:pos="477"/>
              </w:tabs>
              <w:ind w:left="-75" w:right="-34"/>
              <w:rPr>
                <w:sz w:val="18"/>
                <w:szCs w:val="18"/>
              </w:rPr>
            </w:pPr>
          </w:p>
          <w:p w14:paraId="2E0F35C3" w14:textId="14B72DE1" w:rsidR="00A13617" w:rsidRPr="008334D4" w:rsidRDefault="00A13617" w:rsidP="00833A96">
            <w:pPr>
              <w:tabs>
                <w:tab w:val="decimal" w:pos="477"/>
              </w:tabs>
              <w:ind w:left="-75" w:right="-34"/>
              <w:rPr>
                <w:sz w:val="18"/>
                <w:szCs w:val="18"/>
              </w:rPr>
            </w:pPr>
            <w:r>
              <w:rPr>
                <w:sz w:val="18"/>
                <w:szCs w:val="18"/>
              </w:rPr>
              <w:t>-</w:t>
            </w:r>
          </w:p>
        </w:tc>
        <w:tc>
          <w:tcPr>
            <w:tcW w:w="67" w:type="pct"/>
          </w:tcPr>
          <w:p w14:paraId="188E332A" w14:textId="77777777" w:rsidR="00A13617" w:rsidRPr="00A962C3" w:rsidRDefault="00A13617" w:rsidP="00A13617">
            <w:pPr>
              <w:pStyle w:val="acctfourfigures"/>
              <w:tabs>
                <w:tab w:val="clear" w:pos="765"/>
                <w:tab w:val="decimal" w:pos="349"/>
              </w:tabs>
              <w:spacing w:line="240" w:lineRule="atLeast"/>
              <w:ind w:left="-79" w:right="-34"/>
              <w:rPr>
                <w:sz w:val="18"/>
                <w:szCs w:val="18"/>
              </w:rPr>
            </w:pPr>
          </w:p>
        </w:tc>
        <w:tc>
          <w:tcPr>
            <w:tcW w:w="319" w:type="pct"/>
          </w:tcPr>
          <w:p w14:paraId="38823618" w14:textId="77777777" w:rsidR="00A13617" w:rsidRPr="00A13617" w:rsidRDefault="00A13617" w:rsidP="00833A96">
            <w:pPr>
              <w:tabs>
                <w:tab w:val="decimal" w:pos="477"/>
              </w:tabs>
              <w:ind w:left="-75" w:right="-34"/>
              <w:rPr>
                <w:sz w:val="18"/>
                <w:szCs w:val="18"/>
              </w:rPr>
            </w:pPr>
          </w:p>
          <w:p w14:paraId="224D8403" w14:textId="76620325" w:rsidR="00A13617" w:rsidRPr="00A13617" w:rsidRDefault="00A13617" w:rsidP="00833A96">
            <w:pPr>
              <w:tabs>
                <w:tab w:val="decimal" w:pos="477"/>
              </w:tabs>
              <w:ind w:left="-75" w:right="-34"/>
              <w:rPr>
                <w:sz w:val="18"/>
                <w:szCs w:val="18"/>
              </w:rPr>
            </w:pPr>
            <w:r w:rsidRPr="00A13617">
              <w:rPr>
                <w:sz w:val="18"/>
                <w:szCs w:val="18"/>
              </w:rPr>
              <w:t>-</w:t>
            </w:r>
          </w:p>
        </w:tc>
      </w:tr>
      <w:tr w:rsidR="00A13617" w:rsidRPr="00A962C3" w14:paraId="378B4E86" w14:textId="77777777" w:rsidTr="002F5748">
        <w:trPr>
          <w:cantSplit/>
          <w:trHeight w:val="269"/>
        </w:trPr>
        <w:tc>
          <w:tcPr>
            <w:tcW w:w="743" w:type="pct"/>
            <w:shd w:val="clear" w:color="auto" w:fill="auto"/>
          </w:tcPr>
          <w:p w14:paraId="50560341" w14:textId="131E97E7" w:rsidR="00A13617" w:rsidRPr="00A962C3" w:rsidRDefault="00A13617" w:rsidP="00A13617">
            <w:pPr>
              <w:ind w:left="10" w:right="-277"/>
              <w:jc w:val="thaiDistribute"/>
              <w:rPr>
                <w:sz w:val="18"/>
                <w:szCs w:val="18"/>
              </w:rPr>
            </w:pPr>
            <w:r w:rsidRPr="004218C3">
              <w:rPr>
                <w:sz w:val="18"/>
                <w:szCs w:val="18"/>
              </w:rPr>
              <w:t>Marketbuzzz Co.,</w:t>
            </w:r>
            <w:r>
              <w:rPr>
                <w:sz w:val="18"/>
                <w:szCs w:val="18"/>
              </w:rPr>
              <w:t xml:space="preserve"> </w:t>
            </w:r>
            <w:r w:rsidRPr="004218C3">
              <w:rPr>
                <w:sz w:val="18"/>
                <w:szCs w:val="18"/>
              </w:rPr>
              <w:t>Ltd</w:t>
            </w:r>
          </w:p>
        </w:tc>
        <w:tc>
          <w:tcPr>
            <w:tcW w:w="711" w:type="pct"/>
          </w:tcPr>
          <w:p w14:paraId="0EC7B952" w14:textId="27062000" w:rsidR="00A13617" w:rsidRPr="00074798" w:rsidRDefault="00A13617" w:rsidP="00A13617">
            <w:pPr>
              <w:jc w:val="center"/>
              <w:rPr>
                <w:sz w:val="18"/>
                <w:szCs w:val="18"/>
              </w:rPr>
            </w:pPr>
            <w:r>
              <w:rPr>
                <w:rFonts w:cstheme="minorBidi"/>
                <w:sz w:val="18"/>
                <w:szCs w:val="18"/>
              </w:rPr>
              <w:t>Providing e</w:t>
            </w:r>
            <w:r w:rsidRPr="00157AF7">
              <w:rPr>
                <w:rFonts w:cstheme="minorBidi"/>
                <w:sz w:val="18"/>
                <w:szCs w:val="18"/>
              </w:rPr>
              <w:t xml:space="preserve">lectronic </w:t>
            </w:r>
            <w:r>
              <w:rPr>
                <w:rFonts w:cstheme="minorBidi"/>
                <w:sz w:val="18"/>
                <w:szCs w:val="18"/>
              </w:rPr>
              <w:t>c</w:t>
            </w:r>
            <w:r w:rsidRPr="00157AF7">
              <w:rPr>
                <w:rFonts w:cstheme="minorBidi"/>
                <w:sz w:val="18"/>
                <w:szCs w:val="18"/>
              </w:rPr>
              <w:t>ommerce</w:t>
            </w:r>
            <w:r>
              <w:rPr>
                <w:rFonts w:cstheme="minorBidi"/>
                <w:sz w:val="18"/>
                <w:szCs w:val="18"/>
              </w:rPr>
              <w:t xml:space="preserve"> services</w:t>
            </w:r>
          </w:p>
        </w:tc>
        <w:tc>
          <w:tcPr>
            <w:tcW w:w="256" w:type="pct"/>
            <w:shd w:val="clear" w:color="auto" w:fill="auto"/>
          </w:tcPr>
          <w:p w14:paraId="76B26FA8" w14:textId="77777777" w:rsidR="00A13617" w:rsidRDefault="00A13617" w:rsidP="00A13617">
            <w:pPr>
              <w:tabs>
                <w:tab w:val="decimal" w:pos="349"/>
              </w:tabs>
              <w:ind w:right="-34"/>
              <w:rPr>
                <w:sz w:val="18"/>
                <w:szCs w:val="18"/>
              </w:rPr>
            </w:pPr>
          </w:p>
          <w:p w14:paraId="1F1D3710" w14:textId="4E9861A3" w:rsidR="00A13617" w:rsidRPr="00A962C3" w:rsidRDefault="00A13617" w:rsidP="00A13617">
            <w:pPr>
              <w:tabs>
                <w:tab w:val="decimal" w:pos="349"/>
              </w:tabs>
              <w:ind w:right="-34"/>
              <w:rPr>
                <w:sz w:val="18"/>
                <w:szCs w:val="18"/>
              </w:rPr>
            </w:pPr>
            <w:r>
              <w:rPr>
                <w:sz w:val="18"/>
                <w:szCs w:val="18"/>
              </w:rPr>
              <w:t>12.00</w:t>
            </w:r>
          </w:p>
        </w:tc>
        <w:tc>
          <w:tcPr>
            <w:tcW w:w="66" w:type="pct"/>
            <w:shd w:val="clear" w:color="auto" w:fill="auto"/>
          </w:tcPr>
          <w:p w14:paraId="3ED62419" w14:textId="77777777" w:rsidR="00A13617" w:rsidRPr="00A962C3" w:rsidRDefault="00A13617" w:rsidP="00A13617">
            <w:pPr>
              <w:tabs>
                <w:tab w:val="decimal" w:pos="349"/>
              </w:tabs>
              <w:ind w:right="-34"/>
              <w:rPr>
                <w:sz w:val="18"/>
                <w:szCs w:val="18"/>
                <w:cs/>
              </w:rPr>
            </w:pPr>
          </w:p>
        </w:tc>
        <w:tc>
          <w:tcPr>
            <w:tcW w:w="233" w:type="pct"/>
            <w:shd w:val="clear" w:color="auto" w:fill="auto"/>
          </w:tcPr>
          <w:p w14:paraId="1C8739D8" w14:textId="77777777" w:rsidR="00A13617" w:rsidRDefault="00A13617" w:rsidP="00A13617">
            <w:pPr>
              <w:tabs>
                <w:tab w:val="decimal" w:pos="349"/>
              </w:tabs>
              <w:ind w:right="-34"/>
              <w:rPr>
                <w:sz w:val="18"/>
                <w:szCs w:val="18"/>
              </w:rPr>
            </w:pPr>
          </w:p>
          <w:p w14:paraId="3833B145" w14:textId="0AC2DE67" w:rsidR="00A13617" w:rsidRPr="00A962C3" w:rsidRDefault="00A13617" w:rsidP="00A13617">
            <w:pPr>
              <w:tabs>
                <w:tab w:val="decimal" w:pos="349"/>
              </w:tabs>
              <w:ind w:right="-34"/>
              <w:rPr>
                <w:sz w:val="18"/>
                <w:szCs w:val="18"/>
              </w:rPr>
            </w:pPr>
            <w:r>
              <w:rPr>
                <w:sz w:val="18"/>
                <w:szCs w:val="18"/>
              </w:rPr>
              <w:t>-</w:t>
            </w:r>
          </w:p>
        </w:tc>
        <w:tc>
          <w:tcPr>
            <w:tcW w:w="67" w:type="pct"/>
          </w:tcPr>
          <w:p w14:paraId="322463E8" w14:textId="77777777" w:rsidR="00A13617" w:rsidRPr="00A962C3" w:rsidRDefault="00A13617" w:rsidP="00A13617">
            <w:pPr>
              <w:tabs>
                <w:tab w:val="decimal" w:pos="349"/>
              </w:tabs>
              <w:ind w:right="-34"/>
              <w:rPr>
                <w:sz w:val="18"/>
                <w:szCs w:val="18"/>
              </w:rPr>
            </w:pPr>
          </w:p>
        </w:tc>
        <w:tc>
          <w:tcPr>
            <w:tcW w:w="307" w:type="pct"/>
            <w:tcBorders>
              <w:bottom w:val="single" w:sz="4" w:space="0" w:color="auto"/>
            </w:tcBorders>
          </w:tcPr>
          <w:p w14:paraId="09B27E25" w14:textId="77777777" w:rsidR="00A13617" w:rsidRDefault="00A13617" w:rsidP="007A559E">
            <w:pPr>
              <w:tabs>
                <w:tab w:val="decimal" w:pos="726"/>
              </w:tabs>
              <w:ind w:left="-75" w:right="-34"/>
              <w:rPr>
                <w:sz w:val="18"/>
                <w:szCs w:val="18"/>
              </w:rPr>
            </w:pPr>
          </w:p>
          <w:p w14:paraId="39198BD4" w14:textId="33E6BAF1" w:rsidR="00A13617" w:rsidRPr="00A962C3" w:rsidRDefault="00A13617" w:rsidP="007A559E">
            <w:pPr>
              <w:tabs>
                <w:tab w:val="decimal" w:pos="726"/>
              </w:tabs>
              <w:ind w:left="-75" w:right="-34"/>
              <w:rPr>
                <w:sz w:val="18"/>
                <w:szCs w:val="18"/>
              </w:rPr>
            </w:pPr>
            <w:r>
              <w:rPr>
                <w:sz w:val="18"/>
                <w:szCs w:val="18"/>
              </w:rPr>
              <w:t>400</w:t>
            </w:r>
          </w:p>
        </w:tc>
        <w:tc>
          <w:tcPr>
            <w:tcW w:w="77" w:type="pct"/>
          </w:tcPr>
          <w:p w14:paraId="241627F9" w14:textId="77777777" w:rsidR="00A13617" w:rsidRPr="00A962C3" w:rsidRDefault="00A13617" w:rsidP="00A13617">
            <w:pPr>
              <w:tabs>
                <w:tab w:val="decimal" w:pos="556"/>
              </w:tabs>
              <w:ind w:left="-75" w:right="-34"/>
              <w:rPr>
                <w:sz w:val="18"/>
                <w:szCs w:val="18"/>
              </w:rPr>
            </w:pPr>
          </w:p>
        </w:tc>
        <w:tc>
          <w:tcPr>
            <w:tcW w:w="295" w:type="pct"/>
            <w:tcBorders>
              <w:bottom w:val="single" w:sz="4" w:space="0" w:color="auto"/>
            </w:tcBorders>
          </w:tcPr>
          <w:p w14:paraId="6649A561" w14:textId="77777777" w:rsidR="00A13617" w:rsidRPr="00157AF7" w:rsidRDefault="00A13617" w:rsidP="005B6DCB">
            <w:pPr>
              <w:tabs>
                <w:tab w:val="decimal" w:pos="418"/>
              </w:tabs>
              <w:ind w:left="-75" w:right="-34"/>
              <w:rPr>
                <w:sz w:val="18"/>
                <w:szCs w:val="18"/>
              </w:rPr>
            </w:pPr>
          </w:p>
          <w:p w14:paraId="01083AC7" w14:textId="325A7379" w:rsidR="00A13617" w:rsidRPr="00157AF7" w:rsidRDefault="00A13617" w:rsidP="005B6DCB">
            <w:pPr>
              <w:tabs>
                <w:tab w:val="decimal" w:pos="418"/>
              </w:tabs>
              <w:ind w:left="-75" w:right="-34"/>
              <w:rPr>
                <w:sz w:val="18"/>
                <w:szCs w:val="18"/>
              </w:rPr>
            </w:pPr>
            <w:r w:rsidRPr="00157AF7">
              <w:rPr>
                <w:sz w:val="18"/>
                <w:szCs w:val="18"/>
              </w:rPr>
              <w:t>-</w:t>
            </w:r>
          </w:p>
        </w:tc>
        <w:tc>
          <w:tcPr>
            <w:tcW w:w="67" w:type="pct"/>
          </w:tcPr>
          <w:p w14:paraId="33C38410" w14:textId="77777777" w:rsidR="00A13617" w:rsidRPr="00A962C3" w:rsidRDefault="00A13617" w:rsidP="00A13617">
            <w:pPr>
              <w:tabs>
                <w:tab w:val="decimal" w:pos="545"/>
              </w:tabs>
              <w:ind w:left="-75" w:right="-34"/>
              <w:rPr>
                <w:sz w:val="18"/>
                <w:szCs w:val="18"/>
              </w:rPr>
            </w:pPr>
          </w:p>
        </w:tc>
        <w:tc>
          <w:tcPr>
            <w:tcW w:w="322" w:type="pct"/>
            <w:tcBorders>
              <w:bottom w:val="single" w:sz="4" w:space="0" w:color="auto"/>
            </w:tcBorders>
            <w:shd w:val="clear" w:color="auto" w:fill="auto"/>
          </w:tcPr>
          <w:p w14:paraId="58C42C01" w14:textId="77777777" w:rsidR="00A13617" w:rsidRDefault="00A13617" w:rsidP="00A13617">
            <w:pPr>
              <w:tabs>
                <w:tab w:val="decimal" w:pos="540"/>
              </w:tabs>
              <w:ind w:left="-75" w:right="-34"/>
              <w:rPr>
                <w:sz w:val="18"/>
                <w:szCs w:val="18"/>
              </w:rPr>
            </w:pPr>
          </w:p>
          <w:p w14:paraId="6EAE3440" w14:textId="78D9099C" w:rsidR="00A13617" w:rsidRPr="008334D4" w:rsidRDefault="00A13617" w:rsidP="00A13617">
            <w:pPr>
              <w:tabs>
                <w:tab w:val="decimal" w:pos="540"/>
              </w:tabs>
              <w:ind w:left="-75" w:right="-34"/>
              <w:rPr>
                <w:sz w:val="18"/>
                <w:szCs w:val="18"/>
              </w:rPr>
            </w:pPr>
            <w:r>
              <w:rPr>
                <w:sz w:val="18"/>
                <w:szCs w:val="18"/>
              </w:rPr>
              <w:t>-</w:t>
            </w:r>
          </w:p>
        </w:tc>
        <w:tc>
          <w:tcPr>
            <w:tcW w:w="67" w:type="pct"/>
            <w:shd w:val="clear" w:color="auto" w:fill="auto"/>
          </w:tcPr>
          <w:p w14:paraId="2C1769CF" w14:textId="77777777" w:rsidR="00A13617" w:rsidRPr="00A962C3" w:rsidRDefault="00A13617" w:rsidP="00A13617">
            <w:pPr>
              <w:pStyle w:val="acctfourfigures"/>
              <w:tabs>
                <w:tab w:val="clear" w:pos="765"/>
                <w:tab w:val="decimal" w:pos="349"/>
                <w:tab w:val="decimal" w:pos="630"/>
              </w:tabs>
              <w:spacing w:line="240" w:lineRule="atLeast"/>
              <w:ind w:left="-79" w:right="-475"/>
              <w:rPr>
                <w:sz w:val="18"/>
                <w:szCs w:val="18"/>
              </w:rPr>
            </w:pPr>
          </w:p>
        </w:tc>
        <w:tc>
          <w:tcPr>
            <w:tcW w:w="291" w:type="pct"/>
            <w:tcBorders>
              <w:bottom w:val="single" w:sz="4" w:space="0" w:color="auto"/>
            </w:tcBorders>
            <w:shd w:val="clear" w:color="auto" w:fill="auto"/>
          </w:tcPr>
          <w:p w14:paraId="7803A780" w14:textId="77777777" w:rsidR="00A13617" w:rsidRPr="00A13617" w:rsidRDefault="00A13617" w:rsidP="005B6DCB">
            <w:pPr>
              <w:tabs>
                <w:tab w:val="decimal" w:pos="483"/>
              </w:tabs>
              <w:ind w:left="-75" w:right="-34"/>
              <w:rPr>
                <w:sz w:val="18"/>
                <w:szCs w:val="18"/>
              </w:rPr>
            </w:pPr>
          </w:p>
          <w:p w14:paraId="1942F14F" w14:textId="3F3DDD99" w:rsidR="00A13617" w:rsidRPr="00A13617" w:rsidRDefault="00A13617" w:rsidP="005B6DCB">
            <w:pPr>
              <w:tabs>
                <w:tab w:val="decimal" w:pos="483"/>
              </w:tabs>
              <w:ind w:left="-75" w:right="-34"/>
              <w:rPr>
                <w:sz w:val="18"/>
                <w:szCs w:val="18"/>
              </w:rPr>
            </w:pPr>
            <w:r w:rsidRPr="00A13617">
              <w:rPr>
                <w:sz w:val="18"/>
                <w:szCs w:val="18"/>
              </w:rPr>
              <w:t>-</w:t>
            </w:r>
          </w:p>
        </w:tc>
        <w:tc>
          <w:tcPr>
            <w:tcW w:w="67" w:type="pct"/>
            <w:shd w:val="clear" w:color="auto" w:fill="auto"/>
          </w:tcPr>
          <w:p w14:paraId="383025A3" w14:textId="77777777" w:rsidR="00A13617" w:rsidRPr="00A962C3" w:rsidRDefault="00A13617" w:rsidP="00A13617">
            <w:pPr>
              <w:pStyle w:val="acctfourfigures"/>
              <w:tabs>
                <w:tab w:val="clear" w:pos="765"/>
                <w:tab w:val="decimal" w:pos="349"/>
              </w:tabs>
              <w:spacing w:line="240" w:lineRule="atLeast"/>
              <w:ind w:left="-79" w:right="-34"/>
              <w:rPr>
                <w:sz w:val="18"/>
                <w:szCs w:val="18"/>
              </w:rPr>
            </w:pPr>
          </w:p>
        </w:tc>
        <w:tc>
          <w:tcPr>
            <w:tcW w:w="290" w:type="pct"/>
            <w:tcBorders>
              <w:bottom w:val="single" w:sz="4" w:space="0" w:color="auto"/>
            </w:tcBorders>
            <w:shd w:val="clear" w:color="auto" w:fill="auto"/>
          </w:tcPr>
          <w:p w14:paraId="59F82F01" w14:textId="77777777" w:rsidR="00A13617" w:rsidRDefault="00A13617" w:rsidP="00833A96">
            <w:pPr>
              <w:tabs>
                <w:tab w:val="decimal" w:pos="483"/>
              </w:tabs>
              <w:ind w:left="-75" w:right="-34"/>
              <w:rPr>
                <w:sz w:val="18"/>
                <w:szCs w:val="18"/>
              </w:rPr>
            </w:pPr>
          </w:p>
          <w:p w14:paraId="2A20B210" w14:textId="3E6C5F39" w:rsidR="00A13617" w:rsidRDefault="00A13617" w:rsidP="00833A96">
            <w:pPr>
              <w:tabs>
                <w:tab w:val="decimal" w:pos="483"/>
              </w:tabs>
              <w:ind w:left="-75" w:right="-34"/>
              <w:rPr>
                <w:sz w:val="18"/>
                <w:szCs w:val="18"/>
              </w:rPr>
            </w:pPr>
            <w:r>
              <w:rPr>
                <w:sz w:val="18"/>
                <w:szCs w:val="18"/>
              </w:rPr>
              <w:t>-</w:t>
            </w:r>
          </w:p>
        </w:tc>
        <w:tc>
          <w:tcPr>
            <w:tcW w:w="67" w:type="pct"/>
            <w:shd w:val="clear" w:color="auto" w:fill="auto"/>
          </w:tcPr>
          <w:p w14:paraId="435BCD1B" w14:textId="77777777" w:rsidR="00A13617" w:rsidRPr="00A962C3" w:rsidRDefault="00A13617" w:rsidP="00A13617">
            <w:pPr>
              <w:tabs>
                <w:tab w:val="decimal" w:pos="349"/>
              </w:tabs>
              <w:ind w:right="-34"/>
              <w:rPr>
                <w:sz w:val="18"/>
                <w:szCs w:val="18"/>
                <w:cs/>
              </w:rPr>
            </w:pPr>
          </w:p>
        </w:tc>
        <w:tc>
          <w:tcPr>
            <w:tcW w:w="293" w:type="pct"/>
            <w:tcBorders>
              <w:bottom w:val="single" w:sz="4" w:space="0" w:color="auto"/>
            </w:tcBorders>
            <w:shd w:val="clear" w:color="auto" w:fill="auto"/>
          </w:tcPr>
          <w:p w14:paraId="750704E5" w14:textId="77777777" w:rsidR="00A13617" w:rsidRDefault="00A13617" w:rsidP="005B6DCB">
            <w:pPr>
              <w:tabs>
                <w:tab w:val="decimal" w:pos="477"/>
              </w:tabs>
              <w:ind w:right="-34"/>
              <w:rPr>
                <w:sz w:val="18"/>
                <w:szCs w:val="18"/>
              </w:rPr>
            </w:pPr>
          </w:p>
          <w:p w14:paraId="33D84E9D" w14:textId="2953BDD4" w:rsidR="00A13617" w:rsidRPr="008334D4" w:rsidRDefault="00A13617" w:rsidP="005B6DCB">
            <w:pPr>
              <w:tabs>
                <w:tab w:val="decimal" w:pos="477"/>
              </w:tabs>
              <w:ind w:right="-34"/>
              <w:rPr>
                <w:sz w:val="18"/>
                <w:szCs w:val="18"/>
              </w:rPr>
            </w:pPr>
            <w:r>
              <w:rPr>
                <w:sz w:val="18"/>
                <w:szCs w:val="18"/>
              </w:rPr>
              <w:t>-</w:t>
            </w:r>
          </w:p>
        </w:tc>
        <w:tc>
          <w:tcPr>
            <w:tcW w:w="67" w:type="pct"/>
          </w:tcPr>
          <w:p w14:paraId="0C4CB3A8" w14:textId="77777777" w:rsidR="00A13617" w:rsidRPr="00A962C3" w:rsidRDefault="00A13617" w:rsidP="00A13617">
            <w:pPr>
              <w:pStyle w:val="acctfourfigures"/>
              <w:tabs>
                <w:tab w:val="clear" w:pos="765"/>
                <w:tab w:val="decimal" w:pos="349"/>
              </w:tabs>
              <w:spacing w:line="240" w:lineRule="atLeast"/>
              <w:ind w:left="-79" w:right="-34"/>
              <w:rPr>
                <w:sz w:val="18"/>
                <w:szCs w:val="18"/>
              </w:rPr>
            </w:pPr>
          </w:p>
        </w:tc>
        <w:tc>
          <w:tcPr>
            <w:tcW w:w="327" w:type="pct"/>
            <w:tcBorders>
              <w:bottom w:val="single" w:sz="4" w:space="0" w:color="auto"/>
            </w:tcBorders>
            <w:shd w:val="clear" w:color="auto" w:fill="auto"/>
          </w:tcPr>
          <w:p w14:paraId="1D3236DC" w14:textId="77777777" w:rsidR="00A13617" w:rsidRDefault="00A13617" w:rsidP="00833A96">
            <w:pPr>
              <w:tabs>
                <w:tab w:val="decimal" w:pos="477"/>
              </w:tabs>
              <w:ind w:left="-75" w:right="-34"/>
              <w:rPr>
                <w:sz w:val="18"/>
                <w:szCs w:val="18"/>
              </w:rPr>
            </w:pPr>
          </w:p>
          <w:p w14:paraId="7594E69B" w14:textId="2A6F5863" w:rsidR="00A13617" w:rsidRPr="008334D4" w:rsidRDefault="00A13617" w:rsidP="00833A96">
            <w:pPr>
              <w:tabs>
                <w:tab w:val="decimal" w:pos="477"/>
              </w:tabs>
              <w:ind w:left="-75" w:right="-34"/>
              <w:rPr>
                <w:sz w:val="18"/>
                <w:szCs w:val="18"/>
              </w:rPr>
            </w:pPr>
            <w:r>
              <w:rPr>
                <w:sz w:val="18"/>
                <w:szCs w:val="18"/>
              </w:rPr>
              <w:t>-</w:t>
            </w:r>
          </w:p>
        </w:tc>
        <w:tc>
          <w:tcPr>
            <w:tcW w:w="67" w:type="pct"/>
          </w:tcPr>
          <w:p w14:paraId="6C5FB973" w14:textId="77777777" w:rsidR="00A13617" w:rsidRPr="00A962C3" w:rsidRDefault="00A13617" w:rsidP="00A13617">
            <w:pPr>
              <w:pStyle w:val="acctfourfigures"/>
              <w:tabs>
                <w:tab w:val="clear" w:pos="765"/>
                <w:tab w:val="decimal" w:pos="349"/>
              </w:tabs>
              <w:spacing w:line="240" w:lineRule="atLeast"/>
              <w:ind w:left="-79" w:right="-34"/>
              <w:rPr>
                <w:sz w:val="18"/>
                <w:szCs w:val="18"/>
              </w:rPr>
            </w:pPr>
          </w:p>
        </w:tc>
        <w:tc>
          <w:tcPr>
            <w:tcW w:w="319" w:type="pct"/>
            <w:tcBorders>
              <w:bottom w:val="single" w:sz="4" w:space="0" w:color="auto"/>
            </w:tcBorders>
          </w:tcPr>
          <w:p w14:paraId="398215CC" w14:textId="77777777" w:rsidR="00A13617" w:rsidRPr="00A13617" w:rsidRDefault="00A13617" w:rsidP="00833A96">
            <w:pPr>
              <w:tabs>
                <w:tab w:val="decimal" w:pos="477"/>
              </w:tabs>
              <w:ind w:left="-75" w:right="-34"/>
              <w:rPr>
                <w:sz w:val="18"/>
                <w:szCs w:val="18"/>
              </w:rPr>
            </w:pPr>
          </w:p>
          <w:p w14:paraId="2F5A5568" w14:textId="4E8B11F8" w:rsidR="00A13617" w:rsidRPr="00A13617" w:rsidRDefault="00A13617" w:rsidP="00833A96">
            <w:pPr>
              <w:tabs>
                <w:tab w:val="decimal" w:pos="477"/>
              </w:tabs>
              <w:ind w:left="-75" w:right="-34"/>
              <w:rPr>
                <w:sz w:val="18"/>
                <w:szCs w:val="18"/>
              </w:rPr>
            </w:pPr>
            <w:r w:rsidRPr="00A13617">
              <w:rPr>
                <w:sz w:val="18"/>
                <w:szCs w:val="18"/>
              </w:rPr>
              <w:t>-</w:t>
            </w:r>
          </w:p>
        </w:tc>
      </w:tr>
      <w:tr w:rsidR="002F5748" w:rsidRPr="00A962C3" w14:paraId="447FD630" w14:textId="77777777" w:rsidTr="002F5748">
        <w:trPr>
          <w:cantSplit/>
          <w:trHeight w:val="270"/>
        </w:trPr>
        <w:tc>
          <w:tcPr>
            <w:tcW w:w="743" w:type="pct"/>
            <w:shd w:val="clear" w:color="auto" w:fill="auto"/>
          </w:tcPr>
          <w:p w14:paraId="39D297FE" w14:textId="3B1DEE5E" w:rsidR="002F5748" w:rsidRPr="00A962C3" w:rsidRDefault="002F5748" w:rsidP="00A13617">
            <w:pPr>
              <w:ind w:left="10" w:right="-277"/>
              <w:jc w:val="thaiDistribute"/>
              <w:rPr>
                <w:b/>
                <w:bCs/>
                <w:i/>
                <w:iCs/>
                <w:sz w:val="18"/>
                <w:szCs w:val="18"/>
              </w:rPr>
            </w:pPr>
            <w:r w:rsidRPr="00A962C3">
              <w:rPr>
                <w:b/>
                <w:bCs/>
                <w:sz w:val="18"/>
                <w:szCs w:val="18"/>
              </w:rPr>
              <w:t>Total</w:t>
            </w:r>
            <w:r>
              <w:rPr>
                <w:b/>
                <w:bCs/>
                <w:sz w:val="18"/>
                <w:szCs w:val="18"/>
              </w:rPr>
              <w:t xml:space="preserve"> </w:t>
            </w:r>
          </w:p>
        </w:tc>
        <w:tc>
          <w:tcPr>
            <w:tcW w:w="711" w:type="pct"/>
          </w:tcPr>
          <w:p w14:paraId="5F1DD080" w14:textId="1928E997" w:rsidR="002F5748" w:rsidRPr="00A962C3" w:rsidRDefault="002F5748" w:rsidP="00A13617">
            <w:pPr>
              <w:jc w:val="center"/>
              <w:rPr>
                <w:sz w:val="18"/>
                <w:szCs w:val="18"/>
                <w:highlight w:val="yellow"/>
              </w:rPr>
            </w:pPr>
          </w:p>
        </w:tc>
        <w:tc>
          <w:tcPr>
            <w:tcW w:w="256" w:type="pct"/>
            <w:shd w:val="clear" w:color="auto" w:fill="auto"/>
          </w:tcPr>
          <w:p w14:paraId="15D4A78D" w14:textId="77777777" w:rsidR="002F5748" w:rsidRPr="00A962C3" w:rsidRDefault="002F5748" w:rsidP="00A13617">
            <w:pPr>
              <w:tabs>
                <w:tab w:val="decimal" w:pos="349"/>
              </w:tabs>
              <w:ind w:right="-34"/>
              <w:rPr>
                <w:sz w:val="18"/>
                <w:szCs w:val="18"/>
              </w:rPr>
            </w:pPr>
          </w:p>
        </w:tc>
        <w:tc>
          <w:tcPr>
            <w:tcW w:w="66" w:type="pct"/>
            <w:shd w:val="clear" w:color="auto" w:fill="auto"/>
          </w:tcPr>
          <w:p w14:paraId="1A2C9907" w14:textId="77777777" w:rsidR="002F5748" w:rsidRPr="00A962C3" w:rsidRDefault="002F5748" w:rsidP="00A13617">
            <w:pPr>
              <w:tabs>
                <w:tab w:val="decimal" w:pos="349"/>
              </w:tabs>
              <w:ind w:right="-34"/>
              <w:rPr>
                <w:sz w:val="18"/>
                <w:szCs w:val="18"/>
                <w:cs/>
              </w:rPr>
            </w:pPr>
          </w:p>
        </w:tc>
        <w:tc>
          <w:tcPr>
            <w:tcW w:w="233" w:type="pct"/>
            <w:shd w:val="clear" w:color="auto" w:fill="auto"/>
          </w:tcPr>
          <w:p w14:paraId="3BF75BFD" w14:textId="51961355" w:rsidR="002F5748" w:rsidRPr="00A962C3" w:rsidRDefault="002F5748" w:rsidP="00A13617">
            <w:pPr>
              <w:tabs>
                <w:tab w:val="decimal" w:pos="349"/>
              </w:tabs>
              <w:ind w:right="-34"/>
              <w:rPr>
                <w:sz w:val="18"/>
                <w:szCs w:val="18"/>
              </w:rPr>
            </w:pPr>
          </w:p>
        </w:tc>
        <w:tc>
          <w:tcPr>
            <w:tcW w:w="67" w:type="pct"/>
          </w:tcPr>
          <w:p w14:paraId="1B90C677" w14:textId="77777777" w:rsidR="002F5748" w:rsidRPr="00A962C3" w:rsidRDefault="002F5748" w:rsidP="00A13617">
            <w:pPr>
              <w:tabs>
                <w:tab w:val="decimal" w:pos="349"/>
              </w:tabs>
              <w:ind w:right="-34"/>
              <w:rPr>
                <w:sz w:val="18"/>
                <w:szCs w:val="18"/>
                <w:cs/>
              </w:rPr>
            </w:pPr>
          </w:p>
        </w:tc>
        <w:tc>
          <w:tcPr>
            <w:tcW w:w="307" w:type="pct"/>
            <w:tcBorders>
              <w:top w:val="single" w:sz="4" w:space="0" w:color="auto"/>
              <w:bottom w:val="single" w:sz="4" w:space="0" w:color="auto"/>
            </w:tcBorders>
          </w:tcPr>
          <w:p w14:paraId="1C1A76A2" w14:textId="1C5F1302" w:rsidR="002F5748" w:rsidRPr="002F5748" w:rsidRDefault="002F5748" w:rsidP="007A559E">
            <w:pPr>
              <w:tabs>
                <w:tab w:val="decimal" w:pos="726"/>
              </w:tabs>
              <w:ind w:left="-75" w:right="-34"/>
              <w:rPr>
                <w:b/>
                <w:bCs/>
                <w:sz w:val="18"/>
                <w:szCs w:val="18"/>
              </w:rPr>
            </w:pPr>
            <w:r w:rsidRPr="002F5748">
              <w:rPr>
                <w:b/>
                <w:bCs/>
                <w:sz w:val="18"/>
                <w:szCs w:val="18"/>
              </w:rPr>
              <w:t>958</w:t>
            </w:r>
          </w:p>
        </w:tc>
        <w:tc>
          <w:tcPr>
            <w:tcW w:w="77" w:type="pct"/>
          </w:tcPr>
          <w:p w14:paraId="3E45EF8E" w14:textId="77777777" w:rsidR="002F5748" w:rsidRPr="00A962C3" w:rsidRDefault="002F5748" w:rsidP="00A13617">
            <w:pPr>
              <w:tabs>
                <w:tab w:val="decimal" w:pos="556"/>
              </w:tabs>
              <w:ind w:left="-75" w:right="-34"/>
              <w:rPr>
                <w:sz w:val="18"/>
                <w:szCs w:val="18"/>
              </w:rPr>
            </w:pPr>
          </w:p>
        </w:tc>
        <w:tc>
          <w:tcPr>
            <w:tcW w:w="295" w:type="pct"/>
            <w:tcBorders>
              <w:top w:val="single" w:sz="4" w:space="0" w:color="auto"/>
              <w:bottom w:val="single" w:sz="4" w:space="0" w:color="auto"/>
            </w:tcBorders>
          </w:tcPr>
          <w:p w14:paraId="1C03F819" w14:textId="2C101D19" w:rsidR="002F5748" w:rsidRPr="00A962C3" w:rsidRDefault="002F5748" w:rsidP="00A13617">
            <w:pPr>
              <w:tabs>
                <w:tab w:val="decimal" w:pos="688"/>
              </w:tabs>
              <w:ind w:right="-29"/>
              <w:rPr>
                <w:sz w:val="18"/>
                <w:szCs w:val="18"/>
              </w:rPr>
            </w:pPr>
            <w:r>
              <w:rPr>
                <w:b/>
                <w:bCs/>
                <w:sz w:val="18"/>
                <w:szCs w:val="18"/>
              </w:rPr>
              <w:t>993</w:t>
            </w:r>
          </w:p>
        </w:tc>
        <w:tc>
          <w:tcPr>
            <w:tcW w:w="67" w:type="pct"/>
          </w:tcPr>
          <w:p w14:paraId="5F51A4EE" w14:textId="77777777" w:rsidR="002F5748" w:rsidRPr="00A962C3" w:rsidRDefault="002F5748" w:rsidP="00A13617">
            <w:pPr>
              <w:tabs>
                <w:tab w:val="decimal" w:pos="556"/>
              </w:tabs>
              <w:ind w:left="-75" w:right="-34"/>
              <w:rPr>
                <w:sz w:val="18"/>
                <w:szCs w:val="18"/>
              </w:rPr>
            </w:pPr>
          </w:p>
        </w:tc>
        <w:tc>
          <w:tcPr>
            <w:tcW w:w="322" w:type="pct"/>
            <w:tcBorders>
              <w:top w:val="single" w:sz="4" w:space="0" w:color="auto"/>
              <w:bottom w:val="single" w:sz="4" w:space="0" w:color="auto"/>
            </w:tcBorders>
            <w:shd w:val="clear" w:color="auto" w:fill="auto"/>
          </w:tcPr>
          <w:p w14:paraId="5A313419" w14:textId="4F7F4FB1" w:rsidR="002F5748" w:rsidRPr="00833A96" w:rsidRDefault="002F5748" w:rsidP="00A13617">
            <w:pPr>
              <w:tabs>
                <w:tab w:val="decimal" w:pos="556"/>
              </w:tabs>
              <w:ind w:left="-75" w:right="-34"/>
              <w:rPr>
                <w:b/>
                <w:bCs/>
                <w:sz w:val="18"/>
                <w:szCs w:val="18"/>
              </w:rPr>
            </w:pPr>
            <w:r w:rsidRPr="00833A96">
              <w:rPr>
                <w:b/>
                <w:bCs/>
                <w:sz w:val="18"/>
                <w:szCs w:val="18"/>
              </w:rPr>
              <w:t>-</w:t>
            </w:r>
          </w:p>
        </w:tc>
        <w:tc>
          <w:tcPr>
            <w:tcW w:w="67" w:type="pct"/>
            <w:shd w:val="clear" w:color="auto" w:fill="auto"/>
          </w:tcPr>
          <w:p w14:paraId="2CA883AB" w14:textId="77777777" w:rsidR="002F5748" w:rsidRPr="00833A96" w:rsidRDefault="002F5748" w:rsidP="00A13617">
            <w:pPr>
              <w:pStyle w:val="acctfourfigures"/>
              <w:tabs>
                <w:tab w:val="clear" w:pos="765"/>
                <w:tab w:val="decimal" w:pos="349"/>
                <w:tab w:val="decimal" w:pos="556"/>
              </w:tabs>
              <w:spacing w:line="240" w:lineRule="atLeast"/>
              <w:ind w:left="-75" w:right="-34"/>
              <w:rPr>
                <w:b/>
                <w:bCs/>
                <w:sz w:val="18"/>
                <w:szCs w:val="18"/>
              </w:rPr>
            </w:pPr>
          </w:p>
        </w:tc>
        <w:tc>
          <w:tcPr>
            <w:tcW w:w="291" w:type="pct"/>
            <w:tcBorders>
              <w:top w:val="single" w:sz="4" w:space="0" w:color="auto"/>
              <w:bottom w:val="single" w:sz="4" w:space="0" w:color="auto"/>
            </w:tcBorders>
            <w:shd w:val="clear" w:color="auto" w:fill="auto"/>
          </w:tcPr>
          <w:p w14:paraId="57CFEFC4" w14:textId="2C2FA380" w:rsidR="002F5748" w:rsidRPr="00833A96" w:rsidRDefault="002F5748" w:rsidP="00833A96">
            <w:pPr>
              <w:pStyle w:val="acctfourfigures"/>
              <w:tabs>
                <w:tab w:val="clear" w:pos="765"/>
                <w:tab w:val="decimal" w:pos="490"/>
              </w:tabs>
              <w:spacing w:line="240" w:lineRule="atLeast"/>
              <w:ind w:left="-79" w:right="-34"/>
              <w:rPr>
                <w:b/>
                <w:bCs/>
                <w:sz w:val="18"/>
                <w:szCs w:val="18"/>
              </w:rPr>
            </w:pPr>
            <w:r w:rsidRPr="00833A96">
              <w:rPr>
                <w:b/>
                <w:bCs/>
                <w:sz w:val="18"/>
                <w:szCs w:val="18"/>
              </w:rPr>
              <w:t>-</w:t>
            </w:r>
          </w:p>
        </w:tc>
        <w:tc>
          <w:tcPr>
            <w:tcW w:w="67" w:type="pct"/>
            <w:shd w:val="clear" w:color="auto" w:fill="auto"/>
          </w:tcPr>
          <w:p w14:paraId="5F2E1854" w14:textId="77777777" w:rsidR="002F5748" w:rsidRPr="00833A96" w:rsidRDefault="002F5748" w:rsidP="00A13617">
            <w:pPr>
              <w:pStyle w:val="acctfourfigures"/>
              <w:tabs>
                <w:tab w:val="clear" w:pos="765"/>
                <w:tab w:val="decimal" w:pos="349"/>
              </w:tabs>
              <w:spacing w:line="240" w:lineRule="atLeast"/>
              <w:ind w:left="-79" w:right="-34"/>
              <w:rPr>
                <w:b/>
                <w:bCs/>
                <w:sz w:val="18"/>
                <w:szCs w:val="18"/>
              </w:rPr>
            </w:pPr>
          </w:p>
        </w:tc>
        <w:tc>
          <w:tcPr>
            <w:tcW w:w="290" w:type="pct"/>
            <w:tcBorders>
              <w:top w:val="single" w:sz="4" w:space="0" w:color="auto"/>
              <w:bottom w:val="single" w:sz="4" w:space="0" w:color="auto"/>
            </w:tcBorders>
            <w:shd w:val="clear" w:color="auto" w:fill="auto"/>
          </w:tcPr>
          <w:p w14:paraId="06683E76" w14:textId="487C86DC" w:rsidR="002F5748" w:rsidRPr="00833A96" w:rsidRDefault="002F5748" w:rsidP="00833A96">
            <w:pPr>
              <w:pStyle w:val="acctfourfigures"/>
              <w:tabs>
                <w:tab w:val="clear" w:pos="765"/>
                <w:tab w:val="decimal" w:pos="490"/>
              </w:tabs>
              <w:spacing w:line="240" w:lineRule="atLeast"/>
              <w:ind w:left="-79" w:right="-34"/>
              <w:rPr>
                <w:b/>
                <w:bCs/>
                <w:sz w:val="18"/>
                <w:szCs w:val="18"/>
              </w:rPr>
            </w:pPr>
            <w:r w:rsidRPr="00833A96">
              <w:rPr>
                <w:b/>
                <w:bCs/>
                <w:sz w:val="18"/>
                <w:szCs w:val="18"/>
              </w:rPr>
              <w:t>-</w:t>
            </w:r>
          </w:p>
        </w:tc>
        <w:tc>
          <w:tcPr>
            <w:tcW w:w="67" w:type="pct"/>
            <w:shd w:val="clear" w:color="auto" w:fill="auto"/>
          </w:tcPr>
          <w:p w14:paraId="6830F694" w14:textId="77777777" w:rsidR="002F5748" w:rsidRPr="00833A96" w:rsidRDefault="002F5748" w:rsidP="00A13617">
            <w:pPr>
              <w:tabs>
                <w:tab w:val="decimal" w:pos="349"/>
              </w:tabs>
              <w:ind w:right="-34"/>
              <w:rPr>
                <w:b/>
                <w:bCs/>
                <w:sz w:val="18"/>
                <w:szCs w:val="18"/>
                <w:cs/>
              </w:rPr>
            </w:pPr>
          </w:p>
        </w:tc>
        <w:tc>
          <w:tcPr>
            <w:tcW w:w="293" w:type="pct"/>
            <w:tcBorders>
              <w:top w:val="single" w:sz="4" w:space="0" w:color="auto"/>
              <w:bottom w:val="single" w:sz="4" w:space="0" w:color="auto"/>
            </w:tcBorders>
            <w:shd w:val="clear" w:color="auto" w:fill="auto"/>
          </w:tcPr>
          <w:p w14:paraId="39707112" w14:textId="6C4E7079" w:rsidR="002F5748" w:rsidRPr="00833A96" w:rsidRDefault="002F5748" w:rsidP="00833A96">
            <w:pPr>
              <w:pStyle w:val="acctfourfigures"/>
              <w:tabs>
                <w:tab w:val="clear" w:pos="765"/>
                <w:tab w:val="decimal" w:pos="476"/>
              </w:tabs>
              <w:spacing w:line="240" w:lineRule="atLeast"/>
              <w:ind w:left="-73" w:right="-34" w:firstLine="73"/>
              <w:rPr>
                <w:b/>
                <w:bCs/>
                <w:sz w:val="18"/>
                <w:szCs w:val="18"/>
              </w:rPr>
            </w:pPr>
            <w:r w:rsidRPr="00833A96">
              <w:rPr>
                <w:b/>
                <w:bCs/>
                <w:sz w:val="18"/>
                <w:szCs w:val="18"/>
              </w:rPr>
              <w:t>-</w:t>
            </w:r>
          </w:p>
        </w:tc>
        <w:tc>
          <w:tcPr>
            <w:tcW w:w="67" w:type="pct"/>
          </w:tcPr>
          <w:p w14:paraId="29AE8932" w14:textId="77777777" w:rsidR="002F5748" w:rsidRPr="00833A96" w:rsidRDefault="002F5748" w:rsidP="00A13617">
            <w:pPr>
              <w:pStyle w:val="acctfourfigures"/>
              <w:tabs>
                <w:tab w:val="clear" w:pos="765"/>
                <w:tab w:val="decimal" w:pos="349"/>
              </w:tabs>
              <w:spacing w:line="240" w:lineRule="atLeast"/>
              <w:ind w:left="-79" w:right="-34"/>
              <w:rPr>
                <w:b/>
                <w:bCs/>
                <w:sz w:val="18"/>
                <w:szCs w:val="18"/>
              </w:rPr>
            </w:pPr>
          </w:p>
        </w:tc>
        <w:tc>
          <w:tcPr>
            <w:tcW w:w="327" w:type="pct"/>
            <w:tcBorders>
              <w:top w:val="single" w:sz="4" w:space="0" w:color="auto"/>
              <w:bottom w:val="single" w:sz="4" w:space="0" w:color="auto"/>
            </w:tcBorders>
            <w:shd w:val="clear" w:color="auto" w:fill="auto"/>
          </w:tcPr>
          <w:p w14:paraId="27D20BD9" w14:textId="2BF65477" w:rsidR="002F5748" w:rsidRPr="00833A96" w:rsidRDefault="002F5748" w:rsidP="00833A96">
            <w:pPr>
              <w:pStyle w:val="acctfourfigures"/>
              <w:tabs>
                <w:tab w:val="clear" w:pos="765"/>
                <w:tab w:val="decimal" w:pos="476"/>
              </w:tabs>
              <w:spacing w:line="240" w:lineRule="atLeast"/>
              <w:ind w:left="-73" w:right="-34" w:firstLine="73"/>
              <w:rPr>
                <w:b/>
                <w:bCs/>
                <w:sz w:val="18"/>
                <w:szCs w:val="18"/>
              </w:rPr>
            </w:pPr>
            <w:r w:rsidRPr="00833A96">
              <w:rPr>
                <w:b/>
                <w:bCs/>
                <w:sz w:val="18"/>
                <w:szCs w:val="18"/>
              </w:rPr>
              <w:t>-</w:t>
            </w:r>
          </w:p>
        </w:tc>
        <w:tc>
          <w:tcPr>
            <w:tcW w:w="67" w:type="pct"/>
          </w:tcPr>
          <w:p w14:paraId="401D3EA7" w14:textId="77777777" w:rsidR="002F5748" w:rsidRPr="00833A96" w:rsidRDefault="002F5748" w:rsidP="00A13617">
            <w:pPr>
              <w:pStyle w:val="acctfourfigures"/>
              <w:tabs>
                <w:tab w:val="clear" w:pos="765"/>
                <w:tab w:val="decimal" w:pos="349"/>
              </w:tabs>
              <w:spacing w:line="240" w:lineRule="atLeast"/>
              <w:ind w:left="-79" w:right="-34"/>
              <w:rPr>
                <w:b/>
                <w:bCs/>
                <w:sz w:val="18"/>
                <w:szCs w:val="18"/>
              </w:rPr>
            </w:pPr>
          </w:p>
        </w:tc>
        <w:tc>
          <w:tcPr>
            <w:tcW w:w="319" w:type="pct"/>
            <w:tcBorders>
              <w:top w:val="single" w:sz="4" w:space="0" w:color="auto"/>
              <w:bottom w:val="single" w:sz="4" w:space="0" w:color="auto"/>
            </w:tcBorders>
          </w:tcPr>
          <w:p w14:paraId="3CF956B3" w14:textId="0F982B58" w:rsidR="002F5748" w:rsidRPr="00833A96" w:rsidRDefault="002F5748" w:rsidP="00833A96">
            <w:pPr>
              <w:pStyle w:val="acctfourfigures"/>
              <w:tabs>
                <w:tab w:val="clear" w:pos="765"/>
                <w:tab w:val="decimal" w:pos="476"/>
              </w:tabs>
              <w:spacing w:line="240" w:lineRule="atLeast"/>
              <w:ind w:left="-73" w:right="-34" w:firstLine="73"/>
              <w:rPr>
                <w:b/>
                <w:bCs/>
                <w:sz w:val="18"/>
                <w:szCs w:val="18"/>
              </w:rPr>
            </w:pPr>
            <w:r w:rsidRPr="00833A96">
              <w:rPr>
                <w:b/>
                <w:bCs/>
                <w:sz w:val="18"/>
                <w:szCs w:val="18"/>
              </w:rPr>
              <w:t>-</w:t>
            </w:r>
          </w:p>
        </w:tc>
      </w:tr>
      <w:tr w:rsidR="002F5748" w:rsidRPr="00A962C3" w14:paraId="36FAD783" w14:textId="77777777" w:rsidTr="002F5748">
        <w:trPr>
          <w:cantSplit/>
          <w:trHeight w:val="270"/>
        </w:trPr>
        <w:tc>
          <w:tcPr>
            <w:tcW w:w="743" w:type="pct"/>
            <w:shd w:val="clear" w:color="auto" w:fill="auto"/>
          </w:tcPr>
          <w:p w14:paraId="5F9BB14A" w14:textId="1874E8CA" w:rsidR="002F5748" w:rsidRPr="00A962C3" w:rsidRDefault="002F5748" w:rsidP="00A13617">
            <w:pPr>
              <w:ind w:left="10" w:right="-277"/>
              <w:jc w:val="thaiDistribute"/>
              <w:rPr>
                <w:b/>
                <w:bCs/>
                <w:i/>
                <w:iCs/>
                <w:sz w:val="18"/>
                <w:szCs w:val="18"/>
              </w:rPr>
            </w:pPr>
          </w:p>
        </w:tc>
        <w:tc>
          <w:tcPr>
            <w:tcW w:w="711" w:type="pct"/>
          </w:tcPr>
          <w:p w14:paraId="72ED5EC3" w14:textId="7D0A09A8" w:rsidR="002F5748" w:rsidRPr="00A962C3" w:rsidRDefault="002F5748" w:rsidP="00A13617">
            <w:pPr>
              <w:jc w:val="center"/>
              <w:rPr>
                <w:sz w:val="18"/>
                <w:szCs w:val="18"/>
                <w:highlight w:val="yellow"/>
              </w:rPr>
            </w:pPr>
          </w:p>
        </w:tc>
        <w:tc>
          <w:tcPr>
            <w:tcW w:w="256" w:type="pct"/>
            <w:shd w:val="clear" w:color="auto" w:fill="auto"/>
          </w:tcPr>
          <w:p w14:paraId="17595AD9" w14:textId="77777777" w:rsidR="002F5748" w:rsidRPr="00A962C3" w:rsidRDefault="002F5748" w:rsidP="00A13617">
            <w:pPr>
              <w:tabs>
                <w:tab w:val="decimal" w:pos="349"/>
              </w:tabs>
              <w:ind w:right="-34"/>
              <w:rPr>
                <w:sz w:val="18"/>
                <w:szCs w:val="18"/>
              </w:rPr>
            </w:pPr>
          </w:p>
        </w:tc>
        <w:tc>
          <w:tcPr>
            <w:tcW w:w="66" w:type="pct"/>
            <w:shd w:val="clear" w:color="auto" w:fill="auto"/>
          </w:tcPr>
          <w:p w14:paraId="59FF01FC" w14:textId="77777777" w:rsidR="002F5748" w:rsidRPr="00A962C3" w:rsidRDefault="002F5748" w:rsidP="00A13617">
            <w:pPr>
              <w:tabs>
                <w:tab w:val="decimal" w:pos="349"/>
              </w:tabs>
              <w:ind w:right="-34"/>
              <w:rPr>
                <w:sz w:val="18"/>
                <w:szCs w:val="18"/>
                <w:cs/>
              </w:rPr>
            </w:pPr>
          </w:p>
        </w:tc>
        <w:tc>
          <w:tcPr>
            <w:tcW w:w="233" w:type="pct"/>
            <w:shd w:val="clear" w:color="auto" w:fill="auto"/>
          </w:tcPr>
          <w:p w14:paraId="26FC0182" w14:textId="0521789B" w:rsidR="002F5748" w:rsidRPr="00A962C3" w:rsidRDefault="002F5748" w:rsidP="00A13617">
            <w:pPr>
              <w:tabs>
                <w:tab w:val="decimal" w:pos="349"/>
              </w:tabs>
              <w:ind w:right="-34"/>
              <w:rPr>
                <w:sz w:val="18"/>
                <w:szCs w:val="18"/>
              </w:rPr>
            </w:pPr>
          </w:p>
        </w:tc>
        <w:tc>
          <w:tcPr>
            <w:tcW w:w="67" w:type="pct"/>
          </w:tcPr>
          <w:p w14:paraId="2CD28D5A" w14:textId="77777777" w:rsidR="002F5748" w:rsidRPr="00A962C3" w:rsidRDefault="002F5748" w:rsidP="00A13617">
            <w:pPr>
              <w:tabs>
                <w:tab w:val="decimal" w:pos="349"/>
              </w:tabs>
              <w:ind w:right="-34"/>
              <w:rPr>
                <w:sz w:val="18"/>
                <w:szCs w:val="18"/>
                <w:cs/>
              </w:rPr>
            </w:pPr>
          </w:p>
        </w:tc>
        <w:tc>
          <w:tcPr>
            <w:tcW w:w="307" w:type="pct"/>
            <w:tcBorders>
              <w:top w:val="single" w:sz="4" w:space="0" w:color="auto"/>
            </w:tcBorders>
          </w:tcPr>
          <w:p w14:paraId="24858738" w14:textId="77777777" w:rsidR="002F5748" w:rsidRPr="00A962C3" w:rsidRDefault="002F5748" w:rsidP="00A13617">
            <w:pPr>
              <w:tabs>
                <w:tab w:val="decimal" w:pos="630"/>
              </w:tabs>
              <w:ind w:left="-75" w:right="-34"/>
              <w:rPr>
                <w:sz w:val="18"/>
                <w:szCs w:val="18"/>
              </w:rPr>
            </w:pPr>
          </w:p>
        </w:tc>
        <w:tc>
          <w:tcPr>
            <w:tcW w:w="77" w:type="pct"/>
          </w:tcPr>
          <w:p w14:paraId="31A13ACC" w14:textId="77777777" w:rsidR="002F5748" w:rsidRPr="00A962C3" w:rsidRDefault="002F5748" w:rsidP="00A13617">
            <w:pPr>
              <w:tabs>
                <w:tab w:val="decimal" w:pos="556"/>
              </w:tabs>
              <w:ind w:left="-75" w:right="-34"/>
              <w:rPr>
                <w:sz w:val="18"/>
                <w:szCs w:val="18"/>
              </w:rPr>
            </w:pPr>
          </w:p>
        </w:tc>
        <w:tc>
          <w:tcPr>
            <w:tcW w:w="295" w:type="pct"/>
            <w:tcBorders>
              <w:top w:val="single" w:sz="4" w:space="0" w:color="auto"/>
            </w:tcBorders>
          </w:tcPr>
          <w:p w14:paraId="11597A94" w14:textId="58134667" w:rsidR="002F5748" w:rsidRPr="00A962C3" w:rsidRDefault="002F5748" w:rsidP="00A13617">
            <w:pPr>
              <w:tabs>
                <w:tab w:val="decimal" w:pos="688"/>
              </w:tabs>
              <w:ind w:right="-29"/>
              <w:rPr>
                <w:sz w:val="18"/>
                <w:szCs w:val="18"/>
              </w:rPr>
            </w:pPr>
          </w:p>
        </w:tc>
        <w:tc>
          <w:tcPr>
            <w:tcW w:w="67" w:type="pct"/>
          </w:tcPr>
          <w:p w14:paraId="30C04AC5" w14:textId="77777777" w:rsidR="002F5748" w:rsidRPr="00A962C3" w:rsidRDefault="002F5748" w:rsidP="00A13617">
            <w:pPr>
              <w:tabs>
                <w:tab w:val="decimal" w:pos="556"/>
              </w:tabs>
              <w:ind w:left="-75" w:right="-34"/>
              <w:rPr>
                <w:sz w:val="18"/>
                <w:szCs w:val="18"/>
              </w:rPr>
            </w:pPr>
          </w:p>
        </w:tc>
        <w:tc>
          <w:tcPr>
            <w:tcW w:w="322" w:type="pct"/>
            <w:tcBorders>
              <w:top w:val="single" w:sz="4" w:space="0" w:color="auto"/>
            </w:tcBorders>
            <w:shd w:val="clear" w:color="auto" w:fill="auto"/>
          </w:tcPr>
          <w:p w14:paraId="5C013A96" w14:textId="7680C005" w:rsidR="002F5748" w:rsidRPr="00833A96" w:rsidRDefault="002F5748" w:rsidP="00833A96">
            <w:pPr>
              <w:tabs>
                <w:tab w:val="decimal" w:pos="772"/>
              </w:tabs>
              <w:ind w:left="-75" w:right="-301"/>
              <w:rPr>
                <w:b/>
                <w:bCs/>
                <w:sz w:val="18"/>
                <w:szCs w:val="18"/>
              </w:rPr>
            </w:pPr>
          </w:p>
        </w:tc>
        <w:tc>
          <w:tcPr>
            <w:tcW w:w="67" w:type="pct"/>
            <w:shd w:val="clear" w:color="auto" w:fill="auto"/>
          </w:tcPr>
          <w:p w14:paraId="36317039" w14:textId="77777777" w:rsidR="002F5748" w:rsidRPr="00833A96" w:rsidRDefault="002F5748" w:rsidP="00833A96">
            <w:pPr>
              <w:pStyle w:val="acctfourfigures"/>
              <w:tabs>
                <w:tab w:val="clear" w:pos="765"/>
                <w:tab w:val="decimal" w:pos="349"/>
                <w:tab w:val="decimal" w:pos="772"/>
              </w:tabs>
              <w:spacing w:line="240" w:lineRule="atLeast"/>
              <w:ind w:left="-75" w:right="-301"/>
              <w:rPr>
                <w:b/>
                <w:bCs/>
                <w:sz w:val="18"/>
                <w:szCs w:val="18"/>
              </w:rPr>
            </w:pPr>
          </w:p>
        </w:tc>
        <w:tc>
          <w:tcPr>
            <w:tcW w:w="291" w:type="pct"/>
            <w:tcBorders>
              <w:top w:val="single" w:sz="4" w:space="0" w:color="auto"/>
            </w:tcBorders>
            <w:shd w:val="clear" w:color="auto" w:fill="auto"/>
          </w:tcPr>
          <w:p w14:paraId="21AB0B7B" w14:textId="44538184" w:rsidR="002F5748" w:rsidRPr="00A962C3" w:rsidRDefault="002F5748" w:rsidP="00A13617">
            <w:pPr>
              <w:pStyle w:val="acctfourfigures"/>
              <w:tabs>
                <w:tab w:val="clear" w:pos="765"/>
                <w:tab w:val="decimal" w:pos="689"/>
              </w:tabs>
              <w:spacing w:line="240" w:lineRule="atLeast"/>
              <w:ind w:left="-79" w:right="-34"/>
              <w:rPr>
                <w:sz w:val="18"/>
                <w:szCs w:val="18"/>
              </w:rPr>
            </w:pPr>
          </w:p>
        </w:tc>
        <w:tc>
          <w:tcPr>
            <w:tcW w:w="67" w:type="pct"/>
            <w:shd w:val="clear" w:color="auto" w:fill="auto"/>
          </w:tcPr>
          <w:p w14:paraId="39E4402E" w14:textId="77777777" w:rsidR="002F5748" w:rsidRPr="00A962C3" w:rsidRDefault="002F5748" w:rsidP="00A13617">
            <w:pPr>
              <w:pStyle w:val="acctfourfigures"/>
              <w:tabs>
                <w:tab w:val="clear" w:pos="765"/>
                <w:tab w:val="decimal" w:pos="349"/>
              </w:tabs>
              <w:spacing w:line="240" w:lineRule="atLeast"/>
              <w:ind w:left="-79" w:right="-34"/>
              <w:rPr>
                <w:sz w:val="18"/>
                <w:szCs w:val="18"/>
              </w:rPr>
            </w:pPr>
          </w:p>
        </w:tc>
        <w:tc>
          <w:tcPr>
            <w:tcW w:w="290" w:type="pct"/>
            <w:tcBorders>
              <w:top w:val="single" w:sz="4" w:space="0" w:color="auto"/>
            </w:tcBorders>
            <w:shd w:val="clear" w:color="auto" w:fill="auto"/>
          </w:tcPr>
          <w:p w14:paraId="047EFE08" w14:textId="529C8EFA" w:rsidR="002F5748" w:rsidRPr="00A962C3" w:rsidRDefault="002F5748" w:rsidP="00A13617">
            <w:pPr>
              <w:pStyle w:val="acctfourfigures"/>
              <w:tabs>
                <w:tab w:val="clear" w:pos="765"/>
                <w:tab w:val="decimal" w:pos="400"/>
              </w:tabs>
              <w:spacing w:line="240" w:lineRule="atLeast"/>
              <w:ind w:left="-73" w:right="-34" w:firstLine="73"/>
              <w:rPr>
                <w:sz w:val="18"/>
                <w:szCs w:val="18"/>
              </w:rPr>
            </w:pPr>
          </w:p>
        </w:tc>
        <w:tc>
          <w:tcPr>
            <w:tcW w:w="67" w:type="pct"/>
            <w:shd w:val="clear" w:color="auto" w:fill="auto"/>
          </w:tcPr>
          <w:p w14:paraId="16E419CD" w14:textId="77777777" w:rsidR="002F5748" w:rsidRPr="00A962C3" w:rsidRDefault="002F5748" w:rsidP="00A13617">
            <w:pPr>
              <w:tabs>
                <w:tab w:val="decimal" w:pos="349"/>
              </w:tabs>
              <w:ind w:right="-34"/>
              <w:rPr>
                <w:sz w:val="18"/>
                <w:szCs w:val="18"/>
                <w:cs/>
              </w:rPr>
            </w:pPr>
          </w:p>
        </w:tc>
        <w:tc>
          <w:tcPr>
            <w:tcW w:w="293" w:type="pct"/>
            <w:tcBorders>
              <w:top w:val="single" w:sz="4" w:space="0" w:color="auto"/>
            </w:tcBorders>
            <w:shd w:val="clear" w:color="auto" w:fill="auto"/>
          </w:tcPr>
          <w:p w14:paraId="47BE9D59" w14:textId="5B25E77B" w:rsidR="002F5748" w:rsidRPr="00A962C3" w:rsidRDefault="002F5748" w:rsidP="00A13617">
            <w:pPr>
              <w:pStyle w:val="acctfourfigures"/>
              <w:tabs>
                <w:tab w:val="clear" w:pos="765"/>
                <w:tab w:val="decimal" w:pos="400"/>
              </w:tabs>
              <w:spacing w:line="240" w:lineRule="atLeast"/>
              <w:ind w:left="-73" w:right="-34" w:firstLine="73"/>
              <w:rPr>
                <w:sz w:val="18"/>
                <w:szCs w:val="18"/>
              </w:rPr>
            </w:pPr>
          </w:p>
        </w:tc>
        <w:tc>
          <w:tcPr>
            <w:tcW w:w="67" w:type="pct"/>
          </w:tcPr>
          <w:p w14:paraId="76A72AEF" w14:textId="77777777" w:rsidR="002F5748" w:rsidRPr="00A962C3" w:rsidRDefault="002F5748" w:rsidP="00A13617">
            <w:pPr>
              <w:pStyle w:val="acctfourfigures"/>
              <w:tabs>
                <w:tab w:val="clear" w:pos="765"/>
                <w:tab w:val="decimal" w:pos="349"/>
              </w:tabs>
              <w:spacing w:line="240" w:lineRule="atLeast"/>
              <w:ind w:left="-79" w:right="-34"/>
              <w:rPr>
                <w:sz w:val="18"/>
                <w:szCs w:val="18"/>
              </w:rPr>
            </w:pPr>
          </w:p>
        </w:tc>
        <w:tc>
          <w:tcPr>
            <w:tcW w:w="327" w:type="pct"/>
            <w:tcBorders>
              <w:top w:val="single" w:sz="4" w:space="0" w:color="auto"/>
            </w:tcBorders>
            <w:shd w:val="clear" w:color="auto" w:fill="auto"/>
          </w:tcPr>
          <w:p w14:paraId="0626F73B" w14:textId="582E51A5" w:rsidR="002F5748" w:rsidRPr="00A962C3" w:rsidRDefault="002F5748" w:rsidP="00A13617">
            <w:pPr>
              <w:tabs>
                <w:tab w:val="decimal" w:pos="782"/>
              </w:tabs>
              <w:ind w:left="-75" w:right="-34"/>
              <w:rPr>
                <w:sz w:val="18"/>
                <w:szCs w:val="18"/>
              </w:rPr>
            </w:pPr>
          </w:p>
        </w:tc>
        <w:tc>
          <w:tcPr>
            <w:tcW w:w="67" w:type="pct"/>
          </w:tcPr>
          <w:p w14:paraId="1FE75532" w14:textId="77777777" w:rsidR="002F5748" w:rsidRPr="00A962C3" w:rsidRDefault="002F5748" w:rsidP="00A13617">
            <w:pPr>
              <w:pStyle w:val="acctfourfigures"/>
              <w:tabs>
                <w:tab w:val="clear" w:pos="765"/>
                <w:tab w:val="decimal" w:pos="349"/>
              </w:tabs>
              <w:spacing w:line="240" w:lineRule="atLeast"/>
              <w:ind w:left="-79" w:right="-34"/>
              <w:rPr>
                <w:sz w:val="18"/>
                <w:szCs w:val="18"/>
              </w:rPr>
            </w:pPr>
          </w:p>
        </w:tc>
        <w:tc>
          <w:tcPr>
            <w:tcW w:w="319" w:type="pct"/>
            <w:tcBorders>
              <w:top w:val="single" w:sz="4" w:space="0" w:color="auto"/>
            </w:tcBorders>
          </w:tcPr>
          <w:p w14:paraId="08BC32F0" w14:textId="03FEF95E" w:rsidR="002F5748" w:rsidRPr="00833A96" w:rsidRDefault="002F5748" w:rsidP="00833A96">
            <w:pPr>
              <w:tabs>
                <w:tab w:val="decimal" w:pos="1076"/>
              </w:tabs>
              <w:ind w:left="-140" w:right="-844"/>
              <w:rPr>
                <w:b/>
                <w:bCs/>
                <w:sz w:val="18"/>
                <w:szCs w:val="18"/>
              </w:rPr>
            </w:pPr>
          </w:p>
        </w:tc>
      </w:tr>
      <w:tr w:rsidR="002F5748" w:rsidRPr="00A962C3" w14:paraId="769C918C" w14:textId="77777777" w:rsidTr="00213BA4">
        <w:trPr>
          <w:cantSplit/>
          <w:trHeight w:val="270"/>
        </w:trPr>
        <w:tc>
          <w:tcPr>
            <w:tcW w:w="743" w:type="pct"/>
            <w:shd w:val="clear" w:color="auto" w:fill="auto"/>
          </w:tcPr>
          <w:p w14:paraId="1DF38EE4" w14:textId="77AA5CA3" w:rsidR="002F5748" w:rsidRPr="00A962C3" w:rsidRDefault="002F5748" w:rsidP="00213BA4">
            <w:pPr>
              <w:ind w:left="10"/>
              <w:jc w:val="thaiDistribute"/>
              <w:rPr>
                <w:sz w:val="18"/>
                <w:szCs w:val="18"/>
                <w:cs/>
              </w:rPr>
            </w:pPr>
            <w:r>
              <w:rPr>
                <w:b/>
                <w:bCs/>
                <w:sz w:val="18"/>
                <w:szCs w:val="18"/>
              </w:rPr>
              <w:t>Total</w:t>
            </w:r>
            <w:r w:rsidR="00213BA4">
              <w:rPr>
                <w:b/>
                <w:bCs/>
                <w:sz w:val="18"/>
                <w:szCs w:val="18"/>
              </w:rPr>
              <w:t xml:space="preserve"> </w:t>
            </w:r>
            <w:r>
              <w:rPr>
                <w:b/>
                <w:bCs/>
                <w:sz w:val="18"/>
                <w:szCs w:val="18"/>
              </w:rPr>
              <w:t>joint ventures</w:t>
            </w:r>
          </w:p>
        </w:tc>
        <w:tc>
          <w:tcPr>
            <w:tcW w:w="711" w:type="pct"/>
          </w:tcPr>
          <w:p w14:paraId="23BD72E2" w14:textId="50BBD13F" w:rsidR="002F5748" w:rsidRPr="00074798" w:rsidRDefault="002F5748" w:rsidP="00A13617">
            <w:pPr>
              <w:jc w:val="center"/>
              <w:rPr>
                <w:sz w:val="18"/>
                <w:szCs w:val="18"/>
                <w:cs/>
              </w:rPr>
            </w:pPr>
          </w:p>
        </w:tc>
        <w:tc>
          <w:tcPr>
            <w:tcW w:w="256" w:type="pct"/>
            <w:shd w:val="clear" w:color="auto" w:fill="auto"/>
          </w:tcPr>
          <w:p w14:paraId="616A9831" w14:textId="5890CF1E" w:rsidR="002F5748" w:rsidRPr="00A962C3" w:rsidRDefault="002F5748" w:rsidP="00A13617">
            <w:pPr>
              <w:tabs>
                <w:tab w:val="decimal" w:pos="349"/>
              </w:tabs>
              <w:ind w:right="-34"/>
              <w:rPr>
                <w:sz w:val="18"/>
                <w:szCs w:val="18"/>
              </w:rPr>
            </w:pPr>
          </w:p>
        </w:tc>
        <w:tc>
          <w:tcPr>
            <w:tcW w:w="66" w:type="pct"/>
            <w:shd w:val="clear" w:color="auto" w:fill="auto"/>
          </w:tcPr>
          <w:p w14:paraId="515D7D45" w14:textId="77777777" w:rsidR="002F5748" w:rsidRPr="00A962C3" w:rsidRDefault="002F5748" w:rsidP="00A13617">
            <w:pPr>
              <w:tabs>
                <w:tab w:val="decimal" w:pos="349"/>
              </w:tabs>
              <w:ind w:right="-34"/>
              <w:rPr>
                <w:sz w:val="18"/>
                <w:szCs w:val="18"/>
                <w:cs/>
              </w:rPr>
            </w:pPr>
          </w:p>
        </w:tc>
        <w:tc>
          <w:tcPr>
            <w:tcW w:w="233" w:type="pct"/>
            <w:shd w:val="clear" w:color="auto" w:fill="auto"/>
          </w:tcPr>
          <w:p w14:paraId="1096F1FF" w14:textId="505730AF" w:rsidR="002F5748" w:rsidRPr="00A962C3" w:rsidRDefault="002F5748" w:rsidP="00A13617">
            <w:pPr>
              <w:tabs>
                <w:tab w:val="decimal" w:pos="349"/>
              </w:tabs>
              <w:ind w:right="-34"/>
              <w:rPr>
                <w:sz w:val="18"/>
                <w:szCs w:val="18"/>
              </w:rPr>
            </w:pPr>
          </w:p>
        </w:tc>
        <w:tc>
          <w:tcPr>
            <w:tcW w:w="67" w:type="pct"/>
          </w:tcPr>
          <w:p w14:paraId="09CE80EF" w14:textId="77777777" w:rsidR="002F5748" w:rsidRPr="00A962C3" w:rsidRDefault="002F5748" w:rsidP="00A13617">
            <w:pPr>
              <w:tabs>
                <w:tab w:val="decimal" w:pos="349"/>
              </w:tabs>
              <w:ind w:right="-34"/>
              <w:rPr>
                <w:sz w:val="18"/>
                <w:szCs w:val="18"/>
                <w:cs/>
              </w:rPr>
            </w:pPr>
          </w:p>
        </w:tc>
        <w:tc>
          <w:tcPr>
            <w:tcW w:w="307" w:type="pct"/>
            <w:tcBorders>
              <w:bottom w:val="double" w:sz="4" w:space="0" w:color="auto"/>
            </w:tcBorders>
          </w:tcPr>
          <w:p w14:paraId="5234F444" w14:textId="1D4964D2" w:rsidR="002F5748" w:rsidRPr="007A559E" w:rsidRDefault="002F5748" w:rsidP="002F5748">
            <w:pPr>
              <w:rPr>
                <w:b/>
                <w:bCs/>
                <w:sz w:val="18"/>
                <w:szCs w:val="18"/>
              </w:rPr>
            </w:pPr>
            <w:r w:rsidRPr="007A559E">
              <w:rPr>
                <w:b/>
                <w:bCs/>
                <w:sz w:val="18"/>
                <w:szCs w:val="18"/>
              </w:rPr>
              <w:t>1,172,352</w:t>
            </w:r>
          </w:p>
        </w:tc>
        <w:tc>
          <w:tcPr>
            <w:tcW w:w="77" w:type="pct"/>
          </w:tcPr>
          <w:p w14:paraId="548BAB52" w14:textId="77777777" w:rsidR="002F5748" w:rsidRPr="00BE0AF7" w:rsidRDefault="002F5748" w:rsidP="00A13617">
            <w:pPr>
              <w:tabs>
                <w:tab w:val="decimal" w:pos="556"/>
              </w:tabs>
              <w:ind w:left="-75" w:right="-34"/>
              <w:rPr>
                <w:b/>
                <w:bCs/>
                <w:sz w:val="18"/>
                <w:szCs w:val="18"/>
              </w:rPr>
            </w:pPr>
          </w:p>
        </w:tc>
        <w:tc>
          <w:tcPr>
            <w:tcW w:w="295" w:type="pct"/>
            <w:tcBorders>
              <w:bottom w:val="double" w:sz="4" w:space="0" w:color="auto"/>
            </w:tcBorders>
          </w:tcPr>
          <w:p w14:paraId="423E6DB6" w14:textId="29A12073" w:rsidR="002F5748" w:rsidRPr="00BE0AF7" w:rsidRDefault="002F5748" w:rsidP="00A13617">
            <w:pPr>
              <w:tabs>
                <w:tab w:val="decimal" w:pos="624"/>
              </w:tabs>
              <w:ind w:right="-29"/>
              <w:rPr>
                <w:b/>
                <w:bCs/>
                <w:sz w:val="18"/>
                <w:szCs w:val="18"/>
              </w:rPr>
            </w:pPr>
            <w:r w:rsidRPr="00A962C3">
              <w:rPr>
                <w:b/>
                <w:bCs/>
                <w:sz w:val="18"/>
                <w:szCs w:val="18"/>
              </w:rPr>
              <w:t>5,945</w:t>
            </w:r>
          </w:p>
        </w:tc>
        <w:tc>
          <w:tcPr>
            <w:tcW w:w="67" w:type="pct"/>
          </w:tcPr>
          <w:p w14:paraId="7003C398" w14:textId="77777777" w:rsidR="002F5748" w:rsidRPr="00BE0AF7" w:rsidRDefault="002F5748" w:rsidP="00A13617">
            <w:pPr>
              <w:tabs>
                <w:tab w:val="decimal" w:pos="556"/>
              </w:tabs>
              <w:ind w:left="-75" w:right="-34"/>
              <w:rPr>
                <w:b/>
                <w:bCs/>
                <w:sz w:val="18"/>
                <w:szCs w:val="18"/>
              </w:rPr>
            </w:pPr>
          </w:p>
        </w:tc>
        <w:tc>
          <w:tcPr>
            <w:tcW w:w="322" w:type="pct"/>
            <w:tcBorders>
              <w:bottom w:val="double" w:sz="4" w:space="0" w:color="auto"/>
            </w:tcBorders>
            <w:shd w:val="clear" w:color="auto" w:fill="auto"/>
          </w:tcPr>
          <w:p w14:paraId="7B2762B5" w14:textId="79AC113B" w:rsidR="002F5748" w:rsidRPr="00BE0AF7" w:rsidRDefault="002F5748" w:rsidP="00833A96">
            <w:pPr>
              <w:tabs>
                <w:tab w:val="decimal" w:pos="772"/>
              </w:tabs>
              <w:ind w:left="-75" w:right="-301"/>
              <w:rPr>
                <w:b/>
                <w:bCs/>
                <w:sz w:val="18"/>
                <w:szCs w:val="18"/>
              </w:rPr>
            </w:pPr>
            <w:r>
              <w:rPr>
                <w:b/>
                <w:bCs/>
                <w:sz w:val="18"/>
                <w:szCs w:val="18"/>
              </w:rPr>
              <w:t>1,180,</w:t>
            </w:r>
            <w:r w:rsidR="007A559E">
              <w:rPr>
                <w:b/>
                <w:bCs/>
                <w:sz w:val="18"/>
                <w:szCs w:val="18"/>
              </w:rPr>
              <w:t>597</w:t>
            </w:r>
          </w:p>
        </w:tc>
        <w:tc>
          <w:tcPr>
            <w:tcW w:w="67" w:type="pct"/>
            <w:shd w:val="clear" w:color="auto" w:fill="auto"/>
          </w:tcPr>
          <w:p w14:paraId="3102BD2E" w14:textId="77777777" w:rsidR="002F5748" w:rsidRPr="00BE0AF7" w:rsidRDefault="002F5748" w:rsidP="00833A96">
            <w:pPr>
              <w:pStyle w:val="acctfourfigures"/>
              <w:tabs>
                <w:tab w:val="clear" w:pos="765"/>
                <w:tab w:val="decimal" w:pos="349"/>
                <w:tab w:val="decimal" w:pos="772"/>
              </w:tabs>
              <w:spacing w:line="240" w:lineRule="atLeast"/>
              <w:ind w:left="-75" w:right="-301"/>
              <w:rPr>
                <w:b/>
                <w:bCs/>
                <w:sz w:val="18"/>
                <w:szCs w:val="18"/>
              </w:rPr>
            </w:pPr>
          </w:p>
        </w:tc>
        <w:tc>
          <w:tcPr>
            <w:tcW w:w="291" w:type="pct"/>
            <w:tcBorders>
              <w:bottom w:val="double" w:sz="4" w:space="0" w:color="auto"/>
            </w:tcBorders>
            <w:shd w:val="clear" w:color="auto" w:fill="auto"/>
          </w:tcPr>
          <w:p w14:paraId="60E6F846" w14:textId="2BAE244C" w:rsidR="002F5748" w:rsidRPr="00BE0AF7" w:rsidRDefault="002F5748" w:rsidP="00833A96">
            <w:pPr>
              <w:pStyle w:val="acctfourfigures"/>
              <w:tabs>
                <w:tab w:val="clear" w:pos="765"/>
                <w:tab w:val="decimal" w:pos="461"/>
              </w:tabs>
              <w:spacing w:line="240" w:lineRule="atLeast"/>
              <w:ind w:left="-140" w:right="11"/>
              <w:jc w:val="right"/>
              <w:rPr>
                <w:b/>
                <w:bCs/>
                <w:sz w:val="18"/>
                <w:szCs w:val="18"/>
              </w:rPr>
            </w:pPr>
            <w:r w:rsidRPr="00A962C3">
              <w:rPr>
                <w:b/>
                <w:bCs/>
                <w:sz w:val="18"/>
                <w:szCs w:val="18"/>
              </w:rPr>
              <w:t>6,250</w:t>
            </w:r>
          </w:p>
        </w:tc>
        <w:tc>
          <w:tcPr>
            <w:tcW w:w="67" w:type="pct"/>
            <w:shd w:val="clear" w:color="auto" w:fill="auto"/>
          </w:tcPr>
          <w:p w14:paraId="17CF91E3" w14:textId="77777777" w:rsidR="002F5748" w:rsidRPr="00BE0AF7" w:rsidRDefault="002F5748" w:rsidP="00833A96">
            <w:pPr>
              <w:pStyle w:val="acctfourfigures"/>
              <w:tabs>
                <w:tab w:val="clear" w:pos="765"/>
                <w:tab w:val="decimal" w:pos="349"/>
                <w:tab w:val="decimal" w:pos="772"/>
              </w:tabs>
              <w:spacing w:line="240" w:lineRule="atLeast"/>
              <w:ind w:left="-75" w:right="-301"/>
              <w:rPr>
                <w:b/>
                <w:bCs/>
                <w:sz w:val="18"/>
                <w:szCs w:val="18"/>
              </w:rPr>
            </w:pPr>
          </w:p>
        </w:tc>
        <w:tc>
          <w:tcPr>
            <w:tcW w:w="290" w:type="pct"/>
            <w:tcBorders>
              <w:bottom w:val="double" w:sz="4" w:space="0" w:color="auto"/>
            </w:tcBorders>
            <w:shd w:val="clear" w:color="auto" w:fill="auto"/>
          </w:tcPr>
          <w:p w14:paraId="0D66F48A" w14:textId="42237327" w:rsidR="002F5748" w:rsidRPr="00BE0AF7" w:rsidRDefault="002F5748" w:rsidP="00A13617">
            <w:pPr>
              <w:tabs>
                <w:tab w:val="decimal" w:pos="400"/>
              </w:tabs>
              <w:ind w:right="-34"/>
              <w:rPr>
                <w:b/>
                <w:bCs/>
                <w:sz w:val="18"/>
                <w:szCs w:val="18"/>
                <w:cs/>
              </w:rPr>
            </w:pPr>
            <w:r w:rsidRPr="00C05EF1">
              <w:rPr>
                <w:sz w:val="18"/>
                <w:szCs w:val="18"/>
              </w:rPr>
              <w:t>-</w:t>
            </w:r>
          </w:p>
        </w:tc>
        <w:tc>
          <w:tcPr>
            <w:tcW w:w="67" w:type="pct"/>
            <w:shd w:val="clear" w:color="auto" w:fill="auto"/>
          </w:tcPr>
          <w:p w14:paraId="41C00DA0" w14:textId="77777777" w:rsidR="002F5748" w:rsidRPr="00BE0AF7" w:rsidRDefault="002F5748" w:rsidP="00A13617">
            <w:pPr>
              <w:tabs>
                <w:tab w:val="decimal" w:pos="349"/>
              </w:tabs>
              <w:ind w:right="-34"/>
              <w:rPr>
                <w:b/>
                <w:bCs/>
                <w:sz w:val="18"/>
                <w:szCs w:val="18"/>
                <w:cs/>
              </w:rPr>
            </w:pPr>
          </w:p>
        </w:tc>
        <w:tc>
          <w:tcPr>
            <w:tcW w:w="293" w:type="pct"/>
            <w:tcBorders>
              <w:bottom w:val="double" w:sz="4" w:space="0" w:color="auto"/>
            </w:tcBorders>
            <w:shd w:val="clear" w:color="auto" w:fill="auto"/>
          </w:tcPr>
          <w:p w14:paraId="0C8F62AA" w14:textId="1B28D41F" w:rsidR="002F5748" w:rsidRPr="00BE0AF7" w:rsidRDefault="002F5748" w:rsidP="00A13617">
            <w:pPr>
              <w:tabs>
                <w:tab w:val="decimal" w:pos="400"/>
              </w:tabs>
              <w:ind w:left="-80" w:right="-34" w:firstLine="80"/>
              <w:rPr>
                <w:b/>
                <w:bCs/>
                <w:sz w:val="18"/>
                <w:szCs w:val="18"/>
                <w:cs/>
              </w:rPr>
            </w:pPr>
            <w:r w:rsidRPr="00C05EF1">
              <w:rPr>
                <w:sz w:val="18"/>
                <w:szCs w:val="18"/>
              </w:rPr>
              <w:t>-</w:t>
            </w:r>
          </w:p>
        </w:tc>
        <w:tc>
          <w:tcPr>
            <w:tcW w:w="67" w:type="pct"/>
          </w:tcPr>
          <w:p w14:paraId="73C8BD57" w14:textId="77777777" w:rsidR="002F5748" w:rsidRPr="00BE0AF7" w:rsidRDefault="002F5748" w:rsidP="00A13617">
            <w:pPr>
              <w:pStyle w:val="acctfourfigures"/>
              <w:tabs>
                <w:tab w:val="clear" w:pos="765"/>
                <w:tab w:val="decimal" w:pos="349"/>
              </w:tabs>
              <w:spacing w:line="240" w:lineRule="atLeast"/>
              <w:ind w:left="-79" w:right="-34"/>
              <w:rPr>
                <w:b/>
                <w:bCs/>
                <w:sz w:val="18"/>
                <w:szCs w:val="18"/>
              </w:rPr>
            </w:pPr>
          </w:p>
        </w:tc>
        <w:tc>
          <w:tcPr>
            <w:tcW w:w="327" w:type="pct"/>
            <w:tcBorders>
              <w:bottom w:val="double" w:sz="4" w:space="0" w:color="auto"/>
            </w:tcBorders>
            <w:shd w:val="clear" w:color="auto" w:fill="auto"/>
          </w:tcPr>
          <w:p w14:paraId="6F05AD90" w14:textId="03DF7F5D" w:rsidR="002F5748" w:rsidRPr="00BE0AF7" w:rsidRDefault="00833A96" w:rsidP="00833A96">
            <w:pPr>
              <w:tabs>
                <w:tab w:val="decimal" w:pos="796"/>
              </w:tabs>
              <w:ind w:left="-140" w:right="-168"/>
              <w:rPr>
                <w:b/>
                <w:bCs/>
                <w:sz w:val="18"/>
                <w:szCs w:val="18"/>
              </w:rPr>
            </w:pPr>
            <w:r>
              <w:rPr>
                <w:b/>
                <w:bCs/>
                <w:sz w:val="18"/>
                <w:szCs w:val="18"/>
              </w:rPr>
              <w:t>1</w:t>
            </w:r>
            <w:r w:rsidR="007A559E">
              <w:rPr>
                <w:b/>
                <w:bCs/>
                <w:sz w:val="18"/>
                <w:szCs w:val="18"/>
              </w:rPr>
              <w:t>,180,597</w:t>
            </w:r>
          </w:p>
        </w:tc>
        <w:tc>
          <w:tcPr>
            <w:tcW w:w="67" w:type="pct"/>
          </w:tcPr>
          <w:p w14:paraId="47E064D3" w14:textId="77777777" w:rsidR="002F5748" w:rsidRPr="00BE0AF7" w:rsidRDefault="002F5748" w:rsidP="00A13617">
            <w:pPr>
              <w:pStyle w:val="acctfourfigures"/>
              <w:tabs>
                <w:tab w:val="clear" w:pos="765"/>
                <w:tab w:val="decimal" w:pos="349"/>
              </w:tabs>
              <w:spacing w:line="240" w:lineRule="atLeast"/>
              <w:ind w:left="-79" w:right="-34"/>
              <w:rPr>
                <w:b/>
                <w:bCs/>
                <w:sz w:val="18"/>
                <w:szCs w:val="18"/>
              </w:rPr>
            </w:pPr>
          </w:p>
        </w:tc>
        <w:tc>
          <w:tcPr>
            <w:tcW w:w="319" w:type="pct"/>
            <w:tcBorders>
              <w:bottom w:val="double" w:sz="4" w:space="0" w:color="auto"/>
            </w:tcBorders>
          </w:tcPr>
          <w:p w14:paraId="477BE211" w14:textId="3EC1FCD0" w:rsidR="002F5748" w:rsidRPr="00BE0AF7" w:rsidRDefault="002F5748" w:rsidP="005E7C9F">
            <w:pPr>
              <w:pStyle w:val="acctfourfigures"/>
              <w:tabs>
                <w:tab w:val="clear" w:pos="765"/>
                <w:tab w:val="decimal" w:pos="626"/>
                <w:tab w:val="decimal" w:pos="772"/>
              </w:tabs>
              <w:spacing w:line="240" w:lineRule="atLeast"/>
              <w:ind w:left="356" w:right="-404"/>
              <w:rPr>
                <w:b/>
                <w:bCs/>
                <w:sz w:val="18"/>
                <w:szCs w:val="18"/>
              </w:rPr>
            </w:pPr>
            <w:r w:rsidRPr="00A962C3">
              <w:rPr>
                <w:b/>
                <w:bCs/>
                <w:sz w:val="18"/>
                <w:szCs w:val="18"/>
              </w:rPr>
              <w:t>6,250</w:t>
            </w:r>
          </w:p>
        </w:tc>
      </w:tr>
    </w:tbl>
    <w:p w14:paraId="37939E9C" w14:textId="77777777" w:rsidR="007731A3" w:rsidRPr="000A4D45" w:rsidRDefault="007731A3" w:rsidP="00937218">
      <w:pPr>
        <w:pStyle w:val="block"/>
        <w:spacing w:after="0" w:line="240" w:lineRule="atLeast"/>
        <w:ind w:left="0"/>
        <w:jc w:val="both"/>
        <w:rPr>
          <w:lang w:val="en-US"/>
        </w:rPr>
      </w:pPr>
    </w:p>
    <w:p w14:paraId="7EAA932E" w14:textId="0FAA7880" w:rsidR="006C2E71" w:rsidRPr="00A76C59" w:rsidRDefault="00937218" w:rsidP="007E490F">
      <w:pPr>
        <w:pStyle w:val="block"/>
        <w:spacing w:after="0" w:line="240" w:lineRule="auto"/>
        <w:ind w:left="540" w:firstLine="360"/>
        <w:jc w:val="both"/>
        <w:rPr>
          <w:rFonts w:cstheme="minorBidi"/>
          <w:spacing w:val="-2"/>
          <w:cs/>
        </w:rPr>
        <w:sectPr w:rsidR="006C2E71" w:rsidRPr="00A76C59" w:rsidSect="006D5005">
          <w:headerReference w:type="default" r:id="rId16"/>
          <w:footerReference w:type="default" r:id="rId17"/>
          <w:pgSz w:w="16840" w:h="11907" w:orient="landscape" w:code="9"/>
          <w:pgMar w:top="1152" w:right="691" w:bottom="1152" w:left="576" w:header="720" w:footer="720" w:gutter="0"/>
          <w:cols w:space="720"/>
          <w:docGrid w:linePitch="299"/>
        </w:sectPr>
      </w:pPr>
      <w:r w:rsidRPr="00937218">
        <w:rPr>
          <w:spacing w:val="-2"/>
        </w:rPr>
        <w:t xml:space="preserve">All </w:t>
      </w:r>
      <w:r w:rsidR="00061D7D">
        <w:rPr>
          <w:spacing w:val="-2"/>
        </w:rPr>
        <w:t xml:space="preserve">associates and </w:t>
      </w:r>
      <w:r w:rsidRPr="00937218">
        <w:rPr>
          <w:spacing w:val="-2"/>
        </w:rPr>
        <w:t xml:space="preserve">joint ventures </w:t>
      </w:r>
      <w:r w:rsidR="00C857DB">
        <w:rPr>
          <w:spacing w:val="-2"/>
        </w:rPr>
        <w:t>are</w:t>
      </w:r>
      <w:r w:rsidRPr="00937218">
        <w:rPr>
          <w:spacing w:val="-2"/>
        </w:rPr>
        <w:t xml:space="preserve"> incorporated and operate in Thailand</w:t>
      </w:r>
      <w:r w:rsidR="000A36BB">
        <w:rPr>
          <w:spacing w:val="-2"/>
        </w:rPr>
        <w:t xml:space="preserve">, </w:t>
      </w:r>
      <w:r w:rsidR="000A36BB" w:rsidRPr="000A36BB">
        <w:rPr>
          <w:spacing w:val="-2"/>
        </w:rPr>
        <w:t xml:space="preserve">except </w:t>
      </w:r>
      <w:r w:rsidR="000A36BB">
        <w:rPr>
          <w:spacing w:val="-2"/>
        </w:rPr>
        <w:t xml:space="preserve">Buzzebees Malaysia Co., Ltd. </w:t>
      </w:r>
      <w:r w:rsidR="000A36BB" w:rsidRPr="000A36BB">
        <w:rPr>
          <w:spacing w:val="-2"/>
        </w:rPr>
        <w:t xml:space="preserve">which </w:t>
      </w:r>
      <w:r w:rsidR="00C857DB">
        <w:rPr>
          <w:spacing w:val="-2"/>
        </w:rPr>
        <w:t>is</w:t>
      </w:r>
      <w:r w:rsidR="000A36BB" w:rsidRPr="000A36BB">
        <w:rPr>
          <w:spacing w:val="-2"/>
        </w:rPr>
        <w:t xml:space="preserve"> incorporated in </w:t>
      </w:r>
      <w:r w:rsidR="000A36BB">
        <w:rPr>
          <w:spacing w:val="-2"/>
        </w:rPr>
        <w:t>Malaysia.</w:t>
      </w:r>
    </w:p>
    <w:tbl>
      <w:tblPr>
        <w:tblW w:w="9359" w:type="dxa"/>
        <w:tblInd w:w="451" w:type="dxa"/>
        <w:tblLayout w:type="fixed"/>
        <w:tblCellMar>
          <w:left w:w="79" w:type="dxa"/>
          <w:right w:w="79" w:type="dxa"/>
        </w:tblCellMar>
        <w:tblLook w:val="0000" w:firstRow="0" w:lastRow="0" w:firstColumn="0" w:lastColumn="0" w:noHBand="0" w:noVBand="0"/>
      </w:tblPr>
      <w:tblGrid>
        <w:gridCol w:w="3509"/>
        <w:gridCol w:w="450"/>
        <w:gridCol w:w="180"/>
        <w:gridCol w:w="1170"/>
        <w:gridCol w:w="180"/>
        <w:gridCol w:w="1152"/>
        <w:gridCol w:w="178"/>
        <w:gridCol w:w="1137"/>
        <w:gridCol w:w="180"/>
        <w:gridCol w:w="1223"/>
      </w:tblGrid>
      <w:tr w:rsidR="008165AF" w:rsidRPr="008165AF" w14:paraId="272A4663" w14:textId="77777777" w:rsidTr="008165AF">
        <w:trPr>
          <w:cantSplit/>
          <w:tblHeader/>
        </w:trPr>
        <w:tc>
          <w:tcPr>
            <w:tcW w:w="3509" w:type="dxa"/>
            <w:vAlign w:val="bottom"/>
          </w:tcPr>
          <w:p w14:paraId="5E3F207D" w14:textId="66AF3F5D" w:rsidR="008165AF" w:rsidRPr="008165AF" w:rsidRDefault="008165AF" w:rsidP="00C20BFE">
            <w:pPr>
              <w:pStyle w:val="acctfourfigures"/>
              <w:shd w:val="clear" w:color="auto" w:fill="FFFFFF"/>
              <w:tabs>
                <w:tab w:val="clear" w:pos="765"/>
              </w:tabs>
              <w:spacing w:line="240" w:lineRule="auto"/>
              <w:rPr>
                <w:b/>
                <w:bCs/>
                <w:i/>
                <w:iCs/>
                <w:sz w:val="20"/>
                <w:szCs w:val="20"/>
              </w:rPr>
            </w:pPr>
            <w:r w:rsidRPr="008165AF">
              <w:rPr>
                <w:b/>
                <w:bCs/>
                <w:i/>
                <w:iCs/>
                <w:sz w:val="20"/>
                <w:szCs w:val="20"/>
              </w:rPr>
              <w:lastRenderedPageBreak/>
              <w:t>Material movement</w:t>
            </w:r>
          </w:p>
        </w:tc>
        <w:tc>
          <w:tcPr>
            <w:tcW w:w="450" w:type="dxa"/>
          </w:tcPr>
          <w:p w14:paraId="0A0D287C" w14:textId="77777777" w:rsidR="008165AF" w:rsidRPr="008165AF" w:rsidRDefault="008165AF" w:rsidP="00C20BFE">
            <w:pPr>
              <w:pStyle w:val="acctmergecolhdg"/>
              <w:spacing w:line="240" w:lineRule="auto"/>
              <w:ind w:left="-83" w:firstLine="4"/>
              <w:rPr>
                <w:sz w:val="20"/>
                <w:szCs w:val="20"/>
              </w:rPr>
            </w:pPr>
          </w:p>
        </w:tc>
        <w:tc>
          <w:tcPr>
            <w:tcW w:w="180" w:type="dxa"/>
          </w:tcPr>
          <w:p w14:paraId="4C822AB6" w14:textId="44CD10E0" w:rsidR="008165AF" w:rsidRPr="008165AF" w:rsidRDefault="008165AF" w:rsidP="00C20BFE">
            <w:pPr>
              <w:pStyle w:val="acctmergecolhdg"/>
              <w:spacing w:line="240" w:lineRule="auto"/>
              <w:ind w:left="-83" w:firstLine="4"/>
              <w:rPr>
                <w:sz w:val="20"/>
                <w:szCs w:val="20"/>
              </w:rPr>
            </w:pPr>
          </w:p>
        </w:tc>
        <w:tc>
          <w:tcPr>
            <w:tcW w:w="2502" w:type="dxa"/>
            <w:gridSpan w:val="3"/>
            <w:vAlign w:val="bottom"/>
          </w:tcPr>
          <w:p w14:paraId="36CE450F" w14:textId="4BE93424" w:rsidR="008165AF" w:rsidRPr="008165AF" w:rsidRDefault="008165AF" w:rsidP="00C20BFE">
            <w:pPr>
              <w:pStyle w:val="acctmergecolhdg"/>
              <w:spacing w:line="240" w:lineRule="auto"/>
              <w:ind w:left="-83" w:firstLine="4"/>
              <w:rPr>
                <w:sz w:val="20"/>
                <w:szCs w:val="20"/>
              </w:rPr>
            </w:pPr>
            <w:r w:rsidRPr="008165AF">
              <w:rPr>
                <w:sz w:val="20"/>
                <w:szCs w:val="20"/>
              </w:rPr>
              <w:t xml:space="preserve">Consolidated </w:t>
            </w:r>
          </w:p>
          <w:p w14:paraId="223C2EA3" w14:textId="68240799" w:rsidR="008165AF" w:rsidRPr="008165AF" w:rsidRDefault="008165AF" w:rsidP="00C20BFE">
            <w:pPr>
              <w:pStyle w:val="acctmergecolhdg"/>
              <w:spacing w:line="240" w:lineRule="auto"/>
              <w:ind w:left="-83" w:firstLine="4"/>
              <w:rPr>
                <w:b w:val="0"/>
                <w:bCs/>
                <w:sz w:val="20"/>
                <w:szCs w:val="20"/>
              </w:rPr>
            </w:pPr>
            <w:r w:rsidRPr="008165AF">
              <w:rPr>
                <w:sz w:val="20"/>
                <w:szCs w:val="20"/>
              </w:rPr>
              <w:t>financial statements</w:t>
            </w:r>
          </w:p>
        </w:tc>
        <w:tc>
          <w:tcPr>
            <w:tcW w:w="178" w:type="dxa"/>
          </w:tcPr>
          <w:p w14:paraId="79D5E30D" w14:textId="77777777" w:rsidR="008165AF" w:rsidRPr="008165AF" w:rsidRDefault="008165AF" w:rsidP="00C20BFE">
            <w:pPr>
              <w:pStyle w:val="acctmergecolhdg"/>
              <w:spacing w:line="240" w:lineRule="auto"/>
              <w:ind w:left="-83" w:right="-79" w:firstLine="4"/>
              <w:rPr>
                <w:b w:val="0"/>
                <w:bCs/>
                <w:sz w:val="20"/>
                <w:szCs w:val="20"/>
              </w:rPr>
            </w:pPr>
          </w:p>
        </w:tc>
        <w:tc>
          <w:tcPr>
            <w:tcW w:w="2540" w:type="dxa"/>
            <w:gridSpan w:val="3"/>
            <w:vAlign w:val="bottom"/>
          </w:tcPr>
          <w:p w14:paraId="1D7460A3" w14:textId="77777777" w:rsidR="008165AF" w:rsidRPr="008165AF" w:rsidRDefault="008165AF" w:rsidP="00C20BFE">
            <w:pPr>
              <w:pStyle w:val="acctmergecolhdg"/>
              <w:spacing w:line="240" w:lineRule="auto"/>
              <w:ind w:left="-83" w:right="-79" w:firstLine="4"/>
              <w:rPr>
                <w:sz w:val="20"/>
                <w:szCs w:val="20"/>
              </w:rPr>
            </w:pPr>
            <w:r w:rsidRPr="008165AF">
              <w:rPr>
                <w:sz w:val="20"/>
                <w:szCs w:val="20"/>
              </w:rPr>
              <w:t xml:space="preserve">Separate </w:t>
            </w:r>
          </w:p>
          <w:p w14:paraId="14AC0AE2" w14:textId="54668099" w:rsidR="008165AF" w:rsidRPr="008165AF" w:rsidRDefault="008165AF" w:rsidP="00C20BFE">
            <w:pPr>
              <w:pStyle w:val="acctmergecolhdg"/>
              <w:spacing w:line="240" w:lineRule="auto"/>
              <w:ind w:left="-83" w:right="-79" w:firstLine="4"/>
              <w:rPr>
                <w:b w:val="0"/>
                <w:bCs/>
                <w:sz w:val="20"/>
                <w:szCs w:val="20"/>
              </w:rPr>
            </w:pPr>
            <w:r w:rsidRPr="008165AF">
              <w:rPr>
                <w:sz w:val="20"/>
                <w:szCs w:val="20"/>
              </w:rPr>
              <w:t>financial statements</w:t>
            </w:r>
          </w:p>
        </w:tc>
      </w:tr>
      <w:tr w:rsidR="008165AF" w:rsidRPr="008165AF" w14:paraId="5F36DF45" w14:textId="77777777" w:rsidTr="008165AF">
        <w:trPr>
          <w:cantSplit/>
          <w:tblHeader/>
        </w:trPr>
        <w:tc>
          <w:tcPr>
            <w:tcW w:w="3509" w:type="dxa"/>
          </w:tcPr>
          <w:p w14:paraId="1BDB05FB" w14:textId="443E369C" w:rsidR="008165AF" w:rsidRPr="008165AF" w:rsidRDefault="00C567F8" w:rsidP="00C567F8">
            <w:pPr>
              <w:pStyle w:val="acctfourfigures"/>
              <w:tabs>
                <w:tab w:val="clear" w:pos="765"/>
              </w:tabs>
              <w:spacing w:line="240" w:lineRule="auto"/>
              <w:rPr>
                <w:b/>
                <w:bCs/>
                <w:i/>
                <w:iCs/>
                <w:sz w:val="20"/>
                <w:szCs w:val="20"/>
                <w:highlight w:val="cyan"/>
              </w:rPr>
            </w:pPr>
            <w:r>
              <w:rPr>
                <w:b/>
                <w:bCs/>
                <w:i/>
                <w:iCs/>
                <w:sz w:val="20"/>
                <w:szCs w:val="20"/>
              </w:rPr>
              <w:t xml:space="preserve">Year </w:t>
            </w:r>
            <w:r w:rsidR="008165AF" w:rsidRPr="008165AF">
              <w:rPr>
                <w:b/>
                <w:bCs/>
                <w:i/>
                <w:iCs/>
                <w:sz w:val="20"/>
                <w:szCs w:val="20"/>
              </w:rPr>
              <w:t>ended 31 December</w:t>
            </w:r>
          </w:p>
        </w:tc>
        <w:tc>
          <w:tcPr>
            <w:tcW w:w="450" w:type="dxa"/>
          </w:tcPr>
          <w:p w14:paraId="0F353D65" w14:textId="3E285E9C" w:rsidR="008165AF" w:rsidRPr="008165AF" w:rsidRDefault="008165AF" w:rsidP="00C20BFE">
            <w:pPr>
              <w:pStyle w:val="acctmergecolhdg"/>
              <w:spacing w:line="240" w:lineRule="auto"/>
              <w:ind w:left="-83" w:right="-79" w:firstLine="4"/>
              <w:rPr>
                <w:b w:val="0"/>
                <w:bCs/>
                <w:i/>
                <w:iCs/>
                <w:sz w:val="20"/>
                <w:szCs w:val="20"/>
              </w:rPr>
            </w:pPr>
            <w:r w:rsidRPr="008165AF">
              <w:rPr>
                <w:b w:val="0"/>
                <w:bCs/>
                <w:i/>
                <w:iCs/>
                <w:sz w:val="20"/>
                <w:szCs w:val="20"/>
              </w:rPr>
              <w:t>Note</w:t>
            </w:r>
          </w:p>
        </w:tc>
        <w:tc>
          <w:tcPr>
            <w:tcW w:w="180" w:type="dxa"/>
          </w:tcPr>
          <w:p w14:paraId="6CB97B03" w14:textId="35D6DEFC" w:rsidR="008165AF" w:rsidRPr="008165AF" w:rsidRDefault="008165AF" w:rsidP="00C20BFE">
            <w:pPr>
              <w:pStyle w:val="acctmergecolhdg"/>
              <w:spacing w:line="240" w:lineRule="auto"/>
              <w:ind w:left="-83" w:right="-79" w:firstLine="4"/>
              <w:rPr>
                <w:b w:val="0"/>
                <w:bCs/>
                <w:sz w:val="20"/>
                <w:szCs w:val="20"/>
              </w:rPr>
            </w:pPr>
          </w:p>
        </w:tc>
        <w:tc>
          <w:tcPr>
            <w:tcW w:w="1170" w:type="dxa"/>
            <w:vAlign w:val="bottom"/>
          </w:tcPr>
          <w:p w14:paraId="3C8122A2" w14:textId="38AD5598" w:rsidR="008165AF" w:rsidRPr="008165AF" w:rsidRDefault="008165AF" w:rsidP="00C20BFE">
            <w:pPr>
              <w:pStyle w:val="acctmergecolhdg"/>
              <w:spacing w:line="240" w:lineRule="auto"/>
              <w:ind w:left="-83" w:right="-79" w:firstLine="4"/>
              <w:rPr>
                <w:b w:val="0"/>
                <w:bCs/>
                <w:sz w:val="20"/>
                <w:szCs w:val="20"/>
              </w:rPr>
            </w:pPr>
            <w:r w:rsidRPr="008165AF">
              <w:rPr>
                <w:b w:val="0"/>
                <w:bCs/>
                <w:sz w:val="20"/>
                <w:szCs w:val="20"/>
              </w:rPr>
              <w:t>2022</w:t>
            </w:r>
          </w:p>
        </w:tc>
        <w:tc>
          <w:tcPr>
            <w:tcW w:w="180" w:type="dxa"/>
            <w:vAlign w:val="bottom"/>
          </w:tcPr>
          <w:p w14:paraId="411A8063" w14:textId="77777777" w:rsidR="008165AF" w:rsidRPr="008165AF" w:rsidRDefault="008165AF" w:rsidP="00C20BFE">
            <w:pPr>
              <w:pStyle w:val="acctmergecolhdg"/>
              <w:spacing w:line="240" w:lineRule="auto"/>
              <w:ind w:left="-83" w:firstLine="4"/>
              <w:rPr>
                <w:b w:val="0"/>
                <w:bCs/>
                <w:sz w:val="20"/>
                <w:szCs w:val="20"/>
              </w:rPr>
            </w:pPr>
          </w:p>
        </w:tc>
        <w:tc>
          <w:tcPr>
            <w:tcW w:w="1152" w:type="dxa"/>
            <w:vAlign w:val="bottom"/>
          </w:tcPr>
          <w:p w14:paraId="30BC2025" w14:textId="201B7C15" w:rsidR="008165AF" w:rsidRPr="008165AF" w:rsidRDefault="008165AF" w:rsidP="00C20BFE">
            <w:pPr>
              <w:pStyle w:val="acctmergecolhdg"/>
              <w:spacing w:line="240" w:lineRule="auto"/>
              <w:ind w:left="-83" w:firstLine="4"/>
              <w:rPr>
                <w:b w:val="0"/>
                <w:bCs/>
                <w:sz w:val="20"/>
                <w:szCs w:val="20"/>
              </w:rPr>
            </w:pPr>
            <w:r w:rsidRPr="008165AF">
              <w:rPr>
                <w:b w:val="0"/>
                <w:bCs/>
                <w:sz w:val="20"/>
                <w:szCs w:val="20"/>
              </w:rPr>
              <w:t>2021</w:t>
            </w:r>
          </w:p>
        </w:tc>
        <w:tc>
          <w:tcPr>
            <w:tcW w:w="178" w:type="dxa"/>
          </w:tcPr>
          <w:p w14:paraId="3C29FE8A" w14:textId="77777777" w:rsidR="008165AF" w:rsidRPr="008165AF" w:rsidRDefault="008165AF" w:rsidP="00C20BFE">
            <w:pPr>
              <w:pStyle w:val="acctmergecolhdg"/>
              <w:spacing w:line="240" w:lineRule="auto"/>
              <w:ind w:left="-83" w:right="-79" w:firstLine="4"/>
              <w:rPr>
                <w:b w:val="0"/>
                <w:bCs/>
                <w:sz w:val="20"/>
                <w:szCs w:val="20"/>
              </w:rPr>
            </w:pPr>
          </w:p>
        </w:tc>
        <w:tc>
          <w:tcPr>
            <w:tcW w:w="1137" w:type="dxa"/>
            <w:vAlign w:val="bottom"/>
          </w:tcPr>
          <w:p w14:paraId="3216B878" w14:textId="36374443" w:rsidR="008165AF" w:rsidRPr="008165AF" w:rsidRDefault="008165AF" w:rsidP="00C20BFE">
            <w:pPr>
              <w:pStyle w:val="acctmergecolhdg"/>
              <w:spacing w:line="240" w:lineRule="auto"/>
              <w:ind w:left="-83" w:right="-79" w:firstLine="4"/>
              <w:rPr>
                <w:b w:val="0"/>
                <w:bCs/>
                <w:sz w:val="20"/>
                <w:szCs w:val="20"/>
              </w:rPr>
            </w:pPr>
            <w:r w:rsidRPr="008165AF">
              <w:rPr>
                <w:b w:val="0"/>
                <w:bCs/>
                <w:sz w:val="20"/>
                <w:szCs w:val="20"/>
              </w:rPr>
              <w:t>2022</w:t>
            </w:r>
          </w:p>
        </w:tc>
        <w:tc>
          <w:tcPr>
            <w:tcW w:w="180" w:type="dxa"/>
            <w:vAlign w:val="bottom"/>
          </w:tcPr>
          <w:p w14:paraId="2CAFA03F" w14:textId="77777777" w:rsidR="008165AF" w:rsidRPr="008165AF" w:rsidRDefault="008165AF" w:rsidP="00C20BFE">
            <w:pPr>
              <w:pStyle w:val="acctmergecolhdg"/>
              <w:spacing w:line="240" w:lineRule="auto"/>
              <w:rPr>
                <w:b w:val="0"/>
                <w:bCs/>
                <w:sz w:val="20"/>
                <w:szCs w:val="20"/>
              </w:rPr>
            </w:pPr>
          </w:p>
        </w:tc>
        <w:tc>
          <w:tcPr>
            <w:tcW w:w="1223" w:type="dxa"/>
            <w:vAlign w:val="bottom"/>
          </w:tcPr>
          <w:p w14:paraId="68A363C1" w14:textId="6B76B751" w:rsidR="008165AF" w:rsidRPr="008165AF" w:rsidRDefault="008165AF" w:rsidP="00C20BFE">
            <w:pPr>
              <w:pStyle w:val="acctmergecolhdg"/>
              <w:spacing w:line="240" w:lineRule="auto"/>
              <w:ind w:left="-83" w:right="-79" w:firstLine="4"/>
              <w:rPr>
                <w:b w:val="0"/>
                <w:bCs/>
                <w:sz w:val="20"/>
                <w:szCs w:val="20"/>
              </w:rPr>
            </w:pPr>
            <w:r w:rsidRPr="008165AF">
              <w:rPr>
                <w:b w:val="0"/>
                <w:bCs/>
                <w:sz w:val="20"/>
                <w:szCs w:val="20"/>
              </w:rPr>
              <w:t>2021</w:t>
            </w:r>
          </w:p>
        </w:tc>
      </w:tr>
      <w:tr w:rsidR="008165AF" w:rsidRPr="008165AF" w14:paraId="0981093D" w14:textId="77777777" w:rsidTr="008165AF">
        <w:trPr>
          <w:cantSplit/>
          <w:tblHeader/>
        </w:trPr>
        <w:tc>
          <w:tcPr>
            <w:tcW w:w="3509" w:type="dxa"/>
          </w:tcPr>
          <w:p w14:paraId="57203315" w14:textId="77777777" w:rsidR="008165AF" w:rsidRPr="008165AF" w:rsidRDefault="008165AF" w:rsidP="00C20BFE">
            <w:pPr>
              <w:pStyle w:val="acctfourfigures"/>
              <w:tabs>
                <w:tab w:val="clear" w:pos="765"/>
              </w:tabs>
              <w:spacing w:line="240" w:lineRule="auto"/>
              <w:ind w:left="188" w:hanging="174"/>
              <w:rPr>
                <w:b/>
                <w:bCs/>
                <w:i/>
                <w:iCs/>
                <w:sz w:val="20"/>
                <w:szCs w:val="20"/>
              </w:rPr>
            </w:pPr>
          </w:p>
        </w:tc>
        <w:tc>
          <w:tcPr>
            <w:tcW w:w="450" w:type="dxa"/>
          </w:tcPr>
          <w:p w14:paraId="5942755A" w14:textId="77777777" w:rsidR="008165AF" w:rsidRPr="008165AF" w:rsidRDefault="008165AF" w:rsidP="00C20BFE">
            <w:pPr>
              <w:pStyle w:val="acctmergecolhdg"/>
              <w:spacing w:line="240" w:lineRule="auto"/>
              <w:ind w:left="-83" w:right="-79" w:firstLine="4"/>
              <w:rPr>
                <w:b w:val="0"/>
                <w:bCs/>
                <w:i/>
                <w:iCs/>
                <w:sz w:val="20"/>
                <w:szCs w:val="20"/>
              </w:rPr>
            </w:pPr>
          </w:p>
        </w:tc>
        <w:tc>
          <w:tcPr>
            <w:tcW w:w="180" w:type="dxa"/>
          </w:tcPr>
          <w:p w14:paraId="7ED6DBED" w14:textId="088108FD" w:rsidR="008165AF" w:rsidRPr="008165AF" w:rsidRDefault="008165AF" w:rsidP="00C20BFE">
            <w:pPr>
              <w:pStyle w:val="acctmergecolhdg"/>
              <w:spacing w:line="240" w:lineRule="auto"/>
              <w:ind w:left="-83" w:right="-79" w:firstLine="4"/>
              <w:rPr>
                <w:b w:val="0"/>
                <w:bCs/>
                <w:i/>
                <w:iCs/>
                <w:sz w:val="20"/>
                <w:szCs w:val="20"/>
              </w:rPr>
            </w:pPr>
          </w:p>
        </w:tc>
        <w:tc>
          <w:tcPr>
            <w:tcW w:w="5220" w:type="dxa"/>
            <w:gridSpan w:val="7"/>
            <w:vAlign w:val="bottom"/>
          </w:tcPr>
          <w:p w14:paraId="09547E61" w14:textId="22B11748" w:rsidR="008165AF" w:rsidRPr="008165AF" w:rsidRDefault="008165AF" w:rsidP="00C20BFE">
            <w:pPr>
              <w:pStyle w:val="acctmergecolhdg"/>
              <w:spacing w:line="240" w:lineRule="auto"/>
              <w:ind w:left="-83" w:right="-79" w:firstLine="4"/>
              <w:rPr>
                <w:b w:val="0"/>
                <w:bCs/>
                <w:i/>
                <w:iCs/>
                <w:sz w:val="20"/>
                <w:szCs w:val="20"/>
              </w:rPr>
            </w:pPr>
            <w:r w:rsidRPr="008165AF">
              <w:rPr>
                <w:b w:val="0"/>
                <w:bCs/>
                <w:i/>
                <w:iCs/>
                <w:sz w:val="20"/>
                <w:szCs w:val="20"/>
              </w:rPr>
              <w:t>(in thousand Baht)</w:t>
            </w:r>
          </w:p>
        </w:tc>
      </w:tr>
      <w:tr w:rsidR="008165AF" w:rsidRPr="008165AF" w14:paraId="0AAAC542" w14:textId="77777777" w:rsidTr="008165AF">
        <w:trPr>
          <w:cantSplit/>
        </w:trPr>
        <w:tc>
          <w:tcPr>
            <w:tcW w:w="3509" w:type="dxa"/>
          </w:tcPr>
          <w:p w14:paraId="3F72B7E3" w14:textId="08F8D24C" w:rsidR="008165AF" w:rsidRPr="008165AF" w:rsidRDefault="008165AF" w:rsidP="004035E9">
            <w:pPr>
              <w:spacing w:line="240" w:lineRule="exact"/>
              <w:rPr>
                <w:sz w:val="20"/>
                <w:szCs w:val="20"/>
              </w:rPr>
            </w:pPr>
            <w:r w:rsidRPr="008165AF">
              <w:rPr>
                <w:b/>
                <w:bCs/>
                <w:i/>
                <w:iCs/>
                <w:sz w:val="20"/>
                <w:szCs w:val="20"/>
              </w:rPr>
              <w:t>Associates</w:t>
            </w:r>
          </w:p>
        </w:tc>
        <w:tc>
          <w:tcPr>
            <w:tcW w:w="450" w:type="dxa"/>
          </w:tcPr>
          <w:p w14:paraId="4C89DA00" w14:textId="77777777" w:rsidR="008165AF" w:rsidRPr="008165AF" w:rsidRDefault="008165AF" w:rsidP="004035E9">
            <w:pPr>
              <w:pStyle w:val="acctfourfigures"/>
              <w:tabs>
                <w:tab w:val="clear" w:pos="765"/>
                <w:tab w:val="left" w:pos="1185"/>
              </w:tabs>
              <w:spacing w:line="240" w:lineRule="exact"/>
              <w:ind w:left="465" w:right="-345" w:firstLine="4"/>
              <w:rPr>
                <w:sz w:val="20"/>
                <w:szCs w:val="20"/>
              </w:rPr>
            </w:pPr>
          </w:p>
        </w:tc>
        <w:tc>
          <w:tcPr>
            <w:tcW w:w="180" w:type="dxa"/>
          </w:tcPr>
          <w:p w14:paraId="496C7168" w14:textId="659CD44F" w:rsidR="008165AF" w:rsidRPr="008165AF" w:rsidRDefault="008165AF" w:rsidP="004035E9">
            <w:pPr>
              <w:pStyle w:val="acctfourfigures"/>
              <w:tabs>
                <w:tab w:val="clear" w:pos="765"/>
                <w:tab w:val="left" w:pos="1185"/>
              </w:tabs>
              <w:spacing w:line="240" w:lineRule="exact"/>
              <w:ind w:left="465" w:right="-345" w:firstLine="4"/>
              <w:rPr>
                <w:sz w:val="20"/>
                <w:szCs w:val="20"/>
              </w:rPr>
            </w:pPr>
          </w:p>
        </w:tc>
        <w:tc>
          <w:tcPr>
            <w:tcW w:w="1170" w:type="dxa"/>
            <w:vAlign w:val="bottom"/>
          </w:tcPr>
          <w:p w14:paraId="2F0561FF" w14:textId="13C00AD6" w:rsidR="008165AF" w:rsidRPr="008165AF" w:rsidRDefault="008165AF" w:rsidP="004035E9">
            <w:pPr>
              <w:pStyle w:val="acctfourfigures"/>
              <w:tabs>
                <w:tab w:val="clear" w:pos="765"/>
                <w:tab w:val="left" w:pos="1185"/>
              </w:tabs>
              <w:spacing w:line="240" w:lineRule="exact"/>
              <w:ind w:left="465" w:right="-345" w:firstLine="4"/>
              <w:rPr>
                <w:sz w:val="20"/>
                <w:szCs w:val="20"/>
              </w:rPr>
            </w:pPr>
          </w:p>
        </w:tc>
        <w:tc>
          <w:tcPr>
            <w:tcW w:w="180" w:type="dxa"/>
            <w:vAlign w:val="bottom"/>
          </w:tcPr>
          <w:p w14:paraId="7C8D4801" w14:textId="77777777" w:rsidR="008165AF" w:rsidRPr="008165AF" w:rsidRDefault="008165AF" w:rsidP="004035E9">
            <w:pPr>
              <w:pStyle w:val="acctfourfigures"/>
              <w:tabs>
                <w:tab w:val="clear" w:pos="765"/>
                <w:tab w:val="decimal" w:pos="731"/>
              </w:tabs>
              <w:spacing w:line="240" w:lineRule="exact"/>
              <w:ind w:left="-83" w:right="11" w:firstLine="4"/>
              <w:rPr>
                <w:sz w:val="20"/>
                <w:szCs w:val="20"/>
              </w:rPr>
            </w:pPr>
          </w:p>
        </w:tc>
        <w:tc>
          <w:tcPr>
            <w:tcW w:w="1152" w:type="dxa"/>
            <w:vAlign w:val="bottom"/>
          </w:tcPr>
          <w:p w14:paraId="53103C6F" w14:textId="77777777" w:rsidR="008165AF" w:rsidRPr="008165AF" w:rsidRDefault="008165AF" w:rsidP="004035E9">
            <w:pPr>
              <w:pStyle w:val="acctfourfigures"/>
              <w:tabs>
                <w:tab w:val="clear" w:pos="765"/>
                <w:tab w:val="decimal" w:pos="891"/>
              </w:tabs>
              <w:spacing w:line="240" w:lineRule="exact"/>
              <w:ind w:left="-83" w:right="11" w:firstLine="4"/>
              <w:rPr>
                <w:sz w:val="20"/>
                <w:szCs w:val="20"/>
              </w:rPr>
            </w:pPr>
          </w:p>
        </w:tc>
        <w:tc>
          <w:tcPr>
            <w:tcW w:w="178" w:type="dxa"/>
            <w:vAlign w:val="bottom"/>
          </w:tcPr>
          <w:p w14:paraId="30EB41B8" w14:textId="77777777" w:rsidR="008165AF" w:rsidRPr="008165AF" w:rsidRDefault="008165AF" w:rsidP="004035E9">
            <w:pPr>
              <w:pStyle w:val="acctfourfigures"/>
              <w:tabs>
                <w:tab w:val="clear" w:pos="765"/>
                <w:tab w:val="decimal" w:pos="731"/>
              </w:tabs>
              <w:spacing w:line="240" w:lineRule="exact"/>
              <w:ind w:left="-79" w:right="-72"/>
              <w:rPr>
                <w:sz w:val="20"/>
                <w:szCs w:val="20"/>
              </w:rPr>
            </w:pPr>
          </w:p>
        </w:tc>
        <w:tc>
          <w:tcPr>
            <w:tcW w:w="1137" w:type="dxa"/>
            <w:vAlign w:val="bottom"/>
          </w:tcPr>
          <w:p w14:paraId="4C45100D" w14:textId="77777777" w:rsidR="008165AF" w:rsidRPr="008165AF" w:rsidRDefault="008165AF" w:rsidP="004035E9">
            <w:pPr>
              <w:pStyle w:val="acctfourfigures"/>
              <w:tabs>
                <w:tab w:val="clear" w:pos="765"/>
                <w:tab w:val="decimal" w:pos="920"/>
              </w:tabs>
              <w:spacing w:line="240" w:lineRule="exact"/>
              <w:ind w:left="-79" w:right="66"/>
              <w:rPr>
                <w:sz w:val="20"/>
                <w:szCs w:val="20"/>
              </w:rPr>
            </w:pPr>
          </w:p>
        </w:tc>
        <w:tc>
          <w:tcPr>
            <w:tcW w:w="180" w:type="dxa"/>
            <w:vAlign w:val="bottom"/>
          </w:tcPr>
          <w:p w14:paraId="1085A542" w14:textId="77777777" w:rsidR="008165AF" w:rsidRPr="008165AF" w:rsidRDefault="008165AF" w:rsidP="004035E9">
            <w:pPr>
              <w:pStyle w:val="acctfourfigures"/>
              <w:spacing w:line="240" w:lineRule="exact"/>
              <w:rPr>
                <w:sz w:val="20"/>
                <w:szCs w:val="20"/>
              </w:rPr>
            </w:pPr>
          </w:p>
        </w:tc>
        <w:tc>
          <w:tcPr>
            <w:tcW w:w="1223" w:type="dxa"/>
            <w:vAlign w:val="bottom"/>
          </w:tcPr>
          <w:p w14:paraId="722182FB" w14:textId="77777777" w:rsidR="008165AF" w:rsidRPr="008165AF" w:rsidRDefault="008165AF" w:rsidP="004035E9">
            <w:pPr>
              <w:pStyle w:val="acctfourfigures"/>
              <w:tabs>
                <w:tab w:val="clear" w:pos="765"/>
                <w:tab w:val="decimal" w:pos="957"/>
              </w:tabs>
              <w:spacing w:line="240" w:lineRule="exact"/>
              <w:ind w:right="11"/>
              <w:rPr>
                <w:sz w:val="20"/>
                <w:szCs w:val="20"/>
              </w:rPr>
            </w:pPr>
          </w:p>
        </w:tc>
      </w:tr>
      <w:tr w:rsidR="008165AF" w:rsidRPr="008165AF" w14:paraId="69C49180" w14:textId="77777777" w:rsidTr="008165AF">
        <w:trPr>
          <w:cantSplit/>
        </w:trPr>
        <w:tc>
          <w:tcPr>
            <w:tcW w:w="3509" w:type="dxa"/>
          </w:tcPr>
          <w:p w14:paraId="12985478" w14:textId="77777777" w:rsidR="008165AF" w:rsidRPr="008165AF" w:rsidRDefault="008165AF" w:rsidP="009929EA">
            <w:pPr>
              <w:spacing w:line="240" w:lineRule="exact"/>
              <w:rPr>
                <w:sz w:val="20"/>
                <w:szCs w:val="20"/>
              </w:rPr>
            </w:pPr>
            <w:r w:rsidRPr="008165AF">
              <w:rPr>
                <w:sz w:val="20"/>
                <w:szCs w:val="20"/>
              </w:rPr>
              <w:t xml:space="preserve">Acquisition of investment in Lockbox </w:t>
            </w:r>
          </w:p>
          <w:p w14:paraId="545E2202" w14:textId="53985FE6" w:rsidR="008165AF" w:rsidRPr="008165AF" w:rsidRDefault="008165AF" w:rsidP="009929EA">
            <w:pPr>
              <w:spacing w:line="240" w:lineRule="exact"/>
              <w:rPr>
                <w:sz w:val="20"/>
                <w:szCs w:val="20"/>
              </w:rPr>
            </w:pPr>
            <w:r w:rsidRPr="008165AF">
              <w:rPr>
                <w:sz w:val="20"/>
                <w:szCs w:val="20"/>
              </w:rPr>
              <w:t xml:space="preserve">   Group Co., Ltd.</w:t>
            </w:r>
          </w:p>
        </w:tc>
        <w:tc>
          <w:tcPr>
            <w:tcW w:w="450" w:type="dxa"/>
          </w:tcPr>
          <w:p w14:paraId="5EBA008E" w14:textId="77777777" w:rsidR="008165AF" w:rsidRPr="008165AF" w:rsidRDefault="008165AF" w:rsidP="009929EA">
            <w:pPr>
              <w:pStyle w:val="acctfourfigures"/>
              <w:tabs>
                <w:tab w:val="clear" w:pos="765"/>
                <w:tab w:val="decimal" w:pos="1000"/>
              </w:tabs>
              <w:spacing w:line="240" w:lineRule="exact"/>
              <w:ind w:left="-83" w:right="-80" w:firstLine="4"/>
              <w:rPr>
                <w:sz w:val="20"/>
                <w:szCs w:val="20"/>
              </w:rPr>
            </w:pPr>
          </w:p>
        </w:tc>
        <w:tc>
          <w:tcPr>
            <w:tcW w:w="180" w:type="dxa"/>
          </w:tcPr>
          <w:p w14:paraId="345630F9" w14:textId="5F7D2324" w:rsidR="008165AF" w:rsidRPr="008165AF" w:rsidRDefault="008165AF" w:rsidP="009929EA">
            <w:pPr>
              <w:pStyle w:val="acctfourfigures"/>
              <w:tabs>
                <w:tab w:val="clear" w:pos="765"/>
                <w:tab w:val="decimal" w:pos="1000"/>
              </w:tabs>
              <w:spacing w:line="240" w:lineRule="exact"/>
              <w:ind w:left="-83" w:right="-80" w:firstLine="4"/>
              <w:rPr>
                <w:sz w:val="20"/>
                <w:szCs w:val="20"/>
              </w:rPr>
            </w:pPr>
          </w:p>
        </w:tc>
        <w:tc>
          <w:tcPr>
            <w:tcW w:w="1170" w:type="dxa"/>
          </w:tcPr>
          <w:p w14:paraId="38518624" w14:textId="60478F6D" w:rsidR="008165AF" w:rsidRPr="008165AF" w:rsidRDefault="008165AF" w:rsidP="009929EA">
            <w:pPr>
              <w:pStyle w:val="acctfourfigures"/>
              <w:tabs>
                <w:tab w:val="clear" w:pos="765"/>
                <w:tab w:val="decimal" w:pos="1000"/>
              </w:tabs>
              <w:spacing w:line="240" w:lineRule="exact"/>
              <w:ind w:left="-83" w:right="-80" w:firstLine="4"/>
              <w:rPr>
                <w:sz w:val="20"/>
                <w:szCs w:val="20"/>
              </w:rPr>
            </w:pPr>
          </w:p>
          <w:p w14:paraId="3A4B86EF" w14:textId="30E0BA22" w:rsidR="008165AF" w:rsidRPr="008165AF" w:rsidRDefault="008165AF" w:rsidP="009929EA">
            <w:pPr>
              <w:pStyle w:val="acctfourfigures"/>
              <w:tabs>
                <w:tab w:val="clear" w:pos="765"/>
                <w:tab w:val="decimal" w:pos="1000"/>
              </w:tabs>
              <w:spacing w:line="240" w:lineRule="exact"/>
              <w:ind w:left="-83" w:right="-80" w:firstLine="4"/>
              <w:rPr>
                <w:sz w:val="20"/>
                <w:szCs w:val="20"/>
              </w:rPr>
            </w:pPr>
            <w:r w:rsidRPr="008165AF">
              <w:rPr>
                <w:sz w:val="20"/>
                <w:szCs w:val="20"/>
              </w:rPr>
              <w:t>48,750</w:t>
            </w:r>
          </w:p>
        </w:tc>
        <w:tc>
          <w:tcPr>
            <w:tcW w:w="180" w:type="dxa"/>
            <w:vAlign w:val="bottom"/>
          </w:tcPr>
          <w:p w14:paraId="7E84615A" w14:textId="77777777" w:rsidR="008165AF" w:rsidRPr="008165AF" w:rsidRDefault="008165AF" w:rsidP="009929EA">
            <w:pPr>
              <w:pStyle w:val="acctfourfigures"/>
              <w:tabs>
                <w:tab w:val="clear" w:pos="765"/>
                <w:tab w:val="decimal" w:pos="731"/>
              </w:tabs>
              <w:spacing w:line="240" w:lineRule="exact"/>
              <w:ind w:left="-83" w:right="11" w:firstLine="4"/>
              <w:rPr>
                <w:sz w:val="20"/>
                <w:szCs w:val="20"/>
              </w:rPr>
            </w:pPr>
          </w:p>
        </w:tc>
        <w:tc>
          <w:tcPr>
            <w:tcW w:w="1152" w:type="dxa"/>
            <w:vAlign w:val="bottom"/>
          </w:tcPr>
          <w:p w14:paraId="3797B46E" w14:textId="33480F72" w:rsidR="008165AF" w:rsidRPr="008165AF" w:rsidRDefault="008165AF" w:rsidP="004B4BC1">
            <w:pPr>
              <w:pStyle w:val="acctfourfigures"/>
              <w:tabs>
                <w:tab w:val="clear" w:pos="765"/>
                <w:tab w:val="decimal" w:pos="607"/>
              </w:tabs>
              <w:spacing w:line="240" w:lineRule="exact"/>
              <w:ind w:left="-79" w:right="66"/>
              <w:rPr>
                <w:sz w:val="20"/>
                <w:szCs w:val="20"/>
              </w:rPr>
            </w:pPr>
            <w:r w:rsidRPr="008165AF">
              <w:rPr>
                <w:sz w:val="20"/>
                <w:szCs w:val="20"/>
              </w:rPr>
              <w:t>-</w:t>
            </w:r>
          </w:p>
        </w:tc>
        <w:tc>
          <w:tcPr>
            <w:tcW w:w="178" w:type="dxa"/>
            <w:vAlign w:val="bottom"/>
          </w:tcPr>
          <w:p w14:paraId="51F1A7D1" w14:textId="77777777" w:rsidR="008165AF" w:rsidRPr="008165AF" w:rsidRDefault="008165AF" w:rsidP="009929EA">
            <w:pPr>
              <w:pStyle w:val="acctfourfigures"/>
              <w:tabs>
                <w:tab w:val="clear" w:pos="765"/>
                <w:tab w:val="decimal" w:pos="731"/>
              </w:tabs>
              <w:spacing w:line="240" w:lineRule="exact"/>
              <w:ind w:left="-79" w:right="-72"/>
              <w:rPr>
                <w:sz w:val="20"/>
                <w:szCs w:val="20"/>
              </w:rPr>
            </w:pPr>
          </w:p>
        </w:tc>
        <w:tc>
          <w:tcPr>
            <w:tcW w:w="1137" w:type="dxa"/>
            <w:vAlign w:val="bottom"/>
          </w:tcPr>
          <w:p w14:paraId="3EBFDE2F" w14:textId="44E33A7C" w:rsidR="008165AF" w:rsidRPr="008165AF" w:rsidRDefault="008165AF" w:rsidP="004B4BC1">
            <w:pPr>
              <w:pStyle w:val="acctfourfigures"/>
              <w:tabs>
                <w:tab w:val="clear" w:pos="765"/>
                <w:tab w:val="decimal" w:pos="571"/>
              </w:tabs>
              <w:spacing w:line="240" w:lineRule="exact"/>
              <w:ind w:left="-79" w:right="66"/>
              <w:rPr>
                <w:sz w:val="20"/>
                <w:szCs w:val="20"/>
              </w:rPr>
            </w:pPr>
            <w:r w:rsidRPr="008165AF">
              <w:rPr>
                <w:sz w:val="20"/>
                <w:szCs w:val="20"/>
              </w:rPr>
              <w:t>-</w:t>
            </w:r>
          </w:p>
        </w:tc>
        <w:tc>
          <w:tcPr>
            <w:tcW w:w="180" w:type="dxa"/>
            <w:vAlign w:val="bottom"/>
          </w:tcPr>
          <w:p w14:paraId="61BB8212" w14:textId="77777777" w:rsidR="008165AF" w:rsidRPr="008165AF" w:rsidRDefault="008165AF" w:rsidP="009929EA">
            <w:pPr>
              <w:pStyle w:val="acctfourfigures"/>
              <w:spacing w:line="240" w:lineRule="exact"/>
              <w:rPr>
                <w:sz w:val="20"/>
                <w:szCs w:val="20"/>
              </w:rPr>
            </w:pPr>
          </w:p>
        </w:tc>
        <w:tc>
          <w:tcPr>
            <w:tcW w:w="1223" w:type="dxa"/>
            <w:vAlign w:val="bottom"/>
          </w:tcPr>
          <w:p w14:paraId="7179D3F0" w14:textId="16614035" w:rsidR="008165AF" w:rsidRPr="008165AF" w:rsidRDefault="008165AF" w:rsidP="00AF749F">
            <w:pPr>
              <w:pStyle w:val="acctfourfigures"/>
              <w:tabs>
                <w:tab w:val="clear" w:pos="765"/>
                <w:tab w:val="decimal" w:pos="697"/>
              </w:tabs>
              <w:spacing w:line="240" w:lineRule="exact"/>
              <w:ind w:left="-79" w:right="66"/>
              <w:rPr>
                <w:sz w:val="20"/>
                <w:szCs w:val="20"/>
              </w:rPr>
            </w:pPr>
            <w:r w:rsidRPr="008165AF">
              <w:rPr>
                <w:sz w:val="20"/>
                <w:szCs w:val="20"/>
              </w:rPr>
              <w:t>-</w:t>
            </w:r>
          </w:p>
        </w:tc>
      </w:tr>
      <w:tr w:rsidR="008165AF" w:rsidRPr="008165AF" w14:paraId="08FB63F8" w14:textId="77777777" w:rsidTr="008165AF">
        <w:trPr>
          <w:cantSplit/>
        </w:trPr>
        <w:tc>
          <w:tcPr>
            <w:tcW w:w="3509" w:type="dxa"/>
          </w:tcPr>
          <w:p w14:paraId="06DAED0B" w14:textId="77777777" w:rsidR="008165AF" w:rsidRPr="008165AF" w:rsidRDefault="008165AF" w:rsidP="009929EA">
            <w:pPr>
              <w:spacing w:line="240" w:lineRule="exact"/>
              <w:rPr>
                <w:sz w:val="20"/>
                <w:szCs w:val="20"/>
              </w:rPr>
            </w:pPr>
            <w:r w:rsidRPr="008165AF">
              <w:rPr>
                <w:sz w:val="20"/>
                <w:szCs w:val="20"/>
              </w:rPr>
              <w:t xml:space="preserve">Acquisition of investment in Lockbox </w:t>
            </w:r>
          </w:p>
          <w:p w14:paraId="58380CF1" w14:textId="3B232CC5" w:rsidR="008165AF" w:rsidRPr="008165AF" w:rsidRDefault="008165AF" w:rsidP="009929EA">
            <w:pPr>
              <w:spacing w:line="240" w:lineRule="exact"/>
              <w:rPr>
                <w:sz w:val="20"/>
                <w:szCs w:val="20"/>
              </w:rPr>
            </w:pPr>
            <w:r w:rsidRPr="008165AF">
              <w:rPr>
                <w:sz w:val="20"/>
                <w:szCs w:val="20"/>
              </w:rPr>
              <w:t xml:space="preserve">   Ventures Co., Ltd.</w:t>
            </w:r>
          </w:p>
        </w:tc>
        <w:tc>
          <w:tcPr>
            <w:tcW w:w="450" w:type="dxa"/>
          </w:tcPr>
          <w:p w14:paraId="3CC8DDDC" w14:textId="77777777" w:rsidR="008165AF" w:rsidRPr="008165AF" w:rsidRDefault="008165AF" w:rsidP="009929EA">
            <w:pPr>
              <w:pStyle w:val="acctfourfigures"/>
              <w:tabs>
                <w:tab w:val="clear" w:pos="765"/>
                <w:tab w:val="decimal" w:pos="1000"/>
              </w:tabs>
              <w:spacing w:line="240" w:lineRule="exact"/>
              <w:ind w:left="-83" w:right="-80" w:firstLine="4"/>
              <w:rPr>
                <w:sz w:val="20"/>
                <w:szCs w:val="20"/>
              </w:rPr>
            </w:pPr>
          </w:p>
        </w:tc>
        <w:tc>
          <w:tcPr>
            <w:tcW w:w="180" w:type="dxa"/>
          </w:tcPr>
          <w:p w14:paraId="77CE8599" w14:textId="20B437AE" w:rsidR="008165AF" w:rsidRPr="008165AF" w:rsidRDefault="008165AF" w:rsidP="009929EA">
            <w:pPr>
              <w:pStyle w:val="acctfourfigures"/>
              <w:tabs>
                <w:tab w:val="clear" w:pos="765"/>
                <w:tab w:val="decimal" w:pos="1000"/>
              </w:tabs>
              <w:spacing w:line="240" w:lineRule="exact"/>
              <w:ind w:left="-83" w:right="-80" w:firstLine="4"/>
              <w:rPr>
                <w:sz w:val="20"/>
                <w:szCs w:val="20"/>
              </w:rPr>
            </w:pPr>
          </w:p>
        </w:tc>
        <w:tc>
          <w:tcPr>
            <w:tcW w:w="1170" w:type="dxa"/>
          </w:tcPr>
          <w:p w14:paraId="05234582" w14:textId="69A19B45" w:rsidR="008165AF" w:rsidRPr="008165AF" w:rsidRDefault="008165AF" w:rsidP="009929EA">
            <w:pPr>
              <w:pStyle w:val="acctfourfigures"/>
              <w:tabs>
                <w:tab w:val="clear" w:pos="765"/>
                <w:tab w:val="decimal" w:pos="1000"/>
              </w:tabs>
              <w:spacing w:line="240" w:lineRule="exact"/>
              <w:ind w:left="-83" w:right="-80" w:firstLine="4"/>
              <w:rPr>
                <w:sz w:val="20"/>
                <w:szCs w:val="20"/>
              </w:rPr>
            </w:pPr>
          </w:p>
          <w:p w14:paraId="79556179" w14:textId="2A93DA1D" w:rsidR="008165AF" w:rsidRPr="008165AF" w:rsidRDefault="008165AF" w:rsidP="009929EA">
            <w:pPr>
              <w:pStyle w:val="acctfourfigures"/>
              <w:tabs>
                <w:tab w:val="clear" w:pos="765"/>
                <w:tab w:val="decimal" w:pos="1000"/>
              </w:tabs>
              <w:spacing w:line="240" w:lineRule="exact"/>
              <w:ind w:left="-83" w:right="-80" w:firstLine="4"/>
              <w:rPr>
                <w:sz w:val="20"/>
                <w:szCs w:val="20"/>
              </w:rPr>
            </w:pPr>
            <w:r w:rsidRPr="008165AF">
              <w:rPr>
                <w:sz w:val="20"/>
                <w:szCs w:val="20"/>
              </w:rPr>
              <w:t>1,250</w:t>
            </w:r>
          </w:p>
        </w:tc>
        <w:tc>
          <w:tcPr>
            <w:tcW w:w="180" w:type="dxa"/>
            <w:vAlign w:val="bottom"/>
          </w:tcPr>
          <w:p w14:paraId="5B895CAF" w14:textId="77777777" w:rsidR="008165AF" w:rsidRPr="008165AF" w:rsidRDefault="008165AF" w:rsidP="009929EA">
            <w:pPr>
              <w:pStyle w:val="acctfourfigures"/>
              <w:tabs>
                <w:tab w:val="clear" w:pos="765"/>
                <w:tab w:val="decimal" w:pos="731"/>
              </w:tabs>
              <w:spacing w:line="240" w:lineRule="exact"/>
              <w:ind w:left="-83" w:right="11" w:firstLine="4"/>
              <w:rPr>
                <w:sz w:val="20"/>
                <w:szCs w:val="20"/>
              </w:rPr>
            </w:pPr>
          </w:p>
        </w:tc>
        <w:tc>
          <w:tcPr>
            <w:tcW w:w="1152" w:type="dxa"/>
            <w:vAlign w:val="bottom"/>
          </w:tcPr>
          <w:p w14:paraId="3FB59DFC" w14:textId="6E8556C9" w:rsidR="008165AF" w:rsidRPr="008165AF" w:rsidRDefault="008165AF" w:rsidP="004B4BC1">
            <w:pPr>
              <w:pStyle w:val="acctfourfigures"/>
              <w:tabs>
                <w:tab w:val="clear" w:pos="765"/>
                <w:tab w:val="decimal" w:pos="607"/>
              </w:tabs>
              <w:spacing w:line="240" w:lineRule="exact"/>
              <w:ind w:left="-79" w:right="66"/>
              <w:rPr>
                <w:sz w:val="20"/>
                <w:szCs w:val="20"/>
              </w:rPr>
            </w:pPr>
            <w:r w:rsidRPr="008165AF">
              <w:rPr>
                <w:sz w:val="20"/>
                <w:szCs w:val="20"/>
              </w:rPr>
              <w:t>-</w:t>
            </w:r>
          </w:p>
        </w:tc>
        <w:tc>
          <w:tcPr>
            <w:tcW w:w="178" w:type="dxa"/>
            <w:vAlign w:val="bottom"/>
          </w:tcPr>
          <w:p w14:paraId="357AA26A" w14:textId="77777777" w:rsidR="008165AF" w:rsidRPr="008165AF" w:rsidRDefault="008165AF" w:rsidP="009929EA">
            <w:pPr>
              <w:pStyle w:val="acctfourfigures"/>
              <w:tabs>
                <w:tab w:val="clear" w:pos="765"/>
                <w:tab w:val="decimal" w:pos="731"/>
              </w:tabs>
              <w:spacing w:line="240" w:lineRule="exact"/>
              <w:ind w:left="-79" w:right="-72"/>
              <w:rPr>
                <w:sz w:val="20"/>
                <w:szCs w:val="20"/>
              </w:rPr>
            </w:pPr>
          </w:p>
        </w:tc>
        <w:tc>
          <w:tcPr>
            <w:tcW w:w="1137" w:type="dxa"/>
            <w:vAlign w:val="bottom"/>
          </w:tcPr>
          <w:p w14:paraId="3CB59C7E" w14:textId="5C47799E" w:rsidR="008165AF" w:rsidRPr="008165AF" w:rsidRDefault="008165AF" w:rsidP="004B4BC1">
            <w:pPr>
              <w:pStyle w:val="acctfourfigures"/>
              <w:tabs>
                <w:tab w:val="clear" w:pos="765"/>
                <w:tab w:val="decimal" w:pos="571"/>
              </w:tabs>
              <w:spacing w:line="240" w:lineRule="exact"/>
              <w:ind w:left="-79" w:right="66"/>
              <w:rPr>
                <w:sz w:val="20"/>
                <w:szCs w:val="20"/>
              </w:rPr>
            </w:pPr>
            <w:r w:rsidRPr="008165AF">
              <w:rPr>
                <w:sz w:val="20"/>
                <w:szCs w:val="20"/>
              </w:rPr>
              <w:t>-</w:t>
            </w:r>
          </w:p>
        </w:tc>
        <w:tc>
          <w:tcPr>
            <w:tcW w:w="180" w:type="dxa"/>
            <w:vAlign w:val="bottom"/>
          </w:tcPr>
          <w:p w14:paraId="1E415B67" w14:textId="77777777" w:rsidR="008165AF" w:rsidRPr="008165AF" w:rsidRDefault="008165AF" w:rsidP="009929EA">
            <w:pPr>
              <w:pStyle w:val="acctfourfigures"/>
              <w:spacing w:line="240" w:lineRule="exact"/>
              <w:rPr>
                <w:sz w:val="20"/>
                <w:szCs w:val="20"/>
              </w:rPr>
            </w:pPr>
          </w:p>
        </w:tc>
        <w:tc>
          <w:tcPr>
            <w:tcW w:w="1223" w:type="dxa"/>
            <w:vAlign w:val="bottom"/>
          </w:tcPr>
          <w:p w14:paraId="4C5C38C9" w14:textId="2BE8FDFB" w:rsidR="008165AF" w:rsidRPr="008165AF" w:rsidRDefault="008165AF" w:rsidP="00AF749F">
            <w:pPr>
              <w:pStyle w:val="acctfourfigures"/>
              <w:tabs>
                <w:tab w:val="clear" w:pos="765"/>
                <w:tab w:val="decimal" w:pos="697"/>
              </w:tabs>
              <w:spacing w:line="240" w:lineRule="exact"/>
              <w:ind w:left="-79" w:right="66"/>
              <w:rPr>
                <w:sz w:val="20"/>
                <w:szCs w:val="20"/>
              </w:rPr>
            </w:pPr>
            <w:r w:rsidRPr="008165AF">
              <w:rPr>
                <w:sz w:val="20"/>
                <w:szCs w:val="20"/>
              </w:rPr>
              <w:t>-</w:t>
            </w:r>
          </w:p>
        </w:tc>
      </w:tr>
      <w:tr w:rsidR="008165AF" w:rsidRPr="008165AF" w14:paraId="2659AC81" w14:textId="77777777" w:rsidTr="008165AF">
        <w:trPr>
          <w:cantSplit/>
        </w:trPr>
        <w:tc>
          <w:tcPr>
            <w:tcW w:w="3509" w:type="dxa"/>
          </w:tcPr>
          <w:p w14:paraId="7C0549D9" w14:textId="77777777" w:rsidR="008165AF" w:rsidRPr="008165AF" w:rsidRDefault="008165AF" w:rsidP="009929EA">
            <w:pPr>
              <w:spacing w:line="240" w:lineRule="exact"/>
              <w:rPr>
                <w:sz w:val="20"/>
                <w:szCs w:val="20"/>
              </w:rPr>
            </w:pPr>
            <w:r w:rsidRPr="008165AF">
              <w:rPr>
                <w:sz w:val="20"/>
                <w:szCs w:val="20"/>
              </w:rPr>
              <w:t xml:space="preserve">Acquisition of investment in Double </w:t>
            </w:r>
          </w:p>
          <w:p w14:paraId="53E228BB" w14:textId="54F37533" w:rsidR="008165AF" w:rsidRPr="008165AF" w:rsidRDefault="008165AF" w:rsidP="009929EA">
            <w:pPr>
              <w:spacing w:line="240" w:lineRule="exact"/>
              <w:rPr>
                <w:sz w:val="20"/>
                <w:szCs w:val="20"/>
              </w:rPr>
            </w:pPr>
            <w:r w:rsidRPr="008165AF">
              <w:rPr>
                <w:sz w:val="20"/>
                <w:szCs w:val="20"/>
              </w:rPr>
              <w:t xml:space="preserve">   Seven Co., Ltd.</w:t>
            </w:r>
          </w:p>
        </w:tc>
        <w:tc>
          <w:tcPr>
            <w:tcW w:w="450" w:type="dxa"/>
          </w:tcPr>
          <w:p w14:paraId="302F16F4" w14:textId="77777777" w:rsidR="008165AF" w:rsidRPr="008165AF" w:rsidRDefault="008165AF" w:rsidP="009929EA">
            <w:pPr>
              <w:pStyle w:val="acctfourfigures"/>
              <w:tabs>
                <w:tab w:val="clear" w:pos="765"/>
                <w:tab w:val="decimal" w:pos="1000"/>
              </w:tabs>
              <w:spacing w:line="240" w:lineRule="exact"/>
              <w:ind w:left="-83" w:right="-80" w:firstLine="4"/>
              <w:rPr>
                <w:sz w:val="20"/>
                <w:szCs w:val="20"/>
              </w:rPr>
            </w:pPr>
          </w:p>
        </w:tc>
        <w:tc>
          <w:tcPr>
            <w:tcW w:w="180" w:type="dxa"/>
          </w:tcPr>
          <w:p w14:paraId="0E64B1E0" w14:textId="00F41DFD" w:rsidR="008165AF" w:rsidRPr="008165AF" w:rsidRDefault="008165AF" w:rsidP="009929EA">
            <w:pPr>
              <w:pStyle w:val="acctfourfigures"/>
              <w:tabs>
                <w:tab w:val="clear" w:pos="765"/>
                <w:tab w:val="decimal" w:pos="1000"/>
              </w:tabs>
              <w:spacing w:line="240" w:lineRule="exact"/>
              <w:ind w:left="-83" w:right="-80" w:firstLine="4"/>
              <w:rPr>
                <w:sz w:val="20"/>
                <w:szCs w:val="20"/>
              </w:rPr>
            </w:pPr>
          </w:p>
        </w:tc>
        <w:tc>
          <w:tcPr>
            <w:tcW w:w="1170" w:type="dxa"/>
          </w:tcPr>
          <w:p w14:paraId="4A06D14C" w14:textId="48E82F20" w:rsidR="008165AF" w:rsidRPr="008165AF" w:rsidRDefault="008165AF" w:rsidP="009929EA">
            <w:pPr>
              <w:pStyle w:val="acctfourfigures"/>
              <w:tabs>
                <w:tab w:val="clear" w:pos="765"/>
                <w:tab w:val="decimal" w:pos="1000"/>
              </w:tabs>
              <w:spacing w:line="240" w:lineRule="exact"/>
              <w:ind w:left="-83" w:right="-80" w:firstLine="4"/>
              <w:rPr>
                <w:sz w:val="20"/>
                <w:szCs w:val="20"/>
              </w:rPr>
            </w:pPr>
          </w:p>
          <w:p w14:paraId="26418047" w14:textId="352E3DD5" w:rsidR="008165AF" w:rsidRPr="008165AF" w:rsidRDefault="008165AF" w:rsidP="009929EA">
            <w:pPr>
              <w:pStyle w:val="acctfourfigures"/>
              <w:tabs>
                <w:tab w:val="clear" w:pos="765"/>
                <w:tab w:val="decimal" w:pos="1000"/>
              </w:tabs>
              <w:spacing w:line="240" w:lineRule="exact"/>
              <w:ind w:left="-83" w:right="-80" w:firstLine="4"/>
              <w:rPr>
                <w:sz w:val="20"/>
                <w:szCs w:val="20"/>
              </w:rPr>
            </w:pPr>
            <w:r w:rsidRPr="008165AF">
              <w:rPr>
                <w:sz w:val="20"/>
                <w:szCs w:val="20"/>
              </w:rPr>
              <w:t>1,360,000</w:t>
            </w:r>
          </w:p>
        </w:tc>
        <w:tc>
          <w:tcPr>
            <w:tcW w:w="180" w:type="dxa"/>
            <w:vAlign w:val="bottom"/>
          </w:tcPr>
          <w:p w14:paraId="39E2DE50" w14:textId="77777777" w:rsidR="008165AF" w:rsidRPr="008165AF" w:rsidRDefault="008165AF" w:rsidP="009929EA">
            <w:pPr>
              <w:pStyle w:val="acctfourfigures"/>
              <w:tabs>
                <w:tab w:val="clear" w:pos="765"/>
                <w:tab w:val="decimal" w:pos="731"/>
              </w:tabs>
              <w:spacing w:line="240" w:lineRule="exact"/>
              <w:ind w:left="-83" w:right="11" w:firstLine="4"/>
              <w:rPr>
                <w:sz w:val="20"/>
                <w:szCs w:val="20"/>
              </w:rPr>
            </w:pPr>
          </w:p>
        </w:tc>
        <w:tc>
          <w:tcPr>
            <w:tcW w:w="1152" w:type="dxa"/>
            <w:vAlign w:val="bottom"/>
          </w:tcPr>
          <w:p w14:paraId="4F777795" w14:textId="0C5F5D13" w:rsidR="008165AF" w:rsidRPr="008165AF" w:rsidRDefault="008165AF" w:rsidP="004B4BC1">
            <w:pPr>
              <w:pStyle w:val="acctfourfigures"/>
              <w:tabs>
                <w:tab w:val="clear" w:pos="765"/>
                <w:tab w:val="decimal" w:pos="607"/>
              </w:tabs>
              <w:spacing w:line="240" w:lineRule="exact"/>
              <w:ind w:left="-79" w:right="66"/>
              <w:rPr>
                <w:sz w:val="20"/>
                <w:szCs w:val="20"/>
              </w:rPr>
            </w:pPr>
            <w:r w:rsidRPr="008165AF">
              <w:rPr>
                <w:sz w:val="20"/>
                <w:szCs w:val="20"/>
              </w:rPr>
              <w:t>-</w:t>
            </w:r>
          </w:p>
        </w:tc>
        <w:tc>
          <w:tcPr>
            <w:tcW w:w="178" w:type="dxa"/>
            <w:vAlign w:val="bottom"/>
          </w:tcPr>
          <w:p w14:paraId="353364C6" w14:textId="77777777" w:rsidR="008165AF" w:rsidRPr="008165AF" w:rsidRDefault="008165AF" w:rsidP="009929EA">
            <w:pPr>
              <w:pStyle w:val="acctfourfigures"/>
              <w:tabs>
                <w:tab w:val="clear" w:pos="765"/>
                <w:tab w:val="decimal" w:pos="731"/>
              </w:tabs>
              <w:spacing w:line="240" w:lineRule="exact"/>
              <w:ind w:left="-79" w:right="-72"/>
              <w:rPr>
                <w:sz w:val="20"/>
                <w:szCs w:val="20"/>
              </w:rPr>
            </w:pPr>
          </w:p>
        </w:tc>
        <w:tc>
          <w:tcPr>
            <w:tcW w:w="1137" w:type="dxa"/>
          </w:tcPr>
          <w:p w14:paraId="31E9D375" w14:textId="77777777" w:rsidR="008165AF" w:rsidRPr="008165AF" w:rsidRDefault="008165AF" w:rsidP="00865AF1">
            <w:pPr>
              <w:pStyle w:val="acctfourfigures"/>
              <w:tabs>
                <w:tab w:val="clear" w:pos="765"/>
                <w:tab w:val="decimal" w:pos="930"/>
              </w:tabs>
              <w:spacing w:line="240" w:lineRule="exact"/>
              <w:ind w:left="-83" w:right="-80" w:firstLine="4"/>
              <w:rPr>
                <w:sz w:val="20"/>
                <w:szCs w:val="20"/>
              </w:rPr>
            </w:pPr>
          </w:p>
          <w:p w14:paraId="0FADCB03" w14:textId="6D535B7E" w:rsidR="008165AF" w:rsidRPr="008165AF" w:rsidRDefault="008165AF" w:rsidP="00865AF1">
            <w:pPr>
              <w:pStyle w:val="acctfourfigures"/>
              <w:tabs>
                <w:tab w:val="clear" w:pos="765"/>
                <w:tab w:val="decimal" w:pos="930"/>
              </w:tabs>
              <w:spacing w:line="240" w:lineRule="exact"/>
              <w:ind w:left="-83" w:right="-80" w:firstLine="4"/>
              <w:rPr>
                <w:sz w:val="20"/>
                <w:szCs w:val="20"/>
              </w:rPr>
            </w:pPr>
            <w:r w:rsidRPr="008165AF">
              <w:rPr>
                <w:sz w:val="20"/>
                <w:szCs w:val="20"/>
              </w:rPr>
              <w:t>1,360,000</w:t>
            </w:r>
          </w:p>
        </w:tc>
        <w:tc>
          <w:tcPr>
            <w:tcW w:w="180" w:type="dxa"/>
            <w:vAlign w:val="bottom"/>
          </w:tcPr>
          <w:p w14:paraId="1951E5B8" w14:textId="77777777" w:rsidR="008165AF" w:rsidRPr="008165AF" w:rsidRDefault="008165AF" w:rsidP="009929EA">
            <w:pPr>
              <w:pStyle w:val="acctfourfigures"/>
              <w:spacing w:line="240" w:lineRule="exact"/>
              <w:rPr>
                <w:sz w:val="20"/>
                <w:szCs w:val="20"/>
              </w:rPr>
            </w:pPr>
          </w:p>
        </w:tc>
        <w:tc>
          <w:tcPr>
            <w:tcW w:w="1223" w:type="dxa"/>
            <w:vAlign w:val="bottom"/>
          </w:tcPr>
          <w:p w14:paraId="75E67D16" w14:textId="24646006" w:rsidR="008165AF" w:rsidRPr="008165AF" w:rsidRDefault="008165AF" w:rsidP="00AF749F">
            <w:pPr>
              <w:pStyle w:val="acctfourfigures"/>
              <w:tabs>
                <w:tab w:val="clear" w:pos="765"/>
                <w:tab w:val="decimal" w:pos="697"/>
              </w:tabs>
              <w:spacing w:line="240" w:lineRule="exact"/>
              <w:ind w:left="-79" w:right="66"/>
              <w:rPr>
                <w:sz w:val="20"/>
                <w:szCs w:val="20"/>
              </w:rPr>
            </w:pPr>
            <w:r w:rsidRPr="008165AF">
              <w:rPr>
                <w:sz w:val="20"/>
                <w:szCs w:val="20"/>
              </w:rPr>
              <w:t>-</w:t>
            </w:r>
          </w:p>
        </w:tc>
      </w:tr>
      <w:tr w:rsidR="008165AF" w:rsidRPr="008165AF" w14:paraId="4EF53D26" w14:textId="77777777" w:rsidTr="008165AF">
        <w:trPr>
          <w:cantSplit/>
        </w:trPr>
        <w:tc>
          <w:tcPr>
            <w:tcW w:w="3509" w:type="dxa"/>
          </w:tcPr>
          <w:p w14:paraId="787762E8" w14:textId="77777777" w:rsidR="008165AF" w:rsidRPr="008165AF" w:rsidRDefault="008165AF" w:rsidP="009929EA">
            <w:pPr>
              <w:spacing w:line="240" w:lineRule="exact"/>
              <w:ind w:right="-80"/>
              <w:rPr>
                <w:sz w:val="20"/>
                <w:szCs w:val="20"/>
              </w:rPr>
            </w:pPr>
            <w:r w:rsidRPr="008165AF">
              <w:rPr>
                <w:sz w:val="20"/>
                <w:szCs w:val="20"/>
              </w:rPr>
              <w:t xml:space="preserve">Acquisition of investment in Infogrammer </w:t>
            </w:r>
          </w:p>
          <w:p w14:paraId="49E44458" w14:textId="73F7392C" w:rsidR="008165AF" w:rsidRPr="008165AF" w:rsidRDefault="008165AF" w:rsidP="009929EA">
            <w:pPr>
              <w:spacing w:line="240" w:lineRule="exact"/>
              <w:ind w:right="-80"/>
              <w:rPr>
                <w:sz w:val="20"/>
                <w:szCs w:val="20"/>
              </w:rPr>
            </w:pPr>
            <w:r w:rsidRPr="008165AF">
              <w:rPr>
                <w:sz w:val="20"/>
                <w:szCs w:val="20"/>
              </w:rPr>
              <w:t xml:space="preserve">   Co., Ltd.</w:t>
            </w:r>
          </w:p>
        </w:tc>
        <w:tc>
          <w:tcPr>
            <w:tcW w:w="450" w:type="dxa"/>
          </w:tcPr>
          <w:p w14:paraId="50649DA1" w14:textId="77777777" w:rsidR="008165AF" w:rsidRPr="008165AF" w:rsidRDefault="008165AF" w:rsidP="009929EA">
            <w:pPr>
              <w:pStyle w:val="acctfourfigures"/>
              <w:tabs>
                <w:tab w:val="clear" w:pos="765"/>
                <w:tab w:val="decimal" w:pos="1000"/>
              </w:tabs>
              <w:spacing w:line="240" w:lineRule="exact"/>
              <w:ind w:left="-83" w:right="-80" w:firstLine="4"/>
              <w:rPr>
                <w:sz w:val="20"/>
                <w:szCs w:val="20"/>
              </w:rPr>
            </w:pPr>
          </w:p>
        </w:tc>
        <w:tc>
          <w:tcPr>
            <w:tcW w:w="180" w:type="dxa"/>
          </w:tcPr>
          <w:p w14:paraId="0AADD6EF" w14:textId="19905048" w:rsidR="008165AF" w:rsidRPr="008165AF" w:rsidRDefault="008165AF" w:rsidP="009929EA">
            <w:pPr>
              <w:pStyle w:val="acctfourfigures"/>
              <w:tabs>
                <w:tab w:val="clear" w:pos="765"/>
                <w:tab w:val="decimal" w:pos="1000"/>
              </w:tabs>
              <w:spacing w:line="240" w:lineRule="exact"/>
              <w:ind w:left="-83" w:right="-80" w:firstLine="4"/>
              <w:rPr>
                <w:sz w:val="20"/>
                <w:szCs w:val="20"/>
              </w:rPr>
            </w:pPr>
          </w:p>
        </w:tc>
        <w:tc>
          <w:tcPr>
            <w:tcW w:w="1170" w:type="dxa"/>
          </w:tcPr>
          <w:p w14:paraId="20C1450D" w14:textId="48088A48" w:rsidR="008165AF" w:rsidRPr="008165AF" w:rsidRDefault="008165AF" w:rsidP="009929EA">
            <w:pPr>
              <w:pStyle w:val="acctfourfigures"/>
              <w:tabs>
                <w:tab w:val="clear" w:pos="765"/>
                <w:tab w:val="decimal" w:pos="1000"/>
              </w:tabs>
              <w:spacing w:line="240" w:lineRule="exact"/>
              <w:ind w:left="-83" w:right="-80" w:firstLine="4"/>
              <w:rPr>
                <w:sz w:val="20"/>
                <w:szCs w:val="20"/>
              </w:rPr>
            </w:pPr>
          </w:p>
          <w:p w14:paraId="551ED0D7" w14:textId="02981DF0" w:rsidR="008165AF" w:rsidRPr="008165AF" w:rsidRDefault="008165AF" w:rsidP="009929EA">
            <w:pPr>
              <w:pStyle w:val="acctfourfigures"/>
              <w:tabs>
                <w:tab w:val="clear" w:pos="765"/>
                <w:tab w:val="decimal" w:pos="1000"/>
              </w:tabs>
              <w:spacing w:line="240" w:lineRule="exact"/>
              <w:ind w:left="-83" w:right="-80" w:firstLine="4"/>
              <w:rPr>
                <w:sz w:val="20"/>
                <w:szCs w:val="20"/>
              </w:rPr>
            </w:pPr>
            <w:r w:rsidRPr="008165AF">
              <w:rPr>
                <w:sz w:val="20"/>
                <w:szCs w:val="20"/>
              </w:rPr>
              <w:t>50,000</w:t>
            </w:r>
          </w:p>
        </w:tc>
        <w:tc>
          <w:tcPr>
            <w:tcW w:w="180" w:type="dxa"/>
            <w:vAlign w:val="bottom"/>
          </w:tcPr>
          <w:p w14:paraId="1A3E9F06" w14:textId="77777777" w:rsidR="008165AF" w:rsidRPr="008165AF" w:rsidRDefault="008165AF" w:rsidP="009929EA">
            <w:pPr>
              <w:pStyle w:val="acctfourfigures"/>
              <w:tabs>
                <w:tab w:val="clear" w:pos="765"/>
                <w:tab w:val="decimal" w:pos="731"/>
              </w:tabs>
              <w:spacing w:line="240" w:lineRule="exact"/>
              <w:ind w:left="-83" w:right="11" w:firstLine="4"/>
              <w:rPr>
                <w:sz w:val="20"/>
                <w:szCs w:val="20"/>
              </w:rPr>
            </w:pPr>
          </w:p>
        </w:tc>
        <w:tc>
          <w:tcPr>
            <w:tcW w:w="1152" w:type="dxa"/>
            <w:vAlign w:val="bottom"/>
          </w:tcPr>
          <w:p w14:paraId="6F6777A1" w14:textId="418265B6" w:rsidR="008165AF" w:rsidRPr="008165AF" w:rsidRDefault="008165AF" w:rsidP="004B4BC1">
            <w:pPr>
              <w:pStyle w:val="acctfourfigures"/>
              <w:tabs>
                <w:tab w:val="clear" w:pos="765"/>
                <w:tab w:val="decimal" w:pos="607"/>
              </w:tabs>
              <w:spacing w:line="240" w:lineRule="exact"/>
              <w:ind w:left="-79" w:right="66"/>
              <w:rPr>
                <w:sz w:val="20"/>
                <w:szCs w:val="20"/>
              </w:rPr>
            </w:pPr>
            <w:r w:rsidRPr="008165AF">
              <w:rPr>
                <w:sz w:val="20"/>
                <w:szCs w:val="20"/>
              </w:rPr>
              <w:t>-</w:t>
            </w:r>
          </w:p>
        </w:tc>
        <w:tc>
          <w:tcPr>
            <w:tcW w:w="178" w:type="dxa"/>
            <w:vAlign w:val="bottom"/>
          </w:tcPr>
          <w:p w14:paraId="6F653C25" w14:textId="77777777" w:rsidR="008165AF" w:rsidRPr="008165AF" w:rsidRDefault="008165AF" w:rsidP="009929EA">
            <w:pPr>
              <w:pStyle w:val="acctfourfigures"/>
              <w:tabs>
                <w:tab w:val="clear" w:pos="765"/>
                <w:tab w:val="decimal" w:pos="731"/>
              </w:tabs>
              <w:spacing w:line="240" w:lineRule="exact"/>
              <w:ind w:left="-79" w:right="-72"/>
              <w:rPr>
                <w:sz w:val="20"/>
                <w:szCs w:val="20"/>
              </w:rPr>
            </w:pPr>
          </w:p>
        </w:tc>
        <w:tc>
          <w:tcPr>
            <w:tcW w:w="1137" w:type="dxa"/>
          </w:tcPr>
          <w:p w14:paraId="31953A1D" w14:textId="77777777" w:rsidR="008165AF" w:rsidRPr="008165AF" w:rsidRDefault="008165AF" w:rsidP="00865AF1">
            <w:pPr>
              <w:pStyle w:val="acctfourfigures"/>
              <w:tabs>
                <w:tab w:val="clear" w:pos="765"/>
                <w:tab w:val="decimal" w:pos="930"/>
              </w:tabs>
              <w:spacing w:line="240" w:lineRule="exact"/>
              <w:ind w:left="-83" w:right="-80" w:firstLine="4"/>
              <w:rPr>
                <w:sz w:val="20"/>
                <w:szCs w:val="20"/>
              </w:rPr>
            </w:pPr>
          </w:p>
          <w:p w14:paraId="19C13D92" w14:textId="7261EB85" w:rsidR="008165AF" w:rsidRPr="008165AF" w:rsidRDefault="008165AF" w:rsidP="00865AF1">
            <w:pPr>
              <w:pStyle w:val="acctfourfigures"/>
              <w:tabs>
                <w:tab w:val="clear" w:pos="765"/>
                <w:tab w:val="decimal" w:pos="930"/>
              </w:tabs>
              <w:spacing w:line="240" w:lineRule="exact"/>
              <w:ind w:left="-83" w:right="-80" w:firstLine="4"/>
              <w:rPr>
                <w:sz w:val="20"/>
                <w:szCs w:val="20"/>
              </w:rPr>
            </w:pPr>
            <w:r w:rsidRPr="008165AF">
              <w:rPr>
                <w:sz w:val="20"/>
                <w:szCs w:val="20"/>
              </w:rPr>
              <w:t>50,000</w:t>
            </w:r>
          </w:p>
        </w:tc>
        <w:tc>
          <w:tcPr>
            <w:tcW w:w="180" w:type="dxa"/>
            <w:vAlign w:val="bottom"/>
          </w:tcPr>
          <w:p w14:paraId="2563D3B2" w14:textId="77777777" w:rsidR="008165AF" w:rsidRPr="008165AF" w:rsidRDefault="008165AF" w:rsidP="009929EA">
            <w:pPr>
              <w:pStyle w:val="acctfourfigures"/>
              <w:spacing w:line="240" w:lineRule="exact"/>
              <w:rPr>
                <w:sz w:val="20"/>
                <w:szCs w:val="20"/>
              </w:rPr>
            </w:pPr>
          </w:p>
        </w:tc>
        <w:tc>
          <w:tcPr>
            <w:tcW w:w="1223" w:type="dxa"/>
            <w:vAlign w:val="bottom"/>
          </w:tcPr>
          <w:p w14:paraId="01BD1C59" w14:textId="39C497DA" w:rsidR="008165AF" w:rsidRPr="008165AF" w:rsidRDefault="008165AF" w:rsidP="00AF749F">
            <w:pPr>
              <w:pStyle w:val="acctfourfigures"/>
              <w:tabs>
                <w:tab w:val="clear" w:pos="765"/>
                <w:tab w:val="decimal" w:pos="697"/>
              </w:tabs>
              <w:spacing w:line="240" w:lineRule="exact"/>
              <w:ind w:left="-79" w:right="66"/>
              <w:rPr>
                <w:sz w:val="20"/>
                <w:szCs w:val="20"/>
              </w:rPr>
            </w:pPr>
            <w:r w:rsidRPr="008165AF">
              <w:rPr>
                <w:sz w:val="20"/>
                <w:szCs w:val="20"/>
              </w:rPr>
              <w:t>-</w:t>
            </w:r>
          </w:p>
        </w:tc>
      </w:tr>
      <w:tr w:rsidR="008165AF" w:rsidRPr="008165AF" w14:paraId="48B5459F" w14:textId="77777777" w:rsidTr="008165AF">
        <w:trPr>
          <w:cantSplit/>
        </w:trPr>
        <w:tc>
          <w:tcPr>
            <w:tcW w:w="3509" w:type="dxa"/>
          </w:tcPr>
          <w:p w14:paraId="2F92BB5A" w14:textId="77777777" w:rsidR="00686FF6" w:rsidRDefault="00BD6D9A" w:rsidP="004035E9">
            <w:pPr>
              <w:spacing w:line="240" w:lineRule="exact"/>
              <w:rPr>
                <w:sz w:val="20"/>
                <w:szCs w:val="20"/>
              </w:rPr>
            </w:pPr>
            <w:r w:rsidRPr="00BD6D9A">
              <w:rPr>
                <w:sz w:val="20"/>
                <w:szCs w:val="20"/>
              </w:rPr>
              <w:t>Acquisition of investment in</w:t>
            </w:r>
            <w:r>
              <w:rPr>
                <w:sz w:val="20"/>
                <w:szCs w:val="20"/>
              </w:rPr>
              <w:t xml:space="preserve"> </w:t>
            </w:r>
            <w:r w:rsidRPr="00BD6D9A">
              <w:rPr>
                <w:sz w:val="20"/>
                <w:szCs w:val="20"/>
              </w:rPr>
              <w:t xml:space="preserve">Blue </w:t>
            </w:r>
          </w:p>
          <w:p w14:paraId="6A57D2D5" w14:textId="58F2E8CC" w:rsidR="008165AF" w:rsidRPr="008165AF" w:rsidRDefault="00686FF6" w:rsidP="004035E9">
            <w:pPr>
              <w:spacing w:line="240" w:lineRule="exact"/>
              <w:rPr>
                <w:sz w:val="20"/>
                <w:szCs w:val="20"/>
              </w:rPr>
            </w:pPr>
            <w:r>
              <w:rPr>
                <w:sz w:val="20"/>
                <w:szCs w:val="20"/>
              </w:rPr>
              <w:t xml:space="preserve">   </w:t>
            </w:r>
            <w:r w:rsidR="00BD6D9A" w:rsidRPr="00BD6D9A">
              <w:rPr>
                <w:sz w:val="20"/>
                <w:szCs w:val="20"/>
              </w:rPr>
              <w:t>Parking Co., Ltd</w:t>
            </w:r>
            <w:r w:rsidR="00BD6D9A">
              <w:rPr>
                <w:sz w:val="20"/>
                <w:szCs w:val="20"/>
              </w:rPr>
              <w:t>.</w:t>
            </w:r>
          </w:p>
        </w:tc>
        <w:tc>
          <w:tcPr>
            <w:tcW w:w="450" w:type="dxa"/>
          </w:tcPr>
          <w:p w14:paraId="3CA8865E" w14:textId="77777777" w:rsidR="008165AF" w:rsidRPr="008165AF" w:rsidRDefault="008165AF" w:rsidP="004035E9">
            <w:pPr>
              <w:pStyle w:val="acctfourfigures"/>
              <w:tabs>
                <w:tab w:val="clear" w:pos="765"/>
                <w:tab w:val="left" w:pos="1185"/>
              </w:tabs>
              <w:spacing w:line="240" w:lineRule="exact"/>
              <w:ind w:left="465" w:right="-345" w:firstLine="4"/>
              <w:rPr>
                <w:sz w:val="20"/>
                <w:szCs w:val="20"/>
              </w:rPr>
            </w:pPr>
          </w:p>
        </w:tc>
        <w:tc>
          <w:tcPr>
            <w:tcW w:w="180" w:type="dxa"/>
          </w:tcPr>
          <w:p w14:paraId="443AAE46" w14:textId="4B74031E" w:rsidR="008165AF" w:rsidRPr="008165AF" w:rsidRDefault="008165AF" w:rsidP="004035E9">
            <w:pPr>
              <w:pStyle w:val="acctfourfigures"/>
              <w:tabs>
                <w:tab w:val="clear" w:pos="765"/>
                <w:tab w:val="left" w:pos="1185"/>
              </w:tabs>
              <w:spacing w:line="240" w:lineRule="exact"/>
              <w:ind w:left="465" w:right="-345" w:firstLine="4"/>
              <w:rPr>
                <w:sz w:val="20"/>
                <w:szCs w:val="20"/>
              </w:rPr>
            </w:pPr>
          </w:p>
        </w:tc>
        <w:tc>
          <w:tcPr>
            <w:tcW w:w="1170" w:type="dxa"/>
            <w:vAlign w:val="bottom"/>
          </w:tcPr>
          <w:p w14:paraId="46402506" w14:textId="7855ABEE" w:rsidR="008165AF" w:rsidRPr="008165AF" w:rsidRDefault="00BD6D9A" w:rsidP="004E5DE4">
            <w:pPr>
              <w:pStyle w:val="acctfourfigures"/>
              <w:tabs>
                <w:tab w:val="clear" w:pos="765"/>
                <w:tab w:val="decimal" w:pos="1000"/>
              </w:tabs>
              <w:spacing w:line="240" w:lineRule="exact"/>
              <w:ind w:left="-83" w:right="-80" w:firstLine="4"/>
              <w:rPr>
                <w:sz w:val="20"/>
                <w:szCs w:val="20"/>
              </w:rPr>
            </w:pPr>
            <w:r w:rsidRPr="00BD6D9A">
              <w:rPr>
                <w:sz w:val="20"/>
                <w:szCs w:val="20"/>
              </w:rPr>
              <w:t>7,186</w:t>
            </w:r>
          </w:p>
        </w:tc>
        <w:tc>
          <w:tcPr>
            <w:tcW w:w="180" w:type="dxa"/>
            <w:vAlign w:val="bottom"/>
          </w:tcPr>
          <w:p w14:paraId="25D92362" w14:textId="77777777" w:rsidR="008165AF" w:rsidRPr="008165AF" w:rsidRDefault="008165AF" w:rsidP="004E5DE4">
            <w:pPr>
              <w:pStyle w:val="acctfourfigures"/>
              <w:tabs>
                <w:tab w:val="clear" w:pos="765"/>
                <w:tab w:val="decimal" w:pos="731"/>
                <w:tab w:val="decimal" w:pos="1000"/>
              </w:tabs>
              <w:spacing w:line="240" w:lineRule="exact"/>
              <w:ind w:left="-83" w:right="-80" w:firstLine="4"/>
              <w:rPr>
                <w:sz w:val="20"/>
                <w:szCs w:val="20"/>
              </w:rPr>
            </w:pPr>
          </w:p>
        </w:tc>
        <w:tc>
          <w:tcPr>
            <w:tcW w:w="1152" w:type="dxa"/>
            <w:vAlign w:val="bottom"/>
          </w:tcPr>
          <w:p w14:paraId="162F3607" w14:textId="089EFD00" w:rsidR="008165AF" w:rsidRPr="008165AF" w:rsidRDefault="00BD6D9A" w:rsidP="004B4BC1">
            <w:pPr>
              <w:pStyle w:val="acctfourfigures"/>
              <w:tabs>
                <w:tab w:val="clear" w:pos="765"/>
                <w:tab w:val="decimal" w:pos="607"/>
              </w:tabs>
              <w:spacing w:line="240" w:lineRule="exact"/>
              <w:ind w:left="-79" w:right="66"/>
              <w:rPr>
                <w:sz w:val="20"/>
                <w:szCs w:val="20"/>
              </w:rPr>
            </w:pPr>
            <w:r>
              <w:rPr>
                <w:sz w:val="20"/>
                <w:szCs w:val="20"/>
              </w:rPr>
              <w:t>-</w:t>
            </w:r>
          </w:p>
        </w:tc>
        <w:tc>
          <w:tcPr>
            <w:tcW w:w="178" w:type="dxa"/>
            <w:vAlign w:val="bottom"/>
          </w:tcPr>
          <w:p w14:paraId="2C3872B3" w14:textId="77777777" w:rsidR="008165AF" w:rsidRPr="008165AF" w:rsidRDefault="008165AF" w:rsidP="004035E9">
            <w:pPr>
              <w:pStyle w:val="acctfourfigures"/>
              <w:tabs>
                <w:tab w:val="clear" w:pos="765"/>
                <w:tab w:val="decimal" w:pos="731"/>
              </w:tabs>
              <w:spacing w:line="240" w:lineRule="exact"/>
              <w:ind w:left="-79" w:right="-72"/>
              <w:rPr>
                <w:sz w:val="20"/>
                <w:szCs w:val="20"/>
              </w:rPr>
            </w:pPr>
          </w:p>
        </w:tc>
        <w:tc>
          <w:tcPr>
            <w:tcW w:w="1137" w:type="dxa"/>
            <w:vAlign w:val="bottom"/>
          </w:tcPr>
          <w:p w14:paraId="0C9513CC" w14:textId="635D2D48" w:rsidR="008165AF" w:rsidRPr="008165AF" w:rsidRDefault="00BD6D9A" w:rsidP="004E5DE4">
            <w:pPr>
              <w:pStyle w:val="acctfourfigures"/>
              <w:tabs>
                <w:tab w:val="clear" w:pos="765"/>
                <w:tab w:val="decimal" w:pos="920"/>
              </w:tabs>
              <w:spacing w:line="240" w:lineRule="exact"/>
              <w:ind w:left="-83" w:right="-80" w:firstLine="4"/>
              <w:rPr>
                <w:sz w:val="20"/>
                <w:szCs w:val="20"/>
              </w:rPr>
            </w:pPr>
            <w:r w:rsidRPr="00BD6D9A">
              <w:rPr>
                <w:sz w:val="20"/>
                <w:szCs w:val="20"/>
              </w:rPr>
              <w:t>7,186</w:t>
            </w:r>
          </w:p>
        </w:tc>
        <w:tc>
          <w:tcPr>
            <w:tcW w:w="180" w:type="dxa"/>
            <w:vAlign w:val="bottom"/>
          </w:tcPr>
          <w:p w14:paraId="4E25399F" w14:textId="77777777" w:rsidR="008165AF" w:rsidRPr="008165AF" w:rsidRDefault="008165AF" w:rsidP="004E5DE4">
            <w:pPr>
              <w:pStyle w:val="acctfourfigures"/>
              <w:spacing w:line="240" w:lineRule="exact"/>
              <w:ind w:left="-83" w:right="-80" w:firstLine="4"/>
              <w:rPr>
                <w:sz w:val="20"/>
                <w:szCs w:val="20"/>
              </w:rPr>
            </w:pPr>
          </w:p>
        </w:tc>
        <w:tc>
          <w:tcPr>
            <w:tcW w:w="1223" w:type="dxa"/>
            <w:vAlign w:val="bottom"/>
          </w:tcPr>
          <w:p w14:paraId="052071AA" w14:textId="565C944F" w:rsidR="008165AF" w:rsidRPr="008165AF" w:rsidRDefault="00BD6D9A" w:rsidP="00AF749F">
            <w:pPr>
              <w:pStyle w:val="acctfourfigures"/>
              <w:tabs>
                <w:tab w:val="clear" w:pos="765"/>
                <w:tab w:val="decimal" w:pos="697"/>
              </w:tabs>
              <w:spacing w:line="240" w:lineRule="exact"/>
              <w:ind w:left="-79" w:right="66"/>
              <w:rPr>
                <w:sz w:val="20"/>
                <w:szCs w:val="20"/>
              </w:rPr>
            </w:pPr>
            <w:r>
              <w:rPr>
                <w:sz w:val="20"/>
                <w:szCs w:val="20"/>
              </w:rPr>
              <w:t>-</w:t>
            </w:r>
          </w:p>
        </w:tc>
      </w:tr>
      <w:tr w:rsidR="00BD6D9A" w:rsidRPr="008165AF" w14:paraId="3DD7402A" w14:textId="77777777" w:rsidTr="008165AF">
        <w:trPr>
          <w:cantSplit/>
        </w:trPr>
        <w:tc>
          <w:tcPr>
            <w:tcW w:w="3509" w:type="dxa"/>
          </w:tcPr>
          <w:p w14:paraId="2D260A6A" w14:textId="77777777" w:rsidR="00BD6D9A" w:rsidRPr="008165AF" w:rsidRDefault="00BD6D9A" w:rsidP="004035E9">
            <w:pPr>
              <w:spacing w:line="240" w:lineRule="exact"/>
              <w:rPr>
                <w:sz w:val="20"/>
                <w:szCs w:val="20"/>
              </w:rPr>
            </w:pPr>
          </w:p>
        </w:tc>
        <w:tc>
          <w:tcPr>
            <w:tcW w:w="450" w:type="dxa"/>
          </w:tcPr>
          <w:p w14:paraId="276A520F" w14:textId="77777777" w:rsidR="00BD6D9A" w:rsidRPr="008165AF" w:rsidRDefault="00BD6D9A" w:rsidP="004035E9">
            <w:pPr>
              <w:pStyle w:val="acctfourfigures"/>
              <w:tabs>
                <w:tab w:val="clear" w:pos="765"/>
                <w:tab w:val="left" w:pos="1185"/>
              </w:tabs>
              <w:spacing w:line="240" w:lineRule="exact"/>
              <w:ind w:left="465" w:right="-345" w:firstLine="4"/>
              <w:rPr>
                <w:sz w:val="20"/>
                <w:szCs w:val="20"/>
              </w:rPr>
            </w:pPr>
          </w:p>
        </w:tc>
        <w:tc>
          <w:tcPr>
            <w:tcW w:w="180" w:type="dxa"/>
          </w:tcPr>
          <w:p w14:paraId="34DAE337" w14:textId="77777777" w:rsidR="00BD6D9A" w:rsidRPr="008165AF" w:rsidRDefault="00BD6D9A" w:rsidP="004035E9">
            <w:pPr>
              <w:pStyle w:val="acctfourfigures"/>
              <w:tabs>
                <w:tab w:val="clear" w:pos="765"/>
                <w:tab w:val="left" w:pos="1185"/>
              </w:tabs>
              <w:spacing w:line="240" w:lineRule="exact"/>
              <w:ind w:left="465" w:right="-345" w:firstLine="4"/>
              <w:rPr>
                <w:sz w:val="20"/>
                <w:szCs w:val="20"/>
              </w:rPr>
            </w:pPr>
          </w:p>
        </w:tc>
        <w:tc>
          <w:tcPr>
            <w:tcW w:w="1170" w:type="dxa"/>
            <w:vAlign w:val="bottom"/>
          </w:tcPr>
          <w:p w14:paraId="4C4B7FAF" w14:textId="77777777" w:rsidR="00BD6D9A" w:rsidRPr="008165AF" w:rsidRDefault="00BD6D9A" w:rsidP="004035E9">
            <w:pPr>
              <w:pStyle w:val="acctfourfigures"/>
              <w:tabs>
                <w:tab w:val="clear" w:pos="765"/>
                <w:tab w:val="left" w:pos="1185"/>
              </w:tabs>
              <w:spacing w:line="240" w:lineRule="exact"/>
              <w:ind w:left="465" w:right="-345" w:firstLine="4"/>
              <w:rPr>
                <w:sz w:val="20"/>
                <w:szCs w:val="20"/>
              </w:rPr>
            </w:pPr>
          </w:p>
        </w:tc>
        <w:tc>
          <w:tcPr>
            <w:tcW w:w="180" w:type="dxa"/>
            <w:vAlign w:val="bottom"/>
          </w:tcPr>
          <w:p w14:paraId="076E3A17" w14:textId="77777777" w:rsidR="00BD6D9A" w:rsidRPr="008165AF" w:rsidRDefault="00BD6D9A" w:rsidP="004035E9">
            <w:pPr>
              <w:pStyle w:val="acctfourfigures"/>
              <w:tabs>
                <w:tab w:val="clear" w:pos="765"/>
                <w:tab w:val="decimal" w:pos="731"/>
              </w:tabs>
              <w:spacing w:line="240" w:lineRule="exact"/>
              <w:ind w:left="-83" w:right="11" w:firstLine="4"/>
              <w:rPr>
                <w:sz w:val="20"/>
                <w:szCs w:val="20"/>
              </w:rPr>
            </w:pPr>
          </w:p>
        </w:tc>
        <w:tc>
          <w:tcPr>
            <w:tcW w:w="1152" w:type="dxa"/>
            <w:vAlign w:val="bottom"/>
          </w:tcPr>
          <w:p w14:paraId="2AB72BD8" w14:textId="77777777" w:rsidR="00BD6D9A" w:rsidRPr="008165AF" w:rsidRDefault="00BD6D9A" w:rsidP="004B4BC1">
            <w:pPr>
              <w:pStyle w:val="acctfourfigures"/>
              <w:tabs>
                <w:tab w:val="clear" w:pos="765"/>
                <w:tab w:val="decimal" w:pos="607"/>
              </w:tabs>
              <w:spacing w:line="240" w:lineRule="exact"/>
              <w:ind w:left="-79" w:right="66"/>
              <w:rPr>
                <w:sz w:val="20"/>
                <w:szCs w:val="20"/>
              </w:rPr>
            </w:pPr>
          </w:p>
        </w:tc>
        <w:tc>
          <w:tcPr>
            <w:tcW w:w="178" w:type="dxa"/>
            <w:vAlign w:val="bottom"/>
          </w:tcPr>
          <w:p w14:paraId="5019CCBE" w14:textId="77777777" w:rsidR="00BD6D9A" w:rsidRPr="008165AF" w:rsidRDefault="00BD6D9A" w:rsidP="004035E9">
            <w:pPr>
              <w:pStyle w:val="acctfourfigures"/>
              <w:tabs>
                <w:tab w:val="clear" w:pos="765"/>
                <w:tab w:val="decimal" w:pos="731"/>
              </w:tabs>
              <w:spacing w:line="240" w:lineRule="exact"/>
              <w:ind w:left="-79" w:right="-72"/>
              <w:rPr>
                <w:sz w:val="20"/>
                <w:szCs w:val="20"/>
              </w:rPr>
            </w:pPr>
          </w:p>
        </w:tc>
        <w:tc>
          <w:tcPr>
            <w:tcW w:w="1137" w:type="dxa"/>
            <w:vAlign w:val="bottom"/>
          </w:tcPr>
          <w:p w14:paraId="08D0759C" w14:textId="77777777" w:rsidR="00BD6D9A" w:rsidRPr="008165AF" w:rsidRDefault="00BD6D9A" w:rsidP="004035E9">
            <w:pPr>
              <w:pStyle w:val="acctfourfigures"/>
              <w:tabs>
                <w:tab w:val="clear" w:pos="765"/>
                <w:tab w:val="decimal" w:pos="920"/>
              </w:tabs>
              <w:spacing w:line="240" w:lineRule="exact"/>
              <w:ind w:left="-79" w:right="66"/>
              <w:rPr>
                <w:sz w:val="20"/>
                <w:szCs w:val="20"/>
              </w:rPr>
            </w:pPr>
          </w:p>
        </w:tc>
        <w:tc>
          <w:tcPr>
            <w:tcW w:w="180" w:type="dxa"/>
            <w:vAlign w:val="bottom"/>
          </w:tcPr>
          <w:p w14:paraId="403C9A51" w14:textId="77777777" w:rsidR="00BD6D9A" w:rsidRPr="008165AF" w:rsidRDefault="00BD6D9A" w:rsidP="004035E9">
            <w:pPr>
              <w:pStyle w:val="acctfourfigures"/>
              <w:spacing w:line="240" w:lineRule="exact"/>
              <w:rPr>
                <w:sz w:val="20"/>
                <w:szCs w:val="20"/>
              </w:rPr>
            </w:pPr>
          </w:p>
        </w:tc>
        <w:tc>
          <w:tcPr>
            <w:tcW w:w="1223" w:type="dxa"/>
            <w:vAlign w:val="bottom"/>
          </w:tcPr>
          <w:p w14:paraId="6FF8FB8D" w14:textId="77777777" w:rsidR="00BD6D9A" w:rsidRPr="008165AF" w:rsidRDefault="00BD6D9A" w:rsidP="00AF749F">
            <w:pPr>
              <w:pStyle w:val="acctfourfigures"/>
              <w:tabs>
                <w:tab w:val="clear" w:pos="765"/>
                <w:tab w:val="decimal" w:pos="697"/>
              </w:tabs>
              <w:spacing w:line="240" w:lineRule="exact"/>
              <w:ind w:left="-79" w:right="66"/>
              <w:rPr>
                <w:sz w:val="20"/>
                <w:szCs w:val="20"/>
              </w:rPr>
            </w:pPr>
          </w:p>
        </w:tc>
      </w:tr>
      <w:tr w:rsidR="008165AF" w:rsidRPr="008165AF" w14:paraId="74E6602B" w14:textId="77777777" w:rsidTr="008165AF">
        <w:trPr>
          <w:cantSplit/>
        </w:trPr>
        <w:tc>
          <w:tcPr>
            <w:tcW w:w="3509" w:type="dxa"/>
          </w:tcPr>
          <w:p w14:paraId="6D3CCDCF" w14:textId="5756CBBD" w:rsidR="008165AF" w:rsidRPr="008165AF" w:rsidRDefault="008165AF" w:rsidP="004035E9">
            <w:pPr>
              <w:spacing w:line="240" w:lineRule="exact"/>
              <w:rPr>
                <w:b/>
                <w:bCs/>
                <w:i/>
                <w:iCs/>
                <w:sz w:val="20"/>
                <w:szCs w:val="20"/>
              </w:rPr>
            </w:pPr>
            <w:r w:rsidRPr="008165AF">
              <w:rPr>
                <w:b/>
                <w:bCs/>
                <w:i/>
                <w:iCs/>
                <w:sz w:val="20"/>
                <w:szCs w:val="20"/>
              </w:rPr>
              <w:t>Joint ventures</w:t>
            </w:r>
          </w:p>
        </w:tc>
        <w:tc>
          <w:tcPr>
            <w:tcW w:w="450" w:type="dxa"/>
          </w:tcPr>
          <w:p w14:paraId="76A6BC3F" w14:textId="77777777" w:rsidR="008165AF" w:rsidRPr="008165AF" w:rsidRDefault="008165AF" w:rsidP="004035E9">
            <w:pPr>
              <w:pStyle w:val="acctfourfigures"/>
              <w:tabs>
                <w:tab w:val="clear" w:pos="765"/>
                <w:tab w:val="left" w:pos="1185"/>
              </w:tabs>
              <w:spacing w:line="240" w:lineRule="exact"/>
              <w:ind w:left="465" w:right="-345" w:firstLine="4"/>
              <w:rPr>
                <w:sz w:val="20"/>
                <w:szCs w:val="20"/>
              </w:rPr>
            </w:pPr>
          </w:p>
        </w:tc>
        <w:tc>
          <w:tcPr>
            <w:tcW w:w="180" w:type="dxa"/>
          </w:tcPr>
          <w:p w14:paraId="2177310F" w14:textId="28379047" w:rsidR="008165AF" w:rsidRPr="008165AF" w:rsidRDefault="008165AF" w:rsidP="004035E9">
            <w:pPr>
              <w:pStyle w:val="acctfourfigures"/>
              <w:tabs>
                <w:tab w:val="clear" w:pos="765"/>
                <w:tab w:val="left" w:pos="1185"/>
              </w:tabs>
              <w:spacing w:line="240" w:lineRule="exact"/>
              <w:ind w:left="465" w:right="-345" w:firstLine="4"/>
              <w:rPr>
                <w:sz w:val="20"/>
                <w:szCs w:val="20"/>
              </w:rPr>
            </w:pPr>
          </w:p>
        </w:tc>
        <w:tc>
          <w:tcPr>
            <w:tcW w:w="1170" w:type="dxa"/>
            <w:vAlign w:val="bottom"/>
          </w:tcPr>
          <w:p w14:paraId="50B0715D" w14:textId="1A3C96F0" w:rsidR="008165AF" w:rsidRPr="008165AF" w:rsidRDefault="008165AF" w:rsidP="004035E9">
            <w:pPr>
              <w:pStyle w:val="acctfourfigures"/>
              <w:tabs>
                <w:tab w:val="clear" w:pos="765"/>
                <w:tab w:val="left" w:pos="1185"/>
              </w:tabs>
              <w:spacing w:line="240" w:lineRule="exact"/>
              <w:ind w:left="465" w:right="-345" w:firstLine="4"/>
              <w:rPr>
                <w:sz w:val="20"/>
                <w:szCs w:val="20"/>
              </w:rPr>
            </w:pPr>
          </w:p>
        </w:tc>
        <w:tc>
          <w:tcPr>
            <w:tcW w:w="180" w:type="dxa"/>
            <w:vAlign w:val="bottom"/>
          </w:tcPr>
          <w:p w14:paraId="1BF9DDAC" w14:textId="77777777" w:rsidR="008165AF" w:rsidRPr="008165AF" w:rsidRDefault="008165AF" w:rsidP="004035E9">
            <w:pPr>
              <w:pStyle w:val="acctfourfigures"/>
              <w:tabs>
                <w:tab w:val="clear" w:pos="765"/>
                <w:tab w:val="decimal" w:pos="731"/>
              </w:tabs>
              <w:spacing w:line="240" w:lineRule="exact"/>
              <w:ind w:left="-83" w:right="11" w:firstLine="4"/>
              <w:rPr>
                <w:sz w:val="20"/>
                <w:szCs w:val="20"/>
              </w:rPr>
            </w:pPr>
          </w:p>
        </w:tc>
        <w:tc>
          <w:tcPr>
            <w:tcW w:w="1152" w:type="dxa"/>
            <w:vAlign w:val="bottom"/>
          </w:tcPr>
          <w:p w14:paraId="5BB9BDA4" w14:textId="77777777" w:rsidR="008165AF" w:rsidRPr="008165AF" w:rsidRDefault="008165AF" w:rsidP="004B4BC1">
            <w:pPr>
              <w:pStyle w:val="acctfourfigures"/>
              <w:tabs>
                <w:tab w:val="clear" w:pos="765"/>
                <w:tab w:val="decimal" w:pos="607"/>
              </w:tabs>
              <w:spacing w:line="240" w:lineRule="exact"/>
              <w:ind w:left="-79" w:right="66"/>
              <w:rPr>
                <w:sz w:val="20"/>
                <w:szCs w:val="20"/>
              </w:rPr>
            </w:pPr>
          </w:p>
        </w:tc>
        <w:tc>
          <w:tcPr>
            <w:tcW w:w="178" w:type="dxa"/>
            <w:vAlign w:val="bottom"/>
          </w:tcPr>
          <w:p w14:paraId="7FAD1238" w14:textId="77777777" w:rsidR="008165AF" w:rsidRPr="008165AF" w:rsidRDefault="008165AF" w:rsidP="004035E9">
            <w:pPr>
              <w:pStyle w:val="acctfourfigures"/>
              <w:tabs>
                <w:tab w:val="clear" w:pos="765"/>
                <w:tab w:val="decimal" w:pos="731"/>
              </w:tabs>
              <w:spacing w:line="240" w:lineRule="exact"/>
              <w:ind w:left="-79" w:right="-72"/>
              <w:rPr>
                <w:sz w:val="20"/>
                <w:szCs w:val="20"/>
              </w:rPr>
            </w:pPr>
          </w:p>
        </w:tc>
        <w:tc>
          <w:tcPr>
            <w:tcW w:w="1137" w:type="dxa"/>
            <w:vAlign w:val="bottom"/>
          </w:tcPr>
          <w:p w14:paraId="2DA0DFC9" w14:textId="77777777" w:rsidR="008165AF" w:rsidRPr="008165AF" w:rsidRDefault="008165AF" w:rsidP="004035E9">
            <w:pPr>
              <w:pStyle w:val="acctfourfigures"/>
              <w:tabs>
                <w:tab w:val="clear" w:pos="765"/>
                <w:tab w:val="decimal" w:pos="920"/>
              </w:tabs>
              <w:spacing w:line="240" w:lineRule="exact"/>
              <w:ind w:left="-79" w:right="66"/>
              <w:rPr>
                <w:sz w:val="20"/>
                <w:szCs w:val="20"/>
              </w:rPr>
            </w:pPr>
          </w:p>
        </w:tc>
        <w:tc>
          <w:tcPr>
            <w:tcW w:w="180" w:type="dxa"/>
            <w:vAlign w:val="bottom"/>
          </w:tcPr>
          <w:p w14:paraId="0FB5FC29" w14:textId="77777777" w:rsidR="008165AF" w:rsidRPr="008165AF" w:rsidRDefault="008165AF" w:rsidP="004035E9">
            <w:pPr>
              <w:pStyle w:val="acctfourfigures"/>
              <w:spacing w:line="240" w:lineRule="exact"/>
              <w:rPr>
                <w:sz w:val="20"/>
                <w:szCs w:val="20"/>
              </w:rPr>
            </w:pPr>
          </w:p>
        </w:tc>
        <w:tc>
          <w:tcPr>
            <w:tcW w:w="1223" w:type="dxa"/>
            <w:vAlign w:val="bottom"/>
          </w:tcPr>
          <w:p w14:paraId="53977813" w14:textId="77777777" w:rsidR="008165AF" w:rsidRPr="008165AF" w:rsidRDefault="008165AF" w:rsidP="00AF749F">
            <w:pPr>
              <w:pStyle w:val="acctfourfigures"/>
              <w:tabs>
                <w:tab w:val="clear" w:pos="765"/>
                <w:tab w:val="decimal" w:pos="697"/>
              </w:tabs>
              <w:spacing w:line="240" w:lineRule="exact"/>
              <w:ind w:left="-79" w:right="66"/>
              <w:rPr>
                <w:sz w:val="20"/>
                <w:szCs w:val="20"/>
              </w:rPr>
            </w:pPr>
          </w:p>
        </w:tc>
      </w:tr>
      <w:tr w:rsidR="00865AF1" w:rsidRPr="008165AF" w14:paraId="3852EA5A" w14:textId="77777777" w:rsidTr="004A60B4">
        <w:trPr>
          <w:cantSplit/>
        </w:trPr>
        <w:tc>
          <w:tcPr>
            <w:tcW w:w="3509" w:type="dxa"/>
          </w:tcPr>
          <w:p w14:paraId="55054C35" w14:textId="77777777" w:rsidR="00865AF1" w:rsidRDefault="00865AF1" w:rsidP="00865AF1">
            <w:pPr>
              <w:spacing w:line="240" w:lineRule="exact"/>
              <w:rPr>
                <w:sz w:val="20"/>
                <w:szCs w:val="20"/>
              </w:rPr>
            </w:pPr>
            <w:r w:rsidRPr="008165AF">
              <w:rPr>
                <w:sz w:val="20"/>
                <w:szCs w:val="20"/>
              </w:rPr>
              <w:t xml:space="preserve">Acquisition of investment in Platt </w:t>
            </w:r>
          </w:p>
          <w:p w14:paraId="24719C06" w14:textId="69F7A9DD" w:rsidR="00865AF1" w:rsidRPr="008165AF" w:rsidRDefault="00865AF1" w:rsidP="00865AF1">
            <w:pPr>
              <w:spacing w:line="240" w:lineRule="exact"/>
              <w:rPr>
                <w:sz w:val="20"/>
                <w:szCs w:val="20"/>
              </w:rPr>
            </w:pPr>
            <w:r>
              <w:rPr>
                <w:sz w:val="20"/>
                <w:szCs w:val="20"/>
              </w:rPr>
              <w:t xml:space="preserve">   </w:t>
            </w:r>
            <w:r w:rsidRPr="008165AF">
              <w:rPr>
                <w:sz w:val="20"/>
                <w:szCs w:val="20"/>
              </w:rPr>
              <w:t>Finserve Co., Ltd.</w:t>
            </w:r>
          </w:p>
        </w:tc>
        <w:tc>
          <w:tcPr>
            <w:tcW w:w="450" w:type="dxa"/>
          </w:tcPr>
          <w:p w14:paraId="4AAAA496" w14:textId="77777777"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80" w:type="dxa"/>
          </w:tcPr>
          <w:p w14:paraId="7D0D501A" w14:textId="7590AF86"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170" w:type="dxa"/>
          </w:tcPr>
          <w:p w14:paraId="740BF569" w14:textId="77777777" w:rsidR="00865AF1" w:rsidRDefault="00865AF1" w:rsidP="00865AF1">
            <w:pPr>
              <w:pStyle w:val="acctfourfigures"/>
              <w:tabs>
                <w:tab w:val="clear" w:pos="765"/>
                <w:tab w:val="decimal" w:pos="1000"/>
              </w:tabs>
              <w:spacing w:line="240" w:lineRule="exact"/>
              <w:ind w:left="-83" w:right="-80" w:firstLine="4"/>
              <w:rPr>
                <w:sz w:val="20"/>
                <w:szCs w:val="20"/>
              </w:rPr>
            </w:pPr>
          </w:p>
          <w:p w14:paraId="357B5DDC" w14:textId="5D3C7972" w:rsidR="00865AF1" w:rsidRPr="008165AF" w:rsidRDefault="00865AF1" w:rsidP="00865AF1">
            <w:pPr>
              <w:pStyle w:val="acctfourfigures"/>
              <w:tabs>
                <w:tab w:val="clear" w:pos="765"/>
                <w:tab w:val="decimal" w:pos="1000"/>
              </w:tabs>
              <w:spacing w:line="240" w:lineRule="exact"/>
              <w:ind w:left="-83" w:right="-80" w:firstLine="4"/>
              <w:rPr>
                <w:sz w:val="20"/>
                <w:szCs w:val="20"/>
              </w:rPr>
            </w:pPr>
            <w:r w:rsidRPr="008165AF">
              <w:rPr>
                <w:sz w:val="20"/>
                <w:szCs w:val="20"/>
              </w:rPr>
              <w:t>1,130,000</w:t>
            </w:r>
          </w:p>
        </w:tc>
        <w:tc>
          <w:tcPr>
            <w:tcW w:w="180" w:type="dxa"/>
            <w:vAlign w:val="bottom"/>
          </w:tcPr>
          <w:p w14:paraId="58CC85EE" w14:textId="77777777" w:rsidR="00865AF1" w:rsidRPr="008165AF" w:rsidRDefault="00865AF1" w:rsidP="00865AF1">
            <w:pPr>
              <w:pStyle w:val="acctfourfigures"/>
              <w:tabs>
                <w:tab w:val="clear" w:pos="765"/>
                <w:tab w:val="decimal" w:pos="731"/>
              </w:tabs>
              <w:spacing w:line="240" w:lineRule="exact"/>
              <w:ind w:left="-83" w:right="11" w:firstLine="4"/>
              <w:rPr>
                <w:sz w:val="20"/>
                <w:szCs w:val="20"/>
              </w:rPr>
            </w:pPr>
          </w:p>
        </w:tc>
        <w:tc>
          <w:tcPr>
            <w:tcW w:w="1152" w:type="dxa"/>
            <w:vAlign w:val="bottom"/>
          </w:tcPr>
          <w:p w14:paraId="393AE077" w14:textId="494502DE" w:rsidR="00865AF1" w:rsidRPr="008165AF" w:rsidRDefault="00865AF1" w:rsidP="004B4BC1">
            <w:pPr>
              <w:pStyle w:val="acctfourfigures"/>
              <w:tabs>
                <w:tab w:val="clear" w:pos="765"/>
                <w:tab w:val="decimal" w:pos="607"/>
              </w:tabs>
              <w:spacing w:line="240" w:lineRule="exact"/>
              <w:ind w:left="-79" w:right="66"/>
              <w:rPr>
                <w:sz w:val="20"/>
                <w:szCs w:val="20"/>
              </w:rPr>
            </w:pPr>
            <w:r w:rsidRPr="008165AF">
              <w:rPr>
                <w:sz w:val="20"/>
                <w:szCs w:val="20"/>
              </w:rPr>
              <w:t>-</w:t>
            </w:r>
          </w:p>
        </w:tc>
        <w:tc>
          <w:tcPr>
            <w:tcW w:w="178" w:type="dxa"/>
            <w:vAlign w:val="bottom"/>
          </w:tcPr>
          <w:p w14:paraId="22C20961" w14:textId="77777777" w:rsidR="00865AF1" w:rsidRPr="008165AF" w:rsidRDefault="00865AF1" w:rsidP="00865AF1">
            <w:pPr>
              <w:pStyle w:val="acctfourfigures"/>
              <w:tabs>
                <w:tab w:val="clear" w:pos="765"/>
                <w:tab w:val="decimal" w:pos="731"/>
              </w:tabs>
              <w:spacing w:line="240" w:lineRule="exact"/>
              <w:ind w:left="-79" w:right="-72"/>
              <w:rPr>
                <w:sz w:val="20"/>
                <w:szCs w:val="20"/>
              </w:rPr>
            </w:pPr>
          </w:p>
        </w:tc>
        <w:tc>
          <w:tcPr>
            <w:tcW w:w="1137" w:type="dxa"/>
          </w:tcPr>
          <w:p w14:paraId="4E23CECC" w14:textId="77777777" w:rsidR="00865AF1" w:rsidRDefault="00865AF1" w:rsidP="00865AF1">
            <w:pPr>
              <w:pStyle w:val="acctfourfigures"/>
              <w:tabs>
                <w:tab w:val="clear" w:pos="765"/>
                <w:tab w:val="decimal" w:pos="930"/>
              </w:tabs>
              <w:spacing w:line="240" w:lineRule="exact"/>
              <w:ind w:left="-83" w:right="-80" w:firstLine="4"/>
              <w:rPr>
                <w:sz w:val="20"/>
                <w:szCs w:val="20"/>
              </w:rPr>
            </w:pPr>
          </w:p>
          <w:p w14:paraId="08EE810B" w14:textId="4EC150EF" w:rsidR="00865AF1" w:rsidRPr="008165AF" w:rsidRDefault="00865AF1" w:rsidP="00865AF1">
            <w:pPr>
              <w:pStyle w:val="acctfourfigures"/>
              <w:tabs>
                <w:tab w:val="clear" w:pos="765"/>
                <w:tab w:val="decimal" w:pos="930"/>
              </w:tabs>
              <w:spacing w:line="240" w:lineRule="exact"/>
              <w:ind w:left="-83" w:right="-80" w:firstLine="4"/>
              <w:rPr>
                <w:sz w:val="20"/>
                <w:szCs w:val="20"/>
              </w:rPr>
            </w:pPr>
            <w:r w:rsidRPr="008165AF">
              <w:rPr>
                <w:sz w:val="20"/>
                <w:szCs w:val="20"/>
              </w:rPr>
              <w:t>1,130,000</w:t>
            </w:r>
          </w:p>
        </w:tc>
        <w:tc>
          <w:tcPr>
            <w:tcW w:w="180" w:type="dxa"/>
            <w:vAlign w:val="bottom"/>
          </w:tcPr>
          <w:p w14:paraId="40D93C51" w14:textId="77777777" w:rsidR="00865AF1" w:rsidRPr="008165AF" w:rsidRDefault="00865AF1" w:rsidP="00865AF1">
            <w:pPr>
              <w:pStyle w:val="acctfourfigures"/>
              <w:spacing w:line="240" w:lineRule="exact"/>
              <w:rPr>
                <w:sz w:val="20"/>
                <w:szCs w:val="20"/>
              </w:rPr>
            </w:pPr>
          </w:p>
        </w:tc>
        <w:tc>
          <w:tcPr>
            <w:tcW w:w="1223" w:type="dxa"/>
            <w:vAlign w:val="bottom"/>
          </w:tcPr>
          <w:p w14:paraId="68EBC78A" w14:textId="34644754" w:rsidR="00865AF1" w:rsidRPr="008165AF" w:rsidRDefault="00865AF1" w:rsidP="00AF749F">
            <w:pPr>
              <w:pStyle w:val="acctfourfigures"/>
              <w:tabs>
                <w:tab w:val="clear" w:pos="765"/>
                <w:tab w:val="decimal" w:pos="697"/>
              </w:tabs>
              <w:spacing w:line="240" w:lineRule="exact"/>
              <w:ind w:left="-79" w:right="66"/>
              <w:rPr>
                <w:sz w:val="20"/>
                <w:szCs w:val="20"/>
              </w:rPr>
            </w:pPr>
            <w:r w:rsidRPr="008165AF">
              <w:rPr>
                <w:sz w:val="20"/>
                <w:szCs w:val="20"/>
              </w:rPr>
              <w:t>-</w:t>
            </w:r>
          </w:p>
        </w:tc>
      </w:tr>
      <w:tr w:rsidR="00865AF1" w:rsidRPr="008165AF" w14:paraId="7779E65B" w14:textId="77777777" w:rsidTr="004A60B4">
        <w:trPr>
          <w:cantSplit/>
        </w:trPr>
        <w:tc>
          <w:tcPr>
            <w:tcW w:w="3509" w:type="dxa"/>
          </w:tcPr>
          <w:p w14:paraId="08F3B11E" w14:textId="77777777" w:rsidR="00865AF1" w:rsidRDefault="00865AF1" w:rsidP="00865AF1">
            <w:pPr>
              <w:spacing w:line="240" w:lineRule="exact"/>
              <w:rPr>
                <w:sz w:val="20"/>
                <w:szCs w:val="20"/>
              </w:rPr>
            </w:pPr>
            <w:r w:rsidRPr="008165AF">
              <w:rPr>
                <w:sz w:val="20"/>
                <w:szCs w:val="20"/>
              </w:rPr>
              <w:t xml:space="preserve">Acquisition of investment in Oops </w:t>
            </w:r>
          </w:p>
          <w:p w14:paraId="460056F5" w14:textId="3DBEE5E9" w:rsidR="00865AF1" w:rsidRPr="008165AF" w:rsidRDefault="00865AF1" w:rsidP="00865AF1">
            <w:pPr>
              <w:spacing w:line="240" w:lineRule="exact"/>
              <w:rPr>
                <w:sz w:val="20"/>
                <w:szCs w:val="20"/>
              </w:rPr>
            </w:pPr>
            <w:r>
              <w:rPr>
                <w:sz w:val="20"/>
                <w:szCs w:val="20"/>
              </w:rPr>
              <w:t xml:space="preserve">   </w:t>
            </w:r>
            <w:r w:rsidRPr="008165AF">
              <w:rPr>
                <w:sz w:val="20"/>
                <w:szCs w:val="20"/>
              </w:rPr>
              <w:t>Network Co., Ltd</w:t>
            </w:r>
          </w:p>
        </w:tc>
        <w:tc>
          <w:tcPr>
            <w:tcW w:w="450" w:type="dxa"/>
          </w:tcPr>
          <w:p w14:paraId="2B4AE401" w14:textId="77777777"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80" w:type="dxa"/>
          </w:tcPr>
          <w:p w14:paraId="249A00C3" w14:textId="0F78E08B"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170" w:type="dxa"/>
          </w:tcPr>
          <w:p w14:paraId="712A79F1" w14:textId="77777777" w:rsidR="00865AF1" w:rsidRDefault="00865AF1" w:rsidP="00865AF1">
            <w:pPr>
              <w:pStyle w:val="acctfourfigures"/>
              <w:tabs>
                <w:tab w:val="clear" w:pos="765"/>
                <w:tab w:val="decimal" w:pos="1000"/>
              </w:tabs>
              <w:spacing w:line="240" w:lineRule="exact"/>
              <w:ind w:left="-83" w:right="-80" w:firstLine="4"/>
              <w:rPr>
                <w:sz w:val="20"/>
                <w:szCs w:val="20"/>
              </w:rPr>
            </w:pPr>
          </w:p>
          <w:p w14:paraId="1614D284" w14:textId="09D2A5AC" w:rsidR="00865AF1" w:rsidRPr="008165AF" w:rsidRDefault="00865AF1" w:rsidP="00865AF1">
            <w:pPr>
              <w:pStyle w:val="acctfourfigures"/>
              <w:tabs>
                <w:tab w:val="clear" w:pos="765"/>
                <w:tab w:val="decimal" w:pos="1000"/>
              </w:tabs>
              <w:spacing w:line="240" w:lineRule="exact"/>
              <w:ind w:left="-83" w:right="-80" w:firstLine="4"/>
              <w:rPr>
                <w:sz w:val="20"/>
                <w:szCs w:val="20"/>
              </w:rPr>
            </w:pPr>
            <w:r w:rsidRPr="008165AF">
              <w:rPr>
                <w:sz w:val="20"/>
                <w:szCs w:val="20"/>
              </w:rPr>
              <w:t>70,000</w:t>
            </w:r>
          </w:p>
        </w:tc>
        <w:tc>
          <w:tcPr>
            <w:tcW w:w="180" w:type="dxa"/>
            <w:vAlign w:val="bottom"/>
          </w:tcPr>
          <w:p w14:paraId="37DCDFCE" w14:textId="77777777" w:rsidR="00865AF1" w:rsidRPr="008165AF" w:rsidRDefault="00865AF1" w:rsidP="00865AF1">
            <w:pPr>
              <w:pStyle w:val="acctfourfigures"/>
              <w:tabs>
                <w:tab w:val="clear" w:pos="765"/>
                <w:tab w:val="decimal" w:pos="731"/>
              </w:tabs>
              <w:spacing w:line="240" w:lineRule="exact"/>
              <w:ind w:left="-83" w:right="11" w:firstLine="4"/>
              <w:rPr>
                <w:sz w:val="20"/>
                <w:szCs w:val="20"/>
              </w:rPr>
            </w:pPr>
          </w:p>
        </w:tc>
        <w:tc>
          <w:tcPr>
            <w:tcW w:w="1152" w:type="dxa"/>
            <w:vAlign w:val="bottom"/>
          </w:tcPr>
          <w:p w14:paraId="2F82B11D" w14:textId="778BD7CF" w:rsidR="00865AF1" w:rsidRPr="008165AF" w:rsidRDefault="00865AF1" w:rsidP="004B4BC1">
            <w:pPr>
              <w:pStyle w:val="acctfourfigures"/>
              <w:tabs>
                <w:tab w:val="clear" w:pos="765"/>
                <w:tab w:val="decimal" w:pos="607"/>
              </w:tabs>
              <w:spacing w:line="240" w:lineRule="exact"/>
              <w:ind w:left="-79" w:right="66"/>
              <w:rPr>
                <w:sz w:val="20"/>
                <w:szCs w:val="20"/>
              </w:rPr>
            </w:pPr>
            <w:r w:rsidRPr="008165AF">
              <w:rPr>
                <w:sz w:val="20"/>
                <w:szCs w:val="20"/>
              </w:rPr>
              <w:t>-</w:t>
            </w:r>
          </w:p>
        </w:tc>
        <w:tc>
          <w:tcPr>
            <w:tcW w:w="178" w:type="dxa"/>
            <w:vAlign w:val="bottom"/>
          </w:tcPr>
          <w:p w14:paraId="43D15FC1" w14:textId="77777777" w:rsidR="00865AF1" w:rsidRPr="008165AF" w:rsidRDefault="00865AF1" w:rsidP="00865AF1">
            <w:pPr>
              <w:pStyle w:val="acctfourfigures"/>
              <w:tabs>
                <w:tab w:val="clear" w:pos="765"/>
                <w:tab w:val="decimal" w:pos="731"/>
              </w:tabs>
              <w:spacing w:line="240" w:lineRule="exact"/>
              <w:ind w:left="-79" w:right="-72"/>
              <w:rPr>
                <w:sz w:val="20"/>
                <w:szCs w:val="20"/>
              </w:rPr>
            </w:pPr>
          </w:p>
        </w:tc>
        <w:tc>
          <w:tcPr>
            <w:tcW w:w="1137" w:type="dxa"/>
          </w:tcPr>
          <w:p w14:paraId="694ABF15" w14:textId="77777777" w:rsidR="00865AF1" w:rsidRDefault="00865AF1" w:rsidP="00865AF1">
            <w:pPr>
              <w:pStyle w:val="acctfourfigures"/>
              <w:tabs>
                <w:tab w:val="clear" w:pos="765"/>
                <w:tab w:val="decimal" w:pos="930"/>
              </w:tabs>
              <w:spacing w:line="240" w:lineRule="exact"/>
              <w:ind w:left="-83" w:right="-80" w:firstLine="4"/>
              <w:rPr>
                <w:sz w:val="20"/>
                <w:szCs w:val="20"/>
              </w:rPr>
            </w:pPr>
          </w:p>
          <w:p w14:paraId="52534E1F" w14:textId="739175CC" w:rsidR="00865AF1" w:rsidRPr="008165AF" w:rsidRDefault="00865AF1" w:rsidP="00865AF1">
            <w:pPr>
              <w:pStyle w:val="acctfourfigures"/>
              <w:tabs>
                <w:tab w:val="clear" w:pos="765"/>
                <w:tab w:val="decimal" w:pos="930"/>
              </w:tabs>
              <w:spacing w:line="240" w:lineRule="exact"/>
              <w:ind w:left="-83" w:right="-80" w:firstLine="4"/>
              <w:rPr>
                <w:sz w:val="20"/>
                <w:szCs w:val="20"/>
              </w:rPr>
            </w:pPr>
            <w:r w:rsidRPr="008165AF">
              <w:rPr>
                <w:sz w:val="20"/>
                <w:szCs w:val="20"/>
              </w:rPr>
              <w:t>70,000</w:t>
            </w:r>
          </w:p>
        </w:tc>
        <w:tc>
          <w:tcPr>
            <w:tcW w:w="180" w:type="dxa"/>
            <w:vAlign w:val="bottom"/>
          </w:tcPr>
          <w:p w14:paraId="60E8E163" w14:textId="77777777" w:rsidR="00865AF1" w:rsidRPr="008165AF" w:rsidRDefault="00865AF1" w:rsidP="00865AF1">
            <w:pPr>
              <w:pStyle w:val="acctfourfigures"/>
              <w:spacing w:line="240" w:lineRule="exact"/>
              <w:rPr>
                <w:sz w:val="20"/>
                <w:szCs w:val="20"/>
              </w:rPr>
            </w:pPr>
          </w:p>
        </w:tc>
        <w:tc>
          <w:tcPr>
            <w:tcW w:w="1223" w:type="dxa"/>
            <w:vAlign w:val="bottom"/>
          </w:tcPr>
          <w:p w14:paraId="611B82E8" w14:textId="0611410E" w:rsidR="00865AF1" w:rsidRPr="008165AF" w:rsidRDefault="00865AF1" w:rsidP="00AF749F">
            <w:pPr>
              <w:pStyle w:val="acctfourfigures"/>
              <w:tabs>
                <w:tab w:val="clear" w:pos="765"/>
                <w:tab w:val="decimal" w:pos="697"/>
              </w:tabs>
              <w:spacing w:line="240" w:lineRule="exact"/>
              <w:ind w:left="-79" w:right="66"/>
              <w:rPr>
                <w:sz w:val="20"/>
                <w:szCs w:val="20"/>
              </w:rPr>
            </w:pPr>
            <w:r w:rsidRPr="008165AF">
              <w:rPr>
                <w:sz w:val="20"/>
                <w:szCs w:val="20"/>
              </w:rPr>
              <w:t>-</w:t>
            </w:r>
          </w:p>
        </w:tc>
      </w:tr>
      <w:tr w:rsidR="00865AF1" w:rsidRPr="008165AF" w14:paraId="099DF6AC" w14:textId="77777777" w:rsidTr="004A60B4">
        <w:trPr>
          <w:cantSplit/>
        </w:trPr>
        <w:tc>
          <w:tcPr>
            <w:tcW w:w="3509" w:type="dxa"/>
          </w:tcPr>
          <w:p w14:paraId="6E24AD5B" w14:textId="77777777" w:rsidR="00865AF1" w:rsidRDefault="00865AF1" w:rsidP="00865AF1">
            <w:pPr>
              <w:spacing w:line="240" w:lineRule="exact"/>
              <w:rPr>
                <w:sz w:val="20"/>
                <w:szCs w:val="20"/>
              </w:rPr>
            </w:pPr>
            <w:r w:rsidRPr="008165AF">
              <w:rPr>
                <w:sz w:val="20"/>
                <w:szCs w:val="20"/>
              </w:rPr>
              <w:t xml:space="preserve">Acquisition of investment in Redhouse </w:t>
            </w:r>
            <w:r>
              <w:rPr>
                <w:sz w:val="20"/>
                <w:szCs w:val="20"/>
              </w:rPr>
              <w:t xml:space="preserve"> </w:t>
            </w:r>
          </w:p>
          <w:p w14:paraId="674BE313" w14:textId="697DA60A" w:rsidR="00865AF1" w:rsidRPr="008165AF" w:rsidRDefault="00865AF1" w:rsidP="00865AF1">
            <w:pPr>
              <w:spacing w:line="240" w:lineRule="exact"/>
              <w:rPr>
                <w:sz w:val="20"/>
                <w:szCs w:val="20"/>
              </w:rPr>
            </w:pPr>
            <w:r>
              <w:rPr>
                <w:sz w:val="20"/>
                <w:szCs w:val="20"/>
              </w:rPr>
              <w:t xml:space="preserve">   </w:t>
            </w:r>
            <w:r w:rsidRPr="008165AF">
              <w:rPr>
                <w:sz w:val="20"/>
                <w:szCs w:val="20"/>
              </w:rPr>
              <w:t>Digital Co., Ltd.</w:t>
            </w:r>
          </w:p>
        </w:tc>
        <w:tc>
          <w:tcPr>
            <w:tcW w:w="450" w:type="dxa"/>
          </w:tcPr>
          <w:p w14:paraId="3C1A982C" w14:textId="77777777"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80" w:type="dxa"/>
          </w:tcPr>
          <w:p w14:paraId="2479033F" w14:textId="7319B3FB"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170" w:type="dxa"/>
          </w:tcPr>
          <w:p w14:paraId="43A6E04E" w14:textId="77777777" w:rsidR="00865AF1" w:rsidRDefault="00865AF1" w:rsidP="00865AF1">
            <w:pPr>
              <w:pStyle w:val="acctfourfigures"/>
              <w:tabs>
                <w:tab w:val="clear" w:pos="765"/>
                <w:tab w:val="decimal" w:pos="1000"/>
              </w:tabs>
              <w:spacing w:line="240" w:lineRule="exact"/>
              <w:ind w:left="-83" w:right="-80" w:firstLine="4"/>
              <w:rPr>
                <w:sz w:val="20"/>
                <w:szCs w:val="20"/>
              </w:rPr>
            </w:pPr>
          </w:p>
          <w:p w14:paraId="65534F47" w14:textId="0595172E" w:rsidR="00865AF1" w:rsidRPr="008165AF" w:rsidRDefault="00865AF1" w:rsidP="00865AF1">
            <w:pPr>
              <w:pStyle w:val="acctfourfigures"/>
              <w:tabs>
                <w:tab w:val="clear" w:pos="765"/>
                <w:tab w:val="decimal" w:pos="1000"/>
              </w:tabs>
              <w:spacing w:line="240" w:lineRule="exact"/>
              <w:ind w:left="-83" w:right="-80" w:firstLine="4"/>
              <w:rPr>
                <w:sz w:val="20"/>
                <w:szCs w:val="20"/>
              </w:rPr>
            </w:pPr>
            <w:r w:rsidRPr="008165AF">
              <w:rPr>
                <w:sz w:val="20"/>
                <w:szCs w:val="20"/>
              </w:rPr>
              <w:t>30,000</w:t>
            </w:r>
          </w:p>
        </w:tc>
        <w:tc>
          <w:tcPr>
            <w:tcW w:w="180" w:type="dxa"/>
            <w:vAlign w:val="bottom"/>
          </w:tcPr>
          <w:p w14:paraId="48154EE7" w14:textId="77777777" w:rsidR="00865AF1" w:rsidRPr="008165AF" w:rsidRDefault="00865AF1" w:rsidP="00865AF1">
            <w:pPr>
              <w:pStyle w:val="acctfourfigures"/>
              <w:tabs>
                <w:tab w:val="clear" w:pos="765"/>
                <w:tab w:val="decimal" w:pos="731"/>
              </w:tabs>
              <w:spacing w:line="240" w:lineRule="exact"/>
              <w:ind w:left="-83" w:right="11" w:firstLine="4"/>
              <w:rPr>
                <w:sz w:val="20"/>
                <w:szCs w:val="20"/>
              </w:rPr>
            </w:pPr>
          </w:p>
        </w:tc>
        <w:tc>
          <w:tcPr>
            <w:tcW w:w="1152" w:type="dxa"/>
            <w:vAlign w:val="bottom"/>
          </w:tcPr>
          <w:p w14:paraId="7480D446" w14:textId="4AE3263F" w:rsidR="00865AF1" w:rsidRPr="008165AF" w:rsidRDefault="00865AF1" w:rsidP="004B4BC1">
            <w:pPr>
              <w:pStyle w:val="acctfourfigures"/>
              <w:tabs>
                <w:tab w:val="clear" w:pos="765"/>
                <w:tab w:val="decimal" w:pos="607"/>
              </w:tabs>
              <w:spacing w:line="240" w:lineRule="exact"/>
              <w:ind w:left="-79" w:right="66"/>
              <w:rPr>
                <w:sz w:val="20"/>
                <w:szCs w:val="20"/>
              </w:rPr>
            </w:pPr>
            <w:r w:rsidRPr="008165AF">
              <w:rPr>
                <w:sz w:val="20"/>
                <w:szCs w:val="20"/>
              </w:rPr>
              <w:t>-</w:t>
            </w:r>
          </w:p>
        </w:tc>
        <w:tc>
          <w:tcPr>
            <w:tcW w:w="178" w:type="dxa"/>
            <w:vAlign w:val="bottom"/>
          </w:tcPr>
          <w:p w14:paraId="0D5C71E7" w14:textId="77777777" w:rsidR="00865AF1" w:rsidRPr="008165AF" w:rsidRDefault="00865AF1" w:rsidP="00865AF1">
            <w:pPr>
              <w:pStyle w:val="acctfourfigures"/>
              <w:tabs>
                <w:tab w:val="clear" w:pos="765"/>
                <w:tab w:val="decimal" w:pos="731"/>
              </w:tabs>
              <w:spacing w:line="240" w:lineRule="exact"/>
              <w:ind w:left="-79" w:right="-72"/>
              <w:rPr>
                <w:sz w:val="20"/>
                <w:szCs w:val="20"/>
              </w:rPr>
            </w:pPr>
          </w:p>
        </w:tc>
        <w:tc>
          <w:tcPr>
            <w:tcW w:w="1137" w:type="dxa"/>
          </w:tcPr>
          <w:p w14:paraId="2E6105E7" w14:textId="77777777" w:rsidR="00865AF1" w:rsidRDefault="00865AF1" w:rsidP="00865AF1">
            <w:pPr>
              <w:pStyle w:val="acctfourfigures"/>
              <w:tabs>
                <w:tab w:val="clear" w:pos="765"/>
                <w:tab w:val="decimal" w:pos="930"/>
              </w:tabs>
              <w:spacing w:line="240" w:lineRule="exact"/>
              <w:ind w:left="-83" w:right="-80" w:firstLine="4"/>
              <w:rPr>
                <w:sz w:val="20"/>
                <w:szCs w:val="20"/>
              </w:rPr>
            </w:pPr>
          </w:p>
          <w:p w14:paraId="2E8A50C2" w14:textId="5B2C2CE2" w:rsidR="00865AF1" w:rsidRPr="008165AF" w:rsidRDefault="00865AF1" w:rsidP="00865AF1">
            <w:pPr>
              <w:pStyle w:val="acctfourfigures"/>
              <w:tabs>
                <w:tab w:val="clear" w:pos="765"/>
                <w:tab w:val="decimal" w:pos="930"/>
              </w:tabs>
              <w:spacing w:line="240" w:lineRule="exact"/>
              <w:ind w:left="-83" w:right="-80" w:firstLine="4"/>
              <w:rPr>
                <w:sz w:val="20"/>
                <w:szCs w:val="20"/>
              </w:rPr>
            </w:pPr>
            <w:r w:rsidRPr="008165AF">
              <w:rPr>
                <w:sz w:val="20"/>
                <w:szCs w:val="20"/>
              </w:rPr>
              <w:t>30,000</w:t>
            </w:r>
          </w:p>
        </w:tc>
        <w:tc>
          <w:tcPr>
            <w:tcW w:w="180" w:type="dxa"/>
            <w:vAlign w:val="bottom"/>
          </w:tcPr>
          <w:p w14:paraId="0B48F1E7" w14:textId="77777777" w:rsidR="00865AF1" w:rsidRPr="008165AF" w:rsidRDefault="00865AF1" w:rsidP="00865AF1">
            <w:pPr>
              <w:pStyle w:val="acctfourfigures"/>
              <w:spacing w:line="240" w:lineRule="exact"/>
              <w:rPr>
                <w:sz w:val="20"/>
                <w:szCs w:val="20"/>
              </w:rPr>
            </w:pPr>
          </w:p>
        </w:tc>
        <w:tc>
          <w:tcPr>
            <w:tcW w:w="1223" w:type="dxa"/>
            <w:vAlign w:val="bottom"/>
          </w:tcPr>
          <w:p w14:paraId="0874F314" w14:textId="5EF959E6" w:rsidR="00865AF1" w:rsidRPr="008165AF" w:rsidRDefault="00865AF1" w:rsidP="00AF749F">
            <w:pPr>
              <w:pStyle w:val="acctfourfigures"/>
              <w:tabs>
                <w:tab w:val="clear" w:pos="765"/>
                <w:tab w:val="decimal" w:pos="697"/>
              </w:tabs>
              <w:spacing w:line="240" w:lineRule="exact"/>
              <w:ind w:left="-79" w:right="66"/>
              <w:rPr>
                <w:sz w:val="20"/>
                <w:szCs w:val="20"/>
              </w:rPr>
            </w:pPr>
            <w:r w:rsidRPr="008165AF">
              <w:rPr>
                <w:sz w:val="20"/>
                <w:szCs w:val="20"/>
              </w:rPr>
              <w:t>-</w:t>
            </w:r>
          </w:p>
        </w:tc>
      </w:tr>
      <w:tr w:rsidR="00865AF1" w:rsidRPr="008165AF" w14:paraId="5958B19C" w14:textId="77777777" w:rsidTr="004A60B4">
        <w:trPr>
          <w:cantSplit/>
        </w:trPr>
        <w:tc>
          <w:tcPr>
            <w:tcW w:w="3509" w:type="dxa"/>
          </w:tcPr>
          <w:p w14:paraId="2FEC702F" w14:textId="1DE93FBC" w:rsidR="00865AF1" w:rsidRPr="008165AF" w:rsidRDefault="00865AF1" w:rsidP="00865AF1">
            <w:pPr>
              <w:spacing w:line="240" w:lineRule="exact"/>
              <w:rPr>
                <w:sz w:val="20"/>
                <w:szCs w:val="20"/>
              </w:rPr>
            </w:pPr>
            <w:r w:rsidRPr="008165AF">
              <w:rPr>
                <w:sz w:val="20"/>
                <w:szCs w:val="20"/>
              </w:rPr>
              <w:t>Investment in Tero Sabuy Co., Ltd.</w:t>
            </w:r>
          </w:p>
        </w:tc>
        <w:tc>
          <w:tcPr>
            <w:tcW w:w="450" w:type="dxa"/>
          </w:tcPr>
          <w:p w14:paraId="1024496E" w14:textId="77777777"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80" w:type="dxa"/>
          </w:tcPr>
          <w:p w14:paraId="73816767" w14:textId="634CB0B7"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170" w:type="dxa"/>
          </w:tcPr>
          <w:p w14:paraId="1C987BAA" w14:textId="5AE0E8E5" w:rsidR="00865AF1" w:rsidRPr="008165AF" w:rsidRDefault="00865AF1" w:rsidP="00865AF1">
            <w:pPr>
              <w:pStyle w:val="acctfourfigures"/>
              <w:tabs>
                <w:tab w:val="clear" w:pos="765"/>
                <w:tab w:val="decimal" w:pos="1000"/>
              </w:tabs>
              <w:spacing w:line="240" w:lineRule="exact"/>
              <w:ind w:left="-83" w:right="-80" w:firstLine="4"/>
              <w:rPr>
                <w:sz w:val="20"/>
                <w:szCs w:val="20"/>
              </w:rPr>
            </w:pPr>
            <w:r w:rsidRPr="008165AF">
              <w:rPr>
                <w:sz w:val="20"/>
                <w:szCs w:val="20"/>
              </w:rPr>
              <w:t>125</w:t>
            </w:r>
          </w:p>
        </w:tc>
        <w:tc>
          <w:tcPr>
            <w:tcW w:w="180" w:type="dxa"/>
            <w:vAlign w:val="bottom"/>
          </w:tcPr>
          <w:p w14:paraId="20CCF244" w14:textId="77777777" w:rsidR="00865AF1" w:rsidRPr="008165AF" w:rsidRDefault="00865AF1" w:rsidP="00865AF1">
            <w:pPr>
              <w:pStyle w:val="acctfourfigures"/>
              <w:tabs>
                <w:tab w:val="clear" w:pos="765"/>
                <w:tab w:val="decimal" w:pos="731"/>
              </w:tabs>
              <w:spacing w:line="240" w:lineRule="exact"/>
              <w:ind w:left="-83" w:right="11" w:firstLine="4"/>
              <w:rPr>
                <w:sz w:val="20"/>
                <w:szCs w:val="20"/>
              </w:rPr>
            </w:pPr>
          </w:p>
        </w:tc>
        <w:tc>
          <w:tcPr>
            <w:tcW w:w="1152" w:type="dxa"/>
            <w:vAlign w:val="bottom"/>
          </w:tcPr>
          <w:p w14:paraId="7176D572" w14:textId="073F1715" w:rsidR="00865AF1" w:rsidRPr="008165AF" w:rsidRDefault="00865AF1" w:rsidP="004B4BC1">
            <w:pPr>
              <w:pStyle w:val="acctfourfigures"/>
              <w:tabs>
                <w:tab w:val="clear" w:pos="765"/>
                <w:tab w:val="decimal" w:pos="607"/>
              </w:tabs>
              <w:spacing w:line="240" w:lineRule="exact"/>
              <w:ind w:left="-79" w:right="66"/>
              <w:rPr>
                <w:sz w:val="20"/>
                <w:szCs w:val="20"/>
              </w:rPr>
            </w:pPr>
            <w:r w:rsidRPr="008165AF">
              <w:rPr>
                <w:sz w:val="20"/>
                <w:szCs w:val="20"/>
              </w:rPr>
              <w:t>-</w:t>
            </w:r>
          </w:p>
        </w:tc>
        <w:tc>
          <w:tcPr>
            <w:tcW w:w="178" w:type="dxa"/>
            <w:vAlign w:val="bottom"/>
          </w:tcPr>
          <w:p w14:paraId="76E75FD6" w14:textId="77777777" w:rsidR="00865AF1" w:rsidRPr="008165AF" w:rsidRDefault="00865AF1" w:rsidP="00865AF1">
            <w:pPr>
              <w:pStyle w:val="acctfourfigures"/>
              <w:tabs>
                <w:tab w:val="clear" w:pos="765"/>
                <w:tab w:val="decimal" w:pos="731"/>
              </w:tabs>
              <w:spacing w:line="240" w:lineRule="exact"/>
              <w:ind w:left="-79" w:right="-72"/>
              <w:rPr>
                <w:sz w:val="20"/>
                <w:szCs w:val="20"/>
              </w:rPr>
            </w:pPr>
          </w:p>
        </w:tc>
        <w:tc>
          <w:tcPr>
            <w:tcW w:w="1137" w:type="dxa"/>
          </w:tcPr>
          <w:p w14:paraId="25548476" w14:textId="48C2BC42" w:rsidR="00865AF1" w:rsidRPr="008165AF" w:rsidRDefault="00865AF1" w:rsidP="00865AF1">
            <w:pPr>
              <w:pStyle w:val="acctfourfigures"/>
              <w:tabs>
                <w:tab w:val="clear" w:pos="765"/>
                <w:tab w:val="decimal" w:pos="930"/>
              </w:tabs>
              <w:spacing w:line="240" w:lineRule="exact"/>
              <w:ind w:left="-83" w:right="-80" w:firstLine="4"/>
              <w:rPr>
                <w:sz w:val="20"/>
                <w:szCs w:val="20"/>
              </w:rPr>
            </w:pPr>
            <w:r w:rsidRPr="008165AF">
              <w:rPr>
                <w:sz w:val="20"/>
                <w:szCs w:val="20"/>
              </w:rPr>
              <w:t>125</w:t>
            </w:r>
          </w:p>
        </w:tc>
        <w:tc>
          <w:tcPr>
            <w:tcW w:w="180" w:type="dxa"/>
            <w:vAlign w:val="bottom"/>
          </w:tcPr>
          <w:p w14:paraId="366A761D" w14:textId="77777777" w:rsidR="00865AF1" w:rsidRPr="008165AF" w:rsidRDefault="00865AF1" w:rsidP="00865AF1">
            <w:pPr>
              <w:pStyle w:val="acctfourfigures"/>
              <w:spacing w:line="240" w:lineRule="exact"/>
              <w:rPr>
                <w:sz w:val="20"/>
                <w:szCs w:val="20"/>
              </w:rPr>
            </w:pPr>
          </w:p>
        </w:tc>
        <w:tc>
          <w:tcPr>
            <w:tcW w:w="1223" w:type="dxa"/>
            <w:vAlign w:val="bottom"/>
          </w:tcPr>
          <w:p w14:paraId="2D4208CF" w14:textId="1EFAC604" w:rsidR="00865AF1" w:rsidRPr="008165AF" w:rsidRDefault="00865AF1" w:rsidP="00AF749F">
            <w:pPr>
              <w:pStyle w:val="acctfourfigures"/>
              <w:tabs>
                <w:tab w:val="clear" w:pos="765"/>
                <w:tab w:val="decimal" w:pos="697"/>
              </w:tabs>
              <w:spacing w:line="240" w:lineRule="exact"/>
              <w:ind w:left="-79" w:right="66"/>
              <w:rPr>
                <w:sz w:val="20"/>
                <w:szCs w:val="20"/>
              </w:rPr>
            </w:pPr>
            <w:r w:rsidRPr="008165AF">
              <w:rPr>
                <w:sz w:val="20"/>
                <w:szCs w:val="20"/>
              </w:rPr>
              <w:t>-</w:t>
            </w:r>
          </w:p>
        </w:tc>
      </w:tr>
      <w:tr w:rsidR="00865AF1" w:rsidRPr="008165AF" w14:paraId="068BD19E" w14:textId="77777777" w:rsidTr="004A60B4">
        <w:trPr>
          <w:cantSplit/>
        </w:trPr>
        <w:tc>
          <w:tcPr>
            <w:tcW w:w="3509" w:type="dxa"/>
          </w:tcPr>
          <w:p w14:paraId="0455C0E3" w14:textId="77777777" w:rsidR="00865AF1" w:rsidRDefault="00865AF1" w:rsidP="00865AF1">
            <w:pPr>
              <w:spacing w:line="240" w:lineRule="exact"/>
              <w:rPr>
                <w:sz w:val="20"/>
                <w:szCs w:val="20"/>
              </w:rPr>
            </w:pPr>
            <w:r w:rsidRPr="008165AF">
              <w:rPr>
                <w:sz w:val="20"/>
                <w:szCs w:val="20"/>
              </w:rPr>
              <w:t xml:space="preserve">Investment in Forthsmart Sabuy Tech </w:t>
            </w:r>
          </w:p>
          <w:p w14:paraId="497D7329" w14:textId="78673659" w:rsidR="00865AF1" w:rsidRPr="008165AF" w:rsidRDefault="00865AF1" w:rsidP="00865AF1">
            <w:pPr>
              <w:spacing w:line="240" w:lineRule="exact"/>
              <w:rPr>
                <w:sz w:val="20"/>
                <w:szCs w:val="20"/>
              </w:rPr>
            </w:pPr>
            <w:r>
              <w:rPr>
                <w:sz w:val="20"/>
                <w:szCs w:val="20"/>
              </w:rPr>
              <w:t xml:space="preserve">   </w:t>
            </w:r>
            <w:r w:rsidRPr="008165AF">
              <w:rPr>
                <w:sz w:val="20"/>
                <w:szCs w:val="20"/>
              </w:rPr>
              <w:t>Co., Ltd.</w:t>
            </w:r>
          </w:p>
        </w:tc>
        <w:tc>
          <w:tcPr>
            <w:tcW w:w="450" w:type="dxa"/>
          </w:tcPr>
          <w:p w14:paraId="37AF3760" w14:textId="77777777"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80" w:type="dxa"/>
          </w:tcPr>
          <w:p w14:paraId="3C89FAB0" w14:textId="5B21B87B"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170" w:type="dxa"/>
          </w:tcPr>
          <w:p w14:paraId="62F65696" w14:textId="77777777" w:rsidR="00865AF1" w:rsidRDefault="00865AF1" w:rsidP="00865AF1">
            <w:pPr>
              <w:pStyle w:val="acctfourfigures"/>
              <w:tabs>
                <w:tab w:val="clear" w:pos="765"/>
                <w:tab w:val="decimal" w:pos="1000"/>
              </w:tabs>
              <w:spacing w:line="240" w:lineRule="exact"/>
              <w:ind w:left="-83" w:right="-80" w:firstLine="4"/>
              <w:rPr>
                <w:sz w:val="20"/>
                <w:szCs w:val="20"/>
              </w:rPr>
            </w:pPr>
          </w:p>
          <w:p w14:paraId="6CB7C0F0" w14:textId="2A9CF882" w:rsidR="00865AF1" w:rsidRPr="008165AF" w:rsidRDefault="00865AF1" w:rsidP="00865AF1">
            <w:pPr>
              <w:pStyle w:val="acctfourfigures"/>
              <w:tabs>
                <w:tab w:val="clear" w:pos="765"/>
                <w:tab w:val="decimal" w:pos="1000"/>
              </w:tabs>
              <w:spacing w:line="240" w:lineRule="exact"/>
              <w:ind w:left="-83" w:right="-80" w:firstLine="4"/>
              <w:rPr>
                <w:sz w:val="20"/>
                <w:szCs w:val="20"/>
              </w:rPr>
            </w:pPr>
            <w:r w:rsidRPr="008165AF">
              <w:rPr>
                <w:sz w:val="20"/>
                <w:szCs w:val="20"/>
              </w:rPr>
              <w:t>500</w:t>
            </w:r>
          </w:p>
        </w:tc>
        <w:tc>
          <w:tcPr>
            <w:tcW w:w="180" w:type="dxa"/>
            <w:vAlign w:val="bottom"/>
          </w:tcPr>
          <w:p w14:paraId="6071973E" w14:textId="77777777" w:rsidR="00865AF1" w:rsidRPr="008165AF" w:rsidRDefault="00865AF1" w:rsidP="00865AF1">
            <w:pPr>
              <w:pStyle w:val="acctfourfigures"/>
              <w:tabs>
                <w:tab w:val="clear" w:pos="765"/>
                <w:tab w:val="decimal" w:pos="731"/>
              </w:tabs>
              <w:spacing w:line="240" w:lineRule="exact"/>
              <w:ind w:left="-83" w:right="11" w:firstLine="4"/>
              <w:rPr>
                <w:sz w:val="20"/>
                <w:szCs w:val="20"/>
              </w:rPr>
            </w:pPr>
          </w:p>
        </w:tc>
        <w:tc>
          <w:tcPr>
            <w:tcW w:w="1152" w:type="dxa"/>
            <w:vAlign w:val="bottom"/>
          </w:tcPr>
          <w:p w14:paraId="00C420A3" w14:textId="1A652C17" w:rsidR="00865AF1" w:rsidRPr="008165AF" w:rsidRDefault="00865AF1" w:rsidP="004B4BC1">
            <w:pPr>
              <w:pStyle w:val="acctfourfigures"/>
              <w:tabs>
                <w:tab w:val="clear" w:pos="765"/>
                <w:tab w:val="decimal" w:pos="607"/>
              </w:tabs>
              <w:spacing w:line="240" w:lineRule="exact"/>
              <w:ind w:left="-79" w:right="66"/>
              <w:rPr>
                <w:sz w:val="20"/>
                <w:szCs w:val="20"/>
              </w:rPr>
            </w:pPr>
            <w:r w:rsidRPr="008165AF">
              <w:rPr>
                <w:sz w:val="20"/>
                <w:szCs w:val="20"/>
              </w:rPr>
              <w:t>-</w:t>
            </w:r>
          </w:p>
        </w:tc>
        <w:tc>
          <w:tcPr>
            <w:tcW w:w="178" w:type="dxa"/>
            <w:vAlign w:val="bottom"/>
          </w:tcPr>
          <w:p w14:paraId="7F24AB08" w14:textId="77777777" w:rsidR="00865AF1" w:rsidRPr="008165AF" w:rsidRDefault="00865AF1" w:rsidP="00865AF1">
            <w:pPr>
              <w:pStyle w:val="acctfourfigures"/>
              <w:tabs>
                <w:tab w:val="clear" w:pos="765"/>
                <w:tab w:val="decimal" w:pos="731"/>
              </w:tabs>
              <w:spacing w:line="240" w:lineRule="exact"/>
              <w:ind w:left="-79" w:right="-72"/>
              <w:rPr>
                <w:sz w:val="20"/>
                <w:szCs w:val="20"/>
              </w:rPr>
            </w:pPr>
          </w:p>
        </w:tc>
        <w:tc>
          <w:tcPr>
            <w:tcW w:w="1137" w:type="dxa"/>
          </w:tcPr>
          <w:p w14:paraId="71BD07DD" w14:textId="77777777" w:rsidR="00865AF1" w:rsidRDefault="00865AF1" w:rsidP="00865AF1">
            <w:pPr>
              <w:pStyle w:val="acctfourfigures"/>
              <w:tabs>
                <w:tab w:val="clear" w:pos="765"/>
                <w:tab w:val="decimal" w:pos="930"/>
              </w:tabs>
              <w:spacing w:line="240" w:lineRule="exact"/>
              <w:ind w:left="-83" w:right="-80" w:firstLine="4"/>
              <w:rPr>
                <w:sz w:val="20"/>
                <w:szCs w:val="20"/>
              </w:rPr>
            </w:pPr>
          </w:p>
          <w:p w14:paraId="3CC25D59" w14:textId="7BE3ABF5" w:rsidR="00865AF1" w:rsidRPr="008165AF" w:rsidRDefault="00865AF1" w:rsidP="00865AF1">
            <w:pPr>
              <w:pStyle w:val="acctfourfigures"/>
              <w:tabs>
                <w:tab w:val="clear" w:pos="765"/>
                <w:tab w:val="decimal" w:pos="930"/>
              </w:tabs>
              <w:spacing w:line="240" w:lineRule="exact"/>
              <w:ind w:left="-83" w:right="-80" w:firstLine="4"/>
              <w:rPr>
                <w:sz w:val="20"/>
                <w:szCs w:val="20"/>
              </w:rPr>
            </w:pPr>
            <w:r w:rsidRPr="008165AF">
              <w:rPr>
                <w:sz w:val="20"/>
                <w:szCs w:val="20"/>
              </w:rPr>
              <w:t>500</w:t>
            </w:r>
          </w:p>
        </w:tc>
        <w:tc>
          <w:tcPr>
            <w:tcW w:w="180" w:type="dxa"/>
            <w:vAlign w:val="bottom"/>
          </w:tcPr>
          <w:p w14:paraId="07840610" w14:textId="77777777" w:rsidR="00865AF1" w:rsidRPr="008165AF" w:rsidRDefault="00865AF1" w:rsidP="00865AF1">
            <w:pPr>
              <w:pStyle w:val="acctfourfigures"/>
              <w:spacing w:line="240" w:lineRule="exact"/>
              <w:rPr>
                <w:sz w:val="20"/>
                <w:szCs w:val="20"/>
              </w:rPr>
            </w:pPr>
          </w:p>
        </w:tc>
        <w:tc>
          <w:tcPr>
            <w:tcW w:w="1223" w:type="dxa"/>
            <w:vAlign w:val="bottom"/>
          </w:tcPr>
          <w:p w14:paraId="6EE94869" w14:textId="158B4BCA" w:rsidR="00865AF1" w:rsidRPr="008165AF" w:rsidRDefault="00865AF1" w:rsidP="00AF749F">
            <w:pPr>
              <w:pStyle w:val="acctfourfigures"/>
              <w:tabs>
                <w:tab w:val="clear" w:pos="765"/>
                <w:tab w:val="decimal" w:pos="697"/>
              </w:tabs>
              <w:spacing w:line="240" w:lineRule="exact"/>
              <w:ind w:left="-79" w:right="66"/>
              <w:rPr>
                <w:sz w:val="20"/>
                <w:szCs w:val="20"/>
              </w:rPr>
            </w:pPr>
            <w:r w:rsidRPr="008165AF">
              <w:rPr>
                <w:sz w:val="20"/>
                <w:szCs w:val="20"/>
              </w:rPr>
              <w:t>-</w:t>
            </w:r>
          </w:p>
        </w:tc>
      </w:tr>
      <w:tr w:rsidR="00865AF1" w:rsidRPr="008165AF" w14:paraId="157AEB8F" w14:textId="77777777" w:rsidTr="004A60B4">
        <w:trPr>
          <w:cantSplit/>
        </w:trPr>
        <w:tc>
          <w:tcPr>
            <w:tcW w:w="3509" w:type="dxa"/>
          </w:tcPr>
          <w:p w14:paraId="01CEDC01" w14:textId="3F0FE612" w:rsidR="00865AF1" w:rsidRPr="008165AF" w:rsidRDefault="00865AF1" w:rsidP="00865AF1">
            <w:pPr>
              <w:spacing w:line="240" w:lineRule="exact"/>
              <w:rPr>
                <w:sz w:val="20"/>
                <w:szCs w:val="20"/>
              </w:rPr>
            </w:pPr>
            <w:r w:rsidRPr="008165AF">
              <w:rPr>
                <w:sz w:val="20"/>
                <w:szCs w:val="20"/>
              </w:rPr>
              <w:t>Investment in Sabuy MyHR Co., Ltd.</w:t>
            </w:r>
          </w:p>
        </w:tc>
        <w:tc>
          <w:tcPr>
            <w:tcW w:w="450" w:type="dxa"/>
          </w:tcPr>
          <w:p w14:paraId="1D362CBD" w14:textId="77777777"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80" w:type="dxa"/>
          </w:tcPr>
          <w:p w14:paraId="3343EB72" w14:textId="57EC3EE8"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170" w:type="dxa"/>
          </w:tcPr>
          <w:p w14:paraId="77DAD63F" w14:textId="7906705C" w:rsidR="00865AF1" w:rsidRPr="008165AF" w:rsidRDefault="00865AF1" w:rsidP="00865AF1">
            <w:pPr>
              <w:pStyle w:val="acctfourfigures"/>
              <w:tabs>
                <w:tab w:val="clear" w:pos="765"/>
                <w:tab w:val="decimal" w:pos="1000"/>
              </w:tabs>
              <w:spacing w:line="240" w:lineRule="exact"/>
              <w:ind w:left="-83" w:right="-80" w:firstLine="4"/>
              <w:rPr>
                <w:sz w:val="20"/>
                <w:szCs w:val="20"/>
              </w:rPr>
            </w:pPr>
            <w:r w:rsidRPr="008165AF">
              <w:rPr>
                <w:sz w:val="20"/>
                <w:szCs w:val="20"/>
              </w:rPr>
              <w:t>127</w:t>
            </w:r>
          </w:p>
        </w:tc>
        <w:tc>
          <w:tcPr>
            <w:tcW w:w="180" w:type="dxa"/>
            <w:vAlign w:val="bottom"/>
          </w:tcPr>
          <w:p w14:paraId="215A1E76" w14:textId="77777777" w:rsidR="00865AF1" w:rsidRPr="008165AF" w:rsidRDefault="00865AF1" w:rsidP="00865AF1">
            <w:pPr>
              <w:pStyle w:val="acctfourfigures"/>
              <w:tabs>
                <w:tab w:val="clear" w:pos="765"/>
                <w:tab w:val="decimal" w:pos="731"/>
              </w:tabs>
              <w:spacing w:line="240" w:lineRule="exact"/>
              <w:ind w:left="-83" w:right="11" w:firstLine="4"/>
              <w:rPr>
                <w:sz w:val="20"/>
                <w:szCs w:val="20"/>
              </w:rPr>
            </w:pPr>
          </w:p>
        </w:tc>
        <w:tc>
          <w:tcPr>
            <w:tcW w:w="1152" w:type="dxa"/>
            <w:vAlign w:val="bottom"/>
          </w:tcPr>
          <w:p w14:paraId="194F4ABE" w14:textId="36592F52" w:rsidR="00865AF1" w:rsidRPr="008165AF" w:rsidRDefault="00865AF1" w:rsidP="004B4BC1">
            <w:pPr>
              <w:pStyle w:val="acctfourfigures"/>
              <w:tabs>
                <w:tab w:val="clear" w:pos="765"/>
                <w:tab w:val="decimal" w:pos="607"/>
              </w:tabs>
              <w:spacing w:line="240" w:lineRule="exact"/>
              <w:ind w:left="-79" w:right="66"/>
              <w:rPr>
                <w:sz w:val="20"/>
                <w:szCs w:val="20"/>
              </w:rPr>
            </w:pPr>
            <w:r w:rsidRPr="008165AF">
              <w:rPr>
                <w:sz w:val="20"/>
                <w:szCs w:val="20"/>
              </w:rPr>
              <w:t>-</w:t>
            </w:r>
          </w:p>
        </w:tc>
        <w:tc>
          <w:tcPr>
            <w:tcW w:w="178" w:type="dxa"/>
            <w:vAlign w:val="bottom"/>
          </w:tcPr>
          <w:p w14:paraId="11F32581" w14:textId="77777777" w:rsidR="00865AF1" w:rsidRPr="008165AF" w:rsidRDefault="00865AF1" w:rsidP="00865AF1">
            <w:pPr>
              <w:pStyle w:val="acctfourfigures"/>
              <w:tabs>
                <w:tab w:val="clear" w:pos="765"/>
                <w:tab w:val="decimal" w:pos="731"/>
              </w:tabs>
              <w:spacing w:line="240" w:lineRule="exact"/>
              <w:ind w:left="-79" w:right="-72"/>
              <w:rPr>
                <w:sz w:val="20"/>
                <w:szCs w:val="20"/>
              </w:rPr>
            </w:pPr>
          </w:p>
        </w:tc>
        <w:tc>
          <w:tcPr>
            <w:tcW w:w="1137" w:type="dxa"/>
          </w:tcPr>
          <w:p w14:paraId="37F28E78" w14:textId="6848CDD0" w:rsidR="00865AF1" w:rsidRPr="008165AF" w:rsidRDefault="00865AF1" w:rsidP="00865AF1">
            <w:pPr>
              <w:pStyle w:val="acctfourfigures"/>
              <w:tabs>
                <w:tab w:val="clear" w:pos="765"/>
                <w:tab w:val="decimal" w:pos="930"/>
              </w:tabs>
              <w:spacing w:line="240" w:lineRule="exact"/>
              <w:ind w:left="-83" w:right="-80" w:firstLine="4"/>
              <w:rPr>
                <w:sz w:val="20"/>
                <w:szCs w:val="20"/>
              </w:rPr>
            </w:pPr>
            <w:r w:rsidRPr="008165AF">
              <w:rPr>
                <w:sz w:val="20"/>
                <w:szCs w:val="20"/>
              </w:rPr>
              <w:t>127</w:t>
            </w:r>
          </w:p>
        </w:tc>
        <w:tc>
          <w:tcPr>
            <w:tcW w:w="180" w:type="dxa"/>
            <w:vAlign w:val="bottom"/>
          </w:tcPr>
          <w:p w14:paraId="6F506BCE" w14:textId="77777777" w:rsidR="00865AF1" w:rsidRPr="008165AF" w:rsidRDefault="00865AF1" w:rsidP="00865AF1">
            <w:pPr>
              <w:pStyle w:val="acctfourfigures"/>
              <w:spacing w:line="240" w:lineRule="exact"/>
              <w:rPr>
                <w:sz w:val="20"/>
                <w:szCs w:val="20"/>
              </w:rPr>
            </w:pPr>
          </w:p>
        </w:tc>
        <w:tc>
          <w:tcPr>
            <w:tcW w:w="1223" w:type="dxa"/>
            <w:vAlign w:val="bottom"/>
          </w:tcPr>
          <w:p w14:paraId="7B44B259" w14:textId="1BE75109" w:rsidR="00865AF1" w:rsidRPr="008165AF" w:rsidRDefault="00865AF1" w:rsidP="00AF749F">
            <w:pPr>
              <w:pStyle w:val="acctfourfigures"/>
              <w:tabs>
                <w:tab w:val="clear" w:pos="765"/>
                <w:tab w:val="decimal" w:pos="697"/>
              </w:tabs>
              <w:spacing w:line="240" w:lineRule="exact"/>
              <w:ind w:left="-79" w:right="66"/>
              <w:rPr>
                <w:sz w:val="20"/>
                <w:szCs w:val="20"/>
              </w:rPr>
            </w:pPr>
            <w:r w:rsidRPr="008165AF">
              <w:rPr>
                <w:sz w:val="20"/>
                <w:szCs w:val="20"/>
              </w:rPr>
              <w:t>-</w:t>
            </w:r>
          </w:p>
        </w:tc>
      </w:tr>
      <w:tr w:rsidR="00865AF1" w:rsidRPr="008165AF" w14:paraId="36987659" w14:textId="77777777" w:rsidTr="004A60B4">
        <w:trPr>
          <w:cantSplit/>
        </w:trPr>
        <w:tc>
          <w:tcPr>
            <w:tcW w:w="3509" w:type="dxa"/>
          </w:tcPr>
          <w:p w14:paraId="7454D72E" w14:textId="5FFA1475" w:rsidR="00865AF1" w:rsidRPr="008165AF" w:rsidRDefault="00865AF1" w:rsidP="00865AF1">
            <w:pPr>
              <w:spacing w:line="240" w:lineRule="exact"/>
              <w:rPr>
                <w:sz w:val="20"/>
                <w:szCs w:val="20"/>
              </w:rPr>
            </w:pPr>
            <w:r w:rsidRPr="008165AF">
              <w:rPr>
                <w:sz w:val="20"/>
                <w:szCs w:val="20"/>
              </w:rPr>
              <w:t>Investment in Lock Sabuy Co., Ltd.</w:t>
            </w:r>
          </w:p>
        </w:tc>
        <w:tc>
          <w:tcPr>
            <w:tcW w:w="450" w:type="dxa"/>
          </w:tcPr>
          <w:p w14:paraId="55C45DA4" w14:textId="77777777"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80" w:type="dxa"/>
          </w:tcPr>
          <w:p w14:paraId="1E06DF06" w14:textId="425F1C10"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170" w:type="dxa"/>
          </w:tcPr>
          <w:p w14:paraId="75CFE7B5" w14:textId="07117835" w:rsidR="00865AF1" w:rsidRPr="008165AF" w:rsidRDefault="00865AF1" w:rsidP="00865AF1">
            <w:pPr>
              <w:pStyle w:val="acctfourfigures"/>
              <w:tabs>
                <w:tab w:val="clear" w:pos="765"/>
                <w:tab w:val="decimal" w:pos="1000"/>
              </w:tabs>
              <w:spacing w:line="240" w:lineRule="exact"/>
              <w:ind w:left="-83" w:right="-80" w:firstLine="4"/>
              <w:rPr>
                <w:sz w:val="20"/>
                <w:szCs w:val="20"/>
              </w:rPr>
            </w:pPr>
            <w:r w:rsidRPr="008165AF">
              <w:rPr>
                <w:sz w:val="20"/>
                <w:szCs w:val="20"/>
              </w:rPr>
              <w:t>14,970</w:t>
            </w:r>
          </w:p>
        </w:tc>
        <w:tc>
          <w:tcPr>
            <w:tcW w:w="180" w:type="dxa"/>
            <w:vAlign w:val="bottom"/>
          </w:tcPr>
          <w:p w14:paraId="43F90F74" w14:textId="77777777" w:rsidR="00865AF1" w:rsidRPr="008165AF" w:rsidRDefault="00865AF1" w:rsidP="00865AF1">
            <w:pPr>
              <w:pStyle w:val="acctfourfigures"/>
              <w:tabs>
                <w:tab w:val="clear" w:pos="765"/>
                <w:tab w:val="decimal" w:pos="731"/>
              </w:tabs>
              <w:spacing w:line="240" w:lineRule="exact"/>
              <w:ind w:left="-83" w:right="11" w:firstLine="4"/>
              <w:rPr>
                <w:sz w:val="20"/>
                <w:szCs w:val="20"/>
              </w:rPr>
            </w:pPr>
          </w:p>
        </w:tc>
        <w:tc>
          <w:tcPr>
            <w:tcW w:w="1152" w:type="dxa"/>
            <w:vAlign w:val="bottom"/>
          </w:tcPr>
          <w:p w14:paraId="44D2A2FE" w14:textId="167922C6" w:rsidR="00865AF1" w:rsidRPr="008165AF" w:rsidRDefault="00865AF1" w:rsidP="004B4BC1">
            <w:pPr>
              <w:pStyle w:val="acctfourfigures"/>
              <w:tabs>
                <w:tab w:val="clear" w:pos="765"/>
                <w:tab w:val="decimal" w:pos="607"/>
              </w:tabs>
              <w:spacing w:line="240" w:lineRule="exact"/>
              <w:ind w:left="-79" w:right="66"/>
              <w:rPr>
                <w:sz w:val="20"/>
                <w:szCs w:val="20"/>
              </w:rPr>
            </w:pPr>
            <w:r w:rsidRPr="008165AF">
              <w:rPr>
                <w:sz w:val="20"/>
                <w:szCs w:val="20"/>
              </w:rPr>
              <w:t>-</w:t>
            </w:r>
          </w:p>
        </w:tc>
        <w:tc>
          <w:tcPr>
            <w:tcW w:w="178" w:type="dxa"/>
            <w:vAlign w:val="bottom"/>
          </w:tcPr>
          <w:p w14:paraId="5FC3B98C" w14:textId="77777777" w:rsidR="00865AF1" w:rsidRPr="008165AF" w:rsidRDefault="00865AF1" w:rsidP="00865AF1">
            <w:pPr>
              <w:pStyle w:val="acctfourfigures"/>
              <w:tabs>
                <w:tab w:val="clear" w:pos="765"/>
                <w:tab w:val="decimal" w:pos="731"/>
              </w:tabs>
              <w:spacing w:line="240" w:lineRule="exact"/>
              <w:ind w:left="-79" w:right="-72"/>
              <w:rPr>
                <w:sz w:val="20"/>
                <w:szCs w:val="20"/>
              </w:rPr>
            </w:pPr>
          </w:p>
        </w:tc>
        <w:tc>
          <w:tcPr>
            <w:tcW w:w="1137" w:type="dxa"/>
          </w:tcPr>
          <w:p w14:paraId="72B21070" w14:textId="4C0C8F7C" w:rsidR="00865AF1" w:rsidRPr="008165AF" w:rsidRDefault="00865AF1" w:rsidP="00865AF1">
            <w:pPr>
              <w:pStyle w:val="acctfourfigures"/>
              <w:tabs>
                <w:tab w:val="clear" w:pos="765"/>
                <w:tab w:val="decimal" w:pos="930"/>
              </w:tabs>
              <w:spacing w:line="240" w:lineRule="exact"/>
              <w:ind w:left="-83" w:right="-80" w:firstLine="4"/>
              <w:rPr>
                <w:sz w:val="20"/>
                <w:szCs w:val="20"/>
              </w:rPr>
            </w:pPr>
            <w:r w:rsidRPr="008165AF">
              <w:rPr>
                <w:sz w:val="20"/>
                <w:szCs w:val="20"/>
              </w:rPr>
              <w:t>14,970</w:t>
            </w:r>
          </w:p>
        </w:tc>
        <w:tc>
          <w:tcPr>
            <w:tcW w:w="180" w:type="dxa"/>
            <w:vAlign w:val="bottom"/>
          </w:tcPr>
          <w:p w14:paraId="342D9E10" w14:textId="77777777" w:rsidR="00865AF1" w:rsidRPr="008165AF" w:rsidRDefault="00865AF1" w:rsidP="00865AF1">
            <w:pPr>
              <w:pStyle w:val="acctfourfigures"/>
              <w:spacing w:line="240" w:lineRule="exact"/>
              <w:rPr>
                <w:sz w:val="20"/>
                <w:szCs w:val="20"/>
              </w:rPr>
            </w:pPr>
          </w:p>
        </w:tc>
        <w:tc>
          <w:tcPr>
            <w:tcW w:w="1223" w:type="dxa"/>
            <w:vAlign w:val="bottom"/>
          </w:tcPr>
          <w:p w14:paraId="55158B93" w14:textId="141C9925" w:rsidR="00865AF1" w:rsidRPr="008165AF" w:rsidRDefault="00865AF1" w:rsidP="00AF749F">
            <w:pPr>
              <w:pStyle w:val="acctfourfigures"/>
              <w:tabs>
                <w:tab w:val="clear" w:pos="765"/>
                <w:tab w:val="decimal" w:pos="697"/>
              </w:tabs>
              <w:spacing w:line="240" w:lineRule="exact"/>
              <w:ind w:left="-79" w:right="66"/>
              <w:rPr>
                <w:sz w:val="20"/>
                <w:szCs w:val="20"/>
              </w:rPr>
            </w:pPr>
            <w:r w:rsidRPr="008165AF">
              <w:rPr>
                <w:sz w:val="20"/>
                <w:szCs w:val="20"/>
              </w:rPr>
              <w:t>-</w:t>
            </w:r>
          </w:p>
        </w:tc>
      </w:tr>
      <w:tr w:rsidR="00865AF1" w:rsidRPr="008165AF" w14:paraId="4F43462A" w14:textId="77777777" w:rsidTr="004A60B4">
        <w:trPr>
          <w:cantSplit/>
        </w:trPr>
        <w:tc>
          <w:tcPr>
            <w:tcW w:w="3509" w:type="dxa"/>
          </w:tcPr>
          <w:p w14:paraId="7200A505" w14:textId="77777777" w:rsidR="00865AF1" w:rsidRDefault="00865AF1" w:rsidP="00865AF1">
            <w:pPr>
              <w:spacing w:line="240" w:lineRule="exact"/>
              <w:rPr>
                <w:sz w:val="20"/>
                <w:szCs w:val="20"/>
              </w:rPr>
            </w:pPr>
            <w:r w:rsidRPr="008165AF">
              <w:rPr>
                <w:sz w:val="20"/>
                <w:szCs w:val="20"/>
              </w:rPr>
              <w:t xml:space="preserve">Increase of share capital in Tero Sabuy </w:t>
            </w:r>
          </w:p>
          <w:p w14:paraId="04050498" w14:textId="0E4F01D0" w:rsidR="00865AF1" w:rsidRPr="008165AF" w:rsidRDefault="00865AF1" w:rsidP="00865AF1">
            <w:pPr>
              <w:spacing w:line="240" w:lineRule="exact"/>
              <w:rPr>
                <w:sz w:val="20"/>
                <w:szCs w:val="20"/>
              </w:rPr>
            </w:pPr>
            <w:r>
              <w:rPr>
                <w:sz w:val="20"/>
                <w:szCs w:val="20"/>
              </w:rPr>
              <w:t xml:space="preserve">   </w:t>
            </w:r>
            <w:r w:rsidRPr="008165AF">
              <w:rPr>
                <w:sz w:val="20"/>
                <w:szCs w:val="20"/>
              </w:rPr>
              <w:t>Co., Ltd.</w:t>
            </w:r>
          </w:p>
        </w:tc>
        <w:tc>
          <w:tcPr>
            <w:tcW w:w="450" w:type="dxa"/>
          </w:tcPr>
          <w:p w14:paraId="37B10471" w14:textId="77777777"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80" w:type="dxa"/>
          </w:tcPr>
          <w:p w14:paraId="7CEE3284" w14:textId="69492F86" w:rsidR="00865AF1" w:rsidRPr="008165AF" w:rsidRDefault="00865AF1" w:rsidP="00865AF1">
            <w:pPr>
              <w:pStyle w:val="acctfourfigures"/>
              <w:tabs>
                <w:tab w:val="clear" w:pos="765"/>
                <w:tab w:val="left" w:pos="1185"/>
              </w:tabs>
              <w:spacing w:line="240" w:lineRule="exact"/>
              <w:ind w:left="465" w:right="-345" w:firstLine="4"/>
              <w:rPr>
                <w:sz w:val="20"/>
                <w:szCs w:val="20"/>
              </w:rPr>
            </w:pPr>
          </w:p>
        </w:tc>
        <w:tc>
          <w:tcPr>
            <w:tcW w:w="1170" w:type="dxa"/>
          </w:tcPr>
          <w:p w14:paraId="1A85AF8C" w14:textId="77777777" w:rsidR="00865AF1" w:rsidRDefault="00865AF1" w:rsidP="00865AF1">
            <w:pPr>
              <w:pStyle w:val="acctfourfigures"/>
              <w:tabs>
                <w:tab w:val="clear" w:pos="765"/>
                <w:tab w:val="decimal" w:pos="1000"/>
              </w:tabs>
              <w:spacing w:line="240" w:lineRule="exact"/>
              <w:ind w:left="-83" w:right="-80" w:firstLine="4"/>
              <w:rPr>
                <w:sz w:val="20"/>
                <w:szCs w:val="20"/>
              </w:rPr>
            </w:pPr>
          </w:p>
          <w:p w14:paraId="4F8DFC2E" w14:textId="788B7EA0" w:rsidR="00865AF1" w:rsidRPr="008165AF" w:rsidRDefault="00865AF1" w:rsidP="00865AF1">
            <w:pPr>
              <w:pStyle w:val="acctfourfigures"/>
              <w:tabs>
                <w:tab w:val="clear" w:pos="765"/>
                <w:tab w:val="decimal" w:pos="1000"/>
              </w:tabs>
              <w:spacing w:line="240" w:lineRule="exact"/>
              <w:ind w:left="-83" w:right="-80" w:firstLine="4"/>
              <w:rPr>
                <w:sz w:val="20"/>
                <w:szCs w:val="20"/>
              </w:rPr>
            </w:pPr>
            <w:r w:rsidRPr="008165AF">
              <w:rPr>
                <w:sz w:val="20"/>
                <w:szCs w:val="20"/>
              </w:rPr>
              <w:t>9,875</w:t>
            </w:r>
          </w:p>
        </w:tc>
        <w:tc>
          <w:tcPr>
            <w:tcW w:w="180" w:type="dxa"/>
            <w:vAlign w:val="bottom"/>
          </w:tcPr>
          <w:p w14:paraId="15105D0F" w14:textId="77777777" w:rsidR="00865AF1" w:rsidRPr="008165AF" w:rsidRDefault="00865AF1" w:rsidP="00865AF1">
            <w:pPr>
              <w:pStyle w:val="acctfourfigures"/>
              <w:tabs>
                <w:tab w:val="clear" w:pos="765"/>
                <w:tab w:val="decimal" w:pos="731"/>
              </w:tabs>
              <w:spacing w:line="240" w:lineRule="exact"/>
              <w:ind w:left="-83" w:right="11" w:firstLine="4"/>
              <w:rPr>
                <w:sz w:val="20"/>
                <w:szCs w:val="20"/>
              </w:rPr>
            </w:pPr>
          </w:p>
        </w:tc>
        <w:tc>
          <w:tcPr>
            <w:tcW w:w="1152" w:type="dxa"/>
            <w:vAlign w:val="bottom"/>
          </w:tcPr>
          <w:p w14:paraId="2FCED4F4" w14:textId="4037D26F" w:rsidR="00865AF1" w:rsidRPr="008165AF" w:rsidRDefault="00865AF1" w:rsidP="004B4BC1">
            <w:pPr>
              <w:pStyle w:val="acctfourfigures"/>
              <w:tabs>
                <w:tab w:val="clear" w:pos="765"/>
                <w:tab w:val="decimal" w:pos="607"/>
              </w:tabs>
              <w:spacing w:line="240" w:lineRule="exact"/>
              <w:ind w:left="-79" w:right="66"/>
              <w:rPr>
                <w:sz w:val="20"/>
                <w:szCs w:val="20"/>
              </w:rPr>
            </w:pPr>
            <w:r w:rsidRPr="008165AF">
              <w:rPr>
                <w:sz w:val="20"/>
                <w:szCs w:val="20"/>
              </w:rPr>
              <w:t>-</w:t>
            </w:r>
          </w:p>
        </w:tc>
        <w:tc>
          <w:tcPr>
            <w:tcW w:w="178" w:type="dxa"/>
            <w:vAlign w:val="bottom"/>
          </w:tcPr>
          <w:p w14:paraId="2CCC5993" w14:textId="77777777" w:rsidR="00865AF1" w:rsidRPr="008165AF" w:rsidRDefault="00865AF1" w:rsidP="00865AF1">
            <w:pPr>
              <w:pStyle w:val="acctfourfigures"/>
              <w:tabs>
                <w:tab w:val="clear" w:pos="765"/>
                <w:tab w:val="decimal" w:pos="731"/>
              </w:tabs>
              <w:spacing w:line="240" w:lineRule="exact"/>
              <w:ind w:left="-79" w:right="-72"/>
              <w:rPr>
                <w:sz w:val="20"/>
                <w:szCs w:val="20"/>
              </w:rPr>
            </w:pPr>
          </w:p>
        </w:tc>
        <w:tc>
          <w:tcPr>
            <w:tcW w:w="1137" w:type="dxa"/>
          </w:tcPr>
          <w:p w14:paraId="18E9699B" w14:textId="77777777" w:rsidR="00865AF1" w:rsidRDefault="00865AF1" w:rsidP="00865AF1">
            <w:pPr>
              <w:pStyle w:val="acctfourfigures"/>
              <w:tabs>
                <w:tab w:val="clear" w:pos="765"/>
                <w:tab w:val="decimal" w:pos="930"/>
              </w:tabs>
              <w:spacing w:line="240" w:lineRule="exact"/>
              <w:ind w:left="-83" w:right="-80" w:firstLine="4"/>
              <w:rPr>
                <w:sz w:val="20"/>
                <w:szCs w:val="20"/>
              </w:rPr>
            </w:pPr>
          </w:p>
          <w:p w14:paraId="36953A70" w14:textId="4D8525D1" w:rsidR="00865AF1" w:rsidRPr="008165AF" w:rsidRDefault="00865AF1" w:rsidP="00865AF1">
            <w:pPr>
              <w:pStyle w:val="acctfourfigures"/>
              <w:tabs>
                <w:tab w:val="clear" w:pos="765"/>
                <w:tab w:val="decimal" w:pos="930"/>
              </w:tabs>
              <w:spacing w:line="240" w:lineRule="exact"/>
              <w:ind w:left="-83" w:right="-80" w:firstLine="4"/>
              <w:rPr>
                <w:sz w:val="20"/>
                <w:szCs w:val="20"/>
              </w:rPr>
            </w:pPr>
            <w:r w:rsidRPr="008165AF">
              <w:rPr>
                <w:sz w:val="20"/>
                <w:szCs w:val="20"/>
              </w:rPr>
              <w:t>9,875</w:t>
            </w:r>
          </w:p>
        </w:tc>
        <w:tc>
          <w:tcPr>
            <w:tcW w:w="180" w:type="dxa"/>
            <w:vAlign w:val="bottom"/>
          </w:tcPr>
          <w:p w14:paraId="15EFB2F5" w14:textId="77777777" w:rsidR="00865AF1" w:rsidRPr="008165AF" w:rsidRDefault="00865AF1" w:rsidP="00865AF1">
            <w:pPr>
              <w:pStyle w:val="acctfourfigures"/>
              <w:spacing w:line="240" w:lineRule="exact"/>
              <w:rPr>
                <w:sz w:val="20"/>
                <w:szCs w:val="20"/>
              </w:rPr>
            </w:pPr>
          </w:p>
        </w:tc>
        <w:tc>
          <w:tcPr>
            <w:tcW w:w="1223" w:type="dxa"/>
            <w:vAlign w:val="bottom"/>
          </w:tcPr>
          <w:p w14:paraId="27B1136F" w14:textId="282BCFDF" w:rsidR="00865AF1" w:rsidRPr="008165AF" w:rsidRDefault="00865AF1" w:rsidP="00AF749F">
            <w:pPr>
              <w:pStyle w:val="acctfourfigures"/>
              <w:tabs>
                <w:tab w:val="clear" w:pos="765"/>
                <w:tab w:val="decimal" w:pos="697"/>
              </w:tabs>
              <w:spacing w:line="240" w:lineRule="exact"/>
              <w:ind w:left="-79" w:right="66"/>
              <w:rPr>
                <w:sz w:val="20"/>
                <w:szCs w:val="20"/>
              </w:rPr>
            </w:pPr>
            <w:r w:rsidRPr="008165AF">
              <w:rPr>
                <w:sz w:val="20"/>
                <w:szCs w:val="20"/>
              </w:rPr>
              <w:t>-</w:t>
            </w:r>
          </w:p>
        </w:tc>
      </w:tr>
      <w:tr w:rsidR="00BD6D9A" w:rsidRPr="008165AF" w14:paraId="53C77D56" w14:textId="77777777" w:rsidTr="004A60B4">
        <w:trPr>
          <w:cantSplit/>
        </w:trPr>
        <w:tc>
          <w:tcPr>
            <w:tcW w:w="3509" w:type="dxa"/>
          </w:tcPr>
          <w:p w14:paraId="330C7E18" w14:textId="77777777" w:rsidR="00686FF6" w:rsidRDefault="00BD6D9A" w:rsidP="00865AF1">
            <w:pPr>
              <w:spacing w:line="240" w:lineRule="exact"/>
              <w:rPr>
                <w:sz w:val="20"/>
                <w:szCs w:val="20"/>
              </w:rPr>
            </w:pPr>
            <w:r w:rsidRPr="00BD6D9A">
              <w:rPr>
                <w:sz w:val="20"/>
                <w:szCs w:val="20"/>
              </w:rPr>
              <w:t>Increase of share capital in</w:t>
            </w:r>
            <w:r>
              <w:rPr>
                <w:sz w:val="20"/>
                <w:szCs w:val="20"/>
              </w:rPr>
              <w:t xml:space="preserve"> </w:t>
            </w:r>
            <w:r w:rsidRPr="00BD6D9A">
              <w:rPr>
                <w:sz w:val="20"/>
                <w:szCs w:val="20"/>
              </w:rPr>
              <w:t>L</w:t>
            </w:r>
            <w:r>
              <w:rPr>
                <w:sz w:val="20"/>
                <w:szCs w:val="20"/>
              </w:rPr>
              <w:t xml:space="preserve">ock </w:t>
            </w:r>
            <w:r w:rsidRPr="00BD6D9A">
              <w:rPr>
                <w:sz w:val="20"/>
                <w:szCs w:val="20"/>
              </w:rPr>
              <w:t>S</w:t>
            </w:r>
            <w:r>
              <w:rPr>
                <w:sz w:val="20"/>
                <w:szCs w:val="20"/>
              </w:rPr>
              <w:t>abuy</w:t>
            </w:r>
            <w:r w:rsidRPr="00BD6D9A">
              <w:rPr>
                <w:sz w:val="20"/>
                <w:szCs w:val="20"/>
              </w:rPr>
              <w:t xml:space="preserve"> </w:t>
            </w:r>
          </w:p>
          <w:p w14:paraId="727C4F9A" w14:textId="2C8D7182" w:rsidR="00BD6D9A" w:rsidRPr="008165AF" w:rsidRDefault="00686FF6" w:rsidP="00865AF1">
            <w:pPr>
              <w:spacing w:line="240" w:lineRule="exact"/>
              <w:rPr>
                <w:sz w:val="20"/>
                <w:szCs w:val="20"/>
              </w:rPr>
            </w:pPr>
            <w:r>
              <w:rPr>
                <w:sz w:val="20"/>
                <w:szCs w:val="20"/>
              </w:rPr>
              <w:t xml:space="preserve">   </w:t>
            </w:r>
            <w:r w:rsidR="00BD6D9A" w:rsidRPr="00BD6D9A">
              <w:rPr>
                <w:sz w:val="20"/>
                <w:szCs w:val="20"/>
              </w:rPr>
              <w:t>C</w:t>
            </w:r>
            <w:r>
              <w:rPr>
                <w:sz w:val="20"/>
                <w:szCs w:val="20"/>
              </w:rPr>
              <w:t>o</w:t>
            </w:r>
            <w:r w:rsidR="00BD6D9A" w:rsidRPr="00BD6D9A">
              <w:rPr>
                <w:sz w:val="20"/>
                <w:szCs w:val="20"/>
              </w:rPr>
              <w:t>., L</w:t>
            </w:r>
            <w:r>
              <w:rPr>
                <w:sz w:val="20"/>
                <w:szCs w:val="20"/>
              </w:rPr>
              <w:t>td</w:t>
            </w:r>
          </w:p>
        </w:tc>
        <w:tc>
          <w:tcPr>
            <w:tcW w:w="450" w:type="dxa"/>
          </w:tcPr>
          <w:p w14:paraId="2606B8C3" w14:textId="77777777" w:rsidR="00BD6D9A" w:rsidRPr="008165AF" w:rsidRDefault="00BD6D9A" w:rsidP="00A55695">
            <w:pPr>
              <w:pStyle w:val="acctfourfigures"/>
              <w:tabs>
                <w:tab w:val="clear" w:pos="765"/>
                <w:tab w:val="left" w:pos="1185"/>
              </w:tabs>
              <w:spacing w:line="240" w:lineRule="exact"/>
              <w:ind w:left="190" w:right="-345" w:firstLine="4"/>
              <w:rPr>
                <w:sz w:val="20"/>
                <w:szCs w:val="20"/>
              </w:rPr>
            </w:pPr>
          </w:p>
        </w:tc>
        <w:tc>
          <w:tcPr>
            <w:tcW w:w="180" w:type="dxa"/>
          </w:tcPr>
          <w:p w14:paraId="6AEAE761" w14:textId="77777777" w:rsidR="00BD6D9A" w:rsidRPr="008165AF" w:rsidRDefault="00BD6D9A" w:rsidP="00865AF1">
            <w:pPr>
              <w:pStyle w:val="acctfourfigures"/>
              <w:tabs>
                <w:tab w:val="clear" w:pos="765"/>
                <w:tab w:val="left" w:pos="1185"/>
              </w:tabs>
              <w:spacing w:line="240" w:lineRule="exact"/>
              <w:ind w:left="465" w:right="-345" w:firstLine="4"/>
              <w:rPr>
                <w:sz w:val="20"/>
                <w:szCs w:val="20"/>
              </w:rPr>
            </w:pPr>
          </w:p>
        </w:tc>
        <w:tc>
          <w:tcPr>
            <w:tcW w:w="1170" w:type="dxa"/>
          </w:tcPr>
          <w:p w14:paraId="5A9EE8E3" w14:textId="77777777" w:rsidR="007A6167" w:rsidRDefault="007A6167" w:rsidP="00865AF1">
            <w:pPr>
              <w:pStyle w:val="acctfourfigures"/>
              <w:tabs>
                <w:tab w:val="clear" w:pos="765"/>
                <w:tab w:val="decimal" w:pos="1000"/>
              </w:tabs>
              <w:spacing w:line="240" w:lineRule="exact"/>
              <w:ind w:left="-83" w:right="-80" w:firstLine="4"/>
              <w:rPr>
                <w:rFonts w:cstheme="minorBidi"/>
                <w:sz w:val="20"/>
                <w:szCs w:val="20"/>
              </w:rPr>
            </w:pPr>
          </w:p>
          <w:p w14:paraId="50BB6C93" w14:textId="1373C024" w:rsidR="00BD6D9A" w:rsidRDefault="00BD6D9A" w:rsidP="00865AF1">
            <w:pPr>
              <w:pStyle w:val="acctfourfigures"/>
              <w:tabs>
                <w:tab w:val="clear" w:pos="765"/>
                <w:tab w:val="decimal" w:pos="1000"/>
              </w:tabs>
              <w:spacing w:line="240" w:lineRule="exact"/>
              <w:ind w:left="-83" w:right="-80" w:firstLine="4"/>
              <w:rPr>
                <w:sz w:val="20"/>
                <w:szCs w:val="20"/>
              </w:rPr>
            </w:pPr>
            <w:r>
              <w:rPr>
                <w:sz w:val="20"/>
                <w:szCs w:val="20"/>
              </w:rPr>
              <w:t>20,000</w:t>
            </w:r>
          </w:p>
        </w:tc>
        <w:tc>
          <w:tcPr>
            <w:tcW w:w="180" w:type="dxa"/>
            <w:vAlign w:val="bottom"/>
          </w:tcPr>
          <w:p w14:paraId="41411274" w14:textId="77777777" w:rsidR="00BD6D9A" w:rsidRPr="008165AF" w:rsidRDefault="00BD6D9A" w:rsidP="00865AF1">
            <w:pPr>
              <w:pStyle w:val="acctfourfigures"/>
              <w:tabs>
                <w:tab w:val="clear" w:pos="765"/>
                <w:tab w:val="decimal" w:pos="731"/>
              </w:tabs>
              <w:spacing w:line="240" w:lineRule="exact"/>
              <w:ind w:left="-83" w:right="11" w:firstLine="4"/>
              <w:rPr>
                <w:sz w:val="20"/>
                <w:szCs w:val="20"/>
              </w:rPr>
            </w:pPr>
          </w:p>
        </w:tc>
        <w:tc>
          <w:tcPr>
            <w:tcW w:w="1152" w:type="dxa"/>
            <w:vAlign w:val="bottom"/>
          </w:tcPr>
          <w:p w14:paraId="786DB7D1" w14:textId="183AD959" w:rsidR="00BD6D9A" w:rsidRPr="008165AF" w:rsidRDefault="00BD6D9A" w:rsidP="004B4BC1">
            <w:pPr>
              <w:pStyle w:val="acctfourfigures"/>
              <w:tabs>
                <w:tab w:val="clear" w:pos="765"/>
                <w:tab w:val="decimal" w:pos="607"/>
              </w:tabs>
              <w:spacing w:line="240" w:lineRule="exact"/>
              <w:ind w:left="-79" w:right="66"/>
              <w:rPr>
                <w:sz w:val="20"/>
                <w:szCs w:val="20"/>
              </w:rPr>
            </w:pPr>
            <w:r>
              <w:rPr>
                <w:sz w:val="20"/>
                <w:szCs w:val="20"/>
              </w:rPr>
              <w:t>-</w:t>
            </w:r>
          </w:p>
        </w:tc>
        <w:tc>
          <w:tcPr>
            <w:tcW w:w="178" w:type="dxa"/>
            <w:vAlign w:val="bottom"/>
          </w:tcPr>
          <w:p w14:paraId="2431B84D" w14:textId="77777777" w:rsidR="00BD6D9A" w:rsidRPr="008165AF" w:rsidRDefault="00BD6D9A" w:rsidP="00865AF1">
            <w:pPr>
              <w:pStyle w:val="acctfourfigures"/>
              <w:tabs>
                <w:tab w:val="clear" w:pos="765"/>
                <w:tab w:val="decimal" w:pos="731"/>
              </w:tabs>
              <w:spacing w:line="240" w:lineRule="exact"/>
              <w:ind w:left="-79" w:right="-72"/>
              <w:rPr>
                <w:sz w:val="20"/>
                <w:szCs w:val="20"/>
              </w:rPr>
            </w:pPr>
          </w:p>
        </w:tc>
        <w:tc>
          <w:tcPr>
            <w:tcW w:w="1137" w:type="dxa"/>
          </w:tcPr>
          <w:p w14:paraId="6F0A073E" w14:textId="77777777" w:rsidR="007A6167" w:rsidRDefault="007A6167" w:rsidP="00865AF1">
            <w:pPr>
              <w:pStyle w:val="acctfourfigures"/>
              <w:tabs>
                <w:tab w:val="clear" w:pos="765"/>
                <w:tab w:val="decimal" w:pos="930"/>
              </w:tabs>
              <w:spacing w:line="240" w:lineRule="exact"/>
              <w:ind w:left="-83" w:right="-80" w:firstLine="4"/>
              <w:rPr>
                <w:rFonts w:cstheme="minorBidi"/>
                <w:sz w:val="20"/>
                <w:szCs w:val="20"/>
              </w:rPr>
            </w:pPr>
          </w:p>
          <w:p w14:paraId="227820B1" w14:textId="7897B50F" w:rsidR="00BD6D9A" w:rsidRDefault="00BD6D9A" w:rsidP="00865AF1">
            <w:pPr>
              <w:pStyle w:val="acctfourfigures"/>
              <w:tabs>
                <w:tab w:val="clear" w:pos="765"/>
                <w:tab w:val="decimal" w:pos="930"/>
              </w:tabs>
              <w:spacing w:line="240" w:lineRule="exact"/>
              <w:ind w:left="-83" w:right="-80" w:firstLine="4"/>
              <w:rPr>
                <w:sz w:val="20"/>
                <w:szCs w:val="20"/>
              </w:rPr>
            </w:pPr>
            <w:r>
              <w:rPr>
                <w:sz w:val="20"/>
                <w:szCs w:val="20"/>
              </w:rPr>
              <w:t>20,000</w:t>
            </w:r>
          </w:p>
        </w:tc>
        <w:tc>
          <w:tcPr>
            <w:tcW w:w="180" w:type="dxa"/>
            <w:vAlign w:val="bottom"/>
          </w:tcPr>
          <w:p w14:paraId="758ADB0C" w14:textId="77777777" w:rsidR="00BD6D9A" w:rsidRPr="008165AF" w:rsidRDefault="00BD6D9A" w:rsidP="00865AF1">
            <w:pPr>
              <w:pStyle w:val="acctfourfigures"/>
              <w:spacing w:line="240" w:lineRule="exact"/>
              <w:rPr>
                <w:sz w:val="20"/>
                <w:szCs w:val="20"/>
              </w:rPr>
            </w:pPr>
          </w:p>
        </w:tc>
        <w:tc>
          <w:tcPr>
            <w:tcW w:w="1223" w:type="dxa"/>
            <w:vAlign w:val="bottom"/>
          </w:tcPr>
          <w:p w14:paraId="6B0256C4" w14:textId="24B0DAEA" w:rsidR="00BD6D9A" w:rsidRPr="008165AF" w:rsidRDefault="00BD6D9A" w:rsidP="00AF749F">
            <w:pPr>
              <w:pStyle w:val="acctfourfigures"/>
              <w:tabs>
                <w:tab w:val="clear" w:pos="765"/>
                <w:tab w:val="decimal" w:pos="697"/>
              </w:tabs>
              <w:spacing w:line="240" w:lineRule="exact"/>
              <w:ind w:left="-79" w:right="66"/>
              <w:rPr>
                <w:sz w:val="20"/>
                <w:szCs w:val="20"/>
              </w:rPr>
            </w:pPr>
            <w:r>
              <w:rPr>
                <w:sz w:val="20"/>
                <w:szCs w:val="20"/>
              </w:rPr>
              <w:t>-</w:t>
            </w:r>
          </w:p>
        </w:tc>
      </w:tr>
      <w:tr w:rsidR="00A34F3D" w:rsidRPr="008165AF" w14:paraId="47BEFB49" w14:textId="77777777" w:rsidTr="004A60B4">
        <w:trPr>
          <w:cantSplit/>
        </w:trPr>
        <w:tc>
          <w:tcPr>
            <w:tcW w:w="3509" w:type="dxa"/>
          </w:tcPr>
          <w:p w14:paraId="65FEB8D5" w14:textId="77777777" w:rsidR="00E222AA" w:rsidRPr="00D36386" w:rsidRDefault="00E222AA" w:rsidP="00865AF1">
            <w:pPr>
              <w:spacing w:line="240" w:lineRule="exact"/>
              <w:rPr>
                <w:rFonts w:cs="Angsana New"/>
                <w:sz w:val="20"/>
                <w:szCs w:val="25"/>
              </w:rPr>
            </w:pPr>
            <w:r w:rsidRPr="00D36386">
              <w:rPr>
                <w:sz w:val="20"/>
                <w:szCs w:val="20"/>
              </w:rPr>
              <w:t>Investment in</w:t>
            </w:r>
            <w:r w:rsidRPr="00D36386">
              <w:rPr>
                <w:rFonts w:cs="Angsana New" w:hint="cs"/>
                <w:sz w:val="20"/>
                <w:szCs w:val="25"/>
                <w:cs/>
              </w:rPr>
              <w:t xml:space="preserve"> </w:t>
            </w:r>
            <w:r w:rsidRPr="00D36386">
              <w:rPr>
                <w:rFonts w:cs="Angsana New"/>
                <w:sz w:val="20"/>
                <w:szCs w:val="25"/>
              </w:rPr>
              <w:t>Buzzebees Malaysia</w:t>
            </w:r>
          </w:p>
          <w:p w14:paraId="0C5183BD" w14:textId="5A0EEEE9" w:rsidR="00A34F3D" w:rsidRPr="00D36386" w:rsidRDefault="00E222AA" w:rsidP="00865AF1">
            <w:pPr>
              <w:spacing w:line="240" w:lineRule="exact"/>
              <w:rPr>
                <w:sz w:val="20"/>
                <w:szCs w:val="20"/>
              </w:rPr>
            </w:pPr>
            <w:r w:rsidRPr="00D36386">
              <w:rPr>
                <w:sz w:val="20"/>
                <w:szCs w:val="20"/>
              </w:rPr>
              <w:t xml:space="preserve">   Co., Ltd.</w:t>
            </w:r>
          </w:p>
        </w:tc>
        <w:tc>
          <w:tcPr>
            <w:tcW w:w="450" w:type="dxa"/>
          </w:tcPr>
          <w:p w14:paraId="2E379652" w14:textId="77777777" w:rsidR="00A34F3D" w:rsidRPr="00D36386" w:rsidRDefault="00A34F3D" w:rsidP="00A55695">
            <w:pPr>
              <w:pStyle w:val="acctfourfigures"/>
              <w:tabs>
                <w:tab w:val="clear" w:pos="765"/>
                <w:tab w:val="left" w:pos="1185"/>
              </w:tabs>
              <w:spacing w:line="240" w:lineRule="exact"/>
              <w:ind w:left="190" w:right="-345" w:firstLine="4"/>
              <w:rPr>
                <w:sz w:val="20"/>
                <w:szCs w:val="20"/>
              </w:rPr>
            </w:pPr>
          </w:p>
        </w:tc>
        <w:tc>
          <w:tcPr>
            <w:tcW w:w="180" w:type="dxa"/>
          </w:tcPr>
          <w:p w14:paraId="258E8528" w14:textId="77777777" w:rsidR="00A34F3D" w:rsidRPr="00D36386" w:rsidRDefault="00A34F3D" w:rsidP="00865AF1">
            <w:pPr>
              <w:pStyle w:val="acctfourfigures"/>
              <w:tabs>
                <w:tab w:val="clear" w:pos="765"/>
                <w:tab w:val="left" w:pos="1185"/>
              </w:tabs>
              <w:spacing w:line="240" w:lineRule="exact"/>
              <w:ind w:left="465" w:right="-345" w:firstLine="4"/>
              <w:rPr>
                <w:sz w:val="20"/>
                <w:szCs w:val="20"/>
              </w:rPr>
            </w:pPr>
          </w:p>
        </w:tc>
        <w:tc>
          <w:tcPr>
            <w:tcW w:w="1170" w:type="dxa"/>
          </w:tcPr>
          <w:p w14:paraId="60793349" w14:textId="77777777" w:rsidR="00A34F3D" w:rsidRPr="00D36386" w:rsidRDefault="00A34F3D" w:rsidP="00865AF1">
            <w:pPr>
              <w:pStyle w:val="acctfourfigures"/>
              <w:tabs>
                <w:tab w:val="clear" w:pos="765"/>
                <w:tab w:val="decimal" w:pos="1000"/>
              </w:tabs>
              <w:spacing w:line="240" w:lineRule="exact"/>
              <w:ind w:left="-83" w:right="-80" w:firstLine="4"/>
              <w:rPr>
                <w:rFonts w:cstheme="minorBidi"/>
                <w:sz w:val="20"/>
                <w:szCs w:val="20"/>
              </w:rPr>
            </w:pPr>
          </w:p>
          <w:p w14:paraId="6797204D" w14:textId="28DF476F" w:rsidR="00E222AA" w:rsidRPr="00D36386" w:rsidRDefault="00E222AA" w:rsidP="00865AF1">
            <w:pPr>
              <w:pStyle w:val="acctfourfigures"/>
              <w:tabs>
                <w:tab w:val="clear" w:pos="765"/>
                <w:tab w:val="decimal" w:pos="1000"/>
              </w:tabs>
              <w:spacing w:line="240" w:lineRule="exact"/>
              <w:ind w:left="-83" w:right="-80" w:firstLine="4"/>
              <w:rPr>
                <w:rFonts w:cstheme="minorBidi"/>
                <w:sz w:val="20"/>
                <w:szCs w:val="20"/>
              </w:rPr>
            </w:pPr>
            <w:r w:rsidRPr="00D36386">
              <w:rPr>
                <w:rFonts w:cstheme="minorBidi"/>
                <w:sz w:val="20"/>
                <w:szCs w:val="20"/>
              </w:rPr>
              <w:t>558</w:t>
            </w:r>
          </w:p>
        </w:tc>
        <w:tc>
          <w:tcPr>
            <w:tcW w:w="180" w:type="dxa"/>
            <w:vAlign w:val="bottom"/>
          </w:tcPr>
          <w:p w14:paraId="2BBF22D5" w14:textId="77777777" w:rsidR="00A34F3D" w:rsidRPr="00D36386" w:rsidRDefault="00A34F3D" w:rsidP="00865AF1">
            <w:pPr>
              <w:pStyle w:val="acctfourfigures"/>
              <w:tabs>
                <w:tab w:val="clear" w:pos="765"/>
                <w:tab w:val="decimal" w:pos="731"/>
              </w:tabs>
              <w:spacing w:line="240" w:lineRule="exact"/>
              <w:ind w:left="-83" w:right="11" w:firstLine="4"/>
              <w:rPr>
                <w:sz w:val="20"/>
                <w:szCs w:val="20"/>
              </w:rPr>
            </w:pPr>
          </w:p>
        </w:tc>
        <w:tc>
          <w:tcPr>
            <w:tcW w:w="1152" w:type="dxa"/>
            <w:vAlign w:val="bottom"/>
          </w:tcPr>
          <w:p w14:paraId="5EA81EB1" w14:textId="39A35B09" w:rsidR="00A34F3D" w:rsidRPr="00D36386" w:rsidRDefault="001A080C" w:rsidP="004B4BC1">
            <w:pPr>
              <w:pStyle w:val="acctfourfigures"/>
              <w:tabs>
                <w:tab w:val="clear" w:pos="765"/>
                <w:tab w:val="decimal" w:pos="607"/>
              </w:tabs>
              <w:spacing w:line="240" w:lineRule="exact"/>
              <w:ind w:left="-79" w:right="66"/>
              <w:rPr>
                <w:sz w:val="20"/>
                <w:szCs w:val="20"/>
              </w:rPr>
            </w:pPr>
            <w:r w:rsidRPr="00D36386">
              <w:rPr>
                <w:sz w:val="20"/>
                <w:szCs w:val="20"/>
              </w:rPr>
              <w:t>-</w:t>
            </w:r>
          </w:p>
        </w:tc>
        <w:tc>
          <w:tcPr>
            <w:tcW w:w="178" w:type="dxa"/>
            <w:vAlign w:val="bottom"/>
          </w:tcPr>
          <w:p w14:paraId="72AE59EB" w14:textId="77777777" w:rsidR="00A34F3D" w:rsidRPr="00D36386" w:rsidRDefault="00A34F3D" w:rsidP="00865AF1">
            <w:pPr>
              <w:pStyle w:val="acctfourfigures"/>
              <w:tabs>
                <w:tab w:val="clear" w:pos="765"/>
                <w:tab w:val="decimal" w:pos="731"/>
              </w:tabs>
              <w:spacing w:line="240" w:lineRule="exact"/>
              <w:ind w:left="-79" w:right="-72"/>
              <w:rPr>
                <w:sz w:val="20"/>
                <w:szCs w:val="20"/>
              </w:rPr>
            </w:pPr>
          </w:p>
        </w:tc>
        <w:tc>
          <w:tcPr>
            <w:tcW w:w="1137" w:type="dxa"/>
          </w:tcPr>
          <w:p w14:paraId="27DADF5F" w14:textId="77777777" w:rsidR="00A34F3D" w:rsidRPr="00D36386" w:rsidRDefault="00A34F3D" w:rsidP="00AF749F">
            <w:pPr>
              <w:pStyle w:val="acctfourfigures"/>
              <w:tabs>
                <w:tab w:val="clear" w:pos="765"/>
                <w:tab w:val="decimal" w:pos="658"/>
              </w:tabs>
              <w:spacing w:line="240" w:lineRule="exact"/>
              <w:ind w:left="-83" w:right="-80" w:firstLine="4"/>
              <w:rPr>
                <w:sz w:val="20"/>
                <w:szCs w:val="20"/>
              </w:rPr>
            </w:pPr>
          </w:p>
          <w:p w14:paraId="25BC829C" w14:textId="12B80BA4" w:rsidR="001A080C" w:rsidRPr="00D36386" w:rsidRDefault="001A080C" w:rsidP="00AF749F">
            <w:pPr>
              <w:pStyle w:val="acctfourfigures"/>
              <w:tabs>
                <w:tab w:val="clear" w:pos="765"/>
                <w:tab w:val="decimal" w:pos="658"/>
              </w:tabs>
              <w:spacing w:line="240" w:lineRule="exact"/>
              <w:ind w:left="-83" w:right="-80" w:firstLine="4"/>
              <w:rPr>
                <w:sz w:val="20"/>
                <w:szCs w:val="20"/>
              </w:rPr>
            </w:pPr>
            <w:r w:rsidRPr="00D36386">
              <w:rPr>
                <w:sz w:val="20"/>
                <w:szCs w:val="20"/>
              </w:rPr>
              <w:t>-</w:t>
            </w:r>
          </w:p>
        </w:tc>
        <w:tc>
          <w:tcPr>
            <w:tcW w:w="180" w:type="dxa"/>
            <w:vAlign w:val="bottom"/>
          </w:tcPr>
          <w:p w14:paraId="4BEB666D" w14:textId="77777777" w:rsidR="00A34F3D" w:rsidRPr="00D36386" w:rsidRDefault="00A34F3D" w:rsidP="00865AF1">
            <w:pPr>
              <w:pStyle w:val="acctfourfigures"/>
              <w:spacing w:line="240" w:lineRule="exact"/>
              <w:rPr>
                <w:sz w:val="20"/>
                <w:szCs w:val="20"/>
              </w:rPr>
            </w:pPr>
          </w:p>
        </w:tc>
        <w:tc>
          <w:tcPr>
            <w:tcW w:w="1223" w:type="dxa"/>
            <w:vAlign w:val="bottom"/>
          </w:tcPr>
          <w:p w14:paraId="20C52F94" w14:textId="4AE8348C" w:rsidR="00A34F3D" w:rsidRPr="00D36386" w:rsidRDefault="001A080C" w:rsidP="00AF749F">
            <w:pPr>
              <w:pStyle w:val="acctfourfigures"/>
              <w:tabs>
                <w:tab w:val="clear" w:pos="765"/>
                <w:tab w:val="decimal" w:pos="697"/>
              </w:tabs>
              <w:spacing w:line="240" w:lineRule="exact"/>
              <w:ind w:left="-79" w:right="66"/>
              <w:rPr>
                <w:sz w:val="20"/>
                <w:szCs w:val="20"/>
              </w:rPr>
            </w:pPr>
            <w:r w:rsidRPr="00D36386">
              <w:rPr>
                <w:sz w:val="20"/>
                <w:szCs w:val="20"/>
              </w:rPr>
              <w:t>-</w:t>
            </w:r>
          </w:p>
        </w:tc>
      </w:tr>
      <w:tr w:rsidR="0071572D" w:rsidRPr="008165AF" w14:paraId="23CB22D5" w14:textId="77777777" w:rsidTr="004A60B4">
        <w:trPr>
          <w:cantSplit/>
        </w:trPr>
        <w:tc>
          <w:tcPr>
            <w:tcW w:w="3509" w:type="dxa"/>
          </w:tcPr>
          <w:p w14:paraId="30C9E4BB" w14:textId="13F8F74B" w:rsidR="0071572D" w:rsidRPr="00D36386" w:rsidRDefault="0071572D" w:rsidP="00865AF1">
            <w:pPr>
              <w:spacing w:line="240" w:lineRule="exact"/>
              <w:rPr>
                <w:sz w:val="20"/>
                <w:szCs w:val="20"/>
              </w:rPr>
            </w:pPr>
            <w:r w:rsidRPr="00D36386">
              <w:rPr>
                <w:sz w:val="20"/>
                <w:szCs w:val="20"/>
              </w:rPr>
              <w:t>Investment in Market</w:t>
            </w:r>
            <w:r w:rsidR="00CA53DD" w:rsidRPr="00D36386">
              <w:rPr>
                <w:sz w:val="20"/>
                <w:szCs w:val="20"/>
              </w:rPr>
              <w:t>b</w:t>
            </w:r>
            <w:r w:rsidRPr="00D36386">
              <w:rPr>
                <w:sz w:val="20"/>
                <w:szCs w:val="20"/>
              </w:rPr>
              <w:t>uzzz Co., Ltd.</w:t>
            </w:r>
          </w:p>
        </w:tc>
        <w:tc>
          <w:tcPr>
            <w:tcW w:w="450" w:type="dxa"/>
          </w:tcPr>
          <w:p w14:paraId="4C58986C" w14:textId="77777777" w:rsidR="0071572D" w:rsidRPr="00D36386" w:rsidRDefault="0071572D" w:rsidP="00A55695">
            <w:pPr>
              <w:pStyle w:val="acctfourfigures"/>
              <w:tabs>
                <w:tab w:val="clear" w:pos="765"/>
                <w:tab w:val="left" w:pos="1185"/>
              </w:tabs>
              <w:spacing w:line="240" w:lineRule="exact"/>
              <w:ind w:left="190" w:right="-345" w:firstLine="4"/>
              <w:rPr>
                <w:sz w:val="20"/>
                <w:szCs w:val="20"/>
              </w:rPr>
            </w:pPr>
          </w:p>
        </w:tc>
        <w:tc>
          <w:tcPr>
            <w:tcW w:w="180" w:type="dxa"/>
          </w:tcPr>
          <w:p w14:paraId="7DDC53CD" w14:textId="77777777" w:rsidR="0071572D" w:rsidRPr="00D36386" w:rsidRDefault="0071572D" w:rsidP="00865AF1">
            <w:pPr>
              <w:pStyle w:val="acctfourfigures"/>
              <w:tabs>
                <w:tab w:val="clear" w:pos="765"/>
                <w:tab w:val="left" w:pos="1185"/>
              </w:tabs>
              <w:spacing w:line="240" w:lineRule="exact"/>
              <w:ind w:left="465" w:right="-345" w:firstLine="4"/>
              <w:rPr>
                <w:sz w:val="20"/>
                <w:szCs w:val="20"/>
              </w:rPr>
            </w:pPr>
          </w:p>
        </w:tc>
        <w:tc>
          <w:tcPr>
            <w:tcW w:w="1170" w:type="dxa"/>
          </w:tcPr>
          <w:p w14:paraId="0887E73F" w14:textId="5ACBAE45" w:rsidR="0071572D" w:rsidRPr="00D36386" w:rsidRDefault="00145632" w:rsidP="00865AF1">
            <w:pPr>
              <w:pStyle w:val="acctfourfigures"/>
              <w:tabs>
                <w:tab w:val="clear" w:pos="765"/>
                <w:tab w:val="decimal" w:pos="1000"/>
              </w:tabs>
              <w:spacing w:line="240" w:lineRule="exact"/>
              <w:ind w:left="-83" w:right="-80" w:firstLine="4"/>
              <w:rPr>
                <w:rFonts w:cstheme="minorBidi"/>
                <w:sz w:val="20"/>
                <w:szCs w:val="20"/>
              </w:rPr>
            </w:pPr>
            <w:r w:rsidRPr="00D36386">
              <w:rPr>
                <w:rFonts w:cstheme="minorBidi"/>
                <w:sz w:val="20"/>
                <w:szCs w:val="20"/>
              </w:rPr>
              <w:t>400</w:t>
            </w:r>
          </w:p>
        </w:tc>
        <w:tc>
          <w:tcPr>
            <w:tcW w:w="180" w:type="dxa"/>
            <w:vAlign w:val="bottom"/>
          </w:tcPr>
          <w:p w14:paraId="60BF1475" w14:textId="77777777" w:rsidR="0071572D" w:rsidRPr="00D36386" w:rsidRDefault="0071572D" w:rsidP="00865AF1">
            <w:pPr>
              <w:pStyle w:val="acctfourfigures"/>
              <w:tabs>
                <w:tab w:val="clear" w:pos="765"/>
                <w:tab w:val="decimal" w:pos="731"/>
              </w:tabs>
              <w:spacing w:line="240" w:lineRule="exact"/>
              <w:ind w:left="-83" w:right="11" w:firstLine="4"/>
              <w:rPr>
                <w:sz w:val="20"/>
                <w:szCs w:val="20"/>
              </w:rPr>
            </w:pPr>
          </w:p>
        </w:tc>
        <w:tc>
          <w:tcPr>
            <w:tcW w:w="1152" w:type="dxa"/>
            <w:vAlign w:val="bottom"/>
          </w:tcPr>
          <w:p w14:paraId="1D80ABAA" w14:textId="52E962A2" w:rsidR="0071572D" w:rsidRPr="00D36386" w:rsidRDefault="00145632" w:rsidP="004B4BC1">
            <w:pPr>
              <w:pStyle w:val="acctfourfigures"/>
              <w:tabs>
                <w:tab w:val="clear" w:pos="765"/>
                <w:tab w:val="decimal" w:pos="607"/>
              </w:tabs>
              <w:spacing w:line="240" w:lineRule="exact"/>
              <w:ind w:left="-79" w:right="66"/>
              <w:rPr>
                <w:sz w:val="20"/>
                <w:szCs w:val="20"/>
              </w:rPr>
            </w:pPr>
            <w:r w:rsidRPr="00D36386">
              <w:rPr>
                <w:sz w:val="20"/>
                <w:szCs w:val="20"/>
              </w:rPr>
              <w:t>-</w:t>
            </w:r>
          </w:p>
        </w:tc>
        <w:tc>
          <w:tcPr>
            <w:tcW w:w="178" w:type="dxa"/>
            <w:vAlign w:val="bottom"/>
          </w:tcPr>
          <w:p w14:paraId="6C466675" w14:textId="77777777" w:rsidR="0071572D" w:rsidRPr="00D36386" w:rsidRDefault="0071572D" w:rsidP="00865AF1">
            <w:pPr>
              <w:pStyle w:val="acctfourfigures"/>
              <w:tabs>
                <w:tab w:val="clear" w:pos="765"/>
                <w:tab w:val="decimal" w:pos="731"/>
              </w:tabs>
              <w:spacing w:line="240" w:lineRule="exact"/>
              <w:ind w:left="-79" w:right="-72"/>
              <w:rPr>
                <w:sz w:val="20"/>
                <w:szCs w:val="20"/>
              </w:rPr>
            </w:pPr>
          </w:p>
        </w:tc>
        <w:tc>
          <w:tcPr>
            <w:tcW w:w="1137" w:type="dxa"/>
          </w:tcPr>
          <w:p w14:paraId="63D57E34" w14:textId="5E79CB53" w:rsidR="0071572D" w:rsidRPr="00D36386" w:rsidRDefault="00145632" w:rsidP="00AF749F">
            <w:pPr>
              <w:pStyle w:val="acctfourfigures"/>
              <w:tabs>
                <w:tab w:val="clear" w:pos="765"/>
                <w:tab w:val="decimal" w:pos="658"/>
              </w:tabs>
              <w:spacing w:line="240" w:lineRule="exact"/>
              <w:ind w:left="-83" w:right="-80" w:firstLine="4"/>
              <w:rPr>
                <w:sz w:val="20"/>
                <w:szCs w:val="20"/>
              </w:rPr>
            </w:pPr>
            <w:r w:rsidRPr="00D36386">
              <w:rPr>
                <w:sz w:val="20"/>
                <w:szCs w:val="20"/>
              </w:rPr>
              <w:t>-</w:t>
            </w:r>
          </w:p>
        </w:tc>
        <w:tc>
          <w:tcPr>
            <w:tcW w:w="180" w:type="dxa"/>
            <w:vAlign w:val="bottom"/>
          </w:tcPr>
          <w:p w14:paraId="105779B8" w14:textId="77777777" w:rsidR="0071572D" w:rsidRPr="00D36386" w:rsidRDefault="0071572D" w:rsidP="00865AF1">
            <w:pPr>
              <w:pStyle w:val="acctfourfigures"/>
              <w:spacing w:line="240" w:lineRule="exact"/>
              <w:rPr>
                <w:sz w:val="20"/>
                <w:szCs w:val="20"/>
              </w:rPr>
            </w:pPr>
          </w:p>
        </w:tc>
        <w:tc>
          <w:tcPr>
            <w:tcW w:w="1223" w:type="dxa"/>
            <w:vAlign w:val="bottom"/>
          </w:tcPr>
          <w:p w14:paraId="06E53FBE" w14:textId="017A0D44" w:rsidR="0071572D" w:rsidRPr="00D36386" w:rsidRDefault="00145632" w:rsidP="00AF749F">
            <w:pPr>
              <w:pStyle w:val="acctfourfigures"/>
              <w:tabs>
                <w:tab w:val="clear" w:pos="765"/>
                <w:tab w:val="decimal" w:pos="697"/>
              </w:tabs>
              <w:spacing w:line="240" w:lineRule="exact"/>
              <w:ind w:left="-79" w:right="66"/>
              <w:rPr>
                <w:sz w:val="20"/>
                <w:szCs w:val="20"/>
              </w:rPr>
            </w:pPr>
            <w:r w:rsidRPr="00D36386">
              <w:rPr>
                <w:sz w:val="20"/>
                <w:szCs w:val="20"/>
              </w:rPr>
              <w:t>-</w:t>
            </w:r>
          </w:p>
        </w:tc>
      </w:tr>
      <w:tr w:rsidR="00865AF1" w:rsidRPr="008165AF" w14:paraId="698CCD72" w14:textId="77777777" w:rsidTr="004A60B4">
        <w:trPr>
          <w:cantSplit/>
        </w:trPr>
        <w:tc>
          <w:tcPr>
            <w:tcW w:w="3509" w:type="dxa"/>
          </w:tcPr>
          <w:p w14:paraId="4EF0B9DE" w14:textId="77777777" w:rsidR="00865AF1" w:rsidRDefault="00865AF1" w:rsidP="00865AF1">
            <w:pPr>
              <w:spacing w:line="240" w:lineRule="exact"/>
              <w:rPr>
                <w:sz w:val="20"/>
                <w:szCs w:val="20"/>
              </w:rPr>
            </w:pPr>
            <w:r w:rsidRPr="008165AF">
              <w:rPr>
                <w:sz w:val="20"/>
                <w:szCs w:val="20"/>
              </w:rPr>
              <w:t xml:space="preserve">Change in status of investment in Sabuy </w:t>
            </w:r>
          </w:p>
          <w:p w14:paraId="4C276496" w14:textId="5628DBF7" w:rsidR="00865AF1" w:rsidRPr="008165AF" w:rsidRDefault="00865AF1" w:rsidP="00865AF1">
            <w:pPr>
              <w:spacing w:line="240" w:lineRule="exact"/>
              <w:rPr>
                <w:sz w:val="20"/>
                <w:szCs w:val="20"/>
              </w:rPr>
            </w:pPr>
            <w:r>
              <w:rPr>
                <w:sz w:val="20"/>
                <w:szCs w:val="20"/>
              </w:rPr>
              <w:t xml:space="preserve">   </w:t>
            </w:r>
            <w:r w:rsidRPr="008165AF">
              <w:rPr>
                <w:sz w:val="20"/>
                <w:szCs w:val="20"/>
              </w:rPr>
              <w:t>Food Plus Co., Ltd.</w:t>
            </w:r>
          </w:p>
        </w:tc>
        <w:tc>
          <w:tcPr>
            <w:tcW w:w="450" w:type="dxa"/>
          </w:tcPr>
          <w:p w14:paraId="196D1BEA" w14:textId="77777777" w:rsidR="0035438B" w:rsidRDefault="0035438B" w:rsidP="00A55695">
            <w:pPr>
              <w:pStyle w:val="acctfourfigures"/>
              <w:tabs>
                <w:tab w:val="clear" w:pos="765"/>
                <w:tab w:val="decimal" w:pos="190"/>
              </w:tabs>
              <w:spacing w:line="240" w:lineRule="exact"/>
              <w:ind w:left="-170" w:right="-80" w:firstLine="4"/>
              <w:rPr>
                <w:sz w:val="20"/>
                <w:szCs w:val="20"/>
              </w:rPr>
            </w:pPr>
          </w:p>
          <w:p w14:paraId="45E31109" w14:textId="64B1F0BB" w:rsidR="00865AF1" w:rsidRPr="0035438B" w:rsidRDefault="00A55695" w:rsidP="00A55695">
            <w:pPr>
              <w:pStyle w:val="acctfourfigures"/>
              <w:tabs>
                <w:tab w:val="clear" w:pos="765"/>
                <w:tab w:val="decimal" w:pos="190"/>
              </w:tabs>
              <w:spacing w:line="240" w:lineRule="exact"/>
              <w:ind w:left="-170" w:right="-80" w:firstLine="4"/>
              <w:rPr>
                <w:i/>
                <w:iCs/>
                <w:sz w:val="20"/>
                <w:szCs w:val="20"/>
              </w:rPr>
            </w:pPr>
            <w:r w:rsidRPr="0035438B">
              <w:rPr>
                <w:i/>
                <w:iCs/>
                <w:sz w:val="20"/>
                <w:szCs w:val="20"/>
              </w:rPr>
              <w:t>4</w:t>
            </w:r>
          </w:p>
        </w:tc>
        <w:tc>
          <w:tcPr>
            <w:tcW w:w="180" w:type="dxa"/>
          </w:tcPr>
          <w:p w14:paraId="130820CD" w14:textId="1D0437F2" w:rsidR="00865AF1" w:rsidRPr="008165AF" w:rsidRDefault="00865AF1" w:rsidP="00A55695">
            <w:pPr>
              <w:pStyle w:val="acctfourfigures"/>
              <w:tabs>
                <w:tab w:val="clear" w:pos="765"/>
                <w:tab w:val="decimal" w:pos="1000"/>
              </w:tabs>
              <w:spacing w:line="240" w:lineRule="exact"/>
              <w:ind w:left="-83" w:right="-80" w:firstLine="4"/>
              <w:rPr>
                <w:sz w:val="20"/>
                <w:szCs w:val="20"/>
              </w:rPr>
            </w:pPr>
          </w:p>
        </w:tc>
        <w:tc>
          <w:tcPr>
            <w:tcW w:w="1170" w:type="dxa"/>
          </w:tcPr>
          <w:p w14:paraId="0CE8CB31" w14:textId="77777777" w:rsidR="00865AF1" w:rsidRDefault="00865AF1" w:rsidP="00865AF1">
            <w:pPr>
              <w:pStyle w:val="acctfourfigures"/>
              <w:tabs>
                <w:tab w:val="clear" w:pos="765"/>
                <w:tab w:val="decimal" w:pos="1000"/>
              </w:tabs>
              <w:spacing w:line="240" w:lineRule="exact"/>
              <w:ind w:left="-83" w:right="-80" w:firstLine="4"/>
              <w:rPr>
                <w:sz w:val="20"/>
                <w:szCs w:val="20"/>
              </w:rPr>
            </w:pPr>
          </w:p>
          <w:p w14:paraId="1E4AA809" w14:textId="15AC453C" w:rsidR="00865AF1" w:rsidRPr="008165AF" w:rsidRDefault="00865AF1" w:rsidP="00865AF1">
            <w:pPr>
              <w:pStyle w:val="acctfourfigures"/>
              <w:tabs>
                <w:tab w:val="clear" w:pos="765"/>
                <w:tab w:val="decimal" w:pos="1000"/>
              </w:tabs>
              <w:spacing w:line="240" w:lineRule="exact"/>
              <w:ind w:left="-83" w:right="-80" w:firstLine="4"/>
              <w:rPr>
                <w:sz w:val="20"/>
                <w:szCs w:val="20"/>
              </w:rPr>
            </w:pPr>
            <w:r w:rsidRPr="008165AF">
              <w:rPr>
                <w:sz w:val="20"/>
                <w:szCs w:val="20"/>
              </w:rPr>
              <w:t>(882)</w:t>
            </w:r>
          </w:p>
        </w:tc>
        <w:tc>
          <w:tcPr>
            <w:tcW w:w="180" w:type="dxa"/>
            <w:vAlign w:val="bottom"/>
          </w:tcPr>
          <w:p w14:paraId="311D1712" w14:textId="77777777" w:rsidR="00865AF1" w:rsidRPr="008165AF" w:rsidRDefault="00865AF1" w:rsidP="00865AF1">
            <w:pPr>
              <w:pStyle w:val="acctfourfigures"/>
              <w:tabs>
                <w:tab w:val="clear" w:pos="765"/>
                <w:tab w:val="decimal" w:pos="731"/>
              </w:tabs>
              <w:spacing w:line="240" w:lineRule="exact"/>
              <w:ind w:left="-83" w:right="11" w:firstLine="4"/>
              <w:rPr>
                <w:sz w:val="20"/>
                <w:szCs w:val="20"/>
              </w:rPr>
            </w:pPr>
          </w:p>
        </w:tc>
        <w:tc>
          <w:tcPr>
            <w:tcW w:w="1152" w:type="dxa"/>
            <w:vAlign w:val="bottom"/>
          </w:tcPr>
          <w:p w14:paraId="440AD10D" w14:textId="3890B142" w:rsidR="00865AF1" w:rsidRPr="008165AF" w:rsidRDefault="00865AF1" w:rsidP="0090503F">
            <w:pPr>
              <w:pStyle w:val="acctfourfigures"/>
              <w:tabs>
                <w:tab w:val="clear" w:pos="765"/>
                <w:tab w:val="decimal" w:pos="607"/>
              </w:tabs>
              <w:spacing w:line="240" w:lineRule="exact"/>
              <w:ind w:left="-79" w:right="66"/>
              <w:rPr>
                <w:sz w:val="20"/>
                <w:szCs w:val="20"/>
              </w:rPr>
            </w:pPr>
            <w:r w:rsidRPr="008165AF">
              <w:rPr>
                <w:sz w:val="20"/>
                <w:szCs w:val="20"/>
              </w:rPr>
              <w:t>-</w:t>
            </w:r>
          </w:p>
        </w:tc>
        <w:tc>
          <w:tcPr>
            <w:tcW w:w="178" w:type="dxa"/>
            <w:vAlign w:val="bottom"/>
          </w:tcPr>
          <w:p w14:paraId="6E02AC72" w14:textId="77777777" w:rsidR="00865AF1" w:rsidRPr="008165AF" w:rsidRDefault="00865AF1" w:rsidP="00865AF1">
            <w:pPr>
              <w:pStyle w:val="acctfourfigures"/>
              <w:tabs>
                <w:tab w:val="clear" w:pos="765"/>
                <w:tab w:val="decimal" w:pos="731"/>
              </w:tabs>
              <w:spacing w:line="240" w:lineRule="exact"/>
              <w:ind w:left="-79" w:right="-72"/>
              <w:rPr>
                <w:sz w:val="20"/>
                <w:szCs w:val="20"/>
              </w:rPr>
            </w:pPr>
          </w:p>
        </w:tc>
        <w:tc>
          <w:tcPr>
            <w:tcW w:w="1137" w:type="dxa"/>
          </w:tcPr>
          <w:p w14:paraId="3717AF42" w14:textId="77777777" w:rsidR="00865AF1" w:rsidRDefault="00865AF1" w:rsidP="00AF749F">
            <w:pPr>
              <w:pStyle w:val="acctfourfigures"/>
              <w:tabs>
                <w:tab w:val="clear" w:pos="765"/>
                <w:tab w:val="decimal" w:pos="658"/>
              </w:tabs>
              <w:spacing w:line="240" w:lineRule="exact"/>
              <w:ind w:left="-83" w:right="-80" w:firstLine="4"/>
              <w:rPr>
                <w:sz w:val="20"/>
                <w:szCs w:val="20"/>
              </w:rPr>
            </w:pPr>
          </w:p>
          <w:p w14:paraId="779E919D" w14:textId="22AB4DBF" w:rsidR="001A080C" w:rsidRPr="008165AF" w:rsidRDefault="001A080C" w:rsidP="00AF749F">
            <w:pPr>
              <w:pStyle w:val="acctfourfigures"/>
              <w:tabs>
                <w:tab w:val="clear" w:pos="765"/>
                <w:tab w:val="decimal" w:pos="658"/>
              </w:tabs>
              <w:spacing w:line="240" w:lineRule="exact"/>
              <w:ind w:left="-83" w:right="-80" w:firstLine="4"/>
              <w:rPr>
                <w:sz w:val="20"/>
                <w:szCs w:val="20"/>
              </w:rPr>
            </w:pPr>
            <w:r>
              <w:rPr>
                <w:sz w:val="20"/>
                <w:szCs w:val="20"/>
              </w:rPr>
              <w:t>-</w:t>
            </w:r>
          </w:p>
        </w:tc>
        <w:tc>
          <w:tcPr>
            <w:tcW w:w="180" w:type="dxa"/>
            <w:vAlign w:val="bottom"/>
          </w:tcPr>
          <w:p w14:paraId="19452C26" w14:textId="77777777" w:rsidR="00865AF1" w:rsidRPr="008165AF" w:rsidRDefault="00865AF1" w:rsidP="00865AF1">
            <w:pPr>
              <w:pStyle w:val="acctfourfigures"/>
              <w:spacing w:line="240" w:lineRule="exact"/>
              <w:rPr>
                <w:sz w:val="20"/>
                <w:szCs w:val="20"/>
              </w:rPr>
            </w:pPr>
          </w:p>
        </w:tc>
        <w:tc>
          <w:tcPr>
            <w:tcW w:w="1223" w:type="dxa"/>
            <w:vAlign w:val="bottom"/>
          </w:tcPr>
          <w:p w14:paraId="0DBB67E1" w14:textId="33D27707" w:rsidR="00865AF1" w:rsidRPr="008165AF" w:rsidRDefault="00865AF1" w:rsidP="00AF749F">
            <w:pPr>
              <w:pStyle w:val="acctfourfigures"/>
              <w:tabs>
                <w:tab w:val="clear" w:pos="765"/>
                <w:tab w:val="decimal" w:pos="697"/>
              </w:tabs>
              <w:spacing w:line="240" w:lineRule="exact"/>
              <w:ind w:left="-79" w:right="66"/>
              <w:rPr>
                <w:sz w:val="20"/>
                <w:szCs w:val="20"/>
              </w:rPr>
            </w:pPr>
            <w:r w:rsidRPr="008165AF">
              <w:rPr>
                <w:sz w:val="20"/>
                <w:szCs w:val="20"/>
              </w:rPr>
              <w:t>-</w:t>
            </w:r>
          </w:p>
        </w:tc>
      </w:tr>
      <w:tr w:rsidR="00BD6D9A" w:rsidRPr="008165AF" w14:paraId="5B3E8F13" w14:textId="77777777" w:rsidTr="004A60B4">
        <w:trPr>
          <w:cantSplit/>
        </w:trPr>
        <w:tc>
          <w:tcPr>
            <w:tcW w:w="3509" w:type="dxa"/>
          </w:tcPr>
          <w:p w14:paraId="4471F63D" w14:textId="77777777" w:rsidR="00AF4645" w:rsidRDefault="00BD6D9A" w:rsidP="00865AF1">
            <w:pPr>
              <w:spacing w:line="240" w:lineRule="exact"/>
              <w:rPr>
                <w:rFonts w:cstheme="minorBidi"/>
                <w:sz w:val="20"/>
                <w:szCs w:val="20"/>
              </w:rPr>
            </w:pPr>
            <w:r w:rsidRPr="00BD6D9A">
              <w:rPr>
                <w:sz w:val="20"/>
                <w:szCs w:val="20"/>
              </w:rPr>
              <w:t>Change in status of investment in</w:t>
            </w:r>
            <w:r w:rsidR="00173FDA">
              <w:rPr>
                <w:sz w:val="20"/>
                <w:szCs w:val="20"/>
              </w:rPr>
              <w:t xml:space="preserve"> </w:t>
            </w:r>
            <w:r w:rsidR="00173FDA" w:rsidRPr="00173FDA">
              <w:rPr>
                <w:sz w:val="20"/>
                <w:szCs w:val="20"/>
              </w:rPr>
              <w:t xml:space="preserve">Oops </w:t>
            </w:r>
          </w:p>
          <w:p w14:paraId="6893EFC5" w14:textId="25DF4C4F" w:rsidR="00BD6D9A" w:rsidRPr="008165AF" w:rsidRDefault="00AF4645" w:rsidP="00865AF1">
            <w:pPr>
              <w:spacing w:line="240" w:lineRule="exact"/>
              <w:rPr>
                <w:sz w:val="20"/>
                <w:szCs w:val="20"/>
              </w:rPr>
            </w:pPr>
            <w:r>
              <w:rPr>
                <w:rFonts w:cstheme="minorBidi" w:hint="cs"/>
                <w:sz w:val="20"/>
                <w:szCs w:val="20"/>
                <w:cs/>
              </w:rPr>
              <w:t xml:space="preserve">   </w:t>
            </w:r>
            <w:r w:rsidR="00173FDA" w:rsidRPr="00173FDA">
              <w:rPr>
                <w:sz w:val="20"/>
                <w:szCs w:val="20"/>
              </w:rPr>
              <w:t>Network Co.,Ltd</w:t>
            </w:r>
            <w:r w:rsidR="00173FDA">
              <w:rPr>
                <w:sz w:val="20"/>
                <w:szCs w:val="20"/>
              </w:rPr>
              <w:t>.</w:t>
            </w:r>
          </w:p>
        </w:tc>
        <w:tc>
          <w:tcPr>
            <w:tcW w:w="450" w:type="dxa"/>
          </w:tcPr>
          <w:p w14:paraId="287914AD" w14:textId="77777777" w:rsidR="00D27CC2" w:rsidRPr="00D27CC2" w:rsidRDefault="00D27CC2" w:rsidP="00D27CC2">
            <w:pPr>
              <w:pStyle w:val="acctfourfigures"/>
              <w:tabs>
                <w:tab w:val="clear" w:pos="765"/>
                <w:tab w:val="decimal" w:pos="190"/>
              </w:tabs>
              <w:spacing w:line="240" w:lineRule="exact"/>
              <w:ind w:left="-170" w:right="-80" w:firstLine="4"/>
              <w:rPr>
                <w:i/>
                <w:iCs/>
                <w:sz w:val="20"/>
                <w:szCs w:val="20"/>
              </w:rPr>
            </w:pPr>
          </w:p>
          <w:p w14:paraId="0E623DCC" w14:textId="25B1939F" w:rsidR="00BD6D9A" w:rsidRPr="00D27CC2" w:rsidRDefault="00D27CC2" w:rsidP="00D27CC2">
            <w:pPr>
              <w:pStyle w:val="acctfourfigures"/>
              <w:tabs>
                <w:tab w:val="clear" w:pos="765"/>
                <w:tab w:val="decimal" w:pos="190"/>
              </w:tabs>
              <w:spacing w:line="240" w:lineRule="exact"/>
              <w:ind w:left="-170" w:right="-80" w:firstLine="4"/>
              <w:rPr>
                <w:i/>
                <w:iCs/>
                <w:sz w:val="20"/>
                <w:szCs w:val="20"/>
              </w:rPr>
            </w:pPr>
            <w:r w:rsidRPr="00D27CC2">
              <w:rPr>
                <w:i/>
                <w:iCs/>
                <w:sz w:val="20"/>
                <w:szCs w:val="20"/>
              </w:rPr>
              <w:t>4</w:t>
            </w:r>
          </w:p>
        </w:tc>
        <w:tc>
          <w:tcPr>
            <w:tcW w:w="180" w:type="dxa"/>
          </w:tcPr>
          <w:p w14:paraId="69E97DCB" w14:textId="77777777" w:rsidR="00BD6D9A" w:rsidRPr="008165AF" w:rsidRDefault="00BD6D9A" w:rsidP="00865AF1">
            <w:pPr>
              <w:pStyle w:val="acctfourfigures"/>
              <w:tabs>
                <w:tab w:val="clear" w:pos="765"/>
                <w:tab w:val="left" w:pos="1185"/>
              </w:tabs>
              <w:spacing w:line="240" w:lineRule="exact"/>
              <w:ind w:left="465" w:right="-345" w:firstLine="4"/>
              <w:rPr>
                <w:sz w:val="20"/>
                <w:szCs w:val="20"/>
              </w:rPr>
            </w:pPr>
          </w:p>
        </w:tc>
        <w:tc>
          <w:tcPr>
            <w:tcW w:w="1170" w:type="dxa"/>
          </w:tcPr>
          <w:p w14:paraId="1AF724EF" w14:textId="77777777" w:rsidR="00173FDA" w:rsidRDefault="00173FDA" w:rsidP="00865AF1">
            <w:pPr>
              <w:pStyle w:val="acctfourfigures"/>
              <w:tabs>
                <w:tab w:val="clear" w:pos="765"/>
                <w:tab w:val="decimal" w:pos="1000"/>
              </w:tabs>
              <w:spacing w:line="240" w:lineRule="exact"/>
              <w:ind w:left="-83" w:right="-80" w:firstLine="4"/>
              <w:rPr>
                <w:sz w:val="20"/>
                <w:szCs w:val="20"/>
              </w:rPr>
            </w:pPr>
          </w:p>
          <w:p w14:paraId="3D8BC7E9" w14:textId="7408E47E" w:rsidR="00BD6D9A" w:rsidRDefault="00173FDA" w:rsidP="00865AF1">
            <w:pPr>
              <w:pStyle w:val="acctfourfigures"/>
              <w:tabs>
                <w:tab w:val="clear" w:pos="765"/>
                <w:tab w:val="decimal" w:pos="1000"/>
              </w:tabs>
              <w:spacing w:line="240" w:lineRule="exact"/>
              <w:ind w:left="-83" w:right="-80" w:firstLine="4"/>
              <w:rPr>
                <w:sz w:val="20"/>
                <w:szCs w:val="20"/>
              </w:rPr>
            </w:pPr>
            <w:r>
              <w:rPr>
                <w:sz w:val="20"/>
                <w:szCs w:val="20"/>
              </w:rPr>
              <w:t>(70,</w:t>
            </w:r>
            <w:r w:rsidR="00D27CC2">
              <w:rPr>
                <w:sz w:val="20"/>
                <w:szCs w:val="20"/>
              </w:rPr>
              <w:t>41</w:t>
            </w:r>
            <w:r>
              <w:rPr>
                <w:sz w:val="20"/>
                <w:szCs w:val="20"/>
              </w:rPr>
              <w:t>0)</w:t>
            </w:r>
          </w:p>
        </w:tc>
        <w:tc>
          <w:tcPr>
            <w:tcW w:w="180" w:type="dxa"/>
            <w:vAlign w:val="bottom"/>
          </w:tcPr>
          <w:p w14:paraId="36811674" w14:textId="77777777" w:rsidR="00BD6D9A" w:rsidRPr="008165AF" w:rsidRDefault="00BD6D9A" w:rsidP="00865AF1">
            <w:pPr>
              <w:pStyle w:val="acctfourfigures"/>
              <w:tabs>
                <w:tab w:val="clear" w:pos="765"/>
                <w:tab w:val="decimal" w:pos="731"/>
              </w:tabs>
              <w:spacing w:line="240" w:lineRule="exact"/>
              <w:ind w:left="-83" w:right="11" w:firstLine="4"/>
              <w:rPr>
                <w:sz w:val="20"/>
                <w:szCs w:val="20"/>
              </w:rPr>
            </w:pPr>
          </w:p>
        </w:tc>
        <w:tc>
          <w:tcPr>
            <w:tcW w:w="1152" w:type="dxa"/>
            <w:vAlign w:val="bottom"/>
          </w:tcPr>
          <w:p w14:paraId="11472DB2" w14:textId="39A3AAB6" w:rsidR="00BD6D9A" w:rsidRPr="008165AF" w:rsidRDefault="00E301BC" w:rsidP="004B4BC1">
            <w:pPr>
              <w:pStyle w:val="acctfourfigures"/>
              <w:tabs>
                <w:tab w:val="clear" w:pos="765"/>
                <w:tab w:val="decimal" w:pos="607"/>
              </w:tabs>
              <w:spacing w:line="240" w:lineRule="exact"/>
              <w:ind w:left="-79" w:right="66"/>
              <w:rPr>
                <w:sz w:val="20"/>
                <w:szCs w:val="20"/>
              </w:rPr>
            </w:pPr>
            <w:r>
              <w:rPr>
                <w:sz w:val="20"/>
                <w:szCs w:val="20"/>
              </w:rPr>
              <w:t>-</w:t>
            </w:r>
          </w:p>
        </w:tc>
        <w:tc>
          <w:tcPr>
            <w:tcW w:w="178" w:type="dxa"/>
            <w:vAlign w:val="bottom"/>
          </w:tcPr>
          <w:p w14:paraId="72B0B910" w14:textId="77777777" w:rsidR="00BD6D9A" w:rsidRPr="008165AF" w:rsidRDefault="00BD6D9A" w:rsidP="00865AF1">
            <w:pPr>
              <w:pStyle w:val="acctfourfigures"/>
              <w:tabs>
                <w:tab w:val="clear" w:pos="765"/>
                <w:tab w:val="decimal" w:pos="731"/>
              </w:tabs>
              <w:spacing w:line="240" w:lineRule="exact"/>
              <w:ind w:left="-79" w:right="-72"/>
              <w:rPr>
                <w:sz w:val="20"/>
                <w:szCs w:val="20"/>
              </w:rPr>
            </w:pPr>
          </w:p>
        </w:tc>
        <w:tc>
          <w:tcPr>
            <w:tcW w:w="1137" w:type="dxa"/>
          </w:tcPr>
          <w:p w14:paraId="2A390D67" w14:textId="77777777" w:rsidR="00173FDA" w:rsidRDefault="00173FDA" w:rsidP="00865AF1">
            <w:pPr>
              <w:pStyle w:val="acctfourfigures"/>
              <w:tabs>
                <w:tab w:val="clear" w:pos="765"/>
                <w:tab w:val="decimal" w:pos="930"/>
              </w:tabs>
              <w:spacing w:line="240" w:lineRule="exact"/>
              <w:ind w:left="-83" w:right="-80" w:firstLine="4"/>
              <w:rPr>
                <w:sz w:val="20"/>
                <w:szCs w:val="20"/>
              </w:rPr>
            </w:pPr>
          </w:p>
          <w:p w14:paraId="00B88BE2" w14:textId="10BC7DF6" w:rsidR="00BD6D9A" w:rsidRDefault="00173FDA" w:rsidP="00865AF1">
            <w:pPr>
              <w:pStyle w:val="acctfourfigures"/>
              <w:tabs>
                <w:tab w:val="clear" w:pos="765"/>
                <w:tab w:val="decimal" w:pos="930"/>
              </w:tabs>
              <w:spacing w:line="240" w:lineRule="exact"/>
              <w:ind w:left="-83" w:right="-80" w:firstLine="4"/>
              <w:rPr>
                <w:sz w:val="20"/>
                <w:szCs w:val="20"/>
              </w:rPr>
            </w:pPr>
            <w:r>
              <w:rPr>
                <w:sz w:val="20"/>
                <w:szCs w:val="20"/>
              </w:rPr>
              <w:t>(70,000)</w:t>
            </w:r>
          </w:p>
        </w:tc>
        <w:tc>
          <w:tcPr>
            <w:tcW w:w="180" w:type="dxa"/>
            <w:vAlign w:val="bottom"/>
          </w:tcPr>
          <w:p w14:paraId="42DB1453" w14:textId="77777777" w:rsidR="00BD6D9A" w:rsidRPr="008165AF" w:rsidRDefault="00BD6D9A" w:rsidP="00865AF1">
            <w:pPr>
              <w:pStyle w:val="acctfourfigures"/>
              <w:spacing w:line="240" w:lineRule="exact"/>
              <w:rPr>
                <w:sz w:val="20"/>
                <w:szCs w:val="20"/>
              </w:rPr>
            </w:pPr>
          </w:p>
        </w:tc>
        <w:tc>
          <w:tcPr>
            <w:tcW w:w="1223" w:type="dxa"/>
            <w:vAlign w:val="bottom"/>
          </w:tcPr>
          <w:p w14:paraId="69A788F8" w14:textId="329CC7BF" w:rsidR="00BD6D9A" w:rsidRPr="008165AF" w:rsidRDefault="00E301BC" w:rsidP="00AF749F">
            <w:pPr>
              <w:pStyle w:val="acctfourfigures"/>
              <w:tabs>
                <w:tab w:val="clear" w:pos="765"/>
                <w:tab w:val="decimal" w:pos="697"/>
              </w:tabs>
              <w:spacing w:line="240" w:lineRule="exact"/>
              <w:ind w:left="-79" w:right="66"/>
              <w:rPr>
                <w:sz w:val="20"/>
                <w:szCs w:val="20"/>
              </w:rPr>
            </w:pPr>
            <w:r w:rsidRPr="00E301BC">
              <w:rPr>
                <w:sz w:val="20"/>
                <w:szCs w:val="20"/>
              </w:rPr>
              <w:t>-</w:t>
            </w:r>
          </w:p>
        </w:tc>
      </w:tr>
      <w:tr w:rsidR="00D27CC2" w:rsidRPr="008165AF" w14:paraId="67160E01" w14:textId="77777777" w:rsidTr="004A60B4">
        <w:trPr>
          <w:cantSplit/>
        </w:trPr>
        <w:tc>
          <w:tcPr>
            <w:tcW w:w="3509" w:type="dxa"/>
          </w:tcPr>
          <w:p w14:paraId="0F38C2DC" w14:textId="77777777" w:rsidR="00D27CC2" w:rsidRPr="00A847E5" w:rsidRDefault="00D27CC2" w:rsidP="00D27CC2">
            <w:pPr>
              <w:spacing w:line="240" w:lineRule="exact"/>
              <w:rPr>
                <w:rFonts w:cstheme="minorBidi"/>
                <w:sz w:val="20"/>
                <w:szCs w:val="20"/>
              </w:rPr>
            </w:pPr>
            <w:r w:rsidRPr="00A847E5">
              <w:rPr>
                <w:sz w:val="20"/>
                <w:szCs w:val="20"/>
              </w:rPr>
              <w:t>Change in status of investment in</w:t>
            </w:r>
            <w:r w:rsidRPr="00A847E5">
              <w:rPr>
                <w:rFonts w:cstheme="minorBidi" w:hint="cs"/>
                <w:sz w:val="20"/>
                <w:szCs w:val="20"/>
                <w:cs/>
              </w:rPr>
              <w:t xml:space="preserve"> </w:t>
            </w:r>
          </w:p>
          <w:p w14:paraId="36C1B82F" w14:textId="21D25E62" w:rsidR="00D27CC2" w:rsidRPr="00A847E5" w:rsidRDefault="00D27CC2" w:rsidP="00D27CC2">
            <w:pPr>
              <w:spacing w:line="240" w:lineRule="exact"/>
              <w:rPr>
                <w:rFonts w:cstheme="minorBidi"/>
                <w:sz w:val="20"/>
                <w:szCs w:val="20"/>
                <w:cs/>
              </w:rPr>
            </w:pPr>
            <w:r w:rsidRPr="00A847E5">
              <w:rPr>
                <w:rFonts w:cstheme="minorBidi"/>
                <w:sz w:val="20"/>
                <w:szCs w:val="20"/>
              </w:rPr>
              <w:t xml:space="preserve">   Redhouse Digital Co., Ltd</w:t>
            </w:r>
          </w:p>
        </w:tc>
        <w:tc>
          <w:tcPr>
            <w:tcW w:w="450" w:type="dxa"/>
          </w:tcPr>
          <w:p w14:paraId="7E6AB4ED" w14:textId="77777777" w:rsidR="00D27CC2" w:rsidRDefault="00D27CC2" w:rsidP="00D27CC2">
            <w:pPr>
              <w:pStyle w:val="acctfourfigures"/>
              <w:tabs>
                <w:tab w:val="clear" w:pos="765"/>
                <w:tab w:val="decimal" w:pos="190"/>
              </w:tabs>
              <w:spacing w:line="240" w:lineRule="exact"/>
              <w:ind w:left="-170" w:right="-80" w:firstLine="4"/>
              <w:rPr>
                <w:i/>
                <w:iCs/>
                <w:sz w:val="20"/>
                <w:szCs w:val="20"/>
              </w:rPr>
            </w:pPr>
          </w:p>
          <w:p w14:paraId="40C3B8DE" w14:textId="5EABF63C" w:rsidR="00D27CC2" w:rsidRPr="00D27CC2" w:rsidRDefault="00D27CC2" w:rsidP="00D27CC2">
            <w:pPr>
              <w:pStyle w:val="acctfourfigures"/>
              <w:tabs>
                <w:tab w:val="clear" w:pos="765"/>
                <w:tab w:val="decimal" w:pos="190"/>
              </w:tabs>
              <w:spacing w:line="240" w:lineRule="exact"/>
              <w:ind w:left="-170" w:right="-80" w:firstLine="4"/>
              <w:rPr>
                <w:i/>
                <w:iCs/>
                <w:sz w:val="20"/>
                <w:szCs w:val="20"/>
              </w:rPr>
            </w:pPr>
            <w:r>
              <w:rPr>
                <w:i/>
                <w:iCs/>
                <w:sz w:val="20"/>
                <w:szCs w:val="20"/>
              </w:rPr>
              <w:t>4</w:t>
            </w:r>
          </w:p>
        </w:tc>
        <w:tc>
          <w:tcPr>
            <w:tcW w:w="180" w:type="dxa"/>
          </w:tcPr>
          <w:p w14:paraId="2F97F5AA" w14:textId="77777777" w:rsidR="00D27CC2" w:rsidRPr="00D27CC2" w:rsidRDefault="00D27CC2" w:rsidP="00D27CC2">
            <w:pPr>
              <w:pStyle w:val="acctfourfigures"/>
              <w:tabs>
                <w:tab w:val="clear" w:pos="765"/>
                <w:tab w:val="left" w:pos="1185"/>
              </w:tabs>
              <w:spacing w:line="240" w:lineRule="exact"/>
              <w:ind w:left="465" w:right="-345" w:firstLine="4"/>
              <w:rPr>
                <w:i/>
                <w:iCs/>
                <w:sz w:val="20"/>
                <w:szCs w:val="20"/>
              </w:rPr>
            </w:pPr>
          </w:p>
        </w:tc>
        <w:tc>
          <w:tcPr>
            <w:tcW w:w="1170" w:type="dxa"/>
          </w:tcPr>
          <w:p w14:paraId="15BC7FFE" w14:textId="77777777" w:rsidR="00D27CC2" w:rsidRPr="00173FDA" w:rsidRDefault="00D27CC2" w:rsidP="00D27CC2">
            <w:pPr>
              <w:pStyle w:val="acctfourfigures"/>
              <w:tabs>
                <w:tab w:val="decimal" w:pos="1000"/>
              </w:tabs>
              <w:spacing w:line="240" w:lineRule="exact"/>
              <w:ind w:left="-83" w:right="-80" w:firstLine="4"/>
              <w:rPr>
                <w:sz w:val="20"/>
                <w:szCs w:val="20"/>
              </w:rPr>
            </w:pPr>
          </w:p>
          <w:p w14:paraId="73B84C80" w14:textId="003CDB3C" w:rsidR="00D27CC2" w:rsidRDefault="00D27CC2" w:rsidP="00D27CC2">
            <w:pPr>
              <w:pStyle w:val="acctfourfigures"/>
              <w:tabs>
                <w:tab w:val="clear" w:pos="765"/>
                <w:tab w:val="decimal" w:pos="1000"/>
              </w:tabs>
              <w:spacing w:line="240" w:lineRule="exact"/>
              <w:ind w:left="-83" w:right="-80" w:firstLine="4"/>
              <w:rPr>
                <w:sz w:val="20"/>
                <w:szCs w:val="20"/>
              </w:rPr>
            </w:pPr>
            <w:r w:rsidRPr="00173FDA">
              <w:rPr>
                <w:sz w:val="20"/>
                <w:szCs w:val="20"/>
              </w:rPr>
              <w:t>(</w:t>
            </w:r>
            <w:r>
              <w:rPr>
                <w:sz w:val="20"/>
                <w:szCs w:val="20"/>
              </w:rPr>
              <w:t>29,857</w:t>
            </w:r>
            <w:r w:rsidRPr="00173FDA">
              <w:rPr>
                <w:sz w:val="20"/>
                <w:szCs w:val="20"/>
              </w:rPr>
              <w:t>)</w:t>
            </w:r>
          </w:p>
        </w:tc>
        <w:tc>
          <w:tcPr>
            <w:tcW w:w="180" w:type="dxa"/>
            <w:vAlign w:val="bottom"/>
          </w:tcPr>
          <w:p w14:paraId="005BD13A" w14:textId="77777777" w:rsidR="00D27CC2" w:rsidRPr="008165AF" w:rsidRDefault="00D27CC2" w:rsidP="00D27CC2">
            <w:pPr>
              <w:pStyle w:val="acctfourfigures"/>
              <w:tabs>
                <w:tab w:val="clear" w:pos="765"/>
                <w:tab w:val="decimal" w:pos="731"/>
              </w:tabs>
              <w:spacing w:line="240" w:lineRule="exact"/>
              <w:ind w:left="-83" w:right="11" w:firstLine="4"/>
              <w:rPr>
                <w:sz w:val="20"/>
                <w:szCs w:val="20"/>
              </w:rPr>
            </w:pPr>
          </w:p>
        </w:tc>
        <w:tc>
          <w:tcPr>
            <w:tcW w:w="1152" w:type="dxa"/>
            <w:vAlign w:val="bottom"/>
          </w:tcPr>
          <w:p w14:paraId="5D7641F6" w14:textId="56D8DF1C" w:rsidR="00D27CC2" w:rsidRPr="008165AF" w:rsidRDefault="00D27CC2" w:rsidP="00D27CC2">
            <w:pPr>
              <w:pStyle w:val="acctfourfigures"/>
              <w:tabs>
                <w:tab w:val="clear" w:pos="765"/>
                <w:tab w:val="decimal" w:pos="607"/>
              </w:tabs>
              <w:spacing w:line="240" w:lineRule="exact"/>
              <w:ind w:left="-79" w:right="66"/>
              <w:rPr>
                <w:sz w:val="20"/>
                <w:szCs w:val="20"/>
              </w:rPr>
            </w:pPr>
            <w:r w:rsidRPr="008165AF">
              <w:rPr>
                <w:sz w:val="20"/>
                <w:szCs w:val="20"/>
              </w:rPr>
              <w:t>-</w:t>
            </w:r>
          </w:p>
        </w:tc>
        <w:tc>
          <w:tcPr>
            <w:tcW w:w="178" w:type="dxa"/>
            <w:vAlign w:val="bottom"/>
          </w:tcPr>
          <w:p w14:paraId="1CCD546F" w14:textId="77777777" w:rsidR="00D27CC2" w:rsidRPr="008165AF" w:rsidRDefault="00D27CC2" w:rsidP="00D27CC2">
            <w:pPr>
              <w:pStyle w:val="acctfourfigures"/>
              <w:tabs>
                <w:tab w:val="clear" w:pos="765"/>
                <w:tab w:val="decimal" w:pos="731"/>
              </w:tabs>
              <w:spacing w:line="240" w:lineRule="exact"/>
              <w:ind w:left="-79" w:right="-72"/>
              <w:rPr>
                <w:sz w:val="20"/>
                <w:szCs w:val="20"/>
              </w:rPr>
            </w:pPr>
          </w:p>
        </w:tc>
        <w:tc>
          <w:tcPr>
            <w:tcW w:w="1137" w:type="dxa"/>
          </w:tcPr>
          <w:p w14:paraId="2E59C35A" w14:textId="77777777" w:rsidR="00D27CC2" w:rsidRDefault="00D27CC2" w:rsidP="00D27CC2">
            <w:pPr>
              <w:pStyle w:val="acctfourfigures"/>
              <w:tabs>
                <w:tab w:val="clear" w:pos="765"/>
                <w:tab w:val="decimal" w:pos="930"/>
              </w:tabs>
              <w:spacing w:line="240" w:lineRule="exact"/>
              <w:ind w:left="-83" w:right="-80" w:firstLine="4"/>
              <w:rPr>
                <w:sz w:val="20"/>
                <w:szCs w:val="20"/>
              </w:rPr>
            </w:pPr>
          </w:p>
          <w:p w14:paraId="0C2CF4ED" w14:textId="081135C0" w:rsidR="00D27CC2" w:rsidRDefault="00D27CC2" w:rsidP="00D27CC2">
            <w:pPr>
              <w:pStyle w:val="acctfourfigures"/>
              <w:tabs>
                <w:tab w:val="clear" w:pos="765"/>
                <w:tab w:val="decimal" w:pos="930"/>
              </w:tabs>
              <w:spacing w:line="240" w:lineRule="exact"/>
              <w:ind w:left="-83" w:right="-80" w:firstLine="4"/>
              <w:rPr>
                <w:sz w:val="20"/>
                <w:szCs w:val="20"/>
              </w:rPr>
            </w:pPr>
            <w:r w:rsidRPr="00173FDA">
              <w:rPr>
                <w:sz w:val="20"/>
                <w:szCs w:val="20"/>
              </w:rPr>
              <w:t>(30,000)</w:t>
            </w:r>
          </w:p>
        </w:tc>
        <w:tc>
          <w:tcPr>
            <w:tcW w:w="180" w:type="dxa"/>
            <w:vAlign w:val="bottom"/>
          </w:tcPr>
          <w:p w14:paraId="33BCF054" w14:textId="77777777" w:rsidR="00D27CC2" w:rsidRPr="008165AF" w:rsidRDefault="00D27CC2" w:rsidP="00D27CC2">
            <w:pPr>
              <w:pStyle w:val="acctfourfigures"/>
              <w:spacing w:line="240" w:lineRule="exact"/>
              <w:rPr>
                <w:sz w:val="20"/>
                <w:szCs w:val="20"/>
              </w:rPr>
            </w:pPr>
          </w:p>
        </w:tc>
        <w:tc>
          <w:tcPr>
            <w:tcW w:w="1223" w:type="dxa"/>
            <w:vAlign w:val="bottom"/>
          </w:tcPr>
          <w:p w14:paraId="725CA440" w14:textId="43A7C187" w:rsidR="00D27CC2" w:rsidRPr="008165AF" w:rsidRDefault="00D27CC2" w:rsidP="00AF749F">
            <w:pPr>
              <w:pStyle w:val="acctfourfigures"/>
              <w:tabs>
                <w:tab w:val="clear" w:pos="765"/>
                <w:tab w:val="decimal" w:pos="697"/>
              </w:tabs>
              <w:spacing w:line="240" w:lineRule="exact"/>
              <w:ind w:left="-79" w:right="66"/>
              <w:rPr>
                <w:sz w:val="20"/>
                <w:szCs w:val="20"/>
              </w:rPr>
            </w:pPr>
            <w:r w:rsidRPr="00E301BC">
              <w:rPr>
                <w:sz w:val="20"/>
                <w:szCs w:val="20"/>
              </w:rPr>
              <w:t>-</w:t>
            </w:r>
          </w:p>
        </w:tc>
      </w:tr>
      <w:tr w:rsidR="00D27CC2" w:rsidRPr="008165AF" w14:paraId="71068E1D" w14:textId="77777777" w:rsidTr="008165AF">
        <w:trPr>
          <w:cantSplit/>
        </w:trPr>
        <w:tc>
          <w:tcPr>
            <w:tcW w:w="3509" w:type="dxa"/>
          </w:tcPr>
          <w:p w14:paraId="2E9B46ED" w14:textId="77777777" w:rsidR="00BF59B5" w:rsidRPr="00A847E5" w:rsidRDefault="00D27CC2" w:rsidP="00D27CC2">
            <w:pPr>
              <w:spacing w:line="240" w:lineRule="exact"/>
              <w:rPr>
                <w:sz w:val="20"/>
                <w:szCs w:val="20"/>
              </w:rPr>
            </w:pPr>
            <w:r w:rsidRPr="00A847E5">
              <w:rPr>
                <w:sz w:val="20"/>
                <w:szCs w:val="20"/>
              </w:rPr>
              <w:t xml:space="preserve">Change in status of investment in </w:t>
            </w:r>
          </w:p>
          <w:p w14:paraId="65C85833" w14:textId="068345EA" w:rsidR="00D27CC2" w:rsidRPr="00A847E5" w:rsidRDefault="00BF59B5" w:rsidP="00D27CC2">
            <w:pPr>
              <w:spacing w:line="240" w:lineRule="exact"/>
              <w:rPr>
                <w:sz w:val="20"/>
                <w:szCs w:val="20"/>
              </w:rPr>
            </w:pPr>
            <w:r w:rsidRPr="00A847E5">
              <w:rPr>
                <w:sz w:val="20"/>
                <w:szCs w:val="20"/>
              </w:rPr>
              <w:t xml:space="preserve">   </w:t>
            </w:r>
            <w:r w:rsidR="00D27CC2" w:rsidRPr="00A847E5">
              <w:rPr>
                <w:sz w:val="20"/>
                <w:szCs w:val="20"/>
              </w:rPr>
              <w:t>Sabuy</w:t>
            </w:r>
            <w:r w:rsidRPr="00A847E5">
              <w:rPr>
                <w:sz w:val="20"/>
                <w:szCs w:val="20"/>
              </w:rPr>
              <w:t xml:space="preserve"> </w:t>
            </w:r>
            <w:r w:rsidR="00D27CC2" w:rsidRPr="00A847E5">
              <w:rPr>
                <w:sz w:val="20"/>
                <w:szCs w:val="20"/>
              </w:rPr>
              <w:t>Exchange Co., Ltd.</w:t>
            </w:r>
          </w:p>
        </w:tc>
        <w:tc>
          <w:tcPr>
            <w:tcW w:w="450" w:type="dxa"/>
          </w:tcPr>
          <w:p w14:paraId="3D13DEAC" w14:textId="77777777" w:rsidR="00D27CC2" w:rsidRPr="00D27CC2" w:rsidRDefault="00D27CC2" w:rsidP="00D27CC2">
            <w:pPr>
              <w:pStyle w:val="acctfourfigures"/>
              <w:tabs>
                <w:tab w:val="clear" w:pos="765"/>
                <w:tab w:val="decimal" w:pos="190"/>
              </w:tabs>
              <w:spacing w:line="240" w:lineRule="exact"/>
              <w:ind w:left="-170" w:right="-80" w:firstLine="4"/>
              <w:rPr>
                <w:i/>
                <w:iCs/>
                <w:sz w:val="20"/>
                <w:szCs w:val="20"/>
              </w:rPr>
            </w:pPr>
          </w:p>
        </w:tc>
        <w:tc>
          <w:tcPr>
            <w:tcW w:w="180" w:type="dxa"/>
          </w:tcPr>
          <w:p w14:paraId="3F893C0A" w14:textId="3311631B" w:rsidR="00D27CC2" w:rsidRPr="008165AF" w:rsidRDefault="00D27CC2" w:rsidP="00D27CC2">
            <w:pPr>
              <w:pStyle w:val="acctfourfigures"/>
              <w:tabs>
                <w:tab w:val="clear" w:pos="765"/>
                <w:tab w:val="left" w:pos="1185"/>
              </w:tabs>
              <w:spacing w:line="240" w:lineRule="exact"/>
              <w:ind w:left="465" w:right="-345" w:firstLine="4"/>
              <w:rPr>
                <w:sz w:val="20"/>
                <w:szCs w:val="20"/>
              </w:rPr>
            </w:pPr>
          </w:p>
        </w:tc>
        <w:tc>
          <w:tcPr>
            <w:tcW w:w="1170" w:type="dxa"/>
            <w:vAlign w:val="bottom"/>
          </w:tcPr>
          <w:p w14:paraId="51EC9948" w14:textId="39DF1DDB" w:rsidR="00D27CC2" w:rsidRPr="008165AF" w:rsidRDefault="00D27CC2" w:rsidP="00E822A2">
            <w:pPr>
              <w:pStyle w:val="acctfourfigures"/>
              <w:tabs>
                <w:tab w:val="clear" w:pos="765"/>
                <w:tab w:val="decimal" w:pos="729"/>
              </w:tabs>
              <w:spacing w:line="240" w:lineRule="exact"/>
              <w:ind w:left="-79" w:right="66"/>
              <w:rPr>
                <w:sz w:val="20"/>
                <w:szCs w:val="20"/>
              </w:rPr>
            </w:pPr>
            <w:r w:rsidRPr="008165AF">
              <w:rPr>
                <w:sz w:val="20"/>
                <w:szCs w:val="20"/>
              </w:rPr>
              <w:t>-</w:t>
            </w:r>
          </w:p>
        </w:tc>
        <w:tc>
          <w:tcPr>
            <w:tcW w:w="180" w:type="dxa"/>
            <w:vAlign w:val="bottom"/>
          </w:tcPr>
          <w:p w14:paraId="7CC1498D" w14:textId="77777777" w:rsidR="00D27CC2" w:rsidRPr="008165AF" w:rsidRDefault="00D27CC2" w:rsidP="00D27CC2">
            <w:pPr>
              <w:pStyle w:val="acctfourfigures"/>
              <w:tabs>
                <w:tab w:val="clear" w:pos="765"/>
                <w:tab w:val="decimal" w:pos="731"/>
              </w:tabs>
              <w:spacing w:line="240" w:lineRule="exact"/>
              <w:ind w:left="-83" w:right="11" w:firstLine="4"/>
              <w:rPr>
                <w:sz w:val="20"/>
                <w:szCs w:val="20"/>
              </w:rPr>
            </w:pPr>
          </w:p>
        </w:tc>
        <w:tc>
          <w:tcPr>
            <w:tcW w:w="1152" w:type="dxa"/>
            <w:vAlign w:val="bottom"/>
          </w:tcPr>
          <w:p w14:paraId="1E2FA3BB" w14:textId="3816C3D2" w:rsidR="00D27CC2" w:rsidRPr="008165AF" w:rsidRDefault="00D27CC2" w:rsidP="00D27CC2">
            <w:pPr>
              <w:pStyle w:val="acctfourfigures"/>
              <w:tabs>
                <w:tab w:val="clear" w:pos="765"/>
                <w:tab w:val="decimal" w:pos="891"/>
              </w:tabs>
              <w:spacing w:line="240" w:lineRule="exact"/>
              <w:ind w:left="-83" w:right="11" w:firstLine="4"/>
              <w:rPr>
                <w:sz w:val="20"/>
                <w:szCs w:val="20"/>
              </w:rPr>
            </w:pPr>
            <w:r w:rsidRPr="008165AF">
              <w:rPr>
                <w:sz w:val="20"/>
                <w:szCs w:val="20"/>
              </w:rPr>
              <w:t>1,250</w:t>
            </w:r>
          </w:p>
        </w:tc>
        <w:tc>
          <w:tcPr>
            <w:tcW w:w="178" w:type="dxa"/>
            <w:vAlign w:val="bottom"/>
          </w:tcPr>
          <w:p w14:paraId="24A8FA01" w14:textId="77777777" w:rsidR="00D27CC2" w:rsidRPr="008165AF" w:rsidRDefault="00D27CC2" w:rsidP="00D27CC2">
            <w:pPr>
              <w:pStyle w:val="acctfourfigures"/>
              <w:tabs>
                <w:tab w:val="clear" w:pos="765"/>
                <w:tab w:val="decimal" w:pos="731"/>
              </w:tabs>
              <w:spacing w:line="240" w:lineRule="exact"/>
              <w:ind w:left="-79" w:right="-72"/>
              <w:rPr>
                <w:sz w:val="20"/>
                <w:szCs w:val="20"/>
              </w:rPr>
            </w:pPr>
          </w:p>
        </w:tc>
        <w:tc>
          <w:tcPr>
            <w:tcW w:w="1137" w:type="dxa"/>
            <w:vAlign w:val="bottom"/>
          </w:tcPr>
          <w:p w14:paraId="018BAD44" w14:textId="208A8E02" w:rsidR="00D27CC2" w:rsidRPr="008165AF" w:rsidRDefault="00BF59B5" w:rsidP="00BF59B5">
            <w:pPr>
              <w:pStyle w:val="acctfourfigures"/>
              <w:tabs>
                <w:tab w:val="clear" w:pos="765"/>
                <w:tab w:val="decimal" w:pos="930"/>
              </w:tabs>
              <w:spacing w:line="240" w:lineRule="exact"/>
              <w:ind w:left="-83" w:right="-80" w:firstLine="4"/>
              <w:rPr>
                <w:sz w:val="20"/>
                <w:szCs w:val="20"/>
              </w:rPr>
            </w:pPr>
            <w:r>
              <w:rPr>
                <w:sz w:val="20"/>
                <w:szCs w:val="20"/>
              </w:rPr>
              <w:t>(1,250)</w:t>
            </w:r>
          </w:p>
        </w:tc>
        <w:tc>
          <w:tcPr>
            <w:tcW w:w="180" w:type="dxa"/>
            <w:vAlign w:val="bottom"/>
          </w:tcPr>
          <w:p w14:paraId="6682C651" w14:textId="77777777" w:rsidR="00D27CC2" w:rsidRPr="008165AF" w:rsidRDefault="00D27CC2" w:rsidP="00BF59B5">
            <w:pPr>
              <w:pStyle w:val="acctfourfigures"/>
              <w:tabs>
                <w:tab w:val="decimal" w:pos="930"/>
              </w:tabs>
              <w:spacing w:line="240" w:lineRule="exact"/>
              <w:ind w:left="-83" w:right="-80" w:firstLine="4"/>
              <w:rPr>
                <w:sz w:val="20"/>
                <w:szCs w:val="20"/>
              </w:rPr>
            </w:pPr>
          </w:p>
        </w:tc>
        <w:tc>
          <w:tcPr>
            <w:tcW w:w="1223" w:type="dxa"/>
            <w:vAlign w:val="bottom"/>
          </w:tcPr>
          <w:p w14:paraId="41FF0F9B" w14:textId="6A40C2B2" w:rsidR="00D27CC2" w:rsidRPr="008165AF" w:rsidRDefault="00D27CC2" w:rsidP="00D27CC2">
            <w:pPr>
              <w:pStyle w:val="acctfourfigures"/>
              <w:tabs>
                <w:tab w:val="clear" w:pos="765"/>
                <w:tab w:val="decimal" w:pos="957"/>
              </w:tabs>
              <w:spacing w:line="240" w:lineRule="exact"/>
              <w:ind w:right="11"/>
              <w:rPr>
                <w:sz w:val="20"/>
                <w:szCs w:val="20"/>
              </w:rPr>
            </w:pPr>
            <w:r w:rsidRPr="008165AF">
              <w:rPr>
                <w:sz w:val="20"/>
                <w:szCs w:val="20"/>
              </w:rPr>
              <w:t>1,250</w:t>
            </w:r>
          </w:p>
        </w:tc>
      </w:tr>
      <w:tr w:rsidR="00D27CC2" w:rsidRPr="008165AF" w14:paraId="3197D75E" w14:textId="77777777" w:rsidTr="008165AF">
        <w:trPr>
          <w:cantSplit/>
        </w:trPr>
        <w:tc>
          <w:tcPr>
            <w:tcW w:w="3509" w:type="dxa"/>
          </w:tcPr>
          <w:p w14:paraId="07A373DB" w14:textId="77777777" w:rsidR="00D27CC2" w:rsidRPr="00A847E5" w:rsidRDefault="00D27CC2" w:rsidP="00D27CC2">
            <w:pPr>
              <w:spacing w:line="240" w:lineRule="exact"/>
              <w:rPr>
                <w:sz w:val="20"/>
                <w:szCs w:val="20"/>
              </w:rPr>
            </w:pPr>
            <w:r w:rsidRPr="00A847E5">
              <w:rPr>
                <w:sz w:val="20"/>
                <w:szCs w:val="20"/>
              </w:rPr>
              <w:t xml:space="preserve">Acquisition of investment in Sabuy </w:t>
            </w:r>
          </w:p>
          <w:p w14:paraId="2386E274" w14:textId="2C738D41" w:rsidR="00D27CC2" w:rsidRPr="00A847E5" w:rsidRDefault="00D27CC2" w:rsidP="00D27CC2">
            <w:pPr>
              <w:spacing w:line="240" w:lineRule="exact"/>
              <w:rPr>
                <w:sz w:val="20"/>
                <w:szCs w:val="20"/>
              </w:rPr>
            </w:pPr>
            <w:r w:rsidRPr="00A847E5">
              <w:rPr>
                <w:sz w:val="20"/>
                <w:szCs w:val="20"/>
              </w:rPr>
              <w:t xml:space="preserve">   Maxi Insurance Broker Co., Ltd.</w:t>
            </w:r>
          </w:p>
        </w:tc>
        <w:tc>
          <w:tcPr>
            <w:tcW w:w="450" w:type="dxa"/>
          </w:tcPr>
          <w:p w14:paraId="739A8441" w14:textId="77777777" w:rsidR="00D27CC2" w:rsidRPr="00D27CC2" w:rsidRDefault="00D27CC2" w:rsidP="00D27CC2">
            <w:pPr>
              <w:pStyle w:val="acctfourfigures"/>
              <w:tabs>
                <w:tab w:val="clear" w:pos="765"/>
                <w:tab w:val="decimal" w:pos="190"/>
              </w:tabs>
              <w:spacing w:line="240" w:lineRule="exact"/>
              <w:ind w:left="-170" w:right="-80" w:firstLine="4"/>
              <w:rPr>
                <w:i/>
                <w:iCs/>
                <w:sz w:val="20"/>
                <w:szCs w:val="20"/>
              </w:rPr>
            </w:pPr>
          </w:p>
        </w:tc>
        <w:tc>
          <w:tcPr>
            <w:tcW w:w="180" w:type="dxa"/>
          </w:tcPr>
          <w:p w14:paraId="0A662FD0" w14:textId="3E523A7C" w:rsidR="00D27CC2" w:rsidRPr="008165AF" w:rsidRDefault="00D27CC2" w:rsidP="00D27CC2">
            <w:pPr>
              <w:pStyle w:val="acctfourfigures"/>
              <w:tabs>
                <w:tab w:val="clear" w:pos="765"/>
                <w:tab w:val="left" w:pos="1185"/>
              </w:tabs>
              <w:spacing w:line="240" w:lineRule="exact"/>
              <w:ind w:left="465" w:right="-345" w:firstLine="4"/>
              <w:rPr>
                <w:sz w:val="20"/>
                <w:szCs w:val="20"/>
              </w:rPr>
            </w:pPr>
          </w:p>
        </w:tc>
        <w:tc>
          <w:tcPr>
            <w:tcW w:w="1170" w:type="dxa"/>
            <w:vAlign w:val="bottom"/>
          </w:tcPr>
          <w:p w14:paraId="08AA2F9F" w14:textId="0ED1318A" w:rsidR="00D27CC2" w:rsidRPr="008165AF" w:rsidRDefault="00D27CC2" w:rsidP="00E822A2">
            <w:pPr>
              <w:pStyle w:val="acctfourfigures"/>
              <w:tabs>
                <w:tab w:val="clear" w:pos="765"/>
                <w:tab w:val="decimal" w:pos="729"/>
              </w:tabs>
              <w:spacing w:line="240" w:lineRule="exact"/>
              <w:ind w:left="-79" w:right="66"/>
              <w:rPr>
                <w:sz w:val="20"/>
                <w:szCs w:val="20"/>
              </w:rPr>
            </w:pPr>
            <w:r w:rsidRPr="008165AF">
              <w:rPr>
                <w:sz w:val="20"/>
                <w:szCs w:val="20"/>
              </w:rPr>
              <w:t>-</w:t>
            </w:r>
          </w:p>
        </w:tc>
        <w:tc>
          <w:tcPr>
            <w:tcW w:w="180" w:type="dxa"/>
            <w:vAlign w:val="bottom"/>
          </w:tcPr>
          <w:p w14:paraId="03F19213" w14:textId="77777777" w:rsidR="00D27CC2" w:rsidRPr="008165AF" w:rsidRDefault="00D27CC2" w:rsidP="00D27CC2">
            <w:pPr>
              <w:pStyle w:val="acctfourfigures"/>
              <w:tabs>
                <w:tab w:val="clear" w:pos="765"/>
                <w:tab w:val="decimal" w:pos="731"/>
              </w:tabs>
              <w:spacing w:line="240" w:lineRule="exact"/>
              <w:ind w:left="-83" w:right="11" w:firstLine="4"/>
              <w:rPr>
                <w:sz w:val="20"/>
                <w:szCs w:val="20"/>
              </w:rPr>
            </w:pPr>
          </w:p>
        </w:tc>
        <w:tc>
          <w:tcPr>
            <w:tcW w:w="1152" w:type="dxa"/>
            <w:vAlign w:val="bottom"/>
          </w:tcPr>
          <w:p w14:paraId="657D95ED" w14:textId="6230B40A" w:rsidR="00D27CC2" w:rsidRPr="008165AF" w:rsidRDefault="00D27CC2" w:rsidP="00D27CC2">
            <w:pPr>
              <w:pStyle w:val="acctfourfigures"/>
              <w:tabs>
                <w:tab w:val="clear" w:pos="765"/>
                <w:tab w:val="decimal" w:pos="891"/>
              </w:tabs>
              <w:spacing w:line="240" w:lineRule="exact"/>
              <w:ind w:left="-83" w:right="11" w:firstLine="4"/>
              <w:rPr>
                <w:sz w:val="20"/>
                <w:szCs w:val="20"/>
              </w:rPr>
            </w:pPr>
            <w:r w:rsidRPr="008165AF">
              <w:rPr>
                <w:sz w:val="20"/>
                <w:szCs w:val="20"/>
              </w:rPr>
              <w:t>5,000</w:t>
            </w:r>
          </w:p>
        </w:tc>
        <w:tc>
          <w:tcPr>
            <w:tcW w:w="178" w:type="dxa"/>
            <w:vAlign w:val="bottom"/>
          </w:tcPr>
          <w:p w14:paraId="1DED99B0" w14:textId="77777777" w:rsidR="00D27CC2" w:rsidRPr="008165AF" w:rsidRDefault="00D27CC2" w:rsidP="00D27CC2">
            <w:pPr>
              <w:pStyle w:val="acctfourfigures"/>
              <w:tabs>
                <w:tab w:val="clear" w:pos="765"/>
                <w:tab w:val="decimal" w:pos="731"/>
              </w:tabs>
              <w:spacing w:line="240" w:lineRule="exact"/>
              <w:ind w:left="-79" w:right="-72"/>
              <w:rPr>
                <w:sz w:val="20"/>
                <w:szCs w:val="20"/>
              </w:rPr>
            </w:pPr>
          </w:p>
        </w:tc>
        <w:tc>
          <w:tcPr>
            <w:tcW w:w="1137" w:type="dxa"/>
            <w:vAlign w:val="bottom"/>
          </w:tcPr>
          <w:p w14:paraId="3F2DC0B1" w14:textId="4A0019CC" w:rsidR="00D27CC2" w:rsidRPr="008165AF" w:rsidRDefault="00D27CC2" w:rsidP="00AF749F">
            <w:pPr>
              <w:pStyle w:val="acctfourfigures"/>
              <w:tabs>
                <w:tab w:val="clear" w:pos="765"/>
                <w:tab w:val="decimal" w:pos="658"/>
              </w:tabs>
              <w:spacing w:line="240" w:lineRule="exact"/>
              <w:ind w:left="-79" w:right="66"/>
              <w:rPr>
                <w:sz w:val="20"/>
                <w:szCs w:val="20"/>
              </w:rPr>
            </w:pPr>
            <w:r w:rsidRPr="008165AF">
              <w:rPr>
                <w:sz w:val="20"/>
                <w:szCs w:val="20"/>
              </w:rPr>
              <w:t>-</w:t>
            </w:r>
          </w:p>
        </w:tc>
        <w:tc>
          <w:tcPr>
            <w:tcW w:w="180" w:type="dxa"/>
            <w:vAlign w:val="bottom"/>
          </w:tcPr>
          <w:p w14:paraId="59461247" w14:textId="77777777" w:rsidR="00D27CC2" w:rsidRPr="008165AF" w:rsidRDefault="00D27CC2" w:rsidP="00D27CC2">
            <w:pPr>
              <w:pStyle w:val="acctfourfigures"/>
              <w:spacing w:line="240" w:lineRule="exact"/>
              <w:rPr>
                <w:sz w:val="20"/>
                <w:szCs w:val="20"/>
              </w:rPr>
            </w:pPr>
          </w:p>
        </w:tc>
        <w:tc>
          <w:tcPr>
            <w:tcW w:w="1223" w:type="dxa"/>
            <w:vAlign w:val="bottom"/>
          </w:tcPr>
          <w:p w14:paraId="70380EAC" w14:textId="54ADD5C7" w:rsidR="00D27CC2" w:rsidRPr="008165AF" w:rsidRDefault="00D27CC2" w:rsidP="00D27CC2">
            <w:pPr>
              <w:pStyle w:val="acctfourfigures"/>
              <w:tabs>
                <w:tab w:val="clear" w:pos="765"/>
                <w:tab w:val="decimal" w:pos="957"/>
              </w:tabs>
              <w:spacing w:line="240" w:lineRule="exact"/>
              <w:ind w:right="11"/>
              <w:rPr>
                <w:sz w:val="20"/>
                <w:szCs w:val="20"/>
              </w:rPr>
            </w:pPr>
            <w:r w:rsidRPr="008165AF">
              <w:rPr>
                <w:sz w:val="20"/>
                <w:szCs w:val="20"/>
              </w:rPr>
              <w:t>5,000</w:t>
            </w:r>
          </w:p>
        </w:tc>
      </w:tr>
      <w:tr w:rsidR="00D27CC2" w:rsidRPr="008165AF" w14:paraId="4DE7E0DC" w14:textId="77777777" w:rsidTr="008165AF">
        <w:trPr>
          <w:cantSplit/>
        </w:trPr>
        <w:tc>
          <w:tcPr>
            <w:tcW w:w="3509" w:type="dxa"/>
          </w:tcPr>
          <w:p w14:paraId="33427E53" w14:textId="77777777" w:rsidR="00D27CC2" w:rsidRPr="008165AF" w:rsidRDefault="00D27CC2" w:rsidP="00D27CC2">
            <w:pPr>
              <w:spacing w:line="240" w:lineRule="exact"/>
              <w:rPr>
                <w:sz w:val="20"/>
                <w:szCs w:val="20"/>
              </w:rPr>
            </w:pPr>
            <w:r w:rsidRPr="008165AF">
              <w:rPr>
                <w:sz w:val="20"/>
                <w:szCs w:val="20"/>
              </w:rPr>
              <w:t xml:space="preserve">Acquisition of investment in Sabuy </w:t>
            </w:r>
          </w:p>
          <w:p w14:paraId="292E06CB" w14:textId="2A483FDC" w:rsidR="00D27CC2" w:rsidRPr="008165AF" w:rsidRDefault="00D27CC2" w:rsidP="00D27CC2">
            <w:pPr>
              <w:spacing w:line="240" w:lineRule="exact"/>
              <w:rPr>
                <w:sz w:val="20"/>
                <w:szCs w:val="20"/>
              </w:rPr>
            </w:pPr>
            <w:r w:rsidRPr="008165AF">
              <w:rPr>
                <w:sz w:val="20"/>
                <w:szCs w:val="20"/>
              </w:rPr>
              <w:t xml:space="preserve">   Food Plus Co., Ltd.</w:t>
            </w:r>
          </w:p>
        </w:tc>
        <w:tc>
          <w:tcPr>
            <w:tcW w:w="450" w:type="dxa"/>
          </w:tcPr>
          <w:p w14:paraId="2608F343" w14:textId="77777777" w:rsidR="00D27CC2" w:rsidRPr="008165AF" w:rsidRDefault="00D27CC2" w:rsidP="00D27CC2">
            <w:pPr>
              <w:pStyle w:val="acctfourfigures"/>
              <w:tabs>
                <w:tab w:val="clear" w:pos="765"/>
                <w:tab w:val="left" w:pos="1185"/>
              </w:tabs>
              <w:spacing w:line="240" w:lineRule="exact"/>
              <w:ind w:left="465" w:right="-345" w:firstLine="4"/>
              <w:rPr>
                <w:sz w:val="20"/>
                <w:szCs w:val="20"/>
              </w:rPr>
            </w:pPr>
          </w:p>
        </w:tc>
        <w:tc>
          <w:tcPr>
            <w:tcW w:w="180" w:type="dxa"/>
          </w:tcPr>
          <w:p w14:paraId="2742EF9C" w14:textId="09D0B052" w:rsidR="00D27CC2" w:rsidRPr="008165AF" w:rsidRDefault="00D27CC2" w:rsidP="00D27CC2">
            <w:pPr>
              <w:pStyle w:val="acctfourfigures"/>
              <w:tabs>
                <w:tab w:val="clear" w:pos="765"/>
                <w:tab w:val="left" w:pos="1185"/>
              </w:tabs>
              <w:spacing w:line="240" w:lineRule="exact"/>
              <w:ind w:left="465" w:right="-345" w:firstLine="4"/>
              <w:rPr>
                <w:sz w:val="20"/>
                <w:szCs w:val="20"/>
              </w:rPr>
            </w:pPr>
          </w:p>
        </w:tc>
        <w:tc>
          <w:tcPr>
            <w:tcW w:w="1170" w:type="dxa"/>
            <w:vAlign w:val="bottom"/>
          </w:tcPr>
          <w:p w14:paraId="65C764D2" w14:textId="0D44E647" w:rsidR="00D27CC2" w:rsidRPr="008165AF" w:rsidRDefault="00D27CC2" w:rsidP="00E822A2">
            <w:pPr>
              <w:pStyle w:val="acctfourfigures"/>
              <w:tabs>
                <w:tab w:val="clear" w:pos="765"/>
                <w:tab w:val="decimal" w:pos="729"/>
              </w:tabs>
              <w:spacing w:line="240" w:lineRule="exact"/>
              <w:ind w:left="-79" w:right="66"/>
              <w:rPr>
                <w:sz w:val="20"/>
                <w:szCs w:val="20"/>
              </w:rPr>
            </w:pPr>
            <w:r w:rsidRPr="008165AF">
              <w:rPr>
                <w:sz w:val="20"/>
                <w:szCs w:val="20"/>
              </w:rPr>
              <w:t>-</w:t>
            </w:r>
          </w:p>
        </w:tc>
        <w:tc>
          <w:tcPr>
            <w:tcW w:w="180" w:type="dxa"/>
            <w:vAlign w:val="bottom"/>
          </w:tcPr>
          <w:p w14:paraId="2D73CCA5" w14:textId="77777777" w:rsidR="00D27CC2" w:rsidRPr="008165AF" w:rsidRDefault="00D27CC2" w:rsidP="00D27CC2">
            <w:pPr>
              <w:pStyle w:val="acctfourfigures"/>
              <w:tabs>
                <w:tab w:val="clear" w:pos="765"/>
                <w:tab w:val="decimal" w:pos="731"/>
              </w:tabs>
              <w:spacing w:line="240" w:lineRule="exact"/>
              <w:ind w:left="-83" w:right="11" w:firstLine="4"/>
              <w:rPr>
                <w:sz w:val="20"/>
                <w:szCs w:val="20"/>
              </w:rPr>
            </w:pPr>
          </w:p>
        </w:tc>
        <w:tc>
          <w:tcPr>
            <w:tcW w:w="1152" w:type="dxa"/>
            <w:vAlign w:val="bottom"/>
          </w:tcPr>
          <w:p w14:paraId="4E7E8F30" w14:textId="6C363F66" w:rsidR="00D27CC2" w:rsidRPr="008165AF" w:rsidRDefault="00D27CC2" w:rsidP="00D27CC2">
            <w:pPr>
              <w:pStyle w:val="acctfourfigures"/>
              <w:tabs>
                <w:tab w:val="clear" w:pos="765"/>
                <w:tab w:val="decimal" w:pos="891"/>
              </w:tabs>
              <w:spacing w:line="240" w:lineRule="exact"/>
              <w:ind w:left="-83" w:right="11" w:firstLine="4"/>
              <w:rPr>
                <w:sz w:val="20"/>
                <w:szCs w:val="20"/>
              </w:rPr>
            </w:pPr>
            <w:r w:rsidRPr="008165AF">
              <w:rPr>
                <w:sz w:val="20"/>
                <w:szCs w:val="20"/>
              </w:rPr>
              <w:t>1,000</w:t>
            </w:r>
          </w:p>
        </w:tc>
        <w:tc>
          <w:tcPr>
            <w:tcW w:w="178" w:type="dxa"/>
            <w:vAlign w:val="bottom"/>
          </w:tcPr>
          <w:p w14:paraId="6847F595" w14:textId="77777777" w:rsidR="00D27CC2" w:rsidRPr="008165AF" w:rsidRDefault="00D27CC2" w:rsidP="00D27CC2">
            <w:pPr>
              <w:pStyle w:val="acctfourfigures"/>
              <w:tabs>
                <w:tab w:val="clear" w:pos="765"/>
                <w:tab w:val="decimal" w:pos="731"/>
              </w:tabs>
              <w:spacing w:line="240" w:lineRule="exact"/>
              <w:ind w:left="-79" w:right="-72"/>
              <w:rPr>
                <w:sz w:val="20"/>
                <w:szCs w:val="20"/>
              </w:rPr>
            </w:pPr>
          </w:p>
        </w:tc>
        <w:tc>
          <w:tcPr>
            <w:tcW w:w="1137" w:type="dxa"/>
            <w:vAlign w:val="bottom"/>
          </w:tcPr>
          <w:p w14:paraId="2BA54A78" w14:textId="00EA8825" w:rsidR="00D27CC2" w:rsidRPr="008165AF" w:rsidRDefault="00D27CC2" w:rsidP="00AF749F">
            <w:pPr>
              <w:pStyle w:val="acctfourfigures"/>
              <w:tabs>
                <w:tab w:val="clear" w:pos="765"/>
                <w:tab w:val="decimal" w:pos="658"/>
              </w:tabs>
              <w:spacing w:line="240" w:lineRule="exact"/>
              <w:ind w:left="-79" w:right="66"/>
              <w:rPr>
                <w:sz w:val="20"/>
                <w:szCs w:val="20"/>
              </w:rPr>
            </w:pPr>
            <w:r w:rsidRPr="008165AF">
              <w:rPr>
                <w:sz w:val="20"/>
                <w:szCs w:val="20"/>
              </w:rPr>
              <w:t>-</w:t>
            </w:r>
          </w:p>
        </w:tc>
        <w:tc>
          <w:tcPr>
            <w:tcW w:w="180" w:type="dxa"/>
            <w:vAlign w:val="bottom"/>
          </w:tcPr>
          <w:p w14:paraId="7F26A24D" w14:textId="77777777" w:rsidR="00D27CC2" w:rsidRPr="008165AF" w:rsidRDefault="00D27CC2" w:rsidP="00D27CC2">
            <w:pPr>
              <w:pStyle w:val="acctfourfigures"/>
              <w:spacing w:line="240" w:lineRule="exact"/>
              <w:rPr>
                <w:sz w:val="20"/>
                <w:szCs w:val="20"/>
              </w:rPr>
            </w:pPr>
          </w:p>
        </w:tc>
        <w:tc>
          <w:tcPr>
            <w:tcW w:w="1223" w:type="dxa"/>
            <w:vAlign w:val="bottom"/>
          </w:tcPr>
          <w:p w14:paraId="082D5378" w14:textId="0FA92291" w:rsidR="00D27CC2" w:rsidRPr="008165AF" w:rsidRDefault="00D27CC2" w:rsidP="00AF749F">
            <w:pPr>
              <w:pStyle w:val="acctfourfigures"/>
              <w:tabs>
                <w:tab w:val="clear" w:pos="765"/>
                <w:tab w:val="decimal" w:pos="697"/>
              </w:tabs>
              <w:spacing w:line="240" w:lineRule="exact"/>
              <w:ind w:left="-79" w:right="66"/>
              <w:rPr>
                <w:sz w:val="20"/>
                <w:szCs w:val="20"/>
              </w:rPr>
            </w:pPr>
            <w:r w:rsidRPr="008165AF">
              <w:rPr>
                <w:sz w:val="20"/>
                <w:szCs w:val="20"/>
              </w:rPr>
              <w:t>-</w:t>
            </w:r>
          </w:p>
        </w:tc>
      </w:tr>
    </w:tbl>
    <w:p w14:paraId="099D0B55" w14:textId="35DC6B51" w:rsidR="006C2E71" w:rsidRDefault="006C2E71" w:rsidP="00276740">
      <w:pPr>
        <w:pStyle w:val="block"/>
        <w:spacing w:after="0" w:line="240" w:lineRule="atLeast"/>
        <w:ind w:left="0"/>
        <w:jc w:val="both"/>
        <w:rPr>
          <w:rFonts w:cstheme="minorBidi"/>
          <w:lang w:val="en-US"/>
        </w:rPr>
      </w:pPr>
    </w:p>
    <w:p w14:paraId="0E0101A3" w14:textId="77777777" w:rsidR="005B09CA" w:rsidRDefault="005B09CA" w:rsidP="00615551">
      <w:pPr>
        <w:pStyle w:val="block"/>
        <w:spacing w:after="0" w:line="240" w:lineRule="atLeast"/>
        <w:ind w:left="540"/>
        <w:jc w:val="both"/>
        <w:rPr>
          <w:rFonts w:cstheme="minorBidi"/>
          <w:b/>
          <w:bCs/>
          <w:i/>
          <w:iCs/>
          <w:cs/>
          <w:lang w:val="en-US"/>
        </w:rPr>
      </w:pPr>
    </w:p>
    <w:p w14:paraId="7729D29D" w14:textId="77777777" w:rsidR="005B09CA" w:rsidRDefault="005B09CA" w:rsidP="00615551">
      <w:pPr>
        <w:pStyle w:val="block"/>
        <w:spacing w:after="0" w:line="240" w:lineRule="atLeast"/>
        <w:ind w:left="540"/>
        <w:jc w:val="both"/>
        <w:rPr>
          <w:rFonts w:cstheme="minorBidi"/>
          <w:b/>
          <w:bCs/>
          <w:i/>
          <w:iCs/>
          <w:lang w:val="en-US"/>
        </w:rPr>
      </w:pPr>
    </w:p>
    <w:p w14:paraId="01A3BE92" w14:textId="77777777" w:rsidR="005B09CA" w:rsidRDefault="005B09CA" w:rsidP="00615551">
      <w:pPr>
        <w:pStyle w:val="block"/>
        <w:spacing w:after="0" w:line="240" w:lineRule="atLeast"/>
        <w:ind w:left="540"/>
        <w:jc w:val="both"/>
        <w:rPr>
          <w:rFonts w:cstheme="minorBidi"/>
          <w:b/>
          <w:bCs/>
          <w:i/>
          <w:iCs/>
          <w:lang w:val="en-US"/>
        </w:rPr>
      </w:pPr>
    </w:p>
    <w:p w14:paraId="044B507D" w14:textId="77777777" w:rsidR="005B09CA" w:rsidRDefault="005B09CA" w:rsidP="00615551">
      <w:pPr>
        <w:pStyle w:val="block"/>
        <w:spacing w:after="0" w:line="240" w:lineRule="atLeast"/>
        <w:ind w:left="540"/>
        <w:jc w:val="both"/>
        <w:rPr>
          <w:rFonts w:cstheme="minorBidi"/>
          <w:b/>
          <w:bCs/>
          <w:i/>
          <w:iCs/>
          <w:lang w:val="en-US"/>
        </w:rPr>
      </w:pPr>
    </w:p>
    <w:p w14:paraId="48913B8B" w14:textId="77777777" w:rsidR="005B09CA" w:rsidRDefault="005B09CA" w:rsidP="00615551">
      <w:pPr>
        <w:pStyle w:val="block"/>
        <w:spacing w:after="0" w:line="240" w:lineRule="atLeast"/>
        <w:ind w:left="540"/>
        <w:jc w:val="both"/>
        <w:rPr>
          <w:rFonts w:cstheme="minorBidi"/>
          <w:b/>
          <w:bCs/>
          <w:i/>
          <w:iCs/>
          <w:lang w:val="en-US"/>
        </w:rPr>
      </w:pPr>
    </w:p>
    <w:p w14:paraId="4118F07C" w14:textId="77777777" w:rsidR="005B09CA" w:rsidRDefault="005B09CA" w:rsidP="00615551">
      <w:pPr>
        <w:pStyle w:val="block"/>
        <w:spacing w:after="0" w:line="240" w:lineRule="atLeast"/>
        <w:ind w:left="540"/>
        <w:jc w:val="both"/>
        <w:rPr>
          <w:rFonts w:cstheme="minorBidi"/>
          <w:b/>
          <w:bCs/>
          <w:i/>
          <w:iCs/>
          <w:lang w:val="en-US"/>
        </w:rPr>
      </w:pPr>
    </w:p>
    <w:p w14:paraId="36619440" w14:textId="77777777" w:rsidR="005B09CA" w:rsidRDefault="005B09CA" w:rsidP="00615551">
      <w:pPr>
        <w:pStyle w:val="block"/>
        <w:spacing w:after="0" w:line="240" w:lineRule="atLeast"/>
        <w:ind w:left="540"/>
        <w:jc w:val="both"/>
        <w:rPr>
          <w:rFonts w:cstheme="minorBidi"/>
          <w:b/>
          <w:bCs/>
          <w:i/>
          <w:iCs/>
          <w:lang w:val="en-US"/>
        </w:rPr>
      </w:pPr>
    </w:p>
    <w:p w14:paraId="6CA2AA45" w14:textId="77777777" w:rsidR="005B09CA" w:rsidRDefault="005B09CA" w:rsidP="00615551">
      <w:pPr>
        <w:pStyle w:val="block"/>
        <w:spacing w:after="0" w:line="240" w:lineRule="atLeast"/>
        <w:ind w:left="540"/>
        <w:jc w:val="both"/>
        <w:rPr>
          <w:rFonts w:cstheme="minorBidi"/>
          <w:b/>
          <w:bCs/>
          <w:i/>
          <w:iCs/>
          <w:lang w:val="en-US"/>
        </w:rPr>
      </w:pPr>
    </w:p>
    <w:p w14:paraId="60B72D9B" w14:textId="58811F82" w:rsidR="00865AF1" w:rsidRPr="00615551" w:rsidRDefault="00615551" w:rsidP="00615551">
      <w:pPr>
        <w:pStyle w:val="block"/>
        <w:spacing w:after="0" w:line="240" w:lineRule="atLeast"/>
        <w:ind w:left="540"/>
        <w:jc w:val="both"/>
        <w:rPr>
          <w:rFonts w:eastAsia="Arial Unicode MS" w:cs="Angsana New"/>
          <w:b/>
          <w:bCs/>
          <w:i/>
          <w:iCs/>
          <w:szCs w:val="28"/>
        </w:rPr>
      </w:pPr>
      <w:r w:rsidRPr="00615551">
        <w:rPr>
          <w:rFonts w:cstheme="minorBidi"/>
          <w:b/>
          <w:bCs/>
          <w:i/>
          <w:iCs/>
          <w:lang w:val="en-US"/>
        </w:rPr>
        <w:lastRenderedPageBreak/>
        <w:t>2022</w:t>
      </w:r>
    </w:p>
    <w:p w14:paraId="1589A16F" w14:textId="5C02D9B1" w:rsidR="00865AF1" w:rsidRPr="00615551" w:rsidRDefault="00865AF1" w:rsidP="00615551">
      <w:pPr>
        <w:pStyle w:val="block"/>
        <w:spacing w:after="0" w:line="240" w:lineRule="atLeast"/>
        <w:ind w:left="540"/>
        <w:jc w:val="both"/>
        <w:rPr>
          <w:rFonts w:eastAsia="Arial Unicode MS" w:cs="Angsana New"/>
          <w:szCs w:val="28"/>
        </w:rPr>
      </w:pPr>
    </w:p>
    <w:p w14:paraId="4F4A0D41" w14:textId="77777777" w:rsidR="00D677BB" w:rsidRPr="00D677BB" w:rsidRDefault="00D677BB" w:rsidP="00D677BB">
      <w:pPr>
        <w:pStyle w:val="block"/>
        <w:spacing w:after="0" w:line="240" w:lineRule="atLeast"/>
        <w:ind w:left="540"/>
        <w:jc w:val="both"/>
        <w:rPr>
          <w:rFonts w:eastAsia="Arial Unicode MS" w:cs="Angsana New"/>
          <w:szCs w:val="28"/>
        </w:rPr>
      </w:pPr>
      <w:r w:rsidRPr="00D677BB">
        <w:rPr>
          <w:rFonts w:eastAsia="Arial Unicode MS" w:cs="Angsana New"/>
          <w:szCs w:val="28"/>
        </w:rPr>
        <w:t>On 11 March 2022, the Company acquired interest in Platt Finserve Co., Ltd. from the existing shareholder, equivalent to 50% of authorised and paid-up capital for Baht 1,130 million in cash of Baht 360 million</w:t>
      </w:r>
      <w:r w:rsidRPr="00D677BB">
        <w:rPr>
          <w:rFonts w:eastAsia="Arial Unicode MS" w:cs="Angsana New" w:hint="cs"/>
          <w:szCs w:val="28"/>
          <w:cs/>
        </w:rPr>
        <w:t xml:space="preserve"> </w:t>
      </w:r>
      <w:r w:rsidRPr="00D677BB">
        <w:rPr>
          <w:rFonts w:eastAsia="Arial Unicode MS" w:cs="Angsana New"/>
          <w:szCs w:val="28"/>
        </w:rPr>
        <w:t>and increase ordinary shares to private placement for 70 million shares at</w:t>
      </w:r>
      <w:r w:rsidRPr="00D677BB">
        <w:rPr>
          <w:rFonts w:eastAsia="Arial Unicode MS" w:cs="Angsana New" w:hint="cs"/>
          <w:szCs w:val="28"/>
          <w:cs/>
        </w:rPr>
        <w:t xml:space="preserve"> </w:t>
      </w:r>
      <w:r w:rsidRPr="00D677BB">
        <w:rPr>
          <w:rFonts w:eastAsia="Arial Unicode MS" w:cs="Angsana New"/>
          <w:szCs w:val="28"/>
        </w:rPr>
        <w:t>offering price        of Baht 11 per share, amounting to Baht 770 million.</w:t>
      </w:r>
    </w:p>
    <w:p w14:paraId="4B0374B5" w14:textId="77777777" w:rsidR="00D677BB" w:rsidRDefault="00D677BB" w:rsidP="00744A11">
      <w:pPr>
        <w:pStyle w:val="block"/>
        <w:spacing w:after="0" w:line="240" w:lineRule="atLeast"/>
        <w:ind w:left="0"/>
        <w:jc w:val="both"/>
        <w:rPr>
          <w:rFonts w:eastAsia="Arial Unicode MS" w:cs="Angsana New"/>
          <w:szCs w:val="28"/>
        </w:rPr>
      </w:pPr>
    </w:p>
    <w:p w14:paraId="35B462F7" w14:textId="77777777" w:rsidR="00D677BB" w:rsidRPr="003A189A" w:rsidRDefault="00D677BB" w:rsidP="00D677BB">
      <w:pPr>
        <w:pStyle w:val="block"/>
        <w:spacing w:after="0" w:line="240" w:lineRule="atLeast"/>
        <w:jc w:val="both"/>
        <w:rPr>
          <w:rFonts w:eastAsia="Arial Unicode MS" w:cs="Angsana New"/>
          <w:spacing w:val="-2"/>
          <w:szCs w:val="28"/>
        </w:rPr>
      </w:pPr>
      <w:r w:rsidRPr="003A189A">
        <w:rPr>
          <w:rFonts w:eastAsia="Arial Unicode MS" w:cs="Angsana New"/>
          <w:spacing w:val="-2"/>
          <w:szCs w:val="28"/>
        </w:rPr>
        <w:t>On 24 March 2022, the Company</w:t>
      </w:r>
      <w:r>
        <w:rPr>
          <w:rFonts w:eastAsia="Arial Unicode MS" w:cs="Angsana New"/>
          <w:spacing w:val="-2"/>
          <w:szCs w:val="28"/>
        </w:rPr>
        <w:t xml:space="preserve"> jointly</w:t>
      </w:r>
      <w:r w:rsidRPr="003A189A">
        <w:rPr>
          <w:rFonts w:eastAsia="Arial Unicode MS" w:cs="Angsana New"/>
          <w:spacing w:val="-2"/>
          <w:szCs w:val="28"/>
        </w:rPr>
        <w:t xml:space="preserve"> invested in </w:t>
      </w:r>
      <w:r w:rsidRPr="003A189A">
        <w:rPr>
          <w:rFonts w:eastAsia="Arial Unicode MS" w:cs="Angsana New"/>
          <w:spacing w:val="-2"/>
          <w:szCs w:val="28"/>
          <w:lang w:val="en-US"/>
        </w:rPr>
        <w:t xml:space="preserve">the </w:t>
      </w:r>
      <w:r w:rsidRPr="003A189A">
        <w:rPr>
          <w:rFonts w:eastAsia="Arial Unicode MS" w:cs="Angsana New"/>
          <w:spacing w:val="-2"/>
          <w:szCs w:val="28"/>
        </w:rPr>
        <w:t>companies as follows:</w:t>
      </w:r>
    </w:p>
    <w:p w14:paraId="64455B05" w14:textId="77777777" w:rsidR="00D677BB" w:rsidRPr="00691853" w:rsidRDefault="00D677BB" w:rsidP="00D677BB">
      <w:pPr>
        <w:pStyle w:val="block"/>
        <w:numPr>
          <w:ilvl w:val="0"/>
          <w:numId w:val="26"/>
        </w:numPr>
        <w:spacing w:after="0" w:line="240" w:lineRule="atLeast"/>
        <w:jc w:val="both"/>
      </w:pPr>
      <w:r w:rsidRPr="003A189A">
        <w:t xml:space="preserve">Tero Sabuy </w:t>
      </w:r>
      <w:r>
        <w:t xml:space="preserve">Co., Ltd. for </w:t>
      </w:r>
      <w:r w:rsidRPr="003A189A">
        <w:t>49,998 shares at Baht 10 par value with the initial partial</w:t>
      </w:r>
      <w:r>
        <w:t xml:space="preserve"> </w:t>
      </w:r>
      <w:r w:rsidRPr="003A189A">
        <w:t>paid-up</w:t>
      </w:r>
      <w:r w:rsidRPr="00691853">
        <w:t xml:space="preserve"> of 25% amounting to Baht 0.13 million. The Company’s ownership interest in such company is 49.99% of authorised and paid-up capital.</w:t>
      </w:r>
      <w:r>
        <w:t xml:space="preserve"> </w:t>
      </w:r>
      <w:r w:rsidRPr="00691853">
        <w:t xml:space="preserve">Subsequently, on </w:t>
      </w:r>
      <w:r>
        <w:t>6 September</w:t>
      </w:r>
      <w:r w:rsidRPr="00691853">
        <w:t xml:space="preserve"> 2022, the </w:t>
      </w:r>
      <w:r>
        <w:rPr>
          <w:rFonts w:cs="Angsana New"/>
          <w:szCs w:val="28"/>
          <w:lang w:val="en-US"/>
        </w:rPr>
        <w:t>joint venture</w:t>
      </w:r>
      <w:r w:rsidRPr="00691853">
        <w:t xml:space="preserve"> increased </w:t>
      </w:r>
      <w:r>
        <w:t xml:space="preserve">          </w:t>
      </w:r>
      <w:r w:rsidRPr="00691853">
        <w:t>the authorised share capital from Baht</w:t>
      </w:r>
      <w:r>
        <w:t xml:space="preserve"> </w:t>
      </w:r>
      <w:r w:rsidRPr="00691853">
        <w:t xml:space="preserve">1 million to Baht </w:t>
      </w:r>
      <w:r>
        <w:t>2</w:t>
      </w:r>
      <w:r w:rsidRPr="00691853">
        <w:t>0 million (</w:t>
      </w:r>
      <w:r>
        <w:t>2</w:t>
      </w:r>
      <w:r w:rsidRPr="00691853">
        <w:t xml:space="preserve"> million shares at Baht 10 par value).</w:t>
      </w:r>
      <w:r>
        <w:t xml:space="preserve"> </w:t>
      </w:r>
      <w:r w:rsidRPr="00691853">
        <w:t>The Company paid the increased share capital amounting to Baht 9</w:t>
      </w:r>
      <w:r>
        <w:t>.5</w:t>
      </w:r>
      <w:r w:rsidRPr="00691853">
        <w:t xml:space="preserve"> million </w:t>
      </w:r>
      <w:r>
        <w:t>and</w:t>
      </w:r>
      <w:r w:rsidRPr="00691853">
        <w:t xml:space="preserve"> the remaining share capital amounting to Baht 0.</w:t>
      </w:r>
      <w:r>
        <w:t>38</w:t>
      </w:r>
      <w:r w:rsidRPr="00691853">
        <w:t xml:space="preserve"> million, totalling Baht 9.</w:t>
      </w:r>
      <w:r>
        <w:t>88</w:t>
      </w:r>
      <w:r w:rsidRPr="00691853">
        <w:t xml:space="preserve"> million. The Company’s ownership interest in such subsidiary is </w:t>
      </w:r>
      <w:r>
        <w:t>4</w:t>
      </w:r>
      <w:r w:rsidRPr="00691853">
        <w:t>9.99% of authorised and paid-up capital.</w:t>
      </w:r>
    </w:p>
    <w:p w14:paraId="53C1BEFC" w14:textId="77777777" w:rsidR="00D677BB" w:rsidRPr="003A189A" w:rsidRDefault="00D677BB" w:rsidP="00D677BB">
      <w:pPr>
        <w:pStyle w:val="block"/>
        <w:numPr>
          <w:ilvl w:val="0"/>
          <w:numId w:val="26"/>
        </w:numPr>
        <w:spacing w:after="0" w:line="240" w:lineRule="atLeast"/>
        <w:jc w:val="both"/>
        <w:rPr>
          <w:rFonts w:eastAsia="Arial Unicode MS" w:cs="Angsana New"/>
          <w:spacing w:val="-2"/>
          <w:szCs w:val="28"/>
          <w:lang w:val="en-US"/>
        </w:rPr>
      </w:pPr>
      <w:r w:rsidRPr="003A189A">
        <w:t>Forthsmart Sabuy</w:t>
      </w:r>
      <w:r>
        <w:t xml:space="preserve"> T</w:t>
      </w:r>
      <w:r w:rsidRPr="003A189A">
        <w:t xml:space="preserve">ech </w:t>
      </w:r>
      <w:r>
        <w:t>Co., Ltd.</w:t>
      </w:r>
      <w:r w:rsidRPr="003A189A">
        <w:t xml:space="preserve"> for 49,998 shares at Baht 10 par value</w:t>
      </w:r>
      <w:r>
        <w:t xml:space="preserve"> </w:t>
      </w:r>
      <w:r w:rsidRPr="003A189A">
        <w:t>amounting to</w:t>
      </w:r>
      <w:r>
        <w:rPr>
          <w:rFonts w:eastAsia="Arial Unicode MS" w:cs="Angsana New"/>
          <w:spacing w:val="-2"/>
          <w:szCs w:val="28"/>
        </w:rPr>
        <w:t xml:space="preserve"> B</w:t>
      </w:r>
      <w:r w:rsidRPr="003A189A">
        <w:rPr>
          <w:rFonts w:eastAsia="Arial Unicode MS" w:cs="Angsana New"/>
          <w:spacing w:val="-2"/>
          <w:szCs w:val="28"/>
        </w:rPr>
        <w:t>aht 0.5</w:t>
      </w:r>
      <w:r>
        <w:rPr>
          <w:rFonts w:eastAsia="Arial Unicode MS" w:cs="Angsana New"/>
          <w:spacing w:val="-2"/>
          <w:szCs w:val="28"/>
          <w:lang w:val="en-US"/>
        </w:rPr>
        <w:t>0</w:t>
      </w:r>
      <w:r w:rsidRPr="003A189A">
        <w:rPr>
          <w:rFonts w:eastAsia="Arial Unicode MS" w:cs="Angsana New"/>
          <w:spacing w:val="-2"/>
          <w:szCs w:val="28"/>
        </w:rPr>
        <w:t xml:space="preserve"> million</w:t>
      </w:r>
      <w:r w:rsidRPr="003A189A">
        <w:rPr>
          <w:rFonts w:eastAsia="Arial Unicode MS" w:cs="Angsana New"/>
          <w:spacing w:val="-2"/>
        </w:rPr>
        <w:t>. The Company’s ownership interest in such company is 49.99% of authorised and paid-up capital.</w:t>
      </w:r>
    </w:p>
    <w:p w14:paraId="0620C748" w14:textId="3289D55F" w:rsidR="00D677BB" w:rsidRDefault="00D677BB" w:rsidP="00615551">
      <w:pPr>
        <w:pStyle w:val="block"/>
        <w:spacing w:after="0" w:line="240" w:lineRule="atLeast"/>
        <w:ind w:left="540"/>
        <w:jc w:val="both"/>
        <w:rPr>
          <w:rFonts w:eastAsia="Arial Unicode MS" w:cs="Angsana New"/>
          <w:szCs w:val="28"/>
        </w:rPr>
      </w:pPr>
    </w:p>
    <w:p w14:paraId="0DED626C" w14:textId="77777777" w:rsidR="00D677BB" w:rsidRPr="00D677BB" w:rsidRDefault="00D677BB" w:rsidP="00D677BB">
      <w:pPr>
        <w:pStyle w:val="block"/>
        <w:spacing w:after="0" w:line="240" w:lineRule="atLeast"/>
        <w:ind w:left="540"/>
        <w:jc w:val="both"/>
        <w:rPr>
          <w:rFonts w:eastAsia="Arial Unicode MS" w:cs="Angsana New"/>
          <w:szCs w:val="28"/>
        </w:rPr>
      </w:pPr>
      <w:r w:rsidRPr="00D677BB">
        <w:rPr>
          <w:rFonts w:eastAsia="Arial Unicode MS" w:cs="Angsana New"/>
          <w:szCs w:val="28"/>
        </w:rPr>
        <w:t>On 5 May 2022, Sabuy Accelerator Co., Ltd. acquired interest in Lockbox Group Co., Ltd. from the existing shareholder, equivalent to 20% of authorised and paid-up capital for Baht 48.75 million.</w:t>
      </w:r>
    </w:p>
    <w:p w14:paraId="66E56F12" w14:textId="77777777" w:rsidR="00D677BB" w:rsidRPr="00D677BB" w:rsidRDefault="00D677BB" w:rsidP="00D677BB">
      <w:pPr>
        <w:pStyle w:val="block"/>
        <w:spacing w:after="0" w:line="240" w:lineRule="atLeast"/>
        <w:ind w:left="540"/>
        <w:jc w:val="both"/>
        <w:rPr>
          <w:rFonts w:eastAsia="Arial Unicode MS" w:cs="Angsana New"/>
          <w:szCs w:val="28"/>
        </w:rPr>
      </w:pPr>
    </w:p>
    <w:p w14:paraId="6CCB78E8" w14:textId="0AE2FB54" w:rsidR="00D677BB" w:rsidRDefault="00D677BB" w:rsidP="00D677BB">
      <w:pPr>
        <w:pStyle w:val="block"/>
        <w:spacing w:after="0" w:line="240" w:lineRule="atLeast"/>
        <w:ind w:left="540"/>
        <w:jc w:val="both"/>
        <w:rPr>
          <w:rFonts w:eastAsia="Arial Unicode MS" w:cs="Angsana New"/>
          <w:szCs w:val="28"/>
        </w:rPr>
      </w:pPr>
      <w:r w:rsidRPr="00D677BB">
        <w:rPr>
          <w:rFonts w:eastAsia="Arial Unicode MS" w:cs="Angsana New"/>
          <w:szCs w:val="28"/>
        </w:rPr>
        <w:t>On 1 June 2022, Sabuy Accelerator Co., Ltd. acquired interest in Lockbox Ventures Co., Ltd. from the existing shareholder, equivalent to 20% of authorised and paid-up capital for Baht 1.25 million.</w:t>
      </w:r>
    </w:p>
    <w:p w14:paraId="3DF2026F" w14:textId="08542EE6" w:rsidR="00D677BB" w:rsidRDefault="00D677BB" w:rsidP="00615551">
      <w:pPr>
        <w:pStyle w:val="block"/>
        <w:spacing w:after="0" w:line="240" w:lineRule="atLeast"/>
        <w:ind w:left="540"/>
        <w:jc w:val="both"/>
        <w:rPr>
          <w:rFonts w:eastAsia="Arial Unicode MS" w:cs="Angsana New"/>
          <w:szCs w:val="28"/>
        </w:rPr>
      </w:pPr>
    </w:p>
    <w:p w14:paraId="48B9D6F1" w14:textId="1E671568" w:rsidR="00D677BB" w:rsidRPr="00B550E9" w:rsidRDefault="00D677BB" w:rsidP="00D677BB">
      <w:pPr>
        <w:pStyle w:val="block"/>
        <w:spacing w:after="0" w:line="240" w:lineRule="atLeast"/>
        <w:jc w:val="both"/>
        <w:rPr>
          <w:rFonts w:eastAsia="Arial Unicode MS" w:cs="Angsana New"/>
          <w:spacing w:val="-2"/>
          <w:szCs w:val="28"/>
          <w:lang w:val="en-US"/>
        </w:rPr>
      </w:pPr>
      <w:r w:rsidRPr="005344A0">
        <w:rPr>
          <w:rFonts w:eastAsia="Arial Unicode MS" w:cs="Angsana New"/>
          <w:spacing w:val="-2"/>
          <w:lang w:val="en-US"/>
        </w:rPr>
        <w:t xml:space="preserve">On 7 July 2022, </w:t>
      </w:r>
      <w:r w:rsidRPr="005344A0">
        <w:t xml:space="preserve">the Company </w:t>
      </w:r>
      <w:r w:rsidRPr="005344A0">
        <w:rPr>
          <w:rFonts w:eastAsia="Arial Unicode MS" w:cs="Angsana New"/>
          <w:spacing w:val="-2"/>
          <w:lang w:val="en-US"/>
        </w:rPr>
        <w:t>jointly invested in</w:t>
      </w:r>
      <w:r w:rsidRPr="005344A0">
        <w:rPr>
          <w:rFonts w:cs="Angsana New"/>
          <w:szCs w:val="28"/>
          <w:lang w:val="en-US"/>
        </w:rPr>
        <w:t xml:space="preserve"> </w:t>
      </w:r>
      <w:r w:rsidRPr="00843BA9">
        <w:rPr>
          <w:rFonts w:eastAsia="Arial Unicode MS" w:cs="Angsana New"/>
          <w:spacing w:val="-2"/>
          <w:szCs w:val="28"/>
          <w:lang w:val="en-US"/>
        </w:rPr>
        <w:t xml:space="preserve">Sabuy MyHR Co., Ltd. </w:t>
      </w:r>
      <w:r w:rsidRPr="003A189A">
        <w:t xml:space="preserve">for </w:t>
      </w:r>
      <w:r>
        <w:t>50</w:t>
      </w:r>
      <w:r w:rsidRPr="003A189A">
        <w:t>,998 shares at Baht 10 par value</w:t>
      </w:r>
      <w:r>
        <w:t xml:space="preserve"> </w:t>
      </w:r>
      <w:r w:rsidRPr="003A189A">
        <w:t>with the initial partial</w:t>
      </w:r>
      <w:r>
        <w:t xml:space="preserve"> </w:t>
      </w:r>
      <w:r w:rsidRPr="003A189A">
        <w:t>paid-up</w:t>
      </w:r>
      <w:r w:rsidRPr="00843BA9">
        <w:rPr>
          <w:rFonts w:eastAsia="Arial Unicode MS"/>
        </w:rPr>
        <w:t xml:space="preserve"> </w:t>
      </w:r>
      <w:r w:rsidRPr="00843BA9">
        <w:rPr>
          <w:rFonts w:eastAsia="Arial Unicode MS" w:cs="Angsana New"/>
          <w:spacing w:val="-2"/>
          <w:szCs w:val="28"/>
        </w:rPr>
        <w:t>of 25% amounting to Baht 0.13 million</w:t>
      </w:r>
      <w:r w:rsidRPr="00843BA9">
        <w:rPr>
          <w:rFonts w:eastAsia="Arial Unicode MS" w:cs="Angsana New"/>
          <w:spacing w:val="-2"/>
        </w:rPr>
        <w:t>. The Company’s ownership interest in such company is 51% of authorised and paid-up capital.</w:t>
      </w:r>
    </w:p>
    <w:p w14:paraId="2097E77A" w14:textId="7E97F674" w:rsidR="00D677BB" w:rsidRPr="00D677BB" w:rsidRDefault="00D677BB" w:rsidP="00D677BB">
      <w:pPr>
        <w:pStyle w:val="block"/>
        <w:spacing w:after="0" w:line="240" w:lineRule="atLeast"/>
        <w:jc w:val="both"/>
        <w:rPr>
          <w:rFonts w:eastAsia="Arial Unicode MS" w:cs="Angsana New"/>
          <w:spacing w:val="-2"/>
          <w:lang w:val="en-US"/>
        </w:rPr>
      </w:pPr>
    </w:p>
    <w:p w14:paraId="2ABEC0E5" w14:textId="77777777" w:rsidR="00D677BB" w:rsidRPr="00D677BB" w:rsidRDefault="00D677BB" w:rsidP="00D677BB">
      <w:pPr>
        <w:pStyle w:val="block"/>
        <w:spacing w:after="0" w:line="240" w:lineRule="atLeast"/>
        <w:jc w:val="both"/>
        <w:rPr>
          <w:rFonts w:eastAsia="Arial Unicode MS" w:cs="Angsana New"/>
          <w:spacing w:val="-2"/>
          <w:lang w:val="en-US"/>
        </w:rPr>
      </w:pPr>
      <w:r w:rsidRPr="00D677BB">
        <w:rPr>
          <w:rFonts w:eastAsia="Arial Unicode MS" w:cs="Angsana New"/>
          <w:spacing w:val="-2"/>
          <w:lang w:val="en-US"/>
        </w:rPr>
        <w:t>On 26 July 2022, the Company acquired interest in Infogrammer Co., Ltd. from the existing shareholder, equivalent to 25% of authorised and paid-up capital by increasing ordinary shares to private placement for 1,785,714 shares at the offering price of Baht 28 per share, amounting to Baht 50 million.</w:t>
      </w:r>
    </w:p>
    <w:p w14:paraId="72FAE376" w14:textId="77777777" w:rsidR="00D677BB" w:rsidRPr="00D677BB" w:rsidRDefault="00D677BB" w:rsidP="00D677BB">
      <w:pPr>
        <w:pStyle w:val="block"/>
        <w:spacing w:after="0" w:line="240" w:lineRule="atLeast"/>
        <w:jc w:val="both"/>
        <w:rPr>
          <w:rFonts w:eastAsia="Arial Unicode MS" w:cs="Angsana New"/>
          <w:spacing w:val="-2"/>
          <w:lang w:val="en-US"/>
        </w:rPr>
      </w:pPr>
    </w:p>
    <w:p w14:paraId="76E877D5" w14:textId="63B326A9" w:rsidR="00D677BB" w:rsidRDefault="00D677BB" w:rsidP="00B66B40">
      <w:pPr>
        <w:pStyle w:val="block"/>
        <w:spacing w:after="0" w:line="240" w:lineRule="atLeast"/>
        <w:jc w:val="both"/>
        <w:rPr>
          <w:rFonts w:eastAsia="Arial Unicode MS" w:cs="Angsana New"/>
          <w:spacing w:val="-2"/>
          <w:lang w:val="en-US"/>
        </w:rPr>
      </w:pPr>
      <w:r w:rsidRPr="0064150E">
        <w:rPr>
          <w:rFonts w:eastAsia="Arial Unicode MS" w:cs="Angsana New"/>
          <w:spacing w:val="-2"/>
          <w:lang w:val="en-US"/>
        </w:rPr>
        <w:t>On 5 August 2022, the Company jointly invested with Lockbox Group Co., Ltd. to register Lock Sabuy Co., Ltd., the authorised share capital amo</w:t>
      </w:r>
      <w:r w:rsidRPr="001D38C4">
        <w:rPr>
          <w:rFonts w:eastAsia="Arial Unicode MS" w:cs="Angsana New"/>
          <w:spacing w:val="-2"/>
          <w:lang w:val="en-US"/>
        </w:rPr>
        <w:t>unting to Baht 70 million (700,000 shares at Baht 100 par value) with the initial partial paid-up amounting to Baht 14.97 million, bringing the Company’s ownership interest in such company to 50% of authorised and paid-up capital.</w:t>
      </w:r>
      <w:r w:rsidR="00FC3D40" w:rsidRPr="001D38C4">
        <w:rPr>
          <w:rFonts w:eastAsia="Arial Unicode MS" w:cs="Angsana New" w:hint="cs"/>
          <w:spacing w:val="-2"/>
          <w:cs/>
          <w:lang w:val="en-US"/>
        </w:rPr>
        <w:t xml:space="preserve"> </w:t>
      </w:r>
      <w:r w:rsidR="00FC3D40" w:rsidRPr="001D38C4">
        <w:rPr>
          <w:rFonts w:eastAsia="Arial Unicode MS" w:cs="Angsana New"/>
          <w:spacing w:val="-2"/>
          <w:lang w:val="en-US"/>
        </w:rPr>
        <w:t xml:space="preserve">Subsequently, </w:t>
      </w:r>
      <w:r w:rsidR="006B759E" w:rsidRPr="001D38C4">
        <w:rPr>
          <w:rFonts w:eastAsia="Arial Unicode MS" w:cs="Angsana New"/>
          <w:spacing w:val="-2"/>
          <w:lang w:val="en-US"/>
        </w:rPr>
        <w:t xml:space="preserve">on 31 October 2022, </w:t>
      </w:r>
      <w:r w:rsidR="00963BFC" w:rsidRPr="001D38C4">
        <w:rPr>
          <w:rFonts w:eastAsia="Arial Unicode MS" w:cs="Angsana New" w:hint="cs"/>
          <w:spacing w:val="-2"/>
          <w:cs/>
          <w:lang w:val="en-US"/>
        </w:rPr>
        <w:t xml:space="preserve">   </w:t>
      </w:r>
      <w:r w:rsidR="006B759E" w:rsidRPr="001D38C4">
        <w:rPr>
          <w:rFonts w:eastAsia="Arial Unicode MS" w:cs="Angsana New"/>
          <w:spacing w:val="-2"/>
          <w:lang w:val="en-US"/>
        </w:rPr>
        <w:t xml:space="preserve">the Company </w:t>
      </w:r>
      <w:r w:rsidR="001D38C4" w:rsidRPr="001D38C4">
        <w:rPr>
          <w:rFonts w:eastAsia="Arial Unicode MS" w:cs="Angsana New"/>
          <w:spacing w:val="-2"/>
          <w:lang w:val="en-US"/>
        </w:rPr>
        <w:t>paid</w:t>
      </w:r>
      <w:r w:rsidR="006B759E" w:rsidRPr="001D38C4">
        <w:rPr>
          <w:rFonts w:eastAsia="Arial Unicode MS" w:cs="Angsana New"/>
          <w:spacing w:val="-2"/>
          <w:lang w:val="en-US"/>
        </w:rPr>
        <w:t xml:space="preserve"> the</w:t>
      </w:r>
      <w:r w:rsidR="00B66B40" w:rsidRPr="001D38C4">
        <w:rPr>
          <w:rFonts w:eastAsia="Arial Unicode MS" w:cs="Angsana New"/>
          <w:spacing w:val="-2"/>
          <w:lang w:val="en-US"/>
        </w:rPr>
        <w:t xml:space="preserve"> remaining share </w:t>
      </w:r>
      <w:r w:rsidR="001D38C4" w:rsidRPr="001D38C4">
        <w:rPr>
          <w:rFonts w:eastAsia="Arial Unicode MS" w:cs="Angsana New"/>
          <w:spacing w:val="-2"/>
          <w:lang w:val="en-US"/>
        </w:rPr>
        <w:t xml:space="preserve">capital </w:t>
      </w:r>
      <w:r w:rsidR="00B66B40" w:rsidRPr="001D38C4">
        <w:rPr>
          <w:rFonts w:eastAsia="Arial Unicode MS" w:cs="Angsana New"/>
          <w:spacing w:val="-2"/>
          <w:lang w:val="en-US"/>
        </w:rPr>
        <w:t>of Sabuy Master Co., Ltd.</w:t>
      </w:r>
      <w:r w:rsidR="0064150E" w:rsidRPr="001D38C4">
        <w:rPr>
          <w:rFonts w:eastAsia="Arial Unicode MS" w:cs="Angsana New"/>
          <w:spacing w:val="-2"/>
          <w:lang w:val="en-US"/>
        </w:rPr>
        <w:t xml:space="preserve"> </w:t>
      </w:r>
      <w:r w:rsidR="00B66B40" w:rsidRPr="001D38C4">
        <w:rPr>
          <w:rFonts w:eastAsia="Arial Unicode MS" w:cs="Angsana New"/>
          <w:spacing w:val="-2"/>
          <w:lang w:val="en-US"/>
        </w:rPr>
        <w:t>amounting to Baht 2</w:t>
      </w:r>
      <w:r w:rsidR="0064150E" w:rsidRPr="001D38C4">
        <w:rPr>
          <w:rFonts w:eastAsia="Arial Unicode MS" w:cs="Angsana New"/>
          <w:spacing w:val="-2"/>
          <w:lang w:val="en-US"/>
        </w:rPr>
        <w:t>0</w:t>
      </w:r>
      <w:r w:rsidR="00B66B40" w:rsidRPr="001D38C4">
        <w:rPr>
          <w:rFonts w:eastAsia="Arial Unicode MS" w:cs="Angsana New"/>
          <w:spacing w:val="-2"/>
          <w:lang w:val="en-US"/>
        </w:rPr>
        <w:t xml:space="preserve"> million. The Company’s ownership interest in such subsidiary </w:t>
      </w:r>
      <w:r w:rsidR="001D38C4" w:rsidRPr="001D38C4">
        <w:rPr>
          <w:rFonts w:eastAsia="Arial Unicode MS" w:cs="Angsana New"/>
          <w:spacing w:val="-2"/>
          <w:lang w:val="en-US"/>
        </w:rPr>
        <w:t>remained</w:t>
      </w:r>
      <w:r w:rsidR="00B66B40" w:rsidRPr="001D38C4">
        <w:rPr>
          <w:rFonts w:eastAsia="Arial Unicode MS" w:cs="Angsana New"/>
          <w:spacing w:val="-2"/>
          <w:lang w:val="en-US"/>
        </w:rPr>
        <w:t xml:space="preserve"> 5</w:t>
      </w:r>
      <w:r w:rsidR="0064150E" w:rsidRPr="001D38C4">
        <w:rPr>
          <w:rFonts w:eastAsia="Arial Unicode MS" w:cs="Angsana New"/>
          <w:spacing w:val="-2"/>
          <w:lang w:val="en-US"/>
        </w:rPr>
        <w:t>0</w:t>
      </w:r>
      <w:r w:rsidR="00B66B40" w:rsidRPr="001D38C4">
        <w:rPr>
          <w:rFonts w:eastAsia="Arial Unicode MS" w:cs="Angsana New"/>
          <w:spacing w:val="-2"/>
          <w:lang w:val="en-US"/>
        </w:rPr>
        <w:t>% of registered and paid-up capital.</w:t>
      </w:r>
    </w:p>
    <w:p w14:paraId="2EF115A5" w14:textId="77777777" w:rsidR="00D677BB" w:rsidRPr="00D677BB" w:rsidRDefault="00D677BB" w:rsidP="00D677BB">
      <w:pPr>
        <w:pStyle w:val="block"/>
        <w:spacing w:after="0" w:line="240" w:lineRule="atLeast"/>
        <w:jc w:val="both"/>
        <w:rPr>
          <w:rFonts w:eastAsia="Arial Unicode MS" w:cs="Angsana New"/>
          <w:spacing w:val="-2"/>
          <w:lang w:val="en-US"/>
        </w:rPr>
      </w:pPr>
    </w:p>
    <w:p w14:paraId="71D814C9" w14:textId="77777777" w:rsidR="00D677BB" w:rsidRPr="00D677BB" w:rsidRDefault="00D677BB" w:rsidP="00D677BB">
      <w:pPr>
        <w:pStyle w:val="block"/>
        <w:spacing w:after="0" w:line="240" w:lineRule="atLeast"/>
        <w:jc w:val="both"/>
        <w:rPr>
          <w:rFonts w:eastAsia="Arial Unicode MS" w:cs="Angsana New"/>
          <w:spacing w:val="-2"/>
          <w:lang w:val="en-US"/>
        </w:rPr>
      </w:pPr>
      <w:r w:rsidRPr="008F2758">
        <w:rPr>
          <w:rFonts w:eastAsia="Arial Unicode MS" w:cs="Angsana New"/>
          <w:spacing w:val="-2"/>
          <w:lang w:val="en-US"/>
        </w:rPr>
        <w:t xml:space="preserve">On </w:t>
      </w:r>
      <w:r>
        <w:rPr>
          <w:rFonts w:eastAsia="Arial Unicode MS" w:cs="Angsana New"/>
          <w:spacing w:val="-2"/>
          <w:lang w:val="en-US"/>
        </w:rPr>
        <w:t>19 August</w:t>
      </w:r>
      <w:r w:rsidRPr="008F2758">
        <w:rPr>
          <w:rFonts w:eastAsia="Arial Unicode MS" w:cs="Angsana New"/>
          <w:spacing w:val="-2"/>
          <w:lang w:val="en-US"/>
        </w:rPr>
        <w:t xml:space="preserve"> 2022, the </w:t>
      </w:r>
      <w:r>
        <w:rPr>
          <w:rFonts w:eastAsia="Arial Unicode MS" w:cs="Angsana New"/>
          <w:spacing w:val="-2"/>
          <w:lang w:val="en-US"/>
        </w:rPr>
        <w:t>Company</w:t>
      </w:r>
      <w:r w:rsidRPr="008F2758">
        <w:rPr>
          <w:rFonts w:eastAsia="Arial Unicode MS" w:cs="Angsana New"/>
          <w:spacing w:val="-2"/>
          <w:lang w:val="en-US"/>
        </w:rPr>
        <w:t xml:space="preserve"> </w:t>
      </w:r>
      <w:r w:rsidRPr="00D677BB">
        <w:rPr>
          <w:rFonts w:eastAsia="Arial Unicode MS" w:cs="Angsana New"/>
          <w:spacing w:val="-2"/>
          <w:lang w:val="en-US"/>
        </w:rPr>
        <w:t>acquired interest in Double Seven Co., Ltd. from the existing shareholder, equivalent to 40% of authorised and paid-up capital by increasing ordinary shares to private placement for 48,571,428 shares at the offering price of Baht 28 per share, amounting to Baht 1,360 million.</w:t>
      </w:r>
    </w:p>
    <w:p w14:paraId="09A2458E" w14:textId="77777777" w:rsidR="00D677BB" w:rsidRPr="001D38C4" w:rsidRDefault="00D677BB" w:rsidP="00D677BB">
      <w:pPr>
        <w:pStyle w:val="block"/>
        <w:spacing w:after="0" w:line="240" w:lineRule="atLeast"/>
        <w:jc w:val="both"/>
        <w:rPr>
          <w:rFonts w:eastAsia="Arial Unicode MS" w:cs="Angsana New"/>
          <w:spacing w:val="-2"/>
          <w:lang w:val="en-US"/>
        </w:rPr>
      </w:pPr>
    </w:p>
    <w:p w14:paraId="315306AB" w14:textId="77777777" w:rsidR="00D677BB" w:rsidRPr="00CC1D4D" w:rsidRDefault="00D677BB" w:rsidP="00D677BB">
      <w:pPr>
        <w:pStyle w:val="block"/>
        <w:spacing w:after="0" w:line="240" w:lineRule="atLeast"/>
        <w:jc w:val="both"/>
        <w:rPr>
          <w:rFonts w:cs="Angsana New"/>
          <w:szCs w:val="28"/>
          <w:lang w:val="en-US"/>
        </w:rPr>
      </w:pPr>
      <w:r w:rsidRPr="00CC1D4D">
        <w:rPr>
          <w:rFonts w:eastAsia="Arial Unicode MS" w:cs="Angsana New"/>
          <w:spacing w:val="-2"/>
        </w:rPr>
        <w:t xml:space="preserve">On 24 August 2022, </w:t>
      </w:r>
      <w:r w:rsidRPr="00CC1D4D">
        <w:rPr>
          <w:rFonts w:eastAsia="Arial Unicode MS" w:cs="Angsana New"/>
          <w:spacing w:val="-2"/>
          <w:lang w:val="en-US"/>
        </w:rPr>
        <w:t xml:space="preserve">the Company </w:t>
      </w:r>
      <w:r w:rsidRPr="00CC1D4D">
        <w:rPr>
          <w:rFonts w:eastAsia="Arial Unicode MS" w:cs="Angsana New"/>
          <w:spacing w:val="-2"/>
        </w:rPr>
        <w:t>acquired interest</w:t>
      </w:r>
      <w:r w:rsidRPr="00CC1D4D">
        <w:rPr>
          <w:rFonts w:eastAsia="Arial Unicode MS" w:cs="Angsana New"/>
          <w:spacing w:val="-2"/>
          <w:lang w:val="en-US"/>
        </w:rPr>
        <w:t xml:space="preserve"> in</w:t>
      </w:r>
      <w:r w:rsidRPr="00CC1D4D">
        <w:rPr>
          <w:rFonts w:cs="Angsana New"/>
          <w:szCs w:val="28"/>
          <w:lang w:val="en-US"/>
        </w:rPr>
        <w:t xml:space="preserve"> the companies as follows:</w:t>
      </w:r>
    </w:p>
    <w:p w14:paraId="59339CCB" w14:textId="77777777" w:rsidR="00D677BB" w:rsidRPr="00CC1D4D" w:rsidRDefault="00D677BB" w:rsidP="00D677BB">
      <w:pPr>
        <w:pStyle w:val="block"/>
        <w:numPr>
          <w:ilvl w:val="0"/>
          <w:numId w:val="28"/>
        </w:numPr>
        <w:spacing w:after="0" w:line="240" w:lineRule="atLeast"/>
        <w:jc w:val="both"/>
        <w:rPr>
          <w:rFonts w:eastAsia="Arial Unicode MS" w:cs="Angsana New"/>
          <w:spacing w:val="-2"/>
          <w:lang w:val="en-US"/>
        </w:rPr>
      </w:pPr>
      <w:r w:rsidRPr="00CC1D4D">
        <w:rPr>
          <w:rFonts w:eastAsia="Arial Unicode MS" w:cs="Angsana New"/>
          <w:spacing w:val="-2"/>
          <w:lang w:val="en-US"/>
        </w:rPr>
        <w:t xml:space="preserve">Oops Network Co., Ltd. </w:t>
      </w:r>
      <w:r w:rsidRPr="00CC1D4D">
        <w:rPr>
          <w:rFonts w:eastAsia="Arial Unicode MS" w:cs="Angsana New"/>
          <w:spacing w:val="-2"/>
        </w:rPr>
        <w:t xml:space="preserve">from the existing shareholder, equivalent to 50% of authorised and paid-up capital by </w:t>
      </w:r>
      <w:r>
        <w:rPr>
          <w:rFonts w:eastAsia="Arial Unicode MS" w:cs="Angsana New"/>
          <w:spacing w:val="-2"/>
        </w:rPr>
        <w:t>increasing</w:t>
      </w:r>
      <w:r w:rsidRPr="00CC1D4D">
        <w:rPr>
          <w:rFonts w:eastAsia="Arial Unicode MS" w:cs="Angsana New"/>
          <w:spacing w:val="-2"/>
        </w:rPr>
        <w:t xml:space="preserve"> ordinary shares to private placement for 2,500,000 shares at</w:t>
      </w:r>
      <w:r>
        <w:rPr>
          <w:rFonts w:eastAsia="Arial Unicode MS" w:cs="Angsana New"/>
          <w:spacing w:val="-2"/>
        </w:rPr>
        <w:t xml:space="preserve"> the</w:t>
      </w:r>
      <w:r w:rsidRPr="00CC1D4D">
        <w:rPr>
          <w:rFonts w:eastAsia="Arial Unicode MS" w:cs="Angsana New"/>
          <w:spacing w:val="-2"/>
        </w:rPr>
        <w:t xml:space="preserve"> offering price of Baht 28 per share, amounting to Baht 70 million.</w:t>
      </w:r>
    </w:p>
    <w:p w14:paraId="2C130D4F" w14:textId="77777777" w:rsidR="00D677BB" w:rsidRPr="00721548" w:rsidRDefault="00D677BB" w:rsidP="00D677BB">
      <w:pPr>
        <w:pStyle w:val="block"/>
        <w:numPr>
          <w:ilvl w:val="0"/>
          <w:numId w:val="28"/>
        </w:numPr>
        <w:spacing w:after="0" w:line="240" w:lineRule="atLeast"/>
        <w:jc w:val="both"/>
        <w:rPr>
          <w:rFonts w:eastAsia="Arial Unicode MS" w:cs="Angsana New"/>
          <w:spacing w:val="-2"/>
          <w:lang w:val="en-US"/>
        </w:rPr>
      </w:pPr>
      <w:r w:rsidRPr="00326ABE">
        <w:rPr>
          <w:rFonts w:eastAsia="Arial Unicode MS" w:cs="Angsana New"/>
          <w:spacing w:val="-2"/>
          <w:lang w:val="en-US"/>
        </w:rPr>
        <w:t>Redhouse Digital Co., Ltd.</w:t>
      </w:r>
      <w:r w:rsidRPr="004C3427">
        <w:rPr>
          <w:rFonts w:eastAsia="Arial Unicode MS" w:cs="Angsana New"/>
          <w:spacing w:val="-2"/>
        </w:rPr>
        <w:t xml:space="preserve"> </w:t>
      </w:r>
      <w:r w:rsidRPr="00BC1493">
        <w:rPr>
          <w:rFonts w:eastAsia="Arial Unicode MS" w:cs="Angsana New"/>
          <w:spacing w:val="-2"/>
        </w:rPr>
        <w:t xml:space="preserve">from the existing shareholder, equivalent to </w:t>
      </w:r>
      <w:r>
        <w:rPr>
          <w:rFonts w:eastAsia="Arial Unicode MS" w:cs="Angsana New"/>
          <w:spacing w:val="-2"/>
        </w:rPr>
        <w:t>50</w:t>
      </w:r>
      <w:r w:rsidRPr="00BC1493">
        <w:rPr>
          <w:rFonts w:eastAsia="Arial Unicode MS" w:cs="Angsana New"/>
          <w:spacing w:val="-2"/>
        </w:rPr>
        <w:t xml:space="preserve">% of authorised and </w:t>
      </w:r>
      <w:r>
        <w:rPr>
          <w:rFonts w:eastAsia="Arial Unicode MS" w:cs="Angsana New"/>
          <w:spacing w:val="-2"/>
        </w:rPr>
        <w:t xml:space="preserve">        </w:t>
      </w:r>
      <w:r w:rsidRPr="00BC1493">
        <w:rPr>
          <w:rFonts w:eastAsia="Arial Unicode MS" w:cs="Angsana New"/>
          <w:spacing w:val="-2"/>
        </w:rPr>
        <w:t xml:space="preserve">paid-up capital </w:t>
      </w:r>
      <w:r>
        <w:rPr>
          <w:rFonts w:eastAsia="Arial Unicode MS" w:cs="Angsana New"/>
          <w:spacing w:val="-2"/>
        </w:rPr>
        <w:t xml:space="preserve">by increasing </w:t>
      </w:r>
      <w:r w:rsidRPr="00BC1493">
        <w:rPr>
          <w:rFonts w:eastAsia="Arial Unicode MS" w:cs="Angsana New"/>
          <w:spacing w:val="-2"/>
        </w:rPr>
        <w:t xml:space="preserve">ordinary shares to private placement for </w:t>
      </w:r>
      <w:r>
        <w:rPr>
          <w:rFonts w:eastAsia="Arial Unicode MS" w:cs="Angsana New"/>
          <w:spacing w:val="-2"/>
        </w:rPr>
        <w:t>1,071,428</w:t>
      </w:r>
      <w:r w:rsidRPr="00BC1493">
        <w:rPr>
          <w:rFonts w:eastAsia="Arial Unicode MS" w:cs="Angsana New"/>
          <w:spacing w:val="-2"/>
        </w:rPr>
        <w:t xml:space="preserve"> shares at </w:t>
      </w:r>
      <w:r>
        <w:rPr>
          <w:rFonts w:eastAsia="Arial Unicode MS" w:cs="Angsana New"/>
          <w:spacing w:val="-2"/>
        </w:rPr>
        <w:t xml:space="preserve">the </w:t>
      </w:r>
      <w:r w:rsidRPr="00BC1493">
        <w:rPr>
          <w:rFonts w:eastAsia="Arial Unicode MS" w:cs="Angsana New"/>
          <w:spacing w:val="-2"/>
        </w:rPr>
        <w:t xml:space="preserve">offering price of Baht </w:t>
      </w:r>
      <w:r>
        <w:rPr>
          <w:rFonts w:eastAsia="Arial Unicode MS" w:cs="Angsana New"/>
          <w:spacing w:val="-2"/>
        </w:rPr>
        <w:t>28</w:t>
      </w:r>
      <w:r w:rsidRPr="00BC1493">
        <w:rPr>
          <w:rFonts w:eastAsia="Arial Unicode MS" w:cs="Angsana New"/>
          <w:spacing w:val="-2"/>
        </w:rPr>
        <w:t xml:space="preserve"> per share, amounting to Baht </w:t>
      </w:r>
      <w:r>
        <w:rPr>
          <w:rFonts w:eastAsia="Arial Unicode MS" w:cs="Angsana New"/>
          <w:spacing w:val="-2"/>
        </w:rPr>
        <w:t>30</w:t>
      </w:r>
      <w:r w:rsidRPr="00BC1493">
        <w:rPr>
          <w:rFonts w:eastAsia="Arial Unicode MS" w:cs="Angsana New"/>
          <w:spacing w:val="-2"/>
        </w:rPr>
        <w:t xml:space="preserve"> million.</w:t>
      </w:r>
    </w:p>
    <w:p w14:paraId="20C1CA2B" w14:textId="77777777" w:rsidR="00721548" w:rsidRPr="00CC1D4D" w:rsidRDefault="00721548" w:rsidP="00721548">
      <w:pPr>
        <w:pStyle w:val="block"/>
        <w:spacing w:after="0" w:line="240" w:lineRule="atLeast"/>
        <w:jc w:val="both"/>
        <w:rPr>
          <w:rFonts w:eastAsia="Arial Unicode MS" w:cs="Angsana New"/>
          <w:spacing w:val="-2"/>
          <w:lang w:val="en-US"/>
        </w:rPr>
      </w:pPr>
    </w:p>
    <w:p w14:paraId="11281E92" w14:textId="0F9D6C72" w:rsidR="00721548" w:rsidRPr="007C6FF0" w:rsidRDefault="00721548" w:rsidP="00721548">
      <w:pPr>
        <w:pStyle w:val="block"/>
        <w:spacing w:after="0" w:line="240" w:lineRule="atLeast"/>
        <w:jc w:val="both"/>
        <w:rPr>
          <w:rFonts w:eastAsia="Arial Unicode MS" w:cs="Angsana New"/>
          <w:spacing w:val="-2"/>
          <w:lang w:val="en-US"/>
        </w:rPr>
      </w:pPr>
      <w:r w:rsidRPr="001D38C4">
        <w:rPr>
          <w:rFonts w:eastAsia="Arial Unicode MS" w:cs="Angsana New"/>
          <w:spacing w:val="-2"/>
          <w:lang w:val="en-US"/>
        </w:rPr>
        <w:lastRenderedPageBreak/>
        <w:t>On 10 October 2022, the Company acquired</w:t>
      </w:r>
      <w:r w:rsidR="001D38C4" w:rsidRPr="001D38C4">
        <w:rPr>
          <w:rFonts w:eastAsia="Arial Unicode MS" w:cs="Angsana New" w:hint="cs"/>
          <w:spacing w:val="-2"/>
          <w:cs/>
          <w:lang w:val="en-US"/>
        </w:rPr>
        <w:t xml:space="preserve"> </w:t>
      </w:r>
      <w:r w:rsidR="001D38C4" w:rsidRPr="001D38C4">
        <w:rPr>
          <w:rFonts w:eastAsia="Arial Unicode MS" w:cs="Angsana New"/>
          <w:spacing w:val="-2"/>
          <w:lang w:val="en-US"/>
        </w:rPr>
        <w:t>the increased share capital</w:t>
      </w:r>
      <w:r w:rsidRPr="001D38C4">
        <w:rPr>
          <w:rFonts w:eastAsia="Arial Unicode MS" w:cs="Angsana New"/>
          <w:spacing w:val="-2"/>
          <w:lang w:val="en-US"/>
        </w:rPr>
        <w:t xml:space="preserve"> in Blue Parking Co., Ltd. </w:t>
      </w:r>
      <w:r w:rsidR="001D38C4" w:rsidRPr="001D38C4">
        <w:rPr>
          <w:rFonts w:eastAsia="Arial Unicode MS" w:cs="Angsana New"/>
          <w:spacing w:val="-2"/>
          <w:lang w:val="en-US"/>
        </w:rPr>
        <w:t>of  71,865 shares</w:t>
      </w:r>
      <w:r w:rsidRPr="001D38C4">
        <w:rPr>
          <w:rFonts w:eastAsia="Arial Unicode MS" w:cs="Angsana New"/>
          <w:spacing w:val="-2"/>
          <w:lang w:val="en-US"/>
        </w:rPr>
        <w:t xml:space="preserve">, </w:t>
      </w:r>
      <w:r w:rsidRPr="001D38C4">
        <w:t xml:space="preserve">at Baht 100 par value </w:t>
      </w:r>
      <w:r w:rsidRPr="001D38C4">
        <w:rPr>
          <w:rFonts w:eastAsia="Arial Unicode MS" w:cs="Angsana New"/>
          <w:spacing w:val="-2"/>
          <w:szCs w:val="28"/>
        </w:rPr>
        <w:t>amounting to Baht 7.19 million</w:t>
      </w:r>
      <w:r w:rsidRPr="001D38C4">
        <w:rPr>
          <w:rFonts w:eastAsia="Arial Unicode MS" w:cs="Angsana New"/>
          <w:spacing w:val="-2"/>
        </w:rPr>
        <w:t>. The Company’s ownership interest in such company is 30% of authorised and paid-up capital.</w:t>
      </w:r>
    </w:p>
    <w:p w14:paraId="061729B6" w14:textId="41A7CEEF" w:rsidR="00D677BB" w:rsidRDefault="00D677BB" w:rsidP="00D677BB">
      <w:pPr>
        <w:pStyle w:val="block"/>
        <w:spacing w:after="0" w:line="240" w:lineRule="atLeast"/>
        <w:jc w:val="both"/>
        <w:rPr>
          <w:rFonts w:eastAsia="Arial Unicode MS" w:cs="Angsana New"/>
          <w:spacing w:val="-2"/>
        </w:rPr>
      </w:pPr>
    </w:p>
    <w:p w14:paraId="60F5DED9" w14:textId="7E619188" w:rsidR="009A6B46" w:rsidRDefault="000C6BFA" w:rsidP="00D11F8B">
      <w:pPr>
        <w:pStyle w:val="block"/>
        <w:spacing w:line="240" w:lineRule="atLeast"/>
        <w:jc w:val="both"/>
        <w:rPr>
          <w:rFonts w:eastAsia="Arial Unicode MS" w:cs="Angsana New"/>
          <w:spacing w:val="-2"/>
          <w:lang w:val="en-US"/>
        </w:rPr>
      </w:pPr>
      <w:r w:rsidRPr="00A07E22">
        <w:rPr>
          <w:rFonts w:eastAsia="Arial Unicode MS" w:cs="Angsana New"/>
          <w:spacing w:val="-2"/>
        </w:rPr>
        <w:t xml:space="preserve">On 1 October 2022, the </w:t>
      </w:r>
      <w:r w:rsidR="00C662BF" w:rsidRPr="00A07E22">
        <w:rPr>
          <w:rFonts w:eastAsia="Arial Unicode MS" w:cs="Angsana New"/>
          <w:spacing w:val="-2"/>
        </w:rPr>
        <w:t xml:space="preserve">Group obtained control from voting rights and rights arising from contractual arrangements in Buzzebees </w:t>
      </w:r>
      <w:r w:rsidR="00D11F8B" w:rsidRPr="00A07E22">
        <w:rPr>
          <w:rFonts w:cs="Angsana New"/>
          <w:szCs w:val="28"/>
        </w:rPr>
        <w:t>Co., Ltd.</w:t>
      </w:r>
      <w:r w:rsidR="004E4826" w:rsidRPr="00A07E22">
        <w:rPr>
          <w:rFonts w:eastAsia="Arial Unicode MS" w:cs="Angsana New"/>
          <w:spacing w:val="-2"/>
        </w:rPr>
        <w:t xml:space="preserve">, </w:t>
      </w:r>
      <w:r w:rsidR="001D38C4" w:rsidRPr="00A07E22">
        <w:rPr>
          <w:rFonts w:eastAsia="Arial Unicode MS" w:cs="Angsana New"/>
          <w:spacing w:val="-2"/>
        </w:rPr>
        <w:t xml:space="preserve">resulting </w:t>
      </w:r>
      <w:r w:rsidR="004F32A1" w:rsidRPr="00A07E22">
        <w:rPr>
          <w:rFonts w:eastAsia="Arial Unicode MS" w:cs="Angsana New"/>
          <w:spacing w:val="-2"/>
          <w:lang w:val="en-US"/>
        </w:rPr>
        <w:t>Buzzebees Co., Ltd</w:t>
      </w:r>
      <w:r w:rsidR="00AD1CC9" w:rsidRPr="00A07E22">
        <w:rPr>
          <w:rFonts w:eastAsia="Arial Unicode MS" w:cs="Angsana New"/>
          <w:spacing w:val="-2"/>
          <w:lang w:val="en-US"/>
        </w:rPr>
        <w:t xml:space="preserve">. </w:t>
      </w:r>
      <w:r w:rsidR="004E1984" w:rsidRPr="00A07E22">
        <w:rPr>
          <w:rFonts w:eastAsia="Arial Unicode MS" w:cs="Angsana New"/>
          <w:spacing w:val="-2"/>
          <w:lang w:val="en-US"/>
        </w:rPr>
        <w:t>change the status from investment in equity instrument to subsidiary</w:t>
      </w:r>
      <w:r w:rsidR="00A07E22" w:rsidRPr="00A07E22">
        <w:rPr>
          <w:rFonts w:eastAsia="Arial Unicode MS" w:cs="Angsana New" w:hint="cs"/>
          <w:spacing w:val="-2"/>
          <w:cs/>
          <w:lang w:val="en-US"/>
        </w:rPr>
        <w:t xml:space="preserve"> </w:t>
      </w:r>
      <w:r w:rsidR="00A07E22" w:rsidRPr="00A07E22">
        <w:rPr>
          <w:rFonts w:eastAsia="Arial Unicode MS" w:cs="Angsana New"/>
          <w:spacing w:val="-2"/>
          <w:lang w:val="en-US"/>
        </w:rPr>
        <w:t>of the Group</w:t>
      </w:r>
      <w:r w:rsidR="00740438" w:rsidRPr="00A07E22">
        <w:rPr>
          <w:rFonts w:eastAsia="Arial Unicode MS" w:cs="Angsana New"/>
          <w:spacing w:val="-2"/>
          <w:lang w:val="en-US"/>
        </w:rPr>
        <w:t xml:space="preserve">. </w:t>
      </w:r>
      <w:r w:rsidR="00A07E22" w:rsidRPr="00A07E22">
        <w:rPr>
          <w:rFonts w:eastAsia="Arial Unicode MS" w:cs="Angsana New"/>
          <w:spacing w:val="-2"/>
          <w:lang w:val="en-US"/>
        </w:rPr>
        <w:t>Consequently,</w:t>
      </w:r>
      <w:r w:rsidR="009C5C52" w:rsidRPr="00A07E22">
        <w:rPr>
          <w:rFonts w:eastAsia="Arial Unicode MS" w:cs="Angsana New"/>
          <w:spacing w:val="-2"/>
          <w:lang w:val="en-US"/>
        </w:rPr>
        <w:t xml:space="preserve"> Sabuy Exchange Co., Ltd.</w:t>
      </w:r>
      <w:r w:rsidR="001E0010" w:rsidRPr="00A07E22">
        <w:rPr>
          <w:rFonts w:eastAsia="Arial Unicode MS" w:cs="Angsana New"/>
          <w:spacing w:val="-2"/>
          <w:lang w:val="en-US"/>
        </w:rPr>
        <w:t xml:space="preserve">, the joint venture of the Company and Buzzebees Co., Ltd., </w:t>
      </w:r>
      <w:r w:rsidR="00C4760B" w:rsidRPr="00A07E22">
        <w:rPr>
          <w:rFonts w:eastAsia="Arial Unicode MS" w:cs="Angsana New"/>
          <w:spacing w:val="-2"/>
          <w:lang w:val="en-US"/>
        </w:rPr>
        <w:t>change</w:t>
      </w:r>
      <w:r w:rsidR="00A07E22" w:rsidRPr="00A07E22">
        <w:rPr>
          <w:rFonts w:eastAsia="Arial Unicode MS" w:cs="Angsana New"/>
          <w:spacing w:val="-2"/>
          <w:lang w:val="en-US"/>
        </w:rPr>
        <w:t>ed</w:t>
      </w:r>
      <w:r w:rsidR="002E32FA" w:rsidRPr="00A07E22">
        <w:rPr>
          <w:rFonts w:eastAsia="Arial Unicode MS" w:cs="Angsana New"/>
          <w:spacing w:val="-2"/>
          <w:lang w:val="en-US"/>
        </w:rPr>
        <w:t xml:space="preserve"> the status from joint venture</w:t>
      </w:r>
      <w:r w:rsidR="002E32FA" w:rsidRPr="00A07E22">
        <w:rPr>
          <w:rFonts w:eastAsia="Arial Unicode MS" w:cs="Angsana New" w:hint="cs"/>
          <w:spacing w:val="-2"/>
          <w:cs/>
          <w:lang w:val="en-US"/>
        </w:rPr>
        <w:t xml:space="preserve"> </w:t>
      </w:r>
      <w:r w:rsidR="002E32FA" w:rsidRPr="00A07E22">
        <w:rPr>
          <w:rFonts w:eastAsia="Arial Unicode MS" w:cs="Angsana New"/>
          <w:spacing w:val="-2"/>
          <w:lang w:val="en-US"/>
        </w:rPr>
        <w:t xml:space="preserve">to </w:t>
      </w:r>
      <w:r w:rsidR="00F22EAE" w:rsidRPr="00A07E22">
        <w:rPr>
          <w:rFonts w:eastAsia="Arial Unicode MS" w:cs="Angsana New"/>
          <w:spacing w:val="-2"/>
          <w:lang w:val="en-US"/>
        </w:rPr>
        <w:t>subsidiary</w:t>
      </w:r>
      <w:r w:rsidR="00C44F1E" w:rsidRPr="00A07E22">
        <w:rPr>
          <w:rFonts w:eastAsia="Arial Unicode MS" w:cs="Angsana New"/>
          <w:spacing w:val="-2"/>
          <w:lang w:val="en-US"/>
        </w:rPr>
        <w:t xml:space="preserve"> of the Group</w:t>
      </w:r>
      <w:r w:rsidR="00B125CE" w:rsidRPr="00A07E22">
        <w:rPr>
          <w:rFonts w:eastAsia="Arial Unicode MS" w:cs="Angsana New"/>
          <w:spacing w:val="-2"/>
          <w:lang w:val="en-US"/>
        </w:rPr>
        <w:t xml:space="preserve">. </w:t>
      </w:r>
      <w:r w:rsidR="00A07E22" w:rsidRPr="00A07E22">
        <w:rPr>
          <w:rFonts w:eastAsia="Arial Unicode MS" w:cs="Angsana New"/>
          <w:spacing w:val="-2"/>
          <w:lang w:val="en-US"/>
        </w:rPr>
        <w:t>In addition</w:t>
      </w:r>
      <w:r w:rsidR="005C4D25" w:rsidRPr="00A07E22">
        <w:rPr>
          <w:rFonts w:eastAsia="Arial Unicode MS" w:cs="Angsana New"/>
          <w:spacing w:val="-2"/>
          <w:lang w:val="en-US"/>
        </w:rPr>
        <w:t>,</w:t>
      </w:r>
      <w:r w:rsidR="0043236D" w:rsidRPr="00A07E22">
        <w:rPr>
          <w:rFonts w:eastAsia="Arial Unicode MS" w:cs="Angsana New"/>
          <w:spacing w:val="-2"/>
          <w:lang w:val="en-US"/>
        </w:rPr>
        <w:t xml:space="preserve"> </w:t>
      </w:r>
      <w:r w:rsidR="00F22EAE" w:rsidRPr="00A07E22">
        <w:rPr>
          <w:rFonts w:eastAsia="Arial Unicode MS" w:cs="Angsana New"/>
          <w:spacing w:val="-2"/>
          <w:lang w:val="en-US"/>
        </w:rPr>
        <w:t xml:space="preserve">Buzzebees Malaysia Co., Ltd. </w:t>
      </w:r>
      <w:r w:rsidR="00BC0E50" w:rsidRPr="00A07E22">
        <w:rPr>
          <w:rFonts w:eastAsia="Arial Unicode MS" w:cs="Angsana New"/>
          <w:spacing w:val="-2"/>
          <w:lang w:val="en-US"/>
        </w:rPr>
        <w:t>and Marketbuzzz Co., Ltd., the joint ventures of Buzzebees Co., Ltd.</w:t>
      </w:r>
      <w:r w:rsidR="00AD1A59" w:rsidRPr="00A07E22">
        <w:rPr>
          <w:rFonts w:eastAsia="Arial Unicode MS" w:cs="Angsana New"/>
          <w:spacing w:val="-2"/>
          <w:lang w:val="en-US"/>
        </w:rPr>
        <w:t>,</w:t>
      </w:r>
      <w:r w:rsidR="00BC0E50" w:rsidRPr="00A07E22">
        <w:rPr>
          <w:rFonts w:eastAsia="Arial Unicode MS" w:cs="Angsana New"/>
          <w:spacing w:val="-2"/>
          <w:lang w:val="en-US"/>
        </w:rPr>
        <w:t xml:space="preserve"> </w:t>
      </w:r>
      <w:r w:rsidR="00A07E22" w:rsidRPr="00A07E22">
        <w:rPr>
          <w:rFonts w:eastAsia="Arial Unicode MS" w:cs="Angsana New"/>
          <w:spacing w:val="-2"/>
          <w:lang w:val="en-US"/>
        </w:rPr>
        <w:t>became</w:t>
      </w:r>
      <w:r w:rsidR="00AD19D2" w:rsidRPr="00A07E22">
        <w:rPr>
          <w:rFonts w:eastAsia="Arial Unicode MS" w:cs="Angsana New"/>
          <w:spacing w:val="-2"/>
          <w:lang w:val="en-US"/>
        </w:rPr>
        <w:t xml:space="preserve"> joint ventures</w:t>
      </w:r>
      <w:r w:rsidR="0058593B" w:rsidRPr="00A07E22">
        <w:rPr>
          <w:rFonts w:eastAsia="Arial Unicode MS" w:cs="Angsana New"/>
          <w:spacing w:val="-2"/>
          <w:lang w:val="en-US"/>
        </w:rPr>
        <w:t xml:space="preserve"> of the Group</w:t>
      </w:r>
      <w:r w:rsidR="00AD19D2" w:rsidRPr="00A07E22">
        <w:rPr>
          <w:rFonts w:eastAsia="Arial Unicode MS" w:cs="Angsana New"/>
          <w:spacing w:val="-2"/>
          <w:lang w:val="en-US"/>
        </w:rPr>
        <w:t>.</w:t>
      </w:r>
    </w:p>
    <w:p w14:paraId="09CDF37D" w14:textId="4828217F" w:rsidR="00D677BB" w:rsidRPr="00D677BB" w:rsidRDefault="00D677BB" w:rsidP="009A6A00">
      <w:pPr>
        <w:pStyle w:val="block"/>
        <w:spacing w:after="0" w:line="240" w:lineRule="atLeast"/>
        <w:ind w:left="0" w:firstLine="540"/>
        <w:jc w:val="both"/>
        <w:rPr>
          <w:rFonts w:eastAsia="Arial Unicode MS" w:cs="Angsana New"/>
          <w:b/>
          <w:bCs/>
          <w:i/>
          <w:iCs/>
          <w:spacing w:val="-2"/>
          <w:lang w:val="en-US"/>
        </w:rPr>
      </w:pPr>
      <w:r w:rsidRPr="00D677BB">
        <w:rPr>
          <w:rFonts w:eastAsia="Arial Unicode MS" w:cs="Angsana New"/>
          <w:b/>
          <w:bCs/>
          <w:i/>
          <w:iCs/>
          <w:spacing w:val="-2"/>
          <w:lang w:val="en-US"/>
        </w:rPr>
        <w:t>2021</w:t>
      </w:r>
    </w:p>
    <w:p w14:paraId="614F5455" w14:textId="77777777" w:rsidR="00865AF1" w:rsidRPr="00D677BB" w:rsidRDefault="00865AF1" w:rsidP="00D677BB">
      <w:pPr>
        <w:pStyle w:val="block"/>
        <w:spacing w:after="0" w:line="240" w:lineRule="atLeast"/>
        <w:jc w:val="both"/>
        <w:rPr>
          <w:rFonts w:eastAsia="Arial Unicode MS" w:cs="Angsana New"/>
          <w:spacing w:val="-2"/>
          <w:lang w:val="en-US"/>
        </w:rPr>
      </w:pPr>
    </w:p>
    <w:p w14:paraId="0B17791C" w14:textId="77777777" w:rsidR="00276740" w:rsidRPr="00CE56EC" w:rsidRDefault="006C2E71" w:rsidP="00276740">
      <w:pPr>
        <w:pStyle w:val="block"/>
        <w:spacing w:after="0" w:line="240" w:lineRule="atLeast"/>
        <w:ind w:left="540"/>
        <w:jc w:val="both"/>
        <w:rPr>
          <w:rFonts w:eastAsia="Arial Unicode MS" w:cs="Angsana New"/>
          <w:szCs w:val="28"/>
        </w:rPr>
      </w:pPr>
      <w:r w:rsidRPr="00615551">
        <w:rPr>
          <w:rFonts w:eastAsia="Arial Unicode MS" w:cs="Angsana New"/>
          <w:szCs w:val="28"/>
        </w:rPr>
        <w:tab/>
      </w:r>
      <w:r w:rsidR="00276740" w:rsidRPr="00CE56EC">
        <w:rPr>
          <w:rFonts w:eastAsia="Arial Unicode MS" w:cs="Angsana New"/>
          <w:szCs w:val="28"/>
        </w:rPr>
        <w:t>At the Board of Directors Meeting of the Company held on 8 January 2021, the Directors approved the investment in Sabuy Exchange Co., Ltd. which was registered in Thailand for 249,999 shares with the initial partial paid-up of 50% totalling Baht 1.25 million.</w:t>
      </w:r>
    </w:p>
    <w:p w14:paraId="675CC1E9" w14:textId="77777777" w:rsidR="00276740" w:rsidRPr="00CE56EC" w:rsidRDefault="00276740" w:rsidP="00CE56EC">
      <w:pPr>
        <w:pStyle w:val="block"/>
        <w:spacing w:after="0" w:line="240" w:lineRule="atLeast"/>
        <w:ind w:left="540"/>
        <w:jc w:val="both"/>
      </w:pPr>
    </w:p>
    <w:p w14:paraId="70F9ACD6" w14:textId="29350105" w:rsidR="00CE56EC" w:rsidRPr="00CE56EC" w:rsidRDefault="00CE56EC" w:rsidP="00CE56EC">
      <w:pPr>
        <w:pStyle w:val="block"/>
        <w:spacing w:after="0" w:line="240" w:lineRule="atLeast"/>
        <w:ind w:left="540"/>
        <w:jc w:val="both"/>
      </w:pPr>
      <w:r w:rsidRPr="00CE56EC">
        <w:t xml:space="preserve">On 16 July 2021, the Company made an investment in Sabuy Maxi Insurance Broker Co., Ltd. which was registered in Thailand for 250,000 shares at Baht 10 par value amounting to Baht 2.50 million, bringing the Company’s ownership interest in such company to 50% of authorised and paid-up capital. </w:t>
      </w:r>
      <w:r w:rsidRPr="00B10CD0">
        <w:t>Subsequently, on 27 August 2021, at the shareholders’ meeting of Sabuy Maxi Insurance Broker          Co., Ltd., the shareholders approved the increase of share capital from Baht 5</w:t>
      </w:r>
      <w:r w:rsidRPr="00B10CD0">
        <w:rPr>
          <w:rFonts w:hint="cs"/>
          <w:cs/>
        </w:rPr>
        <w:t xml:space="preserve"> </w:t>
      </w:r>
      <w:r w:rsidRPr="00B10CD0">
        <w:t>million to Baht 10 million.                     The Company paid an additional share capital for 250,000 shares at 10 Baht per share amounting to         Baht 2.5 million, bringing the Company’s ownership interest in such company to 50% of authorised and paid-up capital.</w:t>
      </w:r>
      <w:r w:rsidRPr="00CE56EC">
        <w:t xml:space="preserve"> </w:t>
      </w:r>
    </w:p>
    <w:p w14:paraId="0A912DFE" w14:textId="77777777" w:rsidR="00276740" w:rsidRPr="00CE56EC" w:rsidRDefault="00276740" w:rsidP="00CE56EC">
      <w:pPr>
        <w:pStyle w:val="block"/>
        <w:spacing w:after="0" w:line="240" w:lineRule="atLeast"/>
        <w:ind w:left="540"/>
        <w:jc w:val="both"/>
      </w:pPr>
    </w:p>
    <w:p w14:paraId="2B3F09B6" w14:textId="53387EA9" w:rsidR="00CE56EC" w:rsidRPr="00CE56EC" w:rsidRDefault="00CE56EC" w:rsidP="00CE56EC">
      <w:pPr>
        <w:pStyle w:val="block"/>
        <w:spacing w:after="0" w:line="240" w:lineRule="atLeast"/>
        <w:ind w:left="540"/>
        <w:jc w:val="both"/>
      </w:pPr>
      <w:r w:rsidRPr="00CE56EC">
        <w:t>On 10 September 2021, Sabuy Market Plus Co., Ltd., a subsidiary, paid the initial 249,998 share of Sabuy Food Plus Co., Ltd. at Baht 10 par value with initial paid-up of 40% amounting to Baht 1 million, bringing the Company’s ownership interest in such company to 49.99% of authorised and paid-up capital.</w:t>
      </w:r>
    </w:p>
    <w:p w14:paraId="59E7BB8A" w14:textId="77777777" w:rsidR="00276740" w:rsidRDefault="00276740" w:rsidP="00276740">
      <w:pPr>
        <w:tabs>
          <w:tab w:val="left" w:pos="1643"/>
        </w:tabs>
        <w:rPr>
          <w:lang w:val="en-GB" w:eastAsia="x-none"/>
        </w:rPr>
      </w:pPr>
    </w:p>
    <w:p w14:paraId="35388769" w14:textId="01E81A40" w:rsidR="004522E1" w:rsidRPr="00276740" w:rsidRDefault="004522E1" w:rsidP="00276740">
      <w:pPr>
        <w:tabs>
          <w:tab w:val="left" w:pos="1643"/>
        </w:tabs>
        <w:ind w:left="540"/>
        <w:rPr>
          <w:lang w:val="en-GB" w:eastAsia="x-none"/>
        </w:rPr>
        <w:sectPr w:rsidR="004522E1" w:rsidRPr="00276740" w:rsidSect="006D5005">
          <w:headerReference w:type="default" r:id="rId18"/>
          <w:footerReference w:type="default" r:id="rId19"/>
          <w:pgSz w:w="11907" w:h="16840" w:code="9"/>
          <w:pgMar w:top="691" w:right="1152" w:bottom="576" w:left="1152" w:header="720" w:footer="720" w:gutter="0"/>
          <w:cols w:space="720"/>
          <w:docGrid w:linePitch="299"/>
        </w:sectPr>
      </w:pPr>
    </w:p>
    <w:p w14:paraId="54AF9E96" w14:textId="0D531EA8" w:rsidR="005E72D4" w:rsidRPr="000A4D45" w:rsidRDefault="006D45DB" w:rsidP="000B24FB">
      <w:pPr>
        <w:pStyle w:val="Heading1"/>
        <w:tabs>
          <w:tab w:val="left" w:pos="567"/>
        </w:tabs>
        <w:spacing w:before="0" w:after="0" w:line="240" w:lineRule="auto"/>
        <w:jc w:val="both"/>
        <w:rPr>
          <w:b/>
          <w:bCs/>
          <w:i w:val="0"/>
          <w:iCs/>
        </w:rPr>
      </w:pPr>
      <w:r w:rsidRPr="00E63C7F">
        <w:rPr>
          <w:rFonts w:cs="Angsana New"/>
          <w:b/>
          <w:bCs/>
          <w:i w:val="0"/>
          <w:iCs/>
          <w:lang w:val="en-US"/>
        </w:rPr>
        <w:lastRenderedPageBreak/>
        <w:t>1</w:t>
      </w:r>
      <w:r w:rsidR="005E72CE">
        <w:rPr>
          <w:rFonts w:cs="Angsana New"/>
          <w:b/>
          <w:bCs/>
          <w:i w:val="0"/>
          <w:iCs/>
          <w:lang w:val="en-US"/>
        </w:rPr>
        <w:t>2</w:t>
      </w:r>
      <w:r w:rsidRPr="00E63C7F">
        <w:rPr>
          <w:rFonts w:cs="Angsana New"/>
          <w:b/>
          <w:bCs/>
          <w:i w:val="0"/>
          <w:iCs/>
          <w:lang w:val="en-US"/>
        </w:rPr>
        <w:t xml:space="preserve"> </w:t>
      </w:r>
      <w:r w:rsidRPr="00E63C7F">
        <w:rPr>
          <w:rFonts w:cs="Angsana New"/>
          <w:b/>
          <w:bCs/>
          <w:i w:val="0"/>
          <w:iCs/>
          <w:lang w:val="en-US"/>
        </w:rPr>
        <w:tab/>
      </w:r>
      <w:r w:rsidR="005E72D4" w:rsidRPr="00E63C7F">
        <w:rPr>
          <w:b/>
          <w:bCs/>
          <w:i w:val="0"/>
          <w:iCs/>
        </w:rPr>
        <w:t>Investment</w:t>
      </w:r>
      <w:r w:rsidR="002D7BF3" w:rsidRPr="00E63C7F">
        <w:rPr>
          <w:b/>
          <w:bCs/>
          <w:i w:val="0"/>
          <w:iCs/>
        </w:rPr>
        <w:t>s</w:t>
      </w:r>
      <w:r w:rsidR="005E72D4" w:rsidRPr="00E63C7F">
        <w:rPr>
          <w:b/>
          <w:bCs/>
          <w:i w:val="0"/>
          <w:iCs/>
        </w:rPr>
        <w:t xml:space="preserve"> in </w:t>
      </w:r>
      <w:r w:rsidR="00977052" w:rsidRPr="00E63C7F">
        <w:rPr>
          <w:b/>
          <w:bCs/>
          <w:i w:val="0"/>
          <w:iCs/>
        </w:rPr>
        <w:t>subsidiaries</w:t>
      </w:r>
      <w:r w:rsidR="005E72D4" w:rsidRPr="000A4D45">
        <w:rPr>
          <w:b/>
          <w:bCs/>
          <w:i w:val="0"/>
          <w:iCs/>
        </w:rPr>
        <w:t xml:space="preserve"> </w:t>
      </w:r>
    </w:p>
    <w:p w14:paraId="7063B95B" w14:textId="77777777" w:rsidR="00C01715" w:rsidRPr="000A4D45" w:rsidRDefault="00C01715" w:rsidP="005E72D4">
      <w:pPr>
        <w:pStyle w:val="block"/>
        <w:spacing w:after="0" w:line="240" w:lineRule="atLeast"/>
        <w:ind w:left="0"/>
        <w:jc w:val="both"/>
        <w:rPr>
          <w:cs/>
          <w:lang w:val="en-US"/>
        </w:rPr>
      </w:pPr>
    </w:p>
    <w:tbl>
      <w:tblPr>
        <w:tblpPr w:leftFromText="180" w:rightFromText="180" w:vertAnchor="text" w:tblpX="486" w:tblpY="1"/>
        <w:tblOverlap w:val="never"/>
        <w:tblW w:w="14454" w:type="dxa"/>
        <w:tblLayout w:type="fixed"/>
        <w:tblCellMar>
          <w:left w:w="79" w:type="dxa"/>
          <w:right w:w="79" w:type="dxa"/>
        </w:tblCellMar>
        <w:tblLook w:val="0000" w:firstRow="0" w:lastRow="0" w:firstColumn="0" w:lastColumn="0" w:noHBand="0" w:noVBand="0"/>
      </w:tblPr>
      <w:tblGrid>
        <w:gridCol w:w="2574"/>
        <w:gridCol w:w="2430"/>
        <w:gridCol w:w="900"/>
        <w:gridCol w:w="222"/>
        <w:gridCol w:w="903"/>
        <w:gridCol w:w="223"/>
        <w:gridCol w:w="1082"/>
        <w:gridCol w:w="223"/>
        <w:gridCol w:w="1037"/>
        <w:gridCol w:w="223"/>
        <w:gridCol w:w="898"/>
        <w:gridCol w:w="223"/>
        <w:gridCol w:w="900"/>
        <w:gridCol w:w="223"/>
        <w:gridCol w:w="1133"/>
        <w:gridCol w:w="223"/>
        <w:gridCol w:w="1037"/>
      </w:tblGrid>
      <w:tr w:rsidR="007B7E53" w:rsidRPr="00756E7A" w14:paraId="6CC012EC" w14:textId="77777777" w:rsidTr="00EE0B83">
        <w:trPr>
          <w:cantSplit/>
          <w:tblHeader/>
        </w:trPr>
        <w:tc>
          <w:tcPr>
            <w:tcW w:w="2574" w:type="dxa"/>
            <w:vAlign w:val="bottom"/>
          </w:tcPr>
          <w:p w14:paraId="3CCAC23C" w14:textId="77777777" w:rsidR="007B7E53" w:rsidRPr="00756E7A" w:rsidRDefault="007B7E53" w:rsidP="00406206">
            <w:pPr>
              <w:spacing w:line="240" w:lineRule="atLeast"/>
              <w:ind w:left="180" w:hanging="180"/>
              <w:rPr>
                <w:i/>
                <w:iCs/>
                <w:sz w:val="20"/>
                <w:szCs w:val="20"/>
              </w:rPr>
            </w:pPr>
            <w:bookmarkStart w:id="9" w:name="_Hlk128425172"/>
          </w:p>
        </w:tc>
        <w:tc>
          <w:tcPr>
            <w:tcW w:w="2430" w:type="dxa"/>
            <w:vAlign w:val="bottom"/>
          </w:tcPr>
          <w:p w14:paraId="498A3A1C" w14:textId="77777777" w:rsidR="007B7E53" w:rsidRPr="00756E7A" w:rsidRDefault="007B7E53" w:rsidP="00406206">
            <w:pPr>
              <w:spacing w:line="240" w:lineRule="atLeast"/>
              <w:ind w:right="-79"/>
              <w:rPr>
                <w:i/>
                <w:iCs/>
                <w:sz w:val="20"/>
                <w:szCs w:val="20"/>
              </w:rPr>
            </w:pPr>
          </w:p>
        </w:tc>
        <w:tc>
          <w:tcPr>
            <w:tcW w:w="2025" w:type="dxa"/>
            <w:gridSpan w:val="3"/>
            <w:vAlign w:val="bottom"/>
          </w:tcPr>
          <w:p w14:paraId="56E4147E" w14:textId="77777777" w:rsidR="007B7E53" w:rsidRPr="00756E7A" w:rsidRDefault="007B7E53" w:rsidP="00406206">
            <w:pPr>
              <w:pStyle w:val="acctfourfigures"/>
              <w:tabs>
                <w:tab w:val="clear" w:pos="765"/>
                <w:tab w:val="decimal" w:pos="281"/>
              </w:tabs>
              <w:spacing w:line="240" w:lineRule="auto"/>
              <w:jc w:val="center"/>
              <w:rPr>
                <w:i/>
                <w:iCs/>
                <w:sz w:val="20"/>
                <w:szCs w:val="20"/>
              </w:rPr>
            </w:pPr>
          </w:p>
        </w:tc>
        <w:tc>
          <w:tcPr>
            <w:tcW w:w="7425" w:type="dxa"/>
            <w:gridSpan w:val="12"/>
            <w:vAlign w:val="bottom"/>
          </w:tcPr>
          <w:p w14:paraId="4A8E1597" w14:textId="1CEE8670" w:rsidR="007B7E53" w:rsidRPr="00756E7A" w:rsidRDefault="007B7E53" w:rsidP="00406206">
            <w:pPr>
              <w:spacing w:line="240" w:lineRule="atLeast"/>
              <w:jc w:val="center"/>
              <w:rPr>
                <w:sz w:val="20"/>
                <w:szCs w:val="20"/>
              </w:rPr>
            </w:pPr>
            <w:r w:rsidRPr="00756E7A">
              <w:rPr>
                <w:b/>
                <w:bCs/>
                <w:sz w:val="20"/>
                <w:szCs w:val="20"/>
              </w:rPr>
              <w:t>Separate financial statements</w:t>
            </w:r>
          </w:p>
        </w:tc>
      </w:tr>
      <w:tr w:rsidR="007B7E53" w:rsidRPr="00756E7A" w14:paraId="2BBA78C9" w14:textId="77777777" w:rsidTr="00EE0B83">
        <w:trPr>
          <w:cantSplit/>
          <w:tblHeader/>
        </w:trPr>
        <w:tc>
          <w:tcPr>
            <w:tcW w:w="2574" w:type="dxa"/>
            <w:vAlign w:val="bottom"/>
          </w:tcPr>
          <w:p w14:paraId="1FA2C76C" w14:textId="1DCA1806" w:rsidR="007B7E53" w:rsidRPr="00756E7A" w:rsidRDefault="007B7E53" w:rsidP="00406206">
            <w:pPr>
              <w:spacing w:line="240" w:lineRule="atLeast"/>
              <w:rPr>
                <w:i/>
                <w:iCs/>
                <w:sz w:val="20"/>
                <w:szCs w:val="20"/>
              </w:rPr>
            </w:pPr>
          </w:p>
        </w:tc>
        <w:tc>
          <w:tcPr>
            <w:tcW w:w="2430" w:type="dxa"/>
            <w:vAlign w:val="bottom"/>
          </w:tcPr>
          <w:p w14:paraId="42C92C10" w14:textId="77777777" w:rsidR="007B7E53" w:rsidRPr="00756E7A" w:rsidRDefault="007B7E53" w:rsidP="00406206">
            <w:pPr>
              <w:spacing w:line="240" w:lineRule="atLeast"/>
              <w:ind w:left="-158" w:right="-79"/>
              <w:jc w:val="center"/>
              <w:rPr>
                <w:sz w:val="20"/>
                <w:szCs w:val="20"/>
              </w:rPr>
            </w:pPr>
            <w:r w:rsidRPr="00756E7A">
              <w:rPr>
                <w:sz w:val="20"/>
                <w:szCs w:val="20"/>
              </w:rPr>
              <w:t>Type of business</w:t>
            </w:r>
          </w:p>
        </w:tc>
        <w:tc>
          <w:tcPr>
            <w:tcW w:w="2025" w:type="dxa"/>
            <w:gridSpan w:val="3"/>
            <w:vAlign w:val="bottom"/>
          </w:tcPr>
          <w:p w14:paraId="3AAC33A3" w14:textId="77777777" w:rsidR="007B7E53" w:rsidRPr="00756E7A" w:rsidRDefault="007B7E53" w:rsidP="00406206">
            <w:pPr>
              <w:spacing w:line="240" w:lineRule="atLeast"/>
              <w:ind w:left="-57" w:right="-57"/>
              <w:jc w:val="center"/>
              <w:rPr>
                <w:sz w:val="20"/>
                <w:szCs w:val="20"/>
              </w:rPr>
            </w:pPr>
            <w:r w:rsidRPr="00756E7A">
              <w:rPr>
                <w:spacing w:val="-6"/>
                <w:sz w:val="20"/>
                <w:szCs w:val="20"/>
              </w:rPr>
              <w:t>Ownership interest</w:t>
            </w:r>
          </w:p>
        </w:tc>
        <w:tc>
          <w:tcPr>
            <w:tcW w:w="223" w:type="dxa"/>
            <w:vAlign w:val="bottom"/>
          </w:tcPr>
          <w:p w14:paraId="27E45851" w14:textId="77777777" w:rsidR="007B7E53" w:rsidRPr="00756E7A" w:rsidRDefault="007B7E53" w:rsidP="00406206">
            <w:pPr>
              <w:pStyle w:val="acctfourfigures"/>
              <w:tabs>
                <w:tab w:val="clear" w:pos="765"/>
              </w:tabs>
              <w:spacing w:line="240" w:lineRule="atLeast"/>
              <w:ind w:left="-57" w:right="-57"/>
              <w:jc w:val="center"/>
              <w:rPr>
                <w:sz w:val="20"/>
                <w:szCs w:val="20"/>
              </w:rPr>
            </w:pPr>
          </w:p>
        </w:tc>
        <w:tc>
          <w:tcPr>
            <w:tcW w:w="2342" w:type="dxa"/>
            <w:gridSpan w:val="3"/>
            <w:vAlign w:val="bottom"/>
          </w:tcPr>
          <w:p w14:paraId="7E1CEE4B" w14:textId="77777777" w:rsidR="007B7E53" w:rsidRPr="00756E7A" w:rsidRDefault="007B7E53" w:rsidP="00406206">
            <w:pPr>
              <w:spacing w:line="240" w:lineRule="atLeast"/>
              <w:ind w:left="-57" w:right="-57"/>
              <w:jc w:val="center"/>
              <w:rPr>
                <w:sz w:val="20"/>
                <w:szCs w:val="20"/>
              </w:rPr>
            </w:pPr>
            <w:r w:rsidRPr="00756E7A">
              <w:rPr>
                <w:sz w:val="20"/>
                <w:szCs w:val="20"/>
              </w:rPr>
              <w:t>Cost</w:t>
            </w:r>
          </w:p>
        </w:tc>
        <w:tc>
          <w:tcPr>
            <w:tcW w:w="223" w:type="dxa"/>
            <w:vAlign w:val="bottom"/>
          </w:tcPr>
          <w:p w14:paraId="36EEAF67" w14:textId="77777777" w:rsidR="007B7E53" w:rsidRPr="00756E7A" w:rsidRDefault="007B7E53" w:rsidP="00406206">
            <w:pPr>
              <w:pStyle w:val="acctfourfigures"/>
              <w:tabs>
                <w:tab w:val="clear" w:pos="765"/>
              </w:tabs>
              <w:spacing w:line="240" w:lineRule="atLeast"/>
              <w:ind w:left="-57" w:right="-57"/>
              <w:jc w:val="center"/>
              <w:rPr>
                <w:sz w:val="20"/>
                <w:szCs w:val="20"/>
              </w:rPr>
            </w:pPr>
          </w:p>
        </w:tc>
        <w:tc>
          <w:tcPr>
            <w:tcW w:w="2021" w:type="dxa"/>
            <w:gridSpan w:val="3"/>
            <w:vAlign w:val="bottom"/>
          </w:tcPr>
          <w:p w14:paraId="7DCBDB81" w14:textId="77777777" w:rsidR="007B7E53" w:rsidRPr="00756E7A" w:rsidRDefault="007B7E53" w:rsidP="00406206">
            <w:pPr>
              <w:spacing w:line="240" w:lineRule="atLeast"/>
              <w:ind w:left="-57" w:right="-57"/>
              <w:jc w:val="center"/>
              <w:rPr>
                <w:sz w:val="20"/>
                <w:szCs w:val="20"/>
              </w:rPr>
            </w:pPr>
            <w:r w:rsidRPr="00756E7A">
              <w:rPr>
                <w:sz w:val="20"/>
                <w:szCs w:val="20"/>
              </w:rPr>
              <w:t>Impairment</w:t>
            </w:r>
          </w:p>
        </w:tc>
        <w:tc>
          <w:tcPr>
            <w:tcW w:w="223" w:type="dxa"/>
            <w:vAlign w:val="bottom"/>
          </w:tcPr>
          <w:p w14:paraId="10B0E2F2" w14:textId="77777777" w:rsidR="007B7E53" w:rsidRPr="00756E7A" w:rsidRDefault="007B7E53" w:rsidP="00406206">
            <w:pPr>
              <w:pStyle w:val="acctfourfigures"/>
              <w:tabs>
                <w:tab w:val="clear" w:pos="765"/>
              </w:tabs>
              <w:spacing w:line="240" w:lineRule="atLeast"/>
              <w:ind w:left="-57" w:right="-57"/>
              <w:jc w:val="center"/>
              <w:rPr>
                <w:sz w:val="20"/>
                <w:szCs w:val="20"/>
              </w:rPr>
            </w:pPr>
          </w:p>
        </w:tc>
        <w:tc>
          <w:tcPr>
            <w:tcW w:w="2393" w:type="dxa"/>
            <w:gridSpan w:val="3"/>
            <w:vAlign w:val="bottom"/>
          </w:tcPr>
          <w:p w14:paraId="6CFF13C9" w14:textId="77777777" w:rsidR="007B7E53" w:rsidRPr="00756E7A" w:rsidRDefault="007B7E53" w:rsidP="00406206">
            <w:pPr>
              <w:spacing w:line="240" w:lineRule="atLeast"/>
              <w:ind w:left="-57" w:right="-57"/>
              <w:jc w:val="center"/>
              <w:rPr>
                <w:sz w:val="20"/>
                <w:szCs w:val="20"/>
              </w:rPr>
            </w:pPr>
            <w:r w:rsidRPr="00756E7A">
              <w:rPr>
                <w:sz w:val="20"/>
                <w:szCs w:val="20"/>
              </w:rPr>
              <w:t>At cost - net</w:t>
            </w:r>
          </w:p>
        </w:tc>
      </w:tr>
      <w:tr w:rsidR="008C7D94" w:rsidRPr="00756E7A" w14:paraId="4ACA0B90" w14:textId="77777777" w:rsidTr="00EE0B83">
        <w:trPr>
          <w:cantSplit/>
          <w:tblHeader/>
        </w:trPr>
        <w:tc>
          <w:tcPr>
            <w:tcW w:w="2574" w:type="dxa"/>
            <w:vAlign w:val="bottom"/>
          </w:tcPr>
          <w:p w14:paraId="2BB87D14" w14:textId="77777777" w:rsidR="008C7D94" w:rsidRPr="00756E7A" w:rsidRDefault="008C7D94" w:rsidP="00406206">
            <w:pPr>
              <w:spacing w:line="240" w:lineRule="atLeast"/>
              <w:rPr>
                <w:i/>
                <w:iCs/>
                <w:sz w:val="20"/>
                <w:szCs w:val="20"/>
              </w:rPr>
            </w:pPr>
          </w:p>
        </w:tc>
        <w:tc>
          <w:tcPr>
            <w:tcW w:w="2430" w:type="dxa"/>
            <w:vAlign w:val="bottom"/>
          </w:tcPr>
          <w:p w14:paraId="5FA33BBC" w14:textId="77777777" w:rsidR="008C7D94" w:rsidRPr="00756E7A" w:rsidRDefault="008C7D94" w:rsidP="00406206">
            <w:pPr>
              <w:pStyle w:val="acctfourfigures"/>
              <w:tabs>
                <w:tab w:val="clear" w:pos="765"/>
              </w:tabs>
              <w:spacing w:line="240" w:lineRule="atLeast"/>
              <w:rPr>
                <w:sz w:val="20"/>
                <w:szCs w:val="20"/>
              </w:rPr>
            </w:pPr>
          </w:p>
        </w:tc>
        <w:tc>
          <w:tcPr>
            <w:tcW w:w="900" w:type="dxa"/>
            <w:vAlign w:val="bottom"/>
          </w:tcPr>
          <w:p w14:paraId="1437827A" w14:textId="39A735C3" w:rsidR="008C7D94" w:rsidRPr="00756E7A" w:rsidRDefault="008C7D94" w:rsidP="00406206">
            <w:pPr>
              <w:spacing w:line="240" w:lineRule="atLeast"/>
              <w:jc w:val="center"/>
              <w:rPr>
                <w:sz w:val="20"/>
                <w:szCs w:val="20"/>
              </w:rPr>
            </w:pPr>
            <w:r>
              <w:rPr>
                <w:sz w:val="20"/>
                <w:szCs w:val="20"/>
              </w:rPr>
              <w:t>2022</w:t>
            </w:r>
          </w:p>
        </w:tc>
        <w:tc>
          <w:tcPr>
            <w:tcW w:w="222" w:type="dxa"/>
            <w:vAlign w:val="bottom"/>
          </w:tcPr>
          <w:p w14:paraId="30953A5E" w14:textId="77777777" w:rsidR="008C7D94" w:rsidRPr="00756E7A" w:rsidRDefault="008C7D94" w:rsidP="00406206">
            <w:pPr>
              <w:spacing w:line="240" w:lineRule="atLeast"/>
              <w:jc w:val="center"/>
              <w:rPr>
                <w:sz w:val="20"/>
                <w:szCs w:val="20"/>
              </w:rPr>
            </w:pPr>
          </w:p>
        </w:tc>
        <w:tc>
          <w:tcPr>
            <w:tcW w:w="903" w:type="dxa"/>
            <w:vAlign w:val="bottom"/>
          </w:tcPr>
          <w:p w14:paraId="67ECFCE4" w14:textId="4342768D" w:rsidR="008C7D94" w:rsidRPr="00756E7A" w:rsidRDefault="008C7D94" w:rsidP="00406206">
            <w:pPr>
              <w:spacing w:line="240" w:lineRule="atLeast"/>
              <w:jc w:val="center"/>
              <w:rPr>
                <w:sz w:val="20"/>
                <w:szCs w:val="20"/>
              </w:rPr>
            </w:pPr>
            <w:r>
              <w:rPr>
                <w:sz w:val="20"/>
                <w:szCs w:val="20"/>
              </w:rPr>
              <w:t>2021</w:t>
            </w:r>
          </w:p>
        </w:tc>
        <w:tc>
          <w:tcPr>
            <w:tcW w:w="223" w:type="dxa"/>
            <w:vAlign w:val="bottom"/>
          </w:tcPr>
          <w:p w14:paraId="7D08D296" w14:textId="77777777" w:rsidR="008C7D94" w:rsidRPr="00756E7A" w:rsidRDefault="008C7D94" w:rsidP="00406206">
            <w:pPr>
              <w:pStyle w:val="acctfourfigures"/>
              <w:tabs>
                <w:tab w:val="clear" w:pos="765"/>
              </w:tabs>
              <w:spacing w:line="240" w:lineRule="atLeast"/>
              <w:jc w:val="center"/>
              <w:rPr>
                <w:sz w:val="20"/>
                <w:szCs w:val="20"/>
              </w:rPr>
            </w:pPr>
          </w:p>
        </w:tc>
        <w:tc>
          <w:tcPr>
            <w:tcW w:w="1082" w:type="dxa"/>
            <w:vAlign w:val="bottom"/>
          </w:tcPr>
          <w:p w14:paraId="5683BF73" w14:textId="281E02DB" w:rsidR="008C7D94" w:rsidRPr="00756E7A" w:rsidRDefault="008C7D94" w:rsidP="00406206">
            <w:pPr>
              <w:spacing w:line="240" w:lineRule="atLeast"/>
              <w:jc w:val="center"/>
              <w:rPr>
                <w:sz w:val="20"/>
                <w:szCs w:val="20"/>
              </w:rPr>
            </w:pPr>
            <w:r>
              <w:rPr>
                <w:sz w:val="20"/>
                <w:szCs w:val="20"/>
              </w:rPr>
              <w:t>2022</w:t>
            </w:r>
          </w:p>
        </w:tc>
        <w:tc>
          <w:tcPr>
            <w:tcW w:w="223" w:type="dxa"/>
            <w:vAlign w:val="bottom"/>
          </w:tcPr>
          <w:p w14:paraId="17547B77" w14:textId="77777777" w:rsidR="008C7D94" w:rsidRPr="00756E7A" w:rsidRDefault="008C7D94" w:rsidP="00406206">
            <w:pPr>
              <w:spacing w:line="240" w:lineRule="atLeast"/>
              <w:jc w:val="center"/>
              <w:rPr>
                <w:sz w:val="20"/>
                <w:szCs w:val="20"/>
              </w:rPr>
            </w:pPr>
          </w:p>
        </w:tc>
        <w:tc>
          <w:tcPr>
            <w:tcW w:w="1037" w:type="dxa"/>
            <w:vAlign w:val="bottom"/>
          </w:tcPr>
          <w:p w14:paraId="1F115229" w14:textId="66D40F16" w:rsidR="008C7D94" w:rsidRPr="00756E7A" w:rsidRDefault="008C7D94" w:rsidP="00406206">
            <w:pPr>
              <w:spacing w:line="240" w:lineRule="atLeast"/>
              <w:jc w:val="center"/>
              <w:rPr>
                <w:sz w:val="20"/>
                <w:szCs w:val="20"/>
              </w:rPr>
            </w:pPr>
            <w:r>
              <w:rPr>
                <w:sz w:val="20"/>
                <w:szCs w:val="20"/>
              </w:rPr>
              <w:t>2021</w:t>
            </w:r>
          </w:p>
        </w:tc>
        <w:tc>
          <w:tcPr>
            <w:tcW w:w="223" w:type="dxa"/>
            <w:vAlign w:val="bottom"/>
          </w:tcPr>
          <w:p w14:paraId="76899EC5" w14:textId="77777777" w:rsidR="008C7D94" w:rsidRPr="00756E7A" w:rsidRDefault="008C7D94" w:rsidP="00406206">
            <w:pPr>
              <w:pStyle w:val="acctfourfigures"/>
              <w:tabs>
                <w:tab w:val="clear" w:pos="765"/>
              </w:tabs>
              <w:spacing w:line="240" w:lineRule="atLeast"/>
              <w:jc w:val="center"/>
              <w:rPr>
                <w:sz w:val="20"/>
                <w:szCs w:val="20"/>
              </w:rPr>
            </w:pPr>
          </w:p>
        </w:tc>
        <w:tc>
          <w:tcPr>
            <w:tcW w:w="898" w:type="dxa"/>
            <w:vAlign w:val="bottom"/>
          </w:tcPr>
          <w:p w14:paraId="189CEE65" w14:textId="5B240940" w:rsidR="008C7D94" w:rsidRPr="00756E7A" w:rsidRDefault="008C7D94" w:rsidP="00406206">
            <w:pPr>
              <w:spacing w:line="240" w:lineRule="atLeast"/>
              <w:jc w:val="center"/>
              <w:rPr>
                <w:sz w:val="20"/>
                <w:szCs w:val="20"/>
              </w:rPr>
            </w:pPr>
            <w:r>
              <w:rPr>
                <w:sz w:val="20"/>
                <w:szCs w:val="20"/>
              </w:rPr>
              <w:t>2022</w:t>
            </w:r>
          </w:p>
        </w:tc>
        <w:tc>
          <w:tcPr>
            <w:tcW w:w="223" w:type="dxa"/>
            <w:vAlign w:val="bottom"/>
          </w:tcPr>
          <w:p w14:paraId="577251DC" w14:textId="77777777" w:rsidR="008C7D94" w:rsidRPr="00756E7A" w:rsidRDefault="008C7D94" w:rsidP="00406206">
            <w:pPr>
              <w:spacing w:line="240" w:lineRule="atLeast"/>
              <w:jc w:val="center"/>
              <w:rPr>
                <w:sz w:val="20"/>
                <w:szCs w:val="20"/>
              </w:rPr>
            </w:pPr>
          </w:p>
        </w:tc>
        <w:tc>
          <w:tcPr>
            <w:tcW w:w="900" w:type="dxa"/>
            <w:vAlign w:val="bottom"/>
          </w:tcPr>
          <w:p w14:paraId="57BB5577" w14:textId="2C0692D3" w:rsidR="008C7D94" w:rsidRPr="00756E7A" w:rsidRDefault="008C7D94" w:rsidP="00406206">
            <w:pPr>
              <w:spacing w:line="240" w:lineRule="atLeast"/>
              <w:jc w:val="center"/>
              <w:rPr>
                <w:sz w:val="20"/>
                <w:szCs w:val="20"/>
              </w:rPr>
            </w:pPr>
            <w:r>
              <w:rPr>
                <w:sz w:val="20"/>
                <w:szCs w:val="20"/>
              </w:rPr>
              <w:t>2021</w:t>
            </w:r>
          </w:p>
        </w:tc>
        <w:tc>
          <w:tcPr>
            <w:tcW w:w="223" w:type="dxa"/>
            <w:vAlign w:val="bottom"/>
          </w:tcPr>
          <w:p w14:paraId="48CA8953" w14:textId="77777777" w:rsidR="008C7D94" w:rsidRPr="00756E7A" w:rsidRDefault="008C7D94" w:rsidP="00406206">
            <w:pPr>
              <w:pStyle w:val="acctfourfigures"/>
              <w:tabs>
                <w:tab w:val="clear" w:pos="765"/>
              </w:tabs>
              <w:spacing w:line="240" w:lineRule="atLeast"/>
              <w:jc w:val="center"/>
              <w:rPr>
                <w:sz w:val="20"/>
                <w:szCs w:val="20"/>
              </w:rPr>
            </w:pPr>
          </w:p>
        </w:tc>
        <w:tc>
          <w:tcPr>
            <w:tcW w:w="1133" w:type="dxa"/>
            <w:vAlign w:val="bottom"/>
          </w:tcPr>
          <w:p w14:paraId="1D031FDA" w14:textId="2412A03F" w:rsidR="008C7D94" w:rsidRPr="00756E7A" w:rsidRDefault="008C7D94" w:rsidP="00406206">
            <w:pPr>
              <w:spacing w:line="240" w:lineRule="atLeast"/>
              <w:jc w:val="center"/>
              <w:rPr>
                <w:sz w:val="20"/>
                <w:szCs w:val="20"/>
              </w:rPr>
            </w:pPr>
            <w:r>
              <w:rPr>
                <w:sz w:val="20"/>
                <w:szCs w:val="20"/>
              </w:rPr>
              <w:t>2022</w:t>
            </w:r>
          </w:p>
        </w:tc>
        <w:tc>
          <w:tcPr>
            <w:tcW w:w="223" w:type="dxa"/>
            <w:vAlign w:val="bottom"/>
          </w:tcPr>
          <w:p w14:paraId="1BE9BAD9" w14:textId="77777777" w:rsidR="008C7D94" w:rsidRPr="00756E7A" w:rsidRDefault="008C7D94" w:rsidP="00406206">
            <w:pPr>
              <w:spacing w:line="240" w:lineRule="atLeast"/>
              <w:jc w:val="center"/>
              <w:rPr>
                <w:sz w:val="20"/>
                <w:szCs w:val="20"/>
              </w:rPr>
            </w:pPr>
          </w:p>
        </w:tc>
        <w:tc>
          <w:tcPr>
            <w:tcW w:w="1037" w:type="dxa"/>
            <w:vAlign w:val="bottom"/>
          </w:tcPr>
          <w:p w14:paraId="70B1E9B3" w14:textId="3045BE0D" w:rsidR="008C7D94" w:rsidRPr="00756E7A" w:rsidRDefault="008C7D94" w:rsidP="00406206">
            <w:pPr>
              <w:spacing w:line="240" w:lineRule="atLeast"/>
              <w:jc w:val="center"/>
              <w:rPr>
                <w:sz w:val="20"/>
                <w:szCs w:val="20"/>
              </w:rPr>
            </w:pPr>
            <w:r>
              <w:rPr>
                <w:sz w:val="20"/>
                <w:szCs w:val="20"/>
              </w:rPr>
              <w:t>2021</w:t>
            </w:r>
          </w:p>
        </w:tc>
      </w:tr>
      <w:tr w:rsidR="008C7D94" w:rsidRPr="00756E7A" w14:paraId="3FD666E0" w14:textId="77777777" w:rsidTr="00EE0B83">
        <w:trPr>
          <w:cantSplit/>
          <w:tblHeader/>
        </w:trPr>
        <w:tc>
          <w:tcPr>
            <w:tcW w:w="2574" w:type="dxa"/>
            <w:vAlign w:val="bottom"/>
          </w:tcPr>
          <w:p w14:paraId="442A8009" w14:textId="77777777" w:rsidR="008C7D94" w:rsidRPr="00756E7A" w:rsidRDefault="008C7D94" w:rsidP="00406206">
            <w:pPr>
              <w:spacing w:line="240" w:lineRule="atLeast"/>
              <w:ind w:left="180" w:hanging="180"/>
              <w:rPr>
                <w:i/>
                <w:iCs/>
                <w:sz w:val="20"/>
                <w:szCs w:val="20"/>
              </w:rPr>
            </w:pPr>
          </w:p>
        </w:tc>
        <w:tc>
          <w:tcPr>
            <w:tcW w:w="2430" w:type="dxa"/>
            <w:vAlign w:val="bottom"/>
          </w:tcPr>
          <w:p w14:paraId="2D7EA240" w14:textId="77777777" w:rsidR="008C7D94" w:rsidRPr="00756E7A" w:rsidRDefault="008C7D94" w:rsidP="00406206">
            <w:pPr>
              <w:spacing w:line="240" w:lineRule="atLeast"/>
              <w:ind w:right="-79"/>
              <w:rPr>
                <w:i/>
                <w:iCs/>
                <w:sz w:val="20"/>
                <w:szCs w:val="20"/>
              </w:rPr>
            </w:pPr>
          </w:p>
        </w:tc>
        <w:tc>
          <w:tcPr>
            <w:tcW w:w="2025" w:type="dxa"/>
            <w:gridSpan w:val="3"/>
            <w:vAlign w:val="bottom"/>
          </w:tcPr>
          <w:p w14:paraId="6E2347F1" w14:textId="77777777" w:rsidR="008C7D94" w:rsidRPr="00756E7A" w:rsidRDefault="008C7D94" w:rsidP="00406206">
            <w:pPr>
              <w:pStyle w:val="acctfourfigures"/>
              <w:tabs>
                <w:tab w:val="clear" w:pos="765"/>
                <w:tab w:val="decimal" w:pos="281"/>
              </w:tabs>
              <w:spacing w:line="240" w:lineRule="auto"/>
              <w:jc w:val="center"/>
              <w:rPr>
                <w:i/>
                <w:iCs/>
                <w:sz w:val="20"/>
                <w:szCs w:val="20"/>
              </w:rPr>
            </w:pPr>
            <w:r w:rsidRPr="00756E7A">
              <w:rPr>
                <w:i/>
                <w:iCs/>
                <w:sz w:val="20"/>
                <w:szCs w:val="20"/>
              </w:rPr>
              <w:t>(%)</w:t>
            </w:r>
          </w:p>
        </w:tc>
        <w:tc>
          <w:tcPr>
            <w:tcW w:w="7425" w:type="dxa"/>
            <w:gridSpan w:val="12"/>
            <w:vAlign w:val="bottom"/>
          </w:tcPr>
          <w:p w14:paraId="3F961D86" w14:textId="77777777" w:rsidR="008C7D94" w:rsidRPr="00756E7A" w:rsidRDefault="008C7D94" w:rsidP="00406206">
            <w:pPr>
              <w:pStyle w:val="acctfourfigures"/>
              <w:tabs>
                <w:tab w:val="clear" w:pos="765"/>
                <w:tab w:val="decimal" w:pos="0"/>
              </w:tabs>
              <w:spacing w:line="240" w:lineRule="auto"/>
              <w:jc w:val="center"/>
              <w:rPr>
                <w:i/>
                <w:iCs/>
                <w:sz w:val="20"/>
                <w:szCs w:val="20"/>
              </w:rPr>
            </w:pPr>
            <w:r w:rsidRPr="00756E7A">
              <w:rPr>
                <w:i/>
                <w:iCs/>
                <w:sz w:val="20"/>
                <w:szCs w:val="20"/>
              </w:rPr>
              <w:t>(in thousand Baht)</w:t>
            </w:r>
          </w:p>
        </w:tc>
      </w:tr>
      <w:bookmarkEnd w:id="9"/>
      <w:tr w:rsidR="008C7D94" w:rsidRPr="00756E7A" w14:paraId="0E09D67E" w14:textId="77777777" w:rsidTr="00406206">
        <w:trPr>
          <w:cantSplit/>
          <w:trHeight w:val="227"/>
        </w:trPr>
        <w:tc>
          <w:tcPr>
            <w:tcW w:w="2574" w:type="dxa"/>
            <w:vAlign w:val="bottom"/>
          </w:tcPr>
          <w:p w14:paraId="477B3A03" w14:textId="40BED9EC" w:rsidR="008C7D94" w:rsidRPr="00756E7A" w:rsidRDefault="008C7D94" w:rsidP="00406206">
            <w:pPr>
              <w:spacing w:line="240" w:lineRule="atLeast"/>
              <w:ind w:left="180" w:hanging="180"/>
              <w:rPr>
                <w:b/>
                <w:bCs/>
                <w:i/>
                <w:iCs/>
                <w:sz w:val="20"/>
                <w:szCs w:val="20"/>
              </w:rPr>
            </w:pPr>
            <w:r w:rsidRPr="00756E7A">
              <w:rPr>
                <w:b/>
                <w:bCs/>
                <w:i/>
                <w:iCs/>
                <w:sz w:val="20"/>
                <w:szCs w:val="20"/>
              </w:rPr>
              <w:t>Direct subsidiaries</w:t>
            </w:r>
          </w:p>
        </w:tc>
        <w:tc>
          <w:tcPr>
            <w:tcW w:w="2430" w:type="dxa"/>
            <w:vAlign w:val="bottom"/>
          </w:tcPr>
          <w:p w14:paraId="5D6D6AD7" w14:textId="77777777" w:rsidR="008C7D94" w:rsidRPr="00756E7A" w:rsidRDefault="008C7D94" w:rsidP="00406206">
            <w:pPr>
              <w:spacing w:line="240" w:lineRule="atLeast"/>
              <w:ind w:right="-79"/>
              <w:rPr>
                <w:i/>
                <w:iCs/>
                <w:sz w:val="20"/>
                <w:szCs w:val="20"/>
              </w:rPr>
            </w:pPr>
          </w:p>
        </w:tc>
        <w:tc>
          <w:tcPr>
            <w:tcW w:w="2025" w:type="dxa"/>
            <w:gridSpan w:val="3"/>
            <w:vAlign w:val="bottom"/>
          </w:tcPr>
          <w:p w14:paraId="49A8AD92" w14:textId="77777777" w:rsidR="008C7D94" w:rsidRPr="00756E7A" w:rsidRDefault="008C7D94" w:rsidP="00406206">
            <w:pPr>
              <w:pStyle w:val="acctfourfigures"/>
              <w:tabs>
                <w:tab w:val="clear" w:pos="765"/>
                <w:tab w:val="decimal" w:pos="281"/>
              </w:tabs>
              <w:spacing w:line="240" w:lineRule="auto"/>
              <w:jc w:val="center"/>
              <w:rPr>
                <w:i/>
                <w:iCs/>
                <w:sz w:val="20"/>
                <w:szCs w:val="20"/>
              </w:rPr>
            </w:pPr>
          </w:p>
        </w:tc>
        <w:tc>
          <w:tcPr>
            <w:tcW w:w="7425" w:type="dxa"/>
            <w:gridSpan w:val="12"/>
            <w:vAlign w:val="bottom"/>
          </w:tcPr>
          <w:p w14:paraId="6717905B" w14:textId="77777777" w:rsidR="008C7D94" w:rsidRPr="00756E7A" w:rsidRDefault="008C7D94" w:rsidP="00406206">
            <w:pPr>
              <w:pStyle w:val="acctfourfigures"/>
              <w:tabs>
                <w:tab w:val="clear" w:pos="765"/>
                <w:tab w:val="decimal" w:pos="0"/>
              </w:tabs>
              <w:spacing w:line="240" w:lineRule="auto"/>
              <w:jc w:val="center"/>
              <w:rPr>
                <w:i/>
                <w:iCs/>
                <w:sz w:val="20"/>
                <w:szCs w:val="20"/>
              </w:rPr>
            </w:pPr>
          </w:p>
        </w:tc>
      </w:tr>
      <w:tr w:rsidR="001D2F1E" w:rsidRPr="00756E7A" w14:paraId="266B6852" w14:textId="77777777" w:rsidTr="00636D29">
        <w:trPr>
          <w:cantSplit/>
          <w:trHeight w:val="218"/>
        </w:trPr>
        <w:tc>
          <w:tcPr>
            <w:tcW w:w="2574" w:type="dxa"/>
          </w:tcPr>
          <w:p w14:paraId="1F357A6A" w14:textId="62EA91C0" w:rsidR="001D2F1E" w:rsidRPr="003F23B2" w:rsidRDefault="001D2F1E" w:rsidP="00406206">
            <w:pPr>
              <w:spacing w:line="240" w:lineRule="atLeast"/>
              <w:ind w:left="180" w:right="-79" w:hanging="180"/>
              <w:rPr>
                <w:rFonts w:cstheme="minorBidi"/>
                <w:sz w:val="20"/>
                <w:szCs w:val="20"/>
              </w:rPr>
            </w:pPr>
            <w:r w:rsidRPr="00756E7A">
              <w:rPr>
                <w:sz w:val="20"/>
                <w:szCs w:val="20"/>
              </w:rPr>
              <w:t>Sabuy Solutions</w:t>
            </w:r>
            <w:r w:rsidRPr="00756E7A">
              <w:rPr>
                <w:rFonts w:cstheme="minorBidi" w:hint="cs"/>
                <w:sz w:val="20"/>
                <w:szCs w:val="20"/>
                <w:cs/>
              </w:rPr>
              <w:t xml:space="preserve"> </w:t>
            </w:r>
            <w:r w:rsidRPr="00756E7A">
              <w:rPr>
                <w:sz w:val="20"/>
                <w:szCs w:val="20"/>
              </w:rPr>
              <w:t>Co., Ltd.</w:t>
            </w:r>
          </w:p>
        </w:tc>
        <w:tc>
          <w:tcPr>
            <w:tcW w:w="2430" w:type="dxa"/>
          </w:tcPr>
          <w:p w14:paraId="61A60295" w14:textId="191D672A" w:rsidR="001D2F1E" w:rsidRPr="00756E7A" w:rsidRDefault="001D2F1E" w:rsidP="00406206">
            <w:pPr>
              <w:spacing w:line="240" w:lineRule="atLeast"/>
              <w:ind w:left="-120" w:right="-130"/>
              <w:jc w:val="center"/>
              <w:rPr>
                <w:sz w:val="20"/>
                <w:szCs w:val="20"/>
              </w:rPr>
            </w:pPr>
            <w:r w:rsidRPr="00756E7A">
              <w:rPr>
                <w:sz w:val="20"/>
                <w:szCs w:val="20"/>
              </w:rPr>
              <w:t>Managing</w:t>
            </w:r>
            <w:r w:rsidR="003F23B2">
              <w:rPr>
                <w:sz w:val="20"/>
                <w:szCs w:val="20"/>
              </w:rPr>
              <w:t xml:space="preserve"> </w:t>
            </w:r>
            <w:r w:rsidRPr="00756E7A">
              <w:rPr>
                <w:sz w:val="20"/>
                <w:szCs w:val="20"/>
              </w:rPr>
              <w:t>food court</w:t>
            </w:r>
          </w:p>
        </w:tc>
        <w:tc>
          <w:tcPr>
            <w:tcW w:w="900" w:type="dxa"/>
          </w:tcPr>
          <w:p w14:paraId="732EDB80" w14:textId="28613156" w:rsidR="001D2F1E" w:rsidRPr="007E5AF7" w:rsidRDefault="001D2F1E" w:rsidP="00E804C5">
            <w:pPr>
              <w:tabs>
                <w:tab w:val="decimal" w:pos="409"/>
              </w:tabs>
              <w:ind w:right="-80"/>
              <w:rPr>
                <w:sz w:val="20"/>
                <w:szCs w:val="20"/>
              </w:rPr>
            </w:pPr>
            <w:r w:rsidRPr="007E5AF7">
              <w:rPr>
                <w:sz w:val="20"/>
                <w:szCs w:val="20"/>
              </w:rPr>
              <w:t>99.99</w:t>
            </w:r>
          </w:p>
        </w:tc>
        <w:tc>
          <w:tcPr>
            <w:tcW w:w="222" w:type="dxa"/>
          </w:tcPr>
          <w:p w14:paraId="67A7BF6C" w14:textId="77777777" w:rsidR="001D2F1E" w:rsidRPr="00756E7A" w:rsidRDefault="001D2F1E" w:rsidP="00406206">
            <w:pPr>
              <w:pStyle w:val="acctfourfigures"/>
              <w:tabs>
                <w:tab w:val="clear" w:pos="765"/>
                <w:tab w:val="decimal" w:pos="281"/>
              </w:tabs>
              <w:spacing w:line="240" w:lineRule="auto"/>
              <w:jc w:val="center"/>
              <w:rPr>
                <w:sz w:val="20"/>
                <w:szCs w:val="20"/>
              </w:rPr>
            </w:pPr>
          </w:p>
        </w:tc>
        <w:tc>
          <w:tcPr>
            <w:tcW w:w="903" w:type="dxa"/>
          </w:tcPr>
          <w:p w14:paraId="5C6C988F" w14:textId="506A91DB" w:rsidR="001D2F1E" w:rsidRPr="00756E7A" w:rsidRDefault="001D2F1E" w:rsidP="00E804C5">
            <w:pPr>
              <w:tabs>
                <w:tab w:val="decimal" w:pos="455"/>
              </w:tabs>
              <w:ind w:right="-34"/>
              <w:rPr>
                <w:sz w:val="20"/>
                <w:szCs w:val="20"/>
              </w:rPr>
            </w:pPr>
            <w:r w:rsidRPr="00756E7A">
              <w:rPr>
                <w:sz w:val="20"/>
                <w:szCs w:val="20"/>
              </w:rPr>
              <w:t>99.99</w:t>
            </w:r>
          </w:p>
        </w:tc>
        <w:tc>
          <w:tcPr>
            <w:tcW w:w="223" w:type="dxa"/>
            <w:vAlign w:val="bottom"/>
          </w:tcPr>
          <w:p w14:paraId="756846BE" w14:textId="77777777" w:rsidR="001D2F1E" w:rsidRPr="00756E7A" w:rsidRDefault="001D2F1E" w:rsidP="00406206">
            <w:pPr>
              <w:pStyle w:val="acctfourfigures"/>
              <w:tabs>
                <w:tab w:val="clear" w:pos="765"/>
                <w:tab w:val="decimal" w:pos="549"/>
              </w:tabs>
              <w:spacing w:line="240" w:lineRule="auto"/>
              <w:jc w:val="right"/>
              <w:rPr>
                <w:sz w:val="20"/>
                <w:szCs w:val="20"/>
              </w:rPr>
            </w:pPr>
          </w:p>
        </w:tc>
        <w:tc>
          <w:tcPr>
            <w:tcW w:w="1082" w:type="dxa"/>
            <w:vAlign w:val="bottom"/>
          </w:tcPr>
          <w:p w14:paraId="3C6ECC2D" w14:textId="39E6681F" w:rsidR="001D2F1E" w:rsidRPr="001D2F1E" w:rsidRDefault="001D2F1E" w:rsidP="00406206">
            <w:pPr>
              <w:tabs>
                <w:tab w:val="decimal" w:pos="918"/>
              </w:tabs>
              <w:ind w:right="-80"/>
              <w:rPr>
                <w:sz w:val="20"/>
                <w:szCs w:val="20"/>
                <w:rtl/>
              </w:rPr>
            </w:pPr>
            <w:r w:rsidRPr="001D2F1E">
              <w:rPr>
                <w:sz w:val="20"/>
                <w:szCs w:val="20"/>
              </w:rPr>
              <w:t>144,500</w:t>
            </w:r>
          </w:p>
        </w:tc>
        <w:tc>
          <w:tcPr>
            <w:tcW w:w="223" w:type="dxa"/>
            <w:vAlign w:val="bottom"/>
          </w:tcPr>
          <w:p w14:paraId="019BBC95" w14:textId="77777777" w:rsidR="001D2F1E" w:rsidRPr="00756E7A" w:rsidRDefault="001D2F1E" w:rsidP="00406206">
            <w:pPr>
              <w:pStyle w:val="acctfourfigures"/>
              <w:tabs>
                <w:tab w:val="clear" w:pos="765"/>
                <w:tab w:val="decimal" w:pos="653"/>
              </w:tabs>
              <w:spacing w:line="240" w:lineRule="auto"/>
              <w:ind w:left="-103" w:right="-144"/>
              <w:rPr>
                <w:sz w:val="20"/>
                <w:szCs w:val="20"/>
              </w:rPr>
            </w:pPr>
          </w:p>
        </w:tc>
        <w:tc>
          <w:tcPr>
            <w:tcW w:w="1037" w:type="dxa"/>
            <w:vAlign w:val="bottom"/>
          </w:tcPr>
          <w:p w14:paraId="4E9E58A0" w14:textId="43BC7C7C" w:rsidR="001D2F1E" w:rsidRPr="001D2F1E" w:rsidRDefault="001D2F1E" w:rsidP="00406206">
            <w:pPr>
              <w:tabs>
                <w:tab w:val="decimal" w:pos="862"/>
              </w:tabs>
              <w:ind w:right="-80"/>
              <w:rPr>
                <w:sz w:val="20"/>
                <w:szCs w:val="20"/>
                <w:rtl/>
                <w:cs/>
              </w:rPr>
            </w:pPr>
            <w:r w:rsidRPr="001D2F1E">
              <w:rPr>
                <w:sz w:val="20"/>
                <w:szCs w:val="20"/>
              </w:rPr>
              <w:t>144,500</w:t>
            </w:r>
          </w:p>
        </w:tc>
        <w:tc>
          <w:tcPr>
            <w:tcW w:w="223" w:type="dxa"/>
            <w:vAlign w:val="bottom"/>
          </w:tcPr>
          <w:p w14:paraId="2BBACA51" w14:textId="77777777" w:rsidR="001D2F1E" w:rsidRPr="00756E7A" w:rsidRDefault="001D2F1E" w:rsidP="00406206">
            <w:pPr>
              <w:pStyle w:val="acctfourfigures"/>
              <w:tabs>
                <w:tab w:val="clear" w:pos="765"/>
                <w:tab w:val="decimal" w:pos="549"/>
              </w:tabs>
              <w:spacing w:line="240" w:lineRule="auto"/>
              <w:jc w:val="right"/>
              <w:rPr>
                <w:sz w:val="20"/>
                <w:szCs w:val="20"/>
              </w:rPr>
            </w:pPr>
          </w:p>
        </w:tc>
        <w:tc>
          <w:tcPr>
            <w:tcW w:w="898" w:type="dxa"/>
            <w:vAlign w:val="bottom"/>
          </w:tcPr>
          <w:p w14:paraId="37F062B6" w14:textId="4F01C934" w:rsidR="001D2F1E" w:rsidRPr="00756E7A" w:rsidRDefault="001D2F1E" w:rsidP="00406206">
            <w:pPr>
              <w:pStyle w:val="30"/>
              <w:tabs>
                <w:tab w:val="clear" w:pos="360"/>
                <w:tab w:val="clear" w:pos="720"/>
                <w:tab w:val="decimal" w:pos="450"/>
              </w:tabs>
              <w:spacing w:line="240" w:lineRule="atLeast"/>
              <w:ind w:right="-108"/>
              <w:rPr>
                <w:rFonts w:ascii="Times New Roman" w:hAnsi="Times New Roman" w:cs="Times New Roman"/>
                <w:sz w:val="20"/>
                <w:szCs w:val="20"/>
              </w:rPr>
            </w:pPr>
            <w:r w:rsidRPr="00756E7A">
              <w:rPr>
                <w:rFonts w:ascii="Times New Roman" w:hAnsi="Times New Roman" w:cs="Times New Roman"/>
                <w:sz w:val="20"/>
                <w:szCs w:val="20"/>
              </w:rPr>
              <w:t>-</w:t>
            </w:r>
          </w:p>
        </w:tc>
        <w:tc>
          <w:tcPr>
            <w:tcW w:w="223" w:type="dxa"/>
            <w:vAlign w:val="bottom"/>
          </w:tcPr>
          <w:p w14:paraId="1C07BF6E" w14:textId="77777777" w:rsidR="001D2F1E" w:rsidRPr="00756E7A" w:rsidRDefault="001D2F1E" w:rsidP="00406206">
            <w:pPr>
              <w:pStyle w:val="acctfourfigures"/>
              <w:tabs>
                <w:tab w:val="clear" w:pos="765"/>
                <w:tab w:val="decimal" w:pos="281"/>
              </w:tabs>
              <w:spacing w:line="240" w:lineRule="auto"/>
              <w:ind w:right="191"/>
              <w:jc w:val="right"/>
              <w:rPr>
                <w:sz w:val="20"/>
                <w:szCs w:val="20"/>
              </w:rPr>
            </w:pPr>
          </w:p>
        </w:tc>
        <w:tc>
          <w:tcPr>
            <w:tcW w:w="900" w:type="dxa"/>
            <w:vAlign w:val="bottom"/>
          </w:tcPr>
          <w:p w14:paraId="7047943B" w14:textId="77A88877" w:rsidR="001D2F1E" w:rsidRPr="00756E7A" w:rsidRDefault="001D2F1E" w:rsidP="00406206">
            <w:pPr>
              <w:pStyle w:val="30"/>
              <w:tabs>
                <w:tab w:val="clear" w:pos="360"/>
                <w:tab w:val="clear" w:pos="720"/>
                <w:tab w:val="decimal" w:pos="450"/>
              </w:tabs>
              <w:spacing w:line="240" w:lineRule="atLeast"/>
              <w:ind w:right="-108"/>
              <w:rPr>
                <w:rFonts w:ascii="Times New Roman" w:hAnsi="Times New Roman" w:cs="Times New Roman"/>
                <w:sz w:val="20"/>
                <w:szCs w:val="20"/>
              </w:rPr>
            </w:pPr>
            <w:r w:rsidRPr="00756E7A">
              <w:rPr>
                <w:rFonts w:ascii="Times New Roman" w:hAnsi="Times New Roman" w:cs="Times New Roman"/>
                <w:sz w:val="20"/>
                <w:szCs w:val="20"/>
              </w:rPr>
              <w:t>-</w:t>
            </w:r>
          </w:p>
        </w:tc>
        <w:tc>
          <w:tcPr>
            <w:tcW w:w="223" w:type="dxa"/>
            <w:vAlign w:val="bottom"/>
          </w:tcPr>
          <w:p w14:paraId="050EA142" w14:textId="77777777" w:rsidR="001D2F1E" w:rsidRPr="00756E7A" w:rsidRDefault="001D2F1E" w:rsidP="00406206">
            <w:pPr>
              <w:tabs>
                <w:tab w:val="decimal" w:pos="280"/>
              </w:tabs>
              <w:spacing w:line="240" w:lineRule="auto"/>
              <w:jc w:val="right"/>
              <w:rPr>
                <w:sz w:val="20"/>
                <w:szCs w:val="20"/>
                <w:lang w:val="th-TH"/>
              </w:rPr>
            </w:pPr>
          </w:p>
        </w:tc>
        <w:tc>
          <w:tcPr>
            <w:tcW w:w="1133" w:type="dxa"/>
            <w:vAlign w:val="bottom"/>
          </w:tcPr>
          <w:p w14:paraId="1D4D2457" w14:textId="39070BC5" w:rsidR="001D2F1E" w:rsidRPr="001D2F1E" w:rsidRDefault="001D2F1E" w:rsidP="00406206">
            <w:pPr>
              <w:tabs>
                <w:tab w:val="decimal" w:pos="962"/>
              </w:tabs>
              <w:ind w:right="-80"/>
              <w:rPr>
                <w:sz w:val="20"/>
                <w:szCs w:val="20"/>
                <w:rtl/>
                <w:cs/>
              </w:rPr>
            </w:pPr>
            <w:r w:rsidRPr="00756E7A">
              <w:rPr>
                <w:sz w:val="20"/>
                <w:szCs w:val="20"/>
              </w:rPr>
              <w:t>144,500</w:t>
            </w:r>
          </w:p>
        </w:tc>
        <w:tc>
          <w:tcPr>
            <w:tcW w:w="223" w:type="dxa"/>
            <w:vAlign w:val="bottom"/>
          </w:tcPr>
          <w:p w14:paraId="3377DC65" w14:textId="77777777" w:rsidR="001D2F1E" w:rsidRPr="00756E7A" w:rsidRDefault="001D2F1E" w:rsidP="00406206">
            <w:pPr>
              <w:pStyle w:val="acctfourfigures"/>
              <w:tabs>
                <w:tab w:val="clear" w:pos="765"/>
                <w:tab w:val="decimal" w:pos="631"/>
              </w:tabs>
              <w:spacing w:line="240" w:lineRule="auto"/>
              <w:ind w:left="-89" w:right="-68"/>
              <w:rPr>
                <w:sz w:val="20"/>
                <w:szCs w:val="20"/>
              </w:rPr>
            </w:pPr>
          </w:p>
        </w:tc>
        <w:tc>
          <w:tcPr>
            <w:tcW w:w="1037" w:type="dxa"/>
            <w:vAlign w:val="bottom"/>
          </w:tcPr>
          <w:p w14:paraId="184EF0C6" w14:textId="5FC3A76A" w:rsidR="001D2F1E" w:rsidRPr="001D2F1E" w:rsidRDefault="001D2F1E" w:rsidP="00406206">
            <w:pPr>
              <w:tabs>
                <w:tab w:val="decimal" w:pos="862"/>
              </w:tabs>
              <w:ind w:right="-80"/>
              <w:rPr>
                <w:sz w:val="20"/>
                <w:szCs w:val="20"/>
                <w:rtl/>
                <w:cs/>
              </w:rPr>
            </w:pPr>
            <w:r w:rsidRPr="00756E7A">
              <w:rPr>
                <w:sz w:val="20"/>
                <w:szCs w:val="20"/>
              </w:rPr>
              <w:t>144,500</w:t>
            </w:r>
          </w:p>
        </w:tc>
      </w:tr>
      <w:tr w:rsidR="001D2F1E" w:rsidRPr="00756E7A" w14:paraId="62F006C5" w14:textId="77777777" w:rsidTr="00636D29">
        <w:trPr>
          <w:cantSplit/>
          <w:trHeight w:val="497"/>
        </w:trPr>
        <w:tc>
          <w:tcPr>
            <w:tcW w:w="2574" w:type="dxa"/>
          </w:tcPr>
          <w:p w14:paraId="6FFA84A4" w14:textId="77777777" w:rsidR="001D2F1E" w:rsidRDefault="001D2F1E" w:rsidP="00406206">
            <w:pPr>
              <w:spacing w:line="240" w:lineRule="atLeast"/>
              <w:ind w:left="180" w:right="-79" w:hanging="180"/>
              <w:rPr>
                <w:rFonts w:cstheme="minorBidi"/>
                <w:sz w:val="20"/>
                <w:szCs w:val="20"/>
              </w:rPr>
            </w:pPr>
            <w:r w:rsidRPr="00756E7A">
              <w:rPr>
                <w:sz w:val="20"/>
                <w:szCs w:val="20"/>
              </w:rPr>
              <w:t>Sabuy Money</w:t>
            </w:r>
            <w:r w:rsidRPr="00756E7A">
              <w:rPr>
                <w:rFonts w:hint="cs"/>
                <w:sz w:val="20"/>
                <w:szCs w:val="20"/>
                <w:cs/>
              </w:rPr>
              <w:t xml:space="preserve"> </w:t>
            </w:r>
            <w:r w:rsidRPr="00756E7A">
              <w:rPr>
                <w:sz w:val="20"/>
                <w:szCs w:val="20"/>
              </w:rPr>
              <w:t>Co., Ltd.</w:t>
            </w:r>
          </w:p>
          <w:p w14:paraId="018DDAA0" w14:textId="50AC060F" w:rsidR="001D2F1E" w:rsidRPr="00D148F1" w:rsidRDefault="001D2F1E" w:rsidP="00406206">
            <w:pPr>
              <w:spacing w:line="240" w:lineRule="atLeast"/>
              <w:ind w:left="180" w:right="-79" w:hanging="180"/>
              <w:rPr>
                <w:rFonts w:cstheme="minorBidi"/>
                <w:sz w:val="20"/>
                <w:szCs w:val="20"/>
              </w:rPr>
            </w:pPr>
          </w:p>
        </w:tc>
        <w:tc>
          <w:tcPr>
            <w:tcW w:w="2430" w:type="dxa"/>
          </w:tcPr>
          <w:p w14:paraId="65AF2213" w14:textId="3B7CDEEC" w:rsidR="001D2F1E" w:rsidRPr="00C857DB" w:rsidRDefault="001D2F1E" w:rsidP="00406206">
            <w:pPr>
              <w:spacing w:line="240" w:lineRule="atLeast"/>
              <w:ind w:left="-120" w:right="-130"/>
              <w:jc w:val="center"/>
              <w:rPr>
                <w:rFonts w:cstheme="minorBidi"/>
                <w:sz w:val="20"/>
                <w:szCs w:val="20"/>
                <w:cs/>
              </w:rPr>
            </w:pPr>
            <w:r w:rsidRPr="00756E7A">
              <w:rPr>
                <w:sz w:val="20"/>
                <w:szCs w:val="20"/>
              </w:rPr>
              <w:t>Provid</w:t>
            </w:r>
            <w:r w:rsidR="00C857DB">
              <w:rPr>
                <w:sz w:val="20"/>
                <w:szCs w:val="20"/>
              </w:rPr>
              <w:t>ing</w:t>
            </w:r>
          </w:p>
          <w:p w14:paraId="7EE7861A" w14:textId="0ABB2792" w:rsidR="001D2F1E" w:rsidRPr="00756E7A" w:rsidRDefault="001D2F1E" w:rsidP="00406206">
            <w:pPr>
              <w:spacing w:line="240" w:lineRule="atLeast"/>
              <w:ind w:left="-120" w:right="-130"/>
              <w:jc w:val="center"/>
              <w:rPr>
                <w:sz w:val="20"/>
                <w:szCs w:val="20"/>
                <w:cs/>
              </w:rPr>
            </w:pPr>
            <w:r w:rsidRPr="00756E7A">
              <w:rPr>
                <w:sz w:val="20"/>
                <w:szCs w:val="20"/>
              </w:rPr>
              <w:t>financial services</w:t>
            </w:r>
          </w:p>
        </w:tc>
        <w:tc>
          <w:tcPr>
            <w:tcW w:w="900" w:type="dxa"/>
          </w:tcPr>
          <w:p w14:paraId="47987476" w14:textId="77777777" w:rsidR="001D2F1E" w:rsidRDefault="001D2F1E" w:rsidP="00E804C5">
            <w:pPr>
              <w:tabs>
                <w:tab w:val="decimal" w:pos="409"/>
              </w:tabs>
              <w:ind w:right="-80"/>
              <w:rPr>
                <w:sz w:val="20"/>
                <w:szCs w:val="20"/>
              </w:rPr>
            </w:pPr>
          </w:p>
          <w:p w14:paraId="4DA3F2AC" w14:textId="4DAD7D18" w:rsidR="001D2F1E" w:rsidRPr="00756E7A" w:rsidRDefault="001D2F1E" w:rsidP="00E804C5">
            <w:pPr>
              <w:tabs>
                <w:tab w:val="decimal" w:pos="409"/>
              </w:tabs>
              <w:spacing w:line="240" w:lineRule="auto"/>
              <w:ind w:right="-144"/>
              <w:rPr>
                <w:sz w:val="20"/>
                <w:szCs w:val="20"/>
              </w:rPr>
            </w:pPr>
            <w:r w:rsidRPr="007E5AF7">
              <w:rPr>
                <w:sz w:val="20"/>
                <w:szCs w:val="20"/>
              </w:rPr>
              <w:t>99.99</w:t>
            </w:r>
          </w:p>
        </w:tc>
        <w:tc>
          <w:tcPr>
            <w:tcW w:w="222" w:type="dxa"/>
          </w:tcPr>
          <w:p w14:paraId="25A187C7" w14:textId="77777777" w:rsidR="001D2F1E" w:rsidRPr="00756E7A" w:rsidRDefault="001D2F1E" w:rsidP="00406206">
            <w:pPr>
              <w:pStyle w:val="acctfourfigures"/>
              <w:tabs>
                <w:tab w:val="clear" w:pos="765"/>
                <w:tab w:val="decimal" w:pos="281"/>
              </w:tabs>
              <w:spacing w:line="240" w:lineRule="auto"/>
              <w:jc w:val="right"/>
              <w:rPr>
                <w:sz w:val="20"/>
                <w:szCs w:val="20"/>
              </w:rPr>
            </w:pPr>
          </w:p>
        </w:tc>
        <w:tc>
          <w:tcPr>
            <w:tcW w:w="903" w:type="dxa"/>
          </w:tcPr>
          <w:p w14:paraId="4953E8E9" w14:textId="77777777" w:rsidR="001D2F1E" w:rsidRPr="00756E7A" w:rsidRDefault="001D2F1E" w:rsidP="00E804C5">
            <w:pPr>
              <w:tabs>
                <w:tab w:val="decimal" w:pos="455"/>
              </w:tabs>
              <w:ind w:right="-80"/>
              <w:rPr>
                <w:sz w:val="20"/>
                <w:szCs w:val="20"/>
              </w:rPr>
            </w:pPr>
          </w:p>
          <w:p w14:paraId="4F531506" w14:textId="331B13E7" w:rsidR="001D2F1E" w:rsidRPr="00756E7A" w:rsidRDefault="001D2F1E" w:rsidP="00E804C5">
            <w:pPr>
              <w:tabs>
                <w:tab w:val="decimal" w:pos="455"/>
              </w:tabs>
              <w:ind w:right="-34"/>
              <w:rPr>
                <w:sz w:val="20"/>
                <w:szCs w:val="20"/>
              </w:rPr>
            </w:pPr>
            <w:r w:rsidRPr="00756E7A">
              <w:rPr>
                <w:sz w:val="20"/>
                <w:szCs w:val="20"/>
              </w:rPr>
              <w:t>99.99</w:t>
            </w:r>
          </w:p>
        </w:tc>
        <w:tc>
          <w:tcPr>
            <w:tcW w:w="223" w:type="dxa"/>
            <w:vAlign w:val="bottom"/>
          </w:tcPr>
          <w:p w14:paraId="4DE2517D" w14:textId="77777777" w:rsidR="001D2F1E" w:rsidRPr="00756E7A" w:rsidRDefault="001D2F1E" w:rsidP="00406206">
            <w:pPr>
              <w:pStyle w:val="acctfourfigures"/>
              <w:tabs>
                <w:tab w:val="clear" w:pos="765"/>
                <w:tab w:val="decimal" w:pos="549"/>
              </w:tabs>
              <w:spacing w:line="240" w:lineRule="auto"/>
              <w:jc w:val="right"/>
              <w:rPr>
                <w:sz w:val="20"/>
                <w:szCs w:val="20"/>
              </w:rPr>
            </w:pPr>
          </w:p>
        </w:tc>
        <w:tc>
          <w:tcPr>
            <w:tcW w:w="1082" w:type="dxa"/>
            <w:vAlign w:val="bottom"/>
          </w:tcPr>
          <w:p w14:paraId="7E5D12BB" w14:textId="0EA4A4F3" w:rsidR="001D2F1E" w:rsidRPr="001D2F1E" w:rsidRDefault="001D2F1E" w:rsidP="00406206">
            <w:pPr>
              <w:tabs>
                <w:tab w:val="decimal" w:pos="918"/>
              </w:tabs>
              <w:ind w:right="-80"/>
              <w:rPr>
                <w:sz w:val="20"/>
                <w:szCs w:val="20"/>
                <w:rtl/>
                <w:cs/>
              </w:rPr>
            </w:pPr>
            <w:r w:rsidRPr="001D2F1E">
              <w:rPr>
                <w:sz w:val="20"/>
                <w:szCs w:val="20"/>
              </w:rPr>
              <w:t>333,500</w:t>
            </w:r>
          </w:p>
        </w:tc>
        <w:tc>
          <w:tcPr>
            <w:tcW w:w="223" w:type="dxa"/>
            <w:vAlign w:val="bottom"/>
          </w:tcPr>
          <w:p w14:paraId="53A48678" w14:textId="77777777" w:rsidR="001D2F1E" w:rsidRPr="00756E7A" w:rsidRDefault="001D2F1E" w:rsidP="00406206">
            <w:pPr>
              <w:pStyle w:val="acctfourfigures"/>
              <w:tabs>
                <w:tab w:val="clear" w:pos="765"/>
                <w:tab w:val="decimal" w:pos="653"/>
              </w:tabs>
              <w:spacing w:line="240" w:lineRule="auto"/>
              <w:ind w:left="-103" w:right="-144"/>
              <w:rPr>
                <w:sz w:val="20"/>
                <w:szCs w:val="20"/>
              </w:rPr>
            </w:pPr>
          </w:p>
        </w:tc>
        <w:tc>
          <w:tcPr>
            <w:tcW w:w="1037" w:type="dxa"/>
            <w:vAlign w:val="bottom"/>
          </w:tcPr>
          <w:p w14:paraId="69C79138" w14:textId="5007D968" w:rsidR="001D2F1E" w:rsidRPr="001D2F1E" w:rsidRDefault="001D2F1E" w:rsidP="00406206">
            <w:pPr>
              <w:tabs>
                <w:tab w:val="decimal" w:pos="862"/>
              </w:tabs>
              <w:ind w:right="-80"/>
              <w:rPr>
                <w:sz w:val="20"/>
                <w:szCs w:val="20"/>
                <w:rtl/>
                <w:cs/>
              </w:rPr>
            </w:pPr>
            <w:r w:rsidRPr="001D2F1E">
              <w:rPr>
                <w:sz w:val="20"/>
                <w:szCs w:val="20"/>
              </w:rPr>
              <w:t>333,500</w:t>
            </w:r>
          </w:p>
        </w:tc>
        <w:tc>
          <w:tcPr>
            <w:tcW w:w="223" w:type="dxa"/>
          </w:tcPr>
          <w:p w14:paraId="281AF334" w14:textId="77777777" w:rsidR="001D2F1E" w:rsidRPr="00756E7A" w:rsidRDefault="001D2F1E" w:rsidP="00406206">
            <w:pPr>
              <w:pStyle w:val="acctfourfigures"/>
              <w:tabs>
                <w:tab w:val="clear" w:pos="765"/>
                <w:tab w:val="decimal" w:pos="281"/>
              </w:tabs>
              <w:spacing w:line="240" w:lineRule="auto"/>
              <w:ind w:right="191"/>
              <w:jc w:val="right"/>
              <w:rPr>
                <w:sz w:val="20"/>
                <w:szCs w:val="20"/>
              </w:rPr>
            </w:pPr>
          </w:p>
        </w:tc>
        <w:tc>
          <w:tcPr>
            <w:tcW w:w="898" w:type="dxa"/>
            <w:vAlign w:val="bottom"/>
          </w:tcPr>
          <w:p w14:paraId="2CF0CDE9" w14:textId="1290A503" w:rsidR="001D2F1E" w:rsidRPr="00756E7A" w:rsidRDefault="001D2F1E" w:rsidP="00406206">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756E7A">
              <w:rPr>
                <w:rFonts w:ascii="Times New Roman" w:hAnsi="Times New Roman" w:cs="Times New Roman"/>
                <w:sz w:val="20"/>
                <w:szCs w:val="20"/>
              </w:rPr>
              <w:t>-</w:t>
            </w:r>
          </w:p>
        </w:tc>
        <w:tc>
          <w:tcPr>
            <w:tcW w:w="223" w:type="dxa"/>
            <w:vAlign w:val="bottom"/>
          </w:tcPr>
          <w:p w14:paraId="2D182A14" w14:textId="77777777" w:rsidR="001D2F1E" w:rsidRPr="00756E7A" w:rsidRDefault="001D2F1E" w:rsidP="00406206">
            <w:pPr>
              <w:pStyle w:val="acctfourfigures"/>
              <w:tabs>
                <w:tab w:val="clear" w:pos="765"/>
                <w:tab w:val="decimal" w:pos="281"/>
              </w:tabs>
              <w:spacing w:line="240" w:lineRule="auto"/>
              <w:ind w:right="191"/>
              <w:jc w:val="right"/>
              <w:rPr>
                <w:sz w:val="20"/>
                <w:szCs w:val="20"/>
              </w:rPr>
            </w:pPr>
          </w:p>
        </w:tc>
        <w:tc>
          <w:tcPr>
            <w:tcW w:w="900" w:type="dxa"/>
            <w:vAlign w:val="bottom"/>
          </w:tcPr>
          <w:p w14:paraId="13131138" w14:textId="3922AD77" w:rsidR="001D2F1E" w:rsidRPr="00756E7A" w:rsidRDefault="001D2F1E" w:rsidP="00406206">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756E7A">
              <w:rPr>
                <w:rFonts w:ascii="Times New Roman" w:hAnsi="Times New Roman" w:cs="Times New Roman"/>
                <w:sz w:val="20"/>
                <w:szCs w:val="20"/>
              </w:rPr>
              <w:t>-</w:t>
            </w:r>
          </w:p>
        </w:tc>
        <w:tc>
          <w:tcPr>
            <w:tcW w:w="223" w:type="dxa"/>
          </w:tcPr>
          <w:p w14:paraId="5D883D8D" w14:textId="77777777" w:rsidR="001D2F1E" w:rsidRPr="00756E7A" w:rsidRDefault="001D2F1E" w:rsidP="00406206">
            <w:pPr>
              <w:tabs>
                <w:tab w:val="decimal" w:pos="280"/>
              </w:tabs>
              <w:spacing w:line="240" w:lineRule="auto"/>
              <w:jc w:val="right"/>
              <w:rPr>
                <w:sz w:val="20"/>
                <w:szCs w:val="20"/>
                <w:lang w:val="th-TH"/>
              </w:rPr>
            </w:pPr>
          </w:p>
        </w:tc>
        <w:tc>
          <w:tcPr>
            <w:tcW w:w="1133" w:type="dxa"/>
            <w:vAlign w:val="bottom"/>
          </w:tcPr>
          <w:p w14:paraId="4EAE2A81" w14:textId="5E5B5B1B" w:rsidR="001D2F1E" w:rsidRPr="00756E7A" w:rsidRDefault="001D2F1E" w:rsidP="00406206">
            <w:pPr>
              <w:tabs>
                <w:tab w:val="decimal" w:pos="962"/>
              </w:tabs>
              <w:ind w:right="-80"/>
              <w:rPr>
                <w:sz w:val="20"/>
                <w:szCs w:val="20"/>
              </w:rPr>
            </w:pPr>
            <w:r w:rsidRPr="00756E7A">
              <w:rPr>
                <w:sz w:val="20"/>
                <w:szCs w:val="20"/>
              </w:rPr>
              <w:t>333,500</w:t>
            </w:r>
          </w:p>
        </w:tc>
        <w:tc>
          <w:tcPr>
            <w:tcW w:w="223" w:type="dxa"/>
            <w:vAlign w:val="bottom"/>
          </w:tcPr>
          <w:p w14:paraId="0AA1805E" w14:textId="77777777" w:rsidR="001D2F1E" w:rsidRPr="00756E7A" w:rsidRDefault="001D2F1E" w:rsidP="00406206">
            <w:pPr>
              <w:tabs>
                <w:tab w:val="decimal" w:pos="631"/>
              </w:tabs>
              <w:spacing w:line="240" w:lineRule="auto"/>
              <w:ind w:left="-89" w:right="-68"/>
              <w:rPr>
                <w:sz w:val="20"/>
                <w:szCs w:val="20"/>
              </w:rPr>
            </w:pPr>
          </w:p>
        </w:tc>
        <w:tc>
          <w:tcPr>
            <w:tcW w:w="1037" w:type="dxa"/>
            <w:vAlign w:val="bottom"/>
          </w:tcPr>
          <w:p w14:paraId="0093615B" w14:textId="090E4FA6" w:rsidR="001D2F1E" w:rsidRPr="00756E7A" w:rsidRDefault="001D2F1E" w:rsidP="00406206">
            <w:pPr>
              <w:tabs>
                <w:tab w:val="decimal" w:pos="862"/>
              </w:tabs>
              <w:ind w:right="-80"/>
              <w:rPr>
                <w:sz w:val="20"/>
                <w:szCs w:val="20"/>
              </w:rPr>
            </w:pPr>
            <w:r w:rsidRPr="00756E7A">
              <w:rPr>
                <w:sz w:val="20"/>
                <w:szCs w:val="20"/>
              </w:rPr>
              <w:t>333,500</w:t>
            </w:r>
          </w:p>
        </w:tc>
      </w:tr>
      <w:tr w:rsidR="001D2F1E" w:rsidRPr="00756E7A" w14:paraId="739C06A3" w14:textId="77777777" w:rsidTr="00636D29">
        <w:trPr>
          <w:cantSplit/>
          <w:trHeight w:val="434"/>
        </w:trPr>
        <w:tc>
          <w:tcPr>
            <w:tcW w:w="2574" w:type="dxa"/>
          </w:tcPr>
          <w:p w14:paraId="051256F9" w14:textId="77777777" w:rsidR="001D2F1E" w:rsidRDefault="001D2F1E" w:rsidP="00406206">
            <w:pPr>
              <w:spacing w:line="240" w:lineRule="atLeast"/>
              <w:ind w:left="180" w:hanging="180"/>
              <w:rPr>
                <w:rFonts w:cs="Cordia New"/>
                <w:spacing w:val="-2"/>
                <w:sz w:val="20"/>
                <w:szCs w:val="20"/>
              </w:rPr>
            </w:pPr>
            <w:r w:rsidRPr="00756E7A">
              <w:rPr>
                <w:rFonts w:cs="Cordia New"/>
                <w:spacing w:val="-2"/>
                <w:sz w:val="20"/>
                <w:szCs w:val="20"/>
              </w:rPr>
              <w:t xml:space="preserve">A.T.P. Friend Services </w:t>
            </w:r>
          </w:p>
          <w:p w14:paraId="2B9F3364" w14:textId="77777777" w:rsidR="001D2F1E" w:rsidRDefault="001D2F1E" w:rsidP="00406206">
            <w:pPr>
              <w:spacing w:line="240" w:lineRule="atLeast"/>
              <w:ind w:left="180" w:hanging="180"/>
              <w:rPr>
                <w:rFonts w:cs="Cordia New"/>
                <w:spacing w:val="-2"/>
                <w:sz w:val="20"/>
                <w:szCs w:val="20"/>
              </w:rPr>
            </w:pPr>
            <w:r>
              <w:rPr>
                <w:rFonts w:cs="Cordia New"/>
                <w:spacing w:val="-2"/>
                <w:sz w:val="20"/>
                <w:szCs w:val="20"/>
              </w:rPr>
              <w:t xml:space="preserve">   </w:t>
            </w:r>
            <w:r w:rsidRPr="00756E7A">
              <w:rPr>
                <w:rFonts w:cs="Cordia New"/>
                <w:spacing w:val="-2"/>
                <w:sz w:val="20"/>
                <w:szCs w:val="20"/>
              </w:rPr>
              <w:t>Co., Ltd.</w:t>
            </w:r>
          </w:p>
          <w:p w14:paraId="2D40A1DD" w14:textId="7F1C0FCD" w:rsidR="001D2F1E" w:rsidRPr="00D148F1" w:rsidRDefault="001D2F1E" w:rsidP="00406206">
            <w:pPr>
              <w:spacing w:line="240" w:lineRule="atLeast"/>
              <w:ind w:left="180" w:right="-79" w:hanging="180"/>
              <w:rPr>
                <w:rFonts w:cstheme="minorBidi"/>
                <w:sz w:val="20"/>
                <w:szCs w:val="20"/>
              </w:rPr>
            </w:pPr>
          </w:p>
        </w:tc>
        <w:tc>
          <w:tcPr>
            <w:tcW w:w="2430" w:type="dxa"/>
          </w:tcPr>
          <w:p w14:paraId="66B8B882" w14:textId="77777777" w:rsidR="001D2F1E" w:rsidRDefault="001D2F1E" w:rsidP="00406206">
            <w:pPr>
              <w:spacing w:line="240" w:lineRule="atLeast"/>
              <w:ind w:left="-120" w:right="-130"/>
              <w:jc w:val="center"/>
              <w:rPr>
                <w:sz w:val="20"/>
                <w:szCs w:val="20"/>
              </w:rPr>
            </w:pPr>
            <w:r w:rsidRPr="00756E7A">
              <w:rPr>
                <w:sz w:val="20"/>
                <w:szCs w:val="20"/>
              </w:rPr>
              <w:t>Selling</w:t>
            </w:r>
            <w:r>
              <w:rPr>
                <w:rFonts w:cstheme="minorBidi" w:hint="cs"/>
                <w:sz w:val="20"/>
                <w:szCs w:val="20"/>
                <w:cs/>
              </w:rPr>
              <w:t xml:space="preserve"> </w:t>
            </w:r>
            <w:r>
              <w:rPr>
                <w:rFonts w:cstheme="minorBidi"/>
                <w:sz w:val="20"/>
                <w:szCs w:val="20"/>
              </w:rPr>
              <w:t>of</w:t>
            </w:r>
            <w:r w:rsidRPr="00756E7A">
              <w:rPr>
                <w:sz w:val="20"/>
                <w:szCs w:val="20"/>
              </w:rPr>
              <w:t xml:space="preserve"> franchise </w:t>
            </w:r>
          </w:p>
          <w:p w14:paraId="578B47E4" w14:textId="77777777" w:rsidR="001D2F1E" w:rsidRDefault="001D2F1E" w:rsidP="00406206">
            <w:pPr>
              <w:spacing w:line="240" w:lineRule="atLeast"/>
              <w:ind w:left="-120" w:right="-130"/>
              <w:jc w:val="center"/>
              <w:rPr>
                <w:sz w:val="20"/>
                <w:szCs w:val="20"/>
              </w:rPr>
            </w:pPr>
            <w:r>
              <w:rPr>
                <w:sz w:val="20"/>
                <w:szCs w:val="20"/>
              </w:rPr>
              <w:t xml:space="preserve">in providing </w:t>
            </w:r>
            <w:r w:rsidRPr="00756E7A">
              <w:rPr>
                <w:sz w:val="20"/>
                <w:szCs w:val="20"/>
              </w:rPr>
              <w:t xml:space="preserve">transportation </w:t>
            </w:r>
          </w:p>
          <w:p w14:paraId="238E5D26" w14:textId="1551C88D" w:rsidR="001D2F1E" w:rsidRPr="00756E7A" w:rsidRDefault="001D2F1E" w:rsidP="00406206">
            <w:pPr>
              <w:spacing w:line="240" w:lineRule="atLeast"/>
              <w:ind w:left="-120" w:right="-130"/>
              <w:jc w:val="center"/>
              <w:rPr>
                <w:sz w:val="20"/>
                <w:szCs w:val="20"/>
              </w:rPr>
            </w:pPr>
            <w:r>
              <w:rPr>
                <w:sz w:val="20"/>
                <w:szCs w:val="20"/>
              </w:rPr>
              <w:t xml:space="preserve">and postal </w:t>
            </w:r>
            <w:r w:rsidRPr="00756E7A">
              <w:rPr>
                <w:sz w:val="20"/>
                <w:szCs w:val="20"/>
              </w:rPr>
              <w:t>services</w:t>
            </w:r>
          </w:p>
        </w:tc>
        <w:tc>
          <w:tcPr>
            <w:tcW w:w="900" w:type="dxa"/>
            <w:vAlign w:val="bottom"/>
          </w:tcPr>
          <w:p w14:paraId="1802C5FD" w14:textId="13A4D92A" w:rsidR="001D2F1E" w:rsidRPr="00756E7A" w:rsidRDefault="001D2F1E" w:rsidP="00E804C5">
            <w:pPr>
              <w:tabs>
                <w:tab w:val="decimal" w:pos="409"/>
              </w:tabs>
              <w:ind w:right="-80"/>
              <w:rPr>
                <w:sz w:val="20"/>
                <w:szCs w:val="20"/>
              </w:rPr>
            </w:pPr>
            <w:r>
              <w:rPr>
                <w:sz w:val="20"/>
                <w:szCs w:val="20"/>
              </w:rPr>
              <w:t>-</w:t>
            </w:r>
          </w:p>
        </w:tc>
        <w:tc>
          <w:tcPr>
            <w:tcW w:w="222" w:type="dxa"/>
            <w:vAlign w:val="bottom"/>
          </w:tcPr>
          <w:p w14:paraId="3D724457" w14:textId="77777777" w:rsidR="001D2F1E" w:rsidRPr="00756E7A" w:rsidRDefault="001D2F1E" w:rsidP="00406206">
            <w:pPr>
              <w:pStyle w:val="acctfourfigures"/>
              <w:tabs>
                <w:tab w:val="clear" w:pos="765"/>
                <w:tab w:val="decimal" w:pos="281"/>
              </w:tabs>
              <w:spacing w:line="240" w:lineRule="auto"/>
              <w:rPr>
                <w:sz w:val="20"/>
                <w:szCs w:val="20"/>
              </w:rPr>
            </w:pPr>
          </w:p>
        </w:tc>
        <w:tc>
          <w:tcPr>
            <w:tcW w:w="903" w:type="dxa"/>
            <w:vAlign w:val="bottom"/>
          </w:tcPr>
          <w:p w14:paraId="54D58D86" w14:textId="77777777" w:rsidR="001D2F1E" w:rsidRPr="00756E7A" w:rsidRDefault="001D2F1E" w:rsidP="00E804C5">
            <w:pPr>
              <w:tabs>
                <w:tab w:val="decimal" w:pos="455"/>
              </w:tabs>
              <w:ind w:right="-80"/>
              <w:rPr>
                <w:sz w:val="20"/>
                <w:szCs w:val="20"/>
              </w:rPr>
            </w:pPr>
          </w:p>
          <w:p w14:paraId="222E4192" w14:textId="1FA31ED4" w:rsidR="001D2F1E" w:rsidRPr="00756E7A" w:rsidRDefault="001D2F1E" w:rsidP="00E804C5">
            <w:pPr>
              <w:tabs>
                <w:tab w:val="decimal" w:pos="455"/>
              </w:tabs>
              <w:ind w:right="-34"/>
              <w:rPr>
                <w:sz w:val="20"/>
                <w:szCs w:val="20"/>
              </w:rPr>
            </w:pPr>
            <w:r w:rsidRPr="00756E7A">
              <w:rPr>
                <w:sz w:val="20"/>
                <w:szCs w:val="20"/>
              </w:rPr>
              <w:t>43.00</w:t>
            </w:r>
          </w:p>
        </w:tc>
        <w:tc>
          <w:tcPr>
            <w:tcW w:w="223" w:type="dxa"/>
            <w:vAlign w:val="bottom"/>
          </w:tcPr>
          <w:p w14:paraId="587BCA4F" w14:textId="77777777" w:rsidR="001D2F1E" w:rsidRPr="00756E7A" w:rsidRDefault="001D2F1E" w:rsidP="00406206">
            <w:pPr>
              <w:spacing w:line="240" w:lineRule="auto"/>
              <w:jc w:val="right"/>
              <w:rPr>
                <w:color w:val="000000"/>
                <w:sz w:val="20"/>
                <w:szCs w:val="20"/>
              </w:rPr>
            </w:pPr>
          </w:p>
        </w:tc>
        <w:tc>
          <w:tcPr>
            <w:tcW w:w="1082" w:type="dxa"/>
            <w:vAlign w:val="bottom"/>
          </w:tcPr>
          <w:p w14:paraId="200D293E" w14:textId="5D58C3BC" w:rsidR="001D2F1E" w:rsidRPr="001D2F1E" w:rsidRDefault="001D2F1E" w:rsidP="00406206">
            <w:pPr>
              <w:pStyle w:val="30"/>
              <w:tabs>
                <w:tab w:val="clear" w:pos="360"/>
                <w:tab w:val="clear" w:pos="720"/>
                <w:tab w:val="decimal" w:pos="549"/>
              </w:tabs>
              <w:spacing w:line="240" w:lineRule="atLeast"/>
              <w:ind w:left="-108" w:right="-108"/>
              <w:rPr>
                <w:sz w:val="20"/>
                <w:szCs w:val="20"/>
              </w:rPr>
            </w:pPr>
            <w:r w:rsidRPr="00A15ADC">
              <w:rPr>
                <w:rFonts w:ascii="Times New Roman" w:hAnsi="Times New Roman" w:cs="Times New Roman"/>
                <w:sz w:val="20"/>
                <w:szCs w:val="20"/>
                <w:lang w:val="en-US"/>
              </w:rPr>
              <w:t>-</w:t>
            </w:r>
          </w:p>
        </w:tc>
        <w:tc>
          <w:tcPr>
            <w:tcW w:w="223" w:type="dxa"/>
            <w:vAlign w:val="bottom"/>
          </w:tcPr>
          <w:p w14:paraId="33F4029F" w14:textId="77777777" w:rsidR="001D2F1E" w:rsidRPr="00756E7A" w:rsidRDefault="001D2F1E" w:rsidP="00406206">
            <w:pPr>
              <w:tabs>
                <w:tab w:val="decimal" w:pos="653"/>
              </w:tabs>
              <w:spacing w:line="240" w:lineRule="auto"/>
              <w:ind w:left="-103" w:right="-144"/>
              <w:rPr>
                <w:color w:val="000000"/>
                <w:sz w:val="20"/>
                <w:szCs w:val="20"/>
              </w:rPr>
            </w:pPr>
          </w:p>
        </w:tc>
        <w:tc>
          <w:tcPr>
            <w:tcW w:w="1037" w:type="dxa"/>
            <w:vAlign w:val="bottom"/>
          </w:tcPr>
          <w:p w14:paraId="33155219" w14:textId="3E6EC9FC" w:rsidR="001D2F1E" w:rsidRPr="001D2F1E" w:rsidRDefault="001D2F1E" w:rsidP="00406206">
            <w:pPr>
              <w:tabs>
                <w:tab w:val="decimal" w:pos="862"/>
              </w:tabs>
              <w:ind w:right="-80"/>
              <w:rPr>
                <w:sz w:val="20"/>
                <w:szCs w:val="20"/>
              </w:rPr>
            </w:pPr>
            <w:r w:rsidRPr="001D2F1E">
              <w:rPr>
                <w:sz w:val="20"/>
                <w:szCs w:val="20"/>
              </w:rPr>
              <w:t>151,750</w:t>
            </w:r>
          </w:p>
        </w:tc>
        <w:tc>
          <w:tcPr>
            <w:tcW w:w="223" w:type="dxa"/>
          </w:tcPr>
          <w:p w14:paraId="53FB55BC" w14:textId="77777777" w:rsidR="001D2F1E" w:rsidRPr="00756E7A" w:rsidRDefault="001D2F1E" w:rsidP="00406206">
            <w:pPr>
              <w:pStyle w:val="acctfourfigures"/>
              <w:tabs>
                <w:tab w:val="clear" w:pos="765"/>
                <w:tab w:val="decimal" w:pos="549"/>
              </w:tabs>
              <w:spacing w:line="240" w:lineRule="auto"/>
              <w:jc w:val="right"/>
              <w:rPr>
                <w:sz w:val="20"/>
                <w:szCs w:val="20"/>
              </w:rPr>
            </w:pPr>
          </w:p>
        </w:tc>
        <w:tc>
          <w:tcPr>
            <w:tcW w:w="898" w:type="dxa"/>
            <w:vAlign w:val="bottom"/>
          </w:tcPr>
          <w:p w14:paraId="6C14E02A" w14:textId="521724C1" w:rsidR="001D2F1E" w:rsidRPr="00756E7A" w:rsidRDefault="001D2F1E" w:rsidP="00406206">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756E7A">
              <w:rPr>
                <w:rFonts w:ascii="Times New Roman" w:hAnsi="Times New Roman" w:cs="Times New Roman"/>
                <w:sz w:val="20"/>
                <w:szCs w:val="20"/>
                <w:lang w:val="en-US"/>
              </w:rPr>
              <w:t>-</w:t>
            </w:r>
          </w:p>
        </w:tc>
        <w:tc>
          <w:tcPr>
            <w:tcW w:w="223" w:type="dxa"/>
            <w:vAlign w:val="bottom"/>
          </w:tcPr>
          <w:p w14:paraId="77E8A769" w14:textId="77777777" w:rsidR="001D2F1E" w:rsidRPr="00756E7A" w:rsidRDefault="001D2F1E" w:rsidP="00406206">
            <w:pPr>
              <w:pStyle w:val="acctfourfigures"/>
              <w:tabs>
                <w:tab w:val="clear" w:pos="765"/>
                <w:tab w:val="decimal" w:pos="281"/>
              </w:tabs>
              <w:spacing w:line="240" w:lineRule="auto"/>
              <w:ind w:right="191"/>
              <w:jc w:val="right"/>
              <w:rPr>
                <w:sz w:val="20"/>
                <w:szCs w:val="20"/>
              </w:rPr>
            </w:pPr>
          </w:p>
        </w:tc>
        <w:tc>
          <w:tcPr>
            <w:tcW w:w="900" w:type="dxa"/>
            <w:vAlign w:val="bottom"/>
          </w:tcPr>
          <w:p w14:paraId="336B6699" w14:textId="43AC7E7A" w:rsidR="001D2F1E" w:rsidRPr="00756E7A" w:rsidRDefault="001D2F1E" w:rsidP="00406206">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756E7A">
              <w:rPr>
                <w:rFonts w:ascii="Times New Roman" w:hAnsi="Times New Roman" w:cs="Times New Roman"/>
                <w:sz w:val="20"/>
                <w:szCs w:val="20"/>
                <w:lang w:val="en-US"/>
              </w:rPr>
              <w:t>-</w:t>
            </w:r>
          </w:p>
        </w:tc>
        <w:tc>
          <w:tcPr>
            <w:tcW w:w="223" w:type="dxa"/>
          </w:tcPr>
          <w:p w14:paraId="3A4BD45F" w14:textId="77777777" w:rsidR="001D2F1E" w:rsidRPr="00756E7A" w:rsidRDefault="001D2F1E" w:rsidP="00406206">
            <w:pPr>
              <w:tabs>
                <w:tab w:val="decimal" w:pos="280"/>
              </w:tabs>
              <w:spacing w:line="240" w:lineRule="auto"/>
              <w:jc w:val="right"/>
              <w:rPr>
                <w:sz w:val="20"/>
                <w:szCs w:val="20"/>
                <w:lang w:val="th-TH"/>
              </w:rPr>
            </w:pPr>
          </w:p>
        </w:tc>
        <w:tc>
          <w:tcPr>
            <w:tcW w:w="1133" w:type="dxa"/>
            <w:vAlign w:val="bottom"/>
          </w:tcPr>
          <w:p w14:paraId="0A1F23B8" w14:textId="331DA9C3" w:rsidR="001D2F1E" w:rsidRPr="001D2F1E" w:rsidRDefault="001D2F1E" w:rsidP="00406206">
            <w:pPr>
              <w:pStyle w:val="30"/>
              <w:tabs>
                <w:tab w:val="clear" w:pos="360"/>
                <w:tab w:val="clear" w:pos="720"/>
                <w:tab w:val="decimal" w:pos="602"/>
              </w:tabs>
              <w:spacing w:line="240" w:lineRule="atLeast"/>
              <w:ind w:left="-108" w:right="-108"/>
              <w:rPr>
                <w:rFonts w:ascii="Times New Roman" w:hAnsi="Times New Roman" w:cs="Times New Roman"/>
                <w:sz w:val="20"/>
                <w:szCs w:val="20"/>
              </w:rPr>
            </w:pPr>
            <w:r w:rsidRPr="001D2F1E">
              <w:rPr>
                <w:rFonts w:ascii="Times New Roman" w:hAnsi="Times New Roman" w:cs="Times New Roman"/>
                <w:sz w:val="20"/>
                <w:szCs w:val="20"/>
              </w:rPr>
              <w:t>-</w:t>
            </w:r>
          </w:p>
        </w:tc>
        <w:tc>
          <w:tcPr>
            <w:tcW w:w="223" w:type="dxa"/>
            <w:vAlign w:val="bottom"/>
          </w:tcPr>
          <w:p w14:paraId="67AA1033" w14:textId="77777777" w:rsidR="001D2F1E" w:rsidRPr="00756E7A" w:rsidRDefault="001D2F1E" w:rsidP="00406206">
            <w:pPr>
              <w:tabs>
                <w:tab w:val="decimal" w:pos="631"/>
              </w:tabs>
              <w:spacing w:line="240" w:lineRule="auto"/>
              <w:ind w:left="-89" w:right="-68"/>
              <w:rPr>
                <w:sz w:val="20"/>
                <w:szCs w:val="20"/>
              </w:rPr>
            </w:pPr>
          </w:p>
        </w:tc>
        <w:tc>
          <w:tcPr>
            <w:tcW w:w="1037" w:type="dxa"/>
            <w:vAlign w:val="bottom"/>
          </w:tcPr>
          <w:p w14:paraId="023C63E0" w14:textId="118FE252" w:rsidR="001D2F1E" w:rsidRPr="00756E7A" w:rsidRDefault="001D2F1E" w:rsidP="00406206">
            <w:pPr>
              <w:tabs>
                <w:tab w:val="decimal" w:pos="862"/>
              </w:tabs>
              <w:ind w:right="-80"/>
              <w:rPr>
                <w:sz w:val="20"/>
                <w:szCs w:val="20"/>
              </w:rPr>
            </w:pPr>
            <w:r w:rsidRPr="00756E7A">
              <w:rPr>
                <w:sz w:val="20"/>
                <w:szCs w:val="20"/>
              </w:rPr>
              <w:t>151,750</w:t>
            </w:r>
          </w:p>
        </w:tc>
      </w:tr>
      <w:tr w:rsidR="001D2F1E" w:rsidRPr="00756E7A" w14:paraId="1E4E9E15" w14:textId="77777777" w:rsidTr="00636D29">
        <w:trPr>
          <w:cantSplit/>
          <w:trHeight w:val="254"/>
        </w:trPr>
        <w:tc>
          <w:tcPr>
            <w:tcW w:w="2574" w:type="dxa"/>
          </w:tcPr>
          <w:p w14:paraId="470E86DE" w14:textId="57EA1B3C" w:rsidR="001D2F1E" w:rsidRPr="00756E7A" w:rsidRDefault="001D2F1E" w:rsidP="00406206">
            <w:pPr>
              <w:spacing w:line="240" w:lineRule="atLeast"/>
              <w:ind w:left="180" w:hanging="180"/>
              <w:rPr>
                <w:sz w:val="20"/>
                <w:szCs w:val="20"/>
              </w:rPr>
            </w:pPr>
            <w:r>
              <w:rPr>
                <w:sz w:val="20"/>
                <w:szCs w:val="20"/>
              </w:rPr>
              <w:t>Sabuy Market Plus Co., Ltd.</w:t>
            </w:r>
          </w:p>
        </w:tc>
        <w:tc>
          <w:tcPr>
            <w:tcW w:w="2430" w:type="dxa"/>
          </w:tcPr>
          <w:p w14:paraId="1358C5D2" w14:textId="341DF178" w:rsidR="001D2F1E" w:rsidRPr="00756E7A" w:rsidRDefault="001D2F1E" w:rsidP="00406206">
            <w:pPr>
              <w:spacing w:line="240" w:lineRule="atLeast"/>
              <w:ind w:left="-120" w:right="-130"/>
              <w:jc w:val="center"/>
              <w:rPr>
                <w:sz w:val="20"/>
                <w:szCs w:val="20"/>
              </w:rPr>
            </w:pPr>
            <w:r w:rsidRPr="00DC6C87">
              <w:rPr>
                <w:sz w:val="20"/>
                <w:szCs w:val="20"/>
              </w:rPr>
              <w:t>Investing</w:t>
            </w:r>
          </w:p>
        </w:tc>
        <w:tc>
          <w:tcPr>
            <w:tcW w:w="900" w:type="dxa"/>
          </w:tcPr>
          <w:p w14:paraId="4FA9D497" w14:textId="4CA2D19B" w:rsidR="001D2F1E" w:rsidRPr="007E5AF7" w:rsidRDefault="001D2F1E" w:rsidP="00E804C5">
            <w:pPr>
              <w:tabs>
                <w:tab w:val="decimal" w:pos="409"/>
              </w:tabs>
              <w:ind w:right="-80"/>
              <w:rPr>
                <w:sz w:val="20"/>
                <w:szCs w:val="20"/>
              </w:rPr>
            </w:pPr>
            <w:r w:rsidRPr="007E5AF7">
              <w:rPr>
                <w:sz w:val="20"/>
                <w:szCs w:val="20"/>
              </w:rPr>
              <w:t>99.99</w:t>
            </w:r>
          </w:p>
        </w:tc>
        <w:tc>
          <w:tcPr>
            <w:tcW w:w="222" w:type="dxa"/>
          </w:tcPr>
          <w:p w14:paraId="414D93C0" w14:textId="77777777" w:rsidR="001D2F1E" w:rsidRPr="00756E7A" w:rsidRDefault="001D2F1E" w:rsidP="00406206">
            <w:pPr>
              <w:pStyle w:val="acctfourfigures"/>
              <w:tabs>
                <w:tab w:val="clear" w:pos="765"/>
                <w:tab w:val="decimal" w:pos="281"/>
              </w:tabs>
              <w:spacing w:line="240" w:lineRule="auto"/>
              <w:rPr>
                <w:sz w:val="20"/>
                <w:szCs w:val="20"/>
              </w:rPr>
            </w:pPr>
          </w:p>
        </w:tc>
        <w:tc>
          <w:tcPr>
            <w:tcW w:w="903" w:type="dxa"/>
          </w:tcPr>
          <w:p w14:paraId="5829FFFF" w14:textId="2422FFA1" w:rsidR="001D2F1E" w:rsidRPr="00756E7A" w:rsidRDefault="001D2F1E" w:rsidP="00E804C5">
            <w:pPr>
              <w:tabs>
                <w:tab w:val="decimal" w:pos="455"/>
              </w:tabs>
              <w:ind w:right="-34"/>
              <w:rPr>
                <w:sz w:val="20"/>
                <w:szCs w:val="20"/>
              </w:rPr>
            </w:pPr>
            <w:r>
              <w:rPr>
                <w:sz w:val="20"/>
                <w:szCs w:val="20"/>
              </w:rPr>
              <w:t>99.99</w:t>
            </w:r>
          </w:p>
        </w:tc>
        <w:tc>
          <w:tcPr>
            <w:tcW w:w="223" w:type="dxa"/>
            <w:vAlign w:val="bottom"/>
          </w:tcPr>
          <w:p w14:paraId="4795F308" w14:textId="77777777" w:rsidR="001D2F1E" w:rsidRPr="00756E7A" w:rsidRDefault="001D2F1E" w:rsidP="00406206">
            <w:pPr>
              <w:spacing w:line="240" w:lineRule="auto"/>
              <w:jc w:val="right"/>
              <w:rPr>
                <w:color w:val="000000"/>
                <w:sz w:val="20"/>
                <w:szCs w:val="20"/>
              </w:rPr>
            </w:pPr>
          </w:p>
        </w:tc>
        <w:tc>
          <w:tcPr>
            <w:tcW w:w="1082" w:type="dxa"/>
            <w:vAlign w:val="bottom"/>
          </w:tcPr>
          <w:p w14:paraId="5E994F66" w14:textId="25BB8636" w:rsidR="001D2F1E" w:rsidRPr="001D2F1E" w:rsidRDefault="001D2F1E" w:rsidP="00406206">
            <w:pPr>
              <w:tabs>
                <w:tab w:val="decimal" w:pos="639"/>
              </w:tabs>
              <w:jc w:val="right"/>
              <w:rPr>
                <w:sz w:val="20"/>
                <w:szCs w:val="20"/>
              </w:rPr>
            </w:pPr>
            <w:r w:rsidRPr="001D2F1E">
              <w:rPr>
                <w:sz w:val="20"/>
                <w:szCs w:val="20"/>
              </w:rPr>
              <w:t>20,000</w:t>
            </w:r>
          </w:p>
        </w:tc>
        <w:tc>
          <w:tcPr>
            <w:tcW w:w="223" w:type="dxa"/>
            <w:vAlign w:val="bottom"/>
          </w:tcPr>
          <w:p w14:paraId="3A87F690" w14:textId="77777777" w:rsidR="001D2F1E" w:rsidRPr="00756E7A" w:rsidRDefault="001D2F1E" w:rsidP="00406206">
            <w:pPr>
              <w:tabs>
                <w:tab w:val="decimal" w:pos="653"/>
              </w:tabs>
              <w:spacing w:line="240" w:lineRule="auto"/>
              <w:ind w:left="-103" w:right="-144"/>
              <w:rPr>
                <w:color w:val="000000"/>
                <w:sz w:val="20"/>
                <w:szCs w:val="20"/>
              </w:rPr>
            </w:pPr>
          </w:p>
        </w:tc>
        <w:tc>
          <w:tcPr>
            <w:tcW w:w="1037" w:type="dxa"/>
            <w:vAlign w:val="bottom"/>
          </w:tcPr>
          <w:p w14:paraId="0D0ACB7B" w14:textId="36365613" w:rsidR="001D2F1E" w:rsidRPr="001D2F1E" w:rsidRDefault="001D2F1E" w:rsidP="00406206">
            <w:pPr>
              <w:tabs>
                <w:tab w:val="decimal" w:pos="862"/>
              </w:tabs>
              <w:ind w:right="-80"/>
              <w:rPr>
                <w:sz w:val="20"/>
                <w:szCs w:val="20"/>
              </w:rPr>
            </w:pPr>
            <w:r w:rsidRPr="001D2F1E">
              <w:rPr>
                <w:sz w:val="20"/>
                <w:szCs w:val="20"/>
              </w:rPr>
              <w:t>20,000</w:t>
            </w:r>
          </w:p>
        </w:tc>
        <w:tc>
          <w:tcPr>
            <w:tcW w:w="223" w:type="dxa"/>
          </w:tcPr>
          <w:p w14:paraId="722CE700" w14:textId="77777777" w:rsidR="001D2F1E" w:rsidRPr="00756E7A" w:rsidRDefault="001D2F1E" w:rsidP="00406206">
            <w:pPr>
              <w:pStyle w:val="acctfourfigures"/>
              <w:tabs>
                <w:tab w:val="clear" w:pos="765"/>
                <w:tab w:val="decimal" w:pos="549"/>
              </w:tabs>
              <w:spacing w:line="240" w:lineRule="auto"/>
              <w:jc w:val="right"/>
              <w:rPr>
                <w:sz w:val="20"/>
                <w:szCs w:val="20"/>
              </w:rPr>
            </w:pPr>
          </w:p>
        </w:tc>
        <w:tc>
          <w:tcPr>
            <w:tcW w:w="898" w:type="dxa"/>
            <w:vAlign w:val="bottom"/>
          </w:tcPr>
          <w:p w14:paraId="3FA6E97B" w14:textId="5CE9D096" w:rsidR="001D2F1E" w:rsidRPr="00756E7A" w:rsidRDefault="001D2F1E" w:rsidP="00406206">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Pr>
                <w:rFonts w:ascii="Times New Roman" w:hAnsi="Times New Roman" w:cs="Times New Roman"/>
                <w:sz w:val="20"/>
                <w:szCs w:val="20"/>
                <w:lang w:val="en-US"/>
              </w:rPr>
              <w:t>-</w:t>
            </w:r>
          </w:p>
        </w:tc>
        <w:tc>
          <w:tcPr>
            <w:tcW w:w="223" w:type="dxa"/>
            <w:vAlign w:val="bottom"/>
          </w:tcPr>
          <w:p w14:paraId="0157DE8B" w14:textId="77777777" w:rsidR="001D2F1E" w:rsidRPr="00756E7A" w:rsidRDefault="001D2F1E" w:rsidP="00406206">
            <w:pPr>
              <w:pStyle w:val="acctfourfigures"/>
              <w:tabs>
                <w:tab w:val="clear" w:pos="765"/>
                <w:tab w:val="decimal" w:pos="281"/>
              </w:tabs>
              <w:spacing w:line="240" w:lineRule="auto"/>
              <w:ind w:right="191"/>
              <w:jc w:val="right"/>
              <w:rPr>
                <w:sz w:val="20"/>
                <w:szCs w:val="20"/>
              </w:rPr>
            </w:pPr>
          </w:p>
        </w:tc>
        <w:tc>
          <w:tcPr>
            <w:tcW w:w="900" w:type="dxa"/>
            <w:vAlign w:val="bottom"/>
          </w:tcPr>
          <w:p w14:paraId="23011938" w14:textId="19C4597A" w:rsidR="001D2F1E" w:rsidRPr="00756E7A" w:rsidRDefault="001D2F1E" w:rsidP="00406206">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Pr>
                <w:rFonts w:ascii="Times New Roman" w:hAnsi="Times New Roman" w:cs="Times New Roman"/>
                <w:sz w:val="20"/>
                <w:szCs w:val="20"/>
                <w:lang w:val="en-US"/>
              </w:rPr>
              <w:t>-</w:t>
            </w:r>
          </w:p>
        </w:tc>
        <w:tc>
          <w:tcPr>
            <w:tcW w:w="223" w:type="dxa"/>
          </w:tcPr>
          <w:p w14:paraId="7C313EF3" w14:textId="77777777" w:rsidR="001D2F1E" w:rsidRPr="00756E7A" w:rsidRDefault="001D2F1E" w:rsidP="00406206">
            <w:pPr>
              <w:tabs>
                <w:tab w:val="decimal" w:pos="280"/>
              </w:tabs>
              <w:spacing w:line="240" w:lineRule="auto"/>
              <w:jc w:val="right"/>
              <w:rPr>
                <w:sz w:val="20"/>
                <w:szCs w:val="20"/>
              </w:rPr>
            </w:pPr>
          </w:p>
        </w:tc>
        <w:tc>
          <w:tcPr>
            <w:tcW w:w="1133" w:type="dxa"/>
            <w:vAlign w:val="bottom"/>
          </w:tcPr>
          <w:p w14:paraId="0848F22B" w14:textId="63C24157" w:rsidR="001D2F1E" w:rsidRPr="00756E7A" w:rsidRDefault="001D2F1E" w:rsidP="00406206">
            <w:pPr>
              <w:tabs>
                <w:tab w:val="decimal" w:pos="962"/>
              </w:tabs>
              <w:ind w:right="-80"/>
              <w:rPr>
                <w:sz w:val="20"/>
                <w:szCs w:val="20"/>
              </w:rPr>
            </w:pPr>
            <w:r>
              <w:rPr>
                <w:sz w:val="20"/>
                <w:szCs w:val="20"/>
              </w:rPr>
              <w:t>20,000</w:t>
            </w:r>
          </w:p>
        </w:tc>
        <w:tc>
          <w:tcPr>
            <w:tcW w:w="223" w:type="dxa"/>
            <w:vAlign w:val="bottom"/>
          </w:tcPr>
          <w:p w14:paraId="717F1D7B" w14:textId="77777777" w:rsidR="001D2F1E" w:rsidRPr="00756E7A" w:rsidRDefault="001D2F1E" w:rsidP="00406206">
            <w:pPr>
              <w:tabs>
                <w:tab w:val="decimal" w:pos="631"/>
              </w:tabs>
              <w:spacing w:line="240" w:lineRule="auto"/>
              <w:ind w:left="-89" w:right="-68"/>
              <w:rPr>
                <w:sz w:val="20"/>
                <w:szCs w:val="20"/>
              </w:rPr>
            </w:pPr>
          </w:p>
        </w:tc>
        <w:tc>
          <w:tcPr>
            <w:tcW w:w="1037" w:type="dxa"/>
            <w:vAlign w:val="bottom"/>
          </w:tcPr>
          <w:p w14:paraId="349AEAED" w14:textId="29BDCF0E" w:rsidR="001D2F1E" w:rsidRPr="00756E7A" w:rsidRDefault="001D2F1E" w:rsidP="00406206">
            <w:pPr>
              <w:tabs>
                <w:tab w:val="decimal" w:pos="862"/>
              </w:tabs>
              <w:ind w:right="-80"/>
              <w:rPr>
                <w:sz w:val="20"/>
                <w:szCs w:val="20"/>
              </w:rPr>
            </w:pPr>
            <w:r>
              <w:rPr>
                <w:sz w:val="20"/>
                <w:szCs w:val="20"/>
              </w:rPr>
              <w:t>20,000</w:t>
            </w:r>
          </w:p>
        </w:tc>
      </w:tr>
      <w:tr w:rsidR="001D2F1E" w:rsidRPr="00756E7A" w14:paraId="4486F109" w14:textId="77777777" w:rsidTr="00636D29">
        <w:trPr>
          <w:cantSplit/>
          <w:trHeight w:val="272"/>
        </w:trPr>
        <w:tc>
          <w:tcPr>
            <w:tcW w:w="2574" w:type="dxa"/>
          </w:tcPr>
          <w:p w14:paraId="7D68292B" w14:textId="77777777" w:rsidR="001D2F1E" w:rsidRDefault="001D2F1E" w:rsidP="00406206">
            <w:pPr>
              <w:spacing w:line="240" w:lineRule="atLeast"/>
              <w:ind w:left="180" w:hanging="180"/>
              <w:rPr>
                <w:sz w:val="20"/>
                <w:szCs w:val="20"/>
              </w:rPr>
            </w:pPr>
            <w:r w:rsidRPr="00756E7A">
              <w:rPr>
                <w:sz w:val="20"/>
                <w:szCs w:val="20"/>
              </w:rPr>
              <w:t>Sabuy Capital Plus Co., Ltd.</w:t>
            </w:r>
          </w:p>
          <w:p w14:paraId="0D6F72FD" w14:textId="71BD11FE" w:rsidR="001D2F1E" w:rsidRPr="00756E7A" w:rsidRDefault="001D2F1E" w:rsidP="00406206">
            <w:pPr>
              <w:spacing w:line="240" w:lineRule="atLeast"/>
              <w:ind w:left="180" w:hanging="180"/>
              <w:rPr>
                <w:sz w:val="20"/>
                <w:szCs w:val="20"/>
              </w:rPr>
            </w:pPr>
          </w:p>
        </w:tc>
        <w:tc>
          <w:tcPr>
            <w:tcW w:w="2430" w:type="dxa"/>
          </w:tcPr>
          <w:p w14:paraId="458BCB5E" w14:textId="77777777" w:rsidR="001D2F1E" w:rsidRDefault="001D2F1E" w:rsidP="00406206">
            <w:pPr>
              <w:spacing w:line="240" w:lineRule="atLeast"/>
              <w:ind w:left="-120" w:right="-130"/>
              <w:jc w:val="center"/>
              <w:rPr>
                <w:rFonts w:cs="Angsana New"/>
                <w:sz w:val="20"/>
                <w:szCs w:val="20"/>
              </w:rPr>
            </w:pPr>
            <w:r w:rsidRPr="002825EF">
              <w:rPr>
                <w:rFonts w:cs="Angsana New"/>
                <w:sz w:val="20"/>
                <w:szCs w:val="20"/>
              </w:rPr>
              <w:t>Providing credit services</w:t>
            </w:r>
          </w:p>
          <w:p w14:paraId="079B08E3" w14:textId="1F05B7E8" w:rsidR="001D2F1E" w:rsidRPr="00BF0BC6" w:rsidRDefault="001D2F1E" w:rsidP="00406206">
            <w:pPr>
              <w:spacing w:line="240" w:lineRule="atLeast"/>
              <w:ind w:left="-120" w:right="-130"/>
              <w:jc w:val="center"/>
              <w:rPr>
                <w:sz w:val="20"/>
                <w:szCs w:val="20"/>
                <w:highlight w:val="yellow"/>
              </w:rPr>
            </w:pPr>
            <w:r w:rsidRPr="002825EF">
              <w:rPr>
                <w:rFonts w:cs="Angsana New"/>
                <w:sz w:val="20"/>
                <w:szCs w:val="20"/>
              </w:rPr>
              <w:t xml:space="preserve"> for trading and investment</w:t>
            </w:r>
          </w:p>
        </w:tc>
        <w:tc>
          <w:tcPr>
            <w:tcW w:w="900" w:type="dxa"/>
          </w:tcPr>
          <w:p w14:paraId="1A713899" w14:textId="77777777" w:rsidR="001D2F1E" w:rsidRPr="007E5AF7" w:rsidRDefault="001D2F1E" w:rsidP="00E804C5">
            <w:pPr>
              <w:tabs>
                <w:tab w:val="decimal" w:pos="409"/>
              </w:tabs>
              <w:ind w:right="-80"/>
              <w:rPr>
                <w:sz w:val="20"/>
                <w:szCs w:val="20"/>
              </w:rPr>
            </w:pPr>
          </w:p>
          <w:p w14:paraId="61B0B00C" w14:textId="209497F3" w:rsidR="001D2F1E" w:rsidRPr="007E5AF7" w:rsidRDefault="001D2F1E" w:rsidP="00E804C5">
            <w:pPr>
              <w:tabs>
                <w:tab w:val="decimal" w:pos="409"/>
              </w:tabs>
              <w:ind w:right="-80"/>
              <w:rPr>
                <w:sz w:val="20"/>
                <w:szCs w:val="20"/>
              </w:rPr>
            </w:pPr>
            <w:r w:rsidRPr="007E5AF7">
              <w:rPr>
                <w:sz w:val="20"/>
                <w:szCs w:val="20"/>
              </w:rPr>
              <w:t>99.99</w:t>
            </w:r>
          </w:p>
        </w:tc>
        <w:tc>
          <w:tcPr>
            <w:tcW w:w="222" w:type="dxa"/>
          </w:tcPr>
          <w:p w14:paraId="525EB66B" w14:textId="77777777" w:rsidR="001D2F1E" w:rsidRPr="00756E7A" w:rsidRDefault="001D2F1E" w:rsidP="00406206">
            <w:pPr>
              <w:pStyle w:val="acctfourfigures"/>
              <w:tabs>
                <w:tab w:val="clear" w:pos="765"/>
                <w:tab w:val="decimal" w:pos="281"/>
              </w:tabs>
              <w:spacing w:line="240" w:lineRule="auto"/>
              <w:rPr>
                <w:sz w:val="20"/>
                <w:szCs w:val="20"/>
              </w:rPr>
            </w:pPr>
          </w:p>
        </w:tc>
        <w:tc>
          <w:tcPr>
            <w:tcW w:w="903" w:type="dxa"/>
          </w:tcPr>
          <w:p w14:paraId="25F9F382" w14:textId="77777777" w:rsidR="001D2F1E" w:rsidRPr="00756E7A" w:rsidRDefault="001D2F1E" w:rsidP="00E804C5">
            <w:pPr>
              <w:tabs>
                <w:tab w:val="decimal" w:pos="455"/>
              </w:tabs>
              <w:ind w:right="-80"/>
              <w:rPr>
                <w:sz w:val="20"/>
                <w:szCs w:val="20"/>
              </w:rPr>
            </w:pPr>
          </w:p>
          <w:p w14:paraId="1688FC98" w14:textId="00FF96AD" w:rsidR="001D2F1E" w:rsidRPr="00756E7A" w:rsidRDefault="001D2F1E" w:rsidP="00E804C5">
            <w:pPr>
              <w:tabs>
                <w:tab w:val="decimal" w:pos="455"/>
              </w:tabs>
              <w:ind w:right="-34"/>
              <w:rPr>
                <w:sz w:val="20"/>
                <w:szCs w:val="20"/>
              </w:rPr>
            </w:pPr>
            <w:r w:rsidRPr="00756E7A">
              <w:rPr>
                <w:sz w:val="20"/>
                <w:szCs w:val="20"/>
              </w:rPr>
              <w:t>99.99</w:t>
            </w:r>
          </w:p>
        </w:tc>
        <w:tc>
          <w:tcPr>
            <w:tcW w:w="223" w:type="dxa"/>
            <w:vAlign w:val="bottom"/>
          </w:tcPr>
          <w:p w14:paraId="204EFEE7" w14:textId="77777777" w:rsidR="001D2F1E" w:rsidRPr="00756E7A" w:rsidRDefault="001D2F1E" w:rsidP="00406206">
            <w:pPr>
              <w:spacing w:line="240" w:lineRule="auto"/>
              <w:jc w:val="right"/>
              <w:rPr>
                <w:color w:val="000000"/>
                <w:sz w:val="20"/>
                <w:szCs w:val="20"/>
              </w:rPr>
            </w:pPr>
          </w:p>
        </w:tc>
        <w:tc>
          <w:tcPr>
            <w:tcW w:w="1082" w:type="dxa"/>
            <w:vAlign w:val="bottom"/>
          </w:tcPr>
          <w:p w14:paraId="1195B9CA" w14:textId="6812386C" w:rsidR="001D2F1E" w:rsidRPr="001D2F1E" w:rsidRDefault="001D2F1E" w:rsidP="00406206">
            <w:pPr>
              <w:tabs>
                <w:tab w:val="decimal" w:pos="639"/>
              </w:tabs>
              <w:jc w:val="right"/>
              <w:rPr>
                <w:sz w:val="20"/>
                <w:szCs w:val="20"/>
              </w:rPr>
            </w:pPr>
            <w:r w:rsidRPr="001D2F1E">
              <w:rPr>
                <w:sz w:val="20"/>
                <w:szCs w:val="20"/>
              </w:rPr>
              <w:t>200,000</w:t>
            </w:r>
          </w:p>
        </w:tc>
        <w:tc>
          <w:tcPr>
            <w:tcW w:w="223" w:type="dxa"/>
            <w:vAlign w:val="bottom"/>
          </w:tcPr>
          <w:p w14:paraId="38053401" w14:textId="77777777" w:rsidR="001D2F1E" w:rsidRPr="00756E7A" w:rsidRDefault="001D2F1E" w:rsidP="00406206">
            <w:pPr>
              <w:tabs>
                <w:tab w:val="decimal" w:pos="653"/>
              </w:tabs>
              <w:spacing w:line="240" w:lineRule="auto"/>
              <w:ind w:left="-103" w:right="-144"/>
              <w:rPr>
                <w:color w:val="000000"/>
                <w:sz w:val="20"/>
                <w:szCs w:val="20"/>
              </w:rPr>
            </w:pPr>
          </w:p>
        </w:tc>
        <w:tc>
          <w:tcPr>
            <w:tcW w:w="1037" w:type="dxa"/>
            <w:vAlign w:val="bottom"/>
          </w:tcPr>
          <w:p w14:paraId="3AA8D7FD" w14:textId="169FDB19" w:rsidR="001D2F1E" w:rsidRPr="001D2F1E" w:rsidRDefault="001D2F1E" w:rsidP="00406206">
            <w:pPr>
              <w:tabs>
                <w:tab w:val="decimal" w:pos="862"/>
              </w:tabs>
              <w:ind w:right="-80"/>
              <w:rPr>
                <w:sz w:val="20"/>
                <w:szCs w:val="20"/>
              </w:rPr>
            </w:pPr>
            <w:r w:rsidRPr="001D2F1E">
              <w:rPr>
                <w:sz w:val="20"/>
                <w:szCs w:val="20"/>
              </w:rPr>
              <w:t>200,000</w:t>
            </w:r>
          </w:p>
        </w:tc>
        <w:tc>
          <w:tcPr>
            <w:tcW w:w="223" w:type="dxa"/>
          </w:tcPr>
          <w:p w14:paraId="7A72E5A4" w14:textId="77777777" w:rsidR="001D2F1E" w:rsidRPr="00756E7A" w:rsidRDefault="001D2F1E" w:rsidP="00406206">
            <w:pPr>
              <w:pStyle w:val="acctfourfigures"/>
              <w:tabs>
                <w:tab w:val="clear" w:pos="765"/>
                <w:tab w:val="decimal" w:pos="549"/>
              </w:tabs>
              <w:spacing w:line="240" w:lineRule="auto"/>
              <w:jc w:val="right"/>
              <w:rPr>
                <w:sz w:val="20"/>
                <w:szCs w:val="20"/>
              </w:rPr>
            </w:pPr>
          </w:p>
        </w:tc>
        <w:tc>
          <w:tcPr>
            <w:tcW w:w="898" w:type="dxa"/>
            <w:vAlign w:val="bottom"/>
          </w:tcPr>
          <w:p w14:paraId="24E0B187" w14:textId="10F3E77B" w:rsidR="001D2F1E" w:rsidRPr="00756E7A" w:rsidRDefault="001D2F1E" w:rsidP="00406206">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756E7A">
              <w:rPr>
                <w:rFonts w:ascii="Times New Roman" w:hAnsi="Times New Roman" w:cs="Times New Roman"/>
                <w:sz w:val="20"/>
                <w:szCs w:val="20"/>
                <w:lang w:val="en-US"/>
              </w:rPr>
              <w:t>-</w:t>
            </w:r>
          </w:p>
        </w:tc>
        <w:tc>
          <w:tcPr>
            <w:tcW w:w="223" w:type="dxa"/>
            <w:vAlign w:val="bottom"/>
          </w:tcPr>
          <w:p w14:paraId="5B073FB7" w14:textId="77777777" w:rsidR="001D2F1E" w:rsidRPr="00756E7A" w:rsidRDefault="001D2F1E" w:rsidP="00406206">
            <w:pPr>
              <w:pStyle w:val="acctfourfigures"/>
              <w:tabs>
                <w:tab w:val="clear" w:pos="765"/>
                <w:tab w:val="decimal" w:pos="281"/>
              </w:tabs>
              <w:spacing w:line="240" w:lineRule="auto"/>
              <w:ind w:right="191"/>
              <w:jc w:val="right"/>
              <w:rPr>
                <w:sz w:val="20"/>
                <w:szCs w:val="20"/>
              </w:rPr>
            </w:pPr>
          </w:p>
        </w:tc>
        <w:tc>
          <w:tcPr>
            <w:tcW w:w="900" w:type="dxa"/>
            <w:vAlign w:val="bottom"/>
          </w:tcPr>
          <w:p w14:paraId="402427BF" w14:textId="0FE8C93A" w:rsidR="001D2F1E" w:rsidRPr="00756E7A" w:rsidRDefault="001D2F1E" w:rsidP="00406206">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756E7A">
              <w:rPr>
                <w:rFonts w:ascii="Times New Roman" w:hAnsi="Times New Roman" w:cs="Times New Roman"/>
                <w:sz w:val="20"/>
                <w:szCs w:val="20"/>
                <w:lang w:val="en-US"/>
              </w:rPr>
              <w:t>-</w:t>
            </w:r>
          </w:p>
        </w:tc>
        <w:tc>
          <w:tcPr>
            <w:tcW w:w="223" w:type="dxa"/>
          </w:tcPr>
          <w:p w14:paraId="4615A32D" w14:textId="77777777" w:rsidR="001D2F1E" w:rsidRPr="00756E7A" w:rsidRDefault="001D2F1E" w:rsidP="00406206">
            <w:pPr>
              <w:tabs>
                <w:tab w:val="decimal" w:pos="280"/>
              </w:tabs>
              <w:spacing w:line="240" w:lineRule="auto"/>
              <w:jc w:val="right"/>
              <w:rPr>
                <w:sz w:val="20"/>
                <w:szCs w:val="20"/>
              </w:rPr>
            </w:pPr>
          </w:p>
        </w:tc>
        <w:tc>
          <w:tcPr>
            <w:tcW w:w="1133" w:type="dxa"/>
            <w:vAlign w:val="bottom"/>
          </w:tcPr>
          <w:p w14:paraId="4721D88D" w14:textId="2E518AC9" w:rsidR="001D2F1E" w:rsidRPr="00756E7A" w:rsidRDefault="001D2F1E" w:rsidP="00406206">
            <w:pPr>
              <w:tabs>
                <w:tab w:val="decimal" w:pos="962"/>
              </w:tabs>
              <w:ind w:right="-80"/>
              <w:rPr>
                <w:sz w:val="20"/>
                <w:szCs w:val="20"/>
              </w:rPr>
            </w:pPr>
            <w:r w:rsidRPr="00756E7A">
              <w:rPr>
                <w:sz w:val="20"/>
                <w:szCs w:val="20"/>
              </w:rPr>
              <w:t>200,000</w:t>
            </w:r>
          </w:p>
        </w:tc>
        <w:tc>
          <w:tcPr>
            <w:tcW w:w="223" w:type="dxa"/>
            <w:vAlign w:val="bottom"/>
          </w:tcPr>
          <w:p w14:paraId="787D85F1" w14:textId="77777777" w:rsidR="001D2F1E" w:rsidRPr="00756E7A" w:rsidRDefault="001D2F1E" w:rsidP="00406206">
            <w:pPr>
              <w:tabs>
                <w:tab w:val="decimal" w:pos="631"/>
              </w:tabs>
              <w:spacing w:line="240" w:lineRule="auto"/>
              <w:ind w:left="-89" w:right="-68"/>
              <w:rPr>
                <w:sz w:val="20"/>
                <w:szCs w:val="20"/>
              </w:rPr>
            </w:pPr>
          </w:p>
        </w:tc>
        <w:tc>
          <w:tcPr>
            <w:tcW w:w="1037" w:type="dxa"/>
            <w:vAlign w:val="bottom"/>
          </w:tcPr>
          <w:p w14:paraId="02885DE6" w14:textId="6F31F9CE" w:rsidR="001D2F1E" w:rsidRPr="00756E7A" w:rsidRDefault="001D2F1E" w:rsidP="00406206">
            <w:pPr>
              <w:tabs>
                <w:tab w:val="decimal" w:pos="862"/>
              </w:tabs>
              <w:ind w:right="-80"/>
              <w:rPr>
                <w:sz w:val="20"/>
                <w:szCs w:val="20"/>
              </w:rPr>
            </w:pPr>
            <w:r w:rsidRPr="00756E7A">
              <w:rPr>
                <w:sz w:val="20"/>
                <w:szCs w:val="20"/>
              </w:rPr>
              <w:t>200,000</w:t>
            </w:r>
          </w:p>
        </w:tc>
      </w:tr>
      <w:tr w:rsidR="001D2F1E" w:rsidRPr="00756E7A" w14:paraId="18227A39" w14:textId="77777777" w:rsidTr="00636D29">
        <w:trPr>
          <w:cantSplit/>
          <w:trHeight w:val="362"/>
        </w:trPr>
        <w:tc>
          <w:tcPr>
            <w:tcW w:w="2574" w:type="dxa"/>
          </w:tcPr>
          <w:p w14:paraId="2BEE5086" w14:textId="77777777" w:rsidR="00CC3FD2" w:rsidRDefault="00CC3FD2" w:rsidP="00406206">
            <w:pPr>
              <w:spacing w:line="240" w:lineRule="atLeast"/>
              <w:ind w:left="180" w:right="-80" w:hanging="180"/>
              <w:rPr>
                <w:sz w:val="20"/>
                <w:szCs w:val="20"/>
              </w:rPr>
            </w:pPr>
            <w:r w:rsidRPr="00CC3FD2">
              <w:rPr>
                <w:sz w:val="20"/>
                <w:szCs w:val="20"/>
              </w:rPr>
              <w:t xml:space="preserve">Plus Tech Innovation Public Company Limited </w:t>
            </w:r>
          </w:p>
          <w:p w14:paraId="056EE197" w14:textId="502E5A96" w:rsidR="00CC3FD2" w:rsidRPr="00CC3FD2" w:rsidRDefault="00CC3FD2" w:rsidP="00406206">
            <w:pPr>
              <w:spacing w:line="240" w:lineRule="atLeast"/>
              <w:ind w:left="180" w:right="-80" w:hanging="180"/>
              <w:rPr>
                <w:sz w:val="20"/>
                <w:szCs w:val="20"/>
              </w:rPr>
            </w:pPr>
            <w:r>
              <w:rPr>
                <w:sz w:val="20"/>
                <w:szCs w:val="20"/>
              </w:rPr>
              <w:t xml:space="preserve">   </w:t>
            </w:r>
            <w:r w:rsidRPr="00CC3FD2">
              <w:rPr>
                <w:sz w:val="20"/>
                <w:szCs w:val="20"/>
              </w:rPr>
              <w:t>(formerly</w:t>
            </w:r>
            <w:r w:rsidR="00A22FAD">
              <w:rPr>
                <w:sz w:val="20"/>
                <w:szCs w:val="20"/>
              </w:rPr>
              <w:t xml:space="preserve"> </w:t>
            </w:r>
            <w:r w:rsidRPr="00CC3FD2">
              <w:rPr>
                <w:sz w:val="20"/>
                <w:szCs w:val="20"/>
              </w:rPr>
              <w:t xml:space="preserve">TBSP Public </w:t>
            </w:r>
          </w:p>
          <w:p w14:paraId="56CCF57E" w14:textId="09D10E56" w:rsidR="001D2F1E" w:rsidRPr="00756E7A" w:rsidRDefault="00CC3FD2" w:rsidP="00406206">
            <w:pPr>
              <w:spacing w:line="240" w:lineRule="atLeast"/>
              <w:ind w:left="180" w:hanging="180"/>
              <w:rPr>
                <w:sz w:val="20"/>
                <w:szCs w:val="20"/>
              </w:rPr>
            </w:pPr>
            <w:r w:rsidRPr="00CC3FD2">
              <w:rPr>
                <w:sz w:val="20"/>
                <w:szCs w:val="20"/>
              </w:rPr>
              <w:t xml:space="preserve">   Company Limited)</w:t>
            </w:r>
          </w:p>
        </w:tc>
        <w:tc>
          <w:tcPr>
            <w:tcW w:w="2430" w:type="dxa"/>
          </w:tcPr>
          <w:p w14:paraId="7AFE32E8" w14:textId="77777777" w:rsidR="00636D29" w:rsidRDefault="00636D29" w:rsidP="00406206">
            <w:pPr>
              <w:spacing w:line="240" w:lineRule="atLeast"/>
              <w:ind w:left="-120" w:right="-130"/>
              <w:jc w:val="center"/>
              <w:rPr>
                <w:rFonts w:cs="Angsana New"/>
                <w:sz w:val="20"/>
                <w:szCs w:val="20"/>
              </w:rPr>
            </w:pPr>
          </w:p>
          <w:p w14:paraId="1CF13E25" w14:textId="77777777" w:rsidR="00636D29" w:rsidRDefault="00636D29" w:rsidP="00406206">
            <w:pPr>
              <w:spacing w:line="240" w:lineRule="atLeast"/>
              <w:ind w:left="-120" w:right="-130"/>
              <w:jc w:val="center"/>
              <w:rPr>
                <w:rFonts w:cs="Angsana New"/>
                <w:sz w:val="20"/>
                <w:szCs w:val="20"/>
              </w:rPr>
            </w:pPr>
          </w:p>
          <w:p w14:paraId="3D2E51CB" w14:textId="77777777" w:rsidR="00636D29" w:rsidRDefault="00636D29" w:rsidP="00406206">
            <w:pPr>
              <w:spacing w:line="240" w:lineRule="atLeast"/>
              <w:ind w:left="-120" w:right="-130"/>
              <w:jc w:val="center"/>
              <w:rPr>
                <w:rFonts w:cs="Angsana New"/>
                <w:sz w:val="20"/>
                <w:szCs w:val="20"/>
              </w:rPr>
            </w:pPr>
          </w:p>
          <w:p w14:paraId="0FF2CDD9" w14:textId="6DE9CB6F" w:rsidR="001D2F1E" w:rsidRPr="000F4C1D" w:rsidRDefault="001D2F1E" w:rsidP="00406206">
            <w:pPr>
              <w:spacing w:line="240" w:lineRule="atLeast"/>
              <w:ind w:left="-120" w:right="-130"/>
              <w:jc w:val="center"/>
              <w:rPr>
                <w:rFonts w:cs="Angsana New"/>
                <w:sz w:val="20"/>
                <w:szCs w:val="20"/>
              </w:rPr>
            </w:pPr>
            <w:r w:rsidRPr="00DC6C87">
              <w:rPr>
                <w:rFonts w:cs="Angsana New"/>
                <w:sz w:val="20"/>
                <w:szCs w:val="20"/>
              </w:rPr>
              <w:t>Manufacture of plastic card</w:t>
            </w:r>
          </w:p>
        </w:tc>
        <w:tc>
          <w:tcPr>
            <w:tcW w:w="900" w:type="dxa"/>
            <w:vAlign w:val="bottom"/>
          </w:tcPr>
          <w:p w14:paraId="70CFC6F6" w14:textId="26AC5FAC" w:rsidR="001D2F1E" w:rsidRPr="007E5AF7" w:rsidRDefault="001D2F1E" w:rsidP="00E804C5">
            <w:pPr>
              <w:tabs>
                <w:tab w:val="decimal" w:pos="409"/>
              </w:tabs>
              <w:ind w:right="-80"/>
              <w:rPr>
                <w:sz w:val="20"/>
                <w:szCs w:val="20"/>
              </w:rPr>
            </w:pPr>
            <w:r w:rsidRPr="007E5AF7">
              <w:rPr>
                <w:sz w:val="20"/>
                <w:szCs w:val="20"/>
              </w:rPr>
              <w:t>73.05</w:t>
            </w:r>
          </w:p>
        </w:tc>
        <w:tc>
          <w:tcPr>
            <w:tcW w:w="222" w:type="dxa"/>
          </w:tcPr>
          <w:p w14:paraId="6E10AFFE" w14:textId="77777777" w:rsidR="001D2F1E" w:rsidRPr="00756E7A" w:rsidRDefault="001D2F1E" w:rsidP="00406206">
            <w:pPr>
              <w:pStyle w:val="acctfourfigures"/>
              <w:tabs>
                <w:tab w:val="clear" w:pos="765"/>
                <w:tab w:val="decimal" w:pos="281"/>
              </w:tabs>
              <w:spacing w:line="240" w:lineRule="auto"/>
              <w:rPr>
                <w:sz w:val="20"/>
                <w:szCs w:val="20"/>
              </w:rPr>
            </w:pPr>
          </w:p>
        </w:tc>
        <w:tc>
          <w:tcPr>
            <w:tcW w:w="903" w:type="dxa"/>
            <w:vAlign w:val="bottom"/>
          </w:tcPr>
          <w:p w14:paraId="113CA162" w14:textId="6FCBE616" w:rsidR="001D2F1E" w:rsidRPr="00756E7A" w:rsidRDefault="001D2F1E" w:rsidP="00E804C5">
            <w:pPr>
              <w:tabs>
                <w:tab w:val="decimal" w:pos="455"/>
              </w:tabs>
              <w:ind w:right="-34"/>
              <w:rPr>
                <w:sz w:val="20"/>
                <w:szCs w:val="20"/>
              </w:rPr>
            </w:pPr>
            <w:r w:rsidRPr="00756E7A">
              <w:rPr>
                <w:sz w:val="20"/>
                <w:szCs w:val="20"/>
              </w:rPr>
              <w:t>73.54</w:t>
            </w:r>
          </w:p>
        </w:tc>
        <w:tc>
          <w:tcPr>
            <w:tcW w:w="223" w:type="dxa"/>
            <w:vAlign w:val="bottom"/>
          </w:tcPr>
          <w:p w14:paraId="0CED4AD0" w14:textId="77777777" w:rsidR="001D2F1E" w:rsidRPr="00756E7A" w:rsidRDefault="001D2F1E" w:rsidP="00406206">
            <w:pPr>
              <w:spacing w:line="240" w:lineRule="auto"/>
              <w:jc w:val="right"/>
              <w:rPr>
                <w:color w:val="000000"/>
                <w:sz w:val="20"/>
                <w:szCs w:val="20"/>
              </w:rPr>
            </w:pPr>
          </w:p>
        </w:tc>
        <w:tc>
          <w:tcPr>
            <w:tcW w:w="1082" w:type="dxa"/>
            <w:vAlign w:val="bottom"/>
          </w:tcPr>
          <w:p w14:paraId="065BC7A3" w14:textId="4A48B7C3" w:rsidR="001D2F1E" w:rsidRPr="001D2F1E" w:rsidRDefault="001D2F1E" w:rsidP="00406206">
            <w:pPr>
              <w:tabs>
                <w:tab w:val="decimal" w:pos="639"/>
              </w:tabs>
              <w:jc w:val="right"/>
              <w:rPr>
                <w:sz w:val="20"/>
                <w:szCs w:val="20"/>
              </w:rPr>
            </w:pPr>
            <w:r w:rsidRPr="001D2F1E">
              <w:rPr>
                <w:sz w:val="20"/>
                <w:szCs w:val="20"/>
              </w:rPr>
              <w:t>2,289,979</w:t>
            </w:r>
          </w:p>
        </w:tc>
        <w:tc>
          <w:tcPr>
            <w:tcW w:w="223" w:type="dxa"/>
            <w:vAlign w:val="bottom"/>
          </w:tcPr>
          <w:p w14:paraId="0A0662ED" w14:textId="77777777" w:rsidR="001D2F1E" w:rsidRPr="00756E7A" w:rsidRDefault="001D2F1E" w:rsidP="00406206">
            <w:pPr>
              <w:tabs>
                <w:tab w:val="decimal" w:pos="653"/>
              </w:tabs>
              <w:spacing w:line="240" w:lineRule="auto"/>
              <w:ind w:left="-103" w:right="-144"/>
              <w:rPr>
                <w:color w:val="000000"/>
                <w:sz w:val="20"/>
                <w:szCs w:val="20"/>
              </w:rPr>
            </w:pPr>
          </w:p>
        </w:tc>
        <w:tc>
          <w:tcPr>
            <w:tcW w:w="1037" w:type="dxa"/>
            <w:vAlign w:val="bottom"/>
          </w:tcPr>
          <w:p w14:paraId="320DE61B" w14:textId="44478C42" w:rsidR="001D2F1E" w:rsidRPr="001D2F1E" w:rsidRDefault="001D2F1E" w:rsidP="00406206">
            <w:pPr>
              <w:tabs>
                <w:tab w:val="decimal" w:pos="862"/>
              </w:tabs>
              <w:ind w:right="-80"/>
              <w:rPr>
                <w:sz w:val="20"/>
                <w:szCs w:val="20"/>
              </w:rPr>
            </w:pPr>
            <w:r w:rsidRPr="001D2F1E">
              <w:rPr>
                <w:sz w:val="20"/>
                <w:szCs w:val="20"/>
              </w:rPr>
              <w:t>2,006,790</w:t>
            </w:r>
          </w:p>
        </w:tc>
        <w:tc>
          <w:tcPr>
            <w:tcW w:w="223" w:type="dxa"/>
          </w:tcPr>
          <w:p w14:paraId="5A4162A3" w14:textId="77777777" w:rsidR="001D2F1E" w:rsidRPr="00756E7A" w:rsidRDefault="001D2F1E" w:rsidP="00406206">
            <w:pPr>
              <w:pStyle w:val="acctfourfigures"/>
              <w:tabs>
                <w:tab w:val="clear" w:pos="765"/>
                <w:tab w:val="decimal" w:pos="549"/>
              </w:tabs>
              <w:spacing w:line="240" w:lineRule="auto"/>
              <w:jc w:val="right"/>
              <w:rPr>
                <w:sz w:val="20"/>
                <w:szCs w:val="20"/>
              </w:rPr>
            </w:pPr>
          </w:p>
        </w:tc>
        <w:tc>
          <w:tcPr>
            <w:tcW w:w="898" w:type="dxa"/>
            <w:vAlign w:val="bottom"/>
          </w:tcPr>
          <w:p w14:paraId="1971F656" w14:textId="78041D1E" w:rsidR="001D2F1E" w:rsidRPr="00756E7A" w:rsidRDefault="001D2F1E" w:rsidP="00406206">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756E7A">
              <w:rPr>
                <w:rFonts w:ascii="Times New Roman" w:hAnsi="Times New Roman" w:cs="Times New Roman"/>
                <w:sz w:val="20"/>
                <w:szCs w:val="20"/>
                <w:lang w:val="en-US"/>
              </w:rPr>
              <w:t>-</w:t>
            </w:r>
          </w:p>
        </w:tc>
        <w:tc>
          <w:tcPr>
            <w:tcW w:w="223" w:type="dxa"/>
            <w:vAlign w:val="bottom"/>
          </w:tcPr>
          <w:p w14:paraId="44040308" w14:textId="77777777" w:rsidR="001D2F1E" w:rsidRPr="00756E7A" w:rsidRDefault="001D2F1E" w:rsidP="00406206">
            <w:pPr>
              <w:pStyle w:val="acctfourfigures"/>
              <w:tabs>
                <w:tab w:val="clear" w:pos="765"/>
                <w:tab w:val="decimal" w:pos="281"/>
              </w:tabs>
              <w:spacing w:line="240" w:lineRule="auto"/>
              <w:ind w:right="191"/>
              <w:jc w:val="right"/>
              <w:rPr>
                <w:sz w:val="20"/>
                <w:szCs w:val="20"/>
              </w:rPr>
            </w:pPr>
          </w:p>
        </w:tc>
        <w:tc>
          <w:tcPr>
            <w:tcW w:w="900" w:type="dxa"/>
            <w:vAlign w:val="bottom"/>
          </w:tcPr>
          <w:p w14:paraId="68F50FD0" w14:textId="33ACC81E" w:rsidR="001D2F1E" w:rsidRPr="00756E7A" w:rsidRDefault="001D2F1E" w:rsidP="00406206">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756E7A">
              <w:rPr>
                <w:rFonts w:ascii="Times New Roman" w:hAnsi="Times New Roman" w:cs="Times New Roman"/>
                <w:sz w:val="20"/>
                <w:szCs w:val="20"/>
                <w:lang w:val="en-US"/>
              </w:rPr>
              <w:t>-</w:t>
            </w:r>
          </w:p>
        </w:tc>
        <w:tc>
          <w:tcPr>
            <w:tcW w:w="223" w:type="dxa"/>
          </w:tcPr>
          <w:p w14:paraId="1C6C8A76" w14:textId="77777777" w:rsidR="001D2F1E" w:rsidRPr="00756E7A" w:rsidRDefault="001D2F1E" w:rsidP="00406206">
            <w:pPr>
              <w:tabs>
                <w:tab w:val="decimal" w:pos="280"/>
              </w:tabs>
              <w:spacing w:line="240" w:lineRule="auto"/>
              <w:jc w:val="right"/>
              <w:rPr>
                <w:sz w:val="20"/>
                <w:szCs w:val="20"/>
              </w:rPr>
            </w:pPr>
          </w:p>
        </w:tc>
        <w:tc>
          <w:tcPr>
            <w:tcW w:w="1133" w:type="dxa"/>
            <w:vAlign w:val="bottom"/>
          </w:tcPr>
          <w:p w14:paraId="0B0899ED" w14:textId="794E189E" w:rsidR="001D2F1E" w:rsidRPr="00756E7A" w:rsidRDefault="001D2F1E" w:rsidP="00406206">
            <w:pPr>
              <w:tabs>
                <w:tab w:val="decimal" w:pos="962"/>
              </w:tabs>
              <w:ind w:right="-80"/>
              <w:rPr>
                <w:sz w:val="20"/>
                <w:szCs w:val="20"/>
              </w:rPr>
            </w:pPr>
            <w:r w:rsidRPr="00756E7A">
              <w:rPr>
                <w:sz w:val="20"/>
                <w:szCs w:val="20"/>
              </w:rPr>
              <w:t>2,</w:t>
            </w:r>
            <w:r>
              <w:rPr>
                <w:sz w:val="20"/>
                <w:szCs w:val="20"/>
              </w:rPr>
              <w:t>289,979</w:t>
            </w:r>
          </w:p>
        </w:tc>
        <w:tc>
          <w:tcPr>
            <w:tcW w:w="223" w:type="dxa"/>
            <w:vAlign w:val="bottom"/>
          </w:tcPr>
          <w:p w14:paraId="6405D065" w14:textId="77777777" w:rsidR="001D2F1E" w:rsidRPr="00756E7A" w:rsidRDefault="001D2F1E" w:rsidP="00406206">
            <w:pPr>
              <w:tabs>
                <w:tab w:val="decimal" w:pos="631"/>
              </w:tabs>
              <w:spacing w:line="240" w:lineRule="auto"/>
              <w:ind w:left="-89" w:right="-68"/>
              <w:rPr>
                <w:sz w:val="20"/>
                <w:szCs w:val="20"/>
              </w:rPr>
            </w:pPr>
          </w:p>
        </w:tc>
        <w:tc>
          <w:tcPr>
            <w:tcW w:w="1037" w:type="dxa"/>
            <w:vAlign w:val="bottom"/>
          </w:tcPr>
          <w:p w14:paraId="4E188E7A" w14:textId="5D24EC59" w:rsidR="001D2F1E" w:rsidRPr="00756E7A" w:rsidRDefault="001D2F1E" w:rsidP="00406206">
            <w:pPr>
              <w:tabs>
                <w:tab w:val="decimal" w:pos="862"/>
              </w:tabs>
              <w:ind w:right="-80"/>
              <w:rPr>
                <w:sz w:val="20"/>
                <w:szCs w:val="20"/>
              </w:rPr>
            </w:pPr>
            <w:r w:rsidRPr="00756E7A">
              <w:rPr>
                <w:sz w:val="20"/>
                <w:szCs w:val="20"/>
              </w:rPr>
              <w:t>2,006,7</w:t>
            </w:r>
            <w:r>
              <w:rPr>
                <w:sz w:val="20"/>
                <w:szCs w:val="20"/>
              </w:rPr>
              <w:t>9</w:t>
            </w:r>
            <w:r w:rsidRPr="00756E7A">
              <w:rPr>
                <w:sz w:val="20"/>
                <w:szCs w:val="20"/>
              </w:rPr>
              <w:t>0</w:t>
            </w:r>
          </w:p>
        </w:tc>
      </w:tr>
      <w:tr w:rsidR="001D2F1E" w:rsidRPr="00756E7A" w14:paraId="065C719F" w14:textId="77777777" w:rsidTr="00636D29">
        <w:trPr>
          <w:cantSplit/>
          <w:trHeight w:val="290"/>
        </w:trPr>
        <w:tc>
          <w:tcPr>
            <w:tcW w:w="2574" w:type="dxa"/>
          </w:tcPr>
          <w:p w14:paraId="3DEDAA37" w14:textId="52AA7AB8" w:rsidR="001D2F1E" w:rsidRPr="00756E7A" w:rsidRDefault="001D2F1E" w:rsidP="00600077">
            <w:pPr>
              <w:spacing w:line="240" w:lineRule="atLeast"/>
              <w:ind w:left="180" w:right="-79" w:hanging="180"/>
              <w:rPr>
                <w:sz w:val="20"/>
                <w:szCs w:val="20"/>
              </w:rPr>
            </w:pPr>
            <w:r w:rsidRPr="00756E7A">
              <w:rPr>
                <w:sz w:val="20"/>
                <w:szCs w:val="20"/>
              </w:rPr>
              <w:t>VDP Holding Co., Ltd.</w:t>
            </w:r>
          </w:p>
        </w:tc>
        <w:tc>
          <w:tcPr>
            <w:tcW w:w="2430" w:type="dxa"/>
          </w:tcPr>
          <w:p w14:paraId="61A7D758" w14:textId="7132CB45" w:rsidR="001D2F1E" w:rsidRPr="00DC6C87" w:rsidRDefault="001D2F1E" w:rsidP="00406206">
            <w:pPr>
              <w:spacing w:line="240" w:lineRule="atLeast"/>
              <w:ind w:left="-120" w:right="-130"/>
              <w:jc w:val="center"/>
              <w:rPr>
                <w:rFonts w:cs="Angsana New"/>
                <w:sz w:val="20"/>
                <w:szCs w:val="20"/>
              </w:rPr>
            </w:pPr>
            <w:r w:rsidRPr="00756E7A">
              <w:rPr>
                <w:sz w:val="20"/>
                <w:szCs w:val="20"/>
              </w:rPr>
              <w:t>Investing</w:t>
            </w:r>
          </w:p>
        </w:tc>
        <w:tc>
          <w:tcPr>
            <w:tcW w:w="900" w:type="dxa"/>
            <w:vAlign w:val="bottom"/>
          </w:tcPr>
          <w:p w14:paraId="7EFD433A" w14:textId="0ECA1F10" w:rsidR="001D2F1E" w:rsidRPr="007E5AF7" w:rsidRDefault="00770AC6" w:rsidP="00E804C5">
            <w:pPr>
              <w:tabs>
                <w:tab w:val="decimal" w:pos="409"/>
              </w:tabs>
              <w:ind w:right="-80"/>
              <w:rPr>
                <w:sz w:val="20"/>
                <w:szCs w:val="20"/>
              </w:rPr>
            </w:pPr>
            <w:r>
              <w:rPr>
                <w:sz w:val="20"/>
                <w:szCs w:val="20"/>
              </w:rPr>
              <w:t>99.99</w:t>
            </w:r>
          </w:p>
        </w:tc>
        <w:tc>
          <w:tcPr>
            <w:tcW w:w="222" w:type="dxa"/>
            <w:vAlign w:val="bottom"/>
          </w:tcPr>
          <w:p w14:paraId="5508F65D" w14:textId="77777777" w:rsidR="001D2F1E" w:rsidRPr="00756E7A" w:rsidRDefault="001D2F1E" w:rsidP="00406206">
            <w:pPr>
              <w:pStyle w:val="acctfourfigures"/>
              <w:tabs>
                <w:tab w:val="clear" w:pos="765"/>
                <w:tab w:val="decimal" w:pos="281"/>
              </w:tabs>
              <w:spacing w:line="240" w:lineRule="auto"/>
              <w:rPr>
                <w:sz w:val="20"/>
                <w:szCs w:val="20"/>
              </w:rPr>
            </w:pPr>
          </w:p>
        </w:tc>
        <w:tc>
          <w:tcPr>
            <w:tcW w:w="903" w:type="dxa"/>
            <w:vAlign w:val="bottom"/>
          </w:tcPr>
          <w:p w14:paraId="53E03602" w14:textId="3B39F50F" w:rsidR="001D2F1E" w:rsidRPr="00756E7A" w:rsidRDefault="001D2F1E" w:rsidP="00E804C5">
            <w:pPr>
              <w:tabs>
                <w:tab w:val="decimal" w:pos="455"/>
              </w:tabs>
              <w:ind w:right="-34"/>
              <w:rPr>
                <w:sz w:val="20"/>
                <w:szCs w:val="20"/>
              </w:rPr>
            </w:pPr>
            <w:r w:rsidRPr="00756E7A">
              <w:rPr>
                <w:sz w:val="20"/>
                <w:szCs w:val="20"/>
              </w:rPr>
              <w:t>99.99</w:t>
            </w:r>
          </w:p>
        </w:tc>
        <w:tc>
          <w:tcPr>
            <w:tcW w:w="223" w:type="dxa"/>
            <w:vAlign w:val="bottom"/>
          </w:tcPr>
          <w:p w14:paraId="5B84DDF7" w14:textId="77777777" w:rsidR="001D2F1E" w:rsidRPr="00756E7A" w:rsidRDefault="001D2F1E" w:rsidP="00406206">
            <w:pPr>
              <w:spacing w:line="240" w:lineRule="auto"/>
              <w:jc w:val="right"/>
              <w:rPr>
                <w:color w:val="000000"/>
                <w:sz w:val="20"/>
                <w:szCs w:val="20"/>
              </w:rPr>
            </w:pPr>
          </w:p>
        </w:tc>
        <w:tc>
          <w:tcPr>
            <w:tcW w:w="1082" w:type="dxa"/>
            <w:vAlign w:val="bottom"/>
          </w:tcPr>
          <w:p w14:paraId="13443482" w14:textId="05527DFF" w:rsidR="001D2F1E" w:rsidRPr="001D2F1E" w:rsidRDefault="001D2F1E" w:rsidP="00406206">
            <w:pPr>
              <w:tabs>
                <w:tab w:val="decimal" w:pos="639"/>
              </w:tabs>
              <w:jc w:val="right"/>
              <w:rPr>
                <w:sz w:val="20"/>
                <w:szCs w:val="20"/>
              </w:rPr>
            </w:pPr>
            <w:r w:rsidRPr="001D2F1E">
              <w:rPr>
                <w:sz w:val="20"/>
                <w:szCs w:val="20"/>
              </w:rPr>
              <w:t>3,700</w:t>
            </w:r>
          </w:p>
        </w:tc>
        <w:tc>
          <w:tcPr>
            <w:tcW w:w="223" w:type="dxa"/>
            <w:vAlign w:val="bottom"/>
          </w:tcPr>
          <w:p w14:paraId="3A9F28A8" w14:textId="77777777" w:rsidR="001D2F1E" w:rsidRPr="00756E7A" w:rsidRDefault="001D2F1E" w:rsidP="00406206">
            <w:pPr>
              <w:tabs>
                <w:tab w:val="decimal" w:pos="653"/>
              </w:tabs>
              <w:spacing w:line="240" w:lineRule="auto"/>
              <w:ind w:left="-103" w:right="-144"/>
              <w:rPr>
                <w:color w:val="000000"/>
                <w:sz w:val="20"/>
                <w:szCs w:val="20"/>
              </w:rPr>
            </w:pPr>
          </w:p>
        </w:tc>
        <w:tc>
          <w:tcPr>
            <w:tcW w:w="1037" w:type="dxa"/>
            <w:vAlign w:val="bottom"/>
          </w:tcPr>
          <w:p w14:paraId="06E78F2C" w14:textId="40F48E57" w:rsidR="001D2F1E" w:rsidRPr="001D2F1E" w:rsidRDefault="001D2F1E" w:rsidP="00406206">
            <w:pPr>
              <w:tabs>
                <w:tab w:val="decimal" w:pos="862"/>
              </w:tabs>
              <w:ind w:right="-80"/>
              <w:rPr>
                <w:sz w:val="20"/>
                <w:szCs w:val="20"/>
              </w:rPr>
            </w:pPr>
            <w:r w:rsidRPr="001D2F1E">
              <w:rPr>
                <w:sz w:val="20"/>
                <w:szCs w:val="20"/>
              </w:rPr>
              <w:t>321,509</w:t>
            </w:r>
          </w:p>
        </w:tc>
        <w:tc>
          <w:tcPr>
            <w:tcW w:w="223" w:type="dxa"/>
            <w:vAlign w:val="bottom"/>
          </w:tcPr>
          <w:p w14:paraId="7C6C522A" w14:textId="77777777" w:rsidR="001D2F1E" w:rsidRPr="00756E7A" w:rsidRDefault="001D2F1E" w:rsidP="00406206">
            <w:pPr>
              <w:pStyle w:val="acctfourfigures"/>
              <w:tabs>
                <w:tab w:val="clear" w:pos="765"/>
                <w:tab w:val="decimal" w:pos="549"/>
              </w:tabs>
              <w:spacing w:line="240" w:lineRule="auto"/>
              <w:jc w:val="right"/>
              <w:rPr>
                <w:sz w:val="20"/>
                <w:szCs w:val="20"/>
              </w:rPr>
            </w:pPr>
          </w:p>
        </w:tc>
        <w:tc>
          <w:tcPr>
            <w:tcW w:w="898" w:type="dxa"/>
            <w:vAlign w:val="bottom"/>
          </w:tcPr>
          <w:p w14:paraId="62990486" w14:textId="50DDF405" w:rsidR="001D2F1E" w:rsidRPr="00756E7A" w:rsidRDefault="001D2F1E" w:rsidP="00406206">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756E7A">
              <w:rPr>
                <w:rFonts w:ascii="Times New Roman" w:hAnsi="Times New Roman" w:cs="Times New Roman"/>
                <w:sz w:val="20"/>
                <w:szCs w:val="20"/>
                <w:lang w:val="en-US"/>
              </w:rPr>
              <w:t>-</w:t>
            </w:r>
          </w:p>
        </w:tc>
        <w:tc>
          <w:tcPr>
            <w:tcW w:w="223" w:type="dxa"/>
            <w:vAlign w:val="bottom"/>
          </w:tcPr>
          <w:p w14:paraId="234F7ED8" w14:textId="77777777" w:rsidR="001D2F1E" w:rsidRPr="00756E7A" w:rsidRDefault="001D2F1E" w:rsidP="00406206">
            <w:pPr>
              <w:pStyle w:val="acctfourfigures"/>
              <w:tabs>
                <w:tab w:val="clear" w:pos="765"/>
                <w:tab w:val="decimal" w:pos="281"/>
              </w:tabs>
              <w:spacing w:line="240" w:lineRule="auto"/>
              <w:ind w:right="191"/>
              <w:jc w:val="right"/>
              <w:rPr>
                <w:sz w:val="20"/>
                <w:szCs w:val="20"/>
              </w:rPr>
            </w:pPr>
          </w:p>
        </w:tc>
        <w:tc>
          <w:tcPr>
            <w:tcW w:w="900" w:type="dxa"/>
            <w:vAlign w:val="bottom"/>
          </w:tcPr>
          <w:p w14:paraId="3BC1E91B" w14:textId="4C80A006" w:rsidR="001D2F1E" w:rsidRPr="00756E7A" w:rsidRDefault="001D2F1E" w:rsidP="00406206">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756E7A">
              <w:rPr>
                <w:rFonts w:ascii="Times New Roman" w:hAnsi="Times New Roman" w:cs="Times New Roman"/>
                <w:sz w:val="20"/>
                <w:szCs w:val="20"/>
                <w:lang w:val="en-US"/>
              </w:rPr>
              <w:t>-</w:t>
            </w:r>
          </w:p>
        </w:tc>
        <w:tc>
          <w:tcPr>
            <w:tcW w:w="223" w:type="dxa"/>
            <w:vAlign w:val="bottom"/>
          </w:tcPr>
          <w:p w14:paraId="191872F9" w14:textId="77777777" w:rsidR="001D2F1E" w:rsidRPr="00756E7A" w:rsidRDefault="001D2F1E" w:rsidP="00406206">
            <w:pPr>
              <w:tabs>
                <w:tab w:val="decimal" w:pos="280"/>
              </w:tabs>
              <w:spacing w:line="240" w:lineRule="auto"/>
              <w:jc w:val="right"/>
              <w:rPr>
                <w:sz w:val="20"/>
                <w:szCs w:val="20"/>
              </w:rPr>
            </w:pPr>
          </w:p>
        </w:tc>
        <w:tc>
          <w:tcPr>
            <w:tcW w:w="1133" w:type="dxa"/>
            <w:vAlign w:val="bottom"/>
          </w:tcPr>
          <w:p w14:paraId="59FF7CD8" w14:textId="1ED56282" w:rsidR="001D2F1E" w:rsidRPr="00756E7A" w:rsidRDefault="001D2F1E" w:rsidP="00406206">
            <w:pPr>
              <w:tabs>
                <w:tab w:val="decimal" w:pos="962"/>
              </w:tabs>
              <w:ind w:right="-80"/>
              <w:rPr>
                <w:sz w:val="20"/>
                <w:szCs w:val="20"/>
              </w:rPr>
            </w:pPr>
            <w:r>
              <w:rPr>
                <w:sz w:val="20"/>
                <w:szCs w:val="20"/>
              </w:rPr>
              <w:t>3,700</w:t>
            </w:r>
          </w:p>
        </w:tc>
        <w:tc>
          <w:tcPr>
            <w:tcW w:w="223" w:type="dxa"/>
            <w:vAlign w:val="bottom"/>
          </w:tcPr>
          <w:p w14:paraId="396541C3" w14:textId="77777777" w:rsidR="001D2F1E" w:rsidRPr="00756E7A" w:rsidRDefault="001D2F1E" w:rsidP="00406206">
            <w:pPr>
              <w:tabs>
                <w:tab w:val="decimal" w:pos="631"/>
              </w:tabs>
              <w:spacing w:line="240" w:lineRule="auto"/>
              <w:ind w:left="-89" w:right="-68"/>
              <w:rPr>
                <w:sz w:val="20"/>
                <w:szCs w:val="20"/>
              </w:rPr>
            </w:pPr>
          </w:p>
        </w:tc>
        <w:tc>
          <w:tcPr>
            <w:tcW w:w="1037" w:type="dxa"/>
            <w:vAlign w:val="bottom"/>
          </w:tcPr>
          <w:p w14:paraId="7C98A0C4" w14:textId="5ECFB24A" w:rsidR="001D2F1E" w:rsidRPr="00756E7A" w:rsidRDefault="001D2F1E" w:rsidP="00406206">
            <w:pPr>
              <w:tabs>
                <w:tab w:val="decimal" w:pos="862"/>
              </w:tabs>
              <w:ind w:right="-80"/>
              <w:rPr>
                <w:sz w:val="20"/>
                <w:szCs w:val="20"/>
              </w:rPr>
            </w:pPr>
            <w:r w:rsidRPr="00756E7A">
              <w:rPr>
                <w:sz w:val="20"/>
                <w:szCs w:val="20"/>
              </w:rPr>
              <w:t>321,509</w:t>
            </w:r>
          </w:p>
        </w:tc>
      </w:tr>
      <w:tr w:rsidR="00600077" w:rsidRPr="00756E7A" w14:paraId="5E4A911F" w14:textId="77777777" w:rsidTr="00636D29">
        <w:trPr>
          <w:cantSplit/>
          <w:trHeight w:val="290"/>
        </w:trPr>
        <w:tc>
          <w:tcPr>
            <w:tcW w:w="2574" w:type="dxa"/>
          </w:tcPr>
          <w:p w14:paraId="5823552E" w14:textId="63BB26BD" w:rsidR="00600077" w:rsidRDefault="00600077" w:rsidP="00600077">
            <w:pPr>
              <w:spacing w:line="240" w:lineRule="atLeast"/>
              <w:ind w:left="180" w:right="-79" w:hanging="180"/>
              <w:rPr>
                <w:rFonts w:cstheme="minorBidi"/>
                <w:sz w:val="20"/>
                <w:szCs w:val="20"/>
              </w:rPr>
            </w:pPr>
            <w:r>
              <w:rPr>
                <w:sz w:val="20"/>
                <w:szCs w:val="20"/>
              </w:rPr>
              <w:t>Citysoft Infotech Co., Ltd.</w:t>
            </w:r>
          </w:p>
          <w:p w14:paraId="7B9F07CE" w14:textId="0FE86450" w:rsidR="00600077" w:rsidRPr="00756E7A" w:rsidRDefault="00600077" w:rsidP="00600077">
            <w:pPr>
              <w:spacing w:line="240" w:lineRule="atLeast"/>
              <w:ind w:left="180" w:right="-79" w:hanging="180"/>
              <w:rPr>
                <w:sz w:val="20"/>
                <w:szCs w:val="20"/>
              </w:rPr>
            </w:pPr>
          </w:p>
        </w:tc>
        <w:tc>
          <w:tcPr>
            <w:tcW w:w="2430" w:type="dxa"/>
          </w:tcPr>
          <w:p w14:paraId="1EFB6339" w14:textId="66C4F0A2" w:rsidR="00600077" w:rsidRPr="00A22FAD" w:rsidRDefault="00600077" w:rsidP="00770AC6">
            <w:pPr>
              <w:spacing w:line="240" w:lineRule="atLeast"/>
              <w:ind w:left="-39" w:right="-21"/>
              <w:jc w:val="center"/>
              <w:rPr>
                <w:sz w:val="20"/>
                <w:szCs w:val="20"/>
              </w:rPr>
            </w:pPr>
            <w:r w:rsidRPr="00A22FAD">
              <w:rPr>
                <w:sz w:val="20"/>
                <w:szCs w:val="20"/>
              </w:rPr>
              <w:t>Consulting services and software pro</w:t>
            </w:r>
            <w:r w:rsidR="00376C2A">
              <w:rPr>
                <w:sz w:val="20"/>
                <w:szCs w:val="20"/>
              </w:rPr>
              <w:t>vider</w:t>
            </w:r>
          </w:p>
        </w:tc>
        <w:tc>
          <w:tcPr>
            <w:tcW w:w="900" w:type="dxa"/>
            <w:vAlign w:val="bottom"/>
          </w:tcPr>
          <w:p w14:paraId="2D1A3F13" w14:textId="4A317F1C" w:rsidR="00600077" w:rsidRPr="00756E7A" w:rsidRDefault="00600077" w:rsidP="00E804C5">
            <w:pPr>
              <w:tabs>
                <w:tab w:val="decimal" w:pos="409"/>
              </w:tabs>
              <w:ind w:right="-80"/>
              <w:rPr>
                <w:sz w:val="20"/>
                <w:szCs w:val="20"/>
              </w:rPr>
            </w:pPr>
            <w:r>
              <w:rPr>
                <w:sz w:val="20"/>
                <w:szCs w:val="20"/>
              </w:rPr>
              <w:t>60.00</w:t>
            </w:r>
          </w:p>
        </w:tc>
        <w:tc>
          <w:tcPr>
            <w:tcW w:w="222" w:type="dxa"/>
            <w:vAlign w:val="bottom"/>
          </w:tcPr>
          <w:p w14:paraId="62F28CAC"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0E0B9B59" w14:textId="67E61F47" w:rsidR="00600077" w:rsidRPr="00756E7A" w:rsidRDefault="00600077" w:rsidP="00E804C5">
            <w:pPr>
              <w:tabs>
                <w:tab w:val="decimal" w:pos="455"/>
              </w:tabs>
              <w:ind w:right="-34"/>
              <w:rPr>
                <w:sz w:val="20"/>
                <w:szCs w:val="20"/>
              </w:rPr>
            </w:pPr>
            <w:r>
              <w:rPr>
                <w:sz w:val="20"/>
                <w:szCs w:val="20"/>
              </w:rPr>
              <w:t>-</w:t>
            </w:r>
          </w:p>
        </w:tc>
        <w:tc>
          <w:tcPr>
            <w:tcW w:w="223" w:type="dxa"/>
            <w:vAlign w:val="bottom"/>
          </w:tcPr>
          <w:p w14:paraId="6E535848" w14:textId="77777777" w:rsidR="00600077" w:rsidRPr="00756E7A" w:rsidRDefault="00600077" w:rsidP="00600077">
            <w:pPr>
              <w:spacing w:line="240" w:lineRule="auto"/>
              <w:rPr>
                <w:color w:val="000000"/>
                <w:sz w:val="20"/>
                <w:szCs w:val="20"/>
              </w:rPr>
            </w:pPr>
          </w:p>
        </w:tc>
        <w:tc>
          <w:tcPr>
            <w:tcW w:w="1082" w:type="dxa"/>
            <w:vAlign w:val="bottom"/>
          </w:tcPr>
          <w:p w14:paraId="0E6EAFC8" w14:textId="6C5D5EC3" w:rsidR="00600077" w:rsidRPr="001D2F1E" w:rsidRDefault="00600077" w:rsidP="00600077">
            <w:pPr>
              <w:tabs>
                <w:tab w:val="decimal" w:pos="639"/>
              </w:tabs>
              <w:jc w:val="right"/>
              <w:rPr>
                <w:sz w:val="20"/>
                <w:szCs w:val="20"/>
              </w:rPr>
            </w:pPr>
            <w:r w:rsidRPr="001D2F1E">
              <w:rPr>
                <w:sz w:val="20"/>
                <w:szCs w:val="20"/>
              </w:rPr>
              <w:t>58,500</w:t>
            </w:r>
          </w:p>
        </w:tc>
        <w:tc>
          <w:tcPr>
            <w:tcW w:w="223" w:type="dxa"/>
            <w:vAlign w:val="bottom"/>
          </w:tcPr>
          <w:p w14:paraId="475A353E"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6AB95E18" w14:textId="7C11A906" w:rsidR="00600077" w:rsidRPr="00180BEF" w:rsidRDefault="00600077" w:rsidP="00600077">
            <w:pPr>
              <w:tabs>
                <w:tab w:val="decimal" w:pos="510"/>
              </w:tabs>
              <w:ind w:right="-34"/>
              <w:rPr>
                <w:sz w:val="20"/>
                <w:szCs w:val="20"/>
              </w:rPr>
            </w:pPr>
            <w:r>
              <w:rPr>
                <w:sz w:val="20"/>
                <w:szCs w:val="20"/>
              </w:rPr>
              <w:t>-</w:t>
            </w:r>
          </w:p>
        </w:tc>
        <w:tc>
          <w:tcPr>
            <w:tcW w:w="223" w:type="dxa"/>
            <w:vAlign w:val="bottom"/>
          </w:tcPr>
          <w:p w14:paraId="645B9F00" w14:textId="77777777" w:rsidR="00600077" w:rsidRPr="00756E7A" w:rsidRDefault="00600077" w:rsidP="00600077">
            <w:pPr>
              <w:pStyle w:val="acctfourfigures"/>
              <w:tabs>
                <w:tab w:val="clear" w:pos="765"/>
                <w:tab w:val="decimal" w:pos="510"/>
                <w:tab w:val="decimal" w:pos="549"/>
              </w:tabs>
              <w:ind w:right="-34"/>
              <w:rPr>
                <w:sz w:val="20"/>
                <w:szCs w:val="20"/>
              </w:rPr>
            </w:pPr>
          </w:p>
        </w:tc>
        <w:tc>
          <w:tcPr>
            <w:tcW w:w="898" w:type="dxa"/>
            <w:vAlign w:val="bottom"/>
          </w:tcPr>
          <w:p w14:paraId="29EFAC80" w14:textId="26B2EF2C"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rPr>
              <w:t>-</w:t>
            </w:r>
          </w:p>
        </w:tc>
        <w:tc>
          <w:tcPr>
            <w:tcW w:w="223" w:type="dxa"/>
            <w:vAlign w:val="bottom"/>
          </w:tcPr>
          <w:p w14:paraId="6AB97ABF" w14:textId="77777777" w:rsidR="00600077" w:rsidRPr="00756E7A" w:rsidRDefault="00600077" w:rsidP="00600077">
            <w:pPr>
              <w:pStyle w:val="acctfourfigures"/>
              <w:tabs>
                <w:tab w:val="clear" w:pos="765"/>
                <w:tab w:val="decimal" w:pos="281"/>
                <w:tab w:val="decimal" w:pos="510"/>
              </w:tabs>
              <w:ind w:right="-34"/>
              <w:rPr>
                <w:sz w:val="20"/>
                <w:szCs w:val="20"/>
              </w:rPr>
            </w:pPr>
          </w:p>
        </w:tc>
        <w:tc>
          <w:tcPr>
            <w:tcW w:w="900" w:type="dxa"/>
            <w:vAlign w:val="bottom"/>
          </w:tcPr>
          <w:p w14:paraId="68A6DFD4" w14:textId="6CE03880"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64E5BE2D" w14:textId="77777777" w:rsidR="00600077" w:rsidRPr="00756E7A" w:rsidRDefault="00600077" w:rsidP="00600077">
            <w:pPr>
              <w:tabs>
                <w:tab w:val="decimal" w:pos="280"/>
              </w:tabs>
              <w:spacing w:line="240" w:lineRule="auto"/>
              <w:rPr>
                <w:sz w:val="20"/>
                <w:szCs w:val="20"/>
              </w:rPr>
            </w:pPr>
          </w:p>
        </w:tc>
        <w:tc>
          <w:tcPr>
            <w:tcW w:w="1133" w:type="dxa"/>
            <w:vAlign w:val="bottom"/>
          </w:tcPr>
          <w:p w14:paraId="5CBDAF58" w14:textId="0B5BB62A" w:rsidR="00600077" w:rsidRPr="001D2F1E" w:rsidRDefault="00600077" w:rsidP="00600077">
            <w:pPr>
              <w:tabs>
                <w:tab w:val="decimal" w:pos="962"/>
              </w:tabs>
              <w:ind w:right="-80"/>
              <w:rPr>
                <w:sz w:val="20"/>
                <w:szCs w:val="20"/>
                <w:cs/>
              </w:rPr>
            </w:pPr>
            <w:r>
              <w:rPr>
                <w:sz w:val="20"/>
                <w:szCs w:val="20"/>
              </w:rPr>
              <w:t>58,500</w:t>
            </w:r>
          </w:p>
        </w:tc>
        <w:tc>
          <w:tcPr>
            <w:tcW w:w="223" w:type="dxa"/>
            <w:vAlign w:val="bottom"/>
          </w:tcPr>
          <w:p w14:paraId="73FCAB7E"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3F4BE986" w14:textId="21366054" w:rsidR="00600077" w:rsidRPr="00180BEF" w:rsidRDefault="00600077" w:rsidP="00E11CE1">
            <w:pPr>
              <w:pStyle w:val="30"/>
              <w:tabs>
                <w:tab w:val="clear" w:pos="360"/>
                <w:tab w:val="clear" w:pos="720"/>
                <w:tab w:val="decimal" w:pos="631"/>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r>
      <w:tr w:rsidR="00600077" w:rsidRPr="00756E7A" w14:paraId="400FFD91" w14:textId="77777777" w:rsidTr="00636D29">
        <w:trPr>
          <w:cantSplit/>
          <w:trHeight w:val="290"/>
        </w:trPr>
        <w:tc>
          <w:tcPr>
            <w:tcW w:w="2574" w:type="dxa"/>
          </w:tcPr>
          <w:p w14:paraId="25EA1C39" w14:textId="43F98E35" w:rsidR="00600077" w:rsidRPr="00756E7A" w:rsidRDefault="00600077" w:rsidP="00600077">
            <w:pPr>
              <w:spacing w:line="240" w:lineRule="atLeast"/>
              <w:ind w:left="180" w:hanging="180"/>
              <w:rPr>
                <w:sz w:val="20"/>
                <w:szCs w:val="20"/>
              </w:rPr>
            </w:pPr>
            <w:r>
              <w:rPr>
                <w:sz w:val="20"/>
                <w:szCs w:val="20"/>
              </w:rPr>
              <w:t>SKV Unity Supply Co., Ltd.</w:t>
            </w:r>
          </w:p>
        </w:tc>
        <w:tc>
          <w:tcPr>
            <w:tcW w:w="2430" w:type="dxa"/>
          </w:tcPr>
          <w:p w14:paraId="21498A1B" w14:textId="2B4B40AD" w:rsidR="00600077" w:rsidRPr="00A22FAD" w:rsidRDefault="00600077" w:rsidP="00600077">
            <w:pPr>
              <w:spacing w:line="240" w:lineRule="atLeast"/>
              <w:ind w:left="-120" w:right="-130"/>
              <w:jc w:val="center"/>
              <w:rPr>
                <w:sz w:val="20"/>
                <w:szCs w:val="20"/>
              </w:rPr>
            </w:pPr>
            <w:r w:rsidRPr="00A22FAD">
              <w:rPr>
                <w:sz w:val="20"/>
                <w:szCs w:val="20"/>
              </w:rPr>
              <w:t>Human resource supplier and temporary employment services provider</w:t>
            </w:r>
          </w:p>
        </w:tc>
        <w:tc>
          <w:tcPr>
            <w:tcW w:w="900" w:type="dxa"/>
            <w:vAlign w:val="bottom"/>
          </w:tcPr>
          <w:p w14:paraId="1D43E7A8" w14:textId="7779D9C6" w:rsidR="00600077" w:rsidRPr="00756E7A" w:rsidRDefault="00600077" w:rsidP="00E804C5">
            <w:pPr>
              <w:tabs>
                <w:tab w:val="decimal" w:pos="409"/>
              </w:tabs>
              <w:ind w:right="-80"/>
              <w:rPr>
                <w:sz w:val="20"/>
                <w:szCs w:val="20"/>
              </w:rPr>
            </w:pPr>
            <w:r>
              <w:rPr>
                <w:sz w:val="20"/>
                <w:szCs w:val="20"/>
              </w:rPr>
              <w:t>80.00</w:t>
            </w:r>
          </w:p>
        </w:tc>
        <w:tc>
          <w:tcPr>
            <w:tcW w:w="222" w:type="dxa"/>
            <w:vAlign w:val="bottom"/>
          </w:tcPr>
          <w:p w14:paraId="511AD433"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0D4B7CE6" w14:textId="3D3E78DD" w:rsidR="00600077" w:rsidRPr="00756E7A" w:rsidRDefault="00600077" w:rsidP="00E804C5">
            <w:pPr>
              <w:tabs>
                <w:tab w:val="decimal" w:pos="455"/>
              </w:tabs>
              <w:ind w:right="-34"/>
              <w:rPr>
                <w:sz w:val="20"/>
                <w:szCs w:val="20"/>
              </w:rPr>
            </w:pPr>
            <w:r w:rsidRPr="000D3CB8">
              <w:rPr>
                <w:sz w:val="20"/>
                <w:szCs w:val="20"/>
              </w:rPr>
              <w:t>-</w:t>
            </w:r>
          </w:p>
        </w:tc>
        <w:tc>
          <w:tcPr>
            <w:tcW w:w="223" w:type="dxa"/>
            <w:vAlign w:val="bottom"/>
          </w:tcPr>
          <w:p w14:paraId="24034B43" w14:textId="77777777" w:rsidR="00600077" w:rsidRPr="00756E7A" w:rsidRDefault="00600077" w:rsidP="00600077">
            <w:pPr>
              <w:spacing w:line="240" w:lineRule="auto"/>
              <w:rPr>
                <w:color w:val="000000"/>
                <w:sz w:val="20"/>
                <w:szCs w:val="20"/>
              </w:rPr>
            </w:pPr>
          </w:p>
        </w:tc>
        <w:tc>
          <w:tcPr>
            <w:tcW w:w="1082" w:type="dxa"/>
            <w:vAlign w:val="bottom"/>
          </w:tcPr>
          <w:p w14:paraId="2D6B1CA9" w14:textId="4046EB74" w:rsidR="00600077" w:rsidRPr="00756E7A" w:rsidRDefault="00787C08" w:rsidP="00600077">
            <w:pPr>
              <w:tabs>
                <w:tab w:val="decimal" w:pos="910"/>
              </w:tabs>
              <w:spacing w:line="240" w:lineRule="auto"/>
              <w:ind w:left="-103" w:right="-144"/>
              <w:rPr>
                <w:color w:val="000000"/>
                <w:sz w:val="20"/>
                <w:szCs w:val="20"/>
              </w:rPr>
            </w:pPr>
            <w:r>
              <w:rPr>
                <w:color w:val="000000"/>
                <w:sz w:val="20"/>
                <w:szCs w:val="20"/>
              </w:rPr>
              <w:t>26,251</w:t>
            </w:r>
          </w:p>
        </w:tc>
        <w:tc>
          <w:tcPr>
            <w:tcW w:w="223" w:type="dxa"/>
            <w:vAlign w:val="bottom"/>
          </w:tcPr>
          <w:p w14:paraId="013758A3"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43502581" w14:textId="4C8E50ED" w:rsidR="00600077" w:rsidRPr="00180BEF" w:rsidRDefault="00600077" w:rsidP="00600077">
            <w:pPr>
              <w:tabs>
                <w:tab w:val="decimal" w:pos="510"/>
              </w:tabs>
              <w:ind w:right="-34"/>
              <w:rPr>
                <w:sz w:val="20"/>
                <w:szCs w:val="20"/>
              </w:rPr>
            </w:pPr>
            <w:r w:rsidRPr="000D3CB8">
              <w:rPr>
                <w:sz w:val="20"/>
                <w:szCs w:val="20"/>
              </w:rPr>
              <w:t>-</w:t>
            </w:r>
          </w:p>
        </w:tc>
        <w:tc>
          <w:tcPr>
            <w:tcW w:w="223" w:type="dxa"/>
            <w:vAlign w:val="bottom"/>
          </w:tcPr>
          <w:p w14:paraId="74BB99DB" w14:textId="77777777" w:rsidR="00600077" w:rsidRPr="00756E7A" w:rsidRDefault="00600077" w:rsidP="00600077">
            <w:pPr>
              <w:pStyle w:val="acctfourfigures"/>
              <w:tabs>
                <w:tab w:val="clear" w:pos="765"/>
                <w:tab w:val="decimal" w:pos="510"/>
                <w:tab w:val="decimal" w:pos="549"/>
              </w:tabs>
              <w:ind w:right="-34"/>
              <w:rPr>
                <w:sz w:val="20"/>
                <w:szCs w:val="20"/>
              </w:rPr>
            </w:pPr>
          </w:p>
        </w:tc>
        <w:tc>
          <w:tcPr>
            <w:tcW w:w="898" w:type="dxa"/>
            <w:vAlign w:val="bottom"/>
          </w:tcPr>
          <w:p w14:paraId="5C0A639D" w14:textId="398E2A13" w:rsidR="00600077" w:rsidRPr="00180BEF"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180BEF">
              <w:rPr>
                <w:rFonts w:ascii="Times New Roman" w:hAnsi="Times New Roman" w:cs="Times New Roman"/>
                <w:sz w:val="20"/>
                <w:szCs w:val="20"/>
              </w:rPr>
              <w:t>-</w:t>
            </w:r>
          </w:p>
        </w:tc>
        <w:tc>
          <w:tcPr>
            <w:tcW w:w="223" w:type="dxa"/>
            <w:vAlign w:val="bottom"/>
          </w:tcPr>
          <w:p w14:paraId="159C5E05" w14:textId="77777777" w:rsidR="00600077" w:rsidRPr="00756E7A" w:rsidRDefault="00600077" w:rsidP="00600077">
            <w:pPr>
              <w:pStyle w:val="acctfourfigures"/>
              <w:tabs>
                <w:tab w:val="clear" w:pos="765"/>
                <w:tab w:val="decimal" w:pos="281"/>
                <w:tab w:val="decimal" w:pos="510"/>
              </w:tabs>
              <w:ind w:right="-34"/>
              <w:rPr>
                <w:sz w:val="20"/>
                <w:szCs w:val="20"/>
              </w:rPr>
            </w:pPr>
          </w:p>
        </w:tc>
        <w:tc>
          <w:tcPr>
            <w:tcW w:w="900" w:type="dxa"/>
            <w:vAlign w:val="bottom"/>
          </w:tcPr>
          <w:p w14:paraId="2ACFB372" w14:textId="70E489B2"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7D23D6C8" w14:textId="77777777" w:rsidR="00600077" w:rsidRPr="00756E7A" w:rsidRDefault="00600077" w:rsidP="00600077">
            <w:pPr>
              <w:tabs>
                <w:tab w:val="decimal" w:pos="280"/>
              </w:tabs>
              <w:spacing w:line="240" w:lineRule="auto"/>
              <w:rPr>
                <w:sz w:val="20"/>
                <w:szCs w:val="20"/>
              </w:rPr>
            </w:pPr>
          </w:p>
        </w:tc>
        <w:tc>
          <w:tcPr>
            <w:tcW w:w="1133" w:type="dxa"/>
            <w:vAlign w:val="bottom"/>
          </w:tcPr>
          <w:p w14:paraId="62F3A39A" w14:textId="6F193F5D" w:rsidR="00600077" w:rsidRPr="00756E7A" w:rsidRDefault="00600077" w:rsidP="00600077">
            <w:pPr>
              <w:pStyle w:val="acctfourfigures"/>
              <w:tabs>
                <w:tab w:val="clear" w:pos="765"/>
                <w:tab w:val="decimal" w:pos="960"/>
              </w:tabs>
              <w:spacing w:line="240" w:lineRule="atLeast"/>
              <w:ind w:left="-89" w:right="-68"/>
              <w:rPr>
                <w:sz w:val="20"/>
                <w:szCs w:val="20"/>
              </w:rPr>
            </w:pPr>
            <w:r w:rsidRPr="001314A6">
              <w:rPr>
                <w:sz w:val="20"/>
                <w:szCs w:val="20"/>
              </w:rPr>
              <w:t>26,251</w:t>
            </w:r>
          </w:p>
        </w:tc>
        <w:tc>
          <w:tcPr>
            <w:tcW w:w="223" w:type="dxa"/>
            <w:vAlign w:val="bottom"/>
          </w:tcPr>
          <w:p w14:paraId="37D828FB"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7AA8FD72" w14:textId="3E1A474A" w:rsidR="00600077" w:rsidRPr="00180BEF" w:rsidRDefault="00600077" w:rsidP="00E11CE1">
            <w:pPr>
              <w:pStyle w:val="30"/>
              <w:tabs>
                <w:tab w:val="clear" w:pos="360"/>
                <w:tab w:val="clear" w:pos="720"/>
                <w:tab w:val="decimal" w:pos="631"/>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r>
      <w:tr w:rsidR="00600077" w:rsidRPr="00756E7A" w14:paraId="76EB73C9" w14:textId="77777777" w:rsidTr="00636D29">
        <w:trPr>
          <w:cantSplit/>
          <w:trHeight w:val="290"/>
        </w:trPr>
        <w:tc>
          <w:tcPr>
            <w:tcW w:w="2574" w:type="dxa"/>
          </w:tcPr>
          <w:p w14:paraId="6CF1ED00" w14:textId="1710A130" w:rsidR="00600077" w:rsidRPr="00756E7A" w:rsidRDefault="00600077" w:rsidP="00600077">
            <w:pPr>
              <w:spacing w:line="240" w:lineRule="atLeast"/>
              <w:ind w:left="180" w:hanging="180"/>
              <w:rPr>
                <w:sz w:val="20"/>
                <w:szCs w:val="20"/>
              </w:rPr>
            </w:pPr>
            <w:r>
              <w:rPr>
                <w:sz w:val="20"/>
                <w:szCs w:val="20"/>
              </w:rPr>
              <w:t>Sabuy Alliance Co., Ltd.    (formerly S.K. Management and Supply Co., Ltd.)</w:t>
            </w:r>
          </w:p>
        </w:tc>
        <w:tc>
          <w:tcPr>
            <w:tcW w:w="2430" w:type="dxa"/>
          </w:tcPr>
          <w:p w14:paraId="4199907C" w14:textId="77777777" w:rsidR="0001527C" w:rsidRDefault="0001527C" w:rsidP="00600077">
            <w:pPr>
              <w:spacing w:line="240" w:lineRule="atLeast"/>
              <w:ind w:left="-120" w:right="-130"/>
              <w:jc w:val="center"/>
              <w:rPr>
                <w:rFonts w:cs="Angsana New"/>
                <w:sz w:val="20"/>
                <w:szCs w:val="20"/>
              </w:rPr>
            </w:pPr>
          </w:p>
          <w:p w14:paraId="15AD0078" w14:textId="28F7B2F8" w:rsidR="0001527C" w:rsidRDefault="00600077" w:rsidP="00600077">
            <w:pPr>
              <w:spacing w:line="240" w:lineRule="atLeast"/>
              <w:ind w:left="-120" w:right="-130"/>
              <w:jc w:val="center"/>
              <w:rPr>
                <w:rFonts w:cs="Angsana New"/>
                <w:sz w:val="20"/>
                <w:szCs w:val="20"/>
              </w:rPr>
            </w:pPr>
            <w:r w:rsidRPr="00234B32">
              <w:rPr>
                <w:rFonts w:cs="Angsana New"/>
                <w:sz w:val="20"/>
                <w:szCs w:val="20"/>
              </w:rPr>
              <w:t xml:space="preserve">Human resource supplier </w:t>
            </w:r>
          </w:p>
          <w:p w14:paraId="181DFB02" w14:textId="0C9D9D6C" w:rsidR="00600077" w:rsidRPr="00234B32" w:rsidRDefault="00600077" w:rsidP="00600077">
            <w:pPr>
              <w:spacing w:line="240" w:lineRule="atLeast"/>
              <w:ind w:left="-120" w:right="-130"/>
              <w:jc w:val="center"/>
              <w:rPr>
                <w:rFonts w:cs="Angsana New"/>
                <w:sz w:val="20"/>
                <w:szCs w:val="20"/>
              </w:rPr>
            </w:pPr>
            <w:r w:rsidRPr="00234B32">
              <w:rPr>
                <w:rFonts w:cs="Angsana New"/>
                <w:sz w:val="20"/>
                <w:szCs w:val="20"/>
              </w:rPr>
              <w:t>and temporary employment services provider</w:t>
            </w:r>
          </w:p>
        </w:tc>
        <w:tc>
          <w:tcPr>
            <w:tcW w:w="900" w:type="dxa"/>
            <w:vAlign w:val="bottom"/>
          </w:tcPr>
          <w:p w14:paraId="513345AE" w14:textId="53211506" w:rsidR="00600077" w:rsidRPr="00756E7A" w:rsidRDefault="00600077" w:rsidP="00E804C5">
            <w:pPr>
              <w:tabs>
                <w:tab w:val="decimal" w:pos="409"/>
              </w:tabs>
              <w:ind w:right="-80"/>
              <w:rPr>
                <w:sz w:val="20"/>
                <w:szCs w:val="20"/>
              </w:rPr>
            </w:pPr>
            <w:r w:rsidRPr="001D2F1E">
              <w:rPr>
                <w:sz w:val="20"/>
                <w:szCs w:val="20"/>
              </w:rPr>
              <w:t>80.00</w:t>
            </w:r>
          </w:p>
        </w:tc>
        <w:tc>
          <w:tcPr>
            <w:tcW w:w="222" w:type="dxa"/>
            <w:vAlign w:val="bottom"/>
          </w:tcPr>
          <w:p w14:paraId="370508C4"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572E17E6" w14:textId="61EFEE2E" w:rsidR="00600077" w:rsidRPr="00756E7A" w:rsidRDefault="00600077" w:rsidP="00E804C5">
            <w:pPr>
              <w:tabs>
                <w:tab w:val="decimal" w:pos="455"/>
              </w:tabs>
              <w:ind w:right="-34"/>
              <w:rPr>
                <w:sz w:val="20"/>
                <w:szCs w:val="20"/>
              </w:rPr>
            </w:pPr>
            <w:r w:rsidRPr="000D3CB8">
              <w:rPr>
                <w:sz w:val="20"/>
                <w:szCs w:val="20"/>
              </w:rPr>
              <w:t>-</w:t>
            </w:r>
          </w:p>
        </w:tc>
        <w:tc>
          <w:tcPr>
            <w:tcW w:w="223" w:type="dxa"/>
            <w:vAlign w:val="bottom"/>
          </w:tcPr>
          <w:p w14:paraId="1E57C473" w14:textId="77777777" w:rsidR="00600077" w:rsidRPr="00756E7A" w:rsidRDefault="00600077" w:rsidP="00600077">
            <w:pPr>
              <w:spacing w:line="240" w:lineRule="auto"/>
              <w:rPr>
                <w:color w:val="000000"/>
                <w:sz w:val="20"/>
                <w:szCs w:val="20"/>
              </w:rPr>
            </w:pPr>
          </w:p>
        </w:tc>
        <w:tc>
          <w:tcPr>
            <w:tcW w:w="1082" w:type="dxa"/>
            <w:vAlign w:val="bottom"/>
          </w:tcPr>
          <w:p w14:paraId="281826DA" w14:textId="6CEC1ED6" w:rsidR="00600077" w:rsidRPr="00756E7A" w:rsidRDefault="00600077" w:rsidP="00600077">
            <w:pPr>
              <w:tabs>
                <w:tab w:val="decimal" w:pos="910"/>
              </w:tabs>
              <w:spacing w:line="240" w:lineRule="auto"/>
              <w:ind w:left="-103" w:right="-144"/>
              <w:rPr>
                <w:color w:val="000000"/>
                <w:sz w:val="20"/>
                <w:szCs w:val="20"/>
              </w:rPr>
            </w:pPr>
            <w:r w:rsidRPr="001D2F1E">
              <w:rPr>
                <w:color w:val="000000"/>
                <w:sz w:val="20"/>
                <w:szCs w:val="20"/>
              </w:rPr>
              <w:t>21,749</w:t>
            </w:r>
          </w:p>
        </w:tc>
        <w:tc>
          <w:tcPr>
            <w:tcW w:w="223" w:type="dxa"/>
            <w:vAlign w:val="bottom"/>
          </w:tcPr>
          <w:p w14:paraId="41974014"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628212A9" w14:textId="0AC376C8" w:rsidR="00600077" w:rsidRPr="00180BEF" w:rsidRDefault="00600077" w:rsidP="00600077">
            <w:pPr>
              <w:tabs>
                <w:tab w:val="decimal" w:pos="510"/>
              </w:tabs>
              <w:ind w:right="-34"/>
              <w:rPr>
                <w:sz w:val="20"/>
                <w:szCs w:val="20"/>
              </w:rPr>
            </w:pPr>
            <w:r w:rsidRPr="000D3CB8">
              <w:rPr>
                <w:sz w:val="20"/>
                <w:szCs w:val="20"/>
              </w:rPr>
              <w:t>-</w:t>
            </w:r>
          </w:p>
        </w:tc>
        <w:tc>
          <w:tcPr>
            <w:tcW w:w="223" w:type="dxa"/>
            <w:vAlign w:val="bottom"/>
          </w:tcPr>
          <w:p w14:paraId="3312BD9B" w14:textId="77777777" w:rsidR="00600077" w:rsidRPr="00756E7A" w:rsidRDefault="00600077" w:rsidP="00600077">
            <w:pPr>
              <w:pStyle w:val="acctfourfigures"/>
              <w:tabs>
                <w:tab w:val="clear" w:pos="765"/>
                <w:tab w:val="decimal" w:pos="510"/>
                <w:tab w:val="decimal" w:pos="549"/>
              </w:tabs>
              <w:ind w:right="-34"/>
              <w:rPr>
                <w:sz w:val="20"/>
                <w:szCs w:val="20"/>
              </w:rPr>
            </w:pPr>
          </w:p>
        </w:tc>
        <w:tc>
          <w:tcPr>
            <w:tcW w:w="898" w:type="dxa"/>
            <w:vAlign w:val="bottom"/>
          </w:tcPr>
          <w:p w14:paraId="71009F79" w14:textId="1DF0F27F" w:rsidR="00600077" w:rsidRPr="00180BEF"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180BEF">
              <w:rPr>
                <w:rFonts w:ascii="Times New Roman" w:hAnsi="Times New Roman" w:cs="Times New Roman"/>
                <w:sz w:val="20"/>
                <w:szCs w:val="20"/>
              </w:rPr>
              <w:t>-</w:t>
            </w:r>
          </w:p>
        </w:tc>
        <w:tc>
          <w:tcPr>
            <w:tcW w:w="223" w:type="dxa"/>
            <w:vAlign w:val="bottom"/>
          </w:tcPr>
          <w:p w14:paraId="3FF2DFB1" w14:textId="77777777" w:rsidR="00600077" w:rsidRPr="00756E7A" w:rsidRDefault="00600077" w:rsidP="00600077">
            <w:pPr>
              <w:pStyle w:val="acctfourfigures"/>
              <w:tabs>
                <w:tab w:val="clear" w:pos="765"/>
                <w:tab w:val="decimal" w:pos="281"/>
                <w:tab w:val="decimal" w:pos="510"/>
              </w:tabs>
              <w:ind w:right="-34"/>
              <w:rPr>
                <w:sz w:val="20"/>
                <w:szCs w:val="20"/>
              </w:rPr>
            </w:pPr>
          </w:p>
        </w:tc>
        <w:tc>
          <w:tcPr>
            <w:tcW w:w="900" w:type="dxa"/>
            <w:vAlign w:val="bottom"/>
          </w:tcPr>
          <w:p w14:paraId="637C5128" w14:textId="0A8373F8"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33424CCA" w14:textId="77777777" w:rsidR="00600077" w:rsidRPr="00756E7A" w:rsidRDefault="00600077" w:rsidP="00600077">
            <w:pPr>
              <w:tabs>
                <w:tab w:val="decimal" w:pos="280"/>
              </w:tabs>
              <w:spacing w:line="240" w:lineRule="auto"/>
              <w:rPr>
                <w:sz w:val="20"/>
                <w:szCs w:val="20"/>
              </w:rPr>
            </w:pPr>
          </w:p>
        </w:tc>
        <w:tc>
          <w:tcPr>
            <w:tcW w:w="1133" w:type="dxa"/>
            <w:vAlign w:val="bottom"/>
          </w:tcPr>
          <w:p w14:paraId="1188B262" w14:textId="766DEB78" w:rsidR="00600077" w:rsidRPr="00756E7A" w:rsidRDefault="00600077" w:rsidP="00600077">
            <w:pPr>
              <w:pStyle w:val="acctfourfigures"/>
              <w:tabs>
                <w:tab w:val="clear" w:pos="765"/>
                <w:tab w:val="decimal" w:pos="960"/>
              </w:tabs>
              <w:spacing w:line="240" w:lineRule="atLeast"/>
              <w:ind w:left="-89" w:right="-68"/>
              <w:rPr>
                <w:sz w:val="20"/>
                <w:szCs w:val="20"/>
              </w:rPr>
            </w:pPr>
            <w:r w:rsidRPr="001314A6">
              <w:rPr>
                <w:sz w:val="20"/>
                <w:szCs w:val="20"/>
              </w:rPr>
              <w:t>21,749</w:t>
            </w:r>
          </w:p>
        </w:tc>
        <w:tc>
          <w:tcPr>
            <w:tcW w:w="223" w:type="dxa"/>
            <w:vAlign w:val="bottom"/>
          </w:tcPr>
          <w:p w14:paraId="44301AA4"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047AD289" w14:textId="112DB462" w:rsidR="00600077" w:rsidRPr="00180BEF" w:rsidRDefault="00600077" w:rsidP="00E11CE1">
            <w:pPr>
              <w:pStyle w:val="30"/>
              <w:tabs>
                <w:tab w:val="clear" w:pos="360"/>
                <w:tab w:val="clear" w:pos="720"/>
                <w:tab w:val="decimal" w:pos="631"/>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r>
      <w:tr w:rsidR="00600077" w:rsidRPr="00756E7A" w14:paraId="77931DAE" w14:textId="77777777" w:rsidTr="00636D29">
        <w:trPr>
          <w:cantSplit/>
          <w:trHeight w:val="290"/>
        </w:trPr>
        <w:tc>
          <w:tcPr>
            <w:tcW w:w="2574" w:type="dxa"/>
          </w:tcPr>
          <w:p w14:paraId="6D7C3531" w14:textId="6635EACD" w:rsidR="00600077" w:rsidRPr="00756E7A" w:rsidRDefault="00600077" w:rsidP="00600077">
            <w:pPr>
              <w:spacing w:line="240" w:lineRule="atLeast"/>
              <w:ind w:left="180" w:right="-79" w:hanging="180"/>
              <w:rPr>
                <w:sz w:val="20"/>
                <w:szCs w:val="20"/>
              </w:rPr>
            </w:pPr>
            <w:r>
              <w:rPr>
                <w:sz w:val="20"/>
                <w:szCs w:val="20"/>
              </w:rPr>
              <w:t>iSoftel (Thailand) Co., Ltd.</w:t>
            </w:r>
          </w:p>
        </w:tc>
        <w:tc>
          <w:tcPr>
            <w:tcW w:w="2430" w:type="dxa"/>
          </w:tcPr>
          <w:p w14:paraId="42B6FBCF" w14:textId="77777777" w:rsidR="00133D2C" w:rsidRDefault="00600077" w:rsidP="00600077">
            <w:pPr>
              <w:spacing w:line="240" w:lineRule="atLeast"/>
              <w:ind w:left="-120" w:right="-130"/>
              <w:jc w:val="center"/>
              <w:rPr>
                <w:rFonts w:cs="Angsana New"/>
                <w:sz w:val="20"/>
                <w:szCs w:val="20"/>
              </w:rPr>
            </w:pPr>
            <w:r w:rsidRPr="00234B32">
              <w:rPr>
                <w:rFonts w:cs="Angsana New"/>
                <w:sz w:val="20"/>
                <w:szCs w:val="20"/>
              </w:rPr>
              <w:t xml:space="preserve">Service and development </w:t>
            </w:r>
          </w:p>
          <w:p w14:paraId="3A54BE3A" w14:textId="77777777" w:rsidR="00133D2C" w:rsidRDefault="00600077" w:rsidP="00600077">
            <w:pPr>
              <w:spacing w:line="240" w:lineRule="atLeast"/>
              <w:ind w:left="-120" w:right="-130"/>
              <w:jc w:val="center"/>
              <w:rPr>
                <w:rFonts w:cs="Angsana New"/>
                <w:sz w:val="20"/>
                <w:szCs w:val="20"/>
              </w:rPr>
            </w:pPr>
            <w:r w:rsidRPr="00234B32">
              <w:rPr>
                <w:rFonts w:cs="Angsana New"/>
                <w:sz w:val="20"/>
                <w:szCs w:val="20"/>
              </w:rPr>
              <w:t xml:space="preserve">of automatic call </w:t>
            </w:r>
          </w:p>
          <w:p w14:paraId="51117B68" w14:textId="00E70919" w:rsidR="00600077" w:rsidRPr="00234B32" w:rsidRDefault="00600077" w:rsidP="00600077">
            <w:pPr>
              <w:spacing w:line="240" w:lineRule="atLeast"/>
              <w:ind w:left="-120" w:right="-130"/>
              <w:jc w:val="center"/>
              <w:rPr>
                <w:rFonts w:cs="Angsana New"/>
                <w:sz w:val="20"/>
                <w:szCs w:val="20"/>
              </w:rPr>
            </w:pPr>
            <w:r w:rsidRPr="00234B32">
              <w:rPr>
                <w:rFonts w:cs="Angsana New"/>
                <w:sz w:val="20"/>
                <w:szCs w:val="20"/>
              </w:rPr>
              <w:t>forwarding system</w:t>
            </w:r>
          </w:p>
        </w:tc>
        <w:tc>
          <w:tcPr>
            <w:tcW w:w="900" w:type="dxa"/>
            <w:vAlign w:val="bottom"/>
          </w:tcPr>
          <w:p w14:paraId="26B8201F" w14:textId="40A43468" w:rsidR="00600077" w:rsidRPr="00756E7A" w:rsidRDefault="00600077" w:rsidP="00E804C5">
            <w:pPr>
              <w:tabs>
                <w:tab w:val="decimal" w:pos="409"/>
              </w:tabs>
              <w:ind w:right="-80"/>
              <w:rPr>
                <w:sz w:val="20"/>
                <w:szCs w:val="20"/>
              </w:rPr>
            </w:pPr>
            <w:r w:rsidRPr="001D2F1E">
              <w:rPr>
                <w:sz w:val="20"/>
                <w:szCs w:val="20"/>
              </w:rPr>
              <w:t>51.00</w:t>
            </w:r>
          </w:p>
        </w:tc>
        <w:tc>
          <w:tcPr>
            <w:tcW w:w="222" w:type="dxa"/>
            <w:vAlign w:val="bottom"/>
          </w:tcPr>
          <w:p w14:paraId="00B508DA"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3C214087" w14:textId="12CFFF5D" w:rsidR="00600077" w:rsidRPr="00756E7A" w:rsidRDefault="00600077" w:rsidP="00E804C5">
            <w:pPr>
              <w:tabs>
                <w:tab w:val="decimal" w:pos="455"/>
              </w:tabs>
              <w:ind w:right="-34"/>
              <w:rPr>
                <w:sz w:val="20"/>
                <w:szCs w:val="20"/>
              </w:rPr>
            </w:pPr>
            <w:r w:rsidRPr="000D3CB8">
              <w:rPr>
                <w:sz w:val="20"/>
                <w:szCs w:val="20"/>
              </w:rPr>
              <w:t>-</w:t>
            </w:r>
          </w:p>
        </w:tc>
        <w:tc>
          <w:tcPr>
            <w:tcW w:w="223" w:type="dxa"/>
            <w:vAlign w:val="bottom"/>
          </w:tcPr>
          <w:p w14:paraId="62B550C3" w14:textId="77777777" w:rsidR="00600077" w:rsidRPr="00756E7A" w:rsidRDefault="00600077" w:rsidP="00600077">
            <w:pPr>
              <w:spacing w:line="240" w:lineRule="auto"/>
              <w:rPr>
                <w:color w:val="000000"/>
                <w:sz w:val="20"/>
                <w:szCs w:val="20"/>
              </w:rPr>
            </w:pPr>
          </w:p>
        </w:tc>
        <w:tc>
          <w:tcPr>
            <w:tcW w:w="1082" w:type="dxa"/>
            <w:vAlign w:val="bottom"/>
          </w:tcPr>
          <w:p w14:paraId="60E82659" w14:textId="39F51876" w:rsidR="00600077" w:rsidRPr="00756E7A" w:rsidRDefault="00600077" w:rsidP="00600077">
            <w:pPr>
              <w:tabs>
                <w:tab w:val="decimal" w:pos="910"/>
              </w:tabs>
              <w:spacing w:line="240" w:lineRule="auto"/>
              <w:ind w:left="-103" w:right="-144"/>
              <w:rPr>
                <w:color w:val="000000"/>
                <w:sz w:val="20"/>
                <w:szCs w:val="20"/>
              </w:rPr>
            </w:pPr>
            <w:r w:rsidRPr="001314A6">
              <w:rPr>
                <w:color w:val="000000"/>
                <w:sz w:val="20"/>
                <w:szCs w:val="20"/>
              </w:rPr>
              <w:t>244,800</w:t>
            </w:r>
          </w:p>
        </w:tc>
        <w:tc>
          <w:tcPr>
            <w:tcW w:w="223" w:type="dxa"/>
            <w:vAlign w:val="bottom"/>
          </w:tcPr>
          <w:p w14:paraId="4514188C"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2EFE8223" w14:textId="07B0929A" w:rsidR="00600077" w:rsidRPr="00180BEF" w:rsidRDefault="00600077" w:rsidP="00600077">
            <w:pPr>
              <w:tabs>
                <w:tab w:val="decimal" w:pos="510"/>
              </w:tabs>
              <w:ind w:right="-34"/>
              <w:rPr>
                <w:sz w:val="20"/>
                <w:szCs w:val="20"/>
              </w:rPr>
            </w:pPr>
            <w:r w:rsidRPr="000D3CB8">
              <w:rPr>
                <w:sz w:val="20"/>
                <w:szCs w:val="20"/>
              </w:rPr>
              <w:t>-</w:t>
            </w:r>
          </w:p>
        </w:tc>
        <w:tc>
          <w:tcPr>
            <w:tcW w:w="223" w:type="dxa"/>
            <w:vAlign w:val="bottom"/>
          </w:tcPr>
          <w:p w14:paraId="74D332EE" w14:textId="77777777" w:rsidR="00600077" w:rsidRPr="00756E7A" w:rsidRDefault="00600077" w:rsidP="00600077">
            <w:pPr>
              <w:pStyle w:val="acctfourfigures"/>
              <w:tabs>
                <w:tab w:val="clear" w:pos="765"/>
                <w:tab w:val="decimal" w:pos="510"/>
                <w:tab w:val="decimal" w:pos="549"/>
              </w:tabs>
              <w:ind w:right="-34"/>
              <w:rPr>
                <w:sz w:val="20"/>
                <w:szCs w:val="20"/>
              </w:rPr>
            </w:pPr>
          </w:p>
        </w:tc>
        <w:tc>
          <w:tcPr>
            <w:tcW w:w="898" w:type="dxa"/>
            <w:vAlign w:val="bottom"/>
          </w:tcPr>
          <w:p w14:paraId="6555D9D5" w14:textId="3F93B293" w:rsidR="00600077" w:rsidRPr="00180BEF"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180BEF">
              <w:rPr>
                <w:rFonts w:ascii="Times New Roman" w:hAnsi="Times New Roman" w:cs="Times New Roman"/>
                <w:sz w:val="20"/>
                <w:szCs w:val="20"/>
              </w:rPr>
              <w:t>-</w:t>
            </w:r>
          </w:p>
        </w:tc>
        <w:tc>
          <w:tcPr>
            <w:tcW w:w="223" w:type="dxa"/>
            <w:vAlign w:val="bottom"/>
          </w:tcPr>
          <w:p w14:paraId="2992A682" w14:textId="77777777" w:rsidR="00600077" w:rsidRPr="00756E7A" w:rsidRDefault="00600077" w:rsidP="00600077">
            <w:pPr>
              <w:pStyle w:val="acctfourfigures"/>
              <w:tabs>
                <w:tab w:val="clear" w:pos="765"/>
                <w:tab w:val="decimal" w:pos="281"/>
                <w:tab w:val="decimal" w:pos="510"/>
              </w:tabs>
              <w:ind w:right="-34"/>
              <w:rPr>
                <w:sz w:val="20"/>
                <w:szCs w:val="20"/>
              </w:rPr>
            </w:pPr>
          </w:p>
        </w:tc>
        <w:tc>
          <w:tcPr>
            <w:tcW w:w="900" w:type="dxa"/>
            <w:vAlign w:val="bottom"/>
          </w:tcPr>
          <w:p w14:paraId="7A0A92CE" w14:textId="70049FC5"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02AED0EA" w14:textId="77777777" w:rsidR="00600077" w:rsidRPr="00756E7A" w:rsidRDefault="00600077" w:rsidP="00600077">
            <w:pPr>
              <w:tabs>
                <w:tab w:val="decimal" w:pos="280"/>
              </w:tabs>
              <w:spacing w:line="240" w:lineRule="auto"/>
              <w:rPr>
                <w:sz w:val="20"/>
                <w:szCs w:val="20"/>
              </w:rPr>
            </w:pPr>
          </w:p>
        </w:tc>
        <w:tc>
          <w:tcPr>
            <w:tcW w:w="1133" w:type="dxa"/>
            <w:vAlign w:val="bottom"/>
          </w:tcPr>
          <w:p w14:paraId="07916007" w14:textId="1A79B6C4" w:rsidR="00600077" w:rsidRPr="00756E7A" w:rsidRDefault="00600077" w:rsidP="00600077">
            <w:pPr>
              <w:pStyle w:val="acctfourfigures"/>
              <w:tabs>
                <w:tab w:val="clear" w:pos="765"/>
                <w:tab w:val="decimal" w:pos="960"/>
              </w:tabs>
              <w:spacing w:line="240" w:lineRule="atLeast"/>
              <w:ind w:left="-89" w:right="-68"/>
              <w:rPr>
                <w:sz w:val="20"/>
                <w:szCs w:val="20"/>
              </w:rPr>
            </w:pPr>
            <w:r w:rsidRPr="001314A6">
              <w:rPr>
                <w:sz w:val="20"/>
                <w:szCs w:val="20"/>
              </w:rPr>
              <w:t>244,800</w:t>
            </w:r>
          </w:p>
        </w:tc>
        <w:tc>
          <w:tcPr>
            <w:tcW w:w="223" w:type="dxa"/>
            <w:vAlign w:val="bottom"/>
          </w:tcPr>
          <w:p w14:paraId="6F1D96CD"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5D2F3863" w14:textId="216DC68E" w:rsidR="00600077" w:rsidRPr="00180BEF" w:rsidRDefault="00600077" w:rsidP="00E11CE1">
            <w:pPr>
              <w:pStyle w:val="30"/>
              <w:tabs>
                <w:tab w:val="clear" w:pos="360"/>
                <w:tab w:val="clear" w:pos="720"/>
                <w:tab w:val="decimal" w:pos="631"/>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r>
      <w:tr w:rsidR="00600077" w:rsidRPr="00756E7A" w14:paraId="315E832C" w14:textId="77777777" w:rsidTr="00636D29">
        <w:trPr>
          <w:cantSplit/>
          <w:trHeight w:val="290"/>
        </w:trPr>
        <w:tc>
          <w:tcPr>
            <w:tcW w:w="2574" w:type="dxa"/>
          </w:tcPr>
          <w:p w14:paraId="1431B77F" w14:textId="16FD03BC" w:rsidR="00600077" w:rsidRPr="00756E7A" w:rsidRDefault="00600077" w:rsidP="00600077">
            <w:pPr>
              <w:spacing w:line="240" w:lineRule="atLeast"/>
              <w:ind w:left="180" w:hanging="180"/>
              <w:rPr>
                <w:sz w:val="20"/>
                <w:szCs w:val="20"/>
              </w:rPr>
            </w:pPr>
            <w:r>
              <w:rPr>
                <w:sz w:val="20"/>
                <w:szCs w:val="20"/>
              </w:rPr>
              <w:t>Sabuy Speed Co., Ltd.</w:t>
            </w:r>
          </w:p>
        </w:tc>
        <w:tc>
          <w:tcPr>
            <w:tcW w:w="2430" w:type="dxa"/>
          </w:tcPr>
          <w:p w14:paraId="52594898" w14:textId="787FDEBE" w:rsidR="00600077" w:rsidRPr="00002D38" w:rsidRDefault="00600077" w:rsidP="00600077">
            <w:pPr>
              <w:spacing w:line="240" w:lineRule="atLeast"/>
              <w:ind w:left="180" w:hanging="180"/>
              <w:jc w:val="center"/>
              <w:rPr>
                <w:sz w:val="20"/>
                <w:szCs w:val="20"/>
              </w:rPr>
            </w:pPr>
            <w:r w:rsidRPr="00002D38">
              <w:rPr>
                <w:sz w:val="20"/>
                <w:szCs w:val="20"/>
              </w:rPr>
              <w:t>Parcel delivery service</w:t>
            </w:r>
            <w:r>
              <w:rPr>
                <w:sz w:val="20"/>
                <w:szCs w:val="20"/>
              </w:rPr>
              <w:t>s</w:t>
            </w:r>
          </w:p>
        </w:tc>
        <w:tc>
          <w:tcPr>
            <w:tcW w:w="900" w:type="dxa"/>
            <w:vAlign w:val="bottom"/>
          </w:tcPr>
          <w:p w14:paraId="4642D7AB" w14:textId="53F61BA1" w:rsidR="00600077" w:rsidRPr="00756E7A" w:rsidRDefault="00600077" w:rsidP="00E804C5">
            <w:pPr>
              <w:tabs>
                <w:tab w:val="decimal" w:pos="409"/>
              </w:tabs>
              <w:ind w:right="-80"/>
              <w:rPr>
                <w:sz w:val="20"/>
                <w:szCs w:val="20"/>
              </w:rPr>
            </w:pPr>
            <w:r w:rsidRPr="001314A6">
              <w:rPr>
                <w:sz w:val="20"/>
                <w:szCs w:val="20"/>
              </w:rPr>
              <w:t>82.00</w:t>
            </w:r>
          </w:p>
        </w:tc>
        <w:tc>
          <w:tcPr>
            <w:tcW w:w="222" w:type="dxa"/>
            <w:vAlign w:val="bottom"/>
          </w:tcPr>
          <w:p w14:paraId="0D589CE8"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1B882555" w14:textId="23AAA237" w:rsidR="00600077" w:rsidRPr="00756E7A" w:rsidRDefault="00600077" w:rsidP="00E804C5">
            <w:pPr>
              <w:tabs>
                <w:tab w:val="decimal" w:pos="455"/>
              </w:tabs>
              <w:ind w:right="-34"/>
              <w:rPr>
                <w:sz w:val="20"/>
                <w:szCs w:val="20"/>
              </w:rPr>
            </w:pPr>
            <w:r w:rsidRPr="000D3CB8">
              <w:rPr>
                <w:sz w:val="20"/>
                <w:szCs w:val="20"/>
              </w:rPr>
              <w:t>-</w:t>
            </w:r>
          </w:p>
        </w:tc>
        <w:tc>
          <w:tcPr>
            <w:tcW w:w="223" w:type="dxa"/>
            <w:vAlign w:val="bottom"/>
          </w:tcPr>
          <w:p w14:paraId="510CF86F" w14:textId="77777777" w:rsidR="00600077" w:rsidRPr="00756E7A" w:rsidRDefault="00600077" w:rsidP="00600077">
            <w:pPr>
              <w:spacing w:line="240" w:lineRule="auto"/>
              <w:rPr>
                <w:color w:val="000000"/>
                <w:sz w:val="20"/>
                <w:szCs w:val="20"/>
              </w:rPr>
            </w:pPr>
          </w:p>
        </w:tc>
        <w:tc>
          <w:tcPr>
            <w:tcW w:w="1082" w:type="dxa"/>
            <w:vAlign w:val="bottom"/>
          </w:tcPr>
          <w:p w14:paraId="79A389E5" w14:textId="0FC50FE1" w:rsidR="00600077" w:rsidRPr="00756E7A" w:rsidRDefault="00600077" w:rsidP="00600077">
            <w:pPr>
              <w:tabs>
                <w:tab w:val="decimal" w:pos="910"/>
              </w:tabs>
              <w:spacing w:line="240" w:lineRule="auto"/>
              <w:ind w:left="-103" w:right="-144"/>
              <w:rPr>
                <w:color w:val="000000"/>
                <w:sz w:val="20"/>
                <w:szCs w:val="20"/>
              </w:rPr>
            </w:pPr>
            <w:r w:rsidRPr="001314A6">
              <w:rPr>
                <w:color w:val="000000"/>
                <w:sz w:val="20"/>
                <w:szCs w:val="20"/>
              </w:rPr>
              <w:t>333,000</w:t>
            </w:r>
          </w:p>
        </w:tc>
        <w:tc>
          <w:tcPr>
            <w:tcW w:w="223" w:type="dxa"/>
            <w:vAlign w:val="bottom"/>
          </w:tcPr>
          <w:p w14:paraId="11EE12A7"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754E38E7" w14:textId="1BF4DD69" w:rsidR="00600077" w:rsidRPr="00180BEF" w:rsidRDefault="00600077" w:rsidP="00600077">
            <w:pPr>
              <w:tabs>
                <w:tab w:val="decimal" w:pos="510"/>
              </w:tabs>
              <w:ind w:right="-34"/>
              <w:rPr>
                <w:sz w:val="20"/>
                <w:szCs w:val="20"/>
              </w:rPr>
            </w:pPr>
            <w:r w:rsidRPr="000D3CB8">
              <w:rPr>
                <w:sz w:val="20"/>
                <w:szCs w:val="20"/>
              </w:rPr>
              <w:t>-</w:t>
            </w:r>
          </w:p>
        </w:tc>
        <w:tc>
          <w:tcPr>
            <w:tcW w:w="223" w:type="dxa"/>
            <w:vAlign w:val="bottom"/>
          </w:tcPr>
          <w:p w14:paraId="54E9E483" w14:textId="77777777" w:rsidR="00600077" w:rsidRPr="00756E7A" w:rsidRDefault="00600077" w:rsidP="00600077">
            <w:pPr>
              <w:pStyle w:val="acctfourfigures"/>
              <w:tabs>
                <w:tab w:val="clear" w:pos="765"/>
                <w:tab w:val="decimal" w:pos="510"/>
                <w:tab w:val="decimal" w:pos="549"/>
              </w:tabs>
              <w:ind w:right="-34"/>
              <w:rPr>
                <w:sz w:val="20"/>
                <w:szCs w:val="20"/>
              </w:rPr>
            </w:pPr>
          </w:p>
        </w:tc>
        <w:tc>
          <w:tcPr>
            <w:tcW w:w="898" w:type="dxa"/>
            <w:vAlign w:val="bottom"/>
          </w:tcPr>
          <w:p w14:paraId="2BF05354" w14:textId="20369356" w:rsidR="00600077" w:rsidRPr="00180BEF"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180BEF">
              <w:rPr>
                <w:rFonts w:ascii="Times New Roman" w:hAnsi="Times New Roman" w:cs="Times New Roman"/>
                <w:sz w:val="20"/>
                <w:szCs w:val="20"/>
              </w:rPr>
              <w:t>-</w:t>
            </w:r>
          </w:p>
        </w:tc>
        <w:tc>
          <w:tcPr>
            <w:tcW w:w="223" w:type="dxa"/>
            <w:vAlign w:val="bottom"/>
          </w:tcPr>
          <w:p w14:paraId="3DB979E9" w14:textId="77777777" w:rsidR="00600077" w:rsidRPr="00756E7A" w:rsidRDefault="00600077" w:rsidP="00600077">
            <w:pPr>
              <w:pStyle w:val="acctfourfigures"/>
              <w:tabs>
                <w:tab w:val="clear" w:pos="765"/>
                <w:tab w:val="decimal" w:pos="281"/>
                <w:tab w:val="decimal" w:pos="510"/>
              </w:tabs>
              <w:ind w:right="-34"/>
              <w:rPr>
                <w:sz w:val="20"/>
                <w:szCs w:val="20"/>
              </w:rPr>
            </w:pPr>
          </w:p>
        </w:tc>
        <w:tc>
          <w:tcPr>
            <w:tcW w:w="900" w:type="dxa"/>
            <w:vAlign w:val="bottom"/>
          </w:tcPr>
          <w:p w14:paraId="0F86A28F" w14:textId="7C724EFC"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3B17034B" w14:textId="77777777" w:rsidR="00600077" w:rsidRPr="00756E7A" w:rsidRDefault="00600077" w:rsidP="00600077">
            <w:pPr>
              <w:tabs>
                <w:tab w:val="decimal" w:pos="280"/>
              </w:tabs>
              <w:spacing w:line="240" w:lineRule="auto"/>
              <w:rPr>
                <w:sz w:val="20"/>
                <w:szCs w:val="20"/>
              </w:rPr>
            </w:pPr>
          </w:p>
        </w:tc>
        <w:tc>
          <w:tcPr>
            <w:tcW w:w="1133" w:type="dxa"/>
            <w:vAlign w:val="bottom"/>
          </w:tcPr>
          <w:p w14:paraId="7CE628B0" w14:textId="05B67DD9" w:rsidR="00600077" w:rsidRPr="00756E7A" w:rsidRDefault="00600077" w:rsidP="00600077">
            <w:pPr>
              <w:pStyle w:val="acctfourfigures"/>
              <w:tabs>
                <w:tab w:val="clear" w:pos="765"/>
                <w:tab w:val="decimal" w:pos="960"/>
              </w:tabs>
              <w:spacing w:line="240" w:lineRule="atLeast"/>
              <w:ind w:left="-89" w:right="-68"/>
              <w:rPr>
                <w:sz w:val="20"/>
                <w:szCs w:val="20"/>
              </w:rPr>
            </w:pPr>
            <w:r w:rsidRPr="001314A6">
              <w:rPr>
                <w:sz w:val="20"/>
                <w:szCs w:val="20"/>
              </w:rPr>
              <w:t>333,000</w:t>
            </w:r>
          </w:p>
        </w:tc>
        <w:tc>
          <w:tcPr>
            <w:tcW w:w="223" w:type="dxa"/>
            <w:vAlign w:val="bottom"/>
          </w:tcPr>
          <w:p w14:paraId="24B3DCFA"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2331322C" w14:textId="0B66FCD9" w:rsidR="00600077" w:rsidRPr="00180BEF" w:rsidRDefault="00600077" w:rsidP="00E11CE1">
            <w:pPr>
              <w:pStyle w:val="30"/>
              <w:tabs>
                <w:tab w:val="clear" w:pos="360"/>
                <w:tab w:val="clear" w:pos="720"/>
                <w:tab w:val="decimal" w:pos="631"/>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r>
      <w:tr w:rsidR="00600077" w:rsidRPr="00756E7A" w14:paraId="218FFD75" w14:textId="77777777" w:rsidTr="00636D29">
        <w:trPr>
          <w:cantSplit/>
          <w:trHeight w:val="290"/>
        </w:trPr>
        <w:tc>
          <w:tcPr>
            <w:tcW w:w="2574" w:type="dxa"/>
          </w:tcPr>
          <w:p w14:paraId="4022B0FC" w14:textId="2203F8B0" w:rsidR="00600077" w:rsidRPr="00756E7A" w:rsidRDefault="00600077" w:rsidP="00600077">
            <w:pPr>
              <w:spacing w:line="240" w:lineRule="atLeast"/>
              <w:ind w:left="180" w:hanging="180"/>
              <w:rPr>
                <w:sz w:val="20"/>
                <w:szCs w:val="20"/>
              </w:rPr>
            </w:pPr>
            <w:r>
              <w:rPr>
                <w:sz w:val="20"/>
                <w:szCs w:val="20"/>
              </w:rPr>
              <w:t>Sabuy Digital Co., Ltd.</w:t>
            </w:r>
          </w:p>
        </w:tc>
        <w:tc>
          <w:tcPr>
            <w:tcW w:w="2430" w:type="dxa"/>
          </w:tcPr>
          <w:p w14:paraId="0DEC9AA7" w14:textId="6C61358E" w:rsidR="00600077" w:rsidRPr="001077FA" w:rsidRDefault="00600077" w:rsidP="00600077">
            <w:pPr>
              <w:spacing w:line="240" w:lineRule="atLeast"/>
              <w:ind w:left="-120" w:right="-130"/>
              <w:jc w:val="center"/>
              <w:rPr>
                <w:sz w:val="20"/>
                <w:szCs w:val="20"/>
              </w:rPr>
            </w:pPr>
            <w:r w:rsidRPr="001077FA">
              <w:rPr>
                <w:sz w:val="20"/>
                <w:szCs w:val="20"/>
              </w:rPr>
              <w:t>Investing</w:t>
            </w:r>
          </w:p>
        </w:tc>
        <w:tc>
          <w:tcPr>
            <w:tcW w:w="900" w:type="dxa"/>
            <w:vAlign w:val="bottom"/>
          </w:tcPr>
          <w:p w14:paraId="48F5A9BF" w14:textId="3B6E4998" w:rsidR="00600077" w:rsidRPr="00756E7A" w:rsidRDefault="00600077" w:rsidP="00E804C5">
            <w:pPr>
              <w:tabs>
                <w:tab w:val="decimal" w:pos="409"/>
              </w:tabs>
              <w:ind w:right="-80"/>
              <w:rPr>
                <w:sz w:val="20"/>
                <w:szCs w:val="20"/>
              </w:rPr>
            </w:pPr>
            <w:r w:rsidRPr="00741410">
              <w:rPr>
                <w:sz w:val="20"/>
                <w:szCs w:val="20"/>
              </w:rPr>
              <w:t>90.00</w:t>
            </w:r>
          </w:p>
        </w:tc>
        <w:tc>
          <w:tcPr>
            <w:tcW w:w="222" w:type="dxa"/>
            <w:vAlign w:val="bottom"/>
          </w:tcPr>
          <w:p w14:paraId="137DDD41"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5E9DCA6C" w14:textId="07663F57" w:rsidR="00600077" w:rsidRPr="00756E7A" w:rsidRDefault="00600077" w:rsidP="00E804C5">
            <w:pPr>
              <w:tabs>
                <w:tab w:val="decimal" w:pos="455"/>
              </w:tabs>
              <w:ind w:right="-34"/>
              <w:rPr>
                <w:sz w:val="20"/>
                <w:szCs w:val="20"/>
              </w:rPr>
            </w:pPr>
            <w:r>
              <w:rPr>
                <w:sz w:val="20"/>
                <w:szCs w:val="20"/>
              </w:rPr>
              <w:t>-</w:t>
            </w:r>
          </w:p>
        </w:tc>
        <w:tc>
          <w:tcPr>
            <w:tcW w:w="223" w:type="dxa"/>
            <w:vAlign w:val="bottom"/>
          </w:tcPr>
          <w:p w14:paraId="666B79D5" w14:textId="77777777" w:rsidR="00600077" w:rsidRPr="00756E7A" w:rsidRDefault="00600077" w:rsidP="00600077">
            <w:pPr>
              <w:spacing w:line="240" w:lineRule="auto"/>
              <w:rPr>
                <w:color w:val="000000"/>
                <w:sz w:val="20"/>
                <w:szCs w:val="20"/>
              </w:rPr>
            </w:pPr>
          </w:p>
        </w:tc>
        <w:tc>
          <w:tcPr>
            <w:tcW w:w="1082" w:type="dxa"/>
            <w:vAlign w:val="bottom"/>
          </w:tcPr>
          <w:p w14:paraId="442DD019" w14:textId="70D8D643" w:rsidR="00600077" w:rsidRPr="00756E7A" w:rsidRDefault="00600077" w:rsidP="00600077">
            <w:pPr>
              <w:tabs>
                <w:tab w:val="decimal" w:pos="910"/>
              </w:tabs>
              <w:spacing w:line="240" w:lineRule="auto"/>
              <w:ind w:left="-103" w:right="-144"/>
              <w:rPr>
                <w:color w:val="000000"/>
                <w:sz w:val="20"/>
                <w:szCs w:val="20"/>
              </w:rPr>
            </w:pPr>
            <w:r w:rsidRPr="00741410">
              <w:rPr>
                <w:sz w:val="20"/>
                <w:szCs w:val="20"/>
              </w:rPr>
              <w:t>2,250</w:t>
            </w:r>
          </w:p>
        </w:tc>
        <w:tc>
          <w:tcPr>
            <w:tcW w:w="223" w:type="dxa"/>
            <w:vAlign w:val="bottom"/>
          </w:tcPr>
          <w:p w14:paraId="2C952241"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704FE2EA" w14:textId="22223CED" w:rsidR="00600077" w:rsidRPr="00756E7A" w:rsidRDefault="00600077" w:rsidP="00600077">
            <w:pPr>
              <w:tabs>
                <w:tab w:val="decimal" w:pos="502"/>
              </w:tabs>
              <w:spacing w:line="240" w:lineRule="auto"/>
              <w:ind w:left="-101" w:right="-144"/>
              <w:rPr>
                <w:color w:val="000000"/>
                <w:sz w:val="20"/>
                <w:szCs w:val="20"/>
              </w:rPr>
            </w:pPr>
            <w:r>
              <w:rPr>
                <w:sz w:val="20"/>
                <w:szCs w:val="20"/>
              </w:rPr>
              <w:t>-</w:t>
            </w:r>
          </w:p>
        </w:tc>
        <w:tc>
          <w:tcPr>
            <w:tcW w:w="223" w:type="dxa"/>
            <w:vAlign w:val="bottom"/>
          </w:tcPr>
          <w:p w14:paraId="43C119E7" w14:textId="77777777" w:rsidR="00600077" w:rsidRPr="00756E7A" w:rsidRDefault="00600077" w:rsidP="00600077">
            <w:pPr>
              <w:pStyle w:val="acctfourfigures"/>
              <w:tabs>
                <w:tab w:val="clear" w:pos="765"/>
                <w:tab w:val="decimal" w:pos="549"/>
              </w:tabs>
              <w:spacing w:line="240" w:lineRule="auto"/>
              <w:rPr>
                <w:sz w:val="20"/>
                <w:szCs w:val="20"/>
              </w:rPr>
            </w:pPr>
          </w:p>
        </w:tc>
        <w:tc>
          <w:tcPr>
            <w:tcW w:w="898" w:type="dxa"/>
            <w:vAlign w:val="bottom"/>
          </w:tcPr>
          <w:p w14:paraId="620B8629" w14:textId="64C2AFCA"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6F26CB87" w14:textId="77777777" w:rsidR="00600077" w:rsidRPr="00756E7A" w:rsidRDefault="00600077" w:rsidP="00600077">
            <w:pPr>
              <w:pStyle w:val="acctfourfigures"/>
              <w:tabs>
                <w:tab w:val="clear" w:pos="765"/>
                <w:tab w:val="decimal" w:pos="281"/>
              </w:tabs>
              <w:spacing w:line="240" w:lineRule="auto"/>
              <w:ind w:right="191"/>
              <w:rPr>
                <w:sz w:val="20"/>
                <w:szCs w:val="20"/>
              </w:rPr>
            </w:pPr>
          </w:p>
        </w:tc>
        <w:tc>
          <w:tcPr>
            <w:tcW w:w="900" w:type="dxa"/>
            <w:vAlign w:val="bottom"/>
          </w:tcPr>
          <w:p w14:paraId="3E5AE4D1" w14:textId="6AC36986"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4008F99F" w14:textId="77777777" w:rsidR="00600077" w:rsidRPr="00756E7A" w:rsidRDefault="00600077" w:rsidP="00600077">
            <w:pPr>
              <w:tabs>
                <w:tab w:val="decimal" w:pos="280"/>
              </w:tabs>
              <w:spacing w:line="240" w:lineRule="auto"/>
              <w:rPr>
                <w:sz w:val="20"/>
                <w:szCs w:val="20"/>
              </w:rPr>
            </w:pPr>
          </w:p>
        </w:tc>
        <w:tc>
          <w:tcPr>
            <w:tcW w:w="1133" w:type="dxa"/>
            <w:vAlign w:val="bottom"/>
          </w:tcPr>
          <w:p w14:paraId="335D1E7B" w14:textId="3BA0E23C" w:rsidR="00600077" w:rsidRPr="00756E7A" w:rsidRDefault="00600077" w:rsidP="00600077">
            <w:pPr>
              <w:pStyle w:val="acctfourfigures"/>
              <w:tabs>
                <w:tab w:val="clear" w:pos="765"/>
                <w:tab w:val="decimal" w:pos="960"/>
              </w:tabs>
              <w:spacing w:line="240" w:lineRule="atLeast"/>
              <w:ind w:left="-89" w:right="-68"/>
              <w:rPr>
                <w:sz w:val="20"/>
                <w:szCs w:val="20"/>
              </w:rPr>
            </w:pPr>
            <w:r w:rsidRPr="00741410">
              <w:rPr>
                <w:sz w:val="20"/>
                <w:szCs w:val="20"/>
              </w:rPr>
              <w:t>2,250</w:t>
            </w:r>
          </w:p>
        </w:tc>
        <w:tc>
          <w:tcPr>
            <w:tcW w:w="223" w:type="dxa"/>
            <w:vAlign w:val="bottom"/>
          </w:tcPr>
          <w:p w14:paraId="166726BC"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0E45A9CE" w14:textId="668AD278" w:rsidR="00600077" w:rsidRPr="00756E7A" w:rsidRDefault="00600077" w:rsidP="00E11CE1">
            <w:pPr>
              <w:tabs>
                <w:tab w:val="decimal" w:pos="631"/>
              </w:tabs>
              <w:ind w:left="-86" w:right="-72"/>
              <w:rPr>
                <w:sz w:val="20"/>
                <w:szCs w:val="20"/>
              </w:rPr>
            </w:pPr>
            <w:r>
              <w:rPr>
                <w:sz w:val="20"/>
                <w:szCs w:val="20"/>
              </w:rPr>
              <w:t>-</w:t>
            </w:r>
          </w:p>
        </w:tc>
      </w:tr>
      <w:tr w:rsidR="00EE0B83" w:rsidRPr="00756E7A" w14:paraId="2697C9D6" w14:textId="77777777" w:rsidTr="00714C3C">
        <w:trPr>
          <w:cantSplit/>
          <w:tblHeader/>
        </w:trPr>
        <w:tc>
          <w:tcPr>
            <w:tcW w:w="2574" w:type="dxa"/>
            <w:vAlign w:val="bottom"/>
          </w:tcPr>
          <w:p w14:paraId="75FFE0EE" w14:textId="77777777" w:rsidR="00EE0B83" w:rsidRPr="00756E7A" w:rsidRDefault="00EE0B83" w:rsidP="00EE0B83">
            <w:pPr>
              <w:spacing w:line="240" w:lineRule="atLeast"/>
              <w:ind w:left="180" w:hanging="180"/>
              <w:rPr>
                <w:i/>
                <w:iCs/>
                <w:sz w:val="20"/>
                <w:szCs w:val="20"/>
              </w:rPr>
            </w:pPr>
          </w:p>
        </w:tc>
        <w:tc>
          <w:tcPr>
            <w:tcW w:w="2430" w:type="dxa"/>
            <w:vAlign w:val="bottom"/>
          </w:tcPr>
          <w:p w14:paraId="7464FE86" w14:textId="77777777" w:rsidR="00EE0B83" w:rsidRPr="00756E7A" w:rsidRDefault="00EE0B83" w:rsidP="00EE0B83">
            <w:pPr>
              <w:spacing w:line="240" w:lineRule="atLeast"/>
              <w:ind w:right="-79"/>
              <w:rPr>
                <w:i/>
                <w:iCs/>
                <w:sz w:val="20"/>
                <w:szCs w:val="20"/>
              </w:rPr>
            </w:pPr>
          </w:p>
        </w:tc>
        <w:tc>
          <w:tcPr>
            <w:tcW w:w="2025" w:type="dxa"/>
            <w:gridSpan w:val="3"/>
            <w:vAlign w:val="bottom"/>
          </w:tcPr>
          <w:p w14:paraId="61854274" w14:textId="77777777" w:rsidR="00EE0B83" w:rsidRPr="00756E7A" w:rsidRDefault="00EE0B83" w:rsidP="00EE0B83">
            <w:pPr>
              <w:pStyle w:val="acctfourfigures"/>
              <w:tabs>
                <w:tab w:val="clear" w:pos="765"/>
                <w:tab w:val="decimal" w:pos="281"/>
              </w:tabs>
              <w:spacing w:line="240" w:lineRule="auto"/>
              <w:jc w:val="center"/>
              <w:rPr>
                <w:i/>
                <w:iCs/>
                <w:sz w:val="20"/>
                <w:szCs w:val="20"/>
              </w:rPr>
            </w:pPr>
          </w:p>
        </w:tc>
        <w:tc>
          <w:tcPr>
            <w:tcW w:w="7425" w:type="dxa"/>
            <w:gridSpan w:val="12"/>
            <w:vAlign w:val="bottom"/>
          </w:tcPr>
          <w:p w14:paraId="50534C02" w14:textId="77777777" w:rsidR="00EE0B83" w:rsidRPr="00756E7A" w:rsidRDefault="00EE0B83" w:rsidP="00EE0B83">
            <w:pPr>
              <w:spacing w:line="240" w:lineRule="atLeast"/>
              <w:jc w:val="center"/>
              <w:rPr>
                <w:sz w:val="20"/>
                <w:szCs w:val="20"/>
              </w:rPr>
            </w:pPr>
            <w:r w:rsidRPr="00756E7A">
              <w:rPr>
                <w:b/>
                <w:bCs/>
                <w:sz w:val="20"/>
                <w:szCs w:val="20"/>
              </w:rPr>
              <w:t>Separate financial statements</w:t>
            </w:r>
          </w:p>
        </w:tc>
      </w:tr>
      <w:tr w:rsidR="00EE0B83" w:rsidRPr="00756E7A" w14:paraId="1DC008D8" w14:textId="77777777" w:rsidTr="00714C3C">
        <w:trPr>
          <w:cantSplit/>
          <w:tblHeader/>
        </w:trPr>
        <w:tc>
          <w:tcPr>
            <w:tcW w:w="2574" w:type="dxa"/>
            <w:vAlign w:val="bottom"/>
          </w:tcPr>
          <w:p w14:paraId="2826D9CE" w14:textId="77777777" w:rsidR="00EE0B83" w:rsidRPr="00756E7A" w:rsidRDefault="00EE0B83" w:rsidP="00EE0B83">
            <w:pPr>
              <w:spacing w:line="240" w:lineRule="atLeast"/>
              <w:rPr>
                <w:i/>
                <w:iCs/>
                <w:sz w:val="20"/>
                <w:szCs w:val="20"/>
              </w:rPr>
            </w:pPr>
          </w:p>
        </w:tc>
        <w:tc>
          <w:tcPr>
            <w:tcW w:w="2430" w:type="dxa"/>
            <w:vAlign w:val="bottom"/>
          </w:tcPr>
          <w:p w14:paraId="757E7D1D" w14:textId="77777777" w:rsidR="00EE0B83" w:rsidRPr="00756E7A" w:rsidRDefault="00EE0B83" w:rsidP="00EE0B83">
            <w:pPr>
              <w:spacing w:line="240" w:lineRule="atLeast"/>
              <w:ind w:left="-158" w:right="-79"/>
              <w:jc w:val="center"/>
              <w:rPr>
                <w:sz w:val="20"/>
                <w:szCs w:val="20"/>
              </w:rPr>
            </w:pPr>
            <w:r w:rsidRPr="00756E7A">
              <w:rPr>
                <w:sz w:val="20"/>
                <w:szCs w:val="20"/>
              </w:rPr>
              <w:t>Type of business</w:t>
            </w:r>
          </w:p>
        </w:tc>
        <w:tc>
          <w:tcPr>
            <w:tcW w:w="2025" w:type="dxa"/>
            <w:gridSpan w:val="3"/>
            <w:vAlign w:val="bottom"/>
          </w:tcPr>
          <w:p w14:paraId="1092B41B" w14:textId="77777777" w:rsidR="00EE0B83" w:rsidRPr="00756E7A" w:rsidRDefault="00EE0B83" w:rsidP="00EE0B83">
            <w:pPr>
              <w:spacing w:line="240" w:lineRule="atLeast"/>
              <w:ind w:left="-57" w:right="-57"/>
              <w:jc w:val="center"/>
              <w:rPr>
                <w:sz w:val="20"/>
                <w:szCs w:val="20"/>
              </w:rPr>
            </w:pPr>
            <w:r w:rsidRPr="00756E7A">
              <w:rPr>
                <w:spacing w:val="-6"/>
                <w:sz w:val="20"/>
                <w:szCs w:val="20"/>
              </w:rPr>
              <w:t>Ownership interest</w:t>
            </w:r>
          </w:p>
        </w:tc>
        <w:tc>
          <w:tcPr>
            <w:tcW w:w="223" w:type="dxa"/>
            <w:vAlign w:val="bottom"/>
          </w:tcPr>
          <w:p w14:paraId="671418F1" w14:textId="77777777" w:rsidR="00EE0B83" w:rsidRPr="00756E7A" w:rsidRDefault="00EE0B83" w:rsidP="00EE0B83">
            <w:pPr>
              <w:pStyle w:val="acctfourfigures"/>
              <w:tabs>
                <w:tab w:val="clear" w:pos="765"/>
              </w:tabs>
              <w:spacing w:line="240" w:lineRule="atLeast"/>
              <w:ind w:left="-57" w:right="-57"/>
              <w:jc w:val="center"/>
              <w:rPr>
                <w:sz w:val="20"/>
                <w:szCs w:val="20"/>
              </w:rPr>
            </w:pPr>
          </w:p>
        </w:tc>
        <w:tc>
          <w:tcPr>
            <w:tcW w:w="2342" w:type="dxa"/>
            <w:gridSpan w:val="3"/>
            <w:vAlign w:val="bottom"/>
          </w:tcPr>
          <w:p w14:paraId="090DCB0B" w14:textId="77777777" w:rsidR="00EE0B83" w:rsidRPr="00756E7A" w:rsidRDefault="00EE0B83" w:rsidP="00EE0B83">
            <w:pPr>
              <w:spacing w:line="240" w:lineRule="atLeast"/>
              <w:ind w:left="-57" w:right="-57"/>
              <w:jc w:val="center"/>
              <w:rPr>
                <w:sz w:val="20"/>
                <w:szCs w:val="20"/>
              </w:rPr>
            </w:pPr>
            <w:r w:rsidRPr="00756E7A">
              <w:rPr>
                <w:sz w:val="20"/>
                <w:szCs w:val="20"/>
              </w:rPr>
              <w:t>Cost</w:t>
            </w:r>
          </w:p>
        </w:tc>
        <w:tc>
          <w:tcPr>
            <w:tcW w:w="223" w:type="dxa"/>
            <w:vAlign w:val="bottom"/>
          </w:tcPr>
          <w:p w14:paraId="71331147" w14:textId="77777777" w:rsidR="00EE0B83" w:rsidRPr="00756E7A" w:rsidRDefault="00EE0B83" w:rsidP="00EE0B83">
            <w:pPr>
              <w:pStyle w:val="acctfourfigures"/>
              <w:tabs>
                <w:tab w:val="clear" w:pos="765"/>
              </w:tabs>
              <w:spacing w:line="240" w:lineRule="atLeast"/>
              <w:ind w:left="-57" w:right="-57"/>
              <w:jc w:val="center"/>
              <w:rPr>
                <w:sz w:val="20"/>
                <w:szCs w:val="20"/>
              </w:rPr>
            </w:pPr>
          </w:p>
        </w:tc>
        <w:tc>
          <w:tcPr>
            <w:tcW w:w="2021" w:type="dxa"/>
            <w:gridSpan w:val="3"/>
            <w:vAlign w:val="bottom"/>
          </w:tcPr>
          <w:p w14:paraId="4F2AB80B" w14:textId="77777777" w:rsidR="00EE0B83" w:rsidRPr="00756E7A" w:rsidRDefault="00EE0B83" w:rsidP="00EE0B83">
            <w:pPr>
              <w:spacing w:line="240" w:lineRule="atLeast"/>
              <w:ind w:left="-57" w:right="-57"/>
              <w:jc w:val="center"/>
              <w:rPr>
                <w:sz w:val="20"/>
                <w:szCs w:val="20"/>
              </w:rPr>
            </w:pPr>
            <w:r w:rsidRPr="00756E7A">
              <w:rPr>
                <w:sz w:val="20"/>
                <w:szCs w:val="20"/>
              </w:rPr>
              <w:t>Impairment</w:t>
            </w:r>
          </w:p>
        </w:tc>
        <w:tc>
          <w:tcPr>
            <w:tcW w:w="223" w:type="dxa"/>
            <w:vAlign w:val="bottom"/>
          </w:tcPr>
          <w:p w14:paraId="34E36386" w14:textId="77777777" w:rsidR="00EE0B83" w:rsidRPr="00756E7A" w:rsidRDefault="00EE0B83" w:rsidP="00EE0B83">
            <w:pPr>
              <w:pStyle w:val="acctfourfigures"/>
              <w:tabs>
                <w:tab w:val="clear" w:pos="765"/>
              </w:tabs>
              <w:spacing w:line="240" w:lineRule="atLeast"/>
              <w:ind w:left="-57" w:right="-57"/>
              <w:jc w:val="center"/>
              <w:rPr>
                <w:sz w:val="20"/>
                <w:szCs w:val="20"/>
              </w:rPr>
            </w:pPr>
          </w:p>
        </w:tc>
        <w:tc>
          <w:tcPr>
            <w:tcW w:w="2393" w:type="dxa"/>
            <w:gridSpan w:val="3"/>
            <w:vAlign w:val="bottom"/>
          </w:tcPr>
          <w:p w14:paraId="126DEA3E" w14:textId="77777777" w:rsidR="00EE0B83" w:rsidRPr="00756E7A" w:rsidRDefault="00EE0B83" w:rsidP="00EE0B83">
            <w:pPr>
              <w:spacing w:line="240" w:lineRule="atLeast"/>
              <w:ind w:left="-57" w:right="-57"/>
              <w:jc w:val="center"/>
              <w:rPr>
                <w:sz w:val="20"/>
                <w:szCs w:val="20"/>
              </w:rPr>
            </w:pPr>
            <w:r w:rsidRPr="00756E7A">
              <w:rPr>
                <w:sz w:val="20"/>
                <w:szCs w:val="20"/>
              </w:rPr>
              <w:t>At cost - net</w:t>
            </w:r>
          </w:p>
        </w:tc>
      </w:tr>
      <w:tr w:rsidR="00EE0B83" w:rsidRPr="00756E7A" w14:paraId="6311CB4D" w14:textId="77777777" w:rsidTr="00714C3C">
        <w:trPr>
          <w:cantSplit/>
          <w:tblHeader/>
        </w:trPr>
        <w:tc>
          <w:tcPr>
            <w:tcW w:w="2574" w:type="dxa"/>
            <w:vAlign w:val="bottom"/>
          </w:tcPr>
          <w:p w14:paraId="6B200269" w14:textId="77777777" w:rsidR="00EE0B83" w:rsidRPr="00756E7A" w:rsidRDefault="00EE0B83" w:rsidP="00EE0B83">
            <w:pPr>
              <w:spacing w:line="240" w:lineRule="atLeast"/>
              <w:rPr>
                <w:i/>
                <w:iCs/>
                <w:sz w:val="20"/>
                <w:szCs w:val="20"/>
              </w:rPr>
            </w:pPr>
          </w:p>
        </w:tc>
        <w:tc>
          <w:tcPr>
            <w:tcW w:w="2430" w:type="dxa"/>
            <w:vAlign w:val="bottom"/>
          </w:tcPr>
          <w:p w14:paraId="46095BF9" w14:textId="77777777" w:rsidR="00EE0B83" w:rsidRPr="00756E7A" w:rsidRDefault="00EE0B83" w:rsidP="00EE0B83">
            <w:pPr>
              <w:pStyle w:val="acctfourfigures"/>
              <w:tabs>
                <w:tab w:val="clear" w:pos="765"/>
              </w:tabs>
              <w:spacing w:line="240" w:lineRule="atLeast"/>
              <w:rPr>
                <w:sz w:val="20"/>
                <w:szCs w:val="20"/>
              </w:rPr>
            </w:pPr>
          </w:p>
        </w:tc>
        <w:tc>
          <w:tcPr>
            <w:tcW w:w="900" w:type="dxa"/>
            <w:vAlign w:val="bottom"/>
          </w:tcPr>
          <w:p w14:paraId="701A3399" w14:textId="77777777" w:rsidR="00EE0B83" w:rsidRPr="00756E7A" w:rsidRDefault="00EE0B83" w:rsidP="00EE0B83">
            <w:pPr>
              <w:spacing w:line="240" w:lineRule="atLeast"/>
              <w:jc w:val="center"/>
              <w:rPr>
                <w:sz w:val="20"/>
                <w:szCs w:val="20"/>
              </w:rPr>
            </w:pPr>
            <w:r>
              <w:rPr>
                <w:sz w:val="20"/>
                <w:szCs w:val="20"/>
              </w:rPr>
              <w:t>2022</w:t>
            </w:r>
          </w:p>
        </w:tc>
        <w:tc>
          <w:tcPr>
            <w:tcW w:w="222" w:type="dxa"/>
            <w:vAlign w:val="bottom"/>
          </w:tcPr>
          <w:p w14:paraId="383A741C" w14:textId="77777777" w:rsidR="00EE0B83" w:rsidRPr="00756E7A" w:rsidRDefault="00EE0B83" w:rsidP="00EE0B83">
            <w:pPr>
              <w:spacing w:line="240" w:lineRule="atLeast"/>
              <w:jc w:val="center"/>
              <w:rPr>
                <w:sz w:val="20"/>
                <w:szCs w:val="20"/>
              </w:rPr>
            </w:pPr>
          </w:p>
        </w:tc>
        <w:tc>
          <w:tcPr>
            <w:tcW w:w="903" w:type="dxa"/>
            <w:vAlign w:val="bottom"/>
          </w:tcPr>
          <w:p w14:paraId="35853602" w14:textId="77777777" w:rsidR="00EE0B83" w:rsidRPr="00756E7A" w:rsidRDefault="00EE0B83" w:rsidP="00EE0B83">
            <w:pPr>
              <w:spacing w:line="240" w:lineRule="atLeast"/>
              <w:jc w:val="center"/>
              <w:rPr>
                <w:sz w:val="20"/>
                <w:szCs w:val="20"/>
              </w:rPr>
            </w:pPr>
            <w:r>
              <w:rPr>
                <w:sz w:val="20"/>
                <w:szCs w:val="20"/>
              </w:rPr>
              <w:t>2021</w:t>
            </w:r>
          </w:p>
        </w:tc>
        <w:tc>
          <w:tcPr>
            <w:tcW w:w="223" w:type="dxa"/>
            <w:vAlign w:val="bottom"/>
          </w:tcPr>
          <w:p w14:paraId="5275AA6A" w14:textId="77777777" w:rsidR="00EE0B83" w:rsidRPr="00756E7A" w:rsidRDefault="00EE0B83" w:rsidP="00EE0B83">
            <w:pPr>
              <w:pStyle w:val="acctfourfigures"/>
              <w:tabs>
                <w:tab w:val="clear" w:pos="765"/>
              </w:tabs>
              <w:spacing w:line="240" w:lineRule="atLeast"/>
              <w:jc w:val="center"/>
              <w:rPr>
                <w:sz w:val="20"/>
                <w:szCs w:val="20"/>
              </w:rPr>
            </w:pPr>
          </w:p>
        </w:tc>
        <w:tc>
          <w:tcPr>
            <w:tcW w:w="1082" w:type="dxa"/>
            <w:vAlign w:val="bottom"/>
          </w:tcPr>
          <w:p w14:paraId="07178D7C" w14:textId="77777777" w:rsidR="00EE0B83" w:rsidRPr="00756E7A" w:rsidRDefault="00EE0B83" w:rsidP="00EE0B83">
            <w:pPr>
              <w:spacing w:line="240" w:lineRule="atLeast"/>
              <w:jc w:val="center"/>
              <w:rPr>
                <w:sz w:val="20"/>
                <w:szCs w:val="20"/>
              </w:rPr>
            </w:pPr>
            <w:r>
              <w:rPr>
                <w:sz w:val="20"/>
                <w:szCs w:val="20"/>
              </w:rPr>
              <w:t>2022</w:t>
            </w:r>
          </w:p>
        </w:tc>
        <w:tc>
          <w:tcPr>
            <w:tcW w:w="223" w:type="dxa"/>
            <w:vAlign w:val="bottom"/>
          </w:tcPr>
          <w:p w14:paraId="2D9B93E2" w14:textId="77777777" w:rsidR="00EE0B83" w:rsidRPr="00756E7A" w:rsidRDefault="00EE0B83" w:rsidP="00EE0B83">
            <w:pPr>
              <w:spacing w:line="240" w:lineRule="atLeast"/>
              <w:jc w:val="center"/>
              <w:rPr>
                <w:sz w:val="20"/>
                <w:szCs w:val="20"/>
              </w:rPr>
            </w:pPr>
          </w:p>
        </w:tc>
        <w:tc>
          <w:tcPr>
            <w:tcW w:w="1037" w:type="dxa"/>
            <w:vAlign w:val="bottom"/>
          </w:tcPr>
          <w:p w14:paraId="448503AB" w14:textId="77777777" w:rsidR="00EE0B83" w:rsidRPr="00756E7A" w:rsidRDefault="00EE0B83" w:rsidP="00EE0B83">
            <w:pPr>
              <w:spacing w:line="240" w:lineRule="atLeast"/>
              <w:jc w:val="center"/>
              <w:rPr>
                <w:sz w:val="20"/>
                <w:szCs w:val="20"/>
              </w:rPr>
            </w:pPr>
            <w:r>
              <w:rPr>
                <w:sz w:val="20"/>
                <w:szCs w:val="20"/>
              </w:rPr>
              <w:t>2021</w:t>
            </w:r>
          </w:p>
        </w:tc>
        <w:tc>
          <w:tcPr>
            <w:tcW w:w="223" w:type="dxa"/>
            <w:vAlign w:val="bottom"/>
          </w:tcPr>
          <w:p w14:paraId="3DEA844C" w14:textId="77777777" w:rsidR="00EE0B83" w:rsidRPr="00756E7A" w:rsidRDefault="00EE0B83" w:rsidP="00EE0B83">
            <w:pPr>
              <w:pStyle w:val="acctfourfigures"/>
              <w:tabs>
                <w:tab w:val="clear" w:pos="765"/>
              </w:tabs>
              <w:spacing w:line="240" w:lineRule="atLeast"/>
              <w:jc w:val="center"/>
              <w:rPr>
                <w:sz w:val="20"/>
                <w:szCs w:val="20"/>
              </w:rPr>
            </w:pPr>
          </w:p>
        </w:tc>
        <w:tc>
          <w:tcPr>
            <w:tcW w:w="898" w:type="dxa"/>
            <w:vAlign w:val="bottom"/>
          </w:tcPr>
          <w:p w14:paraId="68E234E5" w14:textId="77777777" w:rsidR="00EE0B83" w:rsidRPr="00756E7A" w:rsidRDefault="00EE0B83" w:rsidP="00EE0B83">
            <w:pPr>
              <w:spacing w:line="240" w:lineRule="atLeast"/>
              <w:jc w:val="center"/>
              <w:rPr>
                <w:sz w:val="20"/>
                <w:szCs w:val="20"/>
              </w:rPr>
            </w:pPr>
            <w:r>
              <w:rPr>
                <w:sz w:val="20"/>
                <w:szCs w:val="20"/>
              </w:rPr>
              <w:t>2022</w:t>
            </w:r>
          </w:p>
        </w:tc>
        <w:tc>
          <w:tcPr>
            <w:tcW w:w="223" w:type="dxa"/>
            <w:vAlign w:val="bottom"/>
          </w:tcPr>
          <w:p w14:paraId="49141480" w14:textId="77777777" w:rsidR="00EE0B83" w:rsidRPr="00756E7A" w:rsidRDefault="00EE0B83" w:rsidP="00EE0B83">
            <w:pPr>
              <w:spacing w:line="240" w:lineRule="atLeast"/>
              <w:jc w:val="center"/>
              <w:rPr>
                <w:sz w:val="20"/>
                <w:szCs w:val="20"/>
              </w:rPr>
            </w:pPr>
          </w:p>
        </w:tc>
        <w:tc>
          <w:tcPr>
            <w:tcW w:w="900" w:type="dxa"/>
            <w:vAlign w:val="bottom"/>
          </w:tcPr>
          <w:p w14:paraId="22634E24" w14:textId="77777777" w:rsidR="00EE0B83" w:rsidRPr="00756E7A" w:rsidRDefault="00EE0B83" w:rsidP="00EE0B83">
            <w:pPr>
              <w:spacing w:line="240" w:lineRule="atLeast"/>
              <w:jc w:val="center"/>
              <w:rPr>
                <w:sz w:val="20"/>
                <w:szCs w:val="20"/>
              </w:rPr>
            </w:pPr>
            <w:r>
              <w:rPr>
                <w:sz w:val="20"/>
                <w:szCs w:val="20"/>
              </w:rPr>
              <w:t>2021</w:t>
            </w:r>
          </w:p>
        </w:tc>
        <w:tc>
          <w:tcPr>
            <w:tcW w:w="223" w:type="dxa"/>
            <w:vAlign w:val="bottom"/>
          </w:tcPr>
          <w:p w14:paraId="56B9742C" w14:textId="77777777" w:rsidR="00EE0B83" w:rsidRPr="00756E7A" w:rsidRDefault="00EE0B83" w:rsidP="00EE0B83">
            <w:pPr>
              <w:pStyle w:val="acctfourfigures"/>
              <w:tabs>
                <w:tab w:val="clear" w:pos="765"/>
              </w:tabs>
              <w:spacing w:line="240" w:lineRule="atLeast"/>
              <w:jc w:val="center"/>
              <w:rPr>
                <w:sz w:val="20"/>
                <w:szCs w:val="20"/>
              </w:rPr>
            </w:pPr>
          </w:p>
        </w:tc>
        <w:tc>
          <w:tcPr>
            <w:tcW w:w="1133" w:type="dxa"/>
            <w:vAlign w:val="bottom"/>
          </w:tcPr>
          <w:p w14:paraId="23AAA58F" w14:textId="77777777" w:rsidR="00EE0B83" w:rsidRPr="00756E7A" w:rsidRDefault="00EE0B83" w:rsidP="00EE0B83">
            <w:pPr>
              <w:spacing w:line="240" w:lineRule="atLeast"/>
              <w:jc w:val="center"/>
              <w:rPr>
                <w:sz w:val="20"/>
                <w:szCs w:val="20"/>
              </w:rPr>
            </w:pPr>
            <w:r>
              <w:rPr>
                <w:sz w:val="20"/>
                <w:szCs w:val="20"/>
              </w:rPr>
              <w:t>2022</w:t>
            </w:r>
          </w:p>
        </w:tc>
        <w:tc>
          <w:tcPr>
            <w:tcW w:w="223" w:type="dxa"/>
            <w:vAlign w:val="bottom"/>
          </w:tcPr>
          <w:p w14:paraId="649E362A" w14:textId="77777777" w:rsidR="00EE0B83" w:rsidRPr="00756E7A" w:rsidRDefault="00EE0B83" w:rsidP="00EE0B83">
            <w:pPr>
              <w:spacing w:line="240" w:lineRule="atLeast"/>
              <w:jc w:val="center"/>
              <w:rPr>
                <w:sz w:val="20"/>
                <w:szCs w:val="20"/>
              </w:rPr>
            </w:pPr>
          </w:p>
        </w:tc>
        <w:tc>
          <w:tcPr>
            <w:tcW w:w="1037" w:type="dxa"/>
            <w:vAlign w:val="bottom"/>
          </w:tcPr>
          <w:p w14:paraId="2490D395" w14:textId="77777777" w:rsidR="00EE0B83" w:rsidRPr="00756E7A" w:rsidRDefault="00EE0B83" w:rsidP="00EE0B83">
            <w:pPr>
              <w:spacing w:line="240" w:lineRule="atLeast"/>
              <w:jc w:val="center"/>
              <w:rPr>
                <w:sz w:val="20"/>
                <w:szCs w:val="20"/>
              </w:rPr>
            </w:pPr>
            <w:r>
              <w:rPr>
                <w:sz w:val="20"/>
                <w:szCs w:val="20"/>
              </w:rPr>
              <w:t>2021</w:t>
            </w:r>
          </w:p>
        </w:tc>
      </w:tr>
      <w:tr w:rsidR="00EE0B83" w:rsidRPr="00756E7A" w14:paraId="6A4F6789" w14:textId="77777777" w:rsidTr="00714C3C">
        <w:trPr>
          <w:cantSplit/>
          <w:tblHeader/>
        </w:trPr>
        <w:tc>
          <w:tcPr>
            <w:tcW w:w="2574" w:type="dxa"/>
            <w:vAlign w:val="bottom"/>
          </w:tcPr>
          <w:p w14:paraId="3CB13073" w14:textId="77777777" w:rsidR="00EE0B83" w:rsidRPr="00756E7A" w:rsidRDefault="00EE0B83" w:rsidP="00EE0B83">
            <w:pPr>
              <w:spacing w:line="240" w:lineRule="atLeast"/>
              <w:ind w:left="180" w:hanging="180"/>
              <w:rPr>
                <w:i/>
                <w:iCs/>
                <w:sz w:val="20"/>
                <w:szCs w:val="20"/>
              </w:rPr>
            </w:pPr>
          </w:p>
        </w:tc>
        <w:tc>
          <w:tcPr>
            <w:tcW w:w="2430" w:type="dxa"/>
            <w:vAlign w:val="bottom"/>
          </w:tcPr>
          <w:p w14:paraId="749C7FB2" w14:textId="77777777" w:rsidR="00EE0B83" w:rsidRPr="00756E7A" w:rsidRDefault="00EE0B83" w:rsidP="00EE0B83">
            <w:pPr>
              <w:spacing w:line="240" w:lineRule="atLeast"/>
              <w:ind w:right="-79"/>
              <w:rPr>
                <w:i/>
                <w:iCs/>
                <w:sz w:val="20"/>
                <w:szCs w:val="20"/>
              </w:rPr>
            </w:pPr>
          </w:p>
        </w:tc>
        <w:tc>
          <w:tcPr>
            <w:tcW w:w="2025" w:type="dxa"/>
            <w:gridSpan w:val="3"/>
            <w:vAlign w:val="bottom"/>
          </w:tcPr>
          <w:p w14:paraId="32DBBA4A" w14:textId="77777777" w:rsidR="00EE0B83" w:rsidRPr="00756E7A" w:rsidRDefault="00EE0B83" w:rsidP="00EE0B83">
            <w:pPr>
              <w:pStyle w:val="acctfourfigures"/>
              <w:tabs>
                <w:tab w:val="clear" w:pos="765"/>
                <w:tab w:val="decimal" w:pos="281"/>
              </w:tabs>
              <w:spacing w:line="240" w:lineRule="auto"/>
              <w:jc w:val="center"/>
              <w:rPr>
                <w:i/>
                <w:iCs/>
                <w:sz w:val="20"/>
                <w:szCs w:val="20"/>
              </w:rPr>
            </w:pPr>
            <w:r w:rsidRPr="00756E7A">
              <w:rPr>
                <w:i/>
                <w:iCs/>
                <w:sz w:val="20"/>
                <w:szCs w:val="20"/>
              </w:rPr>
              <w:t>(%)</w:t>
            </w:r>
          </w:p>
        </w:tc>
        <w:tc>
          <w:tcPr>
            <w:tcW w:w="7425" w:type="dxa"/>
            <w:gridSpan w:val="12"/>
            <w:vAlign w:val="bottom"/>
          </w:tcPr>
          <w:p w14:paraId="32866EA4" w14:textId="77777777" w:rsidR="00EE0B83" w:rsidRPr="00756E7A" w:rsidRDefault="00EE0B83" w:rsidP="00EE0B83">
            <w:pPr>
              <w:pStyle w:val="acctfourfigures"/>
              <w:tabs>
                <w:tab w:val="clear" w:pos="765"/>
                <w:tab w:val="decimal" w:pos="0"/>
              </w:tabs>
              <w:spacing w:line="240" w:lineRule="auto"/>
              <w:jc w:val="center"/>
              <w:rPr>
                <w:i/>
                <w:iCs/>
                <w:sz w:val="20"/>
                <w:szCs w:val="20"/>
              </w:rPr>
            </w:pPr>
            <w:r w:rsidRPr="00756E7A">
              <w:rPr>
                <w:i/>
                <w:iCs/>
                <w:sz w:val="20"/>
                <w:szCs w:val="20"/>
              </w:rPr>
              <w:t>(in thousand Baht)</w:t>
            </w:r>
          </w:p>
        </w:tc>
      </w:tr>
      <w:tr w:rsidR="00600077" w:rsidRPr="00756E7A" w14:paraId="4BE766FC" w14:textId="77777777" w:rsidTr="00636D29">
        <w:trPr>
          <w:cantSplit/>
          <w:trHeight w:val="290"/>
        </w:trPr>
        <w:tc>
          <w:tcPr>
            <w:tcW w:w="2574" w:type="dxa"/>
          </w:tcPr>
          <w:p w14:paraId="5DDC82C5" w14:textId="703F5436" w:rsidR="00600077" w:rsidRPr="00756E7A" w:rsidRDefault="00600077" w:rsidP="00600077">
            <w:pPr>
              <w:spacing w:line="240" w:lineRule="atLeast"/>
              <w:ind w:left="180" w:hanging="180"/>
              <w:rPr>
                <w:sz w:val="20"/>
                <w:szCs w:val="20"/>
              </w:rPr>
            </w:pPr>
            <w:r>
              <w:rPr>
                <w:sz w:val="20"/>
                <w:szCs w:val="20"/>
              </w:rPr>
              <w:t>Sabuy Accelerator Co., Ltd.</w:t>
            </w:r>
          </w:p>
        </w:tc>
        <w:tc>
          <w:tcPr>
            <w:tcW w:w="2430" w:type="dxa"/>
          </w:tcPr>
          <w:p w14:paraId="6F91B1E8" w14:textId="6A5BF79A" w:rsidR="00600077" w:rsidRPr="001077FA" w:rsidRDefault="00600077" w:rsidP="00600077">
            <w:pPr>
              <w:spacing w:line="240" w:lineRule="atLeast"/>
              <w:ind w:left="-120" w:right="-130"/>
              <w:jc w:val="center"/>
              <w:rPr>
                <w:sz w:val="20"/>
                <w:szCs w:val="20"/>
              </w:rPr>
            </w:pPr>
            <w:r w:rsidRPr="001077FA">
              <w:rPr>
                <w:sz w:val="20"/>
                <w:szCs w:val="20"/>
              </w:rPr>
              <w:t>Investing</w:t>
            </w:r>
          </w:p>
        </w:tc>
        <w:tc>
          <w:tcPr>
            <w:tcW w:w="900" w:type="dxa"/>
            <w:vAlign w:val="bottom"/>
          </w:tcPr>
          <w:p w14:paraId="4362F22A" w14:textId="5FEDCD8A" w:rsidR="00600077" w:rsidRPr="00756E7A" w:rsidRDefault="00600077" w:rsidP="00E804C5">
            <w:pPr>
              <w:tabs>
                <w:tab w:val="decimal" w:pos="409"/>
              </w:tabs>
              <w:ind w:right="-80"/>
              <w:rPr>
                <w:sz w:val="20"/>
                <w:szCs w:val="20"/>
              </w:rPr>
            </w:pPr>
            <w:r w:rsidRPr="00741410">
              <w:rPr>
                <w:sz w:val="20"/>
                <w:szCs w:val="20"/>
              </w:rPr>
              <w:t>99.99</w:t>
            </w:r>
          </w:p>
        </w:tc>
        <w:tc>
          <w:tcPr>
            <w:tcW w:w="222" w:type="dxa"/>
            <w:vAlign w:val="bottom"/>
          </w:tcPr>
          <w:p w14:paraId="45F109DA"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4B13CCCE" w14:textId="1441C049" w:rsidR="00600077" w:rsidRPr="00756E7A" w:rsidRDefault="00600077" w:rsidP="00E804C5">
            <w:pPr>
              <w:tabs>
                <w:tab w:val="decimal" w:pos="455"/>
              </w:tabs>
              <w:ind w:right="-34"/>
              <w:rPr>
                <w:sz w:val="20"/>
                <w:szCs w:val="20"/>
              </w:rPr>
            </w:pPr>
            <w:r>
              <w:rPr>
                <w:sz w:val="20"/>
                <w:szCs w:val="20"/>
              </w:rPr>
              <w:t>-</w:t>
            </w:r>
          </w:p>
        </w:tc>
        <w:tc>
          <w:tcPr>
            <w:tcW w:w="223" w:type="dxa"/>
            <w:vAlign w:val="bottom"/>
          </w:tcPr>
          <w:p w14:paraId="51A4E828" w14:textId="77777777" w:rsidR="00600077" w:rsidRPr="00756E7A" w:rsidRDefault="00600077" w:rsidP="00600077">
            <w:pPr>
              <w:spacing w:line="240" w:lineRule="auto"/>
              <w:rPr>
                <w:color w:val="000000"/>
                <w:sz w:val="20"/>
                <w:szCs w:val="20"/>
              </w:rPr>
            </w:pPr>
          </w:p>
        </w:tc>
        <w:tc>
          <w:tcPr>
            <w:tcW w:w="1082" w:type="dxa"/>
            <w:vAlign w:val="bottom"/>
          </w:tcPr>
          <w:p w14:paraId="3E6B20E5" w14:textId="49A0BF1A" w:rsidR="00600077" w:rsidRPr="00756E7A" w:rsidRDefault="00600077" w:rsidP="00600077">
            <w:pPr>
              <w:tabs>
                <w:tab w:val="decimal" w:pos="910"/>
              </w:tabs>
              <w:spacing w:line="240" w:lineRule="auto"/>
              <w:ind w:left="-103" w:right="-144"/>
              <w:rPr>
                <w:color w:val="000000"/>
                <w:sz w:val="20"/>
                <w:szCs w:val="20"/>
              </w:rPr>
            </w:pPr>
            <w:r w:rsidRPr="00741410">
              <w:rPr>
                <w:sz w:val="20"/>
                <w:szCs w:val="20"/>
              </w:rPr>
              <w:t>10,000</w:t>
            </w:r>
          </w:p>
        </w:tc>
        <w:tc>
          <w:tcPr>
            <w:tcW w:w="223" w:type="dxa"/>
            <w:vAlign w:val="bottom"/>
          </w:tcPr>
          <w:p w14:paraId="2ED9CD48"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74A4FFB2" w14:textId="168803E0" w:rsidR="00600077" w:rsidRPr="00756E7A" w:rsidRDefault="00600077" w:rsidP="00600077">
            <w:pPr>
              <w:tabs>
                <w:tab w:val="decimal" w:pos="502"/>
              </w:tabs>
              <w:spacing w:line="240" w:lineRule="auto"/>
              <w:ind w:left="-101" w:right="-144"/>
              <w:rPr>
                <w:color w:val="000000"/>
                <w:sz w:val="20"/>
                <w:szCs w:val="20"/>
              </w:rPr>
            </w:pPr>
            <w:r>
              <w:rPr>
                <w:sz w:val="20"/>
                <w:szCs w:val="20"/>
              </w:rPr>
              <w:t>-</w:t>
            </w:r>
          </w:p>
        </w:tc>
        <w:tc>
          <w:tcPr>
            <w:tcW w:w="223" w:type="dxa"/>
            <w:vAlign w:val="bottom"/>
          </w:tcPr>
          <w:p w14:paraId="78F246DF" w14:textId="77777777" w:rsidR="00600077" w:rsidRPr="00756E7A" w:rsidRDefault="00600077" w:rsidP="00600077">
            <w:pPr>
              <w:pStyle w:val="acctfourfigures"/>
              <w:tabs>
                <w:tab w:val="clear" w:pos="765"/>
                <w:tab w:val="decimal" w:pos="549"/>
              </w:tabs>
              <w:spacing w:line="240" w:lineRule="auto"/>
              <w:rPr>
                <w:sz w:val="20"/>
                <w:szCs w:val="20"/>
              </w:rPr>
            </w:pPr>
          </w:p>
        </w:tc>
        <w:tc>
          <w:tcPr>
            <w:tcW w:w="898" w:type="dxa"/>
            <w:vAlign w:val="bottom"/>
          </w:tcPr>
          <w:p w14:paraId="0195D8EB" w14:textId="1BDEC6FB"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6CAF653E" w14:textId="77777777" w:rsidR="00600077" w:rsidRPr="00756E7A" w:rsidRDefault="00600077" w:rsidP="00600077">
            <w:pPr>
              <w:pStyle w:val="acctfourfigures"/>
              <w:tabs>
                <w:tab w:val="clear" w:pos="765"/>
                <w:tab w:val="decimal" w:pos="281"/>
              </w:tabs>
              <w:spacing w:line="240" w:lineRule="auto"/>
              <w:ind w:right="191"/>
              <w:rPr>
                <w:sz w:val="20"/>
                <w:szCs w:val="20"/>
              </w:rPr>
            </w:pPr>
          </w:p>
        </w:tc>
        <w:tc>
          <w:tcPr>
            <w:tcW w:w="900" w:type="dxa"/>
            <w:vAlign w:val="bottom"/>
          </w:tcPr>
          <w:p w14:paraId="1FCBEC5E" w14:textId="65B43C47"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6D37A64A" w14:textId="77777777" w:rsidR="00600077" w:rsidRPr="00756E7A" w:rsidRDefault="00600077" w:rsidP="00600077">
            <w:pPr>
              <w:tabs>
                <w:tab w:val="decimal" w:pos="280"/>
              </w:tabs>
              <w:spacing w:line="240" w:lineRule="auto"/>
              <w:rPr>
                <w:sz w:val="20"/>
                <w:szCs w:val="20"/>
              </w:rPr>
            </w:pPr>
          </w:p>
        </w:tc>
        <w:tc>
          <w:tcPr>
            <w:tcW w:w="1133" w:type="dxa"/>
            <w:vAlign w:val="bottom"/>
          </w:tcPr>
          <w:p w14:paraId="0AF3646A" w14:textId="2613DC82" w:rsidR="00600077" w:rsidRPr="00756E7A" w:rsidRDefault="00600077" w:rsidP="00600077">
            <w:pPr>
              <w:pStyle w:val="acctfourfigures"/>
              <w:tabs>
                <w:tab w:val="clear" w:pos="765"/>
                <w:tab w:val="decimal" w:pos="960"/>
              </w:tabs>
              <w:spacing w:line="240" w:lineRule="atLeast"/>
              <w:ind w:left="-89" w:right="-68"/>
              <w:rPr>
                <w:sz w:val="20"/>
                <w:szCs w:val="20"/>
              </w:rPr>
            </w:pPr>
            <w:r w:rsidRPr="00741410">
              <w:rPr>
                <w:sz w:val="20"/>
                <w:szCs w:val="20"/>
              </w:rPr>
              <w:t>10,000</w:t>
            </w:r>
          </w:p>
        </w:tc>
        <w:tc>
          <w:tcPr>
            <w:tcW w:w="223" w:type="dxa"/>
            <w:vAlign w:val="bottom"/>
          </w:tcPr>
          <w:p w14:paraId="365FEFFB"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19862FE0" w14:textId="3BD73EDF" w:rsidR="00600077" w:rsidRPr="00756E7A" w:rsidRDefault="00600077" w:rsidP="00E11CE1">
            <w:pPr>
              <w:tabs>
                <w:tab w:val="decimal" w:pos="631"/>
              </w:tabs>
              <w:ind w:left="-86" w:right="-72"/>
              <w:rPr>
                <w:sz w:val="20"/>
                <w:szCs w:val="20"/>
              </w:rPr>
            </w:pPr>
            <w:r>
              <w:rPr>
                <w:sz w:val="20"/>
                <w:szCs w:val="20"/>
              </w:rPr>
              <w:t>-</w:t>
            </w:r>
          </w:p>
        </w:tc>
      </w:tr>
      <w:tr w:rsidR="00600077" w:rsidRPr="00756E7A" w14:paraId="5E5D660B" w14:textId="77777777" w:rsidTr="00636D29">
        <w:trPr>
          <w:cantSplit/>
          <w:trHeight w:val="290"/>
        </w:trPr>
        <w:tc>
          <w:tcPr>
            <w:tcW w:w="2574" w:type="dxa"/>
          </w:tcPr>
          <w:p w14:paraId="63344C20" w14:textId="211C6320" w:rsidR="00600077" w:rsidRPr="00756E7A" w:rsidRDefault="00600077" w:rsidP="00600077">
            <w:pPr>
              <w:spacing w:line="240" w:lineRule="atLeast"/>
              <w:ind w:left="180" w:hanging="180"/>
              <w:rPr>
                <w:sz w:val="20"/>
                <w:szCs w:val="20"/>
              </w:rPr>
            </w:pPr>
            <w:r>
              <w:rPr>
                <w:sz w:val="20"/>
                <w:szCs w:val="20"/>
              </w:rPr>
              <w:t>Sabuy POS Co., Ltd.</w:t>
            </w:r>
          </w:p>
        </w:tc>
        <w:tc>
          <w:tcPr>
            <w:tcW w:w="2430" w:type="dxa"/>
          </w:tcPr>
          <w:p w14:paraId="54EE14E8" w14:textId="77777777" w:rsidR="00E859B8" w:rsidRDefault="00600077" w:rsidP="00600077">
            <w:pPr>
              <w:spacing w:line="240" w:lineRule="atLeast"/>
              <w:ind w:left="-120" w:right="-130"/>
              <w:jc w:val="center"/>
              <w:rPr>
                <w:sz w:val="20"/>
                <w:szCs w:val="20"/>
              </w:rPr>
            </w:pPr>
            <w:r w:rsidRPr="001077FA">
              <w:rPr>
                <w:sz w:val="20"/>
                <w:szCs w:val="20"/>
              </w:rPr>
              <w:t xml:space="preserve">Providing POS </w:t>
            </w:r>
          </w:p>
          <w:p w14:paraId="68594283" w14:textId="4C28690D" w:rsidR="00600077" w:rsidRPr="001077FA" w:rsidRDefault="00600077" w:rsidP="00600077">
            <w:pPr>
              <w:spacing w:line="240" w:lineRule="atLeast"/>
              <w:ind w:left="-120" w:right="-130"/>
              <w:jc w:val="center"/>
              <w:rPr>
                <w:sz w:val="20"/>
                <w:szCs w:val="20"/>
              </w:rPr>
            </w:pPr>
            <w:r w:rsidRPr="001077FA">
              <w:rPr>
                <w:sz w:val="20"/>
                <w:szCs w:val="20"/>
              </w:rPr>
              <w:t>system service</w:t>
            </w:r>
            <w:r w:rsidR="006151C1">
              <w:rPr>
                <w:sz w:val="20"/>
                <w:szCs w:val="20"/>
              </w:rPr>
              <w:t>s</w:t>
            </w:r>
          </w:p>
        </w:tc>
        <w:tc>
          <w:tcPr>
            <w:tcW w:w="900" w:type="dxa"/>
            <w:vAlign w:val="bottom"/>
          </w:tcPr>
          <w:p w14:paraId="43598218" w14:textId="7D7D9038" w:rsidR="00600077" w:rsidRPr="00756E7A" w:rsidRDefault="00600077" w:rsidP="00E804C5">
            <w:pPr>
              <w:tabs>
                <w:tab w:val="decimal" w:pos="409"/>
              </w:tabs>
              <w:ind w:right="-80"/>
              <w:rPr>
                <w:sz w:val="20"/>
                <w:szCs w:val="20"/>
              </w:rPr>
            </w:pPr>
            <w:r w:rsidRPr="00741410">
              <w:rPr>
                <w:sz w:val="20"/>
                <w:szCs w:val="20"/>
              </w:rPr>
              <w:t>99.99</w:t>
            </w:r>
          </w:p>
        </w:tc>
        <w:tc>
          <w:tcPr>
            <w:tcW w:w="222" w:type="dxa"/>
            <w:vAlign w:val="bottom"/>
          </w:tcPr>
          <w:p w14:paraId="5BE098C6"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5251DDC3" w14:textId="2697881B" w:rsidR="00600077" w:rsidRPr="00756E7A" w:rsidRDefault="00600077" w:rsidP="00E804C5">
            <w:pPr>
              <w:tabs>
                <w:tab w:val="decimal" w:pos="455"/>
              </w:tabs>
              <w:ind w:right="-34"/>
              <w:rPr>
                <w:sz w:val="20"/>
                <w:szCs w:val="20"/>
              </w:rPr>
            </w:pPr>
            <w:r>
              <w:rPr>
                <w:sz w:val="20"/>
                <w:szCs w:val="20"/>
              </w:rPr>
              <w:t>-</w:t>
            </w:r>
          </w:p>
        </w:tc>
        <w:tc>
          <w:tcPr>
            <w:tcW w:w="223" w:type="dxa"/>
            <w:vAlign w:val="bottom"/>
          </w:tcPr>
          <w:p w14:paraId="29B56905" w14:textId="77777777" w:rsidR="00600077" w:rsidRPr="00756E7A" w:rsidRDefault="00600077" w:rsidP="00600077">
            <w:pPr>
              <w:spacing w:line="240" w:lineRule="auto"/>
              <w:rPr>
                <w:color w:val="000000"/>
                <w:sz w:val="20"/>
                <w:szCs w:val="20"/>
              </w:rPr>
            </w:pPr>
          </w:p>
        </w:tc>
        <w:tc>
          <w:tcPr>
            <w:tcW w:w="1082" w:type="dxa"/>
            <w:vAlign w:val="bottom"/>
          </w:tcPr>
          <w:p w14:paraId="2F8A9CDD" w14:textId="36D01E8A" w:rsidR="00600077" w:rsidRPr="00756E7A" w:rsidRDefault="00600077" w:rsidP="00600077">
            <w:pPr>
              <w:tabs>
                <w:tab w:val="decimal" w:pos="910"/>
              </w:tabs>
              <w:spacing w:line="240" w:lineRule="auto"/>
              <w:ind w:left="-103" w:right="-144"/>
              <w:rPr>
                <w:color w:val="000000"/>
                <w:sz w:val="20"/>
                <w:szCs w:val="20"/>
              </w:rPr>
            </w:pPr>
            <w:r w:rsidRPr="00741410">
              <w:rPr>
                <w:sz w:val="20"/>
                <w:szCs w:val="20"/>
              </w:rPr>
              <w:t>250</w:t>
            </w:r>
          </w:p>
        </w:tc>
        <w:tc>
          <w:tcPr>
            <w:tcW w:w="223" w:type="dxa"/>
            <w:vAlign w:val="bottom"/>
          </w:tcPr>
          <w:p w14:paraId="73B09F07"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59D1BA17" w14:textId="7B096F8E" w:rsidR="00600077" w:rsidRPr="00756E7A" w:rsidRDefault="00600077" w:rsidP="00600077">
            <w:pPr>
              <w:tabs>
                <w:tab w:val="decimal" w:pos="502"/>
              </w:tabs>
              <w:spacing w:line="240" w:lineRule="auto"/>
              <w:ind w:left="-101" w:right="-144"/>
              <w:rPr>
                <w:color w:val="000000"/>
                <w:sz w:val="20"/>
                <w:szCs w:val="20"/>
              </w:rPr>
            </w:pPr>
            <w:r>
              <w:rPr>
                <w:sz w:val="20"/>
                <w:szCs w:val="20"/>
              </w:rPr>
              <w:t>-</w:t>
            </w:r>
          </w:p>
        </w:tc>
        <w:tc>
          <w:tcPr>
            <w:tcW w:w="223" w:type="dxa"/>
            <w:vAlign w:val="bottom"/>
          </w:tcPr>
          <w:p w14:paraId="5DDCE995" w14:textId="77777777" w:rsidR="00600077" w:rsidRPr="00756E7A" w:rsidRDefault="00600077" w:rsidP="00600077">
            <w:pPr>
              <w:pStyle w:val="acctfourfigures"/>
              <w:tabs>
                <w:tab w:val="clear" w:pos="765"/>
                <w:tab w:val="decimal" w:pos="549"/>
              </w:tabs>
              <w:spacing w:line="240" w:lineRule="auto"/>
              <w:rPr>
                <w:sz w:val="20"/>
                <w:szCs w:val="20"/>
              </w:rPr>
            </w:pPr>
          </w:p>
        </w:tc>
        <w:tc>
          <w:tcPr>
            <w:tcW w:w="898" w:type="dxa"/>
            <w:vAlign w:val="bottom"/>
          </w:tcPr>
          <w:p w14:paraId="7EF9E22D" w14:textId="4C84428E"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5366CB83" w14:textId="77777777" w:rsidR="00600077" w:rsidRPr="00756E7A" w:rsidRDefault="00600077" w:rsidP="00600077">
            <w:pPr>
              <w:pStyle w:val="acctfourfigures"/>
              <w:tabs>
                <w:tab w:val="clear" w:pos="765"/>
                <w:tab w:val="decimal" w:pos="281"/>
              </w:tabs>
              <w:spacing w:line="240" w:lineRule="auto"/>
              <w:ind w:right="191"/>
              <w:rPr>
                <w:sz w:val="20"/>
                <w:szCs w:val="20"/>
              </w:rPr>
            </w:pPr>
          </w:p>
        </w:tc>
        <w:tc>
          <w:tcPr>
            <w:tcW w:w="900" w:type="dxa"/>
            <w:vAlign w:val="bottom"/>
          </w:tcPr>
          <w:p w14:paraId="299A4179" w14:textId="4E7960A2"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1DCE937B" w14:textId="77777777" w:rsidR="00600077" w:rsidRPr="00756E7A" w:rsidRDefault="00600077" w:rsidP="00600077">
            <w:pPr>
              <w:tabs>
                <w:tab w:val="decimal" w:pos="280"/>
              </w:tabs>
              <w:spacing w:line="240" w:lineRule="auto"/>
              <w:rPr>
                <w:sz w:val="20"/>
                <w:szCs w:val="20"/>
              </w:rPr>
            </w:pPr>
          </w:p>
        </w:tc>
        <w:tc>
          <w:tcPr>
            <w:tcW w:w="1133" w:type="dxa"/>
            <w:vAlign w:val="bottom"/>
          </w:tcPr>
          <w:p w14:paraId="18FC84F7" w14:textId="62FF305B" w:rsidR="00600077" w:rsidRPr="00756E7A" w:rsidRDefault="00600077" w:rsidP="00600077">
            <w:pPr>
              <w:pStyle w:val="acctfourfigures"/>
              <w:tabs>
                <w:tab w:val="clear" w:pos="765"/>
                <w:tab w:val="decimal" w:pos="960"/>
              </w:tabs>
              <w:spacing w:line="240" w:lineRule="atLeast"/>
              <w:ind w:left="-89" w:right="-68"/>
              <w:rPr>
                <w:sz w:val="20"/>
                <w:szCs w:val="20"/>
              </w:rPr>
            </w:pPr>
            <w:r w:rsidRPr="00741410">
              <w:rPr>
                <w:sz w:val="20"/>
                <w:szCs w:val="20"/>
              </w:rPr>
              <w:t>250</w:t>
            </w:r>
          </w:p>
        </w:tc>
        <w:tc>
          <w:tcPr>
            <w:tcW w:w="223" w:type="dxa"/>
            <w:vAlign w:val="bottom"/>
          </w:tcPr>
          <w:p w14:paraId="2A85C2CF"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688F5930" w14:textId="7C3688C4" w:rsidR="00600077" w:rsidRPr="00756E7A" w:rsidRDefault="00600077" w:rsidP="00E11CE1">
            <w:pPr>
              <w:tabs>
                <w:tab w:val="decimal" w:pos="631"/>
              </w:tabs>
              <w:ind w:left="-86" w:right="-72"/>
              <w:rPr>
                <w:sz w:val="20"/>
                <w:szCs w:val="20"/>
              </w:rPr>
            </w:pPr>
            <w:r>
              <w:rPr>
                <w:sz w:val="20"/>
                <w:szCs w:val="20"/>
              </w:rPr>
              <w:t>-</w:t>
            </w:r>
          </w:p>
        </w:tc>
      </w:tr>
      <w:tr w:rsidR="00600077" w:rsidRPr="00756E7A" w14:paraId="2242F2EF" w14:textId="77777777" w:rsidTr="00636D29">
        <w:trPr>
          <w:cantSplit/>
          <w:trHeight w:val="290"/>
        </w:trPr>
        <w:tc>
          <w:tcPr>
            <w:tcW w:w="2574" w:type="dxa"/>
          </w:tcPr>
          <w:p w14:paraId="5598760A" w14:textId="5DCE50C6" w:rsidR="00600077" w:rsidRPr="00756E7A" w:rsidRDefault="00600077" w:rsidP="00600077">
            <w:pPr>
              <w:spacing w:line="240" w:lineRule="atLeast"/>
              <w:ind w:left="180" w:hanging="180"/>
              <w:rPr>
                <w:sz w:val="20"/>
                <w:szCs w:val="20"/>
              </w:rPr>
            </w:pPr>
            <w:r>
              <w:rPr>
                <w:sz w:val="20"/>
                <w:szCs w:val="20"/>
              </w:rPr>
              <w:t>Sabuy Fulfillment Co., Ltd.</w:t>
            </w:r>
          </w:p>
        </w:tc>
        <w:tc>
          <w:tcPr>
            <w:tcW w:w="2430" w:type="dxa"/>
          </w:tcPr>
          <w:p w14:paraId="401E190E" w14:textId="12C064BF" w:rsidR="00600077" w:rsidRPr="001077FA" w:rsidRDefault="00600077" w:rsidP="00600077">
            <w:pPr>
              <w:spacing w:line="240" w:lineRule="atLeast"/>
              <w:ind w:left="-120" w:right="-130"/>
              <w:jc w:val="center"/>
              <w:rPr>
                <w:sz w:val="20"/>
                <w:szCs w:val="20"/>
              </w:rPr>
            </w:pPr>
            <w:r w:rsidRPr="001077FA">
              <w:rPr>
                <w:sz w:val="20"/>
                <w:szCs w:val="20"/>
              </w:rPr>
              <w:t>Ren</w:t>
            </w:r>
            <w:r w:rsidR="00A168B7">
              <w:rPr>
                <w:sz w:val="20"/>
                <w:szCs w:val="20"/>
              </w:rPr>
              <w:t>tal</w:t>
            </w:r>
            <w:r w:rsidRPr="001077FA">
              <w:rPr>
                <w:sz w:val="20"/>
                <w:szCs w:val="20"/>
              </w:rPr>
              <w:t xml:space="preserve"> and operating </w:t>
            </w:r>
            <w:r w:rsidR="00CC6886">
              <w:rPr>
                <w:sz w:val="20"/>
                <w:szCs w:val="20"/>
              </w:rPr>
              <w:t>the</w:t>
            </w:r>
          </w:p>
          <w:p w14:paraId="54F536A6" w14:textId="606C91B1" w:rsidR="00600077" w:rsidRPr="001077FA" w:rsidRDefault="00600077" w:rsidP="00600077">
            <w:pPr>
              <w:spacing w:line="240" w:lineRule="atLeast"/>
              <w:ind w:left="-120" w:right="-130"/>
              <w:jc w:val="center"/>
              <w:rPr>
                <w:sz w:val="20"/>
                <w:szCs w:val="20"/>
              </w:rPr>
            </w:pPr>
            <w:r w:rsidRPr="001077FA">
              <w:rPr>
                <w:sz w:val="20"/>
                <w:szCs w:val="20"/>
              </w:rPr>
              <w:t>real estate</w:t>
            </w:r>
          </w:p>
        </w:tc>
        <w:tc>
          <w:tcPr>
            <w:tcW w:w="900" w:type="dxa"/>
            <w:vAlign w:val="bottom"/>
          </w:tcPr>
          <w:p w14:paraId="5E3E500D" w14:textId="04E9C375" w:rsidR="00600077" w:rsidRPr="00756E7A" w:rsidRDefault="00600077" w:rsidP="00E804C5">
            <w:pPr>
              <w:tabs>
                <w:tab w:val="decimal" w:pos="409"/>
              </w:tabs>
              <w:ind w:right="-80"/>
              <w:rPr>
                <w:sz w:val="20"/>
                <w:szCs w:val="20"/>
              </w:rPr>
            </w:pPr>
            <w:r w:rsidRPr="00741410">
              <w:rPr>
                <w:sz w:val="20"/>
                <w:szCs w:val="20"/>
              </w:rPr>
              <w:t>99.99</w:t>
            </w:r>
          </w:p>
        </w:tc>
        <w:tc>
          <w:tcPr>
            <w:tcW w:w="222" w:type="dxa"/>
            <w:vAlign w:val="bottom"/>
          </w:tcPr>
          <w:p w14:paraId="1791E315"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52C166BB" w14:textId="129819CC" w:rsidR="00600077" w:rsidRPr="00756E7A" w:rsidRDefault="00600077" w:rsidP="00E804C5">
            <w:pPr>
              <w:tabs>
                <w:tab w:val="decimal" w:pos="455"/>
              </w:tabs>
              <w:ind w:right="-34"/>
              <w:rPr>
                <w:sz w:val="20"/>
                <w:szCs w:val="20"/>
              </w:rPr>
            </w:pPr>
            <w:r>
              <w:rPr>
                <w:sz w:val="20"/>
                <w:szCs w:val="20"/>
              </w:rPr>
              <w:t>-</w:t>
            </w:r>
          </w:p>
        </w:tc>
        <w:tc>
          <w:tcPr>
            <w:tcW w:w="223" w:type="dxa"/>
            <w:vAlign w:val="bottom"/>
          </w:tcPr>
          <w:p w14:paraId="608F066C" w14:textId="77777777" w:rsidR="00600077" w:rsidRPr="00756E7A" w:rsidRDefault="00600077" w:rsidP="00600077">
            <w:pPr>
              <w:spacing w:line="240" w:lineRule="auto"/>
              <w:rPr>
                <w:color w:val="000000"/>
                <w:sz w:val="20"/>
                <w:szCs w:val="20"/>
              </w:rPr>
            </w:pPr>
          </w:p>
        </w:tc>
        <w:tc>
          <w:tcPr>
            <w:tcW w:w="1082" w:type="dxa"/>
            <w:vAlign w:val="bottom"/>
          </w:tcPr>
          <w:p w14:paraId="69F64C0D" w14:textId="693062A8" w:rsidR="00600077" w:rsidRPr="00756E7A" w:rsidRDefault="00600077" w:rsidP="00600077">
            <w:pPr>
              <w:tabs>
                <w:tab w:val="decimal" w:pos="910"/>
              </w:tabs>
              <w:spacing w:line="240" w:lineRule="auto"/>
              <w:ind w:left="-103" w:right="-144"/>
              <w:rPr>
                <w:color w:val="000000"/>
                <w:sz w:val="20"/>
                <w:szCs w:val="20"/>
              </w:rPr>
            </w:pPr>
            <w:r w:rsidRPr="00741410">
              <w:rPr>
                <w:sz w:val="20"/>
                <w:szCs w:val="20"/>
              </w:rPr>
              <w:t>250</w:t>
            </w:r>
          </w:p>
        </w:tc>
        <w:tc>
          <w:tcPr>
            <w:tcW w:w="223" w:type="dxa"/>
            <w:vAlign w:val="bottom"/>
          </w:tcPr>
          <w:p w14:paraId="28D0815D"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61FFA32D" w14:textId="340989DB" w:rsidR="00600077" w:rsidRPr="00756E7A" w:rsidRDefault="00600077" w:rsidP="00600077">
            <w:pPr>
              <w:tabs>
                <w:tab w:val="decimal" w:pos="502"/>
              </w:tabs>
              <w:spacing w:line="240" w:lineRule="auto"/>
              <w:ind w:left="-101" w:right="-144"/>
              <w:rPr>
                <w:color w:val="000000"/>
                <w:sz w:val="20"/>
                <w:szCs w:val="20"/>
              </w:rPr>
            </w:pPr>
            <w:r>
              <w:rPr>
                <w:sz w:val="20"/>
                <w:szCs w:val="20"/>
              </w:rPr>
              <w:t>-</w:t>
            </w:r>
          </w:p>
        </w:tc>
        <w:tc>
          <w:tcPr>
            <w:tcW w:w="223" w:type="dxa"/>
            <w:vAlign w:val="bottom"/>
          </w:tcPr>
          <w:p w14:paraId="2723DFBF" w14:textId="77777777" w:rsidR="00600077" w:rsidRPr="00756E7A" w:rsidRDefault="00600077" w:rsidP="00600077">
            <w:pPr>
              <w:pStyle w:val="acctfourfigures"/>
              <w:tabs>
                <w:tab w:val="clear" w:pos="765"/>
                <w:tab w:val="decimal" w:pos="549"/>
              </w:tabs>
              <w:spacing w:line="240" w:lineRule="auto"/>
              <w:rPr>
                <w:sz w:val="20"/>
                <w:szCs w:val="20"/>
              </w:rPr>
            </w:pPr>
          </w:p>
        </w:tc>
        <w:tc>
          <w:tcPr>
            <w:tcW w:w="898" w:type="dxa"/>
            <w:vAlign w:val="bottom"/>
          </w:tcPr>
          <w:p w14:paraId="264B7988" w14:textId="08FA2458"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38821366" w14:textId="77777777" w:rsidR="00600077" w:rsidRPr="00756E7A" w:rsidRDefault="00600077" w:rsidP="00600077">
            <w:pPr>
              <w:pStyle w:val="acctfourfigures"/>
              <w:tabs>
                <w:tab w:val="clear" w:pos="765"/>
                <w:tab w:val="decimal" w:pos="281"/>
              </w:tabs>
              <w:spacing w:line="240" w:lineRule="auto"/>
              <w:ind w:right="191"/>
              <w:rPr>
                <w:sz w:val="20"/>
                <w:szCs w:val="20"/>
              </w:rPr>
            </w:pPr>
          </w:p>
        </w:tc>
        <w:tc>
          <w:tcPr>
            <w:tcW w:w="900" w:type="dxa"/>
            <w:vAlign w:val="bottom"/>
          </w:tcPr>
          <w:p w14:paraId="712F0459" w14:textId="217D15D3"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33C6B16F" w14:textId="77777777" w:rsidR="00600077" w:rsidRPr="00756E7A" w:rsidRDefault="00600077" w:rsidP="00600077">
            <w:pPr>
              <w:tabs>
                <w:tab w:val="decimal" w:pos="280"/>
              </w:tabs>
              <w:spacing w:line="240" w:lineRule="auto"/>
              <w:rPr>
                <w:sz w:val="20"/>
                <w:szCs w:val="20"/>
              </w:rPr>
            </w:pPr>
          </w:p>
        </w:tc>
        <w:tc>
          <w:tcPr>
            <w:tcW w:w="1133" w:type="dxa"/>
            <w:vAlign w:val="bottom"/>
          </w:tcPr>
          <w:p w14:paraId="6891C6C3" w14:textId="72EEF7AF" w:rsidR="00600077" w:rsidRPr="00756E7A" w:rsidRDefault="00600077" w:rsidP="00600077">
            <w:pPr>
              <w:pStyle w:val="acctfourfigures"/>
              <w:tabs>
                <w:tab w:val="clear" w:pos="765"/>
                <w:tab w:val="decimal" w:pos="960"/>
              </w:tabs>
              <w:spacing w:line="240" w:lineRule="atLeast"/>
              <w:ind w:left="-89" w:right="-68"/>
              <w:rPr>
                <w:sz w:val="20"/>
                <w:szCs w:val="20"/>
              </w:rPr>
            </w:pPr>
            <w:r w:rsidRPr="00741410">
              <w:rPr>
                <w:sz w:val="20"/>
                <w:szCs w:val="20"/>
              </w:rPr>
              <w:t>250</w:t>
            </w:r>
          </w:p>
        </w:tc>
        <w:tc>
          <w:tcPr>
            <w:tcW w:w="223" w:type="dxa"/>
            <w:vAlign w:val="bottom"/>
          </w:tcPr>
          <w:p w14:paraId="3B832612"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3158445A" w14:textId="03A3003E" w:rsidR="00600077" w:rsidRPr="00756E7A" w:rsidRDefault="00600077" w:rsidP="00E11CE1">
            <w:pPr>
              <w:tabs>
                <w:tab w:val="decimal" w:pos="631"/>
              </w:tabs>
              <w:ind w:left="-86" w:right="-72"/>
              <w:rPr>
                <w:sz w:val="20"/>
                <w:szCs w:val="20"/>
              </w:rPr>
            </w:pPr>
            <w:r>
              <w:rPr>
                <w:sz w:val="20"/>
                <w:szCs w:val="20"/>
              </w:rPr>
              <w:t>-</w:t>
            </w:r>
          </w:p>
        </w:tc>
      </w:tr>
      <w:tr w:rsidR="00600077" w:rsidRPr="00756E7A" w14:paraId="3A54854C" w14:textId="77777777" w:rsidTr="00636D29">
        <w:trPr>
          <w:cantSplit/>
          <w:trHeight w:val="290"/>
        </w:trPr>
        <w:tc>
          <w:tcPr>
            <w:tcW w:w="2574" w:type="dxa"/>
          </w:tcPr>
          <w:p w14:paraId="65D316F4" w14:textId="7604E315" w:rsidR="00600077" w:rsidRPr="00756E7A" w:rsidRDefault="00600077" w:rsidP="00600077">
            <w:pPr>
              <w:spacing w:line="240" w:lineRule="atLeast"/>
              <w:ind w:left="180" w:hanging="180"/>
              <w:rPr>
                <w:sz w:val="20"/>
                <w:szCs w:val="20"/>
              </w:rPr>
            </w:pPr>
            <w:r>
              <w:rPr>
                <w:sz w:val="20"/>
                <w:szCs w:val="20"/>
              </w:rPr>
              <w:t>Sabuy Outsourcing Co., Ltd.</w:t>
            </w:r>
          </w:p>
        </w:tc>
        <w:tc>
          <w:tcPr>
            <w:tcW w:w="2430" w:type="dxa"/>
          </w:tcPr>
          <w:p w14:paraId="6E247417" w14:textId="5CB836C1" w:rsidR="00600077" w:rsidRPr="001077FA" w:rsidRDefault="00600077" w:rsidP="00600077">
            <w:pPr>
              <w:spacing w:line="240" w:lineRule="atLeast"/>
              <w:ind w:left="-120" w:right="-130"/>
              <w:jc w:val="center"/>
              <w:rPr>
                <w:sz w:val="20"/>
                <w:szCs w:val="20"/>
              </w:rPr>
            </w:pPr>
            <w:r w:rsidRPr="001077FA">
              <w:rPr>
                <w:sz w:val="20"/>
                <w:szCs w:val="20"/>
              </w:rPr>
              <w:t>Human resource supplier</w:t>
            </w:r>
          </w:p>
        </w:tc>
        <w:tc>
          <w:tcPr>
            <w:tcW w:w="900" w:type="dxa"/>
            <w:vAlign w:val="bottom"/>
          </w:tcPr>
          <w:p w14:paraId="07869450" w14:textId="66BD32D1" w:rsidR="00600077" w:rsidRPr="00756E7A" w:rsidRDefault="00600077" w:rsidP="00E804C5">
            <w:pPr>
              <w:tabs>
                <w:tab w:val="decimal" w:pos="409"/>
              </w:tabs>
              <w:ind w:right="-80"/>
              <w:rPr>
                <w:sz w:val="20"/>
                <w:szCs w:val="20"/>
              </w:rPr>
            </w:pPr>
            <w:r w:rsidRPr="00741410">
              <w:rPr>
                <w:sz w:val="20"/>
                <w:szCs w:val="20"/>
              </w:rPr>
              <w:t>99.99</w:t>
            </w:r>
          </w:p>
        </w:tc>
        <w:tc>
          <w:tcPr>
            <w:tcW w:w="222" w:type="dxa"/>
            <w:vAlign w:val="bottom"/>
          </w:tcPr>
          <w:p w14:paraId="50F48193"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4F1BCD4D" w14:textId="32891EC2" w:rsidR="00600077" w:rsidRPr="00756E7A" w:rsidRDefault="00600077" w:rsidP="00E804C5">
            <w:pPr>
              <w:tabs>
                <w:tab w:val="decimal" w:pos="455"/>
              </w:tabs>
              <w:ind w:right="-34"/>
              <w:rPr>
                <w:sz w:val="20"/>
                <w:szCs w:val="20"/>
              </w:rPr>
            </w:pPr>
            <w:r>
              <w:rPr>
                <w:sz w:val="20"/>
                <w:szCs w:val="20"/>
              </w:rPr>
              <w:t>-</w:t>
            </w:r>
          </w:p>
        </w:tc>
        <w:tc>
          <w:tcPr>
            <w:tcW w:w="223" w:type="dxa"/>
            <w:vAlign w:val="bottom"/>
          </w:tcPr>
          <w:p w14:paraId="789FE833" w14:textId="77777777" w:rsidR="00600077" w:rsidRPr="00756E7A" w:rsidRDefault="00600077" w:rsidP="00600077">
            <w:pPr>
              <w:spacing w:line="240" w:lineRule="auto"/>
              <w:rPr>
                <w:color w:val="000000"/>
                <w:sz w:val="20"/>
                <w:szCs w:val="20"/>
              </w:rPr>
            </w:pPr>
          </w:p>
        </w:tc>
        <w:tc>
          <w:tcPr>
            <w:tcW w:w="1082" w:type="dxa"/>
            <w:vAlign w:val="bottom"/>
          </w:tcPr>
          <w:p w14:paraId="299BD594" w14:textId="17007661" w:rsidR="00600077" w:rsidRPr="00756E7A" w:rsidRDefault="00600077" w:rsidP="00600077">
            <w:pPr>
              <w:tabs>
                <w:tab w:val="decimal" w:pos="910"/>
              </w:tabs>
              <w:spacing w:line="240" w:lineRule="auto"/>
              <w:ind w:left="-103" w:right="-144"/>
              <w:rPr>
                <w:color w:val="000000"/>
                <w:sz w:val="20"/>
                <w:szCs w:val="20"/>
              </w:rPr>
            </w:pPr>
            <w:r w:rsidRPr="00741410">
              <w:rPr>
                <w:color w:val="000000"/>
                <w:sz w:val="20"/>
                <w:szCs w:val="20"/>
              </w:rPr>
              <w:t>250</w:t>
            </w:r>
          </w:p>
        </w:tc>
        <w:tc>
          <w:tcPr>
            <w:tcW w:w="223" w:type="dxa"/>
            <w:vAlign w:val="bottom"/>
          </w:tcPr>
          <w:p w14:paraId="5A5D5BB7"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4A946A39" w14:textId="6CFA665B" w:rsidR="00600077" w:rsidRPr="00756E7A" w:rsidRDefault="00600077" w:rsidP="00600077">
            <w:pPr>
              <w:tabs>
                <w:tab w:val="decimal" w:pos="502"/>
              </w:tabs>
              <w:spacing w:line="240" w:lineRule="auto"/>
              <w:ind w:left="-101" w:right="-144"/>
              <w:rPr>
                <w:color w:val="000000"/>
                <w:sz w:val="20"/>
                <w:szCs w:val="20"/>
              </w:rPr>
            </w:pPr>
            <w:r>
              <w:rPr>
                <w:sz w:val="20"/>
                <w:szCs w:val="20"/>
              </w:rPr>
              <w:t>-</w:t>
            </w:r>
          </w:p>
        </w:tc>
        <w:tc>
          <w:tcPr>
            <w:tcW w:w="223" w:type="dxa"/>
            <w:vAlign w:val="bottom"/>
          </w:tcPr>
          <w:p w14:paraId="3ABBF861" w14:textId="77777777" w:rsidR="00600077" w:rsidRPr="00756E7A" w:rsidRDefault="00600077" w:rsidP="00600077">
            <w:pPr>
              <w:pStyle w:val="acctfourfigures"/>
              <w:tabs>
                <w:tab w:val="clear" w:pos="765"/>
                <w:tab w:val="decimal" w:pos="549"/>
              </w:tabs>
              <w:spacing w:line="240" w:lineRule="auto"/>
              <w:rPr>
                <w:sz w:val="20"/>
                <w:szCs w:val="20"/>
              </w:rPr>
            </w:pPr>
          </w:p>
        </w:tc>
        <w:tc>
          <w:tcPr>
            <w:tcW w:w="898" w:type="dxa"/>
            <w:vAlign w:val="bottom"/>
          </w:tcPr>
          <w:p w14:paraId="58347BC0" w14:textId="7F5106E0"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707C5EC5" w14:textId="77777777" w:rsidR="00600077" w:rsidRPr="00756E7A" w:rsidRDefault="00600077" w:rsidP="00600077">
            <w:pPr>
              <w:pStyle w:val="acctfourfigures"/>
              <w:tabs>
                <w:tab w:val="clear" w:pos="765"/>
                <w:tab w:val="decimal" w:pos="281"/>
              </w:tabs>
              <w:spacing w:line="240" w:lineRule="auto"/>
              <w:ind w:right="191"/>
              <w:rPr>
                <w:sz w:val="20"/>
                <w:szCs w:val="20"/>
              </w:rPr>
            </w:pPr>
          </w:p>
        </w:tc>
        <w:tc>
          <w:tcPr>
            <w:tcW w:w="900" w:type="dxa"/>
            <w:vAlign w:val="bottom"/>
          </w:tcPr>
          <w:p w14:paraId="6E4CAC97" w14:textId="56BAF380"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0E8614F8" w14:textId="77777777" w:rsidR="00600077" w:rsidRPr="00756E7A" w:rsidRDefault="00600077" w:rsidP="00600077">
            <w:pPr>
              <w:tabs>
                <w:tab w:val="decimal" w:pos="280"/>
              </w:tabs>
              <w:spacing w:line="240" w:lineRule="auto"/>
              <w:rPr>
                <w:sz w:val="20"/>
                <w:szCs w:val="20"/>
              </w:rPr>
            </w:pPr>
          </w:p>
        </w:tc>
        <w:tc>
          <w:tcPr>
            <w:tcW w:w="1133" w:type="dxa"/>
            <w:vAlign w:val="bottom"/>
          </w:tcPr>
          <w:p w14:paraId="48DF282A" w14:textId="54A0F29A" w:rsidR="00600077" w:rsidRPr="00756E7A" w:rsidRDefault="00600077" w:rsidP="00600077">
            <w:pPr>
              <w:pStyle w:val="acctfourfigures"/>
              <w:tabs>
                <w:tab w:val="clear" w:pos="765"/>
                <w:tab w:val="decimal" w:pos="960"/>
              </w:tabs>
              <w:spacing w:line="240" w:lineRule="atLeast"/>
              <w:ind w:left="-89" w:right="-68"/>
              <w:rPr>
                <w:sz w:val="20"/>
                <w:szCs w:val="20"/>
              </w:rPr>
            </w:pPr>
            <w:r w:rsidRPr="00741410">
              <w:rPr>
                <w:color w:val="000000"/>
                <w:sz w:val="20"/>
                <w:szCs w:val="20"/>
              </w:rPr>
              <w:t>250</w:t>
            </w:r>
          </w:p>
        </w:tc>
        <w:tc>
          <w:tcPr>
            <w:tcW w:w="223" w:type="dxa"/>
            <w:vAlign w:val="bottom"/>
          </w:tcPr>
          <w:p w14:paraId="3414A455"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16F118E3" w14:textId="652C9507" w:rsidR="00600077" w:rsidRPr="00756E7A" w:rsidRDefault="00600077" w:rsidP="00E11CE1">
            <w:pPr>
              <w:tabs>
                <w:tab w:val="decimal" w:pos="631"/>
              </w:tabs>
              <w:ind w:left="-86" w:right="-72"/>
              <w:rPr>
                <w:sz w:val="20"/>
                <w:szCs w:val="20"/>
              </w:rPr>
            </w:pPr>
            <w:r>
              <w:rPr>
                <w:sz w:val="20"/>
                <w:szCs w:val="20"/>
              </w:rPr>
              <w:t>-</w:t>
            </w:r>
          </w:p>
        </w:tc>
      </w:tr>
      <w:tr w:rsidR="00600077" w:rsidRPr="00756E7A" w14:paraId="794BC025" w14:textId="77777777" w:rsidTr="00636D29">
        <w:trPr>
          <w:cantSplit/>
          <w:trHeight w:val="290"/>
        </w:trPr>
        <w:tc>
          <w:tcPr>
            <w:tcW w:w="2574" w:type="dxa"/>
          </w:tcPr>
          <w:p w14:paraId="3A7FA854" w14:textId="7706D3C8" w:rsidR="00600077" w:rsidRPr="00756E7A" w:rsidRDefault="00600077" w:rsidP="00600077">
            <w:pPr>
              <w:spacing w:line="240" w:lineRule="atLeast"/>
              <w:ind w:left="180" w:hanging="180"/>
              <w:rPr>
                <w:sz w:val="20"/>
                <w:szCs w:val="20"/>
              </w:rPr>
            </w:pPr>
            <w:r>
              <w:rPr>
                <w:sz w:val="20"/>
                <w:szCs w:val="20"/>
              </w:rPr>
              <w:t>Sabuy Infrastructure Co., Ltd.</w:t>
            </w:r>
          </w:p>
        </w:tc>
        <w:tc>
          <w:tcPr>
            <w:tcW w:w="2430" w:type="dxa"/>
          </w:tcPr>
          <w:p w14:paraId="4E696878" w14:textId="5C1E6DE4" w:rsidR="00600077" w:rsidRPr="001077FA" w:rsidRDefault="00600077" w:rsidP="00600077">
            <w:pPr>
              <w:spacing w:line="240" w:lineRule="atLeast"/>
              <w:ind w:left="-120" w:right="-130"/>
              <w:jc w:val="center"/>
              <w:rPr>
                <w:sz w:val="20"/>
                <w:szCs w:val="20"/>
              </w:rPr>
            </w:pPr>
            <w:r w:rsidRPr="001077FA">
              <w:rPr>
                <w:sz w:val="20"/>
                <w:szCs w:val="20"/>
              </w:rPr>
              <w:t>Investment</w:t>
            </w:r>
          </w:p>
        </w:tc>
        <w:tc>
          <w:tcPr>
            <w:tcW w:w="900" w:type="dxa"/>
            <w:vAlign w:val="bottom"/>
          </w:tcPr>
          <w:p w14:paraId="3CD9A826" w14:textId="100B6650" w:rsidR="00600077" w:rsidRPr="00756E7A" w:rsidRDefault="00600077" w:rsidP="00E804C5">
            <w:pPr>
              <w:tabs>
                <w:tab w:val="decimal" w:pos="409"/>
              </w:tabs>
              <w:ind w:right="-80"/>
              <w:rPr>
                <w:sz w:val="20"/>
                <w:szCs w:val="20"/>
              </w:rPr>
            </w:pPr>
            <w:r w:rsidRPr="00741410">
              <w:rPr>
                <w:sz w:val="20"/>
                <w:szCs w:val="20"/>
              </w:rPr>
              <w:t>99.99</w:t>
            </w:r>
          </w:p>
        </w:tc>
        <w:tc>
          <w:tcPr>
            <w:tcW w:w="222" w:type="dxa"/>
            <w:vAlign w:val="bottom"/>
          </w:tcPr>
          <w:p w14:paraId="05148A82"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00124265" w14:textId="516DC175" w:rsidR="00600077" w:rsidRPr="00756E7A" w:rsidRDefault="00600077" w:rsidP="00E804C5">
            <w:pPr>
              <w:tabs>
                <w:tab w:val="decimal" w:pos="455"/>
              </w:tabs>
              <w:ind w:right="-34"/>
              <w:rPr>
                <w:sz w:val="20"/>
                <w:szCs w:val="20"/>
              </w:rPr>
            </w:pPr>
            <w:r>
              <w:rPr>
                <w:sz w:val="20"/>
                <w:szCs w:val="20"/>
              </w:rPr>
              <w:t>-</w:t>
            </w:r>
          </w:p>
        </w:tc>
        <w:tc>
          <w:tcPr>
            <w:tcW w:w="223" w:type="dxa"/>
            <w:vAlign w:val="bottom"/>
          </w:tcPr>
          <w:p w14:paraId="5789D3C3" w14:textId="77777777" w:rsidR="00600077" w:rsidRPr="00756E7A" w:rsidRDefault="00600077" w:rsidP="00600077">
            <w:pPr>
              <w:spacing w:line="240" w:lineRule="auto"/>
              <w:rPr>
                <w:color w:val="000000"/>
                <w:sz w:val="20"/>
                <w:szCs w:val="20"/>
              </w:rPr>
            </w:pPr>
          </w:p>
        </w:tc>
        <w:tc>
          <w:tcPr>
            <w:tcW w:w="1082" w:type="dxa"/>
            <w:vAlign w:val="bottom"/>
          </w:tcPr>
          <w:p w14:paraId="5D8DCD16" w14:textId="1B79B697" w:rsidR="00600077" w:rsidRPr="00756E7A" w:rsidRDefault="00600077" w:rsidP="00600077">
            <w:pPr>
              <w:tabs>
                <w:tab w:val="decimal" w:pos="910"/>
              </w:tabs>
              <w:spacing w:line="240" w:lineRule="auto"/>
              <w:ind w:left="-103" w:right="-144"/>
              <w:rPr>
                <w:color w:val="000000"/>
                <w:sz w:val="20"/>
                <w:szCs w:val="20"/>
              </w:rPr>
            </w:pPr>
            <w:r w:rsidRPr="00741410">
              <w:rPr>
                <w:color w:val="000000"/>
                <w:sz w:val="20"/>
                <w:szCs w:val="20"/>
              </w:rPr>
              <w:t>10,000</w:t>
            </w:r>
          </w:p>
        </w:tc>
        <w:tc>
          <w:tcPr>
            <w:tcW w:w="223" w:type="dxa"/>
            <w:vAlign w:val="bottom"/>
          </w:tcPr>
          <w:p w14:paraId="2401A607"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6E4B16A2" w14:textId="5D359C0E" w:rsidR="00600077" w:rsidRPr="00756E7A" w:rsidRDefault="00600077" w:rsidP="00600077">
            <w:pPr>
              <w:tabs>
                <w:tab w:val="decimal" w:pos="502"/>
              </w:tabs>
              <w:spacing w:line="240" w:lineRule="auto"/>
              <w:ind w:left="-101" w:right="-144"/>
              <w:rPr>
                <w:color w:val="000000"/>
                <w:sz w:val="20"/>
                <w:szCs w:val="20"/>
              </w:rPr>
            </w:pPr>
            <w:r>
              <w:rPr>
                <w:sz w:val="20"/>
                <w:szCs w:val="20"/>
              </w:rPr>
              <w:t>-</w:t>
            </w:r>
          </w:p>
        </w:tc>
        <w:tc>
          <w:tcPr>
            <w:tcW w:w="223" w:type="dxa"/>
            <w:vAlign w:val="bottom"/>
          </w:tcPr>
          <w:p w14:paraId="51B0389D" w14:textId="77777777" w:rsidR="00600077" w:rsidRPr="00756E7A" w:rsidRDefault="00600077" w:rsidP="00600077">
            <w:pPr>
              <w:pStyle w:val="acctfourfigures"/>
              <w:tabs>
                <w:tab w:val="clear" w:pos="765"/>
                <w:tab w:val="decimal" w:pos="549"/>
              </w:tabs>
              <w:spacing w:line="240" w:lineRule="auto"/>
              <w:rPr>
                <w:sz w:val="20"/>
                <w:szCs w:val="20"/>
              </w:rPr>
            </w:pPr>
          </w:p>
        </w:tc>
        <w:tc>
          <w:tcPr>
            <w:tcW w:w="898" w:type="dxa"/>
            <w:vAlign w:val="bottom"/>
          </w:tcPr>
          <w:p w14:paraId="7078D14C" w14:textId="6281C771"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660250E2" w14:textId="77777777" w:rsidR="00600077" w:rsidRPr="00756E7A" w:rsidRDefault="00600077" w:rsidP="00600077">
            <w:pPr>
              <w:pStyle w:val="acctfourfigures"/>
              <w:tabs>
                <w:tab w:val="clear" w:pos="765"/>
                <w:tab w:val="decimal" w:pos="281"/>
              </w:tabs>
              <w:spacing w:line="240" w:lineRule="auto"/>
              <w:ind w:right="191"/>
              <w:rPr>
                <w:sz w:val="20"/>
                <w:szCs w:val="20"/>
              </w:rPr>
            </w:pPr>
          </w:p>
        </w:tc>
        <w:tc>
          <w:tcPr>
            <w:tcW w:w="900" w:type="dxa"/>
            <w:vAlign w:val="bottom"/>
          </w:tcPr>
          <w:p w14:paraId="01E5ED1C" w14:textId="5D1C6A03"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6CC5FA13" w14:textId="77777777" w:rsidR="00600077" w:rsidRPr="00756E7A" w:rsidRDefault="00600077" w:rsidP="00600077">
            <w:pPr>
              <w:tabs>
                <w:tab w:val="decimal" w:pos="280"/>
              </w:tabs>
              <w:spacing w:line="240" w:lineRule="auto"/>
              <w:rPr>
                <w:sz w:val="20"/>
                <w:szCs w:val="20"/>
              </w:rPr>
            </w:pPr>
          </w:p>
        </w:tc>
        <w:tc>
          <w:tcPr>
            <w:tcW w:w="1133" w:type="dxa"/>
            <w:vAlign w:val="bottom"/>
          </w:tcPr>
          <w:p w14:paraId="02179FDF" w14:textId="3D87EBDE" w:rsidR="00600077" w:rsidRPr="00756E7A" w:rsidRDefault="00600077" w:rsidP="00600077">
            <w:pPr>
              <w:pStyle w:val="acctfourfigures"/>
              <w:tabs>
                <w:tab w:val="clear" w:pos="765"/>
                <w:tab w:val="decimal" w:pos="960"/>
              </w:tabs>
              <w:spacing w:line="240" w:lineRule="atLeast"/>
              <w:ind w:left="-89" w:right="-68"/>
              <w:rPr>
                <w:sz w:val="20"/>
                <w:szCs w:val="20"/>
              </w:rPr>
            </w:pPr>
            <w:r w:rsidRPr="00741410">
              <w:rPr>
                <w:color w:val="000000"/>
                <w:sz w:val="20"/>
                <w:szCs w:val="20"/>
              </w:rPr>
              <w:t>10,000</w:t>
            </w:r>
          </w:p>
        </w:tc>
        <w:tc>
          <w:tcPr>
            <w:tcW w:w="223" w:type="dxa"/>
            <w:vAlign w:val="bottom"/>
          </w:tcPr>
          <w:p w14:paraId="5F5CE6E1"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0A1240C7" w14:textId="06731393" w:rsidR="00600077" w:rsidRPr="00756E7A" w:rsidRDefault="00600077" w:rsidP="00E11CE1">
            <w:pPr>
              <w:tabs>
                <w:tab w:val="decimal" w:pos="631"/>
              </w:tabs>
              <w:ind w:left="-86" w:right="-72"/>
              <w:rPr>
                <w:sz w:val="20"/>
                <w:szCs w:val="20"/>
              </w:rPr>
            </w:pPr>
            <w:r>
              <w:rPr>
                <w:sz w:val="20"/>
                <w:szCs w:val="20"/>
              </w:rPr>
              <w:t>-</w:t>
            </w:r>
          </w:p>
        </w:tc>
      </w:tr>
      <w:tr w:rsidR="00600077" w:rsidRPr="00756E7A" w14:paraId="5200D37D" w14:textId="77777777" w:rsidTr="00636D29">
        <w:trPr>
          <w:cantSplit/>
          <w:trHeight w:val="290"/>
        </w:trPr>
        <w:tc>
          <w:tcPr>
            <w:tcW w:w="2574" w:type="dxa"/>
          </w:tcPr>
          <w:p w14:paraId="1EB24B77" w14:textId="452FB315" w:rsidR="00600077" w:rsidRPr="00756E7A" w:rsidRDefault="00600077" w:rsidP="00600077">
            <w:pPr>
              <w:spacing w:line="240" w:lineRule="atLeast"/>
              <w:ind w:left="180" w:hanging="180"/>
              <w:rPr>
                <w:sz w:val="20"/>
                <w:szCs w:val="20"/>
              </w:rPr>
            </w:pPr>
            <w:r>
              <w:rPr>
                <w:sz w:val="20"/>
                <w:szCs w:val="20"/>
              </w:rPr>
              <w:t>Sabuy Wash Co., Ltd.</w:t>
            </w:r>
          </w:p>
        </w:tc>
        <w:tc>
          <w:tcPr>
            <w:tcW w:w="2430" w:type="dxa"/>
          </w:tcPr>
          <w:p w14:paraId="2B3E21EC" w14:textId="77777777" w:rsidR="00600077" w:rsidRPr="001077FA" w:rsidRDefault="00600077" w:rsidP="00600077">
            <w:pPr>
              <w:spacing w:line="240" w:lineRule="atLeast"/>
              <w:ind w:left="-120" w:right="-130"/>
              <w:jc w:val="center"/>
              <w:rPr>
                <w:sz w:val="20"/>
                <w:szCs w:val="20"/>
              </w:rPr>
            </w:pPr>
            <w:r w:rsidRPr="001077FA">
              <w:rPr>
                <w:sz w:val="20"/>
                <w:szCs w:val="20"/>
              </w:rPr>
              <w:t xml:space="preserve">Providing automatic </w:t>
            </w:r>
          </w:p>
          <w:p w14:paraId="3905D964" w14:textId="5731C422" w:rsidR="00600077" w:rsidRPr="001077FA" w:rsidRDefault="00600077" w:rsidP="00600077">
            <w:pPr>
              <w:spacing w:line="240" w:lineRule="atLeast"/>
              <w:ind w:left="-120" w:right="-130"/>
              <w:jc w:val="center"/>
              <w:rPr>
                <w:sz w:val="20"/>
                <w:szCs w:val="20"/>
              </w:rPr>
            </w:pPr>
            <w:r w:rsidRPr="001077FA">
              <w:rPr>
                <w:sz w:val="20"/>
                <w:szCs w:val="20"/>
              </w:rPr>
              <w:t>washing machines</w:t>
            </w:r>
          </w:p>
        </w:tc>
        <w:tc>
          <w:tcPr>
            <w:tcW w:w="900" w:type="dxa"/>
            <w:vAlign w:val="bottom"/>
          </w:tcPr>
          <w:p w14:paraId="30719DE8" w14:textId="075999C5" w:rsidR="00600077" w:rsidRPr="00756E7A" w:rsidRDefault="00600077" w:rsidP="00E804C5">
            <w:pPr>
              <w:tabs>
                <w:tab w:val="decimal" w:pos="409"/>
              </w:tabs>
              <w:ind w:right="-80"/>
              <w:rPr>
                <w:sz w:val="20"/>
                <w:szCs w:val="20"/>
              </w:rPr>
            </w:pPr>
            <w:r w:rsidRPr="00741410">
              <w:rPr>
                <w:sz w:val="20"/>
                <w:szCs w:val="20"/>
              </w:rPr>
              <w:t>99.99</w:t>
            </w:r>
          </w:p>
        </w:tc>
        <w:tc>
          <w:tcPr>
            <w:tcW w:w="222" w:type="dxa"/>
            <w:vAlign w:val="bottom"/>
          </w:tcPr>
          <w:p w14:paraId="11C39930"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17D879FE" w14:textId="7AA37C31" w:rsidR="00600077" w:rsidRPr="00756E7A" w:rsidRDefault="00600077" w:rsidP="00E804C5">
            <w:pPr>
              <w:tabs>
                <w:tab w:val="decimal" w:pos="455"/>
              </w:tabs>
              <w:ind w:right="-34"/>
              <w:rPr>
                <w:sz w:val="20"/>
                <w:szCs w:val="20"/>
              </w:rPr>
            </w:pPr>
            <w:r>
              <w:rPr>
                <w:sz w:val="20"/>
                <w:szCs w:val="20"/>
              </w:rPr>
              <w:t>-</w:t>
            </w:r>
          </w:p>
        </w:tc>
        <w:tc>
          <w:tcPr>
            <w:tcW w:w="223" w:type="dxa"/>
            <w:vAlign w:val="bottom"/>
          </w:tcPr>
          <w:p w14:paraId="66CCB78C" w14:textId="77777777" w:rsidR="00600077" w:rsidRPr="00756E7A" w:rsidRDefault="00600077" w:rsidP="00600077">
            <w:pPr>
              <w:spacing w:line="240" w:lineRule="auto"/>
              <w:rPr>
                <w:color w:val="000000"/>
                <w:sz w:val="20"/>
                <w:szCs w:val="20"/>
              </w:rPr>
            </w:pPr>
          </w:p>
        </w:tc>
        <w:tc>
          <w:tcPr>
            <w:tcW w:w="1082" w:type="dxa"/>
            <w:vAlign w:val="bottom"/>
          </w:tcPr>
          <w:p w14:paraId="56AA717D" w14:textId="27047C2E" w:rsidR="00600077" w:rsidRPr="00756E7A" w:rsidRDefault="00600077" w:rsidP="00600077">
            <w:pPr>
              <w:tabs>
                <w:tab w:val="decimal" w:pos="910"/>
              </w:tabs>
              <w:spacing w:line="240" w:lineRule="auto"/>
              <w:ind w:left="-103" w:right="-144"/>
              <w:rPr>
                <w:color w:val="000000"/>
                <w:sz w:val="20"/>
                <w:szCs w:val="20"/>
              </w:rPr>
            </w:pPr>
            <w:r w:rsidRPr="00741410">
              <w:rPr>
                <w:color w:val="000000"/>
                <w:sz w:val="20"/>
                <w:szCs w:val="20"/>
              </w:rPr>
              <w:t>250</w:t>
            </w:r>
          </w:p>
        </w:tc>
        <w:tc>
          <w:tcPr>
            <w:tcW w:w="223" w:type="dxa"/>
            <w:vAlign w:val="bottom"/>
          </w:tcPr>
          <w:p w14:paraId="63D0BD5F"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59FDD41B" w14:textId="6CB0AD9C" w:rsidR="00600077" w:rsidRPr="00756E7A" w:rsidRDefault="00600077" w:rsidP="00600077">
            <w:pPr>
              <w:tabs>
                <w:tab w:val="decimal" w:pos="502"/>
              </w:tabs>
              <w:spacing w:line="240" w:lineRule="auto"/>
              <w:ind w:left="-101" w:right="-144"/>
              <w:rPr>
                <w:color w:val="000000"/>
                <w:sz w:val="20"/>
                <w:szCs w:val="20"/>
              </w:rPr>
            </w:pPr>
            <w:r>
              <w:rPr>
                <w:sz w:val="20"/>
                <w:szCs w:val="20"/>
              </w:rPr>
              <w:t>-</w:t>
            </w:r>
          </w:p>
        </w:tc>
        <w:tc>
          <w:tcPr>
            <w:tcW w:w="223" w:type="dxa"/>
            <w:vAlign w:val="bottom"/>
          </w:tcPr>
          <w:p w14:paraId="79BEED8A" w14:textId="77777777" w:rsidR="00600077" w:rsidRPr="00756E7A" w:rsidRDefault="00600077" w:rsidP="00600077">
            <w:pPr>
              <w:pStyle w:val="acctfourfigures"/>
              <w:tabs>
                <w:tab w:val="clear" w:pos="765"/>
                <w:tab w:val="decimal" w:pos="549"/>
              </w:tabs>
              <w:spacing w:line="240" w:lineRule="auto"/>
              <w:rPr>
                <w:sz w:val="20"/>
                <w:szCs w:val="20"/>
              </w:rPr>
            </w:pPr>
          </w:p>
        </w:tc>
        <w:tc>
          <w:tcPr>
            <w:tcW w:w="898" w:type="dxa"/>
            <w:vAlign w:val="bottom"/>
          </w:tcPr>
          <w:p w14:paraId="2CABD041" w14:textId="27CD34DC"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566110AC" w14:textId="77777777" w:rsidR="00600077" w:rsidRPr="00756E7A" w:rsidRDefault="00600077" w:rsidP="00600077">
            <w:pPr>
              <w:pStyle w:val="acctfourfigures"/>
              <w:tabs>
                <w:tab w:val="clear" w:pos="765"/>
                <w:tab w:val="decimal" w:pos="281"/>
              </w:tabs>
              <w:spacing w:line="240" w:lineRule="auto"/>
              <w:ind w:right="191"/>
              <w:rPr>
                <w:sz w:val="20"/>
                <w:szCs w:val="20"/>
              </w:rPr>
            </w:pPr>
          </w:p>
        </w:tc>
        <w:tc>
          <w:tcPr>
            <w:tcW w:w="900" w:type="dxa"/>
            <w:vAlign w:val="bottom"/>
          </w:tcPr>
          <w:p w14:paraId="64C98620" w14:textId="261BE03D"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222B6C31" w14:textId="77777777" w:rsidR="00600077" w:rsidRPr="00756E7A" w:rsidRDefault="00600077" w:rsidP="00600077">
            <w:pPr>
              <w:tabs>
                <w:tab w:val="decimal" w:pos="280"/>
              </w:tabs>
              <w:spacing w:line="240" w:lineRule="auto"/>
              <w:rPr>
                <w:sz w:val="20"/>
                <w:szCs w:val="20"/>
              </w:rPr>
            </w:pPr>
          </w:p>
        </w:tc>
        <w:tc>
          <w:tcPr>
            <w:tcW w:w="1133" w:type="dxa"/>
            <w:vAlign w:val="bottom"/>
          </w:tcPr>
          <w:p w14:paraId="76E26339" w14:textId="22706909" w:rsidR="00600077" w:rsidRPr="00756E7A" w:rsidRDefault="00600077" w:rsidP="00600077">
            <w:pPr>
              <w:pStyle w:val="acctfourfigures"/>
              <w:tabs>
                <w:tab w:val="clear" w:pos="765"/>
                <w:tab w:val="decimal" w:pos="960"/>
              </w:tabs>
              <w:spacing w:line="240" w:lineRule="atLeast"/>
              <w:ind w:left="-89" w:right="-68"/>
              <w:rPr>
                <w:sz w:val="20"/>
                <w:szCs w:val="20"/>
              </w:rPr>
            </w:pPr>
            <w:r w:rsidRPr="00741410">
              <w:rPr>
                <w:color w:val="000000"/>
                <w:sz w:val="20"/>
                <w:szCs w:val="20"/>
              </w:rPr>
              <w:t>250</w:t>
            </w:r>
          </w:p>
        </w:tc>
        <w:tc>
          <w:tcPr>
            <w:tcW w:w="223" w:type="dxa"/>
            <w:vAlign w:val="bottom"/>
          </w:tcPr>
          <w:p w14:paraId="66057039"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79AF37E9" w14:textId="5380A71D" w:rsidR="00600077" w:rsidRPr="00756E7A" w:rsidRDefault="00600077" w:rsidP="00E11CE1">
            <w:pPr>
              <w:tabs>
                <w:tab w:val="decimal" w:pos="631"/>
              </w:tabs>
              <w:ind w:left="-86" w:right="-72"/>
              <w:rPr>
                <w:sz w:val="20"/>
                <w:szCs w:val="20"/>
              </w:rPr>
            </w:pPr>
            <w:r>
              <w:rPr>
                <w:sz w:val="20"/>
                <w:szCs w:val="20"/>
              </w:rPr>
              <w:t>-</w:t>
            </w:r>
          </w:p>
        </w:tc>
      </w:tr>
      <w:tr w:rsidR="00600077" w:rsidRPr="00756E7A" w14:paraId="282DC8CE" w14:textId="77777777" w:rsidTr="00636D29">
        <w:trPr>
          <w:cantSplit/>
          <w:trHeight w:val="290"/>
        </w:trPr>
        <w:tc>
          <w:tcPr>
            <w:tcW w:w="2574" w:type="dxa"/>
          </w:tcPr>
          <w:p w14:paraId="46EBACEE" w14:textId="642CB4BE" w:rsidR="00600077" w:rsidRDefault="00600077" w:rsidP="00600077">
            <w:pPr>
              <w:spacing w:line="240" w:lineRule="atLeast"/>
              <w:ind w:left="180" w:hanging="180"/>
              <w:rPr>
                <w:sz w:val="20"/>
                <w:szCs w:val="20"/>
              </w:rPr>
            </w:pPr>
            <w:r>
              <w:rPr>
                <w:sz w:val="20"/>
                <w:szCs w:val="20"/>
              </w:rPr>
              <w:t>Sabuy Master Co., Ltd.</w:t>
            </w:r>
          </w:p>
        </w:tc>
        <w:tc>
          <w:tcPr>
            <w:tcW w:w="2430" w:type="dxa"/>
          </w:tcPr>
          <w:p w14:paraId="5A560C96" w14:textId="65CB0111" w:rsidR="00600077" w:rsidRPr="001077FA" w:rsidRDefault="00600077" w:rsidP="00600077">
            <w:pPr>
              <w:spacing w:line="240" w:lineRule="atLeast"/>
              <w:ind w:left="-120" w:right="-130"/>
              <w:jc w:val="center"/>
              <w:rPr>
                <w:sz w:val="20"/>
                <w:szCs w:val="20"/>
              </w:rPr>
            </w:pPr>
            <w:r w:rsidRPr="001077FA">
              <w:rPr>
                <w:sz w:val="20"/>
                <w:szCs w:val="20"/>
              </w:rPr>
              <w:t>Selling consumer products</w:t>
            </w:r>
          </w:p>
        </w:tc>
        <w:tc>
          <w:tcPr>
            <w:tcW w:w="900" w:type="dxa"/>
            <w:vAlign w:val="bottom"/>
          </w:tcPr>
          <w:p w14:paraId="322DC670" w14:textId="6B69EE2B" w:rsidR="00600077" w:rsidRPr="00756E7A" w:rsidRDefault="00600077" w:rsidP="00E804C5">
            <w:pPr>
              <w:tabs>
                <w:tab w:val="decimal" w:pos="409"/>
              </w:tabs>
              <w:ind w:right="-80"/>
              <w:rPr>
                <w:sz w:val="20"/>
                <w:szCs w:val="20"/>
              </w:rPr>
            </w:pPr>
            <w:r w:rsidRPr="00741410">
              <w:rPr>
                <w:sz w:val="20"/>
                <w:szCs w:val="20"/>
              </w:rPr>
              <w:t>60.00</w:t>
            </w:r>
          </w:p>
        </w:tc>
        <w:tc>
          <w:tcPr>
            <w:tcW w:w="222" w:type="dxa"/>
            <w:vAlign w:val="bottom"/>
          </w:tcPr>
          <w:p w14:paraId="21227867"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4271C65C" w14:textId="6CE06A12" w:rsidR="00600077" w:rsidRPr="00756E7A" w:rsidRDefault="00600077" w:rsidP="00E804C5">
            <w:pPr>
              <w:tabs>
                <w:tab w:val="decimal" w:pos="455"/>
              </w:tabs>
              <w:ind w:right="-34"/>
              <w:rPr>
                <w:sz w:val="20"/>
                <w:szCs w:val="20"/>
              </w:rPr>
            </w:pPr>
            <w:r>
              <w:rPr>
                <w:sz w:val="20"/>
                <w:szCs w:val="20"/>
              </w:rPr>
              <w:t>-</w:t>
            </w:r>
          </w:p>
        </w:tc>
        <w:tc>
          <w:tcPr>
            <w:tcW w:w="223" w:type="dxa"/>
            <w:vAlign w:val="bottom"/>
          </w:tcPr>
          <w:p w14:paraId="21D38114" w14:textId="77777777" w:rsidR="00600077" w:rsidRPr="00756E7A" w:rsidRDefault="00600077" w:rsidP="00600077">
            <w:pPr>
              <w:spacing w:line="240" w:lineRule="auto"/>
              <w:rPr>
                <w:color w:val="000000"/>
                <w:sz w:val="20"/>
                <w:szCs w:val="20"/>
              </w:rPr>
            </w:pPr>
          </w:p>
        </w:tc>
        <w:tc>
          <w:tcPr>
            <w:tcW w:w="1082" w:type="dxa"/>
            <w:vAlign w:val="bottom"/>
          </w:tcPr>
          <w:p w14:paraId="4A0BA4F2" w14:textId="7FEAC4E5" w:rsidR="00600077" w:rsidRPr="00756E7A" w:rsidRDefault="00600077" w:rsidP="00600077">
            <w:pPr>
              <w:tabs>
                <w:tab w:val="decimal" w:pos="910"/>
              </w:tabs>
              <w:spacing w:line="240" w:lineRule="auto"/>
              <w:ind w:left="-103" w:right="-144"/>
              <w:rPr>
                <w:color w:val="000000"/>
                <w:sz w:val="20"/>
                <w:szCs w:val="20"/>
              </w:rPr>
            </w:pPr>
            <w:r w:rsidRPr="00741410">
              <w:rPr>
                <w:color w:val="000000"/>
                <w:sz w:val="20"/>
                <w:szCs w:val="20"/>
              </w:rPr>
              <w:t>3,000</w:t>
            </w:r>
          </w:p>
        </w:tc>
        <w:tc>
          <w:tcPr>
            <w:tcW w:w="223" w:type="dxa"/>
            <w:vAlign w:val="bottom"/>
          </w:tcPr>
          <w:p w14:paraId="3BC3B919"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5EA0BE1C" w14:textId="5101226C" w:rsidR="00600077" w:rsidRPr="00756E7A" w:rsidRDefault="00600077" w:rsidP="00600077">
            <w:pPr>
              <w:tabs>
                <w:tab w:val="decimal" w:pos="502"/>
              </w:tabs>
              <w:spacing w:line="240" w:lineRule="auto"/>
              <w:ind w:left="-101" w:right="-144"/>
              <w:rPr>
                <w:color w:val="000000"/>
                <w:sz w:val="20"/>
                <w:szCs w:val="20"/>
              </w:rPr>
            </w:pPr>
            <w:r>
              <w:rPr>
                <w:sz w:val="20"/>
                <w:szCs w:val="20"/>
              </w:rPr>
              <w:t>-</w:t>
            </w:r>
          </w:p>
        </w:tc>
        <w:tc>
          <w:tcPr>
            <w:tcW w:w="223" w:type="dxa"/>
            <w:vAlign w:val="bottom"/>
          </w:tcPr>
          <w:p w14:paraId="57AA23B1" w14:textId="77777777" w:rsidR="00600077" w:rsidRPr="00756E7A" w:rsidRDefault="00600077" w:rsidP="00600077">
            <w:pPr>
              <w:pStyle w:val="acctfourfigures"/>
              <w:tabs>
                <w:tab w:val="clear" w:pos="765"/>
                <w:tab w:val="decimal" w:pos="549"/>
              </w:tabs>
              <w:spacing w:line="240" w:lineRule="auto"/>
              <w:rPr>
                <w:sz w:val="20"/>
                <w:szCs w:val="20"/>
              </w:rPr>
            </w:pPr>
          </w:p>
        </w:tc>
        <w:tc>
          <w:tcPr>
            <w:tcW w:w="898" w:type="dxa"/>
            <w:vAlign w:val="bottom"/>
          </w:tcPr>
          <w:p w14:paraId="3528303E" w14:textId="0671AA9A"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61CF866D" w14:textId="77777777" w:rsidR="00600077" w:rsidRPr="00756E7A" w:rsidRDefault="00600077" w:rsidP="00600077">
            <w:pPr>
              <w:pStyle w:val="acctfourfigures"/>
              <w:tabs>
                <w:tab w:val="clear" w:pos="765"/>
                <w:tab w:val="decimal" w:pos="281"/>
              </w:tabs>
              <w:spacing w:line="240" w:lineRule="auto"/>
              <w:ind w:right="191"/>
              <w:rPr>
                <w:sz w:val="20"/>
                <w:szCs w:val="20"/>
              </w:rPr>
            </w:pPr>
          </w:p>
        </w:tc>
        <w:tc>
          <w:tcPr>
            <w:tcW w:w="900" w:type="dxa"/>
            <w:vAlign w:val="bottom"/>
          </w:tcPr>
          <w:p w14:paraId="7164DD82" w14:textId="16765443"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4592C33B" w14:textId="77777777" w:rsidR="00600077" w:rsidRPr="00756E7A" w:rsidRDefault="00600077" w:rsidP="00600077">
            <w:pPr>
              <w:tabs>
                <w:tab w:val="decimal" w:pos="280"/>
              </w:tabs>
              <w:spacing w:line="240" w:lineRule="auto"/>
              <w:rPr>
                <w:sz w:val="20"/>
                <w:szCs w:val="20"/>
              </w:rPr>
            </w:pPr>
          </w:p>
        </w:tc>
        <w:tc>
          <w:tcPr>
            <w:tcW w:w="1133" w:type="dxa"/>
            <w:vAlign w:val="bottom"/>
          </w:tcPr>
          <w:p w14:paraId="2A5883C7" w14:textId="4D7A3963" w:rsidR="00600077" w:rsidRPr="00756E7A" w:rsidRDefault="00600077" w:rsidP="00600077">
            <w:pPr>
              <w:pStyle w:val="acctfourfigures"/>
              <w:tabs>
                <w:tab w:val="clear" w:pos="765"/>
                <w:tab w:val="decimal" w:pos="960"/>
              </w:tabs>
              <w:spacing w:line="240" w:lineRule="atLeast"/>
              <w:ind w:left="-89" w:right="-68"/>
              <w:rPr>
                <w:sz w:val="20"/>
                <w:szCs w:val="20"/>
              </w:rPr>
            </w:pPr>
            <w:r w:rsidRPr="00741410">
              <w:rPr>
                <w:color w:val="000000"/>
                <w:sz w:val="20"/>
                <w:szCs w:val="20"/>
              </w:rPr>
              <w:t>3,000</w:t>
            </w:r>
          </w:p>
        </w:tc>
        <w:tc>
          <w:tcPr>
            <w:tcW w:w="223" w:type="dxa"/>
            <w:vAlign w:val="bottom"/>
          </w:tcPr>
          <w:p w14:paraId="20C43EDD"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23AC6866" w14:textId="2208FE11" w:rsidR="00600077" w:rsidRPr="00756E7A" w:rsidRDefault="00600077" w:rsidP="00E11CE1">
            <w:pPr>
              <w:tabs>
                <w:tab w:val="decimal" w:pos="631"/>
              </w:tabs>
              <w:ind w:left="-86" w:right="-72"/>
              <w:rPr>
                <w:sz w:val="20"/>
                <w:szCs w:val="20"/>
              </w:rPr>
            </w:pPr>
            <w:r>
              <w:rPr>
                <w:sz w:val="20"/>
                <w:szCs w:val="20"/>
              </w:rPr>
              <w:t>-</w:t>
            </w:r>
          </w:p>
        </w:tc>
      </w:tr>
      <w:tr w:rsidR="00600077" w:rsidRPr="00756E7A" w14:paraId="1B329062" w14:textId="77777777" w:rsidTr="00636D29">
        <w:trPr>
          <w:cantSplit/>
          <w:trHeight w:val="290"/>
        </w:trPr>
        <w:tc>
          <w:tcPr>
            <w:tcW w:w="2574" w:type="dxa"/>
          </w:tcPr>
          <w:p w14:paraId="4EE32443" w14:textId="1CEE8614" w:rsidR="00600077" w:rsidRDefault="00600077" w:rsidP="00600077">
            <w:pPr>
              <w:spacing w:line="240" w:lineRule="atLeast"/>
              <w:ind w:left="180" w:hanging="180"/>
              <w:rPr>
                <w:sz w:val="20"/>
                <w:szCs w:val="20"/>
              </w:rPr>
            </w:pPr>
            <w:r>
              <w:rPr>
                <w:sz w:val="20"/>
                <w:szCs w:val="20"/>
              </w:rPr>
              <w:t xml:space="preserve">Thiensurat Public </w:t>
            </w:r>
            <w:r w:rsidR="00D64DEB">
              <w:rPr>
                <w:sz w:val="20"/>
                <w:szCs w:val="20"/>
              </w:rPr>
              <w:t>Company Limited</w:t>
            </w:r>
          </w:p>
        </w:tc>
        <w:tc>
          <w:tcPr>
            <w:tcW w:w="2430" w:type="dxa"/>
          </w:tcPr>
          <w:p w14:paraId="3FEA6963" w14:textId="77777777" w:rsidR="00D64DEB" w:rsidRDefault="00600077" w:rsidP="00600077">
            <w:pPr>
              <w:spacing w:line="240" w:lineRule="atLeast"/>
              <w:ind w:left="-120" w:right="-130"/>
              <w:jc w:val="center"/>
              <w:rPr>
                <w:sz w:val="20"/>
                <w:szCs w:val="20"/>
              </w:rPr>
            </w:pPr>
            <w:r w:rsidRPr="001077FA">
              <w:rPr>
                <w:sz w:val="20"/>
                <w:szCs w:val="20"/>
              </w:rPr>
              <w:t>Production and distribution</w:t>
            </w:r>
          </w:p>
          <w:p w14:paraId="7AF30BBB" w14:textId="6B47E35D" w:rsidR="00600077" w:rsidRPr="001077FA" w:rsidRDefault="00600077" w:rsidP="00600077">
            <w:pPr>
              <w:spacing w:line="240" w:lineRule="atLeast"/>
              <w:ind w:left="-120" w:right="-130"/>
              <w:jc w:val="center"/>
              <w:rPr>
                <w:sz w:val="20"/>
                <w:szCs w:val="20"/>
              </w:rPr>
            </w:pPr>
            <w:r w:rsidRPr="001077FA">
              <w:rPr>
                <w:sz w:val="20"/>
                <w:szCs w:val="20"/>
              </w:rPr>
              <w:t>of water purifier</w:t>
            </w:r>
          </w:p>
        </w:tc>
        <w:tc>
          <w:tcPr>
            <w:tcW w:w="900" w:type="dxa"/>
            <w:vAlign w:val="bottom"/>
          </w:tcPr>
          <w:p w14:paraId="59160CA1" w14:textId="1DD978AD" w:rsidR="00600077" w:rsidRPr="00756E7A" w:rsidRDefault="00600077" w:rsidP="00E804C5">
            <w:pPr>
              <w:tabs>
                <w:tab w:val="decimal" w:pos="409"/>
              </w:tabs>
              <w:ind w:right="-80"/>
              <w:rPr>
                <w:sz w:val="20"/>
                <w:szCs w:val="20"/>
              </w:rPr>
            </w:pPr>
            <w:r w:rsidRPr="00741410">
              <w:rPr>
                <w:sz w:val="20"/>
                <w:szCs w:val="20"/>
              </w:rPr>
              <w:t>24.92</w:t>
            </w:r>
          </w:p>
        </w:tc>
        <w:tc>
          <w:tcPr>
            <w:tcW w:w="222" w:type="dxa"/>
            <w:vAlign w:val="bottom"/>
          </w:tcPr>
          <w:p w14:paraId="3DEF5488"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218AA94B" w14:textId="01D7377C" w:rsidR="00600077" w:rsidRPr="00756E7A" w:rsidRDefault="00600077" w:rsidP="00E804C5">
            <w:pPr>
              <w:tabs>
                <w:tab w:val="decimal" w:pos="455"/>
              </w:tabs>
              <w:ind w:right="-34"/>
              <w:rPr>
                <w:sz w:val="20"/>
                <w:szCs w:val="20"/>
              </w:rPr>
            </w:pPr>
            <w:r>
              <w:rPr>
                <w:sz w:val="20"/>
                <w:szCs w:val="20"/>
              </w:rPr>
              <w:t>-</w:t>
            </w:r>
          </w:p>
        </w:tc>
        <w:tc>
          <w:tcPr>
            <w:tcW w:w="223" w:type="dxa"/>
            <w:vAlign w:val="bottom"/>
          </w:tcPr>
          <w:p w14:paraId="5F8D6B73" w14:textId="77777777" w:rsidR="00600077" w:rsidRPr="00756E7A" w:rsidRDefault="00600077" w:rsidP="00600077">
            <w:pPr>
              <w:spacing w:line="240" w:lineRule="auto"/>
              <w:rPr>
                <w:color w:val="000000"/>
                <w:sz w:val="20"/>
                <w:szCs w:val="20"/>
              </w:rPr>
            </w:pPr>
          </w:p>
        </w:tc>
        <w:tc>
          <w:tcPr>
            <w:tcW w:w="1082" w:type="dxa"/>
            <w:vAlign w:val="bottom"/>
          </w:tcPr>
          <w:p w14:paraId="4F600660" w14:textId="46FDB06E" w:rsidR="00600077" w:rsidRPr="00756E7A" w:rsidRDefault="00600077" w:rsidP="00600077">
            <w:pPr>
              <w:tabs>
                <w:tab w:val="decimal" w:pos="910"/>
              </w:tabs>
              <w:spacing w:line="240" w:lineRule="auto"/>
              <w:ind w:left="-103" w:right="-144"/>
              <w:rPr>
                <w:color w:val="000000"/>
                <w:sz w:val="20"/>
                <w:szCs w:val="20"/>
              </w:rPr>
            </w:pPr>
            <w:r w:rsidRPr="00741410">
              <w:rPr>
                <w:color w:val="000000"/>
                <w:sz w:val="20"/>
                <w:szCs w:val="20"/>
              </w:rPr>
              <w:t>937,765</w:t>
            </w:r>
          </w:p>
        </w:tc>
        <w:tc>
          <w:tcPr>
            <w:tcW w:w="223" w:type="dxa"/>
            <w:vAlign w:val="bottom"/>
          </w:tcPr>
          <w:p w14:paraId="31E1646C"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2ED64B04" w14:textId="339260AD" w:rsidR="00600077" w:rsidRPr="00756E7A" w:rsidRDefault="00600077" w:rsidP="00600077">
            <w:pPr>
              <w:tabs>
                <w:tab w:val="decimal" w:pos="502"/>
              </w:tabs>
              <w:spacing w:line="240" w:lineRule="auto"/>
              <w:ind w:left="-101" w:right="-144"/>
              <w:rPr>
                <w:color w:val="000000"/>
                <w:sz w:val="20"/>
                <w:szCs w:val="20"/>
              </w:rPr>
            </w:pPr>
            <w:r>
              <w:rPr>
                <w:sz w:val="20"/>
                <w:szCs w:val="20"/>
              </w:rPr>
              <w:t>-</w:t>
            </w:r>
          </w:p>
        </w:tc>
        <w:tc>
          <w:tcPr>
            <w:tcW w:w="223" w:type="dxa"/>
            <w:vAlign w:val="bottom"/>
          </w:tcPr>
          <w:p w14:paraId="6E08B2BD" w14:textId="77777777" w:rsidR="00600077" w:rsidRPr="00756E7A" w:rsidRDefault="00600077" w:rsidP="00600077">
            <w:pPr>
              <w:pStyle w:val="acctfourfigures"/>
              <w:tabs>
                <w:tab w:val="clear" w:pos="765"/>
                <w:tab w:val="decimal" w:pos="549"/>
              </w:tabs>
              <w:spacing w:line="240" w:lineRule="auto"/>
              <w:rPr>
                <w:sz w:val="20"/>
                <w:szCs w:val="20"/>
              </w:rPr>
            </w:pPr>
          </w:p>
        </w:tc>
        <w:tc>
          <w:tcPr>
            <w:tcW w:w="898" w:type="dxa"/>
            <w:vAlign w:val="bottom"/>
          </w:tcPr>
          <w:p w14:paraId="5EBDF824" w14:textId="51AA7EC8"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38E5641B" w14:textId="77777777" w:rsidR="00600077" w:rsidRPr="00756E7A" w:rsidRDefault="00600077" w:rsidP="00600077">
            <w:pPr>
              <w:pStyle w:val="acctfourfigures"/>
              <w:tabs>
                <w:tab w:val="clear" w:pos="765"/>
                <w:tab w:val="decimal" w:pos="281"/>
              </w:tabs>
              <w:spacing w:line="240" w:lineRule="auto"/>
              <w:ind w:right="191"/>
              <w:rPr>
                <w:sz w:val="20"/>
                <w:szCs w:val="20"/>
              </w:rPr>
            </w:pPr>
          </w:p>
        </w:tc>
        <w:tc>
          <w:tcPr>
            <w:tcW w:w="900" w:type="dxa"/>
            <w:vAlign w:val="bottom"/>
          </w:tcPr>
          <w:p w14:paraId="533E3048" w14:textId="548B487C"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13CF1725" w14:textId="77777777" w:rsidR="00600077" w:rsidRPr="00756E7A" w:rsidRDefault="00600077" w:rsidP="00600077">
            <w:pPr>
              <w:tabs>
                <w:tab w:val="decimal" w:pos="280"/>
              </w:tabs>
              <w:spacing w:line="240" w:lineRule="auto"/>
              <w:rPr>
                <w:sz w:val="20"/>
                <w:szCs w:val="20"/>
              </w:rPr>
            </w:pPr>
          </w:p>
        </w:tc>
        <w:tc>
          <w:tcPr>
            <w:tcW w:w="1133" w:type="dxa"/>
            <w:vAlign w:val="bottom"/>
          </w:tcPr>
          <w:p w14:paraId="0AB7A9E1" w14:textId="64F870DE" w:rsidR="00600077" w:rsidRPr="00756E7A" w:rsidRDefault="00600077" w:rsidP="00600077">
            <w:pPr>
              <w:pStyle w:val="acctfourfigures"/>
              <w:tabs>
                <w:tab w:val="clear" w:pos="765"/>
                <w:tab w:val="decimal" w:pos="960"/>
              </w:tabs>
              <w:spacing w:line="240" w:lineRule="atLeast"/>
              <w:ind w:left="-89" w:right="-68"/>
              <w:rPr>
                <w:sz w:val="20"/>
                <w:szCs w:val="20"/>
              </w:rPr>
            </w:pPr>
            <w:r w:rsidRPr="00741410">
              <w:rPr>
                <w:color w:val="000000"/>
                <w:sz w:val="20"/>
                <w:szCs w:val="20"/>
              </w:rPr>
              <w:t>937,765</w:t>
            </w:r>
          </w:p>
        </w:tc>
        <w:tc>
          <w:tcPr>
            <w:tcW w:w="223" w:type="dxa"/>
            <w:vAlign w:val="bottom"/>
          </w:tcPr>
          <w:p w14:paraId="42FCE27F"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7A8A0018" w14:textId="14064DAB" w:rsidR="00600077" w:rsidRPr="00756E7A" w:rsidRDefault="00600077" w:rsidP="00E11CE1">
            <w:pPr>
              <w:tabs>
                <w:tab w:val="decimal" w:pos="631"/>
              </w:tabs>
              <w:ind w:left="-86" w:right="-72"/>
              <w:rPr>
                <w:sz w:val="20"/>
                <w:szCs w:val="20"/>
              </w:rPr>
            </w:pPr>
            <w:r>
              <w:rPr>
                <w:sz w:val="20"/>
                <w:szCs w:val="20"/>
              </w:rPr>
              <w:t>-</w:t>
            </w:r>
          </w:p>
        </w:tc>
      </w:tr>
      <w:tr w:rsidR="00600077" w:rsidRPr="00756E7A" w14:paraId="76DCBD79" w14:textId="77777777" w:rsidTr="008917E4">
        <w:trPr>
          <w:cantSplit/>
          <w:trHeight w:val="290"/>
        </w:trPr>
        <w:tc>
          <w:tcPr>
            <w:tcW w:w="2574" w:type="dxa"/>
          </w:tcPr>
          <w:p w14:paraId="1B425512" w14:textId="0EB338FB" w:rsidR="00600077" w:rsidRDefault="00600077" w:rsidP="00600077">
            <w:pPr>
              <w:spacing w:line="240" w:lineRule="atLeast"/>
              <w:ind w:left="180" w:hanging="180"/>
              <w:rPr>
                <w:sz w:val="20"/>
                <w:szCs w:val="20"/>
              </w:rPr>
            </w:pPr>
            <w:r w:rsidRPr="001314A6">
              <w:rPr>
                <w:sz w:val="20"/>
                <w:szCs w:val="20"/>
              </w:rPr>
              <w:t>S</w:t>
            </w:r>
            <w:r w:rsidR="0001527C">
              <w:rPr>
                <w:sz w:val="20"/>
                <w:szCs w:val="20"/>
              </w:rPr>
              <w:t>.</w:t>
            </w:r>
            <w:r w:rsidRPr="001314A6">
              <w:rPr>
                <w:sz w:val="20"/>
                <w:szCs w:val="20"/>
              </w:rPr>
              <w:t>K</w:t>
            </w:r>
            <w:r w:rsidR="0001527C">
              <w:rPr>
                <w:sz w:val="20"/>
                <w:szCs w:val="20"/>
              </w:rPr>
              <w:t>.</w:t>
            </w:r>
            <w:r w:rsidRPr="001314A6">
              <w:rPr>
                <w:sz w:val="20"/>
                <w:szCs w:val="20"/>
              </w:rPr>
              <w:t xml:space="preserve"> Human Resources Service</w:t>
            </w:r>
            <w:r>
              <w:rPr>
                <w:sz w:val="20"/>
                <w:szCs w:val="20"/>
              </w:rPr>
              <w:t xml:space="preserve"> </w:t>
            </w:r>
            <w:r w:rsidRPr="001314A6">
              <w:rPr>
                <w:sz w:val="20"/>
                <w:szCs w:val="20"/>
              </w:rPr>
              <w:t>Co., Ltd</w:t>
            </w:r>
          </w:p>
        </w:tc>
        <w:tc>
          <w:tcPr>
            <w:tcW w:w="2430" w:type="dxa"/>
          </w:tcPr>
          <w:p w14:paraId="5AC65925" w14:textId="608D5284" w:rsidR="00600077" w:rsidRPr="00741410" w:rsidRDefault="00600077" w:rsidP="00600077">
            <w:pPr>
              <w:spacing w:line="240" w:lineRule="atLeast"/>
              <w:ind w:left="-120" w:right="-130"/>
              <w:jc w:val="center"/>
              <w:rPr>
                <w:sz w:val="20"/>
                <w:szCs w:val="20"/>
                <w:highlight w:val="yellow"/>
              </w:rPr>
            </w:pPr>
            <w:r w:rsidRPr="00234B32">
              <w:rPr>
                <w:rFonts w:cs="Angsana New"/>
                <w:sz w:val="20"/>
                <w:szCs w:val="20"/>
              </w:rPr>
              <w:t>Human resource supplier and temporary employment services provider</w:t>
            </w:r>
          </w:p>
        </w:tc>
        <w:tc>
          <w:tcPr>
            <w:tcW w:w="900" w:type="dxa"/>
            <w:vAlign w:val="bottom"/>
          </w:tcPr>
          <w:p w14:paraId="0656D6D5" w14:textId="7B2BFDF4" w:rsidR="00600077" w:rsidRPr="00756E7A" w:rsidRDefault="00600077" w:rsidP="00E804C5">
            <w:pPr>
              <w:tabs>
                <w:tab w:val="decimal" w:pos="409"/>
              </w:tabs>
              <w:ind w:right="-80"/>
              <w:rPr>
                <w:sz w:val="20"/>
                <w:szCs w:val="20"/>
              </w:rPr>
            </w:pPr>
            <w:r w:rsidRPr="00741410">
              <w:rPr>
                <w:sz w:val="20"/>
                <w:szCs w:val="20"/>
              </w:rPr>
              <w:t>80.00</w:t>
            </w:r>
          </w:p>
        </w:tc>
        <w:tc>
          <w:tcPr>
            <w:tcW w:w="222" w:type="dxa"/>
            <w:vAlign w:val="bottom"/>
          </w:tcPr>
          <w:p w14:paraId="4C7C5C8E"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59F78FBF" w14:textId="38784133" w:rsidR="00600077" w:rsidRPr="00756E7A" w:rsidRDefault="00600077" w:rsidP="00E804C5">
            <w:pPr>
              <w:tabs>
                <w:tab w:val="decimal" w:pos="455"/>
              </w:tabs>
              <w:ind w:right="-34"/>
              <w:rPr>
                <w:sz w:val="20"/>
                <w:szCs w:val="20"/>
              </w:rPr>
            </w:pPr>
            <w:r>
              <w:rPr>
                <w:sz w:val="20"/>
                <w:szCs w:val="20"/>
              </w:rPr>
              <w:t>-</w:t>
            </w:r>
          </w:p>
        </w:tc>
        <w:tc>
          <w:tcPr>
            <w:tcW w:w="223" w:type="dxa"/>
            <w:vAlign w:val="bottom"/>
          </w:tcPr>
          <w:p w14:paraId="09527C44" w14:textId="77777777" w:rsidR="00600077" w:rsidRPr="00756E7A" w:rsidRDefault="00600077" w:rsidP="00600077">
            <w:pPr>
              <w:spacing w:line="240" w:lineRule="auto"/>
              <w:rPr>
                <w:color w:val="000000"/>
                <w:sz w:val="20"/>
                <w:szCs w:val="20"/>
              </w:rPr>
            </w:pPr>
          </w:p>
        </w:tc>
        <w:tc>
          <w:tcPr>
            <w:tcW w:w="1082" w:type="dxa"/>
            <w:vAlign w:val="bottom"/>
          </w:tcPr>
          <w:p w14:paraId="3C75E311" w14:textId="3B916983" w:rsidR="00600077" w:rsidRPr="00756E7A" w:rsidRDefault="00600077" w:rsidP="00600077">
            <w:pPr>
              <w:tabs>
                <w:tab w:val="decimal" w:pos="910"/>
              </w:tabs>
              <w:spacing w:line="240" w:lineRule="auto"/>
              <w:ind w:left="-103" w:right="-144"/>
              <w:rPr>
                <w:color w:val="000000"/>
                <w:sz w:val="20"/>
                <w:szCs w:val="20"/>
              </w:rPr>
            </w:pPr>
            <w:r w:rsidRPr="00741410">
              <w:rPr>
                <w:color w:val="000000"/>
                <w:sz w:val="20"/>
                <w:szCs w:val="20"/>
              </w:rPr>
              <w:t>29,557</w:t>
            </w:r>
          </w:p>
        </w:tc>
        <w:tc>
          <w:tcPr>
            <w:tcW w:w="223" w:type="dxa"/>
            <w:vAlign w:val="bottom"/>
          </w:tcPr>
          <w:p w14:paraId="1194DD05"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16EFB421" w14:textId="1193A5B7" w:rsidR="00600077" w:rsidRPr="00756E7A" w:rsidRDefault="00600077" w:rsidP="00600077">
            <w:pPr>
              <w:tabs>
                <w:tab w:val="decimal" w:pos="502"/>
              </w:tabs>
              <w:spacing w:line="240" w:lineRule="auto"/>
              <w:ind w:left="-101" w:right="-144"/>
              <w:rPr>
                <w:color w:val="000000"/>
                <w:sz w:val="20"/>
                <w:szCs w:val="20"/>
              </w:rPr>
            </w:pPr>
            <w:r>
              <w:rPr>
                <w:sz w:val="20"/>
                <w:szCs w:val="20"/>
              </w:rPr>
              <w:t>-</w:t>
            </w:r>
          </w:p>
        </w:tc>
        <w:tc>
          <w:tcPr>
            <w:tcW w:w="223" w:type="dxa"/>
            <w:vAlign w:val="bottom"/>
          </w:tcPr>
          <w:p w14:paraId="04DE0905" w14:textId="77777777" w:rsidR="00600077" w:rsidRPr="00756E7A" w:rsidRDefault="00600077" w:rsidP="00600077">
            <w:pPr>
              <w:pStyle w:val="acctfourfigures"/>
              <w:tabs>
                <w:tab w:val="clear" w:pos="765"/>
                <w:tab w:val="decimal" w:pos="549"/>
              </w:tabs>
              <w:spacing w:line="240" w:lineRule="auto"/>
              <w:rPr>
                <w:sz w:val="20"/>
                <w:szCs w:val="20"/>
              </w:rPr>
            </w:pPr>
          </w:p>
        </w:tc>
        <w:tc>
          <w:tcPr>
            <w:tcW w:w="898" w:type="dxa"/>
            <w:vAlign w:val="bottom"/>
          </w:tcPr>
          <w:p w14:paraId="550CACAD" w14:textId="14CE9846"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62495AF6" w14:textId="77777777" w:rsidR="00600077" w:rsidRPr="00756E7A" w:rsidRDefault="00600077" w:rsidP="00600077">
            <w:pPr>
              <w:pStyle w:val="acctfourfigures"/>
              <w:tabs>
                <w:tab w:val="clear" w:pos="765"/>
                <w:tab w:val="decimal" w:pos="281"/>
              </w:tabs>
              <w:spacing w:line="240" w:lineRule="auto"/>
              <w:ind w:right="191"/>
              <w:rPr>
                <w:sz w:val="20"/>
                <w:szCs w:val="20"/>
              </w:rPr>
            </w:pPr>
          </w:p>
        </w:tc>
        <w:tc>
          <w:tcPr>
            <w:tcW w:w="900" w:type="dxa"/>
            <w:vAlign w:val="bottom"/>
          </w:tcPr>
          <w:p w14:paraId="333381B5" w14:textId="7E689516"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5A03DDA3" w14:textId="77777777" w:rsidR="00600077" w:rsidRPr="00756E7A" w:rsidRDefault="00600077" w:rsidP="00600077">
            <w:pPr>
              <w:tabs>
                <w:tab w:val="decimal" w:pos="280"/>
              </w:tabs>
              <w:spacing w:line="240" w:lineRule="auto"/>
              <w:rPr>
                <w:sz w:val="20"/>
                <w:szCs w:val="20"/>
              </w:rPr>
            </w:pPr>
          </w:p>
        </w:tc>
        <w:tc>
          <w:tcPr>
            <w:tcW w:w="1133" w:type="dxa"/>
            <w:vAlign w:val="bottom"/>
          </w:tcPr>
          <w:p w14:paraId="615A8ABB" w14:textId="2A0ECFB0" w:rsidR="00600077" w:rsidRPr="00756E7A" w:rsidRDefault="00600077" w:rsidP="00600077">
            <w:pPr>
              <w:pStyle w:val="acctfourfigures"/>
              <w:tabs>
                <w:tab w:val="clear" w:pos="765"/>
                <w:tab w:val="decimal" w:pos="960"/>
              </w:tabs>
              <w:spacing w:line="240" w:lineRule="atLeast"/>
              <w:ind w:left="-89" w:right="-68"/>
              <w:rPr>
                <w:sz w:val="20"/>
                <w:szCs w:val="20"/>
              </w:rPr>
            </w:pPr>
            <w:r w:rsidRPr="00741410">
              <w:rPr>
                <w:color w:val="000000"/>
                <w:sz w:val="20"/>
                <w:szCs w:val="20"/>
              </w:rPr>
              <w:t>29,557</w:t>
            </w:r>
          </w:p>
        </w:tc>
        <w:tc>
          <w:tcPr>
            <w:tcW w:w="223" w:type="dxa"/>
            <w:vAlign w:val="bottom"/>
          </w:tcPr>
          <w:p w14:paraId="698923F0"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4D349FA1" w14:textId="7B2D5B40" w:rsidR="00600077" w:rsidRPr="00756E7A" w:rsidRDefault="00600077" w:rsidP="00E11CE1">
            <w:pPr>
              <w:tabs>
                <w:tab w:val="decimal" w:pos="631"/>
              </w:tabs>
              <w:ind w:left="-86" w:right="-72"/>
              <w:rPr>
                <w:sz w:val="20"/>
                <w:szCs w:val="20"/>
              </w:rPr>
            </w:pPr>
            <w:r>
              <w:rPr>
                <w:sz w:val="20"/>
                <w:szCs w:val="20"/>
              </w:rPr>
              <w:t>-</w:t>
            </w:r>
          </w:p>
        </w:tc>
      </w:tr>
      <w:tr w:rsidR="00600077" w:rsidRPr="00756E7A" w14:paraId="168960D0" w14:textId="77777777" w:rsidTr="008917E4">
        <w:trPr>
          <w:cantSplit/>
          <w:trHeight w:val="290"/>
        </w:trPr>
        <w:tc>
          <w:tcPr>
            <w:tcW w:w="2574" w:type="dxa"/>
          </w:tcPr>
          <w:p w14:paraId="641FD5FA" w14:textId="78E301DA" w:rsidR="00600077" w:rsidRPr="001E7B23" w:rsidRDefault="00600077" w:rsidP="00600077">
            <w:pPr>
              <w:spacing w:line="240" w:lineRule="atLeast"/>
              <w:ind w:left="180" w:hanging="180"/>
              <w:rPr>
                <w:sz w:val="20"/>
                <w:szCs w:val="20"/>
              </w:rPr>
            </w:pPr>
            <w:r w:rsidRPr="001E7B23">
              <w:rPr>
                <w:sz w:val="20"/>
                <w:szCs w:val="20"/>
              </w:rPr>
              <w:t>Buzzebees Co., Ltd.</w:t>
            </w:r>
          </w:p>
        </w:tc>
        <w:tc>
          <w:tcPr>
            <w:tcW w:w="2430" w:type="dxa"/>
          </w:tcPr>
          <w:p w14:paraId="04D9FC03" w14:textId="77777777" w:rsidR="00600077" w:rsidRPr="001E7B23" w:rsidRDefault="00600077" w:rsidP="00600077">
            <w:pPr>
              <w:spacing w:line="240" w:lineRule="atLeast"/>
              <w:ind w:left="-120" w:right="-130"/>
              <w:jc w:val="center"/>
              <w:rPr>
                <w:sz w:val="20"/>
                <w:szCs w:val="20"/>
              </w:rPr>
            </w:pPr>
            <w:r w:rsidRPr="001E7B23">
              <w:rPr>
                <w:sz w:val="20"/>
                <w:szCs w:val="20"/>
              </w:rPr>
              <w:t>Providing electronic</w:t>
            </w:r>
          </w:p>
          <w:p w14:paraId="3460C5E4" w14:textId="37063989" w:rsidR="00600077" w:rsidRPr="001E7B23" w:rsidRDefault="00600077" w:rsidP="00600077">
            <w:pPr>
              <w:spacing w:line="240" w:lineRule="atLeast"/>
              <w:ind w:left="-120" w:right="-130"/>
              <w:jc w:val="center"/>
              <w:rPr>
                <w:sz w:val="20"/>
                <w:szCs w:val="20"/>
              </w:rPr>
            </w:pPr>
            <w:r w:rsidRPr="001E7B23">
              <w:rPr>
                <w:sz w:val="20"/>
                <w:szCs w:val="20"/>
              </w:rPr>
              <w:t>commerce services</w:t>
            </w:r>
          </w:p>
        </w:tc>
        <w:tc>
          <w:tcPr>
            <w:tcW w:w="900" w:type="dxa"/>
            <w:vAlign w:val="bottom"/>
          </w:tcPr>
          <w:p w14:paraId="7F948F25" w14:textId="265F4FC4" w:rsidR="00600077" w:rsidRPr="00756E7A" w:rsidRDefault="00600077" w:rsidP="00E804C5">
            <w:pPr>
              <w:tabs>
                <w:tab w:val="decimal" w:pos="409"/>
              </w:tabs>
              <w:ind w:right="-80"/>
              <w:rPr>
                <w:sz w:val="20"/>
                <w:szCs w:val="20"/>
              </w:rPr>
            </w:pPr>
            <w:r w:rsidRPr="00741410">
              <w:rPr>
                <w:sz w:val="20"/>
                <w:szCs w:val="20"/>
              </w:rPr>
              <w:t>30.00</w:t>
            </w:r>
          </w:p>
        </w:tc>
        <w:tc>
          <w:tcPr>
            <w:tcW w:w="222" w:type="dxa"/>
            <w:vAlign w:val="bottom"/>
          </w:tcPr>
          <w:p w14:paraId="01447E0C"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3BA452B9" w14:textId="00218D9A" w:rsidR="00600077" w:rsidRPr="00756E7A" w:rsidRDefault="000441C2" w:rsidP="00E804C5">
            <w:pPr>
              <w:tabs>
                <w:tab w:val="decimal" w:pos="455"/>
              </w:tabs>
              <w:ind w:right="-34"/>
              <w:rPr>
                <w:sz w:val="20"/>
                <w:szCs w:val="20"/>
              </w:rPr>
            </w:pPr>
            <w:r>
              <w:rPr>
                <w:sz w:val="20"/>
                <w:szCs w:val="20"/>
              </w:rPr>
              <w:t>-</w:t>
            </w:r>
          </w:p>
        </w:tc>
        <w:tc>
          <w:tcPr>
            <w:tcW w:w="223" w:type="dxa"/>
            <w:vAlign w:val="bottom"/>
          </w:tcPr>
          <w:p w14:paraId="2A065E2C" w14:textId="77777777" w:rsidR="00600077" w:rsidRPr="00756E7A" w:rsidRDefault="00600077" w:rsidP="00600077">
            <w:pPr>
              <w:spacing w:line="240" w:lineRule="auto"/>
              <w:rPr>
                <w:color w:val="000000"/>
                <w:sz w:val="20"/>
                <w:szCs w:val="20"/>
              </w:rPr>
            </w:pPr>
          </w:p>
        </w:tc>
        <w:tc>
          <w:tcPr>
            <w:tcW w:w="1082" w:type="dxa"/>
            <w:vAlign w:val="bottom"/>
          </w:tcPr>
          <w:p w14:paraId="5157908E" w14:textId="152D75F6" w:rsidR="00600077" w:rsidRPr="00C857DB" w:rsidRDefault="00600077" w:rsidP="00600077">
            <w:pPr>
              <w:tabs>
                <w:tab w:val="decimal" w:pos="910"/>
              </w:tabs>
              <w:spacing w:line="240" w:lineRule="auto"/>
              <w:ind w:left="-103" w:right="-144"/>
              <w:rPr>
                <w:rFonts w:cs="Angsana New"/>
                <w:color w:val="000000"/>
                <w:sz w:val="20"/>
                <w:szCs w:val="25"/>
              </w:rPr>
            </w:pPr>
            <w:r w:rsidRPr="00741410">
              <w:rPr>
                <w:color w:val="000000"/>
                <w:sz w:val="20"/>
                <w:szCs w:val="20"/>
              </w:rPr>
              <w:t>1,582,44</w:t>
            </w:r>
            <w:r w:rsidR="00C857DB">
              <w:rPr>
                <w:rFonts w:cs="Angsana New"/>
                <w:color w:val="000000"/>
                <w:sz w:val="20"/>
                <w:szCs w:val="25"/>
              </w:rPr>
              <w:t>8</w:t>
            </w:r>
          </w:p>
        </w:tc>
        <w:tc>
          <w:tcPr>
            <w:tcW w:w="223" w:type="dxa"/>
            <w:vAlign w:val="bottom"/>
          </w:tcPr>
          <w:p w14:paraId="275177DF"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7B706925" w14:textId="2241ECF1" w:rsidR="00600077" w:rsidRPr="00756E7A" w:rsidRDefault="000441C2" w:rsidP="00600077">
            <w:pPr>
              <w:tabs>
                <w:tab w:val="decimal" w:pos="502"/>
              </w:tabs>
              <w:spacing w:line="240" w:lineRule="auto"/>
              <w:ind w:left="-101" w:right="-144"/>
              <w:rPr>
                <w:color w:val="000000"/>
                <w:sz w:val="20"/>
                <w:szCs w:val="20"/>
              </w:rPr>
            </w:pPr>
            <w:r>
              <w:rPr>
                <w:color w:val="000000"/>
                <w:sz w:val="20"/>
                <w:szCs w:val="20"/>
              </w:rPr>
              <w:t>-</w:t>
            </w:r>
          </w:p>
        </w:tc>
        <w:tc>
          <w:tcPr>
            <w:tcW w:w="223" w:type="dxa"/>
            <w:vAlign w:val="bottom"/>
          </w:tcPr>
          <w:p w14:paraId="227EA70E" w14:textId="77777777" w:rsidR="00600077" w:rsidRPr="00756E7A" w:rsidRDefault="00600077" w:rsidP="00600077">
            <w:pPr>
              <w:pStyle w:val="acctfourfigures"/>
              <w:tabs>
                <w:tab w:val="clear" w:pos="765"/>
                <w:tab w:val="decimal" w:pos="549"/>
              </w:tabs>
              <w:spacing w:line="240" w:lineRule="auto"/>
              <w:rPr>
                <w:sz w:val="20"/>
                <w:szCs w:val="20"/>
              </w:rPr>
            </w:pPr>
          </w:p>
        </w:tc>
        <w:tc>
          <w:tcPr>
            <w:tcW w:w="898" w:type="dxa"/>
            <w:vAlign w:val="bottom"/>
          </w:tcPr>
          <w:p w14:paraId="6FDB8C3D" w14:textId="3F140DAF" w:rsidR="00600077" w:rsidRPr="00756E7A" w:rsidRDefault="000441C2"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Pr>
                <w:rFonts w:ascii="Times New Roman" w:hAnsi="Times New Roman" w:cs="Times New Roman"/>
                <w:sz w:val="20"/>
                <w:szCs w:val="20"/>
                <w:lang w:val="en-US"/>
              </w:rPr>
              <w:t>-</w:t>
            </w:r>
          </w:p>
        </w:tc>
        <w:tc>
          <w:tcPr>
            <w:tcW w:w="223" w:type="dxa"/>
            <w:vAlign w:val="bottom"/>
          </w:tcPr>
          <w:p w14:paraId="549FFD4A" w14:textId="77777777" w:rsidR="00600077" w:rsidRPr="00756E7A" w:rsidRDefault="00600077" w:rsidP="00600077">
            <w:pPr>
              <w:pStyle w:val="acctfourfigures"/>
              <w:tabs>
                <w:tab w:val="clear" w:pos="765"/>
                <w:tab w:val="decimal" w:pos="281"/>
              </w:tabs>
              <w:spacing w:line="240" w:lineRule="auto"/>
              <w:ind w:right="191"/>
              <w:rPr>
                <w:sz w:val="20"/>
                <w:szCs w:val="20"/>
              </w:rPr>
            </w:pPr>
          </w:p>
        </w:tc>
        <w:tc>
          <w:tcPr>
            <w:tcW w:w="900" w:type="dxa"/>
            <w:vAlign w:val="bottom"/>
          </w:tcPr>
          <w:p w14:paraId="18C4E6E9" w14:textId="7F5DCE5C" w:rsidR="00600077" w:rsidRPr="00756E7A" w:rsidRDefault="000441C2"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Pr>
                <w:rFonts w:ascii="Times New Roman" w:hAnsi="Times New Roman" w:cs="Times New Roman"/>
                <w:sz w:val="20"/>
                <w:szCs w:val="20"/>
                <w:lang w:val="en-US"/>
              </w:rPr>
              <w:t>-</w:t>
            </w:r>
          </w:p>
        </w:tc>
        <w:tc>
          <w:tcPr>
            <w:tcW w:w="223" w:type="dxa"/>
            <w:vAlign w:val="bottom"/>
          </w:tcPr>
          <w:p w14:paraId="54DB491E" w14:textId="77777777" w:rsidR="00600077" w:rsidRPr="00756E7A" w:rsidRDefault="00600077" w:rsidP="00600077">
            <w:pPr>
              <w:tabs>
                <w:tab w:val="decimal" w:pos="280"/>
              </w:tabs>
              <w:spacing w:line="240" w:lineRule="auto"/>
              <w:rPr>
                <w:sz w:val="20"/>
                <w:szCs w:val="20"/>
              </w:rPr>
            </w:pPr>
          </w:p>
        </w:tc>
        <w:tc>
          <w:tcPr>
            <w:tcW w:w="1133" w:type="dxa"/>
            <w:vAlign w:val="bottom"/>
          </w:tcPr>
          <w:p w14:paraId="7B90E0E2" w14:textId="6BEA3A57" w:rsidR="00600077" w:rsidRPr="00756E7A" w:rsidRDefault="00600077" w:rsidP="00600077">
            <w:pPr>
              <w:pStyle w:val="acctfourfigures"/>
              <w:tabs>
                <w:tab w:val="clear" w:pos="765"/>
                <w:tab w:val="decimal" w:pos="960"/>
              </w:tabs>
              <w:spacing w:line="240" w:lineRule="atLeast"/>
              <w:ind w:left="-89" w:right="-68"/>
              <w:rPr>
                <w:sz w:val="20"/>
                <w:szCs w:val="20"/>
              </w:rPr>
            </w:pPr>
            <w:r w:rsidRPr="00741410">
              <w:rPr>
                <w:color w:val="000000"/>
                <w:sz w:val="20"/>
                <w:szCs w:val="20"/>
              </w:rPr>
              <w:t>1,582,44</w:t>
            </w:r>
            <w:r w:rsidR="00C857DB">
              <w:rPr>
                <w:color w:val="000000"/>
                <w:sz w:val="20"/>
                <w:szCs w:val="20"/>
              </w:rPr>
              <w:t>8</w:t>
            </w:r>
          </w:p>
        </w:tc>
        <w:tc>
          <w:tcPr>
            <w:tcW w:w="223" w:type="dxa"/>
            <w:vAlign w:val="bottom"/>
          </w:tcPr>
          <w:p w14:paraId="001027E8"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06D78EAE" w14:textId="4CC28CD1" w:rsidR="00600077" w:rsidRPr="00756E7A" w:rsidRDefault="000441C2" w:rsidP="00E11CE1">
            <w:pPr>
              <w:tabs>
                <w:tab w:val="decimal" w:pos="631"/>
              </w:tabs>
              <w:ind w:left="-86" w:right="-72"/>
              <w:rPr>
                <w:sz w:val="20"/>
                <w:szCs w:val="20"/>
              </w:rPr>
            </w:pPr>
            <w:r>
              <w:rPr>
                <w:sz w:val="20"/>
                <w:szCs w:val="20"/>
              </w:rPr>
              <w:t>-</w:t>
            </w:r>
          </w:p>
        </w:tc>
      </w:tr>
      <w:tr w:rsidR="00600077" w:rsidRPr="00756E7A" w14:paraId="59C7573D" w14:textId="77777777" w:rsidTr="008917E4">
        <w:trPr>
          <w:cantSplit/>
          <w:trHeight w:val="290"/>
        </w:trPr>
        <w:tc>
          <w:tcPr>
            <w:tcW w:w="2574" w:type="dxa"/>
          </w:tcPr>
          <w:p w14:paraId="03FC6629" w14:textId="753F563C" w:rsidR="00600077" w:rsidRPr="001E7B23" w:rsidRDefault="00600077" w:rsidP="00600077">
            <w:pPr>
              <w:spacing w:line="240" w:lineRule="atLeast"/>
              <w:ind w:left="180" w:hanging="180"/>
              <w:rPr>
                <w:sz w:val="20"/>
                <w:szCs w:val="20"/>
              </w:rPr>
            </w:pPr>
            <w:r w:rsidRPr="001E7B23">
              <w:rPr>
                <w:sz w:val="20"/>
                <w:szCs w:val="20"/>
              </w:rPr>
              <w:t>Oops Network Co.,Ltd.</w:t>
            </w:r>
          </w:p>
        </w:tc>
        <w:tc>
          <w:tcPr>
            <w:tcW w:w="2430" w:type="dxa"/>
          </w:tcPr>
          <w:p w14:paraId="722475E0" w14:textId="38554C5C" w:rsidR="00600077" w:rsidRPr="001E7B23" w:rsidRDefault="00600077" w:rsidP="00600077">
            <w:pPr>
              <w:spacing w:line="240" w:lineRule="atLeast"/>
              <w:ind w:left="-120" w:right="-130"/>
              <w:jc w:val="center"/>
              <w:rPr>
                <w:sz w:val="20"/>
                <w:szCs w:val="20"/>
              </w:rPr>
            </w:pPr>
            <w:r w:rsidRPr="001E7B23">
              <w:rPr>
                <w:sz w:val="20"/>
                <w:szCs w:val="20"/>
              </w:rPr>
              <w:t xml:space="preserve">Software consulting </w:t>
            </w:r>
          </w:p>
          <w:p w14:paraId="04E7D870" w14:textId="798DD12A" w:rsidR="00600077" w:rsidRPr="001E7B23" w:rsidRDefault="00600077" w:rsidP="00600077">
            <w:pPr>
              <w:spacing w:line="240" w:lineRule="atLeast"/>
              <w:ind w:left="-120" w:right="-130"/>
              <w:jc w:val="center"/>
              <w:rPr>
                <w:rFonts w:cs="Angsana New"/>
                <w:sz w:val="20"/>
                <w:szCs w:val="25"/>
              </w:rPr>
            </w:pPr>
            <w:r w:rsidRPr="001E7B23">
              <w:rPr>
                <w:sz w:val="20"/>
                <w:szCs w:val="20"/>
              </w:rPr>
              <w:t>and pro</w:t>
            </w:r>
            <w:r w:rsidRPr="001E7B23">
              <w:rPr>
                <w:rFonts w:cs="Angsana New"/>
                <w:sz w:val="20"/>
                <w:szCs w:val="25"/>
              </w:rPr>
              <w:t>vider</w:t>
            </w:r>
          </w:p>
        </w:tc>
        <w:tc>
          <w:tcPr>
            <w:tcW w:w="900" w:type="dxa"/>
            <w:vAlign w:val="bottom"/>
          </w:tcPr>
          <w:p w14:paraId="4D66F43D" w14:textId="387B8C81" w:rsidR="00600077" w:rsidRPr="00756E7A" w:rsidRDefault="00600077" w:rsidP="00E804C5">
            <w:pPr>
              <w:tabs>
                <w:tab w:val="decimal" w:pos="409"/>
              </w:tabs>
              <w:ind w:right="-80"/>
              <w:rPr>
                <w:sz w:val="20"/>
                <w:szCs w:val="20"/>
              </w:rPr>
            </w:pPr>
            <w:r w:rsidRPr="00741410">
              <w:rPr>
                <w:sz w:val="20"/>
                <w:szCs w:val="20"/>
              </w:rPr>
              <w:t>50.00</w:t>
            </w:r>
          </w:p>
        </w:tc>
        <w:tc>
          <w:tcPr>
            <w:tcW w:w="222" w:type="dxa"/>
            <w:vAlign w:val="bottom"/>
          </w:tcPr>
          <w:p w14:paraId="01B4A0CE"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0989ADBF" w14:textId="1A8EC37B" w:rsidR="00600077" w:rsidRPr="00756E7A" w:rsidRDefault="00600077" w:rsidP="00E804C5">
            <w:pPr>
              <w:tabs>
                <w:tab w:val="decimal" w:pos="455"/>
              </w:tabs>
              <w:ind w:right="-34"/>
              <w:rPr>
                <w:sz w:val="20"/>
                <w:szCs w:val="20"/>
              </w:rPr>
            </w:pPr>
            <w:r>
              <w:rPr>
                <w:sz w:val="20"/>
                <w:szCs w:val="20"/>
              </w:rPr>
              <w:t>-</w:t>
            </w:r>
          </w:p>
        </w:tc>
        <w:tc>
          <w:tcPr>
            <w:tcW w:w="223" w:type="dxa"/>
            <w:vAlign w:val="bottom"/>
          </w:tcPr>
          <w:p w14:paraId="01DB20A1" w14:textId="77777777" w:rsidR="00600077" w:rsidRPr="00756E7A" w:rsidRDefault="00600077" w:rsidP="00600077">
            <w:pPr>
              <w:spacing w:line="240" w:lineRule="auto"/>
              <w:rPr>
                <w:color w:val="000000"/>
                <w:sz w:val="20"/>
                <w:szCs w:val="20"/>
              </w:rPr>
            </w:pPr>
          </w:p>
        </w:tc>
        <w:tc>
          <w:tcPr>
            <w:tcW w:w="1082" w:type="dxa"/>
            <w:vAlign w:val="bottom"/>
          </w:tcPr>
          <w:p w14:paraId="4E7F7959" w14:textId="5B9126E4" w:rsidR="00600077" w:rsidRPr="00756E7A" w:rsidRDefault="00600077" w:rsidP="00600077">
            <w:pPr>
              <w:tabs>
                <w:tab w:val="decimal" w:pos="910"/>
              </w:tabs>
              <w:spacing w:line="240" w:lineRule="auto"/>
              <w:ind w:left="-103" w:right="-144"/>
              <w:rPr>
                <w:color w:val="000000"/>
                <w:sz w:val="20"/>
                <w:szCs w:val="20"/>
              </w:rPr>
            </w:pPr>
            <w:r w:rsidRPr="00741410">
              <w:rPr>
                <w:color w:val="000000"/>
                <w:sz w:val="20"/>
                <w:szCs w:val="20"/>
              </w:rPr>
              <w:t>70,000</w:t>
            </w:r>
          </w:p>
        </w:tc>
        <w:tc>
          <w:tcPr>
            <w:tcW w:w="223" w:type="dxa"/>
            <w:vAlign w:val="bottom"/>
          </w:tcPr>
          <w:p w14:paraId="0B5F371D"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5ED206B6" w14:textId="588EFC7B" w:rsidR="00600077" w:rsidRPr="00756E7A" w:rsidRDefault="00600077" w:rsidP="00600077">
            <w:pPr>
              <w:tabs>
                <w:tab w:val="decimal" w:pos="502"/>
              </w:tabs>
              <w:spacing w:line="240" w:lineRule="auto"/>
              <w:ind w:left="-101" w:right="-144"/>
              <w:rPr>
                <w:color w:val="000000"/>
                <w:sz w:val="20"/>
                <w:szCs w:val="20"/>
              </w:rPr>
            </w:pPr>
            <w:r>
              <w:rPr>
                <w:sz w:val="20"/>
                <w:szCs w:val="20"/>
              </w:rPr>
              <w:t>-</w:t>
            </w:r>
          </w:p>
        </w:tc>
        <w:tc>
          <w:tcPr>
            <w:tcW w:w="223" w:type="dxa"/>
            <w:vAlign w:val="bottom"/>
          </w:tcPr>
          <w:p w14:paraId="3A585048" w14:textId="77777777" w:rsidR="00600077" w:rsidRPr="00756E7A" w:rsidRDefault="00600077" w:rsidP="00600077">
            <w:pPr>
              <w:pStyle w:val="acctfourfigures"/>
              <w:tabs>
                <w:tab w:val="clear" w:pos="765"/>
                <w:tab w:val="decimal" w:pos="549"/>
              </w:tabs>
              <w:spacing w:line="240" w:lineRule="auto"/>
              <w:rPr>
                <w:sz w:val="20"/>
                <w:szCs w:val="20"/>
              </w:rPr>
            </w:pPr>
          </w:p>
        </w:tc>
        <w:tc>
          <w:tcPr>
            <w:tcW w:w="898" w:type="dxa"/>
            <w:vAlign w:val="bottom"/>
          </w:tcPr>
          <w:p w14:paraId="690C9DAA" w14:textId="298DCDEB"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240975DA" w14:textId="77777777" w:rsidR="00600077" w:rsidRPr="00756E7A" w:rsidRDefault="00600077" w:rsidP="00600077">
            <w:pPr>
              <w:pStyle w:val="acctfourfigures"/>
              <w:tabs>
                <w:tab w:val="clear" w:pos="765"/>
                <w:tab w:val="decimal" w:pos="281"/>
              </w:tabs>
              <w:spacing w:line="240" w:lineRule="auto"/>
              <w:ind w:right="191"/>
              <w:rPr>
                <w:sz w:val="20"/>
                <w:szCs w:val="20"/>
              </w:rPr>
            </w:pPr>
          </w:p>
        </w:tc>
        <w:tc>
          <w:tcPr>
            <w:tcW w:w="900" w:type="dxa"/>
            <w:vAlign w:val="bottom"/>
          </w:tcPr>
          <w:p w14:paraId="19FADFAC" w14:textId="791BAEE0"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48639B28" w14:textId="77777777" w:rsidR="00600077" w:rsidRPr="00756E7A" w:rsidRDefault="00600077" w:rsidP="00600077">
            <w:pPr>
              <w:tabs>
                <w:tab w:val="decimal" w:pos="280"/>
              </w:tabs>
              <w:spacing w:line="240" w:lineRule="auto"/>
              <w:rPr>
                <w:sz w:val="20"/>
                <w:szCs w:val="20"/>
              </w:rPr>
            </w:pPr>
          </w:p>
        </w:tc>
        <w:tc>
          <w:tcPr>
            <w:tcW w:w="1133" w:type="dxa"/>
            <w:vAlign w:val="bottom"/>
          </w:tcPr>
          <w:p w14:paraId="304426EC" w14:textId="7B94EF48" w:rsidR="00600077" w:rsidRPr="00756E7A" w:rsidRDefault="00600077" w:rsidP="00600077">
            <w:pPr>
              <w:pStyle w:val="acctfourfigures"/>
              <w:tabs>
                <w:tab w:val="clear" w:pos="765"/>
                <w:tab w:val="decimal" w:pos="960"/>
              </w:tabs>
              <w:spacing w:line="240" w:lineRule="atLeast"/>
              <w:ind w:left="-89" w:right="-68"/>
              <w:rPr>
                <w:sz w:val="20"/>
                <w:szCs w:val="20"/>
              </w:rPr>
            </w:pPr>
            <w:r w:rsidRPr="00741410">
              <w:rPr>
                <w:color w:val="000000"/>
                <w:sz w:val="20"/>
                <w:szCs w:val="20"/>
              </w:rPr>
              <w:t>70,000</w:t>
            </w:r>
          </w:p>
        </w:tc>
        <w:tc>
          <w:tcPr>
            <w:tcW w:w="223" w:type="dxa"/>
            <w:vAlign w:val="bottom"/>
          </w:tcPr>
          <w:p w14:paraId="4195F9F6"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31A31E1F" w14:textId="6A8E2363" w:rsidR="00600077" w:rsidRPr="00756E7A" w:rsidRDefault="00600077" w:rsidP="00E11CE1">
            <w:pPr>
              <w:tabs>
                <w:tab w:val="decimal" w:pos="631"/>
              </w:tabs>
              <w:ind w:left="-86" w:right="-72"/>
              <w:rPr>
                <w:sz w:val="20"/>
                <w:szCs w:val="20"/>
              </w:rPr>
            </w:pPr>
            <w:r>
              <w:rPr>
                <w:sz w:val="20"/>
                <w:szCs w:val="20"/>
              </w:rPr>
              <w:t>-</w:t>
            </w:r>
          </w:p>
        </w:tc>
      </w:tr>
      <w:tr w:rsidR="00600077" w:rsidRPr="00756E7A" w14:paraId="5CB4797E" w14:textId="77777777" w:rsidTr="008917E4">
        <w:trPr>
          <w:cantSplit/>
          <w:trHeight w:val="290"/>
        </w:trPr>
        <w:tc>
          <w:tcPr>
            <w:tcW w:w="2574" w:type="dxa"/>
          </w:tcPr>
          <w:p w14:paraId="1B437D91" w14:textId="0E0A2F8B" w:rsidR="00600077" w:rsidRPr="001E7B23" w:rsidRDefault="00600077" w:rsidP="00600077">
            <w:pPr>
              <w:spacing w:line="240" w:lineRule="atLeast"/>
              <w:ind w:left="180" w:hanging="180"/>
              <w:rPr>
                <w:sz w:val="20"/>
                <w:szCs w:val="20"/>
              </w:rPr>
            </w:pPr>
            <w:r w:rsidRPr="001E7B23">
              <w:rPr>
                <w:sz w:val="20"/>
                <w:szCs w:val="20"/>
              </w:rPr>
              <w:t>Redhouse Digital Co., Ltd</w:t>
            </w:r>
          </w:p>
        </w:tc>
        <w:tc>
          <w:tcPr>
            <w:tcW w:w="2430" w:type="dxa"/>
          </w:tcPr>
          <w:p w14:paraId="0734ECBC" w14:textId="677FC8AC" w:rsidR="00600077" w:rsidRPr="001E7B23" w:rsidRDefault="00600077" w:rsidP="00600077">
            <w:pPr>
              <w:spacing w:line="240" w:lineRule="atLeast"/>
              <w:ind w:left="-120" w:right="-130"/>
              <w:jc w:val="center"/>
              <w:rPr>
                <w:sz w:val="20"/>
                <w:szCs w:val="20"/>
              </w:rPr>
            </w:pPr>
            <w:r w:rsidRPr="001E7B23">
              <w:rPr>
                <w:sz w:val="20"/>
                <w:szCs w:val="20"/>
              </w:rPr>
              <w:t>Planning, designing and producing advertising media services</w:t>
            </w:r>
          </w:p>
        </w:tc>
        <w:tc>
          <w:tcPr>
            <w:tcW w:w="900" w:type="dxa"/>
            <w:vAlign w:val="bottom"/>
          </w:tcPr>
          <w:p w14:paraId="146A9F99" w14:textId="78E81788" w:rsidR="00600077" w:rsidRPr="00756E7A" w:rsidRDefault="00600077" w:rsidP="00E804C5">
            <w:pPr>
              <w:tabs>
                <w:tab w:val="decimal" w:pos="409"/>
              </w:tabs>
              <w:ind w:right="-80"/>
              <w:rPr>
                <w:sz w:val="20"/>
                <w:szCs w:val="20"/>
              </w:rPr>
            </w:pPr>
            <w:r w:rsidRPr="00741410">
              <w:rPr>
                <w:sz w:val="20"/>
                <w:szCs w:val="20"/>
              </w:rPr>
              <w:t>50.00</w:t>
            </w:r>
          </w:p>
        </w:tc>
        <w:tc>
          <w:tcPr>
            <w:tcW w:w="222" w:type="dxa"/>
            <w:vAlign w:val="bottom"/>
          </w:tcPr>
          <w:p w14:paraId="59796601"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214B21C3" w14:textId="71EDFF4D" w:rsidR="00600077" w:rsidRPr="00756E7A" w:rsidRDefault="00600077" w:rsidP="00E804C5">
            <w:pPr>
              <w:tabs>
                <w:tab w:val="decimal" w:pos="455"/>
              </w:tabs>
              <w:ind w:right="-34"/>
              <w:rPr>
                <w:sz w:val="20"/>
                <w:szCs w:val="20"/>
              </w:rPr>
            </w:pPr>
            <w:r>
              <w:rPr>
                <w:sz w:val="20"/>
                <w:szCs w:val="20"/>
              </w:rPr>
              <w:t>-</w:t>
            </w:r>
          </w:p>
        </w:tc>
        <w:tc>
          <w:tcPr>
            <w:tcW w:w="223" w:type="dxa"/>
            <w:vAlign w:val="bottom"/>
          </w:tcPr>
          <w:p w14:paraId="5A5AF0CF" w14:textId="77777777" w:rsidR="00600077" w:rsidRPr="00756E7A" w:rsidRDefault="00600077" w:rsidP="00600077">
            <w:pPr>
              <w:spacing w:line="240" w:lineRule="auto"/>
              <w:rPr>
                <w:color w:val="000000"/>
                <w:sz w:val="20"/>
                <w:szCs w:val="20"/>
              </w:rPr>
            </w:pPr>
          </w:p>
        </w:tc>
        <w:tc>
          <w:tcPr>
            <w:tcW w:w="1082" w:type="dxa"/>
            <w:vAlign w:val="bottom"/>
          </w:tcPr>
          <w:p w14:paraId="6DD50D2A" w14:textId="7DB119E1" w:rsidR="00600077" w:rsidRPr="00756E7A" w:rsidRDefault="00600077" w:rsidP="00600077">
            <w:pPr>
              <w:tabs>
                <w:tab w:val="decimal" w:pos="910"/>
              </w:tabs>
              <w:spacing w:line="240" w:lineRule="auto"/>
              <w:ind w:left="-103" w:right="-144"/>
              <w:rPr>
                <w:color w:val="000000"/>
                <w:sz w:val="20"/>
                <w:szCs w:val="20"/>
              </w:rPr>
            </w:pPr>
            <w:r w:rsidRPr="00741410">
              <w:rPr>
                <w:color w:val="000000"/>
                <w:sz w:val="20"/>
                <w:szCs w:val="20"/>
              </w:rPr>
              <w:t>30,000</w:t>
            </w:r>
          </w:p>
        </w:tc>
        <w:tc>
          <w:tcPr>
            <w:tcW w:w="223" w:type="dxa"/>
            <w:vAlign w:val="bottom"/>
          </w:tcPr>
          <w:p w14:paraId="2166E78A" w14:textId="77777777" w:rsidR="00600077" w:rsidRPr="00756E7A" w:rsidRDefault="00600077" w:rsidP="00600077">
            <w:pPr>
              <w:tabs>
                <w:tab w:val="decimal" w:pos="653"/>
              </w:tabs>
              <w:spacing w:line="240" w:lineRule="auto"/>
              <w:ind w:left="-103" w:right="-144"/>
              <w:rPr>
                <w:color w:val="000000"/>
                <w:sz w:val="20"/>
                <w:szCs w:val="20"/>
              </w:rPr>
            </w:pPr>
          </w:p>
        </w:tc>
        <w:tc>
          <w:tcPr>
            <w:tcW w:w="1037" w:type="dxa"/>
            <w:vAlign w:val="bottom"/>
          </w:tcPr>
          <w:p w14:paraId="03CD668A" w14:textId="0078EA68" w:rsidR="00600077" w:rsidRPr="00756E7A" w:rsidRDefault="00600077" w:rsidP="00600077">
            <w:pPr>
              <w:tabs>
                <w:tab w:val="decimal" w:pos="502"/>
              </w:tabs>
              <w:spacing w:line="240" w:lineRule="auto"/>
              <w:ind w:left="-101" w:right="-144"/>
              <w:rPr>
                <w:color w:val="000000"/>
                <w:sz w:val="20"/>
                <w:szCs w:val="20"/>
              </w:rPr>
            </w:pPr>
            <w:r>
              <w:rPr>
                <w:sz w:val="20"/>
                <w:szCs w:val="20"/>
              </w:rPr>
              <w:t>-</w:t>
            </w:r>
          </w:p>
        </w:tc>
        <w:tc>
          <w:tcPr>
            <w:tcW w:w="223" w:type="dxa"/>
            <w:vAlign w:val="bottom"/>
          </w:tcPr>
          <w:p w14:paraId="79E36198" w14:textId="77777777" w:rsidR="00600077" w:rsidRPr="00756E7A" w:rsidRDefault="00600077" w:rsidP="00600077">
            <w:pPr>
              <w:pStyle w:val="acctfourfigures"/>
              <w:tabs>
                <w:tab w:val="clear" w:pos="765"/>
                <w:tab w:val="decimal" w:pos="549"/>
              </w:tabs>
              <w:spacing w:line="240" w:lineRule="auto"/>
              <w:rPr>
                <w:sz w:val="20"/>
                <w:szCs w:val="20"/>
              </w:rPr>
            </w:pPr>
          </w:p>
        </w:tc>
        <w:tc>
          <w:tcPr>
            <w:tcW w:w="898" w:type="dxa"/>
            <w:vAlign w:val="bottom"/>
          </w:tcPr>
          <w:p w14:paraId="2323FD88" w14:textId="40217D79"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36C200E1" w14:textId="77777777" w:rsidR="00600077" w:rsidRPr="00756E7A" w:rsidRDefault="00600077" w:rsidP="00600077">
            <w:pPr>
              <w:pStyle w:val="acctfourfigures"/>
              <w:tabs>
                <w:tab w:val="clear" w:pos="765"/>
                <w:tab w:val="decimal" w:pos="281"/>
              </w:tabs>
              <w:spacing w:line="240" w:lineRule="auto"/>
              <w:ind w:right="191"/>
              <w:rPr>
                <w:sz w:val="20"/>
                <w:szCs w:val="20"/>
              </w:rPr>
            </w:pPr>
          </w:p>
        </w:tc>
        <w:tc>
          <w:tcPr>
            <w:tcW w:w="900" w:type="dxa"/>
            <w:vAlign w:val="bottom"/>
          </w:tcPr>
          <w:p w14:paraId="4BA8939A" w14:textId="3610C0E9" w:rsidR="00600077" w:rsidRPr="00756E7A"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180BEF">
              <w:rPr>
                <w:rFonts w:ascii="Times New Roman" w:hAnsi="Times New Roman" w:cs="Times New Roman"/>
                <w:sz w:val="20"/>
                <w:szCs w:val="20"/>
                <w:lang w:val="en-US"/>
              </w:rPr>
              <w:t>-</w:t>
            </w:r>
          </w:p>
        </w:tc>
        <w:tc>
          <w:tcPr>
            <w:tcW w:w="223" w:type="dxa"/>
            <w:vAlign w:val="bottom"/>
          </w:tcPr>
          <w:p w14:paraId="1D3348F3" w14:textId="77777777" w:rsidR="00600077" w:rsidRPr="00756E7A" w:rsidRDefault="00600077" w:rsidP="00600077">
            <w:pPr>
              <w:tabs>
                <w:tab w:val="decimal" w:pos="280"/>
              </w:tabs>
              <w:spacing w:line="240" w:lineRule="auto"/>
              <w:rPr>
                <w:sz w:val="20"/>
                <w:szCs w:val="20"/>
              </w:rPr>
            </w:pPr>
          </w:p>
        </w:tc>
        <w:tc>
          <w:tcPr>
            <w:tcW w:w="1133" w:type="dxa"/>
            <w:vAlign w:val="bottom"/>
          </w:tcPr>
          <w:p w14:paraId="53824920" w14:textId="1BACA3A8" w:rsidR="00600077" w:rsidRPr="00756E7A" w:rsidRDefault="00600077" w:rsidP="00600077">
            <w:pPr>
              <w:pStyle w:val="acctfourfigures"/>
              <w:tabs>
                <w:tab w:val="clear" w:pos="765"/>
                <w:tab w:val="decimal" w:pos="960"/>
              </w:tabs>
              <w:spacing w:line="240" w:lineRule="atLeast"/>
              <w:ind w:left="-89" w:right="-68"/>
              <w:rPr>
                <w:sz w:val="20"/>
                <w:szCs w:val="20"/>
              </w:rPr>
            </w:pPr>
            <w:r w:rsidRPr="00741410">
              <w:rPr>
                <w:color w:val="000000"/>
                <w:sz w:val="20"/>
                <w:szCs w:val="20"/>
              </w:rPr>
              <w:t>30,000</w:t>
            </w:r>
          </w:p>
        </w:tc>
        <w:tc>
          <w:tcPr>
            <w:tcW w:w="223" w:type="dxa"/>
            <w:vAlign w:val="bottom"/>
          </w:tcPr>
          <w:p w14:paraId="483C28F7" w14:textId="77777777" w:rsidR="00600077" w:rsidRPr="00756E7A" w:rsidRDefault="00600077" w:rsidP="00600077">
            <w:pPr>
              <w:tabs>
                <w:tab w:val="decimal" w:pos="631"/>
              </w:tabs>
              <w:spacing w:line="240" w:lineRule="auto"/>
              <w:ind w:left="-89" w:right="-68"/>
              <w:rPr>
                <w:sz w:val="20"/>
                <w:szCs w:val="20"/>
              </w:rPr>
            </w:pPr>
          </w:p>
        </w:tc>
        <w:tc>
          <w:tcPr>
            <w:tcW w:w="1037" w:type="dxa"/>
            <w:vAlign w:val="bottom"/>
          </w:tcPr>
          <w:p w14:paraId="46FC6B7D" w14:textId="4B114B8E" w:rsidR="00600077" w:rsidRPr="00756E7A" w:rsidRDefault="00600077" w:rsidP="00E11CE1">
            <w:pPr>
              <w:tabs>
                <w:tab w:val="decimal" w:pos="631"/>
              </w:tabs>
              <w:ind w:left="-86" w:right="-72"/>
              <w:rPr>
                <w:sz w:val="20"/>
                <w:szCs w:val="20"/>
              </w:rPr>
            </w:pPr>
            <w:r>
              <w:rPr>
                <w:sz w:val="20"/>
                <w:szCs w:val="20"/>
              </w:rPr>
              <w:t>-</w:t>
            </w:r>
          </w:p>
        </w:tc>
      </w:tr>
      <w:tr w:rsidR="00600077" w:rsidRPr="000618D4" w14:paraId="0DB30867" w14:textId="77777777" w:rsidTr="008917E4">
        <w:trPr>
          <w:cantSplit/>
          <w:trHeight w:val="290"/>
        </w:trPr>
        <w:tc>
          <w:tcPr>
            <w:tcW w:w="2574" w:type="dxa"/>
          </w:tcPr>
          <w:p w14:paraId="59747FBD" w14:textId="4B93C3EC" w:rsidR="00600077" w:rsidRPr="001E7B23" w:rsidRDefault="00600077" w:rsidP="00600077">
            <w:pPr>
              <w:spacing w:line="240" w:lineRule="atLeast"/>
              <w:ind w:left="180" w:hanging="180"/>
              <w:rPr>
                <w:rFonts w:cstheme="minorBidi"/>
                <w:sz w:val="20"/>
                <w:szCs w:val="20"/>
                <w:cs/>
              </w:rPr>
            </w:pPr>
            <w:r w:rsidRPr="001E7B23">
              <w:rPr>
                <w:sz w:val="20"/>
                <w:szCs w:val="20"/>
              </w:rPr>
              <w:t>Sabuy Exchange Co., Ltd.</w:t>
            </w:r>
          </w:p>
        </w:tc>
        <w:tc>
          <w:tcPr>
            <w:tcW w:w="2430" w:type="dxa"/>
          </w:tcPr>
          <w:p w14:paraId="2BBF3A11" w14:textId="77777777" w:rsidR="00995DF2" w:rsidRDefault="006D2178" w:rsidP="00600077">
            <w:pPr>
              <w:spacing w:line="240" w:lineRule="atLeast"/>
              <w:ind w:left="-120" w:right="-130"/>
              <w:jc w:val="center"/>
              <w:rPr>
                <w:sz w:val="20"/>
                <w:szCs w:val="20"/>
              </w:rPr>
            </w:pPr>
            <w:r w:rsidRPr="001E7B23">
              <w:rPr>
                <w:sz w:val="20"/>
                <w:szCs w:val="20"/>
              </w:rPr>
              <w:t>Financial and loyalt</w:t>
            </w:r>
            <w:r w:rsidR="00493BA1">
              <w:rPr>
                <w:sz w:val="20"/>
                <w:szCs w:val="20"/>
              </w:rPr>
              <w:t>y</w:t>
            </w:r>
            <w:r w:rsidRPr="001E7B23">
              <w:rPr>
                <w:sz w:val="20"/>
                <w:szCs w:val="20"/>
              </w:rPr>
              <w:t xml:space="preserve"> </w:t>
            </w:r>
          </w:p>
          <w:p w14:paraId="65554AA0" w14:textId="46970C49" w:rsidR="00600077" w:rsidRPr="001E7B23" w:rsidRDefault="006D2178" w:rsidP="00600077">
            <w:pPr>
              <w:spacing w:line="240" w:lineRule="atLeast"/>
              <w:ind w:left="-120" w:right="-130"/>
              <w:jc w:val="center"/>
              <w:rPr>
                <w:sz w:val="20"/>
                <w:szCs w:val="20"/>
              </w:rPr>
            </w:pPr>
            <w:r w:rsidRPr="001E7B23">
              <w:rPr>
                <w:sz w:val="20"/>
                <w:szCs w:val="20"/>
              </w:rPr>
              <w:t>program services</w:t>
            </w:r>
          </w:p>
        </w:tc>
        <w:tc>
          <w:tcPr>
            <w:tcW w:w="900" w:type="dxa"/>
            <w:vAlign w:val="bottom"/>
          </w:tcPr>
          <w:p w14:paraId="141CDB95" w14:textId="5F855ADF" w:rsidR="00600077" w:rsidRPr="008917E4" w:rsidRDefault="00EE0B83" w:rsidP="00E804C5">
            <w:pPr>
              <w:tabs>
                <w:tab w:val="decimal" w:pos="409"/>
              </w:tabs>
              <w:ind w:right="-80"/>
              <w:rPr>
                <w:sz w:val="20"/>
                <w:szCs w:val="20"/>
              </w:rPr>
            </w:pPr>
            <w:r>
              <w:rPr>
                <w:sz w:val="20"/>
                <w:szCs w:val="20"/>
              </w:rPr>
              <w:t>5</w:t>
            </w:r>
            <w:r w:rsidR="00600077" w:rsidRPr="008917E4">
              <w:rPr>
                <w:sz w:val="20"/>
                <w:szCs w:val="20"/>
              </w:rPr>
              <w:t>0.00</w:t>
            </w:r>
          </w:p>
        </w:tc>
        <w:tc>
          <w:tcPr>
            <w:tcW w:w="222" w:type="dxa"/>
            <w:vAlign w:val="bottom"/>
          </w:tcPr>
          <w:p w14:paraId="3220957B" w14:textId="77777777" w:rsidR="00600077" w:rsidRPr="008917E4" w:rsidRDefault="00600077" w:rsidP="00600077">
            <w:pPr>
              <w:pStyle w:val="acctfourfigures"/>
              <w:tabs>
                <w:tab w:val="clear" w:pos="765"/>
                <w:tab w:val="decimal" w:pos="281"/>
              </w:tabs>
              <w:spacing w:line="240" w:lineRule="auto"/>
              <w:rPr>
                <w:sz w:val="20"/>
                <w:szCs w:val="20"/>
              </w:rPr>
            </w:pPr>
          </w:p>
        </w:tc>
        <w:tc>
          <w:tcPr>
            <w:tcW w:w="903" w:type="dxa"/>
            <w:vAlign w:val="bottom"/>
          </w:tcPr>
          <w:p w14:paraId="27136BEC" w14:textId="0FF44FC5" w:rsidR="00600077" w:rsidRPr="008917E4" w:rsidRDefault="00600077" w:rsidP="00E804C5">
            <w:pPr>
              <w:tabs>
                <w:tab w:val="decimal" w:pos="455"/>
              </w:tabs>
              <w:ind w:right="-34"/>
              <w:rPr>
                <w:sz w:val="20"/>
                <w:szCs w:val="20"/>
              </w:rPr>
            </w:pPr>
            <w:r w:rsidRPr="008917E4">
              <w:rPr>
                <w:sz w:val="20"/>
                <w:szCs w:val="20"/>
              </w:rPr>
              <w:t>-</w:t>
            </w:r>
          </w:p>
        </w:tc>
        <w:tc>
          <w:tcPr>
            <w:tcW w:w="223" w:type="dxa"/>
            <w:vAlign w:val="bottom"/>
          </w:tcPr>
          <w:p w14:paraId="2F200737" w14:textId="77777777" w:rsidR="00600077" w:rsidRPr="008917E4" w:rsidRDefault="00600077" w:rsidP="00600077">
            <w:pPr>
              <w:spacing w:line="240" w:lineRule="auto"/>
              <w:rPr>
                <w:sz w:val="20"/>
                <w:szCs w:val="20"/>
              </w:rPr>
            </w:pPr>
          </w:p>
        </w:tc>
        <w:tc>
          <w:tcPr>
            <w:tcW w:w="1082" w:type="dxa"/>
            <w:tcBorders>
              <w:bottom w:val="single" w:sz="4" w:space="0" w:color="auto"/>
            </w:tcBorders>
            <w:vAlign w:val="bottom"/>
          </w:tcPr>
          <w:p w14:paraId="7AC19195" w14:textId="71A59193" w:rsidR="00600077" w:rsidRPr="008917E4" w:rsidRDefault="00600077" w:rsidP="00600077">
            <w:pPr>
              <w:tabs>
                <w:tab w:val="decimal" w:pos="910"/>
              </w:tabs>
              <w:spacing w:line="240" w:lineRule="auto"/>
              <w:ind w:left="-103" w:right="-144"/>
              <w:rPr>
                <w:sz w:val="20"/>
                <w:szCs w:val="20"/>
              </w:rPr>
            </w:pPr>
            <w:r w:rsidRPr="008917E4">
              <w:rPr>
                <w:sz w:val="20"/>
                <w:szCs w:val="20"/>
              </w:rPr>
              <w:t>1,250</w:t>
            </w:r>
          </w:p>
        </w:tc>
        <w:tc>
          <w:tcPr>
            <w:tcW w:w="223" w:type="dxa"/>
            <w:vAlign w:val="bottom"/>
          </w:tcPr>
          <w:p w14:paraId="6EFB01B4" w14:textId="77777777" w:rsidR="00600077" w:rsidRPr="008917E4" w:rsidRDefault="00600077" w:rsidP="00600077">
            <w:pPr>
              <w:tabs>
                <w:tab w:val="decimal" w:pos="653"/>
              </w:tabs>
              <w:spacing w:line="240" w:lineRule="auto"/>
              <w:ind w:left="-103" w:right="-144"/>
              <w:rPr>
                <w:sz w:val="20"/>
                <w:szCs w:val="20"/>
              </w:rPr>
            </w:pPr>
          </w:p>
        </w:tc>
        <w:tc>
          <w:tcPr>
            <w:tcW w:w="1037" w:type="dxa"/>
            <w:tcBorders>
              <w:bottom w:val="single" w:sz="4" w:space="0" w:color="auto"/>
            </w:tcBorders>
            <w:vAlign w:val="bottom"/>
          </w:tcPr>
          <w:p w14:paraId="2E7D4AE8" w14:textId="77CEB1D4" w:rsidR="00600077" w:rsidRPr="008917E4" w:rsidRDefault="00600077" w:rsidP="00600077">
            <w:pPr>
              <w:tabs>
                <w:tab w:val="decimal" w:pos="510"/>
              </w:tabs>
              <w:spacing w:line="240" w:lineRule="auto"/>
              <w:ind w:left="-101" w:right="-144"/>
              <w:rPr>
                <w:sz w:val="20"/>
                <w:szCs w:val="20"/>
              </w:rPr>
            </w:pPr>
            <w:r w:rsidRPr="008917E4">
              <w:rPr>
                <w:sz w:val="20"/>
                <w:szCs w:val="20"/>
              </w:rPr>
              <w:t>-</w:t>
            </w:r>
          </w:p>
        </w:tc>
        <w:tc>
          <w:tcPr>
            <w:tcW w:w="223" w:type="dxa"/>
            <w:vAlign w:val="bottom"/>
          </w:tcPr>
          <w:p w14:paraId="17AF6B25" w14:textId="77777777" w:rsidR="00600077" w:rsidRPr="008917E4" w:rsidRDefault="00600077" w:rsidP="00600077">
            <w:pPr>
              <w:ind w:left="-101"/>
              <w:rPr>
                <w:sz w:val="20"/>
                <w:szCs w:val="20"/>
              </w:rPr>
            </w:pPr>
          </w:p>
        </w:tc>
        <w:tc>
          <w:tcPr>
            <w:tcW w:w="898" w:type="dxa"/>
            <w:tcBorders>
              <w:bottom w:val="single" w:sz="4" w:space="0" w:color="auto"/>
            </w:tcBorders>
            <w:vAlign w:val="bottom"/>
          </w:tcPr>
          <w:p w14:paraId="3FAE1B25" w14:textId="160ACE4A" w:rsidR="00600077" w:rsidRPr="008917E4"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8917E4">
              <w:rPr>
                <w:rFonts w:ascii="Times New Roman" w:hAnsi="Times New Roman" w:cs="Times New Roman"/>
                <w:sz w:val="20"/>
                <w:szCs w:val="20"/>
                <w:lang w:val="en-US"/>
              </w:rPr>
              <w:t>-</w:t>
            </w:r>
          </w:p>
        </w:tc>
        <w:tc>
          <w:tcPr>
            <w:tcW w:w="223" w:type="dxa"/>
            <w:vAlign w:val="bottom"/>
          </w:tcPr>
          <w:p w14:paraId="155436D5" w14:textId="77777777" w:rsidR="00600077" w:rsidRPr="008917E4"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p>
        </w:tc>
        <w:tc>
          <w:tcPr>
            <w:tcW w:w="900" w:type="dxa"/>
            <w:tcBorders>
              <w:bottom w:val="single" w:sz="4" w:space="0" w:color="auto"/>
            </w:tcBorders>
            <w:vAlign w:val="bottom"/>
          </w:tcPr>
          <w:p w14:paraId="5AC83B6E" w14:textId="3798981E" w:rsidR="00600077" w:rsidRPr="008917E4"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8917E4">
              <w:rPr>
                <w:rFonts w:ascii="Times New Roman" w:hAnsi="Times New Roman" w:cs="Times New Roman"/>
                <w:sz w:val="20"/>
                <w:szCs w:val="20"/>
                <w:lang w:val="en-US"/>
              </w:rPr>
              <w:t>-</w:t>
            </w:r>
          </w:p>
        </w:tc>
        <w:tc>
          <w:tcPr>
            <w:tcW w:w="223" w:type="dxa"/>
            <w:vAlign w:val="bottom"/>
          </w:tcPr>
          <w:p w14:paraId="4E9CD1B0" w14:textId="77777777" w:rsidR="00600077" w:rsidRPr="008917E4" w:rsidRDefault="00600077" w:rsidP="00600077">
            <w:pPr>
              <w:rPr>
                <w:sz w:val="20"/>
                <w:szCs w:val="20"/>
              </w:rPr>
            </w:pPr>
          </w:p>
        </w:tc>
        <w:tc>
          <w:tcPr>
            <w:tcW w:w="1133" w:type="dxa"/>
            <w:tcBorders>
              <w:bottom w:val="single" w:sz="4" w:space="0" w:color="auto"/>
            </w:tcBorders>
            <w:vAlign w:val="bottom"/>
          </w:tcPr>
          <w:p w14:paraId="712527E6" w14:textId="32D922A7" w:rsidR="00600077" w:rsidRPr="008917E4" w:rsidRDefault="00600077" w:rsidP="00600077">
            <w:pPr>
              <w:tabs>
                <w:tab w:val="decimal" w:pos="962"/>
              </w:tabs>
              <w:spacing w:line="240" w:lineRule="auto"/>
              <w:ind w:left="-103" w:right="-144"/>
              <w:rPr>
                <w:sz w:val="20"/>
                <w:szCs w:val="20"/>
              </w:rPr>
            </w:pPr>
            <w:r w:rsidRPr="008917E4">
              <w:rPr>
                <w:sz w:val="20"/>
                <w:szCs w:val="20"/>
              </w:rPr>
              <w:t>1,250</w:t>
            </w:r>
          </w:p>
        </w:tc>
        <w:tc>
          <w:tcPr>
            <w:tcW w:w="223" w:type="dxa"/>
            <w:vAlign w:val="bottom"/>
          </w:tcPr>
          <w:p w14:paraId="39789007" w14:textId="77777777" w:rsidR="00600077" w:rsidRPr="008917E4" w:rsidRDefault="00600077" w:rsidP="00600077">
            <w:pPr>
              <w:rPr>
                <w:sz w:val="20"/>
                <w:szCs w:val="20"/>
              </w:rPr>
            </w:pPr>
          </w:p>
        </w:tc>
        <w:tc>
          <w:tcPr>
            <w:tcW w:w="1037" w:type="dxa"/>
            <w:tcBorders>
              <w:bottom w:val="single" w:sz="4" w:space="0" w:color="auto"/>
            </w:tcBorders>
            <w:vAlign w:val="bottom"/>
          </w:tcPr>
          <w:p w14:paraId="613A1E8E" w14:textId="4F132D52" w:rsidR="00600077" w:rsidRPr="008917E4" w:rsidRDefault="00600077" w:rsidP="00E11CE1">
            <w:pPr>
              <w:tabs>
                <w:tab w:val="decimal" w:pos="631"/>
              </w:tabs>
              <w:ind w:left="-86" w:right="-72"/>
              <w:rPr>
                <w:sz w:val="20"/>
                <w:szCs w:val="20"/>
              </w:rPr>
            </w:pPr>
            <w:r w:rsidRPr="008917E4">
              <w:rPr>
                <w:sz w:val="20"/>
                <w:szCs w:val="20"/>
              </w:rPr>
              <w:t>-</w:t>
            </w:r>
          </w:p>
        </w:tc>
      </w:tr>
      <w:tr w:rsidR="00600077" w:rsidRPr="00756E7A" w14:paraId="5FC807AC" w14:textId="77777777" w:rsidTr="00406206">
        <w:trPr>
          <w:cantSplit/>
          <w:trHeight w:val="290"/>
        </w:trPr>
        <w:tc>
          <w:tcPr>
            <w:tcW w:w="2574" w:type="dxa"/>
            <w:vAlign w:val="center"/>
          </w:tcPr>
          <w:p w14:paraId="6D9A7FD5" w14:textId="11BE9588" w:rsidR="00600077" w:rsidRPr="00756E7A" w:rsidRDefault="00600077" w:rsidP="00600077">
            <w:pPr>
              <w:spacing w:line="240" w:lineRule="atLeast"/>
              <w:ind w:left="180" w:hanging="180"/>
              <w:rPr>
                <w:sz w:val="20"/>
                <w:szCs w:val="20"/>
              </w:rPr>
            </w:pPr>
            <w:r w:rsidRPr="00756E7A">
              <w:rPr>
                <w:b/>
                <w:bCs/>
                <w:sz w:val="20"/>
                <w:szCs w:val="20"/>
              </w:rPr>
              <w:t>Total</w:t>
            </w:r>
          </w:p>
        </w:tc>
        <w:tc>
          <w:tcPr>
            <w:tcW w:w="2430" w:type="dxa"/>
            <w:vAlign w:val="center"/>
          </w:tcPr>
          <w:p w14:paraId="5B2702BE" w14:textId="77777777" w:rsidR="00600077" w:rsidRPr="00756E7A" w:rsidRDefault="00600077" w:rsidP="00600077">
            <w:pPr>
              <w:spacing w:line="240" w:lineRule="atLeast"/>
              <w:ind w:left="-120" w:right="-130"/>
              <w:jc w:val="center"/>
              <w:rPr>
                <w:sz w:val="20"/>
                <w:szCs w:val="20"/>
              </w:rPr>
            </w:pPr>
          </w:p>
        </w:tc>
        <w:tc>
          <w:tcPr>
            <w:tcW w:w="900" w:type="dxa"/>
            <w:vAlign w:val="center"/>
          </w:tcPr>
          <w:p w14:paraId="02A11050" w14:textId="77777777" w:rsidR="00600077" w:rsidRPr="00756E7A" w:rsidRDefault="00600077" w:rsidP="00600077">
            <w:pPr>
              <w:tabs>
                <w:tab w:val="decimal" w:pos="460"/>
              </w:tabs>
              <w:ind w:right="-80"/>
              <w:rPr>
                <w:sz w:val="20"/>
                <w:szCs w:val="20"/>
              </w:rPr>
            </w:pPr>
          </w:p>
        </w:tc>
        <w:tc>
          <w:tcPr>
            <w:tcW w:w="222" w:type="dxa"/>
            <w:vAlign w:val="center"/>
          </w:tcPr>
          <w:p w14:paraId="77FB8601" w14:textId="77777777" w:rsidR="00600077" w:rsidRPr="00756E7A" w:rsidRDefault="00600077" w:rsidP="00600077">
            <w:pPr>
              <w:pStyle w:val="acctfourfigures"/>
              <w:tabs>
                <w:tab w:val="clear" w:pos="765"/>
                <w:tab w:val="decimal" w:pos="281"/>
              </w:tabs>
              <w:spacing w:line="240" w:lineRule="auto"/>
              <w:rPr>
                <w:sz w:val="20"/>
                <w:szCs w:val="20"/>
              </w:rPr>
            </w:pPr>
          </w:p>
        </w:tc>
        <w:tc>
          <w:tcPr>
            <w:tcW w:w="903" w:type="dxa"/>
            <w:vAlign w:val="bottom"/>
          </w:tcPr>
          <w:p w14:paraId="0750D65F" w14:textId="6305EFC1" w:rsidR="00600077" w:rsidRPr="00756E7A" w:rsidRDefault="00600077" w:rsidP="00600077">
            <w:pPr>
              <w:tabs>
                <w:tab w:val="decimal" w:pos="510"/>
              </w:tabs>
              <w:ind w:right="-34"/>
              <w:rPr>
                <w:sz w:val="20"/>
                <w:szCs w:val="20"/>
              </w:rPr>
            </w:pPr>
          </w:p>
        </w:tc>
        <w:tc>
          <w:tcPr>
            <w:tcW w:w="223" w:type="dxa"/>
            <w:vAlign w:val="center"/>
          </w:tcPr>
          <w:p w14:paraId="433CA43F" w14:textId="77777777" w:rsidR="00600077" w:rsidRPr="00756E7A" w:rsidRDefault="00600077" w:rsidP="00600077">
            <w:pPr>
              <w:spacing w:line="240" w:lineRule="auto"/>
              <w:rPr>
                <w:color w:val="000000"/>
                <w:sz w:val="20"/>
                <w:szCs w:val="20"/>
              </w:rPr>
            </w:pPr>
          </w:p>
        </w:tc>
        <w:tc>
          <w:tcPr>
            <w:tcW w:w="1082" w:type="dxa"/>
            <w:tcBorders>
              <w:top w:val="single" w:sz="4" w:space="0" w:color="auto"/>
              <w:bottom w:val="double" w:sz="4" w:space="0" w:color="auto"/>
            </w:tcBorders>
            <w:vAlign w:val="center"/>
          </w:tcPr>
          <w:p w14:paraId="0875E566" w14:textId="7B2BC53A" w:rsidR="00600077" w:rsidRPr="00DF31A7" w:rsidRDefault="00600077" w:rsidP="00600077">
            <w:pPr>
              <w:tabs>
                <w:tab w:val="decimal" w:pos="910"/>
              </w:tabs>
              <w:spacing w:line="240" w:lineRule="auto"/>
              <w:ind w:left="-103" w:right="-144"/>
              <w:rPr>
                <w:b/>
                <w:bCs/>
                <w:sz w:val="20"/>
                <w:szCs w:val="20"/>
              </w:rPr>
            </w:pPr>
            <w:r w:rsidRPr="00DF31A7">
              <w:rPr>
                <w:b/>
                <w:bCs/>
                <w:color w:val="000000"/>
                <w:sz w:val="20"/>
                <w:szCs w:val="20"/>
              </w:rPr>
              <w:t>6,35</w:t>
            </w:r>
            <w:r w:rsidR="001E7B23">
              <w:rPr>
                <w:b/>
                <w:bCs/>
                <w:color w:val="000000"/>
                <w:sz w:val="20"/>
                <w:szCs w:val="20"/>
              </w:rPr>
              <w:t>3</w:t>
            </w:r>
            <w:r w:rsidRPr="00DF31A7">
              <w:rPr>
                <w:b/>
                <w:bCs/>
                <w:color w:val="000000"/>
                <w:sz w:val="20"/>
                <w:szCs w:val="20"/>
              </w:rPr>
              <w:t>,</w:t>
            </w:r>
            <w:r>
              <w:rPr>
                <w:b/>
                <w:bCs/>
                <w:color w:val="000000"/>
                <w:sz w:val="20"/>
                <w:szCs w:val="20"/>
              </w:rPr>
              <w:t>249</w:t>
            </w:r>
          </w:p>
        </w:tc>
        <w:tc>
          <w:tcPr>
            <w:tcW w:w="223" w:type="dxa"/>
            <w:vAlign w:val="center"/>
          </w:tcPr>
          <w:p w14:paraId="2DEE2BBC" w14:textId="77777777" w:rsidR="00600077" w:rsidRPr="00DF31A7" w:rsidRDefault="00600077" w:rsidP="00600077">
            <w:pPr>
              <w:tabs>
                <w:tab w:val="decimal" w:pos="653"/>
              </w:tabs>
              <w:spacing w:line="240" w:lineRule="auto"/>
              <w:ind w:left="-103" w:right="-144"/>
              <w:rPr>
                <w:b/>
                <w:bCs/>
                <w:color w:val="000000"/>
                <w:sz w:val="20"/>
                <w:szCs w:val="20"/>
              </w:rPr>
            </w:pPr>
          </w:p>
        </w:tc>
        <w:tc>
          <w:tcPr>
            <w:tcW w:w="1037" w:type="dxa"/>
            <w:tcBorders>
              <w:top w:val="single" w:sz="4" w:space="0" w:color="auto"/>
              <w:bottom w:val="double" w:sz="4" w:space="0" w:color="auto"/>
            </w:tcBorders>
            <w:vAlign w:val="center"/>
          </w:tcPr>
          <w:p w14:paraId="25108F2F" w14:textId="577B4B89" w:rsidR="00600077" w:rsidRPr="00DF31A7" w:rsidRDefault="00600077" w:rsidP="00600077">
            <w:pPr>
              <w:tabs>
                <w:tab w:val="decimal" w:pos="910"/>
              </w:tabs>
              <w:spacing w:line="240" w:lineRule="auto"/>
              <w:ind w:left="-103" w:right="-144"/>
              <w:rPr>
                <w:b/>
                <w:bCs/>
                <w:sz w:val="20"/>
                <w:szCs w:val="20"/>
              </w:rPr>
            </w:pPr>
            <w:r w:rsidRPr="00DF31A7">
              <w:rPr>
                <w:b/>
                <w:bCs/>
                <w:color w:val="000000"/>
                <w:sz w:val="20"/>
                <w:szCs w:val="20"/>
              </w:rPr>
              <w:t>3,178,049</w:t>
            </w:r>
          </w:p>
        </w:tc>
        <w:tc>
          <w:tcPr>
            <w:tcW w:w="223" w:type="dxa"/>
            <w:vAlign w:val="center"/>
          </w:tcPr>
          <w:p w14:paraId="0751C748" w14:textId="77777777" w:rsidR="00600077" w:rsidRPr="00DF31A7" w:rsidRDefault="00600077" w:rsidP="00600077">
            <w:pPr>
              <w:rPr>
                <w:b/>
                <w:bCs/>
                <w:sz w:val="20"/>
                <w:szCs w:val="20"/>
              </w:rPr>
            </w:pPr>
          </w:p>
        </w:tc>
        <w:tc>
          <w:tcPr>
            <w:tcW w:w="898" w:type="dxa"/>
            <w:tcBorders>
              <w:top w:val="single" w:sz="4" w:space="0" w:color="auto"/>
              <w:bottom w:val="double" w:sz="4" w:space="0" w:color="auto"/>
            </w:tcBorders>
            <w:vAlign w:val="center"/>
          </w:tcPr>
          <w:p w14:paraId="6756DA63" w14:textId="47423313" w:rsidR="00600077" w:rsidRPr="009A0A7B"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9A0A7B">
              <w:rPr>
                <w:rFonts w:ascii="Times New Roman" w:hAnsi="Times New Roman" w:cs="Times New Roman"/>
                <w:sz w:val="20"/>
                <w:szCs w:val="20"/>
                <w:lang w:val="en-US"/>
              </w:rPr>
              <w:t>-</w:t>
            </w:r>
          </w:p>
        </w:tc>
        <w:tc>
          <w:tcPr>
            <w:tcW w:w="223" w:type="dxa"/>
            <w:vAlign w:val="center"/>
          </w:tcPr>
          <w:p w14:paraId="0A0501E0" w14:textId="77777777" w:rsidR="00600077" w:rsidRPr="009A0A7B"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p>
        </w:tc>
        <w:tc>
          <w:tcPr>
            <w:tcW w:w="900" w:type="dxa"/>
            <w:tcBorders>
              <w:top w:val="single" w:sz="4" w:space="0" w:color="auto"/>
              <w:bottom w:val="double" w:sz="4" w:space="0" w:color="auto"/>
            </w:tcBorders>
            <w:vAlign w:val="center"/>
          </w:tcPr>
          <w:p w14:paraId="7D25B627" w14:textId="300DAB66" w:rsidR="00600077" w:rsidRPr="009A0A7B" w:rsidRDefault="00600077" w:rsidP="00600077">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9A0A7B">
              <w:rPr>
                <w:rFonts w:ascii="Times New Roman" w:hAnsi="Times New Roman" w:cs="Times New Roman"/>
                <w:sz w:val="20"/>
                <w:szCs w:val="20"/>
                <w:lang w:val="en-US"/>
              </w:rPr>
              <w:t>-</w:t>
            </w:r>
          </w:p>
        </w:tc>
        <w:tc>
          <w:tcPr>
            <w:tcW w:w="223" w:type="dxa"/>
            <w:vAlign w:val="center"/>
          </w:tcPr>
          <w:p w14:paraId="2AC9F6D2" w14:textId="77777777" w:rsidR="00600077" w:rsidRPr="00DF31A7" w:rsidRDefault="00600077" w:rsidP="00600077">
            <w:pPr>
              <w:rPr>
                <w:b/>
                <w:bCs/>
                <w:sz w:val="20"/>
                <w:szCs w:val="20"/>
              </w:rPr>
            </w:pPr>
          </w:p>
        </w:tc>
        <w:tc>
          <w:tcPr>
            <w:tcW w:w="1133" w:type="dxa"/>
            <w:tcBorders>
              <w:top w:val="single" w:sz="4" w:space="0" w:color="auto"/>
              <w:bottom w:val="double" w:sz="4" w:space="0" w:color="auto"/>
            </w:tcBorders>
            <w:vAlign w:val="center"/>
          </w:tcPr>
          <w:p w14:paraId="210EAB7C" w14:textId="2B71E4BA" w:rsidR="00600077" w:rsidRPr="00DF31A7" w:rsidRDefault="00600077" w:rsidP="00600077">
            <w:pPr>
              <w:tabs>
                <w:tab w:val="decimal" w:pos="962"/>
              </w:tabs>
              <w:spacing w:line="240" w:lineRule="auto"/>
              <w:ind w:left="-103" w:right="-144"/>
              <w:rPr>
                <w:b/>
                <w:bCs/>
                <w:sz w:val="20"/>
                <w:szCs w:val="20"/>
              </w:rPr>
            </w:pPr>
            <w:r w:rsidRPr="00DF31A7">
              <w:rPr>
                <w:b/>
                <w:bCs/>
                <w:color w:val="000000"/>
                <w:sz w:val="20"/>
                <w:szCs w:val="20"/>
              </w:rPr>
              <w:t>6,35</w:t>
            </w:r>
            <w:r w:rsidR="001E7B23">
              <w:rPr>
                <w:b/>
                <w:bCs/>
                <w:color w:val="000000"/>
                <w:sz w:val="20"/>
                <w:szCs w:val="20"/>
              </w:rPr>
              <w:t>3</w:t>
            </w:r>
            <w:r w:rsidRPr="00DF31A7">
              <w:rPr>
                <w:b/>
                <w:bCs/>
                <w:color w:val="000000"/>
                <w:sz w:val="20"/>
                <w:szCs w:val="20"/>
              </w:rPr>
              <w:t>,</w:t>
            </w:r>
            <w:r>
              <w:rPr>
                <w:b/>
                <w:bCs/>
                <w:color w:val="000000"/>
                <w:sz w:val="20"/>
                <w:szCs w:val="20"/>
              </w:rPr>
              <w:t>249</w:t>
            </w:r>
          </w:p>
        </w:tc>
        <w:tc>
          <w:tcPr>
            <w:tcW w:w="223" w:type="dxa"/>
            <w:vAlign w:val="center"/>
          </w:tcPr>
          <w:p w14:paraId="4AD57BAE" w14:textId="77777777" w:rsidR="00600077" w:rsidRPr="00DF31A7" w:rsidRDefault="00600077" w:rsidP="00600077">
            <w:pPr>
              <w:rPr>
                <w:b/>
                <w:bCs/>
                <w:sz w:val="20"/>
                <w:szCs w:val="20"/>
              </w:rPr>
            </w:pPr>
          </w:p>
        </w:tc>
        <w:tc>
          <w:tcPr>
            <w:tcW w:w="1037" w:type="dxa"/>
            <w:tcBorders>
              <w:top w:val="single" w:sz="4" w:space="0" w:color="auto"/>
              <w:bottom w:val="double" w:sz="4" w:space="0" w:color="auto"/>
            </w:tcBorders>
            <w:vAlign w:val="center"/>
          </w:tcPr>
          <w:p w14:paraId="7AF68E8F" w14:textId="61248933" w:rsidR="00600077" w:rsidRPr="00DF31A7" w:rsidRDefault="00600077" w:rsidP="00E11CE1">
            <w:pPr>
              <w:tabs>
                <w:tab w:val="decimal" w:pos="901"/>
              </w:tabs>
              <w:spacing w:line="240" w:lineRule="auto"/>
              <w:ind w:left="-103" w:right="-144"/>
              <w:rPr>
                <w:b/>
                <w:bCs/>
                <w:color w:val="000000"/>
                <w:sz w:val="20"/>
                <w:szCs w:val="20"/>
              </w:rPr>
            </w:pPr>
            <w:r w:rsidRPr="00DF31A7">
              <w:rPr>
                <w:b/>
                <w:bCs/>
                <w:color w:val="000000"/>
                <w:sz w:val="20"/>
                <w:szCs w:val="20"/>
              </w:rPr>
              <w:t>3,178,049</w:t>
            </w:r>
          </w:p>
        </w:tc>
      </w:tr>
    </w:tbl>
    <w:p w14:paraId="5D32E3F5" w14:textId="77777777" w:rsidR="000408ED" w:rsidRDefault="000408ED" w:rsidP="00FA00E0">
      <w:pPr>
        <w:spacing w:line="240" w:lineRule="atLeast"/>
      </w:pPr>
    </w:p>
    <w:p w14:paraId="38795BC4" w14:textId="77777777" w:rsidR="00E305C7" w:rsidRDefault="00E305C7" w:rsidP="00FA00E0">
      <w:pPr>
        <w:spacing w:line="240" w:lineRule="atLeast"/>
      </w:pPr>
    </w:p>
    <w:p w14:paraId="1084F23C" w14:textId="77777777" w:rsidR="0054345E" w:rsidRDefault="0054345E" w:rsidP="00FA00E0">
      <w:pPr>
        <w:spacing w:line="240" w:lineRule="atLeast"/>
      </w:pPr>
    </w:p>
    <w:p w14:paraId="0D0AC997" w14:textId="77777777" w:rsidR="00E305C7" w:rsidRDefault="00E305C7" w:rsidP="00FA00E0">
      <w:pPr>
        <w:spacing w:line="240" w:lineRule="atLeast"/>
      </w:pPr>
    </w:p>
    <w:tbl>
      <w:tblPr>
        <w:tblW w:w="14198" w:type="dxa"/>
        <w:tblInd w:w="486" w:type="dxa"/>
        <w:tblLayout w:type="fixed"/>
        <w:tblCellMar>
          <w:left w:w="79" w:type="dxa"/>
          <w:right w:w="79" w:type="dxa"/>
        </w:tblCellMar>
        <w:tblLook w:val="0000" w:firstRow="0" w:lastRow="0" w:firstColumn="0" w:lastColumn="0" w:noHBand="0" w:noVBand="0"/>
      </w:tblPr>
      <w:tblGrid>
        <w:gridCol w:w="2844"/>
        <w:gridCol w:w="2016"/>
        <w:gridCol w:w="1007"/>
        <w:gridCol w:w="222"/>
        <w:gridCol w:w="903"/>
        <w:gridCol w:w="223"/>
        <w:gridCol w:w="1009"/>
        <w:gridCol w:w="223"/>
        <w:gridCol w:w="1015"/>
        <w:gridCol w:w="223"/>
        <w:gridCol w:w="898"/>
        <w:gridCol w:w="223"/>
        <w:gridCol w:w="900"/>
        <w:gridCol w:w="223"/>
        <w:gridCol w:w="1011"/>
        <w:gridCol w:w="223"/>
        <w:gridCol w:w="1035"/>
      </w:tblGrid>
      <w:tr w:rsidR="00796E9B" w:rsidRPr="0083756B" w14:paraId="64209FFC" w14:textId="77777777" w:rsidTr="00E305C7">
        <w:trPr>
          <w:cantSplit/>
          <w:trHeight w:val="227"/>
          <w:tblHeader/>
        </w:trPr>
        <w:tc>
          <w:tcPr>
            <w:tcW w:w="2844" w:type="dxa"/>
            <w:vAlign w:val="bottom"/>
          </w:tcPr>
          <w:p w14:paraId="26A2C768" w14:textId="219A5F07" w:rsidR="00796E9B" w:rsidRPr="0083756B" w:rsidRDefault="00796E9B" w:rsidP="009B7131">
            <w:pPr>
              <w:spacing w:line="240" w:lineRule="atLeast"/>
              <w:ind w:left="180" w:hanging="180"/>
              <w:rPr>
                <w:i/>
                <w:iCs/>
                <w:sz w:val="20"/>
                <w:szCs w:val="20"/>
              </w:rPr>
            </w:pPr>
          </w:p>
        </w:tc>
        <w:tc>
          <w:tcPr>
            <w:tcW w:w="2016" w:type="dxa"/>
            <w:vAlign w:val="bottom"/>
          </w:tcPr>
          <w:p w14:paraId="4DC8B766" w14:textId="77777777" w:rsidR="00796E9B" w:rsidRPr="0083756B" w:rsidRDefault="00796E9B" w:rsidP="009B7131">
            <w:pPr>
              <w:spacing w:line="240" w:lineRule="atLeast"/>
              <w:ind w:right="-79"/>
              <w:rPr>
                <w:i/>
                <w:iCs/>
                <w:sz w:val="20"/>
                <w:szCs w:val="20"/>
              </w:rPr>
            </w:pPr>
          </w:p>
        </w:tc>
        <w:tc>
          <w:tcPr>
            <w:tcW w:w="2132" w:type="dxa"/>
            <w:gridSpan w:val="3"/>
            <w:vAlign w:val="bottom"/>
          </w:tcPr>
          <w:p w14:paraId="28309CFF" w14:textId="77777777" w:rsidR="00796E9B" w:rsidRPr="0083756B" w:rsidRDefault="00796E9B" w:rsidP="009B7131">
            <w:pPr>
              <w:pStyle w:val="acctfourfigures"/>
              <w:tabs>
                <w:tab w:val="clear" w:pos="765"/>
                <w:tab w:val="decimal" w:pos="281"/>
              </w:tabs>
              <w:spacing w:line="240" w:lineRule="auto"/>
              <w:jc w:val="center"/>
              <w:rPr>
                <w:i/>
                <w:iCs/>
                <w:sz w:val="20"/>
                <w:szCs w:val="20"/>
              </w:rPr>
            </w:pPr>
          </w:p>
        </w:tc>
        <w:tc>
          <w:tcPr>
            <w:tcW w:w="7206" w:type="dxa"/>
            <w:gridSpan w:val="12"/>
            <w:vAlign w:val="bottom"/>
          </w:tcPr>
          <w:p w14:paraId="6C03AD6A" w14:textId="77777777" w:rsidR="00796E9B" w:rsidRPr="0083756B" w:rsidRDefault="00796E9B" w:rsidP="009B7131">
            <w:pPr>
              <w:spacing w:line="240" w:lineRule="atLeast"/>
              <w:jc w:val="center"/>
              <w:rPr>
                <w:sz w:val="20"/>
                <w:szCs w:val="20"/>
              </w:rPr>
            </w:pPr>
            <w:r w:rsidRPr="0083756B">
              <w:rPr>
                <w:b/>
                <w:bCs/>
                <w:sz w:val="20"/>
                <w:szCs w:val="20"/>
              </w:rPr>
              <w:t>Separate financial statements</w:t>
            </w:r>
          </w:p>
        </w:tc>
      </w:tr>
      <w:tr w:rsidR="00796E9B" w:rsidRPr="0083756B" w14:paraId="78399C93" w14:textId="77777777" w:rsidTr="00E305C7">
        <w:trPr>
          <w:cantSplit/>
          <w:trHeight w:val="311"/>
          <w:tblHeader/>
        </w:trPr>
        <w:tc>
          <w:tcPr>
            <w:tcW w:w="2844" w:type="dxa"/>
            <w:vAlign w:val="bottom"/>
          </w:tcPr>
          <w:p w14:paraId="52A676B7" w14:textId="77777777" w:rsidR="00796E9B" w:rsidRPr="0083756B" w:rsidRDefault="00796E9B" w:rsidP="009B7131">
            <w:pPr>
              <w:spacing w:line="240" w:lineRule="atLeast"/>
              <w:rPr>
                <w:i/>
                <w:iCs/>
                <w:sz w:val="20"/>
                <w:szCs w:val="20"/>
              </w:rPr>
            </w:pPr>
          </w:p>
        </w:tc>
        <w:tc>
          <w:tcPr>
            <w:tcW w:w="2016" w:type="dxa"/>
            <w:vAlign w:val="bottom"/>
          </w:tcPr>
          <w:p w14:paraId="57252119" w14:textId="77777777" w:rsidR="00796E9B" w:rsidRPr="0083756B" w:rsidRDefault="00796E9B" w:rsidP="009B7131">
            <w:pPr>
              <w:spacing w:line="240" w:lineRule="atLeast"/>
              <w:ind w:left="-158" w:right="-79"/>
              <w:jc w:val="center"/>
              <w:rPr>
                <w:sz w:val="20"/>
                <w:szCs w:val="20"/>
              </w:rPr>
            </w:pPr>
            <w:r w:rsidRPr="0083756B">
              <w:rPr>
                <w:sz w:val="20"/>
                <w:szCs w:val="20"/>
              </w:rPr>
              <w:t>Type of business</w:t>
            </w:r>
          </w:p>
        </w:tc>
        <w:tc>
          <w:tcPr>
            <w:tcW w:w="2132" w:type="dxa"/>
            <w:gridSpan w:val="3"/>
            <w:vAlign w:val="bottom"/>
          </w:tcPr>
          <w:p w14:paraId="46739506" w14:textId="77777777" w:rsidR="00796E9B" w:rsidRPr="0083756B" w:rsidRDefault="00796E9B" w:rsidP="009B7131">
            <w:pPr>
              <w:spacing w:line="240" w:lineRule="atLeast"/>
              <w:ind w:left="-57" w:right="-57"/>
              <w:jc w:val="center"/>
              <w:rPr>
                <w:sz w:val="20"/>
                <w:szCs w:val="20"/>
              </w:rPr>
            </w:pPr>
            <w:r w:rsidRPr="0083756B">
              <w:rPr>
                <w:spacing w:val="-6"/>
                <w:sz w:val="20"/>
                <w:szCs w:val="20"/>
              </w:rPr>
              <w:t>Ownership interest</w:t>
            </w:r>
          </w:p>
        </w:tc>
        <w:tc>
          <w:tcPr>
            <w:tcW w:w="223" w:type="dxa"/>
            <w:vAlign w:val="bottom"/>
          </w:tcPr>
          <w:p w14:paraId="5B28D1F5" w14:textId="77777777" w:rsidR="00796E9B" w:rsidRPr="0083756B" w:rsidRDefault="00796E9B" w:rsidP="009B7131">
            <w:pPr>
              <w:pStyle w:val="acctfourfigures"/>
              <w:tabs>
                <w:tab w:val="clear" w:pos="765"/>
              </w:tabs>
              <w:spacing w:line="240" w:lineRule="atLeast"/>
              <w:ind w:left="-57" w:right="-57"/>
              <w:jc w:val="center"/>
              <w:rPr>
                <w:sz w:val="20"/>
                <w:szCs w:val="20"/>
              </w:rPr>
            </w:pPr>
          </w:p>
        </w:tc>
        <w:tc>
          <w:tcPr>
            <w:tcW w:w="2247" w:type="dxa"/>
            <w:gridSpan w:val="3"/>
            <w:vAlign w:val="bottom"/>
          </w:tcPr>
          <w:p w14:paraId="480B887C" w14:textId="77777777" w:rsidR="00796E9B" w:rsidRPr="0083756B" w:rsidRDefault="00796E9B" w:rsidP="009B7131">
            <w:pPr>
              <w:spacing w:line="240" w:lineRule="atLeast"/>
              <w:ind w:left="-57" w:right="-57"/>
              <w:jc w:val="center"/>
              <w:rPr>
                <w:sz w:val="20"/>
                <w:szCs w:val="20"/>
              </w:rPr>
            </w:pPr>
            <w:r w:rsidRPr="0083756B">
              <w:rPr>
                <w:sz w:val="20"/>
                <w:szCs w:val="20"/>
              </w:rPr>
              <w:t>Cost</w:t>
            </w:r>
          </w:p>
        </w:tc>
        <w:tc>
          <w:tcPr>
            <w:tcW w:w="223" w:type="dxa"/>
            <w:vAlign w:val="bottom"/>
          </w:tcPr>
          <w:p w14:paraId="7D7FC6C6" w14:textId="77777777" w:rsidR="00796E9B" w:rsidRPr="0083756B" w:rsidRDefault="00796E9B" w:rsidP="009B7131">
            <w:pPr>
              <w:pStyle w:val="acctfourfigures"/>
              <w:tabs>
                <w:tab w:val="clear" w:pos="765"/>
              </w:tabs>
              <w:spacing w:line="240" w:lineRule="atLeast"/>
              <w:ind w:left="-57" w:right="-57"/>
              <w:jc w:val="center"/>
              <w:rPr>
                <w:sz w:val="20"/>
                <w:szCs w:val="20"/>
              </w:rPr>
            </w:pPr>
          </w:p>
        </w:tc>
        <w:tc>
          <w:tcPr>
            <w:tcW w:w="2021" w:type="dxa"/>
            <w:gridSpan w:val="3"/>
            <w:vAlign w:val="bottom"/>
          </w:tcPr>
          <w:p w14:paraId="29F98FF2" w14:textId="77777777" w:rsidR="00796E9B" w:rsidRPr="0083756B" w:rsidRDefault="00796E9B" w:rsidP="009B7131">
            <w:pPr>
              <w:spacing w:line="240" w:lineRule="atLeast"/>
              <w:ind w:left="-57" w:right="-57"/>
              <w:jc w:val="center"/>
              <w:rPr>
                <w:sz w:val="20"/>
                <w:szCs w:val="20"/>
              </w:rPr>
            </w:pPr>
            <w:r w:rsidRPr="0083756B">
              <w:rPr>
                <w:sz w:val="20"/>
                <w:szCs w:val="20"/>
              </w:rPr>
              <w:t>Impairment</w:t>
            </w:r>
          </w:p>
        </w:tc>
        <w:tc>
          <w:tcPr>
            <w:tcW w:w="223" w:type="dxa"/>
            <w:vAlign w:val="bottom"/>
          </w:tcPr>
          <w:p w14:paraId="6613EDAF" w14:textId="77777777" w:rsidR="00796E9B" w:rsidRPr="0083756B" w:rsidRDefault="00796E9B" w:rsidP="009B7131">
            <w:pPr>
              <w:pStyle w:val="acctfourfigures"/>
              <w:tabs>
                <w:tab w:val="clear" w:pos="765"/>
              </w:tabs>
              <w:spacing w:line="240" w:lineRule="atLeast"/>
              <w:ind w:left="-57" w:right="-57"/>
              <w:jc w:val="center"/>
              <w:rPr>
                <w:sz w:val="20"/>
                <w:szCs w:val="20"/>
              </w:rPr>
            </w:pPr>
          </w:p>
        </w:tc>
        <w:tc>
          <w:tcPr>
            <w:tcW w:w="2269" w:type="dxa"/>
            <w:gridSpan w:val="3"/>
            <w:vAlign w:val="bottom"/>
          </w:tcPr>
          <w:p w14:paraId="25924A50" w14:textId="77777777" w:rsidR="00796E9B" w:rsidRPr="0083756B" w:rsidRDefault="00796E9B" w:rsidP="009B7131">
            <w:pPr>
              <w:spacing w:line="240" w:lineRule="atLeast"/>
              <w:ind w:left="-57" w:right="-57"/>
              <w:jc w:val="center"/>
              <w:rPr>
                <w:sz w:val="20"/>
                <w:szCs w:val="20"/>
              </w:rPr>
            </w:pPr>
            <w:r w:rsidRPr="0083756B">
              <w:rPr>
                <w:sz w:val="20"/>
                <w:szCs w:val="20"/>
              </w:rPr>
              <w:t>At cost - net</w:t>
            </w:r>
          </w:p>
        </w:tc>
      </w:tr>
      <w:tr w:rsidR="008C7D94" w:rsidRPr="0083756B" w14:paraId="011CC813" w14:textId="77777777" w:rsidTr="00E305C7">
        <w:trPr>
          <w:cantSplit/>
          <w:trHeight w:val="311"/>
          <w:tblHeader/>
        </w:trPr>
        <w:tc>
          <w:tcPr>
            <w:tcW w:w="2844" w:type="dxa"/>
            <w:vAlign w:val="bottom"/>
          </w:tcPr>
          <w:p w14:paraId="5538B879" w14:textId="77777777" w:rsidR="008C7D94" w:rsidRPr="0083756B" w:rsidRDefault="008C7D94" w:rsidP="008C7D94">
            <w:pPr>
              <w:spacing w:line="240" w:lineRule="atLeast"/>
              <w:rPr>
                <w:i/>
                <w:iCs/>
                <w:sz w:val="20"/>
                <w:szCs w:val="20"/>
              </w:rPr>
            </w:pPr>
          </w:p>
        </w:tc>
        <w:tc>
          <w:tcPr>
            <w:tcW w:w="2016" w:type="dxa"/>
            <w:vAlign w:val="bottom"/>
          </w:tcPr>
          <w:p w14:paraId="7C09EA92" w14:textId="77777777" w:rsidR="008C7D94" w:rsidRPr="0083756B" w:rsidRDefault="008C7D94" w:rsidP="008C7D94">
            <w:pPr>
              <w:pStyle w:val="acctfourfigures"/>
              <w:tabs>
                <w:tab w:val="clear" w:pos="765"/>
              </w:tabs>
              <w:spacing w:line="240" w:lineRule="atLeast"/>
              <w:rPr>
                <w:sz w:val="20"/>
                <w:szCs w:val="20"/>
              </w:rPr>
            </w:pPr>
          </w:p>
        </w:tc>
        <w:tc>
          <w:tcPr>
            <w:tcW w:w="1007" w:type="dxa"/>
            <w:vAlign w:val="bottom"/>
          </w:tcPr>
          <w:p w14:paraId="2378E378" w14:textId="6AE4F02D" w:rsidR="008C7D94" w:rsidRPr="0083756B" w:rsidRDefault="008C7D94" w:rsidP="008C7D94">
            <w:pPr>
              <w:spacing w:line="240" w:lineRule="atLeast"/>
              <w:jc w:val="center"/>
              <w:rPr>
                <w:sz w:val="20"/>
                <w:szCs w:val="20"/>
              </w:rPr>
            </w:pPr>
            <w:r>
              <w:rPr>
                <w:sz w:val="20"/>
                <w:szCs w:val="20"/>
              </w:rPr>
              <w:t>2022</w:t>
            </w:r>
          </w:p>
        </w:tc>
        <w:tc>
          <w:tcPr>
            <w:tcW w:w="222" w:type="dxa"/>
            <w:vAlign w:val="bottom"/>
          </w:tcPr>
          <w:p w14:paraId="6FBB32F4" w14:textId="77777777" w:rsidR="008C7D94" w:rsidRPr="0083756B" w:rsidRDefault="008C7D94" w:rsidP="008C7D94">
            <w:pPr>
              <w:spacing w:line="240" w:lineRule="atLeast"/>
              <w:jc w:val="center"/>
              <w:rPr>
                <w:sz w:val="20"/>
                <w:szCs w:val="20"/>
              </w:rPr>
            </w:pPr>
          </w:p>
        </w:tc>
        <w:tc>
          <w:tcPr>
            <w:tcW w:w="903" w:type="dxa"/>
            <w:vAlign w:val="bottom"/>
          </w:tcPr>
          <w:p w14:paraId="7B9EBBF7" w14:textId="012FA240" w:rsidR="008C7D94" w:rsidRPr="0083756B" w:rsidRDefault="008C7D94" w:rsidP="008C7D94">
            <w:pPr>
              <w:spacing w:line="240" w:lineRule="atLeast"/>
              <w:jc w:val="center"/>
              <w:rPr>
                <w:sz w:val="20"/>
                <w:szCs w:val="20"/>
              </w:rPr>
            </w:pPr>
            <w:r>
              <w:rPr>
                <w:sz w:val="20"/>
                <w:szCs w:val="20"/>
              </w:rPr>
              <w:t>2021</w:t>
            </w:r>
          </w:p>
        </w:tc>
        <w:tc>
          <w:tcPr>
            <w:tcW w:w="223" w:type="dxa"/>
            <w:vAlign w:val="bottom"/>
          </w:tcPr>
          <w:p w14:paraId="139DE05B" w14:textId="77777777" w:rsidR="008C7D94" w:rsidRPr="0083756B" w:rsidRDefault="008C7D94" w:rsidP="008C7D94">
            <w:pPr>
              <w:pStyle w:val="acctfourfigures"/>
              <w:tabs>
                <w:tab w:val="clear" w:pos="765"/>
              </w:tabs>
              <w:spacing w:line="240" w:lineRule="atLeast"/>
              <w:jc w:val="center"/>
              <w:rPr>
                <w:sz w:val="20"/>
                <w:szCs w:val="20"/>
              </w:rPr>
            </w:pPr>
          </w:p>
        </w:tc>
        <w:tc>
          <w:tcPr>
            <w:tcW w:w="1009" w:type="dxa"/>
            <w:vAlign w:val="bottom"/>
          </w:tcPr>
          <w:p w14:paraId="2AB4ACA5" w14:textId="2348C6D2" w:rsidR="008C7D94" w:rsidRPr="0083756B" w:rsidRDefault="008C7D94" w:rsidP="008C7D94">
            <w:pPr>
              <w:spacing w:line="240" w:lineRule="atLeast"/>
              <w:jc w:val="center"/>
              <w:rPr>
                <w:sz w:val="20"/>
                <w:szCs w:val="20"/>
              </w:rPr>
            </w:pPr>
            <w:r>
              <w:rPr>
                <w:sz w:val="20"/>
                <w:szCs w:val="20"/>
              </w:rPr>
              <w:t>2022</w:t>
            </w:r>
          </w:p>
        </w:tc>
        <w:tc>
          <w:tcPr>
            <w:tcW w:w="223" w:type="dxa"/>
            <w:vAlign w:val="bottom"/>
          </w:tcPr>
          <w:p w14:paraId="70500882" w14:textId="77777777" w:rsidR="008C7D94" w:rsidRPr="0083756B" w:rsidRDefault="008C7D94" w:rsidP="008C7D94">
            <w:pPr>
              <w:spacing w:line="240" w:lineRule="atLeast"/>
              <w:jc w:val="center"/>
              <w:rPr>
                <w:sz w:val="20"/>
                <w:szCs w:val="20"/>
              </w:rPr>
            </w:pPr>
          </w:p>
        </w:tc>
        <w:tc>
          <w:tcPr>
            <w:tcW w:w="1015" w:type="dxa"/>
            <w:vAlign w:val="bottom"/>
          </w:tcPr>
          <w:p w14:paraId="496369DF" w14:textId="3302CDB1" w:rsidR="008C7D94" w:rsidRPr="0083756B" w:rsidRDefault="008C7D94" w:rsidP="008C7D94">
            <w:pPr>
              <w:spacing w:line="240" w:lineRule="atLeast"/>
              <w:jc w:val="center"/>
              <w:rPr>
                <w:sz w:val="20"/>
                <w:szCs w:val="20"/>
              </w:rPr>
            </w:pPr>
            <w:r>
              <w:rPr>
                <w:sz w:val="20"/>
                <w:szCs w:val="20"/>
              </w:rPr>
              <w:t>2021</w:t>
            </w:r>
          </w:p>
        </w:tc>
        <w:tc>
          <w:tcPr>
            <w:tcW w:w="223" w:type="dxa"/>
            <w:vAlign w:val="bottom"/>
          </w:tcPr>
          <w:p w14:paraId="05E17997" w14:textId="77777777" w:rsidR="008C7D94" w:rsidRPr="0083756B" w:rsidRDefault="008C7D94" w:rsidP="008C7D94">
            <w:pPr>
              <w:pStyle w:val="acctfourfigures"/>
              <w:tabs>
                <w:tab w:val="clear" w:pos="765"/>
              </w:tabs>
              <w:spacing w:line="240" w:lineRule="atLeast"/>
              <w:jc w:val="center"/>
              <w:rPr>
                <w:sz w:val="20"/>
                <w:szCs w:val="20"/>
              </w:rPr>
            </w:pPr>
          </w:p>
        </w:tc>
        <w:tc>
          <w:tcPr>
            <w:tcW w:w="898" w:type="dxa"/>
            <w:vAlign w:val="bottom"/>
          </w:tcPr>
          <w:p w14:paraId="360246B6" w14:textId="3E59171B" w:rsidR="008C7D94" w:rsidRPr="0083756B" w:rsidRDefault="008C7D94" w:rsidP="008C7D94">
            <w:pPr>
              <w:spacing w:line="240" w:lineRule="atLeast"/>
              <w:jc w:val="center"/>
              <w:rPr>
                <w:sz w:val="20"/>
                <w:szCs w:val="20"/>
              </w:rPr>
            </w:pPr>
            <w:r>
              <w:rPr>
                <w:sz w:val="20"/>
                <w:szCs w:val="20"/>
              </w:rPr>
              <w:t>2022</w:t>
            </w:r>
          </w:p>
        </w:tc>
        <w:tc>
          <w:tcPr>
            <w:tcW w:w="223" w:type="dxa"/>
            <w:vAlign w:val="bottom"/>
          </w:tcPr>
          <w:p w14:paraId="105F7815" w14:textId="77777777" w:rsidR="008C7D94" w:rsidRPr="0083756B" w:rsidRDefault="008C7D94" w:rsidP="008C7D94">
            <w:pPr>
              <w:spacing w:line="240" w:lineRule="atLeast"/>
              <w:jc w:val="center"/>
              <w:rPr>
                <w:sz w:val="20"/>
                <w:szCs w:val="20"/>
              </w:rPr>
            </w:pPr>
          </w:p>
        </w:tc>
        <w:tc>
          <w:tcPr>
            <w:tcW w:w="900" w:type="dxa"/>
            <w:vAlign w:val="bottom"/>
          </w:tcPr>
          <w:p w14:paraId="398E6771" w14:textId="5371A648" w:rsidR="008C7D94" w:rsidRPr="0083756B" w:rsidRDefault="008C7D94" w:rsidP="008C7D94">
            <w:pPr>
              <w:spacing w:line="240" w:lineRule="atLeast"/>
              <w:jc w:val="center"/>
              <w:rPr>
                <w:sz w:val="20"/>
                <w:szCs w:val="20"/>
              </w:rPr>
            </w:pPr>
            <w:r>
              <w:rPr>
                <w:sz w:val="20"/>
                <w:szCs w:val="20"/>
              </w:rPr>
              <w:t>2021</w:t>
            </w:r>
          </w:p>
        </w:tc>
        <w:tc>
          <w:tcPr>
            <w:tcW w:w="223" w:type="dxa"/>
            <w:vAlign w:val="bottom"/>
          </w:tcPr>
          <w:p w14:paraId="27231B2A" w14:textId="77777777" w:rsidR="008C7D94" w:rsidRPr="0083756B" w:rsidRDefault="008C7D94" w:rsidP="008C7D94">
            <w:pPr>
              <w:pStyle w:val="acctfourfigures"/>
              <w:tabs>
                <w:tab w:val="clear" w:pos="765"/>
              </w:tabs>
              <w:spacing w:line="240" w:lineRule="atLeast"/>
              <w:jc w:val="center"/>
              <w:rPr>
                <w:sz w:val="20"/>
                <w:szCs w:val="20"/>
              </w:rPr>
            </w:pPr>
          </w:p>
        </w:tc>
        <w:tc>
          <w:tcPr>
            <w:tcW w:w="1011" w:type="dxa"/>
            <w:vAlign w:val="bottom"/>
          </w:tcPr>
          <w:p w14:paraId="08D5EE2E" w14:textId="1DA0FF75" w:rsidR="008C7D94" w:rsidRPr="0083756B" w:rsidRDefault="008C7D94" w:rsidP="008C7D94">
            <w:pPr>
              <w:spacing w:line="240" w:lineRule="atLeast"/>
              <w:jc w:val="center"/>
              <w:rPr>
                <w:sz w:val="20"/>
                <w:szCs w:val="20"/>
              </w:rPr>
            </w:pPr>
            <w:r>
              <w:rPr>
                <w:sz w:val="20"/>
                <w:szCs w:val="20"/>
              </w:rPr>
              <w:t>2022</w:t>
            </w:r>
          </w:p>
        </w:tc>
        <w:tc>
          <w:tcPr>
            <w:tcW w:w="223" w:type="dxa"/>
            <w:vAlign w:val="bottom"/>
          </w:tcPr>
          <w:p w14:paraId="121F1EF9" w14:textId="77777777" w:rsidR="008C7D94" w:rsidRPr="0083756B" w:rsidRDefault="008C7D94" w:rsidP="008C7D94">
            <w:pPr>
              <w:spacing w:line="240" w:lineRule="atLeast"/>
              <w:jc w:val="center"/>
              <w:rPr>
                <w:sz w:val="20"/>
                <w:szCs w:val="20"/>
              </w:rPr>
            </w:pPr>
          </w:p>
        </w:tc>
        <w:tc>
          <w:tcPr>
            <w:tcW w:w="1035" w:type="dxa"/>
            <w:vAlign w:val="bottom"/>
          </w:tcPr>
          <w:p w14:paraId="4EF3FC24" w14:textId="5677E85E" w:rsidR="008C7D94" w:rsidRPr="0083756B" w:rsidRDefault="008C7D94" w:rsidP="008C7D94">
            <w:pPr>
              <w:spacing w:line="240" w:lineRule="atLeast"/>
              <w:jc w:val="center"/>
              <w:rPr>
                <w:sz w:val="20"/>
                <w:szCs w:val="20"/>
              </w:rPr>
            </w:pPr>
            <w:r>
              <w:rPr>
                <w:sz w:val="20"/>
                <w:szCs w:val="20"/>
              </w:rPr>
              <w:t>2021</w:t>
            </w:r>
          </w:p>
        </w:tc>
      </w:tr>
      <w:tr w:rsidR="008C7D94" w:rsidRPr="0083756B" w14:paraId="49A9BF64" w14:textId="77777777" w:rsidTr="00E305C7">
        <w:trPr>
          <w:cantSplit/>
          <w:trHeight w:val="227"/>
          <w:tblHeader/>
        </w:trPr>
        <w:tc>
          <w:tcPr>
            <w:tcW w:w="2844" w:type="dxa"/>
            <w:vAlign w:val="bottom"/>
          </w:tcPr>
          <w:p w14:paraId="48342FF5" w14:textId="77777777" w:rsidR="008C7D94" w:rsidRPr="0083756B" w:rsidRDefault="008C7D94" w:rsidP="008C7D94">
            <w:pPr>
              <w:spacing w:line="240" w:lineRule="atLeast"/>
              <w:ind w:left="180" w:hanging="180"/>
              <w:rPr>
                <w:i/>
                <w:iCs/>
                <w:sz w:val="20"/>
                <w:szCs w:val="20"/>
              </w:rPr>
            </w:pPr>
          </w:p>
        </w:tc>
        <w:tc>
          <w:tcPr>
            <w:tcW w:w="2016" w:type="dxa"/>
            <w:vAlign w:val="bottom"/>
          </w:tcPr>
          <w:p w14:paraId="1520A68B" w14:textId="77777777" w:rsidR="008C7D94" w:rsidRPr="0083756B" w:rsidRDefault="008C7D94" w:rsidP="008C7D94">
            <w:pPr>
              <w:spacing w:line="240" w:lineRule="atLeast"/>
              <w:ind w:right="-79"/>
              <w:rPr>
                <w:i/>
                <w:iCs/>
                <w:sz w:val="20"/>
                <w:szCs w:val="20"/>
              </w:rPr>
            </w:pPr>
          </w:p>
        </w:tc>
        <w:tc>
          <w:tcPr>
            <w:tcW w:w="2132" w:type="dxa"/>
            <w:gridSpan w:val="3"/>
            <w:vAlign w:val="bottom"/>
          </w:tcPr>
          <w:p w14:paraId="20A1EDF3" w14:textId="77777777" w:rsidR="008C7D94" w:rsidRPr="0083756B" w:rsidRDefault="008C7D94" w:rsidP="008C7D94">
            <w:pPr>
              <w:pStyle w:val="acctfourfigures"/>
              <w:tabs>
                <w:tab w:val="clear" w:pos="765"/>
                <w:tab w:val="decimal" w:pos="281"/>
              </w:tabs>
              <w:spacing w:line="240" w:lineRule="auto"/>
              <w:jc w:val="center"/>
              <w:rPr>
                <w:i/>
                <w:iCs/>
                <w:sz w:val="20"/>
                <w:szCs w:val="20"/>
              </w:rPr>
            </w:pPr>
            <w:r w:rsidRPr="0083756B">
              <w:rPr>
                <w:i/>
                <w:iCs/>
                <w:sz w:val="20"/>
                <w:szCs w:val="20"/>
              </w:rPr>
              <w:t>(%)</w:t>
            </w:r>
          </w:p>
        </w:tc>
        <w:tc>
          <w:tcPr>
            <w:tcW w:w="7206" w:type="dxa"/>
            <w:gridSpan w:val="12"/>
            <w:vAlign w:val="bottom"/>
          </w:tcPr>
          <w:p w14:paraId="7F3259BE" w14:textId="77777777" w:rsidR="008C7D94" w:rsidRPr="0083756B" w:rsidRDefault="008C7D94" w:rsidP="008C7D94">
            <w:pPr>
              <w:pStyle w:val="acctfourfigures"/>
              <w:tabs>
                <w:tab w:val="clear" w:pos="765"/>
                <w:tab w:val="decimal" w:pos="0"/>
              </w:tabs>
              <w:spacing w:line="240" w:lineRule="auto"/>
              <w:jc w:val="center"/>
              <w:rPr>
                <w:i/>
                <w:iCs/>
                <w:sz w:val="20"/>
                <w:szCs w:val="20"/>
              </w:rPr>
            </w:pPr>
            <w:r w:rsidRPr="0083756B">
              <w:rPr>
                <w:i/>
                <w:iCs/>
                <w:sz w:val="20"/>
                <w:szCs w:val="20"/>
              </w:rPr>
              <w:t>(in thousand Baht)</w:t>
            </w:r>
          </w:p>
        </w:tc>
      </w:tr>
      <w:tr w:rsidR="008C7D94" w:rsidRPr="0083756B" w14:paraId="2FF79099" w14:textId="77777777" w:rsidTr="00E305C7">
        <w:trPr>
          <w:cantSplit/>
          <w:trHeight w:val="227"/>
        </w:trPr>
        <w:tc>
          <w:tcPr>
            <w:tcW w:w="2844" w:type="dxa"/>
            <w:vAlign w:val="bottom"/>
          </w:tcPr>
          <w:p w14:paraId="1020326D" w14:textId="3DA09A3A" w:rsidR="008C7D94" w:rsidRPr="0083756B" w:rsidRDefault="008C7D94" w:rsidP="008C7D94">
            <w:pPr>
              <w:spacing w:line="240" w:lineRule="atLeast"/>
              <w:ind w:left="180" w:hanging="180"/>
              <w:rPr>
                <w:b/>
                <w:bCs/>
                <w:i/>
                <w:iCs/>
                <w:sz w:val="20"/>
                <w:szCs w:val="20"/>
              </w:rPr>
            </w:pPr>
            <w:r w:rsidRPr="0083756B">
              <w:rPr>
                <w:b/>
                <w:bCs/>
                <w:i/>
                <w:iCs/>
                <w:sz w:val="20"/>
                <w:szCs w:val="20"/>
              </w:rPr>
              <w:t>Indirect subsidiaries</w:t>
            </w:r>
          </w:p>
        </w:tc>
        <w:tc>
          <w:tcPr>
            <w:tcW w:w="2016" w:type="dxa"/>
            <w:vAlign w:val="bottom"/>
          </w:tcPr>
          <w:p w14:paraId="3E3B43EF" w14:textId="77777777" w:rsidR="008C7D94" w:rsidRPr="0083756B" w:rsidRDefault="008C7D94" w:rsidP="008C7D94">
            <w:pPr>
              <w:spacing w:line="240" w:lineRule="atLeast"/>
              <w:ind w:right="-79"/>
              <w:rPr>
                <w:i/>
                <w:iCs/>
                <w:sz w:val="20"/>
                <w:szCs w:val="20"/>
              </w:rPr>
            </w:pPr>
          </w:p>
        </w:tc>
        <w:tc>
          <w:tcPr>
            <w:tcW w:w="2132" w:type="dxa"/>
            <w:gridSpan w:val="3"/>
            <w:vAlign w:val="bottom"/>
          </w:tcPr>
          <w:p w14:paraId="02A9F47B" w14:textId="77777777" w:rsidR="008C7D94" w:rsidRPr="0083756B" w:rsidRDefault="008C7D94" w:rsidP="008C7D94">
            <w:pPr>
              <w:pStyle w:val="acctfourfigures"/>
              <w:tabs>
                <w:tab w:val="clear" w:pos="765"/>
                <w:tab w:val="decimal" w:pos="281"/>
              </w:tabs>
              <w:spacing w:line="240" w:lineRule="auto"/>
              <w:jc w:val="center"/>
              <w:rPr>
                <w:i/>
                <w:iCs/>
                <w:sz w:val="20"/>
                <w:szCs w:val="20"/>
              </w:rPr>
            </w:pPr>
          </w:p>
        </w:tc>
        <w:tc>
          <w:tcPr>
            <w:tcW w:w="7206" w:type="dxa"/>
            <w:gridSpan w:val="12"/>
            <w:vAlign w:val="bottom"/>
          </w:tcPr>
          <w:p w14:paraId="4D14BF31" w14:textId="77777777" w:rsidR="008C7D94" w:rsidRPr="0083756B" w:rsidRDefault="008C7D94" w:rsidP="008C7D94">
            <w:pPr>
              <w:pStyle w:val="acctfourfigures"/>
              <w:tabs>
                <w:tab w:val="clear" w:pos="765"/>
                <w:tab w:val="decimal" w:pos="0"/>
              </w:tabs>
              <w:spacing w:line="240" w:lineRule="auto"/>
              <w:jc w:val="center"/>
              <w:rPr>
                <w:i/>
                <w:iCs/>
                <w:sz w:val="20"/>
                <w:szCs w:val="20"/>
              </w:rPr>
            </w:pPr>
          </w:p>
        </w:tc>
      </w:tr>
      <w:tr w:rsidR="008C7D94" w:rsidRPr="0083756B" w14:paraId="7924FA36" w14:textId="77777777" w:rsidTr="00E305C7">
        <w:trPr>
          <w:cantSplit/>
          <w:trHeight w:val="668"/>
        </w:trPr>
        <w:tc>
          <w:tcPr>
            <w:tcW w:w="2844" w:type="dxa"/>
          </w:tcPr>
          <w:p w14:paraId="4773073D" w14:textId="77777777" w:rsidR="008C7D94" w:rsidRPr="0083756B" w:rsidRDefault="008C7D94" w:rsidP="008C7D94">
            <w:pPr>
              <w:spacing w:line="240" w:lineRule="atLeast"/>
              <w:ind w:left="180" w:hanging="180"/>
              <w:rPr>
                <w:sz w:val="20"/>
                <w:szCs w:val="20"/>
              </w:rPr>
            </w:pPr>
            <w:r w:rsidRPr="0083756B">
              <w:rPr>
                <w:rFonts w:cs="Cordia New"/>
                <w:spacing w:val="-2"/>
                <w:sz w:val="20"/>
                <w:szCs w:val="20"/>
              </w:rPr>
              <w:t>Vending Plus</w:t>
            </w:r>
            <w:r w:rsidRPr="0083756B">
              <w:rPr>
                <w:rFonts w:cs="Cordia New" w:hint="cs"/>
                <w:spacing w:val="-2"/>
                <w:sz w:val="20"/>
                <w:szCs w:val="20"/>
                <w:cs/>
              </w:rPr>
              <w:t xml:space="preserve"> </w:t>
            </w:r>
            <w:r w:rsidRPr="0083756B">
              <w:rPr>
                <w:rFonts w:cs="Cordia New"/>
                <w:spacing w:val="-2"/>
                <w:sz w:val="20"/>
                <w:szCs w:val="20"/>
              </w:rPr>
              <w:t>Co., Ltd.</w:t>
            </w:r>
          </w:p>
        </w:tc>
        <w:tc>
          <w:tcPr>
            <w:tcW w:w="2016" w:type="dxa"/>
          </w:tcPr>
          <w:p w14:paraId="07E8DA44" w14:textId="77777777" w:rsidR="008C7D94" w:rsidRDefault="008C7D94" w:rsidP="008C7D94">
            <w:pPr>
              <w:spacing w:line="240" w:lineRule="atLeast"/>
              <w:ind w:left="-120" w:right="-130"/>
              <w:jc w:val="center"/>
              <w:rPr>
                <w:sz w:val="20"/>
                <w:szCs w:val="20"/>
              </w:rPr>
            </w:pPr>
            <w:r w:rsidRPr="0083756B">
              <w:rPr>
                <w:sz w:val="20"/>
                <w:szCs w:val="20"/>
              </w:rPr>
              <w:t xml:space="preserve">Selling </w:t>
            </w:r>
            <w:r>
              <w:rPr>
                <w:sz w:val="20"/>
                <w:szCs w:val="20"/>
              </w:rPr>
              <w:t xml:space="preserve">of </w:t>
            </w:r>
            <w:r w:rsidRPr="0083756B">
              <w:rPr>
                <w:sz w:val="20"/>
                <w:szCs w:val="20"/>
              </w:rPr>
              <w:t xml:space="preserve">foods and beverage through </w:t>
            </w:r>
          </w:p>
          <w:p w14:paraId="22E977D8" w14:textId="2D6146E0" w:rsidR="008C7D94" w:rsidRPr="0083756B" w:rsidRDefault="008C7D94" w:rsidP="008C7D94">
            <w:pPr>
              <w:spacing w:line="240" w:lineRule="atLeast"/>
              <w:ind w:left="-120" w:right="-130"/>
              <w:jc w:val="center"/>
              <w:rPr>
                <w:sz w:val="20"/>
                <w:szCs w:val="20"/>
              </w:rPr>
            </w:pPr>
            <w:r w:rsidRPr="0083756B">
              <w:rPr>
                <w:sz w:val="20"/>
                <w:szCs w:val="20"/>
              </w:rPr>
              <w:t>vending machine</w:t>
            </w:r>
          </w:p>
        </w:tc>
        <w:tc>
          <w:tcPr>
            <w:tcW w:w="1007" w:type="dxa"/>
            <w:vAlign w:val="bottom"/>
          </w:tcPr>
          <w:p w14:paraId="3B5964EA" w14:textId="2120E512" w:rsidR="008C7D94" w:rsidRPr="0083756B" w:rsidRDefault="00712D20" w:rsidP="00E804C5">
            <w:pPr>
              <w:tabs>
                <w:tab w:val="decimal" w:pos="520"/>
              </w:tabs>
              <w:ind w:right="-34"/>
              <w:rPr>
                <w:sz w:val="20"/>
                <w:szCs w:val="20"/>
              </w:rPr>
            </w:pPr>
            <w:r w:rsidRPr="00712D20">
              <w:rPr>
                <w:sz w:val="20"/>
                <w:szCs w:val="20"/>
              </w:rPr>
              <w:t>62.92</w:t>
            </w:r>
          </w:p>
        </w:tc>
        <w:tc>
          <w:tcPr>
            <w:tcW w:w="222" w:type="dxa"/>
          </w:tcPr>
          <w:p w14:paraId="6F812A2A" w14:textId="77777777" w:rsidR="008C7D94" w:rsidRPr="0083756B" w:rsidRDefault="008C7D94" w:rsidP="008C7D94">
            <w:pPr>
              <w:pStyle w:val="acctfourfigures"/>
              <w:tabs>
                <w:tab w:val="clear" w:pos="765"/>
                <w:tab w:val="decimal" w:pos="281"/>
              </w:tabs>
              <w:spacing w:line="240" w:lineRule="auto"/>
              <w:jc w:val="right"/>
              <w:rPr>
                <w:sz w:val="20"/>
                <w:szCs w:val="20"/>
              </w:rPr>
            </w:pPr>
          </w:p>
        </w:tc>
        <w:tc>
          <w:tcPr>
            <w:tcW w:w="903" w:type="dxa"/>
            <w:vAlign w:val="bottom"/>
          </w:tcPr>
          <w:p w14:paraId="4335B598" w14:textId="77777777" w:rsidR="008C7D94" w:rsidRPr="0083756B" w:rsidRDefault="008C7D94" w:rsidP="00E804C5">
            <w:pPr>
              <w:tabs>
                <w:tab w:val="decimal" w:pos="456"/>
              </w:tabs>
              <w:ind w:right="-130"/>
              <w:rPr>
                <w:sz w:val="20"/>
                <w:szCs w:val="20"/>
              </w:rPr>
            </w:pPr>
          </w:p>
          <w:p w14:paraId="0AB1F095" w14:textId="7E8456AA" w:rsidR="008C7D94" w:rsidRPr="0083756B" w:rsidRDefault="008C7D94" w:rsidP="00E804C5">
            <w:pPr>
              <w:tabs>
                <w:tab w:val="decimal" w:pos="456"/>
              </w:tabs>
              <w:ind w:right="-34"/>
              <w:rPr>
                <w:sz w:val="20"/>
                <w:szCs w:val="20"/>
              </w:rPr>
            </w:pPr>
            <w:r w:rsidRPr="0083756B">
              <w:rPr>
                <w:sz w:val="20"/>
                <w:szCs w:val="20"/>
              </w:rPr>
              <w:t>86.12</w:t>
            </w:r>
          </w:p>
        </w:tc>
        <w:tc>
          <w:tcPr>
            <w:tcW w:w="223" w:type="dxa"/>
          </w:tcPr>
          <w:p w14:paraId="6767459D" w14:textId="77777777" w:rsidR="008C7D94" w:rsidRPr="0083756B" w:rsidRDefault="008C7D94" w:rsidP="008C7D94">
            <w:pPr>
              <w:pStyle w:val="acctfourfigures"/>
              <w:tabs>
                <w:tab w:val="clear" w:pos="765"/>
                <w:tab w:val="decimal" w:pos="549"/>
              </w:tabs>
              <w:spacing w:line="240" w:lineRule="auto"/>
              <w:jc w:val="right"/>
              <w:rPr>
                <w:sz w:val="20"/>
                <w:szCs w:val="20"/>
              </w:rPr>
            </w:pPr>
          </w:p>
        </w:tc>
        <w:tc>
          <w:tcPr>
            <w:tcW w:w="1009" w:type="dxa"/>
            <w:vAlign w:val="bottom"/>
          </w:tcPr>
          <w:p w14:paraId="7FE68ECB" w14:textId="7311A6AC" w:rsidR="008C7D94" w:rsidRPr="0083756B" w:rsidRDefault="00712D20" w:rsidP="00B63347">
            <w:pPr>
              <w:tabs>
                <w:tab w:val="decimal" w:pos="852"/>
              </w:tabs>
              <w:spacing w:line="240" w:lineRule="auto"/>
              <w:ind w:left="-103" w:right="-144"/>
              <w:rPr>
                <w:color w:val="000000"/>
                <w:sz w:val="20"/>
                <w:szCs w:val="20"/>
                <w:rtl/>
              </w:rPr>
            </w:pPr>
            <w:r w:rsidRPr="00712D20">
              <w:rPr>
                <w:color w:val="000000"/>
                <w:sz w:val="20"/>
                <w:szCs w:val="20"/>
              </w:rPr>
              <w:t>1,020,5</w:t>
            </w:r>
            <w:r w:rsidR="005E6DC8">
              <w:rPr>
                <w:color w:val="000000"/>
                <w:sz w:val="20"/>
                <w:szCs w:val="20"/>
              </w:rPr>
              <w:t>2</w:t>
            </w:r>
            <w:r w:rsidRPr="00712D20">
              <w:rPr>
                <w:color w:val="000000"/>
                <w:sz w:val="20"/>
                <w:szCs w:val="20"/>
              </w:rPr>
              <w:t>2</w:t>
            </w:r>
          </w:p>
        </w:tc>
        <w:tc>
          <w:tcPr>
            <w:tcW w:w="223" w:type="dxa"/>
          </w:tcPr>
          <w:p w14:paraId="4B00FE20" w14:textId="77777777" w:rsidR="008C7D94" w:rsidRPr="0083756B" w:rsidRDefault="008C7D94" w:rsidP="008C7D94">
            <w:pPr>
              <w:pStyle w:val="acctfourfigures"/>
              <w:tabs>
                <w:tab w:val="clear" w:pos="765"/>
                <w:tab w:val="decimal" w:pos="653"/>
              </w:tabs>
              <w:spacing w:line="240" w:lineRule="auto"/>
              <w:ind w:left="-103" w:right="-144"/>
              <w:rPr>
                <w:sz w:val="20"/>
                <w:szCs w:val="20"/>
              </w:rPr>
            </w:pPr>
          </w:p>
        </w:tc>
        <w:tc>
          <w:tcPr>
            <w:tcW w:w="1015" w:type="dxa"/>
            <w:vAlign w:val="bottom"/>
          </w:tcPr>
          <w:p w14:paraId="0021FF8D" w14:textId="613A8693" w:rsidR="008C7D94" w:rsidRPr="0083756B" w:rsidRDefault="008C7D94" w:rsidP="008C7D94">
            <w:pPr>
              <w:tabs>
                <w:tab w:val="decimal" w:pos="833"/>
              </w:tabs>
              <w:spacing w:line="240" w:lineRule="auto"/>
              <w:ind w:left="-103" w:right="-144"/>
              <w:rPr>
                <w:color w:val="000000"/>
                <w:sz w:val="20"/>
                <w:szCs w:val="20"/>
                <w:rtl/>
                <w:cs/>
              </w:rPr>
            </w:pPr>
            <w:r w:rsidRPr="0083756B">
              <w:rPr>
                <w:color w:val="000000"/>
                <w:sz w:val="20"/>
                <w:szCs w:val="20"/>
              </w:rPr>
              <w:t>238,883</w:t>
            </w:r>
          </w:p>
        </w:tc>
        <w:tc>
          <w:tcPr>
            <w:tcW w:w="223" w:type="dxa"/>
          </w:tcPr>
          <w:p w14:paraId="3355633E" w14:textId="77777777" w:rsidR="008C7D94" w:rsidRPr="0083756B" w:rsidRDefault="008C7D94" w:rsidP="008C7D94">
            <w:pPr>
              <w:pStyle w:val="acctfourfigures"/>
              <w:tabs>
                <w:tab w:val="clear" w:pos="765"/>
                <w:tab w:val="decimal" w:pos="549"/>
              </w:tabs>
              <w:spacing w:line="240" w:lineRule="auto"/>
              <w:jc w:val="right"/>
              <w:rPr>
                <w:sz w:val="20"/>
                <w:szCs w:val="20"/>
              </w:rPr>
            </w:pPr>
          </w:p>
        </w:tc>
        <w:tc>
          <w:tcPr>
            <w:tcW w:w="898" w:type="dxa"/>
            <w:vAlign w:val="bottom"/>
          </w:tcPr>
          <w:p w14:paraId="6DCD2301" w14:textId="5188CD6F" w:rsidR="008C7D94" w:rsidRPr="00B63347" w:rsidRDefault="00B63347" w:rsidP="00B63347">
            <w:pPr>
              <w:tabs>
                <w:tab w:val="decimal" w:pos="523"/>
              </w:tabs>
              <w:spacing w:line="240" w:lineRule="auto"/>
              <w:ind w:left="-103" w:right="-144"/>
              <w:rPr>
                <w:color w:val="000000"/>
                <w:sz w:val="20"/>
                <w:szCs w:val="20"/>
              </w:rPr>
            </w:pPr>
            <w:r w:rsidRPr="00B63347">
              <w:rPr>
                <w:color w:val="000000"/>
                <w:sz w:val="20"/>
                <w:szCs w:val="20"/>
                <w:cs/>
              </w:rPr>
              <w:t>-</w:t>
            </w:r>
          </w:p>
        </w:tc>
        <w:tc>
          <w:tcPr>
            <w:tcW w:w="223" w:type="dxa"/>
            <w:vAlign w:val="bottom"/>
          </w:tcPr>
          <w:p w14:paraId="71C4D1A6" w14:textId="77777777" w:rsidR="008C7D94" w:rsidRPr="0083756B" w:rsidRDefault="008C7D94" w:rsidP="008C7D94">
            <w:pPr>
              <w:pStyle w:val="acctfourfigures"/>
              <w:tabs>
                <w:tab w:val="clear" w:pos="765"/>
                <w:tab w:val="decimal" w:pos="281"/>
              </w:tabs>
              <w:spacing w:line="240" w:lineRule="auto"/>
              <w:ind w:right="191"/>
              <w:jc w:val="right"/>
              <w:rPr>
                <w:sz w:val="20"/>
                <w:szCs w:val="20"/>
              </w:rPr>
            </w:pPr>
          </w:p>
        </w:tc>
        <w:tc>
          <w:tcPr>
            <w:tcW w:w="900" w:type="dxa"/>
            <w:vAlign w:val="bottom"/>
          </w:tcPr>
          <w:p w14:paraId="26ABC9EA" w14:textId="77777777" w:rsidR="008C7D94" w:rsidRPr="0083756B" w:rsidRDefault="008C7D94" w:rsidP="008C7D94">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83756B">
              <w:rPr>
                <w:rFonts w:ascii="Times New Roman" w:hAnsi="Times New Roman" w:cs="Times New Roman"/>
                <w:sz w:val="20"/>
                <w:szCs w:val="20"/>
              </w:rPr>
              <w:t>-</w:t>
            </w:r>
          </w:p>
        </w:tc>
        <w:tc>
          <w:tcPr>
            <w:tcW w:w="223" w:type="dxa"/>
            <w:vAlign w:val="bottom"/>
          </w:tcPr>
          <w:p w14:paraId="276DCC2F" w14:textId="77777777" w:rsidR="008C7D94" w:rsidRPr="0083756B" w:rsidRDefault="008C7D94" w:rsidP="008C7D94">
            <w:pPr>
              <w:tabs>
                <w:tab w:val="decimal" w:pos="280"/>
              </w:tabs>
              <w:spacing w:line="240" w:lineRule="auto"/>
              <w:jc w:val="right"/>
              <w:rPr>
                <w:sz w:val="20"/>
                <w:szCs w:val="20"/>
                <w:lang w:val="th-TH"/>
              </w:rPr>
            </w:pPr>
          </w:p>
        </w:tc>
        <w:tc>
          <w:tcPr>
            <w:tcW w:w="1011" w:type="dxa"/>
            <w:vAlign w:val="bottom"/>
          </w:tcPr>
          <w:p w14:paraId="3A3EE710" w14:textId="7446D2E4" w:rsidR="008C7D94" w:rsidRPr="0083756B" w:rsidRDefault="00E6597F" w:rsidP="00E6597F">
            <w:pPr>
              <w:tabs>
                <w:tab w:val="decimal" w:pos="852"/>
              </w:tabs>
              <w:spacing w:line="240" w:lineRule="auto"/>
              <w:ind w:left="-103" w:right="-144"/>
              <w:rPr>
                <w:color w:val="000000"/>
                <w:sz w:val="20"/>
                <w:szCs w:val="20"/>
                <w:rtl/>
                <w:cs/>
              </w:rPr>
            </w:pPr>
            <w:r>
              <w:rPr>
                <w:color w:val="000000"/>
                <w:sz w:val="20"/>
                <w:szCs w:val="20"/>
              </w:rPr>
              <w:t>1,020,5</w:t>
            </w:r>
            <w:r w:rsidR="005E6DC8">
              <w:rPr>
                <w:color w:val="000000"/>
                <w:sz w:val="20"/>
                <w:szCs w:val="20"/>
              </w:rPr>
              <w:t>2</w:t>
            </w:r>
            <w:r>
              <w:rPr>
                <w:color w:val="000000"/>
                <w:sz w:val="20"/>
                <w:szCs w:val="20"/>
              </w:rPr>
              <w:t>2</w:t>
            </w:r>
          </w:p>
        </w:tc>
        <w:tc>
          <w:tcPr>
            <w:tcW w:w="223" w:type="dxa"/>
          </w:tcPr>
          <w:p w14:paraId="1A332F4D" w14:textId="77777777" w:rsidR="008C7D94" w:rsidRPr="0083756B" w:rsidRDefault="008C7D94" w:rsidP="008C7D94">
            <w:pPr>
              <w:pStyle w:val="acctfourfigures"/>
              <w:tabs>
                <w:tab w:val="clear" w:pos="765"/>
                <w:tab w:val="decimal" w:pos="631"/>
              </w:tabs>
              <w:spacing w:line="240" w:lineRule="auto"/>
              <w:ind w:left="-89" w:right="-68"/>
              <w:rPr>
                <w:sz w:val="20"/>
                <w:szCs w:val="20"/>
              </w:rPr>
            </w:pPr>
          </w:p>
        </w:tc>
        <w:tc>
          <w:tcPr>
            <w:tcW w:w="1035" w:type="dxa"/>
            <w:vAlign w:val="bottom"/>
          </w:tcPr>
          <w:p w14:paraId="38AA5253" w14:textId="0D179ABD" w:rsidR="008C7D94" w:rsidRPr="0083756B" w:rsidRDefault="008C7D94" w:rsidP="005917B8">
            <w:pPr>
              <w:tabs>
                <w:tab w:val="decimal" w:pos="852"/>
              </w:tabs>
              <w:spacing w:line="240" w:lineRule="auto"/>
              <w:ind w:left="-103" w:right="-144"/>
              <w:rPr>
                <w:color w:val="000000"/>
                <w:sz w:val="20"/>
                <w:szCs w:val="20"/>
                <w:rtl/>
                <w:cs/>
              </w:rPr>
            </w:pPr>
            <w:r w:rsidRPr="0083756B">
              <w:rPr>
                <w:color w:val="000000"/>
                <w:sz w:val="20"/>
                <w:szCs w:val="20"/>
              </w:rPr>
              <w:t>238,883</w:t>
            </w:r>
          </w:p>
        </w:tc>
      </w:tr>
      <w:tr w:rsidR="008C7D94" w:rsidRPr="0083756B" w14:paraId="29312515" w14:textId="77777777" w:rsidTr="00E305C7">
        <w:trPr>
          <w:cantSplit/>
          <w:trHeight w:val="245"/>
        </w:trPr>
        <w:tc>
          <w:tcPr>
            <w:tcW w:w="2844" w:type="dxa"/>
          </w:tcPr>
          <w:p w14:paraId="1A9FF570" w14:textId="410B008A" w:rsidR="008C7D94" w:rsidRPr="0083756B" w:rsidRDefault="008C7D94" w:rsidP="008C7D94">
            <w:pPr>
              <w:spacing w:line="240" w:lineRule="atLeast"/>
              <w:ind w:left="180" w:right="-79" w:hanging="180"/>
              <w:rPr>
                <w:sz w:val="20"/>
                <w:szCs w:val="20"/>
              </w:rPr>
            </w:pPr>
            <w:r w:rsidRPr="0083756B">
              <w:rPr>
                <w:rFonts w:cstheme="minorBidi"/>
                <w:sz w:val="20"/>
                <w:szCs w:val="20"/>
              </w:rPr>
              <w:t>SPM Capital</w:t>
            </w:r>
            <w:r w:rsidRPr="0083756B">
              <w:rPr>
                <w:rFonts w:cstheme="minorBidi" w:hint="cs"/>
                <w:sz w:val="20"/>
                <w:szCs w:val="20"/>
                <w:cs/>
              </w:rPr>
              <w:t xml:space="preserve"> </w:t>
            </w:r>
            <w:r w:rsidRPr="0083756B">
              <w:rPr>
                <w:sz w:val="20"/>
                <w:szCs w:val="20"/>
              </w:rPr>
              <w:t xml:space="preserve">Co., Ltd. </w:t>
            </w:r>
          </w:p>
        </w:tc>
        <w:tc>
          <w:tcPr>
            <w:tcW w:w="2016" w:type="dxa"/>
          </w:tcPr>
          <w:p w14:paraId="1F59098E" w14:textId="18B8CBD5" w:rsidR="008C7D94" w:rsidRPr="0083756B" w:rsidRDefault="008C7D94" w:rsidP="008C7D94">
            <w:pPr>
              <w:spacing w:line="240" w:lineRule="atLeast"/>
              <w:ind w:left="-120" w:right="-130"/>
              <w:jc w:val="center"/>
              <w:rPr>
                <w:sz w:val="20"/>
                <w:szCs w:val="20"/>
                <w:cs/>
              </w:rPr>
            </w:pPr>
            <w:r w:rsidRPr="0083756B">
              <w:rPr>
                <w:sz w:val="20"/>
                <w:szCs w:val="20"/>
              </w:rPr>
              <w:t>Investing</w:t>
            </w:r>
          </w:p>
        </w:tc>
        <w:tc>
          <w:tcPr>
            <w:tcW w:w="1007" w:type="dxa"/>
          </w:tcPr>
          <w:p w14:paraId="1130B7BF" w14:textId="0600AB19" w:rsidR="008C7D94" w:rsidRPr="0083756B" w:rsidRDefault="00712D20" w:rsidP="00E804C5">
            <w:pPr>
              <w:tabs>
                <w:tab w:val="decimal" w:pos="520"/>
              </w:tabs>
              <w:ind w:right="-130"/>
              <w:rPr>
                <w:sz w:val="20"/>
                <w:szCs w:val="20"/>
              </w:rPr>
            </w:pPr>
            <w:r>
              <w:rPr>
                <w:sz w:val="20"/>
                <w:szCs w:val="20"/>
              </w:rPr>
              <w:t>-</w:t>
            </w:r>
          </w:p>
        </w:tc>
        <w:tc>
          <w:tcPr>
            <w:tcW w:w="222" w:type="dxa"/>
          </w:tcPr>
          <w:p w14:paraId="1505D5A8" w14:textId="77777777" w:rsidR="008C7D94" w:rsidRPr="0083756B" w:rsidRDefault="008C7D94" w:rsidP="008C7D94">
            <w:pPr>
              <w:pStyle w:val="acctfourfigures"/>
              <w:tabs>
                <w:tab w:val="clear" w:pos="765"/>
                <w:tab w:val="decimal" w:pos="281"/>
              </w:tabs>
              <w:spacing w:line="240" w:lineRule="auto"/>
              <w:jc w:val="right"/>
              <w:rPr>
                <w:sz w:val="20"/>
                <w:szCs w:val="20"/>
              </w:rPr>
            </w:pPr>
          </w:p>
        </w:tc>
        <w:tc>
          <w:tcPr>
            <w:tcW w:w="903" w:type="dxa"/>
          </w:tcPr>
          <w:p w14:paraId="55DD5D05" w14:textId="628CBE6B" w:rsidR="008C7D94" w:rsidRPr="0083756B" w:rsidRDefault="008C7D94" w:rsidP="00E804C5">
            <w:pPr>
              <w:tabs>
                <w:tab w:val="decimal" w:pos="456"/>
              </w:tabs>
              <w:ind w:right="-34"/>
              <w:rPr>
                <w:sz w:val="20"/>
                <w:szCs w:val="20"/>
              </w:rPr>
            </w:pPr>
            <w:r w:rsidRPr="0083756B">
              <w:rPr>
                <w:sz w:val="20"/>
                <w:szCs w:val="20"/>
              </w:rPr>
              <w:t>73.54</w:t>
            </w:r>
          </w:p>
        </w:tc>
        <w:tc>
          <w:tcPr>
            <w:tcW w:w="223" w:type="dxa"/>
            <w:vAlign w:val="bottom"/>
          </w:tcPr>
          <w:p w14:paraId="28467E02" w14:textId="77777777" w:rsidR="008C7D94" w:rsidRPr="0083756B" w:rsidRDefault="008C7D94" w:rsidP="008C7D94">
            <w:pPr>
              <w:pStyle w:val="acctfourfigures"/>
              <w:tabs>
                <w:tab w:val="clear" w:pos="765"/>
                <w:tab w:val="decimal" w:pos="549"/>
              </w:tabs>
              <w:spacing w:line="240" w:lineRule="auto"/>
              <w:jc w:val="right"/>
              <w:rPr>
                <w:sz w:val="20"/>
                <w:szCs w:val="20"/>
              </w:rPr>
            </w:pPr>
          </w:p>
        </w:tc>
        <w:tc>
          <w:tcPr>
            <w:tcW w:w="1009" w:type="dxa"/>
            <w:vAlign w:val="bottom"/>
          </w:tcPr>
          <w:p w14:paraId="335CC980" w14:textId="792A9012" w:rsidR="008C7D94" w:rsidRPr="0083756B" w:rsidRDefault="00712D20" w:rsidP="00B63347">
            <w:pPr>
              <w:tabs>
                <w:tab w:val="decimal" w:pos="594"/>
              </w:tabs>
              <w:spacing w:line="240" w:lineRule="auto"/>
              <w:ind w:left="-103" w:right="-144"/>
              <w:rPr>
                <w:color w:val="000000"/>
                <w:sz w:val="20"/>
                <w:szCs w:val="20"/>
                <w:rtl/>
                <w:cs/>
              </w:rPr>
            </w:pPr>
            <w:r>
              <w:rPr>
                <w:color w:val="000000"/>
                <w:sz w:val="20"/>
                <w:szCs w:val="20"/>
              </w:rPr>
              <w:t>-</w:t>
            </w:r>
          </w:p>
        </w:tc>
        <w:tc>
          <w:tcPr>
            <w:tcW w:w="223" w:type="dxa"/>
            <w:vAlign w:val="bottom"/>
          </w:tcPr>
          <w:p w14:paraId="09AB04E0" w14:textId="77777777" w:rsidR="008C7D94" w:rsidRPr="0083756B" w:rsidRDefault="008C7D94" w:rsidP="008C7D94">
            <w:pPr>
              <w:pStyle w:val="acctfourfigures"/>
              <w:tabs>
                <w:tab w:val="clear" w:pos="765"/>
                <w:tab w:val="decimal" w:pos="653"/>
              </w:tabs>
              <w:spacing w:line="240" w:lineRule="auto"/>
              <w:ind w:left="-103" w:right="-144"/>
              <w:rPr>
                <w:sz w:val="20"/>
                <w:szCs w:val="20"/>
              </w:rPr>
            </w:pPr>
          </w:p>
        </w:tc>
        <w:tc>
          <w:tcPr>
            <w:tcW w:w="1015" w:type="dxa"/>
            <w:vAlign w:val="bottom"/>
          </w:tcPr>
          <w:p w14:paraId="00E6C2E5" w14:textId="2AF7A476" w:rsidR="008C7D94" w:rsidRPr="0083756B" w:rsidRDefault="008C7D94" w:rsidP="008C7D94">
            <w:pPr>
              <w:tabs>
                <w:tab w:val="decimal" w:pos="833"/>
              </w:tabs>
              <w:spacing w:line="240" w:lineRule="auto"/>
              <w:ind w:left="-103" w:right="-144"/>
              <w:rPr>
                <w:color w:val="000000"/>
                <w:sz w:val="20"/>
                <w:szCs w:val="20"/>
                <w:rtl/>
                <w:cs/>
              </w:rPr>
            </w:pPr>
            <w:r w:rsidRPr="0083756B">
              <w:rPr>
                <w:color w:val="000000"/>
                <w:sz w:val="20"/>
                <w:szCs w:val="20"/>
              </w:rPr>
              <w:t>1,000</w:t>
            </w:r>
          </w:p>
        </w:tc>
        <w:tc>
          <w:tcPr>
            <w:tcW w:w="223" w:type="dxa"/>
            <w:vAlign w:val="bottom"/>
          </w:tcPr>
          <w:p w14:paraId="2FCF838A" w14:textId="77777777" w:rsidR="008C7D94" w:rsidRPr="0083756B" w:rsidRDefault="008C7D94" w:rsidP="008C7D94">
            <w:pPr>
              <w:pStyle w:val="acctfourfigures"/>
              <w:tabs>
                <w:tab w:val="clear" w:pos="765"/>
                <w:tab w:val="decimal" w:pos="281"/>
              </w:tabs>
              <w:spacing w:line="240" w:lineRule="auto"/>
              <w:ind w:right="191"/>
              <w:jc w:val="right"/>
              <w:rPr>
                <w:sz w:val="20"/>
                <w:szCs w:val="20"/>
              </w:rPr>
            </w:pPr>
          </w:p>
        </w:tc>
        <w:tc>
          <w:tcPr>
            <w:tcW w:w="898" w:type="dxa"/>
            <w:vAlign w:val="bottom"/>
          </w:tcPr>
          <w:p w14:paraId="46F60F63" w14:textId="79AAA114" w:rsidR="008C7D94" w:rsidRPr="00B63347" w:rsidRDefault="00B63347" w:rsidP="00B63347">
            <w:pPr>
              <w:tabs>
                <w:tab w:val="decimal" w:pos="523"/>
              </w:tabs>
              <w:spacing w:line="240" w:lineRule="auto"/>
              <w:ind w:left="-103" w:right="-144"/>
              <w:rPr>
                <w:color w:val="000000"/>
                <w:sz w:val="20"/>
                <w:szCs w:val="20"/>
              </w:rPr>
            </w:pPr>
            <w:r w:rsidRPr="00B63347">
              <w:rPr>
                <w:color w:val="000000"/>
                <w:sz w:val="20"/>
                <w:szCs w:val="20"/>
                <w:cs/>
              </w:rPr>
              <w:t>-</w:t>
            </w:r>
          </w:p>
        </w:tc>
        <w:tc>
          <w:tcPr>
            <w:tcW w:w="223" w:type="dxa"/>
            <w:vAlign w:val="bottom"/>
          </w:tcPr>
          <w:p w14:paraId="68B92E87" w14:textId="77777777" w:rsidR="008C7D94" w:rsidRPr="0083756B" w:rsidRDefault="008C7D94" w:rsidP="008C7D94">
            <w:pPr>
              <w:pStyle w:val="acctfourfigures"/>
              <w:tabs>
                <w:tab w:val="clear" w:pos="765"/>
                <w:tab w:val="decimal" w:pos="281"/>
              </w:tabs>
              <w:spacing w:line="240" w:lineRule="auto"/>
              <w:ind w:right="191"/>
              <w:jc w:val="right"/>
              <w:rPr>
                <w:sz w:val="20"/>
                <w:szCs w:val="20"/>
              </w:rPr>
            </w:pPr>
          </w:p>
        </w:tc>
        <w:tc>
          <w:tcPr>
            <w:tcW w:w="900" w:type="dxa"/>
            <w:vAlign w:val="bottom"/>
          </w:tcPr>
          <w:p w14:paraId="233AE63C" w14:textId="77777777" w:rsidR="008C7D94" w:rsidRPr="0083756B" w:rsidRDefault="008C7D94" w:rsidP="008C7D94">
            <w:pPr>
              <w:pStyle w:val="30"/>
              <w:tabs>
                <w:tab w:val="clear" w:pos="360"/>
                <w:tab w:val="clear" w:pos="720"/>
                <w:tab w:val="decimal" w:pos="450"/>
              </w:tabs>
              <w:spacing w:line="240" w:lineRule="atLeast"/>
              <w:ind w:left="-108" w:right="-108"/>
              <w:rPr>
                <w:rFonts w:ascii="Times New Roman" w:hAnsi="Times New Roman" w:cs="Times New Roman"/>
                <w:sz w:val="20"/>
                <w:szCs w:val="20"/>
              </w:rPr>
            </w:pPr>
            <w:r w:rsidRPr="0083756B">
              <w:rPr>
                <w:rFonts w:ascii="Times New Roman" w:hAnsi="Times New Roman" w:cs="Times New Roman"/>
                <w:sz w:val="20"/>
                <w:szCs w:val="20"/>
              </w:rPr>
              <w:t>-</w:t>
            </w:r>
          </w:p>
        </w:tc>
        <w:tc>
          <w:tcPr>
            <w:tcW w:w="223" w:type="dxa"/>
            <w:vAlign w:val="bottom"/>
          </w:tcPr>
          <w:p w14:paraId="259F4292" w14:textId="77777777" w:rsidR="008C7D94" w:rsidRPr="0083756B" w:rsidRDefault="008C7D94" w:rsidP="008C7D94">
            <w:pPr>
              <w:tabs>
                <w:tab w:val="decimal" w:pos="280"/>
              </w:tabs>
              <w:spacing w:line="240" w:lineRule="auto"/>
              <w:jc w:val="right"/>
              <w:rPr>
                <w:sz w:val="20"/>
                <w:szCs w:val="20"/>
                <w:lang w:val="th-TH"/>
              </w:rPr>
            </w:pPr>
          </w:p>
        </w:tc>
        <w:tc>
          <w:tcPr>
            <w:tcW w:w="1011" w:type="dxa"/>
            <w:vAlign w:val="bottom"/>
          </w:tcPr>
          <w:p w14:paraId="69C9AC69" w14:textId="61700045" w:rsidR="008C7D94" w:rsidRPr="0083756B" w:rsidRDefault="00B63347" w:rsidP="00B63347">
            <w:pPr>
              <w:pStyle w:val="acctfourfigures"/>
              <w:tabs>
                <w:tab w:val="clear" w:pos="765"/>
                <w:tab w:val="decimal" w:pos="465"/>
              </w:tabs>
              <w:spacing w:line="240" w:lineRule="atLeast"/>
              <w:ind w:left="-89" w:right="-68"/>
              <w:rPr>
                <w:sz w:val="20"/>
                <w:szCs w:val="20"/>
              </w:rPr>
            </w:pPr>
            <w:r w:rsidRPr="00B63347">
              <w:rPr>
                <w:sz w:val="20"/>
                <w:szCs w:val="20"/>
              </w:rPr>
              <w:t>-</w:t>
            </w:r>
          </w:p>
        </w:tc>
        <w:tc>
          <w:tcPr>
            <w:tcW w:w="223" w:type="dxa"/>
            <w:vAlign w:val="bottom"/>
          </w:tcPr>
          <w:p w14:paraId="78E81C05" w14:textId="77777777" w:rsidR="008C7D94" w:rsidRPr="0083756B" w:rsidRDefault="008C7D94" w:rsidP="008C7D94">
            <w:pPr>
              <w:tabs>
                <w:tab w:val="decimal" w:pos="631"/>
              </w:tabs>
              <w:spacing w:line="240" w:lineRule="auto"/>
              <w:ind w:left="-89" w:right="-68"/>
              <w:rPr>
                <w:sz w:val="20"/>
                <w:szCs w:val="20"/>
              </w:rPr>
            </w:pPr>
          </w:p>
        </w:tc>
        <w:tc>
          <w:tcPr>
            <w:tcW w:w="1035" w:type="dxa"/>
            <w:vAlign w:val="bottom"/>
          </w:tcPr>
          <w:p w14:paraId="7B87F0E3" w14:textId="2A732440" w:rsidR="008C7D94" w:rsidRPr="005917B8" w:rsidRDefault="008C7D94" w:rsidP="005917B8">
            <w:pPr>
              <w:tabs>
                <w:tab w:val="decimal" w:pos="852"/>
              </w:tabs>
              <w:spacing w:line="240" w:lineRule="auto"/>
              <w:ind w:left="-103" w:right="-144"/>
              <w:rPr>
                <w:color w:val="000000"/>
                <w:sz w:val="20"/>
                <w:szCs w:val="20"/>
              </w:rPr>
            </w:pPr>
            <w:r w:rsidRPr="0083756B">
              <w:rPr>
                <w:color w:val="000000"/>
                <w:sz w:val="20"/>
                <w:szCs w:val="20"/>
              </w:rPr>
              <w:t>1,000</w:t>
            </w:r>
          </w:p>
        </w:tc>
      </w:tr>
      <w:tr w:rsidR="00782313" w:rsidRPr="0083756B" w14:paraId="2D7FE863" w14:textId="77777777" w:rsidTr="00E305C7">
        <w:trPr>
          <w:cantSplit/>
          <w:trHeight w:val="245"/>
        </w:trPr>
        <w:tc>
          <w:tcPr>
            <w:tcW w:w="2844" w:type="dxa"/>
            <w:vAlign w:val="bottom"/>
          </w:tcPr>
          <w:p w14:paraId="075491F7" w14:textId="42E97197" w:rsidR="00782313" w:rsidRDefault="00782313" w:rsidP="00782313">
            <w:pPr>
              <w:spacing w:line="240" w:lineRule="atLeast"/>
              <w:ind w:left="180" w:hanging="180"/>
              <w:rPr>
                <w:rFonts w:cs="Cordia New"/>
                <w:spacing w:val="-2"/>
                <w:sz w:val="20"/>
                <w:szCs w:val="20"/>
              </w:rPr>
            </w:pPr>
            <w:r w:rsidRPr="00756E7A">
              <w:rPr>
                <w:rFonts w:cs="Cordia New"/>
                <w:spacing w:val="-2"/>
                <w:sz w:val="20"/>
                <w:szCs w:val="20"/>
              </w:rPr>
              <w:t>A.T.P. Friend Services Co., Ltd.</w:t>
            </w:r>
          </w:p>
          <w:p w14:paraId="10B77EA2" w14:textId="77777777" w:rsidR="00CA0B8E" w:rsidRDefault="00CA0B8E" w:rsidP="00782313">
            <w:pPr>
              <w:spacing w:line="240" w:lineRule="atLeast"/>
              <w:ind w:left="180" w:hanging="180"/>
              <w:rPr>
                <w:rFonts w:cs="Cordia New"/>
                <w:spacing w:val="-2"/>
                <w:sz w:val="20"/>
                <w:szCs w:val="20"/>
              </w:rPr>
            </w:pPr>
          </w:p>
          <w:p w14:paraId="2364DAE8" w14:textId="77777777" w:rsidR="00782313" w:rsidRDefault="00782313" w:rsidP="00782313">
            <w:pPr>
              <w:spacing w:line="240" w:lineRule="atLeast"/>
              <w:ind w:left="180" w:hanging="180"/>
              <w:rPr>
                <w:rFonts w:cs="Cordia New"/>
                <w:spacing w:val="-2"/>
                <w:sz w:val="20"/>
                <w:szCs w:val="20"/>
              </w:rPr>
            </w:pPr>
          </w:p>
          <w:p w14:paraId="10F8433E" w14:textId="77777777" w:rsidR="00782313" w:rsidRPr="0083756B" w:rsidRDefault="00782313" w:rsidP="00782313">
            <w:pPr>
              <w:spacing w:line="240" w:lineRule="atLeast"/>
              <w:ind w:left="180" w:right="-79" w:hanging="180"/>
              <w:rPr>
                <w:rFonts w:cstheme="minorBidi"/>
                <w:sz w:val="20"/>
                <w:szCs w:val="20"/>
              </w:rPr>
            </w:pPr>
          </w:p>
        </w:tc>
        <w:tc>
          <w:tcPr>
            <w:tcW w:w="2016" w:type="dxa"/>
            <w:vAlign w:val="bottom"/>
          </w:tcPr>
          <w:p w14:paraId="527069AD" w14:textId="77777777" w:rsidR="00782313" w:rsidRDefault="00782313" w:rsidP="00782313">
            <w:pPr>
              <w:spacing w:line="240" w:lineRule="atLeast"/>
              <w:ind w:left="-120" w:right="-130"/>
              <w:jc w:val="center"/>
              <w:rPr>
                <w:sz w:val="20"/>
                <w:szCs w:val="20"/>
              </w:rPr>
            </w:pPr>
            <w:r w:rsidRPr="00756E7A">
              <w:rPr>
                <w:sz w:val="20"/>
                <w:szCs w:val="20"/>
              </w:rPr>
              <w:t>Selling</w:t>
            </w:r>
            <w:r w:rsidRPr="006E2479">
              <w:rPr>
                <w:rFonts w:hint="cs"/>
                <w:sz w:val="20"/>
                <w:szCs w:val="20"/>
                <w:cs/>
              </w:rPr>
              <w:t xml:space="preserve"> </w:t>
            </w:r>
            <w:r w:rsidRPr="006E2479">
              <w:rPr>
                <w:sz w:val="20"/>
                <w:szCs w:val="20"/>
              </w:rPr>
              <w:t>of</w:t>
            </w:r>
            <w:r w:rsidRPr="00756E7A">
              <w:rPr>
                <w:sz w:val="20"/>
                <w:szCs w:val="20"/>
              </w:rPr>
              <w:t xml:space="preserve"> franchise </w:t>
            </w:r>
          </w:p>
          <w:p w14:paraId="3D92ED7C" w14:textId="77777777" w:rsidR="00782313" w:rsidRDefault="00782313" w:rsidP="00782313">
            <w:pPr>
              <w:spacing w:line="240" w:lineRule="atLeast"/>
              <w:ind w:left="-120" w:right="-130"/>
              <w:jc w:val="center"/>
              <w:rPr>
                <w:sz w:val="20"/>
                <w:szCs w:val="20"/>
              </w:rPr>
            </w:pPr>
            <w:r>
              <w:rPr>
                <w:sz w:val="20"/>
                <w:szCs w:val="20"/>
              </w:rPr>
              <w:t xml:space="preserve">in providing </w:t>
            </w:r>
            <w:r w:rsidRPr="00756E7A">
              <w:rPr>
                <w:sz w:val="20"/>
                <w:szCs w:val="20"/>
              </w:rPr>
              <w:t xml:space="preserve">transportation </w:t>
            </w:r>
          </w:p>
          <w:p w14:paraId="1F385022" w14:textId="48AD8D81" w:rsidR="00782313" w:rsidRPr="0083756B" w:rsidRDefault="00782313" w:rsidP="00782313">
            <w:pPr>
              <w:spacing w:line="240" w:lineRule="atLeast"/>
              <w:ind w:left="-120" w:right="-130"/>
              <w:jc w:val="center"/>
              <w:rPr>
                <w:sz w:val="20"/>
                <w:szCs w:val="20"/>
              </w:rPr>
            </w:pPr>
            <w:r>
              <w:rPr>
                <w:sz w:val="20"/>
                <w:szCs w:val="20"/>
              </w:rPr>
              <w:t xml:space="preserve">and postal </w:t>
            </w:r>
            <w:r w:rsidRPr="00756E7A">
              <w:rPr>
                <w:sz w:val="20"/>
                <w:szCs w:val="20"/>
              </w:rPr>
              <w:t>services</w:t>
            </w:r>
          </w:p>
        </w:tc>
        <w:tc>
          <w:tcPr>
            <w:tcW w:w="1007" w:type="dxa"/>
          </w:tcPr>
          <w:p w14:paraId="7673ABDA" w14:textId="77777777" w:rsidR="00782313" w:rsidRDefault="00782313" w:rsidP="00E804C5">
            <w:pPr>
              <w:tabs>
                <w:tab w:val="decimal" w:pos="520"/>
              </w:tabs>
              <w:ind w:right="-130"/>
              <w:rPr>
                <w:sz w:val="20"/>
                <w:szCs w:val="20"/>
              </w:rPr>
            </w:pPr>
          </w:p>
          <w:p w14:paraId="3B62312E" w14:textId="77777777" w:rsidR="00712D20" w:rsidRDefault="00712D20" w:rsidP="00E804C5">
            <w:pPr>
              <w:tabs>
                <w:tab w:val="decimal" w:pos="520"/>
              </w:tabs>
              <w:ind w:right="-130"/>
              <w:rPr>
                <w:sz w:val="20"/>
                <w:szCs w:val="20"/>
              </w:rPr>
            </w:pPr>
          </w:p>
          <w:p w14:paraId="701CD668" w14:textId="77777777" w:rsidR="00712D20" w:rsidRDefault="00712D20" w:rsidP="00E804C5">
            <w:pPr>
              <w:tabs>
                <w:tab w:val="decimal" w:pos="520"/>
              </w:tabs>
              <w:ind w:right="-130"/>
              <w:rPr>
                <w:sz w:val="20"/>
                <w:szCs w:val="20"/>
              </w:rPr>
            </w:pPr>
          </w:p>
          <w:p w14:paraId="4E66DB14" w14:textId="60852D04" w:rsidR="00712D20" w:rsidRPr="0083756B" w:rsidRDefault="00712D20" w:rsidP="00E804C5">
            <w:pPr>
              <w:tabs>
                <w:tab w:val="decimal" w:pos="520"/>
              </w:tabs>
              <w:ind w:right="-130"/>
              <w:rPr>
                <w:sz w:val="20"/>
                <w:szCs w:val="20"/>
              </w:rPr>
            </w:pPr>
            <w:r w:rsidRPr="00712D20">
              <w:rPr>
                <w:sz w:val="20"/>
                <w:szCs w:val="20"/>
              </w:rPr>
              <w:t>82.00</w:t>
            </w:r>
          </w:p>
        </w:tc>
        <w:tc>
          <w:tcPr>
            <w:tcW w:w="222" w:type="dxa"/>
          </w:tcPr>
          <w:p w14:paraId="5AEF66FB" w14:textId="77777777" w:rsidR="00782313" w:rsidRPr="0083756B" w:rsidRDefault="00782313" w:rsidP="00782313">
            <w:pPr>
              <w:pStyle w:val="acctfourfigures"/>
              <w:tabs>
                <w:tab w:val="clear" w:pos="765"/>
                <w:tab w:val="decimal" w:pos="281"/>
              </w:tabs>
              <w:spacing w:line="240" w:lineRule="auto"/>
              <w:jc w:val="right"/>
              <w:rPr>
                <w:sz w:val="20"/>
                <w:szCs w:val="20"/>
              </w:rPr>
            </w:pPr>
          </w:p>
        </w:tc>
        <w:tc>
          <w:tcPr>
            <w:tcW w:w="903" w:type="dxa"/>
          </w:tcPr>
          <w:p w14:paraId="7D6578C1" w14:textId="77777777" w:rsidR="00782313" w:rsidRDefault="00782313" w:rsidP="00E804C5">
            <w:pPr>
              <w:tabs>
                <w:tab w:val="decimal" w:pos="456"/>
              </w:tabs>
              <w:ind w:right="-34"/>
              <w:rPr>
                <w:sz w:val="20"/>
                <w:szCs w:val="20"/>
              </w:rPr>
            </w:pPr>
          </w:p>
          <w:p w14:paraId="1842ED50" w14:textId="77777777" w:rsidR="00712D20" w:rsidRDefault="00712D20" w:rsidP="00E804C5">
            <w:pPr>
              <w:tabs>
                <w:tab w:val="decimal" w:pos="456"/>
              </w:tabs>
              <w:ind w:right="-34"/>
              <w:rPr>
                <w:sz w:val="20"/>
                <w:szCs w:val="20"/>
              </w:rPr>
            </w:pPr>
          </w:p>
          <w:p w14:paraId="693C7C95" w14:textId="77777777" w:rsidR="00712D20" w:rsidRDefault="00712D20" w:rsidP="00E804C5">
            <w:pPr>
              <w:tabs>
                <w:tab w:val="decimal" w:pos="456"/>
              </w:tabs>
              <w:ind w:right="-34"/>
              <w:rPr>
                <w:sz w:val="20"/>
                <w:szCs w:val="20"/>
              </w:rPr>
            </w:pPr>
          </w:p>
          <w:p w14:paraId="2D4E876C" w14:textId="50845039" w:rsidR="00712D20" w:rsidRPr="0083756B" w:rsidRDefault="00712D20" w:rsidP="00E804C5">
            <w:pPr>
              <w:tabs>
                <w:tab w:val="decimal" w:pos="456"/>
              </w:tabs>
              <w:ind w:right="-34"/>
              <w:rPr>
                <w:sz w:val="20"/>
                <w:szCs w:val="20"/>
              </w:rPr>
            </w:pPr>
            <w:r>
              <w:rPr>
                <w:sz w:val="20"/>
                <w:szCs w:val="20"/>
              </w:rPr>
              <w:t>-</w:t>
            </w:r>
          </w:p>
        </w:tc>
        <w:tc>
          <w:tcPr>
            <w:tcW w:w="223" w:type="dxa"/>
            <w:vAlign w:val="bottom"/>
          </w:tcPr>
          <w:p w14:paraId="38AE04B7" w14:textId="77777777" w:rsidR="00782313" w:rsidRPr="0083756B" w:rsidRDefault="00782313" w:rsidP="00782313">
            <w:pPr>
              <w:pStyle w:val="acctfourfigures"/>
              <w:tabs>
                <w:tab w:val="clear" w:pos="765"/>
                <w:tab w:val="decimal" w:pos="549"/>
              </w:tabs>
              <w:spacing w:line="240" w:lineRule="auto"/>
              <w:jc w:val="right"/>
              <w:rPr>
                <w:sz w:val="20"/>
                <w:szCs w:val="20"/>
              </w:rPr>
            </w:pPr>
          </w:p>
        </w:tc>
        <w:tc>
          <w:tcPr>
            <w:tcW w:w="1009" w:type="dxa"/>
            <w:vAlign w:val="bottom"/>
          </w:tcPr>
          <w:p w14:paraId="06F7A917" w14:textId="616AA4C5" w:rsidR="00782313" w:rsidRPr="0083756B" w:rsidRDefault="00712D20" w:rsidP="00B63347">
            <w:pPr>
              <w:tabs>
                <w:tab w:val="decimal" w:pos="852"/>
              </w:tabs>
              <w:spacing w:line="240" w:lineRule="auto"/>
              <w:ind w:left="-103" w:right="-144"/>
              <w:rPr>
                <w:color w:val="000000"/>
                <w:sz w:val="20"/>
                <w:szCs w:val="20"/>
                <w:rtl/>
                <w:cs/>
              </w:rPr>
            </w:pPr>
            <w:r w:rsidRPr="00712D20">
              <w:rPr>
                <w:color w:val="000000"/>
                <w:sz w:val="20"/>
                <w:szCs w:val="20"/>
              </w:rPr>
              <w:t>388,350</w:t>
            </w:r>
          </w:p>
        </w:tc>
        <w:tc>
          <w:tcPr>
            <w:tcW w:w="223" w:type="dxa"/>
            <w:vAlign w:val="bottom"/>
          </w:tcPr>
          <w:p w14:paraId="661E8B34" w14:textId="77777777" w:rsidR="00782313" w:rsidRPr="0083756B" w:rsidRDefault="00782313" w:rsidP="00782313">
            <w:pPr>
              <w:pStyle w:val="acctfourfigures"/>
              <w:tabs>
                <w:tab w:val="clear" w:pos="765"/>
                <w:tab w:val="decimal" w:pos="653"/>
              </w:tabs>
              <w:spacing w:line="240" w:lineRule="auto"/>
              <w:ind w:left="-103" w:right="-144"/>
              <w:rPr>
                <w:sz w:val="20"/>
                <w:szCs w:val="20"/>
              </w:rPr>
            </w:pPr>
          </w:p>
        </w:tc>
        <w:tc>
          <w:tcPr>
            <w:tcW w:w="1015" w:type="dxa"/>
            <w:vAlign w:val="bottom"/>
          </w:tcPr>
          <w:p w14:paraId="3CCF3E68" w14:textId="37BFF5FB" w:rsidR="00782313" w:rsidRPr="0083756B" w:rsidRDefault="00B63347" w:rsidP="00B63347">
            <w:pPr>
              <w:tabs>
                <w:tab w:val="decimal" w:pos="523"/>
              </w:tabs>
              <w:spacing w:line="240" w:lineRule="auto"/>
              <w:ind w:left="-103" w:right="-144"/>
              <w:rPr>
                <w:color w:val="000000"/>
                <w:sz w:val="20"/>
                <w:szCs w:val="20"/>
              </w:rPr>
            </w:pPr>
            <w:r>
              <w:rPr>
                <w:color w:val="000000"/>
                <w:sz w:val="20"/>
                <w:szCs w:val="20"/>
              </w:rPr>
              <w:t>-</w:t>
            </w:r>
          </w:p>
        </w:tc>
        <w:tc>
          <w:tcPr>
            <w:tcW w:w="223" w:type="dxa"/>
            <w:vAlign w:val="bottom"/>
          </w:tcPr>
          <w:p w14:paraId="7599E090" w14:textId="77777777" w:rsidR="00782313" w:rsidRPr="0083756B" w:rsidRDefault="00782313" w:rsidP="00782313">
            <w:pPr>
              <w:pStyle w:val="acctfourfigures"/>
              <w:tabs>
                <w:tab w:val="clear" w:pos="765"/>
                <w:tab w:val="decimal" w:pos="281"/>
              </w:tabs>
              <w:spacing w:line="240" w:lineRule="auto"/>
              <w:ind w:right="191"/>
              <w:jc w:val="right"/>
              <w:rPr>
                <w:sz w:val="20"/>
                <w:szCs w:val="20"/>
              </w:rPr>
            </w:pPr>
          </w:p>
        </w:tc>
        <w:tc>
          <w:tcPr>
            <w:tcW w:w="898" w:type="dxa"/>
            <w:vAlign w:val="bottom"/>
          </w:tcPr>
          <w:p w14:paraId="2B48EAC7" w14:textId="3AC29537" w:rsidR="00782313" w:rsidRPr="00B63347" w:rsidRDefault="00B63347" w:rsidP="00B63347">
            <w:pPr>
              <w:tabs>
                <w:tab w:val="decimal" w:pos="523"/>
              </w:tabs>
              <w:spacing w:line="240" w:lineRule="auto"/>
              <w:ind w:left="-103" w:right="-144"/>
              <w:rPr>
                <w:color w:val="000000"/>
                <w:sz w:val="20"/>
                <w:szCs w:val="20"/>
              </w:rPr>
            </w:pPr>
            <w:r w:rsidRPr="00B63347">
              <w:rPr>
                <w:color w:val="000000"/>
                <w:sz w:val="20"/>
                <w:szCs w:val="20"/>
                <w:cs/>
              </w:rPr>
              <w:t>-</w:t>
            </w:r>
          </w:p>
        </w:tc>
        <w:tc>
          <w:tcPr>
            <w:tcW w:w="223" w:type="dxa"/>
            <w:vAlign w:val="bottom"/>
          </w:tcPr>
          <w:p w14:paraId="27638E84" w14:textId="77777777" w:rsidR="00782313" w:rsidRPr="0083756B" w:rsidRDefault="00782313" w:rsidP="00782313">
            <w:pPr>
              <w:pStyle w:val="acctfourfigures"/>
              <w:tabs>
                <w:tab w:val="clear" w:pos="765"/>
                <w:tab w:val="decimal" w:pos="281"/>
              </w:tabs>
              <w:spacing w:line="240" w:lineRule="auto"/>
              <w:ind w:right="191"/>
              <w:jc w:val="right"/>
              <w:rPr>
                <w:sz w:val="20"/>
                <w:szCs w:val="20"/>
              </w:rPr>
            </w:pPr>
          </w:p>
        </w:tc>
        <w:tc>
          <w:tcPr>
            <w:tcW w:w="900" w:type="dxa"/>
            <w:vAlign w:val="bottom"/>
          </w:tcPr>
          <w:p w14:paraId="315F169A" w14:textId="01AFD42A" w:rsidR="00782313" w:rsidRPr="0083756B" w:rsidRDefault="00B63347" w:rsidP="00B63347">
            <w:pPr>
              <w:tabs>
                <w:tab w:val="decimal" w:pos="523"/>
              </w:tabs>
              <w:spacing w:line="240" w:lineRule="auto"/>
              <w:ind w:left="-103" w:right="-144"/>
              <w:rPr>
                <w:sz w:val="20"/>
                <w:szCs w:val="20"/>
              </w:rPr>
            </w:pPr>
            <w:r w:rsidRPr="00B63347">
              <w:rPr>
                <w:color w:val="000000"/>
                <w:sz w:val="20"/>
                <w:szCs w:val="20"/>
                <w:cs/>
              </w:rPr>
              <w:t>-</w:t>
            </w:r>
          </w:p>
        </w:tc>
        <w:tc>
          <w:tcPr>
            <w:tcW w:w="223" w:type="dxa"/>
            <w:vAlign w:val="bottom"/>
          </w:tcPr>
          <w:p w14:paraId="27F2D1B6" w14:textId="77777777" w:rsidR="00782313" w:rsidRPr="0083756B" w:rsidRDefault="00782313" w:rsidP="00782313">
            <w:pPr>
              <w:tabs>
                <w:tab w:val="decimal" w:pos="280"/>
              </w:tabs>
              <w:spacing w:line="240" w:lineRule="auto"/>
              <w:jc w:val="right"/>
              <w:rPr>
                <w:sz w:val="20"/>
                <w:szCs w:val="20"/>
                <w:lang w:val="th-TH"/>
              </w:rPr>
            </w:pPr>
          </w:p>
        </w:tc>
        <w:tc>
          <w:tcPr>
            <w:tcW w:w="1011" w:type="dxa"/>
            <w:vAlign w:val="bottom"/>
          </w:tcPr>
          <w:p w14:paraId="2963FCB3" w14:textId="429ED62A" w:rsidR="00782313" w:rsidRPr="007022B8" w:rsidRDefault="007022B8" w:rsidP="007022B8">
            <w:pPr>
              <w:tabs>
                <w:tab w:val="decimal" w:pos="852"/>
              </w:tabs>
              <w:spacing w:line="240" w:lineRule="auto"/>
              <w:ind w:left="-103" w:right="-144"/>
              <w:rPr>
                <w:color w:val="000000"/>
                <w:sz w:val="20"/>
                <w:szCs w:val="20"/>
              </w:rPr>
            </w:pPr>
            <w:r w:rsidRPr="007022B8">
              <w:rPr>
                <w:color w:val="000000"/>
                <w:sz w:val="20"/>
                <w:szCs w:val="20"/>
              </w:rPr>
              <w:t>338,350</w:t>
            </w:r>
          </w:p>
        </w:tc>
        <w:tc>
          <w:tcPr>
            <w:tcW w:w="223" w:type="dxa"/>
            <w:vAlign w:val="bottom"/>
          </w:tcPr>
          <w:p w14:paraId="7BE220BC" w14:textId="77777777" w:rsidR="00782313" w:rsidRPr="007022B8" w:rsidRDefault="00782313" w:rsidP="007022B8">
            <w:pPr>
              <w:tabs>
                <w:tab w:val="decimal" w:pos="852"/>
              </w:tabs>
              <w:spacing w:line="240" w:lineRule="auto"/>
              <w:ind w:left="-103" w:right="-144"/>
              <w:rPr>
                <w:color w:val="000000"/>
                <w:sz w:val="20"/>
                <w:szCs w:val="20"/>
              </w:rPr>
            </w:pPr>
          </w:p>
        </w:tc>
        <w:tc>
          <w:tcPr>
            <w:tcW w:w="1035" w:type="dxa"/>
            <w:vAlign w:val="bottom"/>
          </w:tcPr>
          <w:p w14:paraId="2D0ED7F7" w14:textId="6C7C9CFB" w:rsidR="00782313" w:rsidRPr="0083756B" w:rsidRDefault="00B63347" w:rsidP="00B63347">
            <w:pPr>
              <w:pStyle w:val="acctfourfigures"/>
              <w:tabs>
                <w:tab w:val="clear" w:pos="765"/>
                <w:tab w:val="decimal" w:pos="585"/>
              </w:tabs>
              <w:spacing w:line="240" w:lineRule="atLeast"/>
              <w:ind w:left="-89" w:right="-68"/>
              <w:rPr>
                <w:color w:val="000000"/>
                <w:sz w:val="20"/>
                <w:szCs w:val="20"/>
              </w:rPr>
            </w:pPr>
            <w:r w:rsidRPr="00B63347">
              <w:rPr>
                <w:color w:val="000000"/>
                <w:sz w:val="20"/>
                <w:szCs w:val="20"/>
              </w:rPr>
              <w:t>-</w:t>
            </w:r>
          </w:p>
        </w:tc>
      </w:tr>
      <w:tr w:rsidR="00473BE9" w:rsidRPr="0083756B" w14:paraId="44B8C078" w14:textId="77777777" w:rsidTr="00E305C7">
        <w:trPr>
          <w:cantSplit/>
          <w:trHeight w:val="245"/>
        </w:trPr>
        <w:tc>
          <w:tcPr>
            <w:tcW w:w="2844" w:type="dxa"/>
          </w:tcPr>
          <w:p w14:paraId="5E86EF97" w14:textId="48E0BF6B" w:rsidR="00473BE9" w:rsidRPr="0083756B" w:rsidRDefault="00CA0B8E" w:rsidP="008C7D94">
            <w:pPr>
              <w:spacing w:line="240" w:lineRule="atLeast"/>
              <w:ind w:left="180" w:right="-79" w:hanging="180"/>
              <w:rPr>
                <w:rFonts w:cstheme="minorBidi"/>
                <w:sz w:val="20"/>
                <w:szCs w:val="20"/>
              </w:rPr>
            </w:pPr>
            <w:r>
              <w:rPr>
                <w:rFonts w:cstheme="minorBidi"/>
                <w:sz w:val="20"/>
                <w:szCs w:val="20"/>
              </w:rPr>
              <w:t>The Letter Post Service Co., Ltd.</w:t>
            </w:r>
          </w:p>
        </w:tc>
        <w:tc>
          <w:tcPr>
            <w:tcW w:w="2016" w:type="dxa"/>
          </w:tcPr>
          <w:p w14:paraId="16AD1675" w14:textId="77777777" w:rsidR="00001336" w:rsidRPr="00001336" w:rsidRDefault="00001336" w:rsidP="00001336">
            <w:pPr>
              <w:spacing w:line="240" w:lineRule="atLeast"/>
              <w:ind w:left="-120" w:right="-130"/>
              <w:jc w:val="center"/>
              <w:rPr>
                <w:sz w:val="20"/>
                <w:szCs w:val="20"/>
              </w:rPr>
            </w:pPr>
            <w:r w:rsidRPr="00001336">
              <w:rPr>
                <w:sz w:val="20"/>
                <w:szCs w:val="20"/>
              </w:rPr>
              <w:t xml:space="preserve">Selling of franchise </w:t>
            </w:r>
          </w:p>
          <w:p w14:paraId="094345E6" w14:textId="77777777" w:rsidR="00001336" w:rsidRPr="00001336" w:rsidRDefault="00001336" w:rsidP="00001336">
            <w:pPr>
              <w:spacing w:line="240" w:lineRule="atLeast"/>
              <w:ind w:left="-120" w:right="-130"/>
              <w:jc w:val="center"/>
              <w:rPr>
                <w:sz w:val="20"/>
                <w:szCs w:val="20"/>
              </w:rPr>
            </w:pPr>
            <w:r w:rsidRPr="00001336">
              <w:rPr>
                <w:sz w:val="20"/>
                <w:szCs w:val="20"/>
              </w:rPr>
              <w:t xml:space="preserve">in providing transportation </w:t>
            </w:r>
          </w:p>
          <w:p w14:paraId="79A25350" w14:textId="74DD2F4A" w:rsidR="00473BE9" w:rsidRPr="0083756B" w:rsidRDefault="00001336" w:rsidP="00001336">
            <w:pPr>
              <w:spacing w:line="240" w:lineRule="atLeast"/>
              <w:ind w:left="-120" w:right="-130"/>
              <w:jc w:val="center"/>
              <w:rPr>
                <w:sz w:val="20"/>
                <w:szCs w:val="20"/>
              </w:rPr>
            </w:pPr>
            <w:r w:rsidRPr="00001336">
              <w:rPr>
                <w:sz w:val="20"/>
                <w:szCs w:val="20"/>
              </w:rPr>
              <w:t>and postal services</w:t>
            </w:r>
          </w:p>
        </w:tc>
        <w:tc>
          <w:tcPr>
            <w:tcW w:w="1007" w:type="dxa"/>
          </w:tcPr>
          <w:p w14:paraId="620141A2" w14:textId="77777777" w:rsidR="00473BE9" w:rsidRDefault="00473BE9" w:rsidP="00E804C5">
            <w:pPr>
              <w:tabs>
                <w:tab w:val="decimal" w:pos="520"/>
              </w:tabs>
              <w:ind w:right="-130"/>
              <w:rPr>
                <w:sz w:val="20"/>
                <w:szCs w:val="20"/>
              </w:rPr>
            </w:pPr>
          </w:p>
          <w:p w14:paraId="5A2917CA" w14:textId="77777777" w:rsidR="00712D20" w:rsidRDefault="00712D20" w:rsidP="00E804C5">
            <w:pPr>
              <w:tabs>
                <w:tab w:val="decimal" w:pos="520"/>
              </w:tabs>
              <w:ind w:right="-130"/>
              <w:rPr>
                <w:sz w:val="20"/>
                <w:szCs w:val="20"/>
              </w:rPr>
            </w:pPr>
          </w:p>
          <w:p w14:paraId="2BAB7675" w14:textId="77777777" w:rsidR="00712D20" w:rsidRDefault="00712D20" w:rsidP="00E804C5">
            <w:pPr>
              <w:tabs>
                <w:tab w:val="decimal" w:pos="520"/>
              </w:tabs>
              <w:ind w:right="-130"/>
              <w:rPr>
                <w:sz w:val="20"/>
                <w:szCs w:val="20"/>
              </w:rPr>
            </w:pPr>
          </w:p>
          <w:p w14:paraId="63630DA2" w14:textId="27BCCDA1" w:rsidR="00712D20" w:rsidRPr="0083756B" w:rsidRDefault="00712D20" w:rsidP="00E804C5">
            <w:pPr>
              <w:tabs>
                <w:tab w:val="decimal" w:pos="520"/>
              </w:tabs>
              <w:ind w:right="-130"/>
              <w:rPr>
                <w:sz w:val="20"/>
                <w:szCs w:val="20"/>
              </w:rPr>
            </w:pPr>
            <w:r w:rsidRPr="00712D20">
              <w:rPr>
                <w:sz w:val="20"/>
                <w:szCs w:val="20"/>
              </w:rPr>
              <w:t>57.40</w:t>
            </w:r>
          </w:p>
        </w:tc>
        <w:tc>
          <w:tcPr>
            <w:tcW w:w="222" w:type="dxa"/>
          </w:tcPr>
          <w:p w14:paraId="6A0EFD81" w14:textId="77777777" w:rsidR="00473BE9" w:rsidRPr="0083756B" w:rsidRDefault="00473BE9" w:rsidP="008C7D94">
            <w:pPr>
              <w:pStyle w:val="acctfourfigures"/>
              <w:tabs>
                <w:tab w:val="clear" w:pos="765"/>
                <w:tab w:val="decimal" w:pos="281"/>
              </w:tabs>
              <w:spacing w:line="240" w:lineRule="auto"/>
              <w:jc w:val="right"/>
              <w:rPr>
                <w:sz w:val="20"/>
                <w:szCs w:val="20"/>
              </w:rPr>
            </w:pPr>
          </w:p>
        </w:tc>
        <w:tc>
          <w:tcPr>
            <w:tcW w:w="903" w:type="dxa"/>
          </w:tcPr>
          <w:p w14:paraId="342B021F" w14:textId="77777777" w:rsidR="00473BE9" w:rsidRDefault="00473BE9" w:rsidP="00E804C5">
            <w:pPr>
              <w:tabs>
                <w:tab w:val="decimal" w:pos="456"/>
              </w:tabs>
              <w:ind w:right="-34"/>
              <w:rPr>
                <w:sz w:val="20"/>
                <w:szCs w:val="20"/>
              </w:rPr>
            </w:pPr>
          </w:p>
          <w:p w14:paraId="3B3A0680" w14:textId="77777777" w:rsidR="00712D20" w:rsidRDefault="00712D20" w:rsidP="00E804C5">
            <w:pPr>
              <w:tabs>
                <w:tab w:val="decimal" w:pos="456"/>
              </w:tabs>
              <w:ind w:right="-34"/>
              <w:rPr>
                <w:sz w:val="20"/>
                <w:szCs w:val="20"/>
              </w:rPr>
            </w:pPr>
          </w:p>
          <w:p w14:paraId="075F7F7D" w14:textId="77777777" w:rsidR="00712D20" w:rsidRDefault="00712D20" w:rsidP="00E804C5">
            <w:pPr>
              <w:tabs>
                <w:tab w:val="decimal" w:pos="456"/>
              </w:tabs>
              <w:ind w:right="-34"/>
              <w:rPr>
                <w:sz w:val="20"/>
                <w:szCs w:val="20"/>
              </w:rPr>
            </w:pPr>
          </w:p>
          <w:p w14:paraId="5C202F27" w14:textId="75AA976D" w:rsidR="00712D20" w:rsidRPr="0083756B" w:rsidRDefault="00712D20" w:rsidP="00E804C5">
            <w:pPr>
              <w:tabs>
                <w:tab w:val="decimal" w:pos="456"/>
              </w:tabs>
              <w:ind w:right="-34"/>
              <w:rPr>
                <w:sz w:val="20"/>
                <w:szCs w:val="20"/>
              </w:rPr>
            </w:pPr>
            <w:r>
              <w:rPr>
                <w:sz w:val="20"/>
                <w:szCs w:val="20"/>
              </w:rPr>
              <w:t>-</w:t>
            </w:r>
          </w:p>
        </w:tc>
        <w:tc>
          <w:tcPr>
            <w:tcW w:w="223" w:type="dxa"/>
            <w:vAlign w:val="bottom"/>
          </w:tcPr>
          <w:p w14:paraId="59BDDD95" w14:textId="77777777" w:rsidR="00473BE9" w:rsidRPr="0083756B" w:rsidRDefault="00473BE9" w:rsidP="008C7D94">
            <w:pPr>
              <w:pStyle w:val="acctfourfigures"/>
              <w:tabs>
                <w:tab w:val="clear" w:pos="765"/>
                <w:tab w:val="decimal" w:pos="549"/>
              </w:tabs>
              <w:spacing w:line="240" w:lineRule="auto"/>
              <w:jc w:val="right"/>
              <w:rPr>
                <w:sz w:val="20"/>
                <w:szCs w:val="20"/>
              </w:rPr>
            </w:pPr>
          </w:p>
        </w:tc>
        <w:tc>
          <w:tcPr>
            <w:tcW w:w="1009" w:type="dxa"/>
            <w:vAlign w:val="bottom"/>
          </w:tcPr>
          <w:p w14:paraId="63EA84FA" w14:textId="450AF014" w:rsidR="00473BE9" w:rsidRPr="0083756B" w:rsidRDefault="00712D20" w:rsidP="00B63347">
            <w:pPr>
              <w:tabs>
                <w:tab w:val="decimal" w:pos="852"/>
              </w:tabs>
              <w:spacing w:line="240" w:lineRule="auto"/>
              <w:ind w:left="-103" w:right="-144"/>
              <w:rPr>
                <w:color w:val="000000"/>
                <w:sz w:val="20"/>
                <w:szCs w:val="20"/>
                <w:rtl/>
                <w:cs/>
              </w:rPr>
            </w:pPr>
            <w:r w:rsidRPr="00712D20">
              <w:rPr>
                <w:color w:val="000000"/>
                <w:sz w:val="20"/>
                <w:szCs w:val="20"/>
              </w:rPr>
              <w:t>42,000</w:t>
            </w:r>
          </w:p>
        </w:tc>
        <w:tc>
          <w:tcPr>
            <w:tcW w:w="223" w:type="dxa"/>
            <w:vAlign w:val="bottom"/>
          </w:tcPr>
          <w:p w14:paraId="36FC6195" w14:textId="77777777" w:rsidR="00473BE9" w:rsidRPr="005917B8" w:rsidRDefault="00473BE9" w:rsidP="008C7D94">
            <w:pPr>
              <w:pStyle w:val="acctfourfigures"/>
              <w:tabs>
                <w:tab w:val="clear" w:pos="765"/>
                <w:tab w:val="decimal" w:pos="653"/>
              </w:tabs>
              <w:spacing w:line="240" w:lineRule="auto"/>
              <w:ind w:left="-103" w:right="-144"/>
              <w:rPr>
                <w:color w:val="000000"/>
                <w:sz w:val="20"/>
                <w:szCs w:val="20"/>
              </w:rPr>
            </w:pPr>
          </w:p>
        </w:tc>
        <w:tc>
          <w:tcPr>
            <w:tcW w:w="1015" w:type="dxa"/>
            <w:vAlign w:val="bottom"/>
          </w:tcPr>
          <w:p w14:paraId="0B386726" w14:textId="4306A198" w:rsidR="00473BE9" w:rsidRPr="0083756B" w:rsidRDefault="00B63347" w:rsidP="00B63347">
            <w:pPr>
              <w:tabs>
                <w:tab w:val="decimal" w:pos="523"/>
              </w:tabs>
              <w:spacing w:line="240" w:lineRule="auto"/>
              <w:ind w:left="-103" w:right="-144"/>
              <w:rPr>
                <w:color w:val="000000"/>
                <w:sz w:val="20"/>
                <w:szCs w:val="20"/>
              </w:rPr>
            </w:pPr>
            <w:r>
              <w:rPr>
                <w:color w:val="000000"/>
                <w:sz w:val="20"/>
                <w:szCs w:val="20"/>
              </w:rPr>
              <w:t>-</w:t>
            </w:r>
          </w:p>
        </w:tc>
        <w:tc>
          <w:tcPr>
            <w:tcW w:w="223" w:type="dxa"/>
            <w:vAlign w:val="bottom"/>
          </w:tcPr>
          <w:p w14:paraId="0DD9E45D" w14:textId="77777777" w:rsidR="00473BE9" w:rsidRPr="0083756B" w:rsidRDefault="00473BE9" w:rsidP="008C7D94">
            <w:pPr>
              <w:pStyle w:val="acctfourfigures"/>
              <w:tabs>
                <w:tab w:val="clear" w:pos="765"/>
                <w:tab w:val="decimal" w:pos="281"/>
              </w:tabs>
              <w:spacing w:line="240" w:lineRule="auto"/>
              <w:ind w:right="191"/>
              <w:jc w:val="right"/>
              <w:rPr>
                <w:sz w:val="20"/>
                <w:szCs w:val="20"/>
              </w:rPr>
            </w:pPr>
          </w:p>
        </w:tc>
        <w:tc>
          <w:tcPr>
            <w:tcW w:w="898" w:type="dxa"/>
            <w:vAlign w:val="bottom"/>
          </w:tcPr>
          <w:p w14:paraId="7B1A892A" w14:textId="7E7FFCA1" w:rsidR="00473BE9" w:rsidRPr="00B63347" w:rsidRDefault="00B63347" w:rsidP="00B63347">
            <w:pPr>
              <w:tabs>
                <w:tab w:val="decimal" w:pos="523"/>
              </w:tabs>
              <w:spacing w:line="240" w:lineRule="auto"/>
              <w:ind w:left="-103" w:right="-144"/>
              <w:rPr>
                <w:color w:val="000000"/>
                <w:sz w:val="20"/>
                <w:szCs w:val="20"/>
              </w:rPr>
            </w:pPr>
            <w:r w:rsidRPr="00B63347">
              <w:rPr>
                <w:color w:val="000000"/>
                <w:sz w:val="20"/>
                <w:szCs w:val="20"/>
              </w:rPr>
              <w:t>-</w:t>
            </w:r>
          </w:p>
        </w:tc>
        <w:tc>
          <w:tcPr>
            <w:tcW w:w="223" w:type="dxa"/>
            <w:vAlign w:val="bottom"/>
          </w:tcPr>
          <w:p w14:paraId="440D181A" w14:textId="77777777" w:rsidR="00473BE9" w:rsidRPr="0083756B" w:rsidRDefault="00473BE9" w:rsidP="008C7D94">
            <w:pPr>
              <w:pStyle w:val="acctfourfigures"/>
              <w:tabs>
                <w:tab w:val="clear" w:pos="765"/>
                <w:tab w:val="decimal" w:pos="281"/>
              </w:tabs>
              <w:spacing w:line="240" w:lineRule="auto"/>
              <w:ind w:right="191"/>
              <w:jc w:val="right"/>
              <w:rPr>
                <w:sz w:val="20"/>
                <w:szCs w:val="20"/>
              </w:rPr>
            </w:pPr>
          </w:p>
        </w:tc>
        <w:tc>
          <w:tcPr>
            <w:tcW w:w="900" w:type="dxa"/>
            <w:vAlign w:val="bottom"/>
          </w:tcPr>
          <w:p w14:paraId="4562836C" w14:textId="4DBC7889" w:rsidR="00473BE9" w:rsidRPr="00CA0B8E" w:rsidRDefault="00B63347" w:rsidP="008C7D94">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B63347">
              <w:rPr>
                <w:rFonts w:ascii="Times New Roman" w:hAnsi="Times New Roman" w:cs="Times New Roman"/>
                <w:sz w:val="20"/>
                <w:szCs w:val="20"/>
                <w:lang w:val="en-US"/>
              </w:rPr>
              <w:t>-</w:t>
            </w:r>
          </w:p>
        </w:tc>
        <w:tc>
          <w:tcPr>
            <w:tcW w:w="223" w:type="dxa"/>
            <w:vAlign w:val="bottom"/>
          </w:tcPr>
          <w:p w14:paraId="6F58A83D" w14:textId="77777777" w:rsidR="00473BE9" w:rsidRPr="00CA0B8E" w:rsidRDefault="00473BE9" w:rsidP="008C7D94">
            <w:pPr>
              <w:tabs>
                <w:tab w:val="decimal" w:pos="280"/>
              </w:tabs>
              <w:spacing w:line="240" w:lineRule="auto"/>
              <w:jc w:val="right"/>
              <w:rPr>
                <w:sz w:val="20"/>
                <w:szCs w:val="20"/>
              </w:rPr>
            </w:pPr>
          </w:p>
        </w:tc>
        <w:tc>
          <w:tcPr>
            <w:tcW w:w="1011" w:type="dxa"/>
            <w:vAlign w:val="bottom"/>
          </w:tcPr>
          <w:p w14:paraId="373B1C7B" w14:textId="022C5828" w:rsidR="00473BE9" w:rsidRPr="007022B8" w:rsidRDefault="007022B8" w:rsidP="007022B8">
            <w:pPr>
              <w:tabs>
                <w:tab w:val="decimal" w:pos="852"/>
              </w:tabs>
              <w:spacing w:line="240" w:lineRule="auto"/>
              <w:ind w:left="-103" w:right="-144"/>
              <w:rPr>
                <w:color w:val="000000"/>
                <w:sz w:val="20"/>
                <w:szCs w:val="20"/>
              </w:rPr>
            </w:pPr>
            <w:r w:rsidRPr="007022B8">
              <w:rPr>
                <w:color w:val="000000"/>
                <w:sz w:val="20"/>
                <w:szCs w:val="20"/>
              </w:rPr>
              <w:t>42,000</w:t>
            </w:r>
          </w:p>
        </w:tc>
        <w:tc>
          <w:tcPr>
            <w:tcW w:w="223" w:type="dxa"/>
            <w:vAlign w:val="bottom"/>
          </w:tcPr>
          <w:p w14:paraId="71C058F2" w14:textId="77777777" w:rsidR="00473BE9" w:rsidRPr="007022B8" w:rsidRDefault="00473BE9" w:rsidP="007022B8">
            <w:pPr>
              <w:tabs>
                <w:tab w:val="decimal" w:pos="852"/>
              </w:tabs>
              <w:spacing w:line="240" w:lineRule="auto"/>
              <w:ind w:left="-103" w:right="-144"/>
              <w:rPr>
                <w:color w:val="000000"/>
                <w:sz w:val="20"/>
                <w:szCs w:val="20"/>
              </w:rPr>
            </w:pPr>
          </w:p>
        </w:tc>
        <w:tc>
          <w:tcPr>
            <w:tcW w:w="1035" w:type="dxa"/>
            <w:vAlign w:val="bottom"/>
          </w:tcPr>
          <w:p w14:paraId="7B2139F1" w14:textId="64659942" w:rsidR="00473BE9" w:rsidRPr="0083756B" w:rsidRDefault="00B63347" w:rsidP="00B63347">
            <w:pPr>
              <w:pStyle w:val="acctfourfigures"/>
              <w:tabs>
                <w:tab w:val="clear" w:pos="765"/>
                <w:tab w:val="decimal" w:pos="585"/>
              </w:tabs>
              <w:spacing w:line="240" w:lineRule="atLeast"/>
              <w:ind w:left="-89" w:right="-68"/>
              <w:rPr>
                <w:color w:val="000000"/>
                <w:sz w:val="20"/>
                <w:szCs w:val="20"/>
              </w:rPr>
            </w:pPr>
            <w:r w:rsidRPr="00B63347">
              <w:rPr>
                <w:color w:val="000000"/>
                <w:sz w:val="20"/>
                <w:szCs w:val="20"/>
              </w:rPr>
              <w:t>-</w:t>
            </w:r>
          </w:p>
        </w:tc>
      </w:tr>
      <w:tr w:rsidR="00874567" w:rsidRPr="0083756B" w14:paraId="00AED7C7" w14:textId="77777777" w:rsidTr="00E305C7">
        <w:trPr>
          <w:cantSplit/>
          <w:trHeight w:val="245"/>
        </w:trPr>
        <w:tc>
          <w:tcPr>
            <w:tcW w:w="2844" w:type="dxa"/>
          </w:tcPr>
          <w:p w14:paraId="7649880E" w14:textId="16096628" w:rsidR="00874567" w:rsidRPr="0083756B" w:rsidRDefault="00874567" w:rsidP="00874567">
            <w:pPr>
              <w:spacing w:line="240" w:lineRule="atLeast"/>
              <w:ind w:left="180" w:right="-79" w:hanging="180"/>
              <w:rPr>
                <w:rFonts w:cstheme="minorBidi"/>
                <w:sz w:val="20"/>
                <w:szCs w:val="20"/>
              </w:rPr>
            </w:pPr>
            <w:r>
              <w:rPr>
                <w:rFonts w:cstheme="minorBidi"/>
                <w:sz w:val="20"/>
                <w:szCs w:val="20"/>
              </w:rPr>
              <w:t>M Point Express Co., Ltd.</w:t>
            </w:r>
          </w:p>
        </w:tc>
        <w:tc>
          <w:tcPr>
            <w:tcW w:w="2016" w:type="dxa"/>
          </w:tcPr>
          <w:p w14:paraId="3D961892" w14:textId="77777777" w:rsidR="00874567" w:rsidRPr="00001336" w:rsidRDefault="00874567" w:rsidP="00874567">
            <w:pPr>
              <w:spacing w:line="240" w:lineRule="atLeast"/>
              <w:ind w:left="-120" w:right="-130"/>
              <w:jc w:val="center"/>
              <w:rPr>
                <w:sz w:val="20"/>
                <w:szCs w:val="20"/>
              </w:rPr>
            </w:pPr>
            <w:r w:rsidRPr="00001336">
              <w:rPr>
                <w:sz w:val="20"/>
                <w:szCs w:val="20"/>
              </w:rPr>
              <w:t xml:space="preserve">Selling of franchise </w:t>
            </w:r>
          </w:p>
          <w:p w14:paraId="42397C9E" w14:textId="77777777" w:rsidR="00874567" w:rsidRPr="00001336" w:rsidRDefault="00874567" w:rsidP="00874567">
            <w:pPr>
              <w:spacing w:line="240" w:lineRule="atLeast"/>
              <w:ind w:left="-120" w:right="-130"/>
              <w:jc w:val="center"/>
              <w:rPr>
                <w:sz w:val="20"/>
                <w:szCs w:val="20"/>
              </w:rPr>
            </w:pPr>
            <w:r w:rsidRPr="00001336">
              <w:rPr>
                <w:sz w:val="20"/>
                <w:szCs w:val="20"/>
              </w:rPr>
              <w:t xml:space="preserve">in providing transportation </w:t>
            </w:r>
          </w:p>
          <w:p w14:paraId="7DF569C2" w14:textId="326EA299" w:rsidR="00874567" w:rsidRPr="0083756B" w:rsidRDefault="00874567" w:rsidP="00874567">
            <w:pPr>
              <w:spacing w:line="240" w:lineRule="atLeast"/>
              <w:ind w:left="-120" w:right="-130"/>
              <w:jc w:val="center"/>
              <w:rPr>
                <w:sz w:val="20"/>
                <w:szCs w:val="20"/>
              </w:rPr>
            </w:pPr>
            <w:r w:rsidRPr="00001336">
              <w:rPr>
                <w:sz w:val="20"/>
                <w:szCs w:val="20"/>
              </w:rPr>
              <w:t>and postal services</w:t>
            </w:r>
          </w:p>
        </w:tc>
        <w:tc>
          <w:tcPr>
            <w:tcW w:w="1007" w:type="dxa"/>
          </w:tcPr>
          <w:p w14:paraId="259242AB" w14:textId="77777777" w:rsidR="00874567" w:rsidRDefault="00874567" w:rsidP="00E804C5">
            <w:pPr>
              <w:tabs>
                <w:tab w:val="decimal" w:pos="520"/>
              </w:tabs>
              <w:ind w:right="-34"/>
              <w:rPr>
                <w:sz w:val="20"/>
                <w:szCs w:val="20"/>
              </w:rPr>
            </w:pPr>
          </w:p>
          <w:p w14:paraId="642D9302" w14:textId="77777777" w:rsidR="00874567" w:rsidRDefault="00874567" w:rsidP="00E804C5">
            <w:pPr>
              <w:tabs>
                <w:tab w:val="decimal" w:pos="520"/>
              </w:tabs>
              <w:ind w:right="-34"/>
              <w:rPr>
                <w:sz w:val="20"/>
                <w:szCs w:val="20"/>
              </w:rPr>
            </w:pPr>
          </w:p>
          <w:p w14:paraId="5D2D41BA" w14:textId="77777777" w:rsidR="00874567" w:rsidRDefault="00874567" w:rsidP="00E804C5">
            <w:pPr>
              <w:tabs>
                <w:tab w:val="decimal" w:pos="520"/>
              </w:tabs>
              <w:ind w:right="-34"/>
              <w:rPr>
                <w:sz w:val="20"/>
                <w:szCs w:val="20"/>
              </w:rPr>
            </w:pPr>
          </w:p>
          <w:p w14:paraId="4AE72E3D" w14:textId="5325AFBB" w:rsidR="00874567" w:rsidRPr="0083756B" w:rsidRDefault="00874567" w:rsidP="00E804C5">
            <w:pPr>
              <w:tabs>
                <w:tab w:val="decimal" w:pos="520"/>
              </w:tabs>
              <w:ind w:right="-34"/>
              <w:rPr>
                <w:sz w:val="20"/>
                <w:szCs w:val="20"/>
              </w:rPr>
            </w:pPr>
            <w:r>
              <w:rPr>
                <w:sz w:val="20"/>
                <w:szCs w:val="20"/>
              </w:rPr>
              <w:t>49.20</w:t>
            </w:r>
          </w:p>
        </w:tc>
        <w:tc>
          <w:tcPr>
            <w:tcW w:w="222" w:type="dxa"/>
          </w:tcPr>
          <w:p w14:paraId="21E5B041" w14:textId="77777777" w:rsidR="00874567" w:rsidRPr="0083756B" w:rsidRDefault="00874567" w:rsidP="00874567">
            <w:pPr>
              <w:pStyle w:val="acctfourfigures"/>
              <w:tabs>
                <w:tab w:val="clear" w:pos="765"/>
                <w:tab w:val="decimal" w:pos="281"/>
              </w:tabs>
              <w:spacing w:line="240" w:lineRule="auto"/>
              <w:jc w:val="right"/>
              <w:rPr>
                <w:sz w:val="20"/>
                <w:szCs w:val="20"/>
              </w:rPr>
            </w:pPr>
          </w:p>
        </w:tc>
        <w:tc>
          <w:tcPr>
            <w:tcW w:w="903" w:type="dxa"/>
          </w:tcPr>
          <w:p w14:paraId="1C2CE0DE" w14:textId="77777777" w:rsidR="00874567" w:rsidRDefault="00874567" w:rsidP="00E804C5">
            <w:pPr>
              <w:tabs>
                <w:tab w:val="decimal" w:pos="456"/>
              </w:tabs>
              <w:ind w:right="-34"/>
              <w:rPr>
                <w:sz w:val="20"/>
                <w:szCs w:val="20"/>
              </w:rPr>
            </w:pPr>
          </w:p>
          <w:p w14:paraId="30F6955B" w14:textId="77777777" w:rsidR="00874567" w:rsidRDefault="00874567" w:rsidP="00E804C5">
            <w:pPr>
              <w:tabs>
                <w:tab w:val="decimal" w:pos="456"/>
              </w:tabs>
              <w:ind w:right="-34"/>
              <w:rPr>
                <w:sz w:val="20"/>
                <w:szCs w:val="20"/>
              </w:rPr>
            </w:pPr>
          </w:p>
          <w:p w14:paraId="07B061D0" w14:textId="77777777" w:rsidR="00874567" w:rsidRDefault="00874567" w:rsidP="00E804C5">
            <w:pPr>
              <w:tabs>
                <w:tab w:val="decimal" w:pos="456"/>
              </w:tabs>
              <w:ind w:right="-34"/>
              <w:rPr>
                <w:sz w:val="20"/>
                <w:szCs w:val="20"/>
              </w:rPr>
            </w:pPr>
          </w:p>
          <w:p w14:paraId="03A77C24" w14:textId="14A5293B" w:rsidR="00874567" w:rsidRPr="0083756B" w:rsidRDefault="00874567" w:rsidP="00E804C5">
            <w:pPr>
              <w:tabs>
                <w:tab w:val="decimal" w:pos="456"/>
              </w:tabs>
              <w:ind w:right="-34"/>
              <w:rPr>
                <w:sz w:val="20"/>
                <w:szCs w:val="20"/>
              </w:rPr>
            </w:pPr>
            <w:r>
              <w:rPr>
                <w:sz w:val="20"/>
                <w:szCs w:val="20"/>
              </w:rPr>
              <w:t>-</w:t>
            </w:r>
          </w:p>
        </w:tc>
        <w:tc>
          <w:tcPr>
            <w:tcW w:w="223" w:type="dxa"/>
            <w:vAlign w:val="bottom"/>
          </w:tcPr>
          <w:p w14:paraId="4B523257" w14:textId="77777777" w:rsidR="00874567" w:rsidRPr="0083756B" w:rsidRDefault="00874567" w:rsidP="00874567">
            <w:pPr>
              <w:pStyle w:val="acctfourfigures"/>
              <w:tabs>
                <w:tab w:val="clear" w:pos="765"/>
                <w:tab w:val="decimal" w:pos="549"/>
              </w:tabs>
              <w:spacing w:line="240" w:lineRule="auto"/>
              <w:jc w:val="right"/>
              <w:rPr>
                <w:sz w:val="20"/>
                <w:szCs w:val="20"/>
              </w:rPr>
            </w:pPr>
          </w:p>
        </w:tc>
        <w:tc>
          <w:tcPr>
            <w:tcW w:w="1009" w:type="dxa"/>
            <w:vAlign w:val="bottom"/>
          </w:tcPr>
          <w:p w14:paraId="2B621577" w14:textId="244FF13E" w:rsidR="00874567" w:rsidRPr="0083756B" w:rsidRDefault="00874567" w:rsidP="00874567">
            <w:pPr>
              <w:tabs>
                <w:tab w:val="decimal" w:pos="852"/>
              </w:tabs>
              <w:spacing w:line="240" w:lineRule="auto"/>
              <w:ind w:left="-103" w:right="-144"/>
              <w:rPr>
                <w:color w:val="000000"/>
                <w:sz w:val="20"/>
                <w:szCs w:val="20"/>
                <w:rtl/>
                <w:cs/>
              </w:rPr>
            </w:pPr>
            <w:r w:rsidRPr="00712D20">
              <w:rPr>
                <w:color w:val="000000"/>
                <w:sz w:val="20"/>
                <w:szCs w:val="20"/>
              </w:rPr>
              <w:t>24,000</w:t>
            </w:r>
          </w:p>
        </w:tc>
        <w:tc>
          <w:tcPr>
            <w:tcW w:w="223" w:type="dxa"/>
            <w:vAlign w:val="bottom"/>
          </w:tcPr>
          <w:p w14:paraId="6CDE323F" w14:textId="77777777" w:rsidR="00874567" w:rsidRPr="005917B8" w:rsidRDefault="00874567" w:rsidP="00874567">
            <w:pPr>
              <w:pStyle w:val="acctfourfigures"/>
              <w:tabs>
                <w:tab w:val="clear" w:pos="765"/>
                <w:tab w:val="decimal" w:pos="653"/>
                <w:tab w:val="decimal" w:pos="852"/>
              </w:tabs>
              <w:spacing w:line="240" w:lineRule="auto"/>
              <w:ind w:left="-103" w:right="-144"/>
              <w:rPr>
                <w:color w:val="000000"/>
                <w:sz w:val="20"/>
                <w:szCs w:val="20"/>
              </w:rPr>
            </w:pPr>
          </w:p>
        </w:tc>
        <w:tc>
          <w:tcPr>
            <w:tcW w:w="1015" w:type="dxa"/>
          </w:tcPr>
          <w:p w14:paraId="09076662" w14:textId="77777777" w:rsidR="00874567" w:rsidRDefault="00874567" w:rsidP="00874567">
            <w:pPr>
              <w:tabs>
                <w:tab w:val="decimal" w:pos="491"/>
              </w:tabs>
              <w:ind w:right="-34"/>
              <w:rPr>
                <w:sz w:val="20"/>
                <w:szCs w:val="20"/>
              </w:rPr>
            </w:pPr>
          </w:p>
          <w:p w14:paraId="7BEF6815" w14:textId="77777777" w:rsidR="00874567" w:rsidRDefault="00874567" w:rsidP="00874567">
            <w:pPr>
              <w:tabs>
                <w:tab w:val="decimal" w:pos="491"/>
              </w:tabs>
              <w:ind w:right="-34"/>
              <w:rPr>
                <w:sz w:val="20"/>
                <w:szCs w:val="20"/>
              </w:rPr>
            </w:pPr>
          </w:p>
          <w:p w14:paraId="2A78ED75" w14:textId="77777777" w:rsidR="00874567" w:rsidRDefault="00874567" w:rsidP="00874567">
            <w:pPr>
              <w:tabs>
                <w:tab w:val="decimal" w:pos="491"/>
              </w:tabs>
              <w:ind w:right="-34"/>
              <w:rPr>
                <w:sz w:val="20"/>
                <w:szCs w:val="20"/>
              </w:rPr>
            </w:pPr>
          </w:p>
          <w:p w14:paraId="233A87AF" w14:textId="7C3A76D8" w:rsidR="00874567" w:rsidRPr="008A12FE" w:rsidRDefault="00874567" w:rsidP="00874567">
            <w:pPr>
              <w:tabs>
                <w:tab w:val="decimal" w:pos="491"/>
              </w:tabs>
              <w:ind w:right="-34"/>
              <w:rPr>
                <w:sz w:val="20"/>
                <w:szCs w:val="20"/>
              </w:rPr>
            </w:pPr>
            <w:r>
              <w:rPr>
                <w:sz w:val="20"/>
                <w:szCs w:val="20"/>
              </w:rPr>
              <w:t>-</w:t>
            </w:r>
          </w:p>
        </w:tc>
        <w:tc>
          <w:tcPr>
            <w:tcW w:w="223" w:type="dxa"/>
            <w:vAlign w:val="bottom"/>
          </w:tcPr>
          <w:p w14:paraId="17741487" w14:textId="77777777" w:rsidR="00874567" w:rsidRPr="0083756B" w:rsidRDefault="00874567" w:rsidP="00874567">
            <w:pPr>
              <w:pStyle w:val="acctfourfigures"/>
              <w:tabs>
                <w:tab w:val="clear" w:pos="765"/>
                <w:tab w:val="decimal" w:pos="281"/>
              </w:tabs>
              <w:spacing w:line="240" w:lineRule="auto"/>
              <w:ind w:right="191"/>
              <w:jc w:val="right"/>
              <w:rPr>
                <w:sz w:val="20"/>
                <w:szCs w:val="20"/>
              </w:rPr>
            </w:pPr>
          </w:p>
        </w:tc>
        <w:tc>
          <w:tcPr>
            <w:tcW w:w="898" w:type="dxa"/>
          </w:tcPr>
          <w:p w14:paraId="6743677A" w14:textId="77777777" w:rsidR="00874567" w:rsidRDefault="00874567" w:rsidP="00874567">
            <w:pPr>
              <w:tabs>
                <w:tab w:val="decimal" w:pos="463"/>
              </w:tabs>
              <w:ind w:right="-34"/>
              <w:rPr>
                <w:sz w:val="20"/>
                <w:szCs w:val="20"/>
              </w:rPr>
            </w:pPr>
          </w:p>
          <w:p w14:paraId="1FE5A151" w14:textId="77777777" w:rsidR="00874567" w:rsidRDefault="00874567" w:rsidP="00874567">
            <w:pPr>
              <w:tabs>
                <w:tab w:val="decimal" w:pos="463"/>
              </w:tabs>
              <w:ind w:right="-34"/>
              <w:rPr>
                <w:sz w:val="20"/>
                <w:szCs w:val="20"/>
              </w:rPr>
            </w:pPr>
          </w:p>
          <w:p w14:paraId="476A6CC7" w14:textId="77777777" w:rsidR="00874567" w:rsidRDefault="00874567" w:rsidP="00874567">
            <w:pPr>
              <w:tabs>
                <w:tab w:val="decimal" w:pos="463"/>
              </w:tabs>
              <w:ind w:right="-34"/>
              <w:rPr>
                <w:sz w:val="20"/>
                <w:szCs w:val="20"/>
              </w:rPr>
            </w:pPr>
          </w:p>
          <w:p w14:paraId="5B442B40" w14:textId="58DBEBA7" w:rsidR="00874567" w:rsidRPr="00CA0B8E" w:rsidRDefault="00874567" w:rsidP="00874567">
            <w:pPr>
              <w:tabs>
                <w:tab w:val="decimal" w:pos="463"/>
              </w:tabs>
              <w:ind w:right="-34"/>
              <w:rPr>
                <w:sz w:val="20"/>
                <w:szCs w:val="20"/>
              </w:rPr>
            </w:pPr>
            <w:r>
              <w:rPr>
                <w:sz w:val="20"/>
                <w:szCs w:val="20"/>
              </w:rPr>
              <w:t>-</w:t>
            </w:r>
          </w:p>
        </w:tc>
        <w:tc>
          <w:tcPr>
            <w:tcW w:w="223" w:type="dxa"/>
            <w:vAlign w:val="bottom"/>
          </w:tcPr>
          <w:p w14:paraId="613C1688" w14:textId="77777777" w:rsidR="00874567" w:rsidRPr="0083756B" w:rsidRDefault="00874567" w:rsidP="00874567">
            <w:pPr>
              <w:pStyle w:val="acctfourfigures"/>
              <w:tabs>
                <w:tab w:val="clear" w:pos="765"/>
                <w:tab w:val="decimal" w:pos="281"/>
              </w:tabs>
              <w:spacing w:line="240" w:lineRule="auto"/>
              <w:ind w:right="191"/>
              <w:jc w:val="right"/>
              <w:rPr>
                <w:sz w:val="20"/>
                <w:szCs w:val="20"/>
              </w:rPr>
            </w:pPr>
          </w:p>
        </w:tc>
        <w:tc>
          <w:tcPr>
            <w:tcW w:w="900" w:type="dxa"/>
          </w:tcPr>
          <w:p w14:paraId="5309FD4A" w14:textId="77777777" w:rsidR="00874567" w:rsidRDefault="00874567" w:rsidP="00874567">
            <w:pPr>
              <w:tabs>
                <w:tab w:val="decimal" w:pos="414"/>
              </w:tabs>
              <w:ind w:right="-34"/>
              <w:rPr>
                <w:sz w:val="20"/>
                <w:szCs w:val="20"/>
              </w:rPr>
            </w:pPr>
          </w:p>
          <w:p w14:paraId="4146F1ED" w14:textId="77777777" w:rsidR="00874567" w:rsidRDefault="00874567" w:rsidP="00874567">
            <w:pPr>
              <w:tabs>
                <w:tab w:val="decimal" w:pos="414"/>
              </w:tabs>
              <w:ind w:right="-34"/>
              <w:rPr>
                <w:sz w:val="20"/>
                <w:szCs w:val="20"/>
              </w:rPr>
            </w:pPr>
          </w:p>
          <w:p w14:paraId="59BBD61B" w14:textId="77777777" w:rsidR="00874567" w:rsidRDefault="00874567" w:rsidP="00874567">
            <w:pPr>
              <w:tabs>
                <w:tab w:val="decimal" w:pos="414"/>
              </w:tabs>
              <w:ind w:right="-34"/>
              <w:rPr>
                <w:sz w:val="20"/>
                <w:szCs w:val="20"/>
              </w:rPr>
            </w:pPr>
          </w:p>
          <w:p w14:paraId="593948E7" w14:textId="1611AED1" w:rsidR="00874567" w:rsidRPr="00CA0B8E" w:rsidRDefault="00874567" w:rsidP="00874567">
            <w:pPr>
              <w:tabs>
                <w:tab w:val="decimal" w:pos="414"/>
              </w:tabs>
              <w:ind w:right="-34"/>
              <w:rPr>
                <w:sz w:val="20"/>
                <w:szCs w:val="20"/>
              </w:rPr>
            </w:pPr>
            <w:r>
              <w:rPr>
                <w:sz w:val="20"/>
                <w:szCs w:val="20"/>
              </w:rPr>
              <w:t>-</w:t>
            </w:r>
          </w:p>
        </w:tc>
        <w:tc>
          <w:tcPr>
            <w:tcW w:w="223" w:type="dxa"/>
            <w:vAlign w:val="bottom"/>
          </w:tcPr>
          <w:p w14:paraId="05AEBC89" w14:textId="77777777" w:rsidR="00874567" w:rsidRPr="00CA0B8E" w:rsidRDefault="00874567" w:rsidP="00874567">
            <w:pPr>
              <w:tabs>
                <w:tab w:val="decimal" w:pos="280"/>
              </w:tabs>
              <w:spacing w:line="240" w:lineRule="auto"/>
              <w:jc w:val="right"/>
              <w:rPr>
                <w:sz w:val="20"/>
                <w:szCs w:val="20"/>
              </w:rPr>
            </w:pPr>
          </w:p>
        </w:tc>
        <w:tc>
          <w:tcPr>
            <w:tcW w:w="1011" w:type="dxa"/>
            <w:vAlign w:val="bottom"/>
          </w:tcPr>
          <w:p w14:paraId="1B83757D" w14:textId="7D53D56B" w:rsidR="00874567" w:rsidRPr="0083756B" w:rsidRDefault="00874567" w:rsidP="00874567">
            <w:pPr>
              <w:pStyle w:val="acctfourfigures"/>
              <w:tabs>
                <w:tab w:val="clear" w:pos="765"/>
                <w:tab w:val="decimal" w:pos="840"/>
              </w:tabs>
              <w:spacing w:line="240" w:lineRule="atLeast"/>
              <w:ind w:left="-89" w:right="-68"/>
              <w:rPr>
                <w:sz w:val="20"/>
                <w:szCs w:val="20"/>
              </w:rPr>
            </w:pPr>
            <w:r w:rsidRPr="00712D20">
              <w:rPr>
                <w:color w:val="000000"/>
                <w:sz w:val="20"/>
                <w:szCs w:val="20"/>
              </w:rPr>
              <w:t>24,000</w:t>
            </w:r>
          </w:p>
        </w:tc>
        <w:tc>
          <w:tcPr>
            <w:tcW w:w="223" w:type="dxa"/>
            <w:vAlign w:val="bottom"/>
          </w:tcPr>
          <w:p w14:paraId="1D3F0C36" w14:textId="77777777" w:rsidR="00874567" w:rsidRPr="0083756B" w:rsidRDefault="00874567" w:rsidP="00874567">
            <w:pPr>
              <w:tabs>
                <w:tab w:val="decimal" w:pos="631"/>
              </w:tabs>
              <w:spacing w:line="240" w:lineRule="auto"/>
              <w:ind w:left="-89" w:right="-68"/>
              <w:rPr>
                <w:sz w:val="20"/>
                <w:szCs w:val="20"/>
              </w:rPr>
            </w:pPr>
          </w:p>
        </w:tc>
        <w:tc>
          <w:tcPr>
            <w:tcW w:w="1035" w:type="dxa"/>
          </w:tcPr>
          <w:p w14:paraId="35A14EFE" w14:textId="77777777" w:rsidR="00874567" w:rsidRPr="00874567" w:rsidRDefault="00874567" w:rsidP="00874567">
            <w:pPr>
              <w:pStyle w:val="acctfourfigures"/>
              <w:tabs>
                <w:tab w:val="clear" w:pos="765"/>
                <w:tab w:val="decimal" w:pos="585"/>
              </w:tabs>
              <w:spacing w:line="240" w:lineRule="atLeast"/>
              <w:ind w:left="-89" w:right="-68"/>
              <w:rPr>
                <w:color w:val="000000"/>
                <w:sz w:val="20"/>
                <w:szCs w:val="20"/>
              </w:rPr>
            </w:pPr>
          </w:p>
          <w:p w14:paraId="086024D8" w14:textId="77777777" w:rsidR="00874567" w:rsidRPr="00874567" w:rsidRDefault="00874567" w:rsidP="00874567">
            <w:pPr>
              <w:pStyle w:val="acctfourfigures"/>
              <w:tabs>
                <w:tab w:val="clear" w:pos="765"/>
                <w:tab w:val="decimal" w:pos="585"/>
              </w:tabs>
              <w:spacing w:line="240" w:lineRule="atLeast"/>
              <w:ind w:left="-89" w:right="-68"/>
              <w:rPr>
                <w:color w:val="000000"/>
                <w:sz w:val="20"/>
                <w:szCs w:val="20"/>
              </w:rPr>
            </w:pPr>
          </w:p>
          <w:p w14:paraId="6B721947" w14:textId="77777777" w:rsidR="00874567" w:rsidRPr="00874567" w:rsidRDefault="00874567" w:rsidP="00874567">
            <w:pPr>
              <w:pStyle w:val="acctfourfigures"/>
              <w:tabs>
                <w:tab w:val="clear" w:pos="765"/>
                <w:tab w:val="decimal" w:pos="585"/>
              </w:tabs>
              <w:spacing w:line="240" w:lineRule="atLeast"/>
              <w:ind w:left="-89" w:right="-68"/>
              <w:rPr>
                <w:color w:val="000000"/>
                <w:sz w:val="20"/>
                <w:szCs w:val="20"/>
              </w:rPr>
            </w:pPr>
          </w:p>
          <w:p w14:paraId="16C43841" w14:textId="1340BC72" w:rsidR="00874567" w:rsidRPr="0083756B" w:rsidRDefault="00874567" w:rsidP="00874567">
            <w:pPr>
              <w:pStyle w:val="acctfourfigures"/>
              <w:tabs>
                <w:tab w:val="clear" w:pos="765"/>
                <w:tab w:val="decimal" w:pos="585"/>
              </w:tabs>
              <w:spacing w:line="240" w:lineRule="atLeast"/>
              <w:ind w:left="-89" w:right="-68"/>
              <w:rPr>
                <w:color w:val="000000"/>
                <w:sz w:val="20"/>
                <w:szCs w:val="20"/>
              </w:rPr>
            </w:pPr>
            <w:r w:rsidRPr="00874567">
              <w:rPr>
                <w:color w:val="000000"/>
                <w:sz w:val="20"/>
                <w:szCs w:val="20"/>
              </w:rPr>
              <w:t>-</w:t>
            </w:r>
          </w:p>
        </w:tc>
      </w:tr>
      <w:tr w:rsidR="00874567" w:rsidRPr="0083756B" w14:paraId="427BCA7D" w14:textId="77777777" w:rsidTr="00E305C7">
        <w:trPr>
          <w:cantSplit/>
          <w:trHeight w:val="245"/>
        </w:trPr>
        <w:tc>
          <w:tcPr>
            <w:tcW w:w="2844" w:type="dxa"/>
          </w:tcPr>
          <w:p w14:paraId="0CF415DF" w14:textId="5DFE4CA2" w:rsidR="00874567" w:rsidRPr="0083756B" w:rsidRDefault="00874567" w:rsidP="00874567">
            <w:pPr>
              <w:spacing w:line="240" w:lineRule="atLeast"/>
              <w:ind w:left="180" w:right="-79" w:hanging="180"/>
              <w:rPr>
                <w:rFonts w:cstheme="minorBidi"/>
                <w:sz w:val="20"/>
                <w:szCs w:val="20"/>
              </w:rPr>
            </w:pPr>
            <w:r>
              <w:rPr>
                <w:rFonts w:cstheme="minorBidi"/>
                <w:sz w:val="20"/>
                <w:szCs w:val="20"/>
              </w:rPr>
              <w:t>Payspost Service Co., Ltd.</w:t>
            </w:r>
          </w:p>
        </w:tc>
        <w:tc>
          <w:tcPr>
            <w:tcW w:w="2016" w:type="dxa"/>
          </w:tcPr>
          <w:p w14:paraId="6C16DD21" w14:textId="77777777" w:rsidR="00874567" w:rsidRPr="00001336" w:rsidRDefault="00874567" w:rsidP="00874567">
            <w:pPr>
              <w:spacing w:line="240" w:lineRule="atLeast"/>
              <w:ind w:left="-120" w:right="-130"/>
              <w:jc w:val="center"/>
              <w:rPr>
                <w:sz w:val="20"/>
                <w:szCs w:val="20"/>
              </w:rPr>
            </w:pPr>
            <w:r w:rsidRPr="00001336">
              <w:rPr>
                <w:sz w:val="20"/>
                <w:szCs w:val="20"/>
              </w:rPr>
              <w:t xml:space="preserve">Selling of franchise </w:t>
            </w:r>
          </w:p>
          <w:p w14:paraId="442E2191" w14:textId="77777777" w:rsidR="00874567" w:rsidRPr="00001336" w:rsidRDefault="00874567" w:rsidP="00874567">
            <w:pPr>
              <w:spacing w:line="240" w:lineRule="atLeast"/>
              <w:ind w:left="-120" w:right="-130"/>
              <w:jc w:val="center"/>
              <w:rPr>
                <w:sz w:val="20"/>
                <w:szCs w:val="20"/>
              </w:rPr>
            </w:pPr>
            <w:r w:rsidRPr="00001336">
              <w:rPr>
                <w:sz w:val="20"/>
                <w:szCs w:val="20"/>
              </w:rPr>
              <w:t xml:space="preserve">in providing transportation </w:t>
            </w:r>
          </w:p>
          <w:p w14:paraId="0AF7B72D" w14:textId="38CA84C7" w:rsidR="00874567" w:rsidRPr="0083756B" w:rsidRDefault="00874567" w:rsidP="00874567">
            <w:pPr>
              <w:spacing w:line="240" w:lineRule="atLeast"/>
              <w:ind w:left="-120" w:right="-130"/>
              <w:jc w:val="center"/>
              <w:rPr>
                <w:sz w:val="20"/>
                <w:szCs w:val="20"/>
              </w:rPr>
            </w:pPr>
            <w:r w:rsidRPr="00001336">
              <w:rPr>
                <w:sz w:val="20"/>
                <w:szCs w:val="20"/>
              </w:rPr>
              <w:t>and postal services</w:t>
            </w:r>
          </w:p>
        </w:tc>
        <w:tc>
          <w:tcPr>
            <w:tcW w:w="1007" w:type="dxa"/>
          </w:tcPr>
          <w:p w14:paraId="00A8BA7C" w14:textId="77777777" w:rsidR="00874567" w:rsidRDefault="00874567" w:rsidP="00E804C5">
            <w:pPr>
              <w:tabs>
                <w:tab w:val="decimal" w:pos="520"/>
              </w:tabs>
              <w:ind w:right="-34"/>
              <w:rPr>
                <w:sz w:val="20"/>
                <w:szCs w:val="20"/>
              </w:rPr>
            </w:pPr>
          </w:p>
          <w:p w14:paraId="76F9ECD7" w14:textId="77777777" w:rsidR="00874567" w:rsidRDefault="00874567" w:rsidP="00E804C5">
            <w:pPr>
              <w:tabs>
                <w:tab w:val="decimal" w:pos="520"/>
              </w:tabs>
              <w:ind w:right="-34"/>
              <w:rPr>
                <w:sz w:val="20"/>
                <w:szCs w:val="20"/>
              </w:rPr>
            </w:pPr>
          </w:p>
          <w:p w14:paraId="30B9DE8E" w14:textId="77777777" w:rsidR="00874567" w:rsidRDefault="00874567" w:rsidP="00E804C5">
            <w:pPr>
              <w:tabs>
                <w:tab w:val="decimal" w:pos="520"/>
              </w:tabs>
              <w:ind w:right="-34"/>
              <w:rPr>
                <w:sz w:val="20"/>
                <w:szCs w:val="20"/>
              </w:rPr>
            </w:pPr>
          </w:p>
          <w:p w14:paraId="5C3ADE70" w14:textId="12306FB0" w:rsidR="00874567" w:rsidRPr="0083756B" w:rsidRDefault="00874567" w:rsidP="00E804C5">
            <w:pPr>
              <w:tabs>
                <w:tab w:val="decimal" w:pos="520"/>
              </w:tabs>
              <w:ind w:right="-34"/>
              <w:rPr>
                <w:sz w:val="20"/>
                <w:szCs w:val="20"/>
              </w:rPr>
            </w:pPr>
            <w:r w:rsidRPr="00712D20">
              <w:rPr>
                <w:sz w:val="20"/>
                <w:szCs w:val="20"/>
              </w:rPr>
              <w:t>61.50</w:t>
            </w:r>
          </w:p>
        </w:tc>
        <w:tc>
          <w:tcPr>
            <w:tcW w:w="222" w:type="dxa"/>
          </w:tcPr>
          <w:p w14:paraId="59744527" w14:textId="77777777" w:rsidR="00874567" w:rsidRPr="0083756B" w:rsidRDefault="00874567" w:rsidP="00874567">
            <w:pPr>
              <w:pStyle w:val="acctfourfigures"/>
              <w:tabs>
                <w:tab w:val="clear" w:pos="765"/>
                <w:tab w:val="decimal" w:pos="281"/>
              </w:tabs>
              <w:spacing w:line="240" w:lineRule="auto"/>
              <w:jc w:val="right"/>
              <w:rPr>
                <w:sz w:val="20"/>
                <w:szCs w:val="20"/>
              </w:rPr>
            </w:pPr>
          </w:p>
        </w:tc>
        <w:tc>
          <w:tcPr>
            <w:tcW w:w="903" w:type="dxa"/>
          </w:tcPr>
          <w:p w14:paraId="5F09BF7B" w14:textId="77777777" w:rsidR="00874567" w:rsidRDefault="00874567" w:rsidP="00E804C5">
            <w:pPr>
              <w:tabs>
                <w:tab w:val="decimal" w:pos="456"/>
              </w:tabs>
              <w:ind w:right="-34"/>
              <w:rPr>
                <w:sz w:val="20"/>
                <w:szCs w:val="20"/>
              </w:rPr>
            </w:pPr>
          </w:p>
          <w:p w14:paraId="6E3C49CD" w14:textId="77777777" w:rsidR="00874567" w:rsidRDefault="00874567" w:rsidP="00E804C5">
            <w:pPr>
              <w:tabs>
                <w:tab w:val="decimal" w:pos="456"/>
              </w:tabs>
              <w:ind w:right="-34"/>
              <w:rPr>
                <w:sz w:val="20"/>
                <w:szCs w:val="20"/>
              </w:rPr>
            </w:pPr>
          </w:p>
          <w:p w14:paraId="7E31008E" w14:textId="77777777" w:rsidR="00874567" w:rsidRDefault="00874567" w:rsidP="00E804C5">
            <w:pPr>
              <w:tabs>
                <w:tab w:val="decimal" w:pos="456"/>
              </w:tabs>
              <w:ind w:right="-34"/>
              <w:rPr>
                <w:sz w:val="20"/>
                <w:szCs w:val="20"/>
              </w:rPr>
            </w:pPr>
          </w:p>
          <w:p w14:paraId="5C8DDA88" w14:textId="38EF326F" w:rsidR="00874567" w:rsidRPr="0083756B" w:rsidRDefault="00874567" w:rsidP="00E804C5">
            <w:pPr>
              <w:tabs>
                <w:tab w:val="decimal" w:pos="456"/>
              </w:tabs>
              <w:ind w:right="-34"/>
              <w:rPr>
                <w:sz w:val="20"/>
                <w:szCs w:val="20"/>
              </w:rPr>
            </w:pPr>
            <w:r>
              <w:rPr>
                <w:sz w:val="20"/>
                <w:szCs w:val="20"/>
              </w:rPr>
              <w:t>-</w:t>
            </w:r>
          </w:p>
        </w:tc>
        <w:tc>
          <w:tcPr>
            <w:tcW w:w="223" w:type="dxa"/>
            <w:vAlign w:val="bottom"/>
          </w:tcPr>
          <w:p w14:paraId="49058CCA" w14:textId="77777777" w:rsidR="00874567" w:rsidRPr="0083756B" w:rsidRDefault="00874567" w:rsidP="00874567">
            <w:pPr>
              <w:pStyle w:val="acctfourfigures"/>
              <w:tabs>
                <w:tab w:val="clear" w:pos="765"/>
                <w:tab w:val="decimal" w:pos="549"/>
              </w:tabs>
              <w:spacing w:line="240" w:lineRule="auto"/>
              <w:jc w:val="right"/>
              <w:rPr>
                <w:sz w:val="20"/>
                <w:szCs w:val="20"/>
              </w:rPr>
            </w:pPr>
          </w:p>
        </w:tc>
        <w:tc>
          <w:tcPr>
            <w:tcW w:w="1009" w:type="dxa"/>
            <w:vAlign w:val="bottom"/>
          </w:tcPr>
          <w:p w14:paraId="74F7051C" w14:textId="2D8710C9" w:rsidR="00874567" w:rsidRPr="0083756B" w:rsidRDefault="00874567" w:rsidP="00874567">
            <w:pPr>
              <w:tabs>
                <w:tab w:val="decimal" w:pos="852"/>
              </w:tabs>
              <w:spacing w:line="240" w:lineRule="auto"/>
              <w:ind w:left="-103" w:right="-144"/>
              <w:rPr>
                <w:color w:val="000000"/>
                <w:sz w:val="20"/>
                <w:szCs w:val="20"/>
                <w:rtl/>
                <w:cs/>
              </w:rPr>
            </w:pPr>
            <w:r w:rsidRPr="00712D20">
              <w:rPr>
                <w:color w:val="000000"/>
                <w:sz w:val="20"/>
                <w:szCs w:val="20"/>
              </w:rPr>
              <w:t>56,250</w:t>
            </w:r>
          </w:p>
        </w:tc>
        <w:tc>
          <w:tcPr>
            <w:tcW w:w="223" w:type="dxa"/>
            <w:vAlign w:val="bottom"/>
          </w:tcPr>
          <w:p w14:paraId="438BFA4F" w14:textId="77777777" w:rsidR="00874567" w:rsidRPr="005917B8" w:rsidRDefault="00874567" w:rsidP="00874567">
            <w:pPr>
              <w:pStyle w:val="acctfourfigures"/>
              <w:tabs>
                <w:tab w:val="clear" w:pos="765"/>
                <w:tab w:val="decimal" w:pos="653"/>
                <w:tab w:val="decimal" w:pos="852"/>
              </w:tabs>
              <w:spacing w:line="240" w:lineRule="auto"/>
              <w:ind w:left="-103" w:right="-144"/>
              <w:rPr>
                <w:color w:val="000000"/>
                <w:sz w:val="20"/>
                <w:szCs w:val="20"/>
              </w:rPr>
            </w:pPr>
          </w:p>
        </w:tc>
        <w:tc>
          <w:tcPr>
            <w:tcW w:w="1015" w:type="dxa"/>
          </w:tcPr>
          <w:p w14:paraId="69EE3866" w14:textId="77777777" w:rsidR="00874567" w:rsidRDefault="00874567" w:rsidP="00874567">
            <w:pPr>
              <w:tabs>
                <w:tab w:val="decimal" w:pos="491"/>
              </w:tabs>
              <w:ind w:right="-34"/>
              <w:rPr>
                <w:sz w:val="20"/>
                <w:szCs w:val="20"/>
              </w:rPr>
            </w:pPr>
          </w:p>
          <w:p w14:paraId="72F68BAD" w14:textId="77777777" w:rsidR="00874567" w:rsidRDefault="00874567" w:rsidP="00874567">
            <w:pPr>
              <w:tabs>
                <w:tab w:val="decimal" w:pos="491"/>
              </w:tabs>
              <w:ind w:right="-34"/>
              <w:rPr>
                <w:sz w:val="20"/>
                <w:szCs w:val="20"/>
              </w:rPr>
            </w:pPr>
          </w:p>
          <w:p w14:paraId="775957E4" w14:textId="77777777" w:rsidR="00874567" w:rsidRDefault="00874567" w:rsidP="00874567">
            <w:pPr>
              <w:tabs>
                <w:tab w:val="decimal" w:pos="491"/>
              </w:tabs>
              <w:ind w:right="-34"/>
              <w:rPr>
                <w:sz w:val="20"/>
                <w:szCs w:val="20"/>
              </w:rPr>
            </w:pPr>
          </w:p>
          <w:p w14:paraId="6C0E7B58" w14:textId="398DC355" w:rsidR="00874567" w:rsidRPr="008A12FE" w:rsidRDefault="00874567" w:rsidP="00874567">
            <w:pPr>
              <w:tabs>
                <w:tab w:val="decimal" w:pos="491"/>
              </w:tabs>
              <w:ind w:right="-34"/>
              <w:rPr>
                <w:sz w:val="20"/>
                <w:szCs w:val="20"/>
              </w:rPr>
            </w:pPr>
            <w:r>
              <w:rPr>
                <w:sz w:val="20"/>
                <w:szCs w:val="20"/>
              </w:rPr>
              <w:t>-</w:t>
            </w:r>
          </w:p>
        </w:tc>
        <w:tc>
          <w:tcPr>
            <w:tcW w:w="223" w:type="dxa"/>
            <w:vAlign w:val="bottom"/>
          </w:tcPr>
          <w:p w14:paraId="029EC639" w14:textId="77777777" w:rsidR="00874567" w:rsidRPr="0083756B" w:rsidRDefault="00874567" w:rsidP="00874567">
            <w:pPr>
              <w:pStyle w:val="acctfourfigures"/>
              <w:tabs>
                <w:tab w:val="clear" w:pos="765"/>
                <w:tab w:val="decimal" w:pos="281"/>
              </w:tabs>
              <w:spacing w:line="240" w:lineRule="auto"/>
              <w:ind w:right="191"/>
              <w:jc w:val="right"/>
              <w:rPr>
                <w:sz w:val="20"/>
                <w:szCs w:val="20"/>
              </w:rPr>
            </w:pPr>
          </w:p>
        </w:tc>
        <w:tc>
          <w:tcPr>
            <w:tcW w:w="898" w:type="dxa"/>
          </w:tcPr>
          <w:p w14:paraId="07EC4BF3" w14:textId="77777777" w:rsidR="00874567" w:rsidRDefault="00874567" w:rsidP="00874567">
            <w:pPr>
              <w:tabs>
                <w:tab w:val="decimal" w:pos="463"/>
              </w:tabs>
              <w:ind w:right="-34"/>
              <w:rPr>
                <w:sz w:val="20"/>
                <w:szCs w:val="20"/>
              </w:rPr>
            </w:pPr>
          </w:p>
          <w:p w14:paraId="0F2A5A6F" w14:textId="77777777" w:rsidR="00874567" w:rsidRDefault="00874567" w:rsidP="00874567">
            <w:pPr>
              <w:tabs>
                <w:tab w:val="decimal" w:pos="463"/>
              </w:tabs>
              <w:ind w:right="-34"/>
              <w:rPr>
                <w:sz w:val="20"/>
                <w:szCs w:val="20"/>
              </w:rPr>
            </w:pPr>
          </w:p>
          <w:p w14:paraId="66DC0DCB" w14:textId="77777777" w:rsidR="00874567" w:rsidRDefault="00874567" w:rsidP="00874567">
            <w:pPr>
              <w:tabs>
                <w:tab w:val="decimal" w:pos="463"/>
              </w:tabs>
              <w:ind w:right="-34"/>
              <w:rPr>
                <w:sz w:val="20"/>
                <w:szCs w:val="20"/>
              </w:rPr>
            </w:pPr>
          </w:p>
          <w:p w14:paraId="202737E0" w14:textId="230A0ACD" w:rsidR="00874567" w:rsidRPr="00CA0B8E" w:rsidRDefault="00874567" w:rsidP="00874567">
            <w:pPr>
              <w:tabs>
                <w:tab w:val="decimal" w:pos="463"/>
              </w:tabs>
              <w:ind w:right="-34"/>
              <w:rPr>
                <w:sz w:val="20"/>
                <w:szCs w:val="20"/>
              </w:rPr>
            </w:pPr>
            <w:r>
              <w:rPr>
                <w:sz w:val="20"/>
                <w:szCs w:val="20"/>
              </w:rPr>
              <w:t>-</w:t>
            </w:r>
          </w:p>
        </w:tc>
        <w:tc>
          <w:tcPr>
            <w:tcW w:w="223" w:type="dxa"/>
            <w:vAlign w:val="bottom"/>
          </w:tcPr>
          <w:p w14:paraId="1B974493" w14:textId="77777777" w:rsidR="00874567" w:rsidRPr="0083756B" w:rsidRDefault="00874567" w:rsidP="00874567">
            <w:pPr>
              <w:pStyle w:val="acctfourfigures"/>
              <w:tabs>
                <w:tab w:val="clear" w:pos="765"/>
                <w:tab w:val="decimal" w:pos="281"/>
              </w:tabs>
              <w:spacing w:line="240" w:lineRule="auto"/>
              <w:ind w:right="191"/>
              <w:jc w:val="right"/>
              <w:rPr>
                <w:sz w:val="20"/>
                <w:szCs w:val="20"/>
              </w:rPr>
            </w:pPr>
          </w:p>
        </w:tc>
        <w:tc>
          <w:tcPr>
            <w:tcW w:w="900" w:type="dxa"/>
          </w:tcPr>
          <w:p w14:paraId="3F6C35B5" w14:textId="77777777" w:rsidR="00874567" w:rsidRDefault="00874567" w:rsidP="00874567">
            <w:pPr>
              <w:tabs>
                <w:tab w:val="decimal" w:pos="414"/>
              </w:tabs>
              <w:ind w:right="-34"/>
              <w:rPr>
                <w:sz w:val="20"/>
                <w:szCs w:val="20"/>
              </w:rPr>
            </w:pPr>
          </w:p>
          <w:p w14:paraId="355539EB" w14:textId="77777777" w:rsidR="00874567" w:rsidRDefault="00874567" w:rsidP="00874567">
            <w:pPr>
              <w:tabs>
                <w:tab w:val="decimal" w:pos="414"/>
              </w:tabs>
              <w:ind w:right="-34"/>
              <w:rPr>
                <w:sz w:val="20"/>
                <w:szCs w:val="20"/>
              </w:rPr>
            </w:pPr>
          </w:p>
          <w:p w14:paraId="219BCC0F" w14:textId="77777777" w:rsidR="00874567" w:rsidRDefault="00874567" w:rsidP="00874567">
            <w:pPr>
              <w:tabs>
                <w:tab w:val="decimal" w:pos="414"/>
              </w:tabs>
              <w:ind w:right="-34"/>
              <w:rPr>
                <w:sz w:val="20"/>
                <w:szCs w:val="20"/>
              </w:rPr>
            </w:pPr>
          </w:p>
          <w:p w14:paraId="152E8EBA" w14:textId="70F00D33" w:rsidR="00874567" w:rsidRPr="00CA0B8E" w:rsidRDefault="00874567" w:rsidP="00874567">
            <w:pPr>
              <w:tabs>
                <w:tab w:val="decimal" w:pos="414"/>
              </w:tabs>
              <w:ind w:right="-34"/>
              <w:rPr>
                <w:sz w:val="20"/>
                <w:szCs w:val="20"/>
              </w:rPr>
            </w:pPr>
            <w:r>
              <w:rPr>
                <w:sz w:val="20"/>
                <w:szCs w:val="20"/>
              </w:rPr>
              <w:t>-</w:t>
            </w:r>
          </w:p>
        </w:tc>
        <w:tc>
          <w:tcPr>
            <w:tcW w:w="223" w:type="dxa"/>
            <w:vAlign w:val="bottom"/>
          </w:tcPr>
          <w:p w14:paraId="36262873" w14:textId="77777777" w:rsidR="00874567" w:rsidRPr="00CA0B8E" w:rsidRDefault="00874567" w:rsidP="00874567">
            <w:pPr>
              <w:tabs>
                <w:tab w:val="decimal" w:pos="280"/>
              </w:tabs>
              <w:spacing w:line="240" w:lineRule="auto"/>
              <w:jc w:val="right"/>
              <w:rPr>
                <w:sz w:val="20"/>
                <w:szCs w:val="20"/>
              </w:rPr>
            </w:pPr>
          </w:p>
        </w:tc>
        <w:tc>
          <w:tcPr>
            <w:tcW w:w="1011" w:type="dxa"/>
            <w:vAlign w:val="bottom"/>
          </w:tcPr>
          <w:p w14:paraId="70EA8410" w14:textId="142F6522" w:rsidR="00874567" w:rsidRPr="0083756B" w:rsidRDefault="00874567" w:rsidP="00874567">
            <w:pPr>
              <w:pStyle w:val="acctfourfigures"/>
              <w:tabs>
                <w:tab w:val="clear" w:pos="765"/>
                <w:tab w:val="decimal" w:pos="840"/>
              </w:tabs>
              <w:spacing w:line="240" w:lineRule="atLeast"/>
              <w:ind w:left="-89" w:right="-68"/>
              <w:rPr>
                <w:sz w:val="20"/>
                <w:szCs w:val="20"/>
              </w:rPr>
            </w:pPr>
            <w:r w:rsidRPr="00712D20">
              <w:rPr>
                <w:color w:val="000000"/>
                <w:sz w:val="20"/>
                <w:szCs w:val="20"/>
              </w:rPr>
              <w:t>56,250</w:t>
            </w:r>
          </w:p>
        </w:tc>
        <w:tc>
          <w:tcPr>
            <w:tcW w:w="223" w:type="dxa"/>
            <w:vAlign w:val="bottom"/>
          </w:tcPr>
          <w:p w14:paraId="6FD9542B" w14:textId="77777777" w:rsidR="00874567" w:rsidRPr="0083756B" w:rsidRDefault="00874567" w:rsidP="00874567">
            <w:pPr>
              <w:tabs>
                <w:tab w:val="decimal" w:pos="631"/>
              </w:tabs>
              <w:spacing w:line="240" w:lineRule="auto"/>
              <w:ind w:left="-89" w:right="-68"/>
              <w:rPr>
                <w:sz w:val="20"/>
                <w:szCs w:val="20"/>
              </w:rPr>
            </w:pPr>
          </w:p>
        </w:tc>
        <w:tc>
          <w:tcPr>
            <w:tcW w:w="1035" w:type="dxa"/>
          </w:tcPr>
          <w:p w14:paraId="358A1A6F" w14:textId="77777777" w:rsidR="00874567" w:rsidRPr="00874567" w:rsidRDefault="00874567" w:rsidP="00874567">
            <w:pPr>
              <w:pStyle w:val="acctfourfigures"/>
              <w:tabs>
                <w:tab w:val="clear" w:pos="765"/>
                <w:tab w:val="decimal" w:pos="585"/>
              </w:tabs>
              <w:spacing w:line="240" w:lineRule="atLeast"/>
              <w:ind w:left="-89" w:right="-68"/>
              <w:rPr>
                <w:color w:val="000000"/>
                <w:sz w:val="20"/>
                <w:szCs w:val="20"/>
              </w:rPr>
            </w:pPr>
          </w:p>
          <w:p w14:paraId="0E24F6EF" w14:textId="77777777" w:rsidR="00874567" w:rsidRPr="00874567" w:rsidRDefault="00874567" w:rsidP="00874567">
            <w:pPr>
              <w:pStyle w:val="acctfourfigures"/>
              <w:tabs>
                <w:tab w:val="clear" w:pos="765"/>
                <w:tab w:val="decimal" w:pos="585"/>
              </w:tabs>
              <w:spacing w:line="240" w:lineRule="atLeast"/>
              <w:ind w:left="-89" w:right="-68"/>
              <w:rPr>
                <w:color w:val="000000"/>
                <w:sz w:val="20"/>
                <w:szCs w:val="20"/>
              </w:rPr>
            </w:pPr>
          </w:p>
          <w:p w14:paraId="3B21E3CD" w14:textId="77777777" w:rsidR="00874567" w:rsidRPr="00874567" w:rsidRDefault="00874567" w:rsidP="00874567">
            <w:pPr>
              <w:pStyle w:val="acctfourfigures"/>
              <w:tabs>
                <w:tab w:val="clear" w:pos="765"/>
                <w:tab w:val="decimal" w:pos="585"/>
              </w:tabs>
              <w:spacing w:line="240" w:lineRule="atLeast"/>
              <w:ind w:left="-89" w:right="-68"/>
              <w:rPr>
                <w:color w:val="000000"/>
                <w:sz w:val="20"/>
                <w:szCs w:val="20"/>
              </w:rPr>
            </w:pPr>
          </w:p>
          <w:p w14:paraId="7F7EE749" w14:textId="1E2CF30F" w:rsidR="00874567" w:rsidRPr="0083756B" w:rsidRDefault="00874567" w:rsidP="00874567">
            <w:pPr>
              <w:pStyle w:val="acctfourfigures"/>
              <w:tabs>
                <w:tab w:val="clear" w:pos="765"/>
                <w:tab w:val="decimal" w:pos="585"/>
              </w:tabs>
              <w:spacing w:line="240" w:lineRule="atLeast"/>
              <w:ind w:left="-89" w:right="-68"/>
              <w:rPr>
                <w:color w:val="000000"/>
                <w:sz w:val="20"/>
                <w:szCs w:val="20"/>
              </w:rPr>
            </w:pPr>
            <w:r w:rsidRPr="00874567">
              <w:rPr>
                <w:color w:val="000000"/>
                <w:sz w:val="20"/>
                <w:szCs w:val="20"/>
              </w:rPr>
              <w:t>-</w:t>
            </w:r>
          </w:p>
        </w:tc>
      </w:tr>
      <w:tr w:rsidR="00874567" w:rsidRPr="0083756B" w14:paraId="1C1A2EC6" w14:textId="77777777" w:rsidTr="00E305C7">
        <w:trPr>
          <w:cantSplit/>
          <w:trHeight w:val="245"/>
        </w:trPr>
        <w:tc>
          <w:tcPr>
            <w:tcW w:w="2844" w:type="dxa"/>
          </w:tcPr>
          <w:p w14:paraId="38D1C9A8" w14:textId="5E9F123A" w:rsidR="00874567" w:rsidRPr="0083756B" w:rsidRDefault="00874567" w:rsidP="00874567">
            <w:pPr>
              <w:spacing w:line="240" w:lineRule="atLeast"/>
              <w:ind w:left="180" w:right="-79" w:hanging="180"/>
              <w:rPr>
                <w:rFonts w:cstheme="minorBidi"/>
                <w:sz w:val="20"/>
                <w:szCs w:val="20"/>
              </w:rPr>
            </w:pPr>
            <w:r>
              <w:rPr>
                <w:rFonts w:cstheme="minorBidi"/>
                <w:sz w:val="20"/>
                <w:szCs w:val="20"/>
              </w:rPr>
              <w:t>Speedy Express Service Co., Ltd.</w:t>
            </w:r>
          </w:p>
        </w:tc>
        <w:tc>
          <w:tcPr>
            <w:tcW w:w="2016" w:type="dxa"/>
          </w:tcPr>
          <w:p w14:paraId="2F1BE77F" w14:textId="77777777" w:rsidR="00874567" w:rsidRPr="00001336" w:rsidRDefault="00874567" w:rsidP="00874567">
            <w:pPr>
              <w:spacing w:line="240" w:lineRule="atLeast"/>
              <w:ind w:left="-120" w:right="-130"/>
              <w:jc w:val="center"/>
              <w:rPr>
                <w:sz w:val="20"/>
                <w:szCs w:val="20"/>
              </w:rPr>
            </w:pPr>
            <w:r w:rsidRPr="00001336">
              <w:rPr>
                <w:sz w:val="20"/>
                <w:szCs w:val="20"/>
              </w:rPr>
              <w:t xml:space="preserve">Selling of franchise </w:t>
            </w:r>
          </w:p>
          <w:p w14:paraId="5C8CB05A" w14:textId="77777777" w:rsidR="00874567" w:rsidRPr="00001336" w:rsidRDefault="00874567" w:rsidP="00874567">
            <w:pPr>
              <w:spacing w:line="240" w:lineRule="atLeast"/>
              <w:ind w:left="-120" w:right="-130"/>
              <w:jc w:val="center"/>
              <w:rPr>
                <w:sz w:val="20"/>
                <w:szCs w:val="20"/>
              </w:rPr>
            </w:pPr>
            <w:r w:rsidRPr="00001336">
              <w:rPr>
                <w:sz w:val="20"/>
                <w:szCs w:val="20"/>
              </w:rPr>
              <w:t xml:space="preserve">in providing transportation </w:t>
            </w:r>
          </w:p>
          <w:p w14:paraId="633212C3" w14:textId="1C5655E6" w:rsidR="00874567" w:rsidRPr="0083756B" w:rsidRDefault="00874567" w:rsidP="00874567">
            <w:pPr>
              <w:spacing w:line="240" w:lineRule="atLeast"/>
              <w:ind w:left="-120" w:right="-130"/>
              <w:jc w:val="center"/>
              <w:rPr>
                <w:sz w:val="20"/>
                <w:szCs w:val="20"/>
              </w:rPr>
            </w:pPr>
            <w:r w:rsidRPr="00001336">
              <w:rPr>
                <w:sz w:val="20"/>
                <w:szCs w:val="20"/>
              </w:rPr>
              <w:t>and postal services</w:t>
            </w:r>
          </w:p>
        </w:tc>
        <w:tc>
          <w:tcPr>
            <w:tcW w:w="1007" w:type="dxa"/>
          </w:tcPr>
          <w:p w14:paraId="0CE9329B" w14:textId="77777777" w:rsidR="00874567" w:rsidRDefault="00874567" w:rsidP="00E804C5">
            <w:pPr>
              <w:tabs>
                <w:tab w:val="decimal" w:pos="520"/>
              </w:tabs>
              <w:ind w:right="-34"/>
              <w:rPr>
                <w:sz w:val="20"/>
                <w:szCs w:val="20"/>
              </w:rPr>
            </w:pPr>
          </w:p>
          <w:p w14:paraId="6773CB2C" w14:textId="77777777" w:rsidR="00874567" w:rsidRDefault="00874567" w:rsidP="00E804C5">
            <w:pPr>
              <w:tabs>
                <w:tab w:val="decimal" w:pos="520"/>
              </w:tabs>
              <w:ind w:right="-34"/>
              <w:rPr>
                <w:sz w:val="20"/>
                <w:szCs w:val="20"/>
              </w:rPr>
            </w:pPr>
          </w:p>
          <w:p w14:paraId="0301FB57" w14:textId="77777777" w:rsidR="00874567" w:rsidRDefault="00874567" w:rsidP="00E804C5">
            <w:pPr>
              <w:tabs>
                <w:tab w:val="decimal" w:pos="520"/>
              </w:tabs>
              <w:ind w:right="-34"/>
              <w:rPr>
                <w:sz w:val="20"/>
                <w:szCs w:val="20"/>
              </w:rPr>
            </w:pPr>
          </w:p>
          <w:p w14:paraId="1306AFCA" w14:textId="3A4962EE" w:rsidR="00874567" w:rsidRPr="0083756B" w:rsidRDefault="00874567" w:rsidP="00E804C5">
            <w:pPr>
              <w:tabs>
                <w:tab w:val="decimal" w:pos="520"/>
              </w:tabs>
              <w:ind w:right="-34"/>
              <w:rPr>
                <w:sz w:val="20"/>
                <w:szCs w:val="20"/>
              </w:rPr>
            </w:pPr>
            <w:r w:rsidRPr="00712D20">
              <w:rPr>
                <w:sz w:val="20"/>
                <w:szCs w:val="20"/>
              </w:rPr>
              <w:t>41.00</w:t>
            </w:r>
          </w:p>
        </w:tc>
        <w:tc>
          <w:tcPr>
            <w:tcW w:w="222" w:type="dxa"/>
          </w:tcPr>
          <w:p w14:paraId="02928FE9" w14:textId="77777777" w:rsidR="00874567" w:rsidRPr="0083756B" w:rsidRDefault="00874567" w:rsidP="00874567">
            <w:pPr>
              <w:pStyle w:val="acctfourfigures"/>
              <w:tabs>
                <w:tab w:val="clear" w:pos="765"/>
                <w:tab w:val="decimal" w:pos="281"/>
              </w:tabs>
              <w:spacing w:line="240" w:lineRule="auto"/>
              <w:jc w:val="right"/>
              <w:rPr>
                <w:sz w:val="20"/>
                <w:szCs w:val="20"/>
              </w:rPr>
            </w:pPr>
          </w:p>
        </w:tc>
        <w:tc>
          <w:tcPr>
            <w:tcW w:w="903" w:type="dxa"/>
          </w:tcPr>
          <w:p w14:paraId="6F0BE960" w14:textId="77777777" w:rsidR="00874567" w:rsidRDefault="00874567" w:rsidP="00E804C5">
            <w:pPr>
              <w:tabs>
                <w:tab w:val="decimal" w:pos="456"/>
              </w:tabs>
              <w:ind w:right="-34"/>
              <w:rPr>
                <w:sz w:val="20"/>
                <w:szCs w:val="20"/>
              </w:rPr>
            </w:pPr>
          </w:p>
          <w:p w14:paraId="55590CED" w14:textId="77777777" w:rsidR="00874567" w:rsidRDefault="00874567" w:rsidP="00E804C5">
            <w:pPr>
              <w:tabs>
                <w:tab w:val="decimal" w:pos="456"/>
              </w:tabs>
              <w:ind w:right="-34"/>
              <w:rPr>
                <w:sz w:val="20"/>
                <w:szCs w:val="20"/>
              </w:rPr>
            </w:pPr>
          </w:p>
          <w:p w14:paraId="62702EA7" w14:textId="77777777" w:rsidR="00874567" w:rsidRDefault="00874567" w:rsidP="00E804C5">
            <w:pPr>
              <w:tabs>
                <w:tab w:val="decimal" w:pos="456"/>
              </w:tabs>
              <w:ind w:right="-34"/>
              <w:rPr>
                <w:sz w:val="20"/>
                <w:szCs w:val="20"/>
              </w:rPr>
            </w:pPr>
          </w:p>
          <w:p w14:paraId="4BA7819C" w14:textId="04BAB468" w:rsidR="00874567" w:rsidRPr="0083756B" w:rsidRDefault="00874567" w:rsidP="00E804C5">
            <w:pPr>
              <w:tabs>
                <w:tab w:val="decimal" w:pos="456"/>
              </w:tabs>
              <w:ind w:right="-34"/>
              <w:rPr>
                <w:sz w:val="20"/>
                <w:szCs w:val="20"/>
              </w:rPr>
            </w:pPr>
            <w:r>
              <w:rPr>
                <w:sz w:val="20"/>
                <w:szCs w:val="20"/>
              </w:rPr>
              <w:t>-</w:t>
            </w:r>
          </w:p>
        </w:tc>
        <w:tc>
          <w:tcPr>
            <w:tcW w:w="223" w:type="dxa"/>
            <w:vAlign w:val="bottom"/>
          </w:tcPr>
          <w:p w14:paraId="74241EB4" w14:textId="77777777" w:rsidR="00874567" w:rsidRPr="0083756B" w:rsidRDefault="00874567" w:rsidP="00874567">
            <w:pPr>
              <w:pStyle w:val="acctfourfigures"/>
              <w:tabs>
                <w:tab w:val="clear" w:pos="765"/>
                <w:tab w:val="decimal" w:pos="549"/>
              </w:tabs>
              <w:spacing w:line="240" w:lineRule="auto"/>
              <w:jc w:val="right"/>
              <w:rPr>
                <w:sz w:val="20"/>
                <w:szCs w:val="20"/>
              </w:rPr>
            </w:pPr>
          </w:p>
        </w:tc>
        <w:tc>
          <w:tcPr>
            <w:tcW w:w="1009" w:type="dxa"/>
            <w:vAlign w:val="bottom"/>
          </w:tcPr>
          <w:p w14:paraId="28BAD8DA" w14:textId="7B03F298" w:rsidR="00874567" w:rsidRPr="0083756B" w:rsidRDefault="00874567" w:rsidP="00874567">
            <w:pPr>
              <w:tabs>
                <w:tab w:val="decimal" w:pos="852"/>
              </w:tabs>
              <w:spacing w:line="240" w:lineRule="auto"/>
              <w:ind w:left="-103" w:right="-144"/>
              <w:rPr>
                <w:color w:val="000000"/>
                <w:sz w:val="20"/>
                <w:szCs w:val="20"/>
                <w:rtl/>
                <w:cs/>
              </w:rPr>
            </w:pPr>
            <w:r w:rsidRPr="00712D20">
              <w:rPr>
                <w:color w:val="000000"/>
                <w:sz w:val="20"/>
                <w:szCs w:val="20"/>
              </w:rPr>
              <w:t>125</w:t>
            </w:r>
          </w:p>
        </w:tc>
        <w:tc>
          <w:tcPr>
            <w:tcW w:w="223" w:type="dxa"/>
            <w:vAlign w:val="bottom"/>
          </w:tcPr>
          <w:p w14:paraId="231DE79B" w14:textId="77777777" w:rsidR="00874567" w:rsidRPr="005917B8" w:rsidRDefault="00874567" w:rsidP="00874567">
            <w:pPr>
              <w:pStyle w:val="acctfourfigures"/>
              <w:tabs>
                <w:tab w:val="clear" w:pos="765"/>
                <w:tab w:val="decimal" w:pos="653"/>
                <w:tab w:val="decimal" w:pos="852"/>
              </w:tabs>
              <w:spacing w:line="240" w:lineRule="auto"/>
              <w:ind w:left="-103" w:right="-144"/>
              <w:rPr>
                <w:color w:val="000000"/>
                <w:sz w:val="20"/>
                <w:szCs w:val="20"/>
              </w:rPr>
            </w:pPr>
          </w:p>
        </w:tc>
        <w:tc>
          <w:tcPr>
            <w:tcW w:w="1015" w:type="dxa"/>
          </w:tcPr>
          <w:p w14:paraId="0E8B7750" w14:textId="77777777" w:rsidR="00874567" w:rsidRDefault="00874567" w:rsidP="00874567">
            <w:pPr>
              <w:tabs>
                <w:tab w:val="decimal" w:pos="491"/>
              </w:tabs>
              <w:ind w:right="-34"/>
              <w:rPr>
                <w:sz w:val="20"/>
                <w:szCs w:val="20"/>
              </w:rPr>
            </w:pPr>
          </w:p>
          <w:p w14:paraId="176CECF7" w14:textId="77777777" w:rsidR="00874567" w:rsidRDefault="00874567" w:rsidP="00874567">
            <w:pPr>
              <w:tabs>
                <w:tab w:val="decimal" w:pos="491"/>
              </w:tabs>
              <w:ind w:right="-34"/>
              <w:rPr>
                <w:sz w:val="20"/>
                <w:szCs w:val="20"/>
              </w:rPr>
            </w:pPr>
          </w:p>
          <w:p w14:paraId="48CB7C59" w14:textId="77777777" w:rsidR="00874567" w:rsidRDefault="00874567" w:rsidP="00874567">
            <w:pPr>
              <w:tabs>
                <w:tab w:val="decimal" w:pos="491"/>
              </w:tabs>
              <w:ind w:right="-34"/>
              <w:rPr>
                <w:sz w:val="20"/>
                <w:szCs w:val="20"/>
              </w:rPr>
            </w:pPr>
          </w:p>
          <w:p w14:paraId="4D4AF8EE" w14:textId="416E3A26" w:rsidR="00874567" w:rsidRPr="008A12FE" w:rsidRDefault="00874567" w:rsidP="00874567">
            <w:pPr>
              <w:tabs>
                <w:tab w:val="decimal" w:pos="491"/>
              </w:tabs>
              <w:ind w:right="-34"/>
              <w:rPr>
                <w:sz w:val="20"/>
                <w:szCs w:val="20"/>
              </w:rPr>
            </w:pPr>
            <w:r>
              <w:rPr>
                <w:sz w:val="20"/>
                <w:szCs w:val="20"/>
              </w:rPr>
              <w:t>-</w:t>
            </w:r>
          </w:p>
        </w:tc>
        <w:tc>
          <w:tcPr>
            <w:tcW w:w="223" w:type="dxa"/>
            <w:vAlign w:val="bottom"/>
          </w:tcPr>
          <w:p w14:paraId="503C9136" w14:textId="77777777" w:rsidR="00874567" w:rsidRPr="0083756B" w:rsidRDefault="00874567" w:rsidP="00874567">
            <w:pPr>
              <w:pStyle w:val="acctfourfigures"/>
              <w:tabs>
                <w:tab w:val="clear" w:pos="765"/>
                <w:tab w:val="decimal" w:pos="281"/>
              </w:tabs>
              <w:spacing w:line="240" w:lineRule="auto"/>
              <w:ind w:right="191"/>
              <w:jc w:val="right"/>
              <w:rPr>
                <w:sz w:val="20"/>
                <w:szCs w:val="20"/>
              </w:rPr>
            </w:pPr>
          </w:p>
        </w:tc>
        <w:tc>
          <w:tcPr>
            <w:tcW w:w="898" w:type="dxa"/>
          </w:tcPr>
          <w:p w14:paraId="534D1D15" w14:textId="77777777" w:rsidR="00874567" w:rsidRDefault="00874567" w:rsidP="00874567">
            <w:pPr>
              <w:tabs>
                <w:tab w:val="decimal" w:pos="463"/>
              </w:tabs>
              <w:ind w:right="-34"/>
              <w:rPr>
                <w:sz w:val="20"/>
                <w:szCs w:val="20"/>
              </w:rPr>
            </w:pPr>
          </w:p>
          <w:p w14:paraId="50619AD3" w14:textId="77777777" w:rsidR="00874567" w:rsidRDefault="00874567" w:rsidP="00874567">
            <w:pPr>
              <w:tabs>
                <w:tab w:val="decimal" w:pos="463"/>
              </w:tabs>
              <w:ind w:right="-34"/>
              <w:rPr>
                <w:sz w:val="20"/>
                <w:szCs w:val="20"/>
              </w:rPr>
            </w:pPr>
          </w:p>
          <w:p w14:paraId="4B7D7595" w14:textId="77777777" w:rsidR="00874567" w:rsidRDefault="00874567" w:rsidP="00874567">
            <w:pPr>
              <w:tabs>
                <w:tab w:val="decimal" w:pos="463"/>
              </w:tabs>
              <w:ind w:right="-34"/>
              <w:rPr>
                <w:sz w:val="20"/>
                <w:szCs w:val="20"/>
              </w:rPr>
            </w:pPr>
          </w:p>
          <w:p w14:paraId="3E9B9AC9" w14:textId="2714A24F" w:rsidR="00874567" w:rsidRPr="00CA0B8E" w:rsidRDefault="00874567" w:rsidP="00874567">
            <w:pPr>
              <w:tabs>
                <w:tab w:val="decimal" w:pos="463"/>
              </w:tabs>
              <w:ind w:right="-34"/>
              <w:rPr>
                <w:sz w:val="20"/>
                <w:szCs w:val="20"/>
              </w:rPr>
            </w:pPr>
            <w:r>
              <w:rPr>
                <w:sz w:val="20"/>
                <w:szCs w:val="20"/>
              </w:rPr>
              <w:t>-</w:t>
            </w:r>
          </w:p>
        </w:tc>
        <w:tc>
          <w:tcPr>
            <w:tcW w:w="223" w:type="dxa"/>
            <w:vAlign w:val="bottom"/>
          </w:tcPr>
          <w:p w14:paraId="728DE683" w14:textId="77777777" w:rsidR="00874567" w:rsidRPr="0083756B" w:rsidRDefault="00874567" w:rsidP="00874567">
            <w:pPr>
              <w:pStyle w:val="acctfourfigures"/>
              <w:tabs>
                <w:tab w:val="clear" w:pos="765"/>
                <w:tab w:val="decimal" w:pos="281"/>
              </w:tabs>
              <w:spacing w:line="240" w:lineRule="auto"/>
              <w:ind w:right="191"/>
              <w:jc w:val="right"/>
              <w:rPr>
                <w:sz w:val="20"/>
                <w:szCs w:val="20"/>
              </w:rPr>
            </w:pPr>
          </w:p>
        </w:tc>
        <w:tc>
          <w:tcPr>
            <w:tcW w:w="900" w:type="dxa"/>
          </w:tcPr>
          <w:p w14:paraId="44374EBE" w14:textId="77777777" w:rsidR="00874567" w:rsidRDefault="00874567" w:rsidP="00874567">
            <w:pPr>
              <w:tabs>
                <w:tab w:val="decimal" w:pos="414"/>
              </w:tabs>
              <w:ind w:right="-34"/>
              <w:rPr>
                <w:sz w:val="20"/>
                <w:szCs w:val="20"/>
              </w:rPr>
            </w:pPr>
          </w:p>
          <w:p w14:paraId="18D4BA8C" w14:textId="77777777" w:rsidR="00874567" w:rsidRDefault="00874567" w:rsidP="00874567">
            <w:pPr>
              <w:tabs>
                <w:tab w:val="decimal" w:pos="414"/>
              </w:tabs>
              <w:ind w:right="-34"/>
              <w:rPr>
                <w:sz w:val="20"/>
                <w:szCs w:val="20"/>
              </w:rPr>
            </w:pPr>
          </w:p>
          <w:p w14:paraId="34055970" w14:textId="77777777" w:rsidR="00874567" w:rsidRDefault="00874567" w:rsidP="00874567">
            <w:pPr>
              <w:tabs>
                <w:tab w:val="decimal" w:pos="414"/>
              </w:tabs>
              <w:ind w:right="-34"/>
              <w:rPr>
                <w:sz w:val="20"/>
                <w:szCs w:val="20"/>
              </w:rPr>
            </w:pPr>
          </w:p>
          <w:p w14:paraId="48D11318" w14:textId="4C44E997" w:rsidR="00874567" w:rsidRPr="00CA0B8E" w:rsidRDefault="00874567" w:rsidP="00874567">
            <w:pPr>
              <w:tabs>
                <w:tab w:val="decimal" w:pos="414"/>
              </w:tabs>
              <w:ind w:right="-34"/>
              <w:rPr>
                <w:sz w:val="20"/>
                <w:szCs w:val="20"/>
              </w:rPr>
            </w:pPr>
            <w:r>
              <w:rPr>
                <w:sz w:val="20"/>
                <w:szCs w:val="20"/>
              </w:rPr>
              <w:t>-</w:t>
            </w:r>
          </w:p>
        </w:tc>
        <w:tc>
          <w:tcPr>
            <w:tcW w:w="223" w:type="dxa"/>
            <w:vAlign w:val="bottom"/>
          </w:tcPr>
          <w:p w14:paraId="17D661F4" w14:textId="77777777" w:rsidR="00874567" w:rsidRPr="00CA0B8E" w:rsidRDefault="00874567" w:rsidP="00874567">
            <w:pPr>
              <w:tabs>
                <w:tab w:val="decimal" w:pos="280"/>
              </w:tabs>
              <w:spacing w:line="240" w:lineRule="auto"/>
              <w:jc w:val="right"/>
              <w:rPr>
                <w:sz w:val="20"/>
                <w:szCs w:val="20"/>
              </w:rPr>
            </w:pPr>
          </w:p>
        </w:tc>
        <w:tc>
          <w:tcPr>
            <w:tcW w:w="1011" w:type="dxa"/>
            <w:vAlign w:val="bottom"/>
          </w:tcPr>
          <w:p w14:paraId="16788624" w14:textId="7947752E" w:rsidR="00874567" w:rsidRPr="0083756B" w:rsidRDefault="00874567" w:rsidP="00874567">
            <w:pPr>
              <w:pStyle w:val="acctfourfigures"/>
              <w:tabs>
                <w:tab w:val="clear" w:pos="765"/>
                <w:tab w:val="decimal" w:pos="840"/>
              </w:tabs>
              <w:spacing w:line="240" w:lineRule="atLeast"/>
              <w:ind w:left="-89" w:right="-68"/>
              <w:rPr>
                <w:sz w:val="20"/>
                <w:szCs w:val="20"/>
              </w:rPr>
            </w:pPr>
            <w:r w:rsidRPr="00712D20">
              <w:rPr>
                <w:color w:val="000000"/>
                <w:sz w:val="20"/>
                <w:szCs w:val="20"/>
              </w:rPr>
              <w:t>125</w:t>
            </w:r>
          </w:p>
        </w:tc>
        <w:tc>
          <w:tcPr>
            <w:tcW w:w="223" w:type="dxa"/>
            <w:vAlign w:val="bottom"/>
          </w:tcPr>
          <w:p w14:paraId="28BEC4E8" w14:textId="77777777" w:rsidR="00874567" w:rsidRPr="0083756B" w:rsidRDefault="00874567" w:rsidP="00874567">
            <w:pPr>
              <w:tabs>
                <w:tab w:val="decimal" w:pos="631"/>
              </w:tabs>
              <w:spacing w:line="240" w:lineRule="auto"/>
              <w:ind w:left="-89" w:right="-68"/>
              <w:rPr>
                <w:sz w:val="20"/>
                <w:szCs w:val="20"/>
              </w:rPr>
            </w:pPr>
          </w:p>
        </w:tc>
        <w:tc>
          <w:tcPr>
            <w:tcW w:w="1035" w:type="dxa"/>
          </w:tcPr>
          <w:p w14:paraId="3D755A25" w14:textId="77777777" w:rsidR="00874567" w:rsidRPr="00874567" w:rsidRDefault="00874567" w:rsidP="00874567">
            <w:pPr>
              <w:pStyle w:val="acctfourfigures"/>
              <w:tabs>
                <w:tab w:val="clear" w:pos="765"/>
                <w:tab w:val="decimal" w:pos="585"/>
              </w:tabs>
              <w:spacing w:line="240" w:lineRule="atLeast"/>
              <w:ind w:left="-89" w:right="-68"/>
              <w:rPr>
                <w:color w:val="000000"/>
                <w:sz w:val="20"/>
                <w:szCs w:val="20"/>
              </w:rPr>
            </w:pPr>
          </w:p>
          <w:p w14:paraId="5A101328" w14:textId="77777777" w:rsidR="00874567" w:rsidRPr="00874567" w:rsidRDefault="00874567" w:rsidP="00874567">
            <w:pPr>
              <w:pStyle w:val="acctfourfigures"/>
              <w:tabs>
                <w:tab w:val="clear" w:pos="765"/>
                <w:tab w:val="decimal" w:pos="585"/>
              </w:tabs>
              <w:spacing w:line="240" w:lineRule="atLeast"/>
              <w:ind w:left="-89" w:right="-68"/>
              <w:rPr>
                <w:color w:val="000000"/>
                <w:sz w:val="20"/>
                <w:szCs w:val="20"/>
              </w:rPr>
            </w:pPr>
          </w:p>
          <w:p w14:paraId="35BBDDF1" w14:textId="77777777" w:rsidR="00874567" w:rsidRPr="00874567" w:rsidRDefault="00874567" w:rsidP="00874567">
            <w:pPr>
              <w:pStyle w:val="acctfourfigures"/>
              <w:tabs>
                <w:tab w:val="clear" w:pos="765"/>
                <w:tab w:val="decimal" w:pos="585"/>
              </w:tabs>
              <w:spacing w:line="240" w:lineRule="atLeast"/>
              <w:ind w:left="-89" w:right="-68"/>
              <w:rPr>
                <w:color w:val="000000"/>
                <w:sz w:val="20"/>
                <w:szCs w:val="20"/>
              </w:rPr>
            </w:pPr>
          </w:p>
          <w:p w14:paraId="3994CA1B" w14:textId="033E3C6C" w:rsidR="00874567" w:rsidRPr="0083756B" w:rsidRDefault="00874567" w:rsidP="00874567">
            <w:pPr>
              <w:pStyle w:val="acctfourfigures"/>
              <w:tabs>
                <w:tab w:val="clear" w:pos="765"/>
                <w:tab w:val="decimal" w:pos="585"/>
              </w:tabs>
              <w:spacing w:line="240" w:lineRule="atLeast"/>
              <w:ind w:left="-89" w:right="-68"/>
              <w:rPr>
                <w:color w:val="000000"/>
                <w:sz w:val="20"/>
                <w:szCs w:val="20"/>
              </w:rPr>
            </w:pPr>
            <w:r w:rsidRPr="00874567">
              <w:rPr>
                <w:color w:val="000000"/>
                <w:sz w:val="20"/>
                <w:szCs w:val="20"/>
              </w:rPr>
              <w:t>-</w:t>
            </w:r>
          </w:p>
        </w:tc>
      </w:tr>
      <w:tr w:rsidR="00874567" w:rsidRPr="0083756B" w14:paraId="7154AB03" w14:textId="77777777" w:rsidTr="00E305C7">
        <w:trPr>
          <w:cantSplit/>
          <w:trHeight w:val="245"/>
        </w:trPr>
        <w:tc>
          <w:tcPr>
            <w:tcW w:w="2844" w:type="dxa"/>
          </w:tcPr>
          <w:p w14:paraId="071FB8A8" w14:textId="2435DF9F" w:rsidR="00874567" w:rsidRDefault="00874567" w:rsidP="00874567">
            <w:pPr>
              <w:spacing w:line="240" w:lineRule="atLeast"/>
              <w:ind w:left="180" w:right="-79" w:hanging="180"/>
              <w:rPr>
                <w:rFonts w:cstheme="minorBidi"/>
                <w:sz w:val="20"/>
                <w:szCs w:val="20"/>
              </w:rPr>
            </w:pPr>
            <w:r w:rsidRPr="00001336">
              <w:rPr>
                <w:rFonts w:cstheme="minorBidi"/>
                <w:sz w:val="20"/>
                <w:szCs w:val="20"/>
              </w:rPr>
              <w:t>O Capital</w:t>
            </w:r>
            <w:r>
              <w:rPr>
                <w:rFonts w:cstheme="minorBidi"/>
                <w:sz w:val="20"/>
                <w:szCs w:val="20"/>
              </w:rPr>
              <w:t xml:space="preserve"> </w:t>
            </w:r>
            <w:r w:rsidRPr="00001336">
              <w:rPr>
                <w:rFonts w:cstheme="minorBidi"/>
                <w:sz w:val="20"/>
                <w:szCs w:val="20"/>
              </w:rPr>
              <w:t>C</w:t>
            </w:r>
            <w:r w:rsidR="00F973BC">
              <w:rPr>
                <w:rFonts w:cstheme="minorBidi"/>
                <w:sz w:val="20"/>
                <w:szCs w:val="20"/>
              </w:rPr>
              <w:t>o</w:t>
            </w:r>
            <w:r w:rsidRPr="00001336">
              <w:rPr>
                <w:rFonts w:cstheme="minorBidi"/>
                <w:sz w:val="20"/>
                <w:szCs w:val="20"/>
              </w:rPr>
              <w:t>., L</w:t>
            </w:r>
            <w:r w:rsidR="00F973BC">
              <w:rPr>
                <w:rFonts w:cstheme="minorBidi"/>
                <w:sz w:val="20"/>
                <w:szCs w:val="20"/>
              </w:rPr>
              <w:t>td</w:t>
            </w:r>
          </w:p>
        </w:tc>
        <w:tc>
          <w:tcPr>
            <w:tcW w:w="2016" w:type="dxa"/>
          </w:tcPr>
          <w:p w14:paraId="66FBAE2A" w14:textId="4F3332EF" w:rsidR="00874567" w:rsidRPr="00001336" w:rsidRDefault="001B4AF1" w:rsidP="00874567">
            <w:pPr>
              <w:spacing w:line="240" w:lineRule="atLeast"/>
              <w:ind w:left="-120" w:right="-130"/>
              <w:jc w:val="center"/>
              <w:rPr>
                <w:sz w:val="20"/>
                <w:szCs w:val="20"/>
              </w:rPr>
            </w:pPr>
            <w:r>
              <w:rPr>
                <w:sz w:val="20"/>
                <w:szCs w:val="20"/>
              </w:rPr>
              <w:t>Providing credit services</w:t>
            </w:r>
          </w:p>
        </w:tc>
        <w:tc>
          <w:tcPr>
            <w:tcW w:w="1007" w:type="dxa"/>
          </w:tcPr>
          <w:p w14:paraId="6055823F" w14:textId="68F30A1C" w:rsidR="00874567" w:rsidRPr="0083756B" w:rsidRDefault="00874567" w:rsidP="00E804C5">
            <w:pPr>
              <w:tabs>
                <w:tab w:val="decimal" w:pos="520"/>
              </w:tabs>
              <w:ind w:right="-34"/>
              <w:rPr>
                <w:sz w:val="20"/>
                <w:szCs w:val="20"/>
              </w:rPr>
            </w:pPr>
            <w:r w:rsidRPr="00712D20">
              <w:rPr>
                <w:sz w:val="20"/>
                <w:szCs w:val="20"/>
              </w:rPr>
              <w:t>60.00</w:t>
            </w:r>
          </w:p>
        </w:tc>
        <w:tc>
          <w:tcPr>
            <w:tcW w:w="222" w:type="dxa"/>
          </w:tcPr>
          <w:p w14:paraId="4B728C25" w14:textId="77777777" w:rsidR="00874567" w:rsidRPr="0083756B" w:rsidRDefault="00874567" w:rsidP="00874567">
            <w:pPr>
              <w:pStyle w:val="acctfourfigures"/>
              <w:tabs>
                <w:tab w:val="clear" w:pos="765"/>
                <w:tab w:val="decimal" w:pos="281"/>
              </w:tabs>
              <w:spacing w:line="240" w:lineRule="auto"/>
              <w:jc w:val="right"/>
              <w:rPr>
                <w:sz w:val="20"/>
                <w:szCs w:val="20"/>
              </w:rPr>
            </w:pPr>
          </w:p>
        </w:tc>
        <w:tc>
          <w:tcPr>
            <w:tcW w:w="903" w:type="dxa"/>
          </w:tcPr>
          <w:p w14:paraId="04773871" w14:textId="09A7B74D" w:rsidR="00874567" w:rsidRPr="0083756B" w:rsidRDefault="00874567" w:rsidP="00E804C5">
            <w:pPr>
              <w:tabs>
                <w:tab w:val="decimal" w:pos="456"/>
              </w:tabs>
              <w:ind w:right="-34"/>
              <w:rPr>
                <w:sz w:val="20"/>
                <w:szCs w:val="20"/>
              </w:rPr>
            </w:pPr>
            <w:r>
              <w:rPr>
                <w:sz w:val="20"/>
                <w:szCs w:val="20"/>
              </w:rPr>
              <w:t>-</w:t>
            </w:r>
          </w:p>
        </w:tc>
        <w:tc>
          <w:tcPr>
            <w:tcW w:w="223" w:type="dxa"/>
            <w:vAlign w:val="bottom"/>
          </w:tcPr>
          <w:p w14:paraId="6CBD0816" w14:textId="77777777" w:rsidR="00874567" w:rsidRPr="0083756B" w:rsidRDefault="00874567" w:rsidP="00874567">
            <w:pPr>
              <w:pStyle w:val="acctfourfigures"/>
              <w:tabs>
                <w:tab w:val="clear" w:pos="765"/>
                <w:tab w:val="decimal" w:pos="549"/>
              </w:tabs>
              <w:spacing w:line="240" w:lineRule="auto"/>
              <w:jc w:val="right"/>
              <w:rPr>
                <w:sz w:val="20"/>
                <w:szCs w:val="20"/>
              </w:rPr>
            </w:pPr>
          </w:p>
        </w:tc>
        <w:tc>
          <w:tcPr>
            <w:tcW w:w="1009" w:type="dxa"/>
            <w:vAlign w:val="bottom"/>
          </w:tcPr>
          <w:p w14:paraId="2AEC274F" w14:textId="46D79C78" w:rsidR="00874567" w:rsidRPr="0083756B" w:rsidRDefault="00874567" w:rsidP="00874567">
            <w:pPr>
              <w:tabs>
                <w:tab w:val="decimal" w:pos="852"/>
              </w:tabs>
              <w:spacing w:line="240" w:lineRule="auto"/>
              <w:ind w:left="-103" w:right="-144"/>
              <w:rPr>
                <w:color w:val="000000"/>
                <w:sz w:val="20"/>
                <w:szCs w:val="20"/>
                <w:rtl/>
                <w:cs/>
              </w:rPr>
            </w:pPr>
            <w:r w:rsidRPr="00712D20">
              <w:rPr>
                <w:color w:val="000000"/>
                <w:sz w:val="20"/>
                <w:szCs w:val="20"/>
              </w:rPr>
              <w:t>50,000</w:t>
            </w:r>
          </w:p>
        </w:tc>
        <w:tc>
          <w:tcPr>
            <w:tcW w:w="223" w:type="dxa"/>
            <w:vAlign w:val="bottom"/>
          </w:tcPr>
          <w:p w14:paraId="40ACCA28" w14:textId="77777777" w:rsidR="00874567" w:rsidRPr="005917B8" w:rsidRDefault="00874567" w:rsidP="00874567">
            <w:pPr>
              <w:pStyle w:val="acctfourfigures"/>
              <w:tabs>
                <w:tab w:val="clear" w:pos="765"/>
                <w:tab w:val="decimal" w:pos="653"/>
                <w:tab w:val="decimal" w:pos="852"/>
              </w:tabs>
              <w:spacing w:line="240" w:lineRule="auto"/>
              <w:ind w:left="-103" w:right="-144"/>
              <w:rPr>
                <w:color w:val="000000"/>
                <w:sz w:val="20"/>
                <w:szCs w:val="20"/>
              </w:rPr>
            </w:pPr>
          </w:p>
        </w:tc>
        <w:tc>
          <w:tcPr>
            <w:tcW w:w="1015" w:type="dxa"/>
          </w:tcPr>
          <w:p w14:paraId="3FD42CCF" w14:textId="3CB99926" w:rsidR="00874567" w:rsidRPr="008A12FE" w:rsidRDefault="00874567" w:rsidP="00874567">
            <w:pPr>
              <w:tabs>
                <w:tab w:val="decimal" w:pos="491"/>
              </w:tabs>
              <w:ind w:right="-34"/>
              <w:rPr>
                <w:sz w:val="20"/>
                <w:szCs w:val="20"/>
              </w:rPr>
            </w:pPr>
            <w:r>
              <w:rPr>
                <w:sz w:val="20"/>
                <w:szCs w:val="20"/>
              </w:rPr>
              <w:t>-</w:t>
            </w:r>
          </w:p>
        </w:tc>
        <w:tc>
          <w:tcPr>
            <w:tcW w:w="223" w:type="dxa"/>
            <w:vAlign w:val="bottom"/>
          </w:tcPr>
          <w:p w14:paraId="49C7D797" w14:textId="77777777" w:rsidR="00874567" w:rsidRPr="0083756B" w:rsidRDefault="00874567" w:rsidP="00874567">
            <w:pPr>
              <w:pStyle w:val="acctfourfigures"/>
              <w:tabs>
                <w:tab w:val="clear" w:pos="765"/>
                <w:tab w:val="decimal" w:pos="281"/>
              </w:tabs>
              <w:spacing w:line="240" w:lineRule="auto"/>
              <w:ind w:right="191"/>
              <w:jc w:val="right"/>
              <w:rPr>
                <w:sz w:val="20"/>
                <w:szCs w:val="20"/>
              </w:rPr>
            </w:pPr>
          </w:p>
        </w:tc>
        <w:tc>
          <w:tcPr>
            <w:tcW w:w="898" w:type="dxa"/>
          </w:tcPr>
          <w:p w14:paraId="12A6A642" w14:textId="5DA3679F" w:rsidR="00874567" w:rsidRPr="00CA0B8E" w:rsidRDefault="00874567" w:rsidP="00874567">
            <w:pPr>
              <w:tabs>
                <w:tab w:val="decimal" w:pos="463"/>
              </w:tabs>
              <w:ind w:right="-34"/>
              <w:rPr>
                <w:sz w:val="20"/>
                <w:szCs w:val="20"/>
              </w:rPr>
            </w:pPr>
            <w:r>
              <w:rPr>
                <w:sz w:val="20"/>
                <w:szCs w:val="20"/>
              </w:rPr>
              <w:t>-</w:t>
            </w:r>
          </w:p>
        </w:tc>
        <w:tc>
          <w:tcPr>
            <w:tcW w:w="223" w:type="dxa"/>
            <w:vAlign w:val="bottom"/>
          </w:tcPr>
          <w:p w14:paraId="1E44E2C2" w14:textId="77777777" w:rsidR="00874567" w:rsidRPr="0083756B" w:rsidRDefault="00874567" w:rsidP="00874567">
            <w:pPr>
              <w:pStyle w:val="acctfourfigures"/>
              <w:tabs>
                <w:tab w:val="clear" w:pos="765"/>
                <w:tab w:val="decimal" w:pos="281"/>
              </w:tabs>
              <w:spacing w:line="240" w:lineRule="auto"/>
              <w:ind w:right="191"/>
              <w:jc w:val="right"/>
              <w:rPr>
                <w:sz w:val="20"/>
                <w:szCs w:val="20"/>
              </w:rPr>
            </w:pPr>
          </w:p>
        </w:tc>
        <w:tc>
          <w:tcPr>
            <w:tcW w:w="900" w:type="dxa"/>
          </w:tcPr>
          <w:p w14:paraId="53BBE978" w14:textId="0AC21FC6" w:rsidR="00874567" w:rsidRPr="00CA0B8E" w:rsidRDefault="00874567" w:rsidP="00874567">
            <w:pPr>
              <w:tabs>
                <w:tab w:val="decimal" w:pos="414"/>
              </w:tabs>
              <w:ind w:right="-34"/>
              <w:rPr>
                <w:sz w:val="20"/>
                <w:szCs w:val="20"/>
              </w:rPr>
            </w:pPr>
            <w:r>
              <w:rPr>
                <w:sz w:val="20"/>
                <w:szCs w:val="20"/>
              </w:rPr>
              <w:t>-</w:t>
            </w:r>
          </w:p>
        </w:tc>
        <w:tc>
          <w:tcPr>
            <w:tcW w:w="223" w:type="dxa"/>
            <w:vAlign w:val="bottom"/>
          </w:tcPr>
          <w:p w14:paraId="6AF874E3" w14:textId="77777777" w:rsidR="00874567" w:rsidRPr="00CA0B8E" w:rsidRDefault="00874567" w:rsidP="00874567">
            <w:pPr>
              <w:tabs>
                <w:tab w:val="decimal" w:pos="280"/>
              </w:tabs>
              <w:spacing w:line="240" w:lineRule="auto"/>
              <w:jc w:val="right"/>
              <w:rPr>
                <w:sz w:val="20"/>
                <w:szCs w:val="20"/>
              </w:rPr>
            </w:pPr>
          </w:p>
        </w:tc>
        <w:tc>
          <w:tcPr>
            <w:tcW w:w="1011" w:type="dxa"/>
            <w:vAlign w:val="bottom"/>
          </w:tcPr>
          <w:p w14:paraId="58A90F91" w14:textId="45676FE1" w:rsidR="00874567" w:rsidRPr="0083756B" w:rsidRDefault="00874567" w:rsidP="00874567">
            <w:pPr>
              <w:pStyle w:val="acctfourfigures"/>
              <w:tabs>
                <w:tab w:val="clear" w:pos="765"/>
                <w:tab w:val="decimal" w:pos="840"/>
              </w:tabs>
              <w:spacing w:line="240" w:lineRule="atLeast"/>
              <w:ind w:left="-89" w:right="-68"/>
              <w:rPr>
                <w:sz w:val="20"/>
                <w:szCs w:val="20"/>
              </w:rPr>
            </w:pPr>
            <w:r w:rsidRPr="00712D20">
              <w:rPr>
                <w:color w:val="000000"/>
                <w:sz w:val="20"/>
                <w:szCs w:val="20"/>
              </w:rPr>
              <w:t>50,000</w:t>
            </w:r>
          </w:p>
        </w:tc>
        <w:tc>
          <w:tcPr>
            <w:tcW w:w="223" w:type="dxa"/>
            <w:vAlign w:val="bottom"/>
          </w:tcPr>
          <w:p w14:paraId="68C7051D" w14:textId="77777777" w:rsidR="00874567" w:rsidRPr="0083756B" w:rsidRDefault="00874567" w:rsidP="00874567">
            <w:pPr>
              <w:tabs>
                <w:tab w:val="decimal" w:pos="631"/>
              </w:tabs>
              <w:spacing w:line="240" w:lineRule="auto"/>
              <w:ind w:left="-89" w:right="-68"/>
              <w:rPr>
                <w:sz w:val="20"/>
                <w:szCs w:val="20"/>
              </w:rPr>
            </w:pPr>
          </w:p>
        </w:tc>
        <w:tc>
          <w:tcPr>
            <w:tcW w:w="1035" w:type="dxa"/>
          </w:tcPr>
          <w:p w14:paraId="361C28C4" w14:textId="05A0B4DC" w:rsidR="00874567" w:rsidRPr="0083756B" w:rsidRDefault="00874567" w:rsidP="00874567">
            <w:pPr>
              <w:pStyle w:val="acctfourfigures"/>
              <w:tabs>
                <w:tab w:val="clear" w:pos="765"/>
                <w:tab w:val="decimal" w:pos="585"/>
              </w:tabs>
              <w:spacing w:line="240" w:lineRule="atLeast"/>
              <w:ind w:left="-89" w:right="-68"/>
              <w:rPr>
                <w:color w:val="000000"/>
                <w:sz w:val="20"/>
                <w:szCs w:val="20"/>
              </w:rPr>
            </w:pPr>
            <w:r w:rsidRPr="00874567">
              <w:rPr>
                <w:color w:val="000000"/>
                <w:sz w:val="20"/>
                <w:szCs w:val="20"/>
              </w:rPr>
              <w:t>-</w:t>
            </w:r>
          </w:p>
        </w:tc>
      </w:tr>
      <w:tr w:rsidR="001B4AF1" w:rsidRPr="0083756B" w14:paraId="3D4996B7" w14:textId="77777777" w:rsidTr="00E305C7">
        <w:trPr>
          <w:cantSplit/>
          <w:trHeight w:val="245"/>
        </w:trPr>
        <w:tc>
          <w:tcPr>
            <w:tcW w:w="2844" w:type="dxa"/>
          </w:tcPr>
          <w:p w14:paraId="7E7B90A2" w14:textId="0672BC82" w:rsidR="001B4AF1" w:rsidRDefault="001B4AF1" w:rsidP="001B4AF1">
            <w:pPr>
              <w:spacing w:line="240" w:lineRule="atLeast"/>
              <w:ind w:left="180" w:right="-79" w:hanging="180"/>
              <w:rPr>
                <w:rFonts w:cstheme="minorBidi"/>
                <w:sz w:val="20"/>
                <w:szCs w:val="20"/>
              </w:rPr>
            </w:pPr>
            <w:r w:rsidRPr="00001336">
              <w:rPr>
                <w:rFonts w:cstheme="minorBidi"/>
                <w:sz w:val="20"/>
                <w:szCs w:val="20"/>
              </w:rPr>
              <w:t>O M</w:t>
            </w:r>
            <w:r>
              <w:rPr>
                <w:rFonts w:cstheme="minorBidi"/>
                <w:sz w:val="20"/>
                <w:szCs w:val="20"/>
              </w:rPr>
              <w:t>oney</w:t>
            </w:r>
            <w:r w:rsidRPr="00001336">
              <w:rPr>
                <w:rFonts w:cstheme="minorBidi"/>
                <w:sz w:val="20"/>
                <w:szCs w:val="20"/>
              </w:rPr>
              <w:t xml:space="preserve"> B</w:t>
            </w:r>
            <w:r>
              <w:rPr>
                <w:rFonts w:cstheme="minorBidi"/>
                <w:sz w:val="20"/>
                <w:szCs w:val="20"/>
              </w:rPr>
              <w:t>angkok</w:t>
            </w:r>
            <w:r w:rsidRPr="00001336">
              <w:rPr>
                <w:rFonts w:cstheme="minorBidi"/>
                <w:sz w:val="20"/>
                <w:szCs w:val="20"/>
              </w:rPr>
              <w:t xml:space="preserve"> C</w:t>
            </w:r>
            <w:r>
              <w:rPr>
                <w:rFonts w:cstheme="minorBidi"/>
                <w:sz w:val="20"/>
                <w:szCs w:val="20"/>
              </w:rPr>
              <w:t>o</w:t>
            </w:r>
            <w:r w:rsidRPr="00001336">
              <w:rPr>
                <w:rFonts w:cstheme="minorBidi"/>
                <w:sz w:val="20"/>
                <w:szCs w:val="20"/>
              </w:rPr>
              <w:t>., L</w:t>
            </w:r>
            <w:r>
              <w:rPr>
                <w:rFonts w:cstheme="minorBidi"/>
                <w:sz w:val="20"/>
                <w:szCs w:val="20"/>
              </w:rPr>
              <w:t>td</w:t>
            </w:r>
            <w:r w:rsidRPr="00001336">
              <w:rPr>
                <w:rFonts w:cstheme="minorBidi"/>
                <w:sz w:val="20"/>
                <w:szCs w:val="20"/>
              </w:rPr>
              <w:t>.</w:t>
            </w:r>
          </w:p>
        </w:tc>
        <w:tc>
          <w:tcPr>
            <w:tcW w:w="2016" w:type="dxa"/>
          </w:tcPr>
          <w:p w14:paraId="6568A4B1" w14:textId="7DC9260B" w:rsidR="001B4AF1" w:rsidRPr="00001336" w:rsidRDefault="001B4AF1" w:rsidP="001B4AF1">
            <w:pPr>
              <w:spacing w:line="240" w:lineRule="atLeast"/>
              <w:ind w:left="-120" w:right="-130"/>
              <w:jc w:val="center"/>
              <w:rPr>
                <w:sz w:val="20"/>
                <w:szCs w:val="20"/>
              </w:rPr>
            </w:pPr>
            <w:r>
              <w:rPr>
                <w:sz w:val="20"/>
                <w:szCs w:val="20"/>
              </w:rPr>
              <w:t>Providing credit services</w:t>
            </w:r>
          </w:p>
        </w:tc>
        <w:tc>
          <w:tcPr>
            <w:tcW w:w="1007" w:type="dxa"/>
          </w:tcPr>
          <w:p w14:paraId="7A830538" w14:textId="126DFF93" w:rsidR="001B4AF1" w:rsidRPr="0083756B" w:rsidRDefault="001B4AF1" w:rsidP="00E804C5">
            <w:pPr>
              <w:tabs>
                <w:tab w:val="decimal" w:pos="520"/>
              </w:tabs>
              <w:ind w:right="-34"/>
              <w:rPr>
                <w:sz w:val="20"/>
                <w:szCs w:val="20"/>
              </w:rPr>
            </w:pPr>
            <w:r w:rsidRPr="00712D20">
              <w:rPr>
                <w:sz w:val="20"/>
                <w:szCs w:val="20"/>
              </w:rPr>
              <w:t>60.00</w:t>
            </w:r>
          </w:p>
        </w:tc>
        <w:tc>
          <w:tcPr>
            <w:tcW w:w="222" w:type="dxa"/>
          </w:tcPr>
          <w:p w14:paraId="0F6C3D44" w14:textId="77777777" w:rsidR="001B4AF1" w:rsidRPr="0083756B" w:rsidRDefault="001B4AF1" w:rsidP="001B4AF1">
            <w:pPr>
              <w:pStyle w:val="acctfourfigures"/>
              <w:tabs>
                <w:tab w:val="clear" w:pos="765"/>
                <w:tab w:val="decimal" w:pos="281"/>
              </w:tabs>
              <w:spacing w:line="240" w:lineRule="auto"/>
              <w:jc w:val="right"/>
              <w:rPr>
                <w:sz w:val="20"/>
                <w:szCs w:val="20"/>
              </w:rPr>
            </w:pPr>
          </w:p>
        </w:tc>
        <w:tc>
          <w:tcPr>
            <w:tcW w:w="903" w:type="dxa"/>
          </w:tcPr>
          <w:p w14:paraId="4677205C" w14:textId="022FBD53" w:rsidR="001B4AF1" w:rsidRPr="0083756B" w:rsidRDefault="001B4AF1" w:rsidP="00E804C5">
            <w:pPr>
              <w:tabs>
                <w:tab w:val="decimal" w:pos="456"/>
              </w:tabs>
              <w:ind w:right="-34"/>
              <w:rPr>
                <w:sz w:val="20"/>
                <w:szCs w:val="20"/>
              </w:rPr>
            </w:pPr>
            <w:r>
              <w:rPr>
                <w:sz w:val="20"/>
                <w:szCs w:val="20"/>
              </w:rPr>
              <w:t>-</w:t>
            </w:r>
          </w:p>
        </w:tc>
        <w:tc>
          <w:tcPr>
            <w:tcW w:w="223" w:type="dxa"/>
            <w:vAlign w:val="bottom"/>
          </w:tcPr>
          <w:p w14:paraId="63214E46" w14:textId="77777777" w:rsidR="001B4AF1" w:rsidRPr="0083756B" w:rsidRDefault="001B4AF1" w:rsidP="001B4AF1">
            <w:pPr>
              <w:pStyle w:val="acctfourfigures"/>
              <w:tabs>
                <w:tab w:val="clear" w:pos="765"/>
                <w:tab w:val="decimal" w:pos="549"/>
              </w:tabs>
              <w:spacing w:line="240" w:lineRule="auto"/>
              <w:jc w:val="right"/>
              <w:rPr>
                <w:sz w:val="20"/>
                <w:szCs w:val="20"/>
              </w:rPr>
            </w:pPr>
          </w:p>
        </w:tc>
        <w:tc>
          <w:tcPr>
            <w:tcW w:w="1009" w:type="dxa"/>
            <w:vAlign w:val="bottom"/>
          </w:tcPr>
          <w:p w14:paraId="0FC4C001" w14:textId="1F087DDB" w:rsidR="001B4AF1" w:rsidRPr="0083756B" w:rsidRDefault="001B4AF1" w:rsidP="001B4AF1">
            <w:pPr>
              <w:tabs>
                <w:tab w:val="decimal" w:pos="852"/>
              </w:tabs>
              <w:spacing w:line="240" w:lineRule="auto"/>
              <w:ind w:left="-103" w:right="-144"/>
              <w:rPr>
                <w:color w:val="000000"/>
                <w:sz w:val="20"/>
                <w:szCs w:val="20"/>
                <w:rtl/>
                <w:cs/>
              </w:rPr>
            </w:pPr>
            <w:r w:rsidRPr="00712D20">
              <w:rPr>
                <w:color w:val="000000"/>
                <w:sz w:val="20"/>
                <w:szCs w:val="20"/>
              </w:rPr>
              <w:t>5,000</w:t>
            </w:r>
          </w:p>
        </w:tc>
        <w:tc>
          <w:tcPr>
            <w:tcW w:w="223" w:type="dxa"/>
            <w:vAlign w:val="bottom"/>
          </w:tcPr>
          <w:p w14:paraId="0A06A169" w14:textId="77777777" w:rsidR="001B4AF1" w:rsidRPr="005917B8" w:rsidRDefault="001B4AF1" w:rsidP="001B4AF1">
            <w:pPr>
              <w:pStyle w:val="acctfourfigures"/>
              <w:tabs>
                <w:tab w:val="clear" w:pos="765"/>
                <w:tab w:val="decimal" w:pos="653"/>
                <w:tab w:val="decimal" w:pos="852"/>
              </w:tabs>
              <w:spacing w:line="240" w:lineRule="auto"/>
              <w:ind w:left="-103" w:right="-144"/>
              <w:rPr>
                <w:color w:val="000000"/>
                <w:sz w:val="20"/>
                <w:szCs w:val="20"/>
              </w:rPr>
            </w:pPr>
          </w:p>
        </w:tc>
        <w:tc>
          <w:tcPr>
            <w:tcW w:w="1015" w:type="dxa"/>
          </w:tcPr>
          <w:p w14:paraId="3B6AF1B7" w14:textId="37351C60" w:rsidR="001B4AF1" w:rsidRPr="008A12FE" w:rsidRDefault="001B4AF1" w:rsidP="001B4AF1">
            <w:pPr>
              <w:tabs>
                <w:tab w:val="decimal" w:pos="491"/>
              </w:tabs>
              <w:ind w:right="-34"/>
              <w:rPr>
                <w:sz w:val="20"/>
                <w:szCs w:val="20"/>
              </w:rPr>
            </w:pPr>
            <w:r>
              <w:rPr>
                <w:sz w:val="20"/>
                <w:szCs w:val="20"/>
              </w:rPr>
              <w:t>-</w:t>
            </w:r>
          </w:p>
        </w:tc>
        <w:tc>
          <w:tcPr>
            <w:tcW w:w="223" w:type="dxa"/>
            <w:vAlign w:val="bottom"/>
          </w:tcPr>
          <w:p w14:paraId="10C7D8A5" w14:textId="77777777" w:rsidR="001B4AF1" w:rsidRPr="0083756B" w:rsidRDefault="001B4AF1" w:rsidP="001B4AF1">
            <w:pPr>
              <w:pStyle w:val="acctfourfigures"/>
              <w:tabs>
                <w:tab w:val="clear" w:pos="765"/>
                <w:tab w:val="decimal" w:pos="281"/>
              </w:tabs>
              <w:spacing w:line="240" w:lineRule="auto"/>
              <w:ind w:right="191"/>
              <w:jc w:val="right"/>
              <w:rPr>
                <w:sz w:val="20"/>
                <w:szCs w:val="20"/>
              </w:rPr>
            </w:pPr>
          </w:p>
        </w:tc>
        <w:tc>
          <w:tcPr>
            <w:tcW w:w="898" w:type="dxa"/>
          </w:tcPr>
          <w:p w14:paraId="5DCED947" w14:textId="60CB1E12" w:rsidR="001B4AF1" w:rsidRPr="00CA0B8E" w:rsidRDefault="001B4AF1" w:rsidP="001B4AF1">
            <w:pPr>
              <w:tabs>
                <w:tab w:val="decimal" w:pos="463"/>
              </w:tabs>
              <w:ind w:right="-34"/>
              <w:rPr>
                <w:sz w:val="20"/>
                <w:szCs w:val="20"/>
              </w:rPr>
            </w:pPr>
            <w:r>
              <w:rPr>
                <w:sz w:val="20"/>
                <w:szCs w:val="20"/>
              </w:rPr>
              <w:t>-</w:t>
            </w:r>
          </w:p>
        </w:tc>
        <w:tc>
          <w:tcPr>
            <w:tcW w:w="223" w:type="dxa"/>
            <w:vAlign w:val="bottom"/>
          </w:tcPr>
          <w:p w14:paraId="6372607E" w14:textId="77777777" w:rsidR="001B4AF1" w:rsidRPr="0083756B" w:rsidRDefault="001B4AF1" w:rsidP="001B4AF1">
            <w:pPr>
              <w:pStyle w:val="acctfourfigures"/>
              <w:tabs>
                <w:tab w:val="clear" w:pos="765"/>
                <w:tab w:val="decimal" w:pos="281"/>
              </w:tabs>
              <w:spacing w:line="240" w:lineRule="auto"/>
              <w:ind w:right="191"/>
              <w:jc w:val="right"/>
              <w:rPr>
                <w:sz w:val="20"/>
                <w:szCs w:val="20"/>
              </w:rPr>
            </w:pPr>
          </w:p>
        </w:tc>
        <w:tc>
          <w:tcPr>
            <w:tcW w:w="900" w:type="dxa"/>
          </w:tcPr>
          <w:p w14:paraId="35ECAA99" w14:textId="5449A135" w:rsidR="001B4AF1" w:rsidRPr="00CA0B8E" w:rsidRDefault="001B4AF1" w:rsidP="001B4AF1">
            <w:pPr>
              <w:tabs>
                <w:tab w:val="decimal" w:pos="414"/>
              </w:tabs>
              <w:ind w:right="-34"/>
              <w:rPr>
                <w:sz w:val="20"/>
                <w:szCs w:val="20"/>
              </w:rPr>
            </w:pPr>
            <w:r>
              <w:rPr>
                <w:sz w:val="20"/>
                <w:szCs w:val="20"/>
              </w:rPr>
              <w:t>-</w:t>
            </w:r>
          </w:p>
        </w:tc>
        <w:tc>
          <w:tcPr>
            <w:tcW w:w="223" w:type="dxa"/>
            <w:vAlign w:val="bottom"/>
          </w:tcPr>
          <w:p w14:paraId="53598DD7" w14:textId="77777777" w:rsidR="001B4AF1" w:rsidRPr="00CA0B8E" w:rsidRDefault="001B4AF1" w:rsidP="001B4AF1">
            <w:pPr>
              <w:tabs>
                <w:tab w:val="decimal" w:pos="280"/>
              </w:tabs>
              <w:spacing w:line="240" w:lineRule="auto"/>
              <w:jc w:val="right"/>
              <w:rPr>
                <w:sz w:val="20"/>
                <w:szCs w:val="20"/>
              </w:rPr>
            </w:pPr>
          </w:p>
        </w:tc>
        <w:tc>
          <w:tcPr>
            <w:tcW w:w="1011" w:type="dxa"/>
            <w:vAlign w:val="bottom"/>
          </w:tcPr>
          <w:p w14:paraId="2DA35E47" w14:textId="2C3BE27B" w:rsidR="001B4AF1" w:rsidRPr="0083756B" w:rsidRDefault="001B4AF1" w:rsidP="001B4AF1">
            <w:pPr>
              <w:pStyle w:val="acctfourfigures"/>
              <w:tabs>
                <w:tab w:val="clear" w:pos="765"/>
                <w:tab w:val="decimal" w:pos="840"/>
              </w:tabs>
              <w:spacing w:line="240" w:lineRule="atLeast"/>
              <w:ind w:left="-89" w:right="-68"/>
              <w:rPr>
                <w:sz w:val="20"/>
                <w:szCs w:val="20"/>
              </w:rPr>
            </w:pPr>
            <w:r w:rsidRPr="00712D20">
              <w:rPr>
                <w:color w:val="000000"/>
                <w:sz w:val="20"/>
                <w:szCs w:val="20"/>
              </w:rPr>
              <w:t>5,000</w:t>
            </w:r>
          </w:p>
        </w:tc>
        <w:tc>
          <w:tcPr>
            <w:tcW w:w="223" w:type="dxa"/>
            <w:vAlign w:val="bottom"/>
          </w:tcPr>
          <w:p w14:paraId="6F649638" w14:textId="77777777" w:rsidR="001B4AF1" w:rsidRPr="0083756B" w:rsidRDefault="001B4AF1" w:rsidP="001B4AF1">
            <w:pPr>
              <w:tabs>
                <w:tab w:val="decimal" w:pos="631"/>
              </w:tabs>
              <w:spacing w:line="240" w:lineRule="auto"/>
              <w:ind w:left="-89" w:right="-68"/>
              <w:rPr>
                <w:sz w:val="20"/>
                <w:szCs w:val="20"/>
              </w:rPr>
            </w:pPr>
          </w:p>
        </w:tc>
        <w:tc>
          <w:tcPr>
            <w:tcW w:w="1035" w:type="dxa"/>
          </w:tcPr>
          <w:p w14:paraId="00E3C6AD" w14:textId="01470331" w:rsidR="001B4AF1" w:rsidRPr="0083756B" w:rsidRDefault="001B4AF1" w:rsidP="001B4AF1">
            <w:pPr>
              <w:pStyle w:val="acctfourfigures"/>
              <w:tabs>
                <w:tab w:val="clear" w:pos="765"/>
                <w:tab w:val="decimal" w:pos="585"/>
              </w:tabs>
              <w:spacing w:line="240" w:lineRule="atLeast"/>
              <w:ind w:left="-89" w:right="-68"/>
              <w:rPr>
                <w:color w:val="000000"/>
                <w:sz w:val="20"/>
                <w:szCs w:val="20"/>
              </w:rPr>
            </w:pPr>
            <w:r w:rsidRPr="00874567">
              <w:rPr>
                <w:color w:val="000000"/>
                <w:sz w:val="20"/>
                <w:szCs w:val="20"/>
              </w:rPr>
              <w:t>-</w:t>
            </w:r>
          </w:p>
        </w:tc>
      </w:tr>
      <w:tr w:rsidR="001B4AF1" w:rsidRPr="0083756B" w14:paraId="3793A9E8" w14:textId="77777777" w:rsidTr="00E305C7">
        <w:trPr>
          <w:cantSplit/>
          <w:trHeight w:val="245"/>
        </w:trPr>
        <w:tc>
          <w:tcPr>
            <w:tcW w:w="2844" w:type="dxa"/>
          </w:tcPr>
          <w:p w14:paraId="5111617C" w14:textId="2BCFB10D" w:rsidR="001B4AF1" w:rsidRDefault="001B4AF1" w:rsidP="001B4AF1">
            <w:pPr>
              <w:spacing w:line="240" w:lineRule="atLeast"/>
              <w:ind w:left="180" w:right="-79" w:hanging="180"/>
              <w:rPr>
                <w:rFonts w:cstheme="minorBidi"/>
                <w:sz w:val="20"/>
                <w:szCs w:val="20"/>
              </w:rPr>
            </w:pPr>
            <w:r w:rsidRPr="00001336">
              <w:rPr>
                <w:rFonts w:cstheme="minorBidi"/>
                <w:sz w:val="20"/>
                <w:szCs w:val="20"/>
              </w:rPr>
              <w:t>O M</w:t>
            </w:r>
            <w:r>
              <w:rPr>
                <w:rFonts w:cstheme="minorBidi"/>
                <w:sz w:val="20"/>
                <w:szCs w:val="20"/>
              </w:rPr>
              <w:t>oney</w:t>
            </w:r>
            <w:r w:rsidRPr="00001336">
              <w:rPr>
                <w:rFonts w:cstheme="minorBidi"/>
                <w:sz w:val="20"/>
                <w:szCs w:val="20"/>
              </w:rPr>
              <w:t xml:space="preserve"> Pathumtani C</w:t>
            </w:r>
            <w:r>
              <w:rPr>
                <w:rFonts w:cstheme="minorBidi"/>
                <w:sz w:val="20"/>
                <w:szCs w:val="20"/>
              </w:rPr>
              <w:t>o</w:t>
            </w:r>
            <w:r w:rsidRPr="00001336">
              <w:rPr>
                <w:rFonts w:cstheme="minorBidi"/>
                <w:sz w:val="20"/>
                <w:szCs w:val="20"/>
              </w:rPr>
              <w:t>., L</w:t>
            </w:r>
            <w:r>
              <w:rPr>
                <w:rFonts w:cstheme="minorBidi"/>
                <w:sz w:val="20"/>
                <w:szCs w:val="20"/>
              </w:rPr>
              <w:t>td</w:t>
            </w:r>
            <w:r w:rsidRPr="00001336">
              <w:rPr>
                <w:rFonts w:cstheme="minorBidi"/>
                <w:sz w:val="20"/>
                <w:szCs w:val="20"/>
              </w:rPr>
              <w:t>.</w:t>
            </w:r>
          </w:p>
        </w:tc>
        <w:tc>
          <w:tcPr>
            <w:tcW w:w="2016" w:type="dxa"/>
          </w:tcPr>
          <w:p w14:paraId="22D5B507" w14:textId="3838CF2C" w:rsidR="001B4AF1" w:rsidRPr="00001336" w:rsidRDefault="001B4AF1" w:rsidP="001B4AF1">
            <w:pPr>
              <w:spacing w:line="240" w:lineRule="atLeast"/>
              <w:ind w:left="-120" w:right="-130"/>
              <w:jc w:val="center"/>
              <w:rPr>
                <w:sz w:val="20"/>
                <w:szCs w:val="20"/>
              </w:rPr>
            </w:pPr>
            <w:r>
              <w:rPr>
                <w:sz w:val="20"/>
                <w:szCs w:val="20"/>
              </w:rPr>
              <w:t>Providing credit services</w:t>
            </w:r>
          </w:p>
        </w:tc>
        <w:tc>
          <w:tcPr>
            <w:tcW w:w="1007" w:type="dxa"/>
          </w:tcPr>
          <w:p w14:paraId="7B8EA55B" w14:textId="3364C453" w:rsidR="001B4AF1" w:rsidRPr="0083756B" w:rsidRDefault="001B4AF1" w:rsidP="00E804C5">
            <w:pPr>
              <w:tabs>
                <w:tab w:val="decimal" w:pos="520"/>
              </w:tabs>
              <w:ind w:right="-34"/>
              <w:rPr>
                <w:sz w:val="20"/>
                <w:szCs w:val="20"/>
              </w:rPr>
            </w:pPr>
            <w:r w:rsidRPr="00712D20">
              <w:rPr>
                <w:sz w:val="20"/>
                <w:szCs w:val="20"/>
              </w:rPr>
              <w:t>60.00</w:t>
            </w:r>
          </w:p>
        </w:tc>
        <w:tc>
          <w:tcPr>
            <w:tcW w:w="222" w:type="dxa"/>
          </w:tcPr>
          <w:p w14:paraId="2A6A8FC4" w14:textId="77777777" w:rsidR="001B4AF1" w:rsidRPr="0083756B" w:rsidRDefault="001B4AF1" w:rsidP="001B4AF1">
            <w:pPr>
              <w:pStyle w:val="acctfourfigures"/>
              <w:tabs>
                <w:tab w:val="clear" w:pos="765"/>
                <w:tab w:val="decimal" w:pos="281"/>
              </w:tabs>
              <w:spacing w:line="240" w:lineRule="auto"/>
              <w:jc w:val="right"/>
              <w:rPr>
                <w:sz w:val="20"/>
                <w:szCs w:val="20"/>
              </w:rPr>
            </w:pPr>
          </w:p>
        </w:tc>
        <w:tc>
          <w:tcPr>
            <w:tcW w:w="903" w:type="dxa"/>
          </w:tcPr>
          <w:p w14:paraId="551A27D8" w14:textId="7C7EBD0A" w:rsidR="001B4AF1" w:rsidRPr="0083756B" w:rsidRDefault="001B4AF1" w:rsidP="00E804C5">
            <w:pPr>
              <w:tabs>
                <w:tab w:val="decimal" w:pos="456"/>
              </w:tabs>
              <w:ind w:right="-34"/>
              <w:rPr>
                <w:sz w:val="20"/>
                <w:szCs w:val="20"/>
              </w:rPr>
            </w:pPr>
            <w:r>
              <w:rPr>
                <w:sz w:val="20"/>
                <w:szCs w:val="20"/>
              </w:rPr>
              <w:t>-</w:t>
            </w:r>
          </w:p>
        </w:tc>
        <w:tc>
          <w:tcPr>
            <w:tcW w:w="223" w:type="dxa"/>
            <w:vAlign w:val="bottom"/>
          </w:tcPr>
          <w:p w14:paraId="67777AE8" w14:textId="77777777" w:rsidR="001B4AF1" w:rsidRPr="0083756B" w:rsidRDefault="001B4AF1" w:rsidP="001B4AF1">
            <w:pPr>
              <w:pStyle w:val="acctfourfigures"/>
              <w:tabs>
                <w:tab w:val="clear" w:pos="765"/>
                <w:tab w:val="decimal" w:pos="549"/>
              </w:tabs>
              <w:spacing w:line="240" w:lineRule="auto"/>
              <w:jc w:val="right"/>
              <w:rPr>
                <w:sz w:val="20"/>
                <w:szCs w:val="20"/>
              </w:rPr>
            </w:pPr>
          </w:p>
        </w:tc>
        <w:tc>
          <w:tcPr>
            <w:tcW w:w="1009" w:type="dxa"/>
            <w:vAlign w:val="bottom"/>
          </w:tcPr>
          <w:p w14:paraId="6DB316A2" w14:textId="4F685A10" w:rsidR="001B4AF1" w:rsidRPr="0083756B" w:rsidRDefault="001B4AF1" w:rsidP="001B4AF1">
            <w:pPr>
              <w:tabs>
                <w:tab w:val="decimal" w:pos="852"/>
              </w:tabs>
              <w:spacing w:line="240" w:lineRule="auto"/>
              <w:ind w:left="-103" w:right="-144"/>
              <w:rPr>
                <w:color w:val="000000"/>
                <w:sz w:val="20"/>
                <w:szCs w:val="20"/>
                <w:rtl/>
                <w:cs/>
              </w:rPr>
            </w:pPr>
            <w:r w:rsidRPr="00712D20">
              <w:rPr>
                <w:color w:val="000000"/>
                <w:sz w:val="20"/>
                <w:szCs w:val="20"/>
              </w:rPr>
              <w:t>5,000</w:t>
            </w:r>
          </w:p>
        </w:tc>
        <w:tc>
          <w:tcPr>
            <w:tcW w:w="223" w:type="dxa"/>
            <w:vAlign w:val="bottom"/>
          </w:tcPr>
          <w:p w14:paraId="0A782477" w14:textId="77777777" w:rsidR="001B4AF1" w:rsidRPr="005917B8" w:rsidRDefault="001B4AF1" w:rsidP="001B4AF1">
            <w:pPr>
              <w:pStyle w:val="acctfourfigures"/>
              <w:tabs>
                <w:tab w:val="clear" w:pos="765"/>
                <w:tab w:val="decimal" w:pos="653"/>
                <w:tab w:val="decimal" w:pos="852"/>
              </w:tabs>
              <w:spacing w:line="240" w:lineRule="auto"/>
              <w:ind w:left="-103" w:right="-144"/>
              <w:rPr>
                <w:color w:val="000000"/>
                <w:sz w:val="20"/>
                <w:szCs w:val="20"/>
              </w:rPr>
            </w:pPr>
          </w:p>
        </w:tc>
        <w:tc>
          <w:tcPr>
            <w:tcW w:w="1015" w:type="dxa"/>
          </w:tcPr>
          <w:p w14:paraId="3E1B9404" w14:textId="0B8E52FD" w:rsidR="001B4AF1" w:rsidRPr="008A12FE" w:rsidRDefault="001B4AF1" w:rsidP="001B4AF1">
            <w:pPr>
              <w:tabs>
                <w:tab w:val="decimal" w:pos="491"/>
              </w:tabs>
              <w:ind w:right="-34"/>
              <w:rPr>
                <w:sz w:val="20"/>
                <w:szCs w:val="20"/>
              </w:rPr>
            </w:pPr>
            <w:r>
              <w:rPr>
                <w:sz w:val="20"/>
                <w:szCs w:val="20"/>
              </w:rPr>
              <w:t>-</w:t>
            </w:r>
          </w:p>
        </w:tc>
        <w:tc>
          <w:tcPr>
            <w:tcW w:w="223" w:type="dxa"/>
            <w:vAlign w:val="bottom"/>
          </w:tcPr>
          <w:p w14:paraId="430A2C6D" w14:textId="77777777" w:rsidR="001B4AF1" w:rsidRPr="0083756B" w:rsidRDefault="001B4AF1" w:rsidP="001B4AF1">
            <w:pPr>
              <w:pStyle w:val="acctfourfigures"/>
              <w:tabs>
                <w:tab w:val="clear" w:pos="765"/>
                <w:tab w:val="decimal" w:pos="281"/>
              </w:tabs>
              <w:spacing w:line="240" w:lineRule="auto"/>
              <w:ind w:right="191"/>
              <w:jc w:val="right"/>
              <w:rPr>
                <w:sz w:val="20"/>
                <w:szCs w:val="20"/>
              </w:rPr>
            </w:pPr>
          </w:p>
        </w:tc>
        <w:tc>
          <w:tcPr>
            <w:tcW w:w="898" w:type="dxa"/>
          </w:tcPr>
          <w:p w14:paraId="78573CAB" w14:textId="6B4D742D" w:rsidR="001B4AF1" w:rsidRPr="00CA0B8E" w:rsidRDefault="001B4AF1" w:rsidP="001B4AF1">
            <w:pPr>
              <w:tabs>
                <w:tab w:val="decimal" w:pos="463"/>
              </w:tabs>
              <w:ind w:right="-34"/>
              <w:rPr>
                <w:sz w:val="20"/>
                <w:szCs w:val="20"/>
              </w:rPr>
            </w:pPr>
            <w:r>
              <w:rPr>
                <w:sz w:val="20"/>
                <w:szCs w:val="20"/>
              </w:rPr>
              <w:t>-</w:t>
            </w:r>
          </w:p>
        </w:tc>
        <w:tc>
          <w:tcPr>
            <w:tcW w:w="223" w:type="dxa"/>
            <w:vAlign w:val="bottom"/>
          </w:tcPr>
          <w:p w14:paraId="45BF5B9D" w14:textId="77777777" w:rsidR="001B4AF1" w:rsidRPr="0083756B" w:rsidRDefault="001B4AF1" w:rsidP="001B4AF1">
            <w:pPr>
              <w:pStyle w:val="acctfourfigures"/>
              <w:tabs>
                <w:tab w:val="clear" w:pos="765"/>
                <w:tab w:val="decimal" w:pos="281"/>
              </w:tabs>
              <w:spacing w:line="240" w:lineRule="auto"/>
              <w:ind w:right="191"/>
              <w:jc w:val="right"/>
              <w:rPr>
                <w:sz w:val="20"/>
                <w:szCs w:val="20"/>
              </w:rPr>
            </w:pPr>
          </w:p>
        </w:tc>
        <w:tc>
          <w:tcPr>
            <w:tcW w:w="900" w:type="dxa"/>
          </w:tcPr>
          <w:p w14:paraId="592A7AAA" w14:textId="27BA4386" w:rsidR="001B4AF1" w:rsidRPr="00CA0B8E" w:rsidRDefault="001B4AF1" w:rsidP="001B4AF1">
            <w:pPr>
              <w:tabs>
                <w:tab w:val="decimal" w:pos="414"/>
              </w:tabs>
              <w:ind w:right="-34"/>
              <w:rPr>
                <w:sz w:val="20"/>
                <w:szCs w:val="20"/>
              </w:rPr>
            </w:pPr>
            <w:r>
              <w:rPr>
                <w:sz w:val="20"/>
                <w:szCs w:val="20"/>
              </w:rPr>
              <w:t>-</w:t>
            </w:r>
          </w:p>
        </w:tc>
        <w:tc>
          <w:tcPr>
            <w:tcW w:w="223" w:type="dxa"/>
            <w:vAlign w:val="bottom"/>
          </w:tcPr>
          <w:p w14:paraId="4DB0A36C" w14:textId="77777777" w:rsidR="001B4AF1" w:rsidRPr="00CA0B8E" w:rsidRDefault="001B4AF1" w:rsidP="001B4AF1">
            <w:pPr>
              <w:tabs>
                <w:tab w:val="decimal" w:pos="280"/>
              </w:tabs>
              <w:spacing w:line="240" w:lineRule="auto"/>
              <w:jc w:val="right"/>
              <w:rPr>
                <w:sz w:val="20"/>
                <w:szCs w:val="20"/>
              </w:rPr>
            </w:pPr>
          </w:p>
        </w:tc>
        <w:tc>
          <w:tcPr>
            <w:tcW w:w="1011" w:type="dxa"/>
            <w:vAlign w:val="bottom"/>
          </w:tcPr>
          <w:p w14:paraId="0C7A5402" w14:textId="106C5710" w:rsidR="001B4AF1" w:rsidRPr="0083756B" w:rsidRDefault="001B4AF1" w:rsidP="001B4AF1">
            <w:pPr>
              <w:pStyle w:val="acctfourfigures"/>
              <w:tabs>
                <w:tab w:val="clear" w:pos="765"/>
                <w:tab w:val="decimal" w:pos="840"/>
              </w:tabs>
              <w:spacing w:line="240" w:lineRule="atLeast"/>
              <w:ind w:left="-89" w:right="-68"/>
              <w:rPr>
                <w:sz w:val="20"/>
                <w:szCs w:val="20"/>
              </w:rPr>
            </w:pPr>
            <w:r w:rsidRPr="00712D20">
              <w:rPr>
                <w:color w:val="000000"/>
                <w:sz w:val="20"/>
                <w:szCs w:val="20"/>
              </w:rPr>
              <w:t>5,000</w:t>
            </w:r>
          </w:p>
        </w:tc>
        <w:tc>
          <w:tcPr>
            <w:tcW w:w="223" w:type="dxa"/>
            <w:vAlign w:val="bottom"/>
          </w:tcPr>
          <w:p w14:paraId="4BF5882C" w14:textId="77777777" w:rsidR="001B4AF1" w:rsidRPr="0083756B" w:rsidRDefault="001B4AF1" w:rsidP="001B4AF1">
            <w:pPr>
              <w:tabs>
                <w:tab w:val="decimal" w:pos="631"/>
              </w:tabs>
              <w:spacing w:line="240" w:lineRule="auto"/>
              <w:ind w:left="-89" w:right="-68"/>
              <w:rPr>
                <w:sz w:val="20"/>
                <w:szCs w:val="20"/>
              </w:rPr>
            </w:pPr>
          </w:p>
        </w:tc>
        <w:tc>
          <w:tcPr>
            <w:tcW w:w="1035" w:type="dxa"/>
          </w:tcPr>
          <w:p w14:paraId="2575E9B6" w14:textId="1C5219CE" w:rsidR="001B4AF1" w:rsidRPr="0083756B" w:rsidRDefault="001B4AF1" w:rsidP="001B4AF1">
            <w:pPr>
              <w:pStyle w:val="acctfourfigures"/>
              <w:tabs>
                <w:tab w:val="clear" w:pos="765"/>
                <w:tab w:val="decimal" w:pos="585"/>
              </w:tabs>
              <w:spacing w:line="240" w:lineRule="atLeast"/>
              <w:ind w:left="-89" w:right="-68"/>
              <w:rPr>
                <w:color w:val="000000"/>
                <w:sz w:val="20"/>
                <w:szCs w:val="20"/>
              </w:rPr>
            </w:pPr>
            <w:r w:rsidRPr="00874567">
              <w:rPr>
                <w:color w:val="000000"/>
                <w:sz w:val="20"/>
                <w:szCs w:val="20"/>
              </w:rPr>
              <w:t>-</w:t>
            </w:r>
          </w:p>
        </w:tc>
      </w:tr>
      <w:tr w:rsidR="001B4AF1" w:rsidRPr="0083756B" w14:paraId="771DD47E" w14:textId="77777777" w:rsidTr="00E305C7">
        <w:trPr>
          <w:cantSplit/>
          <w:trHeight w:val="245"/>
        </w:trPr>
        <w:tc>
          <w:tcPr>
            <w:tcW w:w="2844" w:type="dxa"/>
          </w:tcPr>
          <w:p w14:paraId="3C23D11B" w14:textId="3E1B4917" w:rsidR="001B4AF1" w:rsidRDefault="001B4AF1" w:rsidP="001B4AF1">
            <w:pPr>
              <w:spacing w:line="240" w:lineRule="atLeast"/>
              <w:ind w:left="180" w:right="-79" w:hanging="180"/>
              <w:rPr>
                <w:rFonts w:cstheme="minorBidi"/>
                <w:sz w:val="20"/>
                <w:szCs w:val="20"/>
              </w:rPr>
            </w:pPr>
            <w:r w:rsidRPr="00001336">
              <w:rPr>
                <w:rFonts w:cstheme="minorBidi"/>
                <w:sz w:val="20"/>
                <w:szCs w:val="20"/>
              </w:rPr>
              <w:lastRenderedPageBreak/>
              <w:t>O M</w:t>
            </w:r>
            <w:r>
              <w:rPr>
                <w:rFonts w:cstheme="minorBidi"/>
                <w:sz w:val="20"/>
                <w:szCs w:val="20"/>
              </w:rPr>
              <w:t>oney</w:t>
            </w:r>
            <w:r w:rsidRPr="00001336">
              <w:rPr>
                <w:rFonts w:cstheme="minorBidi"/>
                <w:sz w:val="20"/>
                <w:szCs w:val="20"/>
              </w:rPr>
              <w:t xml:space="preserve"> Samuthsakorn C</w:t>
            </w:r>
            <w:r>
              <w:rPr>
                <w:rFonts w:cstheme="minorBidi"/>
                <w:sz w:val="20"/>
                <w:szCs w:val="20"/>
              </w:rPr>
              <w:t>o</w:t>
            </w:r>
            <w:r w:rsidRPr="00001336">
              <w:rPr>
                <w:rFonts w:cstheme="minorBidi"/>
                <w:sz w:val="20"/>
                <w:szCs w:val="20"/>
              </w:rPr>
              <w:t>., L</w:t>
            </w:r>
            <w:r>
              <w:rPr>
                <w:rFonts w:cstheme="minorBidi"/>
                <w:sz w:val="20"/>
                <w:szCs w:val="20"/>
              </w:rPr>
              <w:t>td</w:t>
            </w:r>
            <w:r w:rsidRPr="00001336">
              <w:rPr>
                <w:rFonts w:cstheme="minorBidi"/>
                <w:sz w:val="20"/>
                <w:szCs w:val="20"/>
              </w:rPr>
              <w:t>.</w:t>
            </w:r>
          </w:p>
        </w:tc>
        <w:tc>
          <w:tcPr>
            <w:tcW w:w="2016" w:type="dxa"/>
          </w:tcPr>
          <w:p w14:paraId="4519C1DD" w14:textId="5867BBBB" w:rsidR="001B4AF1" w:rsidRPr="00001336" w:rsidRDefault="001B4AF1" w:rsidP="001B4AF1">
            <w:pPr>
              <w:spacing w:line="240" w:lineRule="atLeast"/>
              <w:ind w:left="-120" w:right="-130"/>
              <w:jc w:val="center"/>
              <w:rPr>
                <w:sz w:val="20"/>
                <w:szCs w:val="20"/>
              </w:rPr>
            </w:pPr>
            <w:r>
              <w:rPr>
                <w:sz w:val="20"/>
                <w:szCs w:val="20"/>
              </w:rPr>
              <w:t>Providing credit services</w:t>
            </w:r>
          </w:p>
        </w:tc>
        <w:tc>
          <w:tcPr>
            <w:tcW w:w="1007" w:type="dxa"/>
          </w:tcPr>
          <w:p w14:paraId="082F18F3" w14:textId="41680E31" w:rsidR="001B4AF1" w:rsidRPr="0083756B" w:rsidRDefault="001B4AF1" w:rsidP="00E804C5">
            <w:pPr>
              <w:tabs>
                <w:tab w:val="decimal" w:pos="520"/>
              </w:tabs>
              <w:ind w:right="-34"/>
              <w:rPr>
                <w:sz w:val="20"/>
                <w:szCs w:val="20"/>
              </w:rPr>
            </w:pPr>
            <w:r w:rsidRPr="00712D20">
              <w:rPr>
                <w:sz w:val="20"/>
                <w:szCs w:val="20"/>
              </w:rPr>
              <w:t>60.00</w:t>
            </w:r>
          </w:p>
        </w:tc>
        <w:tc>
          <w:tcPr>
            <w:tcW w:w="222" w:type="dxa"/>
          </w:tcPr>
          <w:p w14:paraId="11DCD7B4" w14:textId="77777777" w:rsidR="001B4AF1" w:rsidRPr="0083756B" w:rsidRDefault="001B4AF1" w:rsidP="001B4AF1">
            <w:pPr>
              <w:pStyle w:val="acctfourfigures"/>
              <w:tabs>
                <w:tab w:val="clear" w:pos="765"/>
                <w:tab w:val="decimal" w:pos="281"/>
              </w:tabs>
              <w:spacing w:line="240" w:lineRule="auto"/>
              <w:jc w:val="right"/>
              <w:rPr>
                <w:sz w:val="20"/>
                <w:szCs w:val="20"/>
              </w:rPr>
            </w:pPr>
          </w:p>
        </w:tc>
        <w:tc>
          <w:tcPr>
            <w:tcW w:w="903" w:type="dxa"/>
          </w:tcPr>
          <w:p w14:paraId="604BDB6C" w14:textId="5EAC30BC" w:rsidR="001B4AF1" w:rsidRPr="0083756B" w:rsidRDefault="001B4AF1" w:rsidP="00E804C5">
            <w:pPr>
              <w:tabs>
                <w:tab w:val="decimal" w:pos="456"/>
              </w:tabs>
              <w:ind w:right="-34"/>
              <w:rPr>
                <w:sz w:val="20"/>
                <w:szCs w:val="20"/>
              </w:rPr>
            </w:pPr>
            <w:r>
              <w:rPr>
                <w:sz w:val="20"/>
                <w:szCs w:val="20"/>
              </w:rPr>
              <w:t>-</w:t>
            </w:r>
          </w:p>
        </w:tc>
        <w:tc>
          <w:tcPr>
            <w:tcW w:w="223" w:type="dxa"/>
            <w:vAlign w:val="bottom"/>
          </w:tcPr>
          <w:p w14:paraId="592D9F91" w14:textId="77777777" w:rsidR="001B4AF1" w:rsidRPr="0083756B" w:rsidRDefault="001B4AF1" w:rsidP="001B4AF1">
            <w:pPr>
              <w:pStyle w:val="acctfourfigures"/>
              <w:tabs>
                <w:tab w:val="clear" w:pos="765"/>
                <w:tab w:val="decimal" w:pos="549"/>
              </w:tabs>
              <w:spacing w:line="240" w:lineRule="auto"/>
              <w:jc w:val="right"/>
              <w:rPr>
                <w:sz w:val="20"/>
                <w:szCs w:val="20"/>
              </w:rPr>
            </w:pPr>
          </w:p>
        </w:tc>
        <w:tc>
          <w:tcPr>
            <w:tcW w:w="1009" w:type="dxa"/>
            <w:vAlign w:val="bottom"/>
          </w:tcPr>
          <w:p w14:paraId="464F55A4" w14:textId="2DC382FF" w:rsidR="001B4AF1" w:rsidRPr="0083756B" w:rsidRDefault="001B4AF1" w:rsidP="001B4AF1">
            <w:pPr>
              <w:tabs>
                <w:tab w:val="decimal" w:pos="852"/>
              </w:tabs>
              <w:spacing w:line="240" w:lineRule="auto"/>
              <w:ind w:left="-103" w:right="-144"/>
              <w:rPr>
                <w:color w:val="000000"/>
                <w:sz w:val="20"/>
                <w:szCs w:val="20"/>
                <w:rtl/>
                <w:cs/>
              </w:rPr>
            </w:pPr>
            <w:r w:rsidRPr="00712D20">
              <w:rPr>
                <w:color w:val="000000"/>
                <w:sz w:val="20"/>
                <w:szCs w:val="20"/>
              </w:rPr>
              <w:t>5,000</w:t>
            </w:r>
          </w:p>
        </w:tc>
        <w:tc>
          <w:tcPr>
            <w:tcW w:w="223" w:type="dxa"/>
            <w:vAlign w:val="bottom"/>
          </w:tcPr>
          <w:p w14:paraId="6C9557DB" w14:textId="77777777" w:rsidR="001B4AF1" w:rsidRPr="005917B8" w:rsidRDefault="001B4AF1" w:rsidP="001B4AF1">
            <w:pPr>
              <w:pStyle w:val="acctfourfigures"/>
              <w:tabs>
                <w:tab w:val="clear" w:pos="765"/>
                <w:tab w:val="decimal" w:pos="653"/>
                <w:tab w:val="decimal" w:pos="852"/>
              </w:tabs>
              <w:spacing w:line="240" w:lineRule="auto"/>
              <w:ind w:left="-103" w:right="-144"/>
              <w:rPr>
                <w:color w:val="000000"/>
                <w:sz w:val="20"/>
                <w:szCs w:val="20"/>
              </w:rPr>
            </w:pPr>
          </w:p>
        </w:tc>
        <w:tc>
          <w:tcPr>
            <w:tcW w:w="1015" w:type="dxa"/>
          </w:tcPr>
          <w:p w14:paraId="38586040" w14:textId="53B8EB44" w:rsidR="001B4AF1" w:rsidRPr="008A12FE" w:rsidRDefault="001B4AF1" w:rsidP="001B4AF1">
            <w:pPr>
              <w:tabs>
                <w:tab w:val="decimal" w:pos="491"/>
              </w:tabs>
              <w:ind w:right="-34"/>
              <w:rPr>
                <w:sz w:val="20"/>
                <w:szCs w:val="20"/>
              </w:rPr>
            </w:pPr>
            <w:r>
              <w:rPr>
                <w:sz w:val="20"/>
                <w:szCs w:val="20"/>
              </w:rPr>
              <w:t>-</w:t>
            </w:r>
          </w:p>
        </w:tc>
        <w:tc>
          <w:tcPr>
            <w:tcW w:w="223" w:type="dxa"/>
            <w:vAlign w:val="bottom"/>
          </w:tcPr>
          <w:p w14:paraId="31713C1C" w14:textId="77777777" w:rsidR="001B4AF1" w:rsidRPr="0083756B" w:rsidRDefault="001B4AF1" w:rsidP="001B4AF1">
            <w:pPr>
              <w:pStyle w:val="acctfourfigures"/>
              <w:tabs>
                <w:tab w:val="clear" w:pos="765"/>
                <w:tab w:val="decimal" w:pos="281"/>
              </w:tabs>
              <w:spacing w:line="240" w:lineRule="auto"/>
              <w:ind w:right="191"/>
              <w:jc w:val="right"/>
              <w:rPr>
                <w:sz w:val="20"/>
                <w:szCs w:val="20"/>
              </w:rPr>
            </w:pPr>
          </w:p>
        </w:tc>
        <w:tc>
          <w:tcPr>
            <w:tcW w:w="898" w:type="dxa"/>
          </w:tcPr>
          <w:p w14:paraId="601BD53D" w14:textId="550DE58F" w:rsidR="001B4AF1" w:rsidRPr="00CA0B8E" w:rsidRDefault="001B4AF1" w:rsidP="001B4AF1">
            <w:pPr>
              <w:tabs>
                <w:tab w:val="decimal" w:pos="463"/>
              </w:tabs>
              <w:ind w:right="-34"/>
              <w:rPr>
                <w:sz w:val="20"/>
                <w:szCs w:val="20"/>
              </w:rPr>
            </w:pPr>
            <w:r>
              <w:rPr>
                <w:sz w:val="20"/>
                <w:szCs w:val="20"/>
              </w:rPr>
              <w:t>-</w:t>
            </w:r>
          </w:p>
        </w:tc>
        <w:tc>
          <w:tcPr>
            <w:tcW w:w="223" w:type="dxa"/>
            <w:vAlign w:val="bottom"/>
          </w:tcPr>
          <w:p w14:paraId="26D0618C" w14:textId="77777777" w:rsidR="001B4AF1" w:rsidRPr="0083756B" w:rsidRDefault="001B4AF1" w:rsidP="001B4AF1">
            <w:pPr>
              <w:pStyle w:val="acctfourfigures"/>
              <w:tabs>
                <w:tab w:val="clear" w:pos="765"/>
                <w:tab w:val="decimal" w:pos="281"/>
              </w:tabs>
              <w:spacing w:line="240" w:lineRule="auto"/>
              <w:ind w:right="191"/>
              <w:jc w:val="right"/>
              <w:rPr>
                <w:sz w:val="20"/>
                <w:szCs w:val="20"/>
              </w:rPr>
            </w:pPr>
          </w:p>
        </w:tc>
        <w:tc>
          <w:tcPr>
            <w:tcW w:w="900" w:type="dxa"/>
          </w:tcPr>
          <w:p w14:paraId="233B1047" w14:textId="0971A464" w:rsidR="001B4AF1" w:rsidRPr="00CA0B8E" w:rsidRDefault="001B4AF1" w:rsidP="001B4AF1">
            <w:pPr>
              <w:tabs>
                <w:tab w:val="decimal" w:pos="414"/>
              </w:tabs>
              <w:ind w:right="-34"/>
              <w:rPr>
                <w:sz w:val="20"/>
                <w:szCs w:val="20"/>
              </w:rPr>
            </w:pPr>
            <w:r>
              <w:rPr>
                <w:sz w:val="20"/>
                <w:szCs w:val="20"/>
              </w:rPr>
              <w:t>-</w:t>
            </w:r>
          </w:p>
        </w:tc>
        <w:tc>
          <w:tcPr>
            <w:tcW w:w="223" w:type="dxa"/>
            <w:vAlign w:val="bottom"/>
          </w:tcPr>
          <w:p w14:paraId="2BEC3428" w14:textId="77777777" w:rsidR="001B4AF1" w:rsidRPr="00CA0B8E" w:rsidRDefault="001B4AF1" w:rsidP="001B4AF1">
            <w:pPr>
              <w:tabs>
                <w:tab w:val="decimal" w:pos="280"/>
              </w:tabs>
              <w:spacing w:line="240" w:lineRule="auto"/>
              <w:jc w:val="right"/>
              <w:rPr>
                <w:sz w:val="20"/>
                <w:szCs w:val="20"/>
              </w:rPr>
            </w:pPr>
          </w:p>
        </w:tc>
        <w:tc>
          <w:tcPr>
            <w:tcW w:w="1011" w:type="dxa"/>
            <w:vAlign w:val="bottom"/>
          </w:tcPr>
          <w:p w14:paraId="1F99BD7F" w14:textId="2754B424" w:rsidR="001B4AF1" w:rsidRPr="0083756B" w:rsidRDefault="001B4AF1" w:rsidP="001B4AF1">
            <w:pPr>
              <w:pStyle w:val="acctfourfigures"/>
              <w:tabs>
                <w:tab w:val="clear" w:pos="765"/>
                <w:tab w:val="decimal" w:pos="840"/>
              </w:tabs>
              <w:spacing w:line="240" w:lineRule="atLeast"/>
              <w:ind w:left="-89" w:right="-68"/>
              <w:rPr>
                <w:sz w:val="20"/>
                <w:szCs w:val="20"/>
              </w:rPr>
            </w:pPr>
            <w:r w:rsidRPr="00712D20">
              <w:rPr>
                <w:color w:val="000000"/>
                <w:sz w:val="20"/>
                <w:szCs w:val="20"/>
              </w:rPr>
              <w:t>5,000</w:t>
            </w:r>
          </w:p>
        </w:tc>
        <w:tc>
          <w:tcPr>
            <w:tcW w:w="223" w:type="dxa"/>
            <w:vAlign w:val="bottom"/>
          </w:tcPr>
          <w:p w14:paraId="6807783E" w14:textId="77777777" w:rsidR="001B4AF1" w:rsidRPr="0083756B" w:rsidRDefault="001B4AF1" w:rsidP="001B4AF1">
            <w:pPr>
              <w:tabs>
                <w:tab w:val="decimal" w:pos="631"/>
              </w:tabs>
              <w:spacing w:line="240" w:lineRule="auto"/>
              <w:ind w:left="-89" w:right="-68"/>
              <w:rPr>
                <w:sz w:val="20"/>
                <w:szCs w:val="20"/>
              </w:rPr>
            </w:pPr>
          </w:p>
        </w:tc>
        <w:tc>
          <w:tcPr>
            <w:tcW w:w="1035" w:type="dxa"/>
          </w:tcPr>
          <w:p w14:paraId="019CCAD4" w14:textId="70BB623F" w:rsidR="001B4AF1" w:rsidRPr="0083756B" w:rsidRDefault="001B4AF1" w:rsidP="001B4AF1">
            <w:pPr>
              <w:pStyle w:val="acctfourfigures"/>
              <w:tabs>
                <w:tab w:val="clear" w:pos="765"/>
                <w:tab w:val="decimal" w:pos="585"/>
              </w:tabs>
              <w:spacing w:line="240" w:lineRule="atLeast"/>
              <w:ind w:left="-89" w:right="-68"/>
              <w:rPr>
                <w:color w:val="000000"/>
                <w:sz w:val="20"/>
                <w:szCs w:val="20"/>
              </w:rPr>
            </w:pPr>
            <w:r w:rsidRPr="00874567">
              <w:rPr>
                <w:color w:val="000000"/>
                <w:sz w:val="20"/>
                <w:szCs w:val="20"/>
              </w:rPr>
              <w:t>-</w:t>
            </w:r>
          </w:p>
        </w:tc>
      </w:tr>
      <w:tr w:rsidR="00E33875" w:rsidRPr="0083756B" w14:paraId="69046F1D" w14:textId="77777777" w:rsidTr="00E305C7">
        <w:trPr>
          <w:cantSplit/>
          <w:trHeight w:val="245"/>
        </w:trPr>
        <w:tc>
          <w:tcPr>
            <w:tcW w:w="2844" w:type="dxa"/>
          </w:tcPr>
          <w:p w14:paraId="1A1D4A48" w14:textId="28BABF3D" w:rsidR="00E33875" w:rsidRDefault="00E33875" w:rsidP="00E33875">
            <w:pPr>
              <w:spacing w:line="240" w:lineRule="atLeast"/>
              <w:ind w:left="180" w:right="-79" w:hanging="180"/>
              <w:rPr>
                <w:rFonts w:cstheme="minorBidi"/>
                <w:sz w:val="20"/>
                <w:szCs w:val="20"/>
              </w:rPr>
            </w:pPr>
            <w:r w:rsidRPr="00001336">
              <w:rPr>
                <w:rFonts w:cstheme="minorBidi"/>
                <w:sz w:val="20"/>
                <w:szCs w:val="20"/>
              </w:rPr>
              <w:t>Plus Express Solution</w:t>
            </w:r>
            <w:r>
              <w:rPr>
                <w:rFonts w:cstheme="minorBidi"/>
                <w:sz w:val="20"/>
                <w:szCs w:val="20"/>
              </w:rPr>
              <w:t xml:space="preserve"> </w:t>
            </w:r>
            <w:r w:rsidRPr="00712D20">
              <w:rPr>
                <w:rFonts w:cstheme="minorBidi"/>
                <w:sz w:val="20"/>
                <w:szCs w:val="20"/>
              </w:rPr>
              <w:t>Co., Ltd.</w:t>
            </w:r>
          </w:p>
        </w:tc>
        <w:tc>
          <w:tcPr>
            <w:tcW w:w="2016" w:type="dxa"/>
          </w:tcPr>
          <w:p w14:paraId="029E5C0D" w14:textId="77777777" w:rsidR="00E33875" w:rsidRPr="00712D20" w:rsidRDefault="00E33875" w:rsidP="00E33875">
            <w:pPr>
              <w:spacing w:line="240" w:lineRule="atLeast"/>
              <w:ind w:left="-120" w:right="-130"/>
              <w:jc w:val="center"/>
              <w:rPr>
                <w:sz w:val="20"/>
                <w:szCs w:val="20"/>
              </w:rPr>
            </w:pPr>
            <w:r w:rsidRPr="00712D20">
              <w:rPr>
                <w:sz w:val="20"/>
                <w:szCs w:val="20"/>
              </w:rPr>
              <w:t xml:space="preserve">Selling of franchise </w:t>
            </w:r>
          </w:p>
          <w:p w14:paraId="103E0145" w14:textId="77777777" w:rsidR="00E33875" w:rsidRPr="00712D20" w:rsidRDefault="00E33875" w:rsidP="00E33875">
            <w:pPr>
              <w:spacing w:line="240" w:lineRule="atLeast"/>
              <w:ind w:left="-120" w:right="-130"/>
              <w:jc w:val="center"/>
              <w:rPr>
                <w:sz w:val="20"/>
                <w:szCs w:val="20"/>
              </w:rPr>
            </w:pPr>
            <w:r w:rsidRPr="00712D20">
              <w:rPr>
                <w:sz w:val="20"/>
                <w:szCs w:val="20"/>
              </w:rPr>
              <w:t xml:space="preserve">in providing transportation </w:t>
            </w:r>
          </w:p>
          <w:p w14:paraId="70B75FC7" w14:textId="35C35D6E" w:rsidR="00E33875" w:rsidRPr="00001336" w:rsidRDefault="00E33875" w:rsidP="00E33875">
            <w:pPr>
              <w:spacing w:line="240" w:lineRule="atLeast"/>
              <w:ind w:left="-120" w:right="-130"/>
              <w:jc w:val="center"/>
              <w:rPr>
                <w:sz w:val="20"/>
                <w:szCs w:val="20"/>
              </w:rPr>
            </w:pPr>
            <w:r w:rsidRPr="00712D20">
              <w:rPr>
                <w:sz w:val="20"/>
                <w:szCs w:val="20"/>
              </w:rPr>
              <w:t>and postal services</w:t>
            </w:r>
          </w:p>
        </w:tc>
        <w:tc>
          <w:tcPr>
            <w:tcW w:w="1007" w:type="dxa"/>
          </w:tcPr>
          <w:p w14:paraId="54F716F3" w14:textId="77777777" w:rsidR="00E33875" w:rsidRDefault="00E33875" w:rsidP="00E33875">
            <w:pPr>
              <w:tabs>
                <w:tab w:val="decimal" w:pos="530"/>
              </w:tabs>
              <w:ind w:right="-130"/>
              <w:rPr>
                <w:sz w:val="20"/>
                <w:szCs w:val="20"/>
              </w:rPr>
            </w:pPr>
          </w:p>
          <w:p w14:paraId="562537E4" w14:textId="77777777" w:rsidR="00E33875" w:rsidRDefault="00E33875" w:rsidP="00E33875">
            <w:pPr>
              <w:tabs>
                <w:tab w:val="decimal" w:pos="530"/>
              </w:tabs>
              <w:ind w:right="-130"/>
              <w:rPr>
                <w:sz w:val="20"/>
                <w:szCs w:val="20"/>
              </w:rPr>
            </w:pPr>
          </w:p>
          <w:p w14:paraId="6177EB5A" w14:textId="77777777" w:rsidR="00E33875" w:rsidRDefault="00E33875" w:rsidP="00E33875">
            <w:pPr>
              <w:tabs>
                <w:tab w:val="decimal" w:pos="530"/>
              </w:tabs>
              <w:ind w:right="-130"/>
              <w:rPr>
                <w:sz w:val="20"/>
                <w:szCs w:val="20"/>
              </w:rPr>
            </w:pPr>
          </w:p>
          <w:p w14:paraId="45E25B44" w14:textId="1BAB5645" w:rsidR="00E33875" w:rsidRPr="0083756B" w:rsidRDefault="00E33875" w:rsidP="00E33875">
            <w:pPr>
              <w:tabs>
                <w:tab w:val="decimal" w:pos="530"/>
              </w:tabs>
              <w:ind w:right="-130"/>
              <w:rPr>
                <w:sz w:val="20"/>
                <w:szCs w:val="20"/>
              </w:rPr>
            </w:pPr>
            <w:r>
              <w:rPr>
                <w:sz w:val="20"/>
                <w:szCs w:val="20"/>
              </w:rPr>
              <w:t>82.00</w:t>
            </w:r>
          </w:p>
        </w:tc>
        <w:tc>
          <w:tcPr>
            <w:tcW w:w="222" w:type="dxa"/>
          </w:tcPr>
          <w:p w14:paraId="17D410DA" w14:textId="77777777" w:rsidR="00E33875" w:rsidRPr="0083756B" w:rsidRDefault="00E33875" w:rsidP="00E33875">
            <w:pPr>
              <w:pStyle w:val="acctfourfigures"/>
              <w:tabs>
                <w:tab w:val="clear" w:pos="765"/>
                <w:tab w:val="decimal" w:pos="281"/>
              </w:tabs>
              <w:spacing w:line="240" w:lineRule="auto"/>
              <w:jc w:val="right"/>
              <w:rPr>
                <w:sz w:val="20"/>
                <w:szCs w:val="20"/>
              </w:rPr>
            </w:pPr>
          </w:p>
        </w:tc>
        <w:tc>
          <w:tcPr>
            <w:tcW w:w="903" w:type="dxa"/>
          </w:tcPr>
          <w:p w14:paraId="582DC3F7" w14:textId="77777777" w:rsidR="00A24A7B" w:rsidRDefault="00A24A7B" w:rsidP="00E804C5">
            <w:pPr>
              <w:tabs>
                <w:tab w:val="decimal" w:pos="456"/>
              </w:tabs>
              <w:ind w:right="-34"/>
              <w:rPr>
                <w:sz w:val="20"/>
                <w:szCs w:val="20"/>
              </w:rPr>
            </w:pPr>
          </w:p>
          <w:p w14:paraId="6948A4CA" w14:textId="77777777" w:rsidR="00A24A7B" w:rsidRDefault="00A24A7B" w:rsidP="00E804C5">
            <w:pPr>
              <w:tabs>
                <w:tab w:val="decimal" w:pos="456"/>
              </w:tabs>
              <w:ind w:right="-34"/>
              <w:rPr>
                <w:sz w:val="20"/>
                <w:szCs w:val="20"/>
              </w:rPr>
            </w:pPr>
          </w:p>
          <w:p w14:paraId="0A78C0B9" w14:textId="77777777" w:rsidR="00A24A7B" w:rsidRDefault="00A24A7B" w:rsidP="00E804C5">
            <w:pPr>
              <w:tabs>
                <w:tab w:val="decimal" w:pos="456"/>
              </w:tabs>
              <w:ind w:right="-34"/>
              <w:rPr>
                <w:sz w:val="20"/>
                <w:szCs w:val="20"/>
              </w:rPr>
            </w:pPr>
          </w:p>
          <w:p w14:paraId="3D974A2C" w14:textId="55863453" w:rsidR="00E33875" w:rsidRPr="001B5C01" w:rsidRDefault="00A24A7B" w:rsidP="00E804C5">
            <w:pPr>
              <w:tabs>
                <w:tab w:val="decimal" w:pos="456"/>
              </w:tabs>
              <w:ind w:right="-34"/>
              <w:rPr>
                <w:rFonts w:cstheme="minorBidi"/>
                <w:sz w:val="20"/>
                <w:szCs w:val="20"/>
              </w:rPr>
            </w:pPr>
            <w:r>
              <w:rPr>
                <w:sz w:val="20"/>
                <w:szCs w:val="20"/>
              </w:rPr>
              <w:t>-</w:t>
            </w:r>
          </w:p>
        </w:tc>
        <w:tc>
          <w:tcPr>
            <w:tcW w:w="223" w:type="dxa"/>
            <w:vAlign w:val="bottom"/>
          </w:tcPr>
          <w:p w14:paraId="70053EB1" w14:textId="77777777" w:rsidR="00E33875" w:rsidRPr="0083756B" w:rsidRDefault="00E33875" w:rsidP="00E33875">
            <w:pPr>
              <w:pStyle w:val="acctfourfigures"/>
              <w:tabs>
                <w:tab w:val="clear" w:pos="765"/>
                <w:tab w:val="decimal" w:pos="549"/>
              </w:tabs>
              <w:spacing w:line="240" w:lineRule="auto"/>
              <w:jc w:val="right"/>
              <w:rPr>
                <w:sz w:val="20"/>
                <w:szCs w:val="20"/>
              </w:rPr>
            </w:pPr>
          </w:p>
        </w:tc>
        <w:tc>
          <w:tcPr>
            <w:tcW w:w="1009" w:type="dxa"/>
            <w:vAlign w:val="bottom"/>
          </w:tcPr>
          <w:p w14:paraId="1442FBCC" w14:textId="63C8E4BD" w:rsidR="00E33875" w:rsidRPr="0083756B" w:rsidRDefault="00E33875" w:rsidP="00E33875">
            <w:pPr>
              <w:tabs>
                <w:tab w:val="decimal" w:pos="786"/>
              </w:tabs>
              <w:spacing w:line="240" w:lineRule="auto"/>
              <w:ind w:left="-103" w:right="-144"/>
              <w:rPr>
                <w:color w:val="000000"/>
                <w:sz w:val="20"/>
                <w:szCs w:val="20"/>
                <w:rtl/>
                <w:cs/>
              </w:rPr>
            </w:pPr>
            <w:r w:rsidRPr="00712D20">
              <w:rPr>
                <w:color w:val="000000"/>
                <w:sz w:val="20"/>
                <w:szCs w:val="20"/>
              </w:rPr>
              <w:t>2,000</w:t>
            </w:r>
          </w:p>
        </w:tc>
        <w:tc>
          <w:tcPr>
            <w:tcW w:w="223" w:type="dxa"/>
            <w:vAlign w:val="bottom"/>
          </w:tcPr>
          <w:p w14:paraId="68C27F5F" w14:textId="77777777" w:rsidR="00E33875" w:rsidRPr="0083756B" w:rsidRDefault="00E33875" w:rsidP="00E33875">
            <w:pPr>
              <w:pStyle w:val="acctfourfigures"/>
              <w:tabs>
                <w:tab w:val="clear" w:pos="765"/>
                <w:tab w:val="decimal" w:pos="653"/>
              </w:tabs>
              <w:spacing w:line="240" w:lineRule="auto"/>
              <w:ind w:left="-103" w:right="-144"/>
              <w:rPr>
                <w:sz w:val="20"/>
                <w:szCs w:val="20"/>
              </w:rPr>
            </w:pPr>
          </w:p>
        </w:tc>
        <w:tc>
          <w:tcPr>
            <w:tcW w:w="1015" w:type="dxa"/>
          </w:tcPr>
          <w:p w14:paraId="78266472" w14:textId="77777777" w:rsidR="00A24A7B" w:rsidRDefault="00A24A7B" w:rsidP="00A24A7B">
            <w:pPr>
              <w:tabs>
                <w:tab w:val="decimal" w:pos="491"/>
              </w:tabs>
              <w:ind w:right="-34"/>
              <w:rPr>
                <w:sz w:val="20"/>
                <w:szCs w:val="20"/>
              </w:rPr>
            </w:pPr>
          </w:p>
          <w:p w14:paraId="73E853F6" w14:textId="77777777" w:rsidR="00A24A7B" w:rsidRDefault="00A24A7B" w:rsidP="00A24A7B">
            <w:pPr>
              <w:tabs>
                <w:tab w:val="decimal" w:pos="491"/>
              </w:tabs>
              <w:ind w:right="-34"/>
              <w:rPr>
                <w:sz w:val="20"/>
                <w:szCs w:val="20"/>
              </w:rPr>
            </w:pPr>
          </w:p>
          <w:p w14:paraId="32E9E999" w14:textId="77777777" w:rsidR="00A24A7B" w:rsidRDefault="00A24A7B" w:rsidP="00A24A7B">
            <w:pPr>
              <w:tabs>
                <w:tab w:val="decimal" w:pos="491"/>
              </w:tabs>
              <w:ind w:right="-34"/>
              <w:rPr>
                <w:sz w:val="20"/>
                <w:szCs w:val="20"/>
              </w:rPr>
            </w:pPr>
          </w:p>
          <w:p w14:paraId="089D5D8B" w14:textId="52B35558" w:rsidR="00E33875" w:rsidRPr="008A12FE" w:rsidRDefault="00A24A7B" w:rsidP="00A24A7B">
            <w:pPr>
              <w:tabs>
                <w:tab w:val="decimal" w:pos="491"/>
              </w:tabs>
              <w:ind w:right="-34"/>
              <w:rPr>
                <w:sz w:val="20"/>
                <w:szCs w:val="20"/>
              </w:rPr>
            </w:pPr>
            <w:r>
              <w:rPr>
                <w:sz w:val="20"/>
                <w:szCs w:val="20"/>
              </w:rPr>
              <w:t>-</w:t>
            </w:r>
          </w:p>
        </w:tc>
        <w:tc>
          <w:tcPr>
            <w:tcW w:w="223" w:type="dxa"/>
            <w:vAlign w:val="bottom"/>
          </w:tcPr>
          <w:p w14:paraId="181A64E8" w14:textId="77777777" w:rsidR="00E33875" w:rsidRPr="0083756B" w:rsidRDefault="00E33875" w:rsidP="00E33875">
            <w:pPr>
              <w:pStyle w:val="acctfourfigures"/>
              <w:tabs>
                <w:tab w:val="clear" w:pos="765"/>
                <w:tab w:val="decimal" w:pos="281"/>
              </w:tabs>
              <w:spacing w:line="240" w:lineRule="auto"/>
              <w:ind w:right="191"/>
              <w:jc w:val="right"/>
              <w:rPr>
                <w:sz w:val="20"/>
                <w:szCs w:val="20"/>
              </w:rPr>
            </w:pPr>
          </w:p>
        </w:tc>
        <w:tc>
          <w:tcPr>
            <w:tcW w:w="898" w:type="dxa"/>
          </w:tcPr>
          <w:p w14:paraId="112C841B" w14:textId="77777777" w:rsidR="00A24A7B" w:rsidRDefault="00A24A7B" w:rsidP="00A24A7B">
            <w:pPr>
              <w:tabs>
                <w:tab w:val="decimal" w:pos="463"/>
              </w:tabs>
              <w:ind w:right="-34"/>
              <w:rPr>
                <w:sz w:val="20"/>
                <w:szCs w:val="20"/>
              </w:rPr>
            </w:pPr>
          </w:p>
          <w:p w14:paraId="73D4BB86" w14:textId="77777777" w:rsidR="00A24A7B" w:rsidRDefault="00A24A7B" w:rsidP="00A24A7B">
            <w:pPr>
              <w:tabs>
                <w:tab w:val="decimal" w:pos="463"/>
              </w:tabs>
              <w:ind w:right="-34"/>
              <w:rPr>
                <w:sz w:val="20"/>
                <w:szCs w:val="20"/>
              </w:rPr>
            </w:pPr>
          </w:p>
          <w:p w14:paraId="432AFAF7" w14:textId="77777777" w:rsidR="00A24A7B" w:rsidRDefault="00A24A7B" w:rsidP="00A24A7B">
            <w:pPr>
              <w:tabs>
                <w:tab w:val="decimal" w:pos="463"/>
              </w:tabs>
              <w:ind w:right="-34"/>
              <w:rPr>
                <w:sz w:val="20"/>
                <w:szCs w:val="20"/>
              </w:rPr>
            </w:pPr>
          </w:p>
          <w:p w14:paraId="479DCFBA" w14:textId="62EAB629" w:rsidR="00E33875" w:rsidRPr="00CA0B8E" w:rsidRDefault="00A24A7B" w:rsidP="00A24A7B">
            <w:pPr>
              <w:tabs>
                <w:tab w:val="decimal" w:pos="463"/>
              </w:tabs>
              <w:ind w:right="-34"/>
              <w:rPr>
                <w:sz w:val="20"/>
                <w:szCs w:val="20"/>
              </w:rPr>
            </w:pPr>
            <w:r>
              <w:rPr>
                <w:sz w:val="20"/>
                <w:szCs w:val="20"/>
              </w:rPr>
              <w:t>-</w:t>
            </w:r>
          </w:p>
        </w:tc>
        <w:tc>
          <w:tcPr>
            <w:tcW w:w="223" w:type="dxa"/>
            <w:vAlign w:val="bottom"/>
          </w:tcPr>
          <w:p w14:paraId="0C36FC4C" w14:textId="77777777" w:rsidR="00E33875" w:rsidRPr="0083756B" w:rsidRDefault="00E33875" w:rsidP="00E33875">
            <w:pPr>
              <w:pStyle w:val="acctfourfigures"/>
              <w:tabs>
                <w:tab w:val="clear" w:pos="765"/>
                <w:tab w:val="decimal" w:pos="281"/>
              </w:tabs>
              <w:spacing w:line="240" w:lineRule="auto"/>
              <w:ind w:right="191"/>
              <w:jc w:val="right"/>
              <w:rPr>
                <w:sz w:val="20"/>
                <w:szCs w:val="20"/>
              </w:rPr>
            </w:pPr>
          </w:p>
        </w:tc>
        <w:tc>
          <w:tcPr>
            <w:tcW w:w="900" w:type="dxa"/>
          </w:tcPr>
          <w:p w14:paraId="67BC47B3" w14:textId="77777777" w:rsidR="00A24A7B" w:rsidRDefault="00A24A7B" w:rsidP="00A24A7B">
            <w:pPr>
              <w:tabs>
                <w:tab w:val="decimal" w:pos="414"/>
              </w:tabs>
              <w:ind w:right="-34"/>
              <w:rPr>
                <w:sz w:val="20"/>
                <w:szCs w:val="20"/>
              </w:rPr>
            </w:pPr>
          </w:p>
          <w:p w14:paraId="3D1780C9" w14:textId="77777777" w:rsidR="00A24A7B" w:rsidRDefault="00A24A7B" w:rsidP="00A24A7B">
            <w:pPr>
              <w:tabs>
                <w:tab w:val="decimal" w:pos="414"/>
              </w:tabs>
              <w:ind w:right="-34"/>
              <w:rPr>
                <w:sz w:val="20"/>
                <w:szCs w:val="20"/>
              </w:rPr>
            </w:pPr>
          </w:p>
          <w:p w14:paraId="49B461EE" w14:textId="77777777" w:rsidR="00A24A7B" w:rsidRDefault="00A24A7B" w:rsidP="00A24A7B">
            <w:pPr>
              <w:tabs>
                <w:tab w:val="decimal" w:pos="414"/>
              </w:tabs>
              <w:ind w:right="-34"/>
              <w:rPr>
                <w:sz w:val="20"/>
                <w:szCs w:val="20"/>
              </w:rPr>
            </w:pPr>
          </w:p>
          <w:p w14:paraId="3479AE66" w14:textId="281DC92B" w:rsidR="00E33875" w:rsidRPr="00CA0B8E" w:rsidRDefault="00A24A7B" w:rsidP="00A24A7B">
            <w:pPr>
              <w:tabs>
                <w:tab w:val="decimal" w:pos="414"/>
              </w:tabs>
              <w:ind w:right="-34"/>
              <w:rPr>
                <w:sz w:val="20"/>
                <w:szCs w:val="20"/>
              </w:rPr>
            </w:pPr>
            <w:r>
              <w:rPr>
                <w:sz w:val="20"/>
                <w:szCs w:val="20"/>
              </w:rPr>
              <w:t>-</w:t>
            </w:r>
          </w:p>
        </w:tc>
        <w:tc>
          <w:tcPr>
            <w:tcW w:w="223" w:type="dxa"/>
            <w:vAlign w:val="bottom"/>
          </w:tcPr>
          <w:p w14:paraId="3B246123" w14:textId="77777777" w:rsidR="00E33875" w:rsidRPr="00CA0B8E" w:rsidRDefault="00E33875" w:rsidP="00E33875">
            <w:pPr>
              <w:tabs>
                <w:tab w:val="decimal" w:pos="280"/>
              </w:tabs>
              <w:spacing w:line="240" w:lineRule="auto"/>
              <w:jc w:val="right"/>
              <w:rPr>
                <w:sz w:val="20"/>
                <w:szCs w:val="20"/>
              </w:rPr>
            </w:pPr>
          </w:p>
        </w:tc>
        <w:tc>
          <w:tcPr>
            <w:tcW w:w="1011" w:type="dxa"/>
            <w:vAlign w:val="bottom"/>
          </w:tcPr>
          <w:p w14:paraId="7DAF4CA2" w14:textId="778F8CCF" w:rsidR="00E33875" w:rsidRPr="0083756B" w:rsidRDefault="00E33875" w:rsidP="00E33875">
            <w:pPr>
              <w:pStyle w:val="acctfourfigures"/>
              <w:tabs>
                <w:tab w:val="clear" w:pos="765"/>
                <w:tab w:val="decimal" w:pos="840"/>
              </w:tabs>
              <w:spacing w:line="240" w:lineRule="atLeast"/>
              <w:ind w:left="-89" w:right="-68"/>
              <w:rPr>
                <w:sz w:val="20"/>
                <w:szCs w:val="20"/>
              </w:rPr>
            </w:pPr>
            <w:r w:rsidRPr="00712D20">
              <w:rPr>
                <w:color w:val="000000"/>
                <w:sz w:val="20"/>
                <w:szCs w:val="20"/>
              </w:rPr>
              <w:t>2,000</w:t>
            </w:r>
          </w:p>
        </w:tc>
        <w:tc>
          <w:tcPr>
            <w:tcW w:w="223" w:type="dxa"/>
            <w:vAlign w:val="bottom"/>
          </w:tcPr>
          <w:p w14:paraId="491BE9A6" w14:textId="77777777" w:rsidR="00E33875" w:rsidRPr="0083756B" w:rsidRDefault="00E33875" w:rsidP="00E33875">
            <w:pPr>
              <w:tabs>
                <w:tab w:val="decimal" w:pos="631"/>
              </w:tabs>
              <w:spacing w:line="240" w:lineRule="auto"/>
              <w:ind w:left="-89" w:right="-68"/>
              <w:rPr>
                <w:sz w:val="20"/>
                <w:szCs w:val="20"/>
              </w:rPr>
            </w:pPr>
          </w:p>
        </w:tc>
        <w:tc>
          <w:tcPr>
            <w:tcW w:w="1035" w:type="dxa"/>
            <w:vAlign w:val="bottom"/>
          </w:tcPr>
          <w:p w14:paraId="4EDF5674" w14:textId="25D6E431" w:rsidR="00E33875" w:rsidRPr="00EF22DD" w:rsidRDefault="00EF22DD" w:rsidP="00EF22DD">
            <w:pPr>
              <w:tabs>
                <w:tab w:val="decimal" w:pos="487"/>
              </w:tabs>
              <w:ind w:right="-34"/>
              <w:rPr>
                <w:sz w:val="20"/>
                <w:szCs w:val="20"/>
              </w:rPr>
            </w:pPr>
            <w:r w:rsidRPr="00EF22DD">
              <w:rPr>
                <w:sz w:val="20"/>
                <w:szCs w:val="20"/>
              </w:rPr>
              <w:t>-</w:t>
            </w:r>
          </w:p>
        </w:tc>
      </w:tr>
      <w:tr w:rsidR="00E33875" w:rsidRPr="0083756B" w14:paraId="612DDC92" w14:textId="77777777" w:rsidTr="00E305C7">
        <w:trPr>
          <w:cantSplit/>
          <w:trHeight w:val="245"/>
        </w:trPr>
        <w:tc>
          <w:tcPr>
            <w:tcW w:w="2844" w:type="dxa"/>
          </w:tcPr>
          <w:p w14:paraId="25FA4E1F" w14:textId="3439C990" w:rsidR="00E33875" w:rsidRDefault="00E33875" w:rsidP="00E33875">
            <w:pPr>
              <w:spacing w:line="240" w:lineRule="atLeast"/>
              <w:ind w:left="180" w:right="-79" w:hanging="180"/>
              <w:rPr>
                <w:rFonts w:cstheme="minorBidi"/>
                <w:sz w:val="20"/>
                <w:szCs w:val="20"/>
              </w:rPr>
            </w:pPr>
            <w:r w:rsidRPr="00712D20">
              <w:rPr>
                <w:rFonts w:cstheme="minorBidi"/>
                <w:sz w:val="20"/>
                <w:szCs w:val="20"/>
              </w:rPr>
              <w:t>K</w:t>
            </w:r>
            <w:r w:rsidR="00F15F00">
              <w:rPr>
                <w:rFonts w:cstheme="minorBidi"/>
                <w:sz w:val="20"/>
                <w:szCs w:val="20"/>
              </w:rPr>
              <w:t>umo</w:t>
            </w:r>
            <w:r w:rsidRPr="00712D20">
              <w:rPr>
                <w:rFonts w:cstheme="minorBidi"/>
                <w:sz w:val="20"/>
                <w:szCs w:val="20"/>
              </w:rPr>
              <w:t xml:space="preserve"> Rec</w:t>
            </w:r>
            <w:r w:rsidR="00F15F00">
              <w:rPr>
                <w:rFonts w:cstheme="minorBidi"/>
                <w:sz w:val="20"/>
                <w:szCs w:val="20"/>
              </w:rPr>
              <w:t>k</w:t>
            </w:r>
            <w:r w:rsidRPr="00712D20">
              <w:rPr>
                <w:rFonts w:cstheme="minorBidi"/>
                <w:sz w:val="20"/>
                <w:szCs w:val="20"/>
              </w:rPr>
              <w:t>on</w:t>
            </w:r>
            <w:r>
              <w:rPr>
                <w:rFonts w:cstheme="minorBidi"/>
                <w:sz w:val="20"/>
                <w:szCs w:val="20"/>
              </w:rPr>
              <w:t xml:space="preserve"> </w:t>
            </w:r>
            <w:r w:rsidRPr="00712D20">
              <w:rPr>
                <w:rFonts w:cstheme="minorBidi"/>
                <w:sz w:val="20"/>
                <w:szCs w:val="20"/>
              </w:rPr>
              <w:t>Co., Ltd.</w:t>
            </w:r>
          </w:p>
        </w:tc>
        <w:tc>
          <w:tcPr>
            <w:tcW w:w="2016" w:type="dxa"/>
          </w:tcPr>
          <w:p w14:paraId="0E93C49F" w14:textId="2BB7EFAF" w:rsidR="00E33875" w:rsidRPr="00404A65" w:rsidRDefault="00A24A7B" w:rsidP="00E33875">
            <w:pPr>
              <w:spacing w:line="240" w:lineRule="atLeast"/>
              <w:ind w:left="-120" w:right="-130"/>
              <w:jc w:val="center"/>
              <w:rPr>
                <w:rFonts w:cs="Angsana New"/>
                <w:sz w:val="20"/>
                <w:szCs w:val="25"/>
              </w:rPr>
            </w:pPr>
            <w:r w:rsidRPr="00712D20">
              <w:rPr>
                <w:sz w:val="20"/>
                <w:szCs w:val="20"/>
              </w:rPr>
              <w:t>Provid</w:t>
            </w:r>
            <w:r w:rsidR="00F15F00">
              <w:rPr>
                <w:sz w:val="20"/>
                <w:szCs w:val="20"/>
              </w:rPr>
              <w:t>ing</w:t>
            </w:r>
            <w:r w:rsidR="00E33875" w:rsidRPr="00712D20">
              <w:rPr>
                <w:sz w:val="20"/>
                <w:szCs w:val="20"/>
              </w:rPr>
              <w:t xml:space="preserve"> web hosting services and server depository service</w:t>
            </w:r>
            <w:r w:rsidR="00404A65">
              <w:rPr>
                <w:rFonts w:cs="Angsana New"/>
                <w:sz w:val="20"/>
                <w:szCs w:val="25"/>
              </w:rPr>
              <w:t>s</w:t>
            </w:r>
          </w:p>
        </w:tc>
        <w:tc>
          <w:tcPr>
            <w:tcW w:w="1007" w:type="dxa"/>
          </w:tcPr>
          <w:p w14:paraId="77184D7D" w14:textId="77777777" w:rsidR="00E33875" w:rsidRDefault="00E33875" w:rsidP="00E33875">
            <w:pPr>
              <w:tabs>
                <w:tab w:val="decimal" w:pos="530"/>
              </w:tabs>
              <w:ind w:right="-130"/>
              <w:rPr>
                <w:sz w:val="20"/>
                <w:szCs w:val="20"/>
              </w:rPr>
            </w:pPr>
          </w:p>
          <w:p w14:paraId="10D3A2CA" w14:textId="77777777" w:rsidR="00E33875" w:rsidRDefault="00E33875" w:rsidP="00E33875">
            <w:pPr>
              <w:tabs>
                <w:tab w:val="decimal" w:pos="530"/>
              </w:tabs>
              <w:ind w:right="-130"/>
              <w:rPr>
                <w:sz w:val="20"/>
                <w:szCs w:val="20"/>
              </w:rPr>
            </w:pPr>
          </w:p>
          <w:p w14:paraId="55EAB491" w14:textId="5644DFFD" w:rsidR="00E33875" w:rsidRPr="0083756B" w:rsidRDefault="00E33875" w:rsidP="00E33875">
            <w:pPr>
              <w:tabs>
                <w:tab w:val="decimal" w:pos="530"/>
              </w:tabs>
              <w:ind w:right="-130"/>
              <w:rPr>
                <w:sz w:val="20"/>
                <w:szCs w:val="20"/>
              </w:rPr>
            </w:pPr>
            <w:r w:rsidRPr="00712D20">
              <w:rPr>
                <w:sz w:val="20"/>
                <w:szCs w:val="20"/>
              </w:rPr>
              <w:t>97.00</w:t>
            </w:r>
          </w:p>
        </w:tc>
        <w:tc>
          <w:tcPr>
            <w:tcW w:w="222" w:type="dxa"/>
          </w:tcPr>
          <w:p w14:paraId="281E1058" w14:textId="77777777" w:rsidR="00E33875" w:rsidRPr="0083756B" w:rsidRDefault="00E33875" w:rsidP="00E33875">
            <w:pPr>
              <w:pStyle w:val="acctfourfigures"/>
              <w:tabs>
                <w:tab w:val="clear" w:pos="765"/>
                <w:tab w:val="decimal" w:pos="281"/>
              </w:tabs>
              <w:spacing w:line="240" w:lineRule="auto"/>
              <w:jc w:val="right"/>
              <w:rPr>
                <w:sz w:val="20"/>
                <w:szCs w:val="20"/>
              </w:rPr>
            </w:pPr>
          </w:p>
        </w:tc>
        <w:tc>
          <w:tcPr>
            <w:tcW w:w="903" w:type="dxa"/>
          </w:tcPr>
          <w:p w14:paraId="581ED343" w14:textId="77777777" w:rsidR="00A24A7B" w:rsidRDefault="00A24A7B" w:rsidP="00E804C5">
            <w:pPr>
              <w:tabs>
                <w:tab w:val="decimal" w:pos="456"/>
              </w:tabs>
              <w:ind w:right="-34"/>
              <w:rPr>
                <w:rFonts w:cstheme="minorBidi"/>
                <w:sz w:val="20"/>
                <w:szCs w:val="20"/>
              </w:rPr>
            </w:pPr>
          </w:p>
          <w:p w14:paraId="383CC99D" w14:textId="77777777" w:rsidR="00A24A7B" w:rsidRDefault="00A24A7B" w:rsidP="00E804C5">
            <w:pPr>
              <w:tabs>
                <w:tab w:val="decimal" w:pos="456"/>
              </w:tabs>
              <w:ind w:right="-34"/>
              <w:rPr>
                <w:rFonts w:cstheme="minorBidi"/>
                <w:sz w:val="20"/>
                <w:szCs w:val="20"/>
              </w:rPr>
            </w:pPr>
          </w:p>
          <w:p w14:paraId="2465C880" w14:textId="037A3239" w:rsidR="00E33875" w:rsidRPr="001B5C01" w:rsidRDefault="00A24A7B" w:rsidP="00E804C5">
            <w:pPr>
              <w:tabs>
                <w:tab w:val="decimal" w:pos="456"/>
              </w:tabs>
              <w:ind w:right="-34"/>
              <w:rPr>
                <w:rFonts w:cstheme="minorBidi"/>
                <w:sz w:val="20"/>
                <w:szCs w:val="20"/>
              </w:rPr>
            </w:pPr>
            <w:r>
              <w:rPr>
                <w:rFonts w:cstheme="minorBidi"/>
                <w:sz w:val="20"/>
                <w:szCs w:val="20"/>
              </w:rPr>
              <w:t>-</w:t>
            </w:r>
          </w:p>
        </w:tc>
        <w:tc>
          <w:tcPr>
            <w:tcW w:w="223" w:type="dxa"/>
            <w:vAlign w:val="bottom"/>
          </w:tcPr>
          <w:p w14:paraId="6FC9A9BE" w14:textId="77777777" w:rsidR="00E33875" w:rsidRPr="0083756B" w:rsidRDefault="00E33875" w:rsidP="00E33875">
            <w:pPr>
              <w:pStyle w:val="acctfourfigures"/>
              <w:tabs>
                <w:tab w:val="clear" w:pos="765"/>
                <w:tab w:val="decimal" w:pos="549"/>
              </w:tabs>
              <w:spacing w:line="240" w:lineRule="auto"/>
              <w:jc w:val="right"/>
              <w:rPr>
                <w:sz w:val="20"/>
                <w:szCs w:val="20"/>
              </w:rPr>
            </w:pPr>
          </w:p>
        </w:tc>
        <w:tc>
          <w:tcPr>
            <w:tcW w:w="1009" w:type="dxa"/>
            <w:vAlign w:val="bottom"/>
          </w:tcPr>
          <w:p w14:paraId="2681D6A9" w14:textId="65B4F317" w:rsidR="00E33875" w:rsidRPr="0083756B" w:rsidRDefault="00E33875" w:rsidP="00E33875">
            <w:pPr>
              <w:tabs>
                <w:tab w:val="decimal" w:pos="786"/>
              </w:tabs>
              <w:spacing w:line="240" w:lineRule="auto"/>
              <w:ind w:left="-103" w:right="-144"/>
              <w:rPr>
                <w:color w:val="000000"/>
                <w:sz w:val="20"/>
                <w:szCs w:val="20"/>
                <w:rtl/>
                <w:cs/>
              </w:rPr>
            </w:pPr>
            <w:r w:rsidRPr="00712D20">
              <w:rPr>
                <w:color w:val="000000"/>
                <w:sz w:val="20"/>
                <w:szCs w:val="20"/>
              </w:rPr>
              <w:t>10,000</w:t>
            </w:r>
          </w:p>
        </w:tc>
        <w:tc>
          <w:tcPr>
            <w:tcW w:w="223" w:type="dxa"/>
            <w:vAlign w:val="bottom"/>
          </w:tcPr>
          <w:p w14:paraId="5E14D5F4" w14:textId="77777777" w:rsidR="00E33875" w:rsidRPr="0083756B" w:rsidRDefault="00E33875" w:rsidP="00E33875">
            <w:pPr>
              <w:pStyle w:val="acctfourfigures"/>
              <w:tabs>
                <w:tab w:val="clear" w:pos="765"/>
                <w:tab w:val="decimal" w:pos="653"/>
              </w:tabs>
              <w:spacing w:line="240" w:lineRule="auto"/>
              <w:ind w:left="-103" w:right="-144"/>
              <w:rPr>
                <w:sz w:val="20"/>
                <w:szCs w:val="20"/>
              </w:rPr>
            </w:pPr>
          </w:p>
        </w:tc>
        <w:tc>
          <w:tcPr>
            <w:tcW w:w="1015" w:type="dxa"/>
          </w:tcPr>
          <w:p w14:paraId="44DDE4BD" w14:textId="77777777" w:rsidR="00A24A7B" w:rsidRPr="008A12FE" w:rsidRDefault="00A24A7B" w:rsidP="00A24A7B">
            <w:pPr>
              <w:tabs>
                <w:tab w:val="decimal" w:pos="491"/>
              </w:tabs>
              <w:ind w:right="-34"/>
              <w:rPr>
                <w:sz w:val="20"/>
                <w:szCs w:val="20"/>
              </w:rPr>
            </w:pPr>
          </w:p>
          <w:p w14:paraId="0F9D035A" w14:textId="77777777" w:rsidR="00A24A7B" w:rsidRPr="008A12FE" w:rsidRDefault="00A24A7B" w:rsidP="00A24A7B">
            <w:pPr>
              <w:tabs>
                <w:tab w:val="decimal" w:pos="491"/>
              </w:tabs>
              <w:ind w:right="-34"/>
              <w:rPr>
                <w:sz w:val="20"/>
                <w:szCs w:val="20"/>
              </w:rPr>
            </w:pPr>
          </w:p>
          <w:p w14:paraId="6060D332" w14:textId="15963B43" w:rsidR="00E33875" w:rsidRPr="008A12FE" w:rsidRDefault="00A24A7B" w:rsidP="00A24A7B">
            <w:pPr>
              <w:tabs>
                <w:tab w:val="decimal" w:pos="491"/>
              </w:tabs>
              <w:ind w:right="-34"/>
              <w:rPr>
                <w:sz w:val="20"/>
                <w:szCs w:val="20"/>
              </w:rPr>
            </w:pPr>
            <w:r w:rsidRPr="008A12FE">
              <w:rPr>
                <w:sz w:val="20"/>
                <w:szCs w:val="20"/>
              </w:rPr>
              <w:t>-</w:t>
            </w:r>
          </w:p>
        </w:tc>
        <w:tc>
          <w:tcPr>
            <w:tcW w:w="223" w:type="dxa"/>
            <w:vAlign w:val="bottom"/>
          </w:tcPr>
          <w:p w14:paraId="7D931208" w14:textId="77777777" w:rsidR="00E33875" w:rsidRPr="0083756B" w:rsidRDefault="00E33875" w:rsidP="00E33875">
            <w:pPr>
              <w:pStyle w:val="acctfourfigures"/>
              <w:tabs>
                <w:tab w:val="clear" w:pos="765"/>
                <w:tab w:val="decimal" w:pos="281"/>
              </w:tabs>
              <w:spacing w:line="240" w:lineRule="auto"/>
              <w:ind w:right="191"/>
              <w:jc w:val="right"/>
              <w:rPr>
                <w:sz w:val="20"/>
                <w:szCs w:val="20"/>
              </w:rPr>
            </w:pPr>
          </w:p>
        </w:tc>
        <w:tc>
          <w:tcPr>
            <w:tcW w:w="898" w:type="dxa"/>
          </w:tcPr>
          <w:p w14:paraId="615B3A54" w14:textId="77777777" w:rsidR="00A24A7B" w:rsidRDefault="00A24A7B" w:rsidP="00A24A7B">
            <w:pPr>
              <w:tabs>
                <w:tab w:val="decimal" w:pos="463"/>
              </w:tabs>
              <w:ind w:right="-34"/>
              <w:rPr>
                <w:rFonts w:cstheme="minorBidi"/>
                <w:sz w:val="20"/>
                <w:szCs w:val="20"/>
              </w:rPr>
            </w:pPr>
          </w:p>
          <w:p w14:paraId="03D996E4" w14:textId="77777777" w:rsidR="00A24A7B" w:rsidRDefault="00A24A7B" w:rsidP="00A24A7B">
            <w:pPr>
              <w:tabs>
                <w:tab w:val="decimal" w:pos="463"/>
              </w:tabs>
              <w:ind w:right="-34"/>
              <w:rPr>
                <w:rFonts w:cstheme="minorBidi"/>
                <w:sz w:val="20"/>
                <w:szCs w:val="20"/>
              </w:rPr>
            </w:pPr>
          </w:p>
          <w:p w14:paraId="0E27BA31" w14:textId="4D7E4B4B" w:rsidR="00E33875" w:rsidRPr="00CA0B8E" w:rsidRDefault="00A24A7B" w:rsidP="00A24A7B">
            <w:pPr>
              <w:tabs>
                <w:tab w:val="decimal" w:pos="463"/>
              </w:tabs>
              <w:ind w:right="-34"/>
              <w:rPr>
                <w:sz w:val="20"/>
                <w:szCs w:val="20"/>
              </w:rPr>
            </w:pPr>
            <w:r>
              <w:rPr>
                <w:rFonts w:cstheme="minorBidi"/>
                <w:sz w:val="20"/>
                <w:szCs w:val="20"/>
              </w:rPr>
              <w:t>-</w:t>
            </w:r>
          </w:p>
        </w:tc>
        <w:tc>
          <w:tcPr>
            <w:tcW w:w="223" w:type="dxa"/>
            <w:vAlign w:val="bottom"/>
          </w:tcPr>
          <w:p w14:paraId="251E91E4" w14:textId="77777777" w:rsidR="00E33875" w:rsidRPr="0083756B" w:rsidRDefault="00E33875" w:rsidP="00E33875">
            <w:pPr>
              <w:pStyle w:val="acctfourfigures"/>
              <w:tabs>
                <w:tab w:val="clear" w:pos="765"/>
                <w:tab w:val="decimal" w:pos="281"/>
              </w:tabs>
              <w:spacing w:line="240" w:lineRule="auto"/>
              <w:ind w:right="191"/>
              <w:jc w:val="right"/>
              <w:rPr>
                <w:sz w:val="20"/>
                <w:szCs w:val="20"/>
              </w:rPr>
            </w:pPr>
          </w:p>
        </w:tc>
        <w:tc>
          <w:tcPr>
            <w:tcW w:w="900" w:type="dxa"/>
          </w:tcPr>
          <w:p w14:paraId="19BB4B11" w14:textId="77777777" w:rsidR="00A24A7B" w:rsidRDefault="00A24A7B" w:rsidP="00A24A7B">
            <w:pPr>
              <w:tabs>
                <w:tab w:val="decimal" w:pos="414"/>
              </w:tabs>
              <w:ind w:right="-34"/>
              <w:rPr>
                <w:rFonts w:cstheme="minorBidi"/>
                <w:sz w:val="20"/>
                <w:szCs w:val="20"/>
              </w:rPr>
            </w:pPr>
          </w:p>
          <w:p w14:paraId="413B99DA" w14:textId="77777777" w:rsidR="00A24A7B" w:rsidRDefault="00A24A7B" w:rsidP="00A24A7B">
            <w:pPr>
              <w:tabs>
                <w:tab w:val="decimal" w:pos="414"/>
              </w:tabs>
              <w:ind w:right="-34"/>
              <w:rPr>
                <w:rFonts w:cstheme="minorBidi"/>
                <w:sz w:val="20"/>
                <w:szCs w:val="20"/>
              </w:rPr>
            </w:pPr>
          </w:p>
          <w:p w14:paraId="20CF9220" w14:textId="268A0F65" w:rsidR="00E33875" w:rsidRPr="00CA0B8E" w:rsidRDefault="00A24A7B" w:rsidP="00A24A7B">
            <w:pPr>
              <w:tabs>
                <w:tab w:val="decimal" w:pos="414"/>
              </w:tabs>
              <w:ind w:right="-34"/>
              <w:rPr>
                <w:sz w:val="20"/>
                <w:szCs w:val="20"/>
              </w:rPr>
            </w:pPr>
            <w:r>
              <w:rPr>
                <w:rFonts w:cstheme="minorBidi"/>
                <w:sz w:val="20"/>
                <w:szCs w:val="20"/>
              </w:rPr>
              <w:t>-</w:t>
            </w:r>
          </w:p>
        </w:tc>
        <w:tc>
          <w:tcPr>
            <w:tcW w:w="223" w:type="dxa"/>
            <w:vAlign w:val="bottom"/>
          </w:tcPr>
          <w:p w14:paraId="5625953D" w14:textId="77777777" w:rsidR="00E33875" w:rsidRPr="00CA0B8E" w:rsidRDefault="00E33875" w:rsidP="00E33875">
            <w:pPr>
              <w:tabs>
                <w:tab w:val="decimal" w:pos="280"/>
              </w:tabs>
              <w:spacing w:line="240" w:lineRule="auto"/>
              <w:jc w:val="right"/>
              <w:rPr>
                <w:sz w:val="20"/>
                <w:szCs w:val="20"/>
              </w:rPr>
            </w:pPr>
          </w:p>
        </w:tc>
        <w:tc>
          <w:tcPr>
            <w:tcW w:w="1011" w:type="dxa"/>
            <w:vAlign w:val="bottom"/>
          </w:tcPr>
          <w:p w14:paraId="7ADB272A" w14:textId="5919E931" w:rsidR="00E33875" w:rsidRPr="0083756B" w:rsidRDefault="00E33875" w:rsidP="00E33875">
            <w:pPr>
              <w:pStyle w:val="acctfourfigures"/>
              <w:tabs>
                <w:tab w:val="clear" w:pos="765"/>
                <w:tab w:val="decimal" w:pos="840"/>
              </w:tabs>
              <w:spacing w:line="240" w:lineRule="atLeast"/>
              <w:ind w:left="-89" w:right="-68"/>
              <w:rPr>
                <w:sz w:val="20"/>
                <w:szCs w:val="20"/>
              </w:rPr>
            </w:pPr>
            <w:r w:rsidRPr="00712D20">
              <w:rPr>
                <w:color w:val="000000"/>
                <w:sz w:val="20"/>
                <w:szCs w:val="20"/>
              </w:rPr>
              <w:t>10,000</w:t>
            </w:r>
          </w:p>
        </w:tc>
        <w:tc>
          <w:tcPr>
            <w:tcW w:w="223" w:type="dxa"/>
            <w:vAlign w:val="bottom"/>
          </w:tcPr>
          <w:p w14:paraId="447A6693" w14:textId="77777777" w:rsidR="00E33875" w:rsidRPr="0083756B" w:rsidRDefault="00E33875" w:rsidP="00E33875">
            <w:pPr>
              <w:tabs>
                <w:tab w:val="decimal" w:pos="631"/>
              </w:tabs>
              <w:spacing w:line="240" w:lineRule="auto"/>
              <w:ind w:left="-89" w:right="-68"/>
              <w:rPr>
                <w:sz w:val="20"/>
                <w:szCs w:val="20"/>
              </w:rPr>
            </w:pPr>
          </w:p>
        </w:tc>
        <w:tc>
          <w:tcPr>
            <w:tcW w:w="1035" w:type="dxa"/>
            <w:vAlign w:val="bottom"/>
          </w:tcPr>
          <w:p w14:paraId="26BDFA08" w14:textId="3FFD02B8" w:rsidR="00E33875" w:rsidRPr="00EF22DD" w:rsidRDefault="00EF22DD" w:rsidP="00EF22DD">
            <w:pPr>
              <w:tabs>
                <w:tab w:val="decimal" w:pos="487"/>
              </w:tabs>
              <w:ind w:right="-34"/>
              <w:rPr>
                <w:sz w:val="20"/>
                <w:szCs w:val="20"/>
              </w:rPr>
            </w:pPr>
            <w:r w:rsidRPr="00EF22DD">
              <w:rPr>
                <w:sz w:val="20"/>
                <w:szCs w:val="20"/>
              </w:rPr>
              <w:t>-</w:t>
            </w:r>
          </w:p>
        </w:tc>
      </w:tr>
      <w:tr w:rsidR="00E33875" w:rsidRPr="0083756B" w14:paraId="06E8FE46" w14:textId="77777777" w:rsidTr="00E305C7">
        <w:trPr>
          <w:cantSplit/>
          <w:trHeight w:val="245"/>
        </w:trPr>
        <w:tc>
          <w:tcPr>
            <w:tcW w:w="2844" w:type="dxa"/>
          </w:tcPr>
          <w:p w14:paraId="578D4080" w14:textId="25C57E75" w:rsidR="00E33875" w:rsidRDefault="00E33875" w:rsidP="00E33875">
            <w:pPr>
              <w:spacing w:line="240" w:lineRule="atLeast"/>
              <w:ind w:left="180" w:right="-79" w:hanging="180"/>
              <w:rPr>
                <w:rFonts w:cstheme="minorBidi"/>
                <w:sz w:val="20"/>
                <w:szCs w:val="20"/>
              </w:rPr>
            </w:pPr>
            <w:r w:rsidRPr="00712D20">
              <w:rPr>
                <w:rFonts w:cstheme="minorBidi"/>
                <w:sz w:val="20"/>
                <w:szCs w:val="20"/>
              </w:rPr>
              <w:t>S</w:t>
            </w:r>
            <w:r>
              <w:rPr>
                <w:rFonts w:cstheme="minorBidi"/>
                <w:sz w:val="20"/>
                <w:szCs w:val="20"/>
              </w:rPr>
              <w:t>abuy</w:t>
            </w:r>
            <w:r w:rsidRPr="00712D20">
              <w:rPr>
                <w:rFonts w:cstheme="minorBidi"/>
                <w:sz w:val="20"/>
                <w:szCs w:val="20"/>
              </w:rPr>
              <w:t xml:space="preserve"> Food Plus</w:t>
            </w:r>
            <w:r>
              <w:rPr>
                <w:rFonts w:cstheme="minorBidi"/>
                <w:sz w:val="20"/>
                <w:szCs w:val="20"/>
              </w:rPr>
              <w:t xml:space="preserve"> </w:t>
            </w:r>
            <w:r w:rsidRPr="00712D20">
              <w:rPr>
                <w:rFonts w:cstheme="minorBidi"/>
                <w:sz w:val="20"/>
                <w:szCs w:val="20"/>
              </w:rPr>
              <w:t>Co., Ltd.</w:t>
            </w:r>
          </w:p>
        </w:tc>
        <w:tc>
          <w:tcPr>
            <w:tcW w:w="2016" w:type="dxa"/>
          </w:tcPr>
          <w:p w14:paraId="60F05081" w14:textId="30C9598F" w:rsidR="00E33875" w:rsidRPr="00001336" w:rsidRDefault="00404A65" w:rsidP="00E33875">
            <w:pPr>
              <w:spacing w:line="240" w:lineRule="atLeast"/>
              <w:ind w:left="-120" w:right="-130"/>
              <w:jc w:val="center"/>
              <w:rPr>
                <w:sz w:val="20"/>
                <w:szCs w:val="20"/>
              </w:rPr>
            </w:pPr>
            <w:r>
              <w:rPr>
                <w:sz w:val="20"/>
                <w:szCs w:val="20"/>
              </w:rPr>
              <w:t>S</w:t>
            </w:r>
            <w:r w:rsidR="00E33875" w:rsidRPr="00712D20">
              <w:rPr>
                <w:sz w:val="20"/>
                <w:szCs w:val="20"/>
              </w:rPr>
              <w:t xml:space="preserve">elling </w:t>
            </w:r>
            <w:r w:rsidR="00127C65">
              <w:rPr>
                <w:sz w:val="20"/>
                <w:szCs w:val="20"/>
              </w:rPr>
              <w:t>ingredients, fresh</w:t>
            </w:r>
            <w:r w:rsidR="0047463F">
              <w:rPr>
                <w:sz w:val="20"/>
                <w:szCs w:val="20"/>
              </w:rPr>
              <w:t xml:space="preserve"> </w:t>
            </w:r>
            <w:r w:rsidR="00E33875" w:rsidRPr="00712D20">
              <w:rPr>
                <w:sz w:val="20"/>
                <w:szCs w:val="20"/>
              </w:rPr>
              <w:t>and dry food</w:t>
            </w:r>
          </w:p>
        </w:tc>
        <w:tc>
          <w:tcPr>
            <w:tcW w:w="1007" w:type="dxa"/>
          </w:tcPr>
          <w:p w14:paraId="41805EBB" w14:textId="77777777" w:rsidR="00E33875" w:rsidRDefault="00E33875" w:rsidP="00E33875">
            <w:pPr>
              <w:tabs>
                <w:tab w:val="decimal" w:pos="530"/>
              </w:tabs>
              <w:ind w:right="-130"/>
              <w:rPr>
                <w:sz w:val="20"/>
                <w:szCs w:val="20"/>
              </w:rPr>
            </w:pPr>
          </w:p>
          <w:p w14:paraId="7E4D552D" w14:textId="58C49217" w:rsidR="00E33875" w:rsidRPr="0083756B" w:rsidRDefault="00E33875" w:rsidP="00E33875">
            <w:pPr>
              <w:tabs>
                <w:tab w:val="decimal" w:pos="530"/>
              </w:tabs>
              <w:ind w:right="-130"/>
              <w:rPr>
                <w:sz w:val="20"/>
                <w:szCs w:val="20"/>
              </w:rPr>
            </w:pPr>
            <w:r w:rsidRPr="00712D20">
              <w:rPr>
                <w:sz w:val="20"/>
                <w:szCs w:val="20"/>
              </w:rPr>
              <w:t>50.00</w:t>
            </w:r>
          </w:p>
        </w:tc>
        <w:tc>
          <w:tcPr>
            <w:tcW w:w="222" w:type="dxa"/>
          </w:tcPr>
          <w:p w14:paraId="77C9AA43" w14:textId="77777777" w:rsidR="00E33875" w:rsidRPr="0083756B" w:rsidRDefault="00E33875" w:rsidP="00E33875">
            <w:pPr>
              <w:pStyle w:val="acctfourfigures"/>
              <w:tabs>
                <w:tab w:val="clear" w:pos="765"/>
                <w:tab w:val="decimal" w:pos="281"/>
              </w:tabs>
              <w:spacing w:line="240" w:lineRule="auto"/>
              <w:jc w:val="right"/>
              <w:rPr>
                <w:sz w:val="20"/>
                <w:szCs w:val="20"/>
              </w:rPr>
            </w:pPr>
          </w:p>
        </w:tc>
        <w:tc>
          <w:tcPr>
            <w:tcW w:w="903" w:type="dxa"/>
          </w:tcPr>
          <w:p w14:paraId="25FCE3B0" w14:textId="77777777" w:rsidR="00A24A7B" w:rsidRDefault="00A24A7B" w:rsidP="00E804C5">
            <w:pPr>
              <w:tabs>
                <w:tab w:val="decimal" w:pos="456"/>
              </w:tabs>
              <w:ind w:right="-34"/>
              <w:rPr>
                <w:sz w:val="20"/>
                <w:szCs w:val="20"/>
              </w:rPr>
            </w:pPr>
          </w:p>
          <w:p w14:paraId="0E95C38E" w14:textId="71B7A96E" w:rsidR="00E33875" w:rsidRPr="0083756B" w:rsidRDefault="00A24A7B" w:rsidP="00E804C5">
            <w:pPr>
              <w:tabs>
                <w:tab w:val="decimal" w:pos="456"/>
              </w:tabs>
              <w:ind w:right="-34"/>
              <w:rPr>
                <w:sz w:val="20"/>
                <w:szCs w:val="20"/>
              </w:rPr>
            </w:pPr>
            <w:r>
              <w:rPr>
                <w:sz w:val="20"/>
                <w:szCs w:val="20"/>
              </w:rPr>
              <w:t>-</w:t>
            </w:r>
          </w:p>
        </w:tc>
        <w:tc>
          <w:tcPr>
            <w:tcW w:w="223" w:type="dxa"/>
            <w:vAlign w:val="bottom"/>
          </w:tcPr>
          <w:p w14:paraId="227BD1C4" w14:textId="77777777" w:rsidR="00E33875" w:rsidRPr="0083756B" w:rsidRDefault="00E33875" w:rsidP="00E33875">
            <w:pPr>
              <w:pStyle w:val="acctfourfigures"/>
              <w:tabs>
                <w:tab w:val="clear" w:pos="765"/>
                <w:tab w:val="decimal" w:pos="549"/>
              </w:tabs>
              <w:spacing w:line="240" w:lineRule="auto"/>
              <w:jc w:val="right"/>
              <w:rPr>
                <w:sz w:val="20"/>
                <w:szCs w:val="20"/>
              </w:rPr>
            </w:pPr>
          </w:p>
        </w:tc>
        <w:tc>
          <w:tcPr>
            <w:tcW w:w="1009" w:type="dxa"/>
            <w:vAlign w:val="bottom"/>
          </w:tcPr>
          <w:p w14:paraId="032B0201" w14:textId="57961208" w:rsidR="00E33875" w:rsidRPr="0083756B" w:rsidRDefault="00E33875" w:rsidP="00E33875">
            <w:pPr>
              <w:tabs>
                <w:tab w:val="decimal" w:pos="786"/>
              </w:tabs>
              <w:spacing w:line="240" w:lineRule="auto"/>
              <w:ind w:left="-103" w:right="-144"/>
              <w:rPr>
                <w:color w:val="000000"/>
                <w:sz w:val="20"/>
                <w:szCs w:val="20"/>
                <w:rtl/>
                <w:cs/>
              </w:rPr>
            </w:pPr>
            <w:r w:rsidRPr="00712D20">
              <w:rPr>
                <w:color w:val="000000"/>
                <w:sz w:val="20"/>
                <w:szCs w:val="20"/>
              </w:rPr>
              <w:t>1,000</w:t>
            </w:r>
          </w:p>
        </w:tc>
        <w:tc>
          <w:tcPr>
            <w:tcW w:w="223" w:type="dxa"/>
            <w:vAlign w:val="bottom"/>
          </w:tcPr>
          <w:p w14:paraId="23F8A3E0" w14:textId="77777777" w:rsidR="00E33875" w:rsidRPr="0083756B" w:rsidRDefault="00E33875" w:rsidP="00E33875">
            <w:pPr>
              <w:pStyle w:val="acctfourfigures"/>
              <w:tabs>
                <w:tab w:val="clear" w:pos="765"/>
                <w:tab w:val="decimal" w:pos="653"/>
              </w:tabs>
              <w:spacing w:line="240" w:lineRule="auto"/>
              <w:ind w:left="-103" w:right="-144"/>
              <w:rPr>
                <w:sz w:val="20"/>
                <w:szCs w:val="20"/>
              </w:rPr>
            </w:pPr>
          </w:p>
        </w:tc>
        <w:tc>
          <w:tcPr>
            <w:tcW w:w="1015" w:type="dxa"/>
          </w:tcPr>
          <w:p w14:paraId="3F6C2938" w14:textId="77777777" w:rsidR="00A24A7B" w:rsidRDefault="00A24A7B" w:rsidP="00A24A7B">
            <w:pPr>
              <w:tabs>
                <w:tab w:val="decimal" w:pos="491"/>
              </w:tabs>
              <w:ind w:right="-34"/>
              <w:rPr>
                <w:sz w:val="20"/>
                <w:szCs w:val="20"/>
              </w:rPr>
            </w:pPr>
          </w:p>
          <w:p w14:paraId="14B3951B" w14:textId="337625CE" w:rsidR="00E33875" w:rsidRPr="008A12FE" w:rsidRDefault="00A24A7B" w:rsidP="00A24A7B">
            <w:pPr>
              <w:tabs>
                <w:tab w:val="decimal" w:pos="491"/>
              </w:tabs>
              <w:ind w:right="-34"/>
              <w:rPr>
                <w:sz w:val="20"/>
                <w:szCs w:val="20"/>
              </w:rPr>
            </w:pPr>
            <w:r>
              <w:rPr>
                <w:sz w:val="20"/>
                <w:szCs w:val="20"/>
              </w:rPr>
              <w:t>-</w:t>
            </w:r>
          </w:p>
        </w:tc>
        <w:tc>
          <w:tcPr>
            <w:tcW w:w="223" w:type="dxa"/>
            <w:vAlign w:val="bottom"/>
          </w:tcPr>
          <w:p w14:paraId="486BF74A" w14:textId="77777777" w:rsidR="00E33875" w:rsidRPr="0083756B" w:rsidRDefault="00E33875" w:rsidP="00E33875">
            <w:pPr>
              <w:pStyle w:val="acctfourfigures"/>
              <w:tabs>
                <w:tab w:val="clear" w:pos="765"/>
                <w:tab w:val="decimal" w:pos="281"/>
              </w:tabs>
              <w:spacing w:line="240" w:lineRule="auto"/>
              <w:ind w:right="191"/>
              <w:jc w:val="right"/>
              <w:rPr>
                <w:sz w:val="20"/>
                <w:szCs w:val="20"/>
              </w:rPr>
            </w:pPr>
          </w:p>
        </w:tc>
        <w:tc>
          <w:tcPr>
            <w:tcW w:w="898" w:type="dxa"/>
          </w:tcPr>
          <w:p w14:paraId="011B6B5E" w14:textId="77777777" w:rsidR="00A24A7B" w:rsidRDefault="00A24A7B" w:rsidP="00A24A7B">
            <w:pPr>
              <w:tabs>
                <w:tab w:val="decimal" w:pos="463"/>
              </w:tabs>
              <w:ind w:right="-34"/>
              <w:rPr>
                <w:sz w:val="20"/>
                <w:szCs w:val="20"/>
              </w:rPr>
            </w:pPr>
          </w:p>
          <w:p w14:paraId="70FA9A7C" w14:textId="13F2B6F0" w:rsidR="00E33875" w:rsidRPr="00CA0B8E" w:rsidRDefault="00A24A7B" w:rsidP="00A24A7B">
            <w:pPr>
              <w:tabs>
                <w:tab w:val="decimal" w:pos="463"/>
              </w:tabs>
              <w:ind w:right="-34"/>
              <w:rPr>
                <w:sz w:val="20"/>
                <w:szCs w:val="20"/>
              </w:rPr>
            </w:pPr>
            <w:r>
              <w:rPr>
                <w:sz w:val="20"/>
                <w:szCs w:val="20"/>
              </w:rPr>
              <w:t>-</w:t>
            </w:r>
          </w:p>
        </w:tc>
        <w:tc>
          <w:tcPr>
            <w:tcW w:w="223" w:type="dxa"/>
            <w:vAlign w:val="bottom"/>
          </w:tcPr>
          <w:p w14:paraId="5905879F" w14:textId="77777777" w:rsidR="00E33875" w:rsidRPr="0083756B" w:rsidRDefault="00E33875" w:rsidP="00E33875">
            <w:pPr>
              <w:pStyle w:val="acctfourfigures"/>
              <w:tabs>
                <w:tab w:val="clear" w:pos="765"/>
                <w:tab w:val="decimal" w:pos="281"/>
              </w:tabs>
              <w:spacing w:line="240" w:lineRule="auto"/>
              <w:ind w:right="191"/>
              <w:jc w:val="right"/>
              <w:rPr>
                <w:sz w:val="20"/>
                <w:szCs w:val="20"/>
              </w:rPr>
            </w:pPr>
          </w:p>
        </w:tc>
        <w:tc>
          <w:tcPr>
            <w:tcW w:w="900" w:type="dxa"/>
          </w:tcPr>
          <w:p w14:paraId="197D6F4F" w14:textId="77777777" w:rsidR="00A24A7B" w:rsidRDefault="00A24A7B" w:rsidP="00A24A7B">
            <w:pPr>
              <w:tabs>
                <w:tab w:val="decimal" w:pos="414"/>
              </w:tabs>
              <w:ind w:right="-34"/>
              <w:rPr>
                <w:sz w:val="20"/>
                <w:szCs w:val="20"/>
              </w:rPr>
            </w:pPr>
          </w:p>
          <w:p w14:paraId="4430D346" w14:textId="7C23E676" w:rsidR="00E33875" w:rsidRPr="00CA0B8E" w:rsidRDefault="00A24A7B" w:rsidP="00A24A7B">
            <w:pPr>
              <w:tabs>
                <w:tab w:val="decimal" w:pos="414"/>
              </w:tabs>
              <w:ind w:right="-34"/>
              <w:rPr>
                <w:sz w:val="20"/>
                <w:szCs w:val="20"/>
              </w:rPr>
            </w:pPr>
            <w:r>
              <w:rPr>
                <w:sz w:val="20"/>
                <w:szCs w:val="20"/>
              </w:rPr>
              <w:t>-</w:t>
            </w:r>
          </w:p>
        </w:tc>
        <w:tc>
          <w:tcPr>
            <w:tcW w:w="223" w:type="dxa"/>
            <w:vAlign w:val="bottom"/>
          </w:tcPr>
          <w:p w14:paraId="20260F94" w14:textId="77777777" w:rsidR="00E33875" w:rsidRPr="00CA0B8E" w:rsidRDefault="00E33875" w:rsidP="00E33875">
            <w:pPr>
              <w:tabs>
                <w:tab w:val="decimal" w:pos="280"/>
              </w:tabs>
              <w:spacing w:line="240" w:lineRule="auto"/>
              <w:jc w:val="right"/>
              <w:rPr>
                <w:sz w:val="20"/>
                <w:szCs w:val="20"/>
              </w:rPr>
            </w:pPr>
          </w:p>
        </w:tc>
        <w:tc>
          <w:tcPr>
            <w:tcW w:w="1011" w:type="dxa"/>
            <w:vAlign w:val="bottom"/>
          </w:tcPr>
          <w:p w14:paraId="6F3070DD" w14:textId="5213F0B7" w:rsidR="00E33875" w:rsidRPr="0083756B" w:rsidRDefault="00E33875" w:rsidP="00E33875">
            <w:pPr>
              <w:pStyle w:val="acctfourfigures"/>
              <w:tabs>
                <w:tab w:val="clear" w:pos="765"/>
                <w:tab w:val="decimal" w:pos="840"/>
              </w:tabs>
              <w:spacing w:line="240" w:lineRule="atLeast"/>
              <w:ind w:left="-89" w:right="-68"/>
              <w:rPr>
                <w:sz w:val="20"/>
                <w:szCs w:val="20"/>
              </w:rPr>
            </w:pPr>
            <w:r w:rsidRPr="00712D20">
              <w:rPr>
                <w:color w:val="000000"/>
                <w:sz w:val="20"/>
                <w:szCs w:val="20"/>
              </w:rPr>
              <w:t>1,000</w:t>
            </w:r>
          </w:p>
        </w:tc>
        <w:tc>
          <w:tcPr>
            <w:tcW w:w="223" w:type="dxa"/>
            <w:vAlign w:val="bottom"/>
          </w:tcPr>
          <w:p w14:paraId="3066AECB" w14:textId="77777777" w:rsidR="00E33875" w:rsidRPr="0083756B" w:rsidRDefault="00E33875" w:rsidP="00E33875">
            <w:pPr>
              <w:tabs>
                <w:tab w:val="decimal" w:pos="631"/>
              </w:tabs>
              <w:spacing w:line="240" w:lineRule="auto"/>
              <w:ind w:left="-89" w:right="-68"/>
              <w:rPr>
                <w:sz w:val="20"/>
                <w:szCs w:val="20"/>
              </w:rPr>
            </w:pPr>
          </w:p>
        </w:tc>
        <w:tc>
          <w:tcPr>
            <w:tcW w:w="1035" w:type="dxa"/>
            <w:vAlign w:val="bottom"/>
          </w:tcPr>
          <w:p w14:paraId="6E4C79C9" w14:textId="685E1B4B" w:rsidR="00E33875" w:rsidRPr="00EF22DD" w:rsidRDefault="00EF22DD" w:rsidP="00EF22DD">
            <w:pPr>
              <w:tabs>
                <w:tab w:val="decimal" w:pos="487"/>
              </w:tabs>
              <w:ind w:right="-34"/>
              <w:rPr>
                <w:sz w:val="20"/>
                <w:szCs w:val="20"/>
              </w:rPr>
            </w:pPr>
            <w:r w:rsidRPr="00EF22DD">
              <w:rPr>
                <w:sz w:val="20"/>
                <w:szCs w:val="20"/>
              </w:rPr>
              <w:t>-</w:t>
            </w:r>
          </w:p>
        </w:tc>
      </w:tr>
      <w:tr w:rsidR="00E33875" w:rsidRPr="0083756B" w14:paraId="22DD46D9" w14:textId="77777777" w:rsidTr="00E305C7">
        <w:trPr>
          <w:cantSplit/>
          <w:trHeight w:val="245"/>
        </w:trPr>
        <w:tc>
          <w:tcPr>
            <w:tcW w:w="2844" w:type="dxa"/>
          </w:tcPr>
          <w:p w14:paraId="73926C62" w14:textId="6F3899B6" w:rsidR="00E33875" w:rsidRDefault="00E33875" w:rsidP="00E33875">
            <w:pPr>
              <w:spacing w:line="240" w:lineRule="atLeast"/>
              <w:ind w:left="180" w:right="-79" w:hanging="180"/>
              <w:rPr>
                <w:rFonts w:cstheme="minorBidi"/>
                <w:sz w:val="20"/>
                <w:szCs w:val="20"/>
              </w:rPr>
            </w:pPr>
            <w:r w:rsidRPr="00712D20">
              <w:rPr>
                <w:rFonts w:cstheme="minorBidi"/>
                <w:sz w:val="20"/>
                <w:szCs w:val="20"/>
              </w:rPr>
              <w:t>Love Leasing</w:t>
            </w:r>
            <w:r>
              <w:rPr>
                <w:rFonts w:cstheme="minorBidi"/>
                <w:sz w:val="20"/>
                <w:szCs w:val="20"/>
              </w:rPr>
              <w:t xml:space="preserve"> </w:t>
            </w:r>
            <w:r w:rsidRPr="00712D20">
              <w:rPr>
                <w:rFonts w:cstheme="minorBidi"/>
                <w:sz w:val="20"/>
                <w:szCs w:val="20"/>
              </w:rPr>
              <w:t>Co., Ltd.</w:t>
            </w:r>
          </w:p>
        </w:tc>
        <w:tc>
          <w:tcPr>
            <w:tcW w:w="2016" w:type="dxa"/>
          </w:tcPr>
          <w:p w14:paraId="5354DFBD" w14:textId="25A52449" w:rsidR="00E33875" w:rsidRPr="00001336" w:rsidRDefault="00E33875" w:rsidP="00E33875">
            <w:pPr>
              <w:spacing w:line="240" w:lineRule="atLeast"/>
              <w:ind w:left="-120" w:right="-130"/>
              <w:jc w:val="center"/>
              <w:rPr>
                <w:sz w:val="20"/>
                <w:szCs w:val="20"/>
              </w:rPr>
            </w:pPr>
            <w:r w:rsidRPr="00712D20">
              <w:rPr>
                <w:sz w:val="20"/>
                <w:szCs w:val="20"/>
              </w:rPr>
              <w:t>Distributor of electrical appliances</w:t>
            </w:r>
          </w:p>
        </w:tc>
        <w:tc>
          <w:tcPr>
            <w:tcW w:w="1007" w:type="dxa"/>
          </w:tcPr>
          <w:p w14:paraId="2C61B177" w14:textId="77777777" w:rsidR="00E33875" w:rsidRDefault="00E33875" w:rsidP="00E33875">
            <w:pPr>
              <w:tabs>
                <w:tab w:val="decimal" w:pos="530"/>
              </w:tabs>
              <w:ind w:right="-130"/>
              <w:rPr>
                <w:sz w:val="20"/>
                <w:szCs w:val="20"/>
              </w:rPr>
            </w:pPr>
          </w:p>
          <w:p w14:paraId="7A18447A" w14:textId="05139843" w:rsidR="00E33875" w:rsidRPr="0083756B" w:rsidRDefault="00E33875" w:rsidP="00E33875">
            <w:pPr>
              <w:tabs>
                <w:tab w:val="decimal" w:pos="530"/>
              </w:tabs>
              <w:ind w:right="-130"/>
              <w:rPr>
                <w:sz w:val="20"/>
                <w:szCs w:val="20"/>
              </w:rPr>
            </w:pPr>
            <w:r w:rsidRPr="00712D20">
              <w:rPr>
                <w:sz w:val="20"/>
                <w:szCs w:val="20"/>
              </w:rPr>
              <w:t>99.99</w:t>
            </w:r>
          </w:p>
        </w:tc>
        <w:tc>
          <w:tcPr>
            <w:tcW w:w="222" w:type="dxa"/>
          </w:tcPr>
          <w:p w14:paraId="1007EEF7" w14:textId="77777777" w:rsidR="00E33875" w:rsidRPr="0083756B" w:rsidRDefault="00E33875" w:rsidP="00E33875">
            <w:pPr>
              <w:pStyle w:val="acctfourfigures"/>
              <w:tabs>
                <w:tab w:val="clear" w:pos="765"/>
                <w:tab w:val="decimal" w:pos="281"/>
              </w:tabs>
              <w:spacing w:line="240" w:lineRule="auto"/>
              <w:jc w:val="right"/>
              <w:rPr>
                <w:sz w:val="20"/>
                <w:szCs w:val="20"/>
              </w:rPr>
            </w:pPr>
          </w:p>
        </w:tc>
        <w:tc>
          <w:tcPr>
            <w:tcW w:w="903" w:type="dxa"/>
          </w:tcPr>
          <w:p w14:paraId="4D15BAD6" w14:textId="77777777" w:rsidR="00A24A7B" w:rsidRDefault="00A24A7B" w:rsidP="00E804C5">
            <w:pPr>
              <w:tabs>
                <w:tab w:val="decimal" w:pos="456"/>
              </w:tabs>
              <w:ind w:right="-34"/>
              <w:rPr>
                <w:sz w:val="20"/>
                <w:szCs w:val="20"/>
              </w:rPr>
            </w:pPr>
          </w:p>
          <w:p w14:paraId="1B6729E9" w14:textId="55AD739D" w:rsidR="00E33875" w:rsidRPr="0083756B" w:rsidRDefault="00A24A7B" w:rsidP="00E804C5">
            <w:pPr>
              <w:tabs>
                <w:tab w:val="decimal" w:pos="456"/>
              </w:tabs>
              <w:ind w:right="-34"/>
              <w:rPr>
                <w:sz w:val="20"/>
                <w:szCs w:val="20"/>
              </w:rPr>
            </w:pPr>
            <w:r>
              <w:rPr>
                <w:sz w:val="20"/>
                <w:szCs w:val="20"/>
              </w:rPr>
              <w:t>-</w:t>
            </w:r>
          </w:p>
        </w:tc>
        <w:tc>
          <w:tcPr>
            <w:tcW w:w="223" w:type="dxa"/>
            <w:vAlign w:val="bottom"/>
          </w:tcPr>
          <w:p w14:paraId="5FBFA19D" w14:textId="77777777" w:rsidR="00E33875" w:rsidRPr="0083756B" w:rsidRDefault="00E33875" w:rsidP="00E33875">
            <w:pPr>
              <w:pStyle w:val="acctfourfigures"/>
              <w:tabs>
                <w:tab w:val="clear" w:pos="765"/>
                <w:tab w:val="decimal" w:pos="549"/>
              </w:tabs>
              <w:spacing w:line="240" w:lineRule="auto"/>
              <w:jc w:val="right"/>
              <w:rPr>
                <w:sz w:val="20"/>
                <w:szCs w:val="20"/>
              </w:rPr>
            </w:pPr>
          </w:p>
        </w:tc>
        <w:tc>
          <w:tcPr>
            <w:tcW w:w="1009" w:type="dxa"/>
            <w:vAlign w:val="bottom"/>
          </w:tcPr>
          <w:p w14:paraId="55A7F94C" w14:textId="2C83958F" w:rsidR="00E33875" w:rsidRPr="0083756B" w:rsidRDefault="00E33875" w:rsidP="00E33875">
            <w:pPr>
              <w:tabs>
                <w:tab w:val="decimal" w:pos="786"/>
              </w:tabs>
              <w:spacing w:line="240" w:lineRule="auto"/>
              <w:ind w:left="-103" w:right="-144"/>
              <w:rPr>
                <w:color w:val="000000"/>
                <w:sz w:val="20"/>
                <w:szCs w:val="20"/>
                <w:rtl/>
                <w:cs/>
              </w:rPr>
            </w:pPr>
            <w:r w:rsidRPr="00712D20">
              <w:rPr>
                <w:color w:val="000000"/>
                <w:sz w:val="20"/>
                <w:szCs w:val="20"/>
              </w:rPr>
              <w:t>400,000</w:t>
            </w:r>
          </w:p>
        </w:tc>
        <w:tc>
          <w:tcPr>
            <w:tcW w:w="223" w:type="dxa"/>
            <w:vAlign w:val="bottom"/>
          </w:tcPr>
          <w:p w14:paraId="2813BCB7" w14:textId="77777777" w:rsidR="00E33875" w:rsidRPr="0083756B" w:rsidRDefault="00E33875" w:rsidP="00E33875">
            <w:pPr>
              <w:pStyle w:val="acctfourfigures"/>
              <w:tabs>
                <w:tab w:val="clear" w:pos="765"/>
                <w:tab w:val="decimal" w:pos="653"/>
              </w:tabs>
              <w:spacing w:line="240" w:lineRule="auto"/>
              <w:ind w:left="-103" w:right="-144"/>
              <w:rPr>
                <w:sz w:val="20"/>
                <w:szCs w:val="20"/>
              </w:rPr>
            </w:pPr>
          </w:p>
        </w:tc>
        <w:tc>
          <w:tcPr>
            <w:tcW w:w="1015" w:type="dxa"/>
          </w:tcPr>
          <w:p w14:paraId="56952F38" w14:textId="77777777" w:rsidR="00A24A7B" w:rsidRDefault="00A24A7B" w:rsidP="00A24A7B">
            <w:pPr>
              <w:tabs>
                <w:tab w:val="decimal" w:pos="491"/>
              </w:tabs>
              <w:ind w:right="-34"/>
              <w:rPr>
                <w:sz w:val="20"/>
                <w:szCs w:val="20"/>
              </w:rPr>
            </w:pPr>
          </w:p>
          <w:p w14:paraId="183B85BC" w14:textId="344159F3" w:rsidR="00E33875" w:rsidRPr="008A12FE" w:rsidRDefault="00A24A7B" w:rsidP="00A24A7B">
            <w:pPr>
              <w:tabs>
                <w:tab w:val="decimal" w:pos="491"/>
              </w:tabs>
              <w:ind w:right="-34"/>
              <w:rPr>
                <w:sz w:val="20"/>
                <w:szCs w:val="20"/>
              </w:rPr>
            </w:pPr>
            <w:r>
              <w:rPr>
                <w:sz w:val="20"/>
                <w:szCs w:val="20"/>
              </w:rPr>
              <w:t>-</w:t>
            </w:r>
          </w:p>
        </w:tc>
        <w:tc>
          <w:tcPr>
            <w:tcW w:w="223" w:type="dxa"/>
            <w:vAlign w:val="bottom"/>
          </w:tcPr>
          <w:p w14:paraId="3E863B30" w14:textId="77777777" w:rsidR="00E33875" w:rsidRPr="0083756B" w:rsidRDefault="00E33875" w:rsidP="00E33875">
            <w:pPr>
              <w:pStyle w:val="acctfourfigures"/>
              <w:tabs>
                <w:tab w:val="clear" w:pos="765"/>
                <w:tab w:val="decimal" w:pos="281"/>
              </w:tabs>
              <w:spacing w:line="240" w:lineRule="auto"/>
              <w:ind w:right="191"/>
              <w:jc w:val="right"/>
              <w:rPr>
                <w:sz w:val="20"/>
                <w:szCs w:val="20"/>
              </w:rPr>
            </w:pPr>
          </w:p>
        </w:tc>
        <w:tc>
          <w:tcPr>
            <w:tcW w:w="898" w:type="dxa"/>
          </w:tcPr>
          <w:p w14:paraId="6160DB18" w14:textId="77777777" w:rsidR="00A24A7B" w:rsidRDefault="00A24A7B" w:rsidP="00A24A7B">
            <w:pPr>
              <w:tabs>
                <w:tab w:val="decimal" w:pos="463"/>
              </w:tabs>
              <w:ind w:right="-34"/>
              <w:rPr>
                <w:sz w:val="20"/>
                <w:szCs w:val="20"/>
              </w:rPr>
            </w:pPr>
          </w:p>
          <w:p w14:paraId="3E997BA0" w14:textId="5BC21F1E" w:rsidR="00E33875" w:rsidRPr="00CA0B8E" w:rsidRDefault="00A24A7B" w:rsidP="00A24A7B">
            <w:pPr>
              <w:tabs>
                <w:tab w:val="decimal" w:pos="463"/>
              </w:tabs>
              <w:ind w:right="-34"/>
              <w:rPr>
                <w:sz w:val="20"/>
                <w:szCs w:val="20"/>
              </w:rPr>
            </w:pPr>
            <w:r>
              <w:rPr>
                <w:sz w:val="20"/>
                <w:szCs w:val="20"/>
              </w:rPr>
              <w:t>-</w:t>
            </w:r>
          </w:p>
        </w:tc>
        <w:tc>
          <w:tcPr>
            <w:tcW w:w="223" w:type="dxa"/>
            <w:vAlign w:val="bottom"/>
          </w:tcPr>
          <w:p w14:paraId="21288524" w14:textId="77777777" w:rsidR="00E33875" w:rsidRPr="0083756B" w:rsidRDefault="00E33875" w:rsidP="00E33875">
            <w:pPr>
              <w:pStyle w:val="acctfourfigures"/>
              <w:tabs>
                <w:tab w:val="clear" w:pos="765"/>
                <w:tab w:val="decimal" w:pos="281"/>
              </w:tabs>
              <w:spacing w:line="240" w:lineRule="auto"/>
              <w:ind w:right="191"/>
              <w:jc w:val="right"/>
              <w:rPr>
                <w:sz w:val="20"/>
                <w:szCs w:val="20"/>
              </w:rPr>
            </w:pPr>
          </w:p>
        </w:tc>
        <w:tc>
          <w:tcPr>
            <w:tcW w:w="900" w:type="dxa"/>
          </w:tcPr>
          <w:p w14:paraId="084D48FD" w14:textId="77777777" w:rsidR="00A24A7B" w:rsidRDefault="00A24A7B" w:rsidP="00A24A7B">
            <w:pPr>
              <w:tabs>
                <w:tab w:val="decimal" w:pos="414"/>
              </w:tabs>
              <w:ind w:right="-34"/>
              <w:rPr>
                <w:sz w:val="20"/>
                <w:szCs w:val="20"/>
              </w:rPr>
            </w:pPr>
          </w:p>
          <w:p w14:paraId="2A886BA7" w14:textId="17F5B8CD" w:rsidR="00E33875" w:rsidRPr="00CA0B8E" w:rsidRDefault="00A24A7B" w:rsidP="00A24A7B">
            <w:pPr>
              <w:tabs>
                <w:tab w:val="decimal" w:pos="414"/>
              </w:tabs>
              <w:ind w:right="-34"/>
              <w:rPr>
                <w:sz w:val="20"/>
                <w:szCs w:val="20"/>
              </w:rPr>
            </w:pPr>
            <w:r>
              <w:rPr>
                <w:sz w:val="20"/>
                <w:szCs w:val="20"/>
              </w:rPr>
              <w:t>-</w:t>
            </w:r>
          </w:p>
        </w:tc>
        <w:tc>
          <w:tcPr>
            <w:tcW w:w="223" w:type="dxa"/>
            <w:vAlign w:val="bottom"/>
          </w:tcPr>
          <w:p w14:paraId="4E96BAA3" w14:textId="77777777" w:rsidR="00E33875" w:rsidRPr="00CA0B8E" w:rsidRDefault="00E33875" w:rsidP="00E33875">
            <w:pPr>
              <w:tabs>
                <w:tab w:val="decimal" w:pos="280"/>
              </w:tabs>
              <w:spacing w:line="240" w:lineRule="auto"/>
              <w:jc w:val="right"/>
              <w:rPr>
                <w:sz w:val="20"/>
                <w:szCs w:val="20"/>
              </w:rPr>
            </w:pPr>
          </w:p>
        </w:tc>
        <w:tc>
          <w:tcPr>
            <w:tcW w:w="1011" w:type="dxa"/>
            <w:vAlign w:val="bottom"/>
          </w:tcPr>
          <w:p w14:paraId="0782D84F" w14:textId="6206763E" w:rsidR="00E33875" w:rsidRPr="0083756B" w:rsidRDefault="00E33875" w:rsidP="00E33875">
            <w:pPr>
              <w:pStyle w:val="acctfourfigures"/>
              <w:tabs>
                <w:tab w:val="clear" w:pos="765"/>
                <w:tab w:val="decimal" w:pos="840"/>
              </w:tabs>
              <w:spacing w:line="240" w:lineRule="atLeast"/>
              <w:ind w:left="-89" w:right="-68"/>
              <w:rPr>
                <w:sz w:val="20"/>
                <w:szCs w:val="20"/>
              </w:rPr>
            </w:pPr>
            <w:r w:rsidRPr="00712D20">
              <w:rPr>
                <w:color w:val="000000"/>
                <w:sz w:val="20"/>
                <w:szCs w:val="20"/>
              </w:rPr>
              <w:t>400,000</w:t>
            </w:r>
          </w:p>
        </w:tc>
        <w:tc>
          <w:tcPr>
            <w:tcW w:w="223" w:type="dxa"/>
            <w:vAlign w:val="bottom"/>
          </w:tcPr>
          <w:p w14:paraId="41B1010D" w14:textId="77777777" w:rsidR="00E33875" w:rsidRPr="0083756B" w:rsidRDefault="00E33875" w:rsidP="00E33875">
            <w:pPr>
              <w:tabs>
                <w:tab w:val="decimal" w:pos="631"/>
              </w:tabs>
              <w:spacing w:line="240" w:lineRule="auto"/>
              <w:ind w:left="-89" w:right="-68"/>
              <w:rPr>
                <w:sz w:val="20"/>
                <w:szCs w:val="20"/>
              </w:rPr>
            </w:pPr>
          </w:p>
        </w:tc>
        <w:tc>
          <w:tcPr>
            <w:tcW w:w="1035" w:type="dxa"/>
            <w:vAlign w:val="bottom"/>
          </w:tcPr>
          <w:p w14:paraId="3E822BF6" w14:textId="7D49ECE6" w:rsidR="00E33875" w:rsidRPr="00EF22DD" w:rsidRDefault="00EF22DD" w:rsidP="00EF22DD">
            <w:pPr>
              <w:tabs>
                <w:tab w:val="decimal" w:pos="487"/>
              </w:tabs>
              <w:ind w:right="-34"/>
              <w:rPr>
                <w:sz w:val="20"/>
                <w:szCs w:val="20"/>
              </w:rPr>
            </w:pPr>
            <w:r w:rsidRPr="00EF22DD">
              <w:rPr>
                <w:sz w:val="20"/>
                <w:szCs w:val="20"/>
              </w:rPr>
              <w:t>-</w:t>
            </w:r>
          </w:p>
        </w:tc>
      </w:tr>
      <w:tr w:rsidR="00E33875" w:rsidRPr="0083756B" w14:paraId="48FE6254" w14:textId="77777777" w:rsidTr="00E305C7">
        <w:trPr>
          <w:cantSplit/>
          <w:trHeight w:val="245"/>
        </w:trPr>
        <w:tc>
          <w:tcPr>
            <w:tcW w:w="2844" w:type="dxa"/>
          </w:tcPr>
          <w:p w14:paraId="311CAE32" w14:textId="1CB2A0C8" w:rsidR="00E33875" w:rsidRDefault="00E33875" w:rsidP="00E33875">
            <w:pPr>
              <w:spacing w:line="240" w:lineRule="atLeast"/>
              <w:ind w:left="180" w:right="-79" w:hanging="180"/>
              <w:rPr>
                <w:rFonts w:cstheme="minorBidi"/>
                <w:sz w:val="20"/>
                <w:szCs w:val="20"/>
              </w:rPr>
            </w:pPr>
            <w:r w:rsidRPr="00712D20">
              <w:rPr>
                <w:rFonts w:cstheme="minorBidi"/>
                <w:sz w:val="20"/>
                <w:szCs w:val="20"/>
              </w:rPr>
              <w:t>Thien</w:t>
            </w:r>
            <w:r w:rsidR="003E49D7">
              <w:rPr>
                <w:rFonts w:cstheme="minorBidi"/>
                <w:sz w:val="20"/>
                <w:szCs w:val="20"/>
              </w:rPr>
              <w:t>s</w:t>
            </w:r>
            <w:r w:rsidRPr="00712D20">
              <w:rPr>
                <w:rFonts w:cstheme="minorBidi"/>
                <w:sz w:val="20"/>
                <w:szCs w:val="20"/>
              </w:rPr>
              <w:t>urat Leasing</w:t>
            </w:r>
            <w:r>
              <w:rPr>
                <w:rFonts w:cstheme="minorBidi"/>
                <w:sz w:val="20"/>
                <w:szCs w:val="20"/>
              </w:rPr>
              <w:t xml:space="preserve"> </w:t>
            </w:r>
            <w:r w:rsidRPr="00712D20">
              <w:rPr>
                <w:rFonts w:cstheme="minorBidi"/>
                <w:sz w:val="20"/>
                <w:szCs w:val="20"/>
              </w:rPr>
              <w:t>Co., Ltd.</w:t>
            </w:r>
          </w:p>
        </w:tc>
        <w:tc>
          <w:tcPr>
            <w:tcW w:w="2016" w:type="dxa"/>
          </w:tcPr>
          <w:p w14:paraId="78F07540" w14:textId="77777777" w:rsidR="00AB5752" w:rsidRDefault="00E33875" w:rsidP="00E33875">
            <w:pPr>
              <w:spacing w:line="240" w:lineRule="atLeast"/>
              <w:ind w:left="-120" w:right="-130"/>
              <w:jc w:val="center"/>
              <w:rPr>
                <w:sz w:val="20"/>
                <w:szCs w:val="20"/>
              </w:rPr>
            </w:pPr>
            <w:r w:rsidRPr="00712D20">
              <w:rPr>
                <w:sz w:val="20"/>
                <w:szCs w:val="20"/>
              </w:rPr>
              <w:t xml:space="preserve">Distributor of </w:t>
            </w:r>
          </w:p>
          <w:p w14:paraId="345389CF" w14:textId="2123E40C" w:rsidR="00E33875" w:rsidRPr="00001336" w:rsidRDefault="00E33875" w:rsidP="00E33875">
            <w:pPr>
              <w:spacing w:line="240" w:lineRule="atLeast"/>
              <w:ind w:left="-120" w:right="-130"/>
              <w:jc w:val="center"/>
              <w:rPr>
                <w:sz w:val="20"/>
                <w:szCs w:val="20"/>
              </w:rPr>
            </w:pPr>
            <w:r w:rsidRPr="00712D20">
              <w:rPr>
                <w:sz w:val="20"/>
                <w:szCs w:val="20"/>
              </w:rPr>
              <w:t xml:space="preserve">water </w:t>
            </w:r>
            <w:r w:rsidR="00AB5752">
              <w:rPr>
                <w:sz w:val="20"/>
                <w:szCs w:val="20"/>
              </w:rPr>
              <w:t>purifier</w:t>
            </w:r>
          </w:p>
        </w:tc>
        <w:tc>
          <w:tcPr>
            <w:tcW w:w="1007" w:type="dxa"/>
          </w:tcPr>
          <w:p w14:paraId="0B52ACE0" w14:textId="77777777" w:rsidR="003C4BF2" w:rsidRDefault="003C4BF2" w:rsidP="00E33875">
            <w:pPr>
              <w:tabs>
                <w:tab w:val="decimal" w:pos="530"/>
              </w:tabs>
              <w:ind w:right="-130"/>
              <w:rPr>
                <w:sz w:val="20"/>
                <w:szCs w:val="20"/>
              </w:rPr>
            </w:pPr>
          </w:p>
          <w:p w14:paraId="03DA9548" w14:textId="4EA782D3" w:rsidR="00E33875" w:rsidRPr="0083756B" w:rsidRDefault="00E33875" w:rsidP="00E33875">
            <w:pPr>
              <w:tabs>
                <w:tab w:val="decimal" w:pos="530"/>
              </w:tabs>
              <w:ind w:right="-130"/>
              <w:rPr>
                <w:sz w:val="20"/>
                <w:szCs w:val="20"/>
              </w:rPr>
            </w:pPr>
            <w:r w:rsidRPr="00712D20">
              <w:rPr>
                <w:sz w:val="20"/>
                <w:szCs w:val="20"/>
              </w:rPr>
              <w:t>24.9</w:t>
            </w:r>
            <w:r>
              <w:rPr>
                <w:sz w:val="20"/>
                <w:szCs w:val="20"/>
              </w:rPr>
              <w:t>2</w:t>
            </w:r>
          </w:p>
        </w:tc>
        <w:tc>
          <w:tcPr>
            <w:tcW w:w="222" w:type="dxa"/>
          </w:tcPr>
          <w:p w14:paraId="739D9EC7" w14:textId="77777777" w:rsidR="00E33875" w:rsidRPr="0083756B" w:rsidRDefault="00E33875" w:rsidP="00E33875">
            <w:pPr>
              <w:pStyle w:val="acctfourfigures"/>
              <w:tabs>
                <w:tab w:val="clear" w:pos="765"/>
                <w:tab w:val="decimal" w:pos="281"/>
              </w:tabs>
              <w:spacing w:line="240" w:lineRule="auto"/>
              <w:jc w:val="right"/>
              <w:rPr>
                <w:sz w:val="20"/>
                <w:szCs w:val="20"/>
              </w:rPr>
            </w:pPr>
          </w:p>
        </w:tc>
        <w:tc>
          <w:tcPr>
            <w:tcW w:w="903" w:type="dxa"/>
            <w:vAlign w:val="bottom"/>
          </w:tcPr>
          <w:p w14:paraId="00E13E45" w14:textId="26A9046A" w:rsidR="00E33875" w:rsidRPr="0083756B" w:rsidRDefault="004C77BF" w:rsidP="00E804C5">
            <w:pPr>
              <w:tabs>
                <w:tab w:val="decimal" w:pos="456"/>
              </w:tabs>
              <w:ind w:right="-34"/>
              <w:rPr>
                <w:sz w:val="20"/>
                <w:szCs w:val="20"/>
              </w:rPr>
            </w:pPr>
            <w:r>
              <w:rPr>
                <w:sz w:val="20"/>
                <w:szCs w:val="20"/>
              </w:rPr>
              <w:t>-</w:t>
            </w:r>
          </w:p>
        </w:tc>
        <w:tc>
          <w:tcPr>
            <w:tcW w:w="223" w:type="dxa"/>
            <w:vAlign w:val="bottom"/>
          </w:tcPr>
          <w:p w14:paraId="5C1E87D9" w14:textId="77777777" w:rsidR="00E33875" w:rsidRPr="0083756B" w:rsidRDefault="00E33875" w:rsidP="00E33875">
            <w:pPr>
              <w:pStyle w:val="acctfourfigures"/>
              <w:tabs>
                <w:tab w:val="clear" w:pos="765"/>
                <w:tab w:val="decimal" w:pos="549"/>
              </w:tabs>
              <w:spacing w:line="240" w:lineRule="auto"/>
              <w:jc w:val="right"/>
              <w:rPr>
                <w:sz w:val="20"/>
                <w:szCs w:val="20"/>
              </w:rPr>
            </w:pPr>
          </w:p>
        </w:tc>
        <w:tc>
          <w:tcPr>
            <w:tcW w:w="1009" w:type="dxa"/>
            <w:vAlign w:val="bottom"/>
          </w:tcPr>
          <w:p w14:paraId="1A4E852C" w14:textId="18753B56" w:rsidR="00E33875" w:rsidRPr="0083756B" w:rsidRDefault="00E33875" w:rsidP="00E33875">
            <w:pPr>
              <w:tabs>
                <w:tab w:val="decimal" w:pos="786"/>
              </w:tabs>
              <w:spacing w:line="240" w:lineRule="auto"/>
              <w:ind w:left="-103" w:right="-144"/>
              <w:rPr>
                <w:color w:val="000000"/>
                <w:sz w:val="20"/>
                <w:szCs w:val="20"/>
                <w:rtl/>
                <w:cs/>
              </w:rPr>
            </w:pPr>
            <w:r>
              <w:rPr>
                <w:color w:val="000000"/>
                <w:sz w:val="20"/>
                <w:szCs w:val="20"/>
              </w:rPr>
              <w:t>100,000</w:t>
            </w:r>
          </w:p>
        </w:tc>
        <w:tc>
          <w:tcPr>
            <w:tcW w:w="223" w:type="dxa"/>
            <w:vAlign w:val="bottom"/>
          </w:tcPr>
          <w:p w14:paraId="5157B928" w14:textId="77777777" w:rsidR="00E33875" w:rsidRPr="0083756B" w:rsidRDefault="00E33875" w:rsidP="00E33875">
            <w:pPr>
              <w:pStyle w:val="acctfourfigures"/>
              <w:tabs>
                <w:tab w:val="clear" w:pos="765"/>
                <w:tab w:val="decimal" w:pos="653"/>
              </w:tabs>
              <w:spacing w:line="240" w:lineRule="auto"/>
              <w:ind w:left="-103" w:right="-144"/>
              <w:rPr>
                <w:sz w:val="20"/>
                <w:szCs w:val="20"/>
              </w:rPr>
            </w:pPr>
          </w:p>
        </w:tc>
        <w:tc>
          <w:tcPr>
            <w:tcW w:w="1015" w:type="dxa"/>
            <w:vAlign w:val="bottom"/>
          </w:tcPr>
          <w:p w14:paraId="2D671B02" w14:textId="41CCE4C7" w:rsidR="00E33875" w:rsidRPr="00AE6136" w:rsidRDefault="004C77BF" w:rsidP="004C77BF">
            <w:pPr>
              <w:tabs>
                <w:tab w:val="decimal" w:pos="491"/>
              </w:tabs>
              <w:ind w:right="-34"/>
              <w:rPr>
                <w:sz w:val="20"/>
                <w:szCs w:val="20"/>
              </w:rPr>
            </w:pPr>
            <w:r>
              <w:rPr>
                <w:sz w:val="20"/>
                <w:szCs w:val="20"/>
              </w:rPr>
              <w:t>-</w:t>
            </w:r>
          </w:p>
        </w:tc>
        <w:tc>
          <w:tcPr>
            <w:tcW w:w="223" w:type="dxa"/>
            <w:vAlign w:val="bottom"/>
          </w:tcPr>
          <w:p w14:paraId="6783EFA5" w14:textId="77777777" w:rsidR="00E33875" w:rsidRPr="0083756B" w:rsidRDefault="00E33875" w:rsidP="00E33875">
            <w:pPr>
              <w:pStyle w:val="acctfourfigures"/>
              <w:tabs>
                <w:tab w:val="clear" w:pos="765"/>
                <w:tab w:val="decimal" w:pos="281"/>
              </w:tabs>
              <w:spacing w:line="240" w:lineRule="auto"/>
              <w:ind w:right="191"/>
              <w:jc w:val="right"/>
              <w:rPr>
                <w:sz w:val="20"/>
                <w:szCs w:val="20"/>
              </w:rPr>
            </w:pPr>
          </w:p>
        </w:tc>
        <w:tc>
          <w:tcPr>
            <w:tcW w:w="898" w:type="dxa"/>
            <w:vAlign w:val="bottom"/>
          </w:tcPr>
          <w:p w14:paraId="4B8D7790" w14:textId="65658B32" w:rsidR="00E33875" w:rsidRPr="00CA0B8E" w:rsidRDefault="004C77BF" w:rsidP="004C77BF">
            <w:pPr>
              <w:tabs>
                <w:tab w:val="decimal" w:pos="463"/>
              </w:tabs>
              <w:ind w:right="-34"/>
              <w:rPr>
                <w:sz w:val="20"/>
                <w:szCs w:val="20"/>
              </w:rPr>
            </w:pPr>
            <w:r>
              <w:rPr>
                <w:sz w:val="20"/>
                <w:szCs w:val="20"/>
              </w:rPr>
              <w:t>-</w:t>
            </w:r>
          </w:p>
        </w:tc>
        <w:tc>
          <w:tcPr>
            <w:tcW w:w="223" w:type="dxa"/>
            <w:vAlign w:val="bottom"/>
          </w:tcPr>
          <w:p w14:paraId="0D30BB5D" w14:textId="77777777" w:rsidR="00E33875" w:rsidRPr="0083756B" w:rsidRDefault="00E33875" w:rsidP="00E33875">
            <w:pPr>
              <w:pStyle w:val="acctfourfigures"/>
              <w:tabs>
                <w:tab w:val="clear" w:pos="765"/>
                <w:tab w:val="decimal" w:pos="281"/>
              </w:tabs>
              <w:spacing w:line="240" w:lineRule="auto"/>
              <w:ind w:right="191"/>
              <w:jc w:val="right"/>
              <w:rPr>
                <w:sz w:val="20"/>
                <w:szCs w:val="20"/>
              </w:rPr>
            </w:pPr>
          </w:p>
        </w:tc>
        <w:tc>
          <w:tcPr>
            <w:tcW w:w="900" w:type="dxa"/>
            <w:vAlign w:val="bottom"/>
          </w:tcPr>
          <w:p w14:paraId="21908F6A" w14:textId="16BC676B" w:rsidR="00E33875" w:rsidRPr="00CA0B8E" w:rsidRDefault="004C77BF" w:rsidP="004C77BF">
            <w:pPr>
              <w:tabs>
                <w:tab w:val="decimal" w:pos="414"/>
              </w:tabs>
              <w:ind w:right="-34"/>
              <w:rPr>
                <w:sz w:val="20"/>
                <w:szCs w:val="20"/>
              </w:rPr>
            </w:pPr>
            <w:r>
              <w:rPr>
                <w:sz w:val="20"/>
                <w:szCs w:val="20"/>
              </w:rPr>
              <w:t>-</w:t>
            </w:r>
          </w:p>
        </w:tc>
        <w:tc>
          <w:tcPr>
            <w:tcW w:w="223" w:type="dxa"/>
            <w:vAlign w:val="bottom"/>
          </w:tcPr>
          <w:p w14:paraId="41DAAAED" w14:textId="77777777" w:rsidR="00E33875" w:rsidRPr="00CA0B8E" w:rsidRDefault="00E33875" w:rsidP="00E33875">
            <w:pPr>
              <w:tabs>
                <w:tab w:val="decimal" w:pos="280"/>
              </w:tabs>
              <w:spacing w:line="240" w:lineRule="auto"/>
              <w:jc w:val="right"/>
              <w:rPr>
                <w:sz w:val="20"/>
                <w:szCs w:val="20"/>
              </w:rPr>
            </w:pPr>
          </w:p>
        </w:tc>
        <w:tc>
          <w:tcPr>
            <w:tcW w:w="1011" w:type="dxa"/>
            <w:vAlign w:val="bottom"/>
          </w:tcPr>
          <w:p w14:paraId="7CDC22A1" w14:textId="4F241C29" w:rsidR="00E33875" w:rsidRPr="0083756B" w:rsidRDefault="00E33875" w:rsidP="00E33875">
            <w:pPr>
              <w:pStyle w:val="acctfourfigures"/>
              <w:tabs>
                <w:tab w:val="clear" w:pos="765"/>
                <w:tab w:val="decimal" w:pos="840"/>
              </w:tabs>
              <w:spacing w:line="240" w:lineRule="atLeast"/>
              <w:ind w:left="-89" w:right="-68"/>
              <w:rPr>
                <w:sz w:val="20"/>
                <w:szCs w:val="20"/>
              </w:rPr>
            </w:pPr>
            <w:r>
              <w:rPr>
                <w:color w:val="000000"/>
                <w:sz w:val="20"/>
                <w:szCs w:val="20"/>
              </w:rPr>
              <w:t>100,000</w:t>
            </w:r>
          </w:p>
        </w:tc>
        <w:tc>
          <w:tcPr>
            <w:tcW w:w="223" w:type="dxa"/>
            <w:vAlign w:val="bottom"/>
          </w:tcPr>
          <w:p w14:paraId="24298735" w14:textId="77777777" w:rsidR="00E33875" w:rsidRPr="0083756B" w:rsidRDefault="00E33875" w:rsidP="00E33875">
            <w:pPr>
              <w:tabs>
                <w:tab w:val="decimal" w:pos="631"/>
              </w:tabs>
              <w:spacing w:line="240" w:lineRule="auto"/>
              <w:ind w:left="-89" w:right="-68"/>
              <w:rPr>
                <w:sz w:val="20"/>
                <w:szCs w:val="20"/>
              </w:rPr>
            </w:pPr>
          </w:p>
        </w:tc>
        <w:tc>
          <w:tcPr>
            <w:tcW w:w="1035" w:type="dxa"/>
            <w:vAlign w:val="bottom"/>
          </w:tcPr>
          <w:p w14:paraId="6834B486" w14:textId="0BEB7287" w:rsidR="00E33875" w:rsidRPr="00832D0A" w:rsidRDefault="004C77BF" w:rsidP="004C77BF">
            <w:pPr>
              <w:tabs>
                <w:tab w:val="decimal" w:pos="491"/>
              </w:tabs>
              <w:ind w:right="-34"/>
              <w:rPr>
                <w:sz w:val="20"/>
                <w:szCs w:val="20"/>
              </w:rPr>
            </w:pPr>
            <w:r>
              <w:rPr>
                <w:sz w:val="20"/>
                <w:szCs w:val="20"/>
              </w:rPr>
              <w:t>-</w:t>
            </w:r>
          </w:p>
        </w:tc>
      </w:tr>
      <w:tr w:rsidR="00E33875" w:rsidRPr="0083756B" w14:paraId="443F3C45" w14:textId="77777777" w:rsidTr="00E305C7">
        <w:trPr>
          <w:cantSplit/>
          <w:trHeight w:val="245"/>
        </w:trPr>
        <w:tc>
          <w:tcPr>
            <w:tcW w:w="2844" w:type="dxa"/>
          </w:tcPr>
          <w:p w14:paraId="298ED2D3" w14:textId="35978D92" w:rsidR="00E33875" w:rsidRDefault="00E33875" w:rsidP="00E33875">
            <w:pPr>
              <w:spacing w:line="240" w:lineRule="atLeast"/>
              <w:ind w:left="180" w:right="-79" w:hanging="180"/>
              <w:rPr>
                <w:rFonts w:cstheme="minorBidi"/>
                <w:sz w:val="20"/>
                <w:szCs w:val="20"/>
              </w:rPr>
            </w:pPr>
            <w:r w:rsidRPr="00712D20">
              <w:rPr>
                <w:rFonts w:cstheme="minorBidi"/>
                <w:sz w:val="20"/>
                <w:szCs w:val="20"/>
              </w:rPr>
              <w:t>Safe Trade international</w:t>
            </w:r>
            <w:r>
              <w:rPr>
                <w:rFonts w:cstheme="minorBidi"/>
                <w:sz w:val="20"/>
                <w:szCs w:val="20"/>
              </w:rPr>
              <w:t xml:space="preserve"> </w:t>
            </w:r>
            <w:r w:rsidRPr="00712D20">
              <w:rPr>
                <w:rFonts w:cstheme="minorBidi"/>
                <w:sz w:val="20"/>
                <w:szCs w:val="20"/>
              </w:rPr>
              <w:t>Co., Ltd.</w:t>
            </w:r>
          </w:p>
        </w:tc>
        <w:tc>
          <w:tcPr>
            <w:tcW w:w="2016" w:type="dxa"/>
          </w:tcPr>
          <w:p w14:paraId="6F74FB7F" w14:textId="77777777" w:rsidR="003F46A4" w:rsidRDefault="003F46A4" w:rsidP="003F46A4">
            <w:pPr>
              <w:spacing w:line="240" w:lineRule="atLeast"/>
              <w:ind w:left="-120" w:right="-130"/>
              <w:jc w:val="center"/>
              <w:rPr>
                <w:sz w:val="20"/>
                <w:szCs w:val="20"/>
              </w:rPr>
            </w:pPr>
            <w:r w:rsidRPr="00712D20">
              <w:rPr>
                <w:sz w:val="20"/>
                <w:szCs w:val="20"/>
              </w:rPr>
              <w:t xml:space="preserve">Distributor of </w:t>
            </w:r>
          </w:p>
          <w:p w14:paraId="673AAD82" w14:textId="75E13550" w:rsidR="00E33875" w:rsidRPr="00001336" w:rsidRDefault="003F46A4" w:rsidP="003F46A4">
            <w:pPr>
              <w:spacing w:line="240" w:lineRule="atLeast"/>
              <w:ind w:left="-120" w:right="-130"/>
              <w:jc w:val="center"/>
              <w:rPr>
                <w:sz w:val="20"/>
                <w:szCs w:val="20"/>
              </w:rPr>
            </w:pPr>
            <w:r w:rsidRPr="00712D20">
              <w:rPr>
                <w:sz w:val="20"/>
                <w:szCs w:val="20"/>
              </w:rPr>
              <w:t xml:space="preserve">water </w:t>
            </w:r>
            <w:r>
              <w:rPr>
                <w:sz w:val="20"/>
                <w:szCs w:val="20"/>
              </w:rPr>
              <w:t>purifier</w:t>
            </w:r>
          </w:p>
        </w:tc>
        <w:tc>
          <w:tcPr>
            <w:tcW w:w="1007" w:type="dxa"/>
          </w:tcPr>
          <w:p w14:paraId="1AEAB202" w14:textId="77777777" w:rsidR="003C4BF2" w:rsidRDefault="003C4BF2" w:rsidP="00E33875">
            <w:pPr>
              <w:tabs>
                <w:tab w:val="decimal" w:pos="530"/>
              </w:tabs>
              <w:ind w:right="-130"/>
              <w:rPr>
                <w:sz w:val="20"/>
                <w:szCs w:val="20"/>
              </w:rPr>
            </w:pPr>
          </w:p>
          <w:p w14:paraId="511F51A8" w14:textId="7DBEC724" w:rsidR="00E33875" w:rsidRPr="0083756B" w:rsidRDefault="00E33875" w:rsidP="00E33875">
            <w:pPr>
              <w:tabs>
                <w:tab w:val="decimal" w:pos="530"/>
              </w:tabs>
              <w:ind w:right="-130"/>
              <w:rPr>
                <w:sz w:val="20"/>
                <w:szCs w:val="20"/>
              </w:rPr>
            </w:pPr>
            <w:r w:rsidRPr="00712D20">
              <w:rPr>
                <w:sz w:val="20"/>
                <w:szCs w:val="20"/>
              </w:rPr>
              <w:t>24.</w:t>
            </w:r>
            <w:r>
              <w:rPr>
                <w:sz w:val="20"/>
                <w:szCs w:val="20"/>
              </w:rPr>
              <w:t>91</w:t>
            </w:r>
          </w:p>
        </w:tc>
        <w:tc>
          <w:tcPr>
            <w:tcW w:w="222" w:type="dxa"/>
          </w:tcPr>
          <w:p w14:paraId="398C766B" w14:textId="77777777" w:rsidR="00E33875" w:rsidRPr="0083756B" w:rsidRDefault="00E33875" w:rsidP="00E33875">
            <w:pPr>
              <w:pStyle w:val="acctfourfigures"/>
              <w:tabs>
                <w:tab w:val="clear" w:pos="765"/>
                <w:tab w:val="decimal" w:pos="281"/>
              </w:tabs>
              <w:spacing w:line="240" w:lineRule="auto"/>
              <w:jc w:val="right"/>
              <w:rPr>
                <w:sz w:val="20"/>
                <w:szCs w:val="20"/>
              </w:rPr>
            </w:pPr>
          </w:p>
        </w:tc>
        <w:tc>
          <w:tcPr>
            <w:tcW w:w="903" w:type="dxa"/>
            <w:vAlign w:val="bottom"/>
          </w:tcPr>
          <w:p w14:paraId="5CA7BF49" w14:textId="3D1B1287" w:rsidR="00E33875" w:rsidRPr="0083756B" w:rsidRDefault="004C77BF" w:rsidP="00E804C5">
            <w:pPr>
              <w:tabs>
                <w:tab w:val="decimal" w:pos="456"/>
              </w:tabs>
              <w:ind w:right="-34"/>
              <w:rPr>
                <w:sz w:val="20"/>
                <w:szCs w:val="20"/>
              </w:rPr>
            </w:pPr>
            <w:r>
              <w:rPr>
                <w:sz w:val="20"/>
                <w:szCs w:val="20"/>
              </w:rPr>
              <w:t>-</w:t>
            </w:r>
          </w:p>
        </w:tc>
        <w:tc>
          <w:tcPr>
            <w:tcW w:w="223" w:type="dxa"/>
            <w:vAlign w:val="bottom"/>
          </w:tcPr>
          <w:p w14:paraId="2A623A3F" w14:textId="77777777" w:rsidR="00E33875" w:rsidRPr="0083756B" w:rsidRDefault="00E33875" w:rsidP="00E33875">
            <w:pPr>
              <w:pStyle w:val="acctfourfigures"/>
              <w:tabs>
                <w:tab w:val="clear" w:pos="765"/>
                <w:tab w:val="decimal" w:pos="549"/>
              </w:tabs>
              <w:spacing w:line="240" w:lineRule="auto"/>
              <w:jc w:val="right"/>
              <w:rPr>
                <w:sz w:val="20"/>
                <w:szCs w:val="20"/>
              </w:rPr>
            </w:pPr>
          </w:p>
        </w:tc>
        <w:tc>
          <w:tcPr>
            <w:tcW w:w="1009" w:type="dxa"/>
            <w:vAlign w:val="bottom"/>
          </w:tcPr>
          <w:p w14:paraId="15615DDA" w14:textId="446AA599" w:rsidR="00E33875" w:rsidRPr="0083756B" w:rsidRDefault="00E33875" w:rsidP="00E33875">
            <w:pPr>
              <w:tabs>
                <w:tab w:val="decimal" w:pos="786"/>
              </w:tabs>
              <w:spacing w:line="240" w:lineRule="auto"/>
              <w:ind w:left="-103" w:right="-144"/>
              <w:rPr>
                <w:color w:val="000000"/>
                <w:sz w:val="20"/>
                <w:szCs w:val="20"/>
                <w:rtl/>
                <w:cs/>
              </w:rPr>
            </w:pPr>
            <w:r w:rsidRPr="00712D20">
              <w:rPr>
                <w:color w:val="000000"/>
                <w:sz w:val="20"/>
                <w:szCs w:val="20"/>
              </w:rPr>
              <w:t>3,999</w:t>
            </w:r>
          </w:p>
        </w:tc>
        <w:tc>
          <w:tcPr>
            <w:tcW w:w="223" w:type="dxa"/>
            <w:vAlign w:val="bottom"/>
          </w:tcPr>
          <w:p w14:paraId="535A3B4D" w14:textId="77777777" w:rsidR="00E33875" w:rsidRPr="0083756B" w:rsidRDefault="00E33875" w:rsidP="00E33875">
            <w:pPr>
              <w:pStyle w:val="acctfourfigures"/>
              <w:tabs>
                <w:tab w:val="clear" w:pos="765"/>
                <w:tab w:val="decimal" w:pos="653"/>
              </w:tabs>
              <w:spacing w:line="240" w:lineRule="auto"/>
              <w:ind w:left="-103" w:right="-144"/>
              <w:rPr>
                <w:sz w:val="20"/>
                <w:szCs w:val="20"/>
              </w:rPr>
            </w:pPr>
          </w:p>
        </w:tc>
        <w:tc>
          <w:tcPr>
            <w:tcW w:w="1015" w:type="dxa"/>
            <w:vAlign w:val="bottom"/>
          </w:tcPr>
          <w:p w14:paraId="47A1E146" w14:textId="6C718DC4" w:rsidR="00E33875" w:rsidRPr="00AE6136" w:rsidRDefault="004C77BF" w:rsidP="004C77BF">
            <w:pPr>
              <w:tabs>
                <w:tab w:val="decimal" w:pos="491"/>
              </w:tabs>
              <w:ind w:right="-34"/>
              <w:rPr>
                <w:sz w:val="20"/>
                <w:szCs w:val="20"/>
              </w:rPr>
            </w:pPr>
            <w:r>
              <w:rPr>
                <w:sz w:val="20"/>
                <w:szCs w:val="20"/>
              </w:rPr>
              <w:t>-</w:t>
            </w:r>
          </w:p>
        </w:tc>
        <w:tc>
          <w:tcPr>
            <w:tcW w:w="223" w:type="dxa"/>
            <w:vAlign w:val="bottom"/>
          </w:tcPr>
          <w:p w14:paraId="284C0E47" w14:textId="77777777" w:rsidR="00E33875" w:rsidRPr="0083756B" w:rsidRDefault="00E33875" w:rsidP="00E33875">
            <w:pPr>
              <w:pStyle w:val="acctfourfigures"/>
              <w:tabs>
                <w:tab w:val="clear" w:pos="765"/>
                <w:tab w:val="decimal" w:pos="281"/>
              </w:tabs>
              <w:spacing w:line="240" w:lineRule="auto"/>
              <w:ind w:right="191"/>
              <w:jc w:val="right"/>
              <w:rPr>
                <w:sz w:val="20"/>
                <w:szCs w:val="20"/>
              </w:rPr>
            </w:pPr>
          </w:p>
        </w:tc>
        <w:tc>
          <w:tcPr>
            <w:tcW w:w="898" w:type="dxa"/>
            <w:vAlign w:val="bottom"/>
          </w:tcPr>
          <w:p w14:paraId="08CC7717" w14:textId="0399FC8C" w:rsidR="00E33875" w:rsidRPr="00CA0B8E" w:rsidRDefault="004C77BF" w:rsidP="004C77BF">
            <w:pPr>
              <w:tabs>
                <w:tab w:val="decimal" w:pos="463"/>
              </w:tabs>
              <w:ind w:right="-34"/>
              <w:rPr>
                <w:sz w:val="20"/>
                <w:szCs w:val="20"/>
              </w:rPr>
            </w:pPr>
            <w:r>
              <w:rPr>
                <w:sz w:val="20"/>
                <w:szCs w:val="20"/>
              </w:rPr>
              <w:t>-</w:t>
            </w:r>
          </w:p>
        </w:tc>
        <w:tc>
          <w:tcPr>
            <w:tcW w:w="223" w:type="dxa"/>
            <w:vAlign w:val="bottom"/>
          </w:tcPr>
          <w:p w14:paraId="270150CC" w14:textId="77777777" w:rsidR="00E33875" w:rsidRPr="0083756B" w:rsidRDefault="00E33875" w:rsidP="00E33875">
            <w:pPr>
              <w:pStyle w:val="acctfourfigures"/>
              <w:tabs>
                <w:tab w:val="clear" w:pos="765"/>
                <w:tab w:val="decimal" w:pos="281"/>
              </w:tabs>
              <w:spacing w:line="240" w:lineRule="auto"/>
              <w:ind w:right="191"/>
              <w:jc w:val="right"/>
              <w:rPr>
                <w:sz w:val="20"/>
                <w:szCs w:val="20"/>
              </w:rPr>
            </w:pPr>
          </w:p>
        </w:tc>
        <w:tc>
          <w:tcPr>
            <w:tcW w:w="900" w:type="dxa"/>
            <w:vAlign w:val="bottom"/>
          </w:tcPr>
          <w:p w14:paraId="788578B9" w14:textId="54D83189" w:rsidR="00E33875" w:rsidRPr="00CA0B8E" w:rsidRDefault="004C77BF" w:rsidP="004C77BF">
            <w:pPr>
              <w:tabs>
                <w:tab w:val="decimal" w:pos="414"/>
              </w:tabs>
              <w:ind w:right="-34"/>
              <w:rPr>
                <w:sz w:val="20"/>
                <w:szCs w:val="20"/>
              </w:rPr>
            </w:pPr>
            <w:r>
              <w:rPr>
                <w:sz w:val="20"/>
                <w:szCs w:val="20"/>
              </w:rPr>
              <w:t>-</w:t>
            </w:r>
          </w:p>
        </w:tc>
        <w:tc>
          <w:tcPr>
            <w:tcW w:w="223" w:type="dxa"/>
            <w:vAlign w:val="bottom"/>
          </w:tcPr>
          <w:p w14:paraId="33755083" w14:textId="77777777" w:rsidR="00E33875" w:rsidRPr="00CA0B8E" w:rsidRDefault="00E33875" w:rsidP="00E33875">
            <w:pPr>
              <w:tabs>
                <w:tab w:val="decimal" w:pos="280"/>
              </w:tabs>
              <w:spacing w:line="240" w:lineRule="auto"/>
              <w:jc w:val="right"/>
              <w:rPr>
                <w:sz w:val="20"/>
                <w:szCs w:val="20"/>
              </w:rPr>
            </w:pPr>
          </w:p>
        </w:tc>
        <w:tc>
          <w:tcPr>
            <w:tcW w:w="1011" w:type="dxa"/>
            <w:vAlign w:val="bottom"/>
          </w:tcPr>
          <w:p w14:paraId="369E7C72" w14:textId="37592531" w:rsidR="00E33875" w:rsidRPr="0083756B" w:rsidRDefault="00E33875" w:rsidP="00E33875">
            <w:pPr>
              <w:pStyle w:val="acctfourfigures"/>
              <w:tabs>
                <w:tab w:val="clear" w:pos="765"/>
                <w:tab w:val="decimal" w:pos="840"/>
              </w:tabs>
              <w:spacing w:line="240" w:lineRule="atLeast"/>
              <w:ind w:left="-89" w:right="-68"/>
              <w:rPr>
                <w:sz w:val="20"/>
                <w:szCs w:val="20"/>
              </w:rPr>
            </w:pPr>
            <w:r w:rsidRPr="00712D20">
              <w:rPr>
                <w:color w:val="000000"/>
                <w:sz w:val="20"/>
                <w:szCs w:val="20"/>
              </w:rPr>
              <w:t>3,999</w:t>
            </w:r>
          </w:p>
        </w:tc>
        <w:tc>
          <w:tcPr>
            <w:tcW w:w="223" w:type="dxa"/>
            <w:vAlign w:val="bottom"/>
          </w:tcPr>
          <w:p w14:paraId="7918E67F" w14:textId="77777777" w:rsidR="00E33875" w:rsidRPr="0083756B" w:rsidRDefault="00E33875" w:rsidP="00E33875">
            <w:pPr>
              <w:tabs>
                <w:tab w:val="decimal" w:pos="631"/>
              </w:tabs>
              <w:spacing w:line="240" w:lineRule="auto"/>
              <w:ind w:left="-89" w:right="-68"/>
              <w:rPr>
                <w:sz w:val="20"/>
                <w:szCs w:val="20"/>
              </w:rPr>
            </w:pPr>
          </w:p>
        </w:tc>
        <w:tc>
          <w:tcPr>
            <w:tcW w:w="1035" w:type="dxa"/>
            <w:vAlign w:val="bottom"/>
          </w:tcPr>
          <w:p w14:paraId="4B4F821C" w14:textId="62954D6D" w:rsidR="00E33875" w:rsidRPr="00832D0A" w:rsidRDefault="004C77BF" w:rsidP="004C77BF">
            <w:pPr>
              <w:tabs>
                <w:tab w:val="decimal" w:pos="491"/>
              </w:tabs>
              <w:ind w:right="-34"/>
              <w:rPr>
                <w:sz w:val="20"/>
                <w:szCs w:val="20"/>
              </w:rPr>
            </w:pPr>
            <w:r>
              <w:rPr>
                <w:sz w:val="20"/>
                <w:szCs w:val="20"/>
              </w:rPr>
              <w:t>-</w:t>
            </w:r>
          </w:p>
        </w:tc>
      </w:tr>
      <w:tr w:rsidR="00E33875" w:rsidRPr="0083756B" w14:paraId="017B2858" w14:textId="77777777" w:rsidTr="009E4487">
        <w:trPr>
          <w:cantSplit/>
          <w:trHeight w:val="245"/>
        </w:trPr>
        <w:tc>
          <w:tcPr>
            <w:tcW w:w="2844" w:type="dxa"/>
          </w:tcPr>
          <w:p w14:paraId="729866A5" w14:textId="261160F8" w:rsidR="00E33875" w:rsidRDefault="00E33875" w:rsidP="00E33875">
            <w:pPr>
              <w:spacing w:line="240" w:lineRule="atLeast"/>
              <w:ind w:left="180" w:right="-79" w:hanging="180"/>
              <w:rPr>
                <w:rFonts w:cstheme="minorBidi"/>
                <w:sz w:val="20"/>
                <w:szCs w:val="20"/>
              </w:rPr>
            </w:pPr>
            <w:r w:rsidRPr="00712D20">
              <w:rPr>
                <w:rFonts w:cstheme="minorBidi"/>
                <w:sz w:val="20"/>
                <w:szCs w:val="20"/>
              </w:rPr>
              <w:t>Alpine Water</w:t>
            </w:r>
            <w:r>
              <w:rPr>
                <w:rFonts w:cstheme="minorBidi"/>
                <w:sz w:val="20"/>
                <w:szCs w:val="20"/>
              </w:rPr>
              <w:t xml:space="preserve"> </w:t>
            </w:r>
            <w:r w:rsidRPr="00712D20">
              <w:rPr>
                <w:rFonts w:cstheme="minorBidi"/>
                <w:sz w:val="20"/>
                <w:szCs w:val="20"/>
              </w:rPr>
              <w:t>Co., Ltd.</w:t>
            </w:r>
          </w:p>
        </w:tc>
        <w:tc>
          <w:tcPr>
            <w:tcW w:w="2016" w:type="dxa"/>
          </w:tcPr>
          <w:p w14:paraId="124F60A3" w14:textId="77777777" w:rsidR="003C4BF2" w:rsidRDefault="00E33875" w:rsidP="00E33875">
            <w:pPr>
              <w:spacing w:line="240" w:lineRule="atLeast"/>
              <w:ind w:left="-120" w:right="-130"/>
              <w:jc w:val="center"/>
              <w:rPr>
                <w:sz w:val="20"/>
                <w:szCs w:val="20"/>
              </w:rPr>
            </w:pPr>
            <w:r w:rsidRPr="00E33875">
              <w:rPr>
                <w:sz w:val="20"/>
                <w:szCs w:val="20"/>
              </w:rPr>
              <w:t>Distributor of ​​</w:t>
            </w:r>
          </w:p>
          <w:p w14:paraId="5BA6CCA3" w14:textId="1B210C1E" w:rsidR="00E33875" w:rsidRPr="00001336" w:rsidRDefault="00E33875" w:rsidP="00E33875">
            <w:pPr>
              <w:spacing w:line="240" w:lineRule="atLeast"/>
              <w:ind w:left="-120" w:right="-130"/>
              <w:jc w:val="center"/>
              <w:rPr>
                <w:sz w:val="20"/>
                <w:szCs w:val="20"/>
              </w:rPr>
            </w:pPr>
            <w:r w:rsidRPr="00E33875">
              <w:rPr>
                <w:sz w:val="20"/>
                <w:szCs w:val="20"/>
              </w:rPr>
              <w:t xml:space="preserve">ice </w:t>
            </w:r>
            <w:r w:rsidR="00A65A9C">
              <w:rPr>
                <w:sz w:val="20"/>
                <w:szCs w:val="20"/>
              </w:rPr>
              <w:t>maker</w:t>
            </w:r>
          </w:p>
        </w:tc>
        <w:tc>
          <w:tcPr>
            <w:tcW w:w="1007" w:type="dxa"/>
            <w:vAlign w:val="bottom"/>
          </w:tcPr>
          <w:p w14:paraId="29057D6E" w14:textId="6BF60B9F" w:rsidR="00E33875" w:rsidRPr="0083756B" w:rsidRDefault="00E33875" w:rsidP="00E33875">
            <w:pPr>
              <w:tabs>
                <w:tab w:val="decimal" w:pos="530"/>
              </w:tabs>
              <w:ind w:right="-130"/>
              <w:rPr>
                <w:sz w:val="20"/>
                <w:szCs w:val="20"/>
              </w:rPr>
            </w:pPr>
            <w:r w:rsidRPr="00712D20">
              <w:rPr>
                <w:sz w:val="20"/>
                <w:szCs w:val="20"/>
              </w:rPr>
              <w:t>24.69</w:t>
            </w:r>
          </w:p>
        </w:tc>
        <w:tc>
          <w:tcPr>
            <w:tcW w:w="222" w:type="dxa"/>
          </w:tcPr>
          <w:p w14:paraId="52A9B43C" w14:textId="77777777" w:rsidR="00E33875" w:rsidRPr="0083756B" w:rsidRDefault="00E33875" w:rsidP="00E33875">
            <w:pPr>
              <w:pStyle w:val="acctfourfigures"/>
              <w:tabs>
                <w:tab w:val="clear" w:pos="765"/>
                <w:tab w:val="decimal" w:pos="281"/>
              </w:tabs>
              <w:spacing w:line="240" w:lineRule="auto"/>
              <w:jc w:val="right"/>
              <w:rPr>
                <w:sz w:val="20"/>
                <w:szCs w:val="20"/>
              </w:rPr>
            </w:pPr>
          </w:p>
        </w:tc>
        <w:tc>
          <w:tcPr>
            <w:tcW w:w="903" w:type="dxa"/>
            <w:vAlign w:val="bottom"/>
          </w:tcPr>
          <w:p w14:paraId="53744261" w14:textId="52A28B7A" w:rsidR="00E33875" w:rsidRPr="0083756B" w:rsidRDefault="004C77BF" w:rsidP="00E804C5">
            <w:pPr>
              <w:tabs>
                <w:tab w:val="decimal" w:pos="456"/>
              </w:tabs>
              <w:ind w:right="-34"/>
              <w:rPr>
                <w:sz w:val="20"/>
                <w:szCs w:val="20"/>
              </w:rPr>
            </w:pPr>
            <w:r>
              <w:rPr>
                <w:sz w:val="20"/>
                <w:szCs w:val="20"/>
              </w:rPr>
              <w:t>-</w:t>
            </w:r>
          </w:p>
        </w:tc>
        <w:tc>
          <w:tcPr>
            <w:tcW w:w="223" w:type="dxa"/>
            <w:vAlign w:val="bottom"/>
          </w:tcPr>
          <w:p w14:paraId="2E236240" w14:textId="77777777" w:rsidR="00E33875" w:rsidRPr="0083756B" w:rsidRDefault="00E33875" w:rsidP="00E33875">
            <w:pPr>
              <w:pStyle w:val="acctfourfigures"/>
              <w:tabs>
                <w:tab w:val="clear" w:pos="765"/>
                <w:tab w:val="decimal" w:pos="549"/>
              </w:tabs>
              <w:spacing w:line="240" w:lineRule="auto"/>
              <w:jc w:val="right"/>
              <w:rPr>
                <w:sz w:val="20"/>
                <w:szCs w:val="20"/>
              </w:rPr>
            </w:pPr>
          </w:p>
        </w:tc>
        <w:tc>
          <w:tcPr>
            <w:tcW w:w="1009" w:type="dxa"/>
            <w:vAlign w:val="bottom"/>
          </w:tcPr>
          <w:p w14:paraId="1E7CF104" w14:textId="5928CF11" w:rsidR="00E33875" w:rsidRPr="0083756B" w:rsidRDefault="00E33875" w:rsidP="00E33875">
            <w:pPr>
              <w:tabs>
                <w:tab w:val="decimal" w:pos="786"/>
              </w:tabs>
              <w:spacing w:line="240" w:lineRule="auto"/>
              <w:ind w:left="-103" w:right="-144"/>
              <w:rPr>
                <w:color w:val="000000"/>
                <w:sz w:val="20"/>
                <w:szCs w:val="20"/>
                <w:rtl/>
                <w:cs/>
              </w:rPr>
            </w:pPr>
            <w:r w:rsidRPr="00712D20">
              <w:rPr>
                <w:color w:val="000000"/>
                <w:sz w:val="20"/>
                <w:szCs w:val="20"/>
              </w:rPr>
              <w:t>8,780</w:t>
            </w:r>
          </w:p>
        </w:tc>
        <w:tc>
          <w:tcPr>
            <w:tcW w:w="223" w:type="dxa"/>
            <w:vAlign w:val="bottom"/>
          </w:tcPr>
          <w:p w14:paraId="3A36F009" w14:textId="77777777" w:rsidR="00E33875" w:rsidRPr="0083756B" w:rsidRDefault="00E33875" w:rsidP="00E33875">
            <w:pPr>
              <w:pStyle w:val="acctfourfigures"/>
              <w:tabs>
                <w:tab w:val="clear" w:pos="765"/>
                <w:tab w:val="decimal" w:pos="653"/>
              </w:tabs>
              <w:spacing w:line="240" w:lineRule="auto"/>
              <w:ind w:left="-103" w:right="-144"/>
              <w:rPr>
                <w:sz w:val="20"/>
                <w:szCs w:val="20"/>
              </w:rPr>
            </w:pPr>
          </w:p>
        </w:tc>
        <w:tc>
          <w:tcPr>
            <w:tcW w:w="1015" w:type="dxa"/>
            <w:vAlign w:val="bottom"/>
          </w:tcPr>
          <w:p w14:paraId="68A34AFB" w14:textId="5B58927C" w:rsidR="00E33875" w:rsidRPr="00AE6136" w:rsidRDefault="004C77BF" w:rsidP="004C77BF">
            <w:pPr>
              <w:tabs>
                <w:tab w:val="decimal" w:pos="491"/>
              </w:tabs>
              <w:ind w:right="-34"/>
              <w:rPr>
                <w:sz w:val="20"/>
                <w:szCs w:val="20"/>
              </w:rPr>
            </w:pPr>
            <w:r>
              <w:rPr>
                <w:sz w:val="20"/>
                <w:szCs w:val="20"/>
              </w:rPr>
              <w:t>-</w:t>
            </w:r>
          </w:p>
        </w:tc>
        <w:tc>
          <w:tcPr>
            <w:tcW w:w="223" w:type="dxa"/>
            <w:vAlign w:val="bottom"/>
          </w:tcPr>
          <w:p w14:paraId="5B80647C" w14:textId="77777777" w:rsidR="00E33875" w:rsidRPr="0083756B" w:rsidRDefault="00E33875" w:rsidP="00E33875">
            <w:pPr>
              <w:pStyle w:val="acctfourfigures"/>
              <w:tabs>
                <w:tab w:val="clear" w:pos="765"/>
                <w:tab w:val="decimal" w:pos="281"/>
              </w:tabs>
              <w:spacing w:line="240" w:lineRule="auto"/>
              <w:ind w:right="191"/>
              <w:jc w:val="right"/>
              <w:rPr>
                <w:sz w:val="20"/>
                <w:szCs w:val="20"/>
              </w:rPr>
            </w:pPr>
          </w:p>
        </w:tc>
        <w:tc>
          <w:tcPr>
            <w:tcW w:w="898" w:type="dxa"/>
            <w:vAlign w:val="bottom"/>
          </w:tcPr>
          <w:p w14:paraId="679BD910" w14:textId="457A323E" w:rsidR="00E33875" w:rsidRPr="00CA0B8E" w:rsidRDefault="004C77BF" w:rsidP="004C77BF">
            <w:pPr>
              <w:tabs>
                <w:tab w:val="decimal" w:pos="463"/>
              </w:tabs>
              <w:ind w:right="-34"/>
              <w:rPr>
                <w:sz w:val="20"/>
                <w:szCs w:val="20"/>
              </w:rPr>
            </w:pPr>
            <w:r>
              <w:rPr>
                <w:sz w:val="20"/>
                <w:szCs w:val="20"/>
              </w:rPr>
              <w:t>-</w:t>
            </w:r>
          </w:p>
        </w:tc>
        <w:tc>
          <w:tcPr>
            <w:tcW w:w="223" w:type="dxa"/>
            <w:vAlign w:val="bottom"/>
          </w:tcPr>
          <w:p w14:paraId="60E329DB" w14:textId="77777777" w:rsidR="00E33875" w:rsidRPr="0083756B" w:rsidRDefault="00E33875" w:rsidP="00E33875">
            <w:pPr>
              <w:pStyle w:val="acctfourfigures"/>
              <w:tabs>
                <w:tab w:val="clear" w:pos="765"/>
                <w:tab w:val="decimal" w:pos="281"/>
              </w:tabs>
              <w:spacing w:line="240" w:lineRule="auto"/>
              <w:ind w:right="191"/>
              <w:jc w:val="right"/>
              <w:rPr>
                <w:sz w:val="20"/>
                <w:szCs w:val="20"/>
              </w:rPr>
            </w:pPr>
          </w:p>
        </w:tc>
        <w:tc>
          <w:tcPr>
            <w:tcW w:w="900" w:type="dxa"/>
            <w:vAlign w:val="bottom"/>
          </w:tcPr>
          <w:p w14:paraId="05C997BF" w14:textId="04F1416B" w:rsidR="00E33875" w:rsidRPr="00CA0B8E" w:rsidRDefault="004C77BF" w:rsidP="004C77BF">
            <w:pPr>
              <w:tabs>
                <w:tab w:val="decimal" w:pos="414"/>
              </w:tabs>
              <w:ind w:right="-34"/>
              <w:rPr>
                <w:sz w:val="20"/>
                <w:szCs w:val="20"/>
              </w:rPr>
            </w:pPr>
            <w:r>
              <w:rPr>
                <w:sz w:val="20"/>
                <w:szCs w:val="20"/>
              </w:rPr>
              <w:t>-</w:t>
            </w:r>
          </w:p>
        </w:tc>
        <w:tc>
          <w:tcPr>
            <w:tcW w:w="223" w:type="dxa"/>
            <w:vAlign w:val="bottom"/>
          </w:tcPr>
          <w:p w14:paraId="21CF1E0E" w14:textId="77777777" w:rsidR="00E33875" w:rsidRPr="00CA0B8E" w:rsidRDefault="00E33875" w:rsidP="00E33875">
            <w:pPr>
              <w:tabs>
                <w:tab w:val="decimal" w:pos="280"/>
              </w:tabs>
              <w:spacing w:line="240" w:lineRule="auto"/>
              <w:jc w:val="right"/>
              <w:rPr>
                <w:sz w:val="20"/>
                <w:szCs w:val="20"/>
              </w:rPr>
            </w:pPr>
          </w:p>
        </w:tc>
        <w:tc>
          <w:tcPr>
            <w:tcW w:w="1011" w:type="dxa"/>
            <w:vAlign w:val="bottom"/>
          </w:tcPr>
          <w:p w14:paraId="21C0C43F" w14:textId="71F48989" w:rsidR="00E33875" w:rsidRPr="0083756B" w:rsidRDefault="00E33875" w:rsidP="00E33875">
            <w:pPr>
              <w:pStyle w:val="acctfourfigures"/>
              <w:tabs>
                <w:tab w:val="clear" w:pos="765"/>
                <w:tab w:val="decimal" w:pos="840"/>
              </w:tabs>
              <w:spacing w:line="240" w:lineRule="atLeast"/>
              <w:ind w:left="-89" w:right="-68"/>
              <w:rPr>
                <w:sz w:val="20"/>
                <w:szCs w:val="20"/>
              </w:rPr>
            </w:pPr>
            <w:r w:rsidRPr="00712D20">
              <w:rPr>
                <w:color w:val="000000"/>
                <w:sz w:val="20"/>
                <w:szCs w:val="20"/>
              </w:rPr>
              <w:t>8,780</w:t>
            </w:r>
          </w:p>
        </w:tc>
        <w:tc>
          <w:tcPr>
            <w:tcW w:w="223" w:type="dxa"/>
            <w:vAlign w:val="bottom"/>
          </w:tcPr>
          <w:p w14:paraId="7B357176" w14:textId="77777777" w:rsidR="00E33875" w:rsidRPr="0083756B" w:rsidRDefault="00E33875" w:rsidP="00E33875">
            <w:pPr>
              <w:tabs>
                <w:tab w:val="decimal" w:pos="631"/>
              </w:tabs>
              <w:spacing w:line="240" w:lineRule="auto"/>
              <w:ind w:left="-89" w:right="-68"/>
              <w:rPr>
                <w:sz w:val="20"/>
                <w:szCs w:val="20"/>
              </w:rPr>
            </w:pPr>
          </w:p>
        </w:tc>
        <w:tc>
          <w:tcPr>
            <w:tcW w:w="1035" w:type="dxa"/>
            <w:vAlign w:val="bottom"/>
          </w:tcPr>
          <w:p w14:paraId="4C4EAE22" w14:textId="14C84B22" w:rsidR="00E33875" w:rsidRPr="00832D0A" w:rsidRDefault="004C77BF" w:rsidP="004C77BF">
            <w:pPr>
              <w:tabs>
                <w:tab w:val="decimal" w:pos="491"/>
              </w:tabs>
              <w:ind w:right="-34"/>
              <w:rPr>
                <w:sz w:val="20"/>
                <w:szCs w:val="20"/>
              </w:rPr>
            </w:pPr>
            <w:r>
              <w:rPr>
                <w:sz w:val="20"/>
                <w:szCs w:val="20"/>
              </w:rPr>
              <w:t>-</w:t>
            </w:r>
          </w:p>
        </w:tc>
      </w:tr>
      <w:tr w:rsidR="00E33875" w:rsidRPr="0083756B" w14:paraId="0DB2FBD9" w14:textId="77777777" w:rsidTr="00E305C7">
        <w:trPr>
          <w:cantSplit/>
          <w:trHeight w:val="217"/>
        </w:trPr>
        <w:tc>
          <w:tcPr>
            <w:tcW w:w="2844" w:type="dxa"/>
            <w:vAlign w:val="center"/>
          </w:tcPr>
          <w:p w14:paraId="05134D4C" w14:textId="77777777" w:rsidR="00E33875" w:rsidRPr="0083756B" w:rsidRDefault="00E33875" w:rsidP="00E33875">
            <w:pPr>
              <w:spacing w:line="240" w:lineRule="atLeast"/>
              <w:ind w:left="180" w:hanging="180"/>
              <w:rPr>
                <w:b/>
                <w:bCs/>
                <w:sz w:val="20"/>
                <w:szCs w:val="20"/>
              </w:rPr>
            </w:pPr>
            <w:r w:rsidRPr="0083756B">
              <w:rPr>
                <w:b/>
                <w:bCs/>
                <w:sz w:val="20"/>
                <w:szCs w:val="20"/>
              </w:rPr>
              <w:t>Total</w:t>
            </w:r>
          </w:p>
        </w:tc>
        <w:tc>
          <w:tcPr>
            <w:tcW w:w="2016" w:type="dxa"/>
            <w:vAlign w:val="center"/>
          </w:tcPr>
          <w:p w14:paraId="508902E6" w14:textId="77777777" w:rsidR="00E33875" w:rsidRPr="0083756B" w:rsidRDefault="00E33875" w:rsidP="00E33875">
            <w:pPr>
              <w:tabs>
                <w:tab w:val="left" w:pos="540"/>
              </w:tabs>
              <w:spacing w:line="240" w:lineRule="auto"/>
              <w:rPr>
                <w:b/>
                <w:bCs/>
                <w:color w:val="000000"/>
                <w:sz w:val="20"/>
                <w:szCs w:val="20"/>
                <w:cs/>
              </w:rPr>
            </w:pPr>
          </w:p>
        </w:tc>
        <w:tc>
          <w:tcPr>
            <w:tcW w:w="1007" w:type="dxa"/>
            <w:vAlign w:val="center"/>
          </w:tcPr>
          <w:p w14:paraId="3341046D" w14:textId="77777777" w:rsidR="00E33875" w:rsidRPr="0083756B" w:rsidRDefault="00E33875" w:rsidP="00E33875">
            <w:pPr>
              <w:pStyle w:val="acctfourfigures"/>
              <w:tabs>
                <w:tab w:val="clear" w:pos="765"/>
                <w:tab w:val="decimal" w:pos="281"/>
              </w:tabs>
              <w:spacing w:line="240" w:lineRule="auto"/>
              <w:rPr>
                <w:b/>
                <w:bCs/>
                <w:sz w:val="20"/>
                <w:szCs w:val="20"/>
              </w:rPr>
            </w:pPr>
          </w:p>
        </w:tc>
        <w:tc>
          <w:tcPr>
            <w:tcW w:w="222" w:type="dxa"/>
            <w:vAlign w:val="center"/>
          </w:tcPr>
          <w:p w14:paraId="60539F64" w14:textId="77777777" w:rsidR="00E33875" w:rsidRPr="0083756B" w:rsidRDefault="00E33875" w:rsidP="00E33875">
            <w:pPr>
              <w:pStyle w:val="acctfourfigures"/>
              <w:tabs>
                <w:tab w:val="clear" w:pos="765"/>
                <w:tab w:val="decimal" w:pos="281"/>
              </w:tabs>
              <w:spacing w:line="240" w:lineRule="auto"/>
              <w:rPr>
                <w:b/>
                <w:bCs/>
                <w:sz w:val="20"/>
                <w:szCs w:val="20"/>
              </w:rPr>
            </w:pPr>
          </w:p>
        </w:tc>
        <w:tc>
          <w:tcPr>
            <w:tcW w:w="903" w:type="dxa"/>
            <w:vAlign w:val="center"/>
          </w:tcPr>
          <w:p w14:paraId="03169859" w14:textId="77777777" w:rsidR="00E33875" w:rsidRPr="0083756B" w:rsidRDefault="00E33875" w:rsidP="00E33875">
            <w:pPr>
              <w:pStyle w:val="acctfourfigures"/>
              <w:tabs>
                <w:tab w:val="clear" w:pos="765"/>
                <w:tab w:val="decimal" w:pos="281"/>
              </w:tabs>
              <w:spacing w:line="240" w:lineRule="auto"/>
              <w:rPr>
                <w:b/>
                <w:bCs/>
                <w:sz w:val="20"/>
                <w:szCs w:val="20"/>
              </w:rPr>
            </w:pPr>
          </w:p>
        </w:tc>
        <w:tc>
          <w:tcPr>
            <w:tcW w:w="223" w:type="dxa"/>
            <w:vAlign w:val="center"/>
          </w:tcPr>
          <w:p w14:paraId="14DF39B8" w14:textId="77777777" w:rsidR="00E33875" w:rsidRPr="0083756B" w:rsidRDefault="00E33875" w:rsidP="00E33875">
            <w:pPr>
              <w:pStyle w:val="acctfourfigures"/>
              <w:tabs>
                <w:tab w:val="clear" w:pos="765"/>
                <w:tab w:val="decimal" w:pos="549"/>
              </w:tabs>
              <w:spacing w:line="240" w:lineRule="auto"/>
              <w:rPr>
                <w:b/>
                <w:bCs/>
                <w:sz w:val="20"/>
                <w:szCs w:val="20"/>
              </w:rPr>
            </w:pPr>
          </w:p>
        </w:tc>
        <w:tc>
          <w:tcPr>
            <w:tcW w:w="1009" w:type="dxa"/>
            <w:tcBorders>
              <w:top w:val="single" w:sz="4" w:space="0" w:color="auto"/>
              <w:bottom w:val="double" w:sz="4" w:space="0" w:color="auto"/>
            </w:tcBorders>
            <w:vAlign w:val="center"/>
          </w:tcPr>
          <w:p w14:paraId="52B601D7" w14:textId="25D6F88E" w:rsidR="00E33875" w:rsidRPr="0083756B" w:rsidRDefault="00BC34E9" w:rsidP="00E33875">
            <w:pPr>
              <w:tabs>
                <w:tab w:val="decimal" w:pos="786"/>
              </w:tabs>
              <w:ind w:left="-103" w:right="-144"/>
              <w:rPr>
                <w:b/>
                <w:bCs/>
                <w:sz w:val="20"/>
                <w:szCs w:val="20"/>
              </w:rPr>
            </w:pPr>
            <w:r>
              <w:rPr>
                <w:b/>
                <w:bCs/>
                <w:sz w:val="20"/>
                <w:szCs w:val="20"/>
              </w:rPr>
              <w:t>2,122,026</w:t>
            </w:r>
          </w:p>
        </w:tc>
        <w:tc>
          <w:tcPr>
            <w:tcW w:w="223" w:type="dxa"/>
            <w:vAlign w:val="center"/>
          </w:tcPr>
          <w:p w14:paraId="2B717637" w14:textId="77777777" w:rsidR="00E33875" w:rsidRPr="0083756B" w:rsidRDefault="00E33875" w:rsidP="00E33875">
            <w:pPr>
              <w:pStyle w:val="acctfourfigures"/>
              <w:tabs>
                <w:tab w:val="clear" w:pos="765"/>
                <w:tab w:val="decimal" w:pos="653"/>
              </w:tabs>
              <w:spacing w:line="240" w:lineRule="auto"/>
              <w:ind w:left="-103" w:right="-144"/>
              <w:rPr>
                <w:b/>
                <w:bCs/>
                <w:sz w:val="20"/>
                <w:szCs w:val="20"/>
              </w:rPr>
            </w:pPr>
          </w:p>
        </w:tc>
        <w:tc>
          <w:tcPr>
            <w:tcW w:w="1015" w:type="dxa"/>
            <w:tcBorders>
              <w:top w:val="single" w:sz="4" w:space="0" w:color="auto"/>
              <w:bottom w:val="double" w:sz="4" w:space="0" w:color="auto"/>
            </w:tcBorders>
            <w:vAlign w:val="center"/>
          </w:tcPr>
          <w:p w14:paraId="3AD0DF0B" w14:textId="6A5D78A3" w:rsidR="00E33875" w:rsidRPr="0083756B" w:rsidRDefault="00E33875" w:rsidP="00E33875">
            <w:pPr>
              <w:tabs>
                <w:tab w:val="decimal" w:pos="833"/>
              </w:tabs>
              <w:ind w:left="-103" w:right="-144"/>
              <w:rPr>
                <w:b/>
                <w:bCs/>
                <w:sz w:val="20"/>
                <w:szCs w:val="20"/>
              </w:rPr>
            </w:pPr>
            <w:r w:rsidRPr="0083756B">
              <w:rPr>
                <w:b/>
                <w:bCs/>
                <w:sz w:val="20"/>
                <w:szCs w:val="20"/>
              </w:rPr>
              <w:t>239,883</w:t>
            </w:r>
          </w:p>
        </w:tc>
        <w:tc>
          <w:tcPr>
            <w:tcW w:w="223" w:type="dxa"/>
            <w:vAlign w:val="center"/>
          </w:tcPr>
          <w:p w14:paraId="7A097246" w14:textId="77777777" w:rsidR="00E33875" w:rsidRPr="0083756B" w:rsidRDefault="00E33875" w:rsidP="00E33875">
            <w:pPr>
              <w:pStyle w:val="acctfourfigures"/>
              <w:tabs>
                <w:tab w:val="clear" w:pos="765"/>
                <w:tab w:val="decimal" w:pos="549"/>
              </w:tabs>
              <w:spacing w:line="240" w:lineRule="auto"/>
              <w:rPr>
                <w:b/>
                <w:bCs/>
                <w:sz w:val="20"/>
                <w:szCs w:val="20"/>
              </w:rPr>
            </w:pPr>
          </w:p>
        </w:tc>
        <w:tc>
          <w:tcPr>
            <w:tcW w:w="898" w:type="dxa"/>
            <w:tcBorders>
              <w:top w:val="single" w:sz="4" w:space="0" w:color="auto"/>
              <w:bottom w:val="double" w:sz="4" w:space="0" w:color="auto"/>
            </w:tcBorders>
            <w:vAlign w:val="center"/>
          </w:tcPr>
          <w:p w14:paraId="5771D9FE" w14:textId="611BBE0F" w:rsidR="00E33875" w:rsidRPr="00832D0A" w:rsidRDefault="004C77BF" w:rsidP="004C77BF">
            <w:pPr>
              <w:tabs>
                <w:tab w:val="decimal" w:pos="463"/>
              </w:tabs>
              <w:ind w:right="-34"/>
              <w:rPr>
                <w:sz w:val="20"/>
                <w:szCs w:val="20"/>
              </w:rPr>
            </w:pPr>
            <w:r w:rsidRPr="00832D0A">
              <w:rPr>
                <w:sz w:val="20"/>
                <w:szCs w:val="20"/>
              </w:rPr>
              <w:t>-</w:t>
            </w:r>
          </w:p>
        </w:tc>
        <w:tc>
          <w:tcPr>
            <w:tcW w:w="223" w:type="dxa"/>
            <w:vAlign w:val="center"/>
          </w:tcPr>
          <w:p w14:paraId="45C4DB23" w14:textId="77777777" w:rsidR="00E33875" w:rsidRPr="00832D0A" w:rsidRDefault="00E33875" w:rsidP="00E33875">
            <w:pPr>
              <w:pStyle w:val="acctfourfigures"/>
              <w:tabs>
                <w:tab w:val="clear" w:pos="765"/>
                <w:tab w:val="decimal" w:pos="549"/>
              </w:tabs>
              <w:spacing w:line="240" w:lineRule="auto"/>
              <w:rPr>
                <w:sz w:val="20"/>
                <w:szCs w:val="20"/>
              </w:rPr>
            </w:pPr>
          </w:p>
        </w:tc>
        <w:tc>
          <w:tcPr>
            <w:tcW w:w="900" w:type="dxa"/>
            <w:tcBorders>
              <w:top w:val="single" w:sz="4" w:space="0" w:color="auto"/>
              <w:bottom w:val="double" w:sz="4" w:space="0" w:color="auto"/>
            </w:tcBorders>
            <w:vAlign w:val="center"/>
          </w:tcPr>
          <w:p w14:paraId="2C179CD7" w14:textId="77777777" w:rsidR="00E33875" w:rsidRPr="00832D0A" w:rsidRDefault="00E33875" w:rsidP="00E33875">
            <w:pPr>
              <w:pStyle w:val="30"/>
              <w:tabs>
                <w:tab w:val="clear" w:pos="360"/>
                <w:tab w:val="clear" w:pos="720"/>
                <w:tab w:val="decimal" w:pos="450"/>
              </w:tabs>
              <w:spacing w:line="240" w:lineRule="atLeast"/>
              <w:ind w:left="-108" w:right="-108"/>
              <w:rPr>
                <w:rFonts w:ascii="Times New Roman" w:hAnsi="Times New Roman" w:cs="Times New Roman"/>
                <w:sz w:val="20"/>
                <w:szCs w:val="20"/>
                <w:lang w:val="en-US"/>
              </w:rPr>
            </w:pPr>
            <w:r w:rsidRPr="00832D0A">
              <w:rPr>
                <w:rFonts w:ascii="Times New Roman" w:hAnsi="Times New Roman" w:cs="Times New Roman"/>
                <w:sz w:val="20"/>
                <w:szCs w:val="20"/>
                <w:lang w:val="en-US"/>
              </w:rPr>
              <w:t>-</w:t>
            </w:r>
          </w:p>
        </w:tc>
        <w:tc>
          <w:tcPr>
            <w:tcW w:w="223" w:type="dxa"/>
            <w:vAlign w:val="center"/>
          </w:tcPr>
          <w:p w14:paraId="20E8B6C1" w14:textId="77777777" w:rsidR="00E33875" w:rsidRPr="0083756B" w:rsidRDefault="00E33875" w:rsidP="00E33875">
            <w:pPr>
              <w:tabs>
                <w:tab w:val="decimal" w:pos="280"/>
              </w:tabs>
              <w:spacing w:line="240" w:lineRule="auto"/>
              <w:rPr>
                <w:sz w:val="20"/>
                <w:szCs w:val="20"/>
                <w:lang w:val="th-TH"/>
              </w:rPr>
            </w:pPr>
          </w:p>
        </w:tc>
        <w:tc>
          <w:tcPr>
            <w:tcW w:w="1011" w:type="dxa"/>
            <w:tcBorders>
              <w:top w:val="single" w:sz="4" w:space="0" w:color="auto"/>
              <w:bottom w:val="double" w:sz="4" w:space="0" w:color="auto"/>
            </w:tcBorders>
            <w:vAlign w:val="center"/>
          </w:tcPr>
          <w:p w14:paraId="1AB7CB01" w14:textId="16C8F8C5" w:rsidR="00E33875" w:rsidRPr="0083756B" w:rsidRDefault="00BC34E9" w:rsidP="00E33875">
            <w:pPr>
              <w:tabs>
                <w:tab w:val="decimal" w:pos="840"/>
              </w:tabs>
              <w:ind w:left="-89" w:right="-68"/>
              <w:rPr>
                <w:b/>
                <w:bCs/>
                <w:sz w:val="20"/>
                <w:szCs w:val="20"/>
              </w:rPr>
            </w:pPr>
            <w:r>
              <w:rPr>
                <w:b/>
                <w:bCs/>
                <w:sz w:val="20"/>
                <w:szCs w:val="20"/>
              </w:rPr>
              <w:t>2,122,026</w:t>
            </w:r>
          </w:p>
        </w:tc>
        <w:tc>
          <w:tcPr>
            <w:tcW w:w="223" w:type="dxa"/>
            <w:vAlign w:val="center"/>
          </w:tcPr>
          <w:p w14:paraId="17F3A461" w14:textId="77777777" w:rsidR="00E33875" w:rsidRPr="0083756B" w:rsidRDefault="00E33875" w:rsidP="00E33875">
            <w:pPr>
              <w:tabs>
                <w:tab w:val="decimal" w:pos="631"/>
              </w:tabs>
              <w:spacing w:line="240" w:lineRule="auto"/>
              <w:ind w:left="-89" w:right="-68"/>
              <w:rPr>
                <w:b/>
                <w:bCs/>
                <w:sz w:val="20"/>
                <w:szCs w:val="20"/>
              </w:rPr>
            </w:pPr>
          </w:p>
        </w:tc>
        <w:tc>
          <w:tcPr>
            <w:tcW w:w="1035" w:type="dxa"/>
            <w:tcBorders>
              <w:top w:val="single" w:sz="4" w:space="0" w:color="auto"/>
              <w:bottom w:val="double" w:sz="4" w:space="0" w:color="auto"/>
            </w:tcBorders>
            <w:vAlign w:val="center"/>
          </w:tcPr>
          <w:p w14:paraId="78F5EDDC" w14:textId="766372C5" w:rsidR="00E33875" w:rsidRPr="0083756B" w:rsidRDefault="00E33875" w:rsidP="00E33875">
            <w:pPr>
              <w:tabs>
                <w:tab w:val="decimal" w:pos="822"/>
              </w:tabs>
              <w:ind w:left="-89" w:right="-68"/>
              <w:rPr>
                <w:b/>
                <w:bCs/>
                <w:sz w:val="20"/>
                <w:szCs w:val="20"/>
              </w:rPr>
            </w:pPr>
            <w:r w:rsidRPr="0083756B">
              <w:rPr>
                <w:b/>
                <w:bCs/>
                <w:sz w:val="20"/>
                <w:szCs w:val="20"/>
              </w:rPr>
              <w:t>239,883</w:t>
            </w:r>
          </w:p>
        </w:tc>
      </w:tr>
    </w:tbl>
    <w:p w14:paraId="48594C32" w14:textId="24CCEE03" w:rsidR="00796E9B" w:rsidRPr="00D148F1" w:rsidRDefault="00796E9B" w:rsidP="00FA00E0">
      <w:pPr>
        <w:spacing w:line="240" w:lineRule="atLeast"/>
        <w:rPr>
          <w:rFonts w:cstheme="minorBidi"/>
          <w:cs/>
        </w:rPr>
      </w:pPr>
    </w:p>
    <w:p w14:paraId="6E4AC55D" w14:textId="77777777" w:rsidR="00C6151B" w:rsidRPr="000A4D45" w:rsidRDefault="003B6852" w:rsidP="00DC7DFC">
      <w:pPr>
        <w:spacing w:line="240" w:lineRule="atLeast"/>
        <w:ind w:left="567" w:firstLine="9"/>
        <w:jc w:val="thaiDistribute"/>
      </w:pPr>
      <w:r w:rsidRPr="00A30354">
        <w:t xml:space="preserve">All subsidiaries </w:t>
      </w:r>
      <w:r w:rsidR="006A14ED">
        <w:t>ar</w:t>
      </w:r>
      <w:r w:rsidRPr="00A30354">
        <w:t>e incorporated and operate in Thailand</w:t>
      </w:r>
      <w:r w:rsidR="00C6151B" w:rsidRPr="00A30354">
        <w:t>.</w:t>
      </w:r>
    </w:p>
    <w:p w14:paraId="4582675D" w14:textId="7B92EFBD" w:rsidR="00C6151B" w:rsidRPr="000A4D45" w:rsidRDefault="00C6151B" w:rsidP="00DC7DFC">
      <w:pPr>
        <w:tabs>
          <w:tab w:val="left" w:pos="540"/>
        </w:tabs>
        <w:spacing w:line="240" w:lineRule="atLeast"/>
        <w:ind w:left="567" w:firstLine="9"/>
        <w:jc w:val="thaiDistribute"/>
        <w:rPr>
          <w:color w:val="000000"/>
          <w:cs/>
        </w:rPr>
      </w:pPr>
    </w:p>
    <w:p w14:paraId="36C427E3" w14:textId="77777777" w:rsidR="001D3020" w:rsidRPr="00F53006" w:rsidRDefault="001D3020" w:rsidP="00DC7DFC">
      <w:pPr>
        <w:spacing w:line="240" w:lineRule="atLeast"/>
        <w:ind w:left="567" w:firstLine="9"/>
        <w:jc w:val="thaiDistribute"/>
        <w:rPr>
          <w:rFonts w:cstheme="minorBidi"/>
          <w:cs/>
        </w:rPr>
        <w:sectPr w:rsidR="001D3020" w:rsidRPr="00F53006" w:rsidSect="006C2E71">
          <w:headerReference w:type="default" r:id="rId20"/>
          <w:footerReference w:type="default" r:id="rId21"/>
          <w:pgSz w:w="16840" w:h="11907" w:orient="landscape" w:code="9"/>
          <w:pgMar w:top="691" w:right="1152" w:bottom="576" w:left="1152" w:header="720" w:footer="720" w:gutter="0"/>
          <w:cols w:space="720"/>
        </w:sectPr>
      </w:pPr>
    </w:p>
    <w:tbl>
      <w:tblPr>
        <w:tblW w:w="9540" w:type="dxa"/>
        <w:tblInd w:w="270" w:type="dxa"/>
        <w:tblLayout w:type="fixed"/>
        <w:tblCellMar>
          <w:left w:w="79" w:type="dxa"/>
          <w:right w:w="79" w:type="dxa"/>
        </w:tblCellMar>
        <w:tblLook w:val="0000" w:firstRow="0" w:lastRow="0" w:firstColumn="0" w:lastColumn="0" w:noHBand="0" w:noVBand="0"/>
      </w:tblPr>
      <w:tblGrid>
        <w:gridCol w:w="5940"/>
        <w:gridCol w:w="540"/>
        <w:gridCol w:w="180"/>
        <w:gridCol w:w="1350"/>
        <w:gridCol w:w="180"/>
        <w:gridCol w:w="1350"/>
      </w:tblGrid>
      <w:tr w:rsidR="006210D7" w:rsidRPr="006210D7" w14:paraId="7DBA2691" w14:textId="77777777" w:rsidTr="00136960">
        <w:trPr>
          <w:cantSplit/>
          <w:trHeight w:val="479"/>
          <w:tblHeader/>
        </w:trPr>
        <w:tc>
          <w:tcPr>
            <w:tcW w:w="5940" w:type="dxa"/>
            <w:shd w:val="clear" w:color="auto" w:fill="auto"/>
          </w:tcPr>
          <w:p w14:paraId="5806CCDF" w14:textId="77777777" w:rsidR="007A0420" w:rsidRDefault="007A0420" w:rsidP="006210D7">
            <w:pPr>
              <w:spacing w:line="240" w:lineRule="auto"/>
              <w:ind w:right="108"/>
              <w:rPr>
                <w:b/>
                <w:bCs/>
                <w:i/>
                <w:iCs/>
              </w:rPr>
            </w:pPr>
          </w:p>
          <w:p w14:paraId="54C57E82" w14:textId="3C16F6CC" w:rsidR="006210D7" w:rsidRPr="00E1794F" w:rsidRDefault="006210D7" w:rsidP="006210D7">
            <w:pPr>
              <w:spacing w:line="240" w:lineRule="auto"/>
              <w:ind w:right="108"/>
              <w:rPr>
                <w:rFonts w:cstheme="minorBidi"/>
                <w:b/>
                <w:bCs/>
                <w:i/>
                <w:iCs/>
                <w:highlight w:val="yellow"/>
                <w:cs/>
              </w:rPr>
            </w:pPr>
            <w:r w:rsidRPr="00300B4A">
              <w:rPr>
                <w:b/>
                <w:bCs/>
                <w:i/>
                <w:iCs/>
              </w:rPr>
              <w:t xml:space="preserve">Material movements </w:t>
            </w:r>
          </w:p>
        </w:tc>
        <w:tc>
          <w:tcPr>
            <w:tcW w:w="540" w:type="dxa"/>
          </w:tcPr>
          <w:p w14:paraId="6C2FEDEF" w14:textId="5E3BEC9E" w:rsidR="006210D7" w:rsidRPr="00B97136" w:rsidRDefault="006210D7" w:rsidP="007A6E9E">
            <w:pPr>
              <w:pStyle w:val="acctmergecolhdg"/>
              <w:spacing w:line="240" w:lineRule="auto"/>
              <w:ind w:left="-76" w:right="-81"/>
              <w:rPr>
                <w:b w:val="0"/>
                <w:bCs/>
                <w:i/>
                <w:iCs/>
              </w:rPr>
            </w:pPr>
          </w:p>
        </w:tc>
        <w:tc>
          <w:tcPr>
            <w:tcW w:w="180" w:type="dxa"/>
          </w:tcPr>
          <w:p w14:paraId="05C7D31A" w14:textId="77777777" w:rsidR="006210D7" w:rsidRPr="00B97136" w:rsidRDefault="006210D7" w:rsidP="007A6E9E">
            <w:pPr>
              <w:pStyle w:val="acctmergecolhdg"/>
              <w:spacing w:line="240" w:lineRule="auto"/>
              <w:ind w:right="-81"/>
              <w:rPr>
                <w:b w:val="0"/>
                <w:bCs/>
              </w:rPr>
            </w:pPr>
          </w:p>
        </w:tc>
        <w:tc>
          <w:tcPr>
            <w:tcW w:w="2880" w:type="dxa"/>
            <w:gridSpan w:val="3"/>
            <w:shd w:val="clear" w:color="auto" w:fill="auto"/>
            <w:vAlign w:val="bottom"/>
          </w:tcPr>
          <w:p w14:paraId="2E48A567" w14:textId="77777777" w:rsidR="007A0420" w:rsidRDefault="006210D7" w:rsidP="006210D7">
            <w:pPr>
              <w:pStyle w:val="acctmergecolhdg"/>
              <w:spacing w:line="240" w:lineRule="auto"/>
              <w:ind w:left="-80" w:right="-80"/>
            </w:pPr>
            <w:r w:rsidRPr="006210D7">
              <w:t xml:space="preserve">Separate </w:t>
            </w:r>
          </w:p>
          <w:p w14:paraId="5B739F7B" w14:textId="17EE5BE9" w:rsidR="006210D7" w:rsidRPr="006210D7" w:rsidRDefault="006210D7" w:rsidP="006210D7">
            <w:pPr>
              <w:pStyle w:val="acctmergecolhdg"/>
              <w:spacing w:line="240" w:lineRule="auto"/>
              <w:ind w:left="-80" w:right="-80"/>
            </w:pPr>
            <w:r w:rsidRPr="006210D7">
              <w:t>financial statements</w:t>
            </w:r>
            <w:r w:rsidRPr="006210D7">
              <w:rPr>
                <w:sz w:val="28"/>
                <w:szCs w:val="28"/>
              </w:rPr>
              <w:t xml:space="preserve"> </w:t>
            </w:r>
          </w:p>
        </w:tc>
      </w:tr>
      <w:tr w:rsidR="006210D7" w:rsidRPr="00B97136" w14:paraId="1B3769F1" w14:textId="77777777" w:rsidTr="00136960">
        <w:trPr>
          <w:cantSplit/>
          <w:tblHeader/>
        </w:trPr>
        <w:tc>
          <w:tcPr>
            <w:tcW w:w="5940" w:type="dxa"/>
            <w:shd w:val="clear" w:color="auto" w:fill="auto"/>
          </w:tcPr>
          <w:p w14:paraId="767172E4" w14:textId="72EB3B26" w:rsidR="006210D7" w:rsidRPr="00B97136" w:rsidRDefault="007F2C53" w:rsidP="007A6E9E">
            <w:pPr>
              <w:spacing w:line="240" w:lineRule="auto"/>
              <w:ind w:right="108"/>
              <w:rPr>
                <w:b/>
                <w:bCs/>
                <w:i/>
                <w:iCs/>
              </w:rPr>
            </w:pPr>
            <w:r>
              <w:rPr>
                <w:b/>
                <w:bCs/>
                <w:i/>
                <w:iCs/>
              </w:rPr>
              <w:t>Year</w:t>
            </w:r>
            <w:r w:rsidR="002E7EF4" w:rsidRPr="00300B4A">
              <w:rPr>
                <w:b/>
                <w:bCs/>
                <w:i/>
                <w:iCs/>
              </w:rPr>
              <w:t xml:space="preserve"> ended </w:t>
            </w:r>
            <w:r w:rsidR="006210D7" w:rsidRPr="00300B4A">
              <w:rPr>
                <w:b/>
                <w:bCs/>
                <w:i/>
                <w:iCs/>
              </w:rPr>
              <w:t>3</w:t>
            </w:r>
            <w:r w:rsidR="006210D7">
              <w:rPr>
                <w:b/>
                <w:bCs/>
                <w:i/>
                <w:iCs/>
              </w:rPr>
              <w:t>1</w:t>
            </w:r>
            <w:r w:rsidR="006210D7" w:rsidRPr="00300B4A">
              <w:rPr>
                <w:b/>
                <w:bCs/>
                <w:i/>
                <w:iCs/>
              </w:rPr>
              <w:t xml:space="preserve"> </w:t>
            </w:r>
            <w:r w:rsidR="006210D7">
              <w:rPr>
                <w:b/>
                <w:bCs/>
                <w:i/>
                <w:iCs/>
              </w:rPr>
              <w:t>December</w:t>
            </w:r>
            <w:r w:rsidR="006210D7" w:rsidRPr="00300B4A">
              <w:rPr>
                <w:b/>
                <w:bCs/>
                <w:i/>
                <w:iCs/>
              </w:rPr>
              <w:t xml:space="preserve"> </w:t>
            </w:r>
          </w:p>
        </w:tc>
        <w:tc>
          <w:tcPr>
            <w:tcW w:w="540" w:type="dxa"/>
          </w:tcPr>
          <w:p w14:paraId="7951843E" w14:textId="5F8D1C7C" w:rsidR="006210D7" w:rsidRPr="00B97136" w:rsidRDefault="00EF1F59" w:rsidP="007A6E9E">
            <w:pPr>
              <w:pStyle w:val="acctmergecolhdg"/>
              <w:spacing w:line="240" w:lineRule="auto"/>
              <w:ind w:left="-76" w:right="-81"/>
              <w:rPr>
                <w:b w:val="0"/>
                <w:bCs/>
                <w:i/>
                <w:iCs/>
              </w:rPr>
            </w:pPr>
            <w:r>
              <w:rPr>
                <w:b w:val="0"/>
                <w:bCs/>
                <w:i/>
                <w:iCs/>
              </w:rPr>
              <w:t>Note</w:t>
            </w:r>
          </w:p>
        </w:tc>
        <w:tc>
          <w:tcPr>
            <w:tcW w:w="180" w:type="dxa"/>
          </w:tcPr>
          <w:p w14:paraId="474B429F" w14:textId="77777777" w:rsidR="006210D7" w:rsidRPr="00B97136" w:rsidRDefault="006210D7" w:rsidP="007A6E9E">
            <w:pPr>
              <w:pStyle w:val="acctmergecolhdg"/>
              <w:spacing w:line="240" w:lineRule="auto"/>
              <w:ind w:right="-81"/>
              <w:rPr>
                <w:b w:val="0"/>
                <w:bCs/>
              </w:rPr>
            </w:pPr>
          </w:p>
        </w:tc>
        <w:tc>
          <w:tcPr>
            <w:tcW w:w="1350" w:type="dxa"/>
            <w:shd w:val="clear" w:color="auto" w:fill="auto"/>
            <w:vAlign w:val="bottom"/>
          </w:tcPr>
          <w:p w14:paraId="2D47B098" w14:textId="50E13216" w:rsidR="006210D7" w:rsidRPr="00E20F70" w:rsidRDefault="008C7D94" w:rsidP="007A6E9E">
            <w:pPr>
              <w:pStyle w:val="acctmergecolhdg"/>
              <w:spacing w:line="240" w:lineRule="auto"/>
              <w:ind w:left="-80" w:right="-80"/>
              <w:rPr>
                <w:b w:val="0"/>
                <w:bCs/>
              </w:rPr>
            </w:pPr>
            <w:r>
              <w:rPr>
                <w:b w:val="0"/>
                <w:bCs/>
              </w:rPr>
              <w:t>2022</w:t>
            </w:r>
          </w:p>
        </w:tc>
        <w:tc>
          <w:tcPr>
            <w:tcW w:w="180" w:type="dxa"/>
            <w:shd w:val="clear" w:color="auto" w:fill="auto"/>
            <w:vAlign w:val="bottom"/>
          </w:tcPr>
          <w:p w14:paraId="324E8119" w14:textId="77777777" w:rsidR="006210D7" w:rsidRPr="00E20F70" w:rsidRDefault="006210D7" w:rsidP="007A6E9E">
            <w:pPr>
              <w:pStyle w:val="acctmergecolhdg"/>
              <w:spacing w:line="240" w:lineRule="auto"/>
              <w:ind w:right="108"/>
              <w:rPr>
                <w:b w:val="0"/>
                <w:bCs/>
              </w:rPr>
            </w:pPr>
          </w:p>
        </w:tc>
        <w:tc>
          <w:tcPr>
            <w:tcW w:w="1350" w:type="dxa"/>
            <w:shd w:val="clear" w:color="auto" w:fill="auto"/>
            <w:vAlign w:val="bottom"/>
          </w:tcPr>
          <w:p w14:paraId="08BB79AC" w14:textId="32A7D4D4" w:rsidR="006210D7" w:rsidRPr="00E20F70" w:rsidRDefault="008C7D94" w:rsidP="007A6E9E">
            <w:pPr>
              <w:pStyle w:val="acctmergecolhdg"/>
              <w:spacing w:line="240" w:lineRule="auto"/>
              <w:ind w:left="-80" w:right="-80"/>
              <w:rPr>
                <w:b w:val="0"/>
                <w:bCs/>
              </w:rPr>
            </w:pPr>
            <w:r>
              <w:rPr>
                <w:b w:val="0"/>
                <w:bCs/>
              </w:rPr>
              <w:t>2021</w:t>
            </w:r>
          </w:p>
        </w:tc>
      </w:tr>
      <w:tr w:rsidR="00320D1A" w:rsidRPr="00B97136" w14:paraId="59A3B17C" w14:textId="77777777" w:rsidTr="00136960">
        <w:trPr>
          <w:cantSplit/>
        </w:trPr>
        <w:tc>
          <w:tcPr>
            <w:tcW w:w="5940" w:type="dxa"/>
            <w:shd w:val="clear" w:color="auto" w:fill="auto"/>
          </w:tcPr>
          <w:p w14:paraId="696696AA" w14:textId="77777777" w:rsidR="00320D1A" w:rsidRPr="00B97136" w:rsidRDefault="00320D1A" w:rsidP="007A6E9E">
            <w:pPr>
              <w:spacing w:line="240" w:lineRule="auto"/>
              <w:ind w:right="108"/>
              <w:rPr>
                <w:highlight w:val="cyan"/>
              </w:rPr>
            </w:pPr>
          </w:p>
        </w:tc>
        <w:tc>
          <w:tcPr>
            <w:tcW w:w="540" w:type="dxa"/>
          </w:tcPr>
          <w:p w14:paraId="1FAED9B1" w14:textId="77777777" w:rsidR="00320D1A" w:rsidRPr="00B97136" w:rsidRDefault="00320D1A" w:rsidP="007A6E9E">
            <w:pPr>
              <w:pStyle w:val="acctfourfigures"/>
              <w:tabs>
                <w:tab w:val="clear" w:pos="765"/>
              </w:tabs>
              <w:spacing w:line="240" w:lineRule="auto"/>
              <w:ind w:right="108"/>
              <w:jc w:val="center"/>
              <w:rPr>
                <w:i/>
                <w:iCs/>
              </w:rPr>
            </w:pPr>
          </w:p>
        </w:tc>
        <w:tc>
          <w:tcPr>
            <w:tcW w:w="180" w:type="dxa"/>
          </w:tcPr>
          <w:p w14:paraId="11E21E4A" w14:textId="77777777" w:rsidR="00320D1A" w:rsidRPr="00B97136" w:rsidRDefault="00320D1A" w:rsidP="007A6E9E">
            <w:pPr>
              <w:pStyle w:val="acctfourfigures"/>
              <w:tabs>
                <w:tab w:val="clear" w:pos="765"/>
              </w:tabs>
              <w:spacing w:line="240" w:lineRule="auto"/>
              <w:ind w:right="108"/>
              <w:jc w:val="center"/>
              <w:rPr>
                <w:i/>
                <w:iCs/>
              </w:rPr>
            </w:pPr>
          </w:p>
        </w:tc>
        <w:tc>
          <w:tcPr>
            <w:tcW w:w="2880" w:type="dxa"/>
            <w:gridSpan w:val="3"/>
            <w:shd w:val="clear" w:color="auto" w:fill="auto"/>
          </w:tcPr>
          <w:p w14:paraId="2AB0BF32" w14:textId="77777777" w:rsidR="00320D1A" w:rsidRPr="00B97136" w:rsidRDefault="00320D1A" w:rsidP="007A6E9E">
            <w:pPr>
              <w:pStyle w:val="acctfourfigures"/>
              <w:tabs>
                <w:tab w:val="clear" w:pos="765"/>
              </w:tabs>
              <w:spacing w:line="240" w:lineRule="auto"/>
              <w:ind w:right="108"/>
              <w:jc w:val="center"/>
              <w:rPr>
                <w:i/>
                <w:iCs/>
              </w:rPr>
            </w:pPr>
            <w:r w:rsidRPr="00B97136">
              <w:rPr>
                <w:i/>
                <w:iCs/>
              </w:rPr>
              <w:t xml:space="preserve">(in </w:t>
            </w:r>
            <w:r>
              <w:rPr>
                <w:rFonts w:cs="Angsana New"/>
                <w:i/>
                <w:iCs/>
                <w:szCs w:val="28"/>
              </w:rPr>
              <w:t>thousand</w:t>
            </w:r>
            <w:r w:rsidRPr="00B97136">
              <w:rPr>
                <w:i/>
                <w:iCs/>
              </w:rPr>
              <w:t xml:space="preserve"> Baht)</w:t>
            </w:r>
          </w:p>
        </w:tc>
      </w:tr>
      <w:tr w:rsidR="006F1192" w:rsidRPr="00B97136" w14:paraId="6D408847" w14:textId="77777777" w:rsidTr="00136960">
        <w:trPr>
          <w:cantSplit/>
        </w:trPr>
        <w:tc>
          <w:tcPr>
            <w:tcW w:w="5940" w:type="dxa"/>
            <w:shd w:val="clear" w:color="auto" w:fill="auto"/>
          </w:tcPr>
          <w:p w14:paraId="781496D8" w14:textId="18425B87" w:rsidR="006F1192" w:rsidRPr="0024691D" w:rsidRDefault="006F1192" w:rsidP="006F1192">
            <w:pPr>
              <w:spacing w:line="240" w:lineRule="auto"/>
              <w:ind w:right="-80"/>
            </w:pPr>
            <w:r w:rsidRPr="00341075">
              <w:t>Acquisition of investment in A.T.P. Friend Services Co., Ltd.</w:t>
            </w:r>
          </w:p>
        </w:tc>
        <w:tc>
          <w:tcPr>
            <w:tcW w:w="540" w:type="dxa"/>
          </w:tcPr>
          <w:p w14:paraId="48EBCC69"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190DC05F"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3F99C963" w14:textId="273B4686" w:rsidR="006F1192" w:rsidRPr="0024691D" w:rsidRDefault="006F1192" w:rsidP="006F1192">
            <w:pPr>
              <w:pStyle w:val="acctfourfigures"/>
              <w:tabs>
                <w:tab w:val="clear" w:pos="765"/>
                <w:tab w:val="decimal" w:pos="1098"/>
              </w:tabs>
              <w:spacing w:line="240" w:lineRule="auto"/>
              <w:ind w:left="-346" w:right="-72"/>
            </w:pPr>
            <w:r w:rsidRPr="00A546CB">
              <w:t>56,000</w:t>
            </w:r>
          </w:p>
        </w:tc>
        <w:tc>
          <w:tcPr>
            <w:tcW w:w="180" w:type="dxa"/>
            <w:shd w:val="clear" w:color="auto" w:fill="auto"/>
          </w:tcPr>
          <w:p w14:paraId="09CFC2BF" w14:textId="77777777" w:rsidR="006F1192" w:rsidRPr="0024691D" w:rsidRDefault="006F1192" w:rsidP="006F1192">
            <w:pPr>
              <w:pStyle w:val="acctfourfigures"/>
              <w:spacing w:line="240" w:lineRule="auto"/>
              <w:ind w:right="108"/>
              <w:jc w:val="right"/>
            </w:pPr>
          </w:p>
        </w:tc>
        <w:tc>
          <w:tcPr>
            <w:tcW w:w="1350" w:type="dxa"/>
            <w:shd w:val="clear" w:color="auto" w:fill="auto"/>
          </w:tcPr>
          <w:p w14:paraId="026EBC75" w14:textId="44A918A2" w:rsidR="006F1192" w:rsidRDefault="00630FEA" w:rsidP="00630FEA">
            <w:pPr>
              <w:pStyle w:val="acctfourfigures"/>
              <w:tabs>
                <w:tab w:val="clear" w:pos="765"/>
                <w:tab w:val="decimal" w:pos="728"/>
              </w:tabs>
              <w:spacing w:line="240" w:lineRule="auto"/>
              <w:ind w:left="-346" w:right="-72"/>
            </w:pPr>
            <w:r>
              <w:t>-</w:t>
            </w:r>
          </w:p>
        </w:tc>
      </w:tr>
      <w:tr w:rsidR="006F1192" w:rsidRPr="00B97136" w14:paraId="31F8FCDF" w14:textId="77777777" w:rsidTr="00136960">
        <w:trPr>
          <w:cantSplit/>
        </w:trPr>
        <w:tc>
          <w:tcPr>
            <w:tcW w:w="5940" w:type="dxa"/>
            <w:shd w:val="clear" w:color="auto" w:fill="auto"/>
          </w:tcPr>
          <w:p w14:paraId="5FB8F957" w14:textId="44BE0A55" w:rsidR="006F1192" w:rsidRPr="0024691D" w:rsidRDefault="006F1192" w:rsidP="006F1192">
            <w:pPr>
              <w:spacing w:line="240" w:lineRule="auto"/>
              <w:ind w:right="-80"/>
            </w:pPr>
            <w:r w:rsidRPr="00341075">
              <w:t>Acquisition of investment in The Letter Post Service Co., Ltd.</w:t>
            </w:r>
          </w:p>
        </w:tc>
        <w:tc>
          <w:tcPr>
            <w:tcW w:w="540" w:type="dxa"/>
          </w:tcPr>
          <w:p w14:paraId="56425E96" w14:textId="1730C8B0" w:rsidR="006F1192" w:rsidRPr="006F1192" w:rsidRDefault="00AE4A76" w:rsidP="006F1192">
            <w:pPr>
              <w:pStyle w:val="acctfourfigures"/>
              <w:tabs>
                <w:tab w:val="clear" w:pos="765"/>
                <w:tab w:val="decimal" w:pos="731"/>
              </w:tabs>
              <w:spacing w:line="240" w:lineRule="auto"/>
              <w:ind w:left="-390" w:right="207"/>
              <w:rPr>
                <w:i/>
                <w:iCs/>
              </w:rPr>
            </w:pPr>
            <w:r>
              <w:rPr>
                <w:i/>
                <w:iCs/>
              </w:rPr>
              <w:t>4</w:t>
            </w:r>
          </w:p>
        </w:tc>
        <w:tc>
          <w:tcPr>
            <w:tcW w:w="180" w:type="dxa"/>
          </w:tcPr>
          <w:p w14:paraId="4B33947B"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14D4136B" w14:textId="280D407F" w:rsidR="006F1192" w:rsidRPr="0024691D" w:rsidRDefault="006F1192" w:rsidP="006F1192">
            <w:pPr>
              <w:pStyle w:val="acctfourfigures"/>
              <w:tabs>
                <w:tab w:val="clear" w:pos="765"/>
                <w:tab w:val="decimal" w:pos="1098"/>
              </w:tabs>
              <w:spacing w:line="240" w:lineRule="auto"/>
              <w:ind w:left="-346" w:right="-72"/>
            </w:pPr>
            <w:r w:rsidRPr="00A546CB">
              <w:t>42,000</w:t>
            </w:r>
          </w:p>
        </w:tc>
        <w:tc>
          <w:tcPr>
            <w:tcW w:w="180" w:type="dxa"/>
            <w:shd w:val="clear" w:color="auto" w:fill="auto"/>
          </w:tcPr>
          <w:p w14:paraId="26F9B675"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54D95E06" w14:textId="7179CB6B"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02CFEC92" w14:textId="77777777" w:rsidTr="00136960">
        <w:trPr>
          <w:cantSplit/>
        </w:trPr>
        <w:tc>
          <w:tcPr>
            <w:tcW w:w="5940" w:type="dxa"/>
            <w:shd w:val="clear" w:color="auto" w:fill="auto"/>
          </w:tcPr>
          <w:p w14:paraId="3809D80B" w14:textId="499F32E0" w:rsidR="006F1192" w:rsidRPr="0024691D" w:rsidRDefault="006F1192" w:rsidP="006F1192">
            <w:pPr>
              <w:spacing w:line="240" w:lineRule="auto"/>
              <w:ind w:right="-80"/>
            </w:pPr>
            <w:r w:rsidRPr="00341075">
              <w:t>Acquisition of investment in M Point Express Co., Ltd.</w:t>
            </w:r>
          </w:p>
        </w:tc>
        <w:tc>
          <w:tcPr>
            <w:tcW w:w="540" w:type="dxa"/>
          </w:tcPr>
          <w:p w14:paraId="6CB20073" w14:textId="35C806AC" w:rsidR="006F1192" w:rsidRPr="006F1192" w:rsidRDefault="00AE4A76" w:rsidP="006F1192">
            <w:pPr>
              <w:pStyle w:val="acctfourfigures"/>
              <w:tabs>
                <w:tab w:val="clear" w:pos="765"/>
                <w:tab w:val="decimal" w:pos="731"/>
              </w:tabs>
              <w:spacing w:line="240" w:lineRule="auto"/>
              <w:ind w:left="-390" w:right="207"/>
              <w:rPr>
                <w:i/>
                <w:iCs/>
              </w:rPr>
            </w:pPr>
            <w:r>
              <w:rPr>
                <w:i/>
                <w:iCs/>
              </w:rPr>
              <w:t>4</w:t>
            </w:r>
          </w:p>
        </w:tc>
        <w:tc>
          <w:tcPr>
            <w:tcW w:w="180" w:type="dxa"/>
          </w:tcPr>
          <w:p w14:paraId="03C82F8C"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31D4B366" w14:textId="1F701C5C" w:rsidR="006F1192" w:rsidRPr="0024691D" w:rsidRDefault="006F1192" w:rsidP="006F1192">
            <w:pPr>
              <w:pStyle w:val="acctfourfigures"/>
              <w:tabs>
                <w:tab w:val="clear" w:pos="765"/>
                <w:tab w:val="decimal" w:pos="1098"/>
              </w:tabs>
              <w:spacing w:line="240" w:lineRule="auto"/>
              <w:ind w:left="-346" w:right="-72"/>
            </w:pPr>
            <w:r w:rsidRPr="00A546CB">
              <w:t>24,000</w:t>
            </w:r>
          </w:p>
        </w:tc>
        <w:tc>
          <w:tcPr>
            <w:tcW w:w="180" w:type="dxa"/>
            <w:shd w:val="clear" w:color="auto" w:fill="auto"/>
          </w:tcPr>
          <w:p w14:paraId="47F329F8"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569DE7BC" w14:textId="687DC6CC"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603C9667" w14:textId="77777777" w:rsidTr="00136960">
        <w:trPr>
          <w:cantSplit/>
        </w:trPr>
        <w:tc>
          <w:tcPr>
            <w:tcW w:w="5940" w:type="dxa"/>
            <w:shd w:val="clear" w:color="auto" w:fill="auto"/>
          </w:tcPr>
          <w:p w14:paraId="7DB34546" w14:textId="7B6F869A" w:rsidR="006F1192" w:rsidRPr="0024691D" w:rsidRDefault="006F1192" w:rsidP="006F1192">
            <w:pPr>
              <w:spacing w:line="240" w:lineRule="auto"/>
              <w:ind w:right="-80"/>
            </w:pPr>
            <w:r w:rsidRPr="00341075">
              <w:t>Acquisition of investment in Payspost Service Co., Ltd.</w:t>
            </w:r>
          </w:p>
        </w:tc>
        <w:tc>
          <w:tcPr>
            <w:tcW w:w="540" w:type="dxa"/>
          </w:tcPr>
          <w:p w14:paraId="61757D06" w14:textId="13B83F33" w:rsidR="006F1192" w:rsidRPr="006F1192" w:rsidRDefault="00AE4A76" w:rsidP="006F1192">
            <w:pPr>
              <w:pStyle w:val="acctfourfigures"/>
              <w:tabs>
                <w:tab w:val="clear" w:pos="765"/>
                <w:tab w:val="decimal" w:pos="731"/>
              </w:tabs>
              <w:spacing w:line="240" w:lineRule="auto"/>
              <w:ind w:left="-390" w:right="207"/>
              <w:rPr>
                <w:i/>
                <w:iCs/>
              </w:rPr>
            </w:pPr>
            <w:r>
              <w:rPr>
                <w:i/>
                <w:iCs/>
              </w:rPr>
              <w:t>4</w:t>
            </w:r>
          </w:p>
        </w:tc>
        <w:tc>
          <w:tcPr>
            <w:tcW w:w="180" w:type="dxa"/>
          </w:tcPr>
          <w:p w14:paraId="734A43FD"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031F47EF" w14:textId="2AFCAF31" w:rsidR="006F1192" w:rsidRPr="0024691D" w:rsidRDefault="006F1192" w:rsidP="006F1192">
            <w:pPr>
              <w:pStyle w:val="acctfourfigures"/>
              <w:tabs>
                <w:tab w:val="clear" w:pos="765"/>
                <w:tab w:val="decimal" w:pos="1098"/>
              </w:tabs>
              <w:spacing w:line="240" w:lineRule="auto"/>
              <w:ind w:left="-346" w:right="-72"/>
            </w:pPr>
            <w:r w:rsidRPr="00A546CB">
              <w:t>56,250</w:t>
            </w:r>
          </w:p>
        </w:tc>
        <w:tc>
          <w:tcPr>
            <w:tcW w:w="180" w:type="dxa"/>
            <w:shd w:val="clear" w:color="auto" w:fill="auto"/>
          </w:tcPr>
          <w:p w14:paraId="62175B96"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35217970" w14:textId="3C4074EC"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6E4022C8" w14:textId="77777777" w:rsidTr="00136960">
        <w:trPr>
          <w:cantSplit/>
        </w:trPr>
        <w:tc>
          <w:tcPr>
            <w:tcW w:w="5940" w:type="dxa"/>
            <w:shd w:val="clear" w:color="auto" w:fill="auto"/>
          </w:tcPr>
          <w:p w14:paraId="0F62C9A8" w14:textId="008BA9E0" w:rsidR="006F1192" w:rsidRPr="0024691D" w:rsidRDefault="006F1192" w:rsidP="006F1192">
            <w:pPr>
              <w:spacing w:line="240" w:lineRule="auto"/>
              <w:ind w:right="-80"/>
            </w:pPr>
            <w:r w:rsidRPr="00341075">
              <w:t>Acquisition of investment in CitySoft Infotech Co., Ltd.</w:t>
            </w:r>
          </w:p>
        </w:tc>
        <w:tc>
          <w:tcPr>
            <w:tcW w:w="540" w:type="dxa"/>
          </w:tcPr>
          <w:p w14:paraId="5BDEFC82" w14:textId="7A513FA9" w:rsidR="006F1192" w:rsidRPr="006F1192" w:rsidRDefault="00AE4A76" w:rsidP="006F1192">
            <w:pPr>
              <w:pStyle w:val="acctfourfigures"/>
              <w:tabs>
                <w:tab w:val="clear" w:pos="765"/>
                <w:tab w:val="decimal" w:pos="731"/>
              </w:tabs>
              <w:spacing w:line="240" w:lineRule="auto"/>
              <w:ind w:left="-390" w:right="207"/>
              <w:rPr>
                <w:i/>
                <w:iCs/>
              </w:rPr>
            </w:pPr>
            <w:r>
              <w:rPr>
                <w:i/>
                <w:iCs/>
              </w:rPr>
              <w:t>4</w:t>
            </w:r>
          </w:p>
        </w:tc>
        <w:tc>
          <w:tcPr>
            <w:tcW w:w="180" w:type="dxa"/>
          </w:tcPr>
          <w:p w14:paraId="1489F633"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0BB6B662" w14:textId="3AD9C65D" w:rsidR="006F1192" w:rsidRPr="0024691D" w:rsidRDefault="006F1192" w:rsidP="006F1192">
            <w:pPr>
              <w:pStyle w:val="acctfourfigures"/>
              <w:tabs>
                <w:tab w:val="clear" w:pos="765"/>
                <w:tab w:val="decimal" w:pos="1098"/>
              </w:tabs>
              <w:spacing w:line="240" w:lineRule="auto"/>
              <w:ind w:left="-346" w:right="-72"/>
            </w:pPr>
            <w:r w:rsidRPr="00A546CB">
              <w:t>58,500</w:t>
            </w:r>
          </w:p>
        </w:tc>
        <w:tc>
          <w:tcPr>
            <w:tcW w:w="180" w:type="dxa"/>
            <w:shd w:val="clear" w:color="auto" w:fill="auto"/>
          </w:tcPr>
          <w:p w14:paraId="7B7F7563"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63C7421C" w14:textId="0FD26265"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4BDB8103" w14:textId="77777777" w:rsidTr="00136960">
        <w:trPr>
          <w:cantSplit/>
        </w:trPr>
        <w:tc>
          <w:tcPr>
            <w:tcW w:w="5940" w:type="dxa"/>
            <w:shd w:val="clear" w:color="auto" w:fill="auto"/>
          </w:tcPr>
          <w:p w14:paraId="2D83411A" w14:textId="0900A775" w:rsidR="006F1192" w:rsidRPr="0024691D" w:rsidRDefault="006F1192" w:rsidP="006F1192">
            <w:pPr>
              <w:spacing w:line="240" w:lineRule="auto"/>
              <w:ind w:right="-80"/>
            </w:pPr>
            <w:r w:rsidRPr="00341075">
              <w:t>Acquisition of investment in SKV Unity Supply Co., Ltd.</w:t>
            </w:r>
          </w:p>
        </w:tc>
        <w:tc>
          <w:tcPr>
            <w:tcW w:w="540" w:type="dxa"/>
          </w:tcPr>
          <w:p w14:paraId="1F655265" w14:textId="2DE90654" w:rsidR="006F1192" w:rsidRPr="006F1192" w:rsidRDefault="00AE4A76" w:rsidP="006F1192">
            <w:pPr>
              <w:pStyle w:val="acctfourfigures"/>
              <w:tabs>
                <w:tab w:val="clear" w:pos="765"/>
                <w:tab w:val="decimal" w:pos="731"/>
              </w:tabs>
              <w:spacing w:line="240" w:lineRule="auto"/>
              <w:ind w:left="-390" w:right="207"/>
              <w:rPr>
                <w:i/>
                <w:iCs/>
              </w:rPr>
            </w:pPr>
            <w:r>
              <w:rPr>
                <w:i/>
                <w:iCs/>
              </w:rPr>
              <w:t>4</w:t>
            </w:r>
          </w:p>
        </w:tc>
        <w:tc>
          <w:tcPr>
            <w:tcW w:w="180" w:type="dxa"/>
          </w:tcPr>
          <w:p w14:paraId="0D16BF44"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3CB44DA0" w14:textId="4F9BB646" w:rsidR="006F1192" w:rsidRPr="0024691D" w:rsidRDefault="006F1192" w:rsidP="006F1192">
            <w:pPr>
              <w:pStyle w:val="acctfourfigures"/>
              <w:tabs>
                <w:tab w:val="clear" w:pos="765"/>
                <w:tab w:val="decimal" w:pos="1098"/>
              </w:tabs>
              <w:spacing w:line="240" w:lineRule="auto"/>
              <w:ind w:left="-346" w:right="-72"/>
            </w:pPr>
            <w:r w:rsidRPr="00A546CB">
              <w:t>26,251</w:t>
            </w:r>
          </w:p>
        </w:tc>
        <w:tc>
          <w:tcPr>
            <w:tcW w:w="180" w:type="dxa"/>
            <w:shd w:val="clear" w:color="auto" w:fill="auto"/>
          </w:tcPr>
          <w:p w14:paraId="6C12B642"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24E6F897" w14:textId="15157C4F"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7DC4BA27" w14:textId="77777777" w:rsidTr="00136960">
        <w:trPr>
          <w:cantSplit/>
        </w:trPr>
        <w:tc>
          <w:tcPr>
            <w:tcW w:w="5940" w:type="dxa"/>
            <w:shd w:val="clear" w:color="auto" w:fill="auto"/>
          </w:tcPr>
          <w:p w14:paraId="78323959" w14:textId="77777777" w:rsidR="006F1192" w:rsidRDefault="006F1192" w:rsidP="006F1192">
            <w:pPr>
              <w:spacing w:line="240" w:lineRule="auto"/>
              <w:ind w:right="-80"/>
            </w:pPr>
            <w:r w:rsidRPr="00341075">
              <w:t xml:space="preserve">Acquisition of investment in Sabuy Alliance Co., Ltd. </w:t>
            </w:r>
          </w:p>
          <w:p w14:paraId="3EF126DB" w14:textId="695B76C1" w:rsidR="006F1192" w:rsidRPr="0024691D" w:rsidRDefault="006F1192" w:rsidP="006F1192">
            <w:pPr>
              <w:spacing w:line="240" w:lineRule="auto"/>
              <w:ind w:right="-80"/>
            </w:pPr>
            <w:r>
              <w:t xml:space="preserve">   </w:t>
            </w:r>
            <w:r w:rsidRPr="006F1192">
              <w:t>(formerly S.K. Management and Supply Co., Ltd.)</w:t>
            </w:r>
          </w:p>
        </w:tc>
        <w:tc>
          <w:tcPr>
            <w:tcW w:w="540" w:type="dxa"/>
          </w:tcPr>
          <w:p w14:paraId="5AB192D9" w14:textId="77777777" w:rsidR="006F1192" w:rsidRDefault="006F1192" w:rsidP="006F1192">
            <w:pPr>
              <w:pStyle w:val="acctfourfigures"/>
              <w:tabs>
                <w:tab w:val="clear" w:pos="765"/>
                <w:tab w:val="decimal" w:pos="731"/>
              </w:tabs>
              <w:spacing w:line="240" w:lineRule="auto"/>
              <w:ind w:left="-390" w:right="207"/>
              <w:rPr>
                <w:i/>
                <w:iCs/>
              </w:rPr>
            </w:pPr>
          </w:p>
          <w:p w14:paraId="446C866F" w14:textId="4566842D" w:rsidR="006F1192" w:rsidRPr="006F1192" w:rsidRDefault="00916007" w:rsidP="006F1192">
            <w:pPr>
              <w:pStyle w:val="acctfourfigures"/>
              <w:tabs>
                <w:tab w:val="clear" w:pos="765"/>
                <w:tab w:val="decimal" w:pos="731"/>
              </w:tabs>
              <w:spacing w:line="240" w:lineRule="auto"/>
              <w:ind w:left="-390" w:right="207"/>
              <w:rPr>
                <w:i/>
                <w:iCs/>
              </w:rPr>
            </w:pPr>
            <w:r>
              <w:rPr>
                <w:i/>
                <w:iCs/>
              </w:rPr>
              <w:t>4</w:t>
            </w:r>
          </w:p>
        </w:tc>
        <w:tc>
          <w:tcPr>
            <w:tcW w:w="180" w:type="dxa"/>
          </w:tcPr>
          <w:p w14:paraId="126E393A"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65A5E81B" w14:textId="77777777" w:rsidR="006F1192" w:rsidRDefault="006F1192" w:rsidP="006F1192">
            <w:pPr>
              <w:pStyle w:val="acctfourfigures"/>
              <w:tabs>
                <w:tab w:val="clear" w:pos="765"/>
                <w:tab w:val="decimal" w:pos="1098"/>
              </w:tabs>
              <w:spacing w:line="240" w:lineRule="auto"/>
              <w:ind w:left="-346" w:right="-72"/>
            </w:pPr>
          </w:p>
          <w:p w14:paraId="299624F0" w14:textId="318565FA" w:rsidR="006F1192" w:rsidRPr="0024691D" w:rsidRDefault="006F1192" w:rsidP="006F1192">
            <w:pPr>
              <w:pStyle w:val="acctfourfigures"/>
              <w:tabs>
                <w:tab w:val="clear" w:pos="765"/>
                <w:tab w:val="decimal" w:pos="1098"/>
              </w:tabs>
              <w:spacing w:line="240" w:lineRule="auto"/>
              <w:ind w:left="-346" w:right="-72"/>
            </w:pPr>
            <w:r w:rsidRPr="00A546CB">
              <w:t>21,749</w:t>
            </w:r>
          </w:p>
        </w:tc>
        <w:tc>
          <w:tcPr>
            <w:tcW w:w="180" w:type="dxa"/>
            <w:shd w:val="clear" w:color="auto" w:fill="auto"/>
          </w:tcPr>
          <w:p w14:paraId="0013CDE1"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11AD56EA" w14:textId="77777777" w:rsidR="006C7BB9" w:rsidRDefault="006C7BB9" w:rsidP="00424501">
            <w:pPr>
              <w:pStyle w:val="acctfourfigures"/>
              <w:tabs>
                <w:tab w:val="clear" w:pos="765"/>
                <w:tab w:val="decimal" w:pos="728"/>
              </w:tabs>
              <w:spacing w:line="240" w:lineRule="auto"/>
              <w:ind w:left="-346" w:right="-72"/>
            </w:pPr>
          </w:p>
          <w:p w14:paraId="12CDD72E" w14:textId="7ACFD1B7"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0DAF9F3C" w14:textId="77777777" w:rsidTr="00136960">
        <w:trPr>
          <w:cantSplit/>
        </w:trPr>
        <w:tc>
          <w:tcPr>
            <w:tcW w:w="5940" w:type="dxa"/>
            <w:shd w:val="clear" w:color="auto" w:fill="auto"/>
          </w:tcPr>
          <w:p w14:paraId="41EC849B" w14:textId="472EE039" w:rsidR="006F1192" w:rsidRPr="0024691D" w:rsidRDefault="006F1192" w:rsidP="006F1192">
            <w:pPr>
              <w:spacing w:line="240" w:lineRule="auto"/>
              <w:ind w:right="-80"/>
            </w:pPr>
            <w:r w:rsidRPr="00341075">
              <w:t>Acquisition of</w:t>
            </w:r>
            <w:r w:rsidR="00E33875" w:rsidRPr="00E33875">
              <w:t xml:space="preserve"> investment in </w:t>
            </w:r>
            <w:r w:rsidRPr="00341075">
              <w:t>iSoftel (Thailand) Co., Ltd.</w:t>
            </w:r>
          </w:p>
        </w:tc>
        <w:tc>
          <w:tcPr>
            <w:tcW w:w="540" w:type="dxa"/>
          </w:tcPr>
          <w:p w14:paraId="29A80E85" w14:textId="08E9861F" w:rsidR="006F1192" w:rsidRDefault="00916007" w:rsidP="006F1192">
            <w:pPr>
              <w:pStyle w:val="acctfourfigures"/>
              <w:tabs>
                <w:tab w:val="clear" w:pos="765"/>
                <w:tab w:val="decimal" w:pos="731"/>
              </w:tabs>
              <w:spacing w:line="240" w:lineRule="auto"/>
              <w:ind w:left="-390" w:right="207"/>
              <w:rPr>
                <w:i/>
                <w:iCs/>
              </w:rPr>
            </w:pPr>
            <w:r>
              <w:rPr>
                <w:i/>
                <w:iCs/>
              </w:rPr>
              <w:t>4</w:t>
            </w:r>
          </w:p>
        </w:tc>
        <w:tc>
          <w:tcPr>
            <w:tcW w:w="180" w:type="dxa"/>
          </w:tcPr>
          <w:p w14:paraId="2F41C07C"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0882296B" w14:textId="2D156778" w:rsidR="006F1192" w:rsidRPr="0024691D" w:rsidRDefault="006F1192" w:rsidP="006F1192">
            <w:pPr>
              <w:pStyle w:val="acctfourfigures"/>
              <w:tabs>
                <w:tab w:val="clear" w:pos="765"/>
                <w:tab w:val="decimal" w:pos="1098"/>
              </w:tabs>
              <w:spacing w:line="240" w:lineRule="auto"/>
              <w:ind w:left="-346" w:right="-72"/>
            </w:pPr>
            <w:r w:rsidRPr="00A546CB">
              <w:t>244,800</w:t>
            </w:r>
          </w:p>
        </w:tc>
        <w:tc>
          <w:tcPr>
            <w:tcW w:w="180" w:type="dxa"/>
            <w:shd w:val="clear" w:color="auto" w:fill="auto"/>
          </w:tcPr>
          <w:p w14:paraId="047BB595"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18F1C217" w14:textId="071D5FED" w:rsidR="006F1192" w:rsidRDefault="00424501" w:rsidP="00424501">
            <w:pPr>
              <w:pStyle w:val="acctfourfigures"/>
              <w:tabs>
                <w:tab w:val="clear" w:pos="765"/>
                <w:tab w:val="decimal" w:pos="728"/>
              </w:tabs>
              <w:spacing w:line="240" w:lineRule="auto"/>
              <w:ind w:left="-346" w:right="-72"/>
            </w:pPr>
            <w:r w:rsidRPr="00424501">
              <w:t>-</w:t>
            </w:r>
          </w:p>
        </w:tc>
      </w:tr>
      <w:tr w:rsidR="00E33875" w:rsidRPr="00B97136" w14:paraId="1D5FDA5F" w14:textId="77777777" w:rsidTr="00136960">
        <w:trPr>
          <w:cantSplit/>
        </w:trPr>
        <w:tc>
          <w:tcPr>
            <w:tcW w:w="5940" w:type="dxa"/>
            <w:shd w:val="clear" w:color="auto" w:fill="auto"/>
          </w:tcPr>
          <w:p w14:paraId="633B01B0" w14:textId="77777777" w:rsidR="00713A3E" w:rsidRDefault="00E33875" w:rsidP="00734125">
            <w:pPr>
              <w:spacing w:line="240" w:lineRule="auto"/>
              <w:ind w:left="193" w:right="-80" w:hanging="193"/>
            </w:pPr>
            <w:r w:rsidRPr="00E33875">
              <w:t>Acquisition of</w:t>
            </w:r>
            <w:r>
              <w:t xml:space="preserve"> </w:t>
            </w:r>
            <w:r w:rsidRPr="00E33875">
              <w:t>of investment in</w:t>
            </w:r>
            <w:r>
              <w:t xml:space="preserve"> </w:t>
            </w:r>
            <w:r w:rsidRPr="00E33875">
              <w:t>S</w:t>
            </w:r>
            <w:r w:rsidR="00713A3E">
              <w:t>.</w:t>
            </w:r>
            <w:r w:rsidRPr="00E33875">
              <w:t>K</w:t>
            </w:r>
            <w:r w:rsidR="00713A3E">
              <w:t>.</w:t>
            </w:r>
            <w:r w:rsidRPr="00E33875">
              <w:t xml:space="preserve"> Human Resources </w:t>
            </w:r>
          </w:p>
          <w:p w14:paraId="102235C0" w14:textId="169B8F93" w:rsidR="00E33875" w:rsidRPr="00341075" w:rsidRDefault="00713A3E" w:rsidP="00734125">
            <w:pPr>
              <w:spacing w:line="240" w:lineRule="auto"/>
              <w:ind w:left="193" w:right="-80" w:hanging="193"/>
            </w:pPr>
            <w:r>
              <w:t xml:space="preserve">   </w:t>
            </w:r>
            <w:r w:rsidR="00E33875" w:rsidRPr="00E33875">
              <w:t>Service</w:t>
            </w:r>
            <w:r w:rsidR="00AE4A76">
              <w:t xml:space="preserve"> </w:t>
            </w:r>
            <w:r w:rsidR="00AE4A76" w:rsidRPr="00341075">
              <w:t>Co., Ltd.</w:t>
            </w:r>
          </w:p>
        </w:tc>
        <w:tc>
          <w:tcPr>
            <w:tcW w:w="540" w:type="dxa"/>
          </w:tcPr>
          <w:p w14:paraId="653B8D6A" w14:textId="77777777" w:rsidR="00E33875" w:rsidRDefault="00E33875" w:rsidP="006F1192">
            <w:pPr>
              <w:pStyle w:val="acctfourfigures"/>
              <w:tabs>
                <w:tab w:val="clear" w:pos="765"/>
                <w:tab w:val="decimal" w:pos="731"/>
              </w:tabs>
              <w:spacing w:line="240" w:lineRule="auto"/>
              <w:ind w:left="-390" w:right="207"/>
              <w:rPr>
                <w:i/>
                <w:iCs/>
              </w:rPr>
            </w:pPr>
          </w:p>
          <w:p w14:paraId="0B74BE80" w14:textId="38AD181E" w:rsidR="00916007" w:rsidRDefault="00916007" w:rsidP="006F1192">
            <w:pPr>
              <w:pStyle w:val="acctfourfigures"/>
              <w:tabs>
                <w:tab w:val="clear" w:pos="765"/>
                <w:tab w:val="decimal" w:pos="731"/>
              </w:tabs>
              <w:spacing w:line="240" w:lineRule="auto"/>
              <w:ind w:left="-390" w:right="207"/>
              <w:rPr>
                <w:i/>
                <w:iCs/>
              </w:rPr>
            </w:pPr>
            <w:r>
              <w:rPr>
                <w:i/>
                <w:iCs/>
              </w:rPr>
              <w:t>4</w:t>
            </w:r>
          </w:p>
        </w:tc>
        <w:tc>
          <w:tcPr>
            <w:tcW w:w="180" w:type="dxa"/>
          </w:tcPr>
          <w:p w14:paraId="18BCED60" w14:textId="77777777" w:rsidR="00E33875" w:rsidRPr="0024691D" w:rsidRDefault="00E33875" w:rsidP="006F1192">
            <w:pPr>
              <w:pStyle w:val="acctfourfigures"/>
              <w:tabs>
                <w:tab w:val="clear" w:pos="765"/>
                <w:tab w:val="decimal" w:pos="731"/>
              </w:tabs>
              <w:spacing w:line="240" w:lineRule="auto"/>
              <w:ind w:right="108"/>
            </w:pPr>
          </w:p>
        </w:tc>
        <w:tc>
          <w:tcPr>
            <w:tcW w:w="1350" w:type="dxa"/>
            <w:shd w:val="clear" w:color="auto" w:fill="auto"/>
          </w:tcPr>
          <w:p w14:paraId="0AB7FA70" w14:textId="77777777" w:rsidR="005F7683" w:rsidRDefault="005F7683" w:rsidP="006F1192">
            <w:pPr>
              <w:pStyle w:val="acctfourfigures"/>
              <w:tabs>
                <w:tab w:val="clear" w:pos="765"/>
                <w:tab w:val="decimal" w:pos="1098"/>
              </w:tabs>
              <w:spacing w:line="240" w:lineRule="auto"/>
              <w:ind w:left="-346" w:right="-72"/>
            </w:pPr>
          </w:p>
          <w:p w14:paraId="22EB2A2F" w14:textId="47DD2A99" w:rsidR="00E33875" w:rsidRPr="00A546CB" w:rsidRDefault="00E33875" w:rsidP="006F1192">
            <w:pPr>
              <w:pStyle w:val="acctfourfigures"/>
              <w:tabs>
                <w:tab w:val="clear" w:pos="765"/>
                <w:tab w:val="decimal" w:pos="1098"/>
              </w:tabs>
              <w:spacing w:line="240" w:lineRule="auto"/>
              <w:ind w:left="-346" w:right="-72"/>
            </w:pPr>
            <w:r>
              <w:t>29,557</w:t>
            </w:r>
          </w:p>
        </w:tc>
        <w:tc>
          <w:tcPr>
            <w:tcW w:w="180" w:type="dxa"/>
            <w:shd w:val="clear" w:color="auto" w:fill="auto"/>
          </w:tcPr>
          <w:p w14:paraId="32BE0A4B" w14:textId="77777777" w:rsidR="00E33875" w:rsidRPr="0024691D" w:rsidRDefault="00E33875" w:rsidP="006F1192">
            <w:pPr>
              <w:pStyle w:val="acctfourfigures"/>
              <w:spacing w:line="240" w:lineRule="auto"/>
              <w:ind w:right="108"/>
              <w:jc w:val="right"/>
            </w:pPr>
          </w:p>
        </w:tc>
        <w:tc>
          <w:tcPr>
            <w:tcW w:w="1350" w:type="dxa"/>
            <w:tcBorders>
              <w:left w:val="nil"/>
              <w:right w:val="nil"/>
            </w:tcBorders>
          </w:tcPr>
          <w:p w14:paraId="3F9DA215" w14:textId="0CF5C55E" w:rsidR="00E33875" w:rsidRDefault="00424501" w:rsidP="00424501">
            <w:pPr>
              <w:pStyle w:val="acctfourfigures"/>
              <w:tabs>
                <w:tab w:val="clear" w:pos="765"/>
                <w:tab w:val="decimal" w:pos="728"/>
              </w:tabs>
              <w:spacing w:line="240" w:lineRule="auto"/>
              <w:ind w:left="-346" w:right="-72"/>
            </w:pPr>
            <w:r w:rsidRPr="00424501">
              <w:t>-</w:t>
            </w:r>
          </w:p>
        </w:tc>
      </w:tr>
      <w:tr w:rsidR="006F1192" w:rsidRPr="00B97136" w14:paraId="4FCFB580" w14:textId="77777777" w:rsidTr="00136960">
        <w:trPr>
          <w:cantSplit/>
        </w:trPr>
        <w:tc>
          <w:tcPr>
            <w:tcW w:w="5940" w:type="dxa"/>
            <w:shd w:val="clear" w:color="auto" w:fill="auto"/>
          </w:tcPr>
          <w:p w14:paraId="5E55716C" w14:textId="219791E4" w:rsidR="006F1192" w:rsidRPr="0024691D" w:rsidRDefault="006F1192" w:rsidP="006F1192">
            <w:pPr>
              <w:spacing w:line="240" w:lineRule="auto"/>
              <w:ind w:right="-80"/>
            </w:pPr>
            <w:r w:rsidRPr="00341075">
              <w:t>Investment in Sabuy Speed Co., Ltd.</w:t>
            </w:r>
          </w:p>
        </w:tc>
        <w:tc>
          <w:tcPr>
            <w:tcW w:w="540" w:type="dxa"/>
          </w:tcPr>
          <w:p w14:paraId="0EED2297"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3A54BE71"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601AC8BE" w14:textId="292F2E14" w:rsidR="006F1192" w:rsidRPr="0024691D" w:rsidRDefault="006F1192" w:rsidP="006F1192">
            <w:pPr>
              <w:pStyle w:val="acctfourfigures"/>
              <w:tabs>
                <w:tab w:val="clear" w:pos="765"/>
                <w:tab w:val="decimal" w:pos="1098"/>
              </w:tabs>
              <w:spacing w:line="240" w:lineRule="auto"/>
              <w:ind w:left="-346" w:right="-72"/>
            </w:pPr>
            <w:r w:rsidRPr="00A546CB">
              <w:t>333,000</w:t>
            </w:r>
          </w:p>
        </w:tc>
        <w:tc>
          <w:tcPr>
            <w:tcW w:w="180" w:type="dxa"/>
            <w:shd w:val="clear" w:color="auto" w:fill="auto"/>
          </w:tcPr>
          <w:p w14:paraId="7E941D1A"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132D66DC" w14:textId="29213A8C" w:rsidR="006F1192" w:rsidRDefault="006C7BB9" w:rsidP="00424501">
            <w:pPr>
              <w:pStyle w:val="acctfourfigures"/>
              <w:tabs>
                <w:tab w:val="clear" w:pos="765"/>
                <w:tab w:val="decimal" w:pos="728"/>
              </w:tabs>
              <w:spacing w:line="240" w:lineRule="auto"/>
              <w:ind w:left="-346" w:right="-72"/>
            </w:pPr>
            <w:r>
              <w:t>-</w:t>
            </w:r>
          </w:p>
        </w:tc>
      </w:tr>
      <w:tr w:rsidR="006F1192" w:rsidRPr="00B97136" w14:paraId="50A57416" w14:textId="77777777" w:rsidTr="00136960">
        <w:trPr>
          <w:cantSplit/>
        </w:trPr>
        <w:tc>
          <w:tcPr>
            <w:tcW w:w="5940" w:type="dxa"/>
            <w:shd w:val="clear" w:color="auto" w:fill="auto"/>
          </w:tcPr>
          <w:p w14:paraId="6E72D673" w14:textId="4EC4A4C7" w:rsidR="006F1192" w:rsidRPr="0024691D" w:rsidRDefault="006F1192" w:rsidP="006F1192">
            <w:pPr>
              <w:spacing w:line="240" w:lineRule="auto"/>
              <w:ind w:right="-80"/>
            </w:pPr>
            <w:r w:rsidRPr="00341075">
              <w:t>Investment in Sabuy Digital Co., Ltd.</w:t>
            </w:r>
          </w:p>
        </w:tc>
        <w:tc>
          <w:tcPr>
            <w:tcW w:w="540" w:type="dxa"/>
          </w:tcPr>
          <w:p w14:paraId="4699E9A5"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19A54020"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7399D5A7" w14:textId="120773AF" w:rsidR="006F1192" w:rsidRPr="0024691D" w:rsidRDefault="006F1192" w:rsidP="006F1192">
            <w:pPr>
              <w:pStyle w:val="acctfourfigures"/>
              <w:tabs>
                <w:tab w:val="clear" w:pos="765"/>
                <w:tab w:val="decimal" w:pos="1098"/>
              </w:tabs>
              <w:spacing w:line="240" w:lineRule="auto"/>
              <w:ind w:left="-346" w:right="-72"/>
            </w:pPr>
            <w:r w:rsidRPr="00A546CB">
              <w:t>2,250</w:t>
            </w:r>
          </w:p>
        </w:tc>
        <w:tc>
          <w:tcPr>
            <w:tcW w:w="180" w:type="dxa"/>
            <w:shd w:val="clear" w:color="auto" w:fill="auto"/>
          </w:tcPr>
          <w:p w14:paraId="6FA65330"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5AD24B73" w14:textId="4BA15873"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45F56B70" w14:textId="77777777" w:rsidTr="00136960">
        <w:trPr>
          <w:cantSplit/>
        </w:trPr>
        <w:tc>
          <w:tcPr>
            <w:tcW w:w="5940" w:type="dxa"/>
            <w:shd w:val="clear" w:color="auto" w:fill="auto"/>
          </w:tcPr>
          <w:p w14:paraId="76634CC0" w14:textId="6DFDD4F1" w:rsidR="006F1192" w:rsidRPr="0024691D" w:rsidRDefault="006F1192" w:rsidP="006F1192">
            <w:pPr>
              <w:spacing w:line="240" w:lineRule="auto"/>
              <w:ind w:right="-80"/>
            </w:pPr>
            <w:r w:rsidRPr="006F1192">
              <w:t>Investment in Sabuy Accelerator Co., Ltd.</w:t>
            </w:r>
          </w:p>
        </w:tc>
        <w:tc>
          <w:tcPr>
            <w:tcW w:w="540" w:type="dxa"/>
          </w:tcPr>
          <w:p w14:paraId="5A845D01"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22F0E7ED"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0EFE2C8B" w14:textId="42EDBFD0" w:rsidR="006F1192" w:rsidRPr="0024691D" w:rsidRDefault="006F1192" w:rsidP="006F1192">
            <w:pPr>
              <w:pStyle w:val="acctfourfigures"/>
              <w:tabs>
                <w:tab w:val="clear" w:pos="765"/>
                <w:tab w:val="decimal" w:pos="1098"/>
              </w:tabs>
              <w:spacing w:line="240" w:lineRule="auto"/>
              <w:ind w:left="-346" w:right="-72"/>
            </w:pPr>
            <w:r w:rsidRPr="00A546CB">
              <w:t>250</w:t>
            </w:r>
          </w:p>
        </w:tc>
        <w:tc>
          <w:tcPr>
            <w:tcW w:w="180" w:type="dxa"/>
            <w:shd w:val="clear" w:color="auto" w:fill="auto"/>
          </w:tcPr>
          <w:p w14:paraId="47FF81E0"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30263CC0" w14:textId="07CB218D"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5D978194" w14:textId="77777777" w:rsidTr="00136960">
        <w:trPr>
          <w:cantSplit/>
        </w:trPr>
        <w:tc>
          <w:tcPr>
            <w:tcW w:w="5940" w:type="dxa"/>
            <w:shd w:val="clear" w:color="auto" w:fill="auto"/>
          </w:tcPr>
          <w:p w14:paraId="2537D2BB" w14:textId="2008EDE7" w:rsidR="006F1192" w:rsidRPr="0024691D" w:rsidRDefault="006F1192" w:rsidP="006F1192">
            <w:pPr>
              <w:spacing w:line="240" w:lineRule="auto"/>
              <w:ind w:right="-80"/>
            </w:pPr>
            <w:r w:rsidRPr="00A97F2A">
              <w:t>Investment in Speedy Express Service Co., Ltd.</w:t>
            </w:r>
          </w:p>
        </w:tc>
        <w:tc>
          <w:tcPr>
            <w:tcW w:w="540" w:type="dxa"/>
          </w:tcPr>
          <w:p w14:paraId="699C0D86"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22BFB35C"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2F50968E" w14:textId="7B5E3195" w:rsidR="006F1192" w:rsidRPr="0024691D" w:rsidRDefault="006F1192" w:rsidP="006F1192">
            <w:pPr>
              <w:pStyle w:val="acctfourfigures"/>
              <w:tabs>
                <w:tab w:val="clear" w:pos="765"/>
                <w:tab w:val="decimal" w:pos="1098"/>
              </w:tabs>
              <w:spacing w:line="240" w:lineRule="auto"/>
              <w:ind w:left="-346" w:right="-72"/>
            </w:pPr>
            <w:r w:rsidRPr="00665D3A">
              <w:t>125</w:t>
            </w:r>
          </w:p>
        </w:tc>
        <w:tc>
          <w:tcPr>
            <w:tcW w:w="180" w:type="dxa"/>
            <w:shd w:val="clear" w:color="auto" w:fill="auto"/>
          </w:tcPr>
          <w:p w14:paraId="41ACA006"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1683E93D" w14:textId="16D2D5AC"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0D5E48B5" w14:textId="77777777" w:rsidTr="00136960">
        <w:trPr>
          <w:cantSplit/>
        </w:trPr>
        <w:tc>
          <w:tcPr>
            <w:tcW w:w="5940" w:type="dxa"/>
            <w:shd w:val="clear" w:color="auto" w:fill="auto"/>
          </w:tcPr>
          <w:p w14:paraId="1853025B" w14:textId="119B86CB" w:rsidR="006F1192" w:rsidRPr="0024691D" w:rsidRDefault="006F1192" w:rsidP="006F1192">
            <w:pPr>
              <w:spacing w:line="240" w:lineRule="auto"/>
              <w:ind w:right="-80"/>
            </w:pPr>
            <w:r w:rsidRPr="00A97F2A">
              <w:t>Investment in Sabuy POS Co., Ltd.</w:t>
            </w:r>
          </w:p>
        </w:tc>
        <w:tc>
          <w:tcPr>
            <w:tcW w:w="540" w:type="dxa"/>
          </w:tcPr>
          <w:p w14:paraId="438E0CA3"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3B87B02B"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5F7E2B20" w14:textId="67A12381" w:rsidR="006F1192" w:rsidRPr="0024691D" w:rsidRDefault="006F1192" w:rsidP="006F1192">
            <w:pPr>
              <w:pStyle w:val="acctfourfigures"/>
              <w:tabs>
                <w:tab w:val="clear" w:pos="765"/>
                <w:tab w:val="decimal" w:pos="1098"/>
              </w:tabs>
              <w:spacing w:line="240" w:lineRule="auto"/>
              <w:ind w:left="-346" w:right="-72"/>
            </w:pPr>
            <w:r w:rsidRPr="00665D3A">
              <w:t>250</w:t>
            </w:r>
          </w:p>
        </w:tc>
        <w:tc>
          <w:tcPr>
            <w:tcW w:w="180" w:type="dxa"/>
            <w:shd w:val="clear" w:color="auto" w:fill="auto"/>
          </w:tcPr>
          <w:p w14:paraId="06494BBC"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44EB2E5C" w14:textId="315BEAD9"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2030E4E6" w14:textId="77777777" w:rsidTr="00136960">
        <w:trPr>
          <w:cantSplit/>
        </w:trPr>
        <w:tc>
          <w:tcPr>
            <w:tcW w:w="5940" w:type="dxa"/>
            <w:shd w:val="clear" w:color="auto" w:fill="auto"/>
          </w:tcPr>
          <w:p w14:paraId="7517ED97" w14:textId="168EE55A" w:rsidR="006F1192" w:rsidRPr="0024691D" w:rsidRDefault="006F1192" w:rsidP="006F1192">
            <w:pPr>
              <w:spacing w:line="240" w:lineRule="auto"/>
              <w:ind w:right="-80"/>
            </w:pPr>
            <w:r w:rsidRPr="00A97F2A">
              <w:t>Investment in Sabuy Fulfillment Co., Ltd.</w:t>
            </w:r>
          </w:p>
        </w:tc>
        <w:tc>
          <w:tcPr>
            <w:tcW w:w="540" w:type="dxa"/>
          </w:tcPr>
          <w:p w14:paraId="3202AFA5"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2C191519"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594B36D9" w14:textId="2BDBE7CD" w:rsidR="006F1192" w:rsidRPr="0024691D" w:rsidRDefault="006F1192" w:rsidP="006F1192">
            <w:pPr>
              <w:pStyle w:val="acctfourfigures"/>
              <w:tabs>
                <w:tab w:val="clear" w:pos="765"/>
                <w:tab w:val="decimal" w:pos="1098"/>
              </w:tabs>
              <w:spacing w:line="240" w:lineRule="auto"/>
              <w:ind w:left="-346" w:right="-72"/>
            </w:pPr>
            <w:r w:rsidRPr="00665D3A">
              <w:t>250</w:t>
            </w:r>
          </w:p>
        </w:tc>
        <w:tc>
          <w:tcPr>
            <w:tcW w:w="180" w:type="dxa"/>
            <w:shd w:val="clear" w:color="auto" w:fill="auto"/>
          </w:tcPr>
          <w:p w14:paraId="358409B6"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25754DA8" w14:textId="2E4D45A0"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23A63946" w14:textId="77777777" w:rsidTr="00136960">
        <w:trPr>
          <w:cantSplit/>
        </w:trPr>
        <w:tc>
          <w:tcPr>
            <w:tcW w:w="5940" w:type="dxa"/>
            <w:shd w:val="clear" w:color="auto" w:fill="auto"/>
          </w:tcPr>
          <w:p w14:paraId="0ECA0E3F" w14:textId="03016BBD" w:rsidR="006F1192" w:rsidRPr="0024691D" w:rsidRDefault="006F1192" w:rsidP="006F1192">
            <w:pPr>
              <w:spacing w:line="240" w:lineRule="auto"/>
              <w:ind w:right="-80"/>
            </w:pPr>
            <w:r w:rsidRPr="00A97F2A">
              <w:t>Investment in Sabuy Outsourcing Co., Ltd.</w:t>
            </w:r>
          </w:p>
        </w:tc>
        <w:tc>
          <w:tcPr>
            <w:tcW w:w="540" w:type="dxa"/>
          </w:tcPr>
          <w:p w14:paraId="78912D52"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7484A9F5"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20790FEC" w14:textId="2E587871" w:rsidR="006F1192" w:rsidRPr="0024691D" w:rsidRDefault="006F1192" w:rsidP="006F1192">
            <w:pPr>
              <w:pStyle w:val="acctfourfigures"/>
              <w:tabs>
                <w:tab w:val="clear" w:pos="765"/>
                <w:tab w:val="decimal" w:pos="1098"/>
              </w:tabs>
              <w:spacing w:line="240" w:lineRule="auto"/>
              <w:ind w:left="-346" w:right="-72"/>
            </w:pPr>
            <w:r w:rsidRPr="00665D3A">
              <w:t>250</w:t>
            </w:r>
          </w:p>
        </w:tc>
        <w:tc>
          <w:tcPr>
            <w:tcW w:w="180" w:type="dxa"/>
            <w:shd w:val="clear" w:color="auto" w:fill="auto"/>
          </w:tcPr>
          <w:p w14:paraId="5F648435"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2E30DD4A" w14:textId="6574C6D7"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4D84F31E" w14:textId="77777777" w:rsidTr="00136960">
        <w:trPr>
          <w:cantSplit/>
        </w:trPr>
        <w:tc>
          <w:tcPr>
            <w:tcW w:w="5940" w:type="dxa"/>
            <w:shd w:val="clear" w:color="auto" w:fill="auto"/>
          </w:tcPr>
          <w:p w14:paraId="3AF000A8" w14:textId="688EF46B" w:rsidR="006F1192" w:rsidRPr="0024691D" w:rsidRDefault="006F1192" w:rsidP="006F1192">
            <w:pPr>
              <w:spacing w:line="240" w:lineRule="auto"/>
              <w:ind w:right="-80"/>
            </w:pPr>
            <w:r w:rsidRPr="00A97F2A">
              <w:t>Investment in Sabuy Infrastructure Co., Ltd.</w:t>
            </w:r>
          </w:p>
        </w:tc>
        <w:tc>
          <w:tcPr>
            <w:tcW w:w="540" w:type="dxa"/>
          </w:tcPr>
          <w:p w14:paraId="2455F8C9"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11360300"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601DD184" w14:textId="13116025" w:rsidR="006F1192" w:rsidRPr="0024691D" w:rsidRDefault="006F1192" w:rsidP="006F1192">
            <w:pPr>
              <w:pStyle w:val="acctfourfigures"/>
              <w:tabs>
                <w:tab w:val="clear" w:pos="765"/>
                <w:tab w:val="decimal" w:pos="1098"/>
              </w:tabs>
              <w:spacing w:line="240" w:lineRule="auto"/>
              <w:ind w:left="-346" w:right="-72"/>
            </w:pPr>
            <w:r w:rsidRPr="00665D3A">
              <w:t>250</w:t>
            </w:r>
          </w:p>
        </w:tc>
        <w:tc>
          <w:tcPr>
            <w:tcW w:w="180" w:type="dxa"/>
            <w:shd w:val="clear" w:color="auto" w:fill="auto"/>
          </w:tcPr>
          <w:p w14:paraId="72FBAFD5"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3C957A63" w14:textId="4BFD1D64"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27036F67" w14:textId="77777777" w:rsidTr="00136960">
        <w:trPr>
          <w:cantSplit/>
        </w:trPr>
        <w:tc>
          <w:tcPr>
            <w:tcW w:w="5940" w:type="dxa"/>
            <w:shd w:val="clear" w:color="auto" w:fill="auto"/>
          </w:tcPr>
          <w:p w14:paraId="006FA6DC" w14:textId="4F43A702" w:rsidR="006F1192" w:rsidRPr="0024691D" w:rsidRDefault="006F1192" w:rsidP="006F1192">
            <w:pPr>
              <w:spacing w:line="240" w:lineRule="auto"/>
              <w:ind w:right="-80"/>
            </w:pPr>
            <w:r w:rsidRPr="00A97F2A">
              <w:t>Investment in Sabuy Wash Co., Ltd.</w:t>
            </w:r>
          </w:p>
        </w:tc>
        <w:tc>
          <w:tcPr>
            <w:tcW w:w="540" w:type="dxa"/>
          </w:tcPr>
          <w:p w14:paraId="5660FB0C"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618BCCE1"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4B3FD105" w14:textId="1CA21DCC" w:rsidR="006F1192" w:rsidRPr="0024691D" w:rsidRDefault="006F1192" w:rsidP="006F1192">
            <w:pPr>
              <w:pStyle w:val="acctfourfigures"/>
              <w:tabs>
                <w:tab w:val="clear" w:pos="765"/>
                <w:tab w:val="decimal" w:pos="1098"/>
              </w:tabs>
              <w:spacing w:line="240" w:lineRule="auto"/>
              <w:ind w:left="-346" w:right="-72"/>
            </w:pPr>
            <w:r w:rsidRPr="00665D3A">
              <w:t>250</w:t>
            </w:r>
          </w:p>
        </w:tc>
        <w:tc>
          <w:tcPr>
            <w:tcW w:w="180" w:type="dxa"/>
            <w:shd w:val="clear" w:color="auto" w:fill="auto"/>
          </w:tcPr>
          <w:p w14:paraId="6A427B44"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137FC05D" w14:textId="485D65C3"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3E471751" w14:textId="77777777" w:rsidTr="00136960">
        <w:trPr>
          <w:cantSplit/>
        </w:trPr>
        <w:tc>
          <w:tcPr>
            <w:tcW w:w="5940" w:type="dxa"/>
            <w:shd w:val="clear" w:color="auto" w:fill="auto"/>
          </w:tcPr>
          <w:p w14:paraId="732791C8" w14:textId="716AC50D" w:rsidR="006F1192" w:rsidRPr="0024691D" w:rsidRDefault="006F1192" w:rsidP="006F1192">
            <w:pPr>
              <w:spacing w:line="240" w:lineRule="auto"/>
              <w:ind w:right="-80"/>
            </w:pPr>
            <w:r w:rsidRPr="00A97F2A">
              <w:t>Investment in Sabuy Master Co., Ltd.</w:t>
            </w:r>
          </w:p>
        </w:tc>
        <w:tc>
          <w:tcPr>
            <w:tcW w:w="540" w:type="dxa"/>
          </w:tcPr>
          <w:p w14:paraId="5010ADA7"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2AE2AD38"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551C171B" w14:textId="125DD0FC" w:rsidR="006F1192" w:rsidRPr="0024691D" w:rsidRDefault="006F1192" w:rsidP="006F1192">
            <w:pPr>
              <w:pStyle w:val="acctfourfigures"/>
              <w:tabs>
                <w:tab w:val="clear" w:pos="765"/>
                <w:tab w:val="decimal" w:pos="1098"/>
              </w:tabs>
              <w:spacing w:line="240" w:lineRule="auto"/>
              <w:ind w:left="-346" w:right="-72"/>
            </w:pPr>
            <w:r w:rsidRPr="00665D3A">
              <w:t>750</w:t>
            </w:r>
          </w:p>
        </w:tc>
        <w:tc>
          <w:tcPr>
            <w:tcW w:w="180" w:type="dxa"/>
            <w:shd w:val="clear" w:color="auto" w:fill="auto"/>
          </w:tcPr>
          <w:p w14:paraId="31AF57E0"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2ECB09E3" w14:textId="4215BAEA"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24DF111C" w14:textId="77777777" w:rsidTr="00136960">
        <w:trPr>
          <w:cantSplit/>
        </w:trPr>
        <w:tc>
          <w:tcPr>
            <w:tcW w:w="5940" w:type="dxa"/>
            <w:shd w:val="clear" w:color="auto" w:fill="auto"/>
          </w:tcPr>
          <w:p w14:paraId="41299768" w14:textId="77777777" w:rsidR="00136960" w:rsidRDefault="006F1192" w:rsidP="00136960">
            <w:pPr>
              <w:spacing w:line="240" w:lineRule="auto"/>
              <w:ind w:right="108"/>
            </w:pPr>
            <w:r w:rsidRPr="005344A0">
              <w:t xml:space="preserve">Increase of share capital in Plus Tech Innovation Public </w:t>
            </w:r>
            <w:r w:rsidR="00136960">
              <w:t xml:space="preserve">  </w:t>
            </w:r>
          </w:p>
          <w:p w14:paraId="48564DB3" w14:textId="3D501FD2" w:rsidR="006F1192" w:rsidRPr="0024691D" w:rsidRDefault="00136960" w:rsidP="00136960">
            <w:pPr>
              <w:spacing w:line="240" w:lineRule="auto"/>
              <w:ind w:right="102"/>
            </w:pPr>
            <w:r>
              <w:t xml:space="preserve">   </w:t>
            </w:r>
            <w:r w:rsidR="006F1192" w:rsidRPr="005344A0">
              <w:t>Company Limited (formerly TBSP Public Company</w:t>
            </w:r>
            <w:r>
              <w:t xml:space="preserve"> </w:t>
            </w:r>
            <w:r w:rsidR="006F1192" w:rsidRPr="005344A0">
              <w:t>Limited)</w:t>
            </w:r>
          </w:p>
        </w:tc>
        <w:tc>
          <w:tcPr>
            <w:tcW w:w="540" w:type="dxa"/>
          </w:tcPr>
          <w:p w14:paraId="31EFAC9C"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52BDBBAE"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0784CC7E" w14:textId="77777777" w:rsidR="006F1192" w:rsidRDefault="006F1192" w:rsidP="006F1192">
            <w:pPr>
              <w:pStyle w:val="acctfourfigures"/>
              <w:tabs>
                <w:tab w:val="clear" w:pos="765"/>
                <w:tab w:val="decimal" w:pos="1098"/>
              </w:tabs>
              <w:spacing w:line="240" w:lineRule="auto"/>
              <w:ind w:left="-346" w:right="-72"/>
            </w:pPr>
          </w:p>
          <w:p w14:paraId="53D5E856" w14:textId="4B4A96B7" w:rsidR="006F1192" w:rsidRPr="0024691D" w:rsidRDefault="006F1192" w:rsidP="006F1192">
            <w:pPr>
              <w:pStyle w:val="acctfourfigures"/>
              <w:tabs>
                <w:tab w:val="clear" w:pos="765"/>
                <w:tab w:val="decimal" w:pos="1098"/>
              </w:tabs>
              <w:spacing w:line="240" w:lineRule="auto"/>
              <w:ind w:left="-346" w:right="-72"/>
            </w:pPr>
            <w:r w:rsidRPr="006F1192">
              <w:t>300,387</w:t>
            </w:r>
          </w:p>
        </w:tc>
        <w:tc>
          <w:tcPr>
            <w:tcW w:w="180" w:type="dxa"/>
            <w:shd w:val="clear" w:color="auto" w:fill="auto"/>
          </w:tcPr>
          <w:p w14:paraId="503F1B2F"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6327DF86" w14:textId="77777777" w:rsidR="00424501" w:rsidRDefault="00424501" w:rsidP="00424501">
            <w:pPr>
              <w:pStyle w:val="acctfourfigures"/>
              <w:tabs>
                <w:tab w:val="clear" w:pos="765"/>
                <w:tab w:val="decimal" w:pos="728"/>
              </w:tabs>
              <w:spacing w:line="240" w:lineRule="auto"/>
              <w:ind w:left="-346" w:right="-72"/>
            </w:pPr>
          </w:p>
          <w:p w14:paraId="2002C227" w14:textId="0BB71364"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53E45564" w14:textId="77777777" w:rsidTr="00136960">
        <w:trPr>
          <w:cantSplit/>
        </w:trPr>
        <w:tc>
          <w:tcPr>
            <w:tcW w:w="5940" w:type="dxa"/>
            <w:shd w:val="clear" w:color="auto" w:fill="auto"/>
          </w:tcPr>
          <w:p w14:paraId="5259A5FC" w14:textId="69D4DEB3" w:rsidR="006F1192" w:rsidRPr="0024691D" w:rsidRDefault="006F1192" w:rsidP="006F1192">
            <w:pPr>
              <w:spacing w:line="240" w:lineRule="auto"/>
              <w:ind w:right="-80"/>
            </w:pPr>
            <w:r w:rsidRPr="005344A0">
              <w:t xml:space="preserve">Increase of share capital in Sabuy Accelerator </w:t>
            </w:r>
            <w:r w:rsidRPr="005344A0">
              <w:rPr>
                <w:rFonts w:cs="Angsana New"/>
              </w:rPr>
              <w:t>Co., Ltd.</w:t>
            </w:r>
          </w:p>
        </w:tc>
        <w:tc>
          <w:tcPr>
            <w:tcW w:w="540" w:type="dxa"/>
          </w:tcPr>
          <w:p w14:paraId="54419C06"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740B6619"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7458B7B4" w14:textId="47C69908" w:rsidR="006F1192" w:rsidRPr="0024691D" w:rsidRDefault="006F1192" w:rsidP="006F1192">
            <w:pPr>
              <w:pStyle w:val="acctfourfigures"/>
              <w:tabs>
                <w:tab w:val="clear" w:pos="765"/>
                <w:tab w:val="decimal" w:pos="1098"/>
              </w:tabs>
              <w:spacing w:line="240" w:lineRule="auto"/>
              <w:ind w:left="-346" w:right="-72"/>
            </w:pPr>
            <w:r w:rsidRPr="00C41832">
              <w:t>9,750</w:t>
            </w:r>
          </w:p>
        </w:tc>
        <w:tc>
          <w:tcPr>
            <w:tcW w:w="180" w:type="dxa"/>
            <w:shd w:val="clear" w:color="auto" w:fill="auto"/>
          </w:tcPr>
          <w:p w14:paraId="0A8C6084"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465F5FA0" w14:textId="10035647" w:rsidR="006F1192" w:rsidRDefault="00424501" w:rsidP="00424501">
            <w:pPr>
              <w:pStyle w:val="acctfourfigures"/>
              <w:tabs>
                <w:tab w:val="clear" w:pos="765"/>
                <w:tab w:val="decimal" w:pos="728"/>
              </w:tabs>
              <w:spacing w:line="240" w:lineRule="auto"/>
              <w:ind w:right="-72"/>
            </w:pPr>
            <w:r w:rsidRPr="00424501">
              <w:t>-</w:t>
            </w:r>
          </w:p>
        </w:tc>
      </w:tr>
      <w:tr w:rsidR="006F1192" w:rsidRPr="00B97136" w14:paraId="180A693B" w14:textId="77777777" w:rsidTr="00136960">
        <w:trPr>
          <w:cantSplit/>
        </w:trPr>
        <w:tc>
          <w:tcPr>
            <w:tcW w:w="5940" w:type="dxa"/>
            <w:shd w:val="clear" w:color="auto" w:fill="auto"/>
          </w:tcPr>
          <w:p w14:paraId="79ACB61D" w14:textId="26706873" w:rsidR="006F1192" w:rsidRPr="0024691D" w:rsidRDefault="006F1192" w:rsidP="006F1192">
            <w:pPr>
              <w:spacing w:line="240" w:lineRule="auto"/>
              <w:ind w:right="-80"/>
            </w:pPr>
            <w:r w:rsidRPr="005344A0">
              <w:t>Increase of share capital in Sabuy Infrastructure Co., Ltd.</w:t>
            </w:r>
          </w:p>
        </w:tc>
        <w:tc>
          <w:tcPr>
            <w:tcW w:w="540" w:type="dxa"/>
          </w:tcPr>
          <w:p w14:paraId="71D3801A"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59E6522A"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73EB04AC" w14:textId="27C658DA" w:rsidR="006F1192" w:rsidRPr="0024691D" w:rsidRDefault="006F1192" w:rsidP="006F1192">
            <w:pPr>
              <w:pStyle w:val="acctfourfigures"/>
              <w:tabs>
                <w:tab w:val="clear" w:pos="765"/>
                <w:tab w:val="decimal" w:pos="1098"/>
              </w:tabs>
              <w:spacing w:line="240" w:lineRule="auto"/>
              <w:ind w:left="-346" w:right="-72"/>
            </w:pPr>
            <w:r w:rsidRPr="00C41832">
              <w:t>9,750</w:t>
            </w:r>
          </w:p>
        </w:tc>
        <w:tc>
          <w:tcPr>
            <w:tcW w:w="180" w:type="dxa"/>
            <w:shd w:val="clear" w:color="auto" w:fill="auto"/>
          </w:tcPr>
          <w:p w14:paraId="1A1F3E83"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3BADDD2A" w14:textId="6B11A394" w:rsidR="006F1192" w:rsidRDefault="00424501" w:rsidP="00424501">
            <w:pPr>
              <w:pStyle w:val="acctfourfigures"/>
              <w:tabs>
                <w:tab w:val="clear" w:pos="765"/>
                <w:tab w:val="decimal" w:pos="728"/>
              </w:tabs>
              <w:spacing w:line="240" w:lineRule="auto"/>
              <w:ind w:left="-346" w:right="-72"/>
            </w:pPr>
            <w:r w:rsidRPr="00424501">
              <w:t>-</w:t>
            </w:r>
          </w:p>
        </w:tc>
      </w:tr>
      <w:tr w:rsidR="00E33875" w:rsidRPr="00B97136" w14:paraId="69ED2243" w14:textId="77777777" w:rsidTr="00136960">
        <w:trPr>
          <w:cantSplit/>
        </w:trPr>
        <w:tc>
          <w:tcPr>
            <w:tcW w:w="5940" w:type="dxa"/>
            <w:shd w:val="clear" w:color="auto" w:fill="auto"/>
          </w:tcPr>
          <w:p w14:paraId="4CDA2403" w14:textId="4E635B94" w:rsidR="00E33875" w:rsidRPr="005344A0" w:rsidRDefault="00E33875" w:rsidP="006F1192">
            <w:pPr>
              <w:spacing w:line="240" w:lineRule="auto"/>
              <w:ind w:right="-80"/>
            </w:pPr>
            <w:r w:rsidRPr="00E33875">
              <w:t>Increase of share capital in Sabuy</w:t>
            </w:r>
            <w:r w:rsidR="00AE4A76">
              <w:t xml:space="preserve"> </w:t>
            </w:r>
            <w:r w:rsidR="00AE4A76" w:rsidRPr="00AE4A76">
              <w:t>Master Co., Ltd.</w:t>
            </w:r>
          </w:p>
        </w:tc>
        <w:tc>
          <w:tcPr>
            <w:tcW w:w="540" w:type="dxa"/>
          </w:tcPr>
          <w:p w14:paraId="67A45B62" w14:textId="77777777" w:rsidR="00E33875" w:rsidRDefault="00E33875" w:rsidP="006F1192">
            <w:pPr>
              <w:pStyle w:val="acctfourfigures"/>
              <w:tabs>
                <w:tab w:val="clear" w:pos="765"/>
                <w:tab w:val="decimal" w:pos="731"/>
              </w:tabs>
              <w:spacing w:line="240" w:lineRule="auto"/>
              <w:ind w:left="-390" w:right="207"/>
              <w:rPr>
                <w:i/>
                <w:iCs/>
              </w:rPr>
            </w:pPr>
          </w:p>
        </w:tc>
        <w:tc>
          <w:tcPr>
            <w:tcW w:w="180" w:type="dxa"/>
          </w:tcPr>
          <w:p w14:paraId="2752A5B4" w14:textId="77777777" w:rsidR="00E33875" w:rsidRPr="0024691D" w:rsidRDefault="00E33875" w:rsidP="006F1192">
            <w:pPr>
              <w:pStyle w:val="acctfourfigures"/>
              <w:tabs>
                <w:tab w:val="clear" w:pos="765"/>
                <w:tab w:val="decimal" w:pos="731"/>
              </w:tabs>
              <w:spacing w:line="240" w:lineRule="auto"/>
              <w:ind w:right="108"/>
            </w:pPr>
          </w:p>
        </w:tc>
        <w:tc>
          <w:tcPr>
            <w:tcW w:w="1350" w:type="dxa"/>
            <w:shd w:val="clear" w:color="auto" w:fill="auto"/>
          </w:tcPr>
          <w:p w14:paraId="28ABC1D5" w14:textId="7A6D90CB" w:rsidR="00E33875" w:rsidRPr="00C41832" w:rsidRDefault="00AE4A76" w:rsidP="006F1192">
            <w:pPr>
              <w:pStyle w:val="acctfourfigures"/>
              <w:tabs>
                <w:tab w:val="clear" w:pos="765"/>
                <w:tab w:val="decimal" w:pos="1098"/>
              </w:tabs>
              <w:spacing w:line="240" w:lineRule="auto"/>
              <w:ind w:left="-346" w:right="-72"/>
            </w:pPr>
            <w:r w:rsidRPr="00AE4A76">
              <w:t>2,250</w:t>
            </w:r>
          </w:p>
        </w:tc>
        <w:tc>
          <w:tcPr>
            <w:tcW w:w="180" w:type="dxa"/>
            <w:shd w:val="clear" w:color="auto" w:fill="auto"/>
          </w:tcPr>
          <w:p w14:paraId="6037E13E" w14:textId="77777777" w:rsidR="00E33875" w:rsidRPr="0024691D" w:rsidRDefault="00E33875" w:rsidP="006F1192">
            <w:pPr>
              <w:pStyle w:val="acctfourfigures"/>
              <w:spacing w:line="240" w:lineRule="auto"/>
              <w:ind w:right="108"/>
              <w:jc w:val="right"/>
            </w:pPr>
          </w:p>
        </w:tc>
        <w:tc>
          <w:tcPr>
            <w:tcW w:w="1350" w:type="dxa"/>
            <w:tcBorders>
              <w:left w:val="nil"/>
              <w:right w:val="nil"/>
            </w:tcBorders>
          </w:tcPr>
          <w:p w14:paraId="5AC8F1B2" w14:textId="1EBD510A" w:rsidR="00E33875" w:rsidRDefault="00424501" w:rsidP="00424501">
            <w:pPr>
              <w:pStyle w:val="acctfourfigures"/>
              <w:tabs>
                <w:tab w:val="clear" w:pos="765"/>
                <w:tab w:val="decimal" w:pos="728"/>
              </w:tabs>
              <w:spacing w:line="240" w:lineRule="auto"/>
              <w:ind w:left="-346" w:right="-72"/>
            </w:pPr>
            <w:r w:rsidRPr="00424501">
              <w:t>-</w:t>
            </w:r>
          </w:p>
        </w:tc>
      </w:tr>
      <w:tr w:rsidR="006F1192" w:rsidRPr="00B97136" w14:paraId="094CE454" w14:textId="77777777" w:rsidTr="00136960">
        <w:trPr>
          <w:cantSplit/>
        </w:trPr>
        <w:tc>
          <w:tcPr>
            <w:tcW w:w="5940" w:type="dxa"/>
            <w:shd w:val="clear" w:color="auto" w:fill="auto"/>
          </w:tcPr>
          <w:p w14:paraId="6273AF29" w14:textId="4163BB13" w:rsidR="006F1192" w:rsidRPr="0024691D" w:rsidRDefault="006F1192" w:rsidP="006F1192">
            <w:pPr>
              <w:spacing w:line="240" w:lineRule="auto"/>
              <w:ind w:right="-80"/>
            </w:pPr>
            <w:r w:rsidRPr="005344A0">
              <w:t>Decrease of share capital in VDP Holding Co., Ltd.</w:t>
            </w:r>
          </w:p>
        </w:tc>
        <w:tc>
          <w:tcPr>
            <w:tcW w:w="540" w:type="dxa"/>
          </w:tcPr>
          <w:p w14:paraId="0B13909D"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089F8CEA"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6BED911F" w14:textId="0A6AFD97" w:rsidR="006F1192" w:rsidRPr="0024691D" w:rsidRDefault="006F1192" w:rsidP="006F1192">
            <w:pPr>
              <w:pStyle w:val="acctfourfigures"/>
              <w:tabs>
                <w:tab w:val="clear" w:pos="765"/>
                <w:tab w:val="decimal" w:pos="1098"/>
              </w:tabs>
              <w:spacing w:line="240" w:lineRule="auto"/>
              <w:ind w:left="-346" w:right="-72"/>
            </w:pPr>
            <w:r w:rsidRPr="00C41832">
              <w:t>(317,809)</w:t>
            </w:r>
          </w:p>
        </w:tc>
        <w:tc>
          <w:tcPr>
            <w:tcW w:w="180" w:type="dxa"/>
            <w:shd w:val="clear" w:color="auto" w:fill="auto"/>
          </w:tcPr>
          <w:p w14:paraId="13E5413C"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5D044EB9" w14:textId="77777777" w:rsidR="006F1192" w:rsidRDefault="006F1192" w:rsidP="00424501">
            <w:pPr>
              <w:pStyle w:val="acctfourfigures"/>
              <w:tabs>
                <w:tab w:val="clear" w:pos="765"/>
                <w:tab w:val="decimal" w:pos="728"/>
              </w:tabs>
              <w:spacing w:line="240" w:lineRule="auto"/>
              <w:ind w:left="-346" w:right="-72"/>
            </w:pPr>
          </w:p>
        </w:tc>
      </w:tr>
      <w:tr w:rsidR="006F1192" w:rsidRPr="00B97136" w14:paraId="524E713C" w14:textId="77777777" w:rsidTr="00136960">
        <w:trPr>
          <w:cantSplit/>
        </w:trPr>
        <w:tc>
          <w:tcPr>
            <w:tcW w:w="5940" w:type="dxa"/>
            <w:shd w:val="clear" w:color="auto" w:fill="auto"/>
          </w:tcPr>
          <w:p w14:paraId="65E02B2D" w14:textId="2A0CA3B1" w:rsidR="006F1192" w:rsidRPr="0024691D" w:rsidRDefault="006F1192" w:rsidP="006F1192">
            <w:pPr>
              <w:spacing w:line="240" w:lineRule="auto"/>
              <w:ind w:right="-80"/>
            </w:pPr>
            <w:r w:rsidRPr="005344A0">
              <w:rPr>
                <w:bCs/>
              </w:rPr>
              <w:t xml:space="preserve">Transfer of investment in </w:t>
            </w:r>
            <w:r w:rsidRPr="005344A0">
              <w:t>The Letter Post Service Co., Ltd.</w:t>
            </w:r>
          </w:p>
        </w:tc>
        <w:tc>
          <w:tcPr>
            <w:tcW w:w="540" w:type="dxa"/>
          </w:tcPr>
          <w:p w14:paraId="63E5542F"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6FDB6C0F"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4FCD653F" w14:textId="20C3D37D" w:rsidR="006F1192" w:rsidRPr="0024691D" w:rsidRDefault="006F1192" w:rsidP="006F1192">
            <w:pPr>
              <w:pStyle w:val="acctfourfigures"/>
              <w:tabs>
                <w:tab w:val="clear" w:pos="765"/>
                <w:tab w:val="decimal" w:pos="1098"/>
              </w:tabs>
              <w:spacing w:line="240" w:lineRule="auto"/>
              <w:ind w:left="-346" w:right="-72"/>
            </w:pPr>
            <w:r w:rsidRPr="00C41832">
              <w:t>(42,000)</w:t>
            </w:r>
          </w:p>
        </w:tc>
        <w:tc>
          <w:tcPr>
            <w:tcW w:w="180" w:type="dxa"/>
            <w:shd w:val="clear" w:color="auto" w:fill="auto"/>
          </w:tcPr>
          <w:p w14:paraId="15B20E03"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6AD040AF" w14:textId="5FDAB23D"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04191971" w14:textId="77777777" w:rsidTr="00136960">
        <w:trPr>
          <w:cantSplit/>
        </w:trPr>
        <w:tc>
          <w:tcPr>
            <w:tcW w:w="5940" w:type="dxa"/>
            <w:shd w:val="clear" w:color="auto" w:fill="auto"/>
          </w:tcPr>
          <w:p w14:paraId="3C38A435" w14:textId="41F08455" w:rsidR="006F1192" w:rsidRPr="0024691D" w:rsidRDefault="006F1192" w:rsidP="006F1192">
            <w:pPr>
              <w:spacing w:line="240" w:lineRule="auto"/>
              <w:ind w:right="-80"/>
            </w:pPr>
            <w:r w:rsidRPr="005344A0">
              <w:rPr>
                <w:bCs/>
              </w:rPr>
              <w:t xml:space="preserve">Transfer of investment in </w:t>
            </w:r>
            <w:r w:rsidRPr="005344A0">
              <w:t>M Point Express Co., Ltd.</w:t>
            </w:r>
          </w:p>
        </w:tc>
        <w:tc>
          <w:tcPr>
            <w:tcW w:w="540" w:type="dxa"/>
          </w:tcPr>
          <w:p w14:paraId="640062D6"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7DDCA6EC"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14FC9D41" w14:textId="5A8F2A76" w:rsidR="006F1192" w:rsidRPr="0024691D" w:rsidRDefault="006F1192" w:rsidP="006F1192">
            <w:pPr>
              <w:pStyle w:val="acctfourfigures"/>
              <w:tabs>
                <w:tab w:val="clear" w:pos="765"/>
                <w:tab w:val="decimal" w:pos="1098"/>
              </w:tabs>
              <w:spacing w:line="240" w:lineRule="auto"/>
              <w:ind w:left="-346" w:right="-72"/>
            </w:pPr>
            <w:r w:rsidRPr="00C41832">
              <w:t>(24,000)</w:t>
            </w:r>
          </w:p>
        </w:tc>
        <w:tc>
          <w:tcPr>
            <w:tcW w:w="180" w:type="dxa"/>
            <w:shd w:val="clear" w:color="auto" w:fill="auto"/>
          </w:tcPr>
          <w:p w14:paraId="3A298148"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6551899C" w14:textId="63F4C48C"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1686478C" w14:textId="77777777" w:rsidTr="00136960">
        <w:trPr>
          <w:cantSplit/>
        </w:trPr>
        <w:tc>
          <w:tcPr>
            <w:tcW w:w="5940" w:type="dxa"/>
            <w:shd w:val="clear" w:color="auto" w:fill="auto"/>
          </w:tcPr>
          <w:p w14:paraId="51F1A984" w14:textId="43119236" w:rsidR="006F1192" w:rsidRPr="0024691D" w:rsidRDefault="006F1192" w:rsidP="006F1192">
            <w:pPr>
              <w:spacing w:line="240" w:lineRule="auto"/>
              <w:ind w:right="-80"/>
            </w:pPr>
            <w:r w:rsidRPr="005344A0">
              <w:rPr>
                <w:bCs/>
              </w:rPr>
              <w:t xml:space="preserve">Transfer of investment in </w:t>
            </w:r>
            <w:r w:rsidRPr="005344A0">
              <w:t>Payspost Service Co., Ltd.</w:t>
            </w:r>
          </w:p>
        </w:tc>
        <w:tc>
          <w:tcPr>
            <w:tcW w:w="540" w:type="dxa"/>
          </w:tcPr>
          <w:p w14:paraId="3F00FFE6"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2465F751"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76CDB351" w14:textId="227FB4E8" w:rsidR="006F1192" w:rsidRPr="0024691D" w:rsidRDefault="006F1192" w:rsidP="006F1192">
            <w:pPr>
              <w:pStyle w:val="acctfourfigures"/>
              <w:tabs>
                <w:tab w:val="clear" w:pos="765"/>
                <w:tab w:val="decimal" w:pos="1098"/>
              </w:tabs>
              <w:spacing w:line="240" w:lineRule="auto"/>
              <w:ind w:left="-346" w:right="-72"/>
            </w:pPr>
            <w:r w:rsidRPr="00C41832">
              <w:t>(56,250)</w:t>
            </w:r>
          </w:p>
        </w:tc>
        <w:tc>
          <w:tcPr>
            <w:tcW w:w="180" w:type="dxa"/>
            <w:shd w:val="clear" w:color="auto" w:fill="auto"/>
          </w:tcPr>
          <w:p w14:paraId="4C6522E9"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5EF9217B" w14:textId="167B3BD5"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460F7852" w14:textId="77777777" w:rsidTr="00136960">
        <w:trPr>
          <w:cantSplit/>
        </w:trPr>
        <w:tc>
          <w:tcPr>
            <w:tcW w:w="5940" w:type="dxa"/>
            <w:shd w:val="clear" w:color="auto" w:fill="auto"/>
          </w:tcPr>
          <w:p w14:paraId="387393DC" w14:textId="1422F996" w:rsidR="006F1192" w:rsidRPr="0024691D" w:rsidRDefault="006F1192" w:rsidP="006F1192">
            <w:pPr>
              <w:spacing w:line="240" w:lineRule="auto"/>
              <w:ind w:right="-80"/>
            </w:pPr>
            <w:r w:rsidRPr="005344A0">
              <w:rPr>
                <w:bCs/>
              </w:rPr>
              <w:t xml:space="preserve">Transfer of investment in </w:t>
            </w:r>
            <w:r w:rsidRPr="005344A0">
              <w:t>A.T.P. Friend Services Co., Ltd.</w:t>
            </w:r>
          </w:p>
        </w:tc>
        <w:tc>
          <w:tcPr>
            <w:tcW w:w="540" w:type="dxa"/>
          </w:tcPr>
          <w:p w14:paraId="44FC3C22"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1B9BBCB2"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40A2B20F" w14:textId="34E388FD" w:rsidR="006F1192" w:rsidRPr="0024691D" w:rsidRDefault="006F1192" w:rsidP="006F1192">
            <w:pPr>
              <w:pStyle w:val="acctfourfigures"/>
              <w:tabs>
                <w:tab w:val="clear" w:pos="765"/>
                <w:tab w:val="decimal" w:pos="1098"/>
              </w:tabs>
              <w:spacing w:line="240" w:lineRule="auto"/>
              <w:ind w:left="-346" w:right="-72"/>
            </w:pPr>
            <w:r w:rsidRPr="00C41832">
              <w:t>(207,750)</w:t>
            </w:r>
          </w:p>
        </w:tc>
        <w:tc>
          <w:tcPr>
            <w:tcW w:w="180" w:type="dxa"/>
            <w:shd w:val="clear" w:color="auto" w:fill="auto"/>
          </w:tcPr>
          <w:p w14:paraId="3C95C889"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593AF680" w14:textId="10B31ABF" w:rsidR="006F1192" w:rsidRDefault="00424501" w:rsidP="00424501">
            <w:pPr>
              <w:pStyle w:val="acctfourfigures"/>
              <w:tabs>
                <w:tab w:val="clear" w:pos="765"/>
                <w:tab w:val="decimal" w:pos="728"/>
              </w:tabs>
              <w:spacing w:line="240" w:lineRule="auto"/>
              <w:ind w:left="-346" w:right="-72"/>
            </w:pPr>
            <w:r w:rsidRPr="00424501">
              <w:t>-</w:t>
            </w:r>
          </w:p>
        </w:tc>
      </w:tr>
      <w:tr w:rsidR="006F1192" w:rsidRPr="00B97136" w14:paraId="52FA8916" w14:textId="77777777" w:rsidTr="00136960">
        <w:trPr>
          <w:cantSplit/>
        </w:trPr>
        <w:tc>
          <w:tcPr>
            <w:tcW w:w="5940" w:type="dxa"/>
            <w:shd w:val="clear" w:color="auto" w:fill="auto"/>
          </w:tcPr>
          <w:p w14:paraId="5A87CA3D" w14:textId="1CCDAC69" w:rsidR="006F1192" w:rsidRPr="0024691D" w:rsidRDefault="006F1192" w:rsidP="006F1192">
            <w:pPr>
              <w:spacing w:line="240" w:lineRule="auto"/>
              <w:ind w:right="-80"/>
            </w:pPr>
            <w:r w:rsidRPr="005344A0">
              <w:rPr>
                <w:bCs/>
              </w:rPr>
              <w:t xml:space="preserve">Transfer of investment in </w:t>
            </w:r>
            <w:r w:rsidRPr="005344A0">
              <w:t>Speedy Express Service Co., Ltd.</w:t>
            </w:r>
          </w:p>
        </w:tc>
        <w:tc>
          <w:tcPr>
            <w:tcW w:w="540" w:type="dxa"/>
          </w:tcPr>
          <w:p w14:paraId="266667F2" w14:textId="77777777" w:rsidR="006F1192" w:rsidRDefault="006F1192" w:rsidP="006F1192">
            <w:pPr>
              <w:pStyle w:val="acctfourfigures"/>
              <w:tabs>
                <w:tab w:val="clear" w:pos="765"/>
                <w:tab w:val="decimal" w:pos="731"/>
              </w:tabs>
              <w:spacing w:line="240" w:lineRule="auto"/>
              <w:ind w:left="-390" w:right="207"/>
              <w:rPr>
                <w:i/>
                <w:iCs/>
              </w:rPr>
            </w:pPr>
          </w:p>
        </w:tc>
        <w:tc>
          <w:tcPr>
            <w:tcW w:w="180" w:type="dxa"/>
          </w:tcPr>
          <w:p w14:paraId="41AE63F7" w14:textId="77777777" w:rsidR="006F1192" w:rsidRPr="0024691D" w:rsidRDefault="006F1192" w:rsidP="006F1192">
            <w:pPr>
              <w:pStyle w:val="acctfourfigures"/>
              <w:tabs>
                <w:tab w:val="clear" w:pos="765"/>
                <w:tab w:val="decimal" w:pos="731"/>
              </w:tabs>
              <w:spacing w:line="240" w:lineRule="auto"/>
              <w:ind w:right="108"/>
            </w:pPr>
          </w:p>
        </w:tc>
        <w:tc>
          <w:tcPr>
            <w:tcW w:w="1350" w:type="dxa"/>
            <w:shd w:val="clear" w:color="auto" w:fill="auto"/>
          </w:tcPr>
          <w:p w14:paraId="5A3DC548" w14:textId="2AAF02F3" w:rsidR="006F1192" w:rsidRPr="0024691D" w:rsidRDefault="006F1192" w:rsidP="006F1192">
            <w:pPr>
              <w:pStyle w:val="acctfourfigures"/>
              <w:tabs>
                <w:tab w:val="clear" w:pos="765"/>
                <w:tab w:val="decimal" w:pos="1098"/>
              </w:tabs>
              <w:spacing w:line="240" w:lineRule="auto"/>
              <w:ind w:left="-346" w:right="-72"/>
            </w:pPr>
            <w:r w:rsidRPr="00052C13">
              <w:t>(125)</w:t>
            </w:r>
          </w:p>
        </w:tc>
        <w:tc>
          <w:tcPr>
            <w:tcW w:w="180" w:type="dxa"/>
            <w:shd w:val="clear" w:color="auto" w:fill="auto"/>
          </w:tcPr>
          <w:p w14:paraId="0EC65119" w14:textId="77777777" w:rsidR="006F1192" w:rsidRPr="0024691D" w:rsidRDefault="006F1192" w:rsidP="006F1192">
            <w:pPr>
              <w:pStyle w:val="acctfourfigures"/>
              <w:spacing w:line="240" w:lineRule="auto"/>
              <w:ind w:right="108"/>
              <w:jc w:val="right"/>
            </w:pPr>
          </w:p>
        </w:tc>
        <w:tc>
          <w:tcPr>
            <w:tcW w:w="1350" w:type="dxa"/>
            <w:tcBorders>
              <w:left w:val="nil"/>
              <w:right w:val="nil"/>
            </w:tcBorders>
          </w:tcPr>
          <w:p w14:paraId="6921DBCF" w14:textId="4215C5FD" w:rsidR="006F1192" w:rsidRDefault="00424501" w:rsidP="00424501">
            <w:pPr>
              <w:pStyle w:val="acctfourfigures"/>
              <w:tabs>
                <w:tab w:val="clear" w:pos="765"/>
                <w:tab w:val="decimal" w:pos="728"/>
              </w:tabs>
              <w:spacing w:line="240" w:lineRule="auto"/>
              <w:ind w:left="-346" w:right="-72"/>
            </w:pPr>
            <w:r w:rsidRPr="00424501">
              <w:t>-</w:t>
            </w:r>
          </w:p>
        </w:tc>
      </w:tr>
      <w:tr w:rsidR="00AE4A76" w:rsidRPr="00B97136" w14:paraId="38DC7B7F" w14:textId="77777777" w:rsidTr="00136960">
        <w:trPr>
          <w:cantSplit/>
        </w:trPr>
        <w:tc>
          <w:tcPr>
            <w:tcW w:w="5940" w:type="dxa"/>
            <w:shd w:val="clear" w:color="auto" w:fill="auto"/>
          </w:tcPr>
          <w:p w14:paraId="7B36D83E" w14:textId="77777777" w:rsidR="00136960" w:rsidRDefault="00AE4A76" w:rsidP="009F3D42">
            <w:pPr>
              <w:spacing w:line="240" w:lineRule="auto"/>
              <w:ind w:right="-80"/>
              <w:rPr>
                <w:bCs/>
              </w:rPr>
            </w:pPr>
            <w:r w:rsidRPr="00B5546F">
              <w:rPr>
                <w:bCs/>
              </w:rPr>
              <w:t xml:space="preserve">Sale of investment in Plus Tech Innovation Public </w:t>
            </w:r>
          </w:p>
          <w:p w14:paraId="77B856FE" w14:textId="3972F8F0" w:rsidR="00AE4A76" w:rsidRPr="00136960" w:rsidRDefault="00136960" w:rsidP="009F3D42">
            <w:pPr>
              <w:spacing w:line="240" w:lineRule="auto"/>
              <w:ind w:right="-80"/>
              <w:rPr>
                <w:rFonts w:cstheme="minorBidi"/>
                <w:bCs/>
              </w:rPr>
            </w:pPr>
            <w:r>
              <w:rPr>
                <w:bCs/>
              </w:rPr>
              <w:t xml:space="preserve">   </w:t>
            </w:r>
            <w:r w:rsidR="00AE4A76" w:rsidRPr="00B5546F">
              <w:rPr>
                <w:bCs/>
              </w:rPr>
              <w:t>Company Limited</w:t>
            </w:r>
            <w:r w:rsidR="009F3D42" w:rsidRPr="00B5546F">
              <w:rPr>
                <w:bCs/>
              </w:rPr>
              <w:t xml:space="preserve"> </w:t>
            </w:r>
            <w:r w:rsidR="009F3D42" w:rsidRPr="00B5546F">
              <w:t>(formerly TBSP Public Company Limited)</w:t>
            </w:r>
          </w:p>
        </w:tc>
        <w:tc>
          <w:tcPr>
            <w:tcW w:w="540" w:type="dxa"/>
          </w:tcPr>
          <w:p w14:paraId="75EE51FF" w14:textId="77777777" w:rsidR="00AE4A76" w:rsidRPr="00B5546F" w:rsidRDefault="00AE4A76" w:rsidP="006F1192">
            <w:pPr>
              <w:pStyle w:val="acctfourfigures"/>
              <w:tabs>
                <w:tab w:val="clear" w:pos="765"/>
                <w:tab w:val="decimal" w:pos="731"/>
              </w:tabs>
              <w:spacing w:line="240" w:lineRule="auto"/>
              <w:ind w:left="-390" w:right="207"/>
              <w:rPr>
                <w:i/>
                <w:iCs/>
              </w:rPr>
            </w:pPr>
          </w:p>
        </w:tc>
        <w:tc>
          <w:tcPr>
            <w:tcW w:w="180" w:type="dxa"/>
          </w:tcPr>
          <w:p w14:paraId="52CC8A10" w14:textId="77777777" w:rsidR="00AE4A76" w:rsidRPr="00B5546F" w:rsidRDefault="00AE4A76" w:rsidP="006F1192">
            <w:pPr>
              <w:pStyle w:val="acctfourfigures"/>
              <w:tabs>
                <w:tab w:val="clear" w:pos="765"/>
                <w:tab w:val="decimal" w:pos="731"/>
              </w:tabs>
              <w:spacing w:line="240" w:lineRule="auto"/>
              <w:ind w:right="108"/>
            </w:pPr>
          </w:p>
        </w:tc>
        <w:tc>
          <w:tcPr>
            <w:tcW w:w="1350" w:type="dxa"/>
            <w:shd w:val="clear" w:color="auto" w:fill="auto"/>
          </w:tcPr>
          <w:p w14:paraId="75E70076" w14:textId="77777777" w:rsidR="00AE4A76" w:rsidRPr="00B5546F" w:rsidRDefault="00AE4A76" w:rsidP="006F1192">
            <w:pPr>
              <w:pStyle w:val="acctfourfigures"/>
              <w:tabs>
                <w:tab w:val="clear" w:pos="765"/>
                <w:tab w:val="decimal" w:pos="1098"/>
              </w:tabs>
              <w:spacing w:line="240" w:lineRule="auto"/>
              <w:ind w:left="-346" w:right="-72"/>
            </w:pPr>
          </w:p>
          <w:p w14:paraId="0BD96D58" w14:textId="6E6D16EA" w:rsidR="00AE4A76" w:rsidRPr="00B5546F" w:rsidRDefault="00AE4A76" w:rsidP="006F1192">
            <w:pPr>
              <w:pStyle w:val="acctfourfigures"/>
              <w:tabs>
                <w:tab w:val="clear" w:pos="765"/>
                <w:tab w:val="decimal" w:pos="1098"/>
              </w:tabs>
              <w:spacing w:line="240" w:lineRule="auto"/>
              <w:ind w:left="-346" w:right="-72"/>
            </w:pPr>
            <w:r w:rsidRPr="00B5546F">
              <w:t>(17,198)</w:t>
            </w:r>
          </w:p>
        </w:tc>
        <w:tc>
          <w:tcPr>
            <w:tcW w:w="180" w:type="dxa"/>
            <w:shd w:val="clear" w:color="auto" w:fill="auto"/>
          </w:tcPr>
          <w:p w14:paraId="2F44812B" w14:textId="77777777" w:rsidR="00AE4A76" w:rsidRPr="00B5546F" w:rsidRDefault="00AE4A76" w:rsidP="006F1192">
            <w:pPr>
              <w:pStyle w:val="acctfourfigures"/>
              <w:spacing w:line="240" w:lineRule="auto"/>
              <w:ind w:right="108"/>
              <w:jc w:val="right"/>
            </w:pPr>
          </w:p>
        </w:tc>
        <w:tc>
          <w:tcPr>
            <w:tcW w:w="1350" w:type="dxa"/>
            <w:tcBorders>
              <w:left w:val="nil"/>
              <w:right w:val="nil"/>
            </w:tcBorders>
          </w:tcPr>
          <w:p w14:paraId="510B5AD8" w14:textId="77777777" w:rsidR="00424501" w:rsidRPr="00B5546F" w:rsidRDefault="00424501" w:rsidP="00424501">
            <w:pPr>
              <w:pStyle w:val="acctfourfigures"/>
              <w:tabs>
                <w:tab w:val="clear" w:pos="765"/>
                <w:tab w:val="decimal" w:pos="728"/>
              </w:tabs>
              <w:spacing w:line="240" w:lineRule="auto"/>
              <w:ind w:left="-346" w:right="-72"/>
            </w:pPr>
          </w:p>
          <w:p w14:paraId="721C0AF0" w14:textId="44854155" w:rsidR="00AE4A76" w:rsidRPr="00B5546F" w:rsidRDefault="00424501" w:rsidP="00424501">
            <w:pPr>
              <w:pStyle w:val="acctfourfigures"/>
              <w:tabs>
                <w:tab w:val="clear" w:pos="765"/>
                <w:tab w:val="decimal" w:pos="728"/>
              </w:tabs>
              <w:spacing w:line="240" w:lineRule="auto"/>
              <w:ind w:left="-346" w:right="-72"/>
            </w:pPr>
            <w:r w:rsidRPr="00B5546F">
              <w:t>-</w:t>
            </w:r>
          </w:p>
        </w:tc>
      </w:tr>
      <w:tr w:rsidR="006F1192" w:rsidRPr="00B97136" w14:paraId="4EDAC80C" w14:textId="77777777" w:rsidTr="00136960">
        <w:trPr>
          <w:cantSplit/>
        </w:trPr>
        <w:tc>
          <w:tcPr>
            <w:tcW w:w="5940" w:type="dxa"/>
            <w:shd w:val="clear" w:color="auto" w:fill="auto"/>
          </w:tcPr>
          <w:p w14:paraId="195C0579" w14:textId="77777777" w:rsidR="006F1192" w:rsidRPr="00B5546F" w:rsidRDefault="006F1192" w:rsidP="006F1192">
            <w:pPr>
              <w:pStyle w:val="acctfourfigures"/>
              <w:tabs>
                <w:tab w:val="clear" w:pos="765"/>
              </w:tabs>
              <w:spacing w:line="240" w:lineRule="auto"/>
              <w:ind w:right="11"/>
              <w:rPr>
                <w:bCs/>
              </w:rPr>
            </w:pPr>
            <w:r w:rsidRPr="00B5546F">
              <w:rPr>
                <w:bCs/>
              </w:rPr>
              <w:t>Change</w:t>
            </w:r>
            <w:r w:rsidRPr="00B5546F">
              <w:rPr>
                <w:rFonts w:cstheme="minorBidi" w:hint="cs"/>
                <w:bCs/>
                <w:cs/>
              </w:rPr>
              <w:t xml:space="preserve"> </w:t>
            </w:r>
            <w:r w:rsidRPr="00B5546F">
              <w:rPr>
                <w:rFonts w:cstheme="minorBidi"/>
                <w:bCs/>
              </w:rPr>
              <w:t>in status of</w:t>
            </w:r>
            <w:r w:rsidRPr="00B5546F">
              <w:rPr>
                <w:bCs/>
              </w:rPr>
              <w:t xml:space="preserve"> investment in Thiensurat Public </w:t>
            </w:r>
          </w:p>
          <w:p w14:paraId="1CA028D4" w14:textId="56941FF7" w:rsidR="006F1192" w:rsidRPr="00B5546F" w:rsidRDefault="00136960" w:rsidP="006F1192">
            <w:pPr>
              <w:spacing w:line="240" w:lineRule="auto"/>
              <w:ind w:right="-80"/>
            </w:pPr>
            <w:r>
              <w:rPr>
                <w:bCs/>
              </w:rPr>
              <w:t xml:space="preserve">   </w:t>
            </w:r>
            <w:r w:rsidR="006F1192" w:rsidRPr="00B5546F">
              <w:rPr>
                <w:bCs/>
              </w:rPr>
              <w:t>Company Limited</w:t>
            </w:r>
          </w:p>
        </w:tc>
        <w:tc>
          <w:tcPr>
            <w:tcW w:w="540" w:type="dxa"/>
          </w:tcPr>
          <w:p w14:paraId="6621FA67" w14:textId="77777777" w:rsidR="006F1192" w:rsidRPr="00B5546F" w:rsidRDefault="006F1192" w:rsidP="00C23744">
            <w:pPr>
              <w:pStyle w:val="acctfourfigures"/>
              <w:tabs>
                <w:tab w:val="clear" w:pos="765"/>
                <w:tab w:val="decimal" w:pos="731"/>
              </w:tabs>
              <w:spacing w:line="240" w:lineRule="auto"/>
              <w:ind w:left="-390" w:right="140"/>
              <w:rPr>
                <w:i/>
                <w:iCs/>
              </w:rPr>
            </w:pPr>
          </w:p>
          <w:p w14:paraId="474B15B2" w14:textId="40902EBD" w:rsidR="00AE4A76" w:rsidRPr="00B5546F" w:rsidRDefault="00AE4A76" w:rsidP="00C23744">
            <w:pPr>
              <w:pStyle w:val="acctfourfigures"/>
              <w:tabs>
                <w:tab w:val="clear" w:pos="765"/>
                <w:tab w:val="decimal" w:pos="731"/>
              </w:tabs>
              <w:spacing w:line="240" w:lineRule="auto"/>
              <w:ind w:left="-390" w:right="140"/>
              <w:rPr>
                <w:i/>
                <w:iCs/>
              </w:rPr>
            </w:pPr>
            <w:r w:rsidRPr="00B5546F">
              <w:rPr>
                <w:i/>
                <w:iCs/>
              </w:rPr>
              <w:t>4</w:t>
            </w:r>
          </w:p>
        </w:tc>
        <w:tc>
          <w:tcPr>
            <w:tcW w:w="180" w:type="dxa"/>
          </w:tcPr>
          <w:p w14:paraId="268C2ED9" w14:textId="77777777" w:rsidR="006F1192" w:rsidRPr="00B5546F" w:rsidRDefault="006F1192" w:rsidP="006F1192">
            <w:pPr>
              <w:pStyle w:val="acctfourfigures"/>
              <w:tabs>
                <w:tab w:val="clear" w:pos="765"/>
                <w:tab w:val="decimal" w:pos="731"/>
              </w:tabs>
              <w:spacing w:line="240" w:lineRule="auto"/>
              <w:ind w:right="108"/>
            </w:pPr>
          </w:p>
        </w:tc>
        <w:tc>
          <w:tcPr>
            <w:tcW w:w="1350" w:type="dxa"/>
            <w:shd w:val="clear" w:color="auto" w:fill="auto"/>
          </w:tcPr>
          <w:p w14:paraId="29CD2A90" w14:textId="77777777" w:rsidR="006F1192" w:rsidRPr="00B5546F" w:rsidRDefault="006F1192" w:rsidP="006F1192">
            <w:pPr>
              <w:pStyle w:val="acctfourfigures"/>
              <w:tabs>
                <w:tab w:val="clear" w:pos="765"/>
                <w:tab w:val="decimal" w:pos="1098"/>
              </w:tabs>
              <w:spacing w:line="240" w:lineRule="auto"/>
              <w:ind w:left="-346" w:right="-72"/>
            </w:pPr>
          </w:p>
          <w:p w14:paraId="6AEE04DC" w14:textId="38EE5204" w:rsidR="006F1192" w:rsidRPr="00B5546F" w:rsidRDefault="006F1192" w:rsidP="006F1192">
            <w:pPr>
              <w:pStyle w:val="acctfourfigures"/>
              <w:tabs>
                <w:tab w:val="clear" w:pos="765"/>
                <w:tab w:val="decimal" w:pos="1098"/>
              </w:tabs>
              <w:spacing w:line="240" w:lineRule="auto"/>
              <w:ind w:left="-346" w:right="-72"/>
            </w:pPr>
            <w:r w:rsidRPr="00B5546F">
              <w:t>937,765</w:t>
            </w:r>
          </w:p>
        </w:tc>
        <w:tc>
          <w:tcPr>
            <w:tcW w:w="180" w:type="dxa"/>
            <w:shd w:val="clear" w:color="auto" w:fill="auto"/>
          </w:tcPr>
          <w:p w14:paraId="483D5772" w14:textId="77777777" w:rsidR="006F1192" w:rsidRPr="00B5546F" w:rsidRDefault="006F1192" w:rsidP="006F1192">
            <w:pPr>
              <w:pStyle w:val="acctfourfigures"/>
              <w:spacing w:line="240" w:lineRule="auto"/>
              <w:ind w:right="108"/>
              <w:jc w:val="right"/>
            </w:pPr>
          </w:p>
        </w:tc>
        <w:tc>
          <w:tcPr>
            <w:tcW w:w="1350" w:type="dxa"/>
            <w:tcBorders>
              <w:left w:val="nil"/>
              <w:right w:val="nil"/>
            </w:tcBorders>
          </w:tcPr>
          <w:p w14:paraId="5BAD194C" w14:textId="77777777" w:rsidR="00424501" w:rsidRPr="00B5546F" w:rsidRDefault="00424501" w:rsidP="00424501">
            <w:pPr>
              <w:pStyle w:val="acctfourfigures"/>
              <w:tabs>
                <w:tab w:val="clear" w:pos="765"/>
                <w:tab w:val="decimal" w:pos="728"/>
              </w:tabs>
              <w:spacing w:line="240" w:lineRule="auto"/>
              <w:ind w:left="-346" w:right="-72"/>
            </w:pPr>
          </w:p>
          <w:p w14:paraId="74507D10" w14:textId="3BA8F433" w:rsidR="006F1192" w:rsidRPr="00B5546F" w:rsidRDefault="00424501" w:rsidP="00424501">
            <w:pPr>
              <w:pStyle w:val="acctfourfigures"/>
              <w:tabs>
                <w:tab w:val="clear" w:pos="765"/>
                <w:tab w:val="decimal" w:pos="728"/>
              </w:tabs>
              <w:spacing w:line="240" w:lineRule="auto"/>
              <w:ind w:left="-346" w:right="-72"/>
            </w:pPr>
            <w:r w:rsidRPr="00B5546F">
              <w:t>-</w:t>
            </w:r>
          </w:p>
        </w:tc>
      </w:tr>
      <w:tr w:rsidR="00AE4A76" w:rsidRPr="00B97136" w14:paraId="36CBFB8F" w14:textId="77777777" w:rsidTr="00136960">
        <w:trPr>
          <w:cantSplit/>
        </w:trPr>
        <w:tc>
          <w:tcPr>
            <w:tcW w:w="5940" w:type="dxa"/>
            <w:shd w:val="clear" w:color="auto" w:fill="auto"/>
          </w:tcPr>
          <w:p w14:paraId="16C4E915" w14:textId="13CD04A8" w:rsidR="00AE4A76" w:rsidRPr="00B5546F" w:rsidRDefault="00AE4A76" w:rsidP="006F1192">
            <w:pPr>
              <w:pStyle w:val="acctfourfigures"/>
              <w:tabs>
                <w:tab w:val="clear" w:pos="765"/>
              </w:tabs>
              <w:spacing w:line="240" w:lineRule="auto"/>
              <w:ind w:right="11"/>
              <w:rPr>
                <w:bCs/>
              </w:rPr>
            </w:pPr>
            <w:r w:rsidRPr="00B5546F">
              <w:rPr>
                <w:bCs/>
              </w:rPr>
              <w:t>Change in status of investment in Buzzebees Co., Ltd</w:t>
            </w:r>
            <w:r w:rsidR="00C857DB">
              <w:rPr>
                <w:bCs/>
              </w:rPr>
              <w:t>.</w:t>
            </w:r>
          </w:p>
        </w:tc>
        <w:tc>
          <w:tcPr>
            <w:tcW w:w="540" w:type="dxa"/>
          </w:tcPr>
          <w:p w14:paraId="1B2E94E3" w14:textId="765DE305" w:rsidR="00AE4A76" w:rsidRPr="00B5546F" w:rsidRDefault="00AE4A76" w:rsidP="00C23744">
            <w:pPr>
              <w:pStyle w:val="acctfourfigures"/>
              <w:tabs>
                <w:tab w:val="clear" w:pos="765"/>
                <w:tab w:val="decimal" w:pos="731"/>
              </w:tabs>
              <w:spacing w:line="240" w:lineRule="auto"/>
              <w:ind w:left="-390" w:right="140"/>
              <w:rPr>
                <w:i/>
                <w:iCs/>
              </w:rPr>
            </w:pPr>
            <w:r w:rsidRPr="00B5546F">
              <w:rPr>
                <w:i/>
                <w:iCs/>
              </w:rPr>
              <w:t>4</w:t>
            </w:r>
          </w:p>
        </w:tc>
        <w:tc>
          <w:tcPr>
            <w:tcW w:w="180" w:type="dxa"/>
          </w:tcPr>
          <w:p w14:paraId="65127C2A" w14:textId="77777777" w:rsidR="00AE4A76" w:rsidRPr="00B5546F" w:rsidRDefault="00AE4A76" w:rsidP="006F1192">
            <w:pPr>
              <w:pStyle w:val="acctfourfigures"/>
              <w:tabs>
                <w:tab w:val="clear" w:pos="765"/>
                <w:tab w:val="decimal" w:pos="731"/>
              </w:tabs>
              <w:spacing w:line="240" w:lineRule="auto"/>
              <w:ind w:right="108"/>
            </w:pPr>
          </w:p>
        </w:tc>
        <w:tc>
          <w:tcPr>
            <w:tcW w:w="1350" w:type="dxa"/>
            <w:shd w:val="clear" w:color="auto" w:fill="auto"/>
          </w:tcPr>
          <w:p w14:paraId="11323DD6" w14:textId="673DD4D0" w:rsidR="00AE4A76" w:rsidRPr="00B5546F" w:rsidRDefault="00AE4A76" w:rsidP="006F1192">
            <w:pPr>
              <w:pStyle w:val="acctfourfigures"/>
              <w:tabs>
                <w:tab w:val="clear" w:pos="765"/>
                <w:tab w:val="decimal" w:pos="1098"/>
              </w:tabs>
              <w:spacing w:line="240" w:lineRule="auto"/>
              <w:ind w:left="-346" w:right="-72"/>
            </w:pPr>
            <w:r w:rsidRPr="00B5546F">
              <w:t>1,582,449</w:t>
            </w:r>
          </w:p>
        </w:tc>
        <w:tc>
          <w:tcPr>
            <w:tcW w:w="180" w:type="dxa"/>
            <w:shd w:val="clear" w:color="auto" w:fill="auto"/>
          </w:tcPr>
          <w:p w14:paraId="4F7B07C5" w14:textId="77777777" w:rsidR="00AE4A76" w:rsidRPr="00B5546F" w:rsidRDefault="00AE4A76" w:rsidP="006F1192">
            <w:pPr>
              <w:pStyle w:val="acctfourfigures"/>
              <w:spacing w:line="240" w:lineRule="auto"/>
              <w:ind w:right="108"/>
              <w:jc w:val="right"/>
            </w:pPr>
          </w:p>
        </w:tc>
        <w:tc>
          <w:tcPr>
            <w:tcW w:w="1350" w:type="dxa"/>
            <w:tcBorders>
              <w:left w:val="nil"/>
              <w:right w:val="nil"/>
            </w:tcBorders>
          </w:tcPr>
          <w:p w14:paraId="3DE5DFEA" w14:textId="72066EF5" w:rsidR="00AE4A76" w:rsidRPr="00B5546F" w:rsidRDefault="00424501" w:rsidP="00424501">
            <w:pPr>
              <w:pStyle w:val="acctfourfigures"/>
              <w:tabs>
                <w:tab w:val="clear" w:pos="765"/>
                <w:tab w:val="decimal" w:pos="728"/>
              </w:tabs>
              <w:spacing w:line="240" w:lineRule="auto"/>
              <w:ind w:left="-346" w:right="-72"/>
            </w:pPr>
            <w:r w:rsidRPr="00B5546F">
              <w:t>-</w:t>
            </w:r>
          </w:p>
        </w:tc>
      </w:tr>
      <w:tr w:rsidR="00AE4A76" w:rsidRPr="00B97136" w14:paraId="04109AA1" w14:textId="77777777" w:rsidTr="00136960">
        <w:trPr>
          <w:cantSplit/>
        </w:trPr>
        <w:tc>
          <w:tcPr>
            <w:tcW w:w="5940" w:type="dxa"/>
            <w:shd w:val="clear" w:color="auto" w:fill="auto"/>
          </w:tcPr>
          <w:p w14:paraId="680CF992" w14:textId="03208338" w:rsidR="00AE4A76" w:rsidRPr="00B5546F" w:rsidRDefault="00AE4A76" w:rsidP="006F1192">
            <w:pPr>
              <w:pStyle w:val="acctfourfigures"/>
              <w:tabs>
                <w:tab w:val="clear" w:pos="765"/>
              </w:tabs>
              <w:spacing w:line="240" w:lineRule="auto"/>
              <w:ind w:right="11"/>
              <w:rPr>
                <w:bCs/>
              </w:rPr>
            </w:pPr>
            <w:r w:rsidRPr="00B5546F">
              <w:rPr>
                <w:bCs/>
              </w:rPr>
              <w:t>Change in status of investment in Oops Network Co.,</w:t>
            </w:r>
            <w:r w:rsidR="006C7BB9">
              <w:rPr>
                <w:bCs/>
              </w:rPr>
              <w:t xml:space="preserve"> </w:t>
            </w:r>
            <w:r w:rsidRPr="00B5546F">
              <w:rPr>
                <w:bCs/>
              </w:rPr>
              <w:t>Ltd.</w:t>
            </w:r>
          </w:p>
        </w:tc>
        <w:tc>
          <w:tcPr>
            <w:tcW w:w="540" w:type="dxa"/>
          </w:tcPr>
          <w:p w14:paraId="54CF4ADA" w14:textId="741C0D15" w:rsidR="00AE4A76" w:rsidRPr="00B5546F" w:rsidRDefault="00AE4A76" w:rsidP="00C23744">
            <w:pPr>
              <w:pStyle w:val="acctfourfigures"/>
              <w:tabs>
                <w:tab w:val="clear" w:pos="765"/>
                <w:tab w:val="decimal" w:pos="731"/>
              </w:tabs>
              <w:spacing w:line="240" w:lineRule="auto"/>
              <w:ind w:left="-390" w:right="140"/>
              <w:rPr>
                <w:i/>
                <w:iCs/>
              </w:rPr>
            </w:pPr>
            <w:r w:rsidRPr="00B5546F">
              <w:rPr>
                <w:i/>
                <w:iCs/>
              </w:rPr>
              <w:t>4</w:t>
            </w:r>
          </w:p>
        </w:tc>
        <w:tc>
          <w:tcPr>
            <w:tcW w:w="180" w:type="dxa"/>
          </w:tcPr>
          <w:p w14:paraId="2F776DDB" w14:textId="77777777" w:rsidR="00AE4A76" w:rsidRPr="00B5546F" w:rsidRDefault="00AE4A76" w:rsidP="006F1192">
            <w:pPr>
              <w:pStyle w:val="acctfourfigures"/>
              <w:tabs>
                <w:tab w:val="clear" w:pos="765"/>
                <w:tab w:val="decimal" w:pos="731"/>
              </w:tabs>
              <w:spacing w:line="240" w:lineRule="auto"/>
              <w:ind w:right="108"/>
            </w:pPr>
          </w:p>
        </w:tc>
        <w:tc>
          <w:tcPr>
            <w:tcW w:w="1350" w:type="dxa"/>
            <w:shd w:val="clear" w:color="auto" w:fill="auto"/>
          </w:tcPr>
          <w:p w14:paraId="13BE2A2D" w14:textId="47A93190" w:rsidR="00AE4A76" w:rsidRPr="00B5546F" w:rsidRDefault="00AE4A76" w:rsidP="006F1192">
            <w:pPr>
              <w:pStyle w:val="acctfourfigures"/>
              <w:tabs>
                <w:tab w:val="clear" w:pos="765"/>
                <w:tab w:val="decimal" w:pos="1098"/>
              </w:tabs>
              <w:spacing w:line="240" w:lineRule="auto"/>
              <w:ind w:left="-346" w:right="-72"/>
            </w:pPr>
            <w:r w:rsidRPr="00B5546F">
              <w:t>70,000</w:t>
            </w:r>
          </w:p>
        </w:tc>
        <w:tc>
          <w:tcPr>
            <w:tcW w:w="180" w:type="dxa"/>
            <w:shd w:val="clear" w:color="auto" w:fill="auto"/>
          </w:tcPr>
          <w:p w14:paraId="0164BBFF" w14:textId="77777777" w:rsidR="00AE4A76" w:rsidRPr="00B5546F" w:rsidRDefault="00AE4A76" w:rsidP="006F1192">
            <w:pPr>
              <w:pStyle w:val="acctfourfigures"/>
              <w:spacing w:line="240" w:lineRule="auto"/>
              <w:ind w:right="108"/>
              <w:jc w:val="right"/>
            </w:pPr>
          </w:p>
        </w:tc>
        <w:tc>
          <w:tcPr>
            <w:tcW w:w="1350" w:type="dxa"/>
            <w:shd w:val="clear" w:color="auto" w:fill="auto"/>
          </w:tcPr>
          <w:p w14:paraId="108CC93B" w14:textId="0C7429FD" w:rsidR="00AE4A76" w:rsidRPr="00B5546F" w:rsidRDefault="00424501" w:rsidP="00424501">
            <w:pPr>
              <w:pStyle w:val="acctfourfigures"/>
              <w:tabs>
                <w:tab w:val="clear" w:pos="765"/>
                <w:tab w:val="decimal" w:pos="728"/>
              </w:tabs>
              <w:spacing w:line="240" w:lineRule="auto"/>
              <w:ind w:left="-346" w:right="-72"/>
            </w:pPr>
            <w:r w:rsidRPr="00B5546F">
              <w:t>-</w:t>
            </w:r>
          </w:p>
        </w:tc>
      </w:tr>
      <w:tr w:rsidR="00AE4A76" w:rsidRPr="00B97136" w14:paraId="4FAF1602" w14:textId="77777777" w:rsidTr="00136960">
        <w:trPr>
          <w:cantSplit/>
        </w:trPr>
        <w:tc>
          <w:tcPr>
            <w:tcW w:w="5940" w:type="dxa"/>
            <w:shd w:val="clear" w:color="auto" w:fill="auto"/>
          </w:tcPr>
          <w:p w14:paraId="79DCC761" w14:textId="1E62F04D" w:rsidR="00AE4A76" w:rsidRPr="00B5546F" w:rsidRDefault="00AE4A76" w:rsidP="006F1192">
            <w:pPr>
              <w:pStyle w:val="acctfourfigures"/>
              <w:tabs>
                <w:tab w:val="clear" w:pos="765"/>
              </w:tabs>
              <w:spacing w:line="240" w:lineRule="auto"/>
              <w:ind w:right="11"/>
              <w:rPr>
                <w:bCs/>
              </w:rPr>
            </w:pPr>
            <w:r w:rsidRPr="00B5546F">
              <w:rPr>
                <w:bCs/>
              </w:rPr>
              <w:t>Change in status of investment in Redhouse Digital Co., Ltd</w:t>
            </w:r>
            <w:r w:rsidR="006C7BB9">
              <w:rPr>
                <w:bCs/>
              </w:rPr>
              <w:t>.</w:t>
            </w:r>
          </w:p>
        </w:tc>
        <w:tc>
          <w:tcPr>
            <w:tcW w:w="540" w:type="dxa"/>
          </w:tcPr>
          <w:p w14:paraId="25D9BA4B" w14:textId="10C788D1" w:rsidR="00AE4A76" w:rsidRPr="00B5546F" w:rsidRDefault="00AE4A76" w:rsidP="00C23744">
            <w:pPr>
              <w:pStyle w:val="acctfourfigures"/>
              <w:tabs>
                <w:tab w:val="clear" w:pos="765"/>
                <w:tab w:val="decimal" w:pos="731"/>
              </w:tabs>
              <w:spacing w:line="240" w:lineRule="auto"/>
              <w:ind w:left="-390" w:right="140"/>
              <w:rPr>
                <w:i/>
                <w:iCs/>
              </w:rPr>
            </w:pPr>
            <w:r w:rsidRPr="00B5546F">
              <w:rPr>
                <w:i/>
                <w:iCs/>
              </w:rPr>
              <w:t>4</w:t>
            </w:r>
          </w:p>
        </w:tc>
        <w:tc>
          <w:tcPr>
            <w:tcW w:w="180" w:type="dxa"/>
          </w:tcPr>
          <w:p w14:paraId="2CCC9202" w14:textId="77777777" w:rsidR="00AE4A76" w:rsidRPr="00B5546F" w:rsidRDefault="00AE4A76" w:rsidP="006F1192">
            <w:pPr>
              <w:pStyle w:val="acctfourfigures"/>
              <w:tabs>
                <w:tab w:val="clear" w:pos="765"/>
                <w:tab w:val="decimal" w:pos="731"/>
              </w:tabs>
              <w:spacing w:line="240" w:lineRule="auto"/>
              <w:ind w:right="108"/>
            </w:pPr>
          </w:p>
        </w:tc>
        <w:tc>
          <w:tcPr>
            <w:tcW w:w="1350" w:type="dxa"/>
            <w:shd w:val="clear" w:color="auto" w:fill="auto"/>
          </w:tcPr>
          <w:p w14:paraId="3F0A2A7F" w14:textId="4A85B8DC" w:rsidR="00AE4A76" w:rsidRPr="00B5546F" w:rsidRDefault="00AE4A76" w:rsidP="006F1192">
            <w:pPr>
              <w:pStyle w:val="acctfourfigures"/>
              <w:tabs>
                <w:tab w:val="clear" w:pos="765"/>
                <w:tab w:val="decimal" w:pos="1098"/>
              </w:tabs>
              <w:spacing w:line="240" w:lineRule="auto"/>
              <w:ind w:left="-346" w:right="-72"/>
            </w:pPr>
            <w:r w:rsidRPr="00B5546F">
              <w:t>30,000</w:t>
            </w:r>
          </w:p>
        </w:tc>
        <w:tc>
          <w:tcPr>
            <w:tcW w:w="180" w:type="dxa"/>
            <w:shd w:val="clear" w:color="auto" w:fill="auto"/>
          </w:tcPr>
          <w:p w14:paraId="040D26D4" w14:textId="77777777" w:rsidR="00AE4A76" w:rsidRPr="00B5546F" w:rsidRDefault="00AE4A76" w:rsidP="006F1192">
            <w:pPr>
              <w:pStyle w:val="acctfourfigures"/>
              <w:spacing w:line="240" w:lineRule="auto"/>
              <w:ind w:right="108"/>
              <w:jc w:val="right"/>
            </w:pPr>
          </w:p>
        </w:tc>
        <w:tc>
          <w:tcPr>
            <w:tcW w:w="1350" w:type="dxa"/>
            <w:shd w:val="clear" w:color="auto" w:fill="auto"/>
          </w:tcPr>
          <w:p w14:paraId="07973A95" w14:textId="5F7B83CF" w:rsidR="00AE4A76" w:rsidRPr="00B5546F" w:rsidRDefault="00424501" w:rsidP="00424501">
            <w:pPr>
              <w:pStyle w:val="acctfourfigures"/>
              <w:tabs>
                <w:tab w:val="clear" w:pos="765"/>
                <w:tab w:val="decimal" w:pos="728"/>
              </w:tabs>
              <w:spacing w:line="240" w:lineRule="auto"/>
              <w:ind w:left="-346" w:right="-72"/>
            </w:pPr>
            <w:r w:rsidRPr="00B5546F">
              <w:t>-</w:t>
            </w:r>
          </w:p>
        </w:tc>
      </w:tr>
      <w:tr w:rsidR="009427E0" w:rsidRPr="00B97136" w14:paraId="40DFF551" w14:textId="77777777" w:rsidTr="00136960">
        <w:trPr>
          <w:cantSplit/>
        </w:trPr>
        <w:tc>
          <w:tcPr>
            <w:tcW w:w="5940" w:type="dxa"/>
            <w:shd w:val="clear" w:color="auto" w:fill="auto"/>
          </w:tcPr>
          <w:p w14:paraId="1AC4AB81" w14:textId="54A96F52" w:rsidR="009427E0" w:rsidRPr="00B5546F" w:rsidRDefault="009427E0" w:rsidP="009427E0">
            <w:pPr>
              <w:spacing w:line="240" w:lineRule="auto"/>
              <w:ind w:right="-80"/>
            </w:pPr>
            <w:r w:rsidRPr="00B5546F">
              <w:rPr>
                <w:bCs/>
              </w:rPr>
              <w:t>Change in status of investment in Sabuy Exchange Co., Ltd</w:t>
            </w:r>
            <w:r w:rsidR="006C7BB9">
              <w:rPr>
                <w:bCs/>
              </w:rPr>
              <w:t>.</w:t>
            </w:r>
          </w:p>
        </w:tc>
        <w:tc>
          <w:tcPr>
            <w:tcW w:w="540" w:type="dxa"/>
          </w:tcPr>
          <w:p w14:paraId="05F43AC0" w14:textId="168F9C11" w:rsidR="009427E0" w:rsidRPr="00B5546F" w:rsidRDefault="00C23744" w:rsidP="00C23744">
            <w:pPr>
              <w:pStyle w:val="acctfourfigures"/>
              <w:tabs>
                <w:tab w:val="clear" w:pos="765"/>
                <w:tab w:val="decimal" w:pos="731"/>
              </w:tabs>
              <w:spacing w:line="240" w:lineRule="auto"/>
              <w:ind w:left="-390" w:right="99"/>
              <w:rPr>
                <w:i/>
                <w:iCs/>
              </w:rPr>
            </w:pPr>
            <w:r w:rsidRPr="00B5546F">
              <w:rPr>
                <w:i/>
                <w:iCs/>
              </w:rPr>
              <w:t>1</w:t>
            </w:r>
            <w:r w:rsidR="006C7BB9">
              <w:rPr>
                <w:i/>
                <w:iCs/>
              </w:rPr>
              <w:t>1</w:t>
            </w:r>
          </w:p>
        </w:tc>
        <w:tc>
          <w:tcPr>
            <w:tcW w:w="180" w:type="dxa"/>
          </w:tcPr>
          <w:p w14:paraId="057E84C9" w14:textId="77777777" w:rsidR="009427E0" w:rsidRPr="00B5546F" w:rsidRDefault="009427E0" w:rsidP="009427E0">
            <w:pPr>
              <w:pStyle w:val="acctfourfigures"/>
              <w:tabs>
                <w:tab w:val="clear" w:pos="765"/>
                <w:tab w:val="decimal" w:pos="731"/>
              </w:tabs>
              <w:spacing w:line="240" w:lineRule="auto"/>
              <w:ind w:right="108"/>
            </w:pPr>
          </w:p>
        </w:tc>
        <w:tc>
          <w:tcPr>
            <w:tcW w:w="1350" w:type="dxa"/>
            <w:shd w:val="clear" w:color="auto" w:fill="auto"/>
          </w:tcPr>
          <w:p w14:paraId="61B8CCDD" w14:textId="66DF62AC" w:rsidR="009427E0" w:rsidRPr="00B5546F" w:rsidRDefault="009427E0" w:rsidP="009427E0">
            <w:pPr>
              <w:pStyle w:val="acctfourfigures"/>
              <w:tabs>
                <w:tab w:val="clear" w:pos="765"/>
                <w:tab w:val="decimal" w:pos="1090"/>
              </w:tabs>
              <w:spacing w:line="240" w:lineRule="auto"/>
              <w:ind w:left="-346" w:right="-72"/>
            </w:pPr>
            <w:r w:rsidRPr="00B5546F">
              <w:t>1,250</w:t>
            </w:r>
          </w:p>
        </w:tc>
        <w:tc>
          <w:tcPr>
            <w:tcW w:w="180" w:type="dxa"/>
            <w:shd w:val="clear" w:color="auto" w:fill="auto"/>
          </w:tcPr>
          <w:p w14:paraId="09981CD2" w14:textId="77777777" w:rsidR="009427E0" w:rsidRPr="00B5546F" w:rsidRDefault="009427E0" w:rsidP="009427E0">
            <w:pPr>
              <w:pStyle w:val="acctfourfigures"/>
              <w:spacing w:line="240" w:lineRule="auto"/>
              <w:ind w:right="108"/>
              <w:jc w:val="right"/>
            </w:pPr>
          </w:p>
        </w:tc>
        <w:tc>
          <w:tcPr>
            <w:tcW w:w="1350" w:type="dxa"/>
            <w:shd w:val="clear" w:color="auto" w:fill="auto"/>
          </w:tcPr>
          <w:p w14:paraId="2B96524C" w14:textId="5D9A0E90" w:rsidR="009427E0" w:rsidRPr="00B5546F" w:rsidRDefault="009427E0" w:rsidP="009427E0">
            <w:pPr>
              <w:pStyle w:val="acctfourfigures"/>
              <w:tabs>
                <w:tab w:val="clear" w:pos="765"/>
                <w:tab w:val="decimal" w:pos="730"/>
              </w:tabs>
              <w:spacing w:line="240" w:lineRule="auto"/>
              <w:ind w:left="-346" w:right="-72"/>
            </w:pPr>
            <w:r w:rsidRPr="00B5546F">
              <w:t>-</w:t>
            </w:r>
          </w:p>
        </w:tc>
      </w:tr>
      <w:tr w:rsidR="008C7D94" w:rsidRPr="00B97136" w14:paraId="27531CAA" w14:textId="77777777" w:rsidTr="00136960">
        <w:trPr>
          <w:cantSplit/>
        </w:trPr>
        <w:tc>
          <w:tcPr>
            <w:tcW w:w="5940" w:type="dxa"/>
            <w:shd w:val="clear" w:color="auto" w:fill="auto"/>
          </w:tcPr>
          <w:p w14:paraId="177C94EA" w14:textId="77777777" w:rsidR="008C7D94" w:rsidRPr="0024691D" w:rsidRDefault="008C7D94" w:rsidP="008C7D94">
            <w:pPr>
              <w:spacing w:line="240" w:lineRule="auto"/>
              <w:ind w:right="-80"/>
              <w:rPr>
                <w:b/>
                <w:bCs/>
                <w:i/>
                <w:iCs/>
              </w:rPr>
            </w:pPr>
            <w:r w:rsidRPr="0024691D">
              <w:t xml:space="preserve">Acquisition of investment in </w:t>
            </w:r>
            <w:r>
              <w:t>TBSP</w:t>
            </w:r>
            <w:r w:rsidRPr="0024691D">
              <w:t xml:space="preserve"> Public </w:t>
            </w:r>
            <w:r>
              <w:t>Company Limited</w:t>
            </w:r>
          </w:p>
        </w:tc>
        <w:tc>
          <w:tcPr>
            <w:tcW w:w="540" w:type="dxa"/>
          </w:tcPr>
          <w:p w14:paraId="21698F01" w14:textId="4761DF7D" w:rsidR="008C7D94" w:rsidRPr="00732DF2" w:rsidRDefault="008C7D94" w:rsidP="008C7D94">
            <w:pPr>
              <w:pStyle w:val="acctfourfigures"/>
              <w:tabs>
                <w:tab w:val="clear" w:pos="765"/>
                <w:tab w:val="decimal" w:pos="731"/>
              </w:tabs>
              <w:spacing w:line="240" w:lineRule="auto"/>
              <w:ind w:left="-390" w:right="207"/>
              <w:rPr>
                <w:i/>
                <w:iCs/>
              </w:rPr>
            </w:pPr>
          </w:p>
        </w:tc>
        <w:tc>
          <w:tcPr>
            <w:tcW w:w="180" w:type="dxa"/>
          </w:tcPr>
          <w:p w14:paraId="699FE377" w14:textId="77777777" w:rsidR="008C7D94" w:rsidRPr="0024691D" w:rsidRDefault="008C7D94" w:rsidP="008C7D94">
            <w:pPr>
              <w:pStyle w:val="acctfourfigures"/>
              <w:tabs>
                <w:tab w:val="clear" w:pos="765"/>
                <w:tab w:val="decimal" w:pos="731"/>
              </w:tabs>
              <w:spacing w:line="240" w:lineRule="auto"/>
              <w:ind w:right="108"/>
            </w:pPr>
          </w:p>
        </w:tc>
        <w:tc>
          <w:tcPr>
            <w:tcW w:w="1350" w:type="dxa"/>
            <w:shd w:val="clear" w:color="auto" w:fill="auto"/>
          </w:tcPr>
          <w:p w14:paraId="35E63EB9" w14:textId="3EE69840" w:rsidR="008C7D94" w:rsidRPr="0024691D" w:rsidRDefault="006F1192" w:rsidP="00DB0CF2">
            <w:pPr>
              <w:pStyle w:val="acctfourfigures"/>
              <w:tabs>
                <w:tab w:val="clear" w:pos="765"/>
                <w:tab w:val="decimal" w:pos="820"/>
              </w:tabs>
              <w:spacing w:line="240" w:lineRule="auto"/>
              <w:ind w:left="-346" w:right="-72"/>
            </w:pPr>
            <w:r>
              <w:t>-</w:t>
            </w:r>
          </w:p>
        </w:tc>
        <w:tc>
          <w:tcPr>
            <w:tcW w:w="180" w:type="dxa"/>
            <w:shd w:val="clear" w:color="auto" w:fill="auto"/>
          </w:tcPr>
          <w:p w14:paraId="5D0107A9" w14:textId="77777777" w:rsidR="008C7D94" w:rsidRPr="0024691D" w:rsidRDefault="008C7D94" w:rsidP="008C7D94">
            <w:pPr>
              <w:pStyle w:val="acctfourfigures"/>
              <w:spacing w:line="240" w:lineRule="auto"/>
              <w:ind w:right="108"/>
              <w:jc w:val="right"/>
            </w:pPr>
          </w:p>
        </w:tc>
        <w:tc>
          <w:tcPr>
            <w:tcW w:w="1350" w:type="dxa"/>
            <w:shd w:val="clear" w:color="auto" w:fill="auto"/>
          </w:tcPr>
          <w:p w14:paraId="0B8FD10A" w14:textId="369618DB" w:rsidR="008C7D94" w:rsidRPr="0024691D" w:rsidRDefault="008C7D94" w:rsidP="008C7D94">
            <w:pPr>
              <w:pStyle w:val="acctfourfigures"/>
              <w:tabs>
                <w:tab w:val="clear" w:pos="765"/>
                <w:tab w:val="decimal" w:pos="1098"/>
              </w:tabs>
              <w:spacing w:line="240" w:lineRule="auto"/>
              <w:ind w:left="-346" w:right="-72"/>
            </w:pPr>
            <w:r>
              <w:t>2,006,790</w:t>
            </w:r>
          </w:p>
        </w:tc>
      </w:tr>
      <w:tr w:rsidR="008C7D94" w:rsidRPr="00B97136" w14:paraId="47D9613D" w14:textId="77777777" w:rsidTr="00136960">
        <w:trPr>
          <w:cantSplit/>
        </w:trPr>
        <w:tc>
          <w:tcPr>
            <w:tcW w:w="5940" w:type="dxa"/>
            <w:shd w:val="clear" w:color="auto" w:fill="auto"/>
          </w:tcPr>
          <w:p w14:paraId="3A7F69CB" w14:textId="77777777" w:rsidR="008C7D94" w:rsidRPr="0024691D" w:rsidRDefault="008C7D94" w:rsidP="008C7D94">
            <w:pPr>
              <w:spacing w:line="240" w:lineRule="auto"/>
              <w:ind w:right="-80"/>
            </w:pPr>
            <w:r w:rsidRPr="0024691D">
              <w:t>Acquisition of investment in A.T.P. Friend Services Co., Ltd.</w:t>
            </w:r>
          </w:p>
        </w:tc>
        <w:tc>
          <w:tcPr>
            <w:tcW w:w="540" w:type="dxa"/>
          </w:tcPr>
          <w:p w14:paraId="450A67E3" w14:textId="49406B51" w:rsidR="008C7D94" w:rsidRPr="0024691D" w:rsidRDefault="008C7D94" w:rsidP="008C7D94">
            <w:pPr>
              <w:pStyle w:val="acctfourfigures"/>
              <w:tabs>
                <w:tab w:val="clear" w:pos="765"/>
                <w:tab w:val="decimal" w:pos="284"/>
              </w:tabs>
              <w:spacing w:line="240" w:lineRule="auto"/>
              <w:ind w:left="-76" w:right="-80"/>
              <w:rPr>
                <w:i/>
                <w:iCs/>
              </w:rPr>
            </w:pPr>
          </w:p>
        </w:tc>
        <w:tc>
          <w:tcPr>
            <w:tcW w:w="180" w:type="dxa"/>
          </w:tcPr>
          <w:p w14:paraId="3B4052D2" w14:textId="77777777" w:rsidR="008C7D94" w:rsidRPr="0024691D" w:rsidRDefault="008C7D94" w:rsidP="008C7D94">
            <w:pPr>
              <w:pStyle w:val="acctfourfigures"/>
              <w:tabs>
                <w:tab w:val="clear" w:pos="765"/>
                <w:tab w:val="decimal" w:pos="731"/>
              </w:tabs>
              <w:spacing w:line="240" w:lineRule="auto"/>
              <w:ind w:right="108"/>
            </w:pPr>
          </w:p>
        </w:tc>
        <w:tc>
          <w:tcPr>
            <w:tcW w:w="1350" w:type="dxa"/>
            <w:shd w:val="clear" w:color="auto" w:fill="auto"/>
          </w:tcPr>
          <w:p w14:paraId="2DB61696" w14:textId="2F6BA319" w:rsidR="008C7D94" w:rsidRPr="0024691D" w:rsidRDefault="006F1192" w:rsidP="00DB0CF2">
            <w:pPr>
              <w:pStyle w:val="acctfourfigures"/>
              <w:tabs>
                <w:tab w:val="clear" w:pos="765"/>
                <w:tab w:val="decimal" w:pos="820"/>
              </w:tabs>
              <w:spacing w:line="240" w:lineRule="auto"/>
              <w:ind w:left="-346" w:right="-72"/>
            </w:pPr>
            <w:r>
              <w:t>-</w:t>
            </w:r>
          </w:p>
        </w:tc>
        <w:tc>
          <w:tcPr>
            <w:tcW w:w="180" w:type="dxa"/>
            <w:shd w:val="clear" w:color="auto" w:fill="auto"/>
          </w:tcPr>
          <w:p w14:paraId="3D8D393B" w14:textId="77777777" w:rsidR="008C7D94" w:rsidRPr="0024691D" w:rsidRDefault="008C7D94" w:rsidP="008C7D94">
            <w:pPr>
              <w:pStyle w:val="acctfourfigures"/>
              <w:spacing w:line="240" w:lineRule="auto"/>
              <w:ind w:right="108"/>
              <w:jc w:val="right"/>
            </w:pPr>
          </w:p>
        </w:tc>
        <w:tc>
          <w:tcPr>
            <w:tcW w:w="1350" w:type="dxa"/>
            <w:shd w:val="clear" w:color="auto" w:fill="auto"/>
          </w:tcPr>
          <w:p w14:paraId="6DD963DF" w14:textId="51A6BFC4" w:rsidR="008C7D94" w:rsidRPr="0024691D" w:rsidRDefault="008C7D94" w:rsidP="008C7D94">
            <w:pPr>
              <w:pStyle w:val="acctfourfigures"/>
              <w:tabs>
                <w:tab w:val="clear" w:pos="765"/>
                <w:tab w:val="decimal" w:pos="1098"/>
              </w:tabs>
              <w:spacing w:line="240" w:lineRule="auto"/>
              <w:ind w:left="-346" w:right="-72"/>
            </w:pPr>
            <w:r>
              <w:t>151,750</w:t>
            </w:r>
          </w:p>
        </w:tc>
      </w:tr>
      <w:tr w:rsidR="008C7D94" w:rsidRPr="00B97136" w14:paraId="7585ABFB" w14:textId="77777777" w:rsidTr="00136960">
        <w:trPr>
          <w:cantSplit/>
        </w:trPr>
        <w:tc>
          <w:tcPr>
            <w:tcW w:w="5940" w:type="dxa"/>
            <w:shd w:val="clear" w:color="auto" w:fill="auto"/>
          </w:tcPr>
          <w:p w14:paraId="79744B7B" w14:textId="77777777" w:rsidR="008C7D94" w:rsidRPr="0024691D" w:rsidRDefault="008C7D94" w:rsidP="008C7D94">
            <w:pPr>
              <w:spacing w:line="240" w:lineRule="auto"/>
              <w:ind w:right="-80"/>
              <w:rPr>
                <w:cs/>
              </w:rPr>
            </w:pPr>
            <w:r w:rsidRPr="0024691D">
              <w:t>Acquisition of investment in Vending Plus Co., Ltd.</w:t>
            </w:r>
          </w:p>
        </w:tc>
        <w:tc>
          <w:tcPr>
            <w:tcW w:w="540" w:type="dxa"/>
          </w:tcPr>
          <w:p w14:paraId="7D80A437" w14:textId="071199A8" w:rsidR="008C7D94" w:rsidRPr="0024691D" w:rsidRDefault="008C7D94" w:rsidP="008C7D94">
            <w:pPr>
              <w:pStyle w:val="acctfourfigures"/>
              <w:tabs>
                <w:tab w:val="clear" w:pos="765"/>
                <w:tab w:val="decimal" w:pos="284"/>
              </w:tabs>
              <w:spacing w:line="240" w:lineRule="auto"/>
              <w:ind w:left="-76" w:right="-80"/>
              <w:rPr>
                <w:i/>
                <w:iCs/>
              </w:rPr>
            </w:pPr>
          </w:p>
        </w:tc>
        <w:tc>
          <w:tcPr>
            <w:tcW w:w="180" w:type="dxa"/>
          </w:tcPr>
          <w:p w14:paraId="4B28DFF8" w14:textId="77777777" w:rsidR="008C7D94" w:rsidRPr="0024691D" w:rsidRDefault="008C7D94" w:rsidP="008C7D94">
            <w:pPr>
              <w:pStyle w:val="acctfourfigures"/>
              <w:tabs>
                <w:tab w:val="clear" w:pos="765"/>
                <w:tab w:val="decimal" w:pos="731"/>
              </w:tabs>
              <w:spacing w:line="240" w:lineRule="auto"/>
              <w:ind w:right="108"/>
            </w:pPr>
          </w:p>
        </w:tc>
        <w:tc>
          <w:tcPr>
            <w:tcW w:w="1350" w:type="dxa"/>
            <w:shd w:val="clear" w:color="auto" w:fill="auto"/>
          </w:tcPr>
          <w:p w14:paraId="7A250F06" w14:textId="4F5CB35F" w:rsidR="008C7D94" w:rsidRPr="0024691D" w:rsidRDefault="006F1192" w:rsidP="00DB0CF2">
            <w:pPr>
              <w:pStyle w:val="acctfourfigures"/>
              <w:tabs>
                <w:tab w:val="clear" w:pos="765"/>
                <w:tab w:val="decimal" w:pos="820"/>
              </w:tabs>
              <w:spacing w:line="240" w:lineRule="auto"/>
              <w:ind w:left="-346" w:right="-72"/>
            </w:pPr>
            <w:r>
              <w:t>-</w:t>
            </w:r>
          </w:p>
        </w:tc>
        <w:tc>
          <w:tcPr>
            <w:tcW w:w="180" w:type="dxa"/>
            <w:shd w:val="clear" w:color="auto" w:fill="auto"/>
          </w:tcPr>
          <w:p w14:paraId="7ABE4287" w14:textId="77777777" w:rsidR="008C7D94" w:rsidRPr="0024691D" w:rsidRDefault="008C7D94" w:rsidP="008C7D94">
            <w:pPr>
              <w:pStyle w:val="acctfourfigures"/>
              <w:spacing w:line="240" w:lineRule="auto"/>
              <w:ind w:right="108"/>
              <w:jc w:val="right"/>
            </w:pPr>
          </w:p>
        </w:tc>
        <w:tc>
          <w:tcPr>
            <w:tcW w:w="1350" w:type="dxa"/>
            <w:shd w:val="clear" w:color="auto" w:fill="auto"/>
          </w:tcPr>
          <w:p w14:paraId="700B1DDD" w14:textId="771D5468" w:rsidR="008C7D94" w:rsidRPr="0024691D" w:rsidRDefault="008C7D94" w:rsidP="008C7D94">
            <w:pPr>
              <w:pStyle w:val="acctfourfigures"/>
              <w:tabs>
                <w:tab w:val="clear" w:pos="765"/>
                <w:tab w:val="decimal" w:pos="1098"/>
              </w:tabs>
              <w:spacing w:line="240" w:lineRule="auto"/>
              <w:ind w:left="-346" w:right="-72"/>
            </w:pPr>
            <w:r>
              <w:t>32,850</w:t>
            </w:r>
          </w:p>
        </w:tc>
      </w:tr>
      <w:tr w:rsidR="008C7D94" w:rsidRPr="00B97136" w14:paraId="5B3E081B" w14:textId="77777777" w:rsidTr="00136960">
        <w:trPr>
          <w:cantSplit/>
        </w:trPr>
        <w:tc>
          <w:tcPr>
            <w:tcW w:w="5940" w:type="dxa"/>
            <w:shd w:val="clear" w:color="auto" w:fill="auto"/>
          </w:tcPr>
          <w:p w14:paraId="2423B066" w14:textId="77777777" w:rsidR="008C7D94" w:rsidRPr="0024691D" w:rsidRDefault="008C7D94" w:rsidP="008C7D94">
            <w:pPr>
              <w:spacing w:line="240" w:lineRule="auto"/>
              <w:ind w:right="-80"/>
            </w:pPr>
            <w:r w:rsidRPr="0024691D">
              <w:rPr>
                <w:rFonts w:cs="Angsana New"/>
                <w:szCs w:val="28"/>
              </w:rPr>
              <w:t>I</w:t>
            </w:r>
            <w:r w:rsidRPr="0024691D">
              <w:t>nvestment in Sabuy Market Plus Co., Ltd.</w:t>
            </w:r>
          </w:p>
        </w:tc>
        <w:tc>
          <w:tcPr>
            <w:tcW w:w="540" w:type="dxa"/>
          </w:tcPr>
          <w:p w14:paraId="08330868" w14:textId="77777777" w:rsidR="008C7D94" w:rsidRPr="0024691D" w:rsidRDefault="008C7D94" w:rsidP="008C7D94">
            <w:pPr>
              <w:pStyle w:val="acctfourfigures"/>
              <w:tabs>
                <w:tab w:val="clear" w:pos="765"/>
                <w:tab w:val="decimal" w:pos="284"/>
              </w:tabs>
              <w:spacing w:line="240" w:lineRule="auto"/>
              <w:ind w:left="-76" w:right="-80"/>
              <w:rPr>
                <w:i/>
                <w:iCs/>
              </w:rPr>
            </w:pPr>
          </w:p>
        </w:tc>
        <w:tc>
          <w:tcPr>
            <w:tcW w:w="180" w:type="dxa"/>
          </w:tcPr>
          <w:p w14:paraId="28D63EF8" w14:textId="77777777" w:rsidR="008C7D94" w:rsidRPr="0024691D" w:rsidRDefault="008C7D94" w:rsidP="008C7D94">
            <w:pPr>
              <w:pStyle w:val="acctfourfigures"/>
              <w:tabs>
                <w:tab w:val="clear" w:pos="765"/>
                <w:tab w:val="decimal" w:pos="731"/>
              </w:tabs>
              <w:spacing w:line="240" w:lineRule="auto"/>
              <w:ind w:right="108"/>
            </w:pPr>
          </w:p>
        </w:tc>
        <w:tc>
          <w:tcPr>
            <w:tcW w:w="1350" w:type="dxa"/>
            <w:shd w:val="clear" w:color="auto" w:fill="auto"/>
          </w:tcPr>
          <w:p w14:paraId="3E3A8AFB" w14:textId="325A33AE" w:rsidR="008C7D94" w:rsidRPr="0024691D" w:rsidRDefault="006F1192" w:rsidP="00DB0CF2">
            <w:pPr>
              <w:pStyle w:val="acctfourfigures"/>
              <w:tabs>
                <w:tab w:val="clear" w:pos="765"/>
                <w:tab w:val="decimal" w:pos="820"/>
              </w:tabs>
              <w:spacing w:line="240" w:lineRule="auto"/>
              <w:ind w:left="-346" w:right="-72"/>
            </w:pPr>
            <w:r>
              <w:t>-</w:t>
            </w:r>
          </w:p>
        </w:tc>
        <w:tc>
          <w:tcPr>
            <w:tcW w:w="180" w:type="dxa"/>
            <w:shd w:val="clear" w:color="auto" w:fill="auto"/>
          </w:tcPr>
          <w:p w14:paraId="66F2A5AF" w14:textId="77777777" w:rsidR="008C7D94" w:rsidRPr="0024691D" w:rsidRDefault="008C7D94" w:rsidP="008C7D94">
            <w:pPr>
              <w:pStyle w:val="acctfourfigures"/>
              <w:spacing w:line="240" w:lineRule="auto"/>
              <w:ind w:right="108"/>
              <w:jc w:val="right"/>
            </w:pPr>
          </w:p>
        </w:tc>
        <w:tc>
          <w:tcPr>
            <w:tcW w:w="1350" w:type="dxa"/>
            <w:shd w:val="clear" w:color="auto" w:fill="auto"/>
          </w:tcPr>
          <w:p w14:paraId="05CB1700" w14:textId="07C9D7D2" w:rsidR="008C7D94" w:rsidRPr="0024691D" w:rsidRDefault="008C7D94" w:rsidP="008C7D94">
            <w:pPr>
              <w:pStyle w:val="acctfourfigures"/>
              <w:tabs>
                <w:tab w:val="clear" w:pos="765"/>
                <w:tab w:val="decimal" w:pos="1098"/>
              </w:tabs>
              <w:spacing w:line="240" w:lineRule="auto"/>
              <w:ind w:left="-346" w:right="-72"/>
            </w:pPr>
            <w:r>
              <w:t>20,000</w:t>
            </w:r>
          </w:p>
        </w:tc>
      </w:tr>
      <w:tr w:rsidR="008C7D94" w:rsidRPr="00B97136" w14:paraId="574A98F3" w14:textId="77777777" w:rsidTr="00136960">
        <w:trPr>
          <w:cantSplit/>
        </w:trPr>
        <w:tc>
          <w:tcPr>
            <w:tcW w:w="5940" w:type="dxa"/>
            <w:shd w:val="clear" w:color="auto" w:fill="auto"/>
          </w:tcPr>
          <w:p w14:paraId="75C9DAFB" w14:textId="77777777" w:rsidR="008C7D94" w:rsidRPr="0024691D" w:rsidRDefault="008C7D94" w:rsidP="008C7D94">
            <w:pPr>
              <w:spacing w:line="240" w:lineRule="auto"/>
              <w:ind w:right="-80"/>
              <w:rPr>
                <w:rFonts w:cs="Angsana New"/>
                <w:szCs w:val="28"/>
              </w:rPr>
            </w:pPr>
            <w:r w:rsidRPr="0024691D">
              <w:t xml:space="preserve">Investment in Sabuy Capital Plus </w:t>
            </w:r>
            <w:r w:rsidRPr="0024691D">
              <w:rPr>
                <w:rFonts w:cs="Angsana New"/>
                <w:szCs w:val="28"/>
              </w:rPr>
              <w:t>Co., Ltd.</w:t>
            </w:r>
          </w:p>
        </w:tc>
        <w:tc>
          <w:tcPr>
            <w:tcW w:w="540" w:type="dxa"/>
          </w:tcPr>
          <w:p w14:paraId="5BE2D3F5" w14:textId="77777777" w:rsidR="008C7D94" w:rsidRPr="0024691D" w:rsidRDefault="008C7D94" w:rsidP="008C7D94">
            <w:pPr>
              <w:pStyle w:val="acctfourfigures"/>
              <w:tabs>
                <w:tab w:val="clear" w:pos="765"/>
                <w:tab w:val="decimal" w:pos="284"/>
              </w:tabs>
              <w:spacing w:line="240" w:lineRule="auto"/>
              <w:ind w:left="-76" w:right="-80"/>
              <w:rPr>
                <w:i/>
                <w:iCs/>
              </w:rPr>
            </w:pPr>
          </w:p>
        </w:tc>
        <w:tc>
          <w:tcPr>
            <w:tcW w:w="180" w:type="dxa"/>
          </w:tcPr>
          <w:p w14:paraId="27EA32C0" w14:textId="77777777" w:rsidR="008C7D94" w:rsidRPr="0024691D" w:rsidRDefault="008C7D94" w:rsidP="008C7D94">
            <w:pPr>
              <w:pStyle w:val="acctfourfigures"/>
              <w:tabs>
                <w:tab w:val="clear" w:pos="765"/>
                <w:tab w:val="decimal" w:pos="731"/>
              </w:tabs>
              <w:spacing w:line="240" w:lineRule="auto"/>
              <w:ind w:right="108"/>
            </w:pPr>
          </w:p>
        </w:tc>
        <w:tc>
          <w:tcPr>
            <w:tcW w:w="1350" w:type="dxa"/>
            <w:shd w:val="clear" w:color="auto" w:fill="auto"/>
          </w:tcPr>
          <w:p w14:paraId="5EA9B3EF" w14:textId="497D70D4" w:rsidR="008C7D94" w:rsidRPr="0024691D" w:rsidRDefault="006F1192" w:rsidP="00DB0CF2">
            <w:pPr>
              <w:pStyle w:val="acctfourfigures"/>
              <w:tabs>
                <w:tab w:val="clear" w:pos="765"/>
                <w:tab w:val="decimal" w:pos="820"/>
              </w:tabs>
              <w:spacing w:line="240" w:lineRule="auto"/>
              <w:ind w:left="-346" w:right="-72"/>
            </w:pPr>
            <w:r>
              <w:t>-</w:t>
            </w:r>
          </w:p>
        </w:tc>
        <w:tc>
          <w:tcPr>
            <w:tcW w:w="180" w:type="dxa"/>
            <w:shd w:val="clear" w:color="auto" w:fill="auto"/>
          </w:tcPr>
          <w:p w14:paraId="2F68BCE7" w14:textId="77777777" w:rsidR="008C7D94" w:rsidRPr="0024691D" w:rsidRDefault="008C7D94" w:rsidP="008C7D94">
            <w:pPr>
              <w:pStyle w:val="acctfourfigures"/>
              <w:spacing w:line="240" w:lineRule="auto"/>
              <w:ind w:right="108"/>
              <w:jc w:val="right"/>
            </w:pPr>
          </w:p>
        </w:tc>
        <w:tc>
          <w:tcPr>
            <w:tcW w:w="1350" w:type="dxa"/>
            <w:shd w:val="clear" w:color="auto" w:fill="auto"/>
          </w:tcPr>
          <w:p w14:paraId="6023C507" w14:textId="12B2C00B" w:rsidR="008C7D94" w:rsidRPr="0024691D" w:rsidRDefault="008C7D94" w:rsidP="008C7D94">
            <w:pPr>
              <w:pStyle w:val="acctfourfigures"/>
              <w:tabs>
                <w:tab w:val="clear" w:pos="765"/>
                <w:tab w:val="decimal" w:pos="1098"/>
              </w:tabs>
              <w:spacing w:line="240" w:lineRule="auto"/>
              <w:ind w:left="-346" w:right="-72"/>
            </w:pPr>
            <w:r>
              <w:t>200,000</w:t>
            </w:r>
          </w:p>
        </w:tc>
      </w:tr>
      <w:tr w:rsidR="008C7D94" w:rsidRPr="00B97136" w14:paraId="28C929D5" w14:textId="77777777" w:rsidTr="00136960">
        <w:trPr>
          <w:cantSplit/>
        </w:trPr>
        <w:tc>
          <w:tcPr>
            <w:tcW w:w="5940" w:type="dxa"/>
            <w:shd w:val="clear" w:color="auto" w:fill="auto"/>
          </w:tcPr>
          <w:p w14:paraId="4EBBFAF0" w14:textId="2575D71A" w:rsidR="008C7D94" w:rsidRPr="0024691D" w:rsidRDefault="008C7D94" w:rsidP="008C7D94">
            <w:pPr>
              <w:spacing w:line="240" w:lineRule="auto"/>
              <w:ind w:right="-80"/>
            </w:pPr>
            <w:r w:rsidRPr="0024691D">
              <w:t xml:space="preserve">Investment in </w:t>
            </w:r>
            <w:r>
              <w:t>VDP Holding</w:t>
            </w:r>
            <w:r w:rsidRPr="0024691D">
              <w:t xml:space="preserve"> </w:t>
            </w:r>
            <w:r w:rsidRPr="0024691D">
              <w:rPr>
                <w:rFonts w:cs="Angsana New"/>
                <w:szCs w:val="28"/>
              </w:rPr>
              <w:t>Co., Ltd.</w:t>
            </w:r>
          </w:p>
        </w:tc>
        <w:tc>
          <w:tcPr>
            <w:tcW w:w="540" w:type="dxa"/>
          </w:tcPr>
          <w:p w14:paraId="1C9696BE" w14:textId="77777777" w:rsidR="008C7D94" w:rsidRPr="0024691D" w:rsidRDefault="008C7D94" w:rsidP="008C7D94">
            <w:pPr>
              <w:pStyle w:val="acctfourfigures"/>
              <w:tabs>
                <w:tab w:val="clear" w:pos="765"/>
                <w:tab w:val="decimal" w:pos="284"/>
              </w:tabs>
              <w:spacing w:line="240" w:lineRule="auto"/>
              <w:ind w:left="-76" w:right="-80"/>
              <w:rPr>
                <w:i/>
                <w:iCs/>
              </w:rPr>
            </w:pPr>
          </w:p>
        </w:tc>
        <w:tc>
          <w:tcPr>
            <w:tcW w:w="180" w:type="dxa"/>
          </w:tcPr>
          <w:p w14:paraId="5821AA6C" w14:textId="77777777" w:rsidR="008C7D94" w:rsidRPr="0024691D" w:rsidRDefault="008C7D94" w:rsidP="008C7D94">
            <w:pPr>
              <w:pStyle w:val="acctfourfigures"/>
              <w:tabs>
                <w:tab w:val="clear" w:pos="765"/>
                <w:tab w:val="decimal" w:pos="731"/>
              </w:tabs>
              <w:spacing w:line="240" w:lineRule="auto"/>
              <w:ind w:right="108"/>
            </w:pPr>
          </w:p>
        </w:tc>
        <w:tc>
          <w:tcPr>
            <w:tcW w:w="1350" w:type="dxa"/>
            <w:shd w:val="clear" w:color="auto" w:fill="auto"/>
          </w:tcPr>
          <w:p w14:paraId="1E93E24E" w14:textId="6C5E4DF4" w:rsidR="008C7D94" w:rsidRPr="0024691D" w:rsidRDefault="006F1192" w:rsidP="00DB0CF2">
            <w:pPr>
              <w:pStyle w:val="acctfourfigures"/>
              <w:tabs>
                <w:tab w:val="clear" w:pos="765"/>
                <w:tab w:val="decimal" w:pos="820"/>
              </w:tabs>
              <w:spacing w:line="240" w:lineRule="auto"/>
              <w:ind w:left="-346" w:right="-72"/>
            </w:pPr>
            <w:r>
              <w:t>-</w:t>
            </w:r>
          </w:p>
        </w:tc>
        <w:tc>
          <w:tcPr>
            <w:tcW w:w="180" w:type="dxa"/>
            <w:shd w:val="clear" w:color="auto" w:fill="auto"/>
          </w:tcPr>
          <w:p w14:paraId="2A5D817C" w14:textId="77777777" w:rsidR="008C7D94" w:rsidRPr="0024691D" w:rsidRDefault="008C7D94" w:rsidP="008C7D94">
            <w:pPr>
              <w:pStyle w:val="acctfourfigures"/>
              <w:spacing w:line="240" w:lineRule="auto"/>
              <w:ind w:right="108"/>
              <w:jc w:val="right"/>
            </w:pPr>
          </w:p>
        </w:tc>
        <w:tc>
          <w:tcPr>
            <w:tcW w:w="1350" w:type="dxa"/>
            <w:shd w:val="clear" w:color="auto" w:fill="auto"/>
          </w:tcPr>
          <w:p w14:paraId="603D3FE5" w14:textId="7661EB9A" w:rsidR="008C7D94" w:rsidRPr="0024691D" w:rsidRDefault="008C7D94" w:rsidP="008C7D94">
            <w:pPr>
              <w:pStyle w:val="acctfourfigures"/>
              <w:tabs>
                <w:tab w:val="clear" w:pos="765"/>
                <w:tab w:val="decimal" w:pos="1098"/>
              </w:tabs>
              <w:spacing w:line="240" w:lineRule="auto"/>
              <w:ind w:left="-346" w:right="-72"/>
            </w:pPr>
            <w:r>
              <w:t>321,509</w:t>
            </w:r>
          </w:p>
        </w:tc>
      </w:tr>
      <w:tr w:rsidR="008C7D94" w:rsidRPr="00B97136" w14:paraId="2A983DE3" w14:textId="77777777" w:rsidTr="00136960">
        <w:trPr>
          <w:cantSplit/>
        </w:trPr>
        <w:tc>
          <w:tcPr>
            <w:tcW w:w="5940" w:type="dxa"/>
            <w:shd w:val="clear" w:color="auto" w:fill="auto"/>
          </w:tcPr>
          <w:p w14:paraId="63DA8255" w14:textId="77777777" w:rsidR="008C7D94" w:rsidRPr="0024691D" w:rsidRDefault="008C7D94" w:rsidP="008C7D94">
            <w:pPr>
              <w:spacing w:line="240" w:lineRule="auto"/>
              <w:ind w:right="108"/>
            </w:pPr>
            <w:r w:rsidRPr="0024691D">
              <w:t>Increase of share capital in Sabuy Solutions Co., Ltd.</w:t>
            </w:r>
          </w:p>
        </w:tc>
        <w:tc>
          <w:tcPr>
            <w:tcW w:w="540" w:type="dxa"/>
          </w:tcPr>
          <w:p w14:paraId="50C6F1D6" w14:textId="77777777" w:rsidR="008C7D94" w:rsidRPr="0024691D" w:rsidRDefault="008C7D94" w:rsidP="008C7D94">
            <w:pPr>
              <w:pStyle w:val="acctfourfigures"/>
              <w:tabs>
                <w:tab w:val="clear" w:pos="765"/>
                <w:tab w:val="decimal" w:pos="731"/>
              </w:tabs>
              <w:spacing w:line="240" w:lineRule="auto"/>
              <w:ind w:right="108"/>
            </w:pPr>
          </w:p>
        </w:tc>
        <w:tc>
          <w:tcPr>
            <w:tcW w:w="180" w:type="dxa"/>
          </w:tcPr>
          <w:p w14:paraId="7B387B5A" w14:textId="77777777" w:rsidR="008C7D94" w:rsidRPr="0024691D" w:rsidRDefault="008C7D94" w:rsidP="008C7D94">
            <w:pPr>
              <w:pStyle w:val="acctfourfigures"/>
              <w:tabs>
                <w:tab w:val="clear" w:pos="765"/>
                <w:tab w:val="decimal" w:pos="731"/>
              </w:tabs>
              <w:spacing w:line="240" w:lineRule="auto"/>
              <w:ind w:right="108"/>
            </w:pPr>
          </w:p>
        </w:tc>
        <w:tc>
          <w:tcPr>
            <w:tcW w:w="1350" w:type="dxa"/>
            <w:shd w:val="clear" w:color="auto" w:fill="auto"/>
          </w:tcPr>
          <w:p w14:paraId="40E11904" w14:textId="78E17AC7" w:rsidR="008C7D94" w:rsidRPr="0024691D" w:rsidRDefault="006F1192" w:rsidP="00DB0CF2">
            <w:pPr>
              <w:pStyle w:val="acctfourfigures"/>
              <w:tabs>
                <w:tab w:val="clear" w:pos="765"/>
                <w:tab w:val="decimal" w:pos="820"/>
              </w:tabs>
              <w:spacing w:line="240" w:lineRule="auto"/>
              <w:ind w:left="-346" w:right="-72"/>
            </w:pPr>
            <w:r>
              <w:t>-</w:t>
            </w:r>
          </w:p>
        </w:tc>
        <w:tc>
          <w:tcPr>
            <w:tcW w:w="180" w:type="dxa"/>
            <w:shd w:val="clear" w:color="auto" w:fill="auto"/>
            <w:vAlign w:val="bottom"/>
          </w:tcPr>
          <w:p w14:paraId="168988E5" w14:textId="77777777" w:rsidR="008C7D94" w:rsidRPr="0024691D" w:rsidRDefault="008C7D94" w:rsidP="008C7D94">
            <w:pPr>
              <w:pStyle w:val="acctfourfigures"/>
              <w:spacing w:line="240" w:lineRule="auto"/>
              <w:ind w:right="108"/>
              <w:jc w:val="right"/>
            </w:pPr>
          </w:p>
        </w:tc>
        <w:tc>
          <w:tcPr>
            <w:tcW w:w="1350" w:type="dxa"/>
            <w:shd w:val="clear" w:color="auto" w:fill="auto"/>
          </w:tcPr>
          <w:p w14:paraId="355575E2" w14:textId="616CEE3E" w:rsidR="008C7D94" w:rsidRPr="0024691D" w:rsidRDefault="008C7D94" w:rsidP="008C7D94">
            <w:pPr>
              <w:pStyle w:val="acctfourfigures"/>
              <w:tabs>
                <w:tab w:val="clear" w:pos="765"/>
                <w:tab w:val="decimal" w:pos="1098"/>
              </w:tabs>
              <w:spacing w:line="240" w:lineRule="auto"/>
              <w:ind w:left="-346" w:right="-72"/>
            </w:pPr>
            <w:r>
              <w:t>60,000</w:t>
            </w:r>
          </w:p>
        </w:tc>
      </w:tr>
      <w:tr w:rsidR="008C7D94" w:rsidRPr="00B97136" w14:paraId="3D89CD1A" w14:textId="77777777" w:rsidTr="00136960">
        <w:trPr>
          <w:cantSplit/>
        </w:trPr>
        <w:tc>
          <w:tcPr>
            <w:tcW w:w="5940" w:type="dxa"/>
            <w:shd w:val="clear" w:color="auto" w:fill="auto"/>
          </w:tcPr>
          <w:p w14:paraId="2D8AFEB0" w14:textId="77777777" w:rsidR="008C7D94" w:rsidRPr="0024691D" w:rsidRDefault="008C7D94" w:rsidP="008C7D94">
            <w:pPr>
              <w:spacing w:line="240" w:lineRule="auto"/>
              <w:ind w:right="108"/>
            </w:pPr>
            <w:r w:rsidRPr="0024691D">
              <w:t>Increase of share capital in Sabuy Money Co., Ltd.</w:t>
            </w:r>
          </w:p>
        </w:tc>
        <w:tc>
          <w:tcPr>
            <w:tcW w:w="540" w:type="dxa"/>
          </w:tcPr>
          <w:p w14:paraId="48597BE1" w14:textId="77777777" w:rsidR="008C7D94" w:rsidRPr="0024691D" w:rsidRDefault="008C7D94" w:rsidP="008C7D94">
            <w:pPr>
              <w:pStyle w:val="acctfourfigures"/>
              <w:tabs>
                <w:tab w:val="clear" w:pos="765"/>
                <w:tab w:val="decimal" w:pos="731"/>
              </w:tabs>
              <w:spacing w:line="240" w:lineRule="auto"/>
              <w:ind w:right="108"/>
            </w:pPr>
          </w:p>
        </w:tc>
        <w:tc>
          <w:tcPr>
            <w:tcW w:w="180" w:type="dxa"/>
          </w:tcPr>
          <w:p w14:paraId="2BF24DB1" w14:textId="77777777" w:rsidR="008C7D94" w:rsidRPr="0024691D" w:rsidRDefault="008C7D94" w:rsidP="008C7D94">
            <w:pPr>
              <w:pStyle w:val="acctfourfigures"/>
              <w:tabs>
                <w:tab w:val="clear" w:pos="765"/>
                <w:tab w:val="decimal" w:pos="731"/>
              </w:tabs>
              <w:spacing w:line="240" w:lineRule="auto"/>
              <w:ind w:right="108"/>
            </w:pPr>
          </w:p>
        </w:tc>
        <w:tc>
          <w:tcPr>
            <w:tcW w:w="1350" w:type="dxa"/>
            <w:shd w:val="clear" w:color="auto" w:fill="auto"/>
          </w:tcPr>
          <w:p w14:paraId="099B48CF" w14:textId="7D302F48" w:rsidR="008C7D94" w:rsidRPr="0024691D" w:rsidRDefault="006F1192" w:rsidP="00DB0CF2">
            <w:pPr>
              <w:pStyle w:val="acctfourfigures"/>
              <w:tabs>
                <w:tab w:val="clear" w:pos="765"/>
                <w:tab w:val="decimal" w:pos="820"/>
              </w:tabs>
              <w:spacing w:line="240" w:lineRule="auto"/>
              <w:ind w:left="-346" w:right="-72"/>
            </w:pPr>
            <w:r>
              <w:t>-</w:t>
            </w:r>
          </w:p>
        </w:tc>
        <w:tc>
          <w:tcPr>
            <w:tcW w:w="180" w:type="dxa"/>
            <w:shd w:val="clear" w:color="auto" w:fill="auto"/>
            <w:vAlign w:val="bottom"/>
          </w:tcPr>
          <w:p w14:paraId="2544E7F2" w14:textId="77777777" w:rsidR="008C7D94" w:rsidRPr="0024691D" w:rsidRDefault="008C7D94" w:rsidP="008C7D94">
            <w:pPr>
              <w:pStyle w:val="acctfourfigures"/>
              <w:spacing w:line="240" w:lineRule="auto"/>
              <w:ind w:right="108"/>
              <w:jc w:val="right"/>
            </w:pPr>
          </w:p>
        </w:tc>
        <w:tc>
          <w:tcPr>
            <w:tcW w:w="1350" w:type="dxa"/>
            <w:shd w:val="clear" w:color="auto" w:fill="auto"/>
          </w:tcPr>
          <w:p w14:paraId="5F82F1F9" w14:textId="3C6F1D45" w:rsidR="008C7D94" w:rsidRPr="0024691D" w:rsidRDefault="008C7D94" w:rsidP="008C7D94">
            <w:pPr>
              <w:pStyle w:val="acctfourfigures"/>
              <w:tabs>
                <w:tab w:val="clear" w:pos="765"/>
                <w:tab w:val="decimal" w:pos="1098"/>
              </w:tabs>
              <w:spacing w:line="240" w:lineRule="auto"/>
              <w:ind w:left="-346" w:right="-72"/>
            </w:pPr>
            <w:r>
              <w:t>200,000</w:t>
            </w:r>
          </w:p>
        </w:tc>
      </w:tr>
      <w:tr w:rsidR="008C7D94" w:rsidRPr="00B97136" w14:paraId="111D7760" w14:textId="77777777" w:rsidTr="00136960">
        <w:trPr>
          <w:cantSplit/>
        </w:trPr>
        <w:tc>
          <w:tcPr>
            <w:tcW w:w="5940" w:type="dxa"/>
            <w:shd w:val="clear" w:color="auto" w:fill="auto"/>
          </w:tcPr>
          <w:p w14:paraId="2E0A1A30" w14:textId="2E9DAC8A" w:rsidR="008C7D94" w:rsidRPr="0024691D" w:rsidRDefault="008C7D94" w:rsidP="008C7D94">
            <w:pPr>
              <w:spacing w:line="240" w:lineRule="auto"/>
              <w:ind w:right="108"/>
            </w:pPr>
            <w:r>
              <w:t xml:space="preserve">Transfer of investment in </w:t>
            </w:r>
            <w:r w:rsidRPr="0024691D">
              <w:t>Vending Plus Co., Ltd.</w:t>
            </w:r>
          </w:p>
        </w:tc>
        <w:tc>
          <w:tcPr>
            <w:tcW w:w="540" w:type="dxa"/>
          </w:tcPr>
          <w:p w14:paraId="549B68BF" w14:textId="77777777" w:rsidR="008C7D94" w:rsidRPr="0024691D" w:rsidRDefault="008C7D94" w:rsidP="008C7D94">
            <w:pPr>
              <w:pStyle w:val="acctfourfigures"/>
              <w:tabs>
                <w:tab w:val="clear" w:pos="765"/>
                <w:tab w:val="decimal" w:pos="731"/>
              </w:tabs>
              <w:spacing w:line="240" w:lineRule="auto"/>
              <w:ind w:right="108"/>
            </w:pPr>
          </w:p>
        </w:tc>
        <w:tc>
          <w:tcPr>
            <w:tcW w:w="180" w:type="dxa"/>
          </w:tcPr>
          <w:p w14:paraId="690E41E6" w14:textId="77777777" w:rsidR="008C7D94" w:rsidRPr="0024691D" w:rsidRDefault="008C7D94" w:rsidP="008C7D94">
            <w:pPr>
              <w:pStyle w:val="acctfourfigures"/>
              <w:tabs>
                <w:tab w:val="clear" w:pos="765"/>
                <w:tab w:val="decimal" w:pos="731"/>
              </w:tabs>
              <w:spacing w:line="240" w:lineRule="auto"/>
              <w:ind w:right="108"/>
            </w:pPr>
          </w:p>
        </w:tc>
        <w:tc>
          <w:tcPr>
            <w:tcW w:w="1350" w:type="dxa"/>
            <w:shd w:val="clear" w:color="auto" w:fill="auto"/>
          </w:tcPr>
          <w:p w14:paraId="6302FE94" w14:textId="3C92DB43" w:rsidR="008C7D94" w:rsidRPr="0024691D" w:rsidRDefault="006F1192" w:rsidP="00DB0CF2">
            <w:pPr>
              <w:pStyle w:val="acctfourfigures"/>
              <w:tabs>
                <w:tab w:val="clear" w:pos="765"/>
                <w:tab w:val="decimal" w:pos="820"/>
              </w:tabs>
              <w:spacing w:line="240" w:lineRule="auto"/>
              <w:ind w:left="-346" w:right="-72"/>
            </w:pPr>
            <w:r>
              <w:t>-</w:t>
            </w:r>
          </w:p>
        </w:tc>
        <w:tc>
          <w:tcPr>
            <w:tcW w:w="180" w:type="dxa"/>
            <w:shd w:val="clear" w:color="auto" w:fill="auto"/>
            <w:vAlign w:val="bottom"/>
          </w:tcPr>
          <w:p w14:paraId="04ED4E6F" w14:textId="77777777" w:rsidR="008C7D94" w:rsidRPr="0024691D" w:rsidRDefault="008C7D94" w:rsidP="008C7D94">
            <w:pPr>
              <w:pStyle w:val="acctfourfigures"/>
              <w:spacing w:line="240" w:lineRule="auto"/>
              <w:ind w:right="108"/>
              <w:jc w:val="right"/>
            </w:pPr>
          </w:p>
        </w:tc>
        <w:tc>
          <w:tcPr>
            <w:tcW w:w="1350" w:type="dxa"/>
            <w:shd w:val="clear" w:color="auto" w:fill="auto"/>
          </w:tcPr>
          <w:p w14:paraId="1EE6A38F" w14:textId="02432C61" w:rsidR="008C7D94" w:rsidRPr="0024691D" w:rsidRDefault="008C7D94" w:rsidP="008C7D94">
            <w:pPr>
              <w:pStyle w:val="acctfourfigures"/>
              <w:tabs>
                <w:tab w:val="clear" w:pos="765"/>
                <w:tab w:val="decimal" w:pos="1098"/>
              </w:tabs>
              <w:spacing w:line="240" w:lineRule="auto"/>
              <w:ind w:left="-346" w:right="-72"/>
            </w:pPr>
            <w:r>
              <w:t>(321,509)</w:t>
            </w:r>
          </w:p>
        </w:tc>
      </w:tr>
    </w:tbl>
    <w:p w14:paraId="644C3AC0" w14:textId="3B8EE05E" w:rsidR="00270B69" w:rsidRDefault="00270B69" w:rsidP="00270B69">
      <w:pPr>
        <w:pStyle w:val="block"/>
        <w:spacing w:after="0" w:line="240" w:lineRule="atLeast"/>
        <w:ind w:left="540"/>
        <w:jc w:val="both"/>
        <w:rPr>
          <w:rFonts w:eastAsia="Arial Unicode MS" w:cstheme="minorBidi"/>
          <w:spacing w:val="-2"/>
        </w:rPr>
      </w:pPr>
    </w:p>
    <w:p w14:paraId="73425B73" w14:textId="35F93E9B" w:rsidR="00DB0CF2" w:rsidRDefault="009A1023" w:rsidP="00270B69">
      <w:pPr>
        <w:pStyle w:val="block"/>
        <w:spacing w:after="0" w:line="240" w:lineRule="atLeast"/>
        <w:ind w:left="540"/>
        <w:jc w:val="both"/>
        <w:rPr>
          <w:rFonts w:eastAsia="Arial Unicode MS" w:cstheme="minorBidi"/>
          <w:b/>
          <w:bCs/>
          <w:i/>
          <w:iCs/>
          <w:spacing w:val="-2"/>
        </w:rPr>
      </w:pPr>
      <w:r w:rsidRPr="009A1023">
        <w:rPr>
          <w:rFonts w:eastAsia="Arial Unicode MS" w:cstheme="minorBidi"/>
          <w:b/>
          <w:bCs/>
          <w:i/>
          <w:iCs/>
          <w:spacing w:val="-2"/>
        </w:rPr>
        <w:lastRenderedPageBreak/>
        <w:t>2022</w:t>
      </w:r>
    </w:p>
    <w:p w14:paraId="64694342" w14:textId="77777777" w:rsidR="005105C8" w:rsidRDefault="005105C8" w:rsidP="00270B69">
      <w:pPr>
        <w:pStyle w:val="block"/>
        <w:spacing w:after="0" w:line="240" w:lineRule="atLeast"/>
        <w:ind w:left="540"/>
        <w:jc w:val="both"/>
        <w:rPr>
          <w:rFonts w:eastAsia="Arial Unicode MS" w:cstheme="minorBidi"/>
          <w:b/>
          <w:bCs/>
          <w:i/>
          <w:iCs/>
          <w:spacing w:val="-2"/>
        </w:rPr>
      </w:pPr>
    </w:p>
    <w:p w14:paraId="5F5C87C8" w14:textId="0B8166A3" w:rsidR="005105C8" w:rsidRDefault="00FE1D2F" w:rsidP="00270B69">
      <w:pPr>
        <w:pStyle w:val="block"/>
        <w:spacing w:after="0" w:line="240" w:lineRule="atLeast"/>
        <w:ind w:left="540"/>
        <w:jc w:val="both"/>
        <w:rPr>
          <w:rFonts w:eastAsia="Arial Unicode MS" w:cstheme="minorBidi"/>
          <w:i/>
          <w:iCs/>
          <w:spacing w:val="-2"/>
          <w:lang w:val="en-US"/>
        </w:rPr>
      </w:pPr>
      <w:r>
        <w:rPr>
          <w:rFonts w:eastAsia="Arial Unicode MS" w:cstheme="minorBidi"/>
          <w:i/>
          <w:iCs/>
          <w:spacing w:val="-2"/>
          <w:lang w:val="en-US"/>
        </w:rPr>
        <w:t>C</w:t>
      </w:r>
      <w:r w:rsidR="00CC6478" w:rsidRPr="00CC6478">
        <w:rPr>
          <w:rFonts w:eastAsia="Arial Unicode MS" w:cstheme="minorBidi"/>
          <w:i/>
          <w:iCs/>
          <w:spacing w:val="-2"/>
          <w:lang w:val="en-US"/>
        </w:rPr>
        <w:t>hanges</w:t>
      </w:r>
    </w:p>
    <w:p w14:paraId="5CD6B019" w14:textId="77777777" w:rsidR="00F27CFD" w:rsidRPr="00E002DC" w:rsidRDefault="00F27CFD" w:rsidP="00270B69">
      <w:pPr>
        <w:pStyle w:val="block"/>
        <w:spacing w:after="0" w:line="240" w:lineRule="atLeast"/>
        <w:ind w:left="540"/>
        <w:jc w:val="both"/>
        <w:rPr>
          <w:rFonts w:eastAsia="Arial Unicode MS" w:cstheme="minorBidi"/>
          <w:spacing w:val="-2"/>
          <w:lang w:val="en-US"/>
        </w:rPr>
      </w:pPr>
    </w:p>
    <w:p w14:paraId="44258770" w14:textId="08D498E4" w:rsidR="00E002DC" w:rsidRDefault="00E002DC" w:rsidP="00E002DC">
      <w:pPr>
        <w:pStyle w:val="block"/>
        <w:numPr>
          <w:ilvl w:val="0"/>
          <w:numId w:val="41"/>
        </w:numPr>
        <w:spacing w:after="0" w:line="240" w:lineRule="atLeast"/>
        <w:jc w:val="both"/>
      </w:pPr>
      <w:r w:rsidRPr="009F70C8">
        <w:rPr>
          <w:rFonts w:eastAsia="Arial Unicode MS" w:cs="Angsana New"/>
          <w:spacing w:val="-2"/>
        </w:rPr>
        <w:t xml:space="preserve">In January 2022, </w:t>
      </w:r>
      <w:r w:rsidRPr="009F70C8">
        <w:rPr>
          <w:rFonts w:eastAsia="Arial Unicode MS" w:cs="Angsana New"/>
          <w:spacing w:val="-2"/>
          <w:lang w:val="en-US"/>
        </w:rPr>
        <w:t xml:space="preserve">the Group </w:t>
      </w:r>
      <w:r w:rsidRPr="009F70C8">
        <w:t xml:space="preserve">acquired an additional 14% interest in A.T.P. Friend Services </w:t>
      </w:r>
      <w:r>
        <w:t>Co., Ltd.</w:t>
      </w:r>
      <w:r w:rsidRPr="009F70C8">
        <w:t xml:space="preserve">, </w:t>
      </w:r>
      <w:r>
        <w:t xml:space="preserve">          </w:t>
      </w:r>
      <w:r w:rsidRPr="009F70C8">
        <w:t xml:space="preserve">a subsidiary, for </w:t>
      </w:r>
      <w:r w:rsidRPr="009F70C8">
        <w:rPr>
          <w:rFonts w:cs="Angsana New"/>
          <w:szCs w:val="28"/>
        </w:rPr>
        <w:t xml:space="preserve">Baht 56 million in cash, increasing its ownership interest from 43% to 57%. </w:t>
      </w:r>
      <w:r w:rsidR="00D956BF">
        <w:rPr>
          <w:rFonts w:cs="Angsana New" w:hint="cs"/>
          <w:szCs w:val="28"/>
          <w:cs/>
        </w:rPr>
        <w:t xml:space="preserve">            </w:t>
      </w:r>
      <w:r w:rsidRPr="009F70C8">
        <w:t xml:space="preserve">The carrying amount of A.T.P. Friend Services </w:t>
      </w:r>
      <w:r>
        <w:t>Co., Ltd.</w:t>
      </w:r>
      <w:r w:rsidRPr="009F70C8">
        <w:t xml:space="preserve">’s net assets in the Group’s financial statements on the date of the acquisition was Baht 108.49 million. The Group recognised a decrease in non-controlling interests of Baht 15.19 million </w:t>
      </w:r>
      <w:r w:rsidRPr="009F70C8">
        <w:rPr>
          <w:rFonts w:cs="Angsana New"/>
          <w:szCs w:val="28"/>
        </w:rPr>
        <w:t>of</w:t>
      </w:r>
      <w:r w:rsidRPr="009F70C8">
        <w:t xml:space="preserve"> changes in the Group’s ownership interest in A.T.P. Friend Services </w:t>
      </w:r>
      <w:r>
        <w:t>Co., Ltd.</w:t>
      </w:r>
    </w:p>
    <w:p w14:paraId="4ADF0F1D" w14:textId="77777777" w:rsidR="000B7E4F" w:rsidRDefault="000B7E4F" w:rsidP="000B7E4F">
      <w:pPr>
        <w:pStyle w:val="block"/>
        <w:spacing w:after="0" w:line="240" w:lineRule="atLeast"/>
        <w:ind w:left="900"/>
        <w:jc w:val="both"/>
        <w:rPr>
          <w:rFonts w:eastAsia="Arial Unicode MS" w:cs="Angsana New"/>
          <w:spacing w:val="-2"/>
        </w:rPr>
      </w:pPr>
    </w:p>
    <w:p w14:paraId="027813CC" w14:textId="25A876B7" w:rsidR="00D221A6" w:rsidRDefault="00D221A6" w:rsidP="000B7E4F">
      <w:pPr>
        <w:pStyle w:val="block"/>
        <w:spacing w:after="0" w:line="240" w:lineRule="atLeast"/>
        <w:ind w:left="900"/>
        <w:jc w:val="both"/>
        <w:rPr>
          <w:rFonts w:eastAsia="Arial Unicode MS" w:cs="Angsana New"/>
          <w:spacing w:val="-2"/>
          <w:lang w:val="en-US"/>
        </w:rPr>
      </w:pPr>
      <w:r w:rsidRPr="003862CC">
        <w:rPr>
          <w:rFonts w:eastAsia="Arial Unicode MS" w:cs="Angsana New"/>
          <w:spacing w:val="-2"/>
        </w:rPr>
        <w:t xml:space="preserve">On 16 June 2022, </w:t>
      </w:r>
      <w:r>
        <w:rPr>
          <w:rFonts w:eastAsia="Arial Unicode MS" w:cs="Angsana New"/>
          <w:spacing w:val="-2"/>
          <w:lang w:val="en-US"/>
        </w:rPr>
        <w:t>t</w:t>
      </w:r>
      <w:r w:rsidRPr="003862CC">
        <w:rPr>
          <w:rFonts w:eastAsia="Arial Unicode MS" w:cs="Angsana New"/>
          <w:spacing w:val="-2"/>
          <w:lang w:val="en-US"/>
        </w:rPr>
        <w:t xml:space="preserve">he Group acquired additional 43% interest in A.T.P. Friend Services Co., Ltd., </w:t>
      </w:r>
      <w:r>
        <w:rPr>
          <w:rFonts w:eastAsia="Arial Unicode MS" w:cs="Angsana New"/>
          <w:spacing w:val="-2"/>
          <w:lang w:val="en-US"/>
        </w:rPr>
        <w:t xml:space="preserve">                   </w:t>
      </w:r>
      <w:r w:rsidRPr="003862CC">
        <w:rPr>
          <w:rFonts w:eastAsia="Arial Unicode MS" w:cs="Angsana New"/>
          <w:spacing w:val="-2"/>
          <w:lang w:val="en-US"/>
        </w:rPr>
        <w:t xml:space="preserve">a subsidiary, for Baht 180.60 million in cash, increasing its ownership interest from 57% to 99.99%. The carrying amount of A.T.P Friend Services Co., Ltd.’s net assets in the Group’s financial statements on the date of the acquisition was Baht 79.95 million. The Group recognised a decrease in non-controlling interests of Baht 34.38 million attributable to owners of the Group </w:t>
      </w:r>
      <w:r>
        <w:rPr>
          <w:rFonts w:eastAsia="Arial Unicode MS" w:cs="Angsana New"/>
          <w:spacing w:val="-2"/>
          <w:lang w:val="en-US"/>
        </w:rPr>
        <w:t>and</w:t>
      </w:r>
      <w:r w:rsidRPr="003862CC">
        <w:rPr>
          <w:rFonts w:eastAsia="Arial Unicode MS" w:cs="Angsana New"/>
          <w:spacing w:val="-2"/>
          <w:lang w:val="en-US"/>
        </w:rPr>
        <w:t xml:space="preserve"> Baht 146.22 million of changes in the Group’s ownership interest in A.T.P Friend Services Co., Ltd.</w:t>
      </w:r>
    </w:p>
    <w:p w14:paraId="73E1A769" w14:textId="77777777" w:rsidR="00891A1D" w:rsidRDefault="00891A1D" w:rsidP="000B7E4F">
      <w:pPr>
        <w:pStyle w:val="block"/>
        <w:spacing w:after="0" w:line="240" w:lineRule="atLeast"/>
        <w:ind w:left="900"/>
        <w:jc w:val="both"/>
        <w:rPr>
          <w:rFonts w:eastAsia="Arial Unicode MS" w:cs="Angsana New"/>
          <w:spacing w:val="-2"/>
          <w:lang w:val="en-US"/>
        </w:rPr>
      </w:pPr>
    </w:p>
    <w:p w14:paraId="5832721C" w14:textId="57C09004" w:rsidR="00D221A6" w:rsidRDefault="0042689F" w:rsidP="00E002DC">
      <w:pPr>
        <w:pStyle w:val="block"/>
        <w:numPr>
          <w:ilvl w:val="0"/>
          <w:numId w:val="41"/>
        </w:numPr>
        <w:spacing w:after="0" w:line="240" w:lineRule="atLeast"/>
        <w:jc w:val="both"/>
      </w:pPr>
      <w:r w:rsidRPr="0042689F">
        <w:t>On 25 February 2022, the Company paid the increase share capital of TBSP Public Company Limited that offered to existing shareholders by right offering at the ratio of 5 existing shares to</w:t>
      </w:r>
      <w:r w:rsidR="0054091A">
        <w:rPr>
          <w:rFonts w:cstheme="minorBidi" w:hint="cs"/>
          <w:cs/>
        </w:rPr>
        <w:t xml:space="preserve">           </w:t>
      </w:r>
      <w:r w:rsidRPr="0042689F">
        <w:t xml:space="preserve"> 1 share amounting to 30.04 million shares at Baht 1 par value. The offering price is Baht 10 per share totalling</w:t>
      </w:r>
      <w:r w:rsidR="00A40892">
        <w:t xml:space="preserve"> </w:t>
      </w:r>
      <w:r w:rsidRPr="0042689F">
        <w:t>Baht 300.39 million, bringing the Company’s ownership interest in such subsidiary to 73.60% of authorised and paid-up capital. The subsidiary registered the share capital with the Ministry of Commerce on 20 January 2022.</w:t>
      </w:r>
    </w:p>
    <w:p w14:paraId="3C49E1C1" w14:textId="77777777" w:rsidR="00A40892" w:rsidRDefault="00A40892" w:rsidP="00A40892">
      <w:pPr>
        <w:pStyle w:val="block"/>
        <w:spacing w:after="0" w:line="240" w:lineRule="atLeast"/>
        <w:jc w:val="both"/>
      </w:pPr>
    </w:p>
    <w:p w14:paraId="38F4B171" w14:textId="1C63D0B1" w:rsidR="00A40892" w:rsidRDefault="00A40892" w:rsidP="00A40892">
      <w:pPr>
        <w:pStyle w:val="block"/>
        <w:spacing w:after="0" w:line="240" w:lineRule="atLeast"/>
        <w:ind w:left="900"/>
        <w:jc w:val="both"/>
      </w:pPr>
      <w:r w:rsidRPr="00A40892">
        <w:t>At the Annual General Meeting of TBSP Public Company Limited held on 20 April 2022, the shareholders approved the resolution to change the name of this subsidiary from “TBSP Public Company Limited” to “Plus Tech Innovation Public Company Limited”. The subsidiary registered the change with the Ministry of Commerce on 22 April 2022.</w:t>
      </w:r>
    </w:p>
    <w:p w14:paraId="70A52A5B" w14:textId="77777777" w:rsidR="00FE24F7" w:rsidRDefault="00FE24F7" w:rsidP="00A40892">
      <w:pPr>
        <w:pStyle w:val="block"/>
        <w:spacing w:after="0" w:line="240" w:lineRule="atLeast"/>
        <w:ind w:left="900"/>
        <w:jc w:val="both"/>
      </w:pPr>
    </w:p>
    <w:p w14:paraId="209D41F8" w14:textId="37D9B07D" w:rsidR="00FE24F7" w:rsidRDefault="00FE24F7" w:rsidP="00A40892">
      <w:pPr>
        <w:pStyle w:val="block"/>
        <w:spacing w:after="0" w:line="240" w:lineRule="atLeast"/>
        <w:ind w:left="900"/>
        <w:jc w:val="both"/>
      </w:pPr>
      <w:r w:rsidRPr="00FE24F7">
        <w:t xml:space="preserve">On 30 November 2022, the Company sold 0.75% of its interest in Plus Tech Innovation Public Company Limited (formerly as TBSP Public Company Limited), a subsidiary of 0.75% in cash amounting to 29.56 million </w:t>
      </w:r>
      <w:r w:rsidR="00F42D07">
        <w:t>B</w:t>
      </w:r>
      <w:r w:rsidRPr="00FE24F7">
        <w:t xml:space="preserve">aht, whereby the controlling power in the subsidiary has not changed. The book value of Plus Tech Innovation Public Company Limited's net assets in the Group's financial statements as at the date of sale, amounting to </w:t>
      </w:r>
      <w:r w:rsidR="00DC47B1">
        <w:t>2,293.33</w:t>
      </w:r>
      <w:r w:rsidRPr="00FE24F7">
        <w:t xml:space="preserve"> million, the Group recogni</w:t>
      </w:r>
      <w:r w:rsidR="00F42D07">
        <w:t>s</w:t>
      </w:r>
      <w:r w:rsidRPr="00FE24F7">
        <w:t xml:space="preserve">ed an increase in non-controlling interest amounting to </w:t>
      </w:r>
      <w:r w:rsidR="00A0772A">
        <w:t>17.20</w:t>
      </w:r>
      <w:r w:rsidRPr="00FE24F7">
        <w:t xml:space="preserve"> million., resulting from the change in equity in Plus Tech Innovation Public Company Limited.</w:t>
      </w:r>
    </w:p>
    <w:p w14:paraId="64FAFDBC" w14:textId="77777777" w:rsidR="00891A1D" w:rsidRDefault="00891A1D" w:rsidP="00A40892">
      <w:pPr>
        <w:pStyle w:val="block"/>
        <w:spacing w:after="0" w:line="240" w:lineRule="atLeast"/>
        <w:ind w:left="900"/>
        <w:jc w:val="both"/>
      </w:pPr>
    </w:p>
    <w:p w14:paraId="51175310" w14:textId="77777777" w:rsidR="00891A1D" w:rsidRDefault="00891A1D" w:rsidP="00C470CC">
      <w:pPr>
        <w:pStyle w:val="block"/>
        <w:numPr>
          <w:ilvl w:val="0"/>
          <w:numId w:val="41"/>
        </w:numPr>
        <w:spacing w:after="0" w:line="240" w:lineRule="atLeast"/>
        <w:ind w:left="907"/>
        <w:jc w:val="both"/>
      </w:pPr>
      <w:r>
        <w:t>At the Annual General Meeting of shareholders of VDP Holding Co., Ltd. held on 25 March 2022,            the shareholders of the subsidiary approved the resolution as follows:</w:t>
      </w:r>
    </w:p>
    <w:p w14:paraId="2EB3E9CD" w14:textId="77777777" w:rsidR="00C8416A" w:rsidRDefault="00891A1D" w:rsidP="00C470CC">
      <w:pPr>
        <w:pStyle w:val="block"/>
        <w:numPr>
          <w:ilvl w:val="1"/>
          <w:numId w:val="42"/>
        </w:numPr>
        <w:spacing w:after="0" w:line="240" w:lineRule="atLeast"/>
        <w:ind w:left="1353" w:hanging="446"/>
        <w:jc w:val="both"/>
      </w:pPr>
      <w:r>
        <w:t>To approve the entire business transfer of the subsidiary including total shares of Vending Plus           Co., Ltd. of 86.12% of authorised and paid-up capital to TBSP Public Company Limited, decreasing   the Group’s ownership interest in Vending Plus Co., Ltd. from 86.12% to 63.39% of authorised and paid-up capital. The carrying amount of Vending Plus Co., Ltd.’s net assets in the Group’s financial statements on the date of the transaction was Baht 283.51 million. The Group recognised an increase in non-controlling interests of Baht 64.45 million of changes in the Group’s ownership interest in Vending Plus Co., Ltd.</w:t>
      </w:r>
    </w:p>
    <w:p w14:paraId="3E8167A1" w14:textId="230CE28E" w:rsidR="00891A1D" w:rsidRDefault="00891A1D" w:rsidP="00C8416A">
      <w:pPr>
        <w:pStyle w:val="block"/>
        <w:numPr>
          <w:ilvl w:val="1"/>
          <w:numId w:val="42"/>
        </w:numPr>
        <w:spacing w:line="240" w:lineRule="atLeast"/>
        <w:ind w:left="1350" w:hanging="450"/>
        <w:jc w:val="both"/>
      </w:pPr>
      <w:r>
        <w:t xml:space="preserve">To approve the dissolution. In this regard, the subsidiary paid partial capital to the Company amounting to Baht 317.81 million and </w:t>
      </w:r>
      <w:r w:rsidR="006A6232">
        <w:t>registered</w:t>
      </w:r>
      <w:r w:rsidR="00373E54" w:rsidRPr="00373E54">
        <w:t xml:space="preserve"> the liquidation</w:t>
      </w:r>
      <w:r w:rsidR="00373E54" w:rsidRPr="00C8416A">
        <w:rPr>
          <w:rFonts w:cstheme="minorBidi" w:hint="cs"/>
          <w:cs/>
        </w:rPr>
        <w:t xml:space="preserve"> </w:t>
      </w:r>
      <w:r w:rsidR="00373E54" w:rsidRPr="00C8416A">
        <w:rPr>
          <w:rFonts w:cstheme="minorBidi"/>
          <w:lang w:val="en-US"/>
        </w:rPr>
        <w:t xml:space="preserve">on </w:t>
      </w:r>
      <w:r w:rsidR="00754E3A">
        <w:rPr>
          <w:rFonts w:cstheme="minorBidi"/>
          <w:lang w:val="en-US"/>
        </w:rPr>
        <w:t>6 February 2023.</w:t>
      </w:r>
    </w:p>
    <w:p w14:paraId="6DE9C782" w14:textId="3B365DA3" w:rsidR="00891A1D" w:rsidRDefault="004D7E95" w:rsidP="00891A1D">
      <w:pPr>
        <w:pStyle w:val="block"/>
        <w:numPr>
          <w:ilvl w:val="0"/>
          <w:numId w:val="41"/>
        </w:numPr>
        <w:spacing w:after="0" w:line="240" w:lineRule="atLeast"/>
        <w:jc w:val="both"/>
      </w:pPr>
      <w:r w:rsidRPr="004D7E95">
        <w:t xml:space="preserve">On 15 June 2022, S.K. Management and Supply Co., Ltd., a subsidiary, registered to change </w:t>
      </w:r>
      <w:r w:rsidR="00E55BF2">
        <w:rPr>
          <w:rFonts w:cstheme="minorBidi" w:hint="cs"/>
          <w:cs/>
        </w:rPr>
        <w:t xml:space="preserve">                </w:t>
      </w:r>
      <w:r w:rsidRPr="004D7E95">
        <w:t>the name with the Ministry of Commerce from “S.K. Management and Supply Co., Ltd.” to “Sabuy Alliance</w:t>
      </w:r>
      <w:r>
        <w:t xml:space="preserve"> </w:t>
      </w:r>
      <w:r w:rsidRPr="004D7E95">
        <w:t>Co., Ltd.”</w:t>
      </w:r>
    </w:p>
    <w:p w14:paraId="39FB6CF4" w14:textId="77777777" w:rsidR="00CA7CFB" w:rsidRDefault="00CA7CFB" w:rsidP="00A40892">
      <w:pPr>
        <w:pStyle w:val="block"/>
        <w:spacing w:after="0" w:line="240" w:lineRule="atLeast"/>
        <w:ind w:left="900"/>
        <w:jc w:val="both"/>
        <w:rPr>
          <w:rFonts w:eastAsia="Arial Unicode MS" w:cstheme="minorBidi"/>
          <w:i/>
          <w:iCs/>
          <w:spacing w:val="-2"/>
        </w:rPr>
      </w:pPr>
    </w:p>
    <w:p w14:paraId="33221FD6" w14:textId="679603C4" w:rsidR="00CA7CFB" w:rsidRDefault="00C177D1" w:rsidP="00CA7CFB">
      <w:pPr>
        <w:pStyle w:val="block"/>
        <w:spacing w:after="0" w:line="240" w:lineRule="atLeast"/>
        <w:jc w:val="both"/>
        <w:rPr>
          <w:rFonts w:eastAsia="Arial Unicode MS" w:cstheme="minorBidi"/>
          <w:i/>
          <w:iCs/>
          <w:spacing w:val="-2"/>
        </w:rPr>
      </w:pPr>
      <w:r w:rsidRPr="001A7E7E">
        <w:rPr>
          <w:rFonts w:eastAsia="Arial Unicode MS" w:cstheme="minorBidi"/>
          <w:i/>
          <w:iCs/>
          <w:spacing w:val="-2"/>
        </w:rPr>
        <w:lastRenderedPageBreak/>
        <w:t xml:space="preserve">Company </w:t>
      </w:r>
      <w:r w:rsidR="00861C1D" w:rsidRPr="001A7E7E">
        <w:rPr>
          <w:rFonts w:eastAsia="Arial Unicode MS" w:cstheme="minorBidi"/>
          <w:i/>
          <w:iCs/>
          <w:spacing w:val="-2"/>
          <w:lang w:val="en-US"/>
        </w:rPr>
        <w:t>r</w:t>
      </w:r>
      <w:r w:rsidRPr="001A7E7E">
        <w:rPr>
          <w:rFonts w:eastAsia="Arial Unicode MS" w:cstheme="minorBidi"/>
          <w:i/>
          <w:iCs/>
          <w:spacing w:val="-2"/>
        </w:rPr>
        <w:t>egistration</w:t>
      </w:r>
    </w:p>
    <w:p w14:paraId="08D1F024" w14:textId="77777777" w:rsidR="00F27CFD" w:rsidRPr="00CC6478" w:rsidRDefault="00F27CFD" w:rsidP="00E42F9F">
      <w:pPr>
        <w:pStyle w:val="block"/>
        <w:spacing w:after="0" w:line="240" w:lineRule="atLeast"/>
        <w:ind w:left="0"/>
        <w:jc w:val="both"/>
        <w:rPr>
          <w:rFonts w:eastAsia="Arial Unicode MS" w:cstheme="minorBidi"/>
          <w:i/>
          <w:iCs/>
          <w:spacing w:val="-2"/>
          <w:lang w:val="en-US"/>
        </w:rPr>
      </w:pPr>
    </w:p>
    <w:p w14:paraId="382E6E8D" w14:textId="7510DAEA" w:rsidR="00CA7CFB" w:rsidRDefault="004629DD" w:rsidP="00CA7CFB">
      <w:pPr>
        <w:pStyle w:val="block"/>
        <w:spacing w:after="0" w:line="240" w:lineRule="atLeast"/>
        <w:ind w:left="540"/>
        <w:jc w:val="both"/>
        <w:rPr>
          <w:rFonts w:cs="Angsana New"/>
          <w:szCs w:val="28"/>
          <w:lang w:val="en-US"/>
        </w:rPr>
      </w:pPr>
      <w:r>
        <w:rPr>
          <w:rFonts w:eastAsia="Arial Unicode MS" w:cstheme="minorBidi"/>
          <w:spacing w:val="-2"/>
        </w:rPr>
        <w:t xml:space="preserve">During the year 2022, </w:t>
      </w:r>
      <w:r w:rsidRPr="009F70C8">
        <w:t xml:space="preserve">the Company </w:t>
      </w:r>
      <w:r w:rsidRPr="009F70C8">
        <w:rPr>
          <w:rFonts w:cs="Angsana New"/>
          <w:szCs w:val="28"/>
          <w:lang w:val="en-US"/>
        </w:rPr>
        <w:t>registered the companies as follows:</w:t>
      </w:r>
    </w:p>
    <w:p w14:paraId="0E9D8E47" w14:textId="77777777" w:rsidR="00520686" w:rsidRPr="00E002DC" w:rsidRDefault="00520686" w:rsidP="00520686">
      <w:pPr>
        <w:pStyle w:val="block"/>
        <w:spacing w:after="0" w:line="240" w:lineRule="atLeast"/>
        <w:ind w:left="540"/>
        <w:jc w:val="both"/>
        <w:rPr>
          <w:rFonts w:eastAsia="Arial Unicode MS" w:cstheme="minorBidi"/>
          <w:spacing w:val="-2"/>
          <w:lang w:val="en-US"/>
        </w:rPr>
      </w:pPr>
    </w:p>
    <w:p w14:paraId="6A36673C" w14:textId="6542602D" w:rsidR="00E42F9F" w:rsidRPr="007A0AF1" w:rsidRDefault="00E42F9F" w:rsidP="00520686">
      <w:pPr>
        <w:pStyle w:val="block"/>
        <w:numPr>
          <w:ilvl w:val="0"/>
          <w:numId w:val="43"/>
        </w:numPr>
        <w:spacing w:after="0" w:line="240" w:lineRule="atLeast"/>
        <w:jc w:val="both"/>
        <w:rPr>
          <w:rFonts w:cs="Angsana New"/>
          <w:szCs w:val="28"/>
          <w:lang w:val="en-US"/>
        </w:rPr>
      </w:pPr>
      <w:r w:rsidRPr="00520686">
        <w:rPr>
          <w:rFonts w:eastAsia="Arial Unicode MS" w:cstheme="minorBidi"/>
          <w:spacing w:val="-2"/>
          <w:lang w:val="en-US"/>
        </w:rPr>
        <w:t xml:space="preserve">Digital Co., Ltd., the authorised share capital amounting to Baht 10 million (1 million shares at Baht 10 par value) with the initial partial paid-up of 25% amounting to Baht 2.25 million, bringing          </w:t>
      </w:r>
      <w:r w:rsidR="00861C1D">
        <w:rPr>
          <w:rFonts w:eastAsia="Arial Unicode MS" w:cstheme="minorBidi"/>
          <w:spacing w:val="-2"/>
          <w:lang w:val="en-US"/>
        </w:rPr>
        <w:t xml:space="preserve">       </w:t>
      </w:r>
      <w:r w:rsidRPr="00520686">
        <w:rPr>
          <w:rFonts w:eastAsia="Arial Unicode MS" w:cstheme="minorBidi"/>
          <w:spacing w:val="-2"/>
          <w:lang w:val="en-US"/>
        </w:rPr>
        <w:t xml:space="preserve">the Company’s ownership interest in such subsidiary to 89.99% of authorised and paid-up capital. </w:t>
      </w:r>
      <w:r w:rsidR="00861C1D">
        <w:rPr>
          <w:rFonts w:eastAsia="Arial Unicode MS" w:cstheme="minorBidi"/>
          <w:spacing w:val="-2"/>
          <w:lang w:val="en-US"/>
        </w:rPr>
        <w:t xml:space="preserve">   </w:t>
      </w:r>
      <w:r w:rsidRPr="00520686">
        <w:rPr>
          <w:rFonts w:eastAsia="Arial Unicode MS" w:cstheme="minorBidi"/>
          <w:spacing w:val="-2"/>
          <w:lang w:val="en-US"/>
        </w:rPr>
        <w:t>The subsidiary registered the share capital with the Ministry of Commerce on 14 January 2022.</w:t>
      </w:r>
    </w:p>
    <w:p w14:paraId="0B049AFE" w14:textId="77777777" w:rsidR="007A0AF1" w:rsidRPr="00520686" w:rsidRDefault="007A0AF1" w:rsidP="007A0AF1">
      <w:pPr>
        <w:pStyle w:val="block"/>
        <w:spacing w:after="0" w:line="240" w:lineRule="atLeast"/>
        <w:ind w:left="900"/>
        <w:jc w:val="both"/>
        <w:rPr>
          <w:rFonts w:cs="Angsana New"/>
          <w:szCs w:val="28"/>
          <w:lang w:val="en-US"/>
        </w:rPr>
      </w:pPr>
    </w:p>
    <w:p w14:paraId="442359F0" w14:textId="5FAB1FFD" w:rsidR="00E42F9F" w:rsidRPr="007A0AF1" w:rsidRDefault="00E42F9F" w:rsidP="00520686">
      <w:pPr>
        <w:pStyle w:val="block"/>
        <w:numPr>
          <w:ilvl w:val="0"/>
          <w:numId w:val="43"/>
        </w:numPr>
        <w:spacing w:after="0" w:line="240" w:lineRule="atLeast"/>
        <w:jc w:val="both"/>
        <w:rPr>
          <w:rFonts w:cs="Angsana New"/>
          <w:szCs w:val="28"/>
          <w:lang w:val="en-US"/>
        </w:rPr>
      </w:pPr>
      <w:r w:rsidRPr="00520686">
        <w:rPr>
          <w:rFonts w:eastAsia="Arial Unicode MS" w:cstheme="minorBidi"/>
          <w:spacing w:val="-2"/>
        </w:rPr>
        <w:t>Sabuy Accelerator Co., Ltd., the authorised share capital amounting to Baht 1 million (100,000 shares at Baht 10 par value), with the initial partial paid-up of 25% amounting to Baht 0.25 million, bringing        the Company’s ownership interest in such subsidiary to 99.99% of authorised and paid-up capital. The subsidiary registered the share capital with the Ministry of Commerce on 14 January 2022. Subsequently, on 26 April 2022, the subsidiary increased the authorised share capital from Baht              1 million to Baht 10 million (1 million shares at Baht 10 par value). The Company paid the increased share capital amounting to Baht 9 million with the remaining share capital amounting to Baht 0.75 million, totalling Baht 9.75 million. The Company’s ownership interest in such subsidiary is 99.99% of authorised and paid-up capital.</w:t>
      </w:r>
    </w:p>
    <w:p w14:paraId="39350E6A" w14:textId="77777777" w:rsidR="007A0AF1" w:rsidRPr="007A0AF1" w:rsidRDefault="007A0AF1" w:rsidP="007A0AF1">
      <w:pPr>
        <w:rPr>
          <w:rFonts w:cs="Angsana New"/>
        </w:rPr>
      </w:pPr>
    </w:p>
    <w:p w14:paraId="1B3E30AB" w14:textId="09EC18FB" w:rsidR="00E42F9F" w:rsidRPr="007A0AF1" w:rsidRDefault="00E42F9F" w:rsidP="007A0AF1">
      <w:pPr>
        <w:pStyle w:val="block"/>
        <w:numPr>
          <w:ilvl w:val="0"/>
          <w:numId w:val="43"/>
        </w:numPr>
        <w:spacing w:after="0" w:line="240" w:lineRule="atLeast"/>
        <w:jc w:val="both"/>
        <w:rPr>
          <w:rFonts w:cs="Angsana New"/>
          <w:szCs w:val="28"/>
          <w:lang w:val="en-US"/>
        </w:rPr>
      </w:pPr>
      <w:r w:rsidRPr="007A0AF1">
        <w:rPr>
          <w:rFonts w:eastAsia="Arial Unicode MS" w:cstheme="minorBidi"/>
          <w:spacing w:val="-2"/>
        </w:rPr>
        <w:t>Speedy Express Service Co., Ltd., the authorised share capital amounting to Baht 1 million (100,000 shares at Baht 10 par value), with the initial partial paid-up of 25% amounting to Baht 0.13 million, bringing the Company’s ownership interest in such subsidiary to 49.99% of authorised and paid-up capital. The subsidiary registered the share capital with the Ministry of Commerce on 14 January 2022.</w:t>
      </w:r>
    </w:p>
    <w:p w14:paraId="6959BB14" w14:textId="77777777" w:rsidR="007A0AF1" w:rsidRPr="00AE43E1" w:rsidRDefault="007A0AF1" w:rsidP="00AE43E1">
      <w:pPr>
        <w:rPr>
          <w:rFonts w:cs="Angsana New"/>
        </w:rPr>
      </w:pPr>
    </w:p>
    <w:p w14:paraId="7DE9B8C1" w14:textId="698166BF" w:rsidR="007A0AF1" w:rsidRPr="007A0AF1" w:rsidRDefault="00E42F9F" w:rsidP="007A0AF1">
      <w:pPr>
        <w:pStyle w:val="block"/>
        <w:numPr>
          <w:ilvl w:val="0"/>
          <w:numId w:val="43"/>
        </w:numPr>
        <w:spacing w:after="0" w:line="240" w:lineRule="atLeast"/>
        <w:jc w:val="both"/>
        <w:rPr>
          <w:rFonts w:cs="Angsana New"/>
          <w:szCs w:val="28"/>
          <w:lang w:val="en-US"/>
        </w:rPr>
      </w:pPr>
      <w:r w:rsidRPr="007A0AF1">
        <w:rPr>
          <w:rFonts w:eastAsia="Arial Unicode MS" w:cstheme="minorBidi"/>
          <w:spacing w:val="-2"/>
        </w:rPr>
        <w:t xml:space="preserve">Sabuy Speed Co., Ltd., the authorised share capital amounting to Baht 333 million (33 million shares at Baht 10 par value). The Company paid for the shares by transferring total shares of A.T.P. Friend Services Co., Ltd., The Letter Post Service Co., Ltd., M Point Express Co., Ltd., Payspost Service </w:t>
      </w:r>
      <w:r w:rsidR="001A7E7E">
        <w:rPr>
          <w:rFonts w:eastAsia="Arial Unicode MS" w:cstheme="minorBidi"/>
          <w:spacing w:val="-2"/>
        </w:rPr>
        <w:t xml:space="preserve">   </w:t>
      </w:r>
      <w:r w:rsidRPr="007A0AF1">
        <w:rPr>
          <w:rFonts w:eastAsia="Arial Unicode MS" w:cstheme="minorBidi"/>
          <w:spacing w:val="-2"/>
        </w:rPr>
        <w:t xml:space="preserve">Co., Ltd. and Speedy Express Service Co., Ltd. totalling Baht 330.13 million to Sabuy Speed           </w:t>
      </w:r>
      <w:r w:rsidR="001A7E7E">
        <w:rPr>
          <w:rFonts w:eastAsia="Arial Unicode MS" w:cstheme="minorBidi"/>
          <w:spacing w:val="-2"/>
        </w:rPr>
        <w:t xml:space="preserve">    </w:t>
      </w:r>
      <w:r w:rsidRPr="007A0AF1">
        <w:rPr>
          <w:rFonts w:eastAsia="Arial Unicode MS" w:cstheme="minorBidi"/>
          <w:spacing w:val="-2"/>
        </w:rPr>
        <w:t>Co., Ltd. and recognised outstanding payables of Baht 2.50 million, bringing the Company’s ownership interest in such subsidiary to 99.99% of authorised and paid-up capital. The subsidiary registered the share capital with the Ministry of Commerce on 14 January 2022.</w:t>
      </w:r>
    </w:p>
    <w:p w14:paraId="4DDED930" w14:textId="77777777" w:rsidR="007A0AF1" w:rsidRPr="007A0AF1" w:rsidRDefault="007A0AF1" w:rsidP="007A0AF1">
      <w:pPr>
        <w:rPr>
          <w:rFonts w:cs="Angsana New"/>
        </w:rPr>
      </w:pPr>
    </w:p>
    <w:p w14:paraId="65E64480" w14:textId="13061E5B" w:rsidR="007A0AF1" w:rsidRPr="007A0AF1" w:rsidRDefault="007A0AF1" w:rsidP="00AE43E1">
      <w:pPr>
        <w:pStyle w:val="block"/>
        <w:spacing w:after="0" w:line="240" w:lineRule="atLeast"/>
        <w:ind w:left="900"/>
        <w:jc w:val="both"/>
        <w:rPr>
          <w:rFonts w:cs="Angsana New"/>
          <w:szCs w:val="28"/>
          <w:lang w:val="en-US"/>
        </w:rPr>
      </w:pPr>
      <w:r w:rsidRPr="007A0AF1">
        <w:rPr>
          <w:rFonts w:cs="Angsana New"/>
          <w:szCs w:val="28"/>
          <w:lang w:val="en-US"/>
        </w:rPr>
        <w:t xml:space="preserve">On 16 June 2022, Sabuy Speed Co., Ltd. increased the authorised share capital from Baht </w:t>
      </w:r>
      <w:r w:rsidR="001A7E7E">
        <w:rPr>
          <w:rFonts w:cs="Angsana New"/>
          <w:szCs w:val="28"/>
          <w:lang w:val="en-US"/>
        </w:rPr>
        <w:t xml:space="preserve">                 </w:t>
      </w:r>
      <w:r w:rsidRPr="007A0AF1">
        <w:rPr>
          <w:rFonts w:cs="Angsana New"/>
          <w:szCs w:val="28"/>
          <w:lang w:val="en-US"/>
        </w:rPr>
        <w:t>333 million to Baht 406.10 million by issuing new ordinary shares of 7.31 million shares with Baht 10 par value at offering price of Baht 22.25 per share to Triple i Logistics Public Company Limited, decreasing the Group’s ownership interest in such subsidiary from 99.99% to 82% of authorised and paid-up capital. The subsidiary registered the increasing in share capital with the Ministry of Commerce on 16 June 2022.</w:t>
      </w:r>
    </w:p>
    <w:p w14:paraId="0A61D2EE" w14:textId="77777777" w:rsidR="007A0AF1" w:rsidRPr="007A0AF1" w:rsidRDefault="007A0AF1" w:rsidP="007A0AF1">
      <w:pPr>
        <w:rPr>
          <w:rFonts w:cs="Angsana New"/>
        </w:rPr>
      </w:pPr>
    </w:p>
    <w:p w14:paraId="31FD4614" w14:textId="0FEE3EB0" w:rsidR="007A0AF1" w:rsidRDefault="00161A86" w:rsidP="00941C1C">
      <w:pPr>
        <w:pStyle w:val="block"/>
        <w:numPr>
          <w:ilvl w:val="0"/>
          <w:numId w:val="43"/>
        </w:numPr>
        <w:spacing w:after="0" w:line="240" w:lineRule="atLeast"/>
        <w:jc w:val="both"/>
        <w:rPr>
          <w:rFonts w:cs="Angsana New"/>
          <w:szCs w:val="28"/>
          <w:lang w:val="en-US"/>
        </w:rPr>
      </w:pPr>
      <w:r>
        <w:rPr>
          <w:rFonts w:cs="Angsana New"/>
          <w:szCs w:val="28"/>
          <w:lang w:val="en-US"/>
        </w:rPr>
        <w:t>The</w:t>
      </w:r>
      <w:r w:rsidRPr="00161A86">
        <w:rPr>
          <w:rFonts w:cs="Angsana New"/>
          <w:szCs w:val="28"/>
          <w:lang w:val="en-US"/>
        </w:rPr>
        <w:t xml:space="preserve"> Company registered Sabuy POS Co., Ltd., the authorised share capital amounting to Baht 1 million (100,000 shares at Baht 10 par value) with the initial partial paid-up of 25% amounting to Baht 0.25 million, bringing the Company’s ownership interest in such subsidiary to 99.99% of authorised and paid-up capital. The subsidiary registered the share capital with the Ministry of Commerce on 8 April 2022.</w:t>
      </w:r>
    </w:p>
    <w:p w14:paraId="41E7A2B4" w14:textId="77777777" w:rsidR="0006779D" w:rsidRDefault="0006779D" w:rsidP="0006779D">
      <w:pPr>
        <w:pStyle w:val="block"/>
        <w:spacing w:after="0" w:line="240" w:lineRule="atLeast"/>
        <w:ind w:left="900"/>
        <w:jc w:val="both"/>
        <w:rPr>
          <w:rFonts w:cs="Angsana New"/>
          <w:szCs w:val="28"/>
          <w:lang w:val="en-US"/>
        </w:rPr>
      </w:pPr>
    </w:p>
    <w:p w14:paraId="0828BAED" w14:textId="3AD172A8" w:rsidR="004C0C52" w:rsidRPr="004C0C52" w:rsidRDefault="004C0C52" w:rsidP="004C0C52">
      <w:pPr>
        <w:pStyle w:val="block"/>
        <w:numPr>
          <w:ilvl w:val="0"/>
          <w:numId w:val="43"/>
        </w:numPr>
        <w:spacing w:line="240" w:lineRule="atLeast"/>
        <w:jc w:val="both"/>
        <w:rPr>
          <w:rFonts w:cs="Angsana New"/>
          <w:szCs w:val="28"/>
          <w:lang w:val="en-US"/>
        </w:rPr>
      </w:pPr>
      <w:r w:rsidRPr="004C0C52">
        <w:rPr>
          <w:rFonts w:cs="Angsana New"/>
          <w:szCs w:val="28"/>
          <w:lang w:val="en-US"/>
        </w:rPr>
        <w:t>Sabuy Fulfillment Co., Ltd., the authorised share capital amounting to Baht 1 million (100,000 shares at Baht 10 par value) with the initial partial paid-up of 25% amounting to Baht 0.25 million, bringing the Company’s ownership interest in such subsidiary to 99.99% of authorised and paid-up capital. The subsidiary registered the share capital with the Ministry of Commerce on 2 June 2022.</w:t>
      </w:r>
    </w:p>
    <w:p w14:paraId="1D97CDEC" w14:textId="77777777" w:rsidR="004C0C52" w:rsidRPr="004C0C52" w:rsidRDefault="004C0C52" w:rsidP="004C0C52">
      <w:pPr>
        <w:pStyle w:val="block"/>
        <w:numPr>
          <w:ilvl w:val="0"/>
          <w:numId w:val="43"/>
        </w:numPr>
        <w:spacing w:line="240" w:lineRule="atLeast"/>
        <w:jc w:val="both"/>
        <w:rPr>
          <w:rFonts w:cs="Angsana New"/>
          <w:szCs w:val="28"/>
          <w:lang w:val="en-US"/>
        </w:rPr>
      </w:pPr>
      <w:r w:rsidRPr="004C0C52">
        <w:rPr>
          <w:rFonts w:cs="Angsana New"/>
          <w:szCs w:val="28"/>
          <w:lang w:val="en-US"/>
        </w:rPr>
        <w:t>Sabuy Outsourcing Co., Ltd., the authorised share capital amounting to Baht 1 million (100,000 shares at Baht 10 par value) with the initial partial paid-up of 25% amounting to Baht 0.25 million, bringing the Company’s ownership interest in such subsidiary to 99.99% of authorised and paid-up capital. The subsidiary registered the share capital with the Ministry of Commerce on 2 June 2022.</w:t>
      </w:r>
    </w:p>
    <w:p w14:paraId="63C39692" w14:textId="79BB7579" w:rsidR="004C0C52" w:rsidRPr="004C0C52" w:rsidRDefault="004C0C52" w:rsidP="004C0C52">
      <w:pPr>
        <w:pStyle w:val="block"/>
        <w:numPr>
          <w:ilvl w:val="0"/>
          <w:numId w:val="43"/>
        </w:numPr>
        <w:spacing w:line="240" w:lineRule="atLeast"/>
        <w:jc w:val="both"/>
        <w:rPr>
          <w:rFonts w:cs="Angsana New"/>
          <w:szCs w:val="28"/>
          <w:lang w:val="en-US"/>
        </w:rPr>
      </w:pPr>
      <w:r w:rsidRPr="004C0C52">
        <w:rPr>
          <w:rFonts w:cs="Angsana New"/>
          <w:szCs w:val="28"/>
          <w:lang w:val="en-US"/>
        </w:rPr>
        <w:lastRenderedPageBreak/>
        <w:t>Sabuy Infrastructure Co., Ltd., the authorised share capital amounting to Baht 1 million (100,000 shares at Baht 10 par value) with the initial partial paid-up of 25% amounting to Baht 0.25 million, bringing the Company’s ownership interest in such subsidiary to 99.99% of authorised and paid-up capital. The subsidiary registered the share capital with the Ministry of Commerce on 2 June 2022. Subsequently, on 12 September 2022, the subsidiary increased the authorised share capital from Baht</w:t>
      </w:r>
      <w:r>
        <w:rPr>
          <w:rFonts w:cs="Angsana New"/>
          <w:szCs w:val="28"/>
          <w:lang w:val="en-US"/>
        </w:rPr>
        <w:t xml:space="preserve"> </w:t>
      </w:r>
      <w:r w:rsidRPr="004C0C52">
        <w:rPr>
          <w:rFonts w:cs="Angsana New"/>
          <w:szCs w:val="28"/>
          <w:lang w:val="en-US"/>
        </w:rPr>
        <w:t>1 million to Baht 40 million (4 million shares at Baht 10 par value). The Company paid the initial partial paid-up of 25% amounting to Baht 9.75 million. The Company’s ownership interest in such subsidiary is 99.99% of authorised and paid-up capital.</w:t>
      </w:r>
    </w:p>
    <w:p w14:paraId="7E41EEDA" w14:textId="70A48247" w:rsidR="004C0C52" w:rsidRDefault="0073152B" w:rsidP="00941C1C">
      <w:pPr>
        <w:pStyle w:val="block"/>
        <w:numPr>
          <w:ilvl w:val="0"/>
          <w:numId w:val="43"/>
        </w:numPr>
        <w:spacing w:after="0" w:line="240" w:lineRule="atLeast"/>
        <w:jc w:val="both"/>
        <w:rPr>
          <w:rFonts w:cs="Angsana New"/>
          <w:szCs w:val="28"/>
          <w:lang w:val="en-US"/>
        </w:rPr>
      </w:pPr>
      <w:r w:rsidRPr="0073152B">
        <w:rPr>
          <w:rFonts w:cs="Angsana New"/>
          <w:szCs w:val="28"/>
          <w:lang w:val="en-US"/>
        </w:rPr>
        <w:t>Sabuy Wash Co., Ltd., the authorised share capital amounting to Baht 1 million (100,000 shares at Baht 10 par value) with the initial partial paid-up of 25% amounting to Baht 0.25 million, bringing the Company’s ownership interest in such subsidiary to 99.99% of authorised and paid-up capital. The subsidiary registered the share capital with the Ministry of Commerce on 7 July 2022.</w:t>
      </w:r>
    </w:p>
    <w:p w14:paraId="2B98B2FC" w14:textId="77777777" w:rsidR="0073152B" w:rsidRDefault="0073152B" w:rsidP="0073152B">
      <w:pPr>
        <w:pStyle w:val="block"/>
        <w:spacing w:after="0" w:line="240" w:lineRule="atLeast"/>
        <w:ind w:left="900"/>
        <w:jc w:val="both"/>
        <w:rPr>
          <w:rFonts w:cs="Angsana New"/>
          <w:szCs w:val="28"/>
          <w:lang w:val="en-US"/>
        </w:rPr>
      </w:pPr>
    </w:p>
    <w:p w14:paraId="39E9CB3E" w14:textId="77777777" w:rsidR="00C76B27" w:rsidRDefault="0073152B" w:rsidP="00C76B27">
      <w:pPr>
        <w:pStyle w:val="block"/>
        <w:numPr>
          <w:ilvl w:val="0"/>
          <w:numId w:val="43"/>
        </w:numPr>
        <w:spacing w:after="0" w:line="240" w:lineRule="atLeast"/>
        <w:jc w:val="both"/>
        <w:rPr>
          <w:rFonts w:cs="Angsana New"/>
          <w:szCs w:val="28"/>
          <w:lang w:val="en-US"/>
        </w:rPr>
      </w:pPr>
      <w:r w:rsidRPr="0073152B">
        <w:rPr>
          <w:rFonts w:cs="Angsana New"/>
          <w:szCs w:val="28"/>
          <w:lang w:val="en-US"/>
        </w:rPr>
        <w:t>Sabuy Master Co., Ltd., the authorised share capital amounting to Baht 5 million (500,000 shares at Baht 10 par value) with the initial partial paid-up of 25% amounting to Baht 0.75 million, bringing the Company’s ownership interest in such subsidiary to 60% of authorised and paid-up capital. The subsidiary registered the share capital with the Ministry of Commerce on 26 August 2022</w:t>
      </w:r>
    </w:p>
    <w:p w14:paraId="5926E1DD" w14:textId="77777777" w:rsidR="00C76B27" w:rsidRPr="00C76B27" w:rsidRDefault="00C76B27" w:rsidP="00C76B27">
      <w:pPr>
        <w:rPr>
          <w:rFonts w:eastAsia="Arial Unicode MS" w:cstheme="minorBidi"/>
          <w:spacing w:val="-2"/>
          <w:highlight w:val="cyan"/>
        </w:rPr>
      </w:pPr>
    </w:p>
    <w:p w14:paraId="733DE2AD" w14:textId="21790B99" w:rsidR="0073152B" w:rsidRPr="00C76B27" w:rsidRDefault="00C76B27" w:rsidP="00C76B27">
      <w:pPr>
        <w:pStyle w:val="block"/>
        <w:spacing w:after="0" w:line="240" w:lineRule="atLeast"/>
        <w:ind w:left="900"/>
        <w:jc w:val="both"/>
        <w:rPr>
          <w:rFonts w:cs="Angsana New"/>
          <w:szCs w:val="28"/>
          <w:lang w:val="en-US"/>
        </w:rPr>
      </w:pPr>
      <w:r w:rsidRPr="004918F4">
        <w:rPr>
          <w:rFonts w:eastAsia="Arial Unicode MS" w:cstheme="minorBidi"/>
          <w:spacing w:val="-2"/>
        </w:rPr>
        <w:t>On 31 October 2022, the Company</w:t>
      </w:r>
      <w:r w:rsidR="004918F4">
        <w:rPr>
          <w:rFonts w:eastAsia="Arial Unicode MS" w:cstheme="minorBidi"/>
          <w:spacing w:val="-2"/>
        </w:rPr>
        <w:t xml:space="preserve"> pa</w:t>
      </w:r>
      <w:r w:rsidR="004918F4" w:rsidRPr="00B94F1C">
        <w:rPr>
          <w:rFonts w:eastAsia="Arial Unicode MS" w:cstheme="minorBidi"/>
          <w:spacing w:val="-2"/>
        </w:rPr>
        <w:t xml:space="preserve">id </w:t>
      </w:r>
      <w:r w:rsidRPr="00B94F1C">
        <w:rPr>
          <w:rFonts w:eastAsia="Arial Unicode MS" w:cstheme="minorBidi"/>
          <w:spacing w:val="-2"/>
          <w:lang w:val="en-US"/>
        </w:rPr>
        <w:t xml:space="preserve">the </w:t>
      </w:r>
      <w:r w:rsidRPr="00B94F1C">
        <w:rPr>
          <w:rFonts w:eastAsia="Arial Unicode MS" w:cstheme="minorBidi"/>
          <w:spacing w:val="-2"/>
        </w:rPr>
        <w:t xml:space="preserve">remaining share </w:t>
      </w:r>
      <w:r w:rsidR="00B94F1C" w:rsidRPr="00B94F1C">
        <w:rPr>
          <w:rFonts w:eastAsia="Arial Unicode MS" w:cstheme="minorBidi"/>
          <w:spacing w:val="-2"/>
        </w:rPr>
        <w:t>capital</w:t>
      </w:r>
      <w:r w:rsidRPr="00B94F1C">
        <w:rPr>
          <w:rFonts w:eastAsia="Arial Unicode MS" w:cstheme="minorBidi"/>
          <w:spacing w:val="-2"/>
        </w:rPr>
        <w:t xml:space="preserve"> of Sabuy Master Co., Ltd. for 299,998 shares, amounting to Baht 2.25 million.</w:t>
      </w:r>
      <w:r w:rsidR="009A6859" w:rsidRPr="00B94F1C">
        <w:rPr>
          <w:rFonts w:eastAsia="Arial Unicode MS" w:cstheme="minorBidi"/>
          <w:spacing w:val="-2"/>
        </w:rPr>
        <w:t xml:space="preserve"> </w:t>
      </w:r>
      <w:r w:rsidRPr="00B94F1C">
        <w:rPr>
          <w:rFonts w:eastAsia="Arial Unicode MS" w:cstheme="minorBidi"/>
          <w:spacing w:val="-2"/>
        </w:rPr>
        <w:t>T</w:t>
      </w:r>
      <w:r w:rsidRPr="004918F4">
        <w:rPr>
          <w:rFonts w:eastAsia="Arial Unicode MS" w:cstheme="minorBidi"/>
          <w:spacing w:val="-2"/>
        </w:rPr>
        <w:t>he</w:t>
      </w:r>
      <w:r w:rsidRPr="004918F4">
        <w:rPr>
          <w:rFonts w:eastAsia="Arial Unicode MS" w:cs="Angsana New"/>
          <w:spacing w:val="-2"/>
        </w:rPr>
        <w:t xml:space="preserve"> Company’s ownership interest in such subsidiary is 59.99% </w:t>
      </w:r>
      <w:r w:rsidRPr="004918F4">
        <w:rPr>
          <w:rFonts w:eastAsia="Arial Unicode MS" w:cstheme="minorBidi"/>
          <w:spacing w:val="-2"/>
        </w:rPr>
        <w:t>of registered and paid-up capital.</w:t>
      </w:r>
    </w:p>
    <w:p w14:paraId="68FA08C2" w14:textId="5B2EED31" w:rsidR="008F0B38" w:rsidRDefault="008F0B38" w:rsidP="00C76B27">
      <w:pPr>
        <w:pStyle w:val="block"/>
        <w:spacing w:after="0" w:line="240" w:lineRule="atLeast"/>
        <w:ind w:left="0"/>
        <w:jc w:val="both"/>
        <w:rPr>
          <w:rFonts w:eastAsia="Arial Unicode MS" w:cstheme="minorBidi"/>
          <w:spacing w:val="-2"/>
        </w:rPr>
      </w:pPr>
    </w:p>
    <w:p w14:paraId="121E828B" w14:textId="541BFB76" w:rsidR="00E76E1C" w:rsidRPr="00E76E1C" w:rsidRDefault="00E76E1C" w:rsidP="00270B69">
      <w:pPr>
        <w:pStyle w:val="block"/>
        <w:spacing w:after="0" w:line="240" w:lineRule="atLeast"/>
        <w:ind w:left="540"/>
        <w:jc w:val="both"/>
        <w:rPr>
          <w:rFonts w:eastAsia="Arial Unicode MS" w:cs="Angsana New"/>
          <w:b/>
          <w:bCs/>
          <w:i/>
          <w:iCs/>
          <w:spacing w:val="-2"/>
          <w:szCs w:val="28"/>
        </w:rPr>
      </w:pPr>
      <w:r w:rsidRPr="00E76E1C">
        <w:rPr>
          <w:rFonts w:eastAsia="Arial Unicode MS" w:cs="Angsana New"/>
          <w:b/>
          <w:bCs/>
          <w:i/>
          <w:iCs/>
          <w:spacing w:val="-2"/>
          <w:szCs w:val="28"/>
        </w:rPr>
        <w:t>2021</w:t>
      </w:r>
    </w:p>
    <w:p w14:paraId="2EAE7B40" w14:textId="77777777" w:rsidR="00E76E1C" w:rsidRPr="00E76E1C" w:rsidRDefault="00E76E1C" w:rsidP="00270B69">
      <w:pPr>
        <w:pStyle w:val="block"/>
        <w:spacing w:after="0" w:line="240" w:lineRule="atLeast"/>
        <w:ind w:left="540"/>
        <w:jc w:val="both"/>
        <w:rPr>
          <w:rFonts w:eastAsia="Arial Unicode MS" w:cs="Angsana New"/>
          <w:spacing w:val="-2"/>
          <w:szCs w:val="28"/>
        </w:rPr>
      </w:pPr>
    </w:p>
    <w:p w14:paraId="0D9F41D7" w14:textId="6730B50B" w:rsidR="00270B69" w:rsidRPr="00E76E1C" w:rsidRDefault="00270B69" w:rsidP="00270B69">
      <w:pPr>
        <w:pStyle w:val="block"/>
        <w:spacing w:after="0" w:line="240" w:lineRule="atLeast"/>
        <w:ind w:left="540"/>
        <w:jc w:val="both"/>
        <w:rPr>
          <w:rFonts w:eastAsia="Arial Unicode MS" w:cs="Angsana New"/>
          <w:spacing w:val="-2"/>
          <w:szCs w:val="28"/>
        </w:rPr>
      </w:pPr>
      <w:r w:rsidRPr="00E76E1C">
        <w:rPr>
          <w:rFonts w:eastAsia="Arial Unicode MS" w:cs="Angsana New"/>
          <w:spacing w:val="-2"/>
          <w:szCs w:val="28"/>
        </w:rPr>
        <w:t xml:space="preserve">At the Board of Directors Meeting of the Company held on 19 April 2021, the Directors approved the registration of Sabuy Market Plus Co., Ltd., the authorised share capital amounting to Baht 20 million </w:t>
      </w:r>
      <w:r w:rsidRPr="00E76E1C">
        <w:rPr>
          <w:rFonts w:eastAsia="Arial Unicode MS" w:cs="Angsana New"/>
          <w:spacing w:val="-2"/>
          <w:szCs w:val="28"/>
          <w:lang w:val="en-US"/>
        </w:rPr>
        <w:t xml:space="preserve">for </w:t>
      </w:r>
      <w:r w:rsidRPr="00E76E1C">
        <w:rPr>
          <w:rFonts w:eastAsia="Arial Unicode MS" w:cs="Angsana New"/>
          <w:spacing w:val="-2"/>
          <w:szCs w:val="28"/>
        </w:rPr>
        <w:t xml:space="preserve">2 million shares at Baht 10 par value. The Company already paid </w:t>
      </w:r>
      <w:r w:rsidRPr="00E76E1C">
        <w:rPr>
          <w:rFonts w:eastAsia="Arial Unicode MS" w:cs="Angsana New"/>
          <w:spacing w:val="-2"/>
          <w:szCs w:val="28"/>
          <w:lang w:val="en-US"/>
        </w:rPr>
        <w:t xml:space="preserve">for the shares amounting to </w:t>
      </w:r>
      <w:r w:rsidRPr="00E76E1C">
        <w:rPr>
          <w:rFonts w:eastAsia="Arial Unicode MS" w:cs="Angsana New"/>
          <w:spacing w:val="-2"/>
          <w:szCs w:val="28"/>
        </w:rPr>
        <w:t>Baht 20 million, bringing the Company’s ownership interest in such subsidiary to 99.99% of authorised and        paid-up capital. The subsidiary registered the share capital with the Ministry of Commerce on 1</w:t>
      </w:r>
      <w:r w:rsidRPr="00E76E1C">
        <w:rPr>
          <w:rFonts w:eastAsia="Arial Unicode MS" w:cs="Angsana New"/>
          <w:spacing w:val="-2"/>
          <w:szCs w:val="28"/>
          <w:lang w:val="en-US"/>
        </w:rPr>
        <w:t>8</w:t>
      </w:r>
      <w:r w:rsidRPr="00E76E1C">
        <w:rPr>
          <w:rFonts w:eastAsia="Arial Unicode MS" w:cs="Angsana New"/>
          <w:spacing w:val="-2"/>
          <w:szCs w:val="28"/>
        </w:rPr>
        <w:t xml:space="preserve"> May 2021.</w:t>
      </w:r>
      <w:r w:rsidRPr="00E76E1C">
        <w:rPr>
          <w:rFonts w:eastAsia="Arial Unicode MS" w:cs="Angsana New"/>
          <w:spacing w:val="-2"/>
          <w:szCs w:val="28"/>
        </w:rPr>
        <w:br/>
      </w:r>
      <w:r w:rsidRPr="00E76E1C">
        <w:rPr>
          <w:rFonts w:eastAsia="Arial Unicode MS" w:cs="Angsana New"/>
          <w:spacing w:val="-2"/>
          <w:szCs w:val="28"/>
        </w:rPr>
        <w:br/>
        <w:t>At the Board of Directors Meeting of the Company held on 10 May 2021, the Directors approved the registration of Sabuy Capital Plus Company Limited, the authorised share capital amounting to Baht 200 million for 20 million shares at Baht 10 par value. The Company already paid for the shares amounting to  Baht 200 million, bringing the Company’s ownership interest in such subsidiary to 99.99% of authorised and paid-up capital. The subsidiary</w:t>
      </w:r>
      <w:r w:rsidR="00F42D07">
        <w:rPr>
          <w:rFonts w:eastAsia="Arial Unicode MS" w:cs="Angsana New"/>
          <w:spacing w:val="-2"/>
          <w:szCs w:val="28"/>
        </w:rPr>
        <w:t xml:space="preserve"> </w:t>
      </w:r>
      <w:r w:rsidRPr="00E76E1C">
        <w:rPr>
          <w:rFonts w:eastAsia="Arial Unicode MS" w:cs="Angsana New"/>
          <w:spacing w:val="-2"/>
          <w:szCs w:val="28"/>
        </w:rPr>
        <w:t xml:space="preserve">registered the share capital with the Ministry of Commerce on </w:t>
      </w:r>
      <w:r w:rsidR="00F42D07">
        <w:rPr>
          <w:rFonts w:eastAsia="Arial Unicode MS" w:cs="Angsana New"/>
          <w:spacing w:val="-2"/>
          <w:szCs w:val="28"/>
        </w:rPr>
        <w:t xml:space="preserve"> </w:t>
      </w:r>
      <w:r w:rsidR="00E33DAA">
        <w:rPr>
          <w:rFonts w:eastAsia="Arial Unicode MS" w:cs="Angsana New" w:hint="cs"/>
          <w:spacing w:val="-2"/>
          <w:szCs w:val="28"/>
          <w:cs/>
        </w:rPr>
        <w:t xml:space="preserve">       </w:t>
      </w:r>
      <w:r w:rsidR="00F42D07">
        <w:rPr>
          <w:rFonts w:eastAsia="Arial Unicode MS" w:cs="Angsana New"/>
          <w:spacing w:val="-2"/>
          <w:szCs w:val="28"/>
        </w:rPr>
        <w:t xml:space="preserve">         </w:t>
      </w:r>
      <w:r w:rsidRPr="00E76E1C">
        <w:rPr>
          <w:rFonts w:eastAsia="Arial Unicode MS" w:cs="Angsana New"/>
          <w:spacing w:val="-2"/>
          <w:szCs w:val="28"/>
        </w:rPr>
        <w:t>18 May 2021.</w:t>
      </w:r>
      <w:r w:rsidR="00F42D07">
        <w:rPr>
          <w:rFonts w:eastAsia="Arial Unicode MS" w:cs="Angsana New"/>
          <w:spacing w:val="-2"/>
          <w:szCs w:val="28"/>
        </w:rPr>
        <w:t xml:space="preserve">       </w:t>
      </w:r>
    </w:p>
    <w:p w14:paraId="31AD93F9" w14:textId="2AEE4A6D" w:rsidR="00270B69" w:rsidRPr="00E76E1C" w:rsidRDefault="00270B69" w:rsidP="00270B69">
      <w:pPr>
        <w:pStyle w:val="block"/>
        <w:spacing w:after="0" w:line="240" w:lineRule="atLeast"/>
        <w:ind w:left="540"/>
        <w:jc w:val="both"/>
        <w:rPr>
          <w:rFonts w:eastAsia="Arial Unicode MS" w:cs="Angsana New"/>
          <w:spacing w:val="-2"/>
          <w:szCs w:val="28"/>
        </w:rPr>
      </w:pPr>
      <w:r w:rsidRPr="00E76E1C">
        <w:rPr>
          <w:rFonts w:eastAsia="Arial Unicode MS" w:cs="Angsana New"/>
          <w:spacing w:val="-2"/>
          <w:szCs w:val="28"/>
        </w:rPr>
        <w:br/>
        <w:t>On 12 May 2021 and 10 June 2021, the Company paid the remaining share capital of Sabuy Solutions   Co., Ltd. for 800,000 shares, totalling Baht 60 million. The Company re</w:t>
      </w:r>
      <w:r w:rsidR="0058033B">
        <w:rPr>
          <w:rFonts w:eastAsia="Arial Unicode MS" w:cs="Angsana New"/>
          <w:spacing w:val="-2"/>
          <w:szCs w:val="28"/>
        </w:rPr>
        <w:t>m</w:t>
      </w:r>
      <w:r w:rsidRPr="00E76E1C">
        <w:rPr>
          <w:rFonts w:eastAsia="Arial Unicode MS" w:cs="Angsana New"/>
          <w:spacing w:val="-2"/>
          <w:szCs w:val="28"/>
        </w:rPr>
        <w:t>ained the ownership interest in such subsidiary at 99.99% of authorised and paid-up capital. The subsidiary registered the increase of share capital with the Ministry of Commerce on 10 June 2021.</w:t>
      </w:r>
    </w:p>
    <w:p w14:paraId="6563ED67" w14:textId="77777777" w:rsidR="00270B69" w:rsidRPr="00CB0F29" w:rsidRDefault="00270B69" w:rsidP="00EF1F59">
      <w:pPr>
        <w:pStyle w:val="BodyText"/>
        <w:spacing w:after="0"/>
        <w:jc w:val="thaiDistribute"/>
        <w:rPr>
          <w:lang w:val="en-US"/>
        </w:rPr>
      </w:pPr>
    </w:p>
    <w:p w14:paraId="6B067105" w14:textId="20FF4192" w:rsidR="00E76E1C" w:rsidRDefault="00270B69" w:rsidP="00E76E1C">
      <w:pPr>
        <w:pStyle w:val="block"/>
        <w:spacing w:after="0" w:line="240" w:lineRule="atLeast"/>
        <w:ind w:left="540"/>
        <w:jc w:val="both"/>
        <w:rPr>
          <w:rFonts w:eastAsia="Arial Unicode MS" w:cs="Angsana New"/>
          <w:spacing w:val="-2"/>
          <w:szCs w:val="28"/>
        </w:rPr>
      </w:pPr>
      <w:r w:rsidRPr="00E76E1C">
        <w:rPr>
          <w:rFonts w:eastAsia="Arial Unicode MS" w:cs="Angsana New"/>
          <w:spacing w:val="-2"/>
          <w:szCs w:val="28"/>
        </w:rPr>
        <w:t>At the Board of Directors Meeting of the Company held on 4 August 2021, the Directors approved the acquisition of the new ordinary shares of Sabuy Money Co., Ltd. of 20 million shares at Baht 10 par value with the initial partial paid-up of 25% totalling Baht 50 million</w:t>
      </w:r>
      <w:r w:rsidR="006802FA">
        <w:rPr>
          <w:rFonts w:eastAsia="Arial Unicode MS" w:cs="Angsana New"/>
          <w:spacing w:val="-2"/>
          <w:szCs w:val="28"/>
          <w:lang w:val="en-US"/>
        </w:rPr>
        <w:t>. On 8 October 2021, the Company paid the remaining of 75% totalling Baht 150 million. T</w:t>
      </w:r>
      <w:r w:rsidR="00E76E1C" w:rsidRPr="00957922">
        <w:rPr>
          <w:rFonts w:eastAsia="Arial Unicode MS" w:cs="Angsana New"/>
          <w:spacing w:val="-2"/>
          <w:szCs w:val="28"/>
        </w:rPr>
        <w:t>he Company</w:t>
      </w:r>
      <w:r w:rsidR="006802FA">
        <w:rPr>
          <w:rFonts w:eastAsia="Arial Unicode MS" w:cs="Angsana New"/>
          <w:spacing w:val="-2"/>
          <w:szCs w:val="28"/>
          <w:lang w:val="en-US"/>
        </w:rPr>
        <w:t xml:space="preserve">’s </w:t>
      </w:r>
      <w:r w:rsidR="00E76E1C" w:rsidRPr="00957922">
        <w:rPr>
          <w:rFonts w:eastAsia="Arial Unicode MS" w:cs="Angsana New"/>
          <w:spacing w:val="-2"/>
          <w:szCs w:val="28"/>
        </w:rPr>
        <w:t xml:space="preserve">ownership interest in such subsidiary </w:t>
      </w:r>
      <w:r w:rsidR="00914659">
        <w:rPr>
          <w:rFonts w:eastAsia="Arial Unicode MS" w:cs="Angsana New"/>
          <w:spacing w:val="-2"/>
          <w:szCs w:val="28"/>
          <w:lang w:val="en-US"/>
        </w:rPr>
        <w:t>to</w:t>
      </w:r>
      <w:r w:rsidR="006C5804">
        <w:rPr>
          <w:rFonts w:eastAsia="Arial Unicode MS" w:cs="Angsana New"/>
          <w:spacing w:val="-2"/>
          <w:szCs w:val="28"/>
          <w:lang w:val="en-US"/>
        </w:rPr>
        <w:t xml:space="preserve"> </w:t>
      </w:r>
      <w:r w:rsidR="00E76E1C" w:rsidRPr="00957922">
        <w:rPr>
          <w:rFonts w:eastAsia="Arial Unicode MS" w:cs="Angsana New"/>
          <w:spacing w:val="-2"/>
          <w:szCs w:val="28"/>
        </w:rPr>
        <w:t>99.99% of authorised and paid-up capital</w:t>
      </w:r>
      <w:r w:rsidR="00E76E1C">
        <w:rPr>
          <w:rFonts w:eastAsia="Arial Unicode MS" w:cs="Angsana New"/>
          <w:spacing w:val="-2"/>
          <w:szCs w:val="28"/>
        </w:rPr>
        <w:t>.</w:t>
      </w:r>
    </w:p>
    <w:p w14:paraId="712AC885" w14:textId="1A736D50" w:rsidR="00E76E1C" w:rsidRDefault="00E76E1C" w:rsidP="00E76E1C">
      <w:pPr>
        <w:pStyle w:val="block"/>
        <w:spacing w:after="0" w:line="240" w:lineRule="atLeast"/>
        <w:ind w:left="540"/>
        <w:jc w:val="both"/>
        <w:rPr>
          <w:rFonts w:eastAsia="Arial Unicode MS"/>
          <w:spacing w:val="-2"/>
        </w:rPr>
      </w:pPr>
    </w:p>
    <w:p w14:paraId="593567BC" w14:textId="70D970AF" w:rsidR="004252D2" w:rsidRDefault="004252D2" w:rsidP="00E76E1C">
      <w:pPr>
        <w:pStyle w:val="block"/>
        <w:spacing w:after="0" w:line="240" w:lineRule="atLeast"/>
        <w:ind w:left="540"/>
        <w:jc w:val="both"/>
        <w:rPr>
          <w:rFonts w:eastAsia="Arial Unicode MS"/>
          <w:spacing w:val="-2"/>
        </w:rPr>
      </w:pPr>
    </w:p>
    <w:p w14:paraId="60C4DE29" w14:textId="7B8BBD02" w:rsidR="004252D2" w:rsidRDefault="004252D2" w:rsidP="00E76E1C">
      <w:pPr>
        <w:pStyle w:val="block"/>
        <w:spacing w:after="0" w:line="240" w:lineRule="atLeast"/>
        <w:ind w:left="540"/>
        <w:jc w:val="both"/>
        <w:rPr>
          <w:rFonts w:eastAsia="Arial Unicode MS"/>
          <w:spacing w:val="-2"/>
        </w:rPr>
      </w:pPr>
    </w:p>
    <w:p w14:paraId="3ADEE811" w14:textId="77777777" w:rsidR="004252D2" w:rsidRPr="00BA3B98" w:rsidRDefault="004252D2" w:rsidP="00E76E1C">
      <w:pPr>
        <w:pStyle w:val="block"/>
        <w:spacing w:after="0" w:line="240" w:lineRule="atLeast"/>
        <w:ind w:left="540"/>
        <w:jc w:val="both"/>
        <w:rPr>
          <w:rFonts w:eastAsia="Arial Unicode MS"/>
          <w:spacing w:val="-2"/>
          <w:cs/>
        </w:rPr>
      </w:pPr>
    </w:p>
    <w:p w14:paraId="115B9253" w14:textId="00AAF7DC" w:rsidR="00E76E1C" w:rsidRDefault="00E76E1C" w:rsidP="00E76E1C">
      <w:pPr>
        <w:pStyle w:val="block"/>
        <w:spacing w:after="0" w:line="240" w:lineRule="atLeast"/>
        <w:ind w:left="540"/>
        <w:jc w:val="both"/>
        <w:rPr>
          <w:rFonts w:eastAsia="Arial Unicode MS" w:cs="Angsana New"/>
          <w:spacing w:val="-2"/>
          <w:szCs w:val="28"/>
        </w:rPr>
      </w:pPr>
      <w:r w:rsidRPr="008D1F98">
        <w:rPr>
          <w:rFonts w:eastAsia="Arial Unicode MS" w:cs="Angsana New"/>
          <w:spacing w:val="-2"/>
          <w:szCs w:val="28"/>
        </w:rPr>
        <w:lastRenderedPageBreak/>
        <w:t xml:space="preserve">At the Board of Directors Meeting of the Company held on 7 December 2021, the Directors approved the registration of VPD Holding </w:t>
      </w:r>
      <w:r w:rsidR="00CF75D0" w:rsidRPr="008D1F98">
        <w:rPr>
          <w:rFonts w:eastAsia="Arial Unicode MS" w:cs="Angsana New"/>
          <w:spacing w:val="-2"/>
          <w:szCs w:val="28"/>
          <w:lang w:val="en-US"/>
        </w:rPr>
        <w:t>Co., Ltd.</w:t>
      </w:r>
      <w:r w:rsidRPr="008D1F98">
        <w:rPr>
          <w:rFonts w:eastAsia="Arial Unicode MS" w:cs="Angsana New"/>
          <w:spacing w:val="-2"/>
          <w:szCs w:val="28"/>
        </w:rPr>
        <w:t>, the authorised share capital amounting to Baht 321.51 million for 64.30 million shares at Baht 5 par value. The Company already paid for the shares by transfer</w:t>
      </w:r>
      <w:r w:rsidR="00E76DA9" w:rsidRPr="008D1F98">
        <w:rPr>
          <w:rFonts w:eastAsia="Arial Unicode MS" w:cs="Angsana New"/>
          <w:spacing w:val="-2"/>
          <w:szCs w:val="28"/>
        </w:rPr>
        <w:t>ring</w:t>
      </w:r>
      <w:r w:rsidRPr="008D1F98">
        <w:rPr>
          <w:rFonts w:eastAsia="Arial Unicode MS" w:cs="Angsana New"/>
          <w:spacing w:val="-2"/>
          <w:szCs w:val="28"/>
        </w:rPr>
        <w:t xml:space="preserve"> </w:t>
      </w:r>
      <w:r w:rsidR="008D1F98" w:rsidRPr="008D1F98">
        <w:rPr>
          <w:rFonts w:eastAsia="Arial Unicode MS" w:cs="Angsana New"/>
          <w:spacing w:val="-2"/>
          <w:szCs w:val="28"/>
          <w:lang w:val="en-US"/>
        </w:rPr>
        <w:t xml:space="preserve">total </w:t>
      </w:r>
      <w:r w:rsidRPr="008D1F98">
        <w:rPr>
          <w:rFonts w:eastAsia="Arial Unicode MS" w:cs="Angsana New"/>
          <w:spacing w:val="-2"/>
          <w:szCs w:val="28"/>
        </w:rPr>
        <w:t>shares of Vending Plus Co.,</w:t>
      </w:r>
      <w:r w:rsidR="008D1F98" w:rsidRPr="008D1F98">
        <w:rPr>
          <w:rFonts w:eastAsia="Arial Unicode MS" w:cs="Angsana New" w:hint="cs"/>
          <w:spacing w:val="-2"/>
          <w:szCs w:val="28"/>
          <w:cs/>
        </w:rPr>
        <w:t xml:space="preserve"> </w:t>
      </w:r>
      <w:r w:rsidRPr="008D1F98">
        <w:rPr>
          <w:rFonts w:eastAsia="Arial Unicode MS" w:cs="Angsana New"/>
          <w:spacing w:val="-2"/>
          <w:szCs w:val="28"/>
        </w:rPr>
        <w:t>Ltd.</w:t>
      </w:r>
      <w:r w:rsidR="00E76DA9" w:rsidRPr="008D1F98">
        <w:rPr>
          <w:rFonts w:eastAsia="Arial Unicode MS" w:cs="Angsana New"/>
          <w:spacing w:val="-2"/>
          <w:szCs w:val="28"/>
        </w:rPr>
        <w:t xml:space="preserve"> of</w:t>
      </w:r>
      <w:r w:rsidRPr="008D1F98">
        <w:rPr>
          <w:rFonts w:eastAsia="Arial Unicode MS" w:cs="Angsana New"/>
          <w:spacing w:val="-2"/>
          <w:szCs w:val="28"/>
        </w:rPr>
        <w:t xml:space="preserve"> 86.12% amounting to Baht 321.51 million, bringing the Company’s ownership interest in such subsidiary to 99.99% of authorised and paid-up capital. The subsidiary has registered the share capital with the Ministry of Commerce on 21 December 2021.</w:t>
      </w:r>
    </w:p>
    <w:p w14:paraId="60F64524" w14:textId="77777777" w:rsidR="00E33DAA" w:rsidRPr="003E5BC2" w:rsidRDefault="00E33DAA" w:rsidP="00256F46">
      <w:pPr>
        <w:spacing w:line="240" w:lineRule="atLeast"/>
        <w:jc w:val="thaiDistribute"/>
        <w:rPr>
          <w:rFonts w:eastAsia="Arial Unicode MS"/>
          <w:spacing w:val="-2"/>
        </w:rPr>
      </w:pPr>
    </w:p>
    <w:p w14:paraId="04AEB6FD" w14:textId="77777777" w:rsidR="00256F46" w:rsidRPr="00E91140" w:rsidRDefault="00256F46" w:rsidP="00256F46">
      <w:pPr>
        <w:pStyle w:val="Heading1"/>
        <w:tabs>
          <w:tab w:val="left" w:pos="567"/>
        </w:tabs>
        <w:spacing w:before="0" w:after="0" w:line="240" w:lineRule="auto"/>
        <w:jc w:val="both"/>
        <w:rPr>
          <w:rFonts w:cs="Angsana New"/>
          <w:b/>
          <w:bCs/>
          <w:i w:val="0"/>
          <w:iCs/>
          <w:lang w:val="en-US"/>
        </w:rPr>
      </w:pPr>
      <w:r>
        <w:rPr>
          <w:rFonts w:cs="Angsana New"/>
          <w:b/>
          <w:bCs/>
          <w:i w:val="0"/>
          <w:iCs/>
          <w:lang w:val="en-US"/>
        </w:rPr>
        <w:t>13</w:t>
      </w:r>
      <w:r>
        <w:rPr>
          <w:rFonts w:cs="Angsana New"/>
          <w:b/>
          <w:bCs/>
          <w:i w:val="0"/>
          <w:iCs/>
          <w:lang w:val="en-US"/>
        </w:rPr>
        <w:tab/>
      </w:r>
      <w:r w:rsidRPr="004C0BDB">
        <w:rPr>
          <w:rFonts w:cs="Angsana New"/>
          <w:b/>
          <w:bCs/>
          <w:i w:val="0"/>
          <w:iCs/>
          <w:lang w:val="en-US"/>
        </w:rPr>
        <w:t>Non-controlling interests</w:t>
      </w:r>
    </w:p>
    <w:p w14:paraId="3DAEB46B" w14:textId="77777777" w:rsidR="00256F46" w:rsidRPr="00C9104D" w:rsidRDefault="00256F46" w:rsidP="00C9104D">
      <w:pPr>
        <w:pStyle w:val="block"/>
        <w:spacing w:after="0" w:line="240" w:lineRule="atLeast"/>
        <w:ind w:left="540"/>
        <w:jc w:val="both"/>
        <w:rPr>
          <w:rFonts w:eastAsia="Arial Unicode MS" w:cs="Angsana New"/>
          <w:spacing w:val="-2"/>
          <w:szCs w:val="28"/>
        </w:rPr>
      </w:pPr>
    </w:p>
    <w:p w14:paraId="724C42A9" w14:textId="7B43174C" w:rsidR="00256F46" w:rsidRPr="00C9104D" w:rsidRDefault="00256F46" w:rsidP="00C9104D">
      <w:pPr>
        <w:pStyle w:val="block"/>
        <w:spacing w:after="0" w:line="240" w:lineRule="atLeast"/>
        <w:ind w:left="540"/>
        <w:jc w:val="both"/>
        <w:rPr>
          <w:rFonts w:eastAsia="Arial Unicode MS" w:cs="Angsana New"/>
          <w:spacing w:val="-2"/>
          <w:szCs w:val="28"/>
        </w:rPr>
      </w:pPr>
      <w:r w:rsidRPr="00C9104D">
        <w:rPr>
          <w:rFonts w:eastAsia="Arial Unicode MS" w:cs="Angsana New"/>
          <w:spacing w:val="-2"/>
          <w:szCs w:val="28"/>
        </w:rPr>
        <w:t xml:space="preserve">The following table summarises the information relating to each of the Group’s subsidiaries that has </w:t>
      </w:r>
      <w:r w:rsidR="00C9104D" w:rsidRPr="00C9104D">
        <w:rPr>
          <w:rFonts w:eastAsia="Arial Unicode MS" w:cs="Angsana New"/>
          <w:spacing w:val="-2"/>
          <w:szCs w:val="28"/>
        </w:rPr>
        <w:t xml:space="preserve">  </w:t>
      </w:r>
      <w:r w:rsidR="00C9104D">
        <w:rPr>
          <w:rFonts w:eastAsia="Arial Unicode MS" w:cs="Angsana New"/>
          <w:spacing w:val="-2"/>
          <w:szCs w:val="28"/>
        </w:rPr>
        <w:t xml:space="preserve">            </w:t>
      </w:r>
      <w:r w:rsidR="00C9104D" w:rsidRPr="00C9104D">
        <w:rPr>
          <w:rFonts w:eastAsia="Arial Unicode MS" w:cs="Angsana New"/>
          <w:spacing w:val="-2"/>
          <w:szCs w:val="28"/>
        </w:rPr>
        <w:t xml:space="preserve"> </w:t>
      </w:r>
      <w:r w:rsidRPr="00C9104D">
        <w:rPr>
          <w:rFonts w:eastAsia="Arial Unicode MS" w:cs="Angsana New"/>
          <w:spacing w:val="-2"/>
          <w:szCs w:val="28"/>
        </w:rPr>
        <w:t>a material non-controlling interest, before any intra-group eliminations:</w:t>
      </w:r>
    </w:p>
    <w:p w14:paraId="6A17F5B2" w14:textId="77777777" w:rsidR="00E33DAA" w:rsidRPr="00C9104D" w:rsidRDefault="00E33DAA" w:rsidP="00C9104D">
      <w:pPr>
        <w:pStyle w:val="block"/>
        <w:spacing w:after="0" w:line="240" w:lineRule="atLeast"/>
        <w:ind w:left="540"/>
        <w:jc w:val="both"/>
        <w:rPr>
          <w:rFonts w:eastAsia="Arial Unicode MS" w:cs="Angsana New"/>
          <w:spacing w:val="-2"/>
          <w:szCs w:val="28"/>
        </w:rPr>
      </w:pPr>
    </w:p>
    <w:tbl>
      <w:tblPr>
        <w:tblW w:w="9270" w:type="dxa"/>
        <w:tblInd w:w="450" w:type="dxa"/>
        <w:tblLayout w:type="fixed"/>
        <w:tblCellMar>
          <w:left w:w="79" w:type="dxa"/>
          <w:right w:w="79" w:type="dxa"/>
        </w:tblCellMar>
        <w:tblLook w:val="04A0" w:firstRow="1" w:lastRow="0" w:firstColumn="1" w:lastColumn="0" w:noHBand="0" w:noVBand="1"/>
      </w:tblPr>
      <w:tblGrid>
        <w:gridCol w:w="3600"/>
        <w:gridCol w:w="1350"/>
        <w:gridCol w:w="180"/>
        <w:gridCol w:w="1080"/>
        <w:gridCol w:w="181"/>
        <w:gridCol w:w="1349"/>
        <w:gridCol w:w="184"/>
        <w:gridCol w:w="1346"/>
      </w:tblGrid>
      <w:tr w:rsidR="00256F46" w14:paraId="7DAFB1E8" w14:textId="77777777" w:rsidTr="00C9104D">
        <w:trPr>
          <w:cantSplit/>
          <w:trHeight w:val="20"/>
          <w:tblHeader/>
        </w:trPr>
        <w:tc>
          <w:tcPr>
            <w:tcW w:w="3600" w:type="dxa"/>
            <w:vAlign w:val="bottom"/>
          </w:tcPr>
          <w:p w14:paraId="737C781D" w14:textId="77777777" w:rsidR="00256F46" w:rsidRDefault="00256F46" w:rsidP="00BB16C8">
            <w:pPr>
              <w:pStyle w:val="acctfourfigures"/>
              <w:tabs>
                <w:tab w:val="left" w:pos="720"/>
              </w:tabs>
              <w:spacing w:line="240" w:lineRule="auto"/>
              <w:ind w:left="10"/>
              <w:rPr>
                <w:b/>
                <w:bCs/>
                <w:color w:val="0000FF"/>
              </w:rPr>
            </w:pPr>
          </w:p>
        </w:tc>
        <w:tc>
          <w:tcPr>
            <w:tcW w:w="2610" w:type="dxa"/>
            <w:gridSpan w:val="3"/>
            <w:hideMark/>
          </w:tcPr>
          <w:p w14:paraId="0918D757" w14:textId="77777777" w:rsidR="00256F46" w:rsidRDefault="00256F46" w:rsidP="00BB16C8">
            <w:pPr>
              <w:pStyle w:val="acctmergecolhdg"/>
              <w:spacing w:line="240" w:lineRule="auto"/>
              <w:rPr>
                <w:b w:val="0"/>
                <w:bCs/>
              </w:rPr>
            </w:pPr>
            <w:r>
              <w:rPr>
                <w:b w:val="0"/>
                <w:bCs/>
              </w:rPr>
              <w:t>Thiensurat Public</w:t>
            </w:r>
          </w:p>
          <w:p w14:paraId="1909E02D" w14:textId="77777777" w:rsidR="00256F46" w:rsidRDefault="00256F46" w:rsidP="00BB16C8">
            <w:pPr>
              <w:pStyle w:val="acctmergecolhdg"/>
              <w:spacing w:line="240" w:lineRule="auto"/>
              <w:rPr>
                <w:b w:val="0"/>
                <w:bCs/>
              </w:rPr>
            </w:pPr>
            <w:r>
              <w:rPr>
                <w:b w:val="0"/>
                <w:bCs/>
              </w:rPr>
              <w:t>Company Limited</w:t>
            </w:r>
          </w:p>
        </w:tc>
        <w:tc>
          <w:tcPr>
            <w:tcW w:w="181" w:type="dxa"/>
          </w:tcPr>
          <w:p w14:paraId="2AE9E156" w14:textId="77777777" w:rsidR="00256F46" w:rsidRDefault="00256F46" w:rsidP="00BB16C8">
            <w:pPr>
              <w:pStyle w:val="acctmergecolhdg"/>
              <w:spacing w:line="240" w:lineRule="auto"/>
              <w:rPr>
                <w:b w:val="0"/>
                <w:bCs/>
              </w:rPr>
            </w:pPr>
          </w:p>
        </w:tc>
        <w:tc>
          <w:tcPr>
            <w:tcW w:w="2879" w:type="dxa"/>
            <w:gridSpan w:val="3"/>
            <w:vAlign w:val="bottom"/>
            <w:hideMark/>
          </w:tcPr>
          <w:p w14:paraId="6976628D" w14:textId="77777777" w:rsidR="00256F46" w:rsidRDefault="00256F46" w:rsidP="00BB16C8">
            <w:pPr>
              <w:pStyle w:val="acctmergecolhdg"/>
              <w:spacing w:line="240" w:lineRule="auto"/>
              <w:rPr>
                <w:b w:val="0"/>
                <w:bCs/>
              </w:rPr>
            </w:pPr>
            <w:r>
              <w:rPr>
                <w:b w:val="0"/>
                <w:bCs/>
              </w:rPr>
              <w:t>Plus Tech Innovation Public Company Limited</w:t>
            </w:r>
          </w:p>
        </w:tc>
      </w:tr>
      <w:tr w:rsidR="00256F46" w14:paraId="37F31735" w14:textId="77777777" w:rsidTr="00C9104D">
        <w:trPr>
          <w:cantSplit/>
          <w:trHeight w:val="20"/>
          <w:tblHeader/>
        </w:trPr>
        <w:tc>
          <w:tcPr>
            <w:tcW w:w="3600" w:type="dxa"/>
            <w:vAlign w:val="bottom"/>
          </w:tcPr>
          <w:p w14:paraId="584906B1" w14:textId="77777777" w:rsidR="00256F46" w:rsidRDefault="00256F46" w:rsidP="00BB16C8">
            <w:pPr>
              <w:pStyle w:val="acctfourfigures"/>
              <w:tabs>
                <w:tab w:val="left" w:pos="720"/>
              </w:tabs>
              <w:spacing w:line="240" w:lineRule="auto"/>
              <w:ind w:left="10"/>
              <w:rPr>
                <w:cs/>
              </w:rPr>
            </w:pPr>
          </w:p>
        </w:tc>
        <w:tc>
          <w:tcPr>
            <w:tcW w:w="1350" w:type="dxa"/>
            <w:vAlign w:val="bottom"/>
            <w:hideMark/>
          </w:tcPr>
          <w:p w14:paraId="0492A66C" w14:textId="77777777" w:rsidR="00256F46" w:rsidRDefault="00256F46" w:rsidP="00BB16C8">
            <w:pPr>
              <w:pStyle w:val="acctmergecolhdg"/>
              <w:spacing w:line="240" w:lineRule="auto"/>
              <w:rPr>
                <w:b w:val="0"/>
              </w:rPr>
            </w:pPr>
            <w:r>
              <w:rPr>
                <w:b w:val="0"/>
              </w:rPr>
              <w:t>2022</w:t>
            </w:r>
          </w:p>
        </w:tc>
        <w:tc>
          <w:tcPr>
            <w:tcW w:w="180" w:type="dxa"/>
            <w:vAlign w:val="bottom"/>
          </w:tcPr>
          <w:p w14:paraId="090722DA" w14:textId="77777777" w:rsidR="00256F46" w:rsidRDefault="00256F46" w:rsidP="00BB16C8">
            <w:pPr>
              <w:pStyle w:val="acctmergecolhdg"/>
              <w:spacing w:line="240" w:lineRule="auto"/>
              <w:rPr>
                <w:b w:val="0"/>
              </w:rPr>
            </w:pPr>
          </w:p>
        </w:tc>
        <w:tc>
          <w:tcPr>
            <w:tcW w:w="1080" w:type="dxa"/>
            <w:vAlign w:val="bottom"/>
            <w:hideMark/>
          </w:tcPr>
          <w:p w14:paraId="71D0BFB6" w14:textId="77777777" w:rsidR="00256F46" w:rsidRDefault="00256F46" w:rsidP="00BB16C8">
            <w:pPr>
              <w:pStyle w:val="acctmergecolhdg"/>
              <w:spacing w:line="240" w:lineRule="auto"/>
              <w:rPr>
                <w:b w:val="0"/>
              </w:rPr>
            </w:pPr>
            <w:r>
              <w:rPr>
                <w:b w:val="0"/>
              </w:rPr>
              <w:t>2021</w:t>
            </w:r>
          </w:p>
        </w:tc>
        <w:tc>
          <w:tcPr>
            <w:tcW w:w="181" w:type="dxa"/>
          </w:tcPr>
          <w:p w14:paraId="7057A3FF" w14:textId="77777777" w:rsidR="00256F46" w:rsidRDefault="00256F46" w:rsidP="00BB16C8">
            <w:pPr>
              <w:pStyle w:val="acctmergecolhdg"/>
              <w:spacing w:line="240" w:lineRule="auto"/>
              <w:rPr>
                <w:b w:val="0"/>
              </w:rPr>
            </w:pPr>
          </w:p>
        </w:tc>
        <w:tc>
          <w:tcPr>
            <w:tcW w:w="1349" w:type="dxa"/>
            <w:vAlign w:val="bottom"/>
            <w:hideMark/>
          </w:tcPr>
          <w:p w14:paraId="6D3B69A4" w14:textId="77777777" w:rsidR="00256F46" w:rsidRDefault="00256F46" w:rsidP="00BB16C8">
            <w:pPr>
              <w:pStyle w:val="acctmergecolhdg"/>
              <w:spacing w:line="240" w:lineRule="auto"/>
              <w:rPr>
                <w:b w:val="0"/>
              </w:rPr>
            </w:pPr>
            <w:r>
              <w:rPr>
                <w:b w:val="0"/>
              </w:rPr>
              <w:t>2022</w:t>
            </w:r>
          </w:p>
        </w:tc>
        <w:tc>
          <w:tcPr>
            <w:tcW w:w="184" w:type="dxa"/>
            <w:vAlign w:val="bottom"/>
          </w:tcPr>
          <w:p w14:paraId="1B50AA19" w14:textId="77777777" w:rsidR="00256F46" w:rsidRDefault="00256F46" w:rsidP="00BB16C8">
            <w:pPr>
              <w:pStyle w:val="acctmergecolhdg"/>
              <w:spacing w:line="240" w:lineRule="auto"/>
              <w:rPr>
                <w:b w:val="0"/>
              </w:rPr>
            </w:pPr>
          </w:p>
        </w:tc>
        <w:tc>
          <w:tcPr>
            <w:tcW w:w="1346" w:type="dxa"/>
            <w:vAlign w:val="bottom"/>
            <w:hideMark/>
          </w:tcPr>
          <w:p w14:paraId="009A3BC1" w14:textId="77777777" w:rsidR="00256F46" w:rsidRDefault="00256F46" w:rsidP="00BB16C8">
            <w:pPr>
              <w:pStyle w:val="acctmergecolhdg"/>
              <w:spacing w:line="240" w:lineRule="auto"/>
              <w:rPr>
                <w:b w:val="0"/>
              </w:rPr>
            </w:pPr>
            <w:r>
              <w:rPr>
                <w:b w:val="0"/>
              </w:rPr>
              <w:t>2021</w:t>
            </w:r>
          </w:p>
        </w:tc>
      </w:tr>
      <w:tr w:rsidR="00256F46" w14:paraId="68C75014" w14:textId="77777777" w:rsidTr="00C9104D">
        <w:trPr>
          <w:cantSplit/>
          <w:trHeight w:val="20"/>
          <w:tblHeader/>
        </w:trPr>
        <w:tc>
          <w:tcPr>
            <w:tcW w:w="3600" w:type="dxa"/>
            <w:vAlign w:val="bottom"/>
          </w:tcPr>
          <w:p w14:paraId="03CE19A9" w14:textId="77777777" w:rsidR="00256F46" w:rsidRDefault="00256F46" w:rsidP="00BB16C8">
            <w:pPr>
              <w:pStyle w:val="acctfourfigures"/>
              <w:tabs>
                <w:tab w:val="left" w:pos="720"/>
              </w:tabs>
              <w:spacing w:line="240" w:lineRule="auto"/>
              <w:ind w:left="10"/>
            </w:pPr>
          </w:p>
        </w:tc>
        <w:tc>
          <w:tcPr>
            <w:tcW w:w="5670" w:type="dxa"/>
            <w:gridSpan w:val="7"/>
            <w:hideMark/>
          </w:tcPr>
          <w:p w14:paraId="14BB1953" w14:textId="77777777" w:rsidR="00256F46" w:rsidRDefault="00256F46" w:rsidP="00BB16C8">
            <w:pPr>
              <w:pStyle w:val="acctmergecolhdg"/>
              <w:spacing w:line="240" w:lineRule="auto"/>
              <w:ind w:left="-80" w:right="-90"/>
              <w:rPr>
                <w:b w:val="0"/>
                <w:i/>
                <w:iCs/>
              </w:rPr>
            </w:pPr>
            <w:r>
              <w:rPr>
                <w:b w:val="0"/>
                <w:i/>
                <w:iCs/>
              </w:rPr>
              <w:t>(in thousand Baht)</w:t>
            </w:r>
          </w:p>
        </w:tc>
      </w:tr>
      <w:tr w:rsidR="00256F46" w14:paraId="0E14E222" w14:textId="77777777" w:rsidTr="00C9104D">
        <w:trPr>
          <w:cantSplit/>
          <w:trHeight w:val="20"/>
        </w:trPr>
        <w:tc>
          <w:tcPr>
            <w:tcW w:w="3600" w:type="dxa"/>
            <w:vAlign w:val="bottom"/>
            <w:hideMark/>
          </w:tcPr>
          <w:p w14:paraId="415801AE" w14:textId="77777777" w:rsidR="00256F46" w:rsidRDefault="00256F46" w:rsidP="00BB16C8">
            <w:pPr>
              <w:pStyle w:val="acctfourfigures"/>
              <w:tabs>
                <w:tab w:val="decimal" w:pos="0"/>
              </w:tabs>
              <w:spacing w:line="240" w:lineRule="auto"/>
              <w:ind w:left="191" w:hanging="180"/>
            </w:pPr>
            <w:r>
              <w:t>Non-controlling interest percentage</w:t>
            </w:r>
          </w:p>
        </w:tc>
        <w:tc>
          <w:tcPr>
            <w:tcW w:w="1350" w:type="dxa"/>
          </w:tcPr>
          <w:p w14:paraId="6845580F" w14:textId="77777777" w:rsidR="00256F46" w:rsidRDefault="00256F46" w:rsidP="00BB16C8">
            <w:pPr>
              <w:pStyle w:val="acctmergecolhdg"/>
              <w:spacing w:line="240" w:lineRule="auto"/>
              <w:jc w:val="right"/>
              <w:rPr>
                <w:b w:val="0"/>
                <w:bCs/>
              </w:rPr>
            </w:pPr>
          </w:p>
          <w:p w14:paraId="47502E36" w14:textId="77777777" w:rsidR="00256F46" w:rsidRDefault="00256F46" w:rsidP="00BB16C8">
            <w:pPr>
              <w:pStyle w:val="acctmergecolhdg"/>
              <w:spacing w:line="240" w:lineRule="auto"/>
              <w:ind w:right="280"/>
              <w:jc w:val="right"/>
              <w:rPr>
                <w:b w:val="0"/>
                <w:bCs/>
              </w:rPr>
            </w:pPr>
            <w:r>
              <w:rPr>
                <w:b w:val="0"/>
                <w:bCs/>
              </w:rPr>
              <w:t>75.08</w:t>
            </w:r>
          </w:p>
        </w:tc>
        <w:tc>
          <w:tcPr>
            <w:tcW w:w="180" w:type="dxa"/>
          </w:tcPr>
          <w:p w14:paraId="6A09A3A2" w14:textId="77777777" w:rsidR="00256F46" w:rsidRDefault="00256F46" w:rsidP="00BB16C8">
            <w:pPr>
              <w:pStyle w:val="acctmergecolhdg"/>
              <w:spacing w:line="240" w:lineRule="auto"/>
              <w:jc w:val="right"/>
              <w:rPr>
                <w:b w:val="0"/>
                <w:bCs/>
              </w:rPr>
            </w:pPr>
          </w:p>
        </w:tc>
        <w:tc>
          <w:tcPr>
            <w:tcW w:w="1080" w:type="dxa"/>
          </w:tcPr>
          <w:p w14:paraId="0ED76BC6" w14:textId="77777777" w:rsidR="00256F46" w:rsidRDefault="00256F46" w:rsidP="00C9104D">
            <w:pPr>
              <w:pStyle w:val="acctmergecolhdg"/>
              <w:tabs>
                <w:tab w:val="left" w:pos="1450"/>
              </w:tabs>
              <w:spacing w:line="240" w:lineRule="auto"/>
              <w:ind w:right="-350"/>
              <w:rPr>
                <w:b w:val="0"/>
                <w:bCs/>
              </w:rPr>
            </w:pPr>
          </w:p>
          <w:p w14:paraId="794E504F" w14:textId="77777777" w:rsidR="00256F46" w:rsidRDefault="00256F46" w:rsidP="00C9104D">
            <w:pPr>
              <w:pStyle w:val="acctmergecolhdg"/>
              <w:tabs>
                <w:tab w:val="left" w:pos="910"/>
              </w:tabs>
              <w:spacing w:line="240" w:lineRule="auto"/>
              <w:ind w:right="-350"/>
              <w:rPr>
                <w:b w:val="0"/>
                <w:bCs/>
              </w:rPr>
            </w:pPr>
            <w:r>
              <w:rPr>
                <w:b w:val="0"/>
                <w:bCs/>
              </w:rPr>
              <w:t>-</w:t>
            </w:r>
          </w:p>
        </w:tc>
        <w:tc>
          <w:tcPr>
            <w:tcW w:w="181" w:type="dxa"/>
          </w:tcPr>
          <w:p w14:paraId="4C6BEE8B" w14:textId="77777777" w:rsidR="00256F46" w:rsidRDefault="00256F46" w:rsidP="00BB16C8">
            <w:pPr>
              <w:pStyle w:val="acctmergecolhdg"/>
              <w:spacing w:line="240" w:lineRule="auto"/>
              <w:jc w:val="right"/>
              <w:rPr>
                <w:b w:val="0"/>
                <w:bCs/>
              </w:rPr>
            </w:pPr>
          </w:p>
        </w:tc>
        <w:tc>
          <w:tcPr>
            <w:tcW w:w="1349" w:type="dxa"/>
            <w:vAlign w:val="bottom"/>
            <w:hideMark/>
          </w:tcPr>
          <w:p w14:paraId="63AB3079" w14:textId="77777777" w:rsidR="00256F46" w:rsidRDefault="00256F46" w:rsidP="00BB16C8">
            <w:pPr>
              <w:pStyle w:val="acctmergecolhdg"/>
              <w:spacing w:line="240" w:lineRule="auto"/>
              <w:ind w:right="190"/>
              <w:jc w:val="right"/>
              <w:rPr>
                <w:b w:val="0"/>
                <w:bCs/>
              </w:rPr>
            </w:pPr>
            <w:r>
              <w:rPr>
                <w:b w:val="0"/>
                <w:bCs/>
              </w:rPr>
              <w:t>26.95</w:t>
            </w:r>
          </w:p>
        </w:tc>
        <w:tc>
          <w:tcPr>
            <w:tcW w:w="184" w:type="dxa"/>
            <w:vAlign w:val="bottom"/>
          </w:tcPr>
          <w:p w14:paraId="396F73F7" w14:textId="77777777" w:rsidR="00256F46" w:rsidRDefault="00256F46" w:rsidP="00BB16C8">
            <w:pPr>
              <w:pStyle w:val="acctmergecolhdg"/>
              <w:spacing w:line="240" w:lineRule="auto"/>
              <w:jc w:val="right"/>
              <w:rPr>
                <w:b w:val="0"/>
                <w:bCs/>
              </w:rPr>
            </w:pPr>
          </w:p>
        </w:tc>
        <w:tc>
          <w:tcPr>
            <w:tcW w:w="1346" w:type="dxa"/>
            <w:vAlign w:val="bottom"/>
            <w:hideMark/>
          </w:tcPr>
          <w:p w14:paraId="03C094B0" w14:textId="77777777" w:rsidR="00256F46" w:rsidRDefault="00256F46" w:rsidP="00BB5792">
            <w:pPr>
              <w:pStyle w:val="acctmergecolhdg"/>
              <w:spacing w:line="240" w:lineRule="auto"/>
              <w:ind w:right="378"/>
              <w:jc w:val="right"/>
              <w:rPr>
                <w:b w:val="0"/>
                <w:bCs/>
              </w:rPr>
            </w:pPr>
            <w:r w:rsidRPr="004C0BDB">
              <w:rPr>
                <w:b w:val="0"/>
                <w:bCs/>
              </w:rPr>
              <w:t>26.46</w:t>
            </w:r>
          </w:p>
        </w:tc>
      </w:tr>
      <w:tr w:rsidR="00256F46" w14:paraId="6107AB6A" w14:textId="77777777" w:rsidTr="00C9104D">
        <w:trPr>
          <w:cantSplit/>
          <w:trHeight w:val="20"/>
        </w:trPr>
        <w:tc>
          <w:tcPr>
            <w:tcW w:w="3600" w:type="dxa"/>
          </w:tcPr>
          <w:p w14:paraId="5233DCAF" w14:textId="77777777" w:rsidR="00256F46" w:rsidRDefault="00256F46" w:rsidP="00BB16C8">
            <w:pPr>
              <w:pStyle w:val="acctfourfigures"/>
              <w:tabs>
                <w:tab w:val="decimal" w:pos="0"/>
              </w:tabs>
              <w:spacing w:line="240" w:lineRule="auto"/>
              <w:ind w:left="191" w:hanging="180"/>
            </w:pPr>
          </w:p>
        </w:tc>
        <w:tc>
          <w:tcPr>
            <w:tcW w:w="1350" w:type="dxa"/>
          </w:tcPr>
          <w:p w14:paraId="2AA61778" w14:textId="77777777" w:rsidR="00256F46" w:rsidRDefault="00256F46" w:rsidP="00BB16C8">
            <w:pPr>
              <w:pStyle w:val="acctmergecolhdg"/>
              <w:spacing w:line="240" w:lineRule="auto"/>
              <w:jc w:val="right"/>
              <w:rPr>
                <w:b w:val="0"/>
                <w:bCs/>
                <w:cs/>
              </w:rPr>
            </w:pPr>
          </w:p>
        </w:tc>
        <w:tc>
          <w:tcPr>
            <w:tcW w:w="180" w:type="dxa"/>
          </w:tcPr>
          <w:p w14:paraId="40DF0DAB" w14:textId="77777777" w:rsidR="00256F46" w:rsidRDefault="00256F46" w:rsidP="00BB16C8">
            <w:pPr>
              <w:pStyle w:val="acctmergecolhdg"/>
              <w:spacing w:line="240" w:lineRule="auto"/>
              <w:jc w:val="right"/>
              <w:rPr>
                <w:b w:val="0"/>
                <w:bCs/>
              </w:rPr>
            </w:pPr>
          </w:p>
        </w:tc>
        <w:tc>
          <w:tcPr>
            <w:tcW w:w="1080" w:type="dxa"/>
          </w:tcPr>
          <w:p w14:paraId="481C2001" w14:textId="77777777" w:rsidR="00256F46" w:rsidRDefault="00256F46" w:rsidP="00C9104D">
            <w:pPr>
              <w:pStyle w:val="acctmergecolhdg"/>
              <w:tabs>
                <w:tab w:val="left" w:pos="1450"/>
              </w:tabs>
              <w:spacing w:line="240" w:lineRule="auto"/>
              <w:ind w:right="-350"/>
              <w:rPr>
                <w:b w:val="0"/>
                <w:bCs/>
              </w:rPr>
            </w:pPr>
          </w:p>
        </w:tc>
        <w:tc>
          <w:tcPr>
            <w:tcW w:w="181" w:type="dxa"/>
          </w:tcPr>
          <w:p w14:paraId="7A0499C1" w14:textId="77777777" w:rsidR="00256F46" w:rsidRDefault="00256F46" w:rsidP="00BB16C8">
            <w:pPr>
              <w:pStyle w:val="acctmergecolhdg"/>
              <w:spacing w:line="240" w:lineRule="auto"/>
              <w:jc w:val="right"/>
              <w:rPr>
                <w:b w:val="0"/>
                <w:bCs/>
              </w:rPr>
            </w:pPr>
          </w:p>
        </w:tc>
        <w:tc>
          <w:tcPr>
            <w:tcW w:w="1349" w:type="dxa"/>
          </w:tcPr>
          <w:p w14:paraId="1D8B87B0" w14:textId="77777777" w:rsidR="00256F46" w:rsidRDefault="00256F46" w:rsidP="00BB16C8">
            <w:pPr>
              <w:pStyle w:val="acctmergecolhdg"/>
              <w:spacing w:line="240" w:lineRule="auto"/>
              <w:jc w:val="right"/>
              <w:rPr>
                <w:b w:val="0"/>
                <w:bCs/>
              </w:rPr>
            </w:pPr>
          </w:p>
        </w:tc>
        <w:tc>
          <w:tcPr>
            <w:tcW w:w="184" w:type="dxa"/>
          </w:tcPr>
          <w:p w14:paraId="0CE1271C" w14:textId="77777777" w:rsidR="00256F46" w:rsidRDefault="00256F46" w:rsidP="00BB16C8">
            <w:pPr>
              <w:pStyle w:val="acctmergecolhdg"/>
              <w:spacing w:line="240" w:lineRule="auto"/>
              <w:jc w:val="right"/>
              <w:rPr>
                <w:b w:val="0"/>
                <w:bCs/>
              </w:rPr>
            </w:pPr>
          </w:p>
        </w:tc>
        <w:tc>
          <w:tcPr>
            <w:tcW w:w="1346" w:type="dxa"/>
          </w:tcPr>
          <w:p w14:paraId="34A60B2E" w14:textId="77777777" w:rsidR="00256F46" w:rsidRDefault="00256F46" w:rsidP="00BB16C8">
            <w:pPr>
              <w:pStyle w:val="acctmergecolhdg"/>
              <w:spacing w:line="240" w:lineRule="auto"/>
              <w:ind w:right="190"/>
              <w:jc w:val="right"/>
              <w:rPr>
                <w:b w:val="0"/>
                <w:bCs/>
              </w:rPr>
            </w:pPr>
          </w:p>
        </w:tc>
      </w:tr>
      <w:tr w:rsidR="00256F46" w14:paraId="6AE4AABC" w14:textId="77777777" w:rsidTr="00C9104D">
        <w:trPr>
          <w:cantSplit/>
          <w:trHeight w:val="20"/>
        </w:trPr>
        <w:tc>
          <w:tcPr>
            <w:tcW w:w="3600" w:type="dxa"/>
            <w:hideMark/>
          </w:tcPr>
          <w:p w14:paraId="7E47FB30" w14:textId="77777777" w:rsidR="00256F46" w:rsidRDefault="00256F46" w:rsidP="00BB16C8">
            <w:pPr>
              <w:pStyle w:val="acctfourfigures"/>
              <w:tabs>
                <w:tab w:val="decimal" w:pos="0"/>
              </w:tabs>
              <w:spacing w:line="240" w:lineRule="auto"/>
              <w:ind w:left="191" w:hanging="180"/>
            </w:pPr>
            <w:r>
              <w:t>Current assets</w:t>
            </w:r>
          </w:p>
        </w:tc>
        <w:tc>
          <w:tcPr>
            <w:tcW w:w="1350" w:type="dxa"/>
            <w:hideMark/>
          </w:tcPr>
          <w:p w14:paraId="2A7C600B" w14:textId="77777777" w:rsidR="00256F46" w:rsidRDefault="00256F46" w:rsidP="00BB16C8">
            <w:pPr>
              <w:pStyle w:val="acctmergecolhdg"/>
              <w:tabs>
                <w:tab w:val="left" w:pos="825"/>
              </w:tabs>
              <w:spacing w:line="240" w:lineRule="auto"/>
              <w:ind w:right="75"/>
              <w:jc w:val="right"/>
              <w:rPr>
                <w:b w:val="0"/>
                <w:bCs/>
              </w:rPr>
            </w:pPr>
            <w:r>
              <w:rPr>
                <w:b w:val="0"/>
                <w:bCs/>
              </w:rPr>
              <w:t>944,485</w:t>
            </w:r>
          </w:p>
        </w:tc>
        <w:tc>
          <w:tcPr>
            <w:tcW w:w="180" w:type="dxa"/>
          </w:tcPr>
          <w:p w14:paraId="007D465D" w14:textId="77777777" w:rsidR="00256F46" w:rsidRDefault="00256F46" w:rsidP="00BB16C8">
            <w:pPr>
              <w:pStyle w:val="acctmergecolhdg"/>
              <w:tabs>
                <w:tab w:val="left" w:pos="825"/>
              </w:tabs>
              <w:spacing w:line="240" w:lineRule="auto"/>
              <w:ind w:right="75"/>
              <w:jc w:val="right"/>
              <w:rPr>
                <w:b w:val="0"/>
                <w:bCs/>
              </w:rPr>
            </w:pPr>
          </w:p>
        </w:tc>
        <w:tc>
          <w:tcPr>
            <w:tcW w:w="1080" w:type="dxa"/>
            <w:hideMark/>
          </w:tcPr>
          <w:p w14:paraId="61011262" w14:textId="77777777" w:rsidR="00256F46" w:rsidRDefault="00256F46" w:rsidP="00C9104D">
            <w:pPr>
              <w:pStyle w:val="acctmergecolhdg"/>
              <w:tabs>
                <w:tab w:val="left" w:pos="910"/>
              </w:tabs>
              <w:spacing w:line="240" w:lineRule="auto"/>
              <w:ind w:right="-350"/>
              <w:rPr>
                <w:b w:val="0"/>
                <w:bCs/>
              </w:rPr>
            </w:pPr>
            <w:r>
              <w:rPr>
                <w:b w:val="0"/>
                <w:bCs/>
              </w:rPr>
              <w:t>-</w:t>
            </w:r>
          </w:p>
        </w:tc>
        <w:tc>
          <w:tcPr>
            <w:tcW w:w="181" w:type="dxa"/>
          </w:tcPr>
          <w:p w14:paraId="012B2714" w14:textId="77777777" w:rsidR="00256F46" w:rsidRDefault="00256F46" w:rsidP="00BB16C8">
            <w:pPr>
              <w:pStyle w:val="acctmergecolhdg"/>
              <w:tabs>
                <w:tab w:val="left" w:pos="825"/>
              </w:tabs>
              <w:spacing w:line="240" w:lineRule="auto"/>
              <w:ind w:right="75"/>
              <w:jc w:val="right"/>
              <w:rPr>
                <w:b w:val="0"/>
                <w:bCs/>
              </w:rPr>
            </w:pPr>
          </w:p>
        </w:tc>
        <w:tc>
          <w:tcPr>
            <w:tcW w:w="1349" w:type="dxa"/>
            <w:hideMark/>
          </w:tcPr>
          <w:p w14:paraId="6F86D14D" w14:textId="77777777" w:rsidR="00256F46" w:rsidRDefault="00256F46" w:rsidP="00BB16C8">
            <w:pPr>
              <w:pStyle w:val="acctmergecolhdg"/>
              <w:tabs>
                <w:tab w:val="left" w:pos="825"/>
              </w:tabs>
              <w:spacing w:line="240" w:lineRule="auto"/>
              <w:ind w:right="75"/>
              <w:jc w:val="right"/>
              <w:rPr>
                <w:b w:val="0"/>
                <w:bCs/>
              </w:rPr>
            </w:pPr>
            <w:r>
              <w:rPr>
                <w:b w:val="0"/>
                <w:bCs/>
              </w:rPr>
              <w:t>563,752</w:t>
            </w:r>
          </w:p>
        </w:tc>
        <w:tc>
          <w:tcPr>
            <w:tcW w:w="184" w:type="dxa"/>
          </w:tcPr>
          <w:p w14:paraId="2218692B" w14:textId="77777777" w:rsidR="00256F46" w:rsidRDefault="00256F46" w:rsidP="00BB16C8">
            <w:pPr>
              <w:pStyle w:val="acctmergecolhdg"/>
              <w:spacing w:line="240" w:lineRule="auto"/>
              <w:jc w:val="right"/>
              <w:rPr>
                <w:b w:val="0"/>
                <w:bCs/>
              </w:rPr>
            </w:pPr>
          </w:p>
        </w:tc>
        <w:tc>
          <w:tcPr>
            <w:tcW w:w="1346" w:type="dxa"/>
            <w:hideMark/>
          </w:tcPr>
          <w:p w14:paraId="1D874EBF" w14:textId="77777777" w:rsidR="00256F46" w:rsidRDefault="00256F46" w:rsidP="00BB16C8">
            <w:pPr>
              <w:pStyle w:val="acctmergecolhdg"/>
              <w:spacing w:line="240" w:lineRule="auto"/>
              <w:ind w:right="190"/>
              <w:jc w:val="right"/>
              <w:rPr>
                <w:b w:val="0"/>
                <w:bCs/>
              </w:rPr>
            </w:pPr>
            <w:r>
              <w:rPr>
                <w:b w:val="0"/>
                <w:bCs/>
              </w:rPr>
              <w:t>841,871</w:t>
            </w:r>
          </w:p>
        </w:tc>
      </w:tr>
      <w:tr w:rsidR="00256F46" w14:paraId="126E7CC4" w14:textId="77777777" w:rsidTr="00C9104D">
        <w:trPr>
          <w:cantSplit/>
          <w:trHeight w:val="20"/>
        </w:trPr>
        <w:tc>
          <w:tcPr>
            <w:tcW w:w="3600" w:type="dxa"/>
            <w:hideMark/>
          </w:tcPr>
          <w:p w14:paraId="6176D4B9" w14:textId="77777777" w:rsidR="00256F46" w:rsidRDefault="00256F46" w:rsidP="00BB16C8">
            <w:pPr>
              <w:pStyle w:val="acctfourfigures"/>
              <w:tabs>
                <w:tab w:val="decimal" w:pos="0"/>
              </w:tabs>
              <w:spacing w:line="240" w:lineRule="auto"/>
              <w:ind w:left="191" w:hanging="180"/>
            </w:pPr>
            <w:r>
              <w:t>Non-current assets</w:t>
            </w:r>
          </w:p>
        </w:tc>
        <w:tc>
          <w:tcPr>
            <w:tcW w:w="1350" w:type="dxa"/>
            <w:hideMark/>
          </w:tcPr>
          <w:p w14:paraId="26CBA2BD" w14:textId="77777777" w:rsidR="00256F46" w:rsidRDefault="00256F46" w:rsidP="00BB16C8">
            <w:pPr>
              <w:pStyle w:val="acctmergecolhdg"/>
              <w:tabs>
                <w:tab w:val="left" w:pos="825"/>
              </w:tabs>
              <w:spacing w:line="240" w:lineRule="auto"/>
              <w:ind w:right="75"/>
              <w:jc w:val="right"/>
              <w:rPr>
                <w:b w:val="0"/>
                <w:bCs/>
              </w:rPr>
            </w:pPr>
            <w:r>
              <w:rPr>
                <w:b w:val="0"/>
                <w:bCs/>
              </w:rPr>
              <w:t>1,301,880</w:t>
            </w:r>
          </w:p>
        </w:tc>
        <w:tc>
          <w:tcPr>
            <w:tcW w:w="180" w:type="dxa"/>
          </w:tcPr>
          <w:p w14:paraId="6D2EE4DB" w14:textId="77777777" w:rsidR="00256F46" w:rsidRDefault="00256F46" w:rsidP="00BB16C8">
            <w:pPr>
              <w:pStyle w:val="acctmergecolhdg"/>
              <w:tabs>
                <w:tab w:val="left" w:pos="825"/>
              </w:tabs>
              <w:spacing w:line="240" w:lineRule="auto"/>
              <w:ind w:right="75"/>
              <w:jc w:val="right"/>
              <w:rPr>
                <w:b w:val="0"/>
                <w:bCs/>
              </w:rPr>
            </w:pPr>
          </w:p>
        </w:tc>
        <w:tc>
          <w:tcPr>
            <w:tcW w:w="1080" w:type="dxa"/>
            <w:hideMark/>
          </w:tcPr>
          <w:p w14:paraId="3B0E883D" w14:textId="77777777" w:rsidR="00256F46" w:rsidRDefault="00256F46" w:rsidP="00C9104D">
            <w:pPr>
              <w:pStyle w:val="acctmergecolhdg"/>
              <w:tabs>
                <w:tab w:val="left" w:pos="910"/>
              </w:tabs>
              <w:spacing w:line="240" w:lineRule="auto"/>
              <w:ind w:right="-350"/>
              <w:rPr>
                <w:b w:val="0"/>
                <w:bCs/>
              </w:rPr>
            </w:pPr>
            <w:r>
              <w:rPr>
                <w:b w:val="0"/>
                <w:bCs/>
              </w:rPr>
              <w:t>-</w:t>
            </w:r>
          </w:p>
        </w:tc>
        <w:tc>
          <w:tcPr>
            <w:tcW w:w="181" w:type="dxa"/>
          </w:tcPr>
          <w:p w14:paraId="378D6E8B" w14:textId="77777777" w:rsidR="00256F46" w:rsidRDefault="00256F46" w:rsidP="00BB16C8">
            <w:pPr>
              <w:pStyle w:val="acctmergecolhdg"/>
              <w:tabs>
                <w:tab w:val="left" w:pos="825"/>
              </w:tabs>
              <w:spacing w:line="240" w:lineRule="auto"/>
              <w:ind w:right="75"/>
              <w:jc w:val="right"/>
              <w:rPr>
                <w:b w:val="0"/>
                <w:bCs/>
              </w:rPr>
            </w:pPr>
          </w:p>
        </w:tc>
        <w:tc>
          <w:tcPr>
            <w:tcW w:w="1349" w:type="dxa"/>
            <w:hideMark/>
          </w:tcPr>
          <w:p w14:paraId="47D690EE" w14:textId="77777777" w:rsidR="00256F46" w:rsidRDefault="00256F46" w:rsidP="00BB16C8">
            <w:pPr>
              <w:pStyle w:val="acctmergecolhdg"/>
              <w:tabs>
                <w:tab w:val="left" w:pos="825"/>
              </w:tabs>
              <w:spacing w:line="240" w:lineRule="auto"/>
              <w:ind w:right="75"/>
              <w:jc w:val="right"/>
              <w:rPr>
                <w:b w:val="0"/>
                <w:bCs/>
              </w:rPr>
            </w:pPr>
            <w:r>
              <w:rPr>
                <w:b w:val="0"/>
                <w:bCs/>
              </w:rPr>
              <w:t>1,549,139</w:t>
            </w:r>
          </w:p>
        </w:tc>
        <w:tc>
          <w:tcPr>
            <w:tcW w:w="184" w:type="dxa"/>
          </w:tcPr>
          <w:p w14:paraId="0D82CA6A" w14:textId="77777777" w:rsidR="00256F46" w:rsidRDefault="00256F46" w:rsidP="00BB16C8">
            <w:pPr>
              <w:pStyle w:val="acctmergecolhdg"/>
              <w:spacing w:line="240" w:lineRule="auto"/>
              <w:jc w:val="right"/>
              <w:rPr>
                <w:b w:val="0"/>
                <w:bCs/>
              </w:rPr>
            </w:pPr>
          </w:p>
        </w:tc>
        <w:tc>
          <w:tcPr>
            <w:tcW w:w="1346" w:type="dxa"/>
            <w:hideMark/>
          </w:tcPr>
          <w:p w14:paraId="6D9BF0B7" w14:textId="77777777" w:rsidR="00256F46" w:rsidRDefault="00256F46" w:rsidP="00BB16C8">
            <w:pPr>
              <w:pStyle w:val="acctmergecolhdg"/>
              <w:spacing w:line="240" w:lineRule="auto"/>
              <w:ind w:right="190"/>
              <w:jc w:val="right"/>
              <w:rPr>
                <w:b w:val="0"/>
                <w:bCs/>
              </w:rPr>
            </w:pPr>
            <w:r>
              <w:rPr>
                <w:b w:val="0"/>
                <w:bCs/>
              </w:rPr>
              <w:t>242,058</w:t>
            </w:r>
          </w:p>
        </w:tc>
      </w:tr>
      <w:tr w:rsidR="00256F46" w14:paraId="00D4B1AE" w14:textId="77777777" w:rsidTr="00C9104D">
        <w:trPr>
          <w:cantSplit/>
          <w:trHeight w:val="20"/>
        </w:trPr>
        <w:tc>
          <w:tcPr>
            <w:tcW w:w="3600" w:type="dxa"/>
            <w:hideMark/>
          </w:tcPr>
          <w:p w14:paraId="33B52E6A" w14:textId="77777777" w:rsidR="00256F46" w:rsidRDefault="00256F46" w:rsidP="00BB16C8">
            <w:pPr>
              <w:pStyle w:val="acctfourfigures"/>
              <w:tabs>
                <w:tab w:val="decimal" w:pos="0"/>
              </w:tabs>
              <w:spacing w:line="240" w:lineRule="auto"/>
              <w:ind w:left="191" w:hanging="180"/>
            </w:pPr>
            <w:r>
              <w:t>Current liabilities</w:t>
            </w:r>
          </w:p>
        </w:tc>
        <w:tc>
          <w:tcPr>
            <w:tcW w:w="1350" w:type="dxa"/>
            <w:hideMark/>
          </w:tcPr>
          <w:p w14:paraId="48C26FB9" w14:textId="77777777" w:rsidR="00256F46" w:rsidRDefault="00256F46" w:rsidP="00BB16C8">
            <w:pPr>
              <w:pStyle w:val="acctmergecolhdg"/>
              <w:spacing w:line="240" w:lineRule="auto"/>
              <w:jc w:val="right"/>
              <w:rPr>
                <w:b w:val="0"/>
                <w:bCs/>
              </w:rPr>
            </w:pPr>
            <w:r>
              <w:rPr>
                <w:b w:val="0"/>
                <w:bCs/>
              </w:rPr>
              <w:t>(362,887)</w:t>
            </w:r>
          </w:p>
        </w:tc>
        <w:tc>
          <w:tcPr>
            <w:tcW w:w="180" w:type="dxa"/>
          </w:tcPr>
          <w:p w14:paraId="6644F687" w14:textId="77777777" w:rsidR="00256F46" w:rsidRDefault="00256F46" w:rsidP="00BB16C8">
            <w:pPr>
              <w:pStyle w:val="acctmergecolhdg"/>
              <w:spacing w:line="240" w:lineRule="auto"/>
              <w:jc w:val="right"/>
              <w:rPr>
                <w:b w:val="0"/>
                <w:bCs/>
              </w:rPr>
            </w:pPr>
          </w:p>
        </w:tc>
        <w:tc>
          <w:tcPr>
            <w:tcW w:w="1080" w:type="dxa"/>
            <w:hideMark/>
          </w:tcPr>
          <w:p w14:paraId="7EB28F93" w14:textId="77777777" w:rsidR="00256F46" w:rsidRDefault="00256F46" w:rsidP="00C9104D">
            <w:pPr>
              <w:pStyle w:val="acctmergecolhdg"/>
              <w:tabs>
                <w:tab w:val="left" w:pos="910"/>
              </w:tabs>
              <w:spacing w:line="240" w:lineRule="auto"/>
              <w:ind w:right="-350"/>
              <w:rPr>
                <w:b w:val="0"/>
                <w:bCs/>
              </w:rPr>
            </w:pPr>
            <w:r>
              <w:rPr>
                <w:b w:val="0"/>
                <w:bCs/>
              </w:rPr>
              <w:t>-</w:t>
            </w:r>
          </w:p>
        </w:tc>
        <w:tc>
          <w:tcPr>
            <w:tcW w:w="181" w:type="dxa"/>
          </w:tcPr>
          <w:p w14:paraId="233B083E" w14:textId="77777777" w:rsidR="00256F46" w:rsidRDefault="00256F46" w:rsidP="00BB16C8">
            <w:pPr>
              <w:pStyle w:val="acctmergecolhdg"/>
              <w:spacing w:line="240" w:lineRule="auto"/>
              <w:jc w:val="right"/>
              <w:rPr>
                <w:b w:val="0"/>
                <w:bCs/>
              </w:rPr>
            </w:pPr>
          </w:p>
        </w:tc>
        <w:tc>
          <w:tcPr>
            <w:tcW w:w="1349" w:type="dxa"/>
            <w:hideMark/>
          </w:tcPr>
          <w:p w14:paraId="2AB80685" w14:textId="77777777" w:rsidR="00256F46" w:rsidRDefault="00256F46" w:rsidP="00BB16C8">
            <w:pPr>
              <w:pStyle w:val="acctmergecolhdg"/>
              <w:spacing w:line="240" w:lineRule="auto"/>
              <w:jc w:val="right"/>
              <w:rPr>
                <w:b w:val="0"/>
                <w:bCs/>
              </w:rPr>
            </w:pPr>
            <w:r>
              <w:rPr>
                <w:b w:val="0"/>
                <w:bCs/>
              </w:rPr>
              <w:t>(270,670)</w:t>
            </w:r>
          </w:p>
        </w:tc>
        <w:tc>
          <w:tcPr>
            <w:tcW w:w="184" w:type="dxa"/>
          </w:tcPr>
          <w:p w14:paraId="70DEE78B" w14:textId="77777777" w:rsidR="00256F46" w:rsidRDefault="00256F46" w:rsidP="00BB16C8">
            <w:pPr>
              <w:pStyle w:val="acctmergecolhdg"/>
              <w:spacing w:line="240" w:lineRule="auto"/>
              <w:jc w:val="right"/>
              <w:rPr>
                <w:b w:val="0"/>
                <w:bCs/>
              </w:rPr>
            </w:pPr>
          </w:p>
        </w:tc>
        <w:tc>
          <w:tcPr>
            <w:tcW w:w="1346" w:type="dxa"/>
            <w:hideMark/>
          </w:tcPr>
          <w:p w14:paraId="3265A76C" w14:textId="77777777" w:rsidR="00256F46" w:rsidRDefault="00256F46" w:rsidP="00BB16C8">
            <w:pPr>
              <w:pStyle w:val="acctmergecolhdg"/>
              <w:spacing w:line="240" w:lineRule="auto"/>
              <w:ind w:right="103"/>
              <w:jc w:val="right"/>
              <w:rPr>
                <w:b w:val="0"/>
                <w:bCs/>
              </w:rPr>
            </w:pPr>
            <w:r>
              <w:rPr>
                <w:b w:val="0"/>
                <w:bCs/>
              </w:rPr>
              <w:t>(169,956)</w:t>
            </w:r>
          </w:p>
        </w:tc>
      </w:tr>
      <w:tr w:rsidR="00256F46" w14:paraId="40146CF5" w14:textId="77777777" w:rsidTr="00C9104D">
        <w:trPr>
          <w:cantSplit/>
          <w:trHeight w:val="20"/>
        </w:trPr>
        <w:tc>
          <w:tcPr>
            <w:tcW w:w="3600" w:type="dxa"/>
            <w:hideMark/>
          </w:tcPr>
          <w:p w14:paraId="7AB112B6" w14:textId="77777777" w:rsidR="00256F46" w:rsidRDefault="00256F46" w:rsidP="00BB16C8">
            <w:pPr>
              <w:pStyle w:val="acctfourfigures"/>
              <w:tabs>
                <w:tab w:val="decimal" w:pos="0"/>
              </w:tabs>
              <w:spacing w:line="240" w:lineRule="auto"/>
              <w:ind w:left="191" w:hanging="180"/>
            </w:pPr>
            <w:r>
              <w:t>Non-current liabilities</w:t>
            </w:r>
          </w:p>
        </w:tc>
        <w:tc>
          <w:tcPr>
            <w:tcW w:w="1350" w:type="dxa"/>
            <w:tcBorders>
              <w:top w:val="nil"/>
              <w:left w:val="nil"/>
              <w:bottom w:val="single" w:sz="4" w:space="0" w:color="auto"/>
              <w:right w:val="nil"/>
            </w:tcBorders>
            <w:hideMark/>
          </w:tcPr>
          <w:p w14:paraId="7627BA4A" w14:textId="77777777" w:rsidR="00256F46" w:rsidRDefault="00256F46" w:rsidP="00BB16C8">
            <w:pPr>
              <w:pStyle w:val="acctmergecolhdg"/>
              <w:spacing w:line="240" w:lineRule="auto"/>
              <w:jc w:val="right"/>
              <w:rPr>
                <w:b w:val="0"/>
                <w:bCs/>
              </w:rPr>
            </w:pPr>
            <w:r>
              <w:rPr>
                <w:b w:val="0"/>
                <w:bCs/>
              </w:rPr>
              <w:t>(144,246)</w:t>
            </w:r>
          </w:p>
        </w:tc>
        <w:tc>
          <w:tcPr>
            <w:tcW w:w="180" w:type="dxa"/>
          </w:tcPr>
          <w:p w14:paraId="6D229D18" w14:textId="77777777" w:rsidR="00256F46" w:rsidRDefault="00256F46" w:rsidP="00BB16C8">
            <w:pPr>
              <w:pStyle w:val="acctmergecolhdg"/>
              <w:spacing w:line="240" w:lineRule="auto"/>
              <w:jc w:val="right"/>
              <w:rPr>
                <w:b w:val="0"/>
                <w:bCs/>
              </w:rPr>
            </w:pPr>
          </w:p>
        </w:tc>
        <w:tc>
          <w:tcPr>
            <w:tcW w:w="1080" w:type="dxa"/>
            <w:tcBorders>
              <w:top w:val="nil"/>
              <w:left w:val="nil"/>
              <w:bottom w:val="single" w:sz="4" w:space="0" w:color="auto"/>
              <w:right w:val="nil"/>
            </w:tcBorders>
            <w:hideMark/>
          </w:tcPr>
          <w:p w14:paraId="63F1976E" w14:textId="77777777" w:rsidR="00256F46" w:rsidRDefault="00256F46" w:rsidP="00C9104D">
            <w:pPr>
              <w:pStyle w:val="acctmergecolhdg"/>
              <w:tabs>
                <w:tab w:val="left" w:pos="910"/>
              </w:tabs>
              <w:spacing w:line="240" w:lineRule="auto"/>
              <w:ind w:right="-350"/>
              <w:rPr>
                <w:b w:val="0"/>
                <w:bCs/>
              </w:rPr>
            </w:pPr>
            <w:r>
              <w:rPr>
                <w:b w:val="0"/>
                <w:bCs/>
              </w:rPr>
              <w:t>-</w:t>
            </w:r>
          </w:p>
        </w:tc>
        <w:tc>
          <w:tcPr>
            <w:tcW w:w="181" w:type="dxa"/>
          </w:tcPr>
          <w:p w14:paraId="464B3E96" w14:textId="77777777" w:rsidR="00256F46" w:rsidRDefault="00256F46" w:rsidP="00BB16C8">
            <w:pPr>
              <w:pStyle w:val="acctmergecolhdg"/>
              <w:spacing w:line="240" w:lineRule="auto"/>
              <w:jc w:val="right"/>
              <w:rPr>
                <w:b w:val="0"/>
                <w:bCs/>
              </w:rPr>
            </w:pPr>
          </w:p>
        </w:tc>
        <w:tc>
          <w:tcPr>
            <w:tcW w:w="1349" w:type="dxa"/>
            <w:tcBorders>
              <w:top w:val="nil"/>
              <w:left w:val="nil"/>
              <w:bottom w:val="single" w:sz="4" w:space="0" w:color="auto"/>
              <w:right w:val="nil"/>
            </w:tcBorders>
            <w:hideMark/>
          </w:tcPr>
          <w:p w14:paraId="4FACE259" w14:textId="77777777" w:rsidR="00256F46" w:rsidRDefault="00256F46" w:rsidP="00BB16C8">
            <w:pPr>
              <w:pStyle w:val="acctmergecolhdg"/>
              <w:spacing w:line="240" w:lineRule="auto"/>
              <w:jc w:val="right"/>
              <w:rPr>
                <w:b w:val="0"/>
                <w:bCs/>
              </w:rPr>
            </w:pPr>
            <w:r>
              <w:rPr>
                <w:b w:val="0"/>
                <w:bCs/>
              </w:rPr>
              <w:t>(32,936)</w:t>
            </w:r>
          </w:p>
        </w:tc>
        <w:tc>
          <w:tcPr>
            <w:tcW w:w="184" w:type="dxa"/>
          </w:tcPr>
          <w:p w14:paraId="367452B7" w14:textId="77777777" w:rsidR="00256F46" w:rsidRDefault="00256F46" w:rsidP="00BB16C8">
            <w:pPr>
              <w:pStyle w:val="acctmergecolhdg"/>
              <w:spacing w:line="240" w:lineRule="auto"/>
              <w:jc w:val="right"/>
              <w:rPr>
                <w:b w:val="0"/>
                <w:bCs/>
              </w:rPr>
            </w:pPr>
          </w:p>
        </w:tc>
        <w:tc>
          <w:tcPr>
            <w:tcW w:w="1346" w:type="dxa"/>
            <w:tcBorders>
              <w:top w:val="nil"/>
              <w:left w:val="nil"/>
              <w:bottom w:val="single" w:sz="4" w:space="0" w:color="auto"/>
              <w:right w:val="nil"/>
            </w:tcBorders>
            <w:hideMark/>
          </w:tcPr>
          <w:p w14:paraId="2795FCEA" w14:textId="77777777" w:rsidR="00256F46" w:rsidRDefault="00256F46" w:rsidP="00BB16C8">
            <w:pPr>
              <w:pStyle w:val="acctmergecolhdg"/>
              <w:spacing w:line="240" w:lineRule="auto"/>
              <w:ind w:right="103"/>
              <w:jc w:val="right"/>
              <w:rPr>
                <w:b w:val="0"/>
                <w:bCs/>
              </w:rPr>
            </w:pPr>
            <w:r>
              <w:rPr>
                <w:b w:val="0"/>
                <w:bCs/>
              </w:rPr>
              <w:t>(18,131)</w:t>
            </w:r>
          </w:p>
        </w:tc>
      </w:tr>
      <w:tr w:rsidR="00256F46" w14:paraId="2906B4E7" w14:textId="77777777" w:rsidTr="00C9104D">
        <w:trPr>
          <w:cantSplit/>
          <w:trHeight w:val="20"/>
        </w:trPr>
        <w:tc>
          <w:tcPr>
            <w:tcW w:w="3600" w:type="dxa"/>
            <w:hideMark/>
          </w:tcPr>
          <w:p w14:paraId="6AA4C593" w14:textId="77777777" w:rsidR="00256F46" w:rsidRDefault="00256F46" w:rsidP="00BB16C8">
            <w:pPr>
              <w:pStyle w:val="acctfourfigures"/>
              <w:tabs>
                <w:tab w:val="decimal" w:pos="0"/>
              </w:tabs>
              <w:spacing w:line="240" w:lineRule="auto"/>
              <w:ind w:left="191" w:hanging="180"/>
              <w:rPr>
                <w:b/>
                <w:bCs/>
              </w:rPr>
            </w:pPr>
            <w:r>
              <w:rPr>
                <w:b/>
                <w:bCs/>
              </w:rPr>
              <w:t>Net assets</w:t>
            </w:r>
          </w:p>
        </w:tc>
        <w:tc>
          <w:tcPr>
            <w:tcW w:w="1350" w:type="dxa"/>
            <w:tcBorders>
              <w:top w:val="single" w:sz="4" w:space="0" w:color="auto"/>
              <w:left w:val="nil"/>
              <w:bottom w:val="single" w:sz="4" w:space="0" w:color="auto"/>
              <w:right w:val="nil"/>
            </w:tcBorders>
            <w:hideMark/>
          </w:tcPr>
          <w:p w14:paraId="4E3C78AF" w14:textId="77777777" w:rsidR="00256F46" w:rsidRDefault="00256F46" w:rsidP="00BB16C8">
            <w:pPr>
              <w:pStyle w:val="acctmergecolhdg"/>
              <w:spacing w:line="240" w:lineRule="auto"/>
              <w:ind w:right="75"/>
              <w:jc w:val="right"/>
            </w:pPr>
            <w:r>
              <w:t>1,739,232</w:t>
            </w:r>
          </w:p>
        </w:tc>
        <w:tc>
          <w:tcPr>
            <w:tcW w:w="180" w:type="dxa"/>
          </w:tcPr>
          <w:p w14:paraId="00EEBB14" w14:textId="77777777" w:rsidR="00256F46" w:rsidRDefault="00256F46" w:rsidP="00BB16C8">
            <w:pPr>
              <w:pStyle w:val="acctmergecolhdg"/>
              <w:spacing w:line="240" w:lineRule="auto"/>
              <w:ind w:right="75"/>
              <w:jc w:val="right"/>
            </w:pPr>
          </w:p>
        </w:tc>
        <w:tc>
          <w:tcPr>
            <w:tcW w:w="1080" w:type="dxa"/>
            <w:tcBorders>
              <w:top w:val="single" w:sz="4" w:space="0" w:color="auto"/>
              <w:left w:val="nil"/>
              <w:bottom w:val="single" w:sz="4" w:space="0" w:color="auto"/>
              <w:right w:val="nil"/>
            </w:tcBorders>
            <w:hideMark/>
          </w:tcPr>
          <w:p w14:paraId="618B9826" w14:textId="77777777" w:rsidR="00256F46" w:rsidRPr="00C9104D" w:rsidRDefault="00256F46" w:rsidP="00C9104D">
            <w:pPr>
              <w:pStyle w:val="acctmergecolhdg"/>
              <w:tabs>
                <w:tab w:val="left" w:pos="910"/>
              </w:tabs>
              <w:spacing w:line="240" w:lineRule="auto"/>
              <w:ind w:right="-350"/>
            </w:pPr>
            <w:r w:rsidRPr="00C9104D">
              <w:t>-</w:t>
            </w:r>
          </w:p>
        </w:tc>
        <w:tc>
          <w:tcPr>
            <w:tcW w:w="181" w:type="dxa"/>
          </w:tcPr>
          <w:p w14:paraId="4358D840" w14:textId="77777777" w:rsidR="00256F46" w:rsidRDefault="00256F46" w:rsidP="00BB16C8">
            <w:pPr>
              <w:pStyle w:val="acctmergecolhdg"/>
              <w:spacing w:line="240" w:lineRule="auto"/>
              <w:ind w:right="75"/>
              <w:jc w:val="right"/>
            </w:pPr>
          </w:p>
        </w:tc>
        <w:tc>
          <w:tcPr>
            <w:tcW w:w="1349" w:type="dxa"/>
            <w:tcBorders>
              <w:top w:val="single" w:sz="4" w:space="0" w:color="auto"/>
              <w:left w:val="nil"/>
              <w:bottom w:val="single" w:sz="4" w:space="0" w:color="auto"/>
              <w:right w:val="nil"/>
            </w:tcBorders>
            <w:hideMark/>
          </w:tcPr>
          <w:p w14:paraId="426CEA83" w14:textId="77777777" w:rsidR="00256F46" w:rsidRDefault="00256F46" w:rsidP="00BB16C8">
            <w:pPr>
              <w:pStyle w:val="acctmergecolhdg"/>
              <w:spacing w:line="240" w:lineRule="auto"/>
              <w:ind w:right="75"/>
              <w:jc w:val="right"/>
            </w:pPr>
            <w:r>
              <w:t>1,809,285</w:t>
            </w:r>
          </w:p>
        </w:tc>
        <w:tc>
          <w:tcPr>
            <w:tcW w:w="184" w:type="dxa"/>
          </w:tcPr>
          <w:p w14:paraId="676D8691" w14:textId="77777777" w:rsidR="00256F46" w:rsidRDefault="00256F46" w:rsidP="00BB16C8">
            <w:pPr>
              <w:pStyle w:val="acctmergecolhdg"/>
              <w:spacing w:line="240" w:lineRule="auto"/>
              <w:jc w:val="right"/>
            </w:pPr>
          </w:p>
        </w:tc>
        <w:tc>
          <w:tcPr>
            <w:tcW w:w="1346" w:type="dxa"/>
            <w:tcBorders>
              <w:top w:val="single" w:sz="4" w:space="0" w:color="auto"/>
              <w:left w:val="nil"/>
              <w:bottom w:val="single" w:sz="4" w:space="0" w:color="auto"/>
              <w:right w:val="nil"/>
            </w:tcBorders>
            <w:hideMark/>
          </w:tcPr>
          <w:p w14:paraId="6FD066DA" w14:textId="77777777" w:rsidR="00256F46" w:rsidRPr="004C0BDB" w:rsidRDefault="00256F46" w:rsidP="00BB16C8">
            <w:pPr>
              <w:pStyle w:val="acctmergecolhdg"/>
              <w:spacing w:line="240" w:lineRule="auto"/>
              <w:ind w:right="190"/>
              <w:jc w:val="right"/>
            </w:pPr>
            <w:r w:rsidRPr="004C0BDB">
              <w:t>895,842</w:t>
            </w:r>
          </w:p>
        </w:tc>
      </w:tr>
      <w:tr w:rsidR="00256F46" w14:paraId="3B1A7F11" w14:textId="77777777" w:rsidTr="00C9104D">
        <w:trPr>
          <w:cantSplit/>
          <w:trHeight w:val="20"/>
        </w:trPr>
        <w:tc>
          <w:tcPr>
            <w:tcW w:w="3600" w:type="dxa"/>
            <w:hideMark/>
          </w:tcPr>
          <w:p w14:paraId="0156D791" w14:textId="77777777" w:rsidR="00256F46" w:rsidRDefault="00256F46" w:rsidP="00BB16C8">
            <w:pPr>
              <w:pStyle w:val="acctfourfigures"/>
              <w:tabs>
                <w:tab w:val="decimal" w:pos="0"/>
              </w:tabs>
              <w:spacing w:line="240" w:lineRule="auto"/>
              <w:ind w:left="191" w:hanging="180"/>
            </w:pPr>
            <w:r>
              <w:t>Carrying amount of non-controlling interest</w:t>
            </w:r>
          </w:p>
        </w:tc>
        <w:tc>
          <w:tcPr>
            <w:tcW w:w="1350" w:type="dxa"/>
            <w:tcBorders>
              <w:top w:val="single" w:sz="4" w:space="0" w:color="auto"/>
              <w:left w:val="nil"/>
              <w:bottom w:val="double" w:sz="4" w:space="0" w:color="auto"/>
              <w:right w:val="nil"/>
            </w:tcBorders>
          </w:tcPr>
          <w:p w14:paraId="7B987A63" w14:textId="77777777" w:rsidR="00256F46" w:rsidRDefault="00256F46" w:rsidP="00BB16C8">
            <w:pPr>
              <w:spacing w:line="240" w:lineRule="auto"/>
              <w:ind w:right="75"/>
              <w:jc w:val="right"/>
            </w:pPr>
          </w:p>
          <w:p w14:paraId="239C2852" w14:textId="77777777" w:rsidR="00256F46" w:rsidRDefault="00256F46" w:rsidP="00BB16C8">
            <w:pPr>
              <w:spacing w:line="240" w:lineRule="auto"/>
              <w:ind w:right="75"/>
              <w:jc w:val="right"/>
              <w:rPr>
                <w:bCs/>
              </w:rPr>
            </w:pPr>
            <w:r>
              <w:t>1,306,386</w:t>
            </w:r>
          </w:p>
        </w:tc>
        <w:tc>
          <w:tcPr>
            <w:tcW w:w="180" w:type="dxa"/>
          </w:tcPr>
          <w:p w14:paraId="38C396A6" w14:textId="77777777" w:rsidR="00256F46" w:rsidRDefault="00256F46" w:rsidP="00BB16C8">
            <w:pPr>
              <w:spacing w:line="240" w:lineRule="auto"/>
              <w:ind w:right="75"/>
              <w:jc w:val="right"/>
              <w:rPr>
                <w:bCs/>
              </w:rPr>
            </w:pPr>
          </w:p>
        </w:tc>
        <w:tc>
          <w:tcPr>
            <w:tcW w:w="1080" w:type="dxa"/>
            <w:tcBorders>
              <w:top w:val="single" w:sz="4" w:space="0" w:color="auto"/>
              <w:left w:val="nil"/>
              <w:bottom w:val="double" w:sz="4" w:space="0" w:color="auto"/>
              <w:right w:val="nil"/>
            </w:tcBorders>
          </w:tcPr>
          <w:p w14:paraId="4277355F" w14:textId="77777777" w:rsidR="00256F46" w:rsidRDefault="00256F46" w:rsidP="00C9104D">
            <w:pPr>
              <w:pStyle w:val="acctmergecolhdg"/>
              <w:tabs>
                <w:tab w:val="left" w:pos="910"/>
              </w:tabs>
              <w:spacing w:line="240" w:lineRule="auto"/>
              <w:ind w:right="-350"/>
              <w:rPr>
                <w:b w:val="0"/>
                <w:bCs/>
              </w:rPr>
            </w:pPr>
          </w:p>
          <w:p w14:paraId="724759E5" w14:textId="77777777" w:rsidR="00256F46" w:rsidRDefault="00256F46" w:rsidP="00C9104D">
            <w:pPr>
              <w:pStyle w:val="acctmergecolhdg"/>
              <w:tabs>
                <w:tab w:val="left" w:pos="910"/>
              </w:tabs>
              <w:spacing w:line="240" w:lineRule="auto"/>
              <w:ind w:right="-350"/>
              <w:rPr>
                <w:b w:val="0"/>
                <w:bCs/>
              </w:rPr>
            </w:pPr>
            <w:r>
              <w:rPr>
                <w:b w:val="0"/>
                <w:bCs/>
              </w:rPr>
              <w:t>-</w:t>
            </w:r>
          </w:p>
        </w:tc>
        <w:tc>
          <w:tcPr>
            <w:tcW w:w="181" w:type="dxa"/>
          </w:tcPr>
          <w:p w14:paraId="3650A4F9" w14:textId="77777777" w:rsidR="00256F46" w:rsidRDefault="00256F46" w:rsidP="00BB16C8">
            <w:pPr>
              <w:spacing w:line="240" w:lineRule="auto"/>
              <w:ind w:right="75"/>
              <w:jc w:val="right"/>
              <w:rPr>
                <w:bCs/>
              </w:rPr>
            </w:pPr>
          </w:p>
        </w:tc>
        <w:tc>
          <w:tcPr>
            <w:tcW w:w="1349" w:type="dxa"/>
            <w:tcBorders>
              <w:top w:val="single" w:sz="4" w:space="0" w:color="auto"/>
              <w:left w:val="nil"/>
              <w:bottom w:val="nil"/>
              <w:right w:val="nil"/>
            </w:tcBorders>
          </w:tcPr>
          <w:p w14:paraId="4ED5A4D2" w14:textId="77777777" w:rsidR="00256F46" w:rsidRDefault="00256F46" w:rsidP="00BB16C8">
            <w:pPr>
              <w:spacing w:line="240" w:lineRule="auto"/>
              <w:ind w:right="75"/>
              <w:jc w:val="right"/>
            </w:pPr>
          </w:p>
          <w:p w14:paraId="7520E740" w14:textId="77777777" w:rsidR="00256F46" w:rsidRDefault="00256F46" w:rsidP="00BB16C8">
            <w:pPr>
              <w:spacing w:line="240" w:lineRule="auto"/>
              <w:ind w:right="75"/>
              <w:jc w:val="right"/>
              <w:rPr>
                <w:bCs/>
              </w:rPr>
            </w:pPr>
            <w:r>
              <w:t>502,782</w:t>
            </w:r>
          </w:p>
        </w:tc>
        <w:tc>
          <w:tcPr>
            <w:tcW w:w="184" w:type="dxa"/>
          </w:tcPr>
          <w:p w14:paraId="0A546FB9" w14:textId="77777777" w:rsidR="00256F46" w:rsidRDefault="00256F46" w:rsidP="00BB16C8">
            <w:pPr>
              <w:pStyle w:val="acctmergecolhdg"/>
              <w:spacing w:line="240" w:lineRule="auto"/>
              <w:jc w:val="right"/>
              <w:rPr>
                <w:b w:val="0"/>
                <w:bCs/>
              </w:rPr>
            </w:pPr>
          </w:p>
        </w:tc>
        <w:tc>
          <w:tcPr>
            <w:tcW w:w="1346" w:type="dxa"/>
            <w:tcBorders>
              <w:top w:val="single" w:sz="4" w:space="0" w:color="auto"/>
              <w:left w:val="nil"/>
              <w:bottom w:val="double" w:sz="4" w:space="0" w:color="auto"/>
              <w:right w:val="nil"/>
            </w:tcBorders>
          </w:tcPr>
          <w:p w14:paraId="644ECE38" w14:textId="77777777" w:rsidR="00256F46" w:rsidRDefault="00256F46" w:rsidP="00BB16C8">
            <w:pPr>
              <w:pStyle w:val="acctmergecolhdg"/>
              <w:spacing w:line="240" w:lineRule="auto"/>
              <w:ind w:right="190"/>
              <w:jc w:val="right"/>
              <w:rPr>
                <w:b w:val="0"/>
                <w:bCs/>
              </w:rPr>
            </w:pPr>
          </w:p>
          <w:p w14:paraId="3E4A1528" w14:textId="77777777" w:rsidR="00256F46" w:rsidRDefault="00256F46" w:rsidP="00BB16C8">
            <w:pPr>
              <w:pStyle w:val="acctmergecolhdg"/>
              <w:spacing w:line="240" w:lineRule="auto"/>
              <w:ind w:right="190"/>
              <w:jc w:val="right"/>
              <w:rPr>
                <w:b w:val="0"/>
                <w:bCs/>
              </w:rPr>
            </w:pPr>
            <w:r>
              <w:rPr>
                <w:b w:val="0"/>
                <w:bCs/>
              </w:rPr>
              <w:t>351,122</w:t>
            </w:r>
          </w:p>
        </w:tc>
      </w:tr>
      <w:tr w:rsidR="00256F46" w14:paraId="67BA3360" w14:textId="77777777" w:rsidTr="00C9104D">
        <w:trPr>
          <w:cantSplit/>
          <w:trHeight w:val="20"/>
        </w:trPr>
        <w:tc>
          <w:tcPr>
            <w:tcW w:w="3600" w:type="dxa"/>
          </w:tcPr>
          <w:p w14:paraId="0289795C" w14:textId="77777777" w:rsidR="00256F46" w:rsidRDefault="00256F46" w:rsidP="00BB16C8">
            <w:pPr>
              <w:pStyle w:val="ListBullet3"/>
            </w:pPr>
          </w:p>
        </w:tc>
        <w:tc>
          <w:tcPr>
            <w:tcW w:w="1350" w:type="dxa"/>
            <w:tcBorders>
              <w:top w:val="double" w:sz="4" w:space="0" w:color="auto"/>
              <w:left w:val="nil"/>
              <w:bottom w:val="nil"/>
              <w:right w:val="nil"/>
            </w:tcBorders>
          </w:tcPr>
          <w:p w14:paraId="6F016B27" w14:textId="77777777" w:rsidR="00256F46" w:rsidRDefault="00256F46" w:rsidP="00BB16C8"/>
        </w:tc>
        <w:tc>
          <w:tcPr>
            <w:tcW w:w="180" w:type="dxa"/>
          </w:tcPr>
          <w:p w14:paraId="2478A1DF" w14:textId="77777777" w:rsidR="00256F46" w:rsidRDefault="00256F46" w:rsidP="00BB16C8"/>
        </w:tc>
        <w:tc>
          <w:tcPr>
            <w:tcW w:w="1080" w:type="dxa"/>
            <w:tcBorders>
              <w:top w:val="double" w:sz="4" w:space="0" w:color="auto"/>
              <w:left w:val="nil"/>
              <w:bottom w:val="nil"/>
              <w:right w:val="nil"/>
            </w:tcBorders>
          </w:tcPr>
          <w:p w14:paraId="42E6A561" w14:textId="77777777" w:rsidR="00256F46" w:rsidRDefault="00256F46" w:rsidP="00C9104D">
            <w:pPr>
              <w:ind w:right="-350"/>
              <w:jc w:val="center"/>
              <w:rPr>
                <w:b/>
                <w:bCs/>
              </w:rPr>
            </w:pPr>
          </w:p>
        </w:tc>
        <w:tc>
          <w:tcPr>
            <w:tcW w:w="181" w:type="dxa"/>
          </w:tcPr>
          <w:p w14:paraId="25634B03" w14:textId="77777777" w:rsidR="00256F46" w:rsidRDefault="00256F46" w:rsidP="00BB16C8"/>
        </w:tc>
        <w:tc>
          <w:tcPr>
            <w:tcW w:w="1349" w:type="dxa"/>
            <w:tcBorders>
              <w:top w:val="double" w:sz="4" w:space="0" w:color="auto"/>
              <w:left w:val="nil"/>
              <w:bottom w:val="nil"/>
              <w:right w:val="nil"/>
            </w:tcBorders>
          </w:tcPr>
          <w:p w14:paraId="6D418495" w14:textId="77777777" w:rsidR="00256F46" w:rsidRDefault="00256F46" w:rsidP="00BB16C8"/>
        </w:tc>
        <w:tc>
          <w:tcPr>
            <w:tcW w:w="184" w:type="dxa"/>
          </w:tcPr>
          <w:p w14:paraId="058847D0" w14:textId="77777777" w:rsidR="00256F46" w:rsidRDefault="00256F46" w:rsidP="00BB16C8"/>
        </w:tc>
        <w:tc>
          <w:tcPr>
            <w:tcW w:w="1346" w:type="dxa"/>
            <w:tcBorders>
              <w:top w:val="double" w:sz="4" w:space="0" w:color="auto"/>
              <w:left w:val="nil"/>
              <w:bottom w:val="nil"/>
              <w:right w:val="nil"/>
            </w:tcBorders>
          </w:tcPr>
          <w:p w14:paraId="58379774" w14:textId="77777777" w:rsidR="00256F46" w:rsidRPr="004C0BDB" w:rsidRDefault="00256F46" w:rsidP="00BB16C8">
            <w:pPr>
              <w:pStyle w:val="acctmergecolhdg"/>
              <w:spacing w:line="240" w:lineRule="auto"/>
              <w:ind w:right="190"/>
              <w:jc w:val="right"/>
              <w:rPr>
                <w:b w:val="0"/>
                <w:bCs/>
              </w:rPr>
            </w:pPr>
          </w:p>
        </w:tc>
      </w:tr>
      <w:tr w:rsidR="00256F46" w14:paraId="4C779052" w14:textId="77777777" w:rsidTr="00C9104D">
        <w:trPr>
          <w:cantSplit/>
          <w:trHeight w:val="20"/>
        </w:trPr>
        <w:tc>
          <w:tcPr>
            <w:tcW w:w="3600" w:type="dxa"/>
            <w:hideMark/>
          </w:tcPr>
          <w:p w14:paraId="6D51DBD7" w14:textId="77777777" w:rsidR="00256F46" w:rsidRDefault="00256F46" w:rsidP="00BB16C8">
            <w:pPr>
              <w:pStyle w:val="ListBullet3"/>
            </w:pPr>
            <w:r>
              <w:t>Revenue</w:t>
            </w:r>
          </w:p>
        </w:tc>
        <w:tc>
          <w:tcPr>
            <w:tcW w:w="1350" w:type="dxa"/>
            <w:hideMark/>
          </w:tcPr>
          <w:p w14:paraId="786BAB82" w14:textId="77777777" w:rsidR="00256F46" w:rsidRPr="00CC0E9D" w:rsidRDefault="00256F46" w:rsidP="00BB16C8">
            <w:pPr>
              <w:pStyle w:val="acctmergecolhdg"/>
              <w:tabs>
                <w:tab w:val="left" w:pos="825"/>
              </w:tabs>
              <w:spacing w:line="240" w:lineRule="auto"/>
              <w:ind w:right="75"/>
              <w:jc w:val="right"/>
              <w:rPr>
                <w:b w:val="0"/>
                <w:bCs/>
              </w:rPr>
            </w:pPr>
            <w:r w:rsidRPr="00CC0E9D">
              <w:rPr>
                <w:b w:val="0"/>
                <w:bCs/>
              </w:rPr>
              <w:t>505,932</w:t>
            </w:r>
          </w:p>
        </w:tc>
        <w:tc>
          <w:tcPr>
            <w:tcW w:w="180" w:type="dxa"/>
          </w:tcPr>
          <w:p w14:paraId="559F835A" w14:textId="77777777" w:rsidR="00256F46" w:rsidRPr="00CC0E9D" w:rsidRDefault="00256F46" w:rsidP="00BB16C8"/>
        </w:tc>
        <w:tc>
          <w:tcPr>
            <w:tcW w:w="1080" w:type="dxa"/>
            <w:hideMark/>
          </w:tcPr>
          <w:p w14:paraId="637EE78A" w14:textId="77777777" w:rsidR="00256F46" w:rsidRPr="00CC0E9D" w:rsidRDefault="00256F46" w:rsidP="00C9104D">
            <w:pPr>
              <w:pStyle w:val="acctmergecolhdg"/>
              <w:tabs>
                <w:tab w:val="left" w:pos="910"/>
              </w:tabs>
              <w:spacing w:line="240" w:lineRule="auto"/>
              <w:ind w:right="-350"/>
              <w:rPr>
                <w:b w:val="0"/>
                <w:bCs/>
              </w:rPr>
            </w:pPr>
            <w:r w:rsidRPr="00CC0E9D">
              <w:rPr>
                <w:b w:val="0"/>
                <w:bCs/>
              </w:rPr>
              <w:t>-</w:t>
            </w:r>
          </w:p>
        </w:tc>
        <w:tc>
          <w:tcPr>
            <w:tcW w:w="181" w:type="dxa"/>
          </w:tcPr>
          <w:p w14:paraId="16857CCA" w14:textId="77777777" w:rsidR="00256F46" w:rsidRPr="00CC0E9D" w:rsidRDefault="00256F46" w:rsidP="00BB16C8"/>
        </w:tc>
        <w:tc>
          <w:tcPr>
            <w:tcW w:w="1349" w:type="dxa"/>
            <w:hideMark/>
          </w:tcPr>
          <w:p w14:paraId="1A111B31" w14:textId="77777777" w:rsidR="00256F46" w:rsidRPr="00CC0E9D" w:rsidRDefault="00256F46" w:rsidP="00BB16C8">
            <w:pPr>
              <w:pStyle w:val="acctmergecolhdg"/>
              <w:tabs>
                <w:tab w:val="left" w:pos="825"/>
              </w:tabs>
              <w:spacing w:line="240" w:lineRule="auto"/>
              <w:ind w:right="75"/>
              <w:jc w:val="right"/>
              <w:rPr>
                <w:b w:val="0"/>
                <w:bCs/>
              </w:rPr>
            </w:pPr>
            <w:r w:rsidRPr="00CC0E9D">
              <w:rPr>
                <w:b w:val="0"/>
                <w:bCs/>
              </w:rPr>
              <w:t>367,489</w:t>
            </w:r>
          </w:p>
        </w:tc>
        <w:tc>
          <w:tcPr>
            <w:tcW w:w="184" w:type="dxa"/>
          </w:tcPr>
          <w:p w14:paraId="1D4CD70F" w14:textId="77777777" w:rsidR="00256F46" w:rsidRPr="00CC0E9D" w:rsidRDefault="00256F46" w:rsidP="00BB16C8">
            <w:pPr>
              <w:pStyle w:val="acctmergecolhdg"/>
              <w:tabs>
                <w:tab w:val="left" w:pos="825"/>
              </w:tabs>
              <w:spacing w:line="240" w:lineRule="auto"/>
              <w:ind w:right="75"/>
              <w:jc w:val="right"/>
              <w:rPr>
                <w:b w:val="0"/>
                <w:bCs/>
              </w:rPr>
            </w:pPr>
          </w:p>
        </w:tc>
        <w:tc>
          <w:tcPr>
            <w:tcW w:w="1346" w:type="dxa"/>
            <w:hideMark/>
          </w:tcPr>
          <w:p w14:paraId="27E30D07" w14:textId="77777777" w:rsidR="00256F46" w:rsidRPr="00CC0E9D" w:rsidRDefault="00256F46" w:rsidP="00BB16C8">
            <w:pPr>
              <w:pStyle w:val="acctmergecolhdg"/>
              <w:spacing w:line="240" w:lineRule="auto"/>
              <w:ind w:right="190"/>
              <w:jc w:val="right"/>
              <w:rPr>
                <w:b w:val="0"/>
                <w:bCs/>
              </w:rPr>
            </w:pPr>
            <w:r w:rsidRPr="00CC0E9D">
              <w:rPr>
                <w:b w:val="0"/>
                <w:bCs/>
              </w:rPr>
              <w:t>324,785</w:t>
            </w:r>
          </w:p>
        </w:tc>
      </w:tr>
      <w:tr w:rsidR="00256F46" w14:paraId="60B20EE0" w14:textId="77777777" w:rsidTr="00C9104D">
        <w:trPr>
          <w:cantSplit/>
          <w:trHeight w:val="20"/>
        </w:trPr>
        <w:tc>
          <w:tcPr>
            <w:tcW w:w="3600" w:type="dxa"/>
            <w:hideMark/>
          </w:tcPr>
          <w:p w14:paraId="21E87E45" w14:textId="77777777" w:rsidR="00256F46" w:rsidRDefault="00256F46" w:rsidP="00BB16C8">
            <w:pPr>
              <w:pStyle w:val="acctfourfigures"/>
              <w:tabs>
                <w:tab w:val="decimal" w:pos="0"/>
              </w:tabs>
              <w:spacing w:line="240" w:lineRule="auto"/>
            </w:pPr>
            <w:r>
              <w:t>Profit</w:t>
            </w:r>
          </w:p>
        </w:tc>
        <w:tc>
          <w:tcPr>
            <w:tcW w:w="1350" w:type="dxa"/>
            <w:tcBorders>
              <w:top w:val="nil"/>
              <w:left w:val="nil"/>
              <w:bottom w:val="single" w:sz="4" w:space="0" w:color="auto"/>
              <w:right w:val="nil"/>
            </w:tcBorders>
            <w:hideMark/>
          </w:tcPr>
          <w:p w14:paraId="6F40E6CB" w14:textId="77777777" w:rsidR="00256F46" w:rsidRPr="00CC0E9D" w:rsidRDefault="00256F46" w:rsidP="00BB16C8">
            <w:pPr>
              <w:pStyle w:val="acctmergecolhdg"/>
              <w:tabs>
                <w:tab w:val="left" w:pos="825"/>
              </w:tabs>
              <w:spacing w:line="240" w:lineRule="auto"/>
              <w:ind w:right="75"/>
              <w:jc w:val="right"/>
              <w:rPr>
                <w:b w:val="0"/>
                <w:bCs/>
              </w:rPr>
            </w:pPr>
            <w:r w:rsidRPr="00CC0E9D">
              <w:rPr>
                <w:b w:val="0"/>
                <w:bCs/>
              </w:rPr>
              <w:t>30,053</w:t>
            </w:r>
          </w:p>
        </w:tc>
        <w:tc>
          <w:tcPr>
            <w:tcW w:w="180" w:type="dxa"/>
          </w:tcPr>
          <w:p w14:paraId="27E2EFC3" w14:textId="77777777" w:rsidR="00256F46" w:rsidRPr="00CC0E9D" w:rsidRDefault="00256F46" w:rsidP="00BB16C8"/>
        </w:tc>
        <w:tc>
          <w:tcPr>
            <w:tcW w:w="1080" w:type="dxa"/>
            <w:tcBorders>
              <w:top w:val="nil"/>
              <w:left w:val="nil"/>
              <w:bottom w:val="single" w:sz="4" w:space="0" w:color="auto"/>
              <w:right w:val="nil"/>
            </w:tcBorders>
            <w:hideMark/>
          </w:tcPr>
          <w:p w14:paraId="4814C29D" w14:textId="77777777" w:rsidR="00256F46" w:rsidRPr="00CC0E9D" w:rsidRDefault="00256F46" w:rsidP="00C9104D">
            <w:pPr>
              <w:pStyle w:val="acctmergecolhdg"/>
              <w:tabs>
                <w:tab w:val="left" w:pos="910"/>
              </w:tabs>
              <w:spacing w:line="240" w:lineRule="auto"/>
              <w:ind w:right="-350"/>
              <w:rPr>
                <w:b w:val="0"/>
                <w:bCs/>
              </w:rPr>
            </w:pPr>
            <w:r w:rsidRPr="00CC0E9D">
              <w:rPr>
                <w:b w:val="0"/>
                <w:bCs/>
              </w:rPr>
              <w:t>-</w:t>
            </w:r>
          </w:p>
        </w:tc>
        <w:tc>
          <w:tcPr>
            <w:tcW w:w="181" w:type="dxa"/>
          </w:tcPr>
          <w:p w14:paraId="5F7AD268" w14:textId="77777777" w:rsidR="00256F46" w:rsidRPr="00CC0E9D" w:rsidRDefault="00256F46" w:rsidP="00BB16C8"/>
        </w:tc>
        <w:tc>
          <w:tcPr>
            <w:tcW w:w="1349" w:type="dxa"/>
            <w:hideMark/>
          </w:tcPr>
          <w:p w14:paraId="05E6C3AA" w14:textId="77777777" w:rsidR="00256F46" w:rsidRPr="00CC0E9D" w:rsidRDefault="00256F46" w:rsidP="00BB16C8">
            <w:pPr>
              <w:pStyle w:val="acctmergecolhdg"/>
              <w:tabs>
                <w:tab w:val="left" w:pos="825"/>
              </w:tabs>
              <w:spacing w:line="240" w:lineRule="auto"/>
              <w:ind w:right="75"/>
              <w:jc w:val="right"/>
              <w:rPr>
                <w:b w:val="0"/>
                <w:bCs/>
              </w:rPr>
            </w:pPr>
            <w:r w:rsidRPr="00CC0E9D">
              <w:rPr>
                <w:b w:val="0"/>
                <w:bCs/>
              </w:rPr>
              <w:t>551,862</w:t>
            </w:r>
          </w:p>
        </w:tc>
        <w:tc>
          <w:tcPr>
            <w:tcW w:w="184" w:type="dxa"/>
          </w:tcPr>
          <w:p w14:paraId="00ED091C" w14:textId="77777777" w:rsidR="00256F46" w:rsidRPr="00CC0E9D" w:rsidRDefault="00256F46" w:rsidP="00BB16C8">
            <w:pPr>
              <w:pStyle w:val="acctmergecolhdg"/>
              <w:tabs>
                <w:tab w:val="left" w:pos="825"/>
              </w:tabs>
              <w:spacing w:line="240" w:lineRule="auto"/>
              <w:ind w:right="75"/>
              <w:jc w:val="right"/>
              <w:rPr>
                <w:b w:val="0"/>
                <w:bCs/>
              </w:rPr>
            </w:pPr>
          </w:p>
        </w:tc>
        <w:tc>
          <w:tcPr>
            <w:tcW w:w="1346" w:type="dxa"/>
            <w:hideMark/>
          </w:tcPr>
          <w:p w14:paraId="20831B11" w14:textId="77777777" w:rsidR="00256F46" w:rsidRPr="00CC0E9D" w:rsidRDefault="00256F46" w:rsidP="00BB16C8">
            <w:pPr>
              <w:pStyle w:val="acctmergecolhdg"/>
              <w:spacing w:line="240" w:lineRule="auto"/>
              <w:ind w:right="190"/>
              <w:jc w:val="right"/>
              <w:rPr>
                <w:b w:val="0"/>
                <w:bCs/>
              </w:rPr>
            </w:pPr>
            <w:r w:rsidRPr="00CC0E9D">
              <w:rPr>
                <w:b w:val="0"/>
                <w:bCs/>
              </w:rPr>
              <w:t>150,514</w:t>
            </w:r>
          </w:p>
        </w:tc>
      </w:tr>
      <w:tr w:rsidR="00256F46" w14:paraId="462D298F" w14:textId="77777777" w:rsidTr="00C9104D">
        <w:trPr>
          <w:cantSplit/>
          <w:trHeight w:val="20"/>
        </w:trPr>
        <w:tc>
          <w:tcPr>
            <w:tcW w:w="3600" w:type="dxa"/>
            <w:hideMark/>
          </w:tcPr>
          <w:p w14:paraId="29F19974" w14:textId="77777777" w:rsidR="00256F46" w:rsidRDefault="00256F46" w:rsidP="00BB16C8">
            <w:pPr>
              <w:pStyle w:val="acctfourfigures"/>
              <w:tabs>
                <w:tab w:val="left" w:pos="720"/>
              </w:tabs>
              <w:spacing w:line="240" w:lineRule="auto"/>
              <w:ind w:left="191" w:hanging="180"/>
              <w:rPr>
                <w:b/>
                <w:bCs/>
              </w:rPr>
            </w:pPr>
            <w:r>
              <w:rPr>
                <w:b/>
                <w:bCs/>
              </w:rPr>
              <w:t>Total comprehensive income</w:t>
            </w:r>
          </w:p>
        </w:tc>
        <w:tc>
          <w:tcPr>
            <w:tcW w:w="1350" w:type="dxa"/>
            <w:tcBorders>
              <w:top w:val="single" w:sz="4" w:space="0" w:color="auto"/>
              <w:left w:val="nil"/>
              <w:bottom w:val="single" w:sz="4" w:space="0" w:color="auto"/>
              <w:right w:val="nil"/>
            </w:tcBorders>
          </w:tcPr>
          <w:p w14:paraId="65DDDB9F" w14:textId="77777777" w:rsidR="00256F46" w:rsidRPr="00CC0E9D" w:rsidRDefault="00256F46" w:rsidP="00BB16C8">
            <w:pPr>
              <w:pStyle w:val="acctmergecolhdg"/>
              <w:tabs>
                <w:tab w:val="left" w:pos="825"/>
              </w:tabs>
              <w:spacing w:line="240" w:lineRule="auto"/>
              <w:ind w:right="75"/>
              <w:jc w:val="right"/>
            </w:pPr>
            <w:r w:rsidRPr="00CC0E9D">
              <w:t>30,053</w:t>
            </w:r>
          </w:p>
        </w:tc>
        <w:tc>
          <w:tcPr>
            <w:tcW w:w="180" w:type="dxa"/>
          </w:tcPr>
          <w:p w14:paraId="0B3F4838" w14:textId="77777777" w:rsidR="00256F46" w:rsidRPr="00CC0E9D" w:rsidRDefault="00256F46" w:rsidP="00BB16C8">
            <w:pPr>
              <w:rPr>
                <w:b/>
              </w:rPr>
            </w:pPr>
          </w:p>
        </w:tc>
        <w:tc>
          <w:tcPr>
            <w:tcW w:w="1080" w:type="dxa"/>
            <w:tcBorders>
              <w:top w:val="single" w:sz="4" w:space="0" w:color="auto"/>
              <w:left w:val="nil"/>
              <w:bottom w:val="single" w:sz="4" w:space="0" w:color="auto"/>
              <w:right w:val="nil"/>
            </w:tcBorders>
          </w:tcPr>
          <w:p w14:paraId="57C0F0D7" w14:textId="77777777" w:rsidR="00256F46" w:rsidRPr="00CC0E9D" w:rsidRDefault="00256F46" w:rsidP="00C9104D">
            <w:pPr>
              <w:pStyle w:val="acctmergecolhdg"/>
              <w:tabs>
                <w:tab w:val="left" w:pos="910"/>
              </w:tabs>
              <w:spacing w:line="240" w:lineRule="auto"/>
              <w:ind w:right="-350"/>
            </w:pPr>
            <w:r w:rsidRPr="00CC0E9D">
              <w:t>-</w:t>
            </w:r>
          </w:p>
        </w:tc>
        <w:tc>
          <w:tcPr>
            <w:tcW w:w="181" w:type="dxa"/>
          </w:tcPr>
          <w:p w14:paraId="1FE44A0A" w14:textId="77777777" w:rsidR="00256F46" w:rsidRPr="00CC0E9D" w:rsidRDefault="00256F46" w:rsidP="00BB16C8">
            <w:pPr>
              <w:rPr>
                <w:b/>
              </w:rPr>
            </w:pPr>
          </w:p>
        </w:tc>
        <w:tc>
          <w:tcPr>
            <w:tcW w:w="1349" w:type="dxa"/>
            <w:tcBorders>
              <w:top w:val="single" w:sz="4" w:space="0" w:color="auto"/>
              <w:left w:val="nil"/>
              <w:bottom w:val="single" w:sz="4" w:space="0" w:color="auto"/>
              <w:right w:val="nil"/>
            </w:tcBorders>
          </w:tcPr>
          <w:p w14:paraId="57FEAA12" w14:textId="77777777" w:rsidR="00256F46" w:rsidRPr="00CC0E9D" w:rsidRDefault="00256F46" w:rsidP="00BB16C8">
            <w:pPr>
              <w:pStyle w:val="acctmergecolhdg"/>
              <w:tabs>
                <w:tab w:val="left" w:pos="825"/>
              </w:tabs>
              <w:spacing w:line="240" w:lineRule="auto"/>
              <w:ind w:right="75"/>
              <w:jc w:val="right"/>
            </w:pPr>
            <w:r w:rsidRPr="00CC0E9D">
              <w:t>551,862</w:t>
            </w:r>
          </w:p>
        </w:tc>
        <w:tc>
          <w:tcPr>
            <w:tcW w:w="184" w:type="dxa"/>
          </w:tcPr>
          <w:p w14:paraId="5FCF6B39" w14:textId="77777777" w:rsidR="00256F46" w:rsidRPr="00CC0E9D" w:rsidRDefault="00256F46" w:rsidP="00BB16C8">
            <w:pPr>
              <w:pStyle w:val="acctmergecolhdg"/>
              <w:tabs>
                <w:tab w:val="left" w:pos="825"/>
              </w:tabs>
              <w:spacing w:line="240" w:lineRule="auto"/>
              <w:ind w:right="75"/>
              <w:jc w:val="right"/>
            </w:pPr>
          </w:p>
        </w:tc>
        <w:tc>
          <w:tcPr>
            <w:tcW w:w="1346" w:type="dxa"/>
            <w:tcBorders>
              <w:top w:val="single" w:sz="4" w:space="0" w:color="auto"/>
              <w:left w:val="nil"/>
              <w:bottom w:val="single" w:sz="4" w:space="0" w:color="auto"/>
              <w:right w:val="nil"/>
            </w:tcBorders>
          </w:tcPr>
          <w:p w14:paraId="53BAF3F0" w14:textId="77777777" w:rsidR="00256F46" w:rsidRPr="004C0BDB" w:rsidRDefault="00256F46" w:rsidP="00BB16C8">
            <w:pPr>
              <w:pStyle w:val="acctmergecolhdg"/>
              <w:spacing w:line="240" w:lineRule="auto"/>
              <w:ind w:right="190"/>
              <w:jc w:val="right"/>
            </w:pPr>
            <w:r w:rsidRPr="004C0BDB">
              <w:t>150,514</w:t>
            </w:r>
          </w:p>
        </w:tc>
      </w:tr>
      <w:tr w:rsidR="00256F46" w14:paraId="7023CB03" w14:textId="77777777" w:rsidTr="00C9104D">
        <w:trPr>
          <w:cantSplit/>
          <w:trHeight w:val="20"/>
        </w:trPr>
        <w:tc>
          <w:tcPr>
            <w:tcW w:w="3600" w:type="dxa"/>
            <w:hideMark/>
          </w:tcPr>
          <w:p w14:paraId="4DA037F4" w14:textId="77777777" w:rsidR="00256F46" w:rsidRDefault="00256F46" w:rsidP="00BB16C8">
            <w:pPr>
              <w:pStyle w:val="acctfourfigures"/>
              <w:tabs>
                <w:tab w:val="left" w:pos="720"/>
              </w:tabs>
              <w:spacing w:line="240" w:lineRule="auto"/>
              <w:ind w:left="191" w:hanging="180"/>
            </w:pPr>
            <w:r>
              <w:t>Profit allocated to non-controlling interest</w:t>
            </w:r>
          </w:p>
        </w:tc>
        <w:tc>
          <w:tcPr>
            <w:tcW w:w="1350" w:type="dxa"/>
            <w:tcBorders>
              <w:top w:val="single" w:sz="4" w:space="0" w:color="auto"/>
              <w:left w:val="nil"/>
              <w:bottom w:val="double" w:sz="4" w:space="0" w:color="auto"/>
              <w:right w:val="nil"/>
            </w:tcBorders>
          </w:tcPr>
          <w:p w14:paraId="168F5FCA" w14:textId="77777777" w:rsidR="00256F46" w:rsidRPr="00CC0E9D" w:rsidRDefault="00256F46" w:rsidP="00BB16C8">
            <w:pPr>
              <w:pStyle w:val="acctmergecolhdg"/>
              <w:tabs>
                <w:tab w:val="left" w:pos="825"/>
              </w:tabs>
              <w:spacing w:line="240" w:lineRule="auto"/>
              <w:ind w:right="75"/>
              <w:jc w:val="right"/>
              <w:rPr>
                <w:b w:val="0"/>
                <w:bCs/>
              </w:rPr>
            </w:pPr>
          </w:p>
          <w:p w14:paraId="155A7B30" w14:textId="77777777" w:rsidR="00256F46" w:rsidRPr="00CC0E9D" w:rsidRDefault="00256F46" w:rsidP="00BB16C8">
            <w:pPr>
              <w:pStyle w:val="acctmergecolhdg"/>
              <w:tabs>
                <w:tab w:val="left" w:pos="825"/>
              </w:tabs>
              <w:spacing w:line="240" w:lineRule="auto"/>
              <w:ind w:right="75"/>
              <w:jc w:val="right"/>
              <w:rPr>
                <w:b w:val="0"/>
                <w:bCs/>
              </w:rPr>
            </w:pPr>
            <w:r w:rsidRPr="00CC0E9D">
              <w:rPr>
                <w:b w:val="0"/>
                <w:bCs/>
              </w:rPr>
              <w:t>22,564</w:t>
            </w:r>
          </w:p>
        </w:tc>
        <w:tc>
          <w:tcPr>
            <w:tcW w:w="180" w:type="dxa"/>
          </w:tcPr>
          <w:p w14:paraId="4B3499C2" w14:textId="77777777" w:rsidR="00256F46" w:rsidRPr="00CC0E9D" w:rsidRDefault="00256F46" w:rsidP="00BB16C8"/>
        </w:tc>
        <w:tc>
          <w:tcPr>
            <w:tcW w:w="1080" w:type="dxa"/>
            <w:tcBorders>
              <w:top w:val="single" w:sz="4" w:space="0" w:color="auto"/>
              <w:left w:val="nil"/>
              <w:bottom w:val="double" w:sz="4" w:space="0" w:color="auto"/>
              <w:right w:val="nil"/>
            </w:tcBorders>
          </w:tcPr>
          <w:p w14:paraId="3BFB7F98" w14:textId="77777777" w:rsidR="00256F46" w:rsidRPr="00CC0E9D" w:rsidRDefault="00256F46" w:rsidP="00C9104D">
            <w:pPr>
              <w:pStyle w:val="acctmergecolhdg"/>
              <w:tabs>
                <w:tab w:val="left" w:pos="910"/>
              </w:tabs>
              <w:spacing w:line="240" w:lineRule="auto"/>
              <w:ind w:right="-350"/>
              <w:rPr>
                <w:b w:val="0"/>
                <w:bCs/>
              </w:rPr>
            </w:pPr>
          </w:p>
          <w:p w14:paraId="3A5AB513" w14:textId="77777777" w:rsidR="00256F46" w:rsidRPr="00CC0E9D" w:rsidRDefault="00256F46" w:rsidP="00C9104D">
            <w:pPr>
              <w:pStyle w:val="acctmergecolhdg"/>
              <w:tabs>
                <w:tab w:val="left" w:pos="910"/>
              </w:tabs>
              <w:spacing w:line="240" w:lineRule="auto"/>
              <w:ind w:right="-350"/>
              <w:rPr>
                <w:b w:val="0"/>
                <w:bCs/>
              </w:rPr>
            </w:pPr>
            <w:r w:rsidRPr="00CC0E9D">
              <w:rPr>
                <w:b w:val="0"/>
                <w:bCs/>
              </w:rPr>
              <w:t>-</w:t>
            </w:r>
          </w:p>
        </w:tc>
        <w:tc>
          <w:tcPr>
            <w:tcW w:w="181" w:type="dxa"/>
          </w:tcPr>
          <w:p w14:paraId="44E15EFC" w14:textId="77777777" w:rsidR="00256F46" w:rsidRPr="00CC0E9D" w:rsidRDefault="00256F46" w:rsidP="00BB16C8"/>
        </w:tc>
        <w:tc>
          <w:tcPr>
            <w:tcW w:w="1349" w:type="dxa"/>
            <w:tcBorders>
              <w:top w:val="nil"/>
              <w:left w:val="nil"/>
              <w:bottom w:val="double" w:sz="4" w:space="0" w:color="auto"/>
              <w:right w:val="nil"/>
            </w:tcBorders>
          </w:tcPr>
          <w:p w14:paraId="1505D586" w14:textId="77777777" w:rsidR="00256F46" w:rsidRPr="00CC0E9D" w:rsidRDefault="00256F46" w:rsidP="00BB16C8">
            <w:pPr>
              <w:pStyle w:val="acctmergecolhdg"/>
              <w:tabs>
                <w:tab w:val="left" w:pos="825"/>
              </w:tabs>
              <w:spacing w:line="240" w:lineRule="auto"/>
              <w:ind w:right="75"/>
              <w:jc w:val="right"/>
              <w:rPr>
                <w:b w:val="0"/>
                <w:bCs/>
              </w:rPr>
            </w:pPr>
          </w:p>
          <w:p w14:paraId="1BDD1F58" w14:textId="77777777" w:rsidR="00256F46" w:rsidRPr="00CC0E9D" w:rsidRDefault="00256F46" w:rsidP="00BB16C8">
            <w:pPr>
              <w:pStyle w:val="acctmergecolhdg"/>
              <w:tabs>
                <w:tab w:val="left" w:pos="825"/>
              </w:tabs>
              <w:spacing w:line="240" w:lineRule="auto"/>
              <w:ind w:right="75"/>
              <w:jc w:val="right"/>
              <w:rPr>
                <w:b w:val="0"/>
                <w:bCs/>
              </w:rPr>
            </w:pPr>
            <w:r w:rsidRPr="00CC0E9D">
              <w:rPr>
                <w:b w:val="0"/>
                <w:bCs/>
              </w:rPr>
              <w:t>148,727</w:t>
            </w:r>
          </w:p>
        </w:tc>
        <w:tc>
          <w:tcPr>
            <w:tcW w:w="184" w:type="dxa"/>
          </w:tcPr>
          <w:p w14:paraId="0D082626" w14:textId="77777777" w:rsidR="00256F46" w:rsidRPr="00CC0E9D" w:rsidRDefault="00256F46" w:rsidP="00BB16C8">
            <w:pPr>
              <w:pStyle w:val="acctmergecolhdg"/>
              <w:tabs>
                <w:tab w:val="left" w:pos="825"/>
              </w:tabs>
              <w:spacing w:line="240" w:lineRule="auto"/>
              <w:ind w:right="75"/>
              <w:jc w:val="right"/>
              <w:rPr>
                <w:b w:val="0"/>
                <w:bCs/>
              </w:rPr>
            </w:pPr>
          </w:p>
        </w:tc>
        <w:tc>
          <w:tcPr>
            <w:tcW w:w="1346" w:type="dxa"/>
            <w:tcBorders>
              <w:top w:val="nil"/>
              <w:left w:val="nil"/>
              <w:bottom w:val="double" w:sz="4" w:space="0" w:color="auto"/>
              <w:right w:val="nil"/>
            </w:tcBorders>
          </w:tcPr>
          <w:p w14:paraId="0CAC359B" w14:textId="77777777" w:rsidR="00256F46" w:rsidRPr="00CC0E9D" w:rsidRDefault="00256F46" w:rsidP="00BB16C8">
            <w:pPr>
              <w:pStyle w:val="acctmergecolhdg"/>
              <w:spacing w:line="240" w:lineRule="auto"/>
              <w:ind w:right="190"/>
              <w:jc w:val="right"/>
              <w:rPr>
                <w:b w:val="0"/>
                <w:bCs/>
              </w:rPr>
            </w:pPr>
          </w:p>
          <w:p w14:paraId="45913ED2" w14:textId="77777777" w:rsidR="00256F46" w:rsidRPr="00CC0E9D" w:rsidRDefault="00256F46" w:rsidP="00BB16C8">
            <w:pPr>
              <w:pStyle w:val="acctmergecolhdg"/>
              <w:spacing w:line="240" w:lineRule="auto"/>
              <w:ind w:right="190"/>
              <w:jc w:val="right"/>
              <w:rPr>
                <w:b w:val="0"/>
                <w:bCs/>
              </w:rPr>
            </w:pPr>
            <w:r w:rsidRPr="00CC0E9D">
              <w:rPr>
                <w:b w:val="0"/>
                <w:bCs/>
              </w:rPr>
              <w:t>39,826</w:t>
            </w:r>
          </w:p>
        </w:tc>
      </w:tr>
      <w:tr w:rsidR="00256F46" w14:paraId="418D31E2" w14:textId="77777777" w:rsidTr="00C9104D">
        <w:trPr>
          <w:cantSplit/>
          <w:trHeight w:val="125"/>
        </w:trPr>
        <w:tc>
          <w:tcPr>
            <w:tcW w:w="3600" w:type="dxa"/>
          </w:tcPr>
          <w:p w14:paraId="2830324B" w14:textId="77777777" w:rsidR="00256F46" w:rsidRDefault="00256F46" w:rsidP="00BB16C8">
            <w:pPr>
              <w:pStyle w:val="ListBullet3"/>
            </w:pPr>
          </w:p>
        </w:tc>
        <w:tc>
          <w:tcPr>
            <w:tcW w:w="1350" w:type="dxa"/>
            <w:tcBorders>
              <w:top w:val="double" w:sz="4" w:space="0" w:color="auto"/>
              <w:left w:val="nil"/>
              <w:bottom w:val="nil"/>
              <w:right w:val="nil"/>
            </w:tcBorders>
          </w:tcPr>
          <w:p w14:paraId="5C0638FE" w14:textId="77777777" w:rsidR="00256F46" w:rsidRPr="00CC0E9D" w:rsidRDefault="00256F46" w:rsidP="00BB16C8">
            <w:pPr>
              <w:pStyle w:val="acctmergecolhdg"/>
              <w:tabs>
                <w:tab w:val="left" w:pos="825"/>
              </w:tabs>
              <w:spacing w:line="240" w:lineRule="auto"/>
              <w:ind w:right="75"/>
              <w:jc w:val="right"/>
              <w:rPr>
                <w:b w:val="0"/>
                <w:bCs/>
                <w:cs/>
              </w:rPr>
            </w:pPr>
          </w:p>
        </w:tc>
        <w:tc>
          <w:tcPr>
            <w:tcW w:w="180" w:type="dxa"/>
          </w:tcPr>
          <w:p w14:paraId="75C548A1" w14:textId="77777777" w:rsidR="00256F46" w:rsidRPr="00CC0E9D" w:rsidRDefault="00256F46" w:rsidP="00BB16C8"/>
        </w:tc>
        <w:tc>
          <w:tcPr>
            <w:tcW w:w="1080" w:type="dxa"/>
            <w:tcBorders>
              <w:top w:val="double" w:sz="4" w:space="0" w:color="auto"/>
              <w:left w:val="nil"/>
              <w:bottom w:val="nil"/>
              <w:right w:val="nil"/>
            </w:tcBorders>
          </w:tcPr>
          <w:p w14:paraId="2C8038F5" w14:textId="77777777" w:rsidR="00256F46" w:rsidRPr="00CC0E9D" w:rsidRDefault="00256F46" w:rsidP="00C9104D">
            <w:pPr>
              <w:pStyle w:val="acctmergecolhdg"/>
              <w:tabs>
                <w:tab w:val="left" w:pos="910"/>
              </w:tabs>
              <w:spacing w:line="240" w:lineRule="auto"/>
              <w:ind w:right="-350"/>
              <w:rPr>
                <w:b w:val="0"/>
                <w:bCs/>
              </w:rPr>
            </w:pPr>
          </w:p>
        </w:tc>
        <w:tc>
          <w:tcPr>
            <w:tcW w:w="181" w:type="dxa"/>
          </w:tcPr>
          <w:p w14:paraId="4E15DB35" w14:textId="77777777" w:rsidR="00256F46" w:rsidRPr="00CC0E9D" w:rsidRDefault="00256F46" w:rsidP="00BB16C8"/>
        </w:tc>
        <w:tc>
          <w:tcPr>
            <w:tcW w:w="1349" w:type="dxa"/>
          </w:tcPr>
          <w:p w14:paraId="37874FAE" w14:textId="77777777" w:rsidR="00256F46" w:rsidRPr="00CC0E9D" w:rsidRDefault="00256F46" w:rsidP="00BB16C8">
            <w:pPr>
              <w:pStyle w:val="acctmergecolhdg"/>
              <w:tabs>
                <w:tab w:val="left" w:pos="825"/>
              </w:tabs>
              <w:spacing w:line="240" w:lineRule="auto"/>
              <w:ind w:right="75"/>
              <w:jc w:val="right"/>
              <w:rPr>
                <w:b w:val="0"/>
                <w:bCs/>
              </w:rPr>
            </w:pPr>
          </w:p>
        </w:tc>
        <w:tc>
          <w:tcPr>
            <w:tcW w:w="184" w:type="dxa"/>
          </w:tcPr>
          <w:p w14:paraId="5D088E5E" w14:textId="77777777" w:rsidR="00256F46" w:rsidRPr="00CC0E9D" w:rsidRDefault="00256F46" w:rsidP="00BB16C8">
            <w:pPr>
              <w:pStyle w:val="acctmergecolhdg"/>
              <w:tabs>
                <w:tab w:val="left" w:pos="825"/>
              </w:tabs>
              <w:spacing w:line="240" w:lineRule="auto"/>
              <w:ind w:right="75"/>
              <w:jc w:val="right"/>
              <w:rPr>
                <w:b w:val="0"/>
                <w:bCs/>
              </w:rPr>
            </w:pPr>
          </w:p>
        </w:tc>
        <w:tc>
          <w:tcPr>
            <w:tcW w:w="1346" w:type="dxa"/>
          </w:tcPr>
          <w:p w14:paraId="2C4A82EB" w14:textId="77777777" w:rsidR="00256F46" w:rsidRPr="00CC0E9D" w:rsidRDefault="00256F46" w:rsidP="00BB16C8">
            <w:pPr>
              <w:pStyle w:val="acctmergecolhdg"/>
              <w:spacing w:line="240" w:lineRule="auto"/>
              <w:ind w:right="190"/>
              <w:jc w:val="right"/>
              <w:rPr>
                <w:b w:val="0"/>
                <w:bCs/>
              </w:rPr>
            </w:pPr>
          </w:p>
        </w:tc>
      </w:tr>
      <w:tr w:rsidR="00256F46" w14:paraId="48A98137" w14:textId="77777777" w:rsidTr="00C9104D">
        <w:trPr>
          <w:cantSplit/>
          <w:trHeight w:val="20"/>
        </w:trPr>
        <w:tc>
          <w:tcPr>
            <w:tcW w:w="3600" w:type="dxa"/>
            <w:vAlign w:val="bottom"/>
            <w:hideMark/>
          </w:tcPr>
          <w:p w14:paraId="60BF9400" w14:textId="77777777" w:rsidR="00256F46" w:rsidRDefault="00256F46" w:rsidP="00BB16C8">
            <w:pPr>
              <w:pStyle w:val="acctfourfigures"/>
              <w:tabs>
                <w:tab w:val="decimal" w:pos="0"/>
              </w:tabs>
              <w:spacing w:line="240" w:lineRule="auto"/>
              <w:ind w:left="191" w:hanging="180"/>
            </w:pPr>
            <w:r>
              <w:t>Cash flows from operating activities</w:t>
            </w:r>
          </w:p>
        </w:tc>
        <w:tc>
          <w:tcPr>
            <w:tcW w:w="1350" w:type="dxa"/>
          </w:tcPr>
          <w:p w14:paraId="2B71FF1F" w14:textId="77777777" w:rsidR="00256F46" w:rsidRPr="00CC0E9D" w:rsidRDefault="00256F46" w:rsidP="00BB16C8">
            <w:pPr>
              <w:pStyle w:val="acctmergecolhdg"/>
              <w:tabs>
                <w:tab w:val="left" w:pos="825"/>
              </w:tabs>
              <w:spacing w:line="240" w:lineRule="auto"/>
              <w:ind w:right="75"/>
              <w:jc w:val="right"/>
              <w:rPr>
                <w:b w:val="0"/>
                <w:bCs/>
              </w:rPr>
            </w:pPr>
            <w:r w:rsidRPr="00CC0E9D">
              <w:rPr>
                <w:b w:val="0"/>
                <w:bCs/>
              </w:rPr>
              <w:t>54,260</w:t>
            </w:r>
          </w:p>
        </w:tc>
        <w:tc>
          <w:tcPr>
            <w:tcW w:w="180" w:type="dxa"/>
          </w:tcPr>
          <w:p w14:paraId="4F551510" w14:textId="77777777" w:rsidR="00256F46" w:rsidRPr="00CC0E9D" w:rsidRDefault="00256F46" w:rsidP="00BB16C8"/>
        </w:tc>
        <w:tc>
          <w:tcPr>
            <w:tcW w:w="1080" w:type="dxa"/>
          </w:tcPr>
          <w:p w14:paraId="79638C4F" w14:textId="77777777" w:rsidR="00256F46" w:rsidRPr="00CC0E9D" w:rsidRDefault="00256F46" w:rsidP="00C9104D">
            <w:pPr>
              <w:pStyle w:val="acctmergecolhdg"/>
              <w:tabs>
                <w:tab w:val="left" w:pos="910"/>
              </w:tabs>
              <w:spacing w:line="240" w:lineRule="auto"/>
              <w:ind w:right="-350"/>
              <w:rPr>
                <w:b w:val="0"/>
                <w:bCs/>
              </w:rPr>
            </w:pPr>
            <w:r w:rsidRPr="00CC0E9D">
              <w:rPr>
                <w:b w:val="0"/>
                <w:bCs/>
              </w:rPr>
              <w:t>-</w:t>
            </w:r>
          </w:p>
        </w:tc>
        <w:tc>
          <w:tcPr>
            <w:tcW w:w="181" w:type="dxa"/>
          </w:tcPr>
          <w:p w14:paraId="7B0AB2D3" w14:textId="77777777" w:rsidR="00256F46" w:rsidRPr="00CC0E9D" w:rsidRDefault="00256F46" w:rsidP="00BB16C8"/>
        </w:tc>
        <w:tc>
          <w:tcPr>
            <w:tcW w:w="1349" w:type="dxa"/>
            <w:vAlign w:val="bottom"/>
            <w:hideMark/>
          </w:tcPr>
          <w:p w14:paraId="647B39DE" w14:textId="77777777" w:rsidR="00256F46" w:rsidRPr="00CC0E9D" w:rsidRDefault="00256F46" w:rsidP="00E473C5">
            <w:pPr>
              <w:pStyle w:val="acctmergecolhdg"/>
              <w:spacing w:line="240" w:lineRule="auto"/>
              <w:jc w:val="right"/>
              <w:rPr>
                <w:b w:val="0"/>
                <w:bCs/>
              </w:rPr>
            </w:pPr>
            <w:r w:rsidRPr="00CC0E9D">
              <w:rPr>
                <w:b w:val="0"/>
                <w:bCs/>
              </w:rPr>
              <w:t>(165,545)</w:t>
            </w:r>
          </w:p>
        </w:tc>
        <w:tc>
          <w:tcPr>
            <w:tcW w:w="184" w:type="dxa"/>
            <w:vAlign w:val="bottom"/>
          </w:tcPr>
          <w:p w14:paraId="6667E52B" w14:textId="77777777" w:rsidR="00256F46" w:rsidRPr="00CC0E9D" w:rsidRDefault="00256F46" w:rsidP="00BB16C8">
            <w:pPr>
              <w:pStyle w:val="acctmergecolhdg"/>
              <w:tabs>
                <w:tab w:val="left" w:pos="825"/>
              </w:tabs>
              <w:spacing w:line="240" w:lineRule="auto"/>
              <w:ind w:right="75"/>
              <w:jc w:val="right"/>
              <w:rPr>
                <w:b w:val="0"/>
                <w:bCs/>
              </w:rPr>
            </w:pPr>
          </w:p>
        </w:tc>
        <w:tc>
          <w:tcPr>
            <w:tcW w:w="1346" w:type="dxa"/>
            <w:vAlign w:val="bottom"/>
            <w:hideMark/>
          </w:tcPr>
          <w:p w14:paraId="3ACF9590" w14:textId="77777777" w:rsidR="00256F46" w:rsidRPr="00CC0E9D" w:rsidRDefault="00256F46" w:rsidP="00BB16C8">
            <w:pPr>
              <w:pStyle w:val="acctmergecolhdg"/>
              <w:spacing w:line="240" w:lineRule="auto"/>
              <w:ind w:right="190"/>
              <w:jc w:val="right"/>
              <w:rPr>
                <w:b w:val="0"/>
                <w:bCs/>
              </w:rPr>
            </w:pPr>
            <w:r w:rsidRPr="00CC0E9D">
              <w:rPr>
                <w:b w:val="0"/>
                <w:bCs/>
              </w:rPr>
              <w:t>147,767</w:t>
            </w:r>
          </w:p>
        </w:tc>
      </w:tr>
      <w:tr w:rsidR="00256F46" w14:paraId="0515ADD1" w14:textId="77777777" w:rsidTr="00C9104D">
        <w:trPr>
          <w:cantSplit/>
          <w:trHeight w:val="20"/>
        </w:trPr>
        <w:tc>
          <w:tcPr>
            <w:tcW w:w="3600" w:type="dxa"/>
            <w:vAlign w:val="bottom"/>
            <w:hideMark/>
          </w:tcPr>
          <w:p w14:paraId="29CEF4E5" w14:textId="77777777" w:rsidR="00256F46" w:rsidRDefault="00256F46" w:rsidP="00BB16C8">
            <w:pPr>
              <w:pStyle w:val="acctfourfigures"/>
              <w:tabs>
                <w:tab w:val="decimal" w:pos="11"/>
              </w:tabs>
              <w:spacing w:line="240" w:lineRule="auto"/>
              <w:ind w:left="191" w:hanging="180"/>
            </w:pPr>
            <w:r>
              <w:t>Cash flows from investing activities</w:t>
            </w:r>
          </w:p>
        </w:tc>
        <w:tc>
          <w:tcPr>
            <w:tcW w:w="1350" w:type="dxa"/>
          </w:tcPr>
          <w:p w14:paraId="250639A6" w14:textId="77777777" w:rsidR="00256F46" w:rsidRPr="00CC0E9D" w:rsidRDefault="00256F46" w:rsidP="00E473C5">
            <w:pPr>
              <w:pStyle w:val="acctmergecolhdg"/>
              <w:spacing w:line="240" w:lineRule="auto"/>
              <w:jc w:val="right"/>
              <w:rPr>
                <w:b w:val="0"/>
                <w:bCs/>
              </w:rPr>
            </w:pPr>
            <w:r w:rsidRPr="00CC0E9D">
              <w:rPr>
                <w:b w:val="0"/>
                <w:bCs/>
              </w:rPr>
              <w:t>(5,600)</w:t>
            </w:r>
          </w:p>
        </w:tc>
        <w:tc>
          <w:tcPr>
            <w:tcW w:w="180" w:type="dxa"/>
          </w:tcPr>
          <w:p w14:paraId="7ADE63E7" w14:textId="77777777" w:rsidR="00256F46" w:rsidRPr="00CC0E9D" w:rsidRDefault="00256F46" w:rsidP="00BB16C8"/>
        </w:tc>
        <w:tc>
          <w:tcPr>
            <w:tcW w:w="1080" w:type="dxa"/>
          </w:tcPr>
          <w:p w14:paraId="0EE11654" w14:textId="77777777" w:rsidR="00256F46" w:rsidRPr="00CC0E9D" w:rsidRDefault="00256F46" w:rsidP="00C9104D">
            <w:pPr>
              <w:pStyle w:val="acctmergecolhdg"/>
              <w:tabs>
                <w:tab w:val="left" w:pos="910"/>
              </w:tabs>
              <w:spacing w:line="240" w:lineRule="auto"/>
              <w:ind w:right="-350"/>
              <w:rPr>
                <w:b w:val="0"/>
                <w:bCs/>
              </w:rPr>
            </w:pPr>
            <w:r w:rsidRPr="00CC0E9D">
              <w:rPr>
                <w:b w:val="0"/>
                <w:bCs/>
              </w:rPr>
              <w:t>-</w:t>
            </w:r>
          </w:p>
        </w:tc>
        <w:tc>
          <w:tcPr>
            <w:tcW w:w="181" w:type="dxa"/>
          </w:tcPr>
          <w:p w14:paraId="6C2250E8" w14:textId="77777777" w:rsidR="00256F46" w:rsidRPr="00CC0E9D" w:rsidRDefault="00256F46" w:rsidP="00BB16C8"/>
        </w:tc>
        <w:tc>
          <w:tcPr>
            <w:tcW w:w="1349" w:type="dxa"/>
            <w:vAlign w:val="bottom"/>
            <w:hideMark/>
          </w:tcPr>
          <w:p w14:paraId="7B86BD8D" w14:textId="77777777" w:rsidR="00256F46" w:rsidRPr="00CC0E9D" w:rsidRDefault="00256F46" w:rsidP="00E473C5">
            <w:pPr>
              <w:pStyle w:val="acctmergecolhdg"/>
              <w:spacing w:line="240" w:lineRule="auto"/>
              <w:jc w:val="right"/>
              <w:rPr>
                <w:b w:val="0"/>
                <w:bCs/>
              </w:rPr>
            </w:pPr>
            <w:r w:rsidRPr="00CC0E9D">
              <w:rPr>
                <w:b w:val="0"/>
                <w:bCs/>
              </w:rPr>
              <w:t>(314,853)</w:t>
            </w:r>
          </w:p>
        </w:tc>
        <w:tc>
          <w:tcPr>
            <w:tcW w:w="184" w:type="dxa"/>
            <w:vAlign w:val="bottom"/>
          </w:tcPr>
          <w:p w14:paraId="7B22D25D" w14:textId="77777777" w:rsidR="00256F46" w:rsidRPr="00CC0E9D" w:rsidRDefault="00256F46" w:rsidP="00BB16C8">
            <w:pPr>
              <w:pStyle w:val="acctmergecolhdg"/>
              <w:tabs>
                <w:tab w:val="left" w:pos="825"/>
              </w:tabs>
              <w:spacing w:line="240" w:lineRule="auto"/>
              <w:ind w:right="75"/>
              <w:jc w:val="right"/>
              <w:rPr>
                <w:b w:val="0"/>
                <w:bCs/>
              </w:rPr>
            </w:pPr>
          </w:p>
        </w:tc>
        <w:tc>
          <w:tcPr>
            <w:tcW w:w="1346" w:type="dxa"/>
            <w:vAlign w:val="bottom"/>
            <w:hideMark/>
          </w:tcPr>
          <w:p w14:paraId="01ED3BA4" w14:textId="77777777" w:rsidR="00256F46" w:rsidRPr="00CC0E9D" w:rsidRDefault="00256F46" w:rsidP="00BB16C8">
            <w:pPr>
              <w:pStyle w:val="acctmergecolhdg"/>
              <w:spacing w:line="240" w:lineRule="auto"/>
              <w:ind w:right="190"/>
              <w:jc w:val="right"/>
              <w:rPr>
                <w:b w:val="0"/>
                <w:bCs/>
              </w:rPr>
            </w:pPr>
            <w:r w:rsidRPr="00CC0E9D">
              <w:rPr>
                <w:b w:val="0"/>
                <w:bCs/>
              </w:rPr>
              <w:t>288,280</w:t>
            </w:r>
          </w:p>
        </w:tc>
      </w:tr>
      <w:tr w:rsidR="00256F46" w14:paraId="3EE841C2" w14:textId="77777777" w:rsidTr="00C9104D">
        <w:trPr>
          <w:cantSplit/>
          <w:trHeight w:val="20"/>
        </w:trPr>
        <w:tc>
          <w:tcPr>
            <w:tcW w:w="3600" w:type="dxa"/>
            <w:hideMark/>
          </w:tcPr>
          <w:p w14:paraId="2BB9D6FD" w14:textId="6D6E3B33" w:rsidR="00256F46" w:rsidRDefault="00256F46" w:rsidP="00C9104D">
            <w:pPr>
              <w:pStyle w:val="acctfourfigures"/>
              <w:tabs>
                <w:tab w:val="decimal" w:pos="191"/>
              </w:tabs>
              <w:spacing w:line="240" w:lineRule="auto"/>
            </w:pPr>
            <w:r>
              <w:t xml:space="preserve">Cash flows from financing activities </w:t>
            </w:r>
          </w:p>
        </w:tc>
        <w:tc>
          <w:tcPr>
            <w:tcW w:w="1350" w:type="dxa"/>
          </w:tcPr>
          <w:p w14:paraId="34065FE5" w14:textId="77777777" w:rsidR="00256F46" w:rsidRPr="00CC0E9D" w:rsidRDefault="00256F46" w:rsidP="00E473C5">
            <w:pPr>
              <w:pStyle w:val="acctmergecolhdg"/>
              <w:spacing w:line="240" w:lineRule="auto"/>
              <w:jc w:val="right"/>
              <w:rPr>
                <w:b w:val="0"/>
                <w:bCs/>
              </w:rPr>
            </w:pPr>
            <w:r w:rsidRPr="00CC0E9D">
              <w:rPr>
                <w:b w:val="0"/>
                <w:bCs/>
              </w:rPr>
              <w:t>(15,276)</w:t>
            </w:r>
          </w:p>
        </w:tc>
        <w:tc>
          <w:tcPr>
            <w:tcW w:w="180" w:type="dxa"/>
          </w:tcPr>
          <w:p w14:paraId="739992B7" w14:textId="77777777" w:rsidR="00256F46" w:rsidRPr="00CC0E9D" w:rsidRDefault="00256F46" w:rsidP="00BB16C8"/>
        </w:tc>
        <w:tc>
          <w:tcPr>
            <w:tcW w:w="1080" w:type="dxa"/>
          </w:tcPr>
          <w:p w14:paraId="0BB0540D" w14:textId="77777777" w:rsidR="00256F46" w:rsidRPr="00CC0E9D" w:rsidRDefault="00256F46" w:rsidP="00C9104D">
            <w:pPr>
              <w:pStyle w:val="acctmergecolhdg"/>
              <w:tabs>
                <w:tab w:val="left" w:pos="910"/>
              </w:tabs>
              <w:spacing w:line="240" w:lineRule="auto"/>
              <w:ind w:right="-350"/>
              <w:rPr>
                <w:b w:val="0"/>
                <w:bCs/>
              </w:rPr>
            </w:pPr>
            <w:r w:rsidRPr="00CC0E9D">
              <w:rPr>
                <w:b w:val="0"/>
                <w:bCs/>
              </w:rPr>
              <w:t>-</w:t>
            </w:r>
          </w:p>
        </w:tc>
        <w:tc>
          <w:tcPr>
            <w:tcW w:w="181" w:type="dxa"/>
          </w:tcPr>
          <w:p w14:paraId="06951FCA" w14:textId="77777777" w:rsidR="00256F46" w:rsidRPr="00CC0E9D" w:rsidRDefault="00256F46" w:rsidP="00BB16C8"/>
        </w:tc>
        <w:tc>
          <w:tcPr>
            <w:tcW w:w="1349" w:type="dxa"/>
          </w:tcPr>
          <w:p w14:paraId="3BEBD71D" w14:textId="77777777" w:rsidR="00256F46" w:rsidRPr="00CC0E9D" w:rsidRDefault="00256F46" w:rsidP="00BB16C8">
            <w:pPr>
              <w:pStyle w:val="acctmergecolhdg"/>
              <w:tabs>
                <w:tab w:val="left" w:pos="825"/>
              </w:tabs>
              <w:spacing w:line="240" w:lineRule="auto"/>
              <w:ind w:right="75"/>
              <w:jc w:val="right"/>
              <w:rPr>
                <w:b w:val="0"/>
                <w:bCs/>
              </w:rPr>
            </w:pPr>
            <w:r w:rsidRPr="00CC0E9D">
              <w:rPr>
                <w:b w:val="0"/>
                <w:bCs/>
              </w:rPr>
              <w:t>482,277</w:t>
            </w:r>
          </w:p>
        </w:tc>
        <w:tc>
          <w:tcPr>
            <w:tcW w:w="184" w:type="dxa"/>
          </w:tcPr>
          <w:p w14:paraId="61A85A69" w14:textId="77777777" w:rsidR="00256F46" w:rsidRPr="00CC0E9D" w:rsidRDefault="00256F46" w:rsidP="00BB16C8">
            <w:pPr>
              <w:pStyle w:val="acctmergecolhdg"/>
              <w:tabs>
                <w:tab w:val="left" w:pos="825"/>
              </w:tabs>
              <w:spacing w:line="240" w:lineRule="auto"/>
              <w:ind w:right="75"/>
              <w:jc w:val="right"/>
              <w:rPr>
                <w:b w:val="0"/>
                <w:bCs/>
              </w:rPr>
            </w:pPr>
          </w:p>
        </w:tc>
        <w:tc>
          <w:tcPr>
            <w:tcW w:w="1346" w:type="dxa"/>
          </w:tcPr>
          <w:p w14:paraId="52952639" w14:textId="77777777" w:rsidR="00256F46" w:rsidRPr="00CC0E9D" w:rsidRDefault="00256F46" w:rsidP="00BB16C8">
            <w:pPr>
              <w:pStyle w:val="acctmergecolhdg"/>
              <w:spacing w:line="240" w:lineRule="auto"/>
              <w:ind w:right="103"/>
              <w:jc w:val="right"/>
              <w:rPr>
                <w:b w:val="0"/>
                <w:bCs/>
              </w:rPr>
            </w:pPr>
            <w:r w:rsidRPr="00CC0E9D">
              <w:rPr>
                <w:b w:val="0"/>
                <w:bCs/>
              </w:rPr>
              <w:t>(520,545)</w:t>
            </w:r>
          </w:p>
        </w:tc>
      </w:tr>
    </w:tbl>
    <w:p w14:paraId="2262DFBF" w14:textId="77777777" w:rsidR="00E33DAA" w:rsidRDefault="00E33DAA" w:rsidP="002420D7">
      <w:pPr>
        <w:spacing w:line="240" w:lineRule="atLeast"/>
        <w:jc w:val="both"/>
        <w:rPr>
          <w:szCs w:val="20"/>
          <w:lang w:val="en-GB" w:bidi="ar-SA"/>
        </w:rPr>
      </w:pPr>
    </w:p>
    <w:p w14:paraId="7E41472E" w14:textId="77777777" w:rsidR="00E33DAA" w:rsidRDefault="00E33DAA" w:rsidP="002420D7">
      <w:pPr>
        <w:spacing w:line="240" w:lineRule="atLeast"/>
        <w:jc w:val="both"/>
        <w:rPr>
          <w:szCs w:val="20"/>
          <w:lang w:val="en-GB" w:bidi="ar-SA"/>
        </w:rPr>
      </w:pPr>
    </w:p>
    <w:p w14:paraId="3299C269" w14:textId="77777777" w:rsidR="00E33DAA" w:rsidRDefault="00E33DAA" w:rsidP="002420D7">
      <w:pPr>
        <w:spacing w:line="240" w:lineRule="atLeast"/>
        <w:jc w:val="both"/>
        <w:rPr>
          <w:szCs w:val="20"/>
          <w:lang w:val="en-GB" w:bidi="ar-SA"/>
        </w:rPr>
      </w:pPr>
    </w:p>
    <w:p w14:paraId="2F8C2962" w14:textId="77777777" w:rsidR="00E33DAA" w:rsidRDefault="00E33DAA" w:rsidP="002420D7">
      <w:pPr>
        <w:spacing w:line="240" w:lineRule="atLeast"/>
        <w:jc w:val="both"/>
        <w:rPr>
          <w:szCs w:val="20"/>
          <w:lang w:val="en-GB" w:bidi="ar-SA"/>
        </w:rPr>
      </w:pPr>
    </w:p>
    <w:p w14:paraId="708399B2" w14:textId="77777777" w:rsidR="00E33DAA" w:rsidRDefault="00E33DAA" w:rsidP="002420D7">
      <w:pPr>
        <w:spacing w:line="240" w:lineRule="atLeast"/>
        <w:jc w:val="both"/>
        <w:rPr>
          <w:szCs w:val="20"/>
          <w:lang w:val="en-GB" w:bidi="ar-SA"/>
        </w:rPr>
      </w:pPr>
    </w:p>
    <w:p w14:paraId="0E2CC2FF" w14:textId="395292F3" w:rsidR="00E33DAA" w:rsidRPr="00E33DAA" w:rsidRDefault="00E33DAA" w:rsidP="002420D7">
      <w:pPr>
        <w:spacing w:line="240" w:lineRule="atLeast"/>
        <w:jc w:val="both"/>
        <w:rPr>
          <w:szCs w:val="20"/>
          <w:lang w:val="en-GB" w:bidi="ar-SA"/>
        </w:rPr>
        <w:sectPr w:rsidR="00E33DAA" w:rsidRPr="00E33DAA" w:rsidSect="0014511D">
          <w:headerReference w:type="default" r:id="rId22"/>
          <w:footerReference w:type="default" r:id="rId23"/>
          <w:type w:val="nextColumn"/>
          <w:pgSz w:w="11907" w:h="16840" w:code="9"/>
          <w:pgMar w:top="691" w:right="1152" w:bottom="576" w:left="1152" w:header="720" w:footer="720" w:gutter="0"/>
          <w:cols w:space="720"/>
          <w:docGrid w:linePitch="299"/>
        </w:sectPr>
      </w:pPr>
    </w:p>
    <w:p w14:paraId="66416F33" w14:textId="34AB60D8" w:rsidR="00F728BB" w:rsidRPr="00004F18" w:rsidRDefault="00004F18" w:rsidP="00256F46">
      <w:pPr>
        <w:pStyle w:val="Heading1"/>
        <w:tabs>
          <w:tab w:val="left" w:pos="567"/>
        </w:tabs>
        <w:spacing w:before="0" w:after="0" w:line="240" w:lineRule="auto"/>
        <w:jc w:val="both"/>
        <w:rPr>
          <w:rFonts w:cs="Angsana New"/>
          <w:b/>
          <w:bCs/>
          <w:i w:val="0"/>
          <w:iCs/>
          <w:lang w:val="en-US"/>
        </w:rPr>
      </w:pPr>
      <w:r>
        <w:rPr>
          <w:rFonts w:cs="Angsana New"/>
          <w:b/>
          <w:bCs/>
          <w:i w:val="0"/>
          <w:iCs/>
          <w:lang w:val="en-US"/>
        </w:rPr>
        <w:lastRenderedPageBreak/>
        <w:t>14</w:t>
      </w:r>
      <w:r>
        <w:rPr>
          <w:rFonts w:cs="Angsana New"/>
          <w:b/>
          <w:bCs/>
          <w:i w:val="0"/>
          <w:iCs/>
          <w:lang w:val="en-US"/>
        </w:rPr>
        <w:tab/>
      </w:r>
      <w:r w:rsidR="006820B9" w:rsidRPr="00004F18">
        <w:rPr>
          <w:rFonts w:cs="Angsana New"/>
          <w:b/>
          <w:bCs/>
          <w:i w:val="0"/>
          <w:iCs/>
          <w:lang w:val="en-US"/>
        </w:rPr>
        <w:t>Property, plant</w:t>
      </w:r>
      <w:r w:rsidR="00141603" w:rsidRPr="00004F18">
        <w:rPr>
          <w:rFonts w:cs="Angsana New"/>
          <w:b/>
          <w:bCs/>
          <w:i w:val="0"/>
          <w:iCs/>
          <w:lang w:val="en-US"/>
        </w:rPr>
        <w:t xml:space="preserve"> and</w:t>
      </w:r>
      <w:r w:rsidR="00AF4510" w:rsidRPr="00004F18">
        <w:rPr>
          <w:rFonts w:cs="Angsana New"/>
          <w:b/>
          <w:bCs/>
          <w:i w:val="0"/>
          <w:iCs/>
          <w:lang w:val="en-US"/>
        </w:rPr>
        <w:t xml:space="preserve"> </w:t>
      </w:r>
      <w:r w:rsidR="00F728BB" w:rsidRPr="00004F18">
        <w:rPr>
          <w:rFonts w:cs="Angsana New"/>
          <w:b/>
          <w:bCs/>
          <w:i w:val="0"/>
          <w:iCs/>
          <w:lang w:val="en-US"/>
        </w:rPr>
        <w:t>equipment</w:t>
      </w:r>
    </w:p>
    <w:p w14:paraId="7753EB10" w14:textId="77777777" w:rsidR="00F728BB" w:rsidRPr="00C46BE4" w:rsidRDefault="00F728BB" w:rsidP="004C0F81">
      <w:pPr>
        <w:pStyle w:val="BodyText"/>
        <w:spacing w:after="0" w:line="200" w:lineRule="exact"/>
        <w:rPr>
          <w:lang w:val="en-US" w:eastAsia="x-none"/>
        </w:rPr>
      </w:pPr>
    </w:p>
    <w:tbl>
      <w:tblPr>
        <w:tblW w:w="14311" w:type="dxa"/>
        <w:tblInd w:w="450" w:type="dxa"/>
        <w:tblLayout w:type="fixed"/>
        <w:tblLook w:val="01E0" w:firstRow="1" w:lastRow="1" w:firstColumn="1" w:lastColumn="1" w:noHBand="0" w:noVBand="0"/>
      </w:tblPr>
      <w:tblGrid>
        <w:gridCol w:w="3060"/>
        <w:gridCol w:w="270"/>
        <w:gridCol w:w="1170"/>
        <w:gridCol w:w="270"/>
        <w:gridCol w:w="1170"/>
        <w:gridCol w:w="270"/>
        <w:gridCol w:w="900"/>
        <w:gridCol w:w="270"/>
        <w:gridCol w:w="900"/>
        <w:gridCol w:w="270"/>
        <w:gridCol w:w="900"/>
        <w:gridCol w:w="270"/>
        <w:gridCol w:w="900"/>
        <w:gridCol w:w="252"/>
        <w:gridCol w:w="918"/>
        <w:gridCol w:w="270"/>
        <w:gridCol w:w="990"/>
        <w:gridCol w:w="270"/>
        <w:gridCol w:w="985"/>
        <w:gridCol w:w="6"/>
      </w:tblGrid>
      <w:tr w:rsidR="001309E1" w:rsidRPr="00FF14EF" w14:paraId="3F8607E6" w14:textId="77777777" w:rsidTr="003642A3">
        <w:trPr>
          <w:gridAfter w:val="1"/>
          <w:wAfter w:w="6" w:type="dxa"/>
          <w:tblHeader/>
        </w:trPr>
        <w:tc>
          <w:tcPr>
            <w:tcW w:w="3060" w:type="dxa"/>
          </w:tcPr>
          <w:p w14:paraId="696DC876" w14:textId="77777777" w:rsidR="001309E1" w:rsidRPr="00FF14EF" w:rsidRDefault="001309E1" w:rsidP="005A3C72">
            <w:pPr>
              <w:spacing w:line="220" w:lineRule="exact"/>
              <w:rPr>
                <w:b/>
                <w:bCs/>
                <w:sz w:val="20"/>
                <w:szCs w:val="20"/>
              </w:rPr>
            </w:pPr>
          </w:p>
        </w:tc>
        <w:tc>
          <w:tcPr>
            <w:tcW w:w="270" w:type="dxa"/>
          </w:tcPr>
          <w:p w14:paraId="33B03641" w14:textId="77777777" w:rsidR="001309E1" w:rsidRPr="00FF14EF" w:rsidRDefault="001309E1" w:rsidP="005A3C72">
            <w:pPr>
              <w:spacing w:line="220" w:lineRule="exact"/>
              <w:ind w:left="-108" w:right="-128"/>
              <w:jc w:val="center"/>
              <w:rPr>
                <w:sz w:val="20"/>
                <w:szCs w:val="20"/>
              </w:rPr>
            </w:pPr>
          </w:p>
        </w:tc>
        <w:tc>
          <w:tcPr>
            <w:tcW w:w="10975" w:type="dxa"/>
            <w:gridSpan w:val="17"/>
          </w:tcPr>
          <w:p w14:paraId="0A1E17DC" w14:textId="321BBAFC" w:rsidR="001309E1" w:rsidRPr="00FF14EF" w:rsidRDefault="001309E1" w:rsidP="005A3C72">
            <w:pPr>
              <w:spacing w:line="220" w:lineRule="exact"/>
              <w:ind w:left="-108" w:right="-128"/>
              <w:jc w:val="center"/>
              <w:rPr>
                <w:b/>
                <w:bCs/>
                <w:sz w:val="20"/>
                <w:szCs w:val="20"/>
              </w:rPr>
            </w:pPr>
            <w:r w:rsidRPr="00FF14EF">
              <w:rPr>
                <w:b/>
                <w:bCs/>
                <w:sz w:val="20"/>
                <w:szCs w:val="20"/>
              </w:rPr>
              <w:t>Consolidated financial statements</w:t>
            </w:r>
          </w:p>
        </w:tc>
      </w:tr>
      <w:tr w:rsidR="00401669" w:rsidRPr="00FF14EF" w14:paraId="5AC17B18" w14:textId="77777777" w:rsidTr="003642A3">
        <w:trPr>
          <w:tblHeader/>
        </w:trPr>
        <w:tc>
          <w:tcPr>
            <w:tcW w:w="3060" w:type="dxa"/>
          </w:tcPr>
          <w:p w14:paraId="1F735D84" w14:textId="77777777" w:rsidR="00401669" w:rsidRPr="00FF14EF" w:rsidRDefault="00401669" w:rsidP="00401669">
            <w:pPr>
              <w:spacing w:line="220" w:lineRule="exact"/>
              <w:rPr>
                <w:b/>
                <w:bCs/>
                <w:sz w:val="20"/>
                <w:szCs w:val="20"/>
              </w:rPr>
            </w:pPr>
          </w:p>
        </w:tc>
        <w:tc>
          <w:tcPr>
            <w:tcW w:w="270" w:type="dxa"/>
          </w:tcPr>
          <w:p w14:paraId="27D7664C" w14:textId="77777777" w:rsidR="00401669" w:rsidRPr="00FF14EF" w:rsidRDefault="00401669" w:rsidP="00401669">
            <w:pPr>
              <w:spacing w:line="220" w:lineRule="exact"/>
              <w:ind w:left="-108" w:right="-128"/>
              <w:jc w:val="center"/>
              <w:rPr>
                <w:sz w:val="20"/>
                <w:szCs w:val="20"/>
              </w:rPr>
            </w:pPr>
          </w:p>
        </w:tc>
        <w:tc>
          <w:tcPr>
            <w:tcW w:w="1170" w:type="dxa"/>
          </w:tcPr>
          <w:p w14:paraId="0D7C472E" w14:textId="77777777" w:rsidR="00401669" w:rsidRPr="00FF14EF" w:rsidRDefault="00401669" w:rsidP="00401669">
            <w:pPr>
              <w:spacing w:line="220" w:lineRule="exact"/>
              <w:ind w:left="-108" w:right="-128"/>
              <w:jc w:val="center"/>
              <w:rPr>
                <w:sz w:val="20"/>
                <w:szCs w:val="20"/>
                <w:lang w:val="en-GB" w:bidi="ar-SA"/>
              </w:rPr>
            </w:pPr>
          </w:p>
        </w:tc>
        <w:tc>
          <w:tcPr>
            <w:tcW w:w="270" w:type="dxa"/>
          </w:tcPr>
          <w:p w14:paraId="73C373D1" w14:textId="77777777" w:rsidR="00401669" w:rsidRPr="00FF14EF" w:rsidRDefault="00401669" w:rsidP="00401669">
            <w:pPr>
              <w:spacing w:line="220" w:lineRule="exact"/>
              <w:ind w:left="-108" w:right="-128"/>
              <w:jc w:val="center"/>
              <w:rPr>
                <w:sz w:val="20"/>
                <w:szCs w:val="20"/>
                <w:lang w:val="en-GB" w:bidi="ar-SA"/>
              </w:rPr>
            </w:pPr>
          </w:p>
        </w:tc>
        <w:tc>
          <w:tcPr>
            <w:tcW w:w="1170" w:type="dxa"/>
          </w:tcPr>
          <w:p w14:paraId="2C3F1D67" w14:textId="64750AE8" w:rsidR="00401669" w:rsidRDefault="00401669" w:rsidP="00401669">
            <w:pPr>
              <w:spacing w:line="220" w:lineRule="exact"/>
              <w:ind w:left="-108" w:right="-128"/>
              <w:jc w:val="center"/>
              <w:rPr>
                <w:sz w:val="20"/>
                <w:szCs w:val="20"/>
                <w:lang w:val="en-GB" w:bidi="ar-SA"/>
              </w:rPr>
            </w:pPr>
            <w:r>
              <w:rPr>
                <w:sz w:val="20"/>
                <w:szCs w:val="20"/>
                <w:lang w:val="en-GB" w:bidi="ar-SA"/>
              </w:rPr>
              <w:t>Building</w:t>
            </w:r>
          </w:p>
        </w:tc>
        <w:tc>
          <w:tcPr>
            <w:tcW w:w="270" w:type="dxa"/>
          </w:tcPr>
          <w:p w14:paraId="0C57B14B" w14:textId="77777777" w:rsidR="00401669" w:rsidRPr="00FF14EF" w:rsidRDefault="00401669" w:rsidP="00401669">
            <w:pPr>
              <w:spacing w:line="220" w:lineRule="exact"/>
              <w:ind w:left="-108" w:right="-128"/>
              <w:jc w:val="center"/>
              <w:rPr>
                <w:sz w:val="20"/>
                <w:szCs w:val="20"/>
              </w:rPr>
            </w:pPr>
          </w:p>
        </w:tc>
        <w:tc>
          <w:tcPr>
            <w:tcW w:w="900" w:type="dxa"/>
          </w:tcPr>
          <w:p w14:paraId="1B39388E" w14:textId="77777777" w:rsidR="00401669" w:rsidRPr="00FF14EF" w:rsidRDefault="00401669" w:rsidP="00401669">
            <w:pPr>
              <w:spacing w:line="220" w:lineRule="exact"/>
              <w:ind w:left="-108" w:right="-128"/>
              <w:jc w:val="center"/>
              <w:rPr>
                <w:sz w:val="20"/>
                <w:szCs w:val="20"/>
                <w:lang w:val="en-GB" w:bidi="ar-SA"/>
              </w:rPr>
            </w:pPr>
          </w:p>
        </w:tc>
        <w:tc>
          <w:tcPr>
            <w:tcW w:w="270" w:type="dxa"/>
          </w:tcPr>
          <w:p w14:paraId="7D3B5CCD" w14:textId="77777777" w:rsidR="00401669" w:rsidRPr="00FF14EF" w:rsidRDefault="00401669" w:rsidP="00401669">
            <w:pPr>
              <w:spacing w:line="220" w:lineRule="exact"/>
              <w:ind w:left="-108" w:right="-128"/>
              <w:jc w:val="center"/>
              <w:rPr>
                <w:sz w:val="20"/>
                <w:szCs w:val="20"/>
              </w:rPr>
            </w:pPr>
          </w:p>
        </w:tc>
        <w:tc>
          <w:tcPr>
            <w:tcW w:w="900" w:type="dxa"/>
          </w:tcPr>
          <w:p w14:paraId="69640DAB" w14:textId="77777777" w:rsidR="00401669"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rFonts w:cstheme="minorBidi"/>
                <w:sz w:val="20"/>
                <w:szCs w:val="20"/>
              </w:rPr>
            </w:pPr>
          </w:p>
        </w:tc>
        <w:tc>
          <w:tcPr>
            <w:tcW w:w="270" w:type="dxa"/>
          </w:tcPr>
          <w:p w14:paraId="3E6D5A39" w14:textId="77777777" w:rsidR="00401669" w:rsidRPr="00FF14EF" w:rsidRDefault="00401669" w:rsidP="00401669">
            <w:pPr>
              <w:spacing w:line="220" w:lineRule="exact"/>
              <w:ind w:left="-108" w:right="-128"/>
              <w:jc w:val="center"/>
              <w:rPr>
                <w:sz w:val="20"/>
                <w:szCs w:val="20"/>
              </w:rPr>
            </w:pPr>
          </w:p>
        </w:tc>
        <w:tc>
          <w:tcPr>
            <w:tcW w:w="900" w:type="dxa"/>
          </w:tcPr>
          <w:p w14:paraId="042B1547"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70" w:type="dxa"/>
          </w:tcPr>
          <w:p w14:paraId="03DBECBC" w14:textId="77777777" w:rsidR="00401669" w:rsidRPr="00FF14EF" w:rsidRDefault="00401669" w:rsidP="00401669">
            <w:pPr>
              <w:spacing w:line="220" w:lineRule="exact"/>
              <w:ind w:left="-108" w:right="-128"/>
              <w:jc w:val="center"/>
              <w:rPr>
                <w:sz w:val="20"/>
                <w:szCs w:val="20"/>
              </w:rPr>
            </w:pPr>
          </w:p>
        </w:tc>
        <w:tc>
          <w:tcPr>
            <w:tcW w:w="900" w:type="dxa"/>
          </w:tcPr>
          <w:p w14:paraId="271594A8"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52" w:type="dxa"/>
          </w:tcPr>
          <w:p w14:paraId="01F4B8E4"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918" w:type="dxa"/>
          </w:tcPr>
          <w:p w14:paraId="2465BDB9"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70" w:type="dxa"/>
          </w:tcPr>
          <w:p w14:paraId="6E2C3334" w14:textId="77777777" w:rsidR="00401669" w:rsidRPr="00FF14EF" w:rsidRDefault="00401669" w:rsidP="00401669">
            <w:pPr>
              <w:spacing w:line="220" w:lineRule="exact"/>
              <w:ind w:left="-108" w:right="-128"/>
              <w:jc w:val="center"/>
              <w:rPr>
                <w:sz w:val="20"/>
                <w:szCs w:val="20"/>
              </w:rPr>
            </w:pPr>
          </w:p>
        </w:tc>
        <w:tc>
          <w:tcPr>
            <w:tcW w:w="990" w:type="dxa"/>
          </w:tcPr>
          <w:p w14:paraId="30B5504C" w14:textId="77777777" w:rsidR="00401669" w:rsidRPr="00FF14EF" w:rsidRDefault="00401669" w:rsidP="00401669">
            <w:pPr>
              <w:spacing w:line="220" w:lineRule="exact"/>
              <w:ind w:left="-108" w:right="-128"/>
              <w:jc w:val="center"/>
              <w:rPr>
                <w:sz w:val="20"/>
                <w:szCs w:val="20"/>
                <w:lang w:val="en-GB"/>
              </w:rPr>
            </w:pPr>
          </w:p>
        </w:tc>
        <w:tc>
          <w:tcPr>
            <w:tcW w:w="270" w:type="dxa"/>
          </w:tcPr>
          <w:p w14:paraId="36D63792" w14:textId="77777777" w:rsidR="00401669" w:rsidRPr="00FF14EF" w:rsidRDefault="00401669" w:rsidP="00401669">
            <w:pPr>
              <w:spacing w:line="220" w:lineRule="exact"/>
              <w:ind w:left="-108" w:right="-128"/>
              <w:jc w:val="center"/>
              <w:rPr>
                <w:sz w:val="20"/>
                <w:szCs w:val="20"/>
              </w:rPr>
            </w:pPr>
          </w:p>
        </w:tc>
        <w:tc>
          <w:tcPr>
            <w:tcW w:w="991" w:type="dxa"/>
            <w:gridSpan w:val="2"/>
          </w:tcPr>
          <w:p w14:paraId="531EAC36" w14:textId="77777777" w:rsidR="00401669" w:rsidRPr="00FF14EF" w:rsidRDefault="00401669" w:rsidP="00401669">
            <w:pPr>
              <w:spacing w:line="220" w:lineRule="exact"/>
              <w:ind w:left="-108" w:right="-128"/>
              <w:jc w:val="center"/>
              <w:rPr>
                <w:sz w:val="20"/>
                <w:szCs w:val="20"/>
              </w:rPr>
            </w:pPr>
          </w:p>
        </w:tc>
      </w:tr>
      <w:tr w:rsidR="00401669" w:rsidRPr="00FF14EF" w14:paraId="54C26F44" w14:textId="77777777" w:rsidTr="003642A3">
        <w:trPr>
          <w:tblHeader/>
        </w:trPr>
        <w:tc>
          <w:tcPr>
            <w:tcW w:w="3060" w:type="dxa"/>
          </w:tcPr>
          <w:p w14:paraId="13E9C625" w14:textId="77777777" w:rsidR="00401669" w:rsidRPr="00FF14EF" w:rsidRDefault="00401669" w:rsidP="00401669">
            <w:pPr>
              <w:spacing w:line="220" w:lineRule="exact"/>
              <w:rPr>
                <w:b/>
                <w:bCs/>
                <w:sz w:val="20"/>
                <w:szCs w:val="20"/>
              </w:rPr>
            </w:pPr>
          </w:p>
        </w:tc>
        <w:tc>
          <w:tcPr>
            <w:tcW w:w="270" w:type="dxa"/>
          </w:tcPr>
          <w:p w14:paraId="0A6326C7" w14:textId="77777777" w:rsidR="00401669" w:rsidRPr="00FF14EF" w:rsidRDefault="00401669" w:rsidP="00401669">
            <w:pPr>
              <w:spacing w:line="220" w:lineRule="exact"/>
              <w:ind w:left="-108" w:right="-128"/>
              <w:jc w:val="center"/>
              <w:rPr>
                <w:sz w:val="20"/>
                <w:szCs w:val="20"/>
              </w:rPr>
            </w:pPr>
          </w:p>
        </w:tc>
        <w:tc>
          <w:tcPr>
            <w:tcW w:w="1170" w:type="dxa"/>
          </w:tcPr>
          <w:p w14:paraId="07DDDD4A" w14:textId="7D9658C6" w:rsidR="00401669" w:rsidRPr="00FF14EF" w:rsidRDefault="004B42DA" w:rsidP="00401669">
            <w:pPr>
              <w:spacing w:line="220" w:lineRule="exact"/>
              <w:ind w:left="-108" w:right="-128"/>
              <w:jc w:val="center"/>
              <w:rPr>
                <w:sz w:val="20"/>
                <w:szCs w:val="20"/>
                <w:lang w:val="en-GB" w:bidi="ar-SA"/>
              </w:rPr>
            </w:pPr>
            <w:r>
              <w:rPr>
                <w:sz w:val="20"/>
                <w:szCs w:val="20"/>
                <w:lang w:val="en-GB" w:bidi="ar-SA"/>
              </w:rPr>
              <w:t>Land and</w:t>
            </w:r>
          </w:p>
        </w:tc>
        <w:tc>
          <w:tcPr>
            <w:tcW w:w="270" w:type="dxa"/>
          </w:tcPr>
          <w:p w14:paraId="25E4A6B8" w14:textId="2B982C07" w:rsidR="00401669" w:rsidRPr="00FF14EF" w:rsidRDefault="00401669" w:rsidP="00401669">
            <w:pPr>
              <w:spacing w:line="220" w:lineRule="exact"/>
              <w:ind w:left="-108" w:right="-128"/>
              <w:jc w:val="center"/>
              <w:rPr>
                <w:sz w:val="20"/>
                <w:szCs w:val="20"/>
                <w:lang w:val="en-GB" w:bidi="ar-SA"/>
              </w:rPr>
            </w:pPr>
          </w:p>
        </w:tc>
        <w:tc>
          <w:tcPr>
            <w:tcW w:w="1170" w:type="dxa"/>
          </w:tcPr>
          <w:p w14:paraId="18D34FA6" w14:textId="4B0D3773" w:rsidR="00401669" w:rsidRPr="00FF14EF" w:rsidRDefault="00401669" w:rsidP="00401669">
            <w:pPr>
              <w:spacing w:line="220" w:lineRule="exact"/>
              <w:ind w:left="-108" w:right="-128"/>
              <w:jc w:val="center"/>
              <w:rPr>
                <w:sz w:val="20"/>
                <w:szCs w:val="20"/>
                <w:lang w:val="en-GB" w:bidi="ar-SA"/>
              </w:rPr>
            </w:pPr>
            <w:r>
              <w:rPr>
                <w:sz w:val="20"/>
                <w:szCs w:val="20"/>
              </w:rPr>
              <w:t>and</w:t>
            </w:r>
          </w:p>
        </w:tc>
        <w:tc>
          <w:tcPr>
            <w:tcW w:w="270" w:type="dxa"/>
          </w:tcPr>
          <w:p w14:paraId="7DA36559" w14:textId="77777777" w:rsidR="00401669" w:rsidRPr="00FF14EF" w:rsidRDefault="00401669" w:rsidP="00401669">
            <w:pPr>
              <w:spacing w:line="220" w:lineRule="exact"/>
              <w:ind w:left="-108" w:right="-128"/>
              <w:jc w:val="center"/>
              <w:rPr>
                <w:sz w:val="20"/>
                <w:szCs w:val="20"/>
              </w:rPr>
            </w:pPr>
          </w:p>
        </w:tc>
        <w:tc>
          <w:tcPr>
            <w:tcW w:w="900" w:type="dxa"/>
          </w:tcPr>
          <w:p w14:paraId="00740391" w14:textId="77777777" w:rsidR="00401669" w:rsidRPr="00FF14EF" w:rsidRDefault="00401669" w:rsidP="00401669">
            <w:pPr>
              <w:spacing w:line="220" w:lineRule="exact"/>
              <w:ind w:left="-108" w:right="-128"/>
              <w:jc w:val="center"/>
              <w:rPr>
                <w:sz w:val="20"/>
                <w:szCs w:val="20"/>
                <w:lang w:val="en-GB" w:bidi="ar-SA"/>
              </w:rPr>
            </w:pPr>
          </w:p>
        </w:tc>
        <w:tc>
          <w:tcPr>
            <w:tcW w:w="270" w:type="dxa"/>
          </w:tcPr>
          <w:p w14:paraId="7DB98B71" w14:textId="77777777" w:rsidR="00401669" w:rsidRPr="00FF14EF" w:rsidRDefault="00401669" w:rsidP="00401669">
            <w:pPr>
              <w:spacing w:line="220" w:lineRule="exact"/>
              <w:ind w:left="-108" w:right="-128"/>
              <w:jc w:val="center"/>
              <w:rPr>
                <w:sz w:val="20"/>
                <w:szCs w:val="20"/>
              </w:rPr>
            </w:pPr>
          </w:p>
        </w:tc>
        <w:tc>
          <w:tcPr>
            <w:tcW w:w="900" w:type="dxa"/>
          </w:tcPr>
          <w:p w14:paraId="52276FFA" w14:textId="12D04789" w:rsidR="00401669" w:rsidRPr="00814659"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rFonts w:cstheme="minorBidi"/>
                <w:sz w:val="20"/>
                <w:szCs w:val="20"/>
              </w:rPr>
            </w:pPr>
            <w:r>
              <w:rPr>
                <w:rFonts w:cstheme="minorBidi"/>
                <w:sz w:val="20"/>
                <w:szCs w:val="20"/>
              </w:rPr>
              <w:t>Machinery</w:t>
            </w:r>
          </w:p>
        </w:tc>
        <w:tc>
          <w:tcPr>
            <w:tcW w:w="270" w:type="dxa"/>
          </w:tcPr>
          <w:p w14:paraId="4DFFADD9" w14:textId="77777777" w:rsidR="00401669" w:rsidRPr="00FF14EF" w:rsidRDefault="00401669" w:rsidP="00401669">
            <w:pPr>
              <w:spacing w:line="220" w:lineRule="exact"/>
              <w:ind w:left="-108" w:right="-128"/>
              <w:jc w:val="center"/>
              <w:rPr>
                <w:sz w:val="20"/>
                <w:szCs w:val="20"/>
              </w:rPr>
            </w:pPr>
          </w:p>
        </w:tc>
        <w:tc>
          <w:tcPr>
            <w:tcW w:w="900" w:type="dxa"/>
          </w:tcPr>
          <w:p w14:paraId="64BD4A7A"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70" w:type="dxa"/>
          </w:tcPr>
          <w:p w14:paraId="4CDF12B2" w14:textId="77777777" w:rsidR="00401669" w:rsidRPr="00FF14EF" w:rsidRDefault="00401669" w:rsidP="00401669">
            <w:pPr>
              <w:spacing w:line="220" w:lineRule="exact"/>
              <w:ind w:left="-108" w:right="-128"/>
              <w:jc w:val="center"/>
              <w:rPr>
                <w:sz w:val="20"/>
                <w:szCs w:val="20"/>
              </w:rPr>
            </w:pPr>
          </w:p>
        </w:tc>
        <w:tc>
          <w:tcPr>
            <w:tcW w:w="900" w:type="dxa"/>
          </w:tcPr>
          <w:p w14:paraId="24DD117B"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52" w:type="dxa"/>
          </w:tcPr>
          <w:p w14:paraId="4FF454DA"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918" w:type="dxa"/>
          </w:tcPr>
          <w:p w14:paraId="6B681FBC" w14:textId="77777777" w:rsidR="00401669" w:rsidRPr="00FF14EF" w:rsidRDefault="00401669" w:rsidP="00401669">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70" w:type="dxa"/>
          </w:tcPr>
          <w:p w14:paraId="149668C2" w14:textId="77777777" w:rsidR="00401669" w:rsidRPr="00FF14EF" w:rsidRDefault="00401669" w:rsidP="00401669">
            <w:pPr>
              <w:spacing w:line="220" w:lineRule="exact"/>
              <w:ind w:left="-108" w:right="-128"/>
              <w:jc w:val="center"/>
              <w:rPr>
                <w:sz w:val="20"/>
                <w:szCs w:val="20"/>
              </w:rPr>
            </w:pPr>
          </w:p>
        </w:tc>
        <w:tc>
          <w:tcPr>
            <w:tcW w:w="990" w:type="dxa"/>
          </w:tcPr>
          <w:p w14:paraId="693D9EE2" w14:textId="77777777" w:rsidR="00401669" w:rsidRPr="00FF14EF" w:rsidRDefault="00401669" w:rsidP="00401669">
            <w:pPr>
              <w:spacing w:line="220" w:lineRule="exact"/>
              <w:ind w:left="-108" w:right="-128"/>
              <w:jc w:val="center"/>
              <w:rPr>
                <w:sz w:val="20"/>
                <w:szCs w:val="20"/>
                <w:lang w:val="en-GB" w:bidi="ar-SA"/>
              </w:rPr>
            </w:pPr>
            <w:r w:rsidRPr="00FF14EF">
              <w:rPr>
                <w:sz w:val="20"/>
                <w:szCs w:val="20"/>
                <w:lang w:val="en-GB"/>
              </w:rPr>
              <w:t>Assets</w:t>
            </w:r>
          </w:p>
        </w:tc>
        <w:tc>
          <w:tcPr>
            <w:tcW w:w="270" w:type="dxa"/>
          </w:tcPr>
          <w:p w14:paraId="7C053E15" w14:textId="77777777" w:rsidR="00401669" w:rsidRPr="00FF14EF" w:rsidRDefault="00401669" w:rsidP="00401669">
            <w:pPr>
              <w:spacing w:line="220" w:lineRule="exact"/>
              <w:ind w:left="-108" w:right="-128"/>
              <w:jc w:val="center"/>
              <w:rPr>
                <w:sz w:val="20"/>
                <w:szCs w:val="20"/>
              </w:rPr>
            </w:pPr>
          </w:p>
        </w:tc>
        <w:tc>
          <w:tcPr>
            <w:tcW w:w="991" w:type="dxa"/>
            <w:gridSpan w:val="2"/>
          </w:tcPr>
          <w:p w14:paraId="702BA0BD" w14:textId="77777777" w:rsidR="00401669" w:rsidRPr="00FF14EF" w:rsidRDefault="00401669" w:rsidP="00401669">
            <w:pPr>
              <w:spacing w:line="220" w:lineRule="exact"/>
              <w:ind w:left="-108" w:right="-128"/>
              <w:jc w:val="center"/>
              <w:rPr>
                <w:sz w:val="20"/>
                <w:szCs w:val="20"/>
              </w:rPr>
            </w:pPr>
          </w:p>
        </w:tc>
      </w:tr>
      <w:tr w:rsidR="001309E1" w:rsidRPr="00FF14EF" w14:paraId="0338091D" w14:textId="77777777" w:rsidTr="003642A3">
        <w:trPr>
          <w:tblHeader/>
        </w:trPr>
        <w:tc>
          <w:tcPr>
            <w:tcW w:w="3060" w:type="dxa"/>
          </w:tcPr>
          <w:p w14:paraId="4233603D" w14:textId="77777777" w:rsidR="001309E1" w:rsidRPr="00FF14EF" w:rsidRDefault="001309E1" w:rsidP="005A3C72">
            <w:pPr>
              <w:spacing w:line="220" w:lineRule="exact"/>
              <w:rPr>
                <w:b/>
                <w:bCs/>
                <w:sz w:val="20"/>
                <w:szCs w:val="20"/>
              </w:rPr>
            </w:pPr>
          </w:p>
        </w:tc>
        <w:tc>
          <w:tcPr>
            <w:tcW w:w="270" w:type="dxa"/>
          </w:tcPr>
          <w:p w14:paraId="47FFEA83" w14:textId="77777777" w:rsidR="001309E1" w:rsidRPr="00FF14EF" w:rsidRDefault="001309E1" w:rsidP="005A3C72">
            <w:pPr>
              <w:spacing w:line="220" w:lineRule="exact"/>
              <w:ind w:left="-108" w:right="-128"/>
              <w:rPr>
                <w:sz w:val="20"/>
                <w:szCs w:val="20"/>
              </w:rPr>
            </w:pPr>
          </w:p>
        </w:tc>
        <w:tc>
          <w:tcPr>
            <w:tcW w:w="1170" w:type="dxa"/>
          </w:tcPr>
          <w:p w14:paraId="59978541" w14:textId="4851BFCA" w:rsidR="001309E1" w:rsidRPr="00FF14EF" w:rsidRDefault="00DA3D2C" w:rsidP="005A3C72">
            <w:pPr>
              <w:spacing w:line="220" w:lineRule="exact"/>
              <w:ind w:left="-108" w:right="-128"/>
              <w:jc w:val="center"/>
              <w:rPr>
                <w:sz w:val="20"/>
                <w:szCs w:val="20"/>
              </w:rPr>
            </w:pPr>
            <w:r>
              <w:rPr>
                <w:sz w:val="20"/>
                <w:szCs w:val="20"/>
              </w:rPr>
              <w:t>land</w:t>
            </w:r>
          </w:p>
        </w:tc>
        <w:tc>
          <w:tcPr>
            <w:tcW w:w="270" w:type="dxa"/>
          </w:tcPr>
          <w:p w14:paraId="5C4CBE4C" w14:textId="657F2411" w:rsidR="001309E1" w:rsidRPr="00FF14EF" w:rsidRDefault="001309E1" w:rsidP="005A3C72">
            <w:pPr>
              <w:spacing w:line="220" w:lineRule="exact"/>
              <w:ind w:left="-108" w:right="-128"/>
              <w:jc w:val="center"/>
              <w:rPr>
                <w:sz w:val="20"/>
                <w:szCs w:val="20"/>
              </w:rPr>
            </w:pPr>
          </w:p>
        </w:tc>
        <w:tc>
          <w:tcPr>
            <w:tcW w:w="1170" w:type="dxa"/>
          </w:tcPr>
          <w:p w14:paraId="3FD48213" w14:textId="0AE8D391" w:rsidR="001309E1" w:rsidRPr="00FF14EF" w:rsidRDefault="00401669" w:rsidP="005A3C72">
            <w:pPr>
              <w:spacing w:line="220" w:lineRule="exact"/>
              <w:ind w:left="-108" w:right="-128"/>
              <w:jc w:val="center"/>
              <w:rPr>
                <w:sz w:val="20"/>
                <w:szCs w:val="20"/>
              </w:rPr>
            </w:pPr>
            <w:r>
              <w:rPr>
                <w:sz w:val="20"/>
                <w:szCs w:val="20"/>
              </w:rPr>
              <w:t>building</w:t>
            </w:r>
          </w:p>
        </w:tc>
        <w:tc>
          <w:tcPr>
            <w:tcW w:w="270" w:type="dxa"/>
          </w:tcPr>
          <w:p w14:paraId="568EEE9D" w14:textId="77777777" w:rsidR="001309E1" w:rsidRPr="00FF14EF" w:rsidRDefault="001309E1" w:rsidP="005A3C72">
            <w:pPr>
              <w:spacing w:line="220" w:lineRule="exact"/>
              <w:ind w:left="-108" w:right="-128"/>
              <w:jc w:val="center"/>
              <w:rPr>
                <w:sz w:val="20"/>
                <w:szCs w:val="20"/>
              </w:rPr>
            </w:pPr>
          </w:p>
        </w:tc>
        <w:tc>
          <w:tcPr>
            <w:tcW w:w="900" w:type="dxa"/>
          </w:tcPr>
          <w:p w14:paraId="4464E376" w14:textId="77777777" w:rsidR="001309E1" w:rsidRPr="00FF14EF" w:rsidRDefault="001309E1" w:rsidP="005A3C72">
            <w:pPr>
              <w:spacing w:line="220" w:lineRule="exact"/>
              <w:ind w:left="-108" w:right="-128"/>
              <w:jc w:val="center"/>
              <w:rPr>
                <w:sz w:val="20"/>
                <w:szCs w:val="20"/>
              </w:rPr>
            </w:pPr>
            <w:r w:rsidRPr="00FF14EF">
              <w:rPr>
                <w:sz w:val="20"/>
                <w:szCs w:val="20"/>
              </w:rPr>
              <w:t>Office</w:t>
            </w:r>
          </w:p>
        </w:tc>
        <w:tc>
          <w:tcPr>
            <w:tcW w:w="270" w:type="dxa"/>
          </w:tcPr>
          <w:p w14:paraId="6D770B51" w14:textId="77777777" w:rsidR="001309E1" w:rsidRPr="00FF14EF" w:rsidRDefault="001309E1" w:rsidP="005A3C72">
            <w:pPr>
              <w:spacing w:line="220" w:lineRule="exact"/>
              <w:ind w:left="-108" w:right="-128"/>
              <w:jc w:val="center"/>
              <w:rPr>
                <w:sz w:val="20"/>
                <w:szCs w:val="20"/>
              </w:rPr>
            </w:pPr>
          </w:p>
        </w:tc>
        <w:tc>
          <w:tcPr>
            <w:tcW w:w="900" w:type="dxa"/>
          </w:tcPr>
          <w:p w14:paraId="0AFA2062" w14:textId="77777777" w:rsidR="001309E1" w:rsidRPr="00FF14EF" w:rsidRDefault="001309E1" w:rsidP="005A3C72">
            <w:pPr>
              <w:spacing w:line="220" w:lineRule="exact"/>
              <w:ind w:left="-108" w:right="-128"/>
              <w:jc w:val="center"/>
              <w:rPr>
                <w:sz w:val="20"/>
                <w:szCs w:val="20"/>
                <w:lang w:val="en-GB" w:bidi="ar-SA"/>
              </w:rPr>
            </w:pPr>
            <w:r w:rsidRPr="00FF14EF">
              <w:rPr>
                <w:sz w:val="20"/>
                <w:szCs w:val="20"/>
                <w:lang w:val="en-GB" w:bidi="ar-SA"/>
              </w:rPr>
              <w:t>and</w:t>
            </w:r>
          </w:p>
        </w:tc>
        <w:tc>
          <w:tcPr>
            <w:tcW w:w="270" w:type="dxa"/>
          </w:tcPr>
          <w:p w14:paraId="38B9101E" w14:textId="77777777" w:rsidR="001309E1" w:rsidRPr="00FF14EF" w:rsidRDefault="001309E1" w:rsidP="005A3C72">
            <w:pPr>
              <w:spacing w:line="220" w:lineRule="exact"/>
              <w:ind w:left="-108" w:right="-128"/>
              <w:jc w:val="center"/>
              <w:rPr>
                <w:sz w:val="20"/>
                <w:szCs w:val="20"/>
              </w:rPr>
            </w:pPr>
          </w:p>
        </w:tc>
        <w:tc>
          <w:tcPr>
            <w:tcW w:w="900" w:type="dxa"/>
          </w:tcPr>
          <w:p w14:paraId="2EAC1170" w14:textId="7777777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70" w:type="dxa"/>
          </w:tcPr>
          <w:p w14:paraId="1A25B48E" w14:textId="77777777" w:rsidR="001309E1" w:rsidRPr="00FF14EF" w:rsidRDefault="001309E1" w:rsidP="005A3C72">
            <w:pPr>
              <w:spacing w:line="220" w:lineRule="exact"/>
              <w:ind w:left="-108" w:right="-128"/>
              <w:jc w:val="center"/>
              <w:rPr>
                <w:sz w:val="20"/>
                <w:szCs w:val="20"/>
              </w:rPr>
            </w:pPr>
          </w:p>
        </w:tc>
        <w:tc>
          <w:tcPr>
            <w:tcW w:w="900" w:type="dxa"/>
          </w:tcPr>
          <w:p w14:paraId="338C6E46" w14:textId="7777777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FF14EF">
              <w:rPr>
                <w:sz w:val="20"/>
                <w:szCs w:val="20"/>
              </w:rPr>
              <w:t>Top-up</w:t>
            </w:r>
          </w:p>
        </w:tc>
        <w:tc>
          <w:tcPr>
            <w:tcW w:w="252" w:type="dxa"/>
          </w:tcPr>
          <w:p w14:paraId="2D6F403C" w14:textId="7777777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918" w:type="dxa"/>
          </w:tcPr>
          <w:p w14:paraId="1FFFF83E" w14:textId="7777777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FF14EF">
              <w:rPr>
                <w:sz w:val="20"/>
                <w:szCs w:val="20"/>
              </w:rPr>
              <w:t>Vending</w:t>
            </w:r>
          </w:p>
        </w:tc>
        <w:tc>
          <w:tcPr>
            <w:tcW w:w="270" w:type="dxa"/>
          </w:tcPr>
          <w:p w14:paraId="39E33013" w14:textId="77777777" w:rsidR="001309E1" w:rsidRPr="00FF14EF" w:rsidRDefault="001309E1" w:rsidP="005A3C72">
            <w:pPr>
              <w:spacing w:line="220" w:lineRule="exact"/>
              <w:ind w:left="-108" w:right="-128"/>
              <w:jc w:val="center"/>
              <w:rPr>
                <w:sz w:val="20"/>
                <w:szCs w:val="20"/>
              </w:rPr>
            </w:pPr>
          </w:p>
        </w:tc>
        <w:tc>
          <w:tcPr>
            <w:tcW w:w="990" w:type="dxa"/>
          </w:tcPr>
          <w:p w14:paraId="5BB822AA" w14:textId="77777777" w:rsidR="001309E1" w:rsidRPr="00FF14EF" w:rsidRDefault="001309E1" w:rsidP="005A3C72">
            <w:pPr>
              <w:spacing w:line="220" w:lineRule="exact"/>
              <w:ind w:left="-108" w:right="-128"/>
              <w:jc w:val="center"/>
              <w:rPr>
                <w:sz w:val="20"/>
                <w:szCs w:val="20"/>
                <w:lang w:val="en-GB"/>
              </w:rPr>
            </w:pPr>
            <w:r w:rsidRPr="00FF14EF">
              <w:rPr>
                <w:sz w:val="20"/>
                <w:szCs w:val="20"/>
                <w:lang w:val="en-GB"/>
              </w:rPr>
              <w:t>under</w:t>
            </w:r>
          </w:p>
        </w:tc>
        <w:tc>
          <w:tcPr>
            <w:tcW w:w="270" w:type="dxa"/>
          </w:tcPr>
          <w:p w14:paraId="4216C4D3" w14:textId="77777777" w:rsidR="001309E1" w:rsidRPr="00FF14EF" w:rsidRDefault="001309E1" w:rsidP="005A3C72">
            <w:pPr>
              <w:spacing w:line="220" w:lineRule="exact"/>
              <w:ind w:left="-108" w:right="-128"/>
              <w:jc w:val="center"/>
              <w:rPr>
                <w:sz w:val="20"/>
                <w:szCs w:val="20"/>
              </w:rPr>
            </w:pPr>
          </w:p>
        </w:tc>
        <w:tc>
          <w:tcPr>
            <w:tcW w:w="991" w:type="dxa"/>
            <w:gridSpan w:val="2"/>
          </w:tcPr>
          <w:p w14:paraId="7E89B029" w14:textId="77777777" w:rsidR="001309E1" w:rsidRPr="00FF14EF" w:rsidRDefault="001309E1" w:rsidP="005A3C72">
            <w:pPr>
              <w:spacing w:line="220" w:lineRule="exact"/>
              <w:ind w:left="-108" w:right="-128"/>
              <w:jc w:val="center"/>
              <w:rPr>
                <w:sz w:val="20"/>
                <w:szCs w:val="20"/>
              </w:rPr>
            </w:pPr>
          </w:p>
        </w:tc>
      </w:tr>
      <w:tr w:rsidR="001309E1" w:rsidRPr="00FF14EF" w14:paraId="71126F3D" w14:textId="77777777" w:rsidTr="003642A3">
        <w:trPr>
          <w:tblHeader/>
        </w:trPr>
        <w:tc>
          <w:tcPr>
            <w:tcW w:w="3060" w:type="dxa"/>
          </w:tcPr>
          <w:p w14:paraId="17C24686" w14:textId="77777777" w:rsidR="001309E1" w:rsidRPr="00FF14EF" w:rsidRDefault="001309E1" w:rsidP="005A3C72">
            <w:pPr>
              <w:spacing w:line="220" w:lineRule="exact"/>
              <w:rPr>
                <w:b/>
                <w:bCs/>
                <w:sz w:val="20"/>
                <w:szCs w:val="20"/>
              </w:rPr>
            </w:pPr>
          </w:p>
        </w:tc>
        <w:tc>
          <w:tcPr>
            <w:tcW w:w="270" w:type="dxa"/>
          </w:tcPr>
          <w:p w14:paraId="131843DF" w14:textId="77777777" w:rsidR="001309E1" w:rsidRPr="00FF14EF" w:rsidRDefault="001309E1" w:rsidP="005A3C72">
            <w:pPr>
              <w:spacing w:line="220" w:lineRule="exact"/>
              <w:ind w:left="-108" w:right="-128"/>
              <w:jc w:val="center"/>
              <w:rPr>
                <w:sz w:val="20"/>
                <w:szCs w:val="20"/>
              </w:rPr>
            </w:pPr>
          </w:p>
        </w:tc>
        <w:tc>
          <w:tcPr>
            <w:tcW w:w="1170" w:type="dxa"/>
          </w:tcPr>
          <w:p w14:paraId="3D16599D" w14:textId="475B978C" w:rsidR="001309E1" w:rsidRPr="001309E1" w:rsidRDefault="00DA3D2C" w:rsidP="00DA3D2C">
            <w:pPr>
              <w:tabs>
                <w:tab w:val="left" w:pos="227"/>
                <w:tab w:val="left" w:pos="454"/>
                <w:tab w:val="left" w:pos="680"/>
                <w:tab w:val="left" w:pos="974"/>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rFonts w:cs="Angsana New"/>
                <w:sz w:val="20"/>
                <w:szCs w:val="25"/>
              </w:rPr>
            </w:pPr>
            <w:r>
              <w:rPr>
                <w:rFonts w:cs="Angsana New"/>
                <w:sz w:val="20"/>
                <w:szCs w:val="25"/>
              </w:rPr>
              <w:t>improvements</w:t>
            </w:r>
          </w:p>
        </w:tc>
        <w:tc>
          <w:tcPr>
            <w:tcW w:w="270" w:type="dxa"/>
          </w:tcPr>
          <w:p w14:paraId="6EA10306" w14:textId="24DFE9BA"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1170" w:type="dxa"/>
          </w:tcPr>
          <w:p w14:paraId="24F08D8B" w14:textId="072D444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FF14EF">
              <w:rPr>
                <w:sz w:val="20"/>
                <w:szCs w:val="20"/>
              </w:rPr>
              <w:t>improvements</w:t>
            </w:r>
          </w:p>
        </w:tc>
        <w:tc>
          <w:tcPr>
            <w:tcW w:w="270" w:type="dxa"/>
          </w:tcPr>
          <w:p w14:paraId="3B72C492" w14:textId="77777777" w:rsidR="001309E1" w:rsidRPr="00FF14EF" w:rsidRDefault="001309E1" w:rsidP="005A3C72">
            <w:pPr>
              <w:spacing w:line="220" w:lineRule="exact"/>
              <w:ind w:left="-108" w:right="-128"/>
              <w:jc w:val="center"/>
              <w:rPr>
                <w:sz w:val="20"/>
                <w:szCs w:val="20"/>
              </w:rPr>
            </w:pPr>
          </w:p>
        </w:tc>
        <w:tc>
          <w:tcPr>
            <w:tcW w:w="900" w:type="dxa"/>
          </w:tcPr>
          <w:p w14:paraId="3CEBDBEC" w14:textId="7777777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FF14EF">
              <w:rPr>
                <w:sz w:val="20"/>
                <w:szCs w:val="20"/>
              </w:rPr>
              <w:t>equipment</w:t>
            </w:r>
          </w:p>
        </w:tc>
        <w:tc>
          <w:tcPr>
            <w:tcW w:w="270" w:type="dxa"/>
          </w:tcPr>
          <w:p w14:paraId="3F60C021" w14:textId="77777777" w:rsidR="001309E1" w:rsidRPr="00FF14EF" w:rsidRDefault="001309E1" w:rsidP="005A3C72">
            <w:pPr>
              <w:spacing w:line="220" w:lineRule="exact"/>
              <w:ind w:left="-108" w:right="-128"/>
              <w:jc w:val="center"/>
              <w:rPr>
                <w:sz w:val="20"/>
                <w:szCs w:val="20"/>
              </w:rPr>
            </w:pPr>
          </w:p>
        </w:tc>
        <w:tc>
          <w:tcPr>
            <w:tcW w:w="900" w:type="dxa"/>
          </w:tcPr>
          <w:p w14:paraId="7DB79231" w14:textId="7777777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FF14EF">
              <w:rPr>
                <w:sz w:val="20"/>
                <w:szCs w:val="20"/>
              </w:rPr>
              <w:t>equipment</w:t>
            </w:r>
          </w:p>
        </w:tc>
        <w:tc>
          <w:tcPr>
            <w:tcW w:w="270" w:type="dxa"/>
          </w:tcPr>
          <w:p w14:paraId="06706AB3" w14:textId="77777777" w:rsidR="001309E1" w:rsidRPr="00FF14EF" w:rsidRDefault="001309E1" w:rsidP="005A3C72">
            <w:pPr>
              <w:spacing w:line="220" w:lineRule="exact"/>
              <w:ind w:left="-108" w:right="-128"/>
              <w:jc w:val="center"/>
              <w:rPr>
                <w:sz w:val="20"/>
                <w:szCs w:val="20"/>
              </w:rPr>
            </w:pPr>
          </w:p>
        </w:tc>
        <w:tc>
          <w:tcPr>
            <w:tcW w:w="900" w:type="dxa"/>
          </w:tcPr>
          <w:p w14:paraId="21BA031C" w14:textId="77777777" w:rsidR="001309E1" w:rsidRPr="00FF14EF" w:rsidRDefault="001309E1" w:rsidP="005A3C72">
            <w:pPr>
              <w:spacing w:line="220" w:lineRule="exact"/>
              <w:ind w:left="-108" w:right="-128"/>
              <w:jc w:val="center"/>
              <w:rPr>
                <w:sz w:val="20"/>
                <w:szCs w:val="20"/>
              </w:rPr>
            </w:pPr>
            <w:r w:rsidRPr="00FF14EF">
              <w:rPr>
                <w:sz w:val="20"/>
                <w:szCs w:val="20"/>
              </w:rPr>
              <w:t>Vehicles</w:t>
            </w:r>
          </w:p>
        </w:tc>
        <w:tc>
          <w:tcPr>
            <w:tcW w:w="270" w:type="dxa"/>
          </w:tcPr>
          <w:p w14:paraId="781617D8" w14:textId="77777777" w:rsidR="001309E1" w:rsidRPr="00FF14EF" w:rsidRDefault="001309E1" w:rsidP="005A3C72">
            <w:pPr>
              <w:spacing w:line="220" w:lineRule="exact"/>
              <w:ind w:left="-108" w:right="-128"/>
              <w:jc w:val="center"/>
              <w:rPr>
                <w:sz w:val="20"/>
                <w:szCs w:val="20"/>
              </w:rPr>
            </w:pPr>
          </w:p>
        </w:tc>
        <w:tc>
          <w:tcPr>
            <w:tcW w:w="900" w:type="dxa"/>
          </w:tcPr>
          <w:p w14:paraId="029DAF09" w14:textId="77777777" w:rsidR="001309E1" w:rsidRPr="00FF14EF" w:rsidRDefault="001309E1" w:rsidP="005A3C72">
            <w:pPr>
              <w:spacing w:line="220" w:lineRule="exact"/>
              <w:ind w:left="-108" w:right="-128"/>
              <w:jc w:val="center"/>
              <w:rPr>
                <w:sz w:val="20"/>
                <w:szCs w:val="20"/>
              </w:rPr>
            </w:pPr>
            <w:r w:rsidRPr="00FF14EF">
              <w:rPr>
                <w:sz w:val="20"/>
                <w:szCs w:val="20"/>
              </w:rPr>
              <w:t>machine</w:t>
            </w:r>
            <w:r>
              <w:rPr>
                <w:sz w:val="20"/>
                <w:szCs w:val="20"/>
              </w:rPr>
              <w:t>s</w:t>
            </w:r>
          </w:p>
        </w:tc>
        <w:tc>
          <w:tcPr>
            <w:tcW w:w="252" w:type="dxa"/>
          </w:tcPr>
          <w:p w14:paraId="76509F98" w14:textId="77777777" w:rsidR="001309E1" w:rsidRPr="00FF14EF" w:rsidRDefault="001309E1" w:rsidP="005A3C72">
            <w:pPr>
              <w:spacing w:line="220" w:lineRule="exact"/>
              <w:ind w:left="-108" w:right="-128"/>
              <w:jc w:val="center"/>
              <w:rPr>
                <w:sz w:val="20"/>
                <w:szCs w:val="20"/>
              </w:rPr>
            </w:pPr>
          </w:p>
        </w:tc>
        <w:tc>
          <w:tcPr>
            <w:tcW w:w="918" w:type="dxa"/>
          </w:tcPr>
          <w:p w14:paraId="0E077453" w14:textId="77777777" w:rsidR="001309E1" w:rsidRPr="00FF14EF" w:rsidRDefault="001309E1" w:rsidP="005A3C72">
            <w:pPr>
              <w:spacing w:line="220" w:lineRule="exact"/>
              <w:ind w:left="-108" w:right="-128"/>
              <w:jc w:val="center"/>
              <w:rPr>
                <w:sz w:val="20"/>
                <w:szCs w:val="20"/>
              </w:rPr>
            </w:pPr>
            <w:r w:rsidRPr="00FF14EF">
              <w:rPr>
                <w:sz w:val="20"/>
                <w:szCs w:val="20"/>
              </w:rPr>
              <w:t>machine</w:t>
            </w:r>
            <w:r>
              <w:rPr>
                <w:sz w:val="20"/>
                <w:szCs w:val="20"/>
              </w:rPr>
              <w:t>s</w:t>
            </w:r>
          </w:p>
        </w:tc>
        <w:tc>
          <w:tcPr>
            <w:tcW w:w="270" w:type="dxa"/>
          </w:tcPr>
          <w:p w14:paraId="4F064022" w14:textId="77777777" w:rsidR="001309E1" w:rsidRPr="00FF14EF" w:rsidRDefault="001309E1" w:rsidP="005A3C72">
            <w:pPr>
              <w:spacing w:line="220" w:lineRule="exact"/>
              <w:ind w:left="-108" w:right="-128"/>
              <w:jc w:val="center"/>
              <w:rPr>
                <w:sz w:val="20"/>
                <w:szCs w:val="20"/>
              </w:rPr>
            </w:pPr>
          </w:p>
        </w:tc>
        <w:tc>
          <w:tcPr>
            <w:tcW w:w="990" w:type="dxa"/>
          </w:tcPr>
          <w:p w14:paraId="3DD74A18" w14:textId="77777777" w:rsidR="001309E1" w:rsidRPr="00FF14EF" w:rsidRDefault="001309E1" w:rsidP="005A3C72">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FF14EF">
              <w:rPr>
                <w:sz w:val="20"/>
                <w:szCs w:val="20"/>
              </w:rPr>
              <w:t>installation</w:t>
            </w:r>
          </w:p>
        </w:tc>
        <w:tc>
          <w:tcPr>
            <w:tcW w:w="270" w:type="dxa"/>
          </w:tcPr>
          <w:p w14:paraId="07424A39" w14:textId="77777777" w:rsidR="001309E1" w:rsidRPr="00FF14EF" w:rsidRDefault="001309E1" w:rsidP="005A3C72">
            <w:pPr>
              <w:spacing w:line="220" w:lineRule="exact"/>
              <w:ind w:left="-108" w:right="-128"/>
              <w:jc w:val="center"/>
              <w:rPr>
                <w:sz w:val="20"/>
                <w:szCs w:val="20"/>
              </w:rPr>
            </w:pPr>
          </w:p>
        </w:tc>
        <w:tc>
          <w:tcPr>
            <w:tcW w:w="991" w:type="dxa"/>
            <w:gridSpan w:val="2"/>
          </w:tcPr>
          <w:p w14:paraId="15261579" w14:textId="77777777" w:rsidR="001309E1" w:rsidRPr="00FF14EF" w:rsidRDefault="001309E1" w:rsidP="005A3C72">
            <w:pPr>
              <w:spacing w:line="220" w:lineRule="exact"/>
              <w:ind w:left="-108" w:right="-128"/>
              <w:jc w:val="center"/>
              <w:rPr>
                <w:sz w:val="20"/>
                <w:szCs w:val="20"/>
                <w:lang w:val="en-GB" w:bidi="ar-SA"/>
              </w:rPr>
            </w:pPr>
            <w:r w:rsidRPr="00FF14EF">
              <w:rPr>
                <w:sz w:val="20"/>
                <w:szCs w:val="20"/>
                <w:lang w:val="en-GB" w:bidi="ar-SA"/>
              </w:rPr>
              <w:t>Total</w:t>
            </w:r>
          </w:p>
        </w:tc>
      </w:tr>
      <w:tr w:rsidR="002B46A6" w:rsidRPr="00FF14EF" w14:paraId="2BAC98A0" w14:textId="77777777" w:rsidTr="0037172C">
        <w:trPr>
          <w:tblHeader/>
        </w:trPr>
        <w:tc>
          <w:tcPr>
            <w:tcW w:w="3060" w:type="dxa"/>
          </w:tcPr>
          <w:p w14:paraId="6B425E69" w14:textId="77777777" w:rsidR="002B46A6" w:rsidRPr="00FF14EF" w:rsidRDefault="002B46A6" w:rsidP="005A3C72">
            <w:pPr>
              <w:spacing w:line="220" w:lineRule="exact"/>
              <w:rPr>
                <w:b/>
                <w:bCs/>
                <w:sz w:val="20"/>
                <w:szCs w:val="20"/>
              </w:rPr>
            </w:pPr>
          </w:p>
        </w:tc>
        <w:tc>
          <w:tcPr>
            <w:tcW w:w="270" w:type="dxa"/>
          </w:tcPr>
          <w:p w14:paraId="6C2CC7AC" w14:textId="77777777" w:rsidR="002B46A6" w:rsidRPr="00FF14EF" w:rsidRDefault="002B46A6" w:rsidP="005A3C72">
            <w:pPr>
              <w:spacing w:line="220" w:lineRule="exact"/>
              <w:ind w:left="-108" w:right="-128"/>
              <w:jc w:val="center"/>
              <w:rPr>
                <w:sz w:val="20"/>
                <w:szCs w:val="20"/>
              </w:rPr>
            </w:pPr>
          </w:p>
        </w:tc>
        <w:tc>
          <w:tcPr>
            <w:tcW w:w="10981" w:type="dxa"/>
            <w:gridSpan w:val="18"/>
          </w:tcPr>
          <w:p w14:paraId="0CF4F01F" w14:textId="31FDF5F7" w:rsidR="002B46A6" w:rsidRPr="00FF14EF" w:rsidRDefault="002B46A6" w:rsidP="005A3C72">
            <w:pPr>
              <w:spacing w:line="220" w:lineRule="exact"/>
              <w:ind w:left="-108" w:right="-128"/>
              <w:jc w:val="center"/>
              <w:rPr>
                <w:i/>
                <w:iCs/>
                <w:sz w:val="20"/>
                <w:szCs w:val="20"/>
                <w:lang w:val="en-GB" w:bidi="ar-SA"/>
              </w:rPr>
            </w:pPr>
            <w:r w:rsidRPr="00FF14EF">
              <w:rPr>
                <w:i/>
                <w:iCs/>
                <w:sz w:val="20"/>
                <w:szCs w:val="20"/>
                <w:lang w:val="en-GB" w:bidi="ar-SA"/>
              </w:rPr>
              <w:t>(in thousand Baht)</w:t>
            </w:r>
          </w:p>
        </w:tc>
      </w:tr>
      <w:tr w:rsidR="001309E1" w:rsidRPr="00FF14EF" w14:paraId="3B6F8B89" w14:textId="77777777" w:rsidTr="003642A3">
        <w:tc>
          <w:tcPr>
            <w:tcW w:w="3060" w:type="dxa"/>
            <w:vAlign w:val="center"/>
          </w:tcPr>
          <w:p w14:paraId="1767F0EB" w14:textId="77777777" w:rsidR="001309E1" w:rsidRPr="00FF14EF" w:rsidRDefault="001309E1" w:rsidP="005A3C72">
            <w:pPr>
              <w:spacing w:line="220" w:lineRule="exact"/>
              <w:jc w:val="both"/>
              <w:rPr>
                <w:b/>
                <w:bCs/>
                <w:i/>
                <w:iCs/>
                <w:sz w:val="20"/>
                <w:szCs w:val="20"/>
              </w:rPr>
            </w:pPr>
            <w:r w:rsidRPr="00FF14EF">
              <w:rPr>
                <w:b/>
                <w:bCs/>
                <w:i/>
                <w:iCs/>
                <w:sz w:val="20"/>
                <w:szCs w:val="20"/>
              </w:rPr>
              <w:t>Cost</w:t>
            </w:r>
          </w:p>
        </w:tc>
        <w:tc>
          <w:tcPr>
            <w:tcW w:w="270" w:type="dxa"/>
          </w:tcPr>
          <w:p w14:paraId="09922318" w14:textId="77777777" w:rsidR="001309E1" w:rsidRPr="00FF14EF" w:rsidRDefault="001309E1" w:rsidP="005A3C72">
            <w:pPr>
              <w:tabs>
                <w:tab w:val="decimal" w:pos="851"/>
              </w:tabs>
              <w:spacing w:line="220" w:lineRule="exact"/>
              <w:ind w:left="-108"/>
              <w:jc w:val="both"/>
              <w:rPr>
                <w:sz w:val="20"/>
                <w:szCs w:val="20"/>
              </w:rPr>
            </w:pPr>
          </w:p>
        </w:tc>
        <w:tc>
          <w:tcPr>
            <w:tcW w:w="1170" w:type="dxa"/>
          </w:tcPr>
          <w:p w14:paraId="30FDC9CE" w14:textId="77777777" w:rsidR="001309E1" w:rsidRPr="00FF14EF" w:rsidRDefault="001309E1" w:rsidP="005A3C72">
            <w:pPr>
              <w:tabs>
                <w:tab w:val="decimal" w:pos="851"/>
              </w:tabs>
              <w:spacing w:line="220" w:lineRule="exact"/>
              <w:ind w:left="-108"/>
              <w:jc w:val="both"/>
              <w:rPr>
                <w:sz w:val="20"/>
                <w:szCs w:val="20"/>
              </w:rPr>
            </w:pPr>
          </w:p>
        </w:tc>
        <w:tc>
          <w:tcPr>
            <w:tcW w:w="270" w:type="dxa"/>
          </w:tcPr>
          <w:p w14:paraId="675ABA97" w14:textId="6AD60EAC" w:rsidR="001309E1" w:rsidRPr="00FF14EF" w:rsidRDefault="001309E1" w:rsidP="005A3C72">
            <w:pPr>
              <w:tabs>
                <w:tab w:val="decimal" w:pos="851"/>
              </w:tabs>
              <w:spacing w:line="220" w:lineRule="exact"/>
              <w:ind w:left="-108"/>
              <w:jc w:val="both"/>
              <w:rPr>
                <w:sz w:val="20"/>
                <w:szCs w:val="20"/>
              </w:rPr>
            </w:pPr>
          </w:p>
        </w:tc>
        <w:tc>
          <w:tcPr>
            <w:tcW w:w="1170" w:type="dxa"/>
          </w:tcPr>
          <w:p w14:paraId="4658FA47" w14:textId="6B34E5A4" w:rsidR="001309E1" w:rsidRPr="00FF14EF" w:rsidRDefault="001309E1" w:rsidP="005A3C72">
            <w:pPr>
              <w:tabs>
                <w:tab w:val="decimal" w:pos="851"/>
              </w:tabs>
              <w:spacing w:line="220" w:lineRule="exact"/>
              <w:ind w:left="-108"/>
              <w:jc w:val="both"/>
              <w:rPr>
                <w:sz w:val="20"/>
                <w:szCs w:val="20"/>
              </w:rPr>
            </w:pPr>
          </w:p>
        </w:tc>
        <w:tc>
          <w:tcPr>
            <w:tcW w:w="270" w:type="dxa"/>
          </w:tcPr>
          <w:p w14:paraId="5E865639" w14:textId="77777777" w:rsidR="001309E1" w:rsidRPr="00FF14EF" w:rsidRDefault="001309E1" w:rsidP="005A3C72">
            <w:pPr>
              <w:tabs>
                <w:tab w:val="decimal" w:pos="851"/>
              </w:tabs>
              <w:spacing w:line="220" w:lineRule="exact"/>
              <w:ind w:left="-108"/>
              <w:jc w:val="both"/>
              <w:rPr>
                <w:sz w:val="20"/>
                <w:szCs w:val="20"/>
              </w:rPr>
            </w:pPr>
          </w:p>
        </w:tc>
        <w:tc>
          <w:tcPr>
            <w:tcW w:w="900" w:type="dxa"/>
          </w:tcPr>
          <w:p w14:paraId="62A6C024" w14:textId="77777777" w:rsidR="001309E1" w:rsidRPr="00FF14EF" w:rsidRDefault="001309E1" w:rsidP="00061436">
            <w:pPr>
              <w:tabs>
                <w:tab w:val="decimal" w:pos="685"/>
              </w:tabs>
              <w:spacing w:line="220" w:lineRule="exact"/>
              <w:ind w:left="-108"/>
              <w:jc w:val="both"/>
              <w:rPr>
                <w:sz w:val="20"/>
                <w:szCs w:val="20"/>
              </w:rPr>
            </w:pPr>
          </w:p>
        </w:tc>
        <w:tc>
          <w:tcPr>
            <w:tcW w:w="270" w:type="dxa"/>
          </w:tcPr>
          <w:p w14:paraId="32261373" w14:textId="77777777" w:rsidR="001309E1" w:rsidRPr="00FF14EF" w:rsidRDefault="001309E1" w:rsidP="005A3C72">
            <w:pPr>
              <w:tabs>
                <w:tab w:val="decimal" w:pos="851"/>
              </w:tabs>
              <w:spacing w:line="220" w:lineRule="exact"/>
              <w:ind w:left="-108"/>
              <w:jc w:val="both"/>
              <w:rPr>
                <w:sz w:val="20"/>
                <w:szCs w:val="20"/>
              </w:rPr>
            </w:pPr>
          </w:p>
        </w:tc>
        <w:tc>
          <w:tcPr>
            <w:tcW w:w="900" w:type="dxa"/>
          </w:tcPr>
          <w:p w14:paraId="79C4EB9B" w14:textId="77777777" w:rsidR="001309E1" w:rsidRPr="00FF14EF" w:rsidRDefault="001309E1" w:rsidP="005A3C72">
            <w:pPr>
              <w:tabs>
                <w:tab w:val="decimal" w:pos="851"/>
              </w:tabs>
              <w:spacing w:line="220" w:lineRule="exact"/>
              <w:ind w:left="-108"/>
              <w:jc w:val="both"/>
              <w:rPr>
                <w:sz w:val="20"/>
                <w:szCs w:val="20"/>
              </w:rPr>
            </w:pPr>
          </w:p>
        </w:tc>
        <w:tc>
          <w:tcPr>
            <w:tcW w:w="270" w:type="dxa"/>
          </w:tcPr>
          <w:p w14:paraId="128F886E" w14:textId="77777777" w:rsidR="001309E1" w:rsidRPr="00FF14EF" w:rsidRDefault="001309E1" w:rsidP="005A3C72">
            <w:pPr>
              <w:tabs>
                <w:tab w:val="decimal" w:pos="851"/>
              </w:tabs>
              <w:spacing w:line="220" w:lineRule="exact"/>
              <w:ind w:left="-108"/>
              <w:jc w:val="both"/>
              <w:rPr>
                <w:sz w:val="20"/>
                <w:szCs w:val="20"/>
              </w:rPr>
            </w:pPr>
          </w:p>
        </w:tc>
        <w:tc>
          <w:tcPr>
            <w:tcW w:w="900" w:type="dxa"/>
          </w:tcPr>
          <w:p w14:paraId="2771A5D3" w14:textId="77777777" w:rsidR="001309E1" w:rsidRPr="00FF14EF" w:rsidRDefault="001309E1" w:rsidP="005A3C72">
            <w:pPr>
              <w:tabs>
                <w:tab w:val="decimal" w:pos="851"/>
              </w:tabs>
              <w:spacing w:line="220" w:lineRule="exact"/>
              <w:ind w:left="-108"/>
              <w:jc w:val="both"/>
              <w:rPr>
                <w:sz w:val="20"/>
                <w:szCs w:val="20"/>
              </w:rPr>
            </w:pPr>
          </w:p>
        </w:tc>
        <w:tc>
          <w:tcPr>
            <w:tcW w:w="270" w:type="dxa"/>
          </w:tcPr>
          <w:p w14:paraId="4DF35C87" w14:textId="77777777" w:rsidR="001309E1" w:rsidRPr="00FF14EF" w:rsidRDefault="001309E1" w:rsidP="005A3C72">
            <w:pPr>
              <w:tabs>
                <w:tab w:val="decimal" w:pos="851"/>
              </w:tabs>
              <w:spacing w:line="220" w:lineRule="exact"/>
              <w:ind w:left="-108"/>
              <w:jc w:val="both"/>
              <w:rPr>
                <w:sz w:val="20"/>
                <w:szCs w:val="20"/>
              </w:rPr>
            </w:pPr>
          </w:p>
        </w:tc>
        <w:tc>
          <w:tcPr>
            <w:tcW w:w="900" w:type="dxa"/>
          </w:tcPr>
          <w:p w14:paraId="0C318ED2" w14:textId="77777777" w:rsidR="001309E1" w:rsidRPr="00FF14EF" w:rsidRDefault="001309E1" w:rsidP="005A3C72">
            <w:pPr>
              <w:tabs>
                <w:tab w:val="decimal" w:pos="851"/>
              </w:tabs>
              <w:spacing w:line="220" w:lineRule="exact"/>
              <w:ind w:left="-108"/>
              <w:jc w:val="both"/>
              <w:rPr>
                <w:sz w:val="20"/>
                <w:szCs w:val="20"/>
              </w:rPr>
            </w:pPr>
          </w:p>
        </w:tc>
        <w:tc>
          <w:tcPr>
            <w:tcW w:w="252" w:type="dxa"/>
          </w:tcPr>
          <w:p w14:paraId="6440D7B8" w14:textId="77777777" w:rsidR="001309E1" w:rsidRPr="00FF14EF" w:rsidRDefault="001309E1" w:rsidP="005A3C72">
            <w:pPr>
              <w:tabs>
                <w:tab w:val="decimal" w:pos="851"/>
              </w:tabs>
              <w:spacing w:line="220" w:lineRule="exact"/>
              <w:ind w:left="-108"/>
              <w:jc w:val="both"/>
              <w:rPr>
                <w:sz w:val="20"/>
                <w:szCs w:val="20"/>
              </w:rPr>
            </w:pPr>
          </w:p>
        </w:tc>
        <w:tc>
          <w:tcPr>
            <w:tcW w:w="918" w:type="dxa"/>
          </w:tcPr>
          <w:p w14:paraId="26A087FC" w14:textId="77777777" w:rsidR="001309E1" w:rsidRPr="00FF14EF" w:rsidRDefault="001309E1" w:rsidP="005A3C72">
            <w:pPr>
              <w:tabs>
                <w:tab w:val="decimal" w:pos="851"/>
              </w:tabs>
              <w:spacing w:line="220" w:lineRule="exact"/>
              <w:ind w:left="-108"/>
              <w:jc w:val="both"/>
              <w:rPr>
                <w:sz w:val="20"/>
                <w:szCs w:val="20"/>
              </w:rPr>
            </w:pPr>
          </w:p>
        </w:tc>
        <w:tc>
          <w:tcPr>
            <w:tcW w:w="270" w:type="dxa"/>
          </w:tcPr>
          <w:p w14:paraId="778D95BA" w14:textId="77777777" w:rsidR="001309E1" w:rsidRPr="00FF14EF" w:rsidRDefault="001309E1" w:rsidP="005A3C72">
            <w:pPr>
              <w:tabs>
                <w:tab w:val="decimal" w:pos="851"/>
              </w:tabs>
              <w:spacing w:line="220" w:lineRule="exact"/>
              <w:ind w:left="-108"/>
              <w:jc w:val="both"/>
              <w:rPr>
                <w:sz w:val="20"/>
                <w:szCs w:val="20"/>
              </w:rPr>
            </w:pPr>
          </w:p>
        </w:tc>
        <w:tc>
          <w:tcPr>
            <w:tcW w:w="990" w:type="dxa"/>
          </w:tcPr>
          <w:p w14:paraId="0DB5EFD8" w14:textId="77777777" w:rsidR="001309E1" w:rsidRPr="00FF14EF" w:rsidRDefault="001309E1" w:rsidP="005A3C72">
            <w:pPr>
              <w:tabs>
                <w:tab w:val="decimal" w:pos="851"/>
              </w:tabs>
              <w:spacing w:line="220" w:lineRule="exact"/>
              <w:ind w:left="-108"/>
              <w:jc w:val="both"/>
              <w:rPr>
                <w:sz w:val="20"/>
                <w:szCs w:val="20"/>
              </w:rPr>
            </w:pPr>
          </w:p>
        </w:tc>
        <w:tc>
          <w:tcPr>
            <w:tcW w:w="270" w:type="dxa"/>
          </w:tcPr>
          <w:p w14:paraId="17BEDAE8" w14:textId="77777777" w:rsidR="001309E1" w:rsidRPr="00FF14EF" w:rsidRDefault="001309E1" w:rsidP="005A3C72">
            <w:pPr>
              <w:tabs>
                <w:tab w:val="decimal" w:pos="851"/>
              </w:tabs>
              <w:spacing w:line="220" w:lineRule="exact"/>
              <w:ind w:left="-108"/>
              <w:jc w:val="both"/>
              <w:rPr>
                <w:sz w:val="20"/>
                <w:szCs w:val="20"/>
              </w:rPr>
            </w:pPr>
          </w:p>
        </w:tc>
        <w:tc>
          <w:tcPr>
            <w:tcW w:w="991" w:type="dxa"/>
            <w:gridSpan w:val="2"/>
          </w:tcPr>
          <w:p w14:paraId="0FE0BAEB" w14:textId="77777777" w:rsidR="001309E1" w:rsidRPr="00FF14EF" w:rsidRDefault="001309E1" w:rsidP="005A3C72">
            <w:pPr>
              <w:tabs>
                <w:tab w:val="decimal" w:pos="851"/>
              </w:tabs>
              <w:spacing w:line="220" w:lineRule="exact"/>
              <w:ind w:left="-108"/>
              <w:jc w:val="both"/>
              <w:rPr>
                <w:sz w:val="20"/>
                <w:szCs w:val="20"/>
              </w:rPr>
            </w:pPr>
          </w:p>
        </w:tc>
      </w:tr>
      <w:tr w:rsidR="008C7D94" w:rsidRPr="00FF14EF" w14:paraId="195AC65E" w14:textId="77777777" w:rsidTr="003642A3">
        <w:tc>
          <w:tcPr>
            <w:tcW w:w="3060" w:type="dxa"/>
            <w:vAlign w:val="center"/>
          </w:tcPr>
          <w:p w14:paraId="4148C928" w14:textId="4F161216" w:rsidR="008C7D94" w:rsidRPr="00FF14EF" w:rsidRDefault="008C7D94" w:rsidP="008C7D94">
            <w:pPr>
              <w:spacing w:line="220" w:lineRule="exact"/>
              <w:jc w:val="both"/>
              <w:rPr>
                <w:sz w:val="20"/>
                <w:szCs w:val="20"/>
                <w:cs/>
              </w:rPr>
            </w:pPr>
            <w:r w:rsidRPr="00FF14EF">
              <w:rPr>
                <w:sz w:val="20"/>
                <w:szCs w:val="20"/>
              </w:rPr>
              <w:t>At 1 January 20</w:t>
            </w:r>
            <w:r>
              <w:rPr>
                <w:sz w:val="20"/>
                <w:szCs w:val="20"/>
              </w:rPr>
              <w:t>2</w:t>
            </w:r>
            <w:r w:rsidR="00735C41">
              <w:rPr>
                <w:sz w:val="20"/>
                <w:szCs w:val="20"/>
              </w:rPr>
              <w:t>1</w:t>
            </w:r>
          </w:p>
        </w:tc>
        <w:tc>
          <w:tcPr>
            <w:tcW w:w="270" w:type="dxa"/>
          </w:tcPr>
          <w:p w14:paraId="2059DAD3" w14:textId="77777777" w:rsidR="008C7D94" w:rsidRPr="00FF14EF" w:rsidRDefault="008C7D94" w:rsidP="008C7D94">
            <w:pPr>
              <w:tabs>
                <w:tab w:val="decimal" w:pos="612"/>
              </w:tabs>
              <w:spacing w:line="240" w:lineRule="atLeast"/>
              <w:ind w:right="-108"/>
              <w:jc w:val="center"/>
              <w:rPr>
                <w:sz w:val="20"/>
                <w:szCs w:val="20"/>
                <w:lang w:val="en-GB" w:bidi="ar-SA"/>
              </w:rPr>
            </w:pPr>
          </w:p>
        </w:tc>
        <w:tc>
          <w:tcPr>
            <w:tcW w:w="1170" w:type="dxa"/>
            <w:vAlign w:val="bottom"/>
          </w:tcPr>
          <w:p w14:paraId="4317667C" w14:textId="4844896A" w:rsidR="008C7D94" w:rsidRPr="008C7D94" w:rsidRDefault="008C7D94" w:rsidP="003642A3">
            <w:pPr>
              <w:tabs>
                <w:tab w:val="decimal" w:pos="598"/>
              </w:tabs>
              <w:ind w:right="-111"/>
              <w:rPr>
                <w:sz w:val="20"/>
                <w:szCs w:val="20"/>
              </w:rPr>
            </w:pPr>
            <w:r w:rsidRPr="008C7D94">
              <w:rPr>
                <w:sz w:val="20"/>
                <w:szCs w:val="20"/>
                <w:lang w:val="en-GB" w:bidi="ar-SA"/>
              </w:rPr>
              <w:t>-</w:t>
            </w:r>
          </w:p>
        </w:tc>
        <w:tc>
          <w:tcPr>
            <w:tcW w:w="270" w:type="dxa"/>
            <w:vAlign w:val="bottom"/>
          </w:tcPr>
          <w:p w14:paraId="233354A6" w14:textId="1333BE47" w:rsidR="008C7D94" w:rsidRPr="008C7D94" w:rsidRDefault="008C7D94" w:rsidP="008C7D94">
            <w:pPr>
              <w:tabs>
                <w:tab w:val="decimal" w:pos="796"/>
              </w:tabs>
              <w:ind w:right="-104"/>
              <w:rPr>
                <w:sz w:val="20"/>
                <w:szCs w:val="20"/>
              </w:rPr>
            </w:pPr>
          </w:p>
        </w:tc>
        <w:tc>
          <w:tcPr>
            <w:tcW w:w="1170" w:type="dxa"/>
            <w:vAlign w:val="bottom"/>
          </w:tcPr>
          <w:p w14:paraId="322C9B95" w14:textId="4A5B4C27" w:rsidR="008C7D94" w:rsidRPr="00A55FF6" w:rsidRDefault="008C7D94" w:rsidP="00013D69">
            <w:pPr>
              <w:pStyle w:val="acctmergecolhdg"/>
              <w:tabs>
                <w:tab w:val="decimal" w:pos="972"/>
              </w:tabs>
              <w:spacing w:line="240" w:lineRule="auto"/>
              <w:ind w:right="-108"/>
              <w:jc w:val="left"/>
              <w:rPr>
                <w:b w:val="0"/>
                <w:bCs/>
                <w:sz w:val="20"/>
                <w:szCs w:val="20"/>
              </w:rPr>
            </w:pPr>
            <w:r w:rsidRPr="00ED3818">
              <w:rPr>
                <w:b w:val="0"/>
                <w:bCs/>
                <w:sz w:val="20"/>
                <w:szCs w:val="20"/>
              </w:rPr>
              <w:t>14,321</w:t>
            </w:r>
          </w:p>
        </w:tc>
        <w:tc>
          <w:tcPr>
            <w:tcW w:w="270" w:type="dxa"/>
            <w:vAlign w:val="bottom"/>
          </w:tcPr>
          <w:p w14:paraId="74596F2E" w14:textId="77777777" w:rsidR="008C7D94" w:rsidRPr="008C7D94" w:rsidRDefault="008C7D94" w:rsidP="00A15ADC">
            <w:pPr>
              <w:tabs>
                <w:tab w:val="decimal" w:pos="796"/>
              </w:tabs>
              <w:ind w:right="-104"/>
              <w:jc w:val="right"/>
              <w:rPr>
                <w:sz w:val="20"/>
                <w:szCs w:val="20"/>
              </w:rPr>
            </w:pPr>
          </w:p>
        </w:tc>
        <w:tc>
          <w:tcPr>
            <w:tcW w:w="900" w:type="dxa"/>
            <w:vAlign w:val="bottom"/>
          </w:tcPr>
          <w:p w14:paraId="260B1F90" w14:textId="31CCAE65" w:rsidR="008C7D94" w:rsidRPr="00ED3818" w:rsidRDefault="008C7D94" w:rsidP="00061436">
            <w:pPr>
              <w:pStyle w:val="acctmergecolhdg"/>
              <w:tabs>
                <w:tab w:val="decimal" w:pos="703"/>
              </w:tabs>
              <w:spacing w:line="240" w:lineRule="auto"/>
              <w:ind w:right="-108"/>
              <w:jc w:val="left"/>
              <w:rPr>
                <w:b w:val="0"/>
                <w:bCs/>
                <w:sz w:val="20"/>
                <w:szCs w:val="20"/>
              </w:rPr>
            </w:pPr>
            <w:r w:rsidRPr="00ED3818">
              <w:rPr>
                <w:b w:val="0"/>
                <w:bCs/>
                <w:sz w:val="20"/>
                <w:szCs w:val="20"/>
              </w:rPr>
              <w:t>31,742</w:t>
            </w:r>
          </w:p>
        </w:tc>
        <w:tc>
          <w:tcPr>
            <w:tcW w:w="270" w:type="dxa"/>
            <w:vAlign w:val="bottom"/>
          </w:tcPr>
          <w:p w14:paraId="13C6A7DD" w14:textId="77777777" w:rsidR="008C7D94" w:rsidRPr="008C7D94" w:rsidRDefault="008C7D94" w:rsidP="00A15ADC">
            <w:pPr>
              <w:tabs>
                <w:tab w:val="decimal" w:pos="584"/>
              </w:tabs>
              <w:ind w:right="-104"/>
              <w:jc w:val="right"/>
              <w:rPr>
                <w:sz w:val="20"/>
                <w:szCs w:val="20"/>
              </w:rPr>
            </w:pPr>
          </w:p>
        </w:tc>
        <w:tc>
          <w:tcPr>
            <w:tcW w:w="900" w:type="dxa"/>
            <w:vAlign w:val="bottom"/>
          </w:tcPr>
          <w:p w14:paraId="472286E0" w14:textId="217458E3" w:rsidR="008C7D94" w:rsidRPr="00ED3818" w:rsidRDefault="008C7D94" w:rsidP="00ED3818">
            <w:pPr>
              <w:pStyle w:val="acctmergecolhdg"/>
              <w:tabs>
                <w:tab w:val="decimal" w:pos="696"/>
              </w:tabs>
              <w:spacing w:line="240" w:lineRule="auto"/>
              <w:ind w:right="-108"/>
              <w:jc w:val="left"/>
              <w:rPr>
                <w:b w:val="0"/>
                <w:bCs/>
                <w:sz w:val="20"/>
                <w:szCs w:val="20"/>
              </w:rPr>
            </w:pPr>
            <w:r w:rsidRPr="00ED3818">
              <w:rPr>
                <w:b w:val="0"/>
                <w:bCs/>
                <w:sz w:val="20"/>
                <w:szCs w:val="20"/>
              </w:rPr>
              <w:t>16,133</w:t>
            </w:r>
          </w:p>
        </w:tc>
        <w:tc>
          <w:tcPr>
            <w:tcW w:w="270" w:type="dxa"/>
            <w:vAlign w:val="bottom"/>
          </w:tcPr>
          <w:p w14:paraId="129D250E" w14:textId="77777777" w:rsidR="008C7D94" w:rsidRPr="008C7D94" w:rsidRDefault="008C7D94" w:rsidP="00A15ADC">
            <w:pPr>
              <w:tabs>
                <w:tab w:val="decimal" w:pos="692"/>
              </w:tabs>
              <w:ind w:right="-104"/>
              <w:jc w:val="right"/>
              <w:rPr>
                <w:sz w:val="20"/>
                <w:szCs w:val="20"/>
              </w:rPr>
            </w:pPr>
          </w:p>
        </w:tc>
        <w:tc>
          <w:tcPr>
            <w:tcW w:w="900" w:type="dxa"/>
            <w:vAlign w:val="bottom"/>
          </w:tcPr>
          <w:p w14:paraId="31A35038" w14:textId="3C201CAA" w:rsidR="008C7D94" w:rsidRPr="00ED3818" w:rsidRDefault="008C7D94" w:rsidP="00ED3818">
            <w:pPr>
              <w:pStyle w:val="acctmergecolhdg"/>
              <w:tabs>
                <w:tab w:val="decimal" w:pos="703"/>
              </w:tabs>
              <w:spacing w:line="240" w:lineRule="auto"/>
              <w:ind w:right="-108"/>
              <w:jc w:val="left"/>
              <w:rPr>
                <w:b w:val="0"/>
                <w:bCs/>
                <w:sz w:val="20"/>
                <w:szCs w:val="20"/>
              </w:rPr>
            </w:pPr>
            <w:r w:rsidRPr="00ED3818">
              <w:rPr>
                <w:b w:val="0"/>
                <w:bCs/>
                <w:sz w:val="20"/>
                <w:szCs w:val="20"/>
              </w:rPr>
              <w:t>5,013</w:t>
            </w:r>
          </w:p>
        </w:tc>
        <w:tc>
          <w:tcPr>
            <w:tcW w:w="270" w:type="dxa"/>
            <w:vAlign w:val="bottom"/>
          </w:tcPr>
          <w:p w14:paraId="61494EC8" w14:textId="77777777" w:rsidR="008C7D94" w:rsidRPr="008C7D94" w:rsidRDefault="008C7D94" w:rsidP="00A15ADC">
            <w:pPr>
              <w:tabs>
                <w:tab w:val="decimal" w:pos="692"/>
              </w:tabs>
              <w:ind w:right="-104"/>
              <w:jc w:val="right"/>
              <w:rPr>
                <w:sz w:val="20"/>
                <w:szCs w:val="20"/>
              </w:rPr>
            </w:pPr>
          </w:p>
        </w:tc>
        <w:tc>
          <w:tcPr>
            <w:tcW w:w="900" w:type="dxa"/>
            <w:vAlign w:val="bottom"/>
          </w:tcPr>
          <w:p w14:paraId="546031B6" w14:textId="72A36C06" w:rsidR="008C7D94" w:rsidRPr="0088684F" w:rsidRDefault="008C7D94" w:rsidP="0088684F">
            <w:pPr>
              <w:pStyle w:val="acctmergecolhdg"/>
              <w:tabs>
                <w:tab w:val="decimal" w:pos="699"/>
              </w:tabs>
              <w:spacing w:line="240" w:lineRule="auto"/>
              <w:ind w:right="-108"/>
              <w:jc w:val="left"/>
              <w:rPr>
                <w:b w:val="0"/>
                <w:bCs/>
                <w:sz w:val="20"/>
                <w:szCs w:val="20"/>
              </w:rPr>
            </w:pPr>
            <w:r w:rsidRPr="0088684F">
              <w:rPr>
                <w:b w:val="0"/>
                <w:bCs/>
                <w:sz w:val="20"/>
                <w:szCs w:val="20"/>
              </w:rPr>
              <w:t>320,882</w:t>
            </w:r>
          </w:p>
        </w:tc>
        <w:tc>
          <w:tcPr>
            <w:tcW w:w="252" w:type="dxa"/>
            <w:vAlign w:val="bottom"/>
          </w:tcPr>
          <w:p w14:paraId="095FF1E8" w14:textId="77777777" w:rsidR="008C7D94" w:rsidRPr="008C7D94" w:rsidRDefault="008C7D94" w:rsidP="00A15ADC">
            <w:pPr>
              <w:tabs>
                <w:tab w:val="decimal" w:pos="692"/>
              </w:tabs>
              <w:ind w:right="-104"/>
              <w:jc w:val="right"/>
              <w:rPr>
                <w:sz w:val="20"/>
                <w:szCs w:val="20"/>
              </w:rPr>
            </w:pPr>
          </w:p>
        </w:tc>
        <w:tc>
          <w:tcPr>
            <w:tcW w:w="918" w:type="dxa"/>
            <w:vAlign w:val="bottom"/>
          </w:tcPr>
          <w:p w14:paraId="40CFFC24" w14:textId="3A89103F" w:rsidR="008C7D94" w:rsidRPr="001470CC" w:rsidRDefault="008C7D94" w:rsidP="001470CC">
            <w:pPr>
              <w:pStyle w:val="acctmergecolhdg"/>
              <w:tabs>
                <w:tab w:val="decimal" w:pos="718"/>
              </w:tabs>
              <w:spacing w:line="240" w:lineRule="auto"/>
              <w:ind w:right="-108"/>
              <w:jc w:val="left"/>
              <w:rPr>
                <w:b w:val="0"/>
                <w:bCs/>
                <w:sz w:val="20"/>
                <w:szCs w:val="20"/>
              </w:rPr>
            </w:pPr>
            <w:r w:rsidRPr="001470CC">
              <w:rPr>
                <w:b w:val="0"/>
                <w:bCs/>
                <w:sz w:val="20"/>
                <w:szCs w:val="20"/>
              </w:rPr>
              <w:t>432,281</w:t>
            </w:r>
          </w:p>
        </w:tc>
        <w:tc>
          <w:tcPr>
            <w:tcW w:w="270" w:type="dxa"/>
            <w:vAlign w:val="bottom"/>
          </w:tcPr>
          <w:p w14:paraId="0608C706" w14:textId="77777777" w:rsidR="008C7D94" w:rsidRPr="001470CC" w:rsidRDefault="008C7D94" w:rsidP="001470CC">
            <w:pPr>
              <w:pStyle w:val="acctmergecolhdg"/>
              <w:tabs>
                <w:tab w:val="decimal" w:pos="718"/>
              </w:tabs>
              <w:spacing w:line="240" w:lineRule="auto"/>
              <w:ind w:right="-108"/>
              <w:jc w:val="left"/>
              <w:rPr>
                <w:b w:val="0"/>
                <w:bCs/>
                <w:sz w:val="20"/>
                <w:szCs w:val="20"/>
              </w:rPr>
            </w:pPr>
          </w:p>
        </w:tc>
        <w:tc>
          <w:tcPr>
            <w:tcW w:w="990" w:type="dxa"/>
            <w:vAlign w:val="bottom"/>
          </w:tcPr>
          <w:p w14:paraId="19C7F1C5" w14:textId="55A2F1A7" w:rsidR="008C7D94" w:rsidRPr="00ED3818" w:rsidRDefault="008C7D94" w:rsidP="00ED3818">
            <w:pPr>
              <w:pStyle w:val="acctmergecolhdg"/>
              <w:tabs>
                <w:tab w:val="decimal" w:pos="792"/>
              </w:tabs>
              <w:spacing w:line="240" w:lineRule="auto"/>
              <w:ind w:right="-108"/>
              <w:jc w:val="left"/>
              <w:rPr>
                <w:b w:val="0"/>
                <w:bCs/>
                <w:sz w:val="20"/>
                <w:szCs w:val="20"/>
              </w:rPr>
            </w:pPr>
            <w:r w:rsidRPr="00ED3818">
              <w:rPr>
                <w:b w:val="0"/>
                <w:bCs/>
                <w:sz w:val="20"/>
                <w:szCs w:val="20"/>
              </w:rPr>
              <w:t>532,798</w:t>
            </w:r>
          </w:p>
        </w:tc>
        <w:tc>
          <w:tcPr>
            <w:tcW w:w="270" w:type="dxa"/>
            <w:vAlign w:val="bottom"/>
          </w:tcPr>
          <w:p w14:paraId="2692DC13" w14:textId="77777777" w:rsidR="008C7D94" w:rsidRPr="008C7D94" w:rsidRDefault="008C7D94" w:rsidP="00A15ADC">
            <w:pPr>
              <w:tabs>
                <w:tab w:val="decimal" w:pos="796"/>
              </w:tabs>
              <w:ind w:right="-104"/>
              <w:jc w:val="right"/>
              <w:rPr>
                <w:sz w:val="20"/>
                <w:szCs w:val="20"/>
              </w:rPr>
            </w:pPr>
          </w:p>
        </w:tc>
        <w:tc>
          <w:tcPr>
            <w:tcW w:w="991" w:type="dxa"/>
            <w:gridSpan w:val="2"/>
            <w:vAlign w:val="bottom"/>
          </w:tcPr>
          <w:p w14:paraId="6B117FA5" w14:textId="5747DF02" w:rsidR="008C7D94" w:rsidRPr="00ED3818" w:rsidRDefault="008C7D94" w:rsidP="00917CB9">
            <w:pPr>
              <w:pStyle w:val="acctmergecolhdg"/>
              <w:tabs>
                <w:tab w:val="decimal" w:pos="790"/>
              </w:tabs>
              <w:spacing w:line="240" w:lineRule="auto"/>
              <w:ind w:right="-108"/>
              <w:jc w:val="left"/>
              <w:rPr>
                <w:b w:val="0"/>
                <w:bCs/>
                <w:sz w:val="20"/>
                <w:szCs w:val="20"/>
              </w:rPr>
            </w:pPr>
            <w:r w:rsidRPr="00ED3818">
              <w:rPr>
                <w:b w:val="0"/>
                <w:bCs/>
                <w:sz w:val="20"/>
                <w:szCs w:val="20"/>
              </w:rPr>
              <w:t>1,353,170</w:t>
            </w:r>
          </w:p>
        </w:tc>
      </w:tr>
      <w:tr w:rsidR="008C7D94" w:rsidRPr="00FF14EF" w14:paraId="4FBA5481" w14:textId="77777777" w:rsidTr="003642A3">
        <w:tc>
          <w:tcPr>
            <w:tcW w:w="3060" w:type="dxa"/>
            <w:vAlign w:val="center"/>
          </w:tcPr>
          <w:p w14:paraId="4A78CD81" w14:textId="1E60943D" w:rsidR="008C7D94" w:rsidRPr="00FF14EF" w:rsidRDefault="008C7D94" w:rsidP="008C7D94">
            <w:pPr>
              <w:tabs>
                <w:tab w:val="left" w:pos="227"/>
              </w:tabs>
              <w:spacing w:line="220" w:lineRule="exact"/>
              <w:jc w:val="both"/>
              <w:rPr>
                <w:sz w:val="20"/>
                <w:szCs w:val="20"/>
              </w:rPr>
            </w:pPr>
            <w:r w:rsidRPr="00FF14EF">
              <w:rPr>
                <w:sz w:val="20"/>
                <w:szCs w:val="20"/>
              </w:rPr>
              <w:t>Additions</w:t>
            </w:r>
          </w:p>
        </w:tc>
        <w:tc>
          <w:tcPr>
            <w:tcW w:w="270" w:type="dxa"/>
          </w:tcPr>
          <w:p w14:paraId="1770A109" w14:textId="77777777" w:rsidR="008C7D94" w:rsidRPr="00FF14EF" w:rsidRDefault="008C7D94" w:rsidP="008C7D94">
            <w:pPr>
              <w:tabs>
                <w:tab w:val="decimal" w:pos="522"/>
                <w:tab w:val="decimal" w:pos="612"/>
              </w:tabs>
              <w:spacing w:line="240" w:lineRule="atLeast"/>
              <w:ind w:right="-108"/>
              <w:jc w:val="center"/>
              <w:rPr>
                <w:sz w:val="20"/>
                <w:szCs w:val="20"/>
                <w:lang w:val="en-GB" w:bidi="ar-SA"/>
              </w:rPr>
            </w:pPr>
          </w:p>
        </w:tc>
        <w:tc>
          <w:tcPr>
            <w:tcW w:w="1170" w:type="dxa"/>
            <w:vAlign w:val="bottom"/>
          </w:tcPr>
          <w:p w14:paraId="2E58999A" w14:textId="5E810499" w:rsidR="008C7D94" w:rsidRDefault="008C7D94" w:rsidP="00735C41">
            <w:pPr>
              <w:pStyle w:val="acctfourfigures"/>
              <w:tabs>
                <w:tab w:val="clear" w:pos="765"/>
                <w:tab w:val="decimal" w:pos="598"/>
              </w:tabs>
              <w:spacing w:line="240" w:lineRule="atLeast"/>
              <w:ind w:right="-104"/>
              <w:rPr>
                <w:sz w:val="20"/>
                <w:szCs w:val="20"/>
              </w:rPr>
            </w:pPr>
            <w:r>
              <w:rPr>
                <w:sz w:val="20"/>
                <w:szCs w:val="20"/>
              </w:rPr>
              <w:t>-</w:t>
            </w:r>
          </w:p>
        </w:tc>
        <w:tc>
          <w:tcPr>
            <w:tcW w:w="270" w:type="dxa"/>
            <w:vAlign w:val="bottom"/>
          </w:tcPr>
          <w:p w14:paraId="41755400" w14:textId="73C381D4" w:rsidR="008C7D94" w:rsidRDefault="008C7D94" w:rsidP="008C7D94">
            <w:pPr>
              <w:pStyle w:val="acctfourfigures"/>
              <w:tabs>
                <w:tab w:val="clear" w:pos="765"/>
                <w:tab w:val="decimal" w:pos="796"/>
              </w:tabs>
              <w:spacing w:line="240" w:lineRule="atLeast"/>
              <w:ind w:right="-104"/>
              <w:rPr>
                <w:sz w:val="20"/>
                <w:szCs w:val="20"/>
              </w:rPr>
            </w:pPr>
          </w:p>
        </w:tc>
        <w:tc>
          <w:tcPr>
            <w:tcW w:w="1170" w:type="dxa"/>
            <w:vAlign w:val="bottom"/>
          </w:tcPr>
          <w:p w14:paraId="56DEA192" w14:textId="3A9DB997" w:rsidR="008C7D94" w:rsidRPr="00ED3818" w:rsidRDefault="008C7D94" w:rsidP="00013D69">
            <w:pPr>
              <w:pStyle w:val="acctmergecolhdg"/>
              <w:tabs>
                <w:tab w:val="decimal" w:pos="972"/>
              </w:tabs>
              <w:spacing w:line="240" w:lineRule="auto"/>
              <w:ind w:right="-108"/>
              <w:jc w:val="left"/>
              <w:rPr>
                <w:b w:val="0"/>
                <w:bCs/>
                <w:sz w:val="20"/>
                <w:szCs w:val="20"/>
              </w:rPr>
            </w:pPr>
            <w:r w:rsidRPr="00ED3818">
              <w:rPr>
                <w:b w:val="0"/>
                <w:bCs/>
                <w:sz w:val="20"/>
                <w:szCs w:val="20"/>
              </w:rPr>
              <w:t>1,602</w:t>
            </w:r>
          </w:p>
        </w:tc>
        <w:tc>
          <w:tcPr>
            <w:tcW w:w="270" w:type="dxa"/>
            <w:vAlign w:val="bottom"/>
          </w:tcPr>
          <w:p w14:paraId="35E94CEF" w14:textId="77777777" w:rsidR="008C7D94" w:rsidRPr="00FF14EF" w:rsidRDefault="008C7D94" w:rsidP="00A15ADC">
            <w:pPr>
              <w:tabs>
                <w:tab w:val="decimal" w:pos="796"/>
              </w:tabs>
              <w:spacing w:line="240" w:lineRule="auto"/>
              <w:ind w:left="-108" w:right="-104"/>
              <w:jc w:val="right"/>
              <w:rPr>
                <w:b/>
                <w:bCs/>
                <w:sz w:val="20"/>
                <w:szCs w:val="20"/>
                <w:lang w:val="en-GB" w:bidi="ar-SA"/>
              </w:rPr>
            </w:pPr>
          </w:p>
        </w:tc>
        <w:tc>
          <w:tcPr>
            <w:tcW w:w="900" w:type="dxa"/>
            <w:vAlign w:val="bottom"/>
          </w:tcPr>
          <w:p w14:paraId="52394012" w14:textId="38D459DF" w:rsidR="008C7D94" w:rsidRPr="00ED3818" w:rsidRDefault="008C7D94" w:rsidP="00061436">
            <w:pPr>
              <w:pStyle w:val="acctmergecolhdg"/>
              <w:tabs>
                <w:tab w:val="decimal" w:pos="703"/>
              </w:tabs>
              <w:spacing w:line="240" w:lineRule="auto"/>
              <w:ind w:right="-108"/>
              <w:jc w:val="left"/>
              <w:rPr>
                <w:b w:val="0"/>
                <w:bCs/>
                <w:sz w:val="20"/>
                <w:szCs w:val="20"/>
              </w:rPr>
            </w:pPr>
            <w:r w:rsidRPr="00ED3818">
              <w:rPr>
                <w:b w:val="0"/>
                <w:bCs/>
                <w:sz w:val="20"/>
                <w:szCs w:val="20"/>
              </w:rPr>
              <w:t>6,085</w:t>
            </w:r>
          </w:p>
        </w:tc>
        <w:tc>
          <w:tcPr>
            <w:tcW w:w="270" w:type="dxa"/>
            <w:vAlign w:val="bottom"/>
          </w:tcPr>
          <w:p w14:paraId="795BC4CF" w14:textId="77777777" w:rsidR="008C7D94" w:rsidRPr="00FF14EF" w:rsidRDefault="008C7D94" w:rsidP="00A15ADC">
            <w:pPr>
              <w:tabs>
                <w:tab w:val="decimal" w:pos="584"/>
              </w:tabs>
              <w:spacing w:line="240" w:lineRule="atLeast"/>
              <w:ind w:right="-104"/>
              <w:jc w:val="right"/>
              <w:rPr>
                <w:b/>
                <w:bCs/>
                <w:sz w:val="20"/>
                <w:szCs w:val="20"/>
                <w:lang w:val="en-GB" w:bidi="ar-SA"/>
              </w:rPr>
            </w:pPr>
          </w:p>
        </w:tc>
        <w:tc>
          <w:tcPr>
            <w:tcW w:w="900" w:type="dxa"/>
            <w:vAlign w:val="bottom"/>
          </w:tcPr>
          <w:p w14:paraId="509A23F9" w14:textId="24F60CB2" w:rsidR="008C7D94" w:rsidRPr="00ED3818" w:rsidRDefault="008C7D94" w:rsidP="00ED3818">
            <w:pPr>
              <w:pStyle w:val="acctmergecolhdg"/>
              <w:tabs>
                <w:tab w:val="decimal" w:pos="696"/>
              </w:tabs>
              <w:spacing w:line="240" w:lineRule="auto"/>
              <w:ind w:right="-108"/>
              <w:jc w:val="left"/>
              <w:rPr>
                <w:b w:val="0"/>
                <w:bCs/>
                <w:sz w:val="20"/>
                <w:szCs w:val="20"/>
              </w:rPr>
            </w:pPr>
            <w:r w:rsidRPr="00ED3818">
              <w:rPr>
                <w:b w:val="0"/>
                <w:bCs/>
                <w:sz w:val="20"/>
                <w:szCs w:val="20"/>
              </w:rPr>
              <w:t>2,573</w:t>
            </w:r>
          </w:p>
        </w:tc>
        <w:tc>
          <w:tcPr>
            <w:tcW w:w="270" w:type="dxa"/>
            <w:vAlign w:val="bottom"/>
          </w:tcPr>
          <w:p w14:paraId="4462DB27" w14:textId="77777777" w:rsidR="008C7D94" w:rsidRPr="00FF14EF" w:rsidRDefault="008C7D94" w:rsidP="00A15ADC">
            <w:pPr>
              <w:tabs>
                <w:tab w:val="decimal" w:pos="692"/>
              </w:tabs>
              <w:spacing w:line="240" w:lineRule="atLeast"/>
              <w:ind w:right="-104"/>
              <w:jc w:val="right"/>
              <w:rPr>
                <w:b/>
                <w:bCs/>
                <w:sz w:val="20"/>
                <w:szCs w:val="20"/>
                <w:lang w:val="en-GB" w:bidi="ar-SA"/>
              </w:rPr>
            </w:pPr>
          </w:p>
        </w:tc>
        <w:tc>
          <w:tcPr>
            <w:tcW w:w="900" w:type="dxa"/>
            <w:vAlign w:val="bottom"/>
          </w:tcPr>
          <w:p w14:paraId="1F7E3CE3" w14:textId="74A514F7" w:rsidR="008C7D94" w:rsidRPr="00ED3818" w:rsidRDefault="008C7D94" w:rsidP="00ED3818">
            <w:pPr>
              <w:pStyle w:val="acctmergecolhdg"/>
              <w:tabs>
                <w:tab w:val="decimal" w:pos="703"/>
              </w:tabs>
              <w:spacing w:line="240" w:lineRule="auto"/>
              <w:ind w:right="-108"/>
              <w:jc w:val="left"/>
              <w:rPr>
                <w:b w:val="0"/>
                <w:bCs/>
                <w:sz w:val="20"/>
                <w:szCs w:val="20"/>
              </w:rPr>
            </w:pPr>
            <w:r w:rsidRPr="00ED3818">
              <w:rPr>
                <w:b w:val="0"/>
                <w:bCs/>
                <w:sz w:val="20"/>
                <w:szCs w:val="20"/>
              </w:rPr>
              <w:t>100</w:t>
            </w:r>
          </w:p>
        </w:tc>
        <w:tc>
          <w:tcPr>
            <w:tcW w:w="270" w:type="dxa"/>
            <w:vAlign w:val="bottom"/>
          </w:tcPr>
          <w:p w14:paraId="48F2A283" w14:textId="77777777" w:rsidR="008C7D94" w:rsidRPr="00FF14EF" w:rsidRDefault="008C7D94" w:rsidP="00A15ADC">
            <w:pPr>
              <w:tabs>
                <w:tab w:val="decimal" w:pos="692"/>
              </w:tabs>
              <w:spacing w:line="240" w:lineRule="atLeast"/>
              <w:ind w:right="-104"/>
              <w:jc w:val="right"/>
              <w:rPr>
                <w:b/>
                <w:bCs/>
                <w:sz w:val="20"/>
                <w:szCs w:val="20"/>
                <w:lang w:val="en-GB" w:bidi="ar-SA"/>
              </w:rPr>
            </w:pPr>
          </w:p>
        </w:tc>
        <w:tc>
          <w:tcPr>
            <w:tcW w:w="900" w:type="dxa"/>
            <w:vAlign w:val="bottom"/>
          </w:tcPr>
          <w:p w14:paraId="1F515176" w14:textId="49F4F028" w:rsidR="008C7D94" w:rsidRPr="0088684F" w:rsidRDefault="008C7D94" w:rsidP="0088684F">
            <w:pPr>
              <w:pStyle w:val="acctmergecolhdg"/>
              <w:tabs>
                <w:tab w:val="decimal" w:pos="699"/>
              </w:tabs>
              <w:spacing w:line="240" w:lineRule="auto"/>
              <w:ind w:right="-108"/>
              <w:jc w:val="left"/>
              <w:rPr>
                <w:b w:val="0"/>
                <w:bCs/>
                <w:sz w:val="20"/>
                <w:szCs w:val="20"/>
              </w:rPr>
            </w:pPr>
            <w:r w:rsidRPr="0088684F">
              <w:rPr>
                <w:b w:val="0"/>
                <w:bCs/>
                <w:sz w:val="20"/>
                <w:szCs w:val="20"/>
              </w:rPr>
              <w:t>42,650</w:t>
            </w:r>
          </w:p>
        </w:tc>
        <w:tc>
          <w:tcPr>
            <w:tcW w:w="252" w:type="dxa"/>
            <w:vAlign w:val="bottom"/>
          </w:tcPr>
          <w:p w14:paraId="0DAED57E" w14:textId="77777777" w:rsidR="008C7D94" w:rsidRPr="00FF14EF" w:rsidRDefault="008C7D94" w:rsidP="00A15ADC">
            <w:pPr>
              <w:tabs>
                <w:tab w:val="decimal" w:pos="692"/>
              </w:tabs>
              <w:spacing w:line="240" w:lineRule="atLeast"/>
              <w:ind w:right="-104"/>
              <w:jc w:val="right"/>
              <w:rPr>
                <w:b/>
                <w:bCs/>
                <w:sz w:val="20"/>
                <w:szCs w:val="20"/>
                <w:lang w:val="en-GB" w:bidi="ar-SA"/>
              </w:rPr>
            </w:pPr>
          </w:p>
        </w:tc>
        <w:tc>
          <w:tcPr>
            <w:tcW w:w="918" w:type="dxa"/>
            <w:vAlign w:val="bottom"/>
          </w:tcPr>
          <w:p w14:paraId="0740EA0A" w14:textId="355B60FA" w:rsidR="008C7D94" w:rsidRPr="00FF14EF" w:rsidRDefault="008C7D94" w:rsidP="001470CC">
            <w:pPr>
              <w:pStyle w:val="acctfourfigures"/>
              <w:tabs>
                <w:tab w:val="clear" w:pos="765"/>
                <w:tab w:val="decimal" w:pos="486"/>
              </w:tabs>
              <w:spacing w:line="240" w:lineRule="atLeast"/>
              <w:ind w:right="-104"/>
              <w:rPr>
                <w:sz w:val="20"/>
                <w:szCs w:val="20"/>
              </w:rPr>
            </w:pPr>
            <w:r>
              <w:rPr>
                <w:sz w:val="20"/>
                <w:szCs w:val="20"/>
              </w:rPr>
              <w:t>-</w:t>
            </w:r>
          </w:p>
        </w:tc>
        <w:tc>
          <w:tcPr>
            <w:tcW w:w="270" w:type="dxa"/>
            <w:vAlign w:val="bottom"/>
          </w:tcPr>
          <w:p w14:paraId="605F3C00" w14:textId="77777777" w:rsidR="008C7D94" w:rsidRPr="00FF14EF" w:rsidRDefault="008C7D94" w:rsidP="008C7D94">
            <w:pPr>
              <w:tabs>
                <w:tab w:val="decimal" w:pos="796"/>
              </w:tabs>
              <w:spacing w:line="240" w:lineRule="atLeast"/>
              <w:ind w:right="-104"/>
              <w:rPr>
                <w:b/>
                <w:bCs/>
                <w:sz w:val="20"/>
                <w:szCs w:val="20"/>
                <w:lang w:val="en-GB" w:bidi="ar-SA"/>
              </w:rPr>
            </w:pPr>
          </w:p>
        </w:tc>
        <w:tc>
          <w:tcPr>
            <w:tcW w:w="990" w:type="dxa"/>
            <w:vAlign w:val="bottom"/>
          </w:tcPr>
          <w:p w14:paraId="408DB8F2" w14:textId="6B4DFEB5" w:rsidR="008C7D94" w:rsidRPr="00FF14EF" w:rsidRDefault="008C7D94" w:rsidP="00ED3818">
            <w:pPr>
              <w:pStyle w:val="acctmergecolhdg"/>
              <w:tabs>
                <w:tab w:val="decimal" w:pos="792"/>
              </w:tabs>
              <w:spacing w:line="240" w:lineRule="auto"/>
              <w:ind w:right="-108"/>
              <w:jc w:val="left"/>
              <w:rPr>
                <w:sz w:val="20"/>
                <w:szCs w:val="20"/>
              </w:rPr>
            </w:pPr>
            <w:r w:rsidRPr="00ED3818">
              <w:rPr>
                <w:b w:val="0"/>
                <w:bCs/>
                <w:sz w:val="20"/>
                <w:szCs w:val="20"/>
              </w:rPr>
              <w:t>151,063</w:t>
            </w:r>
          </w:p>
        </w:tc>
        <w:tc>
          <w:tcPr>
            <w:tcW w:w="270" w:type="dxa"/>
            <w:vAlign w:val="bottom"/>
          </w:tcPr>
          <w:p w14:paraId="17FCF9CD" w14:textId="77777777" w:rsidR="008C7D94" w:rsidRPr="00FF14EF" w:rsidRDefault="008C7D94" w:rsidP="00A15ADC">
            <w:pPr>
              <w:tabs>
                <w:tab w:val="decimal" w:pos="796"/>
              </w:tabs>
              <w:spacing w:line="240" w:lineRule="atLeast"/>
              <w:ind w:right="-104"/>
              <w:jc w:val="right"/>
              <w:rPr>
                <w:b/>
                <w:bCs/>
                <w:sz w:val="20"/>
                <w:szCs w:val="20"/>
                <w:lang w:val="en-GB" w:bidi="ar-SA"/>
              </w:rPr>
            </w:pPr>
          </w:p>
        </w:tc>
        <w:tc>
          <w:tcPr>
            <w:tcW w:w="991" w:type="dxa"/>
            <w:gridSpan w:val="2"/>
            <w:vAlign w:val="bottom"/>
          </w:tcPr>
          <w:p w14:paraId="5F07F7CD" w14:textId="41B455AF" w:rsidR="008C7D94" w:rsidRPr="00ED3818" w:rsidRDefault="008C7D94" w:rsidP="00917CB9">
            <w:pPr>
              <w:pStyle w:val="acctmergecolhdg"/>
              <w:tabs>
                <w:tab w:val="decimal" w:pos="790"/>
              </w:tabs>
              <w:spacing w:line="240" w:lineRule="auto"/>
              <w:ind w:right="-108"/>
              <w:jc w:val="left"/>
              <w:rPr>
                <w:b w:val="0"/>
                <w:bCs/>
                <w:sz w:val="20"/>
                <w:szCs w:val="20"/>
              </w:rPr>
            </w:pPr>
            <w:r w:rsidRPr="00ED3818">
              <w:rPr>
                <w:b w:val="0"/>
                <w:bCs/>
                <w:sz w:val="20"/>
                <w:szCs w:val="20"/>
              </w:rPr>
              <w:t>204,073</w:t>
            </w:r>
          </w:p>
        </w:tc>
      </w:tr>
      <w:tr w:rsidR="008C7D94" w:rsidRPr="00FF14EF" w14:paraId="29D0598B" w14:textId="77777777" w:rsidTr="003642A3">
        <w:tc>
          <w:tcPr>
            <w:tcW w:w="3060" w:type="dxa"/>
            <w:vAlign w:val="center"/>
          </w:tcPr>
          <w:p w14:paraId="46A5C4E4" w14:textId="77777777" w:rsidR="008C7D94" w:rsidRDefault="008C7D94" w:rsidP="008C7D94">
            <w:pPr>
              <w:spacing w:line="240" w:lineRule="auto"/>
              <w:rPr>
                <w:rFonts w:cstheme="minorBidi"/>
                <w:sz w:val="20"/>
                <w:szCs w:val="20"/>
              </w:rPr>
            </w:pPr>
            <w:r w:rsidRPr="000206D6">
              <w:rPr>
                <w:sz w:val="20"/>
                <w:szCs w:val="20"/>
              </w:rPr>
              <w:t>Acquisitions through business</w:t>
            </w:r>
          </w:p>
          <w:p w14:paraId="3A48BB52" w14:textId="6198D40E" w:rsidR="008C7D94" w:rsidRPr="00FF14EF" w:rsidRDefault="008C7D94" w:rsidP="008C7D94">
            <w:pPr>
              <w:tabs>
                <w:tab w:val="left" w:pos="227"/>
              </w:tabs>
              <w:spacing w:line="220" w:lineRule="exact"/>
              <w:jc w:val="both"/>
              <w:rPr>
                <w:sz w:val="20"/>
                <w:szCs w:val="20"/>
              </w:rPr>
            </w:pPr>
            <w:r w:rsidRPr="000206D6">
              <w:rPr>
                <w:sz w:val="20"/>
                <w:szCs w:val="20"/>
              </w:rPr>
              <w:t xml:space="preserve"> </w:t>
            </w:r>
            <w:r>
              <w:rPr>
                <w:rFonts w:cstheme="minorBidi" w:hint="cs"/>
                <w:sz w:val="20"/>
                <w:szCs w:val="20"/>
                <w:cs/>
              </w:rPr>
              <w:t xml:space="preserve">   </w:t>
            </w:r>
            <w:r w:rsidRPr="000206D6">
              <w:rPr>
                <w:sz w:val="20"/>
                <w:szCs w:val="20"/>
              </w:rPr>
              <w:t xml:space="preserve">combinations </w:t>
            </w:r>
          </w:p>
        </w:tc>
        <w:tc>
          <w:tcPr>
            <w:tcW w:w="270" w:type="dxa"/>
          </w:tcPr>
          <w:p w14:paraId="13470631" w14:textId="77777777" w:rsidR="008C7D94" w:rsidRPr="00FF14EF" w:rsidRDefault="008C7D94" w:rsidP="008C7D94">
            <w:pPr>
              <w:tabs>
                <w:tab w:val="decimal" w:pos="522"/>
                <w:tab w:val="decimal" w:pos="612"/>
              </w:tabs>
              <w:spacing w:line="240" w:lineRule="atLeast"/>
              <w:ind w:right="-108"/>
              <w:jc w:val="center"/>
              <w:rPr>
                <w:sz w:val="20"/>
                <w:szCs w:val="20"/>
                <w:lang w:val="en-GB" w:bidi="ar-SA"/>
              </w:rPr>
            </w:pPr>
          </w:p>
        </w:tc>
        <w:tc>
          <w:tcPr>
            <w:tcW w:w="1170" w:type="dxa"/>
            <w:vAlign w:val="bottom"/>
          </w:tcPr>
          <w:p w14:paraId="6B9D5F7A" w14:textId="77777777" w:rsidR="008C7D94" w:rsidRPr="00897884" w:rsidRDefault="008C7D94" w:rsidP="008C7D94">
            <w:pPr>
              <w:pStyle w:val="acctfourfigures"/>
              <w:tabs>
                <w:tab w:val="clear" w:pos="765"/>
                <w:tab w:val="decimal" w:pos="796"/>
              </w:tabs>
              <w:spacing w:line="240" w:lineRule="atLeast"/>
              <w:ind w:right="-104"/>
              <w:rPr>
                <w:sz w:val="20"/>
                <w:szCs w:val="20"/>
              </w:rPr>
            </w:pPr>
          </w:p>
          <w:p w14:paraId="3F55B16B" w14:textId="0F64B738" w:rsidR="008C7D94" w:rsidRPr="00897884" w:rsidRDefault="008C7D94" w:rsidP="005E7B8B">
            <w:pPr>
              <w:pStyle w:val="acctmergecolhdg"/>
              <w:tabs>
                <w:tab w:val="decimal" w:pos="882"/>
              </w:tabs>
              <w:spacing w:line="240" w:lineRule="auto"/>
              <w:ind w:right="-108"/>
              <w:jc w:val="left"/>
              <w:rPr>
                <w:sz w:val="20"/>
                <w:szCs w:val="20"/>
              </w:rPr>
            </w:pPr>
            <w:r w:rsidRPr="00897884">
              <w:rPr>
                <w:b w:val="0"/>
                <w:bCs/>
                <w:sz w:val="20"/>
                <w:szCs w:val="20"/>
              </w:rPr>
              <w:t>76,800</w:t>
            </w:r>
          </w:p>
        </w:tc>
        <w:tc>
          <w:tcPr>
            <w:tcW w:w="270" w:type="dxa"/>
            <w:vAlign w:val="bottom"/>
          </w:tcPr>
          <w:p w14:paraId="04DB04AF" w14:textId="18097EE4" w:rsidR="008C7D94" w:rsidRPr="00897884" w:rsidRDefault="008C7D94" w:rsidP="008C7D94">
            <w:pPr>
              <w:pStyle w:val="acctfourfigures"/>
              <w:tabs>
                <w:tab w:val="clear" w:pos="765"/>
                <w:tab w:val="decimal" w:pos="796"/>
              </w:tabs>
              <w:spacing w:line="240" w:lineRule="atLeast"/>
              <w:ind w:right="-104"/>
              <w:rPr>
                <w:sz w:val="20"/>
                <w:szCs w:val="20"/>
              </w:rPr>
            </w:pPr>
          </w:p>
        </w:tc>
        <w:tc>
          <w:tcPr>
            <w:tcW w:w="1170" w:type="dxa"/>
            <w:vAlign w:val="bottom"/>
          </w:tcPr>
          <w:p w14:paraId="26C551A1" w14:textId="10AA2EB8" w:rsidR="008C7D94" w:rsidRPr="00897884" w:rsidRDefault="008C7D94" w:rsidP="00013D69">
            <w:pPr>
              <w:pStyle w:val="acctmergecolhdg"/>
              <w:tabs>
                <w:tab w:val="decimal" w:pos="972"/>
              </w:tabs>
              <w:spacing w:line="240" w:lineRule="auto"/>
              <w:ind w:right="-108"/>
              <w:jc w:val="left"/>
              <w:rPr>
                <w:b w:val="0"/>
                <w:bCs/>
                <w:sz w:val="20"/>
                <w:szCs w:val="20"/>
              </w:rPr>
            </w:pPr>
            <w:r w:rsidRPr="00897884">
              <w:rPr>
                <w:b w:val="0"/>
                <w:bCs/>
                <w:sz w:val="20"/>
                <w:szCs w:val="20"/>
              </w:rPr>
              <w:t>487</w:t>
            </w:r>
          </w:p>
        </w:tc>
        <w:tc>
          <w:tcPr>
            <w:tcW w:w="270" w:type="dxa"/>
            <w:vAlign w:val="bottom"/>
          </w:tcPr>
          <w:p w14:paraId="7AD9606E" w14:textId="77777777" w:rsidR="008C7D94" w:rsidRPr="00897884" w:rsidRDefault="008C7D94" w:rsidP="00A15ADC">
            <w:pPr>
              <w:tabs>
                <w:tab w:val="decimal" w:pos="796"/>
              </w:tabs>
              <w:spacing w:line="240" w:lineRule="auto"/>
              <w:ind w:left="-108" w:right="-104"/>
              <w:jc w:val="right"/>
              <w:rPr>
                <w:sz w:val="20"/>
                <w:szCs w:val="20"/>
                <w:lang w:val="en-GB" w:bidi="ar-SA"/>
              </w:rPr>
            </w:pPr>
          </w:p>
        </w:tc>
        <w:tc>
          <w:tcPr>
            <w:tcW w:w="900" w:type="dxa"/>
            <w:vAlign w:val="bottom"/>
          </w:tcPr>
          <w:p w14:paraId="7EFD6418" w14:textId="77777777" w:rsidR="008C7D94" w:rsidRPr="00897884" w:rsidRDefault="008C7D94" w:rsidP="00061436">
            <w:pPr>
              <w:pStyle w:val="acctmergecolhdg"/>
              <w:tabs>
                <w:tab w:val="decimal" w:pos="703"/>
              </w:tabs>
              <w:spacing w:line="240" w:lineRule="auto"/>
              <w:ind w:right="-108"/>
              <w:jc w:val="left"/>
              <w:rPr>
                <w:b w:val="0"/>
                <w:bCs/>
                <w:sz w:val="20"/>
                <w:szCs w:val="20"/>
              </w:rPr>
            </w:pPr>
          </w:p>
          <w:p w14:paraId="00555F17" w14:textId="59F5F46A" w:rsidR="008C7D94" w:rsidRPr="00897884" w:rsidRDefault="008C7D94" w:rsidP="00061436">
            <w:pPr>
              <w:pStyle w:val="acctmergecolhdg"/>
              <w:tabs>
                <w:tab w:val="decimal" w:pos="703"/>
              </w:tabs>
              <w:spacing w:line="240" w:lineRule="auto"/>
              <w:ind w:right="-108"/>
              <w:jc w:val="left"/>
              <w:rPr>
                <w:b w:val="0"/>
                <w:bCs/>
                <w:sz w:val="20"/>
                <w:szCs w:val="20"/>
              </w:rPr>
            </w:pPr>
            <w:r w:rsidRPr="00897884">
              <w:rPr>
                <w:b w:val="0"/>
                <w:bCs/>
                <w:sz w:val="20"/>
                <w:szCs w:val="20"/>
              </w:rPr>
              <w:t>12,078</w:t>
            </w:r>
          </w:p>
        </w:tc>
        <w:tc>
          <w:tcPr>
            <w:tcW w:w="270" w:type="dxa"/>
            <w:vAlign w:val="bottom"/>
          </w:tcPr>
          <w:p w14:paraId="4BAE5E8C" w14:textId="77777777" w:rsidR="008C7D94" w:rsidRPr="00897884" w:rsidRDefault="008C7D94" w:rsidP="00735C41">
            <w:pPr>
              <w:tabs>
                <w:tab w:val="decimal" w:pos="584"/>
              </w:tabs>
              <w:spacing w:line="240" w:lineRule="atLeast"/>
              <w:ind w:right="-104"/>
              <w:rPr>
                <w:b/>
                <w:bCs/>
                <w:sz w:val="20"/>
                <w:szCs w:val="20"/>
                <w:lang w:val="en-GB" w:bidi="ar-SA"/>
              </w:rPr>
            </w:pPr>
          </w:p>
          <w:p w14:paraId="662DA409" w14:textId="77777777" w:rsidR="008C7D94" w:rsidRPr="00897884" w:rsidRDefault="008C7D94" w:rsidP="00735C41">
            <w:pPr>
              <w:tabs>
                <w:tab w:val="decimal" w:pos="584"/>
              </w:tabs>
              <w:spacing w:line="240" w:lineRule="atLeast"/>
              <w:ind w:right="-104"/>
              <w:rPr>
                <w:sz w:val="20"/>
                <w:szCs w:val="20"/>
                <w:lang w:val="en-GB" w:bidi="ar-SA"/>
              </w:rPr>
            </w:pPr>
          </w:p>
        </w:tc>
        <w:tc>
          <w:tcPr>
            <w:tcW w:w="900" w:type="dxa"/>
            <w:vAlign w:val="bottom"/>
          </w:tcPr>
          <w:p w14:paraId="7FFACD53" w14:textId="47ACFA60" w:rsidR="008C7D94" w:rsidRPr="00897884" w:rsidRDefault="008C7D94" w:rsidP="00ED3818">
            <w:pPr>
              <w:pStyle w:val="acctmergecolhdg"/>
              <w:tabs>
                <w:tab w:val="decimal" w:pos="696"/>
              </w:tabs>
              <w:spacing w:line="240" w:lineRule="auto"/>
              <w:ind w:right="-108"/>
              <w:jc w:val="left"/>
              <w:rPr>
                <w:b w:val="0"/>
                <w:bCs/>
                <w:sz w:val="20"/>
                <w:szCs w:val="20"/>
              </w:rPr>
            </w:pPr>
            <w:r w:rsidRPr="00897884">
              <w:rPr>
                <w:b w:val="0"/>
                <w:bCs/>
                <w:sz w:val="20"/>
                <w:szCs w:val="20"/>
              </w:rPr>
              <w:t>158,610</w:t>
            </w:r>
          </w:p>
        </w:tc>
        <w:tc>
          <w:tcPr>
            <w:tcW w:w="270" w:type="dxa"/>
            <w:vAlign w:val="bottom"/>
          </w:tcPr>
          <w:p w14:paraId="520E208C" w14:textId="77777777" w:rsidR="008C7D94" w:rsidRPr="00897884" w:rsidRDefault="008C7D94" w:rsidP="00A15ADC">
            <w:pPr>
              <w:tabs>
                <w:tab w:val="decimal" w:pos="692"/>
              </w:tabs>
              <w:spacing w:line="240" w:lineRule="atLeast"/>
              <w:ind w:right="-104"/>
              <w:jc w:val="right"/>
              <w:rPr>
                <w:b/>
                <w:bCs/>
                <w:sz w:val="20"/>
                <w:szCs w:val="20"/>
                <w:lang w:val="en-GB" w:bidi="ar-SA"/>
              </w:rPr>
            </w:pPr>
          </w:p>
          <w:p w14:paraId="53A3F27F" w14:textId="77777777" w:rsidR="008C7D94" w:rsidRPr="00897884" w:rsidRDefault="008C7D94" w:rsidP="00A15ADC">
            <w:pPr>
              <w:tabs>
                <w:tab w:val="decimal" w:pos="692"/>
              </w:tabs>
              <w:spacing w:line="240" w:lineRule="atLeast"/>
              <w:ind w:right="-104"/>
              <w:jc w:val="right"/>
              <w:rPr>
                <w:sz w:val="20"/>
                <w:szCs w:val="20"/>
                <w:lang w:val="en-GB" w:bidi="ar-SA"/>
              </w:rPr>
            </w:pPr>
          </w:p>
        </w:tc>
        <w:tc>
          <w:tcPr>
            <w:tcW w:w="900" w:type="dxa"/>
            <w:vAlign w:val="bottom"/>
          </w:tcPr>
          <w:p w14:paraId="539ACA07" w14:textId="36BAA789" w:rsidR="008C7D94" w:rsidRPr="00897884" w:rsidRDefault="008C7D94" w:rsidP="00ED3818">
            <w:pPr>
              <w:pStyle w:val="acctmergecolhdg"/>
              <w:tabs>
                <w:tab w:val="decimal" w:pos="703"/>
              </w:tabs>
              <w:spacing w:line="240" w:lineRule="auto"/>
              <w:ind w:right="-108"/>
              <w:jc w:val="left"/>
              <w:rPr>
                <w:b w:val="0"/>
                <w:bCs/>
                <w:sz w:val="20"/>
                <w:szCs w:val="20"/>
              </w:rPr>
            </w:pPr>
            <w:r w:rsidRPr="00897884">
              <w:rPr>
                <w:b w:val="0"/>
                <w:bCs/>
                <w:sz w:val="20"/>
                <w:szCs w:val="20"/>
              </w:rPr>
              <w:t>579</w:t>
            </w:r>
          </w:p>
        </w:tc>
        <w:tc>
          <w:tcPr>
            <w:tcW w:w="270" w:type="dxa"/>
            <w:vAlign w:val="bottom"/>
          </w:tcPr>
          <w:p w14:paraId="74454ADA" w14:textId="77777777" w:rsidR="008C7D94" w:rsidRPr="00897884" w:rsidRDefault="008C7D94" w:rsidP="00735C41">
            <w:pPr>
              <w:tabs>
                <w:tab w:val="decimal" w:pos="692"/>
              </w:tabs>
              <w:spacing w:line="240" w:lineRule="atLeast"/>
              <w:ind w:right="-104"/>
              <w:rPr>
                <w:sz w:val="20"/>
                <w:szCs w:val="20"/>
                <w:lang w:val="en-GB" w:bidi="ar-SA"/>
              </w:rPr>
            </w:pPr>
          </w:p>
        </w:tc>
        <w:tc>
          <w:tcPr>
            <w:tcW w:w="900" w:type="dxa"/>
            <w:vAlign w:val="bottom"/>
          </w:tcPr>
          <w:p w14:paraId="49A243ED" w14:textId="77777777" w:rsidR="008C7D94" w:rsidRPr="00897884" w:rsidRDefault="008C7D94" w:rsidP="00917CB9">
            <w:pPr>
              <w:pStyle w:val="acctfourfigures"/>
              <w:tabs>
                <w:tab w:val="clear" w:pos="765"/>
                <w:tab w:val="decimal" w:pos="486"/>
              </w:tabs>
              <w:spacing w:line="240" w:lineRule="atLeast"/>
              <w:ind w:right="-104"/>
              <w:rPr>
                <w:sz w:val="20"/>
                <w:szCs w:val="20"/>
              </w:rPr>
            </w:pPr>
          </w:p>
          <w:p w14:paraId="21558502" w14:textId="7114A473" w:rsidR="008C7D94" w:rsidRPr="00897884" w:rsidRDefault="008C7D94" w:rsidP="00917CB9">
            <w:pPr>
              <w:pStyle w:val="acctfourfigures"/>
              <w:tabs>
                <w:tab w:val="clear" w:pos="765"/>
                <w:tab w:val="decimal" w:pos="486"/>
              </w:tabs>
              <w:spacing w:line="240" w:lineRule="atLeast"/>
              <w:ind w:right="-104"/>
              <w:rPr>
                <w:sz w:val="20"/>
                <w:szCs w:val="20"/>
              </w:rPr>
            </w:pPr>
            <w:r w:rsidRPr="00897884">
              <w:rPr>
                <w:sz w:val="20"/>
                <w:szCs w:val="20"/>
              </w:rPr>
              <w:t>-</w:t>
            </w:r>
          </w:p>
        </w:tc>
        <w:tc>
          <w:tcPr>
            <w:tcW w:w="252" w:type="dxa"/>
            <w:vAlign w:val="bottom"/>
          </w:tcPr>
          <w:p w14:paraId="68DC6249" w14:textId="77777777" w:rsidR="008C7D94" w:rsidRPr="00897884" w:rsidRDefault="008C7D94" w:rsidP="00735C41">
            <w:pPr>
              <w:tabs>
                <w:tab w:val="decimal" w:pos="692"/>
              </w:tabs>
              <w:spacing w:line="240" w:lineRule="atLeast"/>
              <w:ind w:right="-104"/>
              <w:rPr>
                <w:sz w:val="20"/>
                <w:szCs w:val="20"/>
                <w:lang w:val="en-GB" w:bidi="ar-SA"/>
              </w:rPr>
            </w:pPr>
          </w:p>
        </w:tc>
        <w:tc>
          <w:tcPr>
            <w:tcW w:w="918" w:type="dxa"/>
            <w:vAlign w:val="bottom"/>
          </w:tcPr>
          <w:p w14:paraId="5338CD84" w14:textId="77777777" w:rsidR="008C7D94" w:rsidRPr="00897884" w:rsidRDefault="008C7D94" w:rsidP="00735C41">
            <w:pPr>
              <w:pStyle w:val="acctfourfigures"/>
              <w:tabs>
                <w:tab w:val="clear" w:pos="765"/>
                <w:tab w:val="decimal" w:pos="692"/>
              </w:tabs>
              <w:spacing w:line="240" w:lineRule="atLeast"/>
              <w:ind w:right="-104"/>
              <w:rPr>
                <w:sz w:val="20"/>
                <w:szCs w:val="20"/>
              </w:rPr>
            </w:pPr>
          </w:p>
          <w:p w14:paraId="69B36C13" w14:textId="4531176C" w:rsidR="008C7D94" w:rsidRPr="00897884" w:rsidRDefault="008C7D94" w:rsidP="00735C41">
            <w:pPr>
              <w:pStyle w:val="acctfourfigures"/>
              <w:tabs>
                <w:tab w:val="clear" w:pos="765"/>
                <w:tab w:val="decimal" w:pos="486"/>
              </w:tabs>
              <w:spacing w:line="240" w:lineRule="atLeast"/>
              <w:ind w:right="-104"/>
              <w:rPr>
                <w:sz w:val="20"/>
                <w:szCs w:val="20"/>
              </w:rPr>
            </w:pPr>
            <w:r w:rsidRPr="00897884">
              <w:rPr>
                <w:sz w:val="20"/>
                <w:szCs w:val="20"/>
              </w:rPr>
              <w:t>-</w:t>
            </w:r>
          </w:p>
        </w:tc>
        <w:tc>
          <w:tcPr>
            <w:tcW w:w="270" w:type="dxa"/>
            <w:vAlign w:val="bottom"/>
          </w:tcPr>
          <w:p w14:paraId="234601C6" w14:textId="77777777" w:rsidR="008C7D94" w:rsidRPr="00897884" w:rsidRDefault="008C7D94" w:rsidP="008C7D94">
            <w:pPr>
              <w:tabs>
                <w:tab w:val="decimal" w:pos="796"/>
              </w:tabs>
              <w:spacing w:line="240" w:lineRule="atLeast"/>
              <w:ind w:right="-104"/>
              <w:rPr>
                <w:sz w:val="20"/>
                <w:szCs w:val="20"/>
                <w:lang w:val="en-GB" w:bidi="ar-SA"/>
              </w:rPr>
            </w:pPr>
          </w:p>
        </w:tc>
        <w:tc>
          <w:tcPr>
            <w:tcW w:w="990" w:type="dxa"/>
            <w:vAlign w:val="bottom"/>
          </w:tcPr>
          <w:p w14:paraId="7C3ED82D" w14:textId="77777777" w:rsidR="008C7D94" w:rsidRPr="00897884" w:rsidRDefault="008C7D94" w:rsidP="00A15ADC">
            <w:pPr>
              <w:pStyle w:val="acctfourfigures"/>
              <w:tabs>
                <w:tab w:val="clear" w:pos="765"/>
                <w:tab w:val="decimal" w:pos="796"/>
              </w:tabs>
              <w:spacing w:line="240" w:lineRule="atLeast"/>
              <w:ind w:left="-105" w:right="-104"/>
              <w:jc w:val="right"/>
              <w:rPr>
                <w:sz w:val="20"/>
                <w:szCs w:val="20"/>
              </w:rPr>
            </w:pPr>
          </w:p>
          <w:p w14:paraId="4FBEDFD9" w14:textId="11F84072" w:rsidR="008C7D94" w:rsidRPr="00897884" w:rsidRDefault="008C7D94" w:rsidP="00ED3818">
            <w:pPr>
              <w:pStyle w:val="acctmergecolhdg"/>
              <w:tabs>
                <w:tab w:val="decimal" w:pos="792"/>
              </w:tabs>
              <w:spacing w:line="240" w:lineRule="auto"/>
              <w:ind w:right="-108"/>
              <w:jc w:val="left"/>
              <w:rPr>
                <w:sz w:val="20"/>
                <w:szCs w:val="20"/>
              </w:rPr>
            </w:pPr>
            <w:r w:rsidRPr="00897884">
              <w:rPr>
                <w:b w:val="0"/>
                <w:bCs/>
                <w:sz w:val="20"/>
                <w:szCs w:val="20"/>
              </w:rPr>
              <w:t>191</w:t>
            </w:r>
          </w:p>
        </w:tc>
        <w:tc>
          <w:tcPr>
            <w:tcW w:w="270" w:type="dxa"/>
            <w:vAlign w:val="bottom"/>
          </w:tcPr>
          <w:p w14:paraId="689E5648" w14:textId="77777777" w:rsidR="008C7D94" w:rsidRPr="00897884" w:rsidRDefault="008C7D94" w:rsidP="00A15ADC">
            <w:pPr>
              <w:tabs>
                <w:tab w:val="decimal" w:pos="796"/>
              </w:tabs>
              <w:spacing w:line="240" w:lineRule="atLeast"/>
              <w:ind w:right="-104"/>
              <w:jc w:val="right"/>
              <w:rPr>
                <w:sz w:val="20"/>
                <w:szCs w:val="20"/>
                <w:lang w:val="en-GB" w:bidi="ar-SA"/>
              </w:rPr>
            </w:pPr>
          </w:p>
        </w:tc>
        <w:tc>
          <w:tcPr>
            <w:tcW w:w="991" w:type="dxa"/>
            <w:gridSpan w:val="2"/>
            <w:vAlign w:val="bottom"/>
          </w:tcPr>
          <w:p w14:paraId="0281F406" w14:textId="77777777" w:rsidR="008C7D94" w:rsidRPr="00897884" w:rsidRDefault="008C7D94" w:rsidP="00917CB9">
            <w:pPr>
              <w:pStyle w:val="acctmergecolhdg"/>
              <w:tabs>
                <w:tab w:val="decimal" w:pos="790"/>
              </w:tabs>
              <w:spacing w:line="240" w:lineRule="auto"/>
              <w:ind w:right="-108"/>
              <w:jc w:val="left"/>
              <w:rPr>
                <w:b w:val="0"/>
                <w:bCs/>
                <w:sz w:val="20"/>
                <w:szCs w:val="20"/>
              </w:rPr>
            </w:pPr>
          </w:p>
          <w:p w14:paraId="1D60E8D1" w14:textId="4E7B3929" w:rsidR="008C7D94" w:rsidRPr="00897884" w:rsidRDefault="008C7D94" w:rsidP="00917CB9">
            <w:pPr>
              <w:pStyle w:val="acctmergecolhdg"/>
              <w:tabs>
                <w:tab w:val="decimal" w:pos="790"/>
              </w:tabs>
              <w:spacing w:line="240" w:lineRule="auto"/>
              <w:ind w:right="-108"/>
              <w:jc w:val="left"/>
              <w:rPr>
                <w:b w:val="0"/>
                <w:bCs/>
                <w:sz w:val="20"/>
                <w:szCs w:val="20"/>
              </w:rPr>
            </w:pPr>
            <w:r w:rsidRPr="00897884">
              <w:rPr>
                <w:b w:val="0"/>
                <w:bCs/>
                <w:sz w:val="20"/>
                <w:szCs w:val="20"/>
              </w:rPr>
              <w:t>248,745</w:t>
            </w:r>
          </w:p>
        </w:tc>
      </w:tr>
      <w:tr w:rsidR="008C7D94" w:rsidRPr="00FF14EF" w14:paraId="506F1BA1" w14:textId="77777777" w:rsidTr="003642A3">
        <w:tc>
          <w:tcPr>
            <w:tcW w:w="3060" w:type="dxa"/>
            <w:vAlign w:val="center"/>
          </w:tcPr>
          <w:p w14:paraId="3907E524" w14:textId="5C560DA2" w:rsidR="008C7D94" w:rsidRPr="00FF14EF" w:rsidRDefault="008C7D94" w:rsidP="008C7D94">
            <w:pPr>
              <w:tabs>
                <w:tab w:val="left" w:pos="227"/>
              </w:tabs>
              <w:spacing w:line="220" w:lineRule="exact"/>
              <w:jc w:val="both"/>
              <w:rPr>
                <w:sz w:val="20"/>
                <w:szCs w:val="20"/>
              </w:rPr>
            </w:pPr>
            <w:r w:rsidRPr="00FF14EF">
              <w:rPr>
                <w:sz w:val="20"/>
                <w:szCs w:val="20"/>
              </w:rPr>
              <w:t>Transfers</w:t>
            </w:r>
          </w:p>
        </w:tc>
        <w:tc>
          <w:tcPr>
            <w:tcW w:w="270" w:type="dxa"/>
          </w:tcPr>
          <w:p w14:paraId="7EEE6007" w14:textId="77777777" w:rsidR="008C7D94" w:rsidRPr="00FF14EF" w:rsidRDefault="008C7D94" w:rsidP="008C7D94">
            <w:pPr>
              <w:tabs>
                <w:tab w:val="decimal" w:pos="522"/>
                <w:tab w:val="decimal" w:pos="612"/>
              </w:tabs>
              <w:spacing w:line="240" w:lineRule="atLeast"/>
              <w:ind w:right="-108"/>
              <w:jc w:val="center"/>
              <w:rPr>
                <w:sz w:val="20"/>
                <w:szCs w:val="20"/>
                <w:lang w:val="en-GB" w:bidi="ar-SA"/>
              </w:rPr>
            </w:pPr>
          </w:p>
        </w:tc>
        <w:tc>
          <w:tcPr>
            <w:tcW w:w="1170" w:type="dxa"/>
            <w:vAlign w:val="bottom"/>
          </w:tcPr>
          <w:p w14:paraId="48B486FB" w14:textId="60F44357" w:rsidR="008C7D94" w:rsidRPr="00897884" w:rsidRDefault="008C7D94" w:rsidP="00735C41">
            <w:pPr>
              <w:pStyle w:val="acctfourfigures"/>
              <w:tabs>
                <w:tab w:val="clear" w:pos="765"/>
                <w:tab w:val="decimal" w:pos="607"/>
              </w:tabs>
              <w:spacing w:line="240" w:lineRule="atLeast"/>
              <w:ind w:right="-104"/>
              <w:rPr>
                <w:sz w:val="20"/>
                <w:szCs w:val="20"/>
              </w:rPr>
            </w:pPr>
            <w:r w:rsidRPr="00897884">
              <w:rPr>
                <w:sz w:val="20"/>
                <w:szCs w:val="20"/>
              </w:rPr>
              <w:t>-</w:t>
            </w:r>
          </w:p>
        </w:tc>
        <w:tc>
          <w:tcPr>
            <w:tcW w:w="270" w:type="dxa"/>
            <w:vAlign w:val="bottom"/>
          </w:tcPr>
          <w:p w14:paraId="3DD7DB0F" w14:textId="55841F60" w:rsidR="008C7D94" w:rsidRPr="00897884" w:rsidRDefault="008C7D94" w:rsidP="008C7D94">
            <w:pPr>
              <w:pStyle w:val="acctfourfigures"/>
              <w:tabs>
                <w:tab w:val="clear" w:pos="765"/>
                <w:tab w:val="decimal" w:pos="796"/>
              </w:tabs>
              <w:spacing w:line="240" w:lineRule="atLeast"/>
              <w:ind w:right="-104"/>
              <w:rPr>
                <w:sz w:val="20"/>
                <w:szCs w:val="20"/>
              </w:rPr>
            </w:pPr>
          </w:p>
        </w:tc>
        <w:tc>
          <w:tcPr>
            <w:tcW w:w="1170" w:type="dxa"/>
            <w:vAlign w:val="bottom"/>
          </w:tcPr>
          <w:p w14:paraId="19E6F776" w14:textId="610F2F22" w:rsidR="008C7D94" w:rsidRPr="00897884" w:rsidRDefault="008C7D94" w:rsidP="00013D69">
            <w:pPr>
              <w:pStyle w:val="acctmergecolhdg"/>
              <w:tabs>
                <w:tab w:val="decimal" w:pos="972"/>
              </w:tabs>
              <w:spacing w:line="240" w:lineRule="auto"/>
              <w:ind w:right="-108"/>
              <w:jc w:val="left"/>
              <w:rPr>
                <w:b w:val="0"/>
                <w:bCs/>
                <w:sz w:val="20"/>
                <w:szCs w:val="20"/>
              </w:rPr>
            </w:pPr>
            <w:r w:rsidRPr="00897884">
              <w:rPr>
                <w:b w:val="0"/>
                <w:bCs/>
                <w:sz w:val="20"/>
                <w:szCs w:val="20"/>
              </w:rPr>
              <w:t>73</w:t>
            </w:r>
          </w:p>
        </w:tc>
        <w:tc>
          <w:tcPr>
            <w:tcW w:w="270" w:type="dxa"/>
            <w:vAlign w:val="bottom"/>
          </w:tcPr>
          <w:p w14:paraId="4CB03AB7" w14:textId="77777777" w:rsidR="008C7D94" w:rsidRPr="00897884" w:rsidRDefault="008C7D94" w:rsidP="00A15ADC">
            <w:pPr>
              <w:tabs>
                <w:tab w:val="decimal" w:pos="796"/>
              </w:tabs>
              <w:spacing w:line="240" w:lineRule="auto"/>
              <w:ind w:left="-108" w:right="-104"/>
              <w:jc w:val="right"/>
              <w:rPr>
                <w:sz w:val="20"/>
                <w:szCs w:val="20"/>
                <w:lang w:val="en-GB" w:bidi="ar-SA"/>
              </w:rPr>
            </w:pPr>
          </w:p>
        </w:tc>
        <w:tc>
          <w:tcPr>
            <w:tcW w:w="900" w:type="dxa"/>
            <w:vAlign w:val="bottom"/>
          </w:tcPr>
          <w:p w14:paraId="1FC957F2" w14:textId="7A41CAAA" w:rsidR="008C7D94" w:rsidRPr="00897884" w:rsidRDefault="008C7D94" w:rsidP="00061436">
            <w:pPr>
              <w:pStyle w:val="acctmergecolhdg"/>
              <w:tabs>
                <w:tab w:val="decimal" w:pos="703"/>
              </w:tabs>
              <w:spacing w:line="240" w:lineRule="auto"/>
              <w:ind w:right="-108"/>
              <w:jc w:val="left"/>
              <w:rPr>
                <w:b w:val="0"/>
                <w:bCs/>
                <w:sz w:val="20"/>
                <w:szCs w:val="20"/>
              </w:rPr>
            </w:pPr>
            <w:r w:rsidRPr="00897884">
              <w:rPr>
                <w:b w:val="0"/>
                <w:bCs/>
                <w:sz w:val="20"/>
                <w:szCs w:val="20"/>
              </w:rPr>
              <w:t>398</w:t>
            </w:r>
          </w:p>
        </w:tc>
        <w:tc>
          <w:tcPr>
            <w:tcW w:w="270" w:type="dxa"/>
            <w:vAlign w:val="bottom"/>
          </w:tcPr>
          <w:p w14:paraId="0A3FB41C" w14:textId="77777777" w:rsidR="008C7D94" w:rsidRPr="00897884" w:rsidRDefault="008C7D94" w:rsidP="00735C41">
            <w:pPr>
              <w:tabs>
                <w:tab w:val="decimal" w:pos="584"/>
              </w:tabs>
              <w:spacing w:line="240" w:lineRule="atLeast"/>
              <w:ind w:right="-104"/>
              <w:rPr>
                <w:sz w:val="20"/>
                <w:szCs w:val="20"/>
                <w:lang w:val="en-GB" w:bidi="ar-SA"/>
              </w:rPr>
            </w:pPr>
          </w:p>
        </w:tc>
        <w:tc>
          <w:tcPr>
            <w:tcW w:w="900" w:type="dxa"/>
            <w:vAlign w:val="bottom"/>
          </w:tcPr>
          <w:p w14:paraId="48ED5DCE" w14:textId="7116DEB4" w:rsidR="008C7D94" w:rsidRPr="00897884" w:rsidRDefault="008C7D94" w:rsidP="00061436">
            <w:pPr>
              <w:pStyle w:val="acctfourfigures"/>
              <w:tabs>
                <w:tab w:val="clear" w:pos="765"/>
                <w:tab w:val="decimal" w:pos="433"/>
              </w:tabs>
              <w:spacing w:line="240" w:lineRule="atLeast"/>
              <w:ind w:right="-104"/>
              <w:rPr>
                <w:sz w:val="20"/>
                <w:szCs w:val="20"/>
              </w:rPr>
            </w:pPr>
            <w:r w:rsidRPr="00897884">
              <w:rPr>
                <w:sz w:val="20"/>
                <w:szCs w:val="20"/>
              </w:rPr>
              <w:t>-</w:t>
            </w:r>
          </w:p>
        </w:tc>
        <w:tc>
          <w:tcPr>
            <w:tcW w:w="270" w:type="dxa"/>
            <w:vAlign w:val="bottom"/>
          </w:tcPr>
          <w:p w14:paraId="55347430" w14:textId="77777777" w:rsidR="008C7D94" w:rsidRPr="00897884" w:rsidRDefault="008C7D94" w:rsidP="00735C41">
            <w:pPr>
              <w:tabs>
                <w:tab w:val="decimal" w:pos="692"/>
              </w:tabs>
              <w:spacing w:line="240" w:lineRule="atLeast"/>
              <w:ind w:right="-104"/>
              <w:rPr>
                <w:sz w:val="20"/>
                <w:szCs w:val="20"/>
                <w:lang w:val="en-GB" w:bidi="ar-SA"/>
              </w:rPr>
            </w:pPr>
          </w:p>
        </w:tc>
        <w:tc>
          <w:tcPr>
            <w:tcW w:w="900" w:type="dxa"/>
            <w:vAlign w:val="bottom"/>
          </w:tcPr>
          <w:p w14:paraId="585A32CC" w14:textId="321B2E59" w:rsidR="008C7D94" w:rsidRPr="00897884" w:rsidRDefault="008C7D94" w:rsidP="00897884">
            <w:pPr>
              <w:pStyle w:val="acctfourfigures"/>
              <w:tabs>
                <w:tab w:val="clear" w:pos="765"/>
                <w:tab w:val="decimal" w:pos="430"/>
              </w:tabs>
              <w:spacing w:line="240" w:lineRule="atLeast"/>
              <w:ind w:right="-104"/>
              <w:rPr>
                <w:sz w:val="20"/>
                <w:szCs w:val="20"/>
              </w:rPr>
            </w:pPr>
            <w:r w:rsidRPr="00897884">
              <w:rPr>
                <w:sz w:val="20"/>
                <w:szCs w:val="20"/>
              </w:rPr>
              <w:t>-</w:t>
            </w:r>
          </w:p>
        </w:tc>
        <w:tc>
          <w:tcPr>
            <w:tcW w:w="270" w:type="dxa"/>
            <w:vAlign w:val="bottom"/>
          </w:tcPr>
          <w:p w14:paraId="175BA264" w14:textId="77777777" w:rsidR="008C7D94" w:rsidRPr="00897884" w:rsidRDefault="008C7D94" w:rsidP="00735C41">
            <w:pPr>
              <w:tabs>
                <w:tab w:val="decimal" w:pos="692"/>
              </w:tabs>
              <w:spacing w:line="240" w:lineRule="atLeast"/>
              <w:ind w:right="-104"/>
              <w:rPr>
                <w:sz w:val="20"/>
                <w:szCs w:val="20"/>
                <w:lang w:val="en-GB" w:bidi="ar-SA"/>
              </w:rPr>
            </w:pPr>
          </w:p>
        </w:tc>
        <w:tc>
          <w:tcPr>
            <w:tcW w:w="900" w:type="dxa"/>
            <w:vAlign w:val="bottom"/>
          </w:tcPr>
          <w:p w14:paraId="3171877B" w14:textId="11D00E7A" w:rsidR="008C7D94" w:rsidRPr="00897884" w:rsidRDefault="008C7D94" w:rsidP="00917CB9">
            <w:pPr>
              <w:pStyle w:val="acctfourfigures"/>
              <w:tabs>
                <w:tab w:val="clear" w:pos="765"/>
                <w:tab w:val="decimal" w:pos="486"/>
              </w:tabs>
              <w:spacing w:line="240" w:lineRule="atLeast"/>
              <w:ind w:right="-104"/>
              <w:rPr>
                <w:sz w:val="20"/>
                <w:szCs w:val="20"/>
              </w:rPr>
            </w:pPr>
            <w:r w:rsidRPr="00897884">
              <w:rPr>
                <w:sz w:val="20"/>
                <w:szCs w:val="20"/>
              </w:rPr>
              <w:t>-</w:t>
            </w:r>
          </w:p>
        </w:tc>
        <w:tc>
          <w:tcPr>
            <w:tcW w:w="252" w:type="dxa"/>
            <w:vAlign w:val="bottom"/>
          </w:tcPr>
          <w:p w14:paraId="6B675984" w14:textId="77777777" w:rsidR="008C7D94" w:rsidRPr="00897884" w:rsidRDefault="008C7D94" w:rsidP="00735C41">
            <w:pPr>
              <w:tabs>
                <w:tab w:val="decimal" w:pos="692"/>
              </w:tabs>
              <w:spacing w:line="240" w:lineRule="atLeast"/>
              <w:ind w:right="-104"/>
              <w:rPr>
                <w:sz w:val="20"/>
                <w:szCs w:val="20"/>
                <w:lang w:val="en-GB" w:bidi="ar-SA"/>
              </w:rPr>
            </w:pPr>
          </w:p>
        </w:tc>
        <w:tc>
          <w:tcPr>
            <w:tcW w:w="918" w:type="dxa"/>
            <w:vAlign w:val="bottom"/>
          </w:tcPr>
          <w:p w14:paraId="76E20301" w14:textId="197358DC" w:rsidR="008C7D94" w:rsidRPr="00897884" w:rsidRDefault="008C7D94" w:rsidP="00ED3818">
            <w:pPr>
              <w:pStyle w:val="acctmergecolhdg"/>
              <w:tabs>
                <w:tab w:val="decimal" w:pos="717"/>
              </w:tabs>
              <w:spacing w:line="240" w:lineRule="auto"/>
              <w:ind w:right="-108"/>
              <w:jc w:val="left"/>
              <w:rPr>
                <w:b w:val="0"/>
                <w:bCs/>
                <w:sz w:val="20"/>
                <w:szCs w:val="20"/>
              </w:rPr>
            </w:pPr>
            <w:r w:rsidRPr="00897884">
              <w:rPr>
                <w:b w:val="0"/>
                <w:bCs/>
                <w:sz w:val="20"/>
                <w:szCs w:val="20"/>
              </w:rPr>
              <w:t>13,445</w:t>
            </w:r>
          </w:p>
        </w:tc>
        <w:tc>
          <w:tcPr>
            <w:tcW w:w="270" w:type="dxa"/>
            <w:vAlign w:val="bottom"/>
          </w:tcPr>
          <w:p w14:paraId="579A267D" w14:textId="77777777" w:rsidR="008C7D94" w:rsidRPr="00897884" w:rsidRDefault="008C7D94" w:rsidP="008C7D94">
            <w:pPr>
              <w:tabs>
                <w:tab w:val="decimal" w:pos="796"/>
              </w:tabs>
              <w:spacing w:line="240" w:lineRule="atLeast"/>
              <w:ind w:right="-104"/>
              <w:rPr>
                <w:sz w:val="20"/>
                <w:szCs w:val="20"/>
                <w:lang w:val="en-GB" w:bidi="ar-SA"/>
              </w:rPr>
            </w:pPr>
          </w:p>
        </w:tc>
        <w:tc>
          <w:tcPr>
            <w:tcW w:w="990" w:type="dxa"/>
            <w:vAlign w:val="bottom"/>
          </w:tcPr>
          <w:p w14:paraId="4FC35D41" w14:textId="0E49C9F8" w:rsidR="008C7D94" w:rsidRPr="00897884" w:rsidRDefault="008C7D94" w:rsidP="001470CC">
            <w:pPr>
              <w:pStyle w:val="acctmergecolhdg"/>
              <w:tabs>
                <w:tab w:val="decimal" w:pos="791"/>
              </w:tabs>
              <w:spacing w:line="240" w:lineRule="auto"/>
              <w:ind w:right="-108"/>
              <w:jc w:val="left"/>
              <w:rPr>
                <w:b w:val="0"/>
                <w:bCs/>
                <w:sz w:val="20"/>
                <w:szCs w:val="20"/>
              </w:rPr>
            </w:pPr>
            <w:r w:rsidRPr="00897884">
              <w:rPr>
                <w:b w:val="0"/>
                <w:bCs/>
                <w:sz w:val="20"/>
                <w:szCs w:val="20"/>
              </w:rPr>
              <w:t>(13,916)</w:t>
            </w:r>
          </w:p>
        </w:tc>
        <w:tc>
          <w:tcPr>
            <w:tcW w:w="270" w:type="dxa"/>
            <w:vAlign w:val="bottom"/>
          </w:tcPr>
          <w:p w14:paraId="14DD6A45" w14:textId="77777777" w:rsidR="008C7D94" w:rsidRPr="00897884" w:rsidRDefault="008C7D94" w:rsidP="00917CB9">
            <w:pPr>
              <w:pStyle w:val="acctfourfigures"/>
              <w:tabs>
                <w:tab w:val="clear" w:pos="765"/>
                <w:tab w:val="decimal" w:pos="486"/>
              </w:tabs>
              <w:spacing w:line="240" w:lineRule="atLeast"/>
              <w:ind w:right="-104"/>
              <w:rPr>
                <w:sz w:val="20"/>
                <w:szCs w:val="20"/>
              </w:rPr>
            </w:pPr>
          </w:p>
        </w:tc>
        <w:tc>
          <w:tcPr>
            <w:tcW w:w="991" w:type="dxa"/>
            <w:gridSpan w:val="2"/>
            <w:vAlign w:val="bottom"/>
          </w:tcPr>
          <w:p w14:paraId="0D42A2E0" w14:textId="0E86A881" w:rsidR="008C7D94" w:rsidRPr="00897884" w:rsidRDefault="008C7D94" w:rsidP="00917CB9">
            <w:pPr>
              <w:pStyle w:val="acctfourfigures"/>
              <w:tabs>
                <w:tab w:val="clear" w:pos="765"/>
                <w:tab w:val="decimal" w:pos="486"/>
              </w:tabs>
              <w:spacing w:line="240" w:lineRule="atLeast"/>
              <w:ind w:right="-104"/>
              <w:rPr>
                <w:sz w:val="20"/>
                <w:szCs w:val="20"/>
              </w:rPr>
            </w:pPr>
            <w:r w:rsidRPr="00897884">
              <w:rPr>
                <w:sz w:val="20"/>
                <w:szCs w:val="20"/>
              </w:rPr>
              <w:t>-</w:t>
            </w:r>
          </w:p>
        </w:tc>
      </w:tr>
      <w:tr w:rsidR="008C7D94" w:rsidRPr="007F2038" w14:paraId="385CD1C3" w14:textId="77777777" w:rsidTr="003642A3">
        <w:tc>
          <w:tcPr>
            <w:tcW w:w="3060" w:type="dxa"/>
            <w:vAlign w:val="center"/>
          </w:tcPr>
          <w:p w14:paraId="49549586" w14:textId="36C3737F" w:rsidR="008C7D94" w:rsidRPr="00FF14EF" w:rsidRDefault="008C7D94" w:rsidP="008C7D94">
            <w:pPr>
              <w:tabs>
                <w:tab w:val="left" w:pos="227"/>
              </w:tabs>
              <w:spacing w:line="220" w:lineRule="exact"/>
              <w:jc w:val="both"/>
              <w:rPr>
                <w:sz w:val="20"/>
                <w:szCs w:val="20"/>
              </w:rPr>
            </w:pPr>
            <w:r w:rsidRPr="00FF14EF">
              <w:rPr>
                <w:sz w:val="20"/>
                <w:szCs w:val="20"/>
              </w:rPr>
              <w:t xml:space="preserve">Transfers </w:t>
            </w:r>
            <w:r>
              <w:rPr>
                <w:sz w:val="20"/>
                <w:szCs w:val="20"/>
              </w:rPr>
              <w:t>(</w:t>
            </w:r>
            <w:r w:rsidRPr="00FF14EF">
              <w:rPr>
                <w:sz w:val="20"/>
                <w:szCs w:val="20"/>
              </w:rPr>
              <w:t>to</w:t>
            </w:r>
            <w:r>
              <w:rPr>
                <w:sz w:val="20"/>
                <w:szCs w:val="20"/>
              </w:rPr>
              <w:t>) from</w:t>
            </w:r>
            <w:r w:rsidRPr="00FF14EF">
              <w:rPr>
                <w:sz w:val="20"/>
                <w:szCs w:val="20"/>
              </w:rPr>
              <w:t xml:space="preserve"> asset for service</w:t>
            </w:r>
          </w:p>
        </w:tc>
        <w:tc>
          <w:tcPr>
            <w:tcW w:w="270" w:type="dxa"/>
          </w:tcPr>
          <w:p w14:paraId="4CF90DCB" w14:textId="77777777" w:rsidR="008C7D94" w:rsidRPr="00FF14EF" w:rsidRDefault="008C7D94" w:rsidP="008C7D94">
            <w:pPr>
              <w:tabs>
                <w:tab w:val="decimal" w:pos="522"/>
                <w:tab w:val="decimal" w:pos="612"/>
              </w:tabs>
              <w:spacing w:line="240" w:lineRule="atLeast"/>
              <w:ind w:right="-108"/>
              <w:jc w:val="center"/>
              <w:rPr>
                <w:sz w:val="20"/>
                <w:szCs w:val="20"/>
                <w:lang w:val="en-GB" w:bidi="ar-SA"/>
              </w:rPr>
            </w:pPr>
          </w:p>
        </w:tc>
        <w:tc>
          <w:tcPr>
            <w:tcW w:w="1170" w:type="dxa"/>
            <w:vAlign w:val="bottom"/>
          </w:tcPr>
          <w:p w14:paraId="530E0DF3" w14:textId="602A713A" w:rsidR="008C7D94" w:rsidRPr="00897884" w:rsidRDefault="008C7D94" w:rsidP="00735C41">
            <w:pPr>
              <w:pStyle w:val="acctfourfigures"/>
              <w:tabs>
                <w:tab w:val="clear" w:pos="765"/>
                <w:tab w:val="decimal" w:pos="607"/>
              </w:tabs>
              <w:spacing w:line="240" w:lineRule="atLeast"/>
              <w:ind w:right="-104"/>
              <w:rPr>
                <w:sz w:val="20"/>
                <w:szCs w:val="20"/>
              </w:rPr>
            </w:pPr>
            <w:r w:rsidRPr="00897884">
              <w:rPr>
                <w:sz w:val="20"/>
                <w:szCs w:val="20"/>
              </w:rPr>
              <w:t>-</w:t>
            </w:r>
          </w:p>
        </w:tc>
        <w:tc>
          <w:tcPr>
            <w:tcW w:w="270" w:type="dxa"/>
            <w:vAlign w:val="bottom"/>
          </w:tcPr>
          <w:p w14:paraId="7BDEA2C9" w14:textId="50AB349B" w:rsidR="008C7D94" w:rsidRPr="00897884" w:rsidRDefault="008C7D94" w:rsidP="008C7D94">
            <w:pPr>
              <w:pStyle w:val="acctfourfigures"/>
              <w:tabs>
                <w:tab w:val="clear" w:pos="765"/>
                <w:tab w:val="decimal" w:pos="796"/>
              </w:tabs>
              <w:spacing w:line="240" w:lineRule="atLeast"/>
              <w:ind w:right="-104"/>
              <w:rPr>
                <w:sz w:val="20"/>
                <w:szCs w:val="20"/>
              </w:rPr>
            </w:pPr>
          </w:p>
        </w:tc>
        <w:tc>
          <w:tcPr>
            <w:tcW w:w="1170" w:type="dxa"/>
            <w:vAlign w:val="bottom"/>
          </w:tcPr>
          <w:p w14:paraId="099315F7" w14:textId="49D71BF9" w:rsidR="008C7D94" w:rsidRPr="00897884" w:rsidRDefault="008C7D94" w:rsidP="00735C41">
            <w:pPr>
              <w:pStyle w:val="acctfourfigures"/>
              <w:tabs>
                <w:tab w:val="clear" w:pos="765"/>
                <w:tab w:val="decimal" w:pos="638"/>
              </w:tabs>
              <w:spacing w:line="240" w:lineRule="atLeast"/>
              <w:ind w:right="-104"/>
              <w:rPr>
                <w:sz w:val="20"/>
                <w:szCs w:val="20"/>
              </w:rPr>
            </w:pPr>
            <w:r w:rsidRPr="00897884">
              <w:rPr>
                <w:sz w:val="20"/>
                <w:szCs w:val="20"/>
              </w:rPr>
              <w:t>-</w:t>
            </w:r>
          </w:p>
        </w:tc>
        <w:tc>
          <w:tcPr>
            <w:tcW w:w="270" w:type="dxa"/>
            <w:vAlign w:val="bottom"/>
          </w:tcPr>
          <w:p w14:paraId="6ABE69D0" w14:textId="77777777" w:rsidR="008C7D94" w:rsidRPr="00897884" w:rsidRDefault="008C7D94" w:rsidP="008C7D94">
            <w:pPr>
              <w:tabs>
                <w:tab w:val="decimal" w:pos="796"/>
              </w:tabs>
              <w:spacing w:line="240" w:lineRule="auto"/>
              <w:ind w:left="-108" w:right="-104"/>
              <w:rPr>
                <w:sz w:val="20"/>
                <w:szCs w:val="20"/>
                <w:lang w:val="en-GB" w:bidi="ar-SA"/>
              </w:rPr>
            </w:pPr>
          </w:p>
        </w:tc>
        <w:tc>
          <w:tcPr>
            <w:tcW w:w="900" w:type="dxa"/>
            <w:vAlign w:val="bottom"/>
          </w:tcPr>
          <w:p w14:paraId="25EE3C89" w14:textId="5B8BF3DA" w:rsidR="008C7D94" w:rsidRPr="00897884" w:rsidRDefault="008C7D94" w:rsidP="00061436">
            <w:pPr>
              <w:pStyle w:val="acctfourfigures"/>
              <w:tabs>
                <w:tab w:val="clear" w:pos="765"/>
                <w:tab w:val="decimal" w:pos="433"/>
              </w:tabs>
              <w:spacing w:line="240" w:lineRule="atLeast"/>
              <w:ind w:right="-104"/>
              <w:rPr>
                <w:sz w:val="20"/>
                <w:szCs w:val="20"/>
              </w:rPr>
            </w:pPr>
            <w:r w:rsidRPr="00897884">
              <w:rPr>
                <w:sz w:val="20"/>
                <w:szCs w:val="20"/>
              </w:rPr>
              <w:t>-</w:t>
            </w:r>
          </w:p>
        </w:tc>
        <w:tc>
          <w:tcPr>
            <w:tcW w:w="270" w:type="dxa"/>
            <w:vAlign w:val="bottom"/>
          </w:tcPr>
          <w:p w14:paraId="3F9523CB" w14:textId="77777777" w:rsidR="008C7D94" w:rsidRPr="00897884" w:rsidRDefault="008C7D94" w:rsidP="00061436">
            <w:pPr>
              <w:pStyle w:val="acctfourfigures"/>
              <w:tabs>
                <w:tab w:val="clear" w:pos="765"/>
                <w:tab w:val="decimal" w:pos="638"/>
              </w:tabs>
              <w:spacing w:line="240" w:lineRule="atLeast"/>
              <w:ind w:right="-104"/>
              <w:rPr>
                <w:sz w:val="20"/>
                <w:szCs w:val="20"/>
              </w:rPr>
            </w:pPr>
          </w:p>
        </w:tc>
        <w:tc>
          <w:tcPr>
            <w:tcW w:w="900" w:type="dxa"/>
            <w:vAlign w:val="bottom"/>
          </w:tcPr>
          <w:p w14:paraId="578AFC49" w14:textId="3C424B15" w:rsidR="008C7D94" w:rsidRPr="00897884" w:rsidRDefault="008C7D94" w:rsidP="00061436">
            <w:pPr>
              <w:pStyle w:val="acctfourfigures"/>
              <w:tabs>
                <w:tab w:val="clear" w:pos="765"/>
                <w:tab w:val="decimal" w:pos="433"/>
              </w:tabs>
              <w:spacing w:line="240" w:lineRule="atLeast"/>
              <w:ind w:right="-104"/>
              <w:rPr>
                <w:sz w:val="20"/>
                <w:szCs w:val="20"/>
              </w:rPr>
            </w:pPr>
            <w:r w:rsidRPr="00897884">
              <w:rPr>
                <w:sz w:val="20"/>
                <w:szCs w:val="20"/>
              </w:rPr>
              <w:t>-</w:t>
            </w:r>
          </w:p>
        </w:tc>
        <w:tc>
          <w:tcPr>
            <w:tcW w:w="270" w:type="dxa"/>
            <w:vAlign w:val="bottom"/>
          </w:tcPr>
          <w:p w14:paraId="09FD58AF" w14:textId="77777777" w:rsidR="008C7D94" w:rsidRPr="00897884" w:rsidRDefault="008C7D94" w:rsidP="00735C41">
            <w:pPr>
              <w:tabs>
                <w:tab w:val="decimal" w:pos="692"/>
              </w:tabs>
              <w:spacing w:line="240" w:lineRule="atLeast"/>
              <w:ind w:right="-104"/>
              <w:rPr>
                <w:sz w:val="20"/>
                <w:szCs w:val="20"/>
                <w:lang w:val="en-GB" w:bidi="ar-SA"/>
              </w:rPr>
            </w:pPr>
          </w:p>
        </w:tc>
        <w:tc>
          <w:tcPr>
            <w:tcW w:w="900" w:type="dxa"/>
            <w:vAlign w:val="bottom"/>
          </w:tcPr>
          <w:p w14:paraId="573FF515" w14:textId="02E7394B" w:rsidR="008C7D94" w:rsidRPr="00897884" w:rsidRDefault="008C7D94" w:rsidP="00897884">
            <w:pPr>
              <w:pStyle w:val="acctfourfigures"/>
              <w:tabs>
                <w:tab w:val="clear" w:pos="765"/>
                <w:tab w:val="decimal" w:pos="430"/>
              </w:tabs>
              <w:spacing w:line="240" w:lineRule="atLeast"/>
              <w:ind w:right="-104"/>
              <w:rPr>
                <w:sz w:val="20"/>
                <w:szCs w:val="20"/>
              </w:rPr>
            </w:pPr>
            <w:r w:rsidRPr="00897884">
              <w:rPr>
                <w:sz w:val="20"/>
                <w:szCs w:val="20"/>
              </w:rPr>
              <w:t>-</w:t>
            </w:r>
          </w:p>
        </w:tc>
        <w:tc>
          <w:tcPr>
            <w:tcW w:w="270" w:type="dxa"/>
            <w:vAlign w:val="bottom"/>
          </w:tcPr>
          <w:p w14:paraId="4BAA19B8" w14:textId="77777777" w:rsidR="008C7D94" w:rsidRPr="00897884" w:rsidRDefault="008C7D94" w:rsidP="00735C41">
            <w:pPr>
              <w:tabs>
                <w:tab w:val="decimal" w:pos="692"/>
              </w:tabs>
              <w:spacing w:line="240" w:lineRule="atLeast"/>
              <w:ind w:right="-104"/>
              <w:rPr>
                <w:sz w:val="20"/>
                <w:szCs w:val="20"/>
                <w:lang w:val="en-GB" w:bidi="ar-SA"/>
              </w:rPr>
            </w:pPr>
          </w:p>
        </w:tc>
        <w:tc>
          <w:tcPr>
            <w:tcW w:w="900" w:type="dxa"/>
            <w:vAlign w:val="bottom"/>
          </w:tcPr>
          <w:p w14:paraId="57A981AF" w14:textId="01A31856" w:rsidR="008C7D94" w:rsidRPr="00897884" w:rsidRDefault="008C7D94" w:rsidP="00ED3818">
            <w:pPr>
              <w:pStyle w:val="acctmergecolhdg"/>
              <w:tabs>
                <w:tab w:val="decimal" w:pos="699"/>
              </w:tabs>
              <w:spacing w:line="240" w:lineRule="auto"/>
              <w:ind w:right="-108"/>
              <w:jc w:val="left"/>
              <w:rPr>
                <w:sz w:val="20"/>
                <w:szCs w:val="20"/>
              </w:rPr>
            </w:pPr>
            <w:r w:rsidRPr="00897884">
              <w:rPr>
                <w:b w:val="0"/>
                <w:bCs/>
                <w:sz w:val="20"/>
                <w:szCs w:val="20"/>
              </w:rPr>
              <w:t>48,330</w:t>
            </w:r>
          </w:p>
        </w:tc>
        <w:tc>
          <w:tcPr>
            <w:tcW w:w="252" w:type="dxa"/>
            <w:vAlign w:val="bottom"/>
          </w:tcPr>
          <w:p w14:paraId="1CE0E840" w14:textId="77777777" w:rsidR="008C7D94" w:rsidRPr="00897884" w:rsidRDefault="008C7D94" w:rsidP="00735C41">
            <w:pPr>
              <w:tabs>
                <w:tab w:val="decimal" w:pos="692"/>
              </w:tabs>
              <w:spacing w:line="240" w:lineRule="atLeast"/>
              <w:ind w:right="-104"/>
              <w:rPr>
                <w:sz w:val="20"/>
                <w:szCs w:val="20"/>
                <w:lang w:val="en-GB" w:bidi="ar-SA"/>
              </w:rPr>
            </w:pPr>
          </w:p>
        </w:tc>
        <w:tc>
          <w:tcPr>
            <w:tcW w:w="918" w:type="dxa"/>
            <w:vAlign w:val="bottom"/>
          </w:tcPr>
          <w:p w14:paraId="7B3A9246" w14:textId="5AC56BC6" w:rsidR="008C7D94" w:rsidRPr="00897884" w:rsidRDefault="008C7D94" w:rsidP="00735C41">
            <w:pPr>
              <w:pStyle w:val="acctfourfigures"/>
              <w:tabs>
                <w:tab w:val="clear" w:pos="765"/>
                <w:tab w:val="decimal" w:pos="495"/>
              </w:tabs>
              <w:spacing w:line="240" w:lineRule="atLeast"/>
              <w:ind w:left="-90" w:right="-104"/>
              <w:rPr>
                <w:sz w:val="20"/>
                <w:szCs w:val="20"/>
              </w:rPr>
            </w:pPr>
            <w:r w:rsidRPr="00897884">
              <w:rPr>
                <w:sz w:val="20"/>
                <w:szCs w:val="20"/>
              </w:rPr>
              <w:t>-</w:t>
            </w:r>
          </w:p>
        </w:tc>
        <w:tc>
          <w:tcPr>
            <w:tcW w:w="270" w:type="dxa"/>
            <w:vAlign w:val="bottom"/>
          </w:tcPr>
          <w:p w14:paraId="110A7C05" w14:textId="77777777" w:rsidR="008C7D94" w:rsidRPr="00897884" w:rsidRDefault="008C7D94" w:rsidP="008C7D94">
            <w:pPr>
              <w:tabs>
                <w:tab w:val="decimal" w:pos="796"/>
              </w:tabs>
              <w:spacing w:line="240" w:lineRule="atLeast"/>
              <w:ind w:right="-104"/>
              <w:rPr>
                <w:sz w:val="20"/>
                <w:szCs w:val="20"/>
                <w:lang w:val="en-GB" w:bidi="ar-SA"/>
              </w:rPr>
            </w:pPr>
          </w:p>
        </w:tc>
        <w:tc>
          <w:tcPr>
            <w:tcW w:w="990" w:type="dxa"/>
            <w:vAlign w:val="bottom"/>
          </w:tcPr>
          <w:p w14:paraId="5A449791" w14:textId="23970886" w:rsidR="008C7D94" w:rsidRPr="00897884" w:rsidRDefault="008C7D94" w:rsidP="001470CC">
            <w:pPr>
              <w:pStyle w:val="acctmergecolhdg"/>
              <w:tabs>
                <w:tab w:val="decimal" w:pos="791"/>
              </w:tabs>
              <w:spacing w:line="240" w:lineRule="auto"/>
              <w:ind w:right="-108"/>
              <w:jc w:val="left"/>
              <w:rPr>
                <w:b w:val="0"/>
                <w:bCs/>
                <w:sz w:val="20"/>
                <w:szCs w:val="20"/>
              </w:rPr>
            </w:pPr>
            <w:r w:rsidRPr="00897884">
              <w:rPr>
                <w:b w:val="0"/>
                <w:bCs/>
                <w:sz w:val="20"/>
                <w:szCs w:val="20"/>
              </w:rPr>
              <w:t>(76,282)</w:t>
            </w:r>
          </w:p>
        </w:tc>
        <w:tc>
          <w:tcPr>
            <w:tcW w:w="270" w:type="dxa"/>
            <w:vAlign w:val="bottom"/>
          </w:tcPr>
          <w:p w14:paraId="14778805" w14:textId="77777777" w:rsidR="008C7D94" w:rsidRPr="00897884" w:rsidRDefault="008C7D94" w:rsidP="008C7D94">
            <w:pPr>
              <w:tabs>
                <w:tab w:val="decimal" w:pos="796"/>
              </w:tabs>
              <w:spacing w:line="240" w:lineRule="atLeast"/>
              <w:ind w:right="-104"/>
              <w:rPr>
                <w:sz w:val="20"/>
                <w:szCs w:val="20"/>
                <w:lang w:val="en-GB" w:bidi="ar-SA"/>
              </w:rPr>
            </w:pPr>
          </w:p>
        </w:tc>
        <w:tc>
          <w:tcPr>
            <w:tcW w:w="991" w:type="dxa"/>
            <w:gridSpan w:val="2"/>
            <w:vAlign w:val="bottom"/>
          </w:tcPr>
          <w:p w14:paraId="48A9E256" w14:textId="425EAFB5" w:rsidR="008C7D94" w:rsidRPr="00897884" w:rsidRDefault="008C7D94" w:rsidP="00917CB9">
            <w:pPr>
              <w:pStyle w:val="acctmergecolhdg"/>
              <w:tabs>
                <w:tab w:val="decimal" w:pos="791"/>
              </w:tabs>
              <w:spacing w:line="240" w:lineRule="auto"/>
              <w:ind w:right="-108"/>
              <w:jc w:val="left"/>
              <w:rPr>
                <w:b w:val="0"/>
                <w:bCs/>
                <w:sz w:val="20"/>
                <w:szCs w:val="20"/>
              </w:rPr>
            </w:pPr>
            <w:r w:rsidRPr="00897884">
              <w:rPr>
                <w:b w:val="0"/>
                <w:bCs/>
                <w:sz w:val="20"/>
                <w:szCs w:val="20"/>
              </w:rPr>
              <w:t>(27,952)</w:t>
            </w:r>
          </w:p>
        </w:tc>
      </w:tr>
      <w:tr w:rsidR="008C7D94" w:rsidRPr="007F2038" w14:paraId="1D32AF85" w14:textId="77777777" w:rsidTr="003642A3">
        <w:tc>
          <w:tcPr>
            <w:tcW w:w="3060" w:type="dxa"/>
            <w:vAlign w:val="center"/>
          </w:tcPr>
          <w:p w14:paraId="5183C86D" w14:textId="488C5BDF" w:rsidR="008C7D94" w:rsidRPr="00FF14EF" w:rsidRDefault="008C7D94" w:rsidP="008C7D94">
            <w:pPr>
              <w:tabs>
                <w:tab w:val="left" w:pos="227"/>
              </w:tabs>
              <w:spacing w:line="220" w:lineRule="exact"/>
              <w:jc w:val="both"/>
              <w:rPr>
                <w:sz w:val="20"/>
                <w:szCs w:val="20"/>
              </w:rPr>
            </w:pPr>
            <w:r w:rsidRPr="00FF14EF">
              <w:rPr>
                <w:sz w:val="20"/>
                <w:szCs w:val="20"/>
              </w:rPr>
              <w:t xml:space="preserve">Disposals </w:t>
            </w:r>
          </w:p>
        </w:tc>
        <w:tc>
          <w:tcPr>
            <w:tcW w:w="270" w:type="dxa"/>
          </w:tcPr>
          <w:p w14:paraId="47ACEEBD" w14:textId="77777777" w:rsidR="008C7D94" w:rsidRPr="00FF14EF" w:rsidRDefault="008C7D94" w:rsidP="008C7D94">
            <w:pPr>
              <w:tabs>
                <w:tab w:val="decimal" w:pos="522"/>
                <w:tab w:val="decimal" w:pos="612"/>
              </w:tabs>
              <w:spacing w:line="240" w:lineRule="atLeast"/>
              <w:ind w:right="-108"/>
              <w:jc w:val="center"/>
              <w:rPr>
                <w:sz w:val="20"/>
                <w:szCs w:val="20"/>
                <w:lang w:val="en-GB" w:bidi="ar-SA"/>
              </w:rPr>
            </w:pPr>
          </w:p>
        </w:tc>
        <w:tc>
          <w:tcPr>
            <w:tcW w:w="1170" w:type="dxa"/>
            <w:tcBorders>
              <w:bottom w:val="single" w:sz="4" w:space="0" w:color="auto"/>
            </w:tcBorders>
            <w:vAlign w:val="bottom"/>
          </w:tcPr>
          <w:p w14:paraId="1864CEE5" w14:textId="7A7A4849" w:rsidR="008C7D94" w:rsidRPr="00897884" w:rsidRDefault="008C7D94" w:rsidP="00897884">
            <w:pPr>
              <w:pStyle w:val="acctfourfigures"/>
              <w:tabs>
                <w:tab w:val="clear" w:pos="765"/>
                <w:tab w:val="decimal" w:pos="607"/>
              </w:tabs>
              <w:spacing w:line="240" w:lineRule="atLeast"/>
              <w:ind w:right="-104"/>
              <w:rPr>
                <w:sz w:val="20"/>
                <w:szCs w:val="20"/>
              </w:rPr>
            </w:pPr>
            <w:r w:rsidRPr="00897884">
              <w:rPr>
                <w:sz w:val="20"/>
                <w:szCs w:val="20"/>
              </w:rPr>
              <w:t>-</w:t>
            </w:r>
          </w:p>
        </w:tc>
        <w:tc>
          <w:tcPr>
            <w:tcW w:w="270" w:type="dxa"/>
            <w:vAlign w:val="bottom"/>
          </w:tcPr>
          <w:p w14:paraId="5E872874" w14:textId="5D3A15D7" w:rsidR="008C7D94" w:rsidRPr="00897884" w:rsidRDefault="008C7D94" w:rsidP="008C7D94">
            <w:pPr>
              <w:pStyle w:val="acctfourfigures"/>
              <w:tabs>
                <w:tab w:val="clear" w:pos="765"/>
                <w:tab w:val="decimal" w:pos="796"/>
              </w:tabs>
              <w:spacing w:line="240" w:lineRule="atLeast"/>
              <w:ind w:right="-104"/>
              <w:rPr>
                <w:sz w:val="20"/>
                <w:szCs w:val="20"/>
              </w:rPr>
            </w:pPr>
          </w:p>
        </w:tc>
        <w:tc>
          <w:tcPr>
            <w:tcW w:w="1170" w:type="dxa"/>
            <w:vAlign w:val="bottom"/>
          </w:tcPr>
          <w:p w14:paraId="504FAD23" w14:textId="2A3ABC3B" w:rsidR="008C7D94" w:rsidRPr="00897884" w:rsidRDefault="008C7D94" w:rsidP="00013D69">
            <w:pPr>
              <w:pStyle w:val="acctmergecolhdg"/>
              <w:tabs>
                <w:tab w:val="decimal" w:pos="972"/>
              </w:tabs>
              <w:spacing w:line="240" w:lineRule="auto"/>
              <w:ind w:right="-108"/>
              <w:jc w:val="left"/>
              <w:rPr>
                <w:b w:val="0"/>
                <w:bCs/>
                <w:sz w:val="20"/>
                <w:szCs w:val="20"/>
              </w:rPr>
            </w:pPr>
            <w:r w:rsidRPr="00897884">
              <w:rPr>
                <w:b w:val="0"/>
                <w:bCs/>
                <w:sz w:val="20"/>
                <w:szCs w:val="20"/>
              </w:rPr>
              <w:t>(580)</w:t>
            </w:r>
          </w:p>
        </w:tc>
        <w:tc>
          <w:tcPr>
            <w:tcW w:w="270" w:type="dxa"/>
            <w:vAlign w:val="bottom"/>
          </w:tcPr>
          <w:p w14:paraId="1BB207CF" w14:textId="77777777" w:rsidR="008C7D94" w:rsidRPr="00897884" w:rsidRDefault="008C7D94" w:rsidP="00A15ADC">
            <w:pPr>
              <w:tabs>
                <w:tab w:val="decimal" w:pos="796"/>
              </w:tabs>
              <w:spacing w:line="240" w:lineRule="auto"/>
              <w:ind w:left="-108" w:right="-104"/>
              <w:jc w:val="right"/>
              <w:rPr>
                <w:sz w:val="20"/>
                <w:szCs w:val="20"/>
                <w:lang w:val="en-GB" w:bidi="ar-SA"/>
              </w:rPr>
            </w:pPr>
          </w:p>
        </w:tc>
        <w:tc>
          <w:tcPr>
            <w:tcW w:w="900" w:type="dxa"/>
            <w:vAlign w:val="bottom"/>
          </w:tcPr>
          <w:p w14:paraId="17E25FDA" w14:textId="70C3F3A5" w:rsidR="008C7D94" w:rsidRPr="00897884" w:rsidRDefault="008C7D94" w:rsidP="00061436">
            <w:pPr>
              <w:pStyle w:val="acctmergecolhdg"/>
              <w:tabs>
                <w:tab w:val="decimal" w:pos="703"/>
              </w:tabs>
              <w:spacing w:line="240" w:lineRule="auto"/>
              <w:ind w:right="-108"/>
              <w:jc w:val="left"/>
              <w:rPr>
                <w:b w:val="0"/>
                <w:bCs/>
                <w:sz w:val="20"/>
                <w:szCs w:val="20"/>
              </w:rPr>
            </w:pPr>
            <w:r w:rsidRPr="00897884">
              <w:rPr>
                <w:b w:val="0"/>
                <w:bCs/>
                <w:sz w:val="20"/>
                <w:szCs w:val="20"/>
              </w:rPr>
              <w:t>(1,128)</w:t>
            </w:r>
          </w:p>
        </w:tc>
        <w:tc>
          <w:tcPr>
            <w:tcW w:w="270" w:type="dxa"/>
            <w:vAlign w:val="bottom"/>
          </w:tcPr>
          <w:p w14:paraId="6283E4E4" w14:textId="77777777" w:rsidR="008C7D94" w:rsidRPr="00897884" w:rsidRDefault="008C7D94" w:rsidP="00CE39CE">
            <w:pPr>
              <w:pStyle w:val="acctmergecolhdg"/>
              <w:tabs>
                <w:tab w:val="decimal" w:pos="972"/>
              </w:tabs>
              <w:spacing w:line="240" w:lineRule="auto"/>
              <w:ind w:right="-108"/>
              <w:jc w:val="left"/>
              <w:rPr>
                <w:b w:val="0"/>
                <w:bCs/>
                <w:sz w:val="20"/>
                <w:szCs w:val="20"/>
              </w:rPr>
            </w:pPr>
          </w:p>
        </w:tc>
        <w:tc>
          <w:tcPr>
            <w:tcW w:w="900" w:type="dxa"/>
            <w:vAlign w:val="bottom"/>
          </w:tcPr>
          <w:p w14:paraId="78F0EF98" w14:textId="11E322C8" w:rsidR="008C7D94" w:rsidRPr="00897884" w:rsidRDefault="008C7D94" w:rsidP="00061436">
            <w:pPr>
              <w:pStyle w:val="acctmergecolhdg"/>
              <w:tabs>
                <w:tab w:val="decimal" w:pos="703"/>
              </w:tabs>
              <w:spacing w:line="240" w:lineRule="auto"/>
              <w:ind w:right="-108"/>
              <w:jc w:val="left"/>
              <w:rPr>
                <w:b w:val="0"/>
                <w:bCs/>
                <w:sz w:val="20"/>
                <w:szCs w:val="20"/>
              </w:rPr>
            </w:pPr>
            <w:r w:rsidRPr="00897884">
              <w:rPr>
                <w:b w:val="0"/>
                <w:bCs/>
                <w:sz w:val="20"/>
                <w:szCs w:val="20"/>
              </w:rPr>
              <w:t>(2)</w:t>
            </w:r>
          </w:p>
        </w:tc>
        <w:tc>
          <w:tcPr>
            <w:tcW w:w="270" w:type="dxa"/>
            <w:vAlign w:val="bottom"/>
          </w:tcPr>
          <w:p w14:paraId="4E248238" w14:textId="77777777" w:rsidR="008C7D94" w:rsidRPr="00897884" w:rsidRDefault="008C7D94" w:rsidP="00541F92">
            <w:pPr>
              <w:pStyle w:val="acctmergecolhdg"/>
              <w:tabs>
                <w:tab w:val="decimal" w:pos="972"/>
              </w:tabs>
              <w:spacing w:line="240" w:lineRule="auto"/>
              <w:ind w:right="-108"/>
              <w:jc w:val="left"/>
              <w:rPr>
                <w:b w:val="0"/>
                <w:bCs/>
                <w:sz w:val="20"/>
                <w:szCs w:val="20"/>
              </w:rPr>
            </w:pPr>
          </w:p>
        </w:tc>
        <w:tc>
          <w:tcPr>
            <w:tcW w:w="900" w:type="dxa"/>
            <w:tcBorders>
              <w:bottom w:val="single" w:sz="4" w:space="0" w:color="auto"/>
            </w:tcBorders>
            <w:vAlign w:val="bottom"/>
          </w:tcPr>
          <w:p w14:paraId="69A47CAD" w14:textId="699B2BBC" w:rsidR="008C7D94" w:rsidRPr="00897884" w:rsidRDefault="008C7D94" w:rsidP="00D730B9">
            <w:pPr>
              <w:pStyle w:val="acctmergecolhdg"/>
              <w:tabs>
                <w:tab w:val="decimal" w:pos="703"/>
              </w:tabs>
              <w:spacing w:line="240" w:lineRule="auto"/>
              <w:ind w:right="-108"/>
              <w:jc w:val="left"/>
              <w:rPr>
                <w:b w:val="0"/>
                <w:bCs/>
                <w:sz w:val="20"/>
                <w:szCs w:val="20"/>
              </w:rPr>
            </w:pPr>
            <w:r w:rsidRPr="00897884">
              <w:rPr>
                <w:b w:val="0"/>
                <w:bCs/>
                <w:sz w:val="20"/>
                <w:szCs w:val="20"/>
              </w:rPr>
              <w:t>(209)</w:t>
            </w:r>
          </w:p>
        </w:tc>
        <w:tc>
          <w:tcPr>
            <w:tcW w:w="270" w:type="dxa"/>
            <w:vAlign w:val="bottom"/>
          </w:tcPr>
          <w:p w14:paraId="664FECFC" w14:textId="77777777" w:rsidR="008C7D94" w:rsidRPr="00897884" w:rsidRDefault="008C7D94" w:rsidP="00541F92">
            <w:pPr>
              <w:pStyle w:val="acctmergecolhdg"/>
              <w:tabs>
                <w:tab w:val="decimal" w:pos="972"/>
              </w:tabs>
              <w:spacing w:line="240" w:lineRule="auto"/>
              <w:ind w:right="-108"/>
              <w:jc w:val="left"/>
              <w:rPr>
                <w:b w:val="0"/>
                <w:bCs/>
                <w:sz w:val="20"/>
                <w:szCs w:val="20"/>
              </w:rPr>
            </w:pPr>
          </w:p>
        </w:tc>
        <w:tc>
          <w:tcPr>
            <w:tcW w:w="900" w:type="dxa"/>
            <w:tcBorders>
              <w:bottom w:val="single" w:sz="4" w:space="0" w:color="auto"/>
            </w:tcBorders>
            <w:vAlign w:val="bottom"/>
          </w:tcPr>
          <w:p w14:paraId="23436E38" w14:textId="22F1AD87" w:rsidR="008C7D94" w:rsidRPr="00897884" w:rsidRDefault="008C7D94" w:rsidP="0085532D">
            <w:pPr>
              <w:pStyle w:val="acctmergecolhdg"/>
              <w:tabs>
                <w:tab w:val="decimal" w:pos="703"/>
              </w:tabs>
              <w:spacing w:line="240" w:lineRule="auto"/>
              <w:ind w:right="-108"/>
              <w:jc w:val="left"/>
              <w:rPr>
                <w:b w:val="0"/>
                <w:bCs/>
                <w:sz w:val="20"/>
                <w:szCs w:val="20"/>
              </w:rPr>
            </w:pPr>
            <w:r w:rsidRPr="00897884">
              <w:rPr>
                <w:b w:val="0"/>
                <w:bCs/>
                <w:sz w:val="20"/>
                <w:szCs w:val="20"/>
              </w:rPr>
              <w:t>(150)</w:t>
            </w:r>
          </w:p>
        </w:tc>
        <w:tc>
          <w:tcPr>
            <w:tcW w:w="252" w:type="dxa"/>
            <w:vAlign w:val="bottom"/>
          </w:tcPr>
          <w:p w14:paraId="6CE818AF" w14:textId="77777777" w:rsidR="008C7D94" w:rsidRPr="00897884" w:rsidRDefault="008C7D94" w:rsidP="00541F92">
            <w:pPr>
              <w:pStyle w:val="acctmergecolhdg"/>
              <w:tabs>
                <w:tab w:val="decimal" w:pos="972"/>
              </w:tabs>
              <w:spacing w:line="240" w:lineRule="auto"/>
              <w:ind w:right="-108"/>
              <w:jc w:val="left"/>
              <w:rPr>
                <w:b w:val="0"/>
                <w:bCs/>
                <w:sz w:val="20"/>
                <w:szCs w:val="20"/>
              </w:rPr>
            </w:pPr>
          </w:p>
        </w:tc>
        <w:tc>
          <w:tcPr>
            <w:tcW w:w="918" w:type="dxa"/>
            <w:tcBorders>
              <w:bottom w:val="single" w:sz="4" w:space="0" w:color="auto"/>
            </w:tcBorders>
            <w:vAlign w:val="bottom"/>
          </w:tcPr>
          <w:p w14:paraId="1F07D036" w14:textId="4E237A18" w:rsidR="008C7D94" w:rsidRPr="00897884" w:rsidRDefault="008C7D94" w:rsidP="001470CC">
            <w:pPr>
              <w:pStyle w:val="acctmergecolhdg"/>
              <w:tabs>
                <w:tab w:val="decimal" w:pos="717"/>
              </w:tabs>
              <w:spacing w:line="240" w:lineRule="auto"/>
              <w:ind w:right="-108"/>
              <w:jc w:val="left"/>
              <w:rPr>
                <w:b w:val="0"/>
                <w:bCs/>
                <w:sz w:val="20"/>
                <w:szCs w:val="20"/>
              </w:rPr>
            </w:pPr>
            <w:r w:rsidRPr="00897884">
              <w:rPr>
                <w:b w:val="0"/>
                <w:bCs/>
                <w:sz w:val="20"/>
                <w:szCs w:val="20"/>
              </w:rPr>
              <w:t>(599)</w:t>
            </w:r>
          </w:p>
        </w:tc>
        <w:tc>
          <w:tcPr>
            <w:tcW w:w="270" w:type="dxa"/>
            <w:vAlign w:val="bottom"/>
          </w:tcPr>
          <w:p w14:paraId="09CB6AFB" w14:textId="77777777" w:rsidR="008C7D94" w:rsidRPr="00897884" w:rsidRDefault="008C7D94" w:rsidP="00541F92">
            <w:pPr>
              <w:pStyle w:val="acctmergecolhdg"/>
              <w:tabs>
                <w:tab w:val="decimal" w:pos="972"/>
              </w:tabs>
              <w:spacing w:line="240" w:lineRule="auto"/>
              <w:ind w:right="-108"/>
              <w:jc w:val="left"/>
              <w:rPr>
                <w:b w:val="0"/>
                <w:bCs/>
                <w:sz w:val="20"/>
                <w:szCs w:val="20"/>
              </w:rPr>
            </w:pPr>
          </w:p>
        </w:tc>
        <w:tc>
          <w:tcPr>
            <w:tcW w:w="990" w:type="dxa"/>
            <w:vAlign w:val="bottom"/>
          </w:tcPr>
          <w:p w14:paraId="5BD3DDF9" w14:textId="7320D611" w:rsidR="008C7D94" w:rsidRPr="00897884" w:rsidRDefault="008C7D94" w:rsidP="001470CC">
            <w:pPr>
              <w:pStyle w:val="acctmergecolhdg"/>
              <w:tabs>
                <w:tab w:val="decimal" w:pos="791"/>
              </w:tabs>
              <w:spacing w:line="240" w:lineRule="auto"/>
              <w:ind w:right="-108"/>
              <w:jc w:val="left"/>
              <w:rPr>
                <w:b w:val="0"/>
                <w:bCs/>
                <w:sz w:val="20"/>
                <w:szCs w:val="20"/>
              </w:rPr>
            </w:pPr>
            <w:r w:rsidRPr="00897884">
              <w:rPr>
                <w:b w:val="0"/>
                <w:bCs/>
                <w:sz w:val="20"/>
                <w:szCs w:val="20"/>
              </w:rPr>
              <w:t>(24,114)</w:t>
            </w:r>
          </w:p>
        </w:tc>
        <w:tc>
          <w:tcPr>
            <w:tcW w:w="270" w:type="dxa"/>
            <w:vAlign w:val="bottom"/>
          </w:tcPr>
          <w:p w14:paraId="69F77B89" w14:textId="77777777" w:rsidR="008C7D94" w:rsidRPr="00897884" w:rsidRDefault="008C7D94" w:rsidP="00541F92">
            <w:pPr>
              <w:pStyle w:val="acctmergecolhdg"/>
              <w:tabs>
                <w:tab w:val="decimal" w:pos="972"/>
              </w:tabs>
              <w:spacing w:line="240" w:lineRule="auto"/>
              <w:ind w:right="-108"/>
              <w:jc w:val="left"/>
              <w:rPr>
                <w:b w:val="0"/>
                <w:bCs/>
                <w:sz w:val="20"/>
                <w:szCs w:val="20"/>
              </w:rPr>
            </w:pPr>
          </w:p>
        </w:tc>
        <w:tc>
          <w:tcPr>
            <w:tcW w:w="991" w:type="dxa"/>
            <w:gridSpan w:val="2"/>
            <w:vAlign w:val="bottom"/>
          </w:tcPr>
          <w:p w14:paraId="564B2E0E" w14:textId="096C52B7" w:rsidR="008C7D94" w:rsidRPr="00897884" w:rsidRDefault="008C7D94" w:rsidP="00917CB9">
            <w:pPr>
              <w:pStyle w:val="acctmergecolhdg"/>
              <w:tabs>
                <w:tab w:val="decimal" w:pos="791"/>
              </w:tabs>
              <w:spacing w:line="240" w:lineRule="auto"/>
              <w:ind w:right="-108"/>
              <w:jc w:val="left"/>
              <w:rPr>
                <w:b w:val="0"/>
                <w:bCs/>
                <w:sz w:val="20"/>
                <w:szCs w:val="20"/>
              </w:rPr>
            </w:pPr>
            <w:r w:rsidRPr="00897884">
              <w:rPr>
                <w:b w:val="0"/>
                <w:bCs/>
                <w:sz w:val="20"/>
                <w:szCs w:val="20"/>
              </w:rPr>
              <w:t>(26,782)</w:t>
            </w:r>
          </w:p>
        </w:tc>
      </w:tr>
      <w:tr w:rsidR="008C7D94" w:rsidRPr="00FF14EF" w14:paraId="581B66A7" w14:textId="77777777" w:rsidTr="003642A3">
        <w:trPr>
          <w:trHeight w:val="487"/>
        </w:trPr>
        <w:tc>
          <w:tcPr>
            <w:tcW w:w="3060" w:type="dxa"/>
            <w:vAlign w:val="center"/>
          </w:tcPr>
          <w:p w14:paraId="3C845264" w14:textId="2665B8B8" w:rsidR="008C7D94" w:rsidRPr="00FF14EF" w:rsidRDefault="008C7D94" w:rsidP="008C7D94">
            <w:pPr>
              <w:spacing w:line="220" w:lineRule="exact"/>
              <w:jc w:val="both"/>
              <w:rPr>
                <w:b/>
                <w:bCs/>
                <w:sz w:val="20"/>
                <w:szCs w:val="20"/>
              </w:rPr>
            </w:pPr>
            <w:r w:rsidRPr="00FF14EF">
              <w:rPr>
                <w:b/>
                <w:bCs/>
                <w:sz w:val="20"/>
                <w:szCs w:val="20"/>
              </w:rPr>
              <w:t>At 31 December 20</w:t>
            </w:r>
            <w:r>
              <w:rPr>
                <w:b/>
                <w:bCs/>
                <w:sz w:val="20"/>
                <w:szCs w:val="20"/>
              </w:rPr>
              <w:t>2</w:t>
            </w:r>
            <w:r w:rsidR="00735C41">
              <w:rPr>
                <w:b/>
                <w:bCs/>
                <w:sz w:val="20"/>
                <w:szCs w:val="20"/>
              </w:rPr>
              <w:t>1</w:t>
            </w:r>
          </w:p>
          <w:p w14:paraId="3B598E56" w14:textId="7AE5152C" w:rsidR="008C7D94" w:rsidRPr="00FF14EF" w:rsidRDefault="008C7D94" w:rsidP="008C7D94">
            <w:pPr>
              <w:spacing w:line="220" w:lineRule="exact"/>
              <w:jc w:val="both"/>
              <w:rPr>
                <w:b/>
                <w:bCs/>
                <w:sz w:val="20"/>
                <w:szCs w:val="20"/>
              </w:rPr>
            </w:pPr>
            <w:r w:rsidRPr="00FF14EF">
              <w:rPr>
                <w:b/>
                <w:bCs/>
                <w:sz w:val="20"/>
                <w:szCs w:val="20"/>
              </w:rPr>
              <w:t xml:space="preserve">   and 1 January 20</w:t>
            </w:r>
            <w:r>
              <w:rPr>
                <w:b/>
                <w:bCs/>
                <w:sz w:val="20"/>
                <w:szCs w:val="20"/>
              </w:rPr>
              <w:t>2</w:t>
            </w:r>
            <w:r w:rsidR="00735C41">
              <w:rPr>
                <w:b/>
                <w:bCs/>
                <w:sz w:val="20"/>
                <w:szCs w:val="20"/>
              </w:rPr>
              <w:t>2</w:t>
            </w:r>
          </w:p>
        </w:tc>
        <w:tc>
          <w:tcPr>
            <w:tcW w:w="270" w:type="dxa"/>
          </w:tcPr>
          <w:p w14:paraId="75B64212" w14:textId="77777777" w:rsidR="008C7D94" w:rsidRPr="00FF14EF" w:rsidRDefault="008C7D94" w:rsidP="008C7D94">
            <w:pPr>
              <w:tabs>
                <w:tab w:val="decimal" w:pos="612"/>
              </w:tabs>
              <w:spacing w:line="240" w:lineRule="atLeast"/>
              <w:ind w:right="-108"/>
              <w:jc w:val="center"/>
              <w:rPr>
                <w:b/>
                <w:bCs/>
                <w:sz w:val="20"/>
                <w:szCs w:val="20"/>
                <w:lang w:val="en-GB" w:bidi="ar-SA"/>
              </w:rPr>
            </w:pPr>
          </w:p>
        </w:tc>
        <w:tc>
          <w:tcPr>
            <w:tcW w:w="1170" w:type="dxa"/>
            <w:tcBorders>
              <w:top w:val="single" w:sz="4" w:space="0" w:color="auto"/>
            </w:tcBorders>
            <w:vAlign w:val="bottom"/>
          </w:tcPr>
          <w:p w14:paraId="7E0BDE61" w14:textId="77777777" w:rsidR="00735C41" w:rsidRPr="00897884" w:rsidRDefault="00735C41" w:rsidP="00D02743">
            <w:pPr>
              <w:pStyle w:val="acctmergecolhdg"/>
              <w:tabs>
                <w:tab w:val="decimal" w:pos="880"/>
              </w:tabs>
              <w:spacing w:line="240" w:lineRule="auto"/>
              <w:ind w:right="-108"/>
              <w:jc w:val="left"/>
              <w:rPr>
                <w:sz w:val="20"/>
                <w:szCs w:val="20"/>
              </w:rPr>
            </w:pPr>
          </w:p>
          <w:p w14:paraId="3E280019" w14:textId="1738EDEA" w:rsidR="008C7D94" w:rsidRPr="00897884" w:rsidRDefault="008C7D94" w:rsidP="00D02743">
            <w:pPr>
              <w:pStyle w:val="acctmergecolhdg"/>
              <w:tabs>
                <w:tab w:val="decimal" w:pos="880"/>
              </w:tabs>
              <w:spacing w:line="240" w:lineRule="auto"/>
              <w:ind w:right="-108"/>
              <w:jc w:val="left"/>
              <w:rPr>
                <w:sz w:val="20"/>
                <w:szCs w:val="20"/>
              </w:rPr>
            </w:pPr>
            <w:r w:rsidRPr="00897884">
              <w:rPr>
                <w:sz w:val="20"/>
                <w:szCs w:val="20"/>
              </w:rPr>
              <w:t>76,800</w:t>
            </w:r>
          </w:p>
        </w:tc>
        <w:tc>
          <w:tcPr>
            <w:tcW w:w="270" w:type="dxa"/>
            <w:vAlign w:val="bottom"/>
          </w:tcPr>
          <w:p w14:paraId="4DE63FB4" w14:textId="6E61EF58" w:rsidR="008C7D94" w:rsidRPr="00897884" w:rsidRDefault="008C7D94" w:rsidP="00917CB9">
            <w:pPr>
              <w:pStyle w:val="acctmergecolhdg"/>
              <w:tabs>
                <w:tab w:val="decimal" w:pos="972"/>
              </w:tabs>
              <w:spacing w:line="240" w:lineRule="auto"/>
              <w:ind w:right="-108"/>
              <w:jc w:val="left"/>
              <w:rPr>
                <w:sz w:val="20"/>
                <w:szCs w:val="20"/>
              </w:rPr>
            </w:pPr>
          </w:p>
        </w:tc>
        <w:tc>
          <w:tcPr>
            <w:tcW w:w="1170" w:type="dxa"/>
            <w:tcBorders>
              <w:top w:val="single" w:sz="4" w:space="0" w:color="auto"/>
            </w:tcBorders>
            <w:vAlign w:val="bottom"/>
          </w:tcPr>
          <w:p w14:paraId="190D0D74" w14:textId="77777777" w:rsidR="00735C41" w:rsidRPr="00897884" w:rsidRDefault="00735C41" w:rsidP="00917CB9">
            <w:pPr>
              <w:pStyle w:val="acctmergecolhdg"/>
              <w:tabs>
                <w:tab w:val="decimal" w:pos="972"/>
              </w:tabs>
              <w:spacing w:line="240" w:lineRule="auto"/>
              <w:ind w:right="-108"/>
              <w:jc w:val="left"/>
              <w:rPr>
                <w:sz w:val="20"/>
                <w:szCs w:val="20"/>
              </w:rPr>
            </w:pPr>
          </w:p>
          <w:p w14:paraId="6C119BA8" w14:textId="651CB307" w:rsidR="008C7D94" w:rsidRPr="00897884" w:rsidRDefault="008C7D94" w:rsidP="00917CB9">
            <w:pPr>
              <w:pStyle w:val="acctmergecolhdg"/>
              <w:tabs>
                <w:tab w:val="decimal" w:pos="972"/>
              </w:tabs>
              <w:spacing w:line="240" w:lineRule="auto"/>
              <w:ind w:right="-108"/>
              <w:jc w:val="left"/>
              <w:rPr>
                <w:sz w:val="20"/>
                <w:szCs w:val="20"/>
              </w:rPr>
            </w:pPr>
            <w:r w:rsidRPr="00897884">
              <w:rPr>
                <w:sz w:val="20"/>
                <w:szCs w:val="20"/>
              </w:rPr>
              <w:t>15,903</w:t>
            </w:r>
          </w:p>
        </w:tc>
        <w:tc>
          <w:tcPr>
            <w:tcW w:w="270" w:type="dxa"/>
            <w:vAlign w:val="bottom"/>
          </w:tcPr>
          <w:p w14:paraId="7A8D6441" w14:textId="77777777" w:rsidR="008C7D94" w:rsidRPr="00897884" w:rsidRDefault="008C7D94" w:rsidP="00917CB9">
            <w:pPr>
              <w:pStyle w:val="acctmergecolhdg"/>
              <w:tabs>
                <w:tab w:val="decimal" w:pos="972"/>
              </w:tabs>
              <w:spacing w:line="240" w:lineRule="auto"/>
              <w:ind w:right="-108"/>
              <w:jc w:val="left"/>
              <w:rPr>
                <w:sz w:val="20"/>
                <w:szCs w:val="20"/>
              </w:rPr>
            </w:pPr>
          </w:p>
        </w:tc>
        <w:tc>
          <w:tcPr>
            <w:tcW w:w="900" w:type="dxa"/>
            <w:tcBorders>
              <w:top w:val="single" w:sz="4" w:space="0" w:color="auto"/>
            </w:tcBorders>
            <w:vAlign w:val="bottom"/>
          </w:tcPr>
          <w:p w14:paraId="1D4C04EE" w14:textId="1E6E091A" w:rsidR="008C7D94" w:rsidRPr="00897884" w:rsidRDefault="008C7D94" w:rsidP="00D02743">
            <w:pPr>
              <w:pStyle w:val="acctmergecolhdg"/>
              <w:tabs>
                <w:tab w:val="decimal" w:pos="703"/>
              </w:tabs>
              <w:spacing w:line="240" w:lineRule="auto"/>
              <w:ind w:right="-108"/>
              <w:jc w:val="left"/>
              <w:rPr>
                <w:sz w:val="20"/>
                <w:szCs w:val="20"/>
              </w:rPr>
            </w:pPr>
            <w:r w:rsidRPr="00897884">
              <w:rPr>
                <w:sz w:val="20"/>
                <w:szCs w:val="20"/>
              </w:rPr>
              <w:t>49,175</w:t>
            </w:r>
          </w:p>
        </w:tc>
        <w:tc>
          <w:tcPr>
            <w:tcW w:w="270" w:type="dxa"/>
            <w:vAlign w:val="bottom"/>
          </w:tcPr>
          <w:p w14:paraId="0865E6EC" w14:textId="77777777" w:rsidR="008C7D94" w:rsidRPr="00897884" w:rsidRDefault="008C7D94" w:rsidP="00D02743">
            <w:pPr>
              <w:pStyle w:val="acctmergecolhdg"/>
              <w:tabs>
                <w:tab w:val="decimal" w:pos="703"/>
              </w:tabs>
              <w:spacing w:line="240" w:lineRule="auto"/>
              <w:ind w:right="-108"/>
              <w:jc w:val="left"/>
              <w:rPr>
                <w:sz w:val="20"/>
                <w:szCs w:val="20"/>
              </w:rPr>
            </w:pPr>
          </w:p>
        </w:tc>
        <w:tc>
          <w:tcPr>
            <w:tcW w:w="900" w:type="dxa"/>
            <w:tcBorders>
              <w:top w:val="single" w:sz="4" w:space="0" w:color="auto"/>
            </w:tcBorders>
            <w:vAlign w:val="bottom"/>
          </w:tcPr>
          <w:p w14:paraId="485891A6" w14:textId="7E5FFBE4" w:rsidR="008C7D94" w:rsidRPr="00897884" w:rsidRDefault="008C7D94" w:rsidP="00D02743">
            <w:pPr>
              <w:pStyle w:val="acctmergecolhdg"/>
              <w:tabs>
                <w:tab w:val="decimal" w:pos="702"/>
              </w:tabs>
              <w:spacing w:line="240" w:lineRule="auto"/>
              <w:ind w:right="-108"/>
              <w:jc w:val="left"/>
              <w:rPr>
                <w:sz w:val="20"/>
                <w:szCs w:val="20"/>
              </w:rPr>
            </w:pPr>
            <w:r w:rsidRPr="00897884">
              <w:rPr>
                <w:sz w:val="20"/>
                <w:szCs w:val="20"/>
              </w:rPr>
              <w:t>177,314</w:t>
            </w:r>
          </w:p>
        </w:tc>
        <w:tc>
          <w:tcPr>
            <w:tcW w:w="270" w:type="dxa"/>
            <w:vAlign w:val="bottom"/>
          </w:tcPr>
          <w:p w14:paraId="08D863B3" w14:textId="77777777" w:rsidR="008C7D94" w:rsidRPr="00897884" w:rsidRDefault="008C7D94" w:rsidP="00D02743">
            <w:pPr>
              <w:pStyle w:val="acctmergecolhdg"/>
              <w:tabs>
                <w:tab w:val="decimal" w:pos="702"/>
              </w:tabs>
              <w:spacing w:line="240" w:lineRule="auto"/>
              <w:ind w:right="-108"/>
              <w:jc w:val="left"/>
              <w:rPr>
                <w:sz w:val="20"/>
                <w:szCs w:val="20"/>
              </w:rPr>
            </w:pPr>
          </w:p>
        </w:tc>
        <w:tc>
          <w:tcPr>
            <w:tcW w:w="900" w:type="dxa"/>
            <w:tcBorders>
              <w:top w:val="single" w:sz="4" w:space="0" w:color="auto"/>
            </w:tcBorders>
            <w:vAlign w:val="bottom"/>
          </w:tcPr>
          <w:p w14:paraId="70758E0F" w14:textId="434F44AD" w:rsidR="008C7D94" w:rsidRPr="00A55FF6" w:rsidRDefault="008C7D94" w:rsidP="00D02743">
            <w:pPr>
              <w:pStyle w:val="acctmergecolhdg"/>
              <w:tabs>
                <w:tab w:val="decimal" w:pos="702"/>
              </w:tabs>
              <w:spacing w:line="240" w:lineRule="auto"/>
              <w:ind w:right="-108"/>
              <w:jc w:val="left"/>
              <w:rPr>
                <w:sz w:val="20"/>
                <w:szCs w:val="20"/>
              </w:rPr>
            </w:pPr>
            <w:r w:rsidRPr="00A55FF6">
              <w:rPr>
                <w:sz w:val="20"/>
                <w:szCs w:val="20"/>
              </w:rPr>
              <w:t>5,483</w:t>
            </w:r>
          </w:p>
        </w:tc>
        <w:tc>
          <w:tcPr>
            <w:tcW w:w="270" w:type="dxa"/>
            <w:vAlign w:val="bottom"/>
          </w:tcPr>
          <w:p w14:paraId="68D7D2F4" w14:textId="77777777" w:rsidR="008C7D94" w:rsidRPr="00897884" w:rsidRDefault="008C7D94" w:rsidP="00D02743">
            <w:pPr>
              <w:pStyle w:val="acctmergecolhdg"/>
              <w:tabs>
                <w:tab w:val="decimal" w:pos="702"/>
              </w:tabs>
              <w:spacing w:line="240" w:lineRule="auto"/>
              <w:ind w:right="-108"/>
              <w:jc w:val="left"/>
              <w:rPr>
                <w:sz w:val="20"/>
                <w:szCs w:val="20"/>
              </w:rPr>
            </w:pPr>
          </w:p>
        </w:tc>
        <w:tc>
          <w:tcPr>
            <w:tcW w:w="900" w:type="dxa"/>
            <w:tcBorders>
              <w:top w:val="single" w:sz="4" w:space="0" w:color="auto"/>
            </w:tcBorders>
            <w:vAlign w:val="bottom"/>
          </w:tcPr>
          <w:p w14:paraId="3AC4BE12" w14:textId="530A7B96" w:rsidR="008C7D94" w:rsidRPr="00897884" w:rsidRDefault="008C7D94" w:rsidP="00D02743">
            <w:pPr>
              <w:pStyle w:val="acctmergecolhdg"/>
              <w:tabs>
                <w:tab w:val="decimal" w:pos="702"/>
              </w:tabs>
              <w:spacing w:line="240" w:lineRule="auto"/>
              <w:ind w:right="-108"/>
              <w:jc w:val="left"/>
              <w:rPr>
                <w:sz w:val="20"/>
                <w:szCs w:val="20"/>
              </w:rPr>
            </w:pPr>
            <w:r w:rsidRPr="00897884">
              <w:rPr>
                <w:sz w:val="20"/>
                <w:szCs w:val="20"/>
              </w:rPr>
              <w:t>411,712</w:t>
            </w:r>
          </w:p>
        </w:tc>
        <w:tc>
          <w:tcPr>
            <w:tcW w:w="252" w:type="dxa"/>
            <w:vAlign w:val="bottom"/>
          </w:tcPr>
          <w:p w14:paraId="28BC93CE" w14:textId="77777777" w:rsidR="008C7D94" w:rsidRPr="00897884" w:rsidRDefault="008C7D94" w:rsidP="00D02743">
            <w:pPr>
              <w:pStyle w:val="acctmergecolhdg"/>
              <w:tabs>
                <w:tab w:val="decimal" w:pos="702"/>
              </w:tabs>
              <w:spacing w:line="240" w:lineRule="auto"/>
              <w:ind w:right="-108"/>
              <w:jc w:val="left"/>
              <w:rPr>
                <w:sz w:val="20"/>
                <w:szCs w:val="20"/>
              </w:rPr>
            </w:pPr>
          </w:p>
        </w:tc>
        <w:tc>
          <w:tcPr>
            <w:tcW w:w="918" w:type="dxa"/>
            <w:tcBorders>
              <w:top w:val="single" w:sz="4" w:space="0" w:color="auto"/>
            </w:tcBorders>
            <w:vAlign w:val="bottom"/>
          </w:tcPr>
          <w:p w14:paraId="657F0273" w14:textId="5434020E" w:rsidR="008C7D94" w:rsidRPr="00897884" w:rsidRDefault="008C7D94" w:rsidP="00D02743">
            <w:pPr>
              <w:pStyle w:val="acctmergecolhdg"/>
              <w:tabs>
                <w:tab w:val="decimal" w:pos="702"/>
              </w:tabs>
              <w:spacing w:line="240" w:lineRule="auto"/>
              <w:ind w:right="-108"/>
              <w:jc w:val="left"/>
              <w:rPr>
                <w:sz w:val="20"/>
                <w:szCs w:val="20"/>
              </w:rPr>
            </w:pPr>
            <w:r w:rsidRPr="00897884">
              <w:rPr>
                <w:sz w:val="20"/>
                <w:szCs w:val="20"/>
              </w:rPr>
              <w:t>445,127</w:t>
            </w:r>
          </w:p>
        </w:tc>
        <w:tc>
          <w:tcPr>
            <w:tcW w:w="270" w:type="dxa"/>
            <w:vAlign w:val="bottom"/>
          </w:tcPr>
          <w:p w14:paraId="548DF3F5" w14:textId="77777777" w:rsidR="008C7D94" w:rsidRPr="00897884" w:rsidRDefault="008C7D94" w:rsidP="00D02743">
            <w:pPr>
              <w:pStyle w:val="acctmergecolhdg"/>
              <w:tabs>
                <w:tab w:val="decimal" w:pos="702"/>
              </w:tabs>
              <w:spacing w:line="240" w:lineRule="auto"/>
              <w:ind w:right="-108"/>
              <w:jc w:val="left"/>
              <w:rPr>
                <w:sz w:val="20"/>
                <w:szCs w:val="20"/>
              </w:rPr>
            </w:pPr>
          </w:p>
        </w:tc>
        <w:tc>
          <w:tcPr>
            <w:tcW w:w="990" w:type="dxa"/>
            <w:tcBorders>
              <w:top w:val="single" w:sz="4" w:space="0" w:color="auto"/>
            </w:tcBorders>
            <w:vAlign w:val="bottom"/>
          </w:tcPr>
          <w:p w14:paraId="64D4D358" w14:textId="6A3FC7BF" w:rsidR="008C7D94" w:rsidRPr="00897884" w:rsidRDefault="008C7D94" w:rsidP="00D02743">
            <w:pPr>
              <w:pStyle w:val="acctmergecolhdg"/>
              <w:tabs>
                <w:tab w:val="decimal" w:pos="790"/>
              </w:tabs>
              <w:spacing w:line="240" w:lineRule="auto"/>
              <w:ind w:right="-108"/>
              <w:jc w:val="left"/>
              <w:rPr>
                <w:sz w:val="20"/>
                <w:szCs w:val="20"/>
              </w:rPr>
            </w:pPr>
            <w:r w:rsidRPr="00897884">
              <w:rPr>
                <w:sz w:val="20"/>
                <w:szCs w:val="20"/>
              </w:rPr>
              <w:t>569,740</w:t>
            </w:r>
          </w:p>
        </w:tc>
        <w:tc>
          <w:tcPr>
            <w:tcW w:w="270" w:type="dxa"/>
            <w:vAlign w:val="bottom"/>
          </w:tcPr>
          <w:p w14:paraId="53BCD2E6" w14:textId="77777777" w:rsidR="008C7D94" w:rsidRPr="00897884" w:rsidRDefault="008C7D94" w:rsidP="00D02743">
            <w:pPr>
              <w:pStyle w:val="acctmergecolhdg"/>
              <w:tabs>
                <w:tab w:val="decimal" w:pos="702"/>
              </w:tabs>
              <w:spacing w:line="240" w:lineRule="auto"/>
              <w:ind w:right="-108"/>
              <w:jc w:val="left"/>
              <w:rPr>
                <w:sz w:val="20"/>
                <w:szCs w:val="20"/>
              </w:rPr>
            </w:pPr>
          </w:p>
        </w:tc>
        <w:tc>
          <w:tcPr>
            <w:tcW w:w="991" w:type="dxa"/>
            <w:gridSpan w:val="2"/>
            <w:tcBorders>
              <w:top w:val="single" w:sz="4" w:space="0" w:color="auto"/>
            </w:tcBorders>
            <w:vAlign w:val="bottom"/>
          </w:tcPr>
          <w:p w14:paraId="70135205" w14:textId="77777777" w:rsidR="00735C41" w:rsidRPr="00897884" w:rsidRDefault="00735C41" w:rsidP="00D02743">
            <w:pPr>
              <w:pStyle w:val="acctmergecolhdg"/>
              <w:tabs>
                <w:tab w:val="decimal" w:pos="702"/>
              </w:tabs>
              <w:spacing w:line="240" w:lineRule="auto"/>
              <w:ind w:right="-108"/>
              <w:jc w:val="left"/>
              <w:rPr>
                <w:sz w:val="20"/>
                <w:szCs w:val="20"/>
              </w:rPr>
            </w:pPr>
          </w:p>
          <w:p w14:paraId="0DF3AC08" w14:textId="24C9E2ED" w:rsidR="008C7D94" w:rsidRPr="00897884" w:rsidRDefault="008C7D94" w:rsidP="00D02743">
            <w:pPr>
              <w:pStyle w:val="acctmergecolhdg"/>
              <w:tabs>
                <w:tab w:val="decimal" w:pos="702"/>
              </w:tabs>
              <w:spacing w:line="240" w:lineRule="auto"/>
              <w:ind w:right="-108"/>
              <w:jc w:val="left"/>
              <w:rPr>
                <w:sz w:val="20"/>
                <w:szCs w:val="20"/>
                <w:cs/>
              </w:rPr>
            </w:pPr>
            <w:r w:rsidRPr="00897884">
              <w:rPr>
                <w:sz w:val="20"/>
                <w:szCs w:val="20"/>
              </w:rPr>
              <w:t>1,751,254</w:t>
            </w:r>
          </w:p>
        </w:tc>
      </w:tr>
      <w:tr w:rsidR="00E73F95" w:rsidRPr="00FF14EF" w14:paraId="285F8F91" w14:textId="77777777" w:rsidTr="003642A3">
        <w:tc>
          <w:tcPr>
            <w:tcW w:w="3060" w:type="dxa"/>
            <w:vAlign w:val="center"/>
          </w:tcPr>
          <w:p w14:paraId="2E3DF3E7" w14:textId="77777777" w:rsidR="00E73F95" w:rsidRPr="00FF14EF" w:rsidRDefault="00E73F95" w:rsidP="00E73F95">
            <w:pPr>
              <w:tabs>
                <w:tab w:val="left" w:pos="227"/>
              </w:tabs>
              <w:spacing w:line="220" w:lineRule="exact"/>
              <w:jc w:val="both"/>
              <w:rPr>
                <w:sz w:val="20"/>
                <w:szCs w:val="20"/>
              </w:rPr>
            </w:pPr>
            <w:r w:rsidRPr="00FF14EF">
              <w:rPr>
                <w:sz w:val="20"/>
                <w:szCs w:val="20"/>
              </w:rPr>
              <w:t>Additions</w:t>
            </w:r>
          </w:p>
        </w:tc>
        <w:tc>
          <w:tcPr>
            <w:tcW w:w="270" w:type="dxa"/>
          </w:tcPr>
          <w:p w14:paraId="19C2B997" w14:textId="77777777" w:rsidR="00E73F95" w:rsidRPr="00FF14EF" w:rsidRDefault="00E73F95" w:rsidP="00E73F95">
            <w:pPr>
              <w:tabs>
                <w:tab w:val="center" w:pos="396"/>
                <w:tab w:val="decimal" w:pos="522"/>
                <w:tab w:val="decimal" w:pos="612"/>
              </w:tabs>
              <w:spacing w:line="240" w:lineRule="atLeast"/>
              <w:ind w:right="-108"/>
              <w:rPr>
                <w:sz w:val="20"/>
                <w:szCs w:val="20"/>
                <w:lang w:val="en-GB" w:bidi="ar-SA"/>
              </w:rPr>
            </w:pPr>
          </w:p>
        </w:tc>
        <w:tc>
          <w:tcPr>
            <w:tcW w:w="1170" w:type="dxa"/>
            <w:vAlign w:val="bottom"/>
          </w:tcPr>
          <w:p w14:paraId="3E2950A5" w14:textId="34D30CB8" w:rsidR="00E73F95" w:rsidRPr="00897884" w:rsidRDefault="00E73F95" w:rsidP="00897884">
            <w:pPr>
              <w:pStyle w:val="acctfourfigures"/>
              <w:tabs>
                <w:tab w:val="clear" w:pos="765"/>
                <w:tab w:val="decimal" w:pos="607"/>
              </w:tabs>
              <w:spacing w:line="240" w:lineRule="atLeast"/>
              <w:ind w:right="-104"/>
              <w:rPr>
                <w:sz w:val="20"/>
                <w:szCs w:val="20"/>
              </w:rPr>
            </w:pPr>
            <w:r w:rsidRPr="00897884">
              <w:rPr>
                <w:sz w:val="20"/>
                <w:szCs w:val="20"/>
              </w:rPr>
              <w:t>-</w:t>
            </w:r>
          </w:p>
        </w:tc>
        <w:tc>
          <w:tcPr>
            <w:tcW w:w="270" w:type="dxa"/>
            <w:vAlign w:val="bottom"/>
          </w:tcPr>
          <w:p w14:paraId="0AE1AA53" w14:textId="1F98A61C" w:rsidR="00E73F95" w:rsidRPr="00897884" w:rsidRDefault="00E73F95" w:rsidP="00E73F95">
            <w:pPr>
              <w:pStyle w:val="acctfourfigures"/>
              <w:tabs>
                <w:tab w:val="clear" w:pos="765"/>
                <w:tab w:val="decimal" w:pos="796"/>
              </w:tabs>
              <w:spacing w:line="240" w:lineRule="atLeast"/>
              <w:ind w:right="-104"/>
              <w:rPr>
                <w:sz w:val="20"/>
                <w:szCs w:val="20"/>
              </w:rPr>
            </w:pPr>
          </w:p>
        </w:tc>
        <w:tc>
          <w:tcPr>
            <w:tcW w:w="1170" w:type="dxa"/>
            <w:vAlign w:val="bottom"/>
          </w:tcPr>
          <w:p w14:paraId="5E569312" w14:textId="1F9BB4FB" w:rsidR="00E73F95" w:rsidRPr="00897884" w:rsidRDefault="00E73F95" w:rsidP="00897884">
            <w:pPr>
              <w:pStyle w:val="acctmergecolhdg"/>
              <w:tabs>
                <w:tab w:val="decimal" w:pos="972"/>
              </w:tabs>
              <w:spacing w:line="240" w:lineRule="auto"/>
              <w:ind w:right="-108"/>
              <w:jc w:val="left"/>
              <w:rPr>
                <w:b w:val="0"/>
                <w:bCs/>
                <w:sz w:val="20"/>
                <w:szCs w:val="20"/>
              </w:rPr>
            </w:pPr>
            <w:r w:rsidRPr="00897884">
              <w:rPr>
                <w:b w:val="0"/>
                <w:bCs/>
                <w:sz w:val="20"/>
                <w:szCs w:val="20"/>
              </w:rPr>
              <w:t>5,535</w:t>
            </w:r>
          </w:p>
        </w:tc>
        <w:tc>
          <w:tcPr>
            <w:tcW w:w="270" w:type="dxa"/>
            <w:vAlign w:val="bottom"/>
          </w:tcPr>
          <w:p w14:paraId="3A5502BD" w14:textId="77777777" w:rsidR="00E73F95" w:rsidRPr="00897884" w:rsidRDefault="00E73F95" w:rsidP="00E73F95">
            <w:pPr>
              <w:tabs>
                <w:tab w:val="decimal" w:pos="796"/>
              </w:tabs>
              <w:spacing w:line="240" w:lineRule="auto"/>
              <w:ind w:left="-108" w:right="-104"/>
              <w:rPr>
                <w:b/>
                <w:bCs/>
                <w:sz w:val="20"/>
                <w:szCs w:val="20"/>
                <w:lang w:val="en-GB" w:bidi="ar-SA"/>
              </w:rPr>
            </w:pPr>
          </w:p>
        </w:tc>
        <w:tc>
          <w:tcPr>
            <w:tcW w:w="900" w:type="dxa"/>
            <w:vAlign w:val="bottom"/>
          </w:tcPr>
          <w:p w14:paraId="6A56E765" w14:textId="337AB543" w:rsidR="00E73F95" w:rsidRPr="00A55FF6" w:rsidRDefault="00E73F95" w:rsidP="00A55FF6">
            <w:pPr>
              <w:pStyle w:val="acctmergecolhdg"/>
              <w:tabs>
                <w:tab w:val="decimal" w:pos="703"/>
              </w:tabs>
              <w:spacing w:line="240" w:lineRule="auto"/>
              <w:ind w:right="-108"/>
              <w:jc w:val="left"/>
              <w:rPr>
                <w:b w:val="0"/>
                <w:bCs/>
                <w:sz w:val="20"/>
                <w:szCs w:val="20"/>
              </w:rPr>
            </w:pPr>
            <w:r w:rsidRPr="00A55FF6">
              <w:rPr>
                <w:b w:val="0"/>
                <w:bCs/>
                <w:sz w:val="20"/>
                <w:szCs w:val="20"/>
              </w:rPr>
              <w:t>36,484</w:t>
            </w:r>
          </w:p>
        </w:tc>
        <w:tc>
          <w:tcPr>
            <w:tcW w:w="270" w:type="dxa"/>
            <w:vAlign w:val="bottom"/>
          </w:tcPr>
          <w:p w14:paraId="22F80C9F" w14:textId="77777777" w:rsidR="00E73F95" w:rsidRPr="00897884" w:rsidRDefault="00E73F95" w:rsidP="00E73F95">
            <w:pPr>
              <w:tabs>
                <w:tab w:val="decimal" w:pos="584"/>
              </w:tabs>
              <w:spacing w:line="240" w:lineRule="atLeast"/>
              <w:ind w:right="-104"/>
              <w:rPr>
                <w:b/>
                <w:bCs/>
                <w:sz w:val="20"/>
                <w:szCs w:val="20"/>
                <w:lang w:val="en-GB" w:bidi="ar-SA"/>
              </w:rPr>
            </w:pPr>
          </w:p>
        </w:tc>
        <w:tc>
          <w:tcPr>
            <w:tcW w:w="900" w:type="dxa"/>
            <w:vAlign w:val="bottom"/>
          </w:tcPr>
          <w:p w14:paraId="2108FE10" w14:textId="05888809" w:rsidR="00E73F95" w:rsidRPr="00897884" w:rsidRDefault="00E73F95" w:rsidP="00E73F95">
            <w:pPr>
              <w:pStyle w:val="acctfourfigures"/>
              <w:tabs>
                <w:tab w:val="clear" w:pos="765"/>
                <w:tab w:val="decimal" w:pos="692"/>
              </w:tabs>
              <w:spacing w:line="240" w:lineRule="atLeast"/>
              <w:ind w:right="-104"/>
              <w:rPr>
                <w:sz w:val="20"/>
                <w:szCs w:val="20"/>
              </w:rPr>
            </w:pPr>
            <w:r w:rsidRPr="00897884">
              <w:rPr>
                <w:sz w:val="20"/>
                <w:szCs w:val="20"/>
              </w:rPr>
              <w:t>13,476</w:t>
            </w:r>
          </w:p>
        </w:tc>
        <w:tc>
          <w:tcPr>
            <w:tcW w:w="270" w:type="dxa"/>
            <w:vAlign w:val="bottom"/>
          </w:tcPr>
          <w:p w14:paraId="71077E88" w14:textId="77777777" w:rsidR="00E73F95" w:rsidRPr="00897884" w:rsidRDefault="00E73F95" w:rsidP="00E73F95">
            <w:pPr>
              <w:tabs>
                <w:tab w:val="decimal" w:pos="692"/>
              </w:tabs>
              <w:spacing w:line="240" w:lineRule="atLeast"/>
              <w:ind w:right="-104"/>
              <w:rPr>
                <w:b/>
                <w:bCs/>
                <w:sz w:val="20"/>
                <w:szCs w:val="20"/>
                <w:lang w:val="en-GB" w:bidi="ar-SA"/>
              </w:rPr>
            </w:pPr>
          </w:p>
        </w:tc>
        <w:tc>
          <w:tcPr>
            <w:tcW w:w="900" w:type="dxa"/>
            <w:vAlign w:val="bottom"/>
          </w:tcPr>
          <w:p w14:paraId="478E15A0" w14:textId="61D779B0" w:rsidR="00E73F95" w:rsidRPr="00A55FF6" w:rsidRDefault="00E73F95" w:rsidP="00A55FF6">
            <w:pPr>
              <w:pStyle w:val="acctmergecolhdg"/>
              <w:tabs>
                <w:tab w:val="decimal" w:pos="703"/>
              </w:tabs>
              <w:spacing w:line="240" w:lineRule="auto"/>
              <w:ind w:right="-108"/>
              <w:jc w:val="left"/>
              <w:rPr>
                <w:b w:val="0"/>
                <w:bCs/>
                <w:sz w:val="20"/>
                <w:szCs w:val="20"/>
              </w:rPr>
            </w:pPr>
            <w:r w:rsidRPr="00A55FF6">
              <w:rPr>
                <w:b w:val="0"/>
                <w:bCs/>
                <w:sz w:val="20"/>
                <w:szCs w:val="20"/>
              </w:rPr>
              <w:t>6,365</w:t>
            </w:r>
          </w:p>
        </w:tc>
        <w:tc>
          <w:tcPr>
            <w:tcW w:w="270" w:type="dxa"/>
            <w:vAlign w:val="bottom"/>
          </w:tcPr>
          <w:p w14:paraId="30E07C75" w14:textId="77777777" w:rsidR="00E73F95" w:rsidRPr="00897884" w:rsidRDefault="00E73F95" w:rsidP="00E73F95">
            <w:pPr>
              <w:tabs>
                <w:tab w:val="decimal" w:pos="692"/>
              </w:tabs>
              <w:spacing w:line="240" w:lineRule="atLeast"/>
              <w:ind w:right="-104"/>
              <w:rPr>
                <w:b/>
                <w:bCs/>
                <w:sz w:val="20"/>
                <w:szCs w:val="20"/>
                <w:lang w:val="en-GB" w:bidi="ar-SA"/>
              </w:rPr>
            </w:pPr>
          </w:p>
        </w:tc>
        <w:tc>
          <w:tcPr>
            <w:tcW w:w="900" w:type="dxa"/>
            <w:vAlign w:val="bottom"/>
          </w:tcPr>
          <w:p w14:paraId="2F136C79" w14:textId="22644C86" w:rsidR="00E73F95" w:rsidRPr="00897884" w:rsidRDefault="00E73F95" w:rsidP="00E73F95">
            <w:pPr>
              <w:tabs>
                <w:tab w:val="decimal" w:pos="692"/>
              </w:tabs>
              <w:ind w:right="-104"/>
              <w:rPr>
                <w:sz w:val="20"/>
                <w:szCs w:val="20"/>
              </w:rPr>
            </w:pPr>
            <w:r w:rsidRPr="00897884">
              <w:rPr>
                <w:sz w:val="20"/>
                <w:szCs w:val="20"/>
              </w:rPr>
              <w:t>1,593</w:t>
            </w:r>
          </w:p>
        </w:tc>
        <w:tc>
          <w:tcPr>
            <w:tcW w:w="252" w:type="dxa"/>
            <w:vAlign w:val="bottom"/>
          </w:tcPr>
          <w:p w14:paraId="17351AE0" w14:textId="77777777" w:rsidR="00E73F95" w:rsidRPr="00897884" w:rsidRDefault="00E73F95" w:rsidP="00E73F95">
            <w:pPr>
              <w:tabs>
                <w:tab w:val="decimal" w:pos="692"/>
              </w:tabs>
              <w:spacing w:line="240" w:lineRule="atLeast"/>
              <w:ind w:right="-104"/>
              <w:rPr>
                <w:b/>
                <w:bCs/>
                <w:sz w:val="20"/>
                <w:szCs w:val="20"/>
                <w:lang w:val="en-GB" w:bidi="ar-SA"/>
              </w:rPr>
            </w:pPr>
          </w:p>
        </w:tc>
        <w:tc>
          <w:tcPr>
            <w:tcW w:w="918" w:type="dxa"/>
            <w:vAlign w:val="bottom"/>
          </w:tcPr>
          <w:p w14:paraId="6B54D0B3" w14:textId="7CD8869E" w:rsidR="00E73F95" w:rsidRPr="00897884" w:rsidRDefault="00E73F95" w:rsidP="00E73F95">
            <w:pPr>
              <w:pStyle w:val="acctfourfigures"/>
              <w:tabs>
                <w:tab w:val="clear" w:pos="765"/>
                <w:tab w:val="decimal" w:pos="692"/>
              </w:tabs>
              <w:spacing w:line="240" w:lineRule="atLeast"/>
              <w:ind w:right="-104"/>
              <w:rPr>
                <w:sz w:val="20"/>
                <w:szCs w:val="20"/>
              </w:rPr>
            </w:pPr>
            <w:r w:rsidRPr="00897884">
              <w:rPr>
                <w:sz w:val="20"/>
                <w:szCs w:val="20"/>
              </w:rPr>
              <w:t>115,184</w:t>
            </w:r>
          </w:p>
        </w:tc>
        <w:tc>
          <w:tcPr>
            <w:tcW w:w="270" w:type="dxa"/>
            <w:vAlign w:val="bottom"/>
          </w:tcPr>
          <w:p w14:paraId="2FD74E40" w14:textId="77777777" w:rsidR="00E73F95" w:rsidRPr="00897884" w:rsidRDefault="00E73F95" w:rsidP="00E73F95">
            <w:pPr>
              <w:tabs>
                <w:tab w:val="decimal" w:pos="796"/>
              </w:tabs>
              <w:spacing w:line="240" w:lineRule="atLeast"/>
              <w:ind w:right="-104"/>
              <w:rPr>
                <w:b/>
                <w:bCs/>
                <w:sz w:val="20"/>
                <w:szCs w:val="20"/>
                <w:lang w:val="en-GB" w:bidi="ar-SA"/>
              </w:rPr>
            </w:pPr>
          </w:p>
        </w:tc>
        <w:tc>
          <w:tcPr>
            <w:tcW w:w="990" w:type="dxa"/>
            <w:vAlign w:val="bottom"/>
          </w:tcPr>
          <w:p w14:paraId="71E1C464" w14:textId="19B168B7" w:rsidR="00E73F95" w:rsidRPr="00897884" w:rsidRDefault="00E73F95" w:rsidP="00E73F95">
            <w:pPr>
              <w:pStyle w:val="acctfourfigures"/>
              <w:tabs>
                <w:tab w:val="clear" w:pos="765"/>
                <w:tab w:val="decimal" w:pos="796"/>
              </w:tabs>
              <w:spacing w:line="240" w:lineRule="atLeast"/>
              <w:ind w:left="-195" w:right="-104"/>
              <w:rPr>
                <w:sz w:val="20"/>
                <w:szCs w:val="20"/>
              </w:rPr>
            </w:pPr>
            <w:r w:rsidRPr="00897884">
              <w:rPr>
                <w:sz w:val="20"/>
                <w:szCs w:val="20"/>
              </w:rPr>
              <w:t>276,906</w:t>
            </w:r>
          </w:p>
        </w:tc>
        <w:tc>
          <w:tcPr>
            <w:tcW w:w="270" w:type="dxa"/>
            <w:vAlign w:val="bottom"/>
          </w:tcPr>
          <w:p w14:paraId="7D3813AE" w14:textId="77777777" w:rsidR="00E73F95" w:rsidRPr="00897884" w:rsidRDefault="00E73F95" w:rsidP="00E73F95">
            <w:pPr>
              <w:tabs>
                <w:tab w:val="decimal" w:pos="796"/>
              </w:tabs>
              <w:spacing w:line="240" w:lineRule="atLeast"/>
              <w:ind w:right="-104"/>
              <w:rPr>
                <w:b/>
                <w:bCs/>
                <w:sz w:val="20"/>
                <w:szCs w:val="20"/>
                <w:lang w:val="en-GB" w:bidi="ar-SA"/>
              </w:rPr>
            </w:pPr>
          </w:p>
        </w:tc>
        <w:tc>
          <w:tcPr>
            <w:tcW w:w="991" w:type="dxa"/>
            <w:gridSpan w:val="2"/>
            <w:vAlign w:val="bottom"/>
          </w:tcPr>
          <w:p w14:paraId="6B57F504" w14:textId="460AFE23" w:rsidR="00E73F95" w:rsidRPr="00897884" w:rsidRDefault="00E73F95" w:rsidP="00E73F95">
            <w:pPr>
              <w:pStyle w:val="acctfourfigures"/>
              <w:tabs>
                <w:tab w:val="clear" w:pos="765"/>
                <w:tab w:val="decimal" w:pos="796"/>
              </w:tabs>
              <w:spacing w:line="240" w:lineRule="atLeast"/>
              <w:ind w:left="-105" w:right="-104"/>
              <w:rPr>
                <w:sz w:val="20"/>
                <w:szCs w:val="20"/>
              </w:rPr>
            </w:pPr>
            <w:r w:rsidRPr="00897884">
              <w:rPr>
                <w:sz w:val="20"/>
                <w:szCs w:val="20"/>
              </w:rPr>
              <w:t>455,543</w:t>
            </w:r>
          </w:p>
        </w:tc>
      </w:tr>
      <w:tr w:rsidR="00E73F95" w:rsidRPr="00FF14EF" w14:paraId="1EAD2CF5" w14:textId="77777777" w:rsidTr="003642A3">
        <w:trPr>
          <w:trHeight w:val="434"/>
        </w:trPr>
        <w:tc>
          <w:tcPr>
            <w:tcW w:w="3060" w:type="dxa"/>
            <w:vAlign w:val="center"/>
          </w:tcPr>
          <w:p w14:paraId="1ECCBE0C" w14:textId="77777777" w:rsidR="00E73F95" w:rsidRDefault="00E73F95" w:rsidP="00E73F95">
            <w:pPr>
              <w:spacing w:line="240" w:lineRule="auto"/>
              <w:rPr>
                <w:rFonts w:cstheme="minorBidi"/>
                <w:sz w:val="20"/>
                <w:szCs w:val="20"/>
              </w:rPr>
            </w:pPr>
            <w:r w:rsidRPr="000206D6">
              <w:rPr>
                <w:sz w:val="20"/>
                <w:szCs w:val="20"/>
              </w:rPr>
              <w:t>Acquisitions through business</w:t>
            </w:r>
          </w:p>
          <w:p w14:paraId="07719812" w14:textId="7F0864ED" w:rsidR="00E73F95" w:rsidRPr="000206D6" w:rsidRDefault="00E73F95" w:rsidP="00E73F95">
            <w:pPr>
              <w:spacing w:line="240" w:lineRule="auto"/>
              <w:rPr>
                <w:sz w:val="20"/>
                <w:szCs w:val="20"/>
              </w:rPr>
            </w:pPr>
            <w:r w:rsidRPr="000206D6">
              <w:rPr>
                <w:sz w:val="20"/>
                <w:szCs w:val="20"/>
              </w:rPr>
              <w:t xml:space="preserve"> </w:t>
            </w:r>
            <w:r>
              <w:rPr>
                <w:rFonts w:cstheme="minorBidi" w:hint="cs"/>
                <w:sz w:val="20"/>
                <w:szCs w:val="20"/>
                <w:cs/>
              </w:rPr>
              <w:t xml:space="preserve">   </w:t>
            </w:r>
            <w:r w:rsidRPr="000206D6">
              <w:rPr>
                <w:sz w:val="20"/>
                <w:szCs w:val="20"/>
              </w:rPr>
              <w:t xml:space="preserve">combinations </w:t>
            </w:r>
            <w:r w:rsidRPr="000206D6">
              <w:rPr>
                <w:i/>
                <w:iCs/>
                <w:sz w:val="20"/>
                <w:szCs w:val="20"/>
              </w:rPr>
              <w:t>(</w:t>
            </w:r>
            <w:r>
              <w:rPr>
                <w:rFonts w:cs="Angsana New"/>
                <w:i/>
                <w:iCs/>
                <w:sz w:val="20"/>
                <w:szCs w:val="25"/>
              </w:rPr>
              <w:t>see n</w:t>
            </w:r>
            <w:r w:rsidRPr="000206D6">
              <w:rPr>
                <w:i/>
                <w:iCs/>
                <w:sz w:val="20"/>
                <w:szCs w:val="20"/>
              </w:rPr>
              <w:t>ote 4)</w:t>
            </w:r>
          </w:p>
        </w:tc>
        <w:tc>
          <w:tcPr>
            <w:tcW w:w="270" w:type="dxa"/>
          </w:tcPr>
          <w:p w14:paraId="2BE39C11" w14:textId="77777777" w:rsidR="00E73F95" w:rsidRPr="00FF14EF" w:rsidRDefault="00E73F95" w:rsidP="00E73F95">
            <w:pPr>
              <w:tabs>
                <w:tab w:val="center" w:pos="396"/>
                <w:tab w:val="decimal" w:pos="522"/>
                <w:tab w:val="decimal" w:pos="612"/>
              </w:tabs>
              <w:spacing w:line="240" w:lineRule="atLeast"/>
              <w:ind w:right="-108"/>
              <w:rPr>
                <w:sz w:val="20"/>
                <w:szCs w:val="20"/>
                <w:lang w:val="en-GB" w:bidi="ar-SA"/>
              </w:rPr>
            </w:pPr>
          </w:p>
        </w:tc>
        <w:tc>
          <w:tcPr>
            <w:tcW w:w="1170" w:type="dxa"/>
            <w:vAlign w:val="bottom"/>
          </w:tcPr>
          <w:p w14:paraId="6613D6E6" w14:textId="77777777" w:rsidR="00E73F95" w:rsidRPr="00897884" w:rsidRDefault="00E73F95" w:rsidP="00321394">
            <w:pPr>
              <w:pStyle w:val="acctfourfigures"/>
              <w:tabs>
                <w:tab w:val="clear" w:pos="765"/>
                <w:tab w:val="decimal" w:pos="886"/>
              </w:tabs>
              <w:spacing w:line="240" w:lineRule="atLeast"/>
              <w:ind w:right="-104"/>
              <w:rPr>
                <w:sz w:val="20"/>
                <w:szCs w:val="20"/>
              </w:rPr>
            </w:pPr>
          </w:p>
          <w:p w14:paraId="0A9BBBE6" w14:textId="222832D6" w:rsidR="00E73F95" w:rsidRPr="00897884" w:rsidRDefault="00E73F95" w:rsidP="00321394">
            <w:pPr>
              <w:pStyle w:val="acctfourfigures"/>
              <w:tabs>
                <w:tab w:val="clear" w:pos="765"/>
                <w:tab w:val="decimal" w:pos="886"/>
              </w:tabs>
              <w:spacing w:line="240" w:lineRule="atLeast"/>
              <w:ind w:right="-104"/>
              <w:rPr>
                <w:sz w:val="20"/>
                <w:szCs w:val="20"/>
              </w:rPr>
            </w:pPr>
            <w:r w:rsidRPr="00897884">
              <w:rPr>
                <w:sz w:val="20"/>
                <w:szCs w:val="20"/>
              </w:rPr>
              <w:t>834,763</w:t>
            </w:r>
          </w:p>
        </w:tc>
        <w:tc>
          <w:tcPr>
            <w:tcW w:w="270" w:type="dxa"/>
            <w:vAlign w:val="bottom"/>
          </w:tcPr>
          <w:p w14:paraId="2BFACE36" w14:textId="5207A6ED" w:rsidR="00E73F95" w:rsidRPr="00897884" w:rsidRDefault="00E73F95" w:rsidP="00321394">
            <w:pPr>
              <w:pStyle w:val="acctfourfigures"/>
              <w:tabs>
                <w:tab w:val="clear" w:pos="765"/>
                <w:tab w:val="decimal" w:pos="796"/>
              </w:tabs>
              <w:spacing w:line="240" w:lineRule="atLeast"/>
              <w:ind w:right="-104"/>
              <w:rPr>
                <w:sz w:val="20"/>
                <w:szCs w:val="20"/>
              </w:rPr>
            </w:pPr>
          </w:p>
        </w:tc>
        <w:tc>
          <w:tcPr>
            <w:tcW w:w="1170" w:type="dxa"/>
            <w:vAlign w:val="bottom"/>
          </w:tcPr>
          <w:p w14:paraId="78C6D4EB" w14:textId="77777777" w:rsidR="00E73F95" w:rsidRPr="00897884" w:rsidRDefault="00E73F95" w:rsidP="00321394">
            <w:pPr>
              <w:pStyle w:val="acctmergecolhdg"/>
              <w:tabs>
                <w:tab w:val="decimal" w:pos="972"/>
              </w:tabs>
              <w:spacing w:line="240" w:lineRule="auto"/>
              <w:ind w:right="-108"/>
              <w:jc w:val="left"/>
              <w:rPr>
                <w:b w:val="0"/>
                <w:bCs/>
                <w:sz w:val="20"/>
                <w:szCs w:val="20"/>
              </w:rPr>
            </w:pPr>
          </w:p>
          <w:p w14:paraId="55E7147D" w14:textId="118A1150" w:rsidR="00E73F95" w:rsidRPr="00897884" w:rsidRDefault="00E73F95" w:rsidP="00321394">
            <w:pPr>
              <w:pStyle w:val="acctmergecolhdg"/>
              <w:tabs>
                <w:tab w:val="decimal" w:pos="972"/>
              </w:tabs>
              <w:spacing w:line="240" w:lineRule="auto"/>
              <w:ind w:right="-108"/>
              <w:jc w:val="left"/>
              <w:rPr>
                <w:b w:val="0"/>
                <w:bCs/>
                <w:sz w:val="20"/>
                <w:szCs w:val="20"/>
              </w:rPr>
            </w:pPr>
            <w:r w:rsidRPr="00897884">
              <w:rPr>
                <w:b w:val="0"/>
                <w:bCs/>
                <w:sz w:val="20"/>
                <w:szCs w:val="20"/>
              </w:rPr>
              <w:t>61,889</w:t>
            </w:r>
          </w:p>
        </w:tc>
        <w:tc>
          <w:tcPr>
            <w:tcW w:w="270" w:type="dxa"/>
            <w:vAlign w:val="bottom"/>
          </w:tcPr>
          <w:p w14:paraId="1D09D0DC" w14:textId="77777777" w:rsidR="00E73F95" w:rsidRPr="00897884" w:rsidRDefault="00E73F95" w:rsidP="00321394">
            <w:pPr>
              <w:pStyle w:val="acctmergecolhdg"/>
              <w:tabs>
                <w:tab w:val="decimal" w:pos="972"/>
              </w:tabs>
              <w:spacing w:line="240" w:lineRule="auto"/>
              <w:ind w:right="-108"/>
              <w:jc w:val="left"/>
              <w:rPr>
                <w:b w:val="0"/>
                <w:bCs/>
                <w:sz w:val="20"/>
                <w:szCs w:val="20"/>
              </w:rPr>
            </w:pPr>
          </w:p>
        </w:tc>
        <w:tc>
          <w:tcPr>
            <w:tcW w:w="900" w:type="dxa"/>
            <w:vAlign w:val="bottom"/>
          </w:tcPr>
          <w:p w14:paraId="19E6AC0D" w14:textId="77777777" w:rsidR="00E73F95" w:rsidRPr="00897884" w:rsidRDefault="00E73F95" w:rsidP="00321394">
            <w:pPr>
              <w:pStyle w:val="acctmergecolhdg"/>
              <w:tabs>
                <w:tab w:val="decimal" w:pos="703"/>
              </w:tabs>
              <w:spacing w:line="240" w:lineRule="auto"/>
              <w:ind w:right="-108"/>
              <w:jc w:val="left"/>
              <w:rPr>
                <w:b w:val="0"/>
                <w:bCs/>
                <w:sz w:val="20"/>
                <w:szCs w:val="20"/>
              </w:rPr>
            </w:pPr>
          </w:p>
          <w:p w14:paraId="1C9E4C69" w14:textId="49D20A6C" w:rsidR="00E73F95" w:rsidRPr="00897884" w:rsidRDefault="00E73F95" w:rsidP="00321394">
            <w:pPr>
              <w:pStyle w:val="acctmergecolhdg"/>
              <w:tabs>
                <w:tab w:val="decimal" w:pos="703"/>
              </w:tabs>
              <w:spacing w:line="240" w:lineRule="auto"/>
              <w:ind w:right="-108"/>
              <w:jc w:val="left"/>
              <w:rPr>
                <w:b w:val="0"/>
                <w:bCs/>
                <w:sz w:val="20"/>
                <w:szCs w:val="20"/>
              </w:rPr>
            </w:pPr>
            <w:r w:rsidRPr="00897884">
              <w:rPr>
                <w:b w:val="0"/>
                <w:bCs/>
                <w:sz w:val="20"/>
                <w:szCs w:val="20"/>
              </w:rPr>
              <w:t>24,376</w:t>
            </w:r>
          </w:p>
        </w:tc>
        <w:tc>
          <w:tcPr>
            <w:tcW w:w="270" w:type="dxa"/>
            <w:vAlign w:val="bottom"/>
          </w:tcPr>
          <w:p w14:paraId="7FE60C5E" w14:textId="7FCFFAD6" w:rsidR="00E73F95" w:rsidRPr="00897884" w:rsidRDefault="00E73F95" w:rsidP="00321394">
            <w:pPr>
              <w:pStyle w:val="acctmergecolhdg"/>
              <w:tabs>
                <w:tab w:val="decimal" w:pos="703"/>
              </w:tabs>
              <w:spacing w:line="240" w:lineRule="auto"/>
              <w:ind w:right="-108"/>
              <w:jc w:val="left"/>
              <w:rPr>
                <w:b w:val="0"/>
                <w:bCs/>
                <w:sz w:val="20"/>
                <w:szCs w:val="20"/>
              </w:rPr>
            </w:pPr>
          </w:p>
        </w:tc>
        <w:tc>
          <w:tcPr>
            <w:tcW w:w="900" w:type="dxa"/>
            <w:vAlign w:val="bottom"/>
          </w:tcPr>
          <w:p w14:paraId="13FE4660" w14:textId="77777777" w:rsidR="00E73F95" w:rsidRPr="00897884" w:rsidRDefault="00E73F95" w:rsidP="00321394">
            <w:pPr>
              <w:pStyle w:val="acctmergecolhdg"/>
              <w:tabs>
                <w:tab w:val="decimal" w:pos="703"/>
              </w:tabs>
              <w:spacing w:line="240" w:lineRule="auto"/>
              <w:ind w:right="-108"/>
              <w:jc w:val="left"/>
              <w:rPr>
                <w:b w:val="0"/>
                <w:bCs/>
                <w:sz w:val="20"/>
                <w:szCs w:val="20"/>
              </w:rPr>
            </w:pPr>
          </w:p>
          <w:p w14:paraId="37756324" w14:textId="416327E5" w:rsidR="00E73F95" w:rsidRPr="00897884" w:rsidRDefault="00E73F95" w:rsidP="00321394">
            <w:pPr>
              <w:pStyle w:val="acctmergecolhdg"/>
              <w:tabs>
                <w:tab w:val="decimal" w:pos="703"/>
              </w:tabs>
              <w:spacing w:line="240" w:lineRule="auto"/>
              <w:ind w:right="-108"/>
              <w:jc w:val="left"/>
              <w:rPr>
                <w:b w:val="0"/>
                <w:bCs/>
                <w:sz w:val="20"/>
                <w:szCs w:val="20"/>
              </w:rPr>
            </w:pPr>
            <w:r w:rsidRPr="00897884">
              <w:rPr>
                <w:b w:val="0"/>
                <w:bCs/>
                <w:sz w:val="20"/>
                <w:szCs w:val="20"/>
              </w:rPr>
              <w:t>14,642</w:t>
            </w:r>
          </w:p>
        </w:tc>
        <w:tc>
          <w:tcPr>
            <w:tcW w:w="270" w:type="dxa"/>
            <w:vAlign w:val="bottom"/>
          </w:tcPr>
          <w:p w14:paraId="2D69329F" w14:textId="256748BC" w:rsidR="00E73F95" w:rsidRPr="00897884" w:rsidRDefault="00E73F95" w:rsidP="00321394">
            <w:pPr>
              <w:pStyle w:val="acctmergecolhdg"/>
              <w:tabs>
                <w:tab w:val="decimal" w:pos="703"/>
              </w:tabs>
              <w:spacing w:line="240" w:lineRule="auto"/>
              <w:ind w:right="-108"/>
              <w:jc w:val="left"/>
              <w:rPr>
                <w:b w:val="0"/>
                <w:bCs/>
                <w:sz w:val="20"/>
                <w:szCs w:val="20"/>
              </w:rPr>
            </w:pPr>
          </w:p>
        </w:tc>
        <w:tc>
          <w:tcPr>
            <w:tcW w:w="900" w:type="dxa"/>
            <w:vAlign w:val="bottom"/>
          </w:tcPr>
          <w:p w14:paraId="1E858E02" w14:textId="77777777" w:rsidR="00E73F95" w:rsidRPr="00897884" w:rsidRDefault="00E73F95" w:rsidP="00321394">
            <w:pPr>
              <w:pStyle w:val="acctmergecolhdg"/>
              <w:tabs>
                <w:tab w:val="decimal" w:pos="703"/>
              </w:tabs>
              <w:spacing w:line="240" w:lineRule="auto"/>
              <w:ind w:right="-108"/>
              <w:jc w:val="left"/>
              <w:rPr>
                <w:b w:val="0"/>
                <w:bCs/>
                <w:sz w:val="20"/>
                <w:szCs w:val="20"/>
              </w:rPr>
            </w:pPr>
          </w:p>
          <w:p w14:paraId="37C7CFBC" w14:textId="1CDE7D9C" w:rsidR="00E73F95" w:rsidRPr="00897884" w:rsidRDefault="00E73F95" w:rsidP="00321394">
            <w:pPr>
              <w:pStyle w:val="acctmergecolhdg"/>
              <w:tabs>
                <w:tab w:val="decimal" w:pos="703"/>
              </w:tabs>
              <w:spacing w:line="240" w:lineRule="auto"/>
              <w:ind w:right="-108"/>
              <w:jc w:val="left"/>
              <w:rPr>
                <w:b w:val="0"/>
                <w:bCs/>
                <w:sz w:val="20"/>
                <w:szCs w:val="20"/>
              </w:rPr>
            </w:pPr>
            <w:r w:rsidRPr="00897884">
              <w:rPr>
                <w:b w:val="0"/>
                <w:bCs/>
                <w:sz w:val="20"/>
                <w:szCs w:val="20"/>
              </w:rPr>
              <w:t>15,913</w:t>
            </w:r>
          </w:p>
        </w:tc>
        <w:tc>
          <w:tcPr>
            <w:tcW w:w="270" w:type="dxa"/>
            <w:vAlign w:val="bottom"/>
          </w:tcPr>
          <w:p w14:paraId="07792E33" w14:textId="77777777" w:rsidR="00E73F95" w:rsidRPr="00897884" w:rsidRDefault="00E73F95" w:rsidP="00321394">
            <w:pPr>
              <w:pStyle w:val="acctmergecolhdg"/>
              <w:tabs>
                <w:tab w:val="decimal" w:pos="703"/>
              </w:tabs>
              <w:spacing w:line="240" w:lineRule="auto"/>
              <w:ind w:right="-108"/>
              <w:jc w:val="left"/>
              <w:rPr>
                <w:b w:val="0"/>
                <w:bCs/>
                <w:sz w:val="20"/>
                <w:szCs w:val="20"/>
              </w:rPr>
            </w:pPr>
          </w:p>
        </w:tc>
        <w:tc>
          <w:tcPr>
            <w:tcW w:w="900" w:type="dxa"/>
            <w:vAlign w:val="bottom"/>
          </w:tcPr>
          <w:p w14:paraId="6345EF1B" w14:textId="77777777" w:rsidR="00E73F95" w:rsidRPr="00897884" w:rsidRDefault="00E73F95" w:rsidP="00321394">
            <w:pPr>
              <w:pStyle w:val="acctmergecolhdg"/>
              <w:tabs>
                <w:tab w:val="decimal" w:pos="703"/>
              </w:tabs>
              <w:spacing w:line="240" w:lineRule="auto"/>
              <w:ind w:right="-108"/>
              <w:jc w:val="left"/>
              <w:rPr>
                <w:b w:val="0"/>
                <w:bCs/>
                <w:sz w:val="20"/>
                <w:szCs w:val="20"/>
              </w:rPr>
            </w:pPr>
          </w:p>
          <w:p w14:paraId="4EEE1845" w14:textId="04A5AF62" w:rsidR="00E73F95" w:rsidRPr="00897884" w:rsidRDefault="00E73F95" w:rsidP="00321394">
            <w:pPr>
              <w:pStyle w:val="acctmergecolhdg"/>
              <w:tabs>
                <w:tab w:val="decimal" w:pos="703"/>
              </w:tabs>
              <w:spacing w:line="240" w:lineRule="auto"/>
              <w:ind w:right="-108"/>
              <w:jc w:val="left"/>
              <w:rPr>
                <w:b w:val="0"/>
                <w:bCs/>
                <w:sz w:val="20"/>
                <w:szCs w:val="20"/>
              </w:rPr>
            </w:pPr>
            <w:r w:rsidRPr="00897884">
              <w:rPr>
                <w:b w:val="0"/>
                <w:bCs/>
                <w:sz w:val="20"/>
                <w:szCs w:val="20"/>
              </w:rPr>
              <w:t>1,028</w:t>
            </w:r>
          </w:p>
        </w:tc>
        <w:tc>
          <w:tcPr>
            <w:tcW w:w="252" w:type="dxa"/>
            <w:vAlign w:val="bottom"/>
          </w:tcPr>
          <w:p w14:paraId="1F25DC52" w14:textId="77777777" w:rsidR="00E73F95" w:rsidRPr="00897884" w:rsidRDefault="00E73F95" w:rsidP="00321394">
            <w:pPr>
              <w:tabs>
                <w:tab w:val="decimal" w:pos="692"/>
              </w:tabs>
              <w:spacing w:line="240" w:lineRule="atLeast"/>
              <w:ind w:right="-104"/>
              <w:rPr>
                <w:sz w:val="20"/>
                <w:szCs w:val="20"/>
              </w:rPr>
            </w:pPr>
          </w:p>
        </w:tc>
        <w:tc>
          <w:tcPr>
            <w:tcW w:w="918" w:type="dxa"/>
            <w:vAlign w:val="bottom"/>
          </w:tcPr>
          <w:p w14:paraId="5BC70EBE" w14:textId="77777777" w:rsidR="00E73F95" w:rsidRPr="00897884" w:rsidRDefault="00E73F95" w:rsidP="00897884">
            <w:pPr>
              <w:pStyle w:val="acctfourfigures"/>
              <w:tabs>
                <w:tab w:val="clear" w:pos="765"/>
                <w:tab w:val="decimal" w:pos="495"/>
              </w:tabs>
              <w:spacing w:line="240" w:lineRule="atLeast"/>
              <w:ind w:left="-90" w:right="-104"/>
              <w:rPr>
                <w:sz w:val="20"/>
                <w:szCs w:val="20"/>
              </w:rPr>
            </w:pPr>
          </w:p>
          <w:p w14:paraId="0A81F3AF" w14:textId="0CF2DAF8" w:rsidR="00E73F95" w:rsidRPr="00897884" w:rsidRDefault="00E73F95" w:rsidP="00897884">
            <w:pPr>
              <w:pStyle w:val="acctfourfigures"/>
              <w:tabs>
                <w:tab w:val="clear" w:pos="765"/>
                <w:tab w:val="decimal" w:pos="495"/>
              </w:tabs>
              <w:spacing w:line="240" w:lineRule="atLeast"/>
              <w:ind w:left="-90" w:right="-104"/>
              <w:rPr>
                <w:sz w:val="20"/>
                <w:szCs w:val="20"/>
              </w:rPr>
            </w:pPr>
            <w:r w:rsidRPr="00897884">
              <w:rPr>
                <w:sz w:val="20"/>
                <w:szCs w:val="20"/>
              </w:rPr>
              <w:t>-</w:t>
            </w:r>
          </w:p>
        </w:tc>
        <w:tc>
          <w:tcPr>
            <w:tcW w:w="270" w:type="dxa"/>
            <w:vAlign w:val="bottom"/>
          </w:tcPr>
          <w:p w14:paraId="366E3566" w14:textId="77777777" w:rsidR="00E73F95" w:rsidRPr="00897884" w:rsidRDefault="00E73F95" w:rsidP="00897884">
            <w:pPr>
              <w:tabs>
                <w:tab w:val="decimal" w:pos="495"/>
                <w:tab w:val="decimal" w:pos="796"/>
              </w:tabs>
              <w:spacing w:line="240" w:lineRule="atLeast"/>
              <w:ind w:left="-90" w:right="-104"/>
              <w:rPr>
                <w:sz w:val="20"/>
                <w:szCs w:val="20"/>
              </w:rPr>
            </w:pPr>
          </w:p>
        </w:tc>
        <w:tc>
          <w:tcPr>
            <w:tcW w:w="990" w:type="dxa"/>
            <w:vAlign w:val="bottom"/>
          </w:tcPr>
          <w:p w14:paraId="168603B6" w14:textId="77777777" w:rsidR="00E73F95" w:rsidRPr="00897884" w:rsidRDefault="00E73F95" w:rsidP="00321394">
            <w:pPr>
              <w:pStyle w:val="acctfourfigures"/>
              <w:tabs>
                <w:tab w:val="clear" w:pos="765"/>
                <w:tab w:val="decimal" w:pos="796"/>
              </w:tabs>
              <w:spacing w:line="240" w:lineRule="atLeast"/>
              <w:ind w:left="-105" w:right="-104"/>
              <w:rPr>
                <w:sz w:val="20"/>
                <w:szCs w:val="20"/>
              </w:rPr>
            </w:pPr>
          </w:p>
          <w:p w14:paraId="3D036611" w14:textId="7E8D8721" w:rsidR="00E73F95" w:rsidRPr="00897884" w:rsidRDefault="00E73F95" w:rsidP="00321394">
            <w:pPr>
              <w:pStyle w:val="acctfourfigures"/>
              <w:tabs>
                <w:tab w:val="clear" w:pos="765"/>
                <w:tab w:val="decimal" w:pos="796"/>
              </w:tabs>
              <w:spacing w:line="240" w:lineRule="atLeast"/>
              <w:ind w:left="-105" w:right="-104"/>
              <w:rPr>
                <w:sz w:val="20"/>
                <w:szCs w:val="20"/>
              </w:rPr>
            </w:pPr>
            <w:r w:rsidRPr="00897884">
              <w:rPr>
                <w:sz w:val="20"/>
                <w:szCs w:val="20"/>
              </w:rPr>
              <w:t>3,709</w:t>
            </w:r>
          </w:p>
        </w:tc>
        <w:tc>
          <w:tcPr>
            <w:tcW w:w="270" w:type="dxa"/>
            <w:vAlign w:val="bottom"/>
          </w:tcPr>
          <w:p w14:paraId="466F761D" w14:textId="77777777" w:rsidR="00E73F95" w:rsidRPr="00897884" w:rsidRDefault="00E73F95" w:rsidP="00321394">
            <w:pPr>
              <w:tabs>
                <w:tab w:val="decimal" w:pos="796"/>
              </w:tabs>
              <w:spacing w:line="240" w:lineRule="atLeast"/>
              <w:ind w:right="-104"/>
              <w:rPr>
                <w:sz w:val="20"/>
                <w:szCs w:val="20"/>
              </w:rPr>
            </w:pPr>
          </w:p>
        </w:tc>
        <w:tc>
          <w:tcPr>
            <w:tcW w:w="991" w:type="dxa"/>
            <w:gridSpan w:val="2"/>
            <w:vAlign w:val="bottom"/>
          </w:tcPr>
          <w:p w14:paraId="7378CC98" w14:textId="77777777" w:rsidR="00321394" w:rsidRPr="00897884" w:rsidRDefault="00321394" w:rsidP="00321394">
            <w:pPr>
              <w:pStyle w:val="acctfourfigures"/>
              <w:tabs>
                <w:tab w:val="clear" w:pos="765"/>
                <w:tab w:val="decimal" w:pos="796"/>
              </w:tabs>
              <w:spacing w:line="240" w:lineRule="atLeast"/>
              <w:ind w:left="-105" w:right="-104"/>
              <w:rPr>
                <w:sz w:val="20"/>
                <w:szCs w:val="20"/>
              </w:rPr>
            </w:pPr>
          </w:p>
          <w:p w14:paraId="3D130B81" w14:textId="10D917F5" w:rsidR="00E73F95" w:rsidRPr="00897884" w:rsidRDefault="00321394" w:rsidP="00321394">
            <w:pPr>
              <w:pStyle w:val="acctfourfigures"/>
              <w:tabs>
                <w:tab w:val="clear" w:pos="765"/>
                <w:tab w:val="decimal" w:pos="796"/>
              </w:tabs>
              <w:spacing w:line="240" w:lineRule="atLeast"/>
              <w:ind w:left="-105" w:right="-104"/>
              <w:rPr>
                <w:sz w:val="20"/>
                <w:szCs w:val="20"/>
              </w:rPr>
            </w:pPr>
            <w:r w:rsidRPr="00897884">
              <w:rPr>
                <w:sz w:val="20"/>
                <w:szCs w:val="20"/>
              </w:rPr>
              <w:t>956,320</w:t>
            </w:r>
          </w:p>
        </w:tc>
      </w:tr>
      <w:tr w:rsidR="00897884" w:rsidRPr="00897884" w14:paraId="712D0D80" w14:textId="77777777" w:rsidTr="003642A3">
        <w:trPr>
          <w:trHeight w:val="263"/>
        </w:trPr>
        <w:tc>
          <w:tcPr>
            <w:tcW w:w="3060" w:type="dxa"/>
            <w:vAlign w:val="center"/>
          </w:tcPr>
          <w:p w14:paraId="751383EA" w14:textId="77777777" w:rsidR="00897884" w:rsidRPr="00FF14EF" w:rsidRDefault="00897884" w:rsidP="00897884">
            <w:pPr>
              <w:tabs>
                <w:tab w:val="left" w:pos="227"/>
              </w:tabs>
              <w:spacing w:line="220" w:lineRule="exact"/>
              <w:jc w:val="both"/>
              <w:rPr>
                <w:sz w:val="20"/>
                <w:szCs w:val="20"/>
              </w:rPr>
            </w:pPr>
            <w:r w:rsidRPr="00FF14EF">
              <w:rPr>
                <w:sz w:val="20"/>
                <w:szCs w:val="20"/>
              </w:rPr>
              <w:t>Transfers</w:t>
            </w:r>
          </w:p>
        </w:tc>
        <w:tc>
          <w:tcPr>
            <w:tcW w:w="270" w:type="dxa"/>
          </w:tcPr>
          <w:p w14:paraId="08B8AAD6" w14:textId="77777777" w:rsidR="00897884" w:rsidRPr="00FF14EF" w:rsidRDefault="00897884" w:rsidP="00897884">
            <w:pPr>
              <w:tabs>
                <w:tab w:val="center" w:pos="396"/>
                <w:tab w:val="decimal" w:pos="522"/>
                <w:tab w:val="decimal" w:pos="612"/>
              </w:tabs>
              <w:spacing w:line="240" w:lineRule="atLeast"/>
              <w:ind w:right="-108"/>
              <w:rPr>
                <w:sz w:val="20"/>
                <w:szCs w:val="20"/>
                <w:lang w:val="en-GB" w:bidi="ar-SA"/>
              </w:rPr>
            </w:pPr>
          </w:p>
        </w:tc>
        <w:tc>
          <w:tcPr>
            <w:tcW w:w="1170" w:type="dxa"/>
            <w:vAlign w:val="bottom"/>
          </w:tcPr>
          <w:p w14:paraId="50A4D706" w14:textId="37CEAED9" w:rsidR="00897884" w:rsidRPr="00897884" w:rsidRDefault="00897884" w:rsidP="00897884">
            <w:pPr>
              <w:pStyle w:val="acctfourfigures"/>
              <w:tabs>
                <w:tab w:val="clear" w:pos="765"/>
                <w:tab w:val="decimal" w:pos="607"/>
              </w:tabs>
              <w:spacing w:line="240" w:lineRule="atLeast"/>
              <w:ind w:right="-104"/>
              <w:rPr>
                <w:sz w:val="20"/>
                <w:szCs w:val="20"/>
              </w:rPr>
            </w:pPr>
            <w:r w:rsidRPr="00897884">
              <w:rPr>
                <w:sz w:val="20"/>
                <w:szCs w:val="20"/>
              </w:rPr>
              <w:t>-</w:t>
            </w:r>
          </w:p>
        </w:tc>
        <w:tc>
          <w:tcPr>
            <w:tcW w:w="270" w:type="dxa"/>
            <w:vAlign w:val="bottom"/>
          </w:tcPr>
          <w:p w14:paraId="6F204097" w14:textId="13842C51" w:rsidR="00897884" w:rsidRPr="00897884" w:rsidRDefault="00897884" w:rsidP="00897884">
            <w:pPr>
              <w:pStyle w:val="acctfourfigures"/>
              <w:tabs>
                <w:tab w:val="clear" w:pos="765"/>
                <w:tab w:val="decimal" w:pos="796"/>
              </w:tabs>
              <w:spacing w:line="240" w:lineRule="atLeast"/>
              <w:ind w:right="-104"/>
              <w:rPr>
                <w:sz w:val="20"/>
                <w:szCs w:val="20"/>
              </w:rPr>
            </w:pPr>
          </w:p>
        </w:tc>
        <w:tc>
          <w:tcPr>
            <w:tcW w:w="1170" w:type="dxa"/>
            <w:vAlign w:val="bottom"/>
          </w:tcPr>
          <w:p w14:paraId="2F7E8CEA" w14:textId="0F1695CC" w:rsidR="00897884" w:rsidRPr="00897884" w:rsidRDefault="00897884" w:rsidP="00897884">
            <w:pPr>
              <w:pStyle w:val="acctmergecolhdg"/>
              <w:tabs>
                <w:tab w:val="decimal" w:pos="972"/>
              </w:tabs>
              <w:spacing w:line="240" w:lineRule="auto"/>
              <w:ind w:right="-108"/>
              <w:jc w:val="left"/>
              <w:rPr>
                <w:b w:val="0"/>
                <w:bCs/>
                <w:sz w:val="20"/>
                <w:szCs w:val="20"/>
              </w:rPr>
            </w:pPr>
            <w:r w:rsidRPr="00897884">
              <w:rPr>
                <w:b w:val="0"/>
                <w:bCs/>
                <w:sz w:val="20"/>
                <w:szCs w:val="20"/>
              </w:rPr>
              <w:t>3,242</w:t>
            </w:r>
          </w:p>
        </w:tc>
        <w:tc>
          <w:tcPr>
            <w:tcW w:w="270" w:type="dxa"/>
            <w:vAlign w:val="bottom"/>
          </w:tcPr>
          <w:p w14:paraId="24F0B730" w14:textId="77777777" w:rsidR="00897884" w:rsidRPr="00897884" w:rsidRDefault="00897884" w:rsidP="00897884">
            <w:pPr>
              <w:tabs>
                <w:tab w:val="decimal" w:pos="796"/>
              </w:tabs>
              <w:spacing w:line="240" w:lineRule="auto"/>
              <w:ind w:left="-108" w:right="-104"/>
              <w:rPr>
                <w:sz w:val="20"/>
                <w:szCs w:val="20"/>
              </w:rPr>
            </w:pPr>
          </w:p>
        </w:tc>
        <w:tc>
          <w:tcPr>
            <w:tcW w:w="900" w:type="dxa"/>
            <w:vAlign w:val="bottom"/>
          </w:tcPr>
          <w:p w14:paraId="41B07F88" w14:textId="707D7A37" w:rsidR="00897884" w:rsidRPr="00897884" w:rsidRDefault="00897884" w:rsidP="00897884">
            <w:pPr>
              <w:pStyle w:val="acctfourfigures"/>
              <w:tabs>
                <w:tab w:val="clear" w:pos="765"/>
                <w:tab w:val="decimal" w:pos="430"/>
              </w:tabs>
              <w:spacing w:line="240" w:lineRule="atLeast"/>
              <w:ind w:right="-104"/>
              <w:rPr>
                <w:sz w:val="20"/>
                <w:szCs w:val="20"/>
              </w:rPr>
            </w:pPr>
            <w:r w:rsidRPr="00897884">
              <w:rPr>
                <w:sz w:val="20"/>
                <w:szCs w:val="20"/>
              </w:rPr>
              <w:t>-</w:t>
            </w:r>
          </w:p>
        </w:tc>
        <w:tc>
          <w:tcPr>
            <w:tcW w:w="270" w:type="dxa"/>
            <w:vAlign w:val="bottom"/>
          </w:tcPr>
          <w:p w14:paraId="2B196F1B" w14:textId="77777777" w:rsidR="00897884" w:rsidRPr="00897884" w:rsidRDefault="00897884" w:rsidP="00897884">
            <w:pPr>
              <w:tabs>
                <w:tab w:val="decimal" w:pos="584"/>
                <w:tab w:val="decimal" w:pos="796"/>
              </w:tabs>
              <w:spacing w:line="240" w:lineRule="atLeast"/>
              <w:ind w:right="-104"/>
              <w:rPr>
                <w:sz w:val="20"/>
                <w:szCs w:val="20"/>
              </w:rPr>
            </w:pPr>
          </w:p>
        </w:tc>
        <w:tc>
          <w:tcPr>
            <w:tcW w:w="900" w:type="dxa"/>
            <w:vAlign w:val="bottom"/>
          </w:tcPr>
          <w:p w14:paraId="09C82B77" w14:textId="18C67849" w:rsidR="00897884" w:rsidRPr="00A55FF6" w:rsidRDefault="00897884" w:rsidP="00A55FF6">
            <w:pPr>
              <w:pStyle w:val="acctmergecolhdg"/>
              <w:tabs>
                <w:tab w:val="decimal" w:pos="703"/>
              </w:tabs>
              <w:spacing w:line="240" w:lineRule="auto"/>
              <w:ind w:right="-108"/>
              <w:jc w:val="left"/>
              <w:rPr>
                <w:b w:val="0"/>
                <w:bCs/>
                <w:sz w:val="20"/>
                <w:szCs w:val="20"/>
              </w:rPr>
            </w:pPr>
            <w:r w:rsidRPr="00A55FF6">
              <w:rPr>
                <w:b w:val="0"/>
                <w:bCs/>
                <w:sz w:val="20"/>
                <w:szCs w:val="20"/>
              </w:rPr>
              <w:t>22,011</w:t>
            </w:r>
          </w:p>
        </w:tc>
        <w:tc>
          <w:tcPr>
            <w:tcW w:w="270" w:type="dxa"/>
            <w:vAlign w:val="bottom"/>
          </w:tcPr>
          <w:p w14:paraId="5F3820BC" w14:textId="045AE209" w:rsidR="00897884" w:rsidRPr="00897884" w:rsidRDefault="00897884" w:rsidP="00897884">
            <w:pPr>
              <w:tabs>
                <w:tab w:val="decimal" w:pos="692"/>
              </w:tabs>
              <w:spacing w:line="240" w:lineRule="atLeast"/>
              <w:ind w:right="-104"/>
              <w:rPr>
                <w:sz w:val="20"/>
                <w:szCs w:val="20"/>
                <w:lang w:val="en-GB" w:bidi="ar-SA"/>
              </w:rPr>
            </w:pPr>
          </w:p>
        </w:tc>
        <w:tc>
          <w:tcPr>
            <w:tcW w:w="900" w:type="dxa"/>
            <w:vAlign w:val="bottom"/>
          </w:tcPr>
          <w:p w14:paraId="074CC875" w14:textId="11013601" w:rsidR="00897884" w:rsidRPr="00897884" w:rsidRDefault="00897884" w:rsidP="00897884">
            <w:pPr>
              <w:pStyle w:val="acctfourfigures"/>
              <w:tabs>
                <w:tab w:val="clear" w:pos="765"/>
                <w:tab w:val="decimal" w:pos="430"/>
              </w:tabs>
              <w:spacing w:line="240" w:lineRule="atLeast"/>
              <w:ind w:right="-104"/>
              <w:rPr>
                <w:sz w:val="20"/>
                <w:szCs w:val="20"/>
              </w:rPr>
            </w:pPr>
            <w:r w:rsidRPr="00897884">
              <w:rPr>
                <w:sz w:val="20"/>
                <w:szCs w:val="20"/>
              </w:rPr>
              <w:t>-</w:t>
            </w:r>
          </w:p>
        </w:tc>
        <w:tc>
          <w:tcPr>
            <w:tcW w:w="270" w:type="dxa"/>
            <w:vAlign w:val="bottom"/>
          </w:tcPr>
          <w:p w14:paraId="27B2E328" w14:textId="77777777" w:rsidR="00897884" w:rsidRPr="00897884" w:rsidRDefault="00897884" w:rsidP="00897884">
            <w:pPr>
              <w:tabs>
                <w:tab w:val="decimal" w:pos="692"/>
              </w:tabs>
              <w:spacing w:line="240" w:lineRule="atLeast"/>
              <w:ind w:right="-104"/>
              <w:rPr>
                <w:sz w:val="20"/>
                <w:szCs w:val="20"/>
                <w:lang w:val="en-GB" w:bidi="ar-SA"/>
              </w:rPr>
            </w:pPr>
          </w:p>
        </w:tc>
        <w:tc>
          <w:tcPr>
            <w:tcW w:w="900" w:type="dxa"/>
            <w:vAlign w:val="bottom"/>
          </w:tcPr>
          <w:p w14:paraId="14C14748" w14:textId="768181A7" w:rsidR="00897884" w:rsidRPr="00897884" w:rsidRDefault="00897884" w:rsidP="00897884">
            <w:pPr>
              <w:pStyle w:val="acctfourfigures"/>
              <w:tabs>
                <w:tab w:val="clear" w:pos="765"/>
                <w:tab w:val="decimal" w:pos="486"/>
              </w:tabs>
              <w:spacing w:line="240" w:lineRule="atLeast"/>
              <w:ind w:right="-104"/>
              <w:rPr>
                <w:sz w:val="20"/>
                <w:szCs w:val="20"/>
              </w:rPr>
            </w:pPr>
            <w:r w:rsidRPr="00897884">
              <w:rPr>
                <w:sz w:val="20"/>
                <w:szCs w:val="20"/>
              </w:rPr>
              <w:t>-</w:t>
            </w:r>
          </w:p>
        </w:tc>
        <w:tc>
          <w:tcPr>
            <w:tcW w:w="252" w:type="dxa"/>
            <w:vAlign w:val="bottom"/>
          </w:tcPr>
          <w:p w14:paraId="55D84F26" w14:textId="77777777" w:rsidR="00897884" w:rsidRPr="00897884" w:rsidRDefault="00897884" w:rsidP="00897884">
            <w:pPr>
              <w:tabs>
                <w:tab w:val="decimal" w:pos="692"/>
              </w:tabs>
              <w:spacing w:line="240" w:lineRule="atLeast"/>
              <w:ind w:right="-104"/>
              <w:rPr>
                <w:sz w:val="20"/>
                <w:szCs w:val="20"/>
                <w:lang w:val="en-GB" w:bidi="ar-SA"/>
              </w:rPr>
            </w:pPr>
          </w:p>
        </w:tc>
        <w:tc>
          <w:tcPr>
            <w:tcW w:w="918" w:type="dxa"/>
            <w:vAlign w:val="bottom"/>
          </w:tcPr>
          <w:p w14:paraId="66615545" w14:textId="6157D3D5" w:rsidR="00897884" w:rsidRPr="00897884" w:rsidRDefault="00897884" w:rsidP="00897884">
            <w:pPr>
              <w:pStyle w:val="acctfourfigures"/>
              <w:tabs>
                <w:tab w:val="clear" w:pos="765"/>
                <w:tab w:val="decimal" w:pos="692"/>
              </w:tabs>
              <w:spacing w:line="240" w:lineRule="atLeast"/>
              <w:ind w:right="-104"/>
              <w:rPr>
                <w:sz w:val="20"/>
                <w:szCs w:val="20"/>
              </w:rPr>
            </w:pPr>
            <w:r w:rsidRPr="00897884">
              <w:rPr>
                <w:sz w:val="20"/>
                <w:szCs w:val="20"/>
              </w:rPr>
              <w:t>139,886</w:t>
            </w:r>
          </w:p>
        </w:tc>
        <w:tc>
          <w:tcPr>
            <w:tcW w:w="270" w:type="dxa"/>
            <w:vAlign w:val="bottom"/>
          </w:tcPr>
          <w:p w14:paraId="3F112A8F" w14:textId="77777777" w:rsidR="00897884" w:rsidRPr="00897884" w:rsidRDefault="00897884" w:rsidP="00897884">
            <w:pPr>
              <w:tabs>
                <w:tab w:val="decimal" w:pos="796"/>
              </w:tabs>
              <w:spacing w:line="240" w:lineRule="atLeast"/>
              <w:ind w:right="-104"/>
              <w:rPr>
                <w:sz w:val="20"/>
                <w:szCs w:val="20"/>
                <w:lang w:val="en-GB" w:bidi="ar-SA"/>
              </w:rPr>
            </w:pPr>
          </w:p>
        </w:tc>
        <w:tc>
          <w:tcPr>
            <w:tcW w:w="990" w:type="dxa"/>
            <w:vAlign w:val="bottom"/>
          </w:tcPr>
          <w:p w14:paraId="109A7868" w14:textId="01668F70" w:rsidR="00897884" w:rsidRPr="00897884" w:rsidRDefault="00897884" w:rsidP="00897884">
            <w:pPr>
              <w:pStyle w:val="acctfourfigures"/>
              <w:tabs>
                <w:tab w:val="clear" w:pos="765"/>
                <w:tab w:val="decimal" w:pos="796"/>
              </w:tabs>
              <w:spacing w:line="240" w:lineRule="atLeast"/>
              <w:ind w:right="-104"/>
              <w:rPr>
                <w:sz w:val="20"/>
                <w:szCs w:val="20"/>
              </w:rPr>
            </w:pPr>
            <w:r w:rsidRPr="00897884">
              <w:rPr>
                <w:sz w:val="20"/>
                <w:szCs w:val="20"/>
              </w:rPr>
              <w:t>(165,139)</w:t>
            </w:r>
          </w:p>
        </w:tc>
        <w:tc>
          <w:tcPr>
            <w:tcW w:w="270" w:type="dxa"/>
            <w:vAlign w:val="bottom"/>
          </w:tcPr>
          <w:p w14:paraId="1109FA10" w14:textId="77777777" w:rsidR="00897884" w:rsidRPr="00897884" w:rsidRDefault="00897884" w:rsidP="00897884">
            <w:pPr>
              <w:tabs>
                <w:tab w:val="decimal" w:pos="796"/>
              </w:tabs>
              <w:spacing w:line="240" w:lineRule="atLeast"/>
              <w:ind w:right="-104"/>
              <w:rPr>
                <w:sz w:val="20"/>
                <w:szCs w:val="20"/>
                <w:lang w:val="en-GB" w:bidi="ar-SA"/>
              </w:rPr>
            </w:pPr>
          </w:p>
        </w:tc>
        <w:tc>
          <w:tcPr>
            <w:tcW w:w="991" w:type="dxa"/>
            <w:gridSpan w:val="2"/>
            <w:vAlign w:val="bottom"/>
          </w:tcPr>
          <w:p w14:paraId="46CAE7D7" w14:textId="5699753B" w:rsidR="00897884" w:rsidRPr="00897884" w:rsidRDefault="00897884" w:rsidP="00897884">
            <w:pPr>
              <w:pStyle w:val="acctfourfigures"/>
              <w:tabs>
                <w:tab w:val="clear" w:pos="765"/>
                <w:tab w:val="decimal" w:pos="486"/>
              </w:tabs>
              <w:spacing w:line="240" w:lineRule="atLeast"/>
              <w:ind w:right="-104"/>
              <w:rPr>
                <w:sz w:val="20"/>
                <w:szCs w:val="20"/>
              </w:rPr>
            </w:pPr>
            <w:r w:rsidRPr="00897884">
              <w:rPr>
                <w:sz w:val="20"/>
                <w:szCs w:val="20"/>
              </w:rPr>
              <w:t>-</w:t>
            </w:r>
          </w:p>
        </w:tc>
      </w:tr>
      <w:tr w:rsidR="00897884" w:rsidRPr="00FF14EF" w14:paraId="38793081" w14:textId="77777777" w:rsidTr="003642A3">
        <w:trPr>
          <w:trHeight w:val="209"/>
        </w:trPr>
        <w:tc>
          <w:tcPr>
            <w:tcW w:w="3060" w:type="dxa"/>
            <w:vAlign w:val="center"/>
          </w:tcPr>
          <w:p w14:paraId="686BE501" w14:textId="77777777" w:rsidR="00897884" w:rsidRPr="00FF14EF" w:rsidRDefault="00897884" w:rsidP="00897884">
            <w:pPr>
              <w:tabs>
                <w:tab w:val="left" w:pos="227"/>
              </w:tabs>
              <w:spacing w:line="220" w:lineRule="exact"/>
              <w:ind w:right="-110"/>
              <w:jc w:val="both"/>
              <w:rPr>
                <w:sz w:val="20"/>
                <w:szCs w:val="20"/>
              </w:rPr>
            </w:pPr>
            <w:r w:rsidRPr="00FF14EF">
              <w:rPr>
                <w:sz w:val="20"/>
                <w:szCs w:val="20"/>
              </w:rPr>
              <w:t xml:space="preserve">Transfers </w:t>
            </w:r>
            <w:r>
              <w:rPr>
                <w:sz w:val="20"/>
                <w:szCs w:val="20"/>
              </w:rPr>
              <w:t>(</w:t>
            </w:r>
            <w:r w:rsidRPr="00FF14EF">
              <w:rPr>
                <w:sz w:val="20"/>
                <w:szCs w:val="20"/>
              </w:rPr>
              <w:t>to</w:t>
            </w:r>
            <w:r>
              <w:rPr>
                <w:sz w:val="20"/>
                <w:szCs w:val="20"/>
              </w:rPr>
              <w:t>) from</w:t>
            </w:r>
            <w:r w:rsidRPr="00FF14EF">
              <w:rPr>
                <w:sz w:val="20"/>
                <w:szCs w:val="20"/>
              </w:rPr>
              <w:t xml:space="preserve"> asset for service</w:t>
            </w:r>
          </w:p>
        </w:tc>
        <w:tc>
          <w:tcPr>
            <w:tcW w:w="270" w:type="dxa"/>
          </w:tcPr>
          <w:p w14:paraId="0E3D3ACC" w14:textId="77777777" w:rsidR="00897884" w:rsidRPr="00FF14EF" w:rsidRDefault="00897884" w:rsidP="00897884">
            <w:pPr>
              <w:tabs>
                <w:tab w:val="center" w:pos="396"/>
                <w:tab w:val="decimal" w:pos="522"/>
                <w:tab w:val="decimal" w:pos="612"/>
              </w:tabs>
              <w:spacing w:line="240" w:lineRule="atLeast"/>
              <w:ind w:right="-108"/>
              <w:rPr>
                <w:sz w:val="20"/>
                <w:szCs w:val="20"/>
                <w:lang w:val="en-GB" w:bidi="ar-SA"/>
              </w:rPr>
            </w:pPr>
          </w:p>
        </w:tc>
        <w:tc>
          <w:tcPr>
            <w:tcW w:w="1170" w:type="dxa"/>
            <w:vAlign w:val="bottom"/>
          </w:tcPr>
          <w:p w14:paraId="656C6F3B" w14:textId="58334574" w:rsidR="00897884" w:rsidRPr="00897884" w:rsidRDefault="00897884" w:rsidP="00897884">
            <w:pPr>
              <w:pStyle w:val="acctfourfigures"/>
              <w:tabs>
                <w:tab w:val="clear" w:pos="765"/>
                <w:tab w:val="decimal" w:pos="607"/>
              </w:tabs>
              <w:spacing w:line="240" w:lineRule="atLeast"/>
              <w:ind w:right="-104"/>
              <w:rPr>
                <w:sz w:val="20"/>
                <w:szCs w:val="20"/>
              </w:rPr>
            </w:pPr>
            <w:r w:rsidRPr="00897884">
              <w:rPr>
                <w:sz w:val="20"/>
                <w:szCs w:val="20"/>
              </w:rPr>
              <w:t>-</w:t>
            </w:r>
          </w:p>
        </w:tc>
        <w:tc>
          <w:tcPr>
            <w:tcW w:w="270" w:type="dxa"/>
            <w:vAlign w:val="bottom"/>
          </w:tcPr>
          <w:p w14:paraId="0F1A1DFA" w14:textId="5ED9D27A" w:rsidR="00897884" w:rsidRPr="00897884" w:rsidRDefault="00897884" w:rsidP="00897884">
            <w:pPr>
              <w:pStyle w:val="acctfourfigures"/>
              <w:tabs>
                <w:tab w:val="clear" w:pos="765"/>
                <w:tab w:val="decimal" w:pos="796"/>
              </w:tabs>
              <w:spacing w:line="240" w:lineRule="atLeast"/>
              <w:ind w:right="-104"/>
              <w:rPr>
                <w:sz w:val="20"/>
                <w:szCs w:val="20"/>
              </w:rPr>
            </w:pPr>
          </w:p>
        </w:tc>
        <w:tc>
          <w:tcPr>
            <w:tcW w:w="1170" w:type="dxa"/>
            <w:vAlign w:val="bottom"/>
          </w:tcPr>
          <w:p w14:paraId="5E055902" w14:textId="41FC6375" w:rsidR="00897884" w:rsidRPr="00897884" w:rsidRDefault="00897884" w:rsidP="00897884">
            <w:pPr>
              <w:pStyle w:val="acctfourfigures"/>
              <w:tabs>
                <w:tab w:val="clear" w:pos="765"/>
                <w:tab w:val="decimal" w:pos="638"/>
              </w:tabs>
              <w:spacing w:line="240" w:lineRule="atLeast"/>
              <w:ind w:right="-104"/>
              <w:rPr>
                <w:sz w:val="20"/>
                <w:szCs w:val="20"/>
              </w:rPr>
            </w:pPr>
            <w:r w:rsidRPr="00897884">
              <w:rPr>
                <w:sz w:val="20"/>
                <w:szCs w:val="20"/>
              </w:rPr>
              <w:t>-</w:t>
            </w:r>
          </w:p>
        </w:tc>
        <w:tc>
          <w:tcPr>
            <w:tcW w:w="270" w:type="dxa"/>
            <w:vAlign w:val="bottom"/>
          </w:tcPr>
          <w:p w14:paraId="0E3484B6" w14:textId="77777777" w:rsidR="00897884" w:rsidRPr="00897884" w:rsidRDefault="00897884" w:rsidP="00897884">
            <w:pPr>
              <w:tabs>
                <w:tab w:val="decimal" w:pos="796"/>
              </w:tabs>
              <w:spacing w:line="240" w:lineRule="auto"/>
              <w:ind w:left="-108" w:right="-104"/>
              <w:rPr>
                <w:sz w:val="20"/>
                <w:szCs w:val="20"/>
                <w:lang w:val="en-GB" w:bidi="ar-SA"/>
              </w:rPr>
            </w:pPr>
          </w:p>
        </w:tc>
        <w:tc>
          <w:tcPr>
            <w:tcW w:w="900" w:type="dxa"/>
            <w:vAlign w:val="bottom"/>
          </w:tcPr>
          <w:p w14:paraId="0FD3EB93" w14:textId="0A806410" w:rsidR="00897884" w:rsidRPr="00897884" w:rsidRDefault="00897884" w:rsidP="00897884">
            <w:pPr>
              <w:pStyle w:val="acctfourfigures"/>
              <w:tabs>
                <w:tab w:val="clear" w:pos="765"/>
                <w:tab w:val="decimal" w:pos="430"/>
              </w:tabs>
              <w:spacing w:line="240" w:lineRule="atLeast"/>
              <w:ind w:right="-104"/>
              <w:rPr>
                <w:sz w:val="20"/>
                <w:szCs w:val="20"/>
              </w:rPr>
            </w:pPr>
            <w:r w:rsidRPr="00897884">
              <w:rPr>
                <w:sz w:val="20"/>
                <w:szCs w:val="20"/>
              </w:rPr>
              <w:t>-</w:t>
            </w:r>
          </w:p>
        </w:tc>
        <w:tc>
          <w:tcPr>
            <w:tcW w:w="270" w:type="dxa"/>
            <w:vAlign w:val="bottom"/>
          </w:tcPr>
          <w:p w14:paraId="50011562" w14:textId="77777777" w:rsidR="00897884" w:rsidRPr="00897884" w:rsidRDefault="00897884" w:rsidP="00897884">
            <w:pPr>
              <w:tabs>
                <w:tab w:val="decimal" w:pos="584"/>
              </w:tabs>
              <w:spacing w:line="240" w:lineRule="atLeast"/>
              <w:ind w:right="-104"/>
              <w:rPr>
                <w:sz w:val="20"/>
                <w:szCs w:val="20"/>
                <w:lang w:val="en-GB" w:bidi="ar-SA"/>
              </w:rPr>
            </w:pPr>
          </w:p>
        </w:tc>
        <w:tc>
          <w:tcPr>
            <w:tcW w:w="900" w:type="dxa"/>
            <w:vAlign w:val="bottom"/>
          </w:tcPr>
          <w:p w14:paraId="549E262B" w14:textId="7A8B6425" w:rsidR="00897884" w:rsidRPr="00897884" w:rsidRDefault="00897884" w:rsidP="00897884">
            <w:pPr>
              <w:pStyle w:val="acctfourfigures"/>
              <w:tabs>
                <w:tab w:val="clear" w:pos="765"/>
                <w:tab w:val="decimal" w:pos="430"/>
              </w:tabs>
              <w:spacing w:line="240" w:lineRule="atLeast"/>
              <w:ind w:right="-104"/>
              <w:rPr>
                <w:sz w:val="20"/>
                <w:szCs w:val="20"/>
              </w:rPr>
            </w:pPr>
            <w:r w:rsidRPr="00897884">
              <w:rPr>
                <w:sz w:val="20"/>
                <w:szCs w:val="20"/>
              </w:rPr>
              <w:t>-</w:t>
            </w:r>
          </w:p>
        </w:tc>
        <w:tc>
          <w:tcPr>
            <w:tcW w:w="270" w:type="dxa"/>
            <w:vAlign w:val="bottom"/>
          </w:tcPr>
          <w:p w14:paraId="522B2A18" w14:textId="77777777" w:rsidR="00897884" w:rsidRPr="00897884" w:rsidRDefault="00897884" w:rsidP="00897884">
            <w:pPr>
              <w:tabs>
                <w:tab w:val="decimal" w:pos="430"/>
              </w:tabs>
              <w:spacing w:line="240" w:lineRule="atLeast"/>
              <w:ind w:right="-104"/>
              <w:rPr>
                <w:sz w:val="20"/>
                <w:szCs w:val="20"/>
              </w:rPr>
            </w:pPr>
          </w:p>
        </w:tc>
        <w:tc>
          <w:tcPr>
            <w:tcW w:w="900" w:type="dxa"/>
            <w:vAlign w:val="bottom"/>
          </w:tcPr>
          <w:p w14:paraId="5CFAB8D4" w14:textId="508DD155" w:rsidR="00897884" w:rsidRPr="00897884" w:rsidRDefault="00897884" w:rsidP="00897884">
            <w:pPr>
              <w:pStyle w:val="acctfourfigures"/>
              <w:tabs>
                <w:tab w:val="clear" w:pos="765"/>
                <w:tab w:val="decimal" w:pos="430"/>
              </w:tabs>
              <w:spacing w:line="240" w:lineRule="atLeast"/>
              <w:ind w:right="-104"/>
              <w:rPr>
                <w:sz w:val="20"/>
                <w:szCs w:val="20"/>
              </w:rPr>
            </w:pPr>
            <w:r w:rsidRPr="00897884">
              <w:rPr>
                <w:sz w:val="20"/>
                <w:szCs w:val="20"/>
              </w:rPr>
              <w:t>-</w:t>
            </w:r>
          </w:p>
        </w:tc>
        <w:tc>
          <w:tcPr>
            <w:tcW w:w="270" w:type="dxa"/>
            <w:vAlign w:val="bottom"/>
          </w:tcPr>
          <w:p w14:paraId="19917C41" w14:textId="77777777" w:rsidR="00897884" w:rsidRPr="00897884" w:rsidRDefault="00897884" w:rsidP="00897884">
            <w:pPr>
              <w:tabs>
                <w:tab w:val="decimal" w:pos="692"/>
              </w:tabs>
              <w:spacing w:line="240" w:lineRule="atLeast"/>
              <w:ind w:right="-104"/>
              <w:rPr>
                <w:sz w:val="20"/>
                <w:szCs w:val="20"/>
                <w:lang w:val="en-GB" w:bidi="ar-SA"/>
              </w:rPr>
            </w:pPr>
          </w:p>
        </w:tc>
        <w:tc>
          <w:tcPr>
            <w:tcW w:w="900" w:type="dxa"/>
            <w:vAlign w:val="bottom"/>
          </w:tcPr>
          <w:p w14:paraId="7D5877EA" w14:textId="6BA48750" w:rsidR="00897884" w:rsidRPr="00897884" w:rsidRDefault="00897884" w:rsidP="00897884">
            <w:pPr>
              <w:tabs>
                <w:tab w:val="decimal" w:pos="692"/>
              </w:tabs>
              <w:ind w:right="-104"/>
              <w:rPr>
                <w:sz w:val="20"/>
                <w:szCs w:val="20"/>
              </w:rPr>
            </w:pPr>
            <w:r w:rsidRPr="00897884">
              <w:rPr>
                <w:sz w:val="20"/>
                <w:szCs w:val="20"/>
              </w:rPr>
              <w:t>27,098</w:t>
            </w:r>
          </w:p>
        </w:tc>
        <w:tc>
          <w:tcPr>
            <w:tcW w:w="252" w:type="dxa"/>
            <w:vAlign w:val="bottom"/>
          </w:tcPr>
          <w:p w14:paraId="45FD55F3" w14:textId="77777777" w:rsidR="00897884" w:rsidRPr="00897884" w:rsidRDefault="00897884" w:rsidP="00897884">
            <w:pPr>
              <w:tabs>
                <w:tab w:val="decimal" w:pos="692"/>
              </w:tabs>
              <w:spacing w:line="240" w:lineRule="atLeast"/>
              <w:ind w:right="-104"/>
              <w:rPr>
                <w:sz w:val="20"/>
                <w:szCs w:val="20"/>
                <w:lang w:val="en-GB" w:bidi="ar-SA"/>
              </w:rPr>
            </w:pPr>
          </w:p>
        </w:tc>
        <w:tc>
          <w:tcPr>
            <w:tcW w:w="918" w:type="dxa"/>
            <w:vAlign w:val="bottom"/>
          </w:tcPr>
          <w:p w14:paraId="22D7348E" w14:textId="21E7F54F" w:rsidR="00897884" w:rsidRPr="00897884" w:rsidRDefault="00897884" w:rsidP="00897884">
            <w:pPr>
              <w:pStyle w:val="acctfourfigures"/>
              <w:tabs>
                <w:tab w:val="clear" w:pos="765"/>
                <w:tab w:val="decimal" w:pos="495"/>
              </w:tabs>
              <w:spacing w:line="240" w:lineRule="atLeast"/>
              <w:ind w:left="-90" w:right="-104"/>
              <w:rPr>
                <w:sz w:val="20"/>
                <w:szCs w:val="20"/>
              </w:rPr>
            </w:pPr>
            <w:r w:rsidRPr="00897884">
              <w:rPr>
                <w:sz w:val="20"/>
                <w:szCs w:val="20"/>
              </w:rPr>
              <w:t>-</w:t>
            </w:r>
          </w:p>
        </w:tc>
        <w:tc>
          <w:tcPr>
            <w:tcW w:w="270" w:type="dxa"/>
            <w:vAlign w:val="bottom"/>
          </w:tcPr>
          <w:p w14:paraId="3507E6EE" w14:textId="77777777" w:rsidR="00897884" w:rsidRPr="00897884" w:rsidRDefault="00897884" w:rsidP="00897884">
            <w:pPr>
              <w:tabs>
                <w:tab w:val="decimal" w:pos="638"/>
                <w:tab w:val="decimal" w:pos="796"/>
              </w:tabs>
              <w:spacing w:line="240" w:lineRule="atLeast"/>
              <w:ind w:right="-104"/>
              <w:rPr>
                <w:sz w:val="20"/>
                <w:szCs w:val="20"/>
              </w:rPr>
            </w:pPr>
          </w:p>
        </w:tc>
        <w:tc>
          <w:tcPr>
            <w:tcW w:w="990" w:type="dxa"/>
            <w:vAlign w:val="bottom"/>
          </w:tcPr>
          <w:p w14:paraId="0B330CE9" w14:textId="5ABAAB3E" w:rsidR="00897884" w:rsidRPr="00897884" w:rsidRDefault="00897884" w:rsidP="00897884">
            <w:pPr>
              <w:pStyle w:val="acctfourfigures"/>
              <w:tabs>
                <w:tab w:val="clear" w:pos="765"/>
                <w:tab w:val="decimal" w:pos="796"/>
              </w:tabs>
              <w:spacing w:line="240" w:lineRule="atLeast"/>
              <w:ind w:right="-104"/>
              <w:rPr>
                <w:sz w:val="20"/>
                <w:szCs w:val="20"/>
              </w:rPr>
            </w:pPr>
            <w:r w:rsidRPr="00897884">
              <w:rPr>
                <w:sz w:val="20"/>
                <w:szCs w:val="20"/>
              </w:rPr>
              <w:t>(27,467)</w:t>
            </w:r>
          </w:p>
        </w:tc>
        <w:tc>
          <w:tcPr>
            <w:tcW w:w="270" w:type="dxa"/>
            <w:vAlign w:val="bottom"/>
          </w:tcPr>
          <w:p w14:paraId="4082EEF5" w14:textId="77777777" w:rsidR="00897884" w:rsidRPr="00897884" w:rsidRDefault="00897884" w:rsidP="00897884">
            <w:pPr>
              <w:tabs>
                <w:tab w:val="decimal" w:pos="796"/>
              </w:tabs>
              <w:spacing w:line="240" w:lineRule="atLeast"/>
              <w:ind w:right="-104"/>
              <w:rPr>
                <w:sz w:val="20"/>
                <w:szCs w:val="20"/>
                <w:lang w:val="en-GB" w:bidi="ar-SA"/>
              </w:rPr>
            </w:pPr>
          </w:p>
        </w:tc>
        <w:tc>
          <w:tcPr>
            <w:tcW w:w="991" w:type="dxa"/>
            <w:gridSpan w:val="2"/>
            <w:vAlign w:val="bottom"/>
          </w:tcPr>
          <w:p w14:paraId="7A15FC33" w14:textId="464857AB" w:rsidR="00897884" w:rsidRPr="00897884" w:rsidRDefault="00897884" w:rsidP="00897884">
            <w:pPr>
              <w:pStyle w:val="acctfourfigures"/>
              <w:tabs>
                <w:tab w:val="clear" w:pos="765"/>
                <w:tab w:val="decimal" w:pos="796"/>
              </w:tabs>
              <w:spacing w:line="240" w:lineRule="atLeast"/>
              <w:ind w:right="-104"/>
              <w:rPr>
                <w:sz w:val="20"/>
                <w:szCs w:val="20"/>
              </w:rPr>
            </w:pPr>
            <w:r w:rsidRPr="00897884">
              <w:rPr>
                <w:sz w:val="20"/>
                <w:szCs w:val="20"/>
              </w:rPr>
              <w:t>(369)</w:t>
            </w:r>
          </w:p>
        </w:tc>
      </w:tr>
      <w:tr w:rsidR="00897884" w:rsidRPr="00FF14EF" w14:paraId="59A26A78" w14:textId="77777777" w:rsidTr="003642A3">
        <w:trPr>
          <w:trHeight w:val="209"/>
        </w:trPr>
        <w:tc>
          <w:tcPr>
            <w:tcW w:w="3060" w:type="dxa"/>
            <w:vAlign w:val="center"/>
          </w:tcPr>
          <w:p w14:paraId="6CFBDF05" w14:textId="18556BB0" w:rsidR="00897884" w:rsidRPr="00FF14EF" w:rsidRDefault="00897884" w:rsidP="00897884">
            <w:pPr>
              <w:tabs>
                <w:tab w:val="left" w:pos="227"/>
              </w:tabs>
              <w:spacing w:line="220" w:lineRule="exact"/>
              <w:ind w:right="-110"/>
              <w:jc w:val="both"/>
              <w:rPr>
                <w:sz w:val="20"/>
                <w:szCs w:val="20"/>
              </w:rPr>
            </w:pPr>
            <w:r>
              <w:rPr>
                <w:sz w:val="20"/>
                <w:szCs w:val="20"/>
              </w:rPr>
              <w:t xml:space="preserve">Transfers to </w:t>
            </w:r>
            <w:r w:rsidR="00FF5645">
              <w:rPr>
                <w:sz w:val="20"/>
                <w:szCs w:val="20"/>
              </w:rPr>
              <w:t>r</w:t>
            </w:r>
            <w:r>
              <w:rPr>
                <w:sz w:val="20"/>
                <w:szCs w:val="20"/>
              </w:rPr>
              <w:t>ight-of-use assets</w:t>
            </w:r>
          </w:p>
        </w:tc>
        <w:tc>
          <w:tcPr>
            <w:tcW w:w="270" w:type="dxa"/>
          </w:tcPr>
          <w:p w14:paraId="15A7B1F0" w14:textId="77777777" w:rsidR="00897884" w:rsidRPr="00FF14EF" w:rsidRDefault="00897884" w:rsidP="00897884">
            <w:pPr>
              <w:tabs>
                <w:tab w:val="center" w:pos="396"/>
                <w:tab w:val="decimal" w:pos="522"/>
                <w:tab w:val="decimal" w:pos="612"/>
              </w:tabs>
              <w:spacing w:line="240" w:lineRule="atLeast"/>
              <w:ind w:right="-108"/>
              <w:rPr>
                <w:sz w:val="20"/>
                <w:szCs w:val="20"/>
                <w:lang w:val="en-GB" w:bidi="ar-SA"/>
              </w:rPr>
            </w:pPr>
          </w:p>
        </w:tc>
        <w:tc>
          <w:tcPr>
            <w:tcW w:w="1170" w:type="dxa"/>
            <w:vAlign w:val="bottom"/>
          </w:tcPr>
          <w:p w14:paraId="5D62060C" w14:textId="60581568" w:rsidR="00897884" w:rsidRPr="00897884" w:rsidRDefault="00897884" w:rsidP="00897884">
            <w:pPr>
              <w:pStyle w:val="acctfourfigures"/>
              <w:tabs>
                <w:tab w:val="clear" w:pos="765"/>
                <w:tab w:val="decimal" w:pos="607"/>
              </w:tabs>
              <w:spacing w:line="240" w:lineRule="atLeast"/>
              <w:ind w:right="-104"/>
              <w:rPr>
                <w:sz w:val="20"/>
                <w:szCs w:val="20"/>
              </w:rPr>
            </w:pPr>
            <w:r w:rsidRPr="00897884">
              <w:rPr>
                <w:sz w:val="20"/>
                <w:szCs w:val="20"/>
              </w:rPr>
              <w:t>-</w:t>
            </w:r>
          </w:p>
        </w:tc>
        <w:tc>
          <w:tcPr>
            <w:tcW w:w="270" w:type="dxa"/>
            <w:vAlign w:val="bottom"/>
          </w:tcPr>
          <w:p w14:paraId="148EED9A" w14:textId="77777777" w:rsidR="00897884" w:rsidRPr="00897884" w:rsidRDefault="00897884" w:rsidP="00897884">
            <w:pPr>
              <w:pStyle w:val="acctfourfigures"/>
              <w:tabs>
                <w:tab w:val="clear" w:pos="765"/>
                <w:tab w:val="decimal" w:pos="796"/>
              </w:tabs>
              <w:spacing w:line="240" w:lineRule="atLeast"/>
              <w:ind w:right="-104"/>
              <w:rPr>
                <w:sz w:val="20"/>
                <w:szCs w:val="20"/>
              </w:rPr>
            </w:pPr>
          </w:p>
        </w:tc>
        <w:tc>
          <w:tcPr>
            <w:tcW w:w="1170" w:type="dxa"/>
            <w:vAlign w:val="bottom"/>
          </w:tcPr>
          <w:p w14:paraId="4A3DEE5B" w14:textId="2E3A3244" w:rsidR="00897884" w:rsidRPr="00897884" w:rsidRDefault="00897884" w:rsidP="00897884">
            <w:pPr>
              <w:pStyle w:val="acctfourfigures"/>
              <w:tabs>
                <w:tab w:val="clear" w:pos="765"/>
                <w:tab w:val="decimal" w:pos="638"/>
              </w:tabs>
              <w:spacing w:line="240" w:lineRule="atLeast"/>
              <w:ind w:right="-104"/>
              <w:rPr>
                <w:sz w:val="20"/>
                <w:szCs w:val="20"/>
              </w:rPr>
            </w:pPr>
            <w:r w:rsidRPr="00897884">
              <w:rPr>
                <w:sz w:val="20"/>
                <w:szCs w:val="20"/>
              </w:rPr>
              <w:t>-</w:t>
            </w:r>
          </w:p>
        </w:tc>
        <w:tc>
          <w:tcPr>
            <w:tcW w:w="270" w:type="dxa"/>
            <w:vAlign w:val="bottom"/>
          </w:tcPr>
          <w:p w14:paraId="44EE08DA" w14:textId="77777777" w:rsidR="00897884" w:rsidRPr="00897884" w:rsidRDefault="00897884" w:rsidP="00897884">
            <w:pPr>
              <w:tabs>
                <w:tab w:val="decimal" w:pos="796"/>
              </w:tabs>
              <w:spacing w:line="240" w:lineRule="auto"/>
              <w:ind w:left="-108" w:right="-104"/>
              <w:rPr>
                <w:sz w:val="20"/>
                <w:szCs w:val="20"/>
                <w:lang w:val="en-GB" w:bidi="ar-SA"/>
              </w:rPr>
            </w:pPr>
          </w:p>
        </w:tc>
        <w:tc>
          <w:tcPr>
            <w:tcW w:w="900" w:type="dxa"/>
            <w:vAlign w:val="bottom"/>
          </w:tcPr>
          <w:p w14:paraId="7AD66D55" w14:textId="09A71B5F" w:rsidR="00897884" w:rsidRPr="00897884" w:rsidRDefault="00897884" w:rsidP="00897884">
            <w:pPr>
              <w:pStyle w:val="acctfourfigures"/>
              <w:tabs>
                <w:tab w:val="clear" w:pos="765"/>
                <w:tab w:val="decimal" w:pos="430"/>
              </w:tabs>
              <w:spacing w:line="240" w:lineRule="atLeast"/>
              <w:ind w:right="-104"/>
              <w:rPr>
                <w:sz w:val="20"/>
                <w:szCs w:val="20"/>
              </w:rPr>
            </w:pPr>
            <w:r w:rsidRPr="00897884">
              <w:rPr>
                <w:sz w:val="20"/>
                <w:szCs w:val="20"/>
              </w:rPr>
              <w:t>-</w:t>
            </w:r>
          </w:p>
        </w:tc>
        <w:tc>
          <w:tcPr>
            <w:tcW w:w="270" w:type="dxa"/>
            <w:vAlign w:val="bottom"/>
          </w:tcPr>
          <w:p w14:paraId="0F2D436D" w14:textId="77777777" w:rsidR="00897884" w:rsidRPr="00897884" w:rsidRDefault="00897884" w:rsidP="00897884">
            <w:pPr>
              <w:tabs>
                <w:tab w:val="decimal" w:pos="584"/>
              </w:tabs>
              <w:spacing w:line="240" w:lineRule="atLeast"/>
              <w:ind w:right="-104"/>
              <w:rPr>
                <w:sz w:val="20"/>
                <w:szCs w:val="20"/>
                <w:lang w:val="en-GB" w:bidi="ar-SA"/>
              </w:rPr>
            </w:pPr>
          </w:p>
        </w:tc>
        <w:tc>
          <w:tcPr>
            <w:tcW w:w="900" w:type="dxa"/>
            <w:vAlign w:val="bottom"/>
          </w:tcPr>
          <w:p w14:paraId="568075A7" w14:textId="6AD1B59E" w:rsidR="00897884" w:rsidRPr="00897884" w:rsidRDefault="00897884" w:rsidP="00897884">
            <w:pPr>
              <w:pStyle w:val="acctfourfigures"/>
              <w:tabs>
                <w:tab w:val="clear" w:pos="765"/>
                <w:tab w:val="decimal" w:pos="430"/>
              </w:tabs>
              <w:spacing w:line="240" w:lineRule="atLeast"/>
              <w:ind w:right="-104"/>
              <w:rPr>
                <w:sz w:val="20"/>
                <w:szCs w:val="20"/>
              </w:rPr>
            </w:pPr>
            <w:r w:rsidRPr="00897884">
              <w:rPr>
                <w:sz w:val="20"/>
                <w:szCs w:val="20"/>
              </w:rPr>
              <w:t>-</w:t>
            </w:r>
          </w:p>
        </w:tc>
        <w:tc>
          <w:tcPr>
            <w:tcW w:w="270" w:type="dxa"/>
            <w:vAlign w:val="bottom"/>
          </w:tcPr>
          <w:p w14:paraId="192E6555" w14:textId="77777777" w:rsidR="00897884" w:rsidRPr="00897884" w:rsidRDefault="00897884" w:rsidP="00897884">
            <w:pPr>
              <w:tabs>
                <w:tab w:val="decimal" w:pos="430"/>
              </w:tabs>
              <w:spacing w:line="240" w:lineRule="atLeast"/>
              <w:ind w:right="-104"/>
              <w:rPr>
                <w:sz w:val="20"/>
                <w:szCs w:val="20"/>
              </w:rPr>
            </w:pPr>
          </w:p>
        </w:tc>
        <w:tc>
          <w:tcPr>
            <w:tcW w:w="900" w:type="dxa"/>
            <w:vAlign w:val="bottom"/>
          </w:tcPr>
          <w:p w14:paraId="23F2234E" w14:textId="0A3171C0" w:rsidR="00897884" w:rsidRPr="00897884" w:rsidRDefault="00897884" w:rsidP="00897884">
            <w:pPr>
              <w:pStyle w:val="acctfourfigures"/>
              <w:tabs>
                <w:tab w:val="clear" w:pos="765"/>
                <w:tab w:val="decimal" w:pos="430"/>
              </w:tabs>
              <w:spacing w:line="240" w:lineRule="atLeast"/>
              <w:ind w:right="-104"/>
              <w:rPr>
                <w:sz w:val="20"/>
                <w:szCs w:val="20"/>
              </w:rPr>
            </w:pPr>
            <w:r w:rsidRPr="00897884">
              <w:rPr>
                <w:sz w:val="20"/>
                <w:szCs w:val="20"/>
              </w:rPr>
              <w:t>-</w:t>
            </w:r>
          </w:p>
        </w:tc>
        <w:tc>
          <w:tcPr>
            <w:tcW w:w="270" w:type="dxa"/>
            <w:vAlign w:val="bottom"/>
          </w:tcPr>
          <w:p w14:paraId="1B412E5F" w14:textId="77777777" w:rsidR="00897884" w:rsidRPr="00897884" w:rsidRDefault="00897884" w:rsidP="00897884">
            <w:pPr>
              <w:tabs>
                <w:tab w:val="decimal" w:pos="692"/>
              </w:tabs>
              <w:spacing w:line="240" w:lineRule="atLeast"/>
              <w:ind w:right="-104"/>
              <w:rPr>
                <w:sz w:val="20"/>
                <w:szCs w:val="20"/>
                <w:lang w:val="en-GB" w:bidi="ar-SA"/>
              </w:rPr>
            </w:pPr>
          </w:p>
        </w:tc>
        <w:tc>
          <w:tcPr>
            <w:tcW w:w="900" w:type="dxa"/>
            <w:vAlign w:val="bottom"/>
          </w:tcPr>
          <w:p w14:paraId="2E9CAD7B" w14:textId="25E59643" w:rsidR="00897884" w:rsidRPr="00897884" w:rsidRDefault="00897884" w:rsidP="00897884">
            <w:pPr>
              <w:pStyle w:val="acctfourfigures"/>
              <w:tabs>
                <w:tab w:val="clear" w:pos="765"/>
                <w:tab w:val="decimal" w:pos="486"/>
              </w:tabs>
              <w:spacing w:line="240" w:lineRule="atLeast"/>
              <w:ind w:right="-104"/>
              <w:rPr>
                <w:sz w:val="20"/>
                <w:szCs w:val="20"/>
              </w:rPr>
            </w:pPr>
            <w:r w:rsidRPr="00897884">
              <w:rPr>
                <w:sz w:val="20"/>
                <w:szCs w:val="20"/>
              </w:rPr>
              <w:t>-</w:t>
            </w:r>
          </w:p>
        </w:tc>
        <w:tc>
          <w:tcPr>
            <w:tcW w:w="252" w:type="dxa"/>
            <w:vAlign w:val="bottom"/>
          </w:tcPr>
          <w:p w14:paraId="4BB81FA6" w14:textId="77777777" w:rsidR="00897884" w:rsidRPr="00897884" w:rsidRDefault="00897884" w:rsidP="00897884">
            <w:pPr>
              <w:tabs>
                <w:tab w:val="decimal" w:pos="692"/>
              </w:tabs>
              <w:spacing w:line="240" w:lineRule="atLeast"/>
              <w:ind w:right="-104"/>
              <w:rPr>
                <w:sz w:val="20"/>
                <w:szCs w:val="20"/>
                <w:lang w:val="en-GB" w:bidi="ar-SA"/>
              </w:rPr>
            </w:pPr>
          </w:p>
        </w:tc>
        <w:tc>
          <w:tcPr>
            <w:tcW w:w="918" w:type="dxa"/>
            <w:vAlign w:val="bottom"/>
          </w:tcPr>
          <w:p w14:paraId="71A30695" w14:textId="73C25510" w:rsidR="00897884" w:rsidRPr="00897884" w:rsidRDefault="00897884" w:rsidP="00897884">
            <w:pPr>
              <w:pStyle w:val="acctfourfigures"/>
              <w:tabs>
                <w:tab w:val="clear" w:pos="765"/>
                <w:tab w:val="decimal" w:pos="495"/>
              </w:tabs>
              <w:spacing w:line="240" w:lineRule="atLeast"/>
              <w:ind w:left="-90" w:right="-104"/>
              <w:rPr>
                <w:sz w:val="20"/>
                <w:szCs w:val="20"/>
              </w:rPr>
            </w:pPr>
            <w:r w:rsidRPr="00897884">
              <w:rPr>
                <w:sz w:val="20"/>
                <w:szCs w:val="20"/>
              </w:rPr>
              <w:t>-</w:t>
            </w:r>
          </w:p>
        </w:tc>
        <w:tc>
          <w:tcPr>
            <w:tcW w:w="270" w:type="dxa"/>
            <w:vAlign w:val="bottom"/>
          </w:tcPr>
          <w:p w14:paraId="164075D2" w14:textId="77777777" w:rsidR="00897884" w:rsidRPr="00897884" w:rsidRDefault="00897884" w:rsidP="00897884">
            <w:pPr>
              <w:tabs>
                <w:tab w:val="decimal" w:pos="638"/>
                <w:tab w:val="decimal" w:pos="796"/>
              </w:tabs>
              <w:spacing w:line="240" w:lineRule="atLeast"/>
              <w:ind w:right="-104"/>
              <w:rPr>
                <w:sz w:val="20"/>
                <w:szCs w:val="20"/>
              </w:rPr>
            </w:pPr>
          </w:p>
        </w:tc>
        <w:tc>
          <w:tcPr>
            <w:tcW w:w="990" w:type="dxa"/>
            <w:vAlign w:val="bottom"/>
          </w:tcPr>
          <w:p w14:paraId="41F4BE26" w14:textId="01464705" w:rsidR="00897884" w:rsidRPr="00897884" w:rsidRDefault="00897884" w:rsidP="00897884">
            <w:pPr>
              <w:pStyle w:val="acctfourfigures"/>
              <w:tabs>
                <w:tab w:val="clear" w:pos="765"/>
                <w:tab w:val="decimal" w:pos="796"/>
              </w:tabs>
              <w:spacing w:line="240" w:lineRule="atLeast"/>
              <w:ind w:right="-104"/>
              <w:rPr>
                <w:sz w:val="20"/>
                <w:szCs w:val="20"/>
              </w:rPr>
            </w:pPr>
            <w:r w:rsidRPr="00897884">
              <w:rPr>
                <w:sz w:val="20"/>
                <w:szCs w:val="20"/>
              </w:rPr>
              <w:t>(41,076)</w:t>
            </w:r>
          </w:p>
        </w:tc>
        <w:tc>
          <w:tcPr>
            <w:tcW w:w="270" w:type="dxa"/>
            <w:vAlign w:val="bottom"/>
          </w:tcPr>
          <w:p w14:paraId="652F8EDF" w14:textId="77777777" w:rsidR="00897884" w:rsidRPr="00897884" w:rsidRDefault="00897884" w:rsidP="00897884">
            <w:pPr>
              <w:tabs>
                <w:tab w:val="decimal" w:pos="796"/>
              </w:tabs>
              <w:spacing w:line="240" w:lineRule="atLeast"/>
              <w:ind w:right="-104"/>
              <w:rPr>
                <w:sz w:val="20"/>
                <w:szCs w:val="20"/>
                <w:lang w:val="en-GB" w:bidi="ar-SA"/>
              </w:rPr>
            </w:pPr>
          </w:p>
        </w:tc>
        <w:tc>
          <w:tcPr>
            <w:tcW w:w="991" w:type="dxa"/>
            <w:gridSpan w:val="2"/>
            <w:vAlign w:val="bottom"/>
          </w:tcPr>
          <w:p w14:paraId="6C88DD65" w14:textId="001F3634" w:rsidR="00897884" w:rsidRPr="00897884" w:rsidRDefault="00897884" w:rsidP="00897884">
            <w:pPr>
              <w:pStyle w:val="acctfourfigures"/>
              <w:tabs>
                <w:tab w:val="clear" w:pos="765"/>
                <w:tab w:val="decimal" w:pos="796"/>
              </w:tabs>
              <w:spacing w:line="240" w:lineRule="atLeast"/>
              <w:ind w:right="-104"/>
              <w:rPr>
                <w:sz w:val="20"/>
                <w:szCs w:val="20"/>
              </w:rPr>
            </w:pPr>
            <w:r w:rsidRPr="00897884">
              <w:rPr>
                <w:sz w:val="20"/>
                <w:szCs w:val="20"/>
              </w:rPr>
              <w:t>(41,076)</w:t>
            </w:r>
          </w:p>
        </w:tc>
      </w:tr>
      <w:tr w:rsidR="00D730B9" w:rsidRPr="00FF14EF" w14:paraId="50643098" w14:textId="77777777" w:rsidTr="003642A3">
        <w:tc>
          <w:tcPr>
            <w:tcW w:w="3060" w:type="dxa"/>
            <w:vAlign w:val="center"/>
          </w:tcPr>
          <w:p w14:paraId="4C1AB01D" w14:textId="77777777" w:rsidR="00D730B9" w:rsidRPr="00FF14EF" w:rsidRDefault="00D730B9" w:rsidP="00D730B9">
            <w:pPr>
              <w:tabs>
                <w:tab w:val="left" w:pos="227"/>
              </w:tabs>
              <w:spacing w:line="220" w:lineRule="exact"/>
              <w:jc w:val="both"/>
              <w:rPr>
                <w:sz w:val="20"/>
                <w:szCs w:val="20"/>
              </w:rPr>
            </w:pPr>
            <w:r w:rsidRPr="00FF14EF">
              <w:rPr>
                <w:sz w:val="20"/>
                <w:szCs w:val="20"/>
              </w:rPr>
              <w:t xml:space="preserve">Disposals </w:t>
            </w:r>
          </w:p>
        </w:tc>
        <w:tc>
          <w:tcPr>
            <w:tcW w:w="270" w:type="dxa"/>
          </w:tcPr>
          <w:p w14:paraId="36E3351B" w14:textId="77777777" w:rsidR="00D730B9" w:rsidRPr="00FF14EF" w:rsidRDefault="00D730B9" w:rsidP="00D730B9">
            <w:pPr>
              <w:tabs>
                <w:tab w:val="center" w:pos="396"/>
                <w:tab w:val="decimal" w:pos="522"/>
                <w:tab w:val="decimal" w:pos="612"/>
              </w:tabs>
              <w:spacing w:line="240" w:lineRule="atLeast"/>
              <w:ind w:right="-108"/>
              <w:rPr>
                <w:sz w:val="20"/>
                <w:szCs w:val="20"/>
                <w:lang w:val="en-GB" w:bidi="ar-SA"/>
              </w:rPr>
            </w:pPr>
          </w:p>
        </w:tc>
        <w:tc>
          <w:tcPr>
            <w:tcW w:w="1170" w:type="dxa"/>
            <w:tcBorders>
              <w:bottom w:val="single" w:sz="4" w:space="0" w:color="auto"/>
            </w:tcBorders>
            <w:vAlign w:val="bottom"/>
          </w:tcPr>
          <w:p w14:paraId="2CADB395" w14:textId="02B4E431" w:rsidR="00D730B9" w:rsidRPr="00356D64" w:rsidRDefault="00D730B9" w:rsidP="00A55FF6">
            <w:pPr>
              <w:pStyle w:val="acctmergecolhdg"/>
              <w:tabs>
                <w:tab w:val="decimal" w:pos="882"/>
              </w:tabs>
              <w:spacing w:line="240" w:lineRule="auto"/>
              <w:ind w:right="-108"/>
              <w:jc w:val="left"/>
              <w:rPr>
                <w:b w:val="0"/>
                <w:bCs/>
                <w:sz w:val="20"/>
                <w:szCs w:val="20"/>
              </w:rPr>
            </w:pPr>
            <w:r w:rsidRPr="00356D64">
              <w:rPr>
                <w:b w:val="0"/>
                <w:bCs/>
                <w:sz w:val="20"/>
                <w:szCs w:val="20"/>
              </w:rPr>
              <w:t>(36,206)</w:t>
            </w:r>
          </w:p>
        </w:tc>
        <w:tc>
          <w:tcPr>
            <w:tcW w:w="270" w:type="dxa"/>
            <w:vAlign w:val="bottom"/>
          </w:tcPr>
          <w:p w14:paraId="360C8A0C" w14:textId="0BF40D44" w:rsidR="00D730B9" w:rsidRPr="00897884" w:rsidRDefault="00D730B9" w:rsidP="00D730B9">
            <w:pPr>
              <w:pStyle w:val="acctfourfigures"/>
              <w:tabs>
                <w:tab w:val="clear" w:pos="765"/>
                <w:tab w:val="decimal" w:pos="796"/>
              </w:tabs>
              <w:spacing w:line="240" w:lineRule="atLeast"/>
              <w:ind w:right="-104"/>
              <w:rPr>
                <w:rFonts w:cs="Angsana New"/>
                <w:sz w:val="20"/>
                <w:szCs w:val="20"/>
              </w:rPr>
            </w:pPr>
          </w:p>
        </w:tc>
        <w:tc>
          <w:tcPr>
            <w:tcW w:w="1170" w:type="dxa"/>
            <w:tcBorders>
              <w:bottom w:val="single" w:sz="4" w:space="0" w:color="auto"/>
            </w:tcBorders>
            <w:vAlign w:val="bottom"/>
          </w:tcPr>
          <w:p w14:paraId="45792E37" w14:textId="6A9A3411" w:rsidR="00D730B9" w:rsidRPr="00897884" w:rsidRDefault="00D730B9" w:rsidP="00D730B9">
            <w:pPr>
              <w:pStyle w:val="acctmergecolhdg"/>
              <w:tabs>
                <w:tab w:val="decimal" w:pos="972"/>
              </w:tabs>
              <w:spacing w:line="240" w:lineRule="auto"/>
              <w:ind w:right="-108"/>
              <w:jc w:val="left"/>
              <w:rPr>
                <w:b w:val="0"/>
                <w:bCs/>
                <w:sz w:val="20"/>
                <w:szCs w:val="20"/>
              </w:rPr>
            </w:pPr>
            <w:r w:rsidRPr="00897884">
              <w:rPr>
                <w:b w:val="0"/>
                <w:bCs/>
                <w:sz w:val="20"/>
                <w:szCs w:val="20"/>
              </w:rPr>
              <w:t>(5,042)</w:t>
            </w:r>
          </w:p>
        </w:tc>
        <w:tc>
          <w:tcPr>
            <w:tcW w:w="270" w:type="dxa"/>
            <w:vAlign w:val="bottom"/>
          </w:tcPr>
          <w:p w14:paraId="54EED2EA" w14:textId="77777777" w:rsidR="00D730B9" w:rsidRPr="00897884" w:rsidRDefault="00D730B9" w:rsidP="00D730B9">
            <w:pPr>
              <w:tabs>
                <w:tab w:val="decimal" w:pos="796"/>
              </w:tabs>
              <w:spacing w:line="240" w:lineRule="auto"/>
              <w:ind w:left="-108" w:right="-104"/>
              <w:rPr>
                <w:sz w:val="20"/>
                <w:szCs w:val="20"/>
                <w:lang w:val="en-GB" w:bidi="ar-SA"/>
              </w:rPr>
            </w:pPr>
          </w:p>
        </w:tc>
        <w:tc>
          <w:tcPr>
            <w:tcW w:w="900" w:type="dxa"/>
            <w:tcBorders>
              <w:bottom w:val="single" w:sz="4" w:space="0" w:color="auto"/>
            </w:tcBorders>
            <w:vAlign w:val="bottom"/>
          </w:tcPr>
          <w:p w14:paraId="691E3A2A" w14:textId="38CC5D32" w:rsidR="00D730B9" w:rsidRPr="00897884" w:rsidRDefault="00D730B9" w:rsidP="00D730B9">
            <w:pPr>
              <w:pStyle w:val="acctfourfigures"/>
              <w:tabs>
                <w:tab w:val="clear" w:pos="765"/>
                <w:tab w:val="decimal" w:pos="677"/>
              </w:tabs>
              <w:spacing w:line="240" w:lineRule="atLeast"/>
              <w:ind w:right="-104"/>
              <w:rPr>
                <w:rFonts w:cs="Angsana New"/>
                <w:sz w:val="20"/>
                <w:szCs w:val="20"/>
              </w:rPr>
            </w:pPr>
            <w:r w:rsidRPr="00897884">
              <w:rPr>
                <w:sz w:val="20"/>
                <w:szCs w:val="20"/>
              </w:rPr>
              <w:t>(10,545)</w:t>
            </w:r>
          </w:p>
        </w:tc>
        <w:tc>
          <w:tcPr>
            <w:tcW w:w="270" w:type="dxa"/>
            <w:vAlign w:val="bottom"/>
          </w:tcPr>
          <w:p w14:paraId="47AA5152" w14:textId="77777777" w:rsidR="00D730B9" w:rsidRPr="00897884" w:rsidRDefault="00D730B9" w:rsidP="00D730B9">
            <w:pPr>
              <w:tabs>
                <w:tab w:val="decimal" w:pos="584"/>
              </w:tabs>
              <w:spacing w:line="240" w:lineRule="atLeast"/>
              <w:ind w:right="-104"/>
              <w:rPr>
                <w:sz w:val="20"/>
                <w:szCs w:val="20"/>
                <w:lang w:val="en-GB" w:bidi="ar-SA"/>
              </w:rPr>
            </w:pPr>
          </w:p>
        </w:tc>
        <w:tc>
          <w:tcPr>
            <w:tcW w:w="900" w:type="dxa"/>
            <w:tcBorders>
              <w:bottom w:val="single" w:sz="4" w:space="0" w:color="auto"/>
            </w:tcBorders>
            <w:vAlign w:val="bottom"/>
          </w:tcPr>
          <w:p w14:paraId="6BFE9E7D" w14:textId="13202C05" w:rsidR="00D730B9" w:rsidRPr="00A55FF6" w:rsidRDefault="00D730B9" w:rsidP="00A55FF6">
            <w:pPr>
              <w:pStyle w:val="acctmergecolhdg"/>
              <w:tabs>
                <w:tab w:val="decimal" w:pos="703"/>
              </w:tabs>
              <w:spacing w:line="240" w:lineRule="auto"/>
              <w:ind w:right="-108"/>
              <w:jc w:val="left"/>
              <w:rPr>
                <w:b w:val="0"/>
                <w:bCs/>
                <w:sz w:val="20"/>
                <w:szCs w:val="20"/>
              </w:rPr>
            </w:pPr>
            <w:r w:rsidRPr="00A55FF6">
              <w:rPr>
                <w:b w:val="0"/>
                <w:bCs/>
                <w:sz w:val="20"/>
                <w:szCs w:val="20"/>
              </w:rPr>
              <w:t>(7,890)</w:t>
            </w:r>
          </w:p>
        </w:tc>
        <w:tc>
          <w:tcPr>
            <w:tcW w:w="270" w:type="dxa"/>
            <w:vAlign w:val="bottom"/>
          </w:tcPr>
          <w:p w14:paraId="22130A3D" w14:textId="77777777" w:rsidR="00D730B9" w:rsidRPr="00897884" w:rsidRDefault="00D730B9" w:rsidP="00D730B9">
            <w:pPr>
              <w:tabs>
                <w:tab w:val="decimal" w:pos="692"/>
              </w:tabs>
              <w:spacing w:line="240" w:lineRule="atLeast"/>
              <w:ind w:right="-104"/>
              <w:rPr>
                <w:sz w:val="20"/>
                <w:szCs w:val="20"/>
                <w:lang w:val="en-GB" w:bidi="ar-SA"/>
              </w:rPr>
            </w:pPr>
          </w:p>
        </w:tc>
        <w:tc>
          <w:tcPr>
            <w:tcW w:w="900" w:type="dxa"/>
            <w:tcBorders>
              <w:bottom w:val="single" w:sz="4" w:space="0" w:color="auto"/>
            </w:tcBorders>
            <w:vAlign w:val="bottom"/>
          </w:tcPr>
          <w:p w14:paraId="4F7C7E22" w14:textId="54458206" w:rsidR="00D730B9" w:rsidRPr="00897884" w:rsidRDefault="00D730B9" w:rsidP="00D730B9">
            <w:pPr>
              <w:pStyle w:val="acctfourfigures"/>
              <w:tabs>
                <w:tab w:val="clear" w:pos="765"/>
                <w:tab w:val="decimal" w:pos="692"/>
              </w:tabs>
              <w:spacing w:line="240" w:lineRule="atLeast"/>
              <w:ind w:right="-104"/>
              <w:rPr>
                <w:sz w:val="20"/>
                <w:szCs w:val="20"/>
              </w:rPr>
            </w:pPr>
            <w:r w:rsidRPr="00897884">
              <w:rPr>
                <w:sz w:val="20"/>
                <w:szCs w:val="20"/>
              </w:rPr>
              <w:t>(3,940)</w:t>
            </w:r>
          </w:p>
        </w:tc>
        <w:tc>
          <w:tcPr>
            <w:tcW w:w="270" w:type="dxa"/>
            <w:vAlign w:val="bottom"/>
          </w:tcPr>
          <w:p w14:paraId="75FFAC20" w14:textId="77777777" w:rsidR="00D730B9" w:rsidRPr="00897884" w:rsidRDefault="00D730B9" w:rsidP="00D730B9">
            <w:pPr>
              <w:tabs>
                <w:tab w:val="decimal" w:pos="692"/>
              </w:tabs>
              <w:spacing w:line="240" w:lineRule="atLeast"/>
              <w:ind w:right="-104"/>
              <w:rPr>
                <w:sz w:val="20"/>
                <w:szCs w:val="20"/>
                <w:lang w:val="en-GB" w:bidi="ar-SA"/>
              </w:rPr>
            </w:pPr>
          </w:p>
        </w:tc>
        <w:tc>
          <w:tcPr>
            <w:tcW w:w="900" w:type="dxa"/>
            <w:tcBorders>
              <w:bottom w:val="single" w:sz="4" w:space="0" w:color="auto"/>
            </w:tcBorders>
            <w:vAlign w:val="bottom"/>
          </w:tcPr>
          <w:p w14:paraId="6C7B364B" w14:textId="099A0197" w:rsidR="00D730B9" w:rsidRPr="00897884" w:rsidRDefault="00D730B9" w:rsidP="00D730B9">
            <w:pPr>
              <w:pStyle w:val="acctfourfigures"/>
              <w:tabs>
                <w:tab w:val="clear" w:pos="765"/>
                <w:tab w:val="decimal" w:pos="692"/>
              </w:tabs>
              <w:spacing w:line="240" w:lineRule="atLeast"/>
              <w:ind w:right="-104"/>
              <w:rPr>
                <w:sz w:val="20"/>
                <w:szCs w:val="20"/>
              </w:rPr>
            </w:pPr>
            <w:r w:rsidRPr="00897884">
              <w:rPr>
                <w:sz w:val="20"/>
                <w:szCs w:val="20"/>
              </w:rPr>
              <w:t>(1,371)</w:t>
            </w:r>
          </w:p>
        </w:tc>
        <w:tc>
          <w:tcPr>
            <w:tcW w:w="252" w:type="dxa"/>
            <w:vAlign w:val="bottom"/>
          </w:tcPr>
          <w:p w14:paraId="4DDEC006" w14:textId="77777777" w:rsidR="00D730B9" w:rsidRPr="00897884" w:rsidRDefault="00D730B9" w:rsidP="00D730B9">
            <w:pPr>
              <w:tabs>
                <w:tab w:val="decimal" w:pos="692"/>
              </w:tabs>
              <w:spacing w:line="240" w:lineRule="atLeast"/>
              <w:ind w:right="-104"/>
              <w:rPr>
                <w:sz w:val="20"/>
                <w:szCs w:val="20"/>
                <w:lang w:val="en-GB" w:bidi="ar-SA"/>
              </w:rPr>
            </w:pPr>
          </w:p>
        </w:tc>
        <w:tc>
          <w:tcPr>
            <w:tcW w:w="918" w:type="dxa"/>
            <w:tcBorders>
              <w:bottom w:val="single" w:sz="4" w:space="0" w:color="auto"/>
            </w:tcBorders>
            <w:vAlign w:val="bottom"/>
          </w:tcPr>
          <w:p w14:paraId="75798BDB" w14:textId="743BB66C" w:rsidR="00D730B9" w:rsidRPr="00897884" w:rsidRDefault="00D730B9" w:rsidP="00D730B9">
            <w:pPr>
              <w:pStyle w:val="acctfourfigures"/>
              <w:tabs>
                <w:tab w:val="clear" w:pos="765"/>
                <w:tab w:val="decimal" w:pos="692"/>
              </w:tabs>
              <w:spacing w:line="240" w:lineRule="atLeast"/>
              <w:ind w:right="-104"/>
              <w:rPr>
                <w:sz w:val="20"/>
                <w:szCs w:val="20"/>
              </w:rPr>
            </w:pPr>
            <w:r w:rsidRPr="00897884">
              <w:rPr>
                <w:sz w:val="20"/>
                <w:szCs w:val="20"/>
              </w:rPr>
              <w:t>(1,672)</w:t>
            </w:r>
          </w:p>
        </w:tc>
        <w:tc>
          <w:tcPr>
            <w:tcW w:w="270" w:type="dxa"/>
            <w:vAlign w:val="bottom"/>
          </w:tcPr>
          <w:p w14:paraId="52F73D0E" w14:textId="77777777" w:rsidR="00D730B9" w:rsidRPr="00897884" w:rsidRDefault="00D730B9" w:rsidP="00D730B9">
            <w:pPr>
              <w:tabs>
                <w:tab w:val="decimal" w:pos="796"/>
              </w:tabs>
              <w:spacing w:line="240" w:lineRule="atLeast"/>
              <w:ind w:right="-104"/>
              <w:rPr>
                <w:sz w:val="20"/>
                <w:szCs w:val="20"/>
                <w:lang w:val="en-GB" w:bidi="ar-SA"/>
              </w:rPr>
            </w:pPr>
          </w:p>
        </w:tc>
        <w:tc>
          <w:tcPr>
            <w:tcW w:w="990" w:type="dxa"/>
            <w:tcBorders>
              <w:bottom w:val="single" w:sz="4" w:space="0" w:color="auto"/>
            </w:tcBorders>
            <w:vAlign w:val="bottom"/>
          </w:tcPr>
          <w:p w14:paraId="71EE1C86" w14:textId="31D252C2" w:rsidR="00D730B9" w:rsidRPr="00897884" w:rsidRDefault="00D730B9" w:rsidP="00D730B9">
            <w:pPr>
              <w:pStyle w:val="acctfourfigures"/>
              <w:tabs>
                <w:tab w:val="clear" w:pos="765"/>
                <w:tab w:val="decimal" w:pos="796"/>
              </w:tabs>
              <w:spacing w:line="240" w:lineRule="atLeast"/>
              <w:ind w:right="-104"/>
              <w:rPr>
                <w:sz w:val="20"/>
                <w:szCs w:val="20"/>
              </w:rPr>
            </w:pPr>
            <w:r w:rsidRPr="00897884">
              <w:rPr>
                <w:sz w:val="20"/>
                <w:szCs w:val="20"/>
              </w:rPr>
              <w:t>(28,987)</w:t>
            </w:r>
          </w:p>
        </w:tc>
        <w:tc>
          <w:tcPr>
            <w:tcW w:w="270" w:type="dxa"/>
            <w:vAlign w:val="bottom"/>
          </w:tcPr>
          <w:p w14:paraId="56C923BC" w14:textId="77777777" w:rsidR="00D730B9" w:rsidRPr="00897884" w:rsidRDefault="00D730B9" w:rsidP="00D730B9">
            <w:pPr>
              <w:tabs>
                <w:tab w:val="decimal" w:pos="796"/>
              </w:tabs>
              <w:spacing w:line="240" w:lineRule="atLeast"/>
              <w:ind w:right="-104"/>
              <w:rPr>
                <w:sz w:val="20"/>
                <w:szCs w:val="20"/>
                <w:lang w:val="en-GB" w:bidi="ar-SA"/>
              </w:rPr>
            </w:pPr>
          </w:p>
        </w:tc>
        <w:tc>
          <w:tcPr>
            <w:tcW w:w="991" w:type="dxa"/>
            <w:gridSpan w:val="2"/>
            <w:tcBorders>
              <w:bottom w:val="single" w:sz="4" w:space="0" w:color="auto"/>
            </w:tcBorders>
            <w:vAlign w:val="bottom"/>
          </w:tcPr>
          <w:p w14:paraId="7D6CC23A" w14:textId="6CBDAA53" w:rsidR="00D730B9" w:rsidRPr="00897884" w:rsidRDefault="00D730B9" w:rsidP="00D730B9">
            <w:pPr>
              <w:pStyle w:val="acctfourfigures"/>
              <w:tabs>
                <w:tab w:val="clear" w:pos="765"/>
                <w:tab w:val="decimal" w:pos="796"/>
              </w:tabs>
              <w:spacing w:line="240" w:lineRule="atLeast"/>
              <w:ind w:right="-104"/>
              <w:rPr>
                <w:sz w:val="20"/>
                <w:szCs w:val="20"/>
              </w:rPr>
            </w:pPr>
            <w:r w:rsidRPr="00897884">
              <w:rPr>
                <w:sz w:val="20"/>
                <w:szCs w:val="20"/>
              </w:rPr>
              <w:t>(95,653)</w:t>
            </w:r>
          </w:p>
        </w:tc>
      </w:tr>
      <w:tr w:rsidR="00897884" w:rsidRPr="00FF14EF" w14:paraId="3C8A3367" w14:textId="77777777" w:rsidTr="003642A3">
        <w:tc>
          <w:tcPr>
            <w:tcW w:w="3060" w:type="dxa"/>
            <w:vAlign w:val="center"/>
          </w:tcPr>
          <w:p w14:paraId="2EA90512" w14:textId="21E1A677" w:rsidR="00897884" w:rsidRPr="00FF14EF" w:rsidRDefault="00897884" w:rsidP="00897884">
            <w:pPr>
              <w:tabs>
                <w:tab w:val="left" w:pos="227"/>
              </w:tabs>
              <w:spacing w:line="220" w:lineRule="exact"/>
              <w:jc w:val="both"/>
              <w:rPr>
                <w:b/>
                <w:bCs/>
                <w:sz w:val="20"/>
                <w:szCs w:val="20"/>
              </w:rPr>
            </w:pPr>
            <w:r w:rsidRPr="00FF14EF">
              <w:rPr>
                <w:b/>
                <w:bCs/>
                <w:sz w:val="20"/>
                <w:szCs w:val="20"/>
              </w:rPr>
              <w:t>At 31 December 20</w:t>
            </w:r>
            <w:r>
              <w:rPr>
                <w:b/>
                <w:bCs/>
                <w:sz w:val="20"/>
                <w:szCs w:val="20"/>
              </w:rPr>
              <w:t>22</w:t>
            </w:r>
          </w:p>
        </w:tc>
        <w:tc>
          <w:tcPr>
            <w:tcW w:w="270" w:type="dxa"/>
          </w:tcPr>
          <w:p w14:paraId="253452D1" w14:textId="77777777" w:rsidR="00897884" w:rsidRPr="00FF14EF" w:rsidRDefault="00897884" w:rsidP="00897884">
            <w:pPr>
              <w:tabs>
                <w:tab w:val="decimal" w:pos="612"/>
              </w:tabs>
              <w:spacing w:line="240" w:lineRule="atLeast"/>
              <w:ind w:right="-108"/>
              <w:jc w:val="center"/>
              <w:rPr>
                <w:b/>
                <w:bCs/>
                <w:sz w:val="20"/>
                <w:szCs w:val="20"/>
                <w:lang w:val="en-GB" w:bidi="ar-SA"/>
              </w:rPr>
            </w:pPr>
          </w:p>
        </w:tc>
        <w:tc>
          <w:tcPr>
            <w:tcW w:w="1170" w:type="dxa"/>
            <w:tcBorders>
              <w:top w:val="single" w:sz="4" w:space="0" w:color="auto"/>
              <w:bottom w:val="single" w:sz="4" w:space="0" w:color="auto"/>
            </w:tcBorders>
            <w:vAlign w:val="bottom"/>
          </w:tcPr>
          <w:p w14:paraId="0EBF994D" w14:textId="6EEA05C4" w:rsidR="00897884" w:rsidRPr="003642A3" w:rsidRDefault="00D730B9" w:rsidP="003642A3">
            <w:pPr>
              <w:pStyle w:val="acctfourfigures"/>
              <w:tabs>
                <w:tab w:val="clear" w:pos="765"/>
                <w:tab w:val="decimal" w:pos="886"/>
              </w:tabs>
              <w:spacing w:line="240" w:lineRule="atLeast"/>
              <w:ind w:right="-104"/>
              <w:rPr>
                <w:b/>
                <w:bCs/>
                <w:sz w:val="20"/>
                <w:szCs w:val="20"/>
              </w:rPr>
            </w:pPr>
            <w:r>
              <w:rPr>
                <w:b/>
                <w:bCs/>
                <w:sz w:val="20"/>
                <w:szCs w:val="20"/>
              </w:rPr>
              <w:t>87</w:t>
            </w:r>
            <w:r w:rsidR="00DA40BE">
              <w:rPr>
                <w:b/>
                <w:bCs/>
                <w:sz w:val="20"/>
                <w:szCs w:val="20"/>
              </w:rPr>
              <w:t>5</w:t>
            </w:r>
            <w:r>
              <w:rPr>
                <w:b/>
                <w:bCs/>
                <w:sz w:val="20"/>
                <w:szCs w:val="20"/>
              </w:rPr>
              <w:t>,</w:t>
            </w:r>
            <w:r w:rsidR="00356D64">
              <w:rPr>
                <w:b/>
                <w:bCs/>
                <w:sz w:val="20"/>
                <w:szCs w:val="20"/>
              </w:rPr>
              <w:t>357</w:t>
            </w:r>
          </w:p>
        </w:tc>
        <w:tc>
          <w:tcPr>
            <w:tcW w:w="270" w:type="dxa"/>
            <w:vAlign w:val="bottom"/>
          </w:tcPr>
          <w:p w14:paraId="42DF288C" w14:textId="1ECF38B7" w:rsidR="00897884" w:rsidRPr="00897884" w:rsidRDefault="00897884" w:rsidP="00897884">
            <w:pPr>
              <w:pStyle w:val="acctmergecolhdg"/>
              <w:tabs>
                <w:tab w:val="decimal" w:pos="972"/>
              </w:tabs>
              <w:spacing w:line="240" w:lineRule="auto"/>
              <w:ind w:right="-108"/>
              <w:jc w:val="left"/>
              <w:rPr>
                <w:sz w:val="20"/>
                <w:szCs w:val="20"/>
              </w:rPr>
            </w:pPr>
          </w:p>
        </w:tc>
        <w:tc>
          <w:tcPr>
            <w:tcW w:w="1170" w:type="dxa"/>
            <w:tcBorders>
              <w:top w:val="single" w:sz="4" w:space="0" w:color="auto"/>
              <w:bottom w:val="single" w:sz="4" w:space="0" w:color="auto"/>
            </w:tcBorders>
            <w:vAlign w:val="bottom"/>
          </w:tcPr>
          <w:p w14:paraId="6359D625" w14:textId="75CF511D" w:rsidR="00897884" w:rsidRPr="00897884" w:rsidRDefault="00897884" w:rsidP="00897884">
            <w:pPr>
              <w:pStyle w:val="acctmergecolhdg"/>
              <w:tabs>
                <w:tab w:val="decimal" w:pos="972"/>
              </w:tabs>
              <w:spacing w:line="240" w:lineRule="auto"/>
              <w:ind w:right="-108"/>
              <w:jc w:val="left"/>
              <w:rPr>
                <w:sz w:val="20"/>
                <w:szCs w:val="20"/>
              </w:rPr>
            </w:pPr>
            <w:r w:rsidRPr="00897884">
              <w:rPr>
                <w:sz w:val="20"/>
                <w:szCs w:val="20"/>
              </w:rPr>
              <w:t>81,527</w:t>
            </w:r>
          </w:p>
        </w:tc>
        <w:tc>
          <w:tcPr>
            <w:tcW w:w="270" w:type="dxa"/>
            <w:vAlign w:val="bottom"/>
          </w:tcPr>
          <w:p w14:paraId="08792874" w14:textId="77777777" w:rsidR="00897884" w:rsidRPr="00897884" w:rsidRDefault="00897884" w:rsidP="00897884">
            <w:pPr>
              <w:pStyle w:val="acctmergecolhdg"/>
              <w:tabs>
                <w:tab w:val="decimal" w:pos="972"/>
              </w:tabs>
              <w:spacing w:line="240" w:lineRule="auto"/>
              <w:ind w:right="-108"/>
              <w:jc w:val="left"/>
              <w:rPr>
                <w:sz w:val="20"/>
                <w:szCs w:val="20"/>
              </w:rPr>
            </w:pPr>
          </w:p>
        </w:tc>
        <w:tc>
          <w:tcPr>
            <w:tcW w:w="900" w:type="dxa"/>
            <w:tcBorders>
              <w:top w:val="single" w:sz="4" w:space="0" w:color="auto"/>
              <w:bottom w:val="single" w:sz="4" w:space="0" w:color="auto"/>
            </w:tcBorders>
            <w:vAlign w:val="bottom"/>
          </w:tcPr>
          <w:p w14:paraId="2B11A9E8" w14:textId="2D67B27B" w:rsidR="00897884" w:rsidRPr="00897884" w:rsidRDefault="00897884" w:rsidP="00B52509">
            <w:pPr>
              <w:pStyle w:val="acctmergecolhdg"/>
              <w:tabs>
                <w:tab w:val="decimal" w:pos="677"/>
              </w:tabs>
              <w:spacing w:line="240" w:lineRule="auto"/>
              <w:ind w:right="-108"/>
              <w:jc w:val="left"/>
              <w:rPr>
                <w:sz w:val="20"/>
                <w:szCs w:val="20"/>
              </w:rPr>
            </w:pPr>
            <w:r w:rsidRPr="00897884">
              <w:rPr>
                <w:sz w:val="20"/>
                <w:szCs w:val="20"/>
              </w:rPr>
              <w:t>99,490</w:t>
            </w:r>
          </w:p>
        </w:tc>
        <w:tc>
          <w:tcPr>
            <w:tcW w:w="270" w:type="dxa"/>
            <w:vAlign w:val="bottom"/>
          </w:tcPr>
          <w:p w14:paraId="5FAFF2DC" w14:textId="77777777" w:rsidR="00897884" w:rsidRPr="00897884" w:rsidRDefault="00897884" w:rsidP="00B52509">
            <w:pPr>
              <w:pStyle w:val="acctmergecolhdg"/>
              <w:tabs>
                <w:tab w:val="decimal" w:pos="796"/>
              </w:tabs>
              <w:spacing w:line="240" w:lineRule="auto"/>
              <w:ind w:right="-108"/>
              <w:jc w:val="left"/>
              <w:rPr>
                <w:sz w:val="20"/>
                <w:szCs w:val="20"/>
              </w:rPr>
            </w:pPr>
          </w:p>
        </w:tc>
        <w:tc>
          <w:tcPr>
            <w:tcW w:w="900" w:type="dxa"/>
            <w:tcBorders>
              <w:top w:val="single" w:sz="4" w:space="0" w:color="auto"/>
              <w:bottom w:val="single" w:sz="4" w:space="0" w:color="auto"/>
            </w:tcBorders>
            <w:vAlign w:val="bottom"/>
          </w:tcPr>
          <w:p w14:paraId="7C04C9FE" w14:textId="7E36F6B7" w:rsidR="00897884" w:rsidRPr="00A55FF6" w:rsidRDefault="00897884" w:rsidP="00A55FF6">
            <w:pPr>
              <w:pStyle w:val="acctmergecolhdg"/>
              <w:tabs>
                <w:tab w:val="decimal" w:pos="703"/>
              </w:tabs>
              <w:spacing w:line="240" w:lineRule="auto"/>
              <w:ind w:right="-108"/>
              <w:jc w:val="left"/>
              <w:rPr>
                <w:sz w:val="20"/>
                <w:szCs w:val="20"/>
              </w:rPr>
            </w:pPr>
            <w:r w:rsidRPr="00A55FF6">
              <w:rPr>
                <w:sz w:val="20"/>
                <w:szCs w:val="20"/>
              </w:rPr>
              <w:t>219,553</w:t>
            </w:r>
          </w:p>
        </w:tc>
        <w:tc>
          <w:tcPr>
            <w:tcW w:w="270" w:type="dxa"/>
            <w:vAlign w:val="bottom"/>
          </w:tcPr>
          <w:p w14:paraId="5EC620F0" w14:textId="77777777" w:rsidR="00897884" w:rsidRPr="00B52509" w:rsidRDefault="00897884" w:rsidP="00B52509">
            <w:pPr>
              <w:pStyle w:val="acctmergecolhdg"/>
              <w:tabs>
                <w:tab w:val="decimal" w:pos="677"/>
              </w:tabs>
              <w:spacing w:line="240" w:lineRule="auto"/>
              <w:ind w:right="-108"/>
              <w:jc w:val="left"/>
              <w:rPr>
                <w:bCs/>
                <w:sz w:val="20"/>
                <w:szCs w:val="20"/>
              </w:rPr>
            </w:pPr>
          </w:p>
        </w:tc>
        <w:tc>
          <w:tcPr>
            <w:tcW w:w="900" w:type="dxa"/>
            <w:tcBorders>
              <w:top w:val="single" w:sz="4" w:space="0" w:color="auto"/>
              <w:bottom w:val="single" w:sz="4" w:space="0" w:color="auto"/>
            </w:tcBorders>
            <w:vAlign w:val="bottom"/>
          </w:tcPr>
          <w:p w14:paraId="71EA8734" w14:textId="1DA3C91D" w:rsidR="00897884" w:rsidRPr="00B52509" w:rsidRDefault="00897884" w:rsidP="00B52509">
            <w:pPr>
              <w:tabs>
                <w:tab w:val="decimal" w:pos="692"/>
              </w:tabs>
              <w:ind w:right="-104"/>
              <w:rPr>
                <w:b/>
                <w:bCs/>
                <w:sz w:val="20"/>
                <w:szCs w:val="20"/>
              </w:rPr>
            </w:pPr>
            <w:r w:rsidRPr="00B52509">
              <w:rPr>
                <w:b/>
                <w:bCs/>
                <w:sz w:val="20"/>
                <w:szCs w:val="20"/>
              </w:rPr>
              <w:t>23,821</w:t>
            </w:r>
          </w:p>
        </w:tc>
        <w:tc>
          <w:tcPr>
            <w:tcW w:w="270" w:type="dxa"/>
            <w:vAlign w:val="bottom"/>
          </w:tcPr>
          <w:p w14:paraId="4D51C4EF" w14:textId="77777777" w:rsidR="00897884" w:rsidRPr="00B52509" w:rsidRDefault="00897884" w:rsidP="00B52509">
            <w:pPr>
              <w:tabs>
                <w:tab w:val="decimal" w:pos="692"/>
              </w:tabs>
              <w:ind w:right="-104"/>
              <w:rPr>
                <w:b/>
                <w:bCs/>
                <w:sz w:val="20"/>
                <w:szCs w:val="20"/>
              </w:rPr>
            </w:pPr>
          </w:p>
        </w:tc>
        <w:tc>
          <w:tcPr>
            <w:tcW w:w="900" w:type="dxa"/>
            <w:tcBorders>
              <w:top w:val="single" w:sz="4" w:space="0" w:color="auto"/>
              <w:bottom w:val="single" w:sz="4" w:space="0" w:color="auto"/>
            </w:tcBorders>
            <w:vAlign w:val="bottom"/>
          </w:tcPr>
          <w:p w14:paraId="54FCE628" w14:textId="2F67101D" w:rsidR="00897884" w:rsidRPr="00B52509" w:rsidRDefault="00897884" w:rsidP="00B52509">
            <w:pPr>
              <w:tabs>
                <w:tab w:val="decimal" w:pos="692"/>
              </w:tabs>
              <w:ind w:right="-104"/>
              <w:rPr>
                <w:b/>
                <w:bCs/>
                <w:sz w:val="20"/>
                <w:szCs w:val="20"/>
              </w:rPr>
            </w:pPr>
            <w:r w:rsidRPr="00B52509">
              <w:rPr>
                <w:b/>
                <w:bCs/>
                <w:sz w:val="20"/>
                <w:szCs w:val="20"/>
              </w:rPr>
              <w:t>440,060</w:t>
            </w:r>
          </w:p>
        </w:tc>
        <w:tc>
          <w:tcPr>
            <w:tcW w:w="252" w:type="dxa"/>
            <w:vAlign w:val="bottom"/>
          </w:tcPr>
          <w:p w14:paraId="05166480" w14:textId="77777777" w:rsidR="00897884" w:rsidRPr="00B52509" w:rsidRDefault="00897884" w:rsidP="00B52509">
            <w:pPr>
              <w:pStyle w:val="acctmergecolhdg"/>
              <w:tabs>
                <w:tab w:val="decimal" w:pos="796"/>
              </w:tabs>
              <w:spacing w:line="240" w:lineRule="auto"/>
              <w:ind w:right="-108"/>
              <w:jc w:val="left"/>
              <w:rPr>
                <w:bCs/>
                <w:sz w:val="20"/>
                <w:szCs w:val="20"/>
              </w:rPr>
            </w:pPr>
          </w:p>
        </w:tc>
        <w:tc>
          <w:tcPr>
            <w:tcW w:w="918" w:type="dxa"/>
            <w:tcBorders>
              <w:top w:val="single" w:sz="4" w:space="0" w:color="auto"/>
              <w:bottom w:val="single" w:sz="4" w:space="0" w:color="auto"/>
            </w:tcBorders>
            <w:vAlign w:val="bottom"/>
          </w:tcPr>
          <w:p w14:paraId="471A3F6B" w14:textId="1FE1F351" w:rsidR="00897884" w:rsidRPr="00B52509" w:rsidRDefault="00897884" w:rsidP="00B52509">
            <w:pPr>
              <w:pStyle w:val="acctfourfigures"/>
              <w:tabs>
                <w:tab w:val="clear" w:pos="765"/>
                <w:tab w:val="decimal" w:pos="692"/>
              </w:tabs>
              <w:spacing w:line="240" w:lineRule="atLeast"/>
              <w:ind w:right="-104"/>
              <w:rPr>
                <w:b/>
                <w:bCs/>
                <w:sz w:val="20"/>
                <w:szCs w:val="20"/>
              </w:rPr>
            </w:pPr>
            <w:r w:rsidRPr="00B52509">
              <w:rPr>
                <w:b/>
                <w:bCs/>
                <w:sz w:val="20"/>
                <w:szCs w:val="20"/>
              </w:rPr>
              <w:t>698,525</w:t>
            </w:r>
          </w:p>
        </w:tc>
        <w:tc>
          <w:tcPr>
            <w:tcW w:w="270" w:type="dxa"/>
            <w:vAlign w:val="bottom"/>
          </w:tcPr>
          <w:p w14:paraId="54FFB932" w14:textId="77777777" w:rsidR="00897884" w:rsidRPr="00897884" w:rsidRDefault="00897884" w:rsidP="00B52509">
            <w:pPr>
              <w:pStyle w:val="acctmergecolhdg"/>
              <w:tabs>
                <w:tab w:val="decimal" w:pos="796"/>
              </w:tabs>
              <w:spacing w:line="240" w:lineRule="auto"/>
              <w:ind w:right="-108"/>
              <w:jc w:val="left"/>
              <w:rPr>
                <w:sz w:val="20"/>
                <w:szCs w:val="20"/>
              </w:rPr>
            </w:pPr>
          </w:p>
        </w:tc>
        <w:tc>
          <w:tcPr>
            <w:tcW w:w="990" w:type="dxa"/>
            <w:tcBorders>
              <w:top w:val="single" w:sz="4" w:space="0" w:color="auto"/>
              <w:bottom w:val="single" w:sz="4" w:space="0" w:color="auto"/>
            </w:tcBorders>
            <w:vAlign w:val="bottom"/>
          </w:tcPr>
          <w:p w14:paraId="71709E62" w14:textId="3A40288B" w:rsidR="00897884" w:rsidRPr="00897884" w:rsidRDefault="00897884" w:rsidP="00B52509">
            <w:pPr>
              <w:pStyle w:val="acctmergecolhdg"/>
              <w:tabs>
                <w:tab w:val="decimal" w:pos="796"/>
              </w:tabs>
              <w:spacing w:line="240" w:lineRule="auto"/>
              <w:ind w:right="-108"/>
              <w:jc w:val="left"/>
              <w:rPr>
                <w:sz w:val="20"/>
                <w:szCs w:val="20"/>
              </w:rPr>
            </w:pPr>
            <w:r w:rsidRPr="00897884">
              <w:rPr>
                <w:sz w:val="20"/>
                <w:szCs w:val="20"/>
              </w:rPr>
              <w:t>587,686</w:t>
            </w:r>
          </w:p>
        </w:tc>
        <w:tc>
          <w:tcPr>
            <w:tcW w:w="270" w:type="dxa"/>
            <w:vAlign w:val="bottom"/>
          </w:tcPr>
          <w:p w14:paraId="08791309" w14:textId="77777777" w:rsidR="00897884" w:rsidRPr="00897884" w:rsidRDefault="00897884" w:rsidP="00897884">
            <w:pPr>
              <w:pStyle w:val="acctmergecolhdg"/>
              <w:tabs>
                <w:tab w:val="decimal" w:pos="972"/>
              </w:tabs>
              <w:spacing w:line="240" w:lineRule="auto"/>
              <w:ind w:right="-108"/>
              <w:jc w:val="left"/>
              <w:rPr>
                <w:sz w:val="20"/>
                <w:szCs w:val="20"/>
              </w:rPr>
            </w:pPr>
          </w:p>
        </w:tc>
        <w:tc>
          <w:tcPr>
            <w:tcW w:w="991" w:type="dxa"/>
            <w:gridSpan w:val="2"/>
            <w:tcBorders>
              <w:top w:val="single" w:sz="4" w:space="0" w:color="auto"/>
              <w:bottom w:val="single" w:sz="4" w:space="0" w:color="auto"/>
            </w:tcBorders>
            <w:vAlign w:val="bottom"/>
          </w:tcPr>
          <w:p w14:paraId="27DBF672" w14:textId="4A60263A" w:rsidR="00897884" w:rsidRPr="00897884" w:rsidRDefault="00897884" w:rsidP="006F694C">
            <w:pPr>
              <w:pStyle w:val="acctmergecolhdg"/>
              <w:tabs>
                <w:tab w:val="decimal" w:pos="797"/>
              </w:tabs>
              <w:spacing w:line="240" w:lineRule="auto"/>
              <w:ind w:right="-108"/>
              <w:jc w:val="left"/>
              <w:rPr>
                <w:sz w:val="20"/>
                <w:szCs w:val="20"/>
                <w:cs/>
              </w:rPr>
            </w:pPr>
            <w:r w:rsidRPr="00897884">
              <w:rPr>
                <w:sz w:val="20"/>
                <w:szCs w:val="20"/>
              </w:rPr>
              <w:t>3,026,019</w:t>
            </w:r>
          </w:p>
        </w:tc>
      </w:tr>
      <w:tr w:rsidR="008C7D94" w:rsidRPr="00FF14EF" w14:paraId="354029F8" w14:textId="77777777" w:rsidTr="003642A3">
        <w:tc>
          <w:tcPr>
            <w:tcW w:w="3060" w:type="dxa"/>
            <w:vAlign w:val="center"/>
          </w:tcPr>
          <w:p w14:paraId="4E783D4D" w14:textId="77777777" w:rsidR="008C7D94" w:rsidRDefault="008C7D94" w:rsidP="008C7D94">
            <w:pPr>
              <w:tabs>
                <w:tab w:val="left" w:pos="227"/>
              </w:tabs>
              <w:spacing w:line="220" w:lineRule="exact"/>
              <w:jc w:val="both"/>
              <w:rPr>
                <w:rFonts w:cstheme="minorBidi"/>
                <w:b/>
                <w:bCs/>
                <w:sz w:val="20"/>
                <w:szCs w:val="20"/>
              </w:rPr>
            </w:pPr>
          </w:p>
          <w:p w14:paraId="74FA3267" w14:textId="77777777" w:rsidR="008C7D94" w:rsidRDefault="008C7D94" w:rsidP="008C7D94">
            <w:pPr>
              <w:tabs>
                <w:tab w:val="left" w:pos="227"/>
              </w:tabs>
              <w:spacing w:line="220" w:lineRule="exact"/>
              <w:jc w:val="both"/>
              <w:rPr>
                <w:rFonts w:cstheme="minorBidi"/>
                <w:b/>
                <w:bCs/>
                <w:sz w:val="20"/>
                <w:szCs w:val="20"/>
              </w:rPr>
            </w:pPr>
          </w:p>
          <w:p w14:paraId="0B456F64" w14:textId="77777777" w:rsidR="008C7D94" w:rsidRDefault="008C7D94" w:rsidP="008C7D94">
            <w:pPr>
              <w:tabs>
                <w:tab w:val="left" w:pos="227"/>
              </w:tabs>
              <w:spacing w:line="220" w:lineRule="exact"/>
              <w:jc w:val="both"/>
              <w:rPr>
                <w:rFonts w:cstheme="minorBidi"/>
                <w:b/>
                <w:bCs/>
                <w:sz w:val="20"/>
                <w:szCs w:val="20"/>
              </w:rPr>
            </w:pPr>
          </w:p>
          <w:p w14:paraId="7D46CF08" w14:textId="77777777" w:rsidR="008C7D94" w:rsidRDefault="008C7D94" w:rsidP="008C7D94">
            <w:pPr>
              <w:tabs>
                <w:tab w:val="left" w:pos="227"/>
              </w:tabs>
              <w:spacing w:line="220" w:lineRule="exact"/>
              <w:jc w:val="both"/>
              <w:rPr>
                <w:rFonts w:cstheme="minorBidi"/>
                <w:b/>
                <w:bCs/>
                <w:sz w:val="20"/>
                <w:szCs w:val="20"/>
              </w:rPr>
            </w:pPr>
          </w:p>
          <w:p w14:paraId="1DC4599B" w14:textId="77777777" w:rsidR="008C7D94" w:rsidRDefault="008C7D94" w:rsidP="008C7D94">
            <w:pPr>
              <w:tabs>
                <w:tab w:val="left" w:pos="227"/>
              </w:tabs>
              <w:spacing w:line="220" w:lineRule="exact"/>
              <w:jc w:val="both"/>
              <w:rPr>
                <w:rFonts w:cstheme="minorBidi"/>
                <w:b/>
                <w:bCs/>
                <w:sz w:val="20"/>
                <w:szCs w:val="20"/>
              </w:rPr>
            </w:pPr>
          </w:p>
          <w:p w14:paraId="0CD11651" w14:textId="77777777" w:rsidR="008C7D94" w:rsidRDefault="008C7D94" w:rsidP="008C7D94">
            <w:pPr>
              <w:tabs>
                <w:tab w:val="left" w:pos="227"/>
              </w:tabs>
              <w:spacing w:line="220" w:lineRule="exact"/>
              <w:jc w:val="both"/>
              <w:rPr>
                <w:rFonts w:cstheme="minorBidi"/>
                <w:b/>
                <w:bCs/>
                <w:sz w:val="20"/>
                <w:szCs w:val="20"/>
              </w:rPr>
            </w:pPr>
          </w:p>
          <w:p w14:paraId="3F213E32" w14:textId="77777777" w:rsidR="008C7D94" w:rsidRDefault="008C7D94" w:rsidP="008C7D94">
            <w:pPr>
              <w:tabs>
                <w:tab w:val="left" w:pos="227"/>
              </w:tabs>
              <w:spacing w:line="220" w:lineRule="exact"/>
              <w:jc w:val="both"/>
              <w:rPr>
                <w:rFonts w:cstheme="minorBidi"/>
                <w:b/>
                <w:bCs/>
                <w:sz w:val="20"/>
                <w:szCs w:val="20"/>
              </w:rPr>
            </w:pPr>
          </w:p>
          <w:p w14:paraId="3F4BD54E" w14:textId="77777777" w:rsidR="008C7D94" w:rsidRDefault="008C7D94" w:rsidP="008C7D94">
            <w:pPr>
              <w:tabs>
                <w:tab w:val="left" w:pos="227"/>
              </w:tabs>
              <w:spacing w:line="220" w:lineRule="exact"/>
              <w:jc w:val="both"/>
              <w:rPr>
                <w:rFonts w:cstheme="minorBidi"/>
                <w:b/>
                <w:bCs/>
                <w:sz w:val="20"/>
                <w:szCs w:val="20"/>
              </w:rPr>
            </w:pPr>
          </w:p>
          <w:p w14:paraId="32C05DF3" w14:textId="77777777" w:rsidR="008C7D94" w:rsidRDefault="008C7D94" w:rsidP="008C7D94">
            <w:pPr>
              <w:tabs>
                <w:tab w:val="left" w:pos="227"/>
              </w:tabs>
              <w:spacing w:line="220" w:lineRule="exact"/>
              <w:jc w:val="both"/>
              <w:rPr>
                <w:rFonts w:cstheme="minorBidi"/>
                <w:b/>
                <w:bCs/>
                <w:sz w:val="20"/>
                <w:szCs w:val="20"/>
              </w:rPr>
            </w:pPr>
          </w:p>
          <w:p w14:paraId="0BA7563F" w14:textId="77777777" w:rsidR="008C7D94" w:rsidRDefault="008C7D94" w:rsidP="008C7D94">
            <w:pPr>
              <w:tabs>
                <w:tab w:val="left" w:pos="227"/>
              </w:tabs>
              <w:spacing w:line="220" w:lineRule="exact"/>
              <w:jc w:val="both"/>
              <w:rPr>
                <w:rFonts w:cstheme="minorBidi"/>
                <w:b/>
                <w:bCs/>
                <w:sz w:val="20"/>
                <w:szCs w:val="20"/>
              </w:rPr>
            </w:pPr>
          </w:p>
          <w:p w14:paraId="1CE2D4E8" w14:textId="18E105C7" w:rsidR="008C7D94" w:rsidRPr="00FF14EF" w:rsidRDefault="008C7D94" w:rsidP="008C7D94">
            <w:pPr>
              <w:tabs>
                <w:tab w:val="left" w:pos="227"/>
              </w:tabs>
              <w:spacing w:line="220" w:lineRule="exact"/>
              <w:jc w:val="both"/>
              <w:rPr>
                <w:rFonts w:cstheme="minorBidi"/>
                <w:b/>
                <w:bCs/>
                <w:sz w:val="20"/>
                <w:szCs w:val="20"/>
              </w:rPr>
            </w:pPr>
          </w:p>
        </w:tc>
        <w:tc>
          <w:tcPr>
            <w:tcW w:w="270" w:type="dxa"/>
          </w:tcPr>
          <w:p w14:paraId="450E7DA1" w14:textId="77777777" w:rsidR="008C7D94" w:rsidRPr="00FF14EF" w:rsidRDefault="008C7D94" w:rsidP="008C7D94">
            <w:pPr>
              <w:tabs>
                <w:tab w:val="decimal" w:pos="612"/>
                <w:tab w:val="decimal" w:pos="792"/>
              </w:tabs>
              <w:spacing w:line="220" w:lineRule="exact"/>
              <w:ind w:left="-108" w:right="-108"/>
              <w:rPr>
                <w:sz w:val="20"/>
                <w:szCs w:val="20"/>
              </w:rPr>
            </w:pPr>
          </w:p>
        </w:tc>
        <w:tc>
          <w:tcPr>
            <w:tcW w:w="1170" w:type="dxa"/>
            <w:tcBorders>
              <w:top w:val="single" w:sz="4" w:space="0" w:color="auto"/>
            </w:tcBorders>
            <w:vAlign w:val="bottom"/>
          </w:tcPr>
          <w:p w14:paraId="3EEAAE95" w14:textId="77777777" w:rsidR="008C7D94" w:rsidRPr="000A6B1B" w:rsidRDefault="008C7D94" w:rsidP="008C7D94">
            <w:pPr>
              <w:tabs>
                <w:tab w:val="decimal" w:pos="972"/>
              </w:tabs>
              <w:spacing w:line="220" w:lineRule="exact"/>
              <w:ind w:left="-108" w:right="-21"/>
              <w:rPr>
                <w:sz w:val="20"/>
                <w:szCs w:val="20"/>
              </w:rPr>
            </w:pPr>
          </w:p>
        </w:tc>
        <w:tc>
          <w:tcPr>
            <w:tcW w:w="270" w:type="dxa"/>
            <w:vAlign w:val="bottom"/>
          </w:tcPr>
          <w:p w14:paraId="1340EC61" w14:textId="6768EA20" w:rsidR="008C7D94" w:rsidRPr="000A6B1B" w:rsidRDefault="008C7D94" w:rsidP="008C7D94">
            <w:pPr>
              <w:tabs>
                <w:tab w:val="decimal" w:pos="972"/>
              </w:tabs>
              <w:spacing w:line="220" w:lineRule="exact"/>
              <w:ind w:left="-108" w:right="-21"/>
              <w:rPr>
                <w:sz w:val="20"/>
                <w:szCs w:val="20"/>
              </w:rPr>
            </w:pPr>
          </w:p>
        </w:tc>
        <w:tc>
          <w:tcPr>
            <w:tcW w:w="1170" w:type="dxa"/>
            <w:tcBorders>
              <w:top w:val="single" w:sz="4" w:space="0" w:color="auto"/>
            </w:tcBorders>
            <w:vAlign w:val="bottom"/>
          </w:tcPr>
          <w:p w14:paraId="57F66FEA" w14:textId="06234CAB" w:rsidR="008C7D94" w:rsidRPr="000A6B1B" w:rsidRDefault="008C7D94" w:rsidP="008C7D94">
            <w:pPr>
              <w:tabs>
                <w:tab w:val="decimal" w:pos="972"/>
              </w:tabs>
              <w:spacing w:line="220" w:lineRule="exact"/>
              <w:ind w:left="-108" w:right="-21"/>
              <w:rPr>
                <w:sz w:val="20"/>
                <w:szCs w:val="20"/>
              </w:rPr>
            </w:pPr>
          </w:p>
        </w:tc>
        <w:tc>
          <w:tcPr>
            <w:tcW w:w="270" w:type="dxa"/>
            <w:vAlign w:val="bottom"/>
          </w:tcPr>
          <w:p w14:paraId="24304976" w14:textId="77777777" w:rsidR="008C7D94" w:rsidRPr="000A6B1B" w:rsidRDefault="008C7D94" w:rsidP="008C7D94">
            <w:pPr>
              <w:tabs>
                <w:tab w:val="decimal" w:pos="972"/>
              </w:tabs>
              <w:spacing w:line="220" w:lineRule="exact"/>
              <w:ind w:left="-108" w:right="-21"/>
              <w:rPr>
                <w:sz w:val="20"/>
                <w:szCs w:val="20"/>
              </w:rPr>
            </w:pPr>
          </w:p>
        </w:tc>
        <w:tc>
          <w:tcPr>
            <w:tcW w:w="900" w:type="dxa"/>
            <w:tcBorders>
              <w:top w:val="single" w:sz="4" w:space="0" w:color="auto"/>
            </w:tcBorders>
            <w:vAlign w:val="bottom"/>
          </w:tcPr>
          <w:p w14:paraId="6B7F0B75" w14:textId="77777777" w:rsidR="008C7D94" w:rsidRPr="000A6B1B" w:rsidRDefault="008C7D94" w:rsidP="00735C41">
            <w:pPr>
              <w:tabs>
                <w:tab w:val="decimal" w:pos="584"/>
                <w:tab w:val="decimal" w:pos="863"/>
              </w:tabs>
              <w:spacing w:line="220" w:lineRule="exact"/>
              <w:ind w:left="-108" w:right="-110"/>
              <w:rPr>
                <w:sz w:val="20"/>
                <w:szCs w:val="20"/>
              </w:rPr>
            </w:pPr>
          </w:p>
        </w:tc>
        <w:tc>
          <w:tcPr>
            <w:tcW w:w="270" w:type="dxa"/>
            <w:vAlign w:val="bottom"/>
          </w:tcPr>
          <w:p w14:paraId="03E76E4F" w14:textId="77777777" w:rsidR="008C7D94" w:rsidRPr="000A6B1B" w:rsidRDefault="008C7D94" w:rsidP="00735C41">
            <w:pPr>
              <w:tabs>
                <w:tab w:val="decimal" w:pos="584"/>
                <w:tab w:val="decimal" w:pos="863"/>
              </w:tabs>
              <w:spacing w:line="220" w:lineRule="exact"/>
              <w:ind w:left="-108" w:right="-110"/>
              <w:rPr>
                <w:sz w:val="20"/>
                <w:szCs w:val="20"/>
              </w:rPr>
            </w:pPr>
          </w:p>
        </w:tc>
        <w:tc>
          <w:tcPr>
            <w:tcW w:w="900" w:type="dxa"/>
            <w:tcBorders>
              <w:top w:val="single" w:sz="4" w:space="0" w:color="auto"/>
            </w:tcBorders>
            <w:vAlign w:val="bottom"/>
          </w:tcPr>
          <w:p w14:paraId="607F8844" w14:textId="77777777" w:rsidR="008C7D94" w:rsidRPr="000A6B1B" w:rsidRDefault="008C7D94" w:rsidP="00735C41">
            <w:pPr>
              <w:tabs>
                <w:tab w:val="decimal" w:pos="584"/>
                <w:tab w:val="decimal" w:pos="863"/>
              </w:tabs>
              <w:spacing w:line="220" w:lineRule="exact"/>
              <w:ind w:left="-108" w:right="-110"/>
              <w:rPr>
                <w:sz w:val="20"/>
                <w:szCs w:val="20"/>
              </w:rPr>
            </w:pPr>
          </w:p>
        </w:tc>
        <w:tc>
          <w:tcPr>
            <w:tcW w:w="270" w:type="dxa"/>
            <w:vAlign w:val="bottom"/>
          </w:tcPr>
          <w:p w14:paraId="179B820E" w14:textId="77777777" w:rsidR="008C7D94" w:rsidRPr="000A6B1B" w:rsidRDefault="008C7D94" w:rsidP="00735C41">
            <w:pPr>
              <w:tabs>
                <w:tab w:val="decimal" w:pos="584"/>
                <w:tab w:val="decimal" w:pos="863"/>
              </w:tabs>
              <w:spacing w:line="220" w:lineRule="exact"/>
              <w:ind w:left="-108" w:right="-110"/>
              <w:rPr>
                <w:sz w:val="20"/>
                <w:szCs w:val="20"/>
              </w:rPr>
            </w:pPr>
          </w:p>
        </w:tc>
        <w:tc>
          <w:tcPr>
            <w:tcW w:w="900" w:type="dxa"/>
            <w:tcBorders>
              <w:top w:val="single" w:sz="4" w:space="0" w:color="auto"/>
            </w:tcBorders>
            <w:vAlign w:val="bottom"/>
          </w:tcPr>
          <w:p w14:paraId="43D91566" w14:textId="77777777" w:rsidR="008C7D94" w:rsidRPr="000A6B1B" w:rsidRDefault="008C7D94" w:rsidP="00735C41">
            <w:pPr>
              <w:tabs>
                <w:tab w:val="decimal" w:pos="584"/>
              </w:tabs>
              <w:spacing w:line="220" w:lineRule="exact"/>
              <w:ind w:left="-108" w:right="-110"/>
              <w:rPr>
                <w:sz w:val="20"/>
                <w:szCs w:val="20"/>
              </w:rPr>
            </w:pPr>
          </w:p>
        </w:tc>
        <w:tc>
          <w:tcPr>
            <w:tcW w:w="270" w:type="dxa"/>
            <w:vAlign w:val="bottom"/>
          </w:tcPr>
          <w:p w14:paraId="7A16BA60" w14:textId="77777777" w:rsidR="008C7D94" w:rsidRPr="000A6B1B" w:rsidRDefault="008C7D94" w:rsidP="00735C41">
            <w:pPr>
              <w:tabs>
                <w:tab w:val="decimal" w:pos="584"/>
                <w:tab w:val="decimal" w:pos="863"/>
              </w:tabs>
              <w:spacing w:line="220" w:lineRule="exact"/>
              <w:ind w:left="-108" w:right="-110"/>
              <w:rPr>
                <w:sz w:val="20"/>
                <w:szCs w:val="20"/>
              </w:rPr>
            </w:pPr>
          </w:p>
        </w:tc>
        <w:tc>
          <w:tcPr>
            <w:tcW w:w="900" w:type="dxa"/>
            <w:tcBorders>
              <w:top w:val="single" w:sz="4" w:space="0" w:color="auto"/>
            </w:tcBorders>
            <w:vAlign w:val="bottom"/>
          </w:tcPr>
          <w:p w14:paraId="54F8EA49" w14:textId="77777777" w:rsidR="008C7D94" w:rsidRPr="000A6B1B" w:rsidRDefault="008C7D94" w:rsidP="00735C41">
            <w:pPr>
              <w:tabs>
                <w:tab w:val="decimal" w:pos="584"/>
                <w:tab w:val="decimal" w:pos="863"/>
              </w:tabs>
              <w:spacing w:line="220" w:lineRule="exact"/>
              <w:ind w:left="-108" w:right="-110"/>
              <w:rPr>
                <w:sz w:val="20"/>
                <w:szCs w:val="20"/>
              </w:rPr>
            </w:pPr>
          </w:p>
        </w:tc>
        <w:tc>
          <w:tcPr>
            <w:tcW w:w="252" w:type="dxa"/>
            <w:vAlign w:val="bottom"/>
          </w:tcPr>
          <w:p w14:paraId="6C40E4A2" w14:textId="77777777" w:rsidR="008C7D94" w:rsidRPr="000A6B1B" w:rsidRDefault="008C7D94" w:rsidP="00735C41">
            <w:pPr>
              <w:tabs>
                <w:tab w:val="decimal" w:pos="584"/>
                <w:tab w:val="decimal" w:pos="863"/>
              </w:tabs>
              <w:spacing w:line="220" w:lineRule="exact"/>
              <w:ind w:left="-108" w:right="-110"/>
              <w:rPr>
                <w:sz w:val="20"/>
                <w:szCs w:val="20"/>
              </w:rPr>
            </w:pPr>
          </w:p>
        </w:tc>
        <w:tc>
          <w:tcPr>
            <w:tcW w:w="918" w:type="dxa"/>
            <w:tcBorders>
              <w:top w:val="single" w:sz="4" w:space="0" w:color="auto"/>
            </w:tcBorders>
            <w:vAlign w:val="bottom"/>
          </w:tcPr>
          <w:p w14:paraId="10900D32" w14:textId="77777777" w:rsidR="008C7D94" w:rsidRPr="000A6B1B" w:rsidRDefault="008C7D94" w:rsidP="00735C41">
            <w:pPr>
              <w:tabs>
                <w:tab w:val="decimal" w:pos="584"/>
                <w:tab w:val="decimal" w:pos="863"/>
              </w:tabs>
              <w:spacing w:line="220" w:lineRule="exact"/>
              <w:ind w:left="-108" w:right="-110"/>
              <w:rPr>
                <w:sz w:val="20"/>
                <w:szCs w:val="20"/>
              </w:rPr>
            </w:pPr>
          </w:p>
        </w:tc>
        <w:tc>
          <w:tcPr>
            <w:tcW w:w="270" w:type="dxa"/>
            <w:vAlign w:val="bottom"/>
          </w:tcPr>
          <w:p w14:paraId="0156F1D6" w14:textId="77777777" w:rsidR="008C7D94" w:rsidRPr="000A6B1B" w:rsidRDefault="008C7D94" w:rsidP="008C7D94">
            <w:pPr>
              <w:tabs>
                <w:tab w:val="decimal" w:pos="863"/>
              </w:tabs>
              <w:spacing w:line="220" w:lineRule="exact"/>
              <w:ind w:left="-108" w:right="-110"/>
              <w:rPr>
                <w:sz w:val="20"/>
                <w:szCs w:val="20"/>
              </w:rPr>
            </w:pPr>
          </w:p>
        </w:tc>
        <w:tc>
          <w:tcPr>
            <w:tcW w:w="990" w:type="dxa"/>
            <w:tcBorders>
              <w:top w:val="single" w:sz="4" w:space="0" w:color="auto"/>
            </w:tcBorders>
            <w:vAlign w:val="bottom"/>
          </w:tcPr>
          <w:p w14:paraId="7F885AD5" w14:textId="77777777" w:rsidR="008C7D94" w:rsidRPr="000A6B1B" w:rsidRDefault="008C7D94" w:rsidP="008C7D94">
            <w:pPr>
              <w:tabs>
                <w:tab w:val="decimal" w:pos="976"/>
              </w:tabs>
              <w:spacing w:line="220" w:lineRule="exact"/>
              <w:ind w:left="-108" w:right="-110"/>
              <w:rPr>
                <w:sz w:val="20"/>
                <w:szCs w:val="20"/>
              </w:rPr>
            </w:pPr>
          </w:p>
        </w:tc>
        <w:tc>
          <w:tcPr>
            <w:tcW w:w="270" w:type="dxa"/>
            <w:vAlign w:val="bottom"/>
          </w:tcPr>
          <w:p w14:paraId="2D119125" w14:textId="77777777" w:rsidR="008C7D94" w:rsidRPr="000A6B1B" w:rsidRDefault="008C7D94" w:rsidP="008C7D94">
            <w:pPr>
              <w:tabs>
                <w:tab w:val="decimal" w:pos="976"/>
              </w:tabs>
              <w:spacing w:line="220" w:lineRule="exact"/>
              <w:ind w:left="-108" w:right="-110"/>
              <w:rPr>
                <w:sz w:val="20"/>
                <w:szCs w:val="20"/>
              </w:rPr>
            </w:pPr>
          </w:p>
        </w:tc>
        <w:tc>
          <w:tcPr>
            <w:tcW w:w="991" w:type="dxa"/>
            <w:gridSpan w:val="2"/>
            <w:tcBorders>
              <w:top w:val="single" w:sz="4" w:space="0" w:color="auto"/>
            </w:tcBorders>
            <w:vAlign w:val="bottom"/>
          </w:tcPr>
          <w:p w14:paraId="15FA0FE3" w14:textId="77777777" w:rsidR="008C7D94" w:rsidRPr="000A6B1B" w:rsidRDefault="008C7D94" w:rsidP="008C7D94">
            <w:pPr>
              <w:tabs>
                <w:tab w:val="decimal" w:pos="976"/>
              </w:tabs>
              <w:spacing w:line="220" w:lineRule="exact"/>
              <w:ind w:left="-108" w:right="-110"/>
              <w:rPr>
                <w:sz w:val="20"/>
                <w:szCs w:val="20"/>
              </w:rPr>
            </w:pPr>
          </w:p>
        </w:tc>
      </w:tr>
      <w:tr w:rsidR="008C7D94" w:rsidRPr="00FF14EF" w14:paraId="518C4376" w14:textId="77777777" w:rsidTr="003642A3">
        <w:tc>
          <w:tcPr>
            <w:tcW w:w="3060" w:type="dxa"/>
            <w:vAlign w:val="bottom"/>
          </w:tcPr>
          <w:p w14:paraId="7996D2E7" w14:textId="77777777" w:rsidR="008C7D94" w:rsidRDefault="008C7D94" w:rsidP="008C7D94">
            <w:pPr>
              <w:spacing w:line="220" w:lineRule="exact"/>
              <w:rPr>
                <w:rFonts w:cstheme="minorBidi"/>
                <w:b/>
                <w:bCs/>
                <w:i/>
                <w:iCs/>
                <w:sz w:val="20"/>
                <w:szCs w:val="20"/>
              </w:rPr>
            </w:pPr>
            <w:r>
              <w:rPr>
                <w:rFonts w:cstheme="minorBidi"/>
                <w:b/>
                <w:bCs/>
                <w:i/>
                <w:iCs/>
                <w:sz w:val="20"/>
                <w:szCs w:val="20"/>
              </w:rPr>
              <w:lastRenderedPageBreak/>
              <w:t>Accumulated d</w:t>
            </w:r>
            <w:r w:rsidRPr="00FF14EF">
              <w:rPr>
                <w:b/>
                <w:bCs/>
                <w:i/>
                <w:iCs/>
                <w:sz w:val="20"/>
                <w:szCs w:val="20"/>
              </w:rPr>
              <w:t>epreciation</w:t>
            </w:r>
            <w:r>
              <w:rPr>
                <w:rFonts w:cstheme="minorBidi" w:hint="cs"/>
                <w:b/>
                <w:bCs/>
                <w:i/>
                <w:iCs/>
                <w:sz w:val="20"/>
                <w:szCs w:val="20"/>
                <w:cs/>
              </w:rPr>
              <w:t xml:space="preserve"> </w:t>
            </w:r>
            <w:r w:rsidRPr="00FF14EF">
              <w:rPr>
                <w:b/>
                <w:bCs/>
                <w:i/>
                <w:iCs/>
                <w:sz w:val="20"/>
                <w:szCs w:val="20"/>
              </w:rPr>
              <w:t>and</w:t>
            </w:r>
            <w:r w:rsidRPr="00FF14EF">
              <w:rPr>
                <w:rFonts w:cstheme="minorBidi" w:hint="cs"/>
                <w:b/>
                <w:bCs/>
                <w:i/>
                <w:iCs/>
                <w:sz w:val="20"/>
                <w:szCs w:val="20"/>
                <w:cs/>
              </w:rPr>
              <w:t xml:space="preserve"> </w:t>
            </w:r>
          </w:p>
          <w:p w14:paraId="2A25D085" w14:textId="77777777" w:rsidR="008C7D94" w:rsidRPr="00FF14EF" w:rsidRDefault="008C7D94" w:rsidP="008C7D94">
            <w:pPr>
              <w:spacing w:line="220" w:lineRule="exact"/>
              <w:rPr>
                <w:rFonts w:cstheme="minorBidi"/>
                <w:b/>
                <w:bCs/>
                <w:i/>
                <w:iCs/>
                <w:sz w:val="20"/>
                <w:szCs w:val="20"/>
              </w:rPr>
            </w:pPr>
            <w:r>
              <w:rPr>
                <w:rFonts w:cstheme="minorBidi"/>
                <w:b/>
                <w:bCs/>
                <w:i/>
                <w:iCs/>
                <w:sz w:val="20"/>
                <w:szCs w:val="20"/>
              </w:rPr>
              <w:t xml:space="preserve">   </w:t>
            </w:r>
            <w:r w:rsidRPr="00FF14EF">
              <w:rPr>
                <w:b/>
                <w:bCs/>
                <w:i/>
                <w:iCs/>
                <w:sz w:val="20"/>
                <w:szCs w:val="20"/>
              </w:rPr>
              <w:t>impairment</w:t>
            </w:r>
            <w:r>
              <w:rPr>
                <w:b/>
                <w:bCs/>
                <w:i/>
                <w:iCs/>
                <w:sz w:val="20"/>
                <w:szCs w:val="20"/>
              </w:rPr>
              <w:t xml:space="preserve"> </w:t>
            </w:r>
            <w:r w:rsidRPr="00FF14EF">
              <w:rPr>
                <w:b/>
                <w:bCs/>
                <w:i/>
                <w:iCs/>
                <w:sz w:val="20"/>
                <w:szCs w:val="20"/>
              </w:rPr>
              <w:t>losses</w:t>
            </w:r>
          </w:p>
        </w:tc>
        <w:tc>
          <w:tcPr>
            <w:tcW w:w="270" w:type="dxa"/>
          </w:tcPr>
          <w:p w14:paraId="07BD47AD" w14:textId="77777777" w:rsidR="008C7D94" w:rsidRPr="00FF14EF" w:rsidRDefault="008C7D94" w:rsidP="008C7D94">
            <w:pPr>
              <w:tabs>
                <w:tab w:val="decimal" w:pos="612"/>
                <w:tab w:val="decimal" w:pos="792"/>
              </w:tabs>
              <w:spacing w:line="220" w:lineRule="exact"/>
              <w:ind w:left="-108" w:right="-108"/>
              <w:rPr>
                <w:sz w:val="20"/>
                <w:szCs w:val="20"/>
              </w:rPr>
            </w:pPr>
          </w:p>
        </w:tc>
        <w:tc>
          <w:tcPr>
            <w:tcW w:w="1170" w:type="dxa"/>
          </w:tcPr>
          <w:p w14:paraId="2A9F2FEC" w14:textId="77777777" w:rsidR="008C7D94" w:rsidRPr="00FF14EF" w:rsidRDefault="008C7D94" w:rsidP="008C7D94">
            <w:pPr>
              <w:tabs>
                <w:tab w:val="decimal" w:pos="972"/>
              </w:tabs>
              <w:spacing w:line="220" w:lineRule="exact"/>
              <w:ind w:left="-108" w:right="-21"/>
              <w:rPr>
                <w:sz w:val="20"/>
                <w:szCs w:val="20"/>
              </w:rPr>
            </w:pPr>
          </w:p>
        </w:tc>
        <w:tc>
          <w:tcPr>
            <w:tcW w:w="270" w:type="dxa"/>
          </w:tcPr>
          <w:p w14:paraId="1F07D7B5" w14:textId="4C38659E" w:rsidR="008C7D94" w:rsidRPr="00FF14EF" w:rsidRDefault="008C7D94" w:rsidP="008C7D94">
            <w:pPr>
              <w:tabs>
                <w:tab w:val="decimal" w:pos="972"/>
              </w:tabs>
              <w:spacing w:line="220" w:lineRule="exact"/>
              <w:ind w:left="-108" w:right="-21"/>
              <w:rPr>
                <w:sz w:val="20"/>
                <w:szCs w:val="20"/>
              </w:rPr>
            </w:pPr>
          </w:p>
        </w:tc>
        <w:tc>
          <w:tcPr>
            <w:tcW w:w="1170" w:type="dxa"/>
          </w:tcPr>
          <w:p w14:paraId="037364A9" w14:textId="3CB8F7D1" w:rsidR="008C7D94" w:rsidRPr="00FF14EF" w:rsidRDefault="008C7D94" w:rsidP="008C7D94">
            <w:pPr>
              <w:tabs>
                <w:tab w:val="decimal" w:pos="972"/>
              </w:tabs>
              <w:spacing w:line="220" w:lineRule="exact"/>
              <w:ind w:left="-108" w:right="-21"/>
              <w:rPr>
                <w:sz w:val="20"/>
                <w:szCs w:val="20"/>
              </w:rPr>
            </w:pPr>
          </w:p>
        </w:tc>
        <w:tc>
          <w:tcPr>
            <w:tcW w:w="270" w:type="dxa"/>
          </w:tcPr>
          <w:p w14:paraId="7CE94C55" w14:textId="77777777" w:rsidR="008C7D94" w:rsidRPr="00FF14EF" w:rsidRDefault="008C7D94" w:rsidP="008C7D94">
            <w:pPr>
              <w:tabs>
                <w:tab w:val="decimal" w:pos="972"/>
              </w:tabs>
              <w:spacing w:line="220" w:lineRule="exact"/>
              <w:ind w:left="-108" w:right="-21"/>
              <w:rPr>
                <w:sz w:val="20"/>
                <w:szCs w:val="20"/>
              </w:rPr>
            </w:pPr>
          </w:p>
        </w:tc>
        <w:tc>
          <w:tcPr>
            <w:tcW w:w="900" w:type="dxa"/>
          </w:tcPr>
          <w:p w14:paraId="1D2247C6" w14:textId="77777777" w:rsidR="008C7D94" w:rsidRPr="00FF14EF" w:rsidRDefault="008C7D94" w:rsidP="008C7D94">
            <w:pPr>
              <w:tabs>
                <w:tab w:val="decimal" w:pos="863"/>
              </w:tabs>
              <w:spacing w:line="220" w:lineRule="exact"/>
              <w:ind w:left="-108" w:right="-110"/>
              <w:rPr>
                <w:sz w:val="20"/>
                <w:szCs w:val="20"/>
              </w:rPr>
            </w:pPr>
          </w:p>
        </w:tc>
        <w:tc>
          <w:tcPr>
            <w:tcW w:w="270" w:type="dxa"/>
          </w:tcPr>
          <w:p w14:paraId="47284A2D" w14:textId="77777777" w:rsidR="008C7D94" w:rsidRPr="00FF14EF" w:rsidRDefault="008C7D94" w:rsidP="008C7D94">
            <w:pPr>
              <w:tabs>
                <w:tab w:val="decimal" w:pos="863"/>
              </w:tabs>
              <w:spacing w:line="220" w:lineRule="exact"/>
              <w:ind w:left="-108" w:right="-110"/>
              <w:rPr>
                <w:sz w:val="20"/>
                <w:szCs w:val="20"/>
              </w:rPr>
            </w:pPr>
          </w:p>
        </w:tc>
        <w:tc>
          <w:tcPr>
            <w:tcW w:w="900" w:type="dxa"/>
          </w:tcPr>
          <w:p w14:paraId="6FB2729E" w14:textId="77777777" w:rsidR="008C7D94" w:rsidRPr="00FF14EF" w:rsidRDefault="008C7D94" w:rsidP="008C7D94">
            <w:pPr>
              <w:tabs>
                <w:tab w:val="decimal" w:pos="863"/>
              </w:tabs>
              <w:spacing w:line="220" w:lineRule="exact"/>
              <w:ind w:left="-108" w:right="-110"/>
              <w:rPr>
                <w:sz w:val="20"/>
                <w:szCs w:val="20"/>
              </w:rPr>
            </w:pPr>
          </w:p>
        </w:tc>
        <w:tc>
          <w:tcPr>
            <w:tcW w:w="270" w:type="dxa"/>
          </w:tcPr>
          <w:p w14:paraId="2BE4022C" w14:textId="77777777" w:rsidR="008C7D94" w:rsidRPr="00FF14EF" w:rsidRDefault="008C7D94" w:rsidP="008C7D94">
            <w:pPr>
              <w:tabs>
                <w:tab w:val="decimal" w:pos="863"/>
              </w:tabs>
              <w:spacing w:line="220" w:lineRule="exact"/>
              <w:ind w:left="-108" w:right="-110"/>
              <w:rPr>
                <w:sz w:val="20"/>
                <w:szCs w:val="20"/>
              </w:rPr>
            </w:pPr>
          </w:p>
        </w:tc>
        <w:tc>
          <w:tcPr>
            <w:tcW w:w="900" w:type="dxa"/>
          </w:tcPr>
          <w:p w14:paraId="653425AD" w14:textId="77777777" w:rsidR="008C7D94" w:rsidRPr="00FF14EF" w:rsidRDefault="008C7D94" w:rsidP="008C7D94">
            <w:pPr>
              <w:tabs>
                <w:tab w:val="decimal" w:pos="775"/>
              </w:tabs>
              <w:spacing w:line="220" w:lineRule="exact"/>
              <w:ind w:left="-108" w:right="-110"/>
              <w:rPr>
                <w:sz w:val="20"/>
                <w:szCs w:val="20"/>
              </w:rPr>
            </w:pPr>
          </w:p>
        </w:tc>
        <w:tc>
          <w:tcPr>
            <w:tcW w:w="270" w:type="dxa"/>
          </w:tcPr>
          <w:p w14:paraId="1C9659EE" w14:textId="77777777" w:rsidR="008C7D94" w:rsidRPr="00FF14EF" w:rsidRDefault="008C7D94" w:rsidP="008C7D94">
            <w:pPr>
              <w:tabs>
                <w:tab w:val="decimal" w:pos="863"/>
              </w:tabs>
              <w:spacing w:line="220" w:lineRule="exact"/>
              <w:ind w:left="-108" w:right="-110"/>
              <w:rPr>
                <w:sz w:val="20"/>
                <w:szCs w:val="20"/>
              </w:rPr>
            </w:pPr>
          </w:p>
        </w:tc>
        <w:tc>
          <w:tcPr>
            <w:tcW w:w="900" w:type="dxa"/>
          </w:tcPr>
          <w:p w14:paraId="4F04D182" w14:textId="77777777" w:rsidR="008C7D94" w:rsidRPr="00FF14EF" w:rsidRDefault="008C7D94" w:rsidP="008C7D94">
            <w:pPr>
              <w:tabs>
                <w:tab w:val="decimal" w:pos="863"/>
              </w:tabs>
              <w:spacing w:line="220" w:lineRule="exact"/>
              <w:ind w:left="-108" w:right="-110"/>
              <w:rPr>
                <w:sz w:val="20"/>
                <w:szCs w:val="20"/>
              </w:rPr>
            </w:pPr>
          </w:p>
        </w:tc>
        <w:tc>
          <w:tcPr>
            <w:tcW w:w="252" w:type="dxa"/>
          </w:tcPr>
          <w:p w14:paraId="06E63E19" w14:textId="77777777" w:rsidR="008C7D94" w:rsidRPr="00FF14EF" w:rsidRDefault="008C7D94" w:rsidP="008C7D94">
            <w:pPr>
              <w:tabs>
                <w:tab w:val="decimal" w:pos="863"/>
              </w:tabs>
              <w:spacing w:line="220" w:lineRule="exact"/>
              <w:ind w:left="-108" w:right="-110"/>
              <w:rPr>
                <w:sz w:val="20"/>
                <w:szCs w:val="20"/>
              </w:rPr>
            </w:pPr>
          </w:p>
        </w:tc>
        <w:tc>
          <w:tcPr>
            <w:tcW w:w="918" w:type="dxa"/>
          </w:tcPr>
          <w:p w14:paraId="49E8FEB4" w14:textId="77777777" w:rsidR="008C7D94" w:rsidRPr="00FF14EF" w:rsidRDefault="008C7D94" w:rsidP="008C7D94">
            <w:pPr>
              <w:tabs>
                <w:tab w:val="decimal" w:pos="863"/>
              </w:tabs>
              <w:spacing w:line="220" w:lineRule="exact"/>
              <w:ind w:left="-108" w:right="-110"/>
              <w:rPr>
                <w:sz w:val="20"/>
                <w:szCs w:val="20"/>
              </w:rPr>
            </w:pPr>
          </w:p>
        </w:tc>
        <w:tc>
          <w:tcPr>
            <w:tcW w:w="270" w:type="dxa"/>
          </w:tcPr>
          <w:p w14:paraId="0A800D05" w14:textId="77777777" w:rsidR="008C7D94" w:rsidRPr="00FF14EF" w:rsidRDefault="008C7D94" w:rsidP="008C7D94">
            <w:pPr>
              <w:tabs>
                <w:tab w:val="decimal" w:pos="863"/>
              </w:tabs>
              <w:spacing w:line="220" w:lineRule="exact"/>
              <w:ind w:left="-108" w:right="-110"/>
              <w:rPr>
                <w:sz w:val="20"/>
                <w:szCs w:val="20"/>
              </w:rPr>
            </w:pPr>
          </w:p>
        </w:tc>
        <w:tc>
          <w:tcPr>
            <w:tcW w:w="990" w:type="dxa"/>
          </w:tcPr>
          <w:p w14:paraId="6D80332F" w14:textId="77777777" w:rsidR="008C7D94" w:rsidRPr="00FF14EF" w:rsidRDefault="008C7D94" w:rsidP="008C7D94">
            <w:pPr>
              <w:tabs>
                <w:tab w:val="decimal" w:pos="976"/>
              </w:tabs>
              <w:spacing w:line="220" w:lineRule="exact"/>
              <w:ind w:left="-108" w:right="-110"/>
              <w:rPr>
                <w:sz w:val="20"/>
                <w:szCs w:val="20"/>
              </w:rPr>
            </w:pPr>
          </w:p>
        </w:tc>
        <w:tc>
          <w:tcPr>
            <w:tcW w:w="270" w:type="dxa"/>
          </w:tcPr>
          <w:p w14:paraId="6A387F05" w14:textId="77777777" w:rsidR="008C7D94" w:rsidRPr="00FF14EF" w:rsidRDefault="008C7D94" w:rsidP="008C7D94">
            <w:pPr>
              <w:tabs>
                <w:tab w:val="decimal" w:pos="976"/>
              </w:tabs>
              <w:spacing w:line="220" w:lineRule="exact"/>
              <w:ind w:left="-108" w:right="-110"/>
              <w:rPr>
                <w:sz w:val="20"/>
                <w:szCs w:val="20"/>
              </w:rPr>
            </w:pPr>
          </w:p>
        </w:tc>
        <w:tc>
          <w:tcPr>
            <w:tcW w:w="991" w:type="dxa"/>
            <w:gridSpan w:val="2"/>
          </w:tcPr>
          <w:p w14:paraId="146DC0DB" w14:textId="77777777" w:rsidR="008C7D94" w:rsidRPr="00FF14EF" w:rsidRDefault="008C7D94" w:rsidP="008C7D94">
            <w:pPr>
              <w:tabs>
                <w:tab w:val="decimal" w:pos="976"/>
              </w:tabs>
              <w:spacing w:line="220" w:lineRule="exact"/>
              <w:ind w:left="-108" w:right="-110"/>
              <w:rPr>
                <w:sz w:val="20"/>
                <w:szCs w:val="20"/>
              </w:rPr>
            </w:pPr>
          </w:p>
        </w:tc>
      </w:tr>
      <w:tr w:rsidR="00735C41" w:rsidRPr="00FF14EF" w14:paraId="28A21D0A" w14:textId="77777777" w:rsidTr="003642A3">
        <w:tc>
          <w:tcPr>
            <w:tcW w:w="3060" w:type="dxa"/>
            <w:vAlign w:val="bottom"/>
          </w:tcPr>
          <w:p w14:paraId="0D04DEA9" w14:textId="00BDC1C1" w:rsidR="00735C41" w:rsidRPr="00FF14EF" w:rsidRDefault="00735C41" w:rsidP="00735C41">
            <w:pPr>
              <w:spacing w:line="220" w:lineRule="exact"/>
              <w:rPr>
                <w:sz w:val="20"/>
                <w:szCs w:val="20"/>
                <w:cs/>
              </w:rPr>
            </w:pPr>
            <w:r w:rsidRPr="00FF14EF">
              <w:rPr>
                <w:sz w:val="20"/>
                <w:szCs w:val="20"/>
              </w:rPr>
              <w:t>At 1 January 20</w:t>
            </w:r>
            <w:r>
              <w:rPr>
                <w:sz w:val="20"/>
                <w:szCs w:val="20"/>
              </w:rPr>
              <w:t>21</w:t>
            </w:r>
          </w:p>
        </w:tc>
        <w:tc>
          <w:tcPr>
            <w:tcW w:w="270" w:type="dxa"/>
          </w:tcPr>
          <w:p w14:paraId="0EDEB63D" w14:textId="77777777" w:rsidR="00735C41" w:rsidRPr="00FF14EF" w:rsidRDefault="00735C41" w:rsidP="00735C41">
            <w:pPr>
              <w:tabs>
                <w:tab w:val="decimal" w:pos="612"/>
                <w:tab w:val="decimal" w:pos="792"/>
              </w:tabs>
              <w:spacing w:line="220" w:lineRule="exact"/>
              <w:ind w:left="-108" w:right="-108"/>
              <w:rPr>
                <w:sz w:val="20"/>
                <w:szCs w:val="20"/>
              </w:rPr>
            </w:pPr>
          </w:p>
        </w:tc>
        <w:tc>
          <w:tcPr>
            <w:tcW w:w="1170" w:type="dxa"/>
          </w:tcPr>
          <w:p w14:paraId="2F57D3E8" w14:textId="0462332D" w:rsidR="00735C41" w:rsidRPr="00735C41" w:rsidRDefault="00735C41" w:rsidP="00735C41">
            <w:pPr>
              <w:pStyle w:val="acctfourfigures"/>
              <w:tabs>
                <w:tab w:val="clear" w:pos="765"/>
                <w:tab w:val="decimal" w:pos="972"/>
              </w:tabs>
              <w:spacing w:line="240" w:lineRule="atLeast"/>
              <w:ind w:left="-645" w:right="255"/>
              <w:rPr>
                <w:sz w:val="20"/>
                <w:szCs w:val="20"/>
              </w:rPr>
            </w:pPr>
            <w:r w:rsidRPr="00735C41">
              <w:rPr>
                <w:sz w:val="20"/>
                <w:szCs w:val="20"/>
              </w:rPr>
              <w:t>-</w:t>
            </w:r>
          </w:p>
        </w:tc>
        <w:tc>
          <w:tcPr>
            <w:tcW w:w="270" w:type="dxa"/>
          </w:tcPr>
          <w:p w14:paraId="735A4CBD" w14:textId="37FE3C30" w:rsidR="00735C41" w:rsidRPr="00735C41" w:rsidRDefault="00735C41" w:rsidP="00735C41">
            <w:pPr>
              <w:pStyle w:val="acctfourfigures"/>
              <w:tabs>
                <w:tab w:val="clear" w:pos="765"/>
                <w:tab w:val="decimal" w:pos="972"/>
              </w:tabs>
              <w:spacing w:line="240" w:lineRule="atLeast"/>
              <w:ind w:right="-21"/>
              <w:rPr>
                <w:sz w:val="20"/>
                <w:szCs w:val="20"/>
              </w:rPr>
            </w:pPr>
          </w:p>
        </w:tc>
        <w:tc>
          <w:tcPr>
            <w:tcW w:w="1170" w:type="dxa"/>
            <w:vAlign w:val="bottom"/>
          </w:tcPr>
          <w:p w14:paraId="11020885" w14:textId="543BEBDF" w:rsidR="00735C41" w:rsidRPr="00D2701C" w:rsidRDefault="00735C41" w:rsidP="00D2701C">
            <w:pPr>
              <w:pStyle w:val="acctmergecolhdg"/>
              <w:tabs>
                <w:tab w:val="decimal" w:pos="972"/>
              </w:tabs>
              <w:spacing w:line="240" w:lineRule="auto"/>
              <w:ind w:right="-108"/>
              <w:jc w:val="left"/>
              <w:rPr>
                <w:b w:val="0"/>
                <w:bCs/>
                <w:sz w:val="20"/>
                <w:szCs w:val="20"/>
              </w:rPr>
            </w:pPr>
            <w:r w:rsidRPr="00D2701C">
              <w:rPr>
                <w:b w:val="0"/>
                <w:bCs/>
                <w:sz w:val="20"/>
                <w:szCs w:val="20"/>
              </w:rPr>
              <w:t>5,443</w:t>
            </w:r>
          </w:p>
        </w:tc>
        <w:tc>
          <w:tcPr>
            <w:tcW w:w="270" w:type="dxa"/>
          </w:tcPr>
          <w:p w14:paraId="160D9F4D"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00" w:type="dxa"/>
            <w:vAlign w:val="bottom"/>
          </w:tcPr>
          <w:p w14:paraId="23A4FD4E" w14:textId="0FA9DC55" w:rsidR="00735C41" w:rsidRPr="00D2701C" w:rsidRDefault="00735C41" w:rsidP="00D2701C">
            <w:pPr>
              <w:pStyle w:val="acctmergecolhdg"/>
              <w:tabs>
                <w:tab w:val="decimal" w:pos="703"/>
              </w:tabs>
              <w:spacing w:line="240" w:lineRule="auto"/>
              <w:ind w:right="-108"/>
              <w:jc w:val="left"/>
              <w:rPr>
                <w:b w:val="0"/>
                <w:bCs/>
                <w:sz w:val="20"/>
                <w:szCs w:val="20"/>
              </w:rPr>
            </w:pPr>
            <w:r w:rsidRPr="00D2701C">
              <w:rPr>
                <w:b w:val="0"/>
                <w:bCs/>
                <w:sz w:val="20"/>
                <w:szCs w:val="20"/>
              </w:rPr>
              <w:t>18,019</w:t>
            </w:r>
          </w:p>
        </w:tc>
        <w:tc>
          <w:tcPr>
            <w:tcW w:w="270" w:type="dxa"/>
            <w:vAlign w:val="bottom"/>
          </w:tcPr>
          <w:p w14:paraId="0B9652E2"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00" w:type="dxa"/>
            <w:vAlign w:val="bottom"/>
          </w:tcPr>
          <w:p w14:paraId="20F66EC3" w14:textId="1445C3C4" w:rsidR="00735C41" w:rsidRPr="00D2701C" w:rsidRDefault="00735C41" w:rsidP="00D2701C">
            <w:pPr>
              <w:pStyle w:val="acctmergecolhdg"/>
              <w:tabs>
                <w:tab w:val="decimal" w:pos="702"/>
              </w:tabs>
              <w:spacing w:line="240" w:lineRule="auto"/>
              <w:ind w:right="-108"/>
              <w:jc w:val="left"/>
              <w:rPr>
                <w:b w:val="0"/>
                <w:bCs/>
                <w:sz w:val="20"/>
                <w:szCs w:val="20"/>
              </w:rPr>
            </w:pPr>
            <w:r w:rsidRPr="00D2701C">
              <w:rPr>
                <w:b w:val="0"/>
                <w:bCs/>
                <w:sz w:val="20"/>
                <w:szCs w:val="20"/>
              </w:rPr>
              <w:t>4,912</w:t>
            </w:r>
          </w:p>
        </w:tc>
        <w:tc>
          <w:tcPr>
            <w:tcW w:w="270" w:type="dxa"/>
            <w:vAlign w:val="bottom"/>
          </w:tcPr>
          <w:p w14:paraId="2903ED55"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00" w:type="dxa"/>
            <w:vAlign w:val="bottom"/>
          </w:tcPr>
          <w:p w14:paraId="16B49C17" w14:textId="206B65CD" w:rsidR="00735C41" w:rsidRPr="00D2701C" w:rsidRDefault="00735C41" w:rsidP="00465EA5">
            <w:pPr>
              <w:pStyle w:val="acctmergecolhdg"/>
              <w:tabs>
                <w:tab w:val="decimal" w:pos="684"/>
              </w:tabs>
              <w:spacing w:line="240" w:lineRule="auto"/>
              <w:ind w:right="-108"/>
              <w:jc w:val="left"/>
              <w:rPr>
                <w:b w:val="0"/>
                <w:bCs/>
                <w:sz w:val="20"/>
                <w:szCs w:val="20"/>
              </w:rPr>
            </w:pPr>
            <w:r w:rsidRPr="00D2701C">
              <w:rPr>
                <w:b w:val="0"/>
                <w:bCs/>
                <w:sz w:val="20"/>
                <w:szCs w:val="20"/>
              </w:rPr>
              <w:t>3,169</w:t>
            </w:r>
          </w:p>
        </w:tc>
        <w:tc>
          <w:tcPr>
            <w:tcW w:w="270" w:type="dxa"/>
            <w:vAlign w:val="bottom"/>
          </w:tcPr>
          <w:p w14:paraId="29D4D967" w14:textId="77777777" w:rsidR="00735C41" w:rsidRPr="00D2701C" w:rsidRDefault="00735C41" w:rsidP="00D2701C">
            <w:pPr>
              <w:pStyle w:val="acctmergecolhdg"/>
              <w:tabs>
                <w:tab w:val="decimal" w:pos="684"/>
              </w:tabs>
              <w:spacing w:line="240" w:lineRule="auto"/>
              <w:ind w:right="-108"/>
              <w:jc w:val="left"/>
              <w:rPr>
                <w:b w:val="0"/>
                <w:bCs/>
                <w:sz w:val="20"/>
                <w:szCs w:val="20"/>
              </w:rPr>
            </w:pPr>
          </w:p>
        </w:tc>
        <w:tc>
          <w:tcPr>
            <w:tcW w:w="900" w:type="dxa"/>
            <w:vAlign w:val="bottom"/>
          </w:tcPr>
          <w:p w14:paraId="65A4FCFD" w14:textId="0987D0BB" w:rsidR="00735C41" w:rsidRPr="00D2701C" w:rsidRDefault="00735C41" w:rsidP="00D2701C">
            <w:pPr>
              <w:pStyle w:val="acctmergecolhdg"/>
              <w:tabs>
                <w:tab w:val="decimal" w:pos="684"/>
              </w:tabs>
              <w:spacing w:line="240" w:lineRule="auto"/>
              <w:ind w:right="-108"/>
              <w:jc w:val="left"/>
              <w:rPr>
                <w:b w:val="0"/>
                <w:bCs/>
                <w:sz w:val="20"/>
                <w:szCs w:val="20"/>
              </w:rPr>
            </w:pPr>
            <w:r w:rsidRPr="00D2701C">
              <w:rPr>
                <w:b w:val="0"/>
                <w:bCs/>
                <w:sz w:val="20"/>
                <w:szCs w:val="20"/>
              </w:rPr>
              <w:t>130,082</w:t>
            </w:r>
          </w:p>
        </w:tc>
        <w:tc>
          <w:tcPr>
            <w:tcW w:w="252" w:type="dxa"/>
            <w:vAlign w:val="bottom"/>
          </w:tcPr>
          <w:p w14:paraId="058A5513" w14:textId="77777777" w:rsidR="00735C41" w:rsidRPr="00D2701C" w:rsidRDefault="00735C41" w:rsidP="00D2701C">
            <w:pPr>
              <w:pStyle w:val="acctmergecolhdg"/>
              <w:tabs>
                <w:tab w:val="decimal" w:pos="684"/>
              </w:tabs>
              <w:spacing w:line="240" w:lineRule="auto"/>
              <w:ind w:right="-108"/>
              <w:jc w:val="left"/>
              <w:rPr>
                <w:b w:val="0"/>
                <w:bCs/>
                <w:sz w:val="20"/>
                <w:szCs w:val="20"/>
              </w:rPr>
            </w:pPr>
          </w:p>
        </w:tc>
        <w:tc>
          <w:tcPr>
            <w:tcW w:w="918" w:type="dxa"/>
            <w:vAlign w:val="bottom"/>
          </w:tcPr>
          <w:p w14:paraId="26EE613E" w14:textId="753F6AED" w:rsidR="00735C41" w:rsidRPr="00D2701C" w:rsidRDefault="00735C41" w:rsidP="0062459B">
            <w:pPr>
              <w:pStyle w:val="acctmergecolhdg"/>
              <w:tabs>
                <w:tab w:val="decimal" w:pos="717"/>
              </w:tabs>
              <w:spacing w:line="240" w:lineRule="auto"/>
              <w:ind w:right="-108"/>
              <w:jc w:val="left"/>
              <w:rPr>
                <w:b w:val="0"/>
                <w:bCs/>
                <w:sz w:val="20"/>
                <w:szCs w:val="20"/>
              </w:rPr>
            </w:pPr>
            <w:r w:rsidRPr="00D2701C">
              <w:rPr>
                <w:b w:val="0"/>
                <w:bCs/>
                <w:sz w:val="20"/>
                <w:szCs w:val="20"/>
              </w:rPr>
              <w:t>58,381</w:t>
            </w:r>
          </w:p>
        </w:tc>
        <w:tc>
          <w:tcPr>
            <w:tcW w:w="270" w:type="dxa"/>
          </w:tcPr>
          <w:p w14:paraId="221548DD" w14:textId="77777777" w:rsidR="00735C41" w:rsidRPr="00D2701C" w:rsidRDefault="00735C41" w:rsidP="00D2701C">
            <w:pPr>
              <w:pStyle w:val="acctmergecolhdg"/>
              <w:tabs>
                <w:tab w:val="decimal" w:pos="684"/>
              </w:tabs>
              <w:spacing w:line="240" w:lineRule="auto"/>
              <w:ind w:right="-108"/>
              <w:jc w:val="left"/>
              <w:rPr>
                <w:b w:val="0"/>
                <w:bCs/>
                <w:sz w:val="20"/>
                <w:szCs w:val="20"/>
              </w:rPr>
            </w:pPr>
          </w:p>
        </w:tc>
        <w:tc>
          <w:tcPr>
            <w:tcW w:w="990" w:type="dxa"/>
            <w:vAlign w:val="bottom"/>
          </w:tcPr>
          <w:p w14:paraId="259908C0" w14:textId="221DCF2C" w:rsidR="00735C41" w:rsidRPr="00D2701C" w:rsidRDefault="00735C41" w:rsidP="00EF7EB8">
            <w:pPr>
              <w:pStyle w:val="acctmergecolhdg"/>
              <w:tabs>
                <w:tab w:val="decimal" w:pos="790"/>
              </w:tabs>
              <w:spacing w:line="240" w:lineRule="auto"/>
              <w:ind w:right="-108"/>
              <w:jc w:val="left"/>
              <w:rPr>
                <w:b w:val="0"/>
                <w:bCs/>
                <w:sz w:val="20"/>
                <w:szCs w:val="20"/>
              </w:rPr>
            </w:pPr>
            <w:r w:rsidRPr="00D2701C">
              <w:rPr>
                <w:b w:val="0"/>
                <w:bCs/>
                <w:sz w:val="20"/>
                <w:szCs w:val="20"/>
              </w:rPr>
              <w:t>95</w:t>
            </w:r>
          </w:p>
        </w:tc>
        <w:tc>
          <w:tcPr>
            <w:tcW w:w="270" w:type="dxa"/>
          </w:tcPr>
          <w:p w14:paraId="7AF165A5" w14:textId="77777777" w:rsidR="00735C41" w:rsidRPr="00D2701C" w:rsidRDefault="00735C41" w:rsidP="00EF7EB8">
            <w:pPr>
              <w:pStyle w:val="acctmergecolhdg"/>
              <w:tabs>
                <w:tab w:val="decimal" w:pos="790"/>
              </w:tabs>
              <w:spacing w:line="240" w:lineRule="auto"/>
              <w:ind w:right="-108"/>
              <w:jc w:val="left"/>
              <w:rPr>
                <w:b w:val="0"/>
                <w:bCs/>
                <w:sz w:val="20"/>
                <w:szCs w:val="20"/>
              </w:rPr>
            </w:pPr>
          </w:p>
        </w:tc>
        <w:tc>
          <w:tcPr>
            <w:tcW w:w="991" w:type="dxa"/>
            <w:gridSpan w:val="2"/>
          </w:tcPr>
          <w:p w14:paraId="19D5581D" w14:textId="74DDED66" w:rsidR="00735C41" w:rsidRPr="00D2701C" w:rsidRDefault="00735C41" w:rsidP="0062459B">
            <w:pPr>
              <w:pStyle w:val="acctmergecolhdg"/>
              <w:tabs>
                <w:tab w:val="decimal" w:pos="775"/>
              </w:tabs>
              <w:spacing w:line="240" w:lineRule="auto"/>
              <w:ind w:right="-108"/>
              <w:jc w:val="left"/>
              <w:rPr>
                <w:b w:val="0"/>
                <w:bCs/>
                <w:sz w:val="20"/>
                <w:szCs w:val="20"/>
              </w:rPr>
            </w:pPr>
            <w:r w:rsidRPr="00D2701C">
              <w:rPr>
                <w:b w:val="0"/>
                <w:bCs/>
                <w:sz w:val="20"/>
                <w:szCs w:val="20"/>
              </w:rPr>
              <w:t>220,101</w:t>
            </w:r>
          </w:p>
        </w:tc>
      </w:tr>
      <w:tr w:rsidR="00735C41" w:rsidRPr="00FF14EF" w14:paraId="51CF36C8" w14:textId="77777777" w:rsidTr="003642A3">
        <w:tc>
          <w:tcPr>
            <w:tcW w:w="3060" w:type="dxa"/>
            <w:vAlign w:val="center"/>
          </w:tcPr>
          <w:p w14:paraId="6E40CD90" w14:textId="25B128EE" w:rsidR="00735C41" w:rsidRPr="00AC0C2F" w:rsidRDefault="00735C41" w:rsidP="00735C41">
            <w:pPr>
              <w:spacing w:line="220" w:lineRule="exact"/>
              <w:rPr>
                <w:sz w:val="20"/>
                <w:szCs w:val="20"/>
              </w:rPr>
            </w:pPr>
            <w:r>
              <w:rPr>
                <w:sz w:val="20"/>
                <w:szCs w:val="20"/>
              </w:rPr>
              <w:t>Depreciation charge for the year</w:t>
            </w:r>
          </w:p>
        </w:tc>
        <w:tc>
          <w:tcPr>
            <w:tcW w:w="270" w:type="dxa"/>
          </w:tcPr>
          <w:p w14:paraId="471B11B6" w14:textId="77777777" w:rsidR="00735C41" w:rsidRPr="00FF14EF" w:rsidRDefault="00735C41" w:rsidP="00735C41">
            <w:pPr>
              <w:tabs>
                <w:tab w:val="decimal" w:pos="612"/>
                <w:tab w:val="decimal" w:pos="792"/>
              </w:tabs>
              <w:spacing w:line="220" w:lineRule="exact"/>
              <w:ind w:left="-108" w:right="-108"/>
              <w:rPr>
                <w:sz w:val="20"/>
                <w:szCs w:val="20"/>
              </w:rPr>
            </w:pPr>
          </w:p>
        </w:tc>
        <w:tc>
          <w:tcPr>
            <w:tcW w:w="1170" w:type="dxa"/>
          </w:tcPr>
          <w:p w14:paraId="7A546189" w14:textId="139F38D5" w:rsidR="00735C41" w:rsidRDefault="00735C41" w:rsidP="001B695E">
            <w:pPr>
              <w:pStyle w:val="acctfourfigures"/>
              <w:tabs>
                <w:tab w:val="clear" w:pos="765"/>
                <w:tab w:val="decimal" w:pos="972"/>
              </w:tabs>
              <w:spacing w:line="240" w:lineRule="atLeast"/>
              <w:ind w:left="-645" w:right="255"/>
              <w:rPr>
                <w:sz w:val="20"/>
                <w:szCs w:val="20"/>
              </w:rPr>
            </w:pPr>
            <w:r>
              <w:rPr>
                <w:sz w:val="20"/>
                <w:szCs w:val="20"/>
              </w:rPr>
              <w:t>-</w:t>
            </w:r>
          </w:p>
        </w:tc>
        <w:tc>
          <w:tcPr>
            <w:tcW w:w="270" w:type="dxa"/>
          </w:tcPr>
          <w:p w14:paraId="09D777A0" w14:textId="57693649" w:rsidR="00735C41" w:rsidRDefault="00735C41" w:rsidP="00735C41">
            <w:pPr>
              <w:tabs>
                <w:tab w:val="decimal" w:pos="972"/>
              </w:tabs>
              <w:ind w:right="-21"/>
              <w:rPr>
                <w:sz w:val="20"/>
                <w:szCs w:val="20"/>
              </w:rPr>
            </w:pPr>
          </w:p>
        </w:tc>
        <w:tc>
          <w:tcPr>
            <w:tcW w:w="1170" w:type="dxa"/>
            <w:vAlign w:val="bottom"/>
          </w:tcPr>
          <w:p w14:paraId="74834B74" w14:textId="59BB83FE" w:rsidR="00735C41" w:rsidRPr="00D2701C" w:rsidRDefault="00735C41" w:rsidP="00D2701C">
            <w:pPr>
              <w:pStyle w:val="acctmergecolhdg"/>
              <w:tabs>
                <w:tab w:val="decimal" w:pos="972"/>
              </w:tabs>
              <w:spacing w:line="240" w:lineRule="auto"/>
              <w:ind w:right="-108"/>
              <w:jc w:val="left"/>
              <w:rPr>
                <w:b w:val="0"/>
                <w:bCs/>
                <w:sz w:val="20"/>
                <w:szCs w:val="20"/>
              </w:rPr>
            </w:pPr>
            <w:r w:rsidRPr="00D2701C">
              <w:rPr>
                <w:b w:val="0"/>
                <w:bCs/>
                <w:sz w:val="20"/>
                <w:szCs w:val="20"/>
              </w:rPr>
              <w:t>3,636</w:t>
            </w:r>
          </w:p>
        </w:tc>
        <w:tc>
          <w:tcPr>
            <w:tcW w:w="270" w:type="dxa"/>
          </w:tcPr>
          <w:p w14:paraId="6BF2A743"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00" w:type="dxa"/>
            <w:vAlign w:val="bottom"/>
          </w:tcPr>
          <w:p w14:paraId="57079493" w14:textId="2F4DC3E7" w:rsidR="00735C41" w:rsidRPr="00D2701C" w:rsidRDefault="00735C41" w:rsidP="00D2701C">
            <w:pPr>
              <w:pStyle w:val="acctmergecolhdg"/>
              <w:tabs>
                <w:tab w:val="decimal" w:pos="703"/>
              </w:tabs>
              <w:spacing w:line="240" w:lineRule="auto"/>
              <w:ind w:right="-108"/>
              <w:jc w:val="left"/>
              <w:rPr>
                <w:b w:val="0"/>
                <w:bCs/>
                <w:sz w:val="20"/>
                <w:szCs w:val="20"/>
                <w:cs/>
              </w:rPr>
            </w:pPr>
            <w:r w:rsidRPr="00D2701C">
              <w:rPr>
                <w:b w:val="0"/>
                <w:bCs/>
                <w:sz w:val="20"/>
                <w:szCs w:val="20"/>
              </w:rPr>
              <w:t>6,616</w:t>
            </w:r>
          </w:p>
        </w:tc>
        <w:tc>
          <w:tcPr>
            <w:tcW w:w="270" w:type="dxa"/>
            <w:vAlign w:val="bottom"/>
          </w:tcPr>
          <w:p w14:paraId="58DBA025"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00" w:type="dxa"/>
            <w:vAlign w:val="bottom"/>
          </w:tcPr>
          <w:p w14:paraId="7C9B95FC" w14:textId="0F25F086" w:rsidR="00735C41" w:rsidRPr="00D2701C" w:rsidRDefault="00735C41" w:rsidP="00D2701C">
            <w:pPr>
              <w:pStyle w:val="acctmergecolhdg"/>
              <w:tabs>
                <w:tab w:val="decimal" w:pos="702"/>
              </w:tabs>
              <w:spacing w:line="240" w:lineRule="auto"/>
              <w:ind w:right="-108"/>
              <w:jc w:val="left"/>
              <w:rPr>
                <w:b w:val="0"/>
                <w:bCs/>
                <w:sz w:val="20"/>
                <w:szCs w:val="20"/>
              </w:rPr>
            </w:pPr>
            <w:r w:rsidRPr="00D2701C">
              <w:rPr>
                <w:b w:val="0"/>
                <w:bCs/>
                <w:sz w:val="20"/>
                <w:szCs w:val="20"/>
              </w:rPr>
              <w:t>7,428</w:t>
            </w:r>
          </w:p>
        </w:tc>
        <w:tc>
          <w:tcPr>
            <w:tcW w:w="270" w:type="dxa"/>
            <w:vAlign w:val="bottom"/>
          </w:tcPr>
          <w:p w14:paraId="77D5EFFC"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00" w:type="dxa"/>
            <w:vAlign w:val="bottom"/>
          </w:tcPr>
          <w:p w14:paraId="65649819" w14:textId="4DEF224F" w:rsidR="00735C41" w:rsidRPr="00D2701C" w:rsidRDefault="00735C41" w:rsidP="00465EA5">
            <w:pPr>
              <w:pStyle w:val="acctmergecolhdg"/>
              <w:tabs>
                <w:tab w:val="decimal" w:pos="684"/>
              </w:tabs>
              <w:spacing w:line="240" w:lineRule="auto"/>
              <w:ind w:right="-108"/>
              <w:jc w:val="left"/>
              <w:rPr>
                <w:b w:val="0"/>
                <w:bCs/>
                <w:sz w:val="20"/>
                <w:szCs w:val="20"/>
              </w:rPr>
            </w:pPr>
            <w:r w:rsidRPr="00D2701C">
              <w:rPr>
                <w:b w:val="0"/>
                <w:bCs/>
                <w:sz w:val="20"/>
                <w:szCs w:val="20"/>
              </w:rPr>
              <w:t>598</w:t>
            </w:r>
          </w:p>
        </w:tc>
        <w:tc>
          <w:tcPr>
            <w:tcW w:w="270" w:type="dxa"/>
            <w:vAlign w:val="bottom"/>
          </w:tcPr>
          <w:p w14:paraId="5F2BD32B" w14:textId="77777777" w:rsidR="00735C41" w:rsidRPr="00D2701C" w:rsidRDefault="00735C41" w:rsidP="00D2701C">
            <w:pPr>
              <w:pStyle w:val="acctmergecolhdg"/>
              <w:tabs>
                <w:tab w:val="decimal" w:pos="684"/>
              </w:tabs>
              <w:spacing w:line="240" w:lineRule="auto"/>
              <w:ind w:right="-108"/>
              <w:jc w:val="left"/>
              <w:rPr>
                <w:b w:val="0"/>
                <w:bCs/>
                <w:sz w:val="20"/>
                <w:szCs w:val="20"/>
              </w:rPr>
            </w:pPr>
          </w:p>
        </w:tc>
        <w:tc>
          <w:tcPr>
            <w:tcW w:w="900" w:type="dxa"/>
            <w:vAlign w:val="bottom"/>
          </w:tcPr>
          <w:p w14:paraId="2F50FB87" w14:textId="3B091FCB" w:rsidR="00735C41" w:rsidRPr="00D2701C" w:rsidRDefault="00735C41" w:rsidP="00D2701C">
            <w:pPr>
              <w:pStyle w:val="acctmergecolhdg"/>
              <w:tabs>
                <w:tab w:val="decimal" w:pos="684"/>
              </w:tabs>
              <w:spacing w:line="240" w:lineRule="auto"/>
              <w:ind w:right="-108"/>
              <w:jc w:val="left"/>
              <w:rPr>
                <w:b w:val="0"/>
                <w:bCs/>
                <w:sz w:val="20"/>
                <w:szCs w:val="20"/>
              </w:rPr>
            </w:pPr>
            <w:r w:rsidRPr="00D2701C">
              <w:rPr>
                <w:b w:val="0"/>
                <w:bCs/>
                <w:sz w:val="20"/>
                <w:szCs w:val="20"/>
              </w:rPr>
              <w:t>58,097</w:t>
            </w:r>
          </w:p>
        </w:tc>
        <w:tc>
          <w:tcPr>
            <w:tcW w:w="252" w:type="dxa"/>
            <w:vAlign w:val="bottom"/>
          </w:tcPr>
          <w:p w14:paraId="50CE3AE4" w14:textId="77777777" w:rsidR="00735C41" w:rsidRPr="00D2701C" w:rsidRDefault="00735C41" w:rsidP="00D2701C">
            <w:pPr>
              <w:pStyle w:val="acctmergecolhdg"/>
              <w:tabs>
                <w:tab w:val="decimal" w:pos="684"/>
              </w:tabs>
              <w:spacing w:line="240" w:lineRule="auto"/>
              <w:ind w:right="-108"/>
              <w:jc w:val="left"/>
              <w:rPr>
                <w:b w:val="0"/>
                <w:bCs/>
                <w:sz w:val="20"/>
                <w:szCs w:val="20"/>
              </w:rPr>
            </w:pPr>
          </w:p>
        </w:tc>
        <w:tc>
          <w:tcPr>
            <w:tcW w:w="918" w:type="dxa"/>
            <w:vAlign w:val="bottom"/>
          </w:tcPr>
          <w:p w14:paraId="12B6164C" w14:textId="1BA1A5A0" w:rsidR="00735C41" w:rsidRPr="00D2701C" w:rsidRDefault="00735C41" w:rsidP="0062459B">
            <w:pPr>
              <w:pStyle w:val="acctmergecolhdg"/>
              <w:tabs>
                <w:tab w:val="decimal" w:pos="717"/>
              </w:tabs>
              <w:spacing w:line="240" w:lineRule="auto"/>
              <w:ind w:right="-108"/>
              <w:jc w:val="left"/>
              <w:rPr>
                <w:b w:val="0"/>
                <w:bCs/>
                <w:sz w:val="20"/>
                <w:szCs w:val="20"/>
                <w:cs/>
              </w:rPr>
            </w:pPr>
            <w:r w:rsidRPr="00D2701C">
              <w:rPr>
                <w:b w:val="0"/>
                <w:bCs/>
                <w:sz w:val="20"/>
                <w:szCs w:val="20"/>
              </w:rPr>
              <w:t>50,885</w:t>
            </w:r>
          </w:p>
        </w:tc>
        <w:tc>
          <w:tcPr>
            <w:tcW w:w="270" w:type="dxa"/>
          </w:tcPr>
          <w:p w14:paraId="6E821070" w14:textId="77777777" w:rsidR="00735C41" w:rsidRPr="00D2701C" w:rsidRDefault="00735C41" w:rsidP="00D2701C">
            <w:pPr>
              <w:pStyle w:val="acctmergecolhdg"/>
              <w:tabs>
                <w:tab w:val="decimal" w:pos="684"/>
              </w:tabs>
              <w:spacing w:line="240" w:lineRule="auto"/>
              <w:ind w:right="-108"/>
              <w:jc w:val="left"/>
              <w:rPr>
                <w:b w:val="0"/>
                <w:bCs/>
                <w:sz w:val="20"/>
                <w:szCs w:val="20"/>
              </w:rPr>
            </w:pPr>
          </w:p>
        </w:tc>
        <w:tc>
          <w:tcPr>
            <w:tcW w:w="990" w:type="dxa"/>
          </w:tcPr>
          <w:p w14:paraId="0EBD86B0" w14:textId="0FB1CB29" w:rsidR="00735C41" w:rsidRPr="00D2701C" w:rsidRDefault="00735C41" w:rsidP="00C777A1">
            <w:pPr>
              <w:pStyle w:val="acctmergecolhdg"/>
              <w:tabs>
                <w:tab w:val="decimal" w:pos="525"/>
              </w:tabs>
              <w:spacing w:line="240" w:lineRule="auto"/>
              <w:ind w:right="-23"/>
              <w:jc w:val="left"/>
              <w:rPr>
                <w:b w:val="0"/>
                <w:bCs/>
                <w:sz w:val="20"/>
                <w:szCs w:val="20"/>
              </w:rPr>
            </w:pPr>
            <w:r w:rsidRPr="00D2701C">
              <w:rPr>
                <w:b w:val="0"/>
                <w:bCs/>
                <w:sz w:val="20"/>
                <w:szCs w:val="20"/>
              </w:rPr>
              <w:t>-</w:t>
            </w:r>
          </w:p>
        </w:tc>
        <w:tc>
          <w:tcPr>
            <w:tcW w:w="270" w:type="dxa"/>
          </w:tcPr>
          <w:p w14:paraId="17E4B3EE" w14:textId="77777777" w:rsidR="00735C41" w:rsidRPr="00D2701C" w:rsidRDefault="00735C41" w:rsidP="00EF7EB8">
            <w:pPr>
              <w:pStyle w:val="acctmergecolhdg"/>
              <w:tabs>
                <w:tab w:val="decimal" w:pos="790"/>
              </w:tabs>
              <w:spacing w:line="240" w:lineRule="auto"/>
              <w:ind w:right="-108"/>
              <w:jc w:val="left"/>
              <w:rPr>
                <w:b w:val="0"/>
                <w:bCs/>
                <w:sz w:val="20"/>
                <w:szCs w:val="20"/>
              </w:rPr>
            </w:pPr>
          </w:p>
        </w:tc>
        <w:tc>
          <w:tcPr>
            <w:tcW w:w="991" w:type="dxa"/>
            <w:gridSpan w:val="2"/>
          </w:tcPr>
          <w:p w14:paraId="3BD76875" w14:textId="47A04781" w:rsidR="00735C41" w:rsidRPr="00D2701C" w:rsidRDefault="00735C41" w:rsidP="0062459B">
            <w:pPr>
              <w:pStyle w:val="acctmergecolhdg"/>
              <w:tabs>
                <w:tab w:val="decimal" w:pos="775"/>
              </w:tabs>
              <w:spacing w:line="240" w:lineRule="auto"/>
              <w:ind w:right="-108"/>
              <w:jc w:val="left"/>
              <w:rPr>
                <w:b w:val="0"/>
                <w:bCs/>
                <w:sz w:val="20"/>
                <w:szCs w:val="20"/>
              </w:rPr>
            </w:pPr>
            <w:r w:rsidRPr="00D2701C">
              <w:rPr>
                <w:b w:val="0"/>
                <w:bCs/>
                <w:sz w:val="20"/>
                <w:szCs w:val="20"/>
              </w:rPr>
              <w:t>127,260</w:t>
            </w:r>
          </w:p>
        </w:tc>
      </w:tr>
      <w:tr w:rsidR="00735C41" w:rsidRPr="00FF14EF" w14:paraId="63B2DA17" w14:textId="77777777" w:rsidTr="003642A3">
        <w:tc>
          <w:tcPr>
            <w:tcW w:w="3060" w:type="dxa"/>
            <w:vAlign w:val="center"/>
          </w:tcPr>
          <w:p w14:paraId="60CFF231" w14:textId="694FBEE2" w:rsidR="00735C41" w:rsidRPr="00AC0C2F" w:rsidRDefault="00735C41" w:rsidP="00735C41">
            <w:pPr>
              <w:spacing w:line="220" w:lineRule="exact"/>
              <w:rPr>
                <w:sz w:val="20"/>
                <w:szCs w:val="20"/>
              </w:rPr>
            </w:pPr>
            <w:r w:rsidRPr="00FF14EF">
              <w:rPr>
                <w:sz w:val="20"/>
                <w:szCs w:val="20"/>
              </w:rPr>
              <w:t>Disposals</w:t>
            </w:r>
          </w:p>
        </w:tc>
        <w:tc>
          <w:tcPr>
            <w:tcW w:w="270" w:type="dxa"/>
          </w:tcPr>
          <w:p w14:paraId="248B1D24" w14:textId="77777777" w:rsidR="00735C41" w:rsidRPr="00FF14EF" w:rsidRDefault="00735C41" w:rsidP="00735C41">
            <w:pPr>
              <w:tabs>
                <w:tab w:val="decimal" w:pos="612"/>
                <w:tab w:val="decimal" w:pos="792"/>
              </w:tabs>
              <w:spacing w:line="220" w:lineRule="exact"/>
              <w:ind w:left="-108" w:right="-108"/>
              <w:rPr>
                <w:sz w:val="20"/>
                <w:szCs w:val="20"/>
              </w:rPr>
            </w:pPr>
          </w:p>
        </w:tc>
        <w:tc>
          <w:tcPr>
            <w:tcW w:w="1170" w:type="dxa"/>
          </w:tcPr>
          <w:p w14:paraId="28C2C522" w14:textId="44967B17" w:rsidR="00735C41" w:rsidRPr="00FF14EF" w:rsidRDefault="00735C41" w:rsidP="001B695E">
            <w:pPr>
              <w:pStyle w:val="acctfourfigures"/>
              <w:tabs>
                <w:tab w:val="clear" w:pos="765"/>
                <w:tab w:val="decimal" w:pos="972"/>
              </w:tabs>
              <w:spacing w:line="240" w:lineRule="atLeast"/>
              <w:ind w:left="-645" w:right="255"/>
              <w:rPr>
                <w:sz w:val="20"/>
                <w:szCs w:val="20"/>
              </w:rPr>
            </w:pPr>
            <w:r w:rsidRPr="001B695E">
              <w:rPr>
                <w:sz w:val="20"/>
                <w:szCs w:val="20"/>
              </w:rPr>
              <w:t>-</w:t>
            </w:r>
          </w:p>
        </w:tc>
        <w:tc>
          <w:tcPr>
            <w:tcW w:w="270" w:type="dxa"/>
          </w:tcPr>
          <w:p w14:paraId="7DE75C3A" w14:textId="122ECEDE" w:rsidR="00735C41" w:rsidRPr="00FF14EF" w:rsidRDefault="00735C41" w:rsidP="00735C41">
            <w:pPr>
              <w:tabs>
                <w:tab w:val="decimal" w:pos="972"/>
              </w:tabs>
              <w:ind w:right="-21"/>
              <w:rPr>
                <w:sz w:val="20"/>
                <w:szCs w:val="20"/>
              </w:rPr>
            </w:pPr>
          </w:p>
        </w:tc>
        <w:tc>
          <w:tcPr>
            <w:tcW w:w="1170" w:type="dxa"/>
            <w:vAlign w:val="bottom"/>
          </w:tcPr>
          <w:p w14:paraId="07E9B1AB" w14:textId="15C7219C" w:rsidR="00735C41" w:rsidRPr="00D2701C" w:rsidRDefault="00735C41" w:rsidP="00D2701C">
            <w:pPr>
              <w:pStyle w:val="acctmergecolhdg"/>
              <w:tabs>
                <w:tab w:val="decimal" w:pos="972"/>
              </w:tabs>
              <w:spacing w:line="240" w:lineRule="auto"/>
              <w:ind w:right="-108"/>
              <w:jc w:val="left"/>
              <w:rPr>
                <w:b w:val="0"/>
                <w:bCs/>
                <w:sz w:val="20"/>
                <w:szCs w:val="20"/>
              </w:rPr>
            </w:pPr>
            <w:r w:rsidRPr="00D2701C">
              <w:rPr>
                <w:b w:val="0"/>
                <w:bCs/>
                <w:sz w:val="20"/>
                <w:szCs w:val="20"/>
              </w:rPr>
              <w:t>(261)</w:t>
            </w:r>
          </w:p>
        </w:tc>
        <w:tc>
          <w:tcPr>
            <w:tcW w:w="270" w:type="dxa"/>
          </w:tcPr>
          <w:p w14:paraId="2B519A74"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00" w:type="dxa"/>
            <w:vAlign w:val="bottom"/>
          </w:tcPr>
          <w:p w14:paraId="749F29DB" w14:textId="11F20168" w:rsidR="00735C41" w:rsidRPr="00D2701C" w:rsidRDefault="00735C41" w:rsidP="00D2701C">
            <w:pPr>
              <w:pStyle w:val="acctmergecolhdg"/>
              <w:tabs>
                <w:tab w:val="decimal" w:pos="703"/>
              </w:tabs>
              <w:spacing w:line="240" w:lineRule="auto"/>
              <w:ind w:right="-108"/>
              <w:jc w:val="left"/>
              <w:rPr>
                <w:b w:val="0"/>
                <w:bCs/>
                <w:sz w:val="20"/>
                <w:szCs w:val="20"/>
              </w:rPr>
            </w:pPr>
            <w:r w:rsidRPr="00D2701C">
              <w:rPr>
                <w:b w:val="0"/>
                <w:bCs/>
                <w:sz w:val="20"/>
                <w:szCs w:val="20"/>
              </w:rPr>
              <w:t>(1,160)</w:t>
            </w:r>
          </w:p>
        </w:tc>
        <w:tc>
          <w:tcPr>
            <w:tcW w:w="270" w:type="dxa"/>
          </w:tcPr>
          <w:p w14:paraId="1915AEF9"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00" w:type="dxa"/>
            <w:vAlign w:val="bottom"/>
          </w:tcPr>
          <w:p w14:paraId="6FE63609" w14:textId="274C4B27" w:rsidR="00735C41" w:rsidRPr="00D2701C" w:rsidRDefault="00735C41" w:rsidP="00D2701C">
            <w:pPr>
              <w:pStyle w:val="acctmergecolhdg"/>
              <w:tabs>
                <w:tab w:val="decimal" w:pos="702"/>
              </w:tabs>
              <w:spacing w:line="240" w:lineRule="auto"/>
              <w:ind w:right="-108"/>
              <w:jc w:val="left"/>
              <w:rPr>
                <w:b w:val="0"/>
                <w:bCs/>
                <w:sz w:val="20"/>
                <w:szCs w:val="20"/>
              </w:rPr>
            </w:pPr>
            <w:r w:rsidRPr="00D2701C">
              <w:rPr>
                <w:b w:val="0"/>
                <w:bCs/>
                <w:sz w:val="20"/>
                <w:szCs w:val="20"/>
              </w:rPr>
              <w:t>(1)</w:t>
            </w:r>
          </w:p>
        </w:tc>
        <w:tc>
          <w:tcPr>
            <w:tcW w:w="270" w:type="dxa"/>
            <w:vAlign w:val="bottom"/>
          </w:tcPr>
          <w:p w14:paraId="6DB3DE38"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00" w:type="dxa"/>
            <w:vAlign w:val="bottom"/>
          </w:tcPr>
          <w:p w14:paraId="2860FA5D" w14:textId="560BDF21" w:rsidR="00735C41" w:rsidRPr="00D2701C" w:rsidRDefault="00735C41" w:rsidP="00465EA5">
            <w:pPr>
              <w:pStyle w:val="acctmergecolhdg"/>
              <w:tabs>
                <w:tab w:val="decimal" w:pos="684"/>
              </w:tabs>
              <w:spacing w:line="240" w:lineRule="auto"/>
              <w:ind w:right="-108"/>
              <w:jc w:val="left"/>
              <w:rPr>
                <w:b w:val="0"/>
                <w:bCs/>
                <w:sz w:val="20"/>
                <w:szCs w:val="20"/>
              </w:rPr>
            </w:pPr>
            <w:r w:rsidRPr="00D2701C">
              <w:rPr>
                <w:b w:val="0"/>
                <w:bCs/>
                <w:sz w:val="20"/>
                <w:szCs w:val="20"/>
              </w:rPr>
              <w:t>(201)</w:t>
            </w:r>
          </w:p>
        </w:tc>
        <w:tc>
          <w:tcPr>
            <w:tcW w:w="270" w:type="dxa"/>
            <w:vAlign w:val="bottom"/>
          </w:tcPr>
          <w:p w14:paraId="2B718A8B" w14:textId="77777777" w:rsidR="00735C41" w:rsidRPr="00D2701C" w:rsidRDefault="00735C41" w:rsidP="00D2701C">
            <w:pPr>
              <w:pStyle w:val="acctmergecolhdg"/>
              <w:tabs>
                <w:tab w:val="decimal" w:pos="684"/>
              </w:tabs>
              <w:spacing w:line="240" w:lineRule="auto"/>
              <w:ind w:right="-108"/>
              <w:jc w:val="left"/>
              <w:rPr>
                <w:b w:val="0"/>
                <w:bCs/>
                <w:sz w:val="20"/>
                <w:szCs w:val="20"/>
              </w:rPr>
            </w:pPr>
          </w:p>
        </w:tc>
        <w:tc>
          <w:tcPr>
            <w:tcW w:w="900" w:type="dxa"/>
            <w:vAlign w:val="bottom"/>
          </w:tcPr>
          <w:p w14:paraId="3DDCB849" w14:textId="487B2F88" w:rsidR="00735C41" w:rsidRPr="00D2701C" w:rsidRDefault="00735C41" w:rsidP="00D2701C">
            <w:pPr>
              <w:pStyle w:val="acctmergecolhdg"/>
              <w:tabs>
                <w:tab w:val="decimal" w:pos="684"/>
              </w:tabs>
              <w:spacing w:line="240" w:lineRule="auto"/>
              <w:ind w:right="-108"/>
              <w:jc w:val="left"/>
              <w:rPr>
                <w:b w:val="0"/>
                <w:bCs/>
                <w:sz w:val="20"/>
                <w:szCs w:val="20"/>
              </w:rPr>
            </w:pPr>
            <w:r w:rsidRPr="00D2701C">
              <w:rPr>
                <w:b w:val="0"/>
                <w:bCs/>
                <w:sz w:val="20"/>
                <w:szCs w:val="20"/>
              </w:rPr>
              <w:t>(10)</w:t>
            </w:r>
          </w:p>
        </w:tc>
        <w:tc>
          <w:tcPr>
            <w:tcW w:w="252" w:type="dxa"/>
            <w:vAlign w:val="bottom"/>
          </w:tcPr>
          <w:p w14:paraId="57968E6D" w14:textId="77777777" w:rsidR="00735C41" w:rsidRPr="00D2701C" w:rsidRDefault="00735C41" w:rsidP="00D2701C">
            <w:pPr>
              <w:pStyle w:val="acctmergecolhdg"/>
              <w:tabs>
                <w:tab w:val="decimal" w:pos="684"/>
              </w:tabs>
              <w:spacing w:line="240" w:lineRule="auto"/>
              <w:ind w:right="-108"/>
              <w:jc w:val="left"/>
              <w:rPr>
                <w:b w:val="0"/>
                <w:bCs/>
                <w:sz w:val="20"/>
                <w:szCs w:val="20"/>
              </w:rPr>
            </w:pPr>
          </w:p>
        </w:tc>
        <w:tc>
          <w:tcPr>
            <w:tcW w:w="918" w:type="dxa"/>
            <w:vAlign w:val="bottom"/>
          </w:tcPr>
          <w:p w14:paraId="45E2D77F" w14:textId="525B0147" w:rsidR="00735C41" w:rsidRPr="00D2701C" w:rsidRDefault="00735C41" w:rsidP="0062459B">
            <w:pPr>
              <w:pStyle w:val="acctmergecolhdg"/>
              <w:tabs>
                <w:tab w:val="decimal" w:pos="717"/>
              </w:tabs>
              <w:spacing w:line="240" w:lineRule="auto"/>
              <w:ind w:right="-108"/>
              <w:jc w:val="left"/>
              <w:rPr>
                <w:b w:val="0"/>
                <w:bCs/>
                <w:sz w:val="20"/>
                <w:szCs w:val="20"/>
              </w:rPr>
            </w:pPr>
            <w:r w:rsidRPr="00D2701C">
              <w:rPr>
                <w:b w:val="0"/>
                <w:bCs/>
                <w:sz w:val="20"/>
                <w:szCs w:val="20"/>
              </w:rPr>
              <w:t>(133)</w:t>
            </w:r>
          </w:p>
        </w:tc>
        <w:tc>
          <w:tcPr>
            <w:tcW w:w="270" w:type="dxa"/>
          </w:tcPr>
          <w:p w14:paraId="2A71EC32" w14:textId="77777777" w:rsidR="00735C41" w:rsidRPr="00D2701C" w:rsidRDefault="00735C41" w:rsidP="00D2701C">
            <w:pPr>
              <w:pStyle w:val="acctmergecolhdg"/>
              <w:tabs>
                <w:tab w:val="decimal" w:pos="684"/>
              </w:tabs>
              <w:spacing w:line="240" w:lineRule="auto"/>
              <w:ind w:right="-108"/>
              <w:jc w:val="left"/>
              <w:rPr>
                <w:b w:val="0"/>
                <w:bCs/>
                <w:sz w:val="20"/>
                <w:szCs w:val="20"/>
              </w:rPr>
            </w:pPr>
          </w:p>
        </w:tc>
        <w:tc>
          <w:tcPr>
            <w:tcW w:w="990" w:type="dxa"/>
          </w:tcPr>
          <w:p w14:paraId="6F7EF175" w14:textId="0B2C5F55" w:rsidR="00735C41" w:rsidRPr="00D2701C" w:rsidRDefault="00735C41" w:rsidP="00C777A1">
            <w:pPr>
              <w:pStyle w:val="acctmergecolhdg"/>
              <w:tabs>
                <w:tab w:val="decimal" w:pos="525"/>
              </w:tabs>
              <w:spacing w:line="240" w:lineRule="auto"/>
              <w:ind w:right="-23"/>
              <w:jc w:val="left"/>
              <w:rPr>
                <w:b w:val="0"/>
                <w:bCs/>
                <w:sz w:val="20"/>
                <w:szCs w:val="20"/>
              </w:rPr>
            </w:pPr>
            <w:r w:rsidRPr="00D2701C">
              <w:rPr>
                <w:b w:val="0"/>
                <w:bCs/>
                <w:sz w:val="20"/>
                <w:szCs w:val="20"/>
              </w:rPr>
              <w:t>-</w:t>
            </w:r>
          </w:p>
        </w:tc>
        <w:tc>
          <w:tcPr>
            <w:tcW w:w="270" w:type="dxa"/>
          </w:tcPr>
          <w:p w14:paraId="740217A7" w14:textId="77777777" w:rsidR="00735C41" w:rsidRPr="00D2701C" w:rsidRDefault="00735C41" w:rsidP="00D2701C">
            <w:pPr>
              <w:pStyle w:val="acctmergecolhdg"/>
              <w:tabs>
                <w:tab w:val="decimal" w:pos="684"/>
              </w:tabs>
              <w:spacing w:line="240" w:lineRule="auto"/>
              <w:ind w:right="-108"/>
              <w:jc w:val="left"/>
              <w:rPr>
                <w:b w:val="0"/>
                <w:bCs/>
                <w:sz w:val="20"/>
                <w:szCs w:val="20"/>
              </w:rPr>
            </w:pPr>
          </w:p>
        </w:tc>
        <w:tc>
          <w:tcPr>
            <w:tcW w:w="991" w:type="dxa"/>
            <w:gridSpan w:val="2"/>
          </w:tcPr>
          <w:p w14:paraId="0F524F24" w14:textId="2392B47E" w:rsidR="00735C41" w:rsidRPr="00D2701C" w:rsidRDefault="00735C41" w:rsidP="0062459B">
            <w:pPr>
              <w:pStyle w:val="acctmergecolhdg"/>
              <w:tabs>
                <w:tab w:val="decimal" w:pos="775"/>
              </w:tabs>
              <w:spacing w:line="240" w:lineRule="auto"/>
              <w:ind w:right="-108"/>
              <w:jc w:val="left"/>
              <w:rPr>
                <w:b w:val="0"/>
                <w:bCs/>
                <w:sz w:val="20"/>
                <w:szCs w:val="20"/>
              </w:rPr>
            </w:pPr>
            <w:r w:rsidRPr="00D2701C">
              <w:rPr>
                <w:b w:val="0"/>
                <w:bCs/>
                <w:sz w:val="20"/>
                <w:szCs w:val="20"/>
              </w:rPr>
              <w:t>(1,766)</w:t>
            </w:r>
          </w:p>
        </w:tc>
      </w:tr>
      <w:tr w:rsidR="00735C41" w:rsidRPr="00FF14EF" w14:paraId="373910AB" w14:textId="77777777" w:rsidTr="003642A3">
        <w:tc>
          <w:tcPr>
            <w:tcW w:w="3060" w:type="dxa"/>
            <w:vAlign w:val="center"/>
          </w:tcPr>
          <w:p w14:paraId="389265D1" w14:textId="40FB15C0" w:rsidR="00735C41" w:rsidRPr="00FF14EF" w:rsidRDefault="00735C41" w:rsidP="00735C41">
            <w:pPr>
              <w:tabs>
                <w:tab w:val="left" w:pos="227"/>
              </w:tabs>
              <w:spacing w:line="220" w:lineRule="exact"/>
              <w:jc w:val="both"/>
              <w:rPr>
                <w:sz w:val="20"/>
                <w:szCs w:val="20"/>
              </w:rPr>
            </w:pPr>
            <w:r>
              <w:rPr>
                <w:rFonts w:cs="Angsana New"/>
                <w:sz w:val="20"/>
                <w:szCs w:val="20"/>
              </w:rPr>
              <w:t>Reversal of i</w:t>
            </w:r>
            <w:r w:rsidRPr="00FF14EF">
              <w:rPr>
                <w:rFonts w:cs="Angsana New"/>
                <w:sz w:val="20"/>
                <w:szCs w:val="20"/>
              </w:rPr>
              <w:t>mpairment losses</w:t>
            </w:r>
            <w:r w:rsidRPr="00FF14EF">
              <w:rPr>
                <w:sz w:val="20"/>
                <w:szCs w:val="20"/>
              </w:rPr>
              <w:t xml:space="preserve"> </w:t>
            </w:r>
          </w:p>
        </w:tc>
        <w:tc>
          <w:tcPr>
            <w:tcW w:w="270" w:type="dxa"/>
          </w:tcPr>
          <w:p w14:paraId="6358C89B" w14:textId="77777777" w:rsidR="00735C41" w:rsidRPr="00FF14EF" w:rsidRDefault="00735C41" w:rsidP="00735C41">
            <w:pPr>
              <w:tabs>
                <w:tab w:val="decimal" w:pos="612"/>
                <w:tab w:val="decimal" w:pos="792"/>
              </w:tabs>
              <w:spacing w:line="220" w:lineRule="exact"/>
              <w:ind w:left="-108" w:right="-108"/>
              <w:rPr>
                <w:sz w:val="20"/>
                <w:szCs w:val="20"/>
              </w:rPr>
            </w:pPr>
          </w:p>
        </w:tc>
        <w:tc>
          <w:tcPr>
            <w:tcW w:w="1170" w:type="dxa"/>
            <w:tcBorders>
              <w:bottom w:val="single" w:sz="4" w:space="0" w:color="auto"/>
            </w:tcBorders>
          </w:tcPr>
          <w:p w14:paraId="00E8828C" w14:textId="2E989FBC" w:rsidR="00735C41" w:rsidRPr="00FF14EF" w:rsidRDefault="00735C41" w:rsidP="001B695E">
            <w:pPr>
              <w:pStyle w:val="acctfourfigures"/>
              <w:tabs>
                <w:tab w:val="clear" w:pos="765"/>
                <w:tab w:val="decimal" w:pos="972"/>
              </w:tabs>
              <w:spacing w:line="240" w:lineRule="atLeast"/>
              <w:ind w:left="-645" w:right="255"/>
              <w:rPr>
                <w:sz w:val="20"/>
                <w:szCs w:val="20"/>
              </w:rPr>
            </w:pPr>
            <w:r>
              <w:rPr>
                <w:sz w:val="20"/>
                <w:szCs w:val="20"/>
              </w:rPr>
              <w:t>-</w:t>
            </w:r>
          </w:p>
        </w:tc>
        <w:tc>
          <w:tcPr>
            <w:tcW w:w="270" w:type="dxa"/>
          </w:tcPr>
          <w:p w14:paraId="6B10DB4B" w14:textId="2B9EA9E5" w:rsidR="00735C41" w:rsidRPr="00FF14EF" w:rsidRDefault="00735C41" w:rsidP="00735C41">
            <w:pPr>
              <w:pStyle w:val="acctfourfigures"/>
              <w:tabs>
                <w:tab w:val="clear" w:pos="765"/>
                <w:tab w:val="decimal" w:pos="792"/>
              </w:tabs>
              <w:spacing w:line="240" w:lineRule="atLeast"/>
              <w:ind w:right="-21"/>
              <w:rPr>
                <w:sz w:val="20"/>
                <w:szCs w:val="20"/>
              </w:rPr>
            </w:pPr>
          </w:p>
        </w:tc>
        <w:tc>
          <w:tcPr>
            <w:tcW w:w="1170" w:type="dxa"/>
            <w:tcBorders>
              <w:bottom w:val="single" w:sz="4" w:space="0" w:color="auto"/>
            </w:tcBorders>
            <w:vAlign w:val="bottom"/>
          </w:tcPr>
          <w:p w14:paraId="6014DFA9" w14:textId="7129B702" w:rsidR="00735C41" w:rsidRPr="00D2701C" w:rsidRDefault="00735C41" w:rsidP="00D2701C">
            <w:pPr>
              <w:pStyle w:val="acctmergecolhdg"/>
              <w:tabs>
                <w:tab w:val="decimal" w:pos="972"/>
              </w:tabs>
              <w:spacing w:line="240" w:lineRule="auto"/>
              <w:ind w:right="-108"/>
              <w:jc w:val="left"/>
              <w:rPr>
                <w:b w:val="0"/>
                <w:bCs/>
                <w:sz w:val="20"/>
                <w:szCs w:val="20"/>
              </w:rPr>
            </w:pPr>
            <w:r w:rsidRPr="00D2701C">
              <w:rPr>
                <w:b w:val="0"/>
                <w:bCs/>
                <w:sz w:val="20"/>
                <w:szCs w:val="20"/>
              </w:rPr>
              <w:t>(158)</w:t>
            </w:r>
          </w:p>
        </w:tc>
        <w:tc>
          <w:tcPr>
            <w:tcW w:w="270" w:type="dxa"/>
          </w:tcPr>
          <w:p w14:paraId="1BD5522E"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00" w:type="dxa"/>
            <w:tcBorders>
              <w:bottom w:val="single" w:sz="4" w:space="0" w:color="auto"/>
            </w:tcBorders>
            <w:vAlign w:val="bottom"/>
          </w:tcPr>
          <w:p w14:paraId="61BE64E2" w14:textId="16B00CA4" w:rsidR="00735C41" w:rsidRPr="00D2701C" w:rsidRDefault="00735C41" w:rsidP="006370F0">
            <w:pPr>
              <w:pStyle w:val="acctmergecolhdg"/>
              <w:tabs>
                <w:tab w:val="decimal" w:pos="430"/>
              </w:tabs>
              <w:spacing w:line="240" w:lineRule="auto"/>
              <w:ind w:right="-108"/>
              <w:jc w:val="left"/>
              <w:rPr>
                <w:b w:val="0"/>
                <w:bCs/>
                <w:sz w:val="20"/>
                <w:szCs w:val="20"/>
              </w:rPr>
            </w:pPr>
            <w:r w:rsidRPr="00D2701C">
              <w:rPr>
                <w:b w:val="0"/>
                <w:bCs/>
                <w:sz w:val="20"/>
                <w:szCs w:val="20"/>
              </w:rPr>
              <w:t>-</w:t>
            </w:r>
          </w:p>
        </w:tc>
        <w:tc>
          <w:tcPr>
            <w:tcW w:w="270" w:type="dxa"/>
          </w:tcPr>
          <w:p w14:paraId="60311874"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00" w:type="dxa"/>
            <w:tcBorders>
              <w:bottom w:val="single" w:sz="4" w:space="0" w:color="auto"/>
            </w:tcBorders>
            <w:vAlign w:val="bottom"/>
          </w:tcPr>
          <w:p w14:paraId="5683F8A0" w14:textId="412454A0" w:rsidR="00735C41" w:rsidRPr="00D2701C" w:rsidRDefault="00735C41" w:rsidP="00407CC4">
            <w:pPr>
              <w:pStyle w:val="acctmergecolhdg"/>
              <w:tabs>
                <w:tab w:val="decimal" w:pos="430"/>
              </w:tabs>
              <w:spacing w:line="240" w:lineRule="auto"/>
              <w:ind w:right="-108"/>
              <w:jc w:val="left"/>
              <w:rPr>
                <w:b w:val="0"/>
                <w:bCs/>
                <w:sz w:val="20"/>
                <w:szCs w:val="20"/>
              </w:rPr>
            </w:pPr>
            <w:r w:rsidRPr="00D2701C">
              <w:rPr>
                <w:b w:val="0"/>
                <w:bCs/>
                <w:sz w:val="20"/>
                <w:szCs w:val="20"/>
              </w:rPr>
              <w:t>-</w:t>
            </w:r>
          </w:p>
        </w:tc>
        <w:tc>
          <w:tcPr>
            <w:tcW w:w="270" w:type="dxa"/>
            <w:vAlign w:val="bottom"/>
          </w:tcPr>
          <w:p w14:paraId="1FE5EDD7"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00" w:type="dxa"/>
            <w:tcBorders>
              <w:bottom w:val="single" w:sz="4" w:space="0" w:color="auto"/>
            </w:tcBorders>
            <w:vAlign w:val="bottom"/>
          </w:tcPr>
          <w:p w14:paraId="52E2112B" w14:textId="0F8E9183" w:rsidR="00735C41" w:rsidRPr="00D2701C" w:rsidRDefault="00735C41" w:rsidP="00407CC4">
            <w:pPr>
              <w:pStyle w:val="acctmergecolhdg"/>
              <w:tabs>
                <w:tab w:val="decimal" w:pos="430"/>
              </w:tabs>
              <w:spacing w:line="240" w:lineRule="auto"/>
              <w:ind w:right="-108"/>
              <w:jc w:val="left"/>
              <w:rPr>
                <w:b w:val="0"/>
                <w:bCs/>
                <w:sz w:val="20"/>
                <w:szCs w:val="20"/>
              </w:rPr>
            </w:pPr>
            <w:r w:rsidRPr="00D2701C">
              <w:rPr>
                <w:b w:val="0"/>
                <w:bCs/>
                <w:sz w:val="20"/>
                <w:szCs w:val="20"/>
              </w:rPr>
              <w:t>-</w:t>
            </w:r>
          </w:p>
        </w:tc>
        <w:tc>
          <w:tcPr>
            <w:tcW w:w="270" w:type="dxa"/>
          </w:tcPr>
          <w:p w14:paraId="45B98413"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00" w:type="dxa"/>
            <w:tcBorders>
              <w:bottom w:val="single" w:sz="4" w:space="0" w:color="auto"/>
            </w:tcBorders>
            <w:vAlign w:val="bottom"/>
          </w:tcPr>
          <w:p w14:paraId="790CA47E" w14:textId="6C37B784" w:rsidR="00735C41" w:rsidRPr="00D2701C" w:rsidRDefault="00735C41" w:rsidP="00407CC4">
            <w:pPr>
              <w:pStyle w:val="acctmergecolhdg"/>
              <w:tabs>
                <w:tab w:val="decimal" w:pos="430"/>
              </w:tabs>
              <w:spacing w:line="240" w:lineRule="auto"/>
              <w:ind w:right="-108"/>
              <w:jc w:val="left"/>
              <w:rPr>
                <w:b w:val="0"/>
                <w:bCs/>
                <w:sz w:val="20"/>
                <w:szCs w:val="20"/>
              </w:rPr>
            </w:pPr>
            <w:r w:rsidRPr="00D2701C">
              <w:rPr>
                <w:b w:val="0"/>
                <w:bCs/>
                <w:sz w:val="20"/>
                <w:szCs w:val="20"/>
              </w:rPr>
              <w:t>-</w:t>
            </w:r>
          </w:p>
        </w:tc>
        <w:tc>
          <w:tcPr>
            <w:tcW w:w="252" w:type="dxa"/>
          </w:tcPr>
          <w:p w14:paraId="750F5C92"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18" w:type="dxa"/>
            <w:tcBorders>
              <w:bottom w:val="single" w:sz="4" w:space="0" w:color="auto"/>
            </w:tcBorders>
            <w:vAlign w:val="bottom"/>
          </w:tcPr>
          <w:p w14:paraId="695F5555" w14:textId="7188E0B2" w:rsidR="00735C41" w:rsidRPr="00D2701C" w:rsidRDefault="00735C41" w:rsidP="00407CC4">
            <w:pPr>
              <w:pStyle w:val="acctmergecolhdg"/>
              <w:tabs>
                <w:tab w:val="decimal" w:pos="430"/>
              </w:tabs>
              <w:spacing w:line="240" w:lineRule="auto"/>
              <w:ind w:right="-108"/>
              <w:jc w:val="left"/>
              <w:rPr>
                <w:b w:val="0"/>
                <w:bCs/>
                <w:sz w:val="20"/>
                <w:szCs w:val="20"/>
              </w:rPr>
            </w:pPr>
            <w:r w:rsidRPr="00D2701C">
              <w:rPr>
                <w:b w:val="0"/>
                <w:bCs/>
                <w:sz w:val="20"/>
                <w:szCs w:val="20"/>
              </w:rPr>
              <w:t>-</w:t>
            </w:r>
          </w:p>
        </w:tc>
        <w:tc>
          <w:tcPr>
            <w:tcW w:w="270" w:type="dxa"/>
          </w:tcPr>
          <w:p w14:paraId="0959874F"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90" w:type="dxa"/>
            <w:tcBorders>
              <w:bottom w:val="single" w:sz="4" w:space="0" w:color="auto"/>
            </w:tcBorders>
          </w:tcPr>
          <w:p w14:paraId="4AA8849E" w14:textId="2D311B65" w:rsidR="00735C41" w:rsidRPr="00D2701C" w:rsidRDefault="00735C41" w:rsidP="00D2701C">
            <w:pPr>
              <w:pStyle w:val="acctmergecolhdg"/>
              <w:tabs>
                <w:tab w:val="decimal" w:pos="972"/>
              </w:tabs>
              <w:spacing w:line="240" w:lineRule="auto"/>
              <w:ind w:right="-108"/>
              <w:jc w:val="left"/>
              <w:rPr>
                <w:b w:val="0"/>
                <w:bCs/>
                <w:sz w:val="20"/>
                <w:szCs w:val="20"/>
              </w:rPr>
            </w:pPr>
            <w:r w:rsidRPr="00D2701C">
              <w:rPr>
                <w:b w:val="0"/>
                <w:bCs/>
                <w:sz w:val="20"/>
                <w:szCs w:val="20"/>
              </w:rPr>
              <w:t>(95)</w:t>
            </w:r>
          </w:p>
        </w:tc>
        <w:tc>
          <w:tcPr>
            <w:tcW w:w="270" w:type="dxa"/>
          </w:tcPr>
          <w:p w14:paraId="3DF46D9A" w14:textId="77777777" w:rsidR="00735C41" w:rsidRPr="00D2701C" w:rsidRDefault="00735C41" w:rsidP="00D2701C">
            <w:pPr>
              <w:pStyle w:val="acctmergecolhdg"/>
              <w:tabs>
                <w:tab w:val="decimal" w:pos="972"/>
              </w:tabs>
              <w:spacing w:line="240" w:lineRule="auto"/>
              <w:ind w:right="-108"/>
              <w:jc w:val="left"/>
              <w:rPr>
                <w:b w:val="0"/>
                <w:bCs/>
                <w:sz w:val="20"/>
                <w:szCs w:val="20"/>
              </w:rPr>
            </w:pPr>
          </w:p>
        </w:tc>
        <w:tc>
          <w:tcPr>
            <w:tcW w:w="991" w:type="dxa"/>
            <w:gridSpan w:val="2"/>
            <w:tcBorders>
              <w:bottom w:val="single" w:sz="4" w:space="0" w:color="auto"/>
            </w:tcBorders>
          </w:tcPr>
          <w:p w14:paraId="651D7C5E" w14:textId="7BD521B9" w:rsidR="00735C41" w:rsidRPr="00D2701C" w:rsidRDefault="00735C41" w:rsidP="0062459B">
            <w:pPr>
              <w:pStyle w:val="acctmergecolhdg"/>
              <w:tabs>
                <w:tab w:val="decimal" w:pos="775"/>
              </w:tabs>
              <w:spacing w:line="240" w:lineRule="auto"/>
              <w:ind w:right="-108"/>
              <w:jc w:val="left"/>
              <w:rPr>
                <w:b w:val="0"/>
                <w:bCs/>
                <w:sz w:val="20"/>
                <w:szCs w:val="20"/>
              </w:rPr>
            </w:pPr>
            <w:r w:rsidRPr="00D2701C">
              <w:rPr>
                <w:b w:val="0"/>
                <w:bCs/>
                <w:sz w:val="20"/>
                <w:szCs w:val="20"/>
              </w:rPr>
              <w:t>(253)</w:t>
            </w:r>
          </w:p>
        </w:tc>
      </w:tr>
      <w:tr w:rsidR="00735C41" w:rsidRPr="00FF14EF" w14:paraId="70F305AA" w14:textId="77777777" w:rsidTr="003642A3">
        <w:trPr>
          <w:trHeight w:val="442"/>
        </w:trPr>
        <w:tc>
          <w:tcPr>
            <w:tcW w:w="3060" w:type="dxa"/>
            <w:vAlign w:val="center"/>
          </w:tcPr>
          <w:p w14:paraId="234146E4" w14:textId="5338D450" w:rsidR="00735C41" w:rsidRPr="00FF14EF" w:rsidRDefault="00735C41" w:rsidP="00735C41">
            <w:pPr>
              <w:spacing w:line="220" w:lineRule="exact"/>
              <w:jc w:val="both"/>
              <w:rPr>
                <w:b/>
                <w:bCs/>
                <w:sz w:val="20"/>
                <w:szCs w:val="20"/>
              </w:rPr>
            </w:pPr>
            <w:r w:rsidRPr="00FF14EF">
              <w:rPr>
                <w:b/>
                <w:bCs/>
                <w:sz w:val="20"/>
                <w:szCs w:val="20"/>
              </w:rPr>
              <w:t>At 31 December 20</w:t>
            </w:r>
            <w:r>
              <w:rPr>
                <w:b/>
                <w:bCs/>
                <w:sz w:val="20"/>
                <w:szCs w:val="20"/>
              </w:rPr>
              <w:t>21</w:t>
            </w:r>
          </w:p>
          <w:p w14:paraId="1A495958" w14:textId="19F7DEAE" w:rsidR="00735C41" w:rsidRPr="00FF14EF" w:rsidRDefault="00735C41" w:rsidP="00735C41">
            <w:pPr>
              <w:spacing w:line="220" w:lineRule="exact"/>
              <w:jc w:val="both"/>
              <w:rPr>
                <w:b/>
                <w:bCs/>
                <w:sz w:val="20"/>
                <w:szCs w:val="20"/>
              </w:rPr>
            </w:pPr>
            <w:r w:rsidRPr="00FF14EF">
              <w:rPr>
                <w:b/>
                <w:bCs/>
                <w:sz w:val="20"/>
                <w:szCs w:val="20"/>
              </w:rPr>
              <w:t xml:space="preserve">   and 1 January 20</w:t>
            </w:r>
            <w:r>
              <w:rPr>
                <w:b/>
                <w:bCs/>
                <w:sz w:val="20"/>
                <w:szCs w:val="20"/>
              </w:rPr>
              <w:t>22</w:t>
            </w:r>
          </w:p>
        </w:tc>
        <w:tc>
          <w:tcPr>
            <w:tcW w:w="270" w:type="dxa"/>
          </w:tcPr>
          <w:p w14:paraId="0AF54782" w14:textId="77777777" w:rsidR="00735C41" w:rsidRPr="00FF14EF" w:rsidRDefault="00735C41" w:rsidP="00735C41">
            <w:pPr>
              <w:tabs>
                <w:tab w:val="decimal" w:pos="612"/>
                <w:tab w:val="decimal" w:pos="792"/>
              </w:tabs>
              <w:spacing w:line="220" w:lineRule="exact"/>
              <w:ind w:left="-108" w:right="-108"/>
              <w:rPr>
                <w:sz w:val="20"/>
                <w:szCs w:val="20"/>
              </w:rPr>
            </w:pPr>
          </w:p>
        </w:tc>
        <w:tc>
          <w:tcPr>
            <w:tcW w:w="1170" w:type="dxa"/>
            <w:tcBorders>
              <w:top w:val="single" w:sz="4" w:space="0" w:color="auto"/>
            </w:tcBorders>
          </w:tcPr>
          <w:p w14:paraId="5C4D3A80" w14:textId="77777777" w:rsidR="006370F0" w:rsidRDefault="006370F0" w:rsidP="00735C41">
            <w:pPr>
              <w:pStyle w:val="acctfourfigures"/>
              <w:tabs>
                <w:tab w:val="clear" w:pos="765"/>
                <w:tab w:val="decimal" w:pos="972"/>
              </w:tabs>
              <w:spacing w:line="240" w:lineRule="atLeast"/>
              <w:ind w:left="-375" w:right="255"/>
              <w:rPr>
                <w:b/>
                <w:bCs/>
                <w:sz w:val="20"/>
                <w:szCs w:val="20"/>
              </w:rPr>
            </w:pPr>
          </w:p>
          <w:p w14:paraId="533916D6" w14:textId="1AEB9F5C" w:rsidR="00735C41" w:rsidRDefault="00735C41" w:rsidP="00735C41">
            <w:pPr>
              <w:pStyle w:val="acctfourfigures"/>
              <w:tabs>
                <w:tab w:val="clear" w:pos="765"/>
                <w:tab w:val="decimal" w:pos="972"/>
              </w:tabs>
              <w:spacing w:line="240" w:lineRule="atLeast"/>
              <w:ind w:left="-375" w:right="255"/>
              <w:rPr>
                <w:b/>
                <w:bCs/>
                <w:sz w:val="20"/>
                <w:szCs w:val="20"/>
              </w:rPr>
            </w:pPr>
            <w:r w:rsidRPr="00077E0C">
              <w:rPr>
                <w:b/>
                <w:bCs/>
                <w:sz w:val="20"/>
                <w:szCs w:val="20"/>
              </w:rPr>
              <w:t>-</w:t>
            </w:r>
          </w:p>
        </w:tc>
        <w:tc>
          <w:tcPr>
            <w:tcW w:w="270" w:type="dxa"/>
          </w:tcPr>
          <w:p w14:paraId="731047A8" w14:textId="72E4EBDB" w:rsidR="00735C41" w:rsidRDefault="00735C41" w:rsidP="00735C41">
            <w:pPr>
              <w:pStyle w:val="acctfourfigures"/>
              <w:tabs>
                <w:tab w:val="clear" w:pos="765"/>
                <w:tab w:val="decimal" w:pos="972"/>
              </w:tabs>
              <w:spacing w:line="240" w:lineRule="atLeast"/>
              <w:ind w:right="-21"/>
              <w:rPr>
                <w:b/>
                <w:bCs/>
                <w:sz w:val="20"/>
                <w:szCs w:val="20"/>
              </w:rPr>
            </w:pPr>
          </w:p>
        </w:tc>
        <w:tc>
          <w:tcPr>
            <w:tcW w:w="1170" w:type="dxa"/>
            <w:tcBorders>
              <w:top w:val="single" w:sz="4" w:space="0" w:color="auto"/>
            </w:tcBorders>
            <w:vAlign w:val="bottom"/>
          </w:tcPr>
          <w:p w14:paraId="7EC50517" w14:textId="36FD8CB9" w:rsidR="00735C41" w:rsidRPr="006370F0" w:rsidRDefault="00735C41" w:rsidP="006370F0">
            <w:pPr>
              <w:pStyle w:val="acctmergecolhdg"/>
              <w:tabs>
                <w:tab w:val="decimal" w:pos="972"/>
              </w:tabs>
              <w:spacing w:line="240" w:lineRule="auto"/>
              <w:ind w:right="-108"/>
              <w:jc w:val="left"/>
              <w:rPr>
                <w:sz w:val="20"/>
                <w:szCs w:val="20"/>
              </w:rPr>
            </w:pPr>
            <w:r w:rsidRPr="006370F0">
              <w:rPr>
                <w:sz w:val="20"/>
                <w:szCs w:val="20"/>
              </w:rPr>
              <w:t>8,660</w:t>
            </w:r>
          </w:p>
        </w:tc>
        <w:tc>
          <w:tcPr>
            <w:tcW w:w="270" w:type="dxa"/>
          </w:tcPr>
          <w:p w14:paraId="67612C67" w14:textId="77777777" w:rsidR="00735C41" w:rsidRPr="006370F0" w:rsidRDefault="00735C41" w:rsidP="00735C41">
            <w:pPr>
              <w:tabs>
                <w:tab w:val="decimal" w:pos="972"/>
              </w:tabs>
              <w:spacing w:line="220" w:lineRule="exact"/>
              <w:ind w:left="-108" w:right="-21"/>
              <w:rPr>
                <w:b/>
                <w:sz w:val="20"/>
                <w:szCs w:val="20"/>
              </w:rPr>
            </w:pPr>
          </w:p>
        </w:tc>
        <w:tc>
          <w:tcPr>
            <w:tcW w:w="900" w:type="dxa"/>
            <w:tcBorders>
              <w:top w:val="single" w:sz="4" w:space="0" w:color="auto"/>
            </w:tcBorders>
            <w:vAlign w:val="bottom"/>
          </w:tcPr>
          <w:p w14:paraId="15F15EBC" w14:textId="380C6515" w:rsidR="00735C41" w:rsidRPr="006370F0" w:rsidRDefault="00735C41" w:rsidP="006370F0">
            <w:pPr>
              <w:pStyle w:val="acctmergecolhdg"/>
              <w:tabs>
                <w:tab w:val="decimal" w:pos="703"/>
              </w:tabs>
              <w:spacing w:line="240" w:lineRule="auto"/>
              <w:ind w:right="-108"/>
              <w:jc w:val="left"/>
              <w:rPr>
                <w:sz w:val="20"/>
                <w:szCs w:val="20"/>
              </w:rPr>
            </w:pPr>
            <w:r w:rsidRPr="006370F0">
              <w:rPr>
                <w:sz w:val="20"/>
                <w:szCs w:val="20"/>
              </w:rPr>
              <w:t>23,475</w:t>
            </w:r>
          </w:p>
        </w:tc>
        <w:tc>
          <w:tcPr>
            <w:tcW w:w="270" w:type="dxa"/>
            <w:vAlign w:val="bottom"/>
          </w:tcPr>
          <w:p w14:paraId="67CC1AAD" w14:textId="77777777" w:rsidR="00735C41" w:rsidRPr="00FF14EF" w:rsidRDefault="00735C41" w:rsidP="00735C41">
            <w:pPr>
              <w:pStyle w:val="acctfourfigures"/>
              <w:tabs>
                <w:tab w:val="clear" w:pos="765"/>
                <w:tab w:val="decimal" w:pos="629"/>
              </w:tabs>
              <w:spacing w:line="240" w:lineRule="atLeast"/>
              <w:ind w:right="-109"/>
              <w:rPr>
                <w:b/>
                <w:bCs/>
                <w:sz w:val="20"/>
                <w:szCs w:val="20"/>
              </w:rPr>
            </w:pPr>
          </w:p>
        </w:tc>
        <w:tc>
          <w:tcPr>
            <w:tcW w:w="900" w:type="dxa"/>
            <w:tcBorders>
              <w:top w:val="single" w:sz="4" w:space="0" w:color="auto"/>
            </w:tcBorders>
            <w:vAlign w:val="bottom"/>
          </w:tcPr>
          <w:p w14:paraId="1C284A86" w14:textId="4E8EA23B" w:rsidR="00735C41" w:rsidRPr="00724966" w:rsidRDefault="00735C41" w:rsidP="00724966">
            <w:pPr>
              <w:pStyle w:val="acctmergecolhdg"/>
              <w:tabs>
                <w:tab w:val="decimal" w:pos="702"/>
              </w:tabs>
              <w:spacing w:line="240" w:lineRule="auto"/>
              <w:ind w:right="-108"/>
              <w:jc w:val="left"/>
              <w:rPr>
                <w:sz w:val="20"/>
                <w:szCs w:val="20"/>
              </w:rPr>
            </w:pPr>
            <w:r w:rsidRPr="00724966">
              <w:rPr>
                <w:sz w:val="20"/>
                <w:szCs w:val="20"/>
              </w:rPr>
              <w:t>12,339</w:t>
            </w:r>
          </w:p>
        </w:tc>
        <w:tc>
          <w:tcPr>
            <w:tcW w:w="270" w:type="dxa"/>
            <w:vAlign w:val="bottom"/>
          </w:tcPr>
          <w:p w14:paraId="50BFAAD4" w14:textId="77777777" w:rsidR="00735C41" w:rsidRPr="00724966" w:rsidRDefault="00735C41" w:rsidP="00724966">
            <w:pPr>
              <w:pStyle w:val="acctmergecolhdg"/>
              <w:tabs>
                <w:tab w:val="decimal" w:pos="702"/>
              </w:tabs>
              <w:spacing w:line="240" w:lineRule="auto"/>
              <w:ind w:right="-108"/>
              <w:jc w:val="left"/>
              <w:rPr>
                <w:sz w:val="20"/>
                <w:szCs w:val="20"/>
              </w:rPr>
            </w:pPr>
          </w:p>
        </w:tc>
        <w:tc>
          <w:tcPr>
            <w:tcW w:w="900" w:type="dxa"/>
            <w:tcBorders>
              <w:top w:val="single" w:sz="4" w:space="0" w:color="auto"/>
            </w:tcBorders>
            <w:vAlign w:val="bottom"/>
          </w:tcPr>
          <w:p w14:paraId="6409710A" w14:textId="50F295D6" w:rsidR="00735C41" w:rsidRPr="00FF14EF" w:rsidRDefault="00735C41" w:rsidP="00735C41">
            <w:pPr>
              <w:pStyle w:val="acctfourfigures"/>
              <w:tabs>
                <w:tab w:val="clear" w:pos="765"/>
                <w:tab w:val="decimal" w:pos="629"/>
              </w:tabs>
              <w:spacing w:line="240" w:lineRule="atLeast"/>
              <w:ind w:right="-109"/>
              <w:rPr>
                <w:b/>
                <w:bCs/>
                <w:sz w:val="20"/>
                <w:szCs w:val="20"/>
              </w:rPr>
            </w:pPr>
            <w:r>
              <w:rPr>
                <w:b/>
                <w:bCs/>
                <w:sz w:val="20"/>
                <w:szCs w:val="20"/>
              </w:rPr>
              <w:t>3,566</w:t>
            </w:r>
          </w:p>
        </w:tc>
        <w:tc>
          <w:tcPr>
            <w:tcW w:w="270" w:type="dxa"/>
            <w:vAlign w:val="bottom"/>
          </w:tcPr>
          <w:p w14:paraId="5942674B" w14:textId="77777777" w:rsidR="00735C41" w:rsidRPr="00FF14EF" w:rsidRDefault="00735C41" w:rsidP="00735C41">
            <w:pPr>
              <w:pStyle w:val="acctfourfigures"/>
              <w:tabs>
                <w:tab w:val="clear" w:pos="765"/>
                <w:tab w:val="decimal" w:pos="629"/>
              </w:tabs>
              <w:spacing w:line="240" w:lineRule="atLeast"/>
              <w:ind w:right="-109"/>
              <w:rPr>
                <w:b/>
                <w:bCs/>
                <w:sz w:val="20"/>
                <w:szCs w:val="20"/>
              </w:rPr>
            </w:pPr>
          </w:p>
        </w:tc>
        <w:tc>
          <w:tcPr>
            <w:tcW w:w="900" w:type="dxa"/>
            <w:tcBorders>
              <w:top w:val="single" w:sz="4" w:space="0" w:color="auto"/>
            </w:tcBorders>
            <w:vAlign w:val="bottom"/>
          </w:tcPr>
          <w:p w14:paraId="6381A034" w14:textId="056B1BDF" w:rsidR="00735C41" w:rsidRPr="00465EA5" w:rsidRDefault="00735C41" w:rsidP="00BB36B3">
            <w:pPr>
              <w:pStyle w:val="acctmergecolhdg"/>
              <w:tabs>
                <w:tab w:val="decimal" w:pos="684"/>
              </w:tabs>
              <w:spacing w:line="240" w:lineRule="auto"/>
              <w:ind w:right="-108"/>
              <w:jc w:val="left"/>
              <w:rPr>
                <w:sz w:val="20"/>
                <w:szCs w:val="20"/>
              </w:rPr>
            </w:pPr>
            <w:r w:rsidRPr="00465EA5">
              <w:rPr>
                <w:sz w:val="20"/>
                <w:szCs w:val="20"/>
              </w:rPr>
              <w:t>188,169</w:t>
            </w:r>
          </w:p>
        </w:tc>
        <w:tc>
          <w:tcPr>
            <w:tcW w:w="252" w:type="dxa"/>
            <w:vAlign w:val="bottom"/>
          </w:tcPr>
          <w:p w14:paraId="7EEBE3AC" w14:textId="77777777" w:rsidR="00735C41" w:rsidRPr="00FF14EF" w:rsidRDefault="00735C41" w:rsidP="00735C41">
            <w:pPr>
              <w:pStyle w:val="acctfourfigures"/>
              <w:tabs>
                <w:tab w:val="clear" w:pos="765"/>
                <w:tab w:val="decimal" w:pos="629"/>
              </w:tabs>
              <w:spacing w:line="240" w:lineRule="atLeast"/>
              <w:ind w:right="-109"/>
              <w:rPr>
                <w:b/>
                <w:bCs/>
                <w:sz w:val="20"/>
                <w:szCs w:val="20"/>
              </w:rPr>
            </w:pPr>
          </w:p>
        </w:tc>
        <w:tc>
          <w:tcPr>
            <w:tcW w:w="918" w:type="dxa"/>
            <w:tcBorders>
              <w:top w:val="single" w:sz="4" w:space="0" w:color="auto"/>
            </w:tcBorders>
            <w:vAlign w:val="bottom"/>
          </w:tcPr>
          <w:p w14:paraId="3A8A3632" w14:textId="7918E76A" w:rsidR="00735C41" w:rsidRPr="00C777A1" w:rsidRDefault="00735C41" w:rsidP="00C777A1">
            <w:pPr>
              <w:pStyle w:val="acctmergecolhdg"/>
              <w:tabs>
                <w:tab w:val="decimal" w:pos="717"/>
              </w:tabs>
              <w:spacing w:line="240" w:lineRule="auto"/>
              <w:ind w:right="-108"/>
              <w:jc w:val="left"/>
              <w:rPr>
                <w:sz w:val="20"/>
                <w:szCs w:val="20"/>
              </w:rPr>
            </w:pPr>
            <w:r w:rsidRPr="00C777A1">
              <w:rPr>
                <w:sz w:val="20"/>
                <w:szCs w:val="20"/>
              </w:rPr>
              <w:t>109,133</w:t>
            </w:r>
          </w:p>
        </w:tc>
        <w:tc>
          <w:tcPr>
            <w:tcW w:w="270" w:type="dxa"/>
          </w:tcPr>
          <w:p w14:paraId="634DE79D" w14:textId="77777777" w:rsidR="00735C41" w:rsidRPr="00FF14EF" w:rsidRDefault="00735C41" w:rsidP="00735C41">
            <w:pPr>
              <w:pStyle w:val="acctfourfigures"/>
              <w:tabs>
                <w:tab w:val="clear" w:pos="765"/>
                <w:tab w:val="decimal" w:pos="863"/>
              </w:tabs>
              <w:spacing w:line="240" w:lineRule="atLeast"/>
              <w:ind w:right="-110"/>
              <w:rPr>
                <w:b/>
                <w:bCs/>
                <w:sz w:val="20"/>
                <w:szCs w:val="20"/>
              </w:rPr>
            </w:pPr>
          </w:p>
        </w:tc>
        <w:tc>
          <w:tcPr>
            <w:tcW w:w="990" w:type="dxa"/>
            <w:tcBorders>
              <w:top w:val="single" w:sz="4" w:space="0" w:color="auto"/>
            </w:tcBorders>
            <w:vAlign w:val="bottom"/>
          </w:tcPr>
          <w:p w14:paraId="3EBB6EDE" w14:textId="4B72D08F" w:rsidR="00735C41" w:rsidRPr="00C777A1" w:rsidRDefault="00735C41" w:rsidP="00C777A1">
            <w:pPr>
              <w:pStyle w:val="acctmergecolhdg"/>
              <w:tabs>
                <w:tab w:val="decimal" w:pos="525"/>
              </w:tabs>
              <w:spacing w:line="240" w:lineRule="auto"/>
              <w:ind w:right="-23"/>
              <w:jc w:val="left"/>
              <w:rPr>
                <w:sz w:val="20"/>
                <w:szCs w:val="20"/>
              </w:rPr>
            </w:pPr>
            <w:r w:rsidRPr="00C777A1">
              <w:rPr>
                <w:sz w:val="20"/>
                <w:szCs w:val="20"/>
              </w:rPr>
              <w:t>-</w:t>
            </w:r>
          </w:p>
        </w:tc>
        <w:tc>
          <w:tcPr>
            <w:tcW w:w="270" w:type="dxa"/>
          </w:tcPr>
          <w:p w14:paraId="379905A7" w14:textId="77777777" w:rsidR="00735C41" w:rsidRPr="00FF14EF" w:rsidRDefault="00735C41" w:rsidP="00735C41">
            <w:pPr>
              <w:pStyle w:val="acctfourfigures"/>
              <w:tabs>
                <w:tab w:val="clear" w:pos="765"/>
                <w:tab w:val="decimal" w:pos="976"/>
              </w:tabs>
              <w:spacing w:line="240" w:lineRule="atLeast"/>
              <w:ind w:right="-110"/>
              <w:rPr>
                <w:b/>
                <w:bCs/>
                <w:sz w:val="20"/>
                <w:szCs w:val="20"/>
              </w:rPr>
            </w:pPr>
          </w:p>
        </w:tc>
        <w:tc>
          <w:tcPr>
            <w:tcW w:w="991" w:type="dxa"/>
            <w:gridSpan w:val="2"/>
            <w:tcBorders>
              <w:top w:val="single" w:sz="4" w:space="0" w:color="auto"/>
            </w:tcBorders>
          </w:tcPr>
          <w:p w14:paraId="7F936C9F" w14:textId="77777777" w:rsidR="00286B5F" w:rsidRDefault="00286B5F" w:rsidP="00735C41">
            <w:pPr>
              <w:pStyle w:val="acctfourfigures"/>
              <w:tabs>
                <w:tab w:val="clear" w:pos="765"/>
                <w:tab w:val="decimal" w:pos="770"/>
              </w:tabs>
              <w:spacing w:line="240" w:lineRule="atLeast"/>
              <w:ind w:right="-110"/>
              <w:rPr>
                <w:b/>
                <w:bCs/>
                <w:sz w:val="20"/>
                <w:szCs w:val="20"/>
              </w:rPr>
            </w:pPr>
          </w:p>
          <w:p w14:paraId="047AAAB1" w14:textId="6792A366" w:rsidR="00735C41" w:rsidRPr="0017617D" w:rsidRDefault="00735C41" w:rsidP="00735C41">
            <w:pPr>
              <w:pStyle w:val="acctfourfigures"/>
              <w:tabs>
                <w:tab w:val="clear" w:pos="765"/>
                <w:tab w:val="decimal" w:pos="770"/>
              </w:tabs>
              <w:spacing w:line="240" w:lineRule="atLeast"/>
              <w:ind w:right="-110"/>
              <w:rPr>
                <w:b/>
                <w:bCs/>
                <w:sz w:val="20"/>
                <w:szCs w:val="20"/>
              </w:rPr>
            </w:pPr>
            <w:r w:rsidRPr="0017617D">
              <w:rPr>
                <w:b/>
                <w:bCs/>
                <w:sz w:val="20"/>
                <w:szCs w:val="20"/>
              </w:rPr>
              <w:t>345,342</w:t>
            </w:r>
          </w:p>
        </w:tc>
      </w:tr>
      <w:tr w:rsidR="006370F0" w:rsidRPr="00FF14EF" w14:paraId="7F8F9849" w14:textId="77777777" w:rsidTr="003642A3">
        <w:tc>
          <w:tcPr>
            <w:tcW w:w="3060" w:type="dxa"/>
            <w:vAlign w:val="center"/>
          </w:tcPr>
          <w:p w14:paraId="362D41E5" w14:textId="77777777" w:rsidR="006370F0" w:rsidRPr="00FF14EF" w:rsidRDefault="006370F0" w:rsidP="006370F0">
            <w:pPr>
              <w:tabs>
                <w:tab w:val="left" w:pos="227"/>
              </w:tabs>
              <w:spacing w:line="220" w:lineRule="exact"/>
              <w:jc w:val="both"/>
              <w:rPr>
                <w:sz w:val="20"/>
                <w:szCs w:val="20"/>
              </w:rPr>
            </w:pPr>
            <w:r>
              <w:rPr>
                <w:sz w:val="20"/>
                <w:szCs w:val="20"/>
              </w:rPr>
              <w:t>Depreciation charge for the year</w:t>
            </w:r>
          </w:p>
        </w:tc>
        <w:tc>
          <w:tcPr>
            <w:tcW w:w="270" w:type="dxa"/>
          </w:tcPr>
          <w:p w14:paraId="0145C0D7" w14:textId="77777777" w:rsidR="006370F0" w:rsidRPr="00FF14EF" w:rsidRDefault="006370F0" w:rsidP="006370F0">
            <w:pPr>
              <w:tabs>
                <w:tab w:val="decimal" w:pos="612"/>
                <w:tab w:val="decimal" w:pos="792"/>
              </w:tabs>
              <w:spacing w:line="220" w:lineRule="exact"/>
              <w:ind w:left="-108" w:right="-108"/>
              <w:rPr>
                <w:sz w:val="20"/>
                <w:szCs w:val="20"/>
              </w:rPr>
            </w:pPr>
          </w:p>
        </w:tc>
        <w:tc>
          <w:tcPr>
            <w:tcW w:w="1170" w:type="dxa"/>
          </w:tcPr>
          <w:p w14:paraId="0DCB3AC5" w14:textId="38E854D2" w:rsidR="006370F0" w:rsidRPr="006370F0" w:rsidRDefault="006370F0" w:rsidP="006370F0">
            <w:pPr>
              <w:tabs>
                <w:tab w:val="decimal" w:pos="972"/>
              </w:tabs>
              <w:ind w:left="-375" w:right="-23"/>
              <w:rPr>
                <w:sz w:val="20"/>
                <w:szCs w:val="20"/>
              </w:rPr>
            </w:pPr>
            <w:r w:rsidRPr="006370F0">
              <w:rPr>
                <w:sz w:val="20"/>
                <w:szCs w:val="20"/>
              </w:rPr>
              <w:t>156</w:t>
            </w:r>
          </w:p>
        </w:tc>
        <w:tc>
          <w:tcPr>
            <w:tcW w:w="270" w:type="dxa"/>
          </w:tcPr>
          <w:p w14:paraId="7656A434" w14:textId="502DF2DF" w:rsidR="006370F0" w:rsidRPr="006370F0" w:rsidRDefault="006370F0" w:rsidP="006370F0">
            <w:pPr>
              <w:tabs>
                <w:tab w:val="decimal" w:pos="972"/>
              </w:tabs>
              <w:ind w:right="-21"/>
              <w:rPr>
                <w:sz w:val="20"/>
                <w:szCs w:val="20"/>
              </w:rPr>
            </w:pPr>
          </w:p>
        </w:tc>
        <w:tc>
          <w:tcPr>
            <w:tcW w:w="1170" w:type="dxa"/>
          </w:tcPr>
          <w:p w14:paraId="6C03B8FE" w14:textId="440AC558" w:rsidR="006370F0" w:rsidRPr="006370F0" w:rsidRDefault="006370F0" w:rsidP="006370F0">
            <w:pPr>
              <w:pStyle w:val="acctmergecolhdg"/>
              <w:tabs>
                <w:tab w:val="decimal" w:pos="972"/>
              </w:tabs>
              <w:spacing w:line="240" w:lineRule="auto"/>
              <w:ind w:right="-108"/>
              <w:jc w:val="left"/>
              <w:rPr>
                <w:b w:val="0"/>
                <w:bCs/>
                <w:sz w:val="20"/>
                <w:szCs w:val="20"/>
              </w:rPr>
            </w:pPr>
            <w:r w:rsidRPr="006370F0">
              <w:rPr>
                <w:b w:val="0"/>
                <w:bCs/>
                <w:sz w:val="20"/>
                <w:szCs w:val="20"/>
              </w:rPr>
              <w:t>6,963</w:t>
            </w:r>
          </w:p>
        </w:tc>
        <w:tc>
          <w:tcPr>
            <w:tcW w:w="270" w:type="dxa"/>
          </w:tcPr>
          <w:p w14:paraId="65DCCDA7" w14:textId="77777777" w:rsidR="006370F0" w:rsidRPr="006370F0" w:rsidRDefault="006370F0" w:rsidP="006370F0">
            <w:pPr>
              <w:pStyle w:val="acctfourfigures"/>
              <w:tabs>
                <w:tab w:val="clear" w:pos="765"/>
                <w:tab w:val="decimal" w:pos="972"/>
              </w:tabs>
              <w:spacing w:line="240" w:lineRule="atLeast"/>
              <w:ind w:left="-105" w:right="155"/>
              <w:rPr>
                <w:sz w:val="20"/>
                <w:szCs w:val="20"/>
              </w:rPr>
            </w:pPr>
          </w:p>
        </w:tc>
        <w:tc>
          <w:tcPr>
            <w:tcW w:w="900" w:type="dxa"/>
          </w:tcPr>
          <w:p w14:paraId="62CA5BE7" w14:textId="6C419EA0" w:rsidR="006370F0" w:rsidRPr="006370F0" w:rsidRDefault="006370F0" w:rsidP="006370F0">
            <w:pPr>
              <w:pStyle w:val="acctmergecolhdg"/>
              <w:tabs>
                <w:tab w:val="decimal" w:pos="703"/>
              </w:tabs>
              <w:spacing w:line="240" w:lineRule="auto"/>
              <w:ind w:right="-108"/>
              <w:jc w:val="left"/>
              <w:rPr>
                <w:b w:val="0"/>
                <w:bCs/>
                <w:sz w:val="20"/>
                <w:szCs w:val="20"/>
                <w:cs/>
              </w:rPr>
            </w:pPr>
            <w:r w:rsidRPr="006370F0">
              <w:rPr>
                <w:b w:val="0"/>
                <w:bCs/>
                <w:sz w:val="20"/>
                <w:szCs w:val="20"/>
              </w:rPr>
              <w:t>14,801</w:t>
            </w:r>
          </w:p>
        </w:tc>
        <w:tc>
          <w:tcPr>
            <w:tcW w:w="270" w:type="dxa"/>
          </w:tcPr>
          <w:p w14:paraId="08349DC4" w14:textId="77777777" w:rsidR="006370F0" w:rsidRPr="006370F0" w:rsidRDefault="006370F0" w:rsidP="006370F0">
            <w:pPr>
              <w:pStyle w:val="acctfourfigures"/>
              <w:tabs>
                <w:tab w:val="clear" w:pos="765"/>
                <w:tab w:val="decimal" w:pos="629"/>
              </w:tabs>
              <w:spacing w:line="240" w:lineRule="atLeast"/>
              <w:ind w:left="-105" w:right="-109"/>
              <w:rPr>
                <w:sz w:val="20"/>
                <w:szCs w:val="20"/>
              </w:rPr>
            </w:pPr>
          </w:p>
        </w:tc>
        <w:tc>
          <w:tcPr>
            <w:tcW w:w="900" w:type="dxa"/>
          </w:tcPr>
          <w:p w14:paraId="65950A72" w14:textId="2C6F6247" w:rsidR="006370F0" w:rsidRPr="00724966" w:rsidRDefault="006370F0" w:rsidP="00724966">
            <w:pPr>
              <w:pStyle w:val="acctmergecolhdg"/>
              <w:tabs>
                <w:tab w:val="decimal" w:pos="702"/>
              </w:tabs>
              <w:spacing w:line="240" w:lineRule="auto"/>
              <w:ind w:right="-108"/>
              <w:jc w:val="left"/>
              <w:rPr>
                <w:b w:val="0"/>
                <w:bCs/>
                <w:sz w:val="20"/>
                <w:szCs w:val="20"/>
              </w:rPr>
            </w:pPr>
            <w:r w:rsidRPr="00724966">
              <w:rPr>
                <w:b w:val="0"/>
                <w:bCs/>
                <w:sz w:val="20"/>
                <w:szCs w:val="20"/>
              </w:rPr>
              <w:t>22,853</w:t>
            </w:r>
          </w:p>
        </w:tc>
        <w:tc>
          <w:tcPr>
            <w:tcW w:w="270" w:type="dxa"/>
          </w:tcPr>
          <w:p w14:paraId="21BE91A1" w14:textId="77777777" w:rsidR="006370F0" w:rsidRPr="00724966" w:rsidRDefault="006370F0" w:rsidP="00724966">
            <w:pPr>
              <w:pStyle w:val="acctmergecolhdg"/>
              <w:tabs>
                <w:tab w:val="decimal" w:pos="702"/>
              </w:tabs>
              <w:spacing w:line="240" w:lineRule="auto"/>
              <w:ind w:right="-108"/>
              <w:jc w:val="left"/>
              <w:rPr>
                <w:b w:val="0"/>
                <w:bCs/>
                <w:sz w:val="20"/>
                <w:szCs w:val="20"/>
              </w:rPr>
            </w:pPr>
          </w:p>
        </w:tc>
        <w:tc>
          <w:tcPr>
            <w:tcW w:w="900" w:type="dxa"/>
          </w:tcPr>
          <w:p w14:paraId="26E59BA4" w14:textId="481A04E6" w:rsidR="006370F0" w:rsidRPr="006370F0" w:rsidRDefault="006370F0" w:rsidP="006370F0">
            <w:pPr>
              <w:pStyle w:val="acctfourfigures"/>
              <w:tabs>
                <w:tab w:val="clear" w:pos="765"/>
                <w:tab w:val="decimal" w:pos="629"/>
              </w:tabs>
              <w:spacing w:line="240" w:lineRule="atLeast"/>
              <w:ind w:right="-109"/>
              <w:rPr>
                <w:sz w:val="20"/>
                <w:szCs w:val="20"/>
              </w:rPr>
            </w:pPr>
            <w:r w:rsidRPr="006370F0">
              <w:rPr>
                <w:sz w:val="20"/>
                <w:szCs w:val="20"/>
              </w:rPr>
              <w:t>1,976</w:t>
            </w:r>
          </w:p>
        </w:tc>
        <w:tc>
          <w:tcPr>
            <w:tcW w:w="270" w:type="dxa"/>
          </w:tcPr>
          <w:p w14:paraId="5190A75D" w14:textId="77777777" w:rsidR="006370F0" w:rsidRPr="006370F0" w:rsidRDefault="006370F0" w:rsidP="006370F0">
            <w:pPr>
              <w:pStyle w:val="acctfourfigures"/>
              <w:tabs>
                <w:tab w:val="clear" w:pos="765"/>
                <w:tab w:val="decimal" w:pos="629"/>
              </w:tabs>
              <w:spacing w:line="240" w:lineRule="atLeast"/>
              <w:ind w:left="-105" w:right="-109"/>
              <w:rPr>
                <w:sz w:val="20"/>
                <w:szCs w:val="20"/>
              </w:rPr>
            </w:pPr>
          </w:p>
        </w:tc>
        <w:tc>
          <w:tcPr>
            <w:tcW w:w="900" w:type="dxa"/>
          </w:tcPr>
          <w:p w14:paraId="35716AE2" w14:textId="293AD3DB" w:rsidR="006370F0" w:rsidRPr="00BB36B3" w:rsidRDefault="006370F0" w:rsidP="00BB36B3">
            <w:pPr>
              <w:pStyle w:val="acctmergecolhdg"/>
              <w:tabs>
                <w:tab w:val="decimal" w:pos="684"/>
              </w:tabs>
              <w:spacing w:line="240" w:lineRule="auto"/>
              <w:ind w:right="-108"/>
              <w:jc w:val="left"/>
              <w:rPr>
                <w:b w:val="0"/>
                <w:bCs/>
                <w:sz w:val="20"/>
                <w:szCs w:val="20"/>
              </w:rPr>
            </w:pPr>
            <w:r w:rsidRPr="00BB36B3">
              <w:rPr>
                <w:b w:val="0"/>
                <w:bCs/>
                <w:sz w:val="20"/>
                <w:szCs w:val="20"/>
              </w:rPr>
              <w:t>74,373</w:t>
            </w:r>
          </w:p>
        </w:tc>
        <w:tc>
          <w:tcPr>
            <w:tcW w:w="252" w:type="dxa"/>
          </w:tcPr>
          <w:p w14:paraId="5B1E409C" w14:textId="77777777" w:rsidR="006370F0" w:rsidRPr="006370F0" w:rsidRDefault="006370F0" w:rsidP="006370F0">
            <w:pPr>
              <w:pStyle w:val="acctfourfigures"/>
              <w:tabs>
                <w:tab w:val="clear" w:pos="765"/>
                <w:tab w:val="decimal" w:pos="629"/>
              </w:tabs>
              <w:spacing w:line="240" w:lineRule="atLeast"/>
              <w:ind w:left="-105" w:right="-109"/>
              <w:rPr>
                <w:sz w:val="20"/>
                <w:szCs w:val="20"/>
              </w:rPr>
            </w:pPr>
          </w:p>
        </w:tc>
        <w:tc>
          <w:tcPr>
            <w:tcW w:w="918" w:type="dxa"/>
          </w:tcPr>
          <w:p w14:paraId="32A178B7" w14:textId="50DE4C67" w:rsidR="006370F0" w:rsidRPr="00C777A1" w:rsidRDefault="006370F0" w:rsidP="00C777A1">
            <w:pPr>
              <w:pStyle w:val="acctmergecolhdg"/>
              <w:tabs>
                <w:tab w:val="decimal" w:pos="717"/>
              </w:tabs>
              <w:spacing w:line="240" w:lineRule="auto"/>
              <w:ind w:right="-108"/>
              <w:jc w:val="left"/>
              <w:rPr>
                <w:b w:val="0"/>
                <w:bCs/>
                <w:sz w:val="20"/>
                <w:szCs w:val="20"/>
                <w:cs/>
              </w:rPr>
            </w:pPr>
            <w:r w:rsidRPr="00C777A1">
              <w:rPr>
                <w:b w:val="0"/>
                <w:bCs/>
                <w:sz w:val="20"/>
                <w:szCs w:val="20"/>
              </w:rPr>
              <w:t>68,322</w:t>
            </w:r>
          </w:p>
        </w:tc>
        <w:tc>
          <w:tcPr>
            <w:tcW w:w="270" w:type="dxa"/>
          </w:tcPr>
          <w:p w14:paraId="77A0C85D" w14:textId="77777777" w:rsidR="006370F0" w:rsidRPr="006370F0" w:rsidRDefault="006370F0" w:rsidP="006370F0">
            <w:pPr>
              <w:pStyle w:val="acctfourfigures"/>
              <w:tabs>
                <w:tab w:val="clear" w:pos="765"/>
                <w:tab w:val="decimal" w:pos="972"/>
              </w:tabs>
              <w:spacing w:line="240" w:lineRule="atLeast"/>
              <w:ind w:left="-105" w:right="155"/>
              <w:rPr>
                <w:sz w:val="20"/>
                <w:szCs w:val="20"/>
              </w:rPr>
            </w:pPr>
          </w:p>
        </w:tc>
        <w:tc>
          <w:tcPr>
            <w:tcW w:w="990" w:type="dxa"/>
          </w:tcPr>
          <w:p w14:paraId="6E33875A" w14:textId="7B25EF12" w:rsidR="006370F0" w:rsidRPr="00407CC4" w:rsidRDefault="006370F0" w:rsidP="00C777A1">
            <w:pPr>
              <w:pStyle w:val="acctmergecolhdg"/>
              <w:tabs>
                <w:tab w:val="decimal" w:pos="525"/>
              </w:tabs>
              <w:spacing w:line="240" w:lineRule="auto"/>
              <w:ind w:right="-23"/>
              <w:jc w:val="left"/>
              <w:rPr>
                <w:b w:val="0"/>
                <w:bCs/>
                <w:sz w:val="20"/>
                <w:szCs w:val="20"/>
              </w:rPr>
            </w:pPr>
            <w:r w:rsidRPr="00407CC4">
              <w:rPr>
                <w:b w:val="0"/>
                <w:bCs/>
                <w:sz w:val="20"/>
                <w:szCs w:val="20"/>
              </w:rPr>
              <w:t>-</w:t>
            </w:r>
          </w:p>
        </w:tc>
        <w:tc>
          <w:tcPr>
            <w:tcW w:w="270" w:type="dxa"/>
          </w:tcPr>
          <w:p w14:paraId="49DC735E" w14:textId="77777777" w:rsidR="006370F0" w:rsidRPr="006370F0" w:rsidRDefault="006370F0" w:rsidP="006370F0">
            <w:pPr>
              <w:pStyle w:val="acctfourfigures"/>
              <w:tabs>
                <w:tab w:val="clear" w:pos="765"/>
                <w:tab w:val="decimal" w:pos="972"/>
              </w:tabs>
              <w:spacing w:line="240" w:lineRule="atLeast"/>
              <w:ind w:left="-105" w:right="155"/>
              <w:rPr>
                <w:sz w:val="20"/>
                <w:szCs w:val="20"/>
              </w:rPr>
            </w:pPr>
          </w:p>
        </w:tc>
        <w:tc>
          <w:tcPr>
            <w:tcW w:w="991" w:type="dxa"/>
            <w:gridSpan w:val="2"/>
          </w:tcPr>
          <w:p w14:paraId="2942B7BD" w14:textId="795175B4" w:rsidR="006370F0" w:rsidRPr="006370F0" w:rsidRDefault="006370F0" w:rsidP="006370F0">
            <w:pPr>
              <w:pStyle w:val="acctfourfigures"/>
              <w:tabs>
                <w:tab w:val="clear" w:pos="765"/>
                <w:tab w:val="decimal" w:pos="770"/>
              </w:tabs>
              <w:spacing w:line="240" w:lineRule="atLeast"/>
              <w:ind w:right="-110"/>
              <w:rPr>
                <w:sz w:val="20"/>
                <w:szCs w:val="20"/>
              </w:rPr>
            </w:pPr>
            <w:r w:rsidRPr="006370F0">
              <w:rPr>
                <w:sz w:val="20"/>
                <w:szCs w:val="20"/>
              </w:rPr>
              <w:t>189,444</w:t>
            </w:r>
          </w:p>
        </w:tc>
      </w:tr>
      <w:tr w:rsidR="006370F0" w:rsidRPr="00FF14EF" w14:paraId="5302B2CB" w14:textId="77777777" w:rsidTr="003642A3">
        <w:tc>
          <w:tcPr>
            <w:tcW w:w="3060" w:type="dxa"/>
            <w:vAlign w:val="center"/>
          </w:tcPr>
          <w:p w14:paraId="65AA2A3C" w14:textId="77777777" w:rsidR="006370F0" w:rsidRPr="00FF14EF" w:rsidRDefault="006370F0" w:rsidP="006370F0">
            <w:pPr>
              <w:tabs>
                <w:tab w:val="left" w:pos="227"/>
              </w:tabs>
              <w:spacing w:line="220" w:lineRule="exact"/>
              <w:jc w:val="both"/>
              <w:rPr>
                <w:sz w:val="20"/>
                <w:szCs w:val="20"/>
              </w:rPr>
            </w:pPr>
            <w:r w:rsidRPr="00FF14EF">
              <w:rPr>
                <w:sz w:val="20"/>
                <w:szCs w:val="20"/>
              </w:rPr>
              <w:t>Disposals</w:t>
            </w:r>
          </w:p>
        </w:tc>
        <w:tc>
          <w:tcPr>
            <w:tcW w:w="270" w:type="dxa"/>
          </w:tcPr>
          <w:p w14:paraId="4C233C2D" w14:textId="77777777" w:rsidR="006370F0" w:rsidRPr="00FF14EF" w:rsidRDefault="006370F0" w:rsidP="006370F0">
            <w:pPr>
              <w:tabs>
                <w:tab w:val="decimal" w:pos="612"/>
                <w:tab w:val="decimal" w:pos="792"/>
              </w:tabs>
              <w:spacing w:line="220" w:lineRule="exact"/>
              <w:ind w:left="-108" w:right="-108"/>
              <w:rPr>
                <w:sz w:val="20"/>
                <w:szCs w:val="20"/>
              </w:rPr>
            </w:pPr>
          </w:p>
        </w:tc>
        <w:tc>
          <w:tcPr>
            <w:tcW w:w="1170" w:type="dxa"/>
          </w:tcPr>
          <w:p w14:paraId="79350857" w14:textId="451D7772" w:rsidR="006370F0" w:rsidRPr="001B695E" w:rsidRDefault="006370F0" w:rsidP="001B695E">
            <w:pPr>
              <w:pStyle w:val="acctfourfigures"/>
              <w:tabs>
                <w:tab w:val="clear" w:pos="765"/>
                <w:tab w:val="decimal" w:pos="972"/>
              </w:tabs>
              <w:spacing w:line="240" w:lineRule="atLeast"/>
              <w:ind w:left="-645" w:right="255"/>
              <w:rPr>
                <w:sz w:val="20"/>
                <w:szCs w:val="20"/>
              </w:rPr>
            </w:pPr>
            <w:r w:rsidRPr="006370F0">
              <w:rPr>
                <w:sz w:val="20"/>
                <w:szCs w:val="20"/>
              </w:rPr>
              <w:t>-</w:t>
            </w:r>
          </w:p>
        </w:tc>
        <w:tc>
          <w:tcPr>
            <w:tcW w:w="270" w:type="dxa"/>
          </w:tcPr>
          <w:p w14:paraId="192B547A" w14:textId="39D34619" w:rsidR="006370F0" w:rsidRPr="006370F0" w:rsidRDefault="006370F0" w:rsidP="006370F0">
            <w:pPr>
              <w:pStyle w:val="acctfourfigures"/>
              <w:tabs>
                <w:tab w:val="clear" w:pos="765"/>
                <w:tab w:val="decimal" w:pos="970"/>
              </w:tabs>
              <w:spacing w:line="240" w:lineRule="atLeast"/>
              <w:ind w:right="-110"/>
              <w:rPr>
                <w:rFonts w:cs="Angsana New"/>
                <w:sz w:val="20"/>
                <w:szCs w:val="20"/>
              </w:rPr>
            </w:pPr>
          </w:p>
        </w:tc>
        <w:tc>
          <w:tcPr>
            <w:tcW w:w="1170" w:type="dxa"/>
          </w:tcPr>
          <w:p w14:paraId="7EC87844" w14:textId="167C3066" w:rsidR="006370F0" w:rsidRPr="006370F0" w:rsidRDefault="006370F0" w:rsidP="006370F0">
            <w:pPr>
              <w:pStyle w:val="acctmergecolhdg"/>
              <w:tabs>
                <w:tab w:val="decimal" w:pos="972"/>
              </w:tabs>
              <w:spacing w:line="240" w:lineRule="auto"/>
              <w:ind w:right="-108"/>
              <w:jc w:val="left"/>
              <w:rPr>
                <w:b w:val="0"/>
                <w:bCs/>
                <w:sz w:val="20"/>
                <w:szCs w:val="20"/>
              </w:rPr>
            </w:pPr>
            <w:r w:rsidRPr="006370F0">
              <w:rPr>
                <w:b w:val="0"/>
                <w:bCs/>
                <w:sz w:val="20"/>
                <w:szCs w:val="20"/>
              </w:rPr>
              <w:t>(210)</w:t>
            </w:r>
          </w:p>
        </w:tc>
        <w:tc>
          <w:tcPr>
            <w:tcW w:w="270" w:type="dxa"/>
          </w:tcPr>
          <w:p w14:paraId="6BBAB473" w14:textId="77777777" w:rsidR="006370F0" w:rsidRPr="006370F0" w:rsidRDefault="006370F0" w:rsidP="006370F0">
            <w:pPr>
              <w:tabs>
                <w:tab w:val="decimal" w:pos="972"/>
              </w:tabs>
              <w:spacing w:line="240" w:lineRule="auto"/>
              <w:ind w:left="-105" w:right="155"/>
              <w:rPr>
                <w:sz w:val="20"/>
                <w:szCs w:val="20"/>
              </w:rPr>
            </w:pPr>
          </w:p>
        </w:tc>
        <w:tc>
          <w:tcPr>
            <w:tcW w:w="900" w:type="dxa"/>
          </w:tcPr>
          <w:p w14:paraId="74A98168" w14:textId="355986AE" w:rsidR="006370F0" w:rsidRPr="006370F0" w:rsidRDefault="006370F0" w:rsidP="006370F0">
            <w:pPr>
              <w:pStyle w:val="acctmergecolhdg"/>
              <w:tabs>
                <w:tab w:val="decimal" w:pos="703"/>
              </w:tabs>
              <w:spacing w:line="240" w:lineRule="auto"/>
              <w:ind w:right="-108"/>
              <w:jc w:val="left"/>
              <w:rPr>
                <w:b w:val="0"/>
                <w:bCs/>
                <w:sz w:val="20"/>
                <w:szCs w:val="20"/>
              </w:rPr>
            </w:pPr>
            <w:r w:rsidRPr="006370F0">
              <w:rPr>
                <w:b w:val="0"/>
                <w:bCs/>
                <w:sz w:val="20"/>
                <w:szCs w:val="20"/>
              </w:rPr>
              <w:t>(1,057)</w:t>
            </w:r>
          </w:p>
        </w:tc>
        <w:tc>
          <w:tcPr>
            <w:tcW w:w="270" w:type="dxa"/>
          </w:tcPr>
          <w:p w14:paraId="25D666B2" w14:textId="77777777" w:rsidR="006370F0" w:rsidRPr="006370F0" w:rsidRDefault="006370F0" w:rsidP="006370F0">
            <w:pPr>
              <w:tabs>
                <w:tab w:val="decimal" w:pos="629"/>
              </w:tabs>
              <w:spacing w:line="240" w:lineRule="atLeast"/>
              <w:ind w:left="-105" w:right="-109"/>
              <w:rPr>
                <w:sz w:val="20"/>
                <w:szCs w:val="20"/>
              </w:rPr>
            </w:pPr>
          </w:p>
        </w:tc>
        <w:tc>
          <w:tcPr>
            <w:tcW w:w="900" w:type="dxa"/>
          </w:tcPr>
          <w:p w14:paraId="2D2E9481" w14:textId="4690A1F1" w:rsidR="006370F0" w:rsidRPr="00724966" w:rsidRDefault="006370F0" w:rsidP="00724966">
            <w:pPr>
              <w:pStyle w:val="acctmergecolhdg"/>
              <w:tabs>
                <w:tab w:val="decimal" w:pos="702"/>
              </w:tabs>
              <w:spacing w:line="240" w:lineRule="auto"/>
              <w:ind w:right="-108"/>
              <w:jc w:val="left"/>
              <w:rPr>
                <w:b w:val="0"/>
                <w:bCs/>
                <w:sz w:val="20"/>
                <w:szCs w:val="20"/>
              </w:rPr>
            </w:pPr>
            <w:r w:rsidRPr="00724966">
              <w:rPr>
                <w:b w:val="0"/>
                <w:bCs/>
                <w:sz w:val="20"/>
                <w:szCs w:val="20"/>
              </w:rPr>
              <w:t>(7,752)</w:t>
            </w:r>
          </w:p>
        </w:tc>
        <w:tc>
          <w:tcPr>
            <w:tcW w:w="270" w:type="dxa"/>
          </w:tcPr>
          <w:p w14:paraId="6F03EA88" w14:textId="77777777" w:rsidR="006370F0" w:rsidRPr="00724966" w:rsidRDefault="006370F0" w:rsidP="00724966">
            <w:pPr>
              <w:pStyle w:val="acctmergecolhdg"/>
              <w:tabs>
                <w:tab w:val="decimal" w:pos="702"/>
              </w:tabs>
              <w:spacing w:line="240" w:lineRule="auto"/>
              <w:ind w:right="-108"/>
              <w:jc w:val="left"/>
              <w:rPr>
                <w:b w:val="0"/>
                <w:bCs/>
                <w:sz w:val="20"/>
                <w:szCs w:val="20"/>
              </w:rPr>
            </w:pPr>
          </w:p>
        </w:tc>
        <w:tc>
          <w:tcPr>
            <w:tcW w:w="900" w:type="dxa"/>
          </w:tcPr>
          <w:p w14:paraId="0449632A" w14:textId="35A1877F" w:rsidR="006370F0" w:rsidRPr="006370F0" w:rsidRDefault="006370F0" w:rsidP="006370F0">
            <w:pPr>
              <w:pStyle w:val="acctfourfigures"/>
              <w:tabs>
                <w:tab w:val="clear" w:pos="765"/>
                <w:tab w:val="decimal" w:pos="629"/>
              </w:tabs>
              <w:spacing w:line="240" w:lineRule="atLeast"/>
              <w:ind w:left="-105" w:right="-109"/>
              <w:rPr>
                <w:sz w:val="20"/>
                <w:szCs w:val="20"/>
              </w:rPr>
            </w:pPr>
            <w:r w:rsidRPr="006370F0">
              <w:rPr>
                <w:sz w:val="20"/>
                <w:szCs w:val="20"/>
              </w:rPr>
              <w:t>(2,972)</w:t>
            </w:r>
          </w:p>
        </w:tc>
        <w:tc>
          <w:tcPr>
            <w:tcW w:w="270" w:type="dxa"/>
          </w:tcPr>
          <w:p w14:paraId="0E6DEA33" w14:textId="77777777" w:rsidR="006370F0" w:rsidRPr="006370F0" w:rsidRDefault="006370F0" w:rsidP="006370F0">
            <w:pPr>
              <w:pStyle w:val="acctfourfigures"/>
              <w:tabs>
                <w:tab w:val="clear" w:pos="765"/>
                <w:tab w:val="decimal" w:pos="629"/>
              </w:tabs>
              <w:spacing w:line="240" w:lineRule="atLeast"/>
              <w:ind w:left="-105" w:right="-109"/>
              <w:rPr>
                <w:sz w:val="20"/>
                <w:szCs w:val="20"/>
              </w:rPr>
            </w:pPr>
          </w:p>
        </w:tc>
        <w:tc>
          <w:tcPr>
            <w:tcW w:w="900" w:type="dxa"/>
          </w:tcPr>
          <w:p w14:paraId="29BE52E3" w14:textId="10D7F106" w:rsidR="006370F0" w:rsidRPr="00BB36B3" w:rsidRDefault="006370F0" w:rsidP="00BB36B3">
            <w:pPr>
              <w:pStyle w:val="acctmergecolhdg"/>
              <w:tabs>
                <w:tab w:val="decimal" w:pos="684"/>
              </w:tabs>
              <w:spacing w:line="240" w:lineRule="auto"/>
              <w:ind w:right="-108"/>
              <w:jc w:val="left"/>
              <w:rPr>
                <w:b w:val="0"/>
                <w:bCs/>
                <w:sz w:val="20"/>
                <w:szCs w:val="20"/>
              </w:rPr>
            </w:pPr>
            <w:r w:rsidRPr="00BB36B3">
              <w:rPr>
                <w:b w:val="0"/>
                <w:bCs/>
                <w:sz w:val="20"/>
                <w:szCs w:val="20"/>
              </w:rPr>
              <w:t>(25)</w:t>
            </w:r>
          </w:p>
        </w:tc>
        <w:tc>
          <w:tcPr>
            <w:tcW w:w="252" w:type="dxa"/>
          </w:tcPr>
          <w:p w14:paraId="057E9653" w14:textId="77777777" w:rsidR="006370F0" w:rsidRPr="006370F0" w:rsidRDefault="006370F0" w:rsidP="006370F0">
            <w:pPr>
              <w:pStyle w:val="acctfourfigures"/>
              <w:tabs>
                <w:tab w:val="clear" w:pos="765"/>
                <w:tab w:val="decimal" w:pos="629"/>
              </w:tabs>
              <w:spacing w:line="240" w:lineRule="atLeast"/>
              <w:ind w:left="-105" w:right="-109"/>
              <w:rPr>
                <w:sz w:val="20"/>
                <w:szCs w:val="20"/>
              </w:rPr>
            </w:pPr>
          </w:p>
        </w:tc>
        <w:tc>
          <w:tcPr>
            <w:tcW w:w="918" w:type="dxa"/>
          </w:tcPr>
          <w:p w14:paraId="6459A90B" w14:textId="47463D82" w:rsidR="006370F0" w:rsidRPr="00C777A1" w:rsidRDefault="006370F0" w:rsidP="00C777A1">
            <w:pPr>
              <w:pStyle w:val="acctmergecolhdg"/>
              <w:tabs>
                <w:tab w:val="decimal" w:pos="717"/>
              </w:tabs>
              <w:spacing w:line="240" w:lineRule="auto"/>
              <w:ind w:right="-108"/>
              <w:jc w:val="left"/>
              <w:rPr>
                <w:b w:val="0"/>
                <w:bCs/>
                <w:sz w:val="20"/>
                <w:szCs w:val="20"/>
              </w:rPr>
            </w:pPr>
            <w:r w:rsidRPr="00C777A1">
              <w:rPr>
                <w:b w:val="0"/>
                <w:bCs/>
                <w:sz w:val="20"/>
                <w:szCs w:val="20"/>
              </w:rPr>
              <w:t>(510)</w:t>
            </w:r>
          </w:p>
        </w:tc>
        <w:tc>
          <w:tcPr>
            <w:tcW w:w="270" w:type="dxa"/>
          </w:tcPr>
          <w:p w14:paraId="5EB7025B" w14:textId="77777777" w:rsidR="006370F0" w:rsidRPr="006370F0" w:rsidRDefault="006370F0" w:rsidP="006370F0">
            <w:pPr>
              <w:pStyle w:val="acctfourfigures"/>
              <w:tabs>
                <w:tab w:val="clear" w:pos="765"/>
                <w:tab w:val="decimal" w:pos="863"/>
              </w:tabs>
              <w:spacing w:line="240" w:lineRule="atLeast"/>
              <w:ind w:left="-105" w:right="155"/>
              <w:rPr>
                <w:sz w:val="20"/>
                <w:szCs w:val="20"/>
              </w:rPr>
            </w:pPr>
          </w:p>
        </w:tc>
        <w:tc>
          <w:tcPr>
            <w:tcW w:w="990" w:type="dxa"/>
          </w:tcPr>
          <w:p w14:paraId="2DE24476" w14:textId="6CB28542" w:rsidR="006370F0" w:rsidRPr="00407CC4" w:rsidRDefault="006370F0" w:rsidP="00C777A1">
            <w:pPr>
              <w:pStyle w:val="acctmergecolhdg"/>
              <w:tabs>
                <w:tab w:val="decimal" w:pos="525"/>
              </w:tabs>
              <w:spacing w:line="240" w:lineRule="auto"/>
              <w:ind w:right="-23"/>
              <w:jc w:val="left"/>
              <w:rPr>
                <w:b w:val="0"/>
                <w:bCs/>
                <w:sz w:val="20"/>
                <w:szCs w:val="20"/>
              </w:rPr>
            </w:pPr>
            <w:r w:rsidRPr="00407CC4">
              <w:rPr>
                <w:b w:val="0"/>
                <w:bCs/>
                <w:sz w:val="20"/>
                <w:szCs w:val="20"/>
              </w:rPr>
              <w:t>-</w:t>
            </w:r>
          </w:p>
        </w:tc>
        <w:tc>
          <w:tcPr>
            <w:tcW w:w="270" w:type="dxa"/>
          </w:tcPr>
          <w:p w14:paraId="5C692FD1" w14:textId="77777777" w:rsidR="006370F0" w:rsidRPr="006370F0" w:rsidRDefault="006370F0" w:rsidP="006370F0">
            <w:pPr>
              <w:pStyle w:val="acctfourfigures"/>
              <w:tabs>
                <w:tab w:val="clear" w:pos="765"/>
                <w:tab w:val="decimal" w:pos="976"/>
              </w:tabs>
              <w:spacing w:line="240" w:lineRule="atLeast"/>
              <w:ind w:left="-105" w:right="155"/>
              <w:rPr>
                <w:sz w:val="20"/>
                <w:szCs w:val="20"/>
              </w:rPr>
            </w:pPr>
          </w:p>
        </w:tc>
        <w:tc>
          <w:tcPr>
            <w:tcW w:w="991" w:type="dxa"/>
            <w:gridSpan w:val="2"/>
          </w:tcPr>
          <w:p w14:paraId="4A5C53AB" w14:textId="17AF176F" w:rsidR="006370F0" w:rsidRPr="006370F0" w:rsidRDefault="006370F0" w:rsidP="006370F0">
            <w:pPr>
              <w:pStyle w:val="acctfourfigures"/>
              <w:tabs>
                <w:tab w:val="clear" w:pos="765"/>
                <w:tab w:val="decimal" w:pos="770"/>
              </w:tabs>
              <w:spacing w:line="240" w:lineRule="atLeast"/>
              <w:ind w:right="-110"/>
              <w:rPr>
                <w:sz w:val="20"/>
                <w:szCs w:val="20"/>
              </w:rPr>
            </w:pPr>
            <w:r w:rsidRPr="006370F0">
              <w:rPr>
                <w:sz w:val="20"/>
                <w:szCs w:val="20"/>
              </w:rPr>
              <w:t>(12,526)</w:t>
            </w:r>
          </w:p>
        </w:tc>
      </w:tr>
      <w:tr w:rsidR="006370F0" w:rsidRPr="00FF14EF" w14:paraId="420CD0F0" w14:textId="77777777" w:rsidTr="003642A3">
        <w:tc>
          <w:tcPr>
            <w:tcW w:w="3060" w:type="dxa"/>
            <w:vAlign w:val="center"/>
          </w:tcPr>
          <w:p w14:paraId="2991F043" w14:textId="3AC1A891" w:rsidR="006370F0" w:rsidRPr="00FF14EF" w:rsidRDefault="006370F0" w:rsidP="006370F0">
            <w:pPr>
              <w:tabs>
                <w:tab w:val="left" w:pos="227"/>
              </w:tabs>
              <w:spacing w:line="220" w:lineRule="exact"/>
              <w:jc w:val="both"/>
              <w:rPr>
                <w:sz w:val="20"/>
                <w:szCs w:val="20"/>
              </w:rPr>
            </w:pPr>
            <w:r>
              <w:rPr>
                <w:rFonts w:cs="Angsana New"/>
                <w:sz w:val="20"/>
                <w:szCs w:val="20"/>
              </w:rPr>
              <w:t>Reversal of i</w:t>
            </w:r>
            <w:r w:rsidRPr="00FF14EF">
              <w:rPr>
                <w:rFonts w:cs="Angsana New"/>
                <w:sz w:val="20"/>
                <w:szCs w:val="20"/>
              </w:rPr>
              <w:t>mpairment losses</w:t>
            </w:r>
            <w:r w:rsidRPr="00FF14EF">
              <w:rPr>
                <w:sz w:val="20"/>
                <w:szCs w:val="20"/>
              </w:rPr>
              <w:t xml:space="preserve"> </w:t>
            </w:r>
          </w:p>
        </w:tc>
        <w:tc>
          <w:tcPr>
            <w:tcW w:w="270" w:type="dxa"/>
          </w:tcPr>
          <w:p w14:paraId="5EBAFE00" w14:textId="77777777" w:rsidR="006370F0" w:rsidRPr="00FF14EF" w:rsidRDefault="006370F0" w:rsidP="006370F0">
            <w:pPr>
              <w:tabs>
                <w:tab w:val="decimal" w:pos="612"/>
                <w:tab w:val="decimal" w:pos="792"/>
              </w:tabs>
              <w:spacing w:line="220" w:lineRule="exact"/>
              <w:ind w:left="-108" w:right="-108"/>
              <w:rPr>
                <w:sz w:val="20"/>
                <w:szCs w:val="20"/>
              </w:rPr>
            </w:pPr>
          </w:p>
        </w:tc>
        <w:tc>
          <w:tcPr>
            <w:tcW w:w="1170" w:type="dxa"/>
          </w:tcPr>
          <w:p w14:paraId="1BE1142C" w14:textId="3322CAE0" w:rsidR="006370F0" w:rsidRPr="006370F0" w:rsidRDefault="006370F0" w:rsidP="001B695E">
            <w:pPr>
              <w:pStyle w:val="acctfourfigures"/>
              <w:tabs>
                <w:tab w:val="clear" w:pos="765"/>
                <w:tab w:val="decimal" w:pos="972"/>
              </w:tabs>
              <w:spacing w:line="240" w:lineRule="atLeast"/>
              <w:ind w:left="-645" w:right="255"/>
              <w:rPr>
                <w:sz w:val="20"/>
                <w:szCs w:val="20"/>
              </w:rPr>
            </w:pPr>
            <w:r w:rsidRPr="006370F0">
              <w:rPr>
                <w:sz w:val="20"/>
                <w:szCs w:val="20"/>
              </w:rPr>
              <w:t>-</w:t>
            </w:r>
          </w:p>
        </w:tc>
        <w:tc>
          <w:tcPr>
            <w:tcW w:w="270" w:type="dxa"/>
          </w:tcPr>
          <w:p w14:paraId="7A10CE47" w14:textId="028DFAF4" w:rsidR="006370F0" w:rsidRPr="006370F0" w:rsidRDefault="006370F0" w:rsidP="006370F0">
            <w:pPr>
              <w:pStyle w:val="acctfourfigures"/>
              <w:tabs>
                <w:tab w:val="clear" w:pos="765"/>
                <w:tab w:val="decimal" w:pos="792"/>
              </w:tabs>
              <w:spacing w:line="240" w:lineRule="atLeast"/>
              <w:ind w:right="-21"/>
              <w:rPr>
                <w:sz w:val="20"/>
                <w:szCs w:val="20"/>
              </w:rPr>
            </w:pPr>
          </w:p>
        </w:tc>
        <w:tc>
          <w:tcPr>
            <w:tcW w:w="1170" w:type="dxa"/>
          </w:tcPr>
          <w:p w14:paraId="46AF20AA" w14:textId="58CDCD23" w:rsidR="006370F0" w:rsidRPr="006370F0" w:rsidRDefault="006370F0" w:rsidP="006370F0">
            <w:pPr>
              <w:pStyle w:val="acctfourfigures"/>
              <w:tabs>
                <w:tab w:val="clear" w:pos="765"/>
                <w:tab w:val="decimal" w:pos="700"/>
              </w:tabs>
              <w:spacing w:line="240" w:lineRule="atLeast"/>
              <w:ind w:right="-104"/>
              <w:rPr>
                <w:sz w:val="20"/>
                <w:szCs w:val="20"/>
              </w:rPr>
            </w:pPr>
            <w:r w:rsidRPr="006370F0">
              <w:rPr>
                <w:sz w:val="20"/>
                <w:szCs w:val="20"/>
              </w:rPr>
              <w:t>-</w:t>
            </w:r>
          </w:p>
        </w:tc>
        <w:tc>
          <w:tcPr>
            <w:tcW w:w="270" w:type="dxa"/>
          </w:tcPr>
          <w:p w14:paraId="4784EB5B" w14:textId="77777777" w:rsidR="006370F0" w:rsidRPr="006370F0" w:rsidRDefault="006370F0" w:rsidP="006370F0">
            <w:pPr>
              <w:tabs>
                <w:tab w:val="decimal" w:pos="972"/>
              </w:tabs>
              <w:spacing w:line="240" w:lineRule="auto"/>
              <w:ind w:left="-105" w:right="155"/>
              <w:rPr>
                <w:sz w:val="20"/>
                <w:szCs w:val="20"/>
              </w:rPr>
            </w:pPr>
          </w:p>
        </w:tc>
        <w:tc>
          <w:tcPr>
            <w:tcW w:w="900" w:type="dxa"/>
          </w:tcPr>
          <w:p w14:paraId="5145D47B" w14:textId="6A43A8C8" w:rsidR="006370F0" w:rsidRPr="006370F0" w:rsidRDefault="006370F0" w:rsidP="006370F0">
            <w:pPr>
              <w:pStyle w:val="acctmergecolhdg"/>
              <w:tabs>
                <w:tab w:val="decimal" w:pos="703"/>
              </w:tabs>
              <w:spacing w:line="240" w:lineRule="auto"/>
              <w:ind w:right="-108"/>
              <w:jc w:val="left"/>
              <w:rPr>
                <w:b w:val="0"/>
                <w:bCs/>
                <w:sz w:val="20"/>
                <w:szCs w:val="20"/>
              </w:rPr>
            </w:pPr>
            <w:r w:rsidRPr="006370F0">
              <w:rPr>
                <w:b w:val="0"/>
                <w:bCs/>
                <w:sz w:val="20"/>
                <w:szCs w:val="20"/>
              </w:rPr>
              <w:t>(2,332)</w:t>
            </w:r>
          </w:p>
        </w:tc>
        <w:tc>
          <w:tcPr>
            <w:tcW w:w="270" w:type="dxa"/>
          </w:tcPr>
          <w:p w14:paraId="7EF54507" w14:textId="77777777" w:rsidR="006370F0" w:rsidRPr="006370F0" w:rsidRDefault="006370F0" w:rsidP="006370F0">
            <w:pPr>
              <w:tabs>
                <w:tab w:val="decimal" w:pos="629"/>
              </w:tabs>
              <w:spacing w:line="240" w:lineRule="atLeast"/>
              <w:ind w:left="-105" w:right="-109"/>
              <w:rPr>
                <w:sz w:val="20"/>
                <w:szCs w:val="20"/>
              </w:rPr>
            </w:pPr>
          </w:p>
        </w:tc>
        <w:tc>
          <w:tcPr>
            <w:tcW w:w="900" w:type="dxa"/>
          </w:tcPr>
          <w:p w14:paraId="22660F49" w14:textId="40AEDE2B" w:rsidR="006370F0" w:rsidRPr="00407CC4" w:rsidRDefault="006370F0" w:rsidP="00407CC4">
            <w:pPr>
              <w:pStyle w:val="acctmergecolhdg"/>
              <w:tabs>
                <w:tab w:val="decimal" w:pos="430"/>
              </w:tabs>
              <w:spacing w:line="240" w:lineRule="auto"/>
              <w:ind w:right="-108"/>
              <w:jc w:val="left"/>
              <w:rPr>
                <w:b w:val="0"/>
                <w:bCs/>
                <w:sz w:val="20"/>
                <w:szCs w:val="20"/>
              </w:rPr>
            </w:pPr>
            <w:r w:rsidRPr="00407CC4">
              <w:rPr>
                <w:b w:val="0"/>
                <w:bCs/>
                <w:sz w:val="20"/>
                <w:szCs w:val="20"/>
              </w:rPr>
              <w:t>-</w:t>
            </w:r>
          </w:p>
        </w:tc>
        <w:tc>
          <w:tcPr>
            <w:tcW w:w="270" w:type="dxa"/>
          </w:tcPr>
          <w:p w14:paraId="4065332B" w14:textId="77777777" w:rsidR="006370F0" w:rsidRPr="006370F0" w:rsidRDefault="006370F0" w:rsidP="006370F0">
            <w:pPr>
              <w:pStyle w:val="acctfourfigures"/>
              <w:tabs>
                <w:tab w:val="clear" w:pos="765"/>
                <w:tab w:val="decimal" w:pos="629"/>
              </w:tabs>
              <w:spacing w:line="240" w:lineRule="atLeast"/>
              <w:ind w:left="-105" w:right="-109"/>
              <w:rPr>
                <w:sz w:val="20"/>
                <w:szCs w:val="20"/>
              </w:rPr>
            </w:pPr>
          </w:p>
        </w:tc>
        <w:tc>
          <w:tcPr>
            <w:tcW w:w="900" w:type="dxa"/>
          </w:tcPr>
          <w:p w14:paraId="0568D5B0" w14:textId="0F8DE57A" w:rsidR="006370F0" w:rsidRPr="00407CC4" w:rsidRDefault="006370F0" w:rsidP="00407CC4">
            <w:pPr>
              <w:pStyle w:val="acctmergecolhdg"/>
              <w:tabs>
                <w:tab w:val="decimal" w:pos="430"/>
              </w:tabs>
              <w:spacing w:line="240" w:lineRule="auto"/>
              <w:ind w:right="-108"/>
              <w:jc w:val="left"/>
              <w:rPr>
                <w:b w:val="0"/>
                <w:bCs/>
                <w:sz w:val="20"/>
                <w:szCs w:val="20"/>
              </w:rPr>
            </w:pPr>
            <w:r w:rsidRPr="00407CC4">
              <w:rPr>
                <w:b w:val="0"/>
                <w:bCs/>
                <w:sz w:val="20"/>
                <w:szCs w:val="20"/>
              </w:rPr>
              <w:t>-</w:t>
            </w:r>
          </w:p>
        </w:tc>
        <w:tc>
          <w:tcPr>
            <w:tcW w:w="270" w:type="dxa"/>
          </w:tcPr>
          <w:p w14:paraId="21DA64FB" w14:textId="77777777" w:rsidR="006370F0" w:rsidRPr="006370F0" w:rsidRDefault="006370F0" w:rsidP="006370F0">
            <w:pPr>
              <w:tabs>
                <w:tab w:val="decimal" w:pos="629"/>
              </w:tabs>
              <w:spacing w:line="240" w:lineRule="auto"/>
              <w:ind w:left="-105" w:right="-109"/>
              <w:rPr>
                <w:sz w:val="20"/>
                <w:szCs w:val="20"/>
              </w:rPr>
            </w:pPr>
          </w:p>
        </w:tc>
        <w:tc>
          <w:tcPr>
            <w:tcW w:w="900" w:type="dxa"/>
          </w:tcPr>
          <w:p w14:paraId="5260B2D2" w14:textId="51A9223B" w:rsidR="006370F0" w:rsidRPr="00BB36B3" w:rsidRDefault="006370F0" w:rsidP="00BB36B3">
            <w:pPr>
              <w:pStyle w:val="acctmergecolhdg"/>
              <w:tabs>
                <w:tab w:val="decimal" w:pos="684"/>
              </w:tabs>
              <w:spacing w:line="240" w:lineRule="auto"/>
              <w:ind w:right="-108"/>
              <w:jc w:val="left"/>
              <w:rPr>
                <w:b w:val="0"/>
                <w:bCs/>
                <w:sz w:val="20"/>
                <w:szCs w:val="20"/>
              </w:rPr>
            </w:pPr>
            <w:r w:rsidRPr="00BB36B3">
              <w:rPr>
                <w:b w:val="0"/>
                <w:bCs/>
                <w:sz w:val="20"/>
                <w:szCs w:val="20"/>
              </w:rPr>
              <w:t>(1,041)</w:t>
            </w:r>
          </w:p>
        </w:tc>
        <w:tc>
          <w:tcPr>
            <w:tcW w:w="252" w:type="dxa"/>
          </w:tcPr>
          <w:p w14:paraId="62B9009F" w14:textId="77777777" w:rsidR="006370F0" w:rsidRPr="006370F0" w:rsidRDefault="006370F0" w:rsidP="006370F0">
            <w:pPr>
              <w:tabs>
                <w:tab w:val="decimal" w:pos="629"/>
              </w:tabs>
              <w:spacing w:line="240" w:lineRule="atLeast"/>
              <w:ind w:left="-105" w:right="-109"/>
              <w:rPr>
                <w:sz w:val="20"/>
                <w:szCs w:val="20"/>
              </w:rPr>
            </w:pPr>
          </w:p>
        </w:tc>
        <w:tc>
          <w:tcPr>
            <w:tcW w:w="918" w:type="dxa"/>
          </w:tcPr>
          <w:p w14:paraId="6E59C7E6" w14:textId="60931204" w:rsidR="006370F0" w:rsidRPr="00407CC4" w:rsidRDefault="006370F0" w:rsidP="00407CC4">
            <w:pPr>
              <w:pStyle w:val="acctmergecolhdg"/>
              <w:tabs>
                <w:tab w:val="decimal" w:pos="430"/>
              </w:tabs>
              <w:spacing w:line="240" w:lineRule="auto"/>
              <w:ind w:right="-108"/>
              <w:jc w:val="left"/>
              <w:rPr>
                <w:b w:val="0"/>
                <w:bCs/>
                <w:sz w:val="20"/>
                <w:szCs w:val="20"/>
              </w:rPr>
            </w:pPr>
            <w:r w:rsidRPr="00407CC4">
              <w:rPr>
                <w:b w:val="0"/>
                <w:bCs/>
                <w:sz w:val="20"/>
                <w:szCs w:val="20"/>
              </w:rPr>
              <w:t>-</w:t>
            </w:r>
          </w:p>
        </w:tc>
        <w:tc>
          <w:tcPr>
            <w:tcW w:w="270" w:type="dxa"/>
          </w:tcPr>
          <w:p w14:paraId="0556B13A" w14:textId="77777777" w:rsidR="006370F0" w:rsidRPr="006370F0" w:rsidRDefault="006370F0" w:rsidP="006370F0">
            <w:pPr>
              <w:pStyle w:val="acctfourfigures"/>
              <w:tabs>
                <w:tab w:val="clear" w:pos="765"/>
                <w:tab w:val="decimal" w:pos="863"/>
                <w:tab w:val="decimal" w:pos="972"/>
              </w:tabs>
              <w:spacing w:line="240" w:lineRule="atLeast"/>
              <w:ind w:left="-105" w:right="155"/>
              <w:rPr>
                <w:sz w:val="20"/>
                <w:szCs w:val="20"/>
              </w:rPr>
            </w:pPr>
          </w:p>
        </w:tc>
        <w:tc>
          <w:tcPr>
            <w:tcW w:w="990" w:type="dxa"/>
          </w:tcPr>
          <w:p w14:paraId="69D9BC7C" w14:textId="05270277" w:rsidR="006370F0" w:rsidRPr="00407CC4" w:rsidRDefault="006370F0" w:rsidP="00C777A1">
            <w:pPr>
              <w:pStyle w:val="acctmergecolhdg"/>
              <w:tabs>
                <w:tab w:val="decimal" w:pos="525"/>
              </w:tabs>
              <w:spacing w:line="240" w:lineRule="auto"/>
              <w:ind w:right="-23"/>
              <w:jc w:val="left"/>
              <w:rPr>
                <w:b w:val="0"/>
                <w:bCs/>
                <w:sz w:val="20"/>
                <w:szCs w:val="20"/>
              </w:rPr>
            </w:pPr>
            <w:r w:rsidRPr="00407CC4">
              <w:rPr>
                <w:b w:val="0"/>
                <w:bCs/>
                <w:sz w:val="20"/>
                <w:szCs w:val="20"/>
              </w:rPr>
              <w:t>-</w:t>
            </w:r>
          </w:p>
        </w:tc>
        <w:tc>
          <w:tcPr>
            <w:tcW w:w="270" w:type="dxa"/>
          </w:tcPr>
          <w:p w14:paraId="6120C6A6" w14:textId="77777777" w:rsidR="006370F0" w:rsidRPr="006370F0" w:rsidRDefault="006370F0" w:rsidP="006370F0">
            <w:pPr>
              <w:pStyle w:val="acctfourfigures"/>
              <w:tabs>
                <w:tab w:val="clear" w:pos="765"/>
                <w:tab w:val="decimal" w:pos="972"/>
              </w:tabs>
              <w:spacing w:line="240" w:lineRule="atLeast"/>
              <w:ind w:left="-105" w:right="155"/>
              <w:rPr>
                <w:sz w:val="20"/>
                <w:szCs w:val="20"/>
              </w:rPr>
            </w:pPr>
          </w:p>
        </w:tc>
        <w:tc>
          <w:tcPr>
            <w:tcW w:w="991" w:type="dxa"/>
            <w:gridSpan w:val="2"/>
          </w:tcPr>
          <w:p w14:paraId="4171B3D5" w14:textId="44964EFF" w:rsidR="006370F0" w:rsidRPr="006370F0" w:rsidRDefault="006370F0" w:rsidP="006370F0">
            <w:pPr>
              <w:pStyle w:val="acctfourfigures"/>
              <w:tabs>
                <w:tab w:val="clear" w:pos="765"/>
                <w:tab w:val="decimal" w:pos="770"/>
              </w:tabs>
              <w:spacing w:line="240" w:lineRule="atLeast"/>
              <w:ind w:right="-110"/>
              <w:rPr>
                <w:sz w:val="20"/>
                <w:szCs w:val="20"/>
              </w:rPr>
            </w:pPr>
            <w:r w:rsidRPr="006370F0">
              <w:rPr>
                <w:sz w:val="20"/>
                <w:szCs w:val="20"/>
              </w:rPr>
              <w:t>(3,373)</w:t>
            </w:r>
          </w:p>
        </w:tc>
      </w:tr>
      <w:tr w:rsidR="006370F0" w:rsidRPr="00FF14EF" w14:paraId="60E73E74" w14:textId="77777777" w:rsidTr="003642A3">
        <w:tc>
          <w:tcPr>
            <w:tcW w:w="3060" w:type="dxa"/>
            <w:vAlign w:val="center"/>
          </w:tcPr>
          <w:p w14:paraId="3C8D7893" w14:textId="139B1125" w:rsidR="006370F0" w:rsidRDefault="006370F0" w:rsidP="006370F0">
            <w:pPr>
              <w:tabs>
                <w:tab w:val="left" w:pos="227"/>
              </w:tabs>
              <w:spacing w:line="220" w:lineRule="exact"/>
              <w:jc w:val="both"/>
              <w:rPr>
                <w:rFonts w:cs="Angsana New"/>
                <w:sz w:val="20"/>
                <w:szCs w:val="20"/>
              </w:rPr>
            </w:pPr>
            <w:r>
              <w:rPr>
                <w:rFonts w:cs="Angsana New"/>
                <w:sz w:val="20"/>
                <w:szCs w:val="20"/>
              </w:rPr>
              <w:t>Impairment losses</w:t>
            </w:r>
          </w:p>
        </w:tc>
        <w:tc>
          <w:tcPr>
            <w:tcW w:w="270" w:type="dxa"/>
          </w:tcPr>
          <w:p w14:paraId="1A5782D6" w14:textId="77777777" w:rsidR="006370F0" w:rsidRPr="00FF14EF" w:rsidRDefault="006370F0" w:rsidP="006370F0">
            <w:pPr>
              <w:tabs>
                <w:tab w:val="decimal" w:pos="612"/>
                <w:tab w:val="decimal" w:pos="792"/>
              </w:tabs>
              <w:spacing w:line="220" w:lineRule="exact"/>
              <w:ind w:left="-108" w:right="-108"/>
              <w:rPr>
                <w:sz w:val="20"/>
                <w:szCs w:val="20"/>
              </w:rPr>
            </w:pPr>
          </w:p>
        </w:tc>
        <w:tc>
          <w:tcPr>
            <w:tcW w:w="1170" w:type="dxa"/>
            <w:tcBorders>
              <w:bottom w:val="single" w:sz="4" w:space="0" w:color="auto"/>
            </w:tcBorders>
          </w:tcPr>
          <w:p w14:paraId="2A4300A5" w14:textId="55615637" w:rsidR="006370F0" w:rsidRPr="006370F0" w:rsidRDefault="006370F0" w:rsidP="001B695E">
            <w:pPr>
              <w:pStyle w:val="acctfourfigures"/>
              <w:tabs>
                <w:tab w:val="clear" w:pos="765"/>
                <w:tab w:val="decimal" w:pos="972"/>
              </w:tabs>
              <w:spacing w:line="240" w:lineRule="atLeast"/>
              <w:ind w:left="-645" w:right="255"/>
              <w:rPr>
                <w:sz w:val="20"/>
                <w:szCs w:val="20"/>
              </w:rPr>
            </w:pPr>
            <w:r w:rsidRPr="006370F0">
              <w:rPr>
                <w:sz w:val="20"/>
                <w:szCs w:val="20"/>
              </w:rPr>
              <w:t>-</w:t>
            </w:r>
          </w:p>
        </w:tc>
        <w:tc>
          <w:tcPr>
            <w:tcW w:w="270" w:type="dxa"/>
          </w:tcPr>
          <w:p w14:paraId="677C768E" w14:textId="77777777" w:rsidR="006370F0" w:rsidRPr="006370F0" w:rsidRDefault="006370F0" w:rsidP="006370F0">
            <w:pPr>
              <w:pStyle w:val="acctfourfigures"/>
              <w:tabs>
                <w:tab w:val="clear" w:pos="765"/>
                <w:tab w:val="decimal" w:pos="792"/>
              </w:tabs>
              <w:spacing w:line="240" w:lineRule="atLeast"/>
              <w:ind w:right="-21"/>
              <w:rPr>
                <w:sz w:val="20"/>
                <w:szCs w:val="20"/>
              </w:rPr>
            </w:pPr>
          </w:p>
        </w:tc>
        <w:tc>
          <w:tcPr>
            <w:tcW w:w="1170" w:type="dxa"/>
            <w:tcBorders>
              <w:bottom w:val="single" w:sz="4" w:space="0" w:color="auto"/>
            </w:tcBorders>
          </w:tcPr>
          <w:p w14:paraId="2CDD23C4" w14:textId="1235640F" w:rsidR="006370F0" w:rsidRPr="006370F0" w:rsidRDefault="006370F0" w:rsidP="006370F0">
            <w:pPr>
              <w:pStyle w:val="acctfourfigures"/>
              <w:tabs>
                <w:tab w:val="clear" w:pos="765"/>
                <w:tab w:val="decimal" w:pos="700"/>
              </w:tabs>
              <w:spacing w:line="240" w:lineRule="atLeast"/>
              <w:ind w:right="-104"/>
              <w:rPr>
                <w:sz w:val="20"/>
                <w:szCs w:val="20"/>
              </w:rPr>
            </w:pPr>
            <w:r w:rsidRPr="006370F0">
              <w:rPr>
                <w:sz w:val="20"/>
                <w:szCs w:val="20"/>
              </w:rPr>
              <w:t>-</w:t>
            </w:r>
          </w:p>
        </w:tc>
        <w:tc>
          <w:tcPr>
            <w:tcW w:w="270" w:type="dxa"/>
          </w:tcPr>
          <w:p w14:paraId="3AB1EB8C" w14:textId="77777777" w:rsidR="006370F0" w:rsidRPr="006370F0" w:rsidRDefault="006370F0" w:rsidP="006370F0">
            <w:pPr>
              <w:tabs>
                <w:tab w:val="decimal" w:pos="972"/>
              </w:tabs>
              <w:spacing w:line="240" w:lineRule="auto"/>
              <w:ind w:left="-105" w:right="155"/>
              <w:rPr>
                <w:sz w:val="20"/>
                <w:szCs w:val="20"/>
              </w:rPr>
            </w:pPr>
          </w:p>
        </w:tc>
        <w:tc>
          <w:tcPr>
            <w:tcW w:w="900" w:type="dxa"/>
            <w:tcBorders>
              <w:bottom w:val="single" w:sz="4" w:space="0" w:color="auto"/>
            </w:tcBorders>
          </w:tcPr>
          <w:p w14:paraId="56A62F6D" w14:textId="254C5264" w:rsidR="006370F0" w:rsidRPr="006370F0" w:rsidRDefault="006370F0" w:rsidP="009173D5">
            <w:pPr>
              <w:pStyle w:val="acctmergecolhdg"/>
              <w:tabs>
                <w:tab w:val="decimal" w:pos="430"/>
              </w:tabs>
              <w:spacing w:line="240" w:lineRule="auto"/>
              <w:ind w:right="-108"/>
              <w:jc w:val="left"/>
              <w:rPr>
                <w:b w:val="0"/>
                <w:bCs/>
                <w:sz w:val="20"/>
                <w:szCs w:val="20"/>
              </w:rPr>
            </w:pPr>
            <w:r w:rsidRPr="006370F0">
              <w:rPr>
                <w:b w:val="0"/>
                <w:bCs/>
                <w:sz w:val="20"/>
                <w:szCs w:val="20"/>
              </w:rPr>
              <w:t>-</w:t>
            </w:r>
          </w:p>
        </w:tc>
        <w:tc>
          <w:tcPr>
            <w:tcW w:w="270" w:type="dxa"/>
          </w:tcPr>
          <w:p w14:paraId="40765312" w14:textId="77777777" w:rsidR="006370F0" w:rsidRPr="006370F0" w:rsidRDefault="006370F0" w:rsidP="006370F0">
            <w:pPr>
              <w:tabs>
                <w:tab w:val="decimal" w:pos="629"/>
              </w:tabs>
              <w:spacing w:line="240" w:lineRule="atLeast"/>
              <w:ind w:left="-105" w:right="-109"/>
              <w:rPr>
                <w:sz w:val="20"/>
                <w:szCs w:val="20"/>
              </w:rPr>
            </w:pPr>
          </w:p>
        </w:tc>
        <w:tc>
          <w:tcPr>
            <w:tcW w:w="900" w:type="dxa"/>
            <w:tcBorders>
              <w:bottom w:val="single" w:sz="4" w:space="0" w:color="auto"/>
            </w:tcBorders>
          </w:tcPr>
          <w:p w14:paraId="165DB7A7" w14:textId="7C018FFB" w:rsidR="006370F0" w:rsidRPr="00407CC4" w:rsidRDefault="006370F0" w:rsidP="00407CC4">
            <w:pPr>
              <w:pStyle w:val="acctmergecolhdg"/>
              <w:tabs>
                <w:tab w:val="decimal" w:pos="430"/>
              </w:tabs>
              <w:spacing w:line="240" w:lineRule="auto"/>
              <w:ind w:right="-108"/>
              <w:jc w:val="left"/>
              <w:rPr>
                <w:b w:val="0"/>
                <w:bCs/>
                <w:sz w:val="20"/>
                <w:szCs w:val="20"/>
              </w:rPr>
            </w:pPr>
            <w:r w:rsidRPr="00407CC4">
              <w:rPr>
                <w:b w:val="0"/>
                <w:bCs/>
                <w:sz w:val="20"/>
                <w:szCs w:val="20"/>
              </w:rPr>
              <w:t>-</w:t>
            </w:r>
          </w:p>
        </w:tc>
        <w:tc>
          <w:tcPr>
            <w:tcW w:w="270" w:type="dxa"/>
          </w:tcPr>
          <w:p w14:paraId="245B3A8A" w14:textId="77777777" w:rsidR="006370F0" w:rsidRPr="006370F0" w:rsidRDefault="006370F0" w:rsidP="006370F0">
            <w:pPr>
              <w:pStyle w:val="acctfourfigures"/>
              <w:tabs>
                <w:tab w:val="clear" w:pos="765"/>
                <w:tab w:val="decimal" w:pos="629"/>
              </w:tabs>
              <w:spacing w:line="240" w:lineRule="atLeast"/>
              <w:ind w:left="-105" w:right="-109"/>
              <w:rPr>
                <w:sz w:val="20"/>
                <w:szCs w:val="20"/>
              </w:rPr>
            </w:pPr>
          </w:p>
        </w:tc>
        <w:tc>
          <w:tcPr>
            <w:tcW w:w="900" w:type="dxa"/>
            <w:tcBorders>
              <w:bottom w:val="single" w:sz="4" w:space="0" w:color="auto"/>
            </w:tcBorders>
          </w:tcPr>
          <w:p w14:paraId="5AE194CD" w14:textId="62FD7F3A" w:rsidR="006370F0" w:rsidRPr="00407CC4" w:rsidRDefault="006370F0" w:rsidP="00407CC4">
            <w:pPr>
              <w:pStyle w:val="acctmergecolhdg"/>
              <w:tabs>
                <w:tab w:val="decimal" w:pos="430"/>
              </w:tabs>
              <w:spacing w:line="240" w:lineRule="auto"/>
              <w:ind w:right="-108"/>
              <w:jc w:val="left"/>
              <w:rPr>
                <w:b w:val="0"/>
                <w:bCs/>
                <w:sz w:val="20"/>
                <w:szCs w:val="20"/>
              </w:rPr>
            </w:pPr>
            <w:r w:rsidRPr="00407CC4">
              <w:rPr>
                <w:b w:val="0"/>
                <w:bCs/>
                <w:sz w:val="20"/>
                <w:szCs w:val="20"/>
              </w:rPr>
              <w:t>-</w:t>
            </w:r>
          </w:p>
        </w:tc>
        <w:tc>
          <w:tcPr>
            <w:tcW w:w="270" w:type="dxa"/>
          </w:tcPr>
          <w:p w14:paraId="1B16600E" w14:textId="77777777" w:rsidR="006370F0" w:rsidRPr="006370F0" w:rsidRDefault="006370F0" w:rsidP="006370F0">
            <w:pPr>
              <w:tabs>
                <w:tab w:val="decimal" w:pos="629"/>
              </w:tabs>
              <w:spacing w:line="240" w:lineRule="auto"/>
              <w:ind w:left="-105" w:right="-109"/>
              <w:rPr>
                <w:sz w:val="20"/>
                <w:szCs w:val="20"/>
              </w:rPr>
            </w:pPr>
          </w:p>
        </w:tc>
        <w:tc>
          <w:tcPr>
            <w:tcW w:w="900" w:type="dxa"/>
            <w:tcBorders>
              <w:bottom w:val="single" w:sz="4" w:space="0" w:color="auto"/>
            </w:tcBorders>
          </w:tcPr>
          <w:p w14:paraId="446FBBEC" w14:textId="3206B567" w:rsidR="006370F0" w:rsidRPr="00407CC4" w:rsidRDefault="006370F0" w:rsidP="00407CC4">
            <w:pPr>
              <w:pStyle w:val="acctmergecolhdg"/>
              <w:tabs>
                <w:tab w:val="decimal" w:pos="430"/>
              </w:tabs>
              <w:spacing w:line="240" w:lineRule="auto"/>
              <w:ind w:right="-108"/>
              <w:jc w:val="left"/>
              <w:rPr>
                <w:b w:val="0"/>
                <w:bCs/>
                <w:sz w:val="20"/>
                <w:szCs w:val="20"/>
              </w:rPr>
            </w:pPr>
            <w:r w:rsidRPr="00407CC4">
              <w:rPr>
                <w:b w:val="0"/>
                <w:bCs/>
                <w:sz w:val="20"/>
                <w:szCs w:val="20"/>
              </w:rPr>
              <w:t>-</w:t>
            </w:r>
          </w:p>
        </w:tc>
        <w:tc>
          <w:tcPr>
            <w:tcW w:w="252" w:type="dxa"/>
          </w:tcPr>
          <w:p w14:paraId="0D89277A" w14:textId="77777777" w:rsidR="006370F0" w:rsidRPr="006370F0" w:rsidRDefault="006370F0" w:rsidP="006370F0">
            <w:pPr>
              <w:tabs>
                <w:tab w:val="decimal" w:pos="629"/>
              </w:tabs>
              <w:spacing w:line="240" w:lineRule="atLeast"/>
              <w:ind w:left="-105" w:right="-109"/>
              <w:rPr>
                <w:sz w:val="20"/>
                <w:szCs w:val="20"/>
              </w:rPr>
            </w:pPr>
          </w:p>
        </w:tc>
        <w:tc>
          <w:tcPr>
            <w:tcW w:w="918" w:type="dxa"/>
            <w:tcBorders>
              <w:bottom w:val="single" w:sz="4" w:space="0" w:color="auto"/>
            </w:tcBorders>
          </w:tcPr>
          <w:p w14:paraId="61BC2585" w14:textId="466A0862" w:rsidR="006370F0" w:rsidRPr="00407CC4" w:rsidRDefault="006370F0" w:rsidP="00407CC4">
            <w:pPr>
              <w:pStyle w:val="acctmergecolhdg"/>
              <w:tabs>
                <w:tab w:val="decimal" w:pos="430"/>
              </w:tabs>
              <w:spacing w:line="240" w:lineRule="auto"/>
              <w:ind w:right="-108"/>
              <w:jc w:val="left"/>
              <w:rPr>
                <w:b w:val="0"/>
                <w:bCs/>
                <w:sz w:val="20"/>
                <w:szCs w:val="20"/>
              </w:rPr>
            </w:pPr>
            <w:r w:rsidRPr="00407CC4">
              <w:rPr>
                <w:b w:val="0"/>
                <w:bCs/>
                <w:sz w:val="20"/>
                <w:szCs w:val="20"/>
              </w:rPr>
              <w:t>-</w:t>
            </w:r>
          </w:p>
        </w:tc>
        <w:tc>
          <w:tcPr>
            <w:tcW w:w="270" w:type="dxa"/>
          </w:tcPr>
          <w:p w14:paraId="09F853FC" w14:textId="77777777" w:rsidR="006370F0" w:rsidRPr="006370F0" w:rsidRDefault="006370F0" w:rsidP="006370F0">
            <w:pPr>
              <w:pStyle w:val="acctfourfigures"/>
              <w:tabs>
                <w:tab w:val="clear" w:pos="765"/>
                <w:tab w:val="decimal" w:pos="863"/>
                <w:tab w:val="decimal" w:pos="972"/>
              </w:tabs>
              <w:spacing w:line="240" w:lineRule="atLeast"/>
              <w:ind w:left="-105" w:right="155"/>
              <w:rPr>
                <w:sz w:val="20"/>
                <w:szCs w:val="20"/>
              </w:rPr>
            </w:pPr>
          </w:p>
        </w:tc>
        <w:tc>
          <w:tcPr>
            <w:tcW w:w="990" w:type="dxa"/>
            <w:tcBorders>
              <w:bottom w:val="single" w:sz="4" w:space="0" w:color="auto"/>
            </w:tcBorders>
          </w:tcPr>
          <w:p w14:paraId="16BA96E8" w14:textId="6CD07AE1" w:rsidR="006370F0" w:rsidRPr="00C777A1" w:rsidRDefault="006370F0" w:rsidP="00C777A1">
            <w:pPr>
              <w:pStyle w:val="acctmergecolhdg"/>
              <w:tabs>
                <w:tab w:val="decimal" w:pos="790"/>
              </w:tabs>
              <w:spacing w:line="240" w:lineRule="auto"/>
              <w:ind w:right="-108"/>
              <w:jc w:val="left"/>
              <w:rPr>
                <w:b w:val="0"/>
                <w:bCs/>
                <w:sz w:val="20"/>
                <w:szCs w:val="20"/>
              </w:rPr>
            </w:pPr>
            <w:r w:rsidRPr="00C777A1">
              <w:rPr>
                <w:b w:val="0"/>
                <w:bCs/>
                <w:sz w:val="20"/>
                <w:szCs w:val="20"/>
              </w:rPr>
              <w:t>64</w:t>
            </w:r>
          </w:p>
        </w:tc>
        <w:tc>
          <w:tcPr>
            <w:tcW w:w="270" w:type="dxa"/>
          </w:tcPr>
          <w:p w14:paraId="0F3C0A24" w14:textId="77777777" w:rsidR="006370F0" w:rsidRPr="006370F0" w:rsidRDefault="006370F0" w:rsidP="006370F0">
            <w:pPr>
              <w:pStyle w:val="acctfourfigures"/>
              <w:tabs>
                <w:tab w:val="clear" w:pos="765"/>
                <w:tab w:val="decimal" w:pos="972"/>
              </w:tabs>
              <w:spacing w:line="240" w:lineRule="atLeast"/>
              <w:ind w:left="-105" w:right="155"/>
              <w:rPr>
                <w:sz w:val="20"/>
                <w:szCs w:val="20"/>
              </w:rPr>
            </w:pPr>
          </w:p>
        </w:tc>
        <w:tc>
          <w:tcPr>
            <w:tcW w:w="991" w:type="dxa"/>
            <w:gridSpan w:val="2"/>
            <w:tcBorders>
              <w:bottom w:val="single" w:sz="4" w:space="0" w:color="auto"/>
            </w:tcBorders>
          </w:tcPr>
          <w:p w14:paraId="0D5DC1FA" w14:textId="1506FD6E" w:rsidR="006370F0" w:rsidRPr="006370F0" w:rsidRDefault="006370F0" w:rsidP="006370F0">
            <w:pPr>
              <w:pStyle w:val="acctfourfigures"/>
              <w:tabs>
                <w:tab w:val="clear" w:pos="765"/>
                <w:tab w:val="decimal" w:pos="770"/>
              </w:tabs>
              <w:spacing w:line="240" w:lineRule="atLeast"/>
              <w:ind w:right="-110"/>
              <w:rPr>
                <w:sz w:val="20"/>
                <w:szCs w:val="20"/>
              </w:rPr>
            </w:pPr>
            <w:r w:rsidRPr="006370F0">
              <w:rPr>
                <w:sz w:val="20"/>
                <w:szCs w:val="20"/>
              </w:rPr>
              <w:t>64</w:t>
            </w:r>
          </w:p>
        </w:tc>
      </w:tr>
      <w:tr w:rsidR="006370F0" w:rsidRPr="00FF14EF" w14:paraId="4E6302D5" w14:textId="77777777" w:rsidTr="003642A3">
        <w:tc>
          <w:tcPr>
            <w:tcW w:w="3060" w:type="dxa"/>
            <w:vAlign w:val="center"/>
          </w:tcPr>
          <w:p w14:paraId="00B869DF" w14:textId="42BEF896" w:rsidR="006370F0" w:rsidRPr="00FF14EF" w:rsidRDefault="006370F0" w:rsidP="006370F0">
            <w:pPr>
              <w:tabs>
                <w:tab w:val="left" w:pos="227"/>
              </w:tabs>
              <w:spacing w:line="220" w:lineRule="exact"/>
              <w:jc w:val="both"/>
              <w:rPr>
                <w:b/>
                <w:bCs/>
                <w:sz w:val="20"/>
                <w:szCs w:val="20"/>
              </w:rPr>
            </w:pPr>
            <w:r w:rsidRPr="00FF14EF">
              <w:rPr>
                <w:b/>
                <w:bCs/>
                <w:sz w:val="20"/>
                <w:szCs w:val="20"/>
              </w:rPr>
              <w:t>At 31 December 20</w:t>
            </w:r>
            <w:r>
              <w:rPr>
                <w:b/>
                <w:bCs/>
                <w:sz w:val="20"/>
                <w:szCs w:val="20"/>
              </w:rPr>
              <w:t>22</w:t>
            </w:r>
          </w:p>
        </w:tc>
        <w:tc>
          <w:tcPr>
            <w:tcW w:w="270" w:type="dxa"/>
          </w:tcPr>
          <w:p w14:paraId="3DC24BF4" w14:textId="77777777" w:rsidR="006370F0" w:rsidRPr="00FF14EF" w:rsidRDefault="006370F0" w:rsidP="006370F0">
            <w:pPr>
              <w:tabs>
                <w:tab w:val="decimal" w:pos="612"/>
                <w:tab w:val="decimal" w:pos="792"/>
              </w:tabs>
              <w:spacing w:line="220" w:lineRule="exact"/>
              <w:ind w:left="-108" w:right="-108"/>
              <w:rPr>
                <w:sz w:val="20"/>
                <w:szCs w:val="20"/>
              </w:rPr>
            </w:pPr>
          </w:p>
        </w:tc>
        <w:tc>
          <w:tcPr>
            <w:tcW w:w="1170" w:type="dxa"/>
            <w:tcBorders>
              <w:top w:val="single" w:sz="4" w:space="0" w:color="auto"/>
              <w:bottom w:val="single" w:sz="4" w:space="0" w:color="auto"/>
            </w:tcBorders>
          </w:tcPr>
          <w:p w14:paraId="4A1E6646" w14:textId="483529D2" w:rsidR="006370F0" w:rsidRPr="004B42DA" w:rsidRDefault="006370F0" w:rsidP="006370F0">
            <w:pPr>
              <w:tabs>
                <w:tab w:val="decimal" w:pos="972"/>
              </w:tabs>
              <w:ind w:left="-375" w:right="-23"/>
              <w:rPr>
                <w:b/>
                <w:bCs/>
                <w:sz w:val="20"/>
                <w:szCs w:val="20"/>
              </w:rPr>
            </w:pPr>
            <w:r w:rsidRPr="004B42DA">
              <w:rPr>
                <w:b/>
                <w:bCs/>
                <w:sz w:val="20"/>
                <w:szCs w:val="20"/>
              </w:rPr>
              <w:t>156</w:t>
            </w:r>
          </w:p>
        </w:tc>
        <w:tc>
          <w:tcPr>
            <w:tcW w:w="270" w:type="dxa"/>
          </w:tcPr>
          <w:p w14:paraId="6784EEE6" w14:textId="24CF91F0" w:rsidR="006370F0" w:rsidRPr="004B42DA" w:rsidRDefault="006370F0" w:rsidP="006370F0">
            <w:pPr>
              <w:pStyle w:val="acctfourfigures"/>
              <w:tabs>
                <w:tab w:val="clear" w:pos="765"/>
                <w:tab w:val="decimal" w:pos="972"/>
              </w:tabs>
              <w:spacing w:line="240" w:lineRule="atLeast"/>
              <w:ind w:right="-21"/>
              <w:rPr>
                <w:b/>
                <w:bCs/>
                <w:sz w:val="20"/>
                <w:szCs w:val="20"/>
              </w:rPr>
            </w:pPr>
          </w:p>
        </w:tc>
        <w:tc>
          <w:tcPr>
            <w:tcW w:w="1170" w:type="dxa"/>
            <w:tcBorders>
              <w:top w:val="single" w:sz="4" w:space="0" w:color="auto"/>
              <w:bottom w:val="single" w:sz="4" w:space="0" w:color="auto"/>
            </w:tcBorders>
          </w:tcPr>
          <w:p w14:paraId="61E8B578" w14:textId="3A92345B" w:rsidR="006370F0" w:rsidRPr="004B42DA" w:rsidRDefault="006370F0" w:rsidP="006370F0">
            <w:pPr>
              <w:pStyle w:val="acctmergecolhdg"/>
              <w:tabs>
                <w:tab w:val="decimal" w:pos="972"/>
              </w:tabs>
              <w:spacing w:line="240" w:lineRule="auto"/>
              <w:ind w:right="-108"/>
              <w:jc w:val="left"/>
              <w:rPr>
                <w:bCs/>
                <w:sz w:val="20"/>
                <w:szCs w:val="20"/>
              </w:rPr>
            </w:pPr>
            <w:r w:rsidRPr="004B42DA">
              <w:rPr>
                <w:bCs/>
                <w:sz w:val="20"/>
                <w:szCs w:val="20"/>
              </w:rPr>
              <w:t>15,413</w:t>
            </w:r>
          </w:p>
        </w:tc>
        <w:tc>
          <w:tcPr>
            <w:tcW w:w="270" w:type="dxa"/>
          </w:tcPr>
          <w:p w14:paraId="37869C21" w14:textId="77777777" w:rsidR="006370F0" w:rsidRPr="004B42DA" w:rsidRDefault="006370F0" w:rsidP="006370F0">
            <w:pPr>
              <w:tabs>
                <w:tab w:val="decimal" w:pos="972"/>
              </w:tabs>
              <w:spacing w:line="220" w:lineRule="exact"/>
              <w:ind w:left="-108" w:right="-21"/>
              <w:rPr>
                <w:b/>
                <w:bCs/>
                <w:sz w:val="20"/>
                <w:szCs w:val="20"/>
              </w:rPr>
            </w:pPr>
          </w:p>
        </w:tc>
        <w:tc>
          <w:tcPr>
            <w:tcW w:w="900" w:type="dxa"/>
            <w:tcBorders>
              <w:top w:val="single" w:sz="4" w:space="0" w:color="auto"/>
              <w:bottom w:val="single" w:sz="4" w:space="0" w:color="auto"/>
            </w:tcBorders>
          </w:tcPr>
          <w:p w14:paraId="4220682B" w14:textId="15EF6373" w:rsidR="006370F0" w:rsidRPr="004B42DA" w:rsidRDefault="006370F0" w:rsidP="006370F0">
            <w:pPr>
              <w:pStyle w:val="acctmergecolhdg"/>
              <w:tabs>
                <w:tab w:val="decimal" w:pos="703"/>
              </w:tabs>
              <w:spacing w:line="240" w:lineRule="auto"/>
              <w:ind w:right="-108"/>
              <w:jc w:val="left"/>
              <w:rPr>
                <w:bCs/>
                <w:sz w:val="20"/>
                <w:szCs w:val="20"/>
              </w:rPr>
            </w:pPr>
            <w:r w:rsidRPr="004B42DA">
              <w:rPr>
                <w:bCs/>
                <w:sz w:val="20"/>
                <w:szCs w:val="20"/>
              </w:rPr>
              <w:t>34,887</w:t>
            </w:r>
          </w:p>
        </w:tc>
        <w:tc>
          <w:tcPr>
            <w:tcW w:w="270" w:type="dxa"/>
          </w:tcPr>
          <w:p w14:paraId="70490CB7" w14:textId="77777777" w:rsidR="006370F0" w:rsidRPr="004B42DA" w:rsidRDefault="006370F0" w:rsidP="006370F0">
            <w:pPr>
              <w:pStyle w:val="acctfourfigures"/>
              <w:tabs>
                <w:tab w:val="clear" w:pos="765"/>
                <w:tab w:val="decimal" w:pos="629"/>
              </w:tabs>
              <w:spacing w:line="240" w:lineRule="atLeast"/>
              <w:ind w:right="-109"/>
              <w:rPr>
                <w:b/>
                <w:bCs/>
                <w:sz w:val="20"/>
                <w:szCs w:val="20"/>
              </w:rPr>
            </w:pPr>
          </w:p>
        </w:tc>
        <w:tc>
          <w:tcPr>
            <w:tcW w:w="900" w:type="dxa"/>
            <w:tcBorders>
              <w:top w:val="single" w:sz="4" w:space="0" w:color="auto"/>
              <w:bottom w:val="single" w:sz="4" w:space="0" w:color="auto"/>
            </w:tcBorders>
          </w:tcPr>
          <w:p w14:paraId="3D79B32E" w14:textId="1BC6E4D5" w:rsidR="006370F0" w:rsidRPr="004B42DA" w:rsidRDefault="006370F0" w:rsidP="00724966">
            <w:pPr>
              <w:pStyle w:val="acctmergecolhdg"/>
              <w:tabs>
                <w:tab w:val="decimal" w:pos="702"/>
              </w:tabs>
              <w:spacing w:line="240" w:lineRule="auto"/>
              <w:ind w:right="-108"/>
              <w:jc w:val="left"/>
              <w:rPr>
                <w:bCs/>
                <w:sz w:val="20"/>
                <w:szCs w:val="20"/>
              </w:rPr>
            </w:pPr>
            <w:r w:rsidRPr="004B42DA">
              <w:rPr>
                <w:bCs/>
                <w:sz w:val="20"/>
                <w:szCs w:val="20"/>
              </w:rPr>
              <w:t>27,440</w:t>
            </w:r>
          </w:p>
        </w:tc>
        <w:tc>
          <w:tcPr>
            <w:tcW w:w="270" w:type="dxa"/>
          </w:tcPr>
          <w:p w14:paraId="00DBB85E" w14:textId="77777777" w:rsidR="006370F0" w:rsidRPr="004B42DA" w:rsidRDefault="006370F0" w:rsidP="006370F0">
            <w:pPr>
              <w:pStyle w:val="acctfourfigures"/>
              <w:tabs>
                <w:tab w:val="clear" w:pos="765"/>
                <w:tab w:val="decimal" w:pos="629"/>
              </w:tabs>
              <w:spacing w:line="240" w:lineRule="atLeast"/>
              <w:ind w:right="-109"/>
              <w:rPr>
                <w:b/>
                <w:bCs/>
                <w:sz w:val="20"/>
                <w:szCs w:val="20"/>
              </w:rPr>
            </w:pPr>
          </w:p>
        </w:tc>
        <w:tc>
          <w:tcPr>
            <w:tcW w:w="900" w:type="dxa"/>
            <w:tcBorders>
              <w:top w:val="single" w:sz="4" w:space="0" w:color="auto"/>
              <w:bottom w:val="single" w:sz="4" w:space="0" w:color="auto"/>
            </w:tcBorders>
          </w:tcPr>
          <w:p w14:paraId="083C9AA9" w14:textId="38457FBE" w:rsidR="006370F0" w:rsidRPr="004B42DA" w:rsidRDefault="006370F0" w:rsidP="006370F0">
            <w:pPr>
              <w:pStyle w:val="acctfourfigures"/>
              <w:tabs>
                <w:tab w:val="clear" w:pos="765"/>
                <w:tab w:val="decimal" w:pos="629"/>
              </w:tabs>
              <w:spacing w:line="240" w:lineRule="atLeast"/>
              <w:ind w:right="-109"/>
              <w:rPr>
                <w:b/>
                <w:bCs/>
                <w:sz w:val="20"/>
                <w:szCs w:val="20"/>
              </w:rPr>
            </w:pPr>
            <w:r w:rsidRPr="004B42DA">
              <w:rPr>
                <w:b/>
                <w:bCs/>
                <w:sz w:val="20"/>
                <w:szCs w:val="20"/>
              </w:rPr>
              <w:t>2,570</w:t>
            </w:r>
          </w:p>
        </w:tc>
        <w:tc>
          <w:tcPr>
            <w:tcW w:w="270" w:type="dxa"/>
          </w:tcPr>
          <w:p w14:paraId="1805F4D4" w14:textId="77777777" w:rsidR="006370F0" w:rsidRPr="004B42DA" w:rsidRDefault="006370F0" w:rsidP="006370F0">
            <w:pPr>
              <w:pStyle w:val="acctfourfigures"/>
              <w:tabs>
                <w:tab w:val="clear" w:pos="765"/>
                <w:tab w:val="decimal" w:pos="629"/>
              </w:tabs>
              <w:spacing w:line="240" w:lineRule="atLeast"/>
              <w:ind w:right="-109"/>
              <w:rPr>
                <w:b/>
                <w:bCs/>
                <w:sz w:val="20"/>
                <w:szCs w:val="20"/>
              </w:rPr>
            </w:pPr>
          </w:p>
        </w:tc>
        <w:tc>
          <w:tcPr>
            <w:tcW w:w="900" w:type="dxa"/>
            <w:tcBorders>
              <w:top w:val="single" w:sz="4" w:space="0" w:color="auto"/>
              <w:bottom w:val="single" w:sz="4" w:space="0" w:color="auto"/>
            </w:tcBorders>
          </w:tcPr>
          <w:p w14:paraId="378E272B" w14:textId="5D4276FC" w:rsidR="006370F0" w:rsidRPr="004B42DA" w:rsidRDefault="006370F0" w:rsidP="00BB36B3">
            <w:pPr>
              <w:pStyle w:val="acctmergecolhdg"/>
              <w:tabs>
                <w:tab w:val="decimal" w:pos="684"/>
              </w:tabs>
              <w:spacing w:line="240" w:lineRule="auto"/>
              <w:ind w:right="-108"/>
              <w:jc w:val="left"/>
              <w:rPr>
                <w:bCs/>
                <w:sz w:val="20"/>
                <w:szCs w:val="20"/>
              </w:rPr>
            </w:pPr>
            <w:r w:rsidRPr="004B42DA">
              <w:rPr>
                <w:bCs/>
                <w:sz w:val="20"/>
                <w:szCs w:val="20"/>
              </w:rPr>
              <w:t>261,476</w:t>
            </w:r>
          </w:p>
        </w:tc>
        <w:tc>
          <w:tcPr>
            <w:tcW w:w="252" w:type="dxa"/>
          </w:tcPr>
          <w:p w14:paraId="63817D04" w14:textId="77777777" w:rsidR="006370F0" w:rsidRPr="004B42DA" w:rsidRDefault="006370F0" w:rsidP="006370F0">
            <w:pPr>
              <w:pStyle w:val="acctfourfigures"/>
              <w:tabs>
                <w:tab w:val="clear" w:pos="765"/>
                <w:tab w:val="decimal" w:pos="629"/>
              </w:tabs>
              <w:spacing w:line="240" w:lineRule="atLeast"/>
              <w:ind w:right="-109"/>
              <w:rPr>
                <w:b/>
                <w:bCs/>
                <w:sz w:val="20"/>
                <w:szCs w:val="20"/>
              </w:rPr>
            </w:pPr>
          </w:p>
        </w:tc>
        <w:tc>
          <w:tcPr>
            <w:tcW w:w="918" w:type="dxa"/>
            <w:tcBorders>
              <w:top w:val="single" w:sz="4" w:space="0" w:color="auto"/>
              <w:bottom w:val="single" w:sz="4" w:space="0" w:color="auto"/>
            </w:tcBorders>
          </w:tcPr>
          <w:p w14:paraId="79A5E342" w14:textId="59DB8F04" w:rsidR="006370F0" w:rsidRPr="004B42DA" w:rsidRDefault="006370F0" w:rsidP="00C777A1">
            <w:pPr>
              <w:pStyle w:val="acctmergecolhdg"/>
              <w:tabs>
                <w:tab w:val="decimal" w:pos="717"/>
              </w:tabs>
              <w:spacing w:line="240" w:lineRule="auto"/>
              <w:ind w:right="-108"/>
              <w:jc w:val="left"/>
              <w:rPr>
                <w:bCs/>
                <w:sz w:val="20"/>
                <w:szCs w:val="20"/>
              </w:rPr>
            </w:pPr>
            <w:r w:rsidRPr="004B42DA">
              <w:rPr>
                <w:bCs/>
                <w:sz w:val="20"/>
                <w:szCs w:val="20"/>
              </w:rPr>
              <w:t>176,945</w:t>
            </w:r>
          </w:p>
        </w:tc>
        <w:tc>
          <w:tcPr>
            <w:tcW w:w="270" w:type="dxa"/>
          </w:tcPr>
          <w:p w14:paraId="6C0C4EE3" w14:textId="77777777" w:rsidR="006370F0" w:rsidRPr="004B42DA" w:rsidRDefault="006370F0" w:rsidP="006370F0">
            <w:pPr>
              <w:pStyle w:val="acctfourfigures"/>
              <w:tabs>
                <w:tab w:val="clear" w:pos="765"/>
                <w:tab w:val="decimal" w:pos="863"/>
              </w:tabs>
              <w:spacing w:line="240" w:lineRule="atLeast"/>
              <w:ind w:right="-110"/>
              <w:rPr>
                <w:b/>
                <w:bCs/>
                <w:sz w:val="20"/>
                <w:szCs w:val="20"/>
              </w:rPr>
            </w:pPr>
          </w:p>
        </w:tc>
        <w:tc>
          <w:tcPr>
            <w:tcW w:w="990" w:type="dxa"/>
            <w:tcBorders>
              <w:top w:val="single" w:sz="4" w:space="0" w:color="auto"/>
              <w:bottom w:val="single" w:sz="4" w:space="0" w:color="auto"/>
            </w:tcBorders>
          </w:tcPr>
          <w:p w14:paraId="2F3B5AAB" w14:textId="570A74C1" w:rsidR="006370F0" w:rsidRPr="004B42DA" w:rsidRDefault="006370F0" w:rsidP="00C777A1">
            <w:pPr>
              <w:pStyle w:val="acctmergecolhdg"/>
              <w:tabs>
                <w:tab w:val="decimal" w:pos="790"/>
              </w:tabs>
              <w:spacing w:line="240" w:lineRule="auto"/>
              <w:ind w:right="-108"/>
              <w:jc w:val="left"/>
              <w:rPr>
                <w:bCs/>
                <w:sz w:val="20"/>
                <w:szCs w:val="20"/>
              </w:rPr>
            </w:pPr>
            <w:r w:rsidRPr="004B42DA">
              <w:rPr>
                <w:bCs/>
                <w:sz w:val="20"/>
                <w:szCs w:val="20"/>
              </w:rPr>
              <w:t>64</w:t>
            </w:r>
          </w:p>
        </w:tc>
        <w:tc>
          <w:tcPr>
            <w:tcW w:w="270" w:type="dxa"/>
          </w:tcPr>
          <w:p w14:paraId="131223DF" w14:textId="77777777" w:rsidR="006370F0" w:rsidRPr="004B42DA" w:rsidRDefault="006370F0" w:rsidP="006370F0">
            <w:pPr>
              <w:pStyle w:val="acctfourfigures"/>
              <w:tabs>
                <w:tab w:val="clear" w:pos="765"/>
                <w:tab w:val="decimal" w:pos="976"/>
              </w:tabs>
              <w:spacing w:line="240" w:lineRule="atLeast"/>
              <w:ind w:right="-110"/>
              <w:rPr>
                <w:b/>
                <w:bCs/>
                <w:sz w:val="20"/>
                <w:szCs w:val="20"/>
              </w:rPr>
            </w:pPr>
          </w:p>
        </w:tc>
        <w:tc>
          <w:tcPr>
            <w:tcW w:w="991" w:type="dxa"/>
            <w:gridSpan w:val="2"/>
            <w:tcBorders>
              <w:top w:val="single" w:sz="4" w:space="0" w:color="auto"/>
              <w:bottom w:val="single" w:sz="4" w:space="0" w:color="auto"/>
            </w:tcBorders>
          </w:tcPr>
          <w:p w14:paraId="39F6DC02" w14:textId="472DE3F5" w:rsidR="006370F0" w:rsidRPr="004B42DA" w:rsidRDefault="006370F0" w:rsidP="006370F0">
            <w:pPr>
              <w:pStyle w:val="acctfourfigures"/>
              <w:tabs>
                <w:tab w:val="clear" w:pos="765"/>
                <w:tab w:val="decimal" w:pos="770"/>
              </w:tabs>
              <w:spacing w:line="240" w:lineRule="atLeast"/>
              <w:ind w:right="-110"/>
              <w:rPr>
                <w:b/>
                <w:bCs/>
                <w:sz w:val="20"/>
                <w:szCs w:val="20"/>
              </w:rPr>
            </w:pPr>
            <w:r w:rsidRPr="004B42DA">
              <w:rPr>
                <w:b/>
                <w:bCs/>
                <w:sz w:val="20"/>
                <w:szCs w:val="20"/>
              </w:rPr>
              <w:t>518,951</w:t>
            </w:r>
          </w:p>
        </w:tc>
      </w:tr>
      <w:tr w:rsidR="00735C41" w:rsidRPr="00FF14EF" w14:paraId="355638C9" w14:textId="77777777" w:rsidTr="003642A3">
        <w:trPr>
          <w:trHeight w:val="182"/>
        </w:trPr>
        <w:tc>
          <w:tcPr>
            <w:tcW w:w="3060" w:type="dxa"/>
            <w:vAlign w:val="center"/>
          </w:tcPr>
          <w:p w14:paraId="155B3CA6" w14:textId="77777777" w:rsidR="00735C41" w:rsidRPr="00FF14EF" w:rsidRDefault="00735C41" w:rsidP="00AB3679">
            <w:pPr>
              <w:spacing w:line="220" w:lineRule="exact"/>
              <w:jc w:val="both"/>
              <w:rPr>
                <w:b/>
                <w:bCs/>
                <w:i/>
                <w:iCs/>
                <w:sz w:val="20"/>
                <w:szCs w:val="20"/>
              </w:rPr>
            </w:pPr>
          </w:p>
        </w:tc>
        <w:tc>
          <w:tcPr>
            <w:tcW w:w="270" w:type="dxa"/>
          </w:tcPr>
          <w:p w14:paraId="683256F0" w14:textId="77777777" w:rsidR="00735C41" w:rsidRPr="00FF14EF" w:rsidRDefault="00735C41" w:rsidP="00AB3679">
            <w:pPr>
              <w:tabs>
                <w:tab w:val="decimal" w:pos="612"/>
                <w:tab w:val="decimal" w:pos="792"/>
              </w:tabs>
              <w:spacing w:line="220" w:lineRule="exact"/>
              <w:ind w:left="-108" w:right="-108"/>
              <w:rPr>
                <w:sz w:val="20"/>
                <w:szCs w:val="20"/>
              </w:rPr>
            </w:pPr>
          </w:p>
        </w:tc>
        <w:tc>
          <w:tcPr>
            <w:tcW w:w="1170" w:type="dxa"/>
          </w:tcPr>
          <w:p w14:paraId="6E3E1C96" w14:textId="77777777" w:rsidR="00735C41" w:rsidRDefault="00735C41" w:rsidP="00AB3679">
            <w:pPr>
              <w:pStyle w:val="acctfourfigures"/>
              <w:tabs>
                <w:tab w:val="clear" w:pos="765"/>
                <w:tab w:val="decimal" w:pos="972"/>
              </w:tabs>
              <w:spacing w:line="240" w:lineRule="atLeast"/>
              <w:ind w:left="-375" w:right="255"/>
              <w:rPr>
                <w:b/>
                <w:bCs/>
                <w:sz w:val="20"/>
                <w:szCs w:val="20"/>
              </w:rPr>
            </w:pPr>
          </w:p>
        </w:tc>
        <w:tc>
          <w:tcPr>
            <w:tcW w:w="270" w:type="dxa"/>
          </w:tcPr>
          <w:p w14:paraId="5FDB99CE" w14:textId="77777777" w:rsidR="00735C41" w:rsidRDefault="00735C41" w:rsidP="00AB3679">
            <w:pPr>
              <w:pStyle w:val="acctfourfigures"/>
              <w:tabs>
                <w:tab w:val="clear" w:pos="765"/>
                <w:tab w:val="decimal" w:pos="972"/>
              </w:tabs>
              <w:spacing w:line="240" w:lineRule="atLeast"/>
              <w:ind w:right="-21"/>
              <w:rPr>
                <w:b/>
                <w:bCs/>
                <w:sz w:val="20"/>
                <w:szCs w:val="20"/>
              </w:rPr>
            </w:pPr>
          </w:p>
        </w:tc>
        <w:tc>
          <w:tcPr>
            <w:tcW w:w="1170" w:type="dxa"/>
            <w:vAlign w:val="bottom"/>
          </w:tcPr>
          <w:p w14:paraId="06A862A9" w14:textId="77777777" w:rsidR="00735C41" w:rsidRDefault="00735C41" w:rsidP="006370F0">
            <w:pPr>
              <w:pStyle w:val="acctmergecolhdg"/>
              <w:tabs>
                <w:tab w:val="decimal" w:pos="972"/>
              </w:tabs>
              <w:spacing w:line="240" w:lineRule="auto"/>
              <w:ind w:right="-108"/>
              <w:jc w:val="left"/>
              <w:rPr>
                <w:b w:val="0"/>
                <w:bCs/>
                <w:sz w:val="20"/>
                <w:szCs w:val="20"/>
              </w:rPr>
            </w:pPr>
          </w:p>
        </w:tc>
        <w:tc>
          <w:tcPr>
            <w:tcW w:w="270" w:type="dxa"/>
          </w:tcPr>
          <w:p w14:paraId="04DD9350" w14:textId="77777777" w:rsidR="00735C41" w:rsidRPr="00FF14EF" w:rsidRDefault="00735C41" w:rsidP="00AB3679">
            <w:pPr>
              <w:tabs>
                <w:tab w:val="decimal" w:pos="972"/>
              </w:tabs>
              <w:spacing w:line="220" w:lineRule="exact"/>
              <w:ind w:left="-108" w:right="-21"/>
              <w:rPr>
                <w:sz w:val="20"/>
                <w:szCs w:val="20"/>
              </w:rPr>
            </w:pPr>
          </w:p>
        </w:tc>
        <w:tc>
          <w:tcPr>
            <w:tcW w:w="900" w:type="dxa"/>
            <w:vAlign w:val="bottom"/>
          </w:tcPr>
          <w:p w14:paraId="43691417" w14:textId="77777777" w:rsidR="00735C41" w:rsidRDefault="00735C41" w:rsidP="00735C41">
            <w:pPr>
              <w:tabs>
                <w:tab w:val="decimal" w:pos="629"/>
              </w:tabs>
              <w:ind w:right="-109"/>
              <w:rPr>
                <w:b/>
                <w:bCs/>
                <w:sz w:val="20"/>
                <w:szCs w:val="20"/>
              </w:rPr>
            </w:pPr>
          </w:p>
        </w:tc>
        <w:tc>
          <w:tcPr>
            <w:tcW w:w="270" w:type="dxa"/>
            <w:vAlign w:val="bottom"/>
          </w:tcPr>
          <w:p w14:paraId="3134A0C1" w14:textId="77777777" w:rsidR="00735C41" w:rsidRPr="00FF14EF" w:rsidRDefault="00735C41" w:rsidP="00735C41">
            <w:pPr>
              <w:pStyle w:val="acctfourfigures"/>
              <w:tabs>
                <w:tab w:val="clear" w:pos="765"/>
                <w:tab w:val="decimal" w:pos="629"/>
              </w:tabs>
              <w:spacing w:line="240" w:lineRule="atLeast"/>
              <w:ind w:right="-109"/>
              <w:rPr>
                <w:b/>
                <w:bCs/>
                <w:sz w:val="20"/>
                <w:szCs w:val="20"/>
              </w:rPr>
            </w:pPr>
          </w:p>
        </w:tc>
        <w:tc>
          <w:tcPr>
            <w:tcW w:w="900" w:type="dxa"/>
            <w:vAlign w:val="bottom"/>
          </w:tcPr>
          <w:p w14:paraId="4B07E341" w14:textId="77777777" w:rsidR="00735C41" w:rsidRDefault="00735C41" w:rsidP="00724966">
            <w:pPr>
              <w:pStyle w:val="acctmergecolhdg"/>
              <w:tabs>
                <w:tab w:val="decimal" w:pos="702"/>
              </w:tabs>
              <w:spacing w:line="240" w:lineRule="auto"/>
              <w:ind w:right="-108"/>
              <w:jc w:val="left"/>
              <w:rPr>
                <w:b w:val="0"/>
                <w:bCs/>
                <w:sz w:val="20"/>
                <w:szCs w:val="20"/>
              </w:rPr>
            </w:pPr>
          </w:p>
        </w:tc>
        <w:tc>
          <w:tcPr>
            <w:tcW w:w="270" w:type="dxa"/>
            <w:vAlign w:val="bottom"/>
          </w:tcPr>
          <w:p w14:paraId="08A617F9" w14:textId="77777777" w:rsidR="00735C41" w:rsidRPr="00FF14EF" w:rsidRDefault="00735C41" w:rsidP="00735C41">
            <w:pPr>
              <w:pStyle w:val="acctfourfigures"/>
              <w:tabs>
                <w:tab w:val="clear" w:pos="765"/>
                <w:tab w:val="decimal" w:pos="629"/>
              </w:tabs>
              <w:spacing w:line="240" w:lineRule="atLeast"/>
              <w:ind w:right="-109"/>
              <w:rPr>
                <w:b/>
                <w:bCs/>
                <w:sz w:val="20"/>
                <w:szCs w:val="20"/>
              </w:rPr>
            </w:pPr>
          </w:p>
        </w:tc>
        <w:tc>
          <w:tcPr>
            <w:tcW w:w="900" w:type="dxa"/>
            <w:vAlign w:val="bottom"/>
          </w:tcPr>
          <w:p w14:paraId="66F25963" w14:textId="77777777" w:rsidR="00735C41" w:rsidRDefault="00735C41" w:rsidP="00735C41">
            <w:pPr>
              <w:pStyle w:val="acctfourfigures"/>
              <w:tabs>
                <w:tab w:val="clear" w:pos="765"/>
                <w:tab w:val="decimal" w:pos="629"/>
              </w:tabs>
              <w:spacing w:line="240" w:lineRule="atLeast"/>
              <w:ind w:right="-109"/>
              <w:rPr>
                <w:b/>
                <w:bCs/>
                <w:sz w:val="20"/>
                <w:szCs w:val="20"/>
              </w:rPr>
            </w:pPr>
          </w:p>
        </w:tc>
        <w:tc>
          <w:tcPr>
            <w:tcW w:w="270" w:type="dxa"/>
            <w:vAlign w:val="bottom"/>
          </w:tcPr>
          <w:p w14:paraId="7A5C1210" w14:textId="77777777" w:rsidR="00735C41" w:rsidRPr="00FF14EF" w:rsidRDefault="00735C41" w:rsidP="00735C41">
            <w:pPr>
              <w:pStyle w:val="acctfourfigures"/>
              <w:tabs>
                <w:tab w:val="clear" w:pos="765"/>
                <w:tab w:val="decimal" w:pos="629"/>
              </w:tabs>
              <w:spacing w:line="240" w:lineRule="atLeast"/>
              <w:ind w:right="-109"/>
              <w:rPr>
                <w:b/>
                <w:bCs/>
                <w:sz w:val="20"/>
                <w:szCs w:val="20"/>
              </w:rPr>
            </w:pPr>
          </w:p>
        </w:tc>
        <w:tc>
          <w:tcPr>
            <w:tcW w:w="900" w:type="dxa"/>
            <w:vAlign w:val="bottom"/>
          </w:tcPr>
          <w:p w14:paraId="392DED9E" w14:textId="77777777" w:rsidR="00735C41" w:rsidRDefault="00735C41" w:rsidP="00BB36B3">
            <w:pPr>
              <w:pStyle w:val="acctmergecolhdg"/>
              <w:tabs>
                <w:tab w:val="decimal" w:pos="684"/>
              </w:tabs>
              <w:spacing w:line="240" w:lineRule="auto"/>
              <w:ind w:right="-108"/>
              <w:jc w:val="left"/>
              <w:rPr>
                <w:b w:val="0"/>
                <w:bCs/>
                <w:sz w:val="20"/>
                <w:szCs w:val="20"/>
              </w:rPr>
            </w:pPr>
          </w:p>
        </w:tc>
        <w:tc>
          <w:tcPr>
            <w:tcW w:w="252" w:type="dxa"/>
            <w:vAlign w:val="bottom"/>
          </w:tcPr>
          <w:p w14:paraId="32019F57" w14:textId="77777777" w:rsidR="00735C41" w:rsidRPr="00FF14EF" w:rsidRDefault="00735C41" w:rsidP="00735C41">
            <w:pPr>
              <w:pStyle w:val="acctfourfigures"/>
              <w:tabs>
                <w:tab w:val="clear" w:pos="765"/>
                <w:tab w:val="decimal" w:pos="629"/>
              </w:tabs>
              <w:spacing w:line="240" w:lineRule="atLeast"/>
              <w:ind w:right="-109"/>
              <w:rPr>
                <w:b/>
                <w:bCs/>
                <w:sz w:val="20"/>
                <w:szCs w:val="20"/>
              </w:rPr>
            </w:pPr>
          </w:p>
        </w:tc>
        <w:tc>
          <w:tcPr>
            <w:tcW w:w="918" w:type="dxa"/>
            <w:vAlign w:val="bottom"/>
          </w:tcPr>
          <w:p w14:paraId="034A9763" w14:textId="77777777" w:rsidR="00735C41" w:rsidRDefault="00735C41" w:rsidP="00C777A1">
            <w:pPr>
              <w:pStyle w:val="acctmergecolhdg"/>
              <w:tabs>
                <w:tab w:val="decimal" w:pos="717"/>
              </w:tabs>
              <w:spacing w:line="240" w:lineRule="auto"/>
              <w:ind w:right="-108"/>
              <w:jc w:val="left"/>
              <w:rPr>
                <w:b w:val="0"/>
                <w:bCs/>
                <w:sz w:val="20"/>
                <w:szCs w:val="20"/>
              </w:rPr>
            </w:pPr>
          </w:p>
        </w:tc>
        <w:tc>
          <w:tcPr>
            <w:tcW w:w="270" w:type="dxa"/>
          </w:tcPr>
          <w:p w14:paraId="5F9E6F14" w14:textId="77777777" w:rsidR="00735C41" w:rsidRPr="00FF14EF" w:rsidRDefault="00735C41" w:rsidP="00AB3679">
            <w:pPr>
              <w:pStyle w:val="acctfourfigures"/>
              <w:tabs>
                <w:tab w:val="clear" w:pos="765"/>
                <w:tab w:val="decimal" w:pos="863"/>
              </w:tabs>
              <w:spacing w:line="240" w:lineRule="atLeast"/>
              <w:ind w:right="-110"/>
              <w:rPr>
                <w:b/>
                <w:bCs/>
                <w:sz w:val="20"/>
                <w:szCs w:val="20"/>
              </w:rPr>
            </w:pPr>
          </w:p>
        </w:tc>
        <w:tc>
          <w:tcPr>
            <w:tcW w:w="990" w:type="dxa"/>
            <w:vAlign w:val="bottom"/>
          </w:tcPr>
          <w:p w14:paraId="5C18425C" w14:textId="77777777" w:rsidR="00735C41" w:rsidRDefault="00735C41" w:rsidP="00C777A1">
            <w:pPr>
              <w:pStyle w:val="acctmergecolhdg"/>
              <w:tabs>
                <w:tab w:val="decimal" w:pos="790"/>
              </w:tabs>
              <w:spacing w:line="240" w:lineRule="auto"/>
              <w:ind w:right="-108"/>
              <w:jc w:val="left"/>
              <w:rPr>
                <w:b w:val="0"/>
                <w:bCs/>
                <w:sz w:val="20"/>
                <w:szCs w:val="20"/>
              </w:rPr>
            </w:pPr>
          </w:p>
        </w:tc>
        <w:tc>
          <w:tcPr>
            <w:tcW w:w="270" w:type="dxa"/>
          </w:tcPr>
          <w:p w14:paraId="29B6AA13" w14:textId="77777777" w:rsidR="00735C41" w:rsidRPr="00FF14EF" w:rsidRDefault="00735C41" w:rsidP="00AB3679">
            <w:pPr>
              <w:pStyle w:val="acctfourfigures"/>
              <w:tabs>
                <w:tab w:val="clear" w:pos="765"/>
                <w:tab w:val="decimal" w:pos="976"/>
              </w:tabs>
              <w:spacing w:line="240" w:lineRule="atLeast"/>
              <w:ind w:right="-110"/>
              <w:rPr>
                <w:b/>
                <w:bCs/>
                <w:sz w:val="20"/>
                <w:szCs w:val="20"/>
              </w:rPr>
            </w:pPr>
          </w:p>
        </w:tc>
        <w:tc>
          <w:tcPr>
            <w:tcW w:w="991" w:type="dxa"/>
            <w:gridSpan w:val="2"/>
          </w:tcPr>
          <w:p w14:paraId="5FA76EE5" w14:textId="77777777" w:rsidR="00735C41" w:rsidRDefault="00735C41" w:rsidP="00AB3679">
            <w:pPr>
              <w:pStyle w:val="acctfourfigures"/>
              <w:tabs>
                <w:tab w:val="clear" w:pos="765"/>
                <w:tab w:val="decimal" w:pos="976"/>
              </w:tabs>
              <w:spacing w:line="240" w:lineRule="atLeast"/>
              <w:ind w:left="120" w:right="-110"/>
              <w:rPr>
                <w:b/>
                <w:bCs/>
                <w:sz w:val="20"/>
                <w:szCs w:val="20"/>
              </w:rPr>
            </w:pPr>
          </w:p>
        </w:tc>
      </w:tr>
      <w:tr w:rsidR="00AB3679" w:rsidRPr="00FF14EF" w14:paraId="2B3A6166" w14:textId="77777777" w:rsidTr="003642A3">
        <w:trPr>
          <w:trHeight w:val="182"/>
        </w:trPr>
        <w:tc>
          <w:tcPr>
            <w:tcW w:w="3060" w:type="dxa"/>
            <w:vAlign w:val="center"/>
          </w:tcPr>
          <w:p w14:paraId="0294CE27" w14:textId="35F4A188" w:rsidR="00AB3679" w:rsidRPr="00AB3679" w:rsidRDefault="00AB3679" w:rsidP="00AB3679">
            <w:pPr>
              <w:spacing w:line="220" w:lineRule="exact"/>
              <w:jc w:val="both"/>
              <w:rPr>
                <w:i/>
                <w:iCs/>
                <w:sz w:val="20"/>
                <w:szCs w:val="20"/>
              </w:rPr>
            </w:pPr>
            <w:r w:rsidRPr="00FF14EF">
              <w:rPr>
                <w:b/>
                <w:bCs/>
                <w:i/>
                <w:iCs/>
                <w:sz w:val="20"/>
                <w:szCs w:val="20"/>
              </w:rPr>
              <w:t>Net book value</w:t>
            </w:r>
          </w:p>
        </w:tc>
        <w:tc>
          <w:tcPr>
            <w:tcW w:w="270" w:type="dxa"/>
          </w:tcPr>
          <w:p w14:paraId="21B55D73" w14:textId="77777777" w:rsidR="00AB3679" w:rsidRPr="00FF14EF" w:rsidRDefault="00AB3679" w:rsidP="00AB3679">
            <w:pPr>
              <w:tabs>
                <w:tab w:val="decimal" w:pos="612"/>
                <w:tab w:val="decimal" w:pos="792"/>
              </w:tabs>
              <w:spacing w:line="220" w:lineRule="exact"/>
              <w:ind w:left="-108" w:right="-108"/>
              <w:rPr>
                <w:sz w:val="20"/>
                <w:szCs w:val="20"/>
              </w:rPr>
            </w:pPr>
          </w:p>
        </w:tc>
        <w:tc>
          <w:tcPr>
            <w:tcW w:w="1170" w:type="dxa"/>
          </w:tcPr>
          <w:p w14:paraId="45CECFDC" w14:textId="77777777" w:rsidR="00AB3679" w:rsidRDefault="00AB3679" w:rsidP="00AB3679">
            <w:pPr>
              <w:pStyle w:val="acctfourfigures"/>
              <w:tabs>
                <w:tab w:val="clear" w:pos="765"/>
                <w:tab w:val="decimal" w:pos="972"/>
              </w:tabs>
              <w:spacing w:line="240" w:lineRule="atLeast"/>
              <w:ind w:left="-375" w:right="255"/>
              <w:rPr>
                <w:b/>
                <w:bCs/>
                <w:sz w:val="20"/>
                <w:szCs w:val="20"/>
              </w:rPr>
            </w:pPr>
          </w:p>
        </w:tc>
        <w:tc>
          <w:tcPr>
            <w:tcW w:w="270" w:type="dxa"/>
          </w:tcPr>
          <w:p w14:paraId="2A08F58D" w14:textId="77777777" w:rsidR="00AB3679" w:rsidRDefault="00AB3679" w:rsidP="00AB3679">
            <w:pPr>
              <w:pStyle w:val="acctfourfigures"/>
              <w:tabs>
                <w:tab w:val="clear" w:pos="765"/>
                <w:tab w:val="decimal" w:pos="972"/>
              </w:tabs>
              <w:spacing w:line="240" w:lineRule="atLeast"/>
              <w:ind w:right="-21"/>
              <w:rPr>
                <w:b/>
                <w:bCs/>
                <w:sz w:val="20"/>
                <w:szCs w:val="20"/>
              </w:rPr>
            </w:pPr>
          </w:p>
        </w:tc>
        <w:tc>
          <w:tcPr>
            <w:tcW w:w="1170" w:type="dxa"/>
            <w:vAlign w:val="bottom"/>
          </w:tcPr>
          <w:p w14:paraId="34C0F8C4" w14:textId="77777777" w:rsidR="00AB3679" w:rsidRDefault="00AB3679" w:rsidP="006370F0">
            <w:pPr>
              <w:pStyle w:val="acctmergecolhdg"/>
              <w:tabs>
                <w:tab w:val="decimal" w:pos="972"/>
              </w:tabs>
              <w:spacing w:line="240" w:lineRule="auto"/>
              <w:ind w:right="-108"/>
              <w:jc w:val="left"/>
              <w:rPr>
                <w:b w:val="0"/>
                <w:bCs/>
                <w:sz w:val="20"/>
                <w:szCs w:val="20"/>
              </w:rPr>
            </w:pPr>
          </w:p>
        </w:tc>
        <w:tc>
          <w:tcPr>
            <w:tcW w:w="270" w:type="dxa"/>
          </w:tcPr>
          <w:p w14:paraId="6A14492C" w14:textId="77777777" w:rsidR="00AB3679" w:rsidRPr="00FF14EF" w:rsidRDefault="00AB3679" w:rsidP="00AB3679">
            <w:pPr>
              <w:tabs>
                <w:tab w:val="decimal" w:pos="972"/>
              </w:tabs>
              <w:spacing w:line="220" w:lineRule="exact"/>
              <w:ind w:left="-108" w:right="-21"/>
              <w:rPr>
                <w:sz w:val="20"/>
                <w:szCs w:val="20"/>
              </w:rPr>
            </w:pPr>
          </w:p>
        </w:tc>
        <w:tc>
          <w:tcPr>
            <w:tcW w:w="900" w:type="dxa"/>
            <w:vAlign w:val="bottom"/>
          </w:tcPr>
          <w:p w14:paraId="27481240" w14:textId="77777777" w:rsidR="00AB3679" w:rsidRDefault="00AB3679" w:rsidP="00735C41">
            <w:pPr>
              <w:tabs>
                <w:tab w:val="decimal" w:pos="629"/>
              </w:tabs>
              <w:ind w:right="-109"/>
              <w:rPr>
                <w:b/>
                <w:bCs/>
                <w:sz w:val="20"/>
                <w:szCs w:val="20"/>
              </w:rPr>
            </w:pPr>
          </w:p>
        </w:tc>
        <w:tc>
          <w:tcPr>
            <w:tcW w:w="270" w:type="dxa"/>
            <w:vAlign w:val="bottom"/>
          </w:tcPr>
          <w:p w14:paraId="12F0DEFE" w14:textId="77777777" w:rsidR="00AB3679" w:rsidRPr="00FF14EF" w:rsidRDefault="00AB3679" w:rsidP="00735C41">
            <w:pPr>
              <w:pStyle w:val="acctfourfigures"/>
              <w:tabs>
                <w:tab w:val="clear" w:pos="765"/>
                <w:tab w:val="decimal" w:pos="629"/>
              </w:tabs>
              <w:spacing w:line="240" w:lineRule="atLeast"/>
              <w:ind w:right="-109"/>
              <w:rPr>
                <w:b/>
                <w:bCs/>
                <w:sz w:val="20"/>
                <w:szCs w:val="20"/>
              </w:rPr>
            </w:pPr>
          </w:p>
        </w:tc>
        <w:tc>
          <w:tcPr>
            <w:tcW w:w="900" w:type="dxa"/>
            <w:vAlign w:val="bottom"/>
          </w:tcPr>
          <w:p w14:paraId="3DA78386" w14:textId="77777777" w:rsidR="00AB3679" w:rsidRDefault="00AB3679" w:rsidP="00724966">
            <w:pPr>
              <w:pStyle w:val="acctmergecolhdg"/>
              <w:tabs>
                <w:tab w:val="decimal" w:pos="702"/>
              </w:tabs>
              <w:spacing w:line="240" w:lineRule="auto"/>
              <w:ind w:right="-108"/>
              <w:jc w:val="left"/>
              <w:rPr>
                <w:b w:val="0"/>
                <w:bCs/>
                <w:sz w:val="20"/>
                <w:szCs w:val="20"/>
              </w:rPr>
            </w:pPr>
          </w:p>
        </w:tc>
        <w:tc>
          <w:tcPr>
            <w:tcW w:w="270" w:type="dxa"/>
            <w:vAlign w:val="bottom"/>
          </w:tcPr>
          <w:p w14:paraId="5E6D8FEF" w14:textId="77777777" w:rsidR="00AB3679" w:rsidRPr="00FF14EF" w:rsidRDefault="00AB3679" w:rsidP="00735C41">
            <w:pPr>
              <w:pStyle w:val="acctfourfigures"/>
              <w:tabs>
                <w:tab w:val="clear" w:pos="765"/>
                <w:tab w:val="decimal" w:pos="629"/>
              </w:tabs>
              <w:spacing w:line="240" w:lineRule="atLeast"/>
              <w:ind w:right="-109"/>
              <w:rPr>
                <w:b/>
                <w:bCs/>
                <w:sz w:val="20"/>
                <w:szCs w:val="20"/>
              </w:rPr>
            </w:pPr>
          </w:p>
        </w:tc>
        <w:tc>
          <w:tcPr>
            <w:tcW w:w="900" w:type="dxa"/>
            <w:vAlign w:val="bottom"/>
          </w:tcPr>
          <w:p w14:paraId="2C379F03" w14:textId="77777777" w:rsidR="00AB3679" w:rsidRDefault="00AB3679" w:rsidP="00735C41">
            <w:pPr>
              <w:pStyle w:val="acctfourfigures"/>
              <w:tabs>
                <w:tab w:val="clear" w:pos="765"/>
                <w:tab w:val="decimal" w:pos="629"/>
              </w:tabs>
              <w:spacing w:line="240" w:lineRule="atLeast"/>
              <w:ind w:right="-109"/>
              <w:rPr>
                <w:b/>
                <w:bCs/>
                <w:sz w:val="20"/>
                <w:szCs w:val="20"/>
              </w:rPr>
            </w:pPr>
          </w:p>
        </w:tc>
        <w:tc>
          <w:tcPr>
            <w:tcW w:w="270" w:type="dxa"/>
            <w:vAlign w:val="bottom"/>
          </w:tcPr>
          <w:p w14:paraId="6CDC1219" w14:textId="77777777" w:rsidR="00AB3679" w:rsidRPr="00FF14EF" w:rsidRDefault="00AB3679" w:rsidP="00735C41">
            <w:pPr>
              <w:pStyle w:val="acctfourfigures"/>
              <w:tabs>
                <w:tab w:val="clear" w:pos="765"/>
                <w:tab w:val="decimal" w:pos="629"/>
              </w:tabs>
              <w:spacing w:line="240" w:lineRule="atLeast"/>
              <w:ind w:right="-109"/>
              <w:rPr>
                <w:b/>
                <w:bCs/>
                <w:sz w:val="20"/>
                <w:szCs w:val="20"/>
              </w:rPr>
            </w:pPr>
          </w:p>
        </w:tc>
        <w:tc>
          <w:tcPr>
            <w:tcW w:w="900" w:type="dxa"/>
            <w:vAlign w:val="bottom"/>
          </w:tcPr>
          <w:p w14:paraId="51AF4B62" w14:textId="77777777" w:rsidR="00AB3679" w:rsidRDefault="00AB3679" w:rsidP="00BB36B3">
            <w:pPr>
              <w:pStyle w:val="acctmergecolhdg"/>
              <w:tabs>
                <w:tab w:val="decimal" w:pos="684"/>
              </w:tabs>
              <w:spacing w:line="240" w:lineRule="auto"/>
              <w:ind w:right="-108"/>
              <w:jc w:val="left"/>
              <w:rPr>
                <w:b w:val="0"/>
                <w:bCs/>
                <w:sz w:val="20"/>
                <w:szCs w:val="20"/>
              </w:rPr>
            </w:pPr>
          </w:p>
        </w:tc>
        <w:tc>
          <w:tcPr>
            <w:tcW w:w="252" w:type="dxa"/>
            <w:vAlign w:val="bottom"/>
          </w:tcPr>
          <w:p w14:paraId="4CEBC3A5" w14:textId="77777777" w:rsidR="00AB3679" w:rsidRPr="00FF14EF" w:rsidRDefault="00AB3679" w:rsidP="00735C41">
            <w:pPr>
              <w:pStyle w:val="acctfourfigures"/>
              <w:tabs>
                <w:tab w:val="clear" w:pos="765"/>
                <w:tab w:val="decimal" w:pos="629"/>
              </w:tabs>
              <w:spacing w:line="240" w:lineRule="atLeast"/>
              <w:ind w:right="-109"/>
              <w:rPr>
                <w:b/>
                <w:bCs/>
                <w:sz w:val="20"/>
                <w:szCs w:val="20"/>
              </w:rPr>
            </w:pPr>
          </w:p>
        </w:tc>
        <w:tc>
          <w:tcPr>
            <w:tcW w:w="918" w:type="dxa"/>
            <w:vAlign w:val="bottom"/>
          </w:tcPr>
          <w:p w14:paraId="0BBD7101" w14:textId="77777777" w:rsidR="00AB3679" w:rsidRDefault="00AB3679" w:rsidP="00C777A1">
            <w:pPr>
              <w:pStyle w:val="acctmergecolhdg"/>
              <w:tabs>
                <w:tab w:val="decimal" w:pos="717"/>
              </w:tabs>
              <w:spacing w:line="240" w:lineRule="auto"/>
              <w:ind w:right="-108"/>
              <w:jc w:val="left"/>
              <w:rPr>
                <w:b w:val="0"/>
                <w:bCs/>
                <w:sz w:val="20"/>
                <w:szCs w:val="20"/>
              </w:rPr>
            </w:pPr>
          </w:p>
        </w:tc>
        <w:tc>
          <w:tcPr>
            <w:tcW w:w="270" w:type="dxa"/>
          </w:tcPr>
          <w:p w14:paraId="7DA4E197" w14:textId="77777777" w:rsidR="00AB3679" w:rsidRPr="00FF14EF" w:rsidRDefault="00AB3679" w:rsidP="00AB3679">
            <w:pPr>
              <w:pStyle w:val="acctfourfigures"/>
              <w:tabs>
                <w:tab w:val="clear" w:pos="765"/>
                <w:tab w:val="decimal" w:pos="863"/>
              </w:tabs>
              <w:spacing w:line="240" w:lineRule="atLeast"/>
              <w:ind w:right="-110"/>
              <w:rPr>
                <w:b/>
                <w:bCs/>
                <w:sz w:val="20"/>
                <w:szCs w:val="20"/>
              </w:rPr>
            </w:pPr>
          </w:p>
        </w:tc>
        <w:tc>
          <w:tcPr>
            <w:tcW w:w="990" w:type="dxa"/>
            <w:vAlign w:val="bottom"/>
          </w:tcPr>
          <w:p w14:paraId="396F60D5" w14:textId="77777777" w:rsidR="00AB3679" w:rsidRDefault="00AB3679" w:rsidP="00C777A1">
            <w:pPr>
              <w:pStyle w:val="acctmergecolhdg"/>
              <w:tabs>
                <w:tab w:val="decimal" w:pos="790"/>
              </w:tabs>
              <w:spacing w:line="240" w:lineRule="auto"/>
              <w:ind w:right="-108"/>
              <w:jc w:val="left"/>
              <w:rPr>
                <w:b w:val="0"/>
                <w:bCs/>
                <w:sz w:val="20"/>
                <w:szCs w:val="20"/>
              </w:rPr>
            </w:pPr>
          </w:p>
        </w:tc>
        <w:tc>
          <w:tcPr>
            <w:tcW w:w="270" w:type="dxa"/>
          </w:tcPr>
          <w:p w14:paraId="00E29257" w14:textId="77777777" w:rsidR="00AB3679" w:rsidRPr="00FF14EF" w:rsidRDefault="00AB3679" w:rsidP="00AB3679">
            <w:pPr>
              <w:pStyle w:val="acctfourfigures"/>
              <w:tabs>
                <w:tab w:val="clear" w:pos="765"/>
                <w:tab w:val="decimal" w:pos="976"/>
              </w:tabs>
              <w:spacing w:line="240" w:lineRule="atLeast"/>
              <w:ind w:right="-110"/>
              <w:rPr>
                <w:b/>
                <w:bCs/>
                <w:sz w:val="20"/>
                <w:szCs w:val="20"/>
              </w:rPr>
            </w:pPr>
          </w:p>
        </w:tc>
        <w:tc>
          <w:tcPr>
            <w:tcW w:w="991" w:type="dxa"/>
            <w:gridSpan w:val="2"/>
          </w:tcPr>
          <w:p w14:paraId="0F14C79C" w14:textId="77777777" w:rsidR="00AB3679" w:rsidRDefault="00AB3679" w:rsidP="00AB3679">
            <w:pPr>
              <w:pStyle w:val="acctfourfigures"/>
              <w:tabs>
                <w:tab w:val="clear" w:pos="765"/>
                <w:tab w:val="decimal" w:pos="976"/>
              </w:tabs>
              <w:spacing w:line="240" w:lineRule="atLeast"/>
              <w:ind w:left="120" w:right="-110"/>
              <w:rPr>
                <w:b/>
                <w:bCs/>
                <w:sz w:val="20"/>
                <w:szCs w:val="20"/>
              </w:rPr>
            </w:pPr>
          </w:p>
        </w:tc>
      </w:tr>
      <w:tr w:rsidR="00AB3679" w:rsidRPr="00FF14EF" w14:paraId="6F58F088" w14:textId="77777777" w:rsidTr="003642A3">
        <w:tc>
          <w:tcPr>
            <w:tcW w:w="3060" w:type="dxa"/>
            <w:vAlign w:val="center"/>
          </w:tcPr>
          <w:p w14:paraId="001B582B" w14:textId="0BD33B61" w:rsidR="00AB3679" w:rsidRPr="00FF14EF" w:rsidRDefault="00AB3679" w:rsidP="00AB3679">
            <w:pPr>
              <w:tabs>
                <w:tab w:val="left" w:pos="227"/>
              </w:tabs>
              <w:spacing w:line="220" w:lineRule="exact"/>
              <w:jc w:val="both"/>
              <w:rPr>
                <w:sz w:val="20"/>
                <w:szCs w:val="20"/>
              </w:rPr>
            </w:pPr>
            <w:r w:rsidRPr="00FF14EF">
              <w:rPr>
                <w:b/>
                <w:bCs/>
                <w:sz w:val="20"/>
                <w:szCs w:val="20"/>
              </w:rPr>
              <w:t>At 31 December 20</w:t>
            </w:r>
            <w:r>
              <w:rPr>
                <w:b/>
                <w:bCs/>
                <w:sz w:val="20"/>
                <w:szCs w:val="20"/>
              </w:rPr>
              <w:t>2</w:t>
            </w:r>
            <w:r w:rsidR="00735C41">
              <w:rPr>
                <w:b/>
                <w:bCs/>
                <w:sz w:val="20"/>
                <w:szCs w:val="20"/>
              </w:rPr>
              <w:t>1</w:t>
            </w:r>
          </w:p>
        </w:tc>
        <w:tc>
          <w:tcPr>
            <w:tcW w:w="270" w:type="dxa"/>
          </w:tcPr>
          <w:p w14:paraId="34122531" w14:textId="77777777" w:rsidR="00AB3679" w:rsidRPr="00FF14EF" w:rsidRDefault="00AB3679" w:rsidP="00AB3679">
            <w:pPr>
              <w:tabs>
                <w:tab w:val="decimal" w:pos="612"/>
                <w:tab w:val="decimal" w:pos="792"/>
              </w:tabs>
              <w:spacing w:line="220" w:lineRule="exact"/>
              <w:ind w:left="-108" w:right="-108"/>
              <w:rPr>
                <w:sz w:val="20"/>
                <w:szCs w:val="20"/>
              </w:rPr>
            </w:pPr>
          </w:p>
        </w:tc>
        <w:tc>
          <w:tcPr>
            <w:tcW w:w="1170" w:type="dxa"/>
          </w:tcPr>
          <w:p w14:paraId="37298BCA" w14:textId="3EBAA311" w:rsidR="00AB3679" w:rsidRPr="00FF14EF" w:rsidRDefault="00AB3679" w:rsidP="00AB3679">
            <w:pPr>
              <w:tabs>
                <w:tab w:val="decimal" w:pos="972"/>
              </w:tabs>
              <w:ind w:left="-375" w:right="255"/>
              <w:rPr>
                <w:sz w:val="20"/>
                <w:szCs w:val="20"/>
              </w:rPr>
            </w:pPr>
          </w:p>
        </w:tc>
        <w:tc>
          <w:tcPr>
            <w:tcW w:w="270" w:type="dxa"/>
          </w:tcPr>
          <w:p w14:paraId="4FE49514" w14:textId="77777777" w:rsidR="00AB3679" w:rsidRPr="00FF14EF" w:rsidRDefault="00AB3679" w:rsidP="00AB3679">
            <w:pPr>
              <w:tabs>
                <w:tab w:val="decimal" w:pos="972"/>
              </w:tabs>
              <w:ind w:right="-21"/>
              <w:rPr>
                <w:sz w:val="20"/>
                <w:szCs w:val="20"/>
              </w:rPr>
            </w:pPr>
          </w:p>
        </w:tc>
        <w:tc>
          <w:tcPr>
            <w:tcW w:w="1170" w:type="dxa"/>
            <w:vAlign w:val="bottom"/>
          </w:tcPr>
          <w:p w14:paraId="0F381229" w14:textId="5E82105D" w:rsidR="00AB3679" w:rsidRPr="006370F0" w:rsidRDefault="00AB3679" w:rsidP="006370F0">
            <w:pPr>
              <w:pStyle w:val="acctmergecolhdg"/>
              <w:tabs>
                <w:tab w:val="decimal" w:pos="972"/>
              </w:tabs>
              <w:spacing w:line="240" w:lineRule="auto"/>
              <w:ind w:right="-108"/>
              <w:jc w:val="left"/>
              <w:rPr>
                <w:b w:val="0"/>
                <w:bCs/>
                <w:sz w:val="20"/>
                <w:szCs w:val="20"/>
              </w:rPr>
            </w:pPr>
          </w:p>
        </w:tc>
        <w:tc>
          <w:tcPr>
            <w:tcW w:w="270" w:type="dxa"/>
          </w:tcPr>
          <w:p w14:paraId="751D65F7" w14:textId="77777777" w:rsidR="00AB3679" w:rsidRPr="00FF14EF" w:rsidRDefault="00AB3679" w:rsidP="00AB3679">
            <w:pPr>
              <w:pStyle w:val="acctfourfigures"/>
              <w:tabs>
                <w:tab w:val="clear" w:pos="765"/>
                <w:tab w:val="decimal" w:pos="972"/>
              </w:tabs>
              <w:spacing w:line="240" w:lineRule="atLeast"/>
              <w:ind w:left="-105" w:right="155"/>
              <w:rPr>
                <w:sz w:val="20"/>
                <w:szCs w:val="20"/>
              </w:rPr>
            </w:pPr>
          </w:p>
        </w:tc>
        <w:tc>
          <w:tcPr>
            <w:tcW w:w="900" w:type="dxa"/>
            <w:vAlign w:val="bottom"/>
          </w:tcPr>
          <w:p w14:paraId="03DDA1FB" w14:textId="6485079D" w:rsidR="00AB3679" w:rsidRPr="009C7C4C" w:rsidRDefault="00AB3679" w:rsidP="00735C41">
            <w:pPr>
              <w:pStyle w:val="acctfourfigures"/>
              <w:tabs>
                <w:tab w:val="clear" w:pos="765"/>
                <w:tab w:val="decimal" w:pos="629"/>
              </w:tabs>
              <w:spacing w:line="240" w:lineRule="atLeast"/>
              <w:ind w:left="-105" w:right="-109"/>
              <w:rPr>
                <w:sz w:val="20"/>
                <w:szCs w:val="20"/>
                <w:cs/>
              </w:rPr>
            </w:pPr>
          </w:p>
        </w:tc>
        <w:tc>
          <w:tcPr>
            <w:tcW w:w="270" w:type="dxa"/>
            <w:vAlign w:val="bottom"/>
          </w:tcPr>
          <w:p w14:paraId="689BC75D" w14:textId="77777777" w:rsidR="00AB3679" w:rsidRPr="00FF14EF" w:rsidRDefault="00AB3679" w:rsidP="00735C41">
            <w:pPr>
              <w:pStyle w:val="acctfourfigures"/>
              <w:tabs>
                <w:tab w:val="clear" w:pos="765"/>
                <w:tab w:val="decimal" w:pos="629"/>
              </w:tabs>
              <w:spacing w:line="240" w:lineRule="atLeast"/>
              <w:ind w:left="-105" w:right="-109"/>
              <w:rPr>
                <w:sz w:val="20"/>
                <w:szCs w:val="20"/>
              </w:rPr>
            </w:pPr>
          </w:p>
        </w:tc>
        <w:tc>
          <w:tcPr>
            <w:tcW w:w="900" w:type="dxa"/>
            <w:vAlign w:val="bottom"/>
          </w:tcPr>
          <w:p w14:paraId="3B3C28EE" w14:textId="5A32A8DD" w:rsidR="00AB3679" w:rsidRPr="00724966" w:rsidRDefault="00AB3679" w:rsidP="00724966">
            <w:pPr>
              <w:pStyle w:val="acctmergecolhdg"/>
              <w:tabs>
                <w:tab w:val="decimal" w:pos="702"/>
              </w:tabs>
              <w:spacing w:line="240" w:lineRule="auto"/>
              <w:ind w:right="-108"/>
              <w:jc w:val="left"/>
              <w:rPr>
                <w:b w:val="0"/>
                <w:bCs/>
                <w:sz w:val="20"/>
                <w:szCs w:val="20"/>
              </w:rPr>
            </w:pPr>
          </w:p>
        </w:tc>
        <w:tc>
          <w:tcPr>
            <w:tcW w:w="270" w:type="dxa"/>
            <w:vAlign w:val="bottom"/>
          </w:tcPr>
          <w:p w14:paraId="0DFB0CC1" w14:textId="77777777" w:rsidR="00AB3679" w:rsidRPr="00FF14EF" w:rsidRDefault="00AB3679" w:rsidP="00735C41">
            <w:pPr>
              <w:pStyle w:val="acctfourfigures"/>
              <w:tabs>
                <w:tab w:val="clear" w:pos="765"/>
                <w:tab w:val="decimal" w:pos="629"/>
              </w:tabs>
              <w:spacing w:line="240" w:lineRule="atLeast"/>
              <w:ind w:left="-105" w:right="-109"/>
              <w:rPr>
                <w:sz w:val="20"/>
                <w:szCs w:val="20"/>
              </w:rPr>
            </w:pPr>
          </w:p>
        </w:tc>
        <w:tc>
          <w:tcPr>
            <w:tcW w:w="900" w:type="dxa"/>
            <w:vAlign w:val="bottom"/>
          </w:tcPr>
          <w:p w14:paraId="7324F6DE" w14:textId="79AC1871" w:rsidR="00AB3679" w:rsidRPr="00FF14EF" w:rsidRDefault="00AB3679" w:rsidP="00735C41">
            <w:pPr>
              <w:pStyle w:val="acctfourfigures"/>
              <w:tabs>
                <w:tab w:val="clear" w:pos="765"/>
                <w:tab w:val="decimal" w:pos="629"/>
              </w:tabs>
              <w:spacing w:line="240" w:lineRule="atLeast"/>
              <w:ind w:left="435" w:right="-109"/>
              <w:rPr>
                <w:sz w:val="20"/>
                <w:szCs w:val="20"/>
              </w:rPr>
            </w:pPr>
          </w:p>
        </w:tc>
        <w:tc>
          <w:tcPr>
            <w:tcW w:w="270" w:type="dxa"/>
            <w:vAlign w:val="bottom"/>
          </w:tcPr>
          <w:p w14:paraId="6C1F89AC" w14:textId="77777777" w:rsidR="00AB3679" w:rsidRPr="00FF14EF" w:rsidRDefault="00AB3679" w:rsidP="00735C41">
            <w:pPr>
              <w:pStyle w:val="acctfourfigures"/>
              <w:tabs>
                <w:tab w:val="clear" w:pos="765"/>
                <w:tab w:val="decimal" w:pos="629"/>
              </w:tabs>
              <w:spacing w:line="240" w:lineRule="atLeast"/>
              <w:ind w:left="-105" w:right="-109"/>
              <w:rPr>
                <w:sz w:val="20"/>
                <w:szCs w:val="20"/>
              </w:rPr>
            </w:pPr>
          </w:p>
        </w:tc>
        <w:tc>
          <w:tcPr>
            <w:tcW w:w="900" w:type="dxa"/>
            <w:vAlign w:val="bottom"/>
          </w:tcPr>
          <w:p w14:paraId="10F18266" w14:textId="25E913DF" w:rsidR="00AB3679" w:rsidRPr="00BB36B3" w:rsidRDefault="00AB3679" w:rsidP="00BB36B3">
            <w:pPr>
              <w:pStyle w:val="acctmergecolhdg"/>
              <w:tabs>
                <w:tab w:val="decimal" w:pos="684"/>
              </w:tabs>
              <w:spacing w:line="240" w:lineRule="auto"/>
              <w:ind w:right="-108"/>
              <w:jc w:val="left"/>
              <w:rPr>
                <w:b w:val="0"/>
                <w:bCs/>
                <w:sz w:val="20"/>
                <w:szCs w:val="20"/>
              </w:rPr>
            </w:pPr>
          </w:p>
        </w:tc>
        <w:tc>
          <w:tcPr>
            <w:tcW w:w="252" w:type="dxa"/>
            <w:vAlign w:val="bottom"/>
          </w:tcPr>
          <w:p w14:paraId="1C2440B9" w14:textId="77777777" w:rsidR="00AB3679" w:rsidRPr="00FF14EF" w:rsidRDefault="00AB3679" w:rsidP="00735C41">
            <w:pPr>
              <w:pStyle w:val="acctfourfigures"/>
              <w:tabs>
                <w:tab w:val="clear" w:pos="765"/>
                <w:tab w:val="decimal" w:pos="629"/>
              </w:tabs>
              <w:spacing w:line="240" w:lineRule="atLeast"/>
              <w:ind w:left="-105" w:right="-109"/>
              <w:rPr>
                <w:sz w:val="20"/>
                <w:szCs w:val="20"/>
              </w:rPr>
            </w:pPr>
          </w:p>
        </w:tc>
        <w:tc>
          <w:tcPr>
            <w:tcW w:w="918" w:type="dxa"/>
            <w:vAlign w:val="bottom"/>
          </w:tcPr>
          <w:p w14:paraId="35D3BF7E" w14:textId="015145A2" w:rsidR="00AB3679" w:rsidRPr="00C777A1" w:rsidRDefault="00AB3679" w:rsidP="00C777A1">
            <w:pPr>
              <w:pStyle w:val="acctmergecolhdg"/>
              <w:tabs>
                <w:tab w:val="decimal" w:pos="717"/>
              </w:tabs>
              <w:spacing w:line="240" w:lineRule="auto"/>
              <w:ind w:right="-108"/>
              <w:jc w:val="left"/>
              <w:rPr>
                <w:b w:val="0"/>
                <w:bCs/>
                <w:sz w:val="20"/>
                <w:szCs w:val="20"/>
                <w:cs/>
              </w:rPr>
            </w:pPr>
          </w:p>
        </w:tc>
        <w:tc>
          <w:tcPr>
            <w:tcW w:w="270" w:type="dxa"/>
          </w:tcPr>
          <w:p w14:paraId="176606CA" w14:textId="77777777" w:rsidR="00AB3679" w:rsidRPr="00FF14EF" w:rsidRDefault="00AB3679" w:rsidP="00AB3679">
            <w:pPr>
              <w:pStyle w:val="acctfourfigures"/>
              <w:tabs>
                <w:tab w:val="clear" w:pos="765"/>
                <w:tab w:val="decimal" w:pos="972"/>
              </w:tabs>
              <w:spacing w:line="240" w:lineRule="atLeast"/>
              <w:ind w:left="-105" w:right="155"/>
              <w:rPr>
                <w:sz w:val="20"/>
                <w:szCs w:val="20"/>
              </w:rPr>
            </w:pPr>
          </w:p>
        </w:tc>
        <w:tc>
          <w:tcPr>
            <w:tcW w:w="990" w:type="dxa"/>
          </w:tcPr>
          <w:p w14:paraId="401F27D5" w14:textId="4C9B6A7E" w:rsidR="00AB3679" w:rsidRPr="00C777A1" w:rsidRDefault="00AB3679" w:rsidP="00C777A1">
            <w:pPr>
              <w:pStyle w:val="acctmergecolhdg"/>
              <w:tabs>
                <w:tab w:val="decimal" w:pos="790"/>
              </w:tabs>
              <w:spacing w:line="240" w:lineRule="auto"/>
              <w:ind w:right="-108"/>
              <w:jc w:val="left"/>
              <w:rPr>
                <w:b w:val="0"/>
                <w:bCs/>
                <w:sz w:val="20"/>
                <w:szCs w:val="20"/>
              </w:rPr>
            </w:pPr>
          </w:p>
        </w:tc>
        <w:tc>
          <w:tcPr>
            <w:tcW w:w="270" w:type="dxa"/>
          </w:tcPr>
          <w:p w14:paraId="0647F5EB" w14:textId="77777777" w:rsidR="00AB3679" w:rsidRPr="00FF14EF" w:rsidRDefault="00AB3679" w:rsidP="00AB3679">
            <w:pPr>
              <w:pStyle w:val="acctfourfigures"/>
              <w:tabs>
                <w:tab w:val="clear" w:pos="765"/>
                <w:tab w:val="decimal" w:pos="972"/>
              </w:tabs>
              <w:spacing w:line="240" w:lineRule="atLeast"/>
              <w:ind w:left="-105" w:right="155"/>
              <w:rPr>
                <w:sz w:val="20"/>
                <w:szCs w:val="20"/>
              </w:rPr>
            </w:pPr>
          </w:p>
        </w:tc>
        <w:tc>
          <w:tcPr>
            <w:tcW w:w="991" w:type="dxa"/>
            <w:gridSpan w:val="2"/>
          </w:tcPr>
          <w:p w14:paraId="11B1DC31" w14:textId="482EF5E0" w:rsidR="00AB3679" w:rsidRPr="00FF14EF" w:rsidRDefault="00AB3679" w:rsidP="00AB3679">
            <w:pPr>
              <w:pStyle w:val="acctfourfigures"/>
              <w:tabs>
                <w:tab w:val="clear" w:pos="765"/>
                <w:tab w:val="decimal" w:pos="972"/>
              </w:tabs>
              <w:spacing w:line="240" w:lineRule="atLeast"/>
              <w:ind w:left="-105" w:right="-15"/>
              <w:rPr>
                <w:sz w:val="20"/>
                <w:szCs w:val="20"/>
              </w:rPr>
            </w:pPr>
          </w:p>
        </w:tc>
      </w:tr>
      <w:tr w:rsidR="00735C41" w:rsidRPr="00FF14EF" w14:paraId="7C4B4EC6" w14:textId="77777777" w:rsidTr="003642A3">
        <w:tc>
          <w:tcPr>
            <w:tcW w:w="3060" w:type="dxa"/>
            <w:vAlign w:val="center"/>
          </w:tcPr>
          <w:p w14:paraId="0D75E477" w14:textId="41BAB453" w:rsidR="00735C41" w:rsidRDefault="00735C41" w:rsidP="00735C41">
            <w:pPr>
              <w:tabs>
                <w:tab w:val="left" w:pos="227"/>
              </w:tabs>
              <w:spacing w:line="220" w:lineRule="exact"/>
              <w:rPr>
                <w:sz w:val="20"/>
                <w:szCs w:val="20"/>
              </w:rPr>
            </w:pPr>
            <w:r w:rsidRPr="00FF14EF">
              <w:rPr>
                <w:sz w:val="20"/>
                <w:szCs w:val="20"/>
              </w:rPr>
              <w:t>Owned assets</w:t>
            </w:r>
          </w:p>
        </w:tc>
        <w:tc>
          <w:tcPr>
            <w:tcW w:w="270" w:type="dxa"/>
          </w:tcPr>
          <w:p w14:paraId="7ECA55BC" w14:textId="77777777" w:rsidR="00735C41" w:rsidRPr="00FF14EF" w:rsidRDefault="00735C41" w:rsidP="00735C41">
            <w:pPr>
              <w:tabs>
                <w:tab w:val="decimal" w:pos="612"/>
                <w:tab w:val="decimal" w:pos="792"/>
              </w:tabs>
              <w:spacing w:line="220" w:lineRule="exact"/>
              <w:ind w:left="-108" w:right="-108"/>
              <w:rPr>
                <w:sz w:val="20"/>
                <w:szCs w:val="20"/>
              </w:rPr>
            </w:pPr>
          </w:p>
        </w:tc>
        <w:tc>
          <w:tcPr>
            <w:tcW w:w="1170" w:type="dxa"/>
            <w:tcBorders>
              <w:bottom w:val="double" w:sz="4" w:space="0" w:color="auto"/>
            </w:tcBorders>
          </w:tcPr>
          <w:p w14:paraId="6D9F803A" w14:textId="5FE7E540" w:rsidR="00735C41" w:rsidRPr="006370F0" w:rsidRDefault="00735C41" w:rsidP="00735C41">
            <w:pPr>
              <w:tabs>
                <w:tab w:val="decimal" w:pos="972"/>
              </w:tabs>
              <w:ind w:left="-375" w:right="-23"/>
              <w:rPr>
                <w:b/>
                <w:bCs/>
                <w:sz w:val="20"/>
                <w:szCs w:val="20"/>
              </w:rPr>
            </w:pPr>
            <w:r w:rsidRPr="006370F0">
              <w:rPr>
                <w:b/>
                <w:bCs/>
                <w:sz w:val="20"/>
                <w:szCs w:val="20"/>
              </w:rPr>
              <w:t>76,800</w:t>
            </w:r>
          </w:p>
        </w:tc>
        <w:tc>
          <w:tcPr>
            <w:tcW w:w="270" w:type="dxa"/>
          </w:tcPr>
          <w:p w14:paraId="1B073027" w14:textId="77777777" w:rsidR="00735C41" w:rsidRPr="00B102D8" w:rsidRDefault="00735C41" w:rsidP="00735C41">
            <w:pPr>
              <w:tabs>
                <w:tab w:val="decimal" w:pos="972"/>
              </w:tabs>
              <w:ind w:right="-21"/>
              <w:rPr>
                <w:b/>
                <w:bCs/>
                <w:sz w:val="20"/>
                <w:szCs w:val="20"/>
              </w:rPr>
            </w:pPr>
          </w:p>
        </w:tc>
        <w:tc>
          <w:tcPr>
            <w:tcW w:w="1170" w:type="dxa"/>
            <w:tcBorders>
              <w:bottom w:val="double" w:sz="4" w:space="0" w:color="auto"/>
            </w:tcBorders>
            <w:vAlign w:val="bottom"/>
          </w:tcPr>
          <w:p w14:paraId="7DCEFE0A" w14:textId="285CA1C3" w:rsidR="00735C41" w:rsidRPr="006370F0" w:rsidRDefault="00735C41" w:rsidP="006370F0">
            <w:pPr>
              <w:pStyle w:val="acctmergecolhdg"/>
              <w:tabs>
                <w:tab w:val="decimal" w:pos="972"/>
              </w:tabs>
              <w:spacing w:line="240" w:lineRule="auto"/>
              <w:ind w:right="-108"/>
              <w:jc w:val="left"/>
              <w:rPr>
                <w:sz w:val="20"/>
                <w:szCs w:val="20"/>
              </w:rPr>
            </w:pPr>
            <w:r w:rsidRPr="006370F0">
              <w:rPr>
                <w:sz w:val="20"/>
                <w:szCs w:val="20"/>
              </w:rPr>
              <w:t>7,244</w:t>
            </w:r>
          </w:p>
        </w:tc>
        <w:tc>
          <w:tcPr>
            <w:tcW w:w="270" w:type="dxa"/>
          </w:tcPr>
          <w:p w14:paraId="08F4B67B" w14:textId="77777777" w:rsidR="00735C41" w:rsidRPr="006370F0" w:rsidRDefault="00735C41" w:rsidP="00735C41">
            <w:pPr>
              <w:pStyle w:val="acctfourfigures"/>
              <w:tabs>
                <w:tab w:val="clear" w:pos="765"/>
                <w:tab w:val="decimal" w:pos="972"/>
              </w:tabs>
              <w:spacing w:line="240" w:lineRule="atLeast"/>
              <w:ind w:left="-105" w:right="155"/>
              <w:rPr>
                <w:b/>
                <w:sz w:val="20"/>
                <w:szCs w:val="20"/>
              </w:rPr>
            </w:pPr>
          </w:p>
        </w:tc>
        <w:tc>
          <w:tcPr>
            <w:tcW w:w="900" w:type="dxa"/>
            <w:tcBorders>
              <w:bottom w:val="double" w:sz="4" w:space="0" w:color="auto"/>
            </w:tcBorders>
            <w:vAlign w:val="bottom"/>
          </w:tcPr>
          <w:p w14:paraId="2F092F14" w14:textId="6A4B5C89" w:rsidR="00735C41" w:rsidRPr="009173D5" w:rsidRDefault="00735C41" w:rsidP="009173D5">
            <w:pPr>
              <w:pStyle w:val="acctmergecolhdg"/>
              <w:tabs>
                <w:tab w:val="decimal" w:pos="703"/>
              </w:tabs>
              <w:spacing w:line="240" w:lineRule="auto"/>
              <w:ind w:right="-108"/>
              <w:jc w:val="left"/>
              <w:rPr>
                <w:sz w:val="20"/>
                <w:szCs w:val="20"/>
                <w:cs/>
              </w:rPr>
            </w:pPr>
            <w:r w:rsidRPr="009173D5">
              <w:rPr>
                <w:sz w:val="20"/>
                <w:szCs w:val="20"/>
              </w:rPr>
              <w:t>25,700</w:t>
            </w:r>
          </w:p>
        </w:tc>
        <w:tc>
          <w:tcPr>
            <w:tcW w:w="270" w:type="dxa"/>
            <w:vAlign w:val="bottom"/>
          </w:tcPr>
          <w:p w14:paraId="0E5FD40E" w14:textId="77777777" w:rsidR="00735C41" w:rsidRPr="00B102D8" w:rsidRDefault="00735C41" w:rsidP="00735C41">
            <w:pPr>
              <w:pStyle w:val="acctfourfigures"/>
              <w:tabs>
                <w:tab w:val="clear" w:pos="765"/>
                <w:tab w:val="decimal" w:pos="629"/>
              </w:tabs>
              <w:spacing w:line="240" w:lineRule="atLeast"/>
              <w:ind w:left="-105" w:right="-109"/>
              <w:rPr>
                <w:b/>
                <w:bCs/>
                <w:sz w:val="20"/>
                <w:szCs w:val="20"/>
              </w:rPr>
            </w:pPr>
          </w:p>
        </w:tc>
        <w:tc>
          <w:tcPr>
            <w:tcW w:w="900" w:type="dxa"/>
            <w:tcBorders>
              <w:bottom w:val="double" w:sz="4" w:space="0" w:color="auto"/>
            </w:tcBorders>
            <w:vAlign w:val="bottom"/>
          </w:tcPr>
          <w:p w14:paraId="0D56E2FF" w14:textId="2BACB2B3" w:rsidR="00735C41" w:rsidRPr="00724966" w:rsidRDefault="00735C41" w:rsidP="00724966">
            <w:pPr>
              <w:pStyle w:val="acctmergecolhdg"/>
              <w:tabs>
                <w:tab w:val="decimal" w:pos="702"/>
              </w:tabs>
              <w:spacing w:line="240" w:lineRule="auto"/>
              <w:ind w:right="-108"/>
              <w:jc w:val="left"/>
              <w:rPr>
                <w:sz w:val="20"/>
                <w:szCs w:val="20"/>
              </w:rPr>
            </w:pPr>
            <w:r w:rsidRPr="00724966">
              <w:rPr>
                <w:sz w:val="20"/>
                <w:szCs w:val="20"/>
              </w:rPr>
              <w:t>164,974</w:t>
            </w:r>
          </w:p>
        </w:tc>
        <w:tc>
          <w:tcPr>
            <w:tcW w:w="270" w:type="dxa"/>
            <w:vAlign w:val="bottom"/>
          </w:tcPr>
          <w:p w14:paraId="594F162B" w14:textId="77777777" w:rsidR="00735C41" w:rsidRPr="00B102D8" w:rsidRDefault="00735C41" w:rsidP="00735C41">
            <w:pPr>
              <w:pStyle w:val="acctfourfigures"/>
              <w:tabs>
                <w:tab w:val="clear" w:pos="765"/>
                <w:tab w:val="decimal" w:pos="629"/>
              </w:tabs>
              <w:spacing w:line="240" w:lineRule="atLeast"/>
              <w:ind w:left="-105" w:right="-109"/>
              <w:rPr>
                <w:b/>
                <w:bCs/>
                <w:sz w:val="20"/>
                <w:szCs w:val="20"/>
              </w:rPr>
            </w:pPr>
          </w:p>
        </w:tc>
        <w:tc>
          <w:tcPr>
            <w:tcW w:w="900" w:type="dxa"/>
            <w:tcBorders>
              <w:bottom w:val="double" w:sz="4" w:space="0" w:color="auto"/>
            </w:tcBorders>
            <w:vAlign w:val="bottom"/>
          </w:tcPr>
          <w:p w14:paraId="4A125F0A" w14:textId="73C55875" w:rsidR="00735C41" w:rsidRPr="00B102D8" w:rsidRDefault="00735C41" w:rsidP="00BA3A6F">
            <w:pPr>
              <w:pStyle w:val="acctfourfigures"/>
              <w:tabs>
                <w:tab w:val="clear" w:pos="765"/>
                <w:tab w:val="decimal" w:pos="629"/>
              </w:tabs>
              <w:spacing w:line="240" w:lineRule="atLeast"/>
              <w:ind w:right="-109"/>
              <w:rPr>
                <w:b/>
                <w:bCs/>
                <w:sz w:val="20"/>
                <w:szCs w:val="20"/>
              </w:rPr>
            </w:pPr>
            <w:r>
              <w:rPr>
                <w:b/>
                <w:bCs/>
                <w:sz w:val="20"/>
                <w:szCs w:val="20"/>
              </w:rPr>
              <w:t>1,917</w:t>
            </w:r>
          </w:p>
        </w:tc>
        <w:tc>
          <w:tcPr>
            <w:tcW w:w="270" w:type="dxa"/>
            <w:vAlign w:val="bottom"/>
          </w:tcPr>
          <w:p w14:paraId="3DD4E04B" w14:textId="77777777" w:rsidR="00735C41" w:rsidRPr="00B102D8" w:rsidRDefault="00735C41" w:rsidP="00735C41">
            <w:pPr>
              <w:pStyle w:val="acctfourfigures"/>
              <w:tabs>
                <w:tab w:val="clear" w:pos="765"/>
                <w:tab w:val="decimal" w:pos="629"/>
              </w:tabs>
              <w:spacing w:line="240" w:lineRule="atLeast"/>
              <w:ind w:left="-105" w:right="-109"/>
              <w:rPr>
                <w:b/>
                <w:bCs/>
                <w:sz w:val="20"/>
                <w:szCs w:val="20"/>
              </w:rPr>
            </w:pPr>
          </w:p>
        </w:tc>
        <w:tc>
          <w:tcPr>
            <w:tcW w:w="900" w:type="dxa"/>
            <w:tcBorders>
              <w:bottom w:val="double" w:sz="4" w:space="0" w:color="auto"/>
            </w:tcBorders>
            <w:vAlign w:val="bottom"/>
          </w:tcPr>
          <w:p w14:paraId="2AAD7909" w14:textId="3A0C5786" w:rsidR="00735C41" w:rsidRPr="00BB36B3" w:rsidRDefault="00735C41" w:rsidP="00BB36B3">
            <w:pPr>
              <w:pStyle w:val="acctmergecolhdg"/>
              <w:tabs>
                <w:tab w:val="decimal" w:pos="684"/>
              </w:tabs>
              <w:spacing w:line="240" w:lineRule="auto"/>
              <w:ind w:right="-108"/>
              <w:jc w:val="left"/>
              <w:rPr>
                <w:sz w:val="20"/>
                <w:szCs w:val="20"/>
              </w:rPr>
            </w:pPr>
            <w:r w:rsidRPr="00BB36B3">
              <w:rPr>
                <w:sz w:val="20"/>
                <w:szCs w:val="20"/>
              </w:rPr>
              <w:t>223,543</w:t>
            </w:r>
          </w:p>
        </w:tc>
        <w:tc>
          <w:tcPr>
            <w:tcW w:w="252" w:type="dxa"/>
            <w:vAlign w:val="bottom"/>
          </w:tcPr>
          <w:p w14:paraId="5C09154D" w14:textId="77777777" w:rsidR="00735C41" w:rsidRPr="00B102D8" w:rsidRDefault="00735C41" w:rsidP="00735C41">
            <w:pPr>
              <w:pStyle w:val="acctfourfigures"/>
              <w:tabs>
                <w:tab w:val="clear" w:pos="765"/>
                <w:tab w:val="decimal" w:pos="629"/>
              </w:tabs>
              <w:spacing w:line="240" w:lineRule="atLeast"/>
              <w:ind w:left="-105" w:right="-109"/>
              <w:rPr>
                <w:b/>
                <w:bCs/>
                <w:sz w:val="20"/>
                <w:szCs w:val="20"/>
              </w:rPr>
            </w:pPr>
          </w:p>
        </w:tc>
        <w:tc>
          <w:tcPr>
            <w:tcW w:w="918" w:type="dxa"/>
            <w:tcBorders>
              <w:bottom w:val="double" w:sz="4" w:space="0" w:color="auto"/>
            </w:tcBorders>
            <w:vAlign w:val="bottom"/>
          </w:tcPr>
          <w:p w14:paraId="63830C4D" w14:textId="70EC5548" w:rsidR="00735C41" w:rsidRPr="00C777A1" w:rsidRDefault="00735C41" w:rsidP="00C777A1">
            <w:pPr>
              <w:pStyle w:val="acctmergecolhdg"/>
              <w:tabs>
                <w:tab w:val="decimal" w:pos="717"/>
              </w:tabs>
              <w:spacing w:line="240" w:lineRule="auto"/>
              <w:ind w:right="-108"/>
              <w:jc w:val="left"/>
              <w:rPr>
                <w:sz w:val="20"/>
                <w:szCs w:val="20"/>
                <w:cs/>
              </w:rPr>
            </w:pPr>
            <w:r w:rsidRPr="00C777A1">
              <w:rPr>
                <w:sz w:val="20"/>
                <w:szCs w:val="20"/>
              </w:rPr>
              <w:t>335,994</w:t>
            </w:r>
          </w:p>
        </w:tc>
        <w:tc>
          <w:tcPr>
            <w:tcW w:w="270" w:type="dxa"/>
          </w:tcPr>
          <w:p w14:paraId="357BE44D" w14:textId="77777777" w:rsidR="00735C41" w:rsidRPr="00B102D8" w:rsidRDefault="00735C41" w:rsidP="00735C41">
            <w:pPr>
              <w:pStyle w:val="acctfourfigures"/>
              <w:tabs>
                <w:tab w:val="clear" w:pos="765"/>
                <w:tab w:val="decimal" w:pos="972"/>
              </w:tabs>
              <w:spacing w:line="240" w:lineRule="atLeast"/>
              <w:ind w:left="-105" w:right="155"/>
              <w:rPr>
                <w:b/>
                <w:bCs/>
                <w:sz w:val="20"/>
                <w:szCs w:val="20"/>
              </w:rPr>
            </w:pPr>
          </w:p>
        </w:tc>
        <w:tc>
          <w:tcPr>
            <w:tcW w:w="990" w:type="dxa"/>
            <w:tcBorders>
              <w:bottom w:val="double" w:sz="4" w:space="0" w:color="auto"/>
            </w:tcBorders>
            <w:vAlign w:val="bottom"/>
          </w:tcPr>
          <w:p w14:paraId="24BE27F1" w14:textId="074D59BA" w:rsidR="00735C41" w:rsidRPr="00C777A1" w:rsidRDefault="00735C41" w:rsidP="00C777A1">
            <w:pPr>
              <w:pStyle w:val="acctmergecolhdg"/>
              <w:tabs>
                <w:tab w:val="decimal" w:pos="790"/>
              </w:tabs>
              <w:spacing w:line="240" w:lineRule="auto"/>
              <w:ind w:right="-108"/>
              <w:jc w:val="left"/>
              <w:rPr>
                <w:sz w:val="20"/>
                <w:szCs w:val="20"/>
              </w:rPr>
            </w:pPr>
            <w:r w:rsidRPr="00C777A1">
              <w:rPr>
                <w:sz w:val="20"/>
                <w:szCs w:val="20"/>
              </w:rPr>
              <w:t>569,740</w:t>
            </w:r>
          </w:p>
        </w:tc>
        <w:tc>
          <w:tcPr>
            <w:tcW w:w="270" w:type="dxa"/>
          </w:tcPr>
          <w:p w14:paraId="2E0F0D69" w14:textId="77777777" w:rsidR="00735C41" w:rsidRPr="00B102D8" w:rsidRDefault="00735C41" w:rsidP="00735C41">
            <w:pPr>
              <w:pStyle w:val="acctfourfigures"/>
              <w:tabs>
                <w:tab w:val="clear" w:pos="765"/>
                <w:tab w:val="decimal" w:pos="972"/>
              </w:tabs>
              <w:spacing w:line="240" w:lineRule="atLeast"/>
              <w:ind w:left="-105" w:right="155"/>
              <w:rPr>
                <w:b/>
                <w:bCs/>
                <w:sz w:val="20"/>
                <w:szCs w:val="20"/>
              </w:rPr>
            </w:pPr>
          </w:p>
        </w:tc>
        <w:tc>
          <w:tcPr>
            <w:tcW w:w="991" w:type="dxa"/>
            <w:gridSpan w:val="2"/>
            <w:tcBorders>
              <w:bottom w:val="double" w:sz="4" w:space="0" w:color="auto"/>
            </w:tcBorders>
          </w:tcPr>
          <w:p w14:paraId="2BB29001" w14:textId="3E3E6CD0" w:rsidR="00735C41" w:rsidRPr="00B102D8" w:rsidRDefault="00735C41" w:rsidP="00735C41">
            <w:pPr>
              <w:pStyle w:val="acctfourfigures"/>
              <w:tabs>
                <w:tab w:val="clear" w:pos="765"/>
                <w:tab w:val="decimal" w:pos="972"/>
              </w:tabs>
              <w:spacing w:line="240" w:lineRule="atLeast"/>
              <w:ind w:left="-105" w:right="-15"/>
              <w:rPr>
                <w:b/>
                <w:bCs/>
                <w:sz w:val="20"/>
                <w:szCs w:val="20"/>
              </w:rPr>
            </w:pPr>
            <w:r>
              <w:rPr>
                <w:b/>
                <w:bCs/>
                <w:sz w:val="20"/>
                <w:szCs w:val="20"/>
              </w:rPr>
              <w:t>1,405,912</w:t>
            </w:r>
          </w:p>
        </w:tc>
      </w:tr>
      <w:tr w:rsidR="00735C41" w:rsidRPr="00FF14EF" w14:paraId="03B4C3A7" w14:textId="77777777" w:rsidTr="003642A3">
        <w:tc>
          <w:tcPr>
            <w:tcW w:w="3060" w:type="dxa"/>
            <w:vAlign w:val="center"/>
          </w:tcPr>
          <w:p w14:paraId="701A0F04" w14:textId="1D2A0317" w:rsidR="00735C41" w:rsidRPr="00FF14EF" w:rsidRDefault="00735C41" w:rsidP="00735C41">
            <w:pPr>
              <w:tabs>
                <w:tab w:val="left" w:pos="227"/>
              </w:tabs>
              <w:spacing w:line="220" w:lineRule="exact"/>
              <w:jc w:val="both"/>
              <w:rPr>
                <w:sz w:val="20"/>
                <w:szCs w:val="20"/>
              </w:rPr>
            </w:pPr>
          </w:p>
        </w:tc>
        <w:tc>
          <w:tcPr>
            <w:tcW w:w="270" w:type="dxa"/>
          </w:tcPr>
          <w:p w14:paraId="32BF0DDB" w14:textId="77777777" w:rsidR="00735C41" w:rsidRPr="00FF14EF" w:rsidRDefault="00735C41" w:rsidP="00735C41">
            <w:pPr>
              <w:tabs>
                <w:tab w:val="decimal" w:pos="612"/>
                <w:tab w:val="decimal" w:pos="792"/>
              </w:tabs>
              <w:spacing w:line="220" w:lineRule="exact"/>
              <w:ind w:left="-108" w:right="-108"/>
              <w:rPr>
                <w:sz w:val="20"/>
                <w:szCs w:val="20"/>
              </w:rPr>
            </w:pPr>
          </w:p>
        </w:tc>
        <w:tc>
          <w:tcPr>
            <w:tcW w:w="1170" w:type="dxa"/>
            <w:tcBorders>
              <w:top w:val="double" w:sz="4" w:space="0" w:color="auto"/>
            </w:tcBorders>
          </w:tcPr>
          <w:p w14:paraId="668358B5" w14:textId="4D1441B8" w:rsidR="00735C41" w:rsidRPr="00507E21" w:rsidRDefault="00735C41" w:rsidP="00735C41">
            <w:pPr>
              <w:pStyle w:val="acctfourfigures"/>
              <w:tabs>
                <w:tab w:val="clear" w:pos="765"/>
                <w:tab w:val="decimal" w:pos="615"/>
              </w:tabs>
              <w:spacing w:line="240" w:lineRule="atLeast"/>
              <w:ind w:right="-110"/>
              <w:rPr>
                <w:rFonts w:cs="Angsana New"/>
                <w:sz w:val="20"/>
                <w:szCs w:val="25"/>
              </w:rPr>
            </w:pPr>
          </w:p>
        </w:tc>
        <w:tc>
          <w:tcPr>
            <w:tcW w:w="270" w:type="dxa"/>
          </w:tcPr>
          <w:p w14:paraId="57EF02E6" w14:textId="77777777" w:rsidR="00735C41" w:rsidRPr="00507E21" w:rsidRDefault="00735C41" w:rsidP="00735C41">
            <w:pPr>
              <w:pStyle w:val="acctfourfigures"/>
              <w:tabs>
                <w:tab w:val="clear" w:pos="765"/>
                <w:tab w:val="decimal" w:pos="970"/>
              </w:tabs>
              <w:spacing w:line="240" w:lineRule="atLeast"/>
              <w:ind w:right="-110"/>
              <w:rPr>
                <w:rFonts w:cs="Angsana New"/>
                <w:sz w:val="20"/>
                <w:szCs w:val="25"/>
              </w:rPr>
            </w:pPr>
          </w:p>
        </w:tc>
        <w:tc>
          <w:tcPr>
            <w:tcW w:w="1170" w:type="dxa"/>
            <w:tcBorders>
              <w:top w:val="double" w:sz="4" w:space="0" w:color="auto"/>
            </w:tcBorders>
            <w:vAlign w:val="bottom"/>
          </w:tcPr>
          <w:p w14:paraId="074F2805" w14:textId="67F56AEF" w:rsidR="00735C41" w:rsidRPr="00281E9C" w:rsidRDefault="00735C41" w:rsidP="00735C41">
            <w:pPr>
              <w:pStyle w:val="acctfourfigures"/>
              <w:tabs>
                <w:tab w:val="clear" w:pos="765"/>
                <w:tab w:val="decimal" w:pos="890"/>
              </w:tabs>
              <w:spacing w:line="240" w:lineRule="atLeast"/>
              <w:ind w:right="-104"/>
              <w:rPr>
                <w:sz w:val="20"/>
                <w:szCs w:val="20"/>
              </w:rPr>
            </w:pPr>
          </w:p>
        </w:tc>
        <w:tc>
          <w:tcPr>
            <w:tcW w:w="270" w:type="dxa"/>
          </w:tcPr>
          <w:p w14:paraId="02BF01F7" w14:textId="77777777" w:rsidR="00735C41" w:rsidRPr="00281E9C" w:rsidRDefault="00735C41" w:rsidP="00735C41">
            <w:pPr>
              <w:tabs>
                <w:tab w:val="decimal" w:pos="972"/>
              </w:tabs>
              <w:spacing w:line="240" w:lineRule="auto"/>
              <w:ind w:left="-105" w:right="155"/>
              <w:rPr>
                <w:sz w:val="20"/>
                <w:szCs w:val="20"/>
              </w:rPr>
            </w:pPr>
          </w:p>
        </w:tc>
        <w:tc>
          <w:tcPr>
            <w:tcW w:w="900" w:type="dxa"/>
            <w:tcBorders>
              <w:top w:val="double" w:sz="4" w:space="0" w:color="auto"/>
            </w:tcBorders>
            <w:vAlign w:val="bottom"/>
          </w:tcPr>
          <w:p w14:paraId="74BB1268" w14:textId="3FD1A00A" w:rsidR="00735C41" w:rsidRPr="00281E9C" w:rsidRDefault="00735C41" w:rsidP="00735C41">
            <w:pPr>
              <w:pStyle w:val="acctfourfigures"/>
              <w:tabs>
                <w:tab w:val="clear" w:pos="765"/>
                <w:tab w:val="decimal" w:pos="629"/>
              </w:tabs>
              <w:spacing w:line="240" w:lineRule="atLeast"/>
              <w:ind w:left="-105" w:right="-109"/>
              <w:rPr>
                <w:sz w:val="20"/>
                <w:szCs w:val="20"/>
              </w:rPr>
            </w:pPr>
          </w:p>
        </w:tc>
        <w:tc>
          <w:tcPr>
            <w:tcW w:w="270" w:type="dxa"/>
          </w:tcPr>
          <w:p w14:paraId="47BE0A08" w14:textId="77777777" w:rsidR="00735C41" w:rsidRPr="00281E9C" w:rsidRDefault="00735C41" w:rsidP="00735C41">
            <w:pPr>
              <w:tabs>
                <w:tab w:val="decimal" w:pos="629"/>
              </w:tabs>
              <w:spacing w:line="240" w:lineRule="atLeast"/>
              <w:ind w:left="-105" w:right="-109"/>
              <w:rPr>
                <w:sz w:val="20"/>
                <w:szCs w:val="20"/>
              </w:rPr>
            </w:pPr>
          </w:p>
        </w:tc>
        <w:tc>
          <w:tcPr>
            <w:tcW w:w="900" w:type="dxa"/>
            <w:tcBorders>
              <w:top w:val="double" w:sz="4" w:space="0" w:color="auto"/>
            </w:tcBorders>
            <w:vAlign w:val="bottom"/>
          </w:tcPr>
          <w:p w14:paraId="6093B530" w14:textId="7B27C586" w:rsidR="00735C41" w:rsidRPr="00724966" w:rsidRDefault="00735C41" w:rsidP="00724966">
            <w:pPr>
              <w:pStyle w:val="acctmergecolhdg"/>
              <w:tabs>
                <w:tab w:val="decimal" w:pos="702"/>
              </w:tabs>
              <w:spacing w:line="240" w:lineRule="auto"/>
              <w:ind w:right="-108"/>
              <w:jc w:val="left"/>
              <w:rPr>
                <w:b w:val="0"/>
                <w:bCs/>
                <w:sz w:val="20"/>
                <w:szCs w:val="20"/>
              </w:rPr>
            </w:pPr>
          </w:p>
        </w:tc>
        <w:tc>
          <w:tcPr>
            <w:tcW w:w="270" w:type="dxa"/>
            <w:vAlign w:val="bottom"/>
          </w:tcPr>
          <w:p w14:paraId="1D9ADBF0" w14:textId="77777777" w:rsidR="00735C41" w:rsidRPr="00FF14EF" w:rsidRDefault="00735C41" w:rsidP="00735C41">
            <w:pPr>
              <w:pStyle w:val="acctfourfigures"/>
              <w:tabs>
                <w:tab w:val="clear" w:pos="765"/>
                <w:tab w:val="decimal" w:pos="629"/>
              </w:tabs>
              <w:spacing w:line="240" w:lineRule="atLeast"/>
              <w:ind w:left="-105" w:right="-109"/>
              <w:rPr>
                <w:sz w:val="20"/>
                <w:szCs w:val="20"/>
              </w:rPr>
            </w:pPr>
          </w:p>
        </w:tc>
        <w:tc>
          <w:tcPr>
            <w:tcW w:w="900" w:type="dxa"/>
            <w:tcBorders>
              <w:top w:val="double" w:sz="4" w:space="0" w:color="auto"/>
            </w:tcBorders>
            <w:vAlign w:val="bottom"/>
          </w:tcPr>
          <w:p w14:paraId="58F4566F" w14:textId="2EFEAC61" w:rsidR="00735C41" w:rsidRPr="00FF14EF" w:rsidRDefault="00735C41" w:rsidP="00735C41">
            <w:pPr>
              <w:pStyle w:val="acctfourfigures"/>
              <w:tabs>
                <w:tab w:val="clear" w:pos="765"/>
                <w:tab w:val="decimal" w:pos="629"/>
              </w:tabs>
              <w:spacing w:line="240" w:lineRule="atLeast"/>
              <w:ind w:left="-105" w:right="-109"/>
              <w:rPr>
                <w:sz w:val="20"/>
                <w:szCs w:val="20"/>
              </w:rPr>
            </w:pPr>
          </w:p>
        </w:tc>
        <w:tc>
          <w:tcPr>
            <w:tcW w:w="270" w:type="dxa"/>
            <w:vAlign w:val="bottom"/>
          </w:tcPr>
          <w:p w14:paraId="30A4CEC5" w14:textId="77777777" w:rsidR="00735C41" w:rsidRPr="00FF14EF" w:rsidRDefault="00735C41" w:rsidP="00735C41">
            <w:pPr>
              <w:pStyle w:val="acctfourfigures"/>
              <w:tabs>
                <w:tab w:val="clear" w:pos="765"/>
                <w:tab w:val="decimal" w:pos="629"/>
              </w:tabs>
              <w:spacing w:line="240" w:lineRule="atLeast"/>
              <w:ind w:left="-105" w:right="-109"/>
              <w:rPr>
                <w:sz w:val="20"/>
                <w:szCs w:val="20"/>
              </w:rPr>
            </w:pPr>
          </w:p>
        </w:tc>
        <w:tc>
          <w:tcPr>
            <w:tcW w:w="900" w:type="dxa"/>
            <w:tcBorders>
              <w:top w:val="double" w:sz="4" w:space="0" w:color="auto"/>
            </w:tcBorders>
            <w:vAlign w:val="bottom"/>
          </w:tcPr>
          <w:p w14:paraId="3D9D2B5E" w14:textId="4477477F" w:rsidR="00735C41" w:rsidRPr="00BB36B3" w:rsidRDefault="00735C41" w:rsidP="00BB36B3">
            <w:pPr>
              <w:pStyle w:val="acctmergecolhdg"/>
              <w:tabs>
                <w:tab w:val="decimal" w:pos="684"/>
              </w:tabs>
              <w:spacing w:line="240" w:lineRule="auto"/>
              <w:ind w:right="-108"/>
              <w:jc w:val="left"/>
              <w:rPr>
                <w:sz w:val="20"/>
                <w:szCs w:val="20"/>
              </w:rPr>
            </w:pPr>
          </w:p>
        </w:tc>
        <w:tc>
          <w:tcPr>
            <w:tcW w:w="252" w:type="dxa"/>
            <w:vAlign w:val="bottom"/>
          </w:tcPr>
          <w:p w14:paraId="519579C8" w14:textId="77777777" w:rsidR="00735C41" w:rsidRPr="00FF14EF" w:rsidRDefault="00735C41" w:rsidP="00735C41">
            <w:pPr>
              <w:pStyle w:val="acctfourfigures"/>
              <w:tabs>
                <w:tab w:val="clear" w:pos="765"/>
                <w:tab w:val="decimal" w:pos="629"/>
              </w:tabs>
              <w:spacing w:line="240" w:lineRule="atLeast"/>
              <w:ind w:left="-105" w:right="-109"/>
              <w:rPr>
                <w:sz w:val="20"/>
                <w:szCs w:val="20"/>
              </w:rPr>
            </w:pPr>
          </w:p>
        </w:tc>
        <w:tc>
          <w:tcPr>
            <w:tcW w:w="918" w:type="dxa"/>
            <w:tcBorders>
              <w:top w:val="double" w:sz="4" w:space="0" w:color="auto"/>
            </w:tcBorders>
            <w:vAlign w:val="bottom"/>
          </w:tcPr>
          <w:p w14:paraId="6E6DD62E" w14:textId="3BB90811" w:rsidR="00735C41" w:rsidRPr="00FF14EF" w:rsidRDefault="00735C41" w:rsidP="00735C41">
            <w:pPr>
              <w:pStyle w:val="acctfourfigures"/>
              <w:tabs>
                <w:tab w:val="clear" w:pos="765"/>
                <w:tab w:val="decimal" w:pos="629"/>
              </w:tabs>
              <w:spacing w:line="240" w:lineRule="atLeast"/>
              <w:ind w:left="360" w:right="-109"/>
              <w:rPr>
                <w:sz w:val="20"/>
                <w:szCs w:val="20"/>
              </w:rPr>
            </w:pPr>
          </w:p>
        </w:tc>
        <w:tc>
          <w:tcPr>
            <w:tcW w:w="270" w:type="dxa"/>
          </w:tcPr>
          <w:p w14:paraId="06BE8B77" w14:textId="77777777" w:rsidR="00735C41" w:rsidRPr="00FF14EF" w:rsidRDefault="00735C41" w:rsidP="00735C41">
            <w:pPr>
              <w:pStyle w:val="acctfourfigures"/>
              <w:tabs>
                <w:tab w:val="clear" w:pos="765"/>
                <w:tab w:val="decimal" w:pos="863"/>
              </w:tabs>
              <w:spacing w:line="240" w:lineRule="atLeast"/>
              <w:ind w:left="-105" w:right="155"/>
              <w:rPr>
                <w:sz w:val="20"/>
                <w:szCs w:val="20"/>
              </w:rPr>
            </w:pPr>
          </w:p>
        </w:tc>
        <w:tc>
          <w:tcPr>
            <w:tcW w:w="990" w:type="dxa"/>
            <w:tcBorders>
              <w:top w:val="double" w:sz="4" w:space="0" w:color="auto"/>
            </w:tcBorders>
          </w:tcPr>
          <w:p w14:paraId="56F9054F" w14:textId="5D45040B" w:rsidR="00735C41" w:rsidRPr="00FF14EF" w:rsidRDefault="00735C41" w:rsidP="00735C41">
            <w:pPr>
              <w:pStyle w:val="acctfourfigures"/>
              <w:tabs>
                <w:tab w:val="clear" w:pos="765"/>
                <w:tab w:val="decimal" w:pos="706"/>
                <w:tab w:val="decimal" w:pos="1335"/>
              </w:tabs>
              <w:spacing w:line="240" w:lineRule="atLeast"/>
              <w:ind w:left="435" w:right="-645"/>
              <w:rPr>
                <w:sz w:val="20"/>
                <w:szCs w:val="20"/>
              </w:rPr>
            </w:pPr>
          </w:p>
        </w:tc>
        <w:tc>
          <w:tcPr>
            <w:tcW w:w="270" w:type="dxa"/>
          </w:tcPr>
          <w:p w14:paraId="2A4D8091" w14:textId="77777777" w:rsidR="00735C41" w:rsidRPr="00FF14EF" w:rsidRDefault="00735C41" w:rsidP="00735C41">
            <w:pPr>
              <w:pStyle w:val="acctfourfigures"/>
              <w:tabs>
                <w:tab w:val="clear" w:pos="765"/>
                <w:tab w:val="decimal" w:pos="976"/>
              </w:tabs>
              <w:spacing w:line="240" w:lineRule="atLeast"/>
              <w:ind w:left="-105" w:right="155"/>
              <w:rPr>
                <w:sz w:val="20"/>
                <w:szCs w:val="20"/>
              </w:rPr>
            </w:pPr>
          </w:p>
        </w:tc>
        <w:tc>
          <w:tcPr>
            <w:tcW w:w="991" w:type="dxa"/>
            <w:gridSpan w:val="2"/>
            <w:tcBorders>
              <w:top w:val="double" w:sz="4" w:space="0" w:color="auto"/>
            </w:tcBorders>
          </w:tcPr>
          <w:p w14:paraId="7A49FE7C" w14:textId="5EFAF990" w:rsidR="00735C41" w:rsidRPr="00FF14EF" w:rsidRDefault="00735C41" w:rsidP="00735C41">
            <w:pPr>
              <w:pStyle w:val="acctfourfigures"/>
              <w:tabs>
                <w:tab w:val="clear" w:pos="765"/>
                <w:tab w:val="decimal" w:pos="976"/>
              </w:tabs>
              <w:spacing w:line="240" w:lineRule="atLeast"/>
              <w:ind w:left="-105" w:right="-105"/>
              <w:rPr>
                <w:sz w:val="20"/>
                <w:szCs w:val="20"/>
              </w:rPr>
            </w:pPr>
          </w:p>
        </w:tc>
      </w:tr>
      <w:tr w:rsidR="00735C41" w:rsidRPr="00FF14EF" w14:paraId="069EBB97" w14:textId="77777777" w:rsidTr="003642A3">
        <w:tc>
          <w:tcPr>
            <w:tcW w:w="3060" w:type="dxa"/>
            <w:vAlign w:val="center"/>
          </w:tcPr>
          <w:p w14:paraId="48C280A9" w14:textId="404F865B" w:rsidR="00735C41" w:rsidRPr="00FF14EF" w:rsidRDefault="00735C41" w:rsidP="00735C41">
            <w:pPr>
              <w:tabs>
                <w:tab w:val="left" w:pos="227"/>
              </w:tabs>
              <w:spacing w:line="220" w:lineRule="exact"/>
              <w:jc w:val="both"/>
              <w:rPr>
                <w:sz w:val="20"/>
                <w:szCs w:val="20"/>
              </w:rPr>
            </w:pPr>
            <w:r w:rsidRPr="00FF14EF">
              <w:rPr>
                <w:b/>
                <w:bCs/>
                <w:sz w:val="20"/>
                <w:szCs w:val="20"/>
              </w:rPr>
              <w:t>At 31 December 20</w:t>
            </w:r>
            <w:r>
              <w:rPr>
                <w:b/>
                <w:bCs/>
                <w:sz w:val="20"/>
                <w:szCs w:val="20"/>
              </w:rPr>
              <w:t>22</w:t>
            </w:r>
          </w:p>
        </w:tc>
        <w:tc>
          <w:tcPr>
            <w:tcW w:w="270" w:type="dxa"/>
          </w:tcPr>
          <w:p w14:paraId="68CEA690" w14:textId="77777777" w:rsidR="00735C41" w:rsidRPr="00FF14EF" w:rsidRDefault="00735C41" w:rsidP="00735C41">
            <w:pPr>
              <w:tabs>
                <w:tab w:val="decimal" w:pos="612"/>
                <w:tab w:val="decimal" w:pos="792"/>
              </w:tabs>
              <w:spacing w:line="220" w:lineRule="exact"/>
              <w:ind w:left="-108" w:right="-108"/>
              <w:rPr>
                <w:sz w:val="20"/>
                <w:szCs w:val="20"/>
              </w:rPr>
            </w:pPr>
          </w:p>
        </w:tc>
        <w:tc>
          <w:tcPr>
            <w:tcW w:w="1170" w:type="dxa"/>
          </w:tcPr>
          <w:p w14:paraId="5AD8D3FA" w14:textId="16174D5D" w:rsidR="00735C41" w:rsidRPr="00FF14EF" w:rsidRDefault="00735C41" w:rsidP="00735C41">
            <w:pPr>
              <w:pStyle w:val="acctfourfigures"/>
              <w:tabs>
                <w:tab w:val="clear" w:pos="765"/>
                <w:tab w:val="decimal" w:pos="615"/>
              </w:tabs>
              <w:spacing w:line="240" w:lineRule="atLeast"/>
              <w:ind w:right="-21"/>
              <w:rPr>
                <w:sz w:val="20"/>
                <w:szCs w:val="20"/>
              </w:rPr>
            </w:pPr>
          </w:p>
        </w:tc>
        <w:tc>
          <w:tcPr>
            <w:tcW w:w="270" w:type="dxa"/>
          </w:tcPr>
          <w:p w14:paraId="4B490CB7" w14:textId="77777777" w:rsidR="00735C41" w:rsidRPr="00FF14EF" w:rsidRDefault="00735C41" w:rsidP="00735C41">
            <w:pPr>
              <w:pStyle w:val="acctfourfigures"/>
              <w:tabs>
                <w:tab w:val="clear" w:pos="765"/>
                <w:tab w:val="decimal" w:pos="792"/>
              </w:tabs>
              <w:spacing w:line="240" w:lineRule="atLeast"/>
              <w:ind w:right="-21"/>
              <w:rPr>
                <w:sz w:val="20"/>
                <w:szCs w:val="20"/>
              </w:rPr>
            </w:pPr>
          </w:p>
        </w:tc>
        <w:tc>
          <w:tcPr>
            <w:tcW w:w="1170" w:type="dxa"/>
            <w:vAlign w:val="bottom"/>
          </w:tcPr>
          <w:p w14:paraId="4C799BBA" w14:textId="7CCE6C22" w:rsidR="00735C41" w:rsidRPr="00FF14EF" w:rsidRDefault="00735C41" w:rsidP="00735C41">
            <w:pPr>
              <w:pStyle w:val="acctfourfigures"/>
              <w:tabs>
                <w:tab w:val="clear" w:pos="765"/>
                <w:tab w:val="decimal" w:pos="890"/>
              </w:tabs>
              <w:spacing w:line="240" w:lineRule="atLeast"/>
              <w:ind w:right="-104"/>
              <w:rPr>
                <w:sz w:val="20"/>
                <w:szCs w:val="20"/>
              </w:rPr>
            </w:pPr>
          </w:p>
        </w:tc>
        <w:tc>
          <w:tcPr>
            <w:tcW w:w="270" w:type="dxa"/>
          </w:tcPr>
          <w:p w14:paraId="705800D7" w14:textId="77777777" w:rsidR="00735C41" w:rsidRPr="00281E9C" w:rsidRDefault="00735C41" w:rsidP="00735C41">
            <w:pPr>
              <w:tabs>
                <w:tab w:val="decimal" w:pos="972"/>
              </w:tabs>
              <w:spacing w:line="240" w:lineRule="auto"/>
              <w:ind w:left="-105" w:right="155"/>
              <w:rPr>
                <w:sz w:val="20"/>
                <w:szCs w:val="20"/>
              </w:rPr>
            </w:pPr>
          </w:p>
        </w:tc>
        <w:tc>
          <w:tcPr>
            <w:tcW w:w="900" w:type="dxa"/>
            <w:vAlign w:val="bottom"/>
          </w:tcPr>
          <w:p w14:paraId="7B2522E0" w14:textId="2B79DADF" w:rsidR="00735C41" w:rsidRPr="00FF14EF" w:rsidRDefault="00735C41" w:rsidP="00735C41">
            <w:pPr>
              <w:pStyle w:val="acctfourfigures"/>
              <w:tabs>
                <w:tab w:val="clear" w:pos="765"/>
                <w:tab w:val="decimal" w:pos="629"/>
              </w:tabs>
              <w:spacing w:line="240" w:lineRule="atLeast"/>
              <w:ind w:left="435" w:right="-109"/>
              <w:rPr>
                <w:sz w:val="20"/>
                <w:szCs w:val="20"/>
              </w:rPr>
            </w:pPr>
          </w:p>
        </w:tc>
        <w:tc>
          <w:tcPr>
            <w:tcW w:w="270" w:type="dxa"/>
          </w:tcPr>
          <w:p w14:paraId="5AB7E56F" w14:textId="77777777" w:rsidR="00735C41" w:rsidRPr="00281E9C" w:rsidRDefault="00735C41" w:rsidP="00735C41">
            <w:pPr>
              <w:tabs>
                <w:tab w:val="decimal" w:pos="629"/>
              </w:tabs>
              <w:spacing w:line="240" w:lineRule="atLeast"/>
              <w:ind w:left="-105" w:right="-109"/>
              <w:rPr>
                <w:sz w:val="20"/>
                <w:szCs w:val="20"/>
              </w:rPr>
            </w:pPr>
          </w:p>
        </w:tc>
        <w:tc>
          <w:tcPr>
            <w:tcW w:w="900" w:type="dxa"/>
            <w:vAlign w:val="bottom"/>
          </w:tcPr>
          <w:p w14:paraId="5BE9A91E" w14:textId="26ABE4EB" w:rsidR="00735C41" w:rsidRPr="00724966" w:rsidRDefault="00735C41" w:rsidP="00724966">
            <w:pPr>
              <w:pStyle w:val="acctmergecolhdg"/>
              <w:tabs>
                <w:tab w:val="decimal" w:pos="702"/>
              </w:tabs>
              <w:spacing w:line="240" w:lineRule="auto"/>
              <w:ind w:right="-108"/>
              <w:jc w:val="left"/>
              <w:rPr>
                <w:b w:val="0"/>
                <w:bCs/>
                <w:sz w:val="20"/>
                <w:szCs w:val="20"/>
              </w:rPr>
            </w:pPr>
          </w:p>
        </w:tc>
        <w:tc>
          <w:tcPr>
            <w:tcW w:w="270" w:type="dxa"/>
            <w:vAlign w:val="bottom"/>
          </w:tcPr>
          <w:p w14:paraId="2E09BCEA" w14:textId="77777777" w:rsidR="00735C41" w:rsidRPr="00FF14EF" w:rsidRDefault="00735C41" w:rsidP="00735C41">
            <w:pPr>
              <w:pStyle w:val="acctfourfigures"/>
              <w:tabs>
                <w:tab w:val="clear" w:pos="765"/>
                <w:tab w:val="decimal" w:pos="629"/>
              </w:tabs>
              <w:spacing w:line="240" w:lineRule="atLeast"/>
              <w:ind w:left="-105" w:right="-109"/>
              <w:rPr>
                <w:sz w:val="20"/>
                <w:szCs w:val="20"/>
              </w:rPr>
            </w:pPr>
          </w:p>
        </w:tc>
        <w:tc>
          <w:tcPr>
            <w:tcW w:w="900" w:type="dxa"/>
            <w:vAlign w:val="bottom"/>
          </w:tcPr>
          <w:p w14:paraId="46A12EC1" w14:textId="28999312" w:rsidR="00735C41" w:rsidRPr="00FF14EF" w:rsidRDefault="00735C41" w:rsidP="00735C41">
            <w:pPr>
              <w:pStyle w:val="acctfourfigures"/>
              <w:tabs>
                <w:tab w:val="clear" w:pos="765"/>
                <w:tab w:val="decimal" w:pos="629"/>
              </w:tabs>
              <w:spacing w:line="240" w:lineRule="atLeast"/>
              <w:ind w:left="435" w:right="-109"/>
              <w:rPr>
                <w:sz w:val="20"/>
                <w:szCs w:val="20"/>
              </w:rPr>
            </w:pPr>
          </w:p>
        </w:tc>
        <w:tc>
          <w:tcPr>
            <w:tcW w:w="270" w:type="dxa"/>
          </w:tcPr>
          <w:p w14:paraId="308B8279" w14:textId="77777777" w:rsidR="00735C41" w:rsidRPr="00281E9C" w:rsidRDefault="00735C41" w:rsidP="00735C41">
            <w:pPr>
              <w:tabs>
                <w:tab w:val="decimal" w:pos="629"/>
              </w:tabs>
              <w:spacing w:line="240" w:lineRule="auto"/>
              <w:ind w:left="-105" w:right="-109"/>
              <w:rPr>
                <w:sz w:val="20"/>
                <w:szCs w:val="20"/>
              </w:rPr>
            </w:pPr>
          </w:p>
        </w:tc>
        <w:tc>
          <w:tcPr>
            <w:tcW w:w="900" w:type="dxa"/>
            <w:vAlign w:val="bottom"/>
          </w:tcPr>
          <w:p w14:paraId="7319260F" w14:textId="57AD260D" w:rsidR="00735C41" w:rsidRPr="00BB36B3" w:rsidRDefault="00735C41" w:rsidP="00BB36B3">
            <w:pPr>
              <w:pStyle w:val="acctmergecolhdg"/>
              <w:tabs>
                <w:tab w:val="decimal" w:pos="684"/>
              </w:tabs>
              <w:spacing w:line="240" w:lineRule="auto"/>
              <w:ind w:right="-108"/>
              <w:jc w:val="left"/>
              <w:rPr>
                <w:sz w:val="20"/>
                <w:szCs w:val="20"/>
              </w:rPr>
            </w:pPr>
          </w:p>
        </w:tc>
        <w:tc>
          <w:tcPr>
            <w:tcW w:w="252" w:type="dxa"/>
          </w:tcPr>
          <w:p w14:paraId="26D5FFF1" w14:textId="77777777" w:rsidR="00735C41" w:rsidRPr="00281E9C" w:rsidRDefault="00735C41" w:rsidP="00735C41">
            <w:pPr>
              <w:tabs>
                <w:tab w:val="decimal" w:pos="629"/>
              </w:tabs>
              <w:spacing w:line="240" w:lineRule="atLeast"/>
              <w:ind w:left="-105" w:right="-109"/>
              <w:rPr>
                <w:sz w:val="20"/>
                <w:szCs w:val="20"/>
              </w:rPr>
            </w:pPr>
          </w:p>
        </w:tc>
        <w:tc>
          <w:tcPr>
            <w:tcW w:w="918" w:type="dxa"/>
            <w:vAlign w:val="bottom"/>
          </w:tcPr>
          <w:p w14:paraId="7AC88901" w14:textId="7DF91525" w:rsidR="00735C41" w:rsidRPr="00FF14EF" w:rsidRDefault="00735C41" w:rsidP="00735C41">
            <w:pPr>
              <w:pStyle w:val="acctfourfigures"/>
              <w:tabs>
                <w:tab w:val="clear" w:pos="765"/>
                <w:tab w:val="decimal" w:pos="629"/>
              </w:tabs>
              <w:spacing w:line="240" w:lineRule="atLeast"/>
              <w:ind w:left="435" w:right="-109"/>
              <w:rPr>
                <w:sz w:val="20"/>
                <w:szCs w:val="20"/>
              </w:rPr>
            </w:pPr>
          </w:p>
        </w:tc>
        <w:tc>
          <w:tcPr>
            <w:tcW w:w="270" w:type="dxa"/>
          </w:tcPr>
          <w:p w14:paraId="7A3CDE00" w14:textId="77777777" w:rsidR="00735C41" w:rsidRPr="00FF14EF" w:rsidRDefault="00735C41" w:rsidP="00735C41">
            <w:pPr>
              <w:pStyle w:val="acctfourfigures"/>
              <w:tabs>
                <w:tab w:val="clear" w:pos="765"/>
                <w:tab w:val="decimal" w:pos="863"/>
                <w:tab w:val="decimal" w:pos="972"/>
              </w:tabs>
              <w:spacing w:line="240" w:lineRule="atLeast"/>
              <w:ind w:left="-105" w:right="155"/>
              <w:rPr>
                <w:sz w:val="20"/>
                <w:szCs w:val="20"/>
              </w:rPr>
            </w:pPr>
          </w:p>
        </w:tc>
        <w:tc>
          <w:tcPr>
            <w:tcW w:w="990" w:type="dxa"/>
          </w:tcPr>
          <w:p w14:paraId="0C1DA2E9" w14:textId="74D3D757" w:rsidR="00735C41" w:rsidRPr="00FF14EF" w:rsidRDefault="00735C41" w:rsidP="00735C41">
            <w:pPr>
              <w:pStyle w:val="acctfourfigures"/>
              <w:tabs>
                <w:tab w:val="clear" w:pos="765"/>
                <w:tab w:val="decimal" w:pos="972"/>
              </w:tabs>
              <w:spacing w:line="240" w:lineRule="atLeast"/>
              <w:ind w:left="-105" w:right="-105"/>
              <w:rPr>
                <w:sz w:val="20"/>
                <w:szCs w:val="20"/>
              </w:rPr>
            </w:pPr>
          </w:p>
        </w:tc>
        <w:tc>
          <w:tcPr>
            <w:tcW w:w="270" w:type="dxa"/>
          </w:tcPr>
          <w:p w14:paraId="67FF7053" w14:textId="77777777" w:rsidR="00735C41" w:rsidRPr="00FF14EF" w:rsidRDefault="00735C41" w:rsidP="00735C41">
            <w:pPr>
              <w:pStyle w:val="acctfourfigures"/>
              <w:tabs>
                <w:tab w:val="clear" w:pos="765"/>
                <w:tab w:val="decimal" w:pos="972"/>
              </w:tabs>
              <w:spacing w:line="240" w:lineRule="atLeast"/>
              <w:ind w:left="-105" w:right="155"/>
              <w:rPr>
                <w:sz w:val="20"/>
                <w:szCs w:val="20"/>
              </w:rPr>
            </w:pPr>
          </w:p>
        </w:tc>
        <w:tc>
          <w:tcPr>
            <w:tcW w:w="991" w:type="dxa"/>
            <w:gridSpan w:val="2"/>
          </w:tcPr>
          <w:p w14:paraId="4D851C62" w14:textId="1947DC1C" w:rsidR="00735C41" w:rsidRPr="00FF14EF" w:rsidRDefault="00735C41" w:rsidP="00735C41">
            <w:pPr>
              <w:pStyle w:val="acctfourfigures"/>
              <w:tabs>
                <w:tab w:val="clear" w:pos="765"/>
                <w:tab w:val="decimal" w:pos="972"/>
              </w:tabs>
              <w:spacing w:line="240" w:lineRule="atLeast"/>
              <w:ind w:left="-105" w:right="-105"/>
              <w:rPr>
                <w:sz w:val="20"/>
                <w:szCs w:val="20"/>
              </w:rPr>
            </w:pPr>
          </w:p>
        </w:tc>
      </w:tr>
      <w:tr w:rsidR="007533A2" w:rsidRPr="007533A2" w14:paraId="31F1563C" w14:textId="77777777" w:rsidTr="00465EA5">
        <w:tc>
          <w:tcPr>
            <w:tcW w:w="3060" w:type="dxa"/>
            <w:vAlign w:val="center"/>
          </w:tcPr>
          <w:p w14:paraId="128F371F" w14:textId="36A7D09D" w:rsidR="007533A2" w:rsidRPr="00FF14EF" w:rsidRDefault="007533A2" w:rsidP="007533A2">
            <w:pPr>
              <w:tabs>
                <w:tab w:val="left" w:pos="227"/>
              </w:tabs>
              <w:spacing w:line="220" w:lineRule="exact"/>
              <w:jc w:val="both"/>
              <w:rPr>
                <w:b/>
                <w:bCs/>
                <w:sz w:val="20"/>
                <w:szCs w:val="20"/>
              </w:rPr>
            </w:pPr>
            <w:r w:rsidRPr="00FF14EF">
              <w:rPr>
                <w:sz w:val="20"/>
                <w:szCs w:val="20"/>
              </w:rPr>
              <w:t>Owned assets</w:t>
            </w:r>
          </w:p>
        </w:tc>
        <w:tc>
          <w:tcPr>
            <w:tcW w:w="270" w:type="dxa"/>
          </w:tcPr>
          <w:p w14:paraId="1B425AA2" w14:textId="77777777" w:rsidR="007533A2" w:rsidRPr="00FF14EF" w:rsidRDefault="007533A2" w:rsidP="007533A2">
            <w:pPr>
              <w:tabs>
                <w:tab w:val="decimal" w:pos="612"/>
                <w:tab w:val="decimal" w:pos="792"/>
              </w:tabs>
              <w:spacing w:line="220" w:lineRule="exact"/>
              <w:ind w:left="-108" w:right="-108"/>
              <w:rPr>
                <w:sz w:val="20"/>
                <w:szCs w:val="20"/>
              </w:rPr>
            </w:pPr>
          </w:p>
        </w:tc>
        <w:tc>
          <w:tcPr>
            <w:tcW w:w="1170" w:type="dxa"/>
            <w:tcBorders>
              <w:bottom w:val="double" w:sz="4" w:space="0" w:color="auto"/>
            </w:tcBorders>
          </w:tcPr>
          <w:p w14:paraId="5B9BBF6F" w14:textId="5C25DBE7" w:rsidR="007533A2" w:rsidRPr="007533A2" w:rsidRDefault="00465EA5" w:rsidP="007533A2">
            <w:pPr>
              <w:tabs>
                <w:tab w:val="decimal" w:pos="972"/>
              </w:tabs>
              <w:ind w:left="-375"/>
              <w:rPr>
                <w:b/>
                <w:bCs/>
                <w:sz w:val="20"/>
                <w:szCs w:val="20"/>
              </w:rPr>
            </w:pPr>
            <w:r>
              <w:rPr>
                <w:b/>
                <w:bCs/>
                <w:sz w:val="20"/>
                <w:szCs w:val="20"/>
              </w:rPr>
              <w:t>875,201</w:t>
            </w:r>
          </w:p>
        </w:tc>
        <w:tc>
          <w:tcPr>
            <w:tcW w:w="270" w:type="dxa"/>
          </w:tcPr>
          <w:p w14:paraId="010BE337" w14:textId="77777777" w:rsidR="007533A2" w:rsidRPr="007533A2" w:rsidRDefault="007533A2" w:rsidP="007533A2">
            <w:pPr>
              <w:tabs>
                <w:tab w:val="decimal" w:pos="972"/>
              </w:tabs>
              <w:ind w:left="-375" w:right="255"/>
              <w:rPr>
                <w:b/>
                <w:bCs/>
                <w:sz w:val="20"/>
                <w:szCs w:val="20"/>
              </w:rPr>
            </w:pPr>
          </w:p>
        </w:tc>
        <w:tc>
          <w:tcPr>
            <w:tcW w:w="1170" w:type="dxa"/>
            <w:tcBorders>
              <w:bottom w:val="double" w:sz="4" w:space="0" w:color="auto"/>
            </w:tcBorders>
            <w:vAlign w:val="bottom"/>
          </w:tcPr>
          <w:p w14:paraId="401858F2" w14:textId="43DBF9D3" w:rsidR="007533A2" w:rsidRPr="00BB36B3" w:rsidRDefault="00465EA5" w:rsidP="00465EA5">
            <w:pPr>
              <w:pStyle w:val="acctmergecolhdg"/>
              <w:tabs>
                <w:tab w:val="decimal" w:pos="972"/>
              </w:tabs>
              <w:spacing w:line="240" w:lineRule="auto"/>
              <w:ind w:right="-108"/>
              <w:jc w:val="left"/>
              <w:rPr>
                <w:sz w:val="20"/>
                <w:szCs w:val="20"/>
              </w:rPr>
            </w:pPr>
            <w:r>
              <w:rPr>
                <w:sz w:val="20"/>
                <w:szCs w:val="20"/>
              </w:rPr>
              <w:t>66,114</w:t>
            </w:r>
          </w:p>
        </w:tc>
        <w:tc>
          <w:tcPr>
            <w:tcW w:w="270" w:type="dxa"/>
            <w:vAlign w:val="bottom"/>
          </w:tcPr>
          <w:p w14:paraId="01191CF4" w14:textId="77777777" w:rsidR="007533A2" w:rsidRPr="00BB36B3" w:rsidRDefault="007533A2" w:rsidP="00465EA5">
            <w:pPr>
              <w:pStyle w:val="acctmergecolhdg"/>
              <w:tabs>
                <w:tab w:val="decimal" w:pos="972"/>
              </w:tabs>
              <w:spacing w:line="240" w:lineRule="auto"/>
              <w:ind w:right="-108"/>
              <w:jc w:val="left"/>
              <w:rPr>
                <w:sz w:val="20"/>
                <w:szCs w:val="20"/>
              </w:rPr>
            </w:pPr>
          </w:p>
        </w:tc>
        <w:tc>
          <w:tcPr>
            <w:tcW w:w="900" w:type="dxa"/>
            <w:tcBorders>
              <w:bottom w:val="double" w:sz="4" w:space="0" w:color="auto"/>
            </w:tcBorders>
            <w:vAlign w:val="bottom"/>
          </w:tcPr>
          <w:p w14:paraId="3B785DD6" w14:textId="0ACE7AFA" w:rsidR="007533A2" w:rsidRPr="007533A2" w:rsidRDefault="00465EA5" w:rsidP="00465EA5">
            <w:pPr>
              <w:tabs>
                <w:tab w:val="decimal" w:pos="629"/>
              </w:tabs>
              <w:ind w:left="165" w:right="-109"/>
              <w:rPr>
                <w:b/>
                <w:bCs/>
                <w:sz w:val="20"/>
                <w:szCs w:val="20"/>
              </w:rPr>
            </w:pPr>
            <w:r>
              <w:rPr>
                <w:b/>
                <w:bCs/>
                <w:sz w:val="20"/>
                <w:szCs w:val="20"/>
              </w:rPr>
              <w:t>64,603</w:t>
            </w:r>
          </w:p>
        </w:tc>
        <w:tc>
          <w:tcPr>
            <w:tcW w:w="270" w:type="dxa"/>
            <w:vAlign w:val="bottom"/>
          </w:tcPr>
          <w:p w14:paraId="13B4A021" w14:textId="77777777" w:rsidR="007533A2" w:rsidRPr="007533A2" w:rsidRDefault="007533A2" w:rsidP="00465EA5">
            <w:pPr>
              <w:tabs>
                <w:tab w:val="decimal" w:pos="629"/>
              </w:tabs>
              <w:ind w:left="-375" w:right="-109"/>
              <w:rPr>
                <w:b/>
                <w:bCs/>
                <w:sz w:val="20"/>
                <w:szCs w:val="20"/>
              </w:rPr>
            </w:pPr>
          </w:p>
        </w:tc>
        <w:tc>
          <w:tcPr>
            <w:tcW w:w="900" w:type="dxa"/>
            <w:tcBorders>
              <w:bottom w:val="double" w:sz="4" w:space="0" w:color="auto"/>
            </w:tcBorders>
            <w:vAlign w:val="bottom"/>
          </w:tcPr>
          <w:p w14:paraId="136FD893" w14:textId="22885096" w:rsidR="007533A2" w:rsidRPr="00724966" w:rsidRDefault="00465EA5" w:rsidP="00465EA5">
            <w:pPr>
              <w:pStyle w:val="acctmergecolhdg"/>
              <w:tabs>
                <w:tab w:val="decimal" w:pos="702"/>
              </w:tabs>
              <w:spacing w:line="240" w:lineRule="auto"/>
              <w:ind w:right="-108"/>
              <w:jc w:val="left"/>
              <w:rPr>
                <w:sz w:val="20"/>
                <w:szCs w:val="20"/>
              </w:rPr>
            </w:pPr>
            <w:r>
              <w:rPr>
                <w:sz w:val="20"/>
                <w:szCs w:val="20"/>
              </w:rPr>
              <w:t>192,113</w:t>
            </w:r>
          </w:p>
        </w:tc>
        <w:tc>
          <w:tcPr>
            <w:tcW w:w="270" w:type="dxa"/>
            <w:vAlign w:val="bottom"/>
          </w:tcPr>
          <w:p w14:paraId="44D436ED" w14:textId="77777777" w:rsidR="007533A2" w:rsidRPr="007533A2" w:rsidRDefault="007533A2" w:rsidP="00465EA5">
            <w:pPr>
              <w:tabs>
                <w:tab w:val="decimal" w:pos="629"/>
              </w:tabs>
              <w:ind w:left="-375" w:right="-109"/>
              <w:rPr>
                <w:b/>
                <w:bCs/>
                <w:sz w:val="20"/>
                <w:szCs w:val="20"/>
              </w:rPr>
            </w:pPr>
          </w:p>
        </w:tc>
        <w:tc>
          <w:tcPr>
            <w:tcW w:w="900" w:type="dxa"/>
            <w:tcBorders>
              <w:bottom w:val="double" w:sz="4" w:space="0" w:color="auto"/>
            </w:tcBorders>
            <w:vAlign w:val="bottom"/>
          </w:tcPr>
          <w:p w14:paraId="1C4BEC6E" w14:textId="7B1D67D0" w:rsidR="007533A2" w:rsidRPr="007533A2" w:rsidRDefault="00465EA5" w:rsidP="00465EA5">
            <w:pPr>
              <w:pStyle w:val="acctfourfigures"/>
              <w:tabs>
                <w:tab w:val="clear" w:pos="765"/>
                <w:tab w:val="decimal" w:pos="629"/>
              </w:tabs>
              <w:spacing w:line="240" w:lineRule="atLeast"/>
              <w:ind w:right="-109"/>
              <w:rPr>
                <w:b/>
                <w:bCs/>
                <w:sz w:val="20"/>
                <w:szCs w:val="20"/>
              </w:rPr>
            </w:pPr>
            <w:r>
              <w:rPr>
                <w:b/>
                <w:bCs/>
                <w:sz w:val="20"/>
                <w:szCs w:val="20"/>
              </w:rPr>
              <w:t>21,251</w:t>
            </w:r>
          </w:p>
        </w:tc>
        <w:tc>
          <w:tcPr>
            <w:tcW w:w="270" w:type="dxa"/>
            <w:vAlign w:val="bottom"/>
          </w:tcPr>
          <w:p w14:paraId="27B9F2A2" w14:textId="77777777" w:rsidR="007533A2" w:rsidRPr="007533A2" w:rsidRDefault="007533A2" w:rsidP="00465EA5">
            <w:pPr>
              <w:tabs>
                <w:tab w:val="decimal" w:pos="629"/>
              </w:tabs>
              <w:ind w:left="-375" w:right="-109"/>
              <w:rPr>
                <w:b/>
                <w:bCs/>
                <w:sz w:val="20"/>
                <w:szCs w:val="20"/>
              </w:rPr>
            </w:pPr>
          </w:p>
        </w:tc>
        <w:tc>
          <w:tcPr>
            <w:tcW w:w="900" w:type="dxa"/>
            <w:tcBorders>
              <w:bottom w:val="double" w:sz="4" w:space="0" w:color="auto"/>
            </w:tcBorders>
            <w:vAlign w:val="bottom"/>
          </w:tcPr>
          <w:p w14:paraId="239DECF2" w14:textId="0FB50A7C" w:rsidR="007533A2" w:rsidRPr="00BB36B3" w:rsidRDefault="00465EA5" w:rsidP="00465EA5">
            <w:pPr>
              <w:pStyle w:val="acctmergecolhdg"/>
              <w:tabs>
                <w:tab w:val="decimal" w:pos="684"/>
              </w:tabs>
              <w:spacing w:line="240" w:lineRule="auto"/>
              <w:ind w:right="-108"/>
              <w:jc w:val="left"/>
              <w:rPr>
                <w:sz w:val="20"/>
                <w:szCs w:val="20"/>
              </w:rPr>
            </w:pPr>
            <w:r>
              <w:rPr>
                <w:sz w:val="20"/>
                <w:szCs w:val="20"/>
              </w:rPr>
              <w:t>178,584</w:t>
            </w:r>
          </w:p>
        </w:tc>
        <w:tc>
          <w:tcPr>
            <w:tcW w:w="252" w:type="dxa"/>
            <w:vAlign w:val="bottom"/>
          </w:tcPr>
          <w:p w14:paraId="7C97CD50" w14:textId="77777777" w:rsidR="007533A2" w:rsidRPr="007533A2" w:rsidRDefault="007533A2" w:rsidP="00465EA5">
            <w:pPr>
              <w:tabs>
                <w:tab w:val="decimal" w:pos="629"/>
              </w:tabs>
              <w:ind w:left="-375" w:right="-109"/>
              <w:rPr>
                <w:b/>
                <w:bCs/>
                <w:sz w:val="20"/>
                <w:szCs w:val="20"/>
              </w:rPr>
            </w:pPr>
          </w:p>
        </w:tc>
        <w:tc>
          <w:tcPr>
            <w:tcW w:w="918" w:type="dxa"/>
            <w:tcBorders>
              <w:bottom w:val="double" w:sz="4" w:space="0" w:color="auto"/>
            </w:tcBorders>
            <w:vAlign w:val="bottom"/>
          </w:tcPr>
          <w:p w14:paraId="66AC6840" w14:textId="39FBFDB4" w:rsidR="007533A2" w:rsidRPr="00BB36B3" w:rsidRDefault="00465EA5" w:rsidP="00465EA5">
            <w:pPr>
              <w:pStyle w:val="acctmergecolhdg"/>
              <w:tabs>
                <w:tab w:val="decimal" w:pos="717"/>
              </w:tabs>
              <w:spacing w:line="240" w:lineRule="auto"/>
              <w:ind w:right="-108"/>
              <w:jc w:val="left"/>
              <w:rPr>
                <w:sz w:val="20"/>
                <w:szCs w:val="20"/>
              </w:rPr>
            </w:pPr>
            <w:r>
              <w:rPr>
                <w:sz w:val="20"/>
                <w:szCs w:val="20"/>
              </w:rPr>
              <w:t>521,580</w:t>
            </w:r>
          </w:p>
        </w:tc>
        <w:tc>
          <w:tcPr>
            <w:tcW w:w="270" w:type="dxa"/>
            <w:vAlign w:val="bottom"/>
          </w:tcPr>
          <w:p w14:paraId="7F28588E" w14:textId="77777777" w:rsidR="007533A2" w:rsidRPr="007533A2" w:rsidRDefault="007533A2" w:rsidP="00465EA5">
            <w:pPr>
              <w:tabs>
                <w:tab w:val="decimal" w:pos="972"/>
              </w:tabs>
              <w:ind w:left="-375" w:right="255"/>
              <w:rPr>
                <w:b/>
                <w:bCs/>
                <w:sz w:val="20"/>
                <w:szCs w:val="20"/>
              </w:rPr>
            </w:pPr>
          </w:p>
        </w:tc>
        <w:tc>
          <w:tcPr>
            <w:tcW w:w="990" w:type="dxa"/>
            <w:tcBorders>
              <w:bottom w:val="double" w:sz="4" w:space="0" w:color="auto"/>
            </w:tcBorders>
            <w:vAlign w:val="bottom"/>
          </w:tcPr>
          <w:p w14:paraId="49DA42B6" w14:textId="477F7741" w:rsidR="007533A2" w:rsidRPr="007533A2" w:rsidRDefault="00465EA5" w:rsidP="00465EA5">
            <w:pPr>
              <w:tabs>
                <w:tab w:val="decimal" w:pos="972"/>
              </w:tabs>
              <w:ind w:left="-375" w:right="-15"/>
              <w:rPr>
                <w:b/>
                <w:bCs/>
                <w:sz w:val="20"/>
                <w:szCs w:val="20"/>
              </w:rPr>
            </w:pPr>
            <w:r>
              <w:rPr>
                <w:b/>
                <w:bCs/>
                <w:sz w:val="20"/>
                <w:szCs w:val="20"/>
              </w:rPr>
              <w:t>587,622</w:t>
            </w:r>
          </w:p>
        </w:tc>
        <w:tc>
          <w:tcPr>
            <w:tcW w:w="270" w:type="dxa"/>
            <w:vAlign w:val="bottom"/>
          </w:tcPr>
          <w:p w14:paraId="553E1529" w14:textId="77777777" w:rsidR="007533A2" w:rsidRPr="007533A2" w:rsidRDefault="007533A2" w:rsidP="00465EA5">
            <w:pPr>
              <w:tabs>
                <w:tab w:val="decimal" w:pos="972"/>
              </w:tabs>
              <w:ind w:left="-375" w:right="255"/>
              <w:rPr>
                <w:b/>
                <w:bCs/>
                <w:sz w:val="20"/>
                <w:szCs w:val="20"/>
              </w:rPr>
            </w:pPr>
          </w:p>
        </w:tc>
        <w:tc>
          <w:tcPr>
            <w:tcW w:w="991" w:type="dxa"/>
            <w:gridSpan w:val="2"/>
            <w:tcBorders>
              <w:bottom w:val="double" w:sz="4" w:space="0" w:color="auto"/>
            </w:tcBorders>
            <w:vAlign w:val="bottom"/>
          </w:tcPr>
          <w:p w14:paraId="49BEA5F4" w14:textId="20A67A7A" w:rsidR="007533A2" w:rsidRPr="007533A2" w:rsidRDefault="00465EA5" w:rsidP="00465EA5">
            <w:pPr>
              <w:tabs>
                <w:tab w:val="decimal" w:pos="972"/>
              </w:tabs>
              <w:ind w:left="-375"/>
              <w:rPr>
                <w:b/>
                <w:bCs/>
                <w:sz w:val="20"/>
                <w:szCs w:val="20"/>
              </w:rPr>
            </w:pPr>
            <w:r>
              <w:rPr>
                <w:b/>
                <w:bCs/>
                <w:sz w:val="20"/>
                <w:szCs w:val="20"/>
              </w:rPr>
              <w:t>2,507,068</w:t>
            </w:r>
          </w:p>
        </w:tc>
      </w:tr>
    </w:tbl>
    <w:p w14:paraId="05691C44" w14:textId="77777777" w:rsidR="00EB567C" w:rsidRPr="000A4D45" w:rsidRDefault="00EB567C" w:rsidP="00DA3E8F">
      <w:pPr>
        <w:pStyle w:val="block"/>
        <w:spacing w:after="0" w:line="240" w:lineRule="atLeast"/>
        <w:ind w:left="0" w:right="560" w:firstLine="540"/>
        <w:jc w:val="both"/>
        <w:rPr>
          <w:b/>
          <w:bCs/>
          <w:sz w:val="24"/>
          <w:szCs w:val="24"/>
        </w:rPr>
      </w:pPr>
    </w:p>
    <w:p w14:paraId="167ADA5C" w14:textId="77777777" w:rsidR="00C57C7E" w:rsidRPr="000A4D45" w:rsidRDefault="00C57C7E">
      <w:pPr>
        <w:spacing w:line="240" w:lineRule="auto"/>
      </w:pPr>
      <w:r w:rsidRPr="000A4D45">
        <w:br w:type="page"/>
      </w:r>
    </w:p>
    <w:tbl>
      <w:tblPr>
        <w:tblW w:w="13662" w:type="dxa"/>
        <w:tblInd w:w="450" w:type="dxa"/>
        <w:tblLayout w:type="fixed"/>
        <w:tblLook w:val="01E0" w:firstRow="1" w:lastRow="1" w:firstColumn="1" w:lastColumn="1" w:noHBand="0" w:noVBand="0"/>
      </w:tblPr>
      <w:tblGrid>
        <w:gridCol w:w="3240"/>
        <w:gridCol w:w="270"/>
        <w:gridCol w:w="1440"/>
        <w:gridCol w:w="270"/>
        <w:gridCol w:w="1260"/>
        <w:gridCol w:w="270"/>
        <w:gridCol w:w="1170"/>
        <w:gridCol w:w="270"/>
        <w:gridCol w:w="1080"/>
        <w:gridCol w:w="270"/>
        <w:gridCol w:w="1080"/>
        <w:gridCol w:w="252"/>
        <w:gridCol w:w="1260"/>
        <w:gridCol w:w="270"/>
        <w:gridCol w:w="1260"/>
      </w:tblGrid>
      <w:tr w:rsidR="00C57C7E" w:rsidRPr="000B37D5" w14:paraId="4D8D1CE4" w14:textId="77777777" w:rsidTr="00C57C7E">
        <w:trPr>
          <w:tblHeader/>
        </w:trPr>
        <w:tc>
          <w:tcPr>
            <w:tcW w:w="3240" w:type="dxa"/>
          </w:tcPr>
          <w:p w14:paraId="0217AED4" w14:textId="77777777" w:rsidR="00C57C7E" w:rsidRPr="000B37D5" w:rsidRDefault="00C57C7E" w:rsidP="00C93877">
            <w:pPr>
              <w:spacing w:line="220" w:lineRule="exact"/>
              <w:rPr>
                <w:b/>
                <w:bCs/>
                <w:sz w:val="20"/>
                <w:szCs w:val="20"/>
              </w:rPr>
            </w:pPr>
          </w:p>
        </w:tc>
        <w:tc>
          <w:tcPr>
            <w:tcW w:w="270" w:type="dxa"/>
          </w:tcPr>
          <w:p w14:paraId="619A9F5B" w14:textId="77777777" w:rsidR="00C57C7E" w:rsidRPr="000B37D5" w:rsidRDefault="00C57C7E" w:rsidP="00C93877">
            <w:pPr>
              <w:spacing w:line="220" w:lineRule="exact"/>
              <w:ind w:left="-108" w:right="-128"/>
              <w:jc w:val="center"/>
              <w:rPr>
                <w:sz w:val="20"/>
                <w:szCs w:val="20"/>
              </w:rPr>
            </w:pPr>
          </w:p>
        </w:tc>
        <w:tc>
          <w:tcPr>
            <w:tcW w:w="10152" w:type="dxa"/>
            <w:gridSpan w:val="13"/>
          </w:tcPr>
          <w:p w14:paraId="03E04393" w14:textId="77777777" w:rsidR="00C57C7E" w:rsidRPr="000B37D5" w:rsidRDefault="00C57C7E" w:rsidP="00C93877">
            <w:pPr>
              <w:spacing w:line="220" w:lineRule="exact"/>
              <w:ind w:left="-108" w:right="-128"/>
              <w:jc w:val="center"/>
              <w:rPr>
                <w:b/>
                <w:bCs/>
                <w:sz w:val="20"/>
                <w:szCs w:val="20"/>
              </w:rPr>
            </w:pPr>
            <w:r w:rsidRPr="000B37D5">
              <w:rPr>
                <w:b/>
                <w:bCs/>
                <w:sz w:val="20"/>
                <w:szCs w:val="20"/>
              </w:rPr>
              <w:t>Separate financial statements</w:t>
            </w:r>
          </w:p>
        </w:tc>
      </w:tr>
      <w:tr w:rsidR="00C57C7E" w:rsidRPr="000B37D5" w14:paraId="5DC6CF55" w14:textId="77777777" w:rsidTr="00C57C7E">
        <w:trPr>
          <w:tblHeader/>
        </w:trPr>
        <w:tc>
          <w:tcPr>
            <w:tcW w:w="3240" w:type="dxa"/>
          </w:tcPr>
          <w:p w14:paraId="399A4366" w14:textId="77777777" w:rsidR="00C57C7E" w:rsidRPr="000B37D5" w:rsidRDefault="00C57C7E" w:rsidP="00C93877">
            <w:pPr>
              <w:spacing w:line="220" w:lineRule="exact"/>
              <w:rPr>
                <w:b/>
                <w:bCs/>
                <w:sz w:val="20"/>
                <w:szCs w:val="20"/>
              </w:rPr>
            </w:pPr>
          </w:p>
        </w:tc>
        <w:tc>
          <w:tcPr>
            <w:tcW w:w="270" w:type="dxa"/>
          </w:tcPr>
          <w:p w14:paraId="6E188175" w14:textId="77777777" w:rsidR="00C57C7E" w:rsidRPr="000B37D5" w:rsidRDefault="00C57C7E" w:rsidP="00C93877">
            <w:pPr>
              <w:spacing w:line="220" w:lineRule="exact"/>
              <w:ind w:left="-108" w:right="-128"/>
              <w:jc w:val="center"/>
              <w:rPr>
                <w:sz w:val="20"/>
                <w:szCs w:val="20"/>
              </w:rPr>
            </w:pPr>
          </w:p>
        </w:tc>
        <w:tc>
          <w:tcPr>
            <w:tcW w:w="1440" w:type="dxa"/>
          </w:tcPr>
          <w:p w14:paraId="3D2B6ACD" w14:textId="035A63C1" w:rsidR="00C57C7E" w:rsidRPr="000B37D5" w:rsidRDefault="001C6996" w:rsidP="00C93877">
            <w:pPr>
              <w:spacing w:line="220" w:lineRule="exact"/>
              <w:ind w:left="-108" w:right="-128"/>
              <w:jc w:val="center"/>
              <w:rPr>
                <w:sz w:val="20"/>
                <w:szCs w:val="20"/>
                <w:lang w:val="en-GB" w:bidi="ar-SA"/>
              </w:rPr>
            </w:pPr>
            <w:r>
              <w:rPr>
                <w:sz w:val="20"/>
                <w:szCs w:val="20"/>
                <w:lang w:val="en-GB" w:bidi="ar-SA"/>
              </w:rPr>
              <w:t>Building and</w:t>
            </w:r>
          </w:p>
        </w:tc>
        <w:tc>
          <w:tcPr>
            <w:tcW w:w="270" w:type="dxa"/>
          </w:tcPr>
          <w:p w14:paraId="45AD19B5" w14:textId="77777777" w:rsidR="00C57C7E" w:rsidRPr="000B37D5" w:rsidRDefault="00C57C7E" w:rsidP="00C93877">
            <w:pPr>
              <w:spacing w:line="220" w:lineRule="exact"/>
              <w:ind w:left="-108" w:right="-128"/>
              <w:jc w:val="center"/>
              <w:rPr>
                <w:sz w:val="20"/>
                <w:szCs w:val="20"/>
              </w:rPr>
            </w:pPr>
          </w:p>
        </w:tc>
        <w:tc>
          <w:tcPr>
            <w:tcW w:w="1260" w:type="dxa"/>
          </w:tcPr>
          <w:p w14:paraId="1CC0096D" w14:textId="77777777" w:rsidR="00C57C7E" w:rsidRPr="000B37D5" w:rsidRDefault="00C57C7E" w:rsidP="00C93877">
            <w:pPr>
              <w:spacing w:line="220" w:lineRule="exact"/>
              <w:ind w:left="-108" w:right="-128"/>
              <w:jc w:val="center"/>
              <w:rPr>
                <w:sz w:val="20"/>
                <w:szCs w:val="20"/>
                <w:lang w:val="en-GB" w:bidi="ar-SA"/>
              </w:rPr>
            </w:pPr>
          </w:p>
        </w:tc>
        <w:tc>
          <w:tcPr>
            <w:tcW w:w="270" w:type="dxa"/>
          </w:tcPr>
          <w:p w14:paraId="0E3657D1" w14:textId="77777777" w:rsidR="00C57C7E" w:rsidRPr="000B37D5" w:rsidRDefault="00C57C7E" w:rsidP="00C93877">
            <w:pPr>
              <w:spacing w:line="220" w:lineRule="exact"/>
              <w:ind w:left="-108" w:right="-128"/>
              <w:jc w:val="center"/>
              <w:rPr>
                <w:sz w:val="20"/>
                <w:szCs w:val="20"/>
              </w:rPr>
            </w:pPr>
          </w:p>
        </w:tc>
        <w:tc>
          <w:tcPr>
            <w:tcW w:w="1170" w:type="dxa"/>
          </w:tcPr>
          <w:p w14:paraId="55D3AFC3"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0B37D5">
              <w:rPr>
                <w:sz w:val="20"/>
                <w:szCs w:val="20"/>
              </w:rPr>
              <w:t>Tools</w:t>
            </w:r>
          </w:p>
        </w:tc>
        <w:tc>
          <w:tcPr>
            <w:tcW w:w="270" w:type="dxa"/>
          </w:tcPr>
          <w:p w14:paraId="350AA694" w14:textId="77777777" w:rsidR="00C57C7E" w:rsidRPr="000B37D5" w:rsidRDefault="00C57C7E" w:rsidP="00C93877">
            <w:pPr>
              <w:spacing w:line="220" w:lineRule="exact"/>
              <w:ind w:left="-108" w:right="-128"/>
              <w:jc w:val="center"/>
              <w:rPr>
                <w:sz w:val="20"/>
                <w:szCs w:val="20"/>
              </w:rPr>
            </w:pPr>
          </w:p>
        </w:tc>
        <w:tc>
          <w:tcPr>
            <w:tcW w:w="1080" w:type="dxa"/>
          </w:tcPr>
          <w:p w14:paraId="74A55454"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70" w:type="dxa"/>
          </w:tcPr>
          <w:p w14:paraId="05A10F2F" w14:textId="77777777" w:rsidR="00C57C7E" w:rsidRPr="000B37D5" w:rsidRDefault="00C57C7E" w:rsidP="00C93877">
            <w:pPr>
              <w:spacing w:line="220" w:lineRule="exact"/>
              <w:ind w:left="-108" w:right="-128"/>
              <w:jc w:val="center"/>
              <w:rPr>
                <w:sz w:val="20"/>
                <w:szCs w:val="20"/>
              </w:rPr>
            </w:pPr>
          </w:p>
        </w:tc>
        <w:tc>
          <w:tcPr>
            <w:tcW w:w="1080" w:type="dxa"/>
          </w:tcPr>
          <w:p w14:paraId="0ED02A83"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52" w:type="dxa"/>
          </w:tcPr>
          <w:p w14:paraId="62FB8C0D"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1260" w:type="dxa"/>
          </w:tcPr>
          <w:p w14:paraId="6738ABDB" w14:textId="77777777" w:rsidR="00C57C7E" w:rsidRPr="000B37D5" w:rsidRDefault="00C57C7E" w:rsidP="00C93877">
            <w:pPr>
              <w:spacing w:line="220" w:lineRule="exact"/>
              <w:ind w:left="-108" w:right="-128"/>
              <w:jc w:val="center"/>
              <w:rPr>
                <w:sz w:val="20"/>
                <w:szCs w:val="20"/>
                <w:lang w:val="en-GB" w:bidi="ar-SA"/>
              </w:rPr>
            </w:pPr>
            <w:r w:rsidRPr="000B37D5">
              <w:rPr>
                <w:sz w:val="20"/>
                <w:szCs w:val="20"/>
                <w:lang w:val="en-GB"/>
              </w:rPr>
              <w:t>Assets</w:t>
            </w:r>
          </w:p>
        </w:tc>
        <w:tc>
          <w:tcPr>
            <w:tcW w:w="270" w:type="dxa"/>
          </w:tcPr>
          <w:p w14:paraId="0425E84C" w14:textId="77777777" w:rsidR="00C57C7E" w:rsidRPr="000B37D5" w:rsidRDefault="00C57C7E" w:rsidP="00C93877">
            <w:pPr>
              <w:spacing w:line="220" w:lineRule="exact"/>
              <w:ind w:left="-108" w:right="-128"/>
              <w:jc w:val="center"/>
              <w:rPr>
                <w:sz w:val="20"/>
                <w:szCs w:val="20"/>
              </w:rPr>
            </w:pPr>
          </w:p>
        </w:tc>
        <w:tc>
          <w:tcPr>
            <w:tcW w:w="1260" w:type="dxa"/>
          </w:tcPr>
          <w:p w14:paraId="3D4D6920" w14:textId="77777777" w:rsidR="00C57C7E" w:rsidRPr="000B37D5" w:rsidRDefault="00C57C7E" w:rsidP="00C93877">
            <w:pPr>
              <w:spacing w:line="220" w:lineRule="exact"/>
              <w:ind w:left="-108" w:right="-128"/>
              <w:jc w:val="center"/>
              <w:rPr>
                <w:sz w:val="20"/>
                <w:szCs w:val="20"/>
              </w:rPr>
            </w:pPr>
          </w:p>
        </w:tc>
      </w:tr>
      <w:tr w:rsidR="00C57C7E" w:rsidRPr="000B37D5" w14:paraId="67BA3F77" w14:textId="77777777" w:rsidTr="00C57C7E">
        <w:trPr>
          <w:tblHeader/>
        </w:trPr>
        <w:tc>
          <w:tcPr>
            <w:tcW w:w="3240" w:type="dxa"/>
          </w:tcPr>
          <w:p w14:paraId="2F0CE07F" w14:textId="77777777" w:rsidR="00C57C7E" w:rsidRPr="000B37D5" w:rsidRDefault="00C57C7E" w:rsidP="00C93877">
            <w:pPr>
              <w:spacing w:line="220" w:lineRule="exact"/>
              <w:rPr>
                <w:b/>
                <w:bCs/>
                <w:sz w:val="20"/>
                <w:szCs w:val="20"/>
              </w:rPr>
            </w:pPr>
          </w:p>
        </w:tc>
        <w:tc>
          <w:tcPr>
            <w:tcW w:w="270" w:type="dxa"/>
          </w:tcPr>
          <w:p w14:paraId="1C0D4234" w14:textId="77777777" w:rsidR="00C57C7E" w:rsidRPr="000B37D5" w:rsidRDefault="00C57C7E" w:rsidP="00C93877">
            <w:pPr>
              <w:spacing w:line="220" w:lineRule="exact"/>
              <w:ind w:left="-108" w:right="-128"/>
              <w:rPr>
                <w:sz w:val="20"/>
                <w:szCs w:val="20"/>
              </w:rPr>
            </w:pPr>
          </w:p>
        </w:tc>
        <w:tc>
          <w:tcPr>
            <w:tcW w:w="1440" w:type="dxa"/>
          </w:tcPr>
          <w:p w14:paraId="43B1851B" w14:textId="77777777" w:rsidR="00C57C7E" w:rsidRPr="000B37D5" w:rsidRDefault="00C57C7E" w:rsidP="00C93877">
            <w:pPr>
              <w:spacing w:line="220" w:lineRule="exact"/>
              <w:ind w:left="-108" w:right="-128"/>
              <w:jc w:val="center"/>
              <w:rPr>
                <w:sz w:val="20"/>
                <w:szCs w:val="20"/>
              </w:rPr>
            </w:pPr>
            <w:r w:rsidRPr="000B37D5">
              <w:rPr>
                <w:sz w:val="20"/>
                <w:szCs w:val="20"/>
              </w:rPr>
              <w:t>building</w:t>
            </w:r>
          </w:p>
        </w:tc>
        <w:tc>
          <w:tcPr>
            <w:tcW w:w="270" w:type="dxa"/>
          </w:tcPr>
          <w:p w14:paraId="0C4C29D7" w14:textId="77777777" w:rsidR="00C57C7E" w:rsidRPr="000B37D5" w:rsidRDefault="00C57C7E" w:rsidP="00C93877">
            <w:pPr>
              <w:spacing w:line="220" w:lineRule="exact"/>
              <w:ind w:left="-108" w:right="-128"/>
              <w:jc w:val="center"/>
              <w:rPr>
                <w:sz w:val="20"/>
                <w:szCs w:val="20"/>
              </w:rPr>
            </w:pPr>
          </w:p>
        </w:tc>
        <w:tc>
          <w:tcPr>
            <w:tcW w:w="1260" w:type="dxa"/>
          </w:tcPr>
          <w:p w14:paraId="60EDC617" w14:textId="77777777" w:rsidR="00C57C7E" w:rsidRPr="000B37D5" w:rsidRDefault="00C57C7E" w:rsidP="00C93877">
            <w:pPr>
              <w:spacing w:line="220" w:lineRule="exact"/>
              <w:ind w:left="-108" w:right="-128"/>
              <w:jc w:val="center"/>
              <w:rPr>
                <w:sz w:val="20"/>
                <w:szCs w:val="20"/>
              </w:rPr>
            </w:pPr>
            <w:r w:rsidRPr="000B37D5">
              <w:rPr>
                <w:sz w:val="20"/>
                <w:szCs w:val="20"/>
              </w:rPr>
              <w:t>Office</w:t>
            </w:r>
          </w:p>
        </w:tc>
        <w:tc>
          <w:tcPr>
            <w:tcW w:w="270" w:type="dxa"/>
          </w:tcPr>
          <w:p w14:paraId="1CD547E9" w14:textId="77777777" w:rsidR="00C57C7E" w:rsidRPr="000B37D5" w:rsidRDefault="00C57C7E" w:rsidP="00C93877">
            <w:pPr>
              <w:spacing w:line="220" w:lineRule="exact"/>
              <w:ind w:left="-108" w:right="-128"/>
              <w:jc w:val="center"/>
              <w:rPr>
                <w:sz w:val="20"/>
                <w:szCs w:val="20"/>
              </w:rPr>
            </w:pPr>
          </w:p>
        </w:tc>
        <w:tc>
          <w:tcPr>
            <w:tcW w:w="1170" w:type="dxa"/>
          </w:tcPr>
          <w:p w14:paraId="3D346A2B" w14:textId="77777777" w:rsidR="00C57C7E" w:rsidRPr="000B37D5" w:rsidRDefault="00C57C7E" w:rsidP="00C93877">
            <w:pPr>
              <w:spacing w:line="220" w:lineRule="exact"/>
              <w:ind w:left="-108" w:right="-128"/>
              <w:jc w:val="center"/>
              <w:rPr>
                <w:sz w:val="20"/>
                <w:szCs w:val="20"/>
                <w:lang w:val="en-GB" w:bidi="ar-SA"/>
              </w:rPr>
            </w:pPr>
            <w:r w:rsidRPr="000B37D5">
              <w:rPr>
                <w:sz w:val="20"/>
                <w:szCs w:val="20"/>
                <w:lang w:val="en-GB" w:bidi="ar-SA"/>
              </w:rPr>
              <w:t>and</w:t>
            </w:r>
          </w:p>
        </w:tc>
        <w:tc>
          <w:tcPr>
            <w:tcW w:w="270" w:type="dxa"/>
          </w:tcPr>
          <w:p w14:paraId="1ED9DA20" w14:textId="77777777" w:rsidR="00C57C7E" w:rsidRPr="000B37D5" w:rsidRDefault="00C57C7E" w:rsidP="00C93877">
            <w:pPr>
              <w:spacing w:line="220" w:lineRule="exact"/>
              <w:ind w:left="-108" w:right="-128"/>
              <w:jc w:val="center"/>
              <w:rPr>
                <w:sz w:val="20"/>
                <w:szCs w:val="20"/>
              </w:rPr>
            </w:pPr>
          </w:p>
        </w:tc>
        <w:tc>
          <w:tcPr>
            <w:tcW w:w="1080" w:type="dxa"/>
          </w:tcPr>
          <w:p w14:paraId="2691C3AF"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270" w:type="dxa"/>
          </w:tcPr>
          <w:p w14:paraId="410CE40B" w14:textId="77777777" w:rsidR="00C57C7E" w:rsidRPr="000B37D5" w:rsidRDefault="00C57C7E" w:rsidP="00C93877">
            <w:pPr>
              <w:spacing w:line="220" w:lineRule="exact"/>
              <w:ind w:left="-108" w:right="-128"/>
              <w:jc w:val="center"/>
              <w:rPr>
                <w:sz w:val="20"/>
                <w:szCs w:val="20"/>
              </w:rPr>
            </w:pPr>
          </w:p>
        </w:tc>
        <w:tc>
          <w:tcPr>
            <w:tcW w:w="1080" w:type="dxa"/>
          </w:tcPr>
          <w:p w14:paraId="2695612D"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0B37D5">
              <w:rPr>
                <w:sz w:val="20"/>
                <w:szCs w:val="20"/>
              </w:rPr>
              <w:t>Top-up</w:t>
            </w:r>
          </w:p>
        </w:tc>
        <w:tc>
          <w:tcPr>
            <w:tcW w:w="252" w:type="dxa"/>
          </w:tcPr>
          <w:p w14:paraId="4BBDB365"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p>
        </w:tc>
        <w:tc>
          <w:tcPr>
            <w:tcW w:w="1260" w:type="dxa"/>
          </w:tcPr>
          <w:p w14:paraId="4797FE6F" w14:textId="77777777" w:rsidR="00C57C7E" w:rsidRPr="000B37D5" w:rsidRDefault="00C57C7E" w:rsidP="00C93877">
            <w:pPr>
              <w:spacing w:line="220" w:lineRule="exact"/>
              <w:ind w:left="-108" w:right="-128"/>
              <w:jc w:val="center"/>
              <w:rPr>
                <w:sz w:val="20"/>
                <w:szCs w:val="20"/>
                <w:lang w:val="en-GB"/>
              </w:rPr>
            </w:pPr>
            <w:r w:rsidRPr="000B37D5">
              <w:rPr>
                <w:sz w:val="20"/>
                <w:szCs w:val="20"/>
                <w:lang w:val="en-GB"/>
              </w:rPr>
              <w:t>under</w:t>
            </w:r>
          </w:p>
        </w:tc>
        <w:tc>
          <w:tcPr>
            <w:tcW w:w="270" w:type="dxa"/>
          </w:tcPr>
          <w:p w14:paraId="2D08D2E0" w14:textId="77777777" w:rsidR="00C57C7E" w:rsidRPr="000B37D5" w:rsidRDefault="00C57C7E" w:rsidP="00C93877">
            <w:pPr>
              <w:spacing w:line="220" w:lineRule="exact"/>
              <w:ind w:left="-108" w:right="-128"/>
              <w:jc w:val="center"/>
              <w:rPr>
                <w:sz w:val="20"/>
                <w:szCs w:val="20"/>
              </w:rPr>
            </w:pPr>
          </w:p>
        </w:tc>
        <w:tc>
          <w:tcPr>
            <w:tcW w:w="1260" w:type="dxa"/>
          </w:tcPr>
          <w:p w14:paraId="468E9A17" w14:textId="77777777" w:rsidR="00C57C7E" w:rsidRPr="000B37D5" w:rsidRDefault="00C57C7E" w:rsidP="00C93877">
            <w:pPr>
              <w:spacing w:line="220" w:lineRule="exact"/>
              <w:ind w:left="-108" w:right="-128"/>
              <w:jc w:val="center"/>
              <w:rPr>
                <w:sz w:val="20"/>
                <w:szCs w:val="20"/>
              </w:rPr>
            </w:pPr>
          </w:p>
        </w:tc>
      </w:tr>
      <w:tr w:rsidR="00C57C7E" w:rsidRPr="000B37D5" w14:paraId="4BECF1D2" w14:textId="77777777" w:rsidTr="00C57C7E">
        <w:trPr>
          <w:tblHeader/>
        </w:trPr>
        <w:tc>
          <w:tcPr>
            <w:tcW w:w="3240" w:type="dxa"/>
          </w:tcPr>
          <w:p w14:paraId="6F21B3A3" w14:textId="77777777" w:rsidR="00C57C7E" w:rsidRPr="000B37D5" w:rsidRDefault="00C57C7E" w:rsidP="00C93877">
            <w:pPr>
              <w:spacing w:line="220" w:lineRule="exact"/>
              <w:rPr>
                <w:b/>
                <w:bCs/>
                <w:sz w:val="20"/>
                <w:szCs w:val="20"/>
              </w:rPr>
            </w:pPr>
          </w:p>
        </w:tc>
        <w:tc>
          <w:tcPr>
            <w:tcW w:w="270" w:type="dxa"/>
          </w:tcPr>
          <w:p w14:paraId="7AF55445" w14:textId="77777777" w:rsidR="00C57C7E" w:rsidRPr="000B37D5" w:rsidRDefault="00C57C7E" w:rsidP="00C93877">
            <w:pPr>
              <w:spacing w:line="220" w:lineRule="exact"/>
              <w:ind w:left="-108" w:right="-128"/>
              <w:jc w:val="center"/>
              <w:rPr>
                <w:sz w:val="20"/>
                <w:szCs w:val="20"/>
              </w:rPr>
            </w:pPr>
          </w:p>
        </w:tc>
        <w:tc>
          <w:tcPr>
            <w:tcW w:w="1440" w:type="dxa"/>
          </w:tcPr>
          <w:p w14:paraId="30AED62D"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0B37D5">
              <w:rPr>
                <w:sz w:val="20"/>
                <w:szCs w:val="20"/>
              </w:rPr>
              <w:t>improvements</w:t>
            </w:r>
          </w:p>
        </w:tc>
        <w:tc>
          <w:tcPr>
            <w:tcW w:w="270" w:type="dxa"/>
          </w:tcPr>
          <w:p w14:paraId="3E5B409C" w14:textId="77777777" w:rsidR="00C57C7E" w:rsidRPr="000B37D5" w:rsidRDefault="00C57C7E" w:rsidP="00C93877">
            <w:pPr>
              <w:spacing w:line="220" w:lineRule="exact"/>
              <w:ind w:left="-108" w:right="-128"/>
              <w:jc w:val="center"/>
              <w:rPr>
                <w:sz w:val="20"/>
                <w:szCs w:val="20"/>
              </w:rPr>
            </w:pPr>
          </w:p>
        </w:tc>
        <w:tc>
          <w:tcPr>
            <w:tcW w:w="1260" w:type="dxa"/>
          </w:tcPr>
          <w:p w14:paraId="4DCA665B"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0B37D5">
              <w:rPr>
                <w:sz w:val="20"/>
                <w:szCs w:val="20"/>
              </w:rPr>
              <w:t>equipment</w:t>
            </w:r>
          </w:p>
        </w:tc>
        <w:tc>
          <w:tcPr>
            <w:tcW w:w="270" w:type="dxa"/>
          </w:tcPr>
          <w:p w14:paraId="68C5880C" w14:textId="77777777" w:rsidR="00C57C7E" w:rsidRPr="000B37D5" w:rsidRDefault="00C57C7E" w:rsidP="00C93877">
            <w:pPr>
              <w:spacing w:line="220" w:lineRule="exact"/>
              <w:ind w:left="-108" w:right="-128"/>
              <w:jc w:val="center"/>
              <w:rPr>
                <w:sz w:val="20"/>
                <w:szCs w:val="20"/>
              </w:rPr>
            </w:pPr>
          </w:p>
        </w:tc>
        <w:tc>
          <w:tcPr>
            <w:tcW w:w="1170" w:type="dxa"/>
          </w:tcPr>
          <w:p w14:paraId="7D013023"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0B37D5">
              <w:rPr>
                <w:sz w:val="20"/>
                <w:szCs w:val="20"/>
              </w:rPr>
              <w:t>equipment</w:t>
            </w:r>
          </w:p>
        </w:tc>
        <w:tc>
          <w:tcPr>
            <w:tcW w:w="270" w:type="dxa"/>
          </w:tcPr>
          <w:p w14:paraId="31A0B19E" w14:textId="77777777" w:rsidR="00C57C7E" w:rsidRPr="000B37D5" w:rsidRDefault="00C57C7E" w:rsidP="00C93877">
            <w:pPr>
              <w:spacing w:line="220" w:lineRule="exact"/>
              <w:ind w:left="-108" w:right="-128"/>
              <w:jc w:val="center"/>
              <w:rPr>
                <w:sz w:val="20"/>
                <w:szCs w:val="20"/>
              </w:rPr>
            </w:pPr>
          </w:p>
        </w:tc>
        <w:tc>
          <w:tcPr>
            <w:tcW w:w="1080" w:type="dxa"/>
          </w:tcPr>
          <w:p w14:paraId="7CCABA75" w14:textId="77777777" w:rsidR="00C57C7E" w:rsidRPr="000B37D5" w:rsidRDefault="00C57C7E" w:rsidP="00C93877">
            <w:pPr>
              <w:spacing w:line="220" w:lineRule="exact"/>
              <w:ind w:left="-108" w:right="-128"/>
              <w:jc w:val="center"/>
              <w:rPr>
                <w:sz w:val="20"/>
                <w:szCs w:val="20"/>
              </w:rPr>
            </w:pPr>
            <w:r w:rsidRPr="000B37D5">
              <w:rPr>
                <w:sz w:val="20"/>
                <w:szCs w:val="20"/>
              </w:rPr>
              <w:t>Vehicles</w:t>
            </w:r>
          </w:p>
        </w:tc>
        <w:tc>
          <w:tcPr>
            <w:tcW w:w="270" w:type="dxa"/>
          </w:tcPr>
          <w:p w14:paraId="08602653" w14:textId="77777777" w:rsidR="00C57C7E" w:rsidRPr="000B37D5" w:rsidRDefault="00C57C7E" w:rsidP="00C93877">
            <w:pPr>
              <w:spacing w:line="220" w:lineRule="exact"/>
              <w:ind w:left="-108" w:right="-128"/>
              <w:jc w:val="center"/>
              <w:rPr>
                <w:sz w:val="20"/>
                <w:szCs w:val="20"/>
              </w:rPr>
            </w:pPr>
          </w:p>
        </w:tc>
        <w:tc>
          <w:tcPr>
            <w:tcW w:w="1080" w:type="dxa"/>
          </w:tcPr>
          <w:p w14:paraId="6BAAEF87" w14:textId="77777777" w:rsidR="00C57C7E" w:rsidRPr="000B37D5" w:rsidRDefault="00C57C7E" w:rsidP="00C93877">
            <w:pPr>
              <w:spacing w:line="220" w:lineRule="exact"/>
              <w:ind w:left="-108" w:right="-128"/>
              <w:jc w:val="center"/>
              <w:rPr>
                <w:sz w:val="20"/>
                <w:szCs w:val="20"/>
              </w:rPr>
            </w:pPr>
            <w:r w:rsidRPr="000B37D5">
              <w:rPr>
                <w:sz w:val="20"/>
                <w:szCs w:val="20"/>
              </w:rPr>
              <w:t>machine</w:t>
            </w:r>
            <w:r w:rsidR="00006811" w:rsidRPr="000B37D5">
              <w:rPr>
                <w:sz w:val="20"/>
                <w:szCs w:val="20"/>
              </w:rPr>
              <w:t>s</w:t>
            </w:r>
          </w:p>
        </w:tc>
        <w:tc>
          <w:tcPr>
            <w:tcW w:w="252" w:type="dxa"/>
          </w:tcPr>
          <w:p w14:paraId="17B402C9" w14:textId="77777777" w:rsidR="00C57C7E" w:rsidRPr="000B37D5" w:rsidRDefault="00C57C7E" w:rsidP="00C93877">
            <w:pPr>
              <w:spacing w:line="220" w:lineRule="exact"/>
              <w:ind w:left="-108" w:right="-128"/>
              <w:jc w:val="center"/>
              <w:rPr>
                <w:sz w:val="20"/>
                <w:szCs w:val="20"/>
              </w:rPr>
            </w:pPr>
          </w:p>
        </w:tc>
        <w:tc>
          <w:tcPr>
            <w:tcW w:w="1260" w:type="dxa"/>
          </w:tcPr>
          <w:p w14:paraId="6FDB8C7E" w14:textId="77777777" w:rsidR="00C57C7E" w:rsidRPr="000B37D5" w:rsidRDefault="00C57C7E" w:rsidP="00C93877">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20" w:lineRule="exact"/>
              <w:ind w:left="-108" w:right="-128"/>
              <w:jc w:val="center"/>
              <w:rPr>
                <w:sz w:val="20"/>
                <w:szCs w:val="20"/>
              </w:rPr>
            </w:pPr>
            <w:r w:rsidRPr="000B37D5">
              <w:rPr>
                <w:sz w:val="20"/>
                <w:szCs w:val="20"/>
              </w:rPr>
              <w:t>installation</w:t>
            </w:r>
          </w:p>
        </w:tc>
        <w:tc>
          <w:tcPr>
            <w:tcW w:w="270" w:type="dxa"/>
          </w:tcPr>
          <w:p w14:paraId="54A9B5CF" w14:textId="77777777" w:rsidR="00C57C7E" w:rsidRPr="000B37D5" w:rsidRDefault="00C57C7E" w:rsidP="00C93877">
            <w:pPr>
              <w:spacing w:line="220" w:lineRule="exact"/>
              <w:ind w:left="-108" w:right="-128"/>
              <w:jc w:val="center"/>
              <w:rPr>
                <w:sz w:val="20"/>
                <w:szCs w:val="20"/>
              </w:rPr>
            </w:pPr>
          </w:p>
        </w:tc>
        <w:tc>
          <w:tcPr>
            <w:tcW w:w="1260" w:type="dxa"/>
          </w:tcPr>
          <w:p w14:paraId="0DB09FBE" w14:textId="77777777" w:rsidR="00C57C7E" w:rsidRPr="000B37D5" w:rsidRDefault="00C57C7E" w:rsidP="00C93877">
            <w:pPr>
              <w:spacing w:line="220" w:lineRule="exact"/>
              <w:ind w:left="-108" w:right="-128"/>
              <w:jc w:val="center"/>
              <w:rPr>
                <w:sz w:val="20"/>
                <w:szCs w:val="20"/>
                <w:lang w:val="en-GB" w:bidi="ar-SA"/>
              </w:rPr>
            </w:pPr>
            <w:r w:rsidRPr="000B37D5">
              <w:rPr>
                <w:sz w:val="20"/>
                <w:szCs w:val="20"/>
                <w:lang w:val="en-GB" w:bidi="ar-SA"/>
              </w:rPr>
              <w:t>Total</w:t>
            </w:r>
          </w:p>
        </w:tc>
      </w:tr>
      <w:tr w:rsidR="00C57C7E" w:rsidRPr="000B37D5" w14:paraId="6E9A6AA2" w14:textId="77777777" w:rsidTr="00C57C7E">
        <w:trPr>
          <w:tblHeader/>
        </w:trPr>
        <w:tc>
          <w:tcPr>
            <w:tcW w:w="3240" w:type="dxa"/>
          </w:tcPr>
          <w:p w14:paraId="5C05EF29" w14:textId="77777777" w:rsidR="00C57C7E" w:rsidRPr="000B37D5" w:rsidRDefault="00C57C7E" w:rsidP="00C93877">
            <w:pPr>
              <w:spacing w:line="220" w:lineRule="exact"/>
              <w:rPr>
                <w:b/>
                <w:bCs/>
                <w:sz w:val="20"/>
                <w:szCs w:val="20"/>
              </w:rPr>
            </w:pPr>
          </w:p>
        </w:tc>
        <w:tc>
          <w:tcPr>
            <w:tcW w:w="270" w:type="dxa"/>
          </w:tcPr>
          <w:p w14:paraId="6AB4EAFB" w14:textId="77777777" w:rsidR="00C57C7E" w:rsidRPr="000B37D5" w:rsidRDefault="00C57C7E" w:rsidP="00C93877">
            <w:pPr>
              <w:spacing w:line="220" w:lineRule="exact"/>
              <w:ind w:left="-108" w:right="-128"/>
              <w:jc w:val="center"/>
              <w:rPr>
                <w:sz w:val="20"/>
                <w:szCs w:val="20"/>
              </w:rPr>
            </w:pPr>
          </w:p>
        </w:tc>
        <w:tc>
          <w:tcPr>
            <w:tcW w:w="10152" w:type="dxa"/>
            <w:gridSpan w:val="13"/>
          </w:tcPr>
          <w:p w14:paraId="39A79F63" w14:textId="77777777" w:rsidR="00C57C7E" w:rsidRPr="000B37D5" w:rsidRDefault="00C57C7E" w:rsidP="00C93877">
            <w:pPr>
              <w:spacing w:line="220" w:lineRule="exact"/>
              <w:ind w:left="-108" w:right="-128"/>
              <w:jc w:val="center"/>
              <w:rPr>
                <w:i/>
                <w:iCs/>
                <w:sz w:val="20"/>
                <w:szCs w:val="20"/>
                <w:lang w:val="en-GB" w:bidi="ar-SA"/>
              </w:rPr>
            </w:pPr>
            <w:r w:rsidRPr="000B37D5">
              <w:rPr>
                <w:i/>
                <w:iCs/>
                <w:sz w:val="20"/>
                <w:szCs w:val="20"/>
                <w:lang w:val="en-GB" w:bidi="ar-SA"/>
              </w:rPr>
              <w:t>(in thousand Baht)</w:t>
            </w:r>
          </w:p>
        </w:tc>
      </w:tr>
      <w:tr w:rsidR="00C57C7E" w:rsidRPr="000B37D5" w14:paraId="41EEC16A" w14:textId="77777777" w:rsidTr="00C57C7E">
        <w:tc>
          <w:tcPr>
            <w:tcW w:w="3240" w:type="dxa"/>
            <w:vAlign w:val="center"/>
          </w:tcPr>
          <w:p w14:paraId="34F9C89B" w14:textId="77777777" w:rsidR="00C57C7E" w:rsidRPr="000B37D5" w:rsidRDefault="00C57C7E" w:rsidP="00C93877">
            <w:pPr>
              <w:spacing w:line="220" w:lineRule="exact"/>
              <w:jc w:val="both"/>
              <w:rPr>
                <w:b/>
                <w:bCs/>
                <w:i/>
                <w:iCs/>
                <w:sz w:val="20"/>
                <w:szCs w:val="20"/>
              </w:rPr>
            </w:pPr>
            <w:r w:rsidRPr="000B37D5">
              <w:rPr>
                <w:b/>
                <w:bCs/>
                <w:i/>
                <w:iCs/>
                <w:sz w:val="20"/>
                <w:szCs w:val="20"/>
              </w:rPr>
              <w:t>Cost</w:t>
            </w:r>
          </w:p>
        </w:tc>
        <w:tc>
          <w:tcPr>
            <w:tcW w:w="270" w:type="dxa"/>
          </w:tcPr>
          <w:p w14:paraId="6D91B09B" w14:textId="77777777" w:rsidR="00C57C7E" w:rsidRPr="000B37D5" w:rsidRDefault="00C57C7E" w:rsidP="00C93877">
            <w:pPr>
              <w:tabs>
                <w:tab w:val="decimal" w:pos="851"/>
              </w:tabs>
              <w:spacing w:line="220" w:lineRule="exact"/>
              <w:ind w:left="-108"/>
              <w:jc w:val="both"/>
              <w:rPr>
                <w:sz w:val="20"/>
                <w:szCs w:val="20"/>
              </w:rPr>
            </w:pPr>
          </w:p>
        </w:tc>
        <w:tc>
          <w:tcPr>
            <w:tcW w:w="1440" w:type="dxa"/>
          </w:tcPr>
          <w:p w14:paraId="09312365" w14:textId="77777777" w:rsidR="00C57C7E" w:rsidRPr="000B37D5" w:rsidRDefault="00C57C7E" w:rsidP="00C93877">
            <w:pPr>
              <w:tabs>
                <w:tab w:val="decimal" w:pos="851"/>
              </w:tabs>
              <w:spacing w:line="220" w:lineRule="exact"/>
              <w:ind w:left="-108"/>
              <w:jc w:val="both"/>
              <w:rPr>
                <w:sz w:val="20"/>
                <w:szCs w:val="20"/>
              </w:rPr>
            </w:pPr>
          </w:p>
        </w:tc>
        <w:tc>
          <w:tcPr>
            <w:tcW w:w="270" w:type="dxa"/>
          </w:tcPr>
          <w:p w14:paraId="3D27A18C" w14:textId="77777777" w:rsidR="00C57C7E" w:rsidRPr="000B37D5" w:rsidRDefault="00C57C7E" w:rsidP="00C93877">
            <w:pPr>
              <w:tabs>
                <w:tab w:val="decimal" w:pos="851"/>
              </w:tabs>
              <w:spacing w:line="220" w:lineRule="exact"/>
              <w:ind w:left="-108"/>
              <w:jc w:val="both"/>
              <w:rPr>
                <w:sz w:val="20"/>
                <w:szCs w:val="20"/>
              </w:rPr>
            </w:pPr>
          </w:p>
        </w:tc>
        <w:tc>
          <w:tcPr>
            <w:tcW w:w="1260" w:type="dxa"/>
          </w:tcPr>
          <w:p w14:paraId="346D591E" w14:textId="77777777" w:rsidR="00C57C7E" w:rsidRPr="000B37D5" w:rsidRDefault="00C57C7E" w:rsidP="00C93877">
            <w:pPr>
              <w:tabs>
                <w:tab w:val="decimal" w:pos="851"/>
              </w:tabs>
              <w:spacing w:line="220" w:lineRule="exact"/>
              <w:ind w:left="-108"/>
              <w:jc w:val="both"/>
              <w:rPr>
                <w:sz w:val="20"/>
                <w:szCs w:val="20"/>
              </w:rPr>
            </w:pPr>
          </w:p>
        </w:tc>
        <w:tc>
          <w:tcPr>
            <w:tcW w:w="270" w:type="dxa"/>
          </w:tcPr>
          <w:p w14:paraId="6200A4E5" w14:textId="77777777" w:rsidR="00C57C7E" w:rsidRPr="000B37D5" w:rsidRDefault="00C57C7E" w:rsidP="00C93877">
            <w:pPr>
              <w:tabs>
                <w:tab w:val="decimal" w:pos="851"/>
              </w:tabs>
              <w:spacing w:line="220" w:lineRule="exact"/>
              <w:ind w:left="-108"/>
              <w:jc w:val="both"/>
              <w:rPr>
                <w:sz w:val="20"/>
                <w:szCs w:val="20"/>
              </w:rPr>
            </w:pPr>
          </w:p>
        </w:tc>
        <w:tc>
          <w:tcPr>
            <w:tcW w:w="1170" w:type="dxa"/>
          </w:tcPr>
          <w:p w14:paraId="4DC2CC98" w14:textId="77777777" w:rsidR="00C57C7E" w:rsidRPr="000B37D5" w:rsidRDefault="00C57C7E" w:rsidP="00C93877">
            <w:pPr>
              <w:tabs>
                <w:tab w:val="decimal" w:pos="851"/>
              </w:tabs>
              <w:spacing w:line="220" w:lineRule="exact"/>
              <w:ind w:left="-108"/>
              <w:jc w:val="both"/>
              <w:rPr>
                <w:sz w:val="20"/>
                <w:szCs w:val="20"/>
              </w:rPr>
            </w:pPr>
          </w:p>
        </w:tc>
        <w:tc>
          <w:tcPr>
            <w:tcW w:w="270" w:type="dxa"/>
          </w:tcPr>
          <w:p w14:paraId="452FB02C" w14:textId="77777777" w:rsidR="00C57C7E" w:rsidRPr="000B37D5" w:rsidRDefault="00C57C7E" w:rsidP="00C93877">
            <w:pPr>
              <w:tabs>
                <w:tab w:val="decimal" w:pos="851"/>
              </w:tabs>
              <w:spacing w:line="220" w:lineRule="exact"/>
              <w:ind w:left="-108"/>
              <w:jc w:val="both"/>
              <w:rPr>
                <w:sz w:val="20"/>
                <w:szCs w:val="20"/>
              </w:rPr>
            </w:pPr>
          </w:p>
        </w:tc>
        <w:tc>
          <w:tcPr>
            <w:tcW w:w="1080" w:type="dxa"/>
          </w:tcPr>
          <w:p w14:paraId="5186505D" w14:textId="77777777" w:rsidR="00C57C7E" w:rsidRPr="000B37D5" w:rsidRDefault="00C57C7E" w:rsidP="00C93877">
            <w:pPr>
              <w:tabs>
                <w:tab w:val="decimal" w:pos="851"/>
              </w:tabs>
              <w:spacing w:line="220" w:lineRule="exact"/>
              <w:ind w:left="-108"/>
              <w:jc w:val="both"/>
              <w:rPr>
                <w:sz w:val="20"/>
                <w:szCs w:val="20"/>
              </w:rPr>
            </w:pPr>
          </w:p>
        </w:tc>
        <w:tc>
          <w:tcPr>
            <w:tcW w:w="270" w:type="dxa"/>
          </w:tcPr>
          <w:p w14:paraId="28C5EB75" w14:textId="77777777" w:rsidR="00C57C7E" w:rsidRPr="000B37D5" w:rsidRDefault="00C57C7E" w:rsidP="00C93877">
            <w:pPr>
              <w:tabs>
                <w:tab w:val="decimal" w:pos="851"/>
              </w:tabs>
              <w:spacing w:line="220" w:lineRule="exact"/>
              <w:ind w:left="-108"/>
              <w:jc w:val="both"/>
              <w:rPr>
                <w:sz w:val="20"/>
                <w:szCs w:val="20"/>
              </w:rPr>
            </w:pPr>
          </w:p>
        </w:tc>
        <w:tc>
          <w:tcPr>
            <w:tcW w:w="1080" w:type="dxa"/>
          </w:tcPr>
          <w:p w14:paraId="4BE6C204" w14:textId="77777777" w:rsidR="00C57C7E" w:rsidRPr="000B37D5" w:rsidRDefault="00C57C7E" w:rsidP="00C93877">
            <w:pPr>
              <w:tabs>
                <w:tab w:val="decimal" w:pos="851"/>
              </w:tabs>
              <w:spacing w:line="220" w:lineRule="exact"/>
              <w:ind w:left="-108"/>
              <w:jc w:val="both"/>
              <w:rPr>
                <w:sz w:val="20"/>
                <w:szCs w:val="20"/>
              </w:rPr>
            </w:pPr>
          </w:p>
        </w:tc>
        <w:tc>
          <w:tcPr>
            <w:tcW w:w="252" w:type="dxa"/>
          </w:tcPr>
          <w:p w14:paraId="6EADFD79" w14:textId="77777777" w:rsidR="00C57C7E" w:rsidRPr="000B37D5" w:rsidRDefault="00C57C7E" w:rsidP="00C93877">
            <w:pPr>
              <w:tabs>
                <w:tab w:val="decimal" w:pos="851"/>
              </w:tabs>
              <w:spacing w:line="220" w:lineRule="exact"/>
              <w:ind w:left="-108"/>
              <w:jc w:val="both"/>
              <w:rPr>
                <w:sz w:val="20"/>
                <w:szCs w:val="20"/>
              </w:rPr>
            </w:pPr>
          </w:p>
        </w:tc>
        <w:tc>
          <w:tcPr>
            <w:tcW w:w="1260" w:type="dxa"/>
          </w:tcPr>
          <w:p w14:paraId="23E20BFC" w14:textId="77777777" w:rsidR="00C57C7E" w:rsidRPr="000B37D5" w:rsidRDefault="00C57C7E" w:rsidP="00C93877">
            <w:pPr>
              <w:tabs>
                <w:tab w:val="decimal" w:pos="851"/>
              </w:tabs>
              <w:spacing w:line="220" w:lineRule="exact"/>
              <w:ind w:left="-108"/>
              <w:jc w:val="both"/>
              <w:rPr>
                <w:sz w:val="20"/>
                <w:szCs w:val="20"/>
              </w:rPr>
            </w:pPr>
          </w:p>
        </w:tc>
        <w:tc>
          <w:tcPr>
            <w:tcW w:w="270" w:type="dxa"/>
          </w:tcPr>
          <w:p w14:paraId="31F2944B" w14:textId="77777777" w:rsidR="00C57C7E" w:rsidRPr="000B37D5" w:rsidRDefault="00C57C7E" w:rsidP="00C93877">
            <w:pPr>
              <w:tabs>
                <w:tab w:val="decimal" w:pos="851"/>
              </w:tabs>
              <w:spacing w:line="220" w:lineRule="exact"/>
              <w:ind w:left="-108"/>
              <w:jc w:val="both"/>
              <w:rPr>
                <w:sz w:val="20"/>
                <w:szCs w:val="20"/>
              </w:rPr>
            </w:pPr>
          </w:p>
        </w:tc>
        <w:tc>
          <w:tcPr>
            <w:tcW w:w="1260" w:type="dxa"/>
          </w:tcPr>
          <w:p w14:paraId="422FE19B" w14:textId="77777777" w:rsidR="00C57C7E" w:rsidRPr="000B37D5" w:rsidRDefault="00C57C7E" w:rsidP="00C93877">
            <w:pPr>
              <w:tabs>
                <w:tab w:val="decimal" w:pos="851"/>
              </w:tabs>
              <w:spacing w:line="220" w:lineRule="exact"/>
              <w:ind w:left="-108"/>
              <w:jc w:val="both"/>
              <w:rPr>
                <w:sz w:val="20"/>
                <w:szCs w:val="20"/>
              </w:rPr>
            </w:pPr>
          </w:p>
        </w:tc>
      </w:tr>
      <w:tr w:rsidR="00735C41" w:rsidRPr="000B37D5" w14:paraId="5046122C" w14:textId="77777777" w:rsidTr="004A60B4">
        <w:tc>
          <w:tcPr>
            <w:tcW w:w="3240" w:type="dxa"/>
            <w:vAlign w:val="center"/>
          </w:tcPr>
          <w:p w14:paraId="7F7ECBA2" w14:textId="316913A4" w:rsidR="00735C41" w:rsidRPr="00F8643B" w:rsidRDefault="00735C41" w:rsidP="00735C41">
            <w:pPr>
              <w:spacing w:line="220" w:lineRule="exact"/>
              <w:jc w:val="both"/>
              <w:rPr>
                <w:rFonts w:cstheme="minorBidi"/>
                <w:sz w:val="20"/>
                <w:szCs w:val="20"/>
              </w:rPr>
            </w:pPr>
            <w:r w:rsidRPr="000B37D5">
              <w:rPr>
                <w:sz w:val="20"/>
                <w:szCs w:val="20"/>
              </w:rPr>
              <w:t>At 1 January 20</w:t>
            </w:r>
            <w:r>
              <w:rPr>
                <w:rFonts w:cstheme="minorBidi"/>
                <w:sz w:val="20"/>
                <w:szCs w:val="20"/>
              </w:rPr>
              <w:t>2</w:t>
            </w:r>
            <w:r w:rsidR="00631849">
              <w:rPr>
                <w:rFonts w:cstheme="minorBidi"/>
                <w:sz w:val="20"/>
                <w:szCs w:val="20"/>
              </w:rPr>
              <w:t>1</w:t>
            </w:r>
          </w:p>
        </w:tc>
        <w:tc>
          <w:tcPr>
            <w:tcW w:w="270" w:type="dxa"/>
          </w:tcPr>
          <w:p w14:paraId="3E56F4AC" w14:textId="77777777" w:rsidR="00735C41" w:rsidRPr="000B37D5" w:rsidRDefault="00735C41" w:rsidP="00735C41">
            <w:pPr>
              <w:tabs>
                <w:tab w:val="decimal" w:pos="612"/>
              </w:tabs>
              <w:spacing w:line="240" w:lineRule="atLeast"/>
              <w:ind w:right="-108"/>
              <w:jc w:val="center"/>
              <w:rPr>
                <w:sz w:val="20"/>
                <w:szCs w:val="20"/>
                <w:lang w:val="en-GB" w:bidi="ar-SA"/>
              </w:rPr>
            </w:pPr>
          </w:p>
        </w:tc>
        <w:tc>
          <w:tcPr>
            <w:tcW w:w="1440" w:type="dxa"/>
            <w:vAlign w:val="bottom"/>
          </w:tcPr>
          <w:p w14:paraId="28F536D7" w14:textId="7630F6E3" w:rsidR="00735C41" w:rsidRPr="00735C41" w:rsidRDefault="00735C41" w:rsidP="00735C41">
            <w:pPr>
              <w:tabs>
                <w:tab w:val="decimal" w:pos="1229"/>
              </w:tabs>
              <w:ind w:right="-105"/>
              <w:rPr>
                <w:sz w:val="20"/>
                <w:szCs w:val="20"/>
              </w:rPr>
            </w:pPr>
            <w:r w:rsidRPr="00735C41">
              <w:rPr>
                <w:sz w:val="20"/>
                <w:szCs w:val="20"/>
              </w:rPr>
              <w:t>6,515</w:t>
            </w:r>
          </w:p>
        </w:tc>
        <w:tc>
          <w:tcPr>
            <w:tcW w:w="270" w:type="dxa"/>
            <w:vAlign w:val="bottom"/>
          </w:tcPr>
          <w:p w14:paraId="62458D1A" w14:textId="77777777" w:rsidR="00735C41" w:rsidRPr="00735C41" w:rsidRDefault="00735C41" w:rsidP="00735C41">
            <w:pPr>
              <w:tabs>
                <w:tab w:val="decimal" w:pos="1229"/>
              </w:tabs>
              <w:ind w:right="-105"/>
              <w:rPr>
                <w:sz w:val="20"/>
                <w:szCs w:val="20"/>
              </w:rPr>
            </w:pPr>
          </w:p>
        </w:tc>
        <w:tc>
          <w:tcPr>
            <w:tcW w:w="1260" w:type="dxa"/>
            <w:vAlign w:val="bottom"/>
          </w:tcPr>
          <w:p w14:paraId="214304BA" w14:textId="6F4729DE" w:rsidR="00735C41" w:rsidRPr="00735C41" w:rsidRDefault="00735C41" w:rsidP="00735C41">
            <w:pPr>
              <w:tabs>
                <w:tab w:val="decimal" w:pos="1041"/>
              </w:tabs>
              <w:ind w:right="-105"/>
              <w:rPr>
                <w:sz w:val="20"/>
                <w:szCs w:val="20"/>
              </w:rPr>
            </w:pPr>
            <w:r w:rsidRPr="00735C41">
              <w:rPr>
                <w:sz w:val="20"/>
                <w:szCs w:val="20"/>
              </w:rPr>
              <w:t>22,399</w:t>
            </w:r>
          </w:p>
        </w:tc>
        <w:tc>
          <w:tcPr>
            <w:tcW w:w="270" w:type="dxa"/>
            <w:vAlign w:val="bottom"/>
          </w:tcPr>
          <w:p w14:paraId="231904BA" w14:textId="77777777" w:rsidR="00735C41" w:rsidRPr="00735C41" w:rsidRDefault="00735C41" w:rsidP="00735C41">
            <w:pPr>
              <w:tabs>
                <w:tab w:val="decimal" w:pos="1041"/>
              </w:tabs>
              <w:ind w:right="-105"/>
              <w:rPr>
                <w:sz w:val="20"/>
                <w:szCs w:val="20"/>
              </w:rPr>
            </w:pPr>
          </w:p>
        </w:tc>
        <w:tc>
          <w:tcPr>
            <w:tcW w:w="1170" w:type="dxa"/>
            <w:vAlign w:val="bottom"/>
          </w:tcPr>
          <w:p w14:paraId="11D70D0B" w14:textId="58BF7BF0" w:rsidR="00735C41" w:rsidRPr="00735C41" w:rsidRDefault="00735C41" w:rsidP="00735C41">
            <w:pPr>
              <w:tabs>
                <w:tab w:val="decimal" w:pos="952"/>
              </w:tabs>
              <w:ind w:right="-105"/>
              <w:rPr>
                <w:sz w:val="20"/>
                <w:szCs w:val="20"/>
              </w:rPr>
            </w:pPr>
            <w:r w:rsidRPr="00735C41">
              <w:rPr>
                <w:sz w:val="20"/>
                <w:szCs w:val="20"/>
              </w:rPr>
              <w:t>3,730</w:t>
            </w:r>
          </w:p>
        </w:tc>
        <w:tc>
          <w:tcPr>
            <w:tcW w:w="270" w:type="dxa"/>
            <w:vAlign w:val="bottom"/>
          </w:tcPr>
          <w:p w14:paraId="021C1EB0" w14:textId="77777777" w:rsidR="00735C41" w:rsidRPr="00735C41" w:rsidRDefault="00735C41" w:rsidP="00735C41">
            <w:pPr>
              <w:tabs>
                <w:tab w:val="decimal" w:pos="952"/>
              </w:tabs>
              <w:ind w:right="-105"/>
              <w:rPr>
                <w:sz w:val="20"/>
                <w:szCs w:val="20"/>
              </w:rPr>
            </w:pPr>
          </w:p>
        </w:tc>
        <w:tc>
          <w:tcPr>
            <w:tcW w:w="1080" w:type="dxa"/>
            <w:vAlign w:val="bottom"/>
          </w:tcPr>
          <w:p w14:paraId="0BD2088D" w14:textId="0DB3EA2C" w:rsidR="00735C41" w:rsidRPr="00735C41" w:rsidRDefault="00735C41" w:rsidP="00735C41">
            <w:pPr>
              <w:tabs>
                <w:tab w:val="decimal" w:pos="864"/>
              </w:tabs>
              <w:ind w:right="-105"/>
              <w:rPr>
                <w:sz w:val="20"/>
                <w:szCs w:val="20"/>
              </w:rPr>
            </w:pPr>
            <w:r w:rsidRPr="00735C41">
              <w:rPr>
                <w:sz w:val="20"/>
                <w:szCs w:val="20"/>
              </w:rPr>
              <w:t>734</w:t>
            </w:r>
          </w:p>
        </w:tc>
        <w:tc>
          <w:tcPr>
            <w:tcW w:w="270" w:type="dxa"/>
            <w:vAlign w:val="bottom"/>
          </w:tcPr>
          <w:p w14:paraId="139ECF10" w14:textId="77777777" w:rsidR="00735C41" w:rsidRPr="00735C41" w:rsidRDefault="00735C41" w:rsidP="00735C41">
            <w:pPr>
              <w:tabs>
                <w:tab w:val="decimal" w:pos="864"/>
              </w:tabs>
              <w:ind w:right="-105"/>
              <w:rPr>
                <w:sz w:val="20"/>
                <w:szCs w:val="20"/>
              </w:rPr>
            </w:pPr>
          </w:p>
        </w:tc>
        <w:tc>
          <w:tcPr>
            <w:tcW w:w="1080" w:type="dxa"/>
            <w:vAlign w:val="bottom"/>
          </w:tcPr>
          <w:p w14:paraId="4E7A4802" w14:textId="7C38C32A" w:rsidR="00735C41" w:rsidRPr="00735C41" w:rsidRDefault="00735C41" w:rsidP="00735C41">
            <w:pPr>
              <w:tabs>
                <w:tab w:val="decimal" w:pos="864"/>
              </w:tabs>
              <w:ind w:right="-105"/>
              <w:rPr>
                <w:sz w:val="20"/>
                <w:szCs w:val="20"/>
              </w:rPr>
            </w:pPr>
            <w:r w:rsidRPr="00735C41">
              <w:rPr>
                <w:sz w:val="20"/>
                <w:szCs w:val="20"/>
              </w:rPr>
              <w:t>306,637</w:t>
            </w:r>
          </w:p>
        </w:tc>
        <w:tc>
          <w:tcPr>
            <w:tcW w:w="252" w:type="dxa"/>
            <w:vAlign w:val="bottom"/>
          </w:tcPr>
          <w:p w14:paraId="44294FF4" w14:textId="77777777" w:rsidR="00735C41" w:rsidRPr="00735C41" w:rsidRDefault="00735C41" w:rsidP="00735C41">
            <w:pPr>
              <w:tabs>
                <w:tab w:val="decimal" w:pos="1041"/>
              </w:tabs>
              <w:ind w:right="-105"/>
              <w:rPr>
                <w:sz w:val="20"/>
                <w:szCs w:val="20"/>
              </w:rPr>
            </w:pPr>
          </w:p>
        </w:tc>
        <w:tc>
          <w:tcPr>
            <w:tcW w:w="1260" w:type="dxa"/>
            <w:vAlign w:val="bottom"/>
          </w:tcPr>
          <w:p w14:paraId="7FED0FEA" w14:textId="385E2222" w:rsidR="00735C41" w:rsidRPr="00735C41" w:rsidRDefault="00735C41" w:rsidP="00735C41">
            <w:pPr>
              <w:tabs>
                <w:tab w:val="decimal" w:pos="1040"/>
              </w:tabs>
              <w:ind w:right="-105"/>
              <w:rPr>
                <w:sz w:val="20"/>
                <w:szCs w:val="20"/>
              </w:rPr>
            </w:pPr>
            <w:r w:rsidRPr="00735C41">
              <w:rPr>
                <w:sz w:val="20"/>
                <w:szCs w:val="20"/>
              </w:rPr>
              <w:t>349,415</w:t>
            </w:r>
          </w:p>
        </w:tc>
        <w:tc>
          <w:tcPr>
            <w:tcW w:w="270" w:type="dxa"/>
          </w:tcPr>
          <w:p w14:paraId="448880C3" w14:textId="77777777" w:rsidR="00735C41" w:rsidRPr="00735C41" w:rsidRDefault="00735C41" w:rsidP="00735C41">
            <w:pPr>
              <w:tabs>
                <w:tab w:val="decimal" w:pos="1041"/>
              </w:tabs>
              <w:ind w:right="-105"/>
              <w:rPr>
                <w:sz w:val="20"/>
                <w:szCs w:val="20"/>
              </w:rPr>
            </w:pPr>
          </w:p>
        </w:tc>
        <w:tc>
          <w:tcPr>
            <w:tcW w:w="1260" w:type="dxa"/>
          </w:tcPr>
          <w:p w14:paraId="43C0A350" w14:textId="12E9F3E6" w:rsidR="00735C41" w:rsidRPr="00735C41" w:rsidRDefault="00735C41" w:rsidP="00735C41">
            <w:pPr>
              <w:tabs>
                <w:tab w:val="decimal" w:pos="1041"/>
              </w:tabs>
              <w:ind w:right="-105"/>
              <w:rPr>
                <w:sz w:val="20"/>
                <w:szCs w:val="20"/>
              </w:rPr>
            </w:pPr>
            <w:r w:rsidRPr="00735C41">
              <w:rPr>
                <w:sz w:val="20"/>
                <w:szCs w:val="20"/>
              </w:rPr>
              <w:t>689,430</w:t>
            </w:r>
          </w:p>
        </w:tc>
      </w:tr>
      <w:tr w:rsidR="00735C41" w:rsidRPr="000B37D5" w14:paraId="6651E96D" w14:textId="77777777" w:rsidTr="00F37D25">
        <w:tc>
          <w:tcPr>
            <w:tcW w:w="3240" w:type="dxa"/>
            <w:vAlign w:val="center"/>
          </w:tcPr>
          <w:p w14:paraId="2B340138" w14:textId="3E6105A1" w:rsidR="00735C41" w:rsidRPr="000B37D5" w:rsidRDefault="00735C41" w:rsidP="00735C41">
            <w:pPr>
              <w:tabs>
                <w:tab w:val="left" w:pos="227"/>
              </w:tabs>
              <w:spacing w:line="220" w:lineRule="exact"/>
              <w:jc w:val="both"/>
              <w:rPr>
                <w:sz w:val="20"/>
                <w:szCs w:val="20"/>
              </w:rPr>
            </w:pPr>
            <w:r w:rsidRPr="000B37D5">
              <w:rPr>
                <w:sz w:val="20"/>
                <w:szCs w:val="20"/>
              </w:rPr>
              <w:t>Additions</w:t>
            </w:r>
          </w:p>
        </w:tc>
        <w:tc>
          <w:tcPr>
            <w:tcW w:w="270" w:type="dxa"/>
          </w:tcPr>
          <w:p w14:paraId="051F9604" w14:textId="77777777" w:rsidR="00735C41" w:rsidRPr="000B37D5" w:rsidRDefault="00735C41" w:rsidP="00735C41">
            <w:pPr>
              <w:tabs>
                <w:tab w:val="decimal" w:pos="522"/>
                <w:tab w:val="decimal" w:pos="612"/>
              </w:tabs>
              <w:spacing w:line="240" w:lineRule="atLeast"/>
              <w:ind w:right="-108"/>
              <w:jc w:val="center"/>
              <w:rPr>
                <w:sz w:val="20"/>
                <w:szCs w:val="20"/>
                <w:lang w:val="en-GB" w:bidi="ar-SA"/>
              </w:rPr>
            </w:pPr>
          </w:p>
        </w:tc>
        <w:tc>
          <w:tcPr>
            <w:tcW w:w="1440" w:type="dxa"/>
            <w:vAlign w:val="bottom"/>
          </w:tcPr>
          <w:p w14:paraId="27CAD4AC" w14:textId="5C3BDC79" w:rsidR="00735C41" w:rsidRPr="000B37D5" w:rsidRDefault="00735C41" w:rsidP="00735C41">
            <w:pPr>
              <w:pStyle w:val="acctfourfigures"/>
              <w:tabs>
                <w:tab w:val="clear" w:pos="765"/>
                <w:tab w:val="decimal" w:pos="1229"/>
              </w:tabs>
              <w:spacing w:line="240" w:lineRule="atLeast"/>
              <w:ind w:right="-105"/>
              <w:rPr>
                <w:sz w:val="20"/>
                <w:szCs w:val="20"/>
              </w:rPr>
            </w:pPr>
            <w:r>
              <w:rPr>
                <w:sz w:val="20"/>
                <w:szCs w:val="20"/>
              </w:rPr>
              <w:t>36</w:t>
            </w:r>
          </w:p>
        </w:tc>
        <w:tc>
          <w:tcPr>
            <w:tcW w:w="270" w:type="dxa"/>
            <w:vAlign w:val="bottom"/>
          </w:tcPr>
          <w:p w14:paraId="2B4D8D52" w14:textId="77777777" w:rsidR="00735C41" w:rsidRPr="000B37D5" w:rsidRDefault="00735C41" w:rsidP="00735C41">
            <w:pPr>
              <w:pStyle w:val="acctfourfigures"/>
              <w:tabs>
                <w:tab w:val="clear" w:pos="765"/>
                <w:tab w:val="decimal" w:pos="1229"/>
              </w:tabs>
              <w:spacing w:line="240" w:lineRule="atLeast"/>
              <w:ind w:right="-105"/>
              <w:rPr>
                <w:sz w:val="20"/>
                <w:szCs w:val="20"/>
              </w:rPr>
            </w:pPr>
          </w:p>
        </w:tc>
        <w:tc>
          <w:tcPr>
            <w:tcW w:w="1260" w:type="dxa"/>
            <w:vAlign w:val="bottom"/>
          </w:tcPr>
          <w:p w14:paraId="59335D87" w14:textId="4ECF9225" w:rsidR="00735C41" w:rsidRPr="000B37D5" w:rsidRDefault="00735C41" w:rsidP="00735C41">
            <w:pPr>
              <w:pStyle w:val="acctfourfigures"/>
              <w:tabs>
                <w:tab w:val="clear" w:pos="765"/>
                <w:tab w:val="decimal" w:pos="1041"/>
              </w:tabs>
              <w:spacing w:line="240" w:lineRule="atLeast"/>
              <w:ind w:left="149" w:right="-105"/>
              <w:rPr>
                <w:sz w:val="20"/>
                <w:szCs w:val="20"/>
              </w:rPr>
            </w:pPr>
            <w:r>
              <w:rPr>
                <w:sz w:val="20"/>
                <w:szCs w:val="20"/>
              </w:rPr>
              <w:t>4,340</w:t>
            </w:r>
          </w:p>
        </w:tc>
        <w:tc>
          <w:tcPr>
            <w:tcW w:w="270" w:type="dxa"/>
            <w:vAlign w:val="bottom"/>
          </w:tcPr>
          <w:p w14:paraId="2297DC9C" w14:textId="77777777" w:rsidR="00735C41" w:rsidRPr="000B37D5" w:rsidRDefault="00735C41" w:rsidP="00735C41">
            <w:pPr>
              <w:pStyle w:val="acctfourfigures"/>
              <w:tabs>
                <w:tab w:val="clear" w:pos="765"/>
                <w:tab w:val="decimal" w:pos="1041"/>
              </w:tabs>
              <w:spacing w:line="240" w:lineRule="atLeast"/>
              <w:ind w:right="-105"/>
              <w:rPr>
                <w:sz w:val="20"/>
                <w:szCs w:val="20"/>
              </w:rPr>
            </w:pPr>
          </w:p>
        </w:tc>
        <w:tc>
          <w:tcPr>
            <w:tcW w:w="1170" w:type="dxa"/>
            <w:vAlign w:val="bottom"/>
          </w:tcPr>
          <w:p w14:paraId="36F71AF9" w14:textId="3845FD50" w:rsidR="00735C41" w:rsidRPr="000B37D5" w:rsidRDefault="00735C41" w:rsidP="00735C41">
            <w:pPr>
              <w:pStyle w:val="acctfourfigures"/>
              <w:tabs>
                <w:tab w:val="clear" w:pos="765"/>
                <w:tab w:val="decimal" w:pos="952"/>
              </w:tabs>
              <w:spacing w:line="240" w:lineRule="atLeast"/>
              <w:ind w:right="-105"/>
              <w:rPr>
                <w:sz w:val="20"/>
                <w:szCs w:val="20"/>
              </w:rPr>
            </w:pPr>
            <w:r>
              <w:rPr>
                <w:sz w:val="20"/>
                <w:szCs w:val="20"/>
              </w:rPr>
              <w:t>721</w:t>
            </w:r>
          </w:p>
        </w:tc>
        <w:tc>
          <w:tcPr>
            <w:tcW w:w="270" w:type="dxa"/>
            <w:vAlign w:val="bottom"/>
          </w:tcPr>
          <w:p w14:paraId="40D2952E" w14:textId="77777777" w:rsidR="00735C41" w:rsidRPr="000B37D5" w:rsidRDefault="00735C41" w:rsidP="00735C41">
            <w:pPr>
              <w:pStyle w:val="acctfourfigures"/>
              <w:tabs>
                <w:tab w:val="clear" w:pos="765"/>
                <w:tab w:val="decimal" w:pos="952"/>
              </w:tabs>
              <w:spacing w:line="240" w:lineRule="atLeast"/>
              <w:ind w:right="-105"/>
              <w:rPr>
                <w:sz w:val="20"/>
                <w:szCs w:val="20"/>
              </w:rPr>
            </w:pPr>
          </w:p>
        </w:tc>
        <w:tc>
          <w:tcPr>
            <w:tcW w:w="1080" w:type="dxa"/>
            <w:vAlign w:val="bottom"/>
          </w:tcPr>
          <w:p w14:paraId="69B1CD91" w14:textId="40D2914C" w:rsidR="00735C41" w:rsidRPr="000B37D5" w:rsidRDefault="00735C41" w:rsidP="00735C41">
            <w:pPr>
              <w:pStyle w:val="acctfourfigures"/>
              <w:tabs>
                <w:tab w:val="clear" w:pos="765"/>
                <w:tab w:val="decimal" w:pos="607"/>
              </w:tabs>
              <w:spacing w:line="240" w:lineRule="atLeast"/>
              <w:ind w:right="-105"/>
              <w:rPr>
                <w:sz w:val="20"/>
                <w:szCs w:val="20"/>
              </w:rPr>
            </w:pPr>
            <w:r>
              <w:rPr>
                <w:sz w:val="20"/>
                <w:szCs w:val="20"/>
              </w:rPr>
              <w:t>-</w:t>
            </w:r>
          </w:p>
        </w:tc>
        <w:tc>
          <w:tcPr>
            <w:tcW w:w="270" w:type="dxa"/>
            <w:vAlign w:val="bottom"/>
          </w:tcPr>
          <w:p w14:paraId="652814EE" w14:textId="77777777" w:rsidR="00735C41" w:rsidRPr="000B37D5" w:rsidRDefault="00735C41" w:rsidP="00735C41">
            <w:pPr>
              <w:pStyle w:val="acctfourfigures"/>
              <w:tabs>
                <w:tab w:val="clear" w:pos="765"/>
                <w:tab w:val="decimal" w:pos="864"/>
              </w:tabs>
              <w:spacing w:line="240" w:lineRule="atLeast"/>
              <w:ind w:right="-105"/>
              <w:rPr>
                <w:sz w:val="20"/>
                <w:szCs w:val="20"/>
              </w:rPr>
            </w:pPr>
          </w:p>
        </w:tc>
        <w:tc>
          <w:tcPr>
            <w:tcW w:w="1080" w:type="dxa"/>
            <w:vAlign w:val="bottom"/>
          </w:tcPr>
          <w:p w14:paraId="4DB7E5D2" w14:textId="14DC9524" w:rsidR="00735C41" w:rsidRPr="000B37D5" w:rsidRDefault="00735C41" w:rsidP="00735C41">
            <w:pPr>
              <w:pStyle w:val="acctfourfigures"/>
              <w:tabs>
                <w:tab w:val="clear" w:pos="765"/>
                <w:tab w:val="decimal" w:pos="864"/>
              </w:tabs>
              <w:spacing w:line="240" w:lineRule="atLeast"/>
              <w:ind w:right="-105"/>
              <w:rPr>
                <w:sz w:val="20"/>
                <w:szCs w:val="20"/>
              </w:rPr>
            </w:pPr>
            <w:r>
              <w:rPr>
                <w:sz w:val="20"/>
                <w:szCs w:val="20"/>
              </w:rPr>
              <w:t>7,409</w:t>
            </w:r>
          </w:p>
        </w:tc>
        <w:tc>
          <w:tcPr>
            <w:tcW w:w="252" w:type="dxa"/>
            <w:vAlign w:val="bottom"/>
          </w:tcPr>
          <w:p w14:paraId="22F890B1" w14:textId="77777777" w:rsidR="00735C41" w:rsidRPr="000B37D5" w:rsidRDefault="00735C41" w:rsidP="00735C41">
            <w:pPr>
              <w:pStyle w:val="acctfourfigures"/>
              <w:tabs>
                <w:tab w:val="clear" w:pos="765"/>
                <w:tab w:val="decimal" w:pos="1041"/>
              </w:tabs>
              <w:spacing w:line="240" w:lineRule="atLeast"/>
              <w:ind w:right="-105"/>
              <w:rPr>
                <w:sz w:val="20"/>
                <w:szCs w:val="20"/>
              </w:rPr>
            </w:pPr>
          </w:p>
        </w:tc>
        <w:tc>
          <w:tcPr>
            <w:tcW w:w="1260" w:type="dxa"/>
            <w:vAlign w:val="bottom"/>
          </w:tcPr>
          <w:p w14:paraId="34D3A341" w14:textId="0A92DEEE" w:rsidR="00735C41" w:rsidRPr="000B37D5" w:rsidRDefault="00735C41" w:rsidP="00735C41">
            <w:pPr>
              <w:pStyle w:val="acctfourfigures"/>
              <w:tabs>
                <w:tab w:val="clear" w:pos="765"/>
                <w:tab w:val="decimal" w:pos="1041"/>
              </w:tabs>
              <w:spacing w:line="240" w:lineRule="atLeast"/>
              <w:ind w:right="-105"/>
              <w:rPr>
                <w:sz w:val="20"/>
                <w:szCs w:val="20"/>
              </w:rPr>
            </w:pPr>
            <w:r>
              <w:rPr>
                <w:sz w:val="20"/>
                <w:szCs w:val="20"/>
              </w:rPr>
              <w:t>101,308</w:t>
            </w:r>
          </w:p>
        </w:tc>
        <w:tc>
          <w:tcPr>
            <w:tcW w:w="270" w:type="dxa"/>
          </w:tcPr>
          <w:p w14:paraId="362ABCFF" w14:textId="77777777" w:rsidR="00735C41" w:rsidRPr="000B37D5" w:rsidRDefault="00735C41" w:rsidP="00735C41">
            <w:pPr>
              <w:pStyle w:val="acctfourfigures"/>
              <w:tabs>
                <w:tab w:val="clear" w:pos="765"/>
                <w:tab w:val="decimal" w:pos="1041"/>
              </w:tabs>
              <w:spacing w:line="240" w:lineRule="atLeast"/>
              <w:ind w:right="-105"/>
              <w:rPr>
                <w:sz w:val="20"/>
                <w:szCs w:val="20"/>
              </w:rPr>
            </w:pPr>
          </w:p>
        </w:tc>
        <w:tc>
          <w:tcPr>
            <w:tcW w:w="1260" w:type="dxa"/>
            <w:vAlign w:val="bottom"/>
          </w:tcPr>
          <w:p w14:paraId="20A147F3" w14:textId="04E3F597" w:rsidR="00735C41" w:rsidRPr="000B37D5" w:rsidRDefault="00735C41" w:rsidP="008466EA">
            <w:pPr>
              <w:pStyle w:val="acctfourfigures"/>
              <w:tabs>
                <w:tab w:val="clear" w:pos="765"/>
                <w:tab w:val="decimal" w:pos="1041"/>
              </w:tabs>
              <w:spacing w:line="240" w:lineRule="atLeast"/>
              <w:ind w:right="-105"/>
              <w:rPr>
                <w:sz w:val="20"/>
                <w:szCs w:val="20"/>
              </w:rPr>
            </w:pPr>
            <w:r>
              <w:rPr>
                <w:sz w:val="20"/>
                <w:szCs w:val="20"/>
              </w:rPr>
              <w:t>113,814</w:t>
            </w:r>
          </w:p>
        </w:tc>
      </w:tr>
      <w:tr w:rsidR="00735C41" w:rsidRPr="000B37D5" w14:paraId="7592322F" w14:textId="77777777" w:rsidTr="00F37D25">
        <w:tc>
          <w:tcPr>
            <w:tcW w:w="3240" w:type="dxa"/>
            <w:vAlign w:val="center"/>
          </w:tcPr>
          <w:p w14:paraId="6F74E49E" w14:textId="494BB528" w:rsidR="00735C41" w:rsidRPr="000B37D5" w:rsidRDefault="00735C41" w:rsidP="00735C41">
            <w:pPr>
              <w:tabs>
                <w:tab w:val="left" w:pos="227"/>
              </w:tabs>
              <w:spacing w:line="220" w:lineRule="exact"/>
              <w:jc w:val="both"/>
              <w:rPr>
                <w:sz w:val="20"/>
                <w:szCs w:val="20"/>
              </w:rPr>
            </w:pPr>
            <w:r w:rsidRPr="00122FB8">
              <w:rPr>
                <w:rFonts w:cs="Angsana New"/>
                <w:sz w:val="20"/>
                <w:szCs w:val="25"/>
              </w:rPr>
              <w:t>Transfers</w:t>
            </w:r>
            <w:r>
              <w:rPr>
                <w:rFonts w:cs="Angsana New"/>
                <w:sz w:val="20"/>
                <w:szCs w:val="25"/>
              </w:rPr>
              <w:t xml:space="preserve"> </w:t>
            </w:r>
            <w:r w:rsidRPr="00122FB8">
              <w:rPr>
                <w:rFonts w:cs="Angsana New"/>
                <w:sz w:val="20"/>
                <w:szCs w:val="25"/>
              </w:rPr>
              <w:t>(to) from asset</w:t>
            </w:r>
            <w:r>
              <w:rPr>
                <w:rFonts w:cs="Angsana New"/>
                <w:sz w:val="20"/>
                <w:szCs w:val="25"/>
              </w:rPr>
              <w:t xml:space="preserve"> </w:t>
            </w:r>
            <w:r w:rsidRPr="00122FB8">
              <w:rPr>
                <w:rFonts w:cs="Angsana New"/>
                <w:sz w:val="20"/>
                <w:szCs w:val="25"/>
              </w:rPr>
              <w:t>for service</w:t>
            </w:r>
          </w:p>
        </w:tc>
        <w:tc>
          <w:tcPr>
            <w:tcW w:w="270" w:type="dxa"/>
          </w:tcPr>
          <w:p w14:paraId="7273826C" w14:textId="77777777" w:rsidR="00735C41" w:rsidRPr="000B37D5" w:rsidRDefault="00735C41" w:rsidP="00735C41">
            <w:pPr>
              <w:tabs>
                <w:tab w:val="decimal" w:pos="522"/>
                <w:tab w:val="decimal" w:pos="612"/>
              </w:tabs>
              <w:spacing w:line="240" w:lineRule="atLeast"/>
              <w:ind w:right="-108"/>
              <w:jc w:val="center"/>
              <w:rPr>
                <w:sz w:val="20"/>
                <w:szCs w:val="20"/>
                <w:lang w:val="en-GB" w:bidi="ar-SA"/>
              </w:rPr>
            </w:pPr>
          </w:p>
        </w:tc>
        <w:tc>
          <w:tcPr>
            <w:tcW w:w="1440" w:type="dxa"/>
            <w:vAlign w:val="bottom"/>
          </w:tcPr>
          <w:p w14:paraId="545F6158" w14:textId="23772D3A" w:rsidR="00735C41" w:rsidRPr="000B37D5" w:rsidRDefault="00735C41" w:rsidP="00735C41">
            <w:pPr>
              <w:pStyle w:val="acctfourfigures"/>
              <w:tabs>
                <w:tab w:val="clear" w:pos="765"/>
                <w:tab w:val="decimal" w:pos="967"/>
              </w:tabs>
              <w:spacing w:line="240" w:lineRule="atLeast"/>
              <w:ind w:right="-105"/>
              <w:rPr>
                <w:sz w:val="20"/>
                <w:szCs w:val="20"/>
              </w:rPr>
            </w:pPr>
            <w:r>
              <w:rPr>
                <w:sz w:val="20"/>
                <w:szCs w:val="20"/>
              </w:rPr>
              <w:t>-</w:t>
            </w:r>
          </w:p>
        </w:tc>
        <w:tc>
          <w:tcPr>
            <w:tcW w:w="270" w:type="dxa"/>
            <w:vAlign w:val="bottom"/>
          </w:tcPr>
          <w:p w14:paraId="6A264D66" w14:textId="77777777" w:rsidR="00735C41" w:rsidRPr="000B37D5" w:rsidRDefault="00735C41" w:rsidP="00735C41">
            <w:pPr>
              <w:pStyle w:val="acctfourfigures"/>
              <w:tabs>
                <w:tab w:val="clear" w:pos="765"/>
                <w:tab w:val="decimal" w:pos="1229"/>
              </w:tabs>
              <w:spacing w:line="240" w:lineRule="atLeast"/>
              <w:ind w:right="-105"/>
              <w:rPr>
                <w:sz w:val="20"/>
                <w:szCs w:val="20"/>
              </w:rPr>
            </w:pPr>
          </w:p>
        </w:tc>
        <w:tc>
          <w:tcPr>
            <w:tcW w:w="1260" w:type="dxa"/>
            <w:vAlign w:val="bottom"/>
          </w:tcPr>
          <w:p w14:paraId="5A74397D" w14:textId="06DAF1EA" w:rsidR="00735C41" w:rsidRPr="000B37D5" w:rsidRDefault="00735C41" w:rsidP="00735C41">
            <w:pPr>
              <w:pStyle w:val="acctfourfigures"/>
              <w:tabs>
                <w:tab w:val="clear" w:pos="765"/>
                <w:tab w:val="decimal" w:pos="788"/>
              </w:tabs>
              <w:spacing w:line="240" w:lineRule="atLeast"/>
              <w:ind w:right="-105"/>
              <w:rPr>
                <w:sz w:val="20"/>
                <w:szCs w:val="20"/>
              </w:rPr>
            </w:pPr>
            <w:r>
              <w:rPr>
                <w:sz w:val="20"/>
                <w:szCs w:val="20"/>
              </w:rPr>
              <w:t>-</w:t>
            </w:r>
          </w:p>
        </w:tc>
        <w:tc>
          <w:tcPr>
            <w:tcW w:w="270" w:type="dxa"/>
            <w:vAlign w:val="bottom"/>
          </w:tcPr>
          <w:p w14:paraId="37CE5EC8" w14:textId="77777777" w:rsidR="00735C41" w:rsidRPr="000B37D5" w:rsidRDefault="00735C41" w:rsidP="00735C41">
            <w:pPr>
              <w:pStyle w:val="acctfourfigures"/>
              <w:tabs>
                <w:tab w:val="clear" w:pos="765"/>
                <w:tab w:val="decimal" w:pos="1041"/>
              </w:tabs>
              <w:spacing w:line="240" w:lineRule="atLeast"/>
              <w:ind w:right="-105"/>
              <w:rPr>
                <w:sz w:val="20"/>
                <w:szCs w:val="20"/>
              </w:rPr>
            </w:pPr>
          </w:p>
        </w:tc>
        <w:tc>
          <w:tcPr>
            <w:tcW w:w="1170" w:type="dxa"/>
            <w:vAlign w:val="bottom"/>
          </w:tcPr>
          <w:p w14:paraId="0316E77E" w14:textId="67491503" w:rsidR="00735C41" w:rsidRPr="000B37D5" w:rsidRDefault="00735C41" w:rsidP="00735C41">
            <w:pPr>
              <w:pStyle w:val="acctfourfigures"/>
              <w:tabs>
                <w:tab w:val="clear" w:pos="765"/>
                <w:tab w:val="decimal" w:pos="699"/>
              </w:tabs>
              <w:spacing w:line="240" w:lineRule="atLeast"/>
              <w:ind w:right="-105"/>
              <w:rPr>
                <w:sz w:val="20"/>
                <w:szCs w:val="20"/>
              </w:rPr>
            </w:pPr>
            <w:r>
              <w:rPr>
                <w:sz w:val="20"/>
                <w:szCs w:val="20"/>
              </w:rPr>
              <w:t>-</w:t>
            </w:r>
          </w:p>
        </w:tc>
        <w:tc>
          <w:tcPr>
            <w:tcW w:w="270" w:type="dxa"/>
            <w:vAlign w:val="bottom"/>
          </w:tcPr>
          <w:p w14:paraId="20BB6F2B" w14:textId="77777777" w:rsidR="00735C41" w:rsidRPr="000B37D5" w:rsidRDefault="00735C41" w:rsidP="00735C41">
            <w:pPr>
              <w:pStyle w:val="acctfourfigures"/>
              <w:tabs>
                <w:tab w:val="clear" w:pos="765"/>
                <w:tab w:val="decimal" w:pos="952"/>
              </w:tabs>
              <w:spacing w:line="240" w:lineRule="atLeast"/>
              <w:ind w:right="-105"/>
              <w:rPr>
                <w:sz w:val="20"/>
                <w:szCs w:val="20"/>
              </w:rPr>
            </w:pPr>
          </w:p>
        </w:tc>
        <w:tc>
          <w:tcPr>
            <w:tcW w:w="1080" w:type="dxa"/>
            <w:vAlign w:val="bottom"/>
          </w:tcPr>
          <w:p w14:paraId="51A48669" w14:textId="208B90FF" w:rsidR="00735C41" w:rsidRPr="000B37D5" w:rsidRDefault="00735C41" w:rsidP="00735C41">
            <w:pPr>
              <w:pStyle w:val="acctfourfigures"/>
              <w:tabs>
                <w:tab w:val="clear" w:pos="765"/>
                <w:tab w:val="decimal" w:pos="609"/>
              </w:tabs>
              <w:spacing w:line="240" w:lineRule="atLeast"/>
              <w:ind w:right="-105"/>
              <w:rPr>
                <w:sz w:val="20"/>
                <w:szCs w:val="20"/>
              </w:rPr>
            </w:pPr>
            <w:r>
              <w:rPr>
                <w:sz w:val="20"/>
                <w:szCs w:val="20"/>
              </w:rPr>
              <w:t>-</w:t>
            </w:r>
          </w:p>
        </w:tc>
        <w:tc>
          <w:tcPr>
            <w:tcW w:w="270" w:type="dxa"/>
            <w:vAlign w:val="bottom"/>
          </w:tcPr>
          <w:p w14:paraId="2FC5470F" w14:textId="77777777" w:rsidR="00735C41" w:rsidRPr="000B37D5" w:rsidRDefault="00735C41" w:rsidP="00735C41">
            <w:pPr>
              <w:pStyle w:val="acctfourfigures"/>
              <w:tabs>
                <w:tab w:val="clear" w:pos="765"/>
                <w:tab w:val="decimal" w:pos="864"/>
              </w:tabs>
              <w:spacing w:line="240" w:lineRule="atLeast"/>
              <w:ind w:right="-105"/>
              <w:rPr>
                <w:sz w:val="20"/>
                <w:szCs w:val="20"/>
              </w:rPr>
            </w:pPr>
          </w:p>
        </w:tc>
        <w:tc>
          <w:tcPr>
            <w:tcW w:w="1080" w:type="dxa"/>
            <w:vAlign w:val="bottom"/>
          </w:tcPr>
          <w:p w14:paraId="3E43C6EB" w14:textId="1560977B" w:rsidR="00735C41" w:rsidRPr="000B37D5" w:rsidRDefault="00735C41" w:rsidP="00735C41">
            <w:pPr>
              <w:pStyle w:val="acctfourfigures"/>
              <w:tabs>
                <w:tab w:val="clear" w:pos="765"/>
                <w:tab w:val="decimal" w:pos="864"/>
              </w:tabs>
              <w:spacing w:line="240" w:lineRule="atLeast"/>
              <w:ind w:right="-105"/>
              <w:rPr>
                <w:sz w:val="20"/>
                <w:szCs w:val="20"/>
              </w:rPr>
            </w:pPr>
            <w:r>
              <w:rPr>
                <w:sz w:val="20"/>
                <w:szCs w:val="20"/>
              </w:rPr>
              <w:t>48,330</w:t>
            </w:r>
          </w:p>
        </w:tc>
        <w:tc>
          <w:tcPr>
            <w:tcW w:w="252" w:type="dxa"/>
            <w:vAlign w:val="bottom"/>
          </w:tcPr>
          <w:p w14:paraId="4932EF40" w14:textId="77777777" w:rsidR="00735C41" w:rsidRPr="000B37D5" w:rsidRDefault="00735C41" w:rsidP="00735C41">
            <w:pPr>
              <w:pStyle w:val="acctfourfigures"/>
              <w:tabs>
                <w:tab w:val="clear" w:pos="765"/>
                <w:tab w:val="decimal" w:pos="1041"/>
              </w:tabs>
              <w:spacing w:line="240" w:lineRule="atLeast"/>
              <w:ind w:right="-105"/>
              <w:rPr>
                <w:sz w:val="20"/>
                <w:szCs w:val="20"/>
              </w:rPr>
            </w:pPr>
          </w:p>
        </w:tc>
        <w:tc>
          <w:tcPr>
            <w:tcW w:w="1260" w:type="dxa"/>
            <w:vAlign w:val="bottom"/>
          </w:tcPr>
          <w:p w14:paraId="421147D6" w14:textId="5882FFC0" w:rsidR="00735C41" w:rsidRPr="000B37D5" w:rsidRDefault="00735C41" w:rsidP="00735C41">
            <w:pPr>
              <w:pStyle w:val="acctfourfigures"/>
              <w:tabs>
                <w:tab w:val="clear" w:pos="765"/>
                <w:tab w:val="decimal" w:pos="1041"/>
              </w:tabs>
              <w:spacing w:line="240" w:lineRule="atLeast"/>
              <w:ind w:right="-105"/>
              <w:rPr>
                <w:sz w:val="20"/>
                <w:szCs w:val="20"/>
              </w:rPr>
            </w:pPr>
            <w:r>
              <w:rPr>
                <w:sz w:val="20"/>
                <w:szCs w:val="20"/>
              </w:rPr>
              <w:t>(76,282)</w:t>
            </w:r>
          </w:p>
        </w:tc>
        <w:tc>
          <w:tcPr>
            <w:tcW w:w="270" w:type="dxa"/>
          </w:tcPr>
          <w:p w14:paraId="2BFDB190" w14:textId="77777777" w:rsidR="00735C41" w:rsidRPr="000B37D5" w:rsidRDefault="00735C41" w:rsidP="00735C41">
            <w:pPr>
              <w:pStyle w:val="acctfourfigures"/>
              <w:tabs>
                <w:tab w:val="clear" w:pos="765"/>
                <w:tab w:val="decimal" w:pos="1041"/>
              </w:tabs>
              <w:spacing w:line="240" w:lineRule="atLeast"/>
              <w:ind w:right="-105"/>
              <w:rPr>
                <w:sz w:val="20"/>
                <w:szCs w:val="20"/>
              </w:rPr>
            </w:pPr>
          </w:p>
        </w:tc>
        <w:tc>
          <w:tcPr>
            <w:tcW w:w="1260" w:type="dxa"/>
          </w:tcPr>
          <w:p w14:paraId="3E91AC77" w14:textId="20354749" w:rsidR="00735C41" w:rsidRPr="000B37D5" w:rsidRDefault="00735C41" w:rsidP="008466EA">
            <w:pPr>
              <w:pStyle w:val="acctfourfigures"/>
              <w:tabs>
                <w:tab w:val="clear" w:pos="765"/>
                <w:tab w:val="decimal" w:pos="1041"/>
              </w:tabs>
              <w:spacing w:line="240" w:lineRule="atLeast"/>
              <w:ind w:right="-105"/>
              <w:rPr>
                <w:sz w:val="20"/>
                <w:szCs w:val="20"/>
              </w:rPr>
            </w:pPr>
            <w:r>
              <w:rPr>
                <w:sz w:val="20"/>
                <w:szCs w:val="20"/>
              </w:rPr>
              <w:t>(27,952)</w:t>
            </w:r>
          </w:p>
        </w:tc>
      </w:tr>
      <w:tr w:rsidR="00735C41" w:rsidRPr="000B37D5" w14:paraId="7015B935" w14:textId="77777777" w:rsidTr="00F37D25">
        <w:tc>
          <w:tcPr>
            <w:tcW w:w="3240" w:type="dxa"/>
            <w:vAlign w:val="center"/>
          </w:tcPr>
          <w:p w14:paraId="07856194" w14:textId="36B9FE58" w:rsidR="00735C41" w:rsidRPr="000B37D5" w:rsidRDefault="00735C41" w:rsidP="00735C41">
            <w:pPr>
              <w:tabs>
                <w:tab w:val="left" w:pos="227"/>
              </w:tabs>
              <w:spacing w:line="220" w:lineRule="exact"/>
              <w:jc w:val="both"/>
              <w:rPr>
                <w:sz w:val="20"/>
                <w:szCs w:val="20"/>
              </w:rPr>
            </w:pPr>
            <w:r w:rsidRPr="000B37D5">
              <w:rPr>
                <w:sz w:val="20"/>
                <w:szCs w:val="20"/>
              </w:rPr>
              <w:t xml:space="preserve">Disposals </w:t>
            </w:r>
          </w:p>
        </w:tc>
        <w:tc>
          <w:tcPr>
            <w:tcW w:w="270" w:type="dxa"/>
          </w:tcPr>
          <w:p w14:paraId="22FD3279" w14:textId="77777777" w:rsidR="00735C41" w:rsidRPr="000B37D5" w:rsidRDefault="00735C41" w:rsidP="00735C41">
            <w:pPr>
              <w:tabs>
                <w:tab w:val="decimal" w:pos="522"/>
                <w:tab w:val="decimal" w:pos="612"/>
              </w:tabs>
              <w:spacing w:line="240" w:lineRule="atLeast"/>
              <w:ind w:right="-108"/>
              <w:jc w:val="center"/>
              <w:rPr>
                <w:sz w:val="20"/>
                <w:szCs w:val="20"/>
                <w:lang w:val="en-GB" w:bidi="ar-SA"/>
              </w:rPr>
            </w:pPr>
          </w:p>
        </w:tc>
        <w:tc>
          <w:tcPr>
            <w:tcW w:w="1440" w:type="dxa"/>
            <w:vAlign w:val="bottom"/>
          </w:tcPr>
          <w:p w14:paraId="66861F46" w14:textId="0D85BAF3" w:rsidR="00735C41" w:rsidRPr="000B37D5" w:rsidRDefault="00735C41" w:rsidP="00735C41">
            <w:pPr>
              <w:pStyle w:val="acctfourfigures"/>
              <w:tabs>
                <w:tab w:val="clear" w:pos="765"/>
                <w:tab w:val="decimal" w:pos="974"/>
              </w:tabs>
              <w:spacing w:line="240" w:lineRule="atLeast"/>
              <w:ind w:right="-105"/>
              <w:rPr>
                <w:sz w:val="20"/>
                <w:szCs w:val="20"/>
              </w:rPr>
            </w:pPr>
            <w:r>
              <w:rPr>
                <w:sz w:val="20"/>
                <w:szCs w:val="20"/>
              </w:rPr>
              <w:t>-</w:t>
            </w:r>
          </w:p>
        </w:tc>
        <w:tc>
          <w:tcPr>
            <w:tcW w:w="270" w:type="dxa"/>
            <w:vAlign w:val="bottom"/>
          </w:tcPr>
          <w:p w14:paraId="426AC008" w14:textId="77777777" w:rsidR="00735C41" w:rsidRPr="000B37D5" w:rsidRDefault="00735C41" w:rsidP="00735C41">
            <w:pPr>
              <w:pStyle w:val="acctfourfigures"/>
              <w:tabs>
                <w:tab w:val="clear" w:pos="765"/>
                <w:tab w:val="decimal" w:pos="1229"/>
              </w:tabs>
              <w:spacing w:line="240" w:lineRule="atLeast"/>
              <w:ind w:right="-105"/>
              <w:rPr>
                <w:sz w:val="20"/>
                <w:szCs w:val="20"/>
              </w:rPr>
            </w:pPr>
          </w:p>
        </w:tc>
        <w:tc>
          <w:tcPr>
            <w:tcW w:w="1260" w:type="dxa"/>
            <w:vAlign w:val="bottom"/>
          </w:tcPr>
          <w:p w14:paraId="1455D990" w14:textId="65BFC3DA" w:rsidR="00735C41" w:rsidRPr="000B37D5" w:rsidRDefault="00735C41" w:rsidP="00735C41">
            <w:pPr>
              <w:pStyle w:val="acctfourfigures"/>
              <w:tabs>
                <w:tab w:val="clear" w:pos="765"/>
                <w:tab w:val="decimal" w:pos="795"/>
              </w:tabs>
              <w:spacing w:line="240" w:lineRule="atLeast"/>
              <w:ind w:right="-105"/>
              <w:rPr>
                <w:sz w:val="20"/>
                <w:szCs w:val="20"/>
              </w:rPr>
            </w:pPr>
            <w:r>
              <w:rPr>
                <w:sz w:val="20"/>
                <w:szCs w:val="20"/>
              </w:rPr>
              <w:t>-</w:t>
            </w:r>
          </w:p>
        </w:tc>
        <w:tc>
          <w:tcPr>
            <w:tcW w:w="270" w:type="dxa"/>
            <w:vAlign w:val="bottom"/>
          </w:tcPr>
          <w:p w14:paraId="3C8816F2" w14:textId="77777777" w:rsidR="00735C41" w:rsidRPr="000B37D5" w:rsidRDefault="00735C41" w:rsidP="00735C41">
            <w:pPr>
              <w:pStyle w:val="acctfourfigures"/>
              <w:tabs>
                <w:tab w:val="clear" w:pos="765"/>
                <w:tab w:val="decimal" w:pos="1041"/>
              </w:tabs>
              <w:spacing w:line="240" w:lineRule="atLeast"/>
              <w:ind w:right="-105"/>
              <w:rPr>
                <w:sz w:val="20"/>
                <w:szCs w:val="20"/>
              </w:rPr>
            </w:pPr>
          </w:p>
        </w:tc>
        <w:tc>
          <w:tcPr>
            <w:tcW w:w="1170" w:type="dxa"/>
            <w:vAlign w:val="bottom"/>
          </w:tcPr>
          <w:p w14:paraId="4BE50D24" w14:textId="3146C6A6" w:rsidR="00735C41" w:rsidRPr="000B37D5" w:rsidRDefault="00735C41" w:rsidP="00735C41">
            <w:pPr>
              <w:pStyle w:val="acctfourfigures"/>
              <w:tabs>
                <w:tab w:val="clear" w:pos="765"/>
                <w:tab w:val="decimal" w:pos="697"/>
              </w:tabs>
              <w:spacing w:line="240" w:lineRule="atLeast"/>
              <w:ind w:right="-105"/>
              <w:rPr>
                <w:sz w:val="20"/>
                <w:szCs w:val="20"/>
              </w:rPr>
            </w:pPr>
            <w:r>
              <w:rPr>
                <w:sz w:val="20"/>
                <w:szCs w:val="20"/>
              </w:rPr>
              <w:t>-</w:t>
            </w:r>
          </w:p>
        </w:tc>
        <w:tc>
          <w:tcPr>
            <w:tcW w:w="270" w:type="dxa"/>
            <w:vAlign w:val="bottom"/>
          </w:tcPr>
          <w:p w14:paraId="2D360601" w14:textId="77777777" w:rsidR="00735C41" w:rsidRPr="000B37D5" w:rsidRDefault="00735C41" w:rsidP="00735C41">
            <w:pPr>
              <w:pStyle w:val="acctfourfigures"/>
              <w:tabs>
                <w:tab w:val="clear" w:pos="765"/>
                <w:tab w:val="decimal" w:pos="952"/>
              </w:tabs>
              <w:spacing w:line="240" w:lineRule="atLeast"/>
              <w:ind w:right="-105"/>
              <w:rPr>
                <w:sz w:val="20"/>
                <w:szCs w:val="20"/>
              </w:rPr>
            </w:pPr>
          </w:p>
        </w:tc>
        <w:tc>
          <w:tcPr>
            <w:tcW w:w="1080" w:type="dxa"/>
            <w:vAlign w:val="bottom"/>
          </w:tcPr>
          <w:p w14:paraId="0C912BBC" w14:textId="38FD8953" w:rsidR="00735C41" w:rsidRPr="000B37D5" w:rsidRDefault="00735C41" w:rsidP="00735C41">
            <w:pPr>
              <w:pStyle w:val="acctfourfigures"/>
              <w:tabs>
                <w:tab w:val="clear" w:pos="765"/>
                <w:tab w:val="decimal" w:pos="864"/>
              </w:tabs>
              <w:spacing w:line="240" w:lineRule="atLeast"/>
              <w:ind w:right="-105"/>
              <w:rPr>
                <w:sz w:val="20"/>
                <w:szCs w:val="20"/>
              </w:rPr>
            </w:pPr>
            <w:r>
              <w:rPr>
                <w:sz w:val="20"/>
                <w:szCs w:val="20"/>
              </w:rPr>
              <w:t>(209)</w:t>
            </w:r>
          </w:p>
        </w:tc>
        <w:tc>
          <w:tcPr>
            <w:tcW w:w="270" w:type="dxa"/>
            <w:vAlign w:val="bottom"/>
          </w:tcPr>
          <w:p w14:paraId="384776D5" w14:textId="77777777" w:rsidR="00735C41" w:rsidRPr="000B37D5" w:rsidRDefault="00735C41" w:rsidP="00735C41">
            <w:pPr>
              <w:pStyle w:val="acctfourfigures"/>
              <w:tabs>
                <w:tab w:val="clear" w:pos="765"/>
                <w:tab w:val="decimal" w:pos="864"/>
              </w:tabs>
              <w:spacing w:line="240" w:lineRule="atLeast"/>
              <w:ind w:right="-105"/>
              <w:rPr>
                <w:sz w:val="20"/>
                <w:szCs w:val="20"/>
              </w:rPr>
            </w:pPr>
          </w:p>
        </w:tc>
        <w:tc>
          <w:tcPr>
            <w:tcW w:w="1080" w:type="dxa"/>
            <w:tcBorders>
              <w:bottom w:val="single" w:sz="4" w:space="0" w:color="auto"/>
            </w:tcBorders>
            <w:vAlign w:val="bottom"/>
          </w:tcPr>
          <w:p w14:paraId="28A69150" w14:textId="58CFCA8D" w:rsidR="00735C41" w:rsidRPr="000B37D5" w:rsidRDefault="00735C41" w:rsidP="00735C41">
            <w:pPr>
              <w:pStyle w:val="acctfourfigures"/>
              <w:tabs>
                <w:tab w:val="clear" w:pos="765"/>
                <w:tab w:val="decimal" w:pos="608"/>
              </w:tabs>
              <w:spacing w:line="240" w:lineRule="atLeast"/>
              <w:ind w:right="-105"/>
              <w:rPr>
                <w:sz w:val="20"/>
                <w:szCs w:val="20"/>
              </w:rPr>
            </w:pPr>
            <w:r>
              <w:rPr>
                <w:sz w:val="20"/>
                <w:szCs w:val="20"/>
              </w:rPr>
              <w:t>-</w:t>
            </w:r>
          </w:p>
        </w:tc>
        <w:tc>
          <w:tcPr>
            <w:tcW w:w="252" w:type="dxa"/>
            <w:vAlign w:val="bottom"/>
          </w:tcPr>
          <w:p w14:paraId="19216BED" w14:textId="77777777" w:rsidR="00735C41" w:rsidRPr="000B37D5" w:rsidRDefault="00735C41" w:rsidP="00735C41">
            <w:pPr>
              <w:pStyle w:val="acctfourfigures"/>
              <w:tabs>
                <w:tab w:val="clear" w:pos="765"/>
                <w:tab w:val="decimal" w:pos="1041"/>
              </w:tabs>
              <w:spacing w:line="240" w:lineRule="atLeast"/>
              <w:ind w:right="-105"/>
              <w:rPr>
                <w:sz w:val="20"/>
                <w:szCs w:val="20"/>
              </w:rPr>
            </w:pPr>
          </w:p>
        </w:tc>
        <w:tc>
          <w:tcPr>
            <w:tcW w:w="1260" w:type="dxa"/>
            <w:vAlign w:val="bottom"/>
          </w:tcPr>
          <w:p w14:paraId="32362FFA" w14:textId="5B8679C2" w:rsidR="00735C41" w:rsidRPr="000B37D5" w:rsidRDefault="00735C41" w:rsidP="00735C41">
            <w:pPr>
              <w:pStyle w:val="acctfourfigures"/>
              <w:tabs>
                <w:tab w:val="clear" w:pos="765"/>
                <w:tab w:val="decimal" w:pos="1041"/>
              </w:tabs>
              <w:spacing w:line="240" w:lineRule="atLeast"/>
              <w:ind w:right="-105"/>
              <w:rPr>
                <w:sz w:val="20"/>
                <w:szCs w:val="20"/>
              </w:rPr>
            </w:pPr>
            <w:r>
              <w:rPr>
                <w:sz w:val="20"/>
                <w:szCs w:val="20"/>
              </w:rPr>
              <w:t>(23,277)</w:t>
            </w:r>
          </w:p>
        </w:tc>
        <w:tc>
          <w:tcPr>
            <w:tcW w:w="270" w:type="dxa"/>
          </w:tcPr>
          <w:p w14:paraId="63DB4B3B" w14:textId="77777777" w:rsidR="00735C41" w:rsidRPr="000B37D5" w:rsidRDefault="00735C41" w:rsidP="00735C41">
            <w:pPr>
              <w:pStyle w:val="acctfourfigures"/>
              <w:tabs>
                <w:tab w:val="clear" w:pos="765"/>
                <w:tab w:val="decimal" w:pos="1041"/>
              </w:tabs>
              <w:spacing w:line="240" w:lineRule="atLeast"/>
              <w:ind w:right="-105"/>
              <w:rPr>
                <w:sz w:val="20"/>
                <w:szCs w:val="20"/>
              </w:rPr>
            </w:pPr>
          </w:p>
        </w:tc>
        <w:tc>
          <w:tcPr>
            <w:tcW w:w="1260" w:type="dxa"/>
          </w:tcPr>
          <w:p w14:paraId="6EE20639" w14:textId="1F95D775" w:rsidR="00735C41" w:rsidRPr="000B37D5" w:rsidRDefault="00735C41" w:rsidP="00735C41">
            <w:pPr>
              <w:tabs>
                <w:tab w:val="decimal" w:pos="1041"/>
              </w:tabs>
              <w:ind w:right="-105"/>
              <w:rPr>
                <w:sz w:val="20"/>
                <w:szCs w:val="20"/>
              </w:rPr>
            </w:pPr>
            <w:r>
              <w:rPr>
                <w:sz w:val="20"/>
                <w:szCs w:val="20"/>
              </w:rPr>
              <w:t>(23,486)</w:t>
            </w:r>
          </w:p>
        </w:tc>
      </w:tr>
      <w:tr w:rsidR="00735C41" w:rsidRPr="000B37D5" w14:paraId="12ABAD9D" w14:textId="77777777" w:rsidTr="007A6E9E">
        <w:tc>
          <w:tcPr>
            <w:tcW w:w="3240" w:type="dxa"/>
            <w:vAlign w:val="center"/>
          </w:tcPr>
          <w:p w14:paraId="0C6F13E1" w14:textId="11F45857" w:rsidR="00735C41" w:rsidRPr="000B37D5" w:rsidRDefault="00735C41" w:rsidP="00735C41">
            <w:pPr>
              <w:spacing w:line="220" w:lineRule="exact"/>
              <w:jc w:val="both"/>
              <w:rPr>
                <w:b/>
                <w:bCs/>
                <w:sz w:val="20"/>
                <w:szCs w:val="20"/>
              </w:rPr>
            </w:pPr>
            <w:r w:rsidRPr="000B37D5">
              <w:rPr>
                <w:b/>
                <w:bCs/>
                <w:sz w:val="20"/>
                <w:szCs w:val="20"/>
              </w:rPr>
              <w:t>At 31 December 20</w:t>
            </w:r>
            <w:r>
              <w:rPr>
                <w:b/>
                <w:bCs/>
                <w:sz w:val="20"/>
                <w:szCs w:val="20"/>
              </w:rPr>
              <w:t>2</w:t>
            </w:r>
            <w:r w:rsidR="00631849">
              <w:rPr>
                <w:b/>
                <w:bCs/>
                <w:sz w:val="20"/>
                <w:szCs w:val="20"/>
              </w:rPr>
              <w:t>1</w:t>
            </w:r>
          </w:p>
          <w:p w14:paraId="1C5A4853" w14:textId="6A51836C" w:rsidR="00735C41" w:rsidRPr="000B37D5" w:rsidRDefault="00735C41" w:rsidP="00735C41">
            <w:pPr>
              <w:spacing w:line="220" w:lineRule="exact"/>
              <w:jc w:val="both"/>
              <w:rPr>
                <w:b/>
                <w:bCs/>
                <w:sz w:val="20"/>
                <w:szCs w:val="20"/>
              </w:rPr>
            </w:pPr>
            <w:r w:rsidRPr="000B37D5">
              <w:rPr>
                <w:b/>
                <w:bCs/>
                <w:sz w:val="20"/>
                <w:szCs w:val="20"/>
              </w:rPr>
              <w:t xml:space="preserve">   and 1 January 202</w:t>
            </w:r>
            <w:r w:rsidR="00631849">
              <w:rPr>
                <w:b/>
                <w:bCs/>
                <w:sz w:val="20"/>
                <w:szCs w:val="20"/>
              </w:rPr>
              <w:t>2</w:t>
            </w:r>
          </w:p>
        </w:tc>
        <w:tc>
          <w:tcPr>
            <w:tcW w:w="270" w:type="dxa"/>
          </w:tcPr>
          <w:p w14:paraId="4E956AB9" w14:textId="77777777" w:rsidR="00735C41" w:rsidRPr="000B37D5" w:rsidRDefault="00735C41" w:rsidP="00735C41">
            <w:pPr>
              <w:tabs>
                <w:tab w:val="decimal" w:pos="612"/>
              </w:tabs>
              <w:spacing w:line="240" w:lineRule="atLeast"/>
              <w:ind w:right="-108"/>
              <w:jc w:val="center"/>
              <w:rPr>
                <w:b/>
                <w:bCs/>
                <w:sz w:val="20"/>
                <w:szCs w:val="20"/>
                <w:lang w:val="en-GB" w:bidi="ar-SA"/>
              </w:rPr>
            </w:pPr>
          </w:p>
        </w:tc>
        <w:tc>
          <w:tcPr>
            <w:tcW w:w="1440" w:type="dxa"/>
            <w:tcBorders>
              <w:top w:val="single" w:sz="4" w:space="0" w:color="auto"/>
            </w:tcBorders>
            <w:vAlign w:val="bottom"/>
          </w:tcPr>
          <w:p w14:paraId="552C1B7D" w14:textId="527777F3" w:rsidR="00735C41" w:rsidRPr="000B37D5" w:rsidRDefault="00735C41" w:rsidP="00735C41">
            <w:pPr>
              <w:pStyle w:val="acctfourfigures"/>
              <w:tabs>
                <w:tab w:val="clear" w:pos="765"/>
                <w:tab w:val="decimal" w:pos="1229"/>
              </w:tabs>
              <w:spacing w:line="240" w:lineRule="atLeast"/>
              <w:ind w:left="446" w:right="-105"/>
              <w:rPr>
                <w:b/>
                <w:bCs/>
                <w:sz w:val="20"/>
                <w:szCs w:val="20"/>
              </w:rPr>
            </w:pPr>
            <w:r>
              <w:rPr>
                <w:b/>
                <w:bCs/>
                <w:sz w:val="20"/>
                <w:szCs w:val="20"/>
              </w:rPr>
              <w:t>6,551</w:t>
            </w:r>
          </w:p>
        </w:tc>
        <w:tc>
          <w:tcPr>
            <w:tcW w:w="270" w:type="dxa"/>
            <w:vAlign w:val="bottom"/>
          </w:tcPr>
          <w:p w14:paraId="182773E9" w14:textId="77777777" w:rsidR="00735C41" w:rsidRPr="000B37D5" w:rsidRDefault="00735C41" w:rsidP="00735C41">
            <w:pPr>
              <w:pStyle w:val="acctfourfigures"/>
              <w:tabs>
                <w:tab w:val="clear" w:pos="765"/>
                <w:tab w:val="decimal" w:pos="1229"/>
              </w:tabs>
              <w:spacing w:line="240" w:lineRule="atLeast"/>
              <w:ind w:right="-105"/>
              <w:rPr>
                <w:b/>
                <w:bCs/>
                <w:sz w:val="20"/>
                <w:szCs w:val="20"/>
              </w:rPr>
            </w:pPr>
          </w:p>
        </w:tc>
        <w:tc>
          <w:tcPr>
            <w:tcW w:w="1260" w:type="dxa"/>
            <w:tcBorders>
              <w:top w:val="single" w:sz="4" w:space="0" w:color="auto"/>
            </w:tcBorders>
            <w:vAlign w:val="bottom"/>
          </w:tcPr>
          <w:p w14:paraId="3C9681E5" w14:textId="4C4173F4" w:rsidR="00735C41" w:rsidRPr="000B37D5" w:rsidRDefault="00735C41" w:rsidP="00735C41">
            <w:pPr>
              <w:tabs>
                <w:tab w:val="decimal" w:pos="1041"/>
              </w:tabs>
              <w:ind w:right="-105"/>
              <w:rPr>
                <w:b/>
                <w:bCs/>
                <w:sz w:val="20"/>
                <w:szCs w:val="20"/>
              </w:rPr>
            </w:pPr>
            <w:r>
              <w:rPr>
                <w:b/>
                <w:bCs/>
                <w:sz w:val="20"/>
                <w:szCs w:val="20"/>
              </w:rPr>
              <w:t>26,739</w:t>
            </w:r>
          </w:p>
        </w:tc>
        <w:tc>
          <w:tcPr>
            <w:tcW w:w="270" w:type="dxa"/>
            <w:vAlign w:val="bottom"/>
          </w:tcPr>
          <w:p w14:paraId="7501F645" w14:textId="77777777" w:rsidR="00735C41" w:rsidRPr="000B37D5" w:rsidRDefault="00735C41" w:rsidP="00735C41">
            <w:pPr>
              <w:tabs>
                <w:tab w:val="decimal" w:pos="1041"/>
              </w:tabs>
              <w:ind w:right="-105"/>
              <w:rPr>
                <w:b/>
                <w:bCs/>
                <w:sz w:val="20"/>
                <w:szCs w:val="20"/>
              </w:rPr>
            </w:pPr>
          </w:p>
        </w:tc>
        <w:tc>
          <w:tcPr>
            <w:tcW w:w="1170" w:type="dxa"/>
            <w:tcBorders>
              <w:top w:val="single" w:sz="4" w:space="0" w:color="auto"/>
            </w:tcBorders>
            <w:vAlign w:val="bottom"/>
          </w:tcPr>
          <w:p w14:paraId="6751AB3A" w14:textId="060A26D8" w:rsidR="00735C41" w:rsidRPr="000B37D5" w:rsidRDefault="00735C41" w:rsidP="00735C41">
            <w:pPr>
              <w:pStyle w:val="acctfourfigures"/>
              <w:tabs>
                <w:tab w:val="clear" w:pos="765"/>
                <w:tab w:val="decimal" w:pos="952"/>
              </w:tabs>
              <w:spacing w:line="240" w:lineRule="atLeast"/>
              <w:ind w:right="-105"/>
              <w:rPr>
                <w:b/>
                <w:bCs/>
                <w:sz w:val="20"/>
                <w:szCs w:val="20"/>
              </w:rPr>
            </w:pPr>
            <w:r>
              <w:rPr>
                <w:b/>
                <w:bCs/>
                <w:sz w:val="20"/>
                <w:szCs w:val="20"/>
              </w:rPr>
              <w:t>4,451</w:t>
            </w:r>
          </w:p>
        </w:tc>
        <w:tc>
          <w:tcPr>
            <w:tcW w:w="270" w:type="dxa"/>
            <w:vAlign w:val="bottom"/>
          </w:tcPr>
          <w:p w14:paraId="4322BB25" w14:textId="77777777" w:rsidR="00735C41" w:rsidRPr="000B37D5" w:rsidRDefault="00735C41" w:rsidP="00735C41">
            <w:pPr>
              <w:pStyle w:val="acctfourfigures"/>
              <w:tabs>
                <w:tab w:val="clear" w:pos="765"/>
                <w:tab w:val="decimal" w:pos="952"/>
              </w:tabs>
              <w:spacing w:line="240" w:lineRule="atLeast"/>
              <w:ind w:right="-105"/>
              <w:rPr>
                <w:b/>
                <w:bCs/>
                <w:sz w:val="20"/>
                <w:szCs w:val="20"/>
              </w:rPr>
            </w:pPr>
          </w:p>
        </w:tc>
        <w:tc>
          <w:tcPr>
            <w:tcW w:w="1080" w:type="dxa"/>
            <w:tcBorders>
              <w:top w:val="single" w:sz="4" w:space="0" w:color="auto"/>
            </w:tcBorders>
            <w:vAlign w:val="bottom"/>
          </w:tcPr>
          <w:p w14:paraId="26724393" w14:textId="4E80DFB8" w:rsidR="00735C41" w:rsidRPr="000B37D5" w:rsidRDefault="00735C41" w:rsidP="00735C41">
            <w:pPr>
              <w:pStyle w:val="acctfourfigures"/>
              <w:tabs>
                <w:tab w:val="clear" w:pos="765"/>
                <w:tab w:val="decimal" w:pos="864"/>
              </w:tabs>
              <w:spacing w:line="240" w:lineRule="atLeast"/>
              <w:ind w:right="-105"/>
              <w:rPr>
                <w:b/>
                <w:bCs/>
                <w:sz w:val="20"/>
                <w:szCs w:val="20"/>
              </w:rPr>
            </w:pPr>
            <w:r>
              <w:rPr>
                <w:b/>
                <w:bCs/>
                <w:sz w:val="20"/>
                <w:szCs w:val="20"/>
              </w:rPr>
              <w:t>525</w:t>
            </w:r>
          </w:p>
        </w:tc>
        <w:tc>
          <w:tcPr>
            <w:tcW w:w="270" w:type="dxa"/>
            <w:vAlign w:val="bottom"/>
          </w:tcPr>
          <w:p w14:paraId="08971CAC" w14:textId="77777777" w:rsidR="00735C41" w:rsidRPr="000B37D5" w:rsidRDefault="00735C41" w:rsidP="00735C41">
            <w:pPr>
              <w:pStyle w:val="acctfourfigures"/>
              <w:tabs>
                <w:tab w:val="clear" w:pos="765"/>
                <w:tab w:val="decimal" w:pos="864"/>
              </w:tabs>
              <w:spacing w:line="240" w:lineRule="atLeast"/>
              <w:ind w:right="-105"/>
              <w:rPr>
                <w:b/>
                <w:bCs/>
                <w:sz w:val="20"/>
                <w:szCs w:val="20"/>
              </w:rPr>
            </w:pPr>
          </w:p>
        </w:tc>
        <w:tc>
          <w:tcPr>
            <w:tcW w:w="1080" w:type="dxa"/>
            <w:tcBorders>
              <w:top w:val="single" w:sz="4" w:space="0" w:color="auto"/>
            </w:tcBorders>
            <w:vAlign w:val="bottom"/>
          </w:tcPr>
          <w:p w14:paraId="2833A3CA" w14:textId="411378F9" w:rsidR="00735C41" w:rsidRPr="000B37D5" w:rsidRDefault="00735C41" w:rsidP="00735C41">
            <w:pPr>
              <w:pStyle w:val="acctfourfigures"/>
              <w:tabs>
                <w:tab w:val="clear" w:pos="765"/>
                <w:tab w:val="decimal" w:pos="864"/>
              </w:tabs>
              <w:spacing w:line="240" w:lineRule="atLeast"/>
              <w:ind w:right="-105"/>
              <w:rPr>
                <w:b/>
                <w:bCs/>
                <w:sz w:val="20"/>
                <w:szCs w:val="20"/>
              </w:rPr>
            </w:pPr>
            <w:r>
              <w:rPr>
                <w:b/>
                <w:bCs/>
                <w:sz w:val="20"/>
                <w:szCs w:val="20"/>
              </w:rPr>
              <w:t>362,376</w:t>
            </w:r>
          </w:p>
        </w:tc>
        <w:tc>
          <w:tcPr>
            <w:tcW w:w="252" w:type="dxa"/>
            <w:vAlign w:val="bottom"/>
          </w:tcPr>
          <w:p w14:paraId="601F43CA" w14:textId="77777777" w:rsidR="00735C41" w:rsidRPr="000B37D5" w:rsidRDefault="00735C41" w:rsidP="00735C41">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tcBorders>
            <w:vAlign w:val="bottom"/>
          </w:tcPr>
          <w:p w14:paraId="2A787A32" w14:textId="2314CE36" w:rsidR="00735C41" w:rsidRPr="000B37D5" w:rsidRDefault="00735C41" w:rsidP="00735C41">
            <w:pPr>
              <w:pStyle w:val="acctfourfigures"/>
              <w:tabs>
                <w:tab w:val="clear" w:pos="765"/>
                <w:tab w:val="decimal" w:pos="1041"/>
              </w:tabs>
              <w:spacing w:line="240" w:lineRule="atLeast"/>
              <w:ind w:right="-105"/>
              <w:rPr>
                <w:b/>
                <w:bCs/>
                <w:sz w:val="20"/>
                <w:szCs w:val="20"/>
              </w:rPr>
            </w:pPr>
            <w:r>
              <w:rPr>
                <w:b/>
                <w:bCs/>
                <w:sz w:val="20"/>
                <w:szCs w:val="20"/>
              </w:rPr>
              <w:t>351,164</w:t>
            </w:r>
          </w:p>
        </w:tc>
        <w:tc>
          <w:tcPr>
            <w:tcW w:w="270" w:type="dxa"/>
          </w:tcPr>
          <w:p w14:paraId="6AF49386" w14:textId="77777777" w:rsidR="00735C41" w:rsidRPr="000B37D5" w:rsidRDefault="00735C41" w:rsidP="00735C41">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tcBorders>
          </w:tcPr>
          <w:p w14:paraId="5DB4DD53" w14:textId="77777777" w:rsidR="008466EA" w:rsidRDefault="008466EA" w:rsidP="00735C41">
            <w:pPr>
              <w:pStyle w:val="acctfourfigures"/>
              <w:tabs>
                <w:tab w:val="clear" w:pos="765"/>
                <w:tab w:val="decimal" w:pos="1041"/>
              </w:tabs>
              <w:spacing w:line="240" w:lineRule="atLeast"/>
              <w:ind w:right="-105"/>
              <w:rPr>
                <w:b/>
                <w:bCs/>
                <w:sz w:val="20"/>
                <w:szCs w:val="20"/>
              </w:rPr>
            </w:pPr>
          </w:p>
          <w:p w14:paraId="43CC60D5" w14:textId="5A0DC7BF" w:rsidR="00735C41" w:rsidRPr="000B37D5" w:rsidRDefault="00735C41" w:rsidP="00735C41">
            <w:pPr>
              <w:pStyle w:val="acctfourfigures"/>
              <w:tabs>
                <w:tab w:val="clear" w:pos="765"/>
                <w:tab w:val="decimal" w:pos="1041"/>
              </w:tabs>
              <w:spacing w:line="240" w:lineRule="atLeast"/>
              <w:ind w:right="-105"/>
              <w:rPr>
                <w:b/>
                <w:bCs/>
                <w:sz w:val="20"/>
                <w:szCs w:val="20"/>
              </w:rPr>
            </w:pPr>
            <w:r>
              <w:rPr>
                <w:b/>
                <w:bCs/>
                <w:sz w:val="20"/>
                <w:szCs w:val="20"/>
              </w:rPr>
              <w:t>751,806</w:t>
            </w:r>
          </w:p>
        </w:tc>
      </w:tr>
      <w:tr w:rsidR="006612B8" w:rsidRPr="000B37D5" w14:paraId="2E696BA9" w14:textId="77777777" w:rsidTr="00C71FD7">
        <w:tc>
          <w:tcPr>
            <w:tcW w:w="3240" w:type="dxa"/>
            <w:vAlign w:val="center"/>
          </w:tcPr>
          <w:p w14:paraId="5F301888" w14:textId="77777777" w:rsidR="006612B8" w:rsidRPr="000B37D5" w:rsidRDefault="006612B8" w:rsidP="006612B8">
            <w:pPr>
              <w:tabs>
                <w:tab w:val="left" w:pos="227"/>
              </w:tabs>
              <w:spacing w:line="220" w:lineRule="exact"/>
              <w:jc w:val="both"/>
              <w:rPr>
                <w:sz w:val="20"/>
                <w:szCs w:val="20"/>
              </w:rPr>
            </w:pPr>
            <w:r w:rsidRPr="000B37D5">
              <w:rPr>
                <w:sz w:val="20"/>
                <w:szCs w:val="20"/>
              </w:rPr>
              <w:t>Additions</w:t>
            </w:r>
          </w:p>
        </w:tc>
        <w:tc>
          <w:tcPr>
            <w:tcW w:w="270" w:type="dxa"/>
          </w:tcPr>
          <w:p w14:paraId="5329F199" w14:textId="77777777" w:rsidR="006612B8" w:rsidRPr="000B37D5" w:rsidRDefault="006612B8" w:rsidP="006612B8">
            <w:pPr>
              <w:tabs>
                <w:tab w:val="center" w:pos="396"/>
                <w:tab w:val="decimal" w:pos="522"/>
                <w:tab w:val="decimal" w:pos="612"/>
              </w:tabs>
              <w:spacing w:line="240" w:lineRule="atLeast"/>
              <w:ind w:right="-108"/>
              <w:rPr>
                <w:sz w:val="20"/>
                <w:szCs w:val="20"/>
                <w:lang w:val="en-GB" w:bidi="ar-SA"/>
              </w:rPr>
            </w:pPr>
          </w:p>
        </w:tc>
        <w:tc>
          <w:tcPr>
            <w:tcW w:w="1440" w:type="dxa"/>
            <w:shd w:val="clear" w:color="auto" w:fill="auto"/>
            <w:vAlign w:val="bottom"/>
          </w:tcPr>
          <w:p w14:paraId="0B264C68" w14:textId="287FF5B1" w:rsidR="006612B8" w:rsidRPr="000B37D5" w:rsidRDefault="006612B8" w:rsidP="006612B8">
            <w:pPr>
              <w:pStyle w:val="acctfourfigures"/>
              <w:tabs>
                <w:tab w:val="clear" w:pos="765"/>
                <w:tab w:val="decimal" w:pos="1229"/>
              </w:tabs>
              <w:spacing w:line="240" w:lineRule="atLeast"/>
              <w:ind w:right="-105"/>
              <w:rPr>
                <w:sz w:val="20"/>
                <w:szCs w:val="20"/>
              </w:rPr>
            </w:pPr>
            <w:r w:rsidRPr="0023636B">
              <w:rPr>
                <w:sz w:val="20"/>
                <w:szCs w:val="20"/>
              </w:rPr>
              <w:t>1,120</w:t>
            </w:r>
          </w:p>
        </w:tc>
        <w:tc>
          <w:tcPr>
            <w:tcW w:w="270" w:type="dxa"/>
            <w:vAlign w:val="bottom"/>
          </w:tcPr>
          <w:p w14:paraId="574DF2BE" w14:textId="77777777" w:rsidR="006612B8" w:rsidRPr="000B37D5" w:rsidRDefault="006612B8" w:rsidP="006612B8">
            <w:pPr>
              <w:pStyle w:val="acctfourfigures"/>
              <w:tabs>
                <w:tab w:val="clear" w:pos="765"/>
                <w:tab w:val="decimal" w:pos="1229"/>
              </w:tabs>
              <w:spacing w:line="240" w:lineRule="atLeast"/>
              <w:ind w:right="-105"/>
              <w:rPr>
                <w:sz w:val="20"/>
                <w:szCs w:val="20"/>
              </w:rPr>
            </w:pPr>
          </w:p>
        </w:tc>
        <w:tc>
          <w:tcPr>
            <w:tcW w:w="1260" w:type="dxa"/>
            <w:shd w:val="clear" w:color="auto" w:fill="auto"/>
            <w:vAlign w:val="bottom"/>
          </w:tcPr>
          <w:p w14:paraId="64664F5E" w14:textId="106D9311" w:rsidR="006612B8" w:rsidRPr="000B37D5" w:rsidRDefault="006612B8" w:rsidP="006612B8">
            <w:pPr>
              <w:pStyle w:val="acctfourfigures"/>
              <w:tabs>
                <w:tab w:val="clear" w:pos="765"/>
                <w:tab w:val="decimal" w:pos="1041"/>
              </w:tabs>
              <w:spacing w:line="240" w:lineRule="atLeast"/>
              <w:ind w:left="149" w:right="-105"/>
              <w:rPr>
                <w:sz w:val="20"/>
                <w:szCs w:val="20"/>
              </w:rPr>
            </w:pPr>
            <w:r w:rsidRPr="0023636B">
              <w:rPr>
                <w:sz w:val="20"/>
                <w:szCs w:val="20"/>
              </w:rPr>
              <w:t>7,986</w:t>
            </w:r>
          </w:p>
        </w:tc>
        <w:tc>
          <w:tcPr>
            <w:tcW w:w="270" w:type="dxa"/>
            <w:vAlign w:val="bottom"/>
          </w:tcPr>
          <w:p w14:paraId="43FFBC03" w14:textId="77777777" w:rsidR="006612B8" w:rsidRPr="000B37D5" w:rsidRDefault="006612B8" w:rsidP="006612B8">
            <w:pPr>
              <w:pStyle w:val="acctfourfigures"/>
              <w:tabs>
                <w:tab w:val="clear" w:pos="765"/>
                <w:tab w:val="decimal" w:pos="1041"/>
              </w:tabs>
              <w:spacing w:line="240" w:lineRule="atLeast"/>
              <w:ind w:right="-105"/>
              <w:rPr>
                <w:sz w:val="20"/>
                <w:szCs w:val="20"/>
              </w:rPr>
            </w:pPr>
          </w:p>
        </w:tc>
        <w:tc>
          <w:tcPr>
            <w:tcW w:w="1170" w:type="dxa"/>
            <w:shd w:val="clear" w:color="auto" w:fill="auto"/>
            <w:vAlign w:val="bottom"/>
          </w:tcPr>
          <w:p w14:paraId="44DCAA63" w14:textId="1E95BC3C" w:rsidR="006612B8" w:rsidRPr="000B37D5" w:rsidRDefault="006612B8" w:rsidP="006612B8">
            <w:pPr>
              <w:pStyle w:val="acctfourfigures"/>
              <w:tabs>
                <w:tab w:val="clear" w:pos="765"/>
                <w:tab w:val="decimal" w:pos="952"/>
              </w:tabs>
              <w:spacing w:line="240" w:lineRule="atLeast"/>
              <w:ind w:right="-105"/>
              <w:rPr>
                <w:sz w:val="20"/>
                <w:szCs w:val="20"/>
              </w:rPr>
            </w:pPr>
            <w:r w:rsidRPr="0023636B">
              <w:rPr>
                <w:sz w:val="20"/>
                <w:szCs w:val="20"/>
              </w:rPr>
              <w:t>306</w:t>
            </w:r>
          </w:p>
        </w:tc>
        <w:tc>
          <w:tcPr>
            <w:tcW w:w="270" w:type="dxa"/>
            <w:vAlign w:val="bottom"/>
          </w:tcPr>
          <w:p w14:paraId="60817600" w14:textId="77777777" w:rsidR="006612B8" w:rsidRPr="000B37D5" w:rsidRDefault="006612B8" w:rsidP="006612B8">
            <w:pPr>
              <w:pStyle w:val="acctfourfigures"/>
              <w:tabs>
                <w:tab w:val="clear" w:pos="765"/>
                <w:tab w:val="decimal" w:pos="952"/>
              </w:tabs>
              <w:spacing w:line="240" w:lineRule="atLeast"/>
              <w:ind w:right="-105"/>
              <w:rPr>
                <w:sz w:val="20"/>
                <w:szCs w:val="20"/>
              </w:rPr>
            </w:pPr>
          </w:p>
        </w:tc>
        <w:tc>
          <w:tcPr>
            <w:tcW w:w="1080" w:type="dxa"/>
            <w:shd w:val="clear" w:color="auto" w:fill="auto"/>
            <w:vAlign w:val="bottom"/>
          </w:tcPr>
          <w:p w14:paraId="6198B644" w14:textId="178A4C60" w:rsidR="006612B8" w:rsidRPr="000B37D5" w:rsidRDefault="006612B8" w:rsidP="006612B8">
            <w:pPr>
              <w:pStyle w:val="acctfourfigures"/>
              <w:tabs>
                <w:tab w:val="clear" w:pos="765"/>
                <w:tab w:val="decimal" w:pos="615"/>
              </w:tabs>
              <w:spacing w:line="240" w:lineRule="atLeast"/>
              <w:ind w:right="-105"/>
              <w:rPr>
                <w:sz w:val="20"/>
                <w:szCs w:val="20"/>
              </w:rPr>
            </w:pPr>
            <w:r w:rsidRPr="0023636B">
              <w:rPr>
                <w:sz w:val="20"/>
                <w:szCs w:val="20"/>
              </w:rPr>
              <w:t>-</w:t>
            </w:r>
          </w:p>
        </w:tc>
        <w:tc>
          <w:tcPr>
            <w:tcW w:w="270" w:type="dxa"/>
            <w:vAlign w:val="bottom"/>
          </w:tcPr>
          <w:p w14:paraId="3A95277E" w14:textId="77777777" w:rsidR="006612B8" w:rsidRPr="000B37D5" w:rsidRDefault="006612B8" w:rsidP="006612B8">
            <w:pPr>
              <w:pStyle w:val="acctfourfigures"/>
              <w:tabs>
                <w:tab w:val="clear" w:pos="765"/>
                <w:tab w:val="decimal" w:pos="864"/>
              </w:tabs>
              <w:spacing w:line="240" w:lineRule="atLeast"/>
              <w:ind w:right="-105"/>
              <w:rPr>
                <w:sz w:val="20"/>
                <w:szCs w:val="20"/>
              </w:rPr>
            </w:pPr>
          </w:p>
        </w:tc>
        <w:tc>
          <w:tcPr>
            <w:tcW w:w="1080" w:type="dxa"/>
            <w:shd w:val="clear" w:color="auto" w:fill="auto"/>
            <w:vAlign w:val="bottom"/>
          </w:tcPr>
          <w:p w14:paraId="0718EFFB" w14:textId="195857E6" w:rsidR="006612B8" w:rsidRPr="000B37D5" w:rsidRDefault="006612B8" w:rsidP="006612B8">
            <w:pPr>
              <w:pStyle w:val="acctfourfigures"/>
              <w:tabs>
                <w:tab w:val="clear" w:pos="765"/>
                <w:tab w:val="decimal" w:pos="864"/>
              </w:tabs>
              <w:spacing w:line="240" w:lineRule="atLeast"/>
              <w:ind w:right="-105"/>
              <w:rPr>
                <w:sz w:val="20"/>
                <w:szCs w:val="20"/>
              </w:rPr>
            </w:pPr>
            <w:r w:rsidRPr="0023636B">
              <w:rPr>
                <w:sz w:val="20"/>
                <w:szCs w:val="20"/>
              </w:rPr>
              <w:t>621</w:t>
            </w:r>
          </w:p>
        </w:tc>
        <w:tc>
          <w:tcPr>
            <w:tcW w:w="252" w:type="dxa"/>
            <w:vAlign w:val="bottom"/>
          </w:tcPr>
          <w:p w14:paraId="62BB368A" w14:textId="77777777" w:rsidR="006612B8" w:rsidRPr="000B37D5" w:rsidRDefault="006612B8" w:rsidP="006612B8">
            <w:pPr>
              <w:pStyle w:val="acctfourfigures"/>
              <w:tabs>
                <w:tab w:val="clear" w:pos="765"/>
                <w:tab w:val="decimal" w:pos="1041"/>
              </w:tabs>
              <w:spacing w:line="240" w:lineRule="atLeast"/>
              <w:ind w:right="-105"/>
              <w:rPr>
                <w:sz w:val="20"/>
                <w:szCs w:val="20"/>
              </w:rPr>
            </w:pPr>
          </w:p>
        </w:tc>
        <w:tc>
          <w:tcPr>
            <w:tcW w:w="1260" w:type="dxa"/>
          </w:tcPr>
          <w:p w14:paraId="43283B7A" w14:textId="1AD3D3A7" w:rsidR="006612B8" w:rsidRPr="006612B8" w:rsidRDefault="006612B8" w:rsidP="006612B8">
            <w:pPr>
              <w:pStyle w:val="acctfourfigures"/>
              <w:tabs>
                <w:tab w:val="clear" w:pos="765"/>
                <w:tab w:val="decimal" w:pos="1041"/>
              </w:tabs>
              <w:spacing w:line="240" w:lineRule="atLeast"/>
              <w:ind w:right="-105"/>
              <w:rPr>
                <w:sz w:val="20"/>
                <w:szCs w:val="20"/>
              </w:rPr>
            </w:pPr>
            <w:r w:rsidRPr="006612B8">
              <w:rPr>
                <w:sz w:val="20"/>
                <w:szCs w:val="20"/>
              </w:rPr>
              <w:t>34,124</w:t>
            </w:r>
          </w:p>
        </w:tc>
        <w:tc>
          <w:tcPr>
            <w:tcW w:w="270" w:type="dxa"/>
          </w:tcPr>
          <w:p w14:paraId="797E8E02" w14:textId="77777777" w:rsidR="006612B8" w:rsidRPr="006612B8" w:rsidRDefault="006612B8" w:rsidP="006612B8">
            <w:pPr>
              <w:pStyle w:val="acctfourfigures"/>
              <w:tabs>
                <w:tab w:val="clear" w:pos="765"/>
                <w:tab w:val="decimal" w:pos="1041"/>
              </w:tabs>
              <w:spacing w:line="240" w:lineRule="atLeast"/>
              <w:ind w:right="-105"/>
              <w:rPr>
                <w:sz w:val="20"/>
                <w:szCs w:val="20"/>
              </w:rPr>
            </w:pPr>
          </w:p>
        </w:tc>
        <w:tc>
          <w:tcPr>
            <w:tcW w:w="1260" w:type="dxa"/>
            <w:shd w:val="clear" w:color="auto" w:fill="auto"/>
          </w:tcPr>
          <w:p w14:paraId="071AE900" w14:textId="71ED94F0" w:rsidR="006612B8" w:rsidRPr="006612B8" w:rsidRDefault="006612B8" w:rsidP="006612B8">
            <w:pPr>
              <w:pStyle w:val="acctfourfigures"/>
              <w:tabs>
                <w:tab w:val="clear" w:pos="765"/>
                <w:tab w:val="decimal" w:pos="1041"/>
              </w:tabs>
              <w:spacing w:line="240" w:lineRule="atLeast"/>
              <w:ind w:right="-105"/>
              <w:rPr>
                <w:sz w:val="20"/>
                <w:szCs w:val="20"/>
              </w:rPr>
            </w:pPr>
            <w:r w:rsidRPr="006612B8">
              <w:rPr>
                <w:sz w:val="20"/>
                <w:szCs w:val="20"/>
              </w:rPr>
              <w:t>44,157</w:t>
            </w:r>
          </w:p>
        </w:tc>
      </w:tr>
      <w:tr w:rsidR="006612B8" w:rsidRPr="000B37D5" w14:paraId="3D1779A4" w14:textId="77777777" w:rsidTr="00C71FD7">
        <w:trPr>
          <w:trHeight w:val="263"/>
        </w:trPr>
        <w:tc>
          <w:tcPr>
            <w:tcW w:w="3240" w:type="dxa"/>
            <w:vAlign w:val="center"/>
          </w:tcPr>
          <w:p w14:paraId="74B6B0E0" w14:textId="503EDA79" w:rsidR="006612B8" w:rsidRPr="00122FB8" w:rsidRDefault="006612B8" w:rsidP="006612B8">
            <w:pPr>
              <w:tabs>
                <w:tab w:val="left" w:pos="227"/>
              </w:tabs>
              <w:spacing w:line="220" w:lineRule="exact"/>
              <w:jc w:val="both"/>
              <w:rPr>
                <w:rFonts w:cs="Angsana New"/>
                <w:sz w:val="20"/>
                <w:szCs w:val="25"/>
              </w:rPr>
            </w:pPr>
            <w:r w:rsidRPr="00122FB8">
              <w:rPr>
                <w:rFonts w:cs="Angsana New"/>
                <w:sz w:val="20"/>
                <w:szCs w:val="25"/>
              </w:rPr>
              <w:t>Transfers</w:t>
            </w:r>
            <w:r>
              <w:rPr>
                <w:rFonts w:cs="Angsana New"/>
                <w:sz w:val="20"/>
                <w:szCs w:val="25"/>
              </w:rPr>
              <w:t xml:space="preserve"> </w:t>
            </w:r>
            <w:r w:rsidRPr="00122FB8">
              <w:rPr>
                <w:rFonts w:cs="Angsana New"/>
                <w:sz w:val="20"/>
                <w:szCs w:val="25"/>
              </w:rPr>
              <w:t>(to) from asset</w:t>
            </w:r>
            <w:r>
              <w:rPr>
                <w:rFonts w:cs="Angsana New"/>
                <w:sz w:val="20"/>
                <w:szCs w:val="25"/>
              </w:rPr>
              <w:t xml:space="preserve"> </w:t>
            </w:r>
            <w:r w:rsidRPr="00122FB8">
              <w:rPr>
                <w:rFonts w:cs="Angsana New"/>
                <w:sz w:val="20"/>
                <w:szCs w:val="25"/>
              </w:rPr>
              <w:t>for service</w:t>
            </w:r>
          </w:p>
        </w:tc>
        <w:tc>
          <w:tcPr>
            <w:tcW w:w="270" w:type="dxa"/>
          </w:tcPr>
          <w:p w14:paraId="1FAC694E" w14:textId="77777777" w:rsidR="006612B8" w:rsidRPr="000B37D5" w:rsidRDefault="006612B8" w:rsidP="006612B8">
            <w:pPr>
              <w:tabs>
                <w:tab w:val="center" w:pos="396"/>
                <w:tab w:val="decimal" w:pos="522"/>
                <w:tab w:val="decimal" w:pos="612"/>
              </w:tabs>
              <w:spacing w:line="240" w:lineRule="atLeast"/>
              <w:ind w:right="-108"/>
              <w:rPr>
                <w:sz w:val="20"/>
                <w:szCs w:val="20"/>
                <w:lang w:val="en-GB" w:bidi="ar-SA"/>
              </w:rPr>
            </w:pPr>
          </w:p>
        </w:tc>
        <w:tc>
          <w:tcPr>
            <w:tcW w:w="1440" w:type="dxa"/>
            <w:shd w:val="clear" w:color="auto" w:fill="auto"/>
            <w:vAlign w:val="bottom"/>
          </w:tcPr>
          <w:p w14:paraId="3450866A" w14:textId="5F5A5ADC" w:rsidR="006612B8" w:rsidRPr="000B37D5" w:rsidRDefault="006612B8" w:rsidP="006612B8">
            <w:pPr>
              <w:pStyle w:val="acctfourfigures"/>
              <w:tabs>
                <w:tab w:val="clear" w:pos="765"/>
                <w:tab w:val="decimal" w:pos="974"/>
              </w:tabs>
              <w:spacing w:line="240" w:lineRule="atLeast"/>
              <w:ind w:right="-105"/>
              <w:rPr>
                <w:sz w:val="20"/>
                <w:szCs w:val="20"/>
              </w:rPr>
            </w:pPr>
            <w:r w:rsidRPr="0023636B">
              <w:rPr>
                <w:sz w:val="20"/>
                <w:szCs w:val="20"/>
              </w:rPr>
              <w:t>-</w:t>
            </w:r>
          </w:p>
        </w:tc>
        <w:tc>
          <w:tcPr>
            <w:tcW w:w="270" w:type="dxa"/>
            <w:vAlign w:val="bottom"/>
          </w:tcPr>
          <w:p w14:paraId="10416960" w14:textId="77777777" w:rsidR="006612B8" w:rsidRPr="000B37D5" w:rsidRDefault="006612B8" w:rsidP="006612B8">
            <w:pPr>
              <w:pStyle w:val="acctfourfigures"/>
              <w:tabs>
                <w:tab w:val="clear" w:pos="765"/>
                <w:tab w:val="decimal" w:pos="1229"/>
              </w:tabs>
              <w:spacing w:line="240" w:lineRule="atLeast"/>
              <w:ind w:right="-105"/>
              <w:rPr>
                <w:sz w:val="20"/>
                <w:szCs w:val="20"/>
              </w:rPr>
            </w:pPr>
          </w:p>
        </w:tc>
        <w:tc>
          <w:tcPr>
            <w:tcW w:w="1260" w:type="dxa"/>
            <w:shd w:val="clear" w:color="auto" w:fill="auto"/>
            <w:vAlign w:val="bottom"/>
          </w:tcPr>
          <w:p w14:paraId="38744BB0" w14:textId="2CA19A71" w:rsidR="006612B8" w:rsidRPr="000B37D5" w:rsidRDefault="006612B8" w:rsidP="006612B8">
            <w:pPr>
              <w:pStyle w:val="acctfourfigures"/>
              <w:tabs>
                <w:tab w:val="clear" w:pos="765"/>
                <w:tab w:val="decimal" w:pos="790"/>
              </w:tabs>
              <w:spacing w:line="240" w:lineRule="atLeast"/>
              <w:ind w:right="-105"/>
              <w:rPr>
                <w:sz w:val="20"/>
                <w:szCs w:val="20"/>
              </w:rPr>
            </w:pPr>
            <w:r w:rsidRPr="0023636B">
              <w:rPr>
                <w:sz w:val="20"/>
                <w:szCs w:val="20"/>
              </w:rPr>
              <w:t>-</w:t>
            </w:r>
          </w:p>
        </w:tc>
        <w:tc>
          <w:tcPr>
            <w:tcW w:w="270" w:type="dxa"/>
            <w:vAlign w:val="bottom"/>
          </w:tcPr>
          <w:p w14:paraId="6088612C" w14:textId="77777777" w:rsidR="006612B8" w:rsidRPr="000B37D5" w:rsidRDefault="006612B8" w:rsidP="006612B8">
            <w:pPr>
              <w:pStyle w:val="acctfourfigures"/>
              <w:tabs>
                <w:tab w:val="clear" w:pos="765"/>
                <w:tab w:val="decimal" w:pos="1041"/>
              </w:tabs>
              <w:spacing w:line="240" w:lineRule="atLeast"/>
              <w:ind w:right="-105"/>
              <w:rPr>
                <w:sz w:val="20"/>
                <w:szCs w:val="20"/>
              </w:rPr>
            </w:pPr>
          </w:p>
        </w:tc>
        <w:tc>
          <w:tcPr>
            <w:tcW w:w="1170" w:type="dxa"/>
            <w:shd w:val="clear" w:color="auto" w:fill="auto"/>
            <w:vAlign w:val="bottom"/>
          </w:tcPr>
          <w:p w14:paraId="6B04C4B3" w14:textId="003EB9B7" w:rsidR="006612B8" w:rsidRPr="000B37D5" w:rsidRDefault="006612B8" w:rsidP="006612B8">
            <w:pPr>
              <w:pStyle w:val="acctfourfigures"/>
              <w:tabs>
                <w:tab w:val="clear" w:pos="765"/>
                <w:tab w:val="decimal" w:pos="700"/>
              </w:tabs>
              <w:spacing w:line="240" w:lineRule="atLeast"/>
              <w:ind w:right="-105"/>
              <w:rPr>
                <w:sz w:val="20"/>
                <w:szCs w:val="20"/>
              </w:rPr>
            </w:pPr>
            <w:r w:rsidRPr="0023636B">
              <w:rPr>
                <w:sz w:val="20"/>
                <w:szCs w:val="20"/>
              </w:rPr>
              <w:t>-</w:t>
            </w:r>
          </w:p>
        </w:tc>
        <w:tc>
          <w:tcPr>
            <w:tcW w:w="270" w:type="dxa"/>
            <w:vAlign w:val="bottom"/>
          </w:tcPr>
          <w:p w14:paraId="30FB0090" w14:textId="77777777" w:rsidR="006612B8" w:rsidRPr="000B37D5" w:rsidRDefault="006612B8" w:rsidP="006612B8">
            <w:pPr>
              <w:pStyle w:val="acctfourfigures"/>
              <w:tabs>
                <w:tab w:val="clear" w:pos="765"/>
                <w:tab w:val="decimal" w:pos="952"/>
              </w:tabs>
              <w:spacing w:line="240" w:lineRule="atLeast"/>
              <w:ind w:right="-105"/>
              <w:rPr>
                <w:sz w:val="20"/>
                <w:szCs w:val="20"/>
              </w:rPr>
            </w:pPr>
          </w:p>
        </w:tc>
        <w:tc>
          <w:tcPr>
            <w:tcW w:w="1080" w:type="dxa"/>
            <w:shd w:val="clear" w:color="auto" w:fill="auto"/>
            <w:vAlign w:val="bottom"/>
          </w:tcPr>
          <w:p w14:paraId="28515FC4" w14:textId="46F1C9CF" w:rsidR="006612B8" w:rsidRPr="000B37D5" w:rsidRDefault="006612B8" w:rsidP="006612B8">
            <w:pPr>
              <w:pStyle w:val="acctfourfigures"/>
              <w:tabs>
                <w:tab w:val="clear" w:pos="765"/>
                <w:tab w:val="decimal" w:pos="610"/>
              </w:tabs>
              <w:spacing w:line="240" w:lineRule="atLeast"/>
              <w:ind w:right="-105"/>
              <w:rPr>
                <w:sz w:val="20"/>
                <w:szCs w:val="20"/>
              </w:rPr>
            </w:pPr>
            <w:r w:rsidRPr="0023636B">
              <w:rPr>
                <w:sz w:val="20"/>
                <w:szCs w:val="20"/>
              </w:rPr>
              <w:t>-</w:t>
            </w:r>
          </w:p>
        </w:tc>
        <w:tc>
          <w:tcPr>
            <w:tcW w:w="270" w:type="dxa"/>
            <w:vAlign w:val="bottom"/>
          </w:tcPr>
          <w:p w14:paraId="54D3B8AB" w14:textId="77777777" w:rsidR="006612B8" w:rsidRPr="000B37D5" w:rsidRDefault="006612B8" w:rsidP="006612B8">
            <w:pPr>
              <w:pStyle w:val="acctfourfigures"/>
              <w:tabs>
                <w:tab w:val="clear" w:pos="765"/>
                <w:tab w:val="decimal" w:pos="864"/>
              </w:tabs>
              <w:spacing w:line="240" w:lineRule="atLeast"/>
              <w:ind w:right="-105"/>
              <w:rPr>
                <w:sz w:val="20"/>
                <w:szCs w:val="20"/>
              </w:rPr>
            </w:pPr>
          </w:p>
        </w:tc>
        <w:tc>
          <w:tcPr>
            <w:tcW w:w="1080" w:type="dxa"/>
            <w:shd w:val="clear" w:color="auto" w:fill="auto"/>
            <w:vAlign w:val="bottom"/>
          </w:tcPr>
          <w:p w14:paraId="5960697D" w14:textId="03830E93" w:rsidR="006612B8" w:rsidRPr="000B37D5" w:rsidRDefault="006612B8" w:rsidP="006612B8">
            <w:pPr>
              <w:pStyle w:val="acctfourfigures"/>
              <w:tabs>
                <w:tab w:val="clear" w:pos="765"/>
                <w:tab w:val="decimal" w:pos="864"/>
              </w:tabs>
              <w:spacing w:line="240" w:lineRule="atLeast"/>
              <w:ind w:right="-105"/>
              <w:rPr>
                <w:sz w:val="20"/>
                <w:szCs w:val="20"/>
              </w:rPr>
            </w:pPr>
            <w:r w:rsidRPr="0023636B">
              <w:rPr>
                <w:sz w:val="20"/>
                <w:szCs w:val="20"/>
              </w:rPr>
              <w:t>27,098</w:t>
            </w:r>
          </w:p>
        </w:tc>
        <w:tc>
          <w:tcPr>
            <w:tcW w:w="252" w:type="dxa"/>
            <w:vAlign w:val="bottom"/>
          </w:tcPr>
          <w:p w14:paraId="62BBB36E" w14:textId="77777777" w:rsidR="006612B8" w:rsidRPr="000B37D5" w:rsidRDefault="006612B8" w:rsidP="006612B8">
            <w:pPr>
              <w:pStyle w:val="acctfourfigures"/>
              <w:tabs>
                <w:tab w:val="clear" w:pos="765"/>
                <w:tab w:val="decimal" w:pos="1041"/>
              </w:tabs>
              <w:spacing w:line="240" w:lineRule="atLeast"/>
              <w:ind w:right="-105"/>
              <w:rPr>
                <w:sz w:val="20"/>
                <w:szCs w:val="20"/>
              </w:rPr>
            </w:pPr>
          </w:p>
        </w:tc>
        <w:tc>
          <w:tcPr>
            <w:tcW w:w="1260" w:type="dxa"/>
          </w:tcPr>
          <w:p w14:paraId="55DF66B1" w14:textId="04969183" w:rsidR="006612B8" w:rsidRPr="006612B8" w:rsidRDefault="006612B8" w:rsidP="006612B8">
            <w:pPr>
              <w:pStyle w:val="acctfourfigures"/>
              <w:tabs>
                <w:tab w:val="clear" w:pos="765"/>
                <w:tab w:val="decimal" w:pos="1041"/>
              </w:tabs>
              <w:spacing w:line="240" w:lineRule="atLeast"/>
              <w:ind w:right="-105"/>
              <w:rPr>
                <w:sz w:val="20"/>
                <w:szCs w:val="20"/>
              </w:rPr>
            </w:pPr>
            <w:r w:rsidRPr="006612B8">
              <w:rPr>
                <w:sz w:val="20"/>
                <w:szCs w:val="20"/>
              </w:rPr>
              <w:t>(27,467)</w:t>
            </w:r>
          </w:p>
        </w:tc>
        <w:tc>
          <w:tcPr>
            <w:tcW w:w="270" w:type="dxa"/>
          </w:tcPr>
          <w:p w14:paraId="76736512" w14:textId="77777777" w:rsidR="006612B8" w:rsidRPr="006612B8" w:rsidRDefault="006612B8" w:rsidP="006612B8">
            <w:pPr>
              <w:pStyle w:val="acctfourfigures"/>
              <w:tabs>
                <w:tab w:val="clear" w:pos="765"/>
                <w:tab w:val="decimal" w:pos="1041"/>
              </w:tabs>
              <w:spacing w:line="240" w:lineRule="atLeast"/>
              <w:ind w:right="-105"/>
              <w:rPr>
                <w:sz w:val="20"/>
                <w:szCs w:val="20"/>
              </w:rPr>
            </w:pPr>
          </w:p>
        </w:tc>
        <w:tc>
          <w:tcPr>
            <w:tcW w:w="1260" w:type="dxa"/>
            <w:shd w:val="clear" w:color="auto" w:fill="auto"/>
          </w:tcPr>
          <w:p w14:paraId="505A8E72" w14:textId="3582EE68" w:rsidR="006612B8" w:rsidRPr="006612B8" w:rsidRDefault="006612B8" w:rsidP="006612B8">
            <w:pPr>
              <w:tabs>
                <w:tab w:val="decimal" w:pos="1041"/>
              </w:tabs>
              <w:ind w:right="-105"/>
              <w:rPr>
                <w:sz w:val="20"/>
                <w:szCs w:val="20"/>
              </w:rPr>
            </w:pPr>
            <w:r w:rsidRPr="006612B8">
              <w:rPr>
                <w:sz w:val="20"/>
                <w:szCs w:val="20"/>
              </w:rPr>
              <w:t>(369)</w:t>
            </w:r>
          </w:p>
        </w:tc>
      </w:tr>
      <w:tr w:rsidR="006612B8" w:rsidRPr="000B37D5" w14:paraId="1B8AF856" w14:textId="77777777" w:rsidTr="00C71FD7">
        <w:tc>
          <w:tcPr>
            <w:tcW w:w="3240" w:type="dxa"/>
            <w:vAlign w:val="center"/>
          </w:tcPr>
          <w:p w14:paraId="54FE2AD3" w14:textId="77777777" w:rsidR="006612B8" w:rsidRPr="000B37D5" w:rsidRDefault="006612B8" w:rsidP="006612B8">
            <w:pPr>
              <w:tabs>
                <w:tab w:val="left" w:pos="227"/>
              </w:tabs>
              <w:spacing w:line="220" w:lineRule="exact"/>
              <w:jc w:val="both"/>
              <w:rPr>
                <w:sz w:val="20"/>
                <w:szCs w:val="20"/>
              </w:rPr>
            </w:pPr>
            <w:r w:rsidRPr="000B37D5">
              <w:rPr>
                <w:sz w:val="20"/>
                <w:szCs w:val="20"/>
              </w:rPr>
              <w:t xml:space="preserve">Disposals </w:t>
            </w:r>
          </w:p>
        </w:tc>
        <w:tc>
          <w:tcPr>
            <w:tcW w:w="270" w:type="dxa"/>
          </w:tcPr>
          <w:p w14:paraId="35BDCE93" w14:textId="77777777" w:rsidR="006612B8" w:rsidRPr="000B37D5" w:rsidRDefault="006612B8" w:rsidP="006612B8">
            <w:pPr>
              <w:tabs>
                <w:tab w:val="center" w:pos="396"/>
                <w:tab w:val="decimal" w:pos="522"/>
                <w:tab w:val="decimal" w:pos="612"/>
              </w:tabs>
              <w:spacing w:line="240" w:lineRule="atLeast"/>
              <w:ind w:right="-108"/>
              <w:rPr>
                <w:sz w:val="20"/>
                <w:szCs w:val="20"/>
                <w:lang w:val="en-GB" w:bidi="ar-SA"/>
              </w:rPr>
            </w:pPr>
          </w:p>
        </w:tc>
        <w:tc>
          <w:tcPr>
            <w:tcW w:w="1440" w:type="dxa"/>
            <w:shd w:val="clear" w:color="auto" w:fill="auto"/>
            <w:vAlign w:val="bottom"/>
          </w:tcPr>
          <w:p w14:paraId="4DAAA2C9" w14:textId="285CA628" w:rsidR="006612B8" w:rsidRPr="000B37D5" w:rsidRDefault="006612B8" w:rsidP="006612B8">
            <w:pPr>
              <w:pStyle w:val="acctfourfigures"/>
              <w:tabs>
                <w:tab w:val="clear" w:pos="765"/>
                <w:tab w:val="decimal" w:pos="974"/>
              </w:tabs>
              <w:spacing w:line="240" w:lineRule="atLeast"/>
              <w:ind w:right="-105"/>
              <w:rPr>
                <w:sz w:val="20"/>
                <w:szCs w:val="20"/>
              </w:rPr>
            </w:pPr>
            <w:r w:rsidRPr="0023636B">
              <w:rPr>
                <w:sz w:val="20"/>
                <w:szCs w:val="20"/>
              </w:rPr>
              <w:t>-</w:t>
            </w:r>
          </w:p>
        </w:tc>
        <w:tc>
          <w:tcPr>
            <w:tcW w:w="270" w:type="dxa"/>
            <w:vAlign w:val="bottom"/>
          </w:tcPr>
          <w:p w14:paraId="2633DA81" w14:textId="77777777" w:rsidR="006612B8" w:rsidRPr="000B37D5" w:rsidRDefault="006612B8" w:rsidP="006612B8">
            <w:pPr>
              <w:pStyle w:val="acctfourfigures"/>
              <w:tabs>
                <w:tab w:val="clear" w:pos="765"/>
                <w:tab w:val="decimal" w:pos="1229"/>
              </w:tabs>
              <w:spacing w:line="240" w:lineRule="atLeast"/>
              <w:ind w:right="-105"/>
              <w:rPr>
                <w:sz w:val="20"/>
                <w:szCs w:val="20"/>
              </w:rPr>
            </w:pPr>
          </w:p>
        </w:tc>
        <w:tc>
          <w:tcPr>
            <w:tcW w:w="1260" w:type="dxa"/>
            <w:shd w:val="clear" w:color="auto" w:fill="auto"/>
            <w:vAlign w:val="bottom"/>
          </w:tcPr>
          <w:p w14:paraId="2E524667" w14:textId="4EAEBEEF" w:rsidR="006612B8" w:rsidRPr="000B37D5" w:rsidRDefault="006612B8" w:rsidP="006612B8">
            <w:pPr>
              <w:pStyle w:val="acctfourfigures"/>
              <w:tabs>
                <w:tab w:val="clear" w:pos="765"/>
                <w:tab w:val="decimal" w:pos="1041"/>
              </w:tabs>
              <w:spacing w:line="240" w:lineRule="atLeast"/>
              <w:ind w:right="-105"/>
              <w:rPr>
                <w:sz w:val="20"/>
                <w:szCs w:val="20"/>
              </w:rPr>
            </w:pPr>
            <w:r w:rsidRPr="0023636B">
              <w:rPr>
                <w:sz w:val="20"/>
                <w:szCs w:val="20"/>
              </w:rPr>
              <w:t>(60)</w:t>
            </w:r>
          </w:p>
        </w:tc>
        <w:tc>
          <w:tcPr>
            <w:tcW w:w="270" w:type="dxa"/>
            <w:vAlign w:val="bottom"/>
          </w:tcPr>
          <w:p w14:paraId="2563B875" w14:textId="77777777" w:rsidR="006612B8" w:rsidRPr="000B37D5" w:rsidRDefault="006612B8" w:rsidP="006612B8">
            <w:pPr>
              <w:pStyle w:val="acctfourfigures"/>
              <w:tabs>
                <w:tab w:val="clear" w:pos="765"/>
                <w:tab w:val="decimal" w:pos="1041"/>
              </w:tabs>
              <w:spacing w:line="240" w:lineRule="atLeast"/>
              <w:ind w:right="-105"/>
              <w:rPr>
                <w:sz w:val="20"/>
                <w:szCs w:val="20"/>
              </w:rPr>
            </w:pPr>
          </w:p>
        </w:tc>
        <w:tc>
          <w:tcPr>
            <w:tcW w:w="1170" w:type="dxa"/>
            <w:shd w:val="clear" w:color="auto" w:fill="auto"/>
            <w:vAlign w:val="bottom"/>
          </w:tcPr>
          <w:p w14:paraId="7DA82E93" w14:textId="01674B38" w:rsidR="006612B8" w:rsidRPr="000B37D5" w:rsidRDefault="006612B8" w:rsidP="006612B8">
            <w:pPr>
              <w:pStyle w:val="acctfourfigures"/>
              <w:tabs>
                <w:tab w:val="clear" w:pos="765"/>
                <w:tab w:val="decimal" w:pos="705"/>
              </w:tabs>
              <w:spacing w:line="240" w:lineRule="atLeast"/>
              <w:ind w:right="-105"/>
              <w:rPr>
                <w:sz w:val="20"/>
                <w:szCs w:val="20"/>
              </w:rPr>
            </w:pPr>
            <w:r w:rsidRPr="0023636B">
              <w:rPr>
                <w:sz w:val="20"/>
                <w:szCs w:val="20"/>
              </w:rPr>
              <w:t>-</w:t>
            </w:r>
          </w:p>
        </w:tc>
        <w:tc>
          <w:tcPr>
            <w:tcW w:w="270" w:type="dxa"/>
            <w:vAlign w:val="bottom"/>
          </w:tcPr>
          <w:p w14:paraId="380FC7F2" w14:textId="77777777" w:rsidR="006612B8" w:rsidRPr="000B37D5" w:rsidRDefault="006612B8" w:rsidP="006612B8">
            <w:pPr>
              <w:pStyle w:val="acctfourfigures"/>
              <w:tabs>
                <w:tab w:val="clear" w:pos="765"/>
                <w:tab w:val="decimal" w:pos="952"/>
              </w:tabs>
              <w:spacing w:line="240" w:lineRule="atLeast"/>
              <w:ind w:right="-105"/>
              <w:rPr>
                <w:sz w:val="20"/>
                <w:szCs w:val="20"/>
              </w:rPr>
            </w:pPr>
          </w:p>
        </w:tc>
        <w:tc>
          <w:tcPr>
            <w:tcW w:w="1080" w:type="dxa"/>
            <w:shd w:val="clear" w:color="auto" w:fill="auto"/>
            <w:vAlign w:val="bottom"/>
          </w:tcPr>
          <w:p w14:paraId="50766335" w14:textId="44D7F02D" w:rsidR="006612B8" w:rsidRPr="000B37D5" w:rsidRDefault="006612B8" w:rsidP="006612B8">
            <w:pPr>
              <w:pStyle w:val="acctfourfigures"/>
              <w:tabs>
                <w:tab w:val="clear" w:pos="765"/>
                <w:tab w:val="decimal" w:pos="609"/>
              </w:tabs>
              <w:spacing w:line="240" w:lineRule="atLeast"/>
              <w:ind w:right="-105"/>
              <w:rPr>
                <w:sz w:val="20"/>
                <w:szCs w:val="20"/>
              </w:rPr>
            </w:pPr>
            <w:r w:rsidRPr="0023636B">
              <w:rPr>
                <w:sz w:val="20"/>
                <w:szCs w:val="20"/>
              </w:rPr>
              <w:t>-</w:t>
            </w:r>
          </w:p>
        </w:tc>
        <w:tc>
          <w:tcPr>
            <w:tcW w:w="270" w:type="dxa"/>
            <w:vAlign w:val="bottom"/>
          </w:tcPr>
          <w:p w14:paraId="68C8CF5A" w14:textId="77777777" w:rsidR="006612B8" w:rsidRPr="000B37D5" w:rsidRDefault="006612B8" w:rsidP="006612B8">
            <w:pPr>
              <w:pStyle w:val="acctfourfigures"/>
              <w:tabs>
                <w:tab w:val="clear" w:pos="765"/>
                <w:tab w:val="decimal" w:pos="864"/>
              </w:tabs>
              <w:spacing w:line="240" w:lineRule="atLeast"/>
              <w:ind w:right="-105"/>
              <w:rPr>
                <w:sz w:val="20"/>
                <w:szCs w:val="20"/>
              </w:rPr>
            </w:pPr>
          </w:p>
        </w:tc>
        <w:tc>
          <w:tcPr>
            <w:tcW w:w="1080" w:type="dxa"/>
            <w:shd w:val="clear" w:color="auto" w:fill="auto"/>
            <w:vAlign w:val="bottom"/>
          </w:tcPr>
          <w:p w14:paraId="7AC7AD7F" w14:textId="55D2C3D7" w:rsidR="006612B8" w:rsidRPr="000B37D5" w:rsidRDefault="006612B8" w:rsidP="006612B8">
            <w:pPr>
              <w:pStyle w:val="acctfourfigures"/>
              <w:tabs>
                <w:tab w:val="clear" w:pos="765"/>
                <w:tab w:val="decimal" w:pos="610"/>
              </w:tabs>
              <w:spacing w:line="240" w:lineRule="atLeast"/>
              <w:ind w:right="-105"/>
              <w:rPr>
                <w:sz w:val="20"/>
                <w:szCs w:val="20"/>
              </w:rPr>
            </w:pPr>
            <w:r w:rsidRPr="0023636B">
              <w:rPr>
                <w:sz w:val="20"/>
                <w:szCs w:val="20"/>
              </w:rPr>
              <w:t>-</w:t>
            </w:r>
          </w:p>
        </w:tc>
        <w:tc>
          <w:tcPr>
            <w:tcW w:w="252" w:type="dxa"/>
            <w:vAlign w:val="bottom"/>
          </w:tcPr>
          <w:p w14:paraId="5957E05D" w14:textId="77777777" w:rsidR="006612B8" w:rsidRPr="000B37D5" w:rsidRDefault="006612B8" w:rsidP="006612B8">
            <w:pPr>
              <w:pStyle w:val="acctfourfigures"/>
              <w:tabs>
                <w:tab w:val="clear" w:pos="765"/>
                <w:tab w:val="decimal" w:pos="1041"/>
              </w:tabs>
              <w:spacing w:line="240" w:lineRule="atLeast"/>
              <w:ind w:right="-105"/>
              <w:rPr>
                <w:sz w:val="20"/>
                <w:szCs w:val="20"/>
              </w:rPr>
            </w:pPr>
          </w:p>
        </w:tc>
        <w:tc>
          <w:tcPr>
            <w:tcW w:w="1260" w:type="dxa"/>
            <w:tcBorders>
              <w:bottom w:val="single" w:sz="4" w:space="0" w:color="auto"/>
            </w:tcBorders>
          </w:tcPr>
          <w:p w14:paraId="1B473A1C" w14:textId="6D4D6CBB" w:rsidR="006612B8" w:rsidRPr="006612B8" w:rsidRDefault="006612B8" w:rsidP="006612B8">
            <w:pPr>
              <w:pStyle w:val="acctfourfigures"/>
              <w:tabs>
                <w:tab w:val="clear" w:pos="765"/>
                <w:tab w:val="decimal" w:pos="1041"/>
              </w:tabs>
              <w:spacing w:line="240" w:lineRule="atLeast"/>
              <w:ind w:right="-105"/>
              <w:rPr>
                <w:sz w:val="20"/>
                <w:szCs w:val="20"/>
              </w:rPr>
            </w:pPr>
            <w:r w:rsidRPr="006612B8">
              <w:rPr>
                <w:sz w:val="20"/>
                <w:szCs w:val="20"/>
              </w:rPr>
              <w:t>(17,202)</w:t>
            </w:r>
          </w:p>
        </w:tc>
        <w:tc>
          <w:tcPr>
            <w:tcW w:w="270" w:type="dxa"/>
          </w:tcPr>
          <w:p w14:paraId="168D1459" w14:textId="77777777" w:rsidR="006612B8" w:rsidRPr="006612B8" w:rsidRDefault="006612B8" w:rsidP="006612B8">
            <w:pPr>
              <w:pStyle w:val="acctfourfigures"/>
              <w:tabs>
                <w:tab w:val="clear" w:pos="765"/>
                <w:tab w:val="decimal" w:pos="1041"/>
              </w:tabs>
              <w:spacing w:line="240" w:lineRule="atLeast"/>
              <w:ind w:right="-105"/>
              <w:rPr>
                <w:sz w:val="20"/>
                <w:szCs w:val="20"/>
              </w:rPr>
            </w:pPr>
          </w:p>
        </w:tc>
        <w:tc>
          <w:tcPr>
            <w:tcW w:w="1260" w:type="dxa"/>
            <w:shd w:val="clear" w:color="auto" w:fill="auto"/>
          </w:tcPr>
          <w:p w14:paraId="3D525B72" w14:textId="1E014EDC" w:rsidR="006612B8" w:rsidRPr="006612B8" w:rsidRDefault="006612B8" w:rsidP="006612B8">
            <w:pPr>
              <w:tabs>
                <w:tab w:val="decimal" w:pos="1041"/>
              </w:tabs>
              <w:ind w:right="-105"/>
              <w:rPr>
                <w:sz w:val="20"/>
                <w:szCs w:val="20"/>
              </w:rPr>
            </w:pPr>
            <w:r w:rsidRPr="006612B8">
              <w:rPr>
                <w:sz w:val="20"/>
                <w:szCs w:val="20"/>
              </w:rPr>
              <w:t>(17,262)</w:t>
            </w:r>
          </w:p>
        </w:tc>
      </w:tr>
      <w:tr w:rsidR="00735C41" w:rsidRPr="000B37D5" w14:paraId="3254AD19" w14:textId="77777777" w:rsidTr="00006DF9">
        <w:trPr>
          <w:trHeight w:val="181"/>
        </w:trPr>
        <w:tc>
          <w:tcPr>
            <w:tcW w:w="3240" w:type="dxa"/>
            <w:vAlign w:val="center"/>
          </w:tcPr>
          <w:p w14:paraId="3D65BF81" w14:textId="29F63B93" w:rsidR="00735C41" w:rsidRPr="000B37D5" w:rsidRDefault="00735C41" w:rsidP="00735C41">
            <w:pPr>
              <w:tabs>
                <w:tab w:val="left" w:pos="227"/>
              </w:tabs>
              <w:spacing w:line="220" w:lineRule="exact"/>
              <w:jc w:val="both"/>
              <w:rPr>
                <w:b/>
                <w:bCs/>
                <w:sz w:val="20"/>
                <w:szCs w:val="20"/>
              </w:rPr>
            </w:pPr>
            <w:r w:rsidRPr="000B37D5">
              <w:rPr>
                <w:b/>
                <w:bCs/>
                <w:sz w:val="20"/>
                <w:szCs w:val="20"/>
              </w:rPr>
              <w:t>At 31 December 202</w:t>
            </w:r>
            <w:r w:rsidR="00631849">
              <w:rPr>
                <w:b/>
                <w:bCs/>
                <w:sz w:val="20"/>
                <w:szCs w:val="20"/>
              </w:rPr>
              <w:t>2</w:t>
            </w:r>
          </w:p>
        </w:tc>
        <w:tc>
          <w:tcPr>
            <w:tcW w:w="270" w:type="dxa"/>
          </w:tcPr>
          <w:p w14:paraId="03707D8D" w14:textId="77777777" w:rsidR="00735C41" w:rsidRPr="000B37D5" w:rsidRDefault="00735C41" w:rsidP="00735C41">
            <w:pPr>
              <w:tabs>
                <w:tab w:val="decimal" w:pos="612"/>
              </w:tabs>
              <w:spacing w:line="240" w:lineRule="atLeast"/>
              <w:ind w:right="-108"/>
              <w:jc w:val="center"/>
              <w:rPr>
                <w:b/>
                <w:bCs/>
                <w:sz w:val="20"/>
                <w:szCs w:val="20"/>
                <w:lang w:val="en-GB" w:bidi="ar-SA"/>
              </w:rPr>
            </w:pPr>
          </w:p>
        </w:tc>
        <w:tc>
          <w:tcPr>
            <w:tcW w:w="1440" w:type="dxa"/>
            <w:tcBorders>
              <w:top w:val="single" w:sz="4" w:space="0" w:color="auto"/>
              <w:bottom w:val="single" w:sz="4" w:space="0" w:color="auto"/>
            </w:tcBorders>
            <w:shd w:val="clear" w:color="auto" w:fill="auto"/>
            <w:vAlign w:val="bottom"/>
          </w:tcPr>
          <w:p w14:paraId="0D8D3ADB" w14:textId="055F0628" w:rsidR="00735C41" w:rsidRPr="000B37D5" w:rsidRDefault="0023636B" w:rsidP="00735C41">
            <w:pPr>
              <w:pStyle w:val="acctfourfigures"/>
              <w:tabs>
                <w:tab w:val="clear" w:pos="765"/>
                <w:tab w:val="decimal" w:pos="1229"/>
              </w:tabs>
              <w:spacing w:line="240" w:lineRule="atLeast"/>
              <w:ind w:left="446" w:right="-105"/>
              <w:rPr>
                <w:b/>
                <w:bCs/>
                <w:sz w:val="20"/>
                <w:szCs w:val="20"/>
              </w:rPr>
            </w:pPr>
            <w:r w:rsidRPr="0023636B">
              <w:rPr>
                <w:b/>
                <w:bCs/>
                <w:sz w:val="20"/>
                <w:szCs w:val="20"/>
              </w:rPr>
              <w:t>7,671</w:t>
            </w:r>
          </w:p>
        </w:tc>
        <w:tc>
          <w:tcPr>
            <w:tcW w:w="270" w:type="dxa"/>
            <w:vAlign w:val="bottom"/>
          </w:tcPr>
          <w:p w14:paraId="7E17929C" w14:textId="77777777" w:rsidR="00735C41" w:rsidRPr="000B37D5" w:rsidRDefault="00735C41" w:rsidP="00735C41">
            <w:pPr>
              <w:pStyle w:val="acctfourfigures"/>
              <w:tabs>
                <w:tab w:val="clear" w:pos="765"/>
                <w:tab w:val="decimal" w:pos="1229"/>
              </w:tabs>
              <w:spacing w:line="240" w:lineRule="atLeast"/>
              <w:ind w:right="-105"/>
              <w:rPr>
                <w:b/>
                <w:bCs/>
                <w:sz w:val="20"/>
                <w:szCs w:val="20"/>
              </w:rPr>
            </w:pPr>
          </w:p>
        </w:tc>
        <w:tc>
          <w:tcPr>
            <w:tcW w:w="1260" w:type="dxa"/>
            <w:tcBorders>
              <w:top w:val="single" w:sz="4" w:space="0" w:color="auto"/>
              <w:bottom w:val="single" w:sz="4" w:space="0" w:color="auto"/>
            </w:tcBorders>
            <w:shd w:val="clear" w:color="auto" w:fill="auto"/>
            <w:vAlign w:val="bottom"/>
          </w:tcPr>
          <w:p w14:paraId="69606D92" w14:textId="20DFC785" w:rsidR="00735C41" w:rsidRPr="000B37D5" w:rsidRDefault="0023636B" w:rsidP="00735C41">
            <w:pPr>
              <w:tabs>
                <w:tab w:val="decimal" w:pos="1041"/>
              </w:tabs>
              <w:ind w:right="-105"/>
              <w:rPr>
                <w:b/>
                <w:bCs/>
                <w:sz w:val="20"/>
                <w:szCs w:val="20"/>
              </w:rPr>
            </w:pPr>
            <w:r w:rsidRPr="0023636B">
              <w:rPr>
                <w:b/>
                <w:bCs/>
                <w:sz w:val="20"/>
                <w:szCs w:val="20"/>
              </w:rPr>
              <w:t>34,665</w:t>
            </w:r>
          </w:p>
        </w:tc>
        <w:tc>
          <w:tcPr>
            <w:tcW w:w="270" w:type="dxa"/>
            <w:vAlign w:val="bottom"/>
          </w:tcPr>
          <w:p w14:paraId="33586078" w14:textId="77777777" w:rsidR="00735C41" w:rsidRPr="000B37D5" w:rsidRDefault="00735C41" w:rsidP="00735C41">
            <w:pPr>
              <w:tabs>
                <w:tab w:val="decimal" w:pos="1041"/>
              </w:tabs>
              <w:ind w:right="-105"/>
              <w:rPr>
                <w:b/>
                <w:bCs/>
                <w:sz w:val="20"/>
                <w:szCs w:val="20"/>
              </w:rPr>
            </w:pPr>
          </w:p>
        </w:tc>
        <w:tc>
          <w:tcPr>
            <w:tcW w:w="1170" w:type="dxa"/>
            <w:tcBorders>
              <w:top w:val="single" w:sz="4" w:space="0" w:color="auto"/>
              <w:bottom w:val="single" w:sz="4" w:space="0" w:color="auto"/>
            </w:tcBorders>
            <w:shd w:val="clear" w:color="auto" w:fill="auto"/>
            <w:vAlign w:val="bottom"/>
          </w:tcPr>
          <w:p w14:paraId="60799AAF" w14:textId="72BD5D7D" w:rsidR="00735C41" w:rsidRPr="000B37D5" w:rsidRDefault="0023636B" w:rsidP="00735C41">
            <w:pPr>
              <w:pStyle w:val="acctfourfigures"/>
              <w:tabs>
                <w:tab w:val="clear" w:pos="765"/>
                <w:tab w:val="decimal" w:pos="952"/>
              </w:tabs>
              <w:spacing w:line="240" w:lineRule="atLeast"/>
              <w:ind w:right="-105"/>
              <w:rPr>
                <w:b/>
                <w:bCs/>
                <w:sz w:val="20"/>
                <w:szCs w:val="20"/>
              </w:rPr>
            </w:pPr>
            <w:r w:rsidRPr="0023636B">
              <w:rPr>
                <w:b/>
                <w:bCs/>
                <w:sz w:val="20"/>
                <w:szCs w:val="20"/>
              </w:rPr>
              <w:t>4,757</w:t>
            </w:r>
          </w:p>
        </w:tc>
        <w:tc>
          <w:tcPr>
            <w:tcW w:w="270" w:type="dxa"/>
            <w:vAlign w:val="bottom"/>
          </w:tcPr>
          <w:p w14:paraId="3430032B" w14:textId="77777777" w:rsidR="00735C41" w:rsidRPr="000B37D5" w:rsidRDefault="00735C41" w:rsidP="00735C41">
            <w:pPr>
              <w:pStyle w:val="acctfourfigures"/>
              <w:tabs>
                <w:tab w:val="clear" w:pos="765"/>
                <w:tab w:val="decimal" w:pos="952"/>
              </w:tabs>
              <w:spacing w:line="240" w:lineRule="atLeast"/>
              <w:ind w:right="-105"/>
              <w:rPr>
                <w:b/>
                <w:bCs/>
                <w:sz w:val="20"/>
                <w:szCs w:val="20"/>
              </w:rPr>
            </w:pPr>
          </w:p>
        </w:tc>
        <w:tc>
          <w:tcPr>
            <w:tcW w:w="1080" w:type="dxa"/>
            <w:tcBorders>
              <w:top w:val="single" w:sz="4" w:space="0" w:color="auto"/>
              <w:bottom w:val="single" w:sz="4" w:space="0" w:color="auto"/>
            </w:tcBorders>
            <w:shd w:val="clear" w:color="auto" w:fill="auto"/>
            <w:vAlign w:val="bottom"/>
          </w:tcPr>
          <w:p w14:paraId="30F64910" w14:textId="2B25D05B" w:rsidR="00735C41" w:rsidRPr="000B37D5" w:rsidRDefault="0023636B" w:rsidP="00735C41">
            <w:pPr>
              <w:pStyle w:val="acctfourfigures"/>
              <w:tabs>
                <w:tab w:val="clear" w:pos="765"/>
                <w:tab w:val="decimal" w:pos="864"/>
              </w:tabs>
              <w:spacing w:line="240" w:lineRule="atLeast"/>
              <w:ind w:right="-105"/>
              <w:rPr>
                <w:b/>
                <w:bCs/>
                <w:sz w:val="20"/>
                <w:szCs w:val="20"/>
              </w:rPr>
            </w:pPr>
            <w:r w:rsidRPr="0023636B">
              <w:rPr>
                <w:b/>
                <w:bCs/>
                <w:sz w:val="20"/>
                <w:szCs w:val="20"/>
              </w:rPr>
              <w:t>525</w:t>
            </w:r>
          </w:p>
        </w:tc>
        <w:tc>
          <w:tcPr>
            <w:tcW w:w="270" w:type="dxa"/>
            <w:vAlign w:val="bottom"/>
          </w:tcPr>
          <w:p w14:paraId="735DA661" w14:textId="77777777" w:rsidR="00735C41" w:rsidRPr="000B37D5" w:rsidRDefault="00735C41" w:rsidP="00735C41">
            <w:pPr>
              <w:pStyle w:val="acctfourfigures"/>
              <w:tabs>
                <w:tab w:val="clear" w:pos="765"/>
                <w:tab w:val="decimal" w:pos="864"/>
              </w:tabs>
              <w:spacing w:line="240" w:lineRule="atLeast"/>
              <w:ind w:right="-105"/>
              <w:rPr>
                <w:b/>
                <w:bCs/>
                <w:sz w:val="20"/>
                <w:szCs w:val="20"/>
              </w:rPr>
            </w:pPr>
          </w:p>
        </w:tc>
        <w:tc>
          <w:tcPr>
            <w:tcW w:w="1080" w:type="dxa"/>
            <w:tcBorders>
              <w:top w:val="single" w:sz="4" w:space="0" w:color="auto"/>
              <w:bottom w:val="single" w:sz="4" w:space="0" w:color="auto"/>
            </w:tcBorders>
            <w:shd w:val="clear" w:color="auto" w:fill="auto"/>
            <w:vAlign w:val="bottom"/>
          </w:tcPr>
          <w:p w14:paraId="6AC4C096" w14:textId="11AFEFEA" w:rsidR="00735C41" w:rsidRPr="000B37D5" w:rsidRDefault="0023636B" w:rsidP="00735C41">
            <w:pPr>
              <w:pStyle w:val="acctfourfigures"/>
              <w:tabs>
                <w:tab w:val="clear" w:pos="765"/>
                <w:tab w:val="decimal" w:pos="864"/>
              </w:tabs>
              <w:spacing w:line="240" w:lineRule="atLeast"/>
              <w:ind w:right="-105"/>
              <w:rPr>
                <w:b/>
                <w:bCs/>
                <w:sz w:val="20"/>
                <w:szCs w:val="20"/>
              </w:rPr>
            </w:pPr>
            <w:r w:rsidRPr="0023636B">
              <w:rPr>
                <w:b/>
                <w:bCs/>
                <w:sz w:val="20"/>
                <w:szCs w:val="20"/>
              </w:rPr>
              <w:t>390,095</w:t>
            </w:r>
          </w:p>
        </w:tc>
        <w:tc>
          <w:tcPr>
            <w:tcW w:w="252" w:type="dxa"/>
            <w:vAlign w:val="bottom"/>
          </w:tcPr>
          <w:p w14:paraId="191D2352" w14:textId="77777777" w:rsidR="00735C41" w:rsidRPr="000B37D5" w:rsidRDefault="00735C41" w:rsidP="00735C41">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bottom w:val="single" w:sz="4" w:space="0" w:color="auto"/>
            </w:tcBorders>
            <w:vAlign w:val="bottom"/>
          </w:tcPr>
          <w:p w14:paraId="0DE0B8C4" w14:textId="0CFB41EC" w:rsidR="00735C41" w:rsidRPr="0030708E" w:rsidRDefault="0023636B" w:rsidP="00735C41">
            <w:pPr>
              <w:pStyle w:val="acctfourfigures"/>
              <w:tabs>
                <w:tab w:val="clear" w:pos="765"/>
                <w:tab w:val="decimal" w:pos="1041"/>
              </w:tabs>
              <w:spacing w:line="240" w:lineRule="atLeast"/>
              <w:ind w:right="-105"/>
              <w:rPr>
                <w:b/>
                <w:bCs/>
                <w:sz w:val="20"/>
                <w:szCs w:val="20"/>
              </w:rPr>
            </w:pPr>
            <w:r w:rsidRPr="0023636B">
              <w:rPr>
                <w:b/>
                <w:bCs/>
                <w:sz w:val="20"/>
                <w:szCs w:val="20"/>
              </w:rPr>
              <w:t>340,619</w:t>
            </w:r>
          </w:p>
        </w:tc>
        <w:tc>
          <w:tcPr>
            <w:tcW w:w="270" w:type="dxa"/>
          </w:tcPr>
          <w:p w14:paraId="011CDE9F" w14:textId="77777777" w:rsidR="00735C41" w:rsidRPr="0030708E" w:rsidRDefault="00735C41" w:rsidP="00735C41">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bottom w:val="single" w:sz="4" w:space="0" w:color="auto"/>
            </w:tcBorders>
            <w:shd w:val="clear" w:color="auto" w:fill="auto"/>
          </w:tcPr>
          <w:p w14:paraId="4B951BB4" w14:textId="49AF44FA" w:rsidR="00735C41" w:rsidRPr="0030708E" w:rsidRDefault="0023636B" w:rsidP="00735C41">
            <w:pPr>
              <w:pStyle w:val="acctfourfigures"/>
              <w:tabs>
                <w:tab w:val="clear" w:pos="765"/>
                <w:tab w:val="decimal" w:pos="1041"/>
              </w:tabs>
              <w:spacing w:line="240" w:lineRule="atLeast"/>
              <w:ind w:right="-105"/>
              <w:rPr>
                <w:b/>
                <w:bCs/>
                <w:sz w:val="20"/>
                <w:szCs w:val="20"/>
              </w:rPr>
            </w:pPr>
            <w:r w:rsidRPr="0023636B">
              <w:rPr>
                <w:b/>
                <w:bCs/>
                <w:sz w:val="20"/>
                <w:szCs w:val="20"/>
              </w:rPr>
              <w:t>778,332</w:t>
            </w:r>
          </w:p>
        </w:tc>
      </w:tr>
      <w:tr w:rsidR="00735C41" w:rsidRPr="00006DF9" w14:paraId="7650C10D" w14:textId="77777777" w:rsidTr="00325C0E">
        <w:trPr>
          <w:trHeight w:hRule="exact" w:val="173"/>
        </w:trPr>
        <w:tc>
          <w:tcPr>
            <w:tcW w:w="3240" w:type="dxa"/>
            <w:vAlign w:val="center"/>
          </w:tcPr>
          <w:p w14:paraId="75815BD0" w14:textId="77777777" w:rsidR="00735C41" w:rsidRPr="00006DF9" w:rsidRDefault="00735C41" w:rsidP="00067624">
            <w:pPr>
              <w:tabs>
                <w:tab w:val="left" w:pos="227"/>
              </w:tabs>
              <w:spacing w:before="100" w:beforeAutospacing="1" w:line="220" w:lineRule="exact"/>
              <w:jc w:val="both"/>
              <w:rPr>
                <w:b/>
                <w:bCs/>
                <w:sz w:val="16"/>
                <w:szCs w:val="16"/>
              </w:rPr>
            </w:pPr>
          </w:p>
        </w:tc>
        <w:tc>
          <w:tcPr>
            <w:tcW w:w="270" w:type="dxa"/>
          </w:tcPr>
          <w:p w14:paraId="7EAC428E" w14:textId="77777777" w:rsidR="00735C41" w:rsidRPr="00006DF9" w:rsidRDefault="00735C41" w:rsidP="00735C41">
            <w:pPr>
              <w:tabs>
                <w:tab w:val="decimal" w:pos="612"/>
                <w:tab w:val="decimal" w:pos="792"/>
              </w:tabs>
              <w:spacing w:line="220" w:lineRule="exact"/>
              <w:ind w:left="-108" w:right="-108"/>
              <w:rPr>
                <w:sz w:val="16"/>
                <w:szCs w:val="16"/>
              </w:rPr>
            </w:pPr>
          </w:p>
        </w:tc>
        <w:tc>
          <w:tcPr>
            <w:tcW w:w="1440" w:type="dxa"/>
            <w:tcBorders>
              <w:top w:val="single" w:sz="4" w:space="0" w:color="auto"/>
            </w:tcBorders>
          </w:tcPr>
          <w:p w14:paraId="31823580" w14:textId="77777777" w:rsidR="00735C41" w:rsidRPr="00006DF9" w:rsidRDefault="00735C41" w:rsidP="00735C41">
            <w:pPr>
              <w:tabs>
                <w:tab w:val="decimal" w:pos="1229"/>
              </w:tabs>
              <w:spacing w:line="220" w:lineRule="exact"/>
              <w:ind w:left="-108" w:right="-105"/>
              <w:rPr>
                <w:sz w:val="16"/>
                <w:szCs w:val="16"/>
              </w:rPr>
            </w:pPr>
          </w:p>
        </w:tc>
        <w:tc>
          <w:tcPr>
            <w:tcW w:w="270" w:type="dxa"/>
          </w:tcPr>
          <w:p w14:paraId="6B4B4956" w14:textId="77777777" w:rsidR="00735C41" w:rsidRPr="00006DF9" w:rsidRDefault="00735C41" w:rsidP="00735C41">
            <w:pPr>
              <w:tabs>
                <w:tab w:val="decimal" w:pos="1229"/>
              </w:tabs>
              <w:spacing w:line="220" w:lineRule="exact"/>
              <w:ind w:left="-108" w:right="-105"/>
              <w:rPr>
                <w:sz w:val="16"/>
                <w:szCs w:val="16"/>
              </w:rPr>
            </w:pPr>
          </w:p>
        </w:tc>
        <w:tc>
          <w:tcPr>
            <w:tcW w:w="1260" w:type="dxa"/>
            <w:tcBorders>
              <w:top w:val="single" w:sz="4" w:space="0" w:color="auto"/>
            </w:tcBorders>
          </w:tcPr>
          <w:p w14:paraId="42496047" w14:textId="77777777" w:rsidR="00735C41" w:rsidRPr="00006DF9" w:rsidRDefault="00735C41" w:rsidP="00735C41">
            <w:pPr>
              <w:tabs>
                <w:tab w:val="decimal" w:pos="1041"/>
              </w:tabs>
              <w:spacing w:line="220" w:lineRule="exact"/>
              <w:ind w:left="-108" w:right="-105"/>
              <w:rPr>
                <w:sz w:val="16"/>
                <w:szCs w:val="16"/>
              </w:rPr>
            </w:pPr>
          </w:p>
        </w:tc>
        <w:tc>
          <w:tcPr>
            <w:tcW w:w="270" w:type="dxa"/>
          </w:tcPr>
          <w:p w14:paraId="13FF5D56" w14:textId="77777777" w:rsidR="00735C41" w:rsidRPr="00006DF9" w:rsidRDefault="00735C41" w:rsidP="00735C41">
            <w:pPr>
              <w:tabs>
                <w:tab w:val="decimal" w:pos="1041"/>
              </w:tabs>
              <w:spacing w:line="220" w:lineRule="exact"/>
              <w:ind w:left="-108" w:right="-105"/>
              <w:rPr>
                <w:sz w:val="16"/>
                <w:szCs w:val="16"/>
              </w:rPr>
            </w:pPr>
          </w:p>
        </w:tc>
        <w:tc>
          <w:tcPr>
            <w:tcW w:w="1170" w:type="dxa"/>
            <w:tcBorders>
              <w:top w:val="single" w:sz="4" w:space="0" w:color="auto"/>
            </w:tcBorders>
          </w:tcPr>
          <w:p w14:paraId="46AC620A" w14:textId="77777777" w:rsidR="00735C41" w:rsidRPr="00006DF9" w:rsidRDefault="00735C41" w:rsidP="00735C41">
            <w:pPr>
              <w:tabs>
                <w:tab w:val="decimal" w:pos="952"/>
              </w:tabs>
              <w:spacing w:line="220" w:lineRule="exact"/>
              <w:ind w:left="-108" w:right="-105"/>
              <w:rPr>
                <w:sz w:val="16"/>
                <w:szCs w:val="16"/>
              </w:rPr>
            </w:pPr>
          </w:p>
        </w:tc>
        <w:tc>
          <w:tcPr>
            <w:tcW w:w="270" w:type="dxa"/>
          </w:tcPr>
          <w:p w14:paraId="5E3A0381" w14:textId="77777777" w:rsidR="00735C41" w:rsidRPr="00006DF9" w:rsidRDefault="00735C41" w:rsidP="00735C41">
            <w:pPr>
              <w:tabs>
                <w:tab w:val="decimal" w:pos="952"/>
              </w:tabs>
              <w:spacing w:line="220" w:lineRule="exact"/>
              <w:ind w:left="-108" w:right="-105"/>
              <w:rPr>
                <w:sz w:val="16"/>
                <w:szCs w:val="16"/>
              </w:rPr>
            </w:pPr>
          </w:p>
        </w:tc>
        <w:tc>
          <w:tcPr>
            <w:tcW w:w="1080" w:type="dxa"/>
            <w:tcBorders>
              <w:top w:val="single" w:sz="4" w:space="0" w:color="auto"/>
            </w:tcBorders>
          </w:tcPr>
          <w:p w14:paraId="72A55EF3" w14:textId="77777777" w:rsidR="00735C41" w:rsidRPr="00006DF9" w:rsidRDefault="00735C41" w:rsidP="00735C41">
            <w:pPr>
              <w:tabs>
                <w:tab w:val="decimal" w:pos="864"/>
              </w:tabs>
              <w:spacing w:line="220" w:lineRule="exact"/>
              <w:ind w:left="-108" w:right="-105"/>
              <w:rPr>
                <w:sz w:val="16"/>
                <w:szCs w:val="16"/>
              </w:rPr>
            </w:pPr>
          </w:p>
        </w:tc>
        <w:tc>
          <w:tcPr>
            <w:tcW w:w="270" w:type="dxa"/>
          </w:tcPr>
          <w:p w14:paraId="4D38907B" w14:textId="77777777" w:rsidR="00735C41" w:rsidRPr="00006DF9" w:rsidRDefault="00735C41" w:rsidP="00735C41">
            <w:pPr>
              <w:tabs>
                <w:tab w:val="decimal" w:pos="864"/>
              </w:tabs>
              <w:spacing w:line="220" w:lineRule="exact"/>
              <w:ind w:left="-108" w:right="-105"/>
              <w:rPr>
                <w:sz w:val="16"/>
                <w:szCs w:val="16"/>
              </w:rPr>
            </w:pPr>
          </w:p>
        </w:tc>
        <w:tc>
          <w:tcPr>
            <w:tcW w:w="1080" w:type="dxa"/>
            <w:tcBorders>
              <w:top w:val="single" w:sz="4" w:space="0" w:color="auto"/>
            </w:tcBorders>
          </w:tcPr>
          <w:p w14:paraId="0E0B906F" w14:textId="77777777" w:rsidR="00735C41" w:rsidRPr="00006DF9" w:rsidRDefault="00735C41" w:rsidP="00735C41">
            <w:pPr>
              <w:tabs>
                <w:tab w:val="decimal" w:pos="864"/>
              </w:tabs>
              <w:spacing w:line="220" w:lineRule="exact"/>
              <w:ind w:left="-108" w:right="-105"/>
              <w:rPr>
                <w:sz w:val="16"/>
                <w:szCs w:val="16"/>
              </w:rPr>
            </w:pPr>
          </w:p>
        </w:tc>
        <w:tc>
          <w:tcPr>
            <w:tcW w:w="252" w:type="dxa"/>
          </w:tcPr>
          <w:p w14:paraId="6CB0AC51" w14:textId="77777777" w:rsidR="00735C41" w:rsidRPr="00006DF9" w:rsidRDefault="00735C41" w:rsidP="00735C41">
            <w:pPr>
              <w:tabs>
                <w:tab w:val="decimal" w:pos="1041"/>
              </w:tabs>
              <w:spacing w:line="220" w:lineRule="exact"/>
              <w:ind w:left="-108" w:right="-105"/>
              <w:rPr>
                <w:sz w:val="16"/>
                <w:szCs w:val="16"/>
              </w:rPr>
            </w:pPr>
          </w:p>
        </w:tc>
        <w:tc>
          <w:tcPr>
            <w:tcW w:w="1260" w:type="dxa"/>
            <w:tcBorders>
              <w:top w:val="single" w:sz="4" w:space="0" w:color="auto"/>
            </w:tcBorders>
          </w:tcPr>
          <w:p w14:paraId="50CF8FE4" w14:textId="77777777" w:rsidR="00735C41" w:rsidRPr="00006DF9" w:rsidRDefault="00735C41" w:rsidP="00735C41">
            <w:pPr>
              <w:tabs>
                <w:tab w:val="decimal" w:pos="1041"/>
              </w:tabs>
              <w:spacing w:line="220" w:lineRule="exact"/>
              <w:ind w:left="-108" w:right="-105"/>
              <w:rPr>
                <w:sz w:val="16"/>
                <w:szCs w:val="16"/>
              </w:rPr>
            </w:pPr>
          </w:p>
        </w:tc>
        <w:tc>
          <w:tcPr>
            <w:tcW w:w="270" w:type="dxa"/>
          </w:tcPr>
          <w:p w14:paraId="45D01065" w14:textId="77777777" w:rsidR="00735C41" w:rsidRPr="00006DF9" w:rsidRDefault="00735C41" w:rsidP="00735C41">
            <w:pPr>
              <w:tabs>
                <w:tab w:val="decimal" w:pos="1041"/>
              </w:tabs>
              <w:spacing w:line="220" w:lineRule="exact"/>
              <w:ind w:left="-108" w:right="-105"/>
              <w:rPr>
                <w:sz w:val="16"/>
                <w:szCs w:val="16"/>
              </w:rPr>
            </w:pPr>
          </w:p>
        </w:tc>
        <w:tc>
          <w:tcPr>
            <w:tcW w:w="1260" w:type="dxa"/>
            <w:tcBorders>
              <w:top w:val="single" w:sz="4" w:space="0" w:color="auto"/>
            </w:tcBorders>
          </w:tcPr>
          <w:p w14:paraId="5A11C21D" w14:textId="77777777" w:rsidR="00735C41" w:rsidRPr="00006DF9" w:rsidRDefault="00735C41" w:rsidP="00735C41">
            <w:pPr>
              <w:tabs>
                <w:tab w:val="decimal" w:pos="1041"/>
              </w:tabs>
              <w:spacing w:line="220" w:lineRule="exact"/>
              <w:ind w:left="-108" w:right="-105"/>
              <w:rPr>
                <w:sz w:val="16"/>
                <w:szCs w:val="16"/>
              </w:rPr>
            </w:pPr>
          </w:p>
        </w:tc>
      </w:tr>
      <w:tr w:rsidR="00735C41" w:rsidRPr="000B37D5" w14:paraId="5812A05E" w14:textId="77777777" w:rsidTr="00C57C7E">
        <w:tc>
          <w:tcPr>
            <w:tcW w:w="3240" w:type="dxa"/>
            <w:vAlign w:val="center"/>
          </w:tcPr>
          <w:p w14:paraId="130B0CDB" w14:textId="77777777" w:rsidR="00735C41" w:rsidRPr="000B37D5" w:rsidRDefault="00735C41" w:rsidP="00735C41">
            <w:pPr>
              <w:spacing w:line="220" w:lineRule="exact"/>
              <w:jc w:val="both"/>
              <w:rPr>
                <w:rFonts w:cstheme="minorBidi"/>
                <w:b/>
                <w:bCs/>
                <w:i/>
                <w:iCs/>
                <w:sz w:val="20"/>
                <w:szCs w:val="20"/>
              </w:rPr>
            </w:pPr>
            <w:r w:rsidRPr="000B37D5">
              <w:rPr>
                <w:b/>
                <w:bCs/>
                <w:i/>
                <w:iCs/>
                <w:sz w:val="20"/>
                <w:szCs w:val="20"/>
              </w:rPr>
              <w:t>Accumulated depreciation</w:t>
            </w:r>
            <w:r w:rsidRPr="000B37D5">
              <w:rPr>
                <w:rFonts w:cstheme="minorBidi" w:hint="cs"/>
                <w:b/>
                <w:bCs/>
                <w:i/>
                <w:iCs/>
                <w:sz w:val="20"/>
                <w:szCs w:val="20"/>
                <w:cs/>
              </w:rPr>
              <w:t xml:space="preserve"> </w:t>
            </w:r>
            <w:r w:rsidRPr="000B37D5">
              <w:rPr>
                <w:rFonts w:cstheme="minorBidi"/>
                <w:b/>
                <w:bCs/>
                <w:i/>
                <w:iCs/>
                <w:sz w:val="20"/>
                <w:szCs w:val="20"/>
              </w:rPr>
              <w:t xml:space="preserve">and </w:t>
            </w:r>
          </w:p>
          <w:p w14:paraId="29F8EE39" w14:textId="77777777" w:rsidR="00735C41" w:rsidRPr="000B37D5" w:rsidRDefault="00735C41" w:rsidP="00735C41">
            <w:pPr>
              <w:spacing w:line="220" w:lineRule="exact"/>
              <w:jc w:val="both"/>
              <w:rPr>
                <w:rFonts w:cstheme="minorBidi"/>
                <w:b/>
                <w:bCs/>
                <w:i/>
                <w:iCs/>
                <w:sz w:val="20"/>
                <w:szCs w:val="20"/>
              </w:rPr>
            </w:pPr>
            <w:r w:rsidRPr="000B37D5">
              <w:rPr>
                <w:rFonts w:cstheme="minorBidi"/>
                <w:b/>
                <w:bCs/>
                <w:i/>
                <w:iCs/>
                <w:sz w:val="20"/>
                <w:szCs w:val="20"/>
              </w:rPr>
              <w:t xml:space="preserve">   impairment losses</w:t>
            </w:r>
          </w:p>
        </w:tc>
        <w:tc>
          <w:tcPr>
            <w:tcW w:w="270" w:type="dxa"/>
          </w:tcPr>
          <w:p w14:paraId="4DD7D12E" w14:textId="77777777" w:rsidR="00735C41" w:rsidRPr="000B37D5" w:rsidRDefault="00735C41" w:rsidP="00735C41">
            <w:pPr>
              <w:tabs>
                <w:tab w:val="decimal" w:pos="612"/>
                <w:tab w:val="decimal" w:pos="792"/>
              </w:tabs>
              <w:spacing w:line="220" w:lineRule="exact"/>
              <w:ind w:left="-108" w:right="-108"/>
              <w:rPr>
                <w:sz w:val="20"/>
                <w:szCs w:val="20"/>
              </w:rPr>
            </w:pPr>
          </w:p>
        </w:tc>
        <w:tc>
          <w:tcPr>
            <w:tcW w:w="1440" w:type="dxa"/>
          </w:tcPr>
          <w:p w14:paraId="6B80AEB2" w14:textId="77777777" w:rsidR="00735C41" w:rsidRPr="000B37D5" w:rsidRDefault="00735C41" w:rsidP="00735C41">
            <w:pPr>
              <w:tabs>
                <w:tab w:val="decimal" w:pos="1229"/>
              </w:tabs>
              <w:spacing w:line="220" w:lineRule="exact"/>
              <w:ind w:left="-108" w:right="-105"/>
              <w:rPr>
                <w:sz w:val="20"/>
                <w:szCs w:val="20"/>
              </w:rPr>
            </w:pPr>
          </w:p>
        </w:tc>
        <w:tc>
          <w:tcPr>
            <w:tcW w:w="270" w:type="dxa"/>
          </w:tcPr>
          <w:p w14:paraId="42BACC77" w14:textId="77777777" w:rsidR="00735C41" w:rsidRPr="000B37D5" w:rsidRDefault="00735C41" w:rsidP="00735C41">
            <w:pPr>
              <w:tabs>
                <w:tab w:val="decimal" w:pos="1229"/>
              </w:tabs>
              <w:spacing w:line="220" w:lineRule="exact"/>
              <w:ind w:left="-108" w:right="-105"/>
              <w:rPr>
                <w:sz w:val="20"/>
                <w:szCs w:val="20"/>
              </w:rPr>
            </w:pPr>
          </w:p>
        </w:tc>
        <w:tc>
          <w:tcPr>
            <w:tcW w:w="1260" w:type="dxa"/>
          </w:tcPr>
          <w:p w14:paraId="1342B6FE" w14:textId="77777777" w:rsidR="00735C41" w:rsidRPr="000B37D5" w:rsidRDefault="00735C41" w:rsidP="00735C41">
            <w:pPr>
              <w:tabs>
                <w:tab w:val="decimal" w:pos="1041"/>
              </w:tabs>
              <w:spacing w:line="220" w:lineRule="exact"/>
              <w:ind w:left="-108" w:right="-105"/>
              <w:rPr>
                <w:sz w:val="20"/>
                <w:szCs w:val="20"/>
              </w:rPr>
            </w:pPr>
          </w:p>
        </w:tc>
        <w:tc>
          <w:tcPr>
            <w:tcW w:w="270" w:type="dxa"/>
          </w:tcPr>
          <w:p w14:paraId="0172E5E0" w14:textId="77777777" w:rsidR="00735C41" w:rsidRPr="000B37D5" w:rsidRDefault="00735C41" w:rsidP="00735C41">
            <w:pPr>
              <w:tabs>
                <w:tab w:val="decimal" w:pos="1041"/>
              </w:tabs>
              <w:spacing w:line="220" w:lineRule="exact"/>
              <w:ind w:left="-108" w:right="-105"/>
              <w:rPr>
                <w:sz w:val="20"/>
                <w:szCs w:val="20"/>
              </w:rPr>
            </w:pPr>
          </w:p>
        </w:tc>
        <w:tc>
          <w:tcPr>
            <w:tcW w:w="1170" w:type="dxa"/>
          </w:tcPr>
          <w:p w14:paraId="2FE96D4F" w14:textId="77777777" w:rsidR="00735C41" w:rsidRPr="000B37D5" w:rsidRDefault="00735C41" w:rsidP="00735C41">
            <w:pPr>
              <w:tabs>
                <w:tab w:val="decimal" w:pos="952"/>
              </w:tabs>
              <w:spacing w:line="220" w:lineRule="exact"/>
              <w:ind w:left="-108" w:right="-105"/>
              <w:rPr>
                <w:sz w:val="20"/>
                <w:szCs w:val="20"/>
              </w:rPr>
            </w:pPr>
          </w:p>
        </w:tc>
        <w:tc>
          <w:tcPr>
            <w:tcW w:w="270" w:type="dxa"/>
          </w:tcPr>
          <w:p w14:paraId="29134C9D" w14:textId="77777777" w:rsidR="00735C41" w:rsidRPr="000B37D5" w:rsidRDefault="00735C41" w:rsidP="00735C41">
            <w:pPr>
              <w:tabs>
                <w:tab w:val="decimal" w:pos="952"/>
              </w:tabs>
              <w:spacing w:line="220" w:lineRule="exact"/>
              <w:ind w:left="-108" w:right="-105"/>
              <w:rPr>
                <w:sz w:val="20"/>
                <w:szCs w:val="20"/>
              </w:rPr>
            </w:pPr>
          </w:p>
        </w:tc>
        <w:tc>
          <w:tcPr>
            <w:tcW w:w="1080" w:type="dxa"/>
          </w:tcPr>
          <w:p w14:paraId="646EEB00" w14:textId="77777777" w:rsidR="00735C41" w:rsidRPr="000B37D5" w:rsidRDefault="00735C41" w:rsidP="00735C41">
            <w:pPr>
              <w:tabs>
                <w:tab w:val="decimal" w:pos="864"/>
              </w:tabs>
              <w:spacing w:line="220" w:lineRule="exact"/>
              <w:ind w:left="-108" w:right="-105"/>
              <w:rPr>
                <w:sz w:val="20"/>
                <w:szCs w:val="20"/>
              </w:rPr>
            </w:pPr>
          </w:p>
        </w:tc>
        <w:tc>
          <w:tcPr>
            <w:tcW w:w="270" w:type="dxa"/>
          </w:tcPr>
          <w:p w14:paraId="0E3A5DE5" w14:textId="77777777" w:rsidR="00735C41" w:rsidRPr="000B37D5" w:rsidRDefault="00735C41" w:rsidP="00735C41">
            <w:pPr>
              <w:tabs>
                <w:tab w:val="decimal" w:pos="864"/>
              </w:tabs>
              <w:spacing w:line="220" w:lineRule="exact"/>
              <w:ind w:left="-108" w:right="-105"/>
              <w:rPr>
                <w:sz w:val="20"/>
                <w:szCs w:val="20"/>
              </w:rPr>
            </w:pPr>
          </w:p>
        </w:tc>
        <w:tc>
          <w:tcPr>
            <w:tcW w:w="1080" w:type="dxa"/>
          </w:tcPr>
          <w:p w14:paraId="7030D1C9" w14:textId="77777777" w:rsidR="00735C41" w:rsidRPr="000B37D5" w:rsidRDefault="00735C41" w:rsidP="00735C41">
            <w:pPr>
              <w:tabs>
                <w:tab w:val="decimal" w:pos="864"/>
              </w:tabs>
              <w:spacing w:line="220" w:lineRule="exact"/>
              <w:ind w:left="-108" w:right="-105"/>
              <w:rPr>
                <w:sz w:val="20"/>
                <w:szCs w:val="20"/>
              </w:rPr>
            </w:pPr>
          </w:p>
        </w:tc>
        <w:tc>
          <w:tcPr>
            <w:tcW w:w="252" w:type="dxa"/>
          </w:tcPr>
          <w:p w14:paraId="1BED03AF" w14:textId="77777777" w:rsidR="00735C41" w:rsidRPr="000B37D5" w:rsidRDefault="00735C41" w:rsidP="00735C41">
            <w:pPr>
              <w:tabs>
                <w:tab w:val="decimal" w:pos="1041"/>
              </w:tabs>
              <w:spacing w:line="220" w:lineRule="exact"/>
              <w:ind w:left="-108" w:right="-105"/>
              <w:rPr>
                <w:sz w:val="20"/>
                <w:szCs w:val="20"/>
              </w:rPr>
            </w:pPr>
          </w:p>
        </w:tc>
        <w:tc>
          <w:tcPr>
            <w:tcW w:w="1260" w:type="dxa"/>
          </w:tcPr>
          <w:p w14:paraId="6EB30732" w14:textId="77777777" w:rsidR="00735C41" w:rsidRPr="000B37D5" w:rsidRDefault="00735C41" w:rsidP="00735C41">
            <w:pPr>
              <w:tabs>
                <w:tab w:val="decimal" w:pos="1041"/>
              </w:tabs>
              <w:spacing w:line="220" w:lineRule="exact"/>
              <w:ind w:left="-108" w:right="-105"/>
              <w:rPr>
                <w:sz w:val="20"/>
                <w:szCs w:val="20"/>
              </w:rPr>
            </w:pPr>
          </w:p>
        </w:tc>
        <w:tc>
          <w:tcPr>
            <w:tcW w:w="270" w:type="dxa"/>
          </w:tcPr>
          <w:p w14:paraId="6527F2F6" w14:textId="77777777" w:rsidR="00735C41" w:rsidRPr="000B37D5" w:rsidRDefault="00735C41" w:rsidP="00735C41">
            <w:pPr>
              <w:tabs>
                <w:tab w:val="decimal" w:pos="1041"/>
              </w:tabs>
              <w:spacing w:line="220" w:lineRule="exact"/>
              <w:ind w:left="-108" w:right="-105"/>
              <w:rPr>
                <w:sz w:val="20"/>
                <w:szCs w:val="20"/>
              </w:rPr>
            </w:pPr>
          </w:p>
        </w:tc>
        <w:tc>
          <w:tcPr>
            <w:tcW w:w="1260" w:type="dxa"/>
          </w:tcPr>
          <w:p w14:paraId="48A0B37D" w14:textId="77777777" w:rsidR="00735C41" w:rsidRPr="000B37D5" w:rsidRDefault="00735C41" w:rsidP="00735C41">
            <w:pPr>
              <w:tabs>
                <w:tab w:val="decimal" w:pos="1041"/>
              </w:tabs>
              <w:spacing w:line="220" w:lineRule="exact"/>
              <w:ind w:left="-108" w:right="-105"/>
              <w:rPr>
                <w:sz w:val="20"/>
                <w:szCs w:val="20"/>
              </w:rPr>
            </w:pPr>
          </w:p>
        </w:tc>
      </w:tr>
      <w:tr w:rsidR="00735C41" w:rsidRPr="000B37D5" w14:paraId="06E5910D" w14:textId="77777777" w:rsidTr="004A60B4">
        <w:tc>
          <w:tcPr>
            <w:tcW w:w="3240" w:type="dxa"/>
            <w:vAlign w:val="center"/>
          </w:tcPr>
          <w:p w14:paraId="5D9F2DCF" w14:textId="4DFAB974" w:rsidR="00735C41" w:rsidRPr="000B37D5" w:rsidRDefault="00735C41" w:rsidP="00735C41">
            <w:pPr>
              <w:spacing w:line="220" w:lineRule="exact"/>
              <w:jc w:val="both"/>
              <w:rPr>
                <w:sz w:val="20"/>
                <w:szCs w:val="20"/>
                <w:cs/>
              </w:rPr>
            </w:pPr>
            <w:r w:rsidRPr="000B37D5">
              <w:rPr>
                <w:sz w:val="20"/>
                <w:szCs w:val="20"/>
              </w:rPr>
              <w:t>At 1 January 20</w:t>
            </w:r>
            <w:r>
              <w:rPr>
                <w:sz w:val="20"/>
                <w:szCs w:val="20"/>
              </w:rPr>
              <w:t>21</w:t>
            </w:r>
          </w:p>
        </w:tc>
        <w:tc>
          <w:tcPr>
            <w:tcW w:w="270" w:type="dxa"/>
          </w:tcPr>
          <w:p w14:paraId="3EAD3B1C" w14:textId="77777777" w:rsidR="00735C41" w:rsidRPr="000B37D5" w:rsidRDefault="00735C41" w:rsidP="00735C41">
            <w:pPr>
              <w:tabs>
                <w:tab w:val="decimal" w:pos="612"/>
                <w:tab w:val="decimal" w:pos="792"/>
              </w:tabs>
              <w:spacing w:line="220" w:lineRule="exact"/>
              <w:ind w:left="-108" w:right="-108"/>
              <w:rPr>
                <w:sz w:val="20"/>
                <w:szCs w:val="20"/>
              </w:rPr>
            </w:pPr>
          </w:p>
        </w:tc>
        <w:tc>
          <w:tcPr>
            <w:tcW w:w="1440" w:type="dxa"/>
            <w:vAlign w:val="bottom"/>
          </w:tcPr>
          <w:p w14:paraId="16C18401" w14:textId="7D858F0B" w:rsidR="00735C41" w:rsidRPr="00735C41" w:rsidRDefault="00735C41" w:rsidP="00735C41">
            <w:pPr>
              <w:tabs>
                <w:tab w:val="decimal" w:pos="1229"/>
              </w:tabs>
              <w:ind w:right="-105"/>
              <w:rPr>
                <w:sz w:val="20"/>
                <w:szCs w:val="20"/>
              </w:rPr>
            </w:pPr>
            <w:r w:rsidRPr="00735C41">
              <w:rPr>
                <w:sz w:val="20"/>
                <w:szCs w:val="20"/>
              </w:rPr>
              <w:t>3,161</w:t>
            </w:r>
          </w:p>
        </w:tc>
        <w:tc>
          <w:tcPr>
            <w:tcW w:w="270" w:type="dxa"/>
            <w:vAlign w:val="bottom"/>
          </w:tcPr>
          <w:p w14:paraId="18F1E43F" w14:textId="77777777" w:rsidR="00735C41" w:rsidRPr="00735C41" w:rsidRDefault="00735C41" w:rsidP="00735C41">
            <w:pPr>
              <w:tabs>
                <w:tab w:val="decimal" w:pos="1229"/>
              </w:tabs>
              <w:ind w:right="-105"/>
              <w:rPr>
                <w:sz w:val="20"/>
                <w:szCs w:val="20"/>
              </w:rPr>
            </w:pPr>
          </w:p>
        </w:tc>
        <w:tc>
          <w:tcPr>
            <w:tcW w:w="1260" w:type="dxa"/>
            <w:vAlign w:val="bottom"/>
          </w:tcPr>
          <w:p w14:paraId="12CDFC1D" w14:textId="759D89B8" w:rsidR="00735C41" w:rsidRPr="00735C41" w:rsidRDefault="00735C41" w:rsidP="00735C41">
            <w:pPr>
              <w:tabs>
                <w:tab w:val="decimal" w:pos="1041"/>
              </w:tabs>
              <w:ind w:right="-105"/>
              <w:rPr>
                <w:sz w:val="20"/>
                <w:szCs w:val="20"/>
              </w:rPr>
            </w:pPr>
            <w:r w:rsidRPr="00735C41">
              <w:rPr>
                <w:sz w:val="20"/>
                <w:szCs w:val="20"/>
              </w:rPr>
              <w:t>13,757</w:t>
            </w:r>
          </w:p>
        </w:tc>
        <w:tc>
          <w:tcPr>
            <w:tcW w:w="270" w:type="dxa"/>
            <w:vAlign w:val="bottom"/>
          </w:tcPr>
          <w:p w14:paraId="034D92FF" w14:textId="77777777" w:rsidR="00735C41" w:rsidRPr="00735C41" w:rsidRDefault="00735C41" w:rsidP="00735C41">
            <w:pPr>
              <w:tabs>
                <w:tab w:val="decimal" w:pos="1041"/>
              </w:tabs>
              <w:ind w:right="-105"/>
              <w:rPr>
                <w:sz w:val="20"/>
                <w:szCs w:val="20"/>
              </w:rPr>
            </w:pPr>
          </w:p>
        </w:tc>
        <w:tc>
          <w:tcPr>
            <w:tcW w:w="1170" w:type="dxa"/>
            <w:vAlign w:val="bottom"/>
          </w:tcPr>
          <w:p w14:paraId="520CE56D" w14:textId="5BC43E12" w:rsidR="00735C41" w:rsidRPr="00735C41" w:rsidRDefault="00735C41" w:rsidP="00735C41">
            <w:pPr>
              <w:tabs>
                <w:tab w:val="decimal" w:pos="952"/>
              </w:tabs>
              <w:ind w:right="-105"/>
              <w:rPr>
                <w:sz w:val="20"/>
                <w:szCs w:val="20"/>
              </w:rPr>
            </w:pPr>
            <w:r w:rsidRPr="00735C41">
              <w:rPr>
                <w:sz w:val="20"/>
                <w:szCs w:val="20"/>
              </w:rPr>
              <w:t>2,123</w:t>
            </w:r>
          </w:p>
        </w:tc>
        <w:tc>
          <w:tcPr>
            <w:tcW w:w="270" w:type="dxa"/>
            <w:vAlign w:val="bottom"/>
          </w:tcPr>
          <w:p w14:paraId="53CA678E" w14:textId="77777777" w:rsidR="00735C41" w:rsidRPr="00735C41" w:rsidRDefault="00735C41" w:rsidP="00735C41">
            <w:pPr>
              <w:tabs>
                <w:tab w:val="decimal" w:pos="952"/>
              </w:tabs>
              <w:ind w:right="-105"/>
              <w:rPr>
                <w:sz w:val="20"/>
                <w:szCs w:val="20"/>
              </w:rPr>
            </w:pPr>
          </w:p>
        </w:tc>
        <w:tc>
          <w:tcPr>
            <w:tcW w:w="1080" w:type="dxa"/>
            <w:vAlign w:val="bottom"/>
          </w:tcPr>
          <w:p w14:paraId="16F3A514" w14:textId="6ED70B3F" w:rsidR="00735C41" w:rsidRPr="00735C41" w:rsidRDefault="00735C41" w:rsidP="00735C41">
            <w:pPr>
              <w:tabs>
                <w:tab w:val="decimal" w:pos="864"/>
              </w:tabs>
              <w:ind w:right="-105"/>
              <w:rPr>
                <w:sz w:val="20"/>
                <w:szCs w:val="20"/>
              </w:rPr>
            </w:pPr>
            <w:r w:rsidRPr="00735C41">
              <w:rPr>
                <w:sz w:val="20"/>
                <w:szCs w:val="20"/>
              </w:rPr>
              <w:t>544</w:t>
            </w:r>
          </w:p>
        </w:tc>
        <w:tc>
          <w:tcPr>
            <w:tcW w:w="270" w:type="dxa"/>
            <w:vAlign w:val="bottom"/>
          </w:tcPr>
          <w:p w14:paraId="1C10B8B9" w14:textId="77777777" w:rsidR="00735C41" w:rsidRPr="00735C41" w:rsidRDefault="00735C41" w:rsidP="00735C41">
            <w:pPr>
              <w:tabs>
                <w:tab w:val="decimal" w:pos="864"/>
              </w:tabs>
              <w:ind w:right="-105"/>
              <w:rPr>
                <w:sz w:val="20"/>
                <w:szCs w:val="20"/>
              </w:rPr>
            </w:pPr>
          </w:p>
        </w:tc>
        <w:tc>
          <w:tcPr>
            <w:tcW w:w="1080" w:type="dxa"/>
            <w:vAlign w:val="bottom"/>
          </w:tcPr>
          <w:p w14:paraId="488B5D7C" w14:textId="41A7058F" w:rsidR="00735C41" w:rsidRPr="00735C41" w:rsidRDefault="00735C41" w:rsidP="00735C41">
            <w:pPr>
              <w:tabs>
                <w:tab w:val="decimal" w:pos="864"/>
              </w:tabs>
              <w:ind w:right="-105"/>
              <w:rPr>
                <w:sz w:val="20"/>
                <w:szCs w:val="20"/>
              </w:rPr>
            </w:pPr>
            <w:r w:rsidRPr="00735C41">
              <w:rPr>
                <w:sz w:val="20"/>
                <w:szCs w:val="20"/>
              </w:rPr>
              <w:t>127,505</w:t>
            </w:r>
          </w:p>
        </w:tc>
        <w:tc>
          <w:tcPr>
            <w:tcW w:w="252" w:type="dxa"/>
            <w:vAlign w:val="bottom"/>
          </w:tcPr>
          <w:p w14:paraId="258E3471" w14:textId="77777777" w:rsidR="00735C41" w:rsidRPr="00735C41" w:rsidRDefault="00735C41" w:rsidP="00735C41">
            <w:pPr>
              <w:tabs>
                <w:tab w:val="decimal" w:pos="1041"/>
              </w:tabs>
              <w:ind w:right="-105"/>
              <w:rPr>
                <w:sz w:val="20"/>
                <w:szCs w:val="20"/>
              </w:rPr>
            </w:pPr>
          </w:p>
        </w:tc>
        <w:tc>
          <w:tcPr>
            <w:tcW w:w="1260" w:type="dxa"/>
            <w:vAlign w:val="bottom"/>
          </w:tcPr>
          <w:p w14:paraId="5B7E9716" w14:textId="23BD6664" w:rsidR="00735C41" w:rsidRPr="00735C41" w:rsidRDefault="00735C41" w:rsidP="00735C41">
            <w:pPr>
              <w:tabs>
                <w:tab w:val="decimal" w:pos="1040"/>
              </w:tabs>
              <w:ind w:right="-105"/>
              <w:rPr>
                <w:sz w:val="20"/>
                <w:szCs w:val="20"/>
              </w:rPr>
            </w:pPr>
            <w:r w:rsidRPr="00735C41">
              <w:rPr>
                <w:sz w:val="20"/>
                <w:szCs w:val="20"/>
              </w:rPr>
              <w:t>95</w:t>
            </w:r>
          </w:p>
        </w:tc>
        <w:tc>
          <w:tcPr>
            <w:tcW w:w="270" w:type="dxa"/>
          </w:tcPr>
          <w:p w14:paraId="2276FE23" w14:textId="77777777" w:rsidR="00735C41" w:rsidRPr="00735C41" w:rsidRDefault="00735C41" w:rsidP="00735C41">
            <w:pPr>
              <w:tabs>
                <w:tab w:val="decimal" w:pos="1041"/>
              </w:tabs>
              <w:ind w:right="-105"/>
              <w:rPr>
                <w:sz w:val="20"/>
                <w:szCs w:val="20"/>
              </w:rPr>
            </w:pPr>
          </w:p>
        </w:tc>
        <w:tc>
          <w:tcPr>
            <w:tcW w:w="1260" w:type="dxa"/>
          </w:tcPr>
          <w:p w14:paraId="4A0041B5" w14:textId="71D72F55" w:rsidR="00735C41" w:rsidRPr="00735C41" w:rsidRDefault="00735C41" w:rsidP="00735C41">
            <w:pPr>
              <w:tabs>
                <w:tab w:val="decimal" w:pos="1041"/>
              </w:tabs>
              <w:ind w:right="-105"/>
              <w:rPr>
                <w:sz w:val="20"/>
                <w:szCs w:val="20"/>
              </w:rPr>
            </w:pPr>
            <w:r w:rsidRPr="00735C41">
              <w:rPr>
                <w:sz w:val="20"/>
                <w:szCs w:val="20"/>
              </w:rPr>
              <w:t>147,185</w:t>
            </w:r>
          </w:p>
        </w:tc>
      </w:tr>
      <w:tr w:rsidR="00735C41" w:rsidRPr="000B37D5" w14:paraId="12F58DAA" w14:textId="77777777" w:rsidTr="007A6E9E">
        <w:trPr>
          <w:trHeight w:val="227"/>
        </w:trPr>
        <w:tc>
          <w:tcPr>
            <w:tcW w:w="3240" w:type="dxa"/>
            <w:vAlign w:val="center"/>
          </w:tcPr>
          <w:p w14:paraId="2FFA6076" w14:textId="7E0BE671" w:rsidR="00735C41" w:rsidRPr="000B37D5" w:rsidRDefault="00735C41" w:rsidP="00735C41">
            <w:pPr>
              <w:tabs>
                <w:tab w:val="left" w:pos="227"/>
              </w:tabs>
              <w:spacing w:line="220" w:lineRule="exact"/>
              <w:rPr>
                <w:sz w:val="20"/>
                <w:szCs w:val="20"/>
              </w:rPr>
            </w:pPr>
            <w:r w:rsidRPr="000B37D5">
              <w:rPr>
                <w:sz w:val="20"/>
                <w:szCs w:val="20"/>
              </w:rPr>
              <w:t>Depreciation charge for the year</w:t>
            </w:r>
          </w:p>
        </w:tc>
        <w:tc>
          <w:tcPr>
            <w:tcW w:w="270" w:type="dxa"/>
          </w:tcPr>
          <w:p w14:paraId="3353664F" w14:textId="77777777" w:rsidR="00735C41" w:rsidRPr="000B37D5" w:rsidRDefault="00735C41" w:rsidP="00735C41">
            <w:pPr>
              <w:tabs>
                <w:tab w:val="left" w:pos="227"/>
              </w:tabs>
              <w:spacing w:line="220" w:lineRule="exact"/>
              <w:jc w:val="both"/>
              <w:rPr>
                <w:sz w:val="20"/>
                <w:szCs w:val="20"/>
              </w:rPr>
            </w:pPr>
          </w:p>
        </w:tc>
        <w:tc>
          <w:tcPr>
            <w:tcW w:w="1440" w:type="dxa"/>
            <w:vAlign w:val="bottom"/>
          </w:tcPr>
          <w:p w14:paraId="2188BD91" w14:textId="141EDE66" w:rsidR="00735C41" w:rsidRPr="000B37D5" w:rsidRDefault="00735C41" w:rsidP="00735C41">
            <w:pPr>
              <w:pStyle w:val="acctfourfigures"/>
              <w:tabs>
                <w:tab w:val="clear" w:pos="765"/>
                <w:tab w:val="decimal" w:pos="1229"/>
              </w:tabs>
              <w:spacing w:line="240" w:lineRule="atLeast"/>
              <w:ind w:right="-105"/>
              <w:rPr>
                <w:sz w:val="20"/>
                <w:szCs w:val="20"/>
              </w:rPr>
            </w:pPr>
            <w:r>
              <w:rPr>
                <w:sz w:val="20"/>
                <w:szCs w:val="20"/>
              </w:rPr>
              <w:t>1,299</w:t>
            </w:r>
          </w:p>
        </w:tc>
        <w:tc>
          <w:tcPr>
            <w:tcW w:w="270" w:type="dxa"/>
            <w:vAlign w:val="bottom"/>
          </w:tcPr>
          <w:p w14:paraId="15DD277D" w14:textId="77777777" w:rsidR="00735C41" w:rsidRPr="000B37D5" w:rsidRDefault="00735C41" w:rsidP="00735C41">
            <w:pPr>
              <w:pStyle w:val="acctfourfigures"/>
              <w:tabs>
                <w:tab w:val="clear" w:pos="765"/>
                <w:tab w:val="decimal" w:pos="1229"/>
              </w:tabs>
              <w:spacing w:line="240" w:lineRule="atLeast"/>
              <w:ind w:right="-105"/>
              <w:rPr>
                <w:sz w:val="20"/>
                <w:szCs w:val="20"/>
              </w:rPr>
            </w:pPr>
          </w:p>
        </w:tc>
        <w:tc>
          <w:tcPr>
            <w:tcW w:w="1260" w:type="dxa"/>
            <w:vAlign w:val="bottom"/>
          </w:tcPr>
          <w:p w14:paraId="6040A8A5" w14:textId="558259CF" w:rsidR="00735C41" w:rsidRPr="000B37D5" w:rsidRDefault="00735C41" w:rsidP="00735C41">
            <w:pPr>
              <w:tabs>
                <w:tab w:val="decimal" w:pos="1041"/>
              </w:tabs>
              <w:ind w:right="-105"/>
              <w:rPr>
                <w:sz w:val="20"/>
                <w:szCs w:val="20"/>
              </w:rPr>
            </w:pPr>
            <w:r>
              <w:rPr>
                <w:sz w:val="20"/>
                <w:szCs w:val="20"/>
              </w:rPr>
              <w:t>3,971</w:t>
            </w:r>
          </w:p>
        </w:tc>
        <w:tc>
          <w:tcPr>
            <w:tcW w:w="270" w:type="dxa"/>
            <w:vAlign w:val="bottom"/>
          </w:tcPr>
          <w:p w14:paraId="2B92B1A9" w14:textId="77777777" w:rsidR="00735C41" w:rsidRPr="000B37D5" w:rsidRDefault="00735C41" w:rsidP="00735C41">
            <w:pPr>
              <w:tabs>
                <w:tab w:val="decimal" w:pos="1041"/>
              </w:tabs>
              <w:ind w:right="-105"/>
              <w:rPr>
                <w:sz w:val="20"/>
                <w:szCs w:val="20"/>
              </w:rPr>
            </w:pPr>
          </w:p>
        </w:tc>
        <w:tc>
          <w:tcPr>
            <w:tcW w:w="1170" w:type="dxa"/>
            <w:vAlign w:val="bottom"/>
          </w:tcPr>
          <w:p w14:paraId="35B67391" w14:textId="430E3657" w:rsidR="00735C41" w:rsidRPr="000B37D5" w:rsidRDefault="00735C41" w:rsidP="00735C41">
            <w:pPr>
              <w:pStyle w:val="acctfourfigures"/>
              <w:tabs>
                <w:tab w:val="clear" w:pos="765"/>
                <w:tab w:val="decimal" w:pos="952"/>
              </w:tabs>
              <w:spacing w:line="240" w:lineRule="atLeast"/>
              <w:ind w:right="-105"/>
              <w:rPr>
                <w:sz w:val="20"/>
                <w:szCs w:val="20"/>
              </w:rPr>
            </w:pPr>
            <w:r>
              <w:rPr>
                <w:sz w:val="20"/>
                <w:szCs w:val="20"/>
              </w:rPr>
              <w:t>751</w:t>
            </w:r>
          </w:p>
        </w:tc>
        <w:tc>
          <w:tcPr>
            <w:tcW w:w="270" w:type="dxa"/>
            <w:vAlign w:val="bottom"/>
          </w:tcPr>
          <w:p w14:paraId="337C4CFB" w14:textId="77777777" w:rsidR="00735C41" w:rsidRPr="000B37D5" w:rsidRDefault="00735C41" w:rsidP="00735C41">
            <w:pPr>
              <w:pStyle w:val="acctfourfigures"/>
              <w:tabs>
                <w:tab w:val="clear" w:pos="765"/>
                <w:tab w:val="decimal" w:pos="952"/>
              </w:tabs>
              <w:spacing w:line="240" w:lineRule="atLeast"/>
              <w:ind w:right="-105"/>
              <w:rPr>
                <w:sz w:val="20"/>
                <w:szCs w:val="20"/>
              </w:rPr>
            </w:pPr>
          </w:p>
        </w:tc>
        <w:tc>
          <w:tcPr>
            <w:tcW w:w="1080" w:type="dxa"/>
            <w:vAlign w:val="bottom"/>
          </w:tcPr>
          <w:p w14:paraId="42A201B7" w14:textId="385D8E2D" w:rsidR="00735C41" w:rsidRPr="000B37D5" w:rsidRDefault="00735C41" w:rsidP="00735C41">
            <w:pPr>
              <w:pStyle w:val="acctfourfigures"/>
              <w:tabs>
                <w:tab w:val="clear" w:pos="765"/>
                <w:tab w:val="decimal" w:pos="864"/>
              </w:tabs>
              <w:spacing w:line="240" w:lineRule="atLeast"/>
              <w:ind w:right="-105"/>
              <w:rPr>
                <w:sz w:val="20"/>
                <w:szCs w:val="20"/>
              </w:rPr>
            </w:pPr>
            <w:r>
              <w:rPr>
                <w:sz w:val="20"/>
                <w:szCs w:val="20"/>
              </w:rPr>
              <w:t>90</w:t>
            </w:r>
          </w:p>
        </w:tc>
        <w:tc>
          <w:tcPr>
            <w:tcW w:w="270" w:type="dxa"/>
            <w:vAlign w:val="bottom"/>
          </w:tcPr>
          <w:p w14:paraId="5C289CB9" w14:textId="77777777" w:rsidR="00735C41" w:rsidRPr="000B37D5" w:rsidRDefault="00735C41" w:rsidP="00735C41">
            <w:pPr>
              <w:pStyle w:val="acctfourfigures"/>
              <w:tabs>
                <w:tab w:val="clear" w:pos="765"/>
                <w:tab w:val="decimal" w:pos="864"/>
              </w:tabs>
              <w:spacing w:line="240" w:lineRule="atLeast"/>
              <w:ind w:right="-105"/>
              <w:rPr>
                <w:sz w:val="20"/>
                <w:szCs w:val="20"/>
              </w:rPr>
            </w:pPr>
          </w:p>
        </w:tc>
        <w:tc>
          <w:tcPr>
            <w:tcW w:w="1080" w:type="dxa"/>
            <w:vAlign w:val="bottom"/>
          </w:tcPr>
          <w:p w14:paraId="1D115DD8" w14:textId="1B696303" w:rsidR="00735C41" w:rsidRPr="000B37D5" w:rsidRDefault="00735C41" w:rsidP="00735C41">
            <w:pPr>
              <w:pStyle w:val="acctfourfigures"/>
              <w:tabs>
                <w:tab w:val="clear" w:pos="765"/>
                <w:tab w:val="decimal" w:pos="864"/>
              </w:tabs>
              <w:spacing w:line="240" w:lineRule="atLeast"/>
              <w:ind w:right="-105"/>
              <w:rPr>
                <w:sz w:val="20"/>
                <w:szCs w:val="20"/>
              </w:rPr>
            </w:pPr>
            <w:r>
              <w:rPr>
                <w:sz w:val="20"/>
                <w:szCs w:val="20"/>
              </w:rPr>
              <w:t>51,436</w:t>
            </w:r>
          </w:p>
        </w:tc>
        <w:tc>
          <w:tcPr>
            <w:tcW w:w="252" w:type="dxa"/>
            <w:vAlign w:val="bottom"/>
          </w:tcPr>
          <w:p w14:paraId="3E49EBE1" w14:textId="77777777" w:rsidR="00735C41" w:rsidRPr="000B37D5" w:rsidRDefault="00735C41" w:rsidP="00735C41">
            <w:pPr>
              <w:pStyle w:val="acctfourfigures"/>
              <w:tabs>
                <w:tab w:val="clear" w:pos="765"/>
                <w:tab w:val="decimal" w:pos="1041"/>
              </w:tabs>
              <w:spacing w:line="240" w:lineRule="atLeast"/>
              <w:ind w:right="-105"/>
              <w:rPr>
                <w:sz w:val="20"/>
                <w:szCs w:val="20"/>
              </w:rPr>
            </w:pPr>
          </w:p>
        </w:tc>
        <w:tc>
          <w:tcPr>
            <w:tcW w:w="1260" w:type="dxa"/>
          </w:tcPr>
          <w:p w14:paraId="34EAEA5C" w14:textId="17F7E096" w:rsidR="00735C41" w:rsidRPr="000B37D5" w:rsidRDefault="00735C41" w:rsidP="00735C41">
            <w:pPr>
              <w:tabs>
                <w:tab w:val="decimal" w:pos="808"/>
              </w:tabs>
              <w:ind w:right="-105"/>
              <w:rPr>
                <w:sz w:val="20"/>
                <w:szCs w:val="20"/>
              </w:rPr>
            </w:pPr>
            <w:r>
              <w:rPr>
                <w:sz w:val="20"/>
                <w:szCs w:val="20"/>
              </w:rPr>
              <w:t>-</w:t>
            </w:r>
          </w:p>
        </w:tc>
        <w:tc>
          <w:tcPr>
            <w:tcW w:w="270" w:type="dxa"/>
          </w:tcPr>
          <w:p w14:paraId="332D9A2C" w14:textId="77777777" w:rsidR="00735C41" w:rsidRPr="000B37D5" w:rsidRDefault="00735C41" w:rsidP="00735C41">
            <w:pPr>
              <w:tabs>
                <w:tab w:val="decimal" w:pos="1041"/>
              </w:tabs>
              <w:ind w:right="-105"/>
              <w:rPr>
                <w:b/>
                <w:bCs/>
                <w:sz w:val="20"/>
                <w:szCs w:val="20"/>
              </w:rPr>
            </w:pPr>
          </w:p>
        </w:tc>
        <w:tc>
          <w:tcPr>
            <w:tcW w:w="1260" w:type="dxa"/>
          </w:tcPr>
          <w:p w14:paraId="77806026" w14:textId="2291EA2A" w:rsidR="00735C41" w:rsidRPr="000B37D5" w:rsidRDefault="00735C41" w:rsidP="00735C41">
            <w:pPr>
              <w:pStyle w:val="acctfourfigures"/>
              <w:tabs>
                <w:tab w:val="clear" w:pos="765"/>
                <w:tab w:val="decimal" w:pos="1041"/>
              </w:tabs>
              <w:spacing w:line="240" w:lineRule="atLeast"/>
              <w:ind w:right="-105"/>
              <w:rPr>
                <w:sz w:val="20"/>
                <w:szCs w:val="20"/>
              </w:rPr>
            </w:pPr>
            <w:r>
              <w:rPr>
                <w:sz w:val="20"/>
                <w:szCs w:val="20"/>
              </w:rPr>
              <w:t>57,547</w:t>
            </w:r>
          </w:p>
        </w:tc>
      </w:tr>
      <w:tr w:rsidR="00735C41" w:rsidRPr="000B37D5" w14:paraId="13C4044D" w14:textId="77777777" w:rsidTr="007A6E9E">
        <w:trPr>
          <w:trHeight w:val="227"/>
        </w:trPr>
        <w:tc>
          <w:tcPr>
            <w:tcW w:w="3240" w:type="dxa"/>
            <w:vAlign w:val="center"/>
          </w:tcPr>
          <w:p w14:paraId="00E8DAA3" w14:textId="3D431EA4" w:rsidR="00735C41" w:rsidRPr="000B37D5" w:rsidRDefault="00735C41" w:rsidP="00735C41">
            <w:pPr>
              <w:tabs>
                <w:tab w:val="left" w:pos="227"/>
              </w:tabs>
              <w:spacing w:line="220" w:lineRule="exact"/>
              <w:rPr>
                <w:sz w:val="20"/>
                <w:szCs w:val="20"/>
              </w:rPr>
            </w:pPr>
            <w:r w:rsidRPr="000B37D5">
              <w:rPr>
                <w:sz w:val="20"/>
                <w:szCs w:val="20"/>
              </w:rPr>
              <w:t>Disposals</w:t>
            </w:r>
          </w:p>
        </w:tc>
        <w:tc>
          <w:tcPr>
            <w:tcW w:w="270" w:type="dxa"/>
          </w:tcPr>
          <w:p w14:paraId="00184E20" w14:textId="77777777" w:rsidR="00735C41" w:rsidRPr="000B37D5" w:rsidRDefault="00735C41" w:rsidP="00735C41">
            <w:pPr>
              <w:tabs>
                <w:tab w:val="left" w:pos="227"/>
              </w:tabs>
              <w:spacing w:line="220" w:lineRule="exact"/>
              <w:jc w:val="both"/>
              <w:rPr>
                <w:sz w:val="20"/>
                <w:szCs w:val="20"/>
              </w:rPr>
            </w:pPr>
          </w:p>
        </w:tc>
        <w:tc>
          <w:tcPr>
            <w:tcW w:w="1440" w:type="dxa"/>
            <w:vAlign w:val="bottom"/>
          </w:tcPr>
          <w:p w14:paraId="3F79C9DD" w14:textId="381E7212" w:rsidR="00735C41" w:rsidRPr="000B37D5" w:rsidRDefault="00735C41" w:rsidP="00735C41">
            <w:pPr>
              <w:pStyle w:val="acctfourfigures"/>
              <w:tabs>
                <w:tab w:val="clear" w:pos="765"/>
                <w:tab w:val="decimal" w:pos="975"/>
              </w:tabs>
              <w:spacing w:line="240" w:lineRule="atLeast"/>
              <w:ind w:right="-105"/>
              <w:rPr>
                <w:sz w:val="20"/>
                <w:szCs w:val="20"/>
              </w:rPr>
            </w:pPr>
            <w:r>
              <w:rPr>
                <w:sz w:val="20"/>
                <w:szCs w:val="20"/>
              </w:rPr>
              <w:t>-</w:t>
            </w:r>
          </w:p>
        </w:tc>
        <w:tc>
          <w:tcPr>
            <w:tcW w:w="270" w:type="dxa"/>
            <w:vAlign w:val="bottom"/>
          </w:tcPr>
          <w:p w14:paraId="3E41F704" w14:textId="77777777" w:rsidR="00735C41" w:rsidRPr="000B37D5" w:rsidRDefault="00735C41" w:rsidP="00735C41">
            <w:pPr>
              <w:pStyle w:val="acctfourfigures"/>
              <w:tabs>
                <w:tab w:val="clear" w:pos="765"/>
                <w:tab w:val="decimal" w:pos="1229"/>
              </w:tabs>
              <w:spacing w:line="240" w:lineRule="atLeast"/>
              <w:ind w:right="-105"/>
              <w:rPr>
                <w:sz w:val="20"/>
                <w:szCs w:val="20"/>
              </w:rPr>
            </w:pPr>
          </w:p>
        </w:tc>
        <w:tc>
          <w:tcPr>
            <w:tcW w:w="1260" w:type="dxa"/>
            <w:vAlign w:val="bottom"/>
          </w:tcPr>
          <w:p w14:paraId="03AE2BF9" w14:textId="5735F1ED" w:rsidR="00735C41" w:rsidRPr="000B37D5" w:rsidRDefault="00735C41" w:rsidP="00735C41">
            <w:pPr>
              <w:tabs>
                <w:tab w:val="decimal" w:pos="795"/>
              </w:tabs>
              <w:ind w:right="-105"/>
              <w:rPr>
                <w:sz w:val="20"/>
                <w:szCs w:val="20"/>
              </w:rPr>
            </w:pPr>
            <w:r>
              <w:rPr>
                <w:sz w:val="20"/>
                <w:szCs w:val="20"/>
              </w:rPr>
              <w:t>-</w:t>
            </w:r>
          </w:p>
        </w:tc>
        <w:tc>
          <w:tcPr>
            <w:tcW w:w="270" w:type="dxa"/>
            <w:vAlign w:val="bottom"/>
          </w:tcPr>
          <w:p w14:paraId="4BD9A8ED" w14:textId="77777777" w:rsidR="00735C41" w:rsidRPr="000B37D5" w:rsidRDefault="00735C41" w:rsidP="00735C41">
            <w:pPr>
              <w:tabs>
                <w:tab w:val="decimal" w:pos="1041"/>
              </w:tabs>
              <w:ind w:right="-105"/>
              <w:rPr>
                <w:sz w:val="20"/>
                <w:szCs w:val="20"/>
              </w:rPr>
            </w:pPr>
          </w:p>
        </w:tc>
        <w:tc>
          <w:tcPr>
            <w:tcW w:w="1170" w:type="dxa"/>
            <w:vAlign w:val="bottom"/>
          </w:tcPr>
          <w:p w14:paraId="78327226" w14:textId="45EBD572" w:rsidR="00735C41" w:rsidRPr="000B37D5" w:rsidRDefault="00735C41" w:rsidP="00735C41">
            <w:pPr>
              <w:pStyle w:val="acctfourfigures"/>
              <w:tabs>
                <w:tab w:val="clear" w:pos="765"/>
                <w:tab w:val="decimal" w:pos="705"/>
              </w:tabs>
              <w:spacing w:line="240" w:lineRule="atLeast"/>
              <w:ind w:right="-105"/>
              <w:rPr>
                <w:sz w:val="20"/>
                <w:szCs w:val="20"/>
              </w:rPr>
            </w:pPr>
            <w:r>
              <w:rPr>
                <w:sz w:val="20"/>
                <w:szCs w:val="20"/>
              </w:rPr>
              <w:t>-</w:t>
            </w:r>
          </w:p>
        </w:tc>
        <w:tc>
          <w:tcPr>
            <w:tcW w:w="270" w:type="dxa"/>
            <w:vAlign w:val="bottom"/>
          </w:tcPr>
          <w:p w14:paraId="425204C8" w14:textId="77777777" w:rsidR="00735C41" w:rsidRPr="000B37D5" w:rsidRDefault="00735C41" w:rsidP="00735C41">
            <w:pPr>
              <w:pStyle w:val="acctfourfigures"/>
              <w:tabs>
                <w:tab w:val="clear" w:pos="765"/>
                <w:tab w:val="decimal" w:pos="952"/>
              </w:tabs>
              <w:spacing w:line="240" w:lineRule="atLeast"/>
              <w:ind w:right="-105"/>
              <w:rPr>
                <w:sz w:val="20"/>
                <w:szCs w:val="20"/>
              </w:rPr>
            </w:pPr>
          </w:p>
        </w:tc>
        <w:tc>
          <w:tcPr>
            <w:tcW w:w="1080" w:type="dxa"/>
            <w:vAlign w:val="bottom"/>
          </w:tcPr>
          <w:p w14:paraId="5F8E3290" w14:textId="56626230" w:rsidR="00735C41" w:rsidRPr="000B37D5" w:rsidRDefault="00735C41" w:rsidP="00735C41">
            <w:pPr>
              <w:pStyle w:val="acctfourfigures"/>
              <w:tabs>
                <w:tab w:val="clear" w:pos="765"/>
                <w:tab w:val="decimal" w:pos="864"/>
              </w:tabs>
              <w:spacing w:line="240" w:lineRule="atLeast"/>
              <w:ind w:right="-105"/>
              <w:rPr>
                <w:sz w:val="20"/>
                <w:szCs w:val="20"/>
              </w:rPr>
            </w:pPr>
            <w:r>
              <w:rPr>
                <w:sz w:val="20"/>
                <w:szCs w:val="20"/>
              </w:rPr>
              <w:t>(201)</w:t>
            </w:r>
          </w:p>
        </w:tc>
        <w:tc>
          <w:tcPr>
            <w:tcW w:w="270" w:type="dxa"/>
            <w:vAlign w:val="bottom"/>
          </w:tcPr>
          <w:p w14:paraId="6D36AA35" w14:textId="77777777" w:rsidR="00735C41" w:rsidRPr="000B37D5" w:rsidRDefault="00735C41" w:rsidP="00735C41">
            <w:pPr>
              <w:pStyle w:val="acctfourfigures"/>
              <w:tabs>
                <w:tab w:val="clear" w:pos="765"/>
                <w:tab w:val="decimal" w:pos="864"/>
              </w:tabs>
              <w:spacing w:line="240" w:lineRule="atLeast"/>
              <w:ind w:right="-105"/>
              <w:rPr>
                <w:sz w:val="20"/>
                <w:szCs w:val="20"/>
              </w:rPr>
            </w:pPr>
          </w:p>
        </w:tc>
        <w:tc>
          <w:tcPr>
            <w:tcW w:w="1080" w:type="dxa"/>
            <w:vAlign w:val="bottom"/>
          </w:tcPr>
          <w:p w14:paraId="652CA2AC" w14:textId="7D8F127D" w:rsidR="00735C41" w:rsidRPr="000B37D5" w:rsidRDefault="00735C41" w:rsidP="00735C41">
            <w:pPr>
              <w:pStyle w:val="acctfourfigures"/>
              <w:tabs>
                <w:tab w:val="clear" w:pos="765"/>
                <w:tab w:val="decimal" w:pos="615"/>
              </w:tabs>
              <w:spacing w:line="240" w:lineRule="atLeast"/>
              <w:ind w:right="-105"/>
              <w:rPr>
                <w:sz w:val="20"/>
                <w:szCs w:val="20"/>
              </w:rPr>
            </w:pPr>
            <w:r>
              <w:rPr>
                <w:sz w:val="20"/>
                <w:szCs w:val="20"/>
              </w:rPr>
              <w:t>-</w:t>
            </w:r>
          </w:p>
        </w:tc>
        <w:tc>
          <w:tcPr>
            <w:tcW w:w="252" w:type="dxa"/>
            <w:vAlign w:val="bottom"/>
          </w:tcPr>
          <w:p w14:paraId="7C697E37" w14:textId="77777777" w:rsidR="00735C41" w:rsidRPr="000B37D5" w:rsidRDefault="00735C41" w:rsidP="00735C41">
            <w:pPr>
              <w:pStyle w:val="acctfourfigures"/>
              <w:tabs>
                <w:tab w:val="clear" w:pos="765"/>
                <w:tab w:val="decimal" w:pos="1041"/>
              </w:tabs>
              <w:spacing w:line="240" w:lineRule="atLeast"/>
              <w:ind w:right="-105"/>
              <w:rPr>
                <w:sz w:val="20"/>
                <w:szCs w:val="20"/>
              </w:rPr>
            </w:pPr>
          </w:p>
        </w:tc>
        <w:tc>
          <w:tcPr>
            <w:tcW w:w="1260" w:type="dxa"/>
          </w:tcPr>
          <w:p w14:paraId="761C0D19" w14:textId="4EECCB21" w:rsidR="00735C41" w:rsidRPr="000B37D5" w:rsidRDefault="00735C41" w:rsidP="00735C41">
            <w:pPr>
              <w:tabs>
                <w:tab w:val="decimal" w:pos="808"/>
              </w:tabs>
              <w:ind w:right="-105"/>
              <w:rPr>
                <w:sz w:val="20"/>
                <w:szCs w:val="20"/>
              </w:rPr>
            </w:pPr>
            <w:r>
              <w:rPr>
                <w:sz w:val="20"/>
                <w:szCs w:val="20"/>
              </w:rPr>
              <w:t>-</w:t>
            </w:r>
          </w:p>
        </w:tc>
        <w:tc>
          <w:tcPr>
            <w:tcW w:w="270" w:type="dxa"/>
          </w:tcPr>
          <w:p w14:paraId="2D2F6182" w14:textId="77777777" w:rsidR="00735C41" w:rsidRPr="000B37D5" w:rsidRDefault="00735C41" w:rsidP="00735C41">
            <w:pPr>
              <w:tabs>
                <w:tab w:val="decimal" w:pos="1041"/>
              </w:tabs>
              <w:ind w:right="-105"/>
              <w:rPr>
                <w:b/>
                <w:bCs/>
                <w:sz w:val="20"/>
                <w:szCs w:val="20"/>
              </w:rPr>
            </w:pPr>
          </w:p>
        </w:tc>
        <w:tc>
          <w:tcPr>
            <w:tcW w:w="1260" w:type="dxa"/>
          </w:tcPr>
          <w:p w14:paraId="0DBC8196" w14:textId="548CAD4E" w:rsidR="00735C41" w:rsidRPr="000B37D5" w:rsidRDefault="00735C41" w:rsidP="00735C41">
            <w:pPr>
              <w:pStyle w:val="acctfourfigures"/>
              <w:tabs>
                <w:tab w:val="clear" w:pos="765"/>
                <w:tab w:val="decimal" w:pos="1041"/>
              </w:tabs>
              <w:spacing w:line="240" w:lineRule="atLeast"/>
              <w:ind w:right="-105"/>
              <w:rPr>
                <w:sz w:val="20"/>
                <w:szCs w:val="20"/>
              </w:rPr>
            </w:pPr>
            <w:r>
              <w:rPr>
                <w:sz w:val="20"/>
                <w:szCs w:val="20"/>
              </w:rPr>
              <w:t>(201)</w:t>
            </w:r>
          </w:p>
        </w:tc>
      </w:tr>
      <w:tr w:rsidR="00735C41" w:rsidRPr="000B37D5" w14:paraId="7D871D1C" w14:textId="77777777" w:rsidTr="00F37D25">
        <w:tc>
          <w:tcPr>
            <w:tcW w:w="3240" w:type="dxa"/>
            <w:vAlign w:val="center"/>
          </w:tcPr>
          <w:p w14:paraId="3EEAD5DD" w14:textId="0E8B23BF" w:rsidR="00735C41" w:rsidRPr="000B37D5" w:rsidRDefault="00735C41" w:rsidP="00735C41">
            <w:pPr>
              <w:tabs>
                <w:tab w:val="left" w:pos="227"/>
              </w:tabs>
              <w:spacing w:line="220" w:lineRule="exact"/>
              <w:jc w:val="both"/>
              <w:rPr>
                <w:sz w:val="20"/>
                <w:szCs w:val="20"/>
              </w:rPr>
            </w:pPr>
            <w:r w:rsidRPr="001E6280">
              <w:rPr>
                <w:sz w:val="20"/>
                <w:szCs w:val="20"/>
              </w:rPr>
              <w:t>Reversal of impairment losses</w:t>
            </w:r>
          </w:p>
        </w:tc>
        <w:tc>
          <w:tcPr>
            <w:tcW w:w="270" w:type="dxa"/>
          </w:tcPr>
          <w:p w14:paraId="521B60C4" w14:textId="77777777" w:rsidR="00735C41" w:rsidRPr="000B37D5" w:rsidRDefault="00735C41" w:rsidP="00735C41">
            <w:pPr>
              <w:tabs>
                <w:tab w:val="decimal" w:pos="612"/>
                <w:tab w:val="decimal" w:pos="792"/>
              </w:tabs>
              <w:spacing w:line="220" w:lineRule="exact"/>
              <w:ind w:left="-108" w:right="-108"/>
              <w:rPr>
                <w:sz w:val="20"/>
                <w:szCs w:val="20"/>
              </w:rPr>
            </w:pPr>
          </w:p>
        </w:tc>
        <w:tc>
          <w:tcPr>
            <w:tcW w:w="1440" w:type="dxa"/>
            <w:tcBorders>
              <w:bottom w:val="single" w:sz="4" w:space="0" w:color="auto"/>
            </w:tcBorders>
            <w:vAlign w:val="bottom"/>
          </w:tcPr>
          <w:p w14:paraId="7F5C251A" w14:textId="6BBFE353" w:rsidR="00735C41" w:rsidRPr="000B37D5" w:rsidRDefault="00735C41" w:rsidP="00735C41">
            <w:pPr>
              <w:pStyle w:val="acctfourfigures"/>
              <w:tabs>
                <w:tab w:val="clear" w:pos="765"/>
                <w:tab w:val="decimal" w:pos="974"/>
              </w:tabs>
              <w:spacing w:line="240" w:lineRule="atLeast"/>
              <w:ind w:right="-105"/>
              <w:rPr>
                <w:sz w:val="20"/>
                <w:szCs w:val="20"/>
              </w:rPr>
            </w:pPr>
            <w:r>
              <w:rPr>
                <w:sz w:val="20"/>
                <w:szCs w:val="20"/>
              </w:rPr>
              <w:t>-</w:t>
            </w:r>
          </w:p>
        </w:tc>
        <w:tc>
          <w:tcPr>
            <w:tcW w:w="270" w:type="dxa"/>
            <w:vAlign w:val="bottom"/>
          </w:tcPr>
          <w:p w14:paraId="0D0857DA" w14:textId="77777777" w:rsidR="00735C41" w:rsidRPr="000B37D5" w:rsidRDefault="00735C41" w:rsidP="00735C41">
            <w:pPr>
              <w:pStyle w:val="acctfourfigures"/>
              <w:tabs>
                <w:tab w:val="clear" w:pos="765"/>
                <w:tab w:val="decimal" w:pos="1229"/>
              </w:tabs>
              <w:spacing w:line="240" w:lineRule="atLeast"/>
              <w:ind w:right="-105"/>
              <w:rPr>
                <w:sz w:val="20"/>
                <w:szCs w:val="20"/>
              </w:rPr>
            </w:pPr>
          </w:p>
        </w:tc>
        <w:tc>
          <w:tcPr>
            <w:tcW w:w="1260" w:type="dxa"/>
            <w:tcBorders>
              <w:bottom w:val="single" w:sz="4" w:space="0" w:color="auto"/>
            </w:tcBorders>
            <w:vAlign w:val="bottom"/>
          </w:tcPr>
          <w:p w14:paraId="141EEDFC" w14:textId="576CCB84" w:rsidR="00735C41" w:rsidRPr="000B37D5" w:rsidRDefault="00735C41" w:rsidP="00735C41">
            <w:pPr>
              <w:pStyle w:val="acctfourfigures"/>
              <w:tabs>
                <w:tab w:val="clear" w:pos="765"/>
                <w:tab w:val="decimal" w:pos="788"/>
              </w:tabs>
              <w:spacing w:line="240" w:lineRule="atLeast"/>
              <w:ind w:right="-105"/>
              <w:rPr>
                <w:sz w:val="20"/>
                <w:szCs w:val="20"/>
              </w:rPr>
            </w:pPr>
            <w:r>
              <w:rPr>
                <w:sz w:val="20"/>
                <w:szCs w:val="20"/>
              </w:rPr>
              <w:t>-</w:t>
            </w:r>
          </w:p>
        </w:tc>
        <w:tc>
          <w:tcPr>
            <w:tcW w:w="270" w:type="dxa"/>
            <w:vAlign w:val="bottom"/>
          </w:tcPr>
          <w:p w14:paraId="019CA156" w14:textId="77777777" w:rsidR="00735C41" w:rsidRPr="000B37D5" w:rsidRDefault="00735C41" w:rsidP="00735C41">
            <w:pPr>
              <w:pStyle w:val="acctfourfigures"/>
              <w:tabs>
                <w:tab w:val="clear" w:pos="765"/>
                <w:tab w:val="decimal" w:pos="1041"/>
              </w:tabs>
              <w:spacing w:line="240" w:lineRule="atLeast"/>
              <w:ind w:right="-105"/>
              <w:rPr>
                <w:sz w:val="20"/>
                <w:szCs w:val="20"/>
              </w:rPr>
            </w:pPr>
          </w:p>
        </w:tc>
        <w:tc>
          <w:tcPr>
            <w:tcW w:w="1170" w:type="dxa"/>
            <w:tcBorders>
              <w:bottom w:val="single" w:sz="4" w:space="0" w:color="auto"/>
            </w:tcBorders>
            <w:vAlign w:val="bottom"/>
          </w:tcPr>
          <w:p w14:paraId="70E609F9" w14:textId="3BF65DBC" w:rsidR="00735C41" w:rsidRPr="000B37D5" w:rsidRDefault="00735C41" w:rsidP="00735C41">
            <w:pPr>
              <w:pStyle w:val="acctfourfigures"/>
              <w:tabs>
                <w:tab w:val="clear" w:pos="765"/>
                <w:tab w:val="decimal" w:pos="699"/>
              </w:tabs>
              <w:spacing w:line="240" w:lineRule="atLeast"/>
              <w:ind w:right="-105"/>
              <w:rPr>
                <w:sz w:val="20"/>
                <w:szCs w:val="20"/>
              </w:rPr>
            </w:pPr>
            <w:r>
              <w:rPr>
                <w:sz w:val="20"/>
                <w:szCs w:val="20"/>
              </w:rPr>
              <w:t>-</w:t>
            </w:r>
          </w:p>
        </w:tc>
        <w:tc>
          <w:tcPr>
            <w:tcW w:w="270" w:type="dxa"/>
            <w:vAlign w:val="bottom"/>
          </w:tcPr>
          <w:p w14:paraId="44199C54" w14:textId="77777777" w:rsidR="00735C41" w:rsidRPr="000B37D5" w:rsidRDefault="00735C41" w:rsidP="00735C41">
            <w:pPr>
              <w:pStyle w:val="acctfourfigures"/>
              <w:tabs>
                <w:tab w:val="clear" w:pos="765"/>
                <w:tab w:val="decimal" w:pos="952"/>
              </w:tabs>
              <w:spacing w:line="240" w:lineRule="atLeast"/>
              <w:ind w:right="-105"/>
              <w:rPr>
                <w:sz w:val="20"/>
                <w:szCs w:val="20"/>
              </w:rPr>
            </w:pPr>
          </w:p>
        </w:tc>
        <w:tc>
          <w:tcPr>
            <w:tcW w:w="1080" w:type="dxa"/>
            <w:tcBorders>
              <w:bottom w:val="single" w:sz="4" w:space="0" w:color="auto"/>
            </w:tcBorders>
            <w:vAlign w:val="bottom"/>
          </w:tcPr>
          <w:p w14:paraId="258F2619" w14:textId="680F793E" w:rsidR="00735C41" w:rsidRPr="000B37D5" w:rsidRDefault="00735C41" w:rsidP="00735C41">
            <w:pPr>
              <w:pStyle w:val="acctfourfigures"/>
              <w:tabs>
                <w:tab w:val="clear" w:pos="765"/>
                <w:tab w:val="decimal" w:pos="610"/>
              </w:tabs>
              <w:spacing w:line="240" w:lineRule="atLeast"/>
              <w:ind w:right="-105"/>
              <w:rPr>
                <w:sz w:val="20"/>
                <w:szCs w:val="20"/>
              </w:rPr>
            </w:pPr>
            <w:r>
              <w:rPr>
                <w:sz w:val="20"/>
                <w:szCs w:val="20"/>
              </w:rPr>
              <w:t>-</w:t>
            </w:r>
          </w:p>
        </w:tc>
        <w:tc>
          <w:tcPr>
            <w:tcW w:w="270" w:type="dxa"/>
            <w:vAlign w:val="bottom"/>
          </w:tcPr>
          <w:p w14:paraId="7FB54FEA" w14:textId="77777777" w:rsidR="00735C41" w:rsidRPr="000B37D5" w:rsidRDefault="00735C41" w:rsidP="00735C41">
            <w:pPr>
              <w:pStyle w:val="acctfourfigures"/>
              <w:tabs>
                <w:tab w:val="clear" w:pos="765"/>
                <w:tab w:val="decimal" w:pos="864"/>
              </w:tabs>
              <w:spacing w:line="240" w:lineRule="atLeast"/>
              <w:ind w:right="-105"/>
              <w:rPr>
                <w:sz w:val="20"/>
                <w:szCs w:val="20"/>
              </w:rPr>
            </w:pPr>
          </w:p>
        </w:tc>
        <w:tc>
          <w:tcPr>
            <w:tcW w:w="1080" w:type="dxa"/>
            <w:tcBorders>
              <w:bottom w:val="single" w:sz="4" w:space="0" w:color="auto"/>
            </w:tcBorders>
            <w:vAlign w:val="bottom"/>
          </w:tcPr>
          <w:p w14:paraId="69C7C51B" w14:textId="23CD8CE4" w:rsidR="00735C41" w:rsidRPr="000B37D5" w:rsidRDefault="00735C41" w:rsidP="00735C41">
            <w:pPr>
              <w:pStyle w:val="acctfourfigures"/>
              <w:tabs>
                <w:tab w:val="clear" w:pos="765"/>
                <w:tab w:val="decimal" w:pos="608"/>
              </w:tabs>
              <w:spacing w:line="240" w:lineRule="atLeast"/>
              <w:ind w:right="-105"/>
              <w:rPr>
                <w:sz w:val="20"/>
                <w:szCs w:val="20"/>
              </w:rPr>
            </w:pPr>
            <w:r>
              <w:rPr>
                <w:sz w:val="20"/>
                <w:szCs w:val="20"/>
              </w:rPr>
              <w:t>-</w:t>
            </w:r>
          </w:p>
        </w:tc>
        <w:tc>
          <w:tcPr>
            <w:tcW w:w="252" w:type="dxa"/>
            <w:vAlign w:val="bottom"/>
          </w:tcPr>
          <w:p w14:paraId="2FE19BD0" w14:textId="77777777" w:rsidR="00735C41" w:rsidRPr="000B37D5" w:rsidRDefault="00735C41" w:rsidP="00735C41">
            <w:pPr>
              <w:pStyle w:val="acctfourfigures"/>
              <w:tabs>
                <w:tab w:val="clear" w:pos="765"/>
                <w:tab w:val="decimal" w:pos="1041"/>
              </w:tabs>
              <w:spacing w:line="240" w:lineRule="atLeast"/>
              <w:ind w:right="-105"/>
              <w:rPr>
                <w:sz w:val="20"/>
                <w:szCs w:val="20"/>
              </w:rPr>
            </w:pPr>
          </w:p>
        </w:tc>
        <w:tc>
          <w:tcPr>
            <w:tcW w:w="1260" w:type="dxa"/>
            <w:tcBorders>
              <w:bottom w:val="single" w:sz="4" w:space="0" w:color="auto"/>
            </w:tcBorders>
          </w:tcPr>
          <w:p w14:paraId="7D234FD4" w14:textId="410B916C" w:rsidR="00735C41" w:rsidRPr="000B37D5" w:rsidRDefault="00735C41" w:rsidP="00735C41">
            <w:pPr>
              <w:pStyle w:val="acctfourfigures"/>
              <w:tabs>
                <w:tab w:val="clear" w:pos="765"/>
                <w:tab w:val="decimal" w:pos="1041"/>
              </w:tabs>
              <w:spacing w:line="240" w:lineRule="atLeast"/>
              <w:ind w:right="-105"/>
              <w:rPr>
                <w:sz w:val="20"/>
                <w:szCs w:val="20"/>
              </w:rPr>
            </w:pPr>
            <w:r>
              <w:rPr>
                <w:sz w:val="20"/>
                <w:szCs w:val="20"/>
              </w:rPr>
              <w:t>(95)</w:t>
            </w:r>
          </w:p>
        </w:tc>
        <w:tc>
          <w:tcPr>
            <w:tcW w:w="270" w:type="dxa"/>
          </w:tcPr>
          <w:p w14:paraId="4EBA6CFA" w14:textId="77777777" w:rsidR="00735C41" w:rsidRPr="000B37D5" w:rsidRDefault="00735C41" w:rsidP="00735C41">
            <w:pPr>
              <w:pStyle w:val="acctfourfigures"/>
              <w:tabs>
                <w:tab w:val="clear" w:pos="765"/>
                <w:tab w:val="decimal" w:pos="1041"/>
              </w:tabs>
              <w:spacing w:line="240" w:lineRule="atLeast"/>
              <w:ind w:right="-105"/>
              <w:rPr>
                <w:sz w:val="20"/>
                <w:szCs w:val="20"/>
              </w:rPr>
            </w:pPr>
          </w:p>
        </w:tc>
        <w:tc>
          <w:tcPr>
            <w:tcW w:w="1260" w:type="dxa"/>
            <w:tcBorders>
              <w:bottom w:val="single" w:sz="4" w:space="0" w:color="auto"/>
            </w:tcBorders>
          </w:tcPr>
          <w:p w14:paraId="60F3A17D" w14:textId="0E28132F" w:rsidR="00735C41" w:rsidRPr="000B37D5" w:rsidRDefault="00735C41" w:rsidP="00735C41">
            <w:pPr>
              <w:pStyle w:val="acctfourfigures"/>
              <w:tabs>
                <w:tab w:val="clear" w:pos="765"/>
                <w:tab w:val="decimal" w:pos="1041"/>
              </w:tabs>
              <w:spacing w:line="240" w:lineRule="atLeast"/>
              <w:ind w:right="-105"/>
              <w:rPr>
                <w:sz w:val="20"/>
                <w:szCs w:val="20"/>
              </w:rPr>
            </w:pPr>
            <w:r>
              <w:rPr>
                <w:sz w:val="20"/>
                <w:szCs w:val="20"/>
              </w:rPr>
              <w:t>(95)</w:t>
            </w:r>
          </w:p>
        </w:tc>
      </w:tr>
      <w:tr w:rsidR="00735C41" w:rsidRPr="000B37D5" w14:paraId="45C8FE52" w14:textId="77777777" w:rsidTr="007A6E9E">
        <w:tc>
          <w:tcPr>
            <w:tcW w:w="3240" w:type="dxa"/>
            <w:vAlign w:val="center"/>
          </w:tcPr>
          <w:p w14:paraId="4374C02B" w14:textId="4DE17909" w:rsidR="00735C41" w:rsidRPr="000B37D5" w:rsidRDefault="00735C41" w:rsidP="00735C41">
            <w:pPr>
              <w:spacing w:line="220" w:lineRule="exact"/>
              <w:jc w:val="both"/>
              <w:rPr>
                <w:b/>
                <w:bCs/>
                <w:sz w:val="20"/>
                <w:szCs w:val="20"/>
              </w:rPr>
            </w:pPr>
            <w:r w:rsidRPr="000B37D5">
              <w:rPr>
                <w:b/>
                <w:bCs/>
                <w:sz w:val="20"/>
                <w:szCs w:val="20"/>
              </w:rPr>
              <w:t>At 31 December 20</w:t>
            </w:r>
            <w:r>
              <w:rPr>
                <w:b/>
                <w:bCs/>
                <w:sz w:val="20"/>
                <w:szCs w:val="20"/>
              </w:rPr>
              <w:t>21</w:t>
            </w:r>
          </w:p>
          <w:p w14:paraId="70FD1B58" w14:textId="6F0BA1A0" w:rsidR="00735C41" w:rsidRPr="000B37D5" w:rsidRDefault="00735C41" w:rsidP="00735C41">
            <w:pPr>
              <w:spacing w:line="220" w:lineRule="exact"/>
              <w:jc w:val="both"/>
              <w:rPr>
                <w:b/>
                <w:bCs/>
                <w:sz w:val="20"/>
                <w:szCs w:val="20"/>
              </w:rPr>
            </w:pPr>
            <w:r w:rsidRPr="000B37D5">
              <w:rPr>
                <w:b/>
                <w:bCs/>
                <w:sz w:val="20"/>
                <w:szCs w:val="20"/>
              </w:rPr>
              <w:t xml:space="preserve">   and 1 January 202</w:t>
            </w:r>
            <w:r>
              <w:rPr>
                <w:b/>
                <w:bCs/>
                <w:sz w:val="20"/>
                <w:szCs w:val="20"/>
              </w:rPr>
              <w:t>2</w:t>
            </w:r>
          </w:p>
        </w:tc>
        <w:tc>
          <w:tcPr>
            <w:tcW w:w="270" w:type="dxa"/>
          </w:tcPr>
          <w:p w14:paraId="390EE41F" w14:textId="77777777" w:rsidR="00735C41" w:rsidRPr="000B37D5" w:rsidRDefault="00735C41" w:rsidP="00735C41">
            <w:pPr>
              <w:tabs>
                <w:tab w:val="decimal" w:pos="612"/>
                <w:tab w:val="decimal" w:pos="792"/>
              </w:tabs>
              <w:spacing w:line="220" w:lineRule="exact"/>
              <w:ind w:left="-108" w:right="-108"/>
              <w:rPr>
                <w:sz w:val="20"/>
                <w:szCs w:val="20"/>
              </w:rPr>
            </w:pPr>
          </w:p>
        </w:tc>
        <w:tc>
          <w:tcPr>
            <w:tcW w:w="1440" w:type="dxa"/>
            <w:tcBorders>
              <w:top w:val="single" w:sz="4" w:space="0" w:color="auto"/>
            </w:tcBorders>
            <w:vAlign w:val="bottom"/>
          </w:tcPr>
          <w:p w14:paraId="0B525B7F" w14:textId="32749DC2" w:rsidR="00735C41" w:rsidRPr="000B37D5" w:rsidRDefault="00735C41" w:rsidP="00735C41">
            <w:pPr>
              <w:pStyle w:val="acctfourfigures"/>
              <w:tabs>
                <w:tab w:val="clear" w:pos="765"/>
                <w:tab w:val="decimal" w:pos="1229"/>
              </w:tabs>
              <w:spacing w:line="240" w:lineRule="atLeast"/>
              <w:ind w:right="-105"/>
              <w:rPr>
                <w:b/>
                <w:bCs/>
                <w:sz w:val="20"/>
                <w:szCs w:val="20"/>
              </w:rPr>
            </w:pPr>
            <w:r>
              <w:rPr>
                <w:b/>
                <w:bCs/>
                <w:sz w:val="20"/>
                <w:szCs w:val="20"/>
              </w:rPr>
              <w:t>4,460</w:t>
            </w:r>
          </w:p>
        </w:tc>
        <w:tc>
          <w:tcPr>
            <w:tcW w:w="270" w:type="dxa"/>
            <w:vAlign w:val="bottom"/>
          </w:tcPr>
          <w:p w14:paraId="718CCFA1" w14:textId="77777777" w:rsidR="00735C41" w:rsidRPr="000B37D5" w:rsidRDefault="00735C41" w:rsidP="00735C41">
            <w:pPr>
              <w:pStyle w:val="acctfourfigures"/>
              <w:tabs>
                <w:tab w:val="clear" w:pos="765"/>
                <w:tab w:val="decimal" w:pos="1229"/>
              </w:tabs>
              <w:spacing w:line="240" w:lineRule="atLeast"/>
              <w:ind w:right="-105"/>
              <w:rPr>
                <w:sz w:val="20"/>
                <w:szCs w:val="20"/>
              </w:rPr>
            </w:pPr>
          </w:p>
        </w:tc>
        <w:tc>
          <w:tcPr>
            <w:tcW w:w="1260" w:type="dxa"/>
            <w:tcBorders>
              <w:top w:val="single" w:sz="4" w:space="0" w:color="auto"/>
            </w:tcBorders>
            <w:vAlign w:val="bottom"/>
          </w:tcPr>
          <w:p w14:paraId="4206520B" w14:textId="3ED4F158" w:rsidR="00735C41" w:rsidRPr="000B37D5" w:rsidRDefault="00735C41" w:rsidP="00735C41">
            <w:pPr>
              <w:tabs>
                <w:tab w:val="decimal" w:pos="1041"/>
              </w:tabs>
              <w:ind w:right="-105"/>
              <w:rPr>
                <w:b/>
                <w:bCs/>
                <w:sz w:val="20"/>
                <w:szCs w:val="20"/>
              </w:rPr>
            </w:pPr>
            <w:r>
              <w:rPr>
                <w:b/>
                <w:bCs/>
                <w:sz w:val="20"/>
                <w:szCs w:val="20"/>
              </w:rPr>
              <w:t>17,728</w:t>
            </w:r>
          </w:p>
        </w:tc>
        <w:tc>
          <w:tcPr>
            <w:tcW w:w="270" w:type="dxa"/>
            <w:vAlign w:val="bottom"/>
          </w:tcPr>
          <w:p w14:paraId="078641E6" w14:textId="77777777" w:rsidR="00735C41" w:rsidRPr="000B37D5" w:rsidRDefault="00735C41" w:rsidP="00735C41">
            <w:pPr>
              <w:pStyle w:val="acctfourfigures"/>
              <w:tabs>
                <w:tab w:val="clear" w:pos="765"/>
                <w:tab w:val="decimal" w:pos="1041"/>
              </w:tabs>
              <w:spacing w:line="240" w:lineRule="atLeast"/>
              <w:ind w:right="-105"/>
              <w:rPr>
                <w:b/>
                <w:bCs/>
                <w:sz w:val="20"/>
                <w:szCs w:val="20"/>
              </w:rPr>
            </w:pPr>
          </w:p>
        </w:tc>
        <w:tc>
          <w:tcPr>
            <w:tcW w:w="1170" w:type="dxa"/>
            <w:tcBorders>
              <w:top w:val="single" w:sz="4" w:space="0" w:color="auto"/>
            </w:tcBorders>
            <w:vAlign w:val="bottom"/>
          </w:tcPr>
          <w:p w14:paraId="449AB61F" w14:textId="0A3B9CF5" w:rsidR="00735C41" w:rsidRPr="000B37D5" w:rsidRDefault="00735C41" w:rsidP="00735C41">
            <w:pPr>
              <w:tabs>
                <w:tab w:val="decimal" w:pos="952"/>
              </w:tabs>
              <w:ind w:right="-105"/>
              <w:rPr>
                <w:b/>
                <w:bCs/>
                <w:sz w:val="20"/>
                <w:szCs w:val="20"/>
              </w:rPr>
            </w:pPr>
            <w:r>
              <w:rPr>
                <w:b/>
                <w:bCs/>
                <w:sz w:val="20"/>
                <w:szCs w:val="20"/>
              </w:rPr>
              <w:t>2,874</w:t>
            </w:r>
          </w:p>
        </w:tc>
        <w:tc>
          <w:tcPr>
            <w:tcW w:w="270" w:type="dxa"/>
            <w:vAlign w:val="bottom"/>
          </w:tcPr>
          <w:p w14:paraId="7E49AB7C" w14:textId="77777777" w:rsidR="00735C41" w:rsidRPr="000B37D5" w:rsidRDefault="00735C41" w:rsidP="00735C41">
            <w:pPr>
              <w:pStyle w:val="acctfourfigures"/>
              <w:tabs>
                <w:tab w:val="clear" w:pos="765"/>
                <w:tab w:val="decimal" w:pos="952"/>
              </w:tabs>
              <w:spacing w:line="240" w:lineRule="atLeast"/>
              <w:ind w:right="-105"/>
              <w:rPr>
                <w:b/>
                <w:bCs/>
                <w:sz w:val="20"/>
                <w:szCs w:val="20"/>
              </w:rPr>
            </w:pPr>
          </w:p>
        </w:tc>
        <w:tc>
          <w:tcPr>
            <w:tcW w:w="1080" w:type="dxa"/>
            <w:tcBorders>
              <w:top w:val="single" w:sz="4" w:space="0" w:color="auto"/>
            </w:tcBorders>
            <w:vAlign w:val="bottom"/>
          </w:tcPr>
          <w:p w14:paraId="6B44A749" w14:textId="2C010A45" w:rsidR="00735C41" w:rsidRPr="000B37D5" w:rsidRDefault="00735C41" w:rsidP="00735C41">
            <w:pPr>
              <w:pStyle w:val="acctfourfigures"/>
              <w:tabs>
                <w:tab w:val="clear" w:pos="765"/>
                <w:tab w:val="decimal" w:pos="864"/>
              </w:tabs>
              <w:spacing w:line="240" w:lineRule="atLeast"/>
              <w:ind w:right="-105"/>
              <w:rPr>
                <w:b/>
                <w:bCs/>
                <w:sz w:val="20"/>
                <w:szCs w:val="20"/>
              </w:rPr>
            </w:pPr>
            <w:r>
              <w:rPr>
                <w:b/>
                <w:bCs/>
                <w:sz w:val="20"/>
                <w:szCs w:val="20"/>
              </w:rPr>
              <w:t>433</w:t>
            </w:r>
          </w:p>
        </w:tc>
        <w:tc>
          <w:tcPr>
            <w:tcW w:w="270" w:type="dxa"/>
            <w:vAlign w:val="bottom"/>
          </w:tcPr>
          <w:p w14:paraId="43D28372" w14:textId="77777777" w:rsidR="00735C41" w:rsidRPr="000B37D5" w:rsidRDefault="00735C41" w:rsidP="00735C41">
            <w:pPr>
              <w:pStyle w:val="acctfourfigures"/>
              <w:tabs>
                <w:tab w:val="clear" w:pos="765"/>
                <w:tab w:val="decimal" w:pos="864"/>
              </w:tabs>
              <w:spacing w:line="240" w:lineRule="atLeast"/>
              <w:ind w:right="-105"/>
              <w:rPr>
                <w:b/>
                <w:bCs/>
                <w:sz w:val="20"/>
                <w:szCs w:val="20"/>
              </w:rPr>
            </w:pPr>
          </w:p>
        </w:tc>
        <w:tc>
          <w:tcPr>
            <w:tcW w:w="1080" w:type="dxa"/>
            <w:tcBorders>
              <w:top w:val="single" w:sz="4" w:space="0" w:color="auto"/>
            </w:tcBorders>
            <w:vAlign w:val="bottom"/>
          </w:tcPr>
          <w:p w14:paraId="7E0983DA" w14:textId="3EF3B370" w:rsidR="00735C41" w:rsidRPr="000B37D5" w:rsidRDefault="00735C41" w:rsidP="00735C41">
            <w:pPr>
              <w:pStyle w:val="acctfourfigures"/>
              <w:tabs>
                <w:tab w:val="clear" w:pos="765"/>
                <w:tab w:val="decimal" w:pos="864"/>
              </w:tabs>
              <w:spacing w:line="240" w:lineRule="atLeast"/>
              <w:ind w:right="-105"/>
              <w:rPr>
                <w:b/>
                <w:bCs/>
                <w:sz w:val="20"/>
                <w:szCs w:val="20"/>
              </w:rPr>
            </w:pPr>
            <w:r>
              <w:rPr>
                <w:b/>
                <w:bCs/>
                <w:sz w:val="20"/>
                <w:szCs w:val="20"/>
              </w:rPr>
              <w:t>178,941</w:t>
            </w:r>
          </w:p>
        </w:tc>
        <w:tc>
          <w:tcPr>
            <w:tcW w:w="252" w:type="dxa"/>
            <w:vAlign w:val="bottom"/>
          </w:tcPr>
          <w:p w14:paraId="4E14416C" w14:textId="77777777" w:rsidR="00735C41" w:rsidRPr="000B37D5" w:rsidRDefault="00735C41" w:rsidP="00735C41">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tcBorders>
            <w:vAlign w:val="bottom"/>
          </w:tcPr>
          <w:p w14:paraId="7A1EB68E" w14:textId="26379646" w:rsidR="00735C41" w:rsidRPr="000B37D5" w:rsidRDefault="00735C41" w:rsidP="00E13376">
            <w:pPr>
              <w:pStyle w:val="acctmergecolhdg"/>
              <w:tabs>
                <w:tab w:val="decimal" w:pos="808"/>
              </w:tabs>
              <w:spacing w:line="240" w:lineRule="auto"/>
              <w:ind w:right="-108"/>
              <w:jc w:val="left"/>
              <w:rPr>
                <w:b w:val="0"/>
                <w:bCs/>
                <w:sz w:val="20"/>
                <w:szCs w:val="20"/>
              </w:rPr>
            </w:pPr>
            <w:r w:rsidRPr="00E13376">
              <w:rPr>
                <w:b w:val="0"/>
                <w:bCs/>
                <w:sz w:val="20"/>
                <w:szCs w:val="20"/>
              </w:rPr>
              <w:t>-</w:t>
            </w:r>
          </w:p>
        </w:tc>
        <w:tc>
          <w:tcPr>
            <w:tcW w:w="270" w:type="dxa"/>
          </w:tcPr>
          <w:p w14:paraId="074E5C20" w14:textId="77777777" w:rsidR="00735C41" w:rsidRPr="000B37D5" w:rsidRDefault="00735C41" w:rsidP="00735C41">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tcBorders>
          </w:tcPr>
          <w:p w14:paraId="505D7F20" w14:textId="77777777" w:rsidR="00735C41" w:rsidRDefault="00735C41" w:rsidP="00735C41">
            <w:pPr>
              <w:pStyle w:val="acctfourfigures"/>
              <w:tabs>
                <w:tab w:val="clear" w:pos="765"/>
                <w:tab w:val="decimal" w:pos="1041"/>
              </w:tabs>
              <w:spacing w:line="240" w:lineRule="atLeast"/>
              <w:ind w:right="-105"/>
              <w:rPr>
                <w:b/>
                <w:bCs/>
                <w:sz w:val="20"/>
                <w:szCs w:val="20"/>
              </w:rPr>
            </w:pPr>
          </w:p>
          <w:p w14:paraId="6430F8E3" w14:textId="59BA04F8" w:rsidR="00735C41" w:rsidRPr="000B37D5" w:rsidRDefault="00735C41" w:rsidP="00735C41">
            <w:pPr>
              <w:pStyle w:val="acctfourfigures"/>
              <w:tabs>
                <w:tab w:val="clear" w:pos="765"/>
                <w:tab w:val="decimal" w:pos="1041"/>
              </w:tabs>
              <w:spacing w:line="240" w:lineRule="atLeast"/>
              <w:ind w:right="-105"/>
              <w:rPr>
                <w:b/>
                <w:bCs/>
                <w:sz w:val="20"/>
                <w:szCs w:val="20"/>
                <w:cs/>
              </w:rPr>
            </w:pPr>
            <w:r>
              <w:rPr>
                <w:b/>
                <w:bCs/>
                <w:sz w:val="20"/>
                <w:szCs w:val="20"/>
              </w:rPr>
              <w:t>204,436</w:t>
            </w:r>
          </w:p>
        </w:tc>
      </w:tr>
      <w:tr w:rsidR="00216792" w:rsidRPr="000B37D5" w14:paraId="0AECC91E" w14:textId="77777777" w:rsidTr="004D6C26">
        <w:tc>
          <w:tcPr>
            <w:tcW w:w="3240" w:type="dxa"/>
            <w:vAlign w:val="center"/>
          </w:tcPr>
          <w:p w14:paraId="5C058061" w14:textId="77777777" w:rsidR="00216792" w:rsidRPr="000B37D5" w:rsidRDefault="00216792" w:rsidP="00216792">
            <w:pPr>
              <w:tabs>
                <w:tab w:val="left" w:pos="227"/>
              </w:tabs>
              <w:spacing w:line="220" w:lineRule="exact"/>
              <w:jc w:val="both"/>
              <w:rPr>
                <w:sz w:val="20"/>
                <w:szCs w:val="20"/>
              </w:rPr>
            </w:pPr>
            <w:r w:rsidRPr="000B37D5">
              <w:rPr>
                <w:sz w:val="20"/>
                <w:szCs w:val="20"/>
              </w:rPr>
              <w:t>Depreciation charge for the year</w:t>
            </w:r>
          </w:p>
        </w:tc>
        <w:tc>
          <w:tcPr>
            <w:tcW w:w="270" w:type="dxa"/>
          </w:tcPr>
          <w:p w14:paraId="5A1B02EC" w14:textId="77777777" w:rsidR="00216792" w:rsidRPr="000B37D5" w:rsidRDefault="00216792" w:rsidP="00216792">
            <w:pPr>
              <w:tabs>
                <w:tab w:val="decimal" w:pos="612"/>
                <w:tab w:val="decimal" w:pos="792"/>
              </w:tabs>
              <w:spacing w:line="220" w:lineRule="exact"/>
              <w:ind w:left="-108" w:right="-108"/>
              <w:rPr>
                <w:sz w:val="20"/>
                <w:szCs w:val="20"/>
              </w:rPr>
            </w:pPr>
          </w:p>
        </w:tc>
        <w:tc>
          <w:tcPr>
            <w:tcW w:w="1440" w:type="dxa"/>
            <w:shd w:val="clear" w:color="auto" w:fill="auto"/>
            <w:vAlign w:val="bottom"/>
          </w:tcPr>
          <w:p w14:paraId="594BF0F9" w14:textId="5E1CE411" w:rsidR="00216792" w:rsidRPr="00BF724E" w:rsidRDefault="00216792" w:rsidP="00216792">
            <w:pPr>
              <w:pStyle w:val="acctfourfigures"/>
              <w:tabs>
                <w:tab w:val="clear" w:pos="765"/>
                <w:tab w:val="decimal" w:pos="1216"/>
              </w:tabs>
              <w:spacing w:line="240" w:lineRule="atLeast"/>
              <w:ind w:right="11"/>
              <w:rPr>
                <w:sz w:val="20"/>
                <w:szCs w:val="20"/>
              </w:rPr>
            </w:pPr>
            <w:r w:rsidRPr="00E13376">
              <w:rPr>
                <w:sz w:val="20"/>
                <w:szCs w:val="20"/>
              </w:rPr>
              <w:t>1,131</w:t>
            </w:r>
          </w:p>
        </w:tc>
        <w:tc>
          <w:tcPr>
            <w:tcW w:w="270" w:type="dxa"/>
            <w:vAlign w:val="bottom"/>
          </w:tcPr>
          <w:p w14:paraId="5168671C" w14:textId="77777777" w:rsidR="00216792" w:rsidRPr="00BF724E" w:rsidRDefault="00216792" w:rsidP="00216792">
            <w:pPr>
              <w:pStyle w:val="acctfourfigures"/>
              <w:tabs>
                <w:tab w:val="clear" w:pos="765"/>
                <w:tab w:val="decimal" w:pos="987"/>
              </w:tabs>
              <w:spacing w:line="240" w:lineRule="atLeast"/>
              <w:ind w:right="11"/>
              <w:rPr>
                <w:sz w:val="20"/>
                <w:szCs w:val="20"/>
              </w:rPr>
            </w:pPr>
          </w:p>
        </w:tc>
        <w:tc>
          <w:tcPr>
            <w:tcW w:w="1260" w:type="dxa"/>
            <w:shd w:val="clear" w:color="auto" w:fill="auto"/>
            <w:vAlign w:val="bottom"/>
          </w:tcPr>
          <w:p w14:paraId="2D48712B" w14:textId="067E7DA6" w:rsidR="00216792" w:rsidRPr="00BF724E" w:rsidRDefault="00216792" w:rsidP="00216792">
            <w:pPr>
              <w:tabs>
                <w:tab w:val="decimal" w:pos="1041"/>
              </w:tabs>
              <w:ind w:right="-105"/>
              <w:rPr>
                <w:sz w:val="20"/>
                <w:szCs w:val="20"/>
              </w:rPr>
            </w:pPr>
            <w:r w:rsidRPr="00E13376">
              <w:rPr>
                <w:sz w:val="20"/>
                <w:szCs w:val="20"/>
              </w:rPr>
              <w:t>4,129</w:t>
            </w:r>
          </w:p>
        </w:tc>
        <w:tc>
          <w:tcPr>
            <w:tcW w:w="270" w:type="dxa"/>
            <w:vAlign w:val="bottom"/>
          </w:tcPr>
          <w:p w14:paraId="4F2A49D9" w14:textId="77777777" w:rsidR="00216792" w:rsidRPr="00BF724E" w:rsidRDefault="00216792" w:rsidP="00216792">
            <w:pPr>
              <w:pStyle w:val="acctfourfigures"/>
              <w:tabs>
                <w:tab w:val="clear" w:pos="765"/>
                <w:tab w:val="decimal" w:pos="987"/>
              </w:tabs>
              <w:spacing w:line="240" w:lineRule="atLeast"/>
              <w:ind w:right="72"/>
              <w:rPr>
                <w:sz w:val="20"/>
                <w:szCs w:val="20"/>
              </w:rPr>
            </w:pPr>
          </w:p>
        </w:tc>
        <w:tc>
          <w:tcPr>
            <w:tcW w:w="1170" w:type="dxa"/>
            <w:shd w:val="clear" w:color="auto" w:fill="auto"/>
            <w:vAlign w:val="bottom"/>
          </w:tcPr>
          <w:p w14:paraId="245FF1C2" w14:textId="1FF0612B" w:rsidR="00216792" w:rsidRPr="00BF724E" w:rsidRDefault="00216792" w:rsidP="00216792">
            <w:pPr>
              <w:pStyle w:val="acctfourfigures"/>
              <w:tabs>
                <w:tab w:val="clear" w:pos="765"/>
                <w:tab w:val="decimal" w:pos="920"/>
              </w:tabs>
              <w:spacing w:line="240" w:lineRule="atLeast"/>
              <w:ind w:right="-110"/>
              <w:rPr>
                <w:sz w:val="20"/>
                <w:szCs w:val="20"/>
              </w:rPr>
            </w:pPr>
            <w:r w:rsidRPr="00E13376">
              <w:rPr>
                <w:sz w:val="20"/>
                <w:szCs w:val="20"/>
              </w:rPr>
              <w:t>624</w:t>
            </w:r>
          </w:p>
        </w:tc>
        <w:tc>
          <w:tcPr>
            <w:tcW w:w="270" w:type="dxa"/>
            <w:vAlign w:val="bottom"/>
          </w:tcPr>
          <w:p w14:paraId="0FCA76D9" w14:textId="77777777" w:rsidR="00216792" w:rsidRPr="00BF724E" w:rsidRDefault="00216792" w:rsidP="00216792">
            <w:pPr>
              <w:pStyle w:val="acctfourfigures"/>
              <w:tabs>
                <w:tab w:val="clear" w:pos="765"/>
                <w:tab w:val="decimal" w:pos="987"/>
              </w:tabs>
              <w:spacing w:line="240" w:lineRule="atLeast"/>
              <w:ind w:right="72"/>
              <w:rPr>
                <w:sz w:val="20"/>
                <w:szCs w:val="20"/>
              </w:rPr>
            </w:pPr>
          </w:p>
        </w:tc>
        <w:tc>
          <w:tcPr>
            <w:tcW w:w="1080" w:type="dxa"/>
            <w:shd w:val="clear" w:color="auto" w:fill="auto"/>
            <w:vAlign w:val="bottom"/>
          </w:tcPr>
          <w:p w14:paraId="653E0E5D" w14:textId="723B5917" w:rsidR="00216792" w:rsidRPr="00BF724E" w:rsidRDefault="00216792" w:rsidP="00216792">
            <w:pPr>
              <w:pStyle w:val="acctfourfigures"/>
              <w:tabs>
                <w:tab w:val="clear" w:pos="765"/>
                <w:tab w:val="decimal" w:pos="864"/>
              </w:tabs>
              <w:spacing w:line="240" w:lineRule="atLeast"/>
              <w:ind w:right="-105"/>
              <w:rPr>
                <w:sz w:val="20"/>
                <w:szCs w:val="20"/>
              </w:rPr>
            </w:pPr>
            <w:r w:rsidRPr="00E13376">
              <w:rPr>
                <w:sz w:val="20"/>
                <w:szCs w:val="20"/>
              </w:rPr>
              <w:t>56</w:t>
            </w:r>
          </w:p>
        </w:tc>
        <w:tc>
          <w:tcPr>
            <w:tcW w:w="270" w:type="dxa"/>
            <w:vAlign w:val="bottom"/>
          </w:tcPr>
          <w:p w14:paraId="18B9F415" w14:textId="77777777" w:rsidR="00216792" w:rsidRPr="00BF724E" w:rsidRDefault="00216792" w:rsidP="00216792">
            <w:pPr>
              <w:pStyle w:val="acctfourfigures"/>
              <w:tabs>
                <w:tab w:val="clear" w:pos="765"/>
                <w:tab w:val="decimal" w:pos="987"/>
              </w:tabs>
              <w:spacing w:line="240" w:lineRule="atLeast"/>
              <w:ind w:right="72"/>
              <w:rPr>
                <w:sz w:val="20"/>
                <w:szCs w:val="20"/>
              </w:rPr>
            </w:pPr>
          </w:p>
        </w:tc>
        <w:tc>
          <w:tcPr>
            <w:tcW w:w="1080" w:type="dxa"/>
            <w:shd w:val="clear" w:color="auto" w:fill="auto"/>
          </w:tcPr>
          <w:p w14:paraId="30D58B7E" w14:textId="63DDCF25" w:rsidR="00216792" w:rsidRPr="00216792" w:rsidRDefault="00216792" w:rsidP="00216792">
            <w:pPr>
              <w:pStyle w:val="acctfourfigures"/>
              <w:tabs>
                <w:tab w:val="clear" w:pos="765"/>
                <w:tab w:val="decimal" w:pos="864"/>
              </w:tabs>
              <w:spacing w:line="240" w:lineRule="atLeast"/>
              <w:ind w:right="-105"/>
              <w:rPr>
                <w:sz w:val="20"/>
                <w:szCs w:val="20"/>
              </w:rPr>
            </w:pPr>
            <w:r w:rsidRPr="00216792">
              <w:rPr>
                <w:sz w:val="20"/>
                <w:szCs w:val="20"/>
              </w:rPr>
              <w:t>64,390</w:t>
            </w:r>
          </w:p>
        </w:tc>
        <w:tc>
          <w:tcPr>
            <w:tcW w:w="252" w:type="dxa"/>
          </w:tcPr>
          <w:p w14:paraId="0B552DA7" w14:textId="77777777" w:rsidR="00216792" w:rsidRPr="00216792" w:rsidRDefault="00216792" w:rsidP="00216792">
            <w:pPr>
              <w:pStyle w:val="acctfourfigures"/>
              <w:tabs>
                <w:tab w:val="clear" w:pos="765"/>
                <w:tab w:val="decimal" w:pos="987"/>
              </w:tabs>
              <w:spacing w:line="240" w:lineRule="atLeast"/>
              <w:ind w:right="72"/>
              <w:rPr>
                <w:sz w:val="20"/>
                <w:szCs w:val="20"/>
              </w:rPr>
            </w:pPr>
          </w:p>
        </w:tc>
        <w:tc>
          <w:tcPr>
            <w:tcW w:w="1260" w:type="dxa"/>
          </w:tcPr>
          <w:p w14:paraId="5DC52114" w14:textId="4AE0CFBF" w:rsidR="00216792" w:rsidRPr="00216792" w:rsidRDefault="00216792" w:rsidP="00216792">
            <w:pPr>
              <w:pStyle w:val="acctfourfigures"/>
              <w:tabs>
                <w:tab w:val="clear" w:pos="765"/>
                <w:tab w:val="left" w:pos="537"/>
              </w:tabs>
              <w:spacing w:line="240" w:lineRule="atLeast"/>
              <w:ind w:right="-489"/>
              <w:jc w:val="center"/>
              <w:rPr>
                <w:sz w:val="20"/>
                <w:szCs w:val="20"/>
              </w:rPr>
            </w:pPr>
            <w:r w:rsidRPr="00216792">
              <w:rPr>
                <w:sz w:val="20"/>
                <w:szCs w:val="20"/>
              </w:rPr>
              <w:t>-</w:t>
            </w:r>
          </w:p>
        </w:tc>
        <w:tc>
          <w:tcPr>
            <w:tcW w:w="270" w:type="dxa"/>
          </w:tcPr>
          <w:p w14:paraId="6E92EC0E" w14:textId="77777777" w:rsidR="00216792" w:rsidRPr="00216792" w:rsidRDefault="00216792" w:rsidP="00216792">
            <w:pPr>
              <w:pStyle w:val="acctfourfigures"/>
              <w:tabs>
                <w:tab w:val="clear" w:pos="765"/>
              </w:tabs>
              <w:spacing w:line="240" w:lineRule="atLeast"/>
              <w:ind w:right="220"/>
              <w:jc w:val="right"/>
              <w:rPr>
                <w:sz w:val="20"/>
                <w:szCs w:val="20"/>
              </w:rPr>
            </w:pPr>
          </w:p>
        </w:tc>
        <w:tc>
          <w:tcPr>
            <w:tcW w:w="1260" w:type="dxa"/>
          </w:tcPr>
          <w:p w14:paraId="1576D597" w14:textId="558BDD94" w:rsidR="00216792" w:rsidRPr="00216792" w:rsidRDefault="00216792" w:rsidP="00216792">
            <w:pPr>
              <w:pStyle w:val="acctfourfigures"/>
              <w:tabs>
                <w:tab w:val="clear" w:pos="765"/>
                <w:tab w:val="decimal" w:pos="1041"/>
              </w:tabs>
              <w:spacing w:line="240" w:lineRule="atLeast"/>
              <w:ind w:right="-105"/>
              <w:rPr>
                <w:sz w:val="20"/>
                <w:szCs w:val="20"/>
              </w:rPr>
            </w:pPr>
            <w:r w:rsidRPr="00216792">
              <w:rPr>
                <w:sz w:val="20"/>
                <w:szCs w:val="20"/>
              </w:rPr>
              <w:t>70,330</w:t>
            </w:r>
          </w:p>
        </w:tc>
      </w:tr>
      <w:tr w:rsidR="00216792" w:rsidRPr="000B37D5" w14:paraId="5C45CE2A" w14:textId="77777777" w:rsidTr="004D6C26">
        <w:tc>
          <w:tcPr>
            <w:tcW w:w="3240" w:type="dxa"/>
            <w:vAlign w:val="center"/>
          </w:tcPr>
          <w:p w14:paraId="3D0E03E4" w14:textId="77777777" w:rsidR="00216792" w:rsidRPr="000B37D5" w:rsidRDefault="00216792" w:rsidP="00216792">
            <w:pPr>
              <w:tabs>
                <w:tab w:val="left" w:pos="227"/>
              </w:tabs>
              <w:spacing w:line="220" w:lineRule="exact"/>
              <w:jc w:val="both"/>
              <w:rPr>
                <w:sz w:val="20"/>
                <w:szCs w:val="20"/>
              </w:rPr>
            </w:pPr>
            <w:r w:rsidRPr="000B37D5">
              <w:rPr>
                <w:sz w:val="20"/>
                <w:szCs w:val="20"/>
              </w:rPr>
              <w:t>Disposals</w:t>
            </w:r>
          </w:p>
        </w:tc>
        <w:tc>
          <w:tcPr>
            <w:tcW w:w="270" w:type="dxa"/>
          </w:tcPr>
          <w:p w14:paraId="5DB80BA2" w14:textId="77777777" w:rsidR="00216792" w:rsidRPr="000B37D5" w:rsidRDefault="00216792" w:rsidP="00216792">
            <w:pPr>
              <w:tabs>
                <w:tab w:val="decimal" w:pos="612"/>
                <w:tab w:val="decimal" w:pos="792"/>
              </w:tabs>
              <w:spacing w:line="220" w:lineRule="exact"/>
              <w:ind w:left="-108" w:right="-108"/>
              <w:rPr>
                <w:sz w:val="20"/>
                <w:szCs w:val="20"/>
              </w:rPr>
            </w:pPr>
          </w:p>
        </w:tc>
        <w:tc>
          <w:tcPr>
            <w:tcW w:w="1440" w:type="dxa"/>
            <w:shd w:val="clear" w:color="auto" w:fill="auto"/>
            <w:vAlign w:val="bottom"/>
          </w:tcPr>
          <w:p w14:paraId="78A31C77" w14:textId="15664CC0" w:rsidR="00216792" w:rsidRPr="00BF724E" w:rsidRDefault="00216792" w:rsidP="00216792">
            <w:pPr>
              <w:pStyle w:val="acctfourfigures"/>
              <w:tabs>
                <w:tab w:val="clear" w:pos="765"/>
                <w:tab w:val="decimal" w:pos="970"/>
              </w:tabs>
              <w:spacing w:line="240" w:lineRule="atLeast"/>
              <w:ind w:right="11"/>
              <w:rPr>
                <w:sz w:val="20"/>
                <w:szCs w:val="20"/>
              </w:rPr>
            </w:pPr>
            <w:r w:rsidRPr="00E13376">
              <w:rPr>
                <w:sz w:val="20"/>
                <w:szCs w:val="20"/>
              </w:rPr>
              <w:t>-</w:t>
            </w:r>
          </w:p>
        </w:tc>
        <w:tc>
          <w:tcPr>
            <w:tcW w:w="270" w:type="dxa"/>
            <w:vAlign w:val="bottom"/>
          </w:tcPr>
          <w:p w14:paraId="24880089" w14:textId="77777777" w:rsidR="00216792" w:rsidRPr="00BF724E" w:rsidRDefault="00216792" w:rsidP="00216792">
            <w:pPr>
              <w:pStyle w:val="acctfourfigures"/>
              <w:tabs>
                <w:tab w:val="clear" w:pos="765"/>
                <w:tab w:val="decimal" w:pos="987"/>
              </w:tabs>
              <w:spacing w:line="240" w:lineRule="atLeast"/>
              <w:ind w:right="11"/>
              <w:rPr>
                <w:sz w:val="20"/>
                <w:szCs w:val="20"/>
              </w:rPr>
            </w:pPr>
          </w:p>
        </w:tc>
        <w:tc>
          <w:tcPr>
            <w:tcW w:w="1260" w:type="dxa"/>
            <w:shd w:val="clear" w:color="auto" w:fill="auto"/>
            <w:vAlign w:val="bottom"/>
          </w:tcPr>
          <w:p w14:paraId="108952A0" w14:textId="3DA6FECE" w:rsidR="00216792" w:rsidRPr="00BF724E" w:rsidRDefault="00216792" w:rsidP="00216792">
            <w:pPr>
              <w:pStyle w:val="acctfourfigures"/>
              <w:tabs>
                <w:tab w:val="clear" w:pos="765"/>
                <w:tab w:val="decimal" w:pos="1041"/>
              </w:tabs>
              <w:spacing w:line="240" w:lineRule="atLeast"/>
              <w:ind w:right="-107"/>
              <w:rPr>
                <w:sz w:val="20"/>
                <w:szCs w:val="20"/>
              </w:rPr>
            </w:pPr>
            <w:r w:rsidRPr="00E13376">
              <w:rPr>
                <w:sz w:val="20"/>
                <w:szCs w:val="20"/>
              </w:rPr>
              <w:t>(7)</w:t>
            </w:r>
          </w:p>
        </w:tc>
        <w:tc>
          <w:tcPr>
            <w:tcW w:w="270" w:type="dxa"/>
            <w:vAlign w:val="bottom"/>
          </w:tcPr>
          <w:p w14:paraId="7F338935" w14:textId="77777777" w:rsidR="00216792" w:rsidRPr="00BF724E" w:rsidRDefault="00216792" w:rsidP="00216792">
            <w:pPr>
              <w:pStyle w:val="acctfourfigures"/>
              <w:tabs>
                <w:tab w:val="clear" w:pos="765"/>
                <w:tab w:val="decimal" w:pos="987"/>
              </w:tabs>
              <w:spacing w:line="240" w:lineRule="atLeast"/>
              <w:ind w:right="72"/>
              <w:rPr>
                <w:sz w:val="20"/>
                <w:szCs w:val="20"/>
              </w:rPr>
            </w:pPr>
          </w:p>
        </w:tc>
        <w:tc>
          <w:tcPr>
            <w:tcW w:w="1170" w:type="dxa"/>
            <w:shd w:val="clear" w:color="auto" w:fill="auto"/>
            <w:vAlign w:val="bottom"/>
          </w:tcPr>
          <w:p w14:paraId="7723A239" w14:textId="63CC82EA" w:rsidR="00216792" w:rsidRPr="00BF724E" w:rsidRDefault="00216792" w:rsidP="00216792">
            <w:pPr>
              <w:pStyle w:val="acctfourfigures"/>
              <w:tabs>
                <w:tab w:val="clear" w:pos="765"/>
                <w:tab w:val="decimal" w:pos="705"/>
              </w:tabs>
              <w:spacing w:line="240" w:lineRule="atLeast"/>
              <w:ind w:right="-110"/>
              <w:rPr>
                <w:sz w:val="20"/>
                <w:szCs w:val="20"/>
              </w:rPr>
            </w:pPr>
            <w:r w:rsidRPr="00E13376">
              <w:rPr>
                <w:sz w:val="20"/>
                <w:szCs w:val="20"/>
              </w:rPr>
              <w:t>-</w:t>
            </w:r>
          </w:p>
        </w:tc>
        <w:tc>
          <w:tcPr>
            <w:tcW w:w="270" w:type="dxa"/>
            <w:vAlign w:val="bottom"/>
          </w:tcPr>
          <w:p w14:paraId="2D135B2C" w14:textId="77777777" w:rsidR="00216792" w:rsidRPr="00BF724E" w:rsidRDefault="00216792" w:rsidP="00216792">
            <w:pPr>
              <w:pStyle w:val="acctfourfigures"/>
              <w:tabs>
                <w:tab w:val="clear" w:pos="765"/>
                <w:tab w:val="decimal" w:pos="987"/>
              </w:tabs>
              <w:spacing w:line="240" w:lineRule="atLeast"/>
              <w:ind w:right="72"/>
              <w:rPr>
                <w:sz w:val="20"/>
                <w:szCs w:val="20"/>
              </w:rPr>
            </w:pPr>
          </w:p>
        </w:tc>
        <w:tc>
          <w:tcPr>
            <w:tcW w:w="1080" w:type="dxa"/>
            <w:shd w:val="clear" w:color="auto" w:fill="auto"/>
            <w:vAlign w:val="bottom"/>
          </w:tcPr>
          <w:p w14:paraId="5A9D6134" w14:textId="69D5B280" w:rsidR="00216792" w:rsidRPr="00BF724E" w:rsidRDefault="00216792" w:rsidP="00216792">
            <w:pPr>
              <w:pStyle w:val="acctfourfigures"/>
              <w:tabs>
                <w:tab w:val="clear" w:pos="765"/>
                <w:tab w:val="decimal" w:pos="609"/>
              </w:tabs>
              <w:spacing w:line="240" w:lineRule="atLeast"/>
              <w:ind w:right="-105"/>
              <w:rPr>
                <w:sz w:val="20"/>
                <w:szCs w:val="20"/>
              </w:rPr>
            </w:pPr>
            <w:r w:rsidRPr="00E13376">
              <w:rPr>
                <w:sz w:val="20"/>
                <w:szCs w:val="20"/>
              </w:rPr>
              <w:t>-</w:t>
            </w:r>
          </w:p>
        </w:tc>
        <w:tc>
          <w:tcPr>
            <w:tcW w:w="270" w:type="dxa"/>
            <w:vAlign w:val="bottom"/>
          </w:tcPr>
          <w:p w14:paraId="62A6E6E6" w14:textId="77777777" w:rsidR="00216792" w:rsidRPr="00BF724E" w:rsidRDefault="00216792" w:rsidP="00216792">
            <w:pPr>
              <w:pStyle w:val="acctfourfigures"/>
              <w:tabs>
                <w:tab w:val="clear" w:pos="765"/>
                <w:tab w:val="decimal" w:pos="740"/>
              </w:tabs>
              <w:spacing w:line="240" w:lineRule="atLeast"/>
              <w:ind w:right="72"/>
              <w:rPr>
                <w:sz w:val="20"/>
                <w:szCs w:val="20"/>
              </w:rPr>
            </w:pPr>
          </w:p>
        </w:tc>
        <w:tc>
          <w:tcPr>
            <w:tcW w:w="1080" w:type="dxa"/>
            <w:shd w:val="clear" w:color="auto" w:fill="auto"/>
          </w:tcPr>
          <w:p w14:paraId="37F4EBAF" w14:textId="7A00BA8E" w:rsidR="00216792" w:rsidRPr="00216792" w:rsidRDefault="00216792" w:rsidP="00216792">
            <w:pPr>
              <w:pStyle w:val="acctfourfigures"/>
              <w:tabs>
                <w:tab w:val="clear" w:pos="765"/>
                <w:tab w:val="decimal" w:pos="618"/>
              </w:tabs>
              <w:spacing w:line="240" w:lineRule="atLeast"/>
              <w:ind w:right="72"/>
              <w:rPr>
                <w:sz w:val="20"/>
                <w:szCs w:val="20"/>
              </w:rPr>
            </w:pPr>
            <w:r w:rsidRPr="00216792">
              <w:rPr>
                <w:sz w:val="20"/>
                <w:szCs w:val="20"/>
              </w:rPr>
              <w:t>-</w:t>
            </w:r>
          </w:p>
        </w:tc>
        <w:tc>
          <w:tcPr>
            <w:tcW w:w="252" w:type="dxa"/>
          </w:tcPr>
          <w:p w14:paraId="4A026227" w14:textId="77777777" w:rsidR="00216792" w:rsidRPr="00216792" w:rsidRDefault="00216792" w:rsidP="00216792">
            <w:pPr>
              <w:pStyle w:val="acctfourfigures"/>
              <w:tabs>
                <w:tab w:val="clear" w:pos="765"/>
                <w:tab w:val="decimal" w:pos="530"/>
              </w:tabs>
              <w:spacing w:line="240" w:lineRule="atLeast"/>
              <w:ind w:right="72"/>
              <w:rPr>
                <w:sz w:val="20"/>
                <w:szCs w:val="20"/>
              </w:rPr>
            </w:pPr>
          </w:p>
        </w:tc>
        <w:tc>
          <w:tcPr>
            <w:tcW w:w="1260" w:type="dxa"/>
          </w:tcPr>
          <w:p w14:paraId="587C5A3E" w14:textId="25F338CE" w:rsidR="00216792" w:rsidRPr="00216792" w:rsidRDefault="00216792" w:rsidP="00216792">
            <w:pPr>
              <w:pStyle w:val="acctfourfigures"/>
              <w:tabs>
                <w:tab w:val="clear" w:pos="765"/>
                <w:tab w:val="left" w:pos="537"/>
              </w:tabs>
              <w:spacing w:line="240" w:lineRule="atLeast"/>
              <w:ind w:right="-489"/>
              <w:jc w:val="center"/>
              <w:rPr>
                <w:sz w:val="20"/>
                <w:szCs w:val="20"/>
              </w:rPr>
            </w:pPr>
            <w:r w:rsidRPr="00216792">
              <w:rPr>
                <w:sz w:val="20"/>
                <w:szCs w:val="20"/>
              </w:rPr>
              <w:t>-</w:t>
            </w:r>
          </w:p>
        </w:tc>
        <w:tc>
          <w:tcPr>
            <w:tcW w:w="270" w:type="dxa"/>
          </w:tcPr>
          <w:p w14:paraId="359EE1D4" w14:textId="77777777" w:rsidR="00216792" w:rsidRPr="00216792" w:rsidRDefault="00216792" w:rsidP="00216792">
            <w:pPr>
              <w:pStyle w:val="acctfourfigures"/>
              <w:tabs>
                <w:tab w:val="clear" w:pos="765"/>
              </w:tabs>
              <w:spacing w:line="240" w:lineRule="atLeast"/>
              <w:ind w:right="220"/>
              <w:jc w:val="right"/>
              <w:rPr>
                <w:sz w:val="20"/>
                <w:szCs w:val="20"/>
              </w:rPr>
            </w:pPr>
          </w:p>
        </w:tc>
        <w:tc>
          <w:tcPr>
            <w:tcW w:w="1260" w:type="dxa"/>
          </w:tcPr>
          <w:p w14:paraId="2B4A4BAC" w14:textId="19EA0291" w:rsidR="00216792" w:rsidRPr="00216792" w:rsidRDefault="00216792" w:rsidP="00216792">
            <w:pPr>
              <w:pStyle w:val="acctfourfigures"/>
              <w:tabs>
                <w:tab w:val="clear" w:pos="765"/>
                <w:tab w:val="decimal" w:pos="1041"/>
              </w:tabs>
              <w:spacing w:line="240" w:lineRule="atLeast"/>
              <w:ind w:right="-105"/>
              <w:rPr>
                <w:sz w:val="20"/>
                <w:szCs w:val="20"/>
              </w:rPr>
            </w:pPr>
            <w:r w:rsidRPr="00216792">
              <w:rPr>
                <w:sz w:val="20"/>
                <w:szCs w:val="20"/>
              </w:rPr>
              <w:t>(7)</w:t>
            </w:r>
          </w:p>
        </w:tc>
      </w:tr>
      <w:tr w:rsidR="00216792" w:rsidRPr="000B37D5" w14:paraId="72660A2B" w14:textId="77777777" w:rsidTr="004D6C26">
        <w:tc>
          <w:tcPr>
            <w:tcW w:w="3240" w:type="dxa"/>
            <w:vAlign w:val="center"/>
          </w:tcPr>
          <w:p w14:paraId="7D030270" w14:textId="77777777" w:rsidR="00216792" w:rsidRPr="000B37D5" w:rsidRDefault="00216792" w:rsidP="00216792">
            <w:pPr>
              <w:tabs>
                <w:tab w:val="left" w:pos="227"/>
              </w:tabs>
              <w:spacing w:line="220" w:lineRule="exact"/>
              <w:jc w:val="both"/>
              <w:rPr>
                <w:sz w:val="20"/>
                <w:szCs w:val="20"/>
              </w:rPr>
            </w:pPr>
            <w:r w:rsidRPr="001E6280">
              <w:rPr>
                <w:sz w:val="20"/>
                <w:szCs w:val="20"/>
              </w:rPr>
              <w:t>Reversal of impairment losses</w:t>
            </w:r>
          </w:p>
        </w:tc>
        <w:tc>
          <w:tcPr>
            <w:tcW w:w="270" w:type="dxa"/>
          </w:tcPr>
          <w:p w14:paraId="77817314" w14:textId="77777777" w:rsidR="00216792" w:rsidRPr="000B37D5" w:rsidRDefault="00216792" w:rsidP="00216792">
            <w:pPr>
              <w:tabs>
                <w:tab w:val="decimal" w:pos="612"/>
                <w:tab w:val="decimal" w:pos="792"/>
              </w:tabs>
              <w:spacing w:line="220" w:lineRule="exact"/>
              <w:ind w:left="-108" w:right="-108"/>
              <w:rPr>
                <w:sz w:val="20"/>
                <w:szCs w:val="20"/>
              </w:rPr>
            </w:pPr>
          </w:p>
        </w:tc>
        <w:tc>
          <w:tcPr>
            <w:tcW w:w="1440" w:type="dxa"/>
            <w:shd w:val="clear" w:color="auto" w:fill="auto"/>
            <w:vAlign w:val="bottom"/>
          </w:tcPr>
          <w:p w14:paraId="3C28B1CA" w14:textId="109B1CCC" w:rsidR="00216792" w:rsidRPr="00BF724E" w:rsidRDefault="00216792" w:rsidP="00216792">
            <w:pPr>
              <w:pStyle w:val="acctfourfigures"/>
              <w:tabs>
                <w:tab w:val="clear" w:pos="765"/>
                <w:tab w:val="decimal" w:pos="970"/>
              </w:tabs>
              <w:spacing w:line="240" w:lineRule="atLeast"/>
              <w:ind w:right="11"/>
              <w:rPr>
                <w:sz w:val="20"/>
                <w:szCs w:val="20"/>
              </w:rPr>
            </w:pPr>
            <w:r w:rsidRPr="00E13376">
              <w:rPr>
                <w:sz w:val="20"/>
                <w:szCs w:val="20"/>
              </w:rPr>
              <w:t>-</w:t>
            </w:r>
          </w:p>
        </w:tc>
        <w:tc>
          <w:tcPr>
            <w:tcW w:w="270" w:type="dxa"/>
            <w:vAlign w:val="bottom"/>
          </w:tcPr>
          <w:p w14:paraId="00395F0A" w14:textId="77777777" w:rsidR="00216792" w:rsidRPr="00BF724E" w:rsidRDefault="00216792" w:rsidP="00216792">
            <w:pPr>
              <w:pStyle w:val="acctfourfigures"/>
              <w:tabs>
                <w:tab w:val="clear" w:pos="765"/>
                <w:tab w:val="decimal" w:pos="987"/>
              </w:tabs>
              <w:spacing w:line="240" w:lineRule="atLeast"/>
              <w:ind w:right="11"/>
              <w:rPr>
                <w:sz w:val="20"/>
                <w:szCs w:val="20"/>
              </w:rPr>
            </w:pPr>
          </w:p>
        </w:tc>
        <w:tc>
          <w:tcPr>
            <w:tcW w:w="1260" w:type="dxa"/>
            <w:shd w:val="clear" w:color="auto" w:fill="auto"/>
            <w:vAlign w:val="bottom"/>
          </w:tcPr>
          <w:p w14:paraId="33FFAF24" w14:textId="4A89F2D6" w:rsidR="00216792" w:rsidRPr="00BF724E" w:rsidRDefault="00216792" w:rsidP="00216792">
            <w:pPr>
              <w:pStyle w:val="acctfourfigures"/>
              <w:tabs>
                <w:tab w:val="clear" w:pos="765"/>
                <w:tab w:val="decimal" w:pos="798"/>
              </w:tabs>
              <w:spacing w:line="240" w:lineRule="atLeast"/>
              <w:rPr>
                <w:sz w:val="20"/>
                <w:szCs w:val="20"/>
              </w:rPr>
            </w:pPr>
            <w:r w:rsidRPr="00E13376">
              <w:rPr>
                <w:sz w:val="20"/>
                <w:szCs w:val="20"/>
              </w:rPr>
              <w:t>-</w:t>
            </w:r>
          </w:p>
        </w:tc>
        <w:tc>
          <w:tcPr>
            <w:tcW w:w="270" w:type="dxa"/>
            <w:vAlign w:val="bottom"/>
          </w:tcPr>
          <w:p w14:paraId="72EECDDF" w14:textId="77777777" w:rsidR="00216792" w:rsidRPr="00BF724E" w:rsidRDefault="00216792" w:rsidP="00216792">
            <w:pPr>
              <w:pStyle w:val="acctfourfigures"/>
              <w:tabs>
                <w:tab w:val="clear" w:pos="765"/>
                <w:tab w:val="decimal" w:pos="987"/>
              </w:tabs>
              <w:spacing w:line="240" w:lineRule="atLeast"/>
              <w:ind w:right="72"/>
              <w:rPr>
                <w:sz w:val="20"/>
                <w:szCs w:val="20"/>
              </w:rPr>
            </w:pPr>
          </w:p>
        </w:tc>
        <w:tc>
          <w:tcPr>
            <w:tcW w:w="1170" w:type="dxa"/>
            <w:shd w:val="clear" w:color="auto" w:fill="auto"/>
            <w:vAlign w:val="bottom"/>
          </w:tcPr>
          <w:p w14:paraId="4E5CCB6A" w14:textId="37C7321C" w:rsidR="00216792" w:rsidRPr="00BF724E" w:rsidRDefault="00216792" w:rsidP="00216792">
            <w:pPr>
              <w:pStyle w:val="acctfourfigures"/>
              <w:tabs>
                <w:tab w:val="clear" w:pos="765"/>
                <w:tab w:val="decimal" w:pos="699"/>
              </w:tabs>
              <w:spacing w:line="240" w:lineRule="atLeast"/>
              <w:ind w:right="-105"/>
              <w:rPr>
                <w:sz w:val="20"/>
                <w:szCs w:val="20"/>
              </w:rPr>
            </w:pPr>
            <w:r w:rsidRPr="00E13376">
              <w:rPr>
                <w:sz w:val="20"/>
                <w:szCs w:val="20"/>
              </w:rPr>
              <w:t>-</w:t>
            </w:r>
          </w:p>
        </w:tc>
        <w:tc>
          <w:tcPr>
            <w:tcW w:w="270" w:type="dxa"/>
            <w:vAlign w:val="bottom"/>
          </w:tcPr>
          <w:p w14:paraId="58F46E75" w14:textId="77777777" w:rsidR="00216792" w:rsidRPr="00BF724E" w:rsidRDefault="00216792" w:rsidP="00216792">
            <w:pPr>
              <w:pStyle w:val="acctfourfigures"/>
              <w:tabs>
                <w:tab w:val="clear" w:pos="765"/>
                <w:tab w:val="decimal" w:pos="987"/>
              </w:tabs>
              <w:spacing w:line="240" w:lineRule="atLeast"/>
              <w:ind w:right="72"/>
              <w:rPr>
                <w:sz w:val="20"/>
                <w:szCs w:val="20"/>
              </w:rPr>
            </w:pPr>
          </w:p>
        </w:tc>
        <w:tc>
          <w:tcPr>
            <w:tcW w:w="1080" w:type="dxa"/>
            <w:shd w:val="clear" w:color="auto" w:fill="auto"/>
            <w:vAlign w:val="bottom"/>
          </w:tcPr>
          <w:p w14:paraId="343E6D40" w14:textId="462DCF1D" w:rsidR="00216792" w:rsidRPr="00BF724E" w:rsidRDefault="00216792" w:rsidP="00216792">
            <w:pPr>
              <w:pStyle w:val="acctfourfigures"/>
              <w:tabs>
                <w:tab w:val="clear" w:pos="765"/>
                <w:tab w:val="decimal" w:pos="610"/>
              </w:tabs>
              <w:spacing w:line="240" w:lineRule="atLeast"/>
              <w:ind w:right="-105"/>
              <w:rPr>
                <w:sz w:val="20"/>
                <w:szCs w:val="20"/>
              </w:rPr>
            </w:pPr>
            <w:r w:rsidRPr="00E13376">
              <w:rPr>
                <w:sz w:val="20"/>
                <w:szCs w:val="20"/>
              </w:rPr>
              <w:t>-</w:t>
            </w:r>
          </w:p>
        </w:tc>
        <w:tc>
          <w:tcPr>
            <w:tcW w:w="270" w:type="dxa"/>
            <w:vAlign w:val="bottom"/>
          </w:tcPr>
          <w:p w14:paraId="59F1F58F" w14:textId="77777777" w:rsidR="00216792" w:rsidRPr="00BF724E" w:rsidRDefault="00216792" w:rsidP="00216792">
            <w:pPr>
              <w:pStyle w:val="acctfourfigures"/>
              <w:tabs>
                <w:tab w:val="clear" w:pos="765"/>
                <w:tab w:val="decimal" w:pos="740"/>
              </w:tabs>
              <w:spacing w:line="240" w:lineRule="atLeast"/>
              <w:ind w:right="72"/>
              <w:rPr>
                <w:sz w:val="20"/>
                <w:szCs w:val="20"/>
              </w:rPr>
            </w:pPr>
          </w:p>
        </w:tc>
        <w:tc>
          <w:tcPr>
            <w:tcW w:w="1080" w:type="dxa"/>
            <w:shd w:val="clear" w:color="auto" w:fill="auto"/>
          </w:tcPr>
          <w:p w14:paraId="32664977" w14:textId="30CD076C" w:rsidR="00216792" w:rsidRPr="00216792" w:rsidRDefault="00216792" w:rsidP="00216792">
            <w:pPr>
              <w:pStyle w:val="acctfourfigures"/>
              <w:tabs>
                <w:tab w:val="clear" w:pos="765"/>
                <w:tab w:val="decimal" w:pos="618"/>
              </w:tabs>
              <w:spacing w:line="240" w:lineRule="atLeast"/>
              <w:ind w:right="72"/>
              <w:rPr>
                <w:sz w:val="20"/>
                <w:szCs w:val="20"/>
              </w:rPr>
            </w:pPr>
            <w:r w:rsidRPr="00216792">
              <w:rPr>
                <w:sz w:val="20"/>
                <w:szCs w:val="20"/>
              </w:rPr>
              <w:t>-</w:t>
            </w:r>
          </w:p>
        </w:tc>
        <w:tc>
          <w:tcPr>
            <w:tcW w:w="252" w:type="dxa"/>
          </w:tcPr>
          <w:p w14:paraId="191D1DE5" w14:textId="77777777" w:rsidR="00216792" w:rsidRPr="00216792" w:rsidRDefault="00216792" w:rsidP="00216792">
            <w:pPr>
              <w:pStyle w:val="acctfourfigures"/>
              <w:tabs>
                <w:tab w:val="clear" w:pos="765"/>
                <w:tab w:val="decimal" w:pos="530"/>
              </w:tabs>
              <w:spacing w:line="240" w:lineRule="atLeast"/>
              <w:ind w:right="72"/>
              <w:rPr>
                <w:sz w:val="20"/>
                <w:szCs w:val="20"/>
              </w:rPr>
            </w:pPr>
          </w:p>
        </w:tc>
        <w:tc>
          <w:tcPr>
            <w:tcW w:w="1260" w:type="dxa"/>
          </w:tcPr>
          <w:p w14:paraId="0D108E7F" w14:textId="2AAD3EDF" w:rsidR="00216792" w:rsidRPr="00216792" w:rsidRDefault="00216792" w:rsidP="00216792">
            <w:pPr>
              <w:tabs>
                <w:tab w:val="decimal" w:pos="1040"/>
              </w:tabs>
              <w:ind w:right="-105"/>
              <w:rPr>
                <w:sz w:val="20"/>
                <w:szCs w:val="20"/>
              </w:rPr>
            </w:pPr>
            <w:r w:rsidRPr="00216792">
              <w:rPr>
                <w:sz w:val="20"/>
                <w:szCs w:val="20"/>
              </w:rPr>
              <w:t>64</w:t>
            </w:r>
          </w:p>
        </w:tc>
        <w:tc>
          <w:tcPr>
            <w:tcW w:w="270" w:type="dxa"/>
          </w:tcPr>
          <w:p w14:paraId="4F37495F" w14:textId="77777777" w:rsidR="00216792" w:rsidRPr="00216792" w:rsidRDefault="00216792" w:rsidP="00216792">
            <w:pPr>
              <w:pStyle w:val="acctfourfigures"/>
              <w:tabs>
                <w:tab w:val="clear" w:pos="765"/>
              </w:tabs>
              <w:spacing w:line="240" w:lineRule="atLeast"/>
              <w:ind w:right="220"/>
              <w:jc w:val="right"/>
              <w:rPr>
                <w:sz w:val="20"/>
                <w:szCs w:val="20"/>
              </w:rPr>
            </w:pPr>
          </w:p>
        </w:tc>
        <w:tc>
          <w:tcPr>
            <w:tcW w:w="1260" w:type="dxa"/>
          </w:tcPr>
          <w:p w14:paraId="170693F0" w14:textId="01227E6D" w:rsidR="00216792" w:rsidRPr="00216792" w:rsidRDefault="00216792" w:rsidP="00216792">
            <w:pPr>
              <w:pStyle w:val="acctfourfigures"/>
              <w:tabs>
                <w:tab w:val="clear" w:pos="765"/>
                <w:tab w:val="decimal" w:pos="1041"/>
              </w:tabs>
              <w:spacing w:line="240" w:lineRule="atLeast"/>
              <w:ind w:right="-105"/>
              <w:rPr>
                <w:sz w:val="20"/>
                <w:szCs w:val="20"/>
              </w:rPr>
            </w:pPr>
            <w:r w:rsidRPr="00216792">
              <w:rPr>
                <w:sz w:val="20"/>
                <w:szCs w:val="20"/>
              </w:rPr>
              <w:t>64</w:t>
            </w:r>
          </w:p>
        </w:tc>
      </w:tr>
      <w:tr w:rsidR="00216792" w:rsidRPr="000B37D5" w14:paraId="03AC97AC" w14:textId="77777777" w:rsidTr="000C623E">
        <w:tc>
          <w:tcPr>
            <w:tcW w:w="3240" w:type="dxa"/>
            <w:vAlign w:val="center"/>
          </w:tcPr>
          <w:p w14:paraId="4FA1055D" w14:textId="56C5A42A" w:rsidR="00216792" w:rsidRPr="000B37D5" w:rsidRDefault="00216792" w:rsidP="00216792">
            <w:pPr>
              <w:tabs>
                <w:tab w:val="left" w:pos="227"/>
              </w:tabs>
              <w:spacing w:line="220" w:lineRule="exact"/>
              <w:jc w:val="both"/>
              <w:rPr>
                <w:b/>
                <w:bCs/>
                <w:sz w:val="20"/>
                <w:szCs w:val="20"/>
              </w:rPr>
            </w:pPr>
            <w:r w:rsidRPr="000B37D5">
              <w:rPr>
                <w:b/>
                <w:bCs/>
                <w:sz w:val="20"/>
                <w:szCs w:val="20"/>
              </w:rPr>
              <w:t>At 31 December 202</w:t>
            </w:r>
            <w:r>
              <w:rPr>
                <w:b/>
                <w:bCs/>
                <w:sz w:val="20"/>
                <w:szCs w:val="20"/>
              </w:rPr>
              <w:t>2</w:t>
            </w:r>
          </w:p>
        </w:tc>
        <w:tc>
          <w:tcPr>
            <w:tcW w:w="270" w:type="dxa"/>
          </w:tcPr>
          <w:p w14:paraId="6F57906E" w14:textId="77777777" w:rsidR="00216792" w:rsidRPr="000B37D5" w:rsidRDefault="00216792" w:rsidP="00216792">
            <w:pPr>
              <w:tabs>
                <w:tab w:val="decimal" w:pos="612"/>
                <w:tab w:val="decimal" w:pos="792"/>
              </w:tabs>
              <w:spacing w:line="220" w:lineRule="exact"/>
              <w:ind w:left="-108" w:right="-108"/>
              <w:rPr>
                <w:sz w:val="20"/>
                <w:szCs w:val="20"/>
              </w:rPr>
            </w:pPr>
          </w:p>
        </w:tc>
        <w:tc>
          <w:tcPr>
            <w:tcW w:w="1440" w:type="dxa"/>
            <w:tcBorders>
              <w:top w:val="single" w:sz="4" w:space="0" w:color="auto"/>
              <w:bottom w:val="single" w:sz="4" w:space="0" w:color="auto"/>
            </w:tcBorders>
            <w:shd w:val="clear" w:color="auto" w:fill="auto"/>
            <w:vAlign w:val="bottom"/>
          </w:tcPr>
          <w:p w14:paraId="0D4CCF63" w14:textId="29AC76AF" w:rsidR="00216792" w:rsidRPr="000B37D5" w:rsidRDefault="00216792" w:rsidP="00216792">
            <w:pPr>
              <w:pStyle w:val="acctfourfigures"/>
              <w:tabs>
                <w:tab w:val="clear" w:pos="765"/>
                <w:tab w:val="decimal" w:pos="1229"/>
              </w:tabs>
              <w:spacing w:line="240" w:lineRule="atLeast"/>
              <w:ind w:right="-105"/>
              <w:rPr>
                <w:b/>
                <w:bCs/>
                <w:sz w:val="20"/>
                <w:szCs w:val="20"/>
              </w:rPr>
            </w:pPr>
            <w:r w:rsidRPr="00E13376">
              <w:rPr>
                <w:b/>
                <w:bCs/>
                <w:sz w:val="20"/>
                <w:szCs w:val="20"/>
              </w:rPr>
              <w:t>5,591</w:t>
            </w:r>
          </w:p>
        </w:tc>
        <w:tc>
          <w:tcPr>
            <w:tcW w:w="270" w:type="dxa"/>
            <w:vAlign w:val="bottom"/>
          </w:tcPr>
          <w:p w14:paraId="56BCD384" w14:textId="77777777" w:rsidR="00216792" w:rsidRPr="000B37D5" w:rsidRDefault="00216792" w:rsidP="00216792">
            <w:pPr>
              <w:pStyle w:val="acctfourfigures"/>
              <w:tabs>
                <w:tab w:val="clear" w:pos="765"/>
                <w:tab w:val="decimal" w:pos="1229"/>
              </w:tabs>
              <w:spacing w:line="240" w:lineRule="atLeast"/>
              <w:ind w:right="-105"/>
              <w:rPr>
                <w:sz w:val="20"/>
                <w:szCs w:val="20"/>
              </w:rPr>
            </w:pPr>
          </w:p>
        </w:tc>
        <w:tc>
          <w:tcPr>
            <w:tcW w:w="1260" w:type="dxa"/>
            <w:tcBorders>
              <w:top w:val="single" w:sz="4" w:space="0" w:color="auto"/>
              <w:bottom w:val="single" w:sz="4" w:space="0" w:color="auto"/>
            </w:tcBorders>
            <w:shd w:val="clear" w:color="auto" w:fill="auto"/>
            <w:vAlign w:val="bottom"/>
          </w:tcPr>
          <w:p w14:paraId="250B64E4" w14:textId="2935D8F4" w:rsidR="00216792" w:rsidRPr="000B37D5" w:rsidRDefault="00216792" w:rsidP="00216792">
            <w:pPr>
              <w:tabs>
                <w:tab w:val="decimal" w:pos="1041"/>
              </w:tabs>
              <w:ind w:right="-105"/>
              <w:rPr>
                <w:b/>
                <w:bCs/>
                <w:sz w:val="20"/>
                <w:szCs w:val="20"/>
              </w:rPr>
            </w:pPr>
            <w:r w:rsidRPr="00E13376">
              <w:rPr>
                <w:b/>
                <w:bCs/>
                <w:sz w:val="20"/>
                <w:szCs w:val="20"/>
              </w:rPr>
              <w:t>21,850</w:t>
            </w:r>
          </w:p>
        </w:tc>
        <w:tc>
          <w:tcPr>
            <w:tcW w:w="270" w:type="dxa"/>
            <w:vAlign w:val="bottom"/>
          </w:tcPr>
          <w:p w14:paraId="412A54EC" w14:textId="77777777" w:rsidR="00216792" w:rsidRPr="000B37D5" w:rsidRDefault="00216792" w:rsidP="00216792">
            <w:pPr>
              <w:pStyle w:val="acctfourfigures"/>
              <w:tabs>
                <w:tab w:val="clear" w:pos="765"/>
                <w:tab w:val="decimal" w:pos="1041"/>
              </w:tabs>
              <w:spacing w:line="240" w:lineRule="atLeast"/>
              <w:ind w:right="-105"/>
              <w:rPr>
                <w:b/>
                <w:bCs/>
                <w:sz w:val="20"/>
                <w:szCs w:val="20"/>
              </w:rPr>
            </w:pPr>
          </w:p>
        </w:tc>
        <w:tc>
          <w:tcPr>
            <w:tcW w:w="1170" w:type="dxa"/>
            <w:tcBorders>
              <w:top w:val="single" w:sz="4" w:space="0" w:color="auto"/>
              <w:bottom w:val="single" w:sz="4" w:space="0" w:color="auto"/>
            </w:tcBorders>
            <w:shd w:val="clear" w:color="auto" w:fill="auto"/>
            <w:vAlign w:val="bottom"/>
          </w:tcPr>
          <w:p w14:paraId="1008B043" w14:textId="6FDA339C" w:rsidR="00216792" w:rsidRPr="000B37D5" w:rsidRDefault="00216792" w:rsidP="00216792">
            <w:pPr>
              <w:tabs>
                <w:tab w:val="decimal" w:pos="952"/>
              </w:tabs>
              <w:ind w:right="-105"/>
              <w:rPr>
                <w:b/>
                <w:bCs/>
                <w:sz w:val="20"/>
                <w:szCs w:val="20"/>
              </w:rPr>
            </w:pPr>
            <w:r w:rsidRPr="00E13376">
              <w:rPr>
                <w:b/>
                <w:bCs/>
                <w:sz w:val="20"/>
                <w:szCs w:val="20"/>
              </w:rPr>
              <w:t>3,498</w:t>
            </w:r>
          </w:p>
        </w:tc>
        <w:tc>
          <w:tcPr>
            <w:tcW w:w="270" w:type="dxa"/>
            <w:vAlign w:val="bottom"/>
          </w:tcPr>
          <w:p w14:paraId="385EBB9A" w14:textId="77777777" w:rsidR="00216792" w:rsidRPr="000B37D5" w:rsidRDefault="00216792" w:rsidP="00216792">
            <w:pPr>
              <w:pStyle w:val="acctfourfigures"/>
              <w:tabs>
                <w:tab w:val="clear" w:pos="765"/>
                <w:tab w:val="decimal" w:pos="952"/>
              </w:tabs>
              <w:spacing w:line="240" w:lineRule="atLeast"/>
              <w:ind w:right="-105"/>
              <w:rPr>
                <w:b/>
                <w:bCs/>
                <w:sz w:val="20"/>
                <w:szCs w:val="20"/>
              </w:rPr>
            </w:pPr>
          </w:p>
        </w:tc>
        <w:tc>
          <w:tcPr>
            <w:tcW w:w="1080" w:type="dxa"/>
            <w:tcBorders>
              <w:top w:val="single" w:sz="4" w:space="0" w:color="auto"/>
              <w:bottom w:val="single" w:sz="4" w:space="0" w:color="auto"/>
            </w:tcBorders>
            <w:shd w:val="clear" w:color="auto" w:fill="auto"/>
            <w:vAlign w:val="bottom"/>
          </w:tcPr>
          <w:p w14:paraId="254FE4CE" w14:textId="666F539D" w:rsidR="00216792" w:rsidRPr="00C43FA5" w:rsidRDefault="00216792" w:rsidP="00216792">
            <w:pPr>
              <w:pStyle w:val="acctfourfigures"/>
              <w:tabs>
                <w:tab w:val="clear" w:pos="765"/>
                <w:tab w:val="decimal" w:pos="864"/>
              </w:tabs>
              <w:spacing w:line="240" w:lineRule="atLeast"/>
              <w:ind w:right="-105"/>
              <w:rPr>
                <w:b/>
                <w:bCs/>
                <w:sz w:val="20"/>
                <w:szCs w:val="20"/>
              </w:rPr>
            </w:pPr>
            <w:r w:rsidRPr="00E13376">
              <w:rPr>
                <w:b/>
                <w:bCs/>
                <w:sz w:val="20"/>
                <w:szCs w:val="20"/>
              </w:rPr>
              <w:t>489</w:t>
            </w:r>
          </w:p>
        </w:tc>
        <w:tc>
          <w:tcPr>
            <w:tcW w:w="270" w:type="dxa"/>
            <w:vAlign w:val="bottom"/>
          </w:tcPr>
          <w:p w14:paraId="05096EDC" w14:textId="77777777" w:rsidR="00216792" w:rsidRPr="00C43FA5" w:rsidRDefault="00216792" w:rsidP="00216792">
            <w:pPr>
              <w:pStyle w:val="acctfourfigures"/>
              <w:tabs>
                <w:tab w:val="clear" w:pos="765"/>
                <w:tab w:val="decimal" w:pos="864"/>
              </w:tabs>
              <w:spacing w:line="240" w:lineRule="atLeast"/>
              <w:ind w:right="-105"/>
              <w:rPr>
                <w:b/>
                <w:bCs/>
                <w:sz w:val="20"/>
                <w:szCs w:val="20"/>
              </w:rPr>
            </w:pPr>
          </w:p>
        </w:tc>
        <w:tc>
          <w:tcPr>
            <w:tcW w:w="1080" w:type="dxa"/>
            <w:tcBorders>
              <w:top w:val="single" w:sz="4" w:space="0" w:color="auto"/>
              <w:bottom w:val="single" w:sz="4" w:space="0" w:color="auto"/>
            </w:tcBorders>
            <w:shd w:val="clear" w:color="auto" w:fill="auto"/>
          </w:tcPr>
          <w:p w14:paraId="55EE8DFD" w14:textId="22321063" w:rsidR="00216792" w:rsidRPr="00216792" w:rsidRDefault="00216792" w:rsidP="00216792">
            <w:pPr>
              <w:pStyle w:val="acctfourfigures"/>
              <w:tabs>
                <w:tab w:val="clear" w:pos="765"/>
                <w:tab w:val="decimal" w:pos="864"/>
              </w:tabs>
              <w:spacing w:line="240" w:lineRule="atLeast"/>
              <w:ind w:right="-105"/>
              <w:rPr>
                <w:b/>
                <w:bCs/>
                <w:sz w:val="20"/>
                <w:szCs w:val="20"/>
              </w:rPr>
            </w:pPr>
            <w:r w:rsidRPr="00216792">
              <w:rPr>
                <w:b/>
                <w:bCs/>
                <w:sz w:val="20"/>
                <w:szCs w:val="20"/>
              </w:rPr>
              <w:t>243,331</w:t>
            </w:r>
          </w:p>
        </w:tc>
        <w:tc>
          <w:tcPr>
            <w:tcW w:w="252" w:type="dxa"/>
          </w:tcPr>
          <w:p w14:paraId="3BCA1939" w14:textId="77777777" w:rsidR="00216792" w:rsidRPr="00216792" w:rsidRDefault="00216792" w:rsidP="00216792">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bottom w:val="single" w:sz="4" w:space="0" w:color="auto"/>
            </w:tcBorders>
          </w:tcPr>
          <w:p w14:paraId="53367247" w14:textId="4B7A4FCD" w:rsidR="00216792" w:rsidRPr="00216792" w:rsidRDefault="00216792" w:rsidP="00216792">
            <w:pPr>
              <w:tabs>
                <w:tab w:val="decimal" w:pos="1040"/>
              </w:tabs>
              <w:ind w:right="-105"/>
              <w:rPr>
                <w:b/>
                <w:bCs/>
                <w:sz w:val="20"/>
                <w:szCs w:val="20"/>
              </w:rPr>
            </w:pPr>
            <w:r w:rsidRPr="00216792">
              <w:rPr>
                <w:b/>
                <w:bCs/>
                <w:sz w:val="20"/>
                <w:szCs w:val="20"/>
              </w:rPr>
              <w:t>64</w:t>
            </w:r>
          </w:p>
        </w:tc>
        <w:tc>
          <w:tcPr>
            <w:tcW w:w="270" w:type="dxa"/>
          </w:tcPr>
          <w:p w14:paraId="6ACAEE13" w14:textId="77777777" w:rsidR="00216792" w:rsidRPr="00216792" w:rsidRDefault="00216792" w:rsidP="00216792">
            <w:pPr>
              <w:pStyle w:val="acctfourfigures"/>
              <w:tabs>
                <w:tab w:val="clear" w:pos="765"/>
                <w:tab w:val="decimal" w:pos="1041"/>
              </w:tabs>
              <w:spacing w:line="240" w:lineRule="atLeast"/>
              <w:ind w:right="-105"/>
              <w:rPr>
                <w:b/>
                <w:bCs/>
                <w:sz w:val="20"/>
                <w:szCs w:val="20"/>
              </w:rPr>
            </w:pPr>
          </w:p>
        </w:tc>
        <w:tc>
          <w:tcPr>
            <w:tcW w:w="1260" w:type="dxa"/>
            <w:tcBorders>
              <w:top w:val="single" w:sz="4" w:space="0" w:color="auto"/>
              <w:bottom w:val="single" w:sz="4" w:space="0" w:color="auto"/>
            </w:tcBorders>
          </w:tcPr>
          <w:p w14:paraId="061C3868" w14:textId="7391CD1C" w:rsidR="00216792" w:rsidRPr="00216792" w:rsidRDefault="00216792" w:rsidP="00216792">
            <w:pPr>
              <w:pStyle w:val="acctfourfigures"/>
              <w:tabs>
                <w:tab w:val="clear" w:pos="765"/>
                <w:tab w:val="decimal" w:pos="1041"/>
              </w:tabs>
              <w:spacing w:line="240" w:lineRule="atLeast"/>
              <w:ind w:right="-105"/>
              <w:rPr>
                <w:b/>
                <w:bCs/>
                <w:sz w:val="20"/>
                <w:szCs w:val="20"/>
                <w:cs/>
              </w:rPr>
            </w:pPr>
            <w:r w:rsidRPr="00216792">
              <w:rPr>
                <w:b/>
                <w:bCs/>
                <w:sz w:val="20"/>
                <w:szCs w:val="20"/>
              </w:rPr>
              <w:t>274,823</w:t>
            </w:r>
          </w:p>
        </w:tc>
      </w:tr>
      <w:tr w:rsidR="00735C41" w:rsidRPr="000B37D5" w14:paraId="0B16D7DA" w14:textId="77777777" w:rsidTr="00325C0E">
        <w:trPr>
          <w:trHeight w:hRule="exact" w:val="173"/>
        </w:trPr>
        <w:tc>
          <w:tcPr>
            <w:tcW w:w="3240" w:type="dxa"/>
            <w:vAlign w:val="center"/>
          </w:tcPr>
          <w:p w14:paraId="0F434335" w14:textId="77777777" w:rsidR="00735C41" w:rsidRPr="00006DF9" w:rsidRDefault="00735C41" w:rsidP="00735C41">
            <w:pPr>
              <w:tabs>
                <w:tab w:val="left" w:pos="227"/>
              </w:tabs>
              <w:spacing w:line="220" w:lineRule="exact"/>
              <w:jc w:val="both"/>
              <w:rPr>
                <w:b/>
                <w:bCs/>
                <w:sz w:val="16"/>
                <w:szCs w:val="16"/>
              </w:rPr>
            </w:pPr>
          </w:p>
        </w:tc>
        <w:tc>
          <w:tcPr>
            <w:tcW w:w="270" w:type="dxa"/>
          </w:tcPr>
          <w:p w14:paraId="2275F1B1" w14:textId="77777777" w:rsidR="00735C41" w:rsidRPr="00006DF9" w:rsidRDefault="00735C41" w:rsidP="00735C41">
            <w:pPr>
              <w:tabs>
                <w:tab w:val="decimal" w:pos="612"/>
                <w:tab w:val="decimal" w:pos="792"/>
              </w:tabs>
              <w:spacing w:line="220" w:lineRule="exact"/>
              <w:ind w:left="-108" w:right="-108"/>
              <w:rPr>
                <w:sz w:val="16"/>
                <w:szCs w:val="16"/>
              </w:rPr>
            </w:pPr>
          </w:p>
        </w:tc>
        <w:tc>
          <w:tcPr>
            <w:tcW w:w="1440" w:type="dxa"/>
            <w:tcBorders>
              <w:top w:val="single" w:sz="4" w:space="0" w:color="auto"/>
            </w:tcBorders>
          </w:tcPr>
          <w:p w14:paraId="21C5D7F0" w14:textId="77777777" w:rsidR="00735C41" w:rsidRPr="00006DF9" w:rsidRDefault="00735C41" w:rsidP="00735C41">
            <w:pPr>
              <w:tabs>
                <w:tab w:val="decimal" w:pos="1229"/>
              </w:tabs>
              <w:spacing w:line="220" w:lineRule="exact"/>
              <w:ind w:left="-108" w:right="-105"/>
              <w:rPr>
                <w:sz w:val="16"/>
                <w:szCs w:val="16"/>
              </w:rPr>
            </w:pPr>
          </w:p>
        </w:tc>
        <w:tc>
          <w:tcPr>
            <w:tcW w:w="270" w:type="dxa"/>
          </w:tcPr>
          <w:p w14:paraId="3DF9D45A" w14:textId="77777777" w:rsidR="00735C41" w:rsidRPr="00006DF9" w:rsidRDefault="00735C41" w:rsidP="00735C41">
            <w:pPr>
              <w:tabs>
                <w:tab w:val="decimal" w:pos="1229"/>
              </w:tabs>
              <w:spacing w:line="220" w:lineRule="exact"/>
              <w:ind w:left="-108" w:right="-105"/>
              <w:rPr>
                <w:sz w:val="16"/>
                <w:szCs w:val="16"/>
              </w:rPr>
            </w:pPr>
          </w:p>
        </w:tc>
        <w:tc>
          <w:tcPr>
            <w:tcW w:w="1260" w:type="dxa"/>
            <w:tcBorders>
              <w:top w:val="single" w:sz="4" w:space="0" w:color="auto"/>
            </w:tcBorders>
          </w:tcPr>
          <w:p w14:paraId="34544315" w14:textId="77777777" w:rsidR="00735C41" w:rsidRPr="00006DF9" w:rsidRDefault="00735C41" w:rsidP="00735C41">
            <w:pPr>
              <w:tabs>
                <w:tab w:val="decimal" w:pos="1041"/>
              </w:tabs>
              <w:spacing w:line="220" w:lineRule="exact"/>
              <w:ind w:left="-108" w:right="-105"/>
              <w:rPr>
                <w:sz w:val="16"/>
                <w:szCs w:val="16"/>
              </w:rPr>
            </w:pPr>
          </w:p>
        </w:tc>
        <w:tc>
          <w:tcPr>
            <w:tcW w:w="270" w:type="dxa"/>
          </w:tcPr>
          <w:p w14:paraId="1F9E53EC" w14:textId="77777777" w:rsidR="00735C41" w:rsidRPr="00006DF9" w:rsidRDefault="00735C41" w:rsidP="00735C41">
            <w:pPr>
              <w:tabs>
                <w:tab w:val="decimal" w:pos="1041"/>
              </w:tabs>
              <w:spacing w:line="220" w:lineRule="exact"/>
              <w:ind w:left="-108" w:right="-105"/>
              <w:rPr>
                <w:sz w:val="16"/>
                <w:szCs w:val="16"/>
              </w:rPr>
            </w:pPr>
          </w:p>
        </w:tc>
        <w:tc>
          <w:tcPr>
            <w:tcW w:w="1170" w:type="dxa"/>
            <w:tcBorders>
              <w:top w:val="single" w:sz="4" w:space="0" w:color="auto"/>
            </w:tcBorders>
          </w:tcPr>
          <w:p w14:paraId="18064FAA" w14:textId="77777777" w:rsidR="00735C41" w:rsidRPr="00006DF9" w:rsidRDefault="00735C41" w:rsidP="00735C41">
            <w:pPr>
              <w:tabs>
                <w:tab w:val="decimal" w:pos="952"/>
              </w:tabs>
              <w:spacing w:line="220" w:lineRule="exact"/>
              <w:ind w:left="-108" w:right="-105"/>
              <w:rPr>
                <w:sz w:val="16"/>
                <w:szCs w:val="16"/>
              </w:rPr>
            </w:pPr>
          </w:p>
        </w:tc>
        <w:tc>
          <w:tcPr>
            <w:tcW w:w="270" w:type="dxa"/>
          </w:tcPr>
          <w:p w14:paraId="452AF8CF" w14:textId="77777777" w:rsidR="00735C41" w:rsidRPr="00006DF9" w:rsidRDefault="00735C41" w:rsidP="00735C41">
            <w:pPr>
              <w:tabs>
                <w:tab w:val="decimal" w:pos="952"/>
              </w:tabs>
              <w:spacing w:line="220" w:lineRule="exact"/>
              <w:ind w:left="-108" w:right="-105"/>
              <w:rPr>
                <w:sz w:val="16"/>
                <w:szCs w:val="16"/>
              </w:rPr>
            </w:pPr>
          </w:p>
        </w:tc>
        <w:tc>
          <w:tcPr>
            <w:tcW w:w="1080" w:type="dxa"/>
            <w:tcBorders>
              <w:top w:val="single" w:sz="4" w:space="0" w:color="auto"/>
            </w:tcBorders>
          </w:tcPr>
          <w:p w14:paraId="1C98050D" w14:textId="77777777" w:rsidR="00735C41" w:rsidRPr="00006DF9" w:rsidRDefault="00735C41" w:rsidP="00735C41">
            <w:pPr>
              <w:tabs>
                <w:tab w:val="decimal" w:pos="864"/>
              </w:tabs>
              <w:spacing w:line="220" w:lineRule="exact"/>
              <w:ind w:left="-108" w:right="-105"/>
              <w:rPr>
                <w:sz w:val="16"/>
                <w:szCs w:val="16"/>
              </w:rPr>
            </w:pPr>
          </w:p>
        </w:tc>
        <w:tc>
          <w:tcPr>
            <w:tcW w:w="270" w:type="dxa"/>
          </w:tcPr>
          <w:p w14:paraId="0F069420" w14:textId="77777777" w:rsidR="00735C41" w:rsidRPr="00006DF9" w:rsidRDefault="00735C41" w:rsidP="00735C41">
            <w:pPr>
              <w:tabs>
                <w:tab w:val="decimal" w:pos="864"/>
              </w:tabs>
              <w:spacing w:line="220" w:lineRule="exact"/>
              <w:ind w:left="-108" w:right="-105"/>
              <w:rPr>
                <w:sz w:val="16"/>
                <w:szCs w:val="16"/>
              </w:rPr>
            </w:pPr>
          </w:p>
        </w:tc>
        <w:tc>
          <w:tcPr>
            <w:tcW w:w="1080" w:type="dxa"/>
            <w:tcBorders>
              <w:top w:val="single" w:sz="4" w:space="0" w:color="auto"/>
            </w:tcBorders>
          </w:tcPr>
          <w:p w14:paraId="0A6D3F48" w14:textId="77777777" w:rsidR="00735C41" w:rsidRPr="00006DF9" w:rsidRDefault="00735C41" w:rsidP="00735C41">
            <w:pPr>
              <w:tabs>
                <w:tab w:val="decimal" w:pos="864"/>
              </w:tabs>
              <w:spacing w:line="220" w:lineRule="exact"/>
              <w:ind w:left="-108" w:right="-105"/>
              <w:rPr>
                <w:sz w:val="16"/>
                <w:szCs w:val="16"/>
              </w:rPr>
            </w:pPr>
          </w:p>
        </w:tc>
        <w:tc>
          <w:tcPr>
            <w:tcW w:w="252" w:type="dxa"/>
          </w:tcPr>
          <w:p w14:paraId="1C2174B7" w14:textId="77777777" w:rsidR="00735C41" w:rsidRPr="00006DF9" w:rsidRDefault="00735C41" w:rsidP="00735C41">
            <w:pPr>
              <w:tabs>
                <w:tab w:val="decimal" w:pos="1041"/>
              </w:tabs>
              <w:spacing w:line="220" w:lineRule="exact"/>
              <w:ind w:left="-108" w:right="-105"/>
              <w:rPr>
                <w:sz w:val="16"/>
                <w:szCs w:val="16"/>
              </w:rPr>
            </w:pPr>
          </w:p>
        </w:tc>
        <w:tc>
          <w:tcPr>
            <w:tcW w:w="1260" w:type="dxa"/>
            <w:tcBorders>
              <w:top w:val="single" w:sz="4" w:space="0" w:color="auto"/>
            </w:tcBorders>
          </w:tcPr>
          <w:p w14:paraId="4A8755DD" w14:textId="77777777" w:rsidR="00735C41" w:rsidRPr="00006DF9" w:rsidRDefault="00735C41" w:rsidP="00735C41">
            <w:pPr>
              <w:tabs>
                <w:tab w:val="decimal" w:pos="1041"/>
              </w:tabs>
              <w:spacing w:line="220" w:lineRule="exact"/>
              <w:ind w:left="-108" w:right="-105"/>
              <w:rPr>
                <w:sz w:val="16"/>
                <w:szCs w:val="16"/>
              </w:rPr>
            </w:pPr>
          </w:p>
        </w:tc>
        <w:tc>
          <w:tcPr>
            <w:tcW w:w="270" w:type="dxa"/>
          </w:tcPr>
          <w:p w14:paraId="44F5E0C4" w14:textId="77777777" w:rsidR="00735C41" w:rsidRPr="00006DF9" w:rsidRDefault="00735C41" w:rsidP="00735C41">
            <w:pPr>
              <w:tabs>
                <w:tab w:val="decimal" w:pos="1041"/>
              </w:tabs>
              <w:spacing w:line="220" w:lineRule="exact"/>
              <w:ind w:left="-108" w:right="-105"/>
              <w:rPr>
                <w:sz w:val="16"/>
                <w:szCs w:val="16"/>
              </w:rPr>
            </w:pPr>
          </w:p>
        </w:tc>
        <w:tc>
          <w:tcPr>
            <w:tcW w:w="1260" w:type="dxa"/>
            <w:tcBorders>
              <w:top w:val="single" w:sz="4" w:space="0" w:color="auto"/>
            </w:tcBorders>
          </w:tcPr>
          <w:p w14:paraId="27BCA51B" w14:textId="77777777" w:rsidR="00735C41" w:rsidRPr="00006DF9" w:rsidRDefault="00735C41" w:rsidP="00735C41">
            <w:pPr>
              <w:tabs>
                <w:tab w:val="decimal" w:pos="1041"/>
              </w:tabs>
              <w:spacing w:line="220" w:lineRule="exact"/>
              <w:ind w:left="-108" w:right="-105"/>
              <w:rPr>
                <w:sz w:val="16"/>
                <w:szCs w:val="16"/>
              </w:rPr>
            </w:pPr>
          </w:p>
        </w:tc>
      </w:tr>
      <w:tr w:rsidR="00735C41" w:rsidRPr="000B37D5" w14:paraId="2445474C" w14:textId="77777777" w:rsidTr="000E732F">
        <w:tc>
          <w:tcPr>
            <w:tcW w:w="3240" w:type="dxa"/>
            <w:vAlign w:val="center"/>
          </w:tcPr>
          <w:p w14:paraId="24E30DE3" w14:textId="77777777" w:rsidR="00735C41" w:rsidRPr="000B37D5" w:rsidRDefault="00735C41" w:rsidP="00735C41">
            <w:pPr>
              <w:tabs>
                <w:tab w:val="left" w:pos="227"/>
              </w:tabs>
              <w:spacing w:line="220" w:lineRule="exact"/>
              <w:jc w:val="both"/>
              <w:rPr>
                <w:b/>
                <w:bCs/>
                <w:i/>
                <w:iCs/>
                <w:sz w:val="20"/>
                <w:szCs w:val="20"/>
              </w:rPr>
            </w:pPr>
            <w:r w:rsidRPr="000B37D5">
              <w:rPr>
                <w:b/>
                <w:bCs/>
                <w:i/>
                <w:iCs/>
                <w:sz w:val="20"/>
                <w:szCs w:val="20"/>
              </w:rPr>
              <w:t>Net book value</w:t>
            </w:r>
          </w:p>
        </w:tc>
        <w:tc>
          <w:tcPr>
            <w:tcW w:w="270" w:type="dxa"/>
          </w:tcPr>
          <w:p w14:paraId="359893EF" w14:textId="77777777" w:rsidR="00735C41" w:rsidRPr="000B37D5" w:rsidRDefault="00735C41" w:rsidP="00735C41">
            <w:pPr>
              <w:tabs>
                <w:tab w:val="decimal" w:pos="612"/>
                <w:tab w:val="decimal" w:pos="792"/>
              </w:tabs>
              <w:spacing w:line="220" w:lineRule="exact"/>
              <w:ind w:left="-108" w:right="-108"/>
              <w:rPr>
                <w:sz w:val="20"/>
                <w:szCs w:val="20"/>
              </w:rPr>
            </w:pPr>
          </w:p>
        </w:tc>
        <w:tc>
          <w:tcPr>
            <w:tcW w:w="1440" w:type="dxa"/>
          </w:tcPr>
          <w:p w14:paraId="397002D4" w14:textId="77777777" w:rsidR="00735C41" w:rsidRPr="000B37D5" w:rsidRDefault="00735C41" w:rsidP="00735C41">
            <w:pPr>
              <w:tabs>
                <w:tab w:val="decimal" w:pos="1229"/>
              </w:tabs>
              <w:spacing w:line="220" w:lineRule="exact"/>
              <w:ind w:left="-108" w:right="-105"/>
              <w:rPr>
                <w:sz w:val="20"/>
                <w:szCs w:val="20"/>
              </w:rPr>
            </w:pPr>
          </w:p>
        </w:tc>
        <w:tc>
          <w:tcPr>
            <w:tcW w:w="270" w:type="dxa"/>
          </w:tcPr>
          <w:p w14:paraId="1929520A" w14:textId="77777777" w:rsidR="00735C41" w:rsidRPr="000B37D5" w:rsidRDefault="00735C41" w:rsidP="00735C41">
            <w:pPr>
              <w:tabs>
                <w:tab w:val="decimal" w:pos="1229"/>
              </w:tabs>
              <w:spacing w:line="220" w:lineRule="exact"/>
              <w:ind w:left="-108" w:right="-105"/>
              <w:rPr>
                <w:sz w:val="20"/>
                <w:szCs w:val="20"/>
              </w:rPr>
            </w:pPr>
          </w:p>
        </w:tc>
        <w:tc>
          <w:tcPr>
            <w:tcW w:w="1260" w:type="dxa"/>
          </w:tcPr>
          <w:p w14:paraId="613D06FF" w14:textId="77777777" w:rsidR="00735C41" w:rsidRPr="000B37D5" w:rsidRDefault="00735C41" w:rsidP="00735C41">
            <w:pPr>
              <w:tabs>
                <w:tab w:val="decimal" w:pos="1041"/>
              </w:tabs>
              <w:spacing w:line="220" w:lineRule="exact"/>
              <w:ind w:left="-108" w:right="-105"/>
              <w:rPr>
                <w:sz w:val="20"/>
                <w:szCs w:val="20"/>
              </w:rPr>
            </w:pPr>
          </w:p>
        </w:tc>
        <w:tc>
          <w:tcPr>
            <w:tcW w:w="270" w:type="dxa"/>
          </w:tcPr>
          <w:p w14:paraId="7D425BC5" w14:textId="77777777" w:rsidR="00735C41" w:rsidRPr="000B37D5" w:rsidRDefault="00735C41" w:rsidP="00735C41">
            <w:pPr>
              <w:tabs>
                <w:tab w:val="decimal" w:pos="1041"/>
              </w:tabs>
              <w:spacing w:line="220" w:lineRule="exact"/>
              <w:ind w:left="-108" w:right="-105"/>
              <w:rPr>
                <w:sz w:val="20"/>
                <w:szCs w:val="20"/>
              </w:rPr>
            </w:pPr>
          </w:p>
        </w:tc>
        <w:tc>
          <w:tcPr>
            <w:tcW w:w="1170" w:type="dxa"/>
          </w:tcPr>
          <w:p w14:paraId="75C78D6C" w14:textId="77777777" w:rsidR="00735C41" w:rsidRPr="000B37D5" w:rsidRDefault="00735C41" w:rsidP="00735C41">
            <w:pPr>
              <w:tabs>
                <w:tab w:val="decimal" w:pos="952"/>
              </w:tabs>
              <w:spacing w:line="220" w:lineRule="exact"/>
              <w:ind w:left="-108" w:right="-105"/>
              <w:rPr>
                <w:sz w:val="20"/>
                <w:szCs w:val="20"/>
              </w:rPr>
            </w:pPr>
          </w:p>
        </w:tc>
        <w:tc>
          <w:tcPr>
            <w:tcW w:w="270" w:type="dxa"/>
          </w:tcPr>
          <w:p w14:paraId="038967FE" w14:textId="77777777" w:rsidR="00735C41" w:rsidRPr="000B37D5" w:rsidRDefault="00735C41" w:rsidP="00735C41">
            <w:pPr>
              <w:tabs>
                <w:tab w:val="decimal" w:pos="952"/>
              </w:tabs>
              <w:spacing w:line="220" w:lineRule="exact"/>
              <w:ind w:left="-108" w:right="-105"/>
              <w:rPr>
                <w:sz w:val="20"/>
                <w:szCs w:val="20"/>
              </w:rPr>
            </w:pPr>
          </w:p>
        </w:tc>
        <w:tc>
          <w:tcPr>
            <w:tcW w:w="1080" w:type="dxa"/>
          </w:tcPr>
          <w:p w14:paraId="49672336" w14:textId="77777777" w:rsidR="00735C41" w:rsidRPr="000B37D5" w:rsidRDefault="00735C41" w:rsidP="00735C41">
            <w:pPr>
              <w:tabs>
                <w:tab w:val="decimal" w:pos="864"/>
              </w:tabs>
              <w:spacing w:line="220" w:lineRule="exact"/>
              <w:ind w:left="-108" w:right="-105"/>
              <w:rPr>
                <w:sz w:val="20"/>
                <w:szCs w:val="20"/>
              </w:rPr>
            </w:pPr>
          </w:p>
        </w:tc>
        <w:tc>
          <w:tcPr>
            <w:tcW w:w="270" w:type="dxa"/>
          </w:tcPr>
          <w:p w14:paraId="14BEA157" w14:textId="77777777" w:rsidR="00735C41" w:rsidRPr="000B37D5" w:rsidRDefault="00735C41" w:rsidP="00735C41">
            <w:pPr>
              <w:tabs>
                <w:tab w:val="decimal" w:pos="864"/>
              </w:tabs>
              <w:spacing w:line="220" w:lineRule="exact"/>
              <w:ind w:left="-108" w:right="-105"/>
              <w:rPr>
                <w:sz w:val="20"/>
                <w:szCs w:val="20"/>
              </w:rPr>
            </w:pPr>
          </w:p>
        </w:tc>
        <w:tc>
          <w:tcPr>
            <w:tcW w:w="1080" w:type="dxa"/>
          </w:tcPr>
          <w:p w14:paraId="70404E76" w14:textId="77777777" w:rsidR="00735C41" w:rsidRPr="000B37D5" w:rsidRDefault="00735C41" w:rsidP="00735C41">
            <w:pPr>
              <w:tabs>
                <w:tab w:val="decimal" w:pos="864"/>
              </w:tabs>
              <w:spacing w:line="220" w:lineRule="exact"/>
              <w:ind w:left="-108" w:right="-105"/>
              <w:rPr>
                <w:sz w:val="20"/>
                <w:szCs w:val="20"/>
              </w:rPr>
            </w:pPr>
          </w:p>
        </w:tc>
        <w:tc>
          <w:tcPr>
            <w:tcW w:w="252" w:type="dxa"/>
          </w:tcPr>
          <w:p w14:paraId="6E0EE61F" w14:textId="77777777" w:rsidR="00735C41" w:rsidRPr="000B37D5" w:rsidRDefault="00735C41" w:rsidP="00735C41">
            <w:pPr>
              <w:tabs>
                <w:tab w:val="decimal" w:pos="1041"/>
              </w:tabs>
              <w:spacing w:line="220" w:lineRule="exact"/>
              <w:ind w:left="-108" w:right="-105"/>
              <w:rPr>
                <w:sz w:val="20"/>
                <w:szCs w:val="20"/>
              </w:rPr>
            </w:pPr>
          </w:p>
        </w:tc>
        <w:tc>
          <w:tcPr>
            <w:tcW w:w="1260" w:type="dxa"/>
          </w:tcPr>
          <w:p w14:paraId="4C9F2AC6" w14:textId="77777777" w:rsidR="00735C41" w:rsidRPr="000B37D5" w:rsidRDefault="00735C41" w:rsidP="00735C41">
            <w:pPr>
              <w:tabs>
                <w:tab w:val="decimal" w:pos="1041"/>
              </w:tabs>
              <w:spacing w:line="220" w:lineRule="exact"/>
              <w:ind w:left="-108" w:right="-105"/>
              <w:rPr>
                <w:sz w:val="20"/>
                <w:szCs w:val="20"/>
              </w:rPr>
            </w:pPr>
          </w:p>
        </w:tc>
        <w:tc>
          <w:tcPr>
            <w:tcW w:w="270" w:type="dxa"/>
          </w:tcPr>
          <w:p w14:paraId="1138BCFB" w14:textId="77777777" w:rsidR="00735C41" w:rsidRPr="000B37D5" w:rsidRDefault="00735C41" w:rsidP="00735C41">
            <w:pPr>
              <w:tabs>
                <w:tab w:val="decimal" w:pos="1041"/>
              </w:tabs>
              <w:spacing w:line="220" w:lineRule="exact"/>
              <w:ind w:left="-108" w:right="-105"/>
              <w:rPr>
                <w:sz w:val="20"/>
                <w:szCs w:val="20"/>
              </w:rPr>
            </w:pPr>
          </w:p>
        </w:tc>
        <w:tc>
          <w:tcPr>
            <w:tcW w:w="1260" w:type="dxa"/>
          </w:tcPr>
          <w:p w14:paraId="48B6B4DC" w14:textId="77777777" w:rsidR="00735C41" w:rsidRPr="000B37D5" w:rsidRDefault="00735C41" w:rsidP="00735C41">
            <w:pPr>
              <w:tabs>
                <w:tab w:val="decimal" w:pos="1041"/>
              </w:tabs>
              <w:spacing w:line="220" w:lineRule="exact"/>
              <w:ind w:left="-108" w:right="-105"/>
              <w:rPr>
                <w:sz w:val="20"/>
                <w:szCs w:val="20"/>
              </w:rPr>
            </w:pPr>
          </w:p>
        </w:tc>
      </w:tr>
      <w:tr w:rsidR="00735C41" w:rsidRPr="000B37D5" w14:paraId="0EA62DF9" w14:textId="77777777" w:rsidTr="000E732F">
        <w:tc>
          <w:tcPr>
            <w:tcW w:w="3240" w:type="dxa"/>
            <w:vAlign w:val="center"/>
          </w:tcPr>
          <w:p w14:paraId="10CCED41" w14:textId="17B170BE" w:rsidR="00735C41" w:rsidRPr="000B37D5" w:rsidRDefault="00735C41" w:rsidP="00735C41">
            <w:pPr>
              <w:spacing w:line="220" w:lineRule="exact"/>
              <w:jc w:val="both"/>
              <w:rPr>
                <w:b/>
                <w:bCs/>
                <w:sz w:val="20"/>
                <w:szCs w:val="20"/>
              </w:rPr>
            </w:pPr>
            <w:r w:rsidRPr="000B37D5">
              <w:rPr>
                <w:b/>
                <w:bCs/>
                <w:sz w:val="20"/>
                <w:szCs w:val="20"/>
              </w:rPr>
              <w:t>At 31 December 20</w:t>
            </w:r>
            <w:r>
              <w:rPr>
                <w:b/>
                <w:bCs/>
                <w:sz w:val="20"/>
                <w:szCs w:val="20"/>
              </w:rPr>
              <w:t>2</w:t>
            </w:r>
            <w:r w:rsidR="008466EA">
              <w:rPr>
                <w:b/>
                <w:bCs/>
                <w:sz w:val="20"/>
                <w:szCs w:val="20"/>
              </w:rPr>
              <w:t>1</w:t>
            </w:r>
          </w:p>
        </w:tc>
        <w:tc>
          <w:tcPr>
            <w:tcW w:w="270" w:type="dxa"/>
          </w:tcPr>
          <w:p w14:paraId="20B68466" w14:textId="77777777" w:rsidR="00735C41" w:rsidRPr="000B37D5" w:rsidRDefault="00735C41" w:rsidP="00735C41">
            <w:pPr>
              <w:tabs>
                <w:tab w:val="decimal" w:pos="612"/>
                <w:tab w:val="decimal" w:pos="792"/>
              </w:tabs>
              <w:spacing w:line="220" w:lineRule="exact"/>
              <w:ind w:left="-108" w:right="-108"/>
              <w:rPr>
                <w:sz w:val="20"/>
                <w:szCs w:val="20"/>
              </w:rPr>
            </w:pPr>
          </w:p>
        </w:tc>
        <w:tc>
          <w:tcPr>
            <w:tcW w:w="1440" w:type="dxa"/>
          </w:tcPr>
          <w:p w14:paraId="1501EFDC" w14:textId="77777777" w:rsidR="00735C41" w:rsidRPr="000B37D5" w:rsidRDefault="00735C41" w:rsidP="00735C41">
            <w:pPr>
              <w:tabs>
                <w:tab w:val="decimal" w:pos="1229"/>
              </w:tabs>
              <w:spacing w:line="220" w:lineRule="exact"/>
              <w:ind w:left="-108" w:right="-105"/>
              <w:rPr>
                <w:sz w:val="20"/>
                <w:szCs w:val="20"/>
              </w:rPr>
            </w:pPr>
          </w:p>
        </w:tc>
        <w:tc>
          <w:tcPr>
            <w:tcW w:w="270" w:type="dxa"/>
          </w:tcPr>
          <w:p w14:paraId="065B843F" w14:textId="77777777" w:rsidR="00735C41" w:rsidRPr="000B37D5" w:rsidRDefault="00735C41" w:rsidP="00735C41">
            <w:pPr>
              <w:tabs>
                <w:tab w:val="decimal" w:pos="1229"/>
              </w:tabs>
              <w:spacing w:line="220" w:lineRule="exact"/>
              <w:ind w:left="-108" w:right="-105"/>
              <w:rPr>
                <w:sz w:val="20"/>
                <w:szCs w:val="20"/>
              </w:rPr>
            </w:pPr>
          </w:p>
        </w:tc>
        <w:tc>
          <w:tcPr>
            <w:tcW w:w="1260" w:type="dxa"/>
          </w:tcPr>
          <w:p w14:paraId="7FED16A3" w14:textId="77777777" w:rsidR="00735C41" w:rsidRPr="000B37D5" w:rsidRDefault="00735C41" w:rsidP="00735C41">
            <w:pPr>
              <w:tabs>
                <w:tab w:val="decimal" w:pos="1041"/>
              </w:tabs>
              <w:spacing w:line="220" w:lineRule="exact"/>
              <w:ind w:left="-108" w:right="-105"/>
              <w:rPr>
                <w:sz w:val="20"/>
                <w:szCs w:val="20"/>
              </w:rPr>
            </w:pPr>
          </w:p>
        </w:tc>
        <w:tc>
          <w:tcPr>
            <w:tcW w:w="270" w:type="dxa"/>
          </w:tcPr>
          <w:p w14:paraId="458A5C6E" w14:textId="77777777" w:rsidR="00735C41" w:rsidRPr="000B37D5" w:rsidRDefault="00735C41" w:rsidP="00735C41">
            <w:pPr>
              <w:tabs>
                <w:tab w:val="decimal" w:pos="1041"/>
              </w:tabs>
              <w:spacing w:line="220" w:lineRule="exact"/>
              <w:ind w:left="-108" w:right="-105"/>
              <w:rPr>
                <w:sz w:val="20"/>
                <w:szCs w:val="20"/>
              </w:rPr>
            </w:pPr>
          </w:p>
        </w:tc>
        <w:tc>
          <w:tcPr>
            <w:tcW w:w="1170" w:type="dxa"/>
          </w:tcPr>
          <w:p w14:paraId="6808D37B" w14:textId="77777777" w:rsidR="00735C41" w:rsidRPr="000B37D5" w:rsidRDefault="00735C41" w:rsidP="00735C41">
            <w:pPr>
              <w:tabs>
                <w:tab w:val="decimal" w:pos="952"/>
              </w:tabs>
              <w:spacing w:line="220" w:lineRule="exact"/>
              <w:ind w:left="-108" w:right="-105"/>
              <w:rPr>
                <w:sz w:val="20"/>
                <w:szCs w:val="20"/>
              </w:rPr>
            </w:pPr>
          </w:p>
        </w:tc>
        <w:tc>
          <w:tcPr>
            <w:tcW w:w="270" w:type="dxa"/>
          </w:tcPr>
          <w:p w14:paraId="35A608A0" w14:textId="77777777" w:rsidR="00735C41" w:rsidRPr="000B37D5" w:rsidRDefault="00735C41" w:rsidP="00735C41">
            <w:pPr>
              <w:tabs>
                <w:tab w:val="decimal" w:pos="952"/>
              </w:tabs>
              <w:spacing w:line="220" w:lineRule="exact"/>
              <w:ind w:left="-108" w:right="-105"/>
              <w:rPr>
                <w:sz w:val="20"/>
                <w:szCs w:val="20"/>
              </w:rPr>
            </w:pPr>
          </w:p>
        </w:tc>
        <w:tc>
          <w:tcPr>
            <w:tcW w:w="1080" w:type="dxa"/>
          </w:tcPr>
          <w:p w14:paraId="3DA5AE07" w14:textId="77777777" w:rsidR="00735C41" w:rsidRPr="000B37D5" w:rsidRDefault="00735C41" w:rsidP="00735C41">
            <w:pPr>
              <w:tabs>
                <w:tab w:val="decimal" w:pos="864"/>
              </w:tabs>
              <w:spacing w:line="220" w:lineRule="exact"/>
              <w:ind w:left="-108" w:right="-105"/>
              <w:rPr>
                <w:sz w:val="20"/>
                <w:szCs w:val="20"/>
              </w:rPr>
            </w:pPr>
          </w:p>
        </w:tc>
        <w:tc>
          <w:tcPr>
            <w:tcW w:w="270" w:type="dxa"/>
          </w:tcPr>
          <w:p w14:paraId="18121C76" w14:textId="77777777" w:rsidR="00735C41" w:rsidRPr="000B37D5" w:rsidRDefault="00735C41" w:rsidP="00735C41">
            <w:pPr>
              <w:tabs>
                <w:tab w:val="decimal" w:pos="864"/>
              </w:tabs>
              <w:spacing w:line="220" w:lineRule="exact"/>
              <w:ind w:left="-108" w:right="-105"/>
              <w:rPr>
                <w:sz w:val="20"/>
                <w:szCs w:val="20"/>
              </w:rPr>
            </w:pPr>
          </w:p>
        </w:tc>
        <w:tc>
          <w:tcPr>
            <w:tcW w:w="1080" w:type="dxa"/>
          </w:tcPr>
          <w:p w14:paraId="09DA8D26" w14:textId="77777777" w:rsidR="00735C41" w:rsidRPr="000B37D5" w:rsidRDefault="00735C41" w:rsidP="00735C41">
            <w:pPr>
              <w:tabs>
                <w:tab w:val="decimal" w:pos="864"/>
              </w:tabs>
              <w:spacing w:line="220" w:lineRule="exact"/>
              <w:ind w:left="-108" w:right="-105"/>
              <w:rPr>
                <w:sz w:val="20"/>
                <w:szCs w:val="20"/>
              </w:rPr>
            </w:pPr>
          </w:p>
        </w:tc>
        <w:tc>
          <w:tcPr>
            <w:tcW w:w="252" w:type="dxa"/>
          </w:tcPr>
          <w:p w14:paraId="206599B6" w14:textId="77777777" w:rsidR="00735C41" w:rsidRPr="000B37D5" w:rsidRDefault="00735C41" w:rsidP="00735C41">
            <w:pPr>
              <w:tabs>
                <w:tab w:val="decimal" w:pos="1041"/>
              </w:tabs>
              <w:spacing w:line="220" w:lineRule="exact"/>
              <w:ind w:left="-108" w:right="-105"/>
              <w:rPr>
                <w:sz w:val="20"/>
                <w:szCs w:val="20"/>
              </w:rPr>
            </w:pPr>
          </w:p>
        </w:tc>
        <w:tc>
          <w:tcPr>
            <w:tcW w:w="1260" w:type="dxa"/>
          </w:tcPr>
          <w:p w14:paraId="74C6A9B7" w14:textId="77777777" w:rsidR="00735C41" w:rsidRPr="000B37D5" w:rsidRDefault="00735C41" w:rsidP="00735C41">
            <w:pPr>
              <w:tabs>
                <w:tab w:val="decimal" w:pos="1041"/>
              </w:tabs>
              <w:spacing w:line="220" w:lineRule="exact"/>
              <w:ind w:left="-108" w:right="-105"/>
              <w:rPr>
                <w:sz w:val="20"/>
                <w:szCs w:val="20"/>
              </w:rPr>
            </w:pPr>
          </w:p>
        </w:tc>
        <w:tc>
          <w:tcPr>
            <w:tcW w:w="270" w:type="dxa"/>
          </w:tcPr>
          <w:p w14:paraId="0469C014" w14:textId="77777777" w:rsidR="00735C41" w:rsidRPr="000B37D5" w:rsidRDefault="00735C41" w:rsidP="00735C41">
            <w:pPr>
              <w:tabs>
                <w:tab w:val="decimal" w:pos="1041"/>
              </w:tabs>
              <w:spacing w:line="220" w:lineRule="exact"/>
              <w:ind w:left="-108" w:right="-105"/>
              <w:rPr>
                <w:sz w:val="20"/>
                <w:szCs w:val="20"/>
              </w:rPr>
            </w:pPr>
          </w:p>
        </w:tc>
        <w:tc>
          <w:tcPr>
            <w:tcW w:w="1260" w:type="dxa"/>
          </w:tcPr>
          <w:p w14:paraId="67FA76A3" w14:textId="77777777" w:rsidR="00735C41" w:rsidRPr="000B37D5" w:rsidRDefault="00735C41" w:rsidP="00735C41">
            <w:pPr>
              <w:tabs>
                <w:tab w:val="decimal" w:pos="1041"/>
              </w:tabs>
              <w:spacing w:line="220" w:lineRule="exact"/>
              <w:ind w:left="-108" w:right="-105"/>
              <w:rPr>
                <w:sz w:val="20"/>
                <w:szCs w:val="20"/>
              </w:rPr>
            </w:pPr>
          </w:p>
        </w:tc>
      </w:tr>
      <w:tr w:rsidR="008466EA" w:rsidRPr="000B37D5" w14:paraId="16713716" w14:textId="77777777" w:rsidTr="000E732F">
        <w:tc>
          <w:tcPr>
            <w:tcW w:w="3240" w:type="dxa"/>
            <w:vAlign w:val="center"/>
          </w:tcPr>
          <w:p w14:paraId="06B573F7" w14:textId="7B57EF22" w:rsidR="008466EA" w:rsidRPr="000B37D5" w:rsidRDefault="008466EA" w:rsidP="008466EA">
            <w:pPr>
              <w:tabs>
                <w:tab w:val="left" w:pos="227"/>
              </w:tabs>
              <w:spacing w:line="220" w:lineRule="exact"/>
              <w:jc w:val="both"/>
              <w:rPr>
                <w:b/>
                <w:bCs/>
                <w:sz w:val="20"/>
                <w:szCs w:val="20"/>
              </w:rPr>
            </w:pPr>
            <w:r w:rsidRPr="000B37D5">
              <w:rPr>
                <w:sz w:val="20"/>
                <w:szCs w:val="20"/>
              </w:rPr>
              <w:t>Owned assets</w:t>
            </w:r>
          </w:p>
        </w:tc>
        <w:tc>
          <w:tcPr>
            <w:tcW w:w="270" w:type="dxa"/>
          </w:tcPr>
          <w:p w14:paraId="7A2E83F9" w14:textId="77777777" w:rsidR="008466EA" w:rsidRPr="000B37D5" w:rsidRDefault="008466EA" w:rsidP="008466EA">
            <w:pPr>
              <w:tabs>
                <w:tab w:val="decimal" w:pos="612"/>
                <w:tab w:val="decimal" w:pos="792"/>
              </w:tabs>
              <w:spacing w:line="220" w:lineRule="exact"/>
              <w:ind w:left="-108" w:right="-108"/>
              <w:rPr>
                <w:b/>
                <w:bCs/>
                <w:sz w:val="20"/>
                <w:szCs w:val="20"/>
              </w:rPr>
            </w:pPr>
          </w:p>
        </w:tc>
        <w:tc>
          <w:tcPr>
            <w:tcW w:w="1440" w:type="dxa"/>
            <w:tcBorders>
              <w:bottom w:val="double" w:sz="4" w:space="0" w:color="auto"/>
            </w:tcBorders>
            <w:vAlign w:val="bottom"/>
          </w:tcPr>
          <w:p w14:paraId="6589DEF7" w14:textId="346EC421" w:rsidR="008466EA" w:rsidRPr="000B37D5" w:rsidRDefault="008466EA" w:rsidP="008466EA">
            <w:pPr>
              <w:pStyle w:val="acctfourfigures"/>
              <w:tabs>
                <w:tab w:val="clear" w:pos="765"/>
                <w:tab w:val="decimal" w:pos="1229"/>
              </w:tabs>
              <w:spacing w:line="240" w:lineRule="atLeast"/>
              <w:ind w:right="-105"/>
              <w:rPr>
                <w:b/>
                <w:bCs/>
                <w:sz w:val="20"/>
                <w:szCs w:val="20"/>
              </w:rPr>
            </w:pPr>
            <w:r>
              <w:rPr>
                <w:b/>
                <w:bCs/>
                <w:sz w:val="20"/>
                <w:szCs w:val="20"/>
              </w:rPr>
              <w:t>2,091</w:t>
            </w:r>
          </w:p>
        </w:tc>
        <w:tc>
          <w:tcPr>
            <w:tcW w:w="270" w:type="dxa"/>
            <w:vAlign w:val="bottom"/>
          </w:tcPr>
          <w:p w14:paraId="753B9F24" w14:textId="77777777" w:rsidR="008466EA" w:rsidRPr="000B37D5" w:rsidRDefault="008466EA" w:rsidP="008466EA">
            <w:pPr>
              <w:pStyle w:val="acctfourfigures"/>
              <w:tabs>
                <w:tab w:val="clear" w:pos="765"/>
                <w:tab w:val="decimal" w:pos="1229"/>
              </w:tabs>
              <w:spacing w:line="240" w:lineRule="atLeast"/>
              <w:ind w:right="-105"/>
              <w:rPr>
                <w:sz w:val="20"/>
                <w:szCs w:val="20"/>
              </w:rPr>
            </w:pPr>
          </w:p>
        </w:tc>
        <w:tc>
          <w:tcPr>
            <w:tcW w:w="1260" w:type="dxa"/>
            <w:tcBorders>
              <w:bottom w:val="double" w:sz="4" w:space="0" w:color="auto"/>
            </w:tcBorders>
            <w:vAlign w:val="bottom"/>
          </w:tcPr>
          <w:p w14:paraId="0B551A1F" w14:textId="3E272B17" w:rsidR="008466EA" w:rsidRPr="000B37D5" w:rsidRDefault="008466EA" w:rsidP="008466EA">
            <w:pPr>
              <w:pStyle w:val="acctfourfigures"/>
              <w:tabs>
                <w:tab w:val="clear" w:pos="765"/>
                <w:tab w:val="decimal" w:pos="1041"/>
              </w:tabs>
              <w:spacing w:line="240" w:lineRule="atLeast"/>
              <w:ind w:right="-105"/>
              <w:rPr>
                <w:b/>
                <w:bCs/>
                <w:sz w:val="20"/>
                <w:szCs w:val="20"/>
              </w:rPr>
            </w:pPr>
            <w:r>
              <w:rPr>
                <w:b/>
                <w:bCs/>
                <w:sz w:val="20"/>
                <w:szCs w:val="20"/>
              </w:rPr>
              <w:t>9,011</w:t>
            </w:r>
          </w:p>
        </w:tc>
        <w:tc>
          <w:tcPr>
            <w:tcW w:w="270" w:type="dxa"/>
            <w:vAlign w:val="bottom"/>
          </w:tcPr>
          <w:p w14:paraId="5AD7DC6B" w14:textId="77777777" w:rsidR="008466EA" w:rsidRPr="000B37D5" w:rsidRDefault="008466EA" w:rsidP="008466EA">
            <w:pPr>
              <w:pStyle w:val="acctfourfigures"/>
              <w:tabs>
                <w:tab w:val="clear" w:pos="765"/>
                <w:tab w:val="decimal" w:pos="1041"/>
              </w:tabs>
              <w:spacing w:line="240" w:lineRule="atLeast"/>
              <w:ind w:right="-105"/>
              <w:rPr>
                <w:b/>
                <w:bCs/>
                <w:sz w:val="20"/>
                <w:szCs w:val="20"/>
              </w:rPr>
            </w:pPr>
          </w:p>
        </w:tc>
        <w:tc>
          <w:tcPr>
            <w:tcW w:w="1170" w:type="dxa"/>
            <w:tcBorders>
              <w:bottom w:val="double" w:sz="4" w:space="0" w:color="auto"/>
            </w:tcBorders>
            <w:vAlign w:val="bottom"/>
          </w:tcPr>
          <w:p w14:paraId="262FE7D0" w14:textId="27EA2D49" w:rsidR="008466EA" w:rsidRPr="000B37D5" w:rsidRDefault="008466EA" w:rsidP="008466EA">
            <w:pPr>
              <w:pStyle w:val="acctfourfigures"/>
              <w:tabs>
                <w:tab w:val="clear" w:pos="765"/>
                <w:tab w:val="decimal" w:pos="952"/>
              </w:tabs>
              <w:spacing w:line="240" w:lineRule="atLeast"/>
              <w:ind w:right="-105"/>
              <w:rPr>
                <w:b/>
                <w:bCs/>
                <w:sz w:val="20"/>
                <w:szCs w:val="20"/>
              </w:rPr>
            </w:pPr>
            <w:r>
              <w:rPr>
                <w:b/>
                <w:bCs/>
                <w:sz w:val="20"/>
                <w:szCs w:val="20"/>
              </w:rPr>
              <w:t>1,577</w:t>
            </w:r>
          </w:p>
        </w:tc>
        <w:tc>
          <w:tcPr>
            <w:tcW w:w="270" w:type="dxa"/>
            <w:vAlign w:val="bottom"/>
          </w:tcPr>
          <w:p w14:paraId="16DCE278" w14:textId="77777777" w:rsidR="008466EA" w:rsidRPr="000B37D5" w:rsidRDefault="008466EA" w:rsidP="008466EA">
            <w:pPr>
              <w:pStyle w:val="acctfourfigures"/>
              <w:tabs>
                <w:tab w:val="clear" w:pos="765"/>
                <w:tab w:val="decimal" w:pos="952"/>
              </w:tabs>
              <w:spacing w:line="240" w:lineRule="atLeast"/>
              <w:ind w:right="-105"/>
              <w:rPr>
                <w:b/>
                <w:bCs/>
                <w:sz w:val="20"/>
                <w:szCs w:val="20"/>
              </w:rPr>
            </w:pPr>
          </w:p>
        </w:tc>
        <w:tc>
          <w:tcPr>
            <w:tcW w:w="1080" w:type="dxa"/>
            <w:tcBorders>
              <w:bottom w:val="double" w:sz="4" w:space="0" w:color="auto"/>
            </w:tcBorders>
            <w:vAlign w:val="bottom"/>
          </w:tcPr>
          <w:p w14:paraId="32E8C925" w14:textId="461C65C0" w:rsidR="008466EA" w:rsidRPr="000B37D5" w:rsidRDefault="008466EA" w:rsidP="008466EA">
            <w:pPr>
              <w:pStyle w:val="acctfourfigures"/>
              <w:tabs>
                <w:tab w:val="clear" w:pos="765"/>
                <w:tab w:val="decimal" w:pos="864"/>
              </w:tabs>
              <w:spacing w:line="240" w:lineRule="atLeast"/>
              <w:ind w:right="-105"/>
              <w:rPr>
                <w:b/>
                <w:bCs/>
                <w:sz w:val="20"/>
                <w:szCs w:val="20"/>
              </w:rPr>
            </w:pPr>
            <w:r>
              <w:rPr>
                <w:b/>
                <w:bCs/>
                <w:sz w:val="20"/>
                <w:szCs w:val="20"/>
              </w:rPr>
              <w:t>92</w:t>
            </w:r>
          </w:p>
        </w:tc>
        <w:tc>
          <w:tcPr>
            <w:tcW w:w="270" w:type="dxa"/>
            <w:vAlign w:val="bottom"/>
          </w:tcPr>
          <w:p w14:paraId="27796915" w14:textId="77777777" w:rsidR="008466EA" w:rsidRPr="000B37D5" w:rsidRDefault="008466EA" w:rsidP="008466EA">
            <w:pPr>
              <w:pStyle w:val="acctfourfigures"/>
              <w:tabs>
                <w:tab w:val="clear" w:pos="765"/>
                <w:tab w:val="decimal" w:pos="864"/>
              </w:tabs>
              <w:spacing w:line="240" w:lineRule="atLeast"/>
              <w:ind w:right="-105"/>
              <w:rPr>
                <w:b/>
                <w:bCs/>
                <w:sz w:val="20"/>
                <w:szCs w:val="20"/>
              </w:rPr>
            </w:pPr>
          </w:p>
        </w:tc>
        <w:tc>
          <w:tcPr>
            <w:tcW w:w="1080" w:type="dxa"/>
            <w:tcBorders>
              <w:bottom w:val="double" w:sz="4" w:space="0" w:color="auto"/>
            </w:tcBorders>
            <w:vAlign w:val="bottom"/>
          </w:tcPr>
          <w:p w14:paraId="77C11FE5" w14:textId="068A2D95" w:rsidR="008466EA" w:rsidRPr="000B37D5" w:rsidRDefault="008466EA" w:rsidP="008466EA">
            <w:pPr>
              <w:pStyle w:val="acctfourfigures"/>
              <w:tabs>
                <w:tab w:val="clear" w:pos="765"/>
                <w:tab w:val="decimal" w:pos="864"/>
              </w:tabs>
              <w:spacing w:line="240" w:lineRule="atLeast"/>
              <w:ind w:right="-105"/>
              <w:rPr>
                <w:b/>
                <w:bCs/>
                <w:sz w:val="20"/>
                <w:szCs w:val="20"/>
              </w:rPr>
            </w:pPr>
            <w:r>
              <w:rPr>
                <w:b/>
                <w:bCs/>
                <w:sz w:val="20"/>
                <w:szCs w:val="20"/>
              </w:rPr>
              <w:t>183,435</w:t>
            </w:r>
          </w:p>
        </w:tc>
        <w:tc>
          <w:tcPr>
            <w:tcW w:w="252" w:type="dxa"/>
            <w:vAlign w:val="bottom"/>
          </w:tcPr>
          <w:p w14:paraId="46F18928" w14:textId="77777777" w:rsidR="008466EA" w:rsidRPr="000B37D5" w:rsidRDefault="008466EA" w:rsidP="008466EA">
            <w:pPr>
              <w:pStyle w:val="acctfourfigures"/>
              <w:tabs>
                <w:tab w:val="clear" w:pos="765"/>
                <w:tab w:val="decimal" w:pos="1041"/>
              </w:tabs>
              <w:spacing w:line="240" w:lineRule="atLeast"/>
              <w:ind w:right="-105"/>
              <w:rPr>
                <w:b/>
                <w:bCs/>
                <w:sz w:val="20"/>
                <w:szCs w:val="20"/>
              </w:rPr>
            </w:pPr>
          </w:p>
        </w:tc>
        <w:tc>
          <w:tcPr>
            <w:tcW w:w="1260" w:type="dxa"/>
            <w:tcBorders>
              <w:bottom w:val="double" w:sz="4" w:space="0" w:color="auto"/>
            </w:tcBorders>
          </w:tcPr>
          <w:p w14:paraId="3B278BD6" w14:textId="603C8765" w:rsidR="008466EA" w:rsidRPr="000B37D5" w:rsidRDefault="008466EA" w:rsidP="008466EA">
            <w:pPr>
              <w:pStyle w:val="acctfourfigures"/>
              <w:tabs>
                <w:tab w:val="clear" w:pos="765"/>
                <w:tab w:val="decimal" w:pos="1041"/>
              </w:tabs>
              <w:spacing w:line="240" w:lineRule="atLeast"/>
              <w:ind w:right="-105"/>
              <w:rPr>
                <w:b/>
                <w:bCs/>
                <w:sz w:val="20"/>
                <w:szCs w:val="20"/>
              </w:rPr>
            </w:pPr>
            <w:r>
              <w:rPr>
                <w:b/>
                <w:bCs/>
                <w:sz w:val="20"/>
                <w:szCs w:val="20"/>
              </w:rPr>
              <w:t>351,164</w:t>
            </w:r>
          </w:p>
        </w:tc>
        <w:tc>
          <w:tcPr>
            <w:tcW w:w="270" w:type="dxa"/>
          </w:tcPr>
          <w:p w14:paraId="772C7571" w14:textId="77777777" w:rsidR="008466EA" w:rsidRPr="000B37D5" w:rsidRDefault="008466EA" w:rsidP="008466EA">
            <w:pPr>
              <w:pStyle w:val="acctfourfigures"/>
              <w:tabs>
                <w:tab w:val="clear" w:pos="765"/>
                <w:tab w:val="decimal" w:pos="1041"/>
              </w:tabs>
              <w:spacing w:line="240" w:lineRule="atLeast"/>
              <w:ind w:right="-105"/>
              <w:rPr>
                <w:b/>
                <w:bCs/>
                <w:sz w:val="20"/>
                <w:szCs w:val="20"/>
              </w:rPr>
            </w:pPr>
          </w:p>
        </w:tc>
        <w:tc>
          <w:tcPr>
            <w:tcW w:w="1260" w:type="dxa"/>
            <w:tcBorders>
              <w:bottom w:val="double" w:sz="4" w:space="0" w:color="auto"/>
            </w:tcBorders>
          </w:tcPr>
          <w:p w14:paraId="7FA2750C" w14:textId="184B8B63" w:rsidR="008466EA" w:rsidRPr="000B37D5" w:rsidRDefault="008466EA" w:rsidP="008466EA">
            <w:pPr>
              <w:pStyle w:val="acctfourfigures"/>
              <w:tabs>
                <w:tab w:val="clear" w:pos="765"/>
                <w:tab w:val="decimal" w:pos="1041"/>
              </w:tabs>
              <w:spacing w:line="240" w:lineRule="atLeast"/>
              <w:ind w:right="-105"/>
              <w:rPr>
                <w:b/>
                <w:bCs/>
                <w:sz w:val="20"/>
                <w:szCs w:val="20"/>
              </w:rPr>
            </w:pPr>
            <w:r>
              <w:rPr>
                <w:b/>
                <w:bCs/>
                <w:sz w:val="20"/>
                <w:szCs w:val="20"/>
              </w:rPr>
              <w:t>547,370</w:t>
            </w:r>
          </w:p>
        </w:tc>
      </w:tr>
      <w:tr w:rsidR="008466EA" w:rsidRPr="000B37D5" w14:paraId="67B1B8FB" w14:textId="77777777" w:rsidTr="00325C0E">
        <w:trPr>
          <w:trHeight w:hRule="exact" w:val="173"/>
        </w:trPr>
        <w:tc>
          <w:tcPr>
            <w:tcW w:w="3240" w:type="dxa"/>
            <w:vAlign w:val="center"/>
          </w:tcPr>
          <w:p w14:paraId="105B05DC" w14:textId="77777777" w:rsidR="008466EA" w:rsidRPr="00006DF9" w:rsidRDefault="008466EA" w:rsidP="008466EA">
            <w:pPr>
              <w:tabs>
                <w:tab w:val="left" w:pos="227"/>
              </w:tabs>
              <w:spacing w:line="220" w:lineRule="exact"/>
              <w:jc w:val="both"/>
              <w:rPr>
                <w:b/>
                <w:bCs/>
                <w:sz w:val="14"/>
                <w:szCs w:val="14"/>
              </w:rPr>
            </w:pPr>
          </w:p>
        </w:tc>
        <w:tc>
          <w:tcPr>
            <w:tcW w:w="270" w:type="dxa"/>
          </w:tcPr>
          <w:p w14:paraId="0EFC8B9D" w14:textId="77777777" w:rsidR="008466EA" w:rsidRPr="00006DF9" w:rsidRDefault="008466EA" w:rsidP="008466EA">
            <w:pPr>
              <w:tabs>
                <w:tab w:val="decimal" w:pos="612"/>
                <w:tab w:val="decimal" w:pos="792"/>
              </w:tabs>
              <w:spacing w:line="220" w:lineRule="exact"/>
              <w:ind w:left="-108" w:right="-108"/>
              <w:rPr>
                <w:sz w:val="14"/>
                <w:szCs w:val="14"/>
              </w:rPr>
            </w:pPr>
          </w:p>
        </w:tc>
        <w:tc>
          <w:tcPr>
            <w:tcW w:w="1440" w:type="dxa"/>
            <w:tcBorders>
              <w:top w:val="double" w:sz="4" w:space="0" w:color="auto"/>
            </w:tcBorders>
          </w:tcPr>
          <w:p w14:paraId="0984AC7A" w14:textId="77777777" w:rsidR="008466EA" w:rsidRPr="00006DF9" w:rsidRDefault="008466EA" w:rsidP="008466EA">
            <w:pPr>
              <w:tabs>
                <w:tab w:val="decimal" w:pos="1229"/>
              </w:tabs>
              <w:spacing w:line="220" w:lineRule="exact"/>
              <w:ind w:left="-108" w:right="-105"/>
              <w:rPr>
                <w:sz w:val="14"/>
                <w:szCs w:val="14"/>
              </w:rPr>
            </w:pPr>
          </w:p>
        </w:tc>
        <w:tc>
          <w:tcPr>
            <w:tcW w:w="270" w:type="dxa"/>
          </w:tcPr>
          <w:p w14:paraId="41D97EC4" w14:textId="77777777" w:rsidR="008466EA" w:rsidRPr="00006DF9" w:rsidRDefault="008466EA" w:rsidP="008466EA">
            <w:pPr>
              <w:tabs>
                <w:tab w:val="decimal" w:pos="1229"/>
              </w:tabs>
              <w:spacing w:line="220" w:lineRule="exact"/>
              <w:ind w:left="-108" w:right="-105"/>
              <w:rPr>
                <w:sz w:val="14"/>
                <w:szCs w:val="14"/>
              </w:rPr>
            </w:pPr>
          </w:p>
        </w:tc>
        <w:tc>
          <w:tcPr>
            <w:tcW w:w="1260" w:type="dxa"/>
            <w:tcBorders>
              <w:top w:val="double" w:sz="4" w:space="0" w:color="auto"/>
            </w:tcBorders>
          </w:tcPr>
          <w:p w14:paraId="4FE0F2C1" w14:textId="77777777" w:rsidR="008466EA" w:rsidRPr="00006DF9" w:rsidRDefault="008466EA" w:rsidP="008466EA">
            <w:pPr>
              <w:tabs>
                <w:tab w:val="decimal" w:pos="1041"/>
              </w:tabs>
              <w:spacing w:line="220" w:lineRule="exact"/>
              <w:ind w:left="-108" w:right="-105"/>
              <w:rPr>
                <w:sz w:val="14"/>
                <w:szCs w:val="14"/>
              </w:rPr>
            </w:pPr>
          </w:p>
        </w:tc>
        <w:tc>
          <w:tcPr>
            <w:tcW w:w="270" w:type="dxa"/>
          </w:tcPr>
          <w:p w14:paraId="03CDAFE2" w14:textId="77777777" w:rsidR="008466EA" w:rsidRPr="00006DF9" w:rsidRDefault="008466EA" w:rsidP="008466EA">
            <w:pPr>
              <w:tabs>
                <w:tab w:val="decimal" w:pos="1041"/>
              </w:tabs>
              <w:spacing w:line="220" w:lineRule="exact"/>
              <w:ind w:left="-108" w:right="-105"/>
              <w:rPr>
                <w:sz w:val="14"/>
                <w:szCs w:val="14"/>
              </w:rPr>
            </w:pPr>
          </w:p>
        </w:tc>
        <w:tc>
          <w:tcPr>
            <w:tcW w:w="1170" w:type="dxa"/>
            <w:tcBorders>
              <w:top w:val="double" w:sz="4" w:space="0" w:color="auto"/>
            </w:tcBorders>
          </w:tcPr>
          <w:p w14:paraId="04E11572" w14:textId="77777777" w:rsidR="008466EA" w:rsidRPr="00006DF9" w:rsidRDefault="008466EA" w:rsidP="008466EA">
            <w:pPr>
              <w:tabs>
                <w:tab w:val="decimal" w:pos="952"/>
              </w:tabs>
              <w:spacing w:line="220" w:lineRule="exact"/>
              <w:ind w:left="-108" w:right="-105"/>
              <w:rPr>
                <w:sz w:val="14"/>
                <w:szCs w:val="14"/>
              </w:rPr>
            </w:pPr>
          </w:p>
        </w:tc>
        <w:tc>
          <w:tcPr>
            <w:tcW w:w="270" w:type="dxa"/>
          </w:tcPr>
          <w:p w14:paraId="4A006D90" w14:textId="77777777" w:rsidR="008466EA" w:rsidRPr="00006DF9" w:rsidRDefault="008466EA" w:rsidP="008466EA">
            <w:pPr>
              <w:tabs>
                <w:tab w:val="decimal" w:pos="952"/>
              </w:tabs>
              <w:spacing w:line="220" w:lineRule="exact"/>
              <w:ind w:left="-108" w:right="-105"/>
              <w:rPr>
                <w:sz w:val="14"/>
                <w:szCs w:val="14"/>
              </w:rPr>
            </w:pPr>
          </w:p>
        </w:tc>
        <w:tc>
          <w:tcPr>
            <w:tcW w:w="1080" w:type="dxa"/>
            <w:tcBorders>
              <w:top w:val="double" w:sz="4" w:space="0" w:color="auto"/>
            </w:tcBorders>
          </w:tcPr>
          <w:p w14:paraId="0D77FB2B" w14:textId="77777777" w:rsidR="008466EA" w:rsidRPr="00006DF9" w:rsidRDefault="008466EA" w:rsidP="008466EA">
            <w:pPr>
              <w:tabs>
                <w:tab w:val="decimal" w:pos="864"/>
              </w:tabs>
              <w:spacing w:line="220" w:lineRule="exact"/>
              <w:ind w:left="-108" w:right="-105"/>
              <w:rPr>
                <w:sz w:val="14"/>
                <w:szCs w:val="14"/>
              </w:rPr>
            </w:pPr>
          </w:p>
        </w:tc>
        <w:tc>
          <w:tcPr>
            <w:tcW w:w="270" w:type="dxa"/>
          </w:tcPr>
          <w:p w14:paraId="4EEB4988" w14:textId="77777777" w:rsidR="008466EA" w:rsidRPr="00006DF9" w:rsidRDefault="008466EA" w:rsidP="008466EA">
            <w:pPr>
              <w:tabs>
                <w:tab w:val="decimal" w:pos="864"/>
              </w:tabs>
              <w:spacing w:line="220" w:lineRule="exact"/>
              <w:ind w:left="-108" w:right="-105"/>
              <w:rPr>
                <w:sz w:val="14"/>
                <w:szCs w:val="14"/>
              </w:rPr>
            </w:pPr>
          </w:p>
        </w:tc>
        <w:tc>
          <w:tcPr>
            <w:tcW w:w="1080" w:type="dxa"/>
            <w:tcBorders>
              <w:top w:val="double" w:sz="4" w:space="0" w:color="auto"/>
            </w:tcBorders>
          </w:tcPr>
          <w:p w14:paraId="3370C6FD" w14:textId="77777777" w:rsidR="008466EA" w:rsidRPr="00006DF9" w:rsidRDefault="008466EA" w:rsidP="008466EA">
            <w:pPr>
              <w:tabs>
                <w:tab w:val="decimal" w:pos="864"/>
              </w:tabs>
              <w:spacing w:line="220" w:lineRule="exact"/>
              <w:ind w:left="-108" w:right="-105"/>
              <w:rPr>
                <w:sz w:val="14"/>
                <w:szCs w:val="14"/>
              </w:rPr>
            </w:pPr>
          </w:p>
        </w:tc>
        <w:tc>
          <w:tcPr>
            <w:tcW w:w="252" w:type="dxa"/>
          </w:tcPr>
          <w:p w14:paraId="088EB6EC" w14:textId="77777777" w:rsidR="008466EA" w:rsidRPr="00006DF9" w:rsidRDefault="008466EA" w:rsidP="008466EA">
            <w:pPr>
              <w:tabs>
                <w:tab w:val="decimal" w:pos="1041"/>
              </w:tabs>
              <w:spacing w:line="220" w:lineRule="exact"/>
              <w:ind w:left="-108" w:right="-105"/>
              <w:rPr>
                <w:sz w:val="14"/>
                <w:szCs w:val="14"/>
              </w:rPr>
            </w:pPr>
          </w:p>
        </w:tc>
        <w:tc>
          <w:tcPr>
            <w:tcW w:w="1260" w:type="dxa"/>
            <w:tcBorders>
              <w:top w:val="double" w:sz="4" w:space="0" w:color="auto"/>
            </w:tcBorders>
          </w:tcPr>
          <w:p w14:paraId="660C3B7F" w14:textId="77777777" w:rsidR="008466EA" w:rsidRPr="00006DF9" w:rsidRDefault="008466EA" w:rsidP="008466EA">
            <w:pPr>
              <w:tabs>
                <w:tab w:val="decimal" w:pos="1041"/>
              </w:tabs>
              <w:spacing w:line="220" w:lineRule="exact"/>
              <w:ind w:left="-108" w:right="-105"/>
              <w:rPr>
                <w:sz w:val="14"/>
                <w:szCs w:val="14"/>
              </w:rPr>
            </w:pPr>
          </w:p>
        </w:tc>
        <w:tc>
          <w:tcPr>
            <w:tcW w:w="270" w:type="dxa"/>
          </w:tcPr>
          <w:p w14:paraId="7E536713" w14:textId="77777777" w:rsidR="008466EA" w:rsidRPr="00006DF9" w:rsidRDefault="008466EA" w:rsidP="008466EA">
            <w:pPr>
              <w:tabs>
                <w:tab w:val="decimal" w:pos="1041"/>
              </w:tabs>
              <w:spacing w:line="220" w:lineRule="exact"/>
              <w:ind w:left="-108" w:right="-105"/>
              <w:rPr>
                <w:sz w:val="14"/>
                <w:szCs w:val="14"/>
              </w:rPr>
            </w:pPr>
          </w:p>
        </w:tc>
        <w:tc>
          <w:tcPr>
            <w:tcW w:w="1260" w:type="dxa"/>
            <w:tcBorders>
              <w:top w:val="double" w:sz="4" w:space="0" w:color="auto"/>
            </w:tcBorders>
          </w:tcPr>
          <w:p w14:paraId="60A65257" w14:textId="77777777" w:rsidR="008466EA" w:rsidRPr="00006DF9" w:rsidRDefault="008466EA" w:rsidP="008466EA">
            <w:pPr>
              <w:tabs>
                <w:tab w:val="decimal" w:pos="1041"/>
              </w:tabs>
              <w:spacing w:line="220" w:lineRule="exact"/>
              <w:ind w:left="-108" w:right="-105"/>
              <w:rPr>
                <w:sz w:val="14"/>
                <w:szCs w:val="14"/>
              </w:rPr>
            </w:pPr>
          </w:p>
        </w:tc>
      </w:tr>
      <w:tr w:rsidR="008466EA" w:rsidRPr="000B37D5" w14:paraId="6173DADE" w14:textId="77777777" w:rsidTr="0069079E">
        <w:tc>
          <w:tcPr>
            <w:tcW w:w="3240" w:type="dxa"/>
            <w:vAlign w:val="center"/>
          </w:tcPr>
          <w:p w14:paraId="28126C2C" w14:textId="4358413C" w:rsidR="008466EA" w:rsidRPr="000B37D5" w:rsidRDefault="008466EA" w:rsidP="008466EA">
            <w:pPr>
              <w:tabs>
                <w:tab w:val="left" w:pos="227"/>
              </w:tabs>
              <w:spacing w:line="220" w:lineRule="exact"/>
              <w:jc w:val="both"/>
              <w:rPr>
                <w:rFonts w:cs="Angsana New"/>
                <w:b/>
                <w:bCs/>
                <w:sz w:val="20"/>
                <w:szCs w:val="20"/>
              </w:rPr>
            </w:pPr>
            <w:r w:rsidRPr="000B37D5">
              <w:rPr>
                <w:b/>
                <w:bCs/>
                <w:sz w:val="20"/>
                <w:szCs w:val="20"/>
              </w:rPr>
              <w:t>At 31 December 202</w:t>
            </w:r>
            <w:r>
              <w:rPr>
                <w:b/>
                <w:bCs/>
                <w:sz w:val="20"/>
                <w:szCs w:val="20"/>
              </w:rPr>
              <w:t>2</w:t>
            </w:r>
          </w:p>
        </w:tc>
        <w:tc>
          <w:tcPr>
            <w:tcW w:w="270" w:type="dxa"/>
          </w:tcPr>
          <w:p w14:paraId="65CC988B" w14:textId="77777777" w:rsidR="008466EA" w:rsidRPr="000B37D5" w:rsidRDefault="008466EA" w:rsidP="008466EA">
            <w:pPr>
              <w:tabs>
                <w:tab w:val="decimal" w:pos="612"/>
                <w:tab w:val="decimal" w:pos="792"/>
              </w:tabs>
              <w:spacing w:line="220" w:lineRule="exact"/>
              <w:ind w:left="-108" w:right="-108"/>
              <w:rPr>
                <w:sz w:val="20"/>
                <w:szCs w:val="20"/>
              </w:rPr>
            </w:pPr>
          </w:p>
        </w:tc>
        <w:tc>
          <w:tcPr>
            <w:tcW w:w="1440" w:type="dxa"/>
          </w:tcPr>
          <w:p w14:paraId="7504EE0D" w14:textId="77777777" w:rsidR="008466EA" w:rsidRPr="000B37D5" w:rsidRDefault="008466EA" w:rsidP="008466EA">
            <w:pPr>
              <w:tabs>
                <w:tab w:val="decimal" w:pos="1229"/>
              </w:tabs>
              <w:spacing w:line="220" w:lineRule="exact"/>
              <w:ind w:left="-108" w:right="-105"/>
              <w:rPr>
                <w:sz w:val="20"/>
                <w:szCs w:val="20"/>
              </w:rPr>
            </w:pPr>
          </w:p>
        </w:tc>
        <w:tc>
          <w:tcPr>
            <w:tcW w:w="270" w:type="dxa"/>
          </w:tcPr>
          <w:p w14:paraId="592D5598" w14:textId="77777777" w:rsidR="008466EA" w:rsidRPr="000B37D5" w:rsidRDefault="008466EA" w:rsidP="008466EA">
            <w:pPr>
              <w:tabs>
                <w:tab w:val="decimal" w:pos="1229"/>
              </w:tabs>
              <w:spacing w:line="220" w:lineRule="exact"/>
              <w:ind w:left="-108" w:right="-105"/>
              <w:rPr>
                <w:sz w:val="20"/>
                <w:szCs w:val="20"/>
              </w:rPr>
            </w:pPr>
          </w:p>
        </w:tc>
        <w:tc>
          <w:tcPr>
            <w:tcW w:w="1260" w:type="dxa"/>
          </w:tcPr>
          <w:p w14:paraId="3B397F36" w14:textId="77777777" w:rsidR="008466EA" w:rsidRPr="000B37D5" w:rsidRDefault="008466EA" w:rsidP="008466EA">
            <w:pPr>
              <w:tabs>
                <w:tab w:val="decimal" w:pos="1041"/>
              </w:tabs>
              <w:spacing w:line="220" w:lineRule="exact"/>
              <w:ind w:left="-108" w:right="-105"/>
              <w:rPr>
                <w:sz w:val="20"/>
                <w:szCs w:val="20"/>
              </w:rPr>
            </w:pPr>
          </w:p>
        </w:tc>
        <w:tc>
          <w:tcPr>
            <w:tcW w:w="270" w:type="dxa"/>
          </w:tcPr>
          <w:p w14:paraId="27D2100A" w14:textId="77777777" w:rsidR="008466EA" w:rsidRPr="000B37D5" w:rsidRDefault="008466EA" w:rsidP="008466EA">
            <w:pPr>
              <w:tabs>
                <w:tab w:val="decimal" w:pos="1041"/>
              </w:tabs>
              <w:spacing w:line="220" w:lineRule="exact"/>
              <w:ind w:left="-108" w:right="-105"/>
              <w:rPr>
                <w:sz w:val="20"/>
                <w:szCs w:val="20"/>
              </w:rPr>
            </w:pPr>
          </w:p>
        </w:tc>
        <w:tc>
          <w:tcPr>
            <w:tcW w:w="1170" w:type="dxa"/>
          </w:tcPr>
          <w:p w14:paraId="40BE05CE" w14:textId="77777777" w:rsidR="008466EA" w:rsidRPr="000B37D5" w:rsidRDefault="008466EA" w:rsidP="008466EA">
            <w:pPr>
              <w:tabs>
                <w:tab w:val="decimal" w:pos="952"/>
              </w:tabs>
              <w:spacing w:line="220" w:lineRule="exact"/>
              <w:ind w:left="-108" w:right="-105"/>
              <w:rPr>
                <w:sz w:val="20"/>
                <w:szCs w:val="20"/>
              </w:rPr>
            </w:pPr>
          </w:p>
        </w:tc>
        <w:tc>
          <w:tcPr>
            <w:tcW w:w="270" w:type="dxa"/>
          </w:tcPr>
          <w:p w14:paraId="54F19630" w14:textId="77777777" w:rsidR="008466EA" w:rsidRPr="000B37D5" w:rsidRDefault="008466EA" w:rsidP="008466EA">
            <w:pPr>
              <w:tabs>
                <w:tab w:val="decimal" w:pos="952"/>
              </w:tabs>
              <w:spacing w:line="220" w:lineRule="exact"/>
              <w:ind w:left="-108" w:right="-105"/>
              <w:rPr>
                <w:sz w:val="20"/>
                <w:szCs w:val="20"/>
              </w:rPr>
            </w:pPr>
          </w:p>
        </w:tc>
        <w:tc>
          <w:tcPr>
            <w:tcW w:w="1080" w:type="dxa"/>
          </w:tcPr>
          <w:p w14:paraId="531B8DEC" w14:textId="77777777" w:rsidR="008466EA" w:rsidRPr="000B37D5" w:rsidRDefault="008466EA" w:rsidP="008466EA">
            <w:pPr>
              <w:tabs>
                <w:tab w:val="decimal" w:pos="864"/>
              </w:tabs>
              <w:spacing w:line="220" w:lineRule="exact"/>
              <w:ind w:left="-108" w:right="-105"/>
              <w:rPr>
                <w:sz w:val="20"/>
                <w:szCs w:val="20"/>
              </w:rPr>
            </w:pPr>
          </w:p>
        </w:tc>
        <w:tc>
          <w:tcPr>
            <w:tcW w:w="270" w:type="dxa"/>
          </w:tcPr>
          <w:p w14:paraId="63207272" w14:textId="77777777" w:rsidR="008466EA" w:rsidRPr="000B37D5" w:rsidRDefault="008466EA" w:rsidP="008466EA">
            <w:pPr>
              <w:tabs>
                <w:tab w:val="decimal" w:pos="864"/>
              </w:tabs>
              <w:spacing w:line="220" w:lineRule="exact"/>
              <w:ind w:left="-108" w:right="-105"/>
              <w:rPr>
                <w:sz w:val="20"/>
                <w:szCs w:val="20"/>
              </w:rPr>
            </w:pPr>
          </w:p>
        </w:tc>
        <w:tc>
          <w:tcPr>
            <w:tcW w:w="1080" w:type="dxa"/>
          </w:tcPr>
          <w:p w14:paraId="6ED365D7" w14:textId="77777777" w:rsidR="008466EA" w:rsidRPr="000B37D5" w:rsidRDefault="008466EA" w:rsidP="008466EA">
            <w:pPr>
              <w:tabs>
                <w:tab w:val="decimal" w:pos="864"/>
              </w:tabs>
              <w:spacing w:line="220" w:lineRule="exact"/>
              <w:ind w:left="-108" w:right="-105"/>
              <w:rPr>
                <w:sz w:val="20"/>
                <w:szCs w:val="20"/>
              </w:rPr>
            </w:pPr>
          </w:p>
        </w:tc>
        <w:tc>
          <w:tcPr>
            <w:tcW w:w="252" w:type="dxa"/>
          </w:tcPr>
          <w:p w14:paraId="3EF6CE8F" w14:textId="77777777" w:rsidR="008466EA" w:rsidRPr="000B37D5" w:rsidRDefault="008466EA" w:rsidP="008466EA">
            <w:pPr>
              <w:tabs>
                <w:tab w:val="decimal" w:pos="1041"/>
              </w:tabs>
              <w:spacing w:line="220" w:lineRule="exact"/>
              <w:ind w:left="-108" w:right="-105"/>
              <w:rPr>
                <w:sz w:val="20"/>
                <w:szCs w:val="20"/>
              </w:rPr>
            </w:pPr>
          </w:p>
        </w:tc>
        <w:tc>
          <w:tcPr>
            <w:tcW w:w="1260" w:type="dxa"/>
          </w:tcPr>
          <w:p w14:paraId="1D5F1BB1" w14:textId="77777777" w:rsidR="008466EA" w:rsidRPr="000B37D5" w:rsidRDefault="008466EA" w:rsidP="008466EA">
            <w:pPr>
              <w:tabs>
                <w:tab w:val="decimal" w:pos="1041"/>
              </w:tabs>
              <w:spacing w:line="220" w:lineRule="exact"/>
              <w:ind w:left="-108" w:right="-105"/>
              <w:rPr>
                <w:sz w:val="20"/>
                <w:szCs w:val="20"/>
              </w:rPr>
            </w:pPr>
          </w:p>
        </w:tc>
        <w:tc>
          <w:tcPr>
            <w:tcW w:w="270" w:type="dxa"/>
          </w:tcPr>
          <w:p w14:paraId="64B623AD" w14:textId="77777777" w:rsidR="008466EA" w:rsidRPr="000B37D5" w:rsidRDefault="008466EA" w:rsidP="008466EA">
            <w:pPr>
              <w:tabs>
                <w:tab w:val="decimal" w:pos="1041"/>
              </w:tabs>
              <w:spacing w:line="220" w:lineRule="exact"/>
              <w:ind w:left="-108" w:right="-105"/>
              <w:rPr>
                <w:sz w:val="20"/>
                <w:szCs w:val="20"/>
              </w:rPr>
            </w:pPr>
          </w:p>
        </w:tc>
        <w:tc>
          <w:tcPr>
            <w:tcW w:w="1260" w:type="dxa"/>
          </w:tcPr>
          <w:p w14:paraId="3A837D8A" w14:textId="77777777" w:rsidR="008466EA" w:rsidRPr="000B37D5" w:rsidRDefault="008466EA" w:rsidP="008466EA">
            <w:pPr>
              <w:tabs>
                <w:tab w:val="decimal" w:pos="1041"/>
              </w:tabs>
              <w:spacing w:line="220" w:lineRule="exact"/>
              <w:ind w:left="-108" w:right="-105"/>
              <w:rPr>
                <w:sz w:val="20"/>
                <w:szCs w:val="20"/>
              </w:rPr>
            </w:pPr>
          </w:p>
        </w:tc>
      </w:tr>
      <w:tr w:rsidR="00FA218D" w:rsidRPr="000B37D5" w14:paraId="7FE703D7" w14:textId="77777777" w:rsidTr="006E45C5">
        <w:tc>
          <w:tcPr>
            <w:tcW w:w="3240" w:type="dxa"/>
            <w:vAlign w:val="center"/>
          </w:tcPr>
          <w:p w14:paraId="34A05848" w14:textId="77777777" w:rsidR="00FA218D" w:rsidRPr="000B37D5" w:rsidRDefault="00FA218D" w:rsidP="00FA218D">
            <w:pPr>
              <w:tabs>
                <w:tab w:val="left" w:pos="227"/>
              </w:tabs>
              <w:spacing w:line="220" w:lineRule="exact"/>
              <w:jc w:val="both"/>
              <w:rPr>
                <w:sz w:val="20"/>
                <w:szCs w:val="20"/>
              </w:rPr>
            </w:pPr>
            <w:r w:rsidRPr="000B37D5">
              <w:rPr>
                <w:sz w:val="20"/>
                <w:szCs w:val="20"/>
              </w:rPr>
              <w:t>Owned assets</w:t>
            </w:r>
          </w:p>
        </w:tc>
        <w:tc>
          <w:tcPr>
            <w:tcW w:w="270" w:type="dxa"/>
          </w:tcPr>
          <w:p w14:paraId="06678FA3" w14:textId="77777777" w:rsidR="00FA218D" w:rsidRPr="000B37D5" w:rsidRDefault="00FA218D" w:rsidP="00FA218D">
            <w:pPr>
              <w:tabs>
                <w:tab w:val="decimal" w:pos="612"/>
                <w:tab w:val="decimal" w:pos="792"/>
              </w:tabs>
              <w:spacing w:line="220" w:lineRule="exact"/>
              <w:ind w:left="-108" w:right="-108"/>
              <w:rPr>
                <w:sz w:val="20"/>
                <w:szCs w:val="20"/>
              </w:rPr>
            </w:pPr>
          </w:p>
        </w:tc>
        <w:tc>
          <w:tcPr>
            <w:tcW w:w="1440" w:type="dxa"/>
            <w:tcBorders>
              <w:bottom w:val="double" w:sz="4" w:space="0" w:color="auto"/>
            </w:tcBorders>
            <w:vAlign w:val="bottom"/>
          </w:tcPr>
          <w:p w14:paraId="4DFE0CA6" w14:textId="1E7429B0" w:rsidR="00FA218D" w:rsidRPr="007E72E3" w:rsidRDefault="00FA218D" w:rsidP="00FA218D">
            <w:pPr>
              <w:pStyle w:val="acctfourfigures"/>
              <w:tabs>
                <w:tab w:val="clear" w:pos="765"/>
                <w:tab w:val="decimal" w:pos="1229"/>
              </w:tabs>
              <w:spacing w:line="240" w:lineRule="atLeast"/>
              <w:ind w:right="-105"/>
              <w:rPr>
                <w:b/>
                <w:bCs/>
                <w:sz w:val="20"/>
                <w:szCs w:val="20"/>
              </w:rPr>
            </w:pPr>
            <w:r w:rsidRPr="00D51BC6">
              <w:rPr>
                <w:b/>
                <w:bCs/>
                <w:sz w:val="20"/>
                <w:szCs w:val="20"/>
              </w:rPr>
              <w:t>2,080</w:t>
            </w:r>
          </w:p>
        </w:tc>
        <w:tc>
          <w:tcPr>
            <w:tcW w:w="270" w:type="dxa"/>
            <w:vAlign w:val="bottom"/>
          </w:tcPr>
          <w:p w14:paraId="26380B22" w14:textId="77777777" w:rsidR="00FA218D" w:rsidRPr="007E72E3" w:rsidRDefault="00FA218D" w:rsidP="00FA218D">
            <w:pPr>
              <w:pStyle w:val="acctfourfigures"/>
              <w:tabs>
                <w:tab w:val="clear" w:pos="765"/>
                <w:tab w:val="decimal" w:pos="1229"/>
              </w:tabs>
              <w:spacing w:line="240" w:lineRule="atLeast"/>
              <w:ind w:right="-105"/>
              <w:rPr>
                <w:b/>
                <w:bCs/>
                <w:sz w:val="20"/>
                <w:szCs w:val="20"/>
              </w:rPr>
            </w:pPr>
          </w:p>
        </w:tc>
        <w:tc>
          <w:tcPr>
            <w:tcW w:w="1260" w:type="dxa"/>
            <w:tcBorders>
              <w:bottom w:val="double" w:sz="4" w:space="0" w:color="auto"/>
            </w:tcBorders>
            <w:vAlign w:val="bottom"/>
          </w:tcPr>
          <w:p w14:paraId="4F0FCE20" w14:textId="0FE4E197" w:rsidR="00FA218D" w:rsidRPr="007E72E3" w:rsidRDefault="00FA218D" w:rsidP="00FA218D">
            <w:pPr>
              <w:pStyle w:val="acctfourfigures"/>
              <w:tabs>
                <w:tab w:val="clear" w:pos="765"/>
                <w:tab w:val="decimal" w:pos="1041"/>
              </w:tabs>
              <w:spacing w:line="240" w:lineRule="atLeast"/>
              <w:ind w:right="-105"/>
              <w:rPr>
                <w:b/>
                <w:bCs/>
                <w:sz w:val="20"/>
                <w:szCs w:val="20"/>
              </w:rPr>
            </w:pPr>
            <w:r w:rsidRPr="00FB5908">
              <w:rPr>
                <w:b/>
                <w:bCs/>
                <w:sz w:val="20"/>
                <w:szCs w:val="20"/>
              </w:rPr>
              <w:t>12,815</w:t>
            </w:r>
          </w:p>
        </w:tc>
        <w:tc>
          <w:tcPr>
            <w:tcW w:w="270" w:type="dxa"/>
            <w:vAlign w:val="bottom"/>
          </w:tcPr>
          <w:p w14:paraId="2C637300" w14:textId="77777777" w:rsidR="00FA218D" w:rsidRPr="007E72E3" w:rsidRDefault="00FA218D" w:rsidP="00FA218D">
            <w:pPr>
              <w:pStyle w:val="acctfourfigures"/>
              <w:tabs>
                <w:tab w:val="clear" w:pos="765"/>
                <w:tab w:val="decimal" w:pos="1041"/>
              </w:tabs>
              <w:spacing w:line="240" w:lineRule="atLeast"/>
              <w:ind w:right="-105"/>
              <w:rPr>
                <w:b/>
                <w:bCs/>
                <w:sz w:val="20"/>
                <w:szCs w:val="20"/>
              </w:rPr>
            </w:pPr>
          </w:p>
        </w:tc>
        <w:tc>
          <w:tcPr>
            <w:tcW w:w="1170" w:type="dxa"/>
            <w:tcBorders>
              <w:bottom w:val="double" w:sz="4" w:space="0" w:color="auto"/>
            </w:tcBorders>
            <w:vAlign w:val="bottom"/>
          </w:tcPr>
          <w:p w14:paraId="7E3F8483" w14:textId="3CE2131B" w:rsidR="00FA218D" w:rsidRPr="007E72E3" w:rsidRDefault="00FA218D" w:rsidP="00FA218D">
            <w:pPr>
              <w:pStyle w:val="acctfourfigures"/>
              <w:tabs>
                <w:tab w:val="clear" w:pos="765"/>
                <w:tab w:val="decimal" w:pos="952"/>
              </w:tabs>
              <w:spacing w:line="240" w:lineRule="atLeast"/>
              <w:ind w:right="-105"/>
              <w:rPr>
                <w:b/>
                <w:bCs/>
                <w:sz w:val="20"/>
                <w:szCs w:val="20"/>
              </w:rPr>
            </w:pPr>
            <w:r w:rsidRPr="006C2D71">
              <w:rPr>
                <w:b/>
                <w:bCs/>
                <w:sz w:val="20"/>
                <w:szCs w:val="20"/>
              </w:rPr>
              <w:t>1,259</w:t>
            </w:r>
          </w:p>
        </w:tc>
        <w:tc>
          <w:tcPr>
            <w:tcW w:w="270" w:type="dxa"/>
            <w:vAlign w:val="bottom"/>
          </w:tcPr>
          <w:p w14:paraId="65CB9AA9" w14:textId="77777777" w:rsidR="00FA218D" w:rsidRPr="007E72E3" w:rsidRDefault="00FA218D" w:rsidP="00FA218D">
            <w:pPr>
              <w:pStyle w:val="acctfourfigures"/>
              <w:tabs>
                <w:tab w:val="clear" w:pos="765"/>
                <w:tab w:val="decimal" w:pos="952"/>
              </w:tabs>
              <w:spacing w:line="240" w:lineRule="atLeast"/>
              <w:ind w:right="-105"/>
              <w:rPr>
                <w:b/>
                <w:bCs/>
                <w:sz w:val="20"/>
                <w:szCs w:val="20"/>
              </w:rPr>
            </w:pPr>
          </w:p>
        </w:tc>
        <w:tc>
          <w:tcPr>
            <w:tcW w:w="1080" w:type="dxa"/>
            <w:tcBorders>
              <w:bottom w:val="double" w:sz="4" w:space="0" w:color="auto"/>
            </w:tcBorders>
            <w:vAlign w:val="bottom"/>
          </w:tcPr>
          <w:p w14:paraId="4EF93603" w14:textId="72072043" w:rsidR="00FA218D" w:rsidRPr="007E72E3" w:rsidRDefault="00FA218D" w:rsidP="00FA218D">
            <w:pPr>
              <w:pStyle w:val="acctfourfigures"/>
              <w:tabs>
                <w:tab w:val="clear" w:pos="765"/>
                <w:tab w:val="decimal" w:pos="864"/>
              </w:tabs>
              <w:spacing w:line="240" w:lineRule="atLeast"/>
              <w:ind w:right="-105"/>
              <w:rPr>
                <w:b/>
                <w:bCs/>
                <w:sz w:val="20"/>
                <w:szCs w:val="20"/>
              </w:rPr>
            </w:pPr>
            <w:r w:rsidRPr="00B10F96">
              <w:rPr>
                <w:b/>
                <w:bCs/>
                <w:sz w:val="20"/>
                <w:szCs w:val="20"/>
              </w:rPr>
              <w:t>36</w:t>
            </w:r>
          </w:p>
        </w:tc>
        <w:tc>
          <w:tcPr>
            <w:tcW w:w="270" w:type="dxa"/>
            <w:vAlign w:val="bottom"/>
          </w:tcPr>
          <w:p w14:paraId="4999EB27" w14:textId="77777777" w:rsidR="00FA218D" w:rsidRPr="007E72E3" w:rsidRDefault="00FA218D" w:rsidP="00FA218D">
            <w:pPr>
              <w:pStyle w:val="acctfourfigures"/>
              <w:tabs>
                <w:tab w:val="clear" w:pos="765"/>
                <w:tab w:val="decimal" w:pos="864"/>
              </w:tabs>
              <w:spacing w:line="240" w:lineRule="atLeast"/>
              <w:ind w:right="-105"/>
              <w:rPr>
                <w:b/>
                <w:bCs/>
                <w:sz w:val="20"/>
                <w:szCs w:val="20"/>
              </w:rPr>
            </w:pPr>
          </w:p>
        </w:tc>
        <w:tc>
          <w:tcPr>
            <w:tcW w:w="1080" w:type="dxa"/>
            <w:tcBorders>
              <w:bottom w:val="double" w:sz="4" w:space="0" w:color="auto"/>
            </w:tcBorders>
          </w:tcPr>
          <w:p w14:paraId="30DF1DBF" w14:textId="67BF4CB3" w:rsidR="00FA218D" w:rsidRPr="007E72E3" w:rsidRDefault="00FA218D" w:rsidP="00FA218D">
            <w:pPr>
              <w:pStyle w:val="acctfourfigures"/>
              <w:tabs>
                <w:tab w:val="clear" w:pos="765"/>
                <w:tab w:val="decimal" w:pos="864"/>
              </w:tabs>
              <w:spacing w:line="240" w:lineRule="atLeast"/>
              <w:ind w:right="-105"/>
              <w:rPr>
                <w:b/>
                <w:bCs/>
                <w:sz w:val="20"/>
                <w:szCs w:val="20"/>
              </w:rPr>
            </w:pPr>
            <w:r w:rsidRPr="00FA218D">
              <w:rPr>
                <w:b/>
                <w:bCs/>
                <w:sz w:val="20"/>
                <w:szCs w:val="20"/>
              </w:rPr>
              <w:t>146,764</w:t>
            </w:r>
          </w:p>
        </w:tc>
        <w:tc>
          <w:tcPr>
            <w:tcW w:w="252" w:type="dxa"/>
          </w:tcPr>
          <w:p w14:paraId="7A84F569" w14:textId="77777777" w:rsidR="00FA218D" w:rsidRPr="007E72E3" w:rsidRDefault="00FA218D" w:rsidP="00FA218D">
            <w:pPr>
              <w:pStyle w:val="acctfourfigures"/>
              <w:tabs>
                <w:tab w:val="clear" w:pos="765"/>
                <w:tab w:val="decimal" w:pos="1041"/>
              </w:tabs>
              <w:spacing w:line="240" w:lineRule="atLeast"/>
              <w:ind w:right="-105"/>
              <w:rPr>
                <w:b/>
                <w:bCs/>
                <w:sz w:val="20"/>
                <w:szCs w:val="20"/>
              </w:rPr>
            </w:pPr>
          </w:p>
        </w:tc>
        <w:tc>
          <w:tcPr>
            <w:tcW w:w="1260" w:type="dxa"/>
            <w:tcBorders>
              <w:bottom w:val="double" w:sz="4" w:space="0" w:color="auto"/>
            </w:tcBorders>
          </w:tcPr>
          <w:p w14:paraId="59C7B2DB" w14:textId="42FAC0F7" w:rsidR="00FA218D" w:rsidRPr="007E72E3" w:rsidRDefault="00FA218D" w:rsidP="00FA218D">
            <w:pPr>
              <w:pStyle w:val="acctfourfigures"/>
              <w:tabs>
                <w:tab w:val="clear" w:pos="765"/>
                <w:tab w:val="decimal" w:pos="1041"/>
              </w:tabs>
              <w:spacing w:line="240" w:lineRule="atLeast"/>
              <w:ind w:right="-105"/>
              <w:rPr>
                <w:b/>
                <w:bCs/>
                <w:sz w:val="20"/>
                <w:szCs w:val="20"/>
              </w:rPr>
            </w:pPr>
            <w:r w:rsidRPr="00FA218D">
              <w:rPr>
                <w:b/>
                <w:bCs/>
                <w:sz w:val="20"/>
                <w:szCs w:val="20"/>
              </w:rPr>
              <w:t>340,555</w:t>
            </w:r>
          </w:p>
        </w:tc>
        <w:tc>
          <w:tcPr>
            <w:tcW w:w="270" w:type="dxa"/>
          </w:tcPr>
          <w:p w14:paraId="5D25632F" w14:textId="77777777" w:rsidR="00FA218D" w:rsidRPr="007E72E3" w:rsidRDefault="00FA218D" w:rsidP="00FA218D">
            <w:pPr>
              <w:pStyle w:val="acctfourfigures"/>
              <w:tabs>
                <w:tab w:val="clear" w:pos="765"/>
                <w:tab w:val="decimal" w:pos="1041"/>
              </w:tabs>
              <w:spacing w:line="240" w:lineRule="atLeast"/>
              <w:ind w:right="-105"/>
              <w:rPr>
                <w:b/>
                <w:bCs/>
                <w:sz w:val="20"/>
                <w:szCs w:val="20"/>
              </w:rPr>
            </w:pPr>
          </w:p>
        </w:tc>
        <w:tc>
          <w:tcPr>
            <w:tcW w:w="1260" w:type="dxa"/>
            <w:tcBorders>
              <w:bottom w:val="double" w:sz="4" w:space="0" w:color="auto"/>
            </w:tcBorders>
          </w:tcPr>
          <w:p w14:paraId="7E5AE3ED" w14:textId="718925E3" w:rsidR="00FA218D" w:rsidRPr="007E72E3" w:rsidRDefault="00FA218D" w:rsidP="00FA218D">
            <w:pPr>
              <w:pStyle w:val="acctfourfigures"/>
              <w:tabs>
                <w:tab w:val="clear" w:pos="765"/>
                <w:tab w:val="decimal" w:pos="1041"/>
              </w:tabs>
              <w:spacing w:line="240" w:lineRule="atLeast"/>
              <w:ind w:right="-105"/>
              <w:rPr>
                <w:b/>
                <w:bCs/>
                <w:sz w:val="20"/>
                <w:szCs w:val="20"/>
              </w:rPr>
            </w:pPr>
            <w:r w:rsidRPr="00324C66">
              <w:rPr>
                <w:b/>
                <w:bCs/>
                <w:sz w:val="20"/>
                <w:szCs w:val="20"/>
              </w:rPr>
              <w:t>503,509</w:t>
            </w:r>
          </w:p>
        </w:tc>
      </w:tr>
    </w:tbl>
    <w:p w14:paraId="6488BCCF" w14:textId="293E0D88" w:rsidR="00F9066C" w:rsidRPr="000A4D45" w:rsidRDefault="00B60BCA" w:rsidP="00006DF9">
      <w:pPr>
        <w:pStyle w:val="block"/>
        <w:spacing w:after="0" w:line="240" w:lineRule="atLeast"/>
        <w:ind w:left="0" w:right="560"/>
        <w:jc w:val="thaiDistribute"/>
        <w:sectPr w:rsidR="00F9066C" w:rsidRPr="000A4D45" w:rsidSect="00524673">
          <w:headerReference w:type="default" r:id="rId24"/>
          <w:footerReference w:type="default" r:id="rId25"/>
          <w:pgSz w:w="16840" w:h="11907" w:orient="landscape" w:code="9"/>
          <w:pgMar w:top="691" w:right="1152" w:bottom="576" w:left="1152" w:header="720" w:footer="720" w:gutter="0"/>
          <w:cols w:space="720"/>
          <w:docGrid w:linePitch="299"/>
        </w:sectPr>
      </w:pPr>
      <w:r w:rsidRPr="00822C48">
        <w:t>.</w:t>
      </w:r>
    </w:p>
    <w:p w14:paraId="44632DA7" w14:textId="345199B5" w:rsidR="00501D18" w:rsidRPr="00601E97" w:rsidRDefault="00501D18" w:rsidP="00465EA5">
      <w:pPr>
        <w:pStyle w:val="Heading1"/>
        <w:numPr>
          <w:ilvl w:val="0"/>
          <w:numId w:val="46"/>
        </w:numPr>
        <w:spacing w:before="0" w:after="0" w:line="240" w:lineRule="auto"/>
        <w:ind w:left="540" w:hanging="540"/>
        <w:jc w:val="both"/>
        <w:rPr>
          <w:b/>
          <w:bCs/>
          <w:i w:val="0"/>
        </w:rPr>
      </w:pPr>
      <w:r w:rsidRPr="00601E97">
        <w:rPr>
          <w:b/>
          <w:bCs/>
          <w:i w:val="0"/>
        </w:rPr>
        <w:lastRenderedPageBreak/>
        <w:t>Goodwill</w:t>
      </w:r>
    </w:p>
    <w:p w14:paraId="30CC812A" w14:textId="77777777" w:rsidR="00601E97" w:rsidRPr="00601E97" w:rsidRDefault="00601E97" w:rsidP="00465EA5">
      <w:pPr>
        <w:pStyle w:val="BodyText"/>
        <w:spacing w:after="0" w:line="240" w:lineRule="auto"/>
        <w:rPr>
          <w:highlight w:val="magenta"/>
          <w:lang w:val="en-GB" w:eastAsia="x-none"/>
        </w:rPr>
      </w:pPr>
    </w:p>
    <w:tbl>
      <w:tblPr>
        <w:tblW w:w="9075" w:type="dxa"/>
        <w:tblInd w:w="466" w:type="dxa"/>
        <w:tblLayout w:type="fixed"/>
        <w:tblCellMar>
          <w:left w:w="79" w:type="dxa"/>
          <w:right w:w="79" w:type="dxa"/>
        </w:tblCellMar>
        <w:tblLook w:val="04A0" w:firstRow="1" w:lastRow="0" w:firstColumn="1" w:lastColumn="0" w:noHBand="0" w:noVBand="1"/>
      </w:tblPr>
      <w:tblGrid>
        <w:gridCol w:w="4933"/>
        <w:gridCol w:w="1081"/>
        <w:gridCol w:w="1361"/>
        <w:gridCol w:w="371"/>
        <w:gridCol w:w="1329"/>
      </w:tblGrid>
      <w:tr w:rsidR="00601E97" w14:paraId="48016486" w14:textId="77777777" w:rsidTr="00601E97">
        <w:trPr>
          <w:cantSplit/>
          <w:trHeight w:val="533"/>
          <w:tblHeader/>
        </w:trPr>
        <w:tc>
          <w:tcPr>
            <w:tcW w:w="4933" w:type="dxa"/>
          </w:tcPr>
          <w:p w14:paraId="29E43227" w14:textId="77777777" w:rsidR="00601E97" w:rsidRDefault="00601E97">
            <w:pPr>
              <w:spacing w:line="240" w:lineRule="auto"/>
              <w:rPr>
                <w:b/>
                <w:bCs/>
                <w:color w:val="0000FF"/>
              </w:rPr>
            </w:pPr>
          </w:p>
        </w:tc>
        <w:tc>
          <w:tcPr>
            <w:tcW w:w="1081" w:type="dxa"/>
          </w:tcPr>
          <w:p w14:paraId="3264C335" w14:textId="77777777" w:rsidR="00601E97" w:rsidRDefault="00601E97">
            <w:pPr>
              <w:spacing w:line="240" w:lineRule="auto"/>
              <w:rPr>
                <w:b/>
                <w:bCs/>
                <w:color w:val="0000FF"/>
              </w:rPr>
            </w:pPr>
          </w:p>
        </w:tc>
        <w:tc>
          <w:tcPr>
            <w:tcW w:w="3061" w:type="dxa"/>
            <w:gridSpan w:val="3"/>
            <w:hideMark/>
          </w:tcPr>
          <w:p w14:paraId="5EA19534" w14:textId="77777777" w:rsidR="00601E97" w:rsidRDefault="00601E97">
            <w:pPr>
              <w:pStyle w:val="acctmergecolhdg"/>
              <w:spacing w:line="240" w:lineRule="auto"/>
            </w:pPr>
            <w:r>
              <w:t xml:space="preserve">Consolidated </w:t>
            </w:r>
          </w:p>
          <w:p w14:paraId="77E5DAA2" w14:textId="77777777" w:rsidR="00601E97" w:rsidRDefault="00601E97">
            <w:pPr>
              <w:pStyle w:val="acctmergecolhdg"/>
              <w:spacing w:line="240" w:lineRule="auto"/>
            </w:pPr>
            <w:r>
              <w:t>financial statements</w:t>
            </w:r>
          </w:p>
        </w:tc>
      </w:tr>
      <w:tr w:rsidR="00601E97" w14:paraId="7EC9D332" w14:textId="77777777" w:rsidTr="00601E97">
        <w:trPr>
          <w:cantSplit/>
          <w:trHeight w:val="272"/>
          <w:tblHeader/>
        </w:trPr>
        <w:tc>
          <w:tcPr>
            <w:tcW w:w="4933" w:type="dxa"/>
          </w:tcPr>
          <w:p w14:paraId="787A4344" w14:textId="77777777" w:rsidR="00601E97" w:rsidRDefault="00601E97">
            <w:pPr>
              <w:pStyle w:val="acctfourfigures"/>
              <w:tabs>
                <w:tab w:val="decimal" w:pos="539"/>
              </w:tabs>
              <w:spacing w:line="240" w:lineRule="auto"/>
              <w:rPr>
                <w:i/>
                <w:iCs/>
              </w:rPr>
            </w:pPr>
          </w:p>
        </w:tc>
        <w:tc>
          <w:tcPr>
            <w:tcW w:w="1081" w:type="dxa"/>
            <w:hideMark/>
          </w:tcPr>
          <w:p w14:paraId="057378B3" w14:textId="77777777" w:rsidR="00601E97" w:rsidRDefault="00601E97">
            <w:pPr>
              <w:pStyle w:val="acctfourfigures"/>
              <w:tabs>
                <w:tab w:val="left" w:pos="720"/>
              </w:tabs>
              <w:spacing w:line="240" w:lineRule="auto"/>
              <w:ind w:left="-79" w:right="-79"/>
              <w:jc w:val="center"/>
            </w:pPr>
            <w:r>
              <w:rPr>
                <w:i/>
                <w:iCs/>
              </w:rPr>
              <w:t>Note</w:t>
            </w:r>
          </w:p>
        </w:tc>
        <w:tc>
          <w:tcPr>
            <w:tcW w:w="1361" w:type="dxa"/>
            <w:hideMark/>
          </w:tcPr>
          <w:p w14:paraId="39EA1B35" w14:textId="77777777" w:rsidR="00601E97" w:rsidRDefault="00601E97">
            <w:pPr>
              <w:pStyle w:val="acctmergecolhdg"/>
              <w:spacing w:line="240" w:lineRule="auto"/>
              <w:rPr>
                <w:b w:val="0"/>
                <w:bCs/>
              </w:rPr>
            </w:pPr>
            <w:r>
              <w:rPr>
                <w:b w:val="0"/>
                <w:bCs/>
              </w:rPr>
              <w:t>2022</w:t>
            </w:r>
          </w:p>
        </w:tc>
        <w:tc>
          <w:tcPr>
            <w:tcW w:w="371" w:type="dxa"/>
          </w:tcPr>
          <w:p w14:paraId="65229239" w14:textId="77777777" w:rsidR="00601E97" w:rsidRDefault="00601E97">
            <w:pPr>
              <w:pStyle w:val="acctmergecolhdg"/>
              <w:spacing w:line="240" w:lineRule="auto"/>
              <w:rPr>
                <w:b w:val="0"/>
                <w:bCs/>
              </w:rPr>
            </w:pPr>
          </w:p>
        </w:tc>
        <w:tc>
          <w:tcPr>
            <w:tcW w:w="1329" w:type="dxa"/>
            <w:hideMark/>
          </w:tcPr>
          <w:p w14:paraId="7A5089F7" w14:textId="77777777" w:rsidR="00601E97" w:rsidRDefault="00601E97">
            <w:pPr>
              <w:pStyle w:val="acctmergecolhdg"/>
              <w:spacing w:line="240" w:lineRule="auto"/>
              <w:rPr>
                <w:b w:val="0"/>
                <w:bCs/>
              </w:rPr>
            </w:pPr>
            <w:r>
              <w:rPr>
                <w:b w:val="0"/>
                <w:bCs/>
              </w:rPr>
              <w:t>2021</w:t>
            </w:r>
          </w:p>
        </w:tc>
      </w:tr>
      <w:tr w:rsidR="00601E97" w14:paraId="4AA32E69" w14:textId="77777777" w:rsidTr="00601E97">
        <w:trPr>
          <w:cantSplit/>
          <w:trHeight w:val="272"/>
          <w:tblHeader/>
        </w:trPr>
        <w:tc>
          <w:tcPr>
            <w:tcW w:w="4933" w:type="dxa"/>
          </w:tcPr>
          <w:p w14:paraId="1FB818C8" w14:textId="77777777" w:rsidR="00601E97" w:rsidRDefault="00601E97">
            <w:pPr>
              <w:spacing w:line="240" w:lineRule="auto"/>
              <w:rPr>
                <w:b/>
                <w:bCs/>
                <w:i/>
                <w:iCs/>
              </w:rPr>
            </w:pPr>
          </w:p>
        </w:tc>
        <w:tc>
          <w:tcPr>
            <w:tcW w:w="1081" w:type="dxa"/>
          </w:tcPr>
          <w:p w14:paraId="749B6E9E" w14:textId="77777777" w:rsidR="00601E97" w:rsidRDefault="00601E97">
            <w:pPr>
              <w:spacing w:line="240" w:lineRule="auto"/>
              <w:rPr>
                <w:b/>
                <w:bCs/>
                <w:i/>
                <w:iCs/>
              </w:rPr>
            </w:pPr>
          </w:p>
        </w:tc>
        <w:tc>
          <w:tcPr>
            <w:tcW w:w="3061" w:type="dxa"/>
            <w:gridSpan w:val="3"/>
            <w:hideMark/>
          </w:tcPr>
          <w:p w14:paraId="09EFABEC" w14:textId="77777777" w:rsidR="00601E97" w:rsidRDefault="00601E97">
            <w:pPr>
              <w:pStyle w:val="acctfourfigures"/>
              <w:spacing w:line="240" w:lineRule="auto"/>
              <w:jc w:val="center"/>
              <w:rPr>
                <w:i/>
                <w:iCs/>
              </w:rPr>
            </w:pPr>
            <w:r>
              <w:rPr>
                <w:i/>
                <w:iCs/>
              </w:rPr>
              <w:t>(in thousand Baht)</w:t>
            </w:r>
          </w:p>
        </w:tc>
      </w:tr>
      <w:tr w:rsidR="00601E97" w14:paraId="1A56EA04" w14:textId="77777777" w:rsidTr="00601E97">
        <w:trPr>
          <w:cantSplit/>
          <w:trHeight w:val="257"/>
        </w:trPr>
        <w:tc>
          <w:tcPr>
            <w:tcW w:w="4933" w:type="dxa"/>
            <w:hideMark/>
          </w:tcPr>
          <w:p w14:paraId="71385C64" w14:textId="77777777" w:rsidR="00601E97" w:rsidRDefault="00601E97">
            <w:pPr>
              <w:spacing w:line="240" w:lineRule="auto"/>
            </w:pPr>
            <w:r>
              <w:rPr>
                <w:b/>
                <w:bCs/>
                <w:i/>
                <w:iCs/>
              </w:rPr>
              <w:t>Cost</w:t>
            </w:r>
          </w:p>
        </w:tc>
        <w:tc>
          <w:tcPr>
            <w:tcW w:w="1081" w:type="dxa"/>
          </w:tcPr>
          <w:p w14:paraId="1A3D57E6" w14:textId="77777777" w:rsidR="00601E97" w:rsidRDefault="00601E97">
            <w:pPr>
              <w:spacing w:line="240" w:lineRule="auto"/>
            </w:pPr>
          </w:p>
        </w:tc>
        <w:tc>
          <w:tcPr>
            <w:tcW w:w="1361" w:type="dxa"/>
            <w:vAlign w:val="bottom"/>
          </w:tcPr>
          <w:p w14:paraId="3E61D7DD" w14:textId="77777777" w:rsidR="00601E97" w:rsidRDefault="00601E97">
            <w:pPr>
              <w:pStyle w:val="acctfourfigures"/>
              <w:tabs>
                <w:tab w:val="decimal" w:pos="731"/>
              </w:tabs>
              <w:spacing w:line="240" w:lineRule="auto"/>
              <w:ind w:right="11"/>
            </w:pPr>
          </w:p>
        </w:tc>
        <w:tc>
          <w:tcPr>
            <w:tcW w:w="371" w:type="dxa"/>
            <w:vAlign w:val="bottom"/>
          </w:tcPr>
          <w:p w14:paraId="4AA313CC" w14:textId="77777777" w:rsidR="00601E97" w:rsidRDefault="00601E97">
            <w:pPr>
              <w:pStyle w:val="acctfourfigures"/>
              <w:spacing w:line="240" w:lineRule="auto"/>
            </w:pPr>
          </w:p>
        </w:tc>
        <w:tc>
          <w:tcPr>
            <w:tcW w:w="1329" w:type="dxa"/>
            <w:vAlign w:val="bottom"/>
          </w:tcPr>
          <w:p w14:paraId="6D3B6321" w14:textId="77777777" w:rsidR="00601E97" w:rsidRDefault="00601E97">
            <w:pPr>
              <w:pStyle w:val="acctfourfigures"/>
              <w:tabs>
                <w:tab w:val="decimal" w:pos="731"/>
              </w:tabs>
              <w:spacing w:line="240" w:lineRule="auto"/>
              <w:ind w:right="11"/>
            </w:pPr>
          </w:p>
        </w:tc>
      </w:tr>
      <w:tr w:rsidR="00601E97" w14:paraId="68ED658A" w14:textId="77777777" w:rsidTr="00601E97">
        <w:trPr>
          <w:cantSplit/>
          <w:trHeight w:val="272"/>
        </w:trPr>
        <w:tc>
          <w:tcPr>
            <w:tcW w:w="4933" w:type="dxa"/>
            <w:hideMark/>
          </w:tcPr>
          <w:p w14:paraId="135C6D34" w14:textId="77777777" w:rsidR="00601E97" w:rsidRPr="00601E97" w:rsidRDefault="00601E97">
            <w:pPr>
              <w:spacing w:line="240" w:lineRule="auto"/>
            </w:pPr>
            <w:r w:rsidRPr="00601E97">
              <w:t>At 1 January</w:t>
            </w:r>
          </w:p>
        </w:tc>
        <w:tc>
          <w:tcPr>
            <w:tcW w:w="1081" w:type="dxa"/>
          </w:tcPr>
          <w:p w14:paraId="5BD61DE2" w14:textId="77777777" w:rsidR="00601E97" w:rsidRPr="00601E97" w:rsidRDefault="00601E97">
            <w:pPr>
              <w:spacing w:line="240" w:lineRule="auto"/>
            </w:pPr>
          </w:p>
        </w:tc>
        <w:tc>
          <w:tcPr>
            <w:tcW w:w="1361" w:type="dxa"/>
            <w:vAlign w:val="bottom"/>
            <w:hideMark/>
          </w:tcPr>
          <w:p w14:paraId="40455792" w14:textId="77777777" w:rsidR="00601E97" w:rsidRPr="00601E97" w:rsidRDefault="00601E97">
            <w:pPr>
              <w:pStyle w:val="acctfourfigures"/>
              <w:tabs>
                <w:tab w:val="decimal" w:pos="731"/>
              </w:tabs>
              <w:spacing w:line="240" w:lineRule="auto"/>
              <w:ind w:right="11"/>
              <w:jc w:val="right"/>
            </w:pPr>
            <w:r w:rsidRPr="00601E97">
              <w:t>1,228,507</w:t>
            </w:r>
          </w:p>
        </w:tc>
        <w:tc>
          <w:tcPr>
            <w:tcW w:w="371" w:type="dxa"/>
            <w:vAlign w:val="bottom"/>
          </w:tcPr>
          <w:p w14:paraId="3F3D482B" w14:textId="77777777" w:rsidR="00601E97" w:rsidRDefault="00601E97">
            <w:pPr>
              <w:pStyle w:val="acctfourfigures"/>
              <w:spacing w:line="240" w:lineRule="auto"/>
            </w:pPr>
          </w:p>
        </w:tc>
        <w:tc>
          <w:tcPr>
            <w:tcW w:w="1329" w:type="dxa"/>
            <w:vAlign w:val="bottom"/>
            <w:hideMark/>
          </w:tcPr>
          <w:p w14:paraId="2D066214" w14:textId="77777777" w:rsidR="00601E97" w:rsidRDefault="00601E97">
            <w:pPr>
              <w:pStyle w:val="acctfourfigures"/>
              <w:tabs>
                <w:tab w:val="clear" w:pos="765"/>
                <w:tab w:val="decimal" w:pos="827"/>
              </w:tabs>
              <w:spacing w:line="240" w:lineRule="auto"/>
              <w:ind w:right="11"/>
            </w:pPr>
            <w:r>
              <w:t>-</w:t>
            </w:r>
          </w:p>
        </w:tc>
      </w:tr>
      <w:tr w:rsidR="00601E97" w14:paraId="122AC3D2" w14:textId="77777777" w:rsidTr="00601E97">
        <w:trPr>
          <w:cantSplit/>
          <w:trHeight w:val="272"/>
        </w:trPr>
        <w:tc>
          <w:tcPr>
            <w:tcW w:w="4933" w:type="dxa"/>
            <w:hideMark/>
          </w:tcPr>
          <w:p w14:paraId="765D5BE3" w14:textId="77777777" w:rsidR="00601E97" w:rsidRPr="00601E97" w:rsidRDefault="00601E97">
            <w:pPr>
              <w:spacing w:line="240" w:lineRule="auto"/>
            </w:pPr>
            <w:r w:rsidRPr="00601E97">
              <w:t>Acquired through business combinations</w:t>
            </w:r>
          </w:p>
        </w:tc>
        <w:tc>
          <w:tcPr>
            <w:tcW w:w="1081" w:type="dxa"/>
            <w:hideMark/>
          </w:tcPr>
          <w:p w14:paraId="769AFDDC" w14:textId="77777777" w:rsidR="00601E97" w:rsidRPr="00601E97" w:rsidRDefault="00601E97">
            <w:pPr>
              <w:spacing w:line="240" w:lineRule="auto"/>
              <w:jc w:val="center"/>
              <w:rPr>
                <w:i/>
                <w:iCs/>
              </w:rPr>
            </w:pPr>
            <w:r w:rsidRPr="00601E97">
              <w:rPr>
                <w:i/>
                <w:iCs/>
              </w:rPr>
              <w:t>4</w:t>
            </w:r>
          </w:p>
        </w:tc>
        <w:tc>
          <w:tcPr>
            <w:tcW w:w="1361" w:type="dxa"/>
            <w:vAlign w:val="bottom"/>
            <w:hideMark/>
          </w:tcPr>
          <w:p w14:paraId="3309DE6E" w14:textId="77777777" w:rsidR="00601E97" w:rsidRPr="00601E97" w:rsidRDefault="00601E97">
            <w:pPr>
              <w:pStyle w:val="acctfourfigures"/>
              <w:tabs>
                <w:tab w:val="clear" w:pos="765"/>
                <w:tab w:val="decimal" w:pos="1185"/>
              </w:tabs>
              <w:spacing w:line="240" w:lineRule="auto"/>
              <w:ind w:right="11"/>
            </w:pPr>
            <w:r w:rsidRPr="00601E97">
              <w:t>2,793,733</w:t>
            </w:r>
          </w:p>
        </w:tc>
        <w:tc>
          <w:tcPr>
            <w:tcW w:w="371" w:type="dxa"/>
            <w:vAlign w:val="bottom"/>
          </w:tcPr>
          <w:p w14:paraId="1CA6DF08" w14:textId="77777777" w:rsidR="00601E97" w:rsidRDefault="00601E97">
            <w:pPr>
              <w:pStyle w:val="acctfourfigures"/>
              <w:spacing w:line="240" w:lineRule="auto"/>
            </w:pPr>
          </w:p>
        </w:tc>
        <w:tc>
          <w:tcPr>
            <w:tcW w:w="1329" w:type="dxa"/>
            <w:vAlign w:val="bottom"/>
            <w:hideMark/>
          </w:tcPr>
          <w:p w14:paraId="48C6EACE" w14:textId="77777777" w:rsidR="00601E97" w:rsidRDefault="00601E97">
            <w:pPr>
              <w:pStyle w:val="acctfourfigures"/>
              <w:tabs>
                <w:tab w:val="clear" w:pos="765"/>
                <w:tab w:val="decimal" w:pos="1088"/>
              </w:tabs>
              <w:spacing w:line="240" w:lineRule="auto"/>
              <w:ind w:right="11"/>
            </w:pPr>
            <w:r>
              <w:t>1,228,507</w:t>
            </w:r>
          </w:p>
        </w:tc>
      </w:tr>
      <w:tr w:rsidR="00601E97" w14:paraId="297065FC" w14:textId="77777777" w:rsidTr="00006DF9">
        <w:trPr>
          <w:cantSplit/>
          <w:trHeight w:val="96"/>
        </w:trPr>
        <w:tc>
          <w:tcPr>
            <w:tcW w:w="4933" w:type="dxa"/>
            <w:hideMark/>
          </w:tcPr>
          <w:p w14:paraId="0DA700BF" w14:textId="6CC72376" w:rsidR="00601E97" w:rsidRPr="00234A4D" w:rsidRDefault="00234A4D">
            <w:pPr>
              <w:spacing w:line="240" w:lineRule="auto"/>
            </w:pPr>
            <w:r w:rsidRPr="00234A4D">
              <w:t>Provisional</w:t>
            </w:r>
            <w:r w:rsidR="00601E97" w:rsidRPr="00234A4D">
              <w:t xml:space="preserve"> goodwill</w:t>
            </w:r>
            <w:r w:rsidRPr="00234A4D">
              <w:t xml:space="preserve"> adjustments</w:t>
            </w:r>
          </w:p>
        </w:tc>
        <w:tc>
          <w:tcPr>
            <w:tcW w:w="1081" w:type="dxa"/>
          </w:tcPr>
          <w:p w14:paraId="5AD44E5E" w14:textId="77777777" w:rsidR="00601E97" w:rsidRPr="00234A4D" w:rsidRDefault="00601E97">
            <w:pPr>
              <w:spacing w:line="240" w:lineRule="auto"/>
              <w:jc w:val="center"/>
              <w:rPr>
                <w:i/>
                <w:iCs/>
              </w:rPr>
            </w:pPr>
          </w:p>
        </w:tc>
        <w:tc>
          <w:tcPr>
            <w:tcW w:w="1361" w:type="dxa"/>
            <w:vAlign w:val="bottom"/>
            <w:hideMark/>
          </w:tcPr>
          <w:p w14:paraId="1DCF41B8" w14:textId="77777777" w:rsidR="00601E97" w:rsidRPr="00234A4D" w:rsidRDefault="00601E97">
            <w:pPr>
              <w:pStyle w:val="acctfourfigures"/>
              <w:tabs>
                <w:tab w:val="clear" w:pos="765"/>
                <w:tab w:val="decimal" w:pos="1185"/>
              </w:tabs>
              <w:spacing w:line="240" w:lineRule="auto"/>
              <w:ind w:right="11"/>
            </w:pPr>
            <w:r w:rsidRPr="00234A4D">
              <w:t>5,359</w:t>
            </w:r>
          </w:p>
        </w:tc>
        <w:tc>
          <w:tcPr>
            <w:tcW w:w="371" w:type="dxa"/>
            <w:vAlign w:val="bottom"/>
          </w:tcPr>
          <w:p w14:paraId="3318F3F4" w14:textId="77777777" w:rsidR="00601E97" w:rsidRPr="00234A4D" w:rsidRDefault="00601E97">
            <w:pPr>
              <w:pStyle w:val="acctfourfigures"/>
              <w:spacing w:line="240" w:lineRule="auto"/>
            </w:pPr>
          </w:p>
        </w:tc>
        <w:tc>
          <w:tcPr>
            <w:tcW w:w="1329" w:type="dxa"/>
            <w:vAlign w:val="bottom"/>
            <w:hideMark/>
          </w:tcPr>
          <w:p w14:paraId="5F53B5C0" w14:textId="77777777" w:rsidR="00601E97" w:rsidRDefault="00601E97">
            <w:pPr>
              <w:pStyle w:val="acctfourfigures"/>
              <w:tabs>
                <w:tab w:val="clear" w:pos="765"/>
                <w:tab w:val="decimal" w:pos="827"/>
              </w:tabs>
              <w:spacing w:line="240" w:lineRule="auto"/>
              <w:ind w:right="11"/>
            </w:pPr>
            <w:r w:rsidRPr="00234A4D">
              <w:t>-</w:t>
            </w:r>
          </w:p>
        </w:tc>
      </w:tr>
      <w:tr w:rsidR="00601E97" w14:paraId="2690321D" w14:textId="77777777" w:rsidTr="00601E97">
        <w:trPr>
          <w:cantSplit/>
          <w:trHeight w:val="257"/>
        </w:trPr>
        <w:tc>
          <w:tcPr>
            <w:tcW w:w="4933" w:type="dxa"/>
            <w:hideMark/>
          </w:tcPr>
          <w:p w14:paraId="58054937" w14:textId="77777777" w:rsidR="00601E97" w:rsidRPr="00601E97" w:rsidRDefault="00601E97">
            <w:pPr>
              <w:spacing w:line="240" w:lineRule="auto"/>
              <w:rPr>
                <w:b/>
                <w:bCs/>
              </w:rPr>
            </w:pPr>
            <w:r w:rsidRPr="00601E97">
              <w:rPr>
                <w:b/>
                <w:bCs/>
              </w:rPr>
              <w:t>At 31 December</w:t>
            </w:r>
          </w:p>
        </w:tc>
        <w:tc>
          <w:tcPr>
            <w:tcW w:w="1081" w:type="dxa"/>
          </w:tcPr>
          <w:p w14:paraId="5DD6A68F" w14:textId="77777777" w:rsidR="00601E97" w:rsidRPr="00601E97" w:rsidRDefault="00601E97">
            <w:pPr>
              <w:spacing w:line="240" w:lineRule="auto"/>
              <w:rPr>
                <w:b/>
                <w:bCs/>
              </w:rPr>
            </w:pPr>
          </w:p>
        </w:tc>
        <w:tc>
          <w:tcPr>
            <w:tcW w:w="1361" w:type="dxa"/>
            <w:tcBorders>
              <w:top w:val="single" w:sz="4" w:space="0" w:color="auto"/>
              <w:left w:val="nil"/>
              <w:bottom w:val="single" w:sz="4" w:space="0" w:color="auto"/>
              <w:right w:val="nil"/>
            </w:tcBorders>
            <w:vAlign w:val="bottom"/>
            <w:hideMark/>
          </w:tcPr>
          <w:p w14:paraId="0EC0A527" w14:textId="77777777" w:rsidR="00601E97" w:rsidRPr="00601E97" w:rsidRDefault="00601E97">
            <w:pPr>
              <w:pStyle w:val="acctfourfigures"/>
              <w:tabs>
                <w:tab w:val="clear" w:pos="765"/>
                <w:tab w:val="decimal" w:pos="1185"/>
              </w:tabs>
              <w:spacing w:line="240" w:lineRule="auto"/>
              <w:ind w:right="11"/>
              <w:rPr>
                <w:b/>
                <w:bCs/>
              </w:rPr>
            </w:pPr>
            <w:r w:rsidRPr="00601E97">
              <w:rPr>
                <w:b/>
                <w:bCs/>
              </w:rPr>
              <w:t>4,027,599</w:t>
            </w:r>
          </w:p>
        </w:tc>
        <w:tc>
          <w:tcPr>
            <w:tcW w:w="371" w:type="dxa"/>
          </w:tcPr>
          <w:p w14:paraId="0F8C7D8C" w14:textId="77777777" w:rsidR="00601E97" w:rsidRDefault="00601E97">
            <w:pPr>
              <w:pStyle w:val="acctfourfigures"/>
              <w:spacing w:line="240" w:lineRule="auto"/>
            </w:pPr>
          </w:p>
        </w:tc>
        <w:tc>
          <w:tcPr>
            <w:tcW w:w="1329" w:type="dxa"/>
            <w:tcBorders>
              <w:top w:val="single" w:sz="4" w:space="0" w:color="auto"/>
              <w:left w:val="nil"/>
              <w:bottom w:val="single" w:sz="4" w:space="0" w:color="auto"/>
              <w:right w:val="nil"/>
            </w:tcBorders>
            <w:hideMark/>
          </w:tcPr>
          <w:p w14:paraId="1BB91610" w14:textId="77777777" w:rsidR="00601E97" w:rsidRDefault="00601E97">
            <w:pPr>
              <w:pStyle w:val="acctfourfigures"/>
              <w:tabs>
                <w:tab w:val="clear" w:pos="765"/>
                <w:tab w:val="decimal" w:pos="1088"/>
              </w:tabs>
              <w:spacing w:line="240" w:lineRule="auto"/>
              <w:ind w:right="11"/>
              <w:rPr>
                <w:b/>
                <w:bCs/>
              </w:rPr>
            </w:pPr>
            <w:r>
              <w:rPr>
                <w:b/>
                <w:bCs/>
              </w:rPr>
              <w:t>1,228,507</w:t>
            </w:r>
          </w:p>
        </w:tc>
      </w:tr>
      <w:tr w:rsidR="00601E97" w14:paraId="334B05A4" w14:textId="77777777" w:rsidTr="00601E97">
        <w:trPr>
          <w:cantSplit/>
          <w:trHeight w:val="244"/>
        </w:trPr>
        <w:tc>
          <w:tcPr>
            <w:tcW w:w="4933" w:type="dxa"/>
          </w:tcPr>
          <w:p w14:paraId="04DF5543" w14:textId="77777777" w:rsidR="00601E97" w:rsidRPr="00601E97" w:rsidRDefault="00601E97">
            <w:pPr>
              <w:spacing w:line="240" w:lineRule="auto"/>
            </w:pPr>
          </w:p>
        </w:tc>
        <w:tc>
          <w:tcPr>
            <w:tcW w:w="1081" w:type="dxa"/>
          </w:tcPr>
          <w:p w14:paraId="06D68CD6" w14:textId="77777777" w:rsidR="00601E97" w:rsidRPr="00601E97" w:rsidRDefault="00601E97">
            <w:pPr>
              <w:spacing w:line="240" w:lineRule="auto"/>
            </w:pPr>
          </w:p>
        </w:tc>
        <w:tc>
          <w:tcPr>
            <w:tcW w:w="1361" w:type="dxa"/>
            <w:tcBorders>
              <w:top w:val="single" w:sz="4" w:space="0" w:color="auto"/>
              <w:left w:val="nil"/>
              <w:bottom w:val="nil"/>
              <w:right w:val="nil"/>
            </w:tcBorders>
          </w:tcPr>
          <w:p w14:paraId="6FE5A8A2" w14:textId="77777777" w:rsidR="00601E97" w:rsidRPr="00601E97" w:rsidRDefault="00601E97">
            <w:pPr>
              <w:pStyle w:val="acctfourfigures"/>
              <w:tabs>
                <w:tab w:val="decimal" w:pos="731"/>
              </w:tabs>
              <w:spacing w:line="240" w:lineRule="auto"/>
              <w:ind w:right="11"/>
            </w:pPr>
          </w:p>
        </w:tc>
        <w:tc>
          <w:tcPr>
            <w:tcW w:w="371" w:type="dxa"/>
          </w:tcPr>
          <w:p w14:paraId="58834636" w14:textId="77777777" w:rsidR="00601E97" w:rsidRDefault="00601E97">
            <w:pPr>
              <w:pStyle w:val="acctfourfigures"/>
              <w:spacing w:line="240" w:lineRule="auto"/>
            </w:pPr>
          </w:p>
        </w:tc>
        <w:tc>
          <w:tcPr>
            <w:tcW w:w="1329" w:type="dxa"/>
            <w:tcBorders>
              <w:top w:val="single" w:sz="4" w:space="0" w:color="auto"/>
              <w:left w:val="nil"/>
              <w:bottom w:val="nil"/>
              <w:right w:val="nil"/>
            </w:tcBorders>
          </w:tcPr>
          <w:p w14:paraId="3F296D18" w14:textId="77777777" w:rsidR="00601E97" w:rsidRDefault="00601E97">
            <w:pPr>
              <w:pStyle w:val="acctfourfigures"/>
              <w:tabs>
                <w:tab w:val="clear" w:pos="765"/>
                <w:tab w:val="decimal" w:pos="1088"/>
              </w:tabs>
              <w:spacing w:line="240" w:lineRule="auto"/>
              <w:ind w:right="11"/>
            </w:pPr>
          </w:p>
        </w:tc>
      </w:tr>
      <w:tr w:rsidR="00601E97" w14:paraId="216F0D03" w14:textId="77777777" w:rsidTr="00601E97">
        <w:trPr>
          <w:cantSplit/>
          <w:trHeight w:val="272"/>
        </w:trPr>
        <w:tc>
          <w:tcPr>
            <w:tcW w:w="4933" w:type="dxa"/>
            <w:hideMark/>
          </w:tcPr>
          <w:p w14:paraId="602428D6" w14:textId="77777777" w:rsidR="00601E97" w:rsidRPr="00601E97" w:rsidRDefault="00601E97">
            <w:pPr>
              <w:spacing w:line="240" w:lineRule="auto"/>
              <w:rPr>
                <w:b/>
                <w:bCs/>
              </w:rPr>
            </w:pPr>
            <w:r w:rsidRPr="00601E97">
              <w:rPr>
                <w:b/>
                <w:bCs/>
                <w:i/>
                <w:iCs/>
              </w:rPr>
              <w:t>Impairment losses</w:t>
            </w:r>
          </w:p>
        </w:tc>
        <w:tc>
          <w:tcPr>
            <w:tcW w:w="1081" w:type="dxa"/>
          </w:tcPr>
          <w:p w14:paraId="663F85C9" w14:textId="77777777" w:rsidR="00601E97" w:rsidRPr="00601E97" w:rsidRDefault="00601E97">
            <w:pPr>
              <w:spacing w:line="240" w:lineRule="auto"/>
              <w:rPr>
                <w:b/>
                <w:bCs/>
              </w:rPr>
            </w:pPr>
          </w:p>
        </w:tc>
        <w:tc>
          <w:tcPr>
            <w:tcW w:w="1361" w:type="dxa"/>
          </w:tcPr>
          <w:p w14:paraId="2DFC6D60" w14:textId="77777777" w:rsidR="00601E97" w:rsidRPr="00601E97" w:rsidRDefault="00601E97">
            <w:pPr>
              <w:pStyle w:val="acctfourfigures"/>
              <w:tabs>
                <w:tab w:val="decimal" w:pos="731"/>
              </w:tabs>
              <w:spacing w:line="240" w:lineRule="auto"/>
              <w:ind w:right="11"/>
              <w:rPr>
                <w:b/>
                <w:bCs/>
              </w:rPr>
            </w:pPr>
          </w:p>
        </w:tc>
        <w:tc>
          <w:tcPr>
            <w:tcW w:w="371" w:type="dxa"/>
          </w:tcPr>
          <w:p w14:paraId="47FCD14B" w14:textId="77777777" w:rsidR="00601E97" w:rsidRDefault="00601E97">
            <w:pPr>
              <w:pStyle w:val="acctfourfigures"/>
              <w:spacing w:line="240" w:lineRule="auto"/>
            </w:pPr>
          </w:p>
        </w:tc>
        <w:tc>
          <w:tcPr>
            <w:tcW w:w="1329" w:type="dxa"/>
          </w:tcPr>
          <w:p w14:paraId="48F606C8" w14:textId="77777777" w:rsidR="00601E97" w:rsidRDefault="00601E97">
            <w:pPr>
              <w:pStyle w:val="acctfourfigures"/>
              <w:tabs>
                <w:tab w:val="clear" w:pos="765"/>
                <w:tab w:val="decimal" w:pos="1088"/>
              </w:tabs>
              <w:spacing w:line="240" w:lineRule="auto"/>
              <w:ind w:right="11"/>
              <w:rPr>
                <w:b/>
                <w:bCs/>
              </w:rPr>
            </w:pPr>
          </w:p>
        </w:tc>
      </w:tr>
      <w:tr w:rsidR="00601E97" w14:paraId="60959E71" w14:textId="77777777" w:rsidTr="00601E97">
        <w:trPr>
          <w:cantSplit/>
          <w:trHeight w:val="257"/>
        </w:trPr>
        <w:tc>
          <w:tcPr>
            <w:tcW w:w="4933" w:type="dxa"/>
            <w:hideMark/>
          </w:tcPr>
          <w:p w14:paraId="3C52E436" w14:textId="77777777" w:rsidR="00601E97" w:rsidRPr="00601E97" w:rsidRDefault="00601E97">
            <w:pPr>
              <w:spacing w:line="240" w:lineRule="auto"/>
            </w:pPr>
            <w:r w:rsidRPr="00601E97">
              <w:t>At 1 January</w:t>
            </w:r>
          </w:p>
        </w:tc>
        <w:tc>
          <w:tcPr>
            <w:tcW w:w="1081" w:type="dxa"/>
          </w:tcPr>
          <w:p w14:paraId="5309C754" w14:textId="77777777" w:rsidR="00601E97" w:rsidRPr="00601E97" w:rsidRDefault="00601E97">
            <w:pPr>
              <w:spacing w:line="240" w:lineRule="auto"/>
              <w:rPr>
                <w:b/>
                <w:bCs/>
              </w:rPr>
            </w:pPr>
          </w:p>
        </w:tc>
        <w:tc>
          <w:tcPr>
            <w:tcW w:w="1361" w:type="dxa"/>
            <w:vAlign w:val="bottom"/>
            <w:hideMark/>
          </w:tcPr>
          <w:p w14:paraId="3930C7F1" w14:textId="77777777" w:rsidR="00601E97" w:rsidRPr="00601E97" w:rsidRDefault="00601E97" w:rsidP="00601E97">
            <w:pPr>
              <w:pStyle w:val="acctfourfigures"/>
              <w:tabs>
                <w:tab w:val="clear" w:pos="765"/>
                <w:tab w:val="decimal" w:pos="791"/>
              </w:tabs>
              <w:spacing w:line="240" w:lineRule="auto"/>
              <w:ind w:right="11"/>
              <w:rPr>
                <w:b/>
                <w:bCs/>
              </w:rPr>
            </w:pPr>
            <w:r w:rsidRPr="00601E97">
              <w:rPr>
                <w:b/>
                <w:bCs/>
              </w:rPr>
              <w:t>-</w:t>
            </w:r>
          </w:p>
        </w:tc>
        <w:tc>
          <w:tcPr>
            <w:tcW w:w="371" w:type="dxa"/>
            <w:vAlign w:val="bottom"/>
          </w:tcPr>
          <w:p w14:paraId="1F734E02" w14:textId="77777777" w:rsidR="00601E97" w:rsidRDefault="00601E97">
            <w:pPr>
              <w:pStyle w:val="acctfourfigures"/>
              <w:spacing w:line="240" w:lineRule="auto"/>
            </w:pPr>
          </w:p>
        </w:tc>
        <w:tc>
          <w:tcPr>
            <w:tcW w:w="1329" w:type="dxa"/>
            <w:vAlign w:val="bottom"/>
            <w:hideMark/>
          </w:tcPr>
          <w:p w14:paraId="258453F5" w14:textId="77777777" w:rsidR="00601E97" w:rsidRDefault="00601E97">
            <w:pPr>
              <w:pStyle w:val="acctfourfigures"/>
              <w:tabs>
                <w:tab w:val="clear" w:pos="765"/>
                <w:tab w:val="decimal" w:pos="791"/>
              </w:tabs>
              <w:spacing w:line="240" w:lineRule="auto"/>
              <w:ind w:right="11"/>
              <w:rPr>
                <w:b/>
                <w:bCs/>
              </w:rPr>
            </w:pPr>
            <w:r>
              <w:rPr>
                <w:b/>
                <w:bCs/>
              </w:rPr>
              <w:t>-</w:t>
            </w:r>
          </w:p>
        </w:tc>
      </w:tr>
      <w:tr w:rsidR="00601E97" w14:paraId="668F07FA" w14:textId="77777777" w:rsidTr="00601E97">
        <w:trPr>
          <w:cantSplit/>
          <w:trHeight w:val="272"/>
        </w:trPr>
        <w:tc>
          <w:tcPr>
            <w:tcW w:w="4933" w:type="dxa"/>
            <w:hideMark/>
          </w:tcPr>
          <w:p w14:paraId="66EC36FB" w14:textId="77777777" w:rsidR="00601E97" w:rsidRPr="00601E97" w:rsidRDefault="00601E97">
            <w:pPr>
              <w:spacing w:line="240" w:lineRule="auto"/>
            </w:pPr>
            <w:r w:rsidRPr="00601E97">
              <w:t xml:space="preserve">Impairment loss </w:t>
            </w:r>
          </w:p>
        </w:tc>
        <w:tc>
          <w:tcPr>
            <w:tcW w:w="1081" w:type="dxa"/>
          </w:tcPr>
          <w:p w14:paraId="0F062489" w14:textId="77777777" w:rsidR="00601E97" w:rsidRPr="00601E97" w:rsidRDefault="00601E97">
            <w:pPr>
              <w:spacing w:line="240" w:lineRule="auto"/>
              <w:rPr>
                <w:b/>
                <w:bCs/>
              </w:rPr>
            </w:pPr>
          </w:p>
        </w:tc>
        <w:tc>
          <w:tcPr>
            <w:tcW w:w="1361" w:type="dxa"/>
            <w:vAlign w:val="bottom"/>
            <w:hideMark/>
          </w:tcPr>
          <w:p w14:paraId="79B45E14" w14:textId="77777777" w:rsidR="00601E97" w:rsidRPr="00601E97" w:rsidRDefault="00601E97" w:rsidP="00601E97">
            <w:pPr>
              <w:pStyle w:val="acctfourfigures"/>
              <w:tabs>
                <w:tab w:val="clear" w:pos="765"/>
                <w:tab w:val="decimal" w:pos="791"/>
              </w:tabs>
              <w:spacing w:line="240" w:lineRule="auto"/>
              <w:ind w:right="11"/>
              <w:rPr>
                <w:b/>
                <w:bCs/>
              </w:rPr>
            </w:pPr>
            <w:r w:rsidRPr="00601E97">
              <w:rPr>
                <w:b/>
                <w:bCs/>
              </w:rPr>
              <w:t>-</w:t>
            </w:r>
          </w:p>
        </w:tc>
        <w:tc>
          <w:tcPr>
            <w:tcW w:w="371" w:type="dxa"/>
            <w:vAlign w:val="bottom"/>
          </w:tcPr>
          <w:p w14:paraId="178A1BF4" w14:textId="77777777" w:rsidR="00601E97" w:rsidRDefault="00601E97">
            <w:pPr>
              <w:pStyle w:val="acctfourfigures"/>
              <w:spacing w:line="240" w:lineRule="auto"/>
            </w:pPr>
          </w:p>
        </w:tc>
        <w:tc>
          <w:tcPr>
            <w:tcW w:w="1329" w:type="dxa"/>
            <w:vAlign w:val="bottom"/>
            <w:hideMark/>
          </w:tcPr>
          <w:p w14:paraId="285F2EB1" w14:textId="77777777" w:rsidR="00601E97" w:rsidRDefault="00601E97">
            <w:pPr>
              <w:pStyle w:val="acctfourfigures"/>
              <w:tabs>
                <w:tab w:val="clear" w:pos="765"/>
                <w:tab w:val="decimal" w:pos="791"/>
              </w:tabs>
              <w:spacing w:line="240" w:lineRule="auto"/>
              <w:ind w:right="11"/>
            </w:pPr>
            <w:r>
              <w:t>-</w:t>
            </w:r>
          </w:p>
        </w:tc>
      </w:tr>
      <w:tr w:rsidR="00601E97" w14:paraId="442B9492" w14:textId="77777777" w:rsidTr="00601E97">
        <w:trPr>
          <w:cantSplit/>
          <w:trHeight w:val="257"/>
        </w:trPr>
        <w:tc>
          <w:tcPr>
            <w:tcW w:w="4933" w:type="dxa"/>
            <w:hideMark/>
          </w:tcPr>
          <w:p w14:paraId="1831ED32" w14:textId="77777777" w:rsidR="00601E97" w:rsidRPr="00601E97" w:rsidRDefault="00601E97">
            <w:pPr>
              <w:spacing w:line="240" w:lineRule="auto"/>
              <w:rPr>
                <w:b/>
                <w:bCs/>
              </w:rPr>
            </w:pPr>
            <w:r w:rsidRPr="00601E97">
              <w:rPr>
                <w:b/>
                <w:bCs/>
              </w:rPr>
              <w:t>At 31 December</w:t>
            </w:r>
          </w:p>
        </w:tc>
        <w:tc>
          <w:tcPr>
            <w:tcW w:w="1081" w:type="dxa"/>
          </w:tcPr>
          <w:p w14:paraId="4E6555CE" w14:textId="77777777" w:rsidR="00601E97" w:rsidRPr="00601E97" w:rsidRDefault="00601E97">
            <w:pPr>
              <w:spacing w:line="240" w:lineRule="auto"/>
              <w:rPr>
                <w:b/>
                <w:bCs/>
              </w:rPr>
            </w:pPr>
          </w:p>
        </w:tc>
        <w:tc>
          <w:tcPr>
            <w:tcW w:w="1361" w:type="dxa"/>
            <w:tcBorders>
              <w:top w:val="single" w:sz="4" w:space="0" w:color="auto"/>
              <w:left w:val="nil"/>
              <w:bottom w:val="single" w:sz="4" w:space="0" w:color="auto"/>
              <w:right w:val="nil"/>
            </w:tcBorders>
            <w:hideMark/>
          </w:tcPr>
          <w:p w14:paraId="209993FC" w14:textId="77777777" w:rsidR="00601E97" w:rsidRPr="00601E97" w:rsidRDefault="00601E97" w:rsidP="00601E97">
            <w:pPr>
              <w:pStyle w:val="acctfourfigures"/>
              <w:tabs>
                <w:tab w:val="clear" w:pos="765"/>
                <w:tab w:val="decimal" w:pos="791"/>
              </w:tabs>
              <w:spacing w:line="240" w:lineRule="auto"/>
              <w:ind w:right="11"/>
              <w:rPr>
                <w:b/>
                <w:bCs/>
              </w:rPr>
            </w:pPr>
            <w:r w:rsidRPr="00601E97">
              <w:rPr>
                <w:b/>
                <w:bCs/>
              </w:rPr>
              <w:t>-</w:t>
            </w:r>
          </w:p>
        </w:tc>
        <w:tc>
          <w:tcPr>
            <w:tcW w:w="371" w:type="dxa"/>
          </w:tcPr>
          <w:p w14:paraId="3ECEDD59" w14:textId="77777777" w:rsidR="00601E97" w:rsidRDefault="00601E97">
            <w:pPr>
              <w:pStyle w:val="acctfourfigures"/>
              <w:spacing w:line="240" w:lineRule="auto"/>
            </w:pPr>
          </w:p>
        </w:tc>
        <w:tc>
          <w:tcPr>
            <w:tcW w:w="1329" w:type="dxa"/>
            <w:tcBorders>
              <w:top w:val="single" w:sz="4" w:space="0" w:color="auto"/>
              <w:left w:val="nil"/>
              <w:bottom w:val="single" w:sz="4" w:space="0" w:color="auto"/>
              <w:right w:val="nil"/>
            </w:tcBorders>
            <w:hideMark/>
          </w:tcPr>
          <w:p w14:paraId="210E7F05" w14:textId="77777777" w:rsidR="00601E97" w:rsidRDefault="00601E97">
            <w:pPr>
              <w:pStyle w:val="acctfourfigures"/>
              <w:tabs>
                <w:tab w:val="clear" w:pos="765"/>
                <w:tab w:val="decimal" w:pos="791"/>
              </w:tabs>
              <w:spacing w:line="240" w:lineRule="auto"/>
              <w:ind w:right="11"/>
              <w:rPr>
                <w:b/>
                <w:bCs/>
              </w:rPr>
            </w:pPr>
            <w:r>
              <w:rPr>
                <w:b/>
                <w:bCs/>
              </w:rPr>
              <w:t>-</w:t>
            </w:r>
          </w:p>
        </w:tc>
      </w:tr>
      <w:tr w:rsidR="00601E97" w14:paraId="084B6205" w14:textId="77777777" w:rsidTr="00601E97">
        <w:trPr>
          <w:cantSplit/>
          <w:trHeight w:val="244"/>
        </w:trPr>
        <w:tc>
          <w:tcPr>
            <w:tcW w:w="4933" w:type="dxa"/>
          </w:tcPr>
          <w:p w14:paraId="56EF6FE4" w14:textId="77777777" w:rsidR="00601E97" w:rsidRPr="00601E97" w:rsidRDefault="00601E97">
            <w:pPr>
              <w:spacing w:line="240" w:lineRule="auto"/>
            </w:pPr>
          </w:p>
        </w:tc>
        <w:tc>
          <w:tcPr>
            <w:tcW w:w="1081" w:type="dxa"/>
          </w:tcPr>
          <w:p w14:paraId="3AA46947" w14:textId="77777777" w:rsidR="00601E97" w:rsidRPr="00601E97" w:rsidRDefault="00601E97">
            <w:pPr>
              <w:spacing w:line="240" w:lineRule="auto"/>
            </w:pPr>
          </w:p>
        </w:tc>
        <w:tc>
          <w:tcPr>
            <w:tcW w:w="1361" w:type="dxa"/>
            <w:tcBorders>
              <w:top w:val="single" w:sz="4" w:space="0" w:color="auto"/>
              <w:left w:val="nil"/>
              <w:bottom w:val="nil"/>
              <w:right w:val="nil"/>
            </w:tcBorders>
          </w:tcPr>
          <w:p w14:paraId="50678E67" w14:textId="77777777" w:rsidR="00601E97" w:rsidRPr="00601E97" w:rsidRDefault="00601E97">
            <w:pPr>
              <w:pStyle w:val="acctfourfigures"/>
              <w:tabs>
                <w:tab w:val="decimal" w:pos="731"/>
              </w:tabs>
              <w:spacing w:line="240" w:lineRule="auto"/>
              <w:ind w:right="11"/>
            </w:pPr>
          </w:p>
        </w:tc>
        <w:tc>
          <w:tcPr>
            <w:tcW w:w="371" w:type="dxa"/>
          </w:tcPr>
          <w:p w14:paraId="2FCED571" w14:textId="77777777" w:rsidR="00601E97" w:rsidRDefault="00601E97">
            <w:pPr>
              <w:pStyle w:val="acctfourfigures"/>
              <w:spacing w:line="240" w:lineRule="auto"/>
            </w:pPr>
          </w:p>
        </w:tc>
        <w:tc>
          <w:tcPr>
            <w:tcW w:w="1329" w:type="dxa"/>
            <w:tcBorders>
              <w:top w:val="single" w:sz="4" w:space="0" w:color="auto"/>
              <w:left w:val="nil"/>
              <w:bottom w:val="nil"/>
              <w:right w:val="nil"/>
            </w:tcBorders>
          </w:tcPr>
          <w:p w14:paraId="2CDF2997" w14:textId="77777777" w:rsidR="00601E97" w:rsidRDefault="00601E97">
            <w:pPr>
              <w:pStyle w:val="acctfourfigures"/>
              <w:tabs>
                <w:tab w:val="clear" w:pos="765"/>
                <w:tab w:val="decimal" w:pos="1088"/>
              </w:tabs>
              <w:spacing w:line="240" w:lineRule="auto"/>
              <w:ind w:right="11"/>
            </w:pPr>
          </w:p>
        </w:tc>
      </w:tr>
      <w:tr w:rsidR="00601E97" w14:paraId="2FED53CA" w14:textId="77777777" w:rsidTr="00601E97">
        <w:trPr>
          <w:cantSplit/>
          <w:trHeight w:val="257"/>
        </w:trPr>
        <w:tc>
          <w:tcPr>
            <w:tcW w:w="4933" w:type="dxa"/>
            <w:hideMark/>
          </w:tcPr>
          <w:p w14:paraId="4EFC1D54" w14:textId="77777777" w:rsidR="00601E97" w:rsidRPr="00601E97" w:rsidRDefault="00601E97">
            <w:pPr>
              <w:spacing w:line="240" w:lineRule="auto"/>
              <w:rPr>
                <w:b/>
                <w:bCs/>
              </w:rPr>
            </w:pPr>
            <w:r w:rsidRPr="00601E97">
              <w:rPr>
                <w:b/>
                <w:bCs/>
                <w:i/>
                <w:iCs/>
              </w:rPr>
              <w:t>Net book value</w:t>
            </w:r>
          </w:p>
        </w:tc>
        <w:tc>
          <w:tcPr>
            <w:tcW w:w="1081" w:type="dxa"/>
          </w:tcPr>
          <w:p w14:paraId="38FDEC3E" w14:textId="77777777" w:rsidR="00601E97" w:rsidRPr="00601E97" w:rsidRDefault="00601E97">
            <w:pPr>
              <w:spacing w:line="240" w:lineRule="auto"/>
              <w:rPr>
                <w:b/>
                <w:bCs/>
              </w:rPr>
            </w:pPr>
          </w:p>
        </w:tc>
        <w:tc>
          <w:tcPr>
            <w:tcW w:w="1361" w:type="dxa"/>
          </w:tcPr>
          <w:p w14:paraId="005CE05E" w14:textId="77777777" w:rsidR="00601E97" w:rsidRPr="00601E97" w:rsidRDefault="00601E97">
            <w:pPr>
              <w:pStyle w:val="acctfourfigures"/>
              <w:tabs>
                <w:tab w:val="decimal" w:pos="731"/>
              </w:tabs>
              <w:spacing w:line="240" w:lineRule="auto"/>
              <w:ind w:right="11"/>
              <w:rPr>
                <w:b/>
                <w:bCs/>
              </w:rPr>
            </w:pPr>
          </w:p>
        </w:tc>
        <w:tc>
          <w:tcPr>
            <w:tcW w:w="371" w:type="dxa"/>
          </w:tcPr>
          <w:p w14:paraId="06182176" w14:textId="77777777" w:rsidR="00601E97" w:rsidRDefault="00601E97">
            <w:pPr>
              <w:pStyle w:val="acctfourfigures"/>
              <w:spacing w:line="240" w:lineRule="auto"/>
            </w:pPr>
          </w:p>
        </w:tc>
        <w:tc>
          <w:tcPr>
            <w:tcW w:w="1329" w:type="dxa"/>
          </w:tcPr>
          <w:p w14:paraId="66C85EE5" w14:textId="77777777" w:rsidR="00601E97" w:rsidRDefault="00601E97">
            <w:pPr>
              <w:pStyle w:val="acctfourfigures"/>
              <w:tabs>
                <w:tab w:val="clear" w:pos="765"/>
                <w:tab w:val="decimal" w:pos="1088"/>
              </w:tabs>
              <w:spacing w:line="240" w:lineRule="auto"/>
              <w:ind w:right="11"/>
              <w:rPr>
                <w:b/>
                <w:bCs/>
              </w:rPr>
            </w:pPr>
          </w:p>
        </w:tc>
      </w:tr>
      <w:tr w:rsidR="00601E97" w14:paraId="479710FC" w14:textId="77777777" w:rsidTr="00601E97">
        <w:trPr>
          <w:cantSplit/>
          <w:trHeight w:val="272"/>
        </w:trPr>
        <w:tc>
          <w:tcPr>
            <w:tcW w:w="4933" w:type="dxa"/>
            <w:hideMark/>
          </w:tcPr>
          <w:p w14:paraId="3EB442DA" w14:textId="77777777" w:rsidR="00601E97" w:rsidRPr="00601E97" w:rsidRDefault="00601E97">
            <w:pPr>
              <w:spacing w:line="240" w:lineRule="auto"/>
              <w:rPr>
                <w:b/>
                <w:bCs/>
              </w:rPr>
            </w:pPr>
            <w:r w:rsidRPr="00601E97">
              <w:rPr>
                <w:b/>
                <w:bCs/>
              </w:rPr>
              <w:t>At 31 December</w:t>
            </w:r>
          </w:p>
        </w:tc>
        <w:tc>
          <w:tcPr>
            <w:tcW w:w="1081" w:type="dxa"/>
          </w:tcPr>
          <w:p w14:paraId="24757033" w14:textId="77777777" w:rsidR="00601E97" w:rsidRPr="00601E97" w:rsidRDefault="00601E97">
            <w:pPr>
              <w:spacing w:line="240" w:lineRule="auto"/>
              <w:rPr>
                <w:b/>
                <w:bCs/>
              </w:rPr>
            </w:pPr>
          </w:p>
        </w:tc>
        <w:tc>
          <w:tcPr>
            <w:tcW w:w="1361" w:type="dxa"/>
            <w:tcBorders>
              <w:top w:val="nil"/>
              <w:left w:val="nil"/>
              <w:bottom w:val="double" w:sz="4" w:space="0" w:color="auto"/>
              <w:right w:val="nil"/>
            </w:tcBorders>
            <w:hideMark/>
          </w:tcPr>
          <w:p w14:paraId="485E278C" w14:textId="77777777" w:rsidR="00601E97" w:rsidRPr="00601E97" w:rsidRDefault="00601E97">
            <w:pPr>
              <w:pStyle w:val="acctfourfigures"/>
              <w:tabs>
                <w:tab w:val="clear" w:pos="765"/>
                <w:tab w:val="decimal" w:pos="1185"/>
              </w:tabs>
              <w:spacing w:line="240" w:lineRule="auto"/>
              <w:ind w:right="11"/>
              <w:rPr>
                <w:b/>
                <w:bCs/>
              </w:rPr>
            </w:pPr>
            <w:r w:rsidRPr="00601E97">
              <w:rPr>
                <w:b/>
                <w:bCs/>
              </w:rPr>
              <w:t>4,027,599</w:t>
            </w:r>
          </w:p>
        </w:tc>
        <w:tc>
          <w:tcPr>
            <w:tcW w:w="371" w:type="dxa"/>
          </w:tcPr>
          <w:p w14:paraId="5F200996" w14:textId="77777777" w:rsidR="00601E97" w:rsidRDefault="00601E97">
            <w:pPr>
              <w:pStyle w:val="acctfourfigures"/>
              <w:spacing w:line="240" w:lineRule="auto"/>
            </w:pPr>
          </w:p>
        </w:tc>
        <w:tc>
          <w:tcPr>
            <w:tcW w:w="1329" w:type="dxa"/>
            <w:tcBorders>
              <w:top w:val="nil"/>
              <w:left w:val="nil"/>
              <w:bottom w:val="double" w:sz="4" w:space="0" w:color="auto"/>
              <w:right w:val="nil"/>
            </w:tcBorders>
            <w:hideMark/>
          </w:tcPr>
          <w:p w14:paraId="6B1CB6A0" w14:textId="77777777" w:rsidR="00601E97" w:rsidRDefault="00601E97">
            <w:pPr>
              <w:pStyle w:val="acctfourfigures"/>
              <w:tabs>
                <w:tab w:val="clear" w:pos="765"/>
                <w:tab w:val="decimal" w:pos="1088"/>
              </w:tabs>
              <w:spacing w:line="240" w:lineRule="auto"/>
              <w:ind w:right="11"/>
              <w:rPr>
                <w:b/>
                <w:bCs/>
              </w:rPr>
            </w:pPr>
            <w:r>
              <w:rPr>
                <w:b/>
                <w:bCs/>
              </w:rPr>
              <w:t>1,228,507</w:t>
            </w:r>
          </w:p>
        </w:tc>
      </w:tr>
    </w:tbl>
    <w:p w14:paraId="5EA2A60A" w14:textId="190021E5" w:rsidR="00501D18" w:rsidRDefault="00501D18" w:rsidP="00601E97">
      <w:pPr>
        <w:spacing w:line="240" w:lineRule="atLeast"/>
        <w:jc w:val="thaiDistribute"/>
        <w:rPr>
          <w:rFonts w:eastAsia="Arial Unicode MS"/>
          <w:spacing w:val="-2"/>
        </w:rPr>
      </w:pPr>
    </w:p>
    <w:p w14:paraId="4DEAF30F" w14:textId="10EFEF0A" w:rsidR="00957AB8" w:rsidRPr="008A5C84" w:rsidRDefault="00957AB8" w:rsidP="00957AB8">
      <w:pPr>
        <w:spacing w:line="240" w:lineRule="auto"/>
        <w:ind w:left="540"/>
        <w:jc w:val="both"/>
        <w:rPr>
          <w:rFonts w:cs="Univers 45 Light"/>
          <w:b/>
          <w:bCs/>
          <w:color w:val="0000FF"/>
          <w:szCs w:val="24"/>
        </w:rPr>
      </w:pPr>
      <w:r w:rsidRPr="008A5C84">
        <w:rPr>
          <w:rFonts w:cs="Univers 45 Light"/>
          <w:i/>
          <w:iCs/>
          <w:color w:val="000000"/>
          <w:szCs w:val="24"/>
        </w:rPr>
        <w:t xml:space="preserve">Impairment testing for CGUs containing goodwill </w:t>
      </w:r>
    </w:p>
    <w:p w14:paraId="5FB210F9" w14:textId="77777777" w:rsidR="00957AB8" w:rsidRPr="008A5C84" w:rsidRDefault="00957AB8" w:rsidP="00957AB8">
      <w:pPr>
        <w:spacing w:line="240" w:lineRule="auto"/>
        <w:ind w:left="540"/>
        <w:jc w:val="both"/>
        <w:rPr>
          <w:rFonts w:cs="Univers 45 Light"/>
          <w:i/>
          <w:iCs/>
          <w:color w:val="000000"/>
          <w:szCs w:val="24"/>
        </w:rPr>
      </w:pPr>
    </w:p>
    <w:p w14:paraId="497B74BE" w14:textId="62538B7E" w:rsidR="00957AB8" w:rsidRPr="008A5C84" w:rsidRDefault="00957AB8" w:rsidP="00957AB8">
      <w:pPr>
        <w:spacing w:line="240" w:lineRule="auto"/>
        <w:ind w:left="540"/>
        <w:jc w:val="thaiDistribute"/>
        <w:rPr>
          <w:rFonts w:cs="Univers 45 Light"/>
          <w:color w:val="000000"/>
          <w:szCs w:val="24"/>
        </w:rPr>
      </w:pPr>
      <w:r w:rsidRPr="008A5C84">
        <w:rPr>
          <w:rFonts w:cs="Univers 45 Light"/>
          <w:color w:val="000000"/>
          <w:szCs w:val="24"/>
        </w:rPr>
        <w:t>For the purposes of impairment testing, goodwill has been allocated to the Group’s CGUs (operating divisions) as follows</w:t>
      </w:r>
      <w:r w:rsidR="00631849">
        <w:rPr>
          <w:rFonts w:cs="Univers 45 Light"/>
          <w:color w:val="000000"/>
          <w:szCs w:val="24"/>
        </w:rPr>
        <w:t>:</w:t>
      </w:r>
    </w:p>
    <w:p w14:paraId="1DFA93F7" w14:textId="310B288C" w:rsidR="00957AB8" w:rsidRPr="008A5C84" w:rsidRDefault="00957AB8" w:rsidP="00957AB8">
      <w:pPr>
        <w:spacing w:line="240" w:lineRule="auto"/>
        <w:ind w:left="540"/>
        <w:jc w:val="thaiDistribute"/>
        <w:rPr>
          <w:rFonts w:cs="Univers 45 Light"/>
          <w:color w:val="000000"/>
          <w:szCs w:val="24"/>
        </w:rPr>
      </w:pPr>
    </w:p>
    <w:tbl>
      <w:tblPr>
        <w:tblW w:w="9075" w:type="dxa"/>
        <w:tblInd w:w="466" w:type="dxa"/>
        <w:tblLayout w:type="fixed"/>
        <w:tblCellMar>
          <w:left w:w="79" w:type="dxa"/>
          <w:right w:w="79" w:type="dxa"/>
        </w:tblCellMar>
        <w:tblLook w:val="04A0" w:firstRow="1" w:lastRow="0" w:firstColumn="1" w:lastColumn="0" w:noHBand="0" w:noVBand="1"/>
      </w:tblPr>
      <w:tblGrid>
        <w:gridCol w:w="5835"/>
        <w:gridCol w:w="180"/>
        <w:gridCol w:w="1350"/>
        <w:gridCol w:w="270"/>
        <w:gridCol w:w="1440"/>
      </w:tblGrid>
      <w:tr w:rsidR="009F7CD8" w14:paraId="6BA2E7CB" w14:textId="77777777" w:rsidTr="009F7CD8">
        <w:trPr>
          <w:cantSplit/>
          <w:tblHeader/>
        </w:trPr>
        <w:tc>
          <w:tcPr>
            <w:tcW w:w="5834" w:type="dxa"/>
          </w:tcPr>
          <w:p w14:paraId="64FF93F3" w14:textId="77777777" w:rsidR="009F7CD8" w:rsidRDefault="009F7CD8">
            <w:pPr>
              <w:spacing w:line="240" w:lineRule="auto"/>
              <w:rPr>
                <w:b/>
                <w:bCs/>
                <w:color w:val="0000FF"/>
              </w:rPr>
            </w:pPr>
          </w:p>
        </w:tc>
        <w:tc>
          <w:tcPr>
            <w:tcW w:w="180" w:type="dxa"/>
          </w:tcPr>
          <w:p w14:paraId="3BDBC471" w14:textId="77777777" w:rsidR="009F7CD8" w:rsidRDefault="009F7CD8">
            <w:pPr>
              <w:spacing w:line="240" w:lineRule="auto"/>
              <w:rPr>
                <w:b/>
                <w:bCs/>
                <w:color w:val="0000FF"/>
              </w:rPr>
            </w:pPr>
          </w:p>
        </w:tc>
        <w:tc>
          <w:tcPr>
            <w:tcW w:w="3060" w:type="dxa"/>
            <w:gridSpan w:val="3"/>
            <w:hideMark/>
          </w:tcPr>
          <w:p w14:paraId="790C03DB" w14:textId="77777777" w:rsidR="009F7CD8" w:rsidRDefault="009F7CD8">
            <w:pPr>
              <w:pStyle w:val="acctmergecolhdg"/>
              <w:spacing w:line="240" w:lineRule="auto"/>
            </w:pPr>
            <w:r>
              <w:t xml:space="preserve">Consolidated </w:t>
            </w:r>
          </w:p>
          <w:p w14:paraId="5CFCDC79" w14:textId="77777777" w:rsidR="009F7CD8" w:rsidRDefault="009F7CD8">
            <w:pPr>
              <w:pStyle w:val="acctmergecolhdg"/>
              <w:spacing w:line="240" w:lineRule="auto"/>
            </w:pPr>
            <w:r>
              <w:t>financial statements</w:t>
            </w:r>
          </w:p>
        </w:tc>
      </w:tr>
      <w:tr w:rsidR="009F7CD8" w14:paraId="154F19E9" w14:textId="77777777" w:rsidTr="009F7CD8">
        <w:trPr>
          <w:cantSplit/>
          <w:tblHeader/>
        </w:trPr>
        <w:tc>
          <w:tcPr>
            <w:tcW w:w="5834" w:type="dxa"/>
          </w:tcPr>
          <w:p w14:paraId="63A34EC8" w14:textId="77777777" w:rsidR="009F7CD8" w:rsidRDefault="009F7CD8">
            <w:pPr>
              <w:pStyle w:val="acctfourfigures"/>
              <w:tabs>
                <w:tab w:val="decimal" w:pos="539"/>
              </w:tabs>
              <w:spacing w:line="240" w:lineRule="auto"/>
              <w:rPr>
                <w:i/>
                <w:iCs/>
              </w:rPr>
            </w:pPr>
          </w:p>
        </w:tc>
        <w:tc>
          <w:tcPr>
            <w:tcW w:w="180" w:type="dxa"/>
          </w:tcPr>
          <w:p w14:paraId="0B122833" w14:textId="77777777" w:rsidR="009F7CD8" w:rsidRDefault="009F7CD8">
            <w:pPr>
              <w:pStyle w:val="acctfourfigures"/>
              <w:tabs>
                <w:tab w:val="left" w:pos="720"/>
              </w:tabs>
              <w:spacing w:line="240" w:lineRule="auto"/>
              <w:ind w:left="-79" w:right="-79"/>
              <w:jc w:val="center"/>
            </w:pPr>
          </w:p>
        </w:tc>
        <w:tc>
          <w:tcPr>
            <w:tcW w:w="1350" w:type="dxa"/>
            <w:hideMark/>
          </w:tcPr>
          <w:p w14:paraId="529CE253" w14:textId="77777777" w:rsidR="009F7CD8" w:rsidRDefault="009F7CD8">
            <w:pPr>
              <w:pStyle w:val="acctmergecolhdg"/>
              <w:spacing w:line="240" w:lineRule="auto"/>
              <w:rPr>
                <w:b w:val="0"/>
                <w:bCs/>
              </w:rPr>
            </w:pPr>
            <w:r>
              <w:rPr>
                <w:b w:val="0"/>
                <w:bCs/>
              </w:rPr>
              <w:t>2022</w:t>
            </w:r>
          </w:p>
        </w:tc>
        <w:tc>
          <w:tcPr>
            <w:tcW w:w="270" w:type="dxa"/>
          </w:tcPr>
          <w:p w14:paraId="67A37406" w14:textId="77777777" w:rsidR="009F7CD8" w:rsidRDefault="009F7CD8">
            <w:pPr>
              <w:pStyle w:val="acctmergecolhdg"/>
              <w:spacing w:line="240" w:lineRule="auto"/>
              <w:rPr>
                <w:b w:val="0"/>
                <w:bCs/>
              </w:rPr>
            </w:pPr>
          </w:p>
        </w:tc>
        <w:tc>
          <w:tcPr>
            <w:tcW w:w="1440" w:type="dxa"/>
            <w:hideMark/>
          </w:tcPr>
          <w:p w14:paraId="04A6FD46" w14:textId="77777777" w:rsidR="009F7CD8" w:rsidRDefault="009F7CD8">
            <w:pPr>
              <w:pStyle w:val="acctmergecolhdg"/>
              <w:spacing w:line="240" w:lineRule="auto"/>
              <w:rPr>
                <w:b w:val="0"/>
                <w:bCs/>
              </w:rPr>
            </w:pPr>
            <w:r>
              <w:rPr>
                <w:b w:val="0"/>
                <w:bCs/>
              </w:rPr>
              <w:t>2021</w:t>
            </w:r>
          </w:p>
        </w:tc>
      </w:tr>
      <w:tr w:rsidR="009F7CD8" w14:paraId="4A54CD1B" w14:textId="77777777" w:rsidTr="009F7CD8">
        <w:trPr>
          <w:cantSplit/>
          <w:tblHeader/>
        </w:trPr>
        <w:tc>
          <w:tcPr>
            <w:tcW w:w="5834" w:type="dxa"/>
          </w:tcPr>
          <w:p w14:paraId="16A1AAF5" w14:textId="77777777" w:rsidR="009F7CD8" w:rsidRDefault="009F7CD8">
            <w:pPr>
              <w:pStyle w:val="acctfourfigures"/>
              <w:tabs>
                <w:tab w:val="decimal" w:pos="539"/>
              </w:tabs>
              <w:spacing w:line="240" w:lineRule="auto"/>
              <w:rPr>
                <w:i/>
                <w:iCs/>
              </w:rPr>
            </w:pPr>
          </w:p>
        </w:tc>
        <w:tc>
          <w:tcPr>
            <w:tcW w:w="180" w:type="dxa"/>
          </w:tcPr>
          <w:p w14:paraId="53282C07" w14:textId="77777777" w:rsidR="009F7CD8" w:rsidRDefault="009F7CD8">
            <w:pPr>
              <w:pStyle w:val="acctfourfigures"/>
              <w:tabs>
                <w:tab w:val="left" w:pos="720"/>
              </w:tabs>
              <w:spacing w:line="240" w:lineRule="auto"/>
              <w:ind w:left="-79" w:right="-79"/>
              <w:jc w:val="center"/>
              <w:rPr>
                <w:i/>
                <w:iCs/>
              </w:rPr>
            </w:pPr>
          </w:p>
        </w:tc>
        <w:tc>
          <w:tcPr>
            <w:tcW w:w="3060" w:type="dxa"/>
            <w:gridSpan w:val="3"/>
            <w:hideMark/>
          </w:tcPr>
          <w:p w14:paraId="472DFD22" w14:textId="77777777" w:rsidR="009F7CD8" w:rsidRDefault="009F7CD8">
            <w:pPr>
              <w:pStyle w:val="acctmergecolhdg"/>
              <w:spacing w:line="240" w:lineRule="auto"/>
              <w:rPr>
                <w:b w:val="0"/>
                <w:bCs/>
                <w:i/>
                <w:iCs/>
              </w:rPr>
            </w:pPr>
            <w:r>
              <w:rPr>
                <w:b w:val="0"/>
                <w:bCs/>
                <w:i/>
                <w:iCs/>
              </w:rPr>
              <w:t>(in thousand Baht)</w:t>
            </w:r>
          </w:p>
        </w:tc>
      </w:tr>
      <w:tr w:rsidR="009F7CD8" w14:paraId="3F234A4D" w14:textId="77777777" w:rsidTr="009F7CD8">
        <w:trPr>
          <w:cantSplit/>
        </w:trPr>
        <w:tc>
          <w:tcPr>
            <w:tcW w:w="5834" w:type="dxa"/>
            <w:hideMark/>
          </w:tcPr>
          <w:p w14:paraId="324D50C9" w14:textId="77777777" w:rsidR="009F7CD8" w:rsidRPr="009F7CD8" w:rsidRDefault="009F7CD8">
            <w:pPr>
              <w:spacing w:line="240" w:lineRule="auto"/>
            </w:pPr>
            <w:r w:rsidRPr="009F7CD8">
              <w:t>Goodwill from business combination of selling goods and</w:t>
            </w:r>
          </w:p>
          <w:p w14:paraId="5B210FE7" w14:textId="77777777" w:rsidR="009F7CD8" w:rsidRPr="009F7CD8" w:rsidRDefault="009F7CD8">
            <w:pPr>
              <w:spacing w:line="240" w:lineRule="auto"/>
            </w:pPr>
            <w:r w:rsidRPr="009F7CD8">
              <w:t xml:space="preserve">   services “Buzzebees”</w:t>
            </w:r>
          </w:p>
        </w:tc>
        <w:tc>
          <w:tcPr>
            <w:tcW w:w="180" w:type="dxa"/>
          </w:tcPr>
          <w:p w14:paraId="1E6BE571" w14:textId="77777777" w:rsidR="009F7CD8" w:rsidRPr="009F7CD8" w:rsidRDefault="009F7CD8">
            <w:pPr>
              <w:spacing w:line="240" w:lineRule="auto"/>
              <w:rPr>
                <w:rFonts w:cs="Univers 45 Light"/>
              </w:rPr>
            </w:pPr>
          </w:p>
        </w:tc>
        <w:tc>
          <w:tcPr>
            <w:tcW w:w="1350" w:type="dxa"/>
          </w:tcPr>
          <w:p w14:paraId="2C4DCF55" w14:textId="77777777" w:rsidR="009F7CD8" w:rsidRPr="009F7CD8" w:rsidRDefault="009F7CD8">
            <w:pPr>
              <w:pStyle w:val="acctfourfigures"/>
              <w:tabs>
                <w:tab w:val="clear" w:pos="765"/>
                <w:tab w:val="decimal" w:pos="1090"/>
              </w:tabs>
              <w:spacing w:line="240" w:lineRule="auto"/>
              <w:ind w:right="11"/>
            </w:pPr>
          </w:p>
          <w:p w14:paraId="4017BAF5" w14:textId="77777777" w:rsidR="009F7CD8" w:rsidRPr="009F7CD8" w:rsidRDefault="009F7CD8">
            <w:pPr>
              <w:pStyle w:val="acctfourfigures"/>
              <w:tabs>
                <w:tab w:val="clear" w:pos="765"/>
                <w:tab w:val="decimal" w:pos="1090"/>
              </w:tabs>
              <w:spacing w:line="240" w:lineRule="auto"/>
              <w:ind w:right="11"/>
            </w:pPr>
            <w:r w:rsidRPr="009F7CD8">
              <w:t>1,503,352</w:t>
            </w:r>
          </w:p>
        </w:tc>
        <w:tc>
          <w:tcPr>
            <w:tcW w:w="270" w:type="dxa"/>
          </w:tcPr>
          <w:p w14:paraId="696C22FE" w14:textId="77777777" w:rsidR="009F7CD8" w:rsidRDefault="009F7CD8">
            <w:pPr>
              <w:pStyle w:val="acctfourfigures"/>
              <w:spacing w:line="240" w:lineRule="auto"/>
            </w:pPr>
          </w:p>
        </w:tc>
        <w:tc>
          <w:tcPr>
            <w:tcW w:w="1440" w:type="dxa"/>
          </w:tcPr>
          <w:p w14:paraId="748749E1" w14:textId="77777777" w:rsidR="009F7CD8" w:rsidRDefault="009F7CD8">
            <w:pPr>
              <w:pStyle w:val="acctfourfigures"/>
              <w:tabs>
                <w:tab w:val="clear" w:pos="765"/>
                <w:tab w:val="decimal" w:pos="1193"/>
              </w:tabs>
              <w:spacing w:line="240" w:lineRule="auto"/>
              <w:ind w:right="11"/>
            </w:pPr>
          </w:p>
          <w:p w14:paraId="052A3441" w14:textId="77777777" w:rsidR="009F7CD8" w:rsidRDefault="009F7CD8">
            <w:pPr>
              <w:pStyle w:val="acctfourfigures"/>
              <w:tabs>
                <w:tab w:val="clear" w:pos="765"/>
                <w:tab w:val="decimal" w:pos="910"/>
              </w:tabs>
              <w:spacing w:line="240" w:lineRule="auto"/>
              <w:ind w:right="11"/>
            </w:pPr>
            <w:r>
              <w:t>-</w:t>
            </w:r>
          </w:p>
        </w:tc>
      </w:tr>
      <w:tr w:rsidR="009F7CD8" w14:paraId="58AFF166" w14:textId="77777777" w:rsidTr="009F7CD8">
        <w:trPr>
          <w:cantSplit/>
        </w:trPr>
        <w:tc>
          <w:tcPr>
            <w:tcW w:w="5834" w:type="dxa"/>
            <w:hideMark/>
          </w:tcPr>
          <w:p w14:paraId="47E637A6" w14:textId="77777777" w:rsidR="009F7CD8" w:rsidRPr="009F7CD8" w:rsidRDefault="009F7CD8">
            <w:pPr>
              <w:spacing w:line="240" w:lineRule="auto"/>
              <w:rPr>
                <w:rFonts w:cs="Univers 45 Light"/>
              </w:rPr>
            </w:pPr>
            <w:r w:rsidRPr="009F7CD8">
              <w:rPr>
                <w:rFonts w:cs="Univers 45 Light"/>
              </w:rPr>
              <w:t>Goodwill from business combination of plastic card</w:t>
            </w:r>
          </w:p>
        </w:tc>
        <w:tc>
          <w:tcPr>
            <w:tcW w:w="180" w:type="dxa"/>
          </w:tcPr>
          <w:p w14:paraId="65F1C6AD" w14:textId="77777777" w:rsidR="009F7CD8" w:rsidRPr="009F7CD8" w:rsidRDefault="009F7CD8">
            <w:pPr>
              <w:spacing w:line="240" w:lineRule="auto"/>
              <w:rPr>
                <w:rFonts w:cs="Univers 45 Light"/>
              </w:rPr>
            </w:pPr>
          </w:p>
        </w:tc>
        <w:tc>
          <w:tcPr>
            <w:tcW w:w="1350" w:type="dxa"/>
            <w:hideMark/>
          </w:tcPr>
          <w:p w14:paraId="075FBFDB" w14:textId="77777777" w:rsidR="009F7CD8" w:rsidRPr="009F7CD8" w:rsidRDefault="009F7CD8">
            <w:pPr>
              <w:pStyle w:val="acctfourfigures"/>
              <w:tabs>
                <w:tab w:val="clear" w:pos="765"/>
                <w:tab w:val="decimal" w:pos="1090"/>
              </w:tabs>
              <w:spacing w:line="240" w:lineRule="auto"/>
              <w:ind w:right="11"/>
            </w:pPr>
            <w:r w:rsidRPr="009F7CD8">
              <w:t>1,127,864</w:t>
            </w:r>
          </w:p>
        </w:tc>
        <w:tc>
          <w:tcPr>
            <w:tcW w:w="270" w:type="dxa"/>
          </w:tcPr>
          <w:p w14:paraId="7F4FE256" w14:textId="77777777" w:rsidR="009F7CD8" w:rsidRDefault="009F7CD8">
            <w:pPr>
              <w:pStyle w:val="acctfourfigures"/>
              <w:spacing w:line="240" w:lineRule="auto"/>
            </w:pPr>
          </w:p>
        </w:tc>
        <w:tc>
          <w:tcPr>
            <w:tcW w:w="1440" w:type="dxa"/>
            <w:hideMark/>
          </w:tcPr>
          <w:p w14:paraId="36AAFCC5" w14:textId="77777777" w:rsidR="009F7CD8" w:rsidRDefault="009F7CD8">
            <w:pPr>
              <w:pStyle w:val="acctfourfigures"/>
              <w:tabs>
                <w:tab w:val="clear" w:pos="765"/>
                <w:tab w:val="decimal" w:pos="1193"/>
              </w:tabs>
              <w:spacing w:line="240" w:lineRule="auto"/>
              <w:ind w:right="11"/>
            </w:pPr>
            <w:r>
              <w:t>1,127,864</w:t>
            </w:r>
          </w:p>
        </w:tc>
      </w:tr>
      <w:tr w:rsidR="009F7CD8" w14:paraId="420DC6EC" w14:textId="77777777" w:rsidTr="009F7CD8">
        <w:trPr>
          <w:cantSplit/>
        </w:trPr>
        <w:tc>
          <w:tcPr>
            <w:tcW w:w="5834" w:type="dxa"/>
            <w:hideMark/>
          </w:tcPr>
          <w:p w14:paraId="70CCBC1B" w14:textId="77777777" w:rsidR="009F7CD8" w:rsidRPr="009F7CD8" w:rsidRDefault="009F7CD8">
            <w:pPr>
              <w:spacing w:line="240" w:lineRule="auto"/>
              <w:rPr>
                <w:rFonts w:cs="Univers 45 Light"/>
              </w:rPr>
            </w:pPr>
            <w:r w:rsidRPr="009F7CD8">
              <w:rPr>
                <w:rFonts w:cs="Univers 45 Light"/>
              </w:rPr>
              <w:t xml:space="preserve">Goodwill from business combination of manufacturing and </w:t>
            </w:r>
          </w:p>
          <w:p w14:paraId="795940C8" w14:textId="77777777" w:rsidR="009F7CD8" w:rsidRPr="009F7CD8" w:rsidRDefault="009F7CD8">
            <w:pPr>
              <w:spacing w:line="240" w:lineRule="auto"/>
              <w:rPr>
                <w:rFonts w:cs="Univers 45 Light"/>
              </w:rPr>
            </w:pPr>
            <w:r w:rsidRPr="009F7CD8">
              <w:rPr>
                <w:rFonts w:cs="Univers 45 Light"/>
              </w:rPr>
              <w:t xml:space="preserve">   distribution of water purifiers</w:t>
            </w:r>
          </w:p>
        </w:tc>
        <w:tc>
          <w:tcPr>
            <w:tcW w:w="180" w:type="dxa"/>
          </w:tcPr>
          <w:p w14:paraId="701724ED" w14:textId="77777777" w:rsidR="009F7CD8" w:rsidRPr="009F7CD8" w:rsidRDefault="009F7CD8">
            <w:pPr>
              <w:spacing w:line="240" w:lineRule="auto"/>
              <w:rPr>
                <w:rFonts w:cs="Univers 45 Light"/>
              </w:rPr>
            </w:pPr>
          </w:p>
        </w:tc>
        <w:tc>
          <w:tcPr>
            <w:tcW w:w="1350" w:type="dxa"/>
          </w:tcPr>
          <w:p w14:paraId="42F08412" w14:textId="77777777" w:rsidR="009F7CD8" w:rsidRPr="009F7CD8" w:rsidRDefault="009F7CD8">
            <w:pPr>
              <w:pStyle w:val="acctfourfigures"/>
              <w:tabs>
                <w:tab w:val="clear" w:pos="765"/>
                <w:tab w:val="decimal" w:pos="1090"/>
              </w:tabs>
              <w:spacing w:line="240" w:lineRule="auto"/>
              <w:ind w:right="11"/>
            </w:pPr>
          </w:p>
          <w:p w14:paraId="200776A4" w14:textId="77777777" w:rsidR="009F7CD8" w:rsidRPr="009F7CD8" w:rsidRDefault="009F7CD8">
            <w:pPr>
              <w:pStyle w:val="acctfourfigures"/>
              <w:tabs>
                <w:tab w:val="clear" w:pos="765"/>
                <w:tab w:val="decimal" w:pos="1090"/>
              </w:tabs>
              <w:spacing w:line="240" w:lineRule="auto"/>
              <w:ind w:right="11"/>
            </w:pPr>
            <w:r w:rsidRPr="009F7CD8">
              <w:t>511,703</w:t>
            </w:r>
          </w:p>
        </w:tc>
        <w:tc>
          <w:tcPr>
            <w:tcW w:w="270" w:type="dxa"/>
          </w:tcPr>
          <w:p w14:paraId="595F2BB9" w14:textId="77777777" w:rsidR="009F7CD8" w:rsidRDefault="009F7CD8">
            <w:pPr>
              <w:pStyle w:val="acctfourfigures"/>
              <w:spacing w:line="240" w:lineRule="auto"/>
            </w:pPr>
          </w:p>
        </w:tc>
        <w:tc>
          <w:tcPr>
            <w:tcW w:w="1440" w:type="dxa"/>
          </w:tcPr>
          <w:p w14:paraId="331D3040" w14:textId="77777777" w:rsidR="009F7CD8" w:rsidRDefault="009F7CD8">
            <w:pPr>
              <w:pStyle w:val="acctfourfigures"/>
              <w:tabs>
                <w:tab w:val="clear" w:pos="765"/>
                <w:tab w:val="decimal" w:pos="910"/>
              </w:tabs>
              <w:spacing w:line="240" w:lineRule="auto"/>
              <w:ind w:right="11"/>
            </w:pPr>
          </w:p>
          <w:p w14:paraId="01D0CB24" w14:textId="77777777" w:rsidR="009F7CD8" w:rsidRDefault="009F7CD8">
            <w:pPr>
              <w:pStyle w:val="acctfourfigures"/>
              <w:tabs>
                <w:tab w:val="clear" w:pos="765"/>
                <w:tab w:val="decimal" w:pos="910"/>
              </w:tabs>
              <w:spacing w:line="240" w:lineRule="auto"/>
              <w:ind w:right="11"/>
            </w:pPr>
            <w:r>
              <w:t>-</w:t>
            </w:r>
          </w:p>
        </w:tc>
      </w:tr>
      <w:tr w:rsidR="009F7CD8" w14:paraId="4AA1F58D" w14:textId="77777777" w:rsidTr="009F7CD8">
        <w:trPr>
          <w:cantSplit/>
        </w:trPr>
        <w:tc>
          <w:tcPr>
            <w:tcW w:w="5834" w:type="dxa"/>
            <w:hideMark/>
          </w:tcPr>
          <w:p w14:paraId="259510F9" w14:textId="77777777" w:rsidR="009F7CD8" w:rsidRPr="009F7CD8" w:rsidRDefault="009F7CD8">
            <w:pPr>
              <w:spacing w:line="240" w:lineRule="auto"/>
            </w:pPr>
            <w:r w:rsidRPr="009F7CD8">
              <w:t xml:space="preserve">Goodwill from business combination of transportation </w:t>
            </w:r>
          </w:p>
          <w:p w14:paraId="62B8E4A4" w14:textId="77777777" w:rsidR="009F7CD8" w:rsidRPr="009F7CD8" w:rsidRDefault="009F7CD8">
            <w:pPr>
              <w:spacing w:line="240" w:lineRule="auto"/>
            </w:pPr>
            <w:r w:rsidRPr="009F7CD8">
              <w:t xml:space="preserve">   “Shipsmile”</w:t>
            </w:r>
          </w:p>
        </w:tc>
        <w:tc>
          <w:tcPr>
            <w:tcW w:w="180" w:type="dxa"/>
          </w:tcPr>
          <w:p w14:paraId="6A284CA7" w14:textId="77777777" w:rsidR="009F7CD8" w:rsidRPr="009F7CD8" w:rsidRDefault="009F7CD8">
            <w:pPr>
              <w:spacing w:line="240" w:lineRule="auto"/>
              <w:rPr>
                <w:rFonts w:cs="Univers 45 Light"/>
              </w:rPr>
            </w:pPr>
          </w:p>
        </w:tc>
        <w:tc>
          <w:tcPr>
            <w:tcW w:w="1350" w:type="dxa"/>
            <w:tcBorders>
              <w:top w:val="nil"/>
              <w:left w:val="nil"/>
              <w:bottom w:val="single" w:sz="4" w:space="0" w:color="auto"/>
              <w:right w:val="nil"/>
            </w:tcBorders>
            <w:vAlign w:val="bottom"/>
            <w:hideMark/>
          </w:tcPr>
          <w:p w14:paraId="2711A425" w14:textId="77777777" w:rsidR="009F7CD8" w:rsidRPr="009F7CD8" w:rsidRDefault="009F7CD8">
            <w:pPr>
              <w:pStyle w:val="acctfourfigures"/>
              <w:tabs>
                <w:tab w:val="clear" w:pos="765"/>
                <w:tab w:val="decimal" w:pos="1090"/>
              </w:tabs>
              <w:spacing w:line="240" w:lineRule="auto"/>
              <w:ind w:right="11"/>
            </w:pPr>
            <w:r w:rsidRPr="009F7CD8">
              <w:t>100,643</w:t>
            </w:r>
          </w:p>
        </w:tc>
        <w:tc>
          <w:tcPr>
            <w:tcW w:w="270" w:type="dxa"/>
          </w:tcPr>
          <w:p w14:paraId="6AD2F47C" w14:textId="77777777" w:rsidR="009F7CD8" w:rsidRDefault="009F7CD8">
            <w:pPr>
              <w:pStyle w:val="acctfourfigures"/>
              <w:spacing w:line="240" w:lineRule="auto"/>
            </w:pPr>
          </w:p>
        </w:tc>
        <w:tc>
          <w:tcPr>
            <w:tcW w:w="1440" w:type="dxa"/>
            <w:tcBorders>
              <w:top w:val="nil"/>
              <w:left w:val="nil"/>
              <w:bottom w:val="single" w:sz="4" w:space="0" w:color="auto"/>
              <w:right w:val="nil"/>
            </w:tcBorders>
            <w:vAlign w:val="bottom"/>
            <w:hideMark/>
          </w:tcPr>
          <w:p w14:paraId="39FA191B" w14:textId="77777777" w:rsidR="009F7CD8" w:rsidRDefault="009F7CD8">
            <w:pPr>
              <w:pStyle w:val="acctfourfigures"/>
              <w:tabs>
                <w:tab w:val="clear" w:pos="765"/>
                <w:tab w:val="decimal" w:pos="1193"/>
              </w:tabs>
              <w:spacing w:line="240" w:lineRule="auto"/>
              <w:ind w:right="11"/>
            </w:pPr>
            <w:r>
              <w:t>100,643</w:t>
            </w:r>
          </w:p>
        </w:tc>
      </w:tr>
      <w:tr w:rsidR="009F7CD8" w14:paraId="600657F4" w14:textId="77777777" w:rsidTr="009F7CD8">
        <w:trPr>
          <w:cantSplit/>
        </w:trPr>
        <w:tc>
          <w:tcPr>
            <w:tcW w:w="5834" w:type="dxa"/>
          </w:tcPr>
          <w:p w14:paraId="42560CC5" w14:textId="77777777" w:rsidR="009F7CD8" w:rsidRPr="009F7CD8" w:rsidRDefault="009F7CD8">
            <w:pPr>
              <w:spacing w:line="240" w:lineRule="auto"/>
              <w:rPr>
                <w:rFonts w:cs="Univers 45 Light"/>
                <w:b/>
                <w:bCs/>
              </w:rPr>
            </w:pPr>
          </w:p>
        </w:tc>
        <w:tc>
          <w:tcPr>
            <w:tcW w:w="180" w:type="dxa"/>
          </w:tcPr>
          <w:p w14:paraId="7A34C6A4" w14:textId="77777777" w:rsidR="009F7CD8" w:rsidRPr="009F7CD8" w:rsidRDefault="009F7CD8">
            <w:pPr>
              <w:spacing w:line="240" w:lineRule="auto"/>
              <w:jc w:val="center"/>
              <w:rPr>
                <w:rFonts w:cs="Univers 45 Light"/>
                <w:b/>
                <w:bCs/>
                <w:i/>
                <w:iCs/>
              </w:rPr>
            </w:pPr>
          </w:p>
        </w:tc>
        <w:tc>
          <w:tcPr>
            <w:tcW w:w="1350" w:type="dxa"/>
            <w:tcBorders>
              <w:top w:val="single" w:sz="4" w:space="0" w:color="auto"/>
              <w:left w:val="nil"/>
              <w:bottom w:val="nil"/>
              <w:right w:val="nil"/>
            </w:tcBorders>
            <w:vAlign w:val="bottom"/>
            <w:hideMark/>
          </w:tcPr>
          <w:p w14:paraId="55B5830E" w14:textId="77777777" w:rsidR="009F7CD8" w:rsidRPr="009F7CD8" w:rsidRDefault="009F7CD8">
            <w:pPr>
              <w:pStyle w:val="acctfourfigures"/>
              <w:tabs>
                <w:tab w:val="clear" w:pos="765"/>
                <w:tab w:val="decimal" w:pos="1090"/>
              </w:tabs>
              <w:spacing w:line="240" w:lineRule="auto"/>
              <w:ind w:right="11"/>
              <w:rPr>
                <w:b/>
                <w:bCs/>
              </w:rPr>
            </w:pPr>
            <w:r w:rsidRPr="009F7CD8">
              <w:rPr>
                <w:b/>
                <w:bCs/>
              </w:rPr>
              <w:t>3,243,562</w:t>
            </w:r>
          </w:p>
        </w:tc>
        <w:tc>
          <w:tcPr>
            <w:tcW w:w="270" w:type="dxa"/>
          </w:tcPr>
          <w:p w14:paraId="2F718522" w14:textId="77777777" w:rsidR="009F7CD8" w:rsidRDefault="009F7CD8">
            <w:pPr>
              <w:pStyle w:val="acctfourfigures"/>
              <w:spacing w:line="240" w:lineRule="auto"/>
              <w:rPr>
                <w:b/>
                <w:bCs/>
              </w:rPr>
            </w:pPr>
          </w:p>
        </w:tc>
        <w:tc>
          <w:tcPr>
            <w:tcW w:w="1440" w:type="dxa"/>
            <w:tcBorders>
              <w:top w:val="single" w:sz="4" w:space="0" w:color="auto"/>
              <w:left w:val="nil"/>
              <w:bottom w:val="nil"/>
              <w:right w:val="nil"/>
            </w:tcBorders>
            <w:vAlign w:val="bottom"/>
            <w:hideMark/>
          </w:tcPr>
          <w:p w14:paraId="310D230C" w14:textId="77777777" w:rsidR="009F7CD8" w:rsidRDefault="009F7CD8">
            <w:pPr>
              <w:pStyle w:val="acctfourfigures"/>
              <w:tabs>
                <w:tab w:val="clear" w:pos="765"/>
                <w:tab w:val="decimal" w:pos="1193"/>
              </w:tabs>
              <w:spacing w:line="240" w:lineRule="auto"/>
              <w:ind w:right="11"/>
              <w:rPr>
                <w:b/>
                <w:bCs/>
              </w:rPr>
            </w:pPr>
            <w:r>
              <w:rPr>
                <w:b/>
                <w:bCs/>
              </w:rPr>
              <w:t>1,228,507</w:t>
            </w:r>
          </w:p>
        </w:tc>
      </w:tr>
      <w:tr w:rsidR="009F7CD8" w14:paraId="2350175C" w14:textId="77777777" w:rsidTr="009F7CD8">
        <w:trPr>
          <w:cantSplit/>
        </w:trPr>
        <w:tc>
          <w:tcPr>
            <w:tcW w:w="5834" w:type="dxa"/>
            <w:hideMark/>
          </w:tcPr>
          <w:p w14:paraId="6E690840" w14:textId="77777777" w:rsidR="009F7CD8" w:rsidRPr="009F7CD8" w:rsidRDefault="009F7CD8">
            <w:pPr>
              <w:spacing w:line="240" w:lineRule="auto"/>
              <w:rPr>
                <w:rFonts w:cs="Univers 45 Light"/>
              </w:rPr>
            </w:pPr>
            <w:r w:rsidRPr="009F7CD8">
              <w:rPr>
                <w:rFonts w:cs="Univers 45 Light"/>
              </w:rPr>
              <w:t>Multiple units without significant goodwill</w:t>
            </w:r>
          </w:p>
        </w:tc>
        <w:tc>
          <w:tcPr>
            <w:tcW w:w="180" w:type="dxa"/>
          </w:tcPr>
          <w:p w14:paraId="4E6E6C92" w14:textId="77777777" w:rsidR="009F7CD8" w:rsidRPr="009F7CD8" w:rsidRDefault="009F7CD8">
            <w:pPr>
              <w:spacing w:line="240" w:lineRule="auto"/>
              <w:jc w:val="center"/>
              <w:rPr>
                <w:rFonts w:cs="Univers 45 Light"/>
                <w:b/>
                <w:bCs/>
                <w:i/>
                <w:iCs/>
              </w:rPr>
            </w:pPr>
          </w:p>
        </w:tc>
        <w:tc>
          <w:tcPr>
            <w:tcW w:w="1350" w:type="dxa"/>
            <w:tcBorders>
              <w:top w:val="nil"/>
              <w:left w:val="nil"/>
              <w:bottom w:val="single" w:sz="4" w:space="0" w:color="auto"/>
              <w:right w:val="nil"/>
            </w:tcBorders>
            <w:vAlign w:val="bottom"/>
            <w:hideMark/>
          </w:tcPr>
          <w:p w14:paraId="7D47F779" w14:textId="77777777" w:rsidR="009F7CD8" w:rsidRPr="009F7CD8" w:rsidRDefault="009F7CD8">
            <w:pPr>
              <w:pStyle w:val="acctfourfigures"/>
              <w:tabs>
                <w:tab w:val="clear" w:pos="765"/>
                <w:tab w:val="decimal" w:pos="1090"/>
              </w:tabs>
              <w:spacing w:line="240" w:lineRule="auto"/>
              <w:ind w:right="11"/>
              <w:rPr>
                <w:b/>
                <w:bCs/>
              </w:rPr>
            </w:pPr>
            <w:r w:rsidRPr="009F7CD8">
              <w:t>784,037</w:t>
            </w:r>
          </w:p>
        </w:tc>
        <w:tc>
          <w:tcPr>
            <w:tcW w:w="270" w:type="dxa"/>
          </w:tcPr>
          <w:p w14:paraId="4CEDE660" w14:textId="77777777" w:rsidR="009F7CD8" w:rsidRDefault="009F7CD8">
            <w:pPr>
              <w:pStyle w:val="acctfourfigures"/>
              <w:spacing w:line="240" w:lineRule="auto"/>
              <w:rPr>
                <w:b/>
                <w:bCs/>
              </w:rPr>
            </w:pPr>
          </w:p>
        </w:tc>
        <w:tc>
          <w:tcPr>
            <w:tcW w:w="1440" w:type="dxa"/>
            <w:tcBorders>
              <w:top w:val="nil"/>
              <w:left w:val="nil"/>
              <w:bottom w:val="single" w:sz="4" w:space="0" w:color="auto"/>
              <w:right w:val="nil"/>
            </w:tcBorders>
            <w:vAlign w:val="bottom"/>
            <w:hideMark/>
          </w:tcPr>
          <w:p w14:paraId="5DABCFCF" w14:textId="77777777" w:rsidR="009F7CD8" w:rsidRDefault="009F7CD8">
            <w:pPr>
              <w:pStyle w:val="acctfourfigures"/>
              <w:tabs>
                <w:tab w:val="clear" w:pos="765"/>
                <w:tab w:val="decimal" w:pos="910"/>
              </w:tabs>
              <w:spacing w:line="240" w:lineRule="auto"/>
              <w:ind w:right="11"/>
            </w:pPr>
            <w:r>
              <w:t>-</w:t>
            </w:r>
          </w:p>
        </w:tc>
      </w:tr>
      <w:tr w:rsidR="009F7CD8" w14:paraId="27403631" w14:textId="77777777" w:rsidTr="009F7CD8">
        <w:trPr>
          <w:cantSplit/>
        </w:trPr>
        <w:tc>
          <w:tcPr>
            <w:tcW w:w="5834" w:type="dxa"/>
            <w:hideMark/>
          </w:tcPr>
          <w:p w14:paraId="529CF21F" w14:textId="77777777" w:rsidR="009F7CD8" w:rsidRPr="009F7CD8" w:rsidRDefault="009F7CD8">
            <w:pPr>
              <w:spacing w:line="240" w:lineRule="auto"/>
              <w:rPr>
                <w:rFonts w:cs="Univers 45 Light"/>
                <w:b/>
                <w:bCs/>
              </w:rPr>
            </w:pPr>
            <w:r w:rsidRPr="009F7CD8">
              <w:rPr>
                <w:rFonts w:cs="Univers 45 Light"/>
                <w:b/>
                <w:bCs/>
              </w:rPr>
              <w:t>Total</w:t>
            </w:r>
          </w:p>
        </w:tc>
        <w:tc>
          <w:tcPr>
            <w:tcW w:w="180" w:type="dxa"/>
          </w:tcPr>
          <w:p w14:paraId="6A0176F6" w14:textId="77777777" w:rsidR="009F7CD8" w:rsidRPr="009F7CD8" w:rsidRDefault="009F7CD8">
            <w:pPr>
              <w:spacing w:line="240" w:lineRule="auto"/>
              <w:jc w:val="center"/>
              <w:rPr>
                <w:rFonts w:cs="Univers 45 Light"/>
                <w:b/>
                <w:bCs/>
                <w:i/>
                <w:iCs/>
              </w:rPr>
            </w:pPr>
          </w:p>
        </w:tc>
        <w:tc>
          <w:tcPr>
            <w:tcW w:w="1350" w:type="dxa"/>
            <w:tcBorders>
              <w:top w:val="single" w:sz="4" w:space="0" w:color="auto"/>
              <w:left w:val="nil"/>
              <w:bottom w:val="double" w:sz="4" w:space="0" w:color="auto"/>
              <w:right w:val="nil"/>
            </w:tcBorders>
            <w:vAlign w:val="bottom"/>
            <w:hideMark/>
          </w:tcPr>
          <w:p w14:paraId="553DA431" w14:textId="77777777" w:rsidR="009F7CD8" w:rsidRPr="009F7CD8" w:rsidRDefault="009F7CD8">
            <w:pPr>
              <w:pStyle w:val="acctfourfigures"/>
              <w:tabs>
                <w:tab w:val="clear" w:pos="765"/>
                <w:tab w:val="decimal" w:pos="1090"/>
              </w:tabs>
              <w:spacing w:line="240" w:lineRule="auto"/>
              <w:ind w:right="11"/>
              <w:rPr>
                <w:b/>
                <w:bCs/>
              </w:rPr>
            </w:pPr>
            <w:r w:rsidRPr="009F7CD8">
              <w:rPr>
                <w:b/>
                <w:bCs/>
              </w:rPr>
              <w:t>4,027,599</w:t>
            </w:r>
          </w:p>
        </w:tc>
        <w:tc>
          <w:tcPr>
            <w:tcW w:w="270" w:type="dxa"/>
          </w:tcPr>
          <w:p w14:paraId="38D0CA10" w14:textId="77777777" w:rsidR="009F7CD8" w:rsidRDefault="009F7CD8">
            <w:pPr>
              <w:pStyle w:val="acctfourfigures"/>
              <w:spacing w:line="240" w:lineRule="auto"/>
              <w:rPr>
                <w:b/>
                <w:bCs/>
              </w:rPr>
            </w:pPr>
          </w:p>
        </w:tc>
        <w:tc>
          <w:tcPr>
            <w:tcW w:w="1440" w:type="dxa"/>
            <w:tcBorders>
              <w:top w:val="single" w:sz="4" w:space="0" w:color="auto"/>
              <w:left w:val="nil"/>
              <w:bottom w:val="double" w:sz="4" w:space="0" w:color="auto"/>
              <w:right w:val="nil"/>
            </w:tcBorders>
            <w:vAlign w:val="bottom"/>
            <w:hideMark/>
          </w:tcPr>
          <w:p w14:paraId="3CE48E9F" w14:textId="77777777" w:rsidR="009F7CD8" w:rsidRDefault="009F7CD8">
            <w:pPr>
              <w:pStyle w:val="acctfourfigures"/>
              <w:tabs>
                <w:tab w:val="clear" w:pos="765"/>
                <w:tab w:val="decimal" w:pos="1193"/>
              </w:tabs>
              <w:spacing w:line="240" w:lineRule="auto"/>
              <w:ind w:right="11"/>
              <w:rPr>
                <w:b/>
                <w:bCs/>
              </w:rPr>
            </w:pPr>
            <w:r>
              <w:rPr>
                <w:b/>
                <w:bCs/>
              </w:rPr>
              <w:t>1,228,507</w:t>
            </w:r>
          </w:p>
        </w:tc>
      </w:tr>
    </w:tbl>
    <w:p w14:paraId="31BABE0F" w14:textId="77777777" w:rsidR="004F1763" w:rsidRDefault="004F1763" w:rsidP="002648C2">
      <w:pPr>
        <w:spacing w:line="240" w:lineRule="auto"/>
        <w:ind w:left="540"/>
        <w:jc w:val="both"/>
        <w:rPr>
          <w:rFonts w:cs="Univers 45 Light"/>
          <w:color w:val="000000"/>
          <w:szCs w:val="24"/>
        </w:rPr>
      </w:pPr>
    </w:p>
    <w:p w14:paraId="351DE3AE" w14:textId="2F065058" w:rsidR="00D91DD4" w:rsidRPr="00F478FD" w:rsidRDefault="00586899" w:rsidP="002648C2">
      <w:pPr>
        <w:spacing w:line="240" w:lineRule="auto"/>
        <w:ind w:left="540"/>
        <w:jc w:val="both"/>
        <w:rPr>
          <w:rFonts w:cstheme="minorBidi"/>
          <w:color w:val="000000"/>
          <w:szCs w:val="24"/>
          <w:cs/>
        </w:rPr>
      </w:pPr>
      <w:r w:rsidRPr="004467B7">
        <w:rPr>
          <w:rFonts w:cs="Univers 45 Light"/>
          <w:color w:val="000000"/>
          <w:szCs w:val="24"/>
        </w:rPr>
        <w:t>Goodwill</w:t>
      </w:r>
      <w:r w:rsidR="00631849">
        <w:rPr>
          <w:rFonts w:cs="Univers 45 Light"/>
          <w:color w:val="000000"/>
          <w:szCs w:val="24"/>
        </w:rPr>
        <w:t xml:space="preserve"> </w:t>
      </w:r>
      <w:r w:rsidR="00094865" w:rsidRPr="004467B7">
        <w:rPr>
          <w:rFonts w:cs="Univers 45 Light"/>
          <w:color w:val="000000"/>
          <w:szCs w:val="24"/>
        </w:rPr>
        <w:t xml:space="preserve">occurred during the year 2022 </w:t>
      </w:r>
      <w:r w:rsidR="003D6DE1" w:rsidRPr="004467B7">
        <w:rPr>
          <w:rFonts w:cs="Univers 45 Light"/>
          <w:color w:val="000000"/>
          <w:szCs w:val="24"/>
        </w:rPr>
        <w:t xml:space="preserve">of Baht 2,611.83 million </w:t>
      </w:r>
      <w:r w:rsidR="00DD3AE1" w:rsidRPr="004467B7">
        <w:rPr>
          <w:rFonts w:cs="Univers 45 Light"/>
          <w:color w:val="000000"/>
          <w:szCs w:val="24"/>
        </w:rPr>
        <w:t>was determined by</w:t>
      </w:r>
      <w:r w:rsidR="00F478FD">
        <w:rPr>
          <w:rFonts w:cstheme="minorBidi" w:hint="cs"/>
          <w:color w:val="000000"/>
          <w:szCs w:val="24"/>
          <w:cs/>
        </w:rPr>
        <w:t xml:space="preserve"> </w:t>
      </w:r>
      <w:r w:rsidR="00DD3AE1" w:rsidRPr="004467B7">
        <w:rPr>
          <w:rFonts w:cs="Univers 45 Light"/>
          <w:color w:val="000000"/>
          <w:szCs w:val="24"/>
        </w:rPr>
        <w:t>valuers to identify</w:t>
      </w:r>
      <w:r w:rsidR="00CE0D31" w:rsidRPr="004467B7">
        <w:rPr>
          <w:rFonts w:cs="Univers 45 Light"/>
          <w:color w:val="000000"/>
          <w:szCs w:val="24"/>
        </w:rPr>
        <w:t xml:space="preserve"> fair value of </w:t>
      </w:r>
      <w:r w:rsidR="003F421A" w:rsidRPr="004467B7">
        <w:rPr>
          <w:rFonts w:cs="Univers 45 Light"/>
          <w:color w:val="000000"/>
          <w:szCs w:val="24"/>
        </w:rPr>
        <w:t>identifiable assets acquired and liabilities assumed</w:t>
      </w:r>
      <w:r w:rsidR="00E0317F" w:rsidRPr="004467B7">
        <w:rPr>
          <w:rFonts w:cs="Univers 45 Light"/>
          <w:color w:val="000000"/>
          <w:szCs w:val="24"/>
        </w:rPr>
        <w:t xml:space="preserve"> </w:t>
      </w:r>
      <w:r w:rsidR="00F478FD">
        <w:rPr>
          <w:rFonts w:cs="Browallia New"/>
          <w:color w:val="000000"/>
          <w:szCs w:val="24"/>
        </w:rPr>
        <w:t>that have not yet been completed</w:t>
      </w:r>
      <w:r w:rsidR="00E0317F" w:rsidRPr="004467B7">
        <w:rPr>
          <w:rFonts w:cs="Univers 45 Light"/>
          <w:color w:val="000000"/>
          <w:szCs w:val="24"/>
        </w:rPr>
        <w:t xml:space="preserve"> </w:t>
      </w:r>
      <w:r w:rsidR="003D1608" w:rsidRPr="004467B7">
        <w:rPr>
          <w:rFonts w:cs="Univers 45 Light"/>
          <w:color w:val="000000"/>
          <w:szCs w:val="24"/>
        </w:rPr>
        <w:t xml:space="preserve">and in the process of </w:t>
      </w:r>
      <w:r w:rsidR="00F478FD">
        <w:rPr>
          <w:rFonts w:cs="Univers 45 Light"/>
          <w:color w:val="000000"/>
          <w:szCs w:val="24"/>
        </w:rPr>
        <w:t>information preparation</w:t>
      </w:r>
      <w:r w:rsidR="003D1608" w:rsidRPr="004467B7">
        <w:rPr>
          <w:rFonts w:cs="Univers 45 Light"/>
          <w:color w:val="000000"/>
          <w:szCs w:val="24"/>
        </w:rPr>
        <w:t xml:space="preserve"> and</w:t>
      </w:r>
      <w:r w:rsidR="006624A7" w:rsidRPr="004467B7">
        <w:rPr>
          <w:rFonts w:cs="Univers 45 Light"/>
          <w:color w:val="000000"/>
          <w:szCs w:val="24"/>
        </w:rPr>
        <w:t xml:space="preserve"> </w:t>
      </w:r>
      <w:r w:rsidR="00F478FD">
        <w:rPr>
          <w:rFonts w:cs="Univers 45 Light"/>
          <w:color w:val="000000"/>
          <w:szCs w:val="24"/>
        </w:rPr>
        <w:t>determined</w:t>
      </w:r>
      <w:r w:rsidR="006624A7" w:rsidRPr="004467B7">
        <w:rPr>
          <w:rFonts w:cs="Univers 45 Light"/>
          <w:color w:val="000000"/>
          <w:szCs w:val="24"/>
        </w:rPr>
        <w:t xml:space="preserve"> the management’s recoverable amount.</w:t>
      </w:r>
      <w:r w:rsidR="003D1608">
        <w:rPr>
          <w:rFonts w:cs="Univers 45 Light"/>
          <w:color w:val="000000"/>
          <w:szCs w:val="24"/>
        </w:rPr>
        <w:t xml:space="preserve"> </w:t>
      </w:r>
    </w:p>
    <w:p w14:paraId="5E755AAA" w14:textId="77777777" w:rsidR="00D91DD4" w:rsidRDefault="00D91DD4" w:rsidP="002648C2">
      <w:pPr>
        <w:spacing w:line="240" w:lineRule="auto"/>
        <w:ind w:left="540"/>
        <w:jc w:val="both"/>
        <w:rPr>
          <w:rFonts w:cs="Univers 45 Light"/>
          <w:color w:val="000000"/>
          <w:szCs w:val="24"/>
        </w:rPr>
      </w:pPr>
    </w:p>
    <w:p w14:paraId="46E02CAB" w14:textId="56B45031" w:rsidR="002648C2" w:rsidRPr="002648C2" w:rsidRDefault="002648C2" w:rsidP="002648C2">
      <w:pPr>
        <w:spacing w:line="240" w:lineRule="auto"/>
        <w:ind w:left="540"/>
        <w:jc w:val="both"/>
        <w:rPr>
          <w:rFonts w:cs="Univers 45 Light"/>
          <w:color w:val="000000"/>
          <w:szCs w:val="24"/>
        </w:rPr>
      </w:pPr>
      <w:r w:rsidRPr="002648C2">
        <w:rPr>
          <w:rFonts w:cs="Univers 45 Light"/>
          <w:color w:val="000000"/>
          <w:szCs w:val="24"/>
        </w:rPr>
        <w:t xml:space="preserve">The recoverable amount of </w:t>
      </w:r>
      <w:r w:rsidRPr="00E76DA9">
        <w:rPr>
          <w:rFonts w:cs="Univers 45 Light"/>
          <w:color w:val="000000"/>
          <w:szCs w:val="24"/>
        </w:rPr>
        <w:t>CG</w:t>
      </w:r>
      <w:r w:rsidR="00E76DA9">
        <w:rPr>
          <w:rFonts w:cs="Univers 45 Light"/>
          <w:color w:val="000000"/>
          <w:szCs w:val="24"/>
        </w:rPr>
        <w:t>Us</w:t>
      </w:r>
      <w:r w:rsidRPr="002648C2">
        <w:rPr>
          <w:rFonts w:cs="Univers 45 Light"/>
          <w:color w:val="000000"/>
          <w:szCs w:val="24"/>
        </w:rPr>
        <w:t xml:space="preserve"> was based on fair value less costs of disposal, estimated using discounted cash flows. The fair value measurement was categorised as a Level 3 fair value.</w:t>
      </w:r>
    </w:p>
    <w:p w14:paraId="211E7EE1" w14:textId="77777777" w:rsidR="002648C2" w:rsidRPr="002648C2" w:rsidRDefault="002648C2" w:rsidP="002648C2">
      <w:pPr>
        <w:spacing w:line="240" w:lineRule="auto"/>
        <w:ind w:left="540"/>
        <w:rPr>
          <w:rFonts w:cs="Univers 45 Light"/>
          <w:color w:val="000000"/>
          <w:sz w:val="18"/>
          <w:szCs w:val="18"/>
        </w:rPr>
      </w:pPr>
    </w:p>
    <w:p w14:paraId="14C1BA07" w14:textId="162DC8EC" w:rsidR="00957AB8" w:rsidRDefault="002648C2" w:rsidP="002648C2">
      <w:pPr>
        <w:spacing w:line="240" w:lineRule="auto"/>
        <w:ind w:left="540"/>
        <w:jc w:val="thaiDistribute"/>
        <w:rPr>
          <w:rFonts w:cs="Univers 45 Light"/>
          <w:color w:val="000000"/>
          <w:szCs w:val="24"/>
        </w:rPr>
      </w:pPr>
      <w:r w:rsidRPr="002648C2">
        <w:rPr>
          <w:rFonts w:cs="Univers 45 Light"/>
          <w:color w:val="000000"/>
          <w:szCs w:val="24"/>
        </w:rPr>
        <w:t xml:space="preserve">The key assumptions used in the estimation of the recoverable amount are set out below. The values assigned to the key assumptions represent management’s assessment of future trends in the relevant industries and have been based on historical data from both external and internal sources. </w:t>
      </w:r>
    </w:p>
    <w:tbl>
      <w:tblPr>
        <w:tblW w:w="9075" w:type="dxa"/>
        <w:tblInd w:w="466" w:type="dxa"/>
        <w:tblLayout w:type="fixed"/>
        <w:tblCellMar>
          <w:left w:w="79" w:type="dxa"/>
          <w:right w:w="79" w:type="dxa"/>
        </w:tblCellMar>
        <w:tblLook w:val="04A0" w:firstRow="1" w:lastRow="0" w:firstColumn="1" w:lastColumn="0" w:noHBand="0" w:noVBand="1"/>
      </w:tblPr>
      <w:tblGrid>
        <w:gridCol w:w="3495"/>
        <w:gridCol w:w="180"/>
        <w:gridCol w:w="36"/>
        <w:gridCol w:w="1134"/>
        <w:gridCol w:w="180"/>
        <w:gridCol w:w="1260"/>
        <w:gridCol w:w="180"/>
        <w:gridCol w:w="1170"/>
        <w:gridCol w:w="180"/>
        <w:gridCol w:w="1260"/>
      </w:tblGrid>
      <w:tr w:rsidR="00B021BC" w14:paraId="1B564A40" w14:textId="77777777" w:rsidTr="00B021BC">
        <w:trPr>
          <w:cantSplit/>
          <w:tblHeader/>
        </w:trPr>
        <w:tc>
          <w:tcPr>
            <w:tcW w:w="3494" w:type="dxa"/>
          </w:tcPr>
          <w:p w14:paraId="44A82812" w14:textId="77777777" w:rsidR="00B021BC" w:rsidRPr="00B021BC" w:rsidRDefault="00B021BC">
            <w:pPr>
              <w:spacing w:line="240" w:lineRule="auto"/>
              <w:rPr>
                <w:b/>
                <w:bCs/>
                <w:color w:val="0000FF"/>
              </w:rPr>
            </w:pPr>
          </w:p>
        </w:tc>
        <w:tc>
          <w:tcPr>
            <w:tcW w:w="216" w:type="dxa"/>
            <w:gridSpan w:val="2"/>
          </w:tcPr>
          <w:p w14:paraId="02161DE6" w14:textId="77777777" w:rsidR="00B021BC" w:rsidRPr="00B021BC" w:rsidRDefault="00B021BC">
            <w:pPr>
              <w:spacing w:line="240" w:lineRule="auto"/>
              <w:rPr>
                <w:b/>
                <w:bCs/>
                <w:color w:val="0000FF"/>
              </w:rPr>
            </w:pPr>
          </w:p>
        </w:tc>
        <w:tc>
          <w:tcPr>
            <w:tcW w:w="5364" w:type="dxa"/>
            <w:gridSpan w:val="7"/>
            <w:hideMark/>
          </w:tcPr>
          <w:p w14:paraId="2585AE7D" w14:textId="77777777" w:rsidR="00B021BC" w:rsidRPr="00B021BC" w:rsidRDefault="00B021BC">
            <w:pPr>
              <w:pStyle w:val="acctmergecolhdg"/>
              <w:spacing w:line="240" w:lineRule="auto"/>
            </w:pPr>
            <w:r w:rsidRPr="00B021BC">
              <w:t xml:space="preserve">Consolidated </w:t>
            </w:r>
          </w:p>
          <w:p w14:paraId="1483B227" w14:textId="77777777" w:rsidR="00B021BC" w:rsidRPr="00B021BC" w:rsidRDefault="00B021BC">
            <w:pPr>
              <w:pStyle w:val="acctmergecolhdg"/>
              <w:spacing w:line="240" w:lineRule="auto"/>
            </w:pPr>
            <w:r w:rsidRPr="00B021BC">
              <w:t>financial statements</w:t>
            </w:r>
          </w:p>
        </w:tc>
      </w:tr>
      <w:tr w:rsidR="00B021BC" w14:paraId="74D7BFD5" w14:textId="77777777" w:rsidTr="00B021BC">
        <w:trPr>
          <w:cantSplit/>
          <w:tblHeader/>
        </w:trPr>
        <w:tc>
          <w:tcPr>
            <w:tcW w:w="3494" w:type="dxa"/>
          </w:tcPr>
          <w:p w14:paraId="586B490C" w14:textId="77777777" w:rsidR="00B021BC" w:rsidRPr="00B021BC" w:rsidRDefault="00B021BC">
            <w:pPr>
              <w:pStyle w:val="acctfourfigures"/>
              <w:tabs>
                <w:tab w:val="decimal" w:pos="539"/>
              </w:tabs>
              <w:spacing w:line="240" w:lineRule="auto"/>
              <w:rPr>
                <w:i/>
                <w:iCs/>
              </w:rPr>
            </w:pPr>
          </w:p>
        </w:tc>
        <w:tc>
          <w:tcPr>
            <w:tcW w:w="180" w:type="dxa"/>
          </w:tcPr>
          <w:p w14:paraId="26DE3C5C" w14:textId="77777777" w:rsidR="00B021BC" w:rsidRPr="00B021BC" w:rsidRDefault="00B021BC">
            <w:pPr>
              <w:pStyle w:val="acctfourfigures"/>
              <w:tabs>
                <w:tab w:val="left" w:pos="720"/>
              </w:tabs>
              <w:spacing w:line="240" w:lineRule="auto"/>
              <w:ind w:left="-79" w:right="-79"/>
              <w:jc w:val="center"/>
            </w:pPr>
          </w:p>
        </w:tc>
        <w:tc>
          <w:tcPr>
            <w:tcW w:w="2610" w:type="dxa"/>
            <w:gridSpan w:val="4"/>
            <w:hideMark/>
          </w:tcPr>
          <w:p w14:paraId="36BE5796" w14:textId="77777777" w:rsidR="00B021BC" w:rsidRPr="00B021BC" w:rsidRDefault="00B021BC">
            <w:pPr>
              <w:pStyle w:val="acctmergecolhdg"/>
              <w:spacing w:line="240" w:lineRule="auto"/>
              <w:rPr>
                <w:b w:val="0"/>
                <w:bCs/>
              </w:rPr>
            </w:pPr>
            <w:r w:rsidRPr="00B021BC">
              <w:rPr>
                <w:b w:val="0"/>
                <w:bCs/>
              </w:rPr>
              <w:t>Discount rate</w:t>
            </w:r>
          </w:p>
        </w:tc>
        <w:tc>
          <w:tcPr>
            <w:tcW w:w="180" w:type="dxa"/>
          </w:tcPr>
          <w:p w14:paraId="3F32D7E1" w14:textId="77777777" w:rsidR="00B021BC" w:rsidRPr="00B021BC" w:rsidRDefault="00B021BC">
            <w:pPr>
              <w:pStyle w:val="acctmergecolhdg"/>
              <w:spacing w:line="240" w:lineRule="auto"/>
              <w:rPr>
                <w:b w:val="0"/>
                <w:bCs/>
              </w:rPr>
            </w:pPr>
          </w:p>
        </w:tc>
        <w:tc>
          <w:tcPr>
            <w:tcW w:w="2610" w:type="dxa"/>
            <w:gridSpan w:val="3"/>
            <w:hideMark/>
          </w:tcPr>
          <w:p w14:paraId="1C90AA08" w14:textId="77777777" w:rsidR="00B021BC" w:rsidRPr="00B021BC" w:rsidRDefault="00B021BC">
            <w:pPr>
              <w:pStyle w:val="acctmergecolhdg"/>
              <w:spacing w:line="240" w:lineRule="auto"/>
              <w:rPr>
                <w:b w:val="0"/>
                <w:bCs/>
              </w:rPr>
            </w:pPr>
            <w:r w:rsidRPr="00B021BC">
              <w:rPr>
                <w:b w:val="0"/>
                <w:bCs/>
              </w:rPr>
              <w:t>Terminal value growth rate</w:t>
            </w:r>
          </w:p>
        </w:tc>
      </w:tr>
      <w:tr w:rsidR="00B021BC" w14:paraId="7F236008" w14:textId="77777777" w:rsidTr="00B021BC">
        <w:trPr>
          <w:cantSplit/>
          <w:tblHeader/>
        </w:trPr>
        <w:tc>
          <w:tcPr>
            <w:tcW w:w="3494" w:type="dxa"/>
          </w:tcPr>
          <w:p w14:paraId="13E740CC" w14:textId="77777777" w:rsidR="00B021BC" w:rsidRPr="00B021BC" w:rsidRDefault="00B021BC">
            <w:pPr>
              <w:pStyle w:val="acctfourfigures"/>
              <w:tabs>
                <w:tab w:val="decimal" w:pos="539"/>
              </w:tabs>
              <w:spacing w:line="240" w:lineRule="auto"/>
              <w:rPr>
                <w:i/>
                <w:iCs/>
              </w:rPr>
            </w:pPr>
          </w:p>
        </w:tc>
        <w:tc>
          <w:tcPr>
            <w:tcW w:w="180" w:type="dxa"/>
          </w:tcPr>
          <w:p w14:paraId="29AD93AC" w14:textId="77777777" w:rsidR="00B021BC" w:rsidRPr="00B021BC" w:rsidRDefault="00B021BC">
            <w:pPr>
              <w:pStyle w:val="acctfourfigures"/>
              <w:tabs>
                <w:tab w:val="left" w:pos="720"/>
              </w:tabs>
              <w:spacing w:line="240" w:lineRule="auto"/>
              <w:ind w:left="-79" w:right="-79"/>
              <w:jc w:val="center"/>
            </w:pPr>
          </w:p>
        </w:tc>
        <w:tc>
          <w:tcPr>
            <w:tcW w:w="1170" w:type="dxa"/>
            <w:gridSpan w:val="2"/>
            <w:hideMark/>
          </w:tcPr>
          <w:p w14:paraId="030704DB" w14:textId="77777777" w:rsidR="00B021BC" w:rsidRPr="00B021BC" w:rsidRDefault="00B021BC">
            <w:pPr>
              <w:pStyle w:val="acctmergecolhdg"/>
              <w:spacing w:line="240" w:lineRule="auto"/>
              <w:rPr>
                <w:b w:val="0"/>
                <w:bCs/>
              </w:rPr>
            </w:pPr>
            <w:r w:rsidRPr="00B021BC">
              <w:rPr>
                <w:b w:val="0"/>
                <w:bCs/>
              </w:rPr>
              <w:t>2022</w:t>
            </w:r>
          </w:p>
        </w:tc>
        <w:tc>
          <w:tcPr>
            <w:tcW w:w="180" w:type="dxa"/>
          </w:tcPr>
          <w:p w14:paraId="3F51F118" w14:textId="77777777" w:rsidR="00B021BC" w:rsidRPr="00B021BC" w:rsidRDefault="00B021BC">
            <w:pPr>
              <w:pStyle w:val="acctmergecolhdg"/>
              <w:spacing w:line="240" w:lineRule="auto"/>
              <w:rPr>
                <w:b w:val="0"/>
                <w:bCs/>
              </w:rPr>
            </w:pPr>
          </w:p>
        </w:tc>
        <w:tc>
          <w:tcPr>
            <w:tcW w:w="1260" w:type="dxa"/>
            <w:hideMark/>
          </w:tcPr>
          <w:p w14:paraId="459AEDA7" w14:textId="77777777" w:rsidR="00B021BC" w:rsidRPr="00B021BC" w:rsidRDefault="00B021BC">
            <w:pPr>
              <w:pStyle w:val="acctmergecolhdg"/>
              <w:spacing w:line="240" w:lineRule="auto"/>
              <w:rPr>
                <w:b w:val="0"/>
                <w:bCs/>
              </w:rPr>
            </w:pPr>
            <w:r w:rsidRPr="00B021BC">
              <w:rPr>
                <w:b w:val="0"/>
                <w:bCs/>
              </w:rPr>
              <w:t>2021</w:t>
            </w:r>
          </w:p>
        </w:tc>
        <w:tc>
          <w:tcPr>
            <w:tcW w:w="180" w:type="dxa"/>
          </w:tcPr>
          <w:p w14:paraId="639BF888" w14:textId="77777777" w:rsidR="00B021BC" w:rsidRPr="00B021BC" w:rsidRDefault="00B021BC">
            <w:pPr>
              <w:pStyle w:val="acctmergecolhdg"/>
              <w:spacing w:line="240" w:lineRule="auto"/>
              <w:rPr>
                <w:b w:val="0"/>
                <w:bCs/>
              </w:rPr>
            </w:pPr>
          </w:p>
        </w:tc>
        <w:tc>
          <w:tcPr>
            <w:tcW w:w="1170" w:type="dxa"/>
            <w:hideMark/>
          </w:tcPr>
          <w:p w14:paraId="719A6394" w14:textId="77777777" w:rsidR="00B021BC" w:rsidRPr="00B021BC" w:rsidRDefault="00B021BC">
            <w:pPr>
              <w:pStyle w:val="acctmergecolhdg"/>
              <w:spacing w:line="240" w:lineRule="auto"/>
              <w:rPr>
                <w:b w:val="0"/>
                <w:bCs/>
              </w:rPr>
            </w:pPr>
            <w:r w:rsidRPr="00B021BC">
              <w:rPr>
                <w:b w:val="0"/>
                <w:bCs/>
              </w:rPr>
              <w:t>2022</w:t>
            </w:r>
          </w:p>
        </w:tc>
        <w:tc>
          <w:tcPr>
            <w:tcW w:w="180" w:type="dxa"/>
          </w:tcPr>
          <w:p w14:paraId="4AEB0D5D" w14:textId="77777777" w:rsidR="00B021BC" w:rsidRPr="00B021BC" w:rsidRDefault="00B021BC">
            <w:pPr>
              <w:pStyle w:val="acctmergecolhdg"/>
              <w:spacing w:line="240" w:lineRule="auto"/>
              <w:rPr>
                <w:b w:val="0"/>
                <w:bCs/>
              </w:rPr>
            </w:pPr>
          </w:p>
        </w:tc>
        <w:tc>
          <w:tcPr>
            <w:tcW w:w="1260" w:type="dxa"/>
            <w:hideMark/>
          </w:tcPr>
          <w:p w14:paraId="366C9881" w14:textId="77777777" w:rsidR="00B021BC" w:rsidRPr="00B021BC" w:rsidRDefault="00B021BC">
            <w:pPr>
              <w:pStyle w:val="acctmergecolhdg"/>
              <w:spacing w:line="240" w:lineRule="auto"/>
              <w:rPr>
                <w:b w:val="0"/>
                <w:bCs/>
              </w:rPr>
            </w:pPr>
            <w:r w:rsidRPr="00B021BC">
              <w:rPr>
                <w:b w:val="0"/>
                <w:bCs/>
              </w:rPr>
              <w:t>2021</w:t>
            </w:r>
          </w:p>
        </w:tc>
      </w:tr>
      <w:tr w:rsidR="00B021BC" w14:paraId="61AB3951" w14:textId="77777777" w:rsidTr="00B021BC">
        <w:trPr>
          <w:cantSplit/>
          <w:tblHeader/>
        </w:trPr>
        <w:tc>
          <w:tcPr>
            <w:tcW w:w="3494" w:type="dxa"/>
          </w:tcPr>
          <w:p w14:paraId="0B280493" w14:textId="77777777" w:rsidR="00B021BC" w:rsidRPr="00B021BC" w:rsidRDefault="00B021BC">
            <w:pPr>
              <w:pStyle w:val="acctfourfigures"/>
              <w:tabs>
                <w:tab w:val="decimal" w:pos="539"/>
              </w:tabs>
              <w:spacing w:line="240" w:lineRule="auto"/>
              <w:rPr>
                <w:i/>
                <w:iCs/>
              </w:rPr>
            </w:pPr>
          </w:p>
        </w:tc>
        <w:tc>
          <w:tcPr>
            <w:tcW w:w="180" w:type="dxa"/>
          </w:tcPr>
          <w:p w14:paraId="19444403" w14:textId="77777777" w:rsidR="00B021BC" w:rsidRPr="00B021BC" w:rsidRDefault="00B021BC">
            <w:pPr>
              <w:pStyle w:val="acctfourfigures"/>
              <w:tabs>
                <w:tab w:val="left" w:pos="720"/>
              </w:tabs>
              <w:spacing w:line="240" w:lineRule="auto"/>
              <w:ind w:left="-79" w:right="-79"/>
              <w:jc w:val="center"/>
              <w:rPr>
                <w:i/>
                <w:iCs/>
              </w:rPr>
            </w:pPr>
          </w:p>
        </w:tc>
        <w:tc>
          <w:tcPr>
            <w:tcW w:w="2610" w:type="dxa"/>
            <w:gridSpan w:val="4"/>
            <w:hideMark/>
          </w:tcPr>
          <w:p w14:paraId="6AF1DAF0" w14:textId="77777777" w:rsidR="00B021BC" w:rsidRPr="00B021BC" w:rsidRDefault="00B021BC">
            <w:pPr>
              <w:pStyle w:val="acctmergecolhdg"/>
              <w:spacing w:line="240" w:lineRule="auto"/>
              <w:rPr>
                <w:b w:val="0"/>
                <w:bCs/>
                <w:i/>
                <w:iCs/>
              </w:rPr>
            </w:pPr>
            <w:r w:rsidRPr="00B021BC">
              <w:rPr>
                <w:b w:val="0"/>
                <w:bCs/>
                <w:i/>
                <w:iCs/>
              </w:rPr>
              <w:t>(%)</w:t>
            </w:r>
          </w:p>
        </w:tc>
        <w:tc>
          <w:tcPr>
            <w:tcW w:w="180" w:type="dxa"/>
          </w:tcPr>
          <w:p w14:paraId="5B691DB3" w14:textId="77777777" w:rsidR="00B021BC" w:rsidRPr="00B021BC" w:rsidRDefault="00B021BC">
            <w:pPr>
              <w:pStyle w:val="acctmergecolhdg"/>
              <w:spacing w:line="240" w:lineRule="auto"/>
              <w:rPr>
                <w:b w:val="0"/>
                <w:bCs/>
                <w:i/>
                <w:iCs/>
              </w:rPr>
            </w:pPr>
          </w:p>
        </w:tc>
        <w:tc>
          <w:tcPr>
            <w:tcW w:w="2610" w:type="dxa"/>
            <w:gridSpan w:val="3"/>
            <w:hideMark/>
          </w:tcPr>
          <w:p w14:paraId="6AA5473F" w14:textId="77777777" w:rsidR="00B021BC" w:rsidRPr="00B021BC" w:rsidRDefault="00B021BC">
            <w:pPr>
              <w:pStyle w:val="acctmergecolhdg"/>
              <w:spacing w:line="240" w:lineRule="auto"/>
              <w:rPr>
                <w:b w:val="0"/>
                <w:bCs/>
                <w:i/>
                <w:iCs/>
              </w:rPr>
            </w:pPr>
            <w:r w:rsidRPr="00B021BC">
              <w:rPr>
                <w:b w:val="0"/>
                <w:bCs/>
                <w:i/>
                <w:iCs/>
              </w:rPr>
              <w:t>(%)</w:t>
            </w:r>
          </w:p>
        </w:tc>
      </w:tr>
      <w:tr w:rsidR="00B021BC" w14:paraId="0D7E3FE7" w14:textId="77777777" w:rsidTr="00442538">
        <w:trPr>
          <w:cantSplit/>
        </w:trPr>
        <w:tc>
          <w:tcPr>
            <w:tcW w:w="3494" w:type="dxa"/>
            <w:hideMark/>
          </w:tcPr>
          <w:p w14:paraId="00C2B4D1" w14:textId="77777777" w:rsidR="00B021BC" w:rsidRPr="00B021BC" w:rsidRDefault="00B021BC">
            <w:pPr>
              <w:spacing w:line="240" w:lineRule="auto"/>
            </w:pPr>
            <w:r w:rsidRPr="00B021BC">
              <w:t>Goodwill from business combination</w:t>
            </w:r>
          </w:p>
          <w:p w14:paraId="489F67FA" w14:textId="77777777" w:rsidR="00B021BC" w:rsidRPr="00B021BC" w:rsidRDefault="00B021BC">
            <w:pPr>
              <w:spacing w:line="240" w:lineRule="auto"/>
            </w:pPr>
            <w:r w:rsidRPr="00B021BC">
              <w:t xml:space="preserve">   of selling goods and services</w:t>
            </w:r>
          </w:p>
          <w:p w14:paraId="2664C88D" w14:textId="77777777" w:rsidR="00B021BC" w:rsidRPr="00B021BC" w:rsidRDefault="00B021BC">
            <w:pPr>
              <w:spacing w:line="240" w:lineRule="auto"/>
            </w:pPr>
            <w:r w:rsidRPr="00B021BC">
              <w:t xml:space="preserve">   “Buzzebees”</w:t>
            </w:r>
          </w:p>
        </w:tc>
        <w:tc>
          <w:tcPr>
            <w:tcW w:w="180" w:type="dxa"/>
          </w:tcPr>
          <w:p w14:paraId="036E894A" w14:textId="77777777" w:rsidR="00B021BC" w:rsidRPr="00B021BC" w:rsidRDefault="00B021BC">
            <w:pPr>
              <w:spacing w:line="240" w:lineRule="auto"/>
            </w:pPr>
          </w:p>
        </w:tc>
        <w:tc>
          <w:tcPr>
            <w:tcW w:w="1170" w:type="dxa"/>
            <w:gridSpan w:val="2"/>
          </w:tcPr>
          <w:p w14:paraId="42959AF9" w14:textId="77777777" w:rsidR="00B021BC" w:rsidRPr="00B021BC" w:rsidRDefault="00B021BC" w:rsidP="00B021BC">
            <w:pPr>
              <w:pStyle w:val="acctfourfigures"/>
              <w:tabs>
                <w:tab w:val="left" w:pos="720"/>
              </w:tabs>
              <w:spacing w:line="240" w:lineRule="atLeast"/>
              <w:ind w:right="-132"/>
              <w:jc w:val="center"/>
            </w:pPr>
          </w:p>
          <w:p w14:paraId="00671A0D" w14:textId="77777777" w:rsidR="00B021BC" w:rsidRPr="00B021BC" w:rsidRDefault="00B021BC" w:rsidP="00B021BC">
            <w:pPr>
              <w:pStyle w:val="acctfourfigures"/>
              <w:tabs>
                <w:tab w:val="decimal" w:pos="640"/>
              </w:tabs>
              <w:spacing w:line="240" w:lineRule="auto"/>
              <w:ind w:right="-132"/>
              <w:jc w:val="center"/>
            </w:pPr>
          </w:p>
          <w:p w14:paraId="0E5F252A" w14:textId="77777777" w:rsidR="00B021BC" w:rsidRPr="00B021BC" w:rsidRDefault="00B021BC" w:rsidP="00B021BC">
            <w:pPr>
              <w:pStyle w:val="acctfourfigures"/>
              <w:tabs>
                <w:tab w:val="decimal" w:pos="640"/>
              </w:tabs>
              <w:spacing w:line="240" w:lineRule="auto"/>
              <w:ind w:right="-132"/>
              <w:jc w:val="center"/>
            </w:pPr>
            <w:r w:rsidRPr="00B021BC">
              <w:t>6.38</w:t>
            </w:r>
          </w:p>
        </w:tc>
        <w:tc>
          <w:tcPr>
            <w:tcW w:w="180" w:type="dxa"/>
          </w:tcPr>
          <w:p w14:paraId="732177D3" w14:textId="77777777" w:rsidR="00B021BC" w:rsidRPr="00B021BC" w:rsidRDefault="00B021BC">
            <w:pPr>
              <w:pStyle w:val="acctfourfigures"/>
              <w:spacing w:line="240" w:lineRule="auto"/>
            </w:pPr>
          </w:p>
        </w:tc>
        <w:tc>
          <w:tcPr>
            <w:tcW w:w="1260" w:type="dxa"/>
          </w:tcPr>
          <w:p w14:paraId="65FED15E" w14:textId="77777777" w:rsidR="00B021BC" w:rsidRPr="00B021BC" w:rsidRDefault="00B021BC">
            <w:pPr>
              <w:pStyle w:val="acctfourfigures"/>
              <w:tabs>
                <w:tab w:val="decimal" w:pos="642"/>
              </w:tabs>
              <w:spacing w:line="240" w:lineRule="atLeast"/>
              <w:ind w:right="-112"/>
            </w:pPr>
          </w:p>
          <w:p w14:paraId="7BB2EEF8" w14:textId="77777777" w:rsidR="00B021BC" w:rsidRPr="00B021BC" w:rsidRDefault="00B021BC">
            <w:pPr>
              <w:pStyle w:val="acctfourfigures"/>
              <w:tabs>
                <w:tab w:val="decimal" w:pos="642"/>
              </w:tabs>
              <w:spacing w:line="240" w:lineRule="atLeast"/>
              <w:ind w:right="-112"/>
            </w:pPr>
          </w:p>
          <w:p w14:paraId="1A86888C" w14:textId="77777777" w:rsidR="00B021BC" w:rsidRPr="00B021BC" w:rsidRDefault="00B021BC">
            <w:pPr>
              <w:pStyle w:val="acctfourfigures"/>
              <w:tabs>
                <w:tab w:val="clear" w:pos="765"/>
                <w:tab w:val="decimal" w:pos="827"/>
              </w:tabs>
              <w:spacing w:line="240" w:lineRule="auto"/>
              <w:ind w:right="11"/>
            </w:pPr>
            <w:r w:rsidRPr="00B021BC">
              <w:t>-</w:t>
            </w:r>
          </w:p>
        </w:tc>
        <w:tc>
          <w:tcPr>
            <w:tcW w:w="180" w:type="dxa"/>
          </w:tcPr>
          <w:p w14:paraId="36311E6E" w14:textId="77777777" w:rsidR="00B021BC" w:rsidRPr="00B021BC" w:rsidRDefault="00B021BC">
            <w:pPr>
              <w:pStyle w:val="acctfourfigures"/>
              <w:tabs>
                <w:tab w:val="clear" w:pos="765"/>
                <w:tab w:val="decimal" w:pos="827"/>
              </w:tabs>
              <w:spacing w:line="240" w:lineRule="auto"/>
              <w:ind w:right="11"/>
            </w:pPr>
          </w:p>
        </w:tc>
        <w:tc>
          <w:tcPr>
            <w:tcW w:w="1170" w:type="dxa"/>
          </w:tcPr>
          <w:p w14:paraId="156924F3" w14:textId="77777777" w:rsidR="00B021BC" w:rsidRPr="00B021BC" w:rsidRDefault="00B021BC">
            <w:pPr>
              <w:pStyle w:val="acctfourfigures"/>
              <w:tabs>
                <w:tab w:val="left" w:pos="720"/>
              </w:tabs>
              <w:spacing w:line="240" w:lineRule="atLeast"/>
              <w:ind w:right="-132"/>
              <w:jc w:val="center"/>
            </w:pPr>
          </w:p>
          <w:p w14:paraId="7DBB4096" w14:textId="77777777" w:rsidR="00B021BC" w:rsidRPr="00B021BC" w:rsidRDefault="00B021BC">
            <w:pPr>
              <w:pStyle w:val="acctfourfigures"/>
              <w:tabs>
                <w:tab w:val="left" w:pos="720"/>
              </w:tabs>
              <w:spacing w:line="240" w:lineRule="atLeast"/>
              <w:ind w:right="-132"/>
              <w:jc w:val="center"/>
            </w:pPr>
          </w:p>
          <w:p w14:paraId="13A9B12E" w14:textId="77777777" w:rsidR="00B021BC" w:rsidRPr="00B021BC" w:rsidRDefault="00B021BC">
            <w:pPr>
              <w:pStyle w:val="acctfourfigures"/>
              <w:tabs>
                <w:tab w:val="clear" w:pos="765"/>
                <w:tab w:val="decimal" w:pos="827"/>
              </w:tabs>
              <w:spacing w:line="240" w:lineRule="auto"/>
              <w:ind w:right="11"/>
            </w:pPr>
            <w:r w:rsidRPr="00B021BC">
              <w:t>2.00</w:t>
            </w:r>
          </w:p>
        </w:tc>
        <w:tc>
          <w:tcPr>
            <w:tcW w:w="180" w:type="dxa"/>
          </w:tcPr>
          <w:p w14:paraId="6FFF00C2" w14:textId="77777777" w:rsidR="00B021BC" w:rsidRPr="00B021BC" w:rsidRDefault="00B021BC">
            <w:pPr>
              <w:pStyle w:val="acctfourfigures"/>
              <w:tabs>
                <w:tab w:val="clear" w:pos="765"/>
                <w:tab w:val="decimal" w:pos="827"/>
              </w:tabs>
              <w:spacing w:line="240" w:lineRule="auto"/>
              <w:ind w:right="11"/>
            </w:pPr>
          </w:p>
        </w:tc>
        <w:tc>
          <w:tcPr>
            <w:tcW w:w="1260" w:type="dxa"/>
            <w:vAlign w:val="bottom"/>
          </w:tcPr>
          <w:p w14:paraId="24CD0485" w14:textId="77777777" w:rsidR="00B021BC" w:rsidRPr="00B021BC" w:rsidRDefault="00B021BC">
            <w:pPr>
              <w:pStyle w:val="acctfourfigures"/>
              <w:tabs>
                <w:tab w:val="decimal" w:pos="642"/>
              </w:tabs>
              <w:spacing w:line="240" w:lineRule="atLeast"/>
              <w:ind w:right="-112"/>
            </w:pPr>
          </w:p>
          <w:p w14:paraId="68332779" w14:textId="77777777" w:rsidR="00B021BC" w:rsidRPr="00B021BC" w:rsidRDefault="00B021BC">
            <w:pPr>
              <w:pStyle w:val="acctfourfigures"/>
              <w:tabs>
                <w:tab w:val="clear" w:pos="765"/>
                <w:tab w:val="decimal" w:pos="827"/>
              </w:tabs>
              <w:spacing w:line="240" w:lineRule="auto"/>
              <w:ind w:right="11"/>
            </w:pPr>
            <w:r w:rsidRPr="00B021BC">
              <w:t>-</w:t>
            </w:r>
          </w:p>
        </w:tc>
      </w:tr>
      <w:tr w:rsidR="00B021BC" w14:paraId="7DFF4AD8" w14:textId="77777777" w:rsidTr="00B021BC">
        <w:trPr>
          <w:cantSplit/>
        </w:trPr>
        <w:tc>
          <w:tcPr>
            <w:tcW w:w="3494" w:type="dxa"/>
            <w:hideMark/>
          </w:tcPr>
          <w:p w14:paraId="3F662675" w14:textId="77777777" w:rsidR="00B021BC" w:rsidRPr="00B021BC" w:rsidRDefault="00B021BC">
            <w:pPr>
              <w:spacing w:line="240" w:lineRule="auto"/>
            </w:pPr>
            <w:r w:rsidRPr="00B021BC">
              <w:t>Goodwill from business combination</w:t>
            </w:r>
          </w:p>
          <w:p w14:paraId="4CDE306B" w14:textId="77777777" w:rsidR="00B021BC" w:rsidRPr="00B021BC" w:rsidRDefault="00B021BC">
            <w:pPr>
              <w:spacing w:line="240" w:lineRule="auto"/>
            </w:pPr>
            <w:r w:rsidRPr="00B021BC">
              <w:t xml:space="preserve">   of plastic card</w:t>
            </w:r>
          </w:p>
        </w:tc>
        <w:tc>
          <w:tcPr>
            <w:tcW w:w="180" w:type="dxa"/>
          </w:tcPr>
          <w:p w14:paraId="02F45184" w14:textId="77777777" w:rsidR="00B021BC" w:rsidRPr="00B021BC" w:rsidRDefault="00B021BC">
            <w:pPr>
              <w:spacing w:line="240" w:lineRule="auto"/>
            </w:pPr>
          </w:p>
        </w:tc>
        <w:tc>
          <w:tcPr>
            <w:tcW w:w="1170" w:type="dxa"/>
            <w:gridSpan w:val="2"/>
          </w:tcPr>
          <w:p w14:paraId="71E7E3DB" w14:textId="77777777" w:rsidR="00B021BC" w:rsidRPr="00B021BC" w:rsidRDefault="00B021BC" w:rsidP="00B021BC">
            <w:pPr>
              <w:pStyle w:val="acctfourfigures"/>
              <w:tabs>
                <w:tab w:val="left" w:pos="720"/>
              </w:tabs>
              <w:spacing w:line="240" w:lineRule="atLeast"/>
              <w:ind w:right="-132"/>
              <w:jc w:val="center"/>
            </w:pPr>
          </w:p>
          <w:p w14:paraId="681D3D86" w14:textId="77777777" w:rsidR="00B021BC" w:rsidRPr="00B021BC" w:rsidRDefault="00B021BC" w:rsidP="00B021BC">
            <w:pPr>
              <w:pStyle w:val="acctfourfigures"/>
              <w:tabs>
                <w:tab w:val="left" w:pos="720"/>
              </w:tabs>
              <w:spacing w:line="240" w:lineRule="atLeast"/>
              <w:ind w:right="-132"/>
              <w:jc w:val="center"/>
            </w:pPr>
            <w:r w:rsidRPr="00B021BC">
              <w:t>12.18</w:t>
            </w:r>
          </w:p>
        </w:tc>
        <w:tc>
          <w:tcPr>
            <w:tcW w:w="180" w:type="dxa"/>
          </w:tcPr>
          <w:p w14:paraId="44CE1CEA" w14:textId="77777777" w:rsidR="00B021BC" w:rsidRPr="00B021BC" w:rsidRDefault="00B021BC">
            <w:pPr>
              <w:pStyle w:val="acctfourfigures"/>
              <w:spacing w:line="240" w:lineRule="auto"/>
            </w:pPr>
          </w:p>
        </w:tc>
        <w:tc>
          <w:tcPr>
            <w:tcW w:w="1260" w:type="dxa"/>
          </w:tcPr>
          <w:p w14:paraId="323811AE" w14:textId="77777777" w:rsidR="00B021BC" w:rsidRPr="00B021BC" w:rsidRDefault="00B021BC">
            <w:pPr>
              <w:pStyle w:val="acctfourfigures"/>
              <w:tabs>
                <w:tab w:val="clear" w:pos="765"/>
                <w:tab w:val="decimal" w:pos="827"/>
              </w:tabs>
              <w:spacing w:line="240" w:lineRule="auto"/>
              <w:ind w:right="11"/>
            </w:pPr>
          </w:p>
          <w:p w14:paraId="2C0AFD6E" w14:textId="77777777" w:rsidR="00B021BC" w:rsidRPr="00B021BC" w:rsidRDefault="00B021BC">
            <w:pPr>
              <w:pStyle w:val="acctfourfigures"/>
              <w:tabs>
                <w:tab w:val="clear" w:pos="765"/>
                <w:tab w:val="decimal" w:pos="827"/>
              </w:tabs>
              <w:spacing w:line="240" w:lineRule="auto"/>
              <w:ind w:right="11"/>
            </w:pPr>
            <w:r w:rsidRPr="00B021BC">
              <w:t>11.92</w:t>
            </w:r>
          </w:p>
        </w:tc>
        <w:tc>
          <w:tcPr>
            <w:tcW w:w="180" w:type="dxa"/>
          </w:tcPr>
          <w:p w14:paraId="3CA927CC" w14:textId="77777777" w:rsidR="00B021BC" w:rsidRPr="00B021BC" w:rsidRDefault="00B021BC">
            <w:pPr>
              <w:pStyle w:val="acctfourfigures"/>
              <w:tabs>
                <w:tab w:val="clear" w:pos="765"/>
                <w:tab w:val="decimal" w:pos="827"/>
              </w:tabs>
              <w:spacing w:line="240" w:lineRule="auto"/>
              <w:ind w:right="11"/>
            </w:pPr>
          </w:p>
        </w:tc>
        <w:tc>
          <w:tcPr>
            <w:tcW w:w="1170" w:type="dxa"/>
          </w:tcPr>
          <w:p w14:paraId="406897D9" w14:textId="77777777" w:rsidR="00B021BC" w:rsidRPr="00B021BC" w:rsidRDefault="00B021BC">
            <w:pPr>
              <w:pStyle w:val="acctfourfigures"/>
              <w:tabs>
                <w:tab w:val="clear" w:pos="765"/>
                <w:tab w:val="decimal" w:pos="827"/>
              </w:tabs>
              <w:spacing w:line="240" w:lineRule="auto"/>
              <w:ind w:right="11"/>
            </w:pPr>
          </w:p>
          <w:p w14:paraId="07963867" w14:textId="77777777" w:rsidR="00B021BC" w:rsidRPr="00B021BC" w:rsidRDefault="00B021BC">
            <w:pPr>
              <w:pStyle w:val="acctfourfigures"/>
              <w:tabs>
                <w:tab w:val="clear" w:pos="765"/>
                <w:tab w:val="decimal" w:pos="827"/>
              </w:tabs>
              <w:spacing w:line="240" w:lineRule="auto"/>
              <w:ind w:right="11"/>
            </w:pPr>
            <w:r w:rsidRPr="00B021BC">
              <w:t>2.00</w:t>
            </w:r>
          </w:p>
        </w:tc>
        <w:tc>
          <w:tcPr>
            <w:tcW w:w="180" w:type="dxa"/>
          </w:tcPr>
          <w:p w14:paraId="28FE6F5B" w14:textId="77777777" w:rsidR="00B021BC" w:rsidRPr="00B021BC" w:rsidRDefault="00B021BC">
            <w:pPr>
              <w:pStyle w:val="acctfourfigures"/>
              <w:tabs>
                <w:tab w:val="clear" w:pos="765"/>
                <w:tab w:val="decimal" w:pos="827"/>
              </w:tabs>
              <w:spacing w:line="240" w:lineRule="auto"/>
              <w:ind w:right="11"/>
            </w:pPr>
          </w:p>
        </w:tc>
        <w:tc>
          <w:tcPr>
            <w:tcW w:w="1260" w:type="dxa"/>
          </w:tcPr>
          <w:p w14:paraId="4402C8C8" w14:textId="77777777" w:rsidR="00B021BC" w:rsidRPr="00B021BC" w:rsidRDefault="00B021BC">
            <w:pPr>
              <w:pStyle w:val="acctfourfigures"/>
              <w:tabs>
                <w:tab w:val="clear" w:pos="765"/>
                <w:tab w:val="decimal" w:pos="827"/>
              </w:tabs>
              <w:spacing w:line="240" w:lineRule="auto"/>
              <w:ind w:right="11"/>
            </w:pPr>
          </w:p>
          <w:p w14:paraId="39DD6883" w14:textId="77777777" w:rsidR="00B021BC" w:rsidRPr="00B021BC" w:rsidRDefault="00B021BC">
            <w:pPr>
              <w:pStyle w:val="acctfourfigures"/>
              <w:tabs>
                <w:tab w:val="clear" w:pos="765"/>
                <w:tab w:val="decimal" w:pos="827"/>
              </w:tabs>
              <w:spacing w:line="240" w:lineRule="auto"/>
              <w:ind w:right="11"/>
            </w:pPr>
            <w:r w:rsidRPr="00B021BC">
              <w:t>2.00</w:t>
            </w:r>
          </w:p>
        </w:tc>
      </w:tr>
      <w:tr w:rsidR="00B021BC" w14:paraId="609FD733" w14:textId="77777777" w:rsidTr="00B021BC">
        <w:trPr>
          <w:cantSplit/>
        </w:trPr>
        <w:tc>
          <w:tcPr>
            <w:tcW w:w="3494" w:type="dxa"/>
            <w:hideMark/>
          </w:tcPr>
          <w:p w14:paraId="45E737D4" w14:textId="77777777" w:rsidR="00B021BC" w:rsidRPr="00B021BC" w:rsidRDefault="00B021BC">
            <w:pPr>
              <w:spacing w:line="240" w:lineRule="auto"/>
            </w:pPr>
            <w:r w:rsidRPr="00B021BC">
              <w:t xml:space="preserve">Goodwill from business combination </w:t>
            </w:r>
          </w:p>
          <w:p w14:paraId="5255A77E" w14:textId="77777777" w:rsidR="00B021BC" w:rsidRPr="00B021BC" w:rsidRDefault="00B021BC">
            <w:pPr>
              <w:spacing w:line="240" w:lineRule="auto"/>
            </w:pPr>
            <w:r w:rsidRPr="00B021BC">
              <w:t xml:space="preserve">   of manufacturing and distribution </w:t>
            </w:r>
          </w:p>
          <w:p w14:paraId="3B0760B2" w14:textId="77777777" w:rsidR="00B021BC" w:rsidRPr="00B021BC" w:rsidRDefault="00B021BC">
            <w:pPr>
              <w:spacing w:line="240" w:lineRule="auto"/>
            </w:pPr>
            <w:r w:rsidRPr="00B021BC">
              <w:t xml:space="preserve">   of water purifiers</w:t>
            </w:r>
          </w:p>
        </w:tc>
        <w:tc>
          <w:tcPr>
            <w:tcW w:w="180" w:type="dxa"/>
          </w:tcPr>
          <w:p w14:paraId="251550ED" w14:textId="77777777" w:rsidR="00B021BC" w:rsidRPr="00B021BC" w:rsidRDefault="00B021BC">
            <w:pPr>
              <w:spacing w:line="240" w:lineRule="auto"/>
            </w:pPr>
          </w:p>
        </w:tc>
        <w:tc>
          <w:tcPr>
            <w:tcW w:w="1170" w:type="dxa"/>
            <w:gridSpan w:val="2"/>
          </w:tcPr>
          <w:p w14:paraId="3DCE59C8" w14:textId="77777777" w:rsidR="00B021BC" w:rsidRPr="00B021BC" w:rsidRDefault="00B021BC" w:rsidP="00B021BC">
            <w:pPr>
              <w:pStyle w:val="acctfourfigures"/>
              <w:tabs>
                <w:tab w:val="left" w:pos="720"/>
              </w:tabs>
              <w:spacing w:line="240" w:lineRule="atLeast"/>
              <w:ind w:right="-132"/>
              <w:jc w:val="center"/>
            </w:pPr>
          </w:p>
          <w:p w14:paraId="305724A6" w14:textId="77777777" w:rsidR="00B021BC" w:rsidRPr="00B021BC" w:rsidRDefault="00B021BC" w:rsidP="00B021BC">
            <w:pPr>
              <w:pStyle w:val="acctfourfigures"/>
              <w:tabs>
                <w:tab w:val="left" w:pos="720"/>
              </w:tabs>
              <w:spacing w:line="240" w:lineRule="atLeast"/>
              <w:ind w:right="-132"/>
              <w:jc w:val="center"/>
            </w:pPr>
          </w:p>
          <w:p w14:paraId="1A25C9BA" w14:textId="77777777" w:rsidR="00B021BC" w:rsidRPr="00B021BC" w:rsidRDefault="00B021BC" w:rsidP="00B021BC">
            <w:pPr>
              <w:pStyle w:val="acctfourfigures"/>
              <w:tabs>
                <w:tab w:val="decimal" w:pos="640"/>
              </w:tabs>
              <w:spacing w:line="240" w:lineRule="auto"/>
              <w:ind w:right="-132"/>
              <w:jc w:val="center"/>
            </w:pPr>
            <w:r w:rsidRPr="00B021BC">
              <w:t>7.00</w:t>
            </w:r>
          </w:p>
        </w:tc>
        <w:tc>
          <w:tcPr>
            <w:tcW w:w="180" w:type="dxa"/>
          </w:tcPr>
          <w:p w14:paraId="36B89ABF" w14:textId="77777777" w:rsidR="00B021BC" w:rsidRPr="00B021BC" w:rsidRDefault="00B021BC">
            <w:pPr>
              <w:pStyle w:val="acctfourfigures"/>
              <w:spacing w:line="240" w:lineRule="auto"/>
            </w:pPr>
          </w:p>
        </w:tc>
        <w:tc>
          <w:tcPr>
            <w:tcW w:w="1260" w:type="dxa"/>
          </w:tcPr>
          <w:p w14:paraId="63155160" w14:textId="77777777" w:rsidR="00B021BC" w:rsidRPr="00B021BC" w:rsidRDefault="00B021BC">
            <w:pPr>
              <w:pStyle w:val="acctfourfigures"/>
              <w:tabs>
                <w:tab w:val="decimal" w:pos="642"/>
              </w:tabs>
              <w:spacing w:line="240" w:lineRule="atLeast"/>
              <w:ind w:right="-112"/>
            </w:pPr>
          </w:p>
          <w:p w14:paraId="43DFAE5C" w14:textId="77777777" w:rsidR="00B021BC" w:rsidRPr="00B021BC" w:rsidRDefault="00B021BC">
            <w:pPr>
              <w:pStyle w:val="acctfourfigures"/>
              <w:tabs>
                <w:tab w:val="decimal" w:pos="642"/>
              </w:tabs>
              <w:spacing w:line="240" w:lineRule="atLeast"/>
              <w:ind w:right="-112"/>
            </w:pPr>
          </w:p>
          <w:p w14:paraId="7730DB22" w14:textId="77777777" w:rsidR="00B021BC" w:rsidRPr="00B021BC" w:rsidRDefault="00B021BC">
            <w:pPr>
              <w:pStyle w:val="acctfourfigures"/>
              <w:tabs>
                <w:tab w:val="clear" w:pos="765"/>
                <w:tab w:val="decimal" w:pos="827"/>
              </w:tabs>
              <w:spacing w:line="240" w:lineRule="auto"/>
              <w:ind w:right="11"/>
            </w:pPr>
            <w:r w:rsidRPr="00B021BC">
              <w:t>-</w:t>
            </w:r>
          </w:p>
        </w:tc>
        <w:tc>
          <w:tcPr>
            <w:tcW w:w="180" w:type="dxa"/>
          </w:tcPr>
          <w:p w14:paraId="28538DC8" w14:textId="77777777" w:rsidR="00B021BC" w:rsidRPr="00B021BC" w:rsidRDefault="00B021BC">
            <w:pPr>
              <w:pStyle w:val="acctfourfigures"/>
              <w:tabs>
                <w:tab w:val="clear" w:pos="765"/>
                <w:tab w:val="decimal" w:pos="827"/>
              </w:tabs>
              <w:spacing w:line="240" w:lineRule="auto"/>
              <w:ind w:right="11"/>
            </w:pPr>
          </w:p>
        </w:tc>
        <w:tc>
          <w:tcPr>
            <w:tcW w:w="1170" w:type="dxa"/>
          </w:tcPr>
          <w:p w14:paraId="2872F0D3" w14:textId="77777777" w:rsidR="00B021BC" w:rsidRPr="00B021BC" w:rsidRDefault="00B021BC">
            <w:pPr>
              <w:pStyle w:val="acctfourfigures"/>
              <w:tabs>
                <w:tab w:val="left" w:pos="720"/>
              </w:tabs>
              <w:spacing w:line="240" w:lineRule="atLeast"/>
              <w:ind w:right="-132"/>
              <w:jc w:val="center"/>
            </w:pPr>
          </w:p>
          <w:p w14:paraId="5C8D86D9" w14:textId="77777777" w:rsidR="00B021BC" w:rsidRPr="00B021BC" w:rsidRDefault="00B021BC">
            <w:pPr>
              <w:pStyle w:val="acctfourfigures"/>
              <w:tabs>
                <w:tab w:val="left" w:pos="720"/>
              </w:tabs>
              <w:spacing w:line="240" w:lineRule="atLeast"/>
              <w:ind w:right="-132"/>
              <w:jc w:val="center"/>
            </w:pPr>
          </w:p>
          <w:p w14:paraId="3C7B1583" w14:textId="77777777" w:rsidR="00B021BC" w:rsidRPr="00B021BC" w:rsidRDefault="00B021BC">
            <w:pPr>
              <w:pStyle w:val="acctfourfigures"/>
              <w:tabs>
                <w:tab w:val="clear" w:pos="765"/>
                <w:tab w:val="decimal" w:pos="827"/>
              </w:tabs>
              <w:spacing w:line="240" w:lineRule="auto"/>
              <w:ind w:right="11"/>
            </w:pPr>
            <w:r w:rsidRPr="00B021BC">
              <w:t>2.00</w:t>
            </w:r>
          </w:p>
        </w:tc>
        <w:tc>
          <w:tcPr>
            <w:tcW w:w="180" w:type="dxa"/>
          </w:tcPr>
          <w:p w14:paraId="58F524E5" w14:textId="77777777" w:rsidR="00B021BC" w:rsidRPr="00B021BC" w:rsidRDefault="00B021BC">
            <w:pPr>
              <w:pStyle w:val="acctfourfigures"/>
              <w:tabs>
                <w:tab w:val="clear" w:pos="765"/>
                <w:tab w:val="decimal" w:pos="827"/>
              </w:tabs>
              <w:spacing w:line="240" w:lineRule="auto"/>
              <w:ind w:right="11"/>
            </w:pPr>
          </w:p>
        </w:tc>
        <w:tc>
          <w:tcPr>
            <w:tcW w:w="1260" w:type="dxa"/>
          </w:tcPr>
          <w:p w14:paraId="4F954B05" w14:textId="77777777" w:rsidR="00B021BC" w:rsidRPr="00B021BC" w:rsidRDefault="00B021BC">
            <w:pPr>
              <w:pStyle w:val="acctfourfigures"/>
              <w:tabs>
                <w:tab w:val="decimal" w:pos="642"/>
              </w:tabs>
              <w:spacing w:line="240" w:lineRule="atLeast"/>
              <w:ind w:right="-112"/>
            </w:pPr>
          </w:p>
          <w:p w14:paraId="2D6BD2E3" w14:textId="77777777" w:rsidR="00B021BC" w:rsidRPr="00B021BC" w:rsidRDefault="00B021BC">
            <w:pPr>
              <w:pStyle w:val="acctfourfigures"/>
              <w:tabs>
                <w:tab w:val="decimal" w:pos="642"/>
              </w:tabs>
              <w:spacing w:line="240" w:lineRule="atLeast"/>
              <w:ind w:right="-112"/>
            </w:pPr>
          </w:p>
          <w:p w14:paraId="1C8620AA" w14:textId="77777777" w:rsidR="00B021BC" w:rsidRPr="00B021BC" w:rsidRDefault="00B021BC">
            <w:pPr>
              <w:pStyle w:val="acctfourfigures"/>
              <w:tabs>
                <w:tab w:val="clear" w:pos="765"/>
                <w:tab w:val="decimal" w:pos="827"/>
              </w:tabs>
              <w:spacing w:line="240" w:lineRule="auto"/>
              <w:ind w:right="11"/>
            </w:pPr>
            <w:r w:rsidRPr="00B021BC">
              <w:t>-</w:t>
            </w:r>
          </w:p>
        </w:tc>
      </w:tr>
      <w:tr w:rsidR="00B021BC" w14:paraId="009B72EB" w14:textId="77777777" w:rsidTr="00B021BC">
        <w:trPr>
          <w:cantSplit/>
          <w:trHeight w:val="272"/>
        </w:trPr>
        <w:tc>
          <w:tcPr>
            <w:tcW w:w="3494" w:type="dxa"/>
            <w:hideMark/>
          </w:tcPr>
          <w:p w14:paraId="6F0F9744" w14:textId="77777777" w:rsidR="00B021BC" w:rsidRPr="00B021BC" w:rsidRDefault="00B021BC">
            <w:pPr>
              <w:spacing w:line="240" w:lineRule="auto"/>
            </w:pPr>
            <w:r w:rsidRPr="00B021BC">
              <w:t>Goodwill from business combination</w:t>
            </w:r>
          </w:p>
          <w:p w14:paraId="40BCC8E4" w14:textId="6D909E2A" w:rsidR="00B021BC" w:rsidRPr="00B021BC" w:rsidRDefault="00B021BC" w:rsidP="00E51EEA">
            <w:pPr>
              <w:spacing w:line="240" w:lineRule="auto"/>
            </w:pPr>
            <w:r w:rsidRPr="00B021BC">
              <w:t xml:space="preserve">   of transportation “Shipsmile”</w:t>
            </w:r>
          </w:p>
        </w:tc>
        <w:tc>
          <w:tcPr>
            <w:tcW w:w="180" w:type="dxa"/>
          </w:tcPr>
          <w:p w14:paraId="2573A480" w14:textId="77777777" w:rsidR="00B021BC" w:rsidRPr="00B021BC" w:rsidRDefault="00B021BC">
            <w:pPr>
              <w:spacing w:line="240" w:lineRule="auto"/>
            </w:pPr>
          </w:p>
        </w:tc>
        <w:tc>
          <w:tcPr>
            <w:tcW w:w="1170" w:type="dxa"/>
            <w:gridSpan w:val="2"/>
          </w:tcPr>
          <w:p w14:paraId="5ABB480D" w14:textId="77777777" w:rsidR="00B021BC" w:rsidRPr="00B021BC" w:rsidRDefault="00B021BC" w:rsidP="00B021BC">
            <w:pPr>
              <w:pStyle w:val="acctfourfigures"/>
              <w:tabs>
                <w:tab w:val="left" w:pos="720"/>
              </w:tabs>
              <w:spacing w:line="240" w:lineRule="atLeast"/>
              <w:ind w:right="-132"/>
              <w:jc w:val="center"/>
            </w:pPr>
          </w:p>
          <w:p w14:paraId="5DC80CD6" w14:textId="77777777" w:rsidR="00B021BC" w:rsidRPr="00B021BC" w:rsidRDefault="00B021BC" w:rsidP="00B021BC">
            <w:pPr>
              <w:pStyle w:val="acctfourfigures"/>
              <w:tabs>
                <w:tab w:val="decimal" w:pos="640"/>
              </w:tabs>
              <w:spacing w:line="240" w:lineRule="auto"/>
              <w:ind w:right="-132"/>
              <w:jc w:val="center"/>
            </w:pPr>
            <w:r w:rsidRPr="00B021BC">
              <w:t>12.74</w:t>
            </w:r>
          </w:p>
        </w:tc>
        <w:tc>
          <w:tcPr>
            <w:tcW w:w="180" w:type="dxa"/>
          </w:tcPr>
          <w:p w14:paraId="5EA16015" w14:textId="77777777" w:rsidR="00B021BC" w:rsidRPr="00B021BC" w:rsidRDefault="00B021BC">
            <w:pPr>
              <w:pStyle w:val="acctfourfigures"/>
              <w:spacing w:line="240" w:lineRule="auto"/>
            </w:pPr>
          </w:p>
        </w:tc>
        <w:tc>
          <w:tcPr>
            <w:tcW w:w="1260" w:type="dxa"/>
          </w:tcPr>
          <w:p w14:paraId="6FEFE682" w14:textId="77777777" w:rsidR="00B021BC" w:rsidRPr="00B021BC" w:rsidRDefault="00B021BC">
            <w:pPr>
              <w:pStyle w:val="acctfourfigures"/>
              <w:tabs>
                <w:tab w:val="decimal" w:pos="642"/>
              </w:tabs>
              <w:spacing w:line="240" w:lineRule="atLeast"/>
              <w:ind w:right="-112"/>
            </w:pPr>
          </w:p>
          <w:p w14:paraId="61897BD0" w14:textId="77777777" w:rsidR="00B021BC" w:rsidRPr="00B021BC" w:rsidRDefault="00B021BC">
            <w:pPr>
              <w:pStyle w:val="acctfourfigures"/>
              <w:tabs>
                <w:tab w:val="clear" w:pos="765"/>
                <w:tab w:val="decimal" w:pos="827"/>
              </w:tabs>
              <w:spacing w:line="240" w:lineRule="auto"/>
              <w:ind w:right="11"/>
            </w:pPr>
            <w:r w:rsidRPr="00B021BC">
              <w:t>11.66</w:t>
            </w:r>
          </w:p>
        </w:tc>
        <w:tc>
          <w:tcPr>
            <w:tcW w:w="180" w:type="dxa"/>
          </w:tcPr>
          <w:p w14:paraId="725FCC00" w14:textId="77777777" w:rsidR="00B021BC" w:rsidRPr="00B021BC" w:rsidRDefault="00B021BC">
            <w:pPr>
              <w:pStyle w:val="acctfourfigures"/>
              <w:tabs>
                <w:tab w:val="clear" w:pos="765"/>
                <w:tab w:val="decimal" w:pos="827"/>
              </w:tabs>
              <w:spacing w:line="240" w:lineRule="auto"/>
              <w:ind w:right="11"/>
            </w:pPr>
          </w:p>
        </w:tc>
        <w:tc>
          <w:tcPr>
            <w:tcW w:w="1170" w:type="dxa"/>
            <w:vAlign w:val="bottom"/>
            <w:hideMark/>
          </w:tcPr>
          <w:p w14:paraId="60221C5A" w14:textId="77777777" w:rsidR="00B021BC" w:rsidRPr="00B021BC" w:rsidRDefault="00B021BC">
            <w:pPr>
              <w:pStyle w:val="acctfourfigures"/>
              <w:tabs>
                <w:tab w:val="clear" w:pos="765"/>
                <w:tab w:val="decimal" w:pos="827"/>
              </w:tabs>
              <w:spacing w:line="240" w:lineRule="auto"/>
              <w:ind w:right="11"/>
            </w:pPr>
            <w:r w:rsidRPr="00B021BC">
              <w:t>0.00</w:t>
            </w:r>
          </w:p>
        </w:tc>
        <w:tc>
          <w:tcPr>
            <w:tcW w:w="180" w:type="dxa"/>
          </w:tcPr>
          <w:p w14:paraId="17A68862" w14:textId="77777777" w:rsidR="00B021BC" w:rsidRPr="00B021BC" w:rsidRDefault="00B021BC">
            <w:pPr>
              <w:pStyle w:val="acctfourfigures"/>
              <w:tabs>
                <w:tab w:val="clear" w:pos="765"/>
                <w:tab w:val="decimal" w:pos="827"/>
              </w:tabs>
              <w:spacing w:line="240" w:lineRule="auto"/>
              <w:ind w:right="11"/>
            </w:pPr>
          </w:p>
        </w:tc>
        <w:tc>
          <w:tcPr>
            <w:tcW w:w="1260" w:type="dxa"/>
            <w:vAlign w:val="bottom"/>
            <w:hideMark/>
          </w:tcPr>
          <w:p w14:paraId="6ACAC95A" w14:textId="77777777" w:rsidR="00B021BC" w:rsidRPr="00B021BC" w:rsidRDefault="00B021BC">
            <w:pPr>
              <w:pStyle w:val="acctfourfigures"/>
              <w:tabs>
                <w:tab w:val="clear" w:pos="765"/>
                <w:tab w:val="decimal" w:pos="827"/>
              </w:tabs>
              <w:spacing w:line="240" w:lineRule="auto"/>
              <w:ind w:right="11"/>
            </w:pPr>
            <w:r w:rsidRPr="00B021BC">
              <w:t xml:space="preserve">  0.00</w:t>
            </w:r>
          </w:p>
        </w:tc>
      </w:tr>
    </w:tbl>
    <w:p w14:paraId="7B108FAC" w14:textId="77777777" w:rsidR="009A1D3F" w:rsidRDefault="009A1D3F" w:rsidP="00B021BC">
      <w:pPr>
        <w:spacing w:line="240" w:lineRule="auto"/>
        <w:jc w:val="thaiDistribute"/>
        <w:rPr>
          <w:rFonts w:cs="Univers 45 Light"/>
          <w:b/>
          <w:bCs/>
          <w:color w:val="0000FF"/>
          <w:szCs w:val="24"/>
        </w:rPr>
      </w:pPr>
    </w:p>
    <w:p w14:paraId="0C23E8A0" w14:textId="173EC32D" w:rsidR="008A5C84" w:rsidRDefault="00867FDB" w:rsidP="002648C2">
      <w:pPr>
        <w:spacing w:line="240" w:lineRule="auto"/>
        <w:ind w:left="540"/>
        <w:jc w:val="thaiDistribute"/>
        <w:rPr>
          <w:rFonts w:cs="Univers 45 Light"/>
          <w:color w:val="000000"/>
          <w:szCs w:val="24"/>
        </w:rPr>
      </w:pPr>
      <w:r w:rsidRPr="006313B4">
        <w:rPr>
          <w:rFonts w:cs="Univers 45 Light"/>
          <w:color w:val="000000"/>
          <w:szCs w:val="24"/>
        </w:rPr>
        <w:t xml:space="preserve">The estimated recoverable amount of the CGU exceeded its carrying amount. Management has identified that a reasonably possible change in </w:t>
      </w:r>
      <w:r w:rsidR="007D2593" w:rsidRPr="006313B4">
        <w:rPr>
          <w:rFonts w:cs="Univers 45 Light"/>
          <w:color w:val="000000"/>
          <w:szCs w:val="24"/>
        </w:rPr>
        <w:t>no</w:t>
      </w:r>
      <w:r w:rsidRPr="006313B4">
        <w:rPr>
          <w:rFonts w:cs="Univers 45 Light"/>
          <w:color w:val="000000"/>
          <w:szCs w:val="24"/>
        </w:rPr>
        <w:t xml:space="preserve"> key assumptions could cause the </w:t>
      </w:r>
      <w:r w:rsidR="007D2593" w:rsidRPr="006313B4">
        <w:rPr>
          <w:rFonts w:cs="Univers 45 Light"/>
          <w:color w:val="000000"/>
          <w:szCs w:val="24"/>
        </w:rPr>
        <w:t xml:space="preserve">recoverable amount </w:t>
      </w:r>
      <w:r w:rsidRPr="006313B4">
        <w:rPr>
          <w:rFonts w:cs="Univers 45 Light"/>
          <w:color w:val="000000"/>
          <w:szCs w:val="24"/>
        </w:rPr>
        <w:t xml:space="preserve">to </w:t>
      </w:r>
      <w:r w:rsidR="007D2593" w:rsidRPr="006313B4">
        <w:rPr>
          <w:rFonts w:cs="Browallia New"/>
          <w:color w:val="000000"/>
          <w:szCs w:val="24"/>
        </w:rPr>
        <w:t xml:space="preserve">be less than </w:t>
      </w:r>
      <w:r w:rsidRPr="006313B4">
        <w:rPr>
          <w:rFonts w:cs="Univers 45 Light"/>
          <w:color w:val="000000"/>
          <w:szCs w:val="24"/>
        </w:rPr>
        <w:t xml:space="preserve">the </w:t>
      </w:r>
      <w:r w:rsidR="007D2593" w:rsidRPr="006313B4">
        <w:rPr>
          <w:rFonts w:cs="Univers 45 Light"/>
          <w:color w:val="000000"/>
          <w:szCs w:val="24"/>
        </w:rPr>
        <w:t>carrying</w:t>
      </w:r>
      <w:r w:rsidRPr="006313B4">
        <w:rPr>
          <w:rFonts w:cs="Univers 45 Light"/>
          <w:color w:val="000000"/>
          <w:szCs w:val="24"/>
        </w:rPr>
        <w:t xml:space="preserve"> amount. </w:t>
      </w:r>
    </w:p>
    <w:p w14:paraId="43667C4F" w14:textId="77777777" w:rsidR="006313B4" w:rsidRDefault="006313B4" w:rsidP="002648C2">
      <w:pPr>
        <w:spacing w:line="240" w:lineRule="auto"/>
        <w:ind w:left="540"/>
        <w:jc w:val="thaiDistribute"/>
        <w:rPr>
          <w:rFonts w:cs="Univers 45 Light"/>
          <w:color w:val="000000"/>
          <w:szCs w:val="24"/>
        </w:rPr>
      </w:pPr>
    </w:p>
    <w:p w14:paraId="350659C6" w14:textId="494753AE" w:rsidR="006313B4" w:rsidRDefault="006313B4" w:rsidP="002648C2">
      <w:pPr>
        <w:spacing w:line="240" w:lineRule="auto"/>
        <w:ind w:left="540"/>
        <w:jc w:val="thaiDistribute"/>
        <w:rPr>
          <w:rFonts w:cs="Univers 45 Light"/>
          <w:color w:val="000000"/>
          <w:szCs w:val="24"/>
        </w:rPr>
      </w:pPr>
      <w:r w:rsidRPr="006313B4">
        <w:rPr>
          <w:rFonts w:cs="Univers 45 Light"/>
          <w:color w:val="000000"/>
          <w:szCs w:val="24"/>
        </w:rPr>
        <w:t>The discount rate was a pre-tax measure based on the rate of 5 years government bonds issued by                 the government in the relevant market and in the same currency as the cash flows, adjusted for a risk premium to reflect both the increased risk of investing in equities generally and the systematic risk of       the specific CGU.</w:t>
      </w:r>
    </w:p>
    <w:p w14:paraId="5253CA76" w14:textId="77777777" w:rsidR="00081D97" w:rsidRDefault="00081D97" w:rsidP="002648C2">
      <w:pPr>
        <w:spacing w:line="240" w:lineRule="auto"/>
        <w:ind w:left="540"/>
        <w:jc w:val="thaiDistribute"/>
        <w:rPr>
          <w:rFonts w:cs="Univers 45 Light"/>
          <w:color w:val="000000"/>
          <w:szCs w:val="24"/>
        </w:rPr>
      </w:pPr>
    </w:p>
    <w:p w14:paraId="34CDC2BE" w14:textId="351C1DAA" w:rsidR="00081D97" w:rsidRDefault="00081D97" w:rsidP="002648C2">
      <w:pPr>
        <w:spacing w:line="240" w:lineRule="auto"/>
        <w:ind w:left="540"/>
        <w:jc w:val="thaiDistribute"/>
        <w:rPr>
          <w:rFonts w:cs="Univers 45 Light"/>
          <w:color w:val="000000"/>
          <w:szCs w:val="24"/>
        </w:rPr>
      </w:pPr>
      <w:r w:rsidRPr="00081D97">
        <w:rPr>
          <w:rFonts w:cs="Univers 45 Light"/>
          <w:color w:val="000000"/>
          <w:szCs w:val="24"/>
        </w:rPr>
        <w:t>The cash flow projections included specific estimates for five years and a terminal growth rate.               The terminal growth rate was determined based on management’s estimate of the long-term compound annual EBITDA growth rate, consistent with the assumptions that a market participant would make.</w:t>
      </w:r>
    </w:p>
    <w:p w14:paraId="0D3E5804" w14:textId="77777777" w:rsidR="000C33F0" w:rsidRDefault="000C33F0" w:rsidP="002648C2">
      <w:pPr>
        <w:spacing w:line="240" w:lineRule="auto"/>
        <w:ind w:left="540"/>
        <w:jc w:val="thaiDistribute"/>
        <w:rPr>
          <w:rFonts w:cs="Univers 45 Light"/>
          <w:color w:val="000000"/>
          <w:szCs w:val="24"/>
        </w:rPr>
      </w:pPr>
    </w:p>
    <w:p w14:paraId="668A6198" w14:textId="2E4D3273" w:rsidR="0044665B" w:rsidRPr="0044665B" w:rsidRDefault="0044665B" w:rsidP="0044665B">
      <w:pPr>
        <w:spacing w:line="240" w:lineRule="auto"/>
        <w:ind w:left="540"/>
        <w:rPr>
          <w:i/>
          <w:iCs/>
          <w:color w:val="0000FF"/>
        </w:rPr>
      </w:pPr>
      <w:r w:rsidRPr="0044665B">
        <w:rPr>
          <w:color w:val="000000"/>
        </w:rPr>
        <w:t>Budgeted EBITDA was estimated taking into account past experience, adjusted as follows</w:t>
      </w:r>
      <w:r w:rsidR="001A030B">
        <w:rPr>
          <w:color w:val="000000"/>
        </w:rPr>
        <w:t>:</w:t>
      </w:r>
    </w:p>
    <w:p w14:paraId="65CEF97B" w14:textId="77777777" w:rsidR="0044665B" w:rsidRPr="0044665B" w:rsidRDefault="0044665B" w:rsidP="0044665B">
      <w:pPr>
        <w:pStyle w:val="ListParagraph"/>
        <w:numPr>
          <w:ilvl w:val="0"/>
          <w:numId w:val="20"/>
        </w:numPr>
        <w:spacing w:after="0" w:line="240" w:lineRule="auto"/>
        <w:ind w:left="900"/>
        <w:contextualSpacing/>
        <w:jc w:val="thaiDistribute"/>
        <w:rPr>
          <w:rFonts w:ascii="Times New Roman" w:hAnsi="Times New Roman" w:cs="Times New Roman"/>
          <w:color w:val="000000"/>
          <w:szCs w:val="22"/>
        </w:rPr>
      </w:pPr>
      <w:r w:rsidRPr="0044665B">
        <w:rPr>
          <w:rFonts w:ascii="Times New Roman" w:hAnsi="Times New Roman" w:cs="Times New Roman"/>
          <w:color w:val="000000"/>
          <w:szCs w:val="22"/>
        </w:rPr>
        <w:t>Revenue growth was projected taking into account the average growth levels experienced over the past five years and the estimated sales volume and price growth for the next five years. It was assumed that the sales price would increase in line with forecast inflation over the next five years.</w:t>
      </w:r>
    </w:p>
    <w:p w14:paraId="5045C7CA" w14:textId="77777777" w:rsidR="0044665B" w:rsidRPr="0044665B" w:rsidRDefault="0044665B" w:rsidP="0044665B">
      <w:pPr>
        <w:pStyle w:val="ListParagraph"/>
        <w:numPr>
          <w:ilvl w:val="0"/>
          <w:numId w:val="20"/>
        </w:numPr>
        <w:spacing w:after="0" w:line="240" w:lineRule="auto"/>
        <w:ind w:left="900"/>
        <w:contextualSpacing/>
        <w:jc w:val="thaiDistribute"/>
        <w:rPr>
          <w:rFonts w:ascii="Times New Roman" w:hAnsi="Times New Roman" w:cs="Times New Roman"/>
          <w:color w:val="000000"/>
          <w:szCs w:val="22"/>
        </w:rPr>
      </w:pPr>
      <w:r w:rsidRPr="0044665B">
        <w:rPr>
          <w:rFonts w:ascii="Times New Roman" w:hAnsi="Times New Roman" w:cs="Times New Roman"/>
          <w:color w:val="000000"/>
          <w:szCs w:val="22"/>
        </w:rPr>
        <w:t>Significant one-off environmental costs have been factored into the budgeted EBITDA which is assumed to grow with inflation in other years.</w:t>
      </w:r>
    </w:p>
    <w:p w14:paraId="200E5DA3" w14:textId="751C96AF" w:rsidR="0044665B" w:rsidRDefault="0044665B" w:rsidP="0044665B">
      <w:pPr>
        <w:pStyle w:val="ListParagraph"/>
        <w:numPr>
          <w:ilvl w:val="0"/>
          <w:numId w:val="20"/>
        </w:numPr>
        <w:spacing w:after="0" w:line="240" w:lineRule="auto"/>
        <w:ind w:left="900"/>
        <w:contextualSpacing/>
        <w:jc w:val="thaiDistribute"/>
        <w:rPr>
          <w:rFonts w:ascii="Times New Roman" w:hAnsi="Times New Roman" w:cs="Times New Roman"/>
          <w:color w:val="000000"/>
          <w:szCs w:val="22"/>
        </w:rPr>
      </w:pPr>
      <w:r w:rsidRPr="0044665B">
        <w:rPr>
          <w:rFonts w:ascii="Times New Roman" w:hAnsi="Times New Roman" w:cs="Times New Roman"/>
          <w:color w:val="000000"/>
          <w:szCs w:val="22"/>
        </w:rPr>
        <w:t>Estimated cash flows related to a restructuring that is expected to be carried out in 202</w:t>
      </w:r>
      <w:r w:rsidR="00934EB7">
        <w:rPr>
          <w:rFonts w:ascii="Times New Roman" w:hAnsi="Times New Roman" w:cs="Times New Roman"/>
          <w:color w:val="000000"/>
          <w:szCs w:val="22"/>
        </w:rPr>
        <w:t>3</w:t>
      </w:r>
      <w:r w:rsidRPr="0044665B">
        <w:rPr>
          <w:rFonts w:ascii="Times New Roman" w:hAnsi="Times New Roman" w:cs="Times New Roman"/>
          <w:color w:val="000000"/>
          <w:szCs w:val="22"/>
        </w:rPr>
        <w:t xml:space="preserve"> were reflected in the budgeted EBITDA.</w:t>
      </w:r>
    </w:p>
    <w:p w14:paraId="3E4A175D" w14:textId="77777777" w:rsidR="00FC2EC0" w:rsidRDefault="00FC2EC0" w:rsidP="00FC2EC0">
      <w:pPr>
        <w:spacing w:line="240" w:lineRule="auto"/>
        <w:contextualSpacing/>
        <w:jc w:val="thaiDistribute"/>
        <w:rPr>
          <w:color w:val="000000"/>
        </w:rPr>
      </w:pPr>
    </w:p>
    <w:p w14:paraId="6BF79713" w14:textId="4798AA61" w:rsidR="00FC2EC0" w:rsidRPr="00FC2EC0" w:rsidRDefault="00D30F35" w:rsidP="00FC2EC0">
      <w:pPr>
        <w:spacing w:line="240" w:lineRule="auto"/>
        <w:ind w:left="540"/>
        <w:contextualSpacing/>
        <w:jc w:val="thaiDistribute"/>
        <w:rPr>
          <w:color w:val="000000"/>
        </w:rPr>
      </w:pPr>
      <w:r>
        <w:rPr>
          <w:color w:val="000000"/>
        </w:rPr>
        <w:t xml:space="preserve">The increase of discount rate is 14.9% </w:t>
      </w:r>
      <w:r w:rsidR="00C237DD">
        <w:rPr>
          <w:color w:val="000000"/>
        </w:rPr>
        <w:t xml:space="preserve">for the business combination of plastic card </w:t>
      </w:r>
      <w:r w:rsidR="002E1719">
        <w:rPr>
          <w:rFonts w:cs="Angsana New"/>
          <w:color w:val="000000"/>
          <w:szCs w:val="28"/>
        </w:rPr>
        <w:t>resulted</w:t>
      </w:r>
      <w:r w:rsidR="00C237DD">
        <w:rPr>
          <w:color w:val="000000"/>
        </w:rPr>
        <w:t xml:space="preserve"> </w:t>
      </w:r>
      <w:r w:rsidR="002E1719">
        <w:rPr>
          <w:color w:val="000000"/>
        </w:rPr>
        <w:t xml:space="preserve">impairment of </w:t>
      </w:r>
      <w:r w:rsidR="00CF103F">
        <w:rPr>
          <w:color w:val="000000"/>
        </w:rPr>
        <w:t>goodwill.</w:t>
      </w:r>
    </w:p>
    <w:p w14:paraId="679479BC" w14:textId="77777777" w:rsidR="002F500B" w:rsidRPr="002E1719" w:rsidRDefault="002F500B" w:rsidP="002F500B">
      <w:pPr>
        <w:spacing w:line="240" w:lineRule="auto"/>
        <w:contextualSpacing/>
        <w:jc w:val="thaiDistribute"/>
        <w:rPr>
          <w:rFonts w:cstheme="minorBidi"/>
          <w:color w:val="000000"/>
          <w:cs/>
        </w:rPr>
      </w:pPr>
    </w:p>
    <w:p w14:paraId="595A986E" w14:textId="71EA8688" w:rsidR="00E54C0A" w:rsidRDefault="00E54C0A" w:rsidP="00E54C0A">
      <w:pPr>
        <w:spacing w:line="240" w:lineRule="auto"/>
        <w:ind w:left="540"/>
        <w:jc w:val="both"/>
        <w:rPr>
          <w:color w:val="000000"/>
        </w:rPr>
      </w:pPr>
      <w:r w:rsidRPr="00E54C0A">
        <w:rPr>
          <w:color w:val="000000"/>
        </w:rPr>
        <w:t>The estimated recoverable amount of each CGU exceeded its carrying amount therefore no impairment losses to be recognised as of 31 December 202</w:t>
      </w:r>
      <w:r w:rsidR="00B173A6">
        <w:rPr>
          <w:color w:val="000000"/>
        </w:rPr>
        <w:t>2</w:t>
      </w:r>
      <w:r w:rsidRPr="00E54C0A">
        <w:rPr>
          <w:color w:val="000000"/>
        </w:rPr>
        <w:t>.</w:t>
      </w:r>
    </w:p>
    <w:p w14:paraId="7DD4E8E1" w14:textId="724DB3E1" w:rsidR="00E76DA9" w:rsidRPr="009A1D3F" w:rsidRDefault="00E76DA9" w:rsidP="00957AB8">
      <w:pPr>
        <w:spacing w:line="240" w:lineRule="auto"/>
        <w:ind w:left="540"/>
        <w:jc w:val="thaiDistribute"/>
        <w:rPr>
          <w:rFonts w:cs="Univers 45 Light"/>
          <w:color w:val="000000"/>
          <w:szCs w:val="24"/>
          <w:highlight w:val="yellow"/>
        </w:rPr>
      </w:pPr>
    </w:p>
    <w:p w14:paraId="34EFA61F" w14:textId="68C4BD24" w:rsidR="00401709" w:rsidRDefault="00401709" w:rsidP="00252D42">
      <w:pPr>
        <w:pStyle w:val="block"/>
        <w:spacing w:after="0" w:line="240" w:lineRule="auto"/>
        <w:ind w:left="0"/>
        <w:jc w:val="both"/>
        <w:rPr>
          <w:rFonts w:cs="Angsana New"/>
          <w:color w:val="000000"/>
          <w:lang w:val="en-US"/>
        </w:rPr>
      </w:pPr>
    </w:p>
    <w:p w14:paraId="30E9BF09" w14:textId="77777777" w:rsidR="00C82623" w:rsidRDefault="00C82623" w:rsidP="00252D42">
      <w:pPr>
        <w:pStyle w:val="block"/>
        <w:spacing w:after="0" w:line="240" w:lineRule="auto"/>
        <w:ind w:left="0"/>
        <w:jc w:val="both"/>
        <w:rPr>
          <w:rFonts w:cs="Angsana New"/>
          <w:color w:val="000000"/>
          <w:lang w:val="en-US"/>
        </w:rPr>
      </w:pPr>
    </w:p>
    <w:p w14:paraId="06105971" w14:textId="77777777" w:rsidR="00C82623" w:rsidRDefault="00C82623" w:rsidP="00252D42">
      <w:pPr>
        <w:pStyle w:val="block"/>
        <w:spacing w:after="0" w:line="240" w:lineRule="auto"/>
        <w:ind w:left="0"/>
        <w:jc w:val="both"/>
        <w:rPr>
          <w:rFonts w:cs="Angsana New"/>
          <w:color w:val="000000"/>
          <w:lang w:val="en-US"/>
        </w:rPr>
      </w:pPr>
    </w:p>
    <w:p w14:paraId="16846754" w14:textId="77777777" w:rsidR="00C82623" w:rsidRDefault="00C82623" w:rsidP="00252D42">
      <w:pPr>
        <w:pStyle w:val="block"/>
        <w:spacing w:after="0" w:line="240" w:lineRule="auto"/>
        <w:ind w:left="0"/>
        <w:jc w:val="both"/>
        <w:rPr>
          <w:rFonts w:cs="Angsana New"/>
          <w:color w:val="000000"/>
          <w:lang w:val="en-US"/>
        </w:rPr>
      </w:pPr>
    </w:p>
    <w:p w14:paraId="7F0C79D7" w14:textId="77777777" w:rsidR="00C82623" w:rsidRDefault="00C82623" w:rsidP="00252D42">
      <w:pPr>
        <w:pStyle w:val="block"/>
        <w:spacing w:after="0" w:line="240" w:lineRule="auto"/>
        <w:ind w:left="0"/>
        <w:jc w:val="both"/>
        <w:rPr>
          <w:rFonts w:cs="Angsana New"/>
          <w:color w:val="000000"/>
          <w:lang w:val="en-US"/>
        </w:rPr>
      </w:pPr>
    </w:p>
    <w:p w14:paraId="7006E9A6" w14:textId="77777777" w:rsidR="00C82623" w:rsidRDefault="00C82623" w:rsidP="00252D42">
      <w:pPr>
        <w:pStyle w:val="block"/>
        <w:spacing w:after="0" w:line="240" w:lineRule="auto"/>
        <w:ind w:left="0"/>
        <w:jc w:val="both"/>
        <w:rPr>
          <w:rFonts w:cs="Angsana New"/>
          <w:color w:val="000000"/>
          <w:lang w:val="en-US"/>
        </w:rPr>
      </w:pPr>
    </w:p>
    <w:p w14:paraId="7A27E57D" w14:textId="77777777" w:rsidR="00C82623" w:rsidRDefault="00C82623" w:rsidP="00252D42">
      <w:pPr>
        <w:pStyle w:val="block"/>
        <w:spacing w:after="0" w:line="240" w:lineRule="auto"/>
        <w:ind w:left="0"/>
        <w:jc w:val="both"/>
        <w:rPr>
          <w:rFonts w:cs="Angsana New"/>
          <w:color w:val="000000"/>
          <w:lang w:val="en-US"/>
        </w:rPr>
      </w:pPr>
    </w:p>
    <w:p w14:paraId="647AAD3A" w14:textId="77777777" w:rsidR="00C82623" w:rsidRDefault="00C82623" w:rsidP="00252D42">
      <w:pPr>
        <w:pStyle w:val="block"/>
        <w:spacing w:after="0" w:line="240" w:lineRule="auto"/>
        <w:ind w:left="0"/>
        <w:jc w:val="both"/>
        <w:rPr>
          <w:rFonts w:cs="Angsana New"/>
          <w:color w:val="000000"/>
          <w:lang w:val="en-US"/>
        </w:rPr>
      </w:pPr>
    </w:p>
    <w:p w14:paraId="2D9DD26A" w14:textId="77777777" w:rsidR="00C82623" w:rsidRDefault="00C82623" w:rsidP="00252D42">
      <w:pPr>
        <w:pStyle w:val="block"/>
        <w:spacing w:after="0" w:line="240" w:lineRule="auto"/>
        <w:ind w:left="0"/>
        <w:jc w:val="both"/>
        <w:rPr>
          <w:rFonts w:cs="Angsana New"/>
          <w:color w:val="000000"/>
          <w:lang w:val="en-US"/>
        </w:rPr>
      </w:pPr>
    </w:p>
    <w:p w14:paraId="3C266A09" w14:textId="77777777" w:rsidR="00F3390B" w:rsidRPr="00C82623" w:rsidRDefault="0045097A" w:rsidP="00465EA5">
      <w:pPr>
        <w:pStyle w:val="Heading1"/>
        <w:numPr>
          <w:ilvl w:val="0"/>
          <w:numId w:val="46"/>
        </w:numPr>
        <w:spacing w:before="0" w:after="0" w:line="240" w:lineRule="auto"/>
        <w:ind w:left="540" w:hanging="540"/>
        <w:jc w:val="both"/>
        <w:rPr>
          <w:b/>
          <w:bCs/>
          <w:i w:val="0"/>
          <w:iCs/>
        </w:rPr>
      </w:pPr>
      <w:r w:rsidRPr="00C82623">
        <w:rPr>
          <w:b/>
          <w:bCs/>
          <w:i w:val="0"/>
          <w:iCs/>
        </w:rPr>
        <w:lastRenderedPageBreak/>
        <w:t>I</w:t>
      </w:r>
      <w:r w:rsidR="00F3390B" w:rsidRPr="00C82623">
        <w:rPr>
          <w:b/>
          <w:bCs/>
          <w:i w:val="0"/>
          <w:iCs/>
        </w:rPr>
        <w:t>nterest-bearing liabilities</w:t>
      </w:r>
    </w:p>
    <w:p w14:paraId="28BEC106" w14:textId="77777777" w:rsidR="006F5D4E" w:rsidRPr="00590C02" w:rsidRDefault="006F5D4E">
      <w:pPr>
        <w:spacing w:line="240" w:lineRule="auto"/>
        <w:rPr>
          <w:spacing w:val="-2"/>
          <w:lang w:val="en-GB" w:eastAsia="x-none"/>
        </w:rPr>
      </w:pPr>
    </w:p>
    <w:tbl>
      <w:tblPr>
        <w:tblW w:w="9270" w:type="dxa"/>
        <w:tblInd w:w="450" w:type="dxa"/>
        <w:tblLayout w:type="fixed"/>
        <w:tblCellMar>
          <w:left w:w="79" w:type="dxa"/>
          <w:right w:w="79" w:type="dxa"/>
        </w:tblCellMar>
        <w:tblLook w:val="04A0" w:firstRow="1" w:lastRow="0" w:firstColumn="1" w:lastColumn="0" w:noHBand="0" w:noVBand="1"/>
      </w:tblPr>
      <w:tblGrid>
        <w:gridCol w:w="2340"/>
        <w:gridCol w:w="720"/>
        <w:gridCol w:w="1170"/>
        <w:gridCol w:w="1530"/>
        <w:gridCol w:w="270"/>
        <w:gridCol w:w="1530"/>
        <w:gridCol w:w="270"/>
        <w:gridCol w:w="1440"/>
      </w:tblGrid>
      <w:tr w:rsidR="00C82623" w14:paraId="637ECCB5" w14:textId="77777777" w:rsidTr="00C82623">
        <w:trPr>
          <w:cantSplit/>
          <w:trHeight w:val="128"/>
          <w:tblHeader/>
        </w:trPr>
        <w:tc>
          <w:tcPr>
            <w:tcW w:w="2340" w:type="dxa"/>
            <w:vAlign w:val="bottom"/>
          </w:tcPr>
          <w:p w14:paraId="206C6A71" w14:textId="77777777" w:rsidR="00C82623" w:rsidRPr="00C82623" w:rsidRDefault="00C82623">
            <w:pPr>
              <w:tabs>
                <w:tab w:val="left" w:pos="191"/>
              </w:tabs>
              <w:spacing w:line="220" w:lineRule="exact"/>
              <w:ind w:left="191" w:right="-68" w:hanging="191"/>
              <w:rPr>
                <w:i/>
                <w:iCs/>
                <w:color w:val="0000FF"/>
              </w:rPr>
            </w:pPr>
          </w:p>
        </w:tc>
        <w:tc>
          <w:tcPr>
            <w:tcW w:w="720" w:type="dxa"/>
            <w:vAlign w:val="bottom"/>
          </w:tcPr>
          <w:p w14:paraId="7A3C4305" w14:textId="77777777" w:rsidR="00C82623" w:rsidRPr="00C82623" w:rsidRDefault="00C82623">
            <w:pPr>
              <w:pStyle w:val="acctcolumnheading"/>
              <w:spacing w:after="0" w:line="240" w:lineRule="auto"/>
              <w:ind w:left="-72" w:right="-72"/>
              <w:rPr>
                <w:b/>
                <w:bCs/>
              </w:rPr>
            </w:pPr>
          </w:p>
        </w:tc>
        <w:tc>
          <w:tcPr>
            <w:tcW w:w="1170" w:type="dxa"/>
            <w:vAlign w:val="bottom"/>
          </w:tcPr>
          <w:p w14:paraId="74E40C14" w14:textId="77777777" w:rsidR="00C82623" w:rsidRPr="00C82623" w:rsidRDefault="00C82623">
            <w:pPr>
              <w:pStyle w:val="acctcolumnheading"/>
              <w:spacing w:after="0" w:line="240" w:lineRule="auto"/>
              <w:ind w:left="-72" w:right="-72"/>
              <w:rPr>
                <w:b/>
                <w:bCs/>
              </w:rPr>
            </w:pPr>
          </w:p>
        </w:tc>
        <w:tc>
          <w:tcPr>
            <w:tcW w:w="5040" w:type="dxa"/>
            <w:gridSpan w:val="5"/>
            <w:vAlign w:val="bottom"/>
            <w:hideMark/>
          </w:tcPr>
          <w:p w14:paraId="6BB03F71" w14:textId="77777777" w:rsidR="00C82623" w:rsidRPr="00C82623" w:rsidRDefault="00C82623">
            <w:pPr>
              <w:pStyle w:val="acctcolumnheading"/>
              <w:spacing w:after="0" w:line="240" w:lineRule="auto"/>
              <w:ind w:left="-72" w:right="-72"/>
              <w:rPr>
                <w:b/>
                <w:bCs/>
              </w:rPr>
            </w:pPr>
            <w:r w:rsidRPr="00C82623">
              <w:rPr>
                <w:b/>
                <w:bCs/>
              </w:rPr>
              <w:t>Consolidated financial statements</w:t>
            </w:r>
          </w:p>
        </w:tc>
      </w:tr>
      <w:tr w:rsidR="00C82623" w14:paraId="008CB150" w14:textId="77777777" w:rsidTr="00C82623">
        <w:trPr>
          <w:cantSplit/>
          <w:tblHeader/>
        </w:trPr>
        <w:tc>
          <w:tcPr>
            <w:tcW w:w="2340" w:type="dxa"/>
            <w:vAlign w:val="bottom"/>
          </w:tcPr>
          <w:p w14:paraId="128022EF" w14:textId="77777777" w:rsidR="00C82623" w:rsidRPr="00C82623" w:rsidRDefault="00C82623">
            <w:pPr>
              <w:tabs>
                <w:tab w:val="left" w:pos="191"/>
              </w:tabs>
              <w:spacing w:line="220" w:lineRule="exact"/>
              <w:ind w:left="191" w:right="-68" w:hanging="191"/>
            </w:pPr>
          </w:p>
        </w:tc>
        <w:tc>
          <w:tcPr>
            <w:tcW w:w="720" w:type="dxa"/>
            <w:vAlign w:val="bottom"/>
          </w:tcPr>
          <w:p w14:paraId="58C8E2DF" w14:textId="6287BDDA" w:rsidR="00C82623" w:rsidRPr="00C82623" w:rsidRDefault="001A030B">
            <w:pPr>
              <w:pStyle w:val="acctfourfigures"/>
              <w:tabs>
                <w:tab w:val="left" w:pos="720"/>
              </w:tabs>
              <w:spacing w:line="220" w:lineRule="exact"/>
              <w:ind w:left="-79" w:right="-79"/>
              <w:jc w:val="center"/>
              <w:rPr>
                <w:i/>
                <w:iCs/>
              </w:rPr>
            </w:pPr>
            <w:r>
              <w:rPr>
                <w:i/>
                <w:iCs/>
              </w:rPr>
              <w:t>Note</w:t>
            </w:r>
          </w:p>
        </w:tc>
        <w:tc>
          <w:tcPr>
            <w:tcW w:w="1170" w:type="dxa"/>
            <w:vAlign w:val="bottom"/>
            <w:hideMark/>
          </w:tcPr>
          <w:p w14:paraId="2DB459C2" w14:textId="77777777" w:rsidR="00C82623" w:rsidRPr="00C82623" w:rsidRDefault="00C82623">
            <w:pPr>
              <w:pStyle w:val="acctfourfigures"/>
              <w:tabs>
                <w:tab w:val="left" w:pos="720"/>
              </w:tabs>
              <w:spacing w:line="220" w:lineRule="exact"/>
              <w:ind w:left="-79" w:right="-79"/>
              <w:jc w:val="center"/>
            </w:pPr>
            <w:r w:rsidRPr="00C82623">
              <w:t>Interest rate</w:t>
            </w:r>
          </w:p>
        </w:tc>
        <w:tc>
          <w:tcPr>
            <w:tcW w:w="1530" w:type="dxa"/>
            <w:vAlign w:val="bottom"/>
            <w:hideMark/>
          </w:tcPr>
          <w:p w14:paraId="7AE42BA8" w14:textId="77777777" w:rsidR="00C82623" w:rsidRPr="00C82623" w:rsidRDefault="00C82623">
            <w:pPr>
              <w:pStyle w:val="acctfourfigures"/>
              <w:tabs>
                <w:tab w:val="left" w:pos="720"/>
              </w:tabs>
              <w:spacing w:line="220" w:lineRule="exact"/>
              <w:ind w:left="-79" w:right="-79"/>
              <w:jc w:val="center"/>
            </w:pPr>
            <w:r w:rsidRPr="00C82623">
              <w:t>Secured</w:t>
            </w:r>
          </w:p>
        </w:tc>
        <w:tc>
          <w:tcPr>
            <w:tcW w:w="270" w:type="dxa"/>
            <w:vAlign w:val="bottom"/>
          </w:tcPr>
          <w:p w14:paraId="1E6BD77A" w14:textId="77777777" w:rsidR="00C82623" w:rsidRPr="00C82623" w:rsidRDefault="00C82623">
            <w:pPr>
              <w:pStyle w:val="acctfourfigures"/>
              <w:tabs>
                <w:tab w:val="left" w:pos="720"/>
              </w:tabs>
              <w:spacing w:line="220" w:lineRule="exact"/>
              <w:ind w:left="-79" w:right="-79"/>
              <w:jc w:val="center"/>
            </w:pPr>
          </w:p>
        </w:tc>
        <w:tc>
          <w:tcPr>
            <w:tcW w:w="1530" w:type="dxa"/>
            <w:vAlign w:val="bottom"/>
            <w:hideMark/>
          </w:tcPr>
          <w:p w14:paraId="2A361825" w14:textId="77777777" w:rsidR="00C82623" w:rsidRPr="00C82623" w:rsidRDefault="00C82623">
            <w:pPr>
              <w:pStyle w:val="acctfourfigures"/>
              <w:tabs>
                <w:tab w:val="left" w:pos="720"/>
              </w:tabs>
              <w:spacing w:line="220" w:lineRule="exact"/>
              <w:ind w:left="-79" w:right="-79"/>
              <w:jc w:val="center"/>
            </w:pPr>
            <w:r w:rsidRPr="00C82623">
              <w:t>Unsecured</w:t>
            </w:r>
          </w:p>
        </w:tc>
        <w:tc>
          <w:tcPr>
            <w:tcW w:w="270" w:type="dxa"/>
            <w:vAlign w:val="bottom"/>
          </w:tcPr>
          <w:p w14:paraId="78491F73" w14:textId="77777777" w:rsidR="00C82623" w:rsidRPr="00C82623" w:rsidRDefault="00C82623">
            <w:pPr>
              <w:pStyle w:val="acctfourfigures"/>
              <w:spacing w:line="220" w:lineRule="exact"/>
              <w:jc w:val="center"/>
            </w:pPr>
          </w:p>
        </w:tc>
        <w:tc>
          <w:tcPr>
            <w:tcW w:w="1440" w:type="dxa"/>
            <w:vAlign w:val="bottom"/>
            <w:hideMark/>
          </w:tcPr>
          <w:p w14:paraId="28488114" w14:textId="77777777" w:rsidR="00C82623" w:rsidRPr="00C82623" w:rsidRDefault="00C82623">
            <w:pPr>
              <w:pStyle w:val="acctfourfigures"/>
              <w:tabs>
                <w:tab w:val="left" w:pos="720"/>
              </w:tabs>
              <w:spacing w:line="220" w:lineRule="exact"/>
              <w:ind w:left="-74" w:right="-79"/>
              <w:jc w:val="center"/>
              <w:rPr>
                <w:b/>
                <w:bCs/>
              </w:rPr>
            </w:pPr>
            <w:r w:rsidRPr="00C82623">
              <w:rPr>
                <w:b/>
                <w:bCs/>
              </w:rPr>
              <w:t>Total</w:t>
            </w:r>
          </w:p>
        </w:tc>
      </w:tr>
      <w:tr w:rsidR="00C82623" w14:paraId="5C5F9424" w14:textId="77777777" w:rsidTr="00C82623">
        <w:trPr>
          <w:cantSplit/>
          <w:trHeight w:val="63"/>
          <w:tblHeader/>
        </w:trPr>
        <w:tc>
          <w:tcPr>
            <w:tcW w:w="2340" w:type="dxa"/>
            <w:vAlign w:val="bottom"/>
          </w:tcPr>
          <w:p w14:paraId="307B03C2" w14:textId="77777777" w:rsidR="00C82623" w:rsidRPr="00C82623" w:rsidRDefault="00C82623">
            <w:pPr>
              <w:tabs>
                <w:tab w:val="left" w:pos="191"/>
              </w:tabs>
              <w:spacing w:line="220" w:lineRule="exact"/>
              <w:ind w:left="191" w:right="-68" w:hanging="191"/>
              <w:rPr>
                <w:b/>
                <w:bCs/>
                <w:color w:val="0000FF"/>
              </w:rPr>
            </w:pPr>
          </w:p>
        </w:tc>
        <w:tc>
          <w:tcPr>
            <w:tcW w:w="720" w:type="dxa"/>
            <w:vAlign w:val="bottom"/>
          </w:tcPr>
          <w:p w14:paraId="7A4BFE12" w14:textId="77777777" w:rsidR="00C82623" w:rsidRPr="00C82623" w:rsidRDefault="00C82623">
            <w:pPr>
              <w:pStyle w:val="acctfourfigures"/>
              <w:tabs>
                <w:tab w:val="left" w:pos="720"/>
              </w:tabs>
              <w:spacing w:line="220" w:lineRule="exact"/>
              <w:jc w:val="center"/>
              <w:rPr>
                <w:i/>
                <w:iCs/>
              </w:rPr>
            </w:pPr>
          </w:p>
        </w:tc>
        <w:tc>
          <w:tcPr>
            <w:tcW w:w="1170" w:type="dxa"/>
            <w:vAlign w:val="bottom"/>
            <w:hideMark/>
          </w:tcPr>
          <w:p w14:paraId="505EE0A7" w14:textId="77777777" w:rsidR="00C82623" w:rsidRPr="00C82623" w:rsidRDefault="00C82623">
            <w:pPr>
              <w:pStyle w:val="acctfourfigures"/>
              <w:tabs>
                <w:tab w:val="left" w:pos="720"/>
              </w:tabs>
              <w:spacing w:line="220" w:lineRule="exact"/>
              <w:jc w:val="center"/>
              <w:rPr>
                <w:i/>
                <w:iCs/>
              </w:rPr>
            </w:pPr>
            <w:r w:rsidRPr="00C82623">
              <w:rPr>
                <w:i/>
                <w:iCs/>
              </w:rPr>
              <w:t>(%)</w:t>
            </w:r>
          </w:p>
        </w:tc>
        <w:tc>
          <w:tcPr>
            <w:tcW w:w="5040" w:type="dxa"/>
            <w:gridSpan w:val="5"/>
            <w:vAlign w:val="bottom"/>
            <w:hideMark/>
          </w:tcPr>
          <w:p w14:paraId="62DD3C4F" w14:textId="77777777" w:rsidR="00C82623" w:rsidRPr="00C82623" w:rsidRDefault="00C82623">
            <w:pPr>
              <w:pStyle w:val="acctfourfigures"/>
              <w:tabs>
                <w:tab w:val="left" w:pos="720"/>
              </w:tabs>
              <w:spacing w:line="220" w:lineRule="exact"/>
              <w:jc w:val="center"/>
              <w:rPr>
                <w:i/>
                <w:iCs/>
              </w:rPr>
            </w:pPr>
            <w:r w:rsidRPr="00C82623">
              <w:rPr>
                <w:i/>
                <w:iCs/>
              </w:rPr>
              <w:t>(in thousand Baht)</w:t>
            </w:r>
          </w:p>
        </w:tc>
      </w:tr>
      <w:tr w:rsidR="00C82623" w14:paraId="46D7EC4B" w14:textId="77777777" w:rsidTr="001A030B">
        <w:trPr>
          <w:cantSplit/>
          <w:trHeight w:val="299"/>
          <w:tblHeader/>
        </w:trPr>
        <w:tc>
          <w:tcPr>
            <w:tcW w:w="2340" w:type="dxa"/>
            <w:vAlign w:val="bottom"/>
            <w:hideMark/>
          </w:tcPr>
          <w:p w14:paraId="59C30311" w14:textId="77777777" w:rsidR="00C82623" w:rsidRPr="00C82623" w:rsidRDefault="00C82623">
            <w:pPr>
              <w:tabs>
                <w:tab w:val="left" w:pos="191"/>
              </w:tabs>
              <w:spacing w:line="220" w:lineRule="exact"/>
              <w:ind w:left="191" w:right="-68" w:hanging="191"/>
              <w:rPr>
                <w:b/>
                <w:bCs/>
                <w:i/>
                <w:iCs/>
                <w:color w:val="0000FF"/>
              </w:rPr>
            </w:pPr>
            <w:r w:rsidRPr="00C82623">
              <w:rPr>
                <w:b/>
                <w:bCs/>
                <w:i/>
                <w:iCs/>
              </w:rPr>
              <w:t>2022</w:t>
            </w:r>
          </w:p>
        </w:tc>
        <w:tc>
          <w:tcPr>
            <w:tcW w:w="720" w:type="dxa"/>
            <w:vAlign w:val="bottom"/>
          </w:tcPr>
          <w:p w14:paraId="295982C9" w14:textId="0C8B2CB0" w:rsidR="00C82623" w:rsidRPr="00C82623" w:rsidRDefault="00C82623">
            <w:pPr>
              <w:pStyle w:val="acctfourfigures"/>
              <w:tabs>
                <w:tab w:val="left" w:pos="720"/>
              </w:tabs>
              <w:spacing w:line="220" w:lineRule="exact"/>
              <w:jc w:val="center"/>
              <w:rPr>
                <w:i/>
                <w:iCs/>
              </w:rPr>
            </w:pPr>
          </w:p>
        </w:tc>
        <w:tc>
          <w:tcPr>
            <w:tcW w:w="1170" w:type="dxa"/>
            <w:vAlign w:val="bottom"/>
          </w:tcPr>
          <w:p w14:paraId="69FB2A2A" w14:textId="77777777" w:rsidR="00C82623" w:rsidRPr="00C82623" w:rsidRDefault="00C82623">
            <w:pPr>
              <w:pStyle w:val="acctfourfigures"/>
              <w:tabs>
                <w:tab w:val="left" w:pos="720"/>
              </w:tabs>
              <w:spacing w:line="220" w:lineRule="exact"/>
              <w:jc w:val="center"/>
              <w:rPr>
                <w:i/>
                <w:iCs/>
              </w:rPr>
            </w:pPr>
          </w:p>
        </w:tc>
        <w:tc>
          <w:tcPr>
            <w:tcW w:w="5040" w:type="dxa"/>
            <w:gridSpan w:val="5"/>
            <w:vAlign w:val="bottom"/>
          </w:tcPr>
          <w:p w14:paraId="638D8298" w14:textId="77777777" w:rsidR="00C82623" w:rsidRPr="00C82623" w:rsidRDefault="00C82623">
            <w:pPr>
              <w:pStyle w:val="acctfourfigures"/>
              <w:tabs>
                <w:tab w:val="left" w:pos="720"/>
              </w:tabs>
              <w:spacing w:line="220" w:lineRule="exact"/>
              <w:jc w:val="center"/>
              <w:rPr>
                <w:i/>
                <w:iCs/>
              </w:rPr>
            </w:pPr>
          </w:p>
        </w:tc>
      </w:tr>
      <w:tr w:rsidR="00C82623" w14:paraId="32F3E858" w14:textId="77777777" w:rsidTr="00C82623">
        <w:trPr>
          <w:cantSplit/>
          <w:trHeight w:val="63"/>
          <w:tblHeader/>
        </w:trPr>
        <w:tc>
          <w:tcPr>
            <w:tcW w:w="2340" w:type="dxa"/>
            <w:vAlign w:val="bottom"/>
            <w:hideMark/>
          </w:tcPr>
          <w:p w14:paraId="6490C260" w14:textId="77777777" w:rsidR="00C82623" w:rsidRPr="00C82623" w:rsidRDefault="00C82623">
            <w:pPr>
              <w:tabs>
                <w:tab w:val="left" w:pos="191"/>
              </w:tabs>
              <w:spacing w:line="220" w:lineRule="exact"/>
              <w:ind w:left="191" w:right="-68" w:hanging="191"/>
              <w:rPr>
                <w:color w:val="0000FF"/>
              </w:rPr>
            </w:pPr>
            <w:r w:rsidRPr="00C82623">
              <w:t>Bank overdrafts</w:t>
            </w:r>
          </w:p>
        </w:tc>
        <w:tc>
          <w:tcPr>
            <w:tcW w:w="720" w:type="dxa"/>
            <w:vAlign w:val="bottom"/>
          </w:tcPr>
          <w:p w14:paraId="207DC182" w14:textId="77777777" w:rsidR="00C82623" w:rsidRPr="00C82623" w:rsidRDefault="00C82623">
            <w:pPr>
              <w:pStyle w:val="acctfourfigures"/>
              <w:tabs>
                <w:tab w:val="left" w:pos="720"/>
              </w:tabs>
              <w:spacing w:line="220" w:lineRule="exact"/>
              <w:jc w:val="center"/>
              <w:rPr>
                <w:i/>
                <w:iCs/>
              </w:rPr>
            </w:pPr>
          </w:p>
        </w:tc>
        <w:tc>
          <w:tcPr>
            <w:tcW w:w="1170" w:type="dxa"/>
            <w:vAlign w:val="bottom"/>
            <w:hideMark/>
          </w:tcPr>
          <w:p w14:paraId="13754988" w14:textId="77777777" w:rsidR="00C82623" w:rsidRPr="00C82623" w:rsidRDefault="00C82623">
            <w:pPr>
              <w:tabs>
                <w:tab w:val="left" w:pos="910"/>
                <w:tab w:val="decimal" w:pos="1010"/>
              </w:tabs>
              <w:ind w:left="-80" w:right="-15"/>
              <w:jc w:val="center"/>
            </w:pPr>
            <w:r w:rsidRPr="00C82623">
              <w:rPr>
                <w:lang w:eastAsia="en-GB"/>
              </w:rPr>
              <w:t>6.32 - 6.60</w:t>
            </w:r>
          </w:p>
        </w:tc>
        <w:tc>
          <w:tcPr>
            <w:tcW w:w="1530" w:type="dxa"/>
            <w:vAlign w:val="bottom"/>
            <w:hideMark/>
          </w:tcPr>
          <w:p w14:paraId="1592ADD1" w14:textId="77777777" w:rsidR="00C82623" w:rsidRPr="00C82623" w:rsidRDefault="00C82623">
            <w:pPr>
              <w:pStyle w:val="acctfourfigures"/>
              <w:tabs>
                <w:tab w:val="clear" w:pos="765"/>
                <w:tab w:val="decimal" w:pos="1356"/>
              </w:tabs>
              <w:spacing w:line="220" w:lineRule="exact"/>
              <w:ind w:right="-255"/>
            </w:pPr>
            <w:r w:rsidRPr="00C82623">
              <w:rPr>
                <w:lang w:eastAsia="en-GB"/>
              </w:rPr>
              <w:t>44,882</w:t>
            </w:r>
          </w:p>
        </w:tc>
        <w:tc>
          <w:tcPr>
            <w:tcW w:w="270" w:type="dxa"/>
            <w:vAlign w:val="bottom"/>
          </w:tcPr>
          <w:p w14:paraId="3722E260" w14:textId="77777777" w:rsidR="00C82623" w:rsidRPr="00C82623" w:rsidRDefault="00C82623">
            <w:pPr>
              <w:pStyle w:val="acctfourfigures"/>
              <w:tabs>
                <w:tab w:val="clear" w:pos="765"/>
                <w:tab w:val="decimal" w:pos="740"/>
              </w:tabs>
              <w:spacing w:line="220" w:lineRule="exact"/>
              <w:ind w:left="-91" w:right="-79"/>
            </w:pPr>
          </w:p>
        </w:tc>
        <w:tc>
          <w:tcPr>
            <w:tcW w:w="1530" w:type="dxa"/>
            <w:vAlign w:val="bottom"/>
            <w:hideMark/>
          </w:tcPr>
          <w:p w14:paraId="5053403C" w14:textId="77777777" w:rsidR="00C82623" w:rsidRPr="00C82623" w:rsidRDefault="00C82623">
            <w:pPr>
              <w:pStyle w:val="acctfourfigures"/>
              <w:tabs>
                <w:tab w:val="clear" w:pos="765"/>
                <w:tab w:val="decimal" w:pos="1356"/>
              </w:tabs>
              <w:spacing w:line="220" w:lineRule="exact"/>
              <w:ind w:right="-255"/>
            </w:pPr>
            <w:r w:rsidRPr="00C82623">
              <w:rPr>
                <w:lang w:eastAsia="en-GB"/>
              </w:rPr>
              <w:t>1,902</w:t>
            </w:r>
          </w:p>
        </w:tc>
        <w:tc>
          <w:tcPr>
            <w:tcW w:w="270" w:type="dxa"/>
            <w:vAlign w:val="bottom"/>
          </w:tcPr>
          <w:p w14:paraId="24D422F4" w14:textId="77777777" w:rsidR="00C82623" w:rsidRPr="00C82623" w:rsidRDefault="00C82623">
            <w:pPr>
              <w:pStyle w:val="acctfourfigures"/>
              <w:tabs>
                <w:tab w:val="clear" w:pos="765"/>
                <w:tab w:val="decimal" w:pos="740"/>
              </w:tabs>
              <w:spacing w:line="220" w:lineRule="exact"/>
              <w:ind w:left="-91" w:right="-79"/>
            </w:pPr>
          </w:p>
        </w:tc>
        <w:tc>
          <w:tcPr>
            <w:tcW w:w="1440" w:type="dxa"/>
            <w:vAlign w:val="bottom"/>
            <w:hideMark/>
          </w:tcPr>
          <w:p w14:paraId="794DA65B" w14:textId="77777777" w:rsidR="00C82623" w:rsidRPr="00C82623" w:rsidRDefault="00C82623">
            <w:pPr>
              <w:pStyle w:val="acctfourfigures"/>
              <w:tabs>
                <w:tab w:val="clear" w:pos="765"/>
                <w:tab w:val="decimal" w:pos="1275"/>
              </w:tabs>
              <w:spacing w:line="220" w:lineRule="exact"/>
              <w:ind w:left="-91" w:right="-79"/>
            </w:pPr>
            <w:r w:rsidRPr="00C82623">
              <w:rPr>
                <w:lang w:eastAsia="en-GB"/>
              </w:rPr>
              <w:t>46,784</w:t>
            </w:r>
          </w:p>
        </w:tc>
      </w:tr>
      <w:tr w:rsidR="00C82623" w14:paraId="37B238BE" w14:textId="77777777" w:rsidTr="001C24C6">
        <w:trPr>
          <w:cantSplit/>
          <w:trHeight w:val="371"/>
        </w:trPr>
        <w:tc>
          <w:tcPr>
            <w:tcW w:w="2340" w:type="dxa"/>
            <w:vAlign w:val="bottom"/>
            <w:hideMark/>
          </w:tcPr>
          <w:p w14:paraId="52255867" w14:textId="77777777" w:rsidR="00C82623" w:rsidRPr="00C82623" w:rsidRDefault="00C82623">
            <w:pPr>
              <w:tabs>
                <w:tab w:val="left" w:pos="191"/>
              </w:tabs>
              <w:spacing w:line="220" w:lineRule="exact"/>
              <w:ind w:left="191" w:right="-68" w:hanging="191"/>
            </w:pPr>
            <w:r w:rsidRPr="00C82623">
              <w:t>Short-term loans from financial institutions</w:t>
            </w:r>
          </w:p>
        </w:tc>
        <w:tc>
          <w:tcPr>
            <w:tcW w:w="720" w:type="dxa"/>
            <w:vAlign w:val="bottom"/>
          </w:tcPr>
          <w:p w14:paraId="7DBD387D" w14:textId="77777777" w:rsidR="00C82623" w:rsidRPr="00C82623" w:rsidRDefault="00C82623">
            <w:pPr>
              <w:pStyle w:val="acctfourfigures"/>
              <w:tabs>
                <w:tab w:val="left" w:pos="720"/>
              </w:tabs>
              <w:spacing w:line="220" w:lineRule="exact"/>
              <w:ind w:left="-91" w:right="-79"/>
              <w:jc w:val="center"/>
            </w:pPr>
          </w:p>
        </w:tc>
        <w:tc>
          <w:tcPr>
            <w:tcW w:w="1170" w:type="dxa"/>
            <w:vAlign w:val="bottom"/>
          </w:tcPr>
          <w:p w14:paraId="5F2D01C7" w14:textId="77777777" w:rsidR="00C82623" w:rsidRPr="00C82623" w:rsidRDefault="00C82623">
            <w:pPr>
              <w:tabs>
                <w:tab w:val="left" w:pos="910"/>
                <w:tab w:val="decimal" w:pos="1010"/>
              </w:tabs>
              <w:ind w:left="-80" w:right="-15"/>
              <w:jc w:val="center"/>
              <w:rPr>
                <w:lang w:eastAsia="en-GB"/>
              </w:rPr>
            </w:pPr>
          </w:p>
          <w:p w14:paraId="5CAA1E8F" w14:textId="77777777" w:rsidR="00C82623" w:rsidRPr="00C82623" w:rsidRDefault="00C82623">
            <w:pPr>
              <w:tabs>
                <w:tab w:val="left" w:pos="910"/>
                <w:tab w:val="decimal" w:pos="1010"/>
              </w:tabs>
              <w:ind w:left="-80" w:right="-15"/>
              <w:jc w:val="center"/>
            </w:pPr>
            <w:r w:rsidRPr="00C82623">
              <w:rPr>
                <w:lang w:eastAsia="en-GB"/>
              </w:rPr>
              <w:t>3.00 - 5.35</w:t>
            </w:r>
          </w:p>
        </w:tc>
        <w:tc>
          <w:tcPr>
            <w:tcW w:w="1530" w:type="dxa"/>
            <w:vAlign w:val="bottom"/>
            <w:hideMark/>
          </w:tcPr>
          <w:p w14:paraId="05634A0A" w14:textId="77777777" w:rsidR="00C82623" w:rsidRPr="00C82623" w:rsidRDefault="00C82623">
            <w:pPr>
              <w:pStyle w:val="acctfourfigures"/>
              <w:tabs>
                <w:tab w:val="clear" w:pos="765"/>
                <w:tab w:val="decimal" w:pos="1356"/>
              </w:tabs>
              <w:spacing w:line="220" w:lineRule="exact"/>
              <w:ind w:right="-255"/>
            </w:pPr>
            <w:r w:rsidRPr="00C82623">
              <w:t>1,025,627</w:t>
            </w:r>
          </w:p>
        </w:tc>
        <w:tc>
          <w:tcPr>
            <w:tcW w:w="270" w:type="dxa"/>
            <w:vAlign w:val="bottom"/>
          </w:tcPr>
          <w:p w14:paraId="4D1C1F4C" w14:textId="77777777" w:rsidR="00C82623" w:rsidRPr="00C82623" w:rsidRDefault="00C82623">
            <w:pPr>
              <w:pStyle w:val="acctfourfigures"/>
              <w:tabs>
                <w:tab w:val="left" w:pos="720"/>
              </w:tabs>
              <w:spacing w:line="220" w:lineRule="exact"/>
              <w:ind w:left="-79" w:right="-79"/>
              <w:jc w:val="center"/>
            </w:pPr>
          </w:p>
        </w:tc>
        <w:tc>
          <w:tcPr>
            <w:tcW w:w="1530" w:type="dxa"/>
            <w:vAlign w:val="bottom"/>
            <w:hideMark/>
          </w:tcPr>
          <w:p w14:paraId="4AE99341" w14:textId="77777777" w:rsidR="00C82623" w:rsidRPr="00C82623" w:rsidRDefault="00C82623">
            <w:pPr>
              <w:pStyle w:val="acctfourfigures"/>
              <w:tabs>
                <w:tab w:val="clear" w:pos="765"/>
                <w:tab w:val="decimal" w:pos="1356"/>
              </w:tabs>
              <w:spacing w:line="220" w:lineRule="exact"/>
              <w:ind w:right="-255"/>
            </w:pPr>
            <w:r w:rsidRPr="00C82623">
              <w:rPr>
                <w:lang w:eastAsia="en-GB"/>
              </w:rPr>
              <w:t>128,857</w:t>
            </w:r>
          </w:p>
        </w:tc>
        <w:tc>
          <w:tcPr>
            <w:tcW w:w="270" w:type="dxa"/>
            <w:vAlign w:val="bottom"/>
          </w:tcPr>
          <w:p w14:paraId="7DC30CFC" w14:textId="77777777" w:rsidR="00C82623" w:rsidRPr="00C82623" w:rsidRDefault="00C82623">
            <w:pPr>
              <w:pStyle w:val="acctfourfigures"/>
              <w:spacing w:line="220" w:lineRule="exact"/>
            </w:pPr>
          </w:p>
        </w:tc>
        <w:tc>
          <w:tcPr>
            <w:tcW w:w="1440" w:type="dxa"/>
            <w:vAlign w:val="bottom"/>
            <w:hideMark/>
          </w:tcPr>
          <w:p w14:paraId="3ED620B9" w14:textId="77777777" w:rsidR="00C82623" w:rsidRPr="00C82623" w:rsidRDefault="00C82623">
            <w:pPr>
              <w:pStyle w:val="acctfourfigures"/>
              <w:tabs>
                <w:tab w:val="clear" w:pos="765"/>
                <w:tab w:val="decimal" w:pos="1275"/>
              </w:tabs>
              <w:spacing w:line="220" w:lineRule="exact"/>
              <w:ind w:left="-79" w:right="-79"/>
            </w:pPr>
            <w:r w:rsidRPr="00C82623">
              <w:rPr>
                <w:lang w:eastAsia="en-GB"/>
              </w:rPr>
              <w:t>1,154,484</w:t>
            </w:r>
          </w:p>
        </w:tc>
      </w:tr>
      <w:tr w:rsidR="00C82623" w14:paraId="7AF47C45" w14:textId="77777777" w:rsidTr="00C82623">
        <w:trPr>
          <w:cantSplit/>
          <w:trHeight w:val="479"/>
        </w:trPr>
        <w:tc>
          <w:tcPr>
            <w:tcW w:w="2340" w:type="dxa"/>
            <w:vAlign w:val="bottom"/>
            <w:hideMark/>
          </w:tcPr>
          <w:p w14:paraId="4B379B34" w14:textId="77777777" w:rsidR="00C82623" w:rsidRPr="00C82623" w:rsidRDefault="00C82623">
            <w:pPr>
              <w:tabs>
                <w:tab w:val="left" w:pos="191"/>
              </w:tabs>
              <w:spacing w:line="220" w:lineRule="exact"/>
              <w:ind w:left="191" w:right="-68" w:hanging="191"/>
            </w:pPr>
            <w:r w:rsidRPr="00C82623">
              <w:t>Short-term loans from related parties</w:t>
            </w:r>
          </w:p>
        </w:tc>
        <w:tc>
          <w:tcPr>
            <w:tcW w:w="720" w:type="dxa"/>
            <w:vAlign w:val="bottom"/>
          </w:tcPr>
          <w:p w14:paraId="2F49ECFD" w14:textId="77777777" w:rsidR="00C82623" w:rsidRPr="00C82623" w:rsidRDefault="00C82623">
            <w:pPr>
              <w:pStyle w:val="acctfourfigures"/>
              <w:tabs>
                <w:tab w:val="left" w:pos="720"/>
              </w:tabs>
              <w:spacing w:line="220" w:lineRule="exact"/>
              <w:ind w:left="-91" w:right="-79"/>
              <w:jc w:val="center"/>
            </w:pPr>
          </w:p>
          <w:p w14:paraId="42156A3F" w14:textId="77777777" w:rsidR="00C82623" w:rsidRPr="00C82623" w:rsidRDefault="00C82623">
            <w:pPr>
              <w:pStyle w:val="acctfourfigures"/>
              <w:tabs>
                <w:tab w:val="left" w:pos="720"/>
              </w:tabs>
              <w:spacing w:line="220" w:lineRule="exact"/>
              <w:ind w:left="-91" w:right="-79"/>
              <w:jc w:val="center"/>
              <w:rPr>
                <w:i/>
                <w:iCs/>
              </w:rPr>
            </w:pPr>
            <w:r w:rsidRPr="00C82623">
              <w:rPr>
                <w:i/>
                <w:iCs/>
              </w:rPr>
              <w:t>5</w:t>
            </w:r>
          </w:p>
        </w:tc>
        <w:tc>
          <w:tcPr>
            <w:tcW w:w="1170" w:type="dxa"/>
            <w:vAlign w:val="bottom"/>
          </w:tcPr>
          <w:p w14:paraId="4A99BF8A" w14:textId="77777777" w:rsidR="00C82623" w:rsidRPr="00C82623" w:rsidRDefault="00C82623">
            <w:pPr>
              <w:tabs>
                <w:tab w:val="decimal" w:pos="435"/>
                <w:tab w:val="decimal" w:pos="620"/>
              </w:tabs>
              <w:ind w:left="-100" w:right="-110"/>
              <w:jc w:val="center"/>
              <w:rPr>
                <w:lang w:eastAsia="en-GB"/>
              </w:rPr>
            </w:pPr>
          </w:p>
          <w:p w14:paraId="0755E402" w14:textId="77777777" w:rsidR="00C82623" w:rsidRPr="00C82623" w:rsidRDefault="00C82623">
            <w:pPr>
              <w:tabs>
                <w:tab w:val="left" w:pos="910"/>
                <w:tab w:val="decimal" w:pos="1010"/>
              </w:tabs>
              <w:ind w:left="-80" w:right="-15"/>
              <w:jc w:val="center"/>
            </w:pPr>
            <w:r w:rsidRPr="00C82623">
              <w:rPr>
                <w:lang w:eastAsia="en-GB"/>
              </w:rPr>
              <w:t>5.95 - 6.25</w:t>
            </w:r>
          </w:p>
        </w:tc>
        <w:tc>
          <w:tcPr>
            <w:tcW w:w="1530" w:type="dxa"/>
            <w:vAlign w:val="bottom"/>
            <w:hideMark/>
          </w:tcPr>
          <w:p w14:paraId="0518D029" w14:textId="77777777" w:rsidR="00C82623" w:rsidRPr="00C82623" w:rsidRDefault="00C82623" w:rsidP="00C82623">
            <w:pPr>
              <w:pStyle w:val="acctfourfigures"/>
              <w:tabs>
                <w:tab w:val="clear" w:pos="765"/>
                <w:tab w:val="decimal" w:pos="1005"/>
              </w:tabs>
              <w:spacing w:line="220" w:lineRule="exact"/>
              <w:ind w:left="-79" w:right="-79"/>
              <w:rPr>
                <w:lang w:eastAsia="en-GB"/>
              </w:rPr>
            </w:pPr>
            <w:r w:rsidRPr="00C82623">
              <w:rPr>
                <w:lang w:eastAsia="en-GB"/>
              </w:rPr>
              <w:t>-</w:t>
            </w:r>
          </w:p>
        </w:tc>
        <w:tc>
          <w:tcPr>
            <w:tcW w:w="270" w:type="dxa"/>
            <w:vAlign w:val="bottom"/>
          </w:tcPr>
          <w:p w14:paraId="23F6678C" w14:textId="77777777" w:rsidR="00C82623" w:rsidRPr="00C82623" w:rsidRDefault="00C82623">
            <w:pPr>
              <w:pStyle w:val="acctfourfigures"/>
              <w:tabs>
                <w:tab w:val="left" w:pos="720"/>
              </w:tabs>
              <w:spacing w:line="220" w:lineRule="exact"/>
              <w:ind w:left="-79" w:right="-79"/>
              <w:jc w:val="center"/>
            </w:pPr>
          </w:p>
        </w:tc>
        <w:tc>
          <w:tcPr>
            <w:tcW w:w="1530" w:type="dxa"/>
            <w:vAlign w:val="bottom"/>
            <w:hideMark/>
          </w:tcPr>
          <w:p w14:paraId="3EEF379B" w14:textId="77777777" w:rsidR="00C82623" w:rsidRPr="00C82623" w:rsidRDefault="00C82623">
            <w:pPr>
              <w:pStyle w:val="acctfourfigures"/>
              <w:tabs>
                <w:tab w:val="clear" w:pos="765"/>
                <w:tab w:val="decimal" w:pos="1356"/>
              </w:tabs>
              <w:spacing w:line="220" w:lineRule="exact"/>
              <w:ind w:right="-255"/>
              <w:rPr>
                <w:lang w:eastAsia="en-GB"/>
              </w:rPr>
            </w:pPr>
            <w:r w:rsidRPr="00C82623">
              <w:rPr>
                <w:lang w:eastAsia="en-GB"/>
              </w:rPr>
              <w:t>678,828</w:t>
            </w:r>
          </w:p>
        </w:tc>
        <w:tc>
          <w:tcPr>
            <w:tcW w:w="270" w:type="dxa"/>
            <w:vAlign w:val="bottom"/>
          </w:tcPr>
          <w:p w14:paraId="7A3515AA" w14:textId="77777777" w:rsidR="00C82623" w:rsidRPr="00C82623" w:rsidRDefault="00C82623">
            <w:pPr>
              <w:pStyle w:val="acctfourfigures"/>
              <w:spacing w:line="220" w:lineRule="exact"/>
            </w:pPr>
          </w:p>
        </w:tc>
        <w:tc>
          <w:tcPr>
            <w:tcW w:w="1440" w:type="dxa"/>
            <w:vAlign w:val="bottom"/>
            <w:hideMark/>
          </w:tcPr>
          <w:p w14:paraId="618D0B39" w14:textId="77777777" w:rsidR="00C82623" w:rsidRPr="00C82623" w:rsidRDefault="00C82623">
            <w:pPr>
              <w:pStyle w:val="acctfourfigures"/>
              <w:tabs>
                <w:tab w:val="clear" w:pos="765"/>
                <w:tab w:val="decimal" w:pos="1275"/>
              </w:tabs>
              <w:spacing w:line="220" w:lineRule="exact"/>
              <w:ind w:left="-79" w:right="-79"/>
              <w:rPr>
                <w:lang w:eastAsia="en-GB"/>
              </w:rPr>
            </w:pPr>
            <w:r w:rsidRPr="00C82623">
              <w:rPr>
                <w:lang w:eastAsia="en-GB"/>
              </w:rPr>
              <w:t>678,828</w:t>
            </w:r>
          </w:p>
        </w:tc>
      </w:tr>
      <w:tr w:rsidR="00C82623" w14:paraId="38B42ABC" w14:textId="77777777" w:rsidTr="00C82623">
        <w:trPr>
          <w:cantSplit/>
        </w:trPr>
        <w:tc>
          <w:tcPr>
            <w:tcW w:w="2340" w:type="dxa"/>
            <w:vAlign w:val="bottom"/>
            <w:hideMark/>
          </w:tcPr>
          <w:p w14:paraId="105058DB" w14:textId="77777777" w:rsidR="00C82623" w:rsidRPr="00C82623" w:rsidRDefault="00C82623">
            <w:pPr>
              <w:tabs>
                <w:tab w:val="left" w:pos="191"/>
              </w:tabs>
              <w:spacing w:line="220" w:lineRule="exact"/>
              <w:ind w:left="191" w:hanging="191"/>
              <w:rPr>
                <w:rFonts w:cs="Angsana New"/>
              </w:rPr>
            </w:pPr>
            <w:r w:rsidRPr="00C82623">
              <w:t>Long-term loan</w:t>
            </w:r>
            <w:r w:rsidRPr="00C82623">
              <w:rPr>
                <w:rFonts w:cs="Angsana New"/>
              </w:rPr>
              <w:t>s</w:t>
            </w:r>
            <w:r w:rsidRPr="00C82623">
              <w:rPr>
                <w:rFonts w:cs="Angsana New" w:hint="cs"/>
                <w:cs/>
              </w:rPr>
              <w:t xml:space="preserve"> </w:t>
            </w:r>
            <w:r w:rsidRPr="00C82623">
              <w:rPr>
                <w:rFonts w:cs="Angsana New"/>
              </w:rPr>
              <w:t xml:space="preserve">from </w:t>
            </w:r>
            <w:r w:rsidRPr="00C82623">
              <w:t>financial institutions</w:t>
            </w:r>
          </w:p>
        </w:tc>
        <w:tc>
          <w:tcPr>
            <w:tcW w:w="720" w:type="dxa"/>
            <w:vAlign w:val="bottom"/>
          </w:tcPr>
          <w:p w14:paraId="756D91B6" w14:textId="77777777" w:rsidR="00C82623" w:rsidRPr="00C82623" w:rsidRDefault="00C82623">
            <w:pPr>
              <w:pStyle w:val="acctfourfigures"/>
              <w:tabs>
                <w:tab w:val="left" w:pos="720"/>
              </w:tabs>
              <w:spacing w:line="220" w:lineRule="exact"/>
              <w:ind w:left="-91" w:right="-79"/>
              <w:jc w:val="center"/>
            </w:pPr>
          </w:p>
        </w:tc>
        <w:tc>
          <w:tcPr>
            <w:tcW w:w="1170" w:type="dxa"/>
            <w:vAlign w:val="bottom"/>
            <w:hideMark/>
          </w:tcPr>
          <w:p w14:paraId="077BF040" w14:textId="77777777" w:rsidR="00C82623" w:rsidRPr="00C82623" w:rsidRDefault="00C82623">
            <w:pPr>
              <w:tabs>
                <w:tab w:val="left" w:pos="910"/>
                <w:tab w:val="decimal" w:pos="1010"/>
              </w:tabs>
              <w:ind w:left="-80" w:right="-15"/>
              <w:jc w:val="center"/>
            </w:pPr>
            <w:r w:rsidRPr="00C82623">
              <w:rPr>
                <w:lang w:eastAsia="en-GB"/>
              </w:rPr>
              <w:t>4.00 - 11.75</w:t>
            </w:r>
          </w:p>
        </w:tc>
        <w:tc>
          <w:tcPr>
            <w:tcW w:w="1530" w:type="dxa"/>
            <w:vAlign w:val="bottom"/>
            <w:hideMark/>
          </w:tcPr>
          <w:p w14:paraId="38BC87EA" w14:textId="77777777" w:rsidR="00C82623" w:rsidRPr="00C82623" w:rsidRDefault="00C82623">
            <w:pPr>
              <w:pStyle w:val="acctfourfigures"/>
              <w:tabs>
                <w:tab w:val="clear" w:pos="765"/>
                <w:tab w:val="decimal" w:pos="740"/>
              </w:tabs>
              <w:spacing w:line="220" w:lineRule="exact"/>
              <w:ind w:left="645" w:right="-255"/>
            </w:pPr>
            <w:r w:rsidRPr="00C82623">
              <w:rPr>
                <w:lang w:eastAsia="en-GB"/>
              </w:rPr>
              <w:t>530,694</w:t>
            </w:r>
          </w:p>
        </w:tc>
        <w:tc>
          <w:tcPr>
            <w:tcW w:w="270" w:type="dxa"/>
            <w:vAlign w:val="bottom"/>
          </w:tcPr>
          <w:p w14:paraId="33B6EC7B" w14:textId="77777777" w:rsidR="00C82623" w:rsidRPr="00C82623" w:rsidRDefault="00C82623">
            <w:pPr>
              <w:pStyle w:val="acctfourfigures"/>
              <w:tabs>
                <w:tab w:val="left" w:pos="720"/>
              </w:tabs>
              <w:spacing w:line="220" w:lineRule="exact"/>
              <w:ind w:left="-79" w:right="-79"/>
              <w:jc w:val="center"/>
            </w:pPr>
          </w:p>
        </w:tc>
        <w:tc>
          <w:tcPr>
            <w:tcW w:w="1530" w:type="dxa"/>
            <w:vAlign w:val="bottom"/>
            <w:hideMark/>
          </w:tcPr>
          <w:p w14:paraId="0B9B07AC" w14:textId="77777777" w:rsidR="00C82623" w:rsidRPr="00C82623" w:rsidRDefault="00C82623">
            <w:pPr>
              <w:pStyle w:val="acctfourfigures"/>
              <w:tabs>
                <w:tab w:val="clear" w:pos="765"/>
                <w:tab w:val="decimal" w:pos="1005"/>
              </w:tabs>
              <w:spacing w:line="220" w:lineRule="exact"/>
              <w:ind w:left="-79" w:right="-79"/>
            </w:pPr>
            <w:r w:rsidRPr="00C82623">
              <w:rPr>
                <w:lang w:eastAsia="en-GB"/>
              </w:rPr>
              <w:t>-</w:t>
            </w:r>
          </w:p>
        </w:tc>
        <w:tc>
          <w:tcPr>
            <w:tcW w:w="270" w:type="dxa"/>
            <w:vAlign w:val="bottom"/>
          </w:tcPr>
          <w:p w14:paraId="558214EB" w14:textId="77777777" w:rsidR="00C82623" w:rsidRPr="00C82623" w:rsidRDefault="00C82623">
            <w:pPr>
              <w:pStyle w:val="acctfourfigures"/>
              <w:tabs>
                <w:tab w:val="left" w:pos="720"/>
              </w:tabs>
              <w:spacing w:line="220" w:lineRule="exact"/>
              <w:ind w:left="-79" w:right="-79"/>
              <w:jc w:val="center"/>
            </w:pPr>
          </w:p>
        </w:tc>
        <w:tc>
          <w:tcPr>
            <w:tcW w:w="1440" w:type="dxa"/>
            <w:vAlign w:val="bottom"/>
            <w:hideMark/>
          </w:tcPr>
          <w:p w14:paraId="7A69677D" w14:textId="77777777" w:rsidR="00C82623" w:rsidRPr="00C82623" w:rsidRDefault="00C82623">
            <w:pPr>
              <w:pStyle w:val="acctfourfigures"/>
              <w:tabs>
                <w:tab w:val="clear" w:pos="765"/>
                <w:tab w:val="decimal" w:pos="1275"/>
              </w:tabs>
              <w:spacing w:line="220" w:lineRule="exact"/>
              <w:ind w:left="-79" w:right="-79"/>
            </w:pPr>
            <w:r w:rsidRPr="00C82623">
              <w:rPr>
                <w:lang w:eastAsia="en-GB"/>
              </w:rPr>
              <w:t>530,694</w:t>
            </w:r>
          </w:p>
        </w:tc>
      </w:tr>
      <w:tr w:rsidR="00C82623" w14:paraId="12A4BBAB" w14:textId="77777777" w:rsidTr="00C82623">
        <w:trPr>
          <w:cantSplit/>
        </w:trPr>
        <w:tc>
          <w:tcPr>
            <w:tcW w:w="2340" w:type="dxa"/>
            <w:vAlign w:val="bottom"/>
            <w:hideMark/>
          </w:tcPr>
          <w:p w14:paraId="72D83FBE" w14:textId="77777777" w:rsidR="00C82623" w:rsidRPr="00C82623" w:rsidRDefault="00C82623">
            <w:pPr>
              <w:tabs>
                <w:tab w:val="left" w:pos="191"/>
              </w:tabs>
              <w:spacing w:line="220" w:lineRule="exact"/>
              <w:ind w:left="191" w:hanging="191"/>
            </w:pPr>
            <w:r w:rsidRPr="00C82623">
              <w:t xml:space="preserve">Lease liabilities </w:t>
            </w:r>
          </w:p>
        </w:tc>
        <w:tc>
          <w:tcPr>
            <w:tcW w:w="720" w:type="dxa"/>
            <w:vAlign w:val="bottom"/>
          </w:tcPr>
          <w:p w14:paraId="6D1246DE" w14:textId="77777777" w:rsidR="00C82623" w:rsidRPr="00C82623" w:rsidRDefault="00C82623">
            <w:pPr>
              <w:pStyle w:val="acctfourfigures"/>
              <w:tabs>
                <w:tab w:val="clear" w:pos="765"/>
                <w:tab w:val="decimal" w:pos="826"/>
              </w:tabs>
              <w:spacing w:line="220" w:lineRule="exact"/>
              <w:ind w:left="-91" w:right="-79"/>
            </w:pPr>
          </w:p>
        </w:tc>
        <w:tc>
          <w:tcPr>
            <w:tcW w:w="1170" w:type="dxa"/>
            <w:vAlign w:val="bottom"/>
            <w:hideMark/>
          </w:tcPr>
          <w:p w14:paraId="7135B3BF" w14:textId="77777777" w:rsidR="00C82623" w:rsidRPr="00C82623" w:rsidRDefault="00C82623">
            <w:pPr>
              <w:tabs>
                <w:tab w:val="left" w:pos="910"/>
                <w:tab w:val="decimal" w:pos="1010"/>
              </w:tabs>
              <w:ind w:left="-80" w:right="-15"/>
              <w:jc w:val="center"/>
            </w:pPr>
            <w:r w:rsidRPr="00C82623">
              <w:rPr>
                <w:lang w:eastAsia="en-GB"/>
              </w:rPr>
              <w:t>1.89 - 18.36</w:t>
            </w:r>
          </w:p>
        </w:tc>
        <w:tc>
          <w:tcPr>
            <w:tcW w:w="1530" w:type="dxa"/>
            <w:vAlign w:val="bottom"/>
            <w:hideMark/>
          </w:tcPr>
          <w:p w14:paraId="343DA564" w14:textId="77777777" w:rsidR="00C82623" w:rsidRPr="00C82623" w:rsidRDefault="00C82623">
            <w:pPr>
              <w:pStyle w:val="acctfourfigures"/>
              <w:tabs>
                <w:tab w:val="decimal" w:pos="730"/>
              </w:tabs>
              <w:spacing w:line="220" w:lineRule="exact"/>
              <w:ind w:left="645" w:right="-255"/>
            </w:pPr>
            <w:r w:rsidRPr="00C82623">
              <w:rPr>
                <w:lang w:eastAsia="en-GB"/>
              </w:rPr>
              <w:t>293,736</w:t>
            </w:r>
          </w:p>
        </w:tc>
        <w:tc>
          <w:tcPr>
            <w:tcW w:w="270" w:type="dxa"/>
            <w:vAlign w:val="bottom"/>
          </w:tcPr>
          <w:p w14:paraId="3BFEC2AC" w14:textId="77777777" w:rsidR="00C82623" w:rsidRPr="00C82623" w:rsidRDefault="00C82623">
            <w:pPr>
              <w:pStyle w:val="acctfourfigures"/>
              <w:tabs>
                <w:tab w:val="left" w:pos="720"/>
              </w:tabs>
              <w:spacing w:line="220" w:lineRule="exact"/>
              <w:ind w:left="-79" w:right="-79"/>
              <w:jc w:val="center"/>
            </w:pPr>
          </w:p>
        </w:tc>
        <w:tc>
          <w:tcPr>
            <w:tcW w:w="1530" w:type="dxa"/>
            <w:vAlign w:val="bottom"/>
            <w:hideMark/>
          </w:tcPr>
          <w:p w14:paraId="377F160E" w14:textId="77777777" w:rsidR="00C82623" w:rsidRPr="00C82623" w:rsidRDefault="00C82623">
            <w:pPr>
              <w:pStyle w:val="acctfourfigures"/>
              <w:tabs>
                <w:tab w:val="clear" w:pos="765"/>
                <w:tab w:val="decimal" w:pos="1356"/>
              </w:tabs>
              <w:spacing w:line="220" w:lineRule="exact"/>
              <w:ind w:right="-255"/>
              <w:rPr>
                <w:lang w:eastAsia="en-GB"/>
              </w:rPr>
            </w:pPr>
            <w:r w:rsidRPr="00C82623">
              <w:rPr>
                <w:lang w:eastAsia="en-GB"/>
              </w:rPr>
              <w:t>22,467</w:t>
            </w:r>
          </w:p>
        </w:tc>
        <w:tc>
          <w:tcPr>
            <w:tcW w:w="270" w:type="dxa"/>
            <w:vAlign w:val="bottom"/>
          </w:tcPr>
          <w:p w14:paraId="217DDB33" w14:textId="77777777" w:rsidR="00C82623" w:rsidRPr="00C82623" w:rsidRDefault="00C82623">
            <w:pPr>
              <w:pStyle w:val="acctfourfigures"/>
              <w:spacing w:line="220" w:lineRule="exact"/>
            </w:pPr>
          </w:p>
        </w:tc>
        <w:tc>
          <w:tcPr>
            <w:tcW w:w="1440" w:type="dxa"/>
            <w:vAlign w:val="bottom"/>
            <w:hideMark/>
          </w:tcPr>
          <w:p w14:paraId="744EEB45" w14:textId="77777777" w:rsidR="00C82623" w:rsidRPr="00C82623" w:rsidRDefault="00C82623">
            <w:pPr>
              <w:pStyle w:val="acctfourfigures"/>
              <w:tabs>
                <w:tab w:val="clear" w:pos="765"/>
                <w:tab w:val="decimal" w:pos="1275"/>
              </w:tabs>
              <w:spacing w:line="220" w:lineRule="exact"/>
              <w:ind w:left="-79" w:right="-79"/>
            </w:pPr>
            <w:r w:rsidRPr="00C82623">
              <w:rPr>
                <w:lang w:eastAsia="en-GB"/>
              </w:rPr>
              <w:t>316,203</w:t>
            </w:r>
          </w:p>
        </w:tc>
      </w:tr>
      <w:tr w:rsidR="00C82623" w14:paraId="710FF760" w14:textId="77777777" w:rsidTr="00C82623">
        <w:trPr>
          <w:cantSplit/>
        </w:trPr>
        <w:tc>
          <w:tcPr>
            <w:tcW w:w="2340" w:type="dxa"/>
            <w:vAlign w:val="bottom"/>
            <w:hideMark/>
          </w:tcPr>
          <w:p w14:paraId="54C03D80" w14:textId="77777777" w:rsidR="00C82623" w:rsidRPr="00C82623" w:rsidRDefault="00C82623">
            <w:pPr>
              <w:tabs>
                <w:tab w:val="left" w:pos="191"/>
              </w:tabs>
              <w:spacing w:line="220" w:lineRule="exact"/>
              <w:ind w:left="191" w:hanging="191"/>
            </w:pPr>
            <w:r w:rsidRPr="00C82623">
              <w:t>Debentures</w:t>
            </w:r>
          </w:p>
        </w:tc>
        <w:tc>
          <w:tcPr>
            <w:tcW w:w="720" w:type="dxa"/>
            <w:vAlign w:val="bottom"/>
          </w:tcPr>
          <w:p w14:paraId="6E04420C" w14:textId="77777777" w:rsidR="00C82623" w:rsidRPr="00C82623" w:rsidRDefault="00C82623">
            <w:pPr>
              <w:pStyle w:val="acctfourfigures"/>
              <w:tabs>
                <w:tab w:val="clear" w:pos="765"/>
                <w:tab w:val="decimal" w:pos="826"/>
              </w:tabs>
              <w:spacing w:line="220" w:lineRule="exact"/>
              <w:ind w:left="-91" w:right="-79"/>
            </w:pPr>
          </w:p>
        </w:tc>
        <w:tc>
          <w:tcPr>
            <w:tcW w:w="1170" w:type="dxa"/>
            <w:vAlign w:val="bottom"/>
            <w:hideMark/>
          </w:tcPr>
          <w:p w14:paraId="3466AB70" w14:textId="77777777" w:rsidR="00C82623" w:rsidRPr="00C82623" w:rsidRDefault="00C82623">
            <w:pPr>
              <w:tabs>
                <w:tab w:val="left" w:pos="910"/>
                <w:tab w:val="decimal" w:pos="1010"/>
              </w:tabs>
              <w:ind w:left="-80" w:right="-15"/>
              <w:jc w:val="center"/>
            </w:pPr>
            <w:r w:rsidRPr="00C82623">
              <w:rPr>
                <w:lang w:eastAsia="en-GB"/>
              </w:rPr>
              <w:t>6.25</w:t>
            </w:r>
          </w:p>
        </w:tc>
        <w:tc>
          <w:tcPr>
            <w:tcW w:w="1530" w:type="dxa"/>
            <w:tcBorders>
              <w:top w:val="nil"/>
              <w:left w:val="nil"/>
              <w:bottom w:val="single" w:sz="4" w:space="0" w:color="auto"/>
              <w:right w:val="nil"/>
            </w:tcBorders>
            <w:vAlign w:val="bottom"/>
            <w:hideMark/>
          </w:tcPr>
          <w:p w14:paraId="61CBC2E0" w14:textId="77777777" w:rsidR="00C82623" w:rsidRPr="00C82623" w:rsidRDefault="00C82623" w:rsidP="00C82623">
            <w:pPr>
              <w:pStyle w:val="acctfourfigures"/>
              <w:tabs>
                <w:tab w:val="clear" w:pos="765"/>
                <w:tab w:val="decimal" w:pos="1005"/>
              </w:tabs>
              <w:spacing w:line="220" w:lineRule="exact"/>
              <w:ind w:left="-91" w:right="-79"/>
            </w:pPr>
            <w:r w:rsidRPr="00C82623">
              <w:t>-</w:t>
            </w:r>
          </w:p>
        </w:tc>
        <w:tc>
          <w:tcPr>
            <w:tcW w:w="270" w:type="dxa"/>
            <w:vAlign w:val="bottom"/>
          </w:tcPr>
          <w:p w14:paraId="60FFE763" w14:textId="77777777" w:rsidR="00C82623" w:rsidRPr="00C82623" w:rsidRDefault="00C82623">
            <w:pPr>
              <w:pStyle w:val="acctfourfigures"/>
              <w:tabs>
                <w:tab w:val="left" w:pos="720"/>
              </w:tabs>
              <w:spacing w:line="220" w:lineRule="exact"/>
              <w:ind w:left="-79" w:right="-79"/>
              <w:jc w:val="center"/>
            </w:pPr>
          </w:p>
        </w:tc>
        <w:tc>
          <w:tcPr>
            <w:tcW w:w="1530" w:type="dxa"/>
            <w:tcBorders>
              <w:top w:val="nil"/>
              <w:left w:val="nil"/>
              <w:bottom w:val="single" w:sz="4" w:space="0" w:color="auto"/>
              <w:right w:val="nil"/>
            </w:tcBorders>
            <w:vAlign w:val="bottom"/>
            <w:hideMark/>
          </w:tcPr>
          <w:p w14:paraId="545C9CE7" w14:textId="77777777" w:rsidR="00C82623" w:rsidRPr="00C82623" w:rsidRDefault="00C82623">
            <w:pPr>
              <w:pStyle w:val="acctfourfigures"/>
              <w:tabs>
                <w:tab w:val="clear" w:pos="765"/>
                <w:tab w:val="decimal" w:pos="1356"/>
              </w:tabs>
              <w:spacing w:line="220" w:lineRule="exact"/>
              <w:ind w:right="-255"/>
              <w:rPr>
                <w:lang w:eastAsia="en-GB"/>
              </w:rPr>
            </w:pPr>
            <w:r w:rsidRPr="00C82623">
              <w:rPr>
                <w:lang w:eastAsia="en-GB"/>
              </w:rPr>
              <w:t>2,967,085</w:t>
            </w:r>
          </w:p>
        </w:tc>
        <w:tc>
          <w:tcPr>
            <w:tcW w:w="270" w:type="dxa"/>
            <w:vAlign w:val="bottom"/>
          </w:tcPr>
          <w:p w14:paraId="7FFC1EE2" w14:textId="77777777" w:rsidR="00C82623" w:rsidRPr="00C82623" w:rsidRDefault="00C82623">
            <w:pPr>
              <w:pStyle w:val="acctfourfigures"/>
              <w:spacing w:line="220" w:lineRule="exact"/>
            </w:pPr>
          </w:p>
        </w:tc>
        <w:tc>
          <w:tcPr>
            <w:tcW w:w="1440" w:type="dxa"/>
            <w:tcBorders>
              <w:top w:val="nil"/>
              <w:left w:val="nil"/>
              <w:bottom w:val="single" w:sz="4" w:space="0" w:color="auto"/>
              <w:right w:val="nil"/>
            </w:tcBorders>
            <w:vAlign w:val="bottom"/>
            <w:hideMark/>
          </w:tcPr>
          <w:p w14:paraId="0639C38F" w14:textId="77777777" w:rsidR="00C82623" w:rsidRPr="00C82623" w:rsidRDefault="00C82623">
            <w:pPr>
              <w:pStyle w:val="acctfourfigures"/>
              <w:tabs>
                <w:tab w:val="clear" w:pos="765"/>
                <w:tab w:val="decimal" w:pos="1275"/>
              </w:tabs>
              <w:spacing w:line="220" w:lineRule="exact"/>
              <w:ind w:left="-79" w:right="-79"/>
              <w:rPr>
                <w:lang w:eastAsia="en-GB"/>
              </w:rPr>
            </w:pPr>
            <w:r w:rsidRPr="00C82623">
              <w:rPr>
                <w:lang w:eastAsia="en-GB"/>
              </w:rPr>
              <w:t>2,967,085</w:t>
            </w:r>
          </w:p>
        </w:tc>
      </w:tr>
      <w:tr w:rsidR="00C82623" w14:paraId="2BD52B3F" w14:textId="77777777" w:rsidTr="00C82623">
        <w:trPr>
          <w:cantSplit/>
        </w:trPr>
        <w:tc>
          <w:tcPr>
            <w:tcW w:w="2340" w:type="dxa"/>
            <w:vAlign w:val="bottom"/>
            <w:hideMark/>
          </w:tcPr>
          <w:p w14:paraId="0C920115" w14:textId="77777777" w:rsidR="00C82623" w:rsidRPr="00C82623" w:rsidRDefault="00C82623">
            <w:pPr>
              <w:tabs>
                <w:tab w:val="left" w:pos="191"/>
              </w:tabs>
              <w:spacing w:line="220" w:lineRule="exact"/>
              <w:ind w:left="191" w:right="-68" w:hanging="191"/>
            </w:pPr>
            <w:r w:rsidRPr="00C82623">
              <w:rPr>
                <w:b/>
                <w:bCs/>
              </w:rPr>
              <w:t>Total interest-bearing liabilities</w:t>
            </w:r>
          </w:p>
        </w:tc>
        <w:tc>
          <w:tcPr>
            <w:tcW w:w="720" w:type="dxa"/>
            <w:vAlign w:val="bottom"/>
          </w:tcPr>
          <w:p w14:paraId="584048FC" w14:textId="77777777" w:rsidR="00C82623" w:rsidRPr="00C82623" w:rsidRDefault="00C82623">
            <w:pPr>
              <w:pStyle w:val="acctfourfigures"/>
              <w:tabs>
                <w:tab w:val="clear" w:pos="765"/>
                <w:tab w:val="decimal" w:pos="826"/>
              </w:tabs>
              <w:spacing w:line="220" w:lineRule="exact"/>
              <w:ind w:left="-91" w:right="-79"/>
              <w:rPr>
                <w:b/>
                <w:bCs/>
              </w:rPr>
            </w:pPr>
          </w:p>
        </w:tc>
        <w:tc>
          <w:tcPr>
            <w:tcW w:w="1170" w:type="dxa"/>
            <w:vAlign w:val="bottom"/>
          </w:tcPr>
          <w:p w14:paraId="353CDAE4" w14:textId="77777777" w:rsidR="00C82623" w:rsidRPr="00C82623" w:rsidRDefault="00C82623">
            <w:pPr>
              <w:tabs>
                <w:tab w:val="left" w:pos="910"/>
                <w:tab w:val="decimal" w:pos="1010"/>
              </w:tabs>
              <w:ind w:left="-80" w:right="-15"/>
              <w:jc w:val="center"/>
            </w:pPr>
          </w:p>
        </w:tc>
        <w:tc>
          <w:tcPr>
            <w:tcW w:w="1530" w:type="dxa"/>
            <w:tcBorders>
              <w:top w:val="single" w:sz="4" w:space="0" w:color="auto"/>
              <w:left w:val="nil"/>
              <w:bottom w:val="double" w:sz="4" w:space="0" w:color="auto"/>
              <w:right w:val="nil"/>
            </w:tcBorders>
            <w:vAlign w:val="bottom"/>
            <w:hideMark/>
          </w:tcPr>
          <w:p w14:paraId="7AA63384" w14:textId="77777777" w:rsidR="00C82623" w:rsidRPr="00C82623" w:rsidRDefault="00C82623">
            <w:pPr>
              <w:pStyle w:val="acctfourfigures"/>
              <w:tabs>
                <w:tab w:val="decimal" w:pos="730"/>
              </w:tabs>
              <w:spacing w:line="220" w:lineRule="exact"/>
              <w:ind w:left="465" w:right="-255"/>
              <w:rPr>
                <w:b/>
                <w:bCs/>
              </w:rPr>
            </w:pPr>
            <w:r w:rsidRPr="00C82623">
              <w:rPr>
                <w:b/>
                <w:bCs/>
                <w:lang w:eastAsia="en-GB"/>
              </w:rPr>
              <w:t>1,894,939</w:t>
            </w:r>
          </w:p>
        </w:tc>
        <w:tc>
          <w:tcPr>
            <w:tcW w:w="270" w:type="dxa"/>
            <w:vAlign w:val="bottom"/>
          </w:tcPr>
          <w:p w14:paraId="55135539" w14:textId="77777777" w:rsidR="00C82623" w:rsidRPr="00C82623" w:rsidRDefault="00C82623">
            <w:pPr>
              <w:pStyle w:val="acctfourfigures"/>
              <w:tabs>
                <w:tab w:val="left" w:pos="720"/>
              </w:tabs>
              <w:spacing w:line="220" w:lineRule="exact"/>
              <w:ind w:left="-79" w:right="-79"/>
              <w:jc w:val="center"/>
              <w:rPr>
                <w:b/>
                <w:bCs/>
              </w:rPr>
            </w:pPr>
          </w:p>
        </w:tc>
        <w:tc>
          <w:tcPr>
            <w:tcW w:w="1530" w:type="dxa"/>
            <w:tcBorders>
              <w:top w:val="single" w:sz="4" w:space="0" w:color="auto"/>
              <w:left w:val="nil"/>
              <w:bottom w:val="double" w:sz="4" w:space="0" w:color="auto"/>
              <w:right w:val="nil"/>
            </w:tcBorders>
            <w:vAlign w:val="bottom"/>
            <w:hideMark/>
          </w:tcPr>
          <w:p w14:paraId="61B958BA" w14:textId="77777777" w:rsidR="00C82623" w:rsidRPr="00C82623" w:rsidRDefault="00C82623">
            <w:pPr>
              <w:pStyle w:val="acctfourfigures"/>
              <w:tabs>
                <w:tab w:val="clear" w:pos="765"/>
                <w:tab w:val="decimal" w:pos="1356"/>
              </w:tabs>
              <w:spacing w:line="220" w:lineRule="exact"/>
              <w:ind w:right="-255"/>
              <w:rPr>
                <w:b/>
                <w:bCs/>
                <w:lang w:eastAsia="en-GB"/>
              </w:rPr>
            </w:pPr>
            <w:r w:rsidRPr="00C82623">
              <w:rPr>
                <w:b/>
                <w:bCs/>
                <w:lang w:eastAsia="en-GB"/>
              </w:rPr>
              <w:t>3,799,139</w:t>
            </w:r>
          </w:p>
        </w:tc>
        <w:tc>
          <w:tcPr>
            <w:tcW w:w="270" w:type="dxa"/>
            <w:vAlign w:val="bottom"/>
          </w:tcPr>
          <w:p w14:paraId="1E8DBC6D" w14:textId="77777777" w:rsidR="00C82623" w:rsidRPr="00C82623" w:rsidRDefault="00C82623">
            <w:pPr>
              <w:pStyle w:val="acctfourfigures"/>
              <w:spacing w:line="220" w:lineRule="exact"/>
              <w:rPr>
                <w:b/>
                <w:bCs/>
              </w:rPr>
            </w:pPr>
          </w:p>
        </w:tc>
        <w:tc>
          <w:tcPr>
            <w:tcW w:w="1440" w:type="dxa"/>
            <w:tcBorders>
              <w:top w:val="single" w:sz="4" w:space="0" w:color="auto"/>
              <w:left w:val="nil"/>
              <w:bottom w:val="double" w:sz="4" w:space="0" w:color="auto"/>
              <w:right w:val="nil"/>
            </w:tcBorders>
            <w:vAlign w:val="bottom"/>
            <w:hideMark/>
          </w:tcPr>
          <w:p w14:paraId="3E8267CE" w14:textId="77777777" w:rsidR="00C82623" w:rsidRPr="00C82623" w:rsidRDefault="00C82623">
            <w:pPr>
              <w:pStyle w:val="acctfourfigures"/>
              <w:tabs>
                <w:tab w:val="clear" w:pos="765"/>
                <w:tab w:val="decimal" w:pos="1275"/>
              </w:tabs>
              <w:spacing w:line="220" w:lineRule="exact"/>
              <w:ind w:left="-79" w:right="-79"/>
              <w:rPr>
                <w:b/>
                <w:bCs/>
              </w:rPr>
            </w:pPr>
            <w:r w:rsidRPr="00C82623">
              <w:rPr>
                <w:b/>
                <w:bCs/>
                <w:lang w:eastAsia="en-GB"/>
              </w:rPr>
              <w:t>5,694,078</w:t>
            </w:r>
          </w:p>
        </w:tc>
      </w:tr>
      <w:tr w:rsidR="00C82623" w14:paraId="34CF6DB7" w14:textId="77777777" w:rsidTr="00C82623">
        <w:trPr>
          <w:cantSplit/>
          <w:trHeight w:val="63"/>
          <w:tblHeader/>
        </w:trPr>
        <w:tc>
          <w:tcPr>
            <w:tcW w:w="2340" w:type="dxa"/>
            <w:vAlign w:val="bottom"/>
          </w:tcPr>
          <w:p w14:paraId="2BE8C876" w14:textId="77777777" w:rsidR="00C82623" w:rsidRDefault="00C82623">
            <w:pPr>
              <w:tabs>
                <w:tab w:val="left" w:pos="191"/>
              </w:tabs>
              <w:spacing w:line="220" w:lineRule="exact"/>
              <w:ind w:left="191" w:right="-68" w:hanging="191"/>
              <w:rPr>
                <w:b/>
                <w:bCs/>
                <w:i/>
                <w:iCs/>
              </w:rPr>
            </w:pPr>
          </w:p>
        </w:tc>
        <w:tc>
          <w:tcPr>
            <w:tcW w:w="720" w:type="dxa"/>
            <w:vAlign w:val="bottom"/>
          </w:tcPr>
          <w:p w14:paraId="1C5F0FAA" w14:textId="77777777" w:rsidR="00C82623" w:rsidRDefault="00C82623">
            <w:pPr>
              <w:pStyle w:val="acctfourfigures"/>
              <w:tabs>
                <w:tab w:val="left" w:pos="720"/>
              </w:tabs>
              <w:spacing w:line="220" w:lineRule="exact"/>
              <w:jc w:val="center"/>
              <w:rPr>
                <w:i/>
                <w:iCs/>
              </w:rPr>
            </w:pPr>
          </w:p>
        </w:tc>
        <w:tc>
          <w:tcPr>
            <w:tcW w:w="1170" w:type="dxa"/>
            <w:vAlign w:val="bottom"/>
          </w:tcPr>
          <w:p w14:paraId="05E8BA76" w14:textId="77777777" w:rsidR="00C82623" w:rsidRDefault="00C82623">
            <w:pPr>
              <w:pStyle w:val="acctfourfigures"/>
              <w:tabs>
                <w:tab w:val="left" w:pos="720"/>
              </w:tabs>
              <w:spacing w:line="220" w:lineRule="exact"/>
              <w:jc w:val="center"/>
              <w:rPr>
                <w:i/>
                <w:iCs/>
              </w:rPr>
            </w:pPr>
          </w:p>
        </w:tc>
        <w:tc>
          <w:tcPr>
            <w:tcW w:w="5040" w:type="dxa"/>
            <w:gridSpan w:val="5"/>
            <w:vAlign w:val="bottom"/>
          </w:tcPr>
          <w:p w14:paraId="4C460234" w14:textId="77777777" w:rsidR="00C82623" w:rsidRDefault="00C82623">
            <w:pPr>
              <w:pStyle w:val="acctfourfigures"/>
              <w:tabs>
                <w:tab w:val="left" w:pos="720"/>
              </w:tabs>
              <w:spacing w:line="220" w:lineRule="exact"/>
              <w:jc w:val="center"/>
              <w:rPr>
                <w:i/>
                <w:iCs/>
              </w:rPr>
            </w:pPr>
          </w:p>
        </w:tc>
      </w:tr>
      <w:tr w:rsidR="00C82623" w14:paraId="78E64169" w14:textId="77777777" w:rsidTr="00C82623">
        <w:trPr>
          <w:cantSplit/>
          <w:trHeight w:val="63"/>
          <w:tblHeader/>
        </w:trPr>
        <w:tc>
          <w:tcPr>
            <w:tcW w:w="2340" w:type="dxa"/>
            <w:vAlign w:val="bottom"/>
            <w:hideMark/>
          </w:tcPr>
          <w:p w14:paraId="14B0E3BE" w14:textId="77777777" w:rsidR="00C82623" w:rsidRDefault="00C82623">
            <w:pPr>
              <w:tabs>
                <w:tab w:val="left" w:pos="191"/>
              </w:tabs>
              <w:spacing w:line="220" w:lineRule="exact"/>
              <w:ind w:left="191" w:right="-68" w:hanging="191"/>
              <w:rPr>
                <w:b/>
                <w:bCs/>
                <w:i/>
                <w:iCs/>
                <w:color w:val="0000FF"/>
              </w:rPr>
            </w:pPr>
            <w:r>
              <w:rPr>
                <w:b/>
                <w:bCs/>
                <w:i/>
                <w:iCs/>
              </w:rPr>
              <w:t>2021</w:t>
            </w:r>
          </w:p>
        </w:tc>
        <w:tc>
          <w:tcPr>
            <w:tcW w:w="720" w:type="dxa"/>
            <w:vAlign w:val="bottom"/>
          </w:tcPr>
          <w:p w14:paraId="611DB6D4" w14:textId="77777777" w:rsidR="00C82623" w:rsidRDefault="00C82623">
            <w:pPr>
              <w:pStyle w:val="acctfourfigures"/>
              <w:tabs>
                <w:tab w:val="left" w:pos="720"/>
              </w:tabs>
              <w:spacing w:line="220" w:lineRule="exact"/>
              <w:jc w:val="center"/>
              <w:rPr>
                <w:i/>
                <w:iCs/>
              </w:rPr>
            </w:pPr>
          </w:p>
        </w:tc>
        <w:tc>
          <w:tcPr>
            <w:tcW w:w="1170" w:type="dxa"/>
            <w:vAlign w:val="bottom"/>
          </w:tcPr>
          <w:p w14:paraId="4BFBD5CE" w14:textId="77777777" w:rsidR="00C82623" w:rsidRDefault="00C82623">
            <w:pPr>
              <w:pStyle w:val="acctfourfigures"/>
              <w:tabs>
                <w:tab w:val="left" w:pos="720"/>
              </w:tabs>
              <w:spacing w:line="220" w:lineRule="exact"/>
              <w:jc w:val="center"/>
              <w:rPr>
                <w:i/>
                <w:iCs/>
              </w:rPr>
            </w:pPr>
          </w:p>
        </w:tc>
        <w:tc>
          <w:tcPr>
            <w:tcW w:w="5040" w:type="dxa"/>
            <w:gridSpan w:val="5"/>
            <w:vAlign w:val="bottom"/>
          </w:tcPr>
          <w:p w14:paraId="1746242B" w14:textId="77777777" w:rsidR="00C82623" w:rsidRDefault="00C82623">
            <w:pPr>
              <w:pStyle w:val="acctfourfigures"/>
              <w:tabs>
                <w:tab w:val="left" w:pos="720"/>
              </w:tabs>
              <w:spacing w:line="220" w:lineRule="exact"/>
              <w:jc w:val="center"/>
              <w:rPr>
                <w:i/>
                <w:iCs/>
              </w:rPr>
            </w:pPr>
          </w:p>
        </w:tc>
      </w:tr>
      <w:tr w:rsidR="00C82623" w14:paraId="05E5E479" w14:textId="77777777" w:rsidTr="00C82623">
        <w:trPr>
          <w:cantSplit/>
          <w:trHeight w:val="63"/>
          <w:tblHeader/>
        </w:trPr>
        <w:tc>
          <w:tcPr>
            <w:tcW w:w="2340" w:type="dxa"/>
            <w:vAlign w:val="bottom"/>
            <w:hideMark/>
          </w:tcPr>
          <w:p w14:paraId="34685766" w14:textId="77777777" w:rsidR="00C82623" w:rsidRDefault="00C82623">
            <w:pPr>
              <w:tabs>
                <w:tab w:val="left" w:pos="191"/>
              </w:tabs>
              <w:spacing w:line="220" w:lineRule="exact"/>
              <w:ind w:left="191" w:right="-68" w:hanging="191"/>
              <w:rPr>
                <w:color w:val="0000FF"/>
              </w:rPr>
            </w:pPr>
            <w:r>
              <w:t>Bank overdrafts</w:t>
            </w:r>
          </w:p>
        </w:tc>
        <w:tc>
          <w:tcPr>
            <w:tcW w:w="720" w:type="dxa"/>
            <w:vAlign w:val="bottom"/>
          </w:tcPr>
          <w:p w14:paraId="21EDC072" w14:textId="77777777" w:rsidR="00C82623" w:rsidRDefault="00C82623">
            <w:pPr>
              <w:pStyle w:val="acctfourfigures"/>
              <w:tabs>
                <w:tab w:val="left" w:pos="720"/>
              </w:tabs>
              <w:spacing w:line="220" w:lineRule="exact"/>
              <w:jc w:val="center"/>
              <w:rPr>
                <w:i/>
                <w:iCs/>
              </w:rPr>
            </w:pPr>
          </w:p>
        </w:tc>
        <w:tc>
          <w:tcPr>
            <w:tcW w:w="1170" w:type="dxa"/>
            <w:vAlign w:val="bottom"/>
            <w:hideMark/>
          </w:tcPr>
          <w:p w14:paraId="38FC8778" w14:textId="77777777" w:rsidR="00C82623" w:rsidRDefault="00C82623">
            <w:pPr>
              <w:tabs>
                <w:tab w:val="left" w:pos="910"/>
                <w:tab w:val="decimal" w:pos="1010"/>
              </w:tabs>
              <w:ind w:left="-80" w:right="-15"/>
              <w:jc w:val="center"/>
            </w:pPr>
            <w:r>
              <w:t>5.82 - 5.84</w:t>
            </w:r>
          </w:p>
        </w:tc>
        <w:tc>
          <w:tcPr>
            <w:tcW w:w="1530" w:type="dxa"/>
            <w:vAlign w:val="bottom"/>
            <w:hideMark/>
          </w:tcPr>
          <w:p w14:paraId="4AE5C6F5" w14:textId="77777777" w:rsidR="00C82623" w:rsidRDefault="00C82623">
            <w:pPr>
              <w:pStyle w:val="acctfourfigures"/>
              <w:tabs>
                <w:tab w:val="clear" w:pos="765"/>
                <w:tab w:val="decimal" w:pos="1185"/>
              </w:tabs>
              <w:spacing w:line="220" w:lineRule="exact"/>
              <w:ind w:left="735" w:right="-255"/>
            </w:pPr>
            <w:r>
              <w:t>13,217</w:t>
            </w:r>
          </w:p>
        </w:tc>
        <w:tc>
          <w:tcPr>
            <w:tcW w:w="270" w:type="dxa"/>
            <w:vAlign w:val="bottom"/>
          </w:tcPr>
          <w:p w14:paraId="6C0E7FF7" w14:textId="77777777" w:rsidR="00C82623" w:rsidRDefault="00C82623">
            <w:pPr>
              <w:pStyle w:val="acctfourfigures"/>
              <w:tabs>
                <w:tab w:val="clear" w:pos="765"/>
                <w:tab w:val="decimal" w:pos="740"/>
              </w:tabs>
              <w:spacing w:line="220" w:lineRule="exact"/>
              <w:ind w:left="-91" w:right="-79"/>
            </w:pPr>
          </w:p>
        </w:tc>
        <w:tc>
          <w:tcPr>
            <w:tcW w:w="1530" w:type="dxa"/>
            <w:vAlign w:val="bottom"/>
            <w:hideMark/>
          </w:tcPr>
          <w:p w14:paraId="03501434" w14:textId="77777777" w:rsidR="00C82623" w:rsidRDefault="00C82623">
            <w:pPr>
              <w:pStyle w:val="acctfourfigures"/>
              <w:tabs>
                <w:tab w:val="clear" w:pos="765"/>
                <w:tab w:val="decimal" w:pos="1005"/>
              </w:tabs>
              <w:spacing w:line="220" w:lineRule="exact"/>
              <w:ind w:left="-91" w:right="-79"/>
            </w:pPr>
            <w:r>
              <w:t>-</w:t>
            </w:r>
          </w:p>
        </w:tc>
        <w:tc>
          <w:tcPr>
            <w:tcW w:w="270" w:type="dxa"/>
            <w:vAlign w:val="bottom"/>
          </w:tcPr>
          <w:p w14:paraId="3223D0E7" w14:textId="77777777" w:rsidR="00C82623" w:rsidRDefault="00C82623">
            <w:pPr>
              <w:pStyle w:val="acctfourfigures"/>
              <w:tabs>
                <w:tab w:val="clear" w:pos="765"/>
                <w:tab w:val="decimal" w:pos="740"/>
              </w:tabs>
              <w:spacing w:line="220" w:lineRule="exact"/>
              <w:ind w:left="-91" w:right="-79"/>
            </w:pPr>
          </w:p>
        </w:tc>
        <w:tc>
          <w:tcPr>
            <w:tcW w:w="1440" w:type="dxa"/>
            <w:vAlign w:val="bottom"/>
            <w:hideMark/>
          </w:tcPr>
          <w:p w14:paraId="231208BC" w14:textId="77777777" w:rsidR="00C82623" w:rsidRDefault="00C82623">
            <w:pPr>
              <w:pStyle w:val="acctfourfigures"/>
              <w:tabs>
                <w:tab w:val="clear" w:pos="765"/>
                <w:tab w:val="decimal" w:pos="1275"/>
              </w:tabs>
              <w:spacing w:line="220" w:lineRule="exact"/>
              <w:ind w:left="-91" w:right="-79"/>
            </w:pPr>
            <w:r>
              <w:t>13,217</w:t>
            </w:r>
          </w:p>
        </w:tc>
      </w:tr>
      <w:tr w:rsidR="00C82623" w14:paraId="07D3E2E2" w14:textId="77777777" w:rsidTr="00C82623">
        <w:trPr>
          <w:cantSplit/>
          <w:trHeight w:val="479"/>
        </w:trPr>
        <w:tc>
          <w:tcPr>
            <w:tcW w:w="2340" w:type="dxa"/>
            <w:vAlign w:val="bottom"/>
            <w:hideMark/>
          </w:tcPr>
          <w:p w14:paraId="5F7AB711" w14:textId="77777777" w:rsidR="00C82623" w:rsidRDefault="00C82623">
            <w:pPr>
              <w:tabs>
                <w:tab w:val="left" w:pos="191"/>
              </w:tabs>
              <w:spacing w:line="220" w:lineRule="exact"/>
              <w:ind w:left="191" w:right="-68" w:hanging="191"/>
            </w:pPr>
            <w:r>
              <w:t>Short-term loans from financial institutions</w:t>
            </w:r>
          </w:p>
        </w:tc>
        <w:tc>
          <w:tcPr>
            <w:tcW w:w="720" w:type="dxa"/>
            <w:vAlign w:val="bottom"/>
          </w:tcPr>
          <w:p w14:paraId="01CE0176" w14:textId="77777777" w:rsidR="00C82623" w:rsidRDefault="00C82623">
            <w:pPr>
              <w:pStyle w:val="acctfourfigures"/>
              <w:tabs>
                <w:tab w:val="left" w:pos="720"/>
              </w:tabs>
              <w:spacing w:line="220" w:lineRule="exact"/>
              <w:ind w:left="-91" w:right="-79"/>
              <w:jc w:val="center"/>
            </w:pPr>
          </w:p>
        </w:tc>
        <w:tc>
          <w:tcPr>
            <w:tcW w:w="1170" w:type="dxa"/>
            <w:vAlign w:val="bottom"/>
          </w:tcPr>
          <w:p w14:paraId="571AD020" w14:textId="77777777" w:rsidR="00C82623" w:rsidRDefault="00C82623">
            <w:pPr>
              <w:tabs>
                <w:tab w:val="left" w:pos="910"/>
                <w:tab w:val="decimal" w:pos="1010"/>
              </w:tabs>
              <w:ind w:left="-80" w:right="-15"/>
              <w:jc w:val="center"/>
            </w:pPr>
          </w:p>
          <w:p w14:paraId="3AAF47AD" w14:textId="77777777" w:rsidR="00C82623" w:rsidRDefault="00C82623">
            <w:pPr>
              <w:tabs>
                <w:tab w:val="left" w:pos="910"/>
                <w:tab w:val="decimal" w:pos="1010"/>
              </w:tabs>
              <w:ind w:left="-80" w:right="-15"/>
              <w:jc w:val="center"/>
            </w:pPr>
            <w:r>
              <w:t>2.00 - 4.53</w:t>
            </w:r>
          </w:p>
        </w:tc>
        <w:tc>
          <w:tcPr>
            <w:tcW w:w="1530" w:type="dxa"/>
            <w:vAlign w:val="bottom"/>
            <w:hideMark/>
          </w:tcPr>
          <w:p w14:paraId="715D7F7A" w14:textId="77777777" w:rsidR="00C82623" w:rsidRDefault="00C82623">
            <w:pPr>
              <w:pStyle w:val="acctfourfigures"/>
              <w:tabs>
                <w:tab w:val="clear" w:pos="765"/>
                <w:tab w:val="decimal" w:pos="740"/>
              </w:tabs>
              <w:spacing w:line="220" w:lineRule="exact"/>
              <w:ind w:left="645" w:right="-255"/>
            </w:pPr>
            <w:r>
              <w:t>148,883</w:t>
            </w:r>
          </w:p>
        </w:tc>
        <w:tc>
          <w:tcPr>
            <w:tcW w:w="270" w:type="dxa"/>
            <w:vAlign w:val="bottom"/>
          </w:tcPr>
          <w:p w14:paraId="2AF05E0A" w14:textId="77777777" w:rsidR="00C82623" w:rsidRDefault="00C82623">
            <w:pPr>
              <w:pStyle w:val="acctfourfigures"/>
              <w:tabs>
                <w:tab w:val="left" w:pos="720"/>
              </w:tabs>
              <w:spacing w:line="220" w:lineRule="exact"/>
              <w:ind w:left="-79" w:right="-79"/>
              <w:jc w:val="center"/>
            </w:pPr>
          </w:p>
        </w:tc>
        <w:tc>
          <w:tcPr>
            <w:tcW w:w="1530" w:type="dxa"/>
            <w:vAlign w:val="bottom"/>
            <w:hideMark/>
          </w:tcPr>
          <w:p w14:paraId="62545CB4" w14:textId="77777777" w:rsidR="00C82623" w:rsidRDefault="00C82623">
            <w:pPr>
              <w:pStyle w:val="acctfourfigures"/>
              <w:tabs>
                <w:tab w:val="clear" w:pos="765"/>
                <w:tab w:val="decimal" w:pos="1356"/>
              </w:tabs>
              <w:spacing w:line="220" w:lineRule="exact"/>
              <w:ind w:right="-255"/>
            </w:pPr>
            <w:r>
              <w:rPr>
                <w:lang w:eastAsia="en-GB"/>
              </w:rPr>
              <w:t>61,240</w:t>
            </w:r>
          </w:p>
        </w:tc>
        <w:tc>
          <w:tcPr>
            <w:tcW w:w="270" w:type="dxa"/>
            <w:vAlign w:val="bottom"/>
          </w:tcPr>
          <w:p w14:paraId="597552A3" w14:textId="77777777" w:rsidR="00C82623" w:rsidRDefault="00C82623">
            <w:pPr>
              <w:pStyle w:val="acctfourfigures"/>
              <w:spacing w:line="220" w:lineRule="exact"/>
            </w:pPr>
          </w:p>
        </w:tc>
        <w:tc>
          <w:tcPr>
            <w:tcW w:w="1440" w:type="dxa"/>
            <w:vAlign w:val="bottom"/>
            <w:hideMark/>
          </w:tcPr>
          <w:p w14:paraId="04F00A9D" w14:textId="77777777" w:rsidR="00C82623" w:rsidRDefault="00C82623">
            <w:pPr>
              <w:pStyle w:val="acctfourfigures"/>
              <w:tabs>
                <w:tab w:val="clear" w:pos="765"/>
                <w:tab w:val="decimal" w:pos="1275"/>
              </w:tabs>
              <w:spacing w:line="220" w:lineRule="exact"/>
              <w:ind w:left="-79" w:right="-79"/>
            </w:pPr>
            <w:r>
              <w:t>210,123</w:t>
            </w:r>
          </w:p>
        </w:tc>
      </w:tr>
      <w:tr w:rsidR="00C82623" w14:paraId="43ADA317" w14:textId="77777777" w:rsidTr="001C24C6">
        <w:trPr>
          <w:cantSplit/>
          <w:trHeight w:val="362"/>
        </w:trPr>
        <w:tc>
          <w:tcPr>
            <w:tcW w:w="2340" w:type="dxa"/>
            <w:vAlign w:val="bottom"/>
            <w:hideMark/>
          </w:tcPr>
          <w:p w14:paraId="66B3B444" w14:textId="77777777" w:rsidR="00C82623" w:rsidRDefault="00C82623">
            <w:pPr>
              <w:tabs>
                <w:tab w:val="left" w:pos="191"/>
              </w:tabs>
              <w:spacing w:line="220" w:lineRule="exact"/>
              <w:ind w:left="191" w:hanging="191"/>
              <w:rPr>
                <w:rFonts w:cs="Angsana New"/>
              </w:rPr>
            </w:pPr>
            <w:r>
              <w:t>Long-term loan</w:t>
            </w:r>
            <w:r>
              <w:rPr>
                <w:rFonts w:cs="Angsana New"/>
              </w:rPr>
              <w:t>s</w:t>
            </w:r>
            <w:r>
              <w:rPr>
                <w:rFonts w:cs="Angsana New" w:hint="cs"/>
                <w:cs/>
              </w:rPr>
              <w:t xml:space="preserve"> </w:t>
            </w:r>
            <w:r>
              <w:rPr>
                <w:rFonts w:cs="Angsana New"/>
              </w:rPr>
              <w:t>from financial institutions</w:t>
            </w:r>
          </w:p>
        </w:tc>
        <w:tc>
          <w:tcPr>
            <w:tcW w:w="720" w:type="dxa"/>
            <w:vAlign w:val="bottom"/>
          </w:tcPr>
          <w:p w14:paraId="17178F70" w14:textId="77777777" w:rsidR="00C82623" w:rsidRDefault="00C82623">
            <w:pPr>
              <w:pStyle w:val="acctfourfigures"/>
              <w:tabs>
                <w:tab w:val="left" w:pos="720"/>
              </w:tabs>
              <w:spacing w:line="220" w:lineRule="exact"/>
              <w:ind w:left="-91" w:right="-79"/>
              <w:jc w:val="center"/>
            </w:pPr>
          </w:p>
        </w:tc>
        <w:tc>
          <w:tcPr>
            <w:tcW w:w="1170" w:type="dxa"/>
            <w:vAlign w:val="bottom"/>
          </w:tcPr>
          <w:p w14:paraId="7DE68364" w14:textId="77777777" w:rsidR="00C82623" w:rsidRDefault="00C82623">
            <w:pPr>
              <w:tabs>
                <w:tab w:val="left" w:pos="910"/>
                <w:tab w:val="decimal" w:pos="1010"/>
              </w:tabs>
              <w:ind w:left="-80" w:right="-15"/>
              <w:jc w:val="center"/>
            </w:pPr>
          </w:p>
          <w:p w14:paraId="0F4B8D04" w14:textId="77777777" w:rsidR="00C82623" w:rsidRDefault="00C82623">
            <w:pPr>
              <w:tabs>
                <w:tab w:val="left" w:pos="910"/>
                <w:tab w:val="decimal" w:pos="1010"/>
              </w:tabs>
              <w:ind w:left="-80" w:right="-15"/>
              <w:jc w:val="center"/>
            </w:pPr>
            <w:r>
              <w:t>2.00 - 5.25</w:t>
            </w:r>
          </w:p>
        </w:tc>
        <w:tc>
          <w:tcPr>
            <w:tcW w:w="1530" w:type="dxa"/>
            <w:vAlign w:val="bottom"/>
            <w:hideMark/>
          </w:tcPr>
          <w:p w14:paraId="606D8554" w14:textId="77777777" w:rsidR="00C82623" w:rsidRDefault="00C82623">
            <w:pPr>
              <w:pStyle w:val="acctfourfigures"/>
              <w:tabs>
                <w:tab w:val="clear" w:pos="765"/>
                <w:tab w:val="decimal" w:pos="740"/>
              </w:tabs>
              <w:spacing w:line="220" w:lineRule="exact"/>
              <w:ind w:left="645" w:right="-255"/>
            </w:pPr>
            <w:r>
              <w:t>564,183</w:t>
            </w:r>
          </w:p>
        </w:tc>
        <w:tc>
          <w:tcPr>
            <w:tcW w:w="270" w:type="dxa"/>
            <w:vAlign w:val="bottom"/>
          </w:tcPr>
          <w:p w14:paraId="64A0CE2A" w14:textId="77777777" w:rsidR="00C82623" w:rsidRDefault="00C82623">
            <w:pPr>
              <w:pStyle w:val="acctfourfigures"/>
              <w:tabs>
                <w:tab w:val="left" w:pos="720"/>
              </w:tabs>
              <w:spacing w:line="220" w:lineRule="exact"/>
              <w:ind w:left="-79" w:right="-79"/>
              <w:jc w:val="center"/>
            </w:pPr>
          </w:p>
        </w:tc>
        <w:tc>
          <w:tcPr>
            <w:tcW w:w="1530" w:type="dxa"/>
            <w:vAlign w:val="bottom"/>
            <w:hideMark/>
          </w:tcPr>
          <w:p w14:paraId="08121B9F" w14:textId="77777777" w:rsidR="00C82623" w:rsidRDefault="00C82623">
            <w:pPr>
              <w:pStyle w:val="acctfourfigures"/>
              <w:tabs>
                <w:tab w:val="clear" w:pos="765"/>
                <w:tab w:val="decimal" w:pos="1005"/>
              </w:tabs>
              <w:spacing w:line="220" w:lineRule="exact"/>
              <w:ind w:left="-79" w:right="-79"/>
            </w:pPr>
            <w:r>
              <w:t>-</w:t>
            </w:r>
          </w:p>
        </w:tc>
        <w:tc>
          <w:tcPr>
            <w:tcW w:w="270" w:type="dxa"/>
            <w:vAlign w:val="bottom"/>
          </w:tcPr>
          <w:p w14:paraId="39BA47A1" w14:textId="77777777" w:rsidR="00C82623" w:rsidRDefault="00C82623">
            <w:pPr>
              <w:pStyle w:val="acctfourfigures"/>
              <w:tabs>
                <w:tab w:val="left" w:pos="720"/>
              </w:tabs>
              <w:spacing w:line="220" w:lineRule="exact"/>
              <w:ind w:left="-79" w:right="-79"/>
              <w:jc w:val="center"/>
            </w:pPr>
          </w:p>
        </w:tc>
        <w:tc>
          <w:tcPr>
            <w:tcW w:w="1440" w:type="dxa"/>
            <w:vAlign w:val="bottom"/>
            <w:hideMark/>
          </w:tcPr>
          <w:p w14:paraId="3A5AAD0D" w14:textId="77777777" w:rsidR="00C82623" w:rsidRDefault="00C82623">
            <w:pPr>
              <w:pStyle w:val="acctfourfigures"/>
              <w:tabs>
                <w:tab w:val="clear" w:pos="765"/>
                <w:tab w:val="decimal" w:pos="1275"/>
              </w:tabs>
              <w:spacing w:line="220" w:lineRule="exact"/>
              <w:ind w:left="-79" w:right="-79"/>
            </w:pPr>
            <w:r>
              <w:t>564,183</w:t>
            </w:r>
          </w:p>
        </w:tc>
      </w:tr>
      <w:tr w:rsidR="00C82623" w14:paraId="0E10504E" w14:textId="77777777" w:rsidTr="00C82623">
        <w:trPr>
          <w:cantSplit/>
        </w:trPr>
        <w:tc>
          <w:tcPr>
            <w:tcW w:w="2340" w:type="dxa"/>
            <w:vAlign w:val="bottom"/>
            <w:hideMark/>
          </w:tcPr>
          <w:p w14:paraId="77567B40" w14:textId="77777777" w:rsidR="00C82623" w:rsidRDefault="00C82623">
            <w:pPr>
              <w:tabs>
                <w:tab w:val="left" w:pos="191"/>
              </w:tabs>
              <w:spacing w:line="220" w:lineRule="exact"/>
              <w:ind w:left="191" w:hanging="191"/>
            </w:pPr>
            <w:r>
              <w:t xml:space="preserve">Lease liabilities </w:t>
            </w:r>
          </w:p>
        </w:tc>
        <w:tc>
          <w:tcPr>
            <w:tcW w:w="720" w:type="dxa"/>
            <w:vAlign w:val="bottom"/>
          </w:tcPr>
          <w:p w14:paraId="4BC3348B" w14:textId="77777777" w:rsidR="00C82623" w:rsidRDefault="00C82623">
            <w:pPr>
              <w:pStyle w:val="acctfourfigures"/>
              <w:tabs>
                <w:tab w:val="clear" w:pos="765"/>
                <w:tab w:val="decimal" w:pos="826"/>
              </w:tabs>
              <w:spacing w:line="220" w:lineRule="exact"/>
              <w:ind w:left="-91" w:right="-79"/>
            </w:pPr>
          </w:p>
        </w:tc>
        <w:tc>
          <w:tcPr>
            <w:tcW w:w="1170" w:type="dxa"/>
            <w:vAlign w:val="bottom"/>
            <w:hideMark/>
          </w:tcPr>
          <w:p w14:paraId="1AC3A0B9" w14:textId="77777777" w:rsidR="00C82623" w:rsidRDefault="00C82623">
            <w:pPr>
              <w:tabs>
                <w:tab w:val="left" w:pos="910"/>
                <w:tab w:val="decimal" w:pos="1010"/>
              </w:tabs>
              <w:ind w:left="-80"/>
              <w:jc w:val="center"/>
            </w:pPr>
            <w:r>
              <w:t>1.89 - 18.36</w:t>
            </w:r>
          </w:p>
        </w:tc>
        <w:tc>
          <w:tcPr>
            <w:tcW w:w="1530" w:type="dxa"/>
            <w:vAlign w:val="bottom"/>
            <w:hideMark/>
          </w:tcPr>
          <w:p w14:paraId="5DF9A615" w14:textId="77777777" w:rsidR="00C82623" w:rsidRDefault="00C82623">
            <w:pPr>
              <w:pStyle w:val="acctfourfigures"/>
              <w:tabs>
                <w:tab w:val="decimal" w:pos="730"/>
              </w:tabs>
              <w:spacing w:line="220" w:lineRule="exact"/>
              <w:ind w:left="645" w:right="-255"/>
            </w:pPr>
            <w:r>
              <w:t>306,488</w:t>
            </w:r>
          </w:p>
        </w:tc>
        <w:tc>
          <w:tcPr>
            <w:tcW w:w="270" w:type="dxa"/>
            <w:vAlign w:val="bottom"/>
          </w:tcPr>
          <w:p w14:paraId="4D655B67" w14:textId="77777777" w:rsidR="00C82623" w:rsidRDefault="00C82623">
            <w:pPr>
              <w:pStyle w:val="acctfourfigures"/>
              <w:tabs>
                <w:tab w:val="left" w:pos="720"/>
              </w:tabs>
              <w:spacing w:line="220" w:lineRule="exact"/>
              <w:ind w:left="-79" w:right="-79"/>
              <w:jc w:val="center"/>
            </w:pPr>
          </w:p>
        </w:tc>
        <w:tc>
          <w:tcPr>
            <w:tcW w:w="1530" w:type="dxa"/>
            <w:vAlign w:val="bottom"/>
            <w:hideMark/>
          </w:tcPr>
          <w:p w14:paraId="44706E36" w14:textId="77777777" w:rsidR="00C82623" w:rsidRDefault="00C82623">
            <w:pPr>
              <w:pStyle w:val="acctfourfigures"/>
              <w:tabs>
                <w:tab w:val="clear" w:pos="765"/>
                <w:tab w:val="decimal" w:pos="1356"/>
              </w:tabs>
              <w:spacing w:line="220" w:lineRule="exact"/>
              <w:ind w:right="-255"/>
              <w:rPr>
                <w:lang w:eastAsia="en-GB"/>
              </w:rPr>
            </w:pPr>
            <w:r>
              <w:rPr>
                <w:lang w:eastAsia="en-GB"/>
              </w:rPr>
              <w:t>45,945</w:t>
            </w:r>
          </w:p>
        </w:tc>
        <w:tc>
          <w:tcPr>
            <w:tcW w:w="270" w:type="dxa"/>
            <w:vAlign w:val="bottom"/>
          </w:tcPr>
          <w:p w14:paraId="2840E7C2" w14:textId="77777777" w:rsidR="00C82623" w:rsidRDefault="00C82623">
            <w:pPr>
              <w:pStyle w:val="acctfourfigures"/>
              <w:spacing w:line="220" w:lineRule="exact"/>
            </w:pPr>
          </w:p>
        </w:tc>
        <w:tc>
          <w:tcPr>
            <w:tcW w:w="1440" w:type="dxa"/>
            <w:vAlign w:val="bottom"/>
            <w:hideMark/>
          </w:tcPr>
          <w:p w14:paraId="5D07C4A8" w14:textId="77777777" w:rsidR="00C82623" w:rsidRDefault="00C82623">
            <w:pPr>
              <w:pStyle w:val="acctfourfigures"/>
              <w:tabs>
                <w:tab w:val="clear" w:pos="765"/>
                <w:tab w:val="decimal" w:pos="1275"/>
              </w:tabs>
              <w:spacing w:line="220" w:lineRule="exact"/>
              <w:ind w:left="-79" w:right="-79"/>
            </w:pPr>
            <w:r>
              <w:t>352,433</w:t>
            </w:r>
          </w:p>
        </w:tc>
      </w:tr>
      <w:tr w:rsidR="00C82623" w14:paraId="1B03C30D" w14:textId="77777777" w:rsidTr="00C82623">
        <w:trPr>
          <w:cantSplit/>
        </w:trPr>
        <w:tc>
          <w:tcPr>
            <w:tcW w:w="2340" w:type="dxa"/>
            <w:vAlign w:val="bottom"/>
            <w:hideMark/>
          </w:tcPr>
          <w:p w14:paraId="22E569B3" w14:textId="77777777" w:rsidR="00C82623" w:rsidRDefault="00C82623">
            <w:pPr>
              <w:tabs>
                <w:tab w:val="left" w:pos="191"/>
              </w:tabs>
              <w:spacing w:line="220" w:lineRule="exact"/>
              <w:ind w:left="191" w:right="-68" w:hanging="191"/>
            </w:pPr>
            <w:r>
              <w:rPr>
                <w:b/>
                <w:bCs/>
              </w:rPr>
              <w:t>Total interest-bearing liabilities</w:t>
            </w:r>
          </w:p>
        </w:tc>
        <w:tc>
          <w:tcPr>
            <w:tcW w:w="720" w:type="dxa"/>
            <w:vAlign w:val="bottom"/>
          </w:tcPr>
          <w:p w14:paraId="5614B5B1" w14:textId="77777777" w:rsidR="00C82623" w:rsidRDefault="00C82623">
            <w:pPr>
              <w:pStyle w:val="acctfourfigures"/>
              <w:tabs>
                <w:tab w:val="clear" w:pos="765"/>
                <w:tab w:val="decimal" w:pos="826"/>
              </w:tabs>
              <w:spacing w:line="220" w:lineRule="exact"/>
              <w:ind w:left="-91" w:right="-79"/>
              <w:rPr>
                <w:b/>
                <w:bCs/>
              </w:rPr>
            </w:pPr>
          </w:p>
        </w:tc>
        <w:tc>
          <w:tcPr>
            <w:tcW w:w="1170" w:type="dxa"/>
            <w:vAlign w:val="bottom"/>
          </w:tcPr>
          <w:p w14:paraId="738B33F2" w14:textId="77777777" w:rsidR="00C82623" w:rsidRDefault="00C82623">
            <w:pPr>
              <w:tabs>
                <w:tab w:val="left" w:pos="910"/>
                <w:tab w:val="decimal" w:pos="1010"/>
              </w:tabs>
              <w:ind w:left="-80" w:right="-15"/>
              <w:jc w:val="center"/>
            </w:pPr>
          </w:p>
        </w:tc>
        <w:tc>
          <w:tcPr>
            <w:tcW w:w="1530" w:type="dxa"/>
            <w:tcBorders>
              <w:top w:val="single" w:sz="4" w:space="0" w:color="auto"/>
              <w:left w:val="nil"/>
              <w:bottom w:val="double" w:sz="4" w:space="0" w:color="auto"/>
              <w:right w:val="nil"/>
            </w:tcBorders>
            <w:vAlign w:val="bottom"/>
            <w:hideMark/>
          </w:tcPr>
          <w:p w14:paraId="3E54B34A" w14:textId="77777777" w:rsidR="00C82623" w:rsidRDefault="00C82623">
            <w:pPr>
              <w:pStyle w:val="acctfourfigures"/>
              <w:tabs>
                <w:tab w:val="decimal" w:pos="730"/>
              </w:tabs>
              <w:spacing w:line="220" w:lineRule="exact"/>
              <w:ind w:left="465" w:right="-255"/>
              <w:rPr>
                <w:b/>
                <w:bCs/>
              </w:rPr>
            </w:pPr>
            <w:r>
              <w:rPr>
                <w:b/>
                <w:bCs/>
              </w:rPr>
              <w:t>1,032,771</w:t>
            </w:r>
          </w:p>
        </w:tc>
        <w:tc>
          <w:tcPr>
            <w:tcW w:w="270" w:type="dxa"/>
            <w:vAlign w:val="bottom"/>
          </w:tcPr>
          <w:p w14:paraId="526EF8C5" w14:textId="77777777" w:rsidR="00C82623" w:rsidRDefault="00C82623">
            <w:pPr>
              <w:pStyle w:val="acctfourfigures"/>
              <w:tabs>
                <w:tab w:val="left" w:pos="720"/>
              </w:tabs>
              <w:spacing w:line="220" w:lineRule="exact"/>
              <w:ind w:left="-79" w:right="-79"/>
              <w:jc w:val="center"/>
              <w:rPr>
                <w:b/>
                <w:bCs/>
              </w:rPr>
            </w:pPr>
          </w:p>
        </w:tc>
        <w:tc>
          <w:tcPr>
            <w:tcW w:w="1530" w:type="dxa"/>
            <w:tcBorders>
              <w:top w:val="single" w:sz="4" w:space="0" w:color="auto"/>
              <w:left w:val="nil"/>
              <w:bottom w:val="double" w:sz="4" w:space="0" w:color="auto"/>
              <w:right w:val="nil"/>
            </w:tcBorders>
            <w:vAlign w:val="bottom"/>
            <w:hideMark/>
          </w:tcPr>
          <w:p w14:paraId="064A8412" w14:textId="77777777" w:rsidR="00C82623" w:rsidRDefault="00C82623">
            <w:pPr>
              <w:pStyle w:val="acctfourfigures"/>
              <w:tabs>
                <w:tab w:val="clear" w:pos="765"/>
                <w:tab w:val="decimal" w:pos="1356"/>
              </w:tabs>
              <w:spacing w:line="220" w:lineRule="exact"/>
              <w:ind w:right="-255"/>
              <w:rPr>
                <w:b/>
                <w:bCs/>
                <w:lang w:eastAsia="en-GB"/>
              </w:rPr>
            </w:pPr>
            <w:r>
              <w:rPr>
                <w:b/>
                <w:bCs/>
                <w:lang w:eastAsia="en-GB"/>
              </w:rPr>
              <w:t>107,185</w:t>
            </w:r>
          </w:p>
        </w:tc>
        <w:tc>
          <w:tcPr>
            <w:tcW w:w="270" w:type="dxa"/>
            <w:vAlign w:val="bottom"/>
          </w:tcPr>
          <w:p w14:paraId="73B96C98" w14:textId="77777777" w:rsidR="00C82623" w:rsidRDefault="00C82623">
            <w:pPr>
              <w:pStyle w:val="acctfourfigures"/>
              <w:spacing w:line="220" w:lineRule="exact"/>
              <w:rPr>
                <w:b/>
                <w:bCs/>
              </w:rPr>
            </w:pPr>
          </w:p>
        </w:tc>
        <w:tc>
          <w:tcPr>
            <w:tcW w:w="1440" w:type="dxa"/>
            <w:tcBorders>
              <w:top w:val="single" w:sz="4" w:space="0" w:color="auto"/>
              <w:left w:val="nil"/>
              <w:bottom w:val="double" w:sz="4" w:space="0" w:color="auto"/>
              <w:right w:val="nil"/>
            </w:tcBorders>
            <w:vAlign w:val="bottom"/>
            <w:hideMark/>
          </w:tcPr>
          <w:p w14:paraId="2B87FD0E" w14:textId="77777777" w:rsidR="00C82623" w:rsidRDefault="00C82623">
            <w:pPr>
              <w:pStyle w:val="acctfourfigures"/>
              <w:tabs>
                <w:tab w:val="clear" w:pos="765"/>
                <w:tab w:val="decimal" w:pos="1275"/>
              </w:tabs>
              <w:spacing w:line="220" w:lineRule="exact"/>
              <w:ind w:left="-79" w:right="-79"/>
              <w:rPr>
                <w:b/>
                <w:bCs/>
              </w:rPr>
            </w:pPr>
            <w:r>
              <w:rPr>
                <w:b/>
                <w:bCs/>
              </w:rPr>
              <w:t>1,139,956</w:t>
            </w:r>
          </w:p>
        </w:tc>
      </w:tr>
    </w:tbl>
    <w:p w14:paraId="2072B10E" w14:textId="6AFF32E3" w:rsidR="005125C9" w:rsidRDefault="005125C9"/>
    <w:tbl>
      <w:tblPr>
        <w:tblW w:w="9270" w:type="dxa"/>
        <w:tblInd w:w="450" w:type="dxa"/>
        <w:tblLayout w:type="fixed"/>
        <w:tblCellMar>
          <w:left w:w="79" w:type="dxa"/>
          <w:right w:w="79" w:type="dxa"/>
        </w:tblCellMar>
        <w:tblLook w:val="04A0" w:firstRow="1" w:lastRow="0" w:firstColumn="1" w:lastColumn="0" w:noHBand="0" w:noVBand="1"/>
      </w:tblPr>
      <w:tblGrid>
        <w:gridCol w:w="2340"/>
        <w:gridCol w:w="720"/>
        <w:gridCol w:w="1170"/>
        <w:gridCol w:w="1530"/>
        <w:gridCol w:w="270"/>
        <w:gridCol w:w="1530"/>
        <w:gridCol w:w="270"/>
        <w:gridCol w:w="1440"/>
      </w:tblGrid>
      <w:tr w:rsidR="00DC712A" w14:paraId="7BB68E8F" w14:textId="77777777" w:rsidTr="00DC712A">
        <w:trPr>
          <w:cantSplit/>
          <w:trHeight w:val="128"/>
          <w:tblHeader/>
        </w:trPr>
        <w:tc>
          <w:tcPr>
            <w:tcW w:w="2340" w:type="dxa"/>
            <w:vAlign w:val="bottom"/>
          </w:tcPr>
          <w:p w14:paraId="0761FDEA" w14:textId="77777777" w:rsidR="00DC712A" w:rsidRDefault="00DC712A">
            <w:pPr>
              <w:tabs>
                <w:tab w:val="left" w:pos="191"/>
              </w:tabs>
              <w:spacing w:line="220" w:lineRule="exact"/>
              <w:ind w:left="191" w:right="-68" w:hanging="191"/>
              <w:rPr>
                <w:i/>
                <w:iCs/>
                <w:color w:val="0000FF"/>
              </w:rPr>
            </w:pPr>
          </w:p>
        </w:tc>
        <w:tc>
          <w:tcPr>
            <w:tcW w:w="720" w:type="dxa"/>
            <w:vAlign w:val="bottom"/>
          </w:tcPr>
          <w:p w14:paraId="5556AD42" w14:textId="77777777" w:rsidR="00DC712A" w:rsidRDefault="00DC712A">
            <w:pPr>
              <w:pStyle w:val="acctcolumnheading"/>
              <w:spacing w:after="0" w:line="240" w:lineRule="auto"/>
              <w:ind w:left="-72" w:right="-72"/>
              <w:rPr>
                <w:b/>
                <w:bCs/>
              </w:rPr>
            </w:pPr>
          </w:p>
        </w:tc>
        <w:tc>
          <w:tcPr>
            <w:tcW w:w="1170" w:type="dxa"/>
            <w:vAlign w:val="bottom"/>
          </w:tcPr>
          <w:p w14:paraId="7941A01B" w14:textId="77777777" w:rsidR="00DC712A" w:rsidRDefault="00DC712A">
            <w:pPr>
              <w:pStyle w:val="acctcolumnheading"/>
              <w:spacing w:after="0" w:line="240" w:lineRule="auto"/>
              <w:ind w:left="-72" w:right="-72"/>
              <w:rPr>
                <w:b/>
                <w:bCs/>
              </w:rPr>
            </w:pPr>
          </w:p>
        </w:tc>
        <w:tc>
          <w:tcPr>
            <w:tcW w:w="5040" w:type="dxa"/>
            <w:gridSpan w:val="5"/>
            <w:vAlign w:val="bottom"/>
            <w:hideMark/>
          </w:tcPr>
          <w:p w14:paraId="65A8118F" w14:textId="77777777" w:rsidR="00DC712A" w:rsidRDefault="00DC712A">
            <w:pPr>
              <w:pStyle w:val="acctcolumnheading"/>
              <w:spacing w:after="0" w:line="240" w:lineRule="auto"/>
              <w:ind w:left="-72" w:right="-72"/>
              <w:rPr>
                <w:b/>
                <w:bCs/>
              </w:rPr>
            </w:pPr>
            <w:r>
              <w:rPr>
                <w:b/>
                <w:bCs/>
              </w:rPr>
              <w:t>Separate financial statements</w:t>
            </w:r>
          </w:p>
        </w:tc>
      </w:tr>
      <w:tr w:rsidR="00DC712A" w14:paraId="5EA5A5D2" w14:textId="77777777" w:rsidTr="00DC712A">
        <w:trPr>
          <w:cantSplit/>
          <w:tblHeader/>
        </w:trPr>
        <w:tc>
          <w:tcPr>
            <w:tcW w:w="2340" w:type="dxa"/>
            <w:vAlign w:val="bottom"/>
          </w:tcPr>
          <w:p w14:paraId="25880E92" w14:textId="77777777" w:rsidR="00DC712A" w:rsidRPr="00DC712A" w:rsidRDefault="00DC712A">
            <w:pPr>
              <w:tabs>
                <w:tab w:val="left" w:pos="191"/>
              </w:tabs>
              <w:spacing w:line="220" w:lineRule="exact"/>
              <w:ind w:left="191" w:right="-68" w:hanging="191"/>
            </w:pPr>
          </w:p>
        </w:tc>
        <w:tc>
          <w:tcPr>
            <w:tcW w:w="720" w:type="dxa"/>
            <w:vAlign w:val="bottom"/>
            <w:hideMark/>
          </w:tcPr>
          <w:p w14:paraId="6FA3AC03" w14:textId="77777777" w:rsidR="00DC712A" w:rsidRPr="00DC712A" w:rsidRDefault="00DC712A">
            <w:pPr>
              <w:pStyle w:val="acctfourfigures"/>
              <w:tabs>
                <w:tab w:val="left" w:pos="720"/>
              </w:tabs>
              <w:spacing w:line="220" w:lineRule="exact"/>
              <w:ind w:left="-79" w:right="-79"/>
              <w:jc w:val="center"/>
              <w:rPr>
                <w:i/>
                <w:iCs/>
              </w:rPr>
            </w:pPr>
            <w:r w:rsidRPr="00DC712A">
              <w:rPr>
                <w:i/>
                <w:iCs/>
              </w:rPr>
              <w:t>Note</w:t>
            </w:r>
          </w:p>
        </w:tc>
        <w:tc>
          <w:tcPr>
            <w:tcW w:w="1170" w:type="dxa"/>
            <w:vAlign w:val="bottom"/>
            <w:hideMark/>
          </w:tcPr>
          <w:p w14:paraId="750AD909" w14:textId="77777777" w:rsidR="00DC712A" w:rsidRPr="00DC712A" w:rsidRDefault="00DC712A">
            <w:pPr>
              <w:pStyle w:val="acctfourfigures"/>
              <w:tabs>
                <w:tab w:val="left" w:pos="720"/>
              </w:tabs>
              <w:spacing w:line="220" w:lineRule="exact"/>
              <w:ind w:left="-79" w:right="-79"/>
              <w:jc w:val="center"/>
            </w:pPr>
            <w:r w:rsidRPr="00DC712A">
              <w:t>Interest rate</w:t>
            </w:r>
          </w:p>
        </w:tc>
        <w:tc>
          <w:tcPr>
            <w:tcW w:w="1530" w:type="dxa"/>
            <w:vAlign w:val="bottom"/>
            <w:hideMark/>
          </w:tcPr>
          <w:p w14:paraId="3C35287A" w14:textId="77777777" w:rsidR="00DC712A" w:rsidRPr="00DC712A" w:rsidRDefault="00DC712A">
            <w:pPr>
              <w:pStyle w:val="acctfourfigures"/>
              <w:tabs>
                <w:tab w:val="left" w:pos="720"/>
              </w:tabs>
              <w:spacing w:line="220" w:lineRule="exact"/>
              <w:ind w:left="-79" w:right="-79"/>
              <w:jc w:val="center"/>
            </w:pPr>
            <w:r w:rsidRPr="00DC712A">
              <w:t>Secured</w:t>
            </w:r>
          </w:p>
        </w:tc>
        <w:tc>
          <w:tcPr>
            <w:tcW w:w="270" w:type="dxa"/>
            <w:vAlign w:val="bottom"/>
          </w:tcPr>
          <w:p w14:paraId="5E5EB40C" w14:textId="77777777" w:rsidR="00DC712A" w:rsidRPr="00DC712A" w:rsidRDefault="00DC712A">
            <w:pPr>
              <w:pStyle w:val="acctfourfigures"/>
              <w:tabs>
                <w:tab w:val="left" w:pos="720"/>
              </w:tabs>
              <w:spacing w:line="220" w:lineRule="exact"/>
              <w:ind w:left="-79" w:right="-79"/>
              <w:jc w:val="center"/>
            </w:pPr>
          </w:p>
        </w:tc>
        <w:tc>
          <w:tcPr>
            <w:tcW w:w="1530" w:type="dxa"/>
            <w:vAlign w:val="bottom"/>
            <w:hideMark/>
          </w:tcPr>
          <w:p w14:paraId="722E277E" w14:textId="77777777" w:rsidR="00DC712A" w:rsidRPr="00DC712A" w:rsidRDefault="00DC712A">
            <w:pPr>
              <w:pStyle w:val="acctfourfigures"/>
              <w:tabs>
                <w:tab w:val="left" w:pos="720"/>
              </w:tabs>
              <w:spacing w:line="220" w:lineRule="exact"/>
              <w:ind w:left="-79" w:right="-79"/>
              <w:jc w:val="center"/>
            </w:pPr>
            <w:r w:rsidRPr="00DC712A">
              <w:t>Unsecured</w:t>
            </w:r>
          </w:p>
        </w:tc>
        <w:tc>
          <w:tcPr>
            <w:tcW w:w="270" w:type="dxa"/>
            <w:vAlign w:val="bottom"/>
          </w:tcPr>
          <w:p w14:paraId="6FAE05A1" w14:textId="77777777" w:rsidR="00DC712A" w:rsidRPr="00DC712A" w:rsidRDefault="00DC712A">
            <w:pPr>
              <w:pStyle w:val="acctfourfigures"/>
              <w:spacing w:line="220" w:lineRule="exact"/>
              <w:jc w:val="center"/>
            </w:pPr>
          </w:p>
        </w:tc>
        <w:tc>
          <w:tcPr>
            <w:tcW w:w="1440" w:type="dxa"/>
            <w:vAlign w:val="bottom"/>
            <w:hideMark/>
          </w:tcPr>
          <w:p w14:paraId="021AF13F" w14:textId="77777777" w:rsidR="00DC712A" w:rsidRPr="00DC712A" w:rsidRDefault="00DC712A">
            <w:pPr>
              <w:pStyle w:val="acctfourfigures"/>
              <w:tabs>
                <w:tab w:val="left" w:pos="720"/>
              </w:tabs>
              <w:spacing w:line="220" w:lineRule="exact"/>
              <w:ind w:left="-74" w:right="-79"/>
              <w:jc w:val="center"/>
              <w:rPr>
                <w:b/>
                <w:bCs/>
              </w:rPr>
            </w:pPr>
            <w:r w:rsidRPr="00DC712A">
              <w:rPr>
                <w:b/>
                <w:bCs/>
              </w:rPr>
              <w:t>Total</w:t>
            </w:r>
          </w:p>
        </w:tc>
      </w:tr>
      <w:tr w:rsidR="00DC712A" w14:paraId="3C3762C3" w14:textId="77777777" w:rsidTr="00DC712A">
        <w:trPr>
          <w:cantSplit/>
          <w:trHeight w:val="63"/>
          <w:tblHeader/>
        </w:trPr>
        <w:tc>
          <w:tcPr>
            <w:tcW w:w="2340" w:type="dxa"/>
            <w:vAlign w:val="bottom"/>
          </w:tcPr>
          <w:p w14:paraId="13D76261" w14:textId="77777777" w:rsidR="00DC712A" w:rsidRPr="00DC712A" w:rsidRDefault="00DC712A">
            <w:pPr>
              <w:tabs>
                <w:tab w:val="left" w:pos="191"/>
              </w:tabs>
              <w:spacing w:line="220" w:lineRule="exact"/>
              <w:ind w:left="191" w:right="-68" w:hanging="191"/>
              <w:rPr>
                <w:b/>
                <w:bCs/>
                <w:color w:val="0000FF"/>
              </w:rPr>
            </w:pPr>
          </w:p>
        </w:tc>
        <w:tc>
          <w:tcPr>
            <w:tcW w:w="720" w:type="dxa"/>
            <w:vAlign w:val="bottom"/>
          </w:tcPr>
          <w:p w14:paraId="48E5DBBC" w14:textId="77777777" w:rsidR="00DC712A" w:rsidRPr="00DC712A" w:rsidRDefault="00DC712A">
            <w:pPr>
              <w:pStyle w:val="acctfourfigures"/>
              <w:tabs>
                <w:tab w:val="left" w:pos="720"/>
              </w:tabs>
              <w:spacing w:line="220" w:lineRule="exact"/>
              <w:jc w:val="center"/>
              <w:rPr>
                <w:i/>
                <w:iCs/>
              </w:rPr>
            </w:pPr>
          </w:p>
        </w:tc>
        <w:tc>
          <w:tcPr>
            <w:tcW w:w="1170" w:type="dxa"/>
            <w:vAlign w:val="bottom"/>
            <w:hideMark/>
          </w:tcPr>
          <w:p w14:paraId="352B937D" w14:textId="77777777" w:rsidR="00DC712A" w:rsidRPr="00DC712A" w:rsidRDefault="00DC712A">
            <w:pPr>
              <w:pStyle w:val="acctfourfigures"/>
              <w:tabs>
                <w:tab w:val="left" w:pos="720"/>
              </w:tabs>
              <w:spacing w:line="220" w:lineRule="exact"/>
              <w:jc w:val="center"/>
              <w:rPr>
                <w:i/>
                <w:iCs/>
              </w:rPr>
            </w:pPr>
            <w:r w:rsidRPr="00DC712A">
              <w:rPr>
                <w:i/>
                <w:iCs/>
              </w:rPr>
              <w:t>(%)</w:t>
            </w:r>
          </w:p>
        </w:tc>
        <w:tc>
          <w:tcPr>
            <w:tcW w:w="5040" w:type="dxa"/>
            <w:gridSpan w:val="5"/>
            <w:vAlign w:val="bottom"/>
            <w:hideMark/>
          </w:tcPr>
          <w:p w14:paraId="63C5F43B" w14:textId="77777777" w:rsidR="00DC712A" w:rsidRPr="00DC712A" w:rsidRDefault="00DC712A">
            <w:pPr>
              <w:pStyle w:val="acctfourfigures"/>
              <w:tabs>
                <w:tab w:val="left" w:pos="720"/>
              </w:tabs>
              <w:spacing w:line="220" w:lineRule="exact"/>
              <w:jc w:val="center"/>
              <w:rPr>
                <w:i/>
                <w:iCs/>
              </w:rPr>
            </w:pPr>
            <w:r w:rsidRPr="00DC712A">
              <w:rPr>
                <w:i/>
                <w:iCs/>
              </w:rPr>
              <w:t>(in thousand Baht)</w:t>
            </w:r>
          </w:p>
        </w:tc>
      </w:tr>
      <w:tr w:rsidR="00DC712A" w14:paraId="62B059F8" w14:textId="77777777" w:rsidTr="00DC712A">
        <w:trPr>
          <w:cantSplit/>
          <w:trHeight w:val="63"/>
          <w:tblHeader/>
        </w:trPr>
        <w:tc>
          <w:tcPr>
            <w:tcW w:w="2340" w:type="dxa"/>
            <w:vAlign w:val="bottom"/>
            <w:hideMark/>
          </w:tcPr>
          <w:p w14:paraId="33D498D3" w14:textId="77777777" w:rsidR="00DC712A" w:rsidRPr="00DC712A" w:rsidRDefault="00DC712A">
            <w:pPr>
              <w:tabs>
                <w:tab w:val="left" w:pos="191"/>
              </w:tabs>
              <w:spacing w:line="220" w:lineRule="exact"/>
              <w:ind w:left="191" w:right="-68" w:hanging="191"/>
              <w:rPr>
                <w:b/>
                <w:bCs/>
                <w:i/>
                <w:iCs/>
                <w:color w:val="0000FF"/>
              </w:rPr>
            </w:pPr>
            <w:r w:rsidRPr="00DC712A">
              <w:rPr>
                <w:b/>
                <w:bCs/>
                <w:i/>
                <w:iCs/>
              </w:rPr>
              <w:t>2022</w:t>
            </w:r>
          </w:p>
        </w:tc>
        <w:tc>
          <w:tcPr>
            <w:tcW w:w="720" w:type="dxa"/>
            <w:vAlign w:val="bottom"/>
          </w:tcPr>
          <w:p w14:paraId="7DF7A327" w14:textId="77777777" w:rsidR="00DC712A" w:rsidRPr="00DC712A" w:rsidRDefault="00DC712A">
            <w:pPr>
              <w:pStyle w:val="acctfourfigures"/>
              <w:tabs>
                <w:tab w:val="left" w:pos="720"/>
              </w:tabs>
              <w:spacing w:line="220" w:lineRule="exact"/>
              <w:jc w:val="center"/>
              <w:rPr>
                <w:i/>
                <w:iCs/>
              </w:rPr>
            </w:pPr>
          </w:p>
        </w:tc>
        <w:tc>
          <w:tcPr>
            <w:tcW w:w="1170" w:type="dxa"/>
            <w:vAlign w:val="bottom"/>
          </w:tcPr>
          <w:p w14:paraId="203AFA78" w14:textId="77777777" w:rsidR="00DC712A" w:rsidRPr="00DC712A" w:rsidRDefault="00DC712A">
            <w:pPr>
              <w:pStyle w:val="acctfourfigures"/>
              <w:tabs>
                <w:tab w:val="left" w:pos="720"/>
              </w:tabs>
              <w:spacing w:line="220" w:lineRule="exact"/>
              <w:jc w:val="center"/>
              <w:rPr>
                <w:i/>
                <w:iCs/>
              </w:rPr>
            </w:pPr>
          </w:p>
        </w:tc>
        <w:tc>
          <w:tcPr>
            <w:tcW w:w="5040" w:type="dxa"/>
            <w:gridSpan w:val="5"/>
            <w:vAlign w:val="bottom"/>
          </w:tcPr>
          <w:p w14:paraId="11A78545" w14:textId="77777777" w:rsidR="00DC712A" w:rsidRPr="00DC712A" w:rsidRDefault="00DC712A">
            <w:pPr>
              <w:pStyle w:val="acctfourfigures"/>
              <w:tabs>
                <w:tab w:val="left" w:pos="720"/>
              </w:tabs>
              <w:spacing w:line="220" w:lineRule="exact"/>
              <w:jc w:val="center"/>
              <w:rPr>
                <w:i/>
                <w:iCs/>
              </w:rPr>
            </w:pPr>
          </w:p>
        </w:tc>
      </w:tr>
      <w:tr w:rsidR="00DC712A" w14:paraId="762D0C77" w14:textId="77777777" w:rsidTr="00DC712A">
        <w:trPr>
          <w:cantSplit/>
          <w:trHeight w:val="63"/>
          <w:tblHeader/>
        </w:trPr>
        <w:tc>
          <w:tcPr>
            <w:tcW w:w="2340" w:type="dxa"/>
            <w:vAlign w:val="bottom"/>
            <w:hideMark/>
          </w:tcPr>
          <w:p w14:paraId="227857E3" w14:textId="77777777" w:rsidR="00DC712A" w:rsidRPr="00DC712A" w:rsidRDefault="00DC712A">
            <w:pPr>
              <w:tabs>
                <w:tab w:val="left" w:pos="191"/>
              </w:tabs>
              <w:spacing w:line="220" w:lineRule="exact"/>
              <w:ind w:left="191" w:right="-68" w:hanging="191"/>
              <w:rPr>
                <w:b/>
                <w:bCs/>
                <w:i/>
                <w:iCs/>
              </w:rPr>
            </w:pPr>
            <w:r w:rsidRPr="00DC712A">
              <w:t>Bank overdrafts</w:t>
            </w:r>
          </w:p>
        </w:tc>
        <w:tc>
          <w:tcPr>
            <w:tcW w:w="720" w:type="dxa"/>
            <w:vAlign w:val="bottom"/>
          </w:tcPr>
          <w:p w14:paraId="7DD05C4E" w14:textId="77777777" w:rsidR="00DC712A" w:rsidRPr="00DC712A" w:rsidRDefault="00DC712A">
            <w:pPr>
              <w:pStyle w:val="acctfourfigures"/>
              <w:tabs>
                <w:tab w:val="left" w:pos="720"/>
              </w:tabs>
              <w:spacing w:line="220" w:lineRule="exact"/>
              <w:jc w:val="center"/>
              <w:rPr>
                <w:i/>
                <w:iCs/>
              </w:rPr>
            </w:pPr>
          </w:p>
        </w:tc>
        <w:tc>
          <w:tcPr>
            <w:tcW w:w="1170" w:type="dxa"/>
            <w:vAlign w:val="bottom"/>
            <w:hideMark/>
          </w:tcPr>
          <w:p w14:paraId="3D72090F" w14:textId="77777777" w:rsidR="00DC712A" w:rsidRPr="00DC712A" w:rsidRDefault="00DC712A">
            <w:pPr>
              <w:pStyle w:val="acctfourfigures"/>
              <w:tabs>
                <w:tab w:val="left" w:pos="720"/>
              </w:tabs>
              <w:spacing w:line="220" w:lineRule="exact"/>
              <w:ind w:left="-80" w:right="-80"/>
              <w:jc w:val="center"/>
              <w:rPr>
                <w:i/>
                <w:iCs/>
              </w:rPr>
            </w:pPr>
            <w:r w:rsidRPr="00DC712A">
              <w:rPr>
                <w:lang w:eastAsia="en-GB"/>
              </w:rPr>
              <w:t>6.32 - 6.60</w:t>
            </w:r>
          </w:p>
        </w:tc>
        <w:tc>
          <w:tcPr>
            <w:tcW w:w="1530" w:type="dxa"/>
            <w:vAlign w:val="bottom"/>
            <w:hideMark/>
          </w:tcPr>
          <w:p w14:paraId="5AD24D81" w14:textId="77777777" w:rsidR="00DC712A" w:rsidRPr="00DC712A" w:rsidRDefault="00DC712A">
            <w:pPr>
              <w:pStyle w:val="acctfourfigures"/>
              <w:tabs>
                <w:tab w:val="clear" w:pos="765"/>
                <w:tab w:val="decimal" w:pos="1095"/>
              </w:tabs>
              <w:spacing w:line="220" w:lineRule="exact"/>
              <w:ind w:left="735" w:right="-255"/>
            </w:pPr>
            <w:r w:rsidRPr="00DC712A">
              <w:rPr>
                <w:lang w:eastAsia="en-GB"/>
              </w:rPr>
              <w:t>20,587</w:t>
            </w:r>
          </w:p>
        </w:tc>
        <w:tc>
          <w:tcPr>
            <w:tcW w:w="270" w:type="dxa"/>
            <w:vAlign w:val="bottom"/>
          </w:tcPr>
          <w:p w14:paraId="50F42B86" w14:textId="77777777" w:rsidR="00DC712A" w:rsidRPr="00DC712A" w:rsidRDefault="00DC712A">
            <w:pPr>
              <w:pStyle w:val="acctfourfigures"/>
              <w:tabs>
                <w:tab w:val="left" w:pos="720"/>
              </w:tabs>
              <w:spacing w:line="220" w:lineRule="exact"/>
              <w:jc w:val="center"/>
              <w:rPr>
                <w:i/>
                <w:iCs/>
              </w:rPr>
            </w:pPr>
          </w:p>
        </w:tc>
        <w:tc>
          <w:tcPr>
            <w:tcW w:w="1530" w:type="dxa"/>
            <w:vAlign w:val="bottom"/>
            <w:hideMark/>
          </w:tcPr>
          <w:p w14:paraId="42368F78" w14:textId="77777777" w:rsidR="00DC712A" w:rsidRPr="00DC712A" w:rsidRDefault="00DC712A">
            <w:pPr>
              <w:pStyle w:val="acctfourfigures"/>
              <w:tabs>
                <w:tab w:val="clear" w:pos="765"/>
                <w:tab w:val="decimal" w:pos="1356"/>
              </w:tabs>
              <w:spacing w:line="220" w:lineRule="exact"/>
              <w:ind w:right="-255"/>
              <w:rPr>
                <w:lang w:eastAsia="en-GB"/>
              </w:rPr>
            </w:pPr>
            <w:r w:rsidRPr="00DC712A">
              <w:rPr>
                <w:lang w:eastAsia="en-GB"/>
              </w:rPr>
              <w:t>1,902</w:t>
            </w:r>
          </w:p>
        </w:tc>
        <w:tc>
          <w:tcPr>
            <w:tcW w:w="270" w:type="dxa"/>
            <w:vAlign w:val="bottom"/>
          </w:tcPr>
          <w:p w14:paraId="422AB5A0" w14:textId="77777777" w:rsidR="00DC712A" w:rsidRPr="00DC712A" w:rsidRDefault="00DC712A">
            <w:pPr>
              <w:pStyle w:val="acctfourfigures"/>
              <w:tabs>
                <w:tab w:val="left" w:pos="720"/>
              </w:tabs>
              <w:spacing w:line="220" w:lineRule="exact"/>
              <w:jc w:val="center"/>
            </w:pPr>
          </w:p>
        </w:tc>
        <w:tc>
          <w:tcPr>
            <w:tcW w:w="1440" w:type="dxa"/>
            <w:vAlign w:val="bottom"/>
            <w:hideMark/>
          </w:tcPr>
          <w:p w14:paraId="7B869C74" w14:textId="77777777" w:rsidR="00DC712A" w:rsidRPr="00DC712A" w:rsidRDefault="00DC712A">
            <w:pPr>
              <w:pStyle w:val="acctfourfigures"/>
              <w:tabs>
                <w:tab w:val="left" w:pos="720"/>
              </w:tabs>
              <w:spacing w:line="220" w:lineRule="exact"/>
              <w:ind w:right="-615"/>
              <w:jc w:val="center"/>
            </w:pPr>
            <w:r w:rsidRPr="00DC712A">
              <w:rPr>
                <w:lang w:eastAsia="en-GB"/>
              </w:rPr>
              <w:t>22,489</w:t>
            </w:r>
          </w:p>
        </w:tc>
      </w:tr>
      <w:tr w:rsidR="00DC712A" w14:paraId="0406600B" w14:textId="77777777" w:rsidTr="00DC712A">
        <w:trPr>
          <w:cantSplit/>
          <w:trHeight w:val="254"/>
        </w:trPr>
        <w:tc>
          <w:tcPr>
            <w:tcW w:w="2340" w:type="dxa"/>
            <w:vAlign w:val="bottom"/>
            <w:hideMark/>
          </w:tcPr>
          <w:p w14:paraId="39443B06" w14:textId="77777777" w:rsidR="00DC712A" w:rsidRPr="00DC712A" w:rsidRDefault="00DC712A">
            <w:pPr>
              <w:tabs>
                <w:tab w:val="left" w:pos="191"/>
              </w:tabs>
              <w:spacing w:line="220" w:lineRule="exact"/>
              <w:ind w:left="191" w:right="-68" w:hanging="191"/>
            </w:pPr>
            <w:r w:rsidRPr="00DC712A">
              <w:t>Short-term loans from financial institutions</w:t>
            </w:r>
          </w:p>
        </w:tc>
        <w:tc>
          <w:tcPr>
            <w:tcW w:w="720" w:type="dxa"/>
            <w:vAlign w:val="bottom"/>
          </w:tcPr>
          <w:p w14:paraId="09993085" w14:textId="77777777" w:rsidR="00DC712A" w:rsidRPr="00DC712A" w:rsidRDefault="00DC712A">
            <w:pPr>
              <w:pStyle w:val="acctfourfigures"/>
              <w:tabs>
                <w:tab w:val="left" w:pos="720"/>
              </w:tabs>
              <w:spacing w:line="220" w:lineRule="exact"/>
              <w:ind w:left="-91" w:right="-79"/>
              <w:jc w:val="center"/>
            </w:pPr>
          </w:p>
        </w:tc>
        <w:tc>
          <w:tcPr>
            <w:tcW w:w="1170" w:type="dxa"/>
            <w:vAlign w:val="bottom"/>
            <w:hideMark/>
          </w:tcPr>
          <w:p w14:paraId="54E721E7" w14:textId="77777777" w:rsidR="00DC712A" w:rsidRPr="00DC712A" w:rsidRDefault="00DC712A">
            <w:pPr>
              <w:tabs>
                <w:tab w:val="left" w:pos="1020"/>
                <w:tab w:val="decimal" w:pos="1154"/>
              </w:tabs>
              <w:ind w:left="-80" w:right="-80"/>
              <w:jc w:val="center"/>
            </w:pPr>
            <w:r w:rsidRPr="00DC712A">
              <w:rPr>
                <w:lang w:eastAsia="en-GB"/>
              </w:rPr>
              <w:t>3.00 - 5.35</w:t>
            </w:r>
          </w:p>
        </w:tc>
        <w:tc>
          <w:tcPr>
            <w:tcW w:w="1530" w:type="dxa"/>
            <w:vAlign w:val="bottom"/>
            <w:hideMark/>
          </w:tcPr>
          <w:p w14:paraId="420C6E9D" w14:textId="77777777" w:rsidR="00DC712A" w:rsidRPr="00DC712A" w:rsidRDefault="00DC712A">
            <w:pPr>
              <w:pStyle w:val="acctfourfigures"/>
              <w:tabs>
                <w:tab w:val="clear" w:pos="765"/>
                <w:tab w:val="decimal" w:pos="740"/>
              </w:tabs>
              <w:spacing w:line="220" w:lineRule="exact"/>
              <w:ind w:left="645" w:right="-255"/>
            </w:pPr>
            <w:r w:rsidRPr="00DC712A">
              <w:t>622,214</w:t>
            </w:r>
          </w:p>
        </w:tc>
        <w:tc>
          <w:tcPr>
            <w:tcW w:w="270" w:type="dxa"/>
            <w:vAlign w:val="bottom"/>
          </w:tcPr>
          <w:p w14:paraId="71FC52C0" w14:textId="77777777" w:rsidR="00DC712A" w:rsidRPr="00DC712A" w:rsidRDefault="00DC712A">
            <w:pPr>
              <w:pStyle w:val="acctfourfigures"/>
              <w:tabs>
                <w:tab w:val="left" w:pos="720"/>
              </w:tabs>
              <w:spacing w:line="220" w:lineRule="exact"/>
              <w:ind w:left="-79" w:right="-79"/>
              <w:jc w:val="center"/>
            </w:pPr>
          </w:p>
        </w:tc>
        <w:tc>
          <w:tcPr>
            <w:tcW w:w="1530" w:type="dxa"/>
            <w:vAlign w:val="bottom"/>
            <w:hideMark/>
          </w:tcPr>
          <w:p w14:paraId="77FF8828" w14:textId="77777777" w:rsidR="00DC712A" w:rsidRPr="00DC712A" w:rsidRDefault="00DC712A">
            <w:pPr>
              <w:pStyle w:val="acctfourfigures"/>
              <w:tabs>
                <w:tab w:val="clear" w:pos="765"/>
                <w:tab w:val="decimal" w:pos="1356"/>
              </w:tabs>
              <w:spacing w:line="220" w:lineRule="exact"/>
              <w:ind w:right="-255"/>
              <w:rPr>
                <w:lang w:eastAsia="en-GB"/>
              </w:rPr>
            </w:pPr>
            <w:r w:rsidRPr="00DC712A">
              <w:rPr>
                <w:lang w:eastAsia="en-GB"/>
              </w:rPr>
              <w:t>29,765</w:t>
            </w:r>
          </w:p>
        </w:tc>
        <w:tc>
          <w:tcPr>
            <w:tcW w:w="270" w:type="dxa"/>
            <w:vAlign w:val="bottom"/>
          </w:tcPr>
          <w:p w14:paraId="211762D7" w14:textId="77777777" w:rsidR="00DC712A" w:rsidRPr="00DC712A" w:rsidRDefault="00DC712A">
            <w:pPr>
              <w:pStyle w:val="acctfourfigures"/>
              <w:spacing w:line="220" w:lineRule="exact"/>
              <w:ind w:right="-525"/>
              <w:jc w:val="center"/>
            </w:pPr>
          </w:p>
        </w:tc>
        <w:tc>
          <w:tcPr>
            <w:tcW w:w="1440" w:type="dxa"/>
            <w:vAlign w:val="bottom"/>
            <w:hideMark/>
          </w:tcPr>
          <w:p w14:paraId="193792C5" w14:textId="77777777" w:rsidR="00DC712A" w:rsidRPr="00DC712A" w:rsidRDefault="00DC712A">
            <w:pPr>
              <w:pStyle w:val="acctfourfigures"/>
              <w:tabs>
                <w:tab w:val="clear" w:pos="765"/>
                <w:tab w:val="decimal" w:pos="1275"/>
              </w:tabs>
              <w:spacing w:line="220" w:lineRule="exact"/>
              <w:ind w:left="-79" w:right="-79"/>
            </w:pPr>
            <w:r w:rsidRPr="00DC712A">
              <w:rPr>
                <w:lang w:eastAsia="en-GB"/>
              </w:rPr>
              <w:t>651,979</w:t>
            </w:r>
          </w:p>
        </w:tc>
      </w:tr>
      <w:tr w:rsidR="00DC712A" w14:paraId="09C452BA" w14:textId="77777777" w:rsidTr="00DC712A">
        <w:trPr>
          <w:cantSplit/>
          <w:trHeight w:val="254"/>
        </w:trPr>
        <w:tc>
          <w:tcPr>
            <w:tcW w:w="2340" w:type="dxa"/>
            <w:vAlign w:val="bottom"/>
            <w:hideMark/>
          </w:tcPr>
          <w:p w14:paraId="039F3C9F" w14:textId="77777777" w:rsidR="00DC712A" w:rsidRPr="00DC712A" w:rsidRDefault="00DC712A">
            <w:pPr>
              <w:tabs>
                <w:tab w:val="left" w:pos="191"/>
              </w:tabs>
              <w:spacing w:line="220" w:lineRule="exact"/>
              <w:ind w:left="191" w:right="-68" w:hanging="191"/>
            </w:pPr>
            <w:r w:rsidRPr="00DC712A">
              <w:t>Short-term loans from related parties</w:t>
            </w:r>
          </w:p>
        </w:tc>
        <w:tc>
          <w:tcPr>
            <w:tcW w:w="720" w:type="dxa"/>
            <w:vAlign w:val="bottom"/>
          </w:tcPr>
          <w:p w14:paraId="0EE56333" w14:textId="77777777" w:rsidR="00DC712A" w:rsidRPr="00DC712A" w:rsidRDefault="00DC712A">
            <w:pPr>
              <w:pStyle w:val="acctfourfigures"/>
              <w:tabs>
                <w:tab w:val="left" w:pos="720"/>
              </w:tabs>
              <w:spacing w:line="220" w:lineRule="exact"/>
              <w:ind w:left="-91" w:right="-79"/>
              <w:jc w:val="center"/>
              <w:rPr>
                <w:i/>
                <w:iCs/>
              </w:rPr>
            </w:pPr>
          </w:p>
          <w:p w14:paraId="111B614A" w14:textId="77777777" w:rsidR="00DC712A" w:rsidRPr="00DC712A" w:rsidRDefault="00DC712A">
            <w:pPr>
              <w:pStyle w:val="acctfourfigures"/>
              <w:tabs>
                <w:tab w:val="left" w:pos="720"/>
              </w:tabs>
              <w:spacing w:line="220" w:lineRule="exact"/>
              <w:ind w:left="-91" w:right="-79"/>
              <w:jc w:val="center"/>
              <w:rPr>
                <w:i/>
                <w:iCs/>
              </w:rPr>
            </w:pPr>
            <w:r w:rsidRPr="00DC712A">
              <w:rPr>
                <w:i/>
                <w:iCs/>
              </w:rPr>
              <w:t>5</w:t>
            </w:r>
          </w:p>
        </w:tc>
        <w:tc>
          <w:tcPr>
            <w:tcW w:w="1170" w:type="dxa"/>
            <w:vAlign w:val="bottom"/>
          </w:tcPr>
          <w:p w14:paraId="62700B7A" w14:textId="77777777" w:rsidR="00DC712A" w:rsidRPr="00DC712A" w:rsidRDefault="00DC712A">
            <w:pPr>
              <w:tabs>
                <w:tab w:val="decimal" w:pos="707"/>
              </w:tabs>
              <w:ind w:right="75"/>
              <w:rPr>
                <w:lang w:eastAsia="en-GB"/>
              </w:rPr>
            </w:pPr>
          </w:p>
          <w:p w14:paraId="7F753EFA" w14:textId="77777777" w:rsidR="00DC712A" w:rsidRPr="00DC712A" w:rsidRDefault="00DC712A">
            <w:pPr>
              <w:tabs>
                <w:tab w:val="left" w:pos="1020"/>
                <w:tab w:val="decimal" w:pos="1154"/>
              </w:tabs>
              <w:ind w:left="-80" w:right="-80"/>
              <w:jc w:val="center"/>
            </w:pPr>
            <w:r w:rsidRPr="00DC712A">
              <w:rPr>
                <w:lang w:eastAsia="en-GB"/>
              </w:rPr>
              <w:t>5.95 - 6.25</w:t>
            </w:r>
          </w:p>
        </w:tc>
        <w:tc>
          <w:tcPr>
            <w:tcW w:w="1530" w:type="dxa"/>
            <w:vAlign w:val="bottom"/>
            <w:hideMark/>
          </w:tcPr>
          <w:p w14:paraId="4FFE0018" w14:textId="77777777" w:rsidR="00DC712A" w:rsidRPr="00DC712A" w:rsidRDefault="00DC712A">
            <w:pPr>
              <w:pStyle w:val="acctfourfigures"/>
              <w:tabs>
                <w:tab w:val="clear" w:pos="765"/>
                <w:tab w:val="decimal" w:pos="1095"/>
              </w:tabs>
              <w:spacing w:line="220" w:lineRule="exact"/>
              <w:ind w:left="645" w:right="-255"/>
            </w:pPr>
            <w:r w:rsidRPr="00DC712A">
              <w:rPr>
                <w:lang w:eastAsia="en-GB"/>
              </w:rPr>
              <w:t>-</w:t>
            </w:r>
          </w:p>
        </w:tc>
        <w:tc>
          <w:tcPr>
            <w:tcW w:w="270" w:type="dxa"/>
            <w:vAlign w:val="bottom"/>
          </w:tcPr>
          <w:p w14:paraId="5E567B8C" w14:textId="77777777" w:rsidR="00DC712A" w:rsidRPr="00DC712A" w:rsidRDefault="00DC712A">
            <w:pPr>
              <w:pStyle w:val="acctfourfigures"/>
              <w:tabs>
                <w:tab w:val="left" w:pos="720"/>
              </w:tabs>
              <w:spacing w:line="220" w:lineRule="exact"/>
              <w:ind w:left="-79" w:right="-79"/>
              <w:jc w:val="center"/>
            </w:pPr>
          </w:p>
        </w:tc>
        <w:tc>
          <w:tcPr>
            <w:tcW w:w="1530" w:type="dxa"/>
            <w:vAlign w:val="bottom"/>
            <w:hideMark/>
          </w:tcPr>
          <w:p w14:paraId="36CE9A1A" w14:textId="77777777" w:rsidR="00DC712A" w:rsidRPr="00DC712A" w:rsidRDefault="00DC712A">
            <w:pPr>
              <w:pStyle w:val="acctfourfigures"/>
              <w:tabs>
                <w:tab w:val="clear" w:pos="765"/>
                <w:tab w:val="decimal" w:pos="1356"/>
              </w:tabs>
              <w:spacing w:line="220" w:lineRule="exact"/>
              <w:ind w:right="-255"/>
              <w:rPr>
                <w:lang w:eastAsia="en-GB"/>
              </w:rPr>
            </w:pPr>
            <w:r w:rsidRPr="00DC712A">
              <w:rPr>
                <w:lang w:val="en-GB" w:eastAsia="en-GB"/>
              </w:rPr>
              <w:t>1,021,714</w:t>
            </w:r>
          </w:p>
        </w:tc>
        <w:tc>
          <w:tcPr>
            <w:tcW w:w="270" w:type="dxa"/>
            <w:vAlign w:val="bottom"/>
          </w:tcPr>
          <w:p w14:paraId="2EFAB508" w14:textId="77777777" w:rsidR="00DC712A" w:rsidRPr="00DC712A" w:rsidRDefault="00DC712A">
            <w:pPr>
              <w:pStyle w:val="acctfourfigures"/>
              <w:spacing w:line="220" w:lineRule="exact"/>
            </w:pPr>
          </w:p>
        </w:tc>
        <w:tc>
          <w:tcPr>
            <w:tcW w:w="1440" w:type="dxa"/>
            <w:vAlign w:val="bottom"/>
            <w:hideMark/>
          </w:tcPr>
          <w:p w14:paraId="62FFC8B9" w14:textId="77777777" w:rsidR="00DC712A" w:rsidRPr="00DC712A" w:rsidRDefault="00DC712A">
            <w:pPr>
              <w:pStyle w:val="acctfourfigures"/>
              <w:tabs>
                <w:tab w:val="clear" w:pos="765"/>
                <w:tab w:val="decimal" w:pos="1275"/>
              </w:tabs>
              <w:spacing w:line="220" w:lineRule="exact"/>
              <w:ind w:left="-79" w:right="-79"/>
            </w:pPr>
            <w:r w:rsidRPr="00DC712A">
              <w:rPr>
                <w:lang w:val="en-GB" w:eastAsia="en-GB"/>
              </w:rPr>
              <w:t>1,021,714</w:t>
            </w:r>
          </w:p>
        </w:tc>
      </w:tr>
      <w:tr w:rsidR="00DC712A" w14:paraId="37D2AFC4" w14:textId="77777777" w:rsidTr="00DC712A">
        <w:trPr>
          <w:cantSplit/>
        </w:trPr>
        <w:tc>
          <w:tcPr>
            <w:tcW w:w="2340" w:type="dxa"/>
            <w:vAlign w:val="bottom"/>
            <w:hideMark/>
          </w:tcPr>
          <w:p w14:paraId="4BA6642A" w14:textId="77777777" w:rsidR="00DC712A" w:rsidRPr="00DC712A" w:rsidRDefault="00DC712A">
            <w:pPr>
              <w:tabs>
                <w:tab w:val="left" w:pos="191"/>
              </w:tabs>
              <w:spacing w:line="220" w:lineRule="exact"/>
              <w:ind w:left="191" w:hanging="191"/>
            </w:pPr>
            <w:r w:rsidRPr="00DC712A">
              <w:t>Long-term loans from financial institutions</w:t>
            </w:r>
          </w:p>
        </w:tc>
        <w:tc>
          <w:tcPr>
            <w:tcW w:w="720" w:type="dxa"/>
            <w:vAlign w:val="bottom"/>
          </w:tcPr>
          <w:p w14:paraId="495D7ABF" w14:textId="77777777" w:rsidR="00DC712A" w:rsidRPr="00DC712A" w:rsidRDefault="00DC712A">
            <w:pPr>
              <w:pStyle w:val="acctfourfigures"/>
              <w:tabs>
                <w:tab w:val="left" w:pos="720"/>
              </w:tabs>
              <w:spacing w:line="220" w:lineRule="exact"/>
              <w:ind w:left="-91" w:right="-79"/>
              <w:jc w:val="center"/>
            </w:pPr>
          </w:p>
        </w:tc>
        <w:tc>
          <w:tcPr>
            <w:tcW w:w="1170" w:type="dxa"/>
            <w:vAlign w:val="bottom"/>
            <w:hideMark/>
          </w:tcPr>
          <w:p w14:paraId="223AC2E9" w14:textId="77777777" w:rsidR="00DC712A" w:rsidRPr="00DC712A" w:rsidRDefault="00DC712A">
            <w:pPr>
              <w:tabs>
                <w:tab w:val="left" w:pos="1020"/>
                <w:tab w:val="decimal" w:pos="1154"/>
              </w:tabs>
              <w:ind w:left="-80" w:right="-80"/>
              <w:jc w:val="center"/>
            </w:pPr>
            <w:r w:rsidRPr="00DC712A">
              <w:rPr>
                <w:lang w:eastAsia="en-GB"/>
              </w:rPr>
              <w:t>4.00 - 4.75</w:t>
            </w:r>
          </w:p>
        </w:tc>
        <w:tc>
          <w:tcPr>
            <w:tcW w:w="1530" w:type="dxa"/>
            <w:vAlign w:val="bottom"/>
            <w:hideMark/>
          </w:tcPr>
          <w:p w14:paraId="43543019" w14:textId="77777777" w:rsidR="00DC712A" w:rsidRPr="00DC712A" w:rsidRDefault="00DC712A">
            <w:pPr>
              <w:pStyle w:val="acctfourfigures"/>
              <w:tabs>
                <w:tab w:val="clear" w:pos="765"/>
                <w:tab w:val="decimal" w:pos="740"/>
              </w:tabs>
              <w:spacing w:line="220" w:lineRule="exact"/>
              <w:ind w:left="645" w:right="-255"/>
            </w:pPr>
            <w:r w:rsidRPr="00DC712A">
              <w:rPr>
                <w:lang w:eastAsia="en-GB"/>
              </w:rPr>
              <w:t>350,707</w:t>
            </w:r>
          </w:p>
        </w:tc>
        <w:tc>
          <w:tcPr>
            <w:tcW w:w="270" w:type="dxa"/>
            <w:vAlign w:val="bottom"/>
          </w:tcPr>
          <w:p w14:paraId="0FC6058D" w14:textId="77777777" w:rsidR="00DC712A" w:rsidRPr="00DC712A" w:rsidRDefault="00DC712A">
            <w:pPr>
              <w:pStyle w:val="acctfourfigures"/>
              <w:tabs>
                <w:tab w:val="left" w:pos="720"/>
              </w:tabs>
              <w:spacing w:line="220" w:lineRule="exact"/>
              <w:ind w:left="-79" w:right="-79"/>
              <w:jc w:val="center"/>
            </w:pPr>
          </w:p>
        </w:tc>
        <w:tc>
          <w:tcPr>
            <w:tcW w:w="1530" w:type="dxa"/>
            <w:vAlign w:val="bottom"/>
            <w:hideMark/>
          </w:tcPr>
          <w:p w14:paraId="3ACFBD3A" w14:textId="77777777" w:rsidR="00DC712A" w:rsidRPr="00DC712A" w:rsidRDefault="00DC712A">
            <w:pPr>
              <w:pStyle w:val="acctfourfigures"/>
              <w:tabs>
                <w:tab w:val="clear" w:pos="765"/>
                <w:tab w:val="decimal" w:pos="1005"/>
              </w:tabs>
              <w:spacing w:line="220" w:lineRule="exact"/>
              <w:ind w:left="-79" w:right="-79"/>
            </w:pPr>
            <w:r w:rsidRPr="00DC712A">
              <w:rPr>
                <w:lang w:eastAsia="en-GB"/>
              </w:rPr>
              <w:t>-</w:t>
            </w:r>
          </w:p>
        </w:tc>
        <w:tc>
          <w:tcPr>
            <w:tcW w:w="270" w:type="dxa"/>
            <w:vAlign w:val="bottom"/>
          </w:tcPr>
          <w:p w14:paraId="4E9B2D17" w14:textId="77777777" w:rsidR="00DC712A" w:rsidRPr="00DC712A" w:rsidRDefault="00DC712A">
            <w:pPr>
              <w:pStyle w:val="acctfourfigures"/>
              <w:tabs>
                <w:tab w:val="left" w:pos="720"/>
              </w:tabs>
              <w:spacing w:line="220" w:lineRule="exact"/>
              <w:ind w:left="-79" w:right="-79"/>
              <w:jc w:val="center"/>
            </w:pPr>
          </w:p>
        </w:tc>
        <w:tc>
          <w:tcPr>
            <w:tcW w:w="1440" w:type="dxa"/>
            <w:vAlign w:val="bottom"/>
            <w:hideMark/>
          </w:tcPr>
          <w:p w14:paraId="321DAF16" w14:textId="77777777" w:rsidR="00DC712A" w:rsidRPr="00DC712A" w:rsidRDefault="00DC712A">
            <w:pPr>
              <w:pStyle w:val="acctfourfigures"/>
              <w:tabs>
                <w:tab w:val="clear" w:pos="765"/>
                <w:tab w:val="decimal" w:pos="1275"/>
              </w:tabs>
              <w:spacing w:line="220" w:lineRule="exact"/>
              <w:ind w:left="-79" w:right="-79"/>
            </w:pPr>
            <w:r w:rsidRPr="00DC712A">
              <w:rPr>
                <w:lang w:eastAsia="en-GB"/>
              </w:rPr>
              <w:t>350,707</w:t>
            </w:r>
          </w:p>
        </w:tc>
      </w:tr>
      <w:tr w:rsidR="00DC712A" w14:paraId="18C74708" w14:textId="77777777" w:rsidTr="00DC712A">
        <w:trPr>
          <w:cantSplit/>
        </w:trPr>
        <w:tc>
          <w:tcPr>
            <w:tcW w:w="2340" w:type="dxa"/>
            <w:vAlign w:val="bottom"/>
            <w:hideMark/>
          </w:tcPr>
          <w:p w14:paraId="28ADC4B3" w14:textId="77777777" w:rsidR="00DC712A" w:rsidRPr="00DC712A" w:rsidRDefault="00DC712A">
            <w:pPr>
              <w:tabs>
                <w:tab w:val="left" w:pos="191"/>
              </w:tabs>
              <w:spacing w:line="220" w:lineRule="exact"/>
              <w:ind w:left="191" w:hanging="191"/>
            </w:pPr>
            <w:r w:rsidRPr="00DC712A">
              <w:t>Lease liabilities</w:t>
            </w:r>
          </w:p>
        </w:tc>
        <w:tc>
          <w:tcPr>
            <w:tcW w:w="720" w:type="dxa"/>
            <w:vAlign w:val="bottom"/>
          </w:tcPr>
          <w:p w14:paraId="2D5FE058" w14:textId="77777777" w:rsidR="00DC712A" w:rsidRPr="00DC712A" w:rsidRDefault="00DC712A">
            <w:pPr>
              <w:pStyle w:val="acctfourfigures"/>
              <w:tabs>
                <w:tab w:val="clear" w:pos="765"/>
                <w:tab w:val="decimal" w:pos="826"/>
              </w:tabs>
              <w:spacing w:line="220" w:lineRule="exact"/>
              <w:ind w:left="-91" w:right="-79"/>
            </w:pPr>
          </w:p>
        </w:tc>
        <w:tc>
          <w:tcPr>
            <w:tcW w:w="1170" w:type="dxa"/>
            <w:vAlign w:val="bottom"/>
            <w:hideMark/>
          </w:tcPr>
          <w:p w14:paraId="522E573A" w14:textId="77777777" w:rsidR="00DC712A" w:rsidRPr="00DC712A" w:rsidRDefault="00DC712A">
            <w:pPr>
              <w:tabs>
                <w:tab w:val="left" w:pos="1020"/>
                <w:tab w:val="decimal" w:pos="1154"/>
              </w:tabs>
              <w:ind w:left="-80" w:right="-80"/>
              <w:jc w:val="center"/>
            </w:pPr>
            <w:r w:rsidRPr="00DC712A">
              <w:rPr>
                <w:lang w:eastAsia="en-GB"/>
              </w:rPr>
              <w:t>4.66 - 18.36</w:t>
            </w:r>
          </w:p>
        </w:tc>
        <w:tc>
          <w:tcPr>
            <w:tcW w:w="1530" w:type="dxa"/>
            <w:vAlign w:val="bottom"/>
            <w:hideMark/>
          </w:tcPr>
          <w:p w14:paraId="56D51BF1" w14:textId="77777777" w:rsidR="00DC712A" w:rsidRPr="00DC712A" w:rsidRDefault="00DC712A">
            <w:pPr>
              <w:pStyle w:val="acctfourfigures"/>
              <w:tabs>
                <w:tab w:val="clear" w:pos="765"/>
                <w:tab w:val="decimal" w:pos="1365"/>
              </w:tabs>
              <w:spacing w:line="220" w:lineRule="exact"/>
              <w:ind w:left="645" w:right="-255"/>
            </w:pPr>
            <w:r w:rsidRPr="00DC712A">
              <w:rPr>
                <w:lang w:eastAsia="en-GB"/>
              </w:rPr>
              <w:t>6,876</w:t>
            </w:r>
          </w:p>
        </w:tc>
        <w:tc>
          <w:tcPr>
            <w:tcW w:w="270" w:type="dxa"/>
            <w:vAlign w:val="bottom"/>
          </w:tcPr>
          <w:p w14:paraId="489DDE84" w14:textId="77777777" w:rsidR="00DC712A" w:rsidRPr="00DC712A" w:rsidRDefault="00DC712A">
            <w:pPr>
              <w:pStyle w:val="acctfourfigures"/>
              <w:tabs>
                <w:tab w:val="left" w:pos="720"/>
              </w:tabs>
              <w:spacing w:line="220" w:lineRule="exact"/>
              <w:ind w:left="-79" w:right="-79"/>
              <w:jc w:val="center"/>
            </w:pPr>
          </w:p>
        </w:tc>
        <w:tc>
          <w:tcPr>
            <w:tcW w:w="1530" w:type="dxa"/>
            <w:vAlign w:val="bottom"/>
            <w:hideMark/>
          </w:tcPr>
          <w:p w14:paraId="6B6E525B" w14:textId="77777777" w:rsidR="00DC712A" w:rsidRPr="00DC712A" w:rsidRDefault="00DC712A">
            <w:pPr>
              <w:pStyle w:val="acctfourfigures"/>
              <w:tabs>
                <w:tab w:val="clear" w:pos="765"/>
                <w:tab w:val="decimal" w:pos="1356"/>
              </w:tabs>
              <w:spacing w:line="220" w:lineRule="exact"/>
              <w:ind w:right="-255"/>
              <w:rPr>
                <w:lang w:eastAsia="en-GB"/>
              </w:rPr>
            </w:pPr>
            <w:r w:rsidRPr="00DC712A">
              <w:rPr>
                <w:lang w:eastAsia="en-GB"/>
              </w:rPr>
              <w:t>6,593</w:t>
            </w:r>
          </w:p>
        </w:tc>
        <w:tc>
          <w:tcPr>
            <w:tcW w:w="270" w:type="dxa"/>
            <w:vAlign w:val="bottom"/>
          </w:tcPr>
          <w:p w14:paraId="025A5630" w14:textId="77777777" w:rsidR="00DC712A" w:rsidRPr="00DC712A" w:rsidRDefault="00DC712A">
            <w:pPr>
              <w:pStyle w:val="acctfourfigures"/>
              <w:spacing w:line="220" w:lineRule="exact"/>
            </w:pPr>
          </w:p>
        </w:tc>
        <w:tc>
          <w:tcPr>
            <w:tcW w:w="1440" w:type="dxa"/>
            <w:vAlign w:val="bottom"/>
            <w:hideMark/>
          </w:tcPr>
          <w:p w14:paraId="5EA91CEB" w14:textId="77777777" w:rsidR="00DC712A" w:rsidRPr="00DC712A" w:rsidRDefault="00DC712A">
            <w:pPr>
              <w:pStyle w:val="acctfourfigures"/>
              <w:tabs>
                <w:tab w:val="clear" w:pos="765"/>
                <w:tab w:val="decimal" w:pos="1275"/>
              </w:tabs>
              <w:spacing w:line="220" w:lineRule="exact"/>
              <w:ind w:left="-79" w:right="-79"/>
            </w:pPr>
            <w:r w:rsidRPr="00DC712A">
              <w:rPr>
                <w:lang w:eastAsia="en-GB"/>
              </w:rPr>
              <w:t>13,469</w:t>
            </w:r>
          </w:p>
        </w:tc>
      </w:tr>
      <w:tr w:rsidR="00DC712A" w14:paraId="22B8E826" w14:textId="77777777" w:rsidTr="00DC712A">
        <w:trPr>
          <w:cantSplit/>
        </w:trPr>
        <w:tc>
          <w:tcPr>
            <w:tcW w:w="2340" w:type="dxa"/>
            <w:vAlign w:val="bottom"/>
            <w:hideMark/>
          </w:tcPr>
          <w:p w14:paraId="2FFCB85A" w14:textId="77777777" w:rsidR="00DC712A" w:rsidRPr="00DC712A" w:rsidRDefault="00DC712A">
            <w:pPr>
              <w:tabs>
                <w:tab w:val="left" w:pos="191"/>
              </w:tabs>
              <w:spacing w:line="220" w:lineRule="exact"/>
              <w:ind w:left="191" w:hanging="191"/>
            </w:pPr>
            <w:r w:rsidRPr="00DC712A">
              <w:t>Debentures</w:t>
            </w:r>
          </w:p>
        </w:tc>
        <w:tc>
          <w:tcPr>
            <w:tcW w:w="720" w:type="dxa"/>
            <w:vAlign w:val="bottom"/>
          </w:tcPr>
          <w:p w14:paraId="0D392240" w14:textId="77777777" w:rsidR="00DC712A" w:rsidRPr="00DC712A" w:rsidRDefault="00DC712A">
            <w:pPr>
              <w:pStyle w:val="acctfourfigures"/>
              <w:tabs>
                <w:tab w:val="clear" w:pos="765"/>
                <w:tab w:val="decimal" w:pos="826"/>
              </w:tabs>
              <w:spacing w:line="220" w:lineRule="exact"/>
              <w:ind w:left="-91" w:right="-79"/>
            </w:pPr>
          </w:p>
        </w:tc>
        <w:tc>
          <w:tcPr>
            <w:tcW w:w="1170" w:type="dxa"/>
            <w:vAlign w:val="bottom"/>
            <w:hideMark/>
          </w:tcPr>
          <w:p w14:paraId="63E3A4A6" w14:textId="77777777" w:rsidR="00DC712A" w:rsidRPr="00DC712A" w:rsidRDefault="00DC712A">
            <w:pPr>
              <w:tabs>
                <w:tab w:val="left" w:pos="1020"/>
                <w:tab w:val="decimal" w:pos="1154"/>
              </w:tabs>
              <w:ind w:left="-80" w:right="-80"/>
              <w:jc w:val="center"/>
            </w:pPr>
            <w:r w:rsidRPr="00DC712A">
              <w:rPr>
                <w:lang w:eastAsia="en-GB"/>
              </w:rPr>
              <w:t>6.25</w:t>
            </w:r>
          </w:p>
        </w:tc>
        <w:tc>
          <w:tcPr>
            <w:tcW w:w="1530" w:type="dxa"/>
            <w:tcBorders>
              <w:top w:val="nil"/>
              <w:left w:val="nil"/>
              <w:bottom w:val="single" w:sz="4" w:space="0" w:color="auto"/>
              <w:right w:val="nil"/>
            </w:tcBorders>
            <w:vAlign w:val="bottom"/>
            <w:hideMark/>
          </w:tcPr>
          <w:p w14:paraId="2F30655F" w14:textId="77777777" w:rsidR="00DC712A" w:rsidRPr="00DC712A" w:rsidRDefault="00DC712A" w:rsidP="00DC712A">
            <w:pPr>
              <w:pStyle w:val="acctfourfigures"/>
              <w:tabs>
                <w:tab w:val="clear" w:pos="765"/>
                <w:tab w:val="decimal" w:pos="1097"/>
              </w:tabs>
              <w:spacing w:line="220" w:lineRule="exact"/>
              <w:ind w:left="-91" w:right="-79"/>
            </w:pPr>
            <w:r w:rsidRPr="00DC712A">
              <w:t>-</w:t>
            </w:r>
          </w:p>
        </w:tc>
        <w:tc>
          <w:tcPr>
            <w:tcW w:w="270" w:type="dxa"/>
            <w:vAlign w:val="bottom"/>
          </w:tcPr>
          <w:p w14:paraId="6EADCB05" w14:textId="77777777" w:rsidR="00DC712A" w:rsidRPr="00DC712A" w:rsidRDefault="00DC712A">
            <w:pPr>
              <w:pStyle w:val="acctfourfigures"/>
              <w:tabs>
                <w:tab w:val="left" w:pos="720"/>
              </w:tabs>
              <w:spacing w:line="220" w:lineRule="exact"/>
              <w:ind w:left="-79" w:right="-79"/>
              <w:jc w:val="center"/>
            </w:pPr>
          </w:p>
        </w:tc>
        <w:tc>
          <w:tcPr>
            <w:tcW w:w="1530" w:type="dxa"/>
            <w:tcBorders>
              <w:top w:val="nil"/>
              <w:left w:val="nil"/>
              <w:bottom w:val="single" w:sz="4" w:space="0" w:color="auto"/>
              <w:right w:val="nil"/>
            </w:tcBorders>
            <w:vAlign w:val="bottom"/>
            <w:hideMark/>
          </w:tcPr>
          <w:p w14:paraId="1C527308" w14:textId="77777777" w:rsidR="00DC712A" w:rsidRPr="00DC712A" w:rsidRDefault="00DC712A">
            <w:pPr>
              <w:pStyle w:val="acctfourfigures"/>
              <w:tabs>
                <w:tab w:val="clear" w:pos="765"/>
                <w:tab w:val="decimal" w:pos="1356"/>
              </w:tabs>
              <w:spacing w:line="220" w:lineRule="exact"/>
              <w:ind w:right="-255"/>
              <w:rPr>
                <w:lang w:eastAsia="en-GB"/>
              </w:rPr>
            </w:pPr>
            <w:r w:rsidRPr="00DC712A">
              <w:rPr>
                <w:lang w:eastAsia="en-GB"/>
              </w:rPr>
              <w:t>2,967,085</w:t>
            </w:r>
          </w:p>
        </w:tc>
        <w:tc>
          <w:tcPr>
            <w:tcW w:w="270" w:type="dxa"/>
            <w:vAlign w:val="bottom"/>
          </w:tcPr>
          <w:p w14:paraId="2213C942" w14:textId="77777777" w:rsidR="00DC712A" w:rsidRPr="00DC712A" w:rsidRDefault="00DC712A">
            <w:pPr>
              <w:pStyle w:val="acctfourfigures"/>
              <w:spacing w:line="220" w:lineRule="exact"/>
            </w:pPr>
          </w:p>
        </w:tc>
        <w:tc>
          <w:tcPr>
            <w:tcW w:w="1440" w:type="dxa"/>
            <w:tcBorders>
              <w:top w:val="nil"/>
              <w:left w:val="nil"/>
              <w:bottom w:val="single" w:sz="4" w:space="0" w:color="auto"/>
              <w:right w:val="nil"/>
            </w:tcBorders>
            <w:vAlign w:val="bottom"/>
            <w:hideMark/>
          </w:tcPr>
          <w:p w14:paraId="6C1CAA29" w14:textId="77777777" w:rsidR="00DC712A" w:rsidRPr="00DC712A" w:rsidRDefault="00DC712A">
            <w:pPr>
              <w:pStyle w:val="acctfourfigures"/>
              <w:tabs>
                <w:tab w:val="clear" w:pos="765"/>
                <w:tab w:val="decimal" w:pos="1275"/>
              </w:tabs>
              <w:spacing w:line="220" w:lineRule="exact"/>
              <w:ind w:left="-79" w:right="-79"/>
              <w:rPr>
                <w:lang w:eastAsia="en-GB"/>
              </w:rPr>
            </w:pPr>
            <w:r w:rsidRPr="00DC712A">
              <w:rPr>
                <w:lang w:eastAsia="en-GB"/>
              </w:rPr>
              <w:t>2,967,085</w:t>
            </w:r>
          </w:p>
        </w:tc>
      </w:tr>
      <w:tr w:rsidR="00DC712A" w14:paraId="4BD31856" w14:textId="77777777" w:rsidTr="00DC712A">
        <w:trPr>
          <w:cantSplit/>
        </w:trPr>
        <w:tc>
          <w:tcPr>
            <w:tcW w:w="2340" w:type="dxa"/>
            <w:vAlign w:val="bottom"/>
            <w:hideMark/>
          </w:tcPr>
          <w:p w14:paraId="2AAEBA05" w14:textId="77777777" w:rsidR="00DC712A" w:rsidRPr="00DC712A" w:rsidRDefault="00DC712A">
            <w:pPr>
              <w:tabs>
                <w:tab w:val="left" w:pos="191"/>
              </w:tabs>
              <w:spacing w:line="220" w:lineRule="exact"/>
              <w:ind w:left="191" w:right="-68" w:hanging="191"/>
              <w:rPr>
                <w:b/>
                <w:bCs/>
              </w:rPr>
            </w:pPr>
            <w:r w:rsidRPr="00DC712A">
              <w:rPr>
                <w:b/>
                <w:bCs/>
              </w:rPr>
              <w:t>Total interest-bearing liabilities</w:t>
            </w:r>
          </w:p>
        </w:tc>
        <w:tc>
          <w:tcPr>
            <w:tcW w:w="720" w:type="dxa"/>
            <w:vAlign w:val="bottom"/>
          </w:tcPr>
          <w:p w14:paraId="0C231ED9" w14:textId="77777777" w:rsidR="00DC712A" w:rsidRPr="00DC712A" w:rsidRDefault="00DC712A">
            <w:pPr>
              <w:pStyle w:val="acctfourfigures"/>
              <w:tabs>
                <w:tab w:val="clear" w:pos="765"/>
                <w:tab w:val="decimal" w:pos="826"/>
              </w:tabs>
              <w:spacing w:line="220" w:lineRule="exact"/>
              <w:ind w:left="-91" w:right="-79"/>
              <w:rPr>
                <w:b/>
                <w:bCs/>
              </w:rPr>
            </w:pPr>
          </w:p>
        </w:tc>
        <w:tc>
          <w:tcPr>
            <w:tcW w:w="1170" w:type="dxa"/>
            <w:vAlign w:val="bottom"/>
          </w:tcPr>
          <w:p w14:paraId="3A6313D2" w14:textId="77777777" w:rsidR="00DC712A" w:rsidRPr="00DC712A" w:rsidRDefault="00DC712A">
            <w:pPr>
              <w:tabs>
                <w:tab w:val="decimal" w:pos="1154"/>
              </w:tabs>
              <w:ind w:left="-80" w:right="-80"/>
              <w:jc w:val="center"/>
            </w:pPr>
          </w:p>
        </w:tc>
        <w:tc>
          <w:tcPr>
            <w:tcW w:w="1530" w:type="dxa"/>
            <w:tcBorders>
              <w:top w:val="single" w:sz="4" w:space="0" w:color="auto"/>
              <w:left w:val="nil"/>
              <w:bottom w:val="double" w:sz="4" w:space="0" w:color="auto"/>
              <w:right w:val="nil"/>
            </w:tcBorders>
            <w:vAlign w:val="bottom"/>
            <w:hideMark/>
          </w:tcPr>
          <w:p w14:paraId="05FC207B" w14:textId="77777777" w:rsidR="00DC712A" w:rsidRPr="00DC712A" w:rsidRDefault="00DC712A">
            <w:pPr>
              <w:pStyle w:val="acctfourfigures"/>
              <w:tabs>
                <w:tab w:val="clear" w:pos="765"/>
                <w:tab w:val="decimal" w:pos="1356"/>
              </w:tabs>
              <w:spacing w:line="220" w:lineRule="exact"/>
              <w:ind w:right="-255"/>
              <w:rPr>
                <w:b/>
                <w:bCs/>
              </w:rPr>
            </w:pPr>
            <w:r w:rsidRPr="00DC712A">
              <w:rPr>
                <w:b/>
                <w:bCs/>
                <w:lang w:eastAsia="en-GB"/>
              </w:rPr>
              <w:t>1,000,384</w:t>
            </w:r>
          </w:p>
        </w:tc>
        <w:tc>
          <w:tcPr>
            <w:tcW w:w="270" w:type="dxa"/>
            <w:vAlign w:val="bottom"/>
          </w:tcPr>
          <w:p w14:paraId="3476C336" w14:textId="77777777" w:rsidR="00DC712A" w:rsidRPr="00DC712A" w:rsidRDefault="00DC712A">
            <w:pPr>
              <w:pStyle w:val="acctfourfigures"/>
              <w:tabs>
                <w:tab w:val="left" w:pos="720"/>
              </w:tabs>
              <w:spacing w:line="220" w:lineRule="exact"/>
              <w:ind w:left="-79" w:right="-79"/>
              <w:jc w:val="center"/>
              <w:rPr>
                <w:b/>
                <w:bCs/>
              </w:rPr>
            </w:pPr>
          </w:p>
        </w:tc>
        <w:tc>
          <w:tcPr>
            <w:tcW w:w="1530" w:type="dxa"/>
            <w:tcBorders>
              <w:top w:val="single" w:sz="4" w:space="0" w:color="auto"/>
              <w:left w:val="nil"/>
              <w:bottom w:val="double" w:sz="4" w:space="0" w:color="auto"/>
              <w:right w:val="nil"/>
            </w:tcBorders>
            <w:vAlign w:val="bottom"/>
            <w:hideMark/>
          </w:tcPr>
          <w:p w14:paraId="4B2BAEC1" w14:textId="77777777" w:rsidR="00DC712A" w:rsidRPr="00DC712A" w:rsidRDefault="00DC712A">
            <w:pPr>
              <w:pStyle w:val="acctfourfigures"/>
              <w:tabs>
                <w:tab w:val="clear" w:pos="765"/>
                <w:tab w:val="decimal" w:pos="1356"/>
              </w:tabs>
              <w:spacing w:line="220" w:lineRule="exact"/>
              <w:ind w:right="-255"/>
              <w:rPr>
                <w:b/>
                <w:bCs/>
                <w:lang w:eastAsia="en-GB"/>
              </w:rPr>
            </w:pPr>
            <w:r w:rsidRPr="00DC712A">
              <w:rPr>
                <w:b/>
                <w:bCs/>
                <w:lang w:eastAsia="en-GB"/>
              </w:rPr>
              <w:t>4,027,059</w:t>
            </w:r>
          </w:p>
        </w:tc>
        <w:tc>
          <w:tcPr>
            <w:tcW w:w="270" w:type="dxa"/>
            <w:vAlign w:val="bottom"/>
          </w:tcPr>
          <w:p w14:paraId="65DC0E88" w14:textId="77777777" w:rsidR="00DC712A" w:rsidRPr="00DC712A" w:rsidRDefault="00DC712A">
            <w:pPr>
              <w:pStyle w:val="acctfourfigures"/>
              <w:spacing w:line="220" w:lineRule="exact"/>
              <w:rPr>
                <w:b/>
                <w:bCs/>
              </w:rPr>
            </w:pPr>
          </w:p>
        </w:tc>
        <w:tc>
          <w:tcPr>
            <w:tcW w:w="1440" w:type="dxa"/>
            <w:tcBorders>
              <w:top w:val="single" w:sz="4" w:space="0" w:color="auto"/>
              <w:left w:val="nil"/>
              <w:bottom w:val="double" w:sz="4" w:space="0" w:color="auto"/>
              <w:right w:val="nil"/>
            </w:tcBorders>
            <w:vAlign w:val="bottom"/>
            <w:hideMark/>
          </w:tcPr>
          <w:p w14:paraId="4626713D" w14:textId="77777777" w:rsidR="00DC712A" w:rsidRPr="00DC712A" w:rsidRDefault="00DC712A">
            <w:pPr>
              <w:pStyle w:val="acctfourfigures"/>
              <w:tabs>
                <w:tab w:val="clear" w:pos="765"/>
                <w:tab w:val="decimal" w:pos="1275"/>
              </w:tabs>
              <w:spacing w:line="220" w:lineRule="exact"/>
              <w:ind w:left="-79" w:right="-79"/>
              <w:rPr>
                <w:b/>
                <w:bCs/>
              </w:rPr>
            </w:pPr>
            <w:r w:rsidRPr="00DC712A">
              <w:rPr>
                <w:b/>
                <w:bCs/>
                <w:lang w:eastAsia="en-GB"/>
              </w:rPr>
              <w:t>5,027,443</w:t>
            </w:r>
          </w:p>
        </w:tc>
      </w:tr>
      <w:tr w:rsidR="001A030B" w14:paraId="5FE70B57" w14:textId="77777777" w:rsidTr="001A030B">
        <w:trPr>
          <w:cantSplit/>
          <w:trHeight w:val="63"/>
          <w:tblHeader/>
        </w:trPr>
        <w:tc>
          <w:tcPr>
            <w:tcW w:w="2340" w:type="dxa"/>
            <w:vAlign w:val="bottom"/>
          </w:tcPr>
          <w:p w14:paraId="609273CC" w14:textId="77777777" w:rsidR="001A030B" w:rsidRPr="00DC712A" w:rsidRDefault="001A030B" w:rsidP="00714C3C">
            <w:pPr>
              <w:tabs>
                <w:tab w:val="left" w:pos="191"/>
              </w:tabs>
              <w:spacing w:line="220" w:lineRule="exact"/>
              <w:ind w:left="191" w:right="-68" w:hanging="191"/>
              <w:rPr>
                <w:b/>
                <w:bCs/>
                <w:color w:val="0000FF"/>
              </w:rPr>
            </w:pPr>
          </w:p>
        </w:tc>
        <w:tc>
          <w:tcPr>
            <w:tcW w:w="720" w:type="dxa"/>
            <w:vAlign w:val="bottom"/>
          </w:tcPr>
          <w:p w14:paraId="6D713651" w14:textId="77777777" w:rsidR="001A030B" w:rsidRPr="00DC712A" w:rsidRDefault="001A030B" w:rsidP="00714C3C">
            <w:pPr>
              <w:pStyle w:val="acctfourfigures"/>
              <w:tabs>
                <w:tab w:val="left" w:pos="720"/>
              </w:tabs>
              <w:spacing w:line="220" w:lineRule="exact"/>
              <w:jc w:val="center"/>
              <w:rPr>
                <w:i/>
                <w:iCs/>
              </w:rPr>
            </w:pPr>
          </w:p>
        </w:tc>
        <w:tc>
          <w:tcPr>
            <w:tcW w:w="1170" w:type="dxa"/>
            <w:vAlign w:val="bottom"/>
          </w:tcPr>
          <w:p w14:paraId="2B3DC022" w14:textId="4743894C" w:rsidR="001A030B" w:rsidRPr="00DC712A" w:rsidRDefault="001A030B" w:rsidP="00714C3C">
            <w:pPr>
              <w:pStyle w:val="acctfourfigures"/>
              <w:tabs>
                <w:tab w:val="left" w:pos="720"/>
              </w:tabs>
              <w:spacing w:line="220" w:lineRule="exact"/>
              <w:jc w:val="center"/>
              <w:rPr>
                <w:i/>
                <w:iCs/>
              </w:rPr>
            </w:pPr>
          </w:p>
        </w:tc>
        <w:tc>
          <w:tcPr>
            <w:tcW w:w="5040" w:type="dxa"/>
            <w:gridSpan w:val="5"/>
            <w:vAlign w:val="bottom"/>
          </w:tcPr>
          <w:p w14:paraId="7B0091D1" w14:textId="520C91D5" w:rsidR="001A030B" w:rsidRPr="00DC712A" w:rsidRDefault="001A030B" w:rsidP="00714C3C">
            <w:pPr>
              <w:pStyle w:val="acctfourfigures"/>
              <w:tabs>
                <w:tab w:val="left" w:pos="720"/>
              </w:tabs>
              <w:spacing w:line="220" w:lineRule="exact"/>
              <w:jc w:val="center"/>
              <w:rPr>
                <w:i/>
                <w:iCs/>
              </w:rPr>
            </w:pPr>
          </w:p>
        </w:tc>
      </w:tr>
      <w:tr w:rsidR="001A030B" w14:paraId="395EAB0B" w14:textId="77777777" w:rsidTr="00714C3C">
        <w:trPr>
          <w:cantSplit/>
          <w:trHeight w:val="63"/>
          <w:tblHeader/>
        </w:trPr>
        <w:tc>
          <w:tcPr>
            <w:tcW w:w="2340" w:type="dxa"/>
            <w:vAlign w:val="bottom"/>
            <w:hideMark/>
          </w:tcPr>
          <w:p w14:paraId="3DAAF1BB" w14:textId="75CCEF7D" w:rsidR="001A030B" w:rsidRPr="00DC712A" w:rsidRDefault="001A030B" w:rsidP="00714C3C">
            <w:pPr>
              <w:tabs>
                <w:tab w:val="left" w:pos="191"/>
              </w:tabs>
              <w:spacing w:line="220" w:lineRule="exact"/>
              <w:ind w:left="191" w:right="-68" w:hanging="191"/>
              <w:rPr>
                <w:b/>
                <w:bCs/>
                <w:i/>
                <w:iCs/>
                <w:color w:val="0000FF"/>
              </w:rPr>
            </w:pPr>
            <w:r w:rsidRPr="00DC712A">
              <w:rPr>
                <w:b/>
                <w:bCs/>
                <w:i/>
                <w:iCs/>
              </w:rPr>
              <w:t>202</w:t>
            </w:r>
            <w:r>
              <w:rPr>
                <w:b/>
                <w:bCs/>
                <w:i/>
                <w:iCs/>
              </w:rPr>
              <w:t>1</w:t>
            </w:r>
          </w:p>
        </w:tc>
        <w:tc>
          <w:tcPr>
            <w:tcW w:w="720" w:type="dxa"/>
            <w:vAlign w:val="bottom"/>
          </w:tcPr>
          <w:p w14:paraId="620866B4" w14:textId="77777777" w:rsidR="001A030B" w:rsidRPr="00DC712A" w:rsidRDefault="001A030B" w:rsidP="00714C3C">
            <w:pPr>
              <w:pStyle w:val="acctfourfigures"/>
              <w:tabs>
                <w:tab w:val="left" w:pos="720"/>
              </w:tabs>
              <w:spacing w:line="220" w:lineRule="exact"/>
              <w:jc w:val="center"/>
              <w:rPr>
                <w:i/>
                <w:iCs/>
              </w:rPr>
            </w:pPr>
          </w:p>
        </w:tc>
        <w:tc>
          <w:tcPr>
            <w:tcW w:w="1170" w:type="dxa"/>
            <w:vAlign w:val="bottom"/>
          </w:tcPr>
          <w:p w14:paraId="7758E413" w14:textId="77777777" w:rsidR="001A030B" w:rsidRPr="00DC712A" w:rsidRDefault="001A030B" w:rsidP="00714C3C">
            <w:pPr>
              <w:pStyle w:val="acctfourfigures"/>
              <w:tabs>
                <w:tab w:val="left" w:pos="720"/>
              </w:tabs>
              <w:spacing w:line="220" w:lineRule="exact"/>
              <w:jc w:val="center"/>
              <w:rPr>
                <w:i/>
                <w:iCs/>
              </w:rPr>
            </w:pPr>
          </w:p>
        </w:tc>
        <w:tc>
          <w:tcPr>
            <w:tcW w:w="5040" w:type="dxa"/>
            <w:gridSpan w:val="5"/>
            <w:vAlign w:val="bottom"/>
          </w:tcPr>
          <w:p w14:paraId="2832A131" w14:textId="77777777" w:rsidR="001A030B" w:rsidRPr="00DC712A" w:rsidRDefault="001A030B" w:rsidP="00714C3C">
            <w:pPr>
              <w:pStyle w:val="acctfourfigures"/>
              <w:tabs>
                <w:tab w:val="left" w:pos="720"/>
              </w:tabs>
              <w:spacing w:line="220" w:lineRule="exact"/>
              <w:jc w:val="center"/>
              <w:rPr>
                <w:i/>
                <w:iCs/>
              </w:rPr>
            </w:pPr>
          </w:p>
        </w:tc>
      </w:tr>
      <w:tr w:rsidR="001A030B" w14:paraId="2AF56417" w14:textId="77777777" w:rsidTr="001A030B">
        <w:trPr>
          <w:cantSplit/>
          <w:trHeight w:val="63"/>
          <w:tblHeader/>
        </w:trPr>
        <w:tc>
          <w:tcPr>
            <w:tcW w:w="2340" w:type="dxa"/>
            <w:vAlign w:val="bottom"/>
            <w:hideMark/>
          </w:tcPr>
          <w:p w14:paraId="7FD4A174" w14:textId="77777777" w:rsidR="001A030B" w:rsidRPr="00DC712A" w:rsidRDefault="001A030B" w:rsidP="00714C3C">
            <w:pPr>
              <w:tabs>
                <w:tab w:val="left" w:pos="191"/>
              </w:tabs>
              <w:spacing w:line="220" w:lineRule="exact"/>
              <w:ind w:left="191" w:right="-68" w:hanging="191"/>
              <w:rPr>
                <w:b/>
                <w:bCs/>
                <w:i/>
                <w:iCs/>
              </w:rPr>
            </w:pPr>
            <w:r w:rsidRPr="00DC712A">
              <w:t>Bank overdrafts</w:t>
            </w:r>
          </w:p>
        </w:tc>
        <w:tc>
          <w:tcPr>
            <w:tcW w:w="720" w:type="dxa"/>
            <w:vAlign w:val="bottom"/>
          </w:tcPr>
          <w:p w14:paraId="1B42E4E4" w14:textId="77777777" w:rsidR="001A030B" w:rsidRPr="00DC712A" w:rsidRDefault="001A030B" w:rsidP="00714C3C">
            <w:pPr>
              <w:pStyle w:val="acctfourfigures"/>
              <w:tabs>
                <w:tab w:val="left" w:pos="720"/>
              </w:tabs>
              <w:spacing w:line="220" w:lineRule="exact"/>
              <w:jc w:val="center"/>
              <w:rPr>
                <w:i/>
                <w:iCs/>
              </w:rPr>
            </w:pPr>
          </w:p>
        </w:tc>
        <w:tc>
          <w:tcPr>
            <w:tcW w:w="1170" w:type="dxa"/>
            <w:vAlign w:val="bottom"/>
            <w:hideMark/>
          </w:tcPr>
          <w:p w14:paraId="7053BB25" w14:textId="5B166580" w:rsidR="001A030B" w:rsidRPr="00DC712A" w:rsidRDefault="001A030B" w:rsidP="00714C3C">
            <w:pPr>
              <w:pStyle w:val="acctfourfigures"/>
              <w:tabs>
                <w:tab w:val="left" w:pos="720"/>
              </w:tabs>
              <w:spacing w:line="220" w:lineRule="exact"/>
              <w:ind w:left="-80" w:right="-80"/>
              <w:jc w:val="center"/>
              <w:rPr>
                <w:i/>
                <w:iCs/>
              </w:rPr>
            </w:pPr>
            <w:r>
              <w:rPr>
                <w:lang w:eastAsia="en-GB"/>
              </w:rPr>
              <w:t>5.82</w:t>
            </w:r>
            <w:r w:rsidRPr="00DC712A">
              <w:rPr>
                <w:lang w:eastAsia="en-GB"/>
              </w:rPr>
              <w:t xml:space="preserve"> </w:t>
            </w:r>
            <w:r>
              <w:rPr>
                <w:lang w:eastAsia="en-GB"/>
              </w:rPr>
              <w:t>-</w:t>
            </w:r>
            <w:r w:rsidRPr="00DC712A">
              <w:rPr>
                <w:lang w:eastAsia="en-GB"/>
              </w:rPr>
              <w:t xml:space="preserve"> </w:t>
            </w:r>
            <w:r>
              <w:rPr>
                <w:lang w:eastAsia="en-GB"/>
              </w:rPr>
              <w:t>5.84</w:t>
            </w:r>
          </w:p>
        </w:tc>
        <w:tc>
          <w:tcPr>
            <w:tcW w:w="1530" w:type="dxa"/>
            <w:vAlign w:val="bottom"/>
            <w:hideMark/>
          </w:tcPr>
          <w:p w14:paraId="573F5CBF" w14:textId="13BDC9B5" w:rsidR="001A030B" w:rsidRPr="00DC712A" w:rsidRDefault="001A030B" w:rsidP="00714C3C">
            <w:pPr>
              <w:pStyle w:val="acctfourfigures"/>
              <w:tabs>
                <w:tab w:val="clear" w:pos="765"/>
                <w:tab w:val="decimal" w:pos="1095"/>
              </w:tabs>
              <w:spacing w:line="220" w:lineRule="exact"/>
              <w:ind w:left="735" w:right="-255"/>
            </w:pPr>
            <w:r>
              <w:rPr>
                <w:lang w:eastAsia="en-GB"/>
              </w:rPr>
              <w:t>13,217</w:t>
            </w:r>
          </w:p>
        </w:tc>
        <w:tc>
          <w:tcPr>
            <w:tcW w:w="270" w:type="dxa"/>
            <w:vAlign w:val="bottom"/>
          </w:tcPr>
          <w:p w14:paraId="34D5F137" w14:textId="77777777" w:rsidR="001A030B" w:rsidRPr="00DC712A" w:rsidRDefault="001A030B" w:rsidP="00714C3C">
            <w:pPr>
              <w:pStyle w:val="acctfourfigures"/>
              <w:tabs>
                <w:tab w:val="left" w:pos="720"/>
              </w:tabs>
              <w:spacing w:line="220" w:lineRule="exact"/>
              <w:jc w:val="center"/>
              <w:rPr>
                <w:i/>
                <w:iCs/>
              </w:rPr>
            </w:pPr>
          </w:p>
        </w:tc>
        <w:tc>
          <w:tcPr>
            <w:tcW w:w="1530" w:type="dxa"/>
            <w:vAlign w:val="bottom"/>
          </w:tcPr>
          <w:p w14:paraId="0E939F0E" w14:textId="1AA849F4" w:rsidR="001A030B" w:rsidRPr="00DC712A" w:rsidRDefault="001A030B" w:rsidP="001A030B">
            <w:pPr>
              <w:pStyle w:val="acctfourfigures"/>
              <w:tabs>
                <w:tab w:val="clear" w:pos="765"/>
                <w:tab w:val="decimal" w:pos="1005"/>
              </w:tabs>
              <w:spacing w:line="220" w:lineRule="exact"/>
              <w:ind w:left="-79" w:right="-79"/>
              <w:rPr>
                <w:lang w:eastAsia="en-GB"/>
              </w:rPr>
            </w:pPr>
            <w:r>
              <w:rPr>
                <w:lang w:eastAsia="en-GB"/>
              </w:rPr>
              <w:t>-</w:t>
            </w:r>
          </w:p>
        </w:tc>
        <w:tc>
          <w:tcPr>
            <w:tcW w:w="270" w:type="dxa"/>
            <w:vAlign w:val="bottom"/>
          </w:tcPr>
          <w:p w14:paraId="504987EB" w14:textId="77777777" w:rsidR="001A030B" w:rsidRPr="00DC712A" w:rsidRDefault="001A030B" w:rsidP="00714C3C">
            <w:pPr>
              <w:pStyle w:val="acctfourfigures"/>
              <w:tabs>
                <w:tab w:val="left" w:pos="720"/>
              </w:tabs>
              <w:spacing w:line="220" w:lineRule="exact"/>
              <w:jc w:val="center"/>
            </w:pPr>
          </w:p>
        </w:tc>
        <w:tc>
          <w:tcPr>
            <w:tcW w:w="1440" w:type="dxa"/>
            <w:vAlign w:val="bottom"/>
            <w:hideMark/>
          </w:tcPr>
          <w:p w14:paraId="2FF0262D" w14:textId="1FD02CB4" w:rsidR="001A030B" w:rsidRPr="00DC712A" w:rsidRDefault="001A030B" w:rsidP="00714C3C">
            <w:pPr>
              <w:pStyle w:val="acctfourfigures"/>
              <w:tabs>
                <w:tab w:val="left" w:pos="720"/>
              </w:tabs>
              <w:spacing w:line="220" w:lineRule="exact"/>
              <w:ind w:right="-615"/>
              <w:jc w:val="center"/>
            </w:pPr>
            <w:r>
              <w:rPr>
                <w:lang w:eastAsia="en-GB"/>
              </w:rPr>
              <w:t>13,217</w:t>
            </w:r>
          </w:p>
        </w:tc>
      </w:tr>
      <w:tr w:rsidR="001A030B" w14:paraId="1D278B0E" w14:textId="77777777" w:rsidTr="001A030B">
        <w:trPr>
          <w:cantSplit/>
          <w:trHeight w:val="254"/>
        </w:trPr>
        <w:tc>
          <w:tcPr>
            <w:tcW w:w="2340" w:type="dxa"/>
            <w:vAlign w:val="bottom"/>
            <w:hideMark/>
          </w:tcPr>
          <w:p w14:paraId="230D94BC" w14:textId="77777777" w:rsidR="001A030B" w:rsidRPr="00DC712A" w:rsidRDefault="001A030B" w:rsidP="00714C3C">
            <w:pPr>
              <w:tabs>
                <w:tab w:val="left" w:pos="191"/>
              </w:tabs>
              <w:spacing w:line="220" w:lineRule="exact"/>
              <w:ind w:left="191" w:right="-68" w:hanging="191"/>
            </w:pPr>
            <w:r w:rsidRPr="00DC712A">
              <w:t>Short-term loans from financial institutions</w:t>
            </w:r>
          </w:p>
        </w:tc>
        <w:tc>
          <w:tcPr>
            <w:tcW w:w="720" w:type="dxa"/>
            <w:vAlign w:val="bottom"/>
          </w:tcPr>
          <w:p w14:paraId="5B0FA39F" w14:textId="77777777" w:rsidR="001A030B" w:rsidRPr="00DC712A" w:rsidRDefault="001A030B" w:rsidP="00714C3C">
            <w:pPr>
              <w:pStyle w:val="acctfourfigures"/>
              <w:tabs>
                <w:tab w:val="left" w:pos="720"/>
              </w:tabs>
              <w:spacing w:line="220" w:lineRule="exact"/>
              <w:ind w:left="-91" w:right="-79"/>
              <w:jc w:val="center"/>
            </w:pPr>
          </w:p>
        </w:tc>
        <w:tc>
          <w:tcPr>
            <w:tcW w:w="1170" w:type="dxa"/>
            <w:vAlign w:val="bottom"/>
            <w:hideMark/>
          </w:tcPr>
          <w:p w14:paraId="0204F4DD" w14:textId="2872D0EB" w:rsidR="001A030B" w:rsidRPr="00DC712A" w:rsidRDefault="001A030B" w:rsidP="00714C3C">
            <w:pPr>
              <w:tabs>
                <w:tab w:val="left" w:pos="1020"/>
                <w:tab w:val="decimal" w:pos="1154"/>
              </w:tabs>
              <w:ind w:left="-80" w:right="-80"/>
              <w:jc w:val="center"/>
            </w:pPr>
            <w:r w:rsidRPr="00DC712A">
              <w:rPr>
                <w:lang w:eastAsia="en-GB"/>
              </w:rPr>
              <w:t xml:space="preserve">3.00 - </w:t>
            </w:r>
            <w:r>
              <w:rPr>
                <w:lang w:eastAsia="en-GB"/>
              </w:rPr>
              <w:t>4</w:t>
            </w:r>
            <w:r w:rsidRPr="00DC712A">
              <w:rPr>
                <w:lang w:eastAsia="en-GB"/>
              </w:rPr>
              <w:t>.</w:t>
            </w:r>
            <w:r>
              <w:rPr>
                <w:lang w:eastAsia="en-GB"/>
              </w:rPr>
              <w:t>53</w:t>
            </w:r>
          </w:p>
        </w:tc>
        <w:tc>
          <w:tcPr>
            <w:tcW w:w="1530" w:type="dxa"/>
            <w:vAlign w:val="bottom"/>
            <w:hideMark/>
          </w:tcPr>
          <w:p w14:paraId="13327D8E" w14:textId="7F9811B8" w:rsidR="001A030B" w:rsidRPr="00DC712A" w:rsidRDefault="001A030B" w:rsidP="00714C3C">
            <w:pPr>
              <w:pStyle w:val="acctfourfigures"/>
              <w:tabs>
                <w:tab w:val="clear" w:pos="765"/>
                <w:tab w:val="decimal" w:pos="740"/>
              </w:tabs>
              <w:spacing w:line="220" w:lineRule="exact"/>
              <w:ind w:left="645" w:right="-255"/>
            </w:pPr>
            <w:r>
              <w:t>135,000</w:t>
            </w:r>
          </w:p>
        </w:tc>
        <w:tc>
          <w:tcPr>
            <w:tcW w:w="270" w:type="dxa"/>
            <w:vAlign w:val="bottom"/>
          </w:tcPr>
          <w:p w14:paraId="13077E11" w14:textId="77777777" w:rsidR="001A030B" w:rsidRPr="00DC712A" w:rsidRDefault="001A030B" w:rsidP="00714C3C">
            <w:pPr>
              <w:pStyle w:val="acctfourfigures"/>
              <w:tabs>
                <w:tab w:val="left" w:pos="720"/>
              </w:tabs>
              <w:spacing w:line="220" w:lineRule="exact"/>
              <w:ind w:left="-79" w:right="-79"/>
              <w:jc w:val="center"/>
            </w:pPr>
          </w:p>
        </w:tc>
        <w:tc>
          <w:tcPr>
            <w:tcW w:w="1530" w:type="dxa"/>
            <w:vAlign w:val="bottom"/>
          </w:tcPr>
          <w:p w14:paraId="217C159D" w14:textId="4529D04F" w:rsidR="001A030B" w:rsidRPr="00DC712A" w:rsidRDefault="001A030B" w:rsidP="001A030B">
            <w:pPr>
              <w:pStyle w:val="acctfourfigures"/>
              <w:tabs>
                <w:tab w:val="clear" w:pos="765"/>
                <w:tab w:val="decimal" w:pos="1005"/>
              </w:tabs>
              <w:spacing w:line="220" w:lineRule="exact"/>
              <w:ind w:left="-79" w:right="-79"/>
              <w:rPr>
                <w:lang w:eastAsia="en-GB"/>
              </w:rPr>
            </w:pPr>
            <w:r>
              <w:rPr>
                <w:lang w:eastAsia="en-GB"/>
              </w:rPr>
              <w:t>-</w:t>
            </w:r>
          </w:p>
        </w:tc>
        <w:tc>
          <w:tcPr>
            <w:tcW w:w="270" w:type="dxa"/>
            <w:vAlign w:val="bottom"/>
          </w:tcPr>
          <w:p w14:paraId="3055EDCB" w14:textId="77777777" w:rsidR="001A030B" w:rsidRPr="00DC712A" w:rsidRDefault="001A030B" w:rsidP="00714C3C">
            <w:pPr>
              <w:pStyle w:val="acctfourfigures"/>
              <w:spacing w:line="220" w:lineRule="exact"/>
              <w:ind w:right="-525"/>
              <w:jc w:val="center"/>
            </w:pPr>
          </w:p>
        </w:tc>
        <w:tc>
          <w:tcPr>
            <w:tcW w:w="1440" w:type="dxa"/>
            <w:vAlign w:val="bottom"/>
            <w:hideMark/>
          </w:tcPr>
          <w:p w14:paraId="6B9062B4" w14:textId="6D327D4F" w:rsidR="001A030B" w:rsidRPr="00DC712A" w:rsidRDefault="001A030B" w:rsidP="00714C3C">
            <w:pPr>
              <w:pStyle w:val="acctfourfigures"/>
              <w:tabs>
                <w:tab w:val="clear" w:pos="765"/>
                <w:tab w:val="decimal" w:pos="1275"/>
              </w:tabs>
              <w:spacing w:line="220" w:lineRule="exact"/>
              <w:ind w:left="-79" w:right="-79"/>
            </w:pPr>
            <w:r>
              <w:rPr>
                <w:lang w:eastAsia="en-GB"/>
              </w:rPr>
              <w:t>135,000</w:t>
            </w:r>
          </w:p>
        </w:tc>
      </w:tr>
      <w:tr w:rsidR="001A030B" w14:paraId="74364014" w14:textId="77777777" w:rsidTr="001A030B">
        <w:trPr>
          <w:cantSplit/>
          <w:trHeight w:val="407"/>
        </w:trPr>
        <w:tc>
          <w:tcPr>
            <w:tcW w:w="2340" w:type="dxa"/>
            <w:vAlign w:val="bottom"/>
            <w:hideMark/>
          </w:tcPr>
          <w:p w14:paraId="110E4EB6" w14:textId="77777777" w:rsidR="001A030B" w:rsidRPr="00DC712A" w:rsidRDefault="001A030B" w:rsidP="00714C3C">
            <w:pPr>
              <w:tabs>
                <w:tab w:val="left" w:pos="191"/>
              </w:tabs>
              <w:spacing w:line="220" w:lineRule="exact"/>
              <w:ind w:left="191" w:right="-68" w:hanging="191"/>
            </w:pPr>
            <w:r w:rsidRPr="00DC712A">
              <w:t>Short-term loans from related parties</w:t>
            </w:r>
          </w:p>
        </w:tc>
        <w:tc>
          <w:tcPr>
            <w:tcW w:w="720" w:type="dxa"/>
            <w:vAlign w:val="bottom"/>
          </w:tcPr>
          <w:p w14:paraId="6CEE5F8D" w14:textId="77777777" w:rsidR="001A030B" w:rsidRPr="00DC712A" w:rsidRDefault="001A030B" w:rsidP="00714C3C">
            <w:pPr>
              <w:pStyle w:val="acctfourfigures"/>
              <w:tabs>
                <w:tab w:val="left" w:pos="720"/>
              </w:tabs>
              <w:spacing w:line="220" w:lineRule="exact"/>
              <w:ind w:left="-91" w:right="-79"/>
              <w:jc w:val="center"/>
              <w:rPr>
                <w:i/>
                <w:iCs/>
              </w:rPr>
            </w:pPr>
          </w:p>
          <w:p w14:paraId="0FD49059" w14:textId="77777777" w:rsidR="001A030B" w:rsidRPr="00DC712A" w:rsidRDefault="001A030B" w:rsidP="00714C3C">
            <w:pPr>
              <w:pStyle w:val="acctfourfigures"/>
              <w:tabs>
                <w:tab w:val="left" w:pos="720"/>
              </w:tabs>
              <w:spacing w:line="220" w:lineRule="exact"/>
              <w:ind w:left="-91" w:right="-79"/>
              <w:jc w:val="center"/>
              <w:rPr>
                <w:i/>
                <w:iCs/>
              </w:rPr>
            </w:pPr>
            <w:r w:rsidRPr="00DC712A">
              <w:rPr>
                <w:i/>
                <w:iCs/>
              </w:rPr>
              <w:t>5</w:t>
            </w:r>
          </w:p>
        </w:tc>
        <w:tc>
          <w:tcPr>
            <w:tcW w:w="1170" w:type="dxa"/>
            <w:vAlign w:val="bottom"/>
          </w:tcPr>
          <w:p w14:paraId="68B25E00" w14:textId="77777777" w:rsidR="001A030B" w:rsidRPr="00DC712A" w:rsidRDefault="001A030B" w:rsidP="00714C3C">
            <w:pPr>
              <w:tabs>
                <w:tab w:val="decimal" w:pos="707"/>
              </w:tabs>
              <w:ind w:right="75"/>
              <w:rPr>
                <w:lang w:eastAsia="en-GB"/>
              </w:rPr>
            </w:pPr>
          </w:p>
          <w:p w14:paraId="1DCD24A2" w14:textId="4FCD91CB" w:rsidR="001A030B" w:rsidRPr="00DC712A" w:rsidRDefault="001A030B" w:rsidP="00714C3C">
            <w:pPr>
              <w:tabs>
                <w:tab w:val="left" w:pos="1020"/>
                <w:tab w:val="decimal" w:pos="1154"/>
              </w:tabs>
              <w:ind w:left="-80" w:right="-80"/>
              <w:jc w:val="center"/>
            </w:pPr>
            <w:r>
              <w:rPr>
                <w:lang w:eastAsia="en-GB"/>
              </w:rPr>
              <w:t>2.05</w:t>
            </w:r>
            <w:r w:rsidRPr="00DC712A">
              <w:rPr>
                <w:lang w:eastAsia="en-GB"/>
              </w:rPr>
              <w:t xml:space="preserve"> </w:t>
            </w:r>
            <w:r>
              <w:rPr>
                <w:lang w:eastAsia="en-GB"/>
              </w:rPr>
              <w:t>-</w:t>
            </w:r>
            <w:r w:rsidRPr="00DC712A">
              <w:rPr>
                <w:lang w:eastAsia="en-GB"/>
              </w:rPr>
              <w:t xml:space="preserve"> </w:t>
            </w:r>
            <w:r>
              <w:rPr>
                <w:lang w:eastAsia="en-GB"/>
              </w:rPr>
              <w:t>3.57</w:t>
            </w:r>
          </w:p>
        </w:tc>
        <w:tc>
          <w:tcPr>
            <w:tcW w:w="1530" w:type="dxa"/>
            <w:vAlign w:val="bottom"/>
            <w:hideMark/>
          </w:tcPr>
          <w:p w14:paraId="62030D47" w14:textId="77777777" w:rsidR="001A030B" w:rsidRPr="00DC712A" w:rsidRDefault="001A030B" w:rsidP="00714C3C">
            <w:pPr>
              <w:pStyle w:val="acctfourfigures"/>
              <w:tabs>
                <w:tab w:val="clear" w:pos="765"/>
                <w:tab w:val="decimal" w:pos="1095"/>
              </w:tabs>
              <w:spacing w:line="220" w:lineRule="exact"/>
              <w:ind w:left="645" w:right="-255"/>
            </w:pPr>
            <w:r w:rsidRPr="00DC712A">
              <w:rPr>
                <w:lang w:eastAsia="en-GB"/>
              </w:rPr>
              <w:t>-</w:t>
            </w:r>
          </w:p>
        </w:tc>
        <w:tc>
          <w:tcPr>
            <w:tcW w:w="270" w:type="dxa"/>
            <w:vAlign w:val="bottom"/>
          </w:tcPr>
          <w:p w14:paraId="2A214000" w14:textId="77777777" w:rsidR="001A030B" w:rsidRPr="00DC712A" w:rsidRDefault="001A030B" w:rsidP="00714C3C">
            <w:pPr>
              <w:pStyle w:val="acctfourfigures"/>
              <w:tabs>
                <w:tab w:val="left" w:pos="720"/>
              </w:tabs>
              <w:spacing w:line="220" w:lineRule="exact"/>
              <w:ind w:left="-79" w:right="-79"/>
              <w:jc w:val="center"/>
            </w:pPr>
          </w:p>
        </w:tc>
        <w:tc>
          <w:tcPr>
            <w:tcW w:w="1530" w:type="dxa"/>
            <w:vAlign w:val="bottom"/>
            <w:hideMark/>
          </w:tcPr>
          <w:p w14:paraId="58A1065B" w14:textId="1D4ACF7F" w:rsidR="001A030B" w:rsidRPr="00DC712A" w:rsidRDefault="001A030B" w:rsidP="00714C3C">
            <w:pPr>
              <w:pStyle w:val="acctfourfigures"/>
              <w:tabs>
                <w:tab w:val="clear" w:pos="765"/>
                <w:tab w:val="decimal" w:pos="1356"/>
              </w:tabs>
              <w:spacing w:line="220" w:lineRule="exact"/>
              <w:ind w:right="-255"/>
              <w:rPr>
                <w:lang w:eastAsia="en-GB"/>
              </w:rPr>
            </w:pPr>
            <w:r>
              <w:rPr>
                <w:lang w:val="en-GB" w:eastAsia="en-GB"/>
              </w:rPr>
              <w:t>491,814</w:t>
            </w:r>
          </w:p>
        </w:tc>
        <w:tc>
          <w:tcPr>
            <w:tcW w:w="270" w:type="dxa"/>
            <w:vAlign w:val="bottom"/>
          </w:tcPr>
          <w:p w14:paraId="347DC067" w14:textId="77777777" w:rsidR="001A030B" w:rsidRPr="00DC712A" w:rsidRDefault="001A030B" w:rsidP="00714C3C">
            <w:pPr>
              <w:pStyle w:val="acctfourfigures"/>
              <w:spacing w:line="220" w:lineRule="exact"/>
            </w:pPr>
          </w:p>
        </w:tc>
        <w:tc>
          <w:tcPr>
            <w:tcW w:w="1440" w:type="dxa"/>
            <w:vAlign w:val="bottom"/>
            <w:hideMark/>
          </w:tcPr>
          <w:p w14:paraId="574B061C" w14:textId="1D711E5B" w:rsidR="001A030B" w:rsidRPr="00DC712A" w:rsidRDefault="001A030B" w:rsidP="00714C3C">
            <w:pPr>
              <w:pStyle w:val="acctfourfigures"/>
              <w:tabs>
                <w:tab w:val="clear" w:pos="765"/>
                <w:tab w:val="decimal" w:pos="1275"/>
              </w:tabs>
              <w:spacing w:line="220" w:lineRule="exact"/>
              <w:ind w:left="-79" w:right="-79"/>
            </w:pPr>
            <w:r>
              <w:rPr>
                <w:lang w:val="en-GB" w:eastAsia="en-GB"/>
              </w:rPr>
              <w:t>491,814</w:t>
            </w:r>
          </w:p>
        </w:tc>
      </w:tr>
      <w:tr w:rsidR="001A030B" w14:paraId="74A7A6F0" w14:textId="77777777" w:rsidTr="001A030B">
        <w:trPr>
          <w:cantSplit/>
        </w:trPr>
        <w:tc>
          <w:tcPr>
            <w:tcW w:w="2340" w:type="dxa"/>
            <w:vAlign w:val="bottom"/>
            <w:hideMark/>
          </w:tcPr>
          <w:p w14:paraId="60452C49" w14:textId="77777777" w:rsidR="001A030B" w:rsidRPr="00DC712A" w:rsidRDefault="001A030B" w:rsidP="00714C3C">
            <w:pPr>
              <w:tabs>
                <w:tab w:val="left" w:pos="191"/>
              </w:tabs>
              <w:spacing w:line="220" w:lineRule="exact"/>
              <w:ind w:left="191" w:hanging="191"/>
            </w:pPr>
            <w:r w:rsidRPr="00DC712A">
              <w:t>Long-term loans from financial institutions</w:t>
            </w:r>
          </w:p>
        </w:tc>
        <w:tc>
          <w:tcPr>
            <w:tcW w:w="720" w:type="dxa"/>
            <w:vAlign w:val="bottom"/>
          </w:tcPr>
          <w:p w14:paraId="58C0D172" w14:textId="77777777" w:rsidR="001A030B" w:rsidRPr="00DC712A" w:rsidRDefault="001A030B" w:rsidP="00714C3C">
            <w:pPr>
              <w:pStyle w:val="acctfourfigures"/>
              <w:tabs>
                <w:tab w:val="left" w:pos="720"/>
              </w:tabs>
              <w:spacing w:line="220" w:lineRule="exact"/>
              <w:ind w:left="-91" w:right="-79"/>
              <w:jc w:val="center"/>
            </w:pPr>
          </w:p>
        </w:tc>
        <w:tc>
          <w:tcPr>
            <w:tcW w:w="1170" w:type="dxa"/>
            <w:vAlign w:val="bottom"/>
            <w:hideMark/>
          </w:tcPr>
          <w:p w14:paraId="782FF5F3" w14:textId="15E8AE6E" w:rsidR="001A030B" w:rsidRPr="00DC712A" w:rsidRDefault="001A030B" w:rsidP="00714C3C">
            <w:pPr>
              <w:tabs>
                <w:tab w:val="left" w:pos="1020"/>
                <w:tab w:val="decimal" w:pos="1154"/>
              </w:tabs>
              <w:ind w:left="-80" w:right="-80"/>
              <w:jc w:val="center"/>
            </w:pPr>
            <w:r>
              <w:rPr>
                <w:lang w:eastAsia="en-GB"/>
              </w:rPr>
              <w:t>2</w:t>
            </w:r>
            <w:r w:rsidRPr="00DC712A">
              <w:rPr>
                <w:lang w:eastAsia="en-GB"/>
              </w:rPr>
              <w:t>.</w:t>
            </w:r>
            <w:r>
              <w:rPr>
                <w:lang w:eastAsia="en-GB"/>
              </w:rPr>
              <w:t>75</w:t>
            </w:r>
            <w:r w:rsidRPr="00DC712A">
              <w:rPr>
                <w:lang w:eastAsia="en-GB"/>
              </w:rPr>
              <w:t xml:space="preserve"> - 4.</w:t>
            </w:r>
            <w:r>
              <w:rPr>
                <w:lang w:eastAsia="en-GB"/>
              </w:rPr>
              <w:t>3</w:t>
            </w:r>
            <w:r w:rsidRPr="00DC712A">
              <w:rPr>
                <w:lang w:eastAsia="en-GB"/>
              </w:rPr>
              <w:t>5</w:t>
            </w:r>
          </w:p>
        </w:tc>
        <w:tc>
          <w:tcPr>
            <w:tcW w:w="1530" w:type="dxa"/>
            <w:vAlign w:val="bottom"/>
          </w:tcPr>
          <w:p w14:paraId="62FB6EED" w14:textId="64DCB55A" w:rsidR="001A030B" w:rsidRPr="00DC712A" w:rsidRDefault="001A030B" w:rsidP="00714C3C">
            <w:pPr>
              <w:pStyle w:val="acctfourfigures"/>
              <w:tabs>
                <w:tab w:val="clear" w:pos="765"/>
                <w:tab w:val="decimal" w:pos="740"/>
              </w:tabs>
              <w:spacing w:line="220" w:lineRule="exact"/>
              <w:ind w:left="645" w:right="-255"/>
            </w:pPr>
            <w:r>
              <w:t>465,053</w:t>
            </w:r>
          </w:p>
        </w:tc>
        <w:tc>
          <w:tcPr>
            <w:tcW w:w="270" w:type="dxa"/>
            <w:vAlign w:val="bottom"/>
          </w:tcPr>
          <w:p w14:paraId="62DB597B" w14:textId="77777777" w:rsidR="001A030B" w:rsidRPr="00DC712A" w:rsidRDefault="001A030B" w:rsidP="00714C3C">
            <w:pPr>
              <w:pStyle w:val="acctfourfigures"/>
              <w:tabs>
                <w:tab w:val="left" w:pos="720"/>
              </w:tabs>
              <w:spacing w:line="220" w:lineRule="exact"/>
              <w:ind w:left="-79" w:right="-79"/>
              <w:jc w:val="center"/>
            </w:pPr>
          </w:p>
        </w:tc>
        <w:tc>
          <w:tcPr>
            <w:tcW w:w="1530" w:type="dxa"/>
            <w:vAlign w:val="bottom"/>
            <w:hideMark/>
          </w:tcPr>
          <w:p w14:paraId="1404A64B" w14:textId="77777777" w:rsidR="001A030B" w:rsidRPr="00DC712A" w:rsidRDefault="001A030B" w:rsidP="00714C3C">
            <w:pPr>
              <w:pStyle w:val="acctfourfigures"/>
              <w:tabs>
                <w:tab w:val="clear" w:pos="765"/>
                <w:tab w:val="decimal" w:pos="1005"/>
              </w:tabs>
              <w:spacing w:line="220" w:lineRule="exact"/>
              <w:ind w:left="-79" w:right="-79"/>
            </w:pPr>
            <w:r w:rsidRPr="00DC712A">
              <w:rPr>
                <w:lang w:eastAsia="en-GB"/>
              </w:rPr>
              <w:t>-</w:t>
            </w:r>
          </w:p>
        </w:tc>
        <w:tc>
          <w:tcPr>
            <w:tcW w:w="270" w:type="dxa"/>
            <w:vAlign w:val="bottom"/>
          </w:tcPr>
          <w:p w14:paraId="116C4039" w14:textId="77777777" w:rsidR="001A030B" w:rsidRPr="00DC712A" w:rsidRDefault="001A030B" w:rsidP="00714C3C">
            <w:pPr>
              <w:pStyle w:val="acctfourfigures"/>
              <w:tabs>
                <w:tab w:val="left" w:pos="720"/>
              </w:tabs>
              <w:spacing w:line="220" w:lineRule="exact"/>
              <w:ind w:left="-79" w:right="-79"/>
              <w:jc w:val="center"/>
            </w:pPr>
          </w:p>
        </w:tc>
        <w:tc>
          <w:tcPr>
            <w:tcW w:w="1440" w:type="dxa"/>
            <w:vAlign w:val="bottom"/>
            <w:hideMark/>
          </w:tcPr>
          <w:p w14:paraId="00E88E4C" w14:textId="190D7232" w:rsidR="001A030B" w:rsidRPr="00DC712A" w:rsidRDefault="001A030B" w:rsidP="00714C3C">
            <w:pPr>
              <w:pStyle w:val="acctfourfigures"/>
              <w:tabs>
                <w:tab w:val="clear" w:pos="765"/>
                <w:tab w:val="decimal" w:pos="1275"/>
              </w:tabs>
              <w:spacing w:line="220" w:lineRule="exact"/>
              <w:ind w:left="-79" w:right="-79"/>
            </w:pPr>
            <w:r>
              <w:rPr>
                <w:lang w:eastAsia="en-GB"/>
              </w:rPr>
              <w:t>465,053</w:t>
            </w:r>
          </w:p>
        </w:tc>
      </w:tr>
      <w:tr w:rsidR="001A030B" w14:paraId="043B6F99" w14:textId="77777777" w:rsidTr="001A030B">
        <w:trPr>
          <w:cantSplit/>
        </w:trPr>
        <w:tc>
          <w:tcPr>
            <w:tcW w:w="2340" w:type="dxa"/>
            <w:vAlign w:val="bottom"/>
            <w:hideMark/>
          </w:tcPr>
          <w:p w14:paraId="5EBC4145" w14:textId="77777777" w:rsidR="001A030B" w:rsidRPr="00DC712A" w:rsidRDefault="001A030B" w:rsidP="00714C3C">
            <w:pPr>
              <w:tabs>
                <w:tab w:val="left" w:pos="191"/>
              </w:tabs>
              <w:spacing w:line="220" w:lineRule="exact"/>
              <w:ind w:left="191" w:hanging="191"/>
            </w:pPr>
            <w:r w:rsidRPr="00DC712A">
              <w:t>Lease liabilities</w:t>
            </w:r>
          </w:p>
        </w:tc>
        <w:tc>
          <w:tcPr>
            <w:tcW w:w="720" w:type="dxa"/>
            <w:vAlign w:val="bottom"/>
          </w:tcPr>
          <w:p w14:paraId="7720D1A6" w14:textId="77777777" w:rsidR="001A030B" w:rsidRPr="00DC712A" w:rsidRDefault="001A030B" w:rsidP="00714C3C">
            <w:pPr>
              <w:pStyle w:val="acctfourfigures"/>
              <w:tabs>
                <w:tab w:val="clear" w:pos="765"/>
                <w:tab w:val="decimal" w:pos="826"/>
              </w:tabs>
              <w:spacing w:line="220" w:lineRule="exact"/>
              <w:ind w:left="-91" w:right="-79"/>
            </w:pPr>
          </w:p>
        </w:tc>
        <w:tc>
          <w:tcPr>
            <w:tcW w:w="1170" w:type="dxa"/>
            <w:vAlign w:val="bottom"/>
            <w:hideMark/>
          </w:tcPr>
          <w:p w14:paraId="4117C87D" w14:textId="77777777" w:rsidR="001A030B" w:rsidRPr="00DC712A" w:rsidRDefault="001A030B" w:rsidP="00714C3C">
            <w:pPr>
              <w:tabs>
                <w:tab w:val="left" w:pos="1020"/>
                <w:tab w:val="decimal" w:pos="1154"/>
              </w:tabs>
              <w:ind w:left="-80" w:right="-80"/>
              <w:jc w:val="center"/>
            </w:pPr>
            <w:r w:rsidRPr="00DC712A">
              <w:rPr>
                <w:lang w:eastAsia="en-GB"/>
              </w:rPr>
              <w:t>4.66 - 18.36</w:t>
            </w:r>
          </w:p>
        </w:tc>
        <w:tc>
          <w:tcPr>
            <w:tcW w:w="1530" w:type="dxa"/>
            <w:vAlign w:val="bottom"/>
          </w:tcPr>
          <w:p w14:paraId="48732E90" w14:textId="1FF204C9" w:rsidR="001A030B" w:rsidRPr="00DC712A" w:rsidRDefault="001A030B" w:rsidP="00714C3C">
            <w:pPr>
              <w:pStyle w:val="acctfourfigures"/>
              <w:tabs>
                <w:tab w:val="clear" w:pos="765"/>
                <w:tab w:val="decimal" w:pos="1365"/>
              </w:tabs>
              <w:spacing w:line="220" w:lineRule="exact"/>
              <w:ind w:left="645" w:right="-255"/>
            </w:pPr>
            <w:r>
              <w:t>11,211</w:t>
            </w:r>
          </w:p>
        </w:tc>
        <w:tc>
          <w:tcPr>
            <w:tcW w:w="270" w:type="dxa"/>
            <w:vAlign w:val="bottom"/>
          </w:tcPr>
          <w:p w14:paraId="05CE2B46" w14:textId="77777777" w:rsidR="001A030B" w:rsidRPr="00DC712A" w:rsidRDefault="001A030B" w:rsidP="00714C3C">
            <w:pPr>
              <w:pStyle w:val="acctfourfigures"/>
              <w:tabs>
                <w:tab w:val="left" w:pos="720"/>
              </w:tabs>
              <w:spacing w:line="220" w:lineRule="exact"/>
              <w:ind w:left="-79" w:right="-79"/>
              <w:jc w:val="center"/>
            </w:pPr>
          </w:p>
        </w:tc>
        <w:tc>
          <w:tcPr>
            <w:tcW w:w="1530" w:type="dxa"/>
            <w:vAlign w:val="bottom"/>
            <w:hideMark/>
          </w:tcPr>
          <w:p w14:paraId="515ED18E" w14:textId="77565F92" w:rsidR="001A030B" w:rsidRPr="00DC712A" w:rsidRDefault="001A030B" w:rsidP="00714C3C">
            <w:pPr>
              <w:pStyle w:val="acctfourfigures"/>
              <w:tabs>
                <w:tab w:val="clear" w:pos="765"/>
                <w:tab w:val="decimal" w:pos="1356"/>
              </w:tabs>
              <w:spacing w:line="220" w:lineRule="exact"/>
              <w:ind w:right="-255"/>
              <w:rPr>
                <w:lang w:eastAsia="en-GB"/>
              </w:rPr>
            </w:pPr>
            <w:r>
              <w:rPr>
                <w:lang w:eastAsia="en-GB"/>
              </w:rPr>
              <w:t>13,106</w:t>
            </w:r>
          </w:p>
        </w:tc>
        <w:tc>
          <w:tcPr>
            <w:tcW w:w="270" w:type="dxa"/>
            <w:vAlign w:val="bottom"/>
          </w:tcPr>
          <w:p w14:paraId="3D9A061C" w14:textId="77777777" w:rsidR="001A030B" w:rsidRPr="00DC712A" w:rsidRDefault="001A030B" w:rsidP="00714C3C">
            <w:pPr>
              <w:pStyle w:val="acctfourfigures"/>
              <w:spacing w:line="220" w:lineRule="exact"/>
            </w:pPr>
          </w:p>
        </w:tc>
        <w:tc>
          <w:tcPr>
            <w:tcW w:w="1440" w:type="dxa"/>
            <w:vAlign w:val="bottom"/>
            <w:hideMark/>
          </w:tcPr>
          <w:p w14:paraId="58E92BA0" w14:textId="7107DCF1" w:rsidR="001A030B" w:rsidRPr="00DC712A" w:rsidRDefault="001A030B" w:rsidP="00714C3C">
            <w:pPr>
              <w:pStyle w:val="acctfourfigures"/>
              <w:tabs>
                <w:tab w:val="clear" w:pos="765"/>
                <w:tab w:val="decimal" w:pos="1275"/>
              </w:tabs>
              <w:spacing w:line="220" w:lineRule="exact"/>
              <w:ind w:left="-79" w:right="-79"/>
            </w:pPr>
            <w:r>
              <w:rPr>
                <w:lang w:eastAsia="en-GB"/>
              </w:rPr>
              <w:t>24,317</w:t>
            </w:r>
          </w:p>
        </w:tc>
      </w:tr>
      <w:tr w:rsidR="001A030B" w14:paraId="4A5BAE21" w14:textId="77777777" w:rsidTr="001A030B">
        <w:trPr>
          <w:cantSplit/>
        </w:trPr>
        <w:tc>
          <w:tcPr>
            <w:tcW w:w="2340" w:type="dxa"/>
            <w:vAlign w:val="bottom"/>
            <w:hideMark/>
          </w:tcPr>
          <w:p w14:paraId="76C741DE" w14:textId="77777777" w:rsidR="001A030B" w:rsidRPr="00DC712A" w:rsidRDefault="001A030B" w:rsidP="00714C3C">
            <w:pPr>
              <w:tabs>
                <w:tab w:val="left" w:pos="191"/>
              </w:tabs>
              <w:spacing w:line="220" w:lineRule="exact"/>
              <w:ind w:left="191" w:right="-68" w:hanging="191"/>
              <w:rPr>
                <w:b/>
                <w:bCs/>
              </w:rPr>
            </w:pPr>
            <w:r w:rsidRPr="00DC712A">
              <w:rPr>
                <w:b/>
                <w:bCs/>
              </w:rPr>
              <w:t>Total interest-bearing liabilities</w:t>
            </w:r>
          </w:p>
        </w:tc>
        <w:tc>
          <w:tcPr>
            <w:tcW w:w="720" w:type="dxa"/>
            <w:vAlign w:val="bottom"/>
          </w:tcPr>
          <w:p w14:paraId="5536CAC6" w14:textId="77777777" w:rsidR="001A030B" w:rsidRPr="00DC712A" w:rsidRDefault="001A030B" w:rsidP="00714C3C">
            <w:pPr>
              <w:pStyle w:val="acctfourfigures"/>
              <w:tabs>
                <w:tab w:val="clear" w:pos="765"/>
                <w:tab w:val="decimal" w:pos="826"/>
              </w:tabs>
              <w:spacing w:line="220" w:lineRule="exact"/>
              <w:ind w:left="-91" w:right="-79"/>
              <w:rPr>
                <w:b/>
                <w:bCs/>
              </w:rPr>
            </w:pPr>
          </w:p>
        </w:tc>
        <w:tc>
          <w:tcPr>
            <w:tcW w:w="1170" w:type="dxa"/>
            <w:vAlign w:val="bottom"/>
          </w:tcPr>
          <w:p w14:paraId="320DE1C7" w14:textId="77777777" w:rsidR="001A030B" w:rsidRPr="00DC712A" w:rsidRDefault="001A030B" w:rsidP="00714C3C">
            <w:pPr>
              <w:tabs>
                <w:tab w:val="decimal" w:pos="1154"/>
              </w:tabs>
              <w:ind w:left="-80" w:right="-80"/>
              <w:jc w:val="center"/>
            </w:pPr>
          </w:p>
        </w:tc>
        <w:tc>
          <w:tcPr>
            <w:tcW w:w="1530" w:type="dxa"/>
            <w:tcBorders>
              <w:top w:val="single" w:sz="4" w:space="0" w:color="auto"/>
              <w:left w:val="nil"/>
              <w:bottom w:val="double" w:sz="4" w:space="0" w:color="auto"/>
              <w:right w:val="nil"/>
            </w:tcBorders>
            <w:vAlign w:val="bottom"/>
          </w:tcPr>
          <w:p w14:paraId="599B4C95" w14:textId="645DFB8C" w:rsidR="001A030B" w:rsidRPr="00DC712A" w:rsidRDefault="001A030B" w:rsidP="00714C3C">
            <w:pPr>
              <w:pStyle w:val="acctfourfigures"/>
              <w:tabs>
                <w:tab w:val="clear" w:pos="765"/>
                <w:tab w:val="decimal" w:pos="1356"/>
              </w:tabs>
              <w:spacing w:line="220" w:lineRule="exact"/>
              <w:ind w:right="-255"/>
              <w:rPr>
                <w:b/>
                <w:bCs/>
              </w:rPr>
            </w:pPr>
            <w:r>
              <w:rPr>
                <w:b/>
                <w:bCs/>
              </w:rPr>
              <w:t>624,481</w:t>
            </w:r>
          </w:p>
        </w:tc>
        <w:tc>
          <w:tcPr>
            <w:tcW w:w="270" w:type="dxa"/>
            <w:vAlign w:val="bottom"/>
          </w:tcPr>
          <w:p w14:paraId="35D5E04C" w14:textId="77777777" w:rsidR="001A030B" w:rsidRPr="00DC712A" w:rsidRDefault="001A030B" w:rsidP="00714C3C">
            <w:pPr>
              <w:pStyle w:val="acctfourfigures"/>
              <w:tabs>
                <w:tab w:val="left" w:pos="720"/>
              </w:tabs>
              <w:spacing w:line="220" w:lineRule="exact"/>
              <w:ind w:left="-79" w:right="-79"/>
              <w:jc w:val="center"/>
              <w:rPr>
                <w:b/>
                <w:bCs/>
              </w:rPr>
            </w:pPr>
          </w:p>
        </w:tc>
        <w:tc>
          <w:tcPr>
            <w:tcW w:w="1530" w:type="dxa"/>
            <w:tcBorders>
              <w:top w:val="single" w:sz="4" w:space="0" w:color="auto"/>
              <w:left w:val="nil"/>
              <w:bottom w:val="double" w:sz="4" w:space="0" w:color="auto"/>
              <w:right w:val="nil"/>
            </w:tcBorders>
            <w:vAlign w:val="bottom"/>
            <w:hideMark/>
          </w:tcPr>
          <w:p w14:paraId="690A9A39" w14:textId="79F32F81" w:rsidR="001A030B" w:rsidRPr="00DC712A" w:rsidRDefault="001A030B" w:rsidP="00714C3C">
            <w:pPr>
              <w:pStyle w:val="acctfourfigures"/>
              <w:tabs>
                <w:tab w:val="clear" w:pos="765"/>
                <w:tab w:val="decimal" w:pos="1356"/>
              </w:tabs>
              <w:spacing w:line="220" w:lineRule="exact"/>
              <w:ind w:right="-255"/>
              <w:rPr>
                <w:b/>
                <w:bCs/>
                <w:lang w:eastAsia="en-GB"/>
              </w:rPr>
            </w:pPr>
            <w:r>
              <w:rPr>
                <w:b/>
                <w:bCs/>
                <w:lang w:eastAsia="en-GB"/>
              </w:rPr>
              <w:t>504,920</w:t>
            </w:r>
          </w:p>
        </w:tc>
        <w:tc>
          <w:tcPr>
            <w:tcW w:w="270" w:type="dxa"/>
            <w:vAlign w:val="bottom"/>
          </w:tcPr>
          <w:p w14:paraId="56CB7C02" w14:textId="77777777" w:rsidR="001A030B" w:rsidRPr="00DC712A" w:rsidRDefault="001A030B" w:rsidP="00714C3C">
            <w:pPr>
              <w:pStyle w:val="acctfourfigures"/>
              <w:spacing w:line="220" w:lineRule="exact"/>
              <w:rPr>
                <w:b/>
                <w:bCs/>
              </w:rPr>
            </w:pPr>
          </w:p>
        </w:tc>
        <w:tc>
          <w:tcPr>
            <w:tcW w:w="1440" w:type="dxa"/>
            <w:tcBorders>
              <w:top w:val="single" w:sz="4" w:space="0" w:color="auto"/>
              <w:left w:val="nil"/>
              <w:bottom w:val="double" w:sz="4" w:space="0" w:color="auto"/>
              <w:right w:val="nil"/>
            </w:tcBorders>
            <w:vAlign w:val="bottom"/>
            <w:hideMark/>
          </w:tcPr>
          <w:p w14:paraId="576149DE" w14:textId="43CB1343" w:rsidR="001A030B" w:rsidRPr="00DC712A" w:rsidRDefault="001A030B" w:rsidP="00714C3C">
            <w:pPr>
              <w:pStyle w:val="acctfourfigures"/>
              <w:tabs>
                <w:tab w:val="clear" w:pos="765"/>
                <w:tab w:val="decimal" w:pos="1275"/>
              </w:tabs>
              <w:spacing w:line="220" w:lineRule="exact"/>
              <w:ind w:left="-79" w:right="-79"/>
              <w:rPr>
                <w:b/>
                <w:bCs/>
              </w:rPr>
            </w:pPr>
            <w:r>
              <w:rPr>
                <w:b/>
                <w:bCs/>
                <w:lang w:eastAsia="en-GB"/>
              </w:rPr>
              <w:t>1,129,401</w:t>
            </w:r>
          </w:p>
        </w:tc>
      </w:tr>
    </w:tbl>
    <w:p w14:paraId="34DBE4E9" w14:textId="72E98620" w:rsidR="001A030B" w:rsidRDefault="001A030B">
      <w:pPr>
        <w:spacing w:line="240" w:lineRule="auto"/>
        <w:rPr>
          <w:spacing w:val="-2"/>
          <w:lang w:val="en-GB" w:eastAsia="x-none"/>
        </w:rPr>
      </w:pPr>
    </w:p>
    <w:tbl>
      <w:tblPr>
        <w:tblW w:w="9180" w:type="dxa"/>
        <w:tblInd w:w="450" w:type="dxa"/>
        <w:tblLayout w:type="fixed"/>
        <w:tblCellMar>
          <w:left w:w="79" w:type="dxa"/>
          <w:right w:w="79" w:type="dxa"/>
        </w:tblCellMar>
        <w:tblLook w:val="0000" w:firstRow="0" w:lastRow="0" w:firstColumn="0" w:lastColumn="0" w:noHBand="0" w:noVBand="0"/>
      </w:tblPr>
      <w:tblGrid>
        <w:gridCol w:w="2520"/>
        <w:gridCol w:w="739"/>
        <w:gridCol w:w="1241"/>
        <w:gridCol w:w="180"/>
        <w:gridCol w:w="1350"/>
        <w:gridCol w:w="184"/>
        <w:gridCol w:w="1346"/>
        <w:gridCol w:w="270"/>
        <w:gridCol w:w="1350"/>
      </w:tblGrid>
      <w:tr w:rsidR="00A42377" w:rsidRPr="00A42377" w14:paraId="492AEE44" w14:textId="77777777" w:rsidTr="00904323">
        <w:trPr>
          <w:cantSplit/>
          <w:trHeight w:val="20"/>
          <w:tblHeader/>
        </w:trPr>
        <w:tc>
          <w:tcPr>
            <w:tcW w:w="2520" w:type="dxa"/>
            <w:shd w:val="clear" w:color="auto" w:fill="auto"/>
          </w:tcPr>
          <w:p w14:paraId="3B180899" w14:textId="77777777" w:rsidR="00A42377" w:rsidRPr="00A42377" w:rsidRDefault="00A42377" w:rsidP="00EF01D3">
            <w:pPr>
              <w:spacing w:line="240" w:lineRule="auto"/>
              <w:ind w:left="196" w:hanging="196"/>
              <w:rPr>
                <w:i/>
                <w:iCs/>
                <w:color w:val="0000FF"/>
                <w:highlight w:val="green"/>
                <w:cs/>
              </w:rPr>
            </w:pPr>
            <w:r w:rsidRPr="00A42377">
              <w:rPr>
                <w:b/>
                <w:bCs/>
                <w:i/>
                <w:iCs/>
              </w:rPr>
              <w:lastRenderedPageBreak/>
              <w:t>Assets pledged as security for liabilities</w:t>
            </w:r>
            <w:r w:rsidRPr="00A42377">
              <w:rPr>
                <w:b/>
                <w:bCs/>
                <w:i/>
                <w:iCs/>
                <w:color w:val="0000FF"/>
              </w:rPr>
              <w:t xml:space="preserve"> </w:t>
            </w:r>
          </w:p>
        </w:tc>
        <w:tc>
          <w:tcPr>
            <w:tcW w:w="739" w:type="dxa"/>
          </w:tcPr>
          <w:p w14:paraId="240EB185" w14:textId="77777777" w:rsidR="00A42377" w:rsidRPr="00A42377" w:rsidRDefault="00A42377" w:rsidP="00EF01D3">
            <w:pPr>
              <w:pStyle w:val="acctmergecolhdg"/>
              <w:spacing w:line="240" w:lineRule="auto"/>
            </w:pPr>
          </w:p>
        </w:tc>
        <w:tc>
          <w:tcPr>
            <w:tcW w:w="2771" w:type="dxa"/>
            <w:gridSpan w:val="3"/>
          </w:tcPr>
          <w:p w14:paraId="62BD1049" w14:textId="77777777" w:rsidR="00A42377" w:rsidRPr="00A42377" w:rsidRDefault="00A42377" w:rsidP="00EF01D3">
            <w:pPr>
              <w:pStyle w:val="acctmergecolhdg"/>
              <w:spacing w:line="240" w:lineRule="auto"/>
              <w:ind w:left="-76" w:right="-77"/>
            </w:pPr>
            <w:r w:rsidRPr="00A42377">
              <w:t xml:space="preserve">Consolidated </w:t>
            </w:r>
          </w:p>
          <w:p w14:paraId="0A26999D" w14:textId="1304F683" w:rsidR="00A42377" w:rsidRPr="00A42377" w:rsidRDefault="00A42377" w:rsidP="00EF01D3">
            <w:pPr>
              <w:pStyle w:val="acctmergecolhdg"/>
              <w:spacing w:line="240" w:lineRule="auto"/>
              <w:ind w:left="-76" w:right="-77"/>
            </w:pPr>
            <w:r w:rsidRPr="00A42377">
              <w:t>financial statements</w:t>
            </w:r>
          </w:p>
        </w:tc>
        <w:tc>
          <w:tcPr>
            <w:tcW w:w="184" w:type="dxa"/>
          </w:tcPr>
          <w:p w14:paraId="05DFCE64" w14:textId="77777777" w:rsidR="00A42377" w:rsidRPr="00A42377" w:rsidRDefault="00A42377" w:rsidP="00EF01D3">
            <w:pPr>
              <w:pStyle w:val="acctmergecolhdg"/>
              <w:spacing w:line="240" w:lineRule="auto"/>
            </w:pPr>
          </w:p>
        </w:tc>
        <w:tc>
          <w:tcPr>
            <w:tcW w:w="2966" w:type="dxa"/>
            <w:gridSpan w:val="3"/>
          </w:tcPr>
          <w:p w14:paraId="75FD8833" w14:textId="77777777" w:rsidR="00A42377" w:rsidRPr="00A42377" w:rsidRDefault="00A42377" w:rsidP="00EF01D3">
            <w:pPr>
              <w:pStyle w:val="acctmergecolhdg"/>
              <w:spacing w:line="240" w:lineRule="auto"/>
            </w:pPr>
            <w:r w:rsidRPr="00A42377">
              <w:t xml:space="preserve">Separate </w:t>
            </w:r>
          </w:p>
          <w:p w14:paraId="1A5EFD5F" w14:textId="153EC305" w:rsidR="00A42377" w:rsidRPr="00A42377" w:rsidRDefault="00A42377" w:rsidP="00EF01D3">
            <w:pPr>
              <w:pStyle w:val="acctmergecolhdg"/>
              <w:spacing w:line="240" w:lineRule="auto"/>
              <w:ind w:left="-79" w:right="-77"/>
            </w:pPr>
            <w:r w:rsidRPr="00A42377">
              <w:t>financial statements</w:t>
            </w:r>
          </w:p>
        </w:tc>
      </w:tr>
      <w:tr w:rsidR="00A42377" w:rsidRPr="00A42377" w14:paraId="395D2F5A" w14:textId="77777777" w:rsidTr="00904323">
        <w:trPr>
          <w:cantSplit/>
          <w:trHeight w:val="20"/>
          <w:tblHeader/>
        </w:trPr>
        <w:tc>
          <w:tcPr>
            <w:tcW w:w="2520" w:type="dxa"/>
          </w:tcPr>
          <w:p w14:paraId="0F038EDB" w14:textId="77777777" w:rsidR="00A42377" w:rsidRPr="00A42377" w:rsidRDefault="00A42377" w:rsidP="00EF01D3">
            <w:pPr>
              <w:pStyle w:val="acctfourfigures"/>
              <w:tabs>
                <w:tab w:val="clear" w:pos="765"/>
              </w:tabs>
              <w:spacing w:line="240" w:lineRule="auto"/>
              <w:rPr>
                <w:rFonts w:cstheme="minorBidi"/>
                <w:b/>
                <w:bCs/>
                <w:i/>
                <w:iCs/>
                <w:highlight w:val="green"/>
              </w:rPr>
            </w:pPr>
            <w:r w:rsidRPr="00A42377">
              <w:rPr>
                <w:b/>
                <w:bCs/>
                <w:i/>
                <w:iCs/>
              </w:rPr>
              <w:t xml:space="preserve">   as at 31 December</w:t>
            </w:r>
            <w:r w:rsidRPr="00A42377">
              <w:rPr>
                <w:rFonts w:cstheme="minorBidi"/>
                <w:b/>
                <w:bCs/>
                <w:color w:val="0000FF"/>
              </w:rPr>
              <w:t xml:space="preserve"> </w:t>
            </w:r>
          </w:p>
        </w:tc>
        <w:tc>
          <w:tcPr>
            <w:tcW w:w="739" w:type="dxa"/>
          </w:tcPr>
          <w:p w14:paraId="168C2D78" w14:textId="77777777" w:rsidR="00A42377" w:rsidRPr="00A42377" w:rsidRDefault="00A42377" w:rsidP="00EF01D3">
            <w:pPr>
              <w:pStyle w:val="acctmergecolhdg"/>
              <w:spacing w:line="240" w:lineRule="auto"/>
              <w:rPr>
                <w:b w:val="0"/>
                <w:bCs/>
                <w:i/>
                <w:iCs/>
              </w:rPr>
            </w:pPr>
            <w:r w:rsidRPr="00A42377">
              <w:rPr>
                <w:b w:val="0"/>
                <w:bCs/>
                <w:i/>
                <w:iCs/>
              </w:rPr>
              <w:t>Note</w:t>
            </w:r>
          </w:p>
        </w:tc>
        <w:tc>
          <w:tcPr>
            <w:tcW w:w="1241" w:type="dxa"/>
          </w:tcPr>
          <w:p w14:paraId="1AB91A21" w14:textId="473D0FC9" w:rsidR="00A42377" w:rsidRPr="00A42377" w:rsidRDefault="005125C9" w:rsidP="00EF01D3">
            <w:pPr>
              <w:pStyle w:val="acctmergecolhdg"/>
              <w:spacing w:line="240" w:lineRule="auto"/>
              <w:rPr>
                <w:b w:val="0"/>
                <w:bCs/>
              </w:rPr>
            </w:pPr>
            <w:r>
              <w:rPr>
                <w:b w:val="0"/>
                <w:bCs/>
              </w:rPr>
              <w:t>2022</w:t>
            </w:r>
          </w:p>
        </w:tc>
        <w:tc>
          <w:tcPr>
            <w:tcW w:w="180" w:type="dxa"/>
          </w:tcPr>
          <w:p w14:paraId="4A2C2D0B" w14:textId="77777777" w:rsidR="00A42377" w:rsidRPr="00A42377" w:rsidRDefault="00A42377" w:rsidP="00EF01D3">
            <w:pPr>
              <w:pStyle w:val="acctmergecolhdg"/>
              <w:spacing w:line="240" w:lineRule="auto"/>
              <w:rPr>
                <w:b w:val="0"/>
                <w:bCs/>
              </w:rPr>
            </w:pPr>
          </w:p>
        </w:tc>
        <w:tc>
          <w:tcPr>
            <w:tcW w:w="1350" w:type="dxa"/>
          </w:tcPr>
          <w:p w14:paraId="1BC8DCA9" w14:textId="08EF387C" w:rsidR="00A42377" w:rsidRPr="00A42377" w:rsidRDefault="005125C9" w:rsidP="00EF01D3">
            <w:pPr>
              <w:pStyle w:val="acctmergecolhdg"/>
              <w:spacing w:line="240" w:lineRule="auto"/>
              <w:rPr>
                <w:b w:val="0"/>
                <w:bCs/>
              </w:rPr>
            </w:pPr>
            <w:r>
              <w:rPr>
                <w:b w:val="0"/>
                <w:bCs/>
              </w:rPr>
              <w:t>2021</w:t>
            </w:r>
          </w:p>
        </w:tc>
        <w:tc>
          <w:tcPr>
            <w:tcW w:w="184" w:type="dxa"/>
          </w:tcPr>
          <w:p w14:paraId="03C5F4D3" w14:textId="77777777" w:rsidR="00A42377" w:rsidRPr="00A42377" w:rsidRDefault="00A42377" w:rsidP="00EF01D3">
            <w:pPr>
              <w:pStyle w:val="acctmergecolhdg"/>
              <w:spacing w:line="240" w:lineRule="auto"/>
              <w:rPr>
                <w:b w:val="0"/>
                <w:bCs/>
              </w:rPr>
            </w:pPr>
          </w:p>
        </w:tc>
        <w:tc>
          <w:tcPr>
            <w:tcW w:w="1346" w:type="dxa"/>
          </w:tcPr>
          <w:p w14:paraId="5C4DE352" w14:textId="0F2197FE" w:rsidR="00A42377" w:rsidRPr="00A42377" w:rsidRDefault="005125C9" w:rsidP="00EF01D3">
            <w:pPr>
              <w:pStyle w:val="acctmergecolhdg"/>
              <w:spacing w:line="240" w:lineRule="auto"/>
              <w:rPr>
                <w:b w:val="0"/>
                <w:bCs/>
              </w:rPr>
            </w:pPr>
            <w:r>
              <w:rPr>
                <w:b w:val="0"/>
                <w:bCs/>
              </w:rPr>
              <w:t>2022</w:t>
            </w:r>
          </w:p>
        </w:tc>
        <w:tc>
          <w:tcPr>
            <w:tcW w:w="270" w:type="dxa"/>
          </w:tcPr>
          <w:p w14:paraId="3316A21F" w14:textId="77777777" w:rsidR="00A42377" w:rsidRPr="00A42377" w:rsidRDefault="00A42377" w:rsidP="00EF01D3">
            <w:pPr>
              <w:pStyle w:val="acctmergecolhdg"/>
              <w:spacing w:line="240" w:lineRule="auto"/>
              <w:rPr>
                <w:b w:val="0"/>
                <w:bCs/>
              </w:rPr>
            </w:pPr>
          </w:p>
        </w:tc>
        <w:tc>
          <w:tcPr>
            <w:tcW w:w="1350" w:type="dxa"/>
          </w:tcPr>
          <w:p w14:paraId="0656573B" w14:textId="4831D88F" w:rsidR="00A42377" w:rsidRPr="00A42377" w:rsidRDefault="005125C9" w:rsidP="00EF01D3">
            <w:pPr>
              <w:pStyle w:val="acctmergecolhdg"/>
              <w:spacing w:line="240" w:lineRule="auto"/>
              <w:rPr>
                <w:b w:val="0"/>
                <w:bCs/>
              </w:rPr>
            </w:pPr>
            <w:r>
              <w:rPr>
                <w:b w:val="0"/>
                <w:bCs/>
              </w:rPr>
              <w:t>2021</w:t>
            </w:r>
          </w:p>
        </w:tc>
      </w:tr>
      <w:tr w:rsidR="00A42377" w:rsidRPr="00A42377" w14:paraId="3C6B016A" w14:textId="77777777" w:rsidTr="00904323">
        <w:trPr>
          <w:cantSplit/>
          <w:trHeight w:val="20"/>
          <w:tblHeader/>
        </w:trPr>
        <w:tc>
          <w:tcPr>
            <w:tcW w:w="2520" w:type="dxa"/>
          </w:tcPr>
          <w:p w14:paraId="46EE5D05" w14:textId="0FB9B3DA" w:rsidR="00A42377" w:rsidRPr="00A42377" w:rsidRDefault="00A42377" w:rsidP="00EF01D3">
            <w:pPr>
              <w:spacing w:line="240" w:lineRule="auto"/>
              <w:ind w:left="196" w:hanging="196"/>
              <w:rPr>
                <w:b/>
                <w:bCs/>
                <w:i/>
                <w:iCs/>
                <w:highlight w:val="green"/>
              </w:rPr>
            </w:pPr>
          </w:p>
        </w:tc>
        <w:tc>
          <w:tcPr>
            <w:tcW w:w="739" w:type="dxa"/>
          </w:tcPr>
          <w:p w14:paraId="4173740A" w14:textId="77777777" w:rsidR="00A42377" w:rsidRPr="00A42377" w:rsidRDefault="00A42377" w:rsidP="00EF01D3">
            <w:pPr>
              <w:pStyle w:val="acctfourfigures"/>
              <w:spacing w:line="240" w:lineRule="auto"/>
              <w:jc w:val="center"/>
              <w:rPr>
                <w:i/>
                <w:iCs/>
              </w:rPr>
            </w:pPr>
          </w:p>
        </w:tc>
        <w:tc>
          <w:tcPr>
            <w:tcW w:w="5921" w:type="dxa"/>
            <w:gridSpan w:val="7"/>
          </w:tcPr>
          <w:p w14:paraId="05377AB4" w14:textId="78D4746E" w:rsidR="00A42377" w:rsidRPr="00A42377" w:rsidRDefault="00A42377" w:rsidP="00EF01D3">
            <w:pPr>
              <w:pStyle w:val="acctfourfigures"/>
              <w:spacing w:line="240" w:lineRule="auto"/>
              <w:jc w:val="center"/>
              <w:rPr>
                <w:i/>
                <w:iCs/>
              </w:rPr>
            </w:pPr>
            <w:r w:rsidRPr="00A42377">
              <w:rPr>
                <w:i/>
                <w:iCs/>
              </w:rPr>
              <w:t xml:space="preserve">(in </w:t>
            </w:r>
            <w:r>
              <w:rPr>
                <w:i/>
                <w:iCs/>
              </w:rPr>
              <w:t>thousand</w:t>
            </w:r>
            <w:r w:rsidRPr="00A42377">
              <w:rPr>
                <w:i/>
                <w:iCs/>
              </w:rPr>
              <w:t xml:space="preserve"> Baht)</w:t>
            </w:r>
          </w:p>
        </w:tc>
      </w:tr>
      <w:tr w:rsidR="005125C9" w:rsidRPr="00A42377" w14:paraId="40C4E464" w14:textId="77777777" w:rsidTr="00904323">
        <w:trPr>
          <w:cantSplit/>
          <w:trHeight w:val="20"/>
        </w:trPr>
        <w:tc>
          <w:tcPr>
            <w:tcW w:w="2520" w:type="dxa"/>
          </w:tcPr>
          <w:p w14:paraId="702217EC" w14:textId="77777777" w:rsidR="005125C9" w:rsidRPr="00A42377" w:rsidRDefault="005125C9" w:rsidP="005125C9">
            <w:pPr>
              <w:spacing w:line="240" w:lineRule="auto"/>
              <w:rPr>
                <w:rFonts w:cstheme="minorBidi"/>
              </w:rPr>
            </w:pPr>
            <w:r w:rsidRPr="0000662C">
              <w:rPr>
                <w:rFonts w:cstheme="minorBidi"/>
              </w:rPr>
              <w:t>Financial assets</w:t>
            </w:r>
          </w:p>
        </w:tc>
        <w:tc>
          <w:tcPr>
            <w:tcW w:w="739" w:type="dxa"/>
          </w:tcPr>
          <w:p w14:paraId="66FC9F76" w14:textId="3169BE2B" w:rsidR="005125C9" w:rsidRPr="00A42377" w:rsidRDefault="005125C9" w:rsidP="005125C9">
            <w:pPr>
              <w:pStyle w:val="acctfourfigures"/>
              <w:tabs>
                <w:tab w:val="clear" w:pos="765"/>
              </w:tabs>
              <w:spacing w:line="240" w:lineRule="auto"/>
              <w:ind w:right="11"/>
              <w:jc w:val="center"/>
              <w:rPr>
                <w:i/>
                <w:iCs/>
              </w:rPr>
            </w:pPr>
            <w:r w:rsidRPr="00A42377">
              <w:rPr>
                <w:i/>
                <w:iCs/>
              </w:rPr>
              <w:t>2</w:t>
            </w:r>
            <w:r w:rsidR="007B4159">
              <w:rPr>
                <w:i/>
                <w:iCs/>
              </w:rPr>
              <w:t>8</w:t>
            </w:r>
          </w:p>
        </w:tc>
        <w:tc>
          <w:tcPr>
            <w:tcW w:w="1241" w:type="dxa"/>
            <w:tcBorders>
              <w:bottom w:val="double" w:sz="4" w:space="0" w:color="auto"/>
            </w:tcBorders>
          </w:tcPr>
          <w:p w14:paraId="047E4CE9" w14:textId="255C6EA3" w:rsidR="005125C9" w:rsidRPr="00904323" w:rsidDel="003736E8" w:rsidRDefault="00DC6C37" w:rsidP="00514AFF">
            <w:pPr>
              <w:pStyle w:val="acctfourfigures"/>
              <w:tabs>
                <w:tab w:val="clear" w:pos="765"/>
                <w:tab w:val="decimal" w:pos="1071"/>
              </w:tabs>
              <w:spacing w:line="240" w:lineRule="auto"/>
              <w:ind w:right="11"/>
              <w:rPr>
                <w:b/>
                <w:bCs/>
              </w:rPr>
            </w:pPr>
            <w:r w:rsidRPr="00DC6C37">
              <w:rPr>
                <w:b/>
                <w:bCs/>
              </w:rPr>
              <w:t>20</w:t>
            </w:r>
            <w:r w:rsidR="00914E5E">
              <w:rPr>
                <w:b/>
                <w:bCs/>
              </w:rPr>
              <w:t>2</w:t>
            </w:r>
            <w:r w:rsidRPr="00DC6C37">
              <w:rPr>
                <w:b/>
                <w:bCs/>
              </w:rPr>
              <w:t>,</w:t>
            </w:r>
            <w:r w:rsidR="00914E5E">
              <w:rPr>
                <w:b/>
                <w:bCs/>
              </w:rPr>
              <w:t>5</w:t>
            </w:r>
            <w:r w:rsidRPr="00DC6C37">
              <w:rPr>
                <w:b/>
                <w:bCs/>
              </w:rPr>
              <w:t>48</w:t>
            </w:r>
          </w:p>
        </w:tc>
        <w:tc>
          <w:tcPr>
            <w:tcW w:w="180" w:type="dxa"/>
          </w:tcPr>
          <w:p w14:paraId="7C592E5A" w14:textId="77777777" w:rsidR="005125C9" w:rsidRPr="00904323" w:rsidRDefault="005125C9" w:rsidP="005125C9">
            <w:pPr>
              <w:pStyle w:val="acctfourfigures"/>
              <w:spacing w:line="240" w:lineRule="auto"/>
              <w:rPr>
                <w:b/>
                <w:bCs/>
              </w:rPr>
            </w:pPr>
          </w:p>
        </w:tc>
        <w:tc>
          <w:tcPr>
            <w:tcW w:w="1350" w:type="dxa"/>
            <w:tcBorders>
              <w:bottom w:val="double" w:sz="4" w:space="0" w:color="auto"/>
            </w:tcBorders>
          </w:tcPr>
          <w:p w14:paraId="04543D3E" w14:textId="111CCFF1" w:rsidR="005125C9" w:rsidRPr="00904323" w:rsidRDefault="005125C9" w:rsidP="005125C9">
            <w:pPr>
              <w:pStyle w:val="acctfourfigures"/>
              <w:tabs>
                <w:tab w:val="clear" w:pos="765"/>
                <w:tab w:val="left" w:pos="495"/>
              </w:tabs>
              <w:spacing w:line="240" w:lineRule="auto"/>
              <w:ind w:left="465" w:right="-255"/>
              <w:rPr>
                <w:b/>
                <w:bCs/>
              </w:rPr>
            </w:pPr>
            <w:r w:rsidRPr="00904323">
              <w:rPr>
                <w:b/>
                <w:bCs/>
              </w:rPr>
              <w:t>158,417</w:t>
            </w:r>
          </w:p>
        </w:tc>
        <w:tc>
          <w:tcPr>
            <w:tcW w:w="184" w:type="dxa"/>
          </w:tcPr>
          <w:p w14:paraId="2EBE2175" w14:textId="77777777" w:rsidR="005125C9" w:rsidRPr="00904323" w:rsidRDefault="005125C9" w:rsidP="005125C9">
            <w:pPr>
              <w:pStyle w:val="acctfourfigures"/>
              <w:spacing w:line="240" w:lineRule="auto"/>
              <w:rPr>
                <w:b/>
                <w:bCs/>
              </w:rPr>
            </w:pPr>
          </w:p>
        </w:tc>
        <w:tc>
          <w:tcPr>
            <w:tcW w:w="1346" w:type="dxa"/>
            <w:tcBorders>
              <w:bottom w:val="double" w:sz="4" w:space="0" w:color="auto"/>
            </w:tcBorders>
          </w:tcPr>
          <w:p w14:paraId="4F16463E" w14:textId="19061CD2" w:rsidR="005125C9" w:rsidRPr="00904323" w:rsidRDefault="00DC6C37" w:rsidP="00514AFF">
            <w:pPr>
              <w:pStyle w:val="acctfourfigures"/>
              <w:tabs>
                <w:tab w:val="clear" w:pos="765"/>
                <w:tab w:val="decimal" w:pos="1174"/>
              </w:tabs>
              <w:spacing w:line="240" w:lineRule="auto"/>
              <w:ind w:right="11"/>
              <w:rPr>
                <w:b/>
                <w:bCs/>
              </w:rPr>
            </w:pPr>
            <w:r w:rsidRPr="00DC6C37">
              <w:rPr>
                <w:b/>
                <w:bCs/>
              </w:rPr>
              <w:t>14</w:t>
            </w:r>
            <w:r w:rsidR="00914E5E">
              <w:rPr>
                <w:b/>
                <w:bCs/>
              </w:rPr>
              <w:t>4</w:t>
            </w:r>
            <w:r w:rsidRPr="00DC6C37">
              <w:rPr>
                <w:b/>
                <w:bCs/>
              </w:rPr>
              <w:t>,</w:t>
            </w:r>
            <w:r w:rsidR="00914E5E">
              <w:rPr>
                <w:b/>
                <w:bCs/>
              </w:rPr>
              <w:t>3</w:t>
            </w:r>
            <w:r w:rsidRPr="00DC6C37">
              <w:rPr>
                <w:b/>
                <w:bCs/>
              </w:rPr>
              <w:t>48</w:t>
            </w:r>
          </w:p>
        </w:tc>
        <w:tc>
          <w:tcPr>
            <w:tcW w:w="270" w:type="dxa"/>
          </w:tcPr>
          <w:p w14:paraId="24918FF7" w14:textId="77777777" w:rsidR="005125C9" w:rsidRPr="00904323" w:rsidRDefault="005125C9" w:rsidP="005125C9">
            <w:pPr>
              <w:pStyle w:val="acctfourfigures"/>
              <w:spacing w:line="240" w:lineRule="auto"/>
              <w:rPr>
                <w:b/>
                <w:bCs/>
              </w:rPr>
            </w:pPr>
          </w:p>
        </w:tc>
        <w:tc>
          <w:tcPr>
            <w:tcW w:w="1350" w:type="dxa"/>
            <w:tcBorders>
              <w:bottom w:val="double" w:sz="4" w:space="0" w:color="auto"/>
            </w:tcBorders>
          </w:tcPr>
          <w:p w14:paraId="7F4CCF98" w14:textId="6197EDA1" w:rsidR="005125C9" w:rsidRPr="00904323" w:rsidRDefault="005125C9" w:rsidP="005125C9">
            <w:pPr>
              <w:pStyle w:val="acctfourfigures"/>
              <w:tabs>
                <w:tab w:val="clear" w:pos="765"/>
                <w:tab w:val="decimal" w:pos="1185"/>
              </w:tabs>
              <w:spacing w:line="240" w:lineRule="auto"/>
              <w:ind w:right="11"/>
              <w:rPr>
                <w:b/>
                <w:bCs/>
              </w:rPr>
            </w:pPr>
            <w:r w:rsidRPr="00904323">
              <w:rPr>
                <w:b/>
                <w:bCs/>
              </w:rPr>
              <w:t>144,001</w:t>
            </w:r>
          </w:p>
        </w:tc>
      </w:tr>
    </w:tbl>
    <w:p w14:paraId="7D701F5F" w14:textId="77777777" w:rsidR="003115C6" w:rsidRDefault="003115C6" w:rsidP="00AF53F7">
      <w:pPr>
        <w:spacing w:line="240" w:lineRule="atLeast"/>
        <w:ind w:left="540"/>
        <w:jc w:val="thaiDistribute"/>
        <w:rPr>
          <w:rFonts w:eastAsia="Arial Unicode MS" w:cs="Angsana New"/>
          <w:b/>
          <w:bCs/>
          <w:i/>
          <w:iCs/>
          <w:spacing w:val="-2"/>
          <w:szCs w:val="28"/>
        </w:rPr>
      </w:pPr>
    </w:p>
    <w:p w14:paraId="44F6133E" w14:textId="1A8C66C1" w:rsidR="00BB2100" w:rsidRDefault="00BB2100" w:rsidP="00DD05F5">
      <w:pPr>
        <w:spacing w:line="240" w:lineRule="auto"/>
        <w:ind w:left="540"/>
        <w:jc w:val="thaiDistribute"/>
        <w:rPr>
          <w:rFonts w:eastAsia="Arial Unicode MS" w:cs="Angsana New"/>
          <w:spacing w:val="-2"/>
          <w:szCs w:val="28"/>
        </w:rPr>
      </w:pPr>
      <w:r w:rsidRPr="00BB2100">
        <w:rPr>
          <w:rFonts w:eastAsia="Arial Unicode MS" w:cs="Angsana New"/>
          <w:spacing w:val="-2"/>
          <w:szCs w:val="28"/>
        </w:rPr>
        <w:t>As at 31 December 202</w:t>
      </w:r>
      <w:r w:rsidR="005125C9">
        <w:rPr>
          <w:rFonts w:eastAsia="Arial Unicode MS" w:cs="Angsana New"/>
          <w:spacing w:val="-2"/>
          <w:szCs w:val="28"/>
        </w:rPr>
        <w:t>2</w:t>
      </w:r>
      <w:r w:rsidRPr="00BB2100">
        <w:rPr>
          <w:rFonts w:eastAsia="Arial Unicode MS" w:cs="Angsana New"/>
          <w:spacing w:val="-2"/>
          <w:szCs w:val="28"/>
        </w:rPr>
        <w:t>, a subsidiary had outstanding loan</w:t>
      </w:r>
      <w:r w:rsidR="002642A8">
        <w:rPr>
          <w:rFonts w:eastAsia="Arial Unicode MS" w:cs="Angsana New"/>
          <w:spacing w:val="-2"/>
          <w:szCs w:val="28"/>
        </w:rPr>
        <w:t xml:space="preserve"> balances</w:t>
      </w:r>
      <w:r w:rsidRPr="00BB2100">
        <w:rPr>
          <w:rFonts w:eastAsia="Arial Unicode MS" w:cs="Angsana New"/>
          <w:spacing w:val="-2"/>
          <w:szCs w:val="28"/>
        </w:rPr>
        <w:t xml:space="preserve"> amount</w:t>
      </w:r>
      <w:r w:rsidR="002642A8">
        <w:rPr>
          <w:rFonts w:eastAsia="Arial Unicode MS" w:cs="Angsana New"/>
          <w:spacing w:val="-2"/>
          <w:szCs w:val="28"/>
        </w:rPr>
        <w:t>ed to</w:t>
      </w:r>
      <w:r w:rsidRPr="00BB2100">
        <w:rPr>
          <w:rFonts w:eastAsia="Arial Unicode MS" w:cs="Angsana New"/>
          <w:spacing w:val="-2"/>
          <w:szCs w:val="28"/>
        </w:rPr>
        <w:t xml:space="preserve"> Baht </w:t>
      </w:r>
      <w:r w:rsidR="005A5E54" w:rsidRPr="00F42BB6">
        <w:rPr>
          <w:rFonts w:eastAsia="Arial Unicode MS" w:cs="Angsana New"/>
          <w:spacing w:val="-2"/>
          <w:szCs w:val="28"/>
        </w:rPr>
        <w:t>11</w:t>
      </w:r>
      <w:r w:rsidR="00532671" w:rsidRPr="00F42BB6">
        <w:rPr>
          <w:rFonts w:eastAsia="Arial Unicode MS" w:cs="Angsana New"/>
          <w:spacing w:val="-2"/>
          <w:szCs w:val="28"/>
        </w:rPr>
        <w:t>.91</w:t>
      </w:r>
      <w:r w:rsidRPr="00BB2100">
        <w:rPr>
          <w:rFonts w:eastAsia="Arial Unicode MS" w:cs="Angsana New"/>
          <w:spacing w:val="-2"/>
          <w:szCs w:val="28"/>
        </w:rPr>
        <w:t xml:space="preserve"> million </w:t>
      </w:r>
      <w:r w:rsidR="002642A8">
        <w:rPr>
          <w:rFonts w:eastAsia="Arial Unicode MS" w:cs="Angsana New"/>
          <w:spacing w:val="-2"/>
          <w:szCs w:val="28"/>
        </w:rPr>
        <w:t xml:space="preserve">       </w:t>
      </w:r>
      <w:r w:rsidRPr="00BB2100">
        <w:rPr>
          <w:rFonts w:eastAsia="Arial Unicode MS" w:cs="Angsana New"/>
          <w:i/>
          <w:iCs/>
          <w:spacing w:val="-2"/>
          <w:szCs w:val="28"/>
        </w:rPr>
        <w:t>(202</w:t>
      </w:r>
      <w:r w:rsidR="005125C9">
        <w:rPr>
          <w:rFonts w:eastAsia="Arial Unicode MS" w:cs="Angsana New"/>
          <w:i/>
          <w:iCs/>
          <w:spacing w:val="-2"/>
          <w:szCs w:val="28"/>
        </w:rPr>
        <w:t>1</w:t>
      </w:r>
      <w:r w:rsidRPr="00BB2100">
        <w:rPr>
          <w:rFonts w:eastAsia="Arial Unicode MS" w:cs="Angsana New"/>
          <w:i/>
          <w:iCs/>
          <w:spacing w:val="-2"/>
          <w:szCs w:val="28"/>
        </w:rPr>
        <w:t xml:space="preserve">: Baht </w:t>
      </w:r>
      <w:r w:rsidR="005125C9">
        <w:rPr>
          <w:rFonts w:eastAsia="Arial Unicode MS" w:cs="Angsana New"/>
          <w:i/>
          <w:iCs/>
          <w:spacing w:val="-2"/>
          <w:szCs w:val="28"/>
        </w:rPr>
        <w:t>39.87</w:t>
      </w:r>
      <w:r w:rsidRPr="00BB2100">
        <w:rPr>
          <w:rFonts w:eastAsia="Arial Unicode MS" w:cs="Angsana New"/>
          <w:i/>
          <w:iCs/>
          <w:spacing w:val="-2"/>
          <w:szCs w:val="28"/>
        </w:rPr>
        <w:t xml:space="preserve"> million)</w:t>
      </w:r>
      <w:r w:rsidRPr="00BB2100">
        <w:rPr>
          <w:rFonts w:eastAsia="Arial Unicode MS" w:cs="Angsana New"/>
          <w:spacing w:val="-2"/>
          <w:szCs w:val="28"/>
        </w:rPr>
        <w:t xml:space="preserve"> with conditions and restrictions in the loan agreement including maintenance of the debt to equity ratio.</w:t>
      </w:r>
      <w:r>
        <w:rPr>
          <w:rFonts w:eastAsia="Arial Unicode MS" w:cs="Angsana New"/>
          <w:spacing w:val="-2"/>
          <w:szCs w:val="28"/>
        </w:rPr>
        <w:t xml:space="preserve"> </w:t>
      </w:r>
      <w:r w:rsidRPr="00BB2100">
        <w:rPr>
          <w:rFonts w:eastAsia="Arial Unicode MS" w:cs="Angsana New"/>
          <w:spacing w:val="-2"/>
          <w:szCs w:val="28"/>
        </w:rPr>
        <w:t>The subsidiary ha</w:t>
      </w:r>
      <w:r w:rsidR="00E77DDF">
        <w:rPr>
          <w:rFonts w:eastAsia="Arial Unicode MS" w:cs="Angsana New"/>
          <w:spacing w:val="-2"/>
          <w:szCs w:val="28"/>
        </w:rPr>
        <w:t>s</w:t>
      </w:r>
      <w:r w:rsidRPr="00BB2100">
        <w:rPr>
          <w:rFonts w:eastAsia="Arial Unicode MS" w:cs="Angsana New"/>
          <w:spacing w:val="-2"/>
          <w:szCs w:val="28"/>
        </w:rPr>
        <w:t xml:space="preserve"> received the moratorium of 6 months installments and loan is repayable within June 2023. In this regard, the subsidiary could not maintain the </w:t>
      </w:r>
      <w:r w:rsidR="006B71A0" w:rsidRPr="00BB2100">
        <w:rPr>
          <w:rFonts w:eastAsia="Arial Unicode MS" w:cs="Angsana New"/>
          <w:spacing w:val="-2"/>
          <w:szCs w:val="28"/>
        </w:rPr>
        <w:t>debt-to-equity</w:t>
      </w:r>
      <w:r w:rsidRPr="00BB2100">
        <w:rPr>
          <w:rFonts w:eastAsia="Arial Unicode MS" w:cs="Angsana New"/>
          <w:spacing w:val="-2"/>
          <w:szCs w:val="28"/>
        </w:rPr>
        <w:t xml:space="preserve"> ratio </w:t>
      </w:r>
      <w:r w:rsidR="00623D8C">
        <w:rPr>
          <w:rFonts w:eastAsia="Arial Unicode MS" w:cs="Angsana New"/>
          <w:spacing w:val="-2"/>
          <w:szCs w:val="28"/>
        </w:rPr>
        <w:t xml:space="preserve">      </w:t>
      </w:r>
      <w:r w:rsidRPr="00BB2100">
        <w:rPr>
          <w:rFonts w:eastAsia="Arial Unicode MS" w:cs="Angsana New"/>
          <w:spacing w:val="-2"/>
          <w:szCs w:val="28"/>
        </w:rPr>
        <w:t>as prescribed in the loan agreement as at 31 December 202</w:t>
      </w:r>
      <w:r w:rsidR="00BF0B07">
        <w:rPr>
          <w:rFonts w:eastAsia="Arial Unicode MS" w:cs="Angsana New"/>
          <w:spacing w:val="-2"/>
          <w:szCs w:val="28"/>
        </w:rPr>
        <w:t>2</w:t>
      </w:r>
      <w:r w:rsidRPr="00BB2100">
        <w:rPr>
          <w:rFonts w:eastAsia="Arial Unicode MS" w:cs="Angsana New"/>
          <w:spacing w:val="-2"/>
          <w:szCs w:val="28"/>
        </w:rPr>
        <w:t>.</w:t>
      </w:r>
    </w:p>
    <w:p w14:paraId="174EB203" w14:textId="77777777" w:rsidR="00914E5E" w:rsidRDefault="00914E5E" w:rsidP="00DD05F5">
      <w:pPr>
        <w:spacing w:line="240" w:lineRule="auto"/>
        <w:ind w:left="540"/>
        <w:jc w:val="thaiDistribute"/>
        <w:rPr>
          <w:rFonts w:eastAsia="Arial Unicode MS" w:cs="Angsana New"/>
          <w:spacing w:val="-2"/>
          <w:szCs w:val="28"/>
        </w:rPr>
      </w:pPr>
    </w:p>
    <w:p w14:paraId="2DA9E4CE" w14:textId="4653AE93" w:rsidR="00655ECC" w:rsidRPr="00BB2100" w:rsidRDefault="00655ECC" w:rsidP="00DD05F5">
      <w:pPr>
        <w:spacing w:line="240" w:lineRule="auto"/>
        <w:ind w:left="540"/>
        <w:jc w:val="thaiDistribute"/>
        <w:rPr>
          <w:rFonts w:eastAsia="Arial Unicode MS" w:cs="Angsana New"/>
          <w:spacing w:val="-2"/>
          <w:szCs w:val="28"/>
        </w:rPr>
      </w:pPr>
      <w:r w:rsidRPr="00655ECC">
        <w:rPr>
          <w:rFonts w:eastAsia="Arial Unicode MS" w:cs="Angsana New"/>
          <w:spacing w:val="-2"/>
          <w:szCs w:val="28"/>
        </w:rPr>
        <w:t>As at 31 December 202</w:t>
      </w:r>
      <w:r w:rsidR="005125C9">
        <w:rPr>
          <w:rFonts w:eastAsia="Arial Unicode MS" w:cs="Angsana New"/>
          <w:spacing w:val="-2"/>
          <w:szCs w:val="28"/>
        </w:rPr>
        <w:t>2</w:t>
      </w:r>
      <w:r w:rsidRPr="00655ECC">
        <w:rPr>
          <w:rFonts w:eastAsia="Arial Unicode MS" w:cs="Angsana New"/>
          <w:spacing w:val="-2"/>
          <w:szCs w:val="28"/>
        </w:rPr>
        <w:t>, the Group and the Company had unutilised credit facilities tota</w:t>
      </w:r>
      <w:r>
        <w:rPr>
          <w:rFonts w:eastAsia="Arial Unicode MS" w:cs="Angsana New"/>
          <w:spacing w:val="-2"/>
          <w:szCs w:val="28"/>
        </w:rPr>
        <w:t>l</w:t>
      </w:r>
      <w:r w:rsidRPr="00655ECC">
        <w:rPr>
          <w:rFonts w:eastAsia="Arial Unicode MS" w:cs="Angsana New"/>
          <w:spacing w:val="-2"/>
          <w:szCs w:val="28"/>
        </w:rPr>
        <w:t xml:space="preserve">ling Baht </w:t>
      </w:r>
      <w:r w:rsidR="006B0663">
        <w:rPr>
          <w:rFonts w:eastAsia="Arial Unicode MS" w:cs="Angsana New"/>
          <w:spacing w:val="-2"/>
          <w:szCs w:val="28"/>
        </w:rPr>
        <w:t>898.4</w:t>
      </w:r>
      <w:r w:rsidRPr="00655ECC">
        <w:rPr>
          <w:rFonts w:eastAsia="Arial Unicode MS" w:cs="Angsana New"/>
          <w:spacing w:val="-2"/>
          <w:szCs w:val="28"/>
        </w:rPr>
        <w:t xml:space="preserve">5 million and Baht </w:t>
      </w:r>
      <w:r w:rsidR="006B0663">
        <w:rPr>
          <w:rFonts w:eastAsia="Arial Unicode MS" w:cs="Angsana New"/>
          <w:spacing w:val="-2"/>
          <w:szCs w:val="28"/>
        </w:rPr>
        <w:t>32.75</w:t>
      </w:r>
      <w:r w:rsidRPr="00655ECC">
        <w:rPr>
          <w:rFonts w:eastAsia="Arial Unicode MS" w:cs="Angsana New"/>
          <w:spacing w:val="-2"/>
          <w:szCs w:val="28"/>
        </w:rPr>
        <w:t xml:space="preserve"> million, respectively </w:t>
      </w:r>
      <w:r w:rsidRPr="00655ECC">
        <w:rPr>
          <w:rFonts w:eastAsia="Arial Unicode MS" w:cs="Angsana New"/>
          <w:i/>
          <w:iCs/>
          <w:spacing w:val="-2"/>
          <w:szCs w:val="28"/>
        </w:rPr>
        <w:t>(202</w:t>
      </w:r>
      <w:r w:rsidR="005125C9">
        <w:rPr>
          <w:rFonts w:eastAsia="Arial Unicode MS" w:cs="Angsana New"/>
          <w:i/>
          <w:iCs/>
          <w:spacing w:val="-2"/>
          <w:szCs w:val="28"/>
        </w:rPr>
        <w:t>1</w:t>
      </w:r>
      <w:r w:rsidRPr="00655ECC">
        <w:rPr>
          <w:rFonts w:eastAsia="Arial Unicode MS" w:cs="Angsana New"/>
          <w:i/>
          <w:iCs/>
          <w:spacing w:val="-2"/>
          <w:szCs w:val="28"/>
        </w:rPr>
        <w:t xml:space="preserve">: Baht </w:t>
      </w:r>
      <w:r w:rsidR="005125C9">
        <w:rPr>
          <w:rFonts w:eastAsia="Arial Unicode MS" w:cs="Angsana New"/>
          <w:i/>
          <w:iCs/>
          <w:spacing w:val="-2"/>
          <w:szCs w:val="28"/>
        </w:rPr>
        <w:t>517.05</w:t>
      </w:r>
      <w:r w:rsidRPr="00655ECC">
        <w:rPr>
          <w:rFonts w:eastAsia="Arial Unicode MS" w:cs="Angsana New"/>
          <w:i/>
          <w:iCs/>
          <w:spacing w:val="-2"/>
          <w:szCs w:val="28"/>
        </w:rPr>
        <w:t xml:space="preserve"> million and Baht </w:t>
      </w:r>
      <w:r w:rsidR="005125C9">
        <w:rPr>
          <w:rFonts w:eastAsia="Arial Unicode MS" w:cs="Angsana New"/>
          <w:i/>
          <w:iCs/>
          <w:spacing w:val="-2"/>
          <w:szCs w:val="28"/>
        </w:rPr>
        <w:t>45.62</w:t>
      </w:r>
      <w:r w:rsidRPr="00655ECC">
        <w:rPr>
          <w:rFonts w:eastAsia="Arial Unicode MS" w:cs="Angsana New"/>
          <w:i/>
          <w:iCs/>
          <w:spacing w:val="-2"/>
          <w:szCs w:val="28"/>
        </w:rPr>
        <w:t xml:space="preserve"> million, respectively)</w:t>
      </w:r>
      <w:r w:rsidRPr="00655ECC">
        <w:rPr>
          <w:rFonts w:eastAsia="Arial Unicode MS" w:cs="Angsana New"/>
          <w:spacing w:val="-2"/>
          <w:szCs w:val="28"/>
        </w:rPr>
        <w:t xml:space="preserve">. </w:t>
      </w:r>
      <w:r w:rsidR="00422426">
        <w:rPr>
          <w:rFonts w:eastAsia="Arial Unicode MS" w:cs="Angsana New"/>
          <w:spacing w:val="-2"/>
          <w:szCs w:val="28"/>
        </w:rPr>
        <w:t>These credit facilities were secured by deposits at financial institutions</w:t>
      </w:r>
      <w:r w:rsidRPr="00655ECC">
        <w:rPr>
          <w:rFonts w:eastAsia="Arial Unicode MS" w:cs="Angsana New"/>
          <w:spacing w:val="-2"/>
          <w:szCs w:val="28"/>
        </w:rPr>
        <w:t xml:space="preserve"> amounting Baht </w:t>
      </w:r>
      <w:r w:rsidR="00D429EC">
        <w:rPr>
          <w:rFonts w:eastAsia="Arial Unicode MS" w:cs="Angsana New"/>
          <w:spacing w:val="-2"/>
          <w:szCs w:val="28"/>
        </w:rPr>
        <w:t>4</w:t>
      </w:r>
      <w:r w:rsidRPr="00655ECC">
        <w:rPr>
          <w:rFonts w:eastAsia="Arial Unicode MS" w:cs="Angsana New"/>
          <w:spacing w:val="-2"/>
          <w:szCs w:val="28"/>
        </w:rPr>
        <w:t xml:space="preserve"> million </w:t>
      </w:r>
      <w:r w:rsidRPr="00655ECC">
        <w:rPr>
          <w:rFonts w:eastAsia="Arial Unicode MS" w:cs="Angsana New"/>
          <w:i/>
          <w:iCs/>
          <w:spacing w:val="-2"/>
          <w:szCs w:val="28"/>
        </w:rPr>
        <w:t>(2</w:t>
      </w:r>
      <w:r w:rsidR="00422426">
        <w:rPr>
          <w:rFonts w:eastAsia="Arial Unicode MS" w:cs="Angsana New"/>
          <w:i/>
          <w:iCs/>
          <w:spacing w:val="-2"/>
          <w:szCs w:val="28"/>
        </w:rPr>
        <w:t>02</w:t>
      </w:r>
      <w:r w:rsidR="005125C9">
        <w:rPr>
          <w:rFonts w:eastAsia="Arial Unicode MS" w:cs="Angsana New"/>
          <w:i/>
          <w:iCs/>
          <w:spacing w:val="-2"/>
          <w:szCs w:val="28"/>
        </w:rPr>
        <w:t>1</w:t>
      </w:r>
      <w:r w:rsidRPr="00655ECC">
        <w:rPr>
          <w:rFonts w:eastAsia="Arial Unicode MS" w:cs="Angsana New"/>
          <w:i/>
          <w:iCs/>
          <w:spacing w:val="-2"/>
          <w:szCs w:val="28"/>
        </w:rPr>
        <w:t>: Baht</w:t>
      </w:r>
      <w:r w:rsidR="00623D8C">
        <w:rPr>
          <w:rFonts w:eastAsia="Arial Unicode MS" w:cs="Angsana New"/>
          <w:i/>
          <w:iCs/>
          <w:spacing w:val="-2"/>
          <w:szCs w:val="28"/>
        </w:rPr>
        <w:t xml:space="preserve"> 4</w:t>
      </w:r>
      <w:r w:rsidRPr="00655ECC">
        <w:rPr>
          <w:rFonts w:eastAsia="Arial Unicode MS" w:cs="Angsana New"/>
          <w:i/>
          <w:iCs/>
          <w:spacing w:val="-2"/>
          <w:szCs w:val="28"/>
        </w:rPr>
        <w:t xml:space="preserve"> million)</w:t>
      </w:r>
      <w:r w:rsidR="00573D4F">
        <w:rPr>
          <w:rFonts w:eastAsia="Arial Unicode MS" w:cs="Angsana New"/>
          <w:spacing w:val="-2"/>
          <w:szCs w:val="28"/>
        </w:rPr>
        <w:t xml:space="preserve"> a</w:t>
      </w:r>
      <w:r w:rsidRPr="00655ECC">
        <w:rPr>
          <w:rFonts w:eastAsia="Arial Unicode MS" w:cs="Angsana New"/>
          <w:spacing w:val="-2"/>
          <w:szCs w:val="28"/>
        </w:rPr>
        <w:t xml:space="preserve">nd </w:t>
      </w:r>
      <w:r w:rsidR="0068722A">
        <w:rPr>
          <w:rFonts w:eastAsia="Arial Unicode MS" w:cs="Angsana New"/>
          <w:spacing w:val="-2"/>
          <w:szCs w:val="28"/>
        </w:rPr>
        <w:t>shall</w:t>
      </w:r>
      <w:r w:rsidRPr="00655ECC">
        <w:rPr>
          <w:rFonts w:eastAsia="Arial Unicode MS" w:cs="Angsana New"/>
          <w:spacing w:val="-2"/>
          <w:szCs w:val="28"/>
        </w:rPr>
        <w:t xml:space="preserve"> comply with conditions and restrictions in the loan agreement including maintenance of the debt to equity ratio.</w:t>
      </w:r>
    </w:p>
    <w:p w14:paraId="5A97F161" w14:textId="77777777" w:rsidR="00C1193F" w:rsidRDefault="00C1193F" w:rsidP="00DD05F5">
      <w:pPr>
        <w:spacing w:line="240" w:lineRule="auto"/>
        <w:ind w:left="540"/>
        <w:jc w:val="thaiDistribute"/>
        <w:rPr>
          <w:rFonts w:eastAsia="Arial Unicode MS" w:cs="Angsana New"/>
          <w:spacing w:val="-2"/>
          <w:szCs w:val="28"/>
        </w:rPr>
      </w:pPr>
    </w:p>
    <w:p w14:paraId="4B9A8180" w14:textId="152B9196" w:rsidR="005012C5" w:rsidRDefault="005012C5" w:rsidP="00DD05F5">
      <w:pPr>
        <w:spacing w:line="240" w:lineRule="auto"/>
        <w:ind w:left="540"/>
        <w:jc w:val="thaiDistribute"/>
        <w:rPr>
          <w:rFonts w:eastAsia="Arial Unicode MS" w:cs="Angsana New"/>
          <w:b/>
          <w:bCs/>
          <w:i/>
          <w:iCs/>
          <w:spacing w:val="-2"/>
          <w:szCs w:val="28"/>
        </w:rPr>
      </w:pPr>
      <w:r w:rsidRPr="001C24C6">
        <w:rPr>
          <w:rFonts w:eastAsia="Arial Unicode MS" w:cs="Angsana New"/>
          <w:b/>
          <w:bCs/>
          <w:i/>
          <w:iCs/>
          <w:spacing w:val="-2"/>
          <w:szCs w:val="28"/>
        </w:rPr>
        <w:t>Debentures</w:t>
      </w:r>
    </w:p>
    <w:p w14:paraId="437CE5AF" w14:textId="77777777" w:rsidR="00914E5E" w:rsidRPr="00914E5E" w:rsidRDefault="00914E5E" w:rsidP="00DD05F5">
      <w:pPr>
        <w:spacing w:line="240" w:lineRule="auto"/>
        <w:ind w:left="540"/>
        <w:jc w:val="thaiDistribute"/>
        <w:rPr>
          <w:rFonts w:eastAsia="Arial Unicode MS" w:cs="Angsana New"/>
          <w:spacing w:val="-2"/>
          <w:sz w:val="16"/>
          <w:szCs w:val="16"/>
        </w:rPr>
      </w:pPr>
    </w:p>
    <w:tbl>
      <w:tblPr>
        <w:tblStyle w:val="TableGrid5"/>
        <w:tblW w:w="9630" w:type="dxa"/>
        <w:tblInd w:w="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800"/>
        <w:gridCol w:w="990"/>
        <w:gridCol w:w="720"/>
        <w:gridCol w:w="1620"/>
        <w:gridCol w:w="1530"/>
        <w:gridCol w:w="1260"/>
        <w:gridCol w:w="270"/>
        <w:gridCol w:w="1440"/>
      </w:tblGrid>
      <w:tr w:rsidR="007D6DF6" w:rsidRPr="00A50D9B" w14:paraId="34BE37B2" w14:textId="77777777" w:rsidTr="004D5365">
        <w:trPr>
          <w:trHeight w:val="245"/>
        </w:trPr>
        <w:tc>
          <w:tcPr>
            <w:tcW w:w="1800" w:type="dxa"/>
          </w:tcPr>
          <w:p w14:paraId="5E217205" w14:textId="77777777" w:rsidR="007D6DF6" w:rsidRPr="00A50D9B" w:rsidRDefault="007D6DF6" w:rsidP="004D5365">
            <w:pPr>
              <w:spacing w:line="240" w:lineRule="auto"/>
              <w:ind w:left="-14" w:right="-110"/>
              <w:jc w:val="thaiDistribute"/>
              <w:rPr>
                <w:rFonts w:ascii="Times New Roman" w:hAnsi="Times New Roman" w:cs="Times New Roman"/>
                <w:spacing w:val="-6"/>
              </w:rPr>
            </w:pPr>
          </w:p>
        </w:tc>
        <w:tc>
          <w:tcPr>
            <w:tcW w:w="990" w:type="dxa"/>
          </w:tcPr>
          <w:p w14:paraId="44200AD9" w14:textId="77777777" w:rsidR="007D6DF6" w:rsidRPr="00A50D9B" w:rsidRDefault="007D6DF6" w:rsidP="004D5365">
            <w:pPr>
              <w:spacing w:line="240" w:lineRule="auto"/>
              <w:ind w:left="-110" w:right="-110"/>
              <w:jc w:val="center"/>
              <w:rPr>
                <w:rFonts w:ascii="Times New Roman" w:hAnsi="Times New Roman" w:cs="Times New Roman"/>
                <w:spacing w:val="-6"/>
              </w:rPr>
            </w:pPr>
            <w:r w:rsidRPr="00A50D9B">
              <w:rPr>
                <w:rFonts w:ascii="Times New Roman" w:hAnsi="Times New Roman" w:cs="Times New Roman"/>
                <w:spacing w:val="-6"/>
              </w:rPr>
              <w:t xml:space="preserve">Interest </w:t>
            </w:r>
          </w:p>
          <w:p w14:paraId="1C4D094A" w14:textId="77777777" w:rsidR="007D6DF6" w:rsidRPr="00A50D9B" w:rsidRDefault="007D6DF6" w:rsidP="004D5365">
            <w:pPr>
              <w:spacing w:line="240" w:lineRule="auto"/>
              <w:ind w:left="-110" w:right="-110"/>
              <w:jc w:val="center"/>
              <w:rPr>
                <w:rFonts w:ascii="Times New Roman" w:hAnsi="Times New Roman" w:cs="Times New Roman"/>
                <w:spacing w:val="-6"/>
              </w:rPr>
            </w:pPr>
            <w:r w:rsidRPr="00A50D9B">
              <w:rPr>
                <w:rFonts w:ascii="Times New Roman" w:hAnsi="Times New Roman" w:cs="Times New Roman"/>
                <w:spacing w:val="-6"/>
              </w:rPr>
              <w:t>rate</w:t>
            </w:r>
          </w:p>
        </w:tc>
        <w:tc>
          <w:tcPr>
            <w:tcW w:w="720" w:type="dxa"/>
          </w:tcPr>
          <w:p w14:paraId="526A2948" w14:textId="77777777" w:rsidR="007D6DF6" w:rsidRPr="00A50D9B" w:rsidRDefault="007D6DF6" w:rsidP="004D5365">
            <w:pPr>
              <w:spacing w:line="240" w:lineRule="auto"/>
              <w:ind w:left="-110" w:right="-110"/>
              <w:jc w:val="center"/>
              <w:rPr>
                <w:rFonts w:ascii="Times New Roman" w:hAnsi="Times New Roman" w:cs="Times New Roman"/>
              </w:rPr>
            </w:pPr>
          </w:p>
          <w:p w14:paraId="4DBEA159" w14:textId="77777777" w:rsidR="007D6DF6" w:rsidRPr="00A50D9B" w:rsidRDefault="007D6DF6" w:rsidP="004D5365">
            <w:pPr>
              <w:spacing w:line="240" w:lineRule="auto"/>
              <w:ind w:left="-110" w:right="-110"/>
              <w:jc w:val="center"/>
              <w:rPr>
                <w:rFonts w:ascii="Times New Roman" w:hAnsi="Times New Roman" w:cs="Times New Roman"/>
              </w:rPr>
            </w:pPr>
            <w:r w:rsidRPr="00A50D9B">
              <w:rPr>
                <w:rFonts w:ascii="Times New Roman" w:hAnsi="Times New Roman" w:cs="Times New Roman"/>
              </w:rPr>
              <w:t>Age</w:t>
            </w:r>
          </w:p>
        </w:tc>
        <w:tc>
          <w:tcPr>
            <w:tcW w:w="1620" w:type="dxa"/>
          </w:tcPr>
          <w:p w14:paraId="2540A648" w14:textId="77777777" w:rsidR="007D6DF6" w:rsidRPr="00A50D9B" w:rsidRDefault="007D6DF6" w:rsidP="004D5365">
            <w:pPr>
              <w:spacing w:line="240" w:lineRule="auto"/>
              <w:ind w:left="-14" w:right="-110"/>
              <w:jc w:val="center"/>
              <w:rPr>
                <w:rFonts w:ascii="Times New Roman" w:hAnsi="Times New Roman" w:cs="Times New Roman"/>
              </w:rPr>
            </w:pPr>
            <w:r w:rsidRPr="00A50D9B">
              <w:rPr>
                <w:rFonts w:ascii="Times New Roman" w:hAnsi="Times New Roman" w:cs="Times New Roman"/>
              </w:rPr>
              <w:t xml:space="preserve">Issued </w:t>
            </w:r>
          </w:p>
          <w:p w14:paraId="3C37CE8E" w14:textId="77777777" w:rsidR="007D6DF6" w:rsidRPr="00A50D9B" w:rsidRDefault="007D6DF6" w:rsidP="004D5365">
            <w:pPr>
              <w:spacing w:line="240" w:lineRule="auto"/>
              <w:ind w:left="-14" w:right="-110"/>
              <w:jc w:val="center"/>
              <w:rPr>
                <w:rFonts w:ascii="Times New Roman" w:hAnsi="Times New Roman" w:cs="Times New Roman"/>
                <w:spacing w:val="-6"/>
                <w:cs/>
              </w:rPr>
            </w:pPr>
            <w:r w:rsidRPr="00A50D9B">
              <w:rPr>
                <w:rFonts w:ascii="Times New Roman" w:hAnsi="Times New Roman" w:cs="Times New Roman"/>
              </w:rPr>
              <w:t>date</w:t>
            </w:r>
          </w:p>
        </w:tc>
        <w:tc>
          <w:tcPr>
            <w:tcW w:w="1530" w:type="dxa"/>
          </w:tcPr>
          <w:p w14:paraId="43FBF27B" w14:textId="77777777" w:rsidR="007D6DF6" w:rsidRPr="00A50D9B" w:rsidRDefault="007D6DF6" w:rsidP="004D5365">
            <w:pPr>
              <w:spacing w:line="240" w:lineRule="auto"/>
              <w:ind w:left="-14" w:right="-110"/>
              <w:jc w:val="center"/>
              <w:rPr>
                <w:rFonts w:ascii="Times New Roman" w:hAnsi="Times New Roman" w:cs="Times New Roman"/>
              </w:rPr>
            </w:pPr>
            <w:r w:rsidRPr="00A50D9B">
              <w:rPr>
                <w:rFonts w:ascii="Times New Roman" w:hAnsi="Times New Roman" w:cs="Times New Roman"/>
              </w:rPr>
              <w:t xml:space="preserve">Maturity </w:t>
            </w:r>
          </w:p>
          <w:p w14:paraId="33922ACE" w14:textId="77777777" w:rsidR="007D6DF6" w:rsidRPr="00A50D9B" w:rsidRDefault="007D6DF6" w:rsidP="004D5365">
            <w:pPr>
              <w:spacing w:line="240" w:lineRule="auto"/>
              <w:ind w:left="-14" w:right="-110"/>
              <w:jc w:val="center"/>
              <w:rPr>
                <w:rFonts w:ascii="Times New Roman" w:hAnsi="Times New Roman" w:cs="Times New Roman"/>
                <w:spacing w:val="-6"/>
              </w:rPr>
            </w:pPr>
            <w:r w:rsidRPr="00A50D9B">
              <w:rPr>
                <w:rFonts w:ascii="Times New Roman" w:hAnsi="Times New Roman" w:cs="Times New Roman"/>
              </w:rPr>
              <w:t>date</w:t>
            </w:r>
          </w:p>
        </w:tc>
        <w:tc>
          <w:tcPr>
            <w:tcW w:w="1260" w:type="dxa"/>
          </w:tcPr>
          <w:p w14:paraId="0980FDAD" w14:textId="17FAFFFA" w:rsidR="007D6DF6" w:rsidRPr="00A50D9B" w:rsidRDefault="007D6DF6" w:rsidP="004D5365">
            <w:pPr>
              <w:spacing w:line="240" w:lineRule="auto"/>
              <w:ind w:left="-14" w:right="-110"/>
              <w:jc w:val="center"/>
              <w:rPr>
                <w:rFonts w:ascii="Times New Roman" w:hAnsi="Times New Roman" w:cs="Times New Roman"/>
                <w:spacing w:val="-6"/>
              </w:rPr>
            </w:pPr>
            <w:r w:rsidRPr="00A50D9B">
              <w:rPr>
                <w:rFonts w:ascii="Times New Roman" w:hAnsi="Times New Roman" w:cs="Times New Roman"/>
                <w:spacing w:val="-6"/>
              </w:rPr>
              <w:t xml:space="preserve">Number of </w:t>
            </w:r>
            <w:r w:rsidR="00570F76" w:rsidRPr="00A50D9B">
              <w:rPr>
                <w:rFonts w:ascii="Times New Roman" w:hAnsi="Times New Roman" w:cs="Times New Roman"/>
                <w:spacing w:val="-6"/>
              </w:rPr>
              <w:t>debentures</w:t>
            </w:r>
          </w:p>
        </w:tc>
        <w:tc>
          <w:tcPr>
            <w:tcW w:w="270" w:type="dxa"/>
          </w:tcPr>
          <w:p w14:paraId="34908B59" w14:textId="77777777" w:rsidR="007D6DF6" w:rsidRPr="00A50D9B" w:rsidRDefault="007D6DF6" w:rsidP="004D5365">
            <w:pPr>
              <w:spacing w:line="240" w:lineRule="auto"/>
              <w:ind w:left="-14" w:right="-110"/>
              <w:jc w:val="center"/>
              <w:rPr>
                <w:rFonts w:ascii="Times New Roman" w:hAnsi="Times New Roman" w:cs="Times New Roman"/>
                <w:spacing w:val="-6"/>
              </w:rPr>
            </w:pPr>
          </w:p>
        </w:tc>
        <w:tc>
          <w:tcPr>
            <w:tcW w:w="1440" w:type="dxa"/>
          </w:tcPr>
          <w:p w14:paraId="283EA356" w14:textId="77777777" w:rsidR="007D6DF6" w:rsidRPr="00A50D9B" w:rsidRDefault="007D6DF6" w:rsidP="004D5365">
            <w:pPr>
              <w:spacing w:line="240" w:lineRule="auto"/>
              <w:ind w:left="-14" w:right="-110"/>
              <w:jc w:val="center"/>
              <w:rPr>
                <w:rFonts w:ascii="Times New Roman" w:hAnsi="Times New Roman" w:cs="Times New Roman"/>
                <w:spacing w:val="-6"/>
              </w:rPr>
            </w:pPr>
          </w:p>
          <w:p w14:paraId="060CD118" w14:textId="77777777" w:rsidR="007D6DF6" w:rsidRPr="00A50D9B" w:rsidRDefault="007D6DF6" w:rsidP="004D5365">
            <w:pPr>
              <w:spacing w:line="240" w:lineRule="auto"/>
              <w:ind w:left="-14" w:right="-110"/>
              <w:jc w:val="center"/>
              <w:rPr>
                <w:rFonts w:ascii="Times New Roman" w:hAnsi="Times New Roman" w:cs="Times New Roman"/>
                <w:spacing w:val="-6"/>
              </w:rPr>
            </w:pPr>
            <w:r w:rsidRPr="00A50D9B">
              <w:rPr>
                <w:rFonts w:ascii="Times New Roman" w:hAnsi="Times New Roman" w:cs="Times New Roman"/>
                <w:spacing w:val="-6"/>
              </w:rPr>
              <w:t>Amount</w:t>
            </w:r>
          </w:p>
        </w:tc>
      </w:tr>
      <w:tr w:rsidR="007D6DF6" w:rsidRPr="00A50D9B" w14:paraId="558DF544" w14:textId="77777777" w:rsidTr="004D5365">
        <w:trPr>
          <w:trHeight w:val="245"/>
        </w:trPr>
        <w:tc>
          <w:tcPr>
            <w:tcW w:w="1800" w:type="dxa"/>
          </w:tcPr>
          <w:p w14:paraId="006B876D" w14:textId="77777777" w:rsidR="007D6DF6" w:rsidRPr="00A50D9B" w:rsidRDefault="007D6DF6" w:rsidP="004D5365">
            <w:pPr>
              <w:spacing w:line="240" w:lineRule="auto"/>
              <w:ind w:left="-14" w:right="-110"/>
              <w:rPr>
                <w:rFonts w:ascii="Times New Roman" w:hAnsi="Times New Roman" w:cs="Times New Roman"/>
                <w:spacing w:val="-6"/>
              </w:rPr>
            </w:pPr>
          </w:p>
        </w:tc>
        <w:tc>
          <w:tcPr>
            <w:tcW w:w="990" w:type="dxa"/>
          </w:tcPr>
          <w:p w14:paraId="38371952" w14:textId="77777777" w:rsidR="007D6DF6" w:rsidRPr="00A50D9B" w:rsidRDefault="007D6DF6" w:rsidP="004D5365">
            <w:pPr>
              <w:spacing w:line="240" w:lineRule="auto"/>
              <w:ind w:left="-110" w:right="-110"/>
              <w:jc w:val="center"/>
              <w:rPr>
                <w:rFonts w:ascii="Times New Roman" w:hAnsi="Times New Roman" w:cs="Times New Roman"/>
                <w:i/>
                <w:iCs/>
                <w:spacing w:val="-6"/>
              </w:rPr>
            </w:pPr>
            <w:r w:rsidRPr="00A50D9B">
              <w:rPr>
                <w:rFonts w:ascii="Times New Roman" w:hAnsi="Times New Roman" w:cs="Times New Roman"/>
                <w:i/>
                <w:iCs/>
                <w:spacing w:val="-6"/>
              </w:rPr>
              <w:t>(%)</w:t>
            </w:r>
          </w:p>
        </w:tc>
        <w:tc>
          <w:tcPr>
            <w:tcW w:w="720" w:type="dxa"/>
          </w:tcPr>
          <w:p w14:paraId="34D32586" w14:textId="77777777" w:rsidR="007D6DF6" w:rsidRPr="00A50D9B" w:rsidRDefault="007D6DF6" w:rsidP="004D5365">
            <w:pPr>
              <w:spacing w:line="240" w:lineRule="auto"/>
              <w:ind w:left="-14" w:right="-110"/>
              <w:jc w:val="center"/>
              <w:rPr>
                <w:rFonts w:ascii="Times New Roman" w:hAnsi="Times New Roman" w:cs="Times New Roman"/>
                <w:i/>
                <w:iCs/>
                <w:spacing w:val="-6"/>
              </w:rPr>
            </w:pPr>
            <w:r w:rsidRPr="00A50D9B">
              <w:rPr>
                <w:rFonts w:ascii="Times New Roman" w:hAnsi="Times New Roman" w:cs="Times New Roman"/>
                <w:i/>
                <w:iCs/>
                <w:spacing w:val="-6"/>
              </w:rPr>
              <w:t>(year)</w:t>
            </w:r>
          </w:p>
        </w:tc>
        <w:tc>
          <w:tcPr>
            <w:tcW w:w="1620" w:type="dxa"/>
          </w:tcPr>
          <w:p w14:paraId="2353569B" w14:textId="77777777" w:rsidR="007D6DF6" w:rsidRPr="00A50D9B" w:rsidRDefault="007D6DF6" w:rsidP="004D5365">
            <w:pPr>
              <w:spacing w:line="240" w:lineRule="auto"/>
              <w:ind w:left="-14" w:right="-110"/>
              <w:jc w:val="center"/>
              <w:rPr>
                <w:rFonts w:ascii="Times New Roman" w:hAnsi="Times New Roman" w:cs="Times New Roman"/>
                <w:i/>
                <w:iCs/>
              </w:rPr>
            </w:pPr>
          </w:p>
        </w:tc>
        <w:tc>
          <w:tcPr>
            <w:tcW w:w="1530" w:type="dxa"/>
          </w:tcPr>
          <w:p w14:paraId="4F2E3261" w14:textId="77777777" w:rsidR="007D6DF6" w:rsidRPr="00A50D9B" w:rsidRDefault="007D6DF6" w:rsidP="004D5365">
            <w:pPr>
              <w:spacing w:line="240" w:lineRule="auto"/>
              <w:ind w:left="-14" w:right="-110"/>
              <w:jc w:val="center"/>
              <w:rPr>
                <w:rFonts w:ascii="Times New Roman" w:hAnsi="Times New Roman" w:cs="Times New Roman"/>
                <w:i/>
                <w:iCs/>
              </w:rPr>
            </w:pPr>
          </w:p>
        </w:tc>
        <w:tc>
          <w:tcPr>
            <w:tcW w:w="1260" w:type="dxa"/>
          </w:tcPr>
          <w:p w14:paraId="3A4F8450" w14:textId="77777777" w:rsidR="007D6DF6" w:rsidRPr="00A50D9B" w:rsidRDefault="007D6DF6" w:rsidP="004D5365">
            <w:pPr>
              <w:spacing w:line="240" w:lineRule="auto"/>
              <w:ind w:left="-14" w:right="-110"/>
              <w:jc w:val="center"/>
              <w:rPr>
                <w:rFonts w:ascii="Times New Roman" w:hAnsi="Times New Roman" w:cs="Times New Roman"/>
                <w:i/>
                <w:iCs/>
                <w:spacing w:val="-6"/>
              </w:rPr>
            </w:pPr>
            <w:r w:rsidRPr="00A50D9B">
              <w:rPr>
                <w:rFonts w:ascii="Times New Roman" w:hAnsi="Times New Roman" w:cs="Times New Roman"/>
                <w:i/>
                <w:iCs/>
                <w:spacing w:val="-6"/>
              </w:rPr>
              <w:t>(unit)</w:t>
            </w:r>
          </w:p>
        </w:tc>
        <w:tc>
          <w:tcPr>
            <w:tcW w:w="270" w:type="dxa"/>
          </w:tcPr>
          <w:p w14:paraId="1793B912" w14:textId="77777777" w:rsidR="007D6DF6" w:rsidRPr="00A50D9B" w:rsidRDefault="007D6DF6" w:rsidP="004D5365">
            <w:pPr>
              <w:spacing w:line="240" w:lineRule="auto"/>
              <w:ind w:left="-14" w:right="-110"/>
              <w:jc w:val="center"/>
              <w:rPr>
                <w:rFonts w:ascii="Times New Roman" w:hAnsi="Times New Roman" w:cs="Times New Roman"/>
                <w:i/>
                <w:iCs/>
                <w:spacing w:val="-6"/>
              </w:rPr>
            </w:pPr>
          </w:p>
        </w:tc>
        <w:tc>
          <w:tcPr>
            <w:tcW w:w="1440" w:type="dxa"/>
          </w:tcPr>
          <w:p w14:paraId="192FB05F" w14:textId="77777777" w:rsidR="007D6DF6" w:rsidRPr="00A50D9B" w:rsidRDefault="007D6DF6" w:rsidP="004D5365">
            <w:pPr>
              <w:spacing w:line="240" w:lineRule="auto"/>
              <w:ind w:left="-110" w:right="-110"/>
              <w:jc w:val="center"/>
              <w:rPr>
                <w:rFonts w:ascii="Times New Roman" w:hAnsi="Times New Roman" w:cs="Times New Roman"/>
                <w:i/>
                <w:iCs/>
                <w:spacing w:val="-6"/>
              </w:rPr>
            </w:pPr>
            <w:r w:rsidRPr="00A50D9B">
              <w:rPr>
                <w:rFonts w:ascii="Times New Roman" w:hAnsi="Times New Roman" w:cs="Times New Roman"/>
                <w:i/>
                <w:iCs/>
                <w:spacing w:val="-6"/>
              </w:rPr>
              <w:t>(in thousand Baht)</w:t>
            </w:r>
          </w:p>
        </w:tc>
      </w:tr>
      <w:tr w:rsidR="007D6DF6" w:rsidRPr="00A50D9B" w14:paraId="72799998" w14:textId="77777777" w:rsidTr="004D5365">
        <w:tc>
          <w:tcPr>
            <w:tcW w:w="1800" w:type="dxa"/>
            <w:hideMark/>
          </w:tcPr>
          <w:p w14:paraId="420719DB" w14:textId="77777777" w:rsidR="007D6DF6" w:rsidRPr="00A50D9B" w:rsidRDefault="007D6DF6" w:rsidP="004D5365">
            <w:pPr>
              <w:spacing w:line="240" w:lineRule="auto"/>
              <w:ind w:left="-108" w:right="-115" w:firstLine="108"/>
              <w:rPr>
                <w:rFonts w:ascii="Times New Roman" w:hAnsi="Times New Roman" w:cs="Times New Roman"/>
                <w:spacing w:val="-6"/>
              </w:rPr>
            </w:pPr>
            <w:r w:rsidRPr="00A50D9B">
              <w:rPr>
                <w:rFonts w:ascii="Times New Roman" w:hAnsi="Times New Roman" w:cs="Times New Roman"/>
                <w:spacing w:val="-6"/>
              </w:rPr>
              <w:t>No.</w:t>
            </w:r>
            <w:r w:rsidRPr="00A50D9B">
              <w:rPr>
                <w:rFonts w:ascii="Times New Roman" w:hAnsi="Times New Roman" w:cs="Times New Roman"/>
                <w:spacing w:val="-6"/>
                <w:cs/>
              </w:rPr>
              <w:t xml:space="preserve"> </w:t>
            </w:r>
            <w:r w:rsidRPr="00A50D9B">
              <w:rPr>
                <w:rFonts w:ascii="Times New Roman" w:hAnsi="Times New Roman" w:cs="Times New Roman"/>
                <w:spacing w:val="-6"/>
              </w:rPr>
              <w:t>1/20</w:t>
            </w:r>
            <w:r>
              <w:rPr>
                <w:rFonts w:ascii="Times New Roman" w:hAnsi="Times New Roman" w:cs="Times New Roman"/>
                <w:spacing w:val="-6"/>
              </w:rPr>
              <w:t>22</w:t>
            </w:r>
          </w:p>
        </w:tc>
        <w:tc>
          <w:tcPr>
            <w:tcW w:w="990" w:type="dxa"/>
          </w:tcPr>
          <w:p w14:paraId="2577AC78" w14:textId="77777777" w:rsidR="007D6DF6" w:rsidRPr="00A50D9B" w:rsidRDefault="007D6DF6" w:rsidP="004D5365">
            <w:pPr>
              <w:spacing w:line="240" w:lineRule="auto"/>
              <w:ind w:left="-108" w:right="-115" w:firstLine="108"/>
              <w:jc w:val="center"/>
              <w:rPr>
                <w:rFonts w:ascii="Times New Roman" w:hAnsi="Times New Roman" w:cs="Times New Roman"/>
                <w:spacing w:val="-6"/>
              </w:rPr>
            </w:pPr>
            <w:r w:rsidRPr="0015666D">
              <w:rPr>
                <w:rFonts w:ascii="Times New Roman" w:hAnsi="Times New Roman" w:cs="Times New Roman"/>
                <w:spacing w:val="-6"/>
              </w:rPr>
              <w:t>6.25</w:t>
            </w:r>
          </w:p>
        </w:tc>
        <w:tc>
          <w:tcPr>
            <w:tcW w:w="720" w:type="dxa"/>
          </w:tcPr>
          <w:p w14:paraId="7B203D20" w14:textId="77777777" w:rsidR="007D6DF6" w:rsidRPr="00A50D9B" w:rsidRDefault="007D6DF6" w:rsidP="004D5365">
            <w:pPr>
              <w:spacing w:line="240" w:lineRule="auto"/>
              <w:ind w:left="-104" w:right="-115" w:firstLine="108"/>
              <w:jc w:val="center"/>
              <w:rPr>
                <w:rFonts w:ascii="Times New Roman" w:hAnsi="Times New Roman" w:cs="Times New Roman"/>
                <w:spacing w:val="-6"/>
              </w:rPr>
            </w:pPr>
            <w:r w:rsidRPr="00F119A8">
              <w:rPr>
                <w:rFonts w:ascii="Times New Roman" w:hAnsi="Times New Roman" w:cs="Times New Roman"/>
                <w:spacing w:val="-6"/>
              </w:rPr>
              <w:t>2</w:t>
            </w:r>
          </w:p>
        </w:tc>
        <w:tc>
          <w:tcPr>
            <w:tcW w:w="1620" w:type="dxa"/>
          </w:tcPr>
          <w:p w14:paraId="1ED5E40C" w14:textId="77777777" w:rsidR="007D6DF6" w:rsidRPr="00311ACF" w:rsidRDefault="007D6DF6" w:rsidP="004D5365">
            <w:pPr>
              <w:spacing w:line="240" w:lineRule="auto"/>
              <w:ind w:left="-104" w:right="-115" w:hanging="6"/>
              <w:jc w:val="center"/>
              <w:rPr>
                <w:rFonts w:ascii="Times New Roman" w:hAnsi="Times New Roman" w:cs="Times New Roman"/>
                <w:spacing w:val="-6"/>
              </w:rPr>
            </w:pPr>
            <w:r w:rsidRPr="00311ACF">
              <w:rPr>
                <w:rFonts w:ascii="Times New Roman" w:hAnsi="Times New Roman" w:cs="Times New Roman"/>
                <w:spacing w:val="-6"/>
              </w:rPr>
              <w:t>18 February</w:t>
            </w:r>
            <w:r>
              <w:rPr>
                <w:rFonts w:ascii="Times New Roman" w:hAnsi="Times New Roman" w:cs="Times New Roman"/>
                <w:spacing w:val="-6"/>
              </w:rPr>
              <w:t xml:space="preserve"> </w:t>
            </w:r>
            <w:r w:rsidRPr="00311ACF">
              <w:rPr>
                <w:rFonts w:ascii="Times New Roman" w:hAnsi="Times New Roman" w:cs="Times New Roman"/>
                <w:spacing w:val="-6"/>
              </w:rPr>
              <w:t>2022</w:t>
            </w:r>
          </w:p>
        </w:tc>
        <w:tc>
          <w:tcPr>
            <w:tcW w:w="1530" w:type="dxa"/>
          </w:tcPr>
          <w:p w14:paraId="0E9A57BC" w14:textId="77777777" w:rsidR="007D6DF6" w:rsidRPr="00495EA7" w:rsidRDefault="007D6DF6" w:rsidP="004D5365">
            <w:pPr>
              <w:spacing w:line="240" w:lineRule="auto"/>
              <w:ind w:left="-104" w:right="-115" w:hanging="6"/>
              <w:jc w:val="center"/>
              <w:rPr>
                <w:rFonts w:ascii="Times New Roman" w:hAnsi="Times New Roman" w:cs="Times New Roman"/>
                <w:spacing w:val="-6"/>
              </w:rPr>
            </w:pPr>
            <w:r w:rsidRPr="00495EA7">
              <w:rPr>
                <w:rFonts w:ascii="Times New Roman" w:hAnsi="Times New Roman" w:cs="Times New Roman"/>
                <w:spacing w:val="-6"/>
              </w:rPr>
              <w:t>18 February 2024</w:t>
            </w:r>
          </w:p>
        </w:tc>
        <w:tc>
          <w:tcPr>
            <w:tcW w:w="1260" w:type="dxa"/>
          </w:tcPr>
          <w:p w14:paraId="522483B0" w14:textId="77777777" w:rsidR="007D6DF6" w:rsidRPr="00495EA7" w:rsidRDefault="007D6DF6" w:rsidP="004D5365">
            <w:pPr>
              <w:tabs>
                <w:tab w:val="left" w:pos="1219"/>
              </w:tabs>
              <w:spacing w:line="240" w:lineRule="auto"/>
              <w:ind w:left="-201" w:firstLine="540"/>
              <w:jc w:val="both"/>
              <w:rPr>
                <w:rFonts w:ascii="Times New Roman" w:hAnsi="Times New Roman" w:cs="Times New Roman"/>
                <w:spacing w:val="-4"/>
              </w:rPr>
            </w:pPr>
            <w:r w:rsidRPr="00495EA7">
              <w:rPr>
                <w:rFonts w:ascii="Times New Roman" w:hAnsi="Times New Roman" w:cs="Times New Roman"/>
                <w:spacing w:val="-4"/>
              </w:rPr>
              <w:t>500,000</w:t>
            </w:r>
          </w:p>
        </w:tc>
        <w:tc>
          <w:tcPr>
            <w:tcW w:w="270" w:type="dxa"/>
          </w:tcPr>
          <w:p w14:paraId="5DDCE036" w14:textId="77777777" w:rsidR="007D6DF6" w:rsidRPr="00495EA7" w:rsidRDefault="007D6DF6" w:rsidP="004D5365">
            <w:pPr>
              <w:spacing w:line="240" w:lineRule="auto"/>
              <w:ind w:left="-14" w:right="29"/>
              <w:jc w:val="both"/>
              <w:rPr>
                <w:rFonts w:ascii="Times New Roman" w:hAnsi="Times New Roman" w:cs="Times New Roman"/>
                <w:spacing w:val="-4"/>
              </w:rPr>
            </w:pPr>
          </w:p>
        </w:tc>
        <w:tc>
          <w:tcPr>
            <w:tcW w:w="1440" w:type="dxa"/>
          </w:tcPr>
          <w:p w14:paraId="7D925952" w14:textId="77777777" w:rsidR="007D6DF6" w:rsidRPr="00495EA7" w:rsidRDefault="007D6DF6" w:rsidP="004D5365">
            <w:pPr>
              <w:tabs>
                <w:tab w:val="decimal" w:pos="1150"/>
              </w:tabs>
              <w:overflowPunct/>
              <w:autoSpaceDE/>
              <w:autoSpaceDN/>
              <w:adjustRightInd/>
              <w:spacing w:line="240" w:lineRule="auto"/>
              <w:ind w:right="-114"/>
              <w:textAlignment w:val="auto"/>
              <w:rPr>
                <w:rFonts w:ascii="Times New Roman" w:hAnsi="Times New Roman" w:cs="Times New Roman"/>
              </w:rPr>
            </w:pPr>
            <w:r w:rsidRPr="00495EA7">
              <w:rPr>
                <w:rFonts w:ascii="Times New Roman" w:hAnsi="Times New Roman" w:cs="Times New Roman"/>
              </w:rPr>
              <w:t>500,000</w:t>
            </w:r>
          </w:p>
        </w:tc>
      </w:tr>
      <w:tr w:rsidR="007D6DF6" w:rsidRPr="00A50D9B" w14:paraId="38ECD731" w14:textId="77777777" w:rsidTr="004D5365">
        <w:tc>
          <w:tcPr>
            <w:tcW w:w="1800" w:type="dxa"/>
          </w:tcPr>
          <w:p w14:paraId="3E065155" w14:textId="77777777" w:rsidR="007D6DF6" w:rsidRPr="00A50D9B" w:rsidRDefault="007D6DF6" w:rsidP="004D5365">
            <w:pPr>
              <w:spacing w:line="240" w:lineRule="auto"/>
              <w:ind w:left="-108" w:right="-115" w:firstLine="108"/>
              <w:rPr>
                <w:spacing w:val="-6"/>
              </w:rPr>
            </w:pPr>
            <w:r>
              <w:rPr>
                <w:spacing w:val="-6"/>
              </w:rPr>
              <w:t>No. 2/2022</w:t>
            </w:r>
          </w:p>
        </w:tc>
        <w:tc>
          <w:tcPr>
            <w:tcW w:w="990" w:type="dxa"/>
          </w:tcPr>
          <w:p w14:paraId="136B0020" w14:textId="77777777" w:rsidR="007D6DF6" w:rsidRPr="0015666D" w:rsidRDefault="007D6DF6" w:rsidP="004D5365">
            <w:pPr>
              <w:spacing w:line="240" w:lineRule="auto"/>
              <w:ind w:left="-108" w:right="-115" w:firstLine="108"/>
              <w:jc w:val="center"/>
              <w:rPr>
                <w:spacing w:val="-6"/>
              </w:rPr>
            </w:pPr>
            <w:r>
              <w:rPr>
                <w:spacing w:val="-6"/>
              </w:rPr>
              <w:t>6.25</w:t>
            </w:r>
          </w:p>
        </w:tc>
        <w:tc>
          <w:tcPr>
            <w:tcW w:w="720" w:type="dxa"/>
          </w:tcPr>
          <w:p w14:paraId="0AF081BA" w14:textId="77777777" w:rsidR="007D6DF6" w:rsidRPr="00F119A8" w:rsidRDefault="007D6DF6" w:rsidP="004D5365">
            <w:pPr>
              <w:spacing w:line="240" w:lineRule="auto"/>
              <w:ind w:left="-104" w:right="-115" w:firstLine="108"/>
              <w:jc w:val="center"/>
              <w:rPr>
                <w:spacing w:val="-6"/>
              </w:rPr>
            </w:pPr>
            <w:r>
              <w:rPr>
                <w:spacing w:val="-6"/>
              </w:rPr>
              <w:t>2.5</w:t>
            </w:r>
          </w:p>
        </w:tc>
        <w:tc>
          <w:tcPr>
            <w:tcW w:w="1620" w:type="dxa"/>
          </w:tcPr>
          <w:p w14:paraId="47AD7597" w14:textId="77777777" w:rsidR="007D6DF6" w:rsidRPr="00311ACF" w:rsidRDefault="007D6DF6" w:rsidP="004D5365">
            <w:pPr>
              <w:spacing w:line="240" w:lineRule="auto"/>
              <w:ind w:left="-104" w:right="-115" w:hanging="6"/>
              <w:jc w:val="center"/>
              <w:rPr>
                <w:spacing w:val="-6"/>
              </w:rPr>
            </w:pPr>
            <w:r>
              <w:rPr>
                <w:spacing w:val="-6"/>
              </w:rPr>
              <w:t>30 June 2022</w:t>
            </w:r>
          </w:p>
        </w:tc>
        <w:tc>
          <w:tcPr>
            <w:tcW w:w="1530" w:type="dxa"/>
          </w:tcPr>
          <w:p w14:paraId="64850476" w14:textId="77777777" w:rsidR="007D6DF6" w:rsidRPr="00495EA7" w:rsidRDefault="007D6DF6" w:rsidP="004D5365">
            <w:pPr>
              <w:spacing w:line="240" w:lineRule="auto"/>
              <w:ind w:left="-104" w:right="-115" w:hanging="6"/>
              <w:jc w:val="center"/>
              <w:rPr>
                <w:spacing w:val="-6"/>
              </w:rPr>
            </w:pPr>
            <w:r w:rsidRPr="00495EA7">
              <w:rPr>
                <w:spacing w:val="-6"/>
              </w:rPr>
              <w:t>30 December 2024</w:t>
            </w:r>
          </w:p>
        </w:tc>
        <w:tc>
          <w:tcPr>
            <w:tcW w:w="1260" w:type="dxa"/>
          </w:tcPr>
          <w:p w14:paraId="5E08FE34" w14:textId="77777777" w:rsidR="007D6DF6" w:rsidRPr="00495EA7" w:rsidRDefault="007D6DF6" w:rsidP="004D5365">
            <w:pPr>
              <w:tabs>
                <w:tab w:val="left" w:pos="1219"/>
              </w:tabs>
              <w:spacing w:line="240" w:lineRule="auto"/>
              <w:ind w:right="73"/>
              <w:jc w:val="right"/>
              <w:rPr>
                <w:spacing w:val="-4"/>
              </w:rPr>
            </w:pPr>
            <w:r w:rsidRPr="00495EA7">
              <w:rPr>
                <w:spacing w:val="-4"/>
              </w:rPr>
              <w:t>1,500,000</w:t>
            </w:r>
          </w:p>
        </w:tc>
        <w:tc>
          <w:tcPr>
            <w:tcW w:w="270" w:type="dxa"/>
          </w:tcPr>
          <w:p w14:paraId="1A0CFAD8" w14:textId="77777777" w:rsidR="007D6DF6" w:rsidRPr="00495EA7" w:rsidRDefault="007D6DF6" w:rsidP="004D5365">
            <w:pPr>
              <w:spacing w:line="240" w:lineRule="auto"/>
              <w:ind w:left="-14" w:right="29"/>
              <w:jc w:val="both"/>
              <w:rPr>
                <w:spacing w:val="-4"/>
              </w:rPr>
            </w:pPr>
          </w:p>
        </w:tc>
        <w:tc>
          <w:tcPr>
            <w:tcW w:w="1440" w:type="dxa"/>
          </w:tcPr>
          <w:p w14:paraId="7EFFDDCC" w14:textId="77777777" w:rsidR="007D6DF6" w:rsidRPr="00495EA7" w:rsidRDefault="007D6DF6" w:rsidP="004D5365">
            <w:pPr>
              <w:tabs>
                <w:tab w:val="decimal" w:pos="1150"/>
              </w:tabs>
              <w:spacing w:line="240" w:lineRule="auto"/>
              <w:ind w:right="-114"/>
            </w:pPr>
            <w:r w:rsidRPr="00495EA7">
              <w:t>1,500,000</w:t>
            </w:r>
          </w:p>
        </w:tc>
      </w:tr>
      <w:tr w:rsidR="00C14D7C" w:rsidRPr="00A50D9B" w14:paraId="74713A25" w14:textId="77777777" w:rsidTr="004D5365">
        <w:tc>
          <w:tcPr>
            <w:tcW w:w="1800" w:type="dxa"/>
          </w:tcPr>
          <w:p w14:paraId="092BE72B" w14:textId="6EA482EA" w:rsidR="00C14D7C" w:rsidRDefault="00C14D7C" w:rsidP="004D5365">
            <w:pPr>
              <w:spacing w:line="240" w:lineRule="auto"/>
              <w:ind w:left="-108" w:right="-115" w:firstLine="108"/>
              <w:rPr>
                <w:spacing w:val="-6"/>
              </w:rPr>
            </w:pPr>
            <w:r w:rsidRPr="00C14D7C">
              <w:rPr>
                <w:spacing w:val="-6"/>
              </w:rPr>
              <w:t xml:space="preserve">No. </w:t>
            </w:r>
            <w:r w:rsidR="00E8141E">
              <w:rPr>
                <w:spacing w:val="-6"/>
              </w:rPr>
              <w:t>3</w:t>
            </w:r>
            <w:r w:rsidRPr="00C14D7C">
              <w:rPr>
                <w:spacing w:val="-6"/>
              </w:rPr>
              <w:t>/2022</w:t>
            </w:r>
          </w:p>
        </w:tc>
        <w:tc>
          <w:tcPr>
            <w:tcW w:w="990" w:type="dxa"/>
          </w:tcPr>
          <w:p w14:paraId="74500A8D" w14:textId="2D201B4C" w:rsidR="00C14D7C" w:rsidRDefault="00E8141E" w:rsidP="004D5365">
            <w:pPr>
              <w:spacing w:line="240" w:lineRule="auto"/>
              <w:ind w:left="-108" w:right="-115" w:firstLine="108"/>
              <w:jc w:val="center"/>
              <w:rPr>
                <w:spacing w:val="-6"/>
              </w:rPr>
            </w:pPr>
            <w:r>
              <w:rPr>
                <w:spacing w:val="-6"/>
              </w:rPr>
              <w:t>6.25</w:t>
            </w:r>
          </w:p>
        </w:tc>
        <w:tc>
          <w:tcPr>
            <w:tcW w:w="720" w:type="dxa"/>
          </w:tcPr>
          <w:p w14:paraId="3DB1AA53" w14:textId="3545F586" w:rsidR="00C14D7C" w:rsidRDefault="00E8141E" w:rsidP="004D5365">
            <w:pPr>
              <w:spacing w:line="240" w:lineRule="auto"/>
              <w:ind w:left="-104" w:right="-115" w:firstLine="108"/>
              <w:jc w:val="center"/>
              <w:rPr>
                <w:spacing w:val="-6"/>
              </w:rPr>
            </w:pPr>
            <w:r>
              <w:rPr>
                <w:spacing w:val="-6"/>
              </w:rPr>
              <w:t>2.5</w:t>
            </w:r>
          </w:p>
        </w:tc>
        <w:tc>
          <w:tcPr>
            <w:tcW w:w="1620" w:type="dxa"/>
          </w:tcPr>
          <w:p w14:paraId="63E00997" w14:textId="142738EC" w:rsidR="00C14D7C" w:rsidRDefault="00872B17" w:rsidP="004D5365">
            <w:pPr>
              <w:spacing w:line="240" w:lineRule="auto"/>
              <w:ind w:left="-104" w:right="-115" w:hanging="6"/>
              <w:jc w:val="center"/>
              <w:rPr>
                <w:spacing w:val="-6"/>
              </w:rPr>
            </w:pPr>
            <w:r>
              <w:rPr>
                <w:spacing w:val="-6"/>
              </w:rPr>
              <w:t>7 October 2022</w:t>
            </w:r>
          </w:p>
        </w:tc>
        <w:tc>
          <w:tcPr>
            <w:tcW w:w="1530" w:type="dxa"/>
          </w:tcPr>
          <w:p w14:paraId="24DCE516" w14:textId="74815C71" w:rsidR="00C14D7C" w:rsidRPr="00495EA7" w:rsidRDefault="00835CC3" w:rsidP="004D5365">
            <w:pPr>
              <w:spacing w:line="240" w:lineRule="auto"/>
              <w:ind w:left="-104" w:right="-115" w:hanging="6"/>
              <w:jc w:val="center"/>
              <w:rPr>
                <w:spacing w:val="-6"/>
              </w:rPr>
            </w:pPr>
            <w:r>
              <w:rPr>
                <w:spacing w:val="-6"/>
              </w:rPr>
              <w:t>7 Ap</w:t>
            </w:r>
            <w:r w:rsidR="009E7FDC">
              <w:rPr>
                <w:spacing w:val="-6"/>
              </w:rPr>
              <w:t xml:space="preserve">ril </w:t>
            </w:r>
            <w:r w:rsidR="002B0B42">
              <w:rPr>
                <w:spacing w:val="-6"/>
              </w:rPr>
              <w:t>2025</w:t>
            </w:r>
          </w:p>
        </w:tc>
        <w:tc>
          <w:tcPr>
            <w:tcW w:w="1260" w:type="dxa"/>
          </w:tcPr>
          <w:p w14:paraId="494D40CD" w14:textId="37ABCEE1" w:rsidR="00C14D7C" w:rsidRPr="00495EA7" w:rsidRDefault="002B0B42" w:rsidP="004D5365">
            <w:pPr>
              <w:tabs>
                <w:tab w:val="left" w:pos="1219"/>
              </w:tabs>
              <w:spacing w:line="240" w:lineRule="auto"/>
              <w:ind w:right="73"/>
              <w:jc w:val="right"/>
              <w:rPr>
                <w:spacing w:val="-4"/>
              </w:rPr>
            </w:pPr>
            <w:r>
              <w:rPr>
                <w:spacing w:val="-4"/>
              </w:rPr>
              <w:t>1,000,000</w:t>
            </w:r>
          </w:p>
        </w:tc>
        <w:tc>
          <w:tcPr>
            <w:tcW w:w="270" w:type="dxa"/>
          </w:tcPr>
          <w:p w14:paraId="33BBE113" w14:textId="77777777" w:rsidR="00C14D7C" w:rsidRPr="00495EA7" w:rsidRDefault="00C14D7C" w:rsidP="004D5365">
            <w:pPr>
              <w:spacing w:line="240" w:lineRule="auto"/>
              <w:ind w:left="-14" w:right="29"/>
              <w:jc w:val="both"/>
              <w:rPr>
                <w:spacing w:val="-4"/>
              </w:rPr>
            </w:pPr>
          </w:p>
        </w:tc>
        <w:tc>
          <w:tcPr>
            <w:tcW w:w="1440" w:type="dxa"/>
          </w:tcPr>
          <w:p w14:paraId="49B65F42" w14:textId="434E6B44" w:rsidR="00C14D7C" w:rsidRPr="00495EA7" w:rsidRDefault="00F511B9" w:rsidP="004D5365">
            <w:pPr>
              <w:tabs>
                <w:tab w:val="decimal" w:pos="1150"/>
              </w:tabs>
              <w:spacing w:line="240" w:lineRule="auto"/>
              <w:ind w:right="-114"/>
            </w:pPr>
            <w:r>
              <w:t>1,000,000</w:t>
            </w:r>
          </w:p>
        </w:tc>
      </w:tr>
      <w:tr w:rsidR="007D6DF6" w:rsidRPr="00A50D9B" w14:paraId="72D8CAF7" w14:textId="77777777" w:rsidTr="004D5365">
        <w:tc>
          <w:tcPr>
            <w:tcW w:w="5130" w:type="dxa"/>
            <w:gridSpan w:val="4"/>
          </w:tcPr>
          <w:p w14:paraId="710844D8" w14:textId="77777777" w:rsidR="007D6DF6" w:rsidRPr="00A50D9B" w:rsidRDefault="007D6DF6" w:rsidP="004D5365">
            <w:pPr>
              <w:tabs>
                <w:tab w:val="left" w:pos="2862"/>
              </w:tabs>
              <w:spacing w:line="240" w:lineRule="auto"/>
              <w:ind w:right="-108"/>
              <w:rPr>
                <w:rFonts w:ascii="Times New Roman" w:hAnsi="Times New Roman" w:cs="Times New Roman"/>
                <w:spacing w:val="-6"/>
              </w:rPr>
            </w:pPr>
            <w:r w:rsidRPr="007478A4">
              <w:rPr>
                <w:rFonts w:ascii="Times New Roman" w:hAnsi="Times New Roman" w:cs="Times New Roman"/>
                <w:i/>
                <w:iCs/>
                <w:spacing w:val="-6"/>
              </w:rPr>
              <w:t>Less</w:t>
            </w:r>
            <w:r>
              <w:rPr>
                <w:rFonts w:ascii="Times New Roman" w:hAnsi="Times New Roman" w:cs="Times New Roman"/>
                <w:spacing w:val="-6"/>
              </w:rPr>
              <w:t xml:space="preserve"> unamortised expenses relating to issuing debentures</w:t>
            </w:r>
          </w:p>
        </w:tc>
        <w:tc>
          <w:tcPr>
            <w:tcW w:w="1530" w:type="dxa"/>
          </w:tcPr>
          <w:p w14:paraId="65460EB3" w14:textId="77777777" w:rsidR="007D6DF6" w:rsidRPr="00A50D9B" w:rsidRDefault="007D6DF6" w:rsidP="004D5365">
            <w:pPr>
              <w:spacing w:line="240" w:lineRule="auto"/>
              <w:ind w:left="-108" w:right="-108"/>
              <w:jc w:val="center"/>
              <w:rPr>
                <w:rFonts w:ascii="Times New Roman" w:hAnsi="Times New Roman" w:cs="Times New Roman"/>
                <w:spacing w:val="-6"/>
              </w:rPr>
            </w:pPr>
          </w:p>
        </w:tc>
        <w:tc>
          <w:tcPr>
            <w:tcW w:w="1260" w:type="dxa"/>
          </w:tcPr>
          <w:p w14:paraId="4BAEC929" w14:textId="77777777" w:rsidR="007D6DF6" w:rsidRPr="00A50D9B" w:rsidRDefault="007D6DF6" w:rsidP="004D5365">
            <w:pPr>
              <w:spacing w:line="240" w:lineRule="auto"/>
              <w:ind w:left="-14"/>
              <w:jc w:val="both"/>
              <w:rPr>
                <w:rFonts w:ascii="Times New Roman" w:hAnsi="Times New Roman" w:cs="Times New Roman"/>
                <w:spacing w:val="-4"/>
              </w:rPr>
            </w:pPr>
          </w:p>
        </w:tc>
        <w:tc>
          <w:tcPr>
            <w:tcW w:w="270" w:type="dxa"/>
          </w:tcPr>
          <w:p w14:paraId="0B680576" w14:textId="77777777" w:rsidR="007D6DF6" w:rsidRPr="00A50D9B" w:rsidRDefault="007D6DF6" w:rsidP="004D5365">
            <w:pPr>
              <w:spacing w:line="240" w:lineRule="auto"/>
              <w:ind w:left="-14" w:right="29"/>
              <w:jc w:val="both"/>
              <w:rPr>
                <w:rFonts w:ascii="Times New Roman" w:hAnsi="Times New Roman" w:cs="Times New Roman"/>
                <w:spacing w:val="-4"/>
              </w:rPr>
            </w:pPr>
          </w:p>
        </w:tc>
        <w:tc>
          <w:tcPr>
            <w:tcW w:w="1440" w:type="dxa"/>
            <w:tcBorders>
              <w:bottom w:val="single" w:sz="4" w:space="0" w:color="auto"/>
            </w:tcBorders>
          </w:tcPr>
          <w:p w14:paraId="30A631FF" w14:textId="6D3D9F80" w:rsidR="007D6DF6" w:rsidRPr="00E160B0" w:rsidRDefault="007D6DF6" w:rsidP="004D5365">
            <w:pPr>
              <w:tabs>
                <w:tab w:val="decimal" w:pos="1150"/>
              </w:tabs>
              <w:overflowPunct/>
              <w:autoSpaceDE/>
              <w:autoSpaceDN/>
              <w:adjustRightInd/>
              <w:spacing w:line="240" w:lineRule="auto"/>
              <w:ind w:right="-114"/>
              <w:textAlignment w:val="auto"/>
              <w:rPr>
                <w:rFonts w:ascii="Times New Roman" w:hAnsi="Times New Roman" w:cs="Times New Roman"/>
                <w:highlight w:val="yellow"/>
              </w:rPr>
            </w:pPr>
            <w:r w:rsidRPr="00495EA7">
              <w:rPr>
                <w:rFonts w:ascii="Times New Roman" w:hAnsi="Times New Roman" w:cs="Times New Roman"/>
              </w:rPr>
              <w:t>(</w:t>
            </w:r>
            <w:r w:rsidR="002514AC">
              <w:rPr>
                <w:rFonts w:ascii="Times New Roman" w:hAnsi="Times New Roman" w:cs="Times New Roman"/>
              </w:rPr>
              <w:t>32,915</w:t>
            </w:r>
            <w:r w:rsidRPr="00495EA7">
              <w:rPr>
                <w:rFonts w:ascii="Times New Roman" w:hAnsi="Times New Roman" w:cs="Times New Roman"/>
              </w:rPr>
              <w:t>)</w:t>
            </w:r>
          </w:p>
        </w:tc>
      </w:tr>
      <w:tr w:rsidR="007D6DF6" w:rsidRPr="00C51870" w14:paraId="53E08905" w14:textId="77777777" w:rsidTr="004D5365">
        <w:tc>
          <w:tcPr>
            <w:tcW w:w="1800" w:type="dxa"/>
          </w:tcPr>
          <w:p w14:paraId="01EF62F1" w14:textId="77777777" w:rsidR="007D6DF6" w:rsidRPr="00C51870" w:rsidRDefault="007D6DF6" w:rsidP="004D5365">
            <w:pPr>
              <w:spacing w:line="240" w:lineRule="auto"/>
              <w:ind w:left="-108" w:right="-115" w:firstLine="108"/>
              <w:rPr>
                <w:rFonts w:ascii="Times New Roman" w:hAnsi="Times New Roman" w:cs="Times New Roman"/>
                <w:b/>
                <w:bCs/>
                <w:spacing w:val="-6"/>
              </w:rPr>
            </w:pPr>
            <w:r w:rsidRPr="00C51870">
              <w:rPr>
                <w:rFonts w:ascii="Times New Roman" w:hAnsi="Times New Roman" w:cs="Times New Roman"/>
                <w:b/>
                <w:bCs/>
                <w:spacing w:val="-6"/>
              </w:rPr>
              <w:t>Debentures - net</w:t>
            </w:r>
          </w:p>
        </w:tc>
        <w:tc>
          <w:tcPr>
            <w:tcW w:w="990" w:type="dxa"/>
          </w:tcPr>
          <w:p w14:paraId="57B358BE" w14:textId="77777777" w:rsidR="007D6DF6" w:rsidRPr="00C51870" w:rsidRDefault="007D6DF6" w:rsidP="004D5365">
            <w:pPr>
              <w:spacing w:line="240" w:lineRule="auto"/>
              <w:ind w:left="-108" w:right="-108"/>
              <w:rPr>
                <w:rFonts w:ascii="Times New Roman" w:hAnsi="Times New Roman" w:cs="Times New Roman"/>
                <w:b/>
                <w:bCs/>
              </w:rPr>
            </w:pPr>
          </w:p>
        </w:tc>
        <w:tc>
          <w:tcPr>
            <w:tcW w:w="720" w:type="dxa"/>
          </w:tcPr>
          <w:p w14:paraId="16605CC7" w14:textId="77777777" w:rsidR="007D6DF6" w:rsidRPr="00C51870" w:rsidRDefault="007D6DF6" w:rsidP="004D5365">
            <w:pPr>
              <w:spacing w:line="240" w:lineRule="auto"/>
              <w:ind w:left="-104" w:right="-132"/>
              <w:rPr>
                <w:rFonts w:ascii="Times New Roman" w:hAnsi="Times New Roman" w:cs="Times New Roman"/>
                <w:b/>
                <w:bCs/>
              </w:rPr>
            </w:pPr>
          </w:p>
        </w:tc>
        <w:tc>
          <w:tcPr>
            <w:tcW w:w="1620" w:type="dxa"/>
          </w:tcPr>
          <w:p w14:paraId="09D3EA0E" w14:textId="77777777" w:rsidR="007D6DF6" w:rsidRPr="00C51870" w:rsidRDefault="007D6DF6" w:rsidP="004D5365">
            <w:pPr>
              <w:spacing w:line="240" w:lineRule="auto"/>
              <w:ind w:left="-14" w:right="29"/>
              <w:rPr>
                <w:rFonts w:ascii="Times New Roman" w:hAnsi="Times New Roman" w:cs="Times New Roman"/>
                <w:b/>
                <w:bCs/>
                <w:spacing w:val="-6"/>
              </w:rPr>
            </w:pPr>
          </w:p>
        </w:tc>
        <w:tc>
          <w:tcPr>
            <w:tcW w:w="1530" w:type="dxa"/>
          </w:tcPr>
          <w:p w14:paraId="21C6D190" w14:textId="77777777" w:rsidR="007D6DF6" w:rsidRPr="00C51870" w:rsidRDefault="007D6DF6" w:rsidP="004D5365">
            <w:pPr>
              <w:spacing w:line="240" w:lineRule="auto"/>
              <w:ind w:left="-14" w:right="29"/>
              <w:rPr>
                <w:rFonts w:ascii="Times New Roman" w:hAnsi="Times New Roman" w:cs="Times New Roman"/>
                <w:b/>
                <w:bCs/>
                <w:spacing w:val="-6"/>
              </w:rPr>
            </w:pPr>
          </w:p>
        </w:tc>
        <w:tc>
          <w:tcPr>
            <w:tcW w:w="1260" w:type="dxa"/>
          </w:tcPr>
          <w:p w14:paraId="636236CF" w14:textId="77777777" w:rsidR="007D6DF6" w:rsidRPr="00C51870" w:rsidRDefault="007D6DF6" w:rsidP="004D5365">
            <w:pPr>
              <w:spacing w:line="240" w:lineRule="auto"/>
              <w:ind w:left="-14"/>
              <w:rPr>
                <w:rFonts w:ascii="Times New Roman" w:hAnsi="Times New Roman" w:cs="Times New Roman"/>
                <w:b/>
                <w:bCs/>
                <w:spacing w:val="-4"/>
              </w:rPr>
            </w:pPr>
          </w:p>
        </w:tc>
        <w:tc>
          <w:tcPr>
            <w:tcW w:w="270" w:type="dxa"/>
          </w:tcPr>
          <w:p w14:paraId="49DD9790" w14:textId="77777777" w:rsidR="007D6DF6" w:rsidRPr="00C51870" w:rsidRDefault="007D6DF6" w:rsidP="004D5365">
            <w:pPr>
              <w:spacing w:line="240" w:lineRule="auto"/>
              <w:ind w:left="-14" w:right="29"/>
              <w:rPr>
                <w:rFonts w:ascii="Times New Roman" w:hAnsi="Times New Roman" w:cs="Times New Roman"/>
                <w:b/>
                <w:bCs/>
                <w:spacing w:val="-4"/>
              </w:rPr>
            </w:pPr>
          </w:p>
        </w:tc>
        <w:tc>
          <w:tcPr>
            <w:tcW w:w="1440" w:type="dxa"/>
            <w:tcBorders>
              <w:top w:val="single" w:sz="4" w:space="0" w:color="auto"/>
              <w:bottom w:val="double" w:sz="4" w:space="0" w:color="auto"/>
            </w:tcBorders>
          </w:tcPr>
          <w:p w14:paraId="550C4C86" w14:textId="4FD2A8AD" w:rsidR="007D6DF6" w:rsidRPr="00E160B0" w:rsidRDefault="002514AC" w:rsidP="004D5365">
            <w:pPr>
              <w:tabs>
                <w:tab w:val="decimal" w:pos="1150"/>
              </w:tabs>
              <w:overflowPunct/>
              <w:autoSpaceDE/>
              <w:autoSpaceDN/>
              <w:adjustRightInd/>
              <w:spacing w:line="240" w:lineRule="auto"/>
              <w:ind w:right="-114"/>
              <w:textAlignment w:val="auto"/>
              <w:rPr>
                <w:rFonts w:ascii="Times New Roman" w:hAnsi="Times New Roman" w:cs="Times New Roman"/>
                <w:b/>
                <w:bCs/>
                <w:highlight w:val="yellow"/>
              </w:rPr>
            </w:pPr>
            <w:r>
              <w:rPr>
                <w:rFonts w:ascii="Times New Roman" w:hAnsi="Times New Roman" w:cs="Times New Roman"/>
                <w:b/>
                <w:bCs/>
              </w:rPr>
              <w:t>2,967,085</w:t>
            </w:r>
          </w:p>
        </w:tc>
      </w:tr>
    </w:tbl>
    <w:p w14:paraId="4E606529" w14:textId="77777777" w:rsidR="005354BF" w:rsidRDefault="005354BF" w:rsidP="00DD05F5">
      <w:pPr>
        <w:spacing w:line="240" w:lineRule="auto"/>
        <w:ind w:left="540"/>
        <w:jc w:val="thaiDistribute"/>
        <w:rPr>
          <w:rFonts w:eastAsia="Arial Unicode MS" w:cs="Angsana New"/>
          <w:spacing w:val="-2"/>
          <w:szCs w:val="28"/>
        </w:rPr>
      </w:pPr>
    </w:p>
    <w:p w14:paraId="260A12F9" w14:textId="1793B941" w:rsidR="002A0747" w:rsidRDefault="00147AED" w:rsidP="00E46FC9">
      <w:pPr>
        <w:spacing w:line="240" w:lineRule="atLeast"/>
        <w:ind w:left="540"/>
        <w:jc w:val="thaiDistribute"/>
        <w:rPr>
          <w:rFonts w:eastAsia="Arial Unicode MS" w:cs="Angsana New"/>
          <w:spacing w:val="-2"/>
          <w:szCs w:val="28"/>
        </w:rPr>
      </w:pPr>
      <w:r w:rsidRPr="00227039">
        <w:rPr>
          <w:rFonts w:eastAsia="Arial Unicode MS" w:cs="Angsana New"/>
          <w:spacing w:val="-2"/>
          <w:szCs w:val="28"/>
        </w:rPr>
        <w:t>The interest payment of debentures is due by quarterly. Debentures is unsubordinated and unsecured and the Company has restriction to maintain the net debt to equity ratio.</w:t>
      </w:r>
      <w:r w:rsidRPr="00227039">
        <w:rPr>
          <w:rFonts w:eastAsia="Arial Unicode MS" w:cs="Angsana New" w:hint="cs"/>
          <w:spacing w:val="-2"/>
          <w:szCs w:val="28"/>
          <w:cs/>
        </w:rPr>
        <w:t xml:space="preserve"> </w:t>
      </w:r>
      <w:r w:rsidRPr="00227039">
        <w:rPr>
          <w:rFonts w:eastAsia="Arial Unicode MS" w:cs="Angsana New"/>
          <w:spacing w:val="-2"/>
          <w:szCs w:val="28"/>
        </w:rPr>
        <w:t>As at 31 December 2022,</w:t>
      </w:r>
      <w:r w:rsidR="00F20282" w:rsidRPr="00227039">
        <w:rPr>
          <w:rFonts w:eastAsia="Arial Unicode MS" w:cs="Angsana New" w:hint="cs"/>
          <w:spacing w:val="-2"/>
          <w:szCs w:val="28"/>
          <w:cs/>
        </w:rPr>
        <w:t xml:space="preserve"> </w:t>
      </w:r>
      <w:r w:rsidRPr="00227039">
        <w:rPr>
          <w:rFonts w:eastAsia="Arial Unicode MS" w:cs="Angsana New"/>
          <w:spacing w:val="-2"/>
          <w:szCs w:val="28"/>
        </w:rPr>
        <w:t xml:space="preserve">the Company had unutilised credit facilities of debentures totalling Baht </w:t>
      </w:r>
      <w:r w:rsidR="00D82F9B">
        <w:rPr>
          <w:rFonts w:eastAsia="Arial Unicode MS" w:cs="Angsana New"/>
          <w:spacing w:val="-2"/>
          <w:szCs w:val="28"/>
        </w:rPr>
        <w:t>2</w:t>
      </w:r>
      <w:r w:rsidRPr="00C64538">
        <w:rPr>
          <w:rFonts w:eastAsia="Arial Unicode MS" w:cs="Angsana New"/>
          <w:spacing w:val="-2"/>
          <w:szCs w:val="28"/>
        </w:rPr>
        <w:t>,000</w:t>
      </w:r>
      <w:r w:rsidRPr="00C64538">
        <w:rPr>
          <w:rFonts w:eastAsia="Arial Unicode MS" w:cs="Angsana New"/>
          <w:spacing w:val="-2"/>
          <w:szCs w:val="28"/>
          <w:cs/>
        </w:rPr>
        <w:t xml:space="preserve"> </w:t>
      </w:r>
      <w:r w:rsidRPr="00C64538">
        <w:rPr>
          <w:rFonts w:eastAsia="Arial Unicode MS" w:cs="Angsana New"/>
          <w:spacing w:val="-2"/>
          <w:szCs w:val="28"/>
        </w:rPr>
        <w:t>million.</w:t>
      </w:r>
    </w:p>
    <w:p w14:paraId="249554C6" w14:textId="77777777" w:rsidR="002A0747" w:rsidRPr="00914E5E" w:rsidRDefault="002A0747" w:rsidP="00BB2100">
      <w:pPr>
        <w:spacing w:line="240" w:lineRule="atLeast"/>
        <w:ind w:left="540"/>
        <w:jc w:val="thaiDistribute"/>
        <w:rPr>
          <w:rFonts w:eastAsia="Arial Unicode MS" w:cs="Angsana New"/>
          <w:spacing w:val="-2"/>
          <w:sz w:val="16"/>
          <w:szCs w:val="16"/>
        </w:rPr>
      </w:pPr>
    </w:p>
    <w:p w14:paraId="2E9AAE35" w14:textId="77777777" w:rsidR="006F086D" w:rsidRPr="009D694B" w:rsidRDefault="006F086D" w:rsidP="00465EA5">
      <w:pPr>
        <w:pStyle w:val="Heading1"/>
        <w:numPr>
          <w:ilvl w:val="0"/>
          <w:numId w:val="46"/>
        </w:numPr>
        <w:spacing w:before="0" w:after="0" w:line="240" w:lineRule="auto"/>
        <w:ind w:left="540" w:hanging="540"/>
        <w:jc w:val="both"/>
        <w:rPr>
          <w:b/>
          <w:bCs/>
          <w:i w:val="0"/>
          <w:iCs/>
        </w:rPr>
      </w:pPr>
      <w:r w:rsidRPr="009D694B">
        <w:rPr>
          <w:b/>
          <w:bCs/>
          <w:i w:val="0"/>
          <w:iCs/>
        </w:rPr>
        <w:t>Other payables</w:t>
      </w:r>
    </w:p>
    <w:p w14:paraId="7F19E1EB" w14:textId="77777777" w:rsidR="006F086D" w:rsidRPr="00914E5E" w:rsidRDefault="006F086D" w:rsidP="006F086D">
      <w:pPr>
        <w:pStyle w:val="block"/>
        <w:spacing w:after="0" w:line="240" w:lineRule="auto"/>
        <w:ind w:left="1152" w:hanging="18"/>
        <w:jc w:val="both"/>
        <w:rPr>
          <w:spacing w:val="-2"/>
          <w:sz w:val="16"/>
          <w:szCs w:val="16"/>
        </w:rPr>
      </w:pPr>
    </w:p>
    <w:tbl>
      <w:tblPr>
        <w:tblW w:w="9300" w:type="dxa"/>
        <w:tblInd w:w="450" w:type="dxa"/>
        <w:tblLayout w:type="fixed"/>
        <w:tblLook w:val="04A0" w:firstRow="1" w:lastRow="0" w:firstColumn="1" w:lastColumn="0" w:noHBand="0" w:noVBand="1"/>
      </w:tblPr>
      <w:tblGrid>
        <w:gridCol w:w="2907"/>
        <w:gridCol w:w="722"/>
        <w:gridCol w:w="1263"/>
        <w:gridCol w:w="238"/>
        <w:gridCol w:w="1207"/>
        <w:gridCol w:w="236"/>
        <w:gridCol w:w="1293"/>
        <w:gridCol w:w="236"/>
        <w:gridCol w:w="1198"/>
      </w:tblGrid>
      <w:tr w:rsidR="009D694B" w14:paraId="5F73F699" w14:textId="77777777" w:rsidTr="009D694B">
        <w:trPr>
          <w:trHeight w:val="255"/>
        </w:trPr>
        <w:tc>
          <w:tcPr>
            <w:tcW w:w="1563" w:type="pct"/>
          </w:tcPr>
          <w:p w14:paraId="789A33E4" w14:textId="77777777" w:rsidR="009D694B" w:rsidRPr="009D694B" w:rsidRDefault="009D694B">
            <w:pPr>
              <w:spacing w:line="240" w:lineRule="atLeast"/>
              <w:ind w:right="-138"/>
              <w:rPr>
                <w:b/>
                <w:bCs/>
              </w:rPr>
            </w:pPr>
          </w:p>
        </w:tc>
        <w:tc>
          <w:tcPr>
            <w:tcW w:w="388" w:type="pct"/>
          </w:tcPr>
          <w:p w14:paraId="4EC5B314" w14:textId="77777777" w:rsidR="009D694B" w:rsidRPr="009D694B" w:rsidRDefault="009D694B">
            <w:pPr>
              <w:pStyle w:val="BodyText"/>
              <w:spacing w:after="0" w:line="240" w:lineRule="atLeast"/>
              <w:ind w:left="-108" w:right="-110"/>
              <w:jc w:val="center"/>
              <w:rPr>
                <w:b/>
                <w:bCs/>
                <w:lang w:val="en-GB"/>
              </w:rPr>
            </w:pPr>
          </w:p>
        </w:tc>
        <w:tc>
          <w:tcPr>
            <w:tcW w:w="1456" w:type="pct"/>
            <w:gridSpan w:val="3"/>
            <w:hideMark/>
          </w:tcPr>
          <w:p w14:paraId="1173ECD8" w14:textId="77777777" w:rsidR="009D694B" w:rsidRPr="009D694B" w:rsidRDefault="009D694B">
            <w:pPr>
              <w:pStyle w:val="BodyText"/>
              <w:spacing w:after="0" w:line="240" w:lineRule="atLeast"/>
              <w:ind w:left="-108" w:right="-110"/>
              <w:jc w:val="center"/>
              <w:rPr>
                <w:lang w:val="en-GB"/>
              </w:rPr>
            </w:pPr>
            <w:r w:rsidRPr="009D694B">
              <w:rPr>
                <w:b/>
                <w:bCs/>
                <w:lang w:val="en-GB"/>
              </w:rPr>
              <w:t>Consolidated</w:t>
            </w:r>
          </w:p>
        </w:tc>
        <w:tc>
          <w:tcPr>
            <w:tcW w:w="127" w:type="pct"/>
          </w:tcPr>
          <w:p w14:paraId="2751E77F" w14:textId="77777777" w:rsidR="009D694B" w:rsidRPr="009D694B" w:rsidRDefault="009D694B">
            <w:pPr>
              <w:pStyle w:val="BodyText"/>
              <w:spacing w:after="0" w:line="240" w:lineRule="atLeast"/>
              <w:ind w:left="-108" w:right="-110"/>
              <w:jc w:val="center"/>
              <w:rPr>
                <w:lang w:val="en-GB"/>
              </w:rPr>
            </w:pPr>
          </w:p>
        </w:tc>
        <w:tc>
          <w:tcPr>
            <w:tcW w:w="1466" w:type="pct"/>
            <w:gridSpan w:val="3"/>
            <w:hideMark/>
          </w:tcPr>
          <w:p w14:paraId="0C2AC27D" w14:textId="77777777" w:rsidR="009D694B" w:rsidRPr="009D694B" w:rsidRDefault="009D694B">
            <w:pPr>
              <w:pStyle w:val="BodyText"/>
              <w:spacing w:after="0" w:line="240" w:lineRule="atLeast"/>
              <w:ind w:left="-108" w:right="-110"/>
              <w:jc w:val="center"/>
              <w:rPr>
                <w:lang w:val="en-GB"/>
              </w:rPr>
            </w:pPr>
            <w:r w:rsidRPr="009D694B">
              <w:rPr>
                <w:b/>
                <w:bCs/>
                <w:lang w:val="en-GB"/>
              </w:rPr>
              <w:t>Separate</w:t>
            </w:r>
          </w:p>
        </w:tc>
      </w:tr>
      <w:tr w:rsidR="009D694B" w14:paraId="092192AF" w14:textId="77777777" w:rsidTr="009D694B">
        <w:trPr>
          <w:trHeight w:val="255"/>
        </w:trPr>
        <w:tc>
          <w:tcPr>
            <w:tcW w:w="1563" w:type="pct"/>
          </w:tcPr>
          <w:p w14:paraId="7EC82677" w14:textId="77777777" w:rsidR="009D694B" w:rsidRPr="009D694B" w:rsidRDefault="009D694B">
            <w:pPr>
              <w:spacing w:line="240" w:lineRule="atLeast"/>
              <w:ind w:right="-138"/>
              <w:rPr>
                <w:b/>
                <w:bCs/>
              </w:rPr>
            </w:pPr>
          </w:p>
        </w:tc>
        <w:tc>
          <w:tcPr>
            <w:tcW w:w="388" w:type="pct"/>
          </w:tcPr>
          <w:p w14:paraId="5F78B018" w14:textId="77777777" w:rsidR="009D694B" w:rsidRPr="009D694B" w:rsidRDefault="009D694B">
            <w:pPr>
              <w:pStyle w:val="BodyText"/>
              <w:spacing w:after="0" w:line="240" w:lineRule="atLeast"/>
              <w:ind w:left="-108" w:right="-110"/>
              <w:jc w:val="center"/>
              <w:rPr>
                <w:b/>
                <w:bCs/>
                <w:lang w:val="en-GB"/>
              </w:rPr>
            </w:pPr>
          </w:p>
        </w:tc>
        <w:tc>
          <w:tcPr>
            <w:tcW w:w="1456" w:type="pct"/>
            <w:gridSpan w:val="3"/>
            <w:hideMark/>
          </w:tcPr>
          <w:p w14:paraId="34087524" w14:textId="77777777" w:rsidR="009D694B" w:rsidRPr="009D694B" w:rsidRDefault="009D694B">
            <w:pPr>
              <w:pStyle w:val="BodyText"/>
              <w:spacing w:after="0" w:line="240" w:lineRule="atLeast"/>
              <w:ind w:left="-108" w:right="-110"/>
              <w:jc w:val="center"/>
              <w:rPr>
                <w:b/>
                <w:bCs/>
                <w:lang w:val="en-GB"/>
              </w:rPr>
            </w:pPr>
            <w:r w:rsidRPr="009D694B">
              <w:rPr>
                <w:b/>
                <w:bCs/>
                <w:lang w:val="en-GB"/>
              </w:rPr>
              <w:t>financial statements</w:t>
            </w:r>
          </w:p>
        </w:tc>
        <w:tc>
          <w:tcPr>
            <w:tcW w:w="127" w:type="pct"/>
          </w:tcPr>
          <w:p w14:paraId="4382B98C" w14:textId="77777777" w:rsidR="009D694B" w:rsidRPr="009D694B" w:rsidRDefault="009D694B">
            <w:pPr>
              <w:pStyle w:val="BodyText"/>
              <w:spacing w:after="0" w:line="240" w:lineRule="atLeast"/>
              <w:ind w:left="-108" w:right="-110"/>
              <w:jc w:val="center"/>
              <w:rPr>
                <w:lang w:val="en-GB"/>
              </w:rPr>
            </w:pPr>
          </w:p>
        </w:tc>
        <w:tc>
          <w:tcPr>
            <w:tcW w:w="1466" w:type="pct"/>
            <w:gridSpan w:val="3"/>
            <w:hideMark/>
          </w:tcPr>
          <w:p w14:paraId="0915170A" w14:textId="77777777" w:rsidR="009D694B" w:rsidRPr="009D694B" w:rsidRDefault="009D694B">
            <w:pPr>
              <w:pStyle w:val="BodyText"/>
              <w:spacing w:after="0" w:line="240" w:lineRule="atLeast"/>
              <w:ind w:left="-108" w:right="-110"/>
              <w:jc w:val="center"/>
              <w:rPr>
                <w:b/>
                <w:bCs/>
                <w:lang w:val="en-GB"/>
              </w:rPr>
            </w:pPr>
            <w:r w:rsidRPr="009D694B">
              <w:rPr>
                <w:b/>
                <w:bCs/>
                <w:lang w:val="en-GB"/>
              </w:rPr>
              <w:t>financial statements</w:t>
            </w:r>
          </w:p>
        </w:tc>
      </w:tr>
      <w:tr w:rsidR="009D694B" w14:paraId="31275DB2" w14:textId="77777777" w:rsidTr="009D694B">
        <w:trPr>
          <w:trHeight w:val="255"/>
        </w:trPr>
        <w:tc>
          <w:tcPr>
            <w:tcW w:w="1563" w:type="pct"/>
          </w:tcPr>
          <w:p w14:paraId="6804F1F4" w14:textId="77777777" w:rsidR="009D694B" w:rsidRPr="009D694B" w:rsidRDefault="009D694B">
            <w:pPr>
              <w:pStyle w:val="BodyText"/>
              <w:spacing w:after="0" w:line="240" w:lineRule="atLeast"/>
              <w:ind w:right="-138"/>
              <w:jc w:val="both"/>
              <w:rPr>
                <w:b/>
                <w:bCs/>
                <w:lang w:val="en-GB"/>
              </w:rPr>
            </w:pPr>
          </w:p>
        </w:tc>
        <w:tc>
          <w:tcPr>
            <w:tcW w:w="388" w:type="pct"/>
            <w:hideMark/>
          </w:tcPr>
          <w:p w14:paraId="20C30831" w14:textId="77777777" w:rsidR="009D694B" w:rsidRPr="009D694B" w:rsidRDefault="009D694B">
            <w:pPr>
              <w:pStyle w:val="acctmergecolhdg"/>
              <w:spacing w:line="240" w:lineRule="atLeast"/>
              <w:rPr>
                <w:b w:val="0"/>
                <w:bCs/>
                <w:i/>
                <w:iCs/>
              </w:rPr>
            </w:pPr>
            <w:r w:rsidRPr="009D694B">
              <w:rPr>
                <w:b w:val="0"/>
                <w:bCs/>
                <w:i/>
                <w:iCs/>
              </w:rPr>
              <w:t>Note</w:t>
            </w:r>
          </w:p>
        </w:tc>
        <w:tc>
          <w:tcPr>
            <w:tcW w:w="679" w:type="pct"/>
            <w:vAlign w:val="bottom"/>
            <w:hideMark/>
          </w:tcPr>
          <w:p w14:paraId="751DFE83" w14:textId="77777777" w:rsidR="009D694B" w:rsidRPr="009D694B" w:rsidRDefault="009D694B">
            <w:pPr>
              <w:pStyle w:val="acctmergecolhdg"/>
              <w:spacing w:line="240" w:lineRule="atLeast"/>
              <w:rPr>
                <w:b w:val="0"/>
                <w:bCs/>
              </w:rPr>
            </w:pPr>
            <w:r w:rsidRPr="009D694B">
              <w:rPr>
                <w:b w:val="0"/>
                <w:bCs/>
              </w:rPr>
              <w:t>2022</w:t>
            </w:r>
          </w:p>
        </w:tc>
        <w:tc>
          <w:tcPr>
            <w:tcW w:w="128" w:type="pct"/>
            <w:vAlign w:val="bottom"/>
          </w:tcPr>
          <w:p w14:paraId="1AB9E912" w14:textId="77777777" w:rsidR="009D694B" w:rsidRPr="009D694B" w:rsidRDefault="009D694B">
            <w:pPr>
              <w:pStyle w:val="acctmergecolhdg"/>
              <w:spacing w:line="240" w:lineRule="atLeast"/>
              <w:rPr>
                <w:b w:val="0"/>
                <w:bCs/>
              </w:rPr>
            </w:pPr>
          </w:p>
        </w:tc>
        <w:tc>
          <w:tcPr>
            <w:tcW w:w="649" w:type="pct"/>
            <w:vAlign w:val="bottom"/>
            <w:hideMark/>
          </w:tcPr>
          <w:p w14:paraId="692F0638" w14:textId="77777777" w:rsidR="009D694B" w:rsidRPr="009D694B" w:rsidRDefault="009D694B">
            <w:pPr>
              <w:pStyle w:val="acctmergecolhdg"/>
              <w:spacing w:line="240" w:lineRule="atLeast"/>
              <w:rPr>
                <w:b w:val="0"/>
                <w:bCs/>
              </w:rPr>
            </w:pPr>
            <w:r w:rsidRPr="009D694B">
              <w:rPr>
                <w:b w:val="0"/>
                <w:bCs/>
              </w:rPr>
              <w:t>2021</w:t>
            </w:r>
          </w:p>
        </w:tc>
        <w:tc>
          <w:tcPr>
            <w:tcW w:w="127" w:type="pct"/>
            <w:vAlign w:val="bottom"/>
          </w:tcPr>
          <w:p w14:paraId="4C0E7267" w14:textId="77777777" w:rsidR="009D694B" w:rsidRPr="009D694B" w:rsidRDefault="009D694B">
            <w:pPr>
              <w:pStyle w:val="acctmergecolhdg"/>
              <w:spacing w:line="240" w:lineRule="atLeast"/>
              <w:rPr>
                <w:b w:val="0"/>
                <w:bCs/>
              </w:rPr>
            </w:pPr>
          </w:p>
        </w:tc>
        <w:tc>
          <w:tcPr>
            <w:tcW w:w="695" w:type="pct"/>
            <w:vAlign w:val="bottom"/>
            <w:hideMark/>
          </w:tcPr>
          <w:p w14:paraId="6147AE03" w14:textId="77777777" w:rsidR="009D694B" w:rsidRPr="009D694B" w:rsidRDefault="009D694B">
            <w:pPr>
              <w:pStyle w:val="acctmergecolhdg"/>
              <w:spacing w:line="240" w:lineRule="atLeast"/>
              <w:rPr>
                <w:b w:val="0"/>
                <w:bCs/>
              </w:rPr>
            </w:pPr>
            <w:r w:rsidRPr="009D694B">
              <w:rPr>
                <w:b w:val="0"/>
                <w:bCs/>
              </w:rPr>
              <w:t>2022</w:t>
            </w:r>
          </w:p>
        </w:tc>
        <w:tc>
          <w:tcPr>
            <w:tcW w:w="127" w:type="pct"/>
            <w:vAlign w:val="bottom"/>
          </w:tcPr>
          <w:p w14:paraId="15EB85B4" w14:textId="77777777" w:rsidR="009D694B" w:rsidRPr="009D694B" w:rsidRDefault="009D694B">
            <w:pPr>
              <w:pStyle w:val="acctmergecolhdg"/>
              <w:spacing w:line="240" w:lineRule="atLeast"/>
              <w:rPr>
                <w:b w:val="0"/>
                <w:bCs/>
              </w:rPr>
            </w:pPr>
          </w:p>
        </w:tc>
        <w:tc>
          <w:tcPr>
            <w:tcW w:w="644" w:type="pct"/>
            <w:vAlign w:val="bottom"/>
            <w:hideMark/>
          </w:tcPr>
          <w:p w14:paraId="0775115A" w14:textId="77777777" w:rsidR="009D694B" w:rsidRPr="009D694B" w:rsidRDefault="009D694B">
            <w:pPr>
              <w:pStyle w:val="acctmergecolhdg"/>
              <w:spacing w:line="240" w:lineRule="atLeast"/>
              <w:rPr>
                <w:b w:val="0"/>
                <w:bCs/>
              </w:rPr>
            </w:pPr>
            <w:r w:rsidRPr="009D694B">
              <w:rPr>
                <w:b w:val="0"/>
                <w:bCs/>
              </w:rPr>
              <w:t>2021</w:t>
            </w:r>
          </w:p>
        </w:tc>
      </w:tr>
      <w:tr w:rsidR="009D694B" w14:paraId="21D9F734" w14:textId="77777777" w:rsidTr="009D694B">
        <w:trPr>
          <w:trHeight w:val="255"/>
        </w:trPr>
        <w:tc>
          <w:tcPr>
            <w:tcW w:w="1563" w:type="pct"/>
          </w:tcPr>
          <w:p w14:paraId="4E4251C0" w14:textId="77777777" w:rsidR="009D694B" w:rsidRPr="009D694B" w:rsidRDefault="009D694B">
            <w:pPr>
              <w:pStyle w:val="BodyText"/>
              <w:spacing w:after="0" w:line="240" w:lineRule="atLeast"/>
              <w:ind w:right="-138"/>
              <w:jc w:val="both"/>
              <w:rPr>
                <w:b/>
                <w:bCs/>
                <w:lang w:val="en-GB"/>
              </w:rPr>
            </w:pPr>
          </w:p>
        </w:tc>
        <w:tc>
          <w:tcPr>
            <w:tcW w:w="388" w:type="pct"/>
          </w:tcPr>
          <w:p w14:paraId="614715A7" w14:textId="77777777" w:rsidR="009D694B" w:rsidRPr="009D694B" w:rsidRDefault="009D694B">
            <w:pPr>
              <w:pStyle w:val="BodyText"/>
              <w:spacing w:after="0" w:line="240" w:lineRule="atLeast"/>
              <w:ind w:left="-108" w:right="-110"/>
              <w:jc w:val="center"/>
              <w:rPr>
                <w:i/>
                <w:iCs/>
                <w:lang w:val="en-GB"/>
              </w:rPr>
            </w:pPr>
          </w:p>
        </w:tc>
        <w:tc>
          <w:tcPr>
            <w:tcW w:w="3049" w:type="pct"/>
            <w:gridSpan w:val="7"/>
            <w:hideMark/>
          </w:tcPr>
          <w:p w14:paraId="7F169EE0" w14:textId="77777777" w:rsidR="009D694B" w:rsidRPr="009D694B" w:rsidRDefault="009D694B">
            <w:pPr>
              <w:pStyle w:val="BodyText"/>
              <w:spacing w:after="0" w:line="240" w:lineRule="atLeast"/>
              <w:ind w:left="-108" w:right="-110"/>
              <w:jc w:val="center"/>
              <w:rPr>
                <w:lang w:val="en-GB"/>
              </w:rPr>
            </w:pPr>
            <w:r w:rsidRPr="009D694B">
              <w:rPr>
                <w:i/>
                <w:iCs/>
                <w:lang w:val="en-GB"/>
              </w:rPr>
              <w:t>(in thousand Baht)</w:t>
            </w:r>
          </w:p>
        </w:tc>
      </w:tr>
      <w:tr w:rsidR="009D694B" w14:paraId="7B4305D3" w14:textId="77777777" w:rsidTr="009D694B">
        <w:trPr>
          <w:trHeight w:val="255"/>
        </w:trPr>
        <w:tc>
          <w:tcPr>
            <w:tcW w:w="1563" w:type="pct"/>
            <w:hideMark/>
          </w:tcPr>
          <w:p w14:paraId="41ED5B3C" w14:textId="77777777" w:rsidR="009D694B" w:rsidRPr="009D694B" w:rsidRDefault="009D694B">
            <w:pPr>
              <w:rPr>
                <w:b/>
                <w:bCs/>
              </w:rPr>
            </w:pPr>
            <w:r w:rsidRPr="009D694B">
              <w:rPr>
                <w:b/>
                <w:bCs/>
              </w:rPr>
              <w:t>Related parties</w:t>
            </w:r>
          </w:p>
        </w:tc>
        <w:tc>
          <w:tcPr>
            <w:tcW w:w="388" w:type="pct"/>
            <w:hideMark/>
          </w:tcPr>
          <w:p w14:paraId="49D1E25D" w14:textId="77777777" w:rsidR="009D694B" w:rsidRPr="009D694B" w:rsidRDefault="009D694B">
            <w:pPr>
              <w:pStyle w:val="acctmergecolhdg"/>
              <w:spacing w:line="240" w:lineRule="atLeast"/>
              <w:rPr>
                <w:b w:val="0"/>
                <w:bCs/>
                <w:i/>
                <w:iCs/>
              </w:rPr>
            </w:pPr>
            <w:r w:rsidRPr="009D694B">
              <w:rPr>
                <w:b w:val="0"/>
                <w:bCs/>
                <w:i/>
                <w:iCs/>
              </w:rPr>
              <w:t>5</w:t>
            </w:r>
          </w:p>
        </w:tc>
        <w:tc>
          <w:tcPr>
            <w:tcW w:w="679" w:type="pct"/>
            <w:tcBorders>
              <w:top w:val="nil"/>
              <w:left w:val="nil"/>
              <w:bottom w:val="single" w:sz="4" w:space="0" w:color="auto"/>
              <w:right w:val="nil"/>
            </w:tcBorders>
            <w:vAlign w:val="bottom"/>
            <w:hideMark/>
          </w:tcPr>
          <w:p w14:paraId="13E5F443" w14:textId="77777777" w:rsidR="009D694B" w:rsidRPr="009D694B" w:rsidRDefault="009D694B">
            <w:pPr>
              <w:pStyle w:val="BodyText"/>
              <w:tabs>
                <w:tab w:val="decimal" w:pos="1035"/>
              </w:tabs>
              <w:spacing w:after="0" w:line="240" w:lineRule="auto"/>
              <w:ind w:right="-82"/>
              <w:rPr>
                <w:b/>
                <w:bCs/>
              </w:rPr>
            </w:pPr>
            <w:r w:rsidRPr="009D694B">
              <w:rPr>
                <w:b/>
                <w:bCs/>
              </w:rPr>
              <w:t>9,636</w:t>
            </w:r>
          </w:p>
        </w:tc>
        <w:tc>
          <w:tcPr>
            <w:tcW w:w="128" w:type="pct"/>
            <w:vAlign w:val="bottom"/>
          </w:tcPr>
          <w:p w14:paraId="77D86615" w14:textId="77777777" w:rsidR="009D694B" w:rsidRPr="009D694B" w:rsidRDefault="009D694B">
            <w:pPr>
              <w:pStyle w:val="BodyText"/>
              <w:tabs>
                <w:tab w:val="decimal" w:pos="1033"/>
              </w:tabs>
              <w:spacing w:after="0" w:line="240" w:lineRule="auto"/>
              <w:ind w:right="-82"/>
              <w:rPr>
                <w:b/>
                <w:bCs/>
              </w:rPr>
            </w:pPr>
          </w:p>
        </w:tc>
        <w:tc>
          <w:tcPr>
            <w:tcW w:w="649" w:type="pct"/>
            <w:tcBorders>
              <w:top w:val="nil"/>
              <w:left w:val="nil"/>
              <w:bottom w:val="single" w:sz="4" w:space="0" w:color="auto"/>
              <w:right w:val="nil"/>
            </w:tcBorders>
            <w:vAlign w:val="bottom"/>
            <w:hideMark/>
          </w:tcPr>
          <w:p w14:paraId="43D1393A" w14:textId="77777777" w:rsidR="009D694B" w:rsidRPr="009D694B" w:rsidRDefault="009D694B">
            <w:pPr>
              <w:pStyle w:val="BodyText"/>
              <w:tabs>
                <w:tab w:val="decimal" w:pos="1012"/>
              </w:tabs>
              <w:spacing w:after="0" w:line="240" w:lineRule="auto"/>
              <w:ind w:right="-82"/>
              <w:rPr>
                <w:b/>
                <w:bCs/>
              </w:rPr>
            </w:pPr>
            <w:r w:rsidRPr="009D694B">
              <w:rPr>
                <w:b/>
                <w:bCs/>
              </w:rPr>
              <w:t>1,020,808</w:t>
            </w:r>
          </w:p>
        </w:tc>
        <w:tc>
          <w:tcPr>
            <w:tcW w:w="127" w:type="pct"/>
            <w:vAlign w:val="bottom"/>
          </w:tcPr>
          <w:p w14:paraId="4C8D3AD0" w14:textId="77777777" w:rsidR="009D694B" w:rsidRPr="009D694B" w:rsidRDefault="009D694B">
            <w:pPr>
              <w:pStyle w:val="BodyText"/>
              <w:tabs>
                <w:tab w:val="decimal" w:pos="1033"/>
              </w:tabs>
              <w:spacing w:after="0" w:line="240" w:lineRule="auto"/>
              <w:ind w:right="-82"/>
              <w:rPr>
                <w:b/>
                <w:bCs/>
              </w:rPr>
            </w:pPr>
          </w:p>
        </w:tc>
        <w:tc>
          <w:tcPr>
            <w:tcW w:w="695" w:type="pct"/>
            <w:tcBorders>
              <w:top w:val="nil"/>
              <w:left w:val="nil"/>
              <w:bottom w:val="single" w:sz="4" w:space="0" w:color="auto"/>
              <w:right w:val="nil"/>
            </w:tcBorders>
            <w:vAlign w:val="bottom"/>
            <w:hideMark/>
          </w:tcPr>
          <w:p w14:paraId="6116281C" w14:textId="77777777" w:rsidR="009D694B" w:rsidRPr="009D694B" w:rsidRDefault="009D694B">
            <w:pPr>
              <w:pStyle w:val="BodyText"/>
              <w:tabs>
                <w:tab w:val="decimal" w:pos="1033"/>
              </w:tabs>
              <w:spacing w:after="0" w:line="240" w:lineRule="auto"/>
              <w:ind w:right="-82"/>
              <w:rPr>
                <w:rFonts w:cs="Angsana New"/>
                <w:b/>
                <w:bCs/>
                <w:lang w:val="en-US"/>
              </w:rPr>
            </w:pPr>
            <w:r w:rsidRPr="009D694B">
              <w:rPr>
                <w:rFonts w:cs="Angsana New"/>
                <w:b/>
                <w:bCs/>
                <w:lang w:val="en-US"/>
              </w:rPr>
              <w:t>26,790</w:t>
            </w:r>
          </w:p>
        </w:tc>
        <w:tc>
          <w:tcPr>
            <w:tcW w:w="127" w:type="pct"/>
            <w:vAlign w:val="bottom"/>
          </w:tcPr>
          <w:p w14:paraId="2A0D9F40" w14:textId="77777777" w:rsidR="009D694B" w:rsidRPr="009D694B" w:rsidRDefault="009D694B">
            <w:pPr>
              <w:pStyle w:val="BodyText"/>
              <w:tabs>
                <w:tab w:val="decimal" w:pos="1033"/>
              </w:tabs>
              <w:spacing w:after="0" w:line="240" w:lineRule="auto"/>
              <w:ind w:right="-82"/>
              <w:rPr>
                <w:b/>
                <w:bCs/>
              </w:rPr>
            </w:pPr>
          </w:p>
        </w:tc>
        <w:tc>
          <w:tcPr>
            <w:tcW w:w="644" w:type="pct"/>
            <w:tcBorders>
              <w:top w:val="nil"/>
              <w:left w:val="nil"/>
              <w:bottom w:val="single" w:sz="4" w:space="0" w:color="auto"/>
              <w:right w:val="nil"/>
            </w:tcBorders>
            <w:vAlign w:val="bottom"/>
            <w:hideMark/>
          </w:tcPr>
          <w:p w14:paraId="67A3355C" w14:textId="77777777" w:rsidR="009D694B" w:rsidRPr="009D694B" w:rsidRDefault="009D694B">
            <w:pPr>
              <w:pStyle w:val="BodyText"/>
              <w:tabs>
                <w:tab w:val="decimal" w:pos="968"/>
              </w:tabs>
              <w:spacing w:after="0" w:line="240" w:lineRule="auto"/>
              <w:ind w:right="-82"/>
              <w:rPr>
                <w:rFonts w:cs="Angsana New"/>
                <w:b/>
                <w:bCs/>
                <w:lang w:val="en-US"/>
              </w:rPr>
            </w:pPr>
            <w:r w:rsidRPr="009D694B">
              <w:rPr>
                <w:rFonts w:cs="Angsana New"/>
                <w:b/>
                <w:bCs/>
                <w:lang w:val="en-US"/>
              </w:rPr>
              <w:t>1,024,440</w:t>
            </w:r>
          </w:p>
        </w:tc>
      </w:tr>
      <w:tr w:rsidR="009D694B" w14:paraId="12AECBE9" w14:textId="77777777" w:rsidTr="009D694B">
        <w:trPr>
          <w:trHeight w:val="70"/>
        </w:trPr>
        <w:tc>
          <w:tcPr>
            <w:tcW w:w="1563" w:type="pct"/>
          </w:tcPr>
          <w:p w14:paraId="55437613" w14:textId="77777777" w:rsidR="009D694B" w:rsidRPr="009D694B" w:rsidRDefault="009D694B">
            <w:pPr>
              <w:spacing w:line="240" w:lineRule="auto"/>
            </w:pPr>
          </w:p>
        </w:tc>
        <w:tc>
          <w:tcPr>
            <w:tcW w:w="388" w:type="pct"/>
          </w:tcPr>
          <w:p w14:paraId="18158BA6" w14:textId="77777777" w:rsidR="009D694B" w:rsidRPr="009D694B" w:rsidRDefault="009D694B">
            <w:pPr>
              <w:pStyle w:val="BodyText"/>
              <w:tabs>
                <w:tab w:val="left" w:pos="720"/>
              </w:tabs>
              <w:spacing w:after="0" w:line="240" w:lineRule="auto"/>
              <w:ind w:right="57"/>
              <w:jc w:val="right"/>
            </w:pPr>
          </w:p>
        </w:tc>
        <w:tc>
          <w:tcPr>
            <w:tcW w:w="679" w:type="pct"/>
            <w:tcBorders>
              <w:top w:val="single" w:sz="4" w:space="0" w:color="auto"/>
              <w:left w:val="nil"/>
              <w:bottom w:val="nil"/>
              <w:right w:val="nil"/>
            </w:tcBorders>
            <w:vAlign w:val="bottom"/>
          </w:tcPr>
          <w:p w14:paraId="0D9B237E" w14:textId="77777777" w:rsidR="009D694B" w:rsidRPr="009D694B" w:rsidRDefault="009D694B">
            <w:pPr>
              <w:pStyle w:val="BodyText"/>
              <w:tabs>
                <w:tab w:val="decimal" w:pos="1033"/>
              </w:tabs>
              <w:spacing w:after="0" w:line="240" w:lineRule="auto"/>
              <w:ind w:right="-82"/>
            </w:pPr>
          </w:p>
        </w:tc>
        <w:tc>
          <w:tcPr>
            <w:tcW w:w="128" w:type="pct"/>
            <w:vAlign w:val="bottom"/>
          </w:tcPr>
          <w:p w14:paraId="13AD577E" w14:textId="77777777" w:rsidR="009D694B" w:rsidRPr="009D694B" w:rsidRDefault="009D694B">
            <w:pPr>
              <w:pStyle w:val="BodyText"/>
              <w:tabs>
                <w:tab w:val="decimal" w:pos="1033"/>
              </w:tabs>
              <w:spacing w:after="0" w:line="240" w:lineRule="auto"/>
              <w:ind w:right="-82"/>
            </w:pPr>
          </w:p>
        </w:tc>
        <w:tc>
          <w:tcPr>
            <w:tcW w:w="649" w:type="pct"/>
            <w:tcBorders>
              <w:top w:val="single" w:sz="4" w:space="0" w:color="auto"/>
              <w:left w:val="nil"/>
              <w:bottom w:val="nil"/>
              <w:right w:val="nil"/>
            </w:tcBorders>
            <w:vAlign w:val="bottom"/>
          </w:tcPr>
          <w:p w14:paraId="7C023185" w14:textId="77777777" w:rsidR="009D694B" w:rsidRPr="009D694B" w:rsidRDefault="009D694B">
            <w:pPr>
              <w:pStyle w:val="BodyText"/>
              <w:tabs>
                <w:tab w:val="decimal" w:pos="1033"/>
              </w:tabs>
              <w:spacing w:after="0" w:line="240" w:lineRule="auto"/>
              <w:ind w:right="-82"/>
            </w:pPr>
          </w:p>
        </w:tc>
        <w:tc>
          <w:tcPr>
            <w:tcW w:w="127" w:type="pct"/>
          </w:tcPr>
          <w:p w14:paraId="7B32B6B8" w14:textId="77777777" w:rsidR="009D694B" w:rsidRPr="009D694B" w:rsidRDefault="009D694B">
            <w:pPr>
              <w:pStyle w:val="BodyText"/>
              <w:tabs>
                <w:tab w:val="decimal" w:pos="1033"/>
              </w:tabs>
              <w:spacing w:after="0" w:line="240" w:lineRule="auto"/>
              <w:ind w:right="-82"/>
            </w:pPr>
          </w:p>
        </w:tc>
        <w:tc>
          <w:tcPr>
            <w:tcW w:w="695" w:type="pct"/>
            <w:tcBorders>
              <w:top w:val="single" w:sz="4" w:space="0" w:color="auto"/>
              <w:left w:val="nil"/>
              <w:bottom w:val="nil"/>
              <w:right w:val="nil"/>
            </w:tcBorders>
            <w:vAlign w:val="bottom"/>
          </w:tcPr>
          <w:p w14:paraId="6398B757" w14:textId="77777777" w:rsidR="009D694B" w:rsidRPr="009D694B" w:rsidRDefault="009D694B">
            <w:pPr>
              <w:pStyle w:val="BodyText"/>
              <w:tabs>
                <w:tab w:val="decimal" w:pos="1033"/>
              </w:tabs>
              <w:spacing w:after="0" w:line="240" w:lineRule="auto"/>
              <w:ind w:right="-82"/>
            </w:pPr>
          </w:p>
        </w:tc>
        <w:tc>
          <w:tcPr>
            <w:tcW w:w="127" w:type="pct"/>
            <w:vAlign w:val="bottom"/>
          </w:tcPr>
          <w:p w14:paraId="74BE603D" w14:textId="77777777" w:rsidR="009D694B" w:rsidRPr="009D694B" w:rsidRDefault="009D694B">
            <w:pPr>
              <w:pStyle w:val="BodyText"/>
              <w:tabs>
                <w:tab w:val="decimal" w:pos="1033"/>
              </w:tabs>
              <w:spacing w:after="0" w:line="240" w:lineRule="auto"/>
              <w:ind w:right="-82"/>
            </w:pPr>
          </w:p>
        </w:tc>
        <w:tc>
          <w:tcPr>
            <w:tcW w:w="644" w:type="pct"/>
            <w:tcBorders>
              <w:top w:val="single" w:sz="4" w:space="0" w:color="auto"/>
              <w:left w:val="nil"/>
              <w:bottom w:val="nil"/>
              <w:right w:val="nil"/>
            </w:tcBorders>
            <w:vAlign w:val="bottom"/>
          </w:tcPr>
          <w:p w14:paraId="467F09FB" w14:textId="77777777" w:rsidR="009D694B" w:rsidRPr="009D694B" w:rsidRDefault="009D694B">
            <w:pPr>
              <w:pStyle w:val="BodyText"/>
              <w:tabs>
                <w:tab w:val="decimal" w:pos="968"/>
              </w:tabs>
              <w:spacing w:after="0" w:line="240" w:lineRule="auto"/>
              <w:ind w:right="-82"/>
            </w:pPr>
          </w:p>
        </w:tc>
      </w:tr>
      <w:tr w:rsidR="009D694B" w14:paraId="46E0B078" w14:textId="77777777" w:rsidTr="009D694B">
        <w:trPr>
          <w:trHeight w:val="255"/>
        </w:trPr>
        <w:tc>
          <w:tcPr>
            <w:tcW w:w="1563" w:type="pct"/>
            <w:hideMark/>
          </w:tcPr>
          <w:p w14:paraId="56D1686F" w14:textId="77777777" w:rsidR="009D694B" w:rsidRPr="009D694B" w:rsidRDefault="009D694B">
            <w:pPr>
              <w:rPr>
                <w:b/>
                <w:bCs/>
              </w:rPr>
            </w:pPr>
            <w:r w:rsidRPr="009D694B">
              <w:rPr>
                <w:b/>
                <w:bCs/>
              </w:rPr>
              <w:t>Other parties</w:t>
            </w:r>
          </w:p>
        </w:tc>
        <w:tc>
          <w:tcPr>
            <w:tcW w:w="388" w:type="pct"/>
          </w:tcPr>
          <w:p w14:paraId="3AA04C68" w14:textId="77777777" w:rsidR="009D694B" w:rsidRPr="009D694B" w:rsidRDefault="009D694B">
            <w:pPr>
              <w:pStyle w:val="BodyText"/>
              <w:tabs>
                <w:tab w:val="left" w:pos="720"/>
              </w:tabs>
              <w:spacing w:after="0" w:line="240" w:lineRule="auto"/>
              <w:ind w:right="57"/>
              <w:jc w:val="right"/>
            </w:pPr>
          </w:p>
        </w:tc>
        <w:tc>
          <w:tcPr>
            <w:tcW w:w="679" w:type="pct"/>
            <w:vAlign w:val="bottom"/>
          </w:tcPr>
          <w:p w14:paraId="32A002B4" w14:textId="77777777" w:rsidR="009D694B" w:rsidRPr="009D694B" w:rsidRDefault="009D694B">
            <w:pPr>
              <w:pStyle w:val="BodyText"/>
              <w:tabs>
                <w:tab w:val="decimal" w:pos="1033"/>
              </w:tabs>
              <w:spacing w:after="0" w:line="240" w:lineRule="auto"/>
              <w:ind w:right="-82"/>
            </w:pPr>
          </w:p>
        </w:tc>
        <w:tc>
          <w:tcPr>
            <w:tcW w:w="128" w:type="pct"/>
            <w:vAlign w:val="bottom"/>
          </w:tcPr>
          <w:p w14:paraId="3F9493D3" w14:textId="77777777" w:rsidR="009D694B" w:rsidRPr="009D694B" w:rsidRDefault="009D694B">
            <w:pPr>
              <w:pStyle w:val="BodyText"/>
              <w:tabs>
                <w:tab w:val="decimal" w:pos="1033"/>
              </w:tabs>
              <w:spacing w:after="0" w:line="240" w:lineRule="auto"/>
              <w:ind w:right="-82"/>
            </w:pPr>
          </w:p>
        </w:tc>
        <w:tc>
          <w:tcPr>
            <w:tcW w:w="649" w:type="pct"/>
            <w:vAlign w:val="bottom"/>
          </w:tcPr>
          <w:p w14:paraId="41F7D6BA" w14:textId="77777777" w:rsidR="009D694B" w:rsidRPr="009D694B" w:rsidRDefault="009D694B">
            <w:pPr>
              <w:pStyle w:val="BodyText"/>
              <w:tabs>
                <w:tab w:val="decimal" w:pos="1033"/>
              </w:tabs>
              <w:spacing w:after="0" w:line="240" w:lineRule="auto"/>
              <w:ind w:right="-82"/>
            </w:pPr>
          </w:p>
        </w:tc>
        <w:tc>
          <w:tcPr>
            <w:tcW w:w="127" w:type="pct"/>
            <w:vAlign w:val="bottom"/>
          </w:tcPr>
          <w:p w14:paraId="5BF56593" w14:textId="77777777" w:rsidR="009D694B" w:rsidRPr="009D694B" w:rsidRDefault="009D694B">
            <w:pPr>
              <w:pStyle w:val="BodyText"/>
              <w:tabs>
                <w:tab w:val="decimal" w:pos="1033"/>
              </w:tabs>
              <w:spacing w:after="0" w:line="240" w:lineRule="auto"/>
              <w:ind w:right="-82"/>
            </w:pPr>
          </w:p>
        </w:tc>
        <w:tc>
          <w:tcPr>
            <w:tcW w:w="695" w:type="pct"/>
            <w:vAlign w:val="bottom"/>
          </w:tcPr>
          <w:p w14:paraId="7046A798" w14:textId="77777777" w:rsidR="009D694B" w:rsidRPr="009D694B" w:rsidRDefault="009D694B">
            <w:pPr>
              <w:pStyle w:val="BodyText"/>
              <w:tabs>
                <w:tab w:val="decimal" w:pos="1033"/>
              </w:tabs>
              <w:spacing w:after="0" w:line="240" w:lineRule="auto"/>
              <w:ind w:right="-82"/>
            </w:pPr>
          </w:p>
        </w:tc>
        <w:tc>
          <w:tcPr>
            <w:tcW w:w="127" w:type="pct"/>
            <w:vAlign w:val="bottom"/>
          </w:tcPr>
          <w:p w14:paraId="61986156" w14:textId="77777777" w:rsidR="009D694B" w:rsidRPr="009D694B" w:rsidRDefault="009D694B">
            <w:pPr>
              <w:pStyle w:val="BodyText"/>
              <w:tabs>
                <w:tab w:val="decimal" w:pos="1033"/>
              </w:tabs>
              <w:spacing w:after="0" w:line="240" w:lineRule="auto"/>
              <w:ind w:right="-82"/>
            </w:pPr>
          </w:p>
        </w:tc>
        <w:tc>
          <w:tcPr>
            <w:tcW w:w="644" w:type="pct"/>
            <w:vAlign w:val="bottom"/>
          </w:tcPr>
          <w:p w14:paraId="2DDB0878" w14:textId="77777777" w:rsidR="009D694B" w:rsidRPr="009D694B" w:rsidRDefault="009D694B">
            <w:pPr>
              <w:pStyle w:val="BodyText"/>
              <w:tabs>
                <w:tab w:val="decimal" w:pos="968"/>
              </w:tabs>
              <w:spacing w:after="0" w:line="240" w:lineRule="auto"/>
              <w:ind w:right="-82"/>
            </w:pPr>
          </w:p>
        </w:tc>
      </w:tr>
      <w:tr w:rsidR="009D694B" w14:paraId="17D63461" w14:textId="77777777" w:rsidTr="009D694B">
        <w:trPr>
          <w:trHeight w:val="255"/>
        </w:trPr>
        <w:tc>
          <w:tcPr>
            <w:tcW w:w="1563" w:type="pct"/>
            <w:hideMark/>
          </w:tcPr>
          <w:p w14:paraId="34DED35F" w14:textId="77777777" w:rsidR="009D694B" w:rsidRPr="009D694B" w:rsidRDefault="009D694B">
            <w:pPr>
              <w:rPr>
                <w:b/>
                <w:bCs/>
              </w:rPr>
            </w:pPr>
            <w:r w:rsidRPr="009D694B">
              <w:t>Accrued operating expenses</w:t>
            </w:r>
          </w:p>
        </w:tc>
        <w:tc>
          <w:tcPr>
            <w:tcW w:w="388" w:type="pct"/>
          </w:tcPr>
          <w:p w14:paraId="635FACF1" w14:textId="77777777" w:rsidR="009D694B" w:rsidRPr="009D694B" w:rsidRDefault="009D694B">
            <w:pPr>
              <w:pStyle w:val="BodyText"/>
              <w:tabs>
                <w:tab w:val="left" w:pos="720"/>
              </w:tabs>
              <w:spacing w:after="0" w:line="240" w:lineRule="auto"/>
              <w:ind w:right="57"/>
              <w:jc w:val="right"/>
            </w:pPr>
          </w:p>
        </w:tc>
        <w:tc>
          <w:tcPr>
            <w:tcW w:w="679" w:type="pct"/>
            <w:vAlign w:val="bottom"/>
            <w:hideMark/>
          </w:tcPr>
          <w:p w14:paraId="687A73B0" w14:textId="77777777" w:rsidR="009D694B" w:rsidRPr="009D694B" w:rsidRDefault="009D694B">
            <w:pPr>
              <w:pStyle w:val="BodyText"/>
              <w:tabs>
                <w:tab w:val="decimal" w:pos="1033"/>
              </w:tabs>
              <w:spacing w:after="0" w:line="240" w:lineRule="auto"/>
              <w:ind w:right="-82"/>
            </w:pPr>
            <w:r w:rsidRPr="009D694B">
              <w:t>233,374</w:t>
            </w:r>
          </w:p>
        </w:tc>
        <w:tc>
          <w:tcPr>
            <w:tcW w:w="128" w:type="pct"/>
            <w:vAlign w:val="bottom"/>
          </w:tcPr>
          <w:p w14:paraId="3CB5147C" w14:textId="77777777" w:rsidR="009D694B" w:rsidRPr="009D694B" w:rsidRDefault="009D694B">
            <w:pPr>
              <w:pStyle w:val="BodyText"/>
              <w:tabs>
                <w:tab w:val="decimal" w:pos="1033"/>
              </w:tabs>
              <w:spacing w:after="0" w:line="240" w:lineRule="auto"/>
              <w:ind w:right="-82"/>
            </w:pPr>
          </w:p>
        </w:tc>
        <w:tc>
          <w:tcPr>
            <w:tcW w:w="649" w:type="pct"/>
            <w:vAlign w:val="bottom"/>
            <w:hideMark/>
          </w:tcPr>
          <w:p w14:paraId="09DFA1F5" w14:textId="77777777" w:rsidR="009D694B" w:rsidRPr="009D694B" w:rsidRDefault="009D694B">
            <w:pPr>
              <w:pStyle w:val="BodyText"/>
              <w:tabs>
                <w:tab w:val="decimal" w:pos="1033"/>
              </w:tabs>
              <w:spacing w:after="0" w:line="240" w:lineRule="auto"/>
              <w:ind w:right="-82"/>
            </w:pPr>
            <w:r w:rsidRPr="009D694B">
              <w:t>95,131</w:t>
            </w:r>
          </w:p>
        </w:tc>
        <w:tc>
          <w:tcPr>
            <w:tcW w:w="127" w:type="pct"/>
            <w:vAlign w:val="bottom"/>
          </w:tcPr>
          <w:p w14:paraId="6354DD5D" w14:textId="77777777" w:rsidR="009D694B" w:rsidRPr="009D694B" w:rsidRDefault="009D694B">
            <w:pPr>
              <w:pStyle w:val="BodyText"/>
              <w:tabs>
                <w:tab w:val="decimal" w:pos="1033"/>
              </w:tabs>
              <w:spacing w:after="0" w:line="240" w:lineRule="auto"/>
              <w:ind w:right="-82"/>
            </w:pPr>
          </w:p>
        </w:tc>
        <w:tc>
          <w:tcPr>
            <w:tcW w:w="695" w:type="pct"/>
            <w:vAlign w:val="bottom"/>
            <w:hideMark/>
          </w:tcPr>
          <w:p w14:paraId="49BD1CD0" w14:textId="77777777" w:rsidR="009D694B" w:rsidRPr="009D694B" w:rsidRDefault="009D694B">
            <w:pPr>
              <w:pStyle w:val="BodyText"/>
              <w:tabs>
                <w:tab w:val="decimal" w:pos="1033"/>
              </w:tabs>
              <w:spacing w:after="0" w:line="240" w:lineRule="auto"/>
              <w:ind w:right="-82"/>
            </w:pPr>
            <w:r w:rsidRPr="009D694B">
              <w:t>30,006</w:t>
            </w:r>
          </w:p>
        </w:tc>
        <w:tc>
          <w:tcPr>
            <w:tcW w:w="127" w:type="pct"/>
            <w:vAlign w:val="bottom"/>
          </w:tcPr>
          <w:p w14:paraId="77074435" w14:textId="77777777" w:rsidR="009D694B" w:rsidRPr="009D694B" w:rsidRDefault="009D694B">
            <w:pPr>
              <w:pStyle w:val="BodyText"/>
              <w:tabs>
                <w:tab w:val="decimal" w:pos="1033"/>
              </w:tabs>
              <w:spacing w:after="0" w:line="240" w:lineRule="auto"/>
              <w:ind w:right="-82"/>
            </w:pPr>
          </w:p>
        </w:tc>
        <w:tc>
          <w:tcPr>
            <w:tcW w:w="644" w:type="pct"/>
            <w:vAlign w:val="bottom"/>
            <w:hideMark/>
          </w:tcPr>
          <w:p w14:paraId="6CD08DA0" w14:textId="77777777" w:rsidR="009D694B" w:rsidRPr="009D694B" w:rsidRDefault="009D694B">
            <w:pPr>
              <w:pStyle w:val="BodyText"/>
              <w:tabs>
                <w:tab w:val="decimal" w:pos="968"/>
              </w:tabs>
              <w:spacing w:after="0" w:line="240" w:lineRule="auto"/>
              <w:ind w:right="-82"/>
            </w:pPr>
            <w:r w:rsidRPr="009D694B">
              <w:t>5,446</w:t>
            </w:r>
          </w:p>
        </w:tc>
      </w:tr>
      <w:tr w:rsidR="009D694B" w14:paraId="1FDA741D" w14:textId="77777777" w:rsidTr="009D694B">
        <w:trPr>
          <w:trHeight w:val="255"/>
        </w:trPr>
        <w:tc>
          <w:tcPr>
            <w:tcW w:w="1563" w:type="pct"/>
            <w:hideMark/>
          </w:tcPr>
          <w:p w14:paraId="0FA42D75" w14:textId="23527BF1" w:rsidR="009D694B" w:rsidRPr="009D694B" w:rsidRDefault="009D694B">
            <w:r w:rsidRPr="009D694B">
              <w:rPr>
                <w:rFonts w:cstheme="minorBidi"/>
              </w:rPr>
              <w:t xml:space="preserve">Payables for </w:t>
            </w:r>
            <w:r w:rsidR="00B241A3">
              <w:rPr>
                <w:rFonts w:cstheme="minorBidi"/>
              </w:rPr>
              <w:t>shares</w:t>
            </w:r>
          </w:p>
        </w:tc>
        <w:tc>
          <w:tcPr>
            <w:tcW w:w="388" w:type="pct"/>
          </w:tcPr>
          <w:p w14:paraId="2870882B" w14:textId="77777777" w:rsidR="009D694B" w:rsidRPr="009D694B" w:rsidRDefault="009D694B">
            <w:pPr>
              <w:pStyle w:val="BodyText"/>
              <w:tabs>
                <w:tab w:val="left" w:pos="720"/>
              </w:tabs>
              <w:spacing w:after="0" w:line="240" w:lineRule="auto"/>
              <w:ind w:right="57"/>
              <w:jc w:val="right"/>
            </w:pPr>
          </w:p>
        </w:tc>
        <w:tc>
          <w:tcPr>
            <w:tcW w:w="679" w:type="pct"/>
            <w:hideMark/>
          </w:tcPr>
          <w:p w14:paraId="0024A8F9" w14:textId="77777777" w:rsidR="009D694B" w:rsidRPr="009D694B" w:rsidRDefault="009D694B">
            <w:pPr>
              <w:pStyle w:val="BodyText"/>
              <w:tabs>
                <w:tab w:val="decimal" w:pos="1033"/>
              </w:tabs>
              <w:spacing w:after="0" w:line="240" w:lineRule="auto"/>
              <w:ind w:right="-82"/>
            </w:pPr>
            <w:r w:rsidRPr="009D694B">
              <w:rPr>
                <w:lang w:val="en-US"/>
              </w:rPr>
              <w:t>211,869</w:t>
            </w:r>
          </w:p>
        </w:tc>
        <w:tc>
          <w:tcPr>
            <w:tcW w:w="128" w:type="pct"/>
            <w:vAlign w:val="bottom"/>
          </w:tcPr>
          <w:p w14:paraId="197319A6" w14:textId="77777777" w:rsidR="009D694B" w:rsidRPr="009D694B" w:rsidRDefault="009D694B">
            <w:pPr>
              <w:pStyle w:val="BodyText"/>
              <w:tabs>
                <w:tab w:val="decimal" w:pos="1033"/>
              </w:tabs>
              <w:spacing w:after="0" w:line="240" w:lineRule="auto"/>
              <w:ind w:right="-82"/>
            </w:pPr>
          </w:p>
        </w:tc>
        <w:tc>
          <w:tcPr>
            <w:tcW w:w="649" w:type="pct"/>
            <w:hideMark/>
          </w:tcPr>
          <w:p w14:paraId="6FABA9D4" w14:textId="77777777" w:rsidR="009D694B" w:rsidRPr="009D694B" w:rsidRDefault="009D694B" w:rsidP="00306839">
            <w:pPr>
              <w:pStyle w:val="BodyText"/>
              <w:tabs>
                <w:tab w:val="decimal" w:pos="698"/>
              </w:tabs>
              <w:spacing w:after="0" w:line="240" w:lineRule="auto"/>
              <w:ind w:right="-82"/>
            </w:pPr>
            <w:r w:rsidRPr="009D694B">
              <w:t>-</w:t>
            </w:r>
          </w:p>
        </w:tc>
        <w:tc>
          <w:tcPr>
            <w:tcW w:w="127" w:type="pct"/>
            <w:vAlign w:val="bottom"/>
          </w:tcPr>
          <w:p w14:paraId="279F1EE3" w14:textId="77777777" w:rsidR="009D694B" w:rsidRPr="009D694B" w:rsidRDefault="009D694B">
            <w:pPr>
              <w:pStyle w:val="BodyText"/>
              <w:tabs>
                <w:tab w:val="decimal" w:pos="1033"/>
              </w:tabs>
              <w:spacing w:after="0" w:line="240" w:lineRule="auto"/>
              <w:ind w:right="-82"/>
            </w:pPr>
          </w:p>
        </w:tc>
        <w:tc>
          <w:tcPr>
            <w:tcW w:w="695" w:type="pct"/>
            <w:vAlign w:val="bottom"/>
            <w:hideMark/>
          </w:tcPr>
          <w:p w14:paraId="1E70B3AC" w14:textId="77777777" w:rsidR="009D694B" w:rsidRPr="009D694B" w:rsidRDefault="009D694B" w:rsidP="00306839">
            <w:pPr>
              <w:pStyle w:val="BodyText"/>
              <w:tabs>
                <w:tab w:val="decimal" w:pos="698"/>
              </w:tabs>
              <w:spacing w:after="0" w:line="240" w:lineRule="auto"/>
              <w:ind w:right="-82"/>
            </w:pPr>
            <w:r w:rsidRPr="009D694B">
              <w:t>-</w:t>
            </w:r>
          </w:p>
        </w:tc>
        <w:tc>
          <w:tcPr>
            <w:tcW w:w="127" w:type="pct"/>
            <w:vAlign w:val="bottom"/>
          </w:tcPr>
          <w:p w14:paraId="64A992B7" w14:textId="77777777" w:rsidR="009D694B" w:rsidRPr="009D694B" w:rsidRDefault="009D694B">
            <w:pPr>
              <w:pStyle w:val="BodyText"/>
              <w:tabs>
                <w:tab w:val="decimal" w:pos="1033"/>
              </w:tabs>
              <w:spacing w:after="0" w:line="240" w:lineRule="auto"/>
              <w:ind w:right="-82"/>
            </w:pPr>
          </w:p>
        </w:tc>
        <w:tc>
          <w:tcPr>
            <w:tcW w:w="644" w:type="pct"/>
            <w:vAlign w:val="bottom"/>
            <w:hideMark/>
          </w:tcPr>
          <w:p w14:paraId="586E7063" w14:textId="77777777" w:rsidR="009D694B" w:rsidRPr="009D694B" w:rsidRDefault="009D694B" w:rsidP="00306839">
            <w:pPr>
              <w:pStyle w:val="BodyText"/>
              <w:tabs>
                <w:tab w:val="decimal" w:pos="698"/>
              </w:tabs>
              <w:spacing w:after="0" w:line="240" w:lineRule="auto"/>
              <w:ind w:right="-82"/>
            </w:pPr>
            <w:r w:rsidRPr="009D694B">
              <w:t>-</w:t>
            </w:r>
          </w:p>
        </w:tc>
      </w:tr>
      <w:tr w:rsidR="009D694B" w14:paraId="0B82646F" w14:textId="77777777" w:rsidTr="009D694B">
        <w:trPr>
          <w:trHeight w:val="255"/>
        </w:trPr>
        <w:tc>
          <w:tcPr>
            <w:tcW w:w="1563" w:type="pct"/>
            <w:hideMark/>
          </w:tcPr>
          <w:p w14:paraId="1AA53077" w14:textId="77777777" w:rsidR="009D694B" w:rsidRPr="009D694B" w:rsidRDefault="009D694B">
            <w:pPr>
              <w:rPr>
                <w:rFonts w:cstheme="minorBidi"/>
              </w:rPr>
            </w:pPr>
            <w:r w:rsidRPr="009D694B">
              <w:rPr>
                <w:rFonts w:cstheme="minorBidi"/>
              </w:rPr>
              <w:t xml:space="preserve">Advance received from </w:t>
            </w:r>
          </w:p>
          <w:p w14:paraId="4E40F3FC" w14:textId="77777777" w:rsidR="009D694B" w:rsidRPr="009D694B" w:rsidRDefault="009D694B">
            <w:pPr>
              <w:rPr>
                <w:rFonts w:cstheme="minorBidi"/>
              </w:rPr>
            </w:pPr>
            <w:r w:rsidRPr="009D694B">
              <w:rPr>
                <w:rFonts w:cstheme="minorBidi"/>
              </w:rPr>
              <w:t xml:space="preserve">   customers</w:t>
            </w:r>
          </w:p>
        </w:tc>
        <w:tc>
          <w:tcPr>
            <w:tcW w:w="388" w:type="pct"/>
          </w:tcPr>
          <w:p w14:paraId="2CDCF193" w14:textId="77777777" w:rsidR="009D694B" w:rsidRPr="009D694B" w:rsidRDefault="009D694B">
            <w:pPr>
              <w:pStyle w:val="BodyText"/>
              <w:tabs>
                <w:tab w:val="left" w:pos="720"/>
              </w:tabs>
              <w:spacing w:after="0" w:line="240" w:lineRule="auto"/>
              <w:ind w:right="57"/>
              <w:jc w:val="right"/>
            </w:pPr>
          </w:p>
        </w:tc>
        <w:tc>
          <w:tcPr>
            <w:tcW w:w="679" w:type="pct"/>
          </w:tcPr>
          <w:p w14:paraId="332C64E0" w14:textId="77777777" w:rsidR="009D694B" w:rsidRPr="009D694B" w:rsidRDefault="009D694B">
            <w:pPr>
              <w:pStyle w:val="BodyText"/>
              <w:tabs>
                <w:tab w:val="decimal" w:pos="1033"/>
              </w:tabs>
              <w:spacing w:after="0" w:line="240" w:lineRule="auto"/>
              <w:ind w:right="-82"/>
            </w:pPr>
          </w:p>
          <w:p w14:paraId="4926C25C" w14:textId="77777777" w:rsidR="009D694B" w:rsidRPr="009D694B" w:rsidRDefault="009D694B">
            <w:pPr>
              <w:pStyle w:val="BodyText"/>
              <w:tabs>
                <w:tab w:val="decimal" w:pos="1033"/>
              </w:tabs>
              <w:spacing w:after="0" w:line="240" w:lineRule="auto"/>
              <w:ind w:right="-82"/>
              <w:rPr>
                <w:lang w:val="en-US"/>
              </w:rPr>
            </w:pPr>
            <w:r w:rsidRPr="009D694B">
              <w:rPr>
                <w:rFonts w:cstheme="minorBidi"/>
                <w:lang w:val="en-US"/>
              </w:rPr>
              <w:t>116,138</w:t>
            </w:r>
          </w:p>
        </w:tc>
        <w:tc>
          <w:tcPr>
            <w:tcW w:w="128" w:type="pct"/>
            <w:vAlign w:val="bottom"/>
          </w:tcPr>
          <w:p w14:paraId="6EFB2D38" w14:textId="77777777" w:rsidR="009D694B" w:rsidRPr="009D694B" w:rsidRDefault="009D694B">
            <w:pPr>
              <w:pStyle w:val="BodyText"/>
              <w:tabs>
                <w:tab w:val="decimal" w:pos="1033"/>
              </w:tabs>
              <w:spacing w:after="0" w:line="240" w:lineRule="auto"/>
              <w:ind w:right="-82"/>
            </w:pPr>
          </w:p>
        </w:tc>
        <w:tc>
          <w:tcPr>
            <w:tcW w:w="649" w:type="pct"/>
          </w:tcPr>
          <w:p w14:paraId="3502A977" w14:textId="77777777" w:rsidR="009D694B" w:rsidRPr="009D694B" w:rsidRDefault="009D694B">
            <w:pPr>
              <w:pStyle w:val="BodyText"/>
              <w:tabs>
                <w:tab w:val="decimal" w:pos="1033"/>
              </w:tabs>
              <w:spacing w:after="0" w:line="240" w:lineRule="auto"/>
              <w:ind w:right="-82"/>
            </w:pPr>
          </w:p>
          <w:p w14:paraId="422C1844" w14:textId="77777777" w:rsidR="009D694B" w:rsidRPr="009D694B" w:rsidRDefault="009D694B">
            <w:pPr>
              <w:pStyle w:val="BodyText"/>
              <w:tabs>
                <w:tab w:val="decimal" w:pos="1033"/>
              </w:tabs>
              <w:spacing w:after="0" w:line="240" w:lineRule="auto"/>
              <w:ind w:right="-82"/>
            </w:pPr>
            <w:r w:rsidRPr="009D694B">
              <w:t>38,916</w:t>
            </w:r>
          </w:p>
        </w:tc>
        <w:tc>
          <w:tcPr>
            <w:tcW w:w="127" w:type="pct"/>
            <w:vAlign w:val="bottom"/>
          </w:tcPr>
          <w:p w14:paraId="30ABC0F8" w14:textId="77777777" w:rsidR="009D694B" w:rsidRPr="009D694B" w:rsidRDefault="009D694B">
            <w:pPr>
              <w:pStyle w:val="BodyText"/>
              <w:tabs>
                <w:tab w:val="decimal" w:pos="1033"/>
              </w:tabs>
              <w:spacing w:after="0" w:line="240" w:lineRule="auto"/>
              <w:ind w:right="-82"/>
            </w:pPr>
          </w:p>
        </w:tc>
        <w:tc>
          <w:tcPr>
            <w:tcW w:w="695" w:type="pct"/>
            <w:vAlign w:val="bottom"/>
            <w:hideMark/>
          </w:tcPr>
          <w:p w14:paraId="4816C2E2" w14:textId="77777777" w:rsidR="009D694B" w:rsidRPr="009D694B" w:rsidRDefault="009D694B">
            <w:pPr>
              <w:pStyle w:val="BodyText"/>
              <w:tabs>
                <w:tab w:val="decimal" w:pos="1033"/>
              </w:tabs>
              <w:spacing w:after="0" w:line="240" w:lineRule="auto"/>
              <w:ind w:right="-82"/>
            </w:pPr>
            <w:r w:rsidRPr="009D694B">
              <w:t>707</w:t>
            </w:r>
          </w:p>
        </w:tc>
        <w:tc>
          <w:tcPr>
            <w:tcW w:w="127" w:type="pct"/>
            <w:vAlign w:val="bottom"/>
          </w:tcPr>
          <w:p w14:paraId="2C3F3B4F" w14:textId="77777777" w:rsidR="009D694B" w:rsidRPr="009D694B" w:rsidRDefault="009D694B">
            <w:pPr>
              <w:pStyle w:val="BodyText"/>
              <w:tabs>
                <w:tab w:val="decimal" w:pos="1033"/>
              </w:tabs>
              <w:spacing w:after="0" w:line="240" w:lineRule="auto"/>
              <w:ind w:right="-82"/>
            </w:pPr>
          </w:p>
        </w:tc>
        <w:tc>
          <w:tcPr>
            <w:tcW w:w="644" w:type="pct"/>
            <w:vAlign w:val="bottom"/>
            <w:hideMark/>
          </w:tcPr>
          <w:p w14:paraId="10D30C0F" w14:textId="77777777" w:rsidR="009D694B" w:rsidRPr="009D694B" w:rsidRDefault="009D694B">
            <w:pPr>
              <w:pStyle w:val="BodyText"/>
              <w:tabs>
                <w:tab w:val="decimal" w:pos="968"/>
              </w:tabs>
              <w:spacing w:after="0" w:line="240" w:lineRule="auto"/>
              <w:ind w:right="-82"/>
            </w:pPr>
            <w:r w:rsidRPr="009D694B">
              <w:t>6,070</w:t>
            </w:r>
          </w:p>
        </w:tc>
      </w:tr>
      <w:tr w:rsidR="009D694B" w14:paraId="06EA4154" w14:textId="77777777" w:rsidTr="009D694B">
        <w:trPr>
          <w:trHeight w:val="255"/>
        </w:trPr>
        <w:tc>
          <w:tcPr>
            <w:tcW w:w="1563" w:type="pct"/>
            <w:hideMark/>
          </w:tcPr>
          <w:p w14:paraId="2453A6A8" w14:textId="77777777" w:rsidR="009D694B" w:rsidRPr="009D694B" w:rsidRDefault="009D694B">
            <w:pPr>
              <w:ind w:right="-110"/>
            </w:pPr>
            <w:r w:rsidRPr="009D694B">
              <w:t>Payables for purchase of assets</w:t>
            </w:r>
          </w:p>
        </w:tc>
        <w:tc>
          <w:tcPr>
            <w:tcW w:w="388" w:type="pct"/>
          </w:tcPr>
          <w:p w14:paraId="382D3494" w14:textId="77777777" w:rsidR="009D694B" w:rsidRPr="009D694B" w:rsidRDefault="009D694B">
            <w:pPr>
              <w:pStyle w:val="BodyText"/>
              <w:tabs>
                <w:tab w:val="left" w:pos="720"/>
              </w:tabs>
              <w:spacing w:after="0" w:line="240" w:lineRule="auto"/>
              <w:ind w:right="57"/>
              <w:jc w:val="right"/>
            </w:pPr>
          </w:p>
        </w:tc>
        <w:tc>
          <w:tcPr>
            <w:tcW w:w="679" w:type="pct"/>
            <w:hideMark/>
          </w:tcPr>
          <w:p w14:paraId="3946D86C" w14:textId="77777777" w:rsidR="009D694B" w:rsidRPr="009D694B" w:rsidRDefault="009D694B">
            <w:pPr>
              <w:pStyle w:val="BodyText"/>
              <w:tabs>
                <w:tab w:val="decimal" w:pos="1033"/>
              </w:tabs>
              <w:spacing w:after="0" w:line="240" w:lineRule="auto"/>
              <w:ind w:right="-82"/>
              <w:rPr>
                <w:rFonts w:cs="Angsana New"/>
                <w:szCs w:val="28"/>
                <w:lang w:val="en-US"/>
              </w:rPr>
            </w:pPr>
            <w:r w:rsidRPr="009D694B">
              <w:rPr>
                <w:rFonts w:cs="Angsana New"/>
                <w:szCs w:val="28"/>
                <w:lang w:val="en-US"/>
              </w:rPr>
              <w:t>105,042</w:t>
            </w:r>
          </w:p>
        </w:tc>
        <w:tc>
          <w:tcPr>
            <w:tcW w:w="128" w:type="pct"/>
            <w:vAlign w:val="bottom"/>
          </w:tcPr>
          <w:p w14:paraId="6DE98C16" w14:textId="77777777" w:rsidR="009D694B" w:rsidRPr="009D694B" w:rsidRDefault="009D694B">
            <w:pPr>
              <w:pStyle w:val="BodyText"/>
              <w:tabs>
                <w:tab w:val="decimal" w:pos="1033"/>
              </w:tabs>
              <w:spacing w:after="0" w:line="240" w:lineRule="auto"/>
              <w:ind w:right="-82"/>
            </w:pPr>
          </w:p>
        </w:tc>
        <w:tc>
          <w:tcPr>
            <w:tcW w:w="649" w:type="pct"/>
            <w:hideMark/>
          </w:tcPr>
          <w:p w14:paraId="33B01490" w14:textId="77777777" w:rsidR="009D694B" w:rsidRPr="009D694B" w:rsidRDefault="009D694B">
            <w:pPr>
              <w:pStyle w:val="BodyText"/>
              <w:tabs>
                <w:tab w:val="decimal" w:pos="1033"/>
              </w:tabs>
              <w:spacing w:after="0" w:line="240" w:lineRule="auto"/>
              <w:ind w:right="-82"/>
            </w:pPr>
            <w:r w:rsidRPr="009D694B">
              <w:rPr>
                <w:rFonts w:cs="Angsana New"/>
                <w:szCs w:val="28"/>
                <w:lang w:val="en-US"/>
              </w:rPr>
              <w:t>54,376</w:t>
            </w:r>
          </w:p>
        </w:tc>
        <w:tc>
          <w:tcPr>
            <w:tcW w:w="127" w:type="pct"/>
            <w:vAlign w:val="bottom"/>
          </w:tcPr>
          <w:p w14:paraId="0511B9CC" w14:textId="77777777" w:rsidR="009D694B" w:rsidRPr="009D694B" w:rsidRDefault="009D694B">
            <w:pPr>
              <w:pStyle w:val="BodyText"/>
              <w:tabs>
                <w:tab w:val="decimal" w:pos="1033"/>
              </w:tabs>
              <w:spacing w:after="0" w:line="240" w:lineRule="auto"/>
              <w:ind w:right="-82"/>
            </w:pPr>
          </w:p>
        </w:tc>
        <w:tc>
          <w:tcPr>
            <w:tcW w:w="695" w:type="pct"/>
            <w:vAlign w:val="bottom"/>
            <w:hideMark/>
          </w:tcPr>
          <w:p w14:paraId="141186A7" w14:textId="77777777" w:rsidR="009D694B" w:rsidRPr="009D694B" w:rsidRDefault="009D694B">
            <w:pPr>
              <w:pStyle w:val="BodyText"/>
              <w:tabs>
                <w:tab w:val="decimal" w:pos="698"/>
              </w:tabs>
              <w:spacing w:after="0" w:line="240" w:lineRule="auto"/>
              <w:ind w:right="-82"/>
            </w:pPr>
            <w:r w:rsidRPr="009D694B">
              <w:t>-</w:t>
            </w:r>
          </w:p>
        </w:tc>
        <w:tc>
          <w:tcPr>
            <w:tcW w:w="127" w:type="pct"/>
            <w:vAlign w:val="bottom"/>
          </w:tcPr>
          <w:p w14:paraId="7F676957" w14:textId="77777777" w:rsidR="009D694B" w:rsidRPr="009D694B" w:rsidRDefault="009D694B">
            <w:pPr>
              <w:pStyle w:val="BodyText"/>
              <w:tabs>
                <w:tab w:val="decimal" w:pos="1033"/>
              </w:tabs>
              <w:spacing w:after="0" w:line="240" w:lineRule="auto"/>
              <w:ind w:right="-82"/>
            </w:pPr>
          </w:p>
        </w:tc>
        <w:tc>
          <w:tcPr>
            <w:tcW w:w="644" w:type="pct"/>
            <w:vAlign w:val="bottom"/>
            <w:hideMark/>
          </w:tcPr>
          <w:p w14:paraId="3D41230B" w14:textId="77777777" w:rsidR="009D694B" w:rsidRPr="009D694B" w:rsidRDefault="009D694B">
            <w:pPr>
              <w:pStyle w:val="BodyText"/>
              <w:tabs>
                <w:tab w:val="decimal" w:pos="698"/>
              </w:tabs>
              <w:spacing w:after="0" w:line="240" w:lineRule="auto"/>
              <w:ind w:right="-82"/>
            </w:pPr>
            <w:r w:rsidRPr="009D694B">
              <w:t>-</w:t>
            </w:r>
          </w:p>
        </w:tc>
      </w:tr>
      <w:tr w:rsidR="009D694B" w14:paraId="3E7F6BD7" w14:textId="77777777" w:rsidTr="009D694B">
        <w:trPr>
          <w:trHeight w:val="255"/>
        </w:trPr>
        <w:tc>
          <w:tcPr>
            <w:tcW w:w="1563" w:type="pct"/>
            <w:hideMark/>
          </w:tcPr>
          <w:p w14:paraId="63D8EF4E" w14:textId="77777777" w:rsidR="009D694B" w:rsidRPr="009D694B" w:rsidRDefault="009D694B">
            <w:pPr>
              <w:ind w:right="-110"/>
              <w:rPr>
                <w:rFonts w:cstheme="minorBidi"/>
              </w:rPr>
            </w:pPr>
            <w:r w:rsidRPr="009D694B">
              <w:rPr>
                <w:rFonts w:cstheme="minorBidi"/>
              </w:rPr>
              <w:t>Accrued insurance expense</w:t>
            </w:r>
          </w:p>
        </w:tc>
        <w:tc>
          <w:tcPr>
            <w:tcW w:w="388" w:type="pct"/>
          </w:tcPr>
          <w:p w14:paraId="14618198" w14:textId="77777777" w:rsidR="009D694B" w:rsidRPr="009D694B" w:rsidRDefault="009D694B">
            <w:pPr>
              <w:pStyle w:val="BodyText"/>
              <w:tabs>
                <w:tab w:val="left" w:pos="720"/>
              </w:tabs>
              <w:spacing w:after="0" w:line="240" w:lineRule="auto"/>
              <w:ind w:right="-110"/>
              <w:jc w:val="right"/>
              <w:rPr>
                <w:lang w:val="en-US"/>
              </w:rPr>
            </w:pPr>
          </w:p>
        </w:tc>
        <w:tc>
          <w:tcPr>
            <w:tcW w:w="679" w:type="pct"/>
            <w:vAlign w:val="bottom"/>
            <w:hideMark/>
          </w:tcPr>
          <w:p w14:paraId="7BB55A2A" w14:textId="77777777" w:rsidR="009D694B" w:rsidRPr="009D694B" w:rsidRDefault="009D694B">
            <w:pPr>
              <w:pStyle w:val="BodyText"/>
              <w:tabs>
                <w:tab w:val="decimal" w:pos="1033"/>
              </w:tabs>
              <w:spacing w:after="0" w:line="240" w:lineRule="auto"/>
              <w:ind w:right="-82"/>
              <w:rPr>
                <w:rFonts w:cs="Angsana New"/>
                <w:szCs w:val="28"/>
                <w:lang w:val="en-US"/>
              </w:rPr>
            </w:pPr>
            <w:r w:rsidRPr="009D694B">
              <w:rPr>
                <w:rFonts w:cs="Angsana New"/>
                <w:szCs w:val="28"/>
                <w:lang w:val="en-US"/>
              </w:rPr>
              <w:t>18,588</w:t>
            </w:r>
          </w:p>
        </w:tc>
        <w:tc>
          <w:tcPr>
            <w:tcW w:w="128" w:type="pct"/>
            <w:vAlign w:val="bottom"/>
          </w:tcPr>
          <w:p w14:paraId="7750F511" w14:textId="77777777" w:rsidR="009D694B" w:rsidRPr="009D694B" w:rsidRDefault="009D694B">
            <w:pPr>
              <w:pStyle w:val="BodyText"/>
              <w:tabs>
                <w:tab w:val="decimal" w:pos="1033"/>
              </w:tabs>
              <w:spacing w:after="0" w:line="240" w:lineRule="auto"/>
              <w:ind w:right="-82"/>
              <w:rPr>
                <w:rFonts w:cs="Angsana New"/>
                <w:szCs w:val="28"/>
                <w:lang w:val="en-US"/>
              </w:rPr>
            </w:pPr>
          </w:p>
        </w:tc>
        <w:tc>
          <w:tcPr>
            <w:tcW w:w="649" w:type="pct"/>
            <w:vAlign w:val="bottom"/>
            <w:hideMark/>
          </w:tcPr>
          <w:p w14:paraId="77D67818" w14:textId="77777777" w:rsidR="009D694B" w:rsidRPr="009D694B" w:rsidRDefault="009D694B">
            <w:pPr>
              <w:pStyle w:val="BodyText"/>
              <w:tabs>
                <w:tab w:val="decimal" w:pos="698"/>
              </w:tabs>
              <w:spacing w:after="0" w:line="240" w:lineRule="auto"/>
              <w:ind w:right="-82"/>
              <w:rPr>
                <w:rFonts w:cs="Angsana New"/>
                <w:szCs w:val="28"/>
                <w:lang w:val="en-US"/>
              </w:rPr>
            </w:pPr>
            <w:r w:rsidRPr="009D694B">
              <w:rPr>
                <w:rFonts w:cs="Angsana New"/>
                <w:szCs w:val="28"/>
                <w:lang w:val="en-US"/>
              </w:rPr>
              <w:t>-</w:t>
            </w:r>
          </w:p>
        </w:tc>
        <w:tc>
          <w:tcPr>
            <w:tcW w:w="127" w:type="pct"/>
            <w:vAlign w:val="bottom"/>
          </w:tcPr>
          <w:p w14:paraId="79CA38B6" w14:textId="77777777" w:rsidR="009D694B" w:rsidRPr="009D694B" w:rsidRDefault="009D694B">
            <w:pPr>
              <w:pStyle w:val="BodyText"/>
              <w:tabs>
                <w:tab w:val="decimal" w:pos="698"/>
              </w:tabs>
              <w:spacing w:after="0" w:line="240" w:lineRule="auto"/>
              <w:ind w:right="-82"/>
              <w:rPr>
                <w:rFonts w:cs="Angsana New"/>
                <w:szCs w:val="28"/>
                <w:lang w:val="en-US"/>
              </w:rPr>
            </w:pPr>
          </w:p>
        </w:tc>
        <w:tc>
          <w:tcPr>
            <w:tcW w:w="695" w:type="pct"/>
            <w:vAlign w:val="bottom"/>
            <w:hideMark/>
          </w:tcPr>
          <w:p w14:paraId="5DEE9208" w14:textId="77777777" w:rsidR="009D694B" w:rsidRPr="009D694B" w:rsidRDefault="009D694B">
            <w:pPr>
              <w:pStyle w:val="BodyText"/>
              <w:tabs>
                <w:tab w:val="decimal" w:pos="698"/>
              </w:tabs>
              <w:spacing w:after="0" w:line="240" w:lineRule="auto"/>
              <w:ind w:right="-82"/>
              <w:rPr>
                <w:rFonts w:cs="Angsana New"/>
                <w:szCs w:val="28"/>
                <w:lang w:val="en-US"/>
              </w:rPr>
            </w:pPr>
            <w:r w:rsidRPr="009D694B">
              <w:rPr>
                <w:rFonts w:cs="Angsana New"/>
                <w:szCs w:val="28"/>
                <w:lang w:val="en-US"/>
              </w:rPr>
              <w:t>-</w:t>
            </w:r>
          </w:p>
        </w:tc>
        <w:tc>
          <w:tcPr>
            <w:tcW w:w="127" w:type="pct"/>
            <w:vAlign w:val="bottom"/>
          </w:tcPr>
          <w:p w14:paraId="246516BF" w14:textId="77777777" w:rsidR="009D694B" w:rsidRPr="009D694B" w:rsidRDefault="009D694B">
            <w:pPr>
              <w:pStyle w:val="BodyText"/>
              <w:tabs>
                <w:tab w:val="decimal" w:pos="698"/>
              </w:tabs>
              <w:spacing w:after="0" w:line="240" w:lineRule="auto"/>
              <w:ind w:right="-82"/>
              <w:rPr>
                <w:rFonts w:cs="Angsana New"/>
                <w:szCs w:val="28"/>
                <w:lang w:val="en-US"/>
              </w:rPr>
            </w:pPr>
          </w:p>
        </w:tc>
        <w:tc>
          <w:tcPr>
            <w:tcW w:w="644" w:type="pct"/>
            <w:vAlign w:val="bottom"/>
            <w:hideMark/>
          </w:tcPr>
          <w:p w14:paraId="55266F0F" w14:textId="77777777" w:rsidR="009D694B" w:rsidRPr="009D694B" w:rsidRDefault="009D694B">
            <w:pPr>
              <w:pStyle w:val="BodyText"/>
              <w:tabs>
                <w:tab w:val="decimal" w:pos="698"/>
              </w:tabs>
              <w:spacing w:after="0" w:line="240" w:lineRule="auto"/>
              <w:ind w:right="-82"/>
              <w:rPr>
                <w:rFonts w:cs="Angsana New"/>
                <w:szCs w:val="28"/>
                <w:lang w:val="en-US"/>
              </w:rPr>
            </w:pPr>
            <w:r w:rsidRPr="009D694B">
              <w:rPr>
                <w:rFonts w:cs="Angsana New"/>
                <w:szCs w:val="28"/>
                <w:lang w:val="en-US"/>
              </w:rPr>
              <w:t>-</w:t>
            </w:r>
          </w:p>
        </w:tc>
      </w:tr>
      <w:tr w:rsidR="009D694B" w14:paraId="3CB92D5B" w14:textId="77777777" w:rsidTr="009D694B">
        <w:trPr>
          <w:trHeight w:val="255"/>
        </w:trPr>
        <w:tc>
          <w:tcPr>
            <w:tcW w:w="1563" w:type="pct"/>
            <w:hideMark/>
          </w:tcPr>
          <w:p w14:paraId="3958E555" w14:textId="77777777" w:rsidR="009D694B" w:rsidRPr="009D694B" w:rsidRDefault="009D694B">
            <w:r w:rsidRPr="009D694B">
              <w:rPr>
                <w:rFonts w:cs="Angsana New"/>
                <w:szCs w:val="28"/>
              </w:rPr>
              <w:t>Accrued value added tax</w:t>
            </w:r>
          </w:p>
        </w:tc>
        <w:tc>
          <w:tcPr>
            <w:tcW w:w="388" w:type="pct"/>
          </w:tcPr>
          <w:p w14:paraId="2262B9A2" w14:textId="77777777" w:rsidR="009D694B" w:rsidRPr="009D694B" w:rsidRDefault="009D694B">
            <w:pPr>
              <w:pStyle w:val="BodyText"/>
              <w:tabs>
                <w:tab w:val="left" w:pos="720"/>
              </w:tabs>
              <w:spacing w:after="0" w:line="240" w:lineRule="auto"/>
              <w:ind w:right="57"/>
              <w:jc w:val="right"/>
            </w:pPr>
          </w:p>
        </w:tc>
        <w:tc>
          <w:tcPr>
            <w:tcW w:w="679" w:type="pct"/>
            <w:hideMark/>
          </w:tcPr>
          <w:p w14:paraId="407847D4" w14:textId="77777777" w:rsidR="009D694B" w:rsidRPr="009D694B" w:rsidRDefault="009D694B">
            <w:pPr>
              <w:pStyle w:val="BodyText"/>
              <w:tabs>
                <w:tab w:val="decimal" w:pos="1033"/>
              </w:tabs>
              <w:spacing w:after="0" w:line="240" w:lineRule="auto"/>
              <w:ind w:right="-82"/>
            </w:pPr>
            <w:r w:rsidRPr="009D694B">
              <w:t>11,334</w:t>
            </w:r>
          </w:p>
        </w:tc>
        <w:tc>
          <w:tcPr>
            <w:tcW w:w="128" w:type="pct"/>
            <w:vAlign w:val="bottom"/>
          </w:tcPr>
          <w:p w14:paraId="616870E5" w14:textId="77777777" w:rsidR="009D694B" w:rsidRPr="009D694B" w:rsidRDefault="009D694B">
            <w:pPr>
              <w:pStyle w:val="BodyText"/>
              <w:tabs>
                <w:tab w:val="decimal" w:pos="1033"/>
              </w:tabs>
              <w:spacing w:after="0" w:line="240" w:lineRule="auto"/>
              <w:ind w:right="-82"/>
            </w:pPr>
          </w:p>
        </w:tc>
        <w:tc>
          <w:tcPr>
            <w:tcW w:w="649" w:type="pct"/>
            <w:hideMark/>
          </w:tcPr>
          <w:p w14:paraId="7EBFFC12" w14:textId="77777777" w:rsidR="009D694B" w:rsidRPr="009D694B" w:rsidRDefault="009D694B">
            <w:pPr>
              <w:pStyle w:val="BodyText"/>
              <w:tabs>
                <w:tab w:val="decimal" w:pos="1033"/>
              </w:tabs>
              <w:spacing w:after="0" w:line="240" w:lineRule="auto"/>
              <w:ind w:right="-82"/>
            </w:pPr>
            <w:r w:rsidRPr="009D694B">
              <w:t>7,628</w:t>
            </w:r>
          </w:p>
        </w:tc>
        <w:tc>
          <w:tcPr>
            <w:tcW w:w="127" w:type="pct"/>
            <w:vAlign w:val="bottom"/>
          </w:tcPr>
          <w:p w14:paraId="26363A8C" w14:textId="77777777" w:rsidR="009D694B" w:rsidRPr="009D694B" w:rsidRDefault="009D694B">
            <w:pPr>
              <w:pStyle w:val="BodyText"/>
              <w:tabs>
                <w:tab w:val="decimal" w:pos="1033"/>
              </w:tabs>
              <w:spacing w:after="0" w:line="240" w:lineRule="auto"/>
              <w:ind w:right="-82"/>
            </w:pPr>
          </w:p>
        </w:tc>
        <w:tc>
          <w:tcPr>
            <w:tcW w:w="695" w:type="pct"/>
            <w:vAlign w:val="bottom"/>
            <w:hideMark/>
          </w:tcPr>
          <w:p w14:paraId="0970D804" w14:textId="77777777" w:rsidR="009D694B" w:rsidRPr="009D694B" w:rsidRDefault="009D694B">
            <w:pPr>
              <w:pStyle w:val="BodyText"/>
              <w:tabs>
                <w:tab w:val="decimal" w:pos="1033"/>
              </w:tabs>
              <w:spacing w:after="0" w:line="240" w:lineRule="auto"/>
              <w:ind w:right="-82"/>
            </w:pPr>
            <w:r w:rsidRPr="009D694B">
              <w:t>5,285</w:t>
            </w:r>
          </w:p>
        </w:tc>
        <w:tc>
          <w:tcPr>
            <w:tcW w:w="127" w:type="pct"/>
            <w:vAlign w:val="bottom"/>
          </w:tcPr>
          <w:p w14:paraId="491BCC0C" w14:textId="77777777" w:rsidR="009D694B" w:rsidRPr="009D694B" w:rsidRDefault="009D694B">
            <w:pPr>
              <w:pStyle w:val="BodyText"/>
              <w:tabs>
                <w:tab w:val="decimal" w:pos="1033"/>
              </w:tabs>
              <w:spacing w:after="0" w:line="240" w:lineRule="auto"/>
              <w:ind w:right="-82"/>
            </w:pPr>
          </w:p>
        </w:tc>
        <w:tc>
          <w:tcPr>
            <w:tcW w:w="644" w:type="pct"/>
            <w:vAlign w:val="bottom"/>
            <w:hideMark/>
          </w:tcPr>
          <w:p w14:paraId="4A6FC3D9" w14:textId="77777777" w:rsidR="009D694B" w:rsidRPr="009D694B" w:rsidRDefault="009D694B">
            <w:pPr>
              <w:pStyle w:val="BodyText"/>
              <w:tabs>
                <w:tab w:val="decimal" w:pos="968"/>
              </w:tabs>
              <w:spacing w:after="0" w:line="240" w:lineRule="auto"/>
              <w:ind w:right="-82"/>
            </w:pPr>
            <w:r w:rsidRPr="009D694B">
              <w:t>4,426</w:t>
            </w:r>
          </w:p>
        </w:tc>
      </w:tr>
      <w:tr w:rsidR="009D694B" w14:paraId="6568FAB3" w14:textId="77777777" w:rsidTr="009D694B">
        <w:trPr>
          <w:trHeight w:val="255"/>
        </w:trPr>
        <w:tc>
          <w:tcPr>
            <w:tcW w:w="1563" w:type="pct"/>
            <w:hideMark/>
          </w:tcPr>
          <w:p w14:paraId="270DC783" w14:textId="77777777" w:rsidR="009D694B" w:rsidRPr="009D694B" w:rsidRDefault="009D694B">
            <w:pPr>
              <w:rPr>
                <w:rFonts w:cs="Angsana New"/>
              </w:rPr>
            </w:pPr>
            <w:r w:rsidRPr="009D694B">
              <w:rPr>
                <w:rFonts w:cs="Angsana New"/>
              </w:rPr>
              <w:t>Accrued interest</w:t>
            </w:r>
          </w:p>
        </w:tc>
        <w:tc>
          <w:tcPr>
            <w:tcW w:w="388" w:type="pct"/>
          </w:tcPr>
          <w:p w14:paraId="56ABC30E" w14:textId="77777777" w:rsidR="009D694B" w:rsidRPr="009D694B" w:rsidRDefault="009D694B">
            <w:pPr>
              <w:pStyle w:val="BodyText"/>
              <w:tabs>
                <w:tab w:val="left" w:pos="607"/>
              </w:tabs>
              <w:spacing w:after="0" w:line="240" w:lineRule="auto"/>
              <w:ind w:right="-378"/>
              <w:jc w:val="center"/>
            </w:pPr>
          </w:p>
        </w:tc>
        <w:tc>
          <w:tcPr>
            <w:tcW w:w="679" w:type="pct"/>
            <w:vAlign w:val="bottom"/>
            <w:hideMark/>
          </w:tcPr>
          <w:p w14:paraId="1666E175" w14:textId="77777777" w:rsidR="009D694B" w:rsidRPr="009D694B" w:rsidRDefault="009D694B">
            <w:pPr>
              <w:pStyle w:val="BodyText"/>
              <w:tabs>
                <w:tab w:val="decimal" w:pos="1033"/>
              </w:tabs>
              <w:spacing w:after="0" w:line="240" w:lineRule="auto"/>
              <w:ind w:right="-82"/>
            </w:pPr>
            <w:r w:rsidRPr="009D694B">
              <w:t>14,756</w:t>
            </w:r>
          </w:p>
        </w:tc>
        <w:tc>
          <w:tcPr>
            <w:tcW w:w="128" w:type="pct"/>
            <w:vAlign w:val="bottom"/>
          </w:tcPr>
          <w:p w14:paraId="03E3F22A" w14:textId="77777777" w:rsidR="009D694B" w:rsidRPr="009D694B" w:rsidRDefault="009D694B">
            <w:pPr>
              <w:pStyle w:val="BodyText"/>
              <w:tabs>
                <w:tab w:val="decimal" w:pos="1033"/>
              </w:tabs>
              <w:spacing w:after="0" w:line="240" w:lineRule="auto"/>
              <w:ind w:right="-82"/>
            </w:pPr>
          </w:p>
        </w:tc>
        <w:tc>
          <w:tcPr>
            <w:tcW w:w="649" w:type="pct"/>
            <w:vAlign w:val="bottom"/>
            <w:hideMark/>
          </w:tcPr>
          <w:p w14:paraId="5ACDF29F" w14:textId="77777777" w:rsidR="009D694B" w:rsidRPr="009D694B" w:rsidRDefault="009D694B">
            <w:pPr>
              <w:pStyle w:val="BodyText"/>
              <w:tabs>
                <w:tab w:val="decimal" w:pos="698"/>
              </w:tabs>
              <w:spacing w:after="0" w:line="240" w:lineRule="auto"/>
              <w:ind w:right="-82"/>
            </w:pPr>
            <w:r w:rsidRPr="009D694B">
              <w:t>-</w:t>
            </w:r>
          </w:p>
        </w:tc>
        <w:tc>
          <w:tcPr>
            <w:tcW w:w="127" w:type="pct"/>
            <w:vAlign w:val="bottom"/>
          </w:tcPr>
          <w:p w14:paraId="29E1B4E6" w14:textId="77777777" w:rsidR="009D694B" w:rsidRPr="009D694B" w:rsidRDefault="009D694B">
            <w:pPr>
              <w:pStyle w:val="BodyText"/>
              <w:tabs>
                <w:tab w:val="decimal" w:pos="698"/>
              </w:tabs>
              <w:spacing w:after="0" w:line="240" w:lineRule="auto"/>
              <w:ind w:right="-82"/>
            </w:pPr>
          </w:p>
        </w:tc>
        <w:tc>
          <w:tcPr>
            <w:tcW w:w="695" w:type="pct"/>
            <w:vAlign w:val="bottom"/>
            <w:hideMark/>
          </w:tcPr>
          <w:p w14:paraId="52E5AE0D" w14:textId="77777777" w:rsidR="009D694B" w:rsidRPr="009D694B" w:rsidRDefault="009D694B">
            <w:pPr>
              <w:pStyle w:val="BodyText"/>
              <w:tabs>
                <w:tab w:val="decimal" w:pos="1059"/>
              </w:tabs>
              <w:spacing w:after="0" w:line="240" w:lineRule="auto"/>
              <w:ind w:right="-82"/>
            </w:pPr>
            <w:r w:rsidRPr="009D694B">
              <w:t>14,734</w:t>
            </w:r>
          </w:p>
        </w:tc>
        <w:tc>
          <w:tcPr>
            <w:tcW w:w="127" w:type="pct"/>
            <w:vAlign w:val="bottom"/>
          </w:tcPr>
          <w:p w14:paraId="50530209" w14:textId="77777777" w:rsidR="009D694B" w:rsidRPr="009D694B" w:rsidRDefault="009D694B">
            <w:pPr>
              <w:pStyle w:val="BodyText"/>
              <w:tabs>
                <w:tab w:val="decimal" w:pos="698"/>
              </w:tabs>
              <w:spacing w:after="0" w:line="240" w:lineRule="auto"/>
              <w:ind w:right="-82"/>
            </w:pPr>
          </w:p>
        </w:tc>
        <w:tc>
          <w:tcPr>
            <w:tcW w:w="644" w:type="pct"/>
            <w:vAlign w:val="bottom"/>
            <w:hideMark/>
          </w:tcPr>
          <w:p w14:paraId="1B8200E4" w14:textId="77777777" w:rsidR="009D694B" w:rsidRPr="009D694B" w:rsidRDefault="009D694B">
            <w:pPr>
              <w:pStyle w:val="BodyText"/>
              <w:tabs>
                <w:tab w:val="decimal" w:pos="698"/>
              </w:tabs>
              <w:spacing w:after="0" w:line="240" w:lineRule="auto"/>
              <w:ind w:right="-82"/>
            </w:pPr>
            <w:r w:rsidRPr="009D694B">
              <w:t>-</w:t>
            </w:r>
          </w:p>
        </w:tc>
      </w:tr>
      <w:tr w:rsidR="009D694B" w14:paraId="3BE18E70" w14:textId="77777777" w:rsidTr="009D694B">
        <w:trPr>
          <w:trHeight w:val="255"/>
        </w:trPr>
        <w:tc>
          <w:tcPr>
            <w:tcW w:w="1563" w:type="pct"/>
            <w:hideMark/>
          </w:tcPr>
          <w:p w14:paraId="076696FF" w14:textId="77777777" w:rsidR="009D694B" w:rsidRPr="009D694B" w:rsidRDefault="009D694B">
            <w:pPr>
              <w:rPr>
                <w:rFonts w:cs="Angsana New"/>
              </w:rPr>
            </w:pPr>
            <w:r w:rsidRPr="009D694B">
              <w:rPr>
                <w:rFonts w:cs="Angsana New"/>
              </w:rPr>
              <w:t>Others</w:t>
            </w:r>
          </w:p>
        </w:tc>
        <w:tc>
          <w:tcPr>
            <w:tcW w:w="388" w:type="pct"/>
          </w:tcPr>
          <w:p w14:paraId="05BB72AE" w14:textId="77777777" w:rsidR="009D694B" w:rsidRPr="009D694B" w:rsidRDefault="009D694B">
            <w:pPr>
              <w:pStyle w:val="BodyText"/>
              <w:tabs>
                <w:tab w:val="left" w:pos="607"/>
              </w:tabs>
              <w:spacing w:after="0" w:line="240" w:lineRule="auto"/>
              <w:ind w:right="-378"/>
              <w:jc w:val="center"/>
            </w:pPr>
          </w:p>
        </w:tc>
        <w:tc>
          <w:tcPr>
            <w:tcW w:w="679" w:type="pct"/>
            <w:tcBorders>
              <w:top w:val="nil"/>
              <w:left w:val="nil"/>
              <w:bottom w:val="single" w:sz="4" w:space="0" w:color="auto"/>
              <w:right w:val="nil"/>
            </w:tcBorders>
            <w:vAlign w:val="bottom"/>
            <w:hideMark/>
          </w:tcPr>
          <w:p w14:paraId="032B3FFA" w14:textId="77777777" w:rsidR="009D694B" w:rsidRPr="009D694B" w:rsidRDefault="009D694B">
            <w:pPr>
              <w:pStyle w:val="BodyText"/>
              <w:tabs>
                <w:tab w:val="decimal" w:pos="1033"/>
              </w:tabs>
              <w:spacing w:after="0" w:line="240" w:lineRule="auto"/>
              <w:ind w:right="-82"/>
            </w:pPr>
            <w:r w:rsidRPr="009D694B">
              <w:t>94,283</w:t>
            </w:r>
          </w:p>
        </w:tc>
        <w:tc>
          <w:tcPr>
            <w:tcW w:w="128" w:type="pct"/>
            <w:vAlign w:val="bottom"/>
          </w:tcPr>
          <w:p w14:paraId="2D42073A" w14:textId="77777777" w:rsidR="009D694B" w:rsidRPr="009D694B" w:rsidRDefault="009D694B">
            <w:pPr>
              <w:pStyle w:val="BodyText"/>
              <w:tabs>
                <w:tab w:val="decimal" w:pos="1033"/>
              </w:tabs>
              <w:spacing w:after="0" w:line="240" w:lineRule="auto"/>
              <w:ind w:right="-82"/>
            </w:pPr>
          </w:p>
        </w:tc>
        <w:tc>
          <w:tcPr>
            <w:tcW w:w="649" w:type="pct"/>
            <w:tcBorders>
              <w:top w:val="nil"/>
              <w:left w:val="nil"/>
              <w:bottom w:val="single" w:sz="4" w:space="0" w:color="auto"/>
              <w:right w:val="nil"/>
            </w:tcBorders>
            <w:vAlign w:val="bottom"/>
            <w:hideMark/>
          </w:tcPr>
          <w:p w14:paraId="591C18C2" w14:textId="77777777" w:rsidR="009D694B" w:rsidRPr="009D694B" w:rsidRDefault="009D694B">
            <w:pPr>
              <w:pStyle w:val="BodyText"/>
              <w:tabs>
                <w:tab w:val="decimal" w:pos="1033"/>
              </w:tabs>
              <w:spacing w:after="0" w:line="240" w:lineRule="auto"/>
              <w:ind w:right="-82"/>
            </w:pPr>
            <w:r w:rsidRPr="009D694B">
              <w:t>37,692</w:t>
            </w:r>
          </w:p>
        </w:tc>
        <w:tc>
          <w:tcPr>
            <w:tcW w:w="127" w:type="pct"/>
            <w:vAlign w:val="bottom"/>
          </w:tcPr>
          <w:p w14:paraId="25EEAF68" w14:textId="77777777" w:rsidR="009D694B" w:rsidRPr="009D694B" w:rsidRDefault="009D694B">
            <w:pPr>
              <w:pStyle w:val="BodyText"/>
              <w:tabs>
                <w:tab w:val="decimal" w:pos="1033"/>
              </w:tabs>
              <w:spacing w:after="0" w:line="240" w:lineRule="auto"/>
              <w:ind w:right="-82"/>
            </w:pPr>
          </w:p>
        </w:tc>
        <w:tc>
          <w:tcPr>
            <w:tcW w:w="695" w:type="pct"/>
            <w:tcBorders>
              <w:top w:val="nil"/>
              <w:left w:val="nil"/>
              <w:bottom w:val="single" w:sz="4" w:space="0" w:color="auto"/>
              <w:right w:val="nil"/>
            </w:tcBorders>
            <w:vAlign w:val="bottom"/>
            <w:hideMark/>
          </w:tcPr>
          <w:p w14:paraId="50CBF5F5" w14:textId="77777777" w:rsidR="009D694B" w:rsidRPr="009D694B" w:rsidRDefault="009D694B">
            <w:pPr>
              <w:pStyle w:val="BodyText"/>
              <w:tabs>
                <w:tab w:val="decimal" w:pos="1033"/>
              </w:tabs>
              <w:spacing w:after="0" w:line="240" w:lineRule="auto"/>
              <w:ind w:right="-82"/>
            </w:pPr>
            <w:r w:rsidRPr="009D694B">
              <w:t>2,145</w:t>
            </w:r>
          </w:p>
        </w:tc>
        <w:tc>
          <w:tcPr>
            <w:tcW w:w="127" w:type="pct"/>
            <w:vAlign w:val="bottom"/>
          </w:tcPr>
          <w:p w14:paraId="3BA7954A" w14:textId="77777777" w:rsidR="009D694B" w:rsidRPr="009D694B" w:rsidRDefault="009D694B">
            <w:pPr>
              <w:pStyle w:val="BodyText"/>
              <w:tabs>
                <w:tab w:val="decimal" w:pos="1033"/>
              </w:tabs>
              <w:spacing w:after="0" w:line="240" w:lineRule="auto"/>
              <w:ind w:right="-82"/>
            </w:pPr>
          </w:p>
        </w:tc>
        <w:tc>
          <w:tcPr>
            <w:tcW w:w="644" w:type="pct"/>
            <w:tcBorders>
              <w:top w:val="nil"/>
              <w:left w:val="nil"/>
              <w:bottom w:val="single" w:sz="4" w:space="0" w:color="auto"/>
              <w:right w:val="nil"/>
            </w:tcBorders>
            <w:vAlign w:val="bottom"/>
            <w:hideMark/>
          </w:tcPr>
          <w:p w14:paraId="27171732" w14:textId="77777777" w:rsidR="009D694B" w:rsidRPr="009D694B" w:rsidRDefault="009D694B">
            <w:pPr>
              <w:pStyle w:val="BodyText"/>
              <w:tabs>
                <w:tab w:val="decimal" w:pos="968"/>
              </w:tabs>
              <w:spacing w:after="0" w:line="240" w:lineRule="auto"/>
              <w:ind w:right="-82"/>
            </w:pPr>
            <w:r w:rsidRPr="009D694B">
              <w:t>26,341</w:t>
            </w:r>
          </w:p>
        </w:tc>
      </w:tr>
      <w:tr w:rsidR="009D694B" w14:paraId="72224E86" w14:textId="77777777" w:rsidTr="009D694B">
        <w:trPr>
          <w:trHeight w:val="255"/>
        </w:trPr>
        <w:tc>
          <w:tcPr>
            <w:tcW w:w="1563" w:type="pct"/>
          </w:tcPr>
          <w:p w14:paraId="57223E25" w14:textId="77777777" w:rsidR="009D694B" w:rsidRPr="009D694B" w:rsidRDefault="009D694B">
            <w:pPr>
              <w:rPr>
                <w:rFonts w:cs="Angsana New"/>
              </w:rPr>
            </w:pPr>
          </w:p>
        </w:tc>
        <w:tc>
          <w:tcPr>
            <w:tcW w:w="388" w:type="pct"/>
          </w:tcPr>
          <w:p w14:paraId="57B6FB04" w14:textId="77777777" w:rsidR="009D694B" w:rsidRPr="009D694B" w:rsidRDefault="009D694B">
            <w:pPr>
              <w:pStyle w:val="BodyText"/>
              <w:tabs>
                <w:tab w:val="left" w:pos="607"/>
              </w:tabs>
              <w:spacing w:after="0" w:line="240" w:lineRule="auto"/>
              <w:ind w:right="-378"/>
              <w:jc w:val="center"/>
            </w:pPr>
          </w:p>
        </w:tc>
        <w:tc>
          <w:tcPr>
            <w:tcW w:w="679" w:type="pct"/>
            <w:tcBorders>
              <w:top w:val="single" w:sz="4" w:space="0" w:color="auto"/>
              <w:left w:val="nil"/>
              <w:bottom w:val="single" w:sz="4" w:space="0" w:color="auto"/>
              <w:right w:val="nil"/>
            </w:tcBorders>
            <w:vAlign w:val="bottom"/>
            <w:hideMark/>
          </w:tcPr>
          <w:p w14:paraId="21C89FAC" w14:textId="77777777" w:rsidR="009D694B" w:rsidRPr="009D694B" w:rsidRDefault="009D694B">
            <w:pPr>
              <w:pStyle w:val="BodyText"/>
              <w:tabs>
                <w:tab w:val="decimal" w:pos="1033"/>
              </w:tabs>
              <w:spacing w:after="0" w:line="240" w:lineRule="auto"/>
              <w:ind w:right="-82"/>
              <w:rPr>
                <w:b/>
                <w:bCs/>
              </w:rPr>
            </w:pPr>
            <w:r w:rsidRPr="009D694B">
              <w:rPr>
                <w:b/>
                <w:bCs/>
              </w:rPr>
              <w:t>805,744</w:t>
            </w:r>
          </w:p>
        </w:tc>
        <w:tc>
          <w:tcPr>
            <w:tcW w:w="128" w:type="pct"/>
            <w:vAlign w:val="bottom"/>
          </w:tcPr>
          <w:p w14:paraId="28A24D72" w14:textId="77777777" w:rsidR="009D694B" w:rsidRPr="009D694B" w:rsidRDefault="009D694B">
            <w:pPr>
              <w:pStyle w:val="BodyText"/>
              <w:tabs>
                <w:tab w:val="decimal" w:pos="1033"/>
              </w:tabs>
              <w:spacing w:after="0" w:line="240" w:lineRule="auto"/>
              <w:ind w:right="-82"/>
              <w:rPr>
                <w:b/>
                <w:bCs/>
              </w:rPr>
            </w:pPr>
          </w:p>
        </w:tc>
        <w:tc>
          <w:tcPr>
            <w:tcW w:w="649" w:type="pct"/>
            <w:tcBorders>
              <w:top w:val="single" w:sz="4" w:space="0" w:color="auto"/>
              <w:left w:val="nil"/>
              <w:bottom w:val="single" w:sz="4" w:space="0" w:color="auto"/>
              <w:right w:val="nil"/>
            </w:tcBorders>
            <w:vAlign w:val="bottom"/>
            <w:hideMark/>
          </w:tcPr>
          <w:p w14:paraId="7581DE96" w14:textId="77777777" w:rsidR="009D694B" w:rsidRPr="009D694B" w:rsidRDefault="009D694B">
            <w:pPr>
              <w:pStyle w:val="BodyText"/>
              <w:tabs>
                <w:tab w:val="decimal" w:pos="1033"/>
              </w:tabs>
              <w:spacing w:after="0" w:line="240" w:lineRule="auto"/>
              <w:ind w:right="-82"/>
              <w:rPr>
                <w:b/>
                <w:bCs/>
              </w:rPr>
            </w:pPr>
            <w:r w:rsidRPr="009D694B">
              <w:rPr>
                <w:b/>
                <w:bCs/>
              </w:rPr>
              <w:t>233,743</w:t>
            </w:r>
          </w:p>
        </w:tc>
        <w:tc>
          <w:tcPr>
            <w:tcW w:w="127" w:type="pct"/>
            <w:vAlign w:val="bottom"/>
          </w:tcPr>
          <w:p w14:paraId="124507F9" w14:textId="77777777" w:rsidR="009D694B" w:rsidRPr="009D694B" w:rsidRDefault="009D694B">
            <w:pPr>
              <w:pStyle w:val="BodyText"/>
              <w:tabs>
                <w:tab w:val="decimal" w:pos="1033"/>
              </w:tabs>
              <w:spacing w:after="0" w:line="240" w:lineRule="auto"/>
              <w:ind w:right="-82"/>
              <w:rPr>
                <w:b/>
                <w:bCs/>
              </w:rPr>
            </w:pPr>
          </w:p>
        </w:tc>
        <w:tc>
          <w:tcPr>
            <w:tcW w:w="695" w:type="pct"/>
            <w:tcBorders>
              <w:top w:val="single" w:sz="4" w:space="0" w:color="auto"/>
              <w:left w:val="nil"/>
              <w:bottom w:val="single" w:sz="4" w:space="0" w:color="auto"/>
              <w:right w:val="nil"/>
            </w:tcBorders>
            <w:vAlign w:val="bottom"/>
            <w:hideMark/>
          </w:tcPr>
          <w:p w14:paraId="7D4F8916" w14:textId="77777777" w:rsidR="009D694B" w:rsidRPr="009D694B" w:rsidRDefault="009D694B">
            <w:pPr>
              <w:pStyle w:val="BodyText"/>
              <w:tabs>
                <w:tab w:val="decimal" w:pos="1033"/>
              </w:tabs>
              <w:spacing w:after="0" w:line="240" w:lineRule="auto"/>
              <w:ind w:right="-82"/>
              <w:rPr>
                <w:b/>
                <w:bCs/>
              </w:rPr>
            </w:pPr>
            <w:r w:rsidRPr="009D694B">
              <w:rPr>
                <w:b/>
                <w:bCs/>
              </w:rPr>
              <w:t>52,877</w:t>
            </w:r>
          </w:p>
        </w:tc>
        <w:tc>
          <w:tcPr>
            <w:tcW w:w="127" w:type="pct"/>
            <w:vAlign w:val="bottom"/>
          </w:tcPr>
          <w:p w14:paraId="6F4B0295" w14:textId="77777777" w:rsidR="009D694B" w:rsidRPr="009D694B" w:rsidRDefault="009D694B">
            <w:pPr>
              <w:pStyle w:val="BodyText"/>
              <w:tabs>
                <w:tab w:val="decimal" w:pos="1033"/>
              </w:tabs>
              <w:spacing w:after="0" w:line="240" w:lineRule="auto"/>
              <w:ind w:right="-82"/>
              <w:rPr>
                <w:b/>
                <w:bCs/>
              </w:rPr>
            </w:pPr>
          </w:p>
        </w:tc>
        <w:tc>
          <w:tcPr>
            <w:tcW w:w="644" w:type="pct"/>
            <w:tcBorders>
              <w:top w:val="single" w:sz="4" w:space="0" w:color="auto"/>
              <w:left w:val="nil"/>
              <w:bottom w:val="single" w:sz="4" w:space="0" w:color="auto"/>
              <w:right w:val="nil"/>
            </w:tcBorders>
            <w:vAlign w:val="bottom"/>
            <w:hideMark/>
          </w:tcPr>
          <w:p w14:paraId="2BAEF60E" w14:textId="77777777" w:rsidR="009D694B" w:rsidRPr="009D694B" w:rsidRDefault="009D694B">
            <w:pPr>
              <w:pStyle w:val="BodyText"/>
              <w:tabs>
                <w:tab w:val="decimal" w:pos="968"/>
              </w:tabs>
              <w:spacing w:after="0" w:line="240" w:lineRule="auto"/>
              <w:ind w:right="-82"/>
              <w:rPr>
                <w:b/>
                <w:bCs/>
              </w:rPr>
            </w:pPr>
            <w:r w:rsidRPr="009D694B">
              <w:rPr>
                <w:b/>
                <w:bCs/>
              </w:rPr>
              <w:t>42,283</w:t>
            </w:r>
          </w:p>
        </w:tc>
      </w:tr>
      <w:tr w:rsidR="009D694B" w14:paraId="4D4CF27F" w14:textId="77777777" w:rsidTr="009D694B">
        <w:trPr>
          <w:trHeight w:val="255"/>
        </w:trPr>
        <w:tc>
          <w:tcPr>
            <w:tcW w:w="1563" w:type="pct"/>
          </w:tcPr>
          <w:p w14:paraId="292B69E9" w14:textId="77777777" w:rsidR="009D694B" w:rsidRPr="009D694B" w:rsidRDefault="009D694B">
            <w:pPr>
              <w:rPr>
                <w:rFonts w:cs="Angsana New"/>
              </w:rPr>
            </w:pPr>
          </w:p>
        </w:tc>
        <w:tc>
          <w:tcPr>
            <w:tcW w:w="388" w:type="pct"/>
          </w:tcPr>
          <w:p w14:paraId="018AD39C" w14:textId="77777777" w:rsidR="009D694B" w:rsidRPr="009D694B" w:rsidRDefault="009D694B">
            <w:pPr>
              <w:pStyle w:val="BodyText"/>
              <w:tabs>
                <w:tab w:val="left" w:pos="607"/>
              </w:tabs>
              <w:spacing w:after="0" w:line="240" w:lineRule="auto"/>
              <w:ind w:right="-378"/>
              <w:jc w:val="center"/>
            </w:pPr>
          </w:p>
        </w:tc>
        <w:tc>
          <w:tcPr>
            <w:tcW w:w="679" w:type="pct"/>
            <w:vAlign w:val="bottom"/>
          </w:tcPr>
          <w:p w14:paraId="45E4B17B" w14:textId="77777777" w:rsidR="009D694B" w:rsidRPr="009D694B" w:rsidRDefault="009D694B">
            <w:pPr>
              <w:pStyle w:val="BodyText"/>
              <w:tabs>
                <w:tab w:val="decimal" w:pos="1033"/>
              </w:tabs>
              <w:spacing w:after="0" w:line="240" w:lineRule="auto"/>
              <w:ind w:right="-82"/>
              <w:rPr>
                <w:b/>
                <w:bCs/>
              </w:rPr>
            </w:pPr>
          </w:p>
        </w:tc>
        <w:tc>
          <w:tcPr>
            <w:tcW w:w="128" w:type="pct"/>
            <w:vAlign w:val="bottom"/>
          </w:tcPr>
          <w:p w14:paraId="7179A328" w14:textId="77777777" w:rsidR="009D694B" w:rsidRPr="009D694B" w:rsidRDefault="009D694B">
            <w:pPr>
              <w:pStyle w:val="BodyText"/>
              <w:tabs>
                <w:tab w:val="decimal" w:pos="1033"/>
              </w:tabs>
              <w:spacing w:after="0" w:line="240" w:lineRule="auto"/>
              <w:ind w:right="-82"/>
              <w:rPr>
                <w:b/>
                <w:bCs/>
              </w:rPr>
            </w:pPr>
          </w:p>
        </w:tc>
        <w:tc>
          <w:tcPr>
            <w:tcW w:w="649" w:type="pct"/>
            <w:vAlign w:val="bottom"/>
          </w:tcPr>
          <w:p w14:paraId="62753B47" w14:textId="77777777" w:rsidR="009D694B" w:rsidRPr="009D694B" w:rsidRDefault="009D694B">
            <w:pPr>
              <w:pStyle w:val="BodyText"/>
              <w:tabs>
                <w:tab w:val="decimal" w:pos="1033"/>
              </w:tabs>
              <w:spacing w:after="0" w:line="240" w:lineRule="auto"/>
              <w:ind w:right="-82"/>
              <w:rPr>
                <w:b/>
                <w:bCs/>
              </w:rPr>
            </w:pPr>
          </w:p>
        </w:tc>
        <w:tc>
          <w:tcPr>
            <w:tcW w:w="127" w:type="pct"/>
            <w:vAlign w:val="bottom"/>
          </w:tcPr>
          <w:p w14:paraId="466FF579" w14:textId="77777777" w:rsidR="009D694B" w:rsidRPr="009D694B" w:rsidRDefault="009D694B">
            <w:pPr>
              <w:pStyle w:val="BodyText"/>
              <w:tabs>
                <w:tab w:val="decimal" w:pos="1033"/>
              </w:tabs>
              <w:spacing w:after="0" w:line="240" w:lineRule="auto"/>
              <w:ind w:right="-82"/>
              <w:rPr>
                <w:b/>
                <w:bCs/>
              </w:rPr>
            </w:pPr>
          </w:p>
        </w:tc>
        <w:tc>
          <w:tcPr>
            <w:tcW w:w="695" w:type="pct"/>
            <w:tcBorders>
              <w:top w:val="single" w:sz="4" w:space="0" w:color="auto"/>
              <w:left w:val="nil"/>
              <w:bottom w:val="nil"/>
              <w:right w:val="nil"/>
            </w:tcBorders>
            <w:vAlign w:val="bottom"/>
          </w:tcPr>
          <w:p w14:paraId="50290543" w14:textId="77777777" w:rsidR="009D694B" w:rsidRPr="009D694B" w:rsidRDefault="009D694B">
            <w:pPr>
              <w:pStyle w:val="BodyText"/>
              <w:tabs>
                <w:tab w:val="decimal" w:pos="1033"/>
              </w:tabs>
              <w:spacing w:after="0" w:line="240" w:lineRule="auto"/>
              <w:ind w:right="-82"/>
              <w:rPr>
                <w:b/>
                <w:bCs/>
              </w:rPr>
            </w:pPr>
          </w:p>
        </w:tc>
        <w:tc>
          <w:tcPr>
            <w:tcW w:w="127" w:type="pct"/>
            <w:vAlign w:val="bottom"/>
          </w:tcPr>
          <w:p w14:paraId="50BBC12B" w14:textId="77777777" w:rsidR="009D694B" w:rsidRPr="009D694B" w:rsidRDefault="009D694B">
            <w:pPr>
              <w:pStyle w:val="BodyText"/>
              <w:tabs>
                <w:tab w:val="decimal" w:pos="1033"/>
              </w:tabs>
              <w:spacing w:after="0" w:line="240" w:lineRule="auto"/>
              <w:ind w:right="-82"/>
              <w:rPr>
                <w:b/>
                <w:bCs/>
              </w:rPr>
            </w:pPr>
          </w:p>
        </w:tc>
        <w:tc>
          <w:tcPr>
            <w:tcW w:w="644" w:type="pct"/>
            <w:vAlign w:val="bottom"/>
          </w:tcPr>
          <w:p w14:paraId="4DEE62B1" w14:textId="77777777" w:rsidR="009D694B" w:rsidRPr="009D694B" w:rsidRDefault="009D694B">
            <w:pPr>
              <w:pStyle w:val="BodyText"/>
              <w:tabs>
                <w:tab w:val="decimal" w:pos="968"/>
              </w:tabs>
              <w:spacing w:after="0" w:line="240" w:lineRule="auto"/>
              <w:ind w:right="-82"/>
              <w:rPr>
                <w:b/>
                <w:bCs/>
              </w:rPr>
            </w:pPr>
          </w:p>
        </w:tc>
      </w:tr>
      <w:tr w:rsidR="009D694B" w14:paraId="459098FA" w14:textId="77777777" w:rsidTr="009D694B">
        <w:trPr>
          <w:trHeight w:val="255"/>
        </w:trPr>
        <w:tc>
          <w:tcPr>
            <w:tcW w:w="1563" w:type="pct"/>
            <w:hideMark/>
          </w:tcPr>
          <w:p w14:paraId="1BFFD5F2" w14:textId="77777777" w:rsidR="009D694B" w:rsidRPr="009D694B" w:rsidRDefault="009D694B">
            <w:pPr>
              <w:rPr>
                <w:rFonts w:cs="Angsana New"/>
                <w:b/>
                <w:bCs/>
              </w:rPr>
            </w:pPr>
            <w:r w:rsidRPr="009D694B">
              <w:rPr>
                <w:rFonts w:cs="Angsana New"/>
                <w:b/>
                <w:bCs/>
              </w:rPr>
              <w:t>Total</w:t>
            </w:r>
          </w:p>
        </w:tc>
        <w:tc>
          <w:tcPr>
            <w:tcW w:w="388" w:type="pct"/>
          </w:tcPr>
          <w:p w14:paraId="40BF564B" w14:textId="77777777" w:rsidR="009D694B" w:rsidRPr="009D694B" w:rsidRDefault="009D694B">
            <w:pPr>
              <w:pStyle w:val="BodyText"/>
              <w:tabs>
                <w:tab w:val="left" w:pos="720"/>
              </w:tabs>
              <w:spacing w:after="0" w:line="240" w:lineRule="auto"/>
              <w:ind w:right="57"/>
              <w:jc w:val="right"/>
              <w:rPr>
                <w:b/>
                <w:bCs/>
              </w:rPr>
            </w:pPr>
          </w:p>
        </w:tc>
        <w:tc>
          <w:tcPr>
            <w:tcW w:w="679" w:type="pct"/>
            <w:tcBorders>
              <w:top w:val="nil"/>
              <w:left w:val="nil"/>
              <w:bottom w:val="double" w:sz="4" w:space="0" w:color="auto"/>
              <w:right w:val="nil"/>
            </w:tcBorders>
            <w:vAlign w:val="bottom"/>
            <w:hideMark/>
          </w:tcPr>
          <w:p w14:paraId="075E49A0" w14:textId="77777777" w:rsidR="009D694B" w:rsidRPr="009D694B" w:rsidRDefault="009D694B">
            <w:pPr>
              <w:pStyle w:val="BodyText"/>
              <w:tabs>
                <w:tab w:val="decimal" w:pos="1033"/>
              </w:tabs>
              <w:spacing w:after="0" w:line="240" w:lineRule="auto"/>
              <w:ind w:right="-82"/>
              <w:rPr>
                <w:b/>
                <w:bCs/>
              </w:rPr>
            </w:pPr>
            <w:r w:rsidRPr="009D694B">
              <w:rPr>
                <w:b/>
                <w:bCs/>
              </w:rPr>
              <w:t>815,380</w:t>
            </w:r>
          </w:p>
        </w:tc>
        <w:tc>
          <w:tcPr>
            <w:tcW w:w="128" w:type="pct"/>
            <w:vAlign w:val="bottom"/>
          </w:tcPr>
          <w:p w14:paraId="473B3273" w14:textId="77777777" w:rsidR="009D694B" w:rsidRPr="009D694B" w:rsidRDefault="009D694B">
            <w:pPr>
              <w:pStyle w:val="BodyText"/>
              <w:tabs>
                <w:tab w:val="decimal" w:pos="1033"/>
              </w:tabs>
              <w:spacing w:after="0" w:line="240" w:lineRule="auto"/>
              <w:ind w:right="-82"/>
              <w:rPr>
                <w:b/>
                <w:bCs/>
              </w:rPr>
            </w:pPr>
          </w:p>
        </w:tc>
        <w:tc>
          <w:tcPr>
            <w:tcW w:w="649" w:type="pct"/>
            <w:tcBorders>
              <w:top w:val="nil"/>
              <w:left w:val="nil"/>
              <w:bottom w:val="double" w:sz="4" w:space="0" w:color="auto"/>
              <w:right w:val="nil"/>
            </w:tcBorders>
            <w:vAlign w:val="bottom"/>
            <w:hideMark/>
          </w:tcPr>
          <w:p w14:paraId="450B4FE0" w14:textId="77777777" w:rsidR="009D694B" w:rsidRPr="009D694B" w:rsidRDefault="009D694B">
            <w:pPr>
              <w:pStyle w:val="BodyText"/>
              <w:tabs>
                <w:tab w:val="decimal" w:pos="1033"/>
              </w:tabs>
              <w:spacing w:after="0" w:line="240" w:lineRule="auto"/>
              <w:ind w:right="-82"/>
              <w:rPr>
                <w:b/>
                <w:bCs/>
              </w:rPr>
            </w:pPr>
            <w:r w:rsidRPr="009D694B">
              <w:rPr>
                <w:b/>
                <w:bCs/>
              </w:rPr>
              <w:t>1,254,551</w:t>
            </w:r>
          </w:p>
        </w:tc>
        <w:tc>
          <w:tcPr>
            <w:tcW w:w="127" w:type="pct"/>
            <w:vAlign w:val="bottom"/>
          </w:tcPr>
          <w:p w14:paraId="5E042601" w14:textId="77777777" w:rsidR="009D694B" w:rsidRPr="009D694B" w:rsidRDefault="009D694B">
            <w:pPr>
              <w:pStyle w:val="BodyText"/>
              <w:tabs>
                <w:tab w:val="decimal" w:pos="1033"/>
              </w:tabs>
              <w:spacing w:after="0" w:line="240" w:lineRule="auto"/>
              <w:ind w:right="-82"/>
              <w:rPr>
                <w:b/>
                <w:bCs/>
              </w:rPr>
            </w:pPr>
          </w:p>
        </w:tc>
        <w:tc>
          <w:tcPr>
            <w:tcW w:w="695" w:type="pct"/>
            <w:tcBorders>
              <w:top w:val="nil"/>
              <w:left w:val="nil"/>
              <w:bottom w:val="double" w:sz="4" w:space="0" w:color="auto"/>
              <w:right w:val="nil"/>
            </w:tcBorders>
            <w:vAlign w:val="bottom"/>
            <w:hideMark/>
          </w:tcPr>
          <w:p w14:paraId="6032E833" w14:textId="77777777" w:rsidR="009D694B" w:rsidRPr="009D694B" w:rsidRDefault="009D694B">
            <w:pPr>
              <w:pStyle w:val="BodyText"/>
              <w:tabs>
                <w:tab w:val="decimal" w:pos="1033"/>
              </w:tabs>
              <w:spacing w:after="0" w:line="240" w:lineRule="auto"/>
              <w:ind w:right="-82"/>
              <w:rPr>
                <w:b/>
                <w:bCs/>
              </w:rPr>
            </w:pPr>
            <w:r w:rsidRPr="009D694B">
              <w:rPr>
                <w:b/>
                <w:bCs/>
              </w:rPr>
              <w:t>79,667</w:t>
            </w:r>
          </w:p>
        </w:tc>
        <w:tc>
          <w:tcPr>
            <w:tcW w:w="127" w:type="pct"/>
            <w:vAlign w:val="bottom"/>
          </w:tcPr>
          <w:p w14:paraId="1C02E5B0" w14:textId="77777777" w:rsidR="009D694B" w:rsidRPr="009D694B" w:rsidRDefault="009D694B">
            <w:pPr>
              <w:pStyle w:val="BodyText"/>
              <w:tabs>
                <w:tab w:val="decimal" w:pos="1033"/>
              </w:tabs>
              <w:spacing w:after="0" w:line="240" w:lineRule="auto"/>
              <w:ind w:right="-82"/>
              <w:rPr>
                <w:b/>
                <w:bCs/>
              </w:rPr>
            </w:pPr>
          </w:p>
        </w:tc>
        <w:tc>
          <w:tcPr>
            <w:tcW w:w="644" w:type="pct"/>
            <w:tcBorders>
              <w:top w:val="nil"/>
              <w:left w:val="nil"/>
              <w:bottom w:val="double" w:sz="4" w:space="0" w:color="auto"/>
              <w:right w:val="nil"/>
            </w:tcBorders>
            <w:vAlign w:val="bottom"/>
            <w:hideMark/>
          </w:tcPr>
          <w:p w14:paraId="36325FC3" w14:textId="77777777" w:rsidR="009D694B" w:rsidRPr="009D694B" w:rsidRDefault="009D694B">
            <w:pPr>
              <w:pStyle w:val="BodyText"/>
              <w:tabs>
                <w:tab w:val="decimal" w:pos="968"/>
              </w:tabs>
              <w:spacing w:after="0" w:line="240" w:lineRule="auto"/>
              <w:ind w:right="-82"/>
              <w:rPr>
                <w:b/>
                <w:bCs/>
              </w:rPr>
            </w:pPr>
            <w:r w:rsidRPr="009D694B">
              <w:rPr>
                <w:b/>
                <w:bCs/>
              </w:rPr>
              <w:t>1,066,723</w:t>
            </w:r>
          </w:p>
        </w:tc>
      </w:tr>
    </w:tbl>
    <w:p w14:paraId="28F5CD1D" w14:textId="21BFE858" w:rsidR="00F04227" w:rsidRPr="00F04227" w:rsidRDefault="00384A7D" w:rsidP="00465EA5">
      <w:pPr>
        <w:pStyle w:val="Heading1"/>
        <w:numPr>
          <w:ilvl w:val="0"/>
          <w:numId w:val="46"/>
        </w:numPr>
        <w:spacing w:before="0" w:after="0" w:line="240" w:lineRule="auto"/>
        <w:ind w:left="540" w:hanging="540"/>
        <w:jc w:val="both"/>
        <w:rPr>
          <w:b/>
          <w:bCs/>
          <w:i w:val="0"/>
          <w:iCs/>
        </w:rPr>
      </w:pPr>
      <w:r w:rsidRPr="000A4D45">
        <w:rPr>
          <w:b/>
          <w:bCs/>
          <w:i w:val="0"/>
          <w:iCs/>
        </w:rPr>
        <w:lastRenderedPageBreak/>
        <w:t>Share capital</w:t>
      </w:r>
    </w:p>
    <w:p w14:paraId="78CAA201" w14:textId="0E38E565" w:rsidR="00252D42" w:rsidRDefault="00252D42" w:rsidP="00F85637">
      <w:pPr>
        <w:pStyle w:val="block"/>
        <w:spacing w:after="0" w:line="240" w:lineRule="auto"/>
        <w:jc w:val="both"/>
        <w:rPr>
          <w:spacing w:val="-4"/>
        </w:rPr>
      </w:pPr>
    </w:p>
    <w:tbl>
      <w:tblPr>
        <w:tblW w:w="9252" w:type="dxa"/>
        <w:tblInd w:w="450" w:type="dxa"/>
        <w:tblLayout w:type="fixed"/>
        <w:tblLook w:val="01E0" w:firstRow="1" w:lastRow="1" w:firstColumn="1" w:lastColumn="1" w:noHBand="0" w:noVBand="0"/>
      </w:tblPr>
      <w:tblGrid>
        <w:gridCol w:w="2772"/>
        <w:gridCol w:w="882"/>
        <w:gridCol w:w="243"/>
        <w:gridCol w:w="1197"/>
        <w:gridCol w:w="270"/>
        <w:gridCol w:w="1170"/>
        <w:gridCol w:w="270"/>
        <w:gridCol w:w="1080"/>
        <w:gridCol w:w="270"/>
        <w:gridCol w:w="1098"/>
      </w:tblGrid>
      <w:tr w:rsidR="00990AB2" w:rsidRPr="000A4D45" w14:paraId="308D45E5" w14:textId="77777777" w:rsidTr="00B82118">
        <w:trPr>
          <w:trHeight w:val="171"/>
          <w:tblHeader/>
        </w:trPr>
        <w:tc>
          <w:tcPr>
            <w:tcW w:w="2772" w:type="dxa"/>
          </w:tcPr>
          <w:p w14:paraId="738CDD57" w14:textId="77777777" w:rsidR="00990AB2" w:rsidRPr="00E0519D" w:rsidRDefault="00990AB2" w:rsidP="005051C1">
            <w:pPr>
              <w:tabs>
                <w:tab w:val="left" w:pos="252"/>
              </w:tabs>
              <w:spacing w:line="240" w:lineRule="atLeast"/>
              <w:rPr>
                <w:rFonts w:eastAsia="MS Mincho"/>
                <w:cs/>
              </w:rPr>
            </w:pPr>
          </w:p>
        </w:tc>
        <w:tc>
          <w:tcPr>
            <w:tcW w:w="882" w:type="dxa"/>
          </w:tcPr>
          <w:p w14:paraId="7E14495D" w14:textId="77777777" w:rsidR="00990AB2" w:rsidRPr="00E0519D" w:rsidRDefault="00990AB2" w:rsidP="005051C1">
            <w:pPr>
              <w:spacing w:line="240" w:lineRule="atLeast"/>
              <w:ind w:left="-108" w:right="-81"/>
              <w:jc w:val="center"/>
              <w:rPr>
                <w:rFonts w:eastAsia="MS Mincho" w:cs="Angsana New"/>
                <w:szCs w:val="28"/>
              </w:rPr>
            </w:pPr>
            <w:r>
              <w:rPr>
                <w:rFonts w:eastAsia="MS Mincho" w:cs="Angsana New"/>
                <w:szCs w:val="28"/>
              </w:rPr>
              <w:t>Par value</w:t>
            </w:r>
          </w:p>
        </w:tc>
        <w:tc>
          <w:tcPr>
            <w:tcW w:w="243" w:type="dxa"/>
          </w:tcPr>
          <w:p w14:paraId="6B4F713D" w14:textId="77777777" w:rsidR="00990AB2" w:rsidRPr="00E0519D"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rPr>
            </w:pPr>
          </w:p>
        </w:tc>
        <w:tc>
          <w:tcPr>
            <w:tcW w:w="2637" w:type="dxa"/>
            <w:gridSpan w:val="3"/>
            <w:tcBorders>
              <w:bottom w:val="single" w:sz="4" w:space="0" w:color="auto"/>
            </w:tcBorders>
          </w:tcPr>
          <w:p w14:paraId="61B8261F" w14:textId="4C9C4003" w:rsidR="00990AB2" w:rsidRPr="00E0519D" w:rsidRDefault="001C13E6"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rPr>
            </w:pPr>
            <w:r>
              <w:rPr>
                <w:rFonts w:eastAsia="MS Mincho"/>
              </w:rPr>
              <w:t>2022</w:t>
            </w:r>
          </w:p>
        </w:tc>
        <w:tc>
          <w:tcPr>
            <w:tcW w:w="270" w:type="dxa"/>
          </w:tcPr>
          <w:p w14:paraId="709B61EE" w14:textId="77777777" w:rsidR="00990AB2" w:rsidRPr="00E0519D"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rPr>
            </w:pPr>
          </w:p>
        </w:tc>
        <w:tc>
          <w:tcPr>
            <w:tcW w:w="2448" w:type="dxa"/>
            <w:gridSpan w:val="3"/>
            <w:tcBorders>
              <w:bottom w:val="single" w:sz="4" w:space="0" w:color="auto"/>
            </w:tcBorders>
          </w:tcPr>
          <w:p w14:paraId="1408CC2B" w14:textId="660F378C" w:rsidR="00990AB2" w:rsidRPr="00E0519D" w:rsidRDefault="001C13E6"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rPr>
            </w:pPr>
            <w:r>
              <w:rPr>
                <w:rFonts w:eastAsia="MS Mincho"/>
              </w:rPr>
              <w:t>2021</w:t>
            </w:r>
          </w:p>
        </w:tc>
      </w:tr>
      <w:tr w:rsidR="00990AB2" w:rsidRPr="000A4D45" w14:paraId="1C6EDB46" w14:textId="77777777" w:rsidTr="00B82118">
        <w:trPr>
          <w:trHeight w:val="270"/>
          <w:tblHeader/>
        </w:trPr>
        <w:tc>
          <w:tcPr>
            <w:tcW w:w="2772" w:type="dxa"/>
          </w:tcPr>
          <w:p w14:paraId="36BF257A" w14:textId="77777777" w:rsidR="00990AB2" w:rsidRPr="00DB60E0" w:rsidRDefault="00990AB2" w:rsidP="005051C1">
            <w:pPr>
              <w:tabs>
                <w:tab w:val="left" w:pos="252"/>
              </w:tabs>
              <w:spacing w:line="240" w:lineRule="atLeast"/>
              <w:rPr>
                <w:rFonts w:eastAsia="MS Mincho"/>
                <w:b/>
                <w:bCs/>
                <w:i/>
                <w:iCs/>
                <w:cs/>
              </w:rPr>
            </w:pPr>
          </w:p>
        </w:tc>
        <w:tc>
          <w:tcPr>
            <w:tcW w:w="882" w:type="dxa"/>
          </w:tcPr>
          <w:p w14:paraId="5E0D9781" w14:textId="77777777" w:rsidR="00990AB2" w:rsidRPr="000A4D45" w:rsidRDefault="00990AB2" w:rsidP="005051C1">
            <w:pPr>
              <w:spacing w:line="240" w:lineRule="atLeast"/>
              <w:ind w:left="-108" w:right="-81"/>
              <w:jc w:val="center"/>
              <w:rPr>
                <w:rFonts w:eastAsia="MS Mincho" w:cs="Angsana New"/>
              </w:rPr>
            </w:pPr>
            <w:r>
              <w:rPr>
                <w:rFonts w:eastAsia="MS Mincho" w:cs="Angsana New"/>
              </w:rPr>
              <w:t>per share</w:t>
            </w:r>
          </w:p>
        </w:tc>
        <w:tc>
          <w:tcPr>
            <w:tcW w:w="243" w:type="dxa"/>
          </w:tcPr>
          <w:p w14:paraId="4A7A1611"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Borders>
              <w:top w:val="single" w:sz="4" w:space="0" w:color="auto"/>
            </w:tcBorders>
          </w:tcPr>
          <w:p w14:paraId="48AD5AB9"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r w:rsidRPr="000A4D45">
              <w:rPr>
                <w:rFonts w:eastAsia="MS Mincho" w:cs="Angsana New"/>
              </w:rPr>
              <w:t>Number</w:t>
            </w:r>
          </w:p>
        </w:tc>
        <w:tc>
          <w:tcPr>
            <w:tcW w:w="270" w:type="dxa"/>
            <w:tcBorders>
              <w:top w:val="single" w:sz="4" w:space="0" w:color="auto"/>
            </w:tcBorders>
          </w:tcPr>
          <w:p w14:paraId="3D7E4F29"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Borders>
              <w:top w:val="single" w:sz="4" w:space="0" w:color="auto"/>
            </w:tcBorders>
          </w:tcPr>
          <w:p w14:paraId="31AFBD93"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r w:rsidRPr="000A4D45">
              <w:rPr>
                <w:rFonts w:eastAsia="MS Mincho" w:cs="Angsana New"/>
              </w:rPr>
              <w:t>Amount</w:t>
            </w:r>
          </w:p>
        </w:tc>
        <w:tc>
          <w:tcPr>
            <w:tcW w:w="270" w:type="dxa"/>
          </w:tcPr>
          <w:p w14:paraId="3E087689"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Borders>
              <w:top w:val="single" w:sz="4" w:space="0" w:color="auto"/>
            </w:tcBorders>
          </w:tcPr>
          <w:p w14:paraId="65B84035"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r w:rsidRPr="000A4D45">
              <w:rPr>
                <w:rFonts w:eastAsia="MS Mincho" w:cs="Angsana New"/>
              </w:rPr>
              <w:t>Number</w:t>
            </w:r>
          </w:p>
        </w:tc>
        <w:tc>
          <w:tcPr>
            <w:tcW w:w="270" w:type="dxa"/>
            <w:tcBorders>
              <w:top w:val="single" w:sz="4" w:space="0" w:color="auto"/>
            </w:tcBorders>
          </w:tcPr>
          <w:p w14:paraId="6884144F"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Borders>
              <w:top w:val="single" w:sz="4" w:space="0" w:color="auto"/>
            </w:tcBorders>
          </w:tcPr>
          <w:p w14:paraId="2E0BF97C"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r w:rsidRPr="000A4D45">
              <w:rPr>
                <w:rFonts w:eastAsia="MS Mincho" w:cs="Angsana New"/>
              </w:rPr>
              <w:t>Amount</w:t>
            </w:r>
          </w:p>
        </w:tc>
      </w:tr>
      <w:tr w:rsidR="00990AB2" w:rsidRPr="000A4D45" w14:paraId="20BC73CB" w14:textId="77777777" w:rsidTr="00B82118">
        <w:trPr>
          <w:tblHeader/>
        </w:trPr>
        <w:tc>
          <w:tcPr>
            <w:tcW w:w="2772" w:type="dxa"/>
          </w:tcPr>
          <w:p w14:paraId="63DEBC02" w14:textId="77777777" w:rsidR="00990AB2" w:rsidRPr="000A4D45" w:rsidRDefault="00990AB2" w:rsidP="005051C1">
            <w:pPr>
              <w:tabs>
                <w:tab w:val="left" w:pos="252"/>
              </w:tabs>
              <w:spacing w:line="240" w:lineRule="atLeast"/>
              <w:rPr>
                <w:rFonts w:eastAsia="MS Mincho" w:cs="Angsana New"/>
                <w:b/>
                <w:bCs/>
                <w:i/>
                <w:iCs/>
              </w:rPr>
            </w:pPr>
          </w:p>
        </w:tc>
        <w:tc>
          <w:tcPr>
            <w:tcW w:w="882" w:type="dxa"/>
          </w:tcPr>
          <w:p w14:paraId="72DF7FAD" w14:textId="77777777" w:rsidR="00990AB2" w:rsidRPr="000A4D45" w:rsidRDefault="00990AB2" w:rsidP="005051C1">
            <w:pPr>
              <w:spacing w:line="240" w:lineRule="atLeast"/>
              <w:ind w:left="-108" w:right="-81"/>
              <w:jc w:val="center"/>
              <w:rPr>
                <w:rFonts w:eastAsia="MS Mincho" w:cs="Angsana New"/>
                <w:i/>
                <w:iCs/>
                <w:cs/>
              </w:rPr>
            </w:pPr>
            <w:r w:rsidRPr="000A4D45">
              <w:rPr>
                <w:rFonts w:eastAsia="MS Mincho" w:cs="Angsana New"/>
                <w:i/>
                <w:iCs/>
              </w:rPr>
              <w:t>(in Baht)</w:t>
            </w:r>
          </w:p>
        </w:tc>
        <w:tc>
          <w:tcPr>
            <w:tcW w:w="243" w:type="dxa"/>
          </w:tcPr>
          <w:p w14:paraId="0331FFB8"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5355" w:type="dxa"/>
            <w:gridSpan w:val="7"/>
          </w:tcPr>
          <w:p w14:paraId="302BF0AA"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r w:rsidRPr="000A4D45">
              <w:rPr>
                <w:rFonts w:eastAsia="MS Mincho" w:cs="Angsana New"/>
                <w:i/>
                <w:iCs/>
              </w:rPr>
              <w:t>(thousand shares /</w:t>
            </w:r>
            <w:r>
              <w:rPr>
                <w:rFonts w:eastAsia="MS Mincho" w:cs="Angsana New"/>
                <w:i/>
                <w:iCs/>
              </w:rPr>
              <w:t xml:space="preserve"> in </w:t>
            </w:r>
            <w:r w:rsidRPr="000A4D45">
              <w:rPr>
                <w:rFonts w:eastAsia="MS Mincho" w:cs="Angsana New"/>
                <w:i/>
                <w:iCs/>
              </w:rPr>
              <w:t>thousand Baht)</w:t>
            </w:r>
          </w:p>
        </w:tc>
      </w:tr>
      <w:tr w:rsidR="00990AB2" w:rsidRPr="000A4D45" w14:paraId="10DAEFA0" w14:textId="77777777" w:rsidTr="00B82118">
        <w:tc>
          <w:tcPr>
            <w:tcW w:w="2772" w:type="dxa"/>
          </w:tcPr>
          <w:p w14:paraId="78B2E88B" w14:textId="77777777" w:rsidR="00990AB2" w:rsidRPr="000A4D45" w:rsidRDefault="00990AB2" w:rsidP="005051C1">
            <w:pPr>
              <w:tabs>
                <w:tab w:val="left" w:pos="252"/>
              </w:tabs>
              <w:spacing w:line="240" w:lineRule="atLeast"/>
              <w:rPr>
                <w:rFonts w:eastAsia="MS Mincho" w:cs="Angsana New"/>
                <w:b/>
                <w:bCs/>
                <w:i/>
                <w:iCs/>
              </w:rPr>
            </w:pPr>
            <w:r w:rsidRPr="000A4D45">
              <w:rPr>
                <w:rFonts w:eastAsia="MS Mincho" w:cs="Angsana New"/>
                <w:b/>
                <w:bCs/>
                <w:i/>
                <w:iCs/>
              </w:rPr>
              <w:t>Authorised</w:t>
            </w:r>
            <w:r>
              <w:rPr>
                <w:rFonts w:eastAsia="MS Mincho" w:cs="Angsana New"/>
                <w:b/>
                <w:bCs/>
                <w:i/>
                <w:iCs/>
              </w:rPr>
              <w:t xml:space="preserve"> shares</w:t>
            </w:r>
          </w:p>
        </w:tc>
        <w:tc>
          <w:tcPr>
            <w:tcW w:w="882" w:type="dxa"/>
          </w:tcPr>
          <w:p w14:paraId="02900660" w14:textId="77777777" w:rsidR="00990AB2" w:rsidRPr="000A4D45" w:rsidRDefault="00990AB2" w:rsidP="005051C1">
            <w:pPr>
              <w:spacing w:line="240" w:lineRule="atLeast"/>
              <w:ind w:left="-108" w:right="-81"/>
              <w:jc w:val="center"/>
              <w:rPr>
                <w:rFonts w:eastAsia="MS Mincho" w:cs="Angsana New"/>
              </w:rPr>
            </w:pPr>
          </w:p>
        </w:tc>
        <w:tc>
          <w:tcPr>
            <w:tcW w:w="243" w:type="dxa"/>
          </w:tcPr>
          <w:p w14:paraId="6A513750"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Pr>
          <w:p w14:paraId="48C3D8DF"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1C63C791"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Pr>
          <w:p w14:paraId="3AEBD660"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048BEC68"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Pr>
          <w:p w14:paraId="06F908DB"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1AD58071"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Pr>
          <w:p w14:paraId="0BAD4273"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r>
      <w:tr w:rsidR="00990AB2" w:rsidRPr="000A4D45" w14:paraId="6A9D8CB6" w14:textId="77777777" w:rsidTr="00B82118">
        <w:tc>
          <w:tcPr>
            <w:tcW w:w="2772" w:type="dxa"/>
          </w:tcPr>
          <w:p w14:paraId="3A27894B" w14:textId="77777777" w:rsidR="00990AB2" w:rsidRPr="000A4D45" w:rsidRDefault="00990AB2" w:rsidP="005051C1">
            <w:pPr>
              <w:spacing w:line="240" w:lineRule="atLeast"/>
              <w:jc w:val="both"/>
              <w:rPr>
                <w:rFonts w:eastAsia="MS Mincho" w:cs="Angsana New"/>
              </w:rPr>
            </w:pPr>
            <w:r w:rsidRPr="000A4D45">
              <w:rPr>
                <w:rFonts w:eastAsia="MS Mincho" w:cs="Angsana New"/>
              </w:rPr>
              <w:t>At 1 January</w:t>
            </w:r>
          </w:p>
        </w:tc>
        <w:tc>
          <w:tcPr>
            <w:tcW w:w="882" w:type="dxa"/>
          </w:tcPr>
          <w:p w14:paraId="19CAD69E" w14:textId="77777777" w:rsidR="00990AB2" w:rsidRPr="000A4D45" w:rsidRDefault="00990AB2" w:rsidP="005051C1">
            <w:pPr>
              <w:spacing w:line="240" w:lineRule="atLeast"/>
              <w:ind w:left="-108" w:right="-81"/>
              <w:jc w:val="center"/>
              <w:rPr>
                <w:rFonts w:eastAsia="MS Mincho" w:cs="Angsana New"/>
              </w:rPr>
            </w:pPr>
          </w:p>
        </w:tc>
        <w:tc>
          <w:tcPr>
            <w:tcW w:w="243" w:type="dxa"/>
          </w:tcPr>
          <w:p w14:paraId="1598331C"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Pr>
          <w:p w14:paraId="0AED6622"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5073D93A"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Pr>
          <w:p w14:paraId="07616CBA"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3F94C934"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Pr>
          <w:p w14:paraId="49F79B1E"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3B06B5D3" w14:textId="77777777" w:rsidR="00990AB2" w:rsidRPr="000A4D45" w:rsidRDefault="00990AB2" w:rsidP="005051C1">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Pr>
          <w:p w14:paraId="0B7A3706" w14:textId="77777777" w:rsidR="00990AB2" w:rsidRPr="000A4D45" w:rsidRDefault="00990AB2" w:rsidP="005051C1">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r>
      <w:tr w:rsidR="00D35825" w:rsidRPr="000A4D45" w14:paraId="0E954A41" w14:textId="77777777" w:rsidTr="00B82118">
        <w:tc>
          <w:tcPr>
            <w:tcW w:w="2772" w:type="dxa"/>
          </w:tcPr>
          <w:p w14:paraId="392C106A" w14:textId="77777777" w:rsidR="00D35825" w:rsidRPr="000A4D45" w:rsidRDefault="00D35825" w:rsidP="00D35825">
            <w:pPr>
              <w:spacing w:line="240" w:lineRule="atLeast"/>
              <w:jc w:val="both"/>
              <w:rPr>
                <w:rFonts w:eastAsia="MS Mincho" w:cs="Angsana New"/>
              </w:rPr>
            </w:pPr>
            <w:r w:rsidRPr="000A4D45">
              <w:rPr>
                <w:rFonts w:eastAsia="MS Mincho" w:cs="Angsana New"/>
              </w:rPr>
              <w:t>- ordinary shares</w:t>
            </w:r>
          </w:p>
        </w:tc>
        <w:tc>
          <w:tcPr>
            <w:tcW w:w="882" w:type="dxa"/>
          </w:tcPr>
          <w:p w14:paraId="6A7E745E" w14:textId="77777777" w:rsidR="00D35825" w:rsidRPr="000A4D45" w:rsidRDefault="00D35825" w:rsidP="00D35825">
            <w:pPr>
              <w:spacing w:line="240" w:lineRule="atLeast"/>
              <w:ind w:left="-108" w:right="-81"/>
              <w:jc w:val="center"/>
              <w:rPr>
                <w:rFonts w:eastAsia="MS Mincho" w:cs="Angsana New"/>
              </w:rPr>
            </w:pPr>
            <w:r>
              <w:rPr>
                <w:rFonts w:eastAsia="MS Mincho" w:cs="Angsana New"/>
              </w:rPr>
              <w:t>1</w:t>
            </w:r>
          </w:p>
        </w:tc>
        <w:tc>
          <w:tcPr>
            <w:tcW w:w="243" w:type="dxa"/>
          </w:tcPr>
          <w:p w14:paraId="10432D64" w14:textId="77777777" w:rsidR="00D35825" w:rsidRPr="000A4D45" w:rsidRDefault="00D35825" w:rsidP="00D35825">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Pr>
          <w:p w14:paraId="7C3116BD" w14:textId="0E43C351" w:rsidR="00D35825" w:rsidRPr="00BA118E" w:rsidRDefault="00D35825" w:rsidP="00D35825">
            <w:pPr>
              <w:tabs>
                <w:tab w:val="decimal" w:pos="980"/>
              </w:tabs>
              <w:spacing w:line="240" w:lineRule="auto"/>
              <w:ind w:right="-114"/>
            </w:pPr>
            <w:r w:rsidRPr="00B959E9">
              <w:t>1,365,412</w:t>
            </w:r>
          </w:p>
        </w:tc>
        <w:tc>
          <w:tcPr>
            <w:tcW w:w="270" w:type="dxa"/>
          </w:tcPr>
          <w:p w14:paraId="02424075" w14:textId="77777777" w:rsidR="00D35825" w:rsidRPr="00BA118E" w:rsidRDefault="00D35825" w:rsidP="00D3582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Pr>
          <w:p w14:paraId="42AF7C48" w14:textId="423BF329" w:rsidR="00D35825" w:rsidRPr="00BA118E" w:rsidRDefault="00D35825" w:rsidP="00D35825">
            <w:pPr>
              <w:tabs>
                <w:tab w:val="decimal" w:pos="980"/>
              </w:tabs>
              <w:spacing w:line="240" w:lineRule="auto"/>
              <w:ind w:left="-160" w:right="-114"/>
            </w:pPr>
            <w:r w:rsidRPr="00094AA8">
              <w:t>1,365,412</w:t>
            </w:r>
          </w:p>
        </w:tc>
        <w:tc>
          <w:tcPr>
            <w:tcW w:w="270" w:type="dxa"/>
          </w:tcPr>
          <w:p w14:paraId="613F9D57" w14:textId="77777777" w:rsidR="00D35825" w:rsidRPr="000A4D45" w:rsidRDefault="00D35825" w:rsidP="00D3582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Pr>
          <w:p w14:paraId="6083F283" w14:textId="74C9F229" w:rsidR="00D35825" w:rsidRPr="00D11E42" w:rsidRDefault="00D35825" w:rsidP="00D35825">
            <w:pPr>
              <w:tabs>
                <w:tab w:val="decimal" w:pos="552"/>
              </w:tabs>
              <w:spacing w:line="240" w:lineRule="auto"/>
              <w:ind w:right="-114"/>
            </w:pPr>
            <w:r w:rsidRPr="00BA118E">
              <w:t>1,050,000</w:t>
            </w:r>
          </w:p>
        </w:tc>
        <w:tc>
          <w:tcPr>
            <w:tcW w:w="270" w:type="dxa"/>
          </w:tcPr>
          <w:p w14:paraId="40FB789C" w14:textId="77777777" w:rsidR="00D35825" w:rsidRPr="0053757A" w:rsidRDefault="00D35825" w:rsidP="00D3582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Pr>
          <w:p w14:paraId="0A4EDD87" w14:textId="1E1E420A" w:rsidR="00D35825" w:rsidRPr="00D11E42" w:rsidRDefault="00D35825" w:rsidP="00D35825">
            <w:pPr>
              <w:tabs>
                <w:tab w:val="decimal" w:pos="552"/>
              </w:tabs>
              <w:spacing w:line="240" w:lineRule="auto"/>
              <w:ind w:right="-114"/>
            </w:pPr>
            <w:r w:rsidRPr="00BA118E">
              <w:t>1,050,000</w:t>
            </w:r>
          </w:p>
        </w:tc>
      </w:tr>
      <w:tr w:rsidR="00D35825" w:rsidRPr="000A4D45" w14:paraId="29D43397" w14:textId="77777777" w:rsidTr="00B82118">
        <w:tc>
          <w:tcPr>
            <w:tcW w:w="2772" w:type="dxa"/>
          </w:tcPr>
          <w:p w14:paraId="66A7E237" w14:textId="4E0D13A1" w:rsidR="00D35825" w:rsidRPr="000A4D45" w:rsidRDefault="00D35825" w:rsidP="00D35825">
            <w:pPr>
              <w:spacing w:line="240" w:lineRule="atLeast"/>
              <w:jc w:val="both"/>
              <w:rPr>
                <w:rFonts w:eastAsia="MS Mincho" w:cs="Angsana New"/>
              </w:rPr>
            </w:pPr>
            <w:r>
              <w:rPr>
                <w:rFonts w:eastAsia="MS Mincho" w:cs="Angsana New"/>
              </w:rPr>
              <w:t>Reduction of shares</w:t>
            </w:r>
          </w:p>
        </w:tc>
        <w:tc>
          <w:tcPr>
            <w:tcW w:w="882" w:type="dxa"/>
          </w:tcPr>
          <w:p w14:paraId="519E374A" w14:textId="2A09E51E" w:rsidR="00D35825" w:rsidRDefault="00952A1F" w:rsidP="00D35825">
            <w:pPr>
              <w:spacing w:line="240" w:lineRule="atLeast"/>
              <w:ind w:left="-108" w:right="-81"/>
              <w:jc w:val="center"/>
              <w:rPr>
                <w:rFonts w:eastAsia="MS Mincho" w:cs="Angsana New"/>
              </w:rPr>
            </w:pPr>
            <w:r>
              <w:rPr>
                <w:rFonts w:eastAsia="MS Mincho" w:cs="Angsana New"/>
              </w:rPr>
              <w:t>1</w:t>
            </w:r>
          </w:p>
        </w:tc>
        <w:tc>
          <w:tcPr>
            <w:tcW w:w="243" w:type="dxa"/>
          </w:tcPr>
          <w:p w14:paraId="3DBBED85" w14:textId="77777777" w:rsidR="00D35825" w:rsidRPr="000A4D45" w:rsidRDefault="00D35825" w:rsidP="00D35825">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Pr>
          <w:p w14:paraId="6D93E6C6" w14:textId="58A8B325" w:rsidR="00D35825" w:rsidRPr="00BA118E" w:rsidRDefault="00D35825" w:rsidP="00D35825">
            <w:pPr>
              <w:tabs>
                <w:tab w:val="decimal" w:pos="980"/>
              </w:tabs>
              <w:spacing w:line="240" w:lineRule="auto"/>
              <w:ind w:right="-114"/>
              <w:rPr>
                <w:rFonts w:cs="Angsana New"/>
                <w:szCs w:val="28"/>
              </w:rPr>
            </w:pPr>
            <w:r w:rsidRPr="00B959E9">
              <w:t>(555,005)</w:t>
            </w:r>
          </w:p>
        </w:tc>
        <w:tc>
          <w:tcPr>
            <w:tcW w:w="270" w:type="dxa"/>
          </w:tcPr>
          <w:p w14:paraId="5E092381" w14:textId="77777777" w:rsidR="00D35825" w:rsidRPr="00BA118E" w:rsidRDefault="00D35825" w:rsidP="00D3582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Pr>
          <w:p w14:paraId="1FA3E328" w14:textId="10EC4E0E" w:rsidR="00D35825" w:rsidRPr="00BA118E" w:rsidRDefault="00D35825" w:rsidP="00D35825">
            <w:pPr>
              <w:tabs>
                <w:tab w:val="decimal" w:pos="980"/>
              </w:tabs>
              <w:spacing w:line="240" w:lineRule="auto"/>
              <w:ind w:left="-160" w:right="-114"/>
            </w:pPr>
            <w:r w:rsidRPr="00094AA8">
              <w:t>(555,005)</w:t>
            </w:r>
          </w:p>
        </w:tc>
        <w:tc>
          <w:tcPr>
            <w:tcW w:w="270" w:type="dxa"/>
          </w:tcPr>
          <w:p w14:paraId="6D4E4075" w14:textId="77777777" w:rsidR="00D35825" w:rsidRPr="000A4D45" w:rsidRDefault="00D35825" w:rsidP="00D3582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Pr>
          <w:p w14:paraId="6E0BBAEB" w14:textId="1B912374" w:rsidR="00D35825" w:rsidRDefault="00D35825" w:rsidP="00D35825">
            <w:pPr>
              <w:tabs>
                <w:tab w:val="decimal" w:pos="552"/>
              </w:tabs>
              <w:spacing w:line="240" w:lineRule="auto"/>
              <w:ind w:right="-114"/>
              <w:rPr>
                <w:rFonts w:cs="Angsana New"/>
                <w:szCs w:val="28"/>
              </w:rPr>
            </w:pPr>
            <w:r>
              <w:rPr>
                <w:rFonts w:cs="Angsana New"/>
                <w:szCs w:val="28"/>
              </w:rPr>
              <w:t>-</w:t>
            </w:r>
          </w:p>
        </w:tc>
        <w:tc>
          <w:tcPr>
            <w:tcW w:w="270" w:type="dxa"/>
          </w:tcPr>
          <w:p w14:paraId="530EB14C" w14:textId="77777777" w:rsidR="00D35825" w:rsidRPr="0053757A" w:rsidRDefault="00D35825" w:rsidP="00D3582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Pr>
          <w:p w14:paraId="75B4880C" w14:textId="2A09C859" w:rsidR="00D35825" w:rsidRDefault="00D35825" w:rsidP="00D35825">
            <w:pPr>
              <w:tabs>
                <w:tab w:val="decimal" w:pos="552"/>
              </w:tabs>
              <w:spacing w:line="240" w:lineRule="auto"/>
              <w:ind w:right="-114"/>
              <w:rPr>
                <w:rFonts w:cs="Angsana New"/>
                <w:szCs w:val="28"/>
              </w:rPr>
            </w:pPr>
            <w:r>
              <w:rPr>
                <w:rFonts w:cs="Angsana New"/>
                <w:szCs w:val="28"/>
              </w:rPr>
              <w:t>-</w:t>
            </w:r>
          </w:p>
        </w:tc>
      </w:tr>
      <w:tr w:rsidR="00D35825" w:rsidRPr="000A4D45" w14:paraId="11D2BBC9" w14:textId="77777777" w:rsidTr="00B82118">
        <w:tc>
          <w:tcPr>
            <w:tcW w:w="2772" w:type="dxa"/>
          </w:tcPr>
          <w:p w14:paraId="104E5AA9" w14:textId="77777777" w:rsidR="00D35825" w:rsidRPr="000A4D45" w:rsidRDefault="00D35825" w:rsidP="00D35825">
            <w:pPr>
              <w:spacing w:line="240" w:lineRule="atLeast"/>
              <w:jc w:val="both"/>
              <w:rPr>
                <w:rFonts w:eastAsia="MS Mincho" w:cs="Angsana New"/>
              </w:rPr>
            </w:pPr>
            <w:r w:rsidRPr="000A4D45">
              <w:rPr>
                <w:rFonts w:eastAsia="MS Mincho" w:cs="Angsana New"/>
              </w:rPr>
              <w:t>Increase of new shares</w:t>
            </w:r>
          </w:p>
        </w:tc>
        <w:tc>
          <w:tcPr>
            <w:tcW w:w="882" w:type="dxa"/>
          </w:tcPr>
          <w:p w14:paraId="28F8BDF8" w14:textId="77777777" w:rsidR="00D35825" w:rsidRDefault="00D35825" w:rsidP="00D35825">
            <w:pPr>
              <w:spacing w:line="240" w:lineRule="atLeast"/>
              <w:ind w:left="-108" w:right="-81"/>
              <w:jc w:val="center"/>
              <w:rPr>
                <w:rFonts w:eastAsia="MS Mincho" w:cs="Angsana New"/>
              </w:rPr>
            </w:pPr>
            <w:r>
              <w:rPr>
                <w:rFonts w:eastAsia="MS Mincho" w:cs="Angsana New"/>
              </w:rPr>
              <w:t>1</w:t>
            </w:r>
          </w:p>
        </w:tc>
        <w:tc>
          <w:tcPr>
            <w:tcW w:w="243" w:type="dxa"/>
          </w:tcPr>
          <w:p w14:paraId="699C8BE3" w14:textId="77777777" w:rsidR="00D35825" w:rsidRPr="000A4D45" w:rsidRDefault="00D35825" w:rsidP="00D35825">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Pr>
          <w:p w14:paraId="35AF7788" w14:textId="5AED7F89" w:rsidR="00D35825" w:rsidRPr="00BA118E" w:rsidRDefault="00D35825" w:rsidP="00D35825">
            <w:pPr>
              <w:tabs>
                <w:tab w:val="decimal" w:pos="980"/>
              </w:tabs>
              <w:spacing w:line="240" w:lineRule="auto"/>
              <w:ind w:right="-114"/>
              <w:rPr>
                <w:rFonts w:cs="Angsana New"/>
                <w:szCs w:val="28"/>
              </w:rPr>
            </w:pPr>
            <w:r w:rsidRPr="00B959E9">
              <w:t>1,438,982</w:t>
            </w:r>
          </w:p>
        </w:tc>
        <w:tc>
          <w:tcPr>
            <w:tcW w:w="270" w:type="dxa"/>
          </w:tcPr>
          <w:p w14:paraId="27895DBF" w14:textId="77777777" w:rsidR="00D35825" w:rsidRPr="00BA118E" w:rsidRDefault="00D35825" w:rsidP="00D3582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Pr>
          <w:p w14:paraId="5BDE2AD9" w14:textId="547B209D" w:rsidR="00D35825" w:rsidRPr="00BA118E" w:rsidRDefault="00D35825" w:rsidP="00D35825">
            <w:pPr>
              <w:tabs>
                <w:tab w:val="decimal" w:pos="980"/>
              </w:tabs>
              <w:spacing w:line="240" w:lineRule="auto"/>
              <w:ind w:left="-160" w:right="-114"/>
            </w:pPr>
            <w:r w:rsidRPr="00094AA8">
              <w:t>1,438,982</w:t>
            </w:r>
          </w:p>
        </w:tc>
        <w:tc>
          <w:tcPr>
            <w:tcW w:w="270" w:type="dxa"/>
          </w:tcPr>
          <w:p w14:paraId="751EA517" w14:textId="77777777" w:rsidR="00D35825" w:rsidRPr="000A4D45" w:rsidRDefault="00D35825" w:rsidP="00D3582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Pr>
          <w:p w14:paraId="33B05087" w14:textId="4777FAA1" w:rsidR="00D35825" w:rsidRDefault="00D35825" w:rsidP="00D35825">
            <w:pPr>
              <w:tabs>
                <w:tab w:val="decimal" w:pos="870"/>
              </w:tabs>
              <w:spacing w:line="240" w:lineRule="auto"/>
              <w:ind w:right="-114"/>
            </w:pPr>
            <w:r w:rsidRPr="008228A8">
              <w:t>315,412</w:t>
            </w:r>
          </w:p>
        </w:tc>
        <w:tc>
          <w:tcPr>
            <w:tcW w:w="270" w:type="dxa"/>
          </w:tcPr>
          <w:p w14:paraId="0E0E178C" w14:textId="77777777" w:rsidR="00D35825" w:rsidRPr="0053757A" w:rsidRDefault="00D35825" w:rsidP="00D3582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Pr>
          <w:p w14:paraId="4DAA1ACB" w14:textId="2A4A111F" w:rsidR="00D35825" w:rsidRDefault="00D35825" w:rsidP="00D35825">
            <w:pPr>
              <w:tabs>
                <w:tab w:val="decimal" w:pos="874"/>
              </w:tabs>
              <w:spacing w:line="240" w:lineRule="auto"/>
              <w:ind w:right="-114"/>
            </w:pPr>
            <w:r w:rsidRPr="008228A8">
              <w:t>315,412</w:t>
            </w:r>
          </w:p>
        </w:tc>
      </w:tr>
      <w:tr w:rsidR="001C13E6" w:rsidRPr="000A4CBE" w14:paraId="45D9E7CC" w14:textId="77777777" w:rsidTr="00B82118">
        <w:tc>
          <w:tcPr>
            <w:tcW w:w="2772" w:type="dxa"/>
            <w:vAlign w:val="center"/>
          </w:tcPr>
          <w:p w14:paraId="5C7ABFEC" w14:textId="3E8B8FCF" w:rsidR="001C13E6" w:rsidRPr="000A4D45" w:rsidRDefault="001C13E6" w:rsidP="001C13E6">
            <w:pPr>
              <w:spacing w:line="240" w:lineRule="auto"/>
              <w:rPr>
                <w:rFonts w:eastAsia="MS Mincho" w:cs="Angsana New"/>
                <w:b/>
                <w:bCs/>
              </w:rPr>
            </w:pPr>
            <w:r w:rsidRPr="000A4D45">
              <w:rPr>
                <w:rFonts w:eastAsia="MS Mincho" w:cs="Angsana New"/>
                <w:b/>
                <w:bCs/>
              </w:rPr>
              <w:t>At 3</w:t>
            </w:r>
            <w:r>
              <w:rPr>
                <w:rFonts w:eastAsia="MS Mincho" w:cs="Angsana New"/>
                <w:b/>
                <w:bCs/>
              </w:rPr>
              <w:t>1 December</w:t>
            </w:r>
          </w:p>
        </w:tc>
        <w:tc>
          <w:tcPr>
            <w:tcW w:w="882" w:type="dxa"/>
          </w:tcPr>
          <w:p w14:paraId="6C219986" w14:textId="77777777" w:rsidR="001C13E6" w:rsidRPr="000A4D45" w:rsidRDefault="001C13E6" w:rsidP="001C13E6">
            <w:pPr>
              <w:spacing w:line="240" w:lineRule="atLeast"/>
              <w:ind w:left="-108" w:right="-81"/>
              <w:jc w:val="center"/>
              <w:rPr>
                <w:rFonts w:eastAsia="MS Mincho" w:cs="Angsana New"/>
              </w:rPr>
            </w:pPr>
          </w:p>
        </w:tc>
        <w:tc>
          <w:tcPr>
            <w:tcW w:w="243" w:type="dxa"/>
          </w:tcPr>
          <w:p w14:paraId="600B8CE2" w14:textId="77777777" w:rsidR="001C13E6" w:rsidRPr="000A4D45" w:rsidRDefault="001C13E6" w:rsidP="001C13E6">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Borders>
              <w:top w:val="single" w:sz="4" w:space="0" w:color="auto"/>
            </w:tcBorders>
          </w:tcPr>
          <w:p w14:paraId="3628A6D3" w14:textId="77777777" w:rsidR="001C13E6" w:rsidRPr="00BA118E" w:rsidRDefault="001C13E6" w:rsidP="001C13E6">
            <w:pPr>
              <w:tabs>
                <w:tab w:val="decimal" w:pos="980"/>
              </w:tabs>
              <w:spacing w:line="240" w:lineRule="auto"/>
              <w:ind w:right="-114"/>
            </w:pPr>
          </w:p>
        </w:tc>
        <w:tc>
          <w:tcPr>
            <w:tcW w:w="270" w:type="dxa"/>
          </w:tcPr>
          <w:p w14:paraId="5094B5A2" w14:textId="77777777" w:rsidR="001C13E6" w:rsidRPr="00BA118E" w:rsidRDefault="001C13E6" w:rsidP="001C13E6">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Borders>
              <w:top w:val="single" w:sz="4" w:space="0" w:color="auto"/>
            </w:tcBorders>
          </w:tcPr>
          <w:p w14:paraId="7408DE8A" w14:textId="77777777" w:rsidR="001C13E6" w:rsidRPr="00BA118E" w:rsidRDefault="001C13E6" w:rsidP="001C13E6">
            <w:pPr>
              <w:tabs>
                <w:tab w:val="decimal" w:pos="980"/>
              </w:tabs>
              <w:spacing w:line="240" w:lineRule="auto"/>
              <w:ind w:left="-160" w:right="-114"/>
            </w:pPr>
          </w:p>
        </w:tc>
        <w:tc>
          <w:tcPr>
            <w:tcW w:w="270" w:type="dxa"/>
          </w:tcPr>
          <w:p w14:paraId="134E5A68" w14:textId="77777777" w:rsidR="001C13E6" w:rsidRPr="000A4D45" w:rsidRDefault="001C13E6" w:rsidP="001C13E6">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Borders>
              <w:top w:val="single" w:sz="4" w:space="0" w:color="auto"/>
            </w:tcBorders>
          </w:tcPr>
          <w:p w14:paraId="3FEF0E70" w14:textId="77777777" w:rsidR="001C13E6" w:rsidRPr="00D11E42" w:rsidRDefault="001C13E6" w:rsidP="001C13E6">
            <w:pPr>
              <w:tabs>
                <w:tab w:val="decimal" w:pos="870"/>
              </w:tabs>
              <w:spacing w:line="240" w:lineRule="auto"/>
              <w:ind w:right="-114"/>
            </w:pPr>
          </w:p>
        </w:tc>
        <w:tc>
          <w:tcPr>
            <w:tcW w:w="270" w:type="dxa"/>
          </w:tcPr>
          <w:p w14:paraId="5109C38A" w14:textId="77777777" w:rsidR="001C13E6" w:rsidRPr="000A4D45" w:rsidRDefault="001C13E6" w:rsidP="001C13E6">
            <w:pPr>
              <w:tabs>
                <w:tab w:val="left" w:pos="227"/>
                <w:tab w:val="left" w:pos="454"/>
                <w:tab w:val="left" w:pos="680"/>
                <w:tab w:val="decimal" w:pos="82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Borders>
              <w:top w:val="single" w:sz="4" w:space="0" w:color="auto"/>
            </w:tcBorders>
          </w:tcPr>
          <w:p w14:paraId="7E9F71B3" w14:textId="77777777" w:rsidR="001C13E6" w:rsidRPr="00D11E42" w:rsidRDefault="001C13E6" w:rsidP="001C13E6">
            <w:pPr>
              <w:tabs>
                <w:tab w:val="decimal" w:pos="824"/>
              </w:tabs>
              <w:spacing w:line="240" w:lineRule="auto"/>
              <w:ind w:right="-114"/>
            </w:pPr>
          </w:p>
        </w:tc>
      </w:tr>
      <w:tr w:rsidR="001C13E6" w:rsidRPr="000A4D45" w14:paraId="092C3E97" w14:textId="77777777" w:rsidTr="00B82118">
        <w:tc>
          <w:tcPr>
            <w:tcW w:w="2772" w:type="dxa"/>
          </w:tcPr>
          <w:p w14:paraId="539E5C0B" w14:textId="77777777" w:rsidR="001C13E6" w:rsidRPr="000A4D45" w:rsidRDefault="001C13E6" w:rsidP="001C13E6">
            <w:pPr>
              <w:spacing w:line="240" w:lineRule="atLeast"/>
              <w:jc w:val="both"/>
              <w:rPr>
                <w:rFonts w:eastAsia="MS Mincho" w:cs="Angsana New"/>
                <w:b/>
                <w:bCs/>
              </w:rPr>
            </w:pPr>
            <w:r w:rsidRPr="000A4D45">
              <w:rPr>
                <w:rFonts w:eastAsia="MS Mincho" w:cs="Angsana New"/>
                <w:b/>
                <w:bCs/>
              </w:rPr>
              <w:t>- ordinary shares</w:t>
            </w:r>
          </w:p>
        </w:tc>
        <w:tc>
          <w:tcPr>
            <w:tcW w:w="882" w:type="dxa"/>
          </w:tcPr>
          <w:p w14:paraId="7D3DF127" w14:textId="77777777" w:rsidR="001C13E6" w:rsidRPr="000A4D45" w:rsidRDefault="001C13E6" w:rsidP="001C13E6">
            <w:pPr>
              <w:spacing w:line="240" w:lineRule="atLeast"/>
              <w:ind w:left="-108" w:right="-81"/>
              <w:jc w:val="center"/>
              <w:rPr>
                <w:rFonts w:eastAsia="MS Mincho" w:cs="Angsana New"/>
              </w:rPr>
            </w:pPr>
            <w:r>
              <w:rPr>
                <w:rFonts w:eastAsia="MS Mincho" w:cs="Angsana New"/>
              </w:rPr>
              <w:t>1</w:t>
            </w:r>
          </w:p>
        </w:tc>
        <w:tc>
          <w:tcPr>
            <w:tcW w:w="243" w:type="dxa"/>
          </w:tcPr>
          <w:p w14:paraId="4C59593B" w14:textId="77777777" w:rsidR="001C13E6" w:rsidRPr="000A4D45" w:rsidRDefault="001C13E6" w:rsidP="001C13E6">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Borders>
              <w:bottom w:val="double" w:sz="4" w:space="0" w:color="auto"/>
            </w:tcBorders>
          </w:tcPr>
          <w:p w14:paraId="1AC11436" w14:textId="6F6D7670" w:rsidR="001C13E6" w:rsidRPr="00BA118E" w:rsidRDefault="00D35825" w:rsidP="001C13E6">
            <w:pPr>
              <w:tabs>
                <w:tab w:val="decimal" w:pos="980"/>
              </w:tabs>
              <w:spacing w:line="240" w:lineRule="auto"/>
              <w:ind w:right="-114"/>
              <w:rPr>
                <w:b/>
                <w:bCs/>
              </w:rPr>
            </w:pPr>
            <w:r>
              <w:rPr>
                <w:b/>
                <w:bCs/>
              </w:rPr>
              <w:t>2,249,389</w:t>
            </w:r>
          </w:p>
        </w:tc>
        <w:tc>
          <w:tcPr>
            <w:tcW w:w="270" w:type="dxa"/>
          </w:tcPr>
          <w:p w14:paraId="7C31250B" w14:textId="77777777" w:rsidR="001C13E6" w:rsidRPr="00BA118E" w:rsidRDefault="001C13E6" w:rsidP="001C13E6">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Borders>
              <w:bottom w:val="double" w:sz="4" w:space="0" w:color="auto"/>
            </w:tcBorders>
          </w:tcPr>
          <w:p w14:paraId="04671781" w14:textId="50A57DB5" w:rsidR="001C13E6" w:rsidRPr="00BA118E" w:rsidRDefault="00D35825" w:rsidP="001C13E6">
            <w:pPr>
              <w:tabs>
                <w:tab w:val="decimal" w:pos="980"/>
              </w:tabs>
              <w:spacing w:line="240" w:lineRule="auto"/>
              <w:ind w:left="-160" w:right="-114"/>
              <w:rPr>
                <w:b/>
                <w:bCs/>
              </w:rPr>
            </w:pPr>
            <w:r>
              <w:rPr>
                <w:b/>
                <w:bCs/>
              </w:rPr>
              <w:t>2,249,389</w:t>
            </w:r>
          </w:p>
        </w:tc>
        <w:tc>
          <w:tcPr>
            <w:tcW w:w="270" w:type="dxa"/>
          </w:tcPr>
          <w:p w14:paraId="01FD50C3" w14:textId="77777777" w:rsidR="001C13E6" w:rsidRPr="000A4D45" w:rsidRDefault="001C13E6" w:rsidP="001C13E6">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Borders>
              <w:bottom w:val="double" w:sz="4" w:space="0" w:color="auto"/>
            </w:tcBorders>
          </w:tcPr>
          <w:p w14:paraId="6E0FF259" w14:textId="196D84F8" w:rsidR="001C13E6" w:rsidRPr="00D11E42" w:rsidRDefault="001C13E6" w:rsidP="001C13E6">
            <w:pPr>
              <w:tabs>
                <w:tab w:val="decimal" w:pos="870"/>
              </w:tabs>
              <w:spacing w:line="240" w:lineRule="auto"/>
              <w:ind w:right="-114"/>
              <w:rPr>
                <w:b/>
                <w:bCs/>
              </w:rPr>
            </w:pPr>
            <w:r>
              <w:rPr>
                <w:b/>
                <w:bCs/>
              </w:rPr>
              <w:t>1,365,412</w:t>
            </w:r>
          </w:p>
        </w:tc>
        <w:tc>
          <w:tcPr>
            <w:tcW w:w="270" w:type="dxa"/>
          </w:tcPr>
          <w:p w14:paraId="74D1324C" w14:textId="77777777" w:rsidR="001C13E6" w:rsidRPr="000A4D45" w:rsidRDefault="001C13E6" w:rsidP="001C13E6">
            <w:pPr>
              <w:tabs>
                <w:tab w:val="left" w:pos="227"/>
                <w:tab w:val="left" w:pos="454"/>
                <w:tab w:val="left" w:pos="680"/>
                <w:tab w:val="decimal" w:pos="82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Borders>
              <w:bottom w:val="double" w:sz="4" w:space="0" w:color="auto"/>
            </w:tcBorders>
          </w:tcPr>
          <w:p w14:paraId="18838905" w14:textId="2F6AAC21" w:rsidR="001C13E6" w:rsidRPr="00D11E42" w:rsidRDefault="001C13E6" w:rsidP="001C13E6">
            <w:pPr>
              <w:tabs>
                <w:tab w:val="decimal" w:pos="824"/>
              </w:tabs>
              <w:spacing w:line="240" w:lineRule="auto"/>
              <w:ind w:right="-114"/>
              <w:rPr>
                <w:b/>
                <w:bCs/>
              </w:rPr>
            </w:pPr>
            <w:r>
              <w:rPr>
                <w:b/>
                <w:bCs/>
              </w:rPr>
              <w:t>1,365,412</w:t>
            </w:r>
          </w:p>
        </w:tc>
      </w:tr>
      <w:tr w:rsidR="001C13E6" w:rsidRPr="000A4D45" w14:paraId="36325760" w14:textId="77777777" w:rsidTr="00B82118">
        <w:tc>
          <w:tcPr>
            <w:tcW w:w="2772" w:type="dxa"/>
          </w:tcPr>
          <w:p w14:paraId="0169DC0F" w14:textId="3F9209B4" w:rsidR="006664A0" w:rsidRPr="000A4D45" w:rsidRDefault="006664A0" w:rsidP="001C13E6">
            <w:pPr>
              <w:spacing w:line="240" w:lineRule="atLeast"/>
              <w:jc w:val="both"/>
              <w:rPr>
                <w:rFonts w:eastAsia="MS Mincho" w:cs="Angsana New"/>
                <w:b/>
                <w:bCs/>
              </w:rPr>
            </w:pPr>
          </w:p>
        </w:tc>
        <w:tc>
          <w:tcPr>
            <w:tcW w:w="882" w:type="dxa"/>
          </w:tcPr>
          <w:p w14:paraId="552BDD93" w14:textId="77777777" w:rsidR="001C13E6" w:rsidRPr="000A4D45" w:rsidRDefault="001C13E6" w:rsidP="001C13E6">
            <w:pPr>
              <w:spacing w:line="240" w:lineRule="atLeast"/>
              <w:ind w:left="-108" w:right="-81"/>
              <w:jc w:val="center"/>
              <w:rPr>
                <w:rFonts w:eastAsia="MS Mincho" w:cs="Angsana New"/>
              </w:rPr>
            </w:pPr>
          </w:p>
        </w:tc>
        <w:tc>
          <w:tcPr>
            <w:tcW w:w="243" w:type="dxa"/>
          </w:tcPr>
          <w:p w14:paraId="0EE03E1A" w14:textId="77777777" w:rsidR="001C13E6" w:rsidRPr="000A4D45" w:rsidRDefault="001C13E6" w:rsidP="001C13E6">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Borders>
              <w:top w:val="double" w:sz="4" w:space="0" w:color="auto"/>
            </w:tcBorders>
          </w:tcPr>
          <w:p w14:paraId="4BBB2763" w14:textId="77777777" w:rsidR="001C13E6" w:rsidRPr="00BA118E" w:rsidRDefault="001C13E6" w:rsidP="001C13E6">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65E2E6CA" w14:textId="77777777" w:rsidR="001C13E6" w:rsidRPr="00BA118E" w:rsidRDefault="001C13E6" w:rsidP="001C13E6">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Borders>
              <w:top w:val="double" w:sz="4" w:space="0" w:color="auto"/>
            </w:tcBorders>
          </w:tcPr>
          <w:p w14:paraId="4CBCCDD1" w14:textId="77777777" w:rsidR="001C13E6" w:rsidRPr="00BA118E" w:rsidRDefault="001C13E6" w:rsidP="001C13E6">
            <w:pPr>
              <w:tabs>
                <w:tab w:val="decimal" w:pos="980"/>
              </w:tabs>
              <w:spacing w:line="240" w:lineRule="auto"/>
              <w:ind w:left="-160" w:right="-114"/>
            </w:pPr>
          </w:p>
        </w:tc>
        <w:tc>
          <w:tcPr>
            <w:tcW w:w="270" w:type="dxa"/>
          </w:tcPr>
          <w:p w14:paraId="02309D20" w14:textId="77777777" w:rsidR="001C13E6" w:rsidRPr="000A4D45" w:rsidRDefault="001C13E6" w:rsidP="001C13E6">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Borders>
              <w:top w:val="double" w:sz="4" w:space="0" w:color="auto"/>
            </w:tcBorders>
          </w:tcPr>
          <w:p w14:paraId="1E089212" w14:textId="77777777" w:rsidR="001C13E6" w:rsidRPr="000A4D45" w:rsidRDefault="001C13E6" w:rsidP="001C13E6">
            <w:pPr>
              <w:tabs>
                <w:tab w:val="left" w:pos="227"/>
                <w:tab w:val="left" w:pos="454"/>
                <w:tab w:val="left" w:pos="680"/>
                <w:tab w:val="decimal" w:pos="824"/>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49D86DEB" w14:textId="77777777" w:rsidR="001C13E6" w:rsidRPr="000A4D45" w:rsidRDefault="001C13E6" w:rsidP="001C13E6">
            <w:pPr>
              <w:tabs>
                <w:tab w:val="left" w:pos="227"/>
                <w:tab w:val="left" w:pos="454"/>
                <w:tab w:val="left" w:pos="680"/>
                <w:tab w:val="decimal" w:pos="82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Borders>
              <w:top w:val="double" w:sz="4" w:space="0" w:color="auto"/>
            </w:tcBorders>
          </w:tcPr>
          <w:p w14:paraId="0EFDB5C1" w14:textId="77777777" w:rsidR="001C13E6" w:rsidRPr="00D11E42" w:rsidRDefault="001C13E6" w:rsidP="001C13E6">
            <w:pPr>
              <w:tabs>
                <w:tab w:val="decimal" w:pos="824"/>
              </w:tabs>
              <w:spacing w:line="240" w:lineRule="auto"/>
              <w:ind w:right="-114"/>
            </w:pPr>
          </w:p>
        </w:tc>
      </w:tr>
      <w:tr w:rsidR="001C13E6" w:rsidRPr="000A4D45" w14:paraId="68D3FF0E" w14:textId="77777777" w:rsidTr="00B82118">
        <w:tc>
          <w:tcPr>
            <w:tcW w:w="2772" w:type="dxa"/>
          </w:tcPr>
          <w:p w14:paraId="444EC26F" w14:textId="77777777" w:rsidR="001C13E6" w:rsidRPr="000A4D45" w:rsidRDefault="001C13E6" w:rsidP="001C13E6">
            <w:pPr>
              <w:tabs>
                <w:tab w:val="left" w:pos="252"/>
              </w:tabs>
              <w:spacing w:line="240" w:lineRule="atLeast"/>
              <w:rPr>
                <w:rFonts w:eastAsia="MS Mincho" w:cs="Angsana New"/>
                <w:b/>
                <w:bCs/>
                <w:i/>
                <w:iCs/>
              </w:rPr>
            </w:pPr>
            <w:r>
              <w:rPr>
                <w:rFonts w:eastAsia="MS Mincho" w:cs="Angsana New"/>
                <w:b/>
                <w:bCs/>
                <w:i/>
                <w:iCs/>
              </w:rPr>
              <w:t>Issued and paid-up shares</w:t>
            </w:r>
          </w:p>
        </w:tc>
        <w:tc>
          <w:tcPr>
            <w:tcW w:w="882" w:type="dxa"/>
          </w:tcPr>
          <w:p w14:paraId="1C85FDE2" w14:textId="77777777" w:rsidR="001C13E6" w:rsidRPr="000A4D45" w:rsidRDefault="001C13E6" w:rsidP="001C13E6">
            <w:pPr>
              <w:spacing w:line="240" w:lineRule="atLeast"/>
              <w:ind w:left="-108" w:right="-81"/>
              <w:jc w:val="center"/>
              <w:rPr>
                <w:rFonts w:eastAsia="MS Mincho" w:cs="Angsana New"/>
              </w:rPr>
            </w:pPr>
          </w:p>
        </w:tc>
        <w:tc>
          <w:tcPr>
            <w:tcW w:w="243" w:type="dxa"/>
          </w:tcPr>
          <w:p w14:paraId="5B698D9C" w14:textId="77777777" w:rsidR="001C13E6" w:rsidRPr="000A4D45" w:rsidRDefault="001C13E6" w:rsidP="001C13E6">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97" w:type="dxa"/>
          </w:tcPr>
          <w:p w14:paraId="7B6A7096" w14:textId="77777777" w:rsidR="001C13E6" w:rsidRPr="00BA118E" w:rsidRDefault="001C13E6" w:rsidP="001C13E6">
            <w:pPr>
              <w:tabs>
                <w:tab w:val="left" w:pos="227"/>
                <w:tab w:val="left" w:pos="454"/>
                <w:tab w:val="left" w:pos="680"/>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3D6E1F4E" w14:textId="77777777" w:rsidR="001C13E6" w:rsidRPr="00BA118E" w:rsidRDefault="001C13E6" w:rsidP="001C13E6">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170" w:type="dxa"/>
          </w:tcPr>
          <w:p w14:paraId="44B3D412" w14:textId="77777777" w:rsidR="001C13E6" w:rsidRPr="00BA118E" w:rsidRDefault="001C13E6" w:rsidP="001C13E6">
            <w:pPr>
              <w:tabs>
                <w:tab w:val="decimal" w:pos="980"/>
              </w:tabs>
              <w:spacing w:line="240" w:lineRule="auto"/>
              <w:ind w:left="-160" w:right="-114"/>
            </w:pPr>
          </w:p>
        </w:tc>
        <w:tc>
          <w:tcPr>
            <w:tcW w:w="270" w:type="dxa"/>
          </w:tcPr>
          <w:p w14:paraId="41DB7D1F" w14:textId="77777777" w:rsidR="001C13E6" w:rsidRPr="000A4D45" w:rsidRDefault="001C13E6" w:rsidP="001C13E6">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80" w:type="dxa"/>
          </w:tcPr>
          <w:p w14:paraId="1C5BEC26" w14:textId="77777777" w:rsidR="001C13E6" w:rsidRPr="000A4D45" w:rsidRDefault="001C13E6" w:rsidP="001C13E6">
            <w:pPr>
              <w:tabs>
                <w:tab w:val="left" w:pos="227"/>
                <w:tab w:val="left" w:pos="454"/>
                <w:tab w:val="left" w:pos="680"/>
                <w:tab w:val="decimal" w:pos="824"/>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270" w:type="dxa"/>
          </w:tcPr>
          <w:p w14:paraId="0D7F3823" w14:textId="77777777" w:rsidR="001C13E6" w:rsidRPr="000A4D45" w:rsidRDefault="001C13E6" w:rsidP="001C13E6">
            <w:pPr>
              <w:tabs>
                <w:tab w:val="left" w:pos="227"/>
                <w:tab w:val="left" w:pos="454"/>
                <w:tab w:val="left" w:pos="680"/>
                <w:tab w:val="decimal" w:pos="824"/>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Pr>
          <w:p w14:paraId="64995162" w14:textId="77777777" w:rsidR="001C13E6" w:rsidRPr="00D11E42" w:rsidRDefault="001C13E6" w:rsidP="001C13E6">
            <w:pPr>
              <w:tabs>
                <w:tab w:val="decimal" w:pos="824"/>
              </w:tabs>
              <w:spacing w:line="240" w:lineRule="auto"/>
              <w:ind w:right="-114"/>
            </w:pPr>
          </w:p>
        </w:tc>
      </w:tr>
      <w:tr w:rsidR="001C13E6" w:rsidRPr="000A4D45" w14:paraId="3D6767D6" w14:textId="77777777" w:rsidTr="00B82118">
        <w:trPr>
          <w:trHeight w:val="74"/>
        </w:trPr>
        <w:tc>
          <w:tcPr>
            <w:tcW w:w="2772" w:type="dxa"/>
          </w:tcPr>
          <w:p w14:paraId="27ECAFDA" w14:textId="77777777" w:rsidR="001C13E6" w:rsidRPr="000A4D45" w:rsidRDefault="001C13E6" w:rsidP="001C13E6">
            <w:pPr>
              <w:spacing w:line="240" w:lineRule="atLeast"/>
              <w:jc w:val="both"/>
              <w:rPr>
                <w:rFonts w:eastAsia="MS Mincho" w:cs="Angsana New"/>
              </w:rPr>
            </w:pPr>
            <w:r w:rsidRPr="000A4D45">
              <w:rPr>
                <w:rFonts w:eastAsia="MS Mincho" w:cs="Angsana New"/>
              </w:rPr>
              <w:t>At 1 January</w:t>
            </w:r>
          </w:p>
        </w:tc>
        <w:tc>
          <w:tcPr>
            <w:tcW w:w="882" w:type="dxa"/>
          </w:tcPr>
          <w:p w14:paraId="3E230A06" w14:textId="77777777" w:rsidR="001C13E6" w:rsidRPr="000A4D45" w:rsidRDefault="001C13E6" w:rsidP="001C13E6">
            <w:pPr>
              <w:tabs>
                <w:tab w:val="left" w:pos="227"/>
              </w:tabs>
              <w:spacing w:line="240" w:lineRule="atLeast"/>
              <w:ind w:left="-108"/>
              <w:jc w:val="center"/>
              <w:rPr>
                <w:rFonts w:eastAsia="MS Mincho" w:cs="Angsana New"/>
              </w:rPr>
            </w:pPr>
          </w:p>
        </w:tc>
        <w:tc>
          <w:tcPr>
            <w:tcW w:w="243" w:type="dxa"/>
          </w:tcPr>
          <w:p w14:paraId="61445B20" w14:textId="77777777" w:rsidR="001C13E6" w:rsidRPr="000A4D45" w:rsidRDefault="001C13E6" w:rsidP="001C13E6">
            <w:pPr>
              <w:tabs>
                <w:tab w:val="decimal" w:pos="819"/>
              </w:tabs>
              <w:spacing w:line="240" w:lineRule="atLeast"/>
              <w:ind w:left="-79" w:right="-126"/>
              <w:jc w:val="both"/>
              <w:rPr>
                <w:rFonts w:eastAsia="MS Mincho"/>
              </w:rPr>
            </w:pPr>
          </w:p>
        </w:tc>
        <w:tc>
          <w:tcPr>
            <w:tcW w:w="1197" w:type="dxa"/>
          </w:tcPr>
          <w:p w14:paraId="1668B764" w14:textId="77777777" w:rsidR="001C13E6" w:rsidRPr="00BA118E" w:rsidRDefault="001C13E6" w:rsidP="001C13E6">
            <w:pPr>
              <w:tabs>
                <w:tab w:val="decimal" w:pos="819"/>
              </w:tabs>
              <w:spacing w:line="240" w:lineRule="atLeast"/>
              <w:ind w:left="-79" w:right="-126"/>
              <w:jc w:val="both"/>
              <w:rPr>
                <w:rFonts w:eastAsia="MS Mincho"/>
              </w:rPr>
            </w:pPr>
          </w:p>
        </w:tc>
        <w:tc>
          <w:tcPr>
            <w:tcW w:w="270" w:type="dxa"/>
          </w:tcPr>
          <w:p w14:paraId="4A5025DC" w14:textId="77777777" w:rsidR="001C13E6" w:rsidRPr="00BA118E" w:rsidRDefault="001C13E6" w:rsidP="001C13E6">
            <w:pPr>
              <w:tabs>
                <w:tab w:val="decimal" w:pos="819"/>
              </w:tabs>
              <w:spacing w:line="240" w:lineRule="atLeast"/>
              <w:ind w:left="-79" w:right="-126"/>
              <w:jc w:val="both"/>
              <w:rPr>
                <w:rFonts w:eastAsia="MS Mincho"/>
              </w:rPr>
            </w:pPr>
          </w:p>
        </w:tc>
        <w:tc>
          <w:tcPr>
            <w:tcW w:w="1170" w:type="dxa"/>
          </w:tcPr>
          <w:p w14:paraId="7FC93B0A" w14:textId="77777777" w:rsidR="001C13E6" w:rsidRPr="00BA118E" w:rsidRDefault="001C13E6" w:rsidP="001C13E6">
            <w:pPr>
              <w:tabs>
                <w:tab w:val="decimal" w:pos="980"/>
              </w:tabs>
              <w:spacing w:line="240" w:lineRule="auto"/>
              <w:ind w:left="-160" w:right="-114"/>
            </w:pPr>
          </w:p>
        </w:tc>
        <w:tc>
          <w:tcPr>
            <w:tcW w:w="270" w:type="dxa"/>
          </w:tcPr>
          <w:p w14:paraId="65EAF1D5" w14:textId="77777777" w:rsidR="001C13E6" w:rsidRPr="000A4D45" w:rsidRDefault="001C13E6" w:rsidP="001C13E6">
            <w:pPr>
              <w:tabs>
                <w:tab w:val="decimal" w:pos="819"/>
              </w:tabs>
              <w:spacing w:line="240" w:lineRule="atLeast"/>
              <w:ind w:left="-79" w:right="-126"/>
              <w:jc w:val="both"/>
              <w:rPr>
                <w:rFonts w:eastAsia="MS Mincho" w:cs="Angsana New"/>
              </w:rPr>
            </w:pPr>
          </w:p>
        </w:tc>
        <w:tc>
          <w:tcPr>
            <w:tcW w:w="1080" w:type="dxa"/>
          </w:tcPr>
          <w:p w14:paraId="014C5452" w14:textId="77777777" w:rsidR="001C13E6" w:rsidRPr="000A4D45" w:rsidRDefault="001C13E6" w:rsidP="001C13E6">
            <w:pPr>
              <w:tabs>
                <w:tab w:val="decimal" w:pos="824"/>
              </w:tabs>
              <w:spacing w:line="240" w:lineRule="atLeast"/>
              <w:ind w:left="-79" w:right="-126"/>
              <w:jc w:val="both"/>
              <w:rPr>
                <w:rFonts w:eastAsia="MS Mincho"/>
              </w:rPr>
            </w:pPr>
          </w:p>
        </w:tc>
        <w:tc>
          <w:tcPr>
            <w:tcW w:w="270" w:type="dxa"/>
          </w:tcPr>
          <w:p w14:paraId="684B7C64" w14:textId="77777777" w:rsidR="001C13E6" w:rsidRPr="000A4D45" w:rsidRDefault="001C13E6" w:rsidP="001C13E6">
            <w:pPr>
              <w:tabs>
                <w:tab w:val="decimal" w:pos="824"/>
              </w:tabs>
              <w:spacing w:line="240" w:lineRule="atLeast"/>
              <w:ind w:left="-79" w:right="-126"/>
              <w:jc w:val="both"/>
              <w:rPr>
                <w:rFonts w:eastAsia="MS Mincho"/>
              </w:rPr>
            </w:pPr>
          </w:p>
        </w:tc>
        <w:tc>
          <w:tcPr>
            <w:tcW w:w="1098" w:type="dxa"/>
          </w:tcPr>
          <w:p w14:paraId="32F007C9" w14:textId="77777777" w:rsidR="001C13E6" w:rsidRPr="00D11E42" w:rsidRDefault="001C13E6" w:rsidP="001C13E6">
            <w:pPr>
              <w:tabs>
                <w:tab w:val="decimal" w:pos="824"/>
              </w:tabs>
              <w:spacing w:line="240" w:lineRule="auto"/>
              <w:ind w:right="-114"/>
            </w:pPr>
          </w:p>
        </w:tc>
      </w:tr>
      <w:tr w:rsidR="00D35825" w:rsidRPr="00D11E42" w14:paraId="47E300DC" w14:textId="77777777" w:rsidTr="00B82118">
        <w:tc>
          <w:tcPr>
            <w:tcW w:w="2772" w:type="dxa"/>
          </w:tcPr>
          <w:p w14:paraId="430750F6" w14:textId="77777777" w:rsidR="00D35825" w:rsidRPr="000A4D45" w:rsidRDefault="00D35825" w:rsidP="00D35825">
            <w:pPr>
              <w:spacing w:line="240" w:lineRule="atLeast"/>
              <w:jc w:val="both"/>
              <w:rPr>
                <w:rFonts w:eastAsia="MS Mincho" w:cs="Angsana New"/>
              </w:rPr>
            </w:pPr>
            <w:r w:rsidRPr="000A4D45">
              <w:rPr>
                <w:rFonts w:eastAsia="MS Mincho" w:cs="Angsana New"/>
              </w:rPr>
              <w:t>- ordinary shares</w:t>
            </w:r>
          </w:p>
        </w:tc>
        <w:tc>
          <w:tcPr>
            <w:tcW w:w="882" w:type="dxa"/>
          </w:tcPr>
          <w:p w14:paraId="0AB9CD81" w14:textId="77777777" w:rsidR="00D35825" w:rsidRPr="000A4D45" w:rsidRDefault="00D35825" w:rsidP="00D35825">
            <w:pPr>
              <w:spacing w:line="240" w:lineRule="atLeast"/>
              <w:ind w:left="-108" w:right="-81"/>
              <w:jc w:val="center"/>
              <w:rPr>
                <w:rFonts w:eastAsia="MS Mincho" w:cs="Angsana New"/>
              </w:rPr>
            </w:pPr>
            <w:r>
              <w:rPr>
                <w:rFonts w:eastAsia="MS Mincho" w:cs="Angsana New"/>
              </w:rPr>
              <w:t>1</w:t>
            </w:r>
          </w:p>
        </w:tc>
        <w:tc>
          <w:tcPr>
            <w:tcW w:w="243" w:type="dxa"/>
          </w:tcPr>
          <w:p w14:paraId="150D8311" w14:textId="77777777" w:rsidR="00D35825" w:rsidRPr="00D11E42" w:rsidRDefault="00D35825" w:rsidP="00D35825">
            <w:pPr>
              <w:tabs>
                <w:tab w:val="decimal" w:pos="819"/>
              </w:tabs>
              <w:spacing w:line="240" w:lineRule="atLeast"/>
              <w:ind w:left="-79" w:right="-126"/>
              <w:rPr>
                <w:rFonts w:eastAsia="MS Mincho"/>
                <w:cs/>
              </w:rPr>
            </w:pPr>
          </w:p>
        </w:tc>
        <w:tc>
          <w:tcPr>
            <w:tcW w:w="1197" w:type="dxa"/>
          </w:tcPr>
          <w:p w14:paraId="4269D54E" w14:textId="236DE657" w:rsidR="00D35825" w:rsidRPr="00BA118E" w:rsidRDefault="00D35825" w:rsidP="00D35825">
            <w:pPr>
              <w:tabs>
                <w:tab w:val="decimal" w:pos="980"/>
              </w:tabs>
              <w:spacing w:line="240" w:lineRule="auto"/>
              <w:ind w:right="-114"/>
            </w:pPr>
            <w:r w:rsidRPr="00D077B0">
              <w:t>1,201,380</w:t>
            </w:r>
          </w:p>
        </w:tc>
        <w:tc>
          <w:tcPr>
            <w:tcW w:w="270" w:type="dxa"/>
          </w:tcPr>
          <w:p w14:paraId="7128D8AA" w14:textId="77777777" w:rsidR="00D35825" w:rsidRPr="00BA118E" w:rsidRDefault="00D35825" w:rsidP="00D35825">
            <w:pPr>
              <w:tabs>
                <w:tab w:val="left" w:pos="720"/>
              </w:tabs>
              <w:spacing w:line="240" w:lineRule="auto"/>
              <w:jc w:val="right"/>
              <w:rPr>
                <w:rFonts w:eastAsia="MS Mincho"/>
                <w:cs/>
                <w:lang w:val="th-TH"/>
              </w:rPr>
            </w:pPr>
          </w:p>
        </w:tc>
        <w:tc>
          <w:tcPr>
            <w:tcW w:w="1170" w:type="dxa"/>
          </w:tcPr>
          <w:p w14:paraId="470CEEF6" w14:textId="5C5847E0" w:rsidR="00D35825" w:rsidRPr="00BA118E" w:rsidRDefault="00D35825" w:rsidP="00D35825">
            <w:pPr>
              <w:tabs>
                <w:tab w:val="decimal" w:pos="980"/>
              </w:tabs>
              <w:spacing w:line="240" w:lineRule="auto"/>
              <w:ind w:left="-160" w:right="-114"/>
              <w:rPr>
                <w:cs/>
              </w:rPr>
            </w:pPr>
            <w:r w:rsidRPr="0082506C">
              <w:t>1,201,380</w:t>
            </w:r>
          </w:p>
        </w:tc>
        <w:tc>
          <w:tcPr>
            <w:tcW w:w="270" w:type="dxa"/>
          </w:tcPr>
          <w:p w14:paraId="56384149" w14:textId="77777777" w:rsidR="00D35825" w:rsidRPr="00D11E42" w:rsidRDefault="00D35825" w:rsidP="00D35825">
            <w:pPr>
              <w:tabs>
                <w:tab w:val="left" w:pos="720"/>
              </w:tabs>
              <w:spacing w:line="240" w:lineRule="auto"/>
              <w:jc w:val="right"/>
              <w:rPr>
                <w:rFonts w:eastAsia="MS Mincho"/>
                <w:cs/>
                <w:lang w:val="th-TH"/>
              </w:rPr>
            </w:pPr>
          </w:p>
        </w:tc>
        <w:tc>
          <w:tcPr>
            <w:tcW w:w="1080" w:type="dxa"/>
          </w:tcPr>
          <w:p w14:paraId="472D7944" w14:textId="607D4FFC" w:rsidR="00D35825" w:rsidRPr="00D11E42" w:rsidRDefault="00D35825" w:rsidP="00D35825">
            <w:pPr>
              <w:tabs>
                <w:tab w:val="decimal" w:pos="870"/>
              </w:tabs>
              <w:spacing w:line="240" w:lineRule="auto"/>
              <w:ind w:right="-114"/>
            </w:pPr>
            <w:r w:rsidRPr="00BA118E">
              <w:t>1,005,000</w:t>
            </w:r>
          </w:p>
        </w:tc>
        <w:tc>
          <w:tcPr>
            <w:tcW w:w="270" w:type="dxa"/>
          </w:tcPr>
          <w:p w14:paraId="36920730" w14:textId="77777777" w:rsidR="00D35825" w:rsidRPr="0053757A" w:rsidRDefault="00D35825" w:rsidP="00D35825">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08"/>
              <w:jc w:val="center"/>
              <w:rPr>
                <w:rFonts w:eastAsia="MS Mincho" w:cs="Angsana New"/>
              </w:rPr>
            </w:pPr>
          </w:p>
        </w:tc>
        <w:tc>
          <w:tcPr>
            <w:tcW w:w="1098" w:type="dxa"/>
          </w:tcPr>
          <w:p w14:paraId="1B2A7BFB" w14:textId="39121A27" w:rsidR="00D35825" w:rsidRPr="00D11E42" w:rsidRDefault="00D35825" w:rsidP="00D35825">
            <w:pPr>
              <w:tabs>
                <w:tab w:val="decimal" w:pos="552"/>
              </w:tabs>
              <w:spacing w:line="240" w:lineRule="auto"/>
              <w:ind w:right="-114"/>
              <w:jc w:val="center"/>
            </w:pPr>
            <w:r w:rsidRPr="00BA118E">
              <w:t>1,005,000</w:t>
            </w:r>
          </w:p>
        </w:tc>
      </w:tr>
      <w:tr w:rsidR="00D35825" w:rsidRPr="000A4D45" w14:paraId="6EB89701" w14:textId="77777777" w:rsidTr="00B82118">
        <w:trPr>
          <w:trHeight w:val="234"/>
        </w:trPr>
        <w:tc>
          <w:tcPr>
            <w:tcW w:w="2772" w:type="dxa"/>
            <w:vAlign w:val="center"/>
          </w:tcPr>
          <w:p w14:paraId="6AA4C5FF" w14:textId="77777777" w:rsidR="00D35825" w:rsidRPr="000A4D45" w:rsidRDefault="00D35825" w:rsidP="00D35825">
            <w:pPr>
              <w:spacing w:line="240" w:lineRule="atLeast"/>
              <w:rPr>
                <w:rFonts w:eastAsia="MS Mincho" w:cs="Angsana New"/>
              </w:rPr>
            </w:pPr>
            <w:r w:rsidRPr="000A4D45">
              <w:rPr>
                <w:rFonts w:eastAsia="MS Mincho" w:cs="Angsana New"/>
              </w:rPr>
              <w:t>Increase of new shares</w:t>
            </w:r>
          </w:p>
        </w:tc>
        <w:tc>
          <w:tcPr>
            <w:tcW w:w="882" w:type="dxa"/>
            <w:vAlign w:val="center"/>
          </w:tcPr>
          <w:p w14:paraId="4E4CABD1" w14:textId="77777777" w:rsidR="00D35825" w:rsidRPr="000A4D45" w:rsidRDefault="00D35825" w:rsidP="00D35825">
            <w:pPr>
              <w:tabs>
                <w:tab w:val="left" w:pos="227"/>
              </w:tabs>
              <w:spacing w:line="240" w:lineRule="atLeast"/>
              <w:ind w:left="-108" w:right="-81"/>
              <w:jc w:val="center"/>
              <w:rPr>
                <w:rFonts w:eastAsia="MS Mincho" w:cs="Angsana New"/>
              </w:rPr>
            </w:pPr>
            <w:r w:rsidRPr="000A4D45">
              <w:rPr>
                <w:rFonts w:eastAsia="MS Mincho" w:cs="Angsana New"/>
              </w:rPr>
              <w:t>1</w:t>
            </w:r>
          </w:p>
        </w:tc>
        <w:tc>
          <w:tcPr>
            <w:tcW w:w="243" w:type="dxa"/>
          </w:tcPr>
          <w:p w14:paraId="6E684525" w14:textId="77777777" w:rsidR="00D35825" w:rsidRPr="00D11E42" w:rsidRDefault="00D35825" w:rsidP="00D35825">
            <w:pPr>
              <w:tabs>
                <w:tab w:val="decimal" w:pos="819"/>
              </w:tabs>
              <w:spacing w:line="240" w:lineRule="atLeast"/>
              <w:ind w:left="-79" w:right="-126"/>
              <w:rPr>
                <w:rFonts w:eastAsia="MS Mincho"/>
                <w:cs/>
                <w:lang w:val="th-TH"/>
              </w:rPr>
            </w:pPr>
          </w:p>
        </w:tc>
        <w:tc>
          <w:tcPr>
            <w:tcW w:w="1197" w:type="dxa"/>
          </w:tcPr>
          <w:p w14:paraId="31317C93" w14:textId="63A343CC" w:rsidR="00D35825" w:rsidRPr="00BA118E" w:rsidRDefault="006F1B56" w:rsidP="00D35825">
            <w:pPr>
              <w:tabs>
                <w:tab w:val="decimal" w:pos="980"/>
              </w:tabs>
              <w:spacing w:line="240" w:lineRule="auto"/>
              <w:ind w:right="-114"/>
            </w:pPr>
            <w:r w:rsidRPr="006F1B56">
              <w:t>404,606</w:t>
            </w:r>
          </w:p>
        </w:tc>
        <w:tc>
          <w:tcPr>
            <w:tcW w:w="270" w:type="dxa"/>
            <w:vAlign w:val="center"/>
          </w:tcPr>
          <w:p w14:paraId="5284EF0A" w14:textId="77777777" w:rsidR="00D35825" w:rsidRPr="00BA118E" w:rsidRDefault="00D35825" w:rsidP="00D35825">
            <w:pPr>
              <w:tabs>
                <w:tab w:val="decimal" w:pos="861"/>
              </w:tabs>
              <w:spacing w:line="240" w:lineRule="auto"/>
              <w:ind w:left="-129"/>
              <w:rPr>
                <w:rFonts w:eastAsia="MS Mincho"/>
              </w:rPr>
            </w:pPr>
          </w:p>
        </w:tc>
        <w:tc>
          <w:tcPr>
            <w:tcW w:w="1170" w:type="dxa"/>
          </w:tcPr>
          <w:p w14:paraId="50D33217" w14:textId="14A7E13D" w:rsidR="00D35825" w:rsidRPr="00BA118E" w:rsidRDefault="00B46D2E" w:rsidP="00D35825">
            <w:pPr>
              <w:tabs>
                <w:tab w:val="decimal" w:pos="980"/>
              </w:tabs>
              <w:spacing w:line="240" w:lineRule="auto"/>
              <w:ind w:left="-160" w:right="-114"/>
            </w:pPr>
            <w:r w:rsidRPr="00B46D2E">
              <w:t>404,606</w:t>
            </w:r>
          </w:p>
        </w:tc>
        <w:tc>
          <w:tcPr>
            <w:tcW w:w="270" w:type="dxa"/>
          </w:tcPr>
          <w:p w14:paraId="513585EE" w14:textId="77777777" w:rsidR="00D35825" w:rsidRPr="0053757A" w:rsidRDefault="00D35825" w:rsidP="00D35825">
            <w:pPr>
              <w:tabs>
                <w:tab w:val="left" w:pos="720"/>
              </w:tabs>
              <w:spacing w:line="240" w:lineRule="auto"/>
              <w:jc w:val="right"/>
              <w:rPr>
                <w:rFonts w:eastAsia="MS Mincho"/>
                <w:cs/>
                <w:lang w:val="th-TH"/>
              </w:rPr>
            </w:pPr>
          </w:p>
        </w:tc>
        <w:tc>
          <w:tcPr>
            <w:tcW w:w="1080" w:type="dxa"/>
            <w:vAlign w:val="center"/>
          </w:tcPr>
          <w:p w14:paraId="0D5FD2AE" w14:textId="46C693C4" w:rsidR="00D35825" w:rsidRPr="00D11E42" w:rsidRDefault="00D35825" w:rsidP="00D35825">
            <w:pPr>
              <w:tabs>
                <w:tab w:val="decimal" w:pos="870"/>
              </w:tabs>
              <w:spacing w:line="240" w:lineRule="auto"/>
              <w:ind w:right="-114"/>
            </w:pPr>
            <w:r>
              <w:t>196,380</w:t>
            </w:r>
          </w:p>
        </w:tc>
        <w:tc>
          <w:tcPr>
            <w:tcW w:w="270" w:type="dxa"/>
            <w:vAlign w:val="center"/>
          </w:tcPr>
          <w:p w14:paraId="3022212C" w14:textId="77777777" w:rsidR="00D35825" w:rsidRPr="0053757A" w:rsidRDefault="00D35825" w:rsidP="00D35825">
            <w:pPr>
              <w:tabs>
                <w:tab w:val="decimal" w:pos="824"/>
                <w:tab w:val="decimal" w:pos="861"/>
              </w:tabs>
              <w:spacing w:line="240" w:lineRule="auto"/>
              <w:ind w:left="-129"/>
              <w:rPr>
                <w:rFonts w:eastAsia="MS Mincho"/>
              </w:rPr>
            </w:pPr>
          </w:p>
        </w:tc>
        <w:tc>
          <w:tcPr>
            <w:tcW w:w="1098" w:type="dxa"/>
            <w:vAlign w:val="center"/>
          </w:tcPr>
          <w:p w14:paraId="285F6529" w14:textId="1596AB54" w:rsidR="00D35825" w:rsidRPr="00D11E42" w:rsidRDefault="00D35825" w:rsidP="00D35825">
            <w:pPr>
              <w:tabs>
                <w:tab w:val="decimal" w:pos="874"/>
              </w:tabs>
              <w:spacing w:line="240" w:lineRule="auto"/>
              <w:ind w:right="-114"/>
            </w:pPr>
            <w:r>
              <w:t>196,380</w:t>
            </w:r>
          </w:p>
        </w:tc>
      </w:tr>
      <w:tr w:rsidR="001C13E6" w:rsidRPr="000A4D45" w14:paraId="13EEBB3C" w14:textId="77777777" w:rsidTr="00B82118">
        <w:trPr>
          <w:trHeight w:val="70"/>
        </w:trPr>
        <w:tc>
          <w:tcPr>
            <w:tcW w:w="2772" w:type="dxa"/>
            <w:vAlign w:val="center"/>
          </w:tcPr>
          <w:p w14:paraId="3A85FBA6" w14:textId="1DECD448" w:rsidR="001C13E6" w:rsidRPr="000A4D45" w:rsidRDefault="001C13E6" w:rsidP="001C13E6">
            <w:pPr>
              <w:spacing w:line="240" w:lineRule="auto"/>
              <w:rPr>
                <w:rFonts w:eastAsia="MS Mincho" w:cs="Angsana New"/>
                <w:b/>
                <w:bCs/>
              </w:rPr>
            </w:pPr>
            <w:r w:rsidRPr="000A4D45">
              <w:rPr>
                <w:rFonts w:eastAsia="MS Mincho" w:cs="Angsana New"/>
                <w:b/>
                <w:bCs/>
              </w:rPr>
              <w:t>At 3</w:t>
            </w:r>
            <w:r>
              <w:rPr>
                <w:rFonts w:eastAsia="MS Mincho" w:cs="Angsana New"/>
                <w:b/>
                <w:bCs/>
              </w:rPr>
              <w:t>1 December</w:t>
            </w:r>
          </w:p>
        </w:tc>
        <w:tc>
          <w:tcPr>
            <w:tcW w:w="882" w:type="dxa"/>
          </w:tcPr>
          <w:p w14:paraId="4113D391" w14:textId="77777777" w:rsidR="001C13E6" w:rsidRPr="000A4D45" w:rsidRDefault="001C13E6" w:rsidP="001C13E6">
            <w:pPr>
              <w:tabs>
                <w:tab w:val="left" w:pos="227"/>
              </w:tabs>
              <w:spacing w:line="240" w:lineRule="auto"/>
              <w:ind w:left="-108" w:right="-81"/>
              <w:jc w:val="center"/>
              <w:rPr>
                <w:rFonts w:eastAsia="MS Mincho" w:cs="Angsana New"/>
                <w:b/>
                <w:bCs/>
              </w:rPr>
            </w:pPr>
          </w:p>
        </w:tc>
        <w:tc>
          <w:tcPr>
            <w:tcW w:w="243" w:type="dxa"/>
          </w:tcPr>
          <w:p w14:paraId="30A8275C" w14:textId="77777777" w:rsidR="001C13E6" w:rsidRPr="000A4D45" w:rsidRDefault="001C13E6" w:rsidP="001C13E6">
            <w:pPr>
              <w:tabs>
                <w:tab w:val="decimal" w:pos="819"/>
              </w:tabs>
              <w:spacing w:line="240" w:lineRule="auto"/>
              <w:ind w:left="-79" w:right="-126"/>
              <w:rPr>
                <w:rFonts w:eastAsia="MS Mincho" w:cs="Angsana New"/>
                <w:cs/>
                <w:lang w:val="th-TH"/>
              </w:rPr>
            </w:pPr>
          </w:p>
        </w:tc>
        <w:tc>
          <w:tcPr>
            <w:tcW w:w="1197" w:type="dxa"/>
            <w:tcBorders>
              <w:top w:val="single" w:sz="4" w:space="0" w:color="auto"/>
              <w:left w:val="nil"/>
              <w:right w:val="nil"/>
            </w:tcBorders>
          </w:tcPr>
          <w:p w14:paraId="3DFACB6A" w14:textId="77777777" w:rsidR="001C13E6" w:rsidRPr="00BA118E" w:rsidRDefault="001C13E6" w:rsidP="001C13E6">
            <w:pPr>
              <w:tabs>
                <w:tab w:val="decimal" w:pos="981"/>
              </w:tabs>
              <w:spacing w:line="240" w:lineRule="auto"/>
              <w:ind w:right="-114"/>
            </w:pPr>
          </w:p>
        </w:tc>
        <w:tc>
          <w:tcPr>
            <w:tcW w:w="270" w:type="dxa"/>
          </w:tcPr>
          <w:p w14:paraId="595A76ED" w14:textId="77777777" w:rsidR="001C13E6" w:rsidRPr="00BA118E" w:rsidRDefault="001C13E6" w:rsidP="001C13E6">
            <w:pPr>
              <w:tabs>
                <w:tab w:val="decimal" w:pos="861"/>
              </w:tabs>
              <w:spacing w:line="240" w:lineRule="auto"/>
              <w:ind w:left="-129"/>
              <w:rPr>
                <w:rFonts w:eastAsia="MS Mincho"/>
                <w:b/>
                <w:bCs/>
                <w:cs/>
                <w:lang w:val="th-TH"/>
              </w:rPr>
            </w:pPr>
          </w:p>
        </w:tc>
        <w:tc>
          <w:tcPr>
            <w:tcW w:w="1170" w:type="dxa"/>
            <w:tcBorders>
              <w:top w:val="single" w:sz="4" w:space="0" w:color="auto"/>
              <w:left w:val="nil"/>
              <w:right w:val="nil"/>
            </w:tcBorders>
          </w:tcPr>
          <w:p w14:paraId="7E913EA1" w14:textId="77777777" w:rsidR="001C13E6" w:rsidRPr="00BA118E" w:rsidRDefault="001C13E6" w:rsidP="001C13E6">
            <w:pPr>
              <w:tabs>
                <w:tab w:val="decimal" w:pos="980"/>
              </w:tabs>
              <w:spacing w:line="240" w:lineRule="auto"/>
              <w:ind w:left="-160" w:right="-114"/>
              <w:rPr>
                <w:cs/>
              </w:rPr>
            </w:pPr>
          </w:p>
        </w:tc>
        <w:tc>
          <w:tcPr>
            <w:tcW w:w="270" w:type="dxa"/>
          </w:tcPr>
          <w:p w14:paraId="251CB335" w14:textId="77777777" w:rsidR="001C13E6" w:rsidRPr="000A4D45" w:rsidRDefault="001C13E6" w:rsidP="001C13E6">
            <w:pPr>
              <w:tabs>
                <w:tab w:val="left" w:pos="720"/>
              </w:tabs>
              <w:spacing w:line="240" w:lineRule="auto"/>
              <w:rPr>
                <w:rFonts w:eastAsia="MS Mincho"/>
                <w:b/>
                <w:bCs/>
                <w:cs/>
                <w:lang w:val="th-TH"/>
              </w:rPr>
            </w:pPr>
          </w:p>
        </w:tc>
        <w:tc>
          <w:tcPr>
            <w:tcW w:w="1080" w:type="dxa"/>
            <w:tcBorders>
              <w:top w:val="single" w:sz="4" w:space="0" w:color="auto"/>
              <w:left w:val="nil"/>
              <w:right w:val="nil"/>
            </w:tcBorders>
          </w:tcPr>
          <w:p w14:paraId="5913B086" w14:textId="77777777" w:rsidR="001C13E6" w:rsidRPr="00D11E42" w:rsidRDefault="001C13E6" w:rsidP="001C13E6">
            <w:pPr>
              <w:tabs>
                <w:tab w:val="decimal" w:pos="870"/>
              </w:tabs>
              <w:spacing w:line="240" w:lineRule="auto"/>
              <w:ind w:right="-114"/>
            </w:pPr>
          </w:p>
        </w:tc>
        <w:tc>
          <w:tcPr>
            <w:tcW w:w="270" w:type="dxa"/>
          </w:tcPr>
          <w:p w14:paraId="6367EE54" w14:textId="77777777" w:rsidR="001C13E6" w:rsidRPr="000A4D45" w:rsidRDefault="001C13E6" w:rsidP="001C13E6">
            <w:pPr>
              <w:tabs>
                <w:tab w:val="decimal" w:pos="824"/>
                <w:tab w:val="decimal" w:pos="861"/>
              </w:tabs>
              <w:spacing w:line="240" w:lineRule="auto"/>
              <w:ind w:left="-129"/>
              <w:rPr>
                <w:rFonts w:eastAsia="MS Mincho"/>
                <w:b/>
                <w:bCs/>
                <w:cs/>
                <w:lang w:val="th-TH"/>
              </w:rPr>
            </w:pPr>
          </w:p>
        </w:tc>
        <w:tc>
          <w:tcPr>
            <w:tcW w:w="1098" w:type="dxa"/>
            <w:tcBorders>
              <w:top w:val="single" w:sz="4" w:space="0" w:color="auto"/>
              <w:left w:val="nil"/>
              <w:right w:val="nil"/>
            </w:tcBorders>
          </w:tcPr>
          <w:p w14:paraId="252EEAB4" w14:textId="77777777" w:rsidR="001C13E6" w:rsidRPr="00D11E42" w:rsidRDefault="001C13E6" w:rsidP="001C13E6">
            <w:pPr>
              <w:tabs>
                <w:tab w:val="decimal" w:pos="552"/>
              </w:tabs>
              <w:spacing w:line="240" w:lineRule="auto"/>
              <w:ind w:right="-114"/>
              <w:rPr>
                <w:cs/>
              </w:rPr>
            </w:pPr>
          </w:p>
        </w:tc>
      </w:tr>
      <w:tr w:rsidR="001C13E6" w:rsidRPr="000A4D45" w14:paraId="22E583D3" w14:textId="77777777" w:rsidTr="00B82118">
        <w:tc>
          <w:tcPr>
            <w:tcW w:w="2772" w:type="dxa"/>
          </w:tcPr>
          <w:p w14:paraId="489196FB" w14:textId="77777777" w:rsidR="001C13E6" w:rsidRPr="000A4D45" w:rsidRDefault="001C13E6" w:rsidP="001C13E6">
            <w:pPr>
              <w:spacing w:line="240" w:lineRule="atLeast"/>
              <w:jc w:val="both"/>
              <w:rPr>
                <w:rFonts w:eastAsia="MS Mincho" w:cs="Angsana New"/>
                <w:b/>
                <w:bCs/>
              </w:rPr>
            </w:pPr>
            <w:r w:rsidRPr="000A4D45">
              <w:rPr>
                <w:rFonts w:eastAsia="MS Mincho" w:cs="Angsana New"/>
                <w:b/>
                <w:bCs/>
              </w:rPr>
              <w:t>- ordinary shares</w:t>
            </w:r>
          </w:p>
        </w:tc>
        <w:tc>
          <w:tcPr>
            <w:tcW w:w="882" w:type="dxa"/>
          </w:tcPr>
          <w:p w14:paraId="1459FF24" w14:textId="77777777" w:rsidR="001C13E6" w:rsidRPr="000A4D45" w:rsidRDefault="001C13E6" w:rsidP="001C13E6">
            <w:pPr>
              <w:tabs>
                <w:tab w:val="left" w:pos="227"/>
              </w:tabs>
              <w:spacing w:line="240" w:lineRule="atLeast"/>
              <w:ind w:left="-108" w:right="-81"/>
              <w:jc w:val="center"/>
              <w:rPr>
                <w:rFonts w:eastAsia="MS Mincho" w:cs="Angsana New"/>
              </w:rPr>
            </w:pPr>
            <w:r w:rsidRPr="000A4D45">
              <w:rPr>
                <w:rFonts w:eastAsia="MS Mincho" w:cs="Angsana New"/>
              </w:rPr>
              <w:t>1</w:t>
            </w:r>
          </w:p>
        </w:tc>
        <w:tc>
          <w:tcPr>
            <w:tcW w:w="243" w:type="dxa"/>
          </w:tcPr>
          <w:p w14:paraId="5B9DC764" w14:textId="77777777" w:rsidR="001C13E6" w:rsidRPr="000A4D45" w:rsidRDefault="001C13E6" w:rsidP="001C13E6">
            <w:pPr>
              <w:tabs>
                <w:tab w:val="decimal" w:pos="819"/>
              </w:tabs>
              <w:spacing w:line="240" w:lineRule="atLeast"/>
              <w:ind w:left="-79" w:right="-126"/>
              <w:rPr>
                <w:rFonts w:eastAsia="MS Mincho" w:cs="Angsana New"/>
                <w:b/>
                <w:bCs/>
              </w:rPr>
            </w:pPr>
          </w:p>
        </w:tc>
        <w:tc>
          <w:tcPr>
            <w:tcW w:w="1197" w:type="dxa"/>
            <w:tcBorders>
              <w:left w:val="nil"/>
              <w:bottom w:val="double" w:sz="4" w:space="0" w:color="auto"/>
              <w:right w:val="nil"/>
            </w:tcBorders>
          </w:tcPr>
          <w:p w14:paraId="4EF733D3" w14:textId="6F412700" w:rsidR="001C13E6" w:rsidRPr="00BA118E" w:rsidRDefault="00FA2661" w:rsidP="001C13E6">
            <w:pPr>
              <w:tabs>
                <w:tab w:val="decimal" w:pos="980"/>
              </w:tabs>
              <w:spacing w:line="240" w:lineRule="auto"/>
              <w:ind w:right="-114"/>
              <w:rPr>
                <w:b/>
                <w:bCs/>
                <w:cs/>
              </w:rPr>
            </w:pPr>
            <w:r w:rsidRPr="00FA2661">
              <w:rPr>
                <w:b/>
                <w:bCs/>
              </w:rPr>
              <w:t>1,605,986</w:t>
            </w:r>
          </w:p>
        </w:tc>
        <w:tc>
          <w:tcPr>
            <w:tcW w:w="270" w:type="dxa"/>
          </w:tcPr>
          <w:p w14:paraId="7C8C0016" w14:textId="77777777" w:rsidR="001C13E6" w:rsidRPr="00BA118E" w:rsidRDefault="001C13E6" w:rsidP="001C13E6">
            <w:pPr>
              <w:tabs>
                <w:tab w:val="decimal" w:pos="861"/>
              </w:tabs>
              <w:spacing w:line="240" w:lineRule="auto"/>
              <w:ind w:left="-129"/>
              <w:rPr>
                <w:rFonts w:eastAsia="MS Mincho"/>
                <w:b/>
                <w:bCs/>
              </w:rPr>
            </w:pPr>
          </w:p>
        </w:tc>
        <w:tc>
          <w:tcPr>
            <w:tcW w:w="1170" w:type="dxa"/>
            <w:tcBorders>
              <w:left w:val="nil"/>
              <w:bottom w:val="double" w:sz="4" w:space="0" w:color="auto"/>
              <w:right w:val="nil"/>
            </w:tcBorders>
          </w:tcPr>
          <w:p w14:paraId="21EC556A" w14:textId="03467EC3" w:rsidR="001C13E6" w:rsidRPr="00BA118E" w:rsidRDefault="005B65F2" w:rsidP="001C13E6">
            <w:pPr>
              <w:tabs>
                <w:tab w:val="decimal" w:pos="980"/>
              </w:tabs>
              <w:spacing w:line="240" w:lineRule="auto"/>
              <w:ind w:left="-160" w:right="-114"/>
              <w:rPr>
                <w:rFonts w:cstheme="minorBidi"/>
                <w:b/>
                <w:bCs/>
                <w:cs/>
              </w:rPr>
            </w:pPr>
            <w:r w:rsidRPr="005B65F2">
              <w:rPr>
                <w:rFonts w:cstheme="minorBidi"/>
                <w:b/>
                <w:bCs/>
              </w:rPr>
              <w:t>1,605,986</w:t>
            </w:r>
          </w:p>
        </w:tc>
        <w:tc>
          <w:tcPr>
            <w:tcW w:w="270" w:type="dxa"/>
          </w:tcPr>
          <w:p w14:paraId="02957C15" w14:textId="77777777" w:rsidR="001C13E6" w:rsidRPr="000A4D45" w:rsidRDefault="001C13E6" w:rsidP="001C13E6">
            <w:pPr>
              <w:tabs>
                <w:tab w:val="left" w:pos="720"/>
              </w:tabs>
              <w:spacing w:line="240" w:lineRule="auto"/>
              <w:rPr>
                <w:rFonts w:eastAsia="MS Mincho"/>
                <w:b/>
                <w:bCs/>
                <w:cs/>
                <w:lang w:val="th-TH"/>
              </w:rPr>
            </w:pPr>
          </w:p>
        </w:tc>
        <w:tc>
          <w:tcPr>
            <w:tcW w:w="1080" w:type="dxa"/>
            <w:tcBorders>
              <w:left w:val="nil"/>
              <w:bottom w:val="double" w:sz="4" w:space="0" w:color="auto"/>
              <w:right w:val="nil"/>
            </w:tcBorders>
          </w:tcPr>
          <w:p w14:paraId="3BC5EA6D" w14:textId="7A9554FE" w:rsidR="001C13E6" w:rsidRPr="006D34C4" w:rsidRDefault="001C13E6" w:rsidP="001C13E6">
            <w:pPr>
              <w:tabs>
                <w:tab w:val="decimal" w:pos="870"/>
              </w:tabs>
              <w:spacing w:line="240" w:lineRule="auto"/>
              <w:ind w:right="-114"/>
              <w:rPr>
                <w:b/>
                <w:bCs/>
                <w:cs/>
              </w:rPr>
            </w:pPr>
            <w:r>
              <w:rPr>
                <w:b/>
                <w:bCs/>
              </w:rPr>
              <w:t>1,201,380</w:t>
            </w:r>
          </w:p>
        </w:tc>
        <w:tc>
          <w:tcPr>
            <w:tcW w:w="270" w:type="dxa"/>
          </w:tcPr>
          <w:p w14:paraId="32BF254D" w14:textId="77777777" w:rsidR="001C13E6" w:rsidRPr="000A4D45" w:rsidRDefault="001C13E6" w:rsidP="001C13E6">
            <w:pPr>
              <w:tabs>
                <w:tab w:val="decimal" w:pos="824"/>
                <w:tab w:val="decimal" w:pos="861"/>
              </w:tabs>
              <w:spacing w:line="240" w:lineRule="auto"/>
              <w:ind w:left="-129"/>
              <w:rPr>
                <w:rFonts w:eastAsia="MS Mincho"/>
                <w:b/>
                <w:bCs/>
              </w:rPr>
            </w:pPr>
          </w:p>
        </w:tc>
        <w:tc>
          <w:tcPr>
            <w:tcW w:w="1098" w:type="dxa"/>
            <w:tcBorders>
              <w:left w:val="nil"/>
              <w:bottom w:val="double" w:sz="4" w:space="0" w:color="auto"/>
              <w:right w:val="nil"/>
            </w:tcBorders>
          </w:tcPr>
          <w:p w14:paraId="6A06D350" w14:textId="38ED797C" w:rsidR="001C13E6" w:rsidRPr="009A26B7" w:rsidRDefault="001C13E6" w:rsidP="001C13E6">
            <w:pPr>
              <w:tabs>
                <w:tab w:val="decimal" w:pos="880"/>
              </w:tabs>
              <w:spacing w:line="240" w:lineRule="auto"/>
              <w:ind w:right="-114"/>
            </w:pPr>
            <w:r>
              <w:rPr>
                <w:b/>
                <w:bCs/>
              </w:rPr>
              <w:t>1,201,380</w:t>
            </w:r>
          </w:p>
        </w:tc>
      </w:tr>
    </w:tbl>
    <w:p w14:paraId="5A89F990" w14:textId="77777777" w:rsidR="00DD07E5" w:rsidRPr="006E36D3" w:rsidRDefault="00DD07E5" w:rsidP="00914805">
      <w:pPr>
        <w:spacing w:line="240" w:lineRule="atLeast"/>
        <w:ind w:left="1080" w:right="-45"/>
        <w:jc w:val="thaiDistribute"/>
        <w:rPr>
          <w:cs/>
        </w:rPr>
      </w:pPr>
    </w:p>
    <w:p w14:paraId="7A37E7A5" w14:textId="32A1BECE" w:rsidR="00384A7D" w:rsidRPr="000A4D45" w:rsidRDefault="00384A7D" w:rsidP="00F37D25">
      <w:pPr>
        <w:spacing w:line="240" w:lineRule="atLeast"/>
        <w:ind w:left="540" w:right="-45"/>
        <w:jc w:val="thaiDistribute"/>
        <w:rPr>
          <w:rFonts w:cs="Angsana New"/>
        </w:rPr>
      </w:pPr>
      <w:r w:rsidRPr="000A4D45">
        <w:rPr>
          <w:rFonts w:cs="Angsana New"/>
        </w:rPr>
        <w:t xml:space="preserve">The holders of ordinary shares are entitled to receive dividends as declared from time to </w:t>
      </w:r>
      <w:r w:rsidR="00791209" w:rsidRPr="000A4D45">
        <w:rPr>
          <w:rFonts w:cs="Angsana New"/>
        </w:rPr>
        <w:t>time and</w:t>
      </w:r>
      <w:r w:rsidRPr="000A4D45">
        <w:rPr>
          <w:rFonts w:cs="Angsana New"/>
        </w:rPr>
        <w:t xml:space="preserve"> are entitled to one vote per share at meetings of the Company.</w:t>
      </w:r>
    </w:p>
    <w:p w14:paraId="0FF9BB3E" w14:textId="1671A220" w:rsidR="00DD358A" w:rsidRPr="006A0EA3" w:rsidRDefault="009F42AF" w:rsidP="009F42AF">
      <w:pPr>
        <w:spacing w:line="240" w:lineRule="atLeast"/>
        <w:ind w:right="-45"/>
        <w:jc w:val="thaiDistribute"/>
        <w:rPr>
          <w:rFonts w:cs="Angsana New"/>
        </w:rPr>
      </w:pPr>
      <w:r>
        <w:rPr>
          <w:rFonts w:cs="Angsana New"/>
          <w:cs/>
        </w:rPr>
        <w:tab/>
      </w:r>
    </w:p>
    <w:p w14:paraId="358ED0E4" w14:textId="3226D8DF" w:rsidR="00090BED" w:rsidRPr="006A0EA3" w:rsidRDefault="006A0EA3" w:rsidP="006A0EA3">
      <w:pPr>
        <w:spacing w:line="240" w:lineRule="atLeast"/>
        <w:ind w:left="540" w:right="-45"/>
        <w:jc w:val="thaiDistribute"/>
        <w:rPr>
          <w:rFonts w:cs="Angsana New"/>
          <w:b/>
          <w:bCs/>
          <w:i/>
          <w:iCs/>
        </w:rPr>
      </w:pPr>
      <w:r w:rsidRPr="006A0EA3">
        <w:rPr>
          <w:rFonts w:cs="Angsana New"/>
          <w:b/>
          <w:bCs/>
          <w:i/>
          <w:iCs/>
        </w:rPr>
        <w:t>2022</w:t>
      </w:r>
    </w:p>
    <w:p w14:paraId="230E2F96" w14:textId="7D704204" w:rsidR="00090BED" w:rsidRDefault="00090BED" w:rsidP="006A0EA3">
      <w:pPr>
        <w:spacing w:line="240" w:lineRule="atLeast"/>
        <w:ind w:left="540" w:right="-45"/>
        <w:jc w:val="thaiDistribute"/>
        <w:rPr>
          <w:rFonts w:cs="Angsana New"/>
        </w:rPr>
      </w:pPr>
    </w:p>
    <w:p w14:paraId="5FDA8D22" w14:textId="77777777" w:rsidR="00DD358A" w:rsidRPr="00A209FB" w:rsidRDefault="00DD358A" w:rsidP="00DD358A">
      <w:pPr>
        <w:pStyle w:val="BodyText"/>
        <w:spacing w:after="0"/>
        <w:ind w:left="540"/>
        <w:jc w:val="thaiDistribute"/>
        <w:rPr>
          <w:b/>
          <w:bCs/>
          <w:i/>
          <w:iCs/>
          <w:lang w:val="en-GB" w:eastAsia="x-none"/>
        </w:rPr>
      </w:pPr>
      <w:r w:rsidRPr="00A209FB">
        <w:rPr>
          <w:rFonts w:cstheme="minorBidi"/>
          <w:b/>
          <w:bCs/>
          <w:i/>
          <w:iCs/>
          <w:spacing w:val="-2"/>
          <w:lang w:val="en-GB" w:eastAsia="x-none"/>
        </w:rPr>
        <w:t>Authorised share</w:t>
      </w:r>
      <w:r>
        <w:rPr>
          <w:rFonts w:cstheme="minorBidi"/>
          <w:b/>
          <w:bCs/>
          <w:i/>
          <w:iCs/>
          <w:spacing w:val="-2"/>
          <w:lang w:val="en-GB" w:eastAsia="x-none"/>
        </w:rPr>
        <w:t>s</w:t>
      </w:r>
      <w:r w:rsidRPr="00A209FB">
        <w:rPr>
          <w:rFonts w:cstheme="minorBidi"/>
          <w:b/>
          <w:bCs/>
          <w:i/>
          <w:iCs/>
          <w:spacing w:val="-2"/>
          <w:lang w:val="en-GB" w:eastAsia="x-none"/>
        </w:rPr>
        <w:t xml:space="preserve"> </w:t>
      </w:r>
    </w:p>
    <w:p w14:paraId="5E652D96" w14:textId="77777777" w:rsidR="00DD358A" w:rsidRPr="00A209FB" w:rsidRDefault="00DD358A" w:rsidP="00DD358A">
      <w:pPr>
        <w:pStyle w:val="BodyText"/>
        <w:spacing w:after="0"/>
        <w:ind w:left="540"/>
        <w:jc w:val="thaiDistribute"/>
        <w:rPr>
          <w:b/>
          <w:bCs/>
          <w:i/>
          <w:iCs/>
          <w:lang w:val="en-GB" w:eastAsia="x-none"/>
        </w:rPr>
      </w:pPr>
    </w:p>
    <w:p w14:paraId="6A92C455" w14:textId="77777777" w:rsidR="00DD358A" w:rsidRDefault="00DD358A" w:rsidP="00DD358A">
      <w:pPr>
        <w:pStyle w:val="BodyText"/>
        <w:spacing w:after="0"/>
        <w:ind w:left="540"/>
        <w:jc w:val="thaiDistribute"/>
        <w:rPr>
          <w:rFonts w:cstheme="minorBidi"/>
          <w:lang w:val="en-US" w:eastAsia="x-none"/>
        </w:rPr>
      </w:pPr>
      <w:r w:rsidRPr="001C2C63">
        <w:rPr>
          <w:rFonts w:cstheme="minorBidi"/>
          <w:lang w:val="en-GB" w:eastAsia="x-none"/>
        </w:rPr>
        <w:t xml:space="preserve">At the </w:t>
      </w:r>
      <w:r w:rsidRPr="001C2C63">
        <w:rPr>
          <w:rFonts w:cstheme="minorBidi"/>
          <w:lang w:val="en-US" w:eastAsia="x-none"/>
        </w:rPr>
        <w:t>A</w:t>
      </w:r>
      <w:r w:rsidRPr="001C2C63">
        <w:rPr>
          <w:rFonts w:cstheme="minorBidi"/>
          <w:lang w:val="en-GB" w:eastAsia="x-none"/>
        </w:rPr>
        <w:t xml:space="preserve">nnual General Meeting of shareholders of the Company </w:t>
      </w:r>
      <w:r w:rsidRPr="00A74C05">
        <w:rPr>
          <w:rFonts w:cs="Angsana New"/>
          <w:spacing w:val="-6"/>
          <w:szCs w:val="28"/>
          <w:lang w:val="en-US" w:eastAsia="x-none"/>
        </w:rPr>
        <w:t xml:space="preserve">held on </w:t>
      </w:r>
      <w:r>
        <w:rPr>
          <w:rFonts w:cs="Angsana New"/>
          <w:spacing w:val="-6"/>
          <w:szCs w:val="28"/>
          <w:lang w:val="en-US" w:eastAsia="x-none"/>
        </w:rPr>
        <w:t>27 April 2022</w:t>
      </w:r>
      <w:r w:rsidRPr="00A74C05">
        <w:rPr>
          <w:rFonts w:cs="Angsana New"/>
          <w:spacing w:val="-6"/>
          <w:szCs w:val="28"/>
          <w:lang w:val="en-US" w:eastAsia="x-none"/>
        </w:rPr>
        <w:t>, the shareholders</w:t>
      </w:r>
      <w:r w:rsidRPr="001C2C63">
        <w:rPr>
          <w:rFonts w:cs="Angsana New"/>
          <w:szCs w:val="28"/>
          <w:lang w:val="en-US" w:eastAsia="x-none"/>
        </w:rPr>
        <w:t xml:space="preserve"> approved the increase of the Company’s authorised share capital </w:t>
      </w:r>
      <w:r>
        <w:rPr>
          <w:rFonts w:cs="Angsana New"/>
          <w:szCs w:val="28"/>
          <w:lang w:val="en-US" w:eastAsia="x-none"/>
        </w:rPr>
        <w:t>for</w:t>
      </w:r>
      <w:r w:rsidRPr="001C2C63">
        <w:rPr>
          <w:rFonts w:cs="Angsana New"/>
          <w:szCs w:val="28"/>
          <w:lang w:val="en-US" w:eastAsia="x-none"/>
        </w:rPr>
        <w:t xml:space="preserve"> Baht </w:t>
      </w:r>
      <w:r>
        <w:rPr>
          <w:rFonts w:cs="Angsana New"/>
          <w:szCs w:val="28"/>
          <w:lang w:val="en-US" w:eastAsia="x-none"/>
        </w:rPr>
        <w:t>712.65</w:t>
      </w:r>
      <w:r w:rsidRPr="001C2C63">
        <w:rPr>
          <w:rFonts w:cs="Angsana New"/>
          <w:szCs w:val="28"/>
          <w:lang w:val="en-US" w:eastAsia="x-none"/>
        </w:rPr>
        <w:t xml:space="preserve"> million by issuing </w:t>
      </w:r>
      <w:r>
        <w:rPr>
          <w:rFonts w:cs="Angsana New"/>
          <w:szCs w:val="28"/>
          <w:lang w:val="en-US" w:eastAsia="x-none"/>
        </w:rPr>
        <w:t xml:space="preserve">712.65 million </w:t>
      </w:r>
      <w:r w:rsidRPr="001C2C63">
        <w:rPr>
          <w:rFonts w:cs="Angsana New"/>
          <w:szCs w:val="28"/>
          <w:lang w:val="en-US" w:eastAsia="x-none"/>
        </w:rPr>
        <w:t>new ordinary shares</w:t>
      </w:r>
      <w:r>
        <w:rPr>
          <w:rFonts w:cs="Angsana New"/>
          <w:szCs w:val="28"/>
          <w:lang w:val="en-US" w:eastAsia="x-none"/>
        </w:rPr>
        <w:t xml:space="preserve"> </w:t>
      </w:r>
      <w:r w:rsidRPr="001C2C63">
        <w:rPr>
          <w:rFonts w:cs="Angsana New"/>
          <w:szCs w:val="28"/>
          <w:lang w:val="en-US" w:eastAsia="x-none"/>
        </w:rPr>
        <w:t>with Baht 1 par value</w:t>
      </w:r>
      <w:r>
        <w:rPr>
          <w:rFonts w:cs="Angsana New" w:hint="cs"/>
          <w:szCs w:val="28"/>
          <w:cs/>
          <w:lang w:val="en-US" w:eastAsia="x-none"/>
        </w:rPr>
        <w:t xml:space="preserve"> </w:t>
      </w:r>
      <w:r w:rsidRPr="001C2C63">
        <w:rPr>
          <w:lang w:val="en-GB" w:eastAsia="x-none"/>
        </w:rPr>
        <w:t>and</w:t>
      </w:r>
      <w:r>
        <w:rPr>
          <w:lang w:val="en-GB" w:eastAsia="x-none"/>
        </w:rPr>
        <w:t xml:space="preserve"> </w:t>
      </w:r>
      <w:r w:rsidRPr="001C2C63">
        <w:rPr>
          <w:lang w:val="en-GB" w:eastAsia="x-none"/>
        </w:rPr>
        <w:t>the amendment to the Memorandum of Association of the Company to be in accordance with the increase of such registered capital</w:t>
      </w:r>
      <w:r>
        <w:rPr>
          <w:rFonts w:cstheme="minorBidi" w:hint="cs"/>
          <w:cs/>
          <w:lang w:val="en-GB" w:eastAsia="x-none"/>
        </w:rPr>
        <w:t xml:space="preserve"> </w:t>
      </w:r>
      <w:r>
        <w:rPr>
          <w:rFonts w:cstheme="minorBidi"/>
          <w:lang w:val="en-GB" w:eastAsia="x-none"/>
        </w:rPr>
        <w:t xml:space="preserve">and allot new ordinary shares </w:t>
      </w:r>
      <w:r>
        <w:rPr>
          <w:rFonts w:cstheme="minorBidi"/>
          <w:lang w:val="en-US" w:eastAsia="x-none"/>
        </w:rPr>
        <w:t>as follows:</w:t>
      </w:r>
    </w:p>
    <w:p w14:paraId="1B82DFDA" w14:textId="77777777" w:rsidR="00DD358A" w:rsidRPr="0042438F" w:rsidRDefault="00DD358A" w:rsidP="00DD358A">
      <w:pPr>
        <w:pStyle w:val="BodyText"/>
        <w:numPr>
          <w:ilvl w:val="0"/>
          <w:numId w:val="33"/>
        </w:numPr>
        <w:spacing w:after="0"/>
        <w:jc w:val="thaiDistribute"/>
        <w:rPr>
          <w:rFonts w:cs="Angsana New"/>
          <w:szCs w:val="28"/>
          <w:lang w:val="en-US" w:eastAsia="x-none"/>
        </w:rPr>
      </w:pPr>
      <w:r>
        <w:rPr>
          <w:rFonts w:eastAsia="Arial Unicode MS" w:cs="Angsana New"/>
          <w:spacing w:val="-2"/>
          <w:szCs w:val="28"/>
        </w:rPr>
        <w:t xml:space="preserve">To allot new ordinary shares and offer </w:t>
      </w:r>
      <w:r w:rsidRPr="001C2C63">
        <w:rPr>
          <w:rFonts w:cstheme="minorBidi"/>
          <w:lang w:val="en-GB" w:eastAsia="x-none"/>
        </w:rPr>
        <w:t xml:space="preserve">to private placement </w:t>
      </w:r>
      <w:r>
        <w:rPr>
          <w:rFonts w:cstheme="minorBidi"/>
          <w:lang w:val="en-GB" w:eastAsia="x-none"/>
        </w:rPr>
        <w:t>that</w:t>
      </w:r>
      <w:r w:rsidRPr="001C2C63">
        <w:rPr>
          <w:rFonts w:cstheme="minorBidi"/>
          <w:lang w:val="en-GB" w:eastAsia="x-none"/>
        </w:rPr>
        <w:t xml:space="preserve"> is </w:t>
      </w:r>
      <w:r>
        <w:rPr>
          <w:rFonts w:cstheme="minorBidi"/>
          <w:lang w:val="en-GB" w:eastAsia="x-none"/>
        </w:rPr>
        <w:t xml:space="preserve">a </w:t>
      </w:r>
      <w:r>
        <w:rPr>
          <w:rFonts w:cstheme="minorBidi"/>
          <w:lang w:val="en-US" w:eastAsia="x-none"/>
        </w:rPr>
        <w:t xml:space="preserve">related party </w:t>
      </w:r>
      <w:r>
        <w:rPr>
          <w:spacing w:val="-2"/>
          <w:lang w:val="en-US"/>
        </w:rPr>
        <w:t>in acquisition of</w:t>
      </w:r>
      <w:r w:rsidRPr="00B836DE">
        <w:rPr>
          <w:spacing w:val="-2"/>
          <w:lang w:val="en-US"/>
        </w:rPr>
        <w:t xml:space="preserve"> ordinary shares of </w:t>
      </w:r>
      <w:r>
        <w:rPr>
          <w:rFonts w:cs="Angsana New"/>
          <w:spacing w:val="-2"/>
          <w:szCs w:val="28"/>
          <w:lang w:val="en-US"/>
        </w:rPr>
        <w:t xml:space="preserve">Advanced Information </w:t>
      </w:r>
      <w:r w:rsidRPr="001C2C63">
        <w:rPr>
          <w:rFonts w:cstheme="minorBidi"/>
          <w:lang w:val="en-GB" w:eastAsia="x-none"/>
        </w:rPr>
        <w:t>Technology Public Company Limited</w:t>
      </w:r>
      <w:r>
        <w:rPr>
          <w:rFonts w:cstheme="minorBidi"/>
          <w:lang w:val="en-GB" w:eastAsia="x-none"/>
        </w:rPr>
        <w:t xml:space="preserve"> of 25,111,504 shares with Baht 1 par value</w:t>
      </w:r>
      <w:r>
        <w:rPr>
          <w:rFonts w:cstheme="minorBidi"/>
          <w:lang w:val="en-US" w:eastAsia="x-none"/>
        </w:rPr>
        <w:t xml:space="preserve">. </w:t>
      </w:r>
      <w:r w:rsidRPr="001C2C63">
        <w:rPr>
          <w:rFonts w:cstheme="minorBidi"/>
          <w:lang w:val="en-GB" w:eastAsia="x-none"/>
        </w:rPr>
        <w:t xml:space="preserve">The offering </w:t>
      </w:r>
      <w:r w:rsidRPr="001C2C63">
        <w:rPr>
          <w:rFonts w:cstheme="minorBidi"/>
          <w:lang w:val="en-US" w:eastAsia="x-none"/>
        </w:rPr>
        <w:t xml:space="preserve">price </w:t>
      </w:r>
      <w:r w:rsidRPr="001C2C63">
        <w:rPr>
          <w:rFonts w:cstheme="minorBidi"/>
          <w:lang w:val="en-GB" w:eastAsia="x-none"/>
        </w:rPr>
        <w:t xml:space="preserve">is Baht </w:t>
      </w:r>
      <w:r>
        <w:rPr>
          <w:rFonts w:cstheme="minorBidi"/>
          <w:lang w:val="en-GB" w:eastAsia="x-none"/>
        </w:rPr>
        <w:t>28.2</w:t>
      </w:r>
      <w:r w:rsidRPr="001C2C63">
        <w:rPr>
          <w:rFonts w:cstheme="minorBidi"/>
          <w:lang w:val="en-GB" w:eastAsia="x-none"/>
        </w:rPr>
        <w:t>5 per share,</w:t>
      </w:r>
      <w:r>
        <w:rPr>
          <w:rFonts w:cstheme="minorBidi"/>
          <w:lang w:val="en-GB" w:eastAsia="x-none"/>
        </w:rPr>
        <w:t xml:space="preserve"> amounting to</w:t>
      </w:r>
      <w:r w:rsidRPr="001C2C63">
        <w:rPr>
          <w:rFonts w:cstheme="minorBidi"/>
          <w:lang w:val="en-GB" w:eastAsia="x-none"/>
        </w:rPr>
        <w:t xml:space="preserve"> Baht</w:t>
      </w:r>
      <w:r>
        <w:rPr>
          <w:rFonts w:cstheme="minorBidi"/>
          <w:lang w:val="en-GB" w:eastAsia="x-none"/>
        </w:rPr>
        <w:t xml:space="preserve"> 709.40</w:t>
      </w:r>
      <w:r w:rsidRPr="001C2C63">
        <w:rPr>
          <w:rFonts w:cstheme="minorBidi"/>
          <w:lang w:val="en-GB" w:eastAsia="x-none"/>
        </w:rPr>
        <w:t xml:space="preserve"> million.</w:t>
      </w:r>
    </w:p>
    <w:p w14:paraId="06D2620D" w14:textId="77777777" w:rsidR="00DD358A" w:rsidRPr="0042438F" w:rsidRDefault="00DD358A" w:rsidP="00DD358A">
      <w:pPr>
        <w:pStyle w:val="BodyText"/>
        <w:numPr>
          <w:ilvl w:val="0"/>
          <w:numId w:val="33"/>
        </w:numPr>
        <w:spacing w:after="0"/>
        <w:jc w:val="thaiDistribute"/>
        <w:rPr>
          <w:rFonts w:cs="Angsana New"/>
          <w:szCs w:val="28"/>
          <w:lang w:val="en-US" w:eastAsia="x-none"/>
        </w:rPr>
      </w:pPr>
      <w:r>
        <w:rPr>
          <w:rFonts w:eastAsia="Arial Unicode MS" w:cs="Angsana New"/>
          <w:spacing w:val="-2"/>
          <w:szCs w:val="28"/>
        </w:rPr>
        <w:t xml:space="preserve">To allot new ordinary shares and offer </w:t>
      </w:r>
      <w:r w:rsidRPr="001C2C63">
        <w:rPr>
          <w:rFonts w:cstheme="minorBidi"/>
          <w:lang w:val="en-GB" w:eastAsia="x-none"/>
        </w:rPr>
        <w:t xml:space="preserve">to private placement </w:t>
      </w:r>
      <w:r>
        <w:rPr>
          <w:spacing w:val="-2"/>
          <w:lang w:val="en-US"/>
        </w:rPr>
        <w:t>in acquisition of</w:t>
      </w:r>
      <w:r w:rsidRPr="00B836DE">
        <w:rPr>
          <w:spacing w:val="-2"/>
          <w:lang w:val="en-US"/>
        </w:rPr>
        <w:t xml:space="preserve"> ordinary shares of </w:t>
      </w:r>
      <w:r w:rsidRPr="009A5AB8">
        <w:rPr>
          <w:spacing w:val="-2"/>
          <w:lang w:val="en-US"/>
        </w:rPr>
        <w:t xml:space="preserve">Nakhonluang Capital </w:t>
      </w:r>
      <w:r w:rsidRPr="001C2C63">
        <w:rPr>
          <w:rFonts w:cstheme="minorBidi"/>
          <w:lang w:val="en-GB" w:eastAsia="x-none"/>
        </w:rPr>
        <w:t>Public Company Limited</w:t>
      </w:r>
      <w:r>
        <w:rPr>
          <w:rFonts w:cstheme="minorBidi"/>
          <w:lang w:val="en-GB" w:eastAsia="x-none"/>
        </w:rPr>
        <w:t xml:space="preserve"> of 6,896,005 shares with Baht 1 par value</w:t>
      </w:r>
      <w:r>
        <w:rPr>
          <w:rFonts w:cstheme="minorBidi"/>
          <w:lang w:val="en-US" w:eastAsia="x-none"/>
        </w:rPr>
        <w:t xml:space="preserve">, </w:t>
      </w:r>
      <w:r w:rsidRPr="001C2C63">
        <w:rPr>
          <w:rFonts w:cstheme="minorBidi"/>
          <w:lang w:val="en-GB" w:eastAsia="x-none"/>
        </w:rPr>
        <w:t xml:space="preserve">offering </w:t>
      </w:r>
      <w:r w:rsidRPr="001C2C63">
        <w:rPr>
          <w:rFonts w:cstheme="minorBidi"/>
          <w:lang w:val="en-US" w:eastAsia="x-none"/>
        </w:rPr>
        <w:t>price</w:t>
      </w:r>
      <w:r>
        <w:rPr>
          <w:rFonts w:cstheme="minorBidi"/>
          <w:lang w:val="en-US" w:eastAsia="x-none"/>
        </w:rPr>
        <w:t xml:space="preserve"> </w:t>
      </w:r>
      <w:r w:rsidRPr="001C2C63">
        <w:rPr>
          <w:rFonts w:cstheme="minorBidi"/>
          <w:lang w:val="en-GB" w:eastAsia="x-none"/>
        </w:rPr>
        <w:t xml:space="preserve">Baht </w:t>
      </w:r>
      <w:r>
        <w:rPr>
          <w:rFonts w:cstheme="minorBidi"/>
          <w:lang w:val="en-GB" w:eastAsia="x-none"/>
        </w:rPr>
        <w:t>28.2</w:t>
      </w:r>
      <w:r w:rsidRPr="001C2C63">
        <w:rPr>
          <w:rFonts w:cstheme="minorBidi"/>
          <w:lang w:val="en-GB" w:eastAsia="x-none"/>
        </w:rPr>
        <w:t>5 per share</w:t>
      </w:r>
      <w:r>
        <w:rPr>
          <w:rFonts w:cstheme="minorBidi"/>
          <w:lang w:val="en-GB" w:eastAsia="x-none"/>
        </w:rPr>
        <w:t xml:space="preserve"> amounting to </w:t>
      </w:r>
      <w:r w:rsidRPr="001C2C63">
        <w:rPr>
          <w:rFonts w:cstheme="minorBidi"/>
          <w:lang w:val="en-GB" w:eastAsia="x-none"/>
        </w:rPr>
        <w:t>Baht</w:t>
      </w:r>
      <w:r>
        <w:rPr>
          <w:rFonts w:cstheme="minorBidi"/>
          <w:lang w:val="en-GB" w:eastAsia="x-none"/>
        </w:rPr>
        <w:t xml:space="preserve"> 194.81</w:t>
      </w:r>
      <w:r w:rsidRPr="001C2C63">
        <w:rPr>
          <w:rFonts w:cstheme="minorBidi"/>
          <w:lang w:val="en-GB" w:eastAsia="x-none"/>
        </w:rPr>
        <w:t xml:space="preserve"> million.</w:t>
      </w:r>
    </w:p>
    <w:p w14:paraId="50083482" w14:textId="77777777" w:rsidR="00DD358A" w:rsidRPr="007E5D19" w:rsidRDefault="00DD358A" w:rsidP="00DD358A">
      <w:pPr>
        <w:pStyle w:val="BodyText"/>
        <w:numPr>
          <w:ilvl w:val="0"/>
          <w:numId w:val="33"/>
        </w:numPr>
        <w:spacing w:after="0"/>
        <w:jc w:val="thaiDistribute"/>
        <w:rPr>
          <w:rFonts w:cs="Angsana New"/>
          <w:szCs w:val="28"/>
          <w:lang w:val="en-US" w:eastAsia="x-none"/>
        </w:rPr>
      </w:pPr>
      <w:r>
        <w:rPr>
          <w:rFonts w:eastAsia="Arial Unicode MS" w:cs="Angsana New"/>
          <w:spacing w:val="-2"/>
          <w:szCs w:val="28"/>
        </w:rPr>
        <w:t>To allot new ordinary shares of 508,551,983 shares</w:t>
      </w:r>
      <w:r>
        <w:rPr>
          <w:rFonts w:eastAsia="Arial Unicode MS" w:cs="Angsana New" w:hint="cs"/>
          <w:spacing w:val="-2"/>
          <w:szCs w:val="28"/>
          <w:cs/>
        </w:rPr>
        <w:t xml:space="preserve"> </w:t>
      </w:r>
      <w:r>
        <w:rPr>
          <w:rFonts w:eastAsia="Arial Unicode MS" w:cs="Angsana New"/>
          <w:spacing w:val="-2"/>
          <w:szCs w:val="28"/>
          <w:lang w:val="en-US"/>
        </w:rPr>
        <w:t>for</w:t>
      </w:r>
      <w:r>
        <w:rPr>
          <w:rFonts w:eastAsia="Arial Unicode MS" w:cs="Angsana New"/>
          <w:spacing w:val="-2"/>
          <w:szCs w:val="28"/>
        </w:rPr>
        <w:t xml:space="preserve"> </w:t>
      </w:r>
      <w:r w:rsidRPr="00135393">
        <w:rPr>
          <w:rFonts w:eastAsia="Arial Unicode MS" w:cs="Angsana New"/>
          <w:spacing w:val="-2"/>
          <w:szCs w:val="28"/>
        </w:rPr>
        <w:t>the</w:t>
      </w:r>
      <w:r>
        <w:rPr>
          <w:rFonts w:eastAsia="Arial Unicode MS" w:cs="Angsana New"/>
          <w:spacing w:val="-2"/>
          <w:szCs w:val="28"/>
        </w:rPr>
        <w:t xml:space="preserve"> purpose of issuing</w:t>
      </w:r>
      <w:r w:rsidRPr="00135393">
        <w:rPr>
          <w:rFonts w:eastAsia="Arial Unicode MS" w:cs="Angsana New"/>
          <w:spacing w:val="-2"/>
          <w:szCs w:val="28"/>
        </w:rPr>
        <w:t xml:space="preserve"> and offer</w:t>
      </w:r>
      <w:r>
        <w:rPr>
          <w:rFonts w:eastAsia="Arial Unicode MS" w:cs="Angsana New"/>
          <w:spacing w:val="-2"/>
          <w:szCs w:val="28"/>
        </w:rPr>
        <w:t>ing the warrant to purchase</w:t>
      </w:r>
      <w:r w:rsidRPr="00135393">
        <w:rPr>
          <w:rFonts w:eastAsia="Arial Unicode MS" w:cs="Angsana New"/>
          <w:spacing w:val="-2"/>
          <w:szCs w:val="28"/>
        </w:rPr>
        <w:t xml:space="preserve"> of</w:t>
      </w:r>
      <w:r>
        <w:rPr>
          <w:rFonts w:eastAsia="Arial Unicode MS" w:cs="Angsana New" w:hint="cs"/>
          <w:spacing w:val="-2"/>
          <w:szCs w:val="28"/>
          <w:cs/>
        </w:rPr>
        <w:t xml:space="preserve"> </w:t>
      </w:r>
      <w:r w:rsidRPr="00135393">
        <w:rPr>
          <w:rFonts w:eastAsia="Arial Unicode MS" w:cs="Angsana New"/>
          <w:spacing w:val="-2"/>
          <w:szCs w:val="28"/>
        </w:rPr>
        <w:t>SABUY-W</w:t>
      </w:r>
      <w:r>
        <w:rPr>
          <w:rFonts w:eastAsia="Arial Unicode MS" w:cs="Angsana New"/>
          <w:spacing w:val="-2"/>
          <w:szCs w:val="28"/>
        </w:rPr>
        <w:t xml:space="preserve">2 for </w:t>
      </w:r>
      <w:r w:rsidRPr="00135393">
        <w:rPr>
          <w:rFonts w:eastAsia="Arial Unicode MS" w:cs="Angsana New"/>
          <w:spacing w:val="-2"/>
          <w:szCs w:val="28"/>
        </w:rPr>
        <w:t xml:space="preserve">the existing shareholders </w:t>
      </w:r>
      <w:r>
        <w:rPr>
          <w:rFonts w:eastAsia="Arial Unicode MS" w:cs="Angsana New"/>
          <w:spacing w:val="-2"/>
          <w:szCs w:val="28"/>
        </w:rPr>
        <w:t>in proportion to their existing holding.</w:t>
      </w:r>
    </w:p>
    <w:p w14:paraId="65D34A5F" w14:textId="77777777" w:rsidR="00DD358A" w:rsidRPr="00A459B7" w:rsidRDefault="00DD358A" w:rsidP="00DD358A">
      <w:pPr>
        <w:pStyle w:val="BodyText"/>
        <w:numPr>
          <w:ilvl w:val="0"/>
          <w:numId w:val="33"/>
        </w:numPr>
        <w:spacing w:after="0"/>
        <w:jc w:val="thaiDistribute"/>
        <w:rPr>
          <w:rFonts w:cs="Angsana New"/>
          <w:szCs w:val="28"/>
          <w:lang w:val="en-US" w:eastAsia="x-none"/>
        </w:rPr>
      </w:pPr>
      <w:r>
        <w:rPr>
          <w:rFonts w:eastAsia="Arial Unicode MS" w:cs="Angsana New"/>
          <w:spacing w:val="-2"/>
          <w:szCs w:val="28"/>
        </w:rPr>
        <w:t xml:space="preserve">To allot new ordinary shares of 40 million shares </w:t>
      </w:r>
      <w:r w:rsidRPr="00135393">
        <w:rPr>
          <w:rFonts w:eastAsia="Arial Unicode MS" w:cs="Angsana New"/>
          <w:spacing w:val="-2"/>
          <w:szCs w:val="28"/>
        </w:rPr>
        <w:t>for the exercise of SABUY-</w:t>
      </w:r>
      <w:r>
        <w:rPr>
          <w:rFonts w:eastAsia="Arial Unicode MS" w:cs="Angsana New"/>
          <w:spacing w:val="-2"/>
          <w:szCs w:val="28"/>
        </w:rPr>
        <w:t>WC.</w:t>
      </w:r>
    </w:p>
    <w:p w14:paraId="75D914F8" w14:textId="77777777" w:rsidR="00DD358A" w:rsidRPr="00D9482A" w:rsidRDefault="00DD358A" w:rsidP="00DD358A">
      <w:pPr>
        <w:pStyle w:val="BodyText"/>
        <w:numPr>
          <w:ilvl w:val="0"/>
          <w:numId w:val="33"/>
        </w:numPr>
        <w:spacing w:after="0"/>
        <w:jc w:val="thaiDistribute"/>
        <w:rPr>
          <w:rFonts w:cs="Angsana New"/>
          <w:szCs w:val="28"/>
          <w:lang w:val="en-US" w:eastAsia="x-none"/>
        </w:rPr>
      </w:pPr>
      <w:r w:rsidRPr="005C0377">
        <w:rPr>
          <w:rFonts w:eastAsia="Arial Unicode MS" w:cs="Angsana New"/>
          <w:spacing w:val="-6"/>
          <w:szCs w:val="28"/>
        </w:rPr>
        <w:t>To allot new ordinary shares for right adjustment of SABUY-W2 of 32,087,909 shares for SABUY-WA,</w:t>
      </w:r>
      <w:r>
        <w:rPr>
          <w:rFonts w:eastAsia="Arial Unicode MS" w:cs="Angsana New"/>
          <w:spacing w:val="-2"/>
          <w:szCs w:val="28"/>
        </w:rPr>
        <w:t xml:space="preserve"> SABUY-WB and SABUY-W1.</w:t>
      </w:r>
    </w:p>
    <w:p w14:paraId="240674F7" w14:textId="77777777" w:rsidR="00DD358A" w:rsidRDefault="00DD358A" w:rsidP="00DD358A">
      <w:pPr>
        <w:pStyle w:val="BodyText"/>
        <w:spacing w:after="0"/>
        <w:ind w:left="540"/>
        <w:jc w:val="thaiDistribute"/>
        <w:rPr>
          <w:rFonts w:eastAsia="Arial Unicode MS" w:cs="Angsana New"/>
          <w:spacing w:val="-2"/>
          <w:szCs w:val="28"/>
        </w:rPr>
      </w:pPr>
    </w:p>
    <w:p w14:paraId="26C1FFC6" w14:textId="77777777" w:rsidR="00DD358A" w:rsidRDefault="00DD358A" w:rsidP="00DD358A">
      <w:pPr>
        <w:pStyle w:val="BodyText"/>
        <w:spacing w:after="0"/>
        <w:ind w:left="540"/>
        <w:jc w:val="thaiDistribute"/>
        <w:rPr>
          <w:rFonts w:cs="Angsana New"/>
          <w:szCs w:val="28"/>
          <w:lang w:val="en-US" w:eastAsia="x-none"/>
        </w:rPr>
      </w:pPr>
      <w:r w:rsidRPr="001C2C63">
        <w:rPr>
          <w:rFonts w:cs="Angsana New"/>
          <w:szCs w:val="28"/>
          <w:lang w:val="en-US" w:eastAsia="x-none"/>
        </w:rPr>
        <w:t xml:space="preserve">The Company registered with the Ministry of Commerce on </w:t>
      </w:r>
      <w:r>
        <w:rPr>
          <w:rFonts w:cs="Angsana New"/>
          <w:szCs w:val="28"/>
          <w:lang w:val="en-US" w:eastAsia="x-none"/>
        </w:rPr>
        <w:t>5 May 2022</w:t>
      </w:r>
      <w:r w:rsidRPr="001C2C63">
        <w:rPr>
          <w:rFonts w:cs="Angsana New"/>
          <w:szCs w:val="28"/>
          <w:lang w:val="en-US" w:eastAsia="x-none"/>
        </w:rPr>
        <w:t>.</w:t>
      </w:r>
    </w:p>
    <w:p w14:paraId="7B7E12D0" w14:textId="3168EBED" w:rsidR="00DD358A" w:rsidRDefault="00DD358A" w:rsidP="00DD358A">
      <w:pPr>
        <w:pStyle w:val="BodyText"/>
        <w:spacing w:after="0"/>
        <w:ind w:left="540"/>
        <w:jc w:val="thaiDistribute"/>
        <w:rPr>
          <w:rFonts w:cs="Angsana New"/>
          <w:szCs w:val="28"/>
          <w:lang w:val="en-US" w:eastAsia="x-none"/>
        </w:rPr>
      </w:pPr>
    </w:p>
    <w:p w14:paraId="212FBD8A" w14:textId="3F8713D3" w:rsidR="0040452F" w:rsidRDefault="0040452F" w:rsidP="00DD358A">
      <w:pPr>
        <w:pStyle w:val="BodyText"/>
        <w:spacing w:after="0"/>
        <w:ind w:left="540"/>
        <w:jc w:val="thaiDistribute"/>
        <w:rPr>
          <w:rFonts w:cs="Angsana New"/>
          <w:szCs w:val="28"/>
          <w:lang w:val="en-US" w:eastAsia="x-none"/>
        </w:rPr>
      </w:pPr>
    </w:p>
    <w:p w14:paraId="3C106470" w14:textId="58A76BFD" w:rsidR="0040452F" w:rsidRDefault="0040452F" w:rsidP="00DD358A">
      <w:pPr>
        <w:pStyle w:val="BodyText"/>
        <w:spacing w:after="0"/>
        <w:ind w:left="540"/>
        <w:jc w:val="thaiDistribute"/>
        <w:rPr>
          <w:rFonts w:cs="Angsana New"/>
          <w:szCs w:val="28"/>
          <w:lang w:val="en-US" w:eastAsia="x-none"/>
        </w:rPr>
      </w:pPr>
    </w:p>
    <w:p w14:paraId="29E6BCAD" w14:textId="77777777" w:rsidR="00952A1F" w:rsidRDefault="00952A1F" w:rsidP="00DD358A">
      <w:pPr>
        <w:pStyle w:val="BodyText"/>
        <w:spacing w:after="0"/>
        <w:ind w:left="540"/>
        <w:jc w:val="thaiDistribute"/>
        <w:rPr>
          <w:rFonts w:cs="Angsana New"/>
          <w:szCs w:val="28"/>
          <w:lang w:val="en-US" w:eastAsia="x-none"/>
        </w:rPr>
      </w:pPr>
    </w:p>
    <w:p w14:paraId="3858D997" w14:textId="43A03672" w:rsidR="0040452F" w:rsidRDefault="0040452F" w:rsidP="00DD358A">
      <w:pPr>
        <w:pStyle w:val="BodyText"/>
        <w:spacing w:after="0"/>
        <w:ind w:left="540"/>
        <w:jc w:val="thaiDistribute"/>
        <w:rPr>
          <w:rFonts w:cs="Angsana New"/>
          <w:szCs w:val="28"/>
          <w:lang w:val="en-US" w:eastAsia="x-none"/>
        </w:rPr>
      </w:pPr>
    </w:p>
    <w:p w14:paraId="74557CEA" w14:textId="77777777" w:rsidR="0040452F" w:rsidRDefault="0040452F" w:rsidP="00DD358A">
      <w:pPr>
        <w:pStyle w:val="BodyText"/>
        <w:spacing w:after="0"/>
        <w:ind w:left="540"/>
        <w:jc w:val="thaiDistribute"/>
        <w:rPr>
          <w:rFonts w:cs="Angsana New"/>
          <w:szCs w:val="28"/>
          <w:lang w:val="en-US" w:eastAsia="x-none"/>
        </w:rPr>
      </w:pPr>
    </w:p>
    <w:p w14:paraId="2EA4A522" w14:textId="77777777" w:rsidR="00DD358A" w:rsidRDefault="00DD358A" w:rsidP="00DD358A">
      <w:pPr>
        <w:pStyle w:val="BodyText"/>
        <w:spacing w:after="0"/>
        <w:ind w:left="540"/>
        <w:jc w:val="thaiDistribute"/>
        <w:rPr>
          <w:rFonts w:cstheme="minorBidi"/>
          <w:lang w:val="en-GB" w:eastAsia="x-none"/>
        </w:rPr>
      </w:pPr>
      <w:r w:rsidRPr="001C2C63">
        <w:rPr>
          <w:rFonts w:cstheme="minorBidi"/>
          <w:lang w:val="en-GB" w:eastAsia="x-none"/>
        </w:rPr>
        <w:lastRenderedPageBreak/>
        <w:t xml:space="preserve">At the </w:t>
      </w:r>
      <w:r w:rsidRPr="00795AB2">
        <w:rPr>
          <w:rFonts w:cstheme="minorBidi"/>
          <w:lang w:val="en-GB" w:eastAsia="x-none"/>
        </w:rPr>
        <w:t>Extraordinary Shareholders’ Meeting</w:t>
      </w:r>
      <w:r>
        <w:rPr>
          <w:rFonts w:cstheme="minorBidi"/>
          <w:lang w:val="en-GB" w:eastAsia="x-none"/>
        </w:rPr>
        <w:t xml:space="preserve"> of the Company</w:t>
      </w:r>
      <w:r w:rsidRPr="00795AB2">
        <w:rPr>
          <w:rFonts w:cstheme="minorBidi"/>
          <w:lang w:val="en-GB" w:eastAsia="x-none"/>
        </w:rPr>
        <w:t xml:space="preserve"> </w:t>
      </w:r>
      <w:r w:rsidRPr="003A4AB8">
        <w:rPr>
          <w:rFonts w:cstheme="minorBidi"/>
          <w:lang w:val="en-GB" w:eastAsia="x-none"/>
        </w:rPr>
        <w:t xml:space="preserve">held on </w:t>
      </w:r>
      <w:r>
        <w:rPr>
          <w:rFonts w:cstheme="minorBidi"/>
          <w:lang w:val="en-GB" w:eastAsia="x-none"/>
        </w:rPr>
        <w:t>9 August</w:t>
      </w:r>
      <w:r w:rsidRPr="003A4AB8">
        <w:rPr>
          <w:rFonts w:cstheme="minorBidi"/>
          <w:lang w:val="en-GB" w:eastAsia="x-none"/>
        </w:rPr>
        <w:t xml:space="preserve"> 202</w:t>
      </w:r>
      <w:r>
        <w:rPr>
          <w:rFonts w:cstheme="minorBidi"/>
          <w:lang w:val="en-GB" w:eastAsia="x-none"/>
        </w:rPr>
        <w:t>2,</w:t>
      </w:r>
      <w:r>
        <w:rPr>
          <w:rFonts w:cstheme="minorBidi" w:hint="cs"/>
          <w:cs/>
          <w:lang w:val="en-GB" w:eastAsia="x-none"/>
        </w:rPr>
        <w:t xml:space="preserve"> </w:t>
      </w:r>
      <w:r w:rsidRPr="005078D5">
        <w:rPr>
          <w:rFonts w:cstheme="minorBidi"/>
          <w:lang w:val="en-GB" w:eastAsia="x-none"/>
        </w:rPr>
        <w:t>the shareholders approved the resolution as follows:</w:t>
      </w:r>
    </w:p>
    <w:p w14:paraId="7D5FCEA8" w14:textId="77777777" w:rsidR="00DD358A" w:rsidRPr="003F1C77" w:rsidRDefault="00DD358A" w:rsidP="00DD358A">
      <w:pPr>
        <w:pStyle w:val="BodyText"/>
        <w:numPr>
          <w:ilvl w:val="0"/>
          <w:numId w:val="34"/>
        </w:numPr>
        <w:spacing w:after="0"/>
        <w:jc w:val="thaiDistribute"/>
        <w:rPr>
          <w:rFonts w:cs="Angsana New"/>
          <w:szCs w:val="28"/>
          <w:lang w:val="en-US" w:eastAsia="x-none"/>
        </w:rPr>
      </w:pPr>
      <w:r>
        <w:rPr>
          <w:rFonts w:cstheme="minorBidi"/>
          <w:lang w:val="en-US" w:eastAsia="x-none"/>
        </w:rPr>
        <w:t>To decrease</w:t>
      </w:r>
      <w:r w:rsidRPr="006D7FA2">
        <w:t xml:space="preserve"> </w:t>
      </w:r>
      <w:r w:rsidRPr="006D7FA2">
        <w:rPr>
          <w:rFonts w:cstheme="minorBidi"/>
          <w:lang w:val="en-US" w:eastAsia="x-none"/>
        </w:rPr>
        <w:t>the Company's authorised share capital</w:t>
      </w:r>
      <w:r>
        <w:rPr>
          <w:rFonts w:cstheme="minorBidi"/>
          <w:lang w:val="en-US" w:eastAsia="x-none"/>
        </w:rPr>
        <w:t xml:space="preserve"> for 555.01 million shares with Baht 1 par value from Baht 2,078.06 million to Baht 1,523.05 million and</w:t>
      </w:r>
      <w:r w:rsidRPr="001E3B88">
        <w:t xml:space="preserve"> </w:t>
      </w:r>
      <w:r>
        <w:t xml:space="preserve">approve </w:t>
      </w:r>
      <w:r>
        <w:rPr>
          <w:rFonts w:cs="Angsana New"/>
          <w:szCs w:val="28"/>
          <w:lang w:val="en-US"/>
        </w:rPr>
        <w:t>t</w:t>
      </w:r>
      <w:r w:rsidRPr="005C2584">
        <w:rPr>
          <w:rFonts w:cstheme="minorBidi"/>
          <w:lang w:val="en-US" w:eastAsia="x-none"/>
        </w:rPr>
        <w:t xml:space="preserve">he amendment to the Memorandum of Association of the Company to be in accordance with the </w:t>
      </w:r>
      <w:r>
        <w:rPr>
          <w:rFonts w:cstheme="minorBidi"/>
          <w:lang w:val="en-US" w:eastAsia="x-none"/>
        </w:rPr>
        <w:t>de</w:t>
      </w:r>
      <w:r w:rsidRPr="005C2584">
        <w:rPr>
          <w:rFonts w:cstheme="minorBidi"/>
          <w:lang w:val="en-US" w:eastAsia="x-none"/>
        </w:rPr>
        <w:t>crease of such registered capital</w:t>
      </w:r>
      <w:r w:rsidRPr="003F1C77">
        <w:rPr>
          <w:rFonts w:cstheme="minorBidi"/>
          <w:lang w:val="en-US" w:eastAsia="x-none"/>
        </w:rPr>
        <w:t>. The Company registered with the Ministry of Commerce on 18 August 2022.</w:t>
      </w:r>
    </w:p>
    <w:p w14:paraId="5F8803E8" w14:textId="4BA39020" w:rsidR="00DD358A" w:rsidRPr="00C90080" w:rsidRDefault="00DD358A" w:rsidP="00DD358A">
      <w:pPr>
        <w:pStyle w:val="BodyText"/>
        <w:numPr>
          <w:ilvl w:val="0"/>
          <w:numId w:val="34"/>
        </w:numPr>
        <w:spacing w:after="0"/>
        <w:jc w:val="thaiDistribute"/>
        <w:rPr>
          <w:rFonts w:cs="Angsana New"/>
          <w:lang w:val="en-US"/>
        </w:rPr>
      </w:pPr>
      <w:r w:rsidRPr="34B77DAF">
        <w:rPr>
          <w:rFonts w:cs="Angsana New"/>
          <w:lang w:val="en-US"/>
        </w:rPr>
        <w:t>To increase the Company's authorised share capital amounting to Baht 726.34 million by issuing 726.34 million</w:t>
      </w:r>
      <w:r>
        <w:rPr>
          <w:rFonts w:cs="Angsana New"/>
          <w:lang w:val="en-US"/>
        </w:rPr>
        <w:t xml:space="preserve"> new ordinary</w:t>
      </w:r>
      <w:r w:rsidRPr="34B77DAF">
        <w:rPr>
          <w:rFonts w:cs="Angsana New"/>
          <w:lang w:val="en-US"/>
        </w:rPr>
        <w:t xml:space="preserve"> shares with Baht 1 par value </w:t>
      </w:r>
      <w:r w:rsidR="00952A1F">
        <w:rPr>
          <w:rFonts w:cs="Angsana New"/>
          <w:lang w:val="en-US"/>
        </w:rPr>
        <w:t xml:space="preserve">to Baht 2,249.39 million </w:t>
      </w:r>
      <w:r w:rsidRPr="34B77DAF">
        <w:rPr>
          <w:rFonts w:cs="Angsana New"/>
          <w:lang w:val="en-US"/>
        </w:rPr>
        <w:t xml:space="preserve">and </w:t>
      </w:r>
      <w:r>
        <w:t xml:space="preserve">approve </w:t>
      </w:r>
      <w:r w:rsidRPr="34B77DAF">
        <w:rPr>
          <w:rFonts w:cs="Angsana New"/>
          <w:lang w:val="en-US"/>
        </w:rPr>
        <w:t>t</w:t>
      </w:r>
      <w:r w:rsidRPr="34B77DAF">
        <w:rPr>
          <w:rFonts w:cstheme="minorBidi"/>
          <w:lang w:val="en-US"/>
        </w:rPr>
        <w:t>he amendment to the Memorandum of Association of the Company to be in accordance with the increase of such registered capita</w:t>
      </w:r>
      <w:r>
        <w:rPr>
          <w:rFonts w:cstheme="minorBidi"/>
          <w:lang w:val="en-US"/>
        </w:rPr>
        <w:t>l</w:t>
      </w:r>
      <w:r w:rsidR="00952A1F">
        <w:rPr>
          <w:rFonts w:cstheme="minorBidi"/>
          <w:lang w:val="en-US"/>
        </w:rPr>
        <w:t xml:space="preserve"> and to</w:t>
      </w:r>
      <w:r w:rsidRPr="34B77DAF">
        <w:rPr>
          <w:rFonts w:cstheme="minorBidi"/>
          <w:lang w:val="en-US"/>
        </w:rPr>
        <w:t xml:space="preserve"> allot </w:t>
      </w:r>
      <w:r w:rsidRPr="34B77DAF">
        <w:rPr>
          <w:rFonts w:eastAsia="Arial Unicode MS" w:cs="Angsana New"/>
          <w:spacing w:val="-2"/>
        </w:rPr>
        <w:t>new ordinary shares</w:t>
      </w:r>
      <w:r w:rsidR="00952A1F">
        <w:rPr>
          <w:rFonts w:eastAsia="Arial Unicode MS" w:cs="Angsana New"/>
          <w:spacing w:val="-2"/>
        </w:rPr>
        <w:t xml:space="preserve"> </w:t>
      </w:r>
      <w:r w:rsidRPr="34B77DAF">
        <w:rPr>
          <w:rFonts w:cstheme="minorBidi"/>
          <w:lang w:val="en-GB"/>
        </w:rPr>
        <w:t>to private placement and for issu</w:t>
      </w:r>
      <w:r>
        <w:rPr>
          <w:rFonts w:cstheme="minorBidi"/>
          <w:lang w:val="en-GB"/>
        </w:rPr>
        <w:t>ing</w:t>
      </w:r>
      <w:r w:rsidRPr="34B77DAF">
        <w:rPr>
          <w:rFonts w:cstheme="minorBidi"/>
          <w:lang w:val="en-GB"/>
        </w:rPr>
        <w:t xml:space="preserve"> and offer</w:t>
      </w:r>
      <w:r>
        <w:rPr>
          <w:rFonts w:cstheme="minorBidi"/>
          <w:lang w:val="en-GB"/>
        </w:rPr>
        <w:t>ing</w:t>
      </w:r>
      <w:r w:rsidRPr="34B77DAF">
        <w:rPr>
          <w:rFonts w:cstheme="minorBidi"/>
          <w:lang w:val="en-GB"/>
        </w:rPr>
        <w:t xml:space="preserve"> of</w:t>
      </w:r>
      <w:r>
        <w:rPr>
          <w:rFonts w:cstheme="minorBidi"/>
          <w:lang w:val="en-GB"/>
        </w:rPr>
        <w:t xml:space="preserve"> the</w:t>
      </w:r>
      <w:r w:rsidRPr="34B77DAF">
        <w:rPr>
          <w:rFonts w:cstheme="minorBidi"/>
          <w:lang w:val="en-GB"/>
        </w:rPr>
        <w:t xml:space="preserve"> warrant </w:t>
      </w:r>
      <w:r>
        <w:rPr>
          <w:rFonts w:eastAsia="Arial Unicode MS" w:cs="Angsana New"/>
          <w:spacing w:val="-2"/>
          <w:lang w:val="en-GB"/>
        </w:rPr>
        <w:t>to</w:t>
      </w:r>
      <w:r w:rsidRPr="34B77DAF">
        <w:rPr>
          <w:rFonts w:eastAsia="Arial Unicode MS" w:cs="Angsana New"/>
          <w:spacing w:val="-2"/>
        </w:rPr>
        <w:t xml:space="preserve"> the existing shareholders</w:t>
      </w:r>
      <w:r>
        <w:rPr>
          <w:rFonts w:eastAsia="Arial Unicode MS" w:cs="Angsana New"/>
          <w:spacing w:val="-2"/>
        </w:rPr>
        <w:t xml:space="preserve"> by the right offering</w:t>
      </w:r>
      <w:r w:rsidRPr="34B77DAF">
        <w:rPr>
          <w:rFonts w:eastAsia="Arial Unicode MS" w:cs="Angsana New"/>
          <w:spacing w:val="-2"/>
        </w:rPr>
        <w:t xml:space="preserve">. </w:t>
      </w:r>
      <w:r w:rsidRPr="34B77DAF">
        <w:rPr>
          <w:rFonts w:cstheme="minorBidi"/>
          <w:lang w:val="en-US"/>
        </w:rPr>
        <w:t>The Company registered with the Ministry of Commerce on 19 August 2022.</w:t>
      </w:r>
    </w:p>
    <w:p w14:paraId="1A4FBEFA" w14:textId="77777777" w:rsidR="006654BE" w:rsidRDefault="006654BE" w:rsidP="00306839">
      <w:pPr>
        <w:spacing w:line="240" w:lineRule="atLeast"/>
        <w:ind w:right="-45"/>
        <w:jc w:val="thaiDistribute"/>
        <w:rPr>
          <w:rFonts w:cs="Angsana New"/>
        </w:rPr>
      </w:pPr>
    </w:p>
    <w:p w14:paraId="56C60F78" w14:textId="77777777" w:rsidR="00DD358A" w:rsidRPr="00A209FB" w:rsidRDefault="00DD358A" w:rsidP="00DD358A">
      <w:pPr>
        <w:pStyle w:val="BodyText"/>
        <w:spacing w:after="0"/>
        <w:ind w:firstLine="540"/>
        <w:jc w:val="thaiDistribute"/>
        <w:rPr>
          <w:rFonts w:eastAsia="Arial Unicode MS" w:cs="Angsana New"/>
          <w:b/>
          <w:bCs/>
          <w:i/>
          <w:iCs/>
          <w:spacing w:val="-2"/>
          <w:cs/>
        </w:rPr>
      </w:pPr>
      <w:r w:rsidRPr="34B77DAF">
        <w:rPr>
          <w:rFonts w:eastAsia="Arial Unicode MS" w:cs="Angsana New"/>
          <w:b/>
          <w:bCs/>
          <w:i/>
          <w:iCs/>
          <w:spacing w:val="-2"/>
        </w:rPr>
        <w:t xml:space="preserve">Issued and paid-up shares </w:t>
      </w:r>
    </w:p>
    <w:p w14:paraId="074C5E3E" w14:textId="77777777" w:rsidR="00DD358A" w:rsidRDefault="00DD358A" w:rsidP="00DD358A">
      <w:pPr>
        <w:pStyle w:val="BodyText"/>
        <w:spacing w:after="0"/>
        <w:ind w:left="540"/>
        <w:jc w:val="thaiDistribute"/>
        <w:rPr>
          <w:rFonts w:eastAsia="Arial Unicode MS" w:cs="Angsana New"/>
          <w:spacing w:val="-2"/>
        </w:rPr>
      </w:pPr>
    </w:p>
    <w:p w14:paraId="17C8165D" w14:textId="77777777" w:rsidR="00DD358A" w:rsidRDefault="00DD358A" w:rsidP="00DD358A">
      <w:pPr>
        <w:pStyle w:val="BodyText"/>
        <w:spacing w:after="0"/>
        <w:ind w:left="540"/>
        <w:jc w:val="thaiDistribute"/>
        <w:rPr>
          <w:lang w:val="en-GB"/>
        </w:rPr>
      </w:pPr>
      <w:r w:rsidRPr="34B77DAF">
        <w:rPr>
          <w:rFonts w:cstheme="minorBidi"/>
          <w:spacing w:val="-2"/>
          <w:lang w:val="en-GB"/>
        </w:rPr>
        <w:t>At the Extraordinary Shareholders’ Meeting of the Company held on 16 December 2021,</w:t>
      </w:r>
      <w:r w:rsidRPr="34B77DAF">
        <w:rPr>
          <w:rFonts w:cstheme="minorBidi" w:hint="cs"/>
          <w:spacing w:val="-2"/>
          <w:cs/>
          <w:lang w:val="en-GB"/>
        </w:rPr>
        <w:t xml:space="preserve"> </w:t>
      </w:r>
      <w:r w:rsidRPr="34B77DAF">
        <w:rPr>
          <w:rFonts w:cstheme="minorBidi"/>
          <w:spacing w:val="-2"/>
          <w:lang w:val="en-GB"/>
        </w:rPr>
        <w:t xml:space="preserve">the </w:t>
      </w:r>
      <w:r w:rsidRPr="34B77DAF">
        <w:rPr>
          <w:rFonts w:cstheme="minorBidi"/>
          <w:spacing w:val="-2"/>
          <w:lang w:val="en-US"/>
        </w:rPr>
        <w:t>s</w:t>
      </w:r>
      <w:r w:rsidRPr="34B77DAF">
        <w:rPr>
          <w:rFonts w:cstheme="minorBidi"/>
          <w:spacing w:val="-2"/>
          <w:lang w:val="en-GB"/>
        </w:rPr>
        <w:t>hareholders</w:t>
      </w:r>
      <w:r w:rsidRPr="34B77DAF">
        <w:rPr>
          <w:rFonts w:cstheme="minorBidi"/>
          <w:lang w:val="en-GB"/>
        </w:rPr>
        <w:t xml:space="preserve"> approved the increase of the Company’s authorised share capital and offer to private placement which </w:t>
      </w:r>
      <w:r w:rsidRPr="34B77DAF">
        <w:rPr>
          <w:rFonts w:cstheme="minorBidi"/>
          <w:spacing w:val="-6"/>
          <w:lang w:val="en-GB"/>
        </w:rPr>
        <w:t xml:space="preserve">is Cash Machine Capital Co., Ltd. The purpose is to acquire the ordinary shares of Platt Finserve Co., Ltd. </w:t>
      </w:r>
      <w:r>
        <w:rPr>
          <w:rFonts w:cstheme="minorBidi"/>
          <w:spacing w:val="-6"/>
          <w:lang w:val="en-GB"/>
        </w:rPr>
        <w:t xml:space="preserve">         </w:t>
      </w:r>
      <w:r w:rsidRPr="34B77DAF">
        <w:rPr>
          <w:rFonts w:cstheme="minorBidi"/>
          <w:lang w:val="en-GB"/>
        </w:rPr>
        <w:t xml:space="preserve">by issuing new ordinary shares of 70 million shares with Baht 1 par value. The offering </w:t>
      </w:r>
      <w:r w:rsidRPr="34B77DAF">
        <w:rPr>
          <w:rFonts w:cstheme="minorBidi"/>
          <w:lang w:val="en-US"/>
        </w:rPr>
        <w:t xml:space="preserve">price </w:t>
      </w:r>
      <w:r w:rsidRPr="34B77DAF">
        <w:rPr>
          <w:rFonts w:cstheme="minorBidi"/>
          <w:lang w:val="en-GB"/>
        </w:rPr>
        <w:t xml:space="preserve">is Baht </w:t>
      </w:r>
      <w:r>
        <w:rPr>
          <w:rFonts w:cstheme="minorBidi"/>
          <w:lang w:val="en-GB"/>
        </w:rPr>
        <w:t xml:space="preserve">   </w:t>
      </w:r>
      <w:r w:rsidRPr="34B77DAF">
        <w:rPr>
          <w:rFonts w:cstheme="minorBidi"/>
          <w:spacing w:val="-6"/>
          <w:lang w:val="en-GB"/>
        </w:rPr>
        <w:t>11 per share, amounting to Baht 770 million.</w:t>
      </w:r>
      <w:r w:rsidRPr="34B77DAF">
        <w:rPr>
          <w:spacing w:val="-6"/>
          <w:lang w:val="en-GB"/>
        </w:rPr>
        <w:t xml:space="preserve"> The Company has registered with the Ministry of Commerce</w:t>
      </w:r>
      <w:r w:rsidRPr="34B77DAF">
        <w:rPr>
          <w:lang w:val="en-GB"/>
        </w:rPr>
        <w:t xml:space="preserve"> on 14 March 2022.</w:t>
      </w:r>
    </w:p>
    <w:p w14:paraId="720EBD35" w14:textId="77777777" w:rsidR="00DD358A" w:rsidRPr="00A209FB" w:rsidRDefault="00DD358A" w:rsidP="00DD358A">
      <w:pPr>
        <w:pStyle w:val="BodyText"/>
        <w:spacing w:after="0"/>
        <w:ind w:left="540"/>
        <w:jc w:val="thaiDistribute"/>
        <w:rPr>
          <w:rFonts w:cs="Angsana New"/>
          <w:lang w:val="en-GB"/>
        </w:rPr>
      </w:pPr>
    </w:p>
    <w:p w14:paraId="3A7D88C6" w14:textId="2DBF37B2" w:rsidR="00DD358A" w:rsidRPr="00667F08" w:rsidRDefault="00DD358A" w:rsidP="00DD358A">
      <w:pPr>
        <w:pStyle w:val="BodyText"/>
        <w:spacing w:after="0"/>
        <w:ind w:left="540"/>
        <w:jc w:val="thaiDistribute"/>
        <w:rPr>
          <w:rFonts w:cstheme="minorBidi"/>
          <w:spacing w:val="-2"/>
          <w:lang w:val="en-US"/>
        </w:rPr>
      </w:pPr>
      <w:r w:rsidRPr="7319E763">
        <w:rPr>
          <w:rFonts w:eastAsia="Arial Unicode MS" w:cs="Angsana New"/>
          <w:spacing w:val="-2"/>
          <w:lang w:val="en-US"/>
        </w:rPr>
        <w:t xml:space="preserve">During </w:t>
      </w:r>
      <w:r w:rsidRPr="7319E763">
        <w:rPr>
          <w:rFonts w:cs="Angsana New"/>
          <w:spacing w:val="-6"/>
        </w:rPr>
        <w:t>the</w:t>
      </w:r>
      <w:r w:rsidRPr="7319E763">
        <w:rPr>
          <w:rFonts w:cs="Angsana New" w:hint="cs"/>
          <w:spacing w:val="-6"/>
          <w:cs/>
        </w:rPr>
        <w:t xml:space="preserve"> </w:t>
      </w:r>
      <w:r w:rsidR="00175FB0">
        <w:rPr>
          <w:rFonts w:cs="Angsana New"/>
          <w:spacing w:val="-6"/>
          <w:lang w:val="en-US"/>
        </w:rPr>
        <w:t>year</w:t>
      </w:r>
      <w:r w:rsidR="003B7BEB">
        <w:rPr>
          <w:rFonts w:cs="Angsana New"/>
          <w:spacing w:val="-6"/>
          <w:lang w:val="en-US"/>
        </w:rPr>
        <w:t xml:space="preserve"> 2022</w:t>
      </w:r>
      <w:r w:rsidRPr="7319E763">
        <w:rPr>
          <w:rFonts w:cs="Angsana New"/>
          <w:spacing w:val="-6"/>
        </w:rPr>
        <w:t xml:space="preserve">, </w:t>
      </w:r>
      <w:r w:rsidRPr="7319E763">
        <w:rPr>
          <w:rFonts w:cstheme="minorBidi"/>
          <w:lang w:val="en-GB"/>
        </w:rPr>
        <w:t>the Company allot new ordinary shares and offered to private placement</w:t>
      </w:r>
      <w:r w:rsidRPr="7319E763">
        <w:rPr>
          <w:rFonts w:eastAsia="Arial Unicode MS" w:cs="Angsana New"/>
          <w:spacing w:val="-2"/>
          <w:lang w:val="en-US"/>
        </w:rPr>
        <w:t xml:space="preserve"> </w:t>
      </w:r>
      <w:r w:rsidRPr="7319E763">
        <w:rPr>
          <w:spacing w:val="-2"/>
          <w:lang w:val="en-US"/>
        </w:rPr>
        <w:t>to purchase ordinary shares of</w:t>
      </w:r>
      <w:r w:rsidRPr="7319E763">
        <w:rPr>
          <w:rFonts w:cstheme="minorBidi" w:hint="cs"/>
          <w:spacing w:val="-2"/>
          <w:cs/>
          <w:lang w:val="en-US"/>
        </w:rPr>
        <w:t xml:space="preserve"> </w:t>
      </w:r>
      <w:r w:rsidRPr="7319E763">
        <w:rPr>
          <w:rFonts w:cstheme="minorBidi"/>
          <w:spacing w:val="-2"/>
          <w:lang w:val="en-US"/>
        </w:rPr>
        <w:t>several companies as follows:</w:t>
      </w:r>
    </w:p>
    <w:p w14:paraId="7CF4EAC5" w14:textId="77777777" w:rsidR="00DD358A" w:rsidRPr="00667F08" w:rsidRDefault="00DD358A" w:rsidP="00DD358A">
      <w:pPr>
        <w:pStyle w:val="BodyText"/>
        <w:numPr>
          <w:ilvl w:val="0"/>
          <w:numId w:val="35"/>
        </w:numPr>
        <w:spacing w:after="0"/>
        <w:jc w:val="thaiDistribute"/>
        <w:rPr>
          <w:rFonts w:cstheme="minorBidi"/>
          <w:spacing w:val="-2"/>
          <w:lang w:val="en-US"/>
        </w:rPr>
      </w:pPr>
      <w:r w:rsidRPr="5F0828D3">
        <w:rPr>
          <w:rFonts w:eastAsia="Arial Unicode MS" w:cs="Angsana New"/>
          <w:spacing w:val="-2"/>
        </w:rPr>
        <w:t>To allot new ordinary shares</w:t>
      </w:r>
      <w:r w:rsidRPr="5F0828D3">
        <w:rPr>
          <w:rFonts w:eastAsia="Arial Unicode MS" w:cs="Angsana New" w:hint="cs"/>
          <w:spacing w:val="-2"/>
          <w:cs/>
        </w:rPr>
        <w:t xml:space="preserve"> </w:t>
      </w:r>
      <w:r w:rsidRPr="5F0828D3">
        <w:rPr>
          <w:spacing w:val="-2"/>
          <w:lang w:val="en-US"/>
        </w:rPr>
        <w:t xml:space="preserve">in acquisition of ordinary shares of Double Seven Co., Ltd. </w:t>
      </w:r>
      <w:r w:rsidRPr="5F0828D3">
        <w:rPr>
          <w:rFonts w:cstheme="minorBidi"/>
          <w:lang w:val="en-GB"/>
        </w:rPr>
        <w:t xml:space="preserve">of 48,571,428 shares with Baht 1 par value. The offering </w:t>
      </w:r>
      <w:r w:rsidRPr="5F0828D3">
        <w:rPr>
          <w:rFonts w:cstheme="minorBidi"/>
          <w:lang w:val="en-US"/>
        </w:rPr>
        <w:t xml:space="preserve">price is </w:t>
      </w:r>
      <w:r w:rsidRPr="5F0828D3">
        <w:rPr>
          <w:rFonts w:cstheme="minorBidi"/>
          <w:lang w:val="en-GB"/>
        </w:rPr>
        <w:t>Baht 28 per share, amounting to Baht 1,360 million.</w:t>
      </w:r>
    </w:p>
    <w:p w14:paraId="5ADF7569" w14:textId="77777777" w:rsidR="00DD358A" w:rsidRPr="00667F08" w:rsidRDefault="00DD358A" w:rsidP="00DD358A">
      <w:pPr>
        <w:pStyle w:val="BodyText"/>
        <w:numPr>
          <w:ilvl w:val="0"/>
          <w:numId w:val="35"/>
        </w:numPr>
        <w:spacing w:after="0"/>
        <w:jc w:val="thaiDistribute"/>
        <w:rPr>
          <w:rFonts w:cstheme="minorBidi"/>
          <w:spacing w:val="-2"/>
          <w:lang w:val="en-US"/>
        </w:rPr>
      </w:pPr>
      <w:r w:rsidRPr="4E8200EB">
        <w:rPr>
          <w:rFonts w:eastAsia="Arial Unicode MS" w:cs="Angsana New"/>
          <w:spacing w:val="-2"/>
        </w:rPr>
        <w:t>To allot new ordinary shares</w:t>
      </w:r>
      <w:r w:rsidRPr="4E8200EB">
        <w:rPr>
          <w:rFonts w:eastAsia="Arial Unicode MS" w:cs="Angsana New" w:hint="cs"/>
          <w:spacing w:val="-2"/>
          <w:cs/>
        </w:rPr>
        <w:t xml:space="preserve"> </w:t>
      </w:r>
      <w:r w:rsidRPr="4E8200EB">
        <w:rPr>
          <w:spacing w:val="-2"/>
          <w:lang w:val="en-US"/>
        </w:rPr>
        <w:t>in acquisition of ordinary shares of Thiensurat Public Company</w:t>
      </w:r>
      <w:r w:rsidRPr="4E8200EB">
        <w:rPr>
          <w:rFonts w:cstheme="minorBidi"/>
          <w:lang w:val="en-GB"/>
        </w:rPr>
        <w:t xml:space="preserve"> Limited of 19,068,212 shares with Baht 1 par value</w:t>
      </w:r>
      <w:r w:rsidRPr="4E8200EB">
        <w:rPr>
          <w:rFonts w:cstheme="minorBidi"/>
          <w:lang w:val="en-US"/>
        </w:rPr>
        <w:t xml:space="preserve">. </w:t>
      </w:r>
      <w:r w:rsidRPr="4E8200EB">
        <w:rPr>
          <w:rFonts w:cstheme="minorBidi"/>
          <w:lang w:val="en-GB"/>
        </w:rPr>
        <w:t xml:space="preserve">The offering </w:t>
      </w:r>
      <w:r w:rsidRPr="4E8200EB">
        <w:rPr>
          <w:rFonts w:cstheme="minorBidi"/>
          <w:lang w:val="en-US"/>
        </w:rPr>
        <w:t xml:space="preserve">price </w:t>
      </w:r>
      <w:r w:rsidRPr="4E8200EB">
        <w:rPr>
          <w:rFonts w:cstheme="minorBidi"/>
          <w:lang w:val="en-GB"/>
        </w:rPr>
        <w:t>is Baht 28 per share, amounting to Baht 533.91 million.</w:t>
      </w:r>
    </w:p>
    <w:p w14:paraId="49A82213" w14:textId="77777777" w:rsidR="00DD358A" w:rsidRPr="00667F08" w:rsidRDefault="00DD358A" w:rsidP="00DD358A">
      <w:pPr>
        <w:pStyle w:val="BodyText"/>
        <w:numPr>
          <w:ilvl w:val="0"/>
          <w:numId w:val="35"/>
        </w:numPr>
        <w:spacing w:after="0"/>
        <w:jc w:val="thaiDistribute"/>
        <w:rPr>
          <w:rFonts w:cstheme="minorBidi"/>
          <w:spacing w:val="-2"/>
          <w:lang w:val="en-GB"/>
        </w:rPr>
      </w:pPr>
      <w:r w:rsidRPr="17DD92D1">
        <w:rPr>
          <w:rFonts w:eastAsia="Arial Unicode MS" w:cs="Angsana New"/>
          <w:spacing w:val="-2"/>
        </w:rPr>
        <w:t>To allot new ordinary shares</w:t>
      </w:r>
      <w:r w:rsidRPr="17DD92D1">
        <w:rPr>
          <w:rFonts w:eastAsia="Arial Unicode MS" w:cs="Angsana New" w:hint="cs"/>
          <w:spacing w:val="-2"/>
          <w:cs/>
        </w:rPr>
        <w:t xml:space="preserve"> </w:t>
      </w:r>
      <w:r w:rsidRPr="17DD92D1">
        <w:rPr>
          <w:spacing w:val="-2"/>
          <w:lang w:val="en-US"/>
        </w:rPr>
        <w:t xml:space="preserve">in acquisition of ordinary shares of </w:t>
      </w:r>
      <w:r w:rsidRPr="17DD92D1">
        <w:rPr>
          <w:rFonts w:cs="Angsana New"/>
          <w:spacing w:val="-2"/>
          <w:lang w:val="en-US"/>
        </w:rPr>
        <w:t xml:space="preserve">Advanced Information </w:t>
      </w:r>
      <w:r w:rsidRPr="17DD92D1">
        <w:rPr>
          <w:rFonts w:cstheme="minorBidi"/>
          <w:lang w:val="en-GB"/>
        </w:rPr>
        <w:t>Technology Public Company Limited of 7,518,584 shares with Baht 1 par value</w:t>
      </w:r>
      <w:r w:rsidRPr="17DD92D1">
        <w:rPr>
          <w:rFonts w:cstheme="minorBidi"/>
          <w:lang w:val="en-US"/>
        </w:rPr>
        <w:t xml:space="preserve">. </w:t>
      </w:r>
      <w:r w:rsidRPr="17DD92D1">
        <w:rPr>
          <w:rFonts w:cstheme="minorBidi"/>
          <w:lang w:val="en-GB"/>
        </w:rPr>
        <w:t xml:space="preserve">The offering </w:t>
      </w:r>
      <w:r w:rsidRPr="17DD92D1">
        <w:rPr>
          <w:rFonts w:cstheme="minorBidi"/>
          <w:lang w:val="en-US"/>
        </w:rPr>
        <w:t xml:space="preserve">price </w:t>
      </w:r>
      <w:r w:rsidRPr="17DD92D1">
        <w:rPr>
          <w:rFonts w:cstheme="minorBidi"/>
          <w:lang w:val="en-GB"/>
        </w:rPr>
        <w:t>is Baht 28.25 per share, amounting to Baht 212.40 million and allot new ordinary shares in acquisition of the warrant</w:t>
      </w:r>
      <w:r>
        <w:rPr>
          <w:rFonts w:cstheme="minorBidi"/>
          <w:lang w:val="en-GB"/>
        </w:rPr>
        <w:t xml:space="preserve"> </w:t>
      </w:r>
      <w:r w:rsidRPr="17DD92D1">
        <w:rPr>
          <w:rFonts w:cstheme="minorBidi"/>
          <w:lang w:val="en-GB"/>
        </w:rPr>
        <w:t xml:space="preserve">of such company of 17,592,920 shares with Baht 1 par value. The offering price is Baht 28.25 per share, </w:t>
      </w:r>
      <w:r>
        <w:rPr>
          <w:rFonts w:cstheme="minorBidi"/>
          <w:lang w:val="en-GB"/>
        </w:rPr>
        <w:t>amounting to</w:t>
      </w:r>
      <w:r w:rsidRPr="17DD92D1">
        <w:rPr>
          <w:rFonts w:cstheme="minorBidi"/>
          <w:lang w:val="en-GB"/>
        </w:rPr>
        <w:t xml:space="preserve"> Baht 497.00 million.</w:t>
      </w:r>
    </w:p>
    <w:p w14:paraId="52300014" w14:textId="77777777" w:rsidR="00DD358A" w:rsidRPr="00667F08" w:rsidRDefault="00DD358A" w:rsidP="00DD358A">
      <w:pPr>
        <w:pStyle w:val="BodyText"/>
        <w:numPr>
          <w:ilvl w:val="0"/>
          <w:numId w:val="35"/>
        </w:numPr>
        <w:spacing w:after="0"/>
        <w:jc w:val="thaiDistribute"/>
        <w:rPr>
          <w:rFonts w:cstheme="minorBidi"/>
          <w:spacing w:val="-2"/>
          <w:lang w:val="en-US"/>
        </w:rPr>
      </w:pPr>
      <w:r w:rsidRPr="32D7E54F">
        <w:rPr>
          <w:rFonts w:eastAsia="Arial Unicode MS" w:cs="Angsana New"/>
          <w:spacing w:val="-2"/>
        </w:rPr>
        <w:t>To allot new ordinary shares</w:t>
      </w:r>
      <w:r w:rsidRPr="32D7E54F">
        <w:rPr>
          <w:rFonts w:eastAsia="Arial Unicode MS" w:cs="Angsana New" w:hint="cs"/>
          <w:spacing w:val="-2"/>
          <w:cs/>
        </w:rPr>
        <w:t xml:space="preserve"> </w:t>
      </w:r>
      <w:r w:rsidRPr="32D7E54F">
        <w:rPr>
          <w:spacing w:val="-2"/>
          <w:lang w:val="en-US"/>
        </w:rPr>
        <w:t xml:space="preserve">in acquisition of ordinary shares of Nakhonluang Capital </w:t>
      </w:r>
      <w:r w:rsidRPr="32D7E54F">
        <w:rPr>
          <w:rFonts w:cstheme="minorBidi"/>
          <w:lang w:val="en-GB"/>
        </w:rPr>
        <w:t>Public Company Limited of 6,896,005 shares with Baht 1 par value</w:t>
      </w:r>
      <w:r w:rsidRPr="32D7E54F">
        <w:rPr>
          <w:rFonts w:cstheme="minorBidi"/>
          <w:lang w:val="en-US"/>
        </w:rPr>
        <w:t xml:space="preserve">. </w:t>
      </w:r>
      <w:r w:rsidRPr="32D7E54F">
        <w:rPr>
          <w:rFonts w:cstheme="minorBidi"/>
          <w:lang w:val="en-GB"/>
        </w:rPr>
        <w:t xml:space="preserve">The offering </w:t>
      </w:r>
      <w:r w:rsidRPr="32D7E54F">
        <w:rPr>
          <w:rFonts w:cstheme="minorBidi"/>
          <w:lang w:val="en-US"/>
        </w:rPr>
        <w:t xml:space="preserve">price </w:t>
      </w:r>
      <w:r w:rsidRPr="32D7E54F">
        <w:rPr>
          <w:rFonts w:cstheme="minorBidi"/>
          <w:lang w:val="en-GB"/>
        </w:rPr>
        <w:t xml:space="preserve">is Baht 28.25 per share, amounting to Baht </w:t>
      </w:r>
      <w:r w:rsidRPr="32D7E54F">
        <w:rPr>
          <w:rFonts w:cstheme="minorBidi"/>
          <w:lang w:val="en-US"/>
        </w:rPr>
        <w:t>194.81</w:t>
      </w:r>
      <w:r w:rsidRPr="32D7E54F">
        <w:rPr>
          <w:rFonts w:cstheme="minorBidi"/>
          <w:lang w:val="en-GB"/>
        </w:rPr>
        <w:t xml:space="preserve"> million.</w:t>
      </w:r>
    </w:p>
    <w:p w14:paraId="167FDC8E" w14:textId="77777777" w:rsidR="00DD358A" w:rsidRPr="00667F08" w:rsidRDefault="00DD358A" w:rsidP="00DD358A">
      <w:pPr>
        <w:pStyle w:val="BodyText"/>
        <w:numPr>
          <w:ilvl w:val="0"/>
          <w:numId w:val="35"/>
        </w:numPr>
        <w:spacing w:after="0"/>
        <w:jc w:val="thaiDistribute"/>
        <w:rPr>
          <w:rFonts w:cstheme="minorBidi"/>
          <w:spacing w:val="-2"/>
          <w:lang w:val="en-US"/>
        </w:rPr>
      </w:pPr>
      <w:r w:rsidRPr="6163F729">
        <w:rPr>
          <w:rFonts w:eastAsia="Arial Unicode MS" w:cs="Angsana New"/>
          <w:spacing w:val="-6"/>
        </w:rPr>
        <w:t>To allot new ordinary shares</w:t>
      </w:r>
      <w:r w:rsidRPr="6163F729">
        <w:rPr>
          <w:rFonts w:eastAsia="Arial Unicode MS" w:cs="Angsana New" w:hint="cs"/>
          <w:spacing w:val="-6"/>
          <w:cs/>
        </w:rPr>
        <w:t xml:space="preserve"> </w:t>
      </w:r>
      <w:r w:rsidRPr="6163F729">
        <w:rPr>
          <w:spacing w:val="-6"/>
          <w:lang w:val="en-US"/>
        </w:rPr>
        <w:t xml:space="preserve">in acquisition of ordinary shares of </w:t>
      </w:r>
      <w:r w:rsidRPr="6163F729">
        <w:rPr>
          <w:rFonts w:cs="Angsana New"/>
          <w:spacing w:val="-6"/>
          <w:lang w:val="en-US"/>
        </w:rPr>
        <w:t>Infogrammer</w:t>
      </w:r>
      <w:r w:rsidRPr="6163F729">
        <w:rPr>
          <w:rFonts w:cstheme="minorBidi"/>
          <w:spacing w:val="-6"/>
          <w:lang w:val="en-GB"/>
        </w:rPr>
        <w:t xml:space="preserve"> Co., Ltd. of 1,785,714 shares</w:t>
      </w:r>
      <w:r w:rsidRPr="6163F729">
        <w:rPr>
          <w:rFonts w:cstheme="minorBidi"/>
          <w:lang w:val="en-GB"/>
        </w:rPr>
        <w:t xml:space="preserve"> with Baht 1 par value</w:t>
      </w:r>
      <w:r w:rsidRPr="6163F729">
        <w:rPr>
          <w:rFonts w:cstheme="minorBidi"/>
          <w:lang w:val="en-US"/>
        </w:rPr>
        <w:t xml:space="preserve">. </w:t>
      </w:r>
      <w:r w:rsidRPr="6163F729">
        <w:rPr>
          <w:rFonts w:cstheme="minorBidi"/>
          <w:lang w:val="en-GB"/>
        </w:rPr>
        <w:t xml:space="preserve">The offering </w:t>
      </w:r>
      <w:r w:rsidRPr="6163F729">
        <w:rPr>
          <w:rFonts w:cstheme="minorBidi"/>
          <w:lang w:val="en-US"/>
        </w:rPr>
        <w:t xml:space="preserve">price </w:t>
      </w:r>
      <w:r w:rsidRPr="6163F729">
        <w:rPr>
          <w:rFonts w:cstheme="minorBidi"/>
          <w:lang w:val="en-GB"/>
        </w:rPr>
        <w:t>is Baht 28 per share, amounting to Baht 50.00 million.</w:t>
      </w:r>
    </w:p>
    <w:p w14:paraId="423CEC88" w14:textId="77777777" w:rsidR="00DD358A" w:rsidRPr="00667F08" w:rsidRDefault="00DD358A" w:rsidP="00DD358A">
      <w:pPr>
        <w:pStyle w:val="BodyText"/>
        <w:numPr>
          <w:ilvl w:val="0"/>
          <w:numId w:val="35"/>
        </w:numPr>
        <w:spacing w:after="0"/>
        <w:jc w:val="thaiDistribute"/>
        <w:rPr>
          <w:rFonts w:cstheme="minorBidi"/>
          <w:spacing w:val="-2"/>
          <w:lang w:val="en-US"/>
        </w:rPr>
      </w:pPr>
      <w:r w:rsidRPr="02B58822">
        <w:rPr>
          <w:rFonts w:eastAsia="Arial Unicode MS" w:cs="Angsana New"/>
          <w:spacing w:val="-2"/>
        </w:rPr>
        <w:t>To allot new ordinary shares</w:t>
      </w:r>
      <w:r w:rsidRPr="02B58822">
        <w:rPr>
          <w:rFonts w:eastAsia="Arial Unicode MS" w:cs="Angsana New"/>
          <w:spacing w:val="-2"/>
          <w:cs/>
        </w:rPr>
        <w:t xml:space="preserve"> </w:t>
      </w:r>
      <w:r w:rsidRPr="02B58822">
        <w:rPr>
          <w:spacing w:val="-2"/>
          <w:lang w:val="en-US"/>
        </w:rPr>
        <w:t xml:space="preserve">in acquisition of ordinary shares of </w:t>
      </w:r>
      <w:r w:rsidRPr="02B58822">
        <w:rPr>
          <w:rFonts w:cs="Angsana New"/>
          <w:spacing w:val="-2"/>
          <w:lang w:val="en-US"/>
        </w:rPr>
        <w:t>SKV Unity Supply</w:t>
      </w:r>
      <w:r w:rsidRPr="02B58822">
        <w:rPr>
          <w:rFonts w:cstheme="minorBidi"/>
          <w:lang w:val="en-GB"/>
        </w:rPr>
        <w:t xml:space="preserve"> Co., Ltd. of 937,545 shares with Baht 1 par value</w:t>
      </w:r>
      <w:r w:rsidRPr="02B58822">
        <w:rPr>
          <w:rFonts w:cstheme="minorBidi"/>
          <w:lang w:val="en-US"/>
        </w:rPr>
        <w:t xml:space="preserve">. </w:t>
      </w:r>
      <w:r w:rsidRPr="02B58822">
        <w:rPr>
          <w:rFonts w:cstheme="minorBidi"/>
          <w:lang w:val="en-GB"/>
        </w:rPr>
        <w:t xml:space="preserve">The offering </w:t>
      </w:r>
      <w:r w:rsidRPr="02B58822">
        <w:rPr>
          <w:rFonts w:cstheme="minorBidi"/>
          <w:lang w:val="en-US"/>
        </w:rPr>
        <w:t xml:space="preserve">price </w:t>
      </w:r>
      <w:r w:rsidRPr="02B58822">
        <w:rPr>
          <w:rFonts w:cstheme="minorBidi"/>
          <w:lang w:val="en-GB"/>
        </w:rPr>
        <w:t>is Baht 28 per share, amounting to Baht 26.25 million.</w:t>
      </w:r>
    </w:p>
    <w:p w14:paraId="364AF90B" w14:textId="209B19AA" w:rsidR="00DD358A" w:rsidRPr="00667F08" w:rsidRDefault="00DD358A" w:rsidP="00DD358A">
      <w:pPr>
        <w:pStyle w:val="BodyText"/>
        <w:numPr>
          <w:ilvl w:val="0"/>
          <w:numId w:val="35"/>
        </w:numPr>
        <w:spacing w:after="0"/>
        <w:jc w:val="thaiDistribute"/>
        <w:rPr>
          <w:rFonts w:cstheme="minorBidi"/>
          <w:spacing w:val="-2"/>
          <w:lang w:val="en-GB"/>
        </w:rPr>
      </w:pPr>
      <w:r w:rsidRPr="02B58822">
        <w:rPr>
          <w:rFonts w:eastAsia="Arial Unicode MS" w:cs="Angsana New"/>
          <w:spacing w:val="-2"/>
        </w:rPr>
        <w:t>To allot new ordinary shares</w:t>
      </w:r>
      <w:r w:rsidRPr="02B58822">
        <w:rPr>
          <w:rFonts w:eastAsia="Arial Unicode MS" w:cs="Angsana New"/>
          <w:spacing w:val="-2"/>
          <w:cs/>
        </w:rPr>
        <w:t xml:space="preserve"> </w:t>
      </w:r>
      <w:r w:rsidRPr="02B58822">
        <w:rPr>
          <w:spacing w:val="-2"/>
          <w:lang w:val="en-US"/>
        </w:rPr>
        <w:t xml:space="preserve">to purchase ordinary shares of </w:t>
      </w:r>
      <w:r w:rsidRPr="02B58822">
        <w:rPr>
          <w:rFonts w:cs="Angsana New"/>
          <w:spacing w:val="-2"/>
          <w:lang w:val="en-US"/>
        </w:rPr>
        <w:t>Sabuy Alliance</w:t>
      </w:r>
      <w:r w:rsidRPr="02B58822">
        <w:rPr>
          <w:rFonts w:cstheme="minorBidi"/>
          <w:lang w:val="en-GB"/>
        </w:rPr>
        <w:t xml:space="preserve"> Co., Ltd. </w:t>
      </w:r>
      <w:r w:rsidRPr="02B58822">
        <w:rPr>
          <w:rFonts w:cstheme="minorBidi"/>
          <w:lang w:val="en-US"/>
        </w:rPr>
        <w:t xml:space="preserve">(formerly S.K. Management and Supply Co., Ltd.) </w:t>
      </w:r>
      <w:r w:rsidRPr="02B58822">
        <w:rPr>
          <w:rFonts w:cstheme="minorBidi"/>
          <w:lang w:val="en-GB"/>
        </w:rPr>
        <w:t>of 776,739 shares with Baht 1 par value</w:t>
      </w:r>
      <w:r w:rsidRPr="02B58822">
        <w:rPr>
          <w:rFonts w:cstheme="minorBidi"/>
          <w:lang w:val="en-US"/>
        </w:rPr>
        <w:t xml:space="preserve">. </w:t>
      </w:r>
      <w:r w:rsidRPr="02B58822">
        <w:rPr>
          <w:rFonts w:cstheme="minorBidi"/>
          <w:lang w:val="en-GB"/>
        </w:rPr>
        <w:t xml:space="preserve">The offering </w:t>
      </w:r>
      <w:r w:rsidRPr="02B58822">
        <w:rPr>
          <w:rFonts w:cstheme="minorBidi"/>
          <w:lang w:val="en-US"/>
        </w:rPr>
        <w:t xml:space="preserve">price </w:t>
      </w:r>
      <w:r w:rsidRPr="02B58822">
        <w:rPr>
          <w:rFonts w:cstheme="minorBidi"/>
          <w:lang w:val="en-GB"/>
        </w:rPr>
        <w:t>is Baht 28 per share, amounting to Ba</w:t>
      </w:r>
      <w:r w:rsidRPr="0040452F">
        <w:rPr>
          <w:rFonts w:cstheme="minorBidi"/>
          <w:lang w:val="en-GB"/>
        </w:rPr>
        <w:t>ht 21 m</w:t>
      </w:r>
      <w:r w:rsidRPr="02B58822">
        <w:rPr>
          <w:rFonts w:cstheme="minorBidi"/>
          <w:lang w:val="en-GB"/>
        </w:rPr>
        <w:t>illion.</w:t>
      </w:r>
    </w:p>
    <w:p w14:paraId="7540FA74" w14:textId="77777777" w:rsidR="00DD358A" w:rsidRDefault="00DD358A" w:rsidP="00DD358A">
      <w:pPr>
        <w:pStyle w:val="BodyText"/>
        <w:numPr>
          <w:ilvl w:val="0"/>
          <w:numId w:val="35"/>
        </w:numPr>
        <w:spacing w:after="0"/>
        <w:jc w:val="thaiDistribute"/>
        <w:rPr>
          <w:rFonts w:cstheme="minorBidi"/>
          <w:lang w:val="en-GB"/>
        </w:rPr>
      </w:pPr>
      <w:r w:rsidRPr="02B58822">
        <w:rPr>
          <w:rFonts w:eastAsia="Arial Unicode MS" w:cs="Angsana New"/>
        </w:rPr>
        <w:t xml:space="preserve">To allot new ordinary shares </w:t>
      </w:r>
      <w:r w:rsidRPr="02B58822">
        <w:rPr>
          <w:lang w:val="en-US"/>
        </w:rPr>
        <w:t>in acquisition of ordinary shares of iSoftel (Thailand)</w:t>
      </w:r>
      <w:r w:rsidRPr="02B58822">
        <w:rPr>
          <w:rFonts w:cs="Angsana New"/>
          <w:lang w:val="en-US"/>
        </w:rPr>
        <w:t xml:space="preserve"> </w:t>
      </w:r>
      <w:r w:rsidRPr="02B58822">
        <w:rPr>
          <w:rFonts w:cstheme="minorBidi"/>
          <w:lang w:val="en-GB"/>
        </w:rPr>
        <w:t>Co., Ltd. of 8,742,857 shares with Baht 1 par value</w:t>
      </w:r>
      <w:r w:rsidRPr="02B58822">
        <w:rPr>
          <w:rFonts w:cstheme="minorBidi"/>
          <w:lang w:val="en-US"/>
        </w:rPr>
        <w:t xml:space="preserve">. </w:t>
      </w:r>
      <w:r w:rsidRPr="02B58822">
        <w:rPr>
          <w:rFonts w:cstheme="minorBidi"/>
          <w:lang w:val="en-GB"/>
        </w:rPr>
        <w:t xml:space="preserve">The offering </w:t>
      </w:r>
      <w:r w:rsidRPr="02B58822">
        <w:rPr>
          <w:rFonts w:cstheme="minorBidi"/>
          <w:lang w:val="en-US"/>
        </w:rPr>
        <w:t xml:space="preserve">price </w:t>
      </w:r>
      <w:r w:rsidRPr="02B58822">
        <w:rPr>
          <w:rFonts w:cstheme="minorBidi"/>
          <w:lang w:val="en-GB"/>
        </w:rPr>
        <w:t>is Baht 28 per share, amounting to Baht 244.80 million.</w:t>
      </w:r>
    </w:p>
    <w:p w14:paraId="58D51DB7" w14:textId="77777777" w:rsidR="00DD358A" w:rsidRDefault="00DD358A" w:rsidP="00DD358A">
      <w:pPr>
        <w:pStyle w:val="BodyText"/>
        <w:numPr>
          <w:ilvl w:val="0"/>
          <w:numId w:val="35"/>
        </w:numPr>
        <w:spacing w:after="0"/>
        <w:jc w:val="thaiDistribute"/>
        <w:rPr>
          <w:rFonts w:cstheme="minorBidi"/>
          <w:lang w:val="en-GB"/>
        </w:rPr>
      </w:pPr>
      <w:r w:rsidRPr="02B58822">
        <w:rPr>
          <w:rFonts w:eastAsia="Arial Unicode MS" w:cs="Angsana New"/>
        </w:rPr>
        <w:t xml:space="preserve">To allot new ordinary shares </w:t>
      </w:r>
      <w:r w:rsidRPr="02B58822">
        <w:rPr>
          <w:lang w:val="en-US"/>
        </w:rPr>
        <w:t>in acquisition of ordinary shares of Oops Network</w:t>
      </w:r>
      <w:r w:rsidRPr="02B58822">
        <w:rPr>
          <w:rFonts w:cs="Angsana New"/>
          <w:lang w:val="en-US"/>
        </w:rPr>
        <w:t xml:space="preserve"> </w:t>
      </w:r>
      <w:r w:rsidRPr="02B58822">
        <w:rPr>
          <w:rFonts w:cstheme="minorBidi"/>
          <w:lang w:val="en-GB"/>
        </w:rPr>
        <w:t>Co., Ltd. of 2,500,000 shares with Baht 1 par value</w:t>
      </w:r>
      <w:r w:rsidRPr="02B58822">
        <w:rPr>
          <w:rFonts w:cstheme="minorBidi"/>
          <w:lang w:val="en-US"/>
        </w:rPr>
        <w:t xml:space="preserve">. </w:t>
      </w:r>
      <w:r w:rsidRPr="02B58822">
        <w:rPr>
          <w:rFonts w:cstheme="minorBidi"/>
          <w:lang w:val="en-GB"/>
        </w:rPr>
        <w:t xml:space="preserve">The offering </w:t>
      </w:r>
      <w:r w:rsidRPr="02B58822">
        <w:rPr>
          <w:rFonts w:cstheme="minorBidi"/>
          <w:lang w:val="en-US"/>
        </w:rPr>
        <w:t xml:space="preserve">price </w:t>
      </w:r>
      <w:r w:rsidRPr="02B58822">
        <w:rPr>
          <w:rFonts w:cstheme="minorBidi"/>
          <w:lang w:val="en-GB"/>
        </w:rPr>
        <w:t>is Baht 28 per share, amounting to Baht 70 million.</w:t>
      </w:r>
    </w:p>
    <w:p w14:paraId="02E1CCC7" w14:textId="77777777" w:rsidR="00DD358A" w:rsidRDefault="00DD358A" w:rsidP="00DD358A">
      <w:pPr>
        <w:pStyle w:val="BodyText"/>
        <w:numPr>
          <w:ilvl w:val="0"/>
          <w:numId w:val="35"/>
        </w:numPr>
        <w:spacing w:after="0"/>
        <w:jc w:val="thaiDistribute"/>
        <w:rPr>
          <w:rFonts w:cstheme="minorBidi"/>
          <w:lang w:val="en-GB"/>
        </w:rPr>
      </w:pPr>
      <w:r w:rsidRPr="02B58822">
        <w:rPr>
          <w:rFonts w:eastAsia="Arial Unicode MS" w:cs="Angsana New"/>
        </w:rPr>
        <w:lastRenderedPageBreak/>
        <w:t xml:space="preserve">To allot new ordinary shares </w:t>
      </w:r>
      <w:r w:rsidRPr="02B58822">
        <w:rPr>
          <w:lang w:val="en-US"/>
        </w:rPr>
        <w:t>in acquisition of ordinary shares of Redhouse Digital</w:t>
      </w:r>
      <w:r w:rsidRPr="02B58822">
        <w:rPr>
          <w:rFonts w:cs="Angsana New"/>
          <w:lang w:val="en-US"/>
        </w:rPr>
        <w:t xml:space="preserve"> </w:t>
      </w:r>
      <w:r w:rsidRPr="02B58822">
        <w:rPr>
          <w:rFonts w:cstheme="minorBidi"/>
          <w:lang w:val="en-GB"/>
        </w:rPr>
        <w:t>Co., Ltd. of 1,071,428 shares with Baht 1 par value</w:t>
      </w:r>
      <w:r w:rsidRPr="02B58822">
        <w:rPr>
          <w:rFonts w:cstheme="minorBidi"/>
          <w:lang w:val="en-US"/>
        </w:rPr>
        <w:t xml:space="preserve">. </w:t>
      </w:r>
      <w:r w:rsidRPr="02B58822">
        <w:rPr>
          <w:rFonts w:cstheme="minorBidi"/>
          <w:lang w:val="en-GB"/>
        </w:rPr>
        <w:t xml:space="preserve">The offering </w:t>
      </w:r>
      <w:r w:rsidRPr="02B58822">
        <w:rPr>
          <w:rFonts w:cstheme="minorBidi"/>
          <w:lang w:val="en-US"/>
        </w:rPr>
        <w:t xml:space="preserve">price </w:t>
      </w:r>
      <w:r w:rsidRPr="02B58822">
        <w:rPr>
          <w:rFonts w:cstheme="minorBidi"/>
          <w:lang w:val="en-GB"/>
        </w:rPr>
        <w:t>is Baht 28 per share, amounting to Baht 30 million.</w:t>
      </w:r>
    </w:p>
    <w:p w14:paraId="2B7992DC" w14:textId="77777777" w:rsidR="00DD358A" w:rsidRDefault="00DD358A" w:rsidP="00DD358A">
      <w:pPr>
        <w:pStyle w:val="BodyText"/>
        <w:numPr>
          <w:ilvl w:val="0"/>
          <w:numId w:val="35"/>
        </w:numPr>
        <w:spacing w:after="0"/>
        <w:jc w:val="thaiDistribute"/>
        <w:rPr>
          <w:rFonts w:cstheme="minorBidi"/>
          <w:lang w:val="en-GB"/>
        </w:rPr>
      </w:pPr>
      <w:r w:rsidRPr="02B58822">
        <w:rPr>
          <w:rFonts w:eastAsia="Arial Unicode MS" w:cs="Angsana New"/>
        </w:rPr>
        <w:t xml:space="preserve">To allot new ordinary shares </w:t>
      </w:r>
      <w:r w:rsidRPr="02B58822">
        <w:rPr>
          <w:lang w:val="en-US"/>
        </w:rPr>
        <w:t>in acquisition of ordinary shares of Asiasoft Corporation Public Company Limited</w:t>
      </w:r>
      <w:r w:rsidRPr="02B58822">
        <w:rPr>
          <w:rFonts w:cstheme="minorBidi"/>
          <w:lang w:val="en-GB"/>
        </w:rPr>
        <w:t xml:space="preserve"> of 26,121,350 shares with Baht 1 par value</w:t>
      </w:r>
      <w:r w:rsidRPr="02B58822">
        <w:rPr>
          <w:rFonts w:cstheme="minorBidi"/>
          <w:lang w:val="en-US"/>
        </w:rPr>
        <w:t xml:space="preserve">. </w:t>
      </w:r>
      <w:r w:rsidRPr="02B58822">
        <w:rPr>
          <w:rFonts w:cstheme="minorBidi"/>
          <w:lang w:val="en-GB"/>
        </w:rPr>
        <w:t xml:space="preserve">The offering </w:t>
      </w:r>
      <w:r w:rsidRPr="02B58822">
        <w:rPr>
          <w:rFonts w:cstheme="minorBidi"/>
          <w:lang w:val="en-US"/>
        </w:rPr>
        <w:t xml:space="preserve">price </w:t>
      </w:r>
      <w:r w:rsidRPr="02B58822">
        <w:rPr>
          <w:rFonts w:cstheme="minorBidi"/>
          <w:lang w:val="en-GB"/>
        </w:rPr>
        <w:t>is Baht 20 per share, amounting to Baht 522.43 million.</w:t>
      </w:r>
    </w:p>
    <w:p w14:paraId="3A6E6C78" w14:textId="77777777" w:rsidR="00DD358A" w:rsidRPr="00667F08" w:rsidRDefault="00DD358A" w:rsidP="00BF47E9">
      <w:pPr>
        <w:pStyle w:val="BodyText"/>
        <w:spacing w:after="0"/>
        <w:jc w:val="thaiDistribute"/>
        <w:rPr>
          <w:rFonts w:cs="Angsana New"/>
          <w:szCs w:val="28"/>
          <w:highlight w:val="yellow"/>
          <w:lang w:val="en-US" w:eastAsia="x-none"/>
        </w:rPr>
      </w:pPr>
    </w:p>
    <w:p w14:paraId="39441568" w14:textId="1DD47FAF" w:rsidR="00DD358A" w:rsidRPr="007973EA" w:rsidRDefault="00DD358A" w:rsidP="00DD358A">
      <w:pPr>
        <w:spacing w:line="240" w:lineRule="auto"/>
        <w:ind w:left="540" w:right="-45"/>
        <w:rPr>
          <w:rFonts w:cs="Angsana New"/>
        </w:rPr>
      </w:pPr>
      <w:r w:rsidRPr="007973EA">
        <w:rPr>
          <w:rFonts w:eastAsia="Arial Unicode MS" w:cs="Angsana New"/>
          <w:spacing w:val="-2"/>
          <w:szCs w:val="28"/>
        </w:rPr>
        <w:t xml:space="preserve">During </w:t>
      </w:r>
      <w:r w:rsidRPr="007973EA">
        <w:rPr>
          <w:rFonts w:cs="Angsana New"/>
          <w:spacing w:val="-6"/>
        </w:rPr>
        <w:t xml:space="preserve">the </w:t>
      </w:r>
      <w:r w:rsidR="00BF47E9">
        <w:rPr>
          <w:rFonts w:cs="Angsana New"/>
          <w:spacing w:val="-6"/>
        </w:rPr>
        <w:t>year</w:t>
      </w:r>
      <w:r w:rsidR="0001416C">
        <w:rPr>
          <w:rFonts w:cs="Angsana New"/>
          <w:spacing w:val="-6"/>
        </w:rPr>
        <w:t xml:space="preserve"> </w:t>
      </w:r>
      <w:r w:rsidRPr="007973EA">
        <w:rPr>
          <w:spacing w:val="-6"/>
        </w:rPr>
        <w:t>2022</w:t>
      </w:r>
      <w:r w:rsidRPr="007973EA">
        <w:rPr>
          <w:rFonts w:cs="Angsana New"/>
          <w:spacing w:val="-6"/>
        </w:rPr>
        <w:t>,</w:t>
      </w:r>
      <w:r w:rsidRPr="007973EA">
        <w:rPr>
          <w:rFonts w:cs="Angsana New"/>
        </w:rPr>
        <w:t xml:space="preserve"> there were the exercise of warrants as follows:</w:t>
      </w:r>
    </w:p>
    <w:p w14:paraId="03F5FA25" w14:textId="5CDCE68D" w:rsidR="00DD358A" w:rsidRPr="00A44A6B" w:rsidRDefault="00DD358A" w:rsidP="00DD358A">
      <w:pPr>
        <w:numPr>
          <w:ilvl w:val="0"/>
          <w:numId w:val="23"/>
        </w:numPr>
        <w:spacing w:line="240" w:lineRule="auto"/>
        <w:ind w:left="900" w:right="-45"/>
        <w:jc w:val="thaiDistribute"/>
        <w:rPr>
          <w:rFonts w:cs="Angsana New"/>
        </w:rPr>
      </w:pPr>
      <w:r w:rsidRPr="00A44A6B">
        <w:rPr>
          <w:rFonts w:cs="Angsana New"/>
        </w:rPr>
        <w:t>21,663,664 unit</w:t>
      </w:r>
      <w:r w:rsidR="00952A1F">
        <w:rPr>
          <w:rFonts w:cs="Angsana New"/>
        </w:rPr>
        <w:t>s</w:t>
      </w:r>
      <w:r w:rsidRPr="00A44A6B">
        <w:rPr>
          <w:rFonts w:cs="Angsana New"/>
        </w:rPr>
        <w:t xml:space="preserve"> of</w:t>
      </w:r>
      <w:r w:rsidRPr="00A44A6B">
        <w:rPr>
          <w:rFonts w:cs="Angsana New" w:hint="cs"/>
          <w:cs/>
        </w:rPr>
        <w:t xml:space="preserve"> </w:t>
      </w:r>
      <w:r w:rsidRPr="00A44A6B">
        <w:rPr>
          <w:rFonts w:cs="Angsana New"/>
        </w:rPr>
        <w:t>SABUY-WA warrants were exercised to 22,898,491 ordinary shares at                   the exercise price of Baht 1.89 per share (par value of Baht 1 plus a premium of Baht 0.89 per share).     The Company registered with the Ministry of Commerce on 5 May 2022.</w:t>
      </w:r>
    </w:p>
    <w:p w14:paraId="0E8A1C3C" w14:textId="2185A1A4" w:rsidR="00DD358A" w:rsidRPr="00A44A6B" w:rsidRDefault="00DD358A" w:rsidP="00DD358A">
      <w:pPr>
        <w:numPr>
          <w:ilvl w:val="0"/>
          <w:numId w:val="23"/>
        </w:numPr>
        <w:spacing w:line="240" w:lineRule="auto"/>
        <w:ind w:left="900"/>
        <w:jc w:val="thaiDistribute"/>
        <w:rPr>
          <w:rFonts w:cs="Angsana New"/>
        </w:rPr>
      </w:pPr>
      <w:r w:rsidRPr="00A44A6B">
        <w:rPr>
          <w:rFonts w:cs="Angsana New"/>
        </w:rPr>
        <w:t>6,035,310 unit</w:t>
      </w:r>
      <w:r w:rsidR="00952A1F">
        <w:rPr>
          <w:rFonts w:cs="Angsana New"/>
        </w:rPr>
        <w:t>s</w:t>
      </w:r>
      <w:r w:rsidRPr="00A44A6B">
        <w:rPr>
          <w:rFonts w:cs="Angsana New"/>
        </w:rPr>
        <w:t xml:space="preserve"> of SABUY-WB warrants were exercised to 6,367,247 ordinary shares at the exercise price of Baht 7.35 per share (par value of Baht 1 plus a premium of Baht 6.35 per share)</w:t>
      </w:r>
      <w:r w:rsidR="001A12BB" w:rsidRPr="00A44A6B">
        <w:t xml:space="preserve"> </w:t>
      </w:r>
      <w:r w:rsidR="001A12BB" w:rsidRPr="00A44A6B">
        <w:rPr>
          <w:rFonts w:cs="Angsana New"/>
        </w:rPr>
        <w:t xml:space="preserve">and 180,500 unit were exercised to 243,133 ordinary shares at the exercise price of Baht 5.75 per shares (par value of Baht 1 plus a premium of Baht 4.75 per share). </w:t>
      </w:r>
      <w:r w:rsidRPr="00A44A6B">
        <w:rPr>
          <w:rFonts w:cs="Angsana New"/>
        </w:rPr>
        <w:t>The Company registered with the Ministry of Commerce on 5 May 2022</w:t>
      </w:r>
      <w:r w:rsidR="00BC3797" w:rsidRPr="00A44A6B">
        <w:rPr>
          <w:rFonts w:cs="Angsana New"/>
        </w:rPr>
        <w:t xml:space="preserve"> and 6 December 2022, respectively</w:t>
      </w:r>
      <w:r w:rsidRPr="00A44A6B">
        <w:rPr>
          <w:rFonts w:cs="Angsana New"/>
        </w:rPr>
        <w:t>.</w:t>
      </w:r>
    </w:p>
    <w:p w14:paraId="6369E583" w14:textId="1E96D211" w:rsidR="00DD358A" w:rsidRPr="00A44A6B" w:rsidRDefault="00DD358A" w:rsidP="00DD358A">
      <w:pPr>
        <w:numPr>
          <w:ilvl w:val="0"/>
          <w:numId w:val="23"/>
        </w:numPr>
        <w:spacing w:line="240" w:lineRule="auto"/>
        <w:ind w:left="900"/>
        <w:jc w:val="thaiDistribute"/>
        <w:rPr>
          <w:rFonts w:cs="Angsana New"/>
        </w:rPr>
      </w:pPr>
      <w:bookmarkStart w:id="10" w:name="_Hlk127914259"/>
      <w:r w:rsidRPr="00A44A6B">
        <w:rPr>
          <w:rFonts w:cs="Angsana New"/>
        </w:rPr>
        <w:t>42,623,797 unit</w:t>
      </w:r>
      <w:r w:rsidR="00952A1F">
        <w:rPr>
          <w:rFonts w:cs="Angsana New"/>
        </w:rPr>
        <w:t>s</w:t>
      </w:r>
      <w:r w:rsidRPr="00A44A6B">
        <w:rPr>
          <w:rFonts w:cs="Angsana New"/>
        </w:rPr>
        <w:t xml:space="preserve"> of SABUY-W1 warrants were exercised to 44,963,814 ordinary shares at the exercise price of Baht 3.08 per share (par value of Baht 1 plus a premium of Baht 2.08 per share)</w:t>
      </w:r>
      <w:r w:rsidR="003029B0" w:rsidRPr="00A44A6B">
        <w:rPr>
          <w:rFonts w:cs="Angsana New"/>
        </w:rPr>
        <w:t xml:space="preserve"> and 3,758,098 unit were exercised to 5,062,857 ordinary shares at the exercise price of Baht 2.41 per shares (par value of Baht 1 plus a premium of Baht 1.41 per share)</w:t>
      </w:r>
      <w:r w:rsidRPr="00A44A6B">
        <w:rPr>
          <w:rFonts w:cs="Angsana New"/>
        </w:rPr>
        <w:t>. The Company registered with the Ministry of Commerce on 5 May 2022</w:t>
      </w:r>
      <w:r w:rsidR="00214E67" w:rsidRPr="00A44A6B">
        <w:rPr>
          <w:rFonts w:cs="Angsana New"/>
        </w:rPr>
        <w:t xml:space="preserve"> and 6 December 2022, respectively</w:t>
      </w:r>
      <w:r w:rsidRPr="00A44A6B">
        <w:rPr>
          <w:rFonts w:cs="Angsana New"/>
        </w:rPr>
        <w:t>.</w:t>
      </w:r>
    </w:p>
    <w:bookmarkEnd w:id="10"/>
    <w:p w14:paraId="0DA9B6D3" w14:textId="1B05A694" w:rsidR="00090BED" w:rsidRPr="00A44A6B" w:rsidRDefault="00D9143E" w:rsidP="00A44A6B">
      <w:pPr>
        <w:numPr>
          <w:ilvl w:val="0"/>
          <w:numId w:val="23"/>
        </w:numPr>
        <w:spacing w:line="240" w:lineRule="auto"/>
        <w:ind w:left="900"/>
        <w:jc w:val="thaiDistribute"/>
        <w:rPr>
          <w:rFonts w:cs="Angsana New"/>
        </w:rPr>
      </w:pPr>
      <w:r w:rsidRPr="00A44A6B">
        <w:rPr>
          <w:rFonts w:cs="Angsana New"/>
        </w:rPr>
        <w:t>113,487,568</w:t>
      </w:r>
      <w:r w:rsidR="00DB25E9" w:rsidRPr="00A44A6B">
        <w:rPr>
          <w:rFonts w:cs="Angsana New"/>
        </w:rPr>
        <w:t xml:space="preserve"> unit</w:t>
      </w:r>
      <w:r w:rsidR="00952A1F">
        <w:rPr>
          <w:rFonts w:cs="Angsana New"/>
        </w:rPr>
        <w:t>s</w:t>
      </w:r>
      <w:r w:rsidR="00DB25E9" w:rsidRPr="00A44A6B">
        <w:rPr>
          <w:rFonts w:cs="Angsana New"/>
        </w:rPr>
        <w:t xml:space="preserve"> of SABUY-W</w:t>
      </w:r>
      <w:r w:rsidRPr="00A44A6B">
        <w:rPr>
          <w:rFonts w:cs="Angsana New"/>
        </w:rPr>
        <w:t>2</w:t>
      </w:r>
      <w:r w:rsidR="00DB25E9" w:rsidRPr="00A44A6B">
        <w:rPr>
          <w:rFonts w:cs="Angsana New"/>
        </w:rPr>
        <w:t xml:space="preserve"> warrants were exercised</w:t>
      </w:r>
      <w:r w:rsidR="007764F0">
        <w:rPr>
          <w:rFonts w:cs="Angsana New"/>
        </w:rPr>
        <w:t xml:space="preserve"> to 113,487,568 shares</w:t>
      </w:r>
      <w:r w:rsidR="00DB25E9" w:rsidRPr="00A44A6B">
        <w:rPr>
          <w:rFonts w:cs="Angsana New"/>
        </w:rPr>
        <w:t xml:space="preserve"> at the exercise price of Baht </w:t>
      </w:r>
      <w:r w:rsidR="00A06F77" w:rsidRPr="00A44A6B">
        <w:rPr>
          <w:rFonts w:cs="Angsana New"/>
        </w:rPr>
        <w:t xml:space="preserve">5 </w:t>
      </w:r>
      <w:r w:rsidR="00DB25E9" w:rsidRPr="00A44A6B">
        <w:rPr>
          <w:rFonts w:cs="Angsana New"/>
        </w:rPr>
        <w:t xml:space="preserve">per share (par value of Baht 1 plus a premium of Baht </w:t>
      </w:r>
      <w:r w:rsidR="009A6C21" w:rsidRPr="00A44A6B">
        <w:rPr>
          <w:rFonts w:cs="Angsana New"/>
        </w:rPr>
        <w:t>4</w:t>
      </w:r>
      <w:r w:rsidR="00DB25E9" w:rsidRPr="00A44A6B">
        <w:rPr>
          <w:rFonts w:cs="Angsana New"/>
        </w:rPr>
        <w:t xml:space="preserve"> per share). The Company registered with the Ministry of Commerce on </w:t>
      </w:r>
      <w:r w:rsidR="00A44A6B" w:rsidRPr="00A44A6B">
        <w:rPr>
          <w:rFonts w:cs="Angsana New"/>
        </w:rPr>
        <w:t>21 December</w:t>
      </w:r>
      <w:r w:rsidR="00DB25E9" w:rsidRPr="00A44A6B">
        <w:rPr>
          <w:rFonts w:cs="Angsana New"/>
        </w:rPr>
        <w:t xml:space="preserve"> 2022.</w:t>
      </w:r>
    </w:p>
    <w:p w14:paraId="60FD90BE" w14:textId="77777777" w:rsidR="00090BED" w:rsidRPr="006A0EA3" w:rsidRDefault="00090BED" w:rsidP="006A0EA3">
      <w:pPr>
        <w:spacing w:line="240" w:lineRule="atLeast"/>
        <w:ind w:left="540" w:right="-45"/>
        <w:jc w:val="thaiDistribute"/>
        <w:rPr>
          <w:rFonts w:cs="Angsana New"/>
        </w:rPr>
      </w:pPr>
    </w:p>
    <w:p w14:paraId="71F3D00D" w14:textId="0CB796C8" w:rsidR="00990AB2" w:rsidRPr="006A0EA3" w:rsidRDefault="00990AB2" w:rsidP="00B02CF7">
      <w:pPr>
        <w:spacing w:line="240" w:lineRule="atLeast"/>
        <w:ind w:left="540" w:right="-45"/>
        <w:jc w:val="thaiDistribute"/>
        <w:rPr>
          <w:rFonts w:cs="Angsana New"/>
          <w:b/>
          <w:bCs/>
          <w:i/>
          <w:iCs/>
        </w:rPr>
      </w:pPr>
      <w:r w:rsidRPr="006A0EA3">
        <w:rPr>
          <w:rFonts w:cs="Angsana New"/>
          <w:b/>
          <w:bCs/>
          <w:i/>
          <w:iCs/>
        </w:rPr>
        <w:t>2021</w:t>
      </w:r>
    </w:p>
    <w:p w14:paraId="7A2025DC" w14:textId="3E595365" w:rsidR="003A0A15" w:rsidRDefault="003A0A15" w:rsidP="00B02CF7">
      <w:pPr>
        <w:spacing w:line="240" w:lineRule="atLeast"/>
        <w:ind w:left="540" w:right="-45"/>
        <w:jc w:val="thaiDistribute"/>
        <w:rPr>
          <w:rFonts w:cs="Angsana New"/>
          <w:i/>
          <w:iCs/>
        </w:rPr>
      </w:pPr>
    </w:p>
    <w:p w14:paraId="3573859F" w14:textId="3776EBEE" w:rsidR="003A0A15" w:rsidRPr="003A0A15" w:rsidRDefault="003A0A15" w:rsidP="003A0A15">
      <w:pPr>
        <w:spacing w:line="240" w:lineRule="auto"/>
        <w:ind w:left="540" w:right="-45"/>
        <w:rPr>
          <w:rFonts w:cs="Angsana New"/>
        </w:rPr>
      </w:pPr>
      <w:r w:rsidRPr="003A0A15">
        <w:rPr>
          <w:rFonts w:cs="Angsana New"/>
        </w:rPr>
        <w:t xml:space="preserve">During the year 2021, there </w:t>
      </w:r>
      <w:r w:rsidR="008F27BC">
        <w:rPr>
          <w:rFonts w:cs="Angsana New"/>
        </w:rPr>
        <w:t>were the exercise of</w:t>
      </w:r>
      <w:r w:rsidRPr="003A0A15">
        <w:rPr>
          <w:rFonts w:cs="Angsana New"/>
        </w:rPr>
        <w:t xml:space="preserve"> warrants as follows</w:t>
      </w:r>
      <w:r w:rsidR="008F27BC">
        <w:rPr>
          <w:rFonts w:cs="Angsana New"/>
        </w:rPr>
        <w:t>:</w:t>
      </w:r>
    </w:p>
    <w:p w14:paraId="2BD9FA42" w14:textId="435321ED" w:rsidR="003A0A15" w:rsidRPr="00DD358A" w:rsidRDefault="004F4B08" w:rsidP="00DD358A">
      <w:pPr>
        <w:pStyle w:val="ListParagraph"/>
        <w:numPr>
          <w:ilvl w:val="0"/>
          <w:numId w:val="36"/>
        </w:numPr>
        <w:spacing w:after="0" w:line="240" w:lineRule="auto"/>
        <w:ind w:left="892" w:right="-43" w:hanging="374"/>
        <w:jc w:val="thaiDistribute"/>
        <w:rPr>
          <w:rFonts w:ascii="Times New Roman" w:hAnsi="Times New Roman" w:cs="Times New Roman"/>
        </w:rPr>
      </w:pPr>
      <w:r w:rsidRPr="00DD358A">
        <w:rPr>
          <w:rFonts w:ascii="Times New Roman" w:hAnsi="Times New Roman" w:cs="Times New Roman"/>
        </w:rPr>
        <w:t>21,505,000 unit</w:t>
      </w:r>
      <w:r w:rsidR="00952A1F">
        <w:rPr>
          <w:rFonts w:ascii="Times New Roman" w:hAnsi="Times New Roman" w:cs="Angsana New"/>
        </w:rPr>
        <w:t>s</w:t>
      </w:r>
      <w:r w:rsidRPr="00DD358A">
        <w:rPr>
          <w:rFonts w:ascii="Times New Roman" w:hAnsi="Times New Roman" w:cs="Times New Roman"/>
        </w:rPr>
        <w:t xml:space="preserve"> of warrants </w:t>
      </w:r>
      <w:r w:rsidR="003A0A15" w:rsidRPr="00DD358A">
        <w:rPr>
          <w:rFonts w:ascii="Times New Roman" w:hAnsi="Times New Roman" w:cs="Times New Roman"/>
        </w:rPr>
        <w:t xml:space="preserve">SABUY-ESOP1 </w:t>
      </w:r>
      <w:r w:rsidR="001C2C63" w:rsidRPr="00DD358A">
        <w:rPr>
          <w:rFonts w:ascii="Times New Roman" w:hAnsi="Times New Roman" w:cs="Times New Roman"/>
        </w:rPr>
        <w:t xml:space="preserve">were </w:t>
      </w:r>
      <w:r w:rsidR="003A0A15" w:rsidRPr="00DD358A">
        <w:rPr>
          <w:rFonts w:ascii="Times New Roman" w:hAnsi="Times New Roman" w:cs="Times New Roman"/>
        </w:rPr>
        <w:t>exercised to 21,505,000 ordinary shares at</w:t>
      </w:r>
      <w:r w:rsidR="009900E5" w:rsidRPr="00DD358A">
        <w:rPr>
          <w:rFonts w:ascii="Times New Roman" w:hAnsi="Times New Roman" w:cs="Times New Roman"/>
        </w:rPr>
        <w:t xml:space="preserve">        </w:t>
      </w:r>
      <w:r w:rsidR="00DD358A">
        <w:rPr>
          <w:rFonts w:ascii="Times New Roman" w:hAnsi="Times New Roman" w:cs="Times New Roman"/>
        </w:rPr>
        <w:t xml:space="preserve">   </w:t>
      </w:r>
      <w:r w:rsidR="003A0A15" w:rsidRPr="00DD358A">
        <w:rPr>
          <w:rFonts w:ascii="Times New Roman" w:hAnsi="Times New Roman" w:cs="Times New Roman"/>
        </w:rPr>
        <w:t xml:space="preserve"> the exercise price of Baht 2 per share (par value of Baht 1 plus a premium of Baht 1 per share)</w:t>
      </w:r>
      <w:r w:rsidRPr="00DD358A">
        <w:rPr>
          <w:rFonts w:ascii="Times New Roman" w:hAnsi="Times New Roman" w:cs="Times New Roman"/>
        </w:rPr>
        <w:t xml:space="preserve">.    </w:t>
      </w:r>
      <w:r w:rsidR="003A0A15" w:rsidRPr="00DD358A">
        <w:rPr>
          <w:rFonts w:ascii="Times New Roman" w:hAnsi="Times New Roman" w:cs="Times New Roman"/>
        </w:rPr>
        <w:t xml:space="preserve"> </w:t>
      </w:r>
      <w:r w:rsidR="00DD358A">
        <w:rPr>
          <w:rFonts w:ascii="Times New Roman" w:hAnsi="Times New Roman" w:cs="Times New Roman"/>
        </w:rPr>
        <w:t xml:space="preserve">   </w:t>
      </w:r>
      <w:r w:rsidR="003A0A15" w:rsidRPr="00DD358A">
        <w:rPr>
          <w:rFonts w:ascii="Times New Roman" w:hAnsi="Times New Roman" w:cs="Times New Roman"/>
        </w:rPr>
        <w:t>The Company registered with the Ministry of Commerce on 7 April 2021.</w:t>
      </w:r>
    </w:p>
    <w:p w14:paraId="6462731E" w14:textId="1680240A" w:rsidR="003A0A15" w:rsidRPr="00DD358A" w:rsidRDefault="009900E5" w:rsidP="00DD358A">
      <w:pPr>
        <w:pStyle w:val="ListParagraph"/>
        <w:numPr>
          <w:ilvl w:val="0"/>
          <w:numId w:val="36"/>
        </w:numPr>
        <w:spacing w:after="0" w:line="240" w:lineRule="auto"/>
        <w:ind w:left="892" w:right="-43" w:hanging="374"/>
        <w:jc w:val="thaiDistribute"/>
        <w:rPr>
          <w:rFonts w:ascii="Times New Roman" w:hAnsi="Times New Roman" w:cs="Times New Roman"/>
        </w:rPr>
      </w:pPr>
      <w:r w:rsidRPr="00DD358A">
        <w:rPr>
          <w:rFonts w:ascii="Times New Roman" w:hAnsi="Times New Roman" w:cs="Times New Roman"/>
        </w:rPr>
        <w:t>19,238,179 unit</w:t>
      </w:r>
      <w:r w:rsidR="00952A1F">
        <w:rPr>
          <w:rFonts w:ascii="Times New Roman" w:hAnsi="Times New Roman" w:cs="Times New Roman"/>
        </w:rPr>
        <w:t>s</w:t>
      </w:r>
      <w:r w:rsidRPr="00DD358A">
        <w:rPr>
          <w:rFonts w:ascii="Times New Roman" w:hAnsi="Times New Roman" w:cs="Times New Roman"/>
        </w:rPr>
        <w:t xml:space="preserve"> of w</w:t>
      </w:r>
      <w:r w:rsidR="003A0A15" w:rsidRPr="00DD358A">
        <w:rPr>
          <w:rFonts w:ascii="Times New Roman" w:hAnsi="Times New Roman" w:cs="Times New Roman"/>
        </w:rPr>
        <w:t xml:space="preserve">arrants SABUY-ESOP2 </w:t>
      </w:r>
      <w:r w:rsidR="001C2C63" w:rsidRPr="00DD358A">
        <w:rPr>
          <w:rFonts w:ascii="Times New Roman" w:hAnsi="Times New Roman" w:cs="Times New Roman"/>
        </w:rPr>
        <w:t>were</w:t>
      </w:r>
      <w:r w:rsidR="003A0A15" w:rsidRPr="00DD358A">
        <w:rPr>
          <w:rFonts w:ascii="Times New Roman" w:hAnsi="Times New Roman" w:cs="Times New Roman"/>
        </w:rPr>
        <w:t xml:space="preserve"> exercised to</w:t>
      </w:r>
      <w:r w:rsidRPr="00DD358A">
        <w:rPr>
          <w:rFonts w:ascii="Times New Roman" w:hAnsi="Times New Roman" w:cs="Times New Roman"/>
        </w:rPr>
        <w:t xml:space="preserve"> </w:t>
      </w:r>
      <w:r w:rsidR="003A0A15" w:rsidRPr="00DD358A">
        <w:rPr>
          <w:rFonts w:ascii="Times New Roman" w:hAnsi="Times New Roman" w:cs="Times New Roman"/>
        </w:rPr>
        <w:t xml:space="preserve">19,628,693 ordinary shares at </w:t>
      </w:r>
      <w:r w:rsidRPr="00DD358A">
        <w:rPr>
          <w:rFonts w:ascii="Times New Roman" w:hAnsi="Times New Roman" w:cs="Times New Roman"/>
        </w:rPr>
        <w:t xml:space="preserve">      </w:t>
      </w:r>
      <w:r w:rsidR="00DD358A">
        <w:rPr>
          <w:rFonts w:ascii="Times New Roman" w:hAnsi="Times New Roman" w:cs="Times New Roman"/>
        </w:rPr>
        <w:t xml:space="preserve">    </w:t>
      </w:r>
      <w:r w:rsidR="003A0A15" w:rsidRPr="00DD358A">
        <w:rPr>
          <w:rFonts w:ascii="Times New Roman" w:hAnsi="Times New Roman" w:cs="Times New Roman"/>
        </w:rPr>
        <w:t>the exercise price of Baht 7.60 per share (par value of Baht 1 plus a premium of Baht 6.60 per share)</w:t>
      </w:r>
      <w:r w:rsidRPr="00DD358A">
        <w:rPr>
          <w:rFonts w:ascii="Times New Roman" w:hAnsi="Times New Roman" w:cs="Times New Roman"/>
        </w:rPr>
        <w:t xml:space="preserve">. </w:t>
      </w:r>
      <w:r w:rsidR="003A0A15" w:rsidRPr="00DD358A">
        <w:rPr>
          <w:rFonts w:ascii="Times New Roman" w:hAnsi="Times New Roman" w:cs="Times New Roman"/>
        </w:rPr>
        <w:t>The Company registered with the Ministry of Commerce on 22 December 2021.</w:t>
      </w:r>
    </w:p>
    <w:p w14:paraId="2FE72821" w14:textId="4CF3611C" w:rsidR="003A0A15" w:rsidRPr="00DD358A" w:rsidRDefault="009900E5" w:rsidP="00DD358A">
      <w:pPr>
        <w:pStyle w:val="ListParagraph"/>
        <w:numPr>
          <w:ilvl w:val="0"/>
          <w:numId w:val="36"/>
        </w:numPr>
        <w:spacing w:after="0" w:line="240" w:lineRule="auto"/>
        <w:ind w:left="892" w:right="-43" w:hanging="374"/>
        <w:jc w:val="thaiDistribute"/>
        <w:rPr>
          <w:rFonts w:ascii="Times New Roman" w:hAnsi="Times New Roman" w:cs="Times New Roman"/>
        </w:rPr>
      </w:pPr>
      <w:r w:rsidRPr="00DD358A">
        <w:rPr>
          <w:rFonts w:ascii="Times New Roman" w:hAnsi="Times New Roman" w:cs="Times New Roman"/>
        </w:rPr>
        <w:t>44,346</w:t>
      </w:r>
      <w:r w:rsidR="00BF3B6B" w:rsidRPr="00DD358A">
        <w:rPr>
          <w:rFonts w:ascii="Times New Roman" w:hAnsi="Times New Roman" w:cs="Times New Roman"/>
        </w:rPr>
        <w:t>,043 unit</w:t>
      </w:r>
      <w:r w:rsidR="00952A1F">
        <w:rPr>
          <w:rFonts w:ascii="Times New Roman" w:hAnsi="Times New Roman" w:cs="Times New Roman"/>
        </w:rPr>
        <w:t>s</w:t>
      </w:r>
      <w:r w:rsidR="00BF3B6B" w:rsidRPr="00DD358A">
        <w:rPr>
          <w:rFonts w:ascii="Times New Roman" w:hAnsi="Times New Roman" w:cs="Times New Roman"/>
        </w:rPr>
        <w:t xml:space="preserve"> of w</w:t>
      </w:r>
      <w:r w:rsidR="003A0A15" w:rsidRPr="00DD358A">
        <w:rPr>
          <w:rFonts w:ascii="Times New Roman" w:hAnsi="Times New Roman" w:cs="Times New Roman"/>
        </w:rPr>
        <w:t xml:space="preserve">arrants SABUY-W1 </w:t>
      </w:r>
      <w:r w:rsidR="001C2C63" w:rsidRPr="00DD358A">
        <w:rPr>
          <w:rFonts w:ascii="Times New Roman" w:hAnsi="Times New Roman" w:cs="Times New Roman"/>
        </w:rPr>
        <w:t>were</w:t>
      </w:r>
      <w:r w:rsidR="003A0A15" w:rsidRPr="00DD358A">
        <w:rPr>
          <w:rFonts w:ascii="Times New Roman" w:hAnsi="Times New Roman" w:cs="Times New Roman"/>
        </w:rPr>
        <w:t xml:space="preserve"> exercised to 45,246,263 ordinary shares at </w:t>
      </w:r>
      <w:r w:rsidR="00BF3B6B" w:rsidRPr="00DD358A">
        <w:rPr>
          <w:rFonts w:ascii="Times New Roman" w:hAnsi="Times New Roman" w:cs="Times New Roman"/>
        </w:rPr>
        <w:t xml:space="preserve">             </w:t>
      </w:r>
      <w:r w:rsidR="00DD358A">
        <w:rPr>
          <w:rFonts w:ascii="Times New Roman" w:hAnsi="Times New Roman" w:cs="Times New Roman"/>
        </w:rPr>
        <w:t xml:space="preserve">     </w:t>
      </w:r>
      <w:r w:rsidR="00BF3B6B" w:rsidRPr="00DD358A">
        <w:rPr>
          <w:rFonts w:ascii="Times New Roman" w:hAnsi="Times New Roman" w:cs="Times New Roman"/>
        </w:rPr>
        <w:t xml:space="preserve"> </w:t>
      </w:r>
      <w:r w:rsidR="003A0A15" w:rsidRPr="00DD358A">
        <w:rPr>
          <w:rFonts w:ascii="Times New Roman" w:hAnsi="Times New Roman" w:cs="Times New Roman"/>
        </w:rPr>
        <w:t>the exercise price of Baht 3.19 per share (par value of Baht 1 plus a premium of Baht 2.</w:t>
      </w:r>
      <w:r w:rsidR="001C2C63" w:rsidRPr="00DD358A">
        <w:rPr>
          <w:rFonts w:ascii="Times New Roman" w:hAnsi="Times New Roman" w:cs="Times New Roman"/>
        </w:rPr>
        <w:t>1</w:t>
      </w:r>
      <w:r w:rsidR="003A0A15" w:rsidRPr="00DD358A">
        <w:rPr>
          <w:rFonts w:ascii="Times New Roman" w:hAnsi="Times New Roman" w:cs="Times New Roman"/>
        </w:rPr>
        <w:t>9 per share)</w:t>
      </w:r>
      <w:r w:rsidRPr="00DD358A">
        <w:rPr>
          <w:rFonts w:ascii="Times New Roman" w:hAnsi="Times New Roman" w:cs="Times New Roman"/>
        </w:rPr>
        <w:t>.</w:t>
      </w:r>
      <w:r w:rsidR="003A0A15" w:rsidRPr="00DD358A">
        <w:rPr>
          <w:rFonts w:ascii="Times New Roman" w:hAnsi="Times New Roman" w:cs="Times New Roman"/>
        </w:rPr>
        <w:t xml:space="preserve"> The Company registered with the Ministry of Commerce on 22 December 2021.</w:t>
      </w:r>
    </w:p>
    <w:p w14:paraId="0E3290AB" w14:textId="77777777" w:rsidR="00D02E7D" w:rsidRPr="003A0A15" w:rsidRDefault="00D02E7D" w:rsidP="00D02E7D">
      <w:pPr>
        <w:spacing w:line="240" w:lineRule="auto"/>
        <w:ind w:left="1022"/>
        <w:jc w:val="thaiDistribute"/>
        <w:rPr>
          <w:rFonts w:cs="Angsana New"/>
        </w:rPr>
      </w:pPr>
    </w:p>
    <w:p w14:paraId="36CF031A" w14:textId="77777777" w:rsidR="00990AB2" w:rsidRPr="001C2C63" w:rsidRDefault="00990AB2" w:rsidP="00990AB2">
      <w:pPr>
        <w:pStyle w:val="BodyText"/>
        <w:spacing w:after="0"/>
        <w:ind w:left="540"/>
        <w:jc w:val="thaiDistribute"/>
        <w:rPr>
          <w:rFonts w:cstheme="minorBidi"/>
          <w:lang w:val="en-GB" w:eastAsia="x-none"/>
        </w:rPr>
      </w:pPr>
      <w:r w:rsidRPr="001C2C63">
        <w:rPr>
          <w:rFonts w:cstheme="minorBidi"/>
          <w:lang w:val="en-GB" w:eastAsia="x-none"/>
        </w:rPr>
        <w:t xml:space="preserve">At the </w:t>
      </w:r>
      <w:r w:rsidRPr="001C2C63">
        <w:rPr>
          <w:rFonts w:cstheme="minorBidi"/>
          <w:lang w:val="en-US" w:eastAsia="x-none"/>
        </w:rPr>
        <w:t>A</w:t>
      </w:r>
      <w:r w:rsidRPr="001C2C63">
        <w:rPr>
          <w:rFonts w:cstheme="minorBidi"/>
          <w:lang w:val="en-GB" w:eastAsia="x-none"/>
        </w:rPr>
        <w:t xml:space="preserve">nnual General Meeting of shareholders of the Company held on 20 April 2021, the shareholders approved the resolution </w:t>
      </w:r>
      <w:r w:rsidRPr="001C2C63">
        <w:rPr>
          <w:rFonts w:cstheme="minorBidi"/>
          <w:lang w:val="en-US" w:eastAsia="x-none"/>
        </w:rPr>
        <w:t>t</w:t>
      </w:r>
      <w:r w:rsidRPr="001C2C63">
        <w:rPr>
          <w:lang w:val="en-GB" w:eastAsia="x-none"/>
        </w:rPr>
        <w:t xml:space="preserve">o approve the increase of the Company’s authorised share capital for the exercise of warrant from Baht 1,050.00 million to Baht 1,182.25 million by issuing new ordinary shares of 132.25 million shares with </w:t>
      </w:r>
      <w:r w:rsidRPr="001C2C63">
        <w:rPr>
          <w:rFonts w:cs="Angsana New"/>
          <w:szCs w:val="28"/>
          <w:lang w:val="en-US" w:eastAsia="x-none"/>
        </w:rPr>
        <w:t xml:space="preserve">par value at </w:t>
      </w:r>
      <w:r w:rsidRPr="001C2C63">
        <w:rPr>
          <w:lang w:val="en-GB" w:eastAsia="x-none"/>
        </w:rPr>
        <w:t>Baht 1 per share. The Company will allot new shares not over 102.75 million shares for the exercise of SABUY-W1 and allot new shares not over 29.50 million shares for the exercise of SABUY-ESOP2 and approve the amendment to the Memorandum of Association of the Company to be in accordance with the increase of such registered capital. The Company has registered with the Ministry of Commerce on 30 April 2021.</w:t>
      </w:r>
    </w:p>
    <w:p w14:paraId="3EB6DB01" w14:textId="72798EBC" w:rsidR="00990AB2" w:rsidRDefault="00990AB2" w:rsidP="00990AB2">
      <w:pPr>
        <w:spacing w:line="240" w:lineRule="atLeast"/>
        <w:jc w:val="thaiDistribute"/>
        <w:rPr>
          <w:rFonts w:eastAsia="Arial Unicode MS" w:cs="Angsana New"/>
          <w:szCs w:val="28"/>
          <w:highlight w:val="green"/>
        </w:rPr>
      </w:pPr>
    </w:p>
    <w:p w14:paraId="3C65B6D0" w14:textId="25230E6C" w:rsidR="007764F0" w:rsidRDefault="007764F0" w:rsidP="00990AB2">
      <w:pPr>
        <w:spacing w:line="240" w:lineRule="atLeast"/>
        <w:jc w:val="thaiDistribute"/>
        <w:rPr>
          <w:rFonts w:eastAsia="Arial Unicode MS" w:cs="Angsana New"/>
          <w:szCs w:val="28"/>
          <w:highlight w:val="green"/>
        </w:rPr>
      </w:pPr>
    </w:p>
    <w:p w14:paraId="4CED1C4D" w14:textId="1DB71779" w:rsidR="007764F0" w:rsidRDefault="007764F0" w:rsidP="00990AB2">
      <w:pPr>
        <w:spacing w:line="240" w:lineRule="atLeast"/>
        <w:jc w:val="thaiDistribute"/>
        <w:rPr>
          <w:rFonts w:eastAsia="Arial Unicode MS" w:cs="Angsana New"/>
          <w:szCs w:val="28"/>
          <w:highlight w:val="green"/>
        </w:rPr>
      </w:pPr>
    </w:p>
    <w:p w14:paraId="140C318F" w14:textId="113698D0" w:rsidR="007764F0" w:rsidRDefault="007764F0" w:rsidP="00990AB2">
      <w:pPr>
        <w:spacing w:line="240" w:lineRule="atLeast"/>
        <w:jc w:val="thaiDistribute"/>
        <w:rPr>
          <w:rFonts w:eastAsia="Arial Unicode MS" w:cs="Angsana New"/>
          <w:szCs w:val="28"/>
          <w:highlight w:val="green"/>
        </w:rPr>
      </w:pPr>
    </w:p>
    <w:p w14:paraId="769120DA" w14:textId="2650693B" w:rsidR="007764F0" w:rsidRDefault="007764F0" w:rsidP="00990AB2">
      <w:pPr>
        <w:spacing w:line="240" w:lineRule="atLeast"/>
        <w:jc w:val="thaiDistribute"/>
        <w:rPr>
          <w:rFonts w:eastAsia="Arial Unicode MS" w:cs="Angsana New"/>
          <w:szCs w:val="28"/>
          <w:highlight w:val="green"/>
        </w:rPr>
      </w:pPr>
    </w:p>
    <w:p w14:paraId="75E1C317" w14:textId="77777777" w:rsidR="007764F0" w:rsidRPr="003A0A15" w:rsidRDefault="007764F0" w:rsidP="00990AB2">
      <w:pPr>
        <w:spacing w:line="240" w:lineRule="atLeast"/>
        <w:jc w:val="thaiDistribute"/>
        <w:rPr>
          <w:rFonts w:eastAsia="Arial Unicode MS" w:cs="Angsana New"/>
          <w:szCs w:val="28"/>
          <w:highlight w:val="green"/>
        </w:rPr>
      </w:pPr>
    </w:p>
    <w:p w14:paraId="07FC980C" w14:textId="746F46FC" w:rsidR="00990AB2" w:rsidRDefault="00990AB2" w:rsidP="00990AB2">
      <w:pPr>
        <w:pStyle w:val="BodyText"/>
        <w:spacing w:after="0"/>
        <w:ind w:left="540"/>
        <w:jc w:val="thaiDistribute"/>
        <w:rPr>
          <w:lang w:val="en-GB" w:eastAsia="x-none"/>
        </w:rPr>
      </w:pPr>
      <w:bookmarkStart w:id="11" w:name="_Hlk78496754"/>
      <w:r w:rsidRPr="001C2C63">
        <w:rPr>
          <w:rFonts w:cstheme="minorBidi"/>
          <w:lang w:val="en-GB" w:eastAsia="x-none"/>
        </w:rPr>
        <w:lastRenderedPageBreak/>
        <w:t xml:space="preserve">At the Extraordinary Shareholders’ Meeting of the Company held on 27 August 2021, the shareholders approved </w:t>
      </w:r>
      <w:bookmarkEnd w:id="11"/>
      <w:r w:rsidRPr="001C2C63">
        <w:rPr>
          <w:rFonts w:cstheme="minorBidi"/>
          <w:lang w:val="en-GB" w:eastAsia="x-none"/>
        </w:rPr>
        <w:t>the increase of the Company’s authorised share capital and offer to private placement which is T.K.S. Technology Public Company Limited. This purpose is to support the investing plan in TBSP Public Company Limited. The Company’s authorised share capital increase</w:t>
      </w:r>
      <w:r w:rsidR="00952A1F">
        <w:rPr>
          <w:rFonts w:cstheme="minorBidi"/>
          <w:lang w:val="en-GB" w:eastAsia="x-none"/>
        </w:rPr>
        <w:t>d</w:t>
      </w:r>
      <w:r w:rsidRPr="001C2C63">
        <w:rPr>
          <w:rFonts w:cstheme="minorBidi"/>
          <w:lang w:val="en-GB" w:eastAsia="x-none"/>
        </w:rPr>
        <w:t xml:space="preserve"> from Baht 1,182.25 million to Baht 1,292.25 million by issuing new ordinary shares of 110.00 million shares with Baht </w:t>
      </w:r>
      <w:r w:rsidR="00952A1F">
        <w:rPr>
          <w:rFonts w:cstheme="minorBidi"/>
          <w:lang w:val="en-GB" w:eastAsia="x-none"/>
        </w:rPr>
        <w:t xml:space="preserve">          </w:t>
      </w:r>
      <w:r w:rsidRPr="001C2C63">
        <w:rPr>
          <w:rFonts w:cstheme="minorBidi"/>
          <w:lang w:val="en-GB" w:eastAsia="x-none"/>
        </w:rPr>
        <w:t xml:space="preserve">1 par value. The offering </w:t>
      </w:r>
      <w:r w:rsidRPr="001C2C63">
        <w:rPr>
          <w:rFonts w:cstheme="minorBidi"/>
          <w:lang w:val="en-US" w:eastAsia="x-none"/>
        </w:rPr>
        <w:t xml:space="preserve">price </w:t>
      </w:r>
      <w:r w:rsidRPr="001C2C63">
        <w:rPr>
          <w:rFonts w:cstheme="minorBidi"/>
          <w:lang w:val="en-GB" w:eastAsia="x-none"/>
        </w:rPr>
        <w:t>is Baht 8.95 per share, totalling Baht 984.50 million.</w:t>
      </w:r>
      <w:r w:rsidRPr="001C2C63">
        <w:rPr>
          <w:lang w:val="en-GB" w:eastAsia="x-none"/>
        </w:rPr>
        <w:t xml:space="preserve"> The Company </w:t>
      </w:r>
      <w:r w:rsidRPr="001C2C63">
        <w:rPr>
          <w:rFonts w:cs="Angsana New"/>
          <w:szCs w:val="28"/>
          <w:lang w:val="en-US" w:eastAsia="x-none"/>
        </w:rPr>
        <w:t xml:space="preserve">received proceeds from the increase of share capital and </w:t>
      </w:r>
      <w:r w:rsidRPr="001C2C63">
        <w:rPr>
          <w:lang w:val="en-GB" w:eastAsia="x-none"/>
        </w:rPr>
        <w:t>registered with the Ministry of Commerce on 13 September 2021.</w:t>
      </w:r>
    </w:p>
    <w:p w14:paraId="78E1F764" w14:textId="0FDC9D4F" w:rsidR="001C2C63" w:rsidRDefault="001C2C63" w:rsidP="00990AB2">
      <w:pPr>
        <w:pStyle w:val="BodyText"/>
        <w:spacing w:after="0"/>
        <w:ind w:left="540"/>
        <w:jc w:val="thaiDistribute"/>
        <w:rPr>
          <w:lang w:val="en-GB" w:eastAsia="x-none"/>
        </w:rPr>
      </w:pPr>
    </w:p>
    <w:p w14:paraId="1D8B9B6B" w14:textId="529F7ABB" w:rsidR="001C2C63" w:rsidRPr="001C2C63" w:rsidRDefault="001C2C63" w:rsidP="00990AB2">
      <w:pPr>
        <w:pStyle w:val="BodyText"/>
        <w:spacing w:after="0"/>
        <w:ind w:left="540"/>
        <w:jc w:val="thaiDistribute"/>
        <w:rPr>
          <w:rFonts w:cs="Angsana New"/>
          <w:szCs w:val="28"/>
          <w:lang w:val="en-US" w:eastAsia="x-none"/>
        </w:rPr>
      </w:pPr>
      <w:r w:rsidRPr="00A74C05">
        <w:rPr>
          <w:rFonts w:cs="Angsana New"/>
          <w:spacing w:val="-6"/>
          <w:szCs w:val="28"/>
          <w:lang w:val="en-US" w:eastAsia="x-none"/>
        </w:rPr>
        <w:t>At the Extraordinary Shareholders’ Meeting of the Company held on 16 December 2021, the shareholders</w:t>
      </w:r>
      <w:r w:rsidRPr="001C2C63">
        <w:rPr>
          <w:rFonts w:cs="Angsana New"/>
          <w:szCs w:val="28"/>
          <w:lang w:val="en-US" w:eastAsia="x-none"/>
        </w:rPr>
        <w:t xml:space="preserve"> approved the increase of the Company’s authorised share capital from Baht 1,292.25 million to Baht 1,365.41 million by issuing new ordinary shares of 73.16 million shares with Baht 1 par value.</w:t>
      </w:r>
      <w:r w:rsidR="00A74C05">
        <w:rPr>
          <w:rFonts w:cs="Angsana New"/>
          <w:szCs w:val="28"/>
          <w:lang w:val="en-US" w:eastAsia="x-none"/>
        </w:rPr>
        <w:t xml:space="preserve">                </w:t>
      </w:r>
      <w:r w:rsidRPr="001C2C63">
        <w:rPr>
          <w:rFonts w:cs="Angsana New"/>
          <w:szCs w:val="28"/>
          <w:lang w:val="en-US" w:eastAsia="x-none"/>
        </w:rPr>
        <w:t>The Company has registered with the Ministry of Commerce on 22 December 2021.</w:t>
      </w:r>
    </w:p>
    <w:p w14:paraId="1F8C68EC" w14:textId="77777777" w:rsidR="00D02E7D" w:rsidRPr="000A4D45" w:rsidRDefault="00D02E7D" w:rsidP="000917DD">
      <w:pPr>
        <w:spacing w:line="240" w:lineRule="atLeast"/>
        <w:ind w:right="-45"/>
        <w:jc w:val="thaiDistribute"/>
        <w:rPr>
          <w:rFonts w:cs="Angsana New"/>
        </w:rPr>
      </w:pPr>
    </w:p>
    <w:p w14:paraId="48E84EAD" w14:textId="77777777" w:rsidR="004C16FF" w:rsidRPr="000A4D45" w:rsidRDefault="004C16FF" w:rsidP="00F37D25">
      <w:pPr>
        <w:spacing w:line="240" w:lineRule="atLeast"/>
        <w:ind w:left="540" w:right="-45"/>
        <w:jc w:val="thaiDistribute"/>
        <w:rPr>
          <w:b/>
          <w:bCs/>
          <w:i/>
          <w:iCs/>
        </w:rPr>
      </w:pPr>
      <w:r w:rsidRPr="000A4D45">
        <w:rPr>
          <w:b/>
          <w:bCs/>
          <w:i/>
          <w:iCs/>
        </w:rPr>
        <w:t>Share premium</w:t>
      </w:r>
    </w:p>
    <w:p w14:paraId="131F1ECA" w14:textId="77777777" w:rsidR="004C16FF" w:rsidRPr="000A4D45" w:rsidRDefault="004C16FF" w:rsidP="00F37D25">
      <w:pPr>
        <w:spacing w:line="240" w:lineRule="atLeast"/>
        <w:ind w:left="540" w:right="-45"/>
        <w:jc w:val="thaiDistribute"/>
      </w:pPr>
    </w:p>
    <w:p w14:paraId="68CE0815" w14:textId="14AF0CA3" w:rsidR="00DD358A" w:rsidRDefault="0003602D" w:rsidP="00FB30DA">
      <w:pPr>
        <w:spacing w:line="240" w:lineRule="auto"/>
        <w:ind w:left="540"/>
        <w:jc w:val="thaiDistribute"/>
      </w:pPr>
      <w:r w:rsidRPr="000A4D45">
        <w:t>Section 51 of the Public Companies Act B.E. 2535 requires companies to set aside share subscription monies received in excess of the par value of the shares issued to a reserve account (“share premium”). Share premium is not available for dividend distribution.</w:t>
      </w:r>
    </w:p>
    <w:p w14:paraId="69BE5D9B" w14:textId="77777777" w:rsidR="00306839" w:rsidRPr="000A4D45" w:rsidRDefault="00306839" w:rsidP="00FB30DA">
      <w:pPr>
        <w:spacing w:line="240" w:lineRule="auto"/>
        <w:ind w:left="540"/>
        <w:jc w:val="thaiDistribute"/>
        <w:rPr>
          <w:rFonts w:cstheme="minorBidi"/>
          <w:spacing w:val="-2"/>
        </w:rPr>
      </w:pPr>
    </w:p>
    <w:p w14:paraId="459B10B7" w14:textId="77777777" w:rsidR="009B3A5B" w:rsidRPr="000A4D45" w:rsidRDefault="009B3A5B" w:rsidP="00465EA5">
      <w:pPr>
        <w:pStyle w:val="Heading1"/>
        <w:numPr>
          <w:ilvl w:val="0"/>
          <w:numId w:val="46"/>
        </w:numPr>
        <w:spacing w:before="0" w:after="0" w:line="240" w:lineRule="auto"/>
        <w:ind w:left="540" w:hanging="540"/>
        <w:jc w:val="both"/>
        <w:rPr>
          <w:b/>
          <w:bCs/>
          <w:i w:val="0"/>
          <w:iCs/>
        </w:rPr>
      </w:pPr>
      <w:r w:rsidRPr="000A4D45">
        <w:rPr>
          <w:b/>
          <w:bCs/>
          <w:i w:val="0"/>
          <w:iCs/>
        </w:rPr>
        <w:t>Warrant</w:t>
      </w:r>
    </w:p>
    <w:p w14:paraId="68DD18B7" w14:textId="468F80F8" w:rsidR="00D510E7" w:rsidRDefault="00D510E7" w:rsidP="00D510E7">
      <w:pPr>
        <w:spacing w:line="240" w:lineRule="atLeast"/>
        <w:ind w:left="1080" w:right="-45"/>
        <w:jc w:val="thaiDistribute"/>
      </w:pPr>
    </w:p>
    <w:p w14:paraId="42CE2D7A" w14:textId="0ACEB49E" w:rsidR="003C4C99" w:rsidRDefault="00FE06B0" w:rsidP="003C4C99">
      <w:pPr>
        <w:spacing w:line="240" w:lineRule="atLeast"/>
        <w:ind w:left="540" w:right="-45"/>
        <w:jc w:val="thaiDistribute"/>
        <w:rPr>
          <w:rFonts w:cstheme="minorBidi"/>
          <w:lang w:val="en-GB" w:eastAsia="x-none"/>
        </w:rPr>
      </w:pPr>
      <w:r w:rsidRPr="00FE06B0">
        <w:rPr>
          <w:rFonts w:cstheme="minorBidi"/>
          <w:lang w:val="en-GB" w:eastAsia="x-none"/>
        </w:rPr>
        <w:t xml:space="preserve">At the Annual General Meeting of shareholders of the Company held on 27 April 2022, the shareholders have approved the resolution to issue of 40,000,000 units of warrants with a term of 3 years (“Warrant” or “SABUY-WC”), name-registered and non-transferable unless the transfer to the directors or employees of the Company or its subsidiaries or the transfer due to the passing away of the directors or employees of the Company or </w:t>
      </w:r>
      <w:r w:rsidR="002F0976" w:rsidRPr="00FE06B0">
        <w:rPr>
          <w:rFonts w:cstheme="minorBidi"/>
          <w:lang w:val="en-GB" w:eastAsia="x-none"/>
        </w:rPr>
        <w:t>its subsidiaries</w:t>
      </w:r>
      <w:r w:rsidRPr="00FE06B0">
        <w:rPr>
          <w:rFonts w:cstheme="minorBidi"/>
          <w:lang w:val="en-GB" w:eastAsia="x-none"/>
        </w:rPr>
        <w:t>. The details of warrants are as follows:</w:t>
      </w:r>
    </w:p>
    <w:p w14:paraId="3F7954D9" w14:textId="77777777" w:rsidR="00FE06B0" w:rsidRDefault="00FE06B0" w:rsidP="003C4C99">
      <w:pPr>
        <w:spacing w:line="240" w:lineRule="atLeast"/>
        <w:ind w:left="540" w:right="-45"/>
        <w:jc w:val="thaiDistribute"/>
        <w:rPr>
          <w:spacing w:val="-2"/>
        </w:rPr>
      </w:pPr>
    </w:p>
    <w:tbl>
      <w:tblPr>
        <w:tblStyle w:val="TableGrid"/>
        <w:tblW w:w="9360" w:type="dxa"/>
        <w:tblInd w:w="4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0"/>
        <w:gridCol w:w="383"/>
        <w:gridCol w:w="5467"/>
      </w:tblGrid>
      <w:tr w:rsidR="003C4C99" w:rsidRPr="000A4D45" w14:paraId="4284D9D1" w14:textId="77777777" w:rsidTr="005051C1">
        <w:trPr>
          <w:trHeight w:val="234"/>
          <w:tblHeader/>
        </w:trPr>
        <w:tc>
          <w:tcPr>
            <w:tcW w:w="3510" w:type="dxa"/>
            <w:tcBorders>
              <w:top w:val="nil"/>
              <w:left w:val="nil"/>
              <w:bottom w:val="single" w:sz="4" w:space="0" w:color="auto"/>
              <w:right w:val="nil"/>
            </w:tcBorders>
            <w:hideMark/>
          </w:tcPr>
          <w:p w14:paraId="7AB36ECB" w14:textId="77777777" w:rsidR="003C4C99" w:rsidRPr="000A4D45" w:rsidRDefault="003C4C99" w:rsidP="005051C1">
            <w:pPr>
              <w:pStyle w:val="BodyText2"/>
              <w:spacing w:line="260" w:lineRule="atLeast"/>
              <w:jc w:val="center"/>
              <w:rPr>
                <w:spacing w:val="-2"/>
                <w:sz w:val="22"/>
                <w:lang w:eastAsia="en-US"/>
              </w:rPr>
            </w:pPr>
            <w:r w:rsidRPr="000A4D45">
              <w:rPr>
                <w:spacing w:val="-2"/>
                <w:sz w:val="22"/>
                <w:lang w:eastAsia="en-US"/>
              </w:rPr>
              <w:t>Description</w:t>
            </w:r>
          </w:p>
        </w:tc>
        <w:tc>
          <w:tcPr>
            <w:tcW w:w="383" w:type="dxa"/>
          </w:tcPr>
          <w:p w14:paraId="50AE5AE8" w14:textId="77777777" w:rsidR="003C4C99" w:rsidRPr="000A4D45" w:rsidRDefault="003C4C99" w:rsidP="005051C1">
            <w:pPr>
              <w:pStyle w:val="BodyText2"/>
              <w:spacing w:line="260" w:lineRule="atLeast"/>
              <w:jc w:val="center"/>
              <w:rPr>
                <w:spacing w:val="-2"/>
                <w:sz w:val="22"/>
                <w:cs/>
                <w:lang w:eastAsia="en-US"/>
              </w:rPr>
            </w:pPr>
          </w:p>
        </w:tc>
        <w:tc>
          <w:tcPr>
            <w:tcW w:w="5467" w:type="dxa"/>
            <w:tcBorders>
              <w:top w:val="nil"/>
              <w:left w:val="nil"/>
              <w:bottom w:val="single" w:sz="4" w:space="0" w:color="auto"/>
              <w:right w:val="nil"/>
            </w:tcBorders>
            <w:hideMark/>
          </w:tcPr>
          <w:p w14:paraId="4BE2452E" w14:textId="77777777" w:rsidR="003C4C99" w:rsidRPr="000A4D45" w:rsidRDefault="003C4C99" w:rsidP="005051C1">
            <w:pPr>
              <w:pStyle w:val="BodyText2"/>
              <w:spacing w:line="260" w:lineRule="atLeast"/>
              <w:jc w:val="center"/>
              <w:rPr>
                <w:spacing w:val="-2"/>
                <w:sz w:val="22"/>
                <w:lang w:eastAsia="en-US"/>
              </w:rPr>
            </w:pPr>
            <w:r w:rsidRPr="000A4D45">
              <w:rPr>
                <w:spacing w:val="-2"/>
                <w:sz w:val="22"/>
                <w:lang w:eastAsia="en-US"/>
              </w:rPr>
              <w:t>Details</w:t>
            </w:r>
          </w:p>
        </w:tc>
      </w:tr>
      <w:tr w:rsidR="00907BF8" w:rsidRPr="000A4D45" w14:paraId="5A7C7D1B" w14:textId="77777777" w:rsidTr="005051C1">
        <w:tc>
          <w:tcPr>
            <w:tcW w:w="3510" w:type="dxa"/>
            <w:hideMark/>
          </w:tcPr>
          <w:p w14:paraId="7DA4F42C" w14:textId="77777777" w:rsidR="00907BF8" w:rsidRPr="000A4D45" w:rsidRDefault="00907BF8" w:rsidP="00907BF8">
            <w:pPr>
              <w:pStyle w:val="BodyText"/>
              <w:tabs>
                <w:tab w:val="left" w:pos="-18"/>
              </w:tabs>
              <w:spacing w:after="0"/>
              <w:ind w:left="-18" w:right="-131"/>
              <w:rPr>
                <w:spacing w:val="-2"/>
                <w:lang w:val="en-US"/>
              </w:rPr>
            </w:pPr>
            <w:r w:rsidRPr="000A4D45">
              <w:rPr>
                <w:spacing w:val="-2"/>
                <w:lang w:val="en-US"/>
              </w:rPr>
              <w:t>Grant date</w:t>
            </w:r>
          </w:p>
        </w:tc>
        <w:tc>
          <w:tcPr>
            <w:tcW w:w="383" w:type="dxa"/>
          </w:tcPr>
          <w:p w14:paraId="3C38469A" w14:textId="77777777" w:rsidR="00907BF8" w:rsidRPr="000A4D45" w:rsidRDefault="00907BF8" w:rsidP="00907BF8">
            <w:pPr>
              <w:pStyle w:val="BodyText"/>
              <w:tabs>
                <w:tab w:val="left" w:pos="720"/>
              </w:tabs>
              <w:spacing w:after="0"/>
              <w:ind w:left="-18" w:right="-131"/>
              <w:rPr>
                <w:spacing w:val="-2"/>
                <w:cs/>
                <w:lang w:val="en-US"/>
              </w:rPr>
            </w:pPr>
          </w:p>
        </w:tc>
        <w:tc>
          <w:tcPr>
            <w:tcW w:w="5467" w:type="dxa"/>
            <w:hideMark/>
          </w:tcPr>
          <w:p w14:paraId="55F95D48" w14:textId="7CDCEDEB" w:rsidR="00907BF8" w:rsidRPr="000A4D45" w:rsidRDefault="00907BF8" w:rsidP="00907BF8">
            <w:pPr>
              <w:pStyle w:val="BodyText"/>
              <w:tabs>
                <w:tab w:val="left" w:pos="720"/>
              </w:tabs>
              <w:spacing w:after="0"/>
              <w:ind w:left="-18" w:right="-131"/>
              <w:rPr>
                <w:spacing w:val="-2"/>
                <w:cs/>
                <w:lang w:val="en-US"/>
              </w:rPr>
            </w:pPr>
            <w:r w:rsidRPr="00EE606D">
              <w:t>27 April 2022</w:t>
            </w:r>
          </w:p>
        </w:tc>
      </w:tr>
      <w:tr w:rsidR="00907BF8" w:rsidRPr="000A4D45" w14:paraId="2838C438" w14:textId="77777777" w:rsidTr="005051C1">
        <w:tc>
          <w:tcPr>
            <w:tcW w:w="3510" w:type="dxa"/>
            <w:hideMark/>
          </w:tcPr>
          <w:p w14:paraId="74D84880" w14:textId="77777777" w:rsidR="00907BF8" w:rsidRPr="000A4D45" w:rsidRDefault="00907BF8" w:rsidP="00907BF8">
            <w:pPr>
              <w:pStyle w:val="BodyText"/>
              <w:tabs>
                <w:tab w:val="left" w:pos="-18"/>
              </w:tabs>
              <w:spacing w:after="0"/>
              <w:ind w:left="-18" w:right="-131"/>
              <w:rPr>
                <w:spacing w:val="-2"/>
                <w:lang w:val="en-US"/>
              </w:rPr>
            </w:pPr>
            <w:r w:rsidRPr="000A4D45">
              <w:rPr>
                <w:spacing w:val="-2"/>
                <w:lang w:val="en-US"/>
              </w:rPr>
              <w:t>Exercise ratio</w:t>
            </w:r>
          </w:p>
        </w:tc>
        <w:tc>
          <w:tcPr>
            <w:tcW w:w="383" w:type="dxa"/>
          </w:tcPr>
          <w:p w14:paraId="28625295" w14:textId="77777777" w:rsidR="00907BF8" w:rsidRPr="000A4D45" w:rsidRDefault="00907BF8" w:rsidP="00907BF8">
            <w:pPr>
              <w:pStyle w:val="BodyText"/>
              <w:tabs>
                <w:tab w:val="left" w:pos="720"/>
              </w:tabs>
              <w:spacing w:after="0"/>
              <w:ind w:left="-122" w:right="-131" w:firstLine="122"/>
              <w:rPr>
                <w:spacing w:val="-2"/>
                <w:cs/>
                <w:lang w:val="en-US"/>
              </w:rPr>
            </w:pPr>
          </w:p>
        </w:tc>
        <w:tc>
          <w:tcPr>
            <w:tcW w:w="5467" w:type="dxa"/>
            <w:hideMark/>
          </w:tcPr>
          <w:p w14:paraId="5F06F02C" w14:textId="18434B8D" w:rsidR="00907BF8" w:rsidRPr="000A4D45" w:rsidRDefault="00907BF8" w:rsidP="00907BF8">
            <w:pPr>
              <w:pStyle w:val="BodyText"/>
              <w:tabs>
                <w:tab w:val="left" w:pos="720"/>
              </w:tabs>
              <w:spacing w:after="0"/>
              <w:ind w:left="-18" w:right="-131"/>
              <w:rPr>
                <w:spacing w:val="-2"/>
                <w:cs/>
                <w:lang w:val="en-US"/>
              </w:rPr>
            </w:pPr>
            <w:r w:rsidRPr="00EE606D">
              <w:t>1 unit of warrant per 1 ordinary share unless there is a change in exercise ratio under the change conditions</w:t>
            </w:r>
          </w:p>
        </w:tc>
      </w:tr>
      <w:tr w:rsidR="00907BF8" w:rsidRPr="000A4D45" w14:paraId="0DEE7755" w14:textId="77777777" w:rsidTr="005051C1">
        <w:tc>
          <w:tcPr>
            <w:tcW w:w="3510" w:type="dxa"/>
            <w:hideMark/>
          </w:tcPr>
          <w:p w14:paraId="24CC51F7" w14:textId="77777777" w:rsidR="00907BF8" w:rsidRPr="000A4D45" w:rsidRDefault="00907BF8" w:rsidP="00907BF8">
            <w:pPr>
              <w:pStyle w:val="BodyText"/>
              <w:tabs>
                <w:tab w:val="left" w:pos="-18"/>
              </w:tabs>
              <w:spacing w:after="0"/>
              <w:ind w:left="-18" w:right="-131"/>
              <w:rPr>
                <w:spacing w:val="-2"/>
                <w:lang w:val="en-US"/>
              </w:rPr>
            </w:pPr>
            <w:r w:rsidRPr="000A4D45">
              <w:rPr>
                <w:spacing w:val="-2"/>
                <w:lang w:val="en-US"/>
              </w:rPr>
              <w:t>Exercise price</w:t>
            </w:r>
          </w:p>
        </w:tc>
        <w:tc>
          <w:tcPr>
            <w:tcW w:w="383" w:type="dxa"/>
          </w:tcPr>
          <w:p w14:paraId="4D713E5B" w14:textId="77777777" w:rsidR="00907BF8" w:rsidRPr="000A4D45" w:rsidRDefault="00907BF8" w:rsidP="00907BF8">
            <w:pPr>
              <w:pStyle w:val="BodyText"/>
              <w:tabs>
                <w:tab w:val="left" w:pos="720"/>
              </w:tabs>
              <w:spacing w:after="0"/>
              <w:ind w:left="-122" w:right="-131" w:firstLine="122"/>
              <w:rPr>
                <w:spacing w:val="-2"/>
                <w:cs/>
                <w:lang w:val="en-US"/>
              </w:rPr>
            </w:pPr>
          </w:p>
        </w:tc>
        <w:tc>
          <w:tcPr>
            <w:tcW w:w="5467" w:type="dxa"/>
            <w:hideMark/>
          </w:tcPr>
          <w:p w14:paraId="0C7209CB" w14:textId="3065BA6D" w:rsidR="00907BF8" w:rsidRPr="000A4D45" w:rsidRDefault="00907BF8" w:rsidP="00907BF8">
            <w:pPr>
              <w:pStyle w:val="BodyText"/>
              <w:tabs>
                <w:tab w:val="left" w:pos="720"/>
              </w:tabs>
              <w:spacing w:after="0"/>
              <w:ind w:left="-18" w:right="-20"/>
              <w:jc w:val="thaiDistribute"/>
              <w:rPr>
                <w:spacing w:val="-2"/>
                <w:cs/>
                <w:lang w:val="en-US"/>
              </w:rPr>
            </w:pPr>
            <w:r w:rsidRPr="00EE606D">
              <w:t>Baht 38 per share unless there is a change in exercise price under the change conditions</w:t>
            </w:r>
          </w:p>
        </w:tc>
      </w:tr>
      <w:tr w:rsidR="00907BF8" w:rsidRPr="000A4D45" w14:paraId="001D9755" w14:textId="77777777" w:rsidTr="005051C1">
        <w:trPr>
          <w:tblHeader/>
        </w:trPr>
        <w:tc>
          <w:tcPr>
            <w:tcW w:w="3510" w:type="dxa"/>
            <w:hideMark/>
          </w:tcPr>
          <w:p w14:paraId="1064AF67" w14:textId="77777777" w:rsidR="00907BF8" w:rsidRPr="000A4D45" w:rsidRDefault="00907BF8" w:rsidP="00907BF8">
            <w:pPr>
              <w:pStyle w:val="BodyText"/>
              <w:tabs>
                <w:tab w:val="left" w:pos="-18"/>
              </w:tabs>
              <w:spacing w:after="0"/>
              <w:ind w:left="-18" w:right="-131"/>
              <w:rPr>
                <w:spacing w:val="-2"/>
                <w:lang w:val="en-US"/>
              </w:rPr>
            </w:pPr>
            <w:r w:rsidRPr="000A4D45">
              <w:rPr>
                <w:spacing w:val="-2"/>
                <w:lang w:val="en-US"/>
              </w:rPr>
              <w:t>Fair value of warrants</w:t>
            </w:r>
          </w:p>
        </w:tc>
        <w:tc>
          <w:tcPr>
            <w:tcW w:w="383" w:type="dxa"/>
          </w:tcPr>
          <w:p w14:paraId="01A9CCC0" w14:textId="77777777" w:rsidR="00907BF8" w:rsidRPr="00F6664C" w:rsidRDefault="00907BF8" w:rsidP="00907BF8">
            <w:pPr>
              <w:pStyle w:val="BodyText"/>
              <w:tabs>
                <w:tab w:val="left" w:pos="720"/>
              </w:tabs>
              <w:spacing w:after="0"/>
              <w:ind w:left="-122" w:right="-131" w:firstLine="122"/>
              <w:rPr>
                <w:spacing w:val="-2"/>
                <w:cs/>
                <w:lang w:val="en-US"/>
              </w:rPr>
            </w:pPr>
          </w:p>
        </w:tc>
        <w:tc>
          <w:tcPr>
            <w:tcW w:w="5467" w:type="dxa"/>
            <w:hideMark/>
          </w:tcPr>
          <w:p w14:paraId="6A209C6B" w14:textId="2A3BD35A" w:rsidR="00907BF8" w:rsidRPr="00F6664C" w:rsidRDefault="00907BF8" w:rsidP="00907BF8">
            <w:pPr>
              <w:pStyle w:val="BodyText"/>
              <w:tabs>
                <w:tab w:val="left" w:pos="720"/>
              </w:tabs>
              <w:spacing w:after="0"/>
              <w:ind w:left="-18" w:right="-131"/>
              <w:rPr>
                <w:spacing w:val="-2"/>
                <w:cs/>
                <w:lang w:val="en-US"/>
              </w:rPr>
            </w:pPr>
            <w:r w:rsidRPr="00EE606D">
              <w:t>Baht 2.02 per 1 unit</w:t>
            </w:r>
          </w:p>
        </w:tc>
      </w:tr>
      <w:tr w:rsidR="00907BF8" w:rsidRPr="000A4D45" w14:paraId="53A544E6" w14:textId="77777777" w:rsidTr="005051C1">
        <w:trPr>
          <w:trHeight w:val="1307"/>
        </w:trPr>
        <w:tc>
          <w:tcPr>
            <w:tcW w:w="3510" w:type="dxa"/>
            <w:hideMark/>
          </w:tcPr>
          <w:p w14:paraId="0A434A62" w14:textId="77777777" w:rsidR="00907BF8" w:rsidRPr="000A4D45" w:rsidRDefault="00907BF8" w:rsidP="00907BF8">
            <w:pPr>
              <w:pStyle w:val="BodyText"/>
              <w:tabs>
                <w:tab w:val="left" w:pos="-18"/>
              </w:tabs>
              <w:spacing w:after="0"/>
              <w:ind w:left="-18" w:right="-131"/>
              <w:rPr>
                <w:spacing w:val="-2"/>
                <w:lang w:val="en-US"/>
              </w:rPr>
            </w:pPr>
            <w:r w:rsidRPr="000A4D45">
              <w:rPr>
                <w:spacing w:val="-2"/>
                <w:lang w:val="en-US"/>
              </w:rPr>
              <w:t>Exercise period and proportion</w:t>
            </w:r>
          </w:p>
        </w:tc>
        <w:tc>
          <w:tcPr>
            <w:tcW w:w="383" w:type="dxa"/>
          </w:tcPr>
          <w:p w14:paraId="5289556A" w14:textId="77777777" w:rsidR="00907BF8" w:rsidRPr="00F6664C" w:rsidRDefault="00907BF8" w:rsidP="00907BF8">
            <w:pPr>
              <w:pStyle w:val="BodyText"/>
              <w:tabs>
                <w:tab w:val="left" w:pos="720"/>
              </w:tabs>
              <w:spacing w:after="0"/>
              <w:ind w:left="-122" w:right="-131" w:firstLine="122"/>
              <w:rPr>
                <w:spacing w:val="-2"/>
                <w:cs/>
                <w:lang w:val="en-US"/>
              </w:rPr>
            </w:pPr>
          </w:p>
        </w:tc>
        <w:tc>
          <w:tcPr>
            <w:tcW w:w="5467" w:type="dxa"/>
            <w:hideMark/>
          </w:tcPr>
          <w:p w14:paraId="799E941E" w14:textId="1B3F3913" w:rsidR="00907BF8" w:rsidRPr="00CC6D82" w:rsidRDefault="00907BF8" w:rsidP="00907BF8">
            <w:pPr>
              <w:pStyle w:val="BodyText"/>
              <w:tabs>
                <w:tab w:val="left" w:pos="720"/>
              </w:tabs>
              <w:spacing w:after="0"/>
              <w:jc w:val="thaiDistribute"/>
              <w:rPr>
                <w:rFonts w:cstheme="minorBidi"/>
                <w:spacing w:val="-2"/>
                <w:highlight w:val="yellow"/>
                <w:cs/>
                <w:lang w:val="en-US"/>
              </w:rPr>
            </w:pPr>
            <w:r w:rsidRPr="00EE606D">
              <w:t xml:space="preserve">The holders of SABUY-WC can exercise the warrants to purchase ordinary shares of the Company every quarter. The first exercise date will begin one year following the issuance date of the warrant which is 40% of the allocation of the warrants. The remaining warrants can be exercised after two </w:t>
            </w:r>
            <w:r w:rsidRPr="00907BF8">
              <w:rPr>
                <w:spacing w:val="-6"/>
              </w:rPr>
              <w:t>years. The last exercise date of the warrant is the last working</w:t>
            </w:r>
            <w:r w:rsidRPr="00EE606D">
              <w:t xml:space="preserve"> day before 3 years since the issuance date of warrant.</w:t>
            </w:r>
          </w:p>
        </w:tc>
      </w:tr>
    </w:tbl>
    <w:p w14:paraId="06510B18" w14:textId="77777777" w:rsidR="003C4C99" w:rsidRDefault="003C4C99" w:rsidP="003C4C99">
      <w:pPr>
        <w:spacing w:line="240" w:lineRule="atLeast"/>
        <w:ind w:left="1080" w:right="-45"/>
        <w:jc w:val="thaiDistribute"/>
      </w:pPr>
    </w:p>
    <w:p w14:paraId="6E233B88" w14:textId="77777777" w:rsidR="003C4C99" w:rsidRPr="000A4D45" w:rsidRDefault="003C4C99" w:rsidP="003C4C99">
      <w:pPr>
        <w:spacing w:line="240" w:lineRule="atLeast"/>
        <w:ind w:left="540" w:right="-45"/>
        <w:jc w:val="thaiDistribute"/>
      </w:pPr>
      <w:r w:rsidRPr="000A4D45">
        <w:t>The fair value of the warrant is measured using a Black-Scholes Model with the following financial assumptions:</w:t>
      </w:r>
    </w:p>
    <w:p w14:paraId="58AFC9DD" w14:textId="77777777" w:rsidR="003C4C99" w:rsidRPr="00056ECE" w:rsidRDefault="003C4C99" w:rsidP="003C4C99">
      <w:pPr>
        <w:spacing w:line="240" w:lineRule="atLeast"/>
        <w:ind w:left="1080" w:right="-45"/>
        <w:jc w:val="thaiDistribute"/>
        <w:rPr>
          <w:cs/>
        </w:rPr>
      </w:pPr>
    </w:p>
    <w:tbl>
      <w:tblPr>
        <w:tblpPr w:leftFromText="180" w:rightFromText="180" w:vertAnchor="text" w:horzAnchor="margin" w:tblpX="450" w:tblpY="38"/>
        <w:tblW w:w="9270" w:type="dxa"/>
        <w:tblLayout w:type="fixed"/>
        <w:tblLook w:val="01E0" w:firstRow="1" w:lastRow="1" w:firstColumn="1" w:lastColumn="1" w:noHBand="0" w:noVBand="0"/>
      </w:tblPr>
      <w:tblGrid>
        <w:gridCol w:w="5400"/>
        <w:gridCol w:w="1439"/>
        <w:gridCol w:w="2431"/>
      </w:tblGrid>
      <w:tr w:rsidR="00907BF8" w:rsidRPr="000A4D45" w14:paraId="750CFB0C" w14:textId="77777777" w:rsidTr="005051C1">
        <w:trPr>
          <w:trHeight w:val="270"/>
          <w:tblHeader/>
        </w:trPr>
        <w:tc>
          <w:tcPr>
            <w:tcW w:w="2913" w:type="pct"/>
            <w:hideMark/>
          </w:tcPr>
          <w:p w14:paraId="6AE00E0E" w14:textId="77777777" w:rsidR="00907BF8" w:rsidRPr="000A4D45" w:rsidRDefault="00907BF8" w:rsidP="00907BF8">
            <w:pPr>
              <w:pStyle w:val="BodyText"/>
              <w:tabs>
                <w:tab w:val="left" w:pos="-18"/>
              </w:tabs>
              <w:spacing w:after="0"/>
              <w:ind w:left="-18" w:right="-131"/>
              <w:rPr>
                <w:spacing w:val="-2"/>
                <w:lang w:val="en-US"/>
              </w:rPr>
            </w:pPr>
            <w:r w:rsidRPr="000A4D45">
              <w:rPr>
                <w:spacing w:val="-2"/>
                <w:lang w:val="en-US"/>
              </w:rPr>
              <w:t>Grant date share price (Baht)</w:t>
            </w:r>
          </w:p>
        </w:tc>
        <w:tc>
          <w:tcPr>
            <w:tcW w:w="776" w:type="pct"/>
          </w:tcPr>
          <w:p w14:paraId="30882912" w14:textId="77777777" w:rsidR="00907BF8" w:rsidRPr="00781901" w:rsidRDefault="00907BF8" w:rsidP="00907BF8">
            <w:pPr>
              <w:pStyle w:val="BodyText"/>
              <w:tabs>
                <w:tab w:val="left" w:pos="720"/>
              </w:tabs>
              <w:spacing w:after="0"/>
              <w:ind w:left="-122" w:right="-131" w:firstLine="122"/>
              <w:rPr>
                <w:cs/>
              </w:rPr>
            </w:pPr>
          </w:p>
        </w:tc>
        <w:tc>
          <w:tcPr>
            <w:tcW w:w="1311" w:type="pct"/>
            <w:hideMark/>
          </w:tcPr>
          <w:p w14:paraId="729C6649" w14:textId="29E4DAB1" w:rsidR="00907BF8" w:rsidRPr="00DF6257" w:rsidRDefault="00907BF8" w:rsidP="00907BF8">
            <w:pPr>
              <w:pStyle w:val="BodyText"/>
              <w:tabs>
                <w:tab w:val="left" w:pos="720"/>
              </w:tabs>
              <w:spacing w:after="0"/>
              <w:jc w:val="center"/>
              <w:rPr>
                <w:rFonts w:cstheme="minorBidi"/>
                <w:spacing w:val="-2"/>
                <w:lang w:val="en-US"/>
              </w:rPr>
            </w:pPr>
            <w:r w:rsidRPr="00ED1E0B">
              <w:t>27.50</w:t>
            </w:r>
          </w:p>
        </w:tc>
      </w:tr>
      <w:tr w:rsidR="00907BF8" w:rsidRPr="000A4D45" w14:paraId="262283F3" w14:textId="77777777" w:rsidTr="005051C1">
        <w:trPr>
          <w:trHeight w:val="289"/>
          <w:tblHeader/>
        </w:trPr>
        <w:tc>
          <w:tcPr>
            <w:tcW w:w="2913" w:type="pct"/>
            <w:hideMark/>
          </w:tcPr>
          <w:p w14:paraId="0E07F75E" w14:textId="77777777" w:rsidR="00907BF8" w:rsidRPr="000A4D45" w:rsidRDefault="00907BF8" w:rsidP="00907BF8">
            <w:pPr>
              <w:pStyle w:val="BodyText"/>
              <w:tabs>
                <w:tab w:val="left" w:pos="-18"/>
              </w:tabs>
              <w:spacing w:after="0"/>
              <w:ind w:left="-18" w:right="-131"/>
              <w:rPr>
                <w:spacing w:val="-2"/>
                <w:lang w:val="en-US"/>
              </w:rPr>
            </w:pPr>
            <w:r w:rsidRPr="000A4D45">
              <w:rPr>
                <w:spacing w:val="-2"/>
                <w:lang w:val="en-US"/>
              </w:rPr>
              <w:t>Exercise price (Baht)</w:t>
            </w:r>
          </w:p>
        </w:tc>
        <w:tc>
          <w:tcPr>
            <w:tcW w:w="776" w:type="pct"/>
          </w:tcPr>
          <w:p w14:paraId="62A99C4D" w14:textId="77777777" w:rsidR="00907BF8" w:rsidRPr="00781901" w:rsidRDefault="00907BF8" w:rsidP="00907BF8">
            <w:pPr>
              <w:pStyle w:val="BodyText"/>
              <w:tabs>
                <w:tab w:val="left" w:pos="720"/>
              </w:tabs>
              <w:spacing w:after="0"/>
              <w:ind w:left="-122" w:right="-131" w:firstLine="122"/>
              <w:rPr>
                <w:cs/>
              </w:rPr>
            </w:pPr>
          </w:p>
        </w:tc>
        <w:tc>
          <w:tcPr>
            <w:tcW w:w="1311" w:type="pct"/>
            <w:hideMark/>
          </w:tcPr>
          <w:p w14:paraId="1FDE16EF" w14:textId="4F94C882" w:rsidR="00907BF8" w:rsidRPr="000A4D45" w:rsidRDefault="00907BF8" w:rsidP="00907BF8">
            <w:pPr>
              <w:pStyle w:val="BodyText"/>
              <w:tabs>
                <w:tab w:val="left" w:pos="720"/>
              </w:tabs>
              <w:spacing w:after="0"/>
              <w:jc w:val="center"/>
              <w:rPr>
                <w:spacing w:val="-2"/>
                <w:cs/>
                <w:lang w:val="en-US"/>
              </w:rPr>
            </w:pPr>
            <w:r w:rsidRPr="00ED1E0B">
              <w:t>38.00</w:t>
            </w:r>
          </w:p>
        </w:tc>
      </w:tr>
      <w:tr w:rsidR="00907BF8" w:rsidRPr="000A4D45" w14:paraId="2DE11D61" w14:textId="77777777" w:rsidTr="005051C1">
        <w:trPr>
          <w:tblHeader/>
        </w:trPr>
        <w:tc>
          <w:tcPr>
            <w:tcW w:w="2913" w:type="pct"/>
          </w:tcPr>
          <w:p w14:paraId="114ACD5D" w14:textId="07AD8F85" w:rsidR="00907BF8" w:rsidRPr="000A4D45" w:rsidRDefault="00907BF8" w:rsidP="00907BF8">
            <w:pPr>
              <w:pStyle w:val="BodyText"/>
              <w:tabs>
                <w:tab w:val="left" w:pos="-18"/>
              </w:tabs>
              <w:spacing w:after="0"/>
              <w:ind w:left="-18" w:right="-131"/>
              <w:rPr>
                <w:spacing w:val="-2"/>
                <w:lang w:val="en-US"/>
              </w:rPr>
            </w:pPr>
            <w:r w:rsidRPr="00907BF8">
              <w:rPr>
                <w:spacing w:val="-2"/>
                <w:lang w:val="en-US"/>
              </w:rPr>
              <w:t>Volatility of share price (%)</w:t>
            </w:r>
          </w:p>
        </w:tc>
        <w:tc>
          <w:tcPr>
            <w:tcW w:w="776" w:type="pct"/>
          </w:tcPr>
          <w:p w14:paraId="7DB51643" w14:textId="77777777" w:rsidR="00907BF8" w:rsidRPr="00781901" w:rsidRDefault="00907BF8" w:rsidP="00907BF8">
            <w:pPr>
              <w:pStyle w:val="BodyText"/>
              <w:tabs>
                <w:tab w:val="left" w:pos="720"/>
              </w:tabs>
              <w:spacing w:after="0"/>
              <w:ind w:left="-122" w:right="-131" w:firstLine="122"/>
              <w:rPr>
                <w:cs/>
              </w:rPr>
            </w:pPr>
          </w:p>
        </w:tc>
        <w:tc>
          <w:tcPr>
            <w:tcW w:w="1311" w:type="pct"/>
          </w:tcPr>
          <w:p w14:paraId="2724125C" w14:textId="19DD0DB4" w:rsidR="00907BF8" w:rsidRDefault="00907BF8" w:rsidP="00907BF8">
            <w:pPr>
              <w:pStyle w:val="BodyText"/>
              <w:tabs>
                <w:tab w:val="left" w:pos="720"/>
              </w:tabs>
              <w:spacing w:after="0"/>
              <w:jc w:val="center"/>
              <w:rPr>
                <w:spacing w:val="-2"/>
                <w:lang w:val="en-US"/>
              </w:rPr>
            </w:pPr>
            <w:r w:rsidRPr="00ED1E0B">
              <w:t>24</w:t>
            </w:r>
          </w:p>
        </w:tc>
      </w:tr>
      <w:tr w:rsidR="00907BF8" w:rsidRPr="000A4D45" w14:paraId="5EE02CD4" w14:textId="77777777" w:rsidTr="005051C1">
        <w:trPr>
          <w:tblHeader/>
        </w:trPr>
        <w:tc>
          <w:tcPr>
            <w:tcW w:w="2913" w:type="pct"/>
            <w:hideMark/>
          </w:tcPr>
          <w:p w14:paraId="152CD2CD" w14:textId="77777777" w:rsidR="00907BF8" w:rsidRPr="000A4D45" w:rsidRDefault="00907BF8" w:rsidP="00907BF8">
            <w:pPr>
              <w:pStyle w:val="BodyText"/>
              <w:tabs>
                <w:tab w:val="left" w:pos="-18"/>
              </w:tabs>
              <w:spacing w:after="0"/>
              <w:ind w:left="-18" w:right="-131"/>
              <w:rPr>
                <w:spacing w:val="-2"/>
                <w:lang w:val="en-US"/>
              </w:rPr>
            </w:pPr>
            <w:r w:rsidRPr="000A4D45">
              <w:rPr>
                <w:spacing w:val="-2"/>
                <w:lang w:val="en-US"/>
              </w:rPr>
              <w:t>Expected dividend yield (%)</w:t>
            </w:r>
          </w:p>
        </w:tc>
        <w:tc>
          <w:tcPr>
            <w:tcW w:w="776" w:type="pct"/>
          </w:tcPr>
          <w:p w14:paraId="739FCDEC" w14:textId="77777777" w:rsidR="00907BF8" w:rsidRPr="00781901" w:rsidRDefault="00907BF8" w:rsidP="00907BF8">
            <w:pPr>
              <w:pStyle w:val="BodyText"/>
              <w:tabs>
                <w:tab w:val="left" w:pos="720"/>
              </w:tabs>
              <w:spacing w:after="0"/>
              <w:ind w:left="-122" w:right="-131" w:firstLine="122"/>
              <w:rPr>
                <w:cs/>
              </w:rPr>
            </w:pPr>
          </w:p>
        </w:tc>
        <w:tc>
          <w:tcPr>
            <w:tcW w:w="1311" w:type="pct"/>
            <w:hideMark/>
          </w:tcPr>
          <w:p w14:paraId="54ABD390" w14:textId="10EB9FF4" w:rsidR="00907BF8" w:rsidRPr="000A4D45" w:rsidRDefault="00907BF8" w:rsidP="00907BF8">
            <w:pPr>
              <w:pStyle w:val="BodyText"/>
              <w:tabs>
                <w:tab w:val="left" w:pos="720"/>
              </w:tabs>
              <w:spacing w:after="0"/>
              <w:jc w:val="center"/>
              <w:rPr>
                <w:spacing w:val="-2"/>
                <w:cs/>
                <w:lang w:val="en-US"/>
              </w:rPr>
            </w:pPr>
            <w:r w:rsidRPr="00ED1E0B">
              <w:t>0.0022</w:t>
            </w:r>
          </w:p>
        </w:tc>
      </w:tr>
      <w:tr w:rsidR="00907BF8" w:rsidRPr="000A4D45" w14:paraId="4CB21D24" w14:textId="77777777" w:rsidTr="005051C1">
        <w:trPr>
          <w:tblHeader/>
        </w:trPr>
        <w:tc>
          <w:tcPr>
            <w:tcW w:w="2913" w:type="pct"/>
            <w:hideMark/>
          </w:tcPr>
          <w:p w14:paraId="5924A1F9" w14:textId="77777777" w:rsidR="00907BF8" w:rsidRPr="000A4D45" w:rsidRDefault="00907BF8" w:rsidP="00907BF8">
            <w:pPr>
              <w:pStyle w:val="BodyText"/>
              <w:tabs>
                <w:tab w:val="left" w:pos="-18"/>
              </w:tabs>
              <w:spacing w:after="0"/>
              <w:ind w:left="-18" w:right="-131"/>
              <w:rPr>
                <w:spacing w:val="-2"/>
                <w:lang w:val="en-US"/>
              </w:rPr>
            </w:pPr>
            <w:r w:rsidRPr="000A4D45">
              <w:rPr>
                <w:spacing w:val="-2"/>
                <w:lang w:val="en-US"/>
              </w:rPr>
              <w:t>Risk free interest rate (%)</w:t>
            </w:r>
          </w:p>
        </w:tc>
        <w:tc>
          <w:tcPr>
            <w:tcW w:w="776" w:type="pct"/>
          </w:tcPr>
          <w:p w14:paraId="6D66A8F1" w14:textId="77777777" w:rsidR="00907BF8" w:rsidRPr="00781901" w:rsidRDefault="00907BF8" w:rsidP="00907BF8">
            <w:pPr>
              <w:pStyle w:val="BodyText"/>
              <w:tabs>
                <w:tab w:val="left" w:pos="720"/>
              </w:tabs>
              <w:spacing w:after="0"/>
              <w:ind w:left="-122" w:right="-131" w:firstLine="122"/>
              <w:rPr>
                <w:cs/>
              </w:rPr>
            </w:pPr>
          </w:p>
        </w:tc>
        <w:tc>
          <w:tcPr>
            <w:tcW w:w="1311" w:type="pct"/>
            <w:hideMark/>
          </w:tcPr>
          <w:p w14:paraId="166C1D70" w14:textId="29AB847F" w:rsidR="00907BF8" w:rsidRPr="000A4D45" w:rsidRDefault="00907BF8" w:rsidP="00907BF8">
            <w:pPr>
              <w:pStyle w:val="BodyText"/>
              <w:tabs>
                <w:tab w:val="left" w:pos="720"/>
              </w:tabs>
              <w:spacing w:after="0"/>
              <w:jc w:val="center"/>
              <w:rPr>
                <w:spacing w:val="-2"/>
                <w:cs/>
                <w:lang w:val="en-US"/>
              </w:rPr>
            </w:pPr>
            <w:r w:rsidRPr="00ED1E0B">
              <w:t>1.81</w:t>
            </w:r>
          </w:p>
        </w:tc>
      </w:tr>
      <w:tr w:rsidR="00907BF8" w:rsidRPr="000A4D45" w14:paraId="510BA211" w14:textId="77777777" w:rsidTr="005051C1">
        <w:trPr>
          <w:tblHeader/>
        </w:trPr>
        <w:tc>
          <w:tcPr>
            <w:tcW w:w="2913" w:type="pct"/>
            <w:hideMark/>
          </w:tcPr>
          <w:p w14:paraId="6814C48B" w14:textId="77777777" w:rsidR="00907BF8" w:rsidRPr="000A4D45" w:rsidRDefault="00907BF8" w:rsidP="00907BF8">
            <w:pPr>
              <w:pStyle w:val="BodyText"/>
              <w:tabs>
                <w:tab w:val="left" w:pos="-18"/>
              </w:tabs>
              <w:spacing w:after="0"/>
              <w:ind w:left="-18" w:right="-131"/>
              <w:rPr>
                <w:spacing w:val="-2"/>
                <w:lang w:val="en-US"/>
              </w:rPr>
            </w:pPr>
            <w:r w:rsidRPr="000A4D45">
              <w:rPr>
                <w:spacing w:val="-2"/>
                <w:lang w:val="en-US"/>
              </w:rPr>
              <w:t>Warrants term life (years)</w:t>
            </w:r>
          </w:p>
        </w:tc>
        <w:tc>
          <w:tcPr>
            <w:tcW w:w="776" w:type="pct"/>
          </w:tcPr>
          <w:p w14:paraId="7FC4F9DC" w14:textId="77777777" w:rsidR="00907BF8" w:rsidRPr="00781901" w:rsidRDefault="00907BF8" w:rsidP="00907BF8">
            <w:pPr>
              <w:pStyle w:val="BodyText"/>
              <w:tabs>
                <w:tab w:val="left" w:pos="720"/>
              </w:tabs>
              <w:spacing w:after="0"/>
              <w:ind w:left="-122" w:right="-131" w:firstLine="122"/>
              <w:rPr>
                <w:cs/>
              </w:rPr>
            </w:pPr>
          </w:p>
        </w:tc>
        <w:tc>
          <w:tcPr>
            <w:tcW w:w="1311" w:type="pct"/>
            <w:hideMark/>
          </w:tcPr>
          <w:p w14:paraId="42B2664E" w14:textId="01D93133" w:rsidR="00907BF8" w:rsidRPr="000A4D45" w:rsidRDefault="00907BF8" w:rsidP="00907BF8">
            <w:pPr>
              <w:pStyle w:val="BodyText"/>
              <w:tabs>
                <w:tab w:val="left" w:pos="720"/>
              </w:tabs>
              <w:spacing w:after="0"/>
              <w:jc w:val="center"/>
              <w:rPr>
                <w:spacing w:val="-2"/>
                <w:cs/>
                <w:lang w:val="en-US"/>
              </w:rPr>
            </w:pPr>
            <w:r w:rsidRPr="00ED1E0B">
              <w:t>3</w:t>
            </w:r>
          </w:p>
        </w:tc>
      </w:tr>
    </w:tbl>
    <w:p w14:paraId="798D7EA6" w14:textId="3B5E0996" w:rsidR="00CE126D" w:rsidRDefault="003F3090" w:rsidP="003C4C99">
      <w:pPr>
        <w:spacing w:line="240" w:lineRule="atLeast"/>
        <w:ind w:left="540" w:right="-45"/>
        <w:jc w:val="thaiDistribute"/>
        <w:rPr>
          <w:rFonts w:cstheme="minorBidi"/>
          <w:lang w:val="en-GB"/>
        </w:rPr>
      </w:pPr>
      <w:r>
        <w:rPr>
          <w:szCs w:val="24"/>
        </w:rPr>
        <w:lastRenderedPageBreak/>
        <w:t>Subsequently, at</w:t>
      </w:r>
      <w:r w:rsidRPr="34B77DAF">
        <w:rPr>
          <w:rFonts w:cstheme="minorBidi"/>
          <w:spacing w:val="-2"/>
          <w:lang w:val="en-GB"/>
        </w:rPr>
        <w:t xml:space="preserve"> the Extraordinary Shareholders’ Meeting of the Company held on 1</w:t>
      </w:r>
      <w:r>
        <w:rPr>
          <w:rFonts w:cstheme="minorBidi"/>
          <w:spacing w:val="-2"/>
          <w:lang w:val="en-GB"/>
        </w:rPr>
        <w:t>4</w:t>
      </w:r>
      <w:r w:rsidRPr="34B77DAF">
        <w:rPr>
          <w:rFonts w:cstheme="minorBidi"/>
          <w:spacing w:val="-2"/>
          <w:lang w:val="en-GB"/>
        </w:rPr>
        <w:t xml:space="preserve"> December 202</w:t>
      </w:r>
      <w:r>
        <w:rPr>
          <w:rFonts w:cstheme="minorBidi"/>
          <w:spacing w:val="-2"/>
          <w:lang w:val="en-GB"/>
        </w:rPr>
        <w:t>2</w:t>
      </w:r>
      <w:r w:rsidRPr="34B77DAF">
        <w:rPr>
          <w:rFonts w:cstheme="minorBidi"/>
          <w:spacing w:val="-2"/>
          <w:lang w:val="en-GB"/>
        </w:rPr>
        <w:t>,</w:t>
      </w:r>
      <w:r w:rsidRPr="34B77DAF">
        <w:rPr>
          <w:rFonts w:cstheme="minorBidi" w:hint="cs"/>
          <w:spacing w:val="-2"/>
          <w:cs/>
          <w:lang w:val="en-GB"/>
        </w:rPr>
        <w:t xml:space="preserve"> </w:t>
      </w:r>
      <w:r w:rsidRPr="34B77DAF">
        <w:rPr>
          <w:rFonts w:cstheme="minorBidi"/>
          <w:spacing w:val="-2"/>
          <w:lang w:val="en-GB"/>
        </w:rPr>
        <w:t xml:space="preserve">the </w:t>
      </w:r>
      <w:r w:rsidRPr="34B77DAF">
        <w:rPr>
          <w:rFonts w:cstheme="minorBidi"/>
          <w:spacing w:val="-2"/>
        </w:rPr>
        <w:t>s</w:t>
      </w:r>
      <w:r w:rsidRPr="34B77DAF">
        <w:rPr>
          <w:rFonts w:cstheme="minorBidi"/>
          <w:spacing w:val="-2"/>
          <w:lang w:val="en-GB"/>
        </w:rPr>
        <w:t>hareholders</w:t>
      </w:r>
      <w:r w:rsidRPr="34B77DAF">
        <w:rPr>
          <w:rFonts w:cstheme="minorBidi"/>
          <w:lang w:val="en-GB"/>
        </w:rPr>
        <w:t xml:space="preserve"> approved </w:t>
      </w:r>
      <w:r w:rsidR="00060E8D">
        <w:rPr>
          <w:rFonts w:cstheme="minorBidi"/>
          <w:lang w:val="en-GB"/>
        </w:rPr>
        <w:t xml:space="preserve">the cancellation of the issuing and offering of the previous SABUY-WC and </w:t>
      </w:r>
      <w:r w:rsidR="00544D25">
        <w:rPr>
          <w:rFonts w:cstheme="minorBidi"/>
          <w:lang w:val="en-GB"/>
        </w:rPr>
        <w:t>the</w:t>
      </w:r>
      <w:r w:rsidR="009D7527">
        <w:rPr>
          <w:rFonts w:cstheme="minorBidi"/>
          <w:lang w:val="en-GB"/>
        </w:rPr>
        <w:t xml:space="preserve"> new</w:t>
      </w:r>
      <w:r w:rsidR="00544D25">
        <w:rPr>
          <w:rFonts w:cstheme="minorBidi"/>
          <w:lang w:val="en-GB"/>
        </w:rPr>
        <w:t xml:space="preserve"> </w:t>
      </w:r>
      <w:r w:rsidR="00F26212">
        <w:rPr>
          <w:rFonts w:cstheme="minorBidi"/>
          <w:lang w:val="en-GB"/>
        </w:rPr>
        <w:t>issuing and offering of SABUY-WC for 40,000,000</w:t>
      </w:r>
      <w:r w:rsidR="00B772D1">
        <w:rPr>
          <w:rFonts w:cstheme="minorBidi"/>
          <w:lang w:val="en-GB"/>
        </w:rPr>
        <w:t xml:space="preserve"> unit</w:t>
      </w:r>
      <w:r w:rsidR="00990EED">
        <w:rPr>
          <w:rFonts w:cstheme="minorBidi"/>
          <w:lang w:val="en-GB"/>
        </w:rPr>
        <w:t>s</w:t>
      </w:r>
      <w:r w:rsidR="00B772D1">
        <w:rPr>
          <w:rFonts w:cstheme="minorBidi"/>
          <w:lang w:val="en-GB"/>
        </w:rPr>
        <w:t xml:space="preserve">. </w:t>
      </w:r>
      <w:r w:rsidR="00B772D1" w:rsidRPr="00FE06B0">
        <w:rPr>
          <w:rFonts w:cstheme="minorBidi"/>
          <w:lang w:val="en-GB" w:eastAsia="x-none"/>
        </w:rPr>
        <w:t>The details of warrants are as follows:</w:t>
      </w:r>
    </w:p>
    <w:p w14:paraId="538597F4" w14:textId="77777777" w:rsidR="003F3090" w:rsidRDefault="003F3090" w:rsidP="003C4C99">
      <w:pPr>
        <w:spacing w:line="240" w:lineRule="atLeast"/>
        <w:ind w:left="540" w:right="-45"/>
        <w:jc w:val="thaiDistribute"/>
        <w:rPr>
          <w:rFonts w:cstheme="minorBidi"/>
          <w:lang w:val="en-GB"/>
        </w:rPr>
      </w:pPr>
    </w:p>
    <w:tbl>
      <w:tblPr>
        <w:tblpPr w:leftFromText="180" w:rightFromText="180" w:vertAnchor="text" w:horzAnchor="margin" w:tblpX="450" w:tblpY="38"/>
        <w:tblW w:w="9270" w:type="dxa"/>
        <w:tblLayout w:type="fixed"/>
        <w:tblLook w:val="01E0" w:firstRow="1" w:lastRow="1" w:firstColumn="1" w:lastColumn="1" w:noHBand="0" w:noVBand="0"/>
      </w:tblPr>
      <w:tblGrid>
        <w:gridCol w:w="5400"/>
        <w:gridCol w:w="451"/>
        <w:gridCol w:w="3419"/>
      </w:tblGrid>
      <w:tr w:rsidR="00B772D1" w:rsidRPr="00FE7B4E" w14:paraId="43897C12" w14:textId="77777777" w:rsidTr="00C33C87">
        <w:trPr>
          <w:trHeight w:val="270"/>
          <w:tblHeader/>
        </w:trPr>
        <w:tc>
          <w:tcPr>
            <w:tcW w:w="2913" w:type="pct"/>
            <w:hideMark/>
          </w:tcPr>
          <w:p w14:paraId="1A4ABBFB" w14:textId="6A48A17B" w:rsidR="00B772D1" w:rsidRPr="00FE7B4E" w:rsidRDefault="00C33C87" w:rsidP="00C33C87">
            <w:pPr>
              <w:pStyle w:val="BodyText"/>
              <w:tabs>
                <w:tab w:val="left" w:pos="-18"/>
              </w:tabs>
              <w:spacing w:after="0"/>
              <w:ind w:right="-131"/>
              <w:rPr>
                <w:spacing w:val="-2"/>
                <w:lang w:val="en-US"/>
              </w:rPr>
            </w:pPr>
            <w:r w:rsidRPr="00FE7B4E">
              <w:rPr>
                <w:spacing w:val="-2"/>
                <w:lang w:val="en-US"/>
              </w:rPr>
              <w:t>Exercise period</w:t>
            </w:r>
          </w:p>
        </w:tc>
        <w:tc>
          <w:tcPr>
            <w:tcW w:w="243" w:type="pct"/>
          </w:tcPr>
          <w:p w14:paraId="401A4BA6" w14:textId="77777777" w:rsidR="00B772D1" w:rsidRPr="00FE7B4E" w:rsidRDefault="00B772D1" w:rsidP="00902A92">
            <w:pPr>
              <w:pStyle w:val="BodyText"/>
              <w:tabs>
                <w:tab w:val="left" w:pos="720"/>
              </w:tabs>
              <w:spacing w:after="0"/>
              <w:ind w:left="-122" w:right="-131" w:firstLine="122"/>
              <w:rPr>
                <w:cs/>
              </w:rPr>
            </w:pPr>
          </w:p>
        </w:tc>
        <w:tc>
          <w:tcPr>
            <w:tcW w:w="1844" w:type="pct"/>
          </w:tcPr>
          <w:p w14:paraId="4BD4F360" w14:textId="1E8AD3DC" w:rsidR="00B772D1" w:rsidRPr="00FE7B4E" w:rsidRDefault="00C33C87" w:rsidP="00902A92">
            <w:pPr>
              <w:pStyle w:val="BodyText"/>
              <w:tabs>
                <w:tab w:val="left" w:pos="720"/>
              </w:tabs>
              <w:spacing w:after="0"/>
              <w:jc w:val="center"/>
              <w:rPr>
                <w:rFonts w:cstheme="minorBidi"/>
                <w:spacing w:val="-2"/>
                <w:cs/>
                <w:lang w:val="en-US"/>
              </w:rPr>
            </w:pPr>
            <w:r w:rsidRPr="00FE7B4E">
              <w:rPr>
                <w:rFonts w:cstheme="minorBidi"/>
                <w:spacing w:val="-2"/>
                <w:lang w:val="en-US"/>
              </w:rPr>
              <w:t xml:space="preserve">3 years from the </w:t>
            </w:r>
            <w:r w:rsidR="004325E4" w:rsidRPr="00FE7B4E">
              <w:rPr>
                <w:rFonts w:cstheme="minorBidi"/>
                <w:spacing w:val="-2"/>
                <w:lang w:val="en-US"/>
              </w:rPr>
              <w:t>date of issuance</w:t>
            </w:r>
          </w:p>
        </w:tc>
      </w:tr>
      <w:tr w:rsidR="00B772D1" w:rsidRPr="00FE7B4E" w14:paraId="6DE1A876" w14:textId="77777777" w:rsidTr="00C33C87">
        <w:trPr>
          <w:trHeight w:val="289"/>
          <w:tblHeader/>
        </w:trPr>
        <w:tc>
          <w:tcPr>
            <w:tcW w:w="2913" w:type="pct"/>
            <w:hideMark/>
          </w:tcPr>
          <w:p w14:paraId="0C69A259" w14:textId="77777777" w:rsidR="00B772D1" w:rsidRPr="00FE7B4E" w:rsidRDefault="00B772D1" w:rsidP="00902A92">
            <w:pPr>
              <w:pStyle w:val="BodyText"/>
              <w:tabs>
                <w:tab w:val="left" w:pos="-18"/>
              </w:tabs>
              <w:spacing w:after="0"/>
              <w:ind w:left="-18" w:right="-131"/>
              <w:rPr>
                <w:spacing w:val="-2"/>
                <w:lang w:val="en-US"/>
              </w:rPr>
            </w:pPr>
            <w:r w:rsidRPr="00FE7B4E">
              <w:rPr>
                <w:spacing w:val="-2"/>
                <w:lang w:val="en-US"/>
              </w:rPr>
              <w:t>Exercise price (Baht)</w:t>
            </w:r>
          </w:p>
        </w:tc>
        <w:tc>
          <w:tcPr>
            <w:tcW w:w="243" w:type="pct"/>
          </w:tcPr>
          <w:p w14:paraId="4B85E1B6" w14:textId="77777777" w:rsidR="00B772D1" w:rsidRPr="00FE7B4E" w:rsidRDefault="00B772D1" w:rsidP="00902A92">
            <w:pPr>
              <w:pStyle w:val="BodyText"/>
              <w:tabs>
                <w:tab w:val="left" w:pos="720"/>
              </w:tabs>
              <w:spacing w:after="0"/>
              <w:ind w:left="-122" w:right="-131" w:firstLine="122"/>
              <w:rPr>
                <w:cs/>
              </w:rPr>
            </w:pPr>
          </w:p>
        </w:tc>
        <w:tc>
          <w:tcPr>
            <w:tcW w:w="1845" w:type="pct"/>
          </w:tcPr>
          <w:p w14:paraId="6A30D17D" w14:textId="2EA73A00" w:rsidR="00B772D1" w:rsidRPr="00FE7B4E" w:rsidRDefault="004325E4" w:rsidP="00902A92">
            <w:pPr>
              <w:pStyle w:val="BodyText"/>
              <w:tabs>
                <w:tab w:val="left" w:pos="720"/>
              </w:tabs>
              <w:spacing w:after="0"/>
              <w:jc w:val="center"/>
              <w:rPr>
                <w:spacing w:val="-2"/>
                <w:cs/>
                <w:lang w:val="en-US"/>
              </w:rPr>
            </w:pPr>
            <w:r w:rsidRPr="00FE7B4E">
              <w:rPr>
                <w:spacing w:val="-2"/>
                <w:lang w:val="en-US"/>
              </w:rPr>
              <w:t>18.00</w:t>
            </w:r>
          </w:p>
        </w:tc>
      </w:tr>
      <w:tr w:rsidR="00B772D1" w:rsidRPr="00FE7B4E" w14:paraId="2D447323" w14:textId="77777777" w:rsidTr="00C33C87">
        <w:trPr>
          <w:tblHeader/>
        </w:trPr>
        <w:tc>
          <w:tcPr>
            <w:tcW w:w="2913" w:type="pct"/>
          </w:tcPr>
          <w:p w14:paraId="0508A0F8" w14:textId="73AC0EB2" w:rsidR="00B772D1" w:rsidRPr="00FE7B4E" w:rsidRDefault="004229B3" w:rsidP="00902A92">
            <w:pPr>
              <w:pStyle w:val="BodyText"/>
              <w:tabs>
                <w:tab w:val="left" w:pos="-18"/>
              </w:tabs>
              <w:spacing w:after="0"/>
              <w:ind w:left="-18" w:right="-131"/>
              <w:rPr>
                <w:spacing w:val="-2"/>
                <w:lang w:val="en-US"/>
              </w:rPr>
            </w:pPr>
            <w:r w:rsidRPr="00FE7B4E">
              <w:rPr>
                <w:spacing w:val="-2"/>
                <w:lang w:val="en-US"/>
              </w:rPr>
              <w:t>Warrants term life (years)</w:t>
            </w:r>
          </w:p>
        </w:tc>
        <w:tc>
          <w:tcPr>
            <w:tcW w:w="243" w:type="pct"/>
          </w:tcPr>
          <w:p w14:paraId="3714055D" w14:textId="77777777" w:rsidR="00B772D1" w:rsidRPr="00FE7B4E" w:rsidRDefault="00B772D1" w:rsidP="00902A92">
            <w:pPr>
              <w:pStyle w:val="BodyText"/>
              <w:tabs>
                <w:tab w:val="left" w:pos="720"/>
              </w:tabs>
              <w:spacing w:after="0"/>
              <w:ind w:left="-122" w:right="-131" w:firstLine="122"/>
              <w:rPr>
                <w:cs/>
              </w:rPr>
            </w:pPr>
          </w:p>
        </w:tc>
        <w:tc>
          <w:tcPr>
            <w:tcW w:w="1845" w:type="pct"/>
          </w:tcPr>
          <w:p w14:paraId="161E8E44" w14:textId="6068D2E3" w:rsidR="00B772D1" w:rsidRPr="00FE7B4E" w:rsidRDefault="004325E4" w:rsidP="00902A92">
            <w:pPr>
              <w:pStyle w:val="BodyText"/>
              <w:tabs>
                <w:tab w:val="left" w:pos="720"/>
              </w:tabs>
              <w:spacing w:after="0"/>
              <w:jc w:val="center"/>
              <w:rPr>
                <w:spacing w:val="-2"/>
                <w:lang w:val="en-US"/>
              </w:rPr>
            </w:pPr>
            <w:r w:rsidRPr="00FE7B4E">
              <w:rPr>
                <w:spacing w:val="-2"/>
                <w:lang w:val="en-US"/>
              </w:rPr>
              <w:t>3</w:t>
            </w:r>
          </w:p>
        </w:tc>
      </w:tr>
    </w:tbl>
    <w:p w14:paraId="11A134F1" w14:textId="77777777" w:rsidR="003F3090" w:rsidRPr="00FE7B4E" w:rsidRDefault="003F3090" w:rsidP="003C4C99">
      <w:pPr>
        <w:spacing w:line="240" w:lineRule="atLeast"/>
        <w:ind w:left="540" w:right="-45"/>
        <w:jc w:val="thaiDistribute"/>
        <w:rPr>
          <w:szCs w:val="24"/>
        </w:rPr>
      </w:pPr>
    </w:p>
    <w:p w14:paraId="7A953ACD" w14:textId="3936775A" w:rsidR="001C2C63" w:rsidRPr="00FE7B4E" w:rsidRDefault="00907BF8" w:rsidP="003C4C99">
      <w:pPr>
        <w:spacing w:line="240" w:lineRule="atLeast"/>
        <w:ind w:left="540" w:right="-45"/>
        <w:jc w:val="thaiDistribute"/>
        <w:rPr>
          <w:szCs w:val="24"/>
        </w:rPr>
      </w:pPr>
      <w:r w:rsidRPr="00FE7B4E">
        <w:rPr>
          <w:szCs w:val="24"/>
        </w:rPr>
        <w:t>The Company had adjusted the rights of SABUY-WA and SABUY-WB which became effective since 1 September 2022 as follows:</w:t>
      </w:r>
    </w:p>
    <w:p w14:paraId="335E83EA" w14:textId="77777777" w:rsidR="00907BF8" w:rsidRPr="00FE7B4E" w:rsidRDefault="00907BF8" w:rsidP="003C4C99">
      <w:pPr>
        <w:spacing w:line="240" w:lineRule="atLeast"/>
        <w:ind w:left="540" w:right="-45"/>
        <w:jc w:val="thaiDistribute"/>
        <w:rPr>
          <w:szCs w:val="24"/>
        </w:rPr>
      </w:pPr>
    </w:p>
    <w:tbl>
      <w:tblPr>
        <w:tblpPr w:leftFromText="180" w:rightFromText="180" w:vertAnchor="text" w:horzAnchor="margin" w:tblpX="450" w:tblpY="38"/>
        <w:tblW w:w="9270" w:type="dxa"/>
        <w:tblLayout w:type="fixed"/>
        <w:tblLook w:val="01E0" w:firstRow="1" w:lastRow="1" w:firstColumn="1" w:lastColumn="1" w:noHBand="0" w:noVBand="0"/>
      </w:tblPr>
      <w:tblGrid>
        <w:gridCol w:w="5401"/>
        <w:gridCol w:w="1798"/>
        <w:gridCol w:w="2071"/>
      </w:tblGrid>
      <w:tr w:rsidR="00907BF8" w:rsidRPr="00FE7B4E" w14:paraId="0081FCF2" w14:textId="77777777" w:rsidTr="003063AD">
        <w:trPr>
          <w:trHeight w:val="270"/>
          <w:tblHeader/>
        </w:trPr>
        <w:tc>
          <w:tcPr>
            <w:tcW w:w="2913" w:type="pct"/>
            <w:hideMark/>
          </w:tcPr>
          <w:p w14:paraId="430C65E5" w14:textId="3DE0BDB4" w:rsidR="00907BF8" w:rsidRPr="00FE7B4E" w:rsidRDefault="00907BF8" w:rsidP="00907BF8">
            <w:pPr>
              <w:pStyle w:val="BodyText"/>
              <w:tabs>
                <w:tab w:val="left" w:pos="-18"/>
              </w:tabs>
              <w:spacing w:after="0"/>
              <w:ind w:left="-18" w:right="-131"/>
              <w:rPr>
                <w:spacing w:val="-2"/>
                <w:lang w:val="en-US"/>
              </w:rPr>
            </w:pPr>
          </w:p>
        </w:tc>
        <w:tc>
          <w:tcPr>
            <w:tcW w:w="970" w:type="pct"/>
          </w:tcPr>
          <w:p w14:paraId="4DADE5C5" w14:textId="346410E1" w:rsidR="00907BF8" w:rsidRPr="00FE7B4E" w:rsidRDefault="00907BF8" w:rsidP="005E20AE">
            <w:pPr>
              <w:pStyle w:val="BodyText"/>
              <w:tabs>
                <w:tab w:val="left" w:pos="720"/>
              </w:tabs>
              <w:spacing w:after="0"/>
              <w:ind w:left="-122" w:right="-131" w:firstLine="122"/>
              <w:jc w:val="center"/>
              <w:rPr>
                <w:cs/>
              </w:rPr>
            </w:pPr>
            <w:r w:rsidRPr="00FE7B4E">
              <w:t>SABUY-WA</w:t>
            </w:r>
          </w:p>
        </w:tc>
        <w:tc>
          <w:tcPr>
            <w:tcW w:w="1117" w:type="pct"/>
            <w:hideMark/>
          </w:tcPr>
          <w:p w14:paraId="23549FC5" w14:textId="53CF60A6" w:rsidR="00907BF8" w:rsidRPr="00FE7B4E" w:rsidRDefault="00907BF8" w:rsidP="00907BF8">
            <w:pPr>
              <w:pStyle w:val="BodyText"/>
              <w:tabs>
                <w:tab w:val="left" w:pos="720"/>
              </w:tabs>
              <w:spacing w:after="0"/>
              <w:jc w:val="center"/>
              <w:rPr>
                <w:rFonts w:cstheme="minorBidi"/>
                <w:spacing w:val="-2"/>
                <w:lang w:val="en-US"/>
              </w:rPr>
            </w:pPr>
            <w:r w:rsidRPr="00FE7B4E">
              <w:t>SABUY-WB</w:t>
            </w:r>
          </w:p>
        </w:tc>
      </w:tr>
      <w:tr w:rsidR="00907BF8" w:rsidRPr="00FE7B4E" w14:paraId="11922188" w14:textId="77777777" w:rsidTr="003063AD">
        <w:trPr>
          <w:trHeight w:val="270"/>
          <w:tblHeader/>
        </w:trPr>
        <w:tc>
          <w:tcPr>
            <w:tcW w:w="2913" w:type="pct"/>
          </w:tcPr>
          <w:p w14:paraId="7844D07C" w14:textId="2D2389B3" w:rsidR="00907BF8" w:rsidRPr="00FE7B4E" w:rsidRDefault="00907BF8" w:rsidP="00907BF8">
            <w:pPr>
              <w:pStyle w:val="BodyText"/>
              <w:tabs>
                <w:tab w:val="left" w:pos="-18"/>
              </w:tabs>
              <w:spacing w:after="0"/>
              <w:ind w:left="-18" w:right="-131"/>
              <w:rPr>
                <w:spacing w:val="-2"/>
                <w:lang w:val="en-US"/>
              </w:rPr>
            </w:pPr>
            <w:r w:rsidRPr="00FE7B4E">
              <w:rPr>
                <w:spacing w:val="-2"/>
                <w:lang w:val="en-US"/>
              </w:rPr>
              <w:t>Exercise price (Baht)</w:t>
            </w:r>
          </w:p>
        </w:tc>
        <w:tc>
          <w:tcPr>
            <w:tcW w:w="970" w:type="pct"/>
          </w:tcPr>
          <w:p w14:paraId="02FF2434" w14:textId="304342C5" w:rsidR="00907BF8" w:rsidRPr="00FE7B4E" w:rsidRDefault="00907BF8" w:rsidP="00907BF8">
            <w:pPr>
              <w:pStyle w:val="BodyText"/>
              <w:tabs>
                <w:tab w:val="left" w:pos="720"/>
              </w:tabs>
              <w:spacing w:after="0"/>
              <w:ind w:left="-122" w:right="-131" w:firstLine="122"/>
              <w:jc w:val="center"/>
              <w:rPr>
                <w:cs/>
              </w:rPr>
            </w:pPr>
            <w:r w:rsidRPr="00FE7B4E">
              <w:t>1.484</w:t>
            </w:r>
          </w:p>
        </w:tc>
        <w:tc>
          <w:tcPr>
            <w:tcW w:w="1117" w:type="pct"/>
          </w:tcPr>
          <w:p w14:paraId="111C9BCF" w14:textId="0C24137A" w:rsidR="00907BF8" w:rsidRPr="00FE7B4E" w:rsidRDefault="00907BF8" w:rsidP="00907BF8">
            <w:pPr>
              <w:pStyle w:val="BodyText"/>
              <w:tabs>
                <w:tab w:val="left" w:pos="720"/>
              </w:tabs>
              <w:spacing w:after="0"/>
              <w:jc w:val="center"/>
              <w:rPr>
                <w:rFonts w:cstheme="minorBidi"/>
                <w:spacing w:val="-2"/>
                <w:lang w:val="en-US"/>
              </w:rPr>
            </w:pPr>
            <w:r w:rsidRPr="00FE7B4E">
              <w:t>5.753</w:t>
            </w:r>
          </w:p>
        </w:tc>
      </w:tr>
      <w:tr w:rsidR="00907BF8" w:rsidRPr="00FE7B4E" w14:paraId="36FED541" w14:textId="77777777" w:rsidTr="003063AD">
        <w:trPr>
          <w:trHeight w:val="289"/>
          <w:tblHeader/>
        </w:trPr>
        <w:tc>
          <w:tcPr>
            <w:tcW w:w="2913" w:type="pct"/>
            <w:hideMark/>
          </w:tcPr>
          <w:p w14:paraId="15D1821E" w14:textId="53A6A783" w:rsidR="00907BF8" w:rsidRPr="00FE7B4E" w:rsidRDefault="00907BF8" w:rsidP="00907BF8">
            <w:pPr>
              <w:pStyle w:val="BodyText"/>
              <w:tabs>
                <w:tab w:val="left" w:pos="-18"/>
              </w:tabs>
              <w:spacing w:after="0"/>
              <w:ind w:left="-18" w:right="-131"/>
              <w:rPr>
                <w:spacing w:val="-2"/>
                <w:lang w:val="en-US"/>
              </w:rPr>
            </w:pPr>
            <w:r w:rsidRPr="00FE7B4E">
              <w:rPr>
                <w:spacing w:val="-2"/>
                <w:lang w:val="en-US"/>
              </w:rPr>
              <w:t>Exercise ratio (Unit per share)</w:t>
            </w:r>
          </w:p>
        </w:tc>
        <w:tc>
          <w:tcPr>
            <w:tcW w:w="970" w:type="pct"/>
          </w:tcPr>
          <w:p w14:paraId="21798734" w14:textId="66A97689" w:rsidR="00907BF8" w:rsidRPr="00FE7B4E" w:rsidRDefault="00907BF8" w:rsidP="00907BF8">
            <w:pPr>
              <w:pStyle w:val="BodyText"/>
              <w:tabs>
                <w:tab w:val="left" w:pos="720"/>
              </w:tabs>
              <w:spacing w:after="0"/>
              <w:ind w:left="-122" w:right="-131" w:firstLine="122"/>
              <w:jc w:val="center"/>
              <w:rPr>
                <w:rFonts w:cstheme="minorBidi"/>
                <w:lang w:val="en-US"/>
              </w:rPr>
            </w:pPr>
            <w:r w:rsidRPr="00FE7B4E">
              <w:t>1 per 1.347</w:t>
            </w:r>
          </w:p>
        </w:tc>
        <w:tc>
          <w:tcPr>
            <w:tcW w:w="1117" w:type="pct"/>
            <w:hideMark/>
          </w:tcPr>
          <w:p w14:paraId="4E448DC0" w14:textId="316D94F1" w:rsidR="00907BF8" w:rsidRPr="00FE7B4E" w:rsidRDefault="00907BF8" w:rsidP="00907BF8">
            <w:pPr>
              <w:pStyle w:val="BodyText"/>
              <w:tabs>
                <w:tab w:val="left" w:pos="720"/>
              </w:tabs>
              <w:spacing w:after="0"/>
              <w:jc w:val="center"/>
              <w:rPr>
                <w:spacing w:val="-2"/>
                <w:cs/>
                <w:lang w:val="en-US"/>
              </w:rPr>
            </w:pPr>
            <w:r w:rsidRPr="00FE7B4E">
              <w:t>1 per 1.347</w:t>
            </w:r>
          </w:p>
        </w:tc>
      </w:tr>
    </w:tbl>
    <w:p w14:paraId="355F54A4" w14:textId="253EE103" w:rsidR="001C2C63" w:rsidRPr="00FE7B4E" w:rsidRDefault="001C2C63" w:rsidP="003C4C99">
      <w:pPr>
        <w:spacing w:line="240" w:lineRule="atLeast"/>
        <w:ind w:left="540" w:right="-45"/>
        <w:jc w:val="thaiDistribute"/>
        <w:rPr>
          <w:szCs w:val="24"/>
        </w:rPr>
      </w:pPr>
    </w:p>
    <w:p w14:paraId="39BB1FF9" w14:textId="094CD734" w:rsidR="003C4C99" w:rsidRDefault="003C4C99" w:rsidP="003C4C99">
      <w:pPr>
        <w:spacing w:line="240" w:lineRule="atLeast"/>
        <w:ind w:left="540" w:right="-45"/>
        <w:jc w:val="thaiDistribute"/>
      </w:pPr>
      <w:r w:rsidRPr="00FE7B4E">
        <w:t>Expenses for share-based payment transactions of SABUY-</w:t>
      </w:r>
      <w:r w:rsidR="00205B17" w:rsidRPr="00FE7B4E">
        <w:t>WA</w:t>
      </w:r>
      <w:r w:rsidR="00BB1188" w:rsidRPr="00FE7B4E">
        <w:rPr>
          <w:rFonts w:cs="Angsana New"/>
          <w:szCs w:val="28"/>
        </w:rPr>
        <w:t xml:space="preserve">, </w:t>
      </w:r>
      <w:r w:rsidRPr="00FE7B4E">
        <w:t>SABUY-</w:t>
      </w:r>
      <w:r w:rsidR="00205B17" w:rsidRPr="00FE7B4E">
        <w:t>WB</w:t>
      </w:r>
      <w:r w:rsidR="00BB1188" w:rsidRPr="00FE7B4E">
        <w:t xml:space="preserve"> and SABUY-WC</w:t>
      </w:r>
      <w:r w:rsidR="00655A71" w:rsidRPr="00FE7B4E">
        <w:t xml:space="preserve"> were</w:t>
      </w:r>
      <w:r w:rsidRPr="00FE7B4E">
        <w:t xml:space="preserve"> included in distribution costs and administrative expenses in the consolidated and separate financial</w:t>
      </w:r>
      <w:r w:rsidRPr="003063AD">
        <w:t xml:space="preserve"> statements for the year ended 31 December 202</w:t>
      </w:r>
      <w:r w:rsidR="001C13E6">
        <w:t>2</w:t>
      </w:r>
      <w:r w:rsidRPr="003063AD">
        <w:t xml:space="preserve"> amounted to Baht </w:t>
      </w:r>
      <w:r w:rsidR="00D462FC">
        <w:t>43.80</w:t>
      </w:r>
      <w:r w:rsidRPr="003063AD">
        <w:t xml:space="preserve"> million</w:t>
      </w:r>
      <w:r w:rsidRPr="003063AD">
        <w:rPr>
          <w:rFonts w:eastAsia="Arial Unicode MS" w:cs="Angsana New"/>
          <w:i/>
          <w:iCs/>
          <w:spacing w:val="-2"/>
          <w:szCs w:val="28"/>
        </w:rPr>
        <w:t xml:space="preserve"> (20</w:t>
      </w:r>
      <w:r w:rsidR="00E01186" w:rsidRPr="003063AD">
        <w:rPr>
          <w:rFonts w:eastAsia="Arial Unicode MS" w:cs="Angsana New"/>
          <w:i/>
          <w:iCs/>
          <w:spacing w:val="-2"/>
          <w:szCs w:val="28"/>
        </w:rPr>
        <w:t>2</w:t>
      </w:r>
      <w:r w:rsidR="001C13E6">
        <w:rPr>
          <w:rFonts w:eastAsia="Arial Unicode MS" w:cs="Angsana New"/>
          <w:i/>
          <w:iCs/>
          <w:spacing w:val="-2"/>
          <w:szCs w:val="28"/>
        </w:rPr>
        <w:t>1</w:t>
      </w:r>
      <w:r w:rsidRPr="003063AD">
        <w:rPr>
          <w:rFonts w:eastAsia="Arial Unicode MS" w:cs="Angsana New"/>
          <w:i/>
          <w:iCs/>
          <w:spacing w:val="-2"/>
          <w:szCs w:val="28"/>
        </w:rPr>
        <w:t xml:space="preserve">: Baht </w:t>
      </w:r>
      <w:r w:rsidR="001C13E6">
        <w:rPr>
          <w:rFonts w:eastAsia="Arial Unicode MS" w:cs="Angsana New"/>
          <w:i/>
          <w:iCs/>
          <w:spacing w:val="-2"/>
          <w:szCs w:val="28"/>
        </w:rPr>
        <w:t>18.15</w:t>
      </w:r>
      <w:r w:rsidRPr="003063AD">
        <w:rPr>
          <w:rFonts w:eastAsia="Arial Unicode MS" w:cs="Angsana New"/>
          <w:i/>
          <w:iCs/>
          <w:spacing w:val="-2"/>
          <w:szCs w:val="28"/>
        </w:rPr>
        <w:t xml:space="preserve"> million)</w:t>
      </w:r>
      <w:r w:rsidRPr="003063AD">
        <w:rPr>
          <w:rFonts w:eastAsia="Arial Unicode MS" w:cs="Angsana New"/>
          <w:spacing w:val="-2"/>
          <w:szCs w:val="28"/>
        </w:rPr>
        <w:t>.</w:t>
      </w:r>
    </w:p>
    <w:p w14:paraId="0EA3959F" w14:textId="77777777" w:rsidR="008474E0" w:rsidRDefault="008474E0" w:rsidP="00D510E7">
      <w:pPr>
        <w:spacing w:line="240" w:lineRule="atLeast"/>
        <w:ind w:left="1080" w:right="-45"/>
        <w:jc w:val="thaiDistribute"/>
      </w:pPr>
    </w:p>
    <w:p w14:paraId="77D2EA05" w14:textId="0284C261" w:rsidR="00B15786" w:rsidRDefault="0040452F" w:rsidP="00465EA5">
      <w:pPr>
        <w:pStyle w:val="Heading1"/>
        <w:numPr>
          <w:ilvl w:val="0"/>
          <w:numId w:val="46"/>
        </w:numPr>
        <w:tabs>
          <w:tab w:val="left" w:pos="770"/>
        </w:tabs>
        <w:spacing w:before="0" w:after="0" w:line="240" w:lineRule="auto"/>
        <w:ind w:left="540" w:hanging="540"/>
        <w:jc w:val="both"/>
        <w:rPr>
          <w:b/>
          <w:bCs/>
          <w:i w:val="0"/>
          <w:iCs/>
        </w:rPr>
      </w:pPr>
      <w:r>
        <w:rPr>
          <w:b/>
          <w:bCs/>
          <w:i w:val="0"/>
          <w:iCs/>
        </w:rPr>
        <w:t>R</w:t>
      </w:r>
      <w:r w:rsidR="00B15786">
        <w:rPr>
          <w:b/>
          <w:bCs/>
          <w:i w:val="0"/>
          <w:iCs/>
        </w:rPr>
        <w:t>eserve</w:t>
      </w:r>
    </w:p>
    <w:p w14:paraId="120972B0" w14:textId="77777777" w:rsidR="00B15786" w:rsidRPr="00CD17E9" w:rsidRDefault="00B15786" w:rsidP="00F37D25">
      <w:pPr>
        <w:pStyle w:val="block"/>
        <w:spacing w:after="0" w:line="240" w:lineRule="auto"/>
        <w:ind w:left="540" w:hanging="18"/>
        <w:jc w:val="both"/>
        <w:rPr>
          <w:spacing w:val="-2"/>
        </w:rPr>
      </w:pPr>
    </w:p>
    <w:p w14:paraId="1C34D771" w14:textId="00859DBA" w:rsidR="00853CFD" w:rsidRDefault="00853CFD" w:rsidP="00853CFD">
      <w:pPr>
        <w:spacing w:line="240" w:lineRule="atLeast"/>
        <w:ind w:left="540"/>
        <w:jc w:val="both"/>
        <w:rPr>
          <w:szCs w:val="24"/>
        </w:rPr>
      </w:pPr>
      <w:r w:rsidRPr="00A020E3">
        <w:rPr>
          <w:szCs w:val="24"/>
        </w:rPr>
        <w:t>Section 116 of the Public Companies Act B.E. 2535</w:t>
      </w:r>
      <w:r w:rsidR="00F33B3C" w:rsidRPr="00A020E3">
        <w:rPr>
          <w:szCs w:val="24"/>
        </w:rPr>
        <w:t xml:space="preserve"> </w:t>
      </w:r>
      <w:r w:rsidRPr="00A020E3">
        <w:rPr>
          <w:szCs w:val="24"/>
        </w:rPr>
        <w:t>requires that a public company shall allocate not less than 5% of its annual net profit, less any accumulated losses brought forward, to</w:t>
      </w:r>
      <w:r w:rsidR="00F33B3C" w:rsidRPr="00A020E3">
        <w:rPr>
          <w:szCs w:val="24"/>
        </w:rPr>
        <w:t xml:space="preserve"> </w:t>
      </w:r>
      <w:r w:rsidRPr="00A020E3">
        <w:rPr>
          <w:szCs w:val="24"/>
        </w:rPr>
        <w:t>a reserve account (“legal reserve”), until this account reaches an amount not less than 10% of the registered authorised capital. The legal reserve is not available for dividend distribution.</w:t>
      </w:r>
    </w:p>
    <w:p w14:paraId="7DCC2D03" w14:textId="77777777" w:rsidR="00A020E3" w:rsidRDefault="00A020E3" w:rsidP="00853CFD">
      <w:pPr>
        <w:spacing w:line="240" w:lineRule="atLeast"/>
        <w:ind w:left="540"/>
        <w:jc w:val="both"/>
        <w:rPr>
          <w:szCs w:val="24"/>
        </w:rPr>
      </w:pPr>
    </w:p>
    <w:p w14:paraId="2A5DB2A9" w14:textId="77777777" w:rsidR="00A020E3" w:rsidRPr="00AD7137" w:rsidRDefault="00A020E3" w:rsidP="00A020E3">
      <w:pPr>
        <w:spacing w:line="240" w:lineRule="atLeast"/>
        <w:ind w:left="540"/>
        <w:jc w:val="both"/>
        <w:rPr>
          <w:rStyle w:val="ui-provider"/>
          <w:rFonts w:cstheme="minorBidi"/>
          <w:b/>
          <w:bCs/>
          <w:i/>
          <w:iCs/>
        </w:rPr>
      </w:pPr>
      <w:r w:rsidRPr="00AD7137">
        <w:rPr>
          <w:rStyle w:val="ui-provider"/>
          <w:b/>
          <w:bCs/>
          <w:i/>
          <w:iCs/>
        </w:rPr>
        <w:t>Differences on changes in ownership interest in subsidiaries</w:t>
      </w:r>
    </w:p>
    <w:p w14:paraId="679BC4A7" w14:textId="77777777" w:rsidR="00A020E3" w:rsidRDefault="00A020E3" w:rsidP="00A020E3">
      <w:pPr>
        <w:spacing w:line="240" w:lineRule="atLeast"/>
        <w:ind w:left="540"/>
        <w:jc w:val="both"/>
        <w:rPr>
          <w:rStyle w:val="ui-provider"/>
          <w:rFonts w:cstheme="minorBidi"/>
        </w:rPr>
      </w:pPr>
    </w:p>
    <w:p w14:paraId="5DD4218B" w14:textId="2A64A6E1" w:rsidR="00A020E3" w:rsidRDefault="00A020E3" w:rsidP="00A020E3">
      <w:pPr>
        <w:spacing w:line="240" w:lineRule="atLeast"/>
        <w:ind w:left="540"/>
        <w:jc w:val="both"/>
        <w:rPr>
          <w:rStyle w:val="ui-provider"/>
        </w:rPr>
      </w:pPr>
      <w:r>
        <w:rPr>
          <w:rStyle w:val="ui-provider"/>
        </w:rPr>
        <w:t>Differences on changes in ownership interest in subsidiaries represents the difference of the book value of business under common control under cost as of the acquisition date and have been recorded as a difference. It is non-distributable and will be retained until the respective subsidiaries are sold or otherwise disposed of.</w:t>
      </w:r>
    </w:p>
    <w:p w14:paraId="7262BD08" w14:textId="72416DBA" w:rsidR="007764F0" w:rsidRDefault="007764F0" w:rsidP="00A020E3">
      <w:pPr>
        <w:spacing w:line="240" w:lineRule="atLeast"/>
        <w:ind w:left="540"/>
        <w:jc w:val="both"/>
        <w:rPr>
          <w:rStyle w:val="ui-provider"/>
        </w:rPr>
      </w:pPr>
    </w:p>
    <w:p w14:paraId="24A5480D" w14:textId="77777777" w:rsidR="009554AF" w:rsidRDefault="009554AF" w:rsidP="00F37D25">
      <w:pPr>
        <w:pStyle w:val="block"/>
        <w:spacing w:after="0" w:line="240" w:lineRule="auto"/>
        <w:ind w:left="540"/>
        <w:jc w:val="both"/>
        <w:rPr>
          <w:rStyle w:val="ui-provider"/>
          <w:b/>
          <w:bCs/>
          <w:i/>
          <w:iCs/>
          <w:lang w:val="en-US" w:eastAsia="en-US"/>
        </w:rPr>
      </w:pPr>
      <w:r w:rsidRPr="009554AF">
        <w:rPr>
          <w:rStyle w:val="ui-provider"/>
          <w:b/>
          <w:bCs/>
          <w:i/>
          <w:iCs/>
          <w:lang w:val="en-US" w:eastAsia="en-US"/>
        </w:rPr>
        <w:t>Difference from business combination under common control </w:t>
      </w:r>
    </w:p>
    <w:p w14:paraId="0D7360DC" w14:textId="77777777" w:rsidR="009554AF" w:rsidRDefault="009554AF" w:rsidP="00F37D25">
      <w:pPr>
        <w:pStyle w:val="block"/>
        <w:spacing w:after="0" w:line="240" w:lineRule="auto"/>
        <w:ind w:left="540"/>
        <w:jc w:val="both"/>
        <w:rPr>
          <w:rStyle w:val="ui-provider"/>
          <w:b/>
          <w:bCs/>
          <w:i/>
          <w:iCs/>
          <w:lang w:val="en-US" w:eastAsia="en-US"/>
        </w:rPr>
      </w:pPr>
    </w:p>
    <w:p w14:paraId="30C3563D" w14:textId="7206E45B" w:rsidR="004E4DFE" w:rsidRPr="009554AF" w:rsidRDefault="009554AF" w:rsidP="009554AF">
      <w:pPr>
        <w:spacing w:line="240" w:lineRule="atLeast"/>
        <w:ind w:left="540"/>
        <w:jc w:val="both"/>
        <w:rPr>
          <w:rStyle w:val="ui-provider"/>
        </w:rPr>
      </w:pPr>
      <w:r w:rsidRPr="009554AF">
        <w:rPr>
          <w:rStyle w:val="ui-provider"/>
        </w:rPr>
        <w:t>Difference from business combination under common control represents the difference of the book value of business under common control under cost as of the acquisition date and have been recorded as a deficit. It is non-distributable and will be retained until the respective subsidiary is sold or otherwise disposed of.</w:t>
      </w:r>
    </w:p>
    <w:p w14:paraId="1E343523" w14:textId="53E74B9E" w:rsidR="007764F0" w:rsidRDefault="007764F0" w:rsidP="00F37D25">
      <w:pPr>
        <w:pStyle w:val="block"/>
        <w:spacing w:after="0" w:line="240" w:lineRule="auto"/>
        <w:ind w:left="540"/>
        <w:jc w:val="both"/>
        <w:rPr>
          <w:spacing w:val="-2"/>
        </w:rPr>
      </w:pPr>
    </w:p>
    <w:p w14:paraId="6B4CC64F" w14:textId="7B60C3B3" w:rsidR="007764F0" w:rsidRDefault="007764F0" w:rsidP="00F37D25">
      <w:pPr>
        <w:pStyle w:val="block"/>
        <w:spacing w:after="0" w:line="240" w:lineRule="auto"/>
        <w:ind w:left="540"/>
        <w:jc w:val="both"/>
        <w:rPr>
          <w:spacing w:val="-2"/>
        </w:rPr>
      </w:pPr>
    </w:p>
    <w:p w14:paraId="4A40A5BC" w14:textId="2D22F2F1" w:rsidR="007764F0" w:rsidRDefault="007764F0" w:rsidP="00F37D25">
      <w:pPr>
        <w:pStyle w:val="block"/>
        <w:spacing w:after="0" w:line="240" w:lineRule="auto"/>
        <w:ind w:left="540"/>
        <w:jc w:val="both"/>
        <w:rPr>
          <w:spacing w:val="-2"/>
        </w:rPr>
      </w:pPr>
    </w:p>
    <w:p w14:paraId="30CED2A1" w14:textId="7A4D61E1" w:rsidR="007764F0" w:rsidRDefault="007764F0" w:rsidP="00F37D25">
      <w:pPr>
        <w:pStyle w:val="block"/>
        <w:spacing w:after="0" w:line="240" w:lineRule="auto"/>
        <w:ind w:left="540"/>
        <w:jc w:val="both"/>
        <w:rPr>
          <w:spacing w:val="-2"/>
        </w:rPr>
      </w:pPr>
    </w:p>
    <w:p w14:paraId="05B0EC41" w14:textId="77777777" w:rsidR="009554AF" w:rsidRDefault="009554AF" w:rsidP="00F37D25">
      <w:pPr>
        <w:pStyle w:val="block"/>
        <w:spacing w:after="0" w:line="240" w:lineRule="auto"/>
        <w:ind w:left="540"/>
        <w:jc w:val="both"/>
        <w:rPr>
          <w:spacing w:val="-2"/>
        </w:rPr>
      </w:pPr>
    </w:p>
    <w:p w14:paraId="2616DBEE" w14:textId="56000A9B" w:rsidR="007764F0" w:rsidRDefault="007764F0" w:rsidP="00F37D25">
      <w:pPr>
        <w:pStyle w:val="block"/>
        <w:spacing w:after="0" w:line="240" w:lineRule="auto"/>
        <w:ind w:left="540"/>
        <w:jc w:val="both"/>
        <w:rPr>
          <w:spacing w:val="-2"/>
        </w:rPr>
      </w:pPr>
    </w:p>
    <w:p w14:paraId="5AA3D1A5" w14:textId="59AE9203" w:rsidR="007764F0" w:rsidRDefault="007764F0" w:rsidP="00F37D25">
      <w:pPr>
        <w:pStyle w:val="block"/>
        <w:spacing w:after="0" w:line="240" w:lineRule="auto"/>
        <w:ind w:left="540"/>
        <w:jc w:val="both"/>
        <w:rPr>
          <w:spacing w:val="-2"/>
        </w:rPr>
      </w:pPr>
    </w:p>
    <w:p w14:paraId="19246C96" w14:textId="256674C2" w:rsidR="007764F0" w:rsidRDefault="007764F0" w:rsidP="00F37D25">
      <w:pPr>
        <w:pStyle w:val="block"/>
        <w:spacing w:after="0" w:line="240" w:lineRule="auto"/>
        <w:ind w:left="540"/>
        <w:jc w:val="both"/>
        <w:rPr>
          <w:spacing w:val="-2"/>
        </w:rPr>
      </w:pPr>
    </w:p>
    <w:p w14:paraId="669A0E24" w14:textId="3F1D68D9" w:rsidR="007764F0" w:rsidRDefault="007764F0" w:rsidP="00F37D25">
      <w:pPr>
        <w:pStyle w:val="block"/>
        <w:spacing w:after="0" w:line="240" w:lineRule="auto"/>
        <w:ind w:left="540"/>
        <w:jc w:val="both"/>
        <w:rPr>
          <w:spacing w:val="-2"/>
        </w:rPr>
      </w:pPr>
    </w:p>
    <w:p w14:paraId="664C2AA4" w14:textId="130CBF4E" w:rsidR="007764F0" w:rsidRDefault="007764F0" w:rsidP="00F37D25">
      <w:pPr>
        <w:pStyle w:val="block"/>
        <w:spacing w:after="0" w:line="240" w:lineRule="auto"/>
        <w:ind w:left="540"/>
        <w:jc w:val="both"/>
        <w:rPr>
          <w:spacing w:val="-2"/>
        </w:rPr>
      </w:pPr>
    </w:p>
    <w:p w14:paraId="6B13D220" w14:textId="7270F7B4" w:rsidR="007764F0" w:rsidRDefault="007764F0" w:rsidP="00F37D25">
      <w:pPr>
        <w:pStyle w:val="block"/>
        <w:spacing w:after="0" w:line="240" w:lineRule="auto"/>
        <w:ind w:left="540"/>
        <w:jc w:val="both"/>
        <w:rPr>
          <w:spacing w:val="-2"/>
        </w:rPr>
      </w:pPr>
    </w:p>
    <w:p w14:paraId="72DBABC0" w14:textId="77777777" w:rsidR="007764F0" w:rsidRDefault="007764F0" w:rsidP="00F37D25">
      <w:pPr>
        <w:pStyle w:val="block"/>
        <w:spacing w:after="0" w:line="240" w:lineRule="auto"/>
        <w:ind w:left="540"/>
        <w:jc w:val="both"/>
        <w:rPr>
          <w:spacing w:val="-2"/>
        </w:rPr>
      </w:pPr>
    </w:p>
    <w:p w14:paraId="3F883246" w14:textId="77777777" w:rsidR="00D57177" w:rsidRPr="007853CF" w:rsidRDefault="00D57177" w:rsidP="00465EA5">
      <w:pPr>
        <w:pStyle w:val="Heading1"/>
        <w:numPr>
          <w:ilvl w:val="0"/>
          <w:numId w:val="46"/>
        </w:numPr>
        <w:spacing w:before="0" w:after="0" w:line="240" w:lineRule="auto"/>
        <w:ind w:left="550" w:hanging="550"/>
        <w:jc w:val="both"/>
        <w:rPr>
          <w:b/>
          <w:bCs/>
          <w:i w:val="0"/>
          <w:iCs/>
        </w:rPr>
      </w:pPr>
      <w:r w:rsidRPr="007853CF">
        <w:rPr>
          <w:b/>
          <w:bCs/>
          <w:i w:val="0"/>
          <w:iCs/>
        </w:rPr>
        <w:lastRenderedPageBreak/>
        <w:t>Segment information and disaggregation of revenue</w:t>
      </w:r>
    </w:p>
    <w:p w14:paraId="66FD8B62" w14:textId="0F6CFA03" w:rsidR="00D57177" w:rsidRPr="007853CF" w:rsidRDefault="00D57177" w:rsidP="00D510E7">
      <w:pPr>
        <w:spacing w:line="240" w:lineRule="atLeast"/>
        <w:ind w:left="1080" w:right="-45"/>
        <w:jc w:val="thaiDistribute"/>
        <w:rPr>
          <w:sz w:val="20"/>
          <w:szCs w:val="20"/>
        </w:rPr>
      </w:pPr>
    </w:p>
    <w:p w14:paraId="05064FA4" w14:textId="574A5981" w:rsidR="00853CFD" w:rsidRDefault="00853CFD" w:rsidP="000119E6">
      <w:pPr>
        <w:pStyle w:val="BodyText"/>
        <w:numPr>
          <w:ilvl w:val="0"/>
          <w:numId w:val="19"/>
        </w:numPr>
        <w:spacing w:after="0" w:line="240" w:lineRule="auto"/>
        <w:ind w:left="540" w:hanging="540"/>
        <w:jc w:val="both"/>
        <w:rPr>
          <w:i/>
          <w:iCs/>
          <w:color w:val="000000"/>
          <w:lang w:val="en-US"/>
        </w:rPr>
      </w:pPr>
      <w:r w:rsidRPr="007853CF">
        <w:rPr>
          <w:i/>
          <w:iCs/>
          <w:color w:val="000000"/>
          <w:lang w:val="en-US"/>
        </w:rPr>
        <w:t>Segment</w:t>
      </w:r>
      <w:r w:rsidRPr="00853CFD">
        <w:rPr>
          <w:i/>
          <w:iCs/>
          <w:color w:val="000000"/>
          <w:lang w:val="en-US"/>
        </w:rPr>
        <w:t xml:space="preserve"> information</w:t>
      </w:r>
    </w:p>
    <w:p w14:paraId="6852AB9E" w14:textId="668A957F" w:rsidR="00CB3A63" w:rsidRPr="00CB3A63" w:rsidRDefault="00CB3A63" w:rsidP="00CB3A63">
      <w:pPr>
        <w:pStyle w:val="BodyText"/>
        <w:spacing w:after="0" w:line="240" w:lineRule="auto"/>
        <w:jc w:val="both"/>
        <w:rPr>
          <w:i/>
          <w:iCs/>
          <w:color w:val="000000"/>
          <w:lang w:val="en-US"/>
        </w:rPr>
      </w:pPr>
    </w:p>
    <w:p w14:paraId="468EB586" w14:textId="078B4930" w:rsidR="00CB3A63" w:rsidRPr="00302324" w:rsidRDefault="00CB3A63" w:rsidP="00CB3A63">
      <w:pPr>
        <w:pStyle w:val="ListParagraph"/>
        <w:spacing w:line="240" w:lineRule="auto"/>
        <w:ind w:left="540"/>
        <w:jc w:val="both"/>
        <w:rPr>
          <w:sz w:val="20"/>
          <w:szCs w:val="20"/>
        </w:rPr>
      </w:pPr>
      <w:r w:rsidRPr="00302324">
        <w:rPr>
          <w:rFonts w:ascii="Times New Roman" w:hAnsi="Times New Roman" w:cs="Times New Roman"/>
          <w:szCs w:val="22"/>
        </w:rPr>
        <w:t>Segment results that are reported to the Group’</w:t>
      </w:r>
      <w:r>
        <w:rPr>
          <w:rFonts w:ascii="Times New Roman" w:hAnsi="Times New Roman" w:cs="Times New Roman"/>
          <w:szCs w:val="22"/>
        </w:rPr>
        <w:t>s</w:t>
      </w:r>
      <w:r w:rsidR="008E572E">
        <w:rPr>
          <w:rFonts w:ascii="Times New Roman" w:hAnsi="Times New Roman" w:cs="Times New Roman"/>
          <w:szCs w:val="22"/>
        </w:rPr>
        <w:t xml:space="preserve"> CEO (</w:t>
      </w:r>
      <w:r>
        <w:rPr>
          <w:rFonts w:ascii="Times New Roman" w:hAnsi="Times New Roman" w:cs="Times New Roman"/>
          <w:szCs w:val="22"/>
        </w:rPr>
        <w:t>chief operating decision maker</w:t>
      </w:r>
      <w:r w:rsidR="008E572E">
        <w:rPr>
          <w:rFonts w:ascii="Times New Roman" w:hAnsi="Times New Roman" w:cs="Times New Roman"/>
          <w:szCs w:val="22"/>
        </w:rPr>
        <w:t>)</w:t>
      </w:r>
      <w:r w:rsidRPr="00302324">
        <w:rPr>
          <w:rFonts w:ascii="Times New Roman" w:hAnsi="Times New Roman" w:cs="Times New Roman"/>
          <w:szCs w:val="22"/>
        </w:rPr>
        <w:t xml:space="preserve"> include items directly attributable to a segment as well as those that can be allocated on a reasonable basis. Unallocated items comprise mainly selling and administrative cost, finance cost, other assets and liabilities</w:t>
      </w:r>
    </w:p>
    <w:p w14:paraId="6BD6A972" w14:textId="0ABB3742" w:rsidR="00CB3A63" w:rsidRPr="00C817C1" w:rsidRDefault="00CB3A63" w:rsidP="00CB3A63">
      <w:pPr>
        <w:pStyle w:val="block"/>
        <w:spacing w:after="0" w:line="240" w:lineRule="auto"/>
        <w:ind w:left="540"/>
        <w:jc w:val="both"/>
        <w:rPr>
          <w:spacing w:val="-2"/>
        </w:rPr>
      </w:pPr>
      <w:r w:rsidRPr="00302324">
        <w:rPr>
          <w:spacing w:val="-2"/>
        </w:rPr>
        <w:t xml:space="preserve">Management determined that the Group has </w:t>
      </w:r>
      <w:r w:rsidR="00460ED0">
        <w:rPr>
          <w:spacing w:val="-2"/>
        </w:rPr>
        <w:t>six</w:t>
      </w:r>
      <w:r w:rsidRPr="00302324">
        <w:rPr>
          <w:spacing w:val="-2"/>
        </w:rPr>
        <w:t xml:space="preserve"> reportable segments, as described below, which are the Group’s strategic divisions for different products and services, and are managed separately because they require different technology and marketing strategies</w:t>
      </w:r>
      <w:r w:rsidRPr="000A4D45">
        <w:rPr>
          <w:spacing w:val="-2"/>
        </w:rPr>
        <w:t>.</w:t>
      </w:r>
      <w:r>
        <w:rPr>
          <w:spacing w:val="-2"/>
        </w:rPr>
        <w:t xml:space="preserve"> </w:t>
      </w:r>
      <w:r w:rsidRPr="000A4D45">
        <w:rPr>
          <w:spacing w:val="-2"/>
        </w:rPr>
        <w:t xml:space="preserve">The following summary describes the operations in </w:t>
      </w:r>
      <w:r w:rsidRPr="00C817C1">
        <w:rPr>
          <w:spacing w:val="-2"/>
        </w:rPr>
        <w:t>each of the Group’s reportable segments.</w:t>
      </w:r>
    </w:p>
    <w:p w14:paraId="252F7D77" w14:textId="43EE7CBE" w:rsidR="00CB3A63" w:rsidRPr="00C817C1" w:rsidRDefault="00CB3A63" w:rsidP="00CB3A63">
      <w:pPr>
        <w:spacing w:line="240" w:lineRule="auto"/>
        <w:ind w:left="810" w:hanging="297"/>
        <w:rPr>
          <w:rFonts w:cs="Angsana New"/>
          <w:color w:val="000000"/>
          <w:szCs w:val="28"/>
        </w:rPr>
      </w:pPr>
      <w:r w:rsidRPr="00C817C1">
        <w:rPr>
          <w:b/>
          <w:bCs/>
          <w:color w:val="000000"/>
        </w:rPr>
        <w:t>•</w:t>
      </w:r>
      <w:r w:rsidRPr="00C817C1">
        <w:rPr>
          <w:b/>
          <w:bCs/>
          <w:color w:val="000000"/>
          <w:sz w:val="24"/>
          <w:szCs w:val="24"/>
        </w:rPr>
        <w:tab/>
      </w:r>
      <w:r w:rsidRPr="00C817C1">
        <w:rPr>
          <w:i/>
          <w:iCs/>
          <w:color w:val="000000"/>
        </w:rPr>
        <w:t>Segment 1</w:t>
      </w:r>
      <w:r w:rsidRPr="00C817C1">
        <w:rPr>
          <w:color w:val="000000"/>
        </w:rPr>
        <w:t xml:space="preserve">   </w:t>
      </w:r>
      <w:r w:rsidR="008F319B" w:rsidRPr="00C817C1">
        <w:rPr>
          <w:rFonts w:cs="Angsana New"/>
          <w:color w:val="000000"/>
          <w:szCs w:val="28"/>
        </w:rPr>
        <w:t>Connext</w:t>
      </w:r>
    </w:p>
    <w:p w14:paraId="29ED0C3C" w14:textId="6297D8BA" w:rsidR="00CB3A63" w:rsidRPr="00C817C1" w:rsidRDefault="00CB3A63" w:rsidP="00CB3A63">
      <w:pPr>
        <w:spacing w:line="240" w:lineRule="auto"/>
        <w:ind w:left="810" w:hanging="297"/>
        <w:rPr>
          <w:color w:val="000000"/>
        </w:rPr>
      </w:pPr>
      <w:r w:rsidRPr="00C817C1">
        <w:rPr>
          <w:b/>
          <w:bCs/>
          <w:color w:val="000000"/>
        </w:rPr>
        <w:t>•</w:t>
      </w:r>
      <w:r w:rsidRPr="00C817C1">
        <w:rPr>
          <w:b/>
          <w:bCs/>
          <w:color w:val="000000"/>
        </w:rPr>
        <w:tab/>
      </w:r>
      <w:r w:rsidRPr="00C817C1">
        <w:rPr>
          <w:i/>
          <w:iCs/>
          <w:color w:val="000000"/>
        </w:rPr>
        <w:t>Segment 2</w:t>
      </w:r>
      <w:r w:rsidRPr="00C817C1">
        <w:rPr>
          <w:color w:val="000000"/>
        </w:rPr>
        <w:t xml:space="preserve">   </w:t>
      </w:r>
      <w:r w:rsidR="00C817C1" w:rsidRPr="00C817C1">
        <w:rPr>
          <w:color w:val="000000"/>
        </w:rPr>
        <w:t>Enterprise</w:t>
      </w:r>
    </w:p>
    <w:p w14:paraId="05FB10A6" w14:textId="7ABAA7C2" w:rsidR="00CB3A63" w:rsidRPr="00C817C1" w:rsidRDefault="00CB3A63" w:rsidP="00CB3A63">
      <w:pPr>
        <w:spacing w:line="240" w:lineRule="auto"/>
        <w:ind w:left="810" w:hanging="297"/>
        <w:rPr>
          <w:color w:val="000000"/>
        </w:rPr>
      </w:pPr>
      <w:r w:rsidRPr="00C817C1">
        <w:rPr>
          <w:color w:val="000000"/>
        </w:rPr>
        <w:t>•</w:t>
      </w:r>
      <w:r w:rsidRPr="00C817C1">
        <w:rPr>
          <w:color w:val="000000"/>
        </w:rPr>
        <w:tab/>
      </w:r>
      <w:r w:rsidRPr="00C817C1">
        <w:rPr>
          <w:i/>
          <w:iCs/>
          <w:color w:val="000000"/>
        </w:rPr>
        <w:t>Segment 3</w:t>
      </w:r>
      <w:r w:rsidRPr="00C817C1">
        <w:rPr>
          <w:color w:val="000000"/>
        </w:rPr>
        <w:t xml:space="preserve">   </w:t>
      </w:r>
      <w:r w:rsidR="00C817C1" w:rsidRPr="00C817C1">
        <w:rPr>
          <w:color w:val="000000"/>
        </w:rPr>
        <w:t>Payment</w:t>
      </w:r>
    </w:p>
    <w:p w14:paraId="0BBA6249" w14:textId="3141E70C" w:rsidR="00CB3A63" w:rsidRPr="00C817C1" w:rsidRDefault="00CB3A63" w:rsidP="00CB3A63">
      <w:pPr>
        <w:spacing w:line="240" w:lineRule="auto"/>
        <w:ind w:left="810" w:hanging="297"/>
        <w:rPr>
          <w:color w:val="000000"/>
        </w:rPr>
      </w:pPr>
      <w:r w:rsidRPr="00C817C1">
        <w:rPr>
          <w:color w:val="000000"/>
        </w:rPr>
        <w:t>•</w:t>
      </w:r>
      <w:r w:rsidRPr="00C817C1">
        <w:rPr>
          <w:color w:val="000000"/>
        </w:rPr>
        <w:tab/>
      </w:r>
      <w:r w:rsidRPr="00C817C1">
        <w:rPr>
          <w:i/>
          <w:iCs/>
          <w:color w:val="000000"/>
        </w:rPr>
        <w:t>Segment 4</w:t>
      </w:r>
      <w:r w:rsidRPr="00C817C1">
        <w:rPr>
          <w:color w:val="000000"/>
        </w:rPr>
        <w:t xml:space="preserve">   </w:t>
      </w:r>
      <w:r w:rsidR="00C817C1" w:rsidRPr="00C817C1">
        <w:rPr>
          <w:color w:val="000000"/>
        </w:rPr>
        <w:t>Financial</w:t>
      </w:r>
    </w:p>
    <w:p w14:paraId="085943EB" w14:textId="1750FC1D" w:rsidR="00CB3A63" w:rsidRPr="00C817C1" w:rsidRDefault="00CB3A63" w:rsidP="00CB3A63">
      <w:pPr>
        <w:spacing w:line="240" w:lineRule="auto"/>
        <w:ind w:left="810" w:hanging="297"/>
        <w:rPr>
          <w:rFonts w:cstheme="minorBidi"/>
          <w:color w:val="000000"/>
        </w:rPr>
      </w:pPr>
      <w:r w:rsidRPr="00C817C1">
        <w:rPr>
          <w:color w:val="000000"/>
        </w:rPr>
        <w:t>•</w:t>
      </w:r>
      <w:r w:rsidRPr="00C817C1">
        <w:rPr>
          <w:color w:val="000000"/>
        </w:rPr>
        <w:tab/>
      </w:r>
      <w:r w:rsidRPr="00C817C1">
        <w:rPr>
          <w:i/>
          <w:iCs/>
          <w:color w:val="000000"/>
        </w:rPr>
        <w:t xml:space="preserve">Segment 5   </w:t>
      </w:r>
      <w:r w:rsidR="00C817C1" w:rsidRPr="00C817C1">
        <w:rPr>
          <w:color w:val="000000"/>
        </w:rPr>
        <w:t>InnoTainment</w:t>
      </w:r>
    </w:p>
    <w:p w14:paraId="4804A5A5" w14:textId="78552805" w:rsidR="000E1AAA" w:rsidRPr="000E1AAA" w:rsidRDefault="000E1AAA" w:rsidP="00CB3A63">
      <w:pPr>
        <w:spacing w:line="240" w:lineRule="auto"/>
        <w:ind w:left="810" w:hanging="297"/>
        <w:rPr>
          <w:rFonts w:cstheme="minorBidi"/>
          <w:color w:val="000000"/>
        </w:rPr>
      </w:pPr>
      <w:r w:rsidRPr="00C817C1">
        <w:rPr>
          <w:color w:val="000000"/>
        </w:rPr>
        <w:t>•</w:t>
      </w:r>
      <w:r w:rsidRPr="00C817C1">
        <w:rPr>
          <w:color w:val="000000"/>
        </w:rPr>
        <w:tab/>
      </w:r>
      <w:r w:rsidRPr="00C817C1">
        <w:rPr>
          <w:i/>
          <w:iCs/>
          <w:color w:val="000000"/>
        </w:rPr>
        <w:t xml:space="preserve">Segment </w:t>
      </w:r>
      <w:r w:rsidR="00F33CBB" w:rsidRPr="00C817C1">
        <w:rPr>
          <w:i/>
          <w:iCs/>
          <w:color w:val="000000"/>
        </w:rPr>
        <w:t>6</w:t>
      </w:r>
      <w:r w:rsidRPr="00C817C1">
        <w:rPr>
          <w:i/>
          <w:iCs/>
          <w:color w:val="000000"/>
        </w:rPr>
        <w:t xml:space="preserve">   </w:t>
      </w:r>
      <w:r w:rsidR="00C817C1" w:rsidRPr="00C817C1">
        <w:rPr>
          <w:color w:val="000000"/>
        </w:rPr>
        <w:t>Venture</w:t>
      </w:r>
    </w:p>
    <w:p w14:paraId="638F4717" w14:textId="77777777" w:rsidR="00CB3A63" w:rsidRPr="000E1AAA" w:rsidRDefault="00CB3A63" w:rsidP="000E1AAA">
      <w:pPr>
        <w:pStyle w:val="block"/>
        <w:spacing w:after="0" w:line="240" w:lineRule="auto"/>
        <w:ind w:left="0"/>
        <w:jc w:val="both"/>
        <w:rPr>
          <w:rFonts w:cstheme="minorBidi"/>
          <w:spacing w:val="-2"/>
          <w:lang w:val="en-US"/>
        </w:rPr>
      </w:pPr>
    </w:p>
    <w:p w14:paraId="0AA72A74" w14:textId="126C8316" w:rsidR="00CB3A63" w:rsidRDefault="00CB3A63" w:rsidP="00CB3A63">
      <w:pPr>
        <w:pStyle w:val="block"/>
        <w:spacing w:after="0" w:line="240" w:lineRule="auto"/>
        <w:ind w:left="540"/>
        <w:jc w:val="both"/>
        <w:rPr>
          <w:spacing w:val="-2"/>
        </w:rPr>
        <w:sectPr w:rsidR="00CB3A63" w:rsidSect="00524673">
          <w:headerReference w:type="even" r:id="rId26"/>
          <w:headerReference w:type="default" r:id="rId27"/>
          <w:footerReference w:type="even" r:id="rId28"/>
          <w:footerReference w:type="default" r:id="rId29"/>
          <w:headerReference w:type="first" r:id="rId30"/>
          <w:footerReference w:type="first" r:id="rId31"/>
          <w:pgSz w:w="11907" w:h="16840" w:code="9"/>
          <w:pgMar w:top="691" w:right="1152" w:bottom="576" w:left="1152" w:header="720" w:footer="720" w:gutter="0"/>
          <w:cols w:space="720"/>
          <w:docGrid w:linePitch="299"/>
        </w:sectPr>
      </w:pPr>
      <w:r w:rsidRPr="003D7A29">
        <w:rPr>
          <w:spacing w:val="-2"/>
        </w:rPr>
        <w:t>Each segment's performance is measured based on segment profit before tax, as included in the internal management reports that are reviewed by the Group’s</w:t>
      </w:r>
      <w:r>
        <w:rPr>
          <w:spacing w:val="-2"/>
        </w:rPr>
        <w:t xml:space="preserve"> </w:t>
      </w:r>
      <w:r w:rsidRPr="003D7A29">
        <w:rPr>
          <w:spacing w:val="-2"/>
        </w:rPr>
        <w:t xml:space="preserve">CODM. Segment profit before tax is used to measure performance as management believes that such information is the most relevant in evaluating the results of certain segments relative to other entities that operate within these industries. </w:t>
      </w:r>
    </w:p>
    <w:p w14:paraId="4A146999" w14:textId="787DB745" w:rsidR="00CB3A63" w:rsidRDefault="00C63595" w:rsidP="00CB3A63">
      <w:pPr>
        <w:pStyle w:val="block"/>
        <w:spacing w:after="0" w:line="240" w:lineRule="auto"/>
        <w:ind w:left="540"/>
        <w:jc w:val="both"/>
        <w:rPr>
          <w:rFonts w:cs="Angsana New"/>
          <w:spacing w:val="-2"/>
        </w:rPr>
        <w:sectPr w:rsidR="00CB3A63" w:rsidSect="00E11BD2">
          <w:headerReference w:type="default" r:id="rId32"/>
          <w:footerReference w:type="default" r:id="rId33"/>
          <w:pgSz w:w="16840" w:h="11907" w:orient="landscape" w:code="9"/>
          <w:pgMar w:top="1152" w:right="691" w:bottom="1152" w:left="576" w:header="720" w:footer="720" w:gutter="0"/>
          <w:cols w:space="720"/>
          <w:docGrid w:linePitch="299"/>
        </w:sectPr>
      </w:pPr>
      <w:r>
        <w:rPr>
          <w:rFonts w:cs="Angsana New"/>
          <w:noProof/>
          <w:spacing w:val="-2"/>
        </w:rPr>
        <w:lastRenderedPageBreak/>
        <w:drawing>
          <wp:inline distT="0" distB="0" distL="0" distR="0" wp14:anchorId="57175286" wp14:editId="1602CD01">
            <wp:extent cx="9515707" cy="509251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556423" cy="5114300"/>
                    </a:xfrm>
                    <a:prstGeom prst="rect">
                      <a:avLst/>
                    </a:prstGeom>
                    <a:noFill/>
                  </pic:spPr>
                </pic:pic>
              </a:graphicData>
            </a:graphic>
          </wp:inline>
        </w:drawing>
      </w:r>
      <w:r w:rsidR="002A1A54" w:rsidRPr="002A1A54">
        <w:rPr>
          <w:noProof/>
        </w:rPr>
        <w:t xml:space="preserve"> </w:t>
      </w:r>
    </w:p>
    <w:p w14:paraId="0C23FB09" w14:textId="09ECC8D5" w:rsidR="00CB3A63" w:rsidRDefault="00010BD3" w:rsidP="00CB3A63">
      <w:pPr>
        <w:pStyle w:val="block"/>
        <w:spacing w:after="0" w:line="240" w:lineRule="auto"/>
        <w:ind w:left="540"/>
        <w:jc w:val="both"/>
        <w:rPr>
          <w:rFonts w:cs="Angsana New"/>
          <w:spacing w:val="-2"/>
        </w:rPr>
        <w:sectPr w:rsidR="00CB3A63" w:rsidSect="00E11BD2">
          <w:headerReference w:type="default" r:id="rId35"/>
          <w:footerReference w:type="default" r:id="rId36"/>
          <w:pgSz w:w="16840" w:h="11907" w:orient="landscape" w:code="9"/>
          <w:pgMar w:top="1152" w:right="691" w:bottom="1152" w:left="576" w:header="720" w:footer="720" w:gutter="0"/>
          <w:cols w:space="720"/>
          <w:docGrid w:linePitch="299"/>
        </w:sectPr>
      </w:pPr>
      <w:r>
        <w:rPr>
          <w:noProof/>
        </w:rPr>
        <w:lastRenderedPageBreak/>
        <w:drawing>
          <wp:anchor distT="0" distB="0" distL="114300" distR="114300" simplePos="0" relativeHeight="251658240" behindDoc="0" locked="0" layoutInCell="1" allowOverlap="1" wp14:anchorId="3BEB5622" wp14:editId="3D62202F">
            <wp:simplePos x="0" y="0"/>
            <wp:positionH relativeFrom="column">
              <wp:posOffset>4366302</wp:posOffset>
            </wp:positionH>
            <wp:positionV relativeFrom="paragraph">
              <wp:posOffset>933209</wp:posOffset>
            </wp:positionV>
            <wp:extent cx="5400112" cy="32702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400112" cy="327025"/>
                    </a:xfrm>
                    <a:prstGeom prst="rect">
                      <a:avLst/>
                    </a:prstGeom>
                  </pic:spPr>
                </pic:pic>
              </a:graphicData>
            </a:graphic>
            <wp14:sizeRelH relativeFrom="page">
              <wp14:pctWidth>0</wp14:pctWidth>
            </wp14:sizeRelH>
            <wp14:sizeRelV relativeFrom="page">
              <wp14:pctHeight>0</wp14:pctHeight>
            </wp14:sizeRelV>
          </wp:anchor>
        </w:drawing>
      </w:r>
      <w:r>
        <w:rPr>
          <w:rFonts w:cs="Angsana New"/>
          <w:noProof/>
          <w:spacing w:val="-2"/>
        </w:rPr>
        <w:drawing>
          <wp:inline distT="0" distB="0" distL="0" distR="0" wp14:anchorId="6D19896E" wp14:editId="5B08AD13">
            <wp:extent cx="9531118" cy="5284752"/>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9553972" cy="5297424"/>
                    </a:xfrm>
                    <a:prstGeom prst="rect">
                      <a:avLst/>
                    </a:prstGeom>
                    <a:noFill/>
                  </pic:spPr>
                </pic:pic>
              </a:graphicData>
            </a:graphic>
          </wp:inline>
        </w:drawing>
      </w:r>
    </w:p>
    <w:p w14:paraId="751B1CFB" w14:textId="7F8F0C29" w:rsidR="00CB3A63" w:rsidRDefault="00B702E9" w:rsidP="00CB3A63">
      <w:pPr>
        <w:rPr>
          <w:lang w:val="en-GB" w:eastAsia="x-none"/>
        </w:rPr>
      </w:pPr>
      <w:r>
        <w:rPr>
          <w:noProof/>
          <w:lang w:val="en-GB" w:eastAsia="x-none"/>
        </w:rPr>
        <w:lastRenderedPageBreak/>
        <w:drawing>
          <wp:inline distT="0" distB="0" distL="0" distR="0" wp14:anchorId="7BB12A81" wp14:editId="3B442DA4">
            <wp:extent cx="9695133" cy="5046650"/>
            <wp:effectExtent l="0" t="0" r="190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709826" cy="5054298"/>
                    </a:xfrm>
                    <a:prstGeom prst="rect">
                      <a:avLst/>
                    </a:prstGeom>
                    <a:noFill/>
                  </pic:spPr>
                </pic:pic>
              </a:graphicData>
            </a:graphic>
          </wp:inline>
        </w:drawing>
      </w:r>
    </w:p>
    <w:p w14:paraId="56A85068" w14:textId="0D3F39AC" w:rsidR="00CB3A63" w:rsidRDefault="00CB3A63" w:rsidP="00CB3A63">
      <w:pPr>
        <w:rPr>
          <w:lang w:val="en-GB" w:eastAsia="x-none"/>
        </w:rPr>
      </w:pPr>
    </w:p>
    <w:p w14:paraId="122178A8" w14:textId="1F62D64A" w:rsidR="00CB3A63" w:rsidRDefault="0031441A" w:rsidP="00CB3A63">
      <w:pPr>
        <w:rPr>
          <w:lang w:val="en-GB" w:eastAsia="x-none"/>
        </w:rPr>
      </w:pPr>
      <w:r>
        <w:rPr>
          <w:noProof/>
          <w:lang w:val="en-GB" w:eastAsia="x-none"/>
        </w:rPr>
        <w:lastRenderedPageBreak/>
        <w:drawing>
          <wp:inline distT="0" distB="0" distL="0" distR="0" wp14:anchorId="4B8C95BC" wp14:editId="7F350E8D">
            <wp:extent cx="9664322" cy="509869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9676213" cy="5104968"/>
                    </a:xfrm>
                    <a:prstGeom prst="rect">
                      <a:avLst/>
                    </a:prstGeom>
                    <a:noFill/>
                  </pic:spPr>
                </pic:pic>
              </a:graphicData>
            </a:graphic>
          </wp:inline>
        </w:drawing>
      </w:r>
    </w:p>
    <w:p w14:paraId="291E7476" w14:textId="149F089E" w:rsidR="00CB3A63" w:rsidRDefault="00331586" w:rsidP="00CB3A63">
      <w:pPr>
        <w:rPr>
          <w:lang w:val="en-GB" w:eastAsia="x-none"/>
        </w:rPr>
      </w:pPr>
      <w:r>
        <w:rPr>
          <w:noProof/>
          <w:lang w:val="en-GB" w:eastAsia="x-none"/>
        </w:rPr>
        <w:lastRenderedPageBreak/>
        <w:drawing>
          <wp:inline distT="0" distB="0" distL="0" distR="0" wp14:anchorId="155E677D" wp14:editId="6F4481D9">
            <wp:extent cx="9711117" cy="514413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9731777" cy="5155079"/>
                    </a:xfrm>
                    <a:prstGeom prst="rect">
                      <a:avLst/>
                    </a:prstGeom>
                    <a:noFill/>
                  </pic:spPr>
                </pic:pic>
              </a:graphicData>
            </a:graphic>
          </wp:inline>
        </w:drawing>
      </w:r>
    </w:p>
    <w:p w14:paraId="5356CCA0" w14:textId="5EAD5F0F" w:rsidR="00131B01" w:rsidRDefault="00131B01" w:rsidP="00CB3A63">
      <w:pPr>
        <w:rPr>
          <w:lang w:val="en-GB" w:eastAsia="x-none"/>
        </w:rPr>
      </w:pPr>
    </w:p>
    <w:p w14:paraId="74C60569" w14:textId="34D538F1" w:rsidR="00131B01" w:rsidRDefault="00131B01" w:rsidP="00CB3A63">
      <w:pPr>
        <w:rPr>
          <w:lang w:val="en-GB" w:eastAsia="x-none"/>
        </w:rPr>
      </w:pPr>
    </w:p>
    <w:tbl>
      <w:tblPr>
        <w:tblpPr w:leftFromText="180" w:rightFromText="180" w:vertAnchor="page" w:horzAnchor="margin" w:tblpXSpec="center" w:tblpY="2296"/>
        <w:tblW w:w="14937" w:type="dxa"/>
        <w:tblLayout w:type="fixed"/>
        <w:tblLook w:val="00A0" w:firstRow="1" w:lastRow="0" w:firstColumn="1" w:lastColumn="0" w:noHBand="0" w:noVBand="0"/>
      </w:tblPr>
      <w:tblGrid>
        <w:gridCol w:w="2345"/>
        <w:gridCol w:w="798"/>
        <w:gridCol w:w="254"/>
        <w:gridCol w:w="813"/>
        <w:gridCol w:w="257"/>
        <w:gridCol w:w="933"/>
        <w:gridCol w:w="257"/>
        <w:gridCol w:w="805"/>
        <w:gridCol w:w="257"/>
        <w:gridCol w:w="834"/>
        <w:gridCol w:w="257"/>
        <w:gridCol w:w="916"/>
        <w:gridCol w:w="257"/>
        <w:gridCol w:w="696"/>
        <w:gridCol w:w="257"/>
        <w:gridCol w:w="655"/>
        <w:gridCol w:w="257"/>
        <w:gridCol w:w="848"/>
        <w:gridCol w:w="257"/>
        <w:gridCol w:w="720"/>
        <w:gridCol w:w="289"/>
        <w:gridCol w:w="899"/>
        <w:gridCol w:w="254"/>
        <w:gridCol w:w="822"/>
      </w:tblGrid>
      <w:tr w:rsidR="00BF6E6B" w:rsidRPr="00302324" w14:paraId="08D14CC3" w14:textId="77777777" w:rsidTr="001A1ECD">
        <w:trPr>
          <w:trHeight w:val="271"/>
          <w:tblHeader/>
        </w:trPr>
        <w:tc>
          <w:tcPr>
            <w:tcW w:w="2345" w:type="dxa"/>
            <w:tcBorders>
              <w:top w:val="nil"/>
              <w:left w:val="nil"/>
              <w:right w:val="nil"/>
            </w:tcBorders>
            <w:noWrap/>
            <w:vAlign w:val="bottom"/>
          </w:tcPr>
          <w:p w14:paraId="1E14DC45" w14:textId="77777777" w:rsidR="00BF6E6B" w:rsidRPr="00302324" w:rsidRDefault="00BF6E6B" w:rsidP="00902A92">
            <w:pPr>
              <w:shd w:val="clear" w:color="auto" w:fill="FFFFFF"/>
              <w:spacing w:line="240" w:lineRule="atLeast"/>
              <w:ind w:right="-79"/>
              <w:rPr>
                <w:b/>
                <w:bCs/>
                <w:i/>
                <w:iCs/>
                <w:color w:val="000000"/>
                <w:sz w:val="16"/>
                <w:szCs w:val="16"/>
                <w:cs/>
              </w:rPr>
            </w:pPr>
          </w:p>
        </w:tc>
        <w:tc>
          <w:tcPr>
            <w:tcW w:w="12592" w:type="dxa"/>
            <w:gridSpan w:val="23"/>
            <w:tcBorders>
              <w:top w:val="nil"/>
              <w:left w:val="nil"/>
              <w:right w:val="nil"/>
            </w:tcBorders>
          </w:tcPr>
          <w:p w14:paraId="70FA9D82" w14:textId="77777777" w:rsidR="00BF6E6B" w:rsidRPr="00302324" w:rsidRDefault="00BF6E6B" w:rsidP="00BF6E6B">
            <w:pPr>
              <w:shd w:val="clear" w:color="auto" w:fill="FFFFFF"/>
              <w:tabs>
                <w:tab w:val="left" w:pos="11401"/>
              </w:tabs>
              <w:spacing w:line="240" w:lineRule="atLeast"/>
              <w:ind w:left="-66" w:right="154" w:hanging="90"/>
              <w:jc w:val="center"/>
              <w:rPr>
                <w:b/>
                <w:color w:val="000000"/>
                <w:sz w:val="16"/>
                <w:szCs w:val="16"/>
              </w:rPr>
            </w:pPr>
            <w:r w:rsidRPr="00302324">
              <w:rPr>
                <w:b/>
                <w:color w:val="000000"/>
                <w:sz w:val="16"/>
                <w:szCs w:val="16"/>
              </w:rPr>
              <w:t>Consolidated financial statements</w:t>
            </w:r>
          </w:p>
        </w:tc>
      </w:tr>
      <w:tr w:rsidR="00BF6E6B" w:rsidRPr="00302324" w14:paraId="5B212EFA" w14:textId="77777777" w:rsidTr="001A1ECD">
        <w:trPr>
          <w:trHeight w:val="631"/>
          <w:tblHeader/>
        </w:trPr>
        <w:tc>
          <w:tcPr>
            <w:tcW w:w="2345" w:type="dxa"/>
            <w:tcBorders>
              <w:top w:val="nil"/>
              <w:left w:val="nil"/>
              <w:right w:val="nil"/>
            </w:tcBorders>
            <w:noWrap/>
            <w:vAlign w:val="bottom"/>
          </w:tcPr>
          <w:p w14:paraId="607A9D38" w14:textId="77777777" w:rsidR="00BF6E6B" w:rsidRPr="00302324" w:rsidRDefault="00BF6E6B" w:rsidP="00902A92">
            <w:pPr>
              <w:shd w:val="clear" w:color="auto" w:fill="FFFFFF"/>
              <w:spacing w:line="240" w:lineRule="atLeast"/>
              <w:ind w:right="-79"/>
              <w:rPr>
                <w:b/>
                <w:bCs/>
                <w:i/>
                <w:iCs/>
                <w:color w:val="000000"/>
                <w:sz w:val="16"/>
                <w:szCs w:val="16"/>
                <w:cs/>
              </w:rPr>
            </w:pPr>
          </w:p>
        </w:tc>
        <w:tc>
          <w:tcPr>
            <w:tcW w:w="1865" w:type="dxa"/>
            <w:gridSpan w:val="3"/>
            <w:tcBorders>
              <w:top w:val="nil"/>
              <w:left w:val="nil"/>
              <w:bottom w:val="nil"/>
              <w:right w:val="nil"/>
            </w:tcBorders>
            <w:vAlign w:val="bottom"/>
          </w:tcPr>
          <w:p w14:paraId="5AEE5904" w14:textId="77777777" w:rsidR="00BF6E6B" w:rsidRPr="00620CA7" w:rsidRDefault="00BF6E6B" w:rsidP="00902A92">
            <w:pPr>
              <w:shd w:val="clear" w:color="auto" w:fill="FFFFFF"/>
              <w:spacing w:line="240" w:lineRule="atLeast"/>
              <w:jc w:val="center"/>
              <w:rPr>
                <w:rFonts w:cs="Angsana New"/>
                <w:b/>
                <w:bCs/>
                <w:color w:val="000000"/>
                <w:sz w:val="16"/>
                <w:szCs w:val="20"/>
              </w:rPr>
            </w:pPr>
            <w:r>
              <w:rPr>
                <w:rFonts w:cs="Angsana New"/>
                <w:b/>
                <w:color w:val="000000"/>
                <w:sz w:val="16"/>
                <w:szCs w:val="20"/>
              </w:rPr>
              <w:t>Connext</w:t>
            </w:r>
          </w:p>
        </w:tc>
        <w:tc>
          <w:tcPr>
            <w:tcW w:w="257" w:type="dxa"/>
            <w:tcBorders>
              <w:top w:val="nil"/>
              <w:left w:val="nil"/>
              <w:bottom w:val="nil"/>
              <w:right w:val="nil"/>
            </w:tcBorders>
            <w:vAlign w:val="bottom"/>
          </w:tcPr>
          <w:p w14:paraId="04D9C8F8" w14:textId="77777777" w:rsidR="00BF6E6B" w:rsidRPr="00302324" w:rsidRDefault="00BF6E6B" w:rsidP="00902A92">
            <w:pPr>
              <w:shd w:val="clear" w:color="auto" w:fill="FFFFFF"/>
              <w:spacing w:line="240" w:lineRule="atLeast"/>
              <w:ind w:right="-79"/>
              <w:jc w:val="center"/>
              <w:rPr>
                <w:b/>
                <w:bCs/>
                <w:color w:val="000000"/>
                <w:sz w:val="16"/>
                <w:szCs w:val="16"/>
              </w:rPr>
            </w:pPr>
          </w:p>
        </w:tc>
        <w:tc>
          <w:tcPr>
            <w:tcW w:w="1995" w:type="dxa"/>
            <w:gridSpan w:val="3"/>
            <w:tcBorders>
              <w:top w:val="nil"/>
              <w:left w:val="nil"/>
              <w:bottom w:val="nil"/>
              <w:right w:val="nil"/>
            </w:tcBorders>
            <w:vAlign w:val="bottom"/>
          </w:tcPr>
          <w:p w14:paraId="31FF95C1" w14:textId="77777777" w:rsidR="00BF6E6B" w:rsidRPr="00302324" w:rsidRDefault="00BF6E6B" w:rsidP="00902A92">
            <w:pPr>
              <w:shd w:val="clear" w:color="auto" w:fill="FFFFFF"/>
              <w:spacing w:line="240" w:lineRule="atLeast"/>
              <w:ind w:right="58"/>
              <w:jc w:val="center"/>
              <w:rPr>
                <w:b/>
                <w:bCs/>
                <w:color w:val="000000"/>
                <w:sz w:val="16"/>
                <w:szCs w:val="16"/>
              </w:rPr>
            </w:pPr>
            <w:r>
              <w:rPr>
                <w:b/>
                <w:color w:val="000000"/>
                <w:sz w:val="16"/>
                <w:szCs w:val="16"/>
              </w:rPr>
              <w:t>Enterprise</w:t>
            </w:r>
          </w:p>
        </w:tc>
        <w:tc>
          <w:tcPr>
            <w:tcW w:w="257" w:type="dxa"/>
            <w:tcBorders>
              <w:top w:val="nil"/>
              <w:left w:val="nil"/>
              <w:bottom w:val="nil"/>
              <w:right w:val="nil"/>
            </w:tcBorders>
            <w:vAlign w:val="bottom"/>
          </w:tcPr>
          <w:p w14:paraId="3520E7C7" w14:textId="77777777" w:rsidR="00BF6E6B" w:rsidRPr="00302324" w:rsidRDefault="00BF6E6B" w:rsidP="00902A92">
            <w:pPr>
              <w:shd w:val="clear" w:color="auto" w:fill="FFFFFF"/>
              <w:spacing w:line="240" w:lineRule="atLeast"/>
              <w:ind w:right="-79"/>
              <w:jc w:val="center"/>
              <w:rPr>
                <w:b/>
                <w:bCs/>
                <w:color w:val="000000"/>
                <w:sz w:val="16"/>
                <w:szCs w:val="16"/>
              </w:rPr>
            </w:pPr>
          </w:p>
        </w:tc>
        <w:tc>
          <w:tcPr>
            <w:tcW w:w="2007" w:type="dxa"/>
            <w:gridSpan w:val="3"/>
            <w:tcBorders>
              <w:top w:val="nil"/>
              <w:left w:val="nil"/>
              <w:bottom w:val="nil"/>
              <w:right w:val="nil"/>
            </w:tcBorders>
            <w:vAlign w:val="bottom"/>
          </w:tcPr>
          <w:p w14:paraId="4A688EE4" w14:textId="77777777" w:rsidR="00BF6E6B" w:rsidRPr="00302324" w:rsidRDefault="00BF6E6B" w:rsidP="00902A92">
            <w:pPr>
              <w:shd w:val="clear" w:color="auto" w:fill="FFFFFF"/>
              <w:spacing w:line="240" w:lineRule="atLeast"/>
              <w:ind w:right="-25"/>
              <w:jc w:val="center"/>
              <w:rPr>
                <w:b/>
                <w:bCs/>
                <w:color w:val="000000"/>
                <w:sz w:val="16"/>
                <w:szCs w:val="16"/>
              </w:rPr>
            </w:pPr>
            <w:r>
              <w:rPr>
                <w:b/>
                <w:color w:val="000000"/>
                <w:sz w:val="16"/>
                <w:szCs w:val="16"/>
              </w:rPr>
              <w:t>Payment</w:t>
            </w:r>
          </w:p>
        </w:tc>
        <w:tc>
          <w:tcPr>
            <w:tcW w:w="257" w:type="dxa"/>
            <w:tcBorders>
              <w:top w:val="nil"/>
              <w:left w:val="nil"/>
              <w:bottom w:val="nil"/>
              <w:right w:val="nil"/>
            </w:tcBorders>
          </w:tcPr>
          <w:p w14:paraId="283E9340" w14:textId="77777777" w:rsidR="00BF6E6B" w:rsidRPr="00302324" w:rsidRDefault="00BF6E6B" w:rsidP="00902A92">
            <w:pPr>
              <w:shd w:val="clear" w:color="auto" w:fill="FFFFFF"/>
              <w:spacing w:line="240" w:lineRule="atLeast"/>
              <w:ind w:right="-79"/>
              <w:jc w:val="center"/>
              <w:rPr>
                <w:b/>
                <w:bCs/>
                <w:color w:val="000000"/>
                <w:sz w:val="16"/>
                <w:szCs w:val="16"/>
                <w:cs/>
              </w:rPr>
            </w:pPr>
          </w:p>
        </w:tc>
        <w:tc>
          <w:tcPr>
            <w:tcW w:w="1608" w:type="dxa"/>
            <w:gridSpan w:val="3"/>
            <w:tcBorders>
              <w:top w:val="nil"/>
              <w:left w:val="nil"/>
              <w:bottom w:val="nil"/>
              <w:right w:val="nil"/>
            </w:tcBorders>
            <w:vAlign w:val="bottom"/>
          </w:tcPr>
          <w:p w14:paraId="03A3D09A" w14:textId="77777777" w:rsidR="00BF6E6B" w:rsidRPr="00302324" w:rsidRDefault="00BF6E6B" w:rsidP="00902A92">
            <w:pPr>
              <w:shd w:val="clear" w:color="auto" w:fill="FFFFFF"/>
              <w:spacing w:line="240" w:lineRule="atLeast"/>
              <w:ind w:left="-66" w:right="-110" w:hanging="90"/>
              <w:jc w:val="center"/>
              <w:rPr>
                <w:rFonts w:cs="Angsana New"/>
                <w:b/>
                <w:bCs/>
                <w:color w:val="000000"/>
                <w:sz w:val="16"/>
                <w:szCs w:val="16"/>
              </w:rPr>
            </w:pPr>
            <w:r>
              <w:rPr>
                <w:b/>
                <w:color w:val="000000"/>
                <w:sz w:val="16"/>
                <w:szCs w:val="16"/>
              </w:rPr>
              <w:t>Financial</w:t>
            </w:r>
          </w:p>
        </w:tc>
        <w:tc>
          <w:tcPr>
            <w:tcW w:w="257" w:type="dxa"/>
            <w:tcBorders>
              <w:top w:val="nil"/>
              <w:left w:val="nil"/>
              <w:bottom w:val="nil"/>
              <w:right w:val="nil"/>
            </w:tcBorders>
          </w:tcPr>
          <w:p w14:paraId="3E8648F6" w14:textId="77777777" w:rsidR="00BF6E6B" w:rsidRPr="00302324" w:rsidRDefault="00BF6E6B" w:rsidP="00902A92">
            <w:pPr>
              <w:shd w:val="clear" w:color="auto" w:fill="FFFFFF"/>
              <w:spacing w:line="240" w:lineRule="atLeast"/>
              <w:ind w:left="-66" w:right="154" w:hanging="90"/>
              <w:jc w:val="center"/>
              <w:rPr>
                <w:b/>
                <w:color w:val="000000"/>
                <w:sz w:val="16"/>
                <w:szCs w:val="16"/>
              </w:rPr>
            </w:pPr>
          </w:p>
        </w:tc>
        <w:tc>
          <w:tcPr>
            <w:tcW w:w="1825" w:type="dxa"/>
            <w:gridSpan w:val="3"/>
            <w:tcBorders>
              <w:top w:val="nil"/>
              <w:left w:val="nil"/>
              <w:bottom w:val="nil"/>
              <w:right w:val="nil"/>
            </w:tcBorders>
            <w:vAlign w:val="bottom"/>
          </w:tcPr>
          <w:p w14:paraId="40A9D4DE" w14:textId="77777777" w:rsidR="00BF6E6B" w:rsidRPr="00302324" w:rsidRDefault="00BF6E6B" w:rsidP="00902A92">
            <w:pPr>
              <w:shd w:val="clear" w:color="auto" w:fill="FFFFFF"/>
              <w:spacing w:line="240" w:lineRule="atLeast"/>
              <w:ind w:left="-66" w:right="-110" w:hanging="90"/>
              <w:jc w:val="center"/>
              <w:rPr>
                <w:b/>
                <w:color w:val="000000"/>
                <w:sz w:val="16"/>
                <w:szCs w:val="16"/>
              </w:rPr>
            </w:pPr>
            <w:r>
              <w:rPr>
                <w:b/>
                <w:color w:val="000000"/>
                <w:sz w:val="16"/>
                <w:szCs w:val="16"/>
              </w:rPr>
              <w:t>InnoTainment</w:t>
            </w:r>
          </w:p>
        </w:tc>
        <w:tc>
          <w:tcPr>
            <w:tcW w:w="289" w:type="dxa"/>
            <w:tcBorders>
              <w:top w:val="nil"/>
              <w:left w:val="nil"/>
              <w:bottom w:val="nil"/>
              <w:right w:val="nil"/>
            </w:tcBorders>
          </w:tcPr>
          <w:p w14:paraId="4E5817C6" w14:textId="77777777" w:rsidR="00BF6E6B" w:rsidRPr="00302324" w:rsidRDefault="00BF6E6B" w:rsidP="00902A92">
            <w:pPr>
              <w:shd w:val="clear" w:color="auto" w:fill="FFFFFF"/>
              <w:spacing w:line="240" w:lineRule="atLeast"/>
              <w:ind w:left="-66" w:right="154" w:hanging="90"/>
              <w:jc w:val="center"/>
              <w:rPr>
                <w:b/>
                <w:color w:val="000000"/>
                <w:sz w:val="16"/>
                <w:szCs w:val="16"/>
              </w:rPr>
            </w:pPr>
          </w:p>
        </w:tc>
        <w:tc>
          <w:tcPr>
            <w:tcW w:w="1975" w:type="dxa"/>
            <w:gridSpan w:val="3"/>
            <w:tcBorders>
              <w:top w:val="nil"/>
              <w:left w:val="nil"/>
              <w:bottom w:val="nil"/>
              <w:right w:val="nil"/>
            </w:tcBorders>
            <w:vAlign w:val="bottom"/>
          </w:tcPr>
          <w:p w14:paraId="2A3DC30C" w14:textId="77777777" w:rsidR="00BF6E6B" w:rsidRPr="00302324" w:rsidRDefault="00BF6E6B" w:rsidP="00902A92">
            <w:pPr>
              <w:shd w:val="clear" w:color="auto" w:fill="FFFFFF"/>
              <w:spacing w:line="240" w:lineRule="atLeast"/>
              <w:ind w:left="-66" w:right="-113" w:hanging="90"/>
              <w:jc w:val="center"/>
              <w:rPr>
                <w:b/>
                <w:color w:val="000000"/>
                <w:sz w:val="16"/>
                <w:szCs w:val="16"/>
              </w:rPr>
            </w:pPr>
            <w:r w:rsidRPr="00302324">
              <w:rPr>
                <w:b/>
                <w:color w:val="000000"/>
                <w:sz w:val="16"/>
                <w:szCs w:val="16"/>
              </w:rPr>
              <w:t xml:space="preserve">Total </w:t>
            </w:r>
          </w:p>
          <w:p w14:paraId="1E70740F" w14:textId="77777777" w:rsidR="00BF6E6B" w:rsidRPr="00302324" w:rsidRDefault="00BF6E6B" w:rsidP="00902A92">
            <w:pPr>
              <w:shd w:val="clear" w:color="auto" w:fill="FFFFFF"/>
              <w:spacing w:line="240" w:lineRule="atLeast"/>
              <w:ind w:left="-66" w:right="-113" w:hanging="90"/>
              <w:jc w:val="center"/>
              <w:rPr>
                <w:b/>
                <w:color w:val="000000"/>
                <w:sz w:val="16"/>
                <w:szCs w:val="16"/>
              </w:rPr>
            </w:pPr>
            <w:r w:rsidRPr="00302324">
              <w:rPr>
                <w:b/>
                <w:color w:val="000000"/>
                <w:sz w:val="16"/>
                <w:szCs w:val="16"/>
              </w:rPr>
              <w:t>reportable segments</w:t>
            </w:r>
          </w:p>
        </w:tc>
      </w:tr>
      <w:tr w:rsidR="00BF6E6B" w:rsidRPr="00302324" w14:paraId="061840CE" w14:textId="77777777" w:rsidTr="001A1ECD">
        <w:trPr>
          <w:trHeight w:val="227"/>
          <w:tblHeader/>
        </w:trPr>
        <w:tc>
          <w:tcPr>
            <w:tcW w:w="2345" w:type="dxa"/>
            <w:tcBorders>
              <w:top w:val="nil"/>
              <w:left w:val="nil"/>
              <w:bottom w:val="nil"/>
              <w:right w:val="nil"/>
            </w:tcBorders>
            <w:noWrap/>
            <w:vAlign w:val="bottom"/>
          </w:tcPr>
          <w:p w14:paraId="23140A42" w14:textId="77777777" w:rsidR="00BF6E6B" w:rsidRPr="00302324" w:rsidRDefault="00BF6E6B" w:rsidP="00902A92">
            <w:pPr>
              <w:shd w:val="clear" w:color="auto" w:fill="FFFFFF"/>
              <w:spacing w:line="240" w:lineRule="atLeast"/>
              <w:ind w:right="-79"/>
              <w:rPr>
                <w:b/>
                <w:bCs/>
                <w:i/>
                <w:iCs/>
                <w:color w:val="000000"/>
                <w:sz w:val="16"/>
                <w:szCs w:val="16"/>
                <w:cs/>
              </w:rPr>
            </w:pPr>
            <w:r w:rsidRPr="00302324">
              <w:rPr>
                <w:rFonts w:cs="Angsana New"/>
                <w:b/>
                <w:bCs/>
                <w:i/>
                <w:iCs/>
                <w:sz w:val="16"/>
                <w:szCs w:val="16"/>
              </w:rPr>
              <w:t>Year ended 31</w:t>
            </w:r>
            <w:r w:rsidRPr="00302324">
              <w:rPr>
                <w:b/>
                <w:bCs/>
                <w:i/>
                <w:iCs/>
                <w:sz w:val="16"/>
                <w:szCs w:val="16"/>
              </w:rPr>
              <w:t xml:space="preserve"> December</w:t>
            </w:r>
          </w:p>
        </w:tc>
        <w:tc>
          <w:tcPr>
            <w:tcW w:w="798" w:type="dxa"/>
            <w:tcBorders>
              <w:top w:val="nil"/>
              <w:left w:val="nil"/>
              <w:bottom w:val="nil"/>
              <w:right w:val="nil"/>
            </w:tcBorders>
            <w:vAlign w:val="bottom"/>
          </w:tcPr>
          <w:p w14:paraId="52DA4CDC" w14:textId="77777777" w:rsidR="00BF6E6B" w:rsidRPr="00302324" w:rsidRDefault="00BF6E6B" w:rsidP="00902A92">
            <w:pPr>
              <w:shd w:val="clear" w:color="auto" w:fill="FFFFFF"/>
              <w:spacing w:line="240" w:lineRule="atLeast"/>
              <w:ind w:right="-79"/>
              <w:jc w:val="center"/>
              <w:rPr>
                <w:color w:val="000000"/>
                <w:sz w:val="16"/>
                <w:szCs w:val="16"/>
              </w:rPr>
            </w:pPr>
            <w:r w:rsidRPr="00302324">
              <w:rPr>
                <w:color w:val="000000"/>
                <w:sz w:val="16"/>
                <w:szCs w:val="16"/>
              </w:rPr>
              <w:t>202</w:t>
            </w:r>
            <w:r>
              <w:rPr>
                <w:color w:val="000000"/>
                <w:sz w:val="16"/>
                <w:szCs w:val="16"/>
              </w:rPr>
              <w:t>2</w:t>
            </w:r>
          </w:p>
        </w:tc>
        <w:tc>
          <w:tcPr>
            <w:tcW w:w="254" w:type="dxa"/>
            <w:tcBorders>
              <w:top w:val="nil"/>
              <w:left w:val="nil"/>
              <w:bottom w:val="nil"/>
              <w:right w:val="nil"/>
            </w:tcBorders>
            <w:vAlign w:val="bottom"/>
          </w:tcPr>
          <w:p w14:paraId="1BC36752" w14:textId="77777777" w:rsidR="00BF6E6B" w:rsidRPr="00302324" w:rsidRDefault="00BF6E6B" w:rsidP="00902A92">
            <w:pPr>
              <w:shd w:val="clear" w:color="auto" w:fill="FFFFFF"/>
              <w:spacing w:line="240" w:lineRule="atLeast"/>
              <w:ind w:right="-79"/>
              <w:jc w:val="center"/>
              <w:rPr>
                <w:color w:val="000000"/>
                <w:sz w:val="16"/>
                <w:szCs w:val="16"/>
              </w:rPr>
            </w:pPr>
          </w:p>
        </w:tc>
        <w:tc>
          <w:tcPr>
            <w:tcW w:w="813" w:type="dxa"/>
            <w:tcBorders>
              <w:top w:val="nil"/>
              <w:left w:val="nil"/>
              <w:bottom w:val="nil"/>
              <w:right w:val="nil"/>
            </w:tcBorders>
            <w:vAlign w:val="bottom"/>
          </w:tcPr>
          <w:p w14:paraId="325F6EA3" w14:textId="77777777" w:rsidR="00BF6E6B" w:rsidRPr="00302324" w:rsidRDefault="00BF6E6B" w:rsidP="00902A92">
            <w:pPr>
              <w:shd w:val="clear" w:color="auto" w:fill="FFFFFF"/>
              <w:spacing w:line="240" w:lineRule="atLeast"/>
              <w:ind w:right="-38"/>
              <w:jc w:val="center"/>
              <w:rPr>
                <w:color w:val="000000"/>
                <w:sz w:val="16"/>
                <w:szCs w:val="16"/>
              </w:rPr>
            </w:pPr>
            <w:r w:rsidRPr="00302324">
              <w:rPr>
                <w:color w:val="000000"/>
                <w:sz w:val="16"/>
                <w:szCs w:val="16"/>
              </w:rPr>
              <w:t>202</w:t>
            </w:r>
            <w:r>
              <w:rPr>
                <w:color w:val="000000"/>
                <w:sz w:val="16"/>
                <w:szCs w:val="16"/>
              </w:rPr>
              <w:t>1</w:t>
            </w:r>
          </w:p>
        </w:tc>
        <w:tc>
          <w:tcPr>
            <w:tcW w:w="257" w:type="dxa"/>
            <w:tcBorders>
              <w:top w:val="nil"/>
              <w:left w:val="nil"/>
              <w:bottom w:val="nil"/>
              <w:right w:val="nil"/>
            </w:tcBorders>
            <w:vAlign w:val="bottom"/>
          </w:tcPr>
          <w:p w14:paraId="12241F63" w14:textId="77777777" w:rsidR="00BF6E6B" w:rsidRPr="00302324" w:rsidRDefault="00BF6E6B" w:rsidP="00902A92">
            <w:pPr>
              <w:shd w:val="clear" w:color="auto" w:fill="FFFFFF"/>
              <w:spacing w:line="240" w:lineRule="atLeast"/>
              <w:ind w:right="-79"/>
              <w:jc w:val="center"/>
              <w:rPr>
                <w:color w:val="000000"/>
                <w:sz w:val="16"/>
                <w:szCs w:val="16"/>
              </w:rPr>
            </w:pPr>
          </w:p>
        </w:tc>
        <w:tc>
          <w:tcPr>
            <w:tcW w:w="933" w:type="dxa"/>
            <w:tcBorders>
              <w:top w:val="nil"/>
              <w:left w:val="nil"/>
              <w:bottom w:val="nil"/>
              <w:right w:val="nil"/>
            </w:tcBorders>
            <w:vAlign w:val="bottom"/>
          </w:tcPr>
          <w:p w14:paraId="0ED4C6F9" w14:textId="77777777" w:rsidR="00BF6E6B" w:rsidRPr="00302324" w:rsidRDefault="00BF6E6B" w:rsidP="00902A92">
            <w:pPr>
              <w:shd w:val="clear" w:color="auto" w:fill="FFFFFF"/>
              <w:spacing w:line="240" w:lineRule="atLeast"/>
              <w:ind w:left="-156" w:right="-208"/>
              <w:jc w:val="center"/>
              <w:rPr>
                <w:color w:val="000000"/>
                <w:sz w:val="16"/>
                <w:szCs w:val="16"/>
              </w:rPr>
            </w:pPr>
            <w:r w:rsidRPr="00302324">
              <w:rPr>
                <w:color w:val="000000"/>
                <w:sz w:val="16"/>
                <w:szCs w:val="16"/>
              </w:rPr>
              <w:t>202</w:t>
            </w:r>
            <w:r>
              <w:rPr>
                <w:color w:val="000000"/>
                <w:sz w:val="16"/>
                <w:szCs w:val="16"/>
              </w:rPr>
              <w:t>2</w:t>
            </w:r>
          </w:p>
        </w:tc>
        <w:tc>
          <w:tcPr>
            <w:tcW w:w="257" w:type="dxa"/>
            <w:tcBorders>
              <w:top w:val="nil"/>
              <w:left w:val="nil"/>
              <w:bottom w:val="nil"/>
              <w:right w:val="nil"/>
            </w:tcBorders>
            <w:vAlign w:val="bottom"/>
          </w:tcPr>
          <w:p w14:paraId="13E2062B" w14:textId="77777777" w:rsidR="00BF6E6B" w:rsidRPr="00302324" w:rsidRDefault="00BF6E6B" w:rsidP="00902A92">
            <w:pPr>
              <w:shd w:val="clear" w:color="auto" w:fill="FFFFFF"/>
              <w:spacing w:line="240" w:lineRule="atLeast"/>
              <w:ind w:right="-79"/>
              <w:jc w:val="center"/>
              <w:rPr>
                <w:color w:val="000000"/>
                <w:sz w:val="16"/>
                <w:szCs w:val="16"/>
              </w:rPr>
            </w:pPr>
          </w:p>
        </w:tc>
        <w:tc>
          <w:tcPr>
            <w:tcW w:w="805" w:type="dxa"/>
            <w:tcBorders>
              <w:top w:val="nil"/>
              <w:left w:val="nil"/>
              <w:bottom w:val="nil"/>
              <w:right w:val="nil"/>
            </w:tcBorders>
            <w:vAlign w:val="bottom"/>
          </w:tcPr>
          <w:p w14:paraId="61134C94" w14:textId="77777777" w:rsidR="00BF6E6B" w:rsidRPr="00302324" w:rsidRDefault="00BF6E6B" w:rsidP="00902A92">
            <w:pPr>
              <w:shd w:val="clear" w:color="auto" w:fill="FFFFFF"/>
              <w:spacing w:line="240" w:lineRule="atLeast"/>
              <w:ind w:left="-153" w:right="-212"/>
              <w:jc w:val="center"/>
              <w:rPr>
                <w:color w:val="000000"/>
                <w:sz w:val="16"/>
                <w:szCs w:val="16"/>
              </w:rPr>
            </w:pPr>
            <w:r w:rsidRPr="00302324">
              <w:rPr>
                <w:color w:val="000000"/>
                <w:sz w:val="16"/>
                <w:szCs w:val="16"/>
              </w:rPr>
              <w:t>202</w:t>
            </w:r>
            <w:r>
              <w:rPr>
                <w:color w:val="000000"/>
                <w:sz w:val="16"/>
                <w:szCs w:val="16"/>
              </w:rPr>
              <w:t>1</w:t>
            </w:r>
          </w:p>
        </w:tc>
        <w:tc>
          <w:tcPr>
            <w:tcW w:w="257" w:type="dxa"/>
            <w:tcBorders>
              <w:top w:val="nil"/>
              <w:left w:val="nil"/>
              <w:bottom w:val="nil"/>
              <w:right w:val="nil"/>
            </w:tcBorders>
            <w:vAlign w:val="bottom"/>
          </w:tcPr>
          <w:p w14:paraId="3C6DA301" w14:textId="77777777" w:rsidR="00BF6E6B" w:rsidRPr="00302324" w:rsidRDefault="00BF6E6B" w:rsidP="00902A92">
            <w:pPr>
              <w:shd w:val="clear" w:color="auto" w:fill="FFFFFF"/>
              <w:spacing w:line="240" w:lineRule="atLeast"/>
              <w:ind w:right="-79"/>
              <w:jc w:val="center"/>
              <w:rPr>
                <w:color w:val="000000"/>
                <w:sz w:val="16"/>
                <w:szCs w:val="16"/>
              </w:rPr>
            </w:pPr>
          </w:p>
        </w:tc>
        <w:tc>
          <w:tcPr>
            <w:tcW w:w="834" w:type="dxa"/>
            <w:tcBorders>
              <w:top w:val="nil"/>
              <w:left w:val="nil"/>
              <w:bottom w:val="nil"/>
              <w:right w:val="nil"/>
            </w:tcBorders>
            <w:vAlign w:val="bottom"/>
          </w:tcPr>
          <w:p w14:paraId="55134404" w14:textId="77777777" w:rsidR="00BF6E6B" w:rsidRPr="00302324" w:rsidRDefault="00BF6E6B" w:rsidP="00902A92">
            <w:pPr>
              <w:shd w:val="clear" w:color="auto" w:fill="FFFFFF"/>
              <w:spacing w:line="240" w:lineRule="atLeast"/>
              <w:ind w:right="-79"/>
              <w:jc w:val="center"/>
              <w:rPr>
                <w:color w:val="000000"/>
                <w:sz w:val="16"/>
                <w:szCs w:val="16"/>
              </w:rPr>
            </w:pPr>
            <w:r w:rsidRPr="00302324">
              <w:rPr>
                <w:color w:val="000000"/>
                <w:sz w:val="16"/>
                <w:szCs w:val="16"/>
              </w:rPr>
              <w:t>202</w:t>
            </w:r>
            <w:r>
              <w:rPr>
                <w:color w:val="000000"/>
                <w:sz w:val="16"/>
                <w:szCs w:val="16"/>
              </w:rPr>
              <w:t>2</w:t>
            </w:r>
          </w:p>
        </w:tc>
        <w:tc>
          <w:tcPr>
            <w:tcW w:w="257" w:type="dxa"/>
            <w:tcBorders>
              <w:top w:val="nil"/>
              <w:left w:val="nil"/>
              <w:bottom w:val="nil"/>
              <w:right w:val="nil"/>
            </w:tcBorders>
            <w:vAlign w:val="bottom"/>
          </w:tcPr>
          <w:p w14:paraId="5F252172" w14:textId="77777777" w:rsidR="00BF6E6B" w:rsidRPr="00302324" w:rsidRDefault="00BF6E6B" w:rsidP="00902A92">
            <w:pPr>
              <w:shd w:val="clear" w:color="auto" w:fill="FFFFFF"/>
              <w:spacing w:line="240" w:lineRule="atLeast"/>
              <w:ind w:right="-79"/>
              <w:jc w:val="center"/>
              <w:rPr>
                <w:color w:val="000000"/>
                <w:sz w:val="16"/>
                <w:szCs w:val="16"/>
              </w:rPr>
            </w:pPr>
          </w:p>
        </w:tc>
        <w:tc>
          <w:tcPr>
            <w:tcW w:w="916" w:type="dxa"/>
            <w:tcBorders>
              <w:top w:val="nil"/>
              <w:left w:val="nil"/>
              <w:bottom w:val="nil"/>
              <w:right w:val="nil"/>
            </w:tcBorders>
            <w:vAlign w:val="bottom"/>
          </w:tcPr>
          <w:p w14:paraId="2E810402" w14:textId="77777777" w:rsidR="00BF6E6B" w:rsidRPr="00302324" w:rsidRDefault="00BF6E6B" w:rsidP="00902A92">
            <w:pPr>
              <w:shd w:val="clear" w:color="auto" w:fill="FFFFFF"/>
              <w:spacing w:line="240" w:lineRule="atLeast"/>
              <w:ind w:right="-79"/>
              <w:jc w:val="center"/>
              <w:rPr>
                <w:color w:val="000000"/>
                <w:sz w:val="16"/>
                <w:szCs w:val="16"/>
              </w:rPr>
            </w:pPr>
            <w:r w:rsidRPr="00302324">
              <w:rPr>
                <w:color w:val="000000"/>
                <w:sz w:val="16"/>
                <w:szCs w:val="16"/>
              </w:rPr>
              <w:t>202</w:t>
            </w:r>
            <w:r>
              <w:rPr>
                <w:color w:val="000000"/>
                <w:sz w:val="16"/>
                <w:szCs w:val="16"/>
              </w:rPr>
              <w:t>1</w:t>
            </w:r>
          </w:p>
        </w:tc>
        <w:tc>
          <w:tcPr>
            <w:tcW w:w="257" w:type="dxa"/>
            <w:tcBorders>
              <w:top w:val="nil"/>
              <w:left w:val="nil"/>
              <w:bottom w:val="nil"/>
              <w:right w:val="nil"/>
            </w:tcBorders>
          </w:tcPr>
          <w:p w14:paraId="2683824A" w14:textId="3C001F82" w:rsidR="00BF6E6B" w:rsidRPr="00302324" w:rsidRDefault="00BF6E6B" w:rsidP="00902A92">
            <w:pPr>
              <w:shd w:val="clear" w:color="auto" w:fill="FFFFFF"/>
              <w:spacing w:line="240" w:lineRule="atLeast"/>
              <w:ind w:right="-79"/>
              <w:jc w:val="center"/>
              <w:rPr>
                <w:color w:val="000000"/>
                <w:sz w:val="16"/>
                <w:szCs w:val="16"/>
              </w:rPr>
            </w:pPr>
          </w:p>
        </w:tc>
        <w:tc>
          <w:tcPr>
            <w:tcW w:w="696" w:type="dxa"/>
            <w:tcBorders>
              <w:top w:val="nil"/>
              <w:left w:val="nil"/>
              <w:bottom w:val="nil"/>
              <w:right w:val="nil"/>
            </w:tcBorders>
            <w:vAlign w:val="bottom"/>
          </w:tcPr>
          <w:p w14:paraId="1E2A2840" w14:textId="77777777" w:rsidR="00BF6E6B" w:rsidRPr="00302324" w:rsidRDefault="00BF6E6B" w:rsidP="00902A92">
            <w:pPr>
              <w:shd w:val="clear" w:color="auto" w:fill="FFFFFF"/>
              <w:spacing w:line="240" w:lineRule="atLeast"/>
              <w:ind w:right="-79"/>
              <w:jc w:val="center"/>
              <w:rPr>
                <w:color w:val="000000"/>
                <w:sz w:val="16"/>
                <w:szCs w:val="16"/>
              </w:rPr>
            </w:pPr>
            <w:r w:rsidRPr="00302324">
              <w:rPr>
                <w:color w:val="000000"/>
                <w:sz w:val="16"/>
                <w:szCs w:val="16"/>
              </w:rPr>
              <w:t>202</w:t>
            </w:r>
            <w:r>
              <w:rPr>
                <w:color w:val="000000"/>
                <w:sz w:val="16"/>
                <w:szCs w:val="16"/>
              </w:rPr>
              <w:t>2</w:t>
            </w:r>
          </w:p>
        </w:tc>
        <w:tc>
          <w:tcPr>
            <w:tcW w:w="257" w:type="dxa"/>
            <w:tcBorders>
              <w:top w:val="nil"/>
              <w:left w:val="nil"/>
              <w:bottom w:val="nil"/>
              <w:right w:val="nil"/>
            </w:tcBorders>
            <w:vAlign w:val="bottom"/>
          </w:tcPr>
          <w:p w14:paraId="5256F125" w14:textId="77777777" w:rsidR="00BF6E6B" w:rsidRPr="00302324" w:rsidRDefault="00BF6E6B" w:rsidP="00902A92">
            <w:pPr>
              <w:shd w:val="clear" w:color="auto" w:fill="FFFFFF"/>
              <w:spacing w:line="240" w:lineRule="atLeast"/>
              <w:ind w:right="-79"/>
              <w:jc w:val="center"/>
              <w:rPr>
                <w:color w:val="000000"/>
                <w:sz w:val="16"/>
                <w:szCs w:val="16"/>
              </w:rPr>
            </w:pPr>
          </w:p>
        </w:tc>
        <w:tc>
          <w:tcPr>
            <w:tcW w:w="655" w:type="dxa"/>
            <w:tcBorders>
              <w:top w:val="nil"/>
              <w:left w:val="nil"/>
              <w:bottom w:val="nil"/>
              <w:right w:val="nil"/>
            </w:tcBorders>
            <w:vAlign w:val="bottom"/>
          </w:tcPr>
          <w:p w14:paraId="6C6E06BC" w14:textId="77777777" w:rsidR="00BF6E6B" w:rsidRPr="00302324" w:rsidRDefault="00BF6E6B" w:rsidP="00902A92">
            <w:pPr>
              <w:shd w:val="clear" w:color="auto" w:fill="FFFFFF"/>
              <w:spacing w:line="240" w:lineRule="atLeast"/>
              <w:ind w:right="-51"/>
              <w:jc w:val="center"/>
              <w:rPr>
                <w:color w:val="000000"/>
                <w:sz w:val="16"/>
                <w:szCs w:val="16"/>
              </w:rPr>
            </w:pPr>
            <w:r w:rsidRPr="00302324">
              <w:rPr>
                <w:color w:val="000000"/>
                <w:sz w:val="16"/>
                <w:szCs w:val="16"/>
              </w:rPr>
              <w:t>202</w:t>
            </w:r>
            <w:r>
              <w:rPr>
                <w:color w:val="000000"/>
                <w:sz w:val="16"/>
                <w:szCs w:val="16"/>
              </w:rPr>
              <w:t>1</w:t>
            </w:r>
          </w:p>
        </w:tc>
        <w:tc>
          <w:tcPr>
            <w:tcW w:w="257" w:type="dxa"/>
            <w:tcBorders>
              <w:top w:val="nil"/>
              <w:left w:val="nil"/>
              <w:bottom w:val="nil"/>
              <w:right w:val="nil"/>
            </w:tcBorders>
          </w:tcPr>
          <w:p w14:paraId="54054285" w14:textId="77777777" w:rsidR="00BF6E6B" w:rsidRPr="00302324" w:rsidRDefault="00BF6E6B" w:rsidP="00902A92">
            <w:pPr>
              <w:shd w:val="clear" w:color="auto" w:fill="FFFFFF"/>
              <w:spacing w:line="240" w:lineRule="atLeast"/>
              <w:ind w:right="-51"/>
              <w:jc w:val="center"/>
              <w:rPr>
                <w:color w:val="000000"/>
                <w:sz w:val="16"/>
                <w:szCs w:val="16"/>
              </w:rPr>
            </w:pPr>
          </w:p>
        </w:tc>
        <w:tc>
          <w:tcPr>
            <w:tcW w:w="848" w:type="dxa"/>
            <w:tcBorders>
              <w:top w:val="nil"/>
              <w:left w:val="nil"/>
              <w:bottom w:val="nil"/>
              <w:right w:val="nil"/>
            </w:tcBorders>
            <w:vAlign w:val="bottom"/>
          </w:tcPr>
          <w:p w14:paraId="68D5DBA1" w14:textId="77777777" w:rsidR="00BF6E6B" w:rsidRPr="00302324" w:rsidRDefault="00BF6E6B" w:rsidP="00902A92">
            <w:pPr>
              <w:shd w:val="clear" w:color="auto" w:fill="FFFFFF"/>
              <w:spacing w:line="240" w:lineRule="atLeast"/>
              <w:ind w:right="-51"/>
              <w:jc w:val="center"/>
              <w:rPr>
                <w:color w:val="000000"/>
                <w:sz w:val="16"/>
                <w:szCs w:val="16"/>
              </w:rPr>
            </w:pPr>
            <w:r w:rsidRPr="00302324">
              <w:rPr>
                <w:color w:val="000000"/>
                <w:sz w:val="16"/>
                <w:szCs w:val="16"/>
              </w:rPr>
              <w:t>202</w:t>
            </w:r>
            <w:r>
              <w:rPr>
                <w:color w:val="000000"/>
                <w:sz w:val="16"/>
                <w:szCs w:val="16"/>
              </w:rPr>
              <w:t>2</w:t>
            </w:r>
          </w:p>
        </w:tc>
        <w:tc>
          <w:tcPr>
            <w:tcW w:w="257" w:type="dxa"/>
            <w:tcBorders>
              <w:top w:val="nil"/>
              <w:left w:val="nil"/>
              <w:bottom w:val="nil"/>
              <w:right w:val="nil"/>
            </w:tcBorders>
            <w:vAlign w:val="bottom"/>
          </w:tcPr>
          <w:p w14:paraId="6F579E3B" w14:textId="77777777" w:rsidR="00BF6E6B" w:rsidRPr="00302324" w:rsidRDefault="00BF6E6B" w:rsidP="00902A92">
            <w:pPr>
              <w:shd w:val="clear" w:color="auto" w:fill="FFFFFF"/>
              <w:spacing w:line="240" w:lineRule="atLeast"/>
              <w:ind w:right="-51"/>
              <w:jc w:val="center"/>
              <w:rPr>
                <w:color w:val="000000"/>
                <w:sz w:val="16"/>
                <w:szCs w:val="16"/>
              </w:rPr>
            </w:pPr>
          </w:p>
        </w:tc>
        <w:tc>
          <w:tcPr>
            <w:tcW w:w="720" w:type="dxa"/>
            <w:tcBorders>
              <w:top w:val="nil"/>
              <w:left w:val="nil"/>
              <w:bottom w:val="nil"/>
              <w:right w:val="nil"/>
            </w:tcBorders>
            <w:vAlign w:val="bottom"/>
          </w:tcPr>
          <w:p w14:paraId="0F5E291C" w14:textId="77777777" w:rsidR="00BF6E6B" w:rsidRPr="00302324" w:rsidRDefault="00BF6E6B" w:rsidP="00902A92">
            <w:pPr>
              <w:shd w:val="clear" w:color="auto" w:fill="FFFFFF"/>
              <w:spacing w:line="240" w:lineRule="atLeast"/>
              <w:ind w:right="-51"/>
              <w:jc w:val="center"/>
              <w:rPr>
                <w:color w:val="000000"/>
                <w:sz w:val="16"/>
                <w:szCs w:val="16"/>
              </w:rPr>
            </w:pPr>
            <w:r w:rsidRPr="00302324">
              <w:rPr>
                <w:color w:val="000000"/>
                <w:sz w:val="16"/>
                <w:szCs w:val="16"/>
              </w:rPr>
              <w:t>202</w:t>
            </w:r>
            <w:r>
              <w:rPr>
                <w:color w:val="000000"/>
                <w:sz w:val="16"/>
                <w:szCs w:val="16"/>
              </w:rPr>
              <w:t>1</w:t>
            </w:r>
          </w:p>
        </w:tc>
        <w:tc>
          <w:tcPr>
            <w:tcW w:w="289" w:type="dxa"/>
            <w:tcBorders>
              <w:top w:val="nil"/>
              <w:left w:val="nil"/>
              <w:bottom w:val="nil"/>
              <w:right w:val="nil"/>
            </w:tcBorders>
          </w:tcPr>
          <w:p w14:paraId="2A5BCB66" w14:textId="77777777" w:rsidR="00BF6E6B" w:rsidRPr="00302324" w:rsidRDefault="00BF6E6B" w:rsidP="00902A92">
            <w:pPr>
              <w:shd w:val="clear" w:color="auto" w:fill="FFFFFF"/>
              <w:spacing w:line="240" w:lineRule="atLeast"/>
              <w:ind w:right="-51"/>
              <w:jc w:val="center"/>
              <w:rPr>
                <w:color w:val="000000"/>
                <w:sz w:val="16"/>
                <w:szCs w:val="16"/>
              </w:rPr>
            </w:pPr>
          </w:p>
        </w:tc>
        <w:tc>
          <w:tcPr>
            <w:tcW w:w="899" w:type="dxa"/>
            <w:tcBorders>
              <w:top w:val="nil"/>
              <w:left w:val="nil"/>
              <w:bottom w:val="nil"/>
              <w:right w:val="nil"/>
            </w:tcBorders>
            <w:vAlign w:val="bottom"/>
          </w:tcPr>
          <w:p w14:paraId="33FB15C0" w14:textId="77777777" w:rsidR="00BF6E6B" w:rsidRPr="00302324" w:rsidRDefault="00BF6E6B" w:rsidP="00902A92">
            <w:pPr>
              <w:shd w:val="clear" w:color="auto" w:fill="FFFFFF"/>
              <w:spacing w:line="240" w:lineRule="atLeast"/>
              <w:ind w:right="-51"/>
              <w:jc w:val="center"/>
              <w:rPr>
                <w:color w:val="000000"/>
                <w:sz w:val="16"/>
                <w:szCs w:val="16"/>
              </w:rPr>
            </w:pPr>
            <w:r w:rsidRPr="00302324">
              <w:rPr>
                <w:color w:val="000000"/>
                <w:sz w:val="16"/>
                <w:szCs w:val="16"/>
              </w:rPr>
              <w:t>202</w:t>
            </w:r>
            <w:r>
              <w:rPr>
                <w:color w:val="000000"/>
                <w:sz w:val="16"/>
                <w:szCs w:val="16"/>
              </w:rPr>
              <w:t>2</w:t>
            </w:r>
          </w:p>
        </w:tc>
        <w:tc>
          <w:tcPr>
            <w:tcW w:w="254" w:type="dxa"/>
            <w:tcBorders>
              <w:top w:val="nil"/>
              <w:left w:val="nil"/>
              <w:bottom w:val="nil"/>
              <w:right w:val="nil"/>
            </w:tcBorders>
            <w:vAlign w:val="bottom"/>
          </w:tcPr>
          <w:p w14:paraId="427E3400" w14:textId="77777777" w:rsidR="00BF6E6B" w:rsidRPr="00302324" w:rsidRDefault="00BF6E6B" w:rsidP="00902A92">
            <w:pPr>
              <w:shd w:val="clear" w:color="auto" w:fill="FFFFFF"/>
              <w:spacing w:line="240" w:lineRule="atLeast"/>
              <w:ind w:right="-51"/>
              <w:jc w:val="center"/>
              <w:rPr>
                <w:color w:val="000000"/>
                <w:sz w:val="16"/>
                <w:szCs w:val="16"/>
              </w:rPr>
            </w:pPr>
          </w:p>
        </w:tc>
        <w:tc>
          <w:tcPr>
            <w:tcW w:w="822" w:type="dxa"/>
            <w:tcBorders>
              <w:top w:val="nil"/>
              <w:left w:val="nil"/>
              <w:bottom w:val="nil"/>
              <w:right w:val="nil"/>
            </w:tcBorders>
            <w:vAlign w:val="bottom"/>
          </w:tcPr>
          <w:p w14:paraId="7E9DC840" w14:textId="77777777" w:rsidR="00BF6E6B" w:rsidRPr="00302324" w:rsidRDefault="00BF6E6B" w:rsidP="00902A92">
            <w:pPr>
              <w:shd w:val="clear" w:color="auto" w:fill="FFFFFF"/>
              <w:spacing w:line="240" w:lineRule="atLeast"/>
              <w:ind w:right="-51"/>
              <w:jc w:val="center"/>
              <w:rPr>
                <w:color w:val="000000"/>
                <w:sz w:val="16"/>
                <w:szCs w:val="16"/>
              </w:rPr>
            </w:pPr>
            <w:r w:rsidRPr="00302324">
              <w:rPr>
                <w:color w:val="000000"/>
                <w:sz w:val="16"/>
                <w:szCs w:val="16"/>
              </w:rPr>
              <w:t>202</w:t>
            </w:r>
            <w:r>
              <w:rPr>
                <w:color w:val="000000"/>
                <w:sz w:val="16"/>
                <w:szCs w:val="16"/>
              </w:rPr>
              <w:t>1</w:t>
            </w:r>
          </w:p>
        </w:tc>
      </w:tr>
      <w:tr w:rsidR="001A1ECD" w:rsidRPr="00302324" w14:paraId="4C792668" w14:textId="77777777" w:rsidTr="001A1ECD">
        <w:trPr>
          <w:trHeight w:val="227"/>
          <w:tblHeader/>
        </w:trPr>
        <w:tc>
          <w:tcPr>
            <w:tcW w:w="2345" w:type="dxa"/>
            <w:tcBorders>
              <w:top w:val="nil"/>
              <w:left w:val="nil"/>
              <w:bottom w:val="nil"/>
              <w:right w:val="nil"/>
            </w:tcBorders>
            <w:noWrap/>
            <w:vAlign w:val="bottom"/>
          </w:tcPr>
          <w:p w14:paraId="6B7AD48F" w14:textId="77777777" w:rsidR="001A1ECD" w:rsidRPr="00302324" w:rsidRDefault="001A1ECD" w:rsidP="00902A92">
            <w:pPr>
              <w:shd w:val="clear" w:color="auto" w:fill="FFFFFF"/>
              <w:spacing w:line="240" w:lineRule="atLeast"/>
              <w:ind w:right="-79"/>
              <w:rPr>
                <w:b/>
                <w:bCs/>
                <w:i/>
                <w:iCs/>
                <w:sz w:val="16"/>
                <w:szCs w:val="16"/>
              </w:rPr>
            </w:pPr>
          </w:p>
        </w:tc>
        <w:tc>
          <w:tcPr>
            <w:tcW w:w="12592" w:type="dxa"/>
            <w:gridSpan w:val="23"/>
            <w:tcBorders>
              <w:top w:val="nil"/>
              <w:left w:val="nil"/>
              <w:bottom w:val="nil"/>
            </w:tcBorders>
          </w:tcPr>
          <w:p w14:paraId="42215236" w14:textId="49F93C6B" w:rsidR="001A1ECD" w:rsidRPr="00302324" w:rsidRDefault="001A1ECD" w:rsidP="00902A92">
            <w:pPr>
              <w:shd w:val="clear" w:color="auto" w:fill="FFFFFF"/>
              <w:spacing w:line="240" w:lineRule="atLeast"/>
              <w:ind w:right="-51"/>
              <w:jc w:val="center"/>
              <w:rPr>
                <w:i/>
                <w:iCs/>
                <w:color w:val="000000"/>
                <w:sz w:val="16"/>
                <w:szCs w:val="16"/>
              </w:rPr>
            </w:pPr>
            <w:r w:rsidRPr="00302324">
              <w:rPr>
                <w:i/>
                <w:iCs/>
                <w:color w:val="000000"/>
                <w:sz w:val="16"/>
                <w:szCs w:val="16"/>
              </w:rPr>
              <w:t>(in thousand Baht)</w:t>
            </w:r>
          </w:p>
        </w:tc>
      </w:tr>
      <w:tr w:rsidR="00BF6E6B" w:rsidRPr="00302324" w14:paraId="083E8560" w14:textId="77777777" w:rsidTr="001A1ECD">
        <w:trPr>
          <w:trHeight w:val="227"/>
        </w:trPr>
        <w:tc>
          <w:tcPr>
            <w:tcW w:w="2345" w:type="dxa"/>
            <w:tcBorders>
              <w:top w:val="nil"/>
              <w:left w:val="nil"/>
              <w:right w:val="nil"/>
            </w:tcBorders>
            <w:noWrap/>
            <w:vAlign w:val="bottom"/>
          </w:tcPr>
          <w:p w14:paraId="5EC33D3E" w14:textId="77777777" w:rsidR="00BF6E6B" w:rsidRPr="00302324" w:rsidRDefault="00BF6E6B" w:rsidP="00902A92">
            <w:pPr>
              <w:spacing w:line="240" w:lineRule="auto"/>
              <w:rPr>
                <w:b/>
                <w:bCs/>
                <w:color w:val="000000"/>
                <w:sz w:val="16"/>
                <w:szCs w:val="16"/>
              </w:rPr>
            </w:pPr>
            <w:r w:rsidRPr="00302324">
              <w:rPr>
                <w:b/>
                <w:bCs/>
                <w:color w:val="000000"/>
                <w:sz w:val="16"/>
                <w:szCs w:val="16"/>
              </w:rPr>
              <w:t>Timing of revenue recognition</w:t>
            </w:r>
          </w:p>
        </w:tc>
        <w:tc>
          <w:tcPr>
            <w:tcW w:w="798" w:type="dxa"/>
            <w:tcBorders>
              <w:left w:val="nil"/>
              <w:right w:val="nil"/>
            </w:tcBorders>
            <w:vAlign w:val="bottom"/>
          </w:tcPr>
          <w:p w14:paraId="03116F16" w14:textId="77777777" w:rsidR="00BF6E6B" w:rsidRPr="00302324" w:rsidRDefault="00BF6E6B" w:rsidP="00902A92">
            <w:pPr>
              <w:tabs>
                <w:tab w:val="decimal" w:pos="950"/>
              </w:tabs>
              <w:spacing w:line="240" w:lineRule="auto"/>
              <w:ind w:left="-115" w:right="-129"/>
              <w:jc w:val="center"/>
              <w:rPr>
                <w:rFonts w:ascii="Calibri" w:hAnsi="Calibri" w:cs="Calibri"/>
                <w:b/>
                <w:bCs/>
                <w:sz w:val="16"/>
                <w:szCs w:val="16"/>
                <w:lang w:val="en-GB"/>
              </w:rPr>
            </w:pPr>
          </w:p>
        </w:tc>
        <w:tc>
          <w:tcPr>
            <w:tcW w:w="254" w:type="dxa"/>
            <w:tcBorders>
              <w:left w:val="nil"/>
              <w:right w:val="nil"/>
            </w:tcBorders>
            <w:vAlign w:val="bottom"/>
          </w:tcPr>
          <w:p w14:paraId="4EDF4043" w14:textId="77777777" w:rsidR="00BF6E6B" w:rsidRPr="00302324" w:rsidRDefault="00BF6E6B" w:rsidP="00902A92">
            <w:pPr>
              <w:tabs>
                <w:tab w:val="decimal" w:pos="976"/>
              </w:tabs>
              <w:spacing w:line="240" w:lineRule="auto"/>
              <w:ind w:left="-106" w:right="-129"/>
              <w:jc w:val="center"/>
              <w:rPr>
                <w:rFonts w:ascii="Calibri" w:hAnsi="Calibri" w:cs="Calibri"/>
                <w:b/>
                <w:bCs/>
                <w:sz w:val="16"/>
                <w:szCs w:val="16"/>
              </w:rPr>
            </w:pPr>
          </w:p>
        </w:tc>
        <w:tc>
          <w:tcPr>
            <w:tcW w:w="813" w:type="dxa"/>
            <w:tcBorders>
              <w:left w:val="nil"/>
              <w:right w:val="nil"/>
            </w:tcBorders>
            <w:vAlign w:val="bottom"/>
          </w:tcPr>
          <w:p w14:paraId="65B116B1" w14:textId="77777777" w:rsidR="00BF6E6B" w:rsidRPr="00302324" w:rsidRDefault="00BF6E6B" w:rsidP="00902A92">
            <w:pPr>
              <w:tabs>
                <w:tab w:val="decimal" w:pos="900"/>
              </w:tabs>
              <w:spacing w:line="240" w:lineRule="auto"/>
              <w:ind w:left="-115" w:right="-150"/>
              <w:jc w:val="center"/>
              <w:rPr>
                <w:rFonts w:ascii="Calibri" w:hAnsi="Calibri" w:cs="Calibri"/>
                <w:b/>
                <w:bCs/>
                <w:sz w:val="16"/>
                <w:szCs w:val="16"/>
                <w:lang w:eastAsia="en-GB"/>
              </w:rPr>
            </w:pPr>
          </w:p>
        </w:tc>
        <w:tc>
          <w:tcPr>
            <w:tcW w:w="257" w:type="dxa"/>
            <w:tcBorders>
              <w:left w:val="nil"/>
              <w:right w:val="nil"/>
            </w:tcBorders>
            <w:vAlign w:val="bottom"/>
          </w:tcPr>
          <w:p w14:paraId="55C078AA" w14:textId="77777777" w:rsidR="00BF6E6B" w:rsidRPr="00302324" w:rsidRDefault="00BF6E6B" w:rsidP="00902A92">
            <w:pPr>
              <w:tabs>
                <w:tab w:val="decimal" w:pos="976"/>
              </w:tabs>
              <w:spacing w:line="240" w:lineRule="auto"/>
              <w:jc w:val="center"/>
              <w:rPr>
                <w:rFonts w:ascii="Calibri" w:hAnsi="Calibri" w:cs="Calibri"/>
                <w:b/>
                <w:bCs/>
                <w:sz w:val="16"/>
                <w:szCs w:val="16"/>
              </w:rPr>
            </w:pPr>
          </w:p>
        </w:tc>
        <w:tc>
          <w:tcPr>
            <w:tcW w:w="933" w:type="dxa"/>
            <w:tcBorders>
              <w:left w:val="nil"/>
              <w:right w:val="nil"/>
            </w:tcBorders>
            <w:vAlign w:val="bottom"/>
          </w:tcPr>
          <w:p w14:paraId="53E1EEF8" w14:textId="77777777" w:rsidR="00BF6E6B" w:rsidRPr="00302324" w:rsidRDefault="00BF6E6B" w:rsidP="00902A92">
            <w:pPr>
              <w:tabs>
                <w:tab w:val="decimal" w:pos="900"/>
              </w:tabs>
              <w:spacing w:line="240" w:lineRule="auto"/>
              <w:ind w:left="-115" w:right="-103"/>
              <w:jc w:val="center"/>
              <w:rPr>
                <w:rFonts w:ascii="Calibri" w:hAnsi="Calibri" w:cs="Calibri"/>
                <w:b/>
                <w:bCs/>
                <w:sz w:val="16"/>
                <w:szCs w:val="16"/>
              </w:rPr>
            </w:pPr>
          </w:p>
        </w:tc>
        <w:tc>
          <w:tcPr>
            <w:tcW w:w="257" w:type="dxa"/>
            <w:tcBorders>
              <w:left w:val="nil"/>
              <w:right w:val="nil"/>
            </w:tcBorders>
            <w:vAlign w:val="bottom"/>
          </w:tcPr>
          <w:p w14:paraId="1D997870" w14:textId="77777777" w:rsidR="00BF6E6B" w:rsidRPr="00302324" w:rsidRDefault="00BF6E6B" w:rsidP="00902A92">
            <w:pPr>
              <w:tabs>
                <w:tab w:val="decimal" w:pos="976"/>
              </w:tabs>
              <w:spacing w:line="240" w:lineRule="auto"/>
              <w:jc w:val="center"/>
              <w:rPr>
                <w:rFonts w:ascii="Calibri" w:hAnsi="Calibri" w:cs="Calibri"/>
                <w:b/>
                <w:bCs/>
                <w:sz w:val="16"/>
                <w:szCs w:val="16"/>
              </w:rPr>
            </w:pPr>
          </w:p>
        </w:tc>
        <w:tc>
          <w:tcPr>
            <w:tcW w:w="805" w:type="dxa"/>
            <w:tcBorders>
              <w:left w:val="nil"/>
              <w:right w:val="nil"/>
            </w:tcBorders>
            <w:vAlign w:val="bottom"/>
          </w:tcPr>
          <w:p w14:paraId="23AE1A16" w14:textId="77777777" w:rsidR="00BF6E6B" w:rsidRPr="00302324" w:rsidRDefault="00BF6E6B" w:rsidP="00902A92">
            <w:pPr>
              <w:tabs>
                <w:tab w:val="decimal" w:pos="900"/>
              </w:tabs>
              <w:spacing w:line="240" w:lineRule="auto"/>
              <w:ind w:left="-115" w:right="-103"/>
              <w:jc w:val="right"/>
              <w:rPr>
                <w:sz w:val="16"/>
                <w:szCs w:val="16"/>
              </w:rPr>
            </w:pPr>
          </w:p>
        </w:tc>
        <w:tc>
          <w:tcPr>
            <w:tcW w:w="257" w:type="dxa"/>
            <w:tcBorders>
              <w:left w:val="nil"/>
              <w:right w:val="nil"/>
            </w:tcBorders>
            <w:vAlign w:val="bottom"/>
          </w:tcPr>
          <w:p w14:paraId="692B76B6" w14:textId="77777777" w:rsidR="00BF6E6B" w:rsidRPr="00302324" w:rsidRDefault="00BF6E6B" w:rsidP="00902A92">
            <w:pPr>
              <w:tabs>
                <w:tab w:val="decimal" w:pos="976"/>
              </w:tabs>
              <w:spacing w:line="240" w:lineRule="auto"/>
              <w:jc w:val="right"/>
              <w:rPr>
                <w:rFonts w:ascii="Calibri" w:hAnsi="Calibri" w:cs="Calibri"/>
                <w:b/>
                <w:bCs/>
                <w:sz w:val="16"/>
                <w:szCs w:val="16"/>
              </w:rPr>
            </w:pPr>
          </w:p>
        </w:tc>
        <w:tc>
          <w:tcPr>
            <w:tcW w:w="834" w:type="dxa"/>
            <w:tcBorders>
              <w:left w:val="nil"/>
              <w:right w:val="nil"/>
            </w:tcBorders>
            <w:shd w:val="clear" w:color="auto" w:fill="auto"/>
            <w:vAlign w:val="bottom"/>
          </w:tcPr>
          <w:p w14:paraId="43761137" w14:textId="77777777" w:rsidR="00BF6E6B" w:rsidRPr="00302324" w:rsidRDefault="00BF6E6B" w:rsidP="00902A92">
            <w:pPr>
              <w:tabs>
                <w:tab w:val="decimal" w:pos="520"/>
              </w:tabs>
              <w:spacing w:line="240" w:lineRule="auto"/>
              <w:ind w:left="-115" w:right="-103"/>
              <w:jc w:val="right"/>
              <w:rPr>
                <w:sz w:val="16"/>
                <w:szCs w:val="16"/>
              </w:rPr>
            </w:pPr>
          </w:p>
        </w:tc>
        <w:tc>
          <w:tcPr>
            <w:tcW w:w="257" w:type="dxa"/>
            <w:tcBorders>
              <w:left w:val="nil"/>
              <w:right w:val="nil"/>
            </w:tcBorders>
            <w:vAlign w:val="bottom"/>
          </w:tcPr>
          <w:p w14:paraId="237F3071" w14:textId="77777777" w:rsidR="00BF6E6B" w:rsidRPr="00302324" w:rsidRDefault="00BF6E6B" w:rsidP="00902A92">
            <w:pPr>
              <w:tabs>
                <w:tab w:val="decimal" w:pos="976"/>
              </w:tabs>
              <w:spacing w:line="240" w:lineRule="auto"/>
              <w:jc w:val="right"/>
              <w:rPr>
                <w:rFonts w:ascii="Calibri" w:hAnsi="Calibri" w:cs="Calibri"/>
                <w:b/>
                <w:bCs/>
                <w:sz w:val="16"/>
                <w:szCs w:val="16"/>
              </w:rPr>
            </w:pPr>
          </w:p>
        </w:tc>
        <w:tc>
          <w:tcPr>
            <w:tcW w:w="916" w:type="dxa"/>
            <w:tcBorders>
              <w:left w:val="nil"/>
              <w:right w:val="nil"/>
            </w:tcBorders>
          </w:tcPr>
          <w:p w14:paraId="61722123" w14:textId="77777777" w:rsidR="00BF6E6B" w:rsidRPr="00302324" w:rsidRDefault="00BF6E6B" w:rsidP="00902A92">
            <w:pPr>
              <w:tabs>
                <w:tab w:val="decimal" w:pos="523"/>
                <w:tab w:val="decimal" w:pos="614"/>
              </w:tabs>
              <w:spacing w:line="240" w:lineRule="auto"/>
              <w:ind w:left="-115" w:right="-150"/>
              <w:jc w:val="right"/>
              <w:rPr>
                <w:rFonts w:ascii="Calibri" w:hAnsi="Calibri" w:cs="Calibri"/>
                <w:b/>
                <w:bCs/>
                <w:sz w:val="16"/>
                <w:szCs w:val="16"/>
                <w:lang w:eastAsia="en-GB"/>
              </w:rPr>
            </w:pPr>
          </w:p>
        </w:tc>
        <w:tc>
          <w:tcPr>
            <w:tcW w:w="257" w:type="dxa"/>
            <w:tcBorders>
              <w:left w:val="nil"/>
              <w:right w:val="nil"/>
            </w:tcBorders>
            <w:vAlign w:val="bottom"/>
          </w:tcPr>
          <w:p w14:paraId="726E1D7E" w14:textId="77777777" w:rsidR="00BF6E6B" w:rsidRPr="00302324" w:rsidRDefault="00BF6E6B" w:rsidP="00902A92">
            <w:pPr>
              <w:tabs>
                <w:tab w:val="decimal" w:pos="976"/>
              </w:tabs>
              <w:spacing w:line="240" w:lineRule="auto"/>
              <w:ind w:left="-115" w:right="-150"/>
              <w:jc w:val="center"/>
              <w:rPr>
                <w:rFonts w:ascii="Calibri" w:hAnsi="Calibri" w:cs="Calibri"/>
                <w:b/>
                <w:bCs/>
                <w:sz w:val="16"/>
                <w:szCs w:val="16"/>
              </w:rPr>
            </w:pPr>
          </w:p>
        </w:tc>
        <w:tc>
          <w:tcPr>
            <w:tcW w:w="696" w:type="dxa"/>
            <w:tcBorders>
              <w:left w:val="nil"/>
              <w:right w:val="nil"/>
            </w:tcBorders>
            <w:vAlign w:val="bottom"/>
          </w:tcPr>
          <w:p w14:paraId="056E6C8E" w14:textId="0826DAE4" w:rsidR="00BF6E6B" w:rsidRPr="00EE402C" w:rsidRDefault="00BF6E6B" w:rsidP="00902A92">
            <w:pPr>
              <w:tabs>
                <w:tab w:val="decimal" w:pos="500"/>
              </w:tabs>
              <w:spacing w:line="240" w:lineRule="auto"/>
              <w:ind w:left="-115" w:right="-102"/>
              <w:jc w:val="center"/>
              <w:rPr>
                <w:sz w:val="16"/>
                <w:szCs w:val="16"/>
              </w:rPr>
            </w:pPr>
          </w:p>
        </w:tc>
        <w:tc>
          <w:tcPr>
            <w:tcW w:w="257" w:type="dxa"/>
            <w:tcBorders>
              <w:left w:val="nil"/>
              <w:right w:val="nil"/>
            </w:tcBorders>
            <w:vAlign w:val="bottom"/>
          </w:tcPr>
          <w:p w14:paraId="784727C6" w14:textId="77777777" w:rsidR="00BF6E6B" w:rsidRPr="00302324" w:rsidRDefault="00BF6E6B" w:rsidP="00902A92">
            <w:pPr>
              <w:tabs>
                <w:tab w:val="decimal" w:pos="917"/>
              </w:tabs>
              <w:spacing w:line="240" w:lineRule="auto"/>
              <w:ind w:left="-115" w:right="-16"/>
              <w:jc w:val="right"/>
              <w:rPr>
                <w:rFonts w:ascii="Calibri" w:hAnsi="Calibri" w:cs="Calibri"/>
                <w:b/>
                <w:bCs/>
                <w:sz w:val="16"/>
                <w:szCs w:val="16"/>
              </w:rPr>
            </w:pPr>
          </w:p>
        </w:tc>
        <w:tc>
          <w:tcPr>
            <w:tcW w:w="655" w:type="dxa"/>
            <w:tcBorders>
              <w:left w:val="nil"/>
              <w:right w:val="nil"/>
            </w:tcBorders>
            <w:vAlign w:val="bottom"/>
          </w:tcPr>
          <w:p w14:paraId="5CCDCCDE" w14:textId="77777777" w:rsidR="00BF6E6B" w:rsidRPr="00302324" w:rsidRDefault="00BF6E6B" w:rsidP="00902A92">
            <w:pPr>
              <w:tabs>
                <w:tab w:val="decimal" w:pos="250"/>
              </w:tabs>
              <w:spacing w:line="240" w:lineRule="auto"/>
              <w:ind w:left="-115" w:right="-16"/>
              <w:jc w:val="right"/>
              <w:rPr>
                <w:sz w:val="16"/>
                <w:szCs w:val="16"/>
              </w:rPr>
            </w:pPr>
          </w:p>
        </w:tc>
        <w:tc>
          <w:tcPr>
            <w:tcW w:w="257" w:type="dxa"/>
            <w:tcBorders>
              <w:left w:val="nil"/>
              <w:right w:val="nil"/>
            </w:tcBorders>
            <w:vAlign w:val="bottom"/>
          </w:tcPr>
          <w:p w14:paraId="5E3936E4" w14:textId="77777777" w:rsidR="00BF6E6B" w:rsidRPr="00302324" w:rsidRDefault="00BF6E6B" w:rsidP="00902A92">
            <w:pPr>
              <w:tabs>
                <w:tab w:val="decimal" w:pos="917"/>
              </w:tabs>
              <w:spacing w:line="240" w:lineRule="auto"/>
              <w:ind w:left="-115" w:right="-16"/>
              <w:jc w:val="right"/>
              <w:rPr>
                <w:rFonts w:ascii="Calibri" w:hAnsi="Calibri" w:cs="Calibri"/>
                <w:b/>
                <w:bCs/>
                <w:sz w:val="16"/>
                <w:szCs w:val="16"/>
                <w:lang w:eastAsia="en-GB"/>
              </w:rPr>
            </w:pPr>
          </w:p>
        </w:tc>
        <w:tc>
          <w:tcPr>
            <w:tcW w:w="848" w:type="dxa"/>
            <w:tcBorders>
              <w:left w:val="nil"/>
              <w:right w:val="nil"/>
            </w:tcBorders>
            <w:vAlign w:val="bottom"/>
          </w:tcPr>
          <w:p w14:paraId="53FBA54A" w14:textId="77777777" w:rsidR="00BF6E6B" w:rsidRPr="00EC20F3" w:rsidRDefault="00BF6E6B" w:rsidP="00902A92">
            <w:pPr>
              <w:tabs>
                <w:tab w:val="decimal" w:pos="430"/>
              </w:tabs>
              <w:spacing w:line="240" w:lineRule="auto"/>
              <w:ind w:left="-115" w:right="-108"/>
              <w:jc w:val="right"/>
              <w:rPr>
                <w:sz w:val="16"/>
                <w:szCs w:val="16"/>
                <w:lang w:eastAsia="en-GB"/>
              </w:rPr>
            </w:pPr>
          </w:p>
        </w:tc>
        <w:tc>
          <w:tcPr>
            <w:tcW w:w="257" w:type="dxa"/>
            <w:tcBorders>
              <w:left w:val="nil"/>
              <w:right w:val="nil"/>
            </w:tcBorders>
            <w:vAlign w:val="bottom"/>
          </w:tcPr>
          <w:p w14:paraId="7800E743" w14:textId="77777777" w:rsidR="00BF6E6B" w:rsidRPr="00302324" w:rsidRDefault="00BF6E6B" w:rsidP="00902A92">
            <w:pPr>
              <w:tabs>
                <w:tab w:val="decimal" w:pos="917"/>
              </w:tabs>
              <w:spacing w:line="240" w:lineRule="auto"/>
              <w:ind w:left="-115" w:right="-16"/>
              <w:jc w:val="right"/>
              <w:rPr>
                <w:rFonts w:ascii="Calibri" w:hAnsi="Calibri" w:cs="Calibri"/>
                <w:b/>
                <w:bCs/>
                <w:sz w:val="16"/>
                <w:szCs w:val="16"/>
                <w:lang w:eastAsia="en-GB"/>
              </w:rPr>
            </w:pPr>
          </w:p>
        </w:tc>
        <w:tc>
          <w:tcPr>
            <w:tcW w:w="720" w:type="dxa"/>
            <w:tcBorders>
              <w:left w:val="nil"/>
              <w:right w:val="nil"/>
            </w:tcBorders>
            <w:vAlign w:val="bottom"/>
          </w:tcPr>
          <w:p w14:paraId="55B4FE4F" w14:textId="77777777" w:rsidR="00BF6E6B" w:rsidRPr="00302324" w:rsidRDefault="00BF6E6B" w:rsidP="00902A92">
            <w:pPr>
              <w:tabs>
                <w:tab w:val="decimal" w:pos="250"/>
              </w:tabs>
              <w:spacing w:line="240" w:lineRule="auto"/>
              <w:ind w:left="-115" w:right="-16"/>
              <w:jc w:val="right"/>
              <w:rPr>
                <w:rFonts w:ascii="Calibri" w:hAnsi="Calibri" w:cs="Calibri"/>
                <w:b/>
                <w:bCs/>
                <w:sz w:val="16"/>
                <w:szCs w:val="16"/>
                <w:lang w:eastAsia="en-GB"/>
              </w:rPr>
            </w:pPr>
          </w:p>
        </w:tc>
        <w:tc>
          <w:tcPr>
            <w:tcW w:w="289" w:type="dxa"/>
            <w:tcBorders>
              <w:left w:val="nil"/>
              <w:right w:val="nil"/>
            </w:tcBorders>
            <w:vAlign w:val="bottom"/>
          </w:tcPr>
          <w:p w14:paraId="1B8CF80A" w14:textId="77777777" w:rsidR="00BF6E6B" w:rsidRPr="00302324" w:rsidRDefault="00BF6E6B" w:rsidP="00902A92">
            <w:pPr>
              <w:tabs>
                <w:tab w:val="decimal" w:pos="917"/>
              </w:tabs>
              <w:spacing w:line="240" w:lineRule="auto"/>
              <w:ind w:left="-115" w:right="-16"/>
              <w:jc w:val="center"/>
              <w:rPr>
                <w:rFonts w:ascii="Calibri" w:hAnsi="Calibri" w:cs="Calibri"/>
                <w:b/>
                <w:bCs/>
                <w:sz w:val="16"/>
                <w:szCs w:val="16"/>
                <w:lang w:eastAsia="en-GB"/>
              </w:rPr>
            </w:pPr>
          </w:p>
        </w:tc>
        <w:tc>
          <w:tcPr>
            <w:tcW w:w="899" w:type="dxa"/>
            <w:tcBorders>
              <w:left w:val="nil"/>
              <w:right w:val="nil"/>
            </w:tcBorders>
            <w:vAlign w:val="bottom"/>
          </w:tcPr>
          <w:p w14:paraId="27B2C4F8" w14:textId="77777777" w:rsidR="00BF6E6B" w:rsidRPr="00302324" w:rsidRDefault="00BF6E6B" w:rsidP="00902A92">
            <w:pPr>
              <w:tabs>
                <w:tab w:val="decimal" w:pos="917"/>
              </w:tabs>
              <w:spacing w:line="240" w:lineRule="auto"/>
              <w:ind w:left="-115" w:right="-16"/>
              <w:jc w:val="center"/>
              <w:rPr>
                <w:rFonts w:ascii="Calibri" w:hAnsi="Calibri" w:cs="Calibri"/>
                <w:b/>
                <w:bCs/>
                <w:sz w:val="16"/>
                <w:szCs w:val="16"/>
                <w:lang w:eastAsia="en-GB"/>
              </w:rPr>
            </w:pPr>
          </w:p>
        </w:tc>
        <w:tc>
          <w:tcPr>
            <w:tcW w:w="254" w:type="dxa"/>
            <w:tcBorders>
              <w:left w:val="nil"/>
              <w:right w:val="nil"/>
            </w:tcBorders>
            <w:vAlign w:val="bottom"/>
          </w:tcPr>
          <w:p w14:paraId="103B1EAF" w14:textId="77777777" w:rsidR="00BF6E6B" w:rsidRPr="00302324" w:rsidRDefault="00BF6E6B" w:rsidP="00902A92">
            <w:pPr>
              <w:tabs>
                <w:tab w:val="decimal" w:pos="917"/>
              </w:tabs>
              <w:spacing w:line="240" w:lineRule="auto"/>
              <w:ind w:left="-115" w:right="-16"/>
              <w:jc w:val="center"/>
              <w:rPr>
                <w:rFonts w:ascii="Calibri" w:hAnsi="Calibri" w:cs="Calibri"/>
                <w:b/>
                <w:bCs/>
                <w:sz w:val="16"/>
                <w:szCs w:val="16"/>
                <w:lang w:eastAsia="en-GB"/>
              </w:rPr>
            </w:pPr>
          </w:p>
        </w:tc>
        <w:tc>
          <w:tcPr>
            <w:tcW w:w="822" w:type="dxa"/>
            <w:tcBorders>
              <w:left w:val="nil"/>
              <w:right w:val="nil"/>
            </w:tcBorders>
            <w:vAlign w:val="bottom"/>
          </w:tcPr>
          <w:p w14:paraId="4714E914" w14:textId="77777777" w:rsidR="00BF6E6B" w:rsidRPr="00302324" w:rsidRDefault="00BF6E6B" w:rsidP="00902A92">
            <w:pPr>
              <w:tabs>
                <w:tab w:val="decimal" w:pos="917"/>
              </w:tabs>
              <w:spacing w:line="240" w:lineRule="auto"/>
              <w:ind w:left="-115" w:right="-16"/>
              <w:jc w:val="center"/>
              <w:rPr>
                <w:sz w:val="16"/>
                <w:szCs w:val="16"/>
                <w:lang w:eastAsia="en-GB"/>
              </w:rPr>
            </w:pPr>
          </w:p>
        </w:tc>
      </w:tr>
      <w:tr w:rsidR="00BF6E6B" w:rsidRPr="00302324" w14:paraId="4F95C518" w14:textId="77777777" w:rsidTr="00613849">
        <w:trPr>
          <w:trHeight w:val="227"/>
        </w:trPr>
        <w:tc>
          <w:tcPr>
            <w:tcW w:w="2345" w:type="dxa"/>
            <w:tcBorders>
              <w:top w:val="nil"/>
              <w:left w:val="nil"/>
              <w:right w:val="nil"/>
            </w:tcBorders>
            <w:noWrap/>
            <w:vAlign w:val="bottom"/>
          </w:tcPr>
          <w:p w14:paraId="618F76EF" w14:textId="77777777" w:rsidR="00BF6E6B" w:rsidRPr="00302324" w:rsidRDefault="00BF6E6B" w:rsidP="00902A92">
            <w:pPr>
              <w:spacing w:line="240" w:lineRule="auto"/>
              <w:rPr>
                <w:b/>
                <w:bCs/>
                <w:color w:val="000000"/>
                <w:sz w:val="16"/>
                <w:szCs w:val="16"/>
              </w:rPr>
            </w:pPr>
            <w:r w:rsidRPr="00302324">
              <w:rPr>
                <w:color w:val="000000"/>
                <w:sz w:val="16"/>
                <w:szCs w:val="16"/>
              </w:rPr>
              <w:t>At a point in time</w:t>
            </w:r>
          </w:p>
        </w:tc>
        <w:tc>
          <w:tcPr>
            <w:tcW w:w="798" w:type="dxa"/>
            <w:tcBorders>
              <w:left w:val="nil"/>
              <w:right w:val="nil"/>
            </w:tcBorders>
            <w:vAlign w:val="bottom"/>
          </w:tcPr>
          <w:p w14:paraId="57D29E77" w14:textId="77777777" w:rsidR="00BF6E6B" w:rsidRPr="00302324" w:rsidRDefault="00BF6E6B" w:rsidP="00902A92">
            <w:pPr>
              <w:tabs>
                <w:tab w:val="decimal" w:pos="430"/>
              </w:tabs>
              <w:spacing w:line="240" w:lineRule="auto"/>
              <w:ind w:left="-115" w:right="-150"/>
              <w:jc w:val="center"/>
              <w:rPr>
                <w:sz w:val="16"/>
                <w:szCs w:val="16"/>
                <w:lang w:val="en-GB"/>
              </w:rPr>
            </w:pPr>
            <w:r w:rsidRPr="0057219E">
              <w:rPr>
                <w:sz w:val="16"/>
                <w:szCs w:val="16"/>
                <w:lang w:val="en-GB"/>
              </w:rPr>
              <w:t>1,889,960</w:t>
            </w:r>
          </w:p>
        </w:tc>
        <w:tc>
          <w:tcPr>
            <w:tcW w:w="254" w:type="dxa"/>
            <w:tcBorders>
              <w:left w:val="nil"/>
              <w:right w:val="nil"/>
            </w:tcBorders>
            <w:vAlign w:val="bottom"/>
          </w:tcPr>
          <w:p w14:paraId="46162DCC" w14:textId="77777777" w:rsidR="00BF6E6B" w:rsidRPr="00302324" w:rsidRDefault="00BF6E6B" w:rsidP="00902A92">
            <w:pPr>
              <w:tabs>
                <w:tab w:val="decimal" w:pos="976"/>
              </w:tabs>
              <w:spacing w:line="240" w:lineRule="auto"/>
              <w:ind w:left="-106" w:right="-129"/>
              <w:jc w:val="center"/>
              <w:rPr>
                <w:sz w:val="16"/>
                <w:szCs w:val="16"/>
              </w:rPr>
            </w:pPr>
          </w:p>
        </w:tc>
        <w:tc>
          <w:tcPr>
            <w:tcW w:w="813" w:type="dxa"/>
            <w:tcBorders>
              <w:left w:val="nil"/>
              <w:right w:val="nil"/>
            </w:tcBorders>
            <w:vAlign w:val="bottom"/>
          </w:tcPr>
          <w:p w14:paraId="5BE7BA88" w14:textId="77777777" w:rsidR="00BF6E6B" w:rsidRPr="007F39DA" w:rsidRDefault="00BF6E6B" w:rsidP="00902A92">
            <w:pPr>
              <w:tabs>
                <w:tab w:val="decimal" w:pos="430"/>
              </w:tabs>
              <w:spacing w:line="240" w:lineRule="auto"/>
              <w:ind w:left="-115" w:right="-150"/>
              <w:jc w:val="center"/>
              <w:rPr>
                <w:sz w:val="16"/>
                <w:szCs w:val="16"/>
                <w:lang w:val="en-GB"/>
              </w:rPr>
            </w:pPr>
            <w:r w:rsidRPr="007F39DA">
              <w:rPr>
                <w:sz w:val="16"/>
                <w:szCs w:val="16"/>
                <w:lang w:val="en-GB"/>
              </w:rPr>
              <w:t>515,429</w:t>
            </w:r>
          </w:p>
        </w:tc>
        <w:tc>
          <w:tcPr>
            <w:tcW w:w="257" w:type="dxa"/>
            <w:tcBorders>
              <w:left w:val="nil"/>
              <w:right w:val="nil"/>
            </w:tcBorders>
            <w:vAlign w:val="bottom"/>
          </w:tcPr>
          <w:p w14:paraId="63EBE1EC" w14:textId="77777777" w:rsidR="00BF6E6B" w:rsidRPr="00302324" w:rsidRDefault="00BF6E6B" w:rsidP="00902A92">
            <w:pPr>
              <w:tabs>
                <w:tab w:val="decimal" w:pos="976"/>
              </w:tabs>
              <w:spacing w:line="240" w:lineRule="auto"/>
              <w:jc w:val="center"/>
              <w:rPr>
                <w:sz w:val="16"/>
                <w:szCs w:val="16"/>
              </w:rPr>
            </w:pPr>
          </w:p>
        </w:tc>
        <w:tc>
          <w:tcPr>
            <w:tcW w:w="933" w:type="dxa"/>
            <w:tcBorders>
              <w:left w:val="nil"/>
              <w:right w:val="nil"/>
            </w:tcBorders>
            <w:vAlign w:val="bottom"/>
          </w:tcPr>
          <w:p w14:paraId="6B4717DD" w14:textId="77777777" w:rsidR="00BF6E6B" w:rsidRPr="00230B40" w:rsidRDefault="00BF6E6B" w:rsidP="00902A92">
            <w:pPr>
              <w:tabs>
                <w:tab w:val="decimal" w:pos="430"/>
              </w:tabs>
              <w:spacing w:line="240" w:lineRule="auto"/>
              <w:ind w:left="-115" w:right="-150"/>
              <w:jc w:val="center"/>
              <w:rPr>
                <w:sz w:val="16"/>
                <w:szCs w:val="16"/>
                <w:lang w:val="en-GB"/>
              </w:rPr>
            </w:pPr>
            <w:r w:rsidRPr="00230B40">
              <w:rPr>
                <w:sz w:val="16"/>
                <w:szCs w:val="16"/>
                <w:lang w:val="en-GB"/>
              </w:rPr>
              <w:t>1,040,588</w:t>
            </w:r>
          </w:p>
        </w:tc>
        <w:tc>
          <w:tcPr>
            <w:tcW w:w="257" w:type="dxa"/>
            <w:tcBorders>
              <w:left w:val="nil"/>
              <w:right w:val="nil"/>
            </w:tcBorders>
            <w:vAlign w:val="bottom"/>
          </w:tcPr>
          <w:p w14:paraId="216B602A" w14:textId="77777777" w:rsidR="00BF6E6B" w:rsidRPr="00302324" w:rsidRDefault="00BF6E6B" w:rsidP="00902A92">
            <w:pPr>
              <w:tabs>
                <w:tab w:val="decimal" w:pos="976"/>
              </w:tabs>
              <w:spacing w:line="240" w:lineRule="auto"/>
              <w:jc w:val="center"/>
              <w:rPr>
                <w:sz w:val="16"/>
                <w:szCs w:val="16"/>
              </w:rPr>
            </w:pPr>
          </w:p>
        </w:tc>
        <w:tc>
          <w:tcPr>
            <w:tcW w:w="805" w:type="dxa"/>
            <w:tcBorders>
              <w:left w:val="nil"/>
              <w:right w:val="nil"/>
            </w:tcBorders>
            <w:vAlign w:val="bottom"/>
          </w:tcPr>
          <w:p w14:paraId="2F54EDDF" w14:textId="77777777" w:rsidR="00BF6E6B" w:rsidRPr="003E4F24" w:rsidRDefault="00BF6E6B" w:rsidP="00902A92">
            <w:pPr>
              <w:tabs>
                <w:tab w:val="decimal" w:pos="430"/>
              </w:tabs>
              <w:spacing w:line="240" w:lineRule="auto"/>
              <w:ind w:left="-115" w:right="-150"/>
              <w:jc w:val="center"/>
              <w:rPr>
                <w:sz w:val="16"/>
                <w:szCs w:val="16"/>
                <w:lang w:val="en-GB"/>
              </w:rPr>
            </w:pPr>
            <w:r w:rsidRPr="003E4F24">
              <w:rPr>
                <w:sz w:val="16"/>
                <w:szCs w:val="16"/>
                <w:lang w:val="en-GB"/>
              </w:rPr>
              <w:t>300,687</w:t>
            </w:r>
          </w:p>
        </w:tc>
        <w:tc>
          <w:tcPr>
            <w:tcW w:w="257" w:type="dxa"/>
            <w:tcBorders>
              <w:left w:val="nil"/>
              <w:right w:val="nil"/>
            </w:tcBorders>
            <w:vAlign w:val="bottom"/>
          </w:tcPr>
          <w:p w14:paraId="683649D8" w14:textId="77777777" w:rsidR="00BF6E6B" w:rsidRPr="00302324" w:rsidRDefault="00BF6E6B" w:rsidP="00902A92">
            <w:pPr>
              <w:tabs>
                <w:tab w:val="decimal" w:pos="976"/>
              </w:tabs>
              <w:spacing w:line="240" w:lineRule="auto"/>
              <w:jc w:val="right"/>
              <w:rPr>
                <w:sz w:val="16"/>
                <w:szCs w:val="16"/>
              </w:rPr>
            </w:pPr>
          </w:p>
        </w:tc>
        <w:tc>
          <w:tcPr>
            <w:tcW w:w="834" w:type="dxa"/>
            <w:tcBorders>
              <w:left w:val="nil"/>
              <w:right w:val="nil"/>
            </w:tcBorders>
            <w:shd w:val="clear" w:color="auto" w:fill="auto"/>
            <w:vAlign w:val="bottom"/>
          </w:tcPr>
          <w:p w14:paraId="05BBC867" w14:textId="77777777" w:rsidR="00BF6E6B" w:rsidRPr="00AF5BF1" w:rsidRDefault="00BF6E6B" w:rsidP="00902A92">
            <w:pPr>
              <w:tabs>
                <w:tab w:val="decimal" w:pos="430"/>
              </w:tabs>
              <w:spacing w:line="240" w:lineRule="auto"/>
              <w:ind w:left="-115" w:right="-150"/>
              <w:jc w:val="center"/>
              <w:rPr>
                <w:sz w:val="16"/>
                <w:szCs w:val="16"/>
                <w:lang w:val="en-GB"/>
              </w:rPr>
            </w:pPr>
            <w:r w:rsidRPr="00AF5BF1">
              <w:rPr>
                <w:sz w:val="16"/>
                <w:szCs w:val="16"/>
                <w:lang w:val="en-GB"/>
              </w:rPr>
              <w:t>101,785</w:t>
            </w:r>
          </w:p>
        </w:tc>
        <w:tc>
          <w:tcPr>
            <w:tcW w:w="257" w:type="dxa"/>
            <w:tcBorders>
              <w:left w:val="nil"/>
              <w:right w:val="nil"/>
            </w:tcBorders>
            <w:vAlign w:val="bottom"/>
          </w:tcPr>
          <w:p w14:paraId="1003BE3C" w14:textId="77777777" w:rsidR="00BF6E6B" w:rsidRPr="00302324" w:rsidRDefault="00BF6E6B" w:rsidP="00902A92">
            <w:pPr>
              <w:tabs>
                <w:tab w:val="decimal" w:pos="976"/>
              </w:tabs>
              <w:spacing w:line="240" w:lineRule="auto"/>
              <w:jc w:val="right"/>
              <w:rPr>
                <w:sz w:val="16"/>
                <w:szCs w:val="16"/>
              </w:rPr>
            </w:pPr>
          </w:p>
        </w:tc>
        <w:tc>
          <w:tcPr>
            <w:tcW w:w="916" w:type="dxa"/>
            <w:tcBorders>
              <w:left w:val="nil"/>
              <w:right w:val="nil"/>
            </w:tcBorders>
            <w:vAlign w:val="bottom"/>
          </w:tcPr>
          <w:p w14:paraId="7AA5BAB7" w14:textId="77777777" w:rsidR="00BF6E6B" w:rsidRPr="009C68A1" w:rsidRDefault="00BF6E6B" w:rsidP="00902A92">
            <w:pPr>
              <w:tabs>
                <w:tab w:val="decimal" w:pos="430"/>
              </w:tabs>
              <w:spacing w:line="240" w:lineRule="auto"/>
              <w:ind w:left="-115" w:right="-150"/>
              <w:jc w:val="center"/>
              <w:rPr>
                <w:sz w:val="16"/>
                <w:szCs w:val="16"/>
                <w:lang w:val="en-GB"/>
              </w:rPr>
            </w:pPr>
            <w:r w:rsidRPr="009C68A1">
              <w:rPr>
                <w:sz w:val="16"/>
                <w:szCs w:val="16"/>
                <w:lang w:val="en-GB"/>
              </w:rPr>
              <w:t>30,650</w:t>
            </w:r>
          </w:p>
        </w:tc>
        <w:tc>
          <w:tcPr>
            <w:tcW w:w="257" w:type="dxa"/>
            <w:tcBorders>
              <w:left w:val="nil"/>
              <w:right w:val="nil"/>
            </w:tcBorders>
            <w:vAlign w:val="bottom"/>
          </w:tcPr>
          <w:p w14:paraId="42F90427" w14:textId="77777777" w:rsidR="00BF6E6B" w:rsidRPr="00302324" w:rsidRDefault="00BF6E6B" w:rsidP="00902A92">
            <w:pPr>
              <w:tabs>
                <w:tab w:val="decimal" w:pos="976"/>
              </w:tabs>
              <w:spacing w:line="240" w:lineRule="auto"/>
              <w:ind w:left="-115" w:right="-150"/>
              <w:jc w:val="center"/>
              <w:rPr>
                <w:sz w:val="16"/>
                <w:szCs w:val="16"/>
              </w:rPr>
            </w:pPr>
          </w:p>
        </w:tc>
        <w:tc>
          <w:tcPr>
            <w:tcW w:w="696" w:type="dxa"/>
            <w:tcBorders>
              <w:left w:val="nil"/>
              <w:right w:val="nil"/>
            </w:tcBorders>
            <w:vAlign w:val="bottom"/>
          </w:tcPr>
          <w:p w14:paraId="662127CE" w14:textId="7761E041" w:rsidR="00BF6E6B" w:rsidRPr="005D2DF6" w:rsidRDefault="00BF6E6B" w:rsidP="00902A92">
            <w:pPr>
              <w:tabs>
                <w:tab w:val="decimal" w:pos="430"/>
              </w:tabs>
              <w:spacing w:line="240" w:lineRule="auto"/>
              <w:ind w:left="-115" w:right="-150"/>
              <w:jc w:val="center"/>
              <w:rPr>
                <w:sz w:val="16"/>
                <w:szCs w:val="16"/>
                <w:lang w:val="en-GB"/>
              </w:rPr>
            </w:pPr>
            <w:r w:rsidRPr="005D2DF6">
              <w:rPr>
                <w:sz w:val="16"/>
                <w:szCs w:val="16"/>
                <w:lang w:val="en-GB"/>
              </w:rPr>
              <w:t>28,889</w:t>
            </w:r>
          </w:p>
        </w:tc>
        <w:tc>
          <w:tcPr>
            <w:tcW w:w="257" w:type="dxa"/>
            <w:tcBorders>
              <w:left w:val="nil"/>
              <w:right w:val="nil"/>
            </w:tcBorders>
            <w:vAlign w:val="bottom"/>
          </w:tcPr>
          <w:p w14:paraId="2100E94C" w14:textId="77777777" w:rsidR="00BF6E6B" w:rsidRPr="00302324" w:rsidRDefault="00BF6E6B" w:rsidP="00902A92">
            <w:pPr>
              <w:tabs>
                <w:tab w:val="decimal" w:pos="917"/>
              </w:tabs>
              <w:spacing w:line="240" w:lineRule="auto"/>
              <w:ind w:left="-115" w:right="-16"/>
              <w:jc w:val="right"/>
              <w:rPr>
                <w:sz w:val="16"/>
                <w:szCs w:val="16"/>
              </w:rPr>
            </w:pPr>
          </w:p>
        </w:tc>
        <w:tc>
          <w:tcPr>
            <w:tcW w:w="655" w:type="dxa"/>
            <w:tcBorders>
              <w:left w:val="nil"/>
              <w:right w:val="nil"/>
            </w:tcBorders>
            <w:vAlign w:val="bottom"/>
          </w:tcPr>
          <w:p w14:paraId="3B02CBD2" w14:textId="77777777" w:rsidR="00BF6E6B" w:rsidRPr="00302324" w:rsidRDefault="00BF6E6B" w:rsidP="00135203">
            <w:pPr>
              <w:tabs>
                <w:tab w:val="decimal" w:pos="0"/>
              </w:tabs>
              <w:spacing w:line="240" w:lineRule="auto"/>
              <w:ind w:left="-457" w:right="76"/>
              <w:jc w:val="right"/>
              <w:rPr>
                <w:sz w:val="16"/>
                <w:szCs w:val="16"/>
              </w:rPr>
            </w:pPr>
            <w:r>
              <w:rPr>
                <w:sz w:val="16"/>
                <w:szCs w:val="16"/>
              </w:rPr>
              <w:t>-</w:t>
            </w:r>
          </w:p>
        </w:tc>
        <w:tc>
          <w:tcPr>
            <w:tcW w:w="257" w:type="dxa"/>
            <w:tcBorders>
              <w:left w:val="nil"/>
              <w:right w:val="nil"/>
            </w:tcBorders>
            <w:vAlign w:val="bottom"/>
          </w:tcPr>
          <w:p w14:paraId="75520E81" w14:textId="77777777" w:rsidR="00BF6E6B" w:rsidRPr="00302324" w:rsidRDefault="00BF6E6B" w:rsidP="00902A92">
            <w:pPr>
              <w:tabs>
                <w:tab w:val="decimal" w:pos="917"/>
              </w:tabs>
              <w:spacing w:line="240" w:lineRule="auto"/>
              <w:ind w:left="-115" w:right="-16"/>
              <w:jc w:val="right"/>
              <w:rPr>
                <w:sz w:val="16"/>
                <w:szCs w:val="16"/>
                <w:lang w:eastAsia="en-GB"/>
              </w:rPr>
            </w:pPr>
          </w:p>
        </w:tc>
        <w:tc>
          <w:tcPr>
            <w:tcW w:w="848" w:type="dxa"/>
            <w:tcBorders>
              <w:left w:val="nil"/>
              <w:right w:val="nil"/>
            </w:tcBorders>
            <w:vAlign w:val="bottom"/>
          </w:tcPr>
          <w:p w14:paraId="6803552F" w14:textId="77777777" w:rsidR="00BF6E6B" w:rsidRPr="005D2DF6" w:rsidRDefault="00BF6E6B" w:rsidP="00902A92">
            <w:pPr>
              <w:tabs>
                <w:tab w:val="decimal" w:pos="430"/>
              </w:tabs>
              <w:spacing w:line="240" w:lineRule="auto"/>
              <w:ind w:left="-115" w:right="-150"/>
              <w:jc w:val="center"/>
              <w:rPr>
                <w:sz w:val="16"/>
                <w:szCs w:val="16"/>
                <w:lang w:val="en-GB"/>
              </w:rPr>
            </w:pPr>
            <w:r w:rsidRPr="005D2DF6">
              <w:rPr>
                <w:sz w:val="16"/>
                <w:szCs w:val="16"/>
                <w:lang w:val="en-GB"/>
              </w:rPr>
              <w:t>8,197</w:t>
            </w:r>
          </w:p>
        </w:tc>
        <w:tc>
          <w:tcPr>
            <w:tcW w:w="257" w:type="dxa"/>
            <w:tcBorders>
              <w:left w:val="nil"/>
              <w:right w:val="nil"/>
            </w:tcBorders>
            <w:vAlign w:val="bottom"/>
          </w:tcPr>
          <w:p w14:paraId="62E7E2AF" w14:textId="77777777" w:rsidR="00BF6E6B" w:rsidRPr="00302324" w:rsidRDefault="00BF6E6B" w:rsidP="00902A92">
            <w:pPr>
              <w:tabs>
                <w:tab w:val="decimal" w:pos="917"/>
              </w:tabs>
              <w:spacing w:line="240" w:lineRule="auto"/>
              <w:ind w:left="-115" w:right="-16"/>
              <w:jc w:val="right"/>
              <w:rPr>
                <w:sz w:val="16"/>
                <w:szCs w:val="16"/>
                <w:lang w:eastAsia="en-GB"/>
              </w:rPr>
            </w:pPr>
          </w:p>
        </w:tc>
        <w:tc>
          <w:tcPr>
            <w:tcW w:w="720" w:type="dxa"/>
            <w:tcBorders>
              <w:left w:val="nil"/>
              <w:right w:val="nil"/>
            </w:tcBorders>
            <w:vAlign w:val="bottom"/>
          </w:tcPr>
          <w:p w14:paraId="74F04204" w14:textId="77777777" w:rsidR="00BF6E6B" w:rsidRPr="00302324" w:rsidRDefault="00BF6E6B" w:rsidP="00135203">
            <w:pPr>
              <w:tabs>
                <w:tab w:val="decimal" w:pos="0"/>
              </w:tabs>
              <w:spacing w:line="240" w:lineRule="auto"/>
              <w:ind w:left="-457" w:right="76"/>
              <w:jc w:val="right"/>
              <w:rPr>
                <w:sz w:val="16"/>
                <w:szCs w:val="16"/>
              </w:rPr>
            </w:pPr>
            <w:r>
              <w:rPr>
                <w:sz w:val="16"/>
                <w:szCs w:val="16"/>
              </w:rPr>
              <w:t>-</w:t>
            </w:r>
          </w:p>
        </w:tc>
        <w:tc>
          <w:tcPr>
            <w:tcW w:w="289" w:type="dxa"/>
            <w:tcBorders>
              <w:left w:val="nil"/>
              <w:right w:val="nil"/>
            </w:tcBorders>
            <w:vAlign w:val="bottom"/>
          </w:tcPr>
          <w:p w14:paraId="4021899E" w14:textId="77777777" w:rsidR="00BF6E6B" w:rsidRPr="00302324" w:rsidRDefault="00BF6E6B" w:rsidP="00902A92">
            <w:pPr>
              <w:tabs>
                <w:tab w:val="decimal" w:pos="917"/>
              </w:tabs>
              <w:spacing w:line="240" w:lineRule="auto"/>
              <w:ind w:left="-115" w:right="-16"/>
              <w:jc w:val="center"/>
              <w:rPr>
                <w:sz w:val="16"/>
                <w:szCs w:val="16"/>
                <w:lang w:eastAsia="en-GB"/>
              </w:rPr>
            </w:pPr>
          </w:p>
        </w:tc>
        <w:tc>
          <w:tcPr>
            <w:tcW w:w="899" w:type="dxa"/>
            <w:tcBorders>
              <w:left w:val="nil"/>
              <w:right w:val="nil"/>
            </w:tcBorders>
            <w:vAlign w:val="bottom"/>
          </w:tcPr>
          <w:p w14:paraId="0A2AD972" w14:textId="77777777" w:rsidR="00BF6E6B" w:rsidRPr="003F2913" w:rsidRDefault="00BF6E6B" w:rsidP="00902A92">
            <w:pPr>
              <w:tabs>
                <w:tab w:val="decimal" w:pos="430"/>
              </w:tabs>
              <w:spacing w:line="240" w:lineRule="auto"/>
              <w:ind w:left="-115" w:right="-150"/>
              <w:jc w:val="center"/>
              <w:rPr>
                <w:sz w:val="16"/>
                <w:szCs w:val="16"/>
                <w:lang w:val="en-GB"/>
              </w:rPr>
            </w:pPr>
            <w:r w:rsidRPr="003F2913">
              <w:rPr>
                <w:sz w:val="16"/>
                <w:szCs w:val="16"/>
                <w:lang w:val="en-GB"/>
              </w:rPr>
              <w:t>3,069,419</w:t>
            </w:r>
          </w:p>
        </w:tc>
        <w:tc>
          <w:tcPr>
            <w:tcW w:w="254" w:type="dxa"/>
            <w:tcBorders>
              <w:left w:val="nil"/>
              <w:right w:val="nil"/>
            </w:tcBorders>
            <w:vAlign w:val="bottom"/>
          </w:tcPr>
          <w:p w14:paraId="28E4A1DD" w14:textId="77777777" w:rsidR="00BF6E6B" w:rsidRPr="00302324" w:rsidRDefault="00BF6E6B" w:rsidP="00902A92">
            <w:pPr>
              <w:tabs>
                <w:tab w:val="decimal" w:pos="917"/>
              </w:tabs>
              <w:spacing w:line="240" w:lineRule="auto"/>
              <w:ind w:left="-115" w:right="-16"/>
              <w:jc w:val="center"/>
              <w:rPr>
                <w:sz w:val="16"/>
                <w:szCs w:val="16"/>
                <w:lang w:eastAsia="en-GB"/>
              </w:rPr>
            </w:pPr>
          </w:p>
        </w:tc>
        <w:tc>
          <w:tcPr>
            <w:tcW w:w="822" w:type="dxa"/>
            <w:tcBorders>
              <w:left w:val="nil"/>
              <w:right w:val="nil"/>
            </w:tcBorders>
            <w:vAlign w:val="bottom"/>
          </w:tcPr>
          <w:p w14:paraId="66225EA5" w14:textId="77777777" w:rsidR="00BF6E6B" w:rsidRPr="00302324" w:rsidRDefault="00BF6E6B" w:rsidP="00902A92">
            <w:pPr>
              <w:tabs>
                <w:tab w:val="decimal" w:pos="917"/>
              </w:tabs>
              <w:spacing w:line="240" w:lineRule="auto"/>
              <w:ind w:right="-16"/>
              <w:rPr>
                <w:sz w:val="16"/>
                <w:szCs w:val="16"/>
                <w:lang w:eastAsia="en-GB"/>
              </w:rPr>
            </w:pPr>
            <w:r>
              <w:rPr>
                <w:sz w:val="16"/>
                <w:szCs w:val="16"/>
                <w:lang w:eastAsia="en-GB"/>
              </w:rPr>
              <w:t>846,766</w:t>
            </w:r>
          </w:p>
        </w:tc>
      </w:tr>
      <w:tr w:rsidR="00BF6E6B" w:rsidRPr="00302324" w14:paraId="0B672778" w14:textId="77777777" w:rsidTr="00613849">
        <w:trPr>
          <w:trHeight w:val="227"/>
        </w:trPr>
        <w:tc>
          <w:tcPr>
            <w:tcW w:w="2345" w:type="dxa"/>
            <w:tcBorders>
              <w:top w:val="nil"/>
              <w:left w:val="nil"/>
              <w:right w:val="nil"/>
            </w:tcBorders>
            <w:noWrap/>
            <w:vAlign w:val="bottom"/>
          </w:tcPr>
          <w:p w14:paraId="3FB70BCD" w14:textId="77777777" w:rsidR="00BF6E6B" w:rsidRPr="00302324" w:rsidRDefault="00BF6E6B" w:rsidP="00902A92">
            <w:pPr>
              <w:spacing w:line="240" w:lineRule="auto"/>
              <w:rPr>
                <w:b/>
                <w:bCs/>
                <w:color w:val="000000"/>
                <w:sz w:val="16"/>
                <w:szCs w:val="16"/>
              </w:rPr>
            </w:pPr>
            <w:r w:rsidRPr="00302324">
              <w:rPr>
                <w:color w:val="000000"/>
                <w:sz w:val="16"/>
                <w:szCs w:val="16"/>
              </w:rPr>
              <w:t>Over time</w:t>
            </w:r>
          </w:p>
        </w:tc>
        <w:tc>
          <w:tcPr>
            <w:tcW w:w="798" w:type="dxa"/>
            <w:tcBorders>
              <w:left w:val="nil"/>
              <w:bottom w:val="single" w:sz="4" w:space="0" w:color="auto"/>
              <w:right w:val="nil"/>
            </w:tcBorders>
            <w:vAlign w:val="bottom"/>
          </w:tcPr>
          <w:p w14:paraId="6C4C8865" w14:textId="77777777" w:rsidR="00BF6E6B" w:rsidRPr="00302324" w:rsidRDefault="00BF6E6B" w:rsidP="00902A92">
            <w:pPr>
              <w:tabs>
                <w:tab w:val="decimal" w:pos="430"/>
              </w:tabs>
              <w:spacing w:line="240" w:lineRule="auto"/>
              <w:ind w:left="-115" w:right="-150"/>
              <w:jc w:val="center"/>
              <w:rPr>
                <w:sz w:val="16"/>
                <w:szCs w:val="16"/>
                <w:lang w:val="en-GB"/>
              </w:rPr>
            </w:pPr>
            <w:r w:rsidRPr="0057219E">
              <w:rPr>
                <w:sz w:val="16"/>
                <w:szCs w:val="16"/>
                <w:lang w:val="en-GB"/>
              </w:rPr>
              <w:t>1,018,061</w:t>
            </w:r>
          </w:p>
        </w:tc>
        <w:tc>
          <w:tcPr>
            <w:tcW w:w="254" w:type="dxa"/>
            <w:tcBorders>
              <w:left w:val="nil"/>
              <w:right w:val="nil"/>
            </w:tcBorders>
            <w:vAlign w:val="bottom"/>
          </w:tcPr>
          <w:p w14:paraId="4F196B20" w14:textId="77777777" w:rsidR="00BF6E6B" w:rsidRPr="00302324" w:rsidRDefault="00BF6E6B" w:rsidP="00902A92">
            <w:pPr>
              <w:tabs>
                <w:tab w:val="decimal" w:pos="976"/>
              </w:tabs>
              <w:spacing w:line="240" w:lineRule="auto"/>
              <w:ind w:left="-106" w:right="-129"/>
              <w:jc w:val="center"/>
              <w:rPr>
                <w:sz w:val="16"/>
                <w:szCs w:val="16"/>
              </w:rPr>
            </w:pPr>
          </w:p>
        </w:tc>
        <w:tc>
          <w:tcPr>
            <w:tcW w:w="813" w:type="dxa"/>
            <w:tcBorders>
              <w:left w:val="nil"/>
              <w:bottom w:val="single" w:sz="4" w:space="0" w:color="auto"/>
              <w:right w:val="nil"/>
            </w:tcBorders>
            <w:vAlign w:val="bottom"/>
          </w:tcPr>
          <w:p w14:paraId="1D2F7BC6" w14:textId="77777777" w:rsidR="00BF6E6B" w:rsidRPr="007F39DA" w:rsidRDefault="00BF6E6B" w:rsidP="00902A92">
            <w:pPr>
              <w:tabs>
                <w:tab w:val="decimal" w:pos="430"/>
              </w:tabs>
              <w:spacing w:line="240" w:lineRule="auto"/>
              <w:ind w:left="-115" w:right="-150"/>
              <w:jc w:val="center"/>
              <w:rPr>
                <w:sz w:val="16"/>
                <w:szCs w:val="16"/>
                <w:lang w:val="en-GB"/>
              </w:rPr>
            </w:pPr>
            <w:r w:rsidRPr="007F39DA">
              <w:rPr>
                <w:sz w:val="16"/>
                <w:szCs w:val="16"/>
                <w:lang w:val="en-GB"/>
              </w:rPr>
              <w:t>547,958</w:t>
            </w:r>
          </w:p>
        </w:tc>
        <w:tc>
          <w:tcPr>
            <w:tcW w:w="257" w:type="dxa"/>
            <w:tcBorders>
              <w:left w:val="nil"/>
              <w:right w:val="nil"/>
            </w:tcBorders>
            <w:vAlign w:val="bottom"/>
          </w:tcPr>
          <w:p w14:paraId="41AC29E8" w14:textId="77777777" w:rsidR="00BF6E6B" w:rsidRPr="00302324" w:rsidRDefault="00BF6E6B" w:rsidP="00902A92">
            <w:pPr>
              <w:tabs>
                <w:tab w:val="decimal" w:pos="976"/>
              </w:tabs>
              <w:spacing w:line="240" w:lineRule="auto"/>
              <w:jc w:val="center"/>
              <w:rPr>
                <w:sz w:val="16"/>
                <w:szCs w:val="16"/>
              </w:rPr>
            </w:pPr>
          </w:p>
        </w:tc>
        <w:tc>
          <w:tcPr>
            <w:tcW w:w="933" w:type="dxa"/>
            <w:tcBorders>
              <w:left w:val="nil"/>
              <w:bottom w:val="single" w:sz="4" w:space="0" w:color="auto"/>
              <w:right w:val="nil"/>
            </w:tcBorders>
            <w:vAlign w:val="bottom"/>
          </w:tcPr>
          <w:p w14:paraId="04D06DFF" w14:textId="77777777" w:rsidR="00BF6E6B" w:rsidRPr="00230B40" w:rsidRDefault="00BF6E6B" w:rsidP="003039C8">
            <w:pPr>
              <w:tabs>
                <w:tab w:val="decimal" w:pos="555"/>
              </w:tabs>
              <w:spacing w:line="240" w:lineRule="auto"/>
              <w:ind w:left="-115" w:right="-150"/>
              <w:jc w:val="center"/>
              <w:rPr>
                <w:sz w:val="16"/>
                <w:szCs w:val="16"/>
                <w:lang w:val="en-GB"/>
              </w:rPr>
            </w:pPr>
            <w:r w:rsidRPr="00230B40">
              <w:rPr>
                <w:sz w:val="16"/>
                <w:szCs w:val="16"/>
                <w:lang w:val="en-GB"/>
              </w:rPr>
              <w:t>521,844</w:t>
            </w:r>
          </w:p>
        </w:tc>
        <w:tc>
          <w:tcPr>
            <w:tcW w:w="257" w:type="dxa"/>
            <w:tcBorders>
              <w:left w:val="nil"/>
              <w:right w:val="nil"/>
            </w:tcBorders>
            <w:vAlign w:val="bottom"/>
          </w:tcPr>
          <w:p w14:paraId="4B187267" w14:textId="77777777" w:rsidR="00BF6E6B" w:rsidRPr="00302324" w:rsidRDefault="00BF6E6B" w:rsidP="00902A92">
            <w:pPr>
              <w:tabs>
                <w:tab w:val="decimal" w:pos="976"/>
              </w:tabs>
              <w:spacing w:line="240" w:lineRule="auto"/>
              <w:jc w:val="center"/>
              <w:rPr>
                <w:sz w:val="16"/>
                <w:szCs w:val="16"/>
              </w:rPr>
            </w:pPr>
          </w:p>
        </w:tc>
        <w:tc>
          <w:tcPr>
            <w:tcW w:w="805" w:type="dxa"/>
            <w:tcBorders>
              <w:left w:val="nil"/>
              <w:bottom w:val="single" w:sz="4" w:space="0" w:color="auto"/>
              <w:right w:val="nil"/>
            </w:tcBorders>
            <w:vAlign w:val="bottom"/>
          </w:tcPr>
          <w:p w14:paraId="03E9BE0D" w14:textId="77777777" w:rsidR="00BF6E6B" w:rsidRPr="003E4F24" w:rsidRDefault="00BF6E6B" w:rsidP="00902A92">
            <w:pPr>
              <w:tabs>
                <w:tab w:val="decimal" w:pos="430"/>
              </w:tabs>
              <w:spacing w:line="240" w:lineRule="auto"/>
              <w:ind w:left="-115" w:right="-150"/>
              <w:jc w:val="center"/>
              <w:rPr>
                <w:sz w:val="16"/>
                <w:szCs w:val="16"/>
                <w:lang w:val="en-GB"/>
              </w:rPr>
            </w:pPr>
            <w:r w:rsidRPr="003E4F24">
              <w:rPr>
                <w:sz w:val="16"/>
                <w:szCs w:val="16"/>
                <w:lang w:val="en-GB"/>
              </w:rPr>
              <w:t>112,818</w:t>
            </w:r>
          </w:p>
        </w:tc>
        <w:tc>
          <w:tcPr>
            <w:tcW w:w="257" w:type="dxa"/>
            <w:tcBorders>
              <w:left w:val="nil"/>
              <w:right w:val="nil"/>
            </w:tcBorders>
            <w:vAlign w:val="bottom"/>
          </w:tcPr>
          <w:p w14:paraId="392CAA07" w14:textId="77777777" w:rsidR="00BF6E6B" w:rsidRPr="00302324" w:rsidRDefault="00BF6E6B" w:rsidP="00902A92">
            <w:pPr>
              <w:tabs>
                <w:tab w:val="decimal" w:pos="976"/>
              </w:tabs>
              <w:spacing w:line="240" w:lineRule="auto"/>
              <w:jc w:val="right"/>
              <w:rPr>
                <w:sz w:val="16"/>
                <w:szCs w:val="16"/>
              </w:rPr>
            </w:pPr>
          </w:p>
        </w:tc>
        <w:tc>
          <w:tcPr>
            <w:tcW w:w="834" w:type="dxa"/>
            <w:tcBorders>
              <w:left w:val="nil"/>
              <w:bottom w:val="single" w:sz="4" w:space="0" w:color="auto"/>
              <w:right w:val="nil"/>
            </w:tcBorders>
            <w:shd w:val="clear" w:color="auto" w:fill="auto"/>
            <w:vAlign w:val="bottom"/>
          </w:tcPr>
          <w:p w14:paraId="018395F4" w14:textId="77777777" w:rsidR="00BF6E6B" w:rsidRPr="00AF5BF1" w:rsidRDefault="00BF6E6B" w:rsidP="00902A92">
            <w:pPr>
              <w:tabs>
                <w:tab w:val="decimal" w:pos="430"/>
              </w:tabs>
              <w:spacing w:line="240" w:lineRule="auto"/>
              <w:ind w:left="-115" w:right="-150"/>
              <w:jc w:val="center"/>
              <w:rPr>
                <w:sz w:val="16"/>
                <w:szCs w:val="16"/>
                <w:lang w:val="en-GB"/>
              </w:rPr>
            </w:pPr>
            <w:r w:rsidRPr="00AF5BF1">
              <w:rPr>
                <w:sz w:val="16"/>
                <w:szCs w:val="16"/>
                <w:lang w:val="en-GB"/>
              </w:rPr>
              <w:t>692,262</w:t>
            </w:r>
          </w:p>
        </w:tc>
        <w:tc>
          <w:tcPr>
            <w:tcW w:w="257" w:type="dxa"/>
            <w:tcBorders>
              <w:left w:val="nil"/>
              <w:right w:val="nil"/>
            </w:tcBorders>
            <w:vAlign w:val="bottom"/>
          </w:tcPr>
          <w:p w14:paraId="301C6917" w14:textId="77777777" w:rsidR="00BF6E6B" w:rsidRPr="00302324" w:rsidRDefault="00BF6E6B" w:rsidP="00902A92">
            <w:pPr>
              <w:tabs>
                <w:tab w:val="decimal" w:pos="976"/>
              </w:tabs>
              <w:spacing w:line="240" w:lineRule="auto"/>
              <w:jc w:val="right"/>
              <w:rPr>
                <w:sz w:val="16"/>
                <w:szCs w:val="16"/>
              </w:rPr>
            </w:pPr>
          </w:p>
        </w:tc>
        <w:tc>
          <w:tcPr>
            <w:tcW w:w="916" w:type="dxa"/>
            <w:tcBorders>
              <w:left w:val="nil"/>
              <w:bottom w:val="single" w:sz="4" w:space="0" w:color="auto"/>
              <w:right w:val="nil"/>
            </w:tcBorders>
            <w:vAlign w:val="bottom"/>
          </w:tcPr>
          <w:p w14:paraId="4CF85AB7" w14:textId="77777777" w:rsidR="00BF6E6B" w:rsidRPr="00DE2C46" w:rsidRDefault="00BF6E6B" w:rsidP="00902A92">
            <w:pPr>
              <w:tabs>
                <w:tab w:val="decimal" w:pos="430"/>
              </w:tabs>
              <w:spacing w:line="240" w:lineRule="auto"/>
              <w:ind w:left="-115" w:right="-150"/>
              <w:jc w:val="center"/>
              <w:rPr>
                <w:sz w:val="16"/>
                <w:szCs w:val="16"/>
                <w:lang w:val="en-GB"/>
              </w:rPr>
            </w:pPr>
            <w:r w:rsidRPr="00DE2C46">
              <w:rPr>
                <w:sz w:val="16"/>
                <w:szCs w:val="16"/>
                <w:lang w:val="en-GB"/>
              </w:rPr>
              <w:t>831,563</w:t>
            </w:r>
          </w:p>
        </w:tc>
        <w:tc>
          <w:tcPr>
            <w:tcW w:w="257" w:type="dxa"/>
            <w:tcBorders>
              <w:left w:val="nil"/>
              <w:right w:val="nil"/>
            </w:tcBorders>
            <w:vAlign w:val="bottom"/>
          </w:tcPr>
          <w:p w14:paraId="6EBD0F22" w14:textId="77777777" w:rsidR="00BF6E6B" w:rsidRPr="00302324" w:rsidRDefault="00BF6E6B" w:rsidP="00902A92">
            <w:pPr>
              <w:tabs>
                <w:tab w:val="decimal" w:pos="976"/>
              </w:tabs>
              <w:spacing w:line="240" w:lineRule="auto"/>
              <w:ind w:left="-115" w:right="-150"/>
              <w:jc w:val="center"/>
              <w:rPr>
                <w:sz w:val="16"/>
                <w:szCs w:val="16"/>
              </w:rPr>
            </w:pPr>
          </w:p>
        </w:tc>
        <w:tc>
          <w:tcPr>
            <w:tcW w:w="696" w:type="dxa"/>
            <w:tcBorders>
              <w:left w:val="nil"/>
              <w:bottom w:val="single" w:sz="4" w:space="0" w:color="auto"/>
              <w:right w:val="nil"/>
            </w:tcBorders>
            <w:vAlign w:val="bottom"/>
          </w:tcPr>
          <w:p w14:paraId="65FA7C0B" w14:textId="4A23E85A" w:rsidR="00BF6E6B" w:rsidRPr="005D2DF6" w:rsidRDefault="00BF6E6B" w:rsidP="00902A92">
            <w:pPr>
              <w:tabs>
                <w:tab w:val="decimal" w:pos="430"/>
              </w:tabs>
              <w:spacing w:line="240" w:lineRule="auto"/>
              <w:ind w:left="-115" w:right="-150"/>
              <w:jc w:val="center"/>
              <w:rPr>
                <w:sz w:val="16"/>
                <w:szCs w:val="16"/>
                <w:lang w:val="en-GB"/>
              </w:rPr>
            </w:pPr>
            <w:r w:rsidRPr="005D2DF6">
              <w:rPr>
                <w:sz w:val="16"/>
                <w:szCs w:val="16"/>
                <w:lang w:val="en-GB"/>
              </w:rPr>
              <w:t>13,512</w:t>
            </w:r>
          </w:p>
        </w:tc>
        <w:tc>
          <w:tcPr>
            <w:tcW w:w="257" w:type="dxa"/>
            <w:tcBorders>
              <w:left w:val="nil"/>
              <w:right w:val="nil"/>
            </w:tcBorders>
            <w:vAlign w:val="bottom"/>
          </w:tcPr>
          <w:p w14:paraId="55759307" w14:textId="77777777" w:rsidR="00BF6E6B" w:rsidRPr="00302324" w:rsidRDefault="00BF6E6B" w:rsidP="00902A92">
            <w:pPr>
              <w:tabs>
                <w:tab w:val="decimal" w:pos="917"/>
              </w:tabs>
              <w:spacing w:line="240" w:lineRule="auto"/>
              <w:ind w:left="-115" w:right="-16"/>
              <w:jc w:val="right"/>
              <w:rPr>
                <w:sz w:val="16"/>
                <w:szCs w:val="16"/>
              </w:rPr>
            </w:pPr>
          </w:p>
        </w:tc>
        <w:tc>
          <w:tcPr>
            <w:tcW w:w="655" w:type="dxa"/>
            <w:tcBorders>
              <w:left w:val="nil"/>
              <w:bottom w:val="single" w:sz="4" w:space="0" w:color="auto"/>
              <w:right w:val="nil"/>
            </w:tcBorders>
            <w:vAlign w:val="bottom"/>
          </w:tcPr>
          <w:p w14:paraId="1A965600" w14:textId="654615BD" w:rsidR="00BF6E6B" w:rsidRPr="00302324" w:rsidRDefault="003039C8" w:rsidP="00902A92">
            <w:pPr>
              <w:tabs>
                <w:tab w:val="decimal" w:pos="250"/>
              </w:tabs>
              <w:spacing w:line="240" w:lineRule="auto"/>
              <w:ind w:left="-115" w:right="-16"/>
              <w:jc w:val="right"/>
              <w:rPr>
                <w:sz w:val="16"/>
                <w:szCs w:val="16"/>
              </w:rPr>
            </w:pPr>
            <w:r>
              <w:rPr>
                <w:sz w:val="16"/>
                <w:szCs w:val="16"/>
              </w:rPr>
              <w:t>7</w:t>
            </w:r>
          </w:p>
        </w:tc>
        <w:tc>
          <w:tcPr>
            <w:tcW w:w="257" w:type="dxa"/>
            <w:tcBorders>
              <w:left w:val="nil"/>
              <w:right w:val="nil"/>
            </w:tcBorders>
            <w:vAlign w:val="bottom"/>
          </w:tcPr>
          <w:p w14:paraId="146E0B67" w14:textId="77777777" w:rsidR="00BF6E6B" w:rsidRPr="00302324" w:rsidRDefault="00BF6E6B" w:rsidP="00902A92">
            <w:pPr>
              <w:tabs>
                <w:tab w:val="decimal" w:pos="917"/>
              </w:tabs>
              <w:spacing w:line="240" w:lineRule="auto"/>
              <w:ind w:left="-115" w:right="-16"/>
              <w:jc w:val="right"/>
              <w:rPr>
                <w:sz w:val="16"/>
                <w:szCs w:val="16"/>
                <w:lang w:eastAsia="en-GB"/>
              </w:rPr>
            </w:pPr>
          </w:p>
        </w:tc>
        <w:tc>
          <w:tcPr>
            <w:tcW w:w="848" w:type="dxa"/>
            <w:tcBorders>
              <w:left w:val="nil"/>
              <w:bottom w:val="single" w:sz="4" w:space="0" w:color="auto"/>
              <w:right w:val="nil"/>
            </w:tcBorders>
            <w:vAlign w:val="bottom"/>
          </w:tcPr>
          <w:p w14:paraId="5CB83A3E" w14:textId="77777777" w:rsidR="00BF6E6B" w:rsidRPr="005D2DF6" w:rsidRDefault="00BF6E6B" w:rsidP="00902A92">
            <w:pPr>
              <w:tabs>
                <w:tab w:val="decimal" w:pos="430"/>
              </w:tabs>
              <w:spacing w:line="240" w:lineRule="auto"/>
              <w:ind w:left="-115" w:right="-150"/>
              <w:jc w:val="center"/>
              <w:rPr>
                <w:sz w:val="16"/>
                <w:szCs w:val="16"/>
                <w:lang w:val="en-GB"/>
              </w:rPr>
            </w:pPr>
            <w:r w:rsidRPr="005D2DF6">
              <w:rPr>
                <w:sz w:val="16"/>
                <w:szCs w:val="16"/>
                <w:lang w:val="en-GB"/>
              </w:rPr>
              <w:t>10,287</w:t>
            </w:r>
          </w:p>
        </w:tc>
        <w:tc>
          <w:tcPr>
            <w:tcW w:w="257" w:type="dxa"/>
            <w:tcBorders>
              <w:left w:val="nil"/>
              <w:right w:val="nil"/>
            </w:tcBorders>
            <w:vAlign w:val="bottom"/>
          </w:tcPr>
          <w:p w14:paraId="229F55D6" w14:textId="77777777" w:rsidR="00BF6E6B" w:rsidRPr="00302324" w:rsidRDefault="00BF6E6B" w:rsidP="00902A92">
            <w:pPr>
              <w:tabs>
                <w:tab w:val="decimal" w:pos="917"/>
              </w:tabs>
              <w:spacing w:line="240" w:lineRule="auto"/>
              <w:ind w:left="-115" w:right="-16"/>
              <w:jc w:val="right"/>
              <w:rPr>
                <w:sz w:val="16"/>
                <w:szCs w:val="16"/>
                <w:lang w:eastAsia="en-GB"/>
              </w:rPr>
            </w:pPr>
          </w:p>
        </w:tc>
        <w:tc>
          <w:tcPr>
            <w:tcW w:w="720" w:type="dxa"/>
            <w:tcBorders>
              <w:left w:val="nil"/>
              <w:bottom w:val="single" w:sz="4" w:space="0" w:color="auto"/>
              <w:right w:val="nil"/>
            </w:tcBorders>
            <w:vAlign w:val="bottom"/>
          </w:tcPr>
          <w:p w14:paraId="55ACA924" w14:textId="77777777" w:rsidR="00BF6E6B" w:rsidRPr="00302324" w:rsidRDefault="00BF6E6B" w:rsidP="00135203">
            <w:pPr>
              <w:tabs>
                <w:tab w:val="decimal" w:pos="0"/>
              </w:tabs>
              <w:spacing w:line="240" w:lineRule="auto"/>
              <w:ind w:left="-457" w:right="76"/>
              <w:jc w:val="right"/>
              <w:rPr>
                <w:sz w:val="16"/>
                <w:szCs w:val="16"/>
              </w:rPr>
            </w:pPr>
            <w:r>
              <w:rPr>
                <w:sz w:val="16"/>
                <w:szCs w:val="16"/>
              </w:rPr>
              <w:t>-</w:t>
            </w:r>
          </w:p>
        </w:tc>
        <w:tc>
          <w:tcPr>
            <w:tcW w:w="289" w:type="dxa"/>
            <w:tcBorders>
              <w:left w:val="nil"/>
              <w:right w:val="nil"/>
            </w:tcBorders>
            <w:vAlign w:val="bottom"/>
          </w:tcPr>
          <w:p w14:paraId="5BE19EF8" w14:textId="77777777" w:rsidR="00BF6E6B" w:rsidRPr="00302324" w:rsidRDefault="00BF6E6B" w:rsidP="00902A92">
            <w:pPr>
              <w:tabs>
                <w:tab w:val="decimal" w:pos="917"/>
              </w:tabs>
              <w:spacing w:line="240" w:lineRule="auto"/>
              <w:ind w:left="-115" w:right="-16"/>
              <w:jc w:val="center"/>
              <w:rPr>
                <w:sz w:val="16"/>
                <w:szCs w:val="16"/>
                <w:lang w:eastAsia="en-GB"/>
              </w:rPr>
            </w:pPr>
          </w:p>
        </w:tc>
        <w:tc>
          <w:tcPr>
            <w:tcW w:w="899" w:type="dxa"/>
            <w:tcBorders>
              <w:left w:val="nil"/>
              <w:bottom w:val="single" w:sz="4" w:space="0" w:color="auto"/>
              <w:right w:val="nil"/>
            </w:tcBorders>
            <w:vAlign w:val="bottom"/>
          </w:tcPr>
          <w:p w14:paraId="7A4473A0" w14:textId="77777777" w:rsidR="00BF6E6B" w:rsidRPr="003F2913" w:rsidRDefault="00BF6E6B" w:rsidP="00902A92">
            <w:pPr>
              <w:tabs>
                <w:tab w:val="decimal" w:pos="430"/>
              </w:tabs>
              <w:spacing w:line="240" w:lineRule="auto"/>
              <w:ind w:left="-115" w:right="-150"/>
              <w:jc w:val="center"/>
              <w:rPr>
                <w:sz w:val="16"/>
                <w:szCs w:val="16"/>
                <w:lang w:val="en-GB"/>
              </w:rPr>
            </w:pPr>
            <w:r w:rsidRPr="003F2913">
              <w:rPr>
                <w:sz w:val="16"/>
                <w:szCs w:val="16"/>
                <w:lang w:val="en-GB"/>
              </w:rPr>
              <w:t>2,255,966</w:t>
            </w:r>
          </w:p>
        </w:tc>
        <w:tc>
          <w:tcPr>
            <w:tcW w:w="254" w:type="dxa"/>
            <w:tcBorders>
              <w:left w:val="nil"/>
              <w:right w:val="nil"/>
            </w:tcBorders>
            <w:vAlign w:val="bottom"/>
          </w:tcPr>
          <w:p w14:paraId="2F14C034" w14:textId="77777777" w:rsidR="00BF6E6B" w:rsidRPr="00302324" w:rsidRDefault="00BF6E6B" w:rsidP="00902A92">
            <w:pPr>
              <w:tabs>
                <w:tab w:val="decimal" w:pos="917"/>
              </w:tabs>
              <w:spacing w:line="240" w:lineRule="auto"/>
              <w:ind w:left="-115" w:right="-16"/>
              <w:jc w:val="center"/>
              <w:rPr>
                <w:sz w:val="16"/>
                <w:szCs w:val="16"/>
                <w:lang w:eastAsia="en-GB"/>
              </w:rPr>
            </w:pPr>
          </w:p>
        </w:tc>
        <w:tc>
          <w:tcPr>
            <w:tcW w:w="822" w:type="dxa"/>
            <w:tcBorders>
              <w:left w:val="nil"/>
              <w:bottom w:val="single" w:sz="4" w:space="0" w:color="auto"/>
              <w:right w:val="nil"/>
            </w:tcBorders>
            <w:vAlign w:val="bottom"/>
          </w:tcPr>
          <w:p w14:paraId="4A1E6721" w14:textId="77777777" w:rsidR="00BF6E6B" w:rsidRPr="00302324" w:rsidRDefault="00BF6E6B" w:rsidP="00902A92">
            <w:pPr>
              <w:tabs>
                <w:tab w:val="decimal" w:pos="917"/>
              </w:tabs>
              <w:spacing w:line="240" w:lineRule="auto"/>
              <w:ind w:left="-115" w:right="-16"/>
              <w:rPr>
                <w:sz w:val="16"/>
                <w:szCs w:val="16"/>
                <w:lang w:eastAsia="en-GB"/>
              </w:rPr>
            </w:pPr>
            <w:r>
              <w:rPr>
                <w:sz w:val="16"/>
                <w:szCs w:val="16"/>
                <w:lang w:eastAsia="en-GB"/>
              </w:rPr>
              <w:t>1,492,345</w:t>
            </w:r>
          </w:p>
        </w:tc>
      </w:tr>
      <w:tr w:rsidR="00BF6E6B" w:rsidRPr="00302324" w14:paraId="6A4AA060" w14:textId="77777777" w:rsidTr="00613849">
        <w:trPr>
          <w:trHeight w:val="227"/>
        </w:trPr>
        <w:tc>
          <w:tcPr>
            <w:tcW w:w="2345" w:type="dxa"/>
            <w:tcBorders>
              <w:top w:val="nil"/>
              <w:left w:val="nil"/>
              <w:right w:val="nil"/>
            </w:tcBorders>
            <w:noWrap/>
            <w:vAlign w:val="bottom"/>
          </w:tcPr>
          <w:p w14:paraId="0F61EF34" w14:textId="77777777" w:rsidR="00BF6E6B" w:rsidRPr="00302324" w:rsidRDefault="00BF6E6B" w:rsidP="00902A92">
            <w:pPr>
              <w:spacing w:line="240" w:lineRule="auto"/>
              <w:rPr>
                <w:b/>
                <w:bCs/>
                <w:color w:val="000000"/>
                <w:sz w:val="16"/>
                <w:szCs w:val="16"/>
              </w:rPr>
            </w:pPr>
            <w:r w:rsidRPr="00302324">
              <w:rPr>
                <w:b/>
                <w:bCs/>
                <w:color w:val="000000"/>
                <w:sz w:val="16"/>
                <w:szCs w:val="16"/>
              </w:rPr>
              <w:t>Total</w:t>
            </w:r>
          </w:p>
        </w:tc>
        <w:tc>
          <w:tcPr>
            <w:tcW w:w="798" w:type="dxa"/>
            <w:tcBorders>
              <w:top w:val="single" w:sz="4" w:space="0" w:color="auto"/>
              <w:left w:val="nil"/>
              <w:bottom w:val="double" w:sz="4" w:space="0" w:color="auto"/>
              <w:right w:val="nil"/>
            </w:tcBorders>
            <w:vAlign w:val="bottom"/>
          </w:tcPr>
          <w:p w14:paraId="3B2251BE" w14:textId="77777777" w:rsidR="00BF6E6B" w:rsidRPr="009C68A1" w:rsidRDefault="00BF6E6B" w:rsidP="00902A92">
            <w:pPr>
              <w:tabs>
                <w:tab w:val="decimal" w:pos="430"/>
              </w:tabs>
              <w:spacing w:line="240" w:lineRule="auto"/>
              <w:ind w:left="-115" w:right="-150"/>
              <w:jc w:val="center"/>
              <w:rPr>
                <w:b/>
                <w:bCs/>
                <w:sz w:val="16"/>
                <w:szCs w:val="16"/>
                <w:lang w:val="en-GB"/>
              </w:rPr>
            </w:pPr>
            <w:r w:rsidRPr="009C68A1">
              <w:rPr>
                <w:b/>
                <w:bCs/>
                <w:sz w:val="16"/>
                <w:szCs w:val="16"/>
                <w:lang w:val="en-GB"/>
              </w:rPr>
              <w:t>2,908,021</w:t>
            </w:r>
          </w:p>
        </w:tc>
        <w:tc>
          <w:tcPr>
            <w:tcW w:w="254" w:type="dxa"/>
            <w:tcBorders>
              <w:left w:val="nil"/>
              <w:right w:val="nil"/>
            </w:tcBorders>
            <w:vAlign w:val="bottom"/>
          </w:tcPr>
          <w:p w14:paraId="2EA6B42D" w14:textId="77777777" w:rsidR="00BF6E6B" w:rsidRPr="009C68A1" w:rsidRDefault="00BF6E6B" w:rsidP="00902A92">
            <w:pPr>
              <w:tabs>
                <w:tab w:val="decimal" w:pos="976"/>
              </w:tabs>
              <w:spacing w:line="240" w:lineRule="auto"/>
              <w:ind w:left="-106" w:right="-129"/>
              <w:jc w:val="center"/>
              <w:rPr>
                <w:b/>
                <w:bCs/>
                <w:sz w:val="16"/>
                <w:szCs w:val="16"/>
              </w:rPr>
            </w:pPr>
          </w:p>
        </w:tc>
        <w:tc>
          <w:tcPr>
            <w:tcW w:w="813" w:type="dxa"/>
            <w:tcBorders>
              <w:top w:val="single" w:sz="4" w:space="0" w:color="auto"/>
              <w:left w:val="nil"/>
              <w:bottom w:val="double" w:sz="4" w:space="0" w:color="auto"/>
              <w:right w:val="nil"/>
            </w:tcBorders>
            <w:vAlign w:val="bottom"/>
          </w:tcPr>
          <w:p w14:paraId="4C5AE722" w14:textId="77777777" w:rsidR="00BF6E6B" w:rsidRPr="009C68A1" w:rsidRDefault="00BF6E6B" w:rsidP="00902A92">
            <w:pPr>
              <w:tabs>
                <w:tab w:val="decimal" w:pos="430"/>
              </w:tabs>
              <w:spacing w:line="240" w:lineRule="auto"/>
              <w:ind w:left="-115" w:right="-150"/>
              <w:jc w:val="center"/>
              <w:rPr>
                <w:b/>
                <w:bCs/>
                <w:sz w:val="16"/>
                <w:szCs w:val="16"/>
                <w:lang w:val="en-GB"/>
              </w:rPr>
            </w:pPr>
            <w:r w:rsidRPr="009C68A1">
              <w:rPr>
                <w:b/>
                <w:bCs/>
                <w:sz w:val="16"/>
                <w:szCs w:val="16"/>
                <w:lang w:val="en-GB"/>
              </w:rPr>
              <w:t>1,063,387</w:t>
            </w:r>
          </w:p>
        </w:tc>
        <w:tc>
          <w:tcPr>
            <w:tcW w:w="257" w:type="dxa"/>
            <w:tcBorders>
              <w:left w:val="nil"/>
              <w:right w:val="nil"/>
            </w:tcBorders>
            <w:vAlign w:val="bottom"/>
          </w:tcPr>
          <w:p w14:paraId="5661D373" w14:textId="77777777" w:rsidR="00BF6E6B" w:rsidRPr="009C68A1" w:rsidRDefault="00BF6E6B" w:rsidP="00902A92">
            <w:pPr>
              <w:tabs>
                <w:tab w:val="decimal" w:pos="976"/>
              </w:tabs>
              <w:spacing w:line="240" w:lineRule="auto"/>
              <w:jc w:val="center"/>
              <w:rPr>
                <w:b/>
                <w:bCs/>
                <w:sz w:val="16"/>
                <w:szCs w:val="16"/>
              </w:rPr>
            </w:pPr>
          </w:p>
        </w:tc>
        <w:tc>
          <w:tcPr>
            <w:tcW w:w="933" w:type="dxa"/>
            <w:tcBorders>
              <w:top w:val="single" w:sz="4" w:space="0" w:color="auto"/>
              <w:left w:val="nil"/>
              <w:bottom w:val="double" w:sz="4" w:space="0" w:color="auto"/>
              <w:right w:val="nil"/>
            </w:tcBorders>
            <w:vAlign w:val="bottom"/>
          </w:tcPr>
          <w:p w14:paraId="01F9C34A" w14:textId="77777777" w:rsidR="00BF6E6B" w:rsidRPr="009C68A1" w:rsidRDefault="00BF6E6B" w:rsidP="00902A92">
            <w:pPr>
              <w:tabs>
                <w:tab w:val="decimal" w:pos="430"/>
              </w:tabs>
              <w:spacing w:line="240" w:lineRule="auto"/>
              <w:ind w:left="-115" w:right="-150"/>
              <w:jc w:val="center"/>
              <w:rPr>
                <w:b/>
                <w:bCs/>
                <w:sz w:val="16"/>
                <w:szCs w:val="16"/>
                <w:lang w:val="en-GB"/>
              </w:rPr>
            </w:pPr>
            <w:r w:rsidRPr="009C68A1">
              <w:rPr>
                <w:b/>
                <w:bCs/>
                <w:sz w:val="16"/>
                <w:szCs w:val="16"/>
                <w:lang w:val="en-GB"/>
              </w:rPr>
              <w:t>1,562,432</w:t>
            </w:r>
          </w:p>
        </w:tc>
        <w:tc>
          <w:tcPr>
            <w:tcW w:w="257" w:type="dxa"/>
            <w:tcBorders>
              <w:left w:val="nil"/>
              <w:right w:val="nil"/>
            </w:tcBorders>
            <w:vAlign w:val="bottom"/>
          </w:tcPr>
          <w:p w14:paraId="65C59F8F" w14:textId="77777777" w:rsidR="00BF6E6B" w:rsidRPr="009C68A1" w:rsidRDefault="00BF6E6B" w:rsidP="00902A92">
            <w:pPr>
              <w:tabs>
                <w:tab w:val="decimal" w:pos="976"/>
              </w:tabs>
              <w:spacing w:line="240" w:lineRule="auto"/>
              <w:jc w:val="center"/>
              <w:rPr>
                <w:b/>
                <w:bCs/>
                <w:sz w:val="16"/>
                <w:szCs w:val="16"/>
              </w:rPr>
            </w:pPr>
          </w:p>
        </w:tc>
        <w:tc>
          <w:tcPr>
            <w:tcW w:w="805" w:type="dxa"/>
            <w:tcBorders>
              <w:top w:val="single" w:sz="4" w:space="0" w:color="auto"/>
              <w:left w:val="nil"/>
              <w:bottom w:val="double" w:sz="4" w:space="0" w:color="auto"/>
              <w:right w:val="nil"/>
            </w:tcBorders>
            <w:vAlign w:val="bottom"/>
          </w:tcPr>
          <w:p w14:paraId="69871B33" w14:textId="77777777" w:rsidR="00BF6E6B" w:rsidRPr="009C68A1" w:rsidRDefault="00BF6E6B" w:rsidP="00902A92">
            <w:pPr>
              <w:tabs>
                <w:tab w:val="decimal" w:pos="430"/>
              </w:tabs>
              <w:spacing w:line="240" w:lineRule="auto"/>
              <w:ind w:left="-115" w:right="-150"/>
              <w:jc w:val="center"/>
              <w:rPr>
                <w:b/>
                <w:bCs/>
                <w:sz w:val="16"/>
                <w:szCs w:val="16"/>
                <w:lang w:val="en-GB"/>
              </w:rPr>
            </w:pPr>
            <w:r w:rsidRPr="009C68A1">
              <w:rPr>
                <w:b/>
                <w:bCs/>
                <w:sz w:val="16"/>
                <w:szCs w:val="16"/>
                <w:lang w:val="en-GB"/>
              </w:rPr>
              <w:t>413,505</w:t>
            </w:r>
          </w:p>
        </w:tc>
        <w:tc>
          <w:tcPr>
            <w:tcW w:w="257" w:type="dxa"/>
            <w:tcBorders>
              <w:left w:val="nil"/>
              <w:right w:val="nil"/>
            </w:tcBorders>
            <w:vAlign w:val="bottom"/>
          </w:tcPr>
          <w:p w14:paraId="7F2B53BB" w14:textId="77777777" w:rsidR="00BF6E6B" w:rsidRPr="009C68A1" w:rsidRDefault="00BF6E6B" w:rsidP="00902A92">
            <w:pPr>
              <w:tabs>
                <w:tab w:val="decimal" w:pos="976"/>
              </w:tabs>
              <w:spacing w:line="240" w:lineRule="auto"/>
              <w:jc w:val="right"/>
              <w:rPr>
                <w:b/>
                <w:bCs/>
                <w:sz w:val="16"/>
                <w:szCs w:val="16"/>
              </w:rPr>
            </w:pPr>
          </w:p>
        </w:tc>
        <w:tc>
          <w:tcPr>
            <w:tcW w:w="834" w:type="dxa"/>
            <w:tcBorders>
              <w:top w:val="single" w:sz="4" w:space="0" w:color="auto"/>
              <w:left w:val="nil"/>
              <w:bottom w:val="double" w:sz="4" w:space="0" w:color="auto"/>
              <w:right w:val="nil"/>
            </w:tcBorders>
            <w:shd w:val="clear" w:color="auto" w:fill="auto"/>
            <w:vAlign w:val="bottom"/>
          </w:tcPr>
          <w:p w14:paraId="3C3835D4" w14:textId="4CAD8993" w:rsidR="00BF6E6B" w:rsidRPr="009C68A1" w:rsidRDefault="00BF6E6B" w:rsidP="00902A92">
            <w:pPr>
              <w:tabs>
                <w:tab w:val="decimal" w:pos="430"/>
              </w:tabs>
              <w:spacing w:line="240" w:lineRule="auto"/>
              <w:ind w:left="-115" w:right="-150"/>
              <w:jc w:val="center"/>
              <w:rPr>
                <w:b/>
                <w:bCs/>
                <w:sz w:val="16"/>
                <w:szCs w:val="16"/>
                <w:lang w:val="en-GB"/>
              </w:rPr>
            </w:pPr>
            <w:r w:rsidRPr="009C68A1">
              <w:rPr>
                <w:b/>
                <w:bCs/>
                <w:sz w:val="16"/>
                <w:szCs w:val="16"/>
                <w:lang w:val="en-GB"/>
              </w:rPr>
              <w:t>794,04</w:t>
            </w:r>
            <w:r w:rsidR="003039C8">
              <w:rPr>
                <w:b/>
                <w:bCs/>
                <w:sz w:val="16"/>
                <w:szCs w:val="16"/>
                <w:lang w:val="en-GB"/>
              </w:rPr>
              <w:t>7</w:t>
            </w:r>
          </w:p>
        </w:tc>
        <w:tc>
          <w:tcPr>
            <w:tcW w:w="257" w:type="dxa"/>
            <w:tcBorders>
              <w:left w:val="nil"/>
              <w:right w:val="nil"/>
            </w:tcBorders>
            <w:vAlign w:val="bottom"/>
          </w:tcPr>
          <w:p w14:paraId="5375DA75" w14:textId="77777777" w:rsidR="00BF6E6B" w:rsidRPr="009C68A1" w:rsidRDefault="00BF6E6B" w:rsidP="00902A92">
            <w:pPr>
              <w:tabs>
                <w:tab w:val="decimal" w:pos="976"/>
              </w:tabs>
              <w:spacing w:line="240" w:lineRule="auto"/>
              <w:jc w:val="right"/>
              <w:rPr>
                <w:b/>
                <w:bCs/>
                <w:sz w:val="16"/>
                <w:szCs w:val="16"/>
              </w:rPr>
            </w:pPr>
          </w:p>
        </w:tc>
        <w:tc>
          <w:tcPr>
            <w:tcW w:w="916" w:type="dxa"/>
            <w:tcBorders>
              <w:top w:val="single" w:sz="4" w:space="0" w:color="auto"/>
              <w:left w:val="nil"/>
              <w:bottom w:val="double" w:sz="4" w:space="0" w:color="auto"/>
              <w:right w:val="nil"/>
            </w:tcBorders>
            <w:vAlign w:val="bottom"/>
          </w:tcPr>
          <w:p w14:paraId="6B4AAF8A" w14:textId="77777777" w:rsidR="00BF6E6B" w:rsidRPr="009C68A1" w:rsidRDefault="00BF6E6B" w:rsidP="00902A92">
            <w:pPr>
              <w:tabs>
                <w:tab w:val="decimal" w:pos="430"/>
              </w:tabs>
              <w:spacing w:line="240" w:lineRule="auto"/>
              <w:ind w:left="-115" w:right="-150"/>
              <w:jc w:val="center"/>
              <w:rPr>
                <w:b/>
                <w:bCs/>
                <w:sz w:val="16"/>
                <w:szCs w:val="16"/>
                <w:lang w:val="en-GB"/>
              </w:rPr>
            </w:pPr>
            <w:r w:rsidRPr="009C68A1">
              <w:rPr>
                <w:b/>
                <w:bCs/>
                <w:sz w:val="16"/>
                <w:szCs w:val="16"/>
                <w:lang w:val="en-GB"/>
              </w:rPr>
              <w:t>862,213</w:t>
            </w:r>
          </w:p>
        </w:tc>
        <w:tc>
          <w:tcPr>
            <w:tcW w:w="257" w:type="dxa"/>
            <w:tcBorders>
              <w:left w:val="nil"/>
              <w:right w:val="nil"/>
            </w:tcBorders>
            <w:vAlign w:val="bottom"/>
          </w:tcPr>
          <w:p w14:paraId="2B3D36B2" w14:textId="77777777" w:rsidR="00BF6E6B" w:rsidRPr="009C68A1" w:rsidRDefault="00BF6E6B" w:rsidP="00902A92">
            <w:pPr>
              <w:tabs>
                <w:tab w:val="decimal" w:pos="976"/>
              </w:tabs>
              <w:spacing w:line="240" w:lineRule="auto"/>
              <w:ind w:left="-115" w:right="-150"/>
              <w:jc w:val="center"/>
              <w:rPr>
                <w:b/>
                <w:bCs/>
                <w:sz w:val="16"/>
                <w:szCs w:val="16"/>
              </w:rPr>
            </w:pPr>
          </w:p>
        </w:tc>
        <w:tc>
          <w:tcPr>
            <w:tcW w:w="696" w:type="dxa"/>
            <w:tcBorders>
              <w:top w:val="single" w:sz="4" w:space="0" w:color="auto"/>
              <w:left w:val="nil"/>
              <w:bottom w:val="double" w:sz="4" w:space="0" w:color="auto"/>
              <w:right w:val="nil"/>
            </w:tcBorders>
            <w:vAlign w:val="bottom"/>
          </w:tcPr>
          <w:p w14:paraId="6668245A" w14:textId="7C2901A5" w:rsidR="00BF6E6B" w:rsidRPr="009C68A1" w:rsidRDefault="00BF6E6B" w:rsidP="00902A92">
            <w:pPr>
              <w:tabs>
                <w:tab w:val="decimal" w:pos="430"/>
              </w:tabs>
              <w:spacing w:line="240" w:lineRule="auto"/>
              <w:ind w:left="-115" w:right="-150"/>
              <w:jc w:val="center"/>
              <w:rPr>
                <w:b/>
                <w:bCs/>
                <w:sz w:val="16"/>
                <w:szCs w:val="16"/>
                <w:lang w:val="en-GB"/>
              </w:rPr>
            </w:pPr>
            <w:r w:rsidRPr="009C68A1">
              <w:rPr>
                <w:b/>
                <w:bCs/>
                <w:sz w:val="16"/>
                <w:szCs w:val="16"/>
                <w:lang w:val="en-GB"/>
              </w:rPr>
              <w:t>42,401</w:t>
            </w:r>
          </w:p>
        </w:tc>
        <w:tc>
          <w:tcPr>
            <w:tcW w:w="257" w:type="dxa"/>
            <w:tcBorders>
              <w:left w:val="nil"/>
              <w:right w:val="nil"/>
            </w:tcBorders>
            <w:vAlign w:val="bottom"/>
          </w:tcPr>
          <w:p w14:paraId="44477ACB" w14:textId="77777777" w:rsidR="00BF6E6B" w:rsidRPr="009C68A1" w:rsidRDefault="00BF6E6B" w:rsidP="00902A92">
            <w:pPr>
              <w:tabs>
                <w:tab w:val="decimal" w:pos="917"/>
              </w:tabs>
              <w:spacing w:line="240" w:lineRule="auto"/>
              <w:ind w:left="-115" w:right="-16"/>
              <w:jc w:val="right"/>
              <w:rPr>
                <w:b/>
                <w:bCs/>
                <w:sz w:val="16"/>
                <w:szCs w:val="16"/>
              </w:rPr>
            </w:pPr>
          </w:p>
        </w:tc>
        <w:tc>
          <w:tcPr>
            <w:tcW w:w="655" w:type="dxa"/>
            <w:tcBorders>
              <w:top w:val="single" w:sz="4" w:space="0" w:color="auto"/>
              <w:left w:val="nil"/>
              <w:bottom w:val="double" w:sz="4" w:space="0" w:color="auto"/>
              <w:right w:val="nil"/>
            </w:tcBorders>
            <w:vAlign w:val="bottom"/>
          </w:tcPr>
          <w:p w14:paraId="053E9F62" w14:textId="0779DBBF" w:rsidR="00BF6E6B" w:rsidRPr="009C68A1" w:rsidRDefault="003039C8" w:rsidP="00902A92">
            <w:pPr>
              <w:tabs>
                <w:tab w:val="decimal" w:pos="250"/>
              </w:tabs>
              <w:spacing w:line="240" w:lineRule="auto"/>
              <w:ind w:left="-115" w:right="-16"/>
              <w:jc w:val="right"/>
              <w:rPr>
                <w:b/>
                <w:bCs/>
                <w:sz w:val="16"/>
                <w:szCs w:val="16"/>
              </w:rPr>
            </w:pPr>
            <w:r>
              <w:rPr>
                <w:b/>
                <w:bCs/>
                <w:sz w:val="16"/>
                <w:szCs w:val="16"/>
              </w:rPr>
              <w:t>7</w:t>
            </w:r>
          </w:p>
        </w:tc>
        <w:tc>
          <w:tcPr>
            <w:tcW w:w="257" w:type="dxa"/>
            <w:tcBorders>
              <w:left w:val="nil"/>
              <w:right w:val="nil"/>
            </w:tcBorders>
            <w:vAlign w:val="bottom"/>
          </w:tcPr>
          <w:p w14:paraId="4E7519B7" w14:textId="77777777" w:rsidR="00BF6E6B" w:rsidRPr="009C68A1" w:rsidRDefault="00BF6E6B" w:rsidP="00902A92">
            <w:pPr>
              <w:tabs>
                <w:tab w:val="decimal" w:pos="917"/>
              </w:tabs>
              <w:spacing w:line="240" w:lineRule="auto"/>
              <w:ind w:left="-115" w:right="-16"/>
              <w:jc w:val="right"/>
              <w:rPr>
                <w:b/>
                <w:bCs/>
                <w:sz w:val="16"/>
                <w:szCs w:val="16"/>
                <w:lang w:eastAsia="en-GB"/>
              </w:rPr>
            </w:pPr>
          </w:p>
        </w:tc>
        <w:tc>
          <w:tcPr>
            <w:tcW w:w="848" w:type="dxa"/>
            <w:tcBorders>
              <w:top w:val="single" w:sz="4" w:space="0" w:color="auto"/>
              <w:left w:val="nil"/>
              <w:bottom w:val="double" w:sz="4" w:space="0" w:color="auto"/>
              <w:right w:val="nil"/>
            </w:tcBorders>
            <w:vAlign w:val="bottom"/>
          </w:tcPr>
          <w:p w14:paraId="7D685446" w14:textId="77777777" w:rsidR="00BF6E6B" w:rsidRPr="009C68A1" w:rsidRDefault="00BF6E6B" w:rsidP="00902A92">
            <w:pPr>
              <w:tabs>
                <w:tab w:val="decimal" w:pos="430"/>
              </w:tabs>
              <w:spacing w:line="240" w:lineRule="auto"/>
              <w:ind w:left="-115" w:right="-150"/>
              <w:jc w:val="center"/>
              <w:rPr>
                <w:b/>
                <w:bCs/>
                <w:sz w:val="16"/>
                <w:szCs w:val="16"/>
                <w:lang w:val="en-GB"/>
              </w:rPr>
            </w:pPr>
            <w:r w:rsidRPr="009C68A1">
              <w:rPr>
                <w:b/>
                <w:bCs/>
                <w:sz w:val="16"/>
                <w:szCs w:val="16"/>
                <w:lang w:val="en-GB"/>
              </w:rPr>
              <w:t>18,484</w:t>
            </w:r>
          </w:p>
        </w:tc>
        <w:tc>
          <w:tcPr>
            <w:tcW w:w="257" w:type="dxa"/>
            <w:tcBorders>
              <w:left w:val="nil"/>
              <w:right w:val="nil"/>
            </w:tcBorders>
            <w:vAlign w:val="bottom"/>
          </w:tcPr>
          <w:p w14:paraId="2675F69F" w14:textId="77777777" w:rsidR="00BF6E6B" w:rsidRPr="009C68A1" w:rsidRDefault="00BF6E6B" w:rsidP="00902A92">
            <w:pPr>
              <w:tabs>
                <w:tab w:val="decimal" w:pos="917"/>
              </w:tabs>
              <w:spacing w:line="240" w:lineRule="auto"/>
              <w:ind w:left="-115" w:right="-16"/>
              <w:jc w:val="right"/>
              <w:rPr>
                <w:b/>
                <w:bCs/>
                <w:sz w:val="16"/>
                <w:szCs w:val="16"/>
                <w:lang w:eastAsia="en-GB"/>
              </w:rPr>
            </w:pPr>
          </w:p>
        </w:tc>
        <w:tc>
          <w:tcPr>
            <w:tcW w:w="720" w:type="dxa"/>
            <w:tcBorders>
              <w:top w:val="single" w:sz="4" w:space="0" w:color="auto"/>
              <w:left w:val="nil"/>
              <w:bottom w:val="double" w:sz="4" w:space="0" w:color="auto"/>
              <w:right w:val="nil"/>
            </w:tcBorders>
            <w:vAlign w:val="bottom"/>
          </w:tcPr>
          <w:p w14:paraId="1682E88A" w14:textId="77777777" w:rsidR="00BF6E6B" w:rsidRPr="00135203" w:rsidRDefault="00BF6E6B" w:rsidP="00135203">
            <w:pPr>
              <w:tabs>
                <w:tab w:val="decimal" w:pos="0"/>
              </w:tabs>
              <w:spacing w:line="240" w:lineRule="auto"/>
              <w:ind w:left="-457" w:right="76"/>
              <w:jc w:val="right"/>
              <w:rPr>
                <w:sz w:val="16"/>
                <w:szCs w:val="16"/>
              </w:rPr>
            </w:pPr>
            <w:r w:rsidRPr="00135203">
              <w:rPr>
                <w:sz w:val="16"/>
                <w:szCs w:val="16"/>
              </w:rPr>
              <w:t>-</w:t>
            </w:r>
          </w:p>
        </w:tc>
        <w:tc>
          <w:tcPr>
            <w:tcW w:w="289" w:type="dxa"/>
            <w:tcBorders>
              <w:left w:val="nil"/>
              <w:right w:val="nil"/>
            </w:tcBorders>
            <w:vAlign w:val="bottom"/>
          </w:tcPr>
          <w:p w14:paraId="371FA124" w14:textId="77777777" w:rsidR="00BF6E6B" w:rsidRPr="009C68A1" w:rsidRDefault="00BF6E6B" w:rsidP="00902A92">
            <w:pPr>
              <w:tabs>
                <w:tab w:val="decimal" w:pos="917"/>
              </w:tabs>
              <w:spacing w:line="240" w:lineRule="auto"/>
              <w:ind w:left="-115" w:right="-16"/>
              <w:jc w:val="center"/>
              <w:rPr>
                <w:b/>
                <w:bCs/>
                <w:sz w:val="16"/>
                <w:szCs w:val="16"/>
                <w:lang w:eastAsia="en-GB"/>
              </w:rPr>
            </w:pPr>
          </w:p>
        </w:tc>
        <w:tc>
          <w:tcPr>
            <w:tcW w:w="899" w:type="dxa"/>
            <w:tcBorders>
              <w:top w:val="single" w:sz="4" w:space="0" w:color="auto"/>
              <w:left w:val="nil"/>
              <w:bottom w:val="double" w:sz="4" w:space="0" w:color="auto"/>
              <w:right w:val="nil"/>
            </w:tcBorders>
            <w:vAlign w:val="bottom"/>
          </w:tcPr>
          <w:p w14:paraId="151F0200" w14:textId="77777777" w:rsidR="00BF6E6B" w:rsidRPr="009C68A1" w:rsidRDefault="00BF6E6B" w:rsidP="00902A92">
            <w:pPr>
              <w:tabs>
                <w:tab w:val="decimal" w:pos="430"/>
              </w:tabs>
              <w:spacing w:line="240" w:lineRule="auto"/>
              <w:ind w:left="-115" w:right="-150"/>
              <w:jc w:val="center"/>
              <w:rPr>
                <w:b/>
                <w:bCs/>
                <w:sz w:val="16"/>
                <w:szCs w:val="16"/>
                <w:lang w:val="en-GB"/>
              </w:rPr>
            </w:pPr>
            <w:r w:rsidRPr="009C68A1">
              <w:rPr>
                <w:b/>
                <w:bCs/>
                <w:sz w:val="16"/>
                <w:szCs w:val="16"/>
                <w:lang w:val="en-GB"/>
              </w:rPr>
              <w:t>5,325,385</w:t>
            </w:r>
          </w:p>
        </w:tc>
        <w:tc>
          <w:tcPr>
            <w:tcW w:w="254" w:type="dxa"/>
            <w:tcBorders>
              <w:left w:val="nil"/>
              <w:right w:val="nil"/>
            </w:tcBorders>
            <w:vAlign w:val="bottom"/>
          </w:tcPr>
          <w:p w14:paraId="619C8706" w14:textId="77777777" w:rsidR="00BF6E6B" w:rsidRPr="009C68A1" w:rsidRDefault="00BF6E6B" w:rsidP="00902A92">
            <w:pPr>
              <w:tabs>
                <w:tab w:val="decimal" w:pos="917"/>
              </w:tabs>
              <w:spacing w:line="240" w:lineRule="auto"/>
              <w:ind w:left="-115" w:right="-16"/>
              <w:jc w:val="center"/>
              <w:rPr>
                <w:b/>
                <w:bCs/>
                <w:sz w:val="16"/>
                <w:szCs w:val="16"/>
                <w:lang w:eastAsia="en-GB"/>
              </w:rPr>
            </w:pPr>
          </w:p>
        </w:tc>
        <w:tc>
          <w:tcPr>
            <w:tcW w:w="822" w:type="dxa"/>
            <w:tcBorders>
              <w:top w:val="single" w:sz="4" w:space="0" w:color="auto"/>
              <w:left w:val="nil"/>
              <w:bottom w:val="double" w:sz="4" w:space="0" w:color="auto"/>
              <w:right w:val="nil"/>
            </w:tcBorders>
            <w:vAlign w:val="bottom"/>
          </w:tcPr>
          <w:p w14:paraId="4CF4E6E4" w14:textId="77777777" w:rsidR="00BF6E6B" w:rsidRPr="009C68A1" w:rsidRDefault="00BF6E6B" w:rsidP="00902A92">
            <w:pPr>
              <w:tabs>
                <w:tab w:val="decimal" w:pos="917"/>
              </w:tabs>
              <w:spacing w:line="240" w:lineRule="auto"/>
              <w:ind w:left="-115" w:right="-16"/>
              <w:jc w:val="center"/>
              <w:rPr>
                <w:b/>
                <w:bCs/>
                <w:sz w:val="16"/>
                <w:szCs w:val="16"/>
                <w:lang w:eastAsia="en-GB"/>
              </w:rPr>
            </w:pPr>
            <w:r w:rsidRPr="009C68A1">
              <w:rPr>
                <w:b/>
                <w:bCs/>
                <w:sz w:val="16"/>
                <w:szCs w:val="16"/>
                <w:lang w:eastAsia="en-GB"/>
              </w:rPr>
              <w:t>2,339,111</w:t>
            </w:r>
          </w:p>
        </w:tc>
      </w:tr>
    </w:tbl>
    <w:p w14:paraId="1066ABE3" w14:textId="77777777" w:rsidR="00CB3A63" w:rsidRDefault="00CB3A63" w:rsidP="00CB3A63">
      <w:pPr>
        <w:rPr>
          <w:lang w:val="en-GB" w:eastAsia="x-none"/>
        </w:rPr>
      </w:pPr>
    </w:p>
    <w:p w14:paraId="20E365E9" w14:textId="486D481C" w:rsidR="001460D7" w:rsidRDefault="001460D7" w:rsidP="000A2F85">
      <w:pPr>
        <w:spacing w:line="240" w:lineRule="auto"/>
        <w:ind w:left="270"/>
        <w:jc w:val="thaiDistribute"/>
        <w:rPr>
          <w:rFonts w:cstheme="minorBidi"/>
        </w:rPr>
      </w:pPr>
      <w:r w:rsidRPr="003446F1">
        <w:rPr>
          <w:rFonts w:cstheme="minorBidi"/>
        </w:rPr>
        <w:t>Management considers that the Company</w:t>
      </w:r>
      <w:r>
        <w:rPr>
          <w:rFonts w:cstheme="minorBidi"/>
        </w:rPr>
        <w:t xml:space="preserve"> </w:t>
      </w:r>
      <w:r w:rsidRPr="003446F1">
        <w:rPr>
          <w:rFonts w:cstheme="minorBidi"/>
        </w:rPr>
        <w:t>operates in a single line of business, namely</w:t>
      </w:r>
      <w:r>
        <w:rPr>
          <w:rFonts w:cstheme="minorBidi"/>
        </w:rPr>
        <w:t xml:space="preserve"> payment services</w:t>
      </w:r>
      <w:r w:rsidRPr="003446F1">
        <w:rPr>
          <w:rFonts w:cstheme="minorBidi"/>
        </w:rPr>
        <w:t>, therefore, only one reportable segment.</w:t>
      </w:r>
    </w:p>
    <w:p w14:paraId="4EC94D52" w14:textId="7F397E8C" w:rsidR="001460D7" w:rsidRDefault="001460D7" w:rsidP="000A2F85">
      <w:pPr>
        <w:spacing w:line="240" w:lineRule="auto"/>
        <w:ind w:left="270"/>
        <w:jc w:val="thaiDistribute"/>
        <w:rPr>
          <w:rFonts w:cstheme="minorBidi"/>
        </w:rPr>
      </w:pPr>
    </w:p>
    <w:p w14:paraId="1BA82D0A" w14:textId="6CB88489" w:rsidR="001460D7" w:rsidRDefault="001460D7" w:rsidP="003B60D7">
      <w:pPr>
        <w:spacing w:line="240" w:lineRule="auto"/>
        <w:ind w:left="270" w:right="309"/>
        <w:jc w:val="thaiDistribute"/>
        <w:rPr>
          <w:rFonts w:cstheme="minorBidi"/>
        </w:rPr>
      </w:pPr>
      <w:r>
        <w:rPr>
          <w:rFonts w:cstheme="minorBidi"/>
        </w:rPr>
        <w:t>Certain operating segment information for the year ended 31 December 202</w:t>
      </w:r>
      <w:r w:rsidR="001B10B3">
        <w:rPr>
          <w:rFonts w:cstheme="minorBidi"/>
        </w:rPr>
        <w:t>1</w:t>
      </w:r>
      <w:r>
        <w:rPr>
          <w:rFonts w:cstheme="minorBidi"/>
        </w:rPr>
        <w:t xml:space="preserve"> have been reclassified to conf</w:t>
      </w:r>
      <w:r w:rsidR="001B10B3">
        <w:rPr>
          <w:rFonts w:cstheme="minorBidi"/>
        </w:rPr>
        <w:t>o</w:t>
      </w:r>
      <w:r>
        <w:rPr>
          <w:rFonts w:cstheme="minorBidi"/>
        </w:rPr>
        <w:t xml:space="preserve">rm </w:t>
      </w:r>
      <w:r w:rsidR="001B10B3">
        <w:rPr>
          <w:rFonts w:cstheme="minorBidi"/>
        </w:rPr>
        <w:t>with</w:t>
      </w:r>
      <w:r>
        <w:rPr>
          <w:rFonts w:cstheme="minorBidi"/>
        </w:rPr>
        <w:t xml:space="preserve"> the presentation in the financial statements for the year ended 31 December 2022. The reclassification of the operating segment information regarding the results of each reportable segment have been made, because the management believes that such information is more appropriate in evaluating the results of the Group’s segments. </w:t>
      </w:r>
    </w:p>
    <w:p w14:paraId="1DD4A1D7" w14:textId="77777777" w:rsidR="001460D7" w:rsidRDefault="001460D7" w:rsidP="000A2F85">
      <w:pPr>
        <w:spacing w:line="240" w:lineRule="auto"/>
        <w:ind w:left="270"/>
        <w:jc w:val="thaiDistribute"/>
        <w:rPr>
          <w:rFonts w:cstheme="minorBidi"/>
        </w:rPr>
      </w:pPr>
    </w:p>
    <w:p w14:paraId="01517A58" w14:textId="19852DF5" w:rsidR="001460D7" w:rsidRPr="007A5182" w:rsidRDefault="001460D7" w:rsidP="000A2F85">
      <w:pPr>
        <w:pStyle w:val="BodyText"/>
        <w:spacing w:after="0" w:line="240" w:lineRule="auto"/>
        <w:ind w:left="270"/>
        <w:jc w:val="thaiDistribute"/>
        <w:rPr>
          <w:b/>
          <w:bCs/>
          <w:i/>
          <w:iCs/>
          <w:color w:val="000000"/>
          <w:lang w:val="en-US"/>
        </w:rPr>
      </w:pPr>
      <w:r w:rsidRPr="007A5182">
        <w:rPr>
          <w:b/>
          <w:bCs/>
          <w:i/>
          <w:iCs/>
          <w:color w:val="000000"/>
          <w:lang w:val="en-US"/>
        </w:rPr>
        <w:t>Geographical segments</w:t>
      </w:r>
    </w:p>
    <w:p w14:paraId="2DCF2F27" w14:textId="7EE86A60" w:rsidR="001460D7" w:rsidRPr="000A4D45" w:rsidRDefault="001460D7" w:rsidP="000A2F85">
      <w:pPr>
        <w:spacing w:line="240" w:lineRule="auto"/>
        <w:ind w:left="270" w:firstLine="540"/>
        <w:jc w:val="thaiDistribute"/>
        <w:rPr>
          <w:color w:val="000000"/>
          <w:cs/>
        </w:rPr>
      </w:pPr>
    </w:p>
    <w:p w14:paraId="0050B2F4" w14:textId="77777777" w:rsidR="001460D7" w:rsidRPr="000A4D45" w:rsidRDefault="001460D7" w:rsidP="000A2F85">
      <w:pPr>
        <w:pStyle w:val="block"/>
        <w:spacing w:after="0" w:line="240" w:lineRule="auto"/>
        <w:ind w:left="270" w:right="-61" w:hanging="18"/>
        <w:jc w:val="thaiDistribute"/>
        <w:rPr>
          <w:spacing w:val="-2"/>
        </w:rPr>
      </w:pPr>
      <w:r w:rsidRPr="000A4D45">
        <w:rPr>
          <w:spacing w:val="-2"/>
        </w:rPr>
        <w:t>The Group is managed and operates principally in Thailand.  There are no material revenues derived from, or assets located in, foreign countries.</w:t>
      </w:r>
    </w:p>
    <w:p w14:paraId="32EDFA12" w14:textId="397667DB" w:rsidR="001460D7" w:rsidRDefault="001460D7" w:rsidP="000A2F85">
      <w:pPr>
        <w:spacing w:line="240" w:lineRule="auto"/>
        <w:ind w:left="270" w:firstLine="540"/>
        <w:jc w:val="thaiDistribute"/>
        <w:rPr>
          <w:color w:val="000000"/>
        </w:rPr>
      </w:pPr>
    </w:p>
    <w:p w14:paraId="6E9F41F1" w14:textId="561A28D8" w:rsidR="001460D7" w:rsidRPr="007A5182" w:rsidRDefault="001460D7" w:rsidP="000A2F85">
      <w:pPr>
        <w:pStyle w:val="BodyText"/>
        <w:spacing w:after="0" w:line="240" w:lineRule="auto"/>
        <w:ind w:left="270"/>
        <w:jc w:val="thaiDistribute"/>
        <w:rPr>
          <w:b/>
          <w:bCs/>
          <w:i/>
          <w:iCs/>
          <w:color w:val="000000"/>
          <w:lang w:val="en-US"/>
        </w:rPr>
      </w:pPr>
      <w:r w:rsidRPr="007A5182">
        <w:rPr>
          <w:b/>
          <w:bCs/>
          <w:i/>
          <w:iCs/>
          <w:color w:val="000000"/>
          <w:lang w:val="en-US"/>
        </w:rPr>
        <w:t>Major customer</w:t>
      </w:r>
    </w:p>
    <w:p w14:paraId="6EB1B05F" w14:textId="77777777" w:rsidR="001460D7" w:rsidRPr="00E45052" w:rsidRDefault="001460D7" w:rsidP="000A2F85">
      <w:pPr>
        <w:pStyle w:val="block"/>
        <w:spacing w:after="0" w:line="240" w:lineRule="auto"/>
        <w:ind w:left="270" w:right="-61" w:hanging="18"/>
        <w:jc w:val="thaiDistribute"/>
        <w:rPr>
          <w:spacing w:val="-2"/>
        </w:rPr>
      </w:pPr>
    </w:p>
    <w:p w14:paraId="31C831CF" w14:textId="1F4F78FB" w:rsidR="001460D7" w:rsidRPr="00E45052" w:rsidRDefault="001460D7" w:rsidP="000A2F85">
      <w:pPr>
        <w:pStyle w:val="block"/>
        <w:spacing w:after="0" w:line="240" w:lineRule="auto"/>
        <w:ind w:left="270" w:right="-61" w:hanging="18"/>
        <w:jc w:val="thaiDistribute"/>
        <w:rPr>
          <w:spacing w:val="-2"/>
        </w:rPr>
      </w:pPr>
      <w:r w:rsidRPr="001E6C65">
        <w:rPr>
          <w:spacing w:val="-2"/>
        </w:rPr>
        <w:t>The</w:t>
      </w:r>
      <w:r>
        <w:rPr>
          <w:spacing w:val="-2"/>
        </w:rPr>
        <w:t xml:space="preserve"> Group’s customer base comprises the large number of parties. There are no material revenues derived from one customer of the Group’s total revenues.</w:t>
      </w:r>
    </w:p>
    <w:p w14:paraId="60667682" w14:textId="2B193096" w:rsidR="00B00FFA" w:rsidRDefault="00B00FFA" w:rsidP="00B00FFA">
      <w:pPr>
        <w:rPr>
          <w:rFonts w:cs="Angsana New"/>
          <w:lang w:val="en-GB" w:eastAsia="x-none"/>
        </w:rPr>
      </w:pPr>
    </w:p>
    <w:p w14:paraId="39ABDADA" w14:textId="4265A554" w:rsidR="002256B1" w:rsidRDefault="002256B1" w:rsidP="00B00FFA">
      <w:pPr>
        <w:rPr>
          <w:rFonts w:cs="Angsana New"/>
          <w:lang w:val="en-GB" w:eastAsia="x-none"/>
        </w:rPr>
      </w:pPr>
    </w:p>
    <w:p w14:paraId="35B43E51" w14:textId="6157193E" w:rsidR="002256B1" w:rsidRPr="001460D7" w:rsidRDefault="002256B1" w:rsidP="00B00FFA">
      <w:pPr>
        <w:rPr>
          <w:rFonts w:cs="Angsana New"/>
          <w:cs/>
          <w:lang w:val="en-GB" w:eastAsia="x-none"/>
        </w:rPr>
        <w:sectPr w:rsidR="002256B1" w:rsidRPr="001460D7" w:rsidSect="00B00FFA">
          <w:headerReference w:type="default" r:id="rId42"/>
          <w:footerReference w:type="default" r:id="rId43"/>
          <w:pgSz w:w="16840" w:h="11907" w:orient="landscape" w:code="9"/>
          <w:pgMar w:top="1152" w:right="691" w:bottom="1152" w:left="900" w:header="720" w:footer="720" w:gutter="0"/>
          <w:cols w:space="720"/>
          <w:docGrid w:linePitch="299"/>
        </w:sectPr>
      </w:pPr>
    </w:p>
    <w:p w14:paraId="7856DE5E" w14:textId="77777777" w:rsidR="00E65BCB" w:rsidRPr="000A4D45" w:rsidRDefault="00985DE1" w:rsidP="00465EA5">
      <w:pPr>
        <w:pStyle w:val="Heading1"/>
        <w:numPr>
          <w:ilvl w:val="0"/>
          <w:numId w:val="46"/>
        </w:numPr>
        <w:spacing w:before="0" w:after="0" w:line="240" w:lineRule="auto"/>
        <w:ind w:left="540" w:hanging="540"/>
        <w:jc w:val="both"/>
        <w:rPr>
          <w:b/>
          <w:bCs/>
          <w:i w:val="0"/>
          <w:iCs/>
        </w:rPr>
      </w:pPr>
      <w:r w:rsidRPr="000A4D45">
        <w:rPr>
          <w:rFonts w:cs="Angsana New"/>
          <w:b/>
          <w:bCs/>
          <w:i w:val="0"/>
          <w:iCs/>
          <w:lang w:val="en-US"/>
        </w:rPr>
        <w:lastRenderedPageBreak/>
        <w:t>Expenses by nature</w:t>
      </w:r>
    </w:p>
    <w:p w14:paraId="379DB156" w14:textId="77777777" w:rsidR="00022CA2" w:rsidRPr="000A4D45" w:rsidRDefault="00022CA2" w:rsidP="004B165F">
      <w:pPr>
        <w:pStyle w:val="block"/>
        <w:spacing w:after="0" w:line="240" w:lineRule="auto"/>
        <w:ind w:left="1152" w:right="380" w:hanging="18"/>
        <w:jc w:val="both"/>
        <w:rPr>
          <w:spacing w:val="-2"/>
        </w:rPr>
      </w:pPr>
    </w:p>
    <w:tbl>
      <w:tblPr>
        <w:tblW w:w="9405" w:type="dxa"/>
        <w:tblInd w:w="450" w:type="dxa"/>
        <w:tblLayout w:type="fixed"/>
        <w:tblLook w:val="04A0" w:firstRow="1" w:lastRow="0" w:firstColumn="1" w:lastColumn="0" w:noHBand="0" w:noVBand="1"/>
      </w:tblPr>
      <w:tblGrid>
        <w:gridCol w:w="3957"/>
        <w:gridCol w:w="414"/>
        <w:gridCol w:w="1085"/>
        <w:gridCol w:w="241"/>
        <w:gridCol w:w="1053"/>
        <w:gridCol w:w="241"/>
        <w:gridCol w:w="1076"/>
        <w:gridCol w:w="241"/>
        <w:gridCol w:w="1097"/>
      </w:tblGrid>
      <w:tr w:rsidR="001740F9" w14:paraId="314C904B" w14:textId="77777777" w:rsidTr="001740F9">
        <w:trPr>
          <w:trHeight w:val="255"/>
        </w:trPr>
        <w:tc>
          <w:tcPr>
            <w:tcW w:w="2104" w:type="pct"/>
          </w:tcPr>
          <w:p w14:paraId="30C06FA1" w14:textId="77777777" w:rsidR="001740F9" w:rsidRDefault="001740F9">
            <w:pPr>
              <w:spacing w:line="240" w:lineRule="atLeast"/>
              <w:ind w:right="-138"/>
              <w:rPr>
                <w:b/>
                <w:bCs/>
              </w:rPr>
            </w:pPr>
          </w:p>
        </w:tc>
        <w:tc>
          <w:tcPr>
            <w:tcW w:w="220" w:type="pct"/>
          </w:tcPr>
          <w:p w14:paraId="61873426" w14:textId="77777777" w:rsidR="001740F9" w:rsidRDefault="001740F9">
            <w:pPr>
              <w:pStyle w:val="BodyText"/>
              <w:spacing w:after="0" w:line="240" w:lineRule="atLeast"/>
              <w:ind w:left="-108" w:right="-110"/>
              <w:jc w:val="center"/>
              <w:rPr>
                <w:b/>
                <w:bCs/>
                <w:lang w:val="en-GB"/>
              </w:rPr>
            </w:pPr>
          </w:p>
        </w:tc>
        <w:tc>
          <w:tcPr>
            <w:tcW w:w="1265" w:type="pct"/>
            <w:gridSpan w:val="3"/>
            <w:hideMark/>
          </w:tcPr>
          <w:p w14:paraId="1AE88CA5" w14:textId="77777777" w:rsidR="001740F9" w:rsidRDefault="001740F9">
            <w:pPr>
              <w:pStyle w:val="BodyText"/>
              <w:spacing w:after="0" w:line="240" w:lineRule="atLeast"/>
              <w:ind w:left="-108" w:right="-110"/>
              <w:jc w:val="center"/>
              <w:rPr>
                <w:lang w:val="en-GB"/>
              </w:rPr>
            </w:pPr>
            <w:r>
              <w:rPr>
                <w:b/>
                <w:bCs/>
                <w:lang w:val="en-GB"/>
              </w:rPr>
              <w:t>Consolidated</w:t>
            </w:r>
          </w:p>
        </w:tc>
        <w:tc>
          <w:tcPr>
            <w:tcW w:w="128" w:type="pct"/>
          </w:tcPr>
          <w:p w14:paraId="66684C90" w14:textId="77777777" w:rsidR="001740F9" w:rsidRDefault="001740F9">
            <w:pPr>
              <w:pStyle w:val="BodyText"/>
              <w:spacing w:after="0" w:line="240" w:lineRule="atLeast"/>
              <w:ind w:left="-108" w:right="-110"/>
              <w:jc w:val="center"/>
              <w:rPr>
                <w:lang w:val="en-GB"/>
              </w:rPr>
            </w:pPr>
          </w:p>
        </w:tc>
        <w:tc>
          <w:tcPr>
            <w:tcW w:w="1283" w:type="pct"/>
            <w:gridSpan w:val="3"/>
            <w:hideMark/>
          </w:tcPr>
          <w:p w14:paraId="4A4E1A1C" w14:textId="77777777" w:rsidR="001740F9" w:rsidRDefault="001740F9">
            <w:pPr>
              <w:pStyle w:val="BodyText"/>
              <w:spacing w:after="0" w:line="240" w:lineRule="atLeast"/>
              <w:ind w:left="-108" w:right="-110"/>
              <w:jc w:val="center"/>
              <w:rPr>
                <w:lang w:val="en-GB"/>
              </w:rPr>
            </w:pPr>
            <w:r>
              <w:rPr>
                <w:b/>
                <w:bCs/>
                <w:lang w:val="en-GB"/>
              </w:rPr>
              <w:t>Separate</w:t>
            </w:r>
          </w:p>
        </w:tc>
      </w:tr>
      <w:tr w:rsidR="001740F9" w14:paraId="4E03EC3A" w14:textId="77777777" w:rsidTr="001740F9">
        <w:trPr>
          <w:trHeight w:val="255"/>
        </w:trPr>
        <w:tc>
          <w:tcPr>
            <w:tcW w:w="2104" w:type="pct"/>
          </w:tcPr>
          <w:p w14:paraId="61486B34" w14:textId="77777777" w:rsidR="001740F9" w:rsidRPr="001740F9" w:rsidRDefault="001740F9">
            <w:pPr>
              <w:spacing w:line="240" w:lineRule="atLeast"/>
              <w:ind w:right="-138"/>
              <w:rPr>
                <w:b/>
                <w:bCs/>
              </w:rPr>
            </w:pPr>
          </w:p>
        </w:tc>
        <w:tc>
          <w:tcPr>
            <w:tcW w:w="220" w:type="pct"/>
          </w:tcPr>
          <w:p w14:paraId="3245A18D" w14:textId="77777777" w:rsidR="001740F9" w:rsidRPr="001740F9" w:rsidRDefault="001740F9">
            <w:pPr>
              <w:pStyle w:val="BodyText"/>
              <w:spacing w:after="0" w:line="240" w:lineRule="atLeast"/>
              <w:ind w:left="-108" w:right="-110"/>
              <w:jc w:val="center"/>
              <w:rPr>
                <w:b/>
                <w:bCs/>
                <w:lang w:val="en-GB"/>
              </w:rPr>
            </w:pPr>
          </w:p>
        </w:tc>
        <w:tc>
          <w:tcPr>
            <w:tcW w:w="1265" w:type="pct"/>
            <w:gridSpan w:val="3"/>
            <w:hideMark/>
          </w:tcPr>
          <w:p w14:paraId="34537B23" w14:textId="77777777" w:rsidR="001740F9" w:rsidRPr="001740F9" w:rsidRDefault="001740F9">
            <w:pPr>
              <w:pStyle w:val="BodyText"/>
              <w:spacing w:after="0" w:line="240" w:lineRule="atLeast"/>
              <w:ind w:left="-108" w:right="-110"/>
              <w:jc w:val="center"/>
              <w:rPr>
                <w:b/>
                <w:bCs/>
                <w:lang w:val="en-GB"/>
              </w:rPr>
            </w:pPr>
            <w:r w:rsidRPr="001740F9">
              <w:rPr>
                <w:b/>
                <w:bCs/>
                <w:lang w:val="en-GB"/>
              </w:rPr>
              <w:t>financial statements</w:t>
            </w:r>
          </w:p>
        </w:tc>
        <w:tc>
          <w:tcPr>
            <w:tcW w:w="128" w:type="pct"/>
          </w:tcPr>
          <w:p w14:paraId="01A7AA30" w14:textId="77777777" w:rsidR="001740F9" w:rsidRPr="001740F9" w:rsidRDefault="001740F9">
            <w:pPr>
              <w:pStyle w:val="BodyText"/>
              <w:spacing w:after="0" w:line="240" w:lineRule="atLeast"/>
              <w:ind w:left="-108" w:right="-110"/>
              <w:jc w:val="center"/>
              <w:rPr>
                <w:lang w:val="en-GB"/>
              </w:rPr>
            </w:pPr>
          </w:p>
        </w:tc>
        <w:tc>
          <w:tcPr>
            <w:tcW w:w="1283" w:type="pct"/>
            <w:gridSpan w:val="3"/>
            <w:hideMark/>
          </w:tcPr>
          <w:p w14:paraId="183896F5" w14:textId="77777777" w:rsidR="001740F9" w:rsidRPr="001740F9" w:rsidRDefault="001740F9">
            <w:pPr>
              <w:pStyle w:val="BodyText"/>
              <w:spacing w:after="0" w:line="240" w:lineRule="atLeast"/>
              <w:ind w:left="-108" w:right="-110"/>
              <w:jc w:val="center"/>
              <w:rPr>
                <w:b/>
                <w:bCs/>
                <w:lang w:val="en-GB"/>
              </w:rPr>
            </w:pPr>
            <w:r w:rsidRPr="001740F9">
              <w:rPr>
                <w:b/>
                <w:bCs/>
                <w:lang w:val="en-GB"/>
              </w:rPr>
              <w:t>financial statements</w:t>
            </w:r>
          </w:p>
        </w:tc>
      </w:tr>
      <w:tr w:rsidR="001740F9" w14:paraId="641670AB" w14:textId="77777777" w:rsidTr="001740F9">
        <w:trPr>
          <w:trHeight w:val="255"/>
        </w:trPr>
        <w:tc>
          <w:tcPr>
            <w:tcW w:w="2104" w:type="pct"/>
          </w:tcPr>
          <w:p w14:paraId="078A4D65" w14:textId="77777777" w:rsidR="001740F9" w:rsidRPr="001740F9" w:rsidRDefault="001740F9">
            <w:pPr>
              <w:pStyle w:val="BodyText"/>
              <w:spacing w:after="0" w:line="240" w:lineRule="atLeast"/>
              <w:ind w:right="-138"/>
              <w:jc w:val="both"/>
              <w:rPr>
                <w:b/>
                <w:bCs/>
                <w:lang w:val="en-GB"/>
              </w:rPr>
            </w:pPr>
          </w:p>
        </w:tc>
        <w:tc>
          <w:tcPr>
            <w:tcW w:w="220" w:type="pct"/>
          </w:tcPr>
          <w:p w14:paraId="5FC7CF17" w14:textId="77777777" w:rsidR="001740F9" w:rsidRPr="001740F9" w:rsidRDefault="001740F9">
            <w:pPr>
              <w:pStyle w:val="acctmergecolhdg"/>
              <w:spacing w:line="240" w:lineRule="atLeast"/>
              <w:rPr>
                <w:b w:val="0"/>
                <w:bCs/>
                <w:i/>
                <w:iCs/>
              </w:rPr>
            </w:pPr>
          </w:p>
        </w:tc>
        <w:tc>
          <w:tcPr>
            <w:tcW w:w="577" w:type="pct"/>
            <w:vAlign w:val="bottom"/>
            <w:hideMark/>
          </w:tcPr>
          <w:p w14:paraId="0F60966D" w14:textId="77777777" w:rsidR="001740F9" w:rsidRPr="001740F9" w:rsidRDefault="001740F9">
            <w:pPr>
              <w:pStyle w:val="acctmergecolhdg"/>
              <w:spacing w:line="240" w:lineRule="atLeast"/>
              <w:rPr>
                <w:b w:val="0"/>
                <w:bCs/>
              </w:rPr>
            </w:pPr>
            <w:r w:rsidRPr="001740F9">
              <w:rPr>
                <w:b w:val="0"/>
                <w:bCs/>
              </w:rPr>
              <w:t>2022</w:t>
            </w:r>
          </w:p>
        </w:tc>
        <w:tc>
          <w:tcPr>
            <w:tcW w:w="128" w:type="pct"/>
            <w:vAlign w:val="bottom"/>
          </w:tcPr>
          <w:p w14:paraId="07778AC0" w14:textId="77777777" w:rsidR="001740F9" w:rsidRPr="001740F9" w:rsidRDefault="001740F9">
            <w:pPr>
              <w:pStyle w:val="acctmergecolhdg"/>
              <w:spacing w:line="240" w:lineRule="atLeast"/>
              <w:rPr>
                <w:b w:val="0"/>
                <w:bCs/>
              </w:rPr>
            </w:pPr>
          </w:p>
        </w:tc>
        <w:tc>
          <w:tcPr>
            <w:tcW w:w="560" w:type="pct"/>
            <w:vAlign w:val="bottom"/>
            <w:hideMark/>
          </w:tcPr>
          <w:p w14:paraId="10128F3E" w14:textId="77777777" w:rsidR="001740F9" w:rsidRPr="001740F9" w:rsidRDefault="001740F9">
            <w:pPr>
              <w:pStyle w:val="acctmergecolhdg"/>
              <w:spacing w:line="240" w:lineRule="atLeast"/>
              <w:rPr>
                <w:b w:val="0"/>
                <w:bCs/>
              </w:rPr>
            </w:pPr>
            <w:r w:rsidRPr="001740F9">
              <w:rPr>
                <w:b w:val="0"/>
                <w:bCs/>
              </w:rPr>
              <w:t>2021</w:t>
            </w:r>
          </w:p>
        </w:tc>
        <w:tc>
          <w:tcPr>
            <w:tcW w:w="128" w:type="pct"/>
            <w:vAlign w:val="bottom"/>
          </w:tcPr>
          <w:p w14:paraId="330DE66F" w14:textId="77777777" w:rsidR="001740F9" w:rsidRPr="001740F9" w:rsidRDefault="001740F9">
            <w:pPr>
              <w:pStyle w:val="acctmergecolhdg"/>
              <w:spacing w:line="240" w:lineRule="atLeast"/>
              <w:rPr>
                <w:b w:val="0"/>
                <w:bCs/>
              </w:rPr>
            </w:pPr>
          </w:p>
        </w:tc>
        <w:tc>
          <w:tcPr>
            <w:tcW w:w="572" w:type="pct"/>
            <w:vAlign w:val="bottom"/>
            <w:hideMark/>
          </w:tcPr>
          <w:p w14:paraId="374E10E8" w14:textId="77777777" w:rsidR="001740F9" w:rsidRPr="001740F9" w:rsidRDefault="001740F9">
            <w:pPr>
              <w:pStyle w:val="acctmergecolhdg"/>
              <w:spacing w:line="240" w:lineRule="atLeast"/>
              <w:rPr>
                <w:b w:val="0"/>
                <w:bCs/>
              </w:rPr>
            </w:pPr>
            <w:r w:rsidRPr="001740F9">
              <w:rPr>
                <w:b w:val="0"/>
                <w:bCs/>
              </w:rPr>
              <w:t>2022</w:t>
            </w:r>
          </w:p>
        </w:tc>
        <w:tc>
          <w:tcPr>
            <w:tcW w:w="128" w:type="pct"/>
            <w:vAlign w:val="bottom"/>
          </w:tcPr>
          <w:p w14:paraId="48EB734A" w14:textId="77777777" w:rsidR="001740F9" w:rsidRPr="001740F9" w:rsidRDefault="001740F9">
            <w:pPr>
              <w:pStyle w:val="acctmergecolhdg"/>
              <w:spacing w:line="240" w:lineRule="atLeast"/>
              <w:rPr>
                <w:b w:val="0"/>
                <w:bCs/>
              </w:rPr>
            </w:pPr>
          </w:p>
        </w:tc>
        <w:tc>
          <w:tcPr>
            <w:tcW w:w="583" w:type="pct"/>
            <w:vAlign w:val="bottom"/>
            <w:hideMark/>
          </w:tcPr>
          <w:p w14:paraId="0BB2C403" w14:textId="77777777" w:rsidR="001740F9" w:rsidRPr="001740F9" w:rsidRDefault="001740F9">
            <w:pPr>
              <w:pStyle w:val="acctmergecolhdg"/>
              <w:spacing w:line="240" w:lineRule="atLeast"/>
              <w:rPr>
                <w:b w:val="0"/>
                <w:bCs/>
              </w:rPr>
            </w:pPr>
            <w:r w:rsidRPr="001740F9">
              <w:rPr>
                <w:b w:val="0"/>
                <w:bCs/>
              </w:rPr>
              <w:t>2021</w:t>
            </w:r>
          </w:p>
        </w:tc>
      </w:tr>
      <w:tr w:rsidR="001740F9" w14:paraId="2AFCC3EF" w14:textId="77777777" w:rsidTr="001740F9">
        <w:trPr>
          <w:trHeight w:val="75"/>
        </w:trPr>
        <w:tc>
          <w:tcPr>
            <w:tcW w:w="2104" w:type="pct"/>
          </w:tcPr>
          <w:p w14:paraId="4BED3832" w14:textId="77777777" w:rsidR="001740F9" w:rsidRPr="001740F9" w:rsidRDefault="001740F9">
            <w:pPr>
              <w:pStyle w:val="BodyText"/>
              <w:spacing w:after="0" w:line="240" w:lineRule="atLeast"/>
              <w:ind w:right="-138"/>
              <w:jc w:val="both"/>
              <w:rPr>
                <w:b/>
                <w:bCs/>
                <w:lang w:val="en-GB"/>
              </w:rPr>
            </w:pPr>
          </w:p>
        </w:tc>
        <w:tc>
          <w:tcPr>
            <w:tcW w:w="220" w:type="pct"/>
          </w:tcPr>
          <w:p w14:paraId="6691BB77" w14:textId="77777777" w:rsidR="001740F9" w:rsidRPr="001740F9" w:rsidRDefault="001740F9">
            <w:pPr>
              <w:pStyle w:val="BodyText"/>
              <w:spacing w:after="0" w:line="240" w:lineRule="atLeast"/>
              <w:ind w:left="-108" w:right="-110"/>
              <w:jc w:val="center"/>
              <w:rPr>
                <w:i/>
                <w:iCs/>
                <w:lang w:val="en-GB"/>
              </w:rPr>
            </w:pPr>
          </w:p>
        </w:tc>
        <w:tc>
          <w:tcPr>
            <w:tcW w:w="2676" w:type="pct"/>
            <w:gridSpan w:val="7"/>
            <w:hideMark/>
          </w:tcPr>
          <w:p w14:paraId="7FD1B43F" w14:textId="77777777" w:rsidR="001740F9" w:rsidRPr="001740F9" w:rsidRDefault="001740F9">
            <w:pPr>
              <w:pStyle w:val="BodyText"/>
              <w:spacing w:after="0" w:line="240" w:lineRule="atLeast"/>
              <w:ind w:left="-108" w:right="-110"/>
              <w:jc w:val="center"/>
              <w:rPr>
                <w:lang w:val="en-GB"/>
              </w:rPr>
            </w:pPr>
            <w:r w:rsidRPr="001740F9">
              <w:rPr>
                <w:i/>
                <w:iCs/>
                <w:lang w:val="en-GB"/>
              </w:rPr>
              <w:t>(in thousand Baht)</w:t>
            </w:r>
          </w:p>
        </w:tc>
      </w:tr>
      <w:tr w:rsidR="001740F9" w14:paraId="2A0C80E4" w14:textId="77777777" w:rsidTr="001740F9">
        <w:trPr>
          <w:trHeight w:val="255"/>
        </w:trPr>
        <w:tc>
          <w:tcPr>
            <w:tcW w:w="2104" w:type="pct"/>
            <w:hideMark/>
          </w:tcPr>
          <w:p w14:paraId="3DF562CB" w14:textId="77777777" w:rsidR="001740F9" w:rsidRPr="001740F9" w:rsidRDefault="001740F9">
            <w:r w:rsidRPr="001740F9">
              <w:t>Changes in inventories used</w:t>
            </w:r>
          </w:p>
        </w:tc>
        <w:tc>
          <w:tcPr>
            <w:tcW w:w="220" w:type="pct"/>
          </w:tcPr>
          <w:p w14:paraId="09DBDDB7" w14:textId="77777777" w:rsidR="001740F9" w:rsidRPr="001740F9" w:rsidRDefault="001740F9">
            <w:pPr>
              <w:tabs>
                <w:tab w:val="decimal" w:pos="1016"/>
              </w:tabs>
              <w:spacing w:line="240" w:lineRule="auto"/>
              <w:ind w:right="-114"/>
            </w:pPr>
          </w:p>
        </w:tc>
        <w:tc>
          <w:tcPr>
            <w:tcW w:w="577" w:type="pct"/>
            <w:hideMark/>
          </w:tcPr>
          <w:p w14:paraId="52D57265" w14:textId="77777777" w:rsidR="001740F9" w:rsidRPr="001740F9" w:rsidRDefault="001740F9">
            <w:pPr>
              <w:pStyle w:val="acctfourfigures"/>
              <w:tabs>
                <w:tab w:val="clear" w:pos="765"/>
                <w:tab w:val="decimal" w:pos="870"/>
              </w:tabs>
              <w:spacing w:line="240" w:lineRule="atLeast"/>
              <w:ind w:left="-18" w:right="-106"/>
            </w:pPr>
            <w:r w:rsidRPr="001740F9">
              <w:t>2,074,102</w:t>
            </w:r>
          </w:p>
        </w:tc>
        <w:tc>
          <w:tcPr>
            <w:tcW w:w="128" w:type="pct"/>
          </w:tcPr>
          <w:p w14:paraId="61928061" w14:textId="77777777" w:rsidR="001740F9" w:rsidRPr="001740F9" w:rsidRDefault="001740F9">
            <w:pPr>
              <w:pStyle w:val="BodyText"/>
              <w:tabs>
                <w:tab w:val="left" w:pos="720"/>
              </w:tabs>
              <w:spacing w:after="0" w:line="240" w:lineRule="auto"/>
              <w:ind w:right="57"/>
              <w:jc w:val="right"/>
            </w:pPr>
          </w:p>
        </w:tc>
        <w:tc>
          <w:tcPr>
            <w:tcW w:w="560" w:type="pct"/>
            <w:hideMark/>
          </w:tcPr>
          <w:p w14:paraId="4C53F476" w14:textId="77777777" w:rsidR="001740F9" w:rsidRPr="001740F9" w:rsidRDefault="001740F9">
            <w:pPr>
              <w:tabs>
                <w:tab w:val="decimal" w:pos="870"/>
              </w:tabs>
              <w:spacing w:line="240" w:lineRule="auto"/>
              <w:ind w:right="-114"/>
            </w:pPr>
            <w:r w:rsidRPr="001740F9">
              <w:t>436,512</w:t>
            </w:r>
          </w:p>
        </w:tc>
        <w:tc>
          <w:tcPr>
            <w:tcW w:w="128" w:type="pct"/>
          </w:tcPr>
          <w:p w14:paraId="4BD629EF" w14:textId="77777777" w:rsidR="001740F9" w:rsidRPr="001740F9" w:rsidRDefault="001740F9">
            <w:pPr>
              <w:pStyle w:val="BodyText"/>
              <w:tabs>
                <w:tab w:val="left" w:pos="720"/>
              </w:tabs>
              <w:spacing w:after="0" w:line="240" w:lineRule="auto"/>
              <w:ind w:right="57"/>
              <w:jc w:val="right"/>
              <w:rPr>
                <w:b/>
                <w:bCs/>
              </w:rPr>
            </w:pPr>
          </w:p>
        </w:tc>
        <w:tc>
          <w:tcPr>
            <w:tcW w:w="572" w:type="pct"/>
            <w:hideMark/>
          </w:tcPr>
          <w:p w14:paraId="72139235" w14:textId="77777777" w:rsidR="001740F9" w:rsidRPr="001740F9" w:rsidRDefault="001740F9">
            <w:pPr>
              <w:tabs>
                <w:tab w:val="decimal" w:pos="868"/>
              </w:tabs>
              <w:spacing w:line="240" w:lineRule="auto"/>
              <w:ind w:right="-114"/>
            </w:pPr>
            <w:r w:rsidRPr="001740F9">
              <w:t>8,759</w:t>
            </w:r>
          </w:p>
        </w:tc>
        <w:tc>
          <w:tcPr>
            <w:tcW w:w="128" w:type="pct"/>
          </w:tcPr>
          <w:p w14:paraId="73DCFA08" w14:textId="77777777" w:rsidR="001740F9" w:rsidRPr="001740F9" w:rsidRDefault="001740F9">
            <w:pPr>
              <w:pStyle w:val="BodyText"/>
              <w:tabs>
                <w:tab w:val="left" w:pos="720"/>
              </w:tabs>
              <w:spacing w:after="0" w:line="240" w:lineRule="auto"/>
              <w:ind w:right="57"/>
              <w:jc w:val="right"/>
              <w:rPr>
                <w:b/>
                <w:bCs/>
              </w:rPr>
            </w:pPr>
          </w:p>
        </w:tc>
        <w:tc>
          <w:tcPr>
            <w:tcW w:w="583" w:type="pct"/>
            <w:hideMark/>
          </w:tcPr>
          <w:p w14:paraId="7F70EBA1" w14:textId="77777777" w:rsidR="001740F9" w:rsidRPr="001740F9" w:rsidRDefault="001740F9">
            <w:pPr>
              <w:tabs>
                <w:tab w:val="decimal" w:pos="868"/>
              </w:tabs>
              <w:spacing w:line="240" w:lineRule="auto"/>
              <w:ind w:right="-114"/>
            </w:pPr>
            <w:r w:rsidRPr="001740F9">
              <w:t>11,722</w:t>
            </w:r>
          </w:p>
        </w:tc>
      </w:tr>
      <w:tr w:rsidR="001740F9" w14:paraId="68220A01" w14:textId="77777777" w:rsidTr="001740F9">
        <w:trPr>
          <w:trHeight w:val="200"/>
        </w:trPr>
        <w:tc>
          <w:tcPr>
            <w:tcW w:w="2104" w:type="pct"/>
            <w:hideMark/>
          </w:tcPr>
          <w:p w14:paraId="3CB978FB" w14:textId="77777777" w:rsidR="001740F9" w:rsidRPr="001740F9" w:rsidRDefault="001740F9">
            <w:r w:rsidRPr="001740F9">
              <w:t>Transportation expenses</w:t>
            </w:r>
          </w:p>
        </w:tc>
        <w:tc>
          <w:tcPr>
            <w:tcW w:w="220" w:type="pct"/>
          </w:tcPr>
          <w:p w14:paraId="3262F9F8" w14:textId="77777777" w:rsidR="001740F9" w:rsidRPr="001740F9" w:rsidRDefault="001740F9">
            <w:pPr>
              <w:tabs>
                <w:tab w:val="decimal" w:pos="1016"/>
              </w:tabs>
              <w:spacing w:line="240" w:lineRule="auto"/>
              <w:ind w:right="-114"/>
            </w:pPr>
          </w:p>
        </w:tc>
        <w:tc>
          <w:tcPr>
            <w:tcW w:w="577" w:type="pct"/>
            <w:hideMark/>
          </w:tcPr>
          <w:p w14:paraId="1A1C6F32" w14:textId="77777777" w:rsidR="001740F9" w:rsidRPr="001740F9" w:rsidRDefault="001740F9">
            <w:pPr>
              <w:pStyle w:val="acctfourfigures"/>
              <w:tabs>
                <w:tab w:val="clear" w:pos="765"/>
                <w:tab w:val="decimal" w:pos="870"/>
              </w:tabs>
              <w:spacing w:line="240" w:lineRule="atLeast"/>
              <w:ind w:left="-18" w:right="-106"/>
            </w:pPr>
            <w:r w:rsidRPr="001740F9">
              <w:t>938,984</w:t>
            </w:r>
          </w:p>
        </w:tc>
        <w:tc>
          <w:tcPr>
            <w:tcW w:w="128" w:type="pct"/>
          </w:tcPr>
          <w:p w14:paraId="4FE28B4F" w14:textId="77777777" w:rsidR="001740F9" w:rsidRPr="001740F9" w:rsidRDefault="001740F9">
            <w:pPr>
              <w:pStyle w:val="BodyText"/>
              <w:tabs>
                <w:tab w:val="left" w:pos="720"/>
              </w:tabs>
              <w:spacing w:after="0" w:line="240" w:lineRule="auto"/>
              <w:ind w:right="57"/>
              <w:jc w:val="right"/>
            </w:pPr>
          </w:p>
        </w:tc>
        <w:tc>
          <w:tcPr>
            <w:tcW w:w="560" w:type="pct"/>
            <w:hideMark/>
          </w:tcPr>
          <w:p w14:paraId="41072DBD" w14:textId="77777777" w:rsidR="001740F9" w:rsidRPr="001740F9" w:rsidRDefault="001740F9">
            <w:pPr>
              <w:tabs>
                <w:tab w:val="decimal" w:pos="870"/>
              </w:tabs>
              <w:spacing w:line="240" w:lineRule="auto"/>
              <w:ind w:right="-114"/>
            </w:pPr>
            <w:r w:rsidRPr="001740F9">
              <w:t>455,953</w:t>
            </w:r>
          </w:p>
        </w:tc>
        <w:tc>
          <w:tcPr>
            <w:tcW w:w="128" w:type="pct"/>
          </w:tcPr>
          <w:p w14:paraId="4B7295E8" w14:textId="77777777" w:rsidR="001740F9" w:rsidRPr="001740F9" w:rsidRDefault="001740F9">
            <w:pPr>
              <w:pStyle w:val="BodyText"/>
              <w:tabs>
                <w:tab w:val="left" w:pos="720"/>
              </w:tabs>
              <w:spacing w:after="0" w:line="240" w:lineRule="auto"/>
              <w:ind w:right="57"/>
              <w:jc w:val="right"/>
              <w:rPr>
                <w:b/>
                <w:bCs/>
              </w:rPr>
            </w:pPr>
          </w:p>
        </w:tc>
        <w:tc>
          <w:tcPr>
            <w:tcW w:w="572" w:type="pct"/>
            <w:hideMark/>
          </w:tcPr>
          <w:p w14:paraId="05EDD4DA" w14:textId="77777777" w:rsidR="001740F9" w:rsidRPr="001740F9" w:rsidRDefault="001740F9">
            <w:pPr>
              <w:tabs>
                <w:tab w:val="decimal" w:pos="868"/>
              </w:tabs>
              <w:spacing w:line="240" w:lineRule="auto"/>
              <w:ind w:right="-114"/>
            </w:pPr>
            <w:r w:rsidRPr="001740F9">
              <w:t>5,679</w:t>
            </w:r>
          </w:p>
        </w:tc>
        <w:tc>
          <w:tcPr>
            <w:tcW w:w="128" w:type="pct"/>
          </w:tcPr>
          <w:p w14:paraId="100B746F" w14:textId="77777777" w:rsidR="001740F9" w:rsidRPr="001740F9" w:rsidRDefault="001740F9">
            <w:pPr>
              <w:pStyle w:val="BodyText"/>
              <w:tabs>
                <w:tab w:val="left" w:pos="720"/>
              </w:tabs>
              <w:spacing w:after="0" w:line="240" w:lineRule="auto"/>
              <w:ind w:right="57"/>
              <w:jc w:val="right"/>
              <w:rPr>
                <w:b/>
                <w:bCs/>
              </w:rPr>
            </w:pPr>
          </w:p>
        </w:tc>
        <w:tc>
          <w:tcPr>
            <w:tcW w:w="583" w:type="pct"/>
            <w:hideMark/>
          </w:tcPr>
          <w:p w14:paraId="227E7382" w14:textId="77777777" w:rsidR="001740F9" w:rsidRPr="001740F9" w:rsidRDefault="001740F9">
            <w:pPr>
              <w:tabs>
                <w:tab w:val="decimal" w:pos="868"/>
              </w:tabs>
              <w:spacing w:line="240" w:lineRule="auto"/>
              <w:ind w:right="-114"/>
            </w:pPr>
            <w:r w:rsidRPr="001740F9">
              <w:t>7,880</w:t>
            </w:r>
          </w:p>
        </w:tc>
      </w:tr>
      <w:tr w:rsidR="001740F9" w14:paraId="5D063D55" w14:textId="77777777" w:rsidTr="001740F9">
        <w:trPr>
          <w:trHeight w:val="200"/>
        </w:trPr>
        <w:tc>
          <w:tcPr>
            <w:tcW w:w="2104" w:type="pct"/>
            <w:hideMark/>
          </w:tcPr>
          <w:p w14:paraId="7CE6C903" w14:textId="77777777" w:rsidR="001740F9" w:rsidRPr="001740F9" w:rsidRDefault="001740F9">
            <w:r w:rsidRPr="001740F9">
              <w:t>Employee benefit expenses</w:t>
            </w:r>
          </w:p>
        </w:tc>
        <w:tc>
          <w:tcPr>
            <w:tcW w:w="220" w:type="pct"/>
          </w:tcPr>
          <w:p w14:paraId="3CBA7392" w14:textId="77777777" w:rsidR="001740F9" w:rsidRPr="001740F9" w:rsidRDefault="001740F9">
            <w:pPr>
              <w:tabs>
                <w:tab w:val="decimal" w:pos="1016"/>
              </w:tabs>
              <w:spacing w:line="240" w:lineRule="auto"/>
              <w:ind w:right="-114"/>
            </w:pPr>
          </w:p>
        </w:tc>
        <w:tc>
          <w:tcPr>
            <w:tcW w:w="577" w:type="pct"/>
            <w:hideMark/>
          </w:tcPr>
          <w:p w14:paraId="57F08F10" w14:textId="77777777" w:rsidR="001740F9" w:rsidRPr="001740F9" w:rsidRDefault="001740F9">
            <w:pPr>
              <w:pStyle w:val="acctfourfigures"/>
              <w:tabs>
                <w:tab w:val="clear" w:pos="765"/>
                <w:tab w:val="decimal" w:pos="870"/>
              </w:tabs>
              <w:spacing w:line="240" w:lineRule="atLeast"/>
              <w:ind w:left="-18" w:right="-106"/>
            </w:pPr>
            <w:r w:rsidRPr="001740F9">
              <w:t>581,572</w:t>
            </w:r>
          </w:p>
        </w:tc>
        <w:tc>
          <w:tcPr>
            <w:tcW w:w="128" w:type="pct"/>
          </w:tcPr>
          <w:p w14:paraId="42AD4FA6" w14:textId="77777777" w:rsidR="001740F9" w:rsidRPr="001740F9" w:rsidRDefault="001740F9">
            <w:pPr>
              <w:pStyle w:val="BodyText"/>
              <w:tabs>
                <w:tab w:val="left" w:pos="720"/>
              </w:tabs>
              <w:spacing w:after="0" w:line="240" w:lineRule="auto"/>
              <w:ind w:right="57"/>
              <w:jc w:val="right"/>
            </w:pPr>
          </w:p>
        </w:tc>
        <w:tc>
          <w:tcPr>
            <w:tcW w:w="560" w:type="pct"/>
            <w:hideMark/>
          </w:tcPr>
          <w:p w14:paraId="0DD5704B" w14:textId="77777777" w:rsidR="001740F9" w:rsidRPr="001740F9" w:rsidRDefault="001740F9">
            <w:pPr>
              <w:tabs>
                <w:tab w:val="decimal" w:pos="870"/>
              </w:tabs>
              <w:spacing w:line="240" w:lineRule="auto"/>
              <w:ind w:right="-114"/>
            </w:pPr>
            <w:r w:rsidRPr="001740F9">
              <w:t>197,362</w:t>
            </w:r>
          </w:p>
        </w:tc>
        <w:tc>
          <w:tcPr>
            <w:tcW w:w="128" w:type="pct"/>
          </w:tcPr>
          <w:p w14:paraId="5041B0AE" w14:textId="77777777" w:rsidR="001740F9" w:rsidRPr="001740F9" w:rsidRDefault="001740F9">
            <w:pPr>
              <w:pStyle w:val="BodyText"/>
              <w:tabs>
                <w:tab w:val="left" w:pos="720"/>
              </w:tabs>
              <w:spacing w:after="0" w:line="240" w:lineRule="auto"/>
              <w:ind w:right="57"/>
              <w:jc w:val="right"/>
              <w:rPr>
                <w:b/>
                <w:bCs/>
              </w:rPr>
            </w:pPr>
          </w:p>
        </w:tc>
        <w:tc>
          <w:tcPr>
            <w:tcW w:w="572" w:type="pct"/>
            <w:hideMark/>
          </w:tcPr>
          <w:p w14:paraId="0323EF56" w14:textId="77777777" w:rsidR="001740F9" w:rsidRPr="001740F9" w:rsidRDefault="001740F9">
            <w:pPr>
              <w:tabs>
                <w:tab w:val="decimal" w:pos="868"/>
              </w:tabs>
              <w:spacing w:line="240" w:lineRule="auto"/>
              <w:ind w:right="-114"/>
            </w:pPr>
            <w:r w:rsidRPr="001740F9">
              <w:t>160,534</w:t>
            </w:r>
          </w:p>
        </w:tc>
        <w:tc>
          <w:tcPr>
            <w:tcW w:w="128" w:type="pct"/>
          </w:tcPr>
          <w:p w14:paraId="14A16DD8" w14:textId="77777777" w:rsidR="001740F9" w:rsidRPr="001740F9" w:rsidRDefault="001740F9">
            <w:pPr>
              <w:pStyle w:val="BodyText"/>
              <w:tabs>
                <w:tab w:val="left" w:pos="720"/>
              </w:tabs>
              <w:spacing w:after="0" w:line="240" w:lineRule="auto"/>
              <w:ind w:right="57"/>
              <w:jc w:val="right"/>
              <w:rPr>
                <w:b/>
                <w:bCs/>
              </w:rPr>
            </w:pPr>
          </w:p>
        </w:tc>
        <w:tc>
          <w:tcPr>
            <w:tcW w:w="583" w:type="pct"/>
            <w:hideMark/>
          </w:tcPr>
          <w:p w14:paraId="0FFFA269" w14:textId="77777777" w:rsidR="001740F9" w:rsidRPr="001740F9" w:rsidRDefault="001740F9">
            <w:pPr>
              <w:tabs>
                <w:tab w:val="decimal" w:pos="868"/>
              </w:tabs>
              <w:spacing w:line="240" w:lineRule="auto"/>
              <w:ind w:right="-114"/>
            </w:pPr>
            <w:r w:rsidRPr="001740F9">
              <w:t>91,932</w:t>
            </w:r>
          </w:p>
        </w:tc>
      </w:tr>
      <w:tr w:rsidR="001740F9" w14:paraId="3E9C6532" w14:textId="77777777" w:rsidTr="001740F9">
        <w:trPr>
          <w:trHeight w:val="200"/>
        </w:trPr>
        <w:tc>
          <w:tcPr>
            <w:tcW w:w="2104" w:type="pct"/>
            <w:hideMark/>
          </w:tcPr>
          <w:p w14:paraId="536BBFA4" w14:textId="77777777" w:rsidR="001740F9" w:rsidRPr="001740F9" w:rsidRDefault="001740F9">
            <w:r w:rsidRPr="001740F9">
              <w:t>Depreciation and amortisation</w:t>
            </w:r>
          </w:p>
        </w:tc>
        <w:tc>
          <w:tcPr>
            <w:tcW w:w="220" w:type="pct"/>
          </w:tcPr>
          <w:p w14:paraId="67A3E7A5" w14:textId="77777777" w:rsidR="001740F9" w:rsidRPr="001740F9" w:rsidRDefault="001740F9">
            <w:pPr>
              <w:tabs>
                <w:tab w:val="decimal" w:pos="1016"/>
              </w:tabs>
              <w:spacing w:line="240" w:lineRule="auto"/>
              <w:ind w:right="-114"/>
            </w:pPr>
          </w:p>
        </w:tc>
        <w:tc>
          <w:tcPr>
            <w:tcW w:w="577" w:type="pct"/>
            <w:hideMark/>
          </w:tcPr>
          <w:p w14:paraId="15FA8274" w14:textId="6FBD7D03" w:rsidR="001740F9" w:rsidRPr="001740F9" w:rsidRDefault="00CB08AA">
            <w:pPr>
              <w:pStyle w:val="acctfourfigures"/>
              <w:tabs>
                <w:tab w:val="clear" w:pos="765"/>
                <w:tab w:val="decimal" w:pos="870"/>
              </w:tabs>
              <w:spacing w:line="240" w:lineRule="atLeast"/>
              <w:ind w:left="-18" w:right="-106"/>
            </w:pPr>
            <w:r>
              <w:t>394,827</w:t>
            </w:r>
          </w:p>
        </w:tc>
        <w:tc>
          <w:tcPr>
            <w:tcW w:w="128" w:type="pct"/>
          </w:tcPr>
          <w:p w14:paraId="466B69FE" w14:textId="77777777" w:rsidR="001740F9" w:rsidRPr="001740F9" w:rsidRDefault="001740F9">
            <w:pPr>
              <w:pStyle w:val="BodyText"/>
              <w:tabs>
                <w:tab w:val="left" w:pos="720"/>
              </w:tabs>
              <w:spacing w:after="0" w:line="240" w:lineRule="auto"/>
              <w:ind w:right="57"/>
              <w:jc w:val="right"/>
            </w:pPr>
          </w:p>
        </w:tc>
        <w:tc>
          <w:tcPr>
            <w:tcW w:w="560" w:type="pct"/>
            <w:hideMark/>
          </w:tcPr>
          <w:p w14:paraId="21CE048D" w14:textId="77777777" w:rsidR="001740F9" w:rsidRPr="001740F9" w:rsidRDefault="001740F9">
            <w:pPr>
              <w:tabs>
                <w:tab w:val="decimal" w:pos="870"/>
              </w:tabs>
              <w:spacing w:line="240" w:lineRule="auto"/>
              <w:ind w:right="-114"/>
            </w:pPr>
            <w:r w:rsidRPr="001740F9">
              <w:t>293,428</w:t>
            </w:r>
          </w:p>
        </w:tc>
        <w:tc>
          <w:tcPr>
            <w:tcW w:w="128" w:type="pct"/>
          </w:tcPr>
          <w:p w14:paraId="77914F70" w14:textId="77777777" w:rsidR="001740F9" w:rsidRPr="001740F9" w:rsidRDefault="001740F9">
            <w:pPr>
              <w:pStyle w:val="BodyText"/>
              <w:tabs>
                <w:tab w:val="left" w:pos="720"/>
              </w:tabs>
              <w:spacing w:after="0" w:line="240" w:lineRule="auto"/>
              <w:ind w:right="57"/>
              <w:jc w:val="right"/>
              <w:rPr>
                <w:b/>
                <w:bCs/>
              </w:rPr>
            </w:pPr>
          </w:p>
        </w:tc>
        <w:tc>
          <w:tcPr>
            <w:tcW w:w="572" w:type="pct"/>
            <w:hideMark/>
          </w:tcPr>
          <w:p w14:paraId="1CA18110" w14:textId="77777777" w:rsidR="001740F9" w:rsidRPr="001740F9" w:rsidRDefault="001740F9">
            <w:pPr>
              <w:tabs>
                <w:tab w:val="decimal" w:pos="868"/>
              </w:tabs>
              <w:spacing w:line="240" w:lineRule="auto"/>
              <w:ind w:right="-114"/>
            </w:pPr>
            <w:r w:rsidRPr="001740F9">
              <w:t>185,904</w:t>
            </w:r>
          </w:p>
        </w:tc>
        <w:tc>
          <w:tcPr>
            <w:tcW w:w="128" w:type="pct"/>
          </w:tcPr>
          <w:p w14:paraId="7AE10293" w14:textId="77777777" w:rsidR="001740F9" w:rsidRPr="001740F9" w:rsidRDefault="001740F9">
            <w:pPr>
              <w:pStyle w:val="BodyText"/>
              <w:tabs>
                <w:tab w:val="left" w:pos="720"/>
              </w:tabs>
              <w:spacing w:after="0" w:line="240" w:lineRule="auto"/>
              <w:ind w:right="57"/>
              <w:jc w:val="right"/>
              <w:rPr>
                <w:b/>
                <w:bCs/>
              </w:rPr>
            </w:pPr>
          </w:p>
        </w:tc>
        <w:tc>
          <w:tcPr>
            <w:tcW w:w="583" w:type="pct"/>
            <w:hideMark/>
          </w:tcPr>
          <w:p w14:paraId="252CB159" w14:textId="77777777" w:rsidR="001740F9" w:rsidRPr="001740F9" w:rsidRDefault="001740F9">
            <w:pPr>
              <w:tabs>
                <w:tab w:val="decimal" w:pos="868"/>
              </w:tabs>
              <w:spacing w:line="240" w:lineRule="auto"/>
              <w:ind w:right="-114"/>
            </w:pPr>
            <w:r w:rsidRPr="001740F9">
              <w:t>162,831</w:t>
            </w:r>
          </w:p>
        </w:tc>
      </w:tr>
      <w:tr w:rsidR="001740F9" w14:paraId="58C9D1D5" w14:textId="77777777" w:rsidTr="001740F9">
        <w:trPr>
          <w:trHeight w:val="200"/>
        </w:trPr>
        <w:tc>
          <w:tcPr>
            <w:tcW w:w="2104" w:type="pct"/>
            <w:hideMark/>
          </w:tcPr>
          <w:p w14:paraId="10E2FC0B" w14:textId="77777777" w:rsidR="001740F9" w:rsidRPr="001740F9" w:rsidRDefault="001740F9">
            <w:r w:rsidRPr="001740F9">
              <w:t>Cost of profit sharing</w:t>
            </w:r>
          </w:p>
        </w:tc>
        <w:tc>
          <w:tcPr>
            <w:tcW w:w="220" w:type="pct"/>
          </w:tcPr>
          <w:p w14:paraId="6EEBF368" w14:textId="77777777" w:rsidR="001740F9" w:rsidRPr="001740F9" w:rsidRDefault="001740F9">
            <w:pPr>
              <w:tabs>
                <w:tab w:val="decimal" w:pos="1016"/>
              </w:tabs>
              <w:spacing w:line="240" w:lineRule="auto"/>
              <w:ind w:right="-114"/>
            </w:pPr>
          </w:p>
        </w:tc>
        <w:tc>
          <w:tcPr>
            <w:tcW w:w="577" w:type="pct"/>
            <w:hideMark/>
          </w:tcPr>
          <w:p w14:paraId="6CE5CC92" w14:textId="77777777" w:rsidR="001740F9" w:rsidRPr="001740F9" w:rsidRDefault="001740F9">
            <w:pPr>
              <w:pStyle w:val="acctfourfigures"/>
              <w:tabs>
                <w:tab w:val="clear" w:pos="765"/>
                <w:tab w:val="decimal" w:pos="870"/>
              </w:tabs>
              <w:spacing w:line="240" w:lineRule="atLeast"/>
              <w:ind w:left="-18" w:right="-106"/>
            </w:pPr>
            <w:r w:rsidRPr="001740F9">
              <w:t>185,532</w:t>
            </w:r>
          </w:p>
        </w:tc>
        <w:tc>
          <w:tcPr>
            <w:tcW w:w="128" w:type="pct"/>
          </w:tcPr>
          <w:p w14:paraId="46E5FD8A" w14:textId="77777777" w:rsidR="001740F9" w:rsidRPr="001740F9" w:rsidRDefault="001740F9">
            <w:pPr>
              <w:pStyle w:val="BodyText"/>
              <w:tabs>
                <w:tab w:val="left" w:pos="720"/>
              </w:tabs>
              <w:spacing w:after="0" w:line="240" w:lineRule="auto"/>
              <w:ind w:right="57"/>
              <w:jc w:val="right"/>
            </w:pPr>
          </w:p>
        </w:tc>
        <w:tc>
          <w:tcPr>
            <w:tcW w:w="560" w:type="pct"/>
            <w:hideMark/>
          </w:tcPr>
          <w:p w14:paraId="003C84C2" w14:textId="77777777" w:rsidR="001740F9" w:rsidRPr="001740F9" w:rsidRDefault="001740F9">
            <w:pPr>
              <w:tabs>
                <w:tab w:val="decimal" w:pos="870"/>
              </w:tabs>
              <w:spacing w:line="240" w:lineRule="auto"/>
              <w:ind w:right="-114"/>
            </w:pPr>
            <w:r w:rsidRPr="001740F9">
              <w:t>290,126</w:t>
            </w:r>
          </w:p>
        </w:tc>
        <w:tc>
          <w:tcPr>
            <w:tcW w:w="128" w:type="pct"/>
          </w:tcPr>
          <w:p w14:paraId="2CBDAFFD" w14:textId="77777777" w:rsidR="001740F9" w:rsidRPr="001740F9" w:rsidRDefault="001740F9">
            <w:pPr>
              <w:pStyle w:val="BodyText"/>
              <w:tabs>
                <w:tab w:val="left" w:pos="720"/>
              </w:tabs>
              <w:spacing w:after="0" w:line="240" w:lineRule="auto"/>
              <w:ind w:right="57"/>
              <w:jc w:val="right"/>
              <w:rPr>
                <w:b/>
                <w:bCs/>
              </w:rPr>
            </w:pPr>
          </w:p>
        </w:tc>
        <w:tc>
          <w:tcPr>
            <w:tcW w:w="572" w:type="pct"/>
            <w:hideMark/>
          </w:tcPr>
          <w:p w14:paraId="04154885" w14:textId="77777777" w:rsidR="001740F9" w:rsidRPr="001740F9" w:rsidRDefault="001740F9">
            <w:pPr>
              <w:tabs>
                <w:tab w:val="decimal" w:pos="868"/>
              </w:tabs>
              <w:spacing w:line="240" w:lineRule="auto"/>
              <w:ind w:right="-114"/>
            </w:pPr>
            <w:r w:rsidRPr="001740F9">
              <w:t>185,620</w:t>
            </w:r>
          </w:p>
        </w:tc>
        <w:tc>
          <w:tcPr>
            <w:tcW w:w="128" w:type="pct"/>
          </w:tcPr>
          <w:p w14:paraId="3F8BBC61" w14:textId="77777777" w:rsidR="001740F9" w:rsidRPr="001740F9" w:rsidRDefault="001740F9">
            <w:pPr>
              <w:pStyle w:val="BodyText"/>
              <w:tabs>
                <w:tab w:val="left" w:pos="720"/>
              </w:tabs>
              <w:spacing w:after="0" w:line="240" w:lineRule="auto"/>
              <w:ind w:right="57"/>
              <w:jc w:val="right"/>
              <w:rPr>
                <w:b/>
                <w:bCs/>
              </w:rPr>
            </w:pPr>
          </w:p>
        </w:tc>
        <w:tc>
          <w:tcPr>
            <w:tcW w:w="583" w:type="pct"/>
            <w:hideMark/>
          </w:tcPr>
          <w:p w14:paraId="6EC6B991" w14:textId="77777777" w:rsidR="001740F9" w:rsidRPr="001740F9" w:rsidRDefault="001740F9">
            <w:pPr>
              <w:tabs>
                <w:tab w:val="decimal" w:pos="868"/>
              </w:tabs>
              <w:spacing w:line="240" w:lineRule="auto"/>
              <w:ind w:right="-114"/>
            </w:pPr>
            <w:r w:rsidRPr="001740F9">
              <w:t>290,660</w:t>
            </w:r>
          </w:p>
        </w:tc>
      </w:tr>
      <w:tr w:rsidR="001740F9" w14:paraId="09E7BA24" w14:textId="77777777" w:rsidTr="001740F9">
        <w:trPr>
          <w:trHeight w:val="255"/>
        </w:trPr>
        <w:tc>
          <w:tcPr>
            <w:tcW w:w="2104" w:type="pct"/>
            <w:hideMark/>
          </w:tcPr>
          <w:p w14:paraId="5183B06B" w14:textId="77777777" w:rsidR="001740F9" w:rsidRPr="001740F9" w:rsidRDefault="001740F9">
            <w:r w:rsidRPr="001740F9">
              <w:t xml:space="preserve">Minimum lease payments under </w:t>
            </w:r>
          </w:p>
          <w:p w14:paraId="4413E31F" w14:textId="77777777" w:rsidR="001740F9" w:rsidRPr="001740F9" w:rsidRDefault="001740F9">
            <w:r w:rsidRPr="001740F9">
              <w:t xml:space="preserve">   operating leases</w:t>
            </w:r>
          </w:p>
        </w:tc>
        <w:tc>
          <w:tcPr>
            <w:tcW w:w="220" w:type="pct"/>
          </w:tcPr>
          <w:p w14:paraId="49FCE577" w14:textId="77777777" w:rsidR="001740F9" w:rsidRPr="001740F9" w:rsidRDefault="001740F9">
            <w:pPr>
              <w:tabs>
                <w:tab w:val="decimal" w:pos="1016"/>
              </w:tabs>
              <w:spacing w:line="240" w:lineRule="auto"/>
              <w:ind w:right="-114"/>
            </w:pPr>
          </w:p>
        </w:tc>
        <w:tc>
          <w:tcPr>
            <w:tcW w:w="577" w:type="pct"/>
          </w:tcPr>
          <w:p w14:paraId="05FBF1D5" w14:textId="77777777" w:rsidR="001740F9" w:rsidRPr="001740F9" w:rsidRDefault="001740F9">
            <w:pPr>
              <w:pStyle w:val="acctfourfigures"/>
              <w:spacing w:line="240" w:lineRule="atLeast"/>
              <w:ind w:left="-18" w:right="-106"/>
            </w:pPr>
          </w:p>
          <w:p w14:paraId="2D792590" w14:textId="77777777" w:rsidR="001740F9" w:rsidRPr="001740F9" w:rsidRDefault="001740F9">
            <w:pPr>
              <w:pStyle w:val="acctfourfigures"/>
              <w:tabs>
                <w:tab w:val="clear" w:pos="765"/>
                <w:tab w:val="decimal" w:pos="870"/>
              </w:tabs>
              <w:spacing w:line="240" w:lineRule="atLeast"/>
              <w:ind w:left="-18" w:right="-106"/>
            </w:pPr>
            <w:r w:rsidRPr="001740F9">
              <w:t>82,696</w:t>
            </w:r>
          </w:p>
        </w:tc>
        <w:tc>
          <w:tcPr>
            <w:tcW w:w="128" w:type="pct"/>
          </w:tcPr>
          <w:p w14:paraId="1BA2CD19" w14:textId="77777777" w:rsidR="001740F9" w:rsidRPr="001740F9" w:rsidRDefault="001740F9">
            <w:pPr>
              <w:pStyle w:val="BodyText"/>
              <w:tabs>
                <w:tab w:val="left" w:pos="720"/>
              </w:tabs>
              <w:spacing w:after="0" w:line="240" w:lineRule="auto"/>
              <w:ind w:right="57"/>
              <w:jc w:val="right"/>
            </w:pPr>
          </w:p>
        </w:tc>
        <w:tc>
          <w:tcPr>
            <w:tcW w:w="560" w:type="pct"/>
          </w:tcPr>
          <w:p w14:paraId="4FA2EC02" w14:textId="77777777" w:rsidR="001740F9" w:rsidRPr="001740F9" w:rsidRDefault="001740F9">
            <w:pPr>
              <w:pStyle w:val="acctfourfigures"/>
              <w:spacing w:line="240" w:lineRule="atLeast"/>
              <w:ind w:left="-18" w:right="-106"/>
            </w:pPr>
          </w:p>
          <w:p w14:paraId="3844DDD9" w14:textId="77777777" w:rsidR="001740F9" w:rsidRPr="001740F9" w:rsidRDefault="001740F9">
            <w:pPr>
              <w:tabs>
                <w:tab w:val="decimal" w:pos="870"/>
              </w:tabs>
              <w:spacing w:line="240" w:lineRule="auto"/>
              <w:ind w:right="-114"/>
            </w:pPr>
            <w:r w:rsidRPr="001740F9">
              <w:t>59,701</w:t>
            </w:r>
          </w:p>
        </w:tc>
        <w:tc>
          <w:tcPr>
            <w:tcW w:w="128" w:type="pct"/>
          </w:tcPr>
          <w:p w14:paraId="44FF8E7F" w14:textId="77777777" w:rsidR="001740F9" w:rsidRPr="001740F9" w:rsidRDefault="001740F9">
            <w:pPr>
              <w:pStyle w:val="BodyText"/>
              <w:tabs>
                <w:tab w:val="left" w:pos="720"/>
              </w:tabs>
              <w:spacing w:after="0" w:line="240" w:lineRule="auto"/>
              <w:ind w:right="57"/>
              <w:jc w:val="right"/>
              <w:rPr>
                <w:b/>
                <w:bCs/>
              </w:rPr>
            </w:pPr>
          </w:p>
        </w:tc>
        <w:tc>
          <w:tcPr>
            <w:tcW w:w="572" w:type="pct"/>
            <w:vAlign w:val="bottom"/>
            <w:hideMark/>
          </w:tcPr>
          <w:p w14:paraId="1B0A6E9D" w14:textId="77777777" w:rsidR="001740F9" w:rsidRPr="001740F9" w:rsidRDefault="001740F9">
            <w:pPr>
              <w:tabs>
                <w:tab w:val="decimal" w:pos="868"/>
              </w:tabs>
              <w:spacing w:line="240" w:lineRule="auto"/>
              <w:ind w:right="-114"/>
            </w:pPr>
            <w:r w:rsidRPr="001740F9">
              <w:t>7,769</w:t>
            </w:r>
          </w:p>
        </w:tc>
        <w:tc>
          <w:tcPr>
            <w:tcW w:w="128" w:type="pct"/>
          </w:tcPr>
          <w:p w14:paraId="7A4233A8" w14:textId="77777777" w:rsidR="001740F9" w:rsidRPr="001740F9" w:rsidRDefault="001740F9">
            <w:pPr>
              <w:pStyle w:val="BodyText"/>
              <w:tabs>
                <w:tab w:val="left" w:pos="720"/>
              </w:tabs>
              <w:spacing w:after="0" w:line="240" w:lineRule="auto"/>
              <w:ind w:right="57"/>
              <w:jc w:val="right"/>
              <w:rPr>
                <w:b/>
                <w:bCs/>
              </w:rPr>
            </w:pPr>
          </w:p>
        </w:tc>
        <w:tc>
          <w:tcPr>
            <w:tcW w:w="583" w:type="pct"/>
            <w:vAlign w:val="bottom"/>
            <w:hideMark/>
          </w:tcPr>
          <w:p w14:paraId="58C49DD4" w14:textId="77777777" w:rsidR="001740F9" w:rsidRPr="001740F9" w:rsidRDefault="001740F9">
            <w:pPr>
              <w:tabs>
                <w:tab w:val="decimal" w:pos="868"/>
              </w:tabs>
              <w:spacing w:line="240" w:lineRule="auto"/>
              <w:ind w:right="-114"/>
            </w:pPr>
            <w:r w:rsidRPr="001740F9">
              <w:t>7,978</w:t>
            </w:r>
          </w:p>
        </w:tc>
      </w:tr>
      <w:tr w:rsidR="001740F9" w14:paraId="64F4DA28" w14:textId="77777777" w:rsidTr="001740F9">
        <w:trPr>
          <w:trHeight w:val="255"/>
        </w:trPr>
        <w:tc>
          <w:tcPr>
            <w:tcW w:w="2104" w:type="pct"/>
            <w:hideMark/>
          </w:tcPr>
          <w:p w14:paraId="19DCAEAD" w14:textId="77777777" w:rsidR="001740F9" w:rsidRPr="001740F9" w:rsidRDefault="001740F9">
            <w:r w:rsidRPr="001740F9">
              <w:t xml:space="preserve">Promotions and advertising expenses </w:t>
            </w:r>
          </w:p>
        </w:tc>
        <w:tc>
          <w:tcPr>
            <w:tcW w:w="220" w:type="pct"/>
          </w:tcPr>
          <w:p w14:paraId="4225F425" w14:textId="77777777" w:rsidR="001740F9" w:rsidRPr="001740F9" w:rsidRDefault="001740F9">
            <w:pPr>
              <w:tabs>
                <w:tab w:val="decimal" w:pos="1016"/>
              </w:tabs>
              <w:spacing w:line="240" w:lineRule="auto"/>
              <w:ind w:right="-114"/>
            </w:pPr>
          </w:p>
        </w:tc>
        <w:tc>
          <w:tcPr>
            <w:tcW w:w="577" w:type="pct"/>
            <w:hideMark/>
          </w:tcPr>
          <w:p w14:paraId="45140C5A" w14:textId="77777777" w:rsidR="001740F9" w:rsidRPr="001740F9" w:rsidRDefault="001740F9">
            <w:pPr>
              <w:pStyle w:val="acctfourfigures"/>
              <w:tabs>
                <w:tab w:val="clear" w:pos="765"/>
                <w:tab w:val="decimal" w:pos="870"/>
              </w:tabs>
              <w:spacing w:line="240" w:lineRule="atLeast"/>
              <w:ind w:left="-18" w:right="-106"/>
            </w:pPr>
            <w:r w:rsidRPr="001740F9">
              <w:t>58,813</w:t>
            </w:r>
          </w:p>
        </w:tc>
        <w:tc>
          <w:tcPr>
            <w:tcW w:w="128" w:type="pct"/>
          </w:tcPr>
          <w:p w14:paraId="2D2ABB87" w14:textId="77777777" w:rsidR="001740F9" w:rsidRPr="001740F9" w:rsidRDefault="001740F9">
            <w:pPr>
              <w:pStyle w:val="BodyText"/>
              <w:tabs>
                <w:tab w:val="left" w:pos="720"/>
              </w:tabs>
              <w:spacing w:after="0" w:line="240" w:lineRule="auto"/>
              <w:ind w:right="57"/>
              <w:jc w:val="right"/>
            </w:pPr>
          </w:p>
        </w:tc>
        <w:tc>
          <w:tcPr>
            <w:tcW w:w="560" w:type="pct"/>
            <w:hideMark/>
          </w:tcPr>
          <w:p w14:paraId="5B68F3EC" w14:textId="77777777" w:rsidR="001740F9" w:rsidRPr="001740F9" w:rsidRDefault="001740F9">
            <w:pPr>
              <w:pStyle w:val="acctfourfigures"/>
              <w:tabs>
                <w:tab w:val="clear" w:pos="765"/>
                <w:tab w:val="decimal" w:pos="870"/>
              </w:tabs>
              <w:spacing w:line="240" w:lineRule="atLeast"/>
              <w:ind w:left="-18" w:right="-106"/>
            </w:pPr>
            <w:r w:rsidRPr="001740F9">
              <w:t>13,556</w:t>
            </w:r>
          </w:p>
        </w:tc>
        <w:tc>
          <w:tcPr>
            <w:tcW w:w="128" w:type="pct"/>
          </w:tcPr>
          <w:p w14:paraId="64628251" w14:textId="77777777" w:rsidR="001740F9" w:rsidRPr="001740F9" w:rsidRDefault="001740F9">
            <w:pPr>
              <w:pStyle w:val="BodyText"/>
              <w:tabs>
                <w:tab w:val="left" w:pos="720"/>
              </w:tabs>
              <w:spacing w:after="0" w:line="240" w:lineRule="auto"/>
              <w:ind w:right="57"/>
              <w:jc w:val="right"/>
              <w:rPr>
                <w:b/>
                <w:bCs/>
              </w:rPr>
            </w:pPr>
          </w:p>
        </w:tc>
        <w:tc>
          <w:tcPr>
            <w:tcW w:w="572" w:type="pct"/>
            <w:hideMark/>
          </w:tcPr>
          <w:p w14:paraId="322E589C" w14:textId="77777777" w:rsidR="001740F9" w:rsidRPr="001740F9" w:rsidRDefault="001740F9">
            <w:pPr>
              <w:tabs>
                <w:tab w:val="decimal" w:pos="868"/>
              </w:tabs>
              <w:spacing w:line="240" w:lineRule="auto"/>
              <w:ind w:right="-114"/>
            </w:pPr>
            <w:r w:rsidRPr="001740F9">
              <w:t>19,515</w:t>
            </w:r>
          </w:p>
        </w:tc>
        <w:tc>
          <w:tcPr>
            <w:tcW w:w="128" w:type="pct"/>
          </w:tcPr>
          <w:p w14:paraId="370A23D3" w14:textId="77777777" w:rsidR="001740F9" w:rsidRPr="001740F9" w:rsidRDefault="001740F9">
            <w:pPr>
              <w:pStyle w:val="BodyText"/>
              <w:tabs>
                <w:tab w:val="left" w:pos="720"/>
              </w:tabs>
              <w:spacing w:after="0" w:line="240" w:lineRule="auto"/>
              <w:ind w:right="57"/>
              <w:jc w:val="right"/>
              <w:rPr>
                <w:b/>
                <w:bCs/>
              </w:rPr>
            </w:pPr>
          </w:p>
        </w:tc>
        <w:tc>
          <w:tcPr>
            <w:tcW w:w="583" w:type="pct"/>
            <w:hideMark/>
          </w:tcPr>
          <w:p w14:paraId="1B0D369D" w14:textId="77777777" w:rsidR="001740F9" w:rsidRPr="001740F9" w:rsidRDefault="001740F9" w:rsidP="00C57803">
            <w:pPr>
              <w:tabs>
                <w:tab w:val="decimal" w:pos="868"/>
              </w:tabs>
              <w:spacing w:line="240" w:lineRule="auto"/>
              <w:ind w:right="-114"/>
            </w:pPr>
            <w:r w:rsidRPr="001740F9">
              <w:t>5,403</w:t>
            </w:r>
          </w:p>
        </w:tc>
      </w:tr>
      <w:tr w:rsidR="001740F9" w14:paraId="56AD88E6" w14:textId="77777777" w:rsidTr="001740F9">
        <w:trPr>
          <w:trHeight w:val="255"/>
        </w:trPr>
        <w:tc>
          <w:tcPr>
            <w:tcW w:w="2104" w:type="pct"/>
            <w:hideMark/>
          </w:tcPr>
          <w:p w14:paraId="2062286B" w14:textId="77777777" w:rsidR="001740F9" w:rsidRPr="001740F9" w:rsidRDefault="001740F9">
            <w:r w:rsidRPr="001740F9">
              <w:t>Internet expenses for top-up machines</w:t>
            </w:r>
          </w:p>
        </w:tc>
        <w:tc>
          <w:tcPr>
            <w:tcW w:w="220" w:type="pct"/>
          </w:tcPr>
          <w:p w14:paraId="70B55C52" w14:textId="77777777" w:rsidR="001740F9" w:rsidRPr="001740F9" w:rsidRDefault="001740F9">
            <w:pPr>
              <w:tabs>
                <w:tab w:val="decimal" w:pos="1016"/>
              </w:tabs>
              <w:spacing w:line="240" w:lineRule="auto"/>
              <w:ind w:right="-114"/>
            </w:pPr>
          </w:p>
        </w:tc>
        <w:tc>
          <w:tcPr>
            <w:tcW w:w="577" w:type="pct"/>
          </w:tcPr>
          <w:p w14:paraId="3B0848EA" w14:textId="77777777" w:rsidR="001740F9" w:rsidRPr="001740F9" w:rsidRDefault="001740F9">
            <w:pPr>
              <w:pStyle w:val="acctfourfigures"/>
              <w:tabs>
                <w:tab w:val="clear" w:pos="765"/>
                <w:tab w:val="decimal" w:pos="870"/>
              </w:tabs>
              <w:spacing w:line="240" w:lineRule="atLeast"/>
              <w:ind w:left="-18" w:right="-106"/>
            </w:pPr>
            <w:r w:rsidRPr="001740F9">
              <w:t>28,884</w:t>
            </w:r>
          </w:p>
        </w:tc>
        <w:tc>
          <w:tcPr>
            <w:tcW w:w="128" w:type="pct"/>
          </w:tcPr>
          <w:p w14:paraId="47E21A0A" w14:textId="77777777" w:rsidR="001740F9" w:rsidRPr="001740F9" w:rsidRDefault="001740F9">
            <w:pPr>
              <w:pStyle w:val="BodyText"/>
              <w:tabs>
                <w:tab w:val="left" w:pos="720"/>
              </w:tabs>
              <w:spacing w:after="0" w:line="240" w:lineRule="auto"/>
              <w:ind w:right="57"/>
              <w:jc w:val="right"/>
            </w:pPr>
          </w:p>
        </w:tc>
        <w:tc>
          <w:tcPr>
            <w:tcW w:w="560" w:type="pct"/>
          </w:tcPr>
          <w:p w14:paraId="558E43C1" w14:textId="77777777" w:rsidR="001740F9" w:rsidRPr="001740F9" w:rsidRDefault="001740F9">
            <w:pPr>
              <w:pStyle w:val="acctfourfigures"/>
              <w:tabs>
                <w:tab w:val="clear" w:pos="765"/>
                <w:tab w:val="decimal" w:pos="870"/>
              </w:tabs>
              <w:spacing w:line="240" w:lineRule="atLeast"/>
              <w:ind w:left="-18" w:right="-106"/>
            </w:pPr>
            <w:r w:rsidRPr="001740F9">
              <w:t>29,204</w:t>
            </w:r>
          </w:p>
        </w:tc>
        <w:tc>
          <w:tcPr>
            <w:tcW w:w="128" w:type="pct"/>
          </w:tcPr>
          <w:p w14:paraId="4DCA354E" w14:textId="77777777" w:rsidR="001740F9" w:rsidRPr="001740F9" w:rsidRDefault="001740F9">
            <w:pPr>
              <w:pStyle w:val="BodyText"/>
              <w:tabs>
                <w:tab w:val="left" w:pos="720"/>
              </w:tabs>
              <w:spacing w:after="0" w:line="240" w:lineRule="auto"/>
              <w:ind w:right="57"/>
              <w:jc w:val="right"/>
              <w:rPr>
                <w:b/>
                <w:bCs/>
              </w:rPr>
            </w:pPr>
          </w:p>
        </w:tc>
        <w:tc>
          <w:tcPr>
            <w:tcW w:w="572" w:type="pct"/>
            <w:vAlign w:val="bottom"/>
            <w:hideMark/>
          </w:tcPr>
          <w:p w14:paraId="616BC448" w14:textId="77777777" w:rsidR="001740F9" w:rsidRPr="001740F9" w:rsidRDefault="001740F9">
            <w:pPr>
              <w:tabs>
                <w:tab w:val="decimal" w:pos="868"/>
              </w:tabs>
              <w:spacing w:line="240" w:lineRule="auto"/>
              <w:ind w:right="-114"/>
            </w:pPr>
            <w:r w:rsidRPr="001740F9">
              <w:t>28,884</w:t>
            </w:r>
          </w:p>
        </w:tc>
        <w:tc>
          <w:tcPr>
            <w:tcW w:w="128" w:type="pct"/>
          </w:tcPr>
          <w:p w14:paraId="7E55DAEA" w14:textId="77777777" w:rsidR="001740F9" w:rsidRPr="001740F9" w:rsidRDefault="001740F9">
            <w:pPr>
              <w:pStyle w:val="BodyText"/>
              <w:tabs>
                <w:tab w:val="left" w:pos="720"/>
              </w:tabs>
              <w:spacing w:after="0" w:line="240" w:lineRule="auto"/>
              <w:ind w:right="57"/>
              <w:jc w:val="right"/>
              <w:rPr>
                <w:b/>
                <w:bCs/>
              </w:rPr>
            </w:pPr>
          </w:p>
        </w:tc>
        <w:tc>
          <w:tcPr>
            <w:tcW w:w="583" w:type="pct"/>
            <w:vAlign w:val="bottom"/>
            <w:hideMark/>
          </w:tcPr>
          <w:p w14:paraId="3EBC3E44" w14:textId="77777777" w:rsidR="001740F9" w:rsidRPr="001740F9" w:rsidRDefault="001740F9">
            <w:pPr>
              <w:tabs>
                <w:tab w:val="decimal" w:pos="885"/>
              </w:tabs>
              <w:spacing w:line="240" w:lineRule="auto"/>
              <w:ind w:right="-114"/>
            </w:pPr>
            <w:r w:rsidRPr="001740F9">
              <w:t>29,204</w:t>
            </w:r>
          </w:p>
        </w:tc>
      </w:tr>
      <w:tr w:rsidR="001740F9" w14:paraId="0A212880" w14:textId="77777777" w:rsidTr="001740F9">
        <w:trPr>
          <w:trHeight w:val="255"/>
        </w:trPr>
        <w:tc>
          <w:tcPr>
            <w:tcW w:w="2104" w:type="pct"/>
            <w:hideMark/>
          </w:tcPr>
          <w:p w14:paraId="5A69C35C" w14:textId="77777777" w:rsidR="001740F9" w:rsidRPr="001740F9" w:rsidRDefault="001740F9">
            <w:r w:rsidRPr="001740F9">
              <w:t>Professional fees</w:t>
            </w:r>
          </w:p>
        </w:tc>
        <w:tc>
          <w:tcPr>
            <w:tcW w:w="220" w:type="pct"/>
          </w:tcPr>
          <w:p w14:paraId="2678782A" w14:textId="77777777" w:rsidR="001740F9" w:rsidRPr="001740F9" w:rsidRDefault="001740F9">
            <w:pPr>
              <w:tabs>
                <w:tab w:val="decimal" w:pos="1016"/>
              </w:tabs>
              <w:spacing w:line="240" w:lineRule="auto"/>
              <w:ind w:right="-114"/>
            </w:pPr>
          </w:p>
        </w:tc>
        <w:tc>
          <w:tcPr>
            <w:tcW w:w="577" w:type="pct"/>
            <w:hideMark/>
          </w:tcPr>
          <w:p w14:paraId="76A6B1A1" w14:textId="77777777" w:rsidR="001740F9" w:rsidRPr="001740F9" w:rsidRDefault="001740F9">
            <w:pPr>
              <w:pStyle w:val="acctfourfigures"/>
              <w:tabs>
                <w:tab w:val="clear" w:pos="765"/>
                <w:tab w:val="decimal" w:pos="870"/>
              </w:tabs>
              <w:spacing w:line="240" w:lineRule="atLeast"/>
              <w:ind w:left="-18" w:right="-106"/>
            </w:pPr>
            <w:r w:rsidRPr="001740F9">
              <w:t>28,092</w:t>
            </w:r>
          </w:p>
        </w:tc>
        <w:tc>
          <w:tcPr>
            <w:tcW w:w="128" w:type="pct"/>
          </w:tcPr>
          <w:p w14:paraId="73F96D8A" w14:textId="77777777" w:rsidR="001740F9" w:rsidRPr="001740F9" w:rsidRDefault="001740F9">
            <w:pPr>
              <w:pStyle w:val="BodyText"/>
              <w:tabs>
                <w:tab w:val="left" w:pos="720"/>
              </w:tabs>
              <w:spacing w:after="0" w:line="240" w:lineRule="auto"/>
              <w:ind w:right="57"/>
              <w:jc w:val="right"/>
            </w:pPr>
          </w:p>
        </w:tc>
        <w:tc>
          <w:tcPr>
            <w:tcW w:w="560" w:type="pct"/>
            <w:hideMark/>
          </w:tcPr>
          <w:p w14:paraId="42EC314E" w14:textId="77777777" w:rsidR="001740F9" w:rsidRPr="001740F9" w:rsidRDefault="001740F9">
            <w:pPr>
              <w:pStyle w:val="acctfourfigures"/>
              <w:tabs>
                <w:tab w:val="clear" w:pos="765"/>
                <w:tab w:val="decimal" w:pos="870"/>
              </w:tabs>
              <w:spacing w:line="240" w:lineRule="atLeast"/>
              <w:ind w:left="-18" w:right="-106"/>
            </w:pPr>
            <w:r w:rsidRPr="001740F9">
              <w:t>16,411</w:t>
            </w:r>
          </w:p>
        </w:tc>
        <w:tc>
          <w:tcPr>
            <w:tcW w:w="128" w:type="pct"/>
          </w:tcPr>
          <w:p w14:paraId="7A2C6602" w14:textId="77777777" w:rsidR="001740F9" w:rsidRPr="001740F9" w:rsidRDefault="001740F9">
            <w:pPr>
              <w:pStyle w:val="BodyText"/>
              <w:tabs>
                <w:tab w:val="left" w:pos="720"/>
              </w:tabs>
              <w:spacing w:after="0" w:line="240" w:lineRule="auto"/>
              <w:ind w:right="57"/>
              <w:jc w:val="right"/>
              <w:rPr>
                <w:b/>
                <w:bCs/>
              </w:rPr>
            </w:pPr>
          </w:p>
        </w:tc>
        <w:tc>
          <w:tcPr>
            <w:tcW w:w="572" w:type="pct"/>
            <w:hideMark/>
          </w:tcPr>
          <w:p w14:paraId="1452516A" w14:textId="77777777" w:rsidR="001740F9" w:rsidRPr="001740F9" w:rsidRDefault="001740F9">
            <w:pPr>
              <w:tabs>
                <w:tab w:val="decimal" w:pos="868"/>
              </w:tabs>
              <w:spacing w:line="240" w:lineRule="auto"/>
              <w:ind w:right="-114"/>
            </w:pPr>
            <w:r w:rsidRPr="001740F9">
              <w:t>10,297</w:t>
            </w:r>
          </w:p>
        </w:tc>
        <w:tc>
          <w:tcPr>
            <w:tcW w:w="128" w:type="pct"/>
          </w:tcPr>
          <w:p w14:paraId="350A1E8F" w14:textId="77777777" w:rsidR="001740F9" w:rsidRPr="001740F9" w:rsidRDefault="001740F9">
            <w:pPr>
              <w:pStyle w:val="BodyText"/>
              <w:tabs>
                <w:tab w:val="left" w:pos="720"/>
              </w:tabs>
              <w:spacing w:after="0" w:line="240" w:lineRule="auto"/>
              <w:ind w:right="57"/>
              <w:jc w:val="right"/>
              <w:rPr>
                <w:b/>
                <w:bCs/>
              </w:rPr>
            </w:pPr>
          </w:p>
        </w:tc>
        <w:tc>
          <w:tcPr>
            <w:tcW w:w="583" w:type="pct"/>
            <w:hideMark/>
          </w:tcPr>
          <w:p w14:paraId="60431FA0" w14:textId="77777777" w:rsidR="001740F9" w:rsidRPr="001740F9" w:rsidRDefault="001740F9">
            <w:pPr>
              <w:tabs>
                <w:tab w:val="decimal" w:pos="885"/>
              </w:tabs>
              <w:spacing w:line="240" w:lineRule="auto"/>
              <w:ind w:right="-114"/>
            </w:pPr>
            <w:r w:rsidRPr="001740F9">
              <w:t>6,175</w:t>
            </w:r>
          </w:p>
        </w:tc>
      </w:tr>
      <w:tr w:rsidR="001740F9" w14:paraId="6BC3070A" w14:textId="77777777" w:rsidTr="001740F9">
        <w:trPr>
          <w:trHeight w:val="255"/>
        </w:trPr>
        <w:tc>
          <w:tcPr>
            <w:tcW w:w="2104" w:type="pct"/>
            <w:hideMark/>
          </w:tcPr>
          <w:p w14:paraId="351B7524" w14:textId="77777777" w:rsidR="001740F9" w:rsidRPr="001740F9" w:rsidRDefault="001740F9">
            <w:r w:rsidRPr="001740F9">
              <w:t>Raw materials and consumables used</w:t>
            </w:r>
          </w:p>
        </w:tc>
        <w:tc>
          <w:tcPr>
            <w:tcW w:w="220" w:type="pct"/>
          </w:tcPr>
          <w:p w14:paraId="7969BA38" w14:textId="77777777" w:rsidR="001740F9" w:rsidRPr="001740F9" w:rsidRDefault="001740F9">
            <w:pPr>
              <w:spacing w:line="240" w:lineRule="auto"/>
              <w:ind w:left="-111" w:right="-114"/>
              <w:jc w:val="center"/>
              <w:rPr>
                <w:i/>
                <w:iCs/>
              </w:rPr>
            </w:pPr>
          </w:p>
        </w:tc>
        <w:tc>
          <w:tcPr>
            <w:tcW w:w="577" w:type="pct"/>
            <w:hideMark/>
          </w:tcPr>
          <w:p w14:paraId="6819F5DF" w14:textId="77777777" w:rsidR="001740F9" w:rsidRPr="001740F9" w:rsidRDefault="001740F9">
            <w:pPr>
              <w:pStyle w:val="acctfourfigures"/>
              <w:tabs>
                <w:tab w:val="clear" w:pos="765"/>
                <w:tab w:val="decimal" w:pos="870"/>
              </w:tabs>
              <w:spacing w:line="240" w:lineRule="atLeast"/>
              <w:ind w:left="-18" w:right="-106"/>
            </w:pPr>
            <w:r w:rsidRPr="001740F9">
              <w:t>21,639</w:t>
            </w:r>
          </w:p>
        </w:tc>
        <w:tc>
          <w:tcPr>
            <w:tcW w:w="128" w:type="pct"/>
          </w:tcPr>
          <w:p w14:paraId="46FA4BD8" w14:textId="77777777" w:rsidR="001740F9" w:rsidRPr="001740F9" w:rsidRDefault="001740F9">
            <w:pPr>
              <w:pStyle w:val="BodyText"/>
              <w:tabs>
                <w:tab w:val="left" w:pos="720"/>
              </w:tabs>
              <w:spacing w:after="0" w:line="240" w:lineRule="auto"/>
              <w:ind w:right="57"/>
              <w:jc w:val="right"/>
            </w:pPr>
          </w:p>
        </w:tc>
        <w:tc>
          <w:tcPr>
            <w:tcW w:w="560" w:type="pct"/>
            <w:hideMark/>
          </w:tcPr>
          <w:p w14:paraId="0B3C8386" w14:textId="77777777" w:rsidR="001740F9" w:rsidRPr="001740F9" w:rsidRDefault="001740F9">
            <w:pPr>
              <w:tabs>
                <w:tab w:val="decimal" w:pos="870"/>
              </w:tabs>
              <w:spacing w:line="240" w:lineRule="auto"/>
              <w:ind w:right="-114"/>
            </w:pPr>
            <w:r w:rsidRPr="001740F9">
              <w:t>22,653</w:t>
            </w:r>
          </w:p>
        </w:tc>
        <w:tc>
          <w:tcPr>
            <w:tcW w:w="128" w:type="pct"/>
          </w:tcPr>
          <w:p w14:paraId="2B8E6E4B" w14:textId="77777777" w:rsidR="001740F9" w:rsidRPr="001740F9" w:rsidRDefault="001740F9">
            <w:pPr>
              <w:pStyle w:val="BodyText"/>
              <w:tabs>
                <w:tab w:val="left" w:pos="720"/>
              </w:tabs>
              <w:spacing w:after="0" w:line="240" w:lineRule="auto"/>
              <w:ind w:right="57"/>
              <w:jc w:val="right"/>
              <w:rPr>
                <w:b/>
                <w:bCs/>
              </w:rPr>
            </w:pPr>
          </w:p>
        </w:tc>
        <w:tc>
          <w:tcPr>
            <w:tcW w:w="572" w:type="pct"/>
            <w:hideMark/>
          </w:tcPr>
          <w:p w14:paraId="1229F915" w14:textId="77777777" w:rsidR="001740F9" w:rsidRPr="001740F9" w:rsidRDefault="001740F9">
            <w:pPr>
              <w:tabs>
                <w:tab w:val="decimal" w:pos="868"/>
              </w:tabs>
              <w:spacing w:line="240" w:lineRule="auto"/>
              <w:ind w:right="-114"/>
            </w:pPr>
            <w:r w:rsidRPr="001740F9">
              <w:t>7,783</w:t>
            </w:r>
          </w:p>
        </w:tc>
        <w:tc>
          <w:tcPr>
            <w:tcW w:w="128" w:type="pct"/>
          </w:tcPr>
          <w:p w14:paraId="6F455931" w14:textId="77777777" w:rsidR="001740F9" w:rsidRPr="001740F9" w:rsidRDefault="001740F9">
            <w:pPr>
              <w:pStyle w:val="BodyText"/>
              <w:tabs>
                <w:tab w:val="left" w:pos="720"/>
              </w:tabs>
              <w:spacing w:after="0" w:line="240" w:lineRule="auto"/>
              <w:ind w:right="57"/>
              <w:jc w:val="right"/>
              <w:rPr>
                <w:b/>
                <w:bCs/>
              </w:rPr>
            </w:pPr>
          </w:p>
        </w:tc>
        <w:tc>
          <w:tcPr>
            <w:tcW w:w="583" w:type="pct"/>
            <w:hideMark/>
          </w:tcPr>
          <w:p w14:paraId="527BA057" w14:textId="77777777" w:rsidR="001740F9" w:rsidRPr="001740F9" w:rsidRDefault="001740F9">
            <w:pPr>
              <w:tabs>
                <w:tab w:val="decimal" w:pos="868"/>
              </w:tabs>
              <w:spacing w:line="240" w:lineRule="auto"/>
              <w:ind w:right="-114"/>
            </w:pPr>
            <w:r w:rsidRPr="001740F9">
              <w:t>11,972</w:t>
            </w:r>
          </w:p>
        </w:tc>
      </w:tr>
      <w:tr w:rsidR="001740F9" w14:paraId="347394BC" w14:textId="77777777" w:rsidTr="001740F9">
        <w:trPr>
          <w:trHeight w:val="255"/>
        </w:trPr>
        <w:tc>
          <w:tcPr>
            <w:tcW w:w="2104" w:type="pct"/>
            <w:hideMark/>
          </w:tcPr>
          <w:p w14:paraId="33F1F7E1" w14:textId="77777777" w:rsidR="001740F9" w:rsidRPr="001740F9" w:rsidRDefault="001740F9">
            <w:r w:rsidRPr="001740F9">
              <w:t>Others</w:t>
            </w:r>
          </w:p>
        </w:tc>
        <w:tc>
          <w:tcPr>
            <w:tcW w:w="220" w:type="pct"/>
          </w:tcPr>
          <w:p w14:paraId="64BF4648" w14:textId="77777777" w:rsidR="001740F9" w:rsidRPr="001740F9" w:rsidRDefault="001740F9">
            <w:pPr>
              <w:tabs>
                <w:tab w:val="decimal" w:pos="1016"/>
              </w:tabs>
              <w:spacing w:line="240" w:lineRule="auto"/>
              <w:ind w:right="-114"/>
            </w:pPr>
          </w:p>
        </w:tc>
        <w:tc>
          <w:tcPr>
            <w:tcW w:w="577" w:type="pct"/>
            <w:hideMark/>
          </w:tcPr>
          <w:p w14:paraId="18F8264E" w14:textId="4A47C53E" w:rsidR="001740F9" w:rsidRPr="00C57803" w:rsidRDefault="00CB08AA">
            <w:pPr>
              <w:pStyle w:val="acctfourfigures"/>
              <w:tabs>
                <w:tab w:val="clear" w:pos="765"/>
                <w:tab w:val="decimal" w:pos="870"/>
              </w:tabs>
              <w:spacing w:line="240" w:lineRule="atLeast"/>
              <w:ind w:left="-18" w:right="-106"/>
              <w:rPr>
                <w:rFonts w:cstheme="minorBidi"/>
              </w:rPr>
            </w:pPr>
            <w:r>
              <w:t>4</w:t>
            </w:r>
            <w:r w:rsidR="00C57803">
              <w:t>39,004</w:t>
            </w:r>
          </w:p>
        </w:tc>
        <w:tc>
          <w:tcPr>
            <w:tcW w:w="128" w:type="pct"/>
          </w:tcPr>
          <w:p w14:paraId="02E23244" w14:textId="77777777" w:rsidR="001740F9" w:rsidRPr="001740F9" w:rsidRDefault="001740F9">
            <w:pPr>
              <w:pStyle w:val="BodyText"/>
              <w:tabs>
                <w:tab w:val="left" w:pos="720"/>
              </w:tabs>
              <w:spacing w:after="0" w:line="240" w:lineRule="auto"/>
              <w:ind w:right="57"/>
              <w:jc w:val="right"/>
            </w:pPr>
          </w:p>
        </w:tc>
        <w:tc>
          <w:tcPr>
            <w:tcW w:w="560" w:type="pct"/>
            <w:hideMark/>
          </w:tcPr>
          <w:p w14:paraId="3AAF0976" w14:textId="77777777" w:rsidR="001740F9" w:rsidRPr="001740F9" w:rsidRDefault="001740F9">
            <w:pPr>
              <w:tabs>
                <w:tab w:val="decimal" w:pos="870"/>
              </w:tabs>
              <w:spacing w:line="240" w:lineRule="auto"/>
              <w:ind w:right="-114"/>
            </w:pPr>
            <w:r w:rsidRPr="001740F9">
              <w:t>120,146</w:t>
            </w:r>
          </w:p>
        </w:tc>
        <w:tc>
          <w:tcPr>
            <w:tcW w:w="128" w:type="pct"/>
          </w:tcPr>
          <w:p w14:paraId="680AB488" w14:textId="77777777" w:rsidR="001740F9" w:rsidRPr="001740F9" w:rsidRDefault="001740F9">
            <w:pPr>
              <w:pStyle w:val="BodyText"/>
              <w:tabs>
                <w:tab w:val="left" w:pos="720"/>
              </w:tabs>
              <w:spacing w:after="0" w:line="240" w:lineRule="auto"/>
              <w:ind w:right="57"/>
              <w:jc w:val="right"/>
              <w:rPr>
                <w:b/>
                <w:bCs/>
              </w:rPr>
            </w:pPr>
          </w:p>
        </w:tc>
        <w:tc>
          <w:tcPr>
            <w:tcW w:w="572" w:type="pct"/>
            <w:tcBorders>
              <w:top w:val="nil"/>
              <w:left w:val="nil"/>
              <w:bottom w:val="single" w:sz="4" w:space="0" w:color="auto"/>
              <w:right w:val="nil"/>
            </w:tcBorders>
            <w:hideMark/>
          </w:tcPr>
          <w:p w14:paraId="7DBCACE1" w14:textId="77777777" w:rsidR="001740F9" w:rsidRPr="001740F9" w:rsidRDefault="001740F9">
            <w:pPr>
              <w:tabs>
                <w:tab w:val="decimal" w:pos="868"/>
              </w:tabs>
              <w:spacing w:line="240" w:lineRule="auto"/>
              <w:ind w:right="-114"/>
            </w:pPr>
            <w:r w:rsidRPr="001740F9">
              <w:t>121,932</w:t>
            </w:r>
          </w:p>
        </w:tc>
        <w:tc>
          <w:tcPr>
            <w:tcW w:w="128" w:type="pct"/>
          </w:tcPr>
          <w:p w14:paraId="4A412E05" w14:textId="77777777" w:rsidR="001740F9" w:rsidRPr="001740F9" w:rsidRDefault="001740F9">
            <w:pPr>
              <w:pStyle w:val="BodyText"/>
              <w:tabs>
                <w:tab w:val="left" w:pos="720"/>
              </w:tabs>
              <w:spacing w:after="0" w:line="240" w:lineRule="auto"/>
              <w:ind w:right="57"/>
              <w:jc w:val="right"/>
              <w:rPr>
                <w:b/>
                <w:bCs/>
              </w:rPr>
            </w:pPr>
          </w:p>
        </w:tc>
        <w:tc>
          <w:tcPr>
            <w:tcW w:w="583" w:type="pct"/>
            <w:hideMark/>
          </w:tcPr>
          <w:p w14:paraId="418F6071" w14:textId="77777777" w:rsidR="001740F9" w:rsidRPr="001740F9" w:rsidRDefault="001740F9">
            <w:pPr>
              <w:tabs>
                <w:tab w:val="decimal" w:pos="868"/>
              </w:tabs>
              <w:spacing w:line="240" w:lineRule="auto"/>
              <w:ind w:right="-114"/>
            </w:pPr>
            <w:r w:rsidRPr="001740F9">
              <w:t>83,269</w:t>
            </w:r>
          </w:p>
        </w:tc>
      </w:tr>
      <w:tr w:rsidR="001740F9" w14:paraId="2B05791F" w14:textId="77777777" w:rsidTr="001740F9">
        <w:trPr>
          <w:trHeight w:val="255"/>
        </w:trPr>
        <w:tc>
          <w:tcPr>
            <w:tcW w:w="2104" w:type="pct"/>
            <w:hideMark/>
          </w:tcPr>
          <w:p w14:paraId="511DC74A" w14:textId="77777777" w:rsidR="001740F9" w:rsidRPr="001740F9" w:rsidRDefault="001740F9">
            <w:pPr>
              <w:spacing w:line="240" w:lineRule="atLeast"/>
              <w:rPr>
                <w:b/>
                <w:bCs/>
              </w:rPr>
            </w:pPr>
            <w:r w:rsidRPr="001740F9">
              <w:rPr>
                <w:b/>
                <w:bCs/>
              </w:rPr>
              <w:t xml:space="preserve">Total costs of sale of goods and </w:t>
            </w:r>
          </w:p>
          <w:p w14:paraId="7E73374C" w14:textId="77777777" w:rsidR="001740F9" w:rsidRPr="001740F9" w:rsidRDefault="001740F9">
            <w:pPr>
              <w:spacing w:line="240" w:lineRule="atLeast"/>
              <w:rPr>
                <w:b/>
                <w:bCs/>
              </w:rPr>
            </w:pPr>
            <w:r w:rsidRPr="001740F9">
              <w:rPr>
                <w:b/>
                <w:bCs/>
              </w:rPr>
              <w:t xml:space="preserve">   rendering of services, </w:t>
            </w:r>
          </w:p>
          <w:p w14:paraId="251D6183" w14:textId="77777777" w:rsidR="001740F9" w:rsidRPr="001740F9" w:rsidRDefault="001740F9">
            <w:pPr>
              <w:spacing w:line="240" w:lineRule="atLeast"/>
              <w:rPr>
                <w:b/>
                <w:bCs/>
              </w:rPr>
            </w:pPr>
            <w:r w:rsidRPr="001740F9">
              <w:rPr>
                <w:b/>
                <w:bCs/>
              </w:rPr>
              <w:t xml:space="preserve">   distribution costs and  </w:t>
            </w:r>
          </w:p>
          <w:p w14:paraId="73329EA7" w14:textId="77777777" w:rsidR="001740F9" w:rsidRPr="001740F9" w:rsidRDefault="001740F9">
            <w:pPr>
              <w:spacing w:line="240" w:lineRule="atLeast"/>
              <w:rPr>
                <w:b/>
                <w:bCs/>
              </w:rPr>
            </w:pPr>
            <w:r w:rsidRPr="001740F9">
              <w:rPr>
                <w:b/>
                <w:bCs/>
              </w:rPr>
              <w:t xml:space="preserve">   administrative expenses</w:t>
            </w:r>
          </w:p>
        </w:tc>
        <w:tc>
          <w:tcPr>
            <w:tcW w:w="220" w:type="pct"/>
          </w:tcPr>
          <w:p w14:paraId="77FD521E" w14:textId="77777777" w:rsidR="001740F9" w:rsidRPr="001740F9" w:rsidRDefault="001740F9">
            <w:pPr>
              <w:tabs>
                <w:tab w:val="decimal" w:pos="1016"/>
              </w:tabs>
              <w:spacing w:line="240" w:lineRule="auto"/>
              <w:ind w:right="-114"/>
              <w:rPr>
                <w:b/>
                <w:bCs/>
              </w:rPr>
            </w:pPr>
          </w:p>
        </w:tc>
        <w:tc>
          <w:tcPr>
            <w:tcW w:w="577" w:type="pct"/>
            <w:tcBorders>
              <w:top w:val="single" w:sz="4" w:space="0" w:color="auto"/>
              <w:left w:val="nil"/>
              <w:bottom w:val="double" w:sz="4" w:space="0" w:color="auto"/>
              <w:right w:val="nil"/>
            </w:tcBorders>
          </w:tcPr>
          <w:p w14:paraId="4C444701" w14:textId="77777777" w:rsidR="001740F9" w:rsidRPr="001740F9" w:rsidRDefault="001740F9">
            <w:pPr>
              <w:pStyle w:val="acctfourfigures"/>
              <w:spacing w:line="240" w:lineRule="atLeast"/>
              <w:ind w:left="-18" w:right="-106"/>
              <w:rPr>
                <w:b/>
                <w:bCs/>
              </w:rPr>
            </w:pPr>
          </w:p>
          <w:p w14:paraId="7264BFCF" w14:textId="77777777" w:rsidR="001740F9" w:rsidRPr="001740F9" w:rsidRDefault="001740F9">
            <w:pPr>
              <w:pStyle w:val="acctfourfigures"/>
              <w:spacing w:line="240" w:lineRule="atLeast"/>
              <w:ind w:left="-18" w:right="-106"/>
              <w:rPr>
                <w:b/>
                <w:bCs/>
              </w:rPr>
            </w:pPr>
          </w:p>
          <w:p w14:paraId="1E1F6F39" w14:textId="77777777" w:rsidR="001740F9" w:rsidRPr="001740F9" w:rsidRDefault="001740F9">
            <w:pPr>
              <w:pStyle w:val="acctfourfigures"/>
              <w:tabs>
                <w:tab w:val="clear" w:pos="765"/>
                <w:tab w:val="decimal" w:pos="870"/>
              </w:tabs>
              <w:spacing w:line="240" w:lineRule="atLeast"/>
              <w:ind w:left="-18" w:right="-106"/>
              <w:rPr>
                <w:b/>
                <w:bCs/>
                <w:cs/>
              </w:rPr>
            </w:pPr>
          </w:p>
          <w:p w14:paraId="36FA9D79" w14:textId="77777777" w:rsidR="001740F9" w:rsidRPr="001740F9" w:rsidRDefault="001740F9">
            <w:pPr>
              <w:pStyle w:val="acctfourfigures"/>
              <w:tabs>
                <w:tab w:val="clear" w:pos="765"/>
                <w:tab w:val="decimal" w:pos="870"/>
              </w:tabs>
              <w:spacing w:line="240" w:lineRule="atLeast"/>
              <w:ind w:left="-18" w:right="-106"/>
              <w:rPr>
                <w:b/>
                <w:bCs/>
              </w:rPr>
            </w:pPr>
            <w:r w:rsidRPr="001740F9">
              <w:rPr>
                <w:b/>
                <w:bCs/>
              </w:rPr>
              <w:t>4,834,145</w:t>
            </w:r>
          </w:p>
        </w:tc>
        <w:tc>
          <w:tcPr>
            <w:tcW w:w="128" w:type="pct"/>
          </w:tcPr>
          <w:p w14:paraId="4777F489" w14:textId="77777777" w:rsidR="001740F9" w:rsidRPr="001740F9" w:rsidRDefault="001740F9">
            <w:pPr>
              <w:pStyle w:val="BodyText"/>
              <w:tabs>
                <w:tab w:val="left" w:pos="720"/>
              </w:tabs>
              <w:spacing w:after="0" w:line="240" w:lineRule="auto"/>
              <w:ind w:right="57"/>
              <w:jc w:val="right"/>
              <w:rPr>
                <w:b/>
                <w:bCs/>
              </w:rPr>
            </w:pPr>
          </w:p>
        </w:tc>
        <w:tc>
          <w:tcPr>
            <w:tcW w:w="560" w:type="pct"/>
            <w:tcBorders>
              <w:top w:val="single" w:sz="4" w:space="0" w:color="auto"/>
              <w:left w:val="nil"/>
              <w:bottom w:val="double" w:sz="4" w:space="0" w:color="auto"/>
              <w:right w:val="nil"/>
            </w:tcBorders>
          </w:tcPr>
          <w:p w14:paraId="5FED13D8" w14:textId="77777777" w:rsidR="001740F9" w:rsidRPr="001740F9" w:rsidRDefault="001740F9">
            <w:pPr>
              <w:pStyle w:val="acctfourfigures"/>
              <w:spacing w:line="240" w:lineRule="atLeast"/>
              <w:ind w:left="-18" w:right="-106"/>
              <w:rPr>
                <w:b/>
                <w:bCs/>
              </w:rPr>
            </w:pPr>
          </w:p>
          <w:p w14:paraId="251F2AC6" w14:textId="77777777" w:rsidR="001740F9" w:rsidRPr="001740F9" w:rsidRDefault="001740F9">
            <w:pPr>
              <w:pStyle w:val="acctfourfigures"/>
              <w:spacing w:line="240" w:lineRule="atLeast"/>
              <w:ind w:left="-18" w:right="-106"/>
              <w:rPr>
                <w:b/>
                <w:bCs/>
              </w:rPr>
            </w:pPr>
          </w:p>
          <w:p w14:paraId="37B8B796" w14:textId="77777777" w:rsidR="001740F9" w:rsidRPr="001740F9" w:rsidRDefault="001740F9">
            <w:pPr>
              <w:tabs>
                <w:tab w:val="decimal" w:pos="870"/>
              </w:tabs>
              <w:spacing w:line="240" w:lineRule="auto"/>
              <w:ind w:left="-120" w:right="-114"/>
              <w:rPr>
                <w:b/>
                <w:bCs/>
              </w:rPr>
            </w:pPr>
          </w:p>
          <w:p w14:paraId="4467BE2C" w14:textId="77777777" w:rsidR="001740F9" w:rsidRPr="001740F9" w:rsidRDefault="001740F9">
            <w:pPr>
              <w:tabs>
                <w:tab w:val="decimal" w:pos="870"/>
              </w:tabs>
              <w:spacing w:line="240" w:lineRule="auto"/>
              <w:ind w:left="-120" w:right="-114"/>
            </w:pPr>
            <w:r w:rsidRPr="001740F9">
              <w:rPr>
                <w:b/>
                <w:bCs/>
              </w:rPr>
              <w:t>1,935,052</w:t>
            </w:r>
          </w:p>
        </w:tc>
        <w:tc>
          <w:tcPr>
            <w:tcW w:w="128" w:type="pct"/>
          </w:tcPr>
          <w:p w14:paraId="5AF77F2A" w14:textId="77777777" w:rsidR="001740F9" w:rsidRPr="001740F9" w:rsidRDefault="001740F9">
            <w:pPr>
              <w:pStyle w:val="BodyText"/>
              <w:tabs>
                <w:tab w:val="left" w:pos="720"/>
              </w:tabs>
              <w:spacing w:after="0" w:line="240" w:lineRule="auto"/>
              <w:ind w:right="57"/>
              <w:jc w:val="right"/>
              <w:rPr>
                <w:b/>
                <w:bCs/>
              </w:rPr>
            </w:pPr>
          </w:p>
        </w:tc>
        <w:tc>
          <w:tcPr>
            <w:tcW w:w="572" w:type="pct"/>
            <w:tcBorders>
              <w:top w:val="single" w:sz="4" w:space="0" w:color="auto"/>
              <w:left w:val="nil"/>
              <w:bottom w:val="double" w:sz="4" w:space="0" w:color="auto"/>
              <w:right w:val="nil"/>
            </w:tcBorders>
            <w:vAlign w:val="bottom"/>
            <w:hideMark/>
          </w:tcPr>
          <w:p w14:paraId="63D65EA6" w14:textId="77777777" w:rsidR="001740F9" w:rsidRPr="001740F9" w:rsidRDefault="001740F9">
            <w:pPr>
              <w:tabs>
                <w:tab w:val="decimal" w:pos="830"/>
              </w:tabs>
              <w:spacing w:line="240" w:lineRule="auto"/>
              <w:ind w:right="-114"/>
              <w:rPr>
                <w:b/>
                <w:bCs/>
              </w:rPr>
            </w:pPr>
            <w:r w:rsidRPr="001740F9">
              <w:rPr>
                <w:b/>
                <w:bCs/>
              </w:rPr>
              <w:t>742,676</w:t>
            </w:r>
          </w:p>
        </w:tc>
        <w:tc>
          <w:tcPr>
            <w:tcW w:w="128" w:type="pct"/>
          </w:tcPr>
          <w:p w14:paraId="31F9F1D4" w14:textId="77777777" w:rsidR="001740F9" w:rsidRPr="001740F9" w:rsidRDefault="001740F9">
            <w:pPr>
              <w:pStyle w:val="BodyText"/>
              <w:tabs>
                <w:tab w:val="left" w:pos="720"/>
              </w:tabs>
              <w:spacing w:after="0" w:line="240" w:lineRule="auto"/>
              <w:ind w:right="57"/>
              <w:jc w:val="right"/>
              <w:rPr>
                <w:b/>
                <w:bCs/>
              </w:rPr>
            </w:pPr>
          </w:p>
        </w:tc>
        <w:tc>
          <w:tcPr>
            <w:tcW w:w="583" w:type="pct"/>
            <w:tcBorders>
              <w:top w:val="single" w:sz="4" w:space="0" w:color="auto"/>
              <w:left w:val="nil"/>
              <w:bottom w:val="double" w:sz="4" w:space="0" w:color="auto"/>
              <w:right w:val="nil"/>
            </w:tcBorders>
            <w:vAlign w:val="bottom"/>
            <w:hideMark/>
          </w:tcPr>
          <w:p w14:paraId="5CBF1E97" w14:textId="77777777" w:rsidR="001740F9" w:rsidRPr="001740F9" w:rsidRDefault="001740F9">
            <w:pPr>
              <w:tabs>
                <w:tab w:val="decimal" w:pos="868"/>
              </w:tabs>
              <w:spacing w:line="240" w:lineRule="auto"/>
              <w:ind w:right="-114"/>
              <w:rPr>
                <w:b/>
                <w:bCs/>
              </w:rPr>
            </w:pPr>
            <w:r w:rsidRPr="001740F9">
              <w:rPr>
                <w:b/>
                <w:bCs/>
              </w:rPr>
              <w:t>709,026</w:t>
            </w:r>
          </w:p>
        </w:tc>
      </w:tr>
    </w:tbl>
    <w:p w14:paraId="34BA707D" w14:textId="0D6A856B" w:rsidR="00531844" w:rsidRDefault="00531844">
      <w:pPr>
        <w:spacing w:line="240" w:lineRule="auto"/>
        <w:rPr>
          <w:rFonts w:cstheme="minorBidi"/>
          <w:iCs/>
          <w:lang w:val="en-GB" w:eastAsia="x-none"/>
        </w:rPr>
      </w:pPr>
    </w:p>
    <w:p w14:paraId="18C43D06" w14:textId="3D438E83" w:rsidR="00E6056A" w:rsidRPr="00410D1B" w:rsidRDefault="009C3EC0" w:rsidP="00410D1B">
      <w:pPr>
        <w:spacing w:line="240" w:lineRule="auto"/>
        <w:ind w:left="540"/>
        <w:jc w:val="thaiDistribute"/>
        <w:rPr>
          <w:rFonts w:cs="Angsana New"/>
          <w:szCs w:val="28"/>
        </w:rPr>
      </w:pPr>
      <w:r w:rsidRPr="00E11BD2">
        <w:rPr>
          <w:rFonts w:cs="Angsana New"/>
          <w:szCs w:val="28"/>
        </w:rPr>
        <w:t>During</w:t>
      </w:r>
      <w:r w:rsidR="00E11BD2">
        <w:rPr>
          <w:rFonts w:cs="Angsana New"/>
          <w:szCs w:val="28"/>
        </w:rPr>
        <w:t xml:space="preserve"> the year </w:t>
      </w:r>
      <w:r w:rsidR="00B00FFA" w:rsidRPr="00E11BD2">
        <w:rPr>
          <w:rFonts w:cs="Angsana New"/>
          <w:szCs w:val="28"/>
        </w:rPr>
        <w:t>202</w:t>
      </w:r>
      <w:r w:rsidR="001C13E6">
        <w:rPr>
          <w:rFonts w:cs="Angsana New"/>
          <w:szCs w:val="28"/>
        </w:rPr>
        <w:t>2</w:t>
      </w:r>
      <w:r w:rsidR="00B00FFA" w:rsidRPr="00E11BD2">
        <w:rPr>
          <w:rFonts w:cs="Angsana New"/>
          <w:szCs w:val="28"/>
        </w:rPr>
        <w:t xml:space="preserve">, the </w:t>
      </w:r>
      <w:r w:rsidR="00E11BD2">
        <w:rPr>
          <w:rFonts w:cs="Angsana New"/>
          <w:szCs w:val="28"/>
        </w:rPr>
        <w:t>G</w:t>
      </w:r>
      <w:r w:rsidR="00B00FFA" w:rsidRPr="00E11BD2">
        <w:rPr>
          <w:rFonts w:cs="Angsana New"/>
          <w:szCs w:val="28"/>
        </w:rPr>
        <w:t xml:space="preserve">roup </w:t>
      </w:r>
      <w:r w:rsidR="001D5B43">
        <w:rPr>
          <w:rFonts w:cs="Angsana New"/>
          <w:szCs w:val="28"/>
        </w:rPr>
        <w:t>has contributed provident funds for its employees amounting to</w:t>
      </w:r>
      <w:r w:rsidR="00B00FFA" w:rsidRPr="00E11BD2">
        <w:rPr>
          <w:rFonts w:cs="Angsana New"/>
          <w:szCs w:val="28"/>
        </w:rPr>
        <w:t xml:space="preserve"> Baht </w:t>
      </w:r>
      <w:r w:rsidR="00D17800" w:rsidRPr="00A71B16">
        <w:rPr>
          <w:rFonts w:cs="Angsana New"/>
          <w:szCs w:val="28"/>
        </w:rPr>
        <w:t>5.42</w:t>
      </w:r>
      <w:r w:rsidR="00B00FFA" w:rsidRPr="00A71B16">
        <w:rPr>
          <w:rFonts w:cs="Angsana New"/>
          <w:szCs w:val="28"/>
        </w:rPr>
        <w:t xml:space="preserve"> million </w:t>
      </w:r>
      <w:r w:rsidR="00B00FFA" w:rsidRPr="00A71B16">
        <w:rPr>
          <w:rFonts w:cs="Angsana New"/>
          <w:i/>
          <w:iCs/>
          <w:szCs w:val="28"/>
        </w:rPr>
        <w:t>(202</w:t>
      </w:r>
      <w:r w:rsidR="001C13E6" w:rsidRPr="00A71B16">
        <w:rPr>
          <w:rFonts w:cs="Angsana New"/>
          <w:i/>
          <w:iCs/>
          <w:szCs w:val="28"/>
        </w:rPr>
        <w:t>1</w:t>
      </w:r>
      <w:r w:rsidR="00B00FFA" w:rsidRPr="00A71B16">
        <w:rPr>
          <w:rFonts w:cs="Angsana New"/>
          <w:i/>
          <w:iCs/>
          <w:szCs w:val="28"/>
        </w:rPr>
        <w:t>: Baht Baht 0.</w:t>
      </w:r>
      <w:r w:rsidR="001C13E6" w:rsidRPr="00A71B16">
        <w:rPr>
          <w:rFonts w:cs="Angsana New"/>
          <w:i/>
          <w:iCs/>
          <w:szCs w:val="28"/>
        </w:rPr>
        <w:t>68</w:t>
      </w:r>
      <w:r w:rsidR="00B00FFA" w:rsidRPr="00A71B16">
        <w:rPr>
          <w:rFonts w:cs="Angsana New"/>
          <w:i/>
          <w:iCs/>
          <w:szCs w:val="28"/>
        </w:rPr>
        <w:t xml:space="preserve"> million)</w:t>
      </w:r>
      <w:r w:rsidR="001D5B43" w:rsidRPr="00A71B16">
        <w:rPr>
          <w:rFonts w:cs="Angsana New"/>
          <w:szCs w:val="28"/>
        </w:rPr>
        <w:t xml:space="preserve">, </w:t>
      </w:r>
      <w:r w:rsidR="00B00FFA" w:rsidRPr="00A71B16">
        <w:rPr>
          <w:rFonts w:cs="Angsana New"/>
          <w:szCs w:val="28"/>
        </w:rPr>
        <w:t>which</w:t>
      </w:r>
      <w:r w:rsidR="001D5B43" w:rsidRPr="00A71B16">
        <w:rPr>
          <w:rFonts w:cs="Angsana New"/>
          <w:szCs w:val="28"/>
        </w:rPr>
        <w:t xml:space="preserve"> included in</w:t>
      </w:r>
      <w:r w:rsidR="00B00FFA" w:rsidRPr="00A71B16">
        <w:rPr>
          <w:rFonts w:cs="Angsana New"/>
          <w:szCs w:val="28"/>
        </w:rPr>
        <w:t xml:space="preserve"> employee benefit expenses.</w:t>
      </w:r>
    </w:p>
    <w:p w14:paraId="4BCC62FA" w14:textId="77777777" w:rsidR="00E6056A" w:rsidRPr="00BD3E91" w:rsidRDefault="00E6056A">
      <w:pPr>
        <w:spacing w:line="240" w:lineRule="auto"/>
        <w:rPr>
          <w:rFonts w:cstheme="minorBidi"/>
          <w:iCs/>
          <w:lang w:eastAsia="x-none"/>
        </w:rPr>
      </w:pPr>
    </w:p>
    <w:p w14:paraId="6F7A3536" w14:textId="77777777" w:rsidR="00531844" w:rsidRPr="000A4D45" w:rsidRDefault="00FD202C" w:rsidP="00465EA5">
      <w:pPr>
        <w:pStyle w:val="Heading1"/>
        <w:numPr>
          <w:ilvl w:val="0"/>
          <w:numId w:val="46"/>
        </w:numPr>
        <w:spacing w:before="0" w:after="0" w:line="240" w:lineRule="auto"/>
        <w:ind w:left="540" w:hanging="540"/>
        <w:jc w:val="both"/>
        <w:rPr>
          <w:b/>
          <w:bCs/>
          <w:i w:val="0"/>
          <w:iCs/>
        </w:rPr>
      </w:pPr>
      <w:r>
        <w:rPr>
          <w:b/>
          <w:bCs/>
          <w:i w:val="0"/>
          <w:iCs/>
        </w:rPr>
        <w:t>Income tax</w:t>
      </w:r>
    </w:p>
    <w:p w14:paraId="3E585599" w14:textId="77777777" w:rsidR="00531844" w:rsidRDefault="00531844" w:rsidP="00BA190F">
      <w:pPr>
        <w:spacing w:line="240" w:lineRule="auto"/>
        <w:ind w:firstLine="540"/>
        <w:rPr>
          <w:color w:val="000000"/>
          <w:sz w:val="20"/>
          <w:szCs w:val="20"/>
          <w:lang w:val="en-GB"/>
        </w:rPr>
      </w:pPr>
    </w:p>
    <w:tbl>
      <w:tblPr>
        <w:tblW w:w="9360" w:type="dxa"/>
        <w:tblInd w:w="450" w:type="dxa"/>
        <w:tblLayout w:type="fixed"/>
        <w:tblLook w:val="04A0" w:firstRow="1" w:lastRow="0" w:firstColumn="1" w:lastColumn="0" w:noHBand="0" w:noVBand="1"/>
      </w:tblPr>
      <w:tblGrid>
        <w:gridCol w:w="3779"/>
        <w:gridCol w:w="269"/>
        <w:gridCol w:w="1170"/>
        <w:gridCol w:w="238"/>
        <w:gridCol w:w="1114"/>
        <w:gridCol w:w="238"/>
        <w:gridCol w:w="1204"/>
        <w:gridCol w:w="238"/>
        <w:gridCol w:w="1110"/>
      </w:tblGrid>
      <w:tr w:rsidR="00276866" w14:paraId="5E514821" w14:textId="77777777" w:rsidTr="00276866">
        <w:trPr>
          <w:trHeight w:val="255"/>
        </w:trPr>
        <w:tc>
          <w:tcPr>
            <w:tcW w:w="2163" w:type="pct"/>
            <w:gridSpan w:val="2"/>
          </w:tcPr>
          <w:p w14:paraId="5F57157F" w14:textId="77777777" w:rsidR="00276866" w:rsidRPr="00276866" w:rsidRDefault="00276866">
            <w:pPr>
              <w:pStyle w:val="BodyText"/>
              <w:spacing w:after="0" w:line="240" w:lineRule="atLeast"/>
              <w:ind w:left="-108" w:right="-110"/>
              <w:jc w:val="center"/>
              <w:rPr>
                <w:b/>
                <w:bCs/>
                <w:i/>
                <w:iCs/>
                <w:spacing w:val="-2"/>
                <w:sz w:val="20"/>
                <w:szCs w:val="20"/>
              </w:rPr>
            </w:pPr>
          </w:p>
          <w:p w14:paraId="2AE08D64" w14:textId="77777777" w:rsidR="00276866" w:rsidRPr="00276866" w:rsidRDefault="00276866">
            <w:pPr>
              <w:pStyle w:val="BodyText"/>
              <w:spacing w:after="0" w:line="240" w:lineRule="atLeast"/>
              <w:ind w:left="-14" w:right="-110"/>
              <w:rPr>
                <w:b/>
                <w:bCs/>
                <w:sz w:val="20"/>
                <w:szCs w:val="20"/>
                <w:lang w:val="en-US"/>
              </w:rPr>
            </w:pPr>
            <w:r w:rsidRPr="00276866">
              <w:rPr>
                <w:b/>
                <w:bCs/>
                <w:i/>
                <w:iCs/>
                <w:spacing w:val="-2"/>
                <w:sz w:val="20"/>
                <w:szCs w:val="20"/>
              </w:rPr>
              <w:t>Income tax recognised in profit or loss</w:t>
            </w:r>
          </w:p>
        </w:tc>
        <w:tc>
          <w:tcPr>
            <w:tcW w:w="1347" w:type="pct"/>
            <w:gridSpan w:val="3"/>
            <w:hideMark/>
          </w:tcPr>
          <w:p w14:paraId="039D1085" w14:textId="77777777" w:rsidR="00276866" w:rsidRPr="00276866" w:rsidRDefault="00276866">
            <w:pPr>
              <w:pStyle w:val="BodyText"/>
              <w:spacing w:after="0" w:line="240" w:lineRule="atLeast"/>
              <w:ind w:left="-108" w:right="-110"/>
              <w:jc w:val="center"/>
              <w:rPr>
                <w:b/>
                <w:bCs/>
                <w:sz w:val="20"/>
                <w:szCs w:val="20"/>
                <w:lang w:val="en-GB"/>
              </w:rPr>
            </w:pPr>
            <w:r w:rsidRPr="00276866">
              <w:rPr>
                <w:b/>
                <w:bCs/>
                <w:sz w:val="20"/>
                <w:szCs w:val="20"/>
                <w:lang w:val="en-GB"/>
              </w:rPr>
              <w:t xml:space="preserve">Consolidated </w:t>
            </w:r>
          </w:p>
          <w:p w14:paraId="3B8F73F7" w14:textId="77777777" w:rsidR="00276866" w:rsidRPr="00276866" w:rsidRDefault="00276866">
            <w:pPr>
              <w:pStyle w:val="BodyText"/>
              <w:spacing w:after="0" w:line="240" w:lineRule="atLeast"/>
              <w:ind w:left="-108" w:right="-110"/>
              <w:jc w:val="center"/>
              <w:rPr>
                <w:sz w:val="20"/>
                <w:szCs w:val="20"/>
                <w:lang w:val="en-GB"/>
              </w:rPr>
            </w:pPr>
            <w:r w:rsidRPr="00276866">
              <w:rPr>
                <w:b/>
                <w:bCs/>
                <w:sz w:val="20"/>
                <w:szCs w:val="20"/>
                <w:lang w:val="en-GB"/>
              </w:rPr>
              <w:t>financial statements</w:t>
            </w:r>
          </w:p>
        </w:tc>
        <w:tc>
          <w:tcPr>
            <w:tcW w:w="127" w:type="pct"/>
          </w:tcPr>
          <w:p w14:paraId="0960A6AC" w14:textId="77777777" w:rsidR="00276866" w:rsidRPr="00276866" w:rsidRDefault="00276866">
            <w:pPr>
              <w:pStyle w:val="BodyText"/>
              <w:spacing w:after="0" w:line="240" w:lineRule="atLeast"/>
              <w:ind w:left="-108" w:right="-110"/>
              <w:jc w:val="center"/>
              <w:rPr>
                <w:sz w:val="20"/>
                <w:szCs w:val="20"/>
                <w:lang w:val="en-GB"/>
              </w:rPr>
            </w:pPr>
          </w:p>
        </w:tc>
        <w:tc>
          <w:tcPr>
            <w:tcW w:w="1363" w:type="pct"/>
            <w:gridSpan w:val="3"/>
            <w:hideMark/>
          </w:tcPr>
          <w:p w14:paraId="5BE6C317" w14:textId="77777777" w:rsidR="00276866" w:rsidRPr="00276866" w:rsidRDefault="00276866">
            <w:pPr>
              <w:pStyle w:val="BodyText"/>
              <w:spacing w:after="0" w:line="240" w:lineRule="atLeast"/>
              <w:ind w:left="-108" w:right="-110"/>
              <w:jc w:val="center"/>
              <w:rPr>
                <w:b/>
                <w:bCs/>
                <w:sz w:val="20"/>
                <w:szCs w:val="20"/>
                <w:lang w:val="en-GB"/>
              </w:rPr>
            </w:pPr>
            <w:r w:rsidRPr="00276866">
              <w:rPr>
                <w:b/>
                <w:bCs/>
                <w:sz w:val="20"/>
                <w:szCs w:val="20"/>
                <w:lang w:val="en-GB"/>
              </w:rPr>
              <w:t>Separate</w:t>
            </w:r>
          </w:p>
          <w:p w14:paraId="3ED72272" w14:textId="77777777" w:rsidR="00276866" w:rsidRPr="00276866" w:rsidRDefault="00276866">
            <w:pPr>
              <w:pStyle w:val="BodyText"/>
              <w:spacing w:after="0" w:line="240" w:lineRule="atLeast"/>
              <w:ind w:left="-108" w:right="-110"/>
              <w:jc w:val="center"/>
              <w:rPr>
                <w:sz w:val="20"/>
                <w:szCs w:val="20"/>
                <w:lang w:val="en-GB"/>
              </w:rPr>
            </w:pPr>
            <w:r w:rsidRPr="00276866">
              <w:rPr>
                <w:b/>
                <w:bCs/>
                <w:sz w:val="20"/>
                <w:szCs w:val="20"/>
                <w:lang w:val="en-GB"/>
              </w:rPr>
              <w:t>financial statements</w:t>
            </w:r>
          </w:p>
        </w:tc>
      </w:tr>
      <w:tr w:rsidR="00276866" w14:paraId="74382C3F" w14:textId="77777777" w:rsidTr="00276866">
        <w:trPr>
          <w:trHeight w:val="255"/>
        </w:trPr>
        <w:tc>
          <w:tcPr>
            <w:tcW w:w="2019" w:type="pct"/>
          </w:tcPr>
          <w:p w14:paraId="6F48F639" w14:textId="77777777" w:rsidR="00276866" w:rsidRPr="00276866" w:rsidRDefault="00276866">
            <w:pPr>
              <w:pStyle w:val="BodyText"/>
              <w:spacing w:after="0" w:line="240" w:lineRule="atLeast"/>
              <w:ind w:right="-138"/>
              <w:jc w:val="both"/>
              <w:rPr>
                <w:b/>
                <w:bCs/>
                <w:sz w:val="20"/>
                <w:szCs w:val="20"/>
                <w:lang w:val="en-GB"/>
              </w:rPr>
            </w:pPr>
          </w:p>
        </w:tc>
        <w:tc>
          <w:tcPr>
            <w:tcW w:w="144" w:type="pct"/>
          </w:tcPr>
          <w:p w14:paraId="5D1AD98C" w14:textId="77777777" w:rsidR="00276866" w:rsidRPr="00276866" w:rsidRDefault="00276866">
            <w:pPr>
              <w:pStyle w:val="acctmergecolhdg"/>
              <w:spacing w:line="240" w:lineRule="atLeast"/>
              <w:ind w:left="-108" w:right="-110"/>
              <w:rPr>
                <w:b w:val="0"/>
                <w:bCs/>
                <w:i/>
                <w:iCs/>
                <w:sz w:val="20"/>
                <w:szCs w:val="20"/>
              </w:rPr>
            </w:pPr>
          </w:p>
        </w:tc>
        <w:tc>
          <w:tcPr>
            <w:tcW w:w="625" w:type="pct"/>
            <w:vAlign w:val="bottom"/>
            <w:hideMark/>
          </w:tcPr>
          <w:p w14:paraId="6A18BEFA" w14:textId="77777777" w:rsidR="00276866" w:rsidRPr="00276866" w:rsidRDefault="00276866">
            <w:pPr>
              <w:pStyle w:val="acctmergecolhdg"/>
              <w:spacing w:line="240" w:lineRule="atLeast"/>
              <w:rPr>
                <w:b w:val="0"/>
                <w:bCs/>
                <w:sz w:val="20"/>
                <w:szCs w:val="20"/>
              </w:rPr>
            </w:pPr>
            <w:r w:rsidRPr="00276866">
              <w:rPr>
                <w:b w:val="0"/>
                <w:bCs/>
                <w:sz w:val="20"/>
                <w:szCs w:val="20"/>
              </w:rPr>
              <w:t>2022</w:t>
            </w:r>
          </w:p>
        </w:tc>
        <w:tc>
          <w:tcPr>
            <w:tcW w:w="127" w:type="pct"/>
            <w:vAlign w:val="bottom"/>
          </w:tcPr>
          <w:p w14:paraId="526364F8" w14:textId="77777777" w:rsidR="00276866" w:rsidRPr="00276866" w:rsidRDefault="00276866">
            <w:pPr>
              <w:pStyle w:val="acctmergecolhdg"/>
              <w:spacing w:line="240" w:lineRule="atLeast"/>
              <w:rPr>
                <w:b w:val="0"/>
                <w:bCs/>
                <w:sz w:val="20"/>
                <w:szCs w:val="20"/>
              </w:rPr>
            </w:pPr>
          </w:p>
        </w:tc>
        <w:tc>
          <w:tcPr>
            <w:tcW w:w="595" w:type="pct"/>
            <w:vAlign w:val="bottom"/>
            <w:hideMark/>
          </w:tcPr>
          <w:p w14:paraId="4A256A5D" w14:textId="77777777" w:rsidR="00276866" w:rsidRPr="00276866" w:rsidRDefault="00276866">
            <w:pPr>
              <w:pStyle w:val="acctmergecolhdg"/>
              <w:spacing w:line="240" w:lineRule="atLeast"/>
              <w:rPr>
                <w:b w:val="0"/>
                <w:bCs/>
                <w:sz w:val="20"/>
                <w:szCs w:val="20"/>
              </w:rPr>
            </w:pPr>
            <w:r w:rsidRPr="00276866">
              <w:rPr>
                <w:b w:val="0"/>
                <w:bCs/>
                <w:sz w:val="20"/>
                <w:szCs w:val="20"/>
              </w:rPr>
              <w:t>2021</w:t>
            </w:r>
          </w:p>
        </w:tc>
        <w:tc>
          <w:tcPr>
            <w:tcW w:w="127" w:type="pct"/>
            <w:vAlign w:val="bottom"/>
          </w:tcPr>
          <w:p w14:paraId="186E5DAF" w14:textId="77777777" w:rsidR="00276866" w:rsidRPr="00276866" w:rsidRDefault="00276866">
            <w:pPr>
              <w:pStyle w:val="acctmergecolhdg"/>
              <w:spacing w:line="240" w:lineRule="atLeast"/>
              <w:rPr>
                <w:b w:val="0"/>
                <w:bCs/>
                <w:sz w:val="20"/>
                <w:szCs w:val="20"/>
              </w:rPr>
            </w:pPr>
          </w:p>
        </w:tc>
        <w:tc>
          <w:tcPr>
            <w:tcW w:w="643" w:type="pct"/>
            <w:vAlign w:val="bottom"/>
            <w:hideMark/>
          </w:tcPr>
          <w:p w14:paraId="5D0CCBA1" w14:textId="77777777" w:rsidR="00276866" w:rsidRPr="00276866" w:rsidRDefault="00276866">
            <w:pPr>
              <w:pStyle w:val="acctmergecolhdg"/>
              <w:spacing w:line="240" w:lineRule="atLeast"/>
              <w:rPr>
                <w:b w:val="0"/>
                <w:bCs/>
                <w:sz w:val="20"/>
                <w:szCs w:val="20"/>
              </w:rPr>
            </w:pPr>
            <w:r w:rsidRPr="00276866">
              <w:rPr>
                <w:b w:val="0"/>
                <w:bCs/>
                <w:sz w:val="20"/>
                <w:szCs w:val="20"/>
              </w:rPr>
              <w:t>2022</w:t>
            </w:r>
          </w:p>
        </w:tc>
        <w:tc>
          <w:tcPr>
            <w:tcW w:w="127" w:type="pct"/>
            <w:vAlign w:val="bottom"/>
          </w:tcPr>
          <w:p w14:paraId="4EECBD26" w14:textId="77777777" w:rsidR="00276866" w:rsidRPr="00276866" w:rsidRDefault="00276866">
            <w:pPr>
              <w:pStyle w:val="acctmergecolhdg"/>
              <w:spacing w:line="240" w:lineRule="atLeast"/>
              <w:rPr>
                <w:b w:val="0"/>
                <w:bCs/>
                <w:sz w:val="20"/>
                <w:szCs w:val="20"/>
              </w:rPr>
            </w:pPr>
          </w:p>
        </w:tc>
        <w:tc>
          <w:tcPr>
            <w:tcW w:w="593" w:type="pct"/>
            <w:vAlign w:val="bottom"/>
            <w:hideMark/>
          </w:tcPr>
          <w:p w14:paraId="6B213697" w14:textId="77777777" w:rsidR="00276866" w:rsidRPr="00276866" w:rsidRDefault="00276866">
            <w:pPr>
              <w:pStyle w:val="acctmergecolhdg"/>
              <w:spacing w:line="240" w:lineRule="atLeast"/>
              <w:rPr>
                <w:b w:val="0"/>
                <w:bCs/>
                <w:sz w:val="20"/>
                <w:szCs w:val="20"/>
              </w:rPr>
            </w:pPr>
            <w:r w:rsidRPr="00276866">
              <w:rPr>
                <w:b w:val="0"/>
                <w:bCs/>
                <w:sz w:val="20"/>
                <w:szCs w:val="20"/>
              </w:rPr>
              <w:t>2021</w:t>
            </w:r>
          </w:p>
        </w:tc>
      </w:tr>
      <w:tr w:rsidR="00276866" w14:paraId="63921337" w14:textId="77777777" w:rsidTr="00276866">
        <w:trPr>
          <w:trHeight w:val="255"/>
        </w:trPr>
        <w:tc>
          <w:tcPr>
            <w:tcW w:w="2019" w:type="pct"/>
          </w:tcPr>
          <w:p w14:paraId="2A067495" w14:textId="77777777" w:rsidR="00276866" w:rsidRPr="00276866" w:rsidRDefault="00276866">
            <w:pPr>
              <w:pStyle w:val="BodyText"/>
              <w:spacing w:after="0" w:line="240" w:lineRule="atLeast"/>
              <w:ind w:right="-138"/>
              <w:jc w:val="both"/>
              <w:rPr>
                <w:b/>
                <w:bCs/>
                <w:sz w:val="20"/>
                <w:szCs w:val="20"/>
                <w:lang w:val="en-GB"/>
              </w:rPr>
            </w:pPr>
          </w:p>
        </w:tc>
        <w:tc>
          <w:tcPr>
            <w:tcW w:w="144" w:type="pct"/>
          </w:tcPr>
          <w:p w14:paraId="54B3502B" w14:textId="77777777" w:rsidR="00276866" w:rsidRPr="00276866" w:rsidRDefault="00276866">
            <w:pPr>
              <w:pStyle w:val="BodyText"/>
              <w:spacing w:after="0" w:line="240" w:lineRule="atLeast"/>
              <w:ind w:left="-108" w:right="-110"/>
              <w:jc w:val="center"/>
              <w:rPr>
                <w:i/>
                <w:iCs/>
                <w:sz w:val="20"/>
                <w:szCs w:val="20"/>
                <w:lang w:val="en-GB"/>
              </w:rPr>
            </w:pPr>
          </w:p>
        </w:tc>
        <w:tc>
          <w:tcPr>
            <w:tcW w:w="2837" w:type="pct"/>
            <w:gridSpan w:val="7"/>
            <w:hideMark/>
          </w:tcPr>
          <w:p w14:paraId="7E176BDE" w14:textId="77777777" w:rsidR="00276866" w:rsidRPr="00276866" w:rsidRDefault="00276866">
            <w:pPr>
              <w:pStyle w:val="BodyText"/>
              <w:spacing w:after="0" w:line="240" w:lineRule="atLeast"/>
              <w:ind w:left="-108" w:right="-110"/>
              <w:jc w:val="center"/>
              <w:rPr>
                <w:sz w:val="20"/>
                <w:szCs w:val="20"/>
                <w:lang w:val="en-GB"/>
              </w:rPr>
            </w:pPr>
            <w:r w:rsidRPr="00276866">
              <w:rPr>
                <w:i/>
                <w:iCs/>
                <w:sz w:val="20"/>
                <w:szCs w:val="20"/>
                <w:lang w:val="en-GB"/>
              </w:rPr>
              <w:t>(in thousand Baht)</w:t>
            </w:r>
          </w:p>
        </w:tc>
      </w:tr>
      <w:tr w:rsidR="00276866" w14:paraId="30608A5D" w14:textId="77777777" w:rsidTr="00276866">
        <w:trPr>
          <w:trHeight w:val="255"/>
        </w:trPr>
        <w:tc>
          <w:tcPr>
            <w:tcW w:w="2019" w:type="pct"/>
            <w:hideMark/>
          </w:tcPr>
          <w:p w14:paraId="75F810A6" w14:textId="77777777" w:rsidR="00276866" w:rsidRPr="00276866" w:rsidRDefault="00276866">
            <w:pPr>
              <w:spacing w:line="240" w:lineRule="atLeast"/>
              <w:rPr>
                <w:sz w:val="20"/>
                <w:szCs w:val="20"/>
              </w:rPr>
            </w:pPr>
            <w:r w:rsidRPr="00276866">
              <w:rPr>
                <w:b/>
                <w:bCs/>
                <w:sz w:val="20"/>
                <w:szCs w:val="20"/>
              </w:rPr>
              <w:t>Current tax expense</w:t>
            </w:r>
            <w:r w:rsidRPr="00276866">
              <w:rPr>
                <w:b/>
                <w:bCs/>
                <w:i/>
                <w:iCs/>
                <w:sz w:val="20"/>
                <w:szCs w:val="20"/>
              </w:rPr>
              <w:t xml:space="preserve"> </w:t>
            </w:r>
          </w:p>
        </w:tc>
        <w:tc>
          <w:tcPr>
            <w:tcW w:w="144" w:type="pct"/>
          </w:tcPr>
          <w:p w14:paraId="48A3B12E" w14:textId="77777777" w:rsidR="00276866" w:rsidRPr="00276866" w:rsidRDefault="00276866">
            <w:pPr>
              <w:pStyle w:val="BodyText"/>
              <w:tabs>
                <w:tab w:val="left" w:pos="720"/>
              </w:tabs>
              <w:spacing w:after="0" w:line="240" w:lineRule="auto"/>
              <w:ind w:left="-108" w:right="57"/>
              <w:jc w:val="right"/>
              <w:rPr>
                <w:b/>
                <w:bCs/>
                <w:sz w:val="20"/>
                <w:szCs w:val="20"/>
              </w:rPr>
            </w:pPr>
          </w:p>
        </w:tc>
        <w:tc>
          <w:tcPr>
            <w:tcW w:w="625" w:type="pct"/>
            <w:vAlign w:val="bottom"/>
          </w:tcPr>
          <w:p w14:paraId="4AD11BBC" w14:textId="77777777" w:rsidR="00276866" w:rsidRPr="00276866" w:rsidRDefault="00276866">
            <w:pPr>
              <w:pStyle w:val="BodyText"/>
              <w:tabs>
                <w:tab w:val="left" w:pos="720"/>
              </w:tabs>
              <w:spacing w:after="0" w:line="240" w:lineRule="auto"/>
              <w:ind w:right="57"/>
              <w:jc w:val="right"/>
              <w:rPr>
                <w:b/>
                <w:bCs/>
                <w:sz w:val="20"/>
                <w:szCs w:val="20"/>
              </w:rPr>
            </w:pPr>
          </w:p>
        </w:tc>
        <w:tc>
          <w:tcPr>
            <w:tcW w:w="127" w:type="pct"/>
            <w:vAlign w:val="bottom"/>
          </w:tcPr>
          <w:p w14:paraId="5321D5F6" w14:textId="77777777" w:rsidR="00276866" w:rsidRPr="00276866" w:rsidRDefault="00276866">
            <w:pPr>
              <w:pStyle w:val="BodyText"/>
              <w:tabs>
                <w:tab w:val="left" w:pos="720"/>
              </w:tabs>
              <w:spacing w:after="0" w:line="240" w:lineRule="auto"/>
              <w:ind w:right="57"/>
              <w:jc w:val="right"/>
              <w:rPr>
                <w:sz w:val="20"/>
                <w:szCs w:val="20"/>
              </w:rPr>
            </w:pPr>
          </w:p>
        </w:tc>
        <w:tc>
          <w:tcPr>
            <w:tcW w:w="595" w:type="pct"/>
            <w:vAlign w:val="bottom"/>
          </w:tcPr>
          <w:p w14:paraId="541A0FF7" w14:textId="77777777" w:rsidR="00276866" w:rsidRPr="00276866" w:rsidRDefault="00276866">
            <w:pPr>
              <w:tabs>
                <w:tab w:val="decimal" w:pos="617"/>
              </w:tabs>
              <w:spacing w:line="240" w:lineRule="auto"/>
              <w:ind w:right="-114"/>
              <w:rPr>
                <w:b/>
                <w:bCs/>
                <w:sz w:val="20"/>
                <w:szCs w:val="20"/>
              </w:rPr>
            </w:pPr>
          </w:p>
        </w:tc>
        <w:tc>
          <w:tcPr>
            <w:tcW w:w="127" w:type="pct"/>
            <w:vAlign w:val="bottom"/>
          </w:tcPr>
          <w:p w14:paraId="06E34928" w14:textId="77777777" w:rsidR="00276866" w:rsidRPr="00276866" w:rsidRDefault="00276866">
            <w:pPr>
              <w:pStyle w:val="BodyText"/>
              <w:tabs>
                <w:tab w:val="left" w:pos="720"/>
              </w:tabs>
              <w:spacing w:after="0" w:line="240" w:lineRule="auto"/>
              <w:ind w:right="57"/>
              <w:jc w:val="right"/>
              <w:rPr>
                <w:b/>
                <w:bCs/>
                <w:sz w:val="20"/>
                <w:szCs w:val="20"/>
              </w:rPr>
            </w:pPr>
          </w:p>
        </w:tc>
        <w:tc>
          <w:tcPr>
            <w:tcW w:w="643" w:type="pct"/>
            <w:vAlign w:val="bottom"/>
          </w:tcPr>
          <w:p w14:paraId="587A2F83" w14:textId="77777777" w:rsidR="00276866" w:rsidRPr="00276866" w:rsidRDefault="00276866">
            <w:pPr>
              <w:pStyle w:val="BodyText"/>
              <w:tabs>
                <w:tab w:val="left" w:pos="720"/>
              </w:tabs>
              <w:spacing w:after="0" w:line="240" w:lineRule="auto"/>
              <w:ind w:right="57"/>
              <w:jc w:val="right"/>
              <w:rPr>
                <w:b/>
                <w:bCs/>
                <w:sz w:val="20"/>
                <w:szCs w:val="20"/>
              </w:rPr>
            </w:pPr>
          </w:p>
        </w:tc>
        <w:tc>
          <w:tcPr>
            <w:tcW w:w="127" w:type="pct"/>
            <w:vAlign w:val="bottom"/>
          </w:tcPr>
          <w:p w14:paraId="627DA654" w14:textId="77777777" w:rsidR="00276866" w:rsidRPr="00276866" w:rsidRDefault="00276866">
            <w:pPr>
              <w:pStyle w:val="BodyText"/>
              <w:tabs>
                <w:tab w:val="left" w:pos="720"/>
              </w:tabs>
              <w:spacing w:after="0" w:line="240" w:lineRule="auto"/>
              <w:ind w:right="57"/>
              <w:jc w:val="right"/>
              <w:rPr>
                <w:b/>
                <w:bCs/>
                <w:sz w:val="20"/>
                <w:szCs w:val="20"/>
              </w:rPr>
            </w:pPr>
          </w:p>
        </w:tc>
        <w:tc>
          <w:tcPr>
            <w:tcW w:w="593" w:type="pct"/>
            <w:vAlign w:val="bottom"/>
          </w:tcPr>
          <w:p w14:paraId="0962DA62" w14:textId="77777777" w:rsidR="00276866" w:rsidRPr="00276866" w:rsidRDefault="00276866">
            <w:pPr>
              <w:tabs>
                <w:tab w:val="decimal" w:pos="612"/>
              </w:tabs>
              <w:spacing w:line="240" w:lineRule="auto"/>
              <w:ind w:right="-114"/>
              <w:rPr>
                <w:b/>
                <w:bCs/>
                <w:sz w:val="20"/>
                <w:szCs w:val="20"/>
              </w:rPr>
            </w:pPr>
          </w:p>
        </w:tc>
      </w:tr>
      <w:tr w:rsidR="00276866" w14:paraId="65D623BA" w14:textId="77777777" w:rsidTr="00276866">
        <w:trPr>
          <w:trHeight w:val="255"/>
        </w:trPr>
        <w:tc>
          <w:tcPr>
            <w:tcW w:w="2019" w:type="pct"/>
            <w:hideMark/>
          </w:tcPr>
          <w:p w14:paraId="02A8E46F" w14:textId="77777777" w:rsidR="00276866" w:rsidRPr="00276866" w:rsidRDefault="00276866">
            <w:pPr>
              <w:spacing w:line="240" w:lineRule="atLeast"/>
              <w:rPr>
                <w:sz w:val="20"/>
                <w:szCs w:val="20"/>
              </w:rPr>
            </w:pPr>
            <w:r w:rsidRPr="00276866">
              <w:rPr>
                <w:sz w:val="20"/>
                <w:szCs w:val="20"/>
              </w:rPr>
              <w:t xml:space="preserve">Current year </w:t>
            </w:r>
          </w:p>
        </w:tc>
        <w:tc>
          <w:tcPr>
            <w:tcW w:w="144" w:type="pct"/>
          </w:tcPr>
          <w:p w14:paraId="24503737" w14:textId="77777777" w:rsidR="00276866" w:rsidRPr="00276866" w:rsidRDefault="00276866">
            <w:pPr>
              <w:pStyle w:val="BodyText"/>
              <w:tabs>
                <w:tab w:val="left" w:pos="720"/>
              </w:tabs>
              <w:spacing w:after="0" w:line="240" w:lineRule="auto"/>
              <w:ind w:left="-108" w:right="57"/>
              <w:jc w:val="right"/>
              <w:rPr>
                <w:b/>
                <w:bCs/>
                <w:sz w:val="20"/>
                <w:szCs w:val="20"/>
              </w:rPr>
            </w:pPr>
          </w:p>
        </w:tc>
        <w:tc>
          <w:tcPr>
            <w:tcW w:w="625" w:type="pct"/>
            <w:hideMark/>
          </w:tcPr>
          <w:p w14:paraId="3462F800" w14:textId="61089B71" w:rsidR="00276866" w:rsidRPr="00276866" w:rsidRDefault="00797993">
            <w:pPr>
              <w:tabs>
                <w:tab w:val="decimal" w:pos="880"/>
              </w:tabs>
              <w:spacing w:line="240" w:lineRule="auto"/>
              <w:rPr>
                <w:sz w:val="20"/>
                <w:szCs w:val="20"/>
              </w:rPr>
            </w:pPr>
            <w:r>
              <w:rPr>
                <w:sz w:val="20"/>
                <w:szCs w:val="20"/>
              </w:rPr>
              <w:t>192,162</w:t>
            </w:r>
          </w:p>
        </w:tc>
        <w:tc>
          <w:tcPr>
            <w:tcW w:w="127" w:type="pct"/>
          </w:tcPr>
          <w:p w14:paraId="53D0D943" w14:textId="77777777" w:rsidR="00276866" w:rsidRPr="00276866" w:rsidRDefault="00276866">
            <w:pPr>
              <w:tabs>
                <w:tab w:val="decimal" w:pos="1134"/>
              </w:tabs>
              <w:spacing w:line="240" w:lineRule="auto"/>
              <w:ind w:right="-43"/>
              <w:rPr>
                <w:sz w:val="20"/>
                <w:szCs w:val="20"/>
                <w:cs/>
              </w:rPr>
            </w:pPr>
          </w:p>
        </w:tc>
        <w:tc>
          <w:tcPr>
            <w:tcW w:w="595" w:type="pct"/>
            <w:hideMark/>
          </w:tcPr>
          <w:p w14:paraId="0E2BC133" w14:textId="77777777" w:rsidR="00276866" w:rsidRPr="00276866" w:rsidRDefault="00276866">
            <w:pPr>
              <w:tabs>
                <w:tab w:val="decimal" w:pos="880"/>
              </w:tabs>
              <w:spacing w:line="240" w:lineRule="auto"/>
              <w:rPr>
                <w:sz w:val="20"/>
                <w:szCs w:val="20"/>
                <w:cs/>
              </w:rPr>
            </w:pPr>
            <w:r w:rsidRPr="00276866">
              <w:rPr>
                <w:sz w:val="20"/>
                <w:szCs w:val="20"/>
              </w:rPr>
              <w:t>54,662</w:t>
            </w:r>
          </w:p>
        </w:tc>
        <w:tc>
          <w:tcPr>
            <w:tcW w:w="127" w:type="pct"/>
          </w:tcPr>
          <w:p w14:paraId="3F9F7D8C" w14:textId="77777777" w:rsidR="00276866" w:rsidRPr="00276866" w:rsidRDefault="00276866">
            <w:pPr>
              <w:tabs>
                <w:tab w:val="decimal" w:pos="1422"/>
              </w:tabs>
              <w:spacing w:line="240" w:lineRule="auto"/>
              <w:ind w:right="-43"/>
              <w:rPr>
                <w:sz w:val="20"/>
                <w:szCs w:val="20"/>
                <w:cs/>
              </w:rPr>
            </w:pPr>
          </w:p>
        </w:tc>
        <w:tc>
          <w:tcPr>
            <w:tcW w:w="643" w:type="pct"/>
            <w:vAlign w:val="bottom"/>
            <w:hideMark/>
          </w:tcPr>
          <w:p w14:paraId="64A02A4A" w14:textId="77777777" w:rsidR="00276866" w:rsidRPr="00276866" w:rsidRDefault="00276866">
            <w:pPr>
              <w:tabs>
                <w:tab w:val="decimal" w:pos="910"/>
              </w:tabs>
              <w:spacing w:line="240" w:lineRule="auto"/>
              <w:rPr>
                <w:sz w:val="20"/>
                <w:szCs w:val="20"/>
              </w:rPr>
            </w:pPr>
            <w:r w:rsidRPr="00276866">
              <w:rPr>
                <w:sz w:val="20"/>
                <w:szCs w:val="20"/>
              </w:rPr>
              <w:t>12,084</w:t>
            </w:r>
          </w:p>
        </w:tc>
        <w:tc>
          <w:tcPr>
            <w:tcW w:w="127" w:type="pct"/>
          </w:tcPr>
          <w:p w14:paraId="6F834F31" w14:textId="77777777" w:rsidR="00276866" w:rsidRPr="00276866" w:rsidRDefault="00276866">
            <w:pPr>
              <w:tabs>
                <w:tab w:val="decimal" w:pos="1422"/>
              </w:tabs>
              <w:spacing w:line="240" w:lineRule="auto"/>
              <w:ind w:right="-43"/>
              <w:rPr>
                <w:sz w:val="20"/>
                <w:szCs w:val="20"/>
                <w:cs/>
              </w:rPr>
            </w:pPr>
          </w:p>
        </w:tc>
        <w:tc>
          <w:tcPr>
            <w:tcW w:w="593" w:type="pct"/>
            <w:vAlign w:val="bottom"/>
            <w:hideMark/>
          </w:tcPr>
          <w:p w14:paraId="1B8203BD" w14:textId="77777777" w:rsidR="00276866" w:rsidRPr="00276866" w:rsidRDefault="00276866">
            <w:pPr>
              <w:tabs>
                <w:tab w:val="decimal" w:pos="820"/>
              </w:tabs>
              <w:spacing w:line="240" w:lineRule="auto"/>
              <w:ind w:right="-100"/>
              <w:rPr>
                <w:sz w:val="20"/>
                <w:szCs w:val="20"/>
              </w:rPr>
            </w:pPr>
            <w:r w:rsidRPr="00276866">
              <w:rPr>
                <w:sz w:val="20"/>
                <w:szCs w:val="20"/>
              </w:rPr>
              <w:t>17,661</w:t>
            </w:r>
          </w:p>
        </w:tc>
      </w:tr>
      <w:tr w:rsidR="00276866" w14:paraId="1C1EC9D4" w14:textId="77777777" w:rsidTr="00276866">
        <w:trPr>
          <w:trHeight w:val="255"/>
        </w:trPr>
        <w:tc>
          <w:tcPr>
            <w:tcW w:w="2019" w:type="pct"/>
          </w:tcPr>
          <w:p w14:paraId="63258E01" w14:textId="77777777" w:rsidR="00276866" w:rsidRPr="00276866" w:rsidRDefault="00276866">
            <w:pPr>
              <w:spacing w:line="240" w:lineRule="atLeast"/>
              <w:ind w:left="164" w:hanging="164"/>
              <w:rPr>
                <w:sz w:val="20"/>
                <w:szCs w:val="20"/>
                <w:cs/>
              </w:rPr>
            </w:pPr>
          </w:p>
        </w:tc>
        <w:tc>
          <w:tcPr>
            <w:tcW w:w="144" w:type="pct"/>
          </w:tcPr>
          <w:p w14:paraId="32C5AABC" w14:textId="77777777" w:rsidR="00276866" w:rsidRPr="00276866" w:rsidRDefault="00276866">
            <w:pPr>
              <w:pStyle w:val="BodyText"/>
              <w:tabs>
                <w:tab w:val="left" w:pos="720"/>
              </w:tabs>
              <w:spacing w:after="0" w:line="240" w:lineRule="auto"/>
              <w:ind w:left="-108" w:right="57"/>
              <w:jc w:val="right"/>
              <w:rPr>
                <w:b/>
                <w:bCs/>
                <w:sz w:val="20"/>
                <w:szCs w:val="20"/>
              </w:rPr>
            </w:pPr>
          </w:p>
        </w:tc>
        <w:tc>
          <w:tcPr>
            <w:tcW w:w="625" w:type="pct"/>
          </w:tcPr>
          <w:p w14:paraId="6433B720" w14:textId="77777777" w:rsidR="00276866" w:rsidRPr="00276866" w:rsidRDefault="00276866">
            <w:pPr>
              <w:pStyle w:val="BodyText"/>
              <w:tabs>
                <w:tab w:val="left" w:pos="720"/>
                <w:tab w:val="decimal" w:pos="880"/>
              </w:tabs>
              <w:spacing w:after="0" w:line="240" w:lineRule="auto"/>
              <w:ind w:right="57"/>
              <w:jc w:val="right"/>
              <w:rPr>
                <w:b/>
                <w:bCs/>
                <w:sz w:val="20"/>
                <w:szCs w:val="20"/>
              </w:rPr>
            </w:pPr>
          </w:p>
        </w:tc>
        <w:tc>
          <w:tcPr>
            <w:tcW w:w="127" w:type="pct"/>
            <w:vAlign w:val="bottom"/>
          </w:tcPr>
          <w:p w14:paraId="2F0535BF" w14:textId="77777777" w:rsidR="00276866" w:rsidRPr="00276866" w:rsidRDefault="00276866">
            <w:pPr>
              <w:pStyle w:val="BodyText"/>
              <w:tabs>
                <w:tab w:val="left" w:pos="720"/>
              </w:tabs>
              <w:spacing w:after="0" w:line="240" w:lineRule="auto"/>
              <w:ind w:right="57"/>
              <w:jc w:val="right"/>
              <w:rPr>
                <w:sz w:val="20"/>
                <w:szCs w:val="20"/>
              </w:rPr>
            </w:pPr>
          </w:p>
        </w:tc>
        <w:tc>
          <w:tcPr>
            <w:tcW w:w="595" w:type="pct"/>
            <w:vAlign w:val="bottom"/>
          </w:tcPr>
          <w:p w14:paraId="75EBA22C" w14:textId="77777777" w:rsidR="00276866" w:rsidRPr="00276866" w:rsidRDefault="00276866">
            <w:pPr>
              <w:pStyle w:val="BodyText"/>
              <w:tabs>
                <w:tab w:val="left" w:pos="720"/>
                <w:tab w:val="decimal" w:pos="880"/>
              </w:tabs>
              <w:spacing w:after="0" w:line="240" w:lineRule="auto"/>
              <w:ind w:right="57"/>
              <w:jc w:val="right"/>
              <w:rPr>
                <w:b/>
                <w:bCs/>
                <w:sz w:val="20"/>
                <w:szCs w:val="20"/>
              </w:rPr>
            </w:pPr>
          </w:p>
        </w:tc>
        <w:tc>
          <w:tcPr>
            <w:tcW w:w="127" w:type="pct"/>
            <w:vAlign w:val="bottom"/>
          </w:tcPr>
          <w:p w14:paraId="6BB95E41" w14:textId="77777777" w:rsidR="00276866" w:rsidRPr="00276866" w:rsidRDefault="00276866">
            <w:pPr>
              <w:pStyle w:val="BodyText"/>
              <w:tabs>
                <w:tab w:val="left" w:pos="720"/>
              </w:tabs>
              <w:spacing w:after="0" w:line="240" w:lineRule="auto"/>
              <w:ind w:right="57"/>
              <w:jc w:val="right"/>
              <w:rPr>
                <w:b/>
                <w:bCs/>
                <w:sz w:val="20"/>
                <w:szCs w:val="20"/>
              </w:rPr>
            </w:pPr>
          </w:p>
        </w:tc>
        <w:tc>
          <w:tcPr>
            <w:tcW w:w="643" w:type="pct"/>
            <w:vAlign w:val="bottom"/>
          </w:tcPr>
          <w:p w14:paraId="4161CF96" w14:textId="77777777" w:rsidR="00276866" w:rsidRPr="00276866" w:rsidRDefault="00276866">
            <w:pPr>
              <w:tabs>
                <w:tab w:val="decimal" w:pos="910"/>
              </w:tabs>
              <w:spacing w:line="240" w:lineRule="auto"/>
              <w:rPr>
                <w:sz w:val="20"/>
                <w:szCs w:val="20"/>
              </w:rPr>
            </w:pPr>
          </w:p>
        </w:tc>
        <w:tc>
          <w:tcPr>
            <w:tcW w:w="127" w:type="pct"/>
            <w:vAlign w:val="bottom"/>
          </w:tcPr>
          <w:p w14:paraId="60657D97" w14:textId="77777777" w:rsidR="00276866" w:rsidRPr="00276866" w:rsidRDefault="00276866">
            <w:pPr>
              <w:pStyle w:val="BodyText"/>
              <w:tabs>
                <w:tab w:val="left" w:pos="720"/>
              </w:tabs>
              <w:spacing w:after="0" w:line="240" w:lineRule="auto"/>
              <w:ind w:right="57"/>
              <w:jc w:val="right"/>
              <w:rPr>
                <w:b/>
                <w:bCs/>
                <w:sz w:val="20"/>
                <w:szCs w:val="20"/>
              </w:rPr>
            </w:pPr>
          </w:p>
        </w:tc>
        <w:tc>
          <w:tcPr>
            <w:tcW w:w="593" w:type="pct"/>
            <w:vAlign w:val="bottom"/>
          </w:tcPr>
          <w:p w14:paraId="308FEA5D" w14:textId="77777777" w:rsidR="00276866" w:rsidRPr="00276866" w:rsidRDefault="00276866">
            <w:pPr>
              <w:tabs>
                <w:tab w:val="decimal" w:pos="820"/>
              </w:tabs>
              <w:spacing w:line="240" w:lineRule="auto"/>
              <w:ind w:right="-100"/>
              <w:rPr>
                <w:sz w:val="20"/>
                <w:szCs w:val="20"/>
              </w:rPr>
            </w:pPr>
          </w:p>
        </w:tc>
      </w:tr>
      <w:tr w:rsidR="00276866" w14:paraId="03239A4D" w14:textId="77777777" w:rsidTr="00276866">
        <w:trPr>
          <w:trHeight w:val="255"/>
        </w:trPr>
        <w:tc>
          <w:tcPr>
            <w:tcW w:w="2019" w:type="pct"/>
            <w:hideMark/>
          </w:tcPr>
          <w:p w14:paraId="64318DE6" w14:textId="77777777" w:rsidR="00276866" w:rsidRPr="00276866" w:rsidRDefault="00276866">
            <w:pPr>
              <w:spacing w:line="240" w:lineRule="atLeast"/>
              <w:ind w:right="-200"/>
              <w:rPr>
                <w:b/>
                <w:bCs/>
                <w:sz w:val="20"/>
                <w:szCs w:val="20"/>
              </w:rPr>
            </w:pPr>
            <w:r w:rsidRPr="00276866">
              <w:rPr>
                <w:b/>
                <w:bCs/>
                <w:sz w:val="20"/>
                <w:szCs w:val="20"/>
              </w:rPr>
              <w:t>Deferred tax expense</w:t>
            </w:r>
            <w:r w:rsidRPr="00276866">
              <w:rPr>
                <w:b/>
                <w:bCs/>
                <w:i/>
                <w:iCs/>
                <w:sz w:val="20"/>
                <w:szCs w:val="20"/>
              </w:rPr>
              <w:t xml:space="preserve">  </w:t>
            </w:r>
            <w:r w:rsidRPr="00276866">
              <w:rPr>
                <w:b/>
                <w:bCs/>
                <w:sz w:val="20"/>
                <w:szCs w:val="20"/>
              </w:rPr>
              <w:t xml:space="preserve">  </w:t>
            </w:r>
          </w:p>
        </w:tc>
        <w:tc>
          <w:tcPr>
            <w:tcW w:w="144" w:type="pct"/>
          </w:tcPr>
          <w:p w14:paraId="5C1DA01F" w14:textId="77777777" w:rsidR="00276866" w:rsidRPr="00276866" w:rsidRDefault="00276866">
            <w:pPr>
              <w:pStyle w:val="BodyText"/>
              <w:tabs>
                <w:tab w:val="left" w:pos="720"/>
              </w:tabs>
              <w:spacing w:after="0" w:line="240" w:lineRule="auto"/>
              <w:ind w:left="-108" w:right="-110"/>
              <w:jc w:val="center"/>
              <w:rPr>
                <w:i/>
                <w:iCs/>
                <w:sz w:val="20"/>
                <w:szCs w:val="20"/>
              </w:rPr>
            </w:pPr>
          </w:p>
        </w:tc>
        <w:tc>
          <w:tcPr>
            <w:tcW w:w="625" w:type="pct"/>
          </w:tcPr>
          <w:p w14:paraId="7794B0DB" w14:textId="77777777" w:rsidR="00276866" w:rsidRPr="00276866" w:rsidRDefault="00276866">
            <w:pPr>
              <w:pStyle w:val="BodyText"/>
              <w:tabs>
                <w:tab w:val="left" w:pos="720"/>
                <w:tab w:val="decimal" w:pos="880"/>
              </w:tabs>
              <w:spacing w:after="0" w:line="240" w:lineRule="auto"/>
              <w:ind w:right="57"/>
              <w:jc w:val="right"/>
              <w:rPr>
                <w:b/>
                <w:bCs/>
                <w:sz w:val="20"/>
                <w:szCs w:val="20"/>
              </w:rPr>
            </w:pPr>
          </w:p>
        </w:tc>
        <w:tc>
          <w:tcPr>
            <w:tcW w:w="127" w:type="pct"/>
            <w:vAlign w:val="bottom"/>
          </w:tcPr>
          <w:p w14:paraId="1E51BB78" w14:textId="77777777" w:rsidR="00276866" w:rsidRPr="00276866" w:rsidRDefault="00276866">
            <w:pPr>
              <w:pStyle w:val="BodyText"/>
              <w:tabs>
                <w:tab w:val="left" w:pos="720"/>
              </w:tabs>
              <w:spacing w:after="0" w:line="240" w:lineRule="auto"/>
              <w:ind w:right="57"/>
              <w:jc w:val="right"/>
              <w:rPr>
                <w:sz w:val="20"/>
                <w:szCs w:val="20"/>
              </w:rPr>
            </w:pPr>
          </w:p>
        </w:tc>
        <w:tc>
          <w:tcPr>
            <w:tcW w:w="595" w:type="pct"/>
            <w:vAlign w:val="bottom"/>
          </w:tcPr>
          <w:p w14:paraId="4091B273" w14:textId="77777777" w:rsidR="00276866" w:rsidRPr="00276866" w:rsidRDefault="00276866">
            <w:pPr>
              <w:pStyle w:val="BodyText"/>
              <w:tabs>
                <w:tab w:val="left" w:pos="720"/>
                <w:tab w:val="decimal" w:pos="880"/>
              </w:tabs>
              <w:spacing w:after="0" w:line="240" w:lineRule="auto"/>
              <w:ind w:right="57"/>
              <w:jc w:val="right"/>
              <w:rPr>
                <w:b/>
                <w:bCs/>
                <w:sz w:val="20"/>
                <w:szCs w:val="20"/>
              </w:rPr>
            </w:pPr>
          </w:p>
        </w:tc>
        <w:tc>
          <w:tcPr>
            <w:tcW w:w="127" w:type="pct"/>
            <w:vAlign w:val="bottom"/>
          </w:tcPr>
          <w:p w14:paraId="3077C709" w14:textId="77777777" w:rsidR="00276866" w:rsidRPr="00276866" w:rsidRDefault="00276866">
            <w:pPr>
              <w:pStyle w:val="BodyText"/>
              <w:tabs>
                <w:tab w:val="left" w:pos="720"/>
              </w:tabs>
              <w:spacing w:after="0" w:line="240" w:lineRule="auto"/>
              <w:ind w:right="57"/>
              <w:jc w:val="right"/>
              <w:rPr>
                <w:b/>
                <w:bCs/>
                <w:sz w:val="20"/>
                <w:szCs w:val="20"/>
              </w:rPr>
            </w:pPr>
          </w:p>
        </w:tc>
        <w:tc>
          <w:tcPr>
            <w:tcW w:w="643" w:type="pct"/>
            <w:vAlign w:val="bottom"/>
          </w:tcPr>
          <w:p w14:paraId="7E1B7543" w14:textId="77777777" w:rsidR="00276866" w:rsidRPr="00276866" w:rsidRDefault="00276866">
            <w:pPr>
              <w:tabs>
                <w:tab w:val="decimal" w:pos="910"/>
              </w:tabs>
              <w:spacing w:line="240" w:lineRule="auto"/>
              <w:rPr>
                <w:sz w:val="20"/>
                <w:szCs w:val="20"/>
              </w:rPr>
            </w:pPr>
          </w:p>
        </w:tc>
        <w:tc>
          <w:tcPr>
            <w:tcW w:w="127" w:type="pct"/>
            <w:vAlign w:val="bottom"/>
          </w:tcPr>
          <w:p w14:paraId="7E6E991A" w14:textId="77777777" w:rsidR="00276866" w:rsidRPr="00276866" w:rsidRDefault="00276866">
            <w:pPr>
              <w:pStyle w:val="BodyText"/>
              <w:tabs>
                <w:tab w:val="left" w:pos="720"/>
              </w:tabs>
              <w:spacing w:after="0" w:line="240" w:lineRule="auto"/>
              <w:ind w:right="57"/>
              <w:jc w:val="right"/>
              <w:rPr>
                <w:b/>
                <w:bCs/>
                <w:sz w:val="20"/>
                <w:szCs w:val="20"/>
              </w:rPr>
            </w:pPr>
          </w:p>
        </w:tc>
        <w:tc>
          <w:tcPr>
            <w:tcW w:w="593" w:type="pct"/>
            <w:vAlign w:val="bottom"/>
          </w:tcPr>
          <w:p w14:paraId="73F46DC2" w14:textId="77777777" w:rsidR="00276866" w:rsidRPr="00276866" w:rsidRDefault="00276866">
            <w:pPr>
              <w:tabs>
                <w:tab w:val="decimal" w:pos="820"/>
              </w:tabs>
              <w:spacing w:line="240" w:lineRule="auto"/>
              <w:ind w:right="-100"/>
              <w:rPr>
                <w:sz w:val="20"/>
                <w:szCs w:val="20"/>
              </w:rPr>
            </w:pPr>
          </w:p>
        </w:tc>
      </w:tr>
      <w:tr w:rsidR="00276866" w14:paraId="29C9F28B" w14:textId="77777777" w:rsidTr="00276866">
        <w:trPr>
          <w:trHeight w:val="255"/>
        </w:trPr>
        <w:tc>
          <w:tcPr>
            <w:tcW w:w="2019" w:type="pct"/>
            <w:hideMark/>
          </w:tcPr>
          <w:p w14:paraId="07E321F7" w14:textId="77777777" w:rsidR="00276866" w:rsidRPr="00276866" w:rsidRDefault="00276866">
            <w:pPr>
              <w:spacing w:line="240" w:lineRule="atLeast"/>
              <w:ind w:left="189" w:right="-290" w:hanging="189"/>
              <w:rPr>
                <w:sz w:val="20"/>
                <w:szCs w:val="20"/>
              </w:rPr>
            </w:pPr>
            <w:r w:rsidRPr="00276866">
              <w:rPr>
                <w:sz w:val="20"/>
                <w:szCs w:val="20"/>
              </w:rPr>
              <w:t>Movements in temporary differences</w:t>
            </w:r>
          </w:p>
        </w:tc>
        <w:tc>
          <w:tcPr>
            <w:tcW w:w="144" w:type="pct"/>
          </w:tcPr>
          <w:p w14:paraId="2F9AB7BB" w14:textId="77777777" w:rsidR="00276866" w:rsidRPr="00276866" w:rsidRDefault="00276866">
            <w:pPr>
              <w:pStyle w:val="BodyText"/>
              <w:tabs>
                <w:tab w:val="left" w:pos="720"/>
              </w:tabs>
              <w:spacing w:after="0" w:line="240" w:lineRule="auto"/>
              <w:ind w:left="-108" w:right="57"/>
              <w:jc w:val="right"/>
              <w:rPr>
                <w:b/>
                <w:bCs/>
                <w:sz w:val="20"/>
                <w:szCs w:val="20"/>
                <w:cs/>
              </w:rPr>
            </w:pPr>
          </w:p>
        </w:tc>
        <w:tc>
          <w:tcPr>
            <w:tcW w:w="625" w:type="pct"/>
            <w:tcBorders>
              <w:top w:val="nil"/>
              <w:left w:val="nil"/>
              <w:bottom w:val="single" w:sz="4" w:space="0" w:color="auto"/>
              <w:right w:val="nil"/>
            </w:tcBorders>
            <w:hideMark/>
          </w:tcPr>
          <w:p w14:paraId="5D8757D7" w14:textId="520A3EFF" w:rsidR="00276866" w:rsidRPr="00276866" w:rsidRDefault="00797993">
            <w:pPr>
              <w:tabs>
                <w:tab w:val="decimal" w:pos="880"/>
              </w:tabs>
              <w:spacing w:line="240" w:lineRule="auto"/>
              <w:rPr>
                <w:sz w:val="20"/>
                <w:szCs w:val="20"/>
              </w:rPr>
            </w:pPr>
            <w:r>
              <w:rPr>
                <w:sz w:val="20"/>
                <w:szCs w:val="20"/>
              </w:rPr>
              <w:t>(60,494)</w:t>
            </w:r>
          </w:p>
        </w:tc>
        <w:tc>
          <w:tcPr>
            <w:tcW w:w="127" w:type="pct"/>
            <w:vAlign w:val="bottom"/>
          </w:tcPr>
          <w:p w14:paraId="2C41B8AC" w14:textId="77777777" w:rsidR="00276866" w:rsidRPr="00276866" w:rsidRDefault="00276866">
            <w:pPr>
              <w:pStyle w:val="BodyText"/>
              <w:tabs>
                <w:tab w:val="left" w:pos="720"/>
              </w:tabs>
              <w:spacing w:after="0" w:line="240" w:lineRule="auto"/>
              <w:ind w:right="57"/>
              <w:jc w:val="right"/>
              <w:rPr>
                <w:sz w:val="20"/>
                <w:szCs w:val="20"/>
              </w:rPr>
            </w:pPr>
          </w:p>
        </w:tc>
        <w:tc>
          <w:tcPr>
            <w:tcW w:w="595" w:type="pct"/>
            <w:tcBorders>
              <w:top w:val="nil"/>
              <w:left w:val="nil"/>
              <w:bottom w:val="single" w:sz="4" w:space="0" w:color="auto"/>
              <w:right w:val="nil"/>
            </w:tcBorders>
            <w:vAlign w:val="bottom"/>
            <w:hideMark/>
          </w:tcPr>
          <w:p w14:paraId="70566D4E" w14:textId="77777777" w:rsidR="00276866" w:rsidRPr="00276866" w:rsidRDefault="00276866">
            <w:pPr>
              <w:tabs>
                <w:tab w:val="decimal" w:pos="880"/>
              </w:tabs>
              <w:spacing w:line="240" w:lineRule="auto"/>
              <w:rPr>
                <w:sz w:val="20"/>
                <w:szCs w:val="20"/>
              </w:rPr>
            </w:pPr>
            <w:r w:rsidRPr="00276866">
              <w:rPr>
                <w:sz w:val="20"/>
                <w:szCs w:val="20"/>
              </w:rPr>
              <w:t>1,167</w:t>
            </w:r>
          </w:p>
        </w:tc>
        <w:tc>
          <w:tcPr>
            <w:tcW w:w="127" w:type="pct"/>
            <w:vAlign w:val="bottom"/>
          </w:tcPr>
          <w:p w14:paraId="3EAC4CD6" w14:textId="77777777" w:rsidR="00276866" w:rsidRPr="00276866" w:rsidRDefault="00276866">
            <w:pPr>
              <w:pStyle w:val="BodyText"/>
              <w:tabs>
                <w:tab w:val="left" w:pos="720"/>
              </w:tabs>
              <w:spacing w:after="0" w:line="240" w:lineRule="auto"/>
              <w:ind w:right="57"/>
              <w:jc w:val="right"/>
              <w:rPr>
                <w:sz w:val="20"/>
                <w:szCs w:val="20"/>
              </w:rPr>
            </w:pPr>
          </w:p>
        </w:tc>
        <w:tc>
          <w:tcPr>
            <w:tcW w:w="643" w:type="pct"/>
            <w:tcBorders>
              <w:top w:val="nil"/>
              <w:left w:val="nil"/>
              <w:bottom w:val="single" w:sz="4" w:space="0" w:color="auto"/>
              <w:right w:val="nil"/>
            </w:tcBorders>
            <w:vAlign w:val="bottom"/>
            <w:hideMark/>
          </w:tcPr>
          <w:p w14:paraId="730C7F30" w14:textId="325C094C" w:rsidR="00276866" w:rsidRPr="00276866" w:rsidRDefault="00797993">
            <w:pPr>
              <w:tabs>
                <w:tab w:val="decimal" w:pos="910"/>
              </w:tabs>
              <w:spacing w:line="240" w:lineRule="auto"/>
              <w:rPr>
                <w:sz w:val="20"/>
                <w:szCs w:val="20"/>
              </w:rPr>
            </w:pPr>
            <w:r>
              <w:rPr>
                <w:sz w:val="20"/>
                <w:szCs w:val="20"/>
              </w:rPr>
              <w:t>89,180</w:t>
            </w:r>
          </w:p>
        </w:tc>
        <w:tc>
          <w:tcPr>
            <w:tcW w:w="127" w:type="pct"/>
            <w:vAlign w:val="bottom"/>
          </w:tcPr>
          <w:p w14:paraId="41783F49" w14:textId="77777777" w:rsidR="00276866" w:rsidRPr="00276866" w:rsidRDefault="00276866">
            <w:pPr>
              <w:pStyle w:val="BodyText"/>
              <w:tabs>
                <w:tab w:val="left" w:pos="720"/>
              </w:tabs>
              <w:spacing w:after="0" w:line="240" w:lineRule="auto"/>
              <w:ind w:right="57"/>
              <w:jc w:val="right"/>
              <w:rPr>
                <w:sz w:val="20"/>
                <w:szCs w:val="20"/>
              </w:rPr>
            </w:pPr>
          </w:p>
        </w:tc>
        <w:tc>
          <w:tcPr>
            <w:tcW w:w="593" w:type="pct"/>
            <w:tcBorders>
              <w:top w:val="nil"/>
              <w:left w:val="nil"/>
              <w:bottom w:val="single" w:sz="4" w:space="0" w:color="auto"/>
              <w:right w:val="nil"/>
            </w:tcBorders>
            <w:vAlign w:val="bottom"/>
            <w:hideMark/>
          </w:tcPr>
          <w:p w14:paraId="3D20AE42" w14:textId="77777777" w:rsidR="00276866" w:rsidRPr="00276866" w:rsidRDefault="00276866">
            <w:pPr>
              <w:tabs>
                <w:tab w:val="decimal" w:pos="820"/>
              </w:tabs>
              <w:spacing w:line="240" w:lineRule="auto"/>
              <w:ind w:right="-100"/>
              <w:rPr>
                <w:sz w:val="20"/>
                <w:szCs w:val="20"/>
              </w:rPr>
            </w:pPr>
            <w:r w:rsidRPr="00276866">
              <w:rPr>
                <w:sz w:val="20"/>
                <w:szCs w:val="20"/>
              </w:rPr>
              <w:t>7,053</w:t>
            </w:r>
          </w:p>
        </w:tc>
      </w:tr>
      <w:tr w:rsidR="00276866" w14:paraId="54634B44" w14:textId="77777777" w:rsidTr="00276866">
        <w:trPr>
          <w:trHeight w:val="255"/>
        </w:trPr>
        <w:tc>
          <w:tcPr>
            <w:tcW w:w="2019" w:type="pct"/>
          </w:tcPr>
          <w:p w14:paraId="436A8CCC" w14:textId="77777777" w:rsidR="00276866" w:rsidRPr="00276866" w:rsidRDefault="00276866">
            <w:pPr>
              <w:spacing w:line="240" w:lineRule="atLeast"/>
              <w:ind w:left="189" w:hanging="189"/>
              <w:rPr>
                <w:sz w:val="20"/>
                <w:szCs w:val="20"/>
              </w:rPr>
            </w:pPr>
          </w:p>
        </w:tc>
        <w:tc>
          <w:tcPr>
            <w:tcW w:w="144" w:type="pct"/>
          </w:tcPr>
          <w:p w14:paraId="69A840D4" w14:textId="77777777" w:rsidR="00276866" w:rsidRPr="00276866" w:rsidRDefault="00276866">
            <w:pPr>
              <w:pStyle w:val="BodyText"/>
              <w:tabs>
                <w:tab w:val="left" w:pos="720"/>
              </w:tabs>
              <w:spacing w:after="0" w:line="240" w:lineRule="auto"/>
              <w:ind w:left="-108" w:right="57"/>
              <w:jc w:val="right"/>
              <w:rPr>
                <w:b/>
                <w:bCs/>
                <w:sz w:val="20"/>
                <w:szCs w:val="20"/>
              </w:rPr>
            </w:pPr>
          </w:p>
        </w:tc>
        <w:tc>
          <w:tcPr>
            <w:tcW w:w="625" w:type="pct"/>
            <w:tcBorders>
              <w:top w:val="single" w:sz="4" w:space="0" w:color="auto"/>
              <w:left w:val="nil"/>
              <w:bottom w:val="nil"/>
              <w:right w:val="nil"/>
            </w:tcBorders>
          </w:tcPr>
          <w:p w14:paraId="76CBF33B" w14:textId="77777777" w:rsidR="00276866" w:rsidRPr="00276866" w:rsidRDefault="00276866">
            <w:pPr>
              <w:pStyle w:val="BodyText"/>
              <w:tabs>
                <w:tab w:val="left" w:pos="720"/>
                <w:tab w:val="decimal" w:pos="880"/>
              </w:tabs>
              <w:spacing w:after="0" w:line="240" w:lineRule="auto"/>
              <w:ind w:right="75"/>
              <w:jc w:val="right"/>
              <w:rPr>
                <w:sz w:val="20"/>
                <w:szCs w:val="20"/>
              </w:rPr>
            </w:pPr>
          </w:p>
        </w:tc>
        <w:tc>
          <w:tcPr>
            <w:tcW w:w="127" w:type="pct"/>
            <w:vAlign w:val="bottom"/>
          </w:tcPr>
          <w:p w14:paraId="093F260F" w14:textId="77777777" w:rsidR="00276866" w:rsidRPr="00276866" w:rsidRDefault="00276866">
            <w:pPr>
              <w:pStyle w:val="BodyText"/>
              <w:tabs>
                <w:tab w:val="left" w:pos="720"/>
              </w:tabs>
              <w:spacing w:after="0" w:line="240" w:lineRule="auto"/>
              <w:ind w:right="57"/>
              <w:jc w:val="right"/>
              <w:rPr>
                <w:sz w:val="20"/>
                <w:szCs w:val="20"/>
              </w:rPr>
            </w:pPr>
          </w:p>
        </w:tc>
        <w:tc>
          <w:tcPr>
            <w:tcW w:w="595" w:type="pct"/>
            <w:tcBorders>
              <w:top w:val="single" w:sz="4" w:space="0" w:color="auto"/>
              <w:left w:val="nil"/>
              <w:bottom w:val="nil"/>
              <w:right w:val="nil"/>
            </w:tcBorders>
            <w:vAlign w:val="bottom"/>
          </w:tcPr>
          <w:p w14:paraId="56A3B83B" w14:textId="77777777" w:rsidR="00276866" w:rsidRPr="00276866" w:rsidRDefault="00276866">
            <w:pPr>
              <w:pStyle w:val="BodyText"/>
              <w:tabs>
                <w:tab w:val="left" w:pos="720"/>
                <w:tab w:val="decimal" w:pos="880"/>
              </w:tabs>
              <w:spacing w:after="0" w:line="240" w:lineRule="auto"/>
              <w:ind w:right="75"/>
              <w:jc w:val="right"/>
              <w:rPr>
                <w:sz w:val="20"/>
                <w:szCs w:val="20"/>
              </w:rPr>
            </w:pPr>
          </w:p>
        </w:tc>
        <w:tc>
          <w:tcPr>
            <w:tcW w:w="127" w:type="pct"/>
            <w:vAlign w:val="bottom"/>
          </w:tcPr>
          <w:p w14:paraId="61DFA4C5" w14:textId="77777777" w:rsidR="00276866" w:rsidRPr="00276866" w:rsidRDefault="00276866">
            <w:pPr>
              <w:pStyle w:val="BodyText"/>
              <w:tabs>
                <w:tab w:val="left" w:pos="720"/>
              </w:tabs>
              <w:spacing w:after="0" w:line="240" w:lineRule="auto"/>
              <w:ind w:right="57"/>
              <w:jc w:val="right"/>
              <w:rPr>
                <w:sz w:val="20"/>
                <w:szCs w:val="20"/>
              </w:rPr>
            </w:pPr>
          </w:p>
        </w:tc>
        <w:tc>
          <w:tcPr>
            <w:tcW w:w="643" w:type="pct"/>
            <w:tcBorders>
              <w:top w:val="single" w:sz="4" w:space="0" w:color="auto"/>
              <w:left w:val="nil"/>
              <w:bottom w:val="nil"/>
              <w:right w:val="nil"/>
            </w:tcBorders>
            <w:vAlign w:val="bottom"/>
          </w:tcPr>
          <w:p w14:paraId="5BC104A3" w14:textId="77777777" w:rsidR="00276866" w:rsidRPr="00276866" w:rsidRDefault="00276866">
            <w:pPr>
              <w:tabs>
                <w:tab w:val="decimal" w:pos="910"/>
              </w:tabs>
              <w:spacing w:line="240" w:lineRule="auto"/>
              <w:rPr>
                <w:sz w:val="20"/>
                <w:szCs w:val="20"/>
              </w:rPr>
            </w:pPr>
          </w:p>
        </w:tc>
        <w:tc>
          <w:tcPr>
            <w:tcW w:w="127" w:type="pct"/>
            <w:vAlign w:val="bottom"/>
          </w:tcPr>
          <w:p w14:paraId="16DBD0B6" w14:textId="77777777" w:rsidR="00276866" w:rsidRPr="00276866" w:rsidRDefault="00276866">
            <w:pPr>
              <w:pStyle w:val="BodyText"/>
              <w:tabs>
                <w:tab w:val="left" w:pos="720"/>
              </w:tabs>
              <w:spacing w:after="0" w:line="240" w:lineRule="auto"/>
              <w:ind w:right="57"/>
              <w:jc w:val="right"/>
              <w:rPr>
                <w:sz w:val="20"/>
                <w:szCs w:val="20"/>
              </w:rPr>
            </w:pPr>
          </w:p>
        </w:tc>
        <w:tc>
          <w:tcPr>
            <w:tcW w:w="593" w:type="pct"/>
            <w:tcBorders>
              <w:top w:val="single" w:sz="4" w:space="0" w:color="auto"/>
              <w:left w:val="nil"/>
              <w:bottom w:val="nil"/>
              <w:right w:val="nil"/>
            </w:tcBorders>
            <w:vAlign w:val="bottom"/>
          </w:tcPr>
          <w:p w14:paraId="09E29463" w14:textId="77777777" w:rsidR="00276866" w:rsidRPr="00276866" w:rsidRDefault="00276866">
            <w:pPr>
              <w:tabs>
                <w:tab w:val="decimal" w:pos="820"/>
              </w:tabs>
              <w:spacing w:line="240" w:lineRule="auto"/>
              <w:ind w:right="-100"/>
              <w:rPr>
                <w:sz w:val="20"/>
                <w:szCs w:val="20"/>
              </w:rPr>
            </w:pPr>
          </w:p>
        </w:tc>
      </w:tr>
      <w:tr w:rsidR="00276866" w14:paraId="5CB759A9" w14:textId="77777777" w:rsidTr="00276866">
        <w:trPr>
          <w:trHeight w:val="255"/>
        </w:trPr>
        <w:tc>
          <w:tcPr>
            <w:tcW w:w="2019" w:type="pct"/>
            <w:hideMark/>
          </w:tcPr>
          <w:p w14:paraId="004B5D7A" w14:textId="77777777" w:rsidR="00276866" w:rsidRPr="00276866" w:rsidRDefault="00276866">
            <w:pPr>
              <w:spacing w:line="240" w:lineRule="atLeast"/>
              <w:rPr>
                <w:b/>
                <w:bCs/>
                <w:sz w:val="20"/>
                <w:szCs w:val="20"/>
              </w:rPr>
            </w:pPr>
            <w:r w:rsidRPr="00276866">
              <w:rPr>
                <w:b/>
                <w:bCs/>
                <w:sz w:val="20"/>
                <w:szCs w:val="20"/>
              </w:rPr>
              <w:t>Total income tax</w:t>
            </w:r>
          </w:p>
        </w:tc>
        <w:tc>
          <w:tcPr>
            <w:tcW w:w="144" w:type="pct"/>
          </w:tcPr>
          <w:p w14:paraId="664DC8C4" w14:textId="77777777" w:rsidR="00276866" w:rsidRPr="00276866" w:rsidRDefault="00276866">
            <w:pPr>
              <w:pStyle w:val="BodyText"/>
              <w:tabs>
                <w:tab w:val="left" w:pos="720"/>
              </w:tabs>
              <w:spacing w:after="0" w:line="240" w:lineRule="auto"/>
              <w:ind w:left="-108" w:right="57"/>
              <w:jc w:val="right"/>
              <w:rPr>
                <w:b/>
                <w:bCs/>
                <w:sz w:val="20"/>
                <w:szCs w:val="20"/>
              </w:rPr>
            </w:pPr>
          </w:p>
        </w:tc>
        <w:tc>
          <w:tcPr>
            <w:tcW w:w="625" w:type="pct"/>
            <w:tcBorders>
              <w:top w:val="nil"/>
              <w:left w:val="nil"/>
              <w:bottom w:val="double" w:sz="4" w:space="0" w:color="auto"/>
              <w:right w:val="nil"/>
            </w:tcBorders>
            <w:vAlign w:val="bottom"/>
            <w:hideMark/>
          </w:tcPr>
          <w:p w14:paraId="511BF0ED" w14:textId="5A7B7903" w:rsidR="00276866" w:rsidRPr="00276866" w:rsidRDefault="00797993">
            <w:pPr>
              <w:tabs>
                <w:tab w:val="decimal" w:pos="880"/>
              </w:tabs>
              <w:spacing w:line="240" w:lineRule="auto"/>
              <w:rPr>
                <w:b/>
                <w:bCs/>
                <w:sz w:val="20"/>
                <w:szCs w:val="20"/>
              </w:rPr>
            </w:pPr>
            <w:r>
              <w:rPr>
                <w:b/>
                <w:bCs/>
                <w:sz w:val="20"/>
                <w:szCs w:val="20"/>
              </w:rPr>
              <w:t>128,668</w:t>
            </w:r>
          </w:p>
        </w:tc>
        <w:tc>
          <w:tcPr>
            <w:tcW w:w="127" w:type="pct"/>
            <w:vAlign w:val="bottom"/>
          </w:tcPr>
          <w:p w14:paraId="37F6A7A3" w14:textId="77777777" w:rsidR="00276866" w:rsidRPr="00276866" w:rsidRDefault="00276866">
            <w:pPr>
              <w:pStyle w:val="BodyText"/>
              <w:tabs>
                <w:tab w:val="left" w:pos="720"/>
              </w:tabs>
              <w:spacing w:after="0" w:line="240" w:lineRule="auto"/>
              <w:ind w:right="57"/>
              <w:jc w:val="right"/>
              <w:rPr>
                <w:b/>
                <w:bCs/>
                <w:sz w:val="20"/>
                <w:szCs w:val="20"/>
              </w:rPr>
            </w:pPr>
          </w:p>
        </w:tc>
        <w:tc>
          <w:tcPr>
            <w:tcW w:w="595" w:type="pct"/>
            <w:tcBorders>
              <w:top w:val="nil"/>
              <w:left w:val="nil"/>
              <w:bottom w:val="double" w:sz="4" w:space="0" w:color="auto"/>
              <w:right w:val="nil"/>
            </w:tcBorders>
            <w:vAlign w:val="bottom"/>
            <w:hideMark/>
          </w:tcPr>
          <w:p w14:paraId="0C89F581" w14:textId="77777777" w:rsidR="00276866" w:rsidRPr="00276866" w:rsidRDefault="00276866">
            <w:pPr>
              <w:tabs>
                <w:tab w:val="decimal" w:pos="880"/>
              </w:tabs>
              <w:spacing w:line="240" w:lineRule="auto"/>
              <w:rPr>
                <w:b/>
                <w:bCs/>
                <w:sz w:val="20"/>
                <w:szCs w:val="20"/>
              </w:rPr>
            </w:pPr>
            <w:r w:rsidRPr="00276866">
              <w:rPr>
                <w:b/>
                <w:bCs/>
                <w:sz w:val="20"/>
                <w:szCs w:val="20"/>
              </w:rPr>
              <w:t>55,829</w:t>
            </w:r>
          </w:p>
        </w:tc>
        <w:tc>
          <w:tcPr>
            <w:tcW w:w="127" w:type="pct"/>
            <w:vAlign w:val="bottom"/>
          </w:tcPr>
          <w:p w14:paraId="239C0ED0" w14:textId="77777777" w:rsidR="00276866" w:rsidRPr="00276866" w:rsidRDefault="00276866">
            <w:pPr>
              <w:pStyle w:val="BodyText"/>
              <w:tabs>
                <w:tab w:val="left" w:pos="720"/>
              </w:tabs>
              <w:spacing w:after="0" w:line="240" w:lineRule="auto"/>
              <w:ind w:right="57"/>
              <w:jc w:val="right"/>
              <w:rPr>
                <w:b/>
                <w:bCs/>
                <w:sz w:val="20"/>
                <w:szCs w:val="20"/>
              </w:rPr>
            </w:pPr>
          </w:p>
        </w:tc>
        <w:tc>
          <w:tcPr>
            <w:tcW w:w="643" w:type="pct"/>
            <w:tcBorders>
              <w:top w:val="nil"/>
              <w:left w:val="nil"/>
              <w:bottom w:val="double" w:sz="4" w:space="0" w:color="auto"/>
              <w:right w:val="nil"/>
            </w:tcBorders>
            <w:vAlign w:val="bottom"/>
            <w:hideMark/>
          </w:tcPr>
          <w:p w14:paraId="34F0F6D6" w14:textId="784AE5D5" w:rsidR="00276866" w:rsidRPr="00276866" w:rsidRDefault="00797993">
            <w:pPr>
              <w:tabs>
                <w:tab w:val="decimal" w:pos="910"/>
              </w:tabs>
              <w:spacing w:line="240" w:lineRule="auto"/>
              <w:rPr>
                <w:b/>
                <w:bCs/>
                <w:sz w:val="20"/>
                <w:szCs w:val="20"/>
              </w:rPr>
            </w:pPr>
            <w:r>
              <w:rPr>
                <w:b/>
                <w:bCs/>
                <w:sz w:val="20"/>
                <w:szCs w:val="20"/>
              </w:rPr>
              <w:t>101,264</w:t>
            </w:r>
          </w:p>
        </w:tc>
        <w:tc>
          <w:tcPr>
            <w:tcW w:w="127" w:type="pct"/>
            <w:vAlign w:val="bottom"/>
          </w:tcPr>
          <w:p w14:paraId="1B3A4F34" w14:textId="77777777" w:rsidR="00276866" w:rsidRPr="00276866" w:rsidRDefault="00276866">
            <w:pPr>
              <w:pStyle w:val="BodyText"/>
              <w:tabs>
                <w:tab w:val="left" w:pos="720"/>
              </w:tabs>
              <w:spacing w:after="0" w:line="240" w:lineRule="auto"/>
              <w:ind w:right="57"/>
              <w:jc w:val="right"/>
              <w:rPr>
                <w:b/>
                <w:bCs/>
                <w:sz w:val="20"/>
                <w:szCs w:val="20"/>
              </w:rPr>
            </w:pPr>
          </w:p>
        </w:tc>
        <w:tc>
          <w:tcPr>
            <w:tcW w:w="593" w:type="pct"/>
            <w:tcBorders>
              <w:top w:val="nil"/>
              <w:left w:val="nil"/>
              <w:bottom w:val="double" w:sz="4" w:space="0" w:color="auto"/>
              <w:right w:val="nil"/>
            </w:tcBorders>
            <w:vAlign w:val="bottom"/>
            <w:hideMark/>
          </w:tcPr>
          <w:p w14:paraId="26FD411A" w14:textId="77777777" w:rsidR="00276866" w:rsidRPr="00276866" w:rsidRDefault="00276866">
            <w:pPr>
              <w:tabs>
                <w:tab w:val="decimal" w:pos="820"/>
              </w:tabs>
              <w:spacing w:line="240" w:lineRule="auto"/>
              <w:ind w:right="-100"/>
              <w:rPr>
                <w:b/>
                <w:bCs/>
                <w:sz w:val="20"/>
                <w:szCs w:val="20"/>
              </w:rPr>
            </w:pPr>
            <w:r w:rsidRPr="00276866">
              <w:rPr>
                <w:b/>
                <w:bCs/>
                <w:sz w:val="20"/>
                <w:szCs w:val="20"/>
              </w:rPr>
              <w:t>24,714</w:t>
            </w:r>
          </w:p>
        </w:tc>
      </w:tr>
    </w:tbl>
    <w:p w14:paraId="476A16C0" w14:textId="77777777" w:rsidR="00276866" w:rsidRDefault="00276866" w:rsidP="00BA190F">
      <w:pPr>
        <w:spacing w:line="240" w:lineRule="auto"/>
        <w:ind w:firstLine="540"/>
        <w:rPr>
          <w:color w:val="000000"/>
          <w:sz w:val="20"/>
          <w:szCs w:val="20"/>
          <w:lang w:val="en-GB"/>
        </w:rPr>
      </w:pPr>
    </w:p>
    <w:tbl>
      <w:tblPr>
        <w:tblW w:w="9360" w:type="dxa"/>
        <w:tblInd w:w="450" w:type="dxa"/>
        <w:tblLayout w:type="fixed"/>
        <w:tblCellMar>
          <w:left w:w="79" w:type="dxa"/>
          <w:right w:w="79" w:type="dxa"/>
        </w:tblCellMar>
        <w:tblLook w:val="04A0" w:firstRow="1" w:lastRow="0" w:firstColumn="1" w:lastColumn="0" w:noHBand="0" w:noVBand="1"/>
      </w:tblPr>
      <w:tblGrid>
        <w:gridCol w:w="2520"/>
        <w:gridCol w:w="990"/>
        <w:gridCol w:w="180"/>
        <w:gridCol w:w="990"/>
        <w:gridCol w:w="180"/>
        <w:gridCol w:w="990"/>
        <w:gridCol w:w="180"/>
        <w:gridCol w:w="990"/>
        <w:gridCol w:w="180"/>
        <w:gridCol w:w="990"/>
        <w:gridCol w:w="180"/>
        <w:gridCol w:w="990"/>
      </w:tblGrid>
      <w:tr w:rsidR="006E5FD2" w14:paraId="55A26F54" w14:textId="77777777" w:rsidTr="006E5FD2">
        <w:trPr>
          <w:cantSplit/>
          <w:tblHeader/>
        </w:trPr>
        <w:tc>
          <w:tcPr>
            <w:tcW w:w="2520" w:type="dxa"/>
            <w:vMerge w:val="restart"/>
            <w:vAlign w:val="bottom"/>
            <w:hideMark/>
          </w:tcPr>
          <w:p w14:paraId="76B03A98" w14:textId="77777777" w:rsidR="006E5FD2" w:rsidRPr="00EF7A8E" w:rsidRDefault="006E5FD2">
            <w:pPr>
              <w:spacing w:line="240" w:lineRule="atLeast"/>
              <w:ind w:left="114" w:hanging="86"/>
              <w:rPr>
                <w:b/>
                <w:bCs/>
                <w:i/>
                <w:iCs/>
                <w:sz w:val="20"/>
                <w:szCs w:val="20"/>
              </w:rPr>
            </w:pPr>
            <w:r w:rsidRPr="00EF7A8E">
              <w:rPr>
                <w:b/>
                <w:bCs/>
                <w:i/>
                <w:iCs/>
                <w:sz w:val="20"/>
                <w:szCs w:val="20"/>
              </w:rPr>
              <w:t>Income tax</w:t>
            </w:r>
          </w:p>
        </w:tc>
        <w:tc>
          <w:tcPr>
            <w:tcW w:w="6840" w:type="dxa"/>
            <w:gridSpan w:val="11"/>
            <w:hideMark/>
          </w:tcPr>
          <w:p w14:paraId="61C4CABC" w14:textId="77777777" w:rsidR="006E5FD2" w:rsidRPr="00EF7A8E" w:rsidRDefault="006E5FD2">
            <w:pPr>
              <w:pStyle w:val="acctfourfigures"/>
              <w:tabs>
                <w:tab w:val="left" w:pos="720"/>
              </w:tabs>
              <w:spacing w:line="240" w:lineRule="atLeast"/>
              <w:ind w:right="11"/>
              <w:jc w:val="center"/>
              <w:rPr>
                <w:sz w:val="20"/>
                <w:szCs w:val="20"/>
              </w:rPr>
            </w:pPr>
            <w:r w:rsidRPr="00EF7A8E">
              <w:rPr>
                <w:b/>
                <w:bCs/>
                <w:sz w:val="20"/>
                <w:szCs w:val="20"/>
              </w:rPr>
              <w:t>Consolidated financial statements</w:t>
            </w:r>
          </w:p>
        </w:tc>
      </w:tr>
      <w:tr w:rsidR="006E5FD2" w14:paraId="3A53286D" w14:textId="77777777" w:rsidTr="006E5FD2">
        <w:trPr>
          <w:cantSplit/>
          <w:tblHeader/>
        </w:trPr>
        <w:tc>
          <w:tcPr>
            <w:tcW w:w="2520" w:type="dxa"/>
            <w:vMerge/>
            <w:vAlign w:val="center"/>
            <w:hideMark/>
          </w:tcPr>
          <w:p w14:paraId="5395CBF8" w14:textId="77777777" w:rsidR="006E5FD2" w:rsidRPr="00EF7A8E" w:rsidRDefault="006E5FD2">
            <w:pPr>
              <w:spacing w:line="240" w:lineRule="auto"/>
              <w:rPr>
                <w:b/>
                <w:bCs/>
                <w:i/>
                <w:iCs/>
                <w:sz w:val="20"/>
                <w:szCs w:val="20"/>
              </w:rPr>
            </w:pPr>
          </w:p>
        </w:tc>
        <w:tc>
          <w:tcPr>
            <w:tcW w:w="3330" w:type="dxa"/>
            <w:gridSpan w:val="5"/>
            <w:hideMark/>
          </w:tcPr>
          <w:p w14:paraId="34BEDCDC" w14:textId="77777777" w:rsidR="006E5FD2" w:rsidRPr="00EF7A8E" w:rsidRDefault="006E5FD2">
            <w:pPr>
              <w:pStyle w:val="acctfourfigures"/>
              <w:tabs>
                <w:tab w:val="left" w:pos="720"/>
              </w:tabs>
              <w:spacing w:line="240" w:lineRule="atLeast"/>
              <w:ind w:right="11"/>
              <w:jc w:val="center"/>
              <w:rPr>
                <w:sz w:val="20"/>
                <w:szCs w:val="20"/>
              </w:rPr>
            </w:pPr>
            <w:r w:rsidRPr="00EF7A8E">
              <w:rPr>
                <w:sz w:val="20"/>
                <w:szCs w:val="20"/>
              </w:rPr>
              <w:t>2022</w:t>
            </w:r>
          </w:p>
        </w:tc>
        <w:tc>
          <w:tcPr>
            <w:tcW w:w="180" w:type="dxa"/>
          </w:tcPr>
          <w:p w14:paraId="192BAFC1" w14:textId="77777777" w:rsidR="006E5FD2" w:rsidRPr="00EF7A8E" w:rsidRDefault="006E5FD2">
            <w:pPr>
              <w:pStyle w:val="acctfourfigures"/>
              <w:tabs>
                <w:tab w:val="left" w:pos="720"/>
              </w:tabs>
              <w:spacing w:line="240" w:lineRule="atLeast"/>
              <w:ind w:right="11"/>
              <w:jc w:val="center"/>
              <w:rPr>
                <w:sz w:val="20"/>
                <w:szCs w:val="20"/>
              </w:rPr>
            </w:pPr>
          </w:p>
        </w:tc>
        <w:tc>
          <w:tcPr>
            <w:tcW w:w="3330" w:type="dxa"/>
            <w:gridSpan w:val="5"/>
            <w:hideMark/>
          </w:tcPr>
          <w:p w14:paraId="3C022BB2" w14:textId="77777777" w:rsidR="006E5FD2" w:rsidRPr="00EF7A8E" w:rsidRDefault="006E5FD2">
            <w:pPr>
              <w:pStyle w:val="acctfourfigures"/>
              <w:tabs>
                <w:tab w:val="left" w:pos="720"/>
              </w:tabs>
              <w:spacing w:line="240" w:lineRule="atLeast"/>
              <w:ind w:right="11"/>
              <w:jc w:val="center"/>
              <w:rPr>
                <w:sz w:val="20"/>
                <w:szCs w:val="20"/>
              </w:rPr>
            </w:pPr>
            <w:r w:rsidRPr="00EF7A8E">
              <w:rPr>
                <w:sz w:val="20"/>
                <w:szCs w:val="20"/>
              </w:rPr>
              <w:t>2021</w:t>
            </w:r>
          </w:p>
        </w:tc>
      </w:tr>
      <w:tr w:rsidR="006E5FD2" w14:paraId="0E098F2A" w14:textId="77777777" w:rsidTr="006E5FD2">
        <w:trPr>
          <w:cantSplit/>
          <w:tblHeader/>
        </w:trPr>
        <w:tc>
          <w:tcPr>
            <w:tcW w:w="2520" w:type="dxa"/>
            <w:vMerge/>
            <w:vAlign w:val="center"/>
            <w:hideMark/>
          </w:tcPr>
          <w:p w14:paraId="2342B27E" w14:textId="77777777" w:rsidR="006E5FD2" w:rsidRPr="00EF7A8E" w:rsidRDefault="006E5FD2">
            <w:pPr>
              <w:spacing w:line="240" w:lineRule="auto"/>
              <w:rPr>
                <w:b/>
                <w:bCs/>
                <w:i/>
                <w:iCs/>
                <w:sz w:val="20"/>
                <w:szCs w:val="20"/>
              </w:rPr>
            </w:pPr>
          </w:p>
        </w:tc>
        <w:tc>
          <w:tcPr>
            <w:tcW w:w="990" w:type="dxa"/>
          </w:tcPr>
          <w:p w14:paraId="50C65DE5" w14:textId="77777777" w:rsidR="006E5FD2" w:rsidRPr="00EF7A8E" w:rsidRDefault="006E5FD2">
            <w:pPr>
              <w:pStyle w:val="acctfourfigures"/>
              <w:tabs>
                <w:tab w:val="left" w:pos="720"/>
              </w:tabs>
              <w:spacing w:line="240" w:lineRule="atLeast"/>
              <w:ind w:left="-79" w:right="-79"/>
              <w:jc w:val="center"/>
              <w:rPr>
                <w:sz w:val="20"/>
                <w:szCs w:val="20"/>
              </w:rPr>
            </w:pPr>
          </w:p>
        </w:tc>
        <w:tc>
          <w:tcPr>
            <w:tcW w:w="180" w:type="dxa"/>
          </w:tcPr>
          <w:p w14:paraId="650CF707" w14:textId="77777777" w:rsidR="006E5FD2" w:rsidRPr="00EF7A8E" w:rsidRDefault="006E5FD2">
            <w:pPr>
              <w:pStyle w:val="acctfourfigures"/>
              <w:spacing w:line="240" w:lineRule="atLeast"/>
              <w:ind w:left="-79" w:right="-79"/>
              <w:jc w:val="center"/>
              <w:rPr>
                <w:sz w:val="20"/>
                <w:szCs w:val="20"/>
              </w:rPr>
            </w:pPr>
          </w:p>
        </w:tc>
        <w:tc>
          <w:tcPr>
            <w:tcW w:w="990" w:type="dxa"/>
            <w:hideMark/>
          </w:tcPr>
          <w:p w14:paraId="3D6DA368" w14:textId="77777777" w:rsidR="006E5FD2" w:rsidRPr="00EF7A8E" w:rsidRDefault="006E5FD2">
            <w:pPr>
              <w:pStyle w:val="acctfourfigures"/>
              <w:tabs>
                <w:tab w:val="left" w:pos="720"/>
              </w:tabs>
              <w:spacing w:line="240" w:lineRule="atLeast"/>
              <w:ind w:left="-79" w:right="-79"/>
              <w:jc w:val="center"/>
              <w:rPr>
                <w:sz w:val="20"/>
                <w:szCs w:val="20"/>
              </w:rPr>
            </w:pPr>
            <w:r w:rsidRPr="00EF7A8E">
              <w:rPr>
                <w:sz w:val="20"/>
                <w:szCs w:val="20"/>
              </w:rPr>
              <w:t>Tax</w:t>
            </w:r>
          </w:p>
        </w:tc>
        <w:tc>
          <w:tcPr>
            <w:tcW w:w="180" w:type="dxa"/>
          </w:tcPr>
          <w:p w14:paraId="32229AC8" w14:textId="77777777" w:rsidR="006E5FD2" w:rsidRPr="00EF7A8E" w:rsidRDefault="006E5FD2">
            <w:pPr>
              <w:pStyle w:val="acctfourfigures"/>
              <w:spacing w:line="240" w:lineRule="atLeast"/>
              <w:ind w:left="-79" w:right="-79"/>
              <w:jc w:val="center"/>
              <w:rPr>
                <w:sz w:val="20"/>
                <w:szCs w:val="20"/>
              </w:rPr>
            </w:pPr>
          </w:p>
        </w:tc>
        <w:tc>
          <w:tcPr>
            <w:tcW w:w="990" w:type="dxa"/>
          </w:tcPr>
          <w:p w14:paraId="7498C7DD" w14:textId="77777777" w:rsidR="006E5FD2" w:rsidRPr="00EF7A8E" w:rsidRDefault="006E5FD2">
            <w:pPr>
              <w:pStyle w:val="acctfourfigures"/>
              <w:tabs>
                <w:tab w:val="left" w:pos="720"/>
              </w:tabs>
              <w:spacing w:line="240" w:lineRule="atLeast"/>
              <w:ind w:left="-79" w:right="-79"/>
              <w:jc w:val="center"/>
              <w:rPr>
                <w:sz w:val="20"/>
                <w:szCs w:val="20"/>
              </w:rPr>
            </w:pPr>
          </w:p>
        </w:tc>
        <w:tc>
          <w:tcPr>
            <w:tcW w:w="180" w:type="dxa"/>
          </w:tcPr>
          <w:p w14:paraId="243867FE" w14:textId="77777777" w:rsidR="006E5FD2" w:rsidRPr="00EF7A8E" w:rsidRDefault="006E5FD2">
            <w:pPr>
              <w:pStyle w:val="acctfourfigures"/>
              <w:tabs>
                <w:tab w:val="left" w:pos="720"/>
              </w:tabs>
              <w:spacing w:line="240" w:lineRule="atLeast"/>
              <w:ind w:left="-79" w:right="-79"/>
              <w:jc w:val="center"/>
              <w:rPr>
                <w:sz w:val="20"/>
                <w:szCs w:val="20"/>
              </w:rPr>
            </w:pPr>
          </w:p>
        </w:tc>
        <w:tc>
          <w:tcPr>
            <w:tcW w:w="990" w:type="dxa"/>
          </w:tcPr>
          <w:p w14:paraId="22FA34BF" w14:textId="77777777" w:rsidR="006E5FD2" w:rsidRPr="00EF7A8E" w:rsidRDefault="006E5FD2">
            <w:pPr>
              <w:pStyle w:val="acctfourfigures"/>
              <w:tabs>
                <w:tab w:val="left" w:pos="720"/>
              </w:tabs>
              <w:spacing w:line="240" w:lineRule="atLeast"/>
              <w:ind w:left="-79" w:right="-79"/>
              <w:jc w:val="center"/>
              <w:rPr>
                <w:sz w:val="20"/>
                <w:szCs w:val="20"/>
              </w:rPr>
            </w:pPr>
          </w:p>
        </w:tc>
        <w:tc>
          <w:tcPr>
            <w:tcW w:w="180" w:type="dxa"/>
          </w:tcPr>
          <w:p w14:paraId="73C64313" w14:textId="77777777" w:rsidR="006E5FD2" w:rsidRPr="00EF7A8E" w:rsidRDefault="006E5FD2">
            <w:pPr>
              <w:pStyle w:val="acctfourfigures"/>
              <w:tabs>
                <w:tab w:val="left" w:pos="720"/>
              </w:tabs>
              <w:spacing w:line="240" w:lineRule="atLeast"/>
              <w:ind w:left="-79" w:right="-79"/>
              <w:jc w:val="center"/>
              <w:rPr>
                <w:sz w:val="20"/>
                <w:szCs w:val="20"/>
              </w:rPr>
            </w:pPr>
          </w:p>
        </w:tc>
        <w:tc>
          <w:tcPr>
            <w:tcW w:w="990" w:type="dxa"/>
            <w:hideMark/>
          </w:tcPr>
          <w:p w14:paraId="180818E1" w14:textId="77777777" w:rsidR="006E5FD2" w:rsidRPr="00EF7A8E" w:rsidRDefault="006E5FD2">
            <w:pPr>
              <w:pStyle w:val="acctfourfigures"/>
              <w:tabs>
                <w:tab w:val="left" w:pos="720"/>
              </w:tabs>
              <w:spacing w:line="240" w:lineRule="atLeast"/>
              <w:ind w:left="-79" w:right="-79"/>
              <w:jc w:val="center"/>
              <w:rPr>
                <w:sz w:val="20"/>
                <w:szCs w:val="20"/>
              </w:rPr>
            </w:pPr>
            <w:r w:rsidRPr="00EF7A8E">
              <w:rPr>
                <w:sz w:val="20"/>
                <w:szCs w:val="20"/>
              </w:rPr>
              <w:t>Tax</w:t>
            </w:r>
          </w:p>
        </w:tc>
        <w:tc>
          <w:tcPr>
            <w:tcW w:w="180" w:type="dxa"/>
          </w:tcPr>
          <w:p w14:paraId="09AF35A6" w14:textId="77777777" w:rsidR="006E5FD2" w:rsidRPr="00EF7A8E" w:rsidRDefault="006E5FD2">
            <w:pPr>
              <w:pStyle w:val="acctfourfigures"/>
              <w:spacing w:line="240" w:lineRule="atLeast"/>
              <w:ind w:left="-79" w:right="-79"/>
              <w:jc w:val="center"/>
              <w:rPr>
                <w:sz w:val="20"/>
                <w:szCs w:val="20"/>
              </w:rPr>
            </w:pPr>
          </w:p>
        </w:tc>
        <w:tc>
          <w:tcPr>
            <w:tcW w:w="990" w:type="dxa"/>
          </w:tcPr>
          <w:p w14:paraId="21A9E6D7" w14:textId="77777777" w:rsidR="006E5FD2" w:rsidRPr="00EF7A8E" w:rsidRDefault="006E5FD2">
            <w:pPr>
              <w:pStyle w:val="acctfourfigures"/>
              <w:tabs>
                <w:tab w:val="left" w:pos="720"/>
              </w:tabs>
              <w:spacing w:line="240" w:lineRule="atLeast"/>
              <w:ind w:left="-79" w:right="-79"/>
              <w:jc w:val="center"/>
              <w:rPr>
                <w:sz w:val="20"/>
                <w:szCs w:val="20"/>
              </w:rPr>
            </w:pPr>
          </w:p>
        </w:tc>
      </w:tr>
      <w:tr w:rsidR="006E5FD2" w14:paraId="5D2D0C6D" w14:textId="77777777" w:rsidTr="006E5FD2">
        <w:trPr>
          <w:cantSplit/>
          <w:tblHeader/>
        </w:trPr>
        <w:tc>
          <w:tcPr>
            <w:tcW w:w="2520" w:type="dxa"/>
            <w:vMerge/>
            <w:vAlign w:val="center"/>
            <w:hideMark/>
          </w:tcPr>
          <w:p w14:paraId="1FC5F58F" w14:textId="77777777" w:rsidR="006E5FD2" w:rsidRPr="00EF7A8E" w:rsidRDefault="006E5FD2">
            <w:pPr>
              <w:spacing w:line="240" w:lineRule="auto"/>
              <w:rPr>
                <w:b/>
                <w:bCs/>
                <w:i/>
                <w:iCs/>
                <w:sz w:val="20"/>
                <w:szCs w:val="20"/>
              </w:rPr>
            </w:pPr>
          </w:p>
        </w:tc>
        <w:tc>
          <w:tcPr>
            <w:tcW w:w="990" w:type="dxa"/>
            <w:hideMark/>
          </w:tcPr>
          <w:p w14:paraId="086A2460" w14:textId="77777777" w:rsidR="006E5FD2" w:rsidRPr="00EF7A8E" w:rsidRDefault="006E5FD2">
            <w:pPr>
              <w:pStyle w:val="acctfourfigures"/>
              <w:tabs>
                <w:tab w:val="left" w:pos="720"/>
              </w:tabs>
              <w:spacing w:line="240" w:lineRule="atLeast"/>
              <w:ind w:left="-79" w:right="-79"/>
              <w:jc w:val="center"/>
              <w:rPr>
                <w:sz w:val="20"/>
                <w:szCs w:val="20"/>
              </w:rPr>
            </w:pPr>
            <w:r w:rsidRPr="00EF7A8E">
              <w:rPr>
                <w:sz w:val="20"/>
                <w:szCs w:val="20"/>
              </w:rPr>
              <w:t>Before</w:t>
            </w:r>
          </w:p>
        </w:tc>
        <w:tc>
          <w:tcPr>
            <w:tcW w:w="180" w:type="dxa"/>
          </w:tcPr>
          <w:p w14:paraId="6B023DE8" w14:textId="77777777" w:rsidR="006E5FD2" w:rsidRPr="00EF7A8E" w:rsidRDefault="006E5FD2">
            <w:pPr>
              <w:pStyle w:val="acctfourfigures"/>
              <w:spacing w:line="240" w:lineRule="atLeast"/>
              <w:ind w:left="-79" w:right="-79"/>
              <w:jc w:val="center"/>
              <w:rPr>
                <w:sz w:val="20"/>
                <w:szCs w:val="20"/>
              </w:rPr>
            </w:pPr>
          </w:p>
        </w:tc>
        <w:tc>
          <w:tcPr>
            <w:tcW w:w="990" w:type="dxa"/>
            <w:hideMark/>
          </w:tcPr>
          <w:p w14:paraId="500DCE9D" w14:textId="77777777" w:rsidR="006E5FD2" w:rsidRPr="00EF7A8E" w:rsidRDefault="006E5FD2">
            <w:pPr>
              <w:pStyle w:val="acctfourfigures"/>
              <w:tabs>
                <w:tab w:val="left" w:pos="720"/>
              </w:tabs>
              <w:spacing w:line="240" w:lineRule="atLeast"/>
              <w:ind w:left="-79" w:right="-79"/>
              <w:jc w:val="center"/>
              <w:rPr>
                <w:sz w:val="20"/>
                <w:szCs w:val="20"/>
              </w:rPr>
            </w:pPr>
            <w:r w:rsidRPr="00EF7A8E">
              <w:rPr>
                <w:sz w:val="20"/>
                <w:szCs w:val="20"/>
              </w:rPr>
              <w:t>(expense)</w:t>
            </w:r>
          </w:p>
        </w:tc>
        <w:tc>
          <w:tcPr>
            <w:tcW w:w="180" w:type="dxa"/>
          </w:tcPr>
          <w:p w14:paraId="3CBC3514" w14:textId="77777777" w:rsidR="006E5FD2" w:rsidRPr="00EF7A8E" w:rsidRDefault="006E5FD2">
            <w:pPr>
              <w:pStyle w:val="acctfourfigures"/>
              <w:spacing w:line="240" w:lineRule="atLeast"/>
              <w:ind w:left="-79" w:right="-79"/>
              <w:jc w:val="center"/>
              <w:rPr>
                <w:sz w:val="20"/>
                <w:szCs w:val="20"/>
              </w:rPr>
            </w:pPr>
          </w:p>
        </w:tc>
        <w:tc>
          <w:tcPr>
            <w:tcW w:w="990" w:type="dxa"/>
            <w:hideMark/>
          </w:tcPr>
          <w:p w14:paraId="1B4D0427" w14:textId="77777777" w:rsidR="006E5FD2" w:rsidRPr="00EF7A8E" w:rsidRDefault="006E5FD2">
            <w:pPr>
              <w:pStyle w:val="acctfourfigures"/>
              <w:tabs>
                <w:tab w:val="left" w:pos="720"/>
              </w:tabs>
              <w:spacing w:line="240" w:lineRule="atLeast"/>
              <w:ind w:left="-79" w:right="-79"/>
              <w:jc w:val="center"/>
              <w:rPr>
                <w:sz w:val="20"/>
                <w:szCs w:val="20"/>
              </w:rPr>
            </w:pPr>
            <w:r w:rsidRPr="00EF7A8E">
              <w:rPr>
                <w:sz w:val="20"/>
                <w:szCs w:val="20"/>
              </w:rPr>
              <w:t>Net of</w:t>
            </w:r>
          </w:p>
        </w:tc>
        <w:tc>
          <w:tcPr>
            <w:tcW w:w="180" w:type="dxa"/>
          </w:tcPr>
          <w:p w14:paraId="74A5155F" w14:textId="77777777" w:rsidR="006E5FD2" w:rsidRPr="00EF7A8E" w:rsidRDefault="006E5FD2">
            <w:pPr>
              <w:pStyle w:val="acctfourfigures"/>
              <w:tabs>
                <w:tab w:val="left" w:pos="720"/>
              </w:tabs>
              <w:spacing w:line="240" w:lineRule="atLeast"/>
              <w:ind w:left="-79" w:right="-79"/>
              <w:jc w:val="center"/>
              <w:rPr>
                <w:sz w:val="20"/>
                <w:szCs w:val="20"/>
              </w:rPr>
            </w:pPr>
          </w:p>
        </w:tc>
        <w:tc>
          <w:tcPr>
            <w:tcW w:w="990" w:type="dxa"/>
            <w:hideMark/>
          </w:tcPr>
          <w:p w14:paraId="7C31C91B" w14:textId="77777777" w:rsidR="006E5FD2" w:rsidRPr="00EF7A8E" w:rsidRDefault="006E5FD2">
            <w:pPr>
              <w:pStyle w:val="acctfourfigures"/>
              <w:tabs>
                <w:tab w:val="left" w:pos="720"/>
              </w:tabs>
              <w:spacing w:line="240" w:lineRule="atLeast"/>
              <w:ind w:left="-79" w:right="-79"/>
              <w:jc w:val="center"/>
              <w:rPr>
                <w:sz w:val="20"/>
                <w:szCs w:val="20"/>
              </w:rPr>
            </w:pPr>
            <w:r w:rsidRPr="00EF7A8E">
              <w:rPr>
                <w:sz w:val="20"/>
                <w:szCs w:val="20"/>
              </w:rPr>
              <w:t>Before</w:t>
            </w:r>
          </w:p>
        </w:tc>
        <w:tc>
          <w:tcPr>
            <w:tcW w:w="180" w:type="dxa"/>
          </w:tcPr>
          <w:p w14:paraId="1CFD0AB8" w14:textId="77777777" w:rsidR="006E5FD2" w:rsidRPr="00EF7A8E" w:rsidRDefault="006E5FD2">
            <w:pPr>
              <w:pStyle w:val="acctfourfigures"/>
              <w:tabs>
                <w:tab w:val="left" w:pos="720"/>
              </w:tabs>
              <w:spacing w:line="240" w:lineRule="atLeast"/>
              <w:ind w:left="-79" w:right="-79"/>
              <w:jc w:val="center"/>
              <w:rPr>
                <w:sz w:val="20"/>
                <w:szCs w:val="20"/>
              </w:rPr>
            </w:pPr>
          </w:p>
        </w:tc>
        <w:tc>
          <w:tcPr>
            <w:tcW w:w="990" w:type="dxa"/>
            <w:hideMark/>
          </w:tcPr>
          <w:p w14:paraId="3290FCB3" w14:textId="77777777" w:rsidR="006E5FD2" w:rsidRPr="00EF7A8E" w:rsidRDefault="006E5FD2">
            <w:pPr>
              <w:pStyle w:val="acctfourfigures"/>
              <w:tabs>
                <w:tab w:val="left" w:pos="720"/>
              </w:tabs>
              <w:spacing w:line="240" w:lineRule="atLeast"/>
              <w:ind w:left="-79" w:right="-79"/>
              <w:jc w:val="center"/>
              <w:rPr>
                <w:sz w:val="20"/>
                <w:szCs w:val="20"/>
              </w:rPr>
            </w:pPr>
            <w:r w:rsidRPr="00EF7A8E">
              <w:rPr>
                <w:sz w:val="20"/>
                <w:szCs w:val="20"/>
              </w:rPr>
              <w:t>(expense)</w:t>
            </w:r>
          </w:p>
        </w:tc>
        <w:tc>
          <w:tcPr>
            <w:tcW w:w="180" w:type="dxa"/>
          </w:tcPr>
          <w:p w14:paraId="7F3B4048" w14:textId="77777777" w:rsidR="006E5FD2" w:rsidRPr="00EF7A8E" w:rsidRDefault="006E5FD2">
            <w:pPr>
              <w:pStyle w:val="acctfourfigures"/>
              <w:spacing w:line="240" w:lineRule="atLeast"/>
              <w:ind w:left="-79" w:right="-79"/>
              <w:jc w:val="center"/>
              <w:rPr>
                <w:sz w:val="20"/>
                <w:szCs w:val="20"/>
              </w:rPr>
            </w:pPr>
          </w:p>
        </w:tc>
        <w:tc>
          <w:tcPr>
            <w:tcW w:w="990" w:type="dxa"/>
            <w:hideMark/>
          </w:tcPr>
          <w:p w14:paraId="1F1E0185" w14:textId="77777777" w:rsidR="006E5FD2" w:rsidRPr="00EF7A8E" w:rsidRDefault="006E5FD2">
            <w:pPr>
              <w:pStyle w:val="acctfourfigures"/>
              <w:tabs>
                <w:tab w:val="left" w:pos="720"/>
              </w:tabs>
              <w:spacing w:line="240" w:lineRule="atLeast"/>
              <w:ind w:left="-79" w:right="-79"/>
              <w:jc w:val="center"/>
              <w:rPr>
                <w:sz w:val="20"/>
                <w:szCs w:val="20"/>
              </w:rPr>
            </w:pPr>
            <w:r w:rsidRPr="00EF7A8E">
              <w:rPr>
                <w:sz w:val="20"/>
                <w:szCs w:val="20"/>
              </w:rPr>
              <w:t>Net of</w:t>
            </w:r>
          </w:p>
        </w:tc>
      </w:tr>
      <w:tr w:rsidR="006E5FD2" w14:paraId="6ABA6207" w14:textId="77777777" w:rsidTr="006E5FD2">
        <w:trPr>
          <w:cantSplit/>
          <w:tblHeader/>
        </w:trPr>
        <w:tc>
          <w:tcPr>
            <w:tcW w:w="2520" w:type="dxa"/>
            <w:vMerge/>
            <w:vAlign w:val="center"/>
            <w:hideMark/>
          </w:tcPr>
          <w:p w14:paraId="2442ABE2" w14:textId="77777777" w:rsidR="006E5FD2" w:rsidRPr="00EF7A8E" w:rsidRDefault="006E5FD2">
            <w:pPr>
              <w:spacing w:line="240" w:lineRule="auto"/>
              <w:rPr>
                <w:b/>
                <w:bCs/>
                <w:i/>
                <w:iCs/>
                <w:sz w:val="20"/>
                <w:szCs w:val="20"/>
              </w:rPr>
            </w:pPr>
          </w:p>
        </w:tc>
        <w:tc>
          <w:tcPr>
            <w:tcW w:w="990" w:type="dxa"/>
            <w:hideMark/>
          </w:tcPr>
          <w:p w14:paraId="2CC8C15D" w14:textId="77777777" w:rsidR="006E5FD2" w:rsidRPr="00EF7A8E" w:rsidRDefault="006E5FD2">
            <w:pPr>
              <w:pStyle w:val="acctfourfigures"/>
              <w:tabs>
                <w:tab w:val="left" w:pos="720"/>
              </w:tabs>
              <w:spacing w:line="240" w:lineRule="atLeast"/>
              <w:ind w:left="-79" w:right="-79"/>
              <w:jc w:val="center"/>
              <w:rPr>
                <w:sz w:val="20"/>
                <w:szCs w:val="20"/>
              </w:rPr>
            </w:pPr>
            <w:r w:rsidRPr="00EF7A8E">
              <w:rPr>
                <w:sz w:val="20"/>
                <w:szCs w:val="20"/>
              </w:rPr>
              <w:t>tax</w:t>
            </w:r>
          </w:p>
        </w:tc>
        <w:tc>
          <w:tcPr>
            <w:tcW w:w="180" w:type="dxa"/>
          </w:tcPr>
          <w:p w14:paraId="2CAED278" w14:textId="77777777" w:rsidR="006E5FD2" w:rsidRPr="00EF7A8E" w:rsidRDefault="006E5FD2">
            <w:pPr>
              <w:pStyle w:val="acctfourfigures"/>
              <w:spacing w:line="240" w:lineRule="atLeast"/>
              <w:ind w:left="-79" w:right="-79"/>
              <w:jc w:val="center"/>
              <w:rPr>
                <w:sz w:val="20"/>
                <w:szCs w:val="20"/>
              </w:rPr>
            </w:pPr>
          </w:p>
        </w:tc>
        <w:tc>
          <w:tcPr>
            <w:tcW w:w="990" w:type="dxa"/>
            <w:hideMark/>
          </w:tcPr>
          <w:p w14:paraId="49CD1C96" w14:textId="77777777" w:rsidR="006E5FD2" w:rsidRPr="00EF7A8E" w:rsidRDefault="006E5FD2">
            <w:pPr>
              <w:pStyle w:val="acctfourfigures"/>
              <w:tabs>
                <w:tab w:val="left" w:pos="720"/>
              </w:tabs>
              <w:spacing w:line="240" w:lineRule="atLeast"/>
              <w:ind w:left="-79" w:right="-79"/>
              <w:jc w:val="center"/>
              <w:rPr>
                <w:sz w:val="20"/>
                <w:szCs w:val="20"/>
              </w:rPr>
            </w:pPr>
            <w:r w:rsidRPr="00EF7A8E">
              <w:rPr>
                <w:sz w:val="20"/>
                <w:szCs w:val="20"/>
              </w:rPr>
              <w:t>benefit</w:t>
            </w:r>
          </w:p>
        </w:tc>
        <w:tc>
          <w:tcPr>
            <w:tcW w:w="180" w:type="dxa"/>
          </w:tcPr>
          <w:p w14:paraId="5CCE7BE9" w14:textId="77777777" w:rsidR="006E5FD2" w:rsidRPr="00EF7A8E" w:rsidRDefault="006E5FD2">
            <w:pPr>
              <w:pStyle w:val="acctfourfigures"/>
              <w:spacing w:line="240" w:lineRule="atLeast"/>
              <w:ind w:left="-79" w:right="-79"/>
              <w:jc w:val="center"/>
              <w:rPr>
                <w:sz w:val="20"/>
                <w:szCs w:val="20"/>
              </w:rPr>
            </w:pPr>
          </w:p>
        </w:tc>
        <w:tc>
          <w:tcPr>
            <w:tcW w:w="990" w:type="dxa"/>
            <w:hideMark/>
          </w:tcPr>
          <w:p w14:paraId="7874762E" w14:textId="77777777" w:rsidR="006E5FD2" w:rsidRPr="00EF7A8E" w:rsidRDefault="006E5FD2">
            <w:pPr>
              <w:pStyle w:val="acctfourfigures"/>
              <w:tabs>
                <w:tab w:val="left" w:pos="720"/>
              </w:tabs>
              <w:spacing w:line="240" w:lineRule="atLeast"/>
              <w:ind w:left="-79" w:right="-79"/>
              <w:jc w:val="center"/>
              <w:rPr>
                <w:sz w:val="20"/>
                <w:szCs w:val="20"/>
              </w:rPr>
            </w:pPr>
            <w:r w:rsidRPr="00EF7A8E">
              <w:rPr>
                <w:sz w:val="20"/>
                <w:szCs w:val="20"/>
              </w:rPr>
              <w:t>tax</w:t>
            </w:r>
          </w:p>
        </w:tc>
        <w:tc>
          <w:tcPr>
            <w:tcW w:w="180" w:type="dxa"/>
          </w:tcPr>
          <w:p w14:paraId="26E6A911" w14:textId="77777777" w:rsidR="006E5FD2" w:rsidRPr="00EF7A8E" w:rsidRDefault="006E5FD2">
            <w:pPr>
              <w:pStyle w:val="acctfourfigures"/>
              <w:tabs>
                <w:tab w:val="left" w:pos="720"/>
              </w:tabs>
              <w:spacing w:line="240" w:lineRule="atLeast"/>
              <w:ind w:left="-79" w:right="-79"/>
              <w:jc w:val="center"/>
              <w:rPr>
                <w:sz w:val="20"/>
                <w:szCs w:val="20"/>
              </w:rPr>
            </w:pPr>
          </w:p>
        </w:tc>
        <w:tc>
          <w:tcPr>
            <w:tcW w:w="990" w:type="dxa"/>
            <w:hideMark/>
          </w:tcPr>
          <w:p w14:paraId="79F0A972" w14:textId="77777777" w:rsidR="006E5FD2" w:rsidRPr="00EF7A8E" w:rsidRDefault="006E5FD2">
            <w:pPr>
              <w:pStyle w:val="acctfourfigures"/>
              <w:tabs>
                <w:tab w:val="left" w:pos="720"/>
              </w:tabs>
              <w:spacing w:line="240" w:lineRule="atLeast"/>
              <w:ind w:left="-79" w:right="-79"/>
              <w:jc w:val="center"/>
              <w:rPr>
                <w:sz w:val="20"/>
                <w:szCs w:val="20"/>
              </w:rPr>
            </w:pPr>
            <w:r w:rsidRPr="00EF7A8E">
              <w:rPr>
                <w:sz w:val="20"/>
                <w:szCs w:val="20"/>
              </w:rPr>
              <w:t>tax</w:t>
            </w:r>
          </w:p>
        </w:tc>
        <w:tc>
          <w:tcPr>
            <w:tcW w:w="180" w:type="dxa"/>
          </w:tcPr>
          <w:p w14:paraId="20A16411" w14:textId="77777777" w:rsidR="006E5FD2" w:rsidRPr="00EF7A8E" w:rsidRDefault="006E5FD2">
            <w:pPr>
              <w:pStyle w:val="acctfourfigures"/>
              <w:tabs>
                <w:tab w:val="left" w:pos="720"/>
              </w:tabs>
              <w:spacing w:line="240" w:lineRule="atLeast"/>
              <w:ind w:left="-79" w:right="-79"/>
              <w:jc w:val="center"/>
              <w:rPr>
                <w:sz w:val="20"/>
                <w:szCs w:val="20"/>
              </w:rPr>
            </w:pPr>
          </w:p>
        </w:tc>
        <w:tc>
          <w:tcPr>
            <w:tcW w:w="990" w:type="dxa"/>
            <w:hideMark/>
          </w:tcPr>
          <w:p w14:paraId="6A889825" w14:textId="77777777" w:rsidR="006E5FD2" w:rsidRPr="00EF7A8E" w:rsidRDefault="006E5FD2">
            <w:pPr>
              <w:pStyle w:val="acctfourfigures"/>
              <w:tabs>
                <w:tab w:val="left" w:pos="720"/>
              </w:tabs>
              <w:spacing w:line="240" w:lineRule="atLeast"/>
              <w:ind w:left="-79" w:right="-79"/>
              <w:jc w:val="center"/>
              <w:rPr>
                <w:sz w:val="20"/>
                <w:szCs w:val="20"/>
              </w:rPr>
            </w:pPr>
            <w:r w:rsidRPr="00EF7A8E">
              <w:rPr>
                <w:sz w:val="20"/>
                <w:szCs w:val="20"/>
              </w:rPr>
              <w:t>benefit</w:t>
            </w:r>
          </w:p>
        </w:tc>
        <w:tc>
          <w:tcPr>
            <w:tcW w:w="180" w:type="dxa"/>
          </w:tcPr>
          <w:p w14:paraId="1541B795" w14:textId="77777777" w:rsidR="006E5FD2" w:rsidRPr="00EF7A8E" w:rsidRDefault="006E5FD2">
            <w:pPr>
              <w:pStyle w:val="acctfourfigures"/>
              <w:spacing w:line="240" w:lineRule="atLeast"/>
              <w:ind w:left="-79" w:right="-79"/>
              <w:jc w:val="center"/>
              <w:rPr>
                <w:sz w:val="20"/>
                <w:szCs w:val="20"/>
              </w:rPr>
            </w:pPr>
          </w:p>
        </w:tc>
        <w:tc>
          <w:tcPr>
            <w:tcW w:w="990" w:type="dxa"/>
            <w:hideMark/>
          </w:tcPr>
          <w:p w14:paraId="152C9770" w14:textId="77777777" w:rsidR="006E5FD2" w:rsidRPr="00EF7A8E" w:rsidRDefault="006E5FD2">
            <w:pPr>
              <w:pStyle w:val="acctfourfigures"/>
              <w:tabs>
                <w:tab w:val="left" w:pos="720"/>
              </w:tabs>
              <w:spacing w:line="240" w:lineRule="atLeast"/>
              <w:ind w:left="-79" w:right="-79"/>
              <w:jc w:val="center"/>
              <w:rPr>
                <w:sz w:val="20"/>
                <w:szCs w:val="20"/>
              </w:rPr>
            </w:pPr>
            <w:r w:rsidRPr="00EF7A8E">
              <w:rPr>
                <w:sz w:val="20"/>
                <w:szCs w:val="20"/>
              </w:rPr>
              <w:t>tax</w:t>
            </w:r>
          </w:p>
        </w:tc>
      </w:tr>
      <w:tr w:rsidR="006E5FD2" w14:paraId="2DC12CD3" w14:textId="77777777" w:rsidTr="006E5FD2">
        <w:trPr>
          <w:cantSplit/>
          <w:tblHeader/>
        </w:trPr>
        <w:tc>
          <w:tcPr>
            <w:tcW w:w="2520" w:type="dxa"/>
          </w:tcPr>
          <w:p w14:paraId="0B4F852E" w14:textId="77777777" w:rsidR="006E5FD2" w:rsidRPr="00EF7A8E" w:rsidRDefault="006E5FD2">
            <w:pPr>
              <w:spacing w:line="240" w:lineRule="atLeast"/>
              <w:ind w:hanging="86"/>
              <w:rPr>
                <w:sz w:val="20"/>
                <w:szCs w:val="20"/>
              </w:rPr>
            </w:pPr>
          </w:p>
        </w:tc>
        <w:tc>
          <w:tcPr>
            <w:tcW w:w="6840" w:type="dxa"/>
            <w:gridSpan w:val="11"/>
            <w:hideMark/>
          </w:tcPr>
          <w:p w14:paraId="04B4F900" w14:textId="77777777" w:rsidR="006E5FD2" w:rsidRPr="00EF7A8E" w:rsidRDefault="006E5FD2">
            <w:pPr>
              <w:pStyle w:val="acctfourfigures"/>
              <w:tabs>
                <w:tab w:val="left" w:pos="720"/>
              </w:tabs>
              <w:spacing w:line="240" w:lineRule="atLeast"/>
              <w:ind w:right="11"/>
              <w:jc w:val="center"/>
              <w:rPr>
                <w:sz w:val="20"/>
                <w:szCs w:val="20"/>
              </w:rPr>
            </w:pPr>
            <w:r w:rsidRPr="00EF7A8E">
              <w:rPr>
                <w:i/>
                <w:iCs/>
                <w:sz w:val="20"/>
                <w:szCs w:val="20"/>
              </w:rPr>
              <w:t>(in</w:t>
            </w:r>
            <w:r w:rsidRPr="00EF7A8E">
              <w:rPr>
                <w:rFonts w:cs="Angsana New" w:hint="cs"/>
                <w:i/>
                <w:iCs/>
                <w:sz w:val="20"/>
                <w:szCs w:val="20"/>
                <w:cs/>
              </w:rPr>
              <w:t xml:space="preserve"> </w:t>
            </w:r>
            <w:r w:rsidRPr="00EF7A8E">
              <w:rPr>
                <w:i/>
                <w:iCs/>
                <w:sz w:val="20"/>
                <w:szCs w:val="20"/>
              </w:rPr>
              <w:t>thousand Baht)</w:t>
            </w:r>
          </w:p>
        </w:tc>
      </w:tr>
      <w:tr w:rsidR="006E5FD2" w14:paraId="7C02B943" w14:textId="77777777" w:rsidTr="006E5FD2">
        <w:trPr>
          <w:cantSplit/>
        </w:trPr>
        <w:tc>
          <w:tcPr>
            <w:tcW w:w="2520" w:type="dxa"/>
            <w:hideMark/>
          </w:tcPr>
          <w:p w14:paraId="66E15A7D" w14:textId="77777777" w:rsidR="006E5FD2" w:rsidRPr="00EF7A8E" w:rsidRDefault="006E5FD2">
            <w:pPr>
              <w:spacing w:line="240" w:lineRule="atLeast"/>
              <w:ind w:left="180" w:hanging="152"/>
              <w:rPr>
                <w:sz w:val="20"/>
                <w:szCs w:val="20"/>
              </w:rPr>
            </w:pPr>
            <w:r w:rsidRPr="00EF7A8E">
              <w:rPr>
                <w:b/>
                <w:bCs/>
                <w:i/>
                <w:iCs/>
                <w:sz w:val="20"/>
                <w:szCs w:val="20"/>
              </w:rPr>
              <w:t>Recognised in other comprehensive income</w:t>
            </w:r>
          </w:p>
        </w:tc>
        <w:tc>
          <w:tcPr>
            <w:tcW w:w="990" w:type="dxa"/>
            <w:vAlign w:val="bottom"/>
          </w:tcPr>
          <w:p w14:paraId="6E596452" w14:textId="77777777" w:rsidR="006E5FD2" w:rsidRPr="00EF7A8E" w:rsidRDefault="006E5FD2">
            <w:pPr>
              <w:pStyle w:val="acctfourfigures"/>
              <w:tabs>
                <w:tab w:val="decimal" w:pos="731"/>
              </w:tabs>
              <w:spacing w:line="240" w:lineRule="atLeast"/>
              <w:ind w:right="11"/>
              <w:rPr>
                <w:sz w:val="20"/>
                <w:szCs w:val="20"/>
              </w:rPr>
            </w:pPr>
          </w:p>
        </w:tc>
        <w:tc>
          <w:tcPr>
            <w:tcW w:w="180" w:type="dxa"/>
            <w:vAlign w:val="bottom"/>
          </w:tcPr>
          <w:p w14:paraId="766A81BE" w14:textId="77777777" w:rsidR="006E5FD2" w:rsidRPr="00EF7A8E" w:rsidRDefault="006E5FD2">
            <w:pPr>
              <w:pStyle w:val="acctfourfigures"/>
              <w:spacing w:line="240" w:lineRule="atLeast"/>
              <w:rPr>
                <w:sz w:val="20"/>
                <w:szCs w:val="20"/>
              </w:rPr>
            </w:pPr>
          </w:p>
        </w:tc>
        <w:tc>
          <w:tcPr>
            <w:tcW w:w="990" w:type="dxa"/>
            <w:vAlign w:val="bottom"/>
          </w:tcPr>
          <w:p w14:paraId="6F003BD9" w14:textId="77777777" w:rsidR="006E5FD2" w:rsidRPr="00EF7A8E" w:rsidRDefault="006E5FD2">
            <w:pPr>
              <w:pStyle w:val="acctfourfigures"/>
              <w:tabs>
                <w:tab w:val="decimal" w:pos="731"/>
              </w:tabs>
              <w:spacing w:line="240" w:lineRule="atLeast"/>
              <w:ind w:right="11"/>
              <w:rPr>
                <w:sz w:val="20"/>
                <w:szCs w:val="20"/>
              </w:rPr>
            </w:pPr>
          </w:p>
        </w:tc>
        <w:tc>
          <w:tcPr>
            <w:tcW w:w="180" w:type="dxa"/>
            <w:vAlign w:val="bottom"/>
          </w:tcPr>
          <w:p w14:paraId="7704EE56" w14:textId="77777777" w:rsidR="006E5FD2" w:rsidRPr="00EF7A8E" w:rsidRDefault="006E5FD2">
            <w:pPr>
              <w:pStyle w:val="acctfourfigures"/>
              <w:spacing w:line="240" w:lineRule="atLeast"/>
              <w:rPr>
                <w:sz w:val="20"/>
                <w:szCs w:val="20"/>
              </w:rPr>
            </w:pPr>
          </w:p>
        </w:tc>
        <w:tc>
          <w:tcPr>
            <w:tcW w:w="990" w:type="dxa"/>
            <w:vAlign w:val="bottom"/>
          </w:tcPr>
          <w:p w14:paraId="133858D9" w14:textId="77777777" w:rsidR="006E5FD2" w:rsidRPr="00EF7A8E" w:rsidRDefault="006E5FD2">
            <w:pPr>
              <w:pStyle w:val="acctfourfigures"/>
              <w:tabs>
                <w:tab w:val="decimal" w:pos="731"/>
              </w:tabs>
              <w:spacing w:line="240" w:lineRule="atLeast"/>
              <w:ind w:right="11"/>
              <w:rPr>
                <w:sz w:val="20"/>
                <w:szCs w:val="20"/>
              </w:rPr>
            </w:pPr>
          </w:p>
        </w:tc>
        <w:tc>
          <w:tcPr>
            <w:tcW w:w="180" w:type="dxa"/>
            <w:vAlign w:val="bottom"/>
          </w:tcPr>
          <w:p w14:paraId="73B53D31" w14:textId="77777777" w:rsidR="006E5FD2" w:rsidRPr="00EF7A8E" w:rsidRDefault="006E5FD2">
            <w:pPr>
              <w:pStyle w:val="acctfourfigures"/>
              <w:spacing w:line="240" w:lineRule="atLeast"/>
              <w:rPr>
                <w:sz w:val="20"/>
                <w:szCs w:val="20"/>
              </w:rPr>
            </w:pPr>
          </w:p>
        </w:tc>
        <w:tc>
          <w:tcPr>
            <w:tcW w:w="990" w:type="dxa"/>
            <w:vAlign w:val="bottom"/>
          </w:tcPr>
          <w:p w14:paraId="0AF98221" w14:textId="77777777" w:rsidR="006E5FD2" w:rsidRPr="00EF7A8E" w:rsidRDefault="006E5FD2">
            <w:pPr>
              <w:pStyle w:val="acctfourfigures"/>
              <w:tabs>
                <w:tab w:val="decimal" w:pos="731"/>
              </w:tabs>
              <w:spacing w:line="240" w:lineRule="atLeast"/>
              <w:ind w:right="11"/>
              <w:rPr>
                <w:sz w:val="20"/>
                <w:szCs w:val="20"/>
              </w:rPr>
            </w:pPr>
          </w:p>
        </w:tc>
        <w:tc>
          <w:tcPr>
            <w:tcW w:w="180" w:type="dxa"/>
            <w:vAlign w:val="bottom"/>
          </w:tcPr>
          <w:p w14:paraId="2101F33F" w14:textId="77777777" w:rsidR="006E5FD2" w:rsidRPr="00EF7A8E" w:rsidRDefault="006E5FD2">
            <w:pPr>
              <w:pStyle w:val="acctfourfigures"/>
              <w:tabs>
                <w:tab w:val="decimal" w:pos="731"/>
              </w:tabs>
              <w:spacing w:line="240" w:lineRule="atLeast"/>
              <w:ind w:right="11"/>
              <w:rPr>
                <w:sz w:val="20"/>
                <w:szCs w:val="20"/>
              </w:rPr>
            </w:pPr>
          </w:p>
        </w:tc>
        <w:tc>
          <w:tcPr>
            <w:tcW w:w="990" w:type="dxa"/>
            <w:vAlign w:val="bottom"/>
          </w:tcPr>
          <w:p w14:paraId="62DD87C2" w14:textId="77777777" w:rsidR="006E5FD2" w:rsidRPr="00EF7A8E" w:rsidRDefault="006E5FD2">
            <w:pPr>
              <w:pStyle w:val="acctfourfigures"/>
              <w:tabs>
                <w:tab w:val="decimal" w:pos="731"/>
              </w:tabs>
              <w:spacing w:line="240" w:lineRule="atLeast"/>
              <w:ind w:right="11"/>
              <w:rPr>
                <w:sz w:val="20"/>
                <w:szCs w:val="20"/>
              </w:rPr>
            </w:pPr>
          </w:p>
        </w:tc>
        <w:tc>
          <w:tcPr>
            <w:tcW w:w="180" w:type="dxa"/>
            <w:vAlign w:val="bottom"/>
          </w:tcPr>
          <w:p w14:paraId="67AE0F71" w14:textId="77777777" w:rsidR="006E5FD2" w:rsidRPr="00EF7A8E" w:rsidRDefault="006E5FD2">
            <w:pPr>
              <w:pStyle w:val="acctfourfigures"/>
              <w:spacing w:line="240" w:lineRule="atLeast"/>
              <w:rPr>
                <w:sz w:val="20"/>
                <w:szCs w:val="20"/>
              </w:rPr>
            </w:pPr>
          </w:p>
        </w:tc>
        <w:tc>
          <w:tcPr>
            <w:tcW w:w="990" w:type="dxa"/>
            <w:vAlign w:val="bottom"/>
          </w:tcPr>
          <w:p w14:paraId="1B934675" w14:textId="77777777" w:rsidR="006E5FD2" w:rsidRPr="00EF7A8E" w:rsidRDefault="006E5FD2">
            <w:pPr>
              <w:pStyle w:val="acctfourfigures"/>
              <w:tabs>
                <w:tab w:val="decimal" w:pos="731"/>
              </w:tabs>
              <w:spacing w:line="240" w:lineRule="atLeast"/>
              <w:ind w:right="11"/>
              <w:rPr>
                <w:sz w:val="20"/>
                <w:szCs w:val="20"/>
              </w:rPr>
            </w:pPr>
          </w:p>
        </w:tc>
      </w:tr>
      <w:tr w:rsidR="006E5FD2" w14:paraId="0C74799B" w14:textId="77777777" w:rsidTr="006E5FD2">
        <w:trPr>
          <w:cantSplit/>
        </w:trPr>
        <w:tc>
          <w:tcPr>
            <w:tcW w:w="2520" w:type="dxa"/>
            <w:hideMark/>
          </w:tcPr>
          <w:p w14:paraId="0F8A397A" w14:textId="6928C5C5" w:rsidR="006E5FD2" w:rsidRPr="00EF7A8E" w:rsidRDefault="006E5FD2">
            <w:pPr>
              <w:spacing w:line="240" w:lineRule="atLeast"/>
              <w:ind w:left="180" w:hanging="152"/>
              <w:rPr>
                <w:sz w:val="20"/>
                <w:szCs w:val="20"/>
              </w:rPr>
            </w:pPr>
            <w:r w:rsidRPr="00EF7A8E">
              <w:rPr>
                <w:sz w:val="20"/>
                <w:szCs w:val="20"/>
              </w:rPr>
              <w:t xml:space="preserve">Defined benefit plan actuarial gains </w:t>
            </w:r>
          </w:p>
        </w:tc>
        <w:tc>
          <w:tcPr>
            <w:tcW w:w="990" w:type="dxa"/>
            <w:tcBorders>
              <w:top w:val="nil"/>
              <w:left w:val="nil"/>
              <w:bottom w:val="double" w:sz="4" w:space="0" w:color="auto"/>
              <w:right w:val="nil"/>
            </w:tcBorders>
            <w:vAlign w:val="bottom"/>
            <w:hideMark/>
          </w:tcPr>
          <w:p w14:paraId="44CBB3CB" w14:textId="77777777" w:rsidR="006E5FD2" w:rsidRPr="00EF7A8E" w:rsidRDefault="006E5FD2" w:rsidP="00EF7A8E">
            <w:pPr>
              <w:tabs>
                <w:tab w:val="decimal" w:pos="880"/>
              </w:tabs>
              <w:spacing w:line="240" w:lineRule="auto"/>
              <w:rPr>
                <w:sz w:val="20"/>
                <w:szCs w:val="20"/>
              </w:rPr>
            </w:pPr>
            <w:r w:rsidRPr="00EF7A8E">
              <w:rPr>
                <w:sz w:val="20"/>
                <w:szCs w:val="20"/>
              </w:rPr>
              <w:t>14,982</w:t>
            </w:r>
          </w:p>
        </w:tc>
        <w:tc>
          <w:tcPr>
            <w:tcW w:w="180" w:type="dxa"/>
            <w:vAlign w:val="bottom"/>
          </w:tcPr>
          <w:p w14:paraId="55BD4E9B" w14:textId="77777777" w:rsidR="006E5FD2" w:rsidRPr="00EF7A8E" w:rsidRDefault="006E5FD2" w:rsidP="00EF7A8E">
            <w:pPr>
              <w:tabs>
                <w:tab w:val="decimal" w:pos="880"/>
              </w:tabs>
              <w:spacing w:line="240" w:lineRule="auto"/>
              <w:rPr>
                <w:sz w:val="20"/>
                <w:szCs w:val="20"/>
              </w:rPr>
            </w:pPr>
          </w:p>
        </w:tc>
        <w:tc>
          <w:tcPr>
            <w:tcW w:w="990" w:type="dxa"/>
            <w:tcBorders>
              <w:top w:val="nil"/>
              <w:left w:val="nil"/>
              <w:bottom w:val="double" w:sz="4" w:space="0" w:color="auto"/>
              <w:right w:val="nil"/>
            </w:tcBorders>
            <w:vAlign w:val="bottom"/>
            <w:hideMark/>
          </w:tcPr>
          <w:p w14:paraId="5A7D84AC" w14:textId="77777777" w:rsidR="006E5FD2" w:rsidRPr="00EF7A8E" w:rsidRDefault="006E5FD2" w:rsidP="00EF7A8E">
            <w:pPr>
              <w:tabs>
                <w:tab w:val="decimal" w:pos="880"/>
              </w:tabs>
              <w:spacing w:line="240" w:lineRule="auto"/>
              <w:rPr>
                <w:sz w:val="20"/>
                <w:szCs w:val="20"/>
              </w:rPr>
            </w:pPr>
            <w:r w:rsidRPr="00EF7A8E">
              <w:rPr>
                <w:sz w:val="20"/>
                <w:szCs w:val="20"/>
              </w:rPr>
              <w:t>(2,996)</w:t>
            </w:r>
          </w:p>
        </w:tc>
        <w:tc>
          <w:tcPr>
            <w:tcW w:w="180" w:type="dxa"/>
            <w:vAlign w:val="bottom"/>
          </w:tcPr>
          <w:p w14:paraId="1C5797B3" w14:textId="77777777" w:rsidR="006E5FD2" w:rsidRPr="00EF7A8E" w:rsidRDefault="006E5FD2" w:rsidP="00EF7A8E">
            <w:pPr>
              <w:tabs>
                <w:tab w:val="decimal" w:pos="880"/>
              </w:tabs>
              <w:spacing w:line="240" w:lineRule="auto"/>
              <w:rPr>
                <w:sz w:val="20"/>
                <w:szCs w:val="20"/>
              </w:rPr>
            </w:pPr>
          </w:p>
        </w:tc>
        <w:tc>
          <w:tcPr>
            <w:tcW w:w="990" w:type="dxa"/>
            <w:tcBorders>
              <w:top w:val="nil"/>
              <w:left w:val="nil"/>
              <w:bottom w:val="double" w:sz="4" w:space="0" w:color="auto"/>
              <w:right w:val="nil"/>
            </w:tcBorders>
            <w:vAlign w:val="bottom"/>
            <w:hideMark/>
          </w:tcPr>
          <w:p w14:paraId="67636001" w14:textId="77777777" w:rsidR="006E5FD2" w:rsidRPr="00EF7A8E" w:rsidRDefault="006E5FD2" w:rsidP="00EF7A8E">
            <w:pPr>
              <w:tabs>
                <w:tab w:val="decimal" w:pos="880"/>
              </w:tabs>
              <w:spacing w:line="240" w:lineRule="auto"/>
              <w:rPr>
                <w:sz w:val="20"/>
                <w:szCs w:val="20"/>
              </w:rPr>
            </w:pPr>
            <w:r w:rsidRPr="00EF7A8E">
              <w:rPr>
                <w:sz w:val="20"/>
                <w:szCs w:val="20"/>
              </w:rPr>
              <w:t>11,986</w:t>
            </w:r>
          </w:p>
        </w:tc>
        <w:tc>
          <w:tcPr>
            <w:tcW w:w="180" w:type="dxa"/>
            <w:vAlign w:val="bottom"/>
          </w:tcPr>
          <w:p w14:paraId="6A66E61F" w14:textId="77777777" w:rsidR="006E5FD2" w:rsidRPr="00EF7A8E" w:rsidRDefault="006E5FD2" w:rsidP="00EF7A8E">
            <w:pPr>
              <w:tabs>
                <w:tab w:val="decimal" w:pos="880"/>
              </w:tabs>
              <w:spacing w:line="240" w:lineRule="auto"/>
              <w:rPr>
                <w:sz w:val="20"/>
                <w:szCs w:val="20"/>
              </w:rPr>
            </w:pPr>
          </w:p>
        </w:tc>
        <w:tc>
          <w:tcPr>
            <w:tcW w:w="990" w:type="dxa"/>
            <w:tcBorders>
              <w:top w:val="nil"/>
              <w:left w:val="nil"/>
              <w:bottom w:val="double" w:sz="4" w:space="0" w:color="auto"/>
              <w:right w:val="nil"/>
            </w:tcBorders>
            <w:vAlign w:val="bottom"/>
            <w:hideMark/>
          </w:tcPr>
          <w:p w14:paraId="08971259" w14:textId="77777777" w:rsidR="006E5FD2" w:rsidRPr="00EF7A8E" w:rsidRDefault="006E5FD2" w:rsidP="00312476">
            <w:pPr>
              <w:tabs>
                <w:tab w:val="decimal" w:pos="554"/>
              </w:tabs>
              <w:spacing w:line="240" w:lineRule="auto"/>
              <w:rPr>
                <w:sz w:val="20"/>
                <w:szCs w:val="20"/>
              </w:rPr>
            </w:pPr>
            <w:r w:rsidRPr="00EF7A8E">
              <w:rPr>
                <w:sz w:val="20"/>
                <w:szCs w:val="20"/>
              </w:rPr>
              <w:t>-</w:t>
            </w:r>
          </w:p>
        </w:tc>
        <w:tc>
          <w:tcPr>
            <w:tcW w:w="180" w:type="dxa"/>
            <w:vAlign w:val="bottom"/>
          </w:tcPr>
          <w:p w14:paraId="26A7A711" w14:textId="77777777" w:rsidR="006E5FD2" w:rsidRPr="00EF7A8E" w:rsidRDefault="006E5FD2" w:rsidP="00EF7A8E">
            <w:pPr>
              <w:tabs>
                <w:tab w:val="decimal" w:pos="880"/>
              </w:tabs>
              <w:spacing w:line="240" w:lineRule="auto"/>
              <w:rPr>
                <w:sz w:val="20"/>
                <w:szCs w:val="20"/>
              </w:rPr>
            </w:pPr>
          </w:p>
        </w:tc>
        <w:tc>
          <w:tcPr>
            <w:tcW w:w="990" w:type="dxa"/>
            <w:tcBorders>
              <w:top w:val="nil"/>
              <w:left w:val="nil"/>
              <w:bottom w:val="double" w:sz="4" w:space="0" w:color="auto"/>
              <w:right w:val="nil"/>
            </w:tcBorders>
            <w:vAlign w:val="bottom"/>
            <w:hideMark/>
          </w:tcPr>
          <w:p w14:paraId="08C0FCA3" w14:textId="77777777" w:rsidR="006E5FD2" w:rsidRPr="00EF7A8E" w:rsidRDefault="006E5FD2" w:rsidP="00312476">
            <w:pPr>
              <w:tabs>
                <w:tab w:val="decimal" w:pos="554"/>
              </w:tabs>
              <w:spacing w:line="240" w:lineRule="auto"/>
              <w:rPr>
                <w:sz w:val="20"/>
                <w:szCs w:val="20"/>
              </w:rPr>
            </w:pPr>
            <w:r w:rsidRPr="00EF7A8E">
              <w:rPr>
                <w:sz w:val="20"/>
                <w:szCs w:val="20"/>
              </w:rPr>
              <w:t>-</w:t>
            </w:r>
          </w:p>
        </w:tc>
        <w:tc>
          <w:tcPr>
            <w:tcW w:w="180" w:type="dxa"/>
            <w:vAlign w:val="bottom"/>
          </w:tcPr>
          <w:p w14:paraId="6EA8BB4D" w14:textId="77777777" w:rsidR="006E5FD2" w:rsidRPr="00EF7A8E" w:rsidRDefault="006E5FD2" w:rsidP="00EF7A8E">
            <w:pPr>
              <w:tabs>
                <w:tab w:val="decimal" w:pos="880"/>
              </w:tabs>
              <w:spacing w:line="240" w:lineRule="auto"/>
              <w:rPr>
                <w:sz w:val="20"/>
                <w:szCs w:val="20"/>
              </w:rPr>
            </w:pPr>
          </w:p>
        </w:tc>
        <w:tc>
          <w:tcPr>
            <w:tcW w:w="990" w:type="dxa"/>
            <w:tcBorders>
              <w:top w:val="nil"/>
              <w:left w:val="nil"/>
              <w:bottom w:val="double" w:sz="4" w:space="0" w:color="auto"/>
              <w:right w:val="nil"/>
            </w:tcBorders>
            <w:vAlign w:val="bottom"/>
            <w:hideMark/>
          </w:tcPr>
          <w:p w14:paraId="5A265AC1" w14:textId="77777777" w:rsidR="006E5FD2" w:rsidRPr="00EF7A8E" w:rsidRDefault="006E5FD2" w:rsidP="00312476">
            <w:pPr>
              <w:tabs>
                <w:tab w:val="decimal" w:pos="554"/>
              </w:tabs>
              <w:spacing w:line="240" w:lineRule="auto"/>
              <w:rPr>
                <w:sz w:val="20"/>
                <w:szCs w:val="20"/>
              </w:rPr>
            </w:pPr>
            <w:r w:rsidRPr="00EF7A8E">
              <w:rPr>
                <w:sz w:val="20"/>
                <w:szCs w:val="20"/>
              </w:rPr>
              <w:t>-</w:t>
            </w:r>
          </w:p>
        </w:tc>
      </w:tr>
    </w:tbl>
    <w:p w14:paraId="195DF4CE" w14:textId="77777777" w:rsidR="00276866" w:rsidRPr="00BD3E91" w:rsidRDefault="00276866" w:rsidP="00BA190F">
      <w:pPr>
        <w:spacing w:line="240" w:lineRule="auto"/>
        <w:ind w:firstLine="540"/>
        <w:rPr>
          <w:color w:val="000000"/>
          <w:sz w:val="20"/>
          <w:szCs w:val="20"/>
          <w:lang w:val="en-GB"/>
        </w:rPr>
      </w:pPr>
    </w:p>
    <w:tbl>
      <w:tblPr>
        <w:tblW w:w="9360" w:type="dxa"/>
        <w:tblInd w:w="450" w:type="dxa"/>
        <w:tblLayout w:type="fixed"/>
        <w:tblCellMar>
          <w:left w:w="79" w:type="dxa"/>
          <w:right w:w="79" w:type="dxa"/>
        </w:tblCellMar>
        <w:tblLook w:val="0000" w:firstRow="0" w:lastRow="0" w:firstColumn="0" w:lastColumn="0" w:noHBand="0" w:noVBand="0"/>
      </w:tblPr>
      <w:tblGrid>
        <w:gridCol w:w="2520"/>
        <w:gridCol w:w="990"/>
        <w:gridCol w:w="180"/>
        <w:gridCol w:w="990"/>
        <w:gridCol w:w="180"/>
        <w:gridCol w:w="990"/>
        <w:gridCol w:w="180"/>
        <w:gridCol w:w="990"/>
        <w:gridCol w:w="180"/>
        <w:gridCol w:w="990"/>
        <w:gridCol w:w="180"/>
        <w:gridCol w:w="990"/>
      </w:tblGrid>
      <w:tr w:rsidR="006F215F" w:rsidRPr="006F215F" w14:paraId="466B3439" w14:textId="77777777" w:rsidTr="004A60B4">
        <w:trPr>
          <w:cantSplit/>
          <w:tblHeader/>
        </w:trPr>
        <w:tc>
          <w:tcPr>
            <w:tcW w:w="2520" w:type="dxa"/>
            <w:vMerge w:val="restart"/>
            <w:vAlign w:val="bottom"/>
          </w:tcPr>
          <w:p w14:paraId="0B2160DC" w14:textId="77777777" w:rsidR="006F215F" w:rsidRPr="006F215F" w:rsidRDefault="006F215F" w:rsidP="004A60B4">
            <w:pPr>
              <w:spacing w:line="240" w:lineRule="atLeast"/>
              <w:ind w:left="114" w:hanging="86"/>
              <w:rPr>
                <w:b/>
                <w:bCs/>
                <w:i/>
                <w:iCs/>
                <w:sz w:val="20"/>
                <w:szCs w:val="20"/>
              </w:rPr>
            </w:pPr>
            <w:r w:rsidRPr="006F215F">
              <w:rPr>
                <w:b/>
                <w:bCs/>
                <w:i/>
                <w:iCs/>
                <w:sz w:val="20"/>
                <w:szCs w:val="20"/>
              </w:rPr>
              <w:lastRenderedPageBreak/>
              <w:t>Income tax</w:t>
            </w:r>
          </w:p>
        </w:tc>
        <w:tc>
          <w:tcPr>
            <w:tcW w:w="6840" w:type="dxa"/>
            <w:gridSpan w:val="11"/>
          </w:tcPr>
          <w:p w14:paraId="1A8DA121" w14:textId="5E5679E7" w:rsidR="006F215F" w:rsidRPr="006F215F" w:rsidRDefault="006F215F" w:rsidP="004A60B4">
            <w:pPr>
              <w:pStyle w:val="acctfourfigures"/>
              <w:tabs>
                <w:tab w:val="clear" w:pos="765"/>
              </w:tabs>
              <w:spacing w:line="240" w:lineRule="atLeast"/>
              <w:ind w:right="11"/>
              <w:jc w:val="center"/>
              <w:rPr>
                <w:rFonts w:cstheme="minorBidi"/>
                <w:sz w:val="20"/>
                <w:szCs w:val="20"/>
              </w:rPr>
            </w:pPr>
            <w:r>
              <w:rPr>
                <w:b/>
                <w:bCs/>
                <w:sz w:val="20"/>
                <w:szCs w:val="20"/>
              </w:rPr>
              <w:t>Separate</w:t>
            </w:r>
            <w:r w:rsidRPr="006F215F">
              <w:rPr>
                <w:b/>
                <w:bCs/>
                <w:sz w:val="20"/>
                <w:szCs w:val="20"/>
              </w:rPr>
              <w:t xml:space="preserve"> financial statements</w:t>
            </w:r>
          </w:p>
        </w:tc>
      </w:tr>
      <w:tr w:rsidR="006F215F" w:rsidRPr="006F215F" w14:paraId="666831FF" w14:textId="77777777" w:rsidTr="004A60B4">
        <w:trPr>
          <w:cantSplit/>
          <w:tblHeader/>
        </w:trPr>
        <w:tc>
          <w:tcPr>
            <w:tcW w:w="2520" w:type="dxa"/>
            <w:vMerge/>
          </w:tcPr>
          <w:p w14:paraId="19BF4241" w14:textId="77777777" w:rsidR="006F215F" w:rsidRPr="006F215F" w:rsidRDefault="006F215F" w:rsidP="004A60B4">
            <w:pPr>
              <w:spacing w:line="240" w:lineRule="atLeast"/>
              <w:ind w:hanging="86"/>
              <w:rPr>
                <w:color w:val="008000"/>
                <w:sz w:val="20"/>
                <w:szCs w:val="20"/>
              </w:rPr>
            </w:pPr>
          </w:p>
        </w:tc>
        <w:tc>
          <w:tcPr>
            <w:tcW w:w="3330" w:type="dxa"/>
            <w:gridSpan w:val="5"/>
          </w:tcPr>
          <w:p w14:paraId="595D7F65" w14:textId="77777777" w:rsidR="006F215F" w:rsidRPr="006F215F" w:rsidRDefault="006F215F" w:rsidP="004A60B4">
            <w:pPr>
              <w:pStyle w:val="acctfourfigures"/>
              <w:tabs>
                <w:tab w:val="clear" w:pos="765"/>
              </w:tabs>
              <w:spacing w:line="240" w:lineRule="atLeast"/>
              <w:ind w:right="11"/>
              <w:jc w:val="center"/>
              <w:rPr>
                <w:sz w:val="20"/>
                <w:szCs w:val="20"/>
              </w:rPr>
            </w:pPr>
            <w:r w:rsidRPr="006F215F">
              <w:rPr>
                <w:sz w:val="20"/>
                <w:szCs w:val="20"/>
              </w:rPr>
              <w:t>2022</w:t>
            </w:r>
          </w:p>
        </w:tc>
        <w:tc>
          <w:tcPr>
            <w:tcW w:w="180" w:type="dxa"/>
          </w:tcPr>
          <w:p w14:paraId="72ED1FFA" w14:textId="77777777" w:rsidR="006F215F" w:rsidRPr="006F215F" w:rsidRDefault="006F215F" w:rsidP="004A60B4">
            <w:pPr>
              <w:pStyle w:val="acctfourfigures"/>
              <w:tabs>
                <w:tab w:val="clear" w:pos="765"/>
              </w:tabs>
              <w:spacing w:line="240" w:lineRule="atLeast"/>
              <w:ind w:right="11"/>
              <w:jc w:val="center"/>
              <w:rPr>
                <w:sz w:val="20"/>
                <w:szCs w:val="20"/>
              </w:rPr>
            </w:pPr>
          </w:p>
        </w:tc>
        <w:tc>
          <w:tcPr>
            <w:tcW w:w="3330" w:type="dxa"/>
            <w:gridSpan w:val="5"/>
          </w:tcPr>
          <w:p w14:paraId="0DF0B54E" w14:textId="77777777" w:rsidR="006F215F" w:rsidRPr="006F215F" w:rsidRDefault="006F215F" w:rsidP="004A60B4">
            <w:pPr>
              <w:pStyle w:val="acctfourfigures"/>
              <w:tabs>
                <w:tab w:val="clear" w:pos="765"/>
              </w:tabs>
              <w:spacing w:line="240" w:lineRule="atLeast"/>
              <w:ind w:right="11"/>
              <w:jc w:val="center"/>
              <w:rPr>
                <w:sz w:val="20"/>
                <w:szCs w:val="20"/>
              </w:rPr>
            </w:pPr>
            <w:r w:rsidRPr="006F215F">
              <w:rPr>
                <w:sz w:val="20"/>
                <w:szCs w:val="20"/>
              </w:rPr>
              <w:t>2021</w:t>
            </w:r>
          </w:p>
        </w:tc>
      </w:tr>
      <w:tr w:rsidR="006F215F" w:rsidRPr="006F215F" w14:paraId="27876D91" w14:textId="77777777" w:rsidTr="004A60B4">
        <w:trPr>
          <w:cantSplit/>
          <w:tblHeader/>
        </w:trPr>
        <w:tc>
          <w:tcPr>
            <w:tcW w:w="2520" w:type="dxa"/>
            <w:vMerge/>
          </w:tcPr>
          <w:p w14:paraId="4652FA79" w14:textId="77777777" w:rsidR="006F215F" w:rsidRPr="006F215F" w:rsidRDefault="006F215F" w:rsidP="004A60B4">
            <w:pPr>
              <w:spacing w:line="240" w:lineRule="atLeast"/>
              <w:ind w:hanging="86"/>
              <w:rPr>
                <w:sz w:val="20"/>
                <w:szCs w:val="20"/>
              </w:rPr>
            </w:pPr>
          </w:p>
        </w:tc>
        <w:tc>
          <w:tcPr>
            <w:tcW w:w="990" w:type="dxa"/>
          </w:tcPr>
          <w:p w14:paraId="785FD0F1" w14:textId="77777777" w:rsidR="006F215F" w:rsidRPr="006F215F" w:rsidRDefault="006F215F" w:rsidP="004A60B4">
            <w:pPr>
              <w:pStyle w:val="acctfourfigures"/>
              <w:tabs>
                <w:tab w:val="clear" w:pos="765"/>
              </w:tabs>
              <w:spacing w:line="240" w:lineRule="atLeast"/>
              <w:ind w:left="-79" w:right="-79"/>
              <w:jc w:val="center"/>
              <w:rPr>
                <w:sz w:val="20"/>
                <w:szCs w:val="20"/>
              </w:rPr>
            </w:pPr>
          </w:p>
        </w:tc>
        <w:tc>
          <w:tcPr>
            <w:tcW w:w="180" w:type="dxa"/>
          </w:tcPr>
          <w:p w14:paraId="0EDF975A" w14:textId="77777777" w:rsidR="006F215F" w:rsidRPr="006F215F" w:rsidRDefault="006F215F" w:rsidP="004A60B4">
            <w:pPr>
              <w:pStyle w:val="acctfourfigures"/>
              <w:spacing w:line="240" w:lineRule="atLeast"/>
              <w:ind w:left="-79" w:right="-79"/>
              <w:jc w:val="center"/>
              <w:rPr>
                <w:sz w:val="20"/>
                <w:szCs w:val="20"/>
              </w:rPr>
            </w:pPr>
          </w:p>
        </w:tc>
        <w:tc>
          <w:tcPr>
            <w:tcW w:w="990" w:type="dxa"/>
          </w:tcPr>
          <w:p w14:paraId="32BE1D74" w14:textId="77777777" w:rsidR="006F215F" w:rsidRPr="006F215F" w:rsidRDefault="006F215F" w:rsidP="004A60B4">
            <w:pPr>
              <w:pStyle w:val="acctfourfigures"/>
              <w:tabs>
                <w:tab w:val="clear" w:pos="765"/>
              </w:tabs>
              <w:spacing w:line="240" w:lineRule="atLeast"/>
              <w:ind w:left="-79" w:right="-79"/>
              <w:jc w:val="center"/>
              <w:rPr>
                <w:sz w:val="20"/>
                <w:szCs w:val="20"/>
              </w:rPr>
            </w:pPr>
            <w:r w:rsidRPr="006F215F">
              <w:rPr>
                <w:sz w:val="20"/>
                <w:szCs w:val="20"/>
              </w:rPr>
              <w:t>Tax</w:t>
            </w:r>
          </w:p>
        </w:tc>
        <w:tc>
          <w:tcPr>
            <w:tcW w:w="180" w:type="dxa"/>
          </w:tcPr>
          <w:p w14:paraId="427CC91A" w14:textId="77777777" w:rsidR="006F215F" w:rsidRPr="006F215F" w:rsidRDefault="006F215F" w:rsidP="004A60B4">
            <w:pPr>
              <w:pStyle w:val="acctfourfigures"/>
              <w:spacing w:line="240" w:lineRule="atLeast"/>
              <w:ind w:left="-79" w:right="-79"/>
              <w:jc w:val="center"/>
              <w:rPr>
                <w:sz w:val="20"/>
                <w:szCs w:val="20"/>
              </w:rPr>
            </w:pPr>
          </w:p>
        </w:tc>
        <w:tc>
          <w:tcPr>
            <w:tcW w:w="990" w:type="dxa"/>
          </w:tcPr>
          <w:p w14:paraId="483BBBBE" w14:textId="77777777" w:rsidR="006F215F" w:rsidRPr="006F215F" w:rsidRDefault="006F215F" w:rsidP="004A60B4">
            <w:pPr>
              <w:pStyle w:val="acctfourfigures"/>
              <w:tabs>
                <w:tab w:val="clear" w:pos="765"/>
              </w:tabs>
              <w:spacing w:line="240" w:lineRule="atLeast"/>
              <w:ind w:left="-79" w:right="-79"/>
              <w:jc w:val="center"/>
              <w:rPr>
                <w:sz w:val="20"/>
                <w:szCs w:val="20"/>
              </w:rPr>
            </w:pPr>
          </w:p>
        </w:tc>
        <w:tc>
          <w:tcPr>
            <w:tcW w:w="180" w:type="dxa"/>
          </w:tcPr>
          <w:p w14:paraId="369E44EF" w14:textId="77777777" w:rsidR="006F215F" w:rsidRPr="006F215F" w:rsidRDefault="006F215F" w:rsidP="004A60B4">
            <w:pPr>
              <w:pStyle w:val="acctfourfigures"/>
              <w:tabs>
                <w:tab w:val="clear" w:pos="765"/>
              </w:tabs>
              <w:spacing w:line="240" w:lineRule="atLeast"/>
              <w:ind w:left="-79" w:right="-79"/>
              <w:jc w:val="center"/>
              <w:rPr>
                <w:sz w:val="20"/>
                <w:szCs w:val="20"/>
              </w:rPr>
            </w:pPr>
          </w:p>
        </w:tc>
        <w:tc>
          <w:tcPr>
            <w:tcW w:w="990" w:type="dxa"/>
          </w:tcPr>
          <w:p w14:paraId="70C767A7" w14:textId="77777777" w:rsidR="006F215F" w:rsidRPr="006F215F" w:rsidRDefault="006F215F" w:rsidP="004A60B4">
            <w:pPr>
              <w:pStyle w:val="acctfourfigures"/>
              <w:tabs>
                <w:tab w:val="clear" w:pos="765"/>
              </w:tabs>
              <w:spacing w:line="240" w:lineRule="atLeast"/>
              <w:ind w:left="-79" w:right="-79"/>
              <w:jc w:val="center"/>
              <w:rPr>
                <w:sz w:val="20"/>
                <w:szCs w:val="20"/>
              </w:rPr>
            </w:pPr>
          </w:p>
        </w:tc>
        <w:tc>
          <w:tcPr>
            <w:tcW w:w="180" w:type="dxa"/>
          </w:tcPr>
          <w:p w14:paraId="2CE061E9" w14:textId="77777777" w:rsidR="006F215F" w:rsidRPr="006F215F" w:rsidRDefault="006F215F" w:rsidP="004A60B4">
            <w:pPr>
              <w:pStyle w:val="acctfourfigures"/>
              <w:tabs>
                <w:tab w:val="clear" w:pos="765"/>
              </w:tabs>
              <w:spacing w:line="240" w:lineRule="atLeast"/>
              <w:ind w:left="-79" w:right="-79"/>
              <w:jc w:val="center"/>
              <w:rPr>
                <w:sz w:val="20"/>
                <w:szCs w:val="20"/>
              </w:rPr>
            </w:pPr>
          </w:p>
        </w:tc>
        <w:tc>
          <w:tcPr>
            <w:tcW w:w="990" w:type="dxa"/>
          </w:tcPr>
          <w:p w14:paraId="37190561" w14:textId="77777777" w:rsidR="006F215F" w:rsidRPr="006F215F" w:rsidRDefault="006F215F" w:rsidP="004A60B4">
            <w:pPr>
              <w:pStyle w:val="acctfourfigures"/>
              <w:tabs>
                <w:tab w:val="clear" w:pos="765"/>
              </w:tabs>
              <w:spacing w:line="240" w:lineRule="atLeast"/>
              <w:ind w:left="-79" w:right="-79"/>
              <w:jc w:val="center"/>
              <w:rPr>
                <w:sz w:val="20"/>
                <w:szCs w:val="20"/>
              </w:rPr>
            </w:pPr>
            <w:r w:rsidRPr="006F215F">
              <w:rPr>
                <w:sz w:val="20"/>
                <w:szCs w:val="20"/>
              </w:rPr>
              <w:t>Tax</w:t>
            </w:r>
          </w:p>
        </w:tc>
        <w:tc>
          <w:tcPr>
            <w:tcW w:w="180" w:type="dxa"/>
          </w:tcPr>
          <w:p w14:paraId="55F03CFE" w14:textId="77777777" w:rsidR="006F215F" w:rsidRPr="006F215F" w:rsidRDefault="006F215F" w:rsidP="004A60B4">
            <w:pPr>
              <w:pStyle w:val="acctfourfigures"/>
              <w:spacing w:line="240" w:lineRule="atLeast"/>
              <w:ind w:left="-79" w:right="-79"/>
              <w:jc w:val="center"/>
              <w:rPr>
                <w:sz w:val="20"/>
                <w:szCs w:val="20"/>
              </w:rPr>
            </w:pPr>
          </w:p>
        </w:tc>
        <w:tc>
          <w:tcPr>
            <w:tcW w:w="990" w:type="dxa"/>
          </w:tcPr>
          <w:p w14:paraId="7C60C58B" w14:textId="77777777" w:rsidR="006F215F" w:rsidRPr="006F215F" w:rsidRDefault="006F215F" w:rsidP="004A60B4">
            <w:pPr>
              <w:pStyle w:val="acctfourfigures"/>
              <w:tabs>
                <w:tab w:val="clear" w:pos="765"/>
              </w:tabs>
              <w:spacing w:line="240" w:lineRule="atLeast"/>
              <w:ind w:left="-79" w:right="-79"/>
              <w:jc w:val="center"/>
              <w:rPr>
                <w:sz w:val="20"/>
                <w:szCs w:val="20"/>
              </w:rPr>
            </w:pPr>
          </w:p>
        </w:tc>
      </w:tr>
      <w:tr w:rsidR="006F215F" w:rsidRPr="006F215F" w14:paraId="5E1AF31B" w14:textId="77777777" w:rsidTr="004A60B4">
        <w:trPr>
          <w:cantSplit/>
          <w:tblHeader/>
        </w:trPr>
        <w:tc>
          <w:tcPr>
            <w:tcW w:w="2520" w:type="dxa"/>
            <w:vMerge/>
          </w:tcPr>
          <w:p w14:paraId="11832820" w14:textId="77777777" w:rsidR="006F215F" w:rsidRPr="006F215F" w:rsidRDefault="006F215F" w:rsidP="004A60B4">
            <w:pPr>
              <w:spacing w:line="240" w:lineRule="atLeast"/>
              <w:ind w:hanging="86"/>
              <w:rPr>
                <w:sz w:val="20"/>
                <w:szCs w:val="20"/>
              </w:rPr>
            </w:pPr>
          </w:p>
        </w:tc>
        <w:tc>
          <w:tcPr>
            <w:tcW w:w="990" w:type="dxa"/>
          </w:tcPr>
          <w:p w14:paraId="6FA6FBEF" w14:textId="77777777" w:rsidR="006F215F" w:rsidRPr="006F215F" w:rsidRDefault="006F215F" w:rsidP="004A60B4">
            <w:pPr>
              <w:pStyle w:val="acctfourfigures"/>
              <w:tabs>
                <w:tab w:val="clear" w:pos="765"/>
              </w:tabs>
              <w:spacing w:line="240" w:lineRule="atLeast"/>
              <w:ind w:left="-79" w:right="-79"/>
              <w:jc w:val="center"/>
              <w:rPr>
                <w:sz w:val="20"/>
                <w:szCs w:val="20"/>
              </w:rPr>
            </w:pPr>
            <w:r w:rsidRPr="006F215F">
              <w:rPr>
                <w:sz w:val="20"/>
                <w:szCs w:val="20"/>
              </w:rPr>
              <w:t>Before</w:t>
            </w:r>
          </w:p>
        </w:tc>
        <w:tc>
          <w:tcPr>
            <w:tcW w:w="180" w:type="dxa"/>
          </w:tcPr>
          <w:p w14:paraId="741BF562" w14:textId="77777777" w:rsidR="006F215F" w:rsidRPr="006F215F" w:rsidRDefault="006F215F" w:rsidP="004A60B4">
            <w:pPr>
              <w:pStyle w:val="acctfourfigures"/>
              <w:spacing w:line="240" w:lineRule="atLeast"/>
              <w:ind w:left="-79" w:right="-79"/>
              <w:jc w:val="center"/>
              <w:rPr>
                <w:sz w:val="20"/>
                <w:szCs w:val="20"/>
              </w:rPr>
            </w:pPr>
          </w:p>
        </w:tc>
        <w:tc>
          <w:tcPr>
            <w:tcW w:w="990" w:type="dxa"/>
          </w:tcPr>
          <w:p w14:paraId="6FA1B0A7" w14:textId="77777777" w:rsidR="006F215F" w:rsidRPr="006F215F" w:rsidRDefault="006F215F" w:rsidP="004A60B4">
            <w:pPr>
              <w:pStyle w:val="acctfourfigures"/>
              <w:tabs>
                <w:tab w:val="clear" w:pos="765"/>
              </w:tabs>
              <w:spacing w:line="240" w:lineRule="atLeast"/>
              <w:ind w:left="-79" w:right="-79"/>
              <w:jc w:val="center"/>
              <w:rPr>
                <w:sz w:val="20"/>
                <w:szCs w:val="20"/>
              </w:rPr>
            </w:pPr>
            <w:r w:rsidRPr="006F215F">
              <w:rPr>
                <w:sz w:val="20"/>
                <w:szCs w:val="20"/>
              </w:rPr>
              <w:t>(expense)</w:t>
            </w:r>
          </w:p>
        </w:tc>
        <w:tc>
          <w:tcPr>
            <w:tcW w:w="180" w:type="dxa"/>
          </w:tcPr>
          <w:p w14:paraId="2902E0D8" w14:textId="77777777" w:rsidR="006F215F" w:rsidRPr="006F215F" w:rsidRDefault="006F215F" w:rsidP="004A60B4">
            <w:pPr>
              <w:pStyle w:val="acctfourfigures"/>
              <w:spacing w:line="240" w:lineRule="atLeast"/>
              <w:ind w:left="-79" w:right="-79"/>
              <w:jc w:val="center"/>
              <w:rPr>
                <w:sz w:val="20"/>
                <w:szCs w:val="20"/>
              </w:rPr>
            </w:pPr>
          </w:p>
        </w:tc>
        <w:tc>
          <w:tcPr>
            <w:tcW w:w="990" w:type="dxa"/>
          </w:tcPr>
          <w:p w14:paraId="6E7880C7" w14:textId="77777777" w:rsidR="006F215F" w:rsidRPr="006F215F" w:rsidRDefault="006F215F" w:rsidP="004A60B4">
            <w:pPr>
              <w:pStyle w:val="acctfourfigures"/>
              <w:tabs>
                <w:tab w:val="clear" w:pos="765"/>
              </w:tabs>
              <w:spacing w:line="240" w:lineRule="atLeast"/>
              <w:ind w:left="-79" w:right="-79"/>
              <w:jc w:val="center"/>
              <w:rPr>
                <w:sz w:val="20"/>
                <w:szCs w:val="20"/>
              </w:rPr>
            </w:pPr>
            <w:r w:rsidRPr="006F215F">
              <w:rPr>
                <w:sz w:val="20"/>
                <w:szCs w:val="20"/>
              </w:rPr>
              <w:t>Net of</w:t>
            </w:r>
          </w:p>
        </w:tc>
        <w:tc>
          <w:tcPr>
            <w:tcW w:w="180" w:type="dxa"/>
          </w:tcPr>
          <w:p w14:paraId="1FF148FB" w14:textId="77777777" w:rsidR="006F215F" w:rsidRPr="006F215F" w:rsidRDefault="006F215F" w:rsidP="004A60B4">
            <w:pPr>
              <w:pStyle w:val="acctfourfigures"/>
              <w:tabs>
                <w:tab w:val="clear" w:pos="765"/>
              </w:tabs>
              <w:spacing w:line="240" w:lineRule="atLeast"/>
              <w:ind w:left="-79" w:right="-79"/>
              <w:jc w:val="center"/>
              <w:rPr>
                <w:sz w:val="20"/>
                <w:szCs w:val="20"/>
              </w:rPr>
            </w:pPr>
          </w:p>
        </w:tc>
        <w:tc>
          <w:tcPr>
            <w:tcW w:w="990" w:type="dxa"/>
          </w:tcPr>
          <w:p w14:paraId="0689943D" w14:textId="77777777" w:rsidR="006F215F" w:rsidRPr="006F215F" w:rsidRDefault="006F215F" w:rsidP="004A60B4">
            <w:pPr>
              <w:pStyle w:val="acctfourfigures"/>
              <w:tabs>
                <w:tab w:val="clear" w:pos="765"/>
              </w:tabs>
              <w:spacing w:line="240" w:lineRule="atLeast"/>
              <w:ind w:left="-79" w:right="-79"/>
              <w:jc w:val="center"/>
              <w:rPr>
                <w:sz w:val="20"/>
                <w:szCs w:val="20"/>
              </w:rPr>
            </w:pPr>
            <w:r w:rsidRPr="006F215F">
              <w:rPr>
                <w:sz w:val="20"/>
                <w:szCs w:val="20"/>
              </w:rPr>
              <w:t>Before</w:t>
            </w:r>
          </w:p>
        </w:tc>
        <w:tc>
          <w:tcPr>
            <w:tcW w:w="180" w:type="dxa"/>
          </w:tcPr>
          <w:p w14:paraId="67088D79" w14:textId="77777777" w:rsidR="006F215F" w:rsidRPr="006F215F" w:rsidRDefault="006F215F" w:rsidP="004A60B4">
            <w:pPr>
              <w:pStyle w:val="acctfourfigures"/>
              <w:tabs>
                <w:tab w:val="clear" w:pos="765"/>
              </w:tabs>
              <w:spacing w:line="240" w:lineRule="atLeast"/>
              <w:ind w:left="-79" w:right="-79"/>
              <w:jc w:val="center"/>
              <w:rPr>
                <w:sz w:val="20"/>
                <w:szCs w:val="20"/>
              </w:rPr>
            </w:pPr>
          </w:p>
        </w:tc>
        <w:tc>
          <w:tcPr>
            <w:tcW w:w="990" w:type="dxa"/>
          </w:tcPr>
          <w:p w14:paraId="4E284654" w14:textId="77777777" w:rsidR="006F215F" w:rsidRPr="006F215F" w:rsidRDefault="006F215F" w:rsidP="004A60B4">
            <w:pPr>
              <w:pStyle w:val="acctfourfigures"/>
              <w:tabs>
                <w:tab w:val="clear" w:pos="765"/>
              </w:tabs>
              <w:spacing w:line="240" w:lineRule="atLeast"/>
              <w:ind w:left="-79" w:right="-79"/>
              <w:jc w:val="center"/>
              <w:rPr>
                <w:sz w:val="20"/>
                <w:szCs w:val="20"/>
              </w:rPr>
            </w:pPr>
            <w:r w:rsidRPr="006F215F">
              <w:rPr>
                <w:sz w:val="20"/>
                <w:szCs w:val="20"/>
              </w:rPr>
              <w:t>(expense)</w:t>
            </w:r>
          </w:p>
        </w:tc>
        <w:tc>
          <w:tcPr>
            <w:tcW w:w="180" w:type="dxa"/>
          </w:tcPr>
          <w:p w14:paraId="7A1EE984" w14:textId="77777777" w:rsidR="006F215F" w:rsidRPr="006F215F" w:rsidRDefault="006F215F" w:rsidP="004A60B4">
            <w:pPr>
              <w:pStyle w:val="acctfourfigures"/>
              <w:spacing w:line="240" w:lineRule="atLeast"/>
              <w:ind w:left="-79" w:right="-79"/>
              <w:jc w:val="center"/>
              <w:rPr>
                <w:sz w:val="20"/>
                <w:szCs w:val="20"/>
              </w:rPr>
            </w:pPr>
          </w:p>
        </w:tc>
        <w:tc>
          <w:tcPr>
            <w:tcW w:w="990" w:type="dxa"/>
          </w:tcPr>
          <w:p w14:paraId="0EF16777" w14:textId="77777777" w:rsidR="006F215F" w:rsidRPr="006F215F" w:rsidRDefault="006F215F" w:rsidP="004A60B4">
            <w:pPr>
              <w:pStyle w:val="acctfourfigures"/>
              <w:tabs>
                <w:tab w:val="clear" w:pos="765"/>
              </w:tabs>
              <w:spacing w:line="240" w:lineRule="atLeast"/>
              <w:ind w:left="-79" w:right="-79"/>
              <w:jc w:val="center"/>
              <w:rPr>
                <w:sz w:val="20"/>
                <w:szCs w:val="20"/>
              </w:rPr>
            </w:pPr>
            <w:r w:rsidRPr="006F215F">
              <w:rPr>
                <w:sz w:val="20"/>
                <w:szCs w:val="20"/>
              </w:rPr>
              <w:t>Net of</w:t>
            </w:r>
          </w:p>
        </w:tc>
      </w:tr>
      <w:tr w:rsidR="006F215F" w:rsidRPr="006F215F" w14:paraId="01FB7C91" w14:textId="77777777" w:rsidTr="004A60B4">
        <w:trPr>
          <w:cantSplit/>
          <w:tblHeader/>
        </w:trPr>
        <w:tc>
          <w:tcPr>
            <w:tcW w:w="2520" w:type="dxa"/>
            <w:vMerge/>
          </w:tcPr>
          <w:p w14:paraId="4AED3976" w14:textId="77777777" w:rsidR="006F215F" w:rsidRPr="006F215F" w:rsidRDefault="006F215F" w:rsidP="004A60B4">
            <w:pPr>
              <w:spacing w:line="240" w:lineRule="atLeast"/>
              <w:ind w:hanging="86"/>
              <w:rPr>
                <w:sz w:val="20"/>
                <w:szCs w:val="20"/>
              </w:rPr>
            </w:pPr>
          </w:p>
        </w:tc>
        <w:tc>
          <w:tcPr>
            <w:tcW w:w="990" w:type="dxa"/>
          </w:tcPr>
          <w:p w14:paraId="09C237DE" w14:textId="77777777" w:rsidR="006F215F" w:rsidRPr="006F215F" w:rsidRDefault="006F215F" w:rsidP="004A60B4">
            <w:pPr>
              <w:pStyle w:val="acctfourfigures"/>
              <w:tabs>
                <w:tab w:val="clear" w:pos="765"/>
              </w:tabs>
              <w:spacing w:line="240" w:lineRule="atLeast"/>
              <w:ind w:left="-79" w:right="-79"/>
              <w:jc w:val="center"/>
              <w:rPr>
                <w:sz w:val="20"/>
                <w:szCs w:val="20"/>
              </w:rPr>
            </w:pPr>
            <w:r w:rsidRPr="006F215F">
              <w:rPr>
                <w:sz w:val="20"/>
                <w:szCs w:val="20"/>
              </w:rPr>
              <w:t>tax</w:t>
            </w:r>
          </w:p>
        </w:tc>
        <w:tc>
          <w:tcPr>
            <w:tcW w:w="180" w:type="dxa"/>
          </w:tcPr>
          <w:p w14:paraId="7AE5E483" w14:textId="77777777" w:rsidR="006F215F" w:rsidRPr="006F215F" w:rsidRDefault="006F215F" w:rsidP="004A60B4">
            <w:pPr>
              <w:pStyle w:val="acctfourfigures"/>
              <w:spacing w:line="240" w:lineRule="atLeast"/>
              <w:ind w:left="-79" w:right="-79"/>
              <w:jc w:val="center"/>
              <w:rPr>
                <w:sz w:val="20"/>
                <w:szCs w:val="20"/>
              </w:rPr>
            </w:pPr>
          </w:p>
        </w:tc>
        <w:tc>
          <w:tcPr>
            <w:tcW w:w="990" w:type="dxa"/>
          </w:tcPr>
          <w:p w14:paraId="607C5D84" w14:textId="77777777" w:rsidR="006F215F" w:rsidRPr="006F215F" w:rsidRDefault="006F215F" w:rsidP="004A60B4">
            <w:pPr>
              <w:pStyle w:val="acctfourfigures"/>
              <w:tabs>
                <w:tab w:val="clear" w:pos="765"/>
              </w:tabs>
              <w:spacing w:line="240" w:lineRule="atLeast"/>
              <w:ind w:left="-79" w:right="-79"/>
              <w:jc w:val="center"/>
              <w:rPr>
                <w:sz w:val="20"/>
                <w:szCs w:val="20"/>
              </w:rPr>
            </w:pPr>
            <w:r w:rsidRPr="006F215F">
              <w:rPr>
                <w:sz w:val="20"/>
                <w:szCs w:val="20"/>
              </w:rPr>
              <w:t>benefit</w:t>
            </w:r>
          </w:p>
        </w:tc>
        <w:tc>
          <w:tcPr>
            <w:tcW w:w="180" w:type="dxa"/>
          </w:tcPr>
          <w:p w14:paraId="1E1C6866" w14:textId="77777777" w:rsidR="006F215F" w:rsidRPr="006F215F" w:rsidRDefault="006F215F" w:rsidP="004A60B4">
            <w:pPr>
              <w:pStyle w:val="acctfourfigures"/>
              <w:spacing w:line="240" w:lineRule="atLeast"/>
              <w:ind w:left="-79" w:right="-79"/>
              <w:jc w:val="center"/>
              <w:rPr>
                <w:sz w:val="20"/>
                <w:szCs w:val="20"/>
              </w:rPr>
            </w:pPr>
          </w:p>
        </w:tc>
        <w:tc>
          <w:tcPr>
            <w:tcW w:w="990" w:type="dxa"/>
          </w:tcPr>
          <w:p w14:paraId="42DDC38E" w14:textId="77777777" w:rsidR="006F215F" w:rsidRPr="006F215F" w:rsidRDefault="006F215F" w:rsidP="004A60B4">
            <w:pPr>
              <w:pStyle w:val="acctfourfigures"/>
              <w:tabs>
                <w:tab w:val="clear" w:pos="765"/>
              </w:tabs>
              <w:spacing w:line="240" w:lineRule="atLeast"/>
              <w:ind w:left="-79" w:right="-79"/>
              <w:jc w:val="center"/>
              <w:rPr>
                <w:sz w:val="20"/>
                <w:szCs w:val="20"/>
              </w:rPr>
            </w:pPr>
            <w:r w:rsidRPr="006F215F">
              <w:rPr>
                <w:sz w:val="20"/>
                <w:szCs w:val="20"/>
              </w:rPr>
              <w:t>tax</w:t>
            </w:r>
          </w:p>
        </w:tc>
        <w:tc>
          <w:tcPr>
            <w:tcW w:w="180" w:type="dxa"/>
          </w:tcPr>
          <w:p w14:paraId="50A408C2" w14:textId="77777777" w:rsidR="006F215F" w:rsidRPr="006F215F" w:rsidRDefault="006F215F" w:rsidP="004A60B4">
            <w:pPr>
              <w:pStyle w:val="acctfourfigures"/>
              <w:tabs>
                <w:tab w:val="clear" w:pos="765"/>
              </w:tabs>
              <w:spacing w:line="240" w:lineRule="atLeast"/>
              <w:ind w:left="-79" w:right="-79"/>
              <w:jc w:val="center"/>
              <w:rPr>
                <w:sz w:val="20"/>
                <w:szCs w:val="20"/>
              </w:rPr>
            </w:pPr>
          </w:p>
        </w:tc>
        <w:tc>
          <w:tcPr>
            <w:tcW w:w="990" w:type="dxa"/>
          </w:tcPr>
          <w:p w14:paraId="3FF0E314" w14:textId="77777777" w:rsidR="006F215F" w:rsidRPr="006F215F" w:rsidRDefault="006F215F" w:rsidP="004A60B4">
            <w:pPr>
              <w:pStyle w:val="acctfourfigures"/>
              <w:tabs>
                <w:tab w:val="clear" w:pos="765"/>
              </w:tabs>
              <w:spacing w:line="240" w:lineRule="atLeast"/>
              <w:ind w:left="-79" w:right="-79"/>
              <w:jc w:val="center"/>
              <w:rPr>
                <w:sz w:val="20"/>
                <w:szCs w:val="20"/>
              </w:rPr>
            </w:pPr>
            <w:r w:rsidRPr="006F215F">
              <w:rPr>
                <w:sz w:val="20"/>
                <w:szCs w:val="20"/>
              </w:rPr>
              <w:t>tax</w:t>
            </w:r>
          </w:p>
        </w:tc>
        <w:tc>
          <w:tcPr>
            <w:tcW w:w="180" w:type="dxa"/>
          </w:tcPr>
          <w:p w14:paraId="17443FA0" w14:textId="77777777" w:rsidR="006F215F" w:rsidRPr="006F215F" w:rsidRDefault="006F215F" w:rsidP="004A60B4">
            <w:pPr>
              <w:pStyle w:val="acctfourfigures"/>
              <w:tabs>
                <w:tab w:val="clear" w:pos="765"/>
              </w:tabs>
              <w:spacing w:line="240" w:lineRule="atLeast"/>
              <w:ind w:left="-79" w:right="-79"/>
              <w:jc w:val="center"/>
              <w:rPr>
                <w:sz w:val="20"/>
                <w:szCs w:val="20"/>
              </w:rPr>
            </w:pPr>
          </w:p>
        </w:tc>
        <w:tc>
          <w:tcPr>
            <w:tcW w:w="990" w:type="dxa"/>
          </w:tcPr>
          <w:p w14:paraId="304989EF" w14:textId="77777777" w:rsidR="006F215F" w:rsidRPr="006F215F" w:rsidRDefault="006F215F" w:rsidP="004A60B4">
            <w:pPr>
              <w:pStyle w:val="acctfourfigures"/>
              <w:tabs>
                <w:tab w:val="clear" w:pos="765"/>
              </w:tabs>
              <w:spacing w:line="240" w:lineRule="atLeast"/>
              <w:ind w:left="-79" w:right="-79"/>
              <w:jc w:val="center"/>
              <w:rPr>
                <w:sz w:val="20"/>
                <w:szCs w:val="20"/>
              </w:rPr>
            </w:pPr>
            <w:r w:rsidRPr="006F215F">
              <w:rPr>
                <w:sz w:val="20"/>
                <w:szCs w:val="20"/>
              </w:rPr>
              <w:t>benefit</w:t>
            </w:r>
          </w:p>
        </w:tc>
        <w:tc>
          <w:tcPr>
            <w:tcW w:w="180" w:type="dxa"/>
          </w:tcPr>
          <w:p w14:paraId="103D6121" w14:textId="77777777" w:rsidR="006F215F" w:rsidRPr="006F215F" w:rsidRDefault="006F215F" w:rsidP="004A60B4">
            <w:pPr>
              <w:pStyle w:val="acctfourfigures"/>
              <w:spacing w:line="240" w:lineRule="atLeast"/>
              <w:ind w:left="-79" w:right="-79"/>
              <w:jc w:val="center"/>
              <w:rPr>
                <w:sz w:val="20"/>
                <w:szCs w:val="20"/>
              </w:rPr>
            </w:pPr>
          </w:p>
        </w:tc>
        <w:tc>
          <w:tcPr>
            <w:tcW w:w="990" w:type="dxa"/>
          </w:tcPr>
          <w:p w14:paraId="1DC3F785" w14:textId="77777777" w:rsidR="006F215F" w:rsidRPr="006F215F" w:rsidRDefault="006F215F" w:rsidP="004A60B4">
            <w:pPr>
              <w:pStyle w:val="acctfourfigures"/>
              <w:tabs>
                <w:tab w:val="clear" w:pos="765"/>
              </w:tabs>
              <w:spacing w:line="240" w:lineRule="atLeast"/>
              <w:ind w:left="-79" w:right="-79"/>
              <w:jc w:val="center"/>
              <w:rPr>
                <w:sz w:val="20"/>
                <w:szCs w:val="20"/>
              </w:rPr>
            </w:pPr>
            <w:r w:rsidRPr="006F215F">
              <w:rPr>
                <w:sz w:val="20"/>
                <w:szCs w:val="20"/>
              </w:rPr>
              <w:t>tax</w:t>
            </w:r>
          </w:p>
        </w:tc>
      </w:tr>
      <w:tr w:rsidR="006F215F" w:rsidRPr="006F215F" w14:paraId="364A908B" w14:textId="77777777" w:rsidTr="004A60B4">
        <w:trPr>
          <w:cantSplit/>
          <w:tblHeader/>
        </w:trPr>
        <w:tc>
          <w:tcPr>
            <w:tcW w:w="2520" w:type="dxa"/>
          </w:tcPr>
          <w:p w14:paraId="27E67296" w14:textId="77777777" w:rsidR="006F215F" w:rsidRPr="006F215F" w:rsidRDefault="006F215F" w:rsidP="004A60B4">
            <w:pPr>
              <w:spacing w:line="240" w:lineRule="atLeast"/>
              <w:ind w:hanging="86"/>
              <w:rPr>
                <w:sz w:val="20"/>
                <w:szCs w:val="20"/>
              </w:rPr>
            </w:pPr>
          </w:p>
        </w:tc>
        <w:tc>
          <w:tcPr>
            <w:tcW w:w="6840" w:type="dxa"/>
            <w:gridSpan w:val="11"/>
          </w:tcPr>
          <w:p w14:paraId="4EC6A8E7" w14:textId="77777777" w:rsidR="006F215F" w:rsidRPr="006F215F" w:rsidRDefault="006F215F" w:rsidP="004A60B4">
            <w:pPr>
              <w:pStyle w:val="acctfourfigures"/>
              <w:tabs>
                <w:tab w:val="clear" w:pos="765"/>
              </w:tabs>
              <w:spacing w:line="240" w:lineRule="atLeast"/>
              <w:ind w:right="11"/>
              <w:jc w:val="center"/>
              <w:rPr>
                <w:sz w:val="20"/>
                <w:szCs w:val="20"/>
              </w:rPr>
            </w:pPr>
            <w:r w:rsidRPr="006F215F">
              <w:rPr>
                <w:i/>
                <w:iCs/>
                <w:sz w:val="20"/>
                <w:szCs w:val="20"/>
              </w:rPr>
              <w:t>(in</w:t>
            </w:r>
            <w:r w:rsidRPr="006F215F">
              <w:rPr>
                <w:rFonts w:cstheme="minorBidi" w:hint="cs"/>
                <w:i/>
                <w:iCs/>
                <w:sz w:val="20"/>
                <w:szCs w:val="20"/>
                <w:cs/>
              </w:rPr>
              <w:t xml:space="preserve"> </w:t>
            </w:r>
            <w:r w:rsidRPr="006F215F">
              <w:rPr>
                <w:rFonts w:cstheme="minorBidi"/>
                <w:i/>
                <w:iCs/>
                <w:sz w:val="20"/>
                <w:szCs w:val="20"/>
              </w:rPr>
              <w:t>thousand</w:t>
            </w:r>
            <w:r w:rsidRPr="006F215F">
              <w:rPr>
                <w:i/>
                <w:iCs/>
                <w:sz w:val="20"/>
                <w:szCs w:val="20"/>
              </w:rPr>
              <w:t xml:space="preserve"> Baht)</w:t>
            </w:r>
          </w:p>
        </w:tc>
      </w:tr>
      <w:tr w:rsidR="006F215F" w:rsidRPr="006F215F" w14:paraId="1C7A940B" w14:textId="77777777" w:rsidTr="00286064">
        <w:trPr>
          <w:cantSplit/>
        </w:trPr>
        <w:tc>
          <w:tcPr>
            <w:tcW w:w="2520" w:type="dxa"/>
          </w:tcPr>
          <w:p w14:paraId="6597EA2D" w14:textId="77777777" w:rsidR="006F215F" w:rsidRPr="006F215F" w:rsidRDefault="006F215F" w:rsidP="004A60B4">
            <w:pPr>
              <w:spacing w:line="240" w:lineRule="atLeast"/>
              <w:ind w:left="180" w:hanging="152"/>
              <w:rPr>
                <w:sz w:val="20"/>
                <w:szCs w:val="20"/>
              </w:rPr>
            </w:pPr>
            <w:r w:rsidRPr="006F215F">
              <w:rPr>
                <w:b/>
                <w:bCs/>
                <w:i/>
                <w:iCs/>
                <w:sz w:val="20"/>
                <w:szCs w:val="20"/>
              </w:rPr>
              <w:t>Recognised in other comprehensive income</w:t>
            </w:r>
          </w:p>
        </w:tc>
        <w:tc>
          <w:tcPr>
            <w:tcW w:w="990" w:type="dxa"/>
            <w:vAlign w:val="bottom"/>
          </w:tcPr>
          <w:p w14:paraId="0FFFBDB5" w14:textId="77777777" w:rsidR="006F215F" w:rsidRPr="006F215F" w:rsidRDefault="006F215F" w:rsidP="004A60B4">
            <w:pPr>
              <w:pStyle w:val="acctfourfigures"/>
              <w:tabs>
                <w:tab w:val="clear" w:pos="765"/>
                <w:tab w:val="decimal" w:pos="731"/>
              </w:tabs>
              <w:spacing w:line="240" w:lineRule="atLeast"/>
              <w:ind w:right="11"/>
              <w:rPr>
                <w:sz w:val="20"/>
                <w:szCs w:val="20"/>
              </w:rPr>
            </w:pPr>
          </w:p>
        </w:tc>
        <w:tc>
          <w:tcPr>
            <w:tcW w:w="180" w:type="dxa"/>
            <w:vAlign w:val="bottom"/>
          </w:tcPr>
          <w:p w14:paraId="611D77CF" w14:textId="77777777" w:rsidR="006F215F" w:rsidRPr="006F215F" w:rsidRDefault="006F215F" w:rsidP="004A60B4">
            <w:pPr>
              <w:pStyle w:val="acctfourfigures"/>
              <w:spacing w:line="240" w:lineRule="atLeast"/>
              <w:rPr>
                <w:sz w:val="20"/>
                <w:szCs w:val="20"/>
              </w:rPr>
            </w:pPr>
          </w:p>
        </w:tc>
        <w:tc>
          <w:tcPr>
            <w:tcW w:w="990" w:type="dxa"/>
            <w:vAlign w:val="bottom"/>
          </w:tcPr>
          <w:p w14:paraId="428A1CBC" w14:textId="77777777" w:rsidR="006F215F" w:rsidRPr="006F215F" w:rsidRDefault="006F215F" w:rsidP="004A60B4">
            <w:pPr>
              <w:pStyle w:val="acctfourfigures"/>
              <w:tabs>
                <w:tab w:val="clear" w:pos="765"/>
                <w:tab w:val="decimal" w:pos="731"/>
              </w:tabs>
              <w:spacing w:line="240" w:lineRule="atLeast"/>
              <w:ind w:right="11"/>
              <w:rPr>
                <w:sz w:val="20"/>
                <w:szCs w:val="20"/>
              </w:rPr>
            </w:pPr>
          </w:p>
        </w:tc>
        <w:tc>
          <w:tcPr>
            <w:tcW w:w="180" w:type="dxa"/>
            <w:vAlign w:val="bottom"/>
          </w:tcPr>
          <w:p w14:paraId="477D3EA6" w14:textId="77777777" w:rsidR="006F215F" w:rsidRPr="006F215F" w:rsidRDefault="006F215F" w:rsidP="004A60B4">
            <w:pPr>
              <w:pStyle w:val="acctfourfigures"/>
              <w:spacing w:line="240" w:lineRule="atLeast"/>
              <w:rPr>
                <w:sz w:val="20"/>
                <w:szCs w:val="20"/>
              </w:rPr>
            </w:pPr>
          </w:p>
        </w:tc>
        <w:tc>
          <w:tcPr>
            <w:tcW w:w="990" w:type="dxa"/>
            <w:vAlign w:val="bottom"/>
          </w:tcPr>
          <w:p w14:paraId="2AD944CA" w14:textId="77777777" w:rsidR="006F215F" w:rsidRPr="006F215F" w:rsidRDefault="006F215F" w:rsidP="004A60B4">
            <w:pPr>
              <w:pStyle w:val="acctfourfigures"/>
              <w:tabs>
                <w:tab w:val="clear" w:pos="765"/>
                <w:tab w:val="decimal" w:pos="731"/>
              </w:tabs>
              <w:spacing w:line="240" w:lineRule="atLeast"/>
              <w:ind w:right="11"/>
              <w:rPr>
                <w:sz w:val="20"/>
                <w:szCs w:val="20"/>
              </w:rPr>
            </w:pPr>
          </w:p>
        </w:tc>
        <w:tc>
          <w:tcPr>
            <w:tcW w:w="180" w:type="dxa"/>
            <w:vAlign w:val="bottom"/>
          </w:tcPr>
          <w:p w14:paraId="6C30D518" w14:textId="77777777" w:rsidR="006F215F" w:rsidRPr="006F215F" w:rsidRDefault="006F215F" w:rsidP="004A60B4">
            <w:pPr>
              <w:pStyle w:val="acctfourfigures"/>
              <w:spacing w:line="240" w:lineRule="atLeast"/>
              <w:rPr>
                <w:sz w:val="20"/>
                <w:szCs w:val="20"/>
              </w:rPr>
            </w:pPr>
          </w:p>
        </w:tc>
        <w:tc>
          <w:tcPr>
            <w:tcW w:w="990" w:type="dxa"/>
            <w:vAlign w:val="bottom"/>
          </w:tcPr>
          <w:p w14:paraId="286BE026" w14:textId="77777777" w:rsidR="006F215F" w:rsidRPr="006F215F" w:rsidRDefault="006F215F" w:rsidP="004A60B4">
            <w:pPr>
              <w:pStyle w:val="acctfourfigures"/>
              <w:tabs>
                <w:tab w:val="clear" w:pos="765"/>
                <w:tab w:val="decimal" w:pos="731"/>
              </w:tabs>
              <w:spacing w:line="240" w:lineRule="atLeast"/>
              <w:ind w:right="11"/>
              <w:rPr>
                <w:sz w:val="20"/>
                <w:szCs w:val="20"/>
              </w:rPr>
            </w:pPr>
          </w:p>
        </w:tc>
        <w:tc>
          <w:tcPr>
            <w:tcW w:w="180" w:type="dxa"/>
            <w:vAlign w:val="bottom"/>
          </w:tcPr>
          <w:p w14:paraId="4D82D0F8" w14:textId="77777777" w:rsidR="006F215F" w:rsidRPr="006F215F" w:rsidRDefault="006F215F" w:rsidP="004A60B4">
            <w:pPr>
              <w:pStyle w:val="acctfourfigures"/>
              <w:tabs>
                <w:tab w:val="clear" w:pos="765"/>
                <w:tab w:val="decimal" w:pos="731"/>
              </w:tabs>
              <w:spacing w:line="240" w:lineRule="atLeast"/>
              <w:ind w:right="11"/>
              <w:rPr>
                <w:sz w:val="20"/>
                <w:szCs w:val="20"/>
              </w:rPr>
            </w:pPr>
          </w:p>
        </w:tc>
        <w:tc>
          <w:tcPr>
            <w:tcW w:w="990" w:type="dxa"/>
            <w:vAlign w:val="bottom"/>
          </w:tcPr>
          <w:p w14:paraId="2E9798A8" w14:textId="77777777" w:rsidR="006F215F" w:rsidRPr="006F215F" w:rsidRDefault="006F215F" w:rsidP="004A60B4">
            <w:pPr>
              <w:pStyle w:val="acctfourfigures"/>
              <w:tabs>
                <w:tab w:val="clear" w:pos="765"/>
                <w:tab w:val="decimal" w:pos="731"/>
              </w:tabs>
              <w:spacing w:line="240" w:lineRule="atLeast"/>
              <w:ind w:right="11"/>
              <w:rPr>
                <w:sz w:val="20"/>
                <w:szCs w:val="20"/>
              </w:rPr>
            </w:pPr>
          </w:p>
        </w:tc>
        <w:tc>
          <w:tcPr>
            <w:tcW w:w="180" w:type="dxa"/>
            <w:vAlign w:val="bottom"/>
          </w:tcPr>
          <w:p w14:paraId="08C8215A" w14:textId="77777777" w:rsidR="006F215F" w:rsidRPr="006F215F" w:rsidRDefault="006F215F" w:rsidP="004A60B4">
            <w:pPr>
              <w:pStyle w:val="acctfourfigures"/>
              <w:spacing w:line="240" w:lineRule="atLeast"/>
              <w:rPr>
                <w:sz w:val="20"/>
                <w:szCs w:val="20"/>
              </w:rPr>
            </w:pPr>
          </w:p>
        </w:tc>
        <w:tc>
          <w:tcPr>
            <w:tcW w:w="990" w:type="dxa"/>
            <w:vAlign w:val="bottom"/>
          </w:tcPr>
          <w:p w14:paraId="00B435A4" w14:textId="77777777" w:rsidR="006F215F" w:rsidRPr="006F215F" w:rsidRDefault="006F215F" w:rsidP="004A60B4">
            <w:pPr>
              <w:pStyle w:val="acctfourfigures"/>
              <w:tabs>
                <w:tab w:val="clear" w:pos="765"/>
                <w:tab w:val="decimal" w:pos="731"/>
              </w:tabs>
              <w:spacing w:line="240" w:lineRule="atLeast"/>
              <w:ind w:right="11"/>
              <w:rPr>
                <w:sz w:val="20"/>
                <w:szCs w:val="20"/>
              </w:rPr>
            </w:pPr>
          </w:p>
        </w:tc>
      </w:tr>
      <w:tr w:rsidR="00981498" w:rsidRPr="006F215F" w14:paraId="0D58E889" w14:textId="77777777" w:rsidTr="00286064">
        <w:trPr>
          <w:cantSplit/>
        </w:trPr>
        <w:tc>
          <w:tcPr>
            <w:tcW w:w="2520" w:type="dxa"/>
          </w:tcPr>
          <w:p w14:paraId="258E3E12" w14:textId="305E6D7A" w:rsidR="00981498" w:rsidRPr="006F215F" w:rsidRDefault="00981498" w:rsidP="00981498">
            <w:pPr>
              <w:spacing w:line="240" w:lineRule="atLeast"/>
              <w:ind w:left="180" w:hanging="152"/>
              <w:rPr>
                <w:sz w:val="20"/>
                <w:szCs w:val="20"/>
              </w:rPr>
            </w:pPr>
            <w:r w:rsidRPr="006F215F">
              <w:rPr>
                <w:sz w:val="20"/>
                <w:szCs w:val="20"/>
              </w:rPr>
              <w:t xml:space="preserve">Defined benefit plan actuarial gains </w:t>
            </w:r>
          </w:p>
        </w:tc>
        <w:tc>
          <w:tcPr>
            <w:tcW w:w="990" w:type="dxa"/>
            <w:tcBorders>
              <w:bottom w:val="double" w:sz="4" w:space="0" w:color="auto"/>
            </w:tcBorders>
            <w:vAlign w:val="bottom"/>
          </w:tcPr>
          <w:p w14:paraId="5CEFEFDF" w14:textId="3B061785" w:rsidR="00981498" w:rsidRPr="006F215F" w:rsidRDefault="00981498" w:rsidP="00A442A5">
            <w:pPr>
              <w:pStyle w:val="acctfourfigures"/>
              <w:tabs>
                <w:tab w:val="clear" w:pos="765"/>
                <w:tab w:val="decimal" w:pos="730"/>
              </w:tabs>
              <w:spacing w:line="240" w:lineRule="atLeast"/>
              <w:ind w:right="11"/>
              <w:rPr>
                <w:sz w:val="20"/>
                <w:szCs w:val="20"/>
              </w:rPr>
            </w:pPr>
            <w:r w:rsidRPr="009837A3">
              <w:rPr>
                <w:sz w:val="20"/>
                <w:szCs w:val="20"/>
              </w:rPr>
              <w:t>2,101</w:t>
            </w:r>
          </w:p>
        </w:tc>
        <w:tc>
          <w:tcPr>
            <w:tcW w:w="180" w:type="dxa"/>
            <w:vAlign w:val="bottom"/>
          </w:tcPr>
          <w:p w14:paraId="7BD23076" w14:textId="77777777" w:rsidR="00981498" w:rsidRPr="006F215F" w:rsidRDefault="00981498" w:rsidP="00981498">
            <w:pPr>
              <w:pStyle w:val="acctfourfigures"/>
              <w:spacing w:line="240" w:lineRule="atLeast"/>
              <w:rPr>
                <w:sz w:val="20"/>
                <w:szCs w:val="20"/>
              </w:rPr>
            </w:pPr>
          </w:p>
        </w:tc>
        <w:tc>
          <w:tcPr>
            <w:tcW w:w="990" w:type="dxa"/>
            <w:tcBorders>
              <w:bottom w:val="double" w:sz="4" w:space="0" w:color="auto"/>
            </w:tcBorders>
            <w:vAlign w:val="bottom"/>
          </w:tcPr>
          <w:p w14:paraId="499A1D59" w14:textId="21EAFD08" w:rsidR="00981498" w:rsidRPr="006F215F" w:rsidRDefault="00981498" w:rsidP="009837A3">
            <w:pPr>
              <w:pStyle w:val="acctfourfigures"/>
              <w:tabs>
                <w:tab w:val="clear" w:pos="765"/>
                <w:tab w:val="decimal" w:pos="819"/>
              </w:tabs>
              <w:spacing w:line="240" w:lineRule="atLeast"/>
              <w:ind w:right="11"/>
              <w:rPr>
                <w:sz w:val="20"/>
                <w:szCs w:val="20"/>
              </w:rPr>
            </w:pPr>
            <w:r w:rsidRPr="00981498">
              <w:rPr>
                <w:sz w:val="20"/>
                <w:szCs w:val="20"/>
              </w:rPr>
              <w:t>(420)</w:t>
            </w:r>
          </w:p>
        </w:tc>
        <w:tc>
          <w:tcPr>
            <w:tcW w:w="180" w:type="dxa"/>
            <w:vAlign w:val="bottom"/>
          </w:tcPr>
          <w:p w14:paraId="3864AA30" w14:textId="77777777" w:rsidR="00981498" w:rsidRPr="006F215F" w:rsidRDefault="00981498" w:rsidP="00981498">
            <w:pPr>
              <w:pStyle w:val="acctfourfigures"/>
              <w:spacing w:line="240" w:lineRule="atLeast"/>
              <w:rPr>
                <w:sz w:val="20"/>
                <w:szCs w:val="20"/>
              </w:rPr>
            </w:pPr>
          </w:p>
        </w:tc>
        <w:tc>
          <w:tcPr>
            <w:tcW w:w="990" w:type="dxa"/>
            <w:tcBorders>
              <w:bottom w:val="double" w:sz="4" w:space="0" w:color="auto"/>
            </w:tcBorders>
            <w:vAlign w:val="bottom"/>
          </w:tcPr>
          <w:p w14:paraId="08E1B886" w14:textId="37895B9C" w:rsidR="00981498" w:rsidRPr="006F215F" w:rsidRDefault="00981498" w:rsidP="00A442A5">
            <w:pPr>
              <w:pStyle w:val="acctfourfigures"/>
              <w:tabs>
                <w:tab w:val="clear" w:pos="765"/>
                <w:tab w:val="decimal" w:pos="730"/>
              </w:tabs>
              <w:spacing w:line="240" w:lineRule="atLeast"/>
              <w:ind w:right="11"/>
              <w:rPr>
                <w:sz w:val="20"/>
                <w:szCs w:val="20"/>
              </w:rPr>
            </w:pPr>
            <w:r w:rsidRPr="00981498">
              <w:rPr>
                <w:sz w:val="20"/>
                <w:szCs w:val="20"/>
              </w:rPr>
              <w:t>1,681</w:t>
            </w:r>
          </w:p>
        </w:tc>
        <w:tc>
          <w:tcPr>
            <w:tcW w:w="180" w:type="dxa"/>
            <w:vAlign w:val="bottom"/>
          </w:tcPr>
          <w:p w14:paraId="5670B249" w14:textId="77777777" w:rsidR="00981498" w:rsidRPr="006F215F" w:rsidRDefault="00981498" w:rsidP="00981498">
            <w:pPr>
              <w:pStyle w:val="acctfourfigures"/>
              <w:spacing w:line="240" w:lineRule="atLeast"/>
              <w:rPr>
                <w:sz w:val="20"/>
                <w:szCs w:val="20"/>
              </w:rPr>
            </w:pPr>
          </w:p>
        </w:tc>
        <w:tc>
          <w:tcPr>
            <w:tcW w:w="990" w:type="dxa"/>
            <w:tcBorders>
              <w:bottom w:val="double" w:sz="4" w:space="0" w:color="auto"/>
            </w:tcBorders>
            <w:vAlign w:val="bottom"/>
          </w:tcPr>
          <w:p w14:paraId="3C7490E8" w14:textId="2B8C4936" w:rsidR="00981498" w:rsidRPr="006F215F" w:rsidRDefault="00981498" w:rsidP="009837A3">
            <w:pPr>
              <w:pStyle w:val="acctfourfigures"/>
              <w:tabs>
                <w:tab w:val="clear" w:pos="765"/>
                <w:tab w:val="decimal" w:pos="550"/>
              </w:tabs>
              <w:spacing w:line="240" w:lineRule="atLeast"/>
              <w:ind w:right="11"/>
              <w:rPr>
                <w:sz w:val="20"/>
                <w:szCs w:val="20"/>
              </w:rPr>
            </w:pPr>
            <w:r>
              <w:rPr>
                <w:sz w:val="20"/>
                <w:szCs w:val="20"/>
              </w:rPr>
              <w:t>-</w:t>
            </w:r>
          </w:p>
        </w:tc>
        <w:tc>
          <w:tcPr>
            <w:tcW w:w="180" w:type="dxa"/>
            <w:vAlign w:val="bottom"/>
          </w:tcPr>
          <w:p w14:paraId="5EE7EDD2" w14:textId="77777777" w:rsidR="00981498" w:rsidRPr="006F215F" w:rsidRDefault="00981498" w:rsidP="00981498">
            <w:pPr>
              <w:pStyle w:val="acctfourfigures"/>
              <w:tabs>
                <w:tab w:val="clear" w:pos="765"/>
                <w:tab w:val="decimal" w:pos="731"/>
              </w:tabs>
              <w:spacing w:line="240" w:lineRule="atLeast"/>
              <w:ind w:right="11"/>
              <w:rPr>
                <w:sz w:val="20"/>
                <w:szCs w:val="20"/>
              </w:rPr>
            </w:pPr>
          </w:p>
        </w:tc>
        <w:tc>
          <w:tcPr>
            <w:tcW w:w="990" w:type="dxa"/>
            <w:tcBorders>
              <w:bottom w:val="double" w:sz="4" w:space="0" w:color="auto"/>
            </w:tcBorders>
            <w:vAlign w:val="bottom"/>
          </w:tcPr>
          <w:p w14:paraId="029B6D74" w14:textId="3FE178C8" w:rsidR="00981498" w:rsidRPr="006F215F" w:rsidRDefault="00981498" w:rsidP="009837A3">
            <w:pPr>
              <w:pStyle w:val="acctfourfigures"/>
              <w:tabs>
                <w:tab w:val="clear" w:pos="765"/>
                <w:tab w:val="decimal" w:pos="550"/>
              </w:tabs>
              <w:spacing w:line="240" w:lineRule="atLeast"/>
              <w:ind w:right="11"/>
              <w:rPr>
                <w:sz w:val="20"/>
                <w:szCs w:val="20"/>
              </w:rPr>
            </w:pPr>
            <w:r>
              <w:rPr>
                <w:sz w:val="20"/>
                <w:szCs w:val="20"/>
              </w:rPr>
              <w:t>-</w:t>
            </w:r>
          </w:p>
        </w:tc>
        <w:tc>
          <w:tcPr>
            <w:tcW w:w="180" w:type="dxa"/>
            <w:vAlign w:val="bottom"/>
          </w:tcPr>
          <w:p w14:paraId="1FC2BEA7" w14:textId="77777777" w:rsidR="00981498" w:rsidRPr="006F215F" w:rsidRDefault="00981498" w:rsidP="00981498">
            <w:pPr>
              <w:pStyle w:val="acctfourfigures"/>
              <w:spacing w:line="240" w:lineRule="atLeast"/>
              <w:rPr>
                <w:sz w:val="20"/>
                <w:szCs w:val="20"/>
              </w:rPr>
            </w:pPr>
          </w:p>
        </w:tc>
        <w:tc>
          <w:tcPr>
            <w:tcW w:w="990" w:type="dxa"/>
            <w:tcBorders>
              <w:bottom w:val="double" w:sz="4" w:space="0" w:color="auto"/>
            </w:tcBorders>
            <w:vAlign w:val="bottom"/>
          </w:tcPr>
          <w:p w14:paraId="0D18D966" w14:textId="47E3542B" w:rsidR="00981498" w:rsidRPr="006F215F" w:rsidRDefault="00981498" w:rsidP="009837A3">
            <w:pPr>
              <w:pStyle w:val="acctfourfigures"/>
              <w:tabs>
                <w:tab w:val="clear" w:pos="765"/>
                <w:tab w:val="decimal" w:pos="550"/>
              </w:tabs>
              <w:spacing w:line="240" w:lineRule="atLeast"/>
              <w:ind w:right="11"/>
              <w:rPr>
                <w:sz w:val="20"/>
                <w:szCs w:val="20"/>
              </w:rPr>
            </w:pPr>
            <w:r>
              <w:rPr>
                <w:sz w:val="20"/>
                <w:szCs w:val="20"/>
              </w:rPr>
              <w:t>-</w:t>
            </w:r>
          </w:p>
        </w:tc>
      </w:tr>
    </w:tbl>
    <w:p w14:paraId="5C0A41BD" w14:textId="77777777" w:rsidR="00760B45" w:rsidRDefault="00760B45" w:rsidP="004D715B">
      <w:pPr>
        <w:pStyle w:val="block"/>
        <w:spacing w:after="0" w:line="240" w:lineRule="auto"/>
        <w:ind w:left="0" w:right="380"/>
        <w:jc w:val="both"/>
        <w:rPr>
          <w:spacing w:val="-2"/>
          <w:sz w:val="20"/>
          <w:szCs w:val="20"/>
        </w:rPr>
      </w:pPr>
    </w:p>
    <w:tbl>
      <w:tblPr>
        <w:tblW w:w="9270" w:type="dxa"/>
        <w:tblInd w:w="450" w:type="dxa"/>
        <w:shd w:val="clear" w:color="auto" w:fill="CCFFFF"/>
        <w:tblLayout w:type="fixed"/>
        <w:tblCellMar>
          <w:left w:w="79" w:type="dxa"/>
          <w:right w:w="79" w:type="dxa"/>
        </w:tblCellMar>
        <w:tblLook w:val="04A0" w:firstRow="1" w:lastRow="0" w:firstColumn="1" w:lastColumn="0" w:noHBand="0" w:noVBand="1"/>
      </w:tblPr>
      <w:tblGrid>
        <w:gridCol w:w="4320"/>
        <w:gridCol w:w="900"/>
        <w:gridCol w:w="180"/>
        <w:gridCol w:w="1260"/>
        <w:gridCol w:w="180"/>
        <w:gridCol w:w="990"/>
        <w:gridCol w:w="180"/>
        <w:gridCol w:w="1260"/>
      </w:tblGrid>
      <w:tr w:rsidR="00986182" w:rsidRPr="00312476" w14:paraId="6CAFEA8C" w14:textId="77777777" w:rsidTr="00986182">
        <w:trPr>
          <w:cantSplit/>
          <w:tblHeader/>
        </w:trPr>
        <w:tc>
          <w:tcPr>
            <w:tcW w:w="4320" w:type="dxa"/>
            <w:shd w:val="clear" w:color="auto" w:fill="auto"/>
            <w:hideMark/>
          </w:tcPr>
          <w:p w14:paraId="2C9C39E8" w14:textId="77777777" w:rsidR="00986182" w:rsidRPr="00312476" w:rsidRDefault="00986182">
            <w:pPr>
              <w:pStyle w:val="acctfourfigures"/>
              <w:tabs>
                <w:tab w:val="left" w:pos="720"/>
              </w:tabs>
              <w:spacing w:line="240" w:lineRule="atLeast"/>
              <w:rPr>
                <w:b/>
                <w:bCs/>
                <w:i/>
                <w:iCs/>
                <w:sz w:val="20"/>
                <w:szCs w:val="20"/>
              </w:rPr>
            </w:pPr>
            <w:r w:rsidRPr="00312476">
              <w:rPr>
                <w:b/>
                <w:bCs/>
                <w:i/>
                <w:iCs/>
                <w:sz w:val="20"/>
                <w:szCs w:val="20"/>
              </w:rPr>
              <w:t>Reconciliation of effective tax rate</w:t>
            </w:r>
          </w:p>
        </w:tc>
        <w:tc>
          <w:tcPr>
            <w:tcW w:w="4950" w:type="dxa"/>
            <w:gridSpan w:val="7"/>
            <w:shd w:val="clear" w:color="auto" w:fill="auto"/>
            <w:hideMark/>
          </w:tcPr>
          <w:p w14:paraId="00663946" w14:textId="77777777" w:rsidR="00986182" w:rsidRPr="00312476" w:rsidRDefault="00986182">
            <w:pPr>
              <w:pStyle w:val="acctmergecolhdg"/>
              <w:spacing w:line="240" w:lineRule="atLeast"/>
              <w:rPr>
                <w:b w:val="0"/>
                <w:bCs/>
                <w:sz w:val="20"/>
                <w:szCs w:val="20"/>
              </w:rPr>
            </w:pPr>
            <w:r w:rsidRPr="00312476">
              <w:rPr>
                <w:sz w:val="20"/>
                <w:szCs w:val="20"/>
              </w:rPr>
              <w:t>Consolidated financial statements</w:t>
            </w:r>
          </w:p>
        </w:tc>
      </w:tr>
      <w:tr w:rsidR="00986182" w:rsidRPr="00312476" w14:paraId="56BA87EA" w14:textId="77777777" w:rsidTr="00986182">
        <w:trPr>
          <w:cantSplit/>
          <w:tblHeader/>
        </w:trPr>
        <w:tc>
          <w:tcPr>
            <w:tcW w:w="4320" w:type="dxa"/>
            <w:shd w:val="clear" w:color="auto" w:fill="auto"/>
          </w:tcPr>
          <w:p w14:paraId="33C5FEF0" w14:textId="77777777" w:rsidR="00986182" w:rsidRPr="00312476" w:rsidRDefault="00986182">
            <w:pPr>
              <w:pStyle w:val="acctfourfigures"/>
              <w:tabs>
                <w:tab w:val="left" w:pos="720"/>
              </w:tabs>
              <w:spacing w:line="240" w:lineRule="atLeast"/>
              <w:rPr>
                <w:b/>
                <w:bCs/>
                <w:color w:val="0000FF"/>
                <w:sz w:val="20"/>
                <w:szCs w:val="20"/>
              </w:rPr>
            </w:pPr>
          </w:p>
        </w:tc>
        <w:tc>
          <w:tcPr>
            <w:tcW w:w="2340" w:type="dxa"/>
            <w:gridSpan w:val="3"/>
            <w:shd w:val="clear" w:color="auto" w:fill="auto"/>
            <w:hideMark/>
          </w:tcPr>
          <w:p w14:paraId="4DD20BA3" w14:textId="77777777" w:rsidR="00986182" w:rsidRPr="00312476" w:rsidRDefault="00986182">
            <w:pPr>
              <w:pStyle w:val="acctmergecolhdg"/>
              <w:spacing w:line="240" w:lineRule="atLeast"/>
              <w:rPr>
                <w:b w:val="0"/>
                <w:bCs/>
                <w:sz w:val="20"/>
                <w:szCs w:val="20"/>
              </w:rPr>
            </w:pPr>
            <w:r w:rsidRPr="00312476">
              <w:rPr>
                <w:b w:val="0"/>
                <w:bCs/>
                <w:sz w:val="20"/>
                <w:szCs w:val="20"/>
              </w:rPr>
              <w:t>2022</w:t>
            </w:r>
          </w:p>
        </w:tc>
        <w:tc>
          <w:tcPr>
            <w:tcW w:w="180" w:type="dxa"/>
            <w:shd w:val="clear" w:color="auto" w:fill="auto"/>
          </w:tcPr>
          <w:p w14:paraId="0E154CE0" w14:textId="77777777" w:rsidR="00986182" w:rsidRPr="00312476" w:rsidRDefault="00986182">
            <w:pPr>
              <w:pStyle w:val="acctmergecolhdg"/>
              <w:spacing w:line="240" w:lineRule="atLeast"/>
              <w:rPr>
                <w:b w:val="0"/>
                <w:bCs/>
                <w:sz w:val="20"/>
                <w:szCs w:val="20"/>
              </w:rPr>
            </w:pPr>
          </w:p>
        </w:tc>
        <w:tc>
          <w:tcPr>
            <w:tcW w:w="2430" w:type="dxa"/>
            <w:gridSpan w:val="3"/>
            <w:shd w:val="clear" w:color="auto" w:fill="auto"/>
            <w:hideMark/>
          </w:tcPr>
          <w:p w14:paraId="6232ECFD" w14:textId="77777777" w:rsidR="00986182" w:rsidRPr="00312476" w:rsidRDefault="00986182">
            <w:pPr>
              <w:pStyle w:val="acctmergecolhdg"/>
              <w:spacing w:line="240" w:lineRule="atLeast"/>
              <w:rPr>
                <w:b w:val="0"/>
                <w:bCs/>
                <w:sz w:val="20"/>
                <w:szCs w:val="20"/>
              </w:rPr>
            </w:pPr>
            <w:r w:rsidRPr="00312476">
              <w:rPr>
                <w:b w:val="0"/>
                <w:bCs/>
                <w:sz w:val="20"/>
                <w:szCs w:val="20"/>
              </w:rPr>
              <w:t>2021</w:t>
            </w:r>
          </w:p>
        </w:tc>
      </w:tr>
      <w:tr w:rsidR="00986182" w:rsidRPr="00312476" w14:paraId="41F7DDC4" w14:textId="77777777" w:rsidTr="00986182">
        <w:trPr>
          <w:cantSplit/>
          <w:tblHeader/>
        </w:trPr>
        <w:tc>
          <w:tcPr>
            <w:tcW w:w="4320" w:type="dxa"/>
            <w:shd w:val="clear" w:color="auto" w:fill="auto"/>
          </w:tcPr>
          <w:p w14:paraId="4CFD0C53" w14:textId="77777777" w:rsidR="00986182" w:rsidRPr="00312476" w:rsidRDefault="00986182">
            <w:pPr>
              <w:pStyle w:val="acctfourfigures"/>
              <w:tabs>
                <w:tab w:val="left" w:pos="720"/>
              </w:tabs>
              <w:spacing w:line="240" w:lineRule="atLeast"/>
              <w:rPr>
                <w:sz w:val="20"/>
                <w:szCs w:val="20"/>
              </w:rPr>
            </w:pPr>
          </w:p>
        </w:tc>
        <w:tc>
          <w:tcPr>
            <w:tcW w:w="900" w:type="dxa"/>
            <w:shd w:val="clear" w:color="auto" w:fill="auto"/>
            <w:hideMark/>
          </w:tcPr>
          <w:p w14:paraId="22CEB0B5" w14:textId="77777777" w:rsidR="00986182" w:rsidRPr="00312476" w:rsidRDefault="00986182">
            <w:pPr>
              <w:pStyle w:val="acctfourfigures"/>
              <w:tabs>
                <w:tab w:val="left" w:pos="720"/>
              </w:tabs>
              <w:spacing w:line="240" w:lineRule="atLeast"/>
              <w:jc w:val="center"/>
              <w:rPr>
                <w:sz w:val="20"/>
                <w:szCs w:val="20"/>
              </w:rPr>
            </w:pPr>
            <w:r w:rsidRPr="00312476">
              <w:rPr>
                <w:sz w:val="20"/>
                <w:szCs w:val="20"/>
              </w:rPr>
              <w:t>Rate</w:t>
            </w:r>
          </w:p>
          <w:p w14:paraId="6E5DE073" w14:textId="77777777" w:rsidR="00986182" w:rsidRPr="00312476" w:rsidRDefault="00986182">
            <w:pPr>
              <w:pStyle w:val="acctfourfigures"/>
              <w:tabs>
                <w:tab w:val="left" w:pos="720"/>
              </w:tabs>
              <w:spacing w:line="240" w:lineRule="atLeast"/>
              <w:jc w:val="center"/>
              <w:rPr>
                <w:i/>
                <w:iCs/>
                <w:sz w:val="20"/>
                <w:szCs w:val="20"/>
              </w:rPr>
            </w:pPr>
            <w:r w:rsidRPr="00312476">
              <w:rPr>
                <w:i/>
                <w:iCs/>
                <w:sz w:val="20"/>
                <w:szCs w:val="20"/>
              </w:rPr>
              <w:t>(%)</w:t>
            </w:r>
          </w:p>
        </w:tc>
        <w:tc>
          <w:tcPr>
            <w:tcW w:w="180" w:type="dxa"/>
            <w:shd w:val="clear" w:color="auto" w:fill="auto"/>
          </w:tcPr>
          <w:p w14:paraId="22788DAC" w14:textId="77777777" w:rsidR="00986182" w:rsidRPr="00312476" w:rsidRDefault="00986182">
            <w:pPr>
              <w:pStyle w:val="acctfourfigures"/>
              <w:tabs>
                <w:tab w:val="left" w:pos="720"/>
              </w:tabs>
              <w:spacing w:line="240" w:lineRule="atLeast"/>
              <w:jc w:val="center"/>
              <w:rPr>
                <w:i/>
                <w:iCs/>
                <w:sz w:val="20"/>
                <w:szCs w:val="20"/>
                <w:cs/>
              </w:rPr>
            </w:pPr>
          </w:p>
          <w:p w14:paraId="05DFB690" w14:textId="77777777" w:rsidR="00986182" w:rsidRPr="00312476" w:rsidRDefault="00986182">
            <w:pPr>
              <w:pStyle w:val="acctfourfigures"/>
              <w:tabs>
                <w:tab w:val="left" w:pos="720"/>
              </w:tabs>
              <w:spacing w:line="240" w:lineRule="atLeast"/>
              <w:jc w:val="center"/>
              <w:rPr>
                <w:i/>
                <w:iCs/>
                <w:sz w:val="20"/>
                <w:szCs w:val="20"/>
              </w:rPr>
            </w:pPr>
          </w:p>
        </w:tc>
        <w:tc>
          <w:tcPr>
            <w:tcW w:w="1260" w:type="dxa"/>
            <w:shd w:val="clear" w:color="auto" w:fill="auto"/>
            <w:hideMark/>
          </w:tcPr>
          <w:p w14:paraId="726B52D4" w14:textId="77777777" w:rsidR="00986182" w:rsidRPr="00312476" w:rsidRDefault="00986182">
            <w:pPr>
              <w:pStyle w:val="acctfourfigures"/>
              <w:tabs>
                <w:tab w:val="left" w:pos="720"/>
              </w:tabs>
              <w:spacing w:line="240" w:lineRule="atLeast"/>
              <w:ind w:left="-79" w:right="-79"/>
              <w:jc w:val="center"/>
              <w:rPr>
                <w:i/>
                <w:iCs/>
                <w:sz w:val="20"/>
                <w:szCs w:val="20"/>
              </w:rPr>
            </w:pPr>
            <w:r w:rsidRPr="00312476">
              <w:rPr>
                <w:i/>
                <w:iCs/>
                <w:sz w:val="20"/>
                <w:szCs w:val="20"/>
              </w:rPr>
              <w:t>(in thousand Baht)</w:t>
            </w:r>
          </w:p>
        </w:tc>
        <w:tc>
          <w:tcPr>
            <w:tcW w:w="180" w:type="dxa"/>
            <w:shd w:val="clear" w:color="auto" w:fill="auto"/>
          </w:tcPr>
          <w:p w14:paraId="1A5588C7" w14:textId="77777777" w:rsidR="00986182" w:rsidRPr="00312476" w:rsidRDefault="00986182">
            <w:pPr>
              <w:pStyle w:val="acctfourfigures"/>
              <w:tabs>
                <w:tab w:val="left" w:pos="720"/>
              </w:tabs>
              <w:spacing w:line="240" w:lineRule="atLeast"/>
              <w:jc w:val="center"/>
              <w:rPr>
                <w:i/>
                <w:iCs/>
                <w:sz w:val="20"/>
                <w:szCs w:val="20"/>
              </w:rPr>
            </w:pPr>
          </w:p>
          <w:p w14:paraId="5E6CF436" w14:textId="77777777" w:rsidR="00986182" w:rsidRPr="00312476" w:rsidRDefault="00986182">
            <w:pPr>
              <w:pStyle w:val="acctfourfigures"/>
              <w:tabs>
                <w:tab w:val="left" w:pos="720"/>
              </w:tabs>
              <w:spacing w:line="240" w:lineRule="atLeast"/>
              <w:jc w:val="center"/>
              <w:rPr>
                <w:i/>
                <w:iCs/>
                <w:sz w:val="20"/>
                <w:szCs w:val="20"/>
              </w:rPr>
            </w:pPr>
          </w:p>
        </w:tc>
        <w:tc>
          <w:tcPr>
            <w:tcW w:w="990" w:type="dxa"/>
            <w:shd w:val="clear" w:color="auto" w:fill="auto"/>
            <w:hideMark/>
          </w:tcPr>
          <w:p w14:paraId="14E1A51F" w14:textId="77777777" w:rsidR="00986182" w:rsidRPr="00312476" w:rsidRDefault="00986182">
            <w:pPr>
              <w:pStyle w:val="acctfourfigures"/>
              <w:tabs>
                <w:tab w:val="left" w:pos="720"/>
              </w:tabs>
              <w:spacing w:line="240" w:lineRule="atLeast"/>
              <w:jc w:val="center"/>
              <w:rPr>
                <w:sz w:val="20"/>
                <w:szCs w:val="20"/>
              </w:rPr>
            </w:pPr>
            <w:r w:rsidRPr="00312476">
              <w:rPr>
                <w:sz w:val="20"/>
                <w:szCs w:val="20"/>
              </w:rPr>
              <w:t>Rate</w:t>
            </w:r>
          </w:p>
          <w:p w14:paraId="2F884026" w14:textId="77777777" w:rsidR="00986182" w:rsidRPr="00312476" w:rsidRDefault="00986182">
            <w:pPr>
              <w:pStyle w:val="acctfourfigures"/>
              <w:tabs>
                <w:tab w:val="left" w:pos="720"/>
              </w:tabs>
              <w:spacing w:line="240" w:lineRule="atLeast"/>
              <w:jc w:val="center"/>
              <w:rPr>
                <w:i/>
                <w:iCs/>
                <w:sz w:val="20"/>
                <w:szCs w:val="20"/>
              </w:rPr>
            </w:pPr>
            <w:r w:rsidRPr="00312476">
              <w:rPr>
                <w:i/>
                <w:iCs/>
                <w:sz w:val="20"/>
                <w:szCs w:val="20"/>
              </w:rPr>
              <w:t>(%)</w:t>
            </w:r>
          </w:p>
        </w:tc>
        <w:tc>
          <w:tcPr>
            <w:tcW w:w="180" w:type="dxa"/>
            <w:shd w:val="clear" w:color="auto" w:fill="auto"/>
          </w:tcPr>
          <w:p w14:paraId="1911B9E3" w14:textId="77777777" w:rsidR="00986182" w:rsidRPr="00312476" w:rsidRDefault="00986182">
            <w:pPr>
              <w:pStyle w:val="acctfourfigures"/>
              <w:tabs>
                <w:tab w:val="left" w:pos="720"/>
              </w:tabs>
              <w:spacing w:line="240" w:lineRule="atLeast"/>
              <w:jc w:val="center"/>
              <w:rPr>
                <w:i/>
                <w:iCs/>
                <w:sz w:val="20"/>
                <w:szCs w:val="20"/>
                <w:cs/>
              </w:rPr>
            </w:pPr>
          </w:p>
          <w:p w14:paraId="58150943" w14:textId="77777777" w:rsidR="00986182" w:rsidRPr="00312476" w:rsidRDefault="00986182">
            <w:pPr>
              <w:pStyle w:val="acctfourfigures"/>
              <w:tabs>
                <w:tab w:val="left" w:pos="720"/>
              </w:tabs>
              <w:spacing w:line="240" w:lineRule="atLeast"/>
              <w:jc w:val="center"/>
              <w:rPr>
                <w:i/>
                <w:iCs/>
                <w:sz w:val="20"/>
                <w:szCs w:val="20"/>
              </w:rPr>
            </w:pPr>
          </w:p>
        </w:tc>
        <w:tc>
          <w:tcPr>
            <w:tcW w:w="1260" w:type="dxa"/>
            <w:shd w:val="clear" w:color="auto" w:fill="auto"/>
            <w:hideMark/>
          </w:tcPr>
          <w:p w14:paraId="3A113A57" w14:textId="77777777" w:rsidR="00986182" w:rsidRPr="00312476" w:rsidRDefault="00986182">
            <w:pPr>
              <w:pStyle w:val="acctfourfigures"/>
              <w:tabs>
                <w:tab w:val="left" w:pos="720"/>
              </w:tabs>
              <w:spacing w:line="240" w:lineRule="atLeast"/>
              <w:ind w:left="-79" w:right="-79"/>
              <w:jc w:val="center"/>
              <w:rPr>
                <w:i/>
                <w:iCs/>
                <w:sz w:val="20"/>
                <w:szCs w:val="20"/>
              </w:rPr>
            </w:pPr>
            <w:r w:rsidRPr="00312476">
              <w:rPr>
                <w:i/>
                <w:iCs/>
                <w:sz w:val="20"/>
                <w:szCs w:val="20"/>
              </w:rPr>
              <w:t>(in thousand Baht)</w:t>
            </w:r>
          </w:p>
        </w:tc>
      </w:tr>
      <w:tr w:rsidR="0057663B" w:rsidRPr="00312476" w14:paraId="4C48F801" w14:textId="77777777" w:rsidTr="00B2505E">
        <w:trPr>
          <w:cantSplit/>
        </w:trPr>
        <w:tc>
          <w:tcPr>
            <w:tcW w:w="4320" w:type="dxa"/>
            <w:shd w:val="clear" w:color="auto" w:fill="FFFFFF" w:themeFill="background1"/>
            <w:hideMark/>
          </w:tcPr>
          <w:p w14:paraId="5D0390F4" w14:textId="77777777" w:rsidR="0057663B" w:rsidRPr="00312476" w:rsidRDefault="0057663B" w:rsidP="0057663B">
            <w:pPr>
              <w:spacing w:line="240" w:lineRule="atLeast"/>
              <w:rPr>
                <w:sz w:val="20"/>
                <w:szCs w:val="20"/>
              </w:rPr>
            </w:pPr>
            <w:r w:rsidRPr="00312476">
              <w:rPr>
                <w:sz w:val="20"/>
                <w:szCs w:val="20"/>
              </w:rPr>
              <w:t>Profit before income tax expense</w:t>
            </w:r>
          </w:p>
        </w:tc>
        <w:tc>
          <w:tcPr>
            <w:tcW w:w="900" w:type="dxa"/>
            <w:shd w:val="clear" w:color="auto" w:fill="FFFFFF" w:themeFill="background1"/>
          </w:tcPr>
          <w:p w14:paraId="6CDCB7EE" w14:textId="77777777" w:rsidR="0057663B" w:rsidRPr="00312476" w:rsidRDefault="0057663B" w:rsidP="0057663B">
            <w:pPr>
              <w:spacing w:line="240" w:lineRule="atLeast"/>
              <w:rPr>
                <w:sz w:val="20"/>
                <w:szCs w:val="20"/>
              </w:rPr>
            </w:pPr>
          </w:p>
        </w:tc>
        <w:tc>
          <w:tcPr>
            <w:tcW w:w="180" w:type="dxa"/>
            <w:shd w:val="clear" w:color="auto" w:fill="FFFFFF" w:themeFill="background1"/>
          </w:tcPr>
          <w:p w14:paraId="6A8916C0" w14:textId="77777777" w:rsidR="0057663B" w:rsidRPr="00312476" w:rsidRDefault="0057663B" w:rsidP="0057663B">
            <w:pPr>
              <w:spacing w:line="240" w:lineRule="atLeast"/>
              <w:rPr>
                <w:sz w:val="20"/>
                <w:szCs w:val="20"/>
              </w:rPr>
            </w:pPr>
          </w:p>
        </w:tc>
        <w:tc>
          <w:tcPr>
            <w:tcW w:w="1260" w:type="dxa"/>
            <w:tcBorders>
              <w:top w:val="nil"/>
              <w:left w:val="nil"/>
              <w:bottom w:val="double" w:sz="4" w:space="0" w:color="auto"/>
              <w:right w:val="nil"/>
            </w:tcBorders>
            <w:shd w:val="clear" w:color="auto" w:fill="auto"/>
          </w:tcPr>
          <w:p w14:paraId="283AB62B" w14:textId="7813FB0A" w:rsidR="0057663B" w:rsidRPr="00312476" w:rsidRDefault="00B2505E" w:rsidP="0057663B">
            <w:pPr>
              <w:tabs>
                <w:tab w:val="decimal" w:pos="1001"/>
              </w:tabs>
              <w:spacing w:line="240" w:lineRule="auto"/>
              <w:ind w:right="-114"/>
              <w:rPr>
                <w:sz w:val="20"/>
                <w:szCs w:val="20"/>
              </w:rPr>
            </w:pPr>
            <w:r>
              <w:rPr>
                <w:sz w:val="20"/>
                <w:szCs w:val="20"/>
              </w:rPr>
              <w:t>1,737,904</w:t>
            </w:r>
          </w:p>
        </w:tc>
        <w:tc>
          <w:tcPr>
            <w:tcW w:w="180" w:type="dxa"/>
            <w:shd w:val="clear" w:color="auto" w:fill="auto"/>
          </w:tcPr>
          <w:p w14:paraId="6F6B511B" w14:textId="77777777" w:rsidR="0057663B" w:rsidRPr="00312476" w:rsidRDefault="0057663B" w:rsidP="0057663B">
            <w:pPr>
              <w:spacing w:line="240" w:lineRule="atLeast"/>
              <w:rPr>
                <w:sz w:val="20"/>
                <w:szCs w:val="20"/>
              </w:rPr>
            </w:pPr>
          </w:p>
        </w:tc>
        <w:tc>
          <w:tcPr>
            <w:tcW w:w="990" w:type="dxa"/>
            <w:shd w:val="clear" w:color="auto" w:fill="auto"/>
          </w:tcPr>
          <w:p w14:paraId="03136F93" w14:textId="77777777" w:rsidR="0057663B" w:rsidRPr="00312476" w:rsidRDefault="0057663B" w:rsidP="0057663B">
            <w:pPr>
              <w:spacing w:line="240" w:lineRule="atLeast"/>
              <w:rPr>
                <w:sz w:val="20"/>
                <w:szCs w:val="20"/>
              </w:rPr>
            </w:pPr>
          </w:p>
        </w:tc>
        <w:tc>
          <w:tcPr>
            <w:tcW w:w="180" w:type="dxa"/>
            <w:shd w:val="clear" w:color="auto" w:fill="auto"/>
          </w:tcPr>
          <w:p w14:paraId="1BAC0A22" w14:textId="77777777" w:rsidR="0057663B" w:rsidRPr="00312476" w:rsidRDefault="0057663B" w:rsidP="0057663B">
            <w:pPr>
              <w:spacing w:line="240" w:lineRule="atLeast"/>
              <w:rPr>
                <w:sz w:val="20"/>
                <w:szCs w:val="20"/>
              </w:rPr>
            </w:pPr>
          </w:p>
        </w:tc>
        <w:tc>
          <w:tcPr>
            <w:tcW w:w="1260" w:type="dxa"/>
            <w:tcBorders>
              <w:top w:val="nil"/>
              <w:left w:val="nil"/>
              <w:bottom w:val="double" w:sz="4" w:space="0" w:color="auto"/>
              <w:right w:val="nil"/>
            </w:tcBorders>
            <w:shd w:val="clear" w:color="auto" w:fill="auto"/>
          </w:tcPr>
          <w:p w14:paraId="320D88E1" w14:textId="2E0BC483" w:rsidR="0057663B" w:rsidRPr="00312476" w:rsidRDefault="00B2505E" w:rsidP="0057663B">
            <w:pPr>
              <w:tabs>
                <w:tab w:val="decimal" w:pos="1058"/>
              </w:tabs>
              <w:spacing w:line="240" w:lineRule="auto"/>
              <w:ind w:right="-114"/>
              <w:rPr>
                <w:sz w:val="20"/>
                <w:szCs w:val="20"/>
              </w:rPr>
            </w:pPr>
            <w:r>
              <w:rPr>
                <w:sz w:val="20"/>
                <w:szCs w:val="20"/>
              </w:rPr>
              <w:t>313,356</w:t>
            </w:r>
          </w:p>
        </w:tc>
      </w:tr>
      <w:tr w:rsidR="0057663B" w:rsidRPr="00312476" w14:paraId="2D472BE8" w14:textId="77777777" w:rsidTr="00B2505E">
        <w:trPr>
          <w:cantSplit/>
        </w:trPr>
        <w:tc>
          <w:tcPr>
            <w:tcW w:w="4320" w:type="dxa"/>
            <w:shd w:val="clear" w:color="auto" w:fill="FFFFFF" w:themeFill="background1"/>
            <w:hideMark/>
          </w:tcPr>
          <w:p w14:paraId="265F1728" w14:textId="77777777" w:rsidR="0057663B" w:rsidRPr="00312476" w:rsidRDefault="0057663B" w:rsidP="0057663B">
            <w:pPr>
              <w:spacing w:line="240" w:lineRule="atLeast"/>
              <w:rPr>
                <w:sz w:val="20"/>
                <w:szCs w:val="20"/>
              </w:rPr>
            </w:pPr>
            <w:r w:rsidRPr="00312476">
              <w:rPr>
                <w:sz w:val="20"/>
                <w:szCs w:val="20"/>
              </w:rPr>
              <w:t>Income tax using the Thai corporation tax rate</w:t>
            </w:r>
          </w:p>
        </w:tc>
        <w:tc>
          <w:tcPr>
            <w:tcW w:w="900" w:type="dxa"/>
            <w:shd w:val="clear" w:color="auto" w:fill="FFFFFF" w:themeFill="background1"/>
          </w:tcPr>
          <w:p w14:paraId="29081660" w14:textId="675B63A3" w:rsidR="0057663B" w:rsidRPr="00312476" w:rsidRDefault="006F4979" w:rsidP="006F4979">
            <w:pPr>
              <w:pStyle w:val="acctfourfigures"/>
              <w:tabs>
                <w:tab w:val="decimal" w:pos="371"/>
              </w:tabs>
              <w:spacing w:line="240" w:lineRule="atLeast"/>
              <w:jc w:val="center"/>
              <w:rPr>
                <w:sz w:val="20"/>
                <w:szCs w:val="20"/>
              </w:rPr>
            </w:pPr>
            <w:r>
              <w:rPr>
                <w:sz w:val="20"/>
                <w:szCs w:val="20"/>
              </w:rPr>
              <w:t>20.00</w:t>
            </w:r>
          </w:p>
        </w:tc>
        <w:tc>
          <w:tcPr>
            <w:tcW w:w="180" w:type="dxa"/>
            <w:shd w:val="clear" w:color="auto" w:fill="FFFFFF" w:themeFill="background1"/>
          </w:tcPr>
          <w:p w14:paraId="364F273C" w14:textId="77777777" w:rsidR="0057663B" w:rsidRPr="00312476" w:rsidRDefault="0057663B" w:rsidP="0057663B">
            <w:pPr>
              <w:spacing w:line="240" w:lineRule="atLeast"/>
              <w:rPr>
                <w:sz w:val="20"/>
                <w:szCs w:val="20"/>
              </w:rPr>
            </w:pPr>
          </w:p>
        </w:tc>
        <w:tc>
          <w:tcPr>
            <w:tcW w:w="1260" w:type="dxa"/>
            <w:tcBorders>
              <w:top w:val="double" w:sz="4" w:space="0" w:color="auto"/>
              <w:left w:val="nil"/>
              <w:right w:val="nil"/>
            </w:tcBorders>
            <w:shd w:val="clear" w:color="auto" w:fill="auto"/>
          </w:tcPr>
          <w:p w14:paraId="15A0F1C8" w14:textId="121A2E2D" w:rsidR="0057663B" w:rsidRPr="00312476" w:rsidRDefault="006F4979" w:rsidP="0057663B">
            <w:pPr>
              <w:tabs>
                <w:tab w:val="decimal" w:pos="1001"/>
              </w:tabs>
              <w:spacing w:line="240" w:lineRule="auto"/>
              <w:ind w:right="-114"/>
              <w:rPr>
                <w:sz w:val="20"/>
                <w:szCs w:val="20"/>
              </w:rPr>
            </w:pPr>
            <w:r>
              <w:rPr>
                <w:sz w:val="20"/>
                <w:szCs w:val="20"/>
              </w:rPr>
              <w:t>347,581</w:t>
            </w:r>
          </w:p>
        </w:tc>
        <w:tc>
          <w:tcPr>
            <w:tcW w:w="180" w:type="dxa"/>
            <w:shd w:val="clear" w:color="auto" w:fill="auto"/>
          </w:tcPr>
          <w:p w14:paraId="5A6835FC" w14:textId="77777777" w:rsidR="0057663B" w:rsidRPr="00312476" w:rsidRDefault="0057663B" w:rsidP="0057663B">
            <w:pPr>
              <w:spacing w:line="240" w:lineRule="atLeast"/>
              <w:rPr>
                <w:sz w:val="20"/>
                <w:szCs w:val="20"/>
              </w:rPr>
            </w:pPr>
          </w:p>
        </w:tc>
        <w:tc>
          <w:tcPr>
            <w:tcW w:w="990" w:type="dxa"/>
            <w:shd w:val="clear" w:color="auto" w:fill="auto"/>
          </w:tcPr>
          <w:p w14:paraId="6AEBE474" w14:textId="5F26382B" w:rsidR="0057663B" w:rsidRPr="00312476" w:rsidRDefault="006F4979" w:rsidP="00BF785F">
            <w:pPr>
              <w:pStyle w:val="acctfourfigures"/>
              <w:tabs>
                <w:tab w:val="decimal" w:pos="371"/>
              </w:tabs>
              <w:spacing w:line="240" w:lineRule="atLeast"/>
              <w:jc w:val="center"/>
              <w:rPr>
                <w:sz w:val="20"/>
                <w:szCs w:val="20"/>
              </w:rPr>
            </w:pPr>
            <w:r>
              <w:rPr>
                <w:sz w:val="20"/>
                <w:szCs w:val="20"/>
              </w:rPr>
              <w:t>20.00</w:t>
            </w:r>
          </w:p>
        </w:tc>
        <w:tc>
          <w:tcPr>
            <w:tcW w:w="180" w:type="dxa"/>
            <w:shd w:val="clear" w:color="auto" w:fill="auto"/>
          </w:tcPr>
          <w:p w14:paraId="76A82329" w14:textId="77777777" w:rsidR="0057663B" w:rsidRPr="00312476" w:rsidRDefault="0057663B" w:rsidP="0057663B">
            <w:pPr>
              <w:spacing w:line="240" w:lineRule="atLeast"/>
              <w:rPr>
                <w:sz w:val="20"/>
                <w:szCs w:val="20"/>
              </w:rPr>
            </w:pPr>
          </w:p>
        </w:tc>
        <w:tc>
          <w:tcPr>
            <w:tcW w:w="1260" w:type="dxa"/>
            <w:tcBorders>
              <w:top w:val="double" w:sz="4" w:space="0" w:color="auto"/>
              <w:left w:val="nil"/>
              <w:right w:val="nil"/>
            </w:tcBorders>
            <w:shd w:val="clear" w:color="auto" w:fill="auto"/>
          </w:tcPr>
          <w:p w14:paraId="2B59C0D3" w14:textId="5932B2B1" w:rsidR="0057663B" w:rsidRPr="00312476" w:rsidRDefault="006F4979" w:rsidP="0057663B">
            <w:pPr>
              <w:tabs>
                <w:tab w:val="decimal" w:pos="1058"/>
              </w:tabs>
              <w:spacing w:line="240" w:lineRule="auto"/>
              <w:ind w:right="-114"/>
              <w:rPr>
                <w:sz w:val="20"/>
                <w:szCs w:val="20"/>
              </w:rPr>
            </w:pPr>
            <w:r>
              <w:rPr>
                <w:sz w:val="20"/>
                <w:szCs w:val="20"/>
              </w:rPr>
              <w:t>62,671</w:t>
            </w:r>
          </w:p>
        </w:tc>
      </w:tr>
      <w:tr w:rsidR="0057663B" w:rsidRPr="00312476" w14:paraId="5364D417" w14:textId="77777777" w:rsidTr="00B2505E">
        <w:trPr>
          <w:cantSplit/>
        </w:trPr>
        <w:tc>
          <w:tcPr>
            <w:tcW w:w="4320" w:type="dxa"/>
            <w:shd w:val="clear" w:color="auto" w:fill="FFFFFF" w:themeFill="background1"/>
            <w:hideMark/>
          </w:tcPr>
          <w:p w14:paraId="236E77B0" w14:textId="5F1CCC6A" w:rsidR="00BF785F" w:rsidRPr="00312476" w:rsidRDefault="0057663B" w:rsidP="00BF785F">
            <w:pPr>
              <w:spacing w:line="240" w:lineRule="atLeast"/>
              <w:rPr>
                <w:sz w:val="20"/>
                <w:szCs w:val="20"/>
              </w:rPr>
            </w:pPr>
            <w:r w:rsidRPr="00312476">
              <w:rPr>
                <w:sz w:val="20"/>
                <w:szCs w:val="20"/>
              </w:rPr>
              <w:t>Share of profit of joint ventures</w:t>
            </w:r>
          </w:p>
          <w:p w14:paraId="1E6C212D" w14:textId="2748F05A" w:rsidR="0057663B" w:rsidRPr="00312476" w:rsidRDefault="0057663B" w:rsidP="0057663B">
            <w:pPr>
              <w:spacing w:line="240" w:lineRule="atLeast"/>
              <w:rPr>
                <w:sz w:val="20"/>
                <w:szCs w:val="20"/>
              </w:rPr>
            </w:pPr>
          </w:p>
        </w:tc>
        <w:tc>
          <w:tcPr>
            <w:tcW w:w="900" w:type="dxa"/>
            <w:shd w:val="clear" w:color="auto" w:fill="FFFFFF" w:themeFill="background1"/>
          </w:tcPr>
          <w:p w14:paraId="3541702C" w14:textId="219BB10F" w:rsidR="0057663B" w:rsidRPr="00312476" w:rsidRDefault="0057663B" w:rsidP="0057663B">
            <w:pPr>
              <w:pStyle w:val="acctfourfigures"/>
              <w:tabs>
                <w:tab w:val="clear" w:pos="765"/>
                <w:tab w:val="decimal" w:pos="373"/>
              </w:tabs>
              <w:spacing w:line="240" w:lineRule="atLeast"/>
              <w:ind w:right="-74"/>
              <w:rPr>
                <w:sz w:val="20"/>
                <w:szCs w:val="20"/>
              </w:rPr>
            </w:pPr>
          </w:p>
        </w:tc>
        <w:tc>
          <w:tcPr>
            <w:tcW w:w="180" w:type="dxa"/>
            <w:shd w:val="clear" w:color="auto" w:fill="FFFFFF" w:themeFill="background1"/>
          </w:tcPr>
          <w:p w14:paraId="2A7923FF" w14:textId="77777777" w:rsidR="0057663B" w:rsidRPr="00312476" w:rsidRDefault="0057663B" w:rsidP="0057663B">
            <w:pPr>
              <w:spacing w:line="240" w:lineRule="atLeast"/>
              <w:rPr>
                <w:sz w:val="20"/>
                <w:szCs w:val="20"/>
              </w:rPr>
            </w:pPr>
          </w:p>
        </w:tc>
        <w:tc>
          <w:tcPr>
            <w:tcW w:w="1260" w:type="dxa"/>
            <w:tcBorders>
              <w:left w:val="nil"/>
              <w:bottom w:val="nil"/>
              <w:right w:val="nil"/>
            </w:tcBorders>
            <w:shd w:val="clear" w:color="auto" w:fill="auto"/>
            <w:vAlign w:val="bottom"/>
          </w:tcPr>
          <w:p w14:paraId="0466C994" w14:textId="7EA5F959" w:rsidR="0057663B" w:rsidRPr="00312476" w:rsidRDefault="006F4979" w:rsidP="0057663B">
            <w:pPr>
              <w:tabs>
                <w:tab w:val="decimal" w:pos="1001"/>
              </w:tabs>
              <w:spacing w:line="240" w:lineRule="auto"/>
              <w:ind w:right="-114"/>
              <w:rPr>
                <w:sz w:val="20"/>
                <w:szCs w:val="20"/>
              </w:rPr>
            </w:pPr>
            <w:r>
              <w:rPr>
                <w:sz w:val="20"/>
                <w:szCs w:val="20"/>
              </w:rPr>
              <w:t>(5,740)</w:t>
            </w:r>
          </w:p>
        </w:tc>
        <w:tc>
          <w:tcPr>
            <w:tcW w:w="180" w:type="dxa"/>
            <w:shd w:val="clear" w:color="auto" w:fill="auto"/>
          </w:tcPr>
          <w:p w14:paraId="764FE15E" w14:textId="77777777" w:rsidR="0057663B" w:rsidRPr="00312476" w:rsidRDefault="0057663B" w:rsidP="0057663B">
            <w:pPr>
              <w:spacing w:line="240" w:lineRule="atLeast"/>
              <w:rPr>
                <w:sz w:val="20"/>
                <w:szCs w:val="20"/>
              </w:rPr>
            </w:pPr>
          </w:p>
        </w:tc>
        <w:tc>
          <w:tcPr>
            <w:tcW w:w="990" w:type="dxa"/>
            <w:shd w:val="clear" w:color="auto" w:fill="auto"/>
          </w:tcPr>
          <w:p w14:paraId="7185D299" w14:textId="329C33D1" w:rsidR="0057663B" w:rsidRPr="00312476" w:rsidRDefault="0057663B" w:rsidP="0057663B">
            <w:pPr>
              <w:pStyle w:val="acctfourfigures"/>
              <w:tabs>
                <w:tab w:val="clear" w:pos="765"/>
                <w:tab w:val="decimal" w:pos="373"/>
              </w:tabs>
              <w:spacing w:line="240" w:lineRule="atLeast"/>
              <w:ind w:right="-74"/>
              <w:rPr>
                <w:color w:val="000000" w:themeColor="text1"/>
                <w:sz w:val="20"/>
                <w:szCs w:val="20"/>
              </w:rPr>
            </w:pPr>
          </w:p>
        </w:tc>
        <w:tc>
          <w:tcPr>
            <w:tcW w:w="180" w:type="dxa"/>
            <w:shd w:val="clear" w:color="auto" w:fill="auto"/>
          </w:tcPr>
          <w:p w14:paraId="35ED36BC" w14:textId="77777777" w:rsidR="0057663B" w:rsidRPr="00312476" w:rsidRDefault="0057663B" w:rsidP="0057663B">
            <w:pPr>
              <w:spacing w:line="240" w:lineRule="atLeast"/>
              <w:rPr>
                <w:sz w:val="20"/>
                <w:szCs w:val="20"/>
                <w:cs/>
              </w:rPr>
            </w:pPr>
          </w:p>
        </w:tc>
        <w:tc>
          <w:tcPr>
            <w:tcW w:w="1260" w:type="dxa"/>
            <w:tcBorders>
              <w:left w:val="nil"/>
              <w:bottom w:val="nil"/>
              <w:right w:val="nil"/>
            </w:tcBorders>
            <w:shd w:val="clear" w:color="auto" w:fill="auto"/>
            <w:vAlign w:val="bottom"/>
          </w:tcPr>
          <w:p w14:paraId="6859AD93" w14:textId="281C8442" w:rsidR="0057663B" w:rsidRPr="00312476" w:rsidRDefault="00BF785F" w:rsidP="00BF785F">
            <w:pPr>
              <w:tabs>
                <w:tab w:val="decimal" w:pos="825"/>
              </w:tabs>
              <w:spacing w:line="240" w:lineRule="auto"/>
              <w:ind w:right="-114"/>
              <w:rPr>
                <w:sz w:val="20"/>
                <w:szCs w:val="20"/>
              </w:rPr>
            </w:pPr>
            <w:r>
              <w:rPr>
                <w:sz w:val="20"/>
                <w:szCs w:val="20"/>
              </w:rPr>
              <w:t>-</w:t>
            </w:r>
          </w:p>
        </w:tc>
      </w:tr>
      <w:tr w:rsidR="0057663B" w:rsidRPr="00312476" w14:paraId="3BEF51EA" w14:textId="77777777" w:rsidTr="00B2505E">
        <w:trPr>
          <w:cantSplit/>
        </w:trPr>
        <w:tc>
          <w:tcPr>
            <w:tcW w:w="4320" w:type="dxa"/>
            <w:shd w:val="clear" w:color="auto" w:fill="FFFFFF" w:themeFill="background1"/>
            <w:hideMark/>
          </w:tcPr>
          <w:p w14:paraId="5E296194" w14:textId="77777777" w:rsidR="0057663B" w:rsidRPr="00312476" w:rsidRDefault="0057663B" w:rsidP="0057663B">
            <w:pPr>
              <w:spacing w:line="240" w:lineRule="atLeast"/>
              <w:rPr>
                <w:sz w:val="20"/>
                <w:szCs w:val="20"/>
              </w:rPr>
            </w:pPr>
            <w:r w:rsidRPr="00312476">
              <w:rPr>
                <w:sz w:val="20"/>
                <w:szCs w:val="20"/>
              </w:rPr>
              <w:t>Income not subject to tax</w:t>
            </w:r>
          </w:p>
        </w:tc>
        <w:tc>
          <w:tcPr>
            <w:tcW w:w="900" w:type="dxa"/>
            <w:shd w:val="clear" w:color="auto" w:fill="FFFFFF" w:themeFill="background1"/>
            <w:vAlign w:val="bottom"/>
          </w:tcPr>
          <w:p w14:paraId="749141D4" w14:textId="77777777" w:rsidR="0057663B" w:rsidRPr="00312476" w:rsidRDefault="0057663B" w:rsidP="0057663B">
            <w:pPr>
              <w:pStyle w:val="acctfourfigures"/>
              <w:tabs>
                <w:tab w:val="clear" w:pos="765"/>
                <w:tab w:val="decimal" w:pos="373"/>
              </w:tabs>
              <w:spacing w:line="240" w:lineRule="atLeast"/>
              <w:ind w:right="-74"/>
              <w:rPr>
                <w:sz w:val="20"/>
                <w:szCs w:val="20"/>
                <w:cs/>
              </w:rPr>
            </w:pPr>
          </w:p>
        </w:tc>
        <w:tc>
          <w:tcPr>
            <w:tcW w:w="180" w:type="dxa"/>
            <w:shd w:val="clear" w:color="auto" w:fill="FFFFFF" w:themeFill="background1"/>
            <w:vAlign w:val="bottom"/>
          </w:tcPr>
          <w:p w14:paraId="039764C5" w14:textId="77777777" w:rsidR="0057663B" w:rsidRPr="00312476" w:rsidRDefault="0057663B" w:rsidP="0057663B">
            <w:pPr>
              <w:spacing w:line="240" w:lineRule="atLeast"/>
              <w:rPr>
                <w:sz w:val="20"/>
                <w:szCs w:val="20"/>
              </w:rPr>
            </w:pPr>
          </w:p>
        </w:tc>
        <w:tc>
          <w:tcPr>
            <w:tcW w:w="1260" w:type="dxa"/>
            <w:shd w:val="clear" w:color="auto" w:fill="auto"/>
            <w:vAlign w:val="bottom"/>
          </w:tcPr>
          <w:p w14:paraId="62018BB1" w14:textId="62A19263" w:rsidR="0057663B" w:rsidRPr="00312476" w:rsidRDefault="004A16F5" w:rsidP="0057663B">
            <w:pPr>
              <w:tabs>
                <w:tab w:val="decimal" w:pos="1001"/>
              </w:tabs>
              <w:spacing w:line="240" w:lineRule="auto"/>
              <w:ind w:right="-114"/>
              <w:rPr>
                <w:sz w:val="20"/>
                <w:szCs w:val="20"/>
              </w:rPr>
            </w:pPr>
            <w:r>
              <w:rPr>
                <w:sz w:val="20"/>
                <w:szCs w:val="20"/>
              </w:rPr>
              <w:t>(197,414)</w:t>
            </w:r>
          </w:p>
        </w:tc>
        <w:tc>
          <w:tcPr>
            <w:tcW w:w="180" w:type="dxa"/>
            <w:shd w:val="clear" w:color="auto" w:fill="auto"/>
            <w:vAlign w:val="bottom"/>
          </w:tcPr>
          <w:p w14:paraId="7058F2FE" w14:textId="77777777" w:rsidR="0057663B" w:rsidRPr="00312476" w:rsidRDefault="0057663B" w:rsidP="0057663B">
            <w:pPr>
              <w:spacing w:line="240" w:lineRule="atLeast"/>
              <w:rPr>
                <w:sz w:val="20"/>
                <w:szCs w:val="20"/>
              </w:rPr>
            </w:pPr>
          </w:p>
        </w:tc>
        <w:tc>
          <w:tcPr>
            <w:tcW w:w="990" w:type="dxa"/>
            <w:shd w:val="clear" w:color="auto" w:fill="auto"/>
            <w:vAlign w:val="bottom"/>
          </w:tcPr>
          <w:p w14:paraId="1F6EF77B" w14:textId="77777777" w:rsidR="0057663B" w:rsidRPr="00312476" w:rsidRDefault="0057663B" w:rsidP="0057663B">
            <w:pPr>
              <w:pStyle w:val="acctfourfigures"/>
              <w:tabs>
                <w:tab w:val="decimal" w:pos="371"/>
              </w:tabs>
              <w:spacing w:line="240" w:lineRule="atLeast"/>
              <w:rPr>
                <w:sz w:val="20"/>
                <w:szCs w:val="20"/>
              </w:rPr>
            </w:pPr>
          </w:p>
        </w:tc>
        <w:tc>
          <w:tcPr>
            <w:tcW w:w="180" w:type="dxa"/>
            <w:shd w:val="clear" w:color="auto" w:fill="auto"/>
            <w:vAlign w:val="bottom"/>
          </w:tcPr>
          <w:p w14:paraId="7F18F13D" w14:textId="77777777" w:rsidR="0057663B" w:rsidRPr="00312476" w:rsidRDefault="0057663B" w:rsidP="0057663B">
            <w:pPr>
              <w:spacing w:line="240" w:lineRule="atLeast"/>
              <w:rPr>
                <w:sz w:val="20"/>
                <w:szCs w:val="20"/>
              </w:rPr>
            </w:pPr>
          </w:p>
        </w:tc>
        <w:tc>
          <w:tcPr>
            <w:tcW w:w="1260" w:type="dxa"/>
            <w:shd w:val="clear" w:color="auto" w:fill="auto"/>
            <w:vAlign w:val="bottom"/>
          </w:tcPr>
          <w:p w14:paraId="7AEB9CE7" w14:textId="690EF2DF" w:rsidR="0057663B" w:rsidRPr="00312476" w:rsidRDefault="00BF785F" w:rsidP="0057663B">
            <w:pPr>
              <w:tabs>
                <w:tab w:val="decimal" w:pos="1058"/>
              </w:tabs>
              <w:spacing w:line="240" w:lineRule="auto"/>
              <w:ind w:right="-114"/>
              <w:rPr>
                <w:sz w:val="20"/>
                <w:szCs w:val="20"/>
              </w:rPr>
            </w:pPr>
            <w:r>
              <w:rPr>
                <w:sz w:val="20"/>
                <w:szCs w:val="20"/>
              </w:rPr>
              <w:t>(59)</w:t>
            </w:r>
          </w:p>
        </w:tc>
      </w:tr>
      <w:tr w:rsidR="0057663B" w:rsidRPr="00312476" w14:paraId="5D37C4EC" w14:textId="77777777" w:rsidTr="00B2505E">
        <w:trPr>
          <w:cantSplit/>
        </w:trPr>
        <w:tc>
          <w:tcPr>
            <w:tcW w:w="4320" w:type="dxa"/>
            <w:shd w:val="clear" w:color="auto" w:fill="FFFFFF" w:themeFill="background1"/>
            <w:hideMark/>
          </w:tcPr>
          <w:p w14:paraId="67264B8E" w14:textId="77777777" w:rsidR="0057663B" w:rsidRPr="00312476" w:rsidRDefault="0057663B" w:rsidP="0057663B">
            <w:pPr>
              <w:spacing w:line="240" w:lineRule="atLeast"/>
              <w:rPr>
                <w:sz w:val="20"/>
                <w:szCs w:val="20"/>
              </w:rPr>
            </w:pPr>
            <w:r w:rsidRPr="00312476">
              <w:rPr>
                <w:sz w:val="20"/>
                <w:szCs w:val="20"/>
              </w:rPr>
              <w:t>Expenses not deductible for tax purposes</w:t>
            </w:r>
          </w:p>
        </w:tc>
        <w:tc>
          <w:tcPr>
            <w:tcW w:w="900" w:type="dxa"/>
            <w:shd w:val="clear" w:color="auto" w:fill="FFFFFF" w:themeFill="background1"/>
            <w:vAlign w:val="bottom"/>
          </w:tcPr>
          <w:p w14:paraId="432D86B7" w14:textId="77777777" w:rsidR="0057663B" w:rsidRPr="00312476" w:rsidRDefault="0057663B" w:rsidP="0057663B">
            <w:pPr>
              <w:pStyle w:val="acctfourfigures"/>
              <w:tabs>
                <w:tab w:val="clear" w:pos="765"/>
                <w:tab w:val="decimal" w:pos="373"/>
              </w:tabs>
              <w:spacing w:line="240" w:lineRule="atLeast"/>
              <w:ind w:right="-74"/>
              <w:rPr>
                <w:sz w:val="20"/>
                <w:szCs w:val="20"/>
              </w:rPr>
            </w:pPr>
          </w:p>
        </w:tc>
        <w:tc>
          <w:tcPr>
            <w:tcW w:w="180" w:type="dxa"/>
            <w:shd w:val="clear" w:color="auto" w:fill="FFFFFF" w:themeFill="background1"/>
            <w:vAlign w:val="bottom"/>
          </w:tcPr>
          <w:p w14:paraId="4495E52F" w14:textId="77777777" w:rsidR="0057663B" w:rsidRPr="00312476" w:rsidRDefault="0057663B" w:rsidP="0057663B">
            <w:pPr>
              <w:pStyle w:val="acctfourfigures"/>
              <w:tabs>
                <w:tab w:val="decimal" w:pos="371"/>
              </w:tabs>
              <w:spacing w:line="240" w:lineRule="atLeast"/>
              <w:rPr>
                <w:sz w:val="20"/>
                <w:szCs w:val="20"/>
              </w:rPr>
            </w:pPr>
          </w:p>
        </w:tc>
        <w:tc>
          <w:tcPr>
            <w:tcW w:w="1260" w:type="dxa"/>
            <w:shd w:val="clear" w:color="auto" w:fill="auto"/>
            <w:vAlign w:val="bottom"/>
          </w:tcPr>
          <w:p w14:paraId="45861996" w14:textId="6653FAC0" w:rsidR="0057663B" w:rsidRPr="00312476" w:rsidRDefault="004A16F5" w:rsidP="0057663B">
            <w:pPr>
              <w:tabs>
                <w:tab w:val="decimal" w:pos="1001"/>
              </w:tabs>
              <w:spacing w:line="240" w:lineRule="auto"/>
              <w:ind w:right="-114"/>
              <w:rPr>
                <w:sz w:val="20"/>
                <w:szCs w:val="20"/>
              </w:rPr>
            </w:pPr>
            <w:r>
              <w:rPr>
                <w:sz w:val="20"/>
                <w:szCs w:val="20"/>
              </w:rPr>
              <w:t>1,568</w:t>
            </w:r>
          </w:p>
        </w:tc>
        <w:tc>
          <w:tcPr>
            <w:tcW w:w="180" w:type="dxa"/>
            <w:shd w:val="clear" w:color="auto" w:fill="auto"/>
            <w:vAlign w:val="bottom"/>
          </w:tcPr>
          <w:p w14:paraId="44905D58" w14:textId="77777777" w:rsidR="0057663B" w:rsidRPr="00312476" w:rsidRDefault="0057663B" w:rsidP="0057663B">
            <w:pPr>
              <w:pStyle w:val="acctfourfigures"/>
              <w:spacing w:line="240" w:lineRule="atLeast"/>
              <w:rPr>
                <w:sz w:val="20"/>
                <w:szCs w:val="20"/>
              </w:rPr>
            </w:pPr>
          </w:p>
        </w:tc>
        <w:tc>
          <w:tcPr>
            <w:tcW w:w="990" w:type="dxa"/>
            <w:shd w:val="clear" w:color="auto" w:fill="auto"/>
            <w:vAlign w:val="bottom"/>
          </w:tcPr>
          <w:p w14:paraId="7159C83D" w14:textId="77777777" w:rsidR="0057663B" w:rsidRPr="00312476" w:rsidRDefault="0057663B" w:rsidP="0057663B">
            <w:pPr>
              <w:pStyle w:val="acctfourfigures"/>
              <w:tabs>
                <w:tab w:val="decimal" w:pos="461"/>
              </w:tabs>
              <w:spacing w:line="240" w:lineRule="atLeast"/>
              <w:rPr>
                <w:sz w:val="20"/>
                <w:szCs w:val="20"/>
              </w:rPr>
            </w:pPr>
          </w:p>
        </w:tc>
        <w:tc>
          <w:tcPr>
            <w:tcW w:w="180" w:type="dxa"/>
            <w:shd w:val="clear" w:color="auto" w:fill="auto"/>
            <w:vAlign w:val="bottom"/>
          </w:tcPr>
          <w:p w14:paraId="1C63D31C" w14:textId="77777777" w:rsidR="0057663B" w:rsidRPr="00312476" w:rsidRDefault="0057663B" w:rsidP="0057663B">
            <w:pPr>
              <w:pStyle w:val="acctfourfigures"/>
              <w:spacing w:line="240" w:lineRule="atLeast"/>
              <w:rPr>
                <w:sz w:val="20"/>
                <w:szCs w:val="20"/>
              </w:rPr>
            </w:pPr>
          </w:p>
        </w:tc>
        <w:tc>
          <w:tcPr>
            <w:tcW w:w="1260" w:type="dxa"/>
            <w:shd w:val="clear" w:color="auto" w:fill="auto"/>
            <w:vAlign w:val="bottom"/>
          </w:tcPr>
          <w:p w14:paraId="3CA691E5" w14:textId="5CEEE61B" w:rsidR="0057663B" w:rsidRPr="00312476" w:rsidRDefault="00BF785F" w:rsidP="0057663B">
            <w:pPr>
              <w:tabs>
                <w:tab w:val="decimal" w:pos="1058"/>
              </w:tabs>
              <w:spacing w:line="240" w:lineRule="auto"/>
              <w:ind w:right="-44"/>
              <w:rPr>
                <w:sz w:val="20"/>
                <w:szCs w:val="20"/>
              </w:rPr>
            </w:pPr>
            <w:r>
              <w:rPr>
                <w:sz w:val="20"/>
                <w:szCs w:val="20"/>
              </w:rPr>
              <w:t>3,462</w:t>
            </w:r>
          </w:p>
        </w:tc>
      </w:tr>
      <w:tr w:rsidR="0057663B" w:rsidRPr="00312476" w14:paraId="159BB723" w14:textId="77777777" w:rsidTr="00B2505E">
        <w:trPr>
          <w:cantSplit/>
        </w:trPr>
        <w:tc>
          <w:tcPr>
            <w:tcW w:w="4320" w:type="dxa"/>
            <w:shd w:val="clear" w:color="auto" w:fill="auto"/>
            <w:hideMark/>
          </w:tcPr>
          <w:p w14:paraId="3F8A7D8E" w14:textId="77777777" w:rsidR="0057663B" w:rsidRPr="00312476" w:rsidRDefault="0057663B" w:rsidP="0057663B">
            <w:pPr>
              <w:spacing w:line="240" w:lineRule="atLeast"/>
              <w:rPr>
                <w:sz w:val="20"/>
                <w:szCs w:val="20"/>
              </w:rPr>
            </w:pPr>
            <w:r w:rsidRPr="00312476">
              <w:rPr>
                <w:sz w:val="20"/>
                <w:szCs w:val="20"/>
              </w:rPr>
              <w:t>Expenses for tax incentives</w:t>
            </w:r>
          </w:p>
        </w:tc>
        <w:tc>
          <w:tcPr>
            <w:tcW w:w="900" w:type="dxa"/>
            <w:shd w:val="clear" w:color="auto" w:fill="auto"/>
            <w:vAlign w:val="bottom"/>
          </w:tcPr>
          <w:p w14:paraId="3EFF9909" w14:textId="77777777" w:rsidR="0057663B" w:rsidRPr="00312476" w:rsidRDefault="0057663B" w:rsidP="0057663B">
            <w:pPr>
              <w:pStyle w:val="acctfourfigures"/>
              <w:tabs>
                <w:tab w:val="clear" w:pos="765"/>
                <w:tab w:val="decimal" w:pos="373"/>
              </w:tabs>
              <w:spacing w:line="240" w:lineRule="atLeast"/>
              <w:ind w:right="-74"/>
              <w:rPr>
                <w:sz w:val="20"/>
                <w:szCs w:val="20"/>
              </w:rPr>
            </w:pPr>
          </w:p>
        </w:tc>
        <w:tc>
          <w:tcPr>
            <w:tcW w:w="180" w:type="dxa"/>
            <w:shd w:val="clear" w:color="auto" w:fill="auto"/>
            <w:vAlign w:val="bottom"/>
          </w:tcPr>
          <w:p w14:paraId="6E9ED00C" w14:textId="77777777" w:rsidR="0057663B" w:rsidRPr="00312476" w:rsidRDefault="0057663B" w:rsidP="0057663B">
            <w:pPr>
              <w:pStyle w:val="acctfourfigures"/>
              <w:tabs>
                <w:tab w:val="decimal" w:pos="371"/>
              </w:tabs>
              <w:spacing w:line="240" w:lineRule="atLeast"/>
              <w:rPr>
                <w:sz w:val="20"/>
                <w:szCs w:val="20"/>
              </w:rPr>
            </w:pPr>
          </w:p>
        </w:tc>
        <w:tc>
          <w:tcPr>
            <w:tcW w:w="1260" w:type="dxa"/>
            <w:shd w:val="clear" w:color="auto" w:fill="auto"/>
            <w:vAlign w:val="bottom"/>
          </w:tcPr>
          <w:p w14:paraId="5DA05E22" w14:textId="028279E6" w:rsidR="0057663B" w:rsidRPr="00312476" w:rsidRDefault="004A16F5" w:rsidP="0057663B">
            <w:pPr>
              <w:tabs>
                <w:tab w:val="decimal" w:pos="1001"/>
              </w:tabs>
              <w:spacing w:line="240" w:lineRule="auto"/>
              <w:ind w:right="-114"/>
              <w:rPr>
                <w:sz w:val="20"/>
                <w:szCs w:val="20"/>
              </w:rPr>
            </w:pPr>
            <w:r>
              <w:rPr>
                <w:sz w:val="20"/>
                <w:szCs w:val="20"/>
              </w:rPr>
              <w:t>(17,327)</w:t>
            </w:r>
          </w:p>
        </w:tc>
        <w:tc>
          <w:tcPr>
            <w:tcW w:w="180" w:type="dxa"/>
            <w:shd w:val="clear" w:color="auto" w:fill="auto"/>
            <w:vAlign w:val="bottom"/>
          </w:tcPr>
          <w:p w14:paraId="6C482F44" w14:textId="77777777" w:rsidR="0057663B" w:rsidRPr="00312476" w:rsidRDefault="0057663B" w:rsidP="0057663B">
            <w:pPr>
              <w:pStyle w:val="acctfourfigures"/>
              <w:spacing w:line="240" w:lineRule="atLeast"/>
              <w:rPr>
                <w:sz w:val="20"/>
                <w:szCs w:val="20"/>
              </w:rPr>
            </w:pPr>
          </w:p>
        </w:tc>
        <w:tc>
          <w:tcPr>
            <w:tcW w:w="990" w:type="dxa"/>
            <w:shd w:val="clear" w:color="auto" w:fill="auto"/>
            <w:vAlign w:val="bottom"/>
          </w:tcPr>
          <w:p w14:paraId="284A39A4" w14:textId="77777777" w:rsidR="0057663B" w:rsidRPr="00312476" w:rsidRDefault="0057663B" w:rsidP="0057663B">
            <w:pPr>
              <w:pStyle w:val="acctfourfigures"/>
              <w:tabs>
                <w:tab w:val="decimal" w:pos="461"/>
              </w:tabs>
              <w:spacing w:line="240" w:lineRule="atLeast"/>
              <w:rPr>
                <w:sz w:val="20"/>
                <w:szCs w:val="20"/>
              </w:rPr>
            </w:pPr>
          </w:p>
        </w:tc>
        <w:tc>
          <w:tcPr>
            <w:tcW w:w="180" w:type="dxa"/>
            <w:shd w:val="clear" w:color="auto" w:fill="auto"/>
            <w:vAlign w:val="bottom"/>
          </w:tcPr>
          <w:p w14:paraId="42921ED2" w14:textId="77777777" w:rsidR="0057663B" w:rsidRPr="00312476" w:rsidRDefault="0057663B" w:rsidP="0057663B">
            <w:pPr>
              <w:pStyle w:val="acctfourfigures"/>
              <w:spacing w:line="240" w:lineRule="atLeast"/>
              <w:rPr>
                <w:sz w:val="20"/>
                <w:szCs w:val="20"/>
              </w:rPr>
            </w:pPr>
          </w:p>
        </w:tc>
        <w:tc>
          <w:tcPr>
            <w:tcW w:w="1260" w:type="dxa"/>
            <w:shd w:val="clear" w:color="auto" w:fill="auto"/>
            <w:vAlign w:val="bottom"/>
          </w:tcPr>
          <w:p w14:paraId="7AB53ABF" w14:textId="1CBCC316" w:rsidR="0057663B" w:rsidRPr="00312476" w:rsidRDefault="00BF785F" w:rsidP="0057663B">
            <w:pPr>
              <w:tabs>
                <w:tab w:val="decimal" w:pos="1058"/>
              </w:tabs>
              <w:spacing w:line="240" w:lineRule="auto"/>
              <w:ind w:right="-114"/>
              <w:rPr>
                <w:sz w:val="20"/>
                <w:szCs w:val="20"/>
              </w:rPr>
            </w:pPr>
            <w:r>
              <w:rPr>
                <w:sz w:val="20"/>
                <w:szCs w:val="20"/>
              </w:rPr>
              <w:t>(9,886)</w:t>
            </w:r>
          </w:p>
        </w:tc>
      </w:tr>
      <w:tr w:rsidR="0057663B" w:rsidRPr="00312476" w14:paraId="650DD511" w14:textId="77777777" w:rsidTr="00B2505E">
        <w:trPr>
          <w:cantSplit/>
          <w:trHeight w:val="80"/>
        </w:trPr>
        <w:tc>
          <w:tcPr>
            <w:tcW w:w="4320" w:type="dxa"/>
            <w:shd w:val="clear" w:color="auto" w:fill="auto"/>
            <w:hideMark/>
          </w:tcPr>
          <w:p w14:paraId="11CD7609" w14:textId="77777777" w:rsidR="0057663B" w:rsidRPr="00312476" w:rsidRDefault="0057663B" w:rsidP="0057663B">
            <w:pPr>
              <w:spacing w:line="240" w:lineRule="atLeast"/>
              <w:rPr>
                <w:sz w:val="20"/>
                <w:szCs w:val="20"/>
              </w:rPr>
            </w:pPr>
            <w:r w:rsidRPr="00312476">
              <w:rPr>
                <w:sz w:val="20"/>
                <w:szCs w:val="20"/>
              </w:rPr>
              <w:t xml:space="preserve">Recognition of previously unrecognised </w:t>
            </w:r>
          </w:p>
          <w:p w14:paraId="1235F337" w14:textId="77777777" w:rsidR="0057663B" w:rsidRPr="00312476" w:rsidRDefault="0057663B" w:rsidP="0057663B">
            <w:pPr>
              <w:spacing w:line="240" w:lineRule="atLeast"/>
              <w:rPr>
                <w:sz w:val="20"/>
                <w:szCs w:val="20"/>
              </w:rPr>
            </w:pPr>
            <w:r w:rsidRPr="00312476">
              <w:rPr>
                <w:sz w:val="20"/>
                <w:szCs w:val="20"/>
              </w:rPr>
              <w:t xml:space="preserve">   tax losses</w:t>
            </w:r>
          </w:p>
        </w:tc>
        <w:tc>
          <w:tcPr>
            <w:tcW w:w="900" w:type="dxa"/>
            <w:shd w:val="clear" w:color="auto" w:fill="auto"/>
            <w:vAlign w:val="bottom"/>
          </w:tcPr>
          <w:p w14:paraId="3AC04472" w14:textId="77777777" w:rsidR="0057663B" w:rsidRPr="00312476" w:rsidRDefault="0057663B" w:rsidP="0057663B">
            <w:pPr>
              <w:pStyle w:val="acctfourfigures"/>
              <w:tabs>
                <w:tab w:val="clear" w:pos="765"/>
                <w:tab w:val="decimal" w:pos="373"/>
              </w:tabs>
              <w:spacing w:line="240" w:lineRule="atLeast"/>
              <w:ind w:right="-74"/>
              <w:rPr>
                <w:sz w:val="20"/>
                <w:szCs w:val="20"/>
              </w:rPr>
            </w:pPr>
          </w:p>
        </w:tc>
        <w:tc>
          <w:tcPr>
            <w:tcW w:w="180" w:type="dxa"/>
            <w:shd w:val="clear" w:color="auto" w:fill="auto"/>
            <w:vAlign w:val="bottom"/>
          </w:tcPr>
          <w:p w14:paraId="7D0E9D7B" w14:textId="77777777" w:rsidR="0057663B" w:rsidRPr="00312476" w:rsidRDefault="0057663B" w:rsidP="0057663B">
            <w:pPr>
              <w:pStyle w:val="acctfourfigures"/>
              <w:tabs>
                <w:tab w:val="decimal" w:pos="371"/>
              </w:tabs>
              <w:spacing w:line="240" w:lineRule="atLeast"/>
              <w:rPr>
                <w:sz w:val="20"/>
                <w:szCs w:val="20"/>
              </w:rPr>
            </w:pPr>
          </w:p>
        </w:tc>
        <w:tc>
          <w:tcPr>
            <w:tcW w:w="1260" w:type="dxa"/>
            <w:shd w:val="clear" w:color="auto" w:fill="auto"/>
            <w:vAlign w:val="bottom"/>
          </w:tcPr>
          <w:p w14:paraId="34BC703F" w14:textId="628B2DBE" w:rsidR="0057663B" w:rsidRPr="00312476" w:rsidRDefault="004A16F5" w:rsidP="00BF785F">
            <w:pPr>
              <w:tabs>
                <w:tab w:val="decimal" w:pos="825"/>
              </w:tabs>
              <w:spacing w:line="240" w:lineRule="auto"/>
              <w:ind w:right="-114"/>
              <w:rPr>
                <w:sz w:val="20"/>
                <w:szCs w:val="20"/>
              </w:rPr>
            </w:pPr>
            <w:r>
              <w:rPr>
                <w:sz w:val="20"/>
                <w:szCs w:val="20"/>
              </w:rPr>
              <w:t>-</w:t>
            </w:r>
          </w:p>
        </w:tc>
        <w:tc>
          <w:tcPr>
            <w:tcW w:w="180" w:type="dxa"/>
            <w:shd w:val="clear" w:color="auto" w:fill="auto"/>
            <w:vAlign w:val="bottom"/>
          </w:tcPr>
          <w:p w14:paraId="3C2ADE67" w14:textId="77777777" w:rsidR="0057663B" w:rsidRPr="00312476" w:rsidRDefault="0057663B" w:rsidP="0057663B">
            <w:pPr>
              <w:pStyle w:val="acctfourfigures"/>
              <w:spacing w:line="240" w:lineRule="atLeast"/>
              <w:rPr>
                <w:sz w:val="20"/>
                <w:szCs w:val="20"/>
              </w:rPr>
            </w:pPr>
          </w:p>
        </w:tc>
        <w:tc>
          <w:tcPr>
            <w:tcW w:w="990" w:type="dxa"/>
            <w:shd w:val="clear" w:color="auto" w:fill="auto"/>
            <w:vAlign w:val="bottom"/>
          </w:tcPr>
          <w:p w14:paraId="53A2F420" w14:textId="77777777" w:rsidR="0057663B" w:rsidRPr="00312476" w:rsidRDefault="0057663B" w:rsidP="0057663B">
            <w:pPr>
              <w:pStyle w:val="acctfourfigures"/>
              <w:tabs>
                <w:tab w:val="decimal" w:pos="461"/>
              </w:tabs>
              <w:spacing w:line="240" w:lineRule="atLeast"/>
              <w:rPr>
                <w:sz w:val="20"/>
                <w:szCs w:val="20"/>
              </w:rPr>
            </w:pPr>
          </w:p>
        </w:tc>
        <w:tc>
          <w:tcPr>
            <w:tcW w:w="180" w:type="dxa"/>
            <w:shd w:val="clear" w:color="auto" w:fill="auto"/>
            <w:vAlign w:val="bottom"/>
          </w:tcPr>
          <w:p w14:paraId="2D7C603E" w14:textId="77777777" w:rsidR="0057663B" w:rsidRPr="00312476" w:rsidRDefault="0057663B" w:rsidP="0057663B">
            <w:pPr>
              <w:pStyle w:val="acctfourfigures"/>
              <w:spacing w:line="240" w:lineRule="atLeast"/>
              <w:rPr>
                <w:sz w:val="20"/>
                <w:szCs w:val="20"/>
              </w:rPr>
            </w:pPr>
          </w:p>
        </w:tc>
        <w:tc>
          <w:tcPr>
            <w:tcW w:w="1260" w:type="dxa"/>
            <w:shd w:val="clear" w:color="auto" w:fill="auto"/>
            <w:vAlign w:val="bottom"/>
          </w:tcPr>
          <w:p w14:paraId="17850497" w14:textId="198E0D62" w:rsidR="0057663B" w:rsidRPr="00312476" w:rsidRDefault="00BF785F" w:rsidP="0057663B">
            <w:pPr>
              <w:tabs>
                <w:tab w:val="decimal" w:pos="1058"/>
              </w:tabs>
              <w:spacing w:line="240" w:lineRule="auto"/>
              <w:ind w:right="-114"/>
              <w:rPr>
                <w:sz w:val="20"/>
                <w:szCs w:val="20"/>
              </w:rPr>
            </w:pPr>
            <w:r>
              <w:rPr>
                <w:sz w:val="20"/>
                <w:szCs w:val="20"/>
              </w:rPr>
              <w:t>(359)</w:t>
            </w:r>
          </w:p>
        </w:tc>
      </w:tr>
      <w:tr w:rsidR="004A16F5" w14:paraId="6BE16D62" w14:textId="77777777" w:rsidTr="00B2505E">
        <w:trPr>
          <w:cantSplit/>
        </w:trPr>
        <w:tc>
          <w:tcPr>
            <w:tcW w:w="4320" w:type="dxa"/>
            <w:shd w:val="clear" w:color="auto" w:fill="auto"/>
          </w:tcPr>
          <w:p w14:paraId="22043FBF" w14:textId="69A35DE0" w:rsidR="004A16F5" w:rsidRPr="00312476" w:rsidRDefault="004A16F5" w:rsidP="004A16F5">
            <w:pPr>
              <w:spacing w:line="240" w:lineRule="atLeast"/>
              <w:rPr>
                <w:b/>
                <w:bCs/>
                <w:sz w:val="20"/>
                <w:szCs w:val="20"/>
              </w:rPr>
            </w:pPr>
            <w:r w:rsidRPr="00312476">
              <w:rPr>
                <w:b/>
                <w:bCs/>
                <w:sz w:val="20"/>
                <w:szCs w:val="20"/>
              </w:rPr>
              <w:t>Total</w:t>
            </w:r>
          </w:p>
        </w:tc>
        <w:tc>
          <w:tcPr>
            <w:tcW w:w="900" w:type="dxa"/>
            <w:tcBorders>
              <w:top w:val="single" w:sz="4" w:space="0" w:color="auto"/>
              <w:left w:val="nil"/>
              <w:bottom w:val="double" w:sz="4" w:space="0" w:color="auto"/>
              <w:right w:val="nil"/>
            </w:tcBorders>
            <w:shd w:val="clear" w:color="auto" w:fill="auto"/>
          </w:tcPr>
          <w:p w14:paraId="180E4693" w14:textId="7394F227" w:rsidR="004A16F5" w:rsidRPr="00312476" w:rsidRDefault="00BF785F" w:rsidP="004A16F5">
            <w:pPr>
              <w:pStyle w:val="acctfourfigures"/>
              <w:tabs>
                <w:tab w:val="clear" w:pos="765"/>
                <w:tab w:val="decimal" w:pos="373"/>
              </w:tabs>
              <w:spacing w:line="240" w:lineRule="atLeast"/>
              <w:ind w:right="-74"/>
              <w:rPr>
                <w:b/>
                <w:bCs/>
                <w:sz w:val="20"/>
                <w:szCs w:val="20"/>
              </w:rPr>
            </w:pPr>
            <w:r>
              <w:rPr>
                <w:b/>
                <w:bCs/>
                <w:sz w:val="20"/>
                <w:szCs w:val="20"/>
              </w:rPr>
              <w:t>7.40</w:t>
            </w:r>
          </w:p>
        </w:tc>
        <w:tc>
          <w:tcPr>
            <w:tcW w:w="180" w:type="dxa"/>
            <w:shd w:val="clear" w:color="auto" w:fill="auto"/>
          </w:tcPr>
          <w:p w14:paraId="76B6341D" w14:textId="77777777" w:rsidR="004A16F5" w:rsidRPr="00312476" w:rsidRDefault="004A16F5" w:rsidP="004A16F5">
            <w:pPr>
              <w:pStyle w:val="acctfourfigures"/>
              <w:spacing w:line="240" w:lineRule="atLeast"/>
              <w:jc w:val="center"/>
              <w:rPr>
                <w:sz w:val="20"/>
                <w:szCs w:val="20"/>
              </w:rPr>
            </w:pPr>
          </w:p>
        </w:tc>
        <w:tc>
          <w:tcPr>
            <w:tcW w:w="1260" w:type="dxa"/>
            <w:tcBorders>
              <w:top w:val="single" w:sz="4" w:space="0" w:color="auto"/>
              <w:left w:val="nil"/>
              <w:bottom w:val="double" w:sz="4" w:space="0" w:color="auto"/>
              <w:right w:val="nil"/>
            </w:tcBorders>
            <w:shd w:val="clear" w:color="auto" w:fill="auto"/>
          </w:tcPr>
          <w:p w14:paraId="46FA3E03" w14:textId="46CEF522" w:rsidR="004A16F5" w:rsidRPr="00BF785F" w:rsidRDefault="004A16F5" w:rsidP="004A16F5">
            <w:pPr>
              <w:tabs>
                <w:tab w:val="decimal" w:pos="1001"/>
              </w:tabs>
              <w:spacing w:line="240" w:lineRule="auto"/>
              <w:ind w:right="-114"/>
              <w:rPr>
                <w:b/>
                <w:bCs/>
                <w:color w:val="000000" w:themeColor="text1"/>
                <w:sz w:val="20"/>
                <w:szCs w:val="20"/>
              </w:rPr>
            </w:pPr>
            <w:r w:rsidRPr="00BF785F">
              <w:rPr>
                <w:b/>
                <w:bCs/>
                <w:color w:val="000000" w:themeColor="text1"/>
                <w:sz w:val="20"/>
                <w:szCs w:val="20"/>
              </w:rPr>
              <w:t>128,668</w:t>
            </w:r>
          </w:p>
        </w:tc>
        <w:tc>
          <w:tcPr>
            <w:tcW w:w="180" w:type="dxa"/>
            <w:shd w:val="clear" w:color="auto" w:fill="auto"/>
          </w:tcPr>
          <w:p w14:paraId="0929CE23" w14:textId="77777777" w:rsidR="004A16F5" w:rsidRPr="00BF785F" w:rsidRDefault="004A16F5" w:rsidP="004A16F5">
            <w:pPr>
              <w:pStyle w:val="acctfourfigures"/>
              <w:spacing w:line="240" w:lineRule="atLeast"/>
              <w:jc w:val="center"/>
              <w:rPr>
                <w:b/>
                <w:bCs/>
                <w:sz w:val="20"/>
                <w:szCs w:val="20"/>
              </w:rPr>
            </w:pPr>
          </w:p>
        </w:tc>
        <w:tc>
          <w:tcPr>
            <w:tcW w:w="990" w:type="dxa"/>
            <w:tcBorders>
              <w:top w:val="single" w:sz="4" w:space="0" w:color="auto"/>
              <w:left w:val="nil"/>
              <w:bottom w:val="double" w:sz="4" w:space="0" w:color="auto"/>
              <w:right w:val="nil"/>
            </w:tcBorders>
            <w:shd w:val="clear" w:color="auto" w:fill="auto"/>
          </w:tcPr>
          <w:p w14:paraId="23D5CE69" w14:textId="1B1B5AB9" w:rsidR="004A16F5" w:rsidRPr="00BF785F" w:rsidRDefault="00BF785F" w:rsidP="004A16F5">
            <w:pPr>
              <w:pStyle w:val="acctfourfigures"/>
              <w:tabs>
                <w:tab w:val="clear" w:pos="765"/>
                <w:tab w:val="decimal" w:pos="373"/>
              </w:tabs>
              <w:spacing w:line="240" w:lineRule="atLeast"/>
              <w:ind w:right="-74"/>
              <w:rPr>
                <w:b/>
                <w:bCs/>
                <w:color w:val="000000" w:themeColor="text1"/>
                <w:sz w:val="20"/>
                <w:szCs w:val="20"/>
              </w:rPr>
            </w:pPr>
            <w:r>
              <w:rPr>
                <w:b/>
                <w:bCs/>
                <w:color w:val="000000" w:themeColor="text1"/>
                <w:sz w:val="20"/>
                <w:szCs w:val="20"/>
              </w:rPr>
              <w:t>17.82</w:t>
            </w:r>
          </w:p>
        </w:tc>
        <w:tc>
          <w:tcPr>
            <w:tcW w:w="180" w:type="dxa"/>
            <w:shd w:val="clear" w:color="auto" w:fill="auto"/>
          </w:tcPr>
          <w:p w14:paraId="5C5C66BD" w14:textId="77777777" w:rsidR="004A16F5" w:rsidRPr="00BF785F" w:rsidRDefault="004A16F5" w:rsidP="004A16F5">
            <w:pPr>
              <w:pStyle w:val="acctfourfigures"/>
              <w:spacing w:line="240" w:lineRule="atLeast"/>
              <w:jc w:val="center"/>
              <w:rPr>
                <w:b/>
                <w:bCs/>
                <w:sz w:val="20"/>
                <w:szCs w:val="20"/>
              </w:rPr>
            </w:pPr>
          </w:p>
        </w:tc>
        <w:tc>
          <w:tcPr>
            <w:tcW w:w="1260" w:type="dxa"/>
            <w:tcBorders>
              <w:top w:val="single" w:sz="4" w:space="0" w:color="auto"/>
              <w:left w:val="nil"/>
              <w:bottom w:val="double" w:sz="4" w:space="0" w:color="auto"/>
              <w:right w:val="nil"/>
            </w:tcBorders>
            <w:shd w:val="clear" w:color="auto" w:fill="auto"/>
          </w:tcPr>
          <w:p w14:paraId="5FDE3D45" w14:textId="04879234" w:rsidR="004A16F5" w:rsidRPr="00BF785F" w:rsidRDefault="00BF785F" w:rsidP="004A16F5">
            <w:pPr>
              <w:tabs>
                <w:tab w:val="decimal" w:pos="1058"/>
              </w:tabs>
              <w:spacing w:line="240" w:lineRule="auto"/>
              <w:ind w:right="-114"/>
              <w:rPr>
                <w:b/>
                <w:bCs/>
                <w:color w:val="000000" w:themeColor="text1"/>
                <w:sz w:val="20"/>
                <w:szCs w:val="20"/>
              </w:rPr>
            </w:pPr>
            <w:r w:rsidRPr="00BF785F">
              <w:rPr>
                <w:b/>
                <w:bCs/>
                <w:color w:val="000000" w:themeColor="text1"/>
                <w:sz w:val="20"/>
                <w:szCs w:val="20"/>
              </w:rPr>
              <w:t>55,839</w:t>
            </w:r>
          </w:p>
        </w:tc>
      </w:tr>
    </w:tbl>
    <w:p w14:paraId="5E5DD4FC" w14:textId="77777777" w:rsidR="00986182" w:rsidRPr="00BD3E91" w:rsidRDefault="00986182" w:rsidP="004D715B">
      <w:pPr>
        <w:pStyle w:val="block"/>
        <w:spacing w:after="0" w:line="240" w:lineRule="auto"/>
        <w:ind w:left="0" w:right="380"/>
        <w:jc w:val="both"/>
        <w:rPr>
          <w:spacing w:val="-2"/>
          <w:sz w:val="20"/>
          <w:szCs w:val="20"/>
        </w:rPr>
      </w:pPr>
    </w:p>
    <w:p w14:paraId="2BE75A7E" w14:textId="77777777" w:rsidR="00724D02" w:rsidRPr="00BD3E91" w:rsidRDefault="00724D02" w:rsidP="00F410CC">
      <w:pPr>
        <w:pStyle w:val="block"/>
        <w:spacing w:after="0" w:line="240" w:lineRule="auto"/>
        <w:ind w:left="0" w:right="380"/>
        <w:jc w:val="both"/>
        <w:rPr>
          <w:spacing w:val="-2"/>
          <w:sz w:val="20"/>
          <w:szCs w:val="20"/>
        </w:rPr>
      </w:pPr>
    </w:p>
    <w:tbl>
      <w:tblPr>
        <w:tblW w:w="9270" w:type="dxa"/>
        <w:tblInd w:w="450" w:type="dxa"/>
        <w:shd w:val="clear" w:color="auto" w:fill="CCFFFF"/>
        <w:tblLayout w:type="fixed"/>
        <w:tblCellMar>
          <w:left w:w="79" w:type="dxa"/>
          <w:right w:w="79" w:type="dxa"/>
        </w:tblCellMar>
        <w:tblLook w:val="0000" w:firstRow="0" w:lastRow="0" w:firstColumn="0" w:lastColumn="0" w:noHBand="0" w:noVBand="0"/>
      </w:tblPr>
      <w:tblGrid>
        <w:gridCol w:w="4320"/>
        <w:gridCol w:w="900"/>
        <w:gridCol w:w="180"/>
        <w:gridCol w:w="1260"/>
        <w:gridCol w:w="180"/>
        <w:gridCol w:w="990"/>
        <w:gridCol w:w="180"/>
        <w:gridCol w:w="1260"/>
      </w:tblGrid>
      <w:tr w:rsidR="00531844" w:rsidRPr="00BD3E91" w14:paraId="21288880" w14:textId="77777777" w:rsidTr="00F37D25">
        <w:trPr>
          <w:cantSplit/>
          <w:tblHeader/>
        </w:trPr>
        <w:tc>
          <w:tcPr>
            <w:tcW w:w="4320" w:type="dxa"/>
            <w:shd w:val="clear" w:color="auto" w:fill="auto"/>
          </w:tcPr>
          <w:p w14:paraId="68CCF53E" w14:textId="77777777" w:rsidR="00531844" w:rsidRPr="00BD3E91" w:rsidRDefault="00985DE1" w:rsidP="00D62674">
            <w:pPr>
              <w:pStyle w:val="acctfourfigures"/>
              <w:tabs>
                <w:tab w:val="clear" w:pos="765"/>
              </w:tabs>
              <w:spacing w:line="240" w:lineRule="atLeast"/>
              <w:rPr>
                <w:b/>
                <w:bCs/>
                <w:i/>
                <w:iCs/>
                <w:sz w:val="20"/>
                <w:szCs w:val="20"/>
              </w:rPr>
            </w:pPr>
            <w:r w:rsidRPr="00BD3E91">
              <w:rPr>
                <w:b/>
                <w:bCs/>
                <w:i/>
                <w:iCs/>
                <w:sz w:val="20"/>
                <w:szCs w:val="20"/>
              </w:rPr>
              <w:t>Reconciliation of effective tax rate</w:t>
            </w:r>
          </w:p>
        </w:tc>
        <w:tc>
          <w:tcPr>
            <w:tcW w:w="4950" w:type="dxa"/>
            <w:gridSpan w:val="7"/>
            <w:shd w:val="clear" w:color="auto" w:fill="auto"/>
          </w:tcPr>
          <w:p w14:paraId="19E92B22" w14:textId="77777777" w:rsidR="00531844" w:rsidRPr="00BD3E91" w:rsidRDefault="00531844" w:rsidP="00D62674">
            <w:pPr>
              <w:pStyle w:val="acctmergecolhdg"/>
              <w:spacing w:line="240" w:lineRule="atLeast"/>
              <w:rPr>
                <w:b w:val="0"/>
                <w:bCs/>
                <w:sz w:val="20"/>
                <w:szCs w:val="20"/>
              </w:rPr>
            </w:pPr>
            <w:r w:rsidRPr="00BD3E91">
              <w:rPr>
                <w:sz w:val="20"/>
                <w:szCs w:val="20"/>
              </w:rPr>
              <w:t>Separate financial statements</w:t>
            </w:r>
          </w:p>
        </w:tc>
      </w:tr>
      <w:tr w:rsidR="005051C1" w:rsidRPr="00BD3E91" w14:paraId="2C820A39" w14:textId="77777777" w:rsidTr="00F37D25">
        <w:trPr>
          <w:cantSplit/>
          <w:tblHeader/>
        </w:trPr>
        <w:tc>
          <w:tcPr>
            <w:tcW w:w="4320" w:type="dxa"/>
            <w:shd w:val="clear" w:color="auto" w:fill="auto"/>
          </w:tcPr>
          <w:p w14:paraId="2B09657A" w14:textId="77777777" w:rsidR="005051C1" w:rsidRPr="00BD3E91" w:rsidRDefault="005051C1" w:rsidP="005051C1">
            <w:pPr>
              <w:pStyle w:val="acctfourfigures"/>
              <w:tabs>
                <w:tab w:val="clear" w:pos="765"/>
              </w:tabs>
              <w:spacing w:line="240" w:lineRule="atLeast"/>
              <w:rPr>
                <w:b/>
                <w:bCs/>
                <w:color w:val="0000FF"/>
                <w:sz w:val="20"/>
                <w:szCs w:val="20"/>
              </w:rPr>
            </w:pPr>
          </w:p>
        </w:tc>
        <w:tc>
          <w:tcPr>
            <w:tcW w:w="2340" w:type="dxa"/>
            <w:gridSpan w:val="3"/>
            <w:shd w:val="clear" w:color="auto" w:fill="auto"/>
          </w:tcPr>
          <w:p w14:paraId="2286BE08" w14:textId="2FFDCA52" w:rsidR="005051C1" w:rsidRPr="00BD3E91" w:rsidRDefault="00BD3E91" w:rsidP="005051C1">
            <w:pPr>
              <w:pStyle w:val="acctmergecolhdg"/>
              <w:spacing w:line="240" w:lineRule="atLeast"/>
              <w:rPr>
                <w:b w:val="0"/>
                <w:bCs/>
                <w:sz w:val="20"/>
                <w:szCs w:val="20"/>
              </w:rPr>
            </w:pPr>
            <w:r w:rsidRPr="00BD3E91">
              <w:rPr>
                <w:b w:val="0"/>
                <w:bCs/>
                <w:sz w:val="20"/>
                <w:szCs w:val="20"/>
              </w:rPr>
              <w:t>2022</w:t>
            </w:r>
          </w:p>
        </w:tc>
        <w:tc>
          <w:tcPr>
            <w:tcW w:w="180" w:type="dxa"/>
            <w:shd w:val="clear" w:color="auto" w:fill="auto"/>
          </w:tcPr>
          <w:p w14:paraId="2635020A" w14:textId="77777777" w:rsidR="005051C1" w:rsidRPr="00BD3E91" w:rsidRDefault="005051C1" w:rsidP="005051C1">
            <w:pPr>
              <w:pStyle w:val="acctmergecolhdg"/>
              <w:spacing w:line="240" w:lineRule="atLeast"/>
              <w:rPr>
                <w:b w:val="0"/>
                <w:bCs/>
                <w:sz w:val="20"/>
                <w:szCs w:val="20"/>
              </w:rPr>
            </w:pPr>
          </w:p>
        </w:tc>
        <w:tc>
          <w:tcPr>
            <w:tcW w:w="2430" w:type="dxa"/>
            <w:gridSpan w:val="3"/>
            <w:shd w:val="clear" w:color="auto" w:fill="auto"/>
          </w:tcPr>
          <w:p w14:paraId="5A9BF7E6" w14:textId="4432ECDA" w:rsidR="005051C1" w:rsidRPr="00BD3E91" w:rsidRDefault="00BD3E91" w:rsidP="005051C1">
            <w:pPr>
              <w:pStyle w:val="acctmergecolhdg"/>
              <w:spacing w:line="240" w:lineRule="atLeast"/>
              <w:rPr>
                <w:b w:val="0"/>
                <w:bCs/>
                <w:sz w:val="20"/>
                <w:szCs w:val="20"/>
              </w:rPr>
            </w:pPr>
            <w:r w:rsidRPr="00BD3E91">
              <w:rPr>
                <w:b w:val="0"/>
                <w:bCs/>
                <w:sz w:val="20"/>
                <w:szCs w:val="20"/>
              </w:rPr>
              <w:t>2021</w:t>
            </w:r>
          </w:p>
        </w:tc>
      </w:tr>
      <w:tr w:rsidR="00531844" w:rsidRPr="00BD3E91" w14:paraId="2503A2BA" w14:textId="77777777" w:rsidTr="00686CEF">
        <w:trPr>
          <w:cantSplit/>
          <w:tblHeader/>
        </w:trPr>
        <w:tc>
          <w:tcPr>
            <w:tcW w:w="4320" w:type="dxa"/>
            <w:shd w:val="clear" w:color="auto" w:fill="auto"/>
          </w:tcPr>
          <w:p w14:paraId="13CEF41E" w14:textId="77777777" w:rsidR="00531844" w:rsidRPr="00BD3E91" w:rsidRDefault="00531844" w:rsidP="00D62674">
            <w:pPr>
              <w:pStyle w:val="acctfourfigures"/>
              <w:tabs>
                <w:tab w:val="clear" w:pos="765"/>
              </w:tabs>
              <w:spacing w:line="240" w:lineRule="atLeast"/>
              <w:rPr>
                <w:sz w:val="20"/>
                <w:szCs w:val="20"/>
              </w:rPr>
            </w:pPr>
          </w:p>
        </w:tc>
        <w:tc>
          <w:tcPr>
            <w:tcW w:w="900" w:type="dxa"/>
            <w:shd w:val="clear" w:color="auto" w:fill="auto"/>
          </w:tcPr>
          <w:p w14:paraId="0577DA59" w14:textId="77777777" w:rsidR="00531844" w:rsidRPr="00BD3E91" w:rsidRDefault="00531844" w:rsidP="00D62674">
            <w:pPr>
              <w:pStyle w:val="acctfourfigures"/>
              <w:tabs>
                <w:tab w:val="clear" w:pos="765"/>
              </w:tabs>
              <w:spacing w:line="240" w:lineRule="atLeast"/>
              <w:jc w:val="center"/>
              <w:rPr>
                <w:sz w:val="20"/>
                <w:szCs w:val="20"/>
              </w:rPr>
            </w:pPr>
            <w:r w:rsidRPr="00BD3E91">
              <w:rPr>
                <w:sz w:val="20"/>
                <w:szCs w:val="20"/>
              </w:rPr>
              <w:t>Rate</w:t>
            </w:r>
          </w:p>
          <w:p w14:paraId="62004BB1" w14:textId="77777777" w:rsidR="00531844" w:rsidRPr="00BD3E91" w:rsidRDefault="00531844" w:rsidP="00D62674">
            <w:pPr>
              <w:pStyle w:val="acctfourfigures"/>
              <w:tabs>
                <w:tab w:val="clear" w:pos="765"/>
              </w:tabs>
              <w:spacing w:line="240" w:lineRule="atLeast"/>
              <w:jc w:val="center"/>
              <w:rPr>
                <w:i/>
                <w:iCs/>
                <w:sz w:val="20"/>
                <w:szCs w:val="20"/>
                <w:cs/>
              </w:rPr>
            </w:pPr>
            <w:r w:rsidRPr="00BD3E91">
              <w:rPr>
                <w:i/>
                <w:iCs/>
                <w:sz w:val="20"/>
                <w:szCs w:val="20"/>
              </w:rPr>
              <w:t>(%)</w:t>
            </w:r>
          </w:p>
        </w:tc>
        <w:tc>
          <w:tcPr>
            <w:tcW w:w="180" w:type="dxa"/>
            <w:shd w:val="clear" w:color="auto" w:fill="auto"/>
          </w:tcPr>
          <w:p w14:paraId="4064AA74" w14:textId="77777777" w:rsidR="00531844" w:rsidRPr="00BD3E91" w:rsidRDefault="00531844" w:rsidP="00D62674">
            <w:pPr>
              <w:pStyle w:val="acctfourfigures"/>
              <w:tabs>
                <w:tab w:val="clear" w:pos="765"/>
              </w:tabs>
              <w:spacing w:line="240" w:lineRule="atLeast"/>
              <w:jc w:val="center"/>
              <w:rPr>
                <w:i/>
                <w:iCs/>
                <w:sz w:val="20"/>
                <w:szCs w:val="20"/>
              </w:rPr>
            </w:pPr>
          </w:p>
          <w:p w14:paraId="70EC0638" w14:textId="77777777" w:rsidR="00531844" w:rsidRPr="00BD3E91" w:rsidRDefault="00531844" w:rsidP="00D62674">
            <w:pPr>
              <w:pStyle w:val="acctfourfigures"/>
              <w:tabs>
                <w:tab w:val="clear" w:pos="765"/>
              </w:tabs>
              <w:spacing w:line="240" w:lineRule="atLeast"/>
              <w:jc w:val="center"/>
              <w:rPr>
                <w:i/>
                <w:iCs/>
                <w:sz w:val="20"/>
                <w:szCs w:val="20"/>
              </w:rPr>
            </w:pPr>
          </w:p>
        </w:tc>
        <w:tc>
          <w:tcPr>
            <w:tcW w:w="1260" w:type="dxa"/>
            <w:shd w:val="clear" w:color="auto" w:fill="auto"/>
          </w:tcPr>
          <w:p w14:paraId="29B789A2" w14:textId="77777777" w:rsidR="00531844" w:rsidRPr="00BD3E91" w:rsidRDefault="00531844" w:rsidP="00D62674">
            <w:pPr>
              <w:pStyle w:val="acctfourfigures"/>
              <w:tabs>
                <w:tab w:val="clear" w:pos="765"/>
              </w:tabs>
              <w:spacing w:line="240" w:lineRule="atLeast"/>
              <w:ind w:left="-79" w:right="-79"/>
              <w:jc w:val="center"/>
              <w:rPr>
                <w:i/>
                <w:iCs/>
                <w:sz w:val="20"/>
                <w:szCs w:val="20"/>
              </w:rPr>
            </w:pPr>
            <w:r w:rsidRPr="00BD3E91">
              <w:rPr>
                <w:i/>
                <w:iCs/>
                <w:sz w:val="20"/>
                <w:szCs w:val="20"/>
              </w:rPr>
              <w:t>(in thousand Baht)</w:t>
            </w:r>
          </w:p>
        </w:tc>
        <w:tc>
          <w:tcPr>
            <w:tcW w:w="180" w:type="dxa"/>
            <w:shd w:val="clear" w:color="auto" w:fill="auto"/>
          </w:tcPr>
          <w:p w14:paraId="0127C5ED" w14:textId="77777777" w:rsidR="00531844" w:rsidRPr="00BD3E91" w:rsidRDefault="00531844" w:rsidP="00D62674">
            <w:pPr>
              <w:pStyle w:val="acctfourfigures"/>
              <w:tabs>
                <w:tab w:val="clear" w:pos="765"/>
              </w:tabs>
              <w:spacing w:line="240" w:lineRule="atLeast"/>
              <w:jc w:val="center"/>
              <w:rPr>
                <w:i/>
                <w:iCs/>
                <w:sz w:val="20"/>
                <w:szCs w:val="20"/>
              </w:rPr>
            </w:pPr>
          </w:p>
          <w:p w14:paraId="6DE0BFCE" w14:textId="77777777" w:rsidR="00531844" w:rsidRPr="00BD3E91" w:rsidRDefault="00531844" w:rsidP="00D62674">
            <w:pPr>
              <w:pStyle w:val="acctfourfigures"/>
              <w:tabs>
                <w:tab w:val="clear" w:pos="765"/>
              </w:tabs>
              <w:spacing w:line="240" w:lineRule="atLeast"/>
              <w:jc w:val="center"/>
              <w:rPr>
                <w:i/>
                <w:iCs/>
                <w:sz w:val="20"/>
                <w:szCs w:val="20"/>
              </w:rPr>
            </w:pPr>
          </w:p>
        </w:tc>
        <w:tc>
          <w:tcPr>
            <w:tcW w:w="990" w:type="dxa"/>
            <w:shd w:val="clear" w:color="auto" w:fill="auto"/>
          </w:tcPr>
          <w:p w14:paraId="622B3034" w14:textId="77777777" w:rsidR="00531844" w:rsidRPr="00BD3E91" w:rsidRDefault="00531844" w:rsidP="00D62674">
            <w:pPr>
              <w:pStyle w:val="acctfourfigures"/>
              <w:tabs>
                <w:tab w:val="clear" w:pos="765"/>
              </w:tabs>
              <w:spacing w:line="240" w:lineRule="atLeast"/>
              <w:jc w:val="center"/>
              <w:rPr>
                <w:sz w:val="20"/>
                <w:szCs w:val="20"/>
              </w:rPr>
            </w:pPr>
            <w:r w:rsidRPr="00BD3E91">
              <w:rPr>
                <w:sz w:val="20"/>
                <w:szCs w:val="20"/>
              </w:rPr>
              <w:t>Rate</w:t>
            </w:r>
          </w:p>
          <w:p w14:paraId="2DE535B3" w14:textId="77777777" w:rsidR="00531844" w:rsidRPr="00BD3E91" w:rsidRDefault="00531844" w:rsidP="00D62674">
            <w:pPr>
              <w:pStyle w:val="acctfourfigures"/>
              <w:tabs>
                <w:tab w:val="clear" w:pos="765"/>
              </w:tabs>
              <w:spacing w:line="240" w:lineRule="atLeast"/>
              <w:jc w:val="center"/>
              <w:rPr>
                <w:i/>
                <w:iCs/>
                <w:sz w:val="20"/>
                <w:szCs w:val="20"/>
                <w:cs/>
              </w:rPr>
            </w:pPr>
            <w:r w:rsidRPr="00BD3E91">
              <w:rPr>
                <w:i/>
                <w:iCs/>
                <w:sz w:val="20"/>
                <w:szCs w:val="20"/>
              </w:rPr>
              <w:t>(%)</w:t>
            </w:r>
          </w:p>
        </w:tc>
        <w:tc>
          <w:tcPr>
            <w:tcW w:w="180" w:type="dxa"/>
            <w:shd w:val="clear" w:color="auto" w:fill="auto"/>
          </w:tcPr>
          <w:p w14:paraId="4D49E2B4" w14:textId="77777777" w:rsidR="00531844" w:rsidRPr="00BD3E91" w:rsidRDefault="00531844" w:rsidP="00D62674">
            <w:pPr>
              <w:pStyle w:val="acctfourfigures"/>
              <w:tabs>
                <w:tab w:val="clear" w:pos="765"/>
              </w:tabs>
              <w:spacing w:line="240" w:lineRule="atLeast"/>
              <w:jc w:val="center"/>
              <w:rPr>
                <w:i/>
                <w:iCs/>
                <w:sz w:val="20"/>
                <w:szCs w:val="20"/>
              </w:rPr>
            </w:pPr>
          </w:p>
          <w:p w14:paraId="268AE297" w14:textId="77777777" w:rsidR="00531844" w:rsidRPr="00BD3E91" w:rsidRDefault="00531844" w:rsidP="00D62674">
            <w:pPr>
              <w:pStyle w:val="acctfourfigures"/>
              <w:tabs>
                <w:tab w:val="clear" w:pos="765"/>
              </w:tabs>
              <w:spacing w:line="240" w:lineRule="atLeast"/>
              <w:jc w:val="center"/>
              <w:rPr>
                <w:i/>
                <w:iCs/>
                <w:sz w:val="20"/>
                <w:szCs w:val="20"/>
              </w:rPr>
            </w:pPr>
          </w:p>
        </w:tc>
        <w:tc>
          <w:tcPr>
            <w:tcW w:w="1260" w:type="dxa"/>
            <w:shd w:val="clear" w:color="auto" w:fill="auto"/>
          </w:tcPr>
          <w:p w14:paraId="39239478" w14:textId="77777777" w:rsidR="00531844" w:rsidRPr="00BD3E91" w:rsidRDefault="00531844" w:rsidP="00D62674">
            <w:pPr>
              <w:pStyle w:val="acctfourfigures"/>
              <w:tabs>
                <w:tab w:val="clear" w:pos="765"/>
              </w:tabs>
              <w:spacing w:line="240" w:lineRule="atLeast"/>
              <w:ind w:left="-79" w:right="-79"/>
              <w:jc w:val="center"/>
              <w:rPr>
                <w:i/>
                <w:iCs/>
                <w:sz w:val="20"/>
                <w:szCs w:val="20"/>
              </w:rPr>
            </w:pPr>
            <w:r w:rsidRPr="00BD3E91">
              <w:rPr>
                <w:i/>
                <w:iCs/>
                <w:sz w:val="20"/>
                <w:szCs w:val="20"/>
              </w:rPr>
              <w:t>(in thousand Baht)</w:t>
            </w:r>
          </w:p>
        </w:tc>
      </w:tr>
      <w:tr w:rsidR="00BD3E91" w:rsidRPr="00BD3E91" w14:paraId="247632D4" w14:textId="77777777" w:rsidTr="00686CEF">
        <w:trPr>
          <w:cantSplit/>
        </w:trPr>
        <w:tc>
          <w:tcPr>
            <w:tcW w:w="4320" w:type="dxa"/>
            <w:shd w:val="clear" w:color="auto" w:fill="FFFFFF" w:themeFill="background1"/>
          </w:tcPr>
          <w:p w14:paraId="178678F6" w14:textId="77777777" w:rsidR="00BD3E91" w:rsidRPr="00BD3E91" w:rsidRDefault="00BD3E91" w:rsidP="00BD3E91">
            <w:pPr>
              <w:spacing w:line="240" w:lineRule="atLeast"/>
              <w:rPr>
                <w:sz w:val="20"/>
                <w:szCs w:val="20"/>
              </w:rPr>
            </w:pPr>
            <w:r w:rsidRPr="00BD3E91">
              <w:rPr>
                <w:sz w:val="20"/>
                <w:szCs w:val="20"/>
              </w:rPr>
              <w:t>Profit before income tax expense</w:t>
            </w:r>
          </w:p>
        </w:tc>
        <w:tc>
          <w:tcPr>
            <w:tcW w:w="900" w:type="dxa"/>
            <w:shd w:val="clear" w:color="auto" w:fill="FFFFFF" w:themeFill="background1"/>
          </w:tcPr>
          <w:p w14:paraId="1CDB4279" w14:textId="77777777" w:rsidR="00BD3E91" w:rsidRPr="00BD3E91" w:rsidRDefault="00BD3E91" w:rsidP="00BD3E91">
            <w:pPr>
              <w:spacing w:line="240" w:lineRule="atLeast"/>
              <w:rPr>
                <w:sz w:val="20"/>
                <w:szCs w:val="20"/>
              </w:rPr>
            </w:pPr>
          </w:p>
        </w:tc>
        <w:tc>
          <w:tcPr>
            <w:tcW w:w="180" w:type="dxa"/>
            <w:shd w:val="clear" w:color="auto" w:fill="FFFFFF" w:themeFill="background1"/>
          </w:tcPr>
          <w:p w14:paraId="2291CBEA" w14:textId="77777777" w:rsidR="00BD3E91" w:rsidRPr="00BD3E91" w:rsidRDefault="00BD3E91" w:rsidP="00BD3E91">
            <w:pPr>
              <w:spacing w:line="240" w:lineRule="atLeast"/>
              <w:rPr>
                <w:sz w:val="20"/>
                <w:szCs w:val="20"/>
              </w:rPr>
            </w:pPr>
          </w:p>
        </w:tc>
        <w:tc>
          <w:tcPr>
            <w:tcW w:w="1260" w:type="dxa"/>
            <w:tcBorders>
              <w:bottom w:val="double" w:sz="4" w:space="0" w:color="auto"/>
            </w:tcBorders>
            <w:shd w:val="clear" w:color="auto" w:fill="auto"/>
          </w:tcPr>
          <w:p w14:paraId="4E488D13" w14:textId="5433EA76" w:rsidR="00BD3E91" w:rsidRPr="00986182" w:rsidRDefault="00C97AF1" w:rsidP="008F2D87">
            <w:pPr>
              <w:tabs>
                <w:tab w:val="decimal" w:pos="1001"/>
              </w:tabs>
              <w:spacing w:line="240" w:lineRule="auto"/>
              <w:ind w:right="-114"/>
              <w:jc w:val="center"/>
              <w:rPr>
                <w:sz w:val="20"/>
                <w:szCs w:val="20"/>
              </w:rPr>
            </w:pPr>
            <w:r>
              <w:rPr>
                <w:sz w:val="20"/>
                <w:szCs w:val="20"/>
              </w:rPr>
              <w:t>2,085,005</w:t>
            </w:r>
          </w:p>
        </w:tc>
        <w:tc>
          <w:tcPr>
            <w:tcW w:w="180" w:type="dxa"/>
            <w:shd w:val="clear" w:color="auto" w:fill="auto"/>
          </w:tcPr>
          <w:p w14:paraId="5058ED2A" w14:textId="77777777" w:rsidR="00BD3E91" w:rsidRPr="00BD3E91" w:rsidRDefault="00BD3E91" w:rsidP="00BD3E91">
            <w:pPr>
              <w:spacing w:line="240" w:lineRule="atLeast"/>
              <w:rPr>
                <w:sz w:val="20"/>
                <w:szCs w:val="20"/>
              </w:rPr>
            </w:pPr>
          </w:p>
        </w:tc>
        <w:tc>
          <w:tcPr>
            <w:tcW w:w="990" w:type="dxa"/>
            <w:shd w:val="clear" w:color="auto" w:fill="auto"/>
          </w:tcPr>
          <w:p w14:paraId="7E8F473C" w14:textId="77777777" w:rsidR="00BD3E91" w:rsidRPr="00BD3E91" w:rsidRDefault="00BD3E91" w:rsidP="00BD3E91">
            <w:pPr>
              <w:spacing w:line="240" w:lineRule="atLeast"/>
              <w:rPr>
                <w:sz w:val="20"/>
                <w:szCs w:val="20"/>
              </w:rPr>
            </w:pPr>
          </w:p>
        </w:tc>
        <w:tc>
          <w:tcPr>
            <w:tcW w:w="180" w:type="dxa"/>
            <w:shd w:val="clear" w:color="auto" w:fill="auto"/>
          </w:tcPr>
          <w:p w14:paraId="59ACC6FA" w14:textId="77777777" w:rsidR="00BD3E91" w:rsidRPr="00BD3E91" w:rsidRDefault="00BD3E91" w:rsidP="00BD3E91">
            <w:pPr>
              <w:spacing w:line="240" w:lineRule="atLeast"/>
              <w:rPr>
                <w:sz w:val="20"/>
                <w:szCs w:val="20"/>
              </w:rPr>
            </w:pPr>
          </w:p>
        </w:tc>
        <w:tc>
          <w:tcPr>
            <w:tcW w:w="1260" w:type="dxa"/>
            <w:tcBorders>
              <w:bottom w:val="double" w:sz="4" w:space="0" w:color="auto"/>
            </w:tcBorders>
            <w:shd w:val="clear" w:color="auto" w:fill="auto"/>
          </w:tcPr>
          <w:p w14:paraId="545A3A2A" w14:textId="73E1924A" w:rsidR="00BD3E91" w:rsidRPr="00BD3E91" w:rsidRDefault="00BD3E91" w:rsidP="00BD3E91">
            <w:pPr>
              <w:tabs>
                <w:tab w:val="decimal" w:pos="1001"/>
              </w:tabs>
              <w:spacing w:line="240" w:lineRule="auto"/>
              <w:ind w:right="-114"/>
              <w:rPr>
                <w:sz w:val="20"/>
                <w:szCs w:val="20"/>
              </w:rPr>
            </w:pPr>
            <w:r w:rsidRPr="00BD3E91">
              <w:rPr>
                <w:sz w:val="20"/>
                <w:szCs w:val="20"/>
              </w:rPr>
              <w:t>104,946</w:t>
            </w:r>
          </w:p>
        </w:tc>
      </w:tr>
      <w:tr w:rsidR="00BD3E91" w:rsidRPr="00BD3E91" w14:paraId="72736CA7" w14:textId="77777777" w:rsidTr="00686CEF">
        <w:trPr>
          <w:cantSplit/>
        </w:trPr>
        <w:tc>
          <w:tcPr>
            <w:tcW w:w="4320" w:type="dxa"/>
            <w:shd w:val="clear" w:color="auto" w:fill="FFFFFF" w:themeFill="background1"/>
          </w:tcPr>
          <w:p w14:paraId="6588B320" w14:textId="77777777" w:rsidR="00BD3E91" w:rsidRPr="00BD3E91" w:rsidRDefault="00BD3E91" w:rsidP="00BD3E91">
            <w:pPr>
              <w:spacing w:line="240" w:lineRule="atLeast"/>
              <w:rPr>
                <w:sz w:val="20"/>
                <w:szCs w:val="20"/>
              </w:rPr>
            </w:pPr>
            <w:r w:rsidRPr="00BD3E91">
              <w:rPr>
                <w:sz w:val="20"/>
                <w:szCs w:val="20"/>
              </w:rPr>
              <w:t>Income tax using the Thai corporation tax rate</w:t>
            </w:r>
          </w:p>
        </w:tc>
        <w:tc>
          <w:tcPr>
            <w:tcW w:w="900" w:type="dxa"/>
            <w:shd w:val="clear" w:color="auto" w:fill="FFFFFF" w:themeFill="background1"/>
          </w:tcPr>
          <w:p w14:paraId="484CB0BC" w14:textId="63975562" w:rsidR="00BD3E91" w:rsidRPr="00BD3E91" w:rsidRDefault="008F2D87" w:rsidP="00BD3E91">
            <w:pPr>
              <w:pStyle w:val="acctfourfigures"/>
              <w:tabs>
                <w:tab w:val="clear" w:pos="765"/>
                <w:tab w:val="decimal" w:pos="371"/>
              </w:tabs>
              <w:spacing w:line="240" w:lineRule="atLeast"/>
              <w:rPr>
                <w:sz w:val="20"/>
                <w:szCs w:val="20"/>
              </w:rPr>
            </w:pPr>
            <w:r>
              <w:rPr>
                <w:sz w:val="20"/>
                <w:szCs w:val="20"/>
              </w:rPr>
              <w:t>20.00</w:t>
            </w:r>
          </w:p>
        </w:tc>
        <w:tc>
          <w:tcPr>
            <w:tcW w:w="180" w:type="dxa"/>
            <w:shd w:val="clear" w:color="auto" w:fill="FFFFFF" w:themeFill="background1"/>
          </w:tcPr>
          <w:p w14:paraId="4124FB88" w14:textId="77777777" w:rsidR="00BD3E91" w:rsidRPr="00BD3E91" w:rsidRDefault="00BD3E91" w:rsidP="00BD3E91">
            <w:pPr>
              <w:spacing w:line="240" w:lineRule="atLeast"/>
              <w:rPr>
                <w:sz w:val="20"/>
                <w:szCs w:val="20"/>
              </w:rPr>
            </w:pPr>
          </w:p>
        </w:tc>
        <w:tc>
          <w:tcPr>
            <w:tcW w:w="1260" w:type="dxa"/>
            <w:tcBorders>
              <w:top w:val="double" w:sz="4" w:space="0" w:color="auto"/>
            </w:tcBorders>
            <w:shd w:val="clear" w:color="auto" w:fill="auto"/>
          </w:tcPr>
          <w:p w14:paraId="42D26513" w14:textId="2D95DBB9" w:rsidR="00BD3E91" w:rsidRPr="00986182" w:rsidRDefault="00C97AF1" w:rsidP="008F2D87">
            <w:pPr>
              <w:tabs>
                <w:tab w:val="decimal" w:pos="1001"/>
              </w:tabs>
              <w:spacing w:line="240" w:lineRule="auto"/>
              <w:ind w:right="-114"/>
              <w:jc w:val="center"/>
              <w:rPr>
                <w:sz w:val="20"/>
                <w:szCs w:val="20"/>
              </w:rPr>
            </w:pPr>
            <w:r>
              <w:rPr>
                <w:sz w:val="20"/>
                <w:szCs w:val="20"/>
              </w:rPr>
              <w:t>417,001</w:t>
            </w:r>
          </w:p>
        </w:tc>
        <w:tc>
          <w:tcPr>
            <w:tcW w:w="180" w:type="dxa"/>
            <w:shd w:val="clear" w:color="auto" w:fill="auto"/>
          </w:tcPr>
          <w:p w14:paraId="1C7C6D7C" w14:textId="77777777" w:rsidR="00BD3E91" w:rsidRPr="00BD3E91" w:rsidRDefault="00BD3E91" w:rsidP="00BD3E91">
            <w:pPr>
              <w:spacing w:line="240" w:lineRule="atLeast"/>
              <w:rPr>
                <w:sz w:val="20"/>
                <w:szCs w:val="20"/>
              </w:rPr>
            </w:pPr>
          </w:p>
        </w:tc>
        <w:tc>
          <w:tcPr>
            <w:tcW w:w="990" w:type="dxa"/>
            <w:shd w:val="clear" w:color="auto" w:fill="auto"/>
          </w:tcPr>
          <w:p w14:paraId="6C80F0E1" w14:textId="76ECB415" w:rsidR="00BD3E91" w:rsidRPr="00BD3E91" w:rsidRDefault="00BD3E91" w:rsidP="00BD3E91">
            <w:pPr>
              <w:pStyle w:val="acctfourfigures"/>
              <w:tabs>
                <w:tab w:val="clear" w:pos="765"/>
                <w:tab w:val="decimal" w:pos="371"/>
              </w:tabs>
              <w:spacing w:line="240" w:lineRule="atLeast"/>
              <w:rPr>
                <w:sz w:val="20"/>
                <w:szCs w:val="20"/>
              </w:rPr>
            </w:pPr>
            <w:r w:rsidRPr="00BD3E91">
              <w:rPr>
                <w:sz w:val="20"/>
                <w:szCs w:val="20"/>
              </w:rPr>
              <w:t>20.00</w:t>
            </w:r>
          </w:p>
        </w:tc>
        <w:tc>
          <w:tcPr>
            <w:tcW w:w="180" w:type="dxa"/>
            <w:shd w:val="clear" w:color="auto" w:fill="auto"/>
          </w:tcPr>
          <w:p w14:paraId="29A5E8D7" w14:textId="77777777" w:rsidR="00BD3E91" w:rsidRPr="00BD3E91" w:rsidRDefault="00BD3E91" w:rsidP="00BD3E91">
            <w:pPr>
              <w:spacing w:line="240" w:lineRule="atLeast"/>
              <w:rPr>
                <w:sz w:val="20"/>
                <w:szCs w:val="20"/>
              </w:rPr>
            </w:pPr>
          </w:p>
        </w:tc>
        <w:tc>
          <w:tcPr>
            <w:tcW w:w="1260" w:type="dxa"/>
            <w:tcBorders>
              <w:top w:val="double" w:sz="4" w:space="0" w:color="auto"/>
            </w:tcBorders>
            <w:shd w:val="clear" w:color="auto" w:fill="auto"/>
          </w:tcPr>
          <w:p w14:paraId="5CE258BF" w14:textId="43901354" w:rsidR="00BD3E91" w:rsidRPr="00BD3E91" w:rsidRDefault="00BD3E91" w:rsidP="00BD3E91">
            <w:pPr>
              <w:tabs>
                <w:tab w:val="decimal" w:pos="1001"/>
              </w:tabs>
              <w:spacing w:line="240" w:lineRule="auto"/>
              <w:ind w:right="-114"/>
              <w:rPr>
                <w:sz w:val="20"/>
                <w:szCs w:val="20"/>
              </w:rPr>
            </w:pPr>
            <w:r w:rsidRPr="00BD3E91">
              <w:rPr>
                <w:sz w:val="20"/>
                <w:szCs w:val="20"/>
              </w:rPr>
              <w:t>20,989</w:t>
            </w:r>
          </w:p>
        </w:tc>
      </w:tr>
      <w:tr w:rsidR="00C57803" w:rsidRPr="00BD3E91" w14:paraId="3E9F32BF" w14:textId="77777777" w:rsidTr="008F2D87">
        <w:trPr>
          <w:cantSplit/>
        </w:trPr>
        <w:tc>
          <w:tcPr>
            <w:tcW w:w="4320" w:type="dxa"/>
            <w:shd w:val="clear" w:color="auto" w:fill="FFFFFF" w:themeFill="background1"/>
          </w:tcPr>
          <w:p w14:paraId="6B6E77F5" w14:textId="68894EC5" w:rsidR="00C57803" w:rsidRPr="00BD3E91" w:rsidRDefault="00C57803" w:rsidP="00C57803">
            <w:pPr>
              <w:spacing w:line="240" w:lineRule="atLeast"/>
              <w:rPr>
                <w:sz w:val="20"/>
                <w:szCs w:val="20"/>
              </w:rPr>
            </w:pPr>
            <w:r w:rsidRPr="00312476">
              <w:rPr>
                <w:sz w:val="20"/>
                <w:szCs w:val="20"/>
              </w:rPr>
              <w:t>Income not subject to tax</w:t>
            </w:r>
          </w:p>
        </w:tc>
        <w:tc>
          <w:tcPr>
            <w:tcW w:w="900" w:type="dxa"/>
            <w:shd w:val="clear" w:color="auto" w:fill="FFFFFF" w:themeFill="background1"/>
          </w:tcPr>
          <w:p w14:paraId="07FCDE0E" w14:textId="77777777" w:rsidR="00C57803" w:rsidRPr="00BD3E91" w:rsidRDefault="00C57803" w:rsidP="00C57803">
            <w:pPr>
              <w:pStyle w:val="acctfourfigures"/>
              <w:tabs>
                <w:tab w:val="clear" w:pos="765"/>
                <w:tab w:val="decimal" w:pos="371"/>
              </w:tabs>
              <w:spacing w:line="240" w:lineRule="atLeast"/>
              <w:rPr>
                <w:sz w:val="20"/>
                <w:szCs w:val="20"/>
              </w:rPr>
            </w:pPr>
          </w:p>
        </w:tc>
        <w:tc>
          <w:tcPr>
            <w:tcW w:w="180" w:type="dxa"/>
            <w:shd w:val="clear" w:color="auto" w:fill="FFFFFF" w:themeFill="background1"/>
          </w:tcPr>
          <w:p w14:paraId="0ADF6FDE" w14:textId="77777777" w:rsidR="00C57803" w:rsidRPr="00BD3E91" w:rsidRDefault="00C57803" w:rsidP="00C57803">
            <w:pPr>
              <w:spacing w:line="240" w:lineRule="atLeast"/>
              <w:rPr>
                <w:sz w:val="20"/>
                <w:szCs w:val="20"/>
              </w:rPr>
            </w:pPr>
          </w:p>
        </w:tc>
        <w:tc>
          <w:tcPr>
            <w:tcW w:w="1260" w:type="dxa"/>
            <w:shd w:val="clear" w:color="auto" w:fill="auto"/>
          </w:tcPr>
          <w:p w14:paraId="38D354A4" w14:textId="26FA21F3" w:rsidR="00C57803" w:rsidRPr="00986182" w:rsidRDefault="00C57803" w:rsidP="00C57803">
            <w:pPr>
              <w:tabs>
                <w:tab w:val="decimal" w:pos="1001"/>
              </w:tabs>
              <w:spacing w:line="240" w:lineRule="auto"/>
              <w:ind w:right="-114"/>
              <w:jc w:val="center"/>
              <w:rPr>
                <w:sz w:val="20"/>
                <w:szCs w:val="20"/>
              </w:rPr>
            </w:pPr>
            <w:r w:rsidRPr="00986182">
              <w:rPr>
                <w:sz w:val="20"/>
                <w:szCs w:val="20"/>
              </w:rPr>
              <w:t>(318,863)</w:t>
            </w:r>
          </w:p>
        </w:tc>
        <w:tc>
          <w:tcPr>
            <w:tcW w:w="180" w:type="dxa"/>
            <w:shd w:val="clear" w:color="auto" w:fill="auto"/>
          </w:tcPr>
          <w:p w14:paraId="1E62EBE0" w14:textId="77777777" w:rsidR="00C57803" w:rsidRPr="00BD3E91" w:rsidRDefault="00C57803" w:rsidP="00C57803">
            <w:pPr>
              <w:spacing w:line="240" w:lineRule="atLeast"/>
              <w:rPr>
                <w:sz w:val="20"/>
                <w:szCs w:val="20"/>
              </w:rPr>
            </w:pPr>
          </w:p>
        </w:tc>
        <w:tc>
          <w:tcPr>
            <w:tcW w:w="990" w:type="dxa"/>
            <w:shd w:val="clear" w:color="auto" w:fill="auto"/>
          </w:tcPr>
          <w:p w14:paraId="53FFB11D" w14:textId="77777777" w:rsidR="00C57803" w:rsidRPr="00BD3E91" w:rsidRDefault="00C57803" w:rsidP="00C57803">
            <w:pPr>
              <w:pStyle w:val="acctfourfigures"/>
              <w:tabs>
                <w:tab w:val="clear" w:pos="765"/>
                <w:tab w:val="decimal" w:pos="371"/>
              </w:tabs>
              <w:spacing w:line="240" w:lineRule="atLeast"/>
              <w:rPr>
                <w:sz w:val="20"/>
                <w:szCs w:val="20"/>
              </w:rPr>
            </w:pPr>
          </w:p>
        </w:tc>
        <w:tc>
          <w:tcPr>
            <w:tcW w:w="180" w:type="dxa"/>
            <w:shd w:val="clear" w:color="auto" w:fill="auto"/>
          </w:tcPr>
          <w:p w14:paraId="133A7CFB" w14:textId="77777777" w:rsidR="00C57803" w:rsidRPr="00BD3E91" w:rsidRDefault="00C57803" w:rsidP="00C57803">
            <w:pPr>
              <w:spacing w:line="240" w:lineRule="atLeast"/>
              <w:rPr>
                <w:sz w:val="20"/>
                <w:szCs w:val="20"/>
              </w:rPr>
            </w:pPr>
          </w:p>
        </w:tc>
        <w:tc>
          <w:tcPr>
            <w:tcW w:w="1260" w:type="dxa"/>
            <w:shd w:val="clear" w:color="auto" w:fill="auto"/>
          </w:tcPr>
          <w:p w14:paraId="45D95BAF" w14:textId="2EEB26E4" w:rsidR="00C57803" w:rsidRPr="00BD3E91" w:rsidRDefault="00C57803" w:rsidP="00C57803">
            <w:pPr>
              <w:tabs>
                <w:tab w:val="decimal" w:pos="730"/>
              </w:tabs>
              <w:spacing w:line="240" w:lineRule="auto"/>
              <w:ind w:right="-114"/>
              <w:rPr>
                <w:sz w:val="20"/>
                <w:szCs w:val="20"/>
              </w:rPr>
            </w:pPr>
            <w:r>
              <w:rPr>
                <w:sz w:val="20"/>
                <w:szCs w:val="20"/>
              </w:rPr>
              <w:t>-</w:t>
            </w:r>
          </w:p>
        </w:tc>
      </w:tr>
      <w:tr w:rsidR="00BD3E91" w:rsidRPr="00BD3E91" w14:paraId="0E6501EC" w14:textId="77777777" w:rsidTr="00F37D25">
        <w:trPr>
          <w:cantSplit/>
        </w:trPr>
        <w:tc>
          <w:tcPr>
            <w:tcW w:w="4320" w:type="dxa"/>
            <w:shd w:val="clear" w:color="auto" w:fill="FFFFFF" w:themeFill="background1"/>
          </w:tcPr>
          <w:p w14:paraId="511C37A1" w14:textId="77777777" w:rsidR="00BD3E91" w:rsidRPr="00BD3E91" w:rsidRDefault="00BD3E91" w:rsidP="00BD3E91">
            <w:pPr>
              <w:spacing w:line="240" w:lineRule="atLeast"/>
              <w:rPr>
                <w:sz w:val="20"/>
                <w:szCs w:val="20"/>
              </w:rPr>
            </w:pPr>
            <w:r w:rsidRPr="00BD3E91">
              <w:rPr>
                <w:sz w:val="20"/>
                <w:szCs w:val="20"/>
              </w:rPr>
              <w:t>Expenses not deductible for tax purposes</w:t>
            </w:r>
          </w:p>
        </w:tc>
        <w:tc>
          <w:tcPr>
            <w:tcW w:w="900" w:type="dxa"/>
            <w:shd w:val="clear" w:color="auto" w:fill="FFFFFF" w:themeFill="background1"/>
          </w:tcPr>
          <w:p w14:paraId="428F0A28" w14:textId="77777777" w:rsidR="00BD3E91" w:rsidRPr="00BD3E91" w:rsidRDefault="00BD3E91" w:rsidP="00BD3E91">
            <w:pPr>
              <w:pStyle w:val="acctfourfigures"/>
              <w:tabs>
                <w:tab w:val="clear" w:pos="765"/>
                <w:tab w:val="decimal" w:pos="461"/>
              </w:tabs>
              <w:spacing w:line="240" w:lineRule="atLeast"/>
              <w:rPr>
                <w:sz w:val="20"/>
                <w:szCs w:val="20"/>
              </w:rPr>
            </w:pPr>
          </w:p>
        </w:tc>
        <w:tc>
          <w:tcPr>
            <w:tcW w:w="180" w:type="dxa"/>
            <w:shd w:val="clear" w:color="auto" w:fill="FFFFFF" w:themeFill="background1"/>
          </w:tcPr>
          <w:p w14:paraId="0485853D" w14:textId="77777777" w:rsidR="00BD3E91" w:rsidRPr="00BD3E91" w:rsidRDefault="00BD3E91" w:rsidP="00BD3E91">
            <w:pPr>
              <w:pStyle w:val="acctfourfigures"/>
              <w:spacing w:line="240" w:lineRule="atLeast"/>
              <w:rPr>
                <w:sz w:val="20"/>
                <w:szCs w:val="20"/>
              </w:rPr>
            </w:pPr>
          </w:p>
        </w:tc>
        <w:tc>
          <w:tcPr>
            <w:tcW w:w="1260" w:type="dxa"/>
            <w:shd w:val="clear" w:color="auto" w:fill="auto"/>
          </w:tcPr>
          <w:p w14:paraId="11552D6F" w14:textId="4D979ED4" w:rsidR="00BD3E91" w:rsidRPr="00986182" w:rsidRDefault="008F2D87" w:rsidP="008F2D87">
            <w:pPr>
              <w:tabs>
                <w:tab w:val="decimal" w:pos="1032"/>
              </w:tabs>
              <w:spacing w:line="240" w:lineRule="auto"/>
              <w:ind w:right="-114"/>
              <w:jc w:val="center"/>
              <w:rPr>
                <w:sz w:val="20"/>
                <w:szCs w:val="20"/>
              </w:rPr>
            </w:pPr>
            <w:r w:rsidRPr="00986182">
              <w:rPr>
                <w:sz w:val="20"/>
                <w:szCs w:val="20"/>
              </w:rPr>
              <w:t>3,325</w:t>
            </w:r>
          </w:p>
        </w:tc>
        <w:tc>
          <w:tcPr>
            <w:tcW w:w="180" w:type="dxa"/>
            <w:shd w:val="clear" w:color="auto" w:fill="auto"/>
          </w:tcPr>
          <w:p w14:paraId="0BBCBE9D" w14:textId="77777777" w:rsidR="00BD3E91" w:rsidRPr="00BD3E91" w:rsidRDefault="00BD3E91" w:rsidP="00BD3E91">
            <w:pPr>
              <w:pStyle w:val="acctfourfigures"/>
              <w:spacing w:line="240" w:lineRule="atLeast"/>
              <w:rPr>
                <w:sz w:val="20"/>
                <w:szCs w:val="20"/>
              </w:rPr>
            </w:pPr>
          </w:p>
        </w:tc>
        <w:tc>
          <w:tcPr>
            <w:tcW w:w="990" w:type="dxa"/>
            <w:shd w:val="clear" w:color="auto" w:fill="auto"/>
          </w:tcPr>
          <w:p w14:paraId="62E944DB" w14:textId="77777777" w:rsidR="00BD3E91" w:rsidRPr="00BD3E91" w:rsidRDefault="00BD3E91" w:rsidP="00BD3E91">
            <w:pPr>
              <w:pStyle w:val="acctfourfigures"/>
              <w:tabs>
                <w:tab w:val="clear" w:pos="765"/>
                <w:tab w:val="decimal" w:pos="461"/>
              </w:tabs>
              <w:spacing w:line="240" w:lineRule="atLeast"/>
              <w:rPr>
                <w:sz w:val="20"/>
                <w:szCs w:val="20"/>
              </w:rPr>
            </w:pPr>
          </w:p>
        </w:tc>
        <w:tc>
          <w:tcPr>
            <w:tcW w:w="180" w:type="dxa"/>
            <w:shd w:val="clear" w:color="auto" w:fill="auto"/>
          </w:tcPr>
          <w:p w14:paraId="2A036BC3" w14:textId="77777777" w:rsidR="00BD3E91" w:rsidRPr="00BD3E91" w:rsidRDefault="00BD3E91" w:rsidP="00BD3E91">
            <w:pPr>
              <w:pStyle w:val="acctfourfigures"/>
              <w:spacing w:line="240" w:lineRule="atLeast"/>
              <w:rPr>
                <w:sz w:val="20"/>
                <w:szCs w:val="20"/>
              </w:rPr>
            </w:pPr>
          </w:p>
        </w:tc>
        <w:tc>
          <w:tcPr>
            <w:tcW w:w="1260" w:type="dxa"/>
            <w:shd w:val="clear" w:color="auto" w:fill="auto"/>
          </w:tcPr>
          <w:p w14:paraId="6049E863" w14:textId="511E0FBB" w:rsidR="00BD3E91" w:rsidRPr="00BD3E91" w:rsidRDefault="00BD3E91" w:rsidP="00BD3E91">
            <w:pPr>
              <w:tabs>
                <w:tab w:val="decimal" w:pos="1032"/>
              </w:tabs>
              <w:spacing w:line="240" w:lineRule="auto"/>
              <w:ind w:right="-114"/>
              <w:rPr>
                <w:sz w:val="20"/>
                <w:szCs w:val="20"/>
              </w:rPr>
            </w:pPr>
            <w:r w:rsidRPr="00BD3E91">
              <w:rPr>
                <w:sz w:val="20"/>
                <w:szCs w:val="20"/>
              </w:rPr>
              <w:t>3,798</w:t>
            </w:r>
          </w:p>
        </w:tc>
      </w:tr>
      <w:tr w:rsidR="00BD3E91" w:rsidRPr="00BD3E91" w14:paraId="6FD3584F" w14:textId="77777777" w:rsidTr="00F37D25">
        <w:trPr>
          <w:cantSplit/>
        </w:trPr>
        <w:tc>
          <w:tcPr>
            <w:tcW w:w="4320" w:type="dxa"/>
            <w:shd w:val="clear" w:color="auto" w:fill="auto"/>
          </w:tcPr>
          <w:p w14:paraId="54077A0C" w14:textId="77777777" w:rsidR="00BD3E91" w:rsidRPr="00BD3E91" w:rsidRDefault="00BD3E91" w:rsidP="00BD3E91">
            <w:pPr>
              <w:spacing w:line="240" w:lineRule="atLeast"/>
              <w:rPr>
                <w:sz w:val="20"/>
                <w:szCs w:val="20"/>
              </w:rPr>
            </w:pPr>
            <w:r w:rsidRPr="00BD3E91">
              <w:rPr>
                <w:sz w:val="20"/>
                <w:szCs w:val="20"/>
              </w:rPr>
              <w:t>Expenses for tax incentives</w:t>
            </w:r>
          </w:p>
        </w:tc>
        <w:tc>
          <w:tcPr>
            <w:tcW w:w="900" w:type="dxa"/>
            <w:shd w:val="clear" w:color="auto" w:fill="auto"/>
          </w:tcPr>
          <w:p w14:paraId="3DE20ADB" w14:textId="77777777" w:rsidR="00BD3E91" w:rsidRPr="00BD3E91" w:rsidRDefault="00BD3E91" w:rsidP="00BD3E91">
            <w:pPr>
              <w:pStyle w:val="acctfourfigures"/>
              <w:tabs>
                <w:tab w:val="clear" w:pos="765"/>
                <w:tab w:val="decimal" w:pos="461"/>
              </w:tabs>
              <w:spacing w:line="240" w:lineRule="atLeast"/>
              <w:rPr>
                <w:sz w:val="20"/>
                <w:szCs w:val="20"/>
              </w:rPr>
            </w:pPr>
          </w:p>
        </w:tc>
        <w:tc>
          <w:tcPr>
            <w:tcW w:w="180" w:type="dxa"/>
            <w:shd w:val="clear" w:color="auto" w:fill="auto"/>
          </w:tcPr>
          <w:p w14:paraId="23C74E00" w14:textId="77777777" w:rsidR="00BD3E91" w:rsidRPr="00BD3E91" w:rsidRDefault="00BD3E91" w:rsidP="00BD3E91">
            <w:pPr>
              <w:pStyle w:val="acctfourfigures"/>
              <w:spacing w:line="240" w:lineRule="atLeast"/>
              <w:rPr>
                <w:sz w:val="20"/>
                <w:szCs w:val="20"/>
              </w:rPr>
            </w:pPr>
          </w:p>
        </w:tc>
        <w:tc>
          <w:tcPr>
            <w:tcW w:w="1260" w:type="dxa"/>
            <w:shd w:val="clear" w:color="auto" w:fill="auto"/>
          </w:tcPr>
          <w:p w14:paraId="300812B1" w14:textId="1128BE0F" w:rsidR="00BD3E91" w:rsidRPr="00986182" w:rsidRDefault="008F2D87" w:rsidP="008F2D87">
            <w:pPr>
              <w:tabs>
                <w:tab w:val="decimal" w:pos="1018"/>
              </w:tabs>
              <w:spacing w:line="240" w:lineRule="auto"/>
              <w:ind w:right="-114"/>
              <w:jc w:val="center"/>
              <w:rPr>
                <w:sz w:val="20"/>
                <w:szCs w:val="20"/>
              </w:rPr>
            </w:pPr>
            <w:r w:rsidRPr="00986182">
              <w:rPr>
                <w:sz w:val="20"/>
                <w:szCs w:val="20"/>
              </w:rPr>
              <w:t>(199)</w:t>
            </w:r>
          </w:p>
        </w:tc>
        <w:tc>
          <w:tcPr>
            <w:tcW w:w="180" w:type="dxa"/>
            <w:shd w:val="clear" w:color="auto" w:fill="auto"/>
          </w:tcPr>
          <w:p w14:paraId="40C1EF16" w14:textId="77777777" w:rsidR="00BD3E91" w:rsidRPr="00BD3E91" w:rsidRDefault="00BD3E91" w:rsidP="00BD3E91">
            <w:pPr>
              <w:pStyle w:val="acctfourfigures"/>
              <w:spacing w:line="240" w:lineRule="atLeast"/>
              <w:rPr>
                <w:sz w:val="20"/>
                <w:szCs w:val="20"/>
              </w:rPr>
            </w:pPr>
          </w:p>
        </w:tc>
        <w:tc>
          <w:tcPr>
            <w:tcW w:w="990" w:type="dxa"/>
            <w:shd w:val="clear" w:color="auto" w:fill="auto"/>
          </w:tcPr>
          <w:p w14:paraId="6AFDF036" w14:textId="77777777" w:rsidR="00BD3E91" w:rsidRPr="00BD3E91" w:rsidRDefault="00BD3E91" w:rsidP="00BD3E91">
            <w:pPr>
              <w:pStyle w:val="acctfourfigures"/>
              <w:tabs>
                <w:tab w:val="clear" w:pos="765"/>
                <w:tab w:val="decimal" w:pos="461"/>
              </w:tabs>
              <w:spacing w:line="240" w:lineRule="atLeast"/>
              <w:rPr>
                <w:sz w:val="20"/>
                <w:szCs w:val="20"/>
              </w:rPr>
            </w:pPr>
          </w:p>
        </w:tc>
        <w:tc>
          <w:tcPr>
            <w:tcW w:w="180" w:type="dxa"/>
            <w:shd w:val="clear" w:color="auto" w:fill="auto"/>
          </w:tcPr>
          <w:p w14:paraId="2AF543ED" w14:textId="77777777" w:rsidR="00BD3E91" w:rsidRPr="00BD3E91" w:rsidRDefault="00BD3E91" w:rsidP="00BD3E91">
            <w:pPr>
              <w:pStyle w:val="acctfourfigures"/>
              <w:spacing w:line="240" w:lineRule="atLeast"/>
              <w:rPr>
                <w:sz w:val="20"/>
                <w:szCs w:val="20"/>
              </w:rPr>
            </w:pPr>
          </w:p>
        </w:tc>
        <w:tc>
          <w:tcPr>
            <w:tcW w:w="1260" w:type="dxa"/>
            <w:shd w:val="clear" w:color="auto" w:fill="auto"/>
          </w:tcPr>
          <w:p w14:paraId="1E3B9BC3" w14:textId="1CB90861" w:rsidR="00BD3E91" w:rsidRPr="00BD3E91" w:rsidRDefault="00BD3E91" w:rsidP="00BD3E91">
            <w:pPr>
              <w:tabs>
                <w:tab w:val="decimal" w:pos="1018"/>
              </w:tabs>
              <w:spacing w:line="240" w:lineRule="auto"/>
              <w:ind w:right="-114"/>
              <w:rPr>
                <w:sz w:val="20"/>
                <w:szCs w:val="20"/>
              </w:rPr>
            </w:pPr>
            <w:r w:rsidRPr="00BD3E91">
              <w:rPr>
                <w:sz w:val="20"/>
                <w:szCs w:val="20"/>
              </w:rPr>
              <w:t>(73)</w:t>
            </w:r>
          </w:p>
        </w:tc>
      </w:tr>
      <w:tr w:rsidR="00BD3E91" w:rsidRPr="00BD3E91" w14:paraId="460B2C22" w14:textId="77777777" w:rsidTr="00F37D25">
        <w:trPr>
          <w:cantSplit/>
        </w:trPr>
        <w:tc>
          <w:tcPr>
            <w:tcW w:w="4320" w:type="dxa"/>
            <w:shd w:val="clear" w:color="auto" w:fill="auto"/>
          </w:tcPr>
          <w:p w14:paraId="19EFD20D" w14:textId="77777777" w:rsidR="00BD3E91" w:rsidRPr="00BD3E91" w:rsidRDefault="00BD3E91" w:rsidP="00BD3E91">
            <w:pPr>
              <w:spacing w:line="240" w:lineRule="atLeast"/>
              <w:rPr>
                <w:b/>
                <w:bCs/>
                <w:sz w:val="20"/>
                <w:szCs w:val="20"/>
              </w:rPr>
            </w:pPr>
            <w:r w:rsidRPr="00BD3E91">
              <w:rPr>
                <w:b/>
                <w:bCs/>
                <w:sz w:val="20"/>
                <w:szCs w:val="20"/>
              </w:rPr>
              <w:t>Total</w:t>
            </w:r>
          </w:p>
        </w:tc>
        <w:tc>
          <w:tcPr>
            <w:tcW w:w="900" w:type="dxa"/>
            <w:tcBorders>
              <w:top w:val="single" w:sz="4" w:space="0" w:color="auto"/>
              <w:bottom w:val="double" w:sz="4" w:space="0" w:color="auto"/>
            </w:tcBorders>
            <w:shd w:val="clear" w:color="auto" w:fill="auto"/>
          </w:tcPr>
          <w:p w14:paraId="205A003C" w14:textId="728AD90D" w:rsidR="00BD3E91" w:rsidRPr="00BD3E91" w:rsidRDefault="00C97AF1" w:rsidP="00BD3E91">
            <w:pPr>
              <w:pStyle w:val="acctfourfigures"/>
              <w:tabs>
                <w:tab w:val="clear" w:pos="765"/>
                <w:tab w:val="decimal" w:pos="371"/>
              </w:tabs>
              <w:spacing w:line="240" w:lineRule="atLeast"/>
              <w:rPr>
                <w:b/>
                <w:bCs/>
                <w:sz w:val="20"/>
                <w:szCs w:val="20"/>
              </w:rPr>
            </w:pPr>
            <w:r>
              <w:rPr>
                <w:b/>
                <w:bCs/>
                <w:sz w:val="20"/>
                <w:szCs w:val="20"/>
              </w:rPr>
              <w:t>4.86</w:t>
            </w:r>
          </w:p>
        </w:tc>
        <w:tc>
          <w:tcPr>
            <w:tcW w:w="180" w:type="dxa"/>
            <w:shd w:val="clear" w:color="auto" w:fill="auto"/>
          </w:tcPr>
          <w:p w14:paraId="37C7CA86" w14:textId="77777777" w:rsidR="00BD3E91" w:rsidRPr="00BD3E91" w:rsidRDefault="00BD3E91" w:rsidP="00BD3E91">
            <w:pPr>
              <w:pStyle w:val="acctfourfigures"/>
              <w:spacing w:line="240" w:lineRule="atLeast"/>
              <w:jc w:val="center"/>
              <w:rPr>
                <w:sz w:val="20"/>
                <w:szCs w:val="20"/>
              </w:rPr>
            </w:pPr>
          </w:p>
        </w:tc>
        <w:tc>
          <w:tcPr>
            <w:tcW w:w="1260" w:type="dxa"/>
            <w:tcBorders>
              <w:top w:val="single" w:sz="4" w:space="0" w:color="auto"/>
              <w:bottom w:val="double" w:sz="4" w:space="0" w:color="auto"/>
            </w:tcBorders>
            <w:shd w:val="clear" w:color="auto" w:fill="auto"/>
          </w:tcPr>
          <w:p w14:paraId="06B15086" w14:textId="17C7E5D0" w:rsidR="00BD3E91" w:rsidRPr="00986182" w:rsidRDefault="00646649" w:rsidP="008F2D87">
            <w:pPr>
              <w:tabs>
                <w:tab w:val="decimal" w:pos="1001"/>
              </w:tabs>
              <w:spacing w:line="240" w:lineRule="auto"/>
              <w:ind w:right="-114"/>
              <w:jc w:val="center"/>
              <w:rPr>
                <w:b/>
                <w:bCs/>
                <w:sz w:val="20"/>
                <w:szCs w:val="20"/>
              </w:rPr>
            </w:pPr>
            <w:r w:rsidRPr="00986182">
              <w:rPr>
                <w:b/>
                <w:bCs/>
                <w:sz w:val="20"/>
                <w:szCs w:val="20"/>
              </w:rPr>
              <w:t>1</w:t>
            </w:r>
            <w:r w:rsidR="00C97AF1">
              <w:rPr>
                <w:b/>
                <w:bCs/>
                <w:sz w:val="20"/>
                <w:szCs w:val="20"/>
              </w:rPr>
              <w:t>01,264</w:t>
            </w:r>
          </w:p>
        </w:tc>
        <w:tc>
          <w:tcPr>
            <w:tcW w:w="180" w:type="dxa"/>
            <w:shd w:val="clear" w:color="auto" w:fill="auto"/>
          </w:tcPr>
          <w:p w14:paraId="5B6ACFFD" w14:textId="77777777" w:rsidR="00BD3E91" w:rsidRPr="00BD3E91" w:rsidRDefault="00BD3E91" w:rsidP="00BD3E91">
            <w:pPr>
              <w:pStyle w:val="acctfourfigures"/>
              <w:spacing w:line="240" w:lineRule="atLeast"/>
              <w:jc w:val="center"/>
              <w:rPr>
                <w:sz w:val="20"/>
                <w:szCs w:val="20"/>
              </w:rPr>
            </w:pPr>
          </w:p>
        </w:tc>
        <w:tc>
          <w:tcPr>
            <w:tcW w:w="990" w:type="dxa"/>
            <w:tcBorders>
              <w:top w:val="single" w:sz="4" w:space="0" w:color="auto"/>
              <w:bottom w:val="double" w:sz="4" w:space="0" w:color="auto"/>
            </w:tcBorders>
            <w:shd w:val="clear" w:color="auto" w:fill="auto"/>
          </w:tcPr>
          <w:p w14:paraId="2BB9F64D" w14:textId="22C7A841" w:rsidR="00BD3E91" w:rsidRPr="00BD3E91" w:rsidRDefault="00BD3E91" w:rsidP="00BD3E91">
            <w:pPr>
              <w:pStyle w:val="acctfourfigures"/>
              <w:tabs>
                <w:tab w:val="clear" w:pos="765"/>
                <w:tab w:val="decimal" w:pos="371"/>
              </w:tabs>
              <w:spacing w:line="240" w:lineRule="atLeast"/>
              <w:rPr>
                <w:b/>
                <w:bCs/>
                <w:sz w:val="20"/>
                <w:szCs w:val="20"/>
              </w:rPr>
            </w:pPr>
            <w:r w:rsidRPr="00BD3E91">
              <w:rPr>
                <w:b/>
                <w:bCs/>
                <w:sz w:val="20"/>
                <w:szCs w:val="20"/>
              </w:rPr>
              <w:t>23.55</w:t>
            </w:r>
          </w:p>
        </w:tc>
        <w:tc>
          <w:tcPr>
            <w:tcW w:w="180" w:type="dxa"/>
            <w:shd w:val="clear" w:color="auto" w:fill="auto"/>
          </w:tcPr>
          <w:p w14:paraId="182AB633" w14:textId="77777777" w:rsidR="00BD3E91" w:rsidRPr="00BD3E91" w:rsidRDefault="00BD3E91" w:rsidP="00BD3E91">
            <w:pPr>
              <w:pStyle w:val="acctfourfigures"/>
              <w:spacing w:line="240" w:lineRule="atLeast"/>
              <w:jc w:val="center"/>
              <w:rPr>
                <w:sz w:val="20"/>
                <w:szCs w:val="20"/>
              </w:rPr>
            </w:pPr>
          </w:p>
        </w:tc>
        <w:tc>
          <w:tcPr>
            <w:tcW w:w="1260" w:type="dxa"/>
            <w:tcBorders>
              <w:top w:val="single" w:sz="4" w:space="0" w:color="auto"/>
              <w:bottom w:val="double" w:sz="4" w:space="0" w:color="auto"/>
            </w:tcBorders>
            <w:shd w:val="clear" w:color="auto" w:fill="auto"/>
          </w:tcPr>
          <w:p w14:paraId="399C8E48" w14:textId="55D6785F" w:rsidR="00BD3E91" w:rsidRPr="00BD3E91" w:rsidRDefault="00BD3E91" w:rsidP="00BD3E91">
            <w:pPr>
              <w:tabs>
                <w:tab w:val="decimal" w:pos="1001"/>
              </w:tabs>
              <w:spacing w:line="240" w:lineRule="auto"/>
              <w:ind w:right="-114"/>
              <w:rPr>
                <w:b/>
                <w:bCs/>
                <w:sz w:val="20"/>
                <w:szCs w:val="20"/>
              </w:rPr>
            </w:pPr>
            <w:r w:rsidRPr="00BD3E91">
              <w:rPr>
                <w:b/>
                <w:bCs/>
                <w:sz w:val="20"/>
                <w:szCs w:val="20"/>
              </w:rPr>
              <w:t>24,714</w:t>
            </w:r>
          </w:p>
        </w:tc>
      </w:tr>
    </w:tbl>
    <w:p w14:paraId="35A8F53C" w14:textId="77777777" w:rsidR="004D2962" w:rsidRPr="00BD3E91" w:rsidRDefault="004D2962" w:rsidP="00383E0D">
      <w:pPr>
        <w:pStyle w:val="block"/>
        <w:spacing w:after="0" w:line="240" w:lineRule="auto"/>
        <w:ind w:left="1152" w:right="380" w:hanging="18"/>
        <w:jc w:val="both"/>
        <w:rPr>
          <w:spacing w:val="-2"/>
          <w:sz w:val="20"/>
          <w:szCs w:val="20"/>
        </w:rPr>
      </w:pPr>
    </w:p>
    <w:tbl>
      <w:tblPr>
        <w:tblW w:w="9270" w:type="dxa"/>
        <w:tblInd w:w="450" w:type="dxa"/>
        <w:tblLayout w:type="fixed"/>
        <w:tblCellMar>
          <w:left w:w="79" w:type="dxa"/>
          <w:right w:w="79" w:type="dxa"/>
        </w:tblCellMar>
        <w:tblLook w:val="04A0" w:firstRow="1" w:lastRow="0" w:firstColumn="1" w:lastColumn="0" w:noHBand="0" w:noVBand="1"/>
      </w:tblPr>
      <w:tblGrid>
        <w:gridCol w:w="4050"/>
        <w:gridCol w:w="1170"/>
        <w:gridCol w:w="180"/>
        <w:gridCol w:w="1170"/>
        <w:gridCol w:w="180"/>
        <w:gridCol w:w="1170"/>
        <w:gridCol w:w="180"/>
        <w:gridCol w:w="1170"/>
      </w:tblGrid>
      <w:tr w:rsidR="00986182" w14:paraId="463B3A42" w14:textId="77777777" w:rsidTr="00986182">
        <w:trPr>
          <w:cantSplit/>
          <w:tblHeader/>
        </w:trPr>
        <w:tc>
          <w:tcPr>
            <w:tcW w:w="4050" w:type="dxa"/>
          </w:tcPr>
          <w:p w14:paraId="56EE274E" w14:textId="77777777" w:rsidR="00986182" w:rsidRPr="0020058D" w:rsidRDefault="00986182">
            <w:pPr>
              <w:spacing w:line="240" w:lineRule="atLeast"/>
              <w:rPr>
                <w:sz w:val="20"/>
                <w:szCs w:val="20"/>
              </w:rPr>
            </w:pPr>
          </w:p>
        </w:tc>
        <w:tc>
          <w:tcPr>
            <w:tcW w:w="5220" w:type="dxa"/>
            <w:gridSpan w:val="7"/>
            <w:hideMark/>
          </w:tcPr>
          <w:p w14:paraId="0966C25E" w14:textId="77777777" w:rsidR="00986182" w:rsidRPr="0020058D" w:rsidRDefault="00986182">
            <w:pPr>
              <w:pStyle w:val="acctmergecolhdg"/>
              <w:spacing w:line="240" w:lineRule="atLeast"/>
              <w:rPr>
                <w:sz w:val="20"/>
                <w:szCs w:val="20"/>
              </w:rPr>
            </w:pPr>
            <w:r w:rsidRPr="0020058D">
              <w:rPr>
                <w:sz w:val="20"/>
                <w:szCs w:val="20"/>
              </w:rPr>
              <w:t xml:space="preserve">Consolidated financial statements </w:t>
            </w:r>
          </w:p>
        </w:tc>
      </w:tr>
      <w:tr w:rsidR="00986182" w14:paraId="24B744B2" w14:textId="77777777" w:rsidTr="00986182">
        <w:trPr>
          <w:cantSplit/>
          <w:tblHeader/>
        </w:trPr>
        <w:tc>
          <w:tcPr>
            <w:tcW w:w="4050" w:type="dxa"/>
            <w:hideMark/>
          </w:tcPr>
          <w:p w14:paraId="6936D2F6" w14:textId="77777777" w:rsidR="00986182" w:rsidRPr="0020058D" w:rsidRDefault="00986182">
            <w:pPr>
              <w:spacing w:line="240" w:lineRule="exact"/>
              <w:rPr>
                <w:sz w:val="20"/>
                <w:szCs w:val="20"/>
              </w:rPr>
            </w:pPr>
            <w:r w:rsidRPr="0020058D">
              <w:rPr>
                <w:b/>
                <w:bCs/>
                <w:i/>
                <w:iCs/>
                <w:sz w:val="20"/>
                <w:szCs w:val="20"/>
              </w:rPr>
              <w:t xml:space="preserve">Deferred tax </w:t>
            </w:r>
          </w:p>
        </w:tc>
        <w:tc>
          <w:tcPr>
            <w:tcW w:w="2520" w:type="dxa"/>
            <w:gridSpan w:val="3"/>
            <w:hideMark/>
          </w:tcPr>
          <w:p w14:paraId="7748112A" w14:textId="77777777" w:rsidR="00986182" w:rsidRPr="0020058D" w:rsidRDefault="00986182">
            <w:pPr>
              <w:pStyle w:val="acctmergecolhdg"/>
              <w:spacing w:line="240" w:lineRule="atLeast"/>
              <w:rPr>
                <w:sz w:val="20"/>
                <w:szCs w:val="20"/>
              </w:rPr>
            </w:pPr>
            <w:r w:rsidRPr="0020058D">
              <w:rPr>
                <w:sz w:val="20"/>
                <w:szCs w:val="20"/>
              </w:rPr>
              <w:t xml:space="preserve">Assets </w:t>
            </w:r>
          </w:p>
        </w:tc>
        <w:tc>
          <w:tcPr>
            <w:tcW w:w="180" w:type="dxa"/>
          </w:tcPr>
          <w:p w14:paraId="22C76462" w14:textId="77777777" w:rsidR="00986182" w:rsidRPr="0020058D" w:rsidRDefault="00986182">
            <w:pPr>
              <w:pStyle w:val="acctmergecolhdg"/>
              <w:spacing w:line="240" w:lineRule="atLeast"/>
              <w:rPr>
                <w:sz w:val="20"/>
                <w:szCs w:val="20"/>
              </w:rPr>
            </w:pPr>
          </w:p>
        </w:tc>
        <w:tc>
          <w:tcPr>
            <w:tcW w:w="2520" w:type="dxa"/>
            <w:gridSpan w:val="3"/>
            <w:hideMark/>
          </w:tcPr>
          <w:p w14:paraId="5662BB46" w14:textId="77777777" w:rsidR="00986182" w:rsidRPr="0020058D" w:rsidRDefault="00986182">
            <w:pPr>
              <w:pStyle w:val="acctmergecolhdg"/>
              <w:spacing w:line="240" w:lineRule="atLeast"/>
              <w:rPr>
                <w:sz w:val="20"/>
                <w:szCs w:val="20"/>
              </w:rPr>
            </w:pPr>
            <w:r w:rsidRPr="0020058D">
              <w:rPr>
                <w:sz w:val="20"/>
                <w:szCs w:val="20"/>
              </w:rPr>
              <w:t xml:space="preserve">Liabilities </w:t>
            </w:r>
          </w:p>
        </w:tc>
      </w:tr>
      <w:tr w:rsidR="00986182" w14:paraId="1203D689" w14:textId="77777777" w:rsidTr="00986182">
        <w:trPr>
          <w:cantSplit/>
          <w:tblHeader/>
        </w:trPr>
        <w:tc>
          <w:tcPr>
            <w:tcW w:w="4050" w:type="dxa"/>
            <w:hideMark/>
          </w:tcPr>
          <w:p w14:paraId="25D33975" w14:textId="77777777" w:rsidR="00986182" w:rsidRPr="0020058D" w:rsidRDefault="00986182">
            <w:pPr>
              <w:pStyle w:val="acctfourfigures"/>
              <w:tabs>
                <w:tab w:val="left" w:pos="720"/>
              </w:tabs>
              <w:spacing w:line="240" w:lineRule="exact"/>
              <w:rPr>
                <w:b/>
                <w:bCs/>
                <w:i/>
                <w:iCs/>
                <w:sz w:val="20"/>
                <w:szCs w:val="20"/>
              </w:rPr>
            </w:pPr>
            <w:r w:rsidRPr="0020058D">
              <w:rPr>
                <w:b/>
                <w:bCs/>
                <w:i/>
                <w:iCs/>
                <w:sz w:val="20"/>
                <w:szCs w:val="20"/>
              </w:rPr>
              <w:t>At 31 December</w:t>
            </w:r>
          </w:p>
        </w:tc>
        <w:tc>
          <w:tcPr>
            <w:tcW w:w="1170" w:type="dxa"/>
            <w:hideMark/>
          </w:tcPr>
          <w:p w14:paraId="334FFA59" w14:textId="77777777" w:rsidR="00986182" w:rsidRPr="0020058D" w:rsidRDefault="00986182">
            <w:pPr>
              <w:pStyle w:val="acctmergecolhdg"/>
              <w:spacing w:line="240" w:lineRule="atLeast"/>
              <w:rPr>
                <w:b w:val="0"/>
                <w:bCs/>
                <w:sz w:val="20"/>
                <w:szCs w:val="20"/>
              </w:rPr>
            </w:pPr>
            <w:r w:rsidRPr="0020058D">
              <w:rPr>
                <w:b w:val="0"/>
                <w:bCs/>
                <w:sz w:val="20"/>
                <w:szCs w:val="20"/>
              </w:rPr>
              <w:t>2022</w:t>
            </w:r>
          </w:p>
        </w:tc>
        <w:tc>
          <w:tcPr>
            <w:tcW w:w="180" w:type="dxa"/>
          </w:tcPr>
          <w:p w14:paraId="1E43EEB1" w14:textId="77777777" w:rsidR="00986182" w:rsidRPr="0020058D" w:rsidRDefault="00986182">
            <w:pPr>
              <w:pStyle w:val="acctmergecolhdg"/>
              <w:spacing w:line="240" w:lineRule="atLeast"/>
              <w:rPr>
                <w:b w:val="0"/>
                <w:bCs/>
                <w:sz w:val="20"/>
                <w:szCs w:val="20"/>
              </w:rPr>
            </w:pPr>
          </w:p>
        </w:tc>
        <w:tc>
          <w:tcPr>
            <w:tcW w:w="1170" w:type="dxa"/>
            <w:hideMark/>
          </w:tcPr>
          <w:p w14:paraId="2F28C548" w14:textId="77777777" w:rsidR="00986182" w:rsidRPr="0020058D" w:rsidRDefault="00986182">
            <w:pPr>
              <w:pStyle w:val="acctmergecolhdg"/>
              <w:spacing w:line="240" w:lineRule="atLeast"/>
              <w:rPr>
                <w:b w:val="0"/>
                <w:bCs/>
                <w:sz w:val="20"/>
                <w:szCs w:val="20"/>
              </w:rPr>
            </w:pPr>
            <w:r w:rsidRPr="0020058D">
              <w:rPr>
                <w:b w:val="0"/>
                <w:bCs/>
                <w:sz w:val="20"/>
                <w:szCs w:val="20"/>
              </w:rPr>
              <w:t>2021</w:t>
            </w:r>
          </w:p>
        </w:tc>
        <w:tc>
          <w:tcPr>
            <w:tcW w:w="180" w:type="dxa"/>
            <w:vAlign w:val="bottom"/>
          </w:tcPr>
          <w:p w14:paraId="4A2531D9" w14:textId="77777777" w:rsidR="00986182" w:rsidRPr="0020058D" w:rsidRDefault="00986182">
            <w:pPr>
              <w:pStyle w:val="acctmergecolhdg"/>
              <w:spacing w:line="240" w:lineRule="atLeast"/>
              <w:rPr>
                <w:b w:val="0"/>
                <w:bCs/>
                <w:sz w:val="20"/>
                <w:szCs w:val="20"/>
              </w:rPr>
            </w:pPr>
          </w:p>
        </w:tc>
        <w:tc>
          <w:tcPr>
            <w:tcW w:w="1170" w:type="dxa"/>
            <w:hideMark/>
          </w:tcPr>
          <w:p w14:paraId="0FF631BE" w14:textId="77777777" w:rsidR="00986182" w:rsidRPr="0020058D" w:rsidRDefault="00986182">
            <w:pPr>
              <w:pStyle w:val="acctmergecolhdg"/>
              <w:spacing w:line="240" w:lineRule="atLeast"/>
              <w:rPr>
                <w:b w:val="0"/>
                <w:bCs/>
                <w:sz w:val="20"/>
                <w:szCs w:val="20"/>
              </w:rPr>
            </w:pPr>
            <w:r w:rsidRPr="0020058D">
              <w:rPr>
                <w:b w:val="0"/>
                <w:bCs/>
                <w:sz w:val="20"/>
                <w:szCs w:val="20"/>
              </w:rPr>
              <w:t>2022</w:t>
            </w:r>
          </w:p>
        </w:tc>
        <w:tc>
          <w:tcPr>
            <w:tcW w:w="180" w:type="dxa"/>
          </w:tcPr>
          <w:p w14:paraId="72DF0CAE" w14:textId="77777777" w:rsidR="00986182" w:rsidRPr="0020058D" w:rsidRDefault="00986182">
            <w:pPr>
              <w:pStyle w:val="acctmergecolhdg"/>
              <w:spacing w:line="240" w:lineRule="atLeast"/>
              <w:rPr>
                <w:b w:val="0"/>
                <w:bCs/>
                <w:sz w:val="20"/>
                <w:szCs w:val="20"/>
              </w:rPr>
            </w:pPr>
          </w:p>
        </w:tc>
        <w:tc>
          <w:tcPr>
            <w:tcW w:w="1170" w:type="dxa"/>
            <w:hideMark/>
          </w:tcPr>
          <w:p w14:paraId="71F65410" w14:textId="77777777" w:rsidR="00986182" w:rsidRPr="0020058D" w:rsidRDefault="00986182">
            <w:pPr>
              <w:pStyle w:val="acctmergecolhdg"/>
              <w:spacing w:line="240" w:lineRule="atLeast"/>
              <w:rPr>
                <w:b w:val="0"/>
                <w:bCs/>
                <w:sz w:val="20"/>
                <w:szCs w:val="20"/>
              </w:rPr>
            </w:pPr>
            <w:r w:rsidRPr="0020058D">
              <w:rPr>
                <w:b w:val="0"/>
                <w:bCs/>
                <w:sz w:val="20"/>
                <w:szCs w:val="20"/>
              </w:rPr>
              <w:t>2021</w:t>
            </w:r>
          </w:p>
        </w:tc>
      </w:tr>
      <w:tr w:rsidR="00986182" w14:paraId="6524E2D9" w14:textId="77777777" w:rsidTr="00986182">
        <w:trPr>
          <w:cantSplit/>
        </w:trPr>
        <w:tc>
          <w:tcPr>
            <w:tcW w:w="4050" w:type="dxa"/>
          </w:tcPr>
          <w:p w14:paraId="384A0ED3" w14:textId="77777777" w:rsidR="00986182" w:rsidRPr="0020058D" w:rsidRDefault="00986182">
            <w:pPr>
              <w:spacing w:line="240" w:lineRule="atLeast"/>
              <w:rPr>
                <w:b/>
                <w:bCs/>
                <w:i/>
                <w:iCs/>
                <w:sz w:val="20"/>
                <w:szCs w:val="20"/>
              </w:rPr>
            </w:pPr>
          </w:p>
        </w:tc>
        <w:tc>
          <w:tcPr>
            <w:tcW w:w="5220" w:type="dxa"/>
            <w:gridSpan w:val="7"/>
            <w:hideMark/>
          </w:tcPr>
          <w:p w14:paraId="0C279251" w14:textId="77777777" w:rsidR="00986182" w:rsidRPr="0020058D" w:rsidRDefault="00986182">
            <w:pPr>
              <w:pStyle w:val="acctfourfigures"/>
              <w:spacing w:line="240" w:lineRule="atLeast"/>
              <w:jc w:val="center"/>
              <w:rPr>
                <w:i/>
                <w:iCs/>
                <w:sz w:val="20"/>
                <w:szCs w:val="20"/>
              </w:rPr>
            </w:pPr>
            <w:r w:rsidRPr="0020058D">
              <w:rPr>
                <w:i/>
                <w:iCs/>
                <w:sz w:val="20"/>
                <w:szCs w:val="20"/>
              </w:rPr>
              <w:t>(in thousand Baht)</w:t>
            </w:r>
          </w:p>
        </w:tc>
      </w:tr>
      <w:tr w:rsidR="00986182" w14:paraId="66D4A1F0" w14:textId="77777777" w:rsidTr="00986182">
        <w:trPr>
          <w:cantSplit/>
          <w:trHeight w:val="108"/>
        </w:trPr>
        <w:tc>
          <w:tcPr>
            <w:tcW w:w="4050" w:type="dxa"/>
            <w:hideMark/>
          </w:tcPr>
          <w:p w14:paraId="531F8C3A" w14:textId="77777777" w:rsidR="00986182" w:rsidRPr="0020058D" w:rsidRDefault="00986182">
            <w:pPr>
              <w:spacing w:line="240" w:lineRule="atLeast"/>
              <w:rPr>
                <w:sz w:val="20"/>
                <w:szCs w:val="20"/>
              </w:rPr>
            </w:pPr>
            <w:r w:rsidRPr="0020058D">
              <w:rPr>
                <w:sz w:val="20"/>
                <w:szCs w:val="20"/>
              </w:rPr>
              <w:t xml:space="preserve">Total </w:t>
            </w:r>
          </w:p>
        </w:tc>
        <w:tc>
          <w:tcPr>
            <w:tcW w:w="1170" w:type="dxa"/>
            <w:vAlign w:val="bottom"/>
            <w:hideMark/>
          </w:tcPr>
          <w:p w14:paraId="7C536E66" w14:textId="77777777" w:rsidR="00986182" w:rsidRPr="0020058D" w:rsidRDefault="00986182">
            <w:pPr>
              <w:pStyle w:val="acctfourfigures"/>
              <w:tabs>
                <w:tab w:val="clear" w:pos="765"/>
                <w:tab w:val="decimal" w:pos="911"/>
              </w:tabs>
              <w:spacing w:line="240" w:lineRule="atLeast"/>
              <w:ind w:right="-58"/>
              <w:rPr>
                <w:sz w:val="20"/>
                <w:szCs w:val="20"/>
              </w:rPr>
            </w:pPr>
            <w:r w:rsidRPr="0020058D">
              <w:rPr>
                <w:sz w:val="20"/>
                <w:szCs w:val="20"/>
              </w:rPr>
              <w:t>206,257</w:t>
            </w:r>
          </w:p>
        </w:tc>
        <w:tc>
          <w:tcPr>
            <w:tcW w:w="180" w:type="dxa"/>
          </w:tcPr>
          <w:p w14:paraId="27BF3D63" w14:textId="77777777" w:rsidR="00986182" w:rsidRPr="0020058D" w:rsidRDefault="00986182">
            <w:pPr>
              <w:pStyle w:val="acctfourfigures"/>
              <w:tabs>
                <w:tab w:val="clear" w:pos="765"/>
                <w:tab w:val="decimal" w:pos="1001"/>
              </w:tabs>
              <w:spacing w:line="240" w:lineRule="atLeast"/>
              <w:ind w:right="-58"/>
              <w:rPr>
                <w:sz w:val="20"/>
                <w:szCs w:val="20"/>
              </w:rPr>
            </w:pPr>
          </w:p>
        </w:tc>
        <w:tc>
          <w:tcPr>
            <w:tcW w:w="1170" w:type="dxa"/>
            <w:hideMark/>
          </w:tcPr>
          <w:p w14:paraId="6EA2BC07" w14:textId="77777777" w:rsidR="00986182" w:rsidRPr="0020058D" w:rsidRDefault="00986182">
            <w:pPr>
              <w:pStyle w:val="acctfourfigures"/>
              <w:tabs>
                <w:tab w:val="clear" w:pos="765"/>
                <w:tab w:val="decimal" w:pos="911"/>
              </w:tabs>
              <w:spacing w:line="240" w:lineRule="atLeast"/>
              <w:ind w:right="-58"/>
              <w:rPr>
                <w:sz w:val="20"/>
                <w:szCs w:val="20"/>
              </w:rPr>
            </w:pPr>
            <w:r w:rsidRPr="0020058D">
              <w:rPr>
                <w:sz w:val="20"/>
                <w:szCs w:val="20"/>
              </w:rPr>
              <w:t>162,340</w:t>
            </w:r>
          </w:p>
        </w:tc>
        <w:tc>
          <w:tcPr>
            <w:tcW w:w="180" w:type="dxa"/>
          </w:tcPr>
          <w:p w14:paraId="74145A2B" w14:textId="77777777" w:rsidR="00986182" w:rsidRPr="0020058D" w:rsidRDefault="00986182">
            <w:pPr>
              <w:pStyle w:val="BodyText"/>
              <w:tabs>
                <w:tab w:val="left" w:pos="720"/>
                <w:tab w:val="left" w:pos="972"/>
              </w:tabs>
              <w:spacing w:after="0" w:line="240" w:lineRule="auto"/>
              <w:ind w:right="57"/>
              <w:jc w:val="right"/>
              <w:rPr>
                <w:sz w:val="20"/>
                <w:szCs w:val="20"/>
              </w:rPr>
            </w:pPr>
          </w:p>
        </w:tc>
        <w:tc>
          <w:tcPr>
            <w:tcW w:w="1170" w:type="dxa"/>
            <w:vAlign w:val="bottom"/>
            <w:hideMark/>
          </w:tcPr>
          <w:p w14:paraId="4BD406C0" w14:textId="27F8D90E" w:rsidR="00986182" w:rsidRPr="0020058D" w:rsidRDefault="00986182">
            <w:pPr>
              <w:pStyle w:val="acctfourfigures"/>
              <w:tabs>
                <w:tab w:val="clear" w:pos="765"/>
                <w:tab w:val="decimal" w:pos="911"/>
              </w:tabs>
              <w:spacing w:line="240" w:lineRule="atLeast"/>
              <w:ind w:right="-58"/>
              <w:rPr>
                <w:sz w:val="20"/>
                <w:szCs w:val="20"/>
              </w:rPr>
            </w:pPr>
            <w:r w:rsidRPr="0020058D">
              <w:rPr>
                <w:sz w:val="20"/>
                <w:szCs w:val="20"/>
              </w:rPr>
              <w:t>(</w:t>
            </w:r>
            <w:r w:rsidR="00C97AF1">
              <w:rPr>
                <w:sz w:val="20"/>
                <w:szCs w:val="20"/>
              </w:rPr>
              <w:t>285,748</w:t>
            </w:r>
            <w:r w:rsidRPr="0020058D">
              <w:rPr>
                <w:sz w:val="20"/>
                <w:szCs w:val="20"/>
              </w:rPr>
              <w:t>)</w:t>
            </w:r>
          </w:p>
        </w:tc>
        <w:tc>
          <w:tcPr>
            <w:tcW w:w="180" w:type="dxa"/>
          </w:tcPr>
          <w:p w14:paraId="2013D994" w14:textId="77777777" w:rsidR="00986182" w:rsidRPr="0020058D" w:rsidRDefault="00986182">
            <w:pPr>
              <w:pStyle w:val="BodyText"/>
              <w:tabs>
                <w:tab w:val="left" w:pos="720"/>
                <w:tab w:val="left" w:pos="972"/>
              </w:tabs>
              <w:spacing w:after="0" w:line="240" w:lineRule="auto"/>
              <w:ind w:right="57"/>
              <w:jc w:val="right"/>
              <w:rPr>
                <w:sz w:val="20"/>
                <w:szCs w:val="20"/>
              </w:rPr>
            </w:pPr>
          </w:p>
        </w:tc>
        <w:tc>
          <w:tcPr>
            <w:tcW w:w="1170" w:type="dxa"/>
            <w:hideMark/>
          </w:tcPr>
          <w:p w14:paraId="348ED6D6" w14:textId="77777777" w:rsidR="00986182" w:rsidRPr="0020058D" w:rsidRDefault="00986182">
            <w:pPr>
              <w:pStyle w:val="BodyText"/>
              <w:tabs>
                <w:tab w:val="decimal" w:pos="918"/>
              </w:tabs>
              <w:spacing w:after="0" w:line="240" w:lineRule="auto"/>
              <w:rPr>
                <w:sz w:val="20"/>
                <w:szCs w:val="20"/>
              </w:rPr>
            </w:pPr>
            <w:r w:rsidRPr="0020058D">
              <w:rPr>
                <w:sz w:val="20"/>
                <w:szCs w:val="20"/>
              </w:rPr>
              <w:t>(87,609)</w:t>
            </w:r>
          </w:p>
        </w:tc>
      </w:tr>
      <w:tr w:rsidR="00986182" w14:paraId="7D6CB366" w14:textId="77777777" w:rsidTr="00986182">
        <w:trPr>
          <w:cantSplit/>
          <w:trHeight w:val="80"/>
        </w:trPr>
        <w:tc>
          <w:tcPr>
            <w:tcW w:w="4050" w:type="dxa"/>
            <w:hideMark/>
          </w:tcPr>
          <w:p w14:paraId="065557FF" w14:textId="77777777" w:rsidR="00986182" w:rsidRPr="0020058D" w:rsidRDefault="00986182">
            <w:pPr>
              <w:spacing w:line="240" w:lineRule="atLeast"/>
              <w:rPr>
                <w:sz w:val="20"/>
                <w:szCs w:val="20"/>
              </w:rPr>
            </w:pPr>
            <w:r w:rsidRPr="0020058D">
              <w:rPr>
                <w:sz w:val="20"/>
                <w:szCs w:val="20"/>
              </w:rPr>
              <w:t xml:space="preserve">Set off of tax </w:t>
            </w:r>
          </w:p>
        </w:tc>
        <w:tc>
          <w:tcPr>
            <w:tcW w:w="1170" w:type="dxa"/>
            <w:tcBorders>
              <w:top w:val="nil"/>
              <w:left w:val="nil"/>
              <w:bottom w:val="single" w:sz="4" w:space="0" w:color="auto"/>
              <w:right w:val="nil"/>
            </w:tcBorders>
            <w:vAlign w:val="bottom"/>
            <w:hideMark/>
          </w:tcPr>
          <w:p w14:paraId="131D8304" w14:textId="77777777" w:rsidR="00986182" w:rsidRPr="0020058D" w:rsidRDefault="00986182">
            <w:pPr>
              <w:pStyle w:val="acctfourfigures"/>
              <w:tabs>
                <w:tab w:val="clear" w:pos="765"/>
                <w:tab w:val="decimal" w:pos="911"/>
              </w:tabs>
              <w:spacing w:line="240" w:lineRule="atLeast"/>
              <w:ind w:right="-58"/>
              <w:rPr>
                <w:sz w:val="20"/>
                <w:szCs w:val="20"/>
              </w:rPr>
            </w:pPr>
            <w:r w:rsidRPr="0020058D">
              <w:rPr>
                <w:sz w:val="20"/>
                <w:szCs w:val="20"/>
              </w:rPr>
              <w:t>(120,292)</w:t>
            </w:r>
          </w:p>
        </w:tc>
        <w:tc>
          <w:tcPr>
            <w:tcW w:w="180" w:type="dxa"/>
          </w:tcPr>
          <w:p w14:paraId="6E37FED3" w14:textId="77777777" w:rsidR="00986182" w:rsidRPr="0020058D" w:rsidRDefault="00986182">
            <w:pPr>
              <w:pStyle w:val="acctfourfigures"/>
              <w:tabs>
                <w:tab w:val="clear" w:pos="765"/>
                <w:tab w:val="decimal" w:pos="1001"/>
              </w:tabs>
              <w:spacing w:line="240" w:lineRule="atLeast"/>
              <w:ind w:right="-58"/>
              <w:rPr>
                <w:sz w:val="20"/>
                <w:szCs w:val="20"/>
              </w:rPr>
            </w:pPr>
          </w:p>
        </w:tc>
        <w:tc>
          <w:tcPr>
            <w:tcW w:w="1170" w:type="dxa"/>
            <w:tcBorders>
              <w:top w:val="nil"/>
              <w:left w:val="nil"/>
              <w:bottom w:val="single" w:sz="4" w:space="0" w:color="auto"/>
              <w:right w:val="nil"/>
            </w:tcBorders>
            <w:hideMark/>
          </w:tcPr>
          <w:p w14:paraId="7537E4B4" w14:textId="77777777" w:rsidR="00986182" w:rsidRPr="0020058D" w:rsidRDefault="00986182">
            <w:pPr>
              <w:pStyle w:val="acctfourfigures"/>
              <w:tabs>
                <w:tab w:val="clear" w:pos="765"/>
                <w:tab w:val="decimal" w:pos="911"/>
              </w:tabs>
              <w:spacing w:line="240" w:lineRule="atLeast"/>
              <w:ind w:right="-58"/>
              <w:rPr>
                <w:sz w:val="20"/>
                <w:szCs w:val="20"/>
              </w:rPr>
            </w:pPr>
            <w:r w:rsidRPr="0020058D">
              <w:rPr>
                <w:sz w:val="20"/>
                <w:szCs w:val="20"/>
              </w:rPr>
              <w:t>(64,748)</w:t>
            </w:r>
          </w:p>
        </w:tc>
        <w:tc>
          <w:tcPr>
            <w:tcW w:w="180" w:type="dxa"/>
          </w:tcPr>
          <w:p w14:paraId="7C4DB790" w14:textId="77777777" w:rsidR="00986182" w:rsidRPr="0020058D" w:rsidRDefault="00986182">
            <w:pPr>
              <w:pStyle w:val="BodyText"/>
              <w:tabs>
                <w:tab w:val="left" w:pos="720"/>
                <w:tab w:val="left" w:pos="972"/>
              </w:tabs>
              <w:spacing w:after="0" w:line="240" w:lineRule="auto"/>
              <w:ind w:right="57"/>
              <w:jc w:val="right"/>
              <w:rPr>
                <w:sz w:val="20"/>
                <w:szCs w:val="20"/>
              </w:rPr>
            </w:pPr>
          </w:p>
        </w:tc>
        <w:tc>
          <w:tcPr>
            <w:tcW w:w="1170" w:type="dxa"/>
            <w:tcBorders>
              <w:top w:val="nil"/>
              <w:left w:val="nil"/>
              <w:bottom w:val="single" w:sz="4" w:space="0" w:color="auto"/>
              <w:right w:val="nil"/>
            </w:tcBorders>
            <w:vAlign w:val="bottom"/>
            <w:hideMark/>
          </w:tcPr>
          <w:p w14:paraId="4C87F7FD" w14:textId="0750403A" w:rsidR="00986182" w:rsidRPr="0020058D" w:rsidRDefault="00986182">
            <w:pPr>
              <w:pStyle w:val="acctfourfigures"/>
              <w:tabs>
                <w:tab w:val="clear" w:pos="765"/>
                <w:tab w:val="decimal" w:pos="911"/>
              </w:tabs>
              <w:spacing w:line="240" w:lineRule="atLeast"/>
              <w:ind w:right="-58"/>
              <w:rPr>
                <w:sz w:val="20"/>
                <w:szCs w:val="20"/>
              </w:rPr>
            </w:pPr>
            <w:r w:rsidRPr="0020058D">
              <w:rPr>
                <w:sz w:val="20"/>
                <w:szCs w:val="20"/>
              </w:rPr>
              <w:t>120,</w:t>
            </w:r>
            <w:r w:rsidR="00C97AF1">
              <w:rPr>
                <w:sz w:val="20"/>
                <w:szCs w:val="20"/>
              </w:rPr>
              <w:t>292</w:t>
            </w:r>
          </w:p>
        </w:tc>
        <w:tc>
          <w:tcPr>
            <w:tcW w:w="180" w:type="dxa"/>
          </w:tcPr>
          <w:p w14:paraId="17417550" w14:textId="77777777" w:rsidR="00986182" w:rsidRPr="0020058D" w:rsidRDefault="00986182">
            <w:pPr>
              <w:pStyle w:val="BodyText"/>
              <w:tabs>
                <w:tab w:val="left" w:pos="720"/>
                <w:tab w:val="left" w:pos="972"/>
              </w:tabs>
              <w:spacing w:after="0" w:line="240" w:lineRule="auto"/>
              <w:ind w:right="57"/>
              <w:jc w:val="right"/>
              <w:rPr>
                <w:sz w:val="20"/>
                <w:szCs w:val="20"/>
              </w:rPr>
            </w:pPr>
          </w:p>
        </w:tc>
        <w:tc>
          <w:tcPr>
            <w:tcW w:w="1170" w:type="dxa"/>
            <w:tcBorders>
              <w:top w:val="nil"/>
              <w:left w:val="nil"/>
              <w:bottom w:val="single" w:sz="4" w:space="0" w:color="auto"/>
              <w:right w:val="nil"/>
            </w:tcBorders>
            <w:hideMark/>
          </w:tcPr>
          <w:p w14:paraId="453E2DB8" w14:textId="77777777" w:rsidR="00986182" w:rsidRPr="0020058D" w:rsidRDefault="00986182">
            <w:pPr>
              <w:pStyle w:val="BodyText"/>
              <w:tabs>
                <w:tab w:val="decimal" w:pos="918"/>
              </w:tabs>
              <w:spacing w:after="0" w:line="240" w:lineRule="auto"/>
              <w:ind w:right="57"/>
              <w:rPr>
                <w:sz w:val="20"/>
                <w:szCs w:val="20"/>
              </w:rPr>
            </w:pPr>
            <w:r w:rsidRPr="0020058D">
              <w:rPr>
                <w:sz w:val="20"/>
                <w:szCs w:val="20"/>
              </w:rPr>
              <w:t>64,748</w:t>
            </w:r>
          </w:p>
        </w:tc>
      </w:tr>
      <w:tr w:rsidR="00986182" w14:paraId="33CCBEC9" w14:textId="77777777" w:rsidTr="00986182">
        <w:trPr>
          <w:cantSplit/>
          <w:trHeight w:val="80"/>
        </w:trPr>
        <w:tc>
          <w:tcPr>
            <w:tcW w:w="4050" w:type="dxa"/>
            <w:hideMark/>
          </w:tcPr>
          <w:p w14:paraId="4E2B3BCD" w14:textId="2E756651" w:rsidR="00986182" w:rsidRPr="0020058D" w:rsidRDefault="00986182">
            <w:pPr>
              <w:spacing w:line="240" w:lineRule="atLeast"/>
              <w:rPr>
                <w:b/>
                <w:bCs/>
                <w:sz w:val="20"/>
                <w:szCs w:val="20"/>
              </w:rPr>
            </w:pPr>
            <w:r w:rsidRPr="0020058D">
              <w:rPr>
                <w:b/>
                <w:bCs/>
                <w:sz w:val="20"/>
                <w:szCs w:val="20"/>
              </w:rPr>
              <w:t xml:space="preserve">Net deferred tax assets </w:t>
            </w:r>
            <w:r w:rsidR="00C57803">
              <w:rPr>
                <w:b/>
                <w:bCs/>
                <w:sz w:val="20"/>
                <w:szCs w:val="20"/>
              </w:rPr>
              <w:t>(liabilities)</w:t>
            </w:r>
          </w:p>
        </w:tc>
        <w:tc>
          <w:tcPr>
            <w:tcW w:w="1170" w:type="dxa"/>
            <w:tcBorders>
              <w:top w:val="single" w:sz="4" w:space="0" w:color="auto"/>
              <w:left w:val="nil"/>
              <w:bottom w:val="double" w:sz="4" w:space="0" w:color="auto"/>
              <w:right w:val="nil"/>
            </w:tcBorders>
            <w:vAlign w:val="bottom"/>
            <w:hideMark/>
          </w:tcPr>
          <w:p w14:paraId="6BA2091A" w14:textId="77777777" w:rsidR="00986182" w:rsidRPr="0020058D" w:rsidRDefault="00986182">
            <w:pPr>
              <w:pStyle w:val="acctfourfigures"/>
              <w:tabs>
                <w:tab w:val="clear" w:pos="765"/>
                <w:tab w:val="decimal" w:pos="911"/>
              </w:tabs>
              <w:spacing w:line="240" w:lineRule="atLeast"/>
              <w:ind w:right="-58"/>
              <w:rPr>
                <w:b/>
                <w:bCs/>
                <w:sz w:val="20"/>
                <w:szCs w:val="20"/>
              </w:rPr>
            </w:pPr>
            <w:r w:rsidRPr="0020058D">
              <w:rPr>
                <w:b/>
                <w:bCs/>
                <w:sz w:val="20"/>
                <w:szCs w:val="20"/>
              </w:rPr>
              <w:t>85,965</w:t>
            </w:r>
          </w:p>
        </w:tc>
        <w:tc>
          <w:tcPr>
            <w:tcW w:w="180" w:type="dxa"/>
          </w:tcPr>
          <w:p w14:paraId="42441E49" w14:textId="77777777" w:rsidR="00986182" w:rsidRPr="0020058D" w:rsidRDefault="00986182">
            <w:pPr>
              <w:pStyle w:val="acctfourfigures"/>
              <w:tabs>
                <w:tab w:val="clear" w:pos="765"/>
                <w:tab w:val="decimal" w:pos="1001"/>
              </w:tabs>
              <w:spacing w:line="240" w:lineRule="atLeast"/>
              <w:ind w:right="-58"/>
              <w:rPr>
                <w:b/>
                <w:bCs/>
                <w:sz w:val="20"/>
                <w:szCs w:val="20"/>
              </w:rPr>
            </w:pPr>
          </w:p>
        </w:tc>
        <w:tc>
          <w:tcPr>
            <w:tcW w:w="1170" w:type="dxa"/>
            <w:tcBorders>
              <w:top w:val="single" w:sz="4" w:space="0" w:color="auto"/>
              <w:left w:val="nil"/>
              <w:bottom w:val="double" w:sz="4" w:space="0" w:color="auto"/>
              <w:right w:val="nil"/>
            </w:tcBorders>
            <w:hideMark/>
          </w:tcPr>
          <w:p w14:paraId="4A4AA977" w14:textId="77777777" w:rsidR="00986182" w:rsidRPr="0020058D" w:rsidRDefault="00986182">
            <w:pPr>
              <w:pStyle w:val="acctfourfigures"/>
              <w:tabs>
                <w:tab w:val="clear" w:pos="765"/>
                <w:tab w:val="decimal" w:pos="911"/>
              </w:tabs>
              <w:spacing w:line="240" w:lineRule="atLeast"/>
              <w:ind w:right="-58"/>
              <w:rPr>
                <w:b/>
                <w:bCs/>
                <w:sz w:val="20"/>
                <w:szCs w:val="20"/>
              </w:rPr>
            </w:pPr>
            <w:r w:rsidRPr="0020058D">
              <w:rPr>
                <w:b/>
                <w:bCs/>
                <w:sz w:val="20"/>
                <w:szCs w:val="20"/>
              </w:rPr>
              <w:t>97,592</w:t>
            </w:r>
          </w:p>
        </w:tc>
        <w:tc>
          <w:tcPr>
            <w:tcW w:w="180" w:type="dxa"/>
          </w:tcPr>
          <w:p w14:paraId="2D5416FE" w14:textId="77777777" w:rsidR="00986182" w:rsidRPr="0020058D" w:rsidRDefault="00986182">
            <w:pPr>
              <w:pStyle w:val="BodyText"/>
              <w:tabs>
                <w:tab w:val="left" w:pos="720"/>
                <w:tab w:val="left" w:pos="972"/>
              </w:tabs>
              <w:spacing w:after="0" w:line="240" w:lineRule="auto"/>
              <w:ind w:right="57"/>
              <w:jc w:val="right"/>
              <w:rPr>
                <w:b/>
                <w:bCs/>
                <w:sz w:val="20"/>
                <w:szCs w:val="20"/>
              </w:rPr>
            </w:pPr>
          </w:p>
        </w:tc>
        <w:tc>
          <w:tcPr>
            <w:tcW w:w="1170" w:type="dxa"/>
            <w:tcBorders>
              <w:top w:val="single" w:sz="4" w:space="0" w:color="auto"/>
              <w:left w:val="nil"/>
              <w:bottom w:val="double" w:sz="4" w:space="0" w:color="auto"/>
              <w:right w:val="nil"/>
            </w:tcBorders>
            <w:vAlign w:val="bottom"/>
            <w:hideMark/>
          </w:tcPr>
          <w:p w14:paraId="0E02E32C" w14:textId="768C977A" w:rsidR="00986182" w:rsidRPr="0020058D" w:rsidRDefault="00986182">
            <w:pPr>
              <w:pStyle w:val="acctfourfigures"/>
              <w:tabs>
                <w:tab w:val="clear" w:pos="765"/>
                <w:tab w:val="decimal" w:pos="911"/>
              </w:tabs>
              <w:spacing w:line="240" w:lineRule="atLeast"/>
              <w:ind w:right="-58"/>
              <w:rPr>
                <w:b/>
                <w:bCs/>
                <w:sz w:val="20"/>
                <w:szCs w:val="20"/>
              </w:rPr>
            </w:pPr>
            <w:r w:rsidRPr="0020058D">
              <w:rPr>
                <w:b/>
                <w:bCs/>
                <w:sz w:val="20"/>
                <w:szCs w:val="20"/>
              </w:rPr>
              <w:t>(</w:t>
            </w:r>
            <w:r w:rsidR="00887B8A">
              <w:rPr>
                <w:b/>
                <w:bCs/>
                <w:sz w:val="20"/>
                <w:szCs w:val="20"/>
              </w:rPr>
              <w:t>165,456</w:t>
            </w:r>
            <w:r w:rsidRPr="0020058D">
              <w:rPr>
                <w:b/>
                <w:bCs/>
                <w:sz w:val="20"/>
                <w:szCs w:val="20"/>
              </w:rPr>
              <w:t>)</w:t>
            </w:r>
          </w:p>
        </w:tc>
        <w:tc>
          <w:tcPr>
            <w:tcW w:w="180" w:type="dxa"/>
          </w:tcPr>
          <w:p w14:paraId="1FD1BABF" w14:textId="77777777" w:rsidR="00986182" w:rsidRPr="0020058D" w:rsidRDefault="00986182">
            <w:pPr>
              <w:pStyle w:val="BodyText"/>
              <w:tabs>
                <w:tab w:val="left" w:pos="720"/>
                <w:tab w:val="left" w:pos="972"/>
              </w:tabs>
              <w:spacing w:after="0" w:line="240" w:lineRule="auto"/>
              <w:ind w:right="57"/>
              <w:jc w:val="right"/>
              <w:rPr>
                <w:b/>
                <w:bCs/>
                <w:sz w:val="20"/>
                <w:szCs w:val="20"/>
              </w:rPr>
            </w:pPr>
          </w:p>
        </w:tc>
        <w:tc>
          <w:tcPr>
            <w:tcW w:w="1170" w:type="dxa"/>
            <w:tcBorders>
              <w:top w:val="single" w:sz="4" w:space="0" w:color="auto"/>
              <w:left w:val="nil"/>
              <w:bottom w:val="double" w:sz="4" w:space="0" w:color="auto"/>
              <w:right w:val="nil"/>
            </w:tcBorders>
            <w:hideMark/>
          </w:tcPr>
          <w:p w14:paraId="4BF5E7DC" w14:textId="77777777" w:rsidR="00986182" w:rsidRPr="0020058D" w:rsidRDefault="00986182">
            <w:pPr>
              <w:pStyle w:val="BodyText"/>
              <w:tabs>
                <w:tab w:val="decimal" w:pos="918"/>
              </w:tabs>
              <w:spacing w:after="0" w:line="240" w:lineRule="auto"/>
              <w:ind w:right="-205"/>
              <w:rPr>
                <w:b/>
                <w:bCs/>
                <w:sz w:val="20"/>
                <w:szCs w:val="20"/>
              </w:rPr>
            </w:pPr>
            <w:r w:rsidRPr="0020058D">
              <w:rPr>
                <w:b/>
                <w:bCs/>
                <w:sz w:val="20"/>
                <w:szCs w:val="20"/>
              </w:rPr>
              <w:t>(22,861)</w:t>
            </w:r>
          </w:p>
        </w:tc>
      </w:tr>
    </w:tbl>
    <w:p w14:paraId="5AA3E249" w14:textId="77777777" w:rsidR="00986182" w:rsidRPr="00BD3E91" w:rsidRDefault="00986182" w:rsidP="00986182">
      <w:pPr>
        <w:pStyle w:val="block"/>
        <w:spacing w:after="0" w:line="240" w:lineRule="atLeast"/>
        <w:ind w:left="0" w:right="560"/>
        <w:jc w:val="both"/>
        <w:rPr>
          <w:sz w:val="20"/>
          <w:szCs w:val="20"/>
        </w:rPr>
      </w:pPr>
    </w:p>
    <w:tbl>
      <w:tblPr>
        <w:tblW w:w="9270" w:type="dxa"/>
        <w:tblInd w:w="450" w:type="dxa"/>
        <w:tblLayout w:type="fixed"/>
        <w:tblCellMar>
          <w:left w:w="79" w:type="dxa"/>
          <w:right w:w="79" w:type="dxa"/>
        </w:tblCellMar>
        <w:tblLook w:val="0000" w:firstRow="0" w:lastRow="0" w:firstColumn="0" w:lastColumn="0" w:noHBand="0" w:noVBand="0"/>
      </w:tblPr>
      <w:tblGrid>
        <w:gridCol w:w="4050"/>
        <w:gridCol w:w="1170"/>
        <w:gridCol w:w="180"/>
        <w:gridCol w:w="1170"/>
        <w:gridCol w:w="180"/>
        <w:gridCol w:w="1170"/>
        <w:gridCol w:w="180"/>
        <w:gridCol w:w="1170"/>
      </w:tblGrid>
      <w:tr w:rsidR="00906EA6" w:rsidRPr="00BD3E91" w14:paraId="5235A60C" w14:textId="77777777" w:rsidTr="00F37D25">
        <w:trPr>
          <w:cantSplit/>
          <w:tblHeader/>
        </w:trPr>
        <w:tc>
          <w:tcPr>
            <w:tcW w:w="4050" w:type="dxa"/>
          </w:tcPr>
          <w:p w14:paraId="6DE5B4D6" w14:textId="77777777" w:rsidR="00906EA6" w:rsidRPr="00BD3E91" w:rsidRDefault="00906EA6" w:rsidP="00937354">
            <w:pPr>
              <w:spacing w:line="240" w:lineRule="atLeast"/>
              <w:rPr>
                <w:sz w:val="20"/>
                <w:szCs w:val="20"/>
              </w:rPr>
            </w:pPr>
          </w:p>
        </w:tc>
        <w:tc>
          <w:tcPr>
            <w:tcW w:w="5220" w:type="dxa"/>
            <w:gridSpan w:val="7"/>
          </w:tcPr>
          <w:p w14:paraId="20575A73" w14:textId="77777777" w:rsidR="00906EA6" w:rsidRPr="00BD3E91" w:rsidRDefault="00906EA6" w:rsidP="00937354">
            <w:pPr>
              <w:pStyle w:val="acctmergecolhdg"/>
              <w:spacing w:line="240" w:lineRule="atLeast"/>
              <w:rPr>
                <w:sz w:val="20"/>
                <w:szCs w:val="20"/>
              </w:rPr>
            </w:pPr>
            <w:r w:rsidRPr="00BD3E91">
              <w:rPr>
                <w:sz w:val="20"/>
                <w:szCs w:val="20"/>
              </w:rPr>
              <w:t xml:space="preserve">Separate financial statements </w:t>
            </w:r>
          </w:p>
        </w:tc>
      </w:tr>
      <w:tr w:rsidR="001D6A67" w:rsidRPr="00BD3E91" w14:paraId="7E731E14" w14:textId="77777777" w:rsidTr="00F37D25">
        <w:trPr>
          <w:cantSplit/>
          <w:tblHeader/>
        </w:trPr>
        <w:tc>
          <w:tcPr>
            <w:tcW w:w="4050" w:type="dxa"/>
          </w:tcPr>
          <w:p w14:paraId="6F300401" w14:textId="77777777" w:rsidR="001D6A67" w:rsidRPr="00BD3E91" w:rsidRDefault="001D6A67" w:rsidP="001D6A67">
            <w:pPr>
              <w:spacing w:line="240" w:lineRule="exact"/>
              <w:rPr>
                <w:sz w:val="20"/>
                <w:szCs w:val="20"/>
              </w:rPr>
            </w:pPr>
            <w:r w:rsidRPr="00BD3E91">
              <w:rPr>
                <w:b/>
                <w:bCs/>
                <w:i/>
                <w:iCs/>
                <w:sz w:val="20"/>
                <w:szCs w:val="20"/>
              </w:rPr>
              <w:t>Deferred tax</w:t>
            </w:r>
          </w:p>
        </w:tc>
        <w:tc>
          <w:tcPr>
            <w:tcW w:w="2520" w:type="dxa"/>
            <w:gridSpan w:val="3"/>
          </w:tcPr>
          <w:p w14:paraId="20169EEA" w14:textId="77777777" w:rsidR="001D6A67" w:rsidRPr="00BD3E91" w:rsidRDefault="001D6A67" w:rsidP="001D6A67">
            <w:pPr>
              <w:pStyle w:val="acctmergecolhdg"/>
              <w:spacing w:line="240" w:lineRule="atLeast"/>
              <w:rPr>
                <w:sz w:val="20"/>
                <w:szCs w:val="20"/>
              </w:rPr>
            </w:pPr>
            <w:r w:rsidRPr="00BD3E91">
              <w:rPr>
                <w:sz w:val="20"/>
                <w:szCs w:val="20"/>
              </w:rPr>
              <w:t xml:space="preserve">Assets </w:t>
            </w:r>
          </w:p>
        </w:tc>
        <w:tc>
          <w:tcPr>
            <w:tcW w:w="180" w:type="dxa"/>
          </w:tcPr>
          <w:p w14:paraId="1EDB36ED" w14:textId="77777777" w:rsidR="001D6A67" w:rsidRPr="00BD3E91" w:rsidRDefault="001D6A67" w:rsidP="001D6A67">
            <w:pPr>
              <w:pStyle w:val="acctmergecolhdg"/>
              <w:spacing w:line="240" w:lineRule="atLeast"/>
              <w:rPr>
                <w:sz w:val="20"/>
                <w:szCs w:val="20"/>
              </w:rPr>
            </w:pPr>
          </w:p>
        </w:tc>
        <w:tc>
          <w:tcPr>
            <w:tcW w:w="2520" w:type="dxa"/>
            <w:gridSpan w:val="3"/>
          </w:tcPr>
          <w:p w14:paraId="5AD6D340" w14:textId="77777777" w:rsidR="001D6A67" w:rsidRPr="00BD3E91" w:rsidRDefault="001D6A67" w:rsidP="001D6A67">
            <w:pPr>
              <w:pStyle w:val="acctmergecolhdg"/>
              <w:spacing w:line="240" w:lineRule="atLeast"/>
              <w:rPr>
                <w:sz w:val="20"/>
                <w:szCs w:val="20"/>
              </w:rPr>
            </w:pPr>
            <w:r w:rsidRPr="00BD3E91">
              <w:rPr>
                <w:sz w:val="20"/>
                <w:szCs w:val="20"/>
              </w:rPr>
              <w:t xml:space="preserve">Liabilities </w:t>
            </w:r>
          </w:p>
        </w:tc>
      </w:tr>
      <w:tr w:rsidR="005051C1" w:rsidRPr="00BD3E91" w14:paraId="57778599" w14:textId="77777777" w:rsidTr="005051C1">
        <w:trPr>
          <w:cantSplit/>
          <w:tblHeader/>
        </w:trPr>
        <w:tc>
          <w:tcPr>
            <w:tcW w:w="4050" w:type="dxa"/>
          </w:tcPr>
          <w:p w14:paraId="2155F1AF" w14:textId="77777777" w:rsidR="005051C1" w:rsidRPr="00BD3E91" w:rsidRDefault="005051C1" w:rsidP="005051C1">
            <w:pPr>
              <w:pStyle w:val="acctfourfigures"/>
              <w:tabs>
                <w:tab w:val="clear" w:pos="765"/>
              </w:tabs>
              <w:spacing w:line="240" w:lineRule="exact"/>
              <w:rPr>
                <w:b/>
                <w:bCs/>
                <w:i/>
                <w:iCs/>
                <w:sz w:val="20"/>
                <w:szCs w:val="20"/>
              </w:rPr>
            </w:pPr>
            <w:r w:rsidRPr="00BD3E91">
              <w:rPr>
                <w:b/>
                <w:bCs/>
                <w:i/>
                <w:iCs/>
                <w:sz w:val="20"/>
                <w:szCs w:val="20"/>
              </w:rPr>
              <w:t>At 31 December</w:t>
            </w:r>
          </w:p>
        </w:tc>
        <w:tc>
          <w:tcPr>
            <w:tcW w:w="1170" w:type="dxa"/>
          </w:tcPr>
          <w:p w14:paraId="79258955" w14:textId="145F5215" w:rsidR="005051C1" w:rsidRPr="00BD3E91" w:rsidRDefault="00BD3E91" w:rsidP="005051C1">
            <w:pPr>
              <w:pStyle w:val="acctmergecolhdg"/>
              <w:spacing w:line="240" w:lineRule="atLeast"/>
              <w:rPr>
                <w:b w:val="0"/>
                <w:bCs/>
                <w:sz w:val="20"/>
                <w:szCs w:val="20"/>
              </w:rPr>
            </w:pPr>
            <w:r>
              <w:rPr>
                <w:b w:val="0"/>
                <w:bCs/>
                <w:sz w:val="20"/>
                <w:szCs w:val="20"/>
              </w:rPr>
              <w:t>2022</w:t>
            </w:r>
          </w:p>
        </w:tc>
        <w:tc>
          <w:tcPr>
            <w:tcW w:w="180" w:type="dxa"/>
          </w:tcPr>
          <w:p w14:paraId="30127C03" w14:textId="77777777" w:rsidR="005051C1" w:rsidRPr="00BD3E91" w:rsidRDefault="005051C1" w:rsidP="005051C1">
            <w:pPr>
              <w:pStyle w:val="acctmergecolhdg"/>
              <w:spacing w:line="240" w:lineRule="atLeast"/>
              <w:rPr>
                <w:b w:val="0"/>
                <w:bCs/>
                <w:sz w:val="20"/>
                <w:szCs w:val="20"/>
              </w:rPr>
            </w:pPr>
          </w:p>
        </w:tc>
        <w:tc>
          <w:tcPr>
            <w:tcW w:w="1170" w:type="dxa"/>
          </w:tcPr>
          <w:p w14:paraId="502C5BED" w14:textId="0BE310E7" w:rsidR="005051C1" w:rsidRPr="00BD3E91" w:rsidRDefault="00BD3E91" w:rsidP="005051C1">
            <w:pPr>
              <w:pStyle w:val="acctmergecolhdg"/>
              <w:spacing w:line="240" w:lineRule="atLeast"/>
              <w:rPr>
                <w:b w:val="0"/>
                <w:bCs/>
                <w:sz w:val="20"/>
                <w:szCs w:val="20"/>
              </w:rPr>
            </w:pPr>
            <w:r>
              <w:rPr>
                <w:b w:val="0"/>
                <w:bCs/>
                <w:sz w:val="20"/>
                <w:szCs w:val="20"/>
              </w:rPr>
              <w:t>2021</w:t>
            </w:r>
          </w:p>
        </w:tc>
        <w:tc>
          <w:tcPr>
            <w:tcW w:w="180" w:type="dxa"/>
            <w:vAlign w:val="bottom"/>
          </w:tcPr>
          <w:p w14:paraId="50CF6EF6" w14:textId="77777777" w:rsidR="005051C1" w:rsidRPr="00BD3E91" w:rsidRDefault="005051C1" w:rsidP="005051C1">
            <w:pPr>
              <w:pStyle w:val="acctmergecolhdg"/>
              <w:spacing w:line="240" w:lineRule="atLeast"/>
              <w:rPr>
                <w:b w:val="0"/>
                <w:bCs/>
                <w:sz w:val="20"/>
                <w:szCs w:val="20"/>
              </w:rPr>
            </w:pPr>
          </w:p>
        </w:tc>
        <w:tc>
          <w:tcPr>
            <w:tcW w:w="1170" w:type="dxa"/>
          </w:tcPr>
          <w:p w14:paraId="40E0A15E" w14:textId="7B6AF3A4" w:rsidR="005051C1" w:rsidRPr="00BD3E91" w:rsidRDefault="00BD3E91" w:rsidP="005051C1">
            <w:pPr>
              <w:pStyle w:val="acctmergecolhdg"/>
              <w:spacing w:line="240" w:lineRule="atLeast"/>
              <w:rPr>
                <w:b w:val="0"/>
                <w:bCs/>
                <w:sz w:val="20"/>
                <w:szCs w:val="20"/>
              </w:rPr>
            </w:pPr>
            <w:r>
              <w:rPr>
                <w:b w:val="0"/>
                <w:bCs/>
                <w:sz w:val="20"/>
                <w:szCs w:val="20"/>
              </w:rPr>
              <w:t>2022</w:t>
            </w:r>
          </w:p>
        </w:tc>
        <w:tc>
          <w:tcPr>
            <w:tcW w:w="180" w:type="dxa"/>
          </w:tcPr>
          <w:p w14:paraId="049B705D" w14:textId="77777777" w:rsidR="005051C1" w:rsidRPr="00BD3E91" w:rsidRDefault="005051C1" w:rsidP="005051C1">
            <w:pPr>
              <w:pStyle w:val="acctmergecolhdg"/>
              <w:spacing w:line="240" w:lineRule="atLeast"/>
              <w:rPr>
                <w:b w:val="0"/>
                <w:bCs/>
                <w:sz w:val="20"/>
                <w:szCs w:val="20"/>
              </w:rPr>
            </w:pPr>
          </w:p>
        </w:tc>
        <w:tc>
          <w:tcPr>
            <w:tcW w:w="1170" w:type="dxa"/>
          </w:tcPr>
          <w:p w14:paraId="5A3251C3" w14:textId="3D6FAEAE" w:rsidR="005051C1" w:rsidRPr="00BD3E91" w:rsidRDefault="00BD3E91" w:rsidP="005051C1">
            <w:pPr>
              <w:pStyle w:val="acctmergecolhdg"/>
              <w:spacing w:line="240" w:lineRule="atLeast"/>
              <w:rPr>
                <w:b w:val="0"/>
                <w:bCs/>
                <w:sz w:val="20"/>
                <w:szCs w:val="20"/>
              </w:rPr>
            </w:pPr>
            <w:r>
              <w:rPr>
                <w:b w:val="0"/>
                <w:bCs/>
                <w:sz w:val="20"/>
                <w:szCs w:val="20"/>
              </w:rPr>
              <w:t>2021</w:t>
            </w:r>
          </w:p>
        </w:tc>
      </w:tr>
      <w:tr w:rsidR="00906EA6" w:rsidRPr="00BD3E91" w14:paraId="50396A04" w14:textId="77777777" w:rsidTr="00F37D25">
        <w:trPr>
          <w:cantSplit/>
        </w:trPr>
        <w:tc>
          <w:tcPr>
            <w:tcW w:w="4050" w:type="dxa"/>
          </w:tcPr>
          <w:p w14:paraId="1F4D1DAB" w14:textId="77777777" w:rsidR="00906EA6" w:rsidRPr="00BD3E91" w:rsidRDefault="00906EA6" w:rsidP="00937354">
            <w:pPr>
              <w:spacing w:line="240" w:lineRule="atLeast"/>
              <w:rPr>
                <w:b/>
                <w:bCs/>
                <w:i/>
                <w:iCs/>
                <w:sz w:val="20"/>
                <w:szCs w:val="20"/>
              </w:rPr>
            </w:pPr>
          </w:p>
        </w:tc>
        <w:tc>
          <w:tcPr>
            <w:tcW w:w="5220" w:type="dxa"/>
            <w:gridSpan w:val="7"/>
          </w:tcPr>
          <w:p w14:paraId="6C77EFDA" w14:textId="77777777" w:rsidR="00906EA6" w:rsidRPr="00BD3E91" w:rsidRDefault="00906EA6" w:rsidP="00937354">
            <w:pPr>
              <w:pStyle w:val="acctfourfigures"/>
              <w:spacing w:line="240" w:lineRule="atLeast"/>
              <w:jc w:val="center"/>
              <w:rPr>
                <w:i/>
                <w:iCs/>
                <w:sz w:val="20"/>
                <w:szCs w:val="20"/>
              </w:rPr>
            </w:pPr>
            <w:r w:rsidRPr="00BD3E91">
              <w:rPr>
                <w:i/>
                <w:iCs/>
                <w:sz w:val="20"/>
                <w:szCs w:val="20"/>
              </w:rPr>
              <w:t>(in thousand Baht)</w:t>
            </w:r>
          </w:p>
        </w:tc>
      </w:tr>
      <w:tr w:rsidR="008F2D87" w:rsidRPr="00BD3E91" w14:paraId="6CF340F7" w14:textId="77777777" w:rsidTr="004A60B4">
        <w:trPr>
          <w:cantSplit/>
        </w:trPr>
        <w:tc>
          <w:tcPr>
            <w:tcW w:w="4050" w:type="dxa"/>
          </w:tcPr>
          <w:p w14:paraId="45A503FA" w14:textId="77777777" w:rsidR="008F2D87" w:rsidRPr="00BD3E91" w:rsidRDefault="008F2D87" w:rsidP="008F2D87">
            <w:pPr>
              <w:spacing w:line="240" w:lineRule="atLeast"/>
              <w:rPr>
                <w:sz w:val="20"/>
                <w:szCs w:val="20"/>
              </w:rPr>
            </w:pPr>
            <w:r w:rsidRPr="00BD3E91">
              <w:rPr>
                <w:sz w:val="20"/>
                <w:szCs w:val="20"/>
              </w:rPr>
              <w:t xml:space="preserve">Total </w:t>
            </w:r>
          </w:p>
        </w:tc>
        <w:tc>
          <w:tcPr>
            <w:tcW w:w="1170" w:type="dxa"/>
            <w:vAlign w:val="bottom"/>
          </w:tcPr>
          <w:p w14:paraId="66967691" w14:textId="448166FB" w:rsidR="008F2D87" w:rsidRPr="00BD3E91" w:rsidRDefault="008F2D87" w:rsidP="008F2D87">
            <w:pPr>
              <w:tabs>
                <w:tab w:val="decimal" w:pos="868"/>
              </w:tabs>
              <w:spacing w:line="240" w:lineRule="auto"/>
              <w:ind w:right="-114"/>
              <w:rPr>
                <w:sz w:val="20"/>
                <w:szCs w:val="20"/>
              </w:rPr>
            </w:pPr>
            <w:r w:rsidRPr="008F2D87">
              <w:rPr>
                <w:sz w:val="20"/>
                <w:szCs w:val="20"/>
              </w:rPr>
              <w:t>115,786</w:t>
            </w:r>
          </w:p>
        </w:tc>
        <w:tc>
          <w:tcPr>
            <w:tcW w:w="180" w:type="dxa"/>
          </w:tcPr>
          <w:p w14:paraId="354F9655" w14:textId="77777777" w:rsidR="008F2D87" w:rsidRPr="00BD3E91" w:rsidRDefault="008F2D87" w:rsidP="008F2D87">
            <w:pPr>
              <w:pStyle w:val="acctfourfigures"/>
              <w:tabs>
                <w:tab w:val="clear" w:pos="765"/>
                <w:tab w:val="decimal" w:pos="1001"/>
              </w:tabs>
              <w:spacing w:line="240" w:lineRule="atLeast"/>
              <w:ind w:right="-58"/>
              <w:rPr>
                <w:sz w:val="20"/>
                <w:szCs w:val="20"/>
              </w:rPr>
            </w:pPr>
          </w:p>
        </w:tc>
        <w:tc>
          <w:tcPr>
            <w:tcW w:w="1170" w:type="dxa"/>
          </w:tcPr>
          <w:p w14:paraId="494705CF" w14:textId="739CC45C" w:rsidR="008F2D87" w:rsidRPr="00BD3E91" w:rsidRDefault="008F2D87" w:rsidP="008F2D87">
            <w:pPr>
              <w:pStyle w:val="acctfourfigures"/>
              <w:tabs>
                <w:tab w:val="clear" w:pos="765"/>
                <w:tab w:val="decimal" w:pos="911"/>
              </w:tabs>
              <w:spacing w:line="240" w:lineRule="atLeast"/>
              <w:ind w:right="-58"/>
              <w:rPr>
                <w:sz w:val="20"/>
                <w:szCs w:val="20"/>
              </w:rPr>
            </w:pPr>
            <w:r w:rsidRPr="00BD3E91">
              <w:rPr>
                <w:sz w:val="20"/>
                <w:szCs w:val="20"/>
              </w:rPr>
              <w:t>118,015</w:t>
            </w:r>
          </w:p>
        </w:tc>
        <w:tc>
          <w:tcPr>
            <w:tcW w:w="180" w:type="dxa"/>
          </w:tcPr>
          <w:p w14:paraId="44B6A240" w14:textId="77777777" w:rsidR="008F2D87" w:rsidRPr="00BD3E91" w:rsidRDefault="008F2D87" w:rsidP="008F2D87">
            <w:pPr>
              <w:pStyle w:val="acctfourfigures"/>
              <w:tabs>
                <w:tab w:val="clear" w:pos="765"/>
                <w:tab w:val="decimal" w:pos="1001"/>
              </w:tabs>
              <w:spacing w:line="240" w:lineRule="atLeast"/>
              <w:ind w:right="-58"/>
              <w:rPr>
                <w:sz w:val="20"/>
                <w:szCs w:val="20"/>
              </w:rPr>
            </w:pPr>
          </w:p>
        </w:tc>
        <w:tc>
          <w:tcPr>
            <w:tcW w:w="1170" w:type="dxa"/>
            <w:vAlign w:val="bottom"/>
          </w:tcPr>
          <w:p w14:paraId="2D7B591A" w14:textId="6299E4CC" w:rsidR="008F2D87" w:rsidRPr="00BD3E91" w:rsidRDefault="008F2D87" w:rsidP="008F2D87">
            <w:pPr>
              <w:tabs>
                <w:tab w:val="decimal" w:pos="868"/>
              </w:tabs>
              <w:spacing w:line="240" w:lineRule="auto"/>
              <w:ind w:right="-114"/>
              <w:rPr>
                <w:sz w:val="20"/>
                <w:szCs w:val="20"/>
              </w:rPr>
            </w:pPr>
            <w:r w:rsidRPr="008F2D87">
              <w:rPr>
                <w:sz w:val="20"/>
                <w:szCs w:val="20"/>
              </w:rPr>
              <w:t>(</w:t>
            </w:r>
            <w:r w:rsidR="00DD4066">
              <w:rPr>
                <w:sz w:val="20"/>
                <w:szCs w:val="20"/>
              </w:rPr>
              <w:t>151,699</w:t>
            </w:r>
            <w:r w:rsidRPr="008F2D87">
              <w:rPr>
                <w:sz w:val="20"/>
                <w:szCs w:val="20"/>
              </w:rPr>
              <w:t>)</w:t>
            </w:r>
          </w:p>
        </w:tc>
        <w:tc>
          <w:tcPr>
            <w:tcW w:w="180" w:type="dxa"/>
          </w:tcPr>
          <w:p w14:paraId="70160AD7" w14:textId="77777777" w:rsidR="008F2D87" w:rsidRPr="00BD3E91" w:rsidRDefault="008F2D87" w:rsidP="008F2D87">
            <w:pPr>
              <w:pStyle w:val="acctfourfigures"/>
              <w:tabs>
                <w:tab w:val="clear" w:pos="765"/>
                <w:tab w:val="decimal" w:pos="1001"/>
              </w:tabs>
              <w:spacing w:line="240" w:lineRule="atLeast"/>
              <w:ind w:right="-58"/>
              <w:rPr>
                <w:sz w:val="20"/>
                <w:szCs w:val="20"/>
              </w:rPr>
            </w:pPr>
          </w:p>
        </w:tc>
        <w:tc>
          <w:tcPr>
            <w:tcW w:w="1170" w:type="dxa"/>
          </w:tcPr>
          <w:p w14:paraId="18AAD67D" w14:textId="1B063C5A" w:rsidR="008F2D87" w:rsidRPr="00BD3E91" w:rsidRDefault="008F2D87" w:rsidP="008F2D87">
            <w:pPr>
              <w:pStyle w:val="acctfourfigures"/>
              <w:tabs>
                <w:tab w:val="clear" w:pos="765"/>
                <w:tab w:val="decimal" w:pos="911"/>
              </w:tabs>
              <w:spacing w:line="240" w:lineRule="atLeast"/>
              <w:ind w:right="-58"/>
              <w:rPr>
                <w:sz w:val="20"/>
                <w:szCs w:val="20"/>
              </w:rPr>
            </w:pPr>
            <w:r w:rsidRPr="00BD3E91">
              <w:rPr>
                <w:sz w:val="20"/>
                <w:szCs w:val="20"/>
              </w:rPr>
              <w:t>(64,748)</w:t>
            </w:r>
          </w:p>
        </w:tc>
      </w:tr>
      <w:tr w:rsidR="008F2D87" w:rsidRPr="00BD3E91" w14:paraId="06BC7C3D" w14:textId="77777777" w:rsidTr="004A60B4">
        <w:trPr>
          <w:cantSplit/>
          <w:trHeight w:val="80"/>
        </w:trPr>
        <w:tc>
          <w:tcPr>
            <w:tcW w:w="4050" w:type="dxa"/>
          </w:tcPr>
          <w:p w14:paraId="4B102F7A" w14:textId="77777777" w:rsidR="008F2D87" w:rsidRPr="00BD3E91" w:rsidRDefault="008F2D87" w:rsidP="008F2D87">
            <w:pPr>
              <w:spacing w:line="240" w:lineRule="atLeast"/>
              <w:rPr>
                <w:sz w:val="20"/>
                <w:szCs w:val="20"/>
              </w:rPr>
            </w:pPr>
            <w:r w:rsidRPr="00BD3E91">
              <w:rPr>
                <w:sz w:val="20"/>
                <w:szCs w:val="20"/>
              </w:rPr>
              <w:t xml:space="preserve">Set off of tax </w:t>
            </w:r>
          </w:p>
        </w:tc>
        <w:tc>
          <w:tcPr>
            <w:tcW w:w="1170" w:type="dxa"/>
            <w:vAlign w:val="bottom"/>
          </w:tcPr>
          <w:p w14:paraId="46FA3CF4" w14:textId="33587D9B" w:rsidR="008F2D87" w:rsidRPr="00BD3E91" w:rsidRDefault="008F2D87" w:rsidP="008F2D87">
            <w:pPr>
              <w:tabs>
                <w:tab w:val="decimal" w:pos="868"/>
              </w:tabs>
              <w:spacing w:line="240" w:lineRule="auto"/>
              <w:ind w:right="-114"/>
              <w:rPr>
                <w:sz w:val="20"/>
                <w:szCs w:val="20"/>
              </w:rPr>
            </w:pPr>
            <w:r w:rsidRPr="008F2D87">
              <w:rPr>
                <w:sz w:val="20"/>
                <w:szCs w:val="20"/>
              </w:rPr>
              <w:t>(115,786)</w:t>
            </w:r>
          </w:p>
        </w:tc>
        <w:tc>
          <w:tcPr>
            <w:tcW w:w="180" w:type="dxa"/>
          </w:tcPr>
          <w:p w14:paraId="09012A1F" w14:textId="77777777" w:rsidR="008F2D87" w:rsidRPr="00BD3E91" w:rsidRDefault="008F2D87" w:rsidP="008F2D87">
            <w:pPr>
              <w:pStyle w:val="acctfourfigures"/>
              <w:tabs>
                <w:tab w:val="clear" w:pos="765"/>
                <w:tab w:val="decimal" w:pos="1001"/>
              </w:tabs>
              <w:spacing w:line="240" w:lineRule="atLeast"/>
              <w:ind w:right="-58"/>
              <w:rPr>
                <w:sz w:val="20"/>
                <w:szCs w:val="20"/>
              </w:rPr>
            </w:pPr>
          </w:p>
        </w:tc>
        <w:tc>
          <w:tcPr>
            <w:tcW w:w="1170" w:type="dxa"/>
            <w:tcBorders>
              <w:bottom w:val="single" w:sz="4" w:space="0" w:color="auto"/>
            </w:tcBorders>
          </w:tcPr>
          <w:p w14:paraId="0CB993B3" w14:textId="2B3243E0" w:rsidR="008F2D87" w:rsidRPr="00BD3E91" w:rsidRDefault="008F2D87" w:rsidP="008F2D87">
            <w:pPr>
              <w:pStyle w:val="acctfourfigures"/>
              <w:tabs>
                <w:tab w:val="clear" w:pos="765"/>
                <w:tab w:val="decimal" w:pos="911"/>
              </w:tabs>
              <w:spacing w:line="240" w:lineRule="atLeast"/>
              <w:ind w:right="-58"/>
              <w:rPr>
                <w:sz w:val="20"/>
                <w:szCs w:val="20"/>
              </w:rPr>
            </w:pPr>
            <w:r w:rsidRPr="00BD3E91">
              <w:rPr>
                <w:sz w:val="20"/>
                <w:szCs w:val="20"/>
              </w:rPr>
              <w:t>(64,748)</w:t>
            </w:r>
          </w:p>
        </w:tc>
        <w:tc>
          <w:tcPr>
            <w:tcW w:w="180" w:type="dxa"/>
          </w:tcPr>
          <w:p w14:paraId="4663E27D" w14:textId="77777777" w:rsidR="008F2D87" w:rsidRPr="00BD3E91" w:rsidRDefault="008F2D87" w:rsidP="008F2D87">
            <w:pPr>
              <w:pStyle w:val="acctfourfigures"/>
              <w:tabs>
                <w:tab w:val="clear" w:pos="765"/>
                <w:tab w:val="decimal" w:pos="1001"/>
              </w:tabs>
              <w:spacing w:line="240" w:lineRule="atLeast"/>
              <w:ind w:right="-58"/>
              <w:rPr>
                <w:sz w:val="20"/>
                <w:szCs w:val="20"/>
              </w:rPr>
            </w:pPr>
          </w:p>
        </w:tc>
        <w:tc>
          <w:tcPr>
            <w:tcW w:w="1170" w:type="dxa"/>
            <w:vAlign w:val="bottom"/>
          </w:tcPr>
          <w:p w14:paraId="00F4B28D" w14:textId="5E493F0B" w:rsidR="008F2D87" w:rsidRPr="00BD3E91" w:rsidRDefault="008F2D87" w:rsidP="008F2D87">
            <w:pPr>
              <w:tabs>
                <w:tab w:val="decimal" w:pos="868"/>
              </w:tabs>
              <w:spacing w:line="240" w:lineRule="auto"/>
              <w:ind w:right="-114"/>
              <w:rPr>
                <w:sz w:val="20"/>
                <w:szCs w:val="20"/>
              </w:rPr>
            </w:pPr>
            <w:r w:rsidRPr="008F2D87">
              <w:rPr>
                <w:sz w:val="20"/>
                <w:szCs w:val="20"/>
              </w:rPr>
              <w:t>115,786</w:t>
            </w:r>
          </w:p>
        </w:tc>
        <w:tc>
          <w:tcPr>
            <w:tcW w:w="180" w:type="dxa"/>
          </w:tcPr>
          <w:p w14:paraId="4672763B" w14:textId="77777777" w:rsidR="008F2D87" w:rsidRPr="00BD3E91" w:rsidRDefault="008F2D87" w:rsidP="008F2D87">
            <w:pPr>
              <w:pStyle w:val="acctfourfigures"/>
              <w:tabs>
                <w:tab w:val="clear" w:pos="765"/>
                <w:tab w:val="decimal" w:pos="1001"/>
              </w:tabs>
              <w:spacing w:line="240" w:lineRule="atLeast"/>
              <w:ind w:right="-58"/>
              <w:rPr>
                <w:sz w:val="20"/>
                <w:szCs w:val="20"/>
              </w:rPr>
            </w:pPr>
          </w:p>
        </w:tc>
        <w:tc>
          <w:tcPr>
            <w:tcW w:w="1170" w:type="dxa"/>
            <w:tcBorders>
              <w:bottom w:val="single" w:sz="4" w:space="0" w:color="auto"/>
            </w:tcBorders>
          </w:tcPr>
          <w:p w14:paraId="302E9951" w14:textId="6ED65F69" w:rsidR="008F2D87" w:rsidRPr="00BD3E91" w:rsidRDefault="008F2D87" w:rsidP="008F2D87">
            <w:pPr>
              <w:pStyle w:val="acctfourfigures"/>
              <w:tabs>
                <w:tab w:val="clear" w:pos="765"/>
                <w:tab w:val="decimal" w:pos="911"/>
              </w:tabs>
              <w:spacing w:line="240" w:lineRule="atLeast"/>
              <w:ind w:right="-58"/>
              <w:rPr>
                <w:sz w:val="20"/>
                <w:szCs w:val="20"/>
              </w:rPr>
            </w:pPr>
            <w:r w:rsidRPr="00BD3E91">
              <w:rPr>
                <w:sz w:val="20"/>
                <w:szCs w:val="20"/>
              </w:rPr>
              <w:t>64,748</w:t>
            </w:r>
          </w:p>
        </w:tc>
      </w:tr>
      <w:tr w:rsidR="008F2D87" w:rsidRPr="00BD3E91" w14:paraId="60894C1B" w14:textId="77777777" w:rsidTr="004A60B4">
        <w:trPr>
          <w:cantSplit/>
          <w:trHeight w:val="80"/>
        </w:trPr>
        <w:tc>
          <w:tcPr>
            <w:tcW w:w="4050" w:type="dxa"/>
          </w:tcPr>
          <w:p w14:paraId="07F6F267" w14:textId="59F875D9" w:rsidR="008F2D87" w:rsidRPr="00BD3E91" w:rsidRDefault="008F2D87" w:rsidP="008F2D87">
            <w:pPr>
              <w:spacing w:line="240" w:lineRule="atLeast"/>
              <w:rPr>
                <w:b/>
                <w:bCs/>
                <w:sz w:val="20"/>
                <w:szCs w:val="20"/>
              </w:rPr>
            </w:pPr>
            <w:r w:rsidRPr="00BD3E91">
              <w:rPr>
                <w:b/>
                <w:bCs/>
                <w:sz w:val="20"/>
                <w:szCs w:val="20"/>
              </w:rPr>
              <w:t xml:space="preserve">Net deferred tax assets </w:t>
            </w:r>
            <w:r w:rsidR="00C57803">
              <w:rPr>
                <w:b/>
                <w:bCs/>
                <w:sz w:val="20"/>
                <w:szCs w:val="20"/>
              </w:rPr>
              <w:t>(liabilities)</w:t>
            </w:r>
          </w:p>
        </w:tc>
        <w:tc>
          <w:tcPr>
            <w:tcW w:w="1170" w:type="dxa"/>
            <w:tcBorders>
              <w:top w:val="single" w:sz="4" w:space="0" w:color="auto"/>
              <w:bottom w:val="double" w:sz="4" w:space="0" w:color="auto"/>
            </w:tcBorders>
          </w:tcPr>
          <w:p w14:paraId="27BDFC69" w14:textId="3B966E96" w:rsidR="008F2D87" w:rsidRPr="001719A5" w:rsidRDefault="00B203F0" w:rsidP="00B203F0">
            <w:pPr>
              <w:pStyle w:val="acctfourfigures"/>
              <w:tabs>
                <w:tab w:val="clear" w:pos="765"/>
                <w:tab w:val="decimal" w:pos="555"/>
              </w:tabs>
              <w:spacing w:line="240" w:lineRule="atLeast"/>
              <w:ind w:right="-58"/>
              <w:rPr>
                <w:b/>
                <w:bCs/>
                <w:sz w:val="20"/>
                <w:szCs w:val="20"/>
              </w:rPr>
            </w:pPr>
            <w:r w:rsidRPr="001719A5">
              <w:rPr>
                <w:b/>
                <w:bCs/>
                <w:sz w:val="20"/>
                <w:szCs w:val="20"/>
              </w:rPr>
              <w:t>-</w:t>
            </w:r>
          </w:p>
        </w:tc>
        <w:tc>
          <w:tcPr>
            <w:tcW w:w="180" w:type="dxa"/>
          </w:tcPr>
          <w:p w14:paraId="3E891B51" w14:textId="77777777" w:rsidR="008F2D87" w:rsidRPr="001719A5" w:rsidRDefault="008F2D87" w:rsidP="008F2D87">
            <w:pPr>
              <w:pStyle w:val="acctfourfigures"/>
              <w:tabs>
                <w:tab w:val="clear" w:pos="765"/>
                <w:tab w:val="decimal" w:pos="1001"/>
              </w:tabs>
              <w:spacing w:line="240" w:lineRule="atLeast"/>
              <w:ind w:right="-58"/>
              <w:rPr>
                <w:b/>
                <w:bCs/>
                <w:sz w:val="20"/>
                <w:szCs w:val="20"/>
              </w:rPr>
            </w:pPr>
          </w:p>
        </w:tc>
        <w:tc>
          <w:tcPr>
            <w:tcW w:w="1170" w:type="dxa"/>
            <w:tcBorders>
              <w:top w:val="single" w:sz="4" w:space="0" w:color="auto"/>
              <w:bottom w:val="double" w:sz="4" w:space="0" w:color="auto"/>
            </w:tcBorders>
          </w:tcPr>
          <w:p w14:paraId="2CE9BDBB" w14:textId="5FA24218" w:rsidR="008F2D87" w:rsidRPr="001719A5" w:rsidRDefault="008F2D87" w:rsidP="008F2D87">
            <w:pPr>
              <w:pStyle w:val="acctfourfigures"/>
              <w:tabs>
                <w:tab w:val="clear" w:pos="765"/>
                <w:tab w:val="decimal" w:pos="911"/>
              </w:tabs>
              <w:spacing w:line="240" w:lineRule="atLeast"/>
              <w:ind w:right="-58"/>
              <w:rPr>
                <w:b/>
                <w:bCs/>
                <w:sz w:val="20"/>
                <w:szCs w:val="20"/>
              </w:rPr>
            </w:pPr>
            <w:r w:rsidRPr="001719A5">
              <w:rPr>
                <w:b/>
                <w:bCs/>
                <w:sz w:val="20"/>
                <w:szCs w:val="20"/>
              </w:rPr>
              <w:t>53,267</w:t>
            </w:r>
          </w:p>
        </w:tc>
        <w:tc>
          <w:tcPr>
            <w:tcW w:w="180" w:type="dxa"/>
          </w:tcPr>
          <w:p w14:paraId="1E207777" w14:textId="77777777" w:rsidR="008F2D87" w:rsidRPr="001719A5" w:rsidRDefault="008F2D87" w:rsidP="008F2D87">
            <w:pPr>
              <w:pStyle w:val="acctfourfigures"/>
              <w:tabs>
                <w:tab w:val="clear" w:pos="765"/>
                <w:tab w:val="decimal" w:pos="1001"/>
              </w:tabs>
              <w:spacing w:line="240" w:lineRule="atLeast"/>
              <w:ind w:right="-58"/>
              <w:rPr>
                <w:b/>
                <w:bCs/>
                <w:sz w:val="20"/>
                <w:szCs w:val="20"/>
              </w:rPr>
            </w:pPr>
          </w:p>
        </w:tc>
        <w:tc>
          <w:tcPr>
            <w:tcW w:w="1170" w:type="dxa"/>
            <w:tcBorders>
              <w:top w:val="single" w:sz="4" w:space="0" w:color="auto"/>
              <w:bottom w:val="double" w:sz="4" w:space="0" w:color="auto"/>
            </w:tcBorders>
            <w:vAlign w:val="bottom"/>
          </w:tcPr>
          <w:p w14:paraId="5E93E379" w14:textId="035F6BE4" w:rsidR="008F2D87" w:rsidRPr="001719A5" w:rsidRDefault="008F2D87" w:rsidP="008F2D87">
            <w:pPr>
              <w:tabs>
                <w:tab w:val="decimal" w:pos="868"/>
              </w:tabs>
              <w:spacing w:line="240" w:lineRule="auto"/>
              <w:ind w:right="-114"/>
              <w:rPr>
                <w:b/>
                <w:bCs/>
                <w:sz w:val="20"/>
                <w:szCs w:val="20"/>
              </w:rPr>
            </w:pPr>
            <w:r w:rsidRPr="001719A5">
              <w:rPr>
                <w:b/>
                <w:bCs/>
                <w:sz w:val="20"/>
                <w:szCs w:val="20"/>
              </w:rPr>
              <w:t>(</w:t>
            </w:r>
            <w:r w:rsidR="00DD4066">
              <w:rPr>
                <w:b/>
                <w:bCs/>
                <w:sz w:val="20"/>
                <w:szCs w:val="20"/>
              </w:rPr>
              <w:t>35,913</w:t>
            </w:r>
            <w:r w:rsidRPr="001719A5">
              <w:rPr>
                <w:b/>
                <w:bCs/>
                <w:sz w:val="20"/>
                <w:szCs w:val="20"/>
              </w:rPr>
              <w:t>)</w:t>
            </w:r>
          </w:p>
        </w:tc>
        <w:tc>
          <w:tcPr>
            <w:tcW w:w="180" w:type="dxa"/>
          </w:tcPr>
          <w:p w14:paraId="6A8A9197" w14:textId="77777777" w:rsidR="008F2D87" w:rsidRPr="001719A5" w:rsidRDefault="008F2D87" w:rsidP="008F2D87">
            <w:pPr>
              <w:pStyle w:val="acctfourfigures"/>
              <w:tabs>
                <w:tab w:val="clear" w:pos="765"/>
                <w:tab w:val="decimal" w:pos="1001"/>
              </w:tabs>
              <w:spacing w:line="240" w:lineRule="atLeast"/>
              <w:ind w:right="-58"/>
              <w:rPr>
                <w:b/>
                <w:bCs/>
                <w:sz w:val="20"/>
                <w:szCs w:val="20"/>
              </w:rPr>
            </w:pPr>
          </w:p>
        </w:tc>
        <w:tc>
          <w:tcPr>
            <w:tcW w:w="1170" w:type="dxa"/>
            <w:tcBorders>
              <w:top w:val="single" w:sz="4" w:space="0" w:color="auto"/>
              <w:bottom w:val="double" w:sz="4" w:space="0" w:color="auto"/>
            </w:tcBorders>
          </w:tcPr>
          <w:p w14:paraId="610038A0" w14:textId="61176B69" w:rsidR="008F2D87" w:rsidRPr="001719A5" w:rsidRDefault="008F2D87" w:rsidP="008F2D87">
            <w:pPr>
              <w:pStyle w:val="acctfourfigures"/>
              <w:tabs>
                <w:tab w:val="clear" w:pos="765"/>
                <w:tab w:val="decimal" w:pos="641"/>
              </w:tabs>
              <w:spacing w:line="240" w:lineRule="atLeast"/>
              <w:ind w:right="-58"/>
              <w:rPr>
                <w:b/>
                <w:bCs/>
                <w:sz w:val="20"/>
                <w:szCs w:val="20"/>
              </w:rPr>
            </w:pPr>
            <w:r w:rsidRPr="001719A5">
              <w:rPr>
                <w:b/>
                <w:bCs/>
                <w:sz w:val="20"/>
                <w:szCs w:val="20"/>
              </w:rPr>
              <w:t>-</w:t>
            </w:r>
          </w:p>
        </w:tc>
      </w:tr>
    </w:tbl>
    <w:p w14:paraId="0E399CED" w14:textId="1F4AADCE" w:rsidR="00F634DE" w:rsidRPr="00BD3E91" w:rsidRDefault="00F634DE">
      <w:pPr>
        <w:spacing w:line="240" w:lineRule="auto"/>
        <w:rPr>
          <w:b/>
          <w:bCs/>
          <w:color w:val="000000"/>
          <w:sz w:val="20"/>
          <w:szCs w:val="20"/>
          <w:lang w:val="en-GB" w:eastAsia="x-none"/>
        </w:rPr>
      </w:pPr>
    </w:p>
    <w:tbl>
      <w:tblPr>
        <w:tblW w:w="9540" w:type="dxa"/>
        <w:tblInd w:w="450" w:type="dxa"/>
        <w:tblLayout w:type="fixed"/>
        <w:tblCellMar>
          <w:left w:w="79" w:type="dxa"/>
          <w:right w:w="79" w:type="dxa"/>
        </w:tblCellMar>
        <w:tblLook w:val="04A0" w:firstRow="1" w:lastRow="0" w:firstColumn="1" w:lastColumn="0" w:noHBand="0" w:noVBand="1"/>
      </w:tblPr>
      <w:tblGrid>
        <w:gridCol w:w="3330"/>
        <w:gridCol w:w="990"/>
        <w:gridCol w:w="180"/>
        <w:gridCol w:w="990"/>
        <w:gridCol w:w="180"/>
        <w:gridCol w:w="1260"/>
        <w:gridCol w:w="180"/>
        <w:gridCol w:w="1080"/>
        <w:gridCol w:w="180"/>
        <w:gridCol w:w="1170"/>
      </w:tblGrid>
      <w:tr w:rsidR="00EF7A8E" w14:paraId="3DEB4670" w14:textId="77777777" w:rsidTr="00EF7A8E">
        <w:trPr>
          <w:cantSplit/>
          <w:trHeight w:val="273"/>
          <w:tblHeader/>
        </w:trPr>
        <w:tc>
          <w:tcPr>
            <w:tcW w:w="3330" w:type="dxa"/>
          </w:tcPr>
          <w:p w14:paraId="756A5201" w14:textId="77777777" w:rsidR="00EF7A8E" w:rsidRPr="0020058D" w:rsidRDefault="00EF7A8E">
            <w:pPr>
              <w:spacing w:line="240" w:lineRule="atLeast"/>
              <w:ind w:left="180" w:hanging="180"/>
              <w:rPr>
                <w:sz w:val="20"/>
                <w:szCs w:val="20"/>
              </w:rPr>
            </w:pPr>
          </w:p>
        </w:tc>
        <w:tc>
          <w:tcPr>
            <w:tcW w:w="6210" w:type="dxa"/>
            <w:gridSpan w:val="9"/>
            <w:hideMark/>
          </w:tcPr>
          <w:p w14:paraId="0AD8E58F" w14:textId="77777777" w:rsidR="00EF7A8E" w:rsidRPr="0020058D" w:rsidRDefault="00EF7A8E">
            <w:pPr>
              <w:pStyle w:val="acctfourfigures"/>
              <w:tabs>
                <w:tab w:val="left" w:pos="720"/>
              </w:tabs>
              <w:spacing w:line="240" w:lineRule="atLeast"/>
              <w:ind w:right="11"/>
              <w:jc w:val="center"/>
              <w:rPr>
                <w:b/>
                <w:bCs/>
                <w:sz w:val="20"/>
                <w:szCs w:val="20"/>
              </w:rPr>
            </w:pPr>
            <w:r w:rsidRPr="0020058D">
              <w:rPr>
                <w:b/>
                <w:bCs/>
                <w:sz w:val="20"/>
                <w:szCs w:val="20"/>
              </w:rPr>
              <w:t>Consolidated financial statements</w:t>
            </w:r>
          </w:p>
        </w:tc>
      </w:tr>
      <w:tr w:rsidR="00EF7A8E" w14:paraId="4FE48A21" w14:textId="77777777" w:rsidTr="00EF7A8E">
        <w:trPr>
          <w:cantSplit/>
          <w:trHeight w:val="273"/>
          <w:tblHeader/>
        </w:trPr>
        <w:tc>
          <w:tcPr>
            <w:tcW w:w="3330" w:type="dxa"/>
          </w:tcPr>
          <w:p w14:paraId="05FA05F7" w14:textId="77777777" w:rsidR="00EF7A8E" w:rsidRPr="0020058D" w:rsidRDefault="00EF7A8E">
            <w:pPr>
              <w:spacing w:line="240" w:lineRule="atLeast"/>
              <w:ind w:left="180" w:hanging="180"/>
              <w:rPr>
                <w:sz w:val="20"/>
                <w:szCs w:val="20"/>
              </w:rPr>
            </w:pPr>
          </w:p>
        </w:tc>
        <w:tc>
          <w:tcPr>
            <w:tcW w:w="990" w:type="dxa"/>
          </w:tcPr>
          <w:p w14:paraId="63C38EF3" w14:textId="77777777" w:rsidR="00EF7A8E" w:rsidRPr="0020058D" w:rsidRDefault="00EF7A8E">
            <w:pPr>
              <w:pStyle w:val="acctfourfigures"/>
              <w:tabs>
                <w:tab w:val="decimal" w:pos="731"/>
              </w:tabs>
              <w:spacing w:line="240" w:lineRule="atLeast"/>
              <w:ind w:right="11"/>
              <w:rPr>
                <w:sz w:val="20"/>
                <w:szCs w:val="20"/>
              </w:rPr>
            </w:pPr>
          </w:p>
        </w:tc>
        <w:tc>
          <w:tcPr>
            <w:tcW w:w="180" w:type="dxa"/>
          </w:tcPr>
          <w:p w14:paraId="604FDF49" w14:textId="77777777" w:rsidR="00EF7A8E" w:rsidRPr="0020058D" w:rsidRDefault="00EF7A8E">
            <w:pPr>
              <w:pStyle w:val="acctfourfigures"/>
              <w:spacing w:line="240" w:lineRule="atLeast"/>
              <w:rPr>
                <w:sz w:val="20"/>
                <w:szCs w:val="20"/>
              </w:rPr>
            </w:pPr>
          </w:p>
        </w:tc>
        <w:tc>
          <w:tcPr>
            <w:tcW w:w="2430" w:type="dxa"/>
            <w:gridSpan w:val="3"/>
            <w:tcBorders>
              <w:top w:val="nil"/>
              <w:left w:val="nil"/>
              <w:bottom w:val="single" w:sz="4" w:space="0" w:color="auto"/>
              <w:right w:val="nil"/>
            </w:tcBorders>
            <w:hideMark/>
          </w:tcPr>
          <w:p w14:paraId="7335D9A5" w14:textId="77777777" w:rsidR="00EF7A8E" w:rsidRPr="0020058D" w:rsidRDefault="00EF7A8E">
            <w:pPr>
              <w:pStyle w:val="acctfourfigures"/>
              <w:tabs>
                <w:tab w:val="decimal" w:pos="731"/>
              </w:tabs>
              <w:spacing w:line="240" w:lineRule="atLeast"/>
              <w:ind w:right="11"/>
              <w:jc w:val="center"/>
              <w:rPr>
                <w:sz w:val="20"/>
                <w:szCs w:val="20"/>
              </w:rPr>
            </w:pPr>
            <w:r w:rsidRPr="0020058D">
              <w:rPr>
                <w:sz w:val="20"/>
                <w:szCs w:val="20"/>
              </w:rPr>
              <w:t>(Charged) / Credited to:</w:t>
            </w:r>
          </w:p>
        </w:tc>
        <w:tc>
          <w:tcPr>
            <w:tcW w:w="180" w:type="dxa"/>
          </w:tcPr>
          <w:p w14:paraId="73EB7EE2" w14:textId="77777777" w:rsidR="00EF7A8E" w:rsidRPr="0020058D" w:rsidRDefault="00EF7A8E">
            <w:pPr>
              <w:pStyle w:val="acctfourfigures"/>
              <w:spacing w:line="240" w:lineRule="atLeast"/>
              <w:rPr>
                <w:sz w:val="20"/>
                <w:szCs w:val="20"/>
              </w:rPr>
            </w:pPr>
          </w:p>
        </w:tc>
        <w:tc>
          <w:tcPr>
            <w:tcW w:w="1080" w:type="dxa"/>
          </w:tcPr>
          <w:p w14:paraId="2C6F8C54" w14:textId="77777777" w:rsidR="00EF7A8E" w:rsidRPr="0020058D" w:rsidRDefault="00EF7A8E">
            <w:pPr>
              <w:pStyle w:val="acctfourfigures"/>
              <w:spacing w:line="240" w:lineRule="atLeast"/>
              <w:rPr>
                <w:sz w:val="20"/>
                <w:szCs w:val="20"/>
              </w:rPr>
            </w:pPr>
          </w:p>
        </w:tc>
        <w:tc>
          <w:tcPr>
            <w:tcW w:w="180" w:type="dxa"/>
          </w:tcPr>
          <w:p w14:paraId="4E673F77" w14:textId="77777777" w:rsidR="00EF7A8E" w:rsidRPr="0020058D" w:rsidRDefault="00EF7A8E">
            <w:pPr>
              <w:pStyle w:val="acctfourfigures"/>
              <w:spacing w:line="240" w:lineRule="atLeast"/>
              <w:rPr>
                <w:sz w:val="20"/>
                <w:szCs w:val="20"/>
              </w:rPr>
            </w:pPr>
          </w:p>
        </w:tc>
        <w:tc>
          <w:tcPr>
            <w:tcW w:w="1170" w:type="dxa"/>
          </w:tcPr>
          <w:p w14:paraId="69FAA6F9" w14:textId="77777777" w:rsidR="00EF7A8E" w:rsidRPr="0020058D" w:rsidRDefault="00EF7A8E">
            <w:pPr>
              <w:pStyle w:val="acctfourfigures"/>
              <w:tabs>
                <w:tab w:val="decimal" w:pos="731"/>
              </w:tabs>
              <w:spacing w:line="240" w:lineRule="atLeast"/>
              <w:ind w:right="11"/>
              <w:rPr>
                <w:sz w:val="20"/>
                <w:szCs w:val="20"/>
              </w:rPr>
            </w:pPr>
          </w:p>
        </w:tc>
      </w:tr>
      <w:tr w:rsidR="00EF7A8E" w14:paraId="7F8BCD66" w14:textId="77777777" w:rsidTr="00EF7A8E">
        <w:trPr>
          <w:cantSplit/>
          <w:trHeight w:val="726"/>
          <w:tblHeader/>
        </w:trPr>
        <w:tc>
          <w:tcPr>
            <w:tcW w:w="3330" w:type="dxa"/>
            <w:vAlign w:val="bottom"/>
          </w:tcPr>
          <w:p w14:paraId="0D93EE81" w14:textId="77777777" w:rsidR="00EF7A8E" w:rsidRPr="0020058D" w:rsidRDefault="00EF7A8E">
            <w:pPr>
              <w:spacing w:line="240" w:lineRule="atLeast"/>
              <w:ind w:left="11"/>
              <w:rPr>
                <w:b/>
                <w:bCs/>
                <w:i/>
                <w:iCs/>
                <w:sz w:val="20"/>
                <w:szCs w:val="20"/>
              </w:rPr>
            </w:pPr>
          </w:p>
          <w:p w14:paraId="7F318E85" w14:textId="77777777" w:rsidR="00EF7A8E" w:rsidRPr="0020058D" w:rsidRDefault="00EF7A8E">
            <w:pPr>
              <w:spacing w:line="240" w:lineRule="atLeast"/>
              <w:ind w:left="11"/>
              <w:rPr>
                <w:b/>
                <w:bCs/>
                <w:i/>
                <w:iCs/>
                <w:sz w:val="20"/>
                <w:szCs w:val="20"/>
              </w:rPr>
            </w:pPr>
          </w:p>
          <w:p w14:paraId="2B358558" w14:textId="77777777" w:rsidR="00EF7A8E" w:rsidRPr="0020058D" w:rsidRDefault="00EF7A8E">
            <w:pPr>
              <w:spacing w:line="240" w:lineRule="atLeast"/>
              <w:ind w:left="11"/>
              <w:rPr>
                <w:b/>
                <w:bCs/>
                <w:i/>
                <w:iCs/>
                <w:sz w:val="20"/>
                <w:szCs w:val="20"/>
              </w:rPr>
            </w:pPr>
            <w:r w:rsidRPr="0020058D">
              <w:rPr>
                <w:b/>
                <w:bCs/>
                <w:i/>
                <w:iCs/>
                <w:sz w:val="20"/>
                <w:szCs w:val="20"/>
              </w:rPr>
              <w:t>Deferred tax</w:t>
            </w:r>
          </w:p>
        </w:tc>
        <w:tc>
          <w:tcPr>
            <w:tcW w:w="990" w:type="dxa"/>
            <w:vAlign w:val="bottom"/>
            <w:hideMark/>
          </w:tcPr>
          <w:p w14:paraId="3F4952B7" w14:textId="77777777" w:rsidR="00EF7A8E" w:rsidRPr="0020058D" w:rsidRDefault="00EF7A8E">
            <w:pPr>
              <w:pStyle w:val="acctfourfigures"/>
              <w:tabs>
                <w:tab w:val="decimal" w:pos="194"/>
              </w:tabs>
              <w:spacing w:line="240" w:lineRule="atLeast"/>
              <w:ind w:left="-79" w:right="-79"/>
              <w:jc w:val="center"/>
              <w:rPr>
                <w:b/>
                <w:bCs/>
                <w:sz w:val="20"/>
                <w:szCs w:val="20"/>
              </w:rPr>
            </w:pPr>
            <w:r w:rsidRPr="0020058D">
              <w:rPr>
                <w:b/>
                <w:bCs/>
                <w:sz w:val="20"/>
                <w:szCs w:val="20"/>
              </w:rPr>
              <w:t>At</w:t>
            </w:r>
          </w:p>
          <w:p w14:paraId="7AF716D6" w14:textId="77777777" w:rsidR="00EF7A8E" w:rsidRPr="0020058D" w:rsidRDefault="00EF7A8E">
            <w:pPr>
              <w:pStyle w:val="acctfourfigures"/>
              <w:tabs>
                <w:tab w:val="decimal" w:pos="11"/>
              </w:tabs>
              <w:spacing w:line="240" w:lineRule="atLeast"/>
              <w:ind w:left="-79" w:right="-79"/>
              <w:jc w:val="center"/>
              <w:rPr>
                <w:b/>
                <w:bCs/>
                <w:sz w:val="20"/>
                <w:szCs w:val="20"/>
              </w:rPr>
            </w:pPr>
            <w:r w:rsidRPr="0020058D">
              <w:rPr>
                <w:b/>
                <w:bCs/>
                <w:sz w:val="20"/>
                <w:szCs w:val="20"/>
              </w:rPr>
              <w:t>1 January</w:t>
            </w:r>
          </w:p>
        </w:tc>
        <w:tc>
          <w:tcPr>
            <w:tcW w:w="180" w:type="dxa"/>
            <w:vAlign w:val="bottom"/>
          </w:tcPr>
          <w:p w14:paraId="74340035" w14:textId="77777777" w:rsidR="00EF7A8E" w:rsidRPr="0020058D" w:rsidRDefault="00EF7A8E">
            <w:pPr>
              <w:pStyle w:val="acctfourfigures"/>
              <w:tabs>
                <w:tab w:val="left" w:pos="720"/>
              </w:tabs>
              <w:spacing w:line="240" w:lineRule="atLeast"/>
              <w:ind w:left="-79" w:right="-79"/>
              <w:jc w:val="center"/>
              <w:rPr>
                <w:sz w:val="20"/>
                <w:szCs w:val="20"/>
              </w:rPr>
            </w:pPr>
          </w:p>
          <w:p w14:paraId="09F8E3D3" w14:textId="77777777" w:rsidR="00EF7A8E" w:rsidRPr="0020058D" w:rsidRDefault="00EF7A8E">
            <w:pPr>
              <w:pStyle w:val="acctfourfigures"/>
              <w:tabs>
                <w:tab w:val="left" w:pos="720"/>
              </w:tabs>
              <w:spacing w:line="240" w:lineRule="atLeast"/>
              <w:ind w:left="-79" w:right="-79"/>
              <w:jc w:val="center"/>
              <w:rPr>
                <w:sz w:val="20"/>
                <w:szCs w:val="20"/>
              </w:rPr>
            </w:pPr>
          </w:p>
          <w:p w14:paraId="2C48BECA" w14:textId="77777777" w:rsidR="00EF7A8E" w:rsidRPr="0020058D" w:rsidRDefault="00EF7A8E">
            <w:pPr>
              <w:pStyle w:val="acctfourfigures"/>
              <w:tabs>
                <w:tab w:val="left" w:pos="720"/>
              </w:tabs>
              <w:spacing w:line="240" w:lineRule="atLeast"/>
              <w:ind w:left="-79" w:right="-79"/>
              <w:jc w:val="center"/>
              <w:rPr>
                <w:sz w:val="20"/>
                <w:szCs w:val="20"/>
              </w:rPr>
            </w:pPr>
          </w:p>
        </w:tc>
        <w:tc>
          <w:tcPr>
            <w:tcW w:w="990" w:type="dxa"/>
            <w:vAlign w:val="bottom"/>
            <w:hideMark/>
          </w:tcPr>
          <w:p w14:paraId="7DCC1A81" w14:textId="77777777" w:rsidR="00EF7A8E" w:rsidRPr="0020058D" w:rsidRDefault="00EF7A8E">
            <w:pPr>
              <w:pStyle w:val="acctfourfigures"/>
              <w:tabs>
                <w:tab w:val="left" w:pos="720"/>
              </w:tabs>
              <w:spacing w:line="240" w:lineRule="atLeast"/>
              <w:ind w:left="-79" w:right="-79"/>
              <w:jc w:val="center"/>
              <w:rPr>
                <w:sz w:val="20"/>
                <w:szCs w:val="20"/>
              </w:rPr>
            </w:pPr>
            <w:r w:rsidRPr="0020058D">
              <w:rPr>
                <w:sz w:val="20"/>
                <w:szCs w:val="20"/>
              </w:rPr>
              <w:t>Profit or</w:t>
            </w:r>
          </w:p>
          <w:p w14:paraId="1A21BFE0" w14:textId="77777777" w:rsidR="00EF7A8E" w:rsidRPr="0020058D" w:rsidRDefault="00EF7A8E">
            <w:pPr>
              <w:pStyle w:val="acctfourfigures"/>
              <w:tabs>
                <w:tab w:val="left" w:pos="720"/>
              </w:tabs>
              <w:spacing w:line="240" w:lineRule="atLeast"/>
              <w:ind w:left="-79" w:right="-79"/>
              <w:jc w:val="center"/>
              <w:rPr>
                <w:i/>
                <w:iCs/>
                <w:sz w:val="20"/>
                <w:szCs w:val="20"/>
              </w:rPr>
            </w:pPr>
            <w:r w:rsidRPr="0020058D">
              <w:rPr>
                <w:sz w:val="20"/>
                <w:szCs w:val="20"/>
              </w:rPr>
              <w:t>loss</w:t>
            </w:r>
          </w:p>
        </w:tc>
        <w:tc>
          <w:tcPr>
            <w:tcW w:w="180" w:type="dxa"/>
            <w:vAlign w:val="bottom"/>
          </w:tcPr>
          <w:p w14:paraId="1BCAB557" w14:textId="77777777" w:rsidR="00EF7A8E" w:rsidRPr="0020058D" w:rsidRDefault="00EF7A8E">
            <w:pPr>
              <w:pStyle w:val="acctfourfigures"/>
              <w:tabs>
                <w:tab w:val="left" w:pos="720"/>
              </w:tabs>
              <w:spacing w:line="240" w:lineRule="atLeast"/>
              <w:ind w:left="-79" w:right="-79"/>
              <w:jc w:val="center"/>
              <w:rPr>
                <w:sz w:val="20"/>
                <w:szCs w:val="20"/>
              </w:rPr>
            </w:pPr>
          </w:p>
          <w:p w14:paraId="4A9B9097" w14:textId="77777777" w:rsidR="00EF7A8E" w:rsidRPr="0020058D" w:rsidRDefault="00EF7A8E">
            <w:pPr>
              <w:pStyle w:val="acctfourfigures"/>
              <w:tabs>
                <w:tab w:val="left" w:pos="720"/>
              </w:tabs>
              <w:spacing w:line="240" w:lineRule="atLeast"/>
              <w:ind w:left="-79" w:right="-79"/>
              <w:jc w:val="center"/>
              <w:rPr>
                <w:sz w:val="20"/>
                <w:szCs w:val="20"/>
              </w:rPr>
            </w:pPr>
          </w:p>
          <w:p w14:paraId="4D06BD5B" w14:textId="77777777" w:rsidR="00EF7A8E" w:rsidRPr="0020058D" w:rsidRDefault="00EF7A8E">
            <w:pPr>
              <w:pStyle w:val="acctfourfigures"/>
              <w:tabs>
                <w:tab w:val="left" w:pos="720"/>
              </w:tabs>
              <w:spacing w:line="240" w:lineRule="atLeast"/>
              <w:ind w:left="-79" w:right="-79"/>
              <w:jc w:val="center"/>
              <w:rPr>
                <w:sz w:val="20"/>
                <w:szCs w:val="20"/>
              </w:rPr>
            </w:pPr>
          </w:p>
        </w:tc>
        <w:tc>
          <w:tcPr>
            <w:tcW w:w="1260" w:type="dxa"/>
            <w:vAlign w:val="bottom"/>
            <w:hideMark/>
          </w:tcPr>
          <w:p w14:paraId="169B375C" w14:textId="77777777" w:rsidR="00EF7A8E" w:rsidRPr="0020058D" w:rsidRDefault="00EF7A8E">
            <w:pPr>
              <w:pStyle w:val="acctfourfigures"/>
              <w:tabs>
                <w:tab w:val="decimal" w:pos="371"/>
              </w:tabs>
              <w:spacing w:line="240" w:lineRule="atLeast"/>
              <w:ind w:left="-79" w:right="-79"/>
              <w:jc w:val="center"/>
              <w:rPr>
                <w:sz w:val="20"/>
                <w:szCs w:val="20"/>
              </w:rPr>
            </w:pPr>
            <w:r w:rsidRPr="0020058D">
              <w:rPr>
                <w:sz w:val="20"/>
                <w:szCs w:val="20"/>
              </w:rPr>
              <w:t>Other comprehensive income</w:t>
            </w:r>
          </w:p>
        </w:tc>
        <w:tc>
          <w:tcPr>
            <w:tcW w:w="180" w:type="dxa"/>
            <w:vAlign w:val="bottom"/>
          </w:tcPr>
          <w:p w14:paraId="5BA77C18" w14:textId="77777777" w:rsidR="00EF7A8E" w:rsidRPr="0020058D" w:rsidRDefault="00EF7A8E">
            <w:pPr>
              <w:pStyle w:val="acctfourfigures"/>
              <w:tabs>
                <w:tab w:val="decimal" w:pos="371"/>
              </w:tabs>
              <w:spacing w:line="240" w:lineRule="atLeast"/>
              <w:ind w:left="-79" w:right="-79"/>
              <w:jc w:val="center"/>
              <w:rPr>
                <w:sz w:val="20"/>
                <w:szCs w:val="20"/>
              </w:rPr>
            </w:pPr>
          </w:p>
        </w:tc>
        <w:tc>
          <w:tcPr>
            <w:tcW w:w="1080" w:type="dxa"/>
            <w:vAlign w:val="bottom"/>
            <w:hideMark/>
          </w:tcPr>
          <w:p w14:paraId="43507CFC" w14:textId="77777777" w:rsidR="00EF7A8E" w:rsidRPr="0020058D" w:rsidRDefault="00EF7A8E">
            <w:pPr>
              <w:pStyle w:val="acctfourfigures"/>
              <w:tabs>
                <w:tab w:val="decimal" w:pos="371"/>
              </w:tabs>
              <w:spacing w:line="240" w:lineRule="atLeast"/>
              <w:ind w:left="-79" w:right="-79"/>
              <w:jc w:val="center"/>
              <w:rPr>
                <w:sz w:val="20"/>
                <w:szCs w:val="20"/>
              </w:rPr>
            </w:pPr>
            <w:r w:rsidRPr="0020058D">
              <w:rPr>
                <w:sz w:val="20"/>
                <w:szCs w:val="20"/>
              </w:rPr>
              <w:t>Acquisitions through business combinations</w:t>
            </w:r>
          </w:p>
        </w:tc>
        <w:tc>
          <w:tcPr>
            <w:tcW w:w="180" w:type="dxa"/>
            <w:vAlign w:val="bottom"/>
          </w:tcPr>
          <w:p w14:paraId="01D7A857" w14:textId="77777777" w:rsidR="00EF7A8E" w:rsidRPr="0020058D" w:rsidRDefault="00EF7A8E">
            <w:pPr>
              <w:pStyle w:val="acctfourfigures"/>
              <w:tabs>
                <w:tab w:val="decimal" w:pos="371"/>
              </w:tabs>
              <w:spacing w:line="240" w:lineRule="atLeast"/>
              <w:ind w:left="-79" w:right="-79"/>
              <w:jc w:val="center"/>
              <w:rPr>
                <w:sz w:val="20"/>
                <w:szCs w:val="20"/>
              </w:rPr>
            </w:pPr>
          </w:p>
        </w:tc>
        <w:tc>
          <w:tcPr>
            <w:tcW w:w="1170" w:type="dxa"/>
            <w:vAlign w:val="bottom"/>
          </w:tcPr>
          <w:p w14:paraId="4961CE72" w14:textId="77777777" w:rsidR="00EF7A8E" w:rsidRPr="0020058D" w:rsidRDefault="00EF7A8E">
            <w:pPr>
              <w:pStyle w:val="acctfourfigures"/>
              <w:tabs>
                <w:tab w:val="decimal" w:pos="194"/>
              </w:tabs>
              <w:spacing w:line="240" w:lineRule="atLeast"/>
              <w:ind w:left="-79" w:right="-79"/>
              <w:jc w:val="center"/>
              <w:rPr>
                <w:b/>
                <w:bCs/>
                <w:sz w:val="20"/>
                <w:szCs w:val="20"/>
              </w:rPr>
            </w:pPr>
          </w:p>
          <w:p w14:paraId="4839D823" w14:textId="77777777" w:rsidR="00EF7A8E" w:rsidRPr="0020058D" w:rsidRDefault="00EF7A8E">
            <w:pPr>
              <w:pStyle w:val="acctfourfigures"/>
              <w:tabs>
                <w:tab w:val="decimal" w:pos="194"/>
              </w:tabs>
              <w:spacing w:line="240" w:lineRule="atLeast"/>
              <w:ind w:left="-79" w:right="-79"/>
              <w:jc w:val="center"/>
              <w:rPr>
                <w:b/>
                <w:bCs/>
                <w:sz w:val="20"/>
                <w:szCs w:val="20"/>
              </w:rPr>
            </w:pPr>
          </w:p>
          <w:p w14:paraId="6E2596B2" w14:textId="77777777" w:rsidR="00EF7A8E" w:rsidRPr="0020058D" w:rsidRDefault="00EF7A8E">
            <w:pPr>
              <w:pStyle w:val="acctfourfigures"/>
              <w:tabs>
                <w:tab w:val="decimal" w:pos="194"/>
              </w:tabs>
              <w:spacing w:line="240" w:lineRule="atLeast"/>
              <w:ind w:left="-79" w:right="-79"/>
              <w:jc w:val="center"/>
              <w:rPr>
                <w:b/>
                <w:bCs/>
                <w:sz w:val="20"/>
                <w:szCs w:val="20"/>
              </w:rPr>
            </w:pPr>
            <w:r w:rsidRPr="0020058D">
              <w:rPr>
                <w:b/>
                <w:bCs/>
                <w:sz w:val="20"/>
                <w:szCs w:val="20"/>
              </w:rPr>
              <w:t>At</w:t>
            </w:r>
          </w:p>
          <w:p w14:paraId="33131EA7" w14:textId="77777777" w:rsidR="00EF7A8E" w:rsidRPr="0020058D" w:rsidRDefault="00EF7A8E">
            <w:pPr>
              <w:pStyle w:val="acctfourfigures"/>
              <w:tabs>
                <w:tab w:val="decimal" w:pos="11"/>
              </w:tabs>
              <w:spacing w:line="240" w:lineRule="atLeast"/>
              <w:ind w:left="-79" w:right="-79"/>
              <w:jc w:val="center"/>
              <w:rPr>
                <w:b/>
                <w:bCs/>
                <w:sz w:val="20"/>
                <w:szCs w:val="20"/>
              </w:rPr>
            </w:pPr>
            <w:r w:rsidRPr="0020058D">
              <w:rPr>
                <w:b/>
                <w:bCs/>
                <w:sz w:val="20"/>
                <w:szCs w:val="20"/>
              </w:rPr>
              <w:t>31 December</w:t>
            </w:r>
          </w:p>
        </w:tc>
      </w:tr>
      <w:tr w:rsidR="00EF7A8E" w14:paraId="6B963E88" w14:textId="77777777" w:rsidTr="00EF7A8E">
        <w:trPr>
          <w:cantSplit/>
        </w:trPr>
        <w:tc>
          <w:tcPr>
            <w:tcW w:w="3330" w:type="dxa"/>
          </w:tcPr>
          <w:p w14:paraId="3153AF00" w14:textId="77777777" w:rsidR="00EF7A8E" w:rsidRPr="0020058D" w:rsidRDefault="00EF7A8E">
            <w:pPr>
              <w:spacing w:line="240" w:lineRule="atLeast"/>
              <w:ind w:left="11"/>
              <w:rPr>
                <w:b/>
                <w:bCs/>
                <w:i/>
                <w:iCs/>
                <w:sz w:val="20"/>
                <w:szCs w:val="20"/>
              </w:rPr>
            </w:pPr>
          </w:p>
        </w:tc>
        <w:tc>
          <w:tcPr>
            <w:tcW w:w="6210" w:type="dxa"/>
            <w:gridSpan w:val="9"/>
            <w:hideMark/>
          </w:tcPr>
          <w:p w14:paraId="726D7108" w14:textId="77777777" w:rsidR="00EF7A8E" w:rsidRPr="0020058D" w:rsidRDefault="00EF7A8E">
            <w:pPr>
              <w:pStyle w:val="acctfourfigures"/>
              <w:tabs>
                <w:tab w:val="clear" w:pos="765"/>
                <w:tab w:val="decimal" w:pos="1109"/>
                <w:tab w:val="decimal" w:pos="1136"/>
              </w:tabs>
              <w:spacing w:line="240" w:lineRule="atLeast"/>
              <w:ind w:left="-79" w:right="-79"/>
              <w:jc w:val="center"/>
              <w:rPr>
                <w:i/>
                <w:iCs/>
                <w:sz w:val="20"/>
                <w:szCs w:val="20"/>
              </w:rPr>
            </w:pPr>
            <w:r w:rsidRPr="0020058D">
              <w:rPr>
                <w:i/>
                <w:iCs/>
                <w:sz w:val="20"/>
                <w:szCs w:val="20"/>
              </w:rPr>
              <w:t>(in thousand Baht)</w:t>
            </w:r>
          </w:p>
        </w:tc>
      </w:tr>
      <w:tr w:rsidR="00EF7A8E" w14:paraId="10937B9E" w14:textId="77777777" w:rsidTr="00EF7A8E">
        <w:trPr>
          <w:cantSplit/>
        </w:trPr>
        <w:tc>
          <w:tcPr>
            <w:tcW w:w="3330" w:type="dxa"/>
            <w:hideMark/>
          </w:tcPr>
          <w:p w14:paraId="7DE9E6B5" w14:textId="77777777" w:rsidR="00EF7A8E" w:rsidRPr="0020058D" w:rsidRDefault="00EF7A8E">
            <w:pPr>
              <w:spacing w:line="240" w:lineRule="atLeast"/>
              <w:ind w:left="11"/>
              <w:rPr>
                <w:b/>
                <w:bCs/>
                <w:i/>
                <w:iCs/>
                <w:sz w:val="20"/>
                <w:szCs w:val="20"/>
              </w:rPr>
            </w:pPr>
            <w:r w:rsidRPr="0020058D">
              <w:rPr>
                <w:b/>
                <w:bCs/>
                <w:i/>
                <w:iCs/>
                <w:sz w:val="20"/>
                <w:szCs w:val="20"/>
              </w:rPr>
              <w:t>2022</w:t>
            </w:r>
          </w:p>
        </w:tc>
        <w:tc>
          <w:tcPr>
            <w:tcW w:w="6210" w:type="dxa"/>
            <w:gridSpan w:val="9"/>
          </w:tcPr>
          <w:p w14:paraId="11449EF9" w14:textId="77777777" w:rsidR="00EF7A8E" w:rsidRPr="0020058D" w:rsidRDefault="00EF7A8E">
            <w:pPr>
              <w:pStyle w:val="acctfourfigures"/>
              <w:tabs>
                <w:tab w:val="clear" w:pos="765"/>
                <w:tab w:val="decimal" w:pos="1109"/>
                <w:tab w:val="decimal" w:pos="1136"/>
              </w:tabs>
              <w:spacing w:line="240" w:lineRule="atLeast"/>
              <w:ind w:left="-79" w:right="-79"/>
              <w:jc w:val="center"/>
              <w:rPr>
                <w:i/>
                <w:iCs/>
                <w:sz w:val="20"/>
                <w:szCs w:val="20"/>
              </w:rPr>
            </w:pPr>
          </w:p>
        </w:tc>
      </w:tr>
      <w:tr w:rsidR="00EF7A8E" w14:paraId="1D7CA683" w14:textId="77777777" w:rsidTr="00EF7A8E">
        <w:trPr>
          <w:cantSplit/>
        </w:trPr>
        <w:tc>
          <w:tcPr>
            <w:tcW w:w="3330" w:type="dxa"/>
            <w:hideMark/>
          </w:tcPr>
          <w:p w14:paraId="04FA28FB" w14:textId="77777777" w:rsidR="00EF7A8E" w:rsidRPr="0020058D" w:rsidRDefault="00EF7A8E">
            <w:pPr>
              <w:spacing w:line="240" w:lineRule="atLeast"/>
              <w:ind w:left="11"/>
              <w:rPr>
                <w:b/>
                <w:bCs/>
                <w:i/>
                <w:iCs/>
                <w:sz w:val="20"/>
                <w:szCs w:val="20"/>
              </w:rPr>
            </w:pPr>
            <w:r w:rsidRPr="0020058D">
              <w:rPr>
                <w:b/>
                <w:bCs/>
                <w:i/>
                <w:iCs/>
                <w:sz w:val="20"/>
                <w:szCs w:val="20"/>
              </w:rPr>
              <w:t>Deferred tax assets</w:t>
            </w:r>
          </w:p>
        </w:tc>
        <w:tc>
          <w:tcPr>
            <w:tcW w:w="990" w:type="dxa"/>
          </w:tcPr>
          <w:p w14:paraId="0C02CABA" w14:textId="77777777" w:rsidR="00EF7A8E" w:rsidRPr="0020058D" w:rsidRDefault="00EF7A8E">
            <w:pPr>
              <w:ind w:right="101"/>
              <w:jc w:val="right"/>
              <w:rPr>
                <w:sz w:val="20"/>
                <w:szCs w:val="20"/>
              </w:rPr>
            </w:pPr>
          </w:p>
        </w:tc>
        <w:tc>
          <w:tcPr>
            <w:tcW w:w="180" w:type="dxa"/>
          </w:tcPr>
          <w:p w14:paraId="6227F51F" w14:textId="77777777" w:rsidR="00EF7A8E" w:rsidRPr="0020058D" w:rsidRDefault="00EF7A8E">
            <w:pPr>
              <w:pStyle w:val="acctfourfigures"/>
              <w:tabs>
                <w:tab w:val="clear" w:pos="765"/>
                <w:tab w:val="decimal" w:pos="911"/>
              </w:tabs>
              <w:spacing w:line="240" w:lineRule="atLeast"/>
              <w:ind w:right="-96"/>
              <w:rPr>
                <w:sz w:val="20"/>
                <w:szCs w:val="20"/>
              </w:rPr>
            </w:pPr>
          </w:p>
        </w:tc>
        <w:tc>
          <w:tcPr>
            <w:tcW w:w="990" w:type="dxa"/>
          </w:tcPr>
          <w:p w14:paraId="31F37EE7" w14:textId="77777777" w:rsidR="00EF7A8E" w:rsidRPr="0020058D" w:rsidRDefault="00EF7A8E">
            <w:pPr>
              <w:ind w:right="101"/>
              <w:jc w:val="right"/>
              <w:rPr>
                <w:sz w:val="20"/>
                <w:szCs w:val="20"/>
              </w:rPr>
            </w:pPr>
          </w:p>
        </w:tc>
        <w:tc>
          <w:tcPr>
            <w:tcW w:w="180" w:type="dxa"/>
            <w:vAlign w:val="bottom"/>
          </w:tcPr>
          <w:p w14:paraId="6558392F" w14:textId="77777777" w:rsidR="00EF7A8E" w:rsidRPr="0020058D" w:rsidRDefault="00EF7A8E">
            <w:pPr>
              <w:tabs>
                <w:tab w:val="decimal" w:pos="911"/>
              </w:tabs>
              <w:ind w:right="-72"/>
              <w:rPr>
                <w:sz w:val="20"/>
                <w:szCs w:val="20"/>
              </w:rPr>
            </w:pPr>
          </w:p>
        </w:tc>
        <w:tc>
          <w:tcPr>
            <w:tcW w:w="1260" w:type="dxa"/>
          </w:tcPr>
          <w:p w14:paraId="0496B50B" w14:textId="77777777" w:rsidR="00EF7A8E" w:rsidRPr="0020058D" w:rsidRDefault="00EF7A8E">
            <w:pPr>
              <w:ind w:right="101"/>
              <w:jc w:val="right"/>
              <w:rPr>
                <w:sz w:val="20"/>
                <w:szCs w:val="20"/>
              </w:rPr>
            </w:pPr>
          </w:p>
        </w:tc>
        <w:tc>
          <w:tcPr>
            <w:tcW w:w="180" w:type="dxa"/>
          </w:tcPr>
          <w:p w14:paraId="24AC08DE" w14:textId="77777777" w:rsidR="00EF7A8E" w:rsidRPr="0020058D" w:rsidRDefault="00EF7A8E">
            <w:pPr>
              <w:tabs>
                <w:tab w:val="decimal" w:pos="911"/>
              </w:tabs>
              <w:ind w:right="-72"/>
              <w:rPr>
                <w:sz w:val="20"/>
                <w:szCs w:val="20"/>
              </w:rPr>
            </w:pPr>
          </w:p>
        </w:tc>
        <w:tc>
          <w:tcPr>
            <w:tcW w:w="1080" w:type="dxa"/>
          </w:tcPr>
          <w:p w14:paraId="76DCE404" w14:textId="77777777" w:rsidR="00EF7A8E" w:rsidRPr="0020058D" w:rsidRDefault="00EF7A8E">
            <w:pPr>
              <w:tabs>
                <w:tab w:val="decimal" w:pos="911"/>
              </w:tabs>
              <w:ind w:right="-72"/>
              <w:rPr>
                <w:sz w:val="20"/>
                <w:szCs w:val="20"/>
              </w:rPr>
            </w:pPr>
          </w:p>
        </w:tc>
        <w:tc>
          <w:tcPr>
            <w:tcW w:w="180" w:type="dxa"/>
            <w:vAlign w:val="bottom"/>
          </w:tcPr>
          <w:p w14:paraId="13247693" w14:textId="77777777" w:rsidR="00EF7A8E" w:rsidRPr="0020058D" w:rsidRDefault="00EF7A8E">
            <w:pPr>
              <w:tabs>
                <w:tab w:val="decimal" w:pos="911"/>
              </w:tabs>
              <w:ind w:right="-72"/>
              <w:rPr>
                <w:sz w:val="20"/>
                <w:szCs w:val="20"/>
              </w:rPr>
            </w:pPr>
          </w:p>
        </w:tc>
        <w:tc>
          <w:tcPr>
            <w:tcW w:w="1170" w:type="dxa"/>
          </w:tcPr>
          <w:p w14:paraId="78E5A876" w14:textId="77777777" w:rsidR="00EF7A8E" w:rsidRPr="0020058D" w:rsidRDefault="00EF7A8E">
            <w:pPr>
              <w:ind w:right="101"/>
              <w:jc w:val="right"/>
              <w:rPr>
                <w:sz w:val="20"/>
                <w:szCs w:val="20"/>
              </w:rPr>
            </w:pPr>
          </w:p>
        </w:tc>
      </w:tr>
      <w:tr w:rsidR="00EF7A8E" w14:paraId="18620D25" w14:textId="77777777" w:rsidTr="00EF7A8E">
        <w:trPr>
          <w:cantSplit/>
        </w:trPr>
        <w:tc>
          <w:tcPr>
            <w:tcW w:w="3330" w:type="dxa"/>
            <w:hideMark/>
          </w:tcPr>
          <w:p w14:paraId="4D92E9E9" w14:textId="6FF3D71F" w:rsidR="00EF7A8E" w:rsidRPr="0020058D" w:rsidRDefault="00EC67F9" w:rsidP="00EC67F9">
            <w:pPr>
              <w:spacing w:line="240" w:lineRule="atLeast"/>
              <w:ind w:left="191" w:hanging="180"/>
              <w:rPr>
                <w:sz w:val="20"/>
                <w:szCs w:val="20"/>
              </w:rPr>
            </w:pPr>
            <w:r w:rsidRPr="00EC67F9">
              <w:rPr>
                <w:sz w:val="20"/>
                <w:szCs w:val="20"/>
              </w:rPr>
              <w:t>Accounts receivable</w:t>
            </w:r>
          </w:p>
        </w:tc>
        <w:tc>
          <w:tcPr>
            <w:tcW w:w="990" w:type="dxa"/>
            <w:vAlign w:val="bottom"/>
            <w:hideMark/>
          </w:tcPr>
          <w:p w14:paraId="182475ED" w14:textId="77777777" w:rsidR="00EF7A8E" w:rsidRPr="0020058D" w:rsidRDefault="00EF7A8E">
            <w:pPr>
              <w:tabs>
                <w:tab w:val="decimal" w:pos="825"/>
              </w:tabs>
              <w:ind w:right="-81"/>
              <w:rPr>
                <w:sz w:val="20"/>
                <w:szCs w:val="20"/>
              </w:rPr>
            </w:pPr>
            <w:r w:rsidRPr="0020058D">
              <w:rPr>
                <w:sz w:val="20"/>
                <w:szCs w:val="20"/>
              </w:rPr>
              <w:t>14,650</w:t>
            </w:r>
          </w:p>
        </w:tc>
        <w:tc>
          <w:tcPr>
            <w:tcW w:w="180" w:type="dxa"/>
            <w:vAlign w:val="bottom"/>
          </w:tcPr>
          <w:p w14:paraId="49CCB640" w14:textId="77777777" w:rsidR="00EF7A8E" w:rsidRPr="0020058D" w:rsidRDefault="00EF7A8E">
            <w:pPr>
              <w:pStyle w:val="acctfourfigures"/>
              <w:tabs>
                <w:tab w:val="clear" w:pos="765"/>
                <w:tab w:val="decimal" w:pos="908"/>
              </w:tabs>
              <w:spacing w:line="240" w:lineRule="atLeast"/>
              <w:ind w:right="-81"/>
              <w:rPr>
                <w:sz w:val="20"/>
                <w:szCs w:val="20"/>
              </w:rPr>
            </w:pPr>
          </w:p>
        </w:tc>
        <w:tc>
          <w:tcPr>
            <w:tcW w:w="990" w:type="dxa"/>
            <w:vAlign w:val="bottom"/>
            <w:hideMark/>
          </w:tcPr>
          <w:p w14:paraId="4D789515" w14:textId="77777777" w:rsidR="00EF7A8E" w:rsidRPr="0020058D" w:rsidRDefault="00EF7A8E" w:rsidP="00785C52">
            <w:pPr>
              <w:pStyle w:val="acctfourfigures"/>
              <w:tabs>
                <w:tab w:val="clear" w:pos="765"/>
                <w:tab w:val="decimal" w:pos="825"/>
              </w:tabs>
              <w:spacing w:line="240" w:lineRule="atLeast"/>
              <w:ind w:right="-165"/>
              <w:rPr>
                <w:sz w:val="20"/>
                <w:szCs w:val="20"/>
              </w:rPr>
            </w:pPr>
            <w:r w:rsidRPr="0020058D">
              <w:rPr>
                <w:sz w:val="20"/>
                <w:szCs w:val="20"/>
              </w:rPr>
              <w:t>(2,472)</w:t>
            </w:r>
          </w:p>
        </w:tc>
        <w:tc>
          <w:tcPr>
            <w:tcW w:w="180" w:type="dxa"/>
            <w:vAlign w:val="bottom"/>
          </w:tcPr>
          <w:p w14:paraId="25FC2CAF" w14:textId="77777777" w:rsidR="00EF7A8E" w:rsidRPr="0020058D" w:rsidRDefault="00EF7A8E">
            <w:pPr>
              <w:pStyle w:val="acctfourfigures"/>
              <w:tabs>
                <w:tab w:val="clear" w:pos="765"/>
                <w:tab w:val="decimal" w:pos="1094"/>
              </w:tabs>
              <w:spacing w:line="240" w:lineRule="atLeast"/>
              <w:ind w:right="-66"/>
              <w:rPr>
                <w:sz w:val="20"/>
                <w:szCs w:val="20"/>
              </w:rPr>
            </w:pPr>
          </w:p>
        </w:tc>
        <w:tc>
          <w:tcPr>
            <w:tcW w:w="1260" w:type="dxa"/>
            <w:vAlign w:val="bottom"/>
            <w:hideMark/>
          </w:tcPr>
          <w:p w14:paraId="564AF82F" w14:textId="77777777" w:rsidR="00EF7A8E" w:rsidRPr="0020058D" w:rsidRDefault="00EF7A8E">
            <w:pPr>
              <w:pStyle w:val="acctfourfigures"/>
              <w:tabs>
                <w:tab w:val="decimal" w:pos="288"/>
              </w:tabs>
              <w:spacing w:line="240" w:lineRule="atLeast"/>
              <w:ind w:left="154" w:right="100"/>
              <w:jc w:val="center"/>
              <w:rPr>
                <w:sz w:val="20"/>
                <w:szCs w:val="20"/>
              </w:rPr>
            </w:pPr>
            <w:r w:rsidRPr="0020058D">
              <w:rPr>
                <w:sz w:val="20"/>
                <w:szCs w:val="20"/>
              </w:rPr>
              <w:t>-</w:t>
            </w:r>
          </w:p>
        </w:tc>
        <w:tc>
          <w:tcPr>
            <w:tcW w:w="180" w:type="dxa"/>
            <w:vAlign w:val="bottom"/>
          </w:tcPr>
          <w:p w14:paraId="15200F46" w14:textId="77777777" w:rsidR="00EF7A8E" w:rsidRPr="0020058D" w:rsidRDefault="00EF7A8E">
            <w:pPr>
              <w:tabs>
                <w:tab w:val="decimal" w:pos="908"/>
              </w:tabs>
              <w:ind w:right="-81"/>
              <w:rPr>
                <w:sz w:val="20"/>
                <w:szCs w:val="20"/>
              </w:rPr>
            </w:pPr>
          </w:p>
        </w:tc>
        <w:tc>
          <w:tcPr>
            <w:tcW w:w="1080" w:type="dxa"/>
            <w:hideMark/>
          </w:tcPr>
          <w:p w14:paraId="09F6AF00" w14:textId="77777777" w:rsidR="00EF7A8E" w:rsidRPr="0020058D" w:rsidRDefault="00EF7A8E">
            <w:pPr>
              <w:tabs>
                <w:tab w:val="decimal" w:pos="908"/>
              </w:tabs>
              <w:ind w:right="-81"/>
              <w:rPr>
                <w:sz w:val="20"/>
                <w:szCs w:val="20"/>
              </w:rPr>
            </w:pPr>
            <w:r w:rsidRPr="0020058D">
              <w:rPr>
                <w:sz w:val="20"/>
                <w:szCs w:val="20"/>
              </w:rPr>
              <w:t>21,636</w:t>
            </w:r>
          </w:p>
        </w:tc>
        <w:tc>
          <w:tcPr>
            <w:tcW w:w="180" w:type="dxa"/>
          </w:tcPr>
          <w:p w14:paraId="57A439D0" w14:textId="77777777" w:rsidR="00EF7A8E" w:rsidRPr="0020058D" w:rsidRDefault="00EF7A8E">
            <w:pPr>
              <w:tabs>
                <w:tab w:val="decimal" w:pos="908"/>
              </w:tabs>
              <w:ind w:right="-81"/>
              <w:rPr>
                <w:sz w:val="20"/>
                <w:szCs w:val="20"/>
              </w:rPr>
            </w:pPr>
          </w:p>
        </w:tc>
        <w:tc>
          <w:tcPr>
            <w:tcW w:w="1170" w:type="dxa"/>
            <w:vAlign w:val="bottom"/>
            <w:hideMark/>
          </w:tcPr>
          <w:p w14:paraId="524ABDD9" w14:textId="77777777" w:rsidR="00EF7A8E" w:rsidRPr="0020058D" w:rsidRDefault="00EF7A8E">
            <w:pPr>
              <w:pStyle w:val="acctfourfigures"/>
              <w:tabs>
                <w:tab w:val="clear" w:pos="765"/>
                <w:tab w:val="decimal" w:pos="1005"/>
              </w:tabs>
              <w:spacing w:line="240" w:lineRule="atLeast"/>
              <w:ind w:right="-66"/>
              <w:rPr>
                <w:sz w:val="20"/>
                <w:szCs w:val="20"/>
              </w:rPr>
            </w:pPr>
            <w:r w:rsidRPr="0020058D">
              <w:rPr>
                <w:sz w:val="20"/>
                <w:szCs w:val="20"/>
              </w:rPr>
              <w:t>33,814</w:t>
            </w:r>
          </w:p>
        </w:tc>
      </w:tr>
      <w:tr w:rsidR="00EF7A8E" w14:paraId="11C7F1FC" w14:textId="77777777" w:rsidTr="00EF7A8E">
        <w:trPr>
          <w:cantSplit/>
        </w:trPr>
        <w:tc>
          <w:tcPr>
            <w:tcW w:w="3330" w:type="dxa"/>
            <w:hideMark/>
          </w:tcPr>
          <w:p w14:paraId="049EF9B8" w14:textId="77777777" w:rsidR="00EF7A8E" w:rsidRPr="0020058D" w:rsidRDefault="00EF7A8E">
            <w:pPr>
              <w:spacing w:line="240" w:lineRule="atLeast"/>
              <w:ind w:left="191" w:hanging="180"/>
              <w:rPr>
                <w:sz w:val="20"/>
                <w:szCs w:val="20"/>
              </w:rPr>
            </w:pPr>
            <w:r w:rsidRPr="0020058D">
              <w:rPr>
                <w:sz w:val="20"/>
                <w:szCs w:val="20"/>
              </w:rPr>
              <w:t>Differences arising from revenue recognition</w:t>
            </w:r>
          </w:p>
        </w:tc>
        <w:tc>
          <w:tcPr>
            <w:tcW w:w="990" w:type="dxa"/>
            <w:vAlign w:val="bottom"/>
            <w:hideMark/>
          </w:tcPr>
          <w:p w14:paraId="61DEC0F0" w14:textId="77777777" w:rsidR="00EF7A8E" w:rsidRPr="0020058D" w:rsidRDefault="00EF7A8E">
            <w:pPr>
              <w:tabs>
                <w:tab w:val="decimal" w:pos="825"/>
              </w:tabs>
              <w:ind w:right="-81"/>
              <w:rPr>
                <w:sz w:val="20"/>
                <w:szCs w:val="20"/>
              </w:rPr>
            </w:pPr>
            <w:r w:rsidRPr="0020058D">
              <w:rPr>
                <w:sz w:val="20"/>
                <w:szCs w:val="20"/>
              </w:rPr>
              <w:t>799</w:t>
            </w:r>
          </w:p>
        </w:tc>
        <w:tc>
          <w:tcPr>
            <w:tcW w:w="180" w:type="dxa"/>
            <w:vAlign w:val="bottom"/>
          </w:tcPr>
          <w:p w14:paraId="399CA0C3" w14:textId="77777777" w:rsidR="00EF7A8E" w:rsidRPr="0020058D" w:rsidRDefault="00EF7A8E">
            <w:pPr>
              <w:pStyle w:val="acctfourfigures"/>
              <w:tabs>
                <w:tab w:val="clear" w:pos="765"/>
                <w:tab w:val="decimal" w:pos="908"/>
              </w:tabs>
              <w:spacing w:line="240" w:lineRule="atLeast"/>
              <w:ind w:right="-81"/>
              <w:rPr>
                <w:sz w:val="20"/>
                <w:szCs w:val="20"/>
              </w:rPr>
            </w:pPr>
          </w:p>
        </w:tc>
        <w:tc>
          <w:tcPr>
            <w:tcW w:w="990" w:type="dxa"/>
            <w:vAlign w:val="bottom"/>
            <w:hideMark/>
          </w:tcPr>
          <w:p w14:paraId="48D0300E" w14:textId="77777777" w:rsidR="00EF7A8E" w:rsidRPr="0020058D" w:rsidRDefault="00EF7A8E" w:rsidP="00785C52">
            <w:pPr>
              <w:pStyle w:val="acctfourfigures"/>
              <w:tabs>
                <w:tab w:val="clear" w:pos="765"/>
                <w:tab w:val="decimal" w:pos="840"/>
              </w:tabs>
              <w:spacing w:line="240" w:lineRule="atLeast"/>
              <w:ind w:right="-165"/>
              <w:rPr>
                <w:sz w:val="20"/>
                <w:szCs w:val="20"/>
              </w:rPr>
            </w:pPr>
            <w:r w:rsidRPr="0020058D">
              <w:rPr>
                <w:sz w:val="20"/>
                <w:szCs w:val="20"/>
              </w:rPr>
              <w:t>20</w:t>
            </w:r>
          </w:p>
        </w:tc>
        <w:tc>
          <w:tcPr>
            <w:tcW w:w="180" w:type="dxa"/>
            <w:vAlign w:val="bottom"/>
          </w:tcPr>
          <w:p w14:paraId="75D07368" w14:textId="77777777" w:rsidR="00EF7A8E" w:rsidRPr="0020058D" w:rsidRDefault="00EF7A8E">
            <w:pPr>
              <w:pStyle w:val="acctfourfigures"/>
              <w:tabs>
                <w:tab w:val="clear" w:pos="765"/>
                <w:tab w:val="decimal" w:pos="1094"/>
              </w:tabs>
              <w:spacing w:line="240" w:lineRule="atLeast"/>
              <w:ind w:right="-66"/>
              <w:rPr>
                <w:sz w:val="20"/>
                <w:szCs w:val="20"/>
              </w:rPr>
            </w:pPr>
          </w:p>
        </w:tc>
        <w:tc>
          <w:tcPr>
            <w:tcW w:w="1260" w:type="dxa"/>
            <w:vAlign w:val="bottom"/>
            <w:hideMark/>
          </w:tcPr>
          <w:p w14:paraId="58E85351" w14:textId="77777777" w:rsidR="00EF7A8E" w:rsidRPr="0020058D" w:rsidRDefault="00EF7A8E">
            <w:pPr>
              <w:pStyle w:val="acctfourfigures"/>
              <w:tabs>
                <w:tab w:val="decimal" w:pos="288"/>
              </w:tabs>
              <w:spacing w:line="240" w:lineRule="atLeast"/>
              <w:ind w:left="154" w:right="100"/>
              <w:jc w:val="center"/>
              <w:rPr>
                <w:sz w:val="20"/>
                <w:szCs w:val="20"/>
              </w:rPr>
            </w:pPr>
            <w:r w:rsidRPr="0020058D">
              <w:rPr>
                <w:sz w:val="20"/>
                <w:szCs w:val="20"/>
              </w:rPr>
              <w:t>-</w:t>
            </w:r>
          </w:p>
        </w:tc>
        <w:tc>
          <w:tcPr>
            <w:tcW w:w="180" w:type="dxa"/>
            <w:vAlign w:val="bottom"/>
          </w:tcPr>
          <w:p w14:paraId="63D1320D" w14:textId="77777777" w:rsidR="00EF7A8E" w:rsidRPr="0020058D" w:rsidRDefault="00EF7A8E">
            <w:pPr>
              <w:tabs>
                <w:tab w:val="decimal" w:pos="908"/>
              </w:tabs>
              <w:ind w:right="-81"/>
              <w:rPr>
                <w:sz w:val="20"/>
                <w:szCs w:val="20"/>
              </w:rPr>
            </w:pPr>
          </w:p>
        </w:tc>
        <w:tc>
          <w:tcPr>
            <w:tcW w:w="1080" w:type="dxa"/>
            <w:hideMark/>
          </w:tcPr>
          <w:p w14:paraId="4A9A3993" w14:textId="77777777" w:rsidR="0020058D" w:rsidRDefault="0020058D" w:rsidP="0020058D">
            <w:pPr>
              <w:pStyle w:val="acctfourfigures"/>
              <w:tabs>
                <w:tab w:val="clear" w:pos="765"/>
                <w:tab w:val="decimal" w:pos="642"/>
                <w:tab w:val="decimal" w:pos="822"/>
              </w:tabs>
              <w:spacing w:line="240" w:lineRule="atLeast"/>
              <w:ind w:left="154" w:right="-164"/>
              <w:jc w:val="center"/>
              <w:rPr>
                <w:sz w:val="20"/>
                <w:szCs w:val="20"/>
              </w:rPr>
            </w:pPr>
          </w:p>
          <w:p w14:paraId="6B79FE94" w14:textId="762D8026" w:rsidR="00EF7A8E" w:rsidRPr="0020058D" w:rsidRDefault="00EF7A8E" w:rsidP="0020058D">
            <w:pPr>
              <w:pStyle w:val="acctfourfigures"/>
              <w:tabs>
                <w:tab w:val="clear" w:pos="765"/>
                <w:tab w:val="decimal" w:pos="642"/>
                <w:tab w:val="decimal" w:pos="822"/>
              </w:tabs>
              <w:spacing w:line="240" w:lineRule="atLeast"/>
              <w:ind w:left="154" w:right="-164"/>
              <w:jc w:val="center"/>
              <w:rPr>
                <w:sz w:val="20"/>
                <w:szCs w:val="20"/>
              </w:rPr>
            </w:pPr>
            <w:r w:rsidRPr="0020058D">
              <w:rPr>
                <w:sz w:val="20"/>
                <w:szCs w:val="20"/>
              </w:rPr>
              <w:t>-</w:t>
            </w:r>
          </w:p>
        </w:tc>
        <w:tc>
          <w:tcPr>
            <w:tcW w:w="180" w:type="dxa"/>
          </w:tcPr>
          <w:p w14:paraId="42285626" w14:textId="77777777" w:rsidR="00EF7A8E" w:rsidRPr="0020058D" w:rsidRDefault="00EF7A8E">
            <w:pPr>
              <w:tabs>
                <w:tab w:val="decimal" w:pos="908"/>
              </w:tabs>
              <w:ind w:right="-81"/>
              <w:rPr>
                <w:sz w:val="20"/>
                <w:szCs w:val="20"/>
              </w:rPr>
            </w:pPr>
          </w:p>
        </w:tc>
        <w:tc>
          <w:tcPr>
            <w:tcW w:w="1170" w:type="dxa"/>
            <w:vAlign w:val="bottom"/>
            <w:hideMark/>
          </w:tcPr>
          <w:p w14:paraId="207DB651" w14:textId="77777777" w:rsidR="00EF7A8E" w:rsidRPr="0020058D" w:rsidRDefault="00EF7A8E">
            <w:pPr>
              <w:pStyle w:val="acctfourfigures"/>
              <w:tabs>
                <w:tab w:val="clear" w:pos="765"/>
                <w:tab w:val="decimal" w:pos="1005"/>
              </w:tabs>
              <w:spacing w:line="240" w:lineRule="atLeast"/>
              <w:ind w:right="-66"/>
              <w:rPr>
                <w:sz w:val="20"/>
                <w:szCs w:val="20"/>
              </w:rPr>
            </w:pPr>
            <w:r w:rsidRPr="0020058D">
              <w:rPr>
                <w:sz w:val="20"/>
                <w:szCs w:val="20"/>
              </w:rPr>
              <w:t>819</w:t>
            </w:r>
          </w:p>
        </w:tc>
      </w:tr>
      <w:tr w:rsidR="00EF7A8E" w14:paraId="19691A92" w14:textId="77777777" w:rsidTr="00EF7A8E">
        <w:trPr>
          <w:cantSplit/>
        </w:trPr>
        <w:tc>
          <w:tcPr>
            <w:tcW w:w="3330" w:type="dxa"/>
            <w:hideMark/>
          </w:tcPr>
          <w:p w14:paraId="3E9AF8A2" w14:textId="77777777" w:rsidR="00EF7A8E" w:rsidRPr="0020058D" w:rsidRDefault="00EF7A8E">
            <w:pPr>
              <w:spacing w:line="240" w:lineRule="atLeast"/>
              <w:ind w:left="191" w:hanging="180"/>
              <w:rPr>
                <w:sz w:val="20"/>
                <w:szCs w:val="20"/>
              </w:rPr>
            </w:pPr>
            <w:r w:rsidRPr="0020058D">
              <w:rPr>
                <w:sz w:val="20"/>
                <w:szCs w:val="20"/>
              </w:rPr>
              <w:t>Provisions</w:t>
            </w:r>
          </w:p>
        </w:tc>
        <w:tc>
          <w:tcPr>
            <w:tcW w:w="990" w:type="dxa"/>
            <w:vAlign w:val="bottom"/>
            <w:hideMark/>
          </w:tcPr>
          <w:p w14:paraId="5A413F82" w14:textId="77777777" w:rsidR="00EF7A8E" w:rsidRPr="0020058D" w:rsidRDefault="00EF7A8E">
            <w:pPr>
              <w:tabs>
                <w:tab w:val="decimal" w:pos="825"/>
              </w:tabs>
              <w:ind w:right="-81"/>
              <w:rPr>
                <w:sz w:val="20"/>
                <w:szCs w:val="20"/>
              </w:rPr>
            </w:pPr>
            <w:r w:rsidRPr="0020058D">
              <w:rPr>
                <w:sz w:val="20"/>
                <w:szCs w:val="20"/>
              </w:rPr>
              <w:t>2,876</w:t>
            </w:r>
          </w:p>
        </w:tc>
        <w:tc>
          <w:tcPr>
            <w:tcW w:w="180" w:type="dxa"/>
            <w:vAlign w:val="bottom"/>
          </w:tcPr>
          <w:p w14:paraId="142E4435" w14:textId="77777777" w:rsidR="00EF7A8E" w:rsidRPr="0020058D" w:rsidRDefault="00EF7A8E">
            <w:pPr>
              <w:pStyle w:val="acctfourfigures"/>
              <w:tabs>
                <w:tab w:val="clear" w:pos="765"/>
                <w:tab w:val="decimal" w:pos="908"/>
              </w:tabs>
              <w:spacing w:line="240" w:lineRule="atLeast"/>
              <w:ind w:right="-81"/>
              <w:rPr>
                <w:sz w:val="20"/>
                <w:szCs w:val="20"/>
              </w:rPr>
            </w:pPr>
          </w:p>
        </w:tc>
        <w:tc>
          <w:tcPr>
            <w:tcW w:w="990" w:type="dxa"/>
            <w:vAlign w:val="bottom"/>
            <w:hideMark/>
          </w:tcPr>
          <w:p w14:paraId="4DFB60E5" w14:textId="77777777" w:rsidR="00EF7A8E" w:rsidRPr="0020058D" w:rsidRDefault="00EF7A8E" w:rsidP="00785C52">
            <w:pPr>
              <w:pStyle w:val="acctfourfigures"/>
              <w:tabs>
                <w:tab w:val="clear" w:pos="765"/>
                <w:tab w:val="decimal" w:pos="840"/>
              </w:tabs>
              <w:spacing w:line="240" w:lineRule="atLeast"/>
              <w:ind w:right="-165"/>
              <w:rPr>
                <w:sz w:val="20"/>
                <w:szCs w:val="20"/>
              </w:rPr>
            </w:pPr>
            <w:r w:rsidRPr="0020058D">
              <w:rPr>
                <w:sz w:val="20"/>
                <w:szCs w:val="20"/>
              </w:rPr>
              <w:t>4,984</w:t>
            </w:r>
          </w:p>
        </w:tc>
        <w:tc>
          <w:tcPr>
            <w:tcW w:w="180" w:type="dxa"/>
            <w:vAlign w:val="bottom"/>
          </w:tcPr>
          <w:p w14:paraId="3FC12182" w14:textId="77777777" w:rsidR="00EF7A8E" w:rsidRPr="0020058D" w:rsidRDefault="00EF7A8E">
            <w:pPr>
              <w:pStyle w:val="acctfourfigures"/>
              <w:tabs>
                <w:tab w:val="clear" w:pos="765"/>
                <w:tab w:val="decimal" w:pos="1094"/>
              </w:tabs>
              <w:spacing w:line="240" w:lineRule="atLeast"/>
              <w:ind w:right="-66"/>
              <w:rPr>
                <w:sz w:val="20"/>
                <w:szCs w:val="20"/>
              </w:rPr>
            </w:pPr>
          </w:p>
        </w:tc>
        <w:tc>
          <w:tcPr>
            <w:tcW w:w="1260" w:type="dxa"/>
            <w:vAlign w:val="bottom"/>
            <w:hideMark/>
          </w:tcPr>
          <w:p w14:paraId="6F2F5CC7" w14:textId="77777777" w:rsidR="00EF7A8E" w:rsidRPr="0020058D" w:rsidRDefault="00EF7A8E">
            <w:pPr>
              <w:pStyle w:val="acctfourfigures"/>
              <w:tabs>
                <w:tab w:val="decimal" w:pos="288"/>
              </w:tabs>
              <w:spacing w:line="240" w:lineRule="atLeast"/>
              <w:ind w:left="154" w:right="100"/>
              <w:jc w:val="center"/>
              <w:rPr>
                <w:sz w:val="20"/>
                <w:szCs w:val="20"/>
              </w:rPr>
            </w:pPr>
            <w:r w:rsidRPr="0020058D">
              <w:rPr>
                <w:sz w:val="20"/>
                <w:szCs w:val="20"/>
              </w:rPr>
              <w:t>-</w:t>
            </w:r>
          </w:p>
        </w:tc>
        <w:tc>
          <w:tcPr>
            <w:tcW w:w="180" w:type="dxa"/>
            <w:vAlign w:val="bottom"/>
          </w:tcPr>
          <w:p w14:paraId="0707355C" w14:textId="77777777" w:rsidR="00EF7A8E" w:rsidRPr="0020058D" w:rsidRDefault="00EF7A8E">
            <w:pPr>
              <w:tabs>
                <w:tab w:val="decimal" w:pos="908"/>
              </w:tabs>
              <w:ind w:right="-81"/>
              <w:rPr>
                <w:sz w:val="20"/>
                <w:szCs w:val="20"/>
              </w:rPr>
            </w:pPr>
          </w:p>
        </w:tc>
        <w:tc>
          <w:tcPr>
            <w:tcW w:w="1080" w:type="dxa"/>
            <w:hideMark/>
          </w:tcPr>
          <w:p w14:paraId="3A96AFA9" w14:textId="77777777" w:rsidR="00EF7A8E" w:rsidRPr="0020058D" w:rsidRDefault="00EF7A8E" w:rsidP="0020058D">
            <w:pPr>
              <w:pStyle w:val="acctfourfigures"/>
              <w:tabs>
                <w:tab w:val="clear" w:pos="765"/>
                <w:tab w:val="decimal" w:pos="642"/>
                <w:tab w:val="decimal" w:pos="822"/>
              </w:tabs>
              <w:spacing w:line="240" w:lineRule="atLeast"/>
              <w:ind w:left="154" w:right="-164"/>
              <w:jc w:val="center"/>
              <w:rPr>
                <w:sz w:val="20"/>
                <w:szCs w:val="20"/>
              </w:rPr>
            </w:pPr>
            <w:r w:rsidRPr="0020058D">
              <w:rPr>
                <w:sz w:val="20"/>
                <w:szCs w:val="20"/>
              </w:rPr>
              <w:t>-</w:t>
            </w:r>
          </w:p>
        </w:tc>
        <w:tc>
          <w:tcPr>
            <w:tcW w:w="180" w:type="dxa"/>
          </w:tcPr>
          <w:p w14:paraId="41DDCACC" w14:textId="77777777" w:rsidR="00EF7A8E" w:rsidRPr="0020058D" w:rsidRDefault="00EF7A8E">
            <w:pPr>
              <w:tabs>
                <w:tab w:val="decimal" w:pos="908"/>
              </w:tabs>
              <w:ind w:right="-81"/>
              <w:rPr>
                <w:sz w:val="20"/>
                <w:szCs w:val="20"/>
              </w:rPr>
            </w:pPr>
          </w:p>
        </w:tc>
        <w:tc>
          <w:tcPr>
            <w:tcW w:w="1170" w:type="dxa"/>
            <w:vAlign w:val="bottom"/>
            <w:hideMark/>
          </w:tcPr>
          <w:p w14:paraId="74B9DD3B" w14:textId="77777777" w:rsidR="00EF7A8E" w:rsidRPr="0020058D" w:rsidRDefault="00EF7A8E">
            <w:pPr>
              <w:pStyle w:val="acctfourfigures"/>
              <w:tabs>
                <w:tab w:val="clear" w:pos="765"/>
                <w:tab w:val="decimal" w:pos="1005"/>
              </w:tabs>
              <w:spacing w:line="240" w:lineRule="atLeast"/>
              <w:ind w:right="-66"/>
              <w:rPr>
                <w:sz w:val="20"/>
                <w:szCs w:val="20"/>
              </w:rPr>
            </w:pPr>
            <w:r w:rsidRPr="0020058D">
              <w:rPr>
                <w:sz w:val="20"/>
                <w:szCs w:val="20"/>
              </w:rPr>
              <w:t>7,860</w:t>
            </w:r>
          </w:p>
        </w:tc>
      </w:tr>
      <w:tr w:rsidR="00EF7A8E" w14:paraId="4275D2B3" w14:textId="77777777" w:rsidTr="00EF7A8E">
        <w:trPr>
          <w:cantSplit/>
        </w:trPr>
        <w:tc>
          <w:tcPr>
            <w:tcW w:w="3330" w:type="dxa"/>
            <w:hideMark/>
          </w:tcPr>
          <w:p w14:paraId="702D0982" w14:textId="77777777" w:rsidR="00EF7A8E" w:rsidRPr="0020058D" w:rsidRDefault="00EF7A8E">
            <w:pPr>
              <w:spacing w:line="240" w:lineRule="atLeast"/>
              <w:ind w:left="11"/>
              <w:rPr>
                <w:i/>
                <w:iCs/>
                <w:sz w:val="20"/>
                <w:szCs w:val="20"/>
              </w:rPr>
            </w:pPr>
            <w:r w:rsidRPr="0020058D">
              <w:rPr>
                <w:sz w:val="20"/>
                <w:szCs w:val="20"/>
              </w:rPr>
              <w:t xml:space="preserve">Inventories </w:t>
            </w:r>
            <w:r w:rsidRPr="0020058D">
              <w:rPr>
                <w:i/>
                <w:iCs/>
                <w:sz w:val="20"/>
                <w:szCs w:val="20"/>
              </w:rPr>
              <w:t>(allowance for decline</w:t>
            </w:r>
          </w:p>
          <w:p w14:paraId="0AD2C275" w14:textId="77777777" w:rsidR="00EF7A8E" w:rsidRPr="0020058D" w:rsidRDefault="00EF7A8E">
            <w:pPr>
              <w:spacing w:line="240" w:lineRule="atLeast"/>
              <w:ind w:left="11"/>
              <w:rPr>
                <w:i/>
                <w:iCs/>
                <w:sz w:val="20"/>
                <w:szCs w:val="20"/>
              </w:rPr>
            </w:pPr>
            <w:r w:rsidRPr="0020058D">
              <w:rPr>
                <w:i/>
                <w:iCs/>
                <w:sz w:val="20"/>
                <w:szCs w:val="20"/>
              </w:rPr>
              <w:t xml:space="preserve">   in value)</w:t>
            </w:r>
          </w:p>
        </w:tc>
        <w:tc>
          <w:tcPr>
            <w:tcW w:w="990" w:type="dxa"/>
            <w:vAlign w:val="bottom"/>
            <w:hideMark/>
          </w:tcPr>
          <w:p w14:paraId="527AAA4A" w14:textId="77777777" w:rsidR="00EF7A8E" w:rsidRPr="0020058D" w:rsidRDefault="00EF7A8E">
            <w:pPr>
              <w:tabs>
                <w:tab w:val="decimal" w:pos="825"/>
              </w:tabs>
              <w:ind w:right="-81"/>
              <w:rPr>
                <w:sz w:val="20"/>
                <w:szCs w:val="20"/>
              </w:rPr>
            </w:pPr>
            <w:r w:rsidRPr="0020058D">
              <w:rPr>
                <w:sz w:val="20"/>
                <w:szCs w:val="20"/>
              </w:rPr>
              <w:t>4,613</w:t>
            </w:r>
          </w:p>
        </w:tc>
        <w:tc>
          <w:tcPr>
            <w:tcW w:w="180" w:type="dxa"/>
            <w:vAlign w:val="bottom"/>
          </w:tcPr>
          <w:p w14:paraId="46E3C408" w14:textId="77777777" w:rsidR="00EF7A8E" w:rsidRPr="0020058D" w:rsidRDefault="00EF7A8E">
            <w:pPr>
              <w:pStyle w:val="acctfourfigures"/>
              <w:tabs>
                <w:tab w:val="clear" w:pos="765"/>
                <w:tab w:val="decimal" w:pos="908"/>
              </w:tabs>
              <w:spacing w:line="240" w:lineRule="atLeast"/>
              <w:ind w:right="-81"/>
              <w:rPr>
                <w:sz w:val="20"/>
                <w:szCs w:val="20"/>
              </w:rPr>
            </w:pPr>
          </w:p>
        </w:tc>
        <w:tc>
          <w:tcPr>
            <w:tcW w:w="990" w:type="dxa"/>
            <w:vAlign w:val="bottom"/>
            <w:hideMark/>
          </w:tcPr>
          <w:p w14:paraId="2AE43702" w14:textId="77777777" w:rsidR="00EF7A8E" w:rsidRPr="0020058D" w:rsidRDefault="00EF7A8E" w:rsidP="00785C52">
            <w:pPr>
              <w:pStyle w:val="acctfourfigures"/>
              <w:tabs>
                <w:tab w:val="clear" w:pos="765"/>
                <w:tab w:val="decimal" w:pos="825"/>
              </w:tabs>
              <w:spacing w:line="240" w:lineRule="atLeast"/>
              <w:ind w:right="-165"/>
              <w:rPr>
                <w:sz w:val="20"/>
                <w:szCs w:val="20"/>
              </w:rPr>
            </w:pPr>
            <w:r w:rsidRPr="0020058D">
              <w:rPr>
                <w:sz w:val="20"/>
                <w:szCs w:val="20"/>
              </w:rPr>
              <w:t>(701)</w:t>
            </w:r>
          </w:p>
        </w:tc>
        <w:tc>
          <w:tcPr>
            <w:tcW w:w="180" w:type="dxa"/>
            <w:vAlign w:val="bottom"/>
          </w:tcPr>
          <w:p w14:paraId="101F01E0" w14:textId="77777777" w:rsidR="00EF7A8E" w:rsidRPr="0020058D" w:rsidRDefault="00EF7A8E">
            <w:pPr>
              <w:pStyle w:val="acctfourfigures"/>
              <w:tabs>
                <w:tab w:val="clear" w:pos="765"/>
                <w:tab w:val="decimal" w:pos="1094"/>
              </w:tabs>
              <w:spacing w:line="240" w:lineRule="atLeast"/>
              <w:ind w:right="-66"/>
              <w:rPr>
                <w:sz w:val="20"/>
                <w:szCs w:val="20"/>
              </w:rPr>
            </w:pPr>
          </w:p>
        </w:tc>
        <w:tc>
          <w:tcPr>
            <w:tcW w:w="1260" w:type="dxa"/>
            <w:vAlign w:val="bottom"/>
            <w:hideMark/>
          </w:tcPr>
          <w:p w14:paraId="1097A00E" w14:textId="77777777" w:rsidR="00EF7A8E" w:rsidRPr="0020058D" w:rsidRDefault="00EF7A8E">
            <w:pPr>
              <w:pStyle w:val="acctfourfigures"/>
              <w:tabs>
                <w:tab w:val="decimal" w:pos="288"/>
              </w:tabs>
              <w:spacing w:line="240" w:lineRule="atLeast"/>
              <w:ind w:left="154" w:right="100"/>
              <w:jc w:val="center"/>
              <w:rPr>
                <w:sz w:val="20"/>
                <w:szCs w:val="20"/>
              </w:rPr>
            </w:pPr>
            <w:r w:rsidRPr="0020058D">
              <w:rPr>
                <w:sz w:val="20"/>
                <w:szCs w:val="20"/>
              </w:rPr>
              <w:t>-</w:t>
            </w:r>
          </w:p>
        </w:tc>
        <w:tc>
          <w:tcPr>
            <w:tcW w:w="180" w:type="dxa"/>
            <w:vAlign w:val="bottom"/>
          </w:tcPr>
          <w:p w14:paraId="23E3FCF9" w14:textId="77777777" w:rsidR="00EF7A8E" w:rsidRPr="0020058D" w:rsidRDefault="00EF7A8E">
            <w:pPr>
              <w:tabs>
                <w:tab w:val="decimal" w:pos="908"/>
              </w:tabs>
              <w:ind w:right="-81"/>
              <w:rPr>
                <w:sz w:val="20"/>
                <w:szCs w:val="20"/>
              </w:rPr>
            </w:pPr>
          </w:p>
        </w:tc>
        <w:tc>
          <w:tcPr>
            <w:tcW w:w="1080" w:type="dxa"/>
          </w:tcPr>
          <w:p w14:paraId="7C6CA5A9" w14:textId="77777777" w:rsidR="00EF7A8E" w:rsidRPr="0020058D" w:rsidRDefault="00EF7A8E">
            <w:pPr>
              <w:pStyle w:val="acctfourfigures"/>
              <w:tabs>
                <w:tab w:val="clear" w:pos="765"/>
                <w:tab w:val="decimal" w:pos="830"/>
              </w:tabs>
              <w:spacing w:line="240" w:lineRule="atLeast"/>
              <w:ind w:right="-66"/>
              <w:rPr>
                <w:sz w:val="20"/>
                <w:szCs w:val="20"/>
              </w:rPr>
            </w:pPr>
          </w:p>
          <w:p w14:paraId="6F1C2FFD" w14:textId="77777777" w:rsidR="00EF7A8E" w:rsidRPr="0020058D" w:rsidRDefault="00EF7A8E">
            <w:pPr>
              <w:tabs>
                <w:tab w:val="decimal" w:pos="908"/>
              </w:tabs>
              <w:ind w:right="-81"/>
              <w:rPr>
                <w:sz w:val="20"/>
                <w:szCs w:val="20"/>
              </w:rPr>
            </w:pPr>
            <w:r w:rsidRPr="0020058D">
              <w:rPr>
                <w:sz w:val="20"/>
                <w:szCs w:val="20"/>
              </w:rPr>
              <w:t>463</w:t>
            </w:r>
          </w:p>
        </w:tc>
        <w:tc>
          <w:tcPr>
            <w:tcW w:w="180" w:type="dxa"/>
          </w:tcPr>
          <w:p w14:paraId="2769F6D2" w14:textId="77777777" w:rsidR="00EF7A8E" w:rsidRPr="0020058D" w:rsidRDefault="00EF7A8E">
            <w:pPr>
              <w:tabs>
                <w:tab w:val="decimal" w:pos="908"/>
              </w:tabs>
              <w:ind w:right="-81"/>
              <w:rPr>
                <w:sz w:val="20"/>
                <w:szCs w:val="20"/>
              </w:rPr>
            </w:pPr>
          </w:p>
        </w:tc>
        <w:tc>
          <w:tcPr>
            <w:tcW w:w="1170" w:type="dxa"/>
            <w:vAlign w:val="bottom"/>
            <w:hideMark/>
          </w:tcPr>
          <w:p w14:paraId="272E9E26" w14:textId="77777777" w:rsidR="00EF7A8E" w:rsidRPr="0020058D" w:rsidRDefault="00EF7A8E">
            <w:pPr>
              <w:pStyle w:val="acctfourfigures"/>
              <w:tabs>
                <w:tab w:val="clear" w:pos="765"/>
                <w:tab w:val="decimal" w:pos="1005"/>
              </w:tabs>
              <w:spacing w:line="240" w:lineRule="atLeast"/>
              <w:ind w:right="-66"/>
              <w:rPr>
                <w:sz w:val="20"/>
                <w:szCs w:val="20"/>
              </w:rPr>
            </w:pPr>
            <w:r w:rsidRPr="0020058D">
              <w:rPr>
                <w:sz w:val="20"/>
                <w:szCs w:val="20"/>
              </w:rPr>
              <w:t>4,375</w:t>
            </w:r>
          </w:p>
        </w:tc>
      </w:tr>
      <w:tr w:rsidR="00EF7A8E" w14:paraId="78FD52E2" w14:textId="77777777" w:rsidTr="00EF7A8E">
        <w:trPr>
          <w:cantSplit/>
        </w:trPr>
        <w:tc>
          <w:tcPr>
            <w:tcW w:w="3330" w:type="dxa"/>
            <w:hideMark/>
          </w:tcPr>
          <w:p w14:paraId="3D20EE06" w14:textId="77777777" w:rsidR="00EF7A8E" w:rsidRPr="0020058D" w:rsidRDefault="00EF7A8E">
            <w:pPr>
              <w:spacing w:line="240" w:lineRule="atLeast"/>
              <w:ind w:left="11"/>
              <w:rPr>
                <w:sz w:val="20"/>
                <w:szCs w:val="20"/>
              </w:rPr>
            </w:pPr>
            <w:r w:rsidRPr="0020058D">
              <w:rPr>
                <w:sz w:val="20"/>
                <w:szCs w:val="20"/>
              </w:rPr>
              <w:t xml:space="preserve">Property plant and equipment </w:t>
            </w:r>
          </w:p>
          <w:p w14:paraId="33584395" w14:textId="77777777" w:rsidR="00EF7A8E" w:rsidRPr="0020058D" w:rsidRDefault="00EF7A8E">
            <w:pPr>
              <w:spacing w:line="240" w:lineRule="atLeast"/>
              <w:ind w:left="11"/>
              <w:rPr>
                <w:sz w:val="20"/>
                <w:szCs w:val="20"/>
              </w:rPr>
            </w:pPr>
            <w:r w:rsidRPr="0020058D">
              <w:rPr>
                <w:sz w:val="20"/>
                <w:szCs w:val="20"/>
              </w:rPr>
              <w:t xml:space="preserve">   </w:t>
            </w:r>
            <w:r w:rsidRPr="0020058D">
              <w:rPr>
                <w:i/>
                <w:iCs/>
                <w:sz w:val="20"/>
                <w:szCs w:val="20"/>
              </w:rPr>
              <w:t>(loss on impairment)</w:t>
            </w:r>
          </w:p>
        </w:tc>
        <w:tc>
          <w:tcPr>
            <w:tcW w:w="990" w:type="dxa"/>
            <w:vAlign w:val="bottom"/>
            <w:hideMark/>
          </w:tcPr>
          <w:p w14:paraId="5C257814" w14:textId="77777777" w:rsidR="00EF7A8E" w:rsidRPr="0020058D" w:rsidRDefault="00EF7A8E">
            <w:pPr>
              <w:tabs>
                <w:tab w:val="decimal" w:pos="825"/>
              </w:tabs>
              <w:ind w:right="-81"/>
              <w:rPr>
                <w:sz w:val="20"/>
                <w:szCs w:val="20"/>
              </w:rPr>
            </w:pPr>
            <w:r w:rsidRPr="0020058D">
              <w:rPr>
                <w:sz w:val="20"/>
                <w:szCs w:val="20"/>
              </w:rPr>
              <w:t>3,143</w:t>
            </w:r>
          </w:p>
        </w:tc>
        <w:tc>
          <w:tcPr>
            <w:tcW w:w="180" w:type="dxa"/>
            <w:vAlign w:val="bottom"/>
          </w:tcPr>
          <w:p w14:paraId="247C8603" w14:textId="77777777" w:rsidR="00EF7A8E" w:rsidRPr="0020058D" w:rsidRDefault="00EF7A8E">
            <w:pPr>
              <w:pStyle w:val="acctfourfigures"/>
              <w:tabs>
                <w:tab w:val="decimal" w:pos="288"/>
              </w:tabs>
              <w:spacing w:line="240" w:lineRule="atLeast"/>
              <w:ind w:left="154" w:right="100"/>
              <w:jc w:val="center"/>
              <w:rPr>
                <w:sz w:val="20"/>
                <w:szCs w:val="20"/>
              </w:rPr>
            </w:pPr>
          </w:p>
        </w:tc>
        <w:tc>
          <w:tcPr>
            <w:tcW w:w="990" w:type="dxa"/>
            <w:vAlign w:val="bottom"/>
            <w:hideMark/>
          </w:tcPr>
          <w:p w14:paraId="582DE666" w14:textId="23534F9C" w:rsidR="00EF7A8E" w:rsidRPr="0020058D" w:rsidRDefault="00EF7A8E" w:rsidP="00785C52">
            <w:pPr>
              <w:pStyle w:val="acctfourfigures"/>
              <w:tabs>
                <w:tab w:val="clear" w:pos="765"/>
                <w:tab w:val="decimal" w:pos="825"/>
              </w:tabs>
              <w:spacing w:line="240" w:lineRule="atLeast"/>
              <w:ind w:right="-165"/>
              <w:rPr>
                <w:sz w:val="20"/>
                <w:szCs w:val="20"/>
              </w:rPr>
            </w:pPr>
            <w:r w:rsidRPr="0020058D">
              <w:rPr>
                <w:sz w:val="20"/>
                <w:szCs w:val="20"/>
              </w:rPr>
              <w:t>(3,14</w:t>
            </w:r>
            <w:r w:rsidR="00785C52">
              <w:rPr>
                <w:sz w:val="20"/>
                <w:szCs w:val="20"/>
              </w:rPr>
              <w:t>3</w:t>
            </w:r>
            <w:r w:rsidRPr="0020058D">
              <w:rPr>
                <w:sz w:val="20"/>
                <w:szCs w:val="20"/>
              </w:rPr>
              <w:t>)</w:t>
            </w:r>
          </w:p>
        </w:tc>
        <w:tc>
          <w:tcPr>
            <w:tcW w:w="180" w:type="dxa"/>
            <w:vAlign w:val="bottom"/>
          </w:tcPr>
          <w:p w14:paraId="73ECB191" w14:textId="77777777" w:rsidR="00EF7A8E" w:rsidRPr="0020058D" w:rsidRDefault="00EF7A8E">
            <w:pPr>
              <w:pStyle w:val="acctfourfigures"/>
              <w:tabs>
                <w:tab w:val="clear" w:pos="765"/>
                <w:tab w:val="decimal" w:pos="1094"/>
              </w:tabs>
              <w:spacing w:line="240" w:lineRule="atLeast"/>
              <w:ind w:right="-66"/>
              <w:rPr>
                <w:sz w:val="20"/>
                <w:szCs w:val="20"/>
              </w:rPr>
            </w:pPr>
          </w:p>
        </w:tc>
        <w:tc>
          <w:tcPr>
            <w:tcW w:w="1260" w:type="dxa"/>
            <w:vAlign w:val="bottom"/>
            <w:hideMark/>
          </w:tcPr>
          <w:p w14:paraId="5A64F1B3" w14:textId="77777777" w:rsidR="00EF7A8E" w:rsidRPr="0020058D" w:rsidRDefault="00EF7A8E">
            <w:pPr>
              <w:pStyle w:val="acctfourfigures"/>
              <w:tabs>
                <w:tab w:val="decimal" w:pos="288"/>
              </w:tabs>
              <w:spacing w:line="240" w:lineRule="atLeast"/>
              <w:ind w:left="154" w:right="100"/>
              <w:jc w:val="center"/>
              <w:rPr>
                <w:sz w:val="20"/>
                <w:szCs w:val="20"/>
              </w:rPr>
            </w:pPr>
            <w:r w:rsidRPr="0020058D">
              <w:rPr>
                <w:sz w:val="20"/>
                <w:szCs w:val="20"/>
              </w:rPr>
              <w:t>-</w:t>
            </w:r>
          </w:p>
        </w:tc>
        <w:tc>
          <w:tcPr>
            <w:tcW w:w="180" w:type="dxa"/>
            <w:vAlign w:val="bottom"/>
          </w:tcPr>
          <w:p w14:paraId="6D993AC3" w14:textId="77777777" w:rsidR="00EF7A8E" w:rsidRPr="0020058D" w:rsidRDefault="00EF7A8E">
            <w:pPr>
              <w:tabs>
                <w:tab w:val="decimal" w:pos="908"/>
              </w:tabs>
              <w:ind w:right="-81"/>
              <w:rPr>
                <w:sz w:val="20"/>
                <w:szCs w:val="20"/>
              </w:rPr>
            </w:pPr>
          </w:p>
        </w:tc>
        <w:tc>
          <w:tcPr>
            <w:tcW w:w="1080" w:type="dxa"/>
          </w:tcPr>
          <w:p w14:paraId="2A7049C5" w14:textId="77777777" w:rsidR="00EF7A8E" w:rsidRPr="0020058D" w:rsidRDefault="00EF7A8E" w:rsidP="0020058D">
            <w:pPr>
              <w:pStyle w:val="acctfourfigures"/>
              <w:tabs>
                <w:tab w:val="clear" w:pos="765"/>
                <w:tab w:val="decimal" w:pos="642"/>
                <w:tab w:val="decimal" w:pos="822"/>
              </w:tabs>
              <w:spacing w:line="240" w:lineRule="atLeast"/>
              <w:ind w:left="154" w:right="-164"/>
              <w:jc w:val="center"/>
              <w:rPr>
                <w:sz w:val="20"/>
                <w:szCs w:val="20"/>
              </w:rPr>
            </w:pPr>
          </w:p>
          <w:p w14:paraId="30CAD905" w14:textId="77777777" w:rsidR="00EF7A8E" w:rsidRPr="0020058D" w:rsidRDefault="00EF7A8E" w:rsidP="0020058D">
            <w:pPr>
              <w:tabs>
                <w:tab w:val="decimal" w:pos="642"/>
                <w:tab w:val="decimal" w:pos="822"/>
                <w:tab w:val="decimal" w:pos="908"/>
              </w:tabs>
              <w:ind w:left="154" w:right="-164"/>
              <w:jc w:val="center"/>
              <w:rPr>
                <w:sz w:val="20"/>
                <w:szCs w:val="20"/>
              </w:rPr>
            </w:pPr>
            <w:r w:rsidRPr="0020058D">
              <w:rPr>
                <w:sz w:val="20"/>
                <w:szCs w:val="20"/>
              </w:rPr>
              <w:t>-</w:t>
            </w:r>
          </w:p>
        </w:tc>
        <w:tc>
          <w:tcPr>
            <w:tcW w:w="180" w:type="dxa"/>
          </w:tcPr>
          <w:p w14:paraId="70F44F1C" w14:textId="77777777" w:rsidR="00EF7A8E" w:rsidRPr="0020058D" w:rsidRDefault="00EF7A8E">
            <w:pPr>
              <w:tabs>
                <w:tab w:val="decimal" w:pos="908"/>
              </w:tabs>
              <w:ind w:right="-81"/>
              <w:rPr>
                <w:sz w:val="20"/>
                <w:szCs w:val="20"/>
              </w:rPr>
            </w:pPr>
          </w:p>
        </w:tc>
        <w:tc>
          <w:tcPr>
            <w:tcW w:w="1170" w:type="dxa"/>
            <w:vAlign w:val="bottom"/>
            <w:hideMark/>
          </w:tcPr>
          <w:p w14:paraId="678BCB26" w14:textId="77777777" w:rsidR="00EF7A8E" w:rsidRPr="0020058D" w:rsidRDefault="00EF7A8E" w:rsidP="0020058D">
            <w:pPr>
              <w:pStyle w:val="acctfourfigures"/>
              <w:tabs>
                <w:tab w:val="clear" w:pos="765"/>
                <w:tab w:val="decimal" w:pos="642"/>
                <w:tab w:val="decimal" w:pos="822"/>
              </w:tabs>
              <w:spacing w:line="240" w:lineRule="atLeast"/>
              <w:ind w:left="154" w:right="-164"/>
              <w:jc w:val="center"/>
              <w:rPr>
                <w:sz w:val="20"/>
                <w:szCs w:val="20"/>
              </w:rPr>
            </w:pPr>
            <w:r w:rsidRPr="0020058D">
              <w:rPr>
                <w:sz w:val="20"/>
                <w:szCs w:val="20"/>
              </w:rPr>
              <w:t>-</w:t>
            </w:r>
          </w:p>
        </w:tc>
      </w:tr>
      <w:tr w:rsidR="00EF7A8E" w14:paraId="1F62428E" w14:textId="77777777" w:rsidTr="00EF7A8E">
        <w:trPr>
          <w:cantSplit/>
        </w:trPr>
        <w:tc>
          <w:tcPr>
            <w:tcW w:w="3330" w:type="dxa"/>
            <w:hideMark/>
          </w:tcPr>
          <w:p w14:paraId="29619F64" w14:textId="77777777" w:rsidR="00EF7A8E" w:rsidRPr="0020058D" w:rsidRDefault="00EF7A8E">
            <w:pPr>
              <w:spacing w:line="240" w:lineRule="atLeast"/>
              <w:ind w:left="11"/>
              <w:rPr>
                <w:sz w:val="20"/>
                <w:szCs w:val="20"/>
              </w:rPr>
            </w:pPr>
            <w:r w:rsidRPr="0020058D">
              <w:rPr>
                <w:sz w:val="20"/>
                <w:szCs w:val="20"/>
              </w:rPr>
              <w:t>Provision for employee benefits</w:t>
            </w:r>
          </w:p>
        </w:tc>
        <w:tc>
          <w:tcPr>
            <w:tcW w:w="990" w:type="dxa"/>
            <w:vAlign w:val="bottom"/>
            <w:hideMark/>
          </w:tcPr>
          <w:p w14:paraId="212C7966" w14:textId="77777777" w:rsidR="00EF7A8E" w:rsidRPr="0020058D" w:rsidRDefault="00EF7A8E">
            <w:pPr>
              <w:tabs>
                <w:tab w:val="decimal" w:pos="825"/>
              </w:tabs>
              <w:ind w:right="-81"/>
              <w:rPr>
                <w:sz w:val="20"/>
                <w:szCs w:val="20"/>
              </w:rPr>
            </w:pPr>
            <w:r w:rsidRPr="0020058D">
              <w:rPr>
                <w:sz w:val="20"/>
                <w:szCs w:val="20"/>
              </w:rPr>
              <w:t>5,473</w:t>
            </w:r>
          </w:p>
        </w:tc>
        <w:tc>
          <w:tcPr>
            <w:tcW w:w="180" w:type="dxa"/>
            <w:vAlign w:val="bottom"/>
          </w:tcPr>
          <w:p w14:paraId="423A0F21" w14:textId="77777777" w:rsidR="00EF7A8E" w:rsidRPr="0020058D" w:rsidRDefault="00EF7A8E">
            <w:pPr>
              <w:pStyle w:val="acctfourfigures"/>
              <w:tabs>
                <w:tab w:val="clear" w:pos="765"/>
                <w:tab w:val="decimal" w:pos="908"/>
              </w:tabs>
              <w:spacing w:line="240" w:lineRule="atLeast"/>
              <w:ind w:right="-81"/>
              <w:rPr>
                <w:sz w:val="20"/>
                <w:szCs w:val="20"/>
              </w:rPr>
            </w:pPr>
          </w:p>
        </w:tc>
        <w:tc>
          <w:tcPr>
            <w:tcW w:w="990" w:type="dxa"/>
            <w:vAlign w:val="bottom"/>
            <w:hideMark/>
          </w:tcPr>
          <w:p w14:paraId="48632CFF" w14:textId="77777777" w:rsidR="00EF7A8E" w:rsidRPr="0020058D" w:rsidRDefault="00EF7A8E" w:rsidP="00785C52">
            <w:pPr>
              <w:pStyle w:val="acctfourfigures"/>
              <w:tabs>
                <w:tab w:val="clear" w:pos="765"/>
                <w:tab w:val="decimal" w:pos="840"/>
              </w:tabs>
              <w:spacing w:line="240" w:lineRule="atLeast"/>
              <w:ind w:right="-165"/>
              <w:rPr>
                <w:sz w:val="20"/>
                <w:szCs w:val="20"/>
              </w:rPr>
            </w:pPr>
            <w:r w:rsidRPr="0020058D">
              <w:rPr>
                <w:sz w:val="20"/>
                <w:szCs w:val="20"/>
              </w:rPr>
              <w:t>(491)</w:t>
            </w:r>
          </w:p>
        </w:tc>
        <w:tc>
          <w:tcPr>
            <w:tcW w:w="180" w:type="dxa"/>
            <w:vAlign w:val="bottom"/>
          </w:tcPr>
          <w:p w14:paraId="1FC1FB78" w14:textId="77777777" w:rsidR="00EF7A8E" w:rsidRPr="0020058D" w:rsidRDefault="00EF7A8E">
            <w:pPr>
              <w:pStyle w:val="acctfourfigures"/>
              <w:tabs>
                <w:tab w:val="clear" w:pos="765"/>
                <w:tab w:val="decimal" w:pos="1094"/>
              </w:tabs>
              <w:spacing w:line="240" w:lineRule="atLeast"/>
              <w:ind w:right="-66"/>
              <w:rPr>
                <w:sz w:val="20"/>
                <w:szCs w:val="20"/>
              </w:rPr>
            </w:pPr>
          </w:p>
        </w:tc>
        <w:tc>
          <w:tcPr>
            <w:tcW w:w="1260" w:type="dxa"/>
            <w:vAlign w:val="bottom"/>
            <w:hideMark/>
          </w:tcPr>
          <w:p w14:paraId="6FD8F359" w14:textId="77777777" w:rsidR="00EF7A8E" w:rsidRPr="0020058D" w:rsidRDefault="00EF7A8E">
            <w:pPr>
              <w:pStyle w:val="acctfourfigures"/>
              <w:tabs>
                <w:tab w:val="decimal" w:pos="288"/>
              </w:tabs>
              <w:spacing w:line="240" w:lineRule="atLeast"/>
              <w:ind w:left="154" w:right="100"/>
              <w:jc w:val="center"/>
              <w:rPr>
                <w:sz w:val="20"/>
                <w:szCs w:val="20"/>
              </w:rPr>
            </w:pPr>
            <w:r w:rsidRPr="0020058D">
              <w:rPr>
                <w:sz w:val="20"/>
                <w:szCs w:val="20"/>
              </w:rPr>
              <w:t>(2,996)</w:t>
            </w:r>
          </w:p>
        </w:tc>
        <w:tc>
          <w:tcPr>
            <w:tcW w:w="180" w:type="dxa"/>
            <w:vAlign w:val="bottom"/>
          </w:tcPr>
          <w:p w14:paraId="70FC857B" w14:textId="77777777" w:rsidR="00EF7A8E" w:rsidRPr="0020058D" w:rsidRDefault="00EF7A8E">
            <w:pPr>
              <w:tabs>
                <w:tab w:val="decimal" w:pos="908"/>
              </w:tabs>
              <w:ind w:right="-81"/>
              <w:rPr>
                <w:sz w:val="20"/>
                <w:szCs w:val="20"/>
              </w:rPr>
            </w:pPr>
          </w:p>
        </w:tc>
        <w:tc>
          <w:tcPr>
            <w:tcW w:w="1080" w:type="dxa"/>
          </w:tcPr>
          <w:p w14:paraId="7C6C5B5A" w14:textId="77777777" w:rsidR="00EF7A8E" w:rsidRPr="0020058D" w:rsidRDefault="00EF7A8E">
            <w:pPr>
              <w:tabs>
                <w:tab w:val="decimal" w:pos="908"/>
              </w:tabs>
              <w:ind w:right="-81"/>
              <w:rPr>
                <w:sz w:val="20"/>
                <w:szCs w:val="20"/>
              </w:rPr>
            </w:pPr>
            <w:r w:rsidRPr="0020058D">
              <w:rPr>
                <w:sz w:val="20"/>
                <w:szCs w:val="20"/>
              </w:rPr>
              <w:t>10,433</w:t>
            </w:r>
          </w:p>
        </w:tc>
        <w:tc>
          <w:tcPr>
            <w:tcW w:w="180" w:type="dxa"/>
          </w:tcPr>
          <w:p w14:paraId="63F979D7" w14:textId="77777777" w:rsidR="00EF7A8E" w:rsidRPr="0020058D" w:rsidRDefault="00EF7A8E">
            <w:pPr>
              <w:tabs>
                <w:tab w:val="decimal" w:pos="908"/>
              </w:tabs>
              <w:ind w:right="-81"/>
              <w:rPr>
                <w:sz w:val="20"/>
                <w:szCs w:val="20"/>
              </w:rPr>
            </w:pPr>
          </w:p>
        </w:tc>
        <w:tc>
          <w:tcPr>
            <w:tcW w:w="1170" w:type="dxa"/>
            <w:vAlign w:val="bottom"/>
            <w:hideMark/>
          </w:tcPr>
          <w:p w14:paraId="74C4078B" w14:textId="77777777" w:rsidR="00EF7A8E" w:rsidRPr="0020058D" w:rsidRDefault="00EF7A8E">
            <w:pPr>
              <w:pStyle w:val="acctfourfigures"/>
              <w:tabs>
                <w:tab w:val="clear" w:pos="765"/>
                <w:tab w:val="decimal" w:pos="1005"/>
              </w:tabs>
              <w:spacing w:line="240" w:lineRule="atLeast"/>
              <w:ind w:right="-66"/>
              <w:rPr>
                <w:sz w:val="20"/>
                <w:szCs w:val="20"/>
              </w:rPr>
            </w:pPr>
            <w:r w:rsidRPr="0020058D">
              <w:rPr>
                <w:sz w:val="20"/>
                <w:szCs w:val="20"/>
              </w:rPr>
              <w:t>12,419</w:t>
            </w:r>
          </w:p>
        </w:tc>
      </w:tr>
      <w:tr w:rsidR="00EF7A8E" w14:paraId="0771601A" w14:textId="77777777" w:rsidTr="00EF7A8E">
        <w:trPr>
          <w:cantSplit/>
        </w:trPr>
        <w:tc>
          <w:tcPr>
            <w:tcW w:w="3330" w:type="dxa"/>
            <w:hideMark/>
          </w:tcPr>
          <w:p w14:paraId="179FFA29" w14:textId="77777777" w:rsidR="00EF7A8E" w:rsidRPr="0020058D" w:rsidRDefault="00EF7A8E">
            <w:pPr>
              <w:spacing w:line="240" w:lineRule="atLeast"/>
              <w:ind w:left="11"/>
              <w:rPr>
                <w:sz w:val="20"/>
                <w:szCs w:val="20"/>
              </w:rPr>
            </w:pPr>
            <w:r w:rsidRPr="0020058D">
              <w:rPr>
                <w:sz w:val="20"/>
                <w:szCs w:val="20"/>
              </w:rPr>
              <w:t>Contract liabilities</w:t>
            </w:r>
          </w:p>
        </w:tc>
        <w:tc>
          <w:tcPr>
            <w:tcW w:w="990" w:type="dxa"/>
            <w:vAlign w:val="bottom"/>
            <w:hideMark/>
          </w:tcPr>
          <w:p w14:paraId="6F4CAFB0" w14:textId="77777777" w:rsidR="00EF7A8E" w:rsidRPr="0020058D" w:rsidRDefault="00EF7A8E">
            <w:pPr>
              <w:tabs>
                <w:tab w:val="decimal" w:pos="825"/>
              </w:tabs>
              <w:ind w:right="-81"/>
              <w:rPr>
                <w:sz w:val="20"/>
                <w:szCs w:val="20"/>
              </w:rPr>
            </w:pPr>
            <w:r w:rsidRPr="0020058D">
              <w:rPr>
                <w:sz w:val="20"/>
                <w:szCs w:val="20"/>
              </w:rPr>
              <w:t>99,121</w:t>
            </w:r>
          </w:p>
        </w:tc>
        <w:tc>
          <w:tcPr>
            <w:tcW w:w="180" w:type="dxa"/>
            <w:vAlign w:val="bottom"/>
          </w:tcPr>
          <w:p w14:paraId="6BFCE700" w14:textId="77777777" w:rsidR="00EF7A8E" w:rsidRPr="0020058D" w:rsidRDefault="00EF7A8E">
            <w:pPr>
              <w:pStyle w:val="acctfourfigures"/>
              <w:tabs>
                <w:tab w:val="clear" w:pos="765"/>
                <w:tab w:val="decimal" w:pos="908"/>
              </w:tabs>
              <w:spacing w:line="240" w:lineRule="atLeast"/>
              <w:ind w:right="-81"/>
              <w:rPr>
                <w:sz w:val="20"/>
                <w:szCs w:val="20"/>
              </w:rPr>
            </w:pPr>
          </w:p>
        </w:tc>
        <w:tc>
          <w:tcPr>
            <w:tcW w:w="990" w:type="dxa"/>
            <w:vAlign w:val="bottom"/>
            <w:hideMark/>
          </w:tcPr>
          <w:p w14:paraId="6036D2C6" w14:textId="77777777" w:rsidR="00EF7A8E" w:rsidRPr="0020058D" w:rsidRDefault="00EF7A8E" w:rsidP="00785C52">
            <w:pPr>
              <w:pStyle w:val="acctfourfigures"/>
              <w:tabs>
                <w:tab w:val="clear" w:pos="765"/>
                <w:tab w:val="decimal" w:pos="840"/>
              </w:tabs>
              <w:spacing w:line="240" w:lineRule="atLeast"/>
              <w:ind w:right="-165"/>
              <w:rPr>
                <w:sz w:val="20"/>
                <w:szCs w:val="20"/>
              </w:rPr>
            </w:pPr>
            <w:r w:rsidRPr="0020058D">
              <w:rPr>
                <w:sz w:val="20"/>
                <w:szCs w:val="20"/>
              </w:rPr>
              <w:t>(6,573)</w:t>
            </w:r>
          </w:p>
        </w:tc>
        <w:tc>
          <w:tcPr>
            <w:tcW w:w="180" w:type="dxa"/>
            <w:vAlign w:val="bottom"/>
          </w:tcPr>
          <w:p w14:paraId="3240E5CC" w14:textId="77777777" w:rsidR="00EF7A8E" w:rsidRPr="0020058D" w:rsidRDefault="00EF7A8E">
            <w:pPr>
              <w:pStyle w:val="acctfourfigures"/>
              <w:tabs>
                <w:tab w:val="clear" w:pos="765"/>
                <w:tab w:val="decimal" w:pos="1094"/>
              </w:tabs>
              <w:spacing w:line="240" w:lineRule="atLeast"/>
              <w:ind w:right="-66"/>
              <w:rPr>
                <w:sz w:val="20"/>
                <w:szCs w:val="20"/>
              </w:rPr>
            </w:pPr>
          </w:p>
        </w:tc>
        <w:tc>
          <w:tcPr>
            <w:tcW w:w="1260" w:type="dxa"/>
            <w:vAlign w:val="bottom"/>
            <w:hideMark/>
          </w:tcPr>
          <w:p w14:paraId="7EBCA437" w14:textId="77777777" w:rsidR="00EF7A8E" w:rsidRPr="0020058D" w:rsidRDefault="00EF7A8E">
            <w:pPr>
              <w:pStyle w:val="acctfourfigures"/>
              <w:tabs>
                <w:tab w:val="decimal" w:pos="288"/>
              </w:tabs>
              <w:spacing w:line="240" w:lineRule="atLeast"/>
              <w:ind w:left="154" w:right="100"/>
              <w:jc w:val="center"/>
              <w:rPr>
                <w:sz w:val="20"/>
                <w:szCs w:val="20"/>
              </w:rPr>
            </w:pPr>
            <w:r w:rsidRPr="0020058D">
              <w:rPr>
                <w:sz w:val="20"/>
                <w:szCs w:val="20"/>
              </w:rPr>
              <w:t>-</w:t>
            </w:r>
          </w:p>
        </w:tc>
        <w:tc>
          <w:tcPr>
            <w:tcW w:w="180" w:type="dxa"/>
            <w:vAlign w:val="bottom"/>
          </w:tcPr>
          <w:p w14:paraId="25F4BB68" w14:textId="77777777" w:rsidR="00EF7A8E" w:rsidRPr="0020058D" w:rsidRDefault="00EF7A8E">
            <w:pPr>
              <w:tabs>
                <w:tab w:val="decimal" w:pos="908"/>
              </w:tabs>
              <w:ind w:right="-81"/>
              <w:rPr>
                <w:sz w:val="20"/>
                <w:szCs w:val="20"/>
              </w:rPr>
            </w:pPr>
          </w:p>
        </w:tc>
        <w:tc>
          <w:tcPr>
            <w:tcW w:w="1080" w:type="dxa"/>
            <w:hideMark/>
          </w:tcPr>
          <w:p w14:paraId="38C64E23" w14:textId="77777777" w:rsidR="00EF7A8E" w:rsidRPr="0020058D" w:rsidRDefault="00EF7A8E" w:rsidP="0020058D">
            <w:pPr>
              <w:pStyle w:val="acctfourfigures"/>
              <w:tabs>
                <w:tab w:val="clear" w:pos="765"/>
                <w:tab w:val="decimal" w:pos="642"/>
                <w:tab w:val="decimal" w:pos="822"/>
              </w:tabs>
              <w:spacing w:line="240" w:lineRule="atLeast"/>
              <w:ind w:left="154" w:right="-164"/>
              <w:jc w:val="center"/>
              <w:rPr>
                <w:sz w:val="20"/>
                <w:szCs w:val="20"/>
              </w:rPr>
            </w:pPr>
            <w:r w:rsidRPr="0020058D">
              <w:rPr>
                <w:sz w:val="20"/>
                <w:szCs w:val="20"/>
              </w:rPr>
              <w:t>-</w:t>
            </w:r>
          </w:p>
        </w:tc>
        <w:tc>
          <w:tcPr>
            <w:tcW w:w="180" w:type="dxa"/>
          </w:tcPr>
          <w:p w14:paraId="2AB067E3" w14:textId="77777777" w:rsidR="00EF7A8E" w:rsidRPr="0020058D" w:rsidRDefault="00EF7A8E">
            <w:pPr>
              <w:tabs>
                <w:tab w:val="decimal" w:pos="908"/>
              </w:tabs>
              <w:ind w:right="-81"/>
              <w:rPr>
                <w:sz w:val="20"/>
                <w:szCs w:val="20"/>
              </w:rPr>
            </w:pPr>
          </w:p>
        </w:tc>
        <w:tc>
          <w:tcPr>
            <w:tcW w:w="1170" w:type="dxa"/>
            <w:vAlign w:val="bottom"/>
            <w:hideMark/>
          </w:tcPr>
          <w:p w14:paraId="4C8E3AC4" w14:textId="77777777" w:rsidR="00EF7A8E" w:rsidRPr="0020058D" w:rsidRDefault="00EF7A8E">
            <w:pPr>
              <w:pStyle w:val="acctfourfigures"/>
              <w:tabs>
                <w:tab w:val="clear" w:pos="765"/>
                <w:tab w:val="decimal" w:pos="1005"/>
              </w:tabs>
              <w:spacing w:line="240" w:lineRule="atLeast"/>
              <w:ind w:right="-66"/>
              <w:rPr>
                <w:sz w:val="20"/>
                <w:szCs w:val="20"/>
              </w:rPr>
            </w:pPr>
            <w:r w:rsidRPr="0020058D">
              <w:rPr>
                <w:sz w:val="20"/>
                <w:szCs w:val="20"/>
              </w:rPr>
              <w:t>92,548</w:t>
            </w:r>
          </w:p>
        </w:tc>
      </w:tr>
      <w:tr w:rsidR="00EF7A8E" w14:paraId="2DFC9200" w14:textId="77777777" w:rsidTr="00EF7A8E">
        <w:trPr>
          <w:cantSplit/>
        </w:trPr>
        <w:tc>
          <w:tcPr>
            <w:tcW w:w="3330" w:type="dxa"/>
            <w:hideMark/>
          </w:tcPr>
          <w:p w14:paraId="23807254" w14:textId="77777777" w:rsidR="00EF7A8E" w:rsidRPr="0020058D" w:rsidRDefault="00EF7A8E">
            <w:pPr>
              <w:spacing w:line="240" w:lineRule="atLeast"/>
              <w:ind w:left="11"/>
              <w:rPr>
                <w:sz w:val="20"/>
                <w:szCs w:val="20"/>
              </w:rPr>
            </w:pPr>
            <w:r w:rsidRPr="0020058D">
              <w:rPr>
                <w:sz w:val="20"/>
                <w:szCs w:val="20"/>
              </w:rPr>
              <w:t>Depreciation of assets under leases</w:t>
            </w:r>
          </w:p>
        </w:tc>
        <w:tc>
          <w:tcPr>
            <w:tcW w:w="990" w:type="dxa"/>
            <w:vAlign w:val="bottom"/>
            <w:hideMark/>
          </w:tcPr>
          <w:p w14:paraId="11AED2CA" w14:textId="77777777" w:rsidR="00EF7A8E" w:rsidRPr="0020058D" w:rsidRDefault="00EF7A8E">
            <w:pPr>
              <w:tabs>
                <w:tab w:val="decimal" w:pos="825"/>
              </w:tabs>
              <w:ind w:right="-81"/>
              <w:rPr>
                <w:sz w:val="20"/>
                <w:szCs w:val="20"/>
              </w:rPr>
            </w:pPr>
            <w:r w:rsidRPr="0020058D">
              <w:rPr>
                <w:sz w:val="20"/>
                <w:szCs w:val="20"/>
              </w:rPr>
              <w:t>440</w:t>
            </w:r>
          </w:p>
        </w:tc>
        <w:tc>
          <w:tcPr>
            <w:tcW w:w="180" w:type="dxa"/>
            <w:vAlign w:val="bottom"/>
          </w:tcPr>
          <w:p w14:paraId="7AD953CA" w14:textId="77777777" w:rsidR="00EF7A8E" w:rsidRPr="0020058D" w:rsidRDefault="00EF7A8E">
            <w:pPr>
              <w:pStyle w:val="acctfourfigures"/>
              <w:tabs>
                <w:tab w:val="clear" w:pos="765"/>
                <w:tab w:val="decimal" w:pos="908"/>
              </w:tabs>
              <w:spacing w:line="240" w:lineRule="atLeast"/>
              <w:ind w:right="-81"/>
              <w:rPr>
                <w:sz w:val="20"/>
                <w:szCs w:val="20"/>
              </w:rPr>
            </w:pPr>
          </w:p>
        </w:tc>
        <w:tc>
          <w:tcPr>
            <w:tcW w:w="990" w:type="dxa"/>
            <w:vAlign w:val="bottom"/>
            <w:hideMark/>
          </w:tcPr>
          <w:p w14:paraId="7E70665D" w14:textId="77777777" w:rsidR="00EF7A8E" w:rsidRPr="0020058D" w:rsidRDefault="00EF7A8E" w:rsidP="00785C52">
            <w:pPr>
              <w:pStyle w:val="acctfourfigures"/>
              <w:tabs>
                <w:tab w:val="clear" w:pos="765"/>
                <w:tab w:val="decimal" w:pos="840"/>
              </w:tabs>
              <w:spacing w:line="240" w:lineRule="atLeast"/>
              <w:ind w:right="-165"/>
              <w:rPr>
                <w:sz w:val="20"/>
                <w:szCs w:val="20"/>
              </w:rPr>
            </w:pPr>
            <w:r w:rsidRPr="0020058D">
              <w:rPr>
                <w:sz w:val="20"/>
                <w:szCs w:val="20"/>
              </w:rPr>
              <w:t>(365)</w:t>
            </w:r>
          </w:p>
        </w:tc>
        <w:tc>
          <w:tcPr>
            <w:tcW w:w="180" w:type="dxa"/>
            <w:vAlign w:val="bottom"/>
          </w:tcPr>
          <w:p w14:paraId="3913F2E6" w14:textId="77777777" w:rsidR="00EF7A8E" w:rsidRPr="0020058D" w:rsidRDefault="00EF7A8E">
            <w:pPr>
              <w:pStyle w:val="acctfourfigures"/>
              <w:tabs>
                <w:tab w:val="clear" w:pos="765"/>
                <w:tab w:val="decimal" w:pos="1094"/>
              </w:tabs>
              <w:spacing w:line="240" w:lineRule="atLeast"/>
              <w:ind w:right="-66"/>
              <w:rPr>
                <w:sz w:val="20"/>
                <w:szCs w:val="20"/>
              </w:rPr>
            </w:pPr>
          </w:p>
        </w:tc>
        <w:tc>
          <w:tcPr>
            <w:tcW w:w="1260" w:type="dxa"/>
            <w:vAlign w:val="bottom"/>
            <w:hideMark/>
          </w:tcPr>
          <w:p w14:paraId="4D5A37CC" w14:textId="77777777" w:rsidR="00EF7A8E" w:rsidRPr="0020058D" w:rsidRDefault="00EF7A8E">
            <w:pPr>
              <w:pStyle w:val="acctfourfigures"/>
              <w:tabs>
                <w:tab w:val="decimal" w:pos="288"/>
              </w:tabs>
              <w:spacing w:line="240" w:lineRule="atLeast"/>
              <w:ind w:left="154" w:right="100"/>
              <w:jc w:val="center"/>
              <w:rPr>
                <w:sz w:val="20"/>
                <w:szCs w:val="20"/>
              </w:rPr>
            </w:pPr>
            <w:r w:rsidRPr="0020058D">
              <w:rPr>
                <w:sz w:val="20"/>
                <w:szCs w:val="20"/>
              </w:rPr>
              <w:t>-</w:t>
            </w:r>
          </w:p>
        </w:tc>
        <w:tc>
          <w:tcPr>
            <w:tcW w:w="180" w:type="dxa"/>
            <w:vAlign w:val="bottom"/>
          </w:tcPr>
          <w:p w14:paraId="191B6993" w14:textId="77777777" w:rsidR="00EF7A8E" w:rsidRPr="0020058D" w:rsidRDefault="00EF7A8E">
            <w:pPr>
              <w:tabs>
                <w:tab w:val="decimal" w:pos="908"/>
              </w:tabs>
              <w:ind w:right="-81"/>
              <w:rPr>
                <w:sz w:val="20"/>
                <w:szCs w:val="20"/>
              </w:rPr>
            </w:pPr>
          </w:p>
        </w:tc>
        <w:tc>
          <w:tcPr>
            <w:tcW w:w="1080" w:type="dxa"/>
            <w:hideMark/>
          </w:tcPr>
          <w:p w14:paraId="4BADE56C" w14:textId="77777777" w:rsidR="00EF7A8E" w:rsidRPr="0020058D" w:rsidRDefault="00EF7A8E">
            <w:pPr>
              <w:tabs>
                <w:tab w:val="decimal" w:pos="908"/>
              </w:tabs>
              <w:ind w:right="-81"/>
              <w:rPr>
                <w:sz w:val="20"/>
                <w:szCs w:val="20"/>
              </w:rPr>
            </w:pPr>
            <w:r w:rsidRPr="0020058D">
              <w:rPr>
                <w:sz w:val="20"/>
                <w:szCs w:val="20"/>
              </w:rPr>
              <w:t>(75)</w:t>
            </w:r>
          </w:p>
        </w:tc>
        <w:tc>
          <w:tcPr>
            <w:tcW w:w="180" w:type="dxa"/>
          </w:tcPr>
          <w:p w14:paraId="694742D6" w14:textId="77777777" w:rsidR="00EF7A8E" w:rsidRPr="0020058D" w:rsidRDefault="00EF7A8E">
            <w:pPr>
              <w:tabs>
                <w:tab w:val="decimal" w:pos="908"/>
              </w:tabs>
              <w:ind w:right="-81"/>
              <w:rPr>
                <w:sz w:val="20"/>
                <w:szCs w:val="20"/>
              </w:rPr>
            </w:pPr>
          </w:p>
        </w:tc>
        <w:tc>
          <w:tcPr>
            <w:tcW w:w="1170" w:type="dxa"/>
            <w:vAlign w:val="bottom"/>
            <w:hideMark/>
          </w:tcPr>
          <w:p w14:paraId="6DDC0D71" w14:textId="77777777" w:rsidR="00EF7A8E" w:rsidRPr="0020058D" w:rsidRDefault="00EF7A8E" w:rsidP="0020058D">
            <w:pPr>
              <w:pStyle w:val="acctfourfigures"/>
              <w:tabs>
                <w:tab w:val="clear" w:pos="765"/>
                <w:tab w:val="decimal" w:pos="642"/>
                <w:tab w:val="decimal" w:pos="822"/>
              </w:tabs>
              <w:spacing w:line="240" w:lineRule="atLeast"/>
              <w:ind w:left="154" w:right="-164"/>
              <w:jc w:val="center"/>
              <w:rPr>
                <w:sz w:val="20"/>
                <w:szCs w:val="20"/>
              </w:rPr>
            </w:pPr>
            <w:r w:rsidRPr="0020058D">
              <w:rPr>
                <w:sz w:val="20"/>
                <w:szCs w:val="20"/>
              </w:rPr>
              <w:t>-</w:t>
            </w:r>
          </w:p>
        </w:tc>
      </w:tr>
      <w:tr w:rsidR="00EF7A8E" w14:paraId="1641CB08" w14:textId="77777777" w:rsidTr="00EF7A8E">
        <w:trPr>
          <w:cantSplit/>
        </w:trPr>
        <w:tc>
          <w:tcPr>
            <w:tcW w:w="3330" w:type="dxa"/>
            <w:hideMark/>
          </w:tcPr>
          <w:p w14:paraId="4D79DDD8" w14:textId="77777777" w:rsidR="00EF7A8E" w:rsidRPr="0020058D" w:rsidRDefault="00EF7A8E">
            <w:pPr>
              <w:spacing w:line="240" w:lineRule="atLeast"/>
              <w:ind w:left="11"/>
              <w:rPr>
                <w:sz w:val="20"/>
                <w:szCs w:val="20"/>
              </w:rPr>
            </w:pPr>
            <w:r w:rsidRPr="0020058D">
              <w:rPr>
                <w:sz w:val="20"/>
                <w:szCs w:val="20"/>
              </w:rPr>
              <w:t>Loss carry forward</w:t>
            </w:r>
          </w:p>
        </w:tc>
        <w:tc>
          <w:tcPr>
            <w:tcW w:w="990" w:type="dxa"/>
            <w:vAlign w:val="bottom"/>
            <w:hideMark/>
          </w:tcPr>
          <w:p w14:paraId="57408B1F" w14:textId="77777777" w:rsidR="00EF7A8E" w:rsidRPr="0020058D" w:rsidRDefault="00EF7A8E">
            <w:pPr>
              <w:tabs>
                <w:tab w:val="decimal" w:pos="825"/>
              </w:tabs>
              <w:ind w:right="-81"/>
              <w:rPr>
                <w:sz w:val="20"/>
                <w:szCs w:val="20"/>
              </w:rPr>
            </w:pPr>
            <w:r w:rsidRPr="0020058D">
              <w:rPr>
                <w:sz w:val="20"/>
                <w:szCs w:val="20"/>
              </w:rPr>
              <w:t>31,225</w:t>
            </w:r>
          </w:p>
        </w:tc>
        <w:tc>
          <w:tcPr>
            <w:tcW w:w="180" w:type="dxa"/>
            <w:vAlign w:val="bottom"/>
          </w:tcPr>
          <w:p w14:paraId="6226146D" w14:textId="77777777" w:rsidR="00EF7A8E" w:rsidRPr="0020058D" w:rsidRDefault="00EF7A8E">
            <w:pPr>
              <w:pStyle w:val="acctfourfigures"/>
              <w:tabs>
                <w:tab w:val="clear" w:pos="765"/>
                <w:tab w:val="decimal" w:pos="908"/>
              </w:tabs>
              <w:spacing w:line="240" w:lineRule="atLeast"/>
              <w:ind w:right="-81"/>
              <w:rPr>
                <w:sz w:val="20"/>
                <w:szCs w:val="20"/>
              </w:rPr>
            </w:pPr>
          </w:p>
        </w:tc>
        <w:tc>
          <w:tcPr>
            <w:tcW w:w="990" w:type="dxa"/>
            <w:vAlign w:val="bottom"/>
            <w:hideMark/>
          </w:tcPr>
          <w:p w14:paraId="69EA9693" w14:textId="77777777" w:rsidR="00EF7A8E" w:rsidRPr="0020058D" w:rsidRDefault="00EF7A8E" w:rsidP="00785C52">
            <w:pPr>
              <w:pStyle w:val="acctfourfigures"/>
              <w:tabs>
                <w:tab w:val="clear" w:pos="765"/>
                <w:tab w:val="decimal" w:pos="840"/>
              </w:tabs>
              <w:spacing w:line="240" w:lineRule="atLeast"/>
              <w:ind w:right="-165"/>
              <w:rPr>
                <w:sz w:val="20"/>
                <w:szCs w:val="20"/>
              </w:rPr>
            </w:pPr>
            <w:r w:rsidRPr="0020058D">
              <w:rPr>
                <w:sz w:val="20"/>
                <w:szCs w:val="20"/>
              </w:rPr>
              <w:t>23,138</w:t>
            </w:r>
          </w:p>
        </w:tc>
        <w:tc>
          <w:tcPr>
            <w:tcW w:w="180" w:type="dxa"/>
            <w:vAlign w:val="bottom"/>
          </w:tcPr>
          <w:p w14:paraId="679F84B4" w14:textId="77777777" w:rsidR="00EF7A8E" w:rsidRPr="0020058D" w:rsidRDefault="00EF7A8E">
            <w:pPr>
              <w:pStyle w:val="acctfourfigures"/>
              <w:tabs>
                <w:tab w:val="clear" w:pos="765"/>
                <w:tab w:val="decimal" w:pos="1094"/>
              </w:tabs>
              <w:spacing w:line="240" w:lineRule="atLeast"/>
              <w:ind w:right="-66"/>
              <w:rPr>
                <w:sz w:val="20"/>
                <w:szCs w:val="20"/>
              </w:rPr>
            </w:pPr>
          </w:p>
        </w:tc>
        <w:tc>
          <w:tcPr>
            <w:tcW w:w="1260" w:type="dxa"/>
            <w:vAlign w:val="bottom"/>
            <w:hideMark/>
          </w:tcPr>
          <w:p w14:paraId="6DB2DE88" w14:textId="77777777" w:rsidR="00EF7A8E" w:rsidRPr="0020058D" w:rsidRDefault="00EF7A8E">
            <w:pPr>
              <w:pStyle w:val="acctfourfigures"/>
              <w:tabs>
                <w:tab w:val="decimal" w:pos="288"/>
              </w:tabs>
              <w:spacing w:line="240" w:lineRule="atLeast"/>
              <w:ind w:left="154" w:right="100"/>
              <w:jc w:val="center"/>
              <w:rPr>
                <w:sz w:val="20"/>
                <w:szCs w:val="20"/>
              </w:rPr>
            </w:pPr>
            <w:r w:rsidRPr="0020058D">
              <w:rPr>
                <w:sz w:val="20"/>
                <w:szCs w:val="20"/>
              </w:rPr>
              <w:t>-</w:t>
            </w:r>
          </w:p>
        </w:tc>
        <w:tc>
          <w:tcPr>
            <w:tcW w:w="180" w:type="dxa"/>
            <w:vAlign w:val="bottom"/>
          </w:tcPr>
          <w:p w14:paraId="020FEBE4" w14:textId="77777777" w:rsidR="00EF7A8E" w:rsidRPr="0020058D" w:rsidRDefault="00EF7A8E">
            <w:pPr>
              <w:tabs>
                <w:tab w:val="decimal" w:pos="908"/>
              </w:tabs>
              <w:ind w:right="-81"/>
              <w:rPr>
                <w:sz w:val="20"/>
                <w:szCs w:val="20"/>
              </w:rPr>
            </w:pPr>
          </w:p>
        </w:tc>
        <w:tc>
          <w:tcPr>
            <w:tcW w:w="1080" w:type="dxa"/>
            <w:tcBorders>
              <w:top w:val="nil"/>
              <w:left w:val="nil"/>
              <w:bottom w:val="single" w:sz="4" w:space="0" w:color="auto"/>
              <w:right w:val="nil"/>
            </w:tcBorders>
            <w:hideMark/>
          </w:tcPr>
          <w:p w14:paraId="37D92D45" w14:textId="77777777" w:rsidR="00EF7A8E" w:rsidRPr="0020058D" w:rsidRDefault="00EF7A8E">
            <w:pPr>
              <w:tabs>
                <w:tab w:val="decimal" w:pos="908"/>
              </w:tabs>
              <w:ind w:right="-81"/>
              <w:rPr>
                <w:sz w:val="20"/>
                <w:szCs w:val="20"/>
              </w:rPr>
            </w:pPr>
            <w:r w:rsidRPr="0020058D">
              <w:rPr>
                <w:sz w:val="20"/>
                <w:szCs w:val="20"/>
              </w:rPr>
              <w:t>59</w:t>
            </w:r>
          </w:p>
        </w:tc>
        <w:tc>
          <w:tcPr>
            <w:tcW w:w="180" w:type="dxa"/>
          </w:tcPr>
          <w:p w14:paraId="21AA86B0" w14:textId="77777777" w:rsidR="00EF7A8E" w:rsidRPr="0020058D" w:rsidRDefault="00EF7A8E">
            <w:pPr>
              <w:tabs>
                <w:tab w:val="decimal" w:pos="908"/>
              </w:tabs>
              <w:ind w:right="-81"/>
              <w:rPr>
                <w:sz w:val="20"/>
                <w:szCs w:val="20"/>
              </w:rPr>
            </w:pPr>
          </w:p>
        </w:tc>
        <w:tc>
          <w:tcPr>
            <w:tcW w:w="1170" w:type="dxa"/>
            <w:vAlign w:val="bottom"/>
            <w:hideMark/>
          </w:tcPr>
          <w:p w14:paraId="25FDD785" w14:textId="77777777" w:rsidR="00EF7A8E" w:rsidRPr="0020058D" w:rsidRDefault="00EF7A8E">
            <w:pPr>
              <w:pStyle w:val="acctfourfigures"/>
              <w:tabs>
                <w:tab w:val="clear" w:pos="765"/>
                <w:tab w:val="decimal" w:pos="1005"/>
              </w:tabs>
              <w:spacing w:line="240" w:lineRule="atLeast"/>
              <w:ind w:right="-66"/>
              <w:rPr>
                <w:sz w:val="20"/>
                <w:szCs w:val="20"/>
              </w:rPr>
            </w:pPr>
            <w:r w:rsidRPr="0020058D">
              <w:rPr>
                <w:sz w:val="20"/>
                <w:szCs w:val="20"/>
              </w:rPr>
              <w:t>54,422</w:t>
            </w:r>
          </w:p>
        </w:tc>
      </w:tr>
      <w:tr w:rsidR="00EF7A8E" w14:paraId="48A70D56" w14:textId="77777777" w:rsidTr="00EF7A8E">
        <w:trPr>
          <w:cantSplit/>
        </w:trPr>
        <w:tc>
          <w:tcPr>
            <w:tcW w:w="3330" w:type="dxa"/>
            <w:hideMark/>
          </w:tcPr>
          <w:p w14:paraId="7516B0D8" w14:textId="77777777" w:rsidR="00EF7A8E" w:rsidRPr="0020058D" w:rsidRDefault="00EF7A8E">
            <w:pPr>
              <w:spacing w:line="240" w:lineRule="atLeast"/>
              <w:ind w:left="11"/>
              <w:rPr>
                <w:b/>
                <w:bCs/>
                <w:sz w:val="20"/>
                <w:szCs w:val="20"/>
              </w:rPr>
            </w:pPr>
            <w:r w:rsidRPr="0020058D">
              <w:rPr>
                <w:b/>
                <w:bCs/>
                <w:sz w:val="20"/>
                <w:szCs w:val="20"/>
              </w:rPr>
              <w:t>Total</w:t>
            </w:r>
          </w:p>
        </w:tc>
        <w:tc>
          <w:tcPr>
            <w:tcW w:w="990" w:type="dxa"/>
            <w:tcBorders>
              <w:top w:val="single" w:sz="4" w:space="0" w:color="auto"/>
              <w:left w:val="nil"/>
              <w:bottom w:val="single" w:sz="4" w:space="0" w:color="auto"/>
              <w:right w:val="nil"/>
            </w:tcBorders>
            <w:vAlign w:val="bottom"/>
            <w:hideMark/>
          </w:tcPr>
          <w:p w14:paraId="028B3E7E" w14:textId="77777777" w:rsidR="00EF7A8E" w:rsidRPr="0020058D" w:rsidRDefault="00EF7A8E">
            <w:pPr>
              <w:tabs>
                <w:tab w:val="decimal" w:pos="825"/>
              </w:tabs>
              <w:ind w:right="-81"/>
              <w:rPr>
                <w:b/>
                <w:bCs/>
                <w:sz w:val="20"/>
                <w:szCs w:val="20"/>
              </w:rPr>
            </w:pPr>
            <w:r w:rsidRPr="0020058D">
              <w:rPr>
                <w:b/>
                <w:bCs/>
                <w:sz w:val="20"/>
                <w:szCs w:val="20"/>
              </w:rPr>
              <w:t>162,340</w:t>
            </w:r>
          </w:p>
        </w:tc>
        <w:tc>
          <w:tcPr>
            <w:tcW w:w="180" w:type="dxa"/>
            <w:vAlign w:val="bottom"/>
          </w:tcPr>
          <w:p w14:paraId="32E90A2B" w14:textId="77777777" w:rsidR="00EF7A8E" w:rsidRPr="0020058D" w:rsidRDefault="00EF7A8E">
            <w:pPr>
              <w:pStyle w:val="acctfourfigures"/>
              <w:tabs>
                <w:tab w:val="clear" w:pos="765"/>
                <w:tab w:val="decimal" w:pos="908"/>
              </w:tabs>
              <w:spacing w:line="240" w:lineRule="atLeast"/>
              <w:ind w:right="-81"/>
              <w:rPr>
                <w:b/>
                <w:bCs/>
                <w:sz w:val="20"/>
                <w:szCs w:val="20"/>
              </w:rPr>
            </w:pPr>
          </w:p>
        </w:tc>
        <w:tc>
          <w:tcPr>
            <w:tcW w:w="990" w:type="dxa"/>
            <w:tcBorders>
              <w:top w:val="single" w:sz="4" w:space="0" w:color="auto"/>
              <w:left w:val="nil"/>
              <w:bottom w:val="single" w:sz="4" w:space="0" w:color="auto"/>
              <w:right w:val="nil"/>
            </w:tcBorders>
            <w:vAlign w:val="bottom"/>
            <w:hideMark/>
          </w:tcPr>
          <w:p w14:paraId="3137D569" w14:textId="77777777" w:rsidR="00EF7A8E" w:rsidRPr="00785C52" w:rsidRDefault="00EF7A8E" w:rsidP="00785C52">
            <w:pPr>
              <w:pStyle w:val="acctfourfigures"/>
              <w:tabs>
                <w:tab w:val="clear" w:pos="765"/>
                <w:tab w:val="decimal" w:pos="840"/>
              </w:tabs>
              <w:spacing w:line="240" w:lineRule="atLeast"/>
              <w:ind w:right="-165"/>
              <w:rPr>
                <w:b/>
                <w:bCs/>
                <w:sz w:val="20"/>
                <w:szCs w:val="20"/>
              </w:rPr>
            </w:pPr>
            <w:r w:rsidRPr="00785C52">
              <w:rPr>
                <w:b/>
                <w:bCs/>
                <w:sz w:val="20"/>
                <w:szCs w:val="20"/>
              </w:rPr>
              <w:t>14,397</w:t>
            </w:r>
          </w:p>
        </w:tc>
        <w:tc>
          <w:tcPr>
            <w:tcW w:w="180" w:type="dxa"/>
            <w:vAlign w:val="bottom"/>
          </w:tcPr>
          <w:p w14:paraId="4602FA0E" w14:textId="77777777" w:rsidR="00EF7A8E" w:rsidRPr="0020058D" w:rsidRDefault="00EF7A8E">
            <w:pPr>
              <w:pStyle w:val="acctfourfigures"/>
              <w:tabs>
                <w:tab w:val="clear" w:pos="765"/>
                <w:tab w:val="decimal" w:pos="1094"/>
              </w:tabs>
              <w:spacing w:line="240" w:lineRule="atLeast"/>
              <w:ind w:right="-66"/>
              <w:rPr>
                <w:b/>
                <w:bCs/>
                <w:sz w:val="20"/>
                <w:szCs w:val="20"/>
              </w:rPr>
            </w:pPr>
          </w:p>
        </w:tc>
        <w:tc>
          <w:tcPr>
            <w:tcW w:w="1260" w:type="dxa"/>
            <w:tcBorders>
              <w:top w:val="single" w:sz="4" w:space="0" w:color="auto"/>
              <w:left w:val="nil"/>
              <w:bottom w:val="single" w:sz="4" w:space="0" w:color="auto"/>
              <w:right w:val="nil"/>
            </w:tcBorders>
            <w:vAlign w:val="bottom"/>
            <w:hideMark/>
          </w:tcPr>
          <w:p w14:paraId="7B3FCDEA" w14:textId="77777777" w:rsidR="00EF7A8E" w:rsidRPr="0020058D" w:rsidRDefault="00EF7A8E">
            <w:pPr>
              <w:pStyle w:val="acctfourfigures"/>
              <w:tabs>
                <w:tab w:val="decimal" w:pos="288"/>
              </w:tabs>
              <w:spacing w:line="240" w:lineRule="atLeast"/>
              <w:ind w:left="154" w:right="100"/>
              <w:jc w:val="center"/>
              <w:rPr>
                <w:b/>
                <w:bCs/>
                <w:sz w:val="20"/>
                <w:szCs w:val="20"/>
              </w:rPr>
            </w:pPr>
            <w:r w:rsidRPr="0020058D">
              <w:rPr>
                <w:b/>
                <w:bCs/>
                <w:sz w:val="20"/>
                <w:szCs w:val="20"/>
              </w:rPr>
              <w:t>(2,996)</w:t>
            </w:r>
          </w:p>
        </w:tc>
        <w:tc>
          <w:tcPr>
            <w:tcW w:w="180" w:type="dxa"/>
            <w:vAlign w:val="bottom"/>
          </w:tcPr>
          <w:p w14:paraId="59CB7A40" w14:textId="77777777" w:rsidR="00EF7A8E" w:rsidRPr="0020058D" w:rsidRDefault="00EF7A8E">
            <w:pPr>
              <w:tabs>
                <w:tab w:val="decimal" w:pos="908"/>
              </w:tabs>
              <w:ind w:right="-81"/>
              <w:rPr>
                <w:b/>
                <w:bCs/>
                <w:sz w:val="20"/>
                <w:szCs w:val="20"/>
              </w:rPr>
            </w:pPr>
          </w:p>
        </w:tc>
        <w:tc>
          <w:tcPr>
            <w:tcW w:w="1080" w:type="dxa"/>
            <w:tcBorders>
              <w:top w:val="single" w:sz="4" w:space="0" w:color="auto"/>
              <w:left w:val="nil"/>
              <w:bottom w:val="single" w:sz="4" w:space="0" w:color="auto"/>
              <w:right w:val="nil"/>
            </w:tcBorders>
            <w:hideMark/>
          </w:tcPr>
          <w:p w14:paraId="6E1DC6FC" w14:textId="77777777" w:rsidR="00EF7A8E" w:rsidRPr="0020058D" w:rsidRDefault="00EF7A8E">
            <w:pPr>
              <w:tabs>
                <w:tab w:val="decimal" w:pos="908"/>
              </w:tabs>
              <w:ind w:right="-81"/>
              <w:rPr>
                <w:b/>
                <w:bCs/>
                <w:sz w:val="20"/>
                <w:szCs w:val="20"/>
              </w:rPr>
            </w:pPr>
            <w:r w:rsidRPr="0020058D">
              <w:rPr>
                <w:b/>
                <w:bCs/>
                <w:sz w:val="20"/>
                <w:szCs w:val="20"/>
              </w:rPr>
              <w:t>32,516</w:t>
            </w:r>
          </w:p>
        </w:tc>
        <w:tc>
          <w:tcPr>
            <w:tcW w:w="180" w:type="dxa"/>
          </w:tcPr>
          <w:p w14:paraId="0767944E" w14:textId="77777777" w:rsidR="00EF7A8E" w:rsidRPr="0020058D" w:rsidRDefault="00EF7A8E">
            <w:pPr>
              <w:tabs>
                <w:tab w:val="decimal" w:pos="908"/>
              </w:tabs>
              <w:ind w:right="-81"/>
              <w:rPr>
                <w:b/>
                <w:bCs/>
                <w:sz w:val="20"/>
                <w:szCs w:val="20"/>
              </w:rPr>
            </w:pPr>
          </w:p>
        </w:tc>
        <w:tc>
          <w:tcPr>
            <w:tcW w:w="1170" w:type="dxa"/>
            <w:tcBorders>
              <w:top w:val="single" w:sz="4" w:space="0" w:color="auto"/>
              <w:left w:val="nil"/>
              <w:bottom w:val="single" w:sz="4" w:space="0" w:color="auto"/>
              <w:right w:val="nil"/>
            </w:tcBorders>
            <w:vAlign w:val="bottom"/>
            <w:hideMark/>
          </w:tcPr>
          <w:p w14:paraId="2BB13766" w14:textId="77777777" w:rsidR="00EF7A8E" w:rsidRPr="0020058D" w:rsidRDefault="00EF7A8E">
            <w:pPr>
              <w:pStyle w:val="acctfourfigures"/>
              <w:tabs>
                <w:tab w:val="clear" w:pos="765"/>
                <w:tab w:val="decimal" w:pos="1005"/>
              </w:tabs>
              <w:spacing w:line="240" w:lineRule="atLeast"/>
              <w:ind w:right="-66"/>
              <w:rPr>
                <w:b/>
                <w:bCs/>
                <w:sz w:val="20"/>
                <w:szCs w:val="20"/>
              </w:rPr>
            </w:pPr>
            <w:r w:rsidRPr="0020058D">
              <w:rPr>
                <w:b/>
                <w:bCs/>
                <w:sz w:val="20"/>
                <w:szCs w:val="20"/>
              </w:rPr>
              <w:t>206,257</w:t>
            </w:r>
          </w:p>
        </w:tc>
      </w:tr>
      <w:tr w:rsidR="00EF7A8E" w14:paraId="50EF6155" w14:textId="77777777" w:rsidTr="00EF7A8E">
        <w:trPr>
          <w:cantSplit/>
        </w:trPr>
        <w:tc>
          <w:tcPr>
            <w:tcW w:w="3330" w:type="dxa"/>
          </w:tcPr>
          <w:p w14:paraId="4BB76872" w14:textId="77777777" w:rsidR="00EF7A8E" w:rsidRPr="0020058D" w:rsidRDefault="00EF7A8E">
            <w:pPr>
              <w:spacing w:line="240" w:lineRule="atLeast"/>
              <w:ind w:left="11"/>
              <w:rPr>
                <w:sz w:val="20"/>
                <w:szCs w:val="20"/>
              </w:rPr>
            </w:pPr>
          </w:p>
        </w:tc>
        <w:tc>
          <w:tcPr>
            <w:tcW w:w="990" w:type="dxa"/>
            <w:tcBorders>
              <w:top w:val="single" w:sz="4" w:space="0" w:color="auto"/>
              <w:left w:val="nil"/>
              <w:bottom w:val="nil"/>
              <w:right w:val="nil"/>
            </w:tcBorders>
          </w:tcPr>
          <w:p w14:paraId="562EACD6" w14:textId="77777777" w:rsidR="00EF7A8E" w:rsidRPr="0020058D" w:rsidRDefault="00EF7A8E">
            <w:pPr>
              <w:tabs>
                <w:tab w:val="decimal" w:pos="825"/>
              </w:tabs>
              <w:spacing w:line="240" w:lineRule="atLeast"/>
              <w:ind w:left="11" w:right="-81"/>
              <w:rPr>
                <w:sz w:val="20"/>
                <w:szCs w:val="20"/>
              </w:rPr>
            </w:pPr>
          </w:p>
        </w:tc>
        <w:tc>
          <w:tcPr>
            <w:tcW w:w="180" w:type="dxa"/>
          </w:tcPr>
          <w:p w14:paraId="57A97C43" w14:textId="77777777" w:rsidR="00EF7A8E" w:rsidRPr="0020058D" w:rsidRDefault="00EF7A8E">
            <w:pPr>
              <w:tabs>
                <w:tab w:val="decimal" w:pos="908"/>
              </w:tabs>
              <w:spacing w:line="240" w:lineRule="atLeast"/>
              <w:ind w:left="11" w:right="-81"/>
              <w:rPr>
                <w:sz w:val="20"/>
                <w:szCs w:val="20"/>
              </w:rPr>
            </w:pPr>
          </w:p>
        </w:tc>
        <w:tc>
          <w:tcPr>
            <w:tcW w:w="990" w:type="dxa"/>
            <w:tcBorders>
              <w:top w:val="single" w:sz="4" w:space="0" w:color="auto"/>
              <w:left w:val="nil"/>
              <w:bottom w:val="nil"/>
              <w:right w:val="nil"/>
            </w:tcBorders>
          </w:tcPr>
          <w:p w14:paraId="1C10ED1C" w14:textId="77777777" w:rsidR="00EF7A8E" w:rsidRPr="0020058D" w:rsidRDefault="00EF7A8E">
            <w:pPr>
              <w:tabs>
                <w:tab w:val="decimal" w:pos="840"/>
                <w:tab w:val="decimal" w:pos="908"/>
              </w:tabs>
              <w:spacing w:line="240" w:lineRule="atLeast"/>
              <w:ind w:left="11" w:right="15"/>
              <w:rPr>
                <w:sz w:val="20"/>
                <w:szCs w:val="20"/>
              </w:rPr>
            </w:pPr>
          </w:p>
        </w:tc>
        <w:tc>
          <w:tcPr>
            <w:tcW w:w="180" w:type="dxa"/>
            <w:vAlign w:val="bottom"/>
          </w:tcPr>
          <w:p w14:paraId="50650BAF" w14:textId="77777777" w:rsidR="00EF7A8E" w:rsidRPr="0020058D" w:rsidRDefault="00EF7A8E">
            <w:pPr>
              <w:tabs>
                <w:tab w:val="decimal" w:pos="908"/>
              </w:tabs>
              <w:spacing w:line="240" w:lineRule="atLeast"/>
              <w:ind w:left="11" w:right="-81"/>
              <w:rPr>
                <w:sz w:val="20"/>
                <w:szCs w:val="20"/>
              </w:rPr>
            </w:pPr>
          </w:p>
        </w:tc>
        <w:tc>
          <w:tcPr>
            <w:tcW w:w="1260" w:type="dxa"/>
            <w:tcBorders>
              <w:top w:val="single" w:sz="4" w:space="0" w:color="auto"/>
              <w:left w:val="nil"/>
              <w:bottom w:val="nil"/>
              <w:right w:val="nil"/>
            </w:tcBorders>
          </w:tcPr>
          <w:p w14:paraId="4F7E2179" w14:textId="77777777" w:rsidR="00EF7A8E" w:rsidRPr="0020058D" w:rsidRDefault="00EF7A8E">
            <w:pPr>
              <w:pStyle w:val="acctfourfigures"/>
              <w:tabs>
                <w:tab w:val="decimal" w:pos="288"/>
              </w:tabs>
              <w:spacing w:line="240" w:lineRule="atLeast"/>
              <w:ind w:left="154" w:right="100"/>
              <w:jc w:val="center"/>
              <w:rPr>
                <w:sz w:val="20"/>
                <w:szCs w:val="20"/>
              </w:rPr>
            </w:pPr>
          </w:p>
        </w:tc>
        <w:tc>
          <w:tcPr>
            <w:tcW w:w="180" w:type="dxa"/>
          </w:tcPr>
          <w:p w14:paraId="34D70430" w14:textId="77777777" w:rsidR="00EF7A8E" w:rsidRPr="0020058D" w:rsidRDefault="00EF7A8E">
            <w:pPr>
              <w:tabs>
                <w:tab w:val="decimal" w:pos="908"/>
              </w:tabs>
              <w:spacing w:line="240" w:lineRule="atLeast"/>
              <w:ind w:left="11" w:right="-81"/>
              <w:rPr>
                <w:sz w:val="20"/>
                <w:szCs w:val="20"/>
              </w:rPr>
            </w:pPr>
          </w:p>
        </w:tc>
        <w:tc>
          <w:tcPr>
            <w:tcW w:w="1080" w:type="dxa"/>
            <w:tcBorders>
              <w:top w:val="single" w:sz="4" w:space="0" w:color="auto"/>
              <w:left w:val="nil"/>
              <w:bottom w:val="nil"/>
              <w:right w:val="nil"/>
            </w:tcBorders>
          </w:tcPr>
          <w:p w14:paraId="37C86820" w14:textId="77777777" w:rsidR="00EF7A8E" w:rsidRPr="0020058D" w:rsidRDefault="00EF7A8E">
            <w:pPr>
              <w:tabs>
                <w:tab w:val="decimal" w:pos="908"/>
              </w:tabs>
              <w:spacing w:line="240" w:lineRule="atLeast"/>
              <w:ind w:left="11" w:right="-81"/>
              <w:rPr>
                <w:sz w:val="20"/>
                <w:szCs w:val="20"/>
              </w:rPr>
            </w:pPr>
          </w:p>
        </w:tc>
        <w:tc>
          <w:tcPr>
            <w:tcW w:w="180" w:type="dxa"/>
            <w:vAlign w:val="bottom"/>
          </w:tcPr>
          <w:p w14:paraId="1E4F606E" w14:textId="77777777" w:rsidR="00EF7A8E" w:rsidRPr="0020058D" w:rsidRDefault="00EF7A8E">
            <w:pPr>
              <w:tabs>
                <w:tab w:val="decimal" w:pos="908"/>
              </w:tabs>
              <w:spacing w:line="240" w:lineRule="atLeast"/>
              <w:ind w:left="11" w:right="-81"/>
              <w:rPr>
                <w:sz w:val="20"/>
                <w:szCs w:val="20"/>
              </w:rPr>
            </w:pPr>
          </w:p>
        </w:tc>
        <w:tc>
          <w:tcPr>
            <w:tcW w:w="1170" w:type="dxa"/>
            <w:tcBorders>
              <w:top w:val="single" w:sz="4" w:space="0" w:color="auto"/>
              <w:left w:val="nil"/>
              <w:bottom w:val="nil"/>
              <w:right w:val="nil"/>
            </w:tcBorders>
          </w:tcPr>
          <w:p w14:paraId="66331667" w14:textId="77777777" w:rsidR="00EF7A8E" w:rsidRPr="0020058D" w:rsidRDefault="00EF7A8E">
            <w:pPr>
              <w:tabs>
                <w:tab w:val="decimal" w:pos="908"/>
                <w:tab w:val="decimal" w:pos="1005"/>
              </w:tabs>
              <w:spacing w:line="240" w:lineRule="atLeast"/>
              <w:ind w:left="11" w:right="-81"/>
              <w:rPr>
                <w:sz w:val="20"/>
                <w:szCs w:val="20"/>
              </w:rPr>
            </w:pPr>
          </w:p>
        </w:tc>
      </w:tr>
      <w:tr w:rsidR="00EF7A8E" w14:paraId="6D73FB22" w14:textId="77777777" w:rsidTr="00EF7A8E">
        <w:trPr>
          <w:cantSplit/>
        </w:trPr>
        <w:tc>
          <w:tcPr>
            <w:tcW w:w="3330" w:type="dxa"/>
            <w:hideMark/>
          </w:tcPr>
          <w:p w14:paraId="670CF2C6" w14:textId="77777777" w:rsidR="00EF7A8E" w:rsidRPr="0020058D" w:rsidRDefault="00EF7A8E">
            <w:pPr>
              <w:spacing w:line="240" w:lineRule="atLeast"/>
              <w:ind w:left="11"/>
              <w:rPr>
                <w:b/>
                <w:bCs/>
                <w:i/>
                <w:iCs/>
                <w:sz w:val="20"/>
                <w:szCs w:val="20"/>
              </w:rPr>
            </w:pPr>
            <w:r w:rsidRPr="0020058D">
              <w:rPr>
                <w:b/>
                <w:bCs/>
                <w:i/>
                <w:iCs/>
                <w:sz w:val="20"/>
                <w:szCs w:val="20"/>
              </w:rPr>
              <w:t>Deferred tax liabilities</w:t>
            </w:r>
          </w:p>
        </w:tc>
        <w:tc>
          <w:tcPr>
            <w:tcW w:w="990" w:type="dxa"/>
          </w:tcPr>
          <w:p w14:paraId="76CA8592" w14:textId="77777777" w:rsidR="00EF7A8E" w:rsidRPr="0020058D" w:rsidRDefault="00EF7A8E">
            <w:pPr>
              <w:tabs>
                <w:tab w:val="decimal" w:pos="825"/>
              </w:tabs>
              <w:spacing w:line="240" w:lineRule="atLeast"/>
              <w:ind w:left="11" w:right="-81"/>
              <w:rPr>
                <w:sz w:val="20"/>
                <w:szCs w:val="20"/>
              </w:rPr>
            </w:pPr>
          </w:p>
        </w:tc>
        <w:tc>
          <w:tcPr>
            <w:tcW w:w="180" w:type="dxa"/>
          </w:tcPr>
          <w:p w14:paraId="5273249B" w14:textId="77777777" w:rsidR="00EF7A8E" w:rsidRPr="0020058D" w:rsidRDefault="00EF7A8E">
            <w:pPr>
              <w:tabs>
                <w:tab w:val="decimal" w:pos="908"/>
              </w:tabs>
              <w:spacing w:line="240" w:lineRule="atLeast"/>
              <w:ind w:left="11" w:right="-81"/>
              <w:rPr>
                <w:sz w:val="20"/>
                <w:szCs w:val="20"/>
              </w:rPr>
            </w:pPr>
          </w:p>
        </w:tc>
        <w:tc>
          <w:tcPr>
            <w:tcW w:w="990" w:type="dxa"/>
          </w:tcPr>
          <w:p w14:paraId="26501DCF" w14:textId="77777777" w:rsidR="00EF7A8E" w:rsidRPr="0020058D" w:rsidRDefault="00EF7A8E">
            <w:pPr>
              <w:tabs>
                <w:tab w:val="decimal" w:pos="840"/>
                <w:tab w:val="decimal" w:pos="908"/>
              </w:tabs>
              <w:spacing w:line="240" w:lineRule="atLeast"/>
              <w:ind w:left="11" w:right="15"/>
              <w:rPr>
                <w:sz w:val="20"/>
                <w:szCs w:val="20"/>
              </w:rPr>
            </w:pPr>
          </w:p>
        </w:tc>
        <w:tc>
          <w:tcPr>
            <w:tcW w:w="180" w:type="dxa"/>
            <w:vAlign w:val="bottom"/>
          </w:tcPr>
          <w:p w14:paraId="6A945D52" w14:textId="77777777" w:rsidR="00EF7A8E" w:rsidRPr="0020058D" w:rsidRDefault="00EF7A8E">
            <w:pPr>
              <w:tabs>
                <w:tab w:val="decimal" w:pos="908"/>
              </w:tabs>
              <w:spacing w:line="240" w:lineRule="atLeast"/>
              <w:ind w:left="11" w:right="-81"/>
              <w:rPr>
                <w:sz w:val="20"/>
                <w:szCs w:val="20"/>
              </w:rPr>
            </w:pPr>
          </w:p>
        </w:tc>
        <w:tc>
          <w:tcPr>
            <w:tcW w:w="1260" w:type="dxa"/>
          </w:tcPr>
          <w:p w14:paraId="58CD0BCC" w14:textId="77777777" w:rsidR="00EF7A8E" w:rsidRPr="0020058D" w:rsidRDefault="00EF7A8E">
            <w:pPr>
              <w:pStyle w:val="acctfourfigures"/>
              <w:tabs>
                <w:tab w:val="decimal" w:pos="288"/>
              </w:tabs>
              <w:spacing w:line="240" w:lineRule="atLeast"/>
              <w:ind w:left="154" w:right="100"/>
              <w:jc w:val="center"/>
              <w:rPr>
                <w:sz w:val="20"/>
                <w:szCs w:val="20"/>
              </w:rPr>
            </w:pPr>
          </w:p>
        </w:tc>
        <w:tc>
          <w:tcPr>
            <w:tcW w:w="180" w:type="dxa"/>
          </w:tcPr>
          <w:p w14:paraId="4D4A785C" w14:textId="77777777" w:rsidR="00EF7A8E" w:rsidRPr="0020058D" w:rsidRDefault="00EF7A8E">
            <w:pPr>
              <w:tabs>
                <w:tab w:val="decimal" w:pos="908"/>
              </w:tabs>
              <w:spacing w:line="240" w:lineRule="atLeast"/>
              <w:ind w:left="11" w:right="-81"/>
              <w:rPr>
                <w:sz w:val="20"/>
                <w:szCs w:val="20"/>
              </w:rPr>
            </w:pPr>
          </w:p>
        </w:tc>
        <w:tc>
          <w:tcPr>
            <w:tcW w:w="1080" w:type="dxa"/>
          </w:tcPr>
          <w:p w14:paraId="3CF846CD" w14:textId="77777777" w:rsidR="00EF7A8E" w:rsidRPr="0020058D" w:rsidRDefault="00EF7A8E">
            <w:pPr>
              <w:tabs>
                <w:tab w:val="decimal" w:pos="908"/>
              </w:tabs>
              <w:spacing w:line="240" w:lineRule="atLeast"/>
              <w:ind w:left="11" w:right="-81"/>
              <w:rPr>
                <w:sz w:val="20"/>
                <w:szCs w:val="20"/>
              </w:rPr>
            </w:pPr>
          </w:p>
        </w:tc>
        <w:tc>
          <w:tcPr>
            <w:tcW w:w="180" w:type="dxa"/>
            <w:vAlign w:val="bottom"/>
          </w:tcPr>
          <w:p w14:paraId="1BC0F719" w14:textId="77777777" w:rsidR="00EF7A8E" w:rsidRPr="0020058D" w:rsidRDefault="00EF7A8E">
            <w:pPr>
              <w:tabs>
                <w:tab w:val="decimal" w:pos="908"/>
              </w:tabs>
              <w:spacing w:line="240" w:lineRule="atLeast"/>
              <w:ind w:left="11" w:right="-81"/>
              <w:rPr>
                <w:sz w:val="20"/>
                <w:szCs w:val="20"/>
              </w:rPr>
            </w:pPr>
          </w:p>
        </w:tc>
        <w:tc>
          <w:tcPr>
            <w:tcW w:w="1170" w:type="dxa"/>
          </w:tcPr>
          <w:p w14:paraId="54D43EA4" w14:textId="77777777" w:rsidR="00EF7A8E" w:rsidRPr="0020058D" w:rsidRDefault="00EF7A8E">
            <w:pPr>
              <w:tabs>
                <w:tab w:val="decimal" w:pos="908"/>
                <w:tab w:val="decimal" w:pos="1005"/>
              </w:tabs>
              <w:spacing w:line="240" w:lineRule="atLeast"/>
              <w:ind w:left="11" w:right="-81"/>
              <w:rPr>
                <w:sz w:val="20"/>
                <w:szCs w:val="20"/>
              </w:rPr>
            </w:pPr>
          </w:p>
        </w:tc>
      </w:tr>
      <w:tr w:rsidR="00F365AD" w14:paraId="29F454F4" w14:textId="77777777" w:rsidTr="00EF7A8E">
        <w:trPr>
          <w:cantSplit/>
        </w:trPr>
        <w:tc>
          <w:tcPr>
            <w:tcW w:w="3330" w:type="dxa"/>
            <w:hideMark/>
          </w:tcPr>
          <w:p w14:paraId="7A5D352B" w14:textId="77777777" w:rsidR="001B10B3" w:rsidRDefault="00F365AD" w:rsidP="00F365AD">
            <w:pPr>
              <w:spacing w:line="240" w:lineRule="atLeast"/>
              <w:ind w:left="11"/>
              <w:rPr>
                <w:rFonts w:cstheme="minorBidi"/>
                <w:sz w:val="20"/>
                <w:szCs w:val="20"/>
              </w:rPr>
            </w:pPr>
            <w:r w:rsidRPr="0020058D">
              <w:rPr>
                <w:sz w:val="20"/>
                <w:szCs w:val="20"/>
              </w:rPr>
              <w:t xml:space="preserve">Gain on measurement of investments </w:t>
            </w:r>
          </w:p>
          <w:p w14:paraId="1576343A" w14:textId="1856DEAF" w:rsidR="00F365AD" w:rsidRPr="0020058D" w:rsidRDefault="001B10B3" w:rsidP="00F365AD">
            <w:pPr>
              <w:spacing w:line="240" w:lineRule="atLeast"/>
              <w:ind w:left="11"/>
              <w:rPr>
                <w:sz w:val="20"/>
                <w:szCs w:val="20"/>
              </w:rPr>
            </w:pPr>
            <w:r>
              <w:rPr>
                <w:rFonts w:cstheme="minorBidi" w:hint="cs"/>
                <w:sz w:val="20"/>
                <w:szCs w:val="20"/>
                <w:cs/>
              </w:rPr>
              <w:t xml:space="preserve">    </w:t>
            </w:r>
            <w:r w:rsidR="00F365AD" w:rsidRPr="0020058D">
              <w:rPr>
                <w:sz w:val="20"/>
                <w:szCs w:val="20"/>
              </w:rPr>
              <w:t>in equity instruments</w:t>
            </w:r>
          </w:p>
        </w:tc>
        <w:tc>
          <w:tcPr>
            <w:tcW w:w="990" w:type="dxa"/>
          </w:tcPr>
          <w:p w14:paraId="72BE45B2" w14:textId="77777777" w:rsidR="00F365AD" w:rsidRPr="0020058D" w:rsidRDefault="00F365AD" w:rsidP="00F365AD">
            <w:pPr>
              <w:pStyle w:val="acctfourfigures"/>
              <w:tabs>
                <w:tab w:val="clear" w:pos="765"/>
                <w:tab w:val="decimal" w:pos="1094"/>
              </w:tabs>
              <w:spacing w:line="240" w:lineRule="atLeast"/>
              <w:ind w:right="-66"/>
              <w:rPr>
                <w:sz w:val="20"/>
                <w:szCs w:val="20"/>
              </w:rPr>
            </w:pPr>
          </w:p>
          <w:p w14:paraId="0884B973" w14:textId="77777777" w:rsidR="00F365AD" w:rsidRPr="0020058D" w:rsidRDefault="00F365AD" w:rsidP="00F365AD">
            <w:pPr>
              <w:pStyle w:val="acctfourfigures"/>
              <w:tabs>
                <w:tab w:val="decimal" w:pos="288"/>
              </w:tabs>
              <w:spacing w:line="240" w:lineRule="atLeast"/>
              <w:ind w:left="154" w:right="100"/>
              <w:jc w:val="center"/>
              <w:rPr>
                <w:sz w:val="20"/>
                <w:szCs w:val="20"/>
              </w:rPr>
            </w:pPr>
            <w:r w:rsidRPr="0020058D">
              <w:rPr>
                <w:sz w:val="20"/>
                <w:szCs w:val="20"/>
              </w:rPr>
              <w:t>-</w:t>
            </w:r>
          </w:p>
        </w:tc>
        <w:tc>
          <w:tcPr>
            <w:tcW w:w="180" w:type="dxa"/>
          </w:tcPr>
          <w:p w14:paraId="66CB26F3" w14:textId="77777777" w:rsidR="00F365AD" w:rsidRPr="0020058D" w:rsidRDefault="00F365AD" w:rsidP="00F365AD">
            <w:pPr>
              <w:tabs>
                <w:tab w:val="decimal" w:pos="908"/>
              </w:tabs>
              <w:spacing w:line="240" w:lineRule="atLeast"/>
              <w:ind w:left="11" w:right="-81"/>
              <w:rPr>
                <w:sz w:val="20"/>
                <w:szCs w:val="20"/>
              </w:rPr>
            </w:pPr>
          </w:p>
        </w:tc>
        <w:tc>
          <w:tcPr>
            <w:tcW w:w="990" w:type="dxa"/>
          </w:tcPr>
          <w:p w14:paraId="1AA21EA2" w14:textId="77777777" w:rsidR="00F365AD" w:rsidRPr="0020058D" w:rsidRDefault="00F365AD" w:rsidP="00785C52">
            <w:pPr>
              <w:pStyle w:val="acctfourfigures"/>
              <w:tabs>
                <w:tab w:val="clear" w:pos="765"/>
                <w:tab w:val="decimal" w:pos="840"/>
              </w:tabs>
              <w:spacing w:line="240" w:lineRule="atLeast"/>
              <w:ind w:right="-165"/>
              <w:rPr>
                <w:sz w:val="20"/>
                <w:szCs w:val="20"/>
              </w:rPr>
            </w:pPr>
          </w:p>
          <w:p w14:paraId="587DE4F9" w14:textId="730F3BE4" w:rsidR="00F365AD" w:rsidRPr="0020058D" w:rsidRDefault="00F365AD" w:rsidP="00785C52">
            <w:pPr>
              <w:pStyle w:val="acctfourfigures"/>
              <w:tabs>
                <w:tab w:val="clear" w:pos="765"/>
                <w:tab w:val="decimal" w:pos="840"/>
              </w:tabs>
              <w:spacing w:line="240" w:lineRule="atLeast"/>
              <w:ind w:right="-165"/>
              <w:rPr>
                <w:sz w:val="20"/>
                <w:szCs w:val="20"/>
              </w:rPr>
            </w:pPr>
            <w:r w:rsidRPr="0020058D">
              <w:rPr>
                <w:sz w:val="20"/>
                <w:szCs w:val="20"/>
              </w:rPr>
              <w:t>(</w:t>
            </w:r>
            <w:r>
              <w:rPr>
                <w:sz w:val="20"/>
                <w:szCs w:val="20"/>
              </w:rPr>
              <w:t>96,332</w:t>
            </w:r>
            <w:r w:rsidRPr="0020058D">
              <w:rPr>
                <w:sz w:val="20"/>
                <w:szCs w:val="20"/>
              </w:rPr>
              <w:t>)</w:t>
            </w:r>
          </w:p>
        </w:tc>
        <w:tc>
          <w:tcPr>
            <w:tcW w:w="180" w:type="dxa"/>
          </w:tcPr>
          <w:p w14:paraId="70C6002B" w14:textId="77777777" w:rsidR="00F365AD" w:rsidRPr="0020058D" w:rsidRDefault="00F365AD" w:rsidP="00F365AD">
            <w:pPr>
              <w:tabs>
                <w:tab w:val="decimal" w:pos="908"/>
              </w:tabs>
              <w:spacing w:line="240" w:lineRule="atLeast"/>
              <w:ind w:left="11" w:right="-81"/>
              <w:rPr>
                <w:sz w:val="20"/>
                <w:szCs w:val="20"/>
              </w:rPr>
            </w:pPr>
          </w:p>
        </w:tc>
        <w:tc>
          <w:tcPr>
            <w:tcW w:w="1260" w:type="dxa"/>
          </w:tcPr>
          <w:p w14:paraId="7701580C" w14:textId="77777777" w:rsidR="00F365AD" w:rsidRPr="0020058D" w:rsidRDefault="00F365AD" w:rsidP="00F365AD">
            <w:pPr>
              <w:pStyle w:val="acctfourfigures"/>
              <w:tabs>
                <w:tab w:val="decimal" w:pos="288"/>
              </w:tabs>
              <w:spacing w:line="240" w:lineRule="atLeast"/>
              <w:ind w:left="154" w:right="31"/>
              <w:jc w:val="center"/>
              <w:rPr>
                <w:sz w:val="20"/>
                <w:szCs w:val="20"/>
              </w:rPr>
            </w:pPr>
          </w:p>
          <w:p w14:paraId="099BA9E4" w14:textId="77777777" w:rsidR="00F365AD" w:rsidRPr="0020058D" w:rsidRDefault="00F365AD" w:rsidP="00F365AD">
            <w:pPr>
              <w:pStyle w:val="acctfourfigures"/>
              <w:tabs>
                <w:tab w:val="decimal" w:pos="288"/>
              </w:tabs>
              <w:spacing w:line="240" w:lineRule="atLeast"/>
              <w:ind w:left="154" w:right="100"/>
              <w:jc w:val="center"/>
              <w:rPr>
                <w:sz w:val="20"/>
                <w:szCs w:val="20"/>
              </w:rPr>
            </w:pPr>
            <w:r w:rsidRPr="0020058D">
              <w:rPr>
                <w:sz w:val="20"/>
                <w:szCs w:val="20"/>
              </w:rPr>
              <w:t>-</w:t>
            </w:r>
          </w:p>
        </w:tc>
        <w:tc>
          <w:tcPr>
            <w:tcW w:w="180" w:type="dxa"/>
          </w:tcPr>
          <w:p w14:paraId="33D1481A" w14:textId="77777777" w:rsidR="00F365AD" w:rsidRPr="0020058D" w:rsidRDefault="00F365AD" w:rsidP="00F365AD">
            <w:pPr>
              <w:tabs>
                <w:tab w:val="decimal" w:pos="908"/>
              </w:tabs>
              <w:spacing w:line="240" w:lineRule="atLeast"/>
              <w:ind w:left="11" w:right="-81"/>
              <w:rPr>
                <w:sz w:val="20"/>
                <w:szCs w:val="20"/>
              </w:rPr>
            </w:pPr>
          </w:p>
        </w:tc>
        <w:tc>
          <w:tcPr>
            <w:tcW w:w="1080" w:type="dxa"/>
          </w:tcPr>
          <w:p w14:paraId="7EC7D0BA" w14:textId="77777777" w:rsidR="00F365AD" w:rsidRPr="0020058D" w:rsidRDefault="00F365AD" w:rsidP="00F365AD">
            <w:pPr>
              <w:pStyle w:val="acctfourfigures"/>
              <w:tabs>
                <w:tab w:val="clear" w:pos="765"/>
                <w:tab w:val="decimal" w:pos="642"/>
                <w:tab w:val="decimal" w:pos="822"/>
              </w:tabs>
              <w:spacing w:line="240" w:lineRule="atLeast"/>
              <w:ind w:left="154" w:right="-164"/>
              <w:jc w:val="center"/>
              <w:rPr>
                <w:sz w:val="20"/>
                <w:szCs w:val="20"/>
              </w:rPr>
            </w:pPr>
          </w:p>
          <w:p w14:paraId="529F741E" w14:textId="77777777" w:rsidR="00F365AD" w:rsidRPr="0020058D" w:rsidRDefault="00F365AD" w:rsidP="00F365AD">
            <w:pPr>
              <w:tabs>
                <w:tab w:val="decimal" w:pos="550"/>
                <w:tab w:val="decimal" w:pos="642"/>
                <w:tab w:val="decimal" w:pos="822"/>
              </w:tabs>
              <w:spacing w:line="240" w:lineRule="atLeast"/>
              <w:ind w:left="154" w:right="-164"/>
              <w:jc w:val="center"/>
              <w:rPr>
                <w:sz w:val="20"/>
                <w:szCs w:val="20"/>
              </w:rPr>
            </w:pPr>
            <w:r w:rsidRPr="0020058D">
              <w:rPr>
                <w:sz w:val="20"/>
                <w:szCs w:val="20"/>
              </w:rPr>
              <w:t>-</w:t>
            </w:r>
          </w:p>
        </w:tc>
        <w:tc>
          <w:tcPr>
            <w:tcW w:w="180" w:type="dxa"/>
          </w:tcPr>
          <w:p w14:paraId="4A36892D" w14:textId="77777777" w:rsidR="00F365AD" w:rsidRPr="0020058D" w:rsidRDefault="00F365AD" w:rsidP="00F365AD">
            <w:pPr>
              <w:tabs>
                <w:tab w:val="decimal" w:pos="908"/>
              </w:tabs>
              <w:spacing w:line="240" w:lineRule="atLeast"/>
              <w:ind w:left="11" w:right="-81"/>
              <w:rPr>
                <w:sz w:val="20"/>
                <w:szCs w:val="20"/>
              </w:rPr>
            </w:pPr>
          </w:p>
        </w:tc>
        <w:tc>
          <w:tcPr>
            <w:tcW w:w="1170" w:type="dxa"/>
          </w:tcPr>
          <w:p w14:paraId="753E3C8D" w14:textId="77777777" w:rsidR="00F365AD" w:rsidRPr="0020058D" w:rsidRDefault="00F365AD" w:rsidP="00F365AD">
            <w:pPr>
              <w:pStyle w:val="acctfourfigures"/>
              <w:tabs>
                <w:tab w:val="clear" w:pos="765"/>
                <w:tab w:val="decimal" w:pos="961"/>
              </w:tabs>
              <w:spacing w:line="240" w:lineRule="atLeast"/>
              <w:ind w:right="-66"/>
              <w:rPr>
                <w:sz w:val="20"/>
                <w:szCs w:val="20"/>
              </w:rPr>
            </w:pPr>
          </w:p>
          <w:p w14:paraId="185FB01F" w14:textId="6FA5EE8C" w:rsidR="00F365AD" w:rsidRPr="0020058D" w:rsidRDefault="00F365AD" w:rsidP="00F365AD">
            <w:pPr>
              <w:pStyle w:val="acctfourfigures"/>
              <w:tabs>
                <w:tab w:val="clear" w:pos="765"/>
                <w:tab w:val="decimal" w:pos="1005"/>
              </w:tabs>
              <w:spacing w:line="240" w:lineRule="atLeast"/>
              <w:ind w:right="-66"/>
              <w:rPr>
                <w:sz w:val="20"/>
                <w:szCs w:val="20"/>
              </w:rPr>
            </w:pPr>
            <w:r w:rsidRPr="0020058D">
              <w:rPr>
                <w:sz w:val="20"/>
                <w:szCs w:val="20"/>
              </w:rPr>
              <w:t>(</w:t>
            </w:r>
            <w:r>
              <w:rPr>
                <w:sz w:val="20"/>
                <w:szCs w:val="20"/>
              </w:rPr>
              <w:t>96,332</w:t>
            </w:r>
            <w:r w:rsidRPr="0020058D">
              <w:rPr>
                <w:sz w:val="20"/>
                <w:szCs w:val="20"/>
              </w:rPr>
              <w:t>)</w:t>
            </w:r>
          </w:p>
        </w:tc>
      </w:tr>
      <w:tr w:rsidR="00EF7A8E" w14:paraId="6F211461" w14:textId="77777777" w:rsidTr="00EF7A8E">
        <w:trPr>
          <w:cantSplit/>
        </w:trPr>
        <w:tc>
          <w:tcPr>
            <w:tcW w:w="3330" w:type="dxa"/>
            <w:hideMark/>
          </w:tcPr>
          <w:p w14:paraId="1D6BD741" w14:textId="77777777" w:rsidR="00EF7A8E" w:rsidRPr="0020058D" w:rsidRDefault="00EF7A8E">
            <w:pPr>
              <w:spacing w:line="240" w:lineRule="atLeast"/>
              <w:ind w:left="11"/>
              <w:rPr>
                <w:sz w:val="20"/>
                <w:szCs w:val="20"/>
              </w:rPr>
            </w:pPr>
            <w:r w:rsidRPr="0020058D">
              <w:rPr>
                <w:sz w:val="20"/>
                <w:szCs w:val="20"/>
              </w:rPr>
              <w:t>Contract cost assets</w:t>
            </w:r>
          </w:p>
        </w:tc>
        <w:tc>
          <w:tcPr>
            <w:tcW w:w="990" w:type="dxa"/>
            <w:vAlign w:val="bottom"/>
            <w:hideMark/>
          </w:tcPr>
          <w:p w14:paraId="4D2D9E72" w14:textId="77777777" w:rsidR="00EF7A8E" w:rsidRPr="0020058D" w:rsidRDefault="00EF7A8E">
            <w:pPr>
              <w:pStyle w:val="acctfourfigures"/>
              <w:tabs>
                <w:tab w:val="decimal" w:pos="288"/>
              </w:tabs>
              <w:spacing w:line="240" w:lineRule="atLeast"/>
              <w:ind w:left="154" w:right="-80"/>
              <w:jc w:val="center"/>
              <w:rPr>
                <w:sz w:val="20"/>
                <w:szCs w:val="20"/>
              </w:rPr>
            </w:pPr>
            <w:r w:rsidRPr="0020058D">
              <w:rPr>
                <w:sz w:val="20"/>
                <w:szCs w:val="20"/>
              </w:rPr>
              <w:t>(64,748)</w:t>
            </w:r>
          </w:p>
        </w:tc>
        <w:tc>
          <w:tcPr>
            <w:tcW w:w="180" w:type="dxa"/>
            <w:vAlign w:val="bottom"/>
          </w:tcPr>
          <w:p w14:paraId="6A246057" w14:textId="77777777" w:rsidR="00EF7A8E" w:rsidRPr="0020058D" w:rsidRDefault="00EF7A8E">
            <w:pPr>
              <w:tabs>
                <w:tab w:val="decimal" w:pos="908"/>
              </w:tabs>
              <w:spacing w:line="240" w:lineRule="atLeast"/>
              <w:ind w:left="11" w:right="-81"/>
              <w:rPr>
                <w:sz w:val="20"/>
                <w:szCs w:val="20"/>
              </w:rPr>
            </w:pPr>
          </w:p>
        </w:tc>
        <w:tc>
          <w:tcPr>
            <w:tcW w:w="990" w:type="dxa"/>
            <w:vAlign w:val="bottom"/>
            <w:hideMark/>
          </w:tcPr>
          <w:p w14:paraId="1090DD26" w14:textId="77777777" w:rsidR="00EF7A8E" w:rsidRPr="0020058D" w:rsidRDefault="00EF7A8E" w:rsidP="00785C52">
            <w:pPr>
              <w:pStyle w:val="acctfourfigures"/>
              <w:tabs>
                <w:tab w:val="clear" w:pos="765"/>
                <w:tab w:val="decimal" w:pos="840"/>
              </w:tabs>
              <w:spacing w:line="240" w:lineRule="atLeast"/>
              <w:ind w:right="-165"/>
              <w:rPr>
                <w:sz w:val="20"/>
                <w:szCs w:val="20"/>
              </w:rPr>
            </w:pPr>
            <w:r w:rsidRPr="0020058D">
              <w:rPr>
                <w:sz w:val="20"/>
                <w:szCs w:val="20"/>
              </w:rPr>
              <w:t>9,381</w:t>
            </w:r>
          </w:p>
        </w:tc>
        <w:tc>
          <w:tcPr>
            <w:tcW w:w="180" w:type="dxa"/>
            <w:vAlign w:val="bottom"/>
          </w:tcPr>
          <w:p w14:paraId="2080B1BB" w14:textId="77777777" w:rsidR="00EF7A8E" w:rsidRPr="0020058D" w:rsidRDefault="00EF7A8E">
            <w:pPr>
              <w:tabs>
                <w:tab w:val="decimal" w:pos="908"/>
              </w:tabs>
              <w:spacing w:line="240" w:lineRule="atLeast"/>
              <w:ind w:left="11" w:right="-81"/>
              <w:rPr>
                <w:sz w:val="20"/>
                <w:szCs w:val="20"/>
              </w:rPr>
            </w:pPr>
          </w:p>
        </w:tc>
        <w:tc>
          <w:tcPr>
            <w:tcW w:w="1260" w:type="dxa"/>
            <w:vAlign w:val="bottom"/>
            <w:hideMark/>
          </w:tcPr>
          <w:p w14:paraId="042F0BE2" w14:textId="77777777" w:rsidR="00EF7A8E" w:rsidRPr="0020058D" w:rsidRDefault="00EF7A8E">
            <w:pPr>
              <w:pStyle w:val="acctfourfigures"/>
              <w:tabs>
                <w:tab w:val="decimal" w:pos="288"/>
              </w:tabs>
              <w:spacing w:line="240" w:lineRule="atLeast"/>
              <w:ind w:left="154" w:right="100"/>
              <w:jc w:val="center"/>
              <w:rPr>
                <w:sz w:val="20"/>
                <w:szCs w:val="20"/>
              </w:rPr>
            </w:pPr>
            <w:r w:rsidRPr="0020058D">
              <w:rPr>
                <w:sz w:val="20"/>
                <w:szCs w:val="20"/>
              </w:rPr>
              <w:t>-</w:t>
            </w:r>
          </w:p>
        </w:tc>
        <w:tc>
          <w:tcPr>
            <w:tcW w:w="180" w:type="dxa"/>
            <w:vAlign w:val="bottom"/>
          </w:tcPr>
          <w:p w14:paraId="1BE79261" w14:textId="77777777" w:rsidR="00EF7A8E" w:rsidRPr="0020058D" w:rsidRDefault="00EF7A8E">
            <w:pPr>
              <w:tabs>
                <w:tab w:val="decimal" w:pos="908"/>
              </w:tabs>
              <w:spacing w:line="240" w:lineRule="atLeast"/>
              <w:ind w:left="11" w:right="-81"/>
              <w:rPr>
                <w:sz w:val="20"/>
                <w:szCs w:val="20"/>
              </w:rPr>
            </w:pPr>
          </w:p>
        </w:tc>
        <w:tc>
          <w:tcPr>
            <w:tcW w:w="1080" w:type="dxa"/>
            <w:hideMark/>
          </w:tcPr>
          <w:p w14:paraId="1DE74C56" w14:textId="77777777" w:rsidR="00EF7A8E" w:rsidRPr="0020058D" w:rsidRDefault="00EF7A8E" w:rsidP="0020058D">
            <w:pPr>
              <w:pStyle w:val="acctfourfigures"/>
              <w:tabs>
                <w:tab w:val="clear" w:pos="765"/>
                <w:tab w:val="decimal" w:pos="642"/>
                <w:tab w:val="decimal" w:pos="822"/>
              </w:tabs>
              <w:spacing w:line="240" w:lineRule="atLeast"/>
              <w:ind w:left="154" w:right="-164"/>
              <w:jc w:val="center"/>
              <w:rPr>
                <w:sz w:val="20"/>
                <w:szCs w:val="20"/>
              </w:rPr>
            </w:pPr>
            <w:r w:rsidRPr="0020058D">
              <w:rPr>
                <w:sz w:val="20"/>
                <w:szCs w:val="20"/>
              </w:rPr>
              <w:t>-</w:t>
            </w:r>
          </w:p>
        </w:tc>
        <w:tc>
          <w:tcPr>
            <w:tcW w:w="180" w:type="dxa"/>
          </w:tcPr>
          <w:p w14:paraId="4D684274" w14:textId="77777777" w:rsidR="00EF7A8E" w:rsidRPr="0020058D" w:rsidRDefault="00EF7A8E">
            <w:pPr>
              <w:tabs>
                <w:tab w:val="decimal" w:pos="908"/>
              </w:tabs>
              <w:spacing w:line="240" w:lineRule="atLeast"/>
              <w:ind w:left="11" w:right="-81"/>
              <w:rPr>
                <w:sz w:val="20"/>
                <w:szCs w:val="20"/>
              </w:rPr>
            </w:pPr>
          </w:p>
        </w:tc>
        <w:tc>
          <w:tcPr>
            <w:tcW w:w="1170" w:type="dxa"/>
            <w:vAlign w:val="bottom"/>
            <w:hideMark/>
          </w:tcPr>
          <w:p w14:paraId="33CA335C" w14:textId="77777777" w:rsidR="00EF7A8E" w:rsidRPr="0020058D" w:rsidRDefault="00EF7A8E">
            <w:pPr>
              <w:tabs>
                <w:tab w:val="decimal" w:pos="726"/>
                <w:tab w:val="decimal" w:pos="1005"/>
              </w:tabs>
              <w:ind w:left="375" w:right="-345"/>
              <w:rPr>
                <w:sz w:val="20"/>
                <w:szCs w:val="20"/>
              </w:rPr>
            </w:pPr>
            <w:r w:rsidRPr="0020058D">
              <w:rPr>
                <w:sz w:val="20"/>
                <w:szCs w:val="20"/>
              </w:rPr>
              <w:t>(55,367)</w:t>
            </w:r>
          </w:p>
        </w:tc>
      </w:tr>
      <w:tr w:rsidR="00EF7A8E" w14:paraId="5E9FB169" w14:textId="77777777" w:rsidTr="00CD3F84">
        <w:trPr>
          <w:cantSplit/>
        </w:trPr>
        <w:tc>
          <w:tcPr>
            <w:tcW w:w="3330" w:type="dxa"/>
            <w:hideMark/>
          </w:tcPr>
          <w:p w14:paraId="6317C3C6" w14:textId="77777777" w:rsidR="00EF7A8E" w:rsidRPr="0020058D" w:rsidRDefault="00EF7A8E">
            <w:pPr>
              <w:spacing w:line="240" w:lineRule="atLeast"/>
              <w:ind w:left="11"/>
              <w:rPr>
                <w:sz w:val="20"/>
                <w:szCs w:val="20"/>
              </w:rPr>
            </w:pPr>
            <w:r w:rsidRPr="0020058D">
              <w:rPr>
                <w:sz w:val="20"/>
                <w:szCs w:val="20"/>
              </w:rPr>
              <w:t xml:space="preserve">Fair value adjustments assets acquired </w:t>
            </w:r>
          </w:p>
          <w:p w14:paraId="21BE6A8F" w14:textId="77777777" w:rsidR="00EF7A8E" w:rsidRPr="0020058D" w:rsidRDefault="00EF7A8E">
            <w:pPr>
              <w:spacing w:line="240" w:lineRule="atLeast"/>
              <w:ind w:left="11"/>
              <w:rPr>
                <w:sz w:val="20"/>
                <w:szCs w:val="20"/>
              </w:rPr>
            </w:pPr>
            <w:r w:rsidRPr="0020058D">
              <w:rPr>
                <w:sz w:val="20"/>
                <w:szCs w:val="20"/>
              </w:rPr>
              <w:t xml:space="preserve">   through acquisition of subsidiaries</w:t>
            </w:r>
          </w:p>
        </w:tc>
        <w:tc>
          <w:tcPr>
            <w:tcW w:w="990" w:type="dxa"/>
            <w:vAlign w:val="bottom"/>
            <w:hideMark/>
          </w:tcPr>
          <w:p w14:paraId="210AAB72" w14:textId="77777777" w:rsidR="00EF7A8E" w:rsidRPr="0020058D" w:rsidRDefault="00EF7A8E">
            <w:pPr>
              <w:pStyle w:val="acctfourfigures"/>
              <w:tabs>
                <w:tab w:val="decimal" w:pos="288"/>
              </w:tabs>
              <w:spacing w:line="240" w:lineRule="atLeast"/>
              <w:ind w:left="154" w:right="-80"/>
              <w:jc w:val="center"/>
              <w:rPr>
                <w:sz w:val="20"/>
                <w:szCs w:val="20"/>
              </w:rPr>
            </w:pPr>
            <w:r w:rsidRPr="0020058D">
              <w:rPr>
                <w:sz w:val="20"/>
                <w:szCs w:val="20"/>
              </w:rPr>
              <w:t>(22,861)</w:t>
            </w:r>
          </w:p>
        </w:tc>
        <w:tc>
          <w:tcPr>
            <w:tcW w:w="180" w:type="dxa"/>
            <w:vAlign w:val="bottom"/>
          </w:tcPr>
          <w:p w14:paraId="315FF06F" w14:textId="77777777" w:rsidR="00EF7A8E" w:rsidRPr="0020058D" w:rsidRDefault="00EF7A8E">
            <w:pPr>
              <w:tabs>
                <w:tab w:val="decimal" w:pos="908"/>
              </w:tabs>
              <w:spacing w:line="240" w:lineRule="atLeast"/>
              <w:ind w:left="11" w:right="-81"/>
              <w:rPr>
                <w:sz w:val="20"/>
                <w:szCs w:val="20"/>
              </w:rPr>
            </w:pPr>
          </w:p>
        </w:tc>
        <w:tc>
          <w:tcPr>
            <w:tcW w:w="990" w:type="dxa"/>
            <w:vAlign w:val="bottom"/>
            <w:hideMark/>
          </w:tcPr>
          <w:p w14:paraId="489798C2" w14:textId="77777777" w:rsidR="00EF7A8E" w:rsidRPr="0020058D" w:rsidRDefault="00EF7A8E" w:rsidP="00785C52">
            <w:pPr>
              <w:pStyle w:val="acctfourfigures"/>
              <w:tabs>
                <w:tab w:val="clear" w:pos="765"/>
                <w:tab w:val="decimal" w:pos="840"/>
              </w:tabs>
              <w:spacing w:line="240" w:lineRule="atLeast"/>
              <w:ind w:right="-165"/>
              <w:rPr>
                <w:sz w:val="20"/>
                <w:szCs w:val="20"/>
              </w:rPr>
            </w:pPr>
            <w:r w:rsidRPr="0020058D">
              <w:rPr>
                <w:sz w:val="20"/>
                <w:szCs w:val="20"/>
              </w:rPr>
              <w:t>16,562</w:t>
            </w:r>
          </w:p>
        </w:tc>
        <w:tc>
          <w:tcPr>
            <w:tcW w:w="180" w:type="dxa"/>
            <w:vAlign w:val="bottom"/>
          </w:tcPr>
          <w:p w14:paraId="7ACC1A6C" w14:textId="77777777" w:rsidR="00EF7A8E" w:rsidRPr="0020058D" w:rsidRDefault="00EF7A8E">
            <w:pPr>
              <w:tabs>
                <w:tab w:val="decimal" w:pos="908"/>
              </w:tabs>
              <w:spacing w:line="240" w:lineRule="atLeast"/>
              <w:ind w:left="11" w:right="-81"/>
              <w:rPr>
                <w:sz w:val="20"/>
                <w:szCs w:val="20"/>
              </w:rPr>
            </w:pPr>
          </w:p>
        </w:tc>
        <w:tc>
          <w:tcPr>
            <w:tcW w:w="1260" w:type="dxa"/>
            <w:vAlign w:val="bottom"/>
            <w:hideMark/>
          </w:tcPr>
          <w:p w14:paraId="031E9A2C" w14:textId="77777777" w:rsidR="00EF7A8E" w:rsidRPr="0020058D" w:rsidRDefault="00EF7A8E">
            <w:pPr>
              <w:pStyle w:val="acctfourfigures"/>
              <w:tabs>
                <w:tab w:val="decimal" w:pos="288"/>
              </w:tabs>
              <w:spacing w:line="240" w:lineRule="atLeast"/>
              <w:ind w:left="154" w:right="100"/>
              <w:jc w:val="center"/>
              <w:rPr>
                <w:sz w:val="20"/>
                <w:szCs w:val="20"/>
              </w:rPr>
            </w:pPr>
            <w:r w:rsidRPr="0020058D">
              <w:rPr>
                <w:sz w:val="20"/>
                <w:szCs w:val="20"/>
              </w:rPr>
              <w:t>-</w:t>
            </w:r>
          </w:p>
        </w:tc>
        <w:tc>
          <w:tcPr>
            <w:tcW w:w="180" w:type="dxa"/>
            <w:vAlign w:val="bottom"/>
          </w:tcPr>
          <w:p w14:paraId="480D440E" w14:textId="77777777" w:rsidR="00EF7A8E" w:rsidRPr="0020058D" w:rsidRDefault="00EF7A8E">
            <w:pPr>
              <w:tabs>
                <w:tab w:val="decimal" w:pos="908"/>
              </w:tabs>
              <w:spacing w:line="240" w:lineRule="atLeast"/>
              <w:ind w:left="11" w:right="-81"/>
              <w:rPr>
                <w:sz w:val="20"/>
                <w:szCs w:val="20"/>
              </w:rPr>
            </w:pPr>
          </w:p>
        </w:tc>
        <w:tc>
          <w:tcPr>
            <w:tcW w:w="1080" w:type="dxa"/>
          </w:tcPr>
          <w:p w14:paraId="3FF89E29" w14:textId="77777777" w:rsidR="00EF7A8E" w:rsidRPr="0020058D" w:rsidRDefault="00EF7A8E">
            <w:pPr>
              <w:pStyle w:val="acctfourfigures"/>
              <w:tabs>
                <w:tab w:val="clear" w:pos="765"/>
                <w:tab w:val="decimal" w:pos="830"/>
              </w:tabs>
              <w:spacing w:line="240" w:lineRule="atLeast"/>
              <w:ind w:right="-66"/>
              <w:rPr>
                <w:sz w:val="20"/>
                <w:szCs w:val="20"/>
              </w:rPr>
            </w:pPr>
          </w:p>
          <w:p w14:paraId="3FD869E7" w14:textId="77777777" w:rsidR="00EF7A8E" w:rsidRPr="0020058D" w:rsidRDefault="00EF7A8E">
            <w:pPr>
              <w:tabs>
                <w:tab w:val="decimal" w:pos="908"/>
              </w:tabs>
              <w:spacing w:line="240" w:lineRule="atLeast"/>
              <w:ind w:left="11" w:right="-81"/>
              <w:rPr>
                <w:sz w:val="20"/>
                <w:szCs w:val="20"/>
              </w:rPr>
            </w:pPr>
            <w:r w:rsidRPr="0020058D">
              <w:rPr>
                <w:sz w:val="20"/>
                <w:szCs w:val="20"/>
              </w:rPr>
              <w:t>(123,244)</w:t>
            </w:r>
          </w:p>
        </w:tc>
        <w:tc>
          <w:tcPr>
            <w:tcW w:w="180" w:type="dxa"/>
          </w:tcPr>
          <w:p w14:paraId="6C63A90B" w14:textId="77777777" w:rsidR="00EF7A8E" w:rsidRPr="0020058D" w:rsidRDefault="00EF7A8E">
            <w:pPr>
              <w:tabs>
                <w:tab w:val="decimal" w:pos="908"/>
              </w:tabs>
              <w:spacing w:line="240" w:lineRule="atLeast"/>
              <w:ind w:left="11" w:right="-81"/>
              <w:rPr>
                <w:sz w:val="20"/>
                <w:szCs w:val="20"/>
              </w:rPr>
            </w:pPr>
          </w:p>
        </w:tc>
        <w:tc>
          <w:tcPr>
            <w:tcW w:w="1170" w:type="dxa"/>
            <w:vAlign w:val="bottom"/>
            <w:hideMark/>
          </w:tcPr>
          <w:p w14:paraId="4658FAF0" w14:textId="77777777" w:rsidR="00EF7A8E" w:rsidRPr="0020058D" w:rsidRDefault="00EF7A8E" w:rsidP="000A62D5">
            <w:pPr>
              <w:pStyle w:val="acctfourfigures"/>
              <w:tabs>
                <w:tab w:val="clear" w:pos="765"/>
                <w:tab w:val="decimal" w:pos="1005"/>
              </w:tabs>
              <w:spacing w:line="240" w:lineRule="atLeast"/>
              <w:ind w:right="-66"/>
              <w:rPr>
                <w:sz w:val="20"/>
                <w:szCs w:val="20"/>
              </w:rPr>
            </w:pPr>
            <w:r w:rsidRPr="0020058D">
              <w:rPr>
                <w:sz w:val="20"/>
                <w:szCs w:val="20"/>
              </w:rPr>
              <w:t>(129,543)</w:t>
            </w:r>
          </w:p>
        </w:tc>
      </w:tr>
      <w:tr w:rsidR="00EF7A8E" w14:paraId="56873505" w14:textId="77777777" w:rsidTr="00CD3F84">
        <w:trPr>
          <w:cantSplit/>
        </w:trPr>
        <w:tc>
          <w:tcPr>
            <w:tcW w:w="3330" w:type="dxa"/>
            <w:hideMark/>
          </w:tcPr>
          <w:p w14:paraId="2F65FC63" w14:textId="77777777" w:rsidR="00EF7A8E" w:rsidRPr="0020058D" w:rsidRDefault="00EF7A8E">
            <w:pPr>
              <w:spacing w:line="240" w:lineRule="atLeast"/>
              <w:ind w:left="11"/>
              <w:rPr>
                <w:sz w:val="20"/>
                <w:szCs w:val="20"/>
              </w:rPr>
            </w:pPr>
            <w:r w:rsidRPr="0020058D">
              <w:rPr>
                <w:sz w:val="20"/>
                <w:szCs w:val="20"/>
              </w:rPr>
              <w:t>Depreciation of assets under leases</w:t>
            </w:r>
          </w:p>
        </w:tc>
        <w:tc>
          <w:tcPr>
            <w:tcW w:w="990" w:type="dxa"/>
            <w:vAlign w:val="bottom"/>
            <w:hideMark/>
          </w:tcPr>
          <w:p w14:paraId="76902360" w14:textId="77777777" w:rsidR="00EF7A8E" w:rsidRPr="0020058D" w:rsidRDefault="00EF7A8E">
            <w:pPr>
              <w:pStyle w:val="acctfourfigures"/>
              <w:tabs>
                <w:tab w:val="decimal" w:pos="288"/>
              </w:tabs>
              <w:spacing w:line="240" w:lineRule="atLeast"/>
              <w:ind w:left="154" w:right="100"/>
              <w:jc w:val="center"/>
              <w:rPr>
                <w:sz w:val="20"/>
                <w:szCs w:val="20"/>
              </w:rPr>
            </w:pPr>
            <w:r w:rsidRPr="0020058D">
              <w:rPr>
                <w:sz w:val="20"/>
                <w:szCs w:val="20"/>
              </w:rPr>
              <w:t>-</w:t>
            </w:r>
          </w:p>
        </w:tc>
        <w:tc>
          <w:tcPr>
            <w:tcW w:w="180" w:type="dxa"/>
            <w:vAlign w:val="bottom"/>
          </w:tcPr>
          <w:p w14:paraId="12AA09AC" w14:textId="77777777" w:rsidR="00EF7A8E" w:rsidRPr="0020058D" w:rsidRDefault="00EF7A8E">
            <w:pPr>
              <w:tabs>
                <w:tab w:val="decimal" w:pos="908"/>
              </w:tabs>
              <w:spacing w:line="240" w:lineRule="atLeast"/>
              <w:ind w:left="11" w:right="-81"/>
              <w:rPr>
                <w:sz w:val="20"/>
                <w:szCs w:val="20"/>
              </w:rPr>
            </w:pPr>
          </w:p>
        </w:tc>
        <w:tc>
          <w:tcPr>
            <w:tcW w:w="990" w:type="dxa"/>
            <w:vAlign w:val="bottom"/>
            <w:hideMark/>
          </w:tcPr>
          <w:p w14:paraId="2041BF43" w14:textId="77777777" w:rsidR="00EF7A8E" w:rsidRPr="0020058D" w:rsidRDefault="00EF7A8E" w:rsidP="00785C52">
            <w:pPr>
              <w:pStyle w:val="acctfourfigures"/>
              <w:tabs>
                <w:tab w:val="clear" w:pos="765"/>
                <w:tab w:val="decimal" w:pos="840"/>
              </w:tabs>
              <w:spacing w:line="240" w:lineRule="atLeast"/>
              <w:ind w:right="-165"/>
              <w:rPr>
                <w:sz w:val="20"/>
                <w:szCs w:val="20"/>
              </w:rPr>
            </w:pPr>
            <w:r w:rsidRPr="0020058D">
              <w:rPr>
                <w:sz w:val="20"/>
                <w:szCs w:val="20"/>
              </w:rPr>
              <w:t>(4,506)</w:t>
            </w:r>
          </w:p>
        </w:tc>
        <w:tc>
          <w:tcPr>
            <w:tcW w:w="180" w:type="dxa"/>
            <w:vAlign w:val="bottom"/>
          </w:tcPr>
          <w:p w14:paraId="15533486" w14:textId="77777777" w:rsidR="00EF7A8E" w:rsidRPr="0020058D" w:rsidRDefault="00EF7A8E">
            <w:pPr>
              <w:tabs>
                <w:tab w:val="decimal" w:pos="908"/>
              </w:tabs>
              <w:spacing w:line="240" w:lineRule="atLeast"/>
              <w:ind w:left="11" w:right="-81"/>
              <w:rPr>
                <w:sz w:val="20"/>
                <w:szCs w:val="20"/>
              </w:rPr>
            </w:pPr>
          </w:p>
        </w:tc>
        <w:tc>
          <w:tcPr>
            <w:tcW w:w="1260" w:type="dxa"/>
            <w:vAlign w:val="bottom"/>
            <w:hideMark/>
          </w:tcPr>
          <w:p w14:paraId="3412C196" w14:textId="77777777" w:rsidR="00EF7A8E" w:rsidRPr="0020058D" w:rsidRDefault="00EF7A8E">
            <w:pPr>
              <w:pStyle w:val="acctfourfigures"/>
              <w:tabs>
                <w:tab w:val="decimal" w:pos="288"/>
              </w:tabs>
              <w:spacing w:line="240" w:lineRule="atLeast"/>
              <w:ind w:left="154" w:right="100"/>
              <w:jc w:val="center"/>
              <w:rPr>
                <w:sz w:val="20"/>
                <w:szCs w:val="20"/>
              </w:rPr>
            </w:pPr>
            <w:r w:rsidRPr="0020058D">
              <w:rPr>
                <w:sz w:val="20"/>
                <w:szCs w:val="20"/>
              </w:rPr>
              <w:t>-</w:t>
            </w:r>
          </w:p>
        </w:tc>
        <w:tc>
          <w:tcPr>
            <w:tcW w:w="180" w:type="dxa"/>
            <w:vAlign w:val="bottom"/>
          </w:tcPr>
          <w:p w14:paraId="4E996737" w14:textId="77777777" w:rsidR="00EF7A8E" w:rsidRPr="0020058D" w:rsidRDefault="00EF7A8E">
            <w:pPr>
              <w:tabs>
                <w:tab w:val="decimal" w:pos="908"/>
              </w:tabs>
              <w:spacing w:line="240" w:lineRule="atLeast"/>
              <w:ind w:left="11" w:right="-81"/>
              <w:rPr>
                <w:sz w:val="20"/>
                <w:szCs w:val="20"/>
              </w:rPr>
            </w:pPr>
          </w:p>
        </w:tc>
        <w:tc>
          <w:tcPr>
            <w:tcW w:w="1080" w:type="dxa"/>
            <w:tcBorders>
              <w:bottom w:val="single" w:sz="4" w:space="0" w:color="auto"/>
            </w:tcBorders>
            <w:hideMark/>
          </w:tcPr>
          <w:p w14:paraId="6E198D02" w14:textId="77777777" w:rsidR="00EF7A8E" w:rsidRPr="0020058D" w:rsidRDefault="00EF7A8E" w:rsidP="0020058D">
            <w:pPr>
              <w:pStyle w:val="acctfourfigures"/>
              <w:tabs>
                <w:tab w:val="clear" w:pos="765"/>
                <w:tab w:val="decimal" w:pos="642"/>
                <w:tab w:val="decimal" w:pos="822"/>
              </w:tabs>
              <w:spacing w:line="240" w:lineRule="atLeast"/>
              <w:ind w:left="154" w:right="-164"/>
              <w:jc w:val="center"/>
              <w:rPr>
                <w:sz w:val="20"/>
                <w:szCs w:val="20"/>
              </w:rPr>
            </w:pPr>
            <w:r w:rsidRPr="0020058D">
              <w:rPr>
                <w:sz w:val="20"/>
                <w:szCs w:val="20"/>
              </w:rPr>
              <w:t>-</w:t>
            </w:r>
          </w:p>
        </w:tc>
        <w:tc>
          <w:tcPr>
            <w:tcW w:w="180" w:type="dxa"/>
          </w:tcPr>
          <w:p w14:paraId="6543725F" w14:textId="77777777" w:rsidR="00EF7A8E" w:rsidRPr="0020058D" w:rsidRDefault="00EF7A8E" w:rsidP="000A62D5">
            <w:pPr>
              <w:pStyle w:val="acctfourfigures"/>
              <w:tabs>
                <w:tab w:val="clear" w:pos="765"/>
                <w:tab w:val="decimal" w:pos="1005"/>
              </w:tabs>
              <w:spacing w:line="240" w:lineRule="atLeast"/>
              <w:ind w:right="-66"/>
              <w:rPr>
                <w:sz w:val="20"/>
                <w:szCs w:val="20"/>
              </w:rPr>
            </w:pPr>
          </w:p>
        </w:tc>
        <w:tc>
          <w:tcPr>
            <w:tcW w:w="1170" w:type="dxa"/>
            <w:vAlign w:val="bottom"/>
            <w:hideMark/>
          </w:tcPr>
          <w:p w14:paraId="67878F09" w14:textId="77777777" w:rsidR="00EF7A8E" w:rsidRPr="0020058D" w:rsidRDefault="00EF7A8E" w:rsidP="000A62D5">
            <w:pPr>
              <w:pStyle w:val="acctfourfigures"/>
              <w:tabs>
                <w:tab w:val="clear" w:pos="765"/>
                <w:tab w:val="decimal" w:pos="1005"/>
              </w:tabs>
              <w:spacing w:line="240" w:lineRule="atLeast"/>
              <w:ind w:right="-66"/>
              <w:rPr>
                <w:sz w:val="20"/>
                <w:szCs w:val="20"/>
              </w:rPr>
            </w:pPr>
            <w:r w:rsidRPr="0020058D">
              <w:rPr>
                <w:sz w:val="20"/>
                <w:szCs w:val="20"/>
              </w:rPr>
              <w:t>(4,506)</w:t>
            </w:r>
          </w:p>
        </w:tc>
      </w:tr>
      <w:tr w:rsidR="00EF7A8E" w14:paraId="62ADCDC8" w14:textId="77777777" w:rsidTr="00CD3F84">
        <w:trPr>
          <w:cantSplit/>
        </w:trPr>
        <w:tc>
          <w:tcPr>
            <w:tcW w:w="3330" w:type="dxa"/>
            <w:hideMark/>
          </w:tcPr>
          <w:p w14:paraId="1C09D81C" w14:textId="77777777" w:rsidR="00EF7A8E" w:rsidRPr="0020058D" w:rsidRDefault="00EF7A8E">
            <w:pPr>
              <w:spacing w:line="240" w:lineRule="atLeast"/>
              <w:ind w:left="11"/>
              <w:rPr>
                <w:b/>
                <w:bCs/>
                <w:sz w:val="20"/>
                <w:szCs w:val="20"/>
              </w:rPr>
            </w:pPr>
            <w:r w:rsidRPr="0020058D">
              <w:rPr>
                <w:b/>
                <w:bCs/>
                <w:sz w:val="20"/>
                <w:szCs w:val="20"/>
              </w:rPr>
              <w:t>Total</w:t>
            </w:r>
          </w:p>
        </w:tc>
        <w:tc>
          <w:tcPr>
            <w:tcW w:w="990" w:type="dxa"/>
            <w:tcBorders>
              <w:top w:val="single" w:sz="4" w:space="0" w:color="auto"/>
              <w:left w:val="nil"/>
              <w:bottom w:val="single" w:sz="4" w:space="0" w:color="auto"/>
              <w:right w:val="nil"/>
            </w:tcBorders>
            <w:vAlign w:val="bottom"/>
            <w:hideMark/>
          </w:tcPr>
          <w:p w14:paraId="40B4751A" w14:textId="77777777" w:rsidR="00EF7A8E" w:rsidRPr="0020058D" w:rsidRDefault="00EF7A8E">
            <w:pPr>
              <w:tabs>
                <w:tab w:val="decimal" w:pos="825"/>
              </w:tabs>
              <w:ind w:right="-81"/>
              <w:rPr>
                <w:b/>
                <w:bCs/>
                <w:sz w:val="20"/>
                <w:szCs w:val="20"/>
              </w:rPr>
            </w:pPr>
            <w:r w:rsidRPr="0020058D">
              <w:rPr>
                <w:b/>
                <w:bCs/>
                <w:sz w:val="20"/>
                <w:szCs w:val="20"/>
              </w:rPr>
              <w:t>(87,609)</w:t>
            </w:r>
          </w:p>
        </w:tc>
        <w:tc>
          <w:tcPr>
            <w:tcW w:w="180" w:type="dxa"/>
            <w:vAlign w:val="bottom"/>
          </w:tcPr>
          <w:p w14:paraId="65FD327F" w14:textId="77777777" w:rsidR="00EF7A8E" w:rsidRPr="0020058D" w:rsidRDefault="00EF7A8E">
            <w:pPr>
              <w:tabs>
                <w:tab w:val="decimal" w:pos="908"/>
              </w:tabs>
              <w:spacing w:line="240" w:lineRule="atLeast"/>
              <w:ind w:left="11" w:right="-81"/>
              <w:rPr>
                <w:b/>
                <w:bCs/>
                <w:sz w:val="20"/>
                <w:szCs w:val="20"/>
              </w:rPr>
            </w:pPr>
          </w:p>
        </w:tc>
        <w:tc>
          <w:tcPr>
            <w:tcW w:w="990" w:type="dxa"/>
            <w:tcBorders>
              <w:top w:val="single" w:sz="4" w:space="0" w:color="auto"/>
              <w:left w:val="nil"/>
              <w:bottom w:val="single" w:sz="4" w:space="0" w:color="auto"/>
              <w:right w:val="nil"/>
            </w:tcBorders>
            <w:vAlign w:val="bottom"/>
            <w:hideMark/>
          </w:tcPr>
          <w:p w14:paraId="3D8719FD" w14:textId="536E6038" w:rsidR="00EF7A8E" w:rsidRPr="00785C52" w:rsidRDefault="00F365AD" w:rsidP="00785C52">
            <w:pPr>
              <w:pStyle w:val="acctfourfigures"/>
              <w:tabs>
                <w:tab w:val="clear" w:pos="765"/>
                <w:tab w:val="decimal" w:pos="840"/>
              </w:tabs>
              <w:spacing w:line="240" w:lineRule="atLeast"/>
              <w:ind w:right="-165"/>
              <w:rPr>
                <w:b/>
                <w:bCs/>
                <w:sz w:val="20"/>
                <w:szCs w:val="20"/>
              </w:rPr>
            </w:pPr>
            <w:r w:rsidRPr="00785C52">
              <w:rPr>
                <w:b/>
                <w:bCs/>
                <w:sz w:val="20"/>
                <w:szCs w:val="20"/>
              </w:rPr>
              <w:t>(74,895)</w:t>
            </w:r>
          </w:p>
        </w:tc>
        <w:tc>
          <w:tcPr>
            <w:tcW w:w="180" w:type="dxa"/>
            <w:vAlign w:val="bottom"/>
          </w:tcPr>
          <w:p w14:paraId="02FCCF50" w14:textId="77777777" w:rsidR="00EF7A8E" w:rsidRPr="0020058D" w:rsidRDefault="00EF7A8E">
            <w:pPr>
              <w:tabs>
                <w:tab w:val="decimal" w:pos="908"/>
              </w:tabs>
              <w:spacing w:line="240" w:lineRule="atLeast"/>
              <w:ind w:left="11" w:right="-81"/>
              <w:rPr>
                <w:b/>
                <w:bCs/>
                <w:sz w:val="20"/>
                <w:szCs w:val="20"/>
              </w:rPr>
            </w:pPr>
          </w:p>
        </w:tc>
        <w:tc>
          <w:tcPr>
            <w:tcW w:w="1260" w:type="dxa"/>
            <w:tcBorders>
              <w:top w:val="single" w:sz="4" w:space="0" w:color="auto"/>
              <w:left w:val="nil"/>
              <w:bottom w:val="single" w:sz="4" w:space="0" w:color="auto"/>
              <w:right w:val="nil"/>
            </w:tcBorders>
            <w:vAlign w:val="bottom"/>
            <w:hideMark/>
          </w:tcPr>
          <w:p w14:paraId="37A9DFB8" w14:textId="77777777" w:rsidR="00EF7A8E" w:rsidRPr="0020058D" w:rsidRDefault="00EF7A8E">
            <w:pPr>
              <w:pStyle w:val="acctfourfigures"/>
              <w:tabs>
                <w:tab w:val="decimal" w:pos="288"/>
              </w:tabs>
              <w:spacing w:line="240" w:lineRule="atLeast"/>
              <w:ind w:left="154" w:right="100"/>
              <w:jc w:val="center"/>
              <w:rPr>
                <w:b/>
                <w:bCs/>
                <w:sz w:val="20"/>
                <w:szCs w:val="20"/>
              </w:rPr>
            </w:pPr>
            <w:r w:rsidRPr="0020058D">
              <w:rPr>
                <w:b/>
                <w:bCs/>
                <w:sz w:val="20"/>
                <w:szCs w:val="20"/>
              </w:rPr>
              <w:t>-</w:t>
            </w:r>
          </w:p>
        </w:tc>
        <w:tc>
          <w:tcPr>
            <w:tcW w:w="180" w:type="dxa"/>
            <w:vAlign w:val="bottom"/>
          </w:tcPr>
          <w:p w14:paraId="0AF85D68" w14:textId="77777777" w:rsidR="00EF7A8E" w:rsidRPr="0020058D" w:rsidRDefault="00EF7A8E">
            <w:pPr>
              <w:tabs>
                <w:tab w:val="decimal" w:pos="908"/>
              </w:tabs>
              <w:spacing w:line="240" w:lineRule="atLeast"/>
              <w:ind w:left="11" w:right="-81"/>
              <w:rPr>
                <w:b/>
                <w:bCs/>
                <w:sz w:val="20"/>
                <w:szCs w:val="20"/>
              </w:rPr>
            </w:pPr>
          </w:p>
        </w:tc>
        <w:tc>
          <w:tcPr>
            <w:tcW w:w="1080" w:type="dxa"/>
            <w:tcBorders>
              <w:top w:val="single" w:sz="4" w:space="0" w:color="auto"/>
              <w:left w:val="nil"/>
              <w:bottom w:val="single" w:sz="4" w:space="0" w:color="auto"/>
              <w:right w:val="nil"/>
            </w:tcBorders>
            <w:hideMark/>
          </w:tcPr>
          <w:p w14:paraId="752414CD" w14:textId="77777777" w:rsidR="00EF7A8E" w:rsidRPr="0020058D" w:rsidRDefault="00EF7A8E">
            <w:pPr>
              <w:tabs>
                <w:tab w:val="decimal" w:pos="908"/>
              </w:tabs>
              <w:spacing w:line="240" w:lineRule="atLeast"/>
              <w:ind w:left="11" w:right="-81"/>
              <w:rPr>
                <w:b/>
                <w:bCs/>
                <w:sz w:val="20"/>
                <w:szCs w:val="20"/>
              </w:rPr>
            </w:pPr>
            <w:r w:rsidRPr="0020058D">
              <w:rPr>
                <w:b/>
                <w:bCs/>
                <w:sz w:val="20"/>
                <w:szCs w:val="20"/>
              </w:rPr>
              <w:t>(123,244)</w:t>
            </w:r>
          </w:p>
        </w:tc>
        <w:tc>
          <w:tcPr>
            <w:tcW w:w="180" w:type="dxa"/>
          </w:tcPr>
          <w:p w14:paraId="043EFB41" w14:textId="77777777" w:rsidR="00EF7A8E" w:rsidRPr="0020058D" w:rsidRDefault="00EF7A8E">
            <w:pPr>
              <w:tabs>
                <w:tab w:val="decimal" w:pos="908"/>
              </w:tabs>
              <w:spacing w:line="240" w:lineRule="atLeast"/>
              <w:ind w:left="11" w:right="-81"/>
              <w:rPr>
                <w:b/>
                <w:bCs/>
                <w:sz w:val="20"/>
                <w:szCs w:val="20"/>
              </w:rPr>
            </w:pPr>
          </w:p>
        </w:tc>
        <w:tc>
          <w:tcPr>
            <w:tcW w:w="1170" w:type="dxa"/>
            <w:tcBorders>
              <w:top w:val="single" w:sz="4" w:space="0" w:color="auto"/>
              <w:left w:val="nil"/>
              <w:bottom w:val="single" w:sz="4" w:space="0" w:color="auto"/>
              <w:right w:val="nil"/>
            </w:tcBorders>
            <w:vAlign w:val="bottom"/>
            <w:hideMark/>
          </w:tcPr>
          <w:p w14:paraId="7F39ACF9" w14:textId="30023833" w:rsidR="00EF7A8E" w:rsidRPr="000A62D5" w:rsidRDefault="00EF7A8E">
            <w:pPr>
              <w:pStyle w:val="acctfourfigures"/>
              <w:tabs>
                <w:tab w:val="clear" w:pos="765"/>
                <w:tab w:val="decimal" w:pos="1005"/>
              </w:tabs>
              <w:spacing w:line="240" w:lineRule="atLeast"/>
              <w:ind w:right="-66"/>
              <w:rPr>
                <w:b/>
                <w:bCs/>
                <w:sz w:val="20"/>
                <w:szCs w:val="20"/>
              </w:rPr>
            </w:pPr>
            <w:r w:rsidRPr="000A62D5">
              <w:rPr>
                <w:b/>
                <w:bCs/>
                <w:sz w:val="20"/>
                <w:szCs w:val="20"/>
              </w:rPr>
              <w:t>(</w:t>
            </w:r>
            <w:r w:rsidR="00F365AD">
              <w:rPr>
                <w:b/>
                <w:bCs/>
                <w:sz w:val="20"/>
                <w:szCs w:val="20"/>
              </w:rPr>
              <w:t>285,748</w:t>
            </w:r>
            <w:r w:rsidRPr="000A62D5">
              <w:rPr>
                <w:b/>
                <w:bCs/>
                <w:sz w:val="20"/>
                <w:szCs w:val="20"/>
              </w:rPr>
              <w:t>)</w:t>
            </w:r>
          </w:p>
        </w:tc>
      </w:tr>
      <w:tr w:rsidR="00EF7A8E" w14:paraId="2EE3988D" w14:textId="77777777" w:rsidTr="00EF7A8E">
        <w:trPr>
          <w:cantSplit/>
        </w:trPr>
        <w:tc>
          <w:tcPr>
            <w:tcW w:w="3330" w:type="dxa"/>
          </w:tcPr>
          <w:p w14:paraId="40BC5F47" w14:textId="77777777" w:rsidR="00EF7A8E" w:rsidRPr="0020058D" w:rsidRDefault="00EF7A8E">
            <w:pPr>
              <w:spacing w:line="240" w:lineRule="atLeast"/>
              <w:ind w:left="11"/>
              <w:rPr>
                <w:sz w:val="20"/>
                <w:szCs w:val="20"/>
              </w:rPr>
            </w:pPr>
          </w:p>
        </w:tc>
        <w:tc>
          <w:tcPr>
            <w:tcW w:w="990" w:type="dxa"/>
            <w:tcBorders>
              <w:top w:val="single" w:sz="4" w:space="0" w:color="auto"/>
              <w:left w:val="nil"/>
              <w:bottom w:val="nil"/>
              <w:right w:val="nil"/>
            </w:tcBorders>
          </w:tcPr>
          <w:p w14:paraId="159FF6AB" w14:textId="77777777" w:rsidR="00EF7A8E" w:rsidRPr="0020058D" w:rsidRDefault="00EF7A8E">
            <w:pPr>
              <w:tabs>
                <w:tab w:val="decimal" w:pos="825"/>
              </w:tabs>
              <w:ind w:right="-81"/>
              <w:rPr>
                <w:b/>
                <w:bCs/>
                <w:sz w:val="20"/>
                <w:szCs w:val="20"/>
              </w:rPr>
            </w:pPr>
          </w:p>
        </w:tc>
        <w:tc>
          <w:tcPr>
            <w:tcW w:w="180" w:type="dxa"/>
          </w:tcPr>
          <w:p w14:paraId="34C6C9BA" w14:textId="77777777" w:rsidR="00EF7A8E" w:rsidRPr="0020058D" w:rsidRDefault="00EF7A8E">
            <w:pPr>
              <w:tabs>
                <w:tab w:val="decimal" w:pos="908"/>
              </w:tabs>
              <w:spacing w:line="240" w:lineRule="atLeast"/>
              <w:ind w:left="11" w:right="-81"/>
              <w:rPr>
                <w:b/>
                <w:bCs/>
                <w:sz w:val="20"/>
                <w:szCs w:val="20"/>
              </w:rPr>
            </w:pPr>
          </w:p>
        </w:tc>
        <w:tc>
          <w:tcPr>
            <w:tcW w:w="990" w:type="dxa"/>
            <w:tcBorders>
              <w:top w:val="single" w:sz="4" w:space="0" w:color="auto"/>
              <w:left w:val="nil"/>
              <w:bottom w:val="nil"/>
              <w:right w:val="nil"/>
            </w:tcBorders>
          </w:tcPr>
          <w:p w14:paraId="4935A29C" w14:textId="77777777" w:rsidR="00EF7A8E" w:rsidRPr="00785C52" w:rsidRDefault="00EF7A8E" w:rsidP="00785C52">
            <w:pPr>
              <w:pStyle w:val="acctfourfigures"/>
              <w:tabs>
                <w:tab w:val="clear" w:pos="765"/>
                <w:tab w:val="decimal" w:pos="840"/>
              </w:tabs>
              <w:spacing w:line="240" w:lineRule="atLeast"/>
              <w:ind w:right="-165"/>
              <w:rPr>
                <w:b/>
                <w:bCs/>
                <w:sz w:val="20"/>
                <w:szCs w:val="20"/>
              </w:rPr>
            </w:pPr>
          </w:p>
        </w:tc>
        <w:tc>
          <w:tcPr>
            <w:tcW w:w="180" w:type="dxa"/>
          </w:tcPr>
          <w:p w14:paraId="29AC23CC" w14:textId="77777777" w:rsidR="00EF7A8E" w:rsidRPr="0020058D" w:rsidRDefault="00EF7A8E">
            <w:pPr>
              <w:tabs>
                <w:tab w:val="decimal" w:pos="908"/>
              </w:tabs>
              <w:spacing w:line="240" w:lineRule="atLeast"/>
              <w:ind w:left="11" w:right="-81"/>
              <w:rPr>
                <w:b/>
                <w:bCs/>
                <w:sz w:val="20"/>
                <w:szCs w:val="20"/>
              </w:rPr>
            </w:pPr>
          </w:p>
        </w:tc>
        <w:tc>
          <w:tcPr>
            <w:tcW w:w="1260" w:type="dxa"/>
            <w:tcBorders>
              <w:top w:val="single" w:sz="4" w:space="0" w:color="auto"/>
              <w:left w:val="nil"/>
              <w:bottom w:val="nil"/>
              <w:right w:val="nil"/>
            </w:tcBorders>
          </w:tcPr>
          <w:p w14:paraId="4BE61CE1" w14:textId="77777777" w:rsidR="00EF7A8E" w:rsidRPr="0020058D" w:rsidRDefault="00EF7A8E">
            <w:pPr>
              <w:pStyle w:val="acctfourfigures"/>
              <w:tabs>
                <w:tab w:val="decimal" w:pos="288"/>
              </w:tabs>
              <w:spacing w:line="240" w:lineRule="atLeast"/>
              <w:ind w:left="154" w:right="100"/>
              <w:jc w:val="center"/>
              <w:rPr>
                <w:b/>
                <w:bCs/>
                <w:sz w:val="20"/>
                <w:szCs w:val="20"/>
              </w:rPr>
            </w:pPr>
          </w:p>
        </w:tc>
        <w:tc>
          <w:tcPr>
            <w:tcW w:w="180" w:type="dxa"/>
          </w:tcPr>
          <w:p w14:paraId="55EEC06C" w14:textId="77777777" w:rsidR="00EF7A8E" w:rsidRPr="0020058D" w:rsidRDefault="00EF7A8E">
            <w:pPr>
              <w:tabs>
                <w:tab w:val="decimal" w:pos="908"/>
              </w:tabs>
              <w:spacing w:line="240" w:lineRule="atLeast"/>
              <w:ind w:left="11" w:right="-81"/>
              <w:rPr>
                <w:b/>
                <w:bCs/>
                <w:sz w:val="20"/>
                <w:szCs w:val="20"/>
              </w:rPr>
            </w:pPr>
          </w:p>
        </w:tc>
        <w:tc>
          <w:tcPr>
            <w:tcW w:w="1080" w:type="dxa"/>
            <w:tcBorders>
              <w:top w:val="single" w:sz="4" w:space="0" w:color="auto"/>
              <w:left w:val="nil"/>
              <w:bottom w:val="nil"/>
              <w:right w:val="nil"/>
            </w:tcBorders>
          </w:tcPr>
          <w:p w14:paraId="4358E386" w14:textId="77777777" w:rsidR="00EF7A8E" w:rsidRPr="0020058D" w:rsidRDefault="00EF7A8E">
            <w:pPr>
              <w:tabs>
                <w:tab w:val="decimal" w:pos="908"/>
              </w:tabs>
              <w:spacing w:line="240" w:lineRule="atLeast"/>
              <w:ind w:left="11" w:right="-81"/>
              <w:rPr>
                <w:b/>
                <w:bCs/>
                <w:sz w:val="20"/>
                <w:szCs w:val="20"/>
              </w:rPr>
            </w:pPr>
          </w:p>
        </w:tc>
        <w:tc>
          <w:tcPr>
            <w:tcW w:w="180" w:type="dxa"/>
          </w:tcPr>
          <w:p w14:paraId="441D61EC" w14:textId="77777777" w:rsidR="00EF7A8E" w:rsidRPr="0020058D" w:rsidRDefault="00EF7A8E">
            <w:pPr>
              <w:tabs>
                <w:tab w:val="decimal" w:pos="908"/>
              </w:tabs>
              <w:spacing w:line="240" w:lineRule="atLeast"/>
              <w:ind w:left="11" w:right="-81"/>
              <w:rPr>
                <w:b/>
                <w:bCs/>
                <w:sz w:val="20"/>
                <w:szCs w:val="20"/>
              </w:rPr>
            </w:pPr>
          </w:p>
        </w:tc>
        <w:tc>
          <w:tcPr>
            <w:tcW w:w="1170" w:type="dxa"/>
            <w:tcBorders>
              <w:top w:val="single" w:sz="4" w:space="0" w:color="auto"/>
              <w:left w:val="nil"/>
              <w:bottom w:val="nil"/>
              <w:right w:val="nil"/>
            </w:tcBorders>
          </w:tcPr>
          <w:p w14:paraId="36427732" w14:textId="77777777" w:rsidR="00EF7A8E" w:rsidRPr="0020058D" w:rsidRDefault="00EF7A8E">
            <w:pPr>
              <w:pStyle w:val="acctfourfigures"/>
              <w:tabs>
                <w:tab w:val="clear" w:pos="765"/>
                <w:tab w:val="decimal" w:pos="1005"/>
              </w:tabs>
              <w:spacing w:line="240" w:lineRule="atLeast"/>
              <w:ind w:right="-66"/>
              <w:rPr>
                <w:sz w:val="20"/>
                <w:szCs w:val="20"/>
              </w:rPr>
            </w:pPr>
          </w:p>
        </w:tc>
      </w:tr>
      <w:tr w:rsidR="00EF7A8E" w14:paraId="7E35DCA3" w14:textId="77777777" w:rsidTr="00EF7A8E">
        <w:trPr>
          <w:cantSplit/>
        </w:trPr>
        <w:tc>
          <w:tcPr>
            <w:tcW w:w="3330" w:type="dxa"/>
            <w:hideMark/>
          </w:tcPr>
          <w:p w14:paraId="6C601576" w14:textId="77777777" w:rsidR="00EF7A8E" w:rsidRPr="0020058D" w:rsidRDefault="00EF7A8E">
            <w:pPr>
              <w:spacing w:line="240" w:lineRule="atLeast"/>
              <w:ind w:left="11"/>
              <w:rPr>
                <w:b/>
                <w:bCs/>
                <w:sz w:val="20"/>
                <w:szCs w:val="20"/>
              </w:rPr>
            </w:pPr>
            <w:r w:rsidRPr="0020058D">
              <w:rPr>
                <w:b/>
                <w:bCs/>
                <w:sz w:val="20"/>
                <w:szCs w:val="20"/>
              </w:rPr>
              <w:t>Net</w:t>
            </w:r>
          </w:p>
        </w:tc>
        <w:tc>
          <w:tcPr>
            <w:tcW w:w="990" w:type="dxa"/>
            <w:tcBorders>
              <w:top w:val="nil"/>
              <w:left w:val="nil"/>
              <w:bottom w:val="double" w:sz="4" w:space="0" w:color="auto"/>
              <w:right w:val="nil"/>
            </w:tcBorders>
            <w:vAlign w:val="bottom"/>
            <w:hideMark/>
          </w:tcPr>
          <w:p w14:paraId="3D245192" w14:textId="77777777" w:rsidR="00EF7A8E" w:rsidRPr="0020058D" w:rsidRDefault="00EF7A8E">
            <w:pPr>
              <w:tabs>
                <w:tab w:val="decimal" w:pos="825"/>
              </w:tabs>
              <w:ind w:right="-81"/>
              <w:rPr>
                <w:b/>
                <w:bCs/>
                <w:sz w:val="20"/>
                <w:szCs w:val="20"/>
              </w:rPr>
            </w:pPr>
            <w:r w:rsidRPr="0020058D">
              <w:rPr>
                <w:b/>
                <w:bCs/>
                <w:sz w:val="20"/>
                <w:szCs w:val="20"/>
              </w:rPr>
              <w:t>74,731</w:t>
            </w:r>
          </w:p>
        </w:tc>
        <w:tc>
          <w:tcPr>
            <w:tcW w:w="180" w:type="dxa"/>
            <w:vAlign w:val="bottom"/>
          </w:tcPr>
          <w:p w14:paraId="355A11B3" w14:textId="77777777" w:rsidR="00EF7A8E" w:rsidRPr="0020058D" w:rsidRDefault="00EF7A8E">
            <w:pPr>
              <w:tabs>
                <w:tab w:val="decimal" w:pos="908"/>
              </w:tabs>
              <w:spacing w:line="240" w:lineRule="atLeast"/>
              <w:ind w:left="11" w:right="-81"/>
              <w:rPr>
                <w:b/>
                <w:bCs/>
                <w:sz w:val="20"/>
                <w:szCs w:val="20"/>
              </w:rPr>
            </w:pPr>
          </w:p>
        </w:tc>
        <w:tc>
          <w:tcPr>
            <w:tcW w:w="990" w:type="dxa"/>
            <w:tcBorders>
              <w:top w:val="nil"/>
              <w:left w:val="nil"/>
              <w:bottom w:val="double" w:sz="4" w:space="0" w:color="auto"/>
              <w:right w:val="nil"/>
            </w:tcBorders>
            <w:vAlign w:val="bottom"/>
            <w:hideMark/>
          </w:tcPr>
          <w:p w14:paraId="5B65DAB0" w14:textId="6E9D0525" w:rsidR="00EF7A8E" w:rsidRPr="00785C52" w:rsidRDefault="00EF7A8E" w:rsidP="00785C52">
            <w:pPr>
              <w:pStyle w:val="acctfourfigures"/>
              <w:tabs>
                <w:tab w:val="clear" w:pos="765"/>
                <w:tab w:val="decimal" w:pos="840"/>
              </w:tabs>
              <w:spacing w:line="240" w:lineRule="atLeast"/>
              <w:ind w:right="-165"/>
              <w:rPr>
                <w:b/>
                <w:bCs/>
                <w:sz w:val="20"/>
                <w:szCs w:val="20"/>
              </w:rPr>
            </w:pPr>
            <w:r w:rsidRPr="00785C52">
              <w:rPr>
                <w:b/>
                <w:bCs/>
                <w:sz w:val="20"/>
                <w:szCs w:val="20"/>
              </w:rPr>
              <w:t>(</w:t>
            </w:r>
            <w:r w:rsidR="00F365AD" w:rsidRPr="00785C52">
              <w:rPr>
                <w:b/>
                <w:bCs/>
                <w:sz w:val="20"/>
                <w:szCs w:val="20"/>
              </w:rPr>
              <w:t>60,498</w:t>
            </w:r>
            <w:r w:rsidRPr="00785C52">
              <w:rPr>
                <w:b/>
                <w:bCs/>
                <w:sz w:val="20"/>
                <w:szCs w:val="20"/>
              </w:rPr>
              <w:t>)</w:t>
            </w:r>
          </w:p>
        </w:tc>
        <w:tc>
          <w:tcPr>
            <w:tcW w:w="180" w:type="dxa"/>
            <w:vAlign w:val="bottom"/>
          </w:tcPr>
          <w:p w14:paraId="6D8389E5" w14:textId="77777777" w:rsidR="00EF7A8E" w:rsidRPr="0020058D" w:rsidRDefault="00EF7A8E">
            <w:pPr>
              <w:tabs>
                <w:tab w:val="decimal" w:pos="908"/>
              </w:tabs>
              <w:spacing w:line="240" w:lineRule="atLeast"/>
              <w:ind w:left="11" w:right="-81"/>
              <w:rPr>
                <w:b/>
                <w:bCs/>
                <w:sz w:val="20"/>
                <w:szCs w:val="20"/>
              </w:rPr>
            </w:pPr>
          </w:p>
        </w:tc>
        <w:tc>
          <w:tcPr>
            <w:tcW w:w="1260" w:type="dxa"/>
            <w:tcBorders>
              <w:top w:val="nil"/>
              <w:left w:val="nil"/>
              <w:bottom w:val="double" w:sz="4" w:space="0" w:color="auto"/>
              <w:right w:val="nil"/>
            </w:tcBorders>
            <w:vAlign w:val="bottom"/>
            <w:hideMark/>
          </w:tcPr>
          <w:p w14:paraId="6A4E0EF9" w14:textId="77777777" w:rsidR="00EF7A8E" w:rsidRPr="0020058D" w:rsidRDefault="00EF7A8E">
            <w:pPr>
              <w:pStyle w:val="acctfourfigures"/>
              <w:tabs>
                <w:tab w:val="decimal" w:pos="288"/>
              </w:tabs>
              <w:spacing w:line="240" w:lineRule="atLeast"/>
              <w:ind w:left="154" w:right="100"/>
              <w:jc w:val="center"/>
              <w:rPr>
                <w:b/>
                <w:bCs/>
                <w:sz w:val="20"/>
                <w:szCs w:val="20"/>
              </w:rPr>
            </w:pPr>
            <w:r w:rsidRPr="0020058D">
              <w:rPr>
                <w:b/>
                <w:bCs/>
                <w:sz w:val="20"/>
                <w:szCs w:val="20"/>
              </w:rPr>
              <w:t>(2,996)</w:t>
            </w:r>
          </w:p>
        </w:tc>
        <w:tc>
          <w:tcPr>
            <w:tcW w:w="180" w:type="dxa"/>
            <w:vAlign w:val="bottom"/>
          </w:tcPr>
          <w:p w14:paraId="4FA15F2A" w14:textId="77777777" w:rsidR="00EF7A8E" w:rsidRPr="0020058D" w:rsidRDefault="00EF7A8E">
            <w:pPr>
              <w:tabs>
                <w:tab w:val="decimal" w:pos="908"/>
              </w:tabs>
              <w:spacing w:line="240" w:lineRule="atLeast"/>
              <w:ind w:left="11" w:right="-81"/>
              <w:rPr>
                <w:b/>
                <w:bCs/>
                <w:sz w:val="20"/>
                <w:szCs w:val="20"/>
              </w:rPr>
            </w:pPr>
          </w:p>
        </w:tc>
        <w:tc>
          <w:tcPr>
            <w:tcW w:w="1080" w:type="dxa"/>
            <w:tcBorders>
              <w:top w:val="nil"/>
              <w:left w:val="nil"/>
              <w:bottom w:val="double" w:sz="4" w:space="0" w:color="auto"/>
              <w:right w:val="nil"/>
            </w:tcBorders>
            <w:hideMark/>
          </w:tcPr>
          <w:p w14:paraId="7CCCBFFF" w14:textId="77777777" w:rsidR="00EF7A8E" w:rsidRPr="0020058D" w:rsidRDefault="00EF7A8E">
            <w:pPr>
              <w:tabs>
                <w:tab w:val="decimal" w:pos="908"/>
              </w:tabs>
              <w:spacing w:line="240" w:lineRule="atLeast"/>
              <w:ind w:left="11" w:right="-81"/>
              <w:rPr>
                <w:b/>
                <w:bCs/>
                <w:sz w:val="20"/>
                <w:szCs w:val="20"/>
              </w:rPr>
            </w:pPr>
            <w:r w:rsidRPr="0020058D">
              <w:rPr>
                <w:b/>
                <w:bCs/>
                <w:sz w:val="20"/>
                <w:szCs w:val="20"/>
              </w:rPr>
              <w:t>(90,728)</w:t>
            </w:r>
          </w:p>
        </w:tc>
        <w:tc>
          <w:tcPr>
            <w:tcW w:w="180" w:type="dxa"/>
          </w:tcPr>
          <w:p w14:paraId="55EE8F7F" w14:textId="77777777" w:rsidR="00EF7A8E" w:rsidRPr="0020058D" w:rsidRDefault="00EF7A8E">
            <w:pPr>
              <w:tabs>
                <w:tab w:val="decimal" w:pos="908"/>
              </w:tabs>
              <w:spacing w:line="240" w:lineRule="atLeast"/>
              <w:ind w:left="11" w:right="-81"/>
              <w:rPr>
                <w:b/>
                <w:bCs/>
                <w:sz w:val="20"/>
                <w:szCs w:val="20"/>
              </w:rPr>
            </w:pPr>
          </w:p>
        </w:tc>
        <w:tc>
          <w:tcPr>
            <w:tcW w:w="1170" w:type="dxa"/>
            <w:tcBorders>
              <w:top w:val="nil"/>
              <w:left w:val="nil"/>
              <w:bottom w:val="double" w:sz="4" w:space="0" w:color="auto"/>
              <w:right w:val="nil"/>
            </w:tcBorders>
            <w:vAlign w:val="bottom"/>
            <w:hideMark/>
          </w:tcPr>
          <w:p w14:paraId="3C03F0B3" w14:textId="41B845FA" w:rsidR="00EF7A8E" w:rsidRPr="0020058D" w:rsidRDefault="00EF7A8E">
            <w:pPr>
              <w:pStyle w:val="acctfourfigures"/>
              <w:tabs>
                <w:tab w:val="clear" w:pos="765"/>
                <w:tab w:val="decimal" w:pos="1005"/>
              </w:tabs>
              <w:spacing w:line="240" w:lineRule="atLeast"/>
              <w:ind w:right="-66"/>
              <w:rPr>
                <w:b/>
                <w:bCs/>
                <w:sz w:val="20"/>
                <w:szCs w:val="20"/>
              </w:rPr>
            </w:pPr>
            <w:r w:rsidRPr="0020058D">
              <w:rPr>
                <w:b/>
                <w:bCs/>
                <w:sz w:val="20"/>
                <w:szCs w:val="20"/>
              </w:rPr>
              <w:t>(</w:t>
            </w:r>
            <w:r w:rsidR="00220966">
              <w:rPr>
                <w:b/>
                <w:bCs/>
                <w:sz w:val="20"/>
                <w:szCs w:val="20"/>
              </w:rPr>
              <w:t>79,491</w:t>
            </w:r>
            <w:r w:rsidRPr="0020058D">
              <w:rPr>
                <w:b/>
                <w:bCs/>
                <w:sz w:val="20"/>
                <w:szCs w:val="20"/>
              </w:rPr>
              <w:t>)</w:t>
            </w:r>
          </w:p>
        </w:tc>
      </w:tr>
    </w:tbl>
    <w:p w14:paraId="73FEA8FC" w14:textId="35684D5E" w:rsidR="00986182" w:rsidRDefault="00986182" w:rsidP="00D62674">
      <w:pPr>
        <w:pStyle w:val="block"/>
        <w:spacing w:after="0" w:line="240" w:lineRule="auto"/>
        <w:ind w:left="0"/>
        <w:jc w:val="both"/>
        <w:rPr>
          <w:b/>
          <w:bCs/>
          <w:color w:val="000000"/>
          <w:sz w:val="20"/>
          <w:szCs w:val="20"/>
        </w:rPr>
      </w:pPr>
    </w:p>
    <w:p w14:paraId="7D6CF14D" w14:textId="5772153A" w:rsidR="00215303" w:rsidRDefault="00215303" w:rsidP="00D62674">
      <w:pPr>
        <w:pStyle w:val="block"/>
        <w:spacing w:after="0" w:line="240" w:lineRule="auto"/>
        <w:ind w:left="0"/>
        <w:jc w:val="both"/>
        <w:rPr>
          <w:b/>
          <w:bCs/>
          <w:color w:val="000000"/>
          <w:sz w:val="20"/>
          <w:szCs w:val="20"/>
        </w:rPr>
      </w:pPr>
    </w:p>
    <w:p w14:paraId="4EA52E75" w14:textId="31F416EC" w:rsidR="00215303" w:rsidRDefault="00215303" w:rsidP="00D62674">
      <w:pPr>
        <w:pStyle w:val="block"/>
        <w:spacing w:after="0" w:line="240" w:lineRule="auto"/>
        <w:ind w:left="0"/>
        <w:jc w:val="both"/>
        <w:rPr>
          <w:b/>
          <w:bCs/>
          <w:color w:val="000000"/>
          <w:sz w:val="20"/>
          <w:szCs w:val="20"/>
        </w:rPr>
      </w:pPr>
    </w:p>
    <w:p w14:paraId="7C201C18" w14:textId="76E2C60B" w:rsidR="00215303" w:rsidRDefault="00215303" w:rsidP="00D62674">
      <w:pPr>
        <w:pStyle w:val="block"/>
        <w:spacing w:after="0" w:line="240" w:lineRule="auto"/>
        <w:ind w:left="0"/>
        <w:jc w:val="both"/>
        <w:rPr>
          <w:b/>
          <w:bCs/>
          <w:color w:val="000000"/>
          <w:sz w:val="20"/>
          <w:szCs w:val="20"/>
        </w:rPr>
      </w:pPr>
    </w:p>
    <w:p w14:paraId="74D4819D" w14:textId="177D5A5A" w:rsidR="00215303" w:rsidRDefault="00215303" w:rsidP="00D62674">
      <w:pPr>
        <w:pStyle w:val="block"/>
        <w:spacing w:after="0" w:line="240" w:lineRule="auto"/>
        <w:ind w:left="0"/>
        <w:jc w:val="both"/>
        <w:rPr>
          <w:b/>
          <w:bCs/>
          <w:color w:val="000000"/>
          <w:sz w:val="20"/>
          <w:szCs w:val="20"/>
        </w:rPr>
      </w:pPr>
    </w:p>
    <w:p w14:paraId="3EFFDAFA" w14:textId="78809012" w:rsidR="00215303" w:rsidRDefault="00215303" w:rsidP="00D62674">
      <w:pPr>
        <w:pStyle w:val="block"/>
        <w:spacing w:after="0" w:line="240" w:lineRule="auto"/>
        <w:ind w:left="0"/>
        <w:jc w:val="both"/>
        <w:rPr>
          <w:b/>
          <w:bCs/>
          <w:color w:val="000000"/>
          <w:sz w:val="20"/>
          <w:szCs w:val="20"/>
        </w:rPr>
      </w:pPr>
    </w:p>
    <w:p w14:paraId="7723E7EA" w14:textId="3784F312" w:rsidR="00215303" w:rsidRDefault="00215303" w:rsidP="00D62674">
      <w:pPr>
        <w:pStyle w:val="block"/>
        <w:spacing w:after="0" w:line="240" w:lineRule="auto"/>
        <w:ind w:left="0"/>
        <w:jc w:val="both"/>
        <w:rPr>
          <w:b/>
          <w:bCs/>
          <w:color w:val="000000"/>
          <w:sz w:val="20"/>
          <w:szCs w:val="20"/>
        </w:rPr>
      </w:pPr>
    </w:p>
    <w:p w14:paraId="026DC525" w14:textId="4830DA7B" w:rsidR="00215303" w:rsidRDefault="00215303" w:rsidP="00D62674">
      <w:pPr>
        <w:pStyle w:val="block"/>
        <w:spacing w:after="0" w:line="240" w:lineRule="auto"/>
        <w:ind w:left="0"/>
        <w:jc w:val="both"/>
        <w:rPr>
          <w:b/>
          <w:bCs/>
          <w:color w:val="000000"/>
          <w:sz w:val="20"/>
          <w:szCs w:val="20"/>
        </w:rPr>
      </w:pPr>
    </w:p>
    <w:p w14:paraId="153A89D0" w14:textId="01C5B4FA" w:rsidR="00215303" w:rsidRDefault="00215303" w:rsidP="00D62674">
      <w:pPr>
        <w:pStyle w:val="block"/>
        <w:spacing w:after="0" w:line="240" w:lineRule="auto"/>
        <w:ind w:left="0"/>
        <w:jc w:val="both"/>
        <w:rPr>
          <w:b/>
          <w:bCs/>
          <w:color w:val="000000"/>
          <w:sz w:val="20"/>
          <w:szCs w:val="20"/>
        </w:rPr>
      </w:pPr>
    </w:p>
    <w:p w14:paraId="18BC8814" w14:textId="13BD3605" w:rsidR="00215303" w:rsidRDefault="00215303" w:rsidP="00D62674">
      <w:pPr>
        <w:pStyle w:val="block"/>
        <w:spacing w:after="0" w:line="240" w:lineRule="auto"/>
        <w:ind w:left="0"/>
        <w:jc w:val="both"/>
        <w:rPr>
          <w:b/>
          <w:bCs/>
          <w:color w:val="000000"/>
          <w:sz w:val="20"/>
          <w:szCs w:val="20"/>
        </w:rPr>
      </w:pPr>
    </w:p>
    <w:p w14:paraId="5CCE249F" w14:textId="6B5FDA8D" w:rsidR="00215303" w:rsidRDefault="00215303" w:rsidP="00D62674">
      <w:pPr>
        <w:pStyle w:val="block"/>
        <w:spacing w:after="0" w:line="240" w:lineRule="auto"/>
        <w:ind w:left="0"/>
        <w:jc w:val="both"/>
        <w:rPr>
          <w:b/>
          <w:bCs/>
          <w:color w:val="000000"/>
          <w:sz w:val="20"/>
          <w:szCs w:val="20"/>
        </w:rPr>
      </w:pPr>
    </w:p>
    <w:p w14:paraId="5750378D" w14:textId="3B6FFE74" w:rsidR="00215303" w:rsidRDefault="00215303" w:rsidP="00D62674">
      <w:pPr>
        <w:pStyle w:val="block"/>
        <w:spacing w:after="0" w:line="240" w:lineRule="auto"/>
        <w:ind w:left="0"/>
        <w:jc w:val="both"/>
        <w:rPr>
          <w:b/>
          <w:bCs/>
          <w:color w:val="000000"/>
          <w:sz w:val="20"/>
          <w:szCs w:val="20"/>
        </w:rPr>
      </w:pPr>
    </w:p>
    <w:p w14:paraId="52818700" w14:textId="4E24E331" w:rsidR="00215303" w:rsidRDefault="00215303" w:rsidP="00D62674">
      <w:pPr>
        <w:pStyle w:val="block"/>
        <w:spacing w:after="0" w:line="240" w:lineRule="auto"/>
        <w:ind w:left="0"/>
        <w:jc w:val="both"/>
        <w:rPr>
          <w:b/>
          <w:bCs/>
          <w:color w:val="000000"/>
          <w:sz w:val="20"/>
          <w:szCs w:val="20"/>
        </w:rPr>
      </w:pPr>
    </w:p>
    <w:p w14:paraId="782CA09F" w14:textId="631ADB16" w:rsidR="00215303" w:rsidRDefault="00215303" w:rsidP="00D62674">
      <w:pPr>
        <w:pStyle w:val="block"/>
        <w:spacing w:after="0" w:line="240" w:lineRule="auto"/>
        <w:ind w:left="0"/>
        <w:jc w:val="both"/>
        <w:rPr>
          <w:b/>
          <w:bCs/>
          <w:color w:val="000000"/>
          <w:sz w:val="20"/>
          <w:szCs w:val="20"/>
        </w:rPr>
      </w:pPr>
    </w:p>
    <w:p w14:paraId="1853C76B" w14:textId="611600FA" w:rsidR="00215303" w:rsidRDefault="00215303" w:rsidP="00D62674">
      <w:pPr>
        <w:pStyle w:val="block"/>
        <w:spacing w:after="0" w:line="240" w:lineRule="auto"/>
        <w:ind w:left="0"/>
        <w:jc w:val="both"/>
        <w:rPr>
          <w:b/>
          <w:bCs/>
          <w:color w:val="000000"/>
          <w:sz w:val="20"/>
          <w:szCs w:val="20"/>
        </w:rPr>
      </w:pPr>
    </w:p>
    <w:p w14:paraId="24305E00" w14:textId="6E92DE0B" w:rsidR="00215303" w:rsidRDefault="00215303" w:rsidP="00D62674">
      <w:pPr>
        <w:pStyle w:val="block"/>
        <w:spacing w:after="0" w:line="240" w:lineRule="auto"/>
        <w:ind w:left="0"/>
        <w:jc w:val="both"/>
        <w:rPr>
          <w:b/>
          <w:bCs/>
          <w:color w:val="000000"/>
          <w:sz w:val="20"/>
          <w:szCs w:val="20"/>
        </w:rPr>
      </w:pPr>
    </w:p>
    <w:p w14:paraId="135D471B" w14:textId="77777777" w:rsidR="00215303" w:rsidRDefault="00215303" w:rsidP="00D62674">
      <w:pPr>
        <w:pStyle w:val="block"/>
        <w:spacing w:after="0" w:line="240" w:lineRule="auto"/>
        <w:ind w:left="0"/>
        <w:jc w:val="both"/>
        <w:rPr>
          <w:b/>
          <w:bCs/>
          <w:color w:val="000000"/>
          <w:sz w:val="20"/>
          <w:szCs w:val="20"/>
        </w:rPr>
      </w:pPr>
    </w:p>
    <w:tbl>
      <w:tblPr>
        <w:tblW w:w="9540" w:type="dxa"/>
        <w:tblInd w:w="450" w:type="dxa"/>
        <w:tblLayout w:type="fixed"/>
        <w:tblCellMar>
          <w:left w:w="79" w:type="dxa"/>
          <w:right w:w="79" w:type="dxa"/>
        </w:tblCellMar>
        <w:tblLook w:val="0000" w:firstRow="0" w:lastRow="0" w:firstColumn="0" w:lastColumn="0" w:noHBand="0" w:noVBand="0"/>
      </w:tblPr>
      <w:tblGrid>
        <w:gridCol w:w="3330"/>
        <w:gridCol w:w="990"/>
        <w:gridCol w:w="180"/>
        <w:gridCol w:w="990"/>
        <w:gridCol w:w="180"/>
        <w:gridCol w:w="1260"/>
        <w:gridCol w:w="180"/>
        <w:gridCol w:w="1080"/>
        <w:gridCol w:w="180"/>
        <w:gridCol w:w="1170"/>
      </w:tblGrid>
      <w:tr w:rsidR="00BD3E91" w:rsidRPr="00BD3E91" w14:paraId="2D68E282" w14:textId="77777777" w:rsidTr="004A60B4">
        <w:trPr>
          <w:cantSplit/>
          <w:trHeight w:val="273"/>
          <w:tblHeader/>
        </w:trPr>
        <w:tc>
          <w:tcPr>
            <w:tcW w:w="3330" w:type="dxa"/>
          </w:tcPr>
          <w:p w14:paraId="68D73DB6" w14:textId="77777777" w:rsidR="00BD3E91" w:rsidRPr="00BD3E91" w:rsidRDefault="00BD3E91" w:rsidP="004A60B4">
            <w:pPr>
              <w:spacing w:line="240" w:lineRule="atLeast"/>
              <w:ind w:left="180" w:hanging="180"/>
              <w:rPr>
                <w:sz w:val="20"/>
                <w:szCs w:val="20"/>
              </w:rPr>
            </w:pPr>
          </w:p>
        </w:tc>
        <w:tc>
          <w:tcPr>
            <w:tcW w:w="6210" w:type="dxa"/>
            <w:gridSpan w:val="9"/>
          </w:tcPr>
          <w:p w14:paraId="246763B5" w14:textId="77777777" w:rsidR="00BD3E91" w:rsidRPr="00BD3E91" w:rsidRDefault="00BD3E91" w:rsidP="004A60B4">
            <w:pPr>
              <w:pStyle w:val="acctfourfigures"/>
              <w:tabs>
                <w:tab w:val="clear" w:pos="765"/>
              </w:tabs>
              <w:spacing w:line="240" w:lineRule="atLeast"/>
              <w:ind w:right="11"/>
              <w:jc w:val="center"/>
              <w:rPr>
                <w:b/>
                <w:bCs/>
                <w:sz w:val="20"/>
                <w:szCs w:val="20"/>
              </w:rPr>
            </w:pPr>
            <w:r w:rsidRPr="00BD3E91">
              <w:rPr>
                <w:b/>
                <w:bCs/>
                <w:sz w:val="20"/>
                <w:szCs w:val="20"/>
              </w:rPr>
              <w:t>Consolidated financial statements</w:t>
            </w:r>
          </w:p>
        </w:tc>
      </w:tr>
      <w:tr w:rsidR="00BD3E91" w:rsidRPr="00BD3E91" w14:paraId="629A4F68" w14:textId="77777777" w:rsidTr="004A60B4">
        <w:trPr>
          <w:cantSplit/>
          <w:trHeight w:val="273"/>
          <w:tblHeader/>
        </w:trPr>
        <w:tc>
          <w:tcPr>
            <w:tcW w:w="3330" w:type="dxa"/>
          </w:tcPr>
          <w:p w14:paraId="2BC66135" w14:textId="77777777" w:rsidR="00BD3E91" w:rsidRPr="00BD3E91" w:rsidRDefault="00BD3E91" w:rsidP="004A60B4">
            <w:pPr>
              <w:spacing w:line="240" w:lineRule="atLeast"/>
              <w:ind w:left="180" w:hanging="180"/>
              <w:rPr>
                <w:sz w:val="20"/>
                <w:szCs w:val="20"/>
              </w:rPr>
            </w:pPr>
          </w:p>
        </w:tc>
        <w:tc>
          <w:tcPr>
            <w:tcW w:w="990" w:type="dxa"/>
          </w:tcPr>
          <w:p w14:paraId="748BE8C5" w14:textId="77777777" w:rsidR="00BD3E91" w:rsidRPr="00BD3E91" w:rsidRDefault="00BD3E91" w:rsidP="004A60B4">
            <w:pPr>
              <w:pStyle w:val="acctfourfigures"/>
              <w:tabs>
                <w:tab w:val="clear" w:pos="765"/>
                <w:tab w:val="decimal" w:pos="731"/>
              </w:tabs>
              <w:spacing w:line="240" w:lineRule="atLeast"/>
              <w:ind w:right="11"/>
              <w:rPr>
                <w:sz w:val="20"/>
                <w:szCs w:val="20"/>
              </w:rPr>
            </w:pPr>
          </w:p>
        </w:tc>
        <w:tc>
          <w:tcPr>
            <w:tcW w:w="180" w:type="dxa"/>
          </w:tcPr>
          <w:p w14:paraId="366DC873" w14:textId="77777777" w:rsidR="00BD3E91" w:rsidRPr="00BD3E91" w:rsidRDefault="00BD3E91" w:rsidP="004A60B4">
            <w:pPr>
              <w:pStyle w:val="acctfourfigures"/>
              <w:spacing w:line="240" w:lineRule="atLeast"/>
              <w:rPr>
                <w:sz w:val="20"/>
                <w:szCs w:val="20"/>
              </w:rPr>
            </w:pPr>
          </w:p>
        </w:tc>
        <w:tc>
          <w:tcPr>
            <w:tcW w:w="2430" w:type="dxa"/>
            <w:gridSpan w:val="3"/>
            <w:tcBorders>
              <w:bottom w:val="single" w:sz="4" w:space="0" w:color="auto"/>
            </w:tcBorders>
          </w:tcPr>
          <w:p w14:paraId="2CAFB96C" w14:textId="77777777" w:rsidR="00BD3E91" w:rsidRPr="00BD3E91" w:rsidRDefault="00BD3E91" w:rsidP="004A60B4">
            <w:pPr>
              <w:pStyle w:val="acctfourfigures"/>
              <w:tabs>
                <w:tab w:val="clear" w:pos="765"/>
                <w:tab w:val="decimal" w:pos="731"/>
              </w:tabs>
              <w:spacing w:line="240" w:lineRule="atLeast"/>
              <w:ind w:right="11"/>
              <w:jc w:val="center"/>
              <w:rPr>
                <w:sz w:val="20"/>
                <w:szCs w:val="20"/>
              </w:rPr>
            </w:pPr>
            <w:r w:rsidRPr="00BD3E91">
              <w:rPr>
                <w:sz w:val="20"/>
                <w:szCs w:val="20"/>
              </w:rPr>
              <w:t>(Charged) / Credited to:</w:t>
            </w:r>
          </w:p>
        </w:tc>
        <w:tc>
          <w:tcPr>
            <w:tcW w:w="180" w:type="dxa"/>
          </w:tcPr>
          <w:p w14:paraId="6C692F4F" w14:textId="77777777" w:rsidR="00BD3E91" w:rsidRPr="00BD3E91" w:rsidRDefault="00BD3E91" w:rsidP="004A60B4">
            <w:pPr>
              <w:pStyle w:val="acctfourfigures"/>
              <w:spacing w:line="240" w:lineRule="atLeast"/>
              <w:rPr>
                <w:sz w:val="20"/>
                <w:szCs w:val="20"/>
              </w:rPr>
            </w:pPr>
          </w:p>
        </w:tc>
        <w:tc>
          <w:tcPr>
            <w:tcW w:w="1080" w:type="dxa"/>
          </w:tcPr>
          <w:p w14:paraId="1A48EA0E" w14:textId="77777777" w:rsidR="00BD3E91" w:rsidRPr="00BD3E91" w:rsidRDefault="00BD3E91" w:rsidP="004A60B4">
            <w:pPr>
              <w:pStyle w:val="acctfourfigures"/>
              <w:spacing w:line="240" w:lineRule="atLeast"/>
              <w:rPr>
                <w:sz w:val="20"/>
                <w:szCs w:val="20"/>
              </w:rPr>
            </w:pPr>
          </w:p>
        </w:tc>
        <w:tc>
          <w:tcPr>
            <w:tcW w:w="180" w:type="dxa"/>
          </w:tcPr>
          <w:p w14:paraId="7A47D467" w14:textId="77777777" w:rsidR="00BD3E91" w:rsidRPr="00BD3E91" w:rsidRDefault="00BD3E91" w:rsidP="004A60B4">
            <w:pPr>
              <w:pStyle w:val="acctfourfigures"/>
              <w:spacing w:line="240" w:lineRule="atLeast"/>
              <w:rPr>
                <w:sz w:val="20"/>
                <w:szCs w:val="20"/>
              </w:rPr>
            </w:pPr>
          </w:p>
        </w:tc>
        <w:tc>
          <w:tcPr>
            <w:tcW w:w="1170" w:type="dxa"/>
          </w:tcPr>
          <w:p w14:paraId="30AC71E6" w14:textId="77777777" w:rsidR="00BD3E91" w:rsidRPr="00BD3E91" w:rsidRDefault="00BD3E91" w:rsidP="004A60B4">
            <w:pPr>
              <w:pStyle w:val="acctfourfigures"/>
              <w:tabs>
                <w:tab w:val="clear" w:pos="765"/>
                <w:tab w:val="decimal" w:pos="731"/>
              </w:tabs>
              <w:spacing w:line="240" w:lineRule="atLeast"/>
              <w:ind w:right="11"/>
              <w:rPr>
                <w:sz w:val="20"/>
                <w:szCs w:val="20"/>
              </w:rPr>
            </w:pPr>
          </w:p>
        </w:tc>
      </w:tr>
      <w:tr w:rsidR="00BD3E91" w:rsidRPr="00BD3E91" w14:paraId="277DB66D" w14:textId="77777777" w:rsidTr="004A60B4">
        <w:trPr>
          <w:cantSplit/>
          <w:trHeight w:val="726"/>
          <w:tblHeader/>
        </w:trPr>
        <w:tc>
          <w:tcPr>
            <w:tcW w:w="3330" w:type="dxa"/>
            <w:vAlign w:val="bottom"/>
          </w:tcPr>
          <w:p w14:paraId="54E5343A" w14:textId="77777777" w:rsidR="00BD3E91" w:rsidRPr="00BD3E91" w:rsidRDefault="00BD3E91" w:rsidP="004A60B4">
            <w:pPr>
              <w:spacing w:line="240" w:lineRule="atLeast"/>
              <w:ind w:left="11"/>
              <w:rPr>
                <w:b/>
                <w:bCs/>
                <w:i/>
                <w:iCs/>
                <w:sz w:val="20"/>
                <w:szCs w:val="20"/>
              </w:rPr>
            </w:pPr>
          </w:p>
          <w:p w14:paraId="7811810A" w14:textId="77777777" w:rsidR="00BD3E91" w:rsidRPr="00BD3E91" w:rsidRDefault="00BD3E91" w:rsidP="004A60B4">
            <w:pPr>
              <w:spacing w:line="240" w:lineRule="atLeast"/>
              <w:ind w:left="11"/>
              <w:rPr>
                <w:b/>
                <w:bCs/>
                <w:i/>
                <w:iCs/>
                <w:sz w:val="20"/>
                <w:szCs w:val="20"/>
              </w:rPr>
            </w:pPr>
          </w:p>
          <w:p w14:paraId="52905305" w14:textId="77777777" w:rsidR="00BD3E91" w:rsidRPr="00BD3E91" w:rsidRDefault="00BD3E91" w:rsidP="004A60B4">
            <w:pPr>
              <w:spacing w:line="240" w:lineRule="atLeast"/>
              <w:ind w:left="11"/>
              <w:rPr>
                <w:b/>
                <w:bCs/>
                <w:i/>
                <w:iCs/>
                <w:sz w:val="20"/>
                <w:szCs w:val="20"/>
              </w:rPr>
            </w:pPr>
            <w:r w:rsidRPr="00BD3E91">
              <w:rPr>
                <w:b/>
                <w:bCs/>
                <w:i/>
                <w:iCs/>
                <w:sz w:val="20"/>
                <w:szCs w:val="20"/>
              </w:rPr>
              <w:t>Deferred tax</w:t>
            </w:r>
          </w:p>
        </w:tc>
        <w:tc>
          <w:tcPr>
            <w:tcW w:w="990" w:type="dxa"/>
            <w:vAlign w:val="bottom"/>
          </w:tcPr>
          <w:p w14:paraId="05CDC05C" w14:textId="77777777" w:rsidR="00BD3E91" w:rsidRPr="00BD3E91" w:rsidRDefault="00BD3E91" w:rsidP="004A60B4">
            <w:pPr>
              <w:pStyle w:val="acctfourfigures"/>
              <w:tabs>
                <w:tab w:val="clear" w:pos="765"/>
                <w:tab w:val="decimal" w:pos="194"/>
              </w:tabs>
              <w:spacing w:line="240" w:lineRule="atLeast"/>
              <w:ind w:left="-79" w:right="-79"/>
              <w:jc w:val="center"/>
              <w:rPr>
                <w:b/>
                <w:bCs/>
                <w:sz w:val="20"/>
                <w:szCs w:val="20"/>
              </w:rPr>
            </w:pPr>
            <w:r w:rsidRPr="00BD3E91">
              <w:rPr>
                <w:b/>
                <w:bCs/>
                <w:sz w:val="20"/>
                <w:szCs w:val="20"/>
              </w:rPr>
              <w:t>At</w:t>
            </w:r>
          </w:p>
          <w:p w14:paraId="41593F38" w14:textId="77777777" w:rsidR="00BD3E91" w:rsidRPr="00BD3E91" w:rsidRDefault="00BD3E91" w:rsidP="004A60B4">
            <w:pPr>
              <w:pStyle w:val="acctfourfigures"/>
              <w:tabs>
                <w:tab w:val="clear" w:pos="765"/>
                <w:tab w:val="decimal" w:pos="11"/>
              </w:tabs>
              <w:spacing w:line="240" w:lineRule="atLeast"/>
              <w:ind w:left="-79" w:right="-79"/>
              <w:jc w:val="center"/>
              <w:rPr>
                <w:b/>
                <w:bCs/>
                <w:sz w:val="20"/>
                <w:szCs w:val="20"/>
              </w:rPr>
            </w:pPr>
            <w:r w:rsidRPr="00BD3E91">
              <w:rPr>
                <w:b/>
                <w:bCs/>
                <w:sz w:val="20"/>
                <w:szCs w:val="20"/>
              </w:rPr>
              <w:t>1 January</w:t>
            </w:r>
          </w:p>
        </w:tc>
        <w:tc>
          <w:tcPr>
            <w:tcW w:w="180" w:type="dxa"/>
            <w:vAlign w:val="bottom"/>
          </w:tcPr>
          <w:p w14:paraId="17DB3138" w14:textId="77777777" w:rsidR="00BD3E91" w:rsidRPr="00BD3E91" w:rsidRDefault="00BD3E91" w:rsidP="004A60B4">
            <w:pPr>
              <w:pStyle w:val="acctfourfigures"/>
              <w:tabs>
                <w:tab w:val="clear" w:pos="765"/>
              </w:tabs>
              <w:spacing w:line="240" w:lineRule="atLeast"/>
              <w:ind w:left="-79" w:right="-79"/>
              <w:jc w:val="center"/>
              <w:rPr>
                <w:sz w:val="20"/>
                <w:szCs w:val="20"/>
              </w:rPr>
            </w:pPr>
          </w:p>
          <w:p w14:paraId="4EFBFE12" w14:textId="77777777" w:rsidR="00BD3E91" w:rsidRPr="00BD3E91" w:rsidRDefault="00BD3E91" w:rsidP="004A60B4">
            <w:pPr>
              <w:pStyle w:val="acctfourfigures"/>
              <w:tabs>
                <w:tab w:val="clear" w:pos="765"/>
              </w:tabs>
              <w:spacing w:line="240" w:lineRule="atLeast"/>
              <w:ind w:left="-79" w:right="-79"/>
              <w:jc w:val="center"/>
              <w:rPr>
                <w:sz w:val="20"/>
                <w:szCs w:val="20"/>
              </w:rPr>
            </w:pPr>
          </w:p>
          <w:p w14:paraId="344ED261" w14:textId="77777777" w:rsidR="00BD3E91" w:rsidRPr="00BD3E91" w:rsidRDefault="00BD3E91" w:rsidP="004A60B4">
            <w:pPr>
              <w:pStyle w:val="acctfourfigures"/>
              <w:tabs>
                <w:tab w:val="clear" w:pos="765"/>
              </w:tabs>
              <w:spacing w:line="240" w:lineRule="atLeast"/>
              <w:ind w:left="-79" w:right="-79"/>
              <w:jc w:val="center"/>
              <w:rPr>
                <w:sz w:val="20"/>
                <w:szCs w:val="20"/>
              </w:rPr>
            </w:pPr>
          </w:p>
        </w:tc>
        <w:tc>
          <w:tcPr>
            <w:tcW w:w="990" w:type="dxa"/>
            <w:vAlign w:val="bottom"/>
          </w:tcPr>
          <w:p w14:paraId="4EE9A4E9" w14:textId="77777777" w:rsidR="00BD3E91" w:rsidRPr="00BD3E91" w:rsidRDefault="00BD3E91" w:rsidP="004A60B4">
            <w:pPr>
              <w:pStyle w:val="acctfourfigures"/>
              <w:tabs>
                <w:tab w:val="clear" w:pos="765"/>
              </w:tabs>
              <w:spacing w:line="240" w:lineRule="atLeast"/>
              <w:ind w:left="-79" w:right="-79"/>
              <w:jc w:val="center"/>
              <w:rPr>
                <w:sz w:val="20"/>
                <w:szCs w:val="20"/>
              </w:rPr>
            </w:pPr>
            <w:r w:rsidRPr="00BD3E91">
              <w:rPr>
                <w:sz w:val="20"/>
                <w:szCs w:val="20"/>
              </w:rPr>
              <w:t>Profit or</w:t>
            </w:r>
          </w:p>
          <w:p w14:paraId="74685808" w14:textId="77777777" w:rsidR="00BD3E91" w:rsidRPr="00BD3E91" w:rsidRDefault="00BD3E91" w:rsidP="004A60B4">
            <w:pPr>
              <w:pStyle w:val="acctfourfigures"/>
              <w:tabs>
                <w:tab w:val="clear" w:pos="765"/>
              </w:tabs>
              <w:spacing w:line="240" w:lineRule="atLeast"/>
              <w:ind w:left="-79" w:right="-79"/>
              <w:jc w:val="center"/>
              <w:rPr>
                <w:i/>
                <w:iCs/>
                <w:sz w:val="20"/>
                <w:szCs w:val="20"/>
              </w:rPr>
            </w:pPr>
            <w:r w:rsidRPr="00BD3E91">
              <w:rPr>
                <w:sz w:val="20"/>
                <w:szCs w:val="20"/>
              </w:rPr>
              <w:t>loss</w:t>
            </w:r>
          </w:p>
        </w:tc>
        <w:tc>
          <w:tcPr>
            <w:tcW w:w="180" w:type="dxa"/>
            <w:vAlign w:val="bottom"/>
          </w:tcPr>
          <w:p w14:paraId="62061F7E" w14:textId="77777777" w:rsidR="00BD3E91" w:rsidRPr="00BD3E91" w:rsidRDefault="00BD3E91" w:rsidP="004A60B4">
            <w:pPr>
              <w:pStyle w:val="acctfourfigures"/>
              <w:tabs>
                <w:tab w:val="clear" w:pos="765"/>
              </w:tabs>
              <w:spacing w:line="240" w:lineRule="atLeast"/>
              <w:ind w:left="-79" w:right="-79"/>
              <w:jc w:val="center"/>
              <w:rPr>
                <w:sz w:val="20"/>
                <w:szCs w:val="20"/>
              </w:rPr>
            </w:pPr>
          </w:p>
          <w:p w14:paraId="1FF316E4" w14:textId="77777777" w:rsidR="00BD3E91" w:rsidRPr="00BD3E91" w:rsidRDefault="00BD3E91" w:rsidP="004A60B4">
            <w:pPr>
              <w:pStyle w:val="acctfourfigures"/>
              <w:tabs>
                <w:tab w:val="clear" w:pos="765"/>
              </w:tabs>
              <w:spacing w:line="240" w:lineRule="atLeast"/>
              <w:ind w:left="-79" w:right="-79"/>
              <w:jc w:val="center"/>
              <w:rPr>
                <w:sz w:val="20"/>
                <w:szCs w:val="20"/>
              </w:rPr>
            </w:pPr>
          </w:p>
          <w:p w14:paraId="4BC1F4CE" w14:textId="77777777" w:rsidR="00BD3E91" w:rsidRPr="00BD3E91" w:rsidRDefault="00BD3E91" w:rsidP="004A60B4">
            <w:pPr>
              <w:pStyle w:val="acctfourfigures"/>
              <w:tabs>
                <w:tab w:val="clear" w:pos="765"/>
              </w:tabs>
              <w:spacing w:line="240" w:lineRule="atLeast"/>
              <w:ind w:left="-79" w:right="-79"/>
              <w:jc w:val="center"/>
              <w:rPr>
                <w:sz w:val="20"/>
                <w:szCs w:val="20"/>
              </w:rPr>
            </w:pPr>
          </w:p>
        </w:tc>
        <w:tc>
          <w:tcPr>
            <w:tcW w:w="1260" w:type="dxa"/>
            <w:vAlign w:val="bottom"/>
          </w:tcPr>
          <w:p w14:paraId="6AD963B7" w14:textId="77777777" w:rsidR="00BD3E91" w:rsidRPr="00BD3E91" w:rsidRDefault="00BD3E91" w:rsidP="004A60B4">
            <w:pPr>
              <w:pStyle w:val="acctfourfigures"/>
              <w:tabs>
                <w:tab w:val="clear" w:pos="765"/>
                <w:tab w:val="decimal" w:pos="371"/>
              </w:tabs>
              <w:spacing w:line="240" w:lineRule="atLeast"/>
              <w:ind w:left="-79" w:right="-79"/>
              <w:jc w:val="center"/>
              <w:rPr>
                <w:sz w:val="20"/>
                <w:szCs w:val="20"/>
              </w:rPr>
            </w:pPr>
            <w:r w:rsidRPr="00BD3E91">
              <w:rPr>
                <w:sz w:val="20"/>
                <w:szCs w:val="20"/>
              </w:rPr>
              <w:t>Other comprehensive income</w:t>
            </w:r>
          </w:p>
        </w:tc>
        <w:tc>
          <w:tcPr>
            <w:tcW w:w="180" w:type="dxa"/>
            <w:vAlign w:val="bottom"/>
          </w:tcPr>
          <w:p w14:paraId="30D35E5D" w14:textId="77777777" w:rsidR="00BD3E91" w:rsidRPr="00BD3E91" w:rsidRDefault="00BD3E91" w:rsidP="004A60B4">
            <w:pPr>
              <w:pStyle w:val="acctfourfigures"/>
              <w:tabs>
                <w:tab w:val="clear" w:pos="765"/>
                <w:tab w:val="decimal" w:pos="371"/>
              </w:tabs>
              <w:spacing w:line="240" w:lineRule="atLeast"/>
              <w:ind w:left="-79" w:right="-79"/>
              <w:jc w:val="center"/>
              <w:rPr>
                <w:sz w:val="20"/>
                <w:szCs w:val="20"/>
              </w:rPr>
            </w:pPr>
          </w:p>
        </w:tc>
        <w:tc>
          <w:tcPr>
            <w:tcW w:w="1080" w:type="dxa"/>
            <w:vAlign w:val="bottom"/>
          </w:tcPr>
          <w:p w14:paraId="37D7EB6E" w14:textId="77777777" w:rsidR="00BD3E91" w:rsidRPr="00BD3E91" w:rsidRDefault="00BD3E91" w:rsidP="004A60B4">
            <w:pPr>
              <w:pStyle w:val="acctfourfigures"/>
              <w:tabs>
                <w:tab w:val="clear" w:pos="765"/>
                <w:tab w:val="decimal" w:pos="371"/>
              </w:tabs>
              <w:spacing w:line="240" w:lineRule="atLeast"/>
              <w:ind w:left="-79" w:right="-79"/>
              <w:jc w:val="center"/>
              <w:rPr>
                <w:sz w:val="20"/>
                <w:szCs w:val="20"/>
              </w:rPr>
            </w:pPr>
            <w:r w:rsidRPr="00BD3E91">
              <w:rPr>
                <w:sz w:val="20"/>
                <w:szCs w:val="20"/>
              </w:rPr>
              <w:t>Acquisitions through business combinations</w:t>
            </w:r>
          </w:p>
        </w:tc>
        <w:tc>
          <w:tcPr>
            <w:tcW w:w="180" w:type="dxa"/>
            <w:vAlign w:val="bottom"/>
          </w:tcPr>
          <w:p w14:paraId="716FA609" w14:textId="77777777" w:rsidR="00BD3E91" w:rsidRPr="00BD3E91" w:rsidRDefault="00BD3E91" w:rsidP="004A60B4">
            <w:pPr>
              <w:pStyle w:val="acctfourfigures"/>
              <w:tabs>
                <w:tab w:val="clear" w:pos="765"/>
                <w:tab w:val="decimal" w:pos="371"/>
              </w:tabs>
              <w:spacing w:line="240" w:lineRule="atLeast"/>
              <w:ind w:left="-79" w:right="-79"/>
              <w:jc w:val="center"/>
              <w:rPr>
                <w:sz w:val="20"/>
                <w:szCs w:val="20"/>
              </w:rPr>
            </w:pPr>
          </w:p>
        </w:tc>
        <w:tc>
          <w:tcPr>
            <w:tcW w:w="1170" w:type="dxa"/>
            <w:vAlign w:val="bottom"/>
          </w:tcPr>
          <w:p w14:paraId="6341A79F" w14:textId="77777777" w:rsidR="00BD3E91" w:rsidRPr="00BD3E91" w:rsidRDefault="00BD3E91" w:rsidP="004A60B4">
            <w:pPr>
              <w:pStyle w:val="acctfourfigures"/>
              <w:tabs>
                <w:tab w:val="clear" w:pos="765"/>
                <w:tab w:val="decimal" w:pos="194"/>
              </w:tabs>
              <w:spacing w:line="240" w:lineRule="atLeast"/>
              <w:ind w:left="-79" w:right="-79"/>
              <w:jc w:val="center"/>
              <w:rPr>
                <w:b/>
                <w:bCs/>
                <w:sz w:val="20"/>
                <w:szCs w:val="20"/>
              </w:rPr>
            </w:pPr>
          </w:p>
          <w:p w14:paraId="68C85E71" w14:textId="77777777" w:rsidR="00BD3E91" w:rsidRPr="00BD3E91" w:rsidRDefault="00BD3E91" w:rsidP="004A60B4">
            <w:pPr>
              <w:pStyle w:val="acctfourfigures"/>
              <w:tabs>
                <w:tab w:val="clear" w:pos="765"/>
                <w:tab w:val="decimal" w:pos="194"/>
              </w:tabs>
              <w:spacing w:line="240" w:lineRule="atLeast"/>
              <w:ind w:left="-79" w:right="-79"/>
              <w:jc w:val="center"/>
              <w:rPr>
                <w:b/>
                <w:bCs/>
                <w:sz w:val="20"/>
                <w:szCs w:val="20"/>
              </w:rPr>
            </w:pPr>
          </w:p>
          <w:p w14:paraId="69DC1387" w14:textId="77777777" w:rsidR="00BD3E91" w:rsidRPr="00BD3E91" w:rsidRDefault="00BD3E91" w:rsidP="004A60B4">
            <w:pPr>
              <w:pStyle w:val="acctfourfigures"/>
              <w:tabs>
                <w:tab w:val="clear" w:pos="765"/>
                <w:tab w:val="decimal" w:pos="194"/>
              </w:tabs>
              <w:spacing w:line="240" w:lineRule="atLeast"/>
              <w:ind w:left="-79" w:right="-79"/>
              <w:jc w:val="center"/>
              <w:rPr>
                <w:b/>
                <w:bCs/>
                <w:sz w:val="20"/>
                <w:szCs w:val="20"/>
              </w:rPr>
            </w:pPr>
            <w:r w:rsidRPr="00BD3E91">
              <w:rPr>
                <w:b/>
                <w:bCs/>
                <w:sz w:val="20"/>
                <w:szCs w:val="20"/>
              </w:rPr>
              <w:t>At</w:t>
            </w:r>
          </w:p>
          <w:p w14:paraId="3AE61343" w14:textId="77777777" w:rsidR="00BD3E91" w:rsidRPr="00BD3E91" w:rsidRDefault="00BD3E91" w:rsidP="004A60B4">
            <w:pPr>
              <w:pStyle w:val="acctfourfigures"/>
              <w:tabs>
                <w:tab w:val="clear" w:pos="765"/>
                <w:tab w:val="decimal" w:pos="11"/>
              </w:tabs>
              <w:spacing w:line="240" w:lineRule="atLeast"/>
              <w:ind w:left="-79" w:right="-79"/>
              <w:jc w:val="center"/>
              <w:rPr>
                <w:b/>
                <w:bCs/>
                <w:sz w:val="20"/>
                <w:szCs w:val="20"/>
              </w:rPr>
            </w:pPr>
            <w:r w:rsidRPr="00BD3E91">
              <w:rPr>
                <w:b/>
                <w:bCs/>
                <w:sz w:val="20"/>
                <w:szCs w:val="20"/>
              </w:rPr>
              <w:t>31 December</w:t>
            </w:r>
          </w:p>
        </w:tc>
      </w:tr>
      <w:tr w:rsidR="00BD3E91" w:rsidRPr="00BD3E91" w14:paraId="6FB55B54" w14:textId="77777777" w:rsidTr="004A60B4">
        <w:trPr>
          <w:cantSplit/>
        </w:trPr>
        <w:tc>
          <w:tcPr>
            <w:tcW w:w="3330" w:type="dxa"/>
          </w:tcPr>
          <w:p w14:paraId="1CCC3935" w14:textId="77777777" w:rsidR="00BD3E91" w:rsidRPr="00BD3E91" w:rsidRDefault="00BD3E91" w:rsidP="004A60B4">
            <w:pPr>
              <w:spacing w:line="240" w:lineRule="atLeast"/>
              <w:ind w:left="11"/>
              <w:rPr>
                <w:b/>
                <w:bCs/>
                <w:i/>
                <w:iCs/>
                <w:sz w:val="20"/>
                <w:szCs w:val="20"/>
              </w:rPr>
            </w:pPr>
          </w:p>
        </w:tc>
        <w:tc>
          <w:tcPr>
            <w:tcW w:w="6210" w:type="dxa"/>
            <w:gridSpan w:val="9"/>
          </w:tcPr>
          <w:p w14:paraId="61BB7647" w14:textId="77777777" w:rsidR="00BD3E91" w:rsidRPr="00BD3E91" w:rsidRDefault="00BD3E91" w:rsidP="004A60B4">
            <w:pPr>
              <w:pStyle w:val="acctfourfigures"/>
              <w:tabs>
                <w:tab w:val="clear" w:pos="765"/>
                <w:tab w:val="decimal" w:pos="1109"/>
                <w:tab w:val="decimal" w:pos="1136"/>
              </w:tabs>
              <w:spacing w:line="240" w:lineRule="atLeast"/>
              <w:ind w:left="-79" w:right="-79"/>
              <w:jc w:val="center"/>
              <w:rPr>
                <w:i/>
                <w:iCs/>
                <w:sz w:val="20"/>
                <w:szCs w:val="20"/>
              </w:rPr>
            </w:pPr>
            <w:r w:rsidRPr="00BD3E91">
              <w:rPr>
                <w:i/>
                <w:iCs/>
                <w:sz w:val="20"/>
                <w:szCs w:val="20"/>
              </w:rPr>
              <w:t>(in thousand Baht)</w:t>
            </w:r>
          </w:p>
        </w:tc>
      </w:tr>
      <w:tr w:rsidR="00BD3E91" w:rsidRPr="00BD3E91" w14:paraId="45A914B2" w14:textId="77777777" w:rsidTr="004A60B4">
        <w:trPr>
          <w:cantSplit/>
        </w:trPr>
        <w:tc>
          <w:tcPr>
            <w:tcW w:w="3330" w:type="dxa"/>
          </w:tcPr>
          <w:p w14:paraId="1B7DA80B" w14:textId="77777777" w:rsidR="00BD3E91" w:rsidRPr="00BD3E91" w:rsidRDefault="00BD3E91" w:rsidP="004A60B4">
            <w:pPr>
              <w:spacing w:line="240" w:lineRule="atLeast"/>
              <w:ind w:left="11"/>
              <w:rPr>
                <w:b/>
                <w:bCs/>
                <w:i/>
                <w:iCs/>
                <w:sz w:val="20"/>
                <w:szCs w:val="20"/>
              </w:rPr>
            </w:pPr>
            <w:r w:rsidRPr="00BD3E91">
              <w:rPr>
                <w:b/>
                <w:bCs/>
                <w:i/>
                <w:iCs/>
                <w:sz w:val="20"/>
                <w:szCs w:val="20"/>
              </w:rPr>
              <w:t>2021</w:t>
            </w:r>
          </w:p>
        </w:tc>
        <w:tc>
          <w:tcPr>
            <w:tcW w:w="6210" w:type="dxa"/>
            <w:gridSpan w:val="9"/>
          </w:tcPr>
          <w:p w14:paraId="3EA471A8" w14:textId="77777777" w:rsidR="00BD3E91" w:rsidRPr="00BD3E91" w:rsidRDefault="00BD3E91" w:rsidP="004A60B4">
            <w:pPr>
              <w:pStyle w:val="acctfourfigures"/>
              <w:tabs>
                <w:tab w:val="clear" w:pos="765"/>
                <w:tab w:val="decimal" w:pos="1109"/>
                <w:tab w:val="decimal" w:pos="1136"/>
              </w:tabs>
              <w:spacing w:line="240" w:lineRule="atLeast"/>
              <w:ind w:left="-79" w:right="-79"/>
              <w:jc w:val="center"/>
              <w:rPr>
                <w:i/>
                <w:iCs/>
                <w:sz w:val="20"/>
                <w:szCs w:val="20"/>
              </w:rPr>
            </w:pPr>
          </w:p>
        </w:tc>
      </w:tr>
      <w:tr w:rsidR="00BD3E91" w:rsidRPr="00BD3E91" w14:paraId="3885ED77" w14:textId="77777777" w:rsidTr="004A60B4">
        <w:trPr>
          <w:cantSplit/>
        </w:trPr>
        <w:tc>
          <w:tcPr>
            <w:tcW w:w="3330" w:type="dxa"/>
          </w:tcPr>
          <w:p w14:paraId="028BC244" w14:textId="77777777" w:rsidR="00BD3E91" w:rsidRPr="00BD3E91" w:rsidRDefault="00BD3E91" w:rsidP="004A60B4">
            <w:pPr>
              <w:spacing w:line="240" w:lineRule="atLeast"/>
              <w:ind w:left="11"/>
              <w:rPr>
                <w:b/>
                <w:bCs/>
                <w:i/>
                <w:iCs/>
                <w:sz w:val="20"/>
                <w:szCs w:val="20"/>
              </w:rPr>
            </w:pPr>
            <w:r w:rsidRPr="00BD3E91">
              <w:rPr>
                <w:b/>
                <w:bCs/>
                <w:i/>
                <w:iCs/>
                <w:sz w:val="20"/>
                <w:szCs w:val="20"/>
              </w:rPr>
              <w:t>Deferred tax assets</w:t>
            </w:r>
          </w:p>
        </w:tc>
        <w:tc>
          <w:tcPr>
            <w:tcW w:w="990" w:type="dxa"/>
          </w:tcPr>
          <w:p w14:paraId="46A856C3" w14:textId="77777777" w:rsidR="00BD3E91" w:rsidRPr="00BD3E91" w:rsidRDefault="00BD3E91" w:rsidP="004A60B4">
            <w:pPr>
              <w:ind w:right="101"/>
              <w:jc w:val="right"/>
              <w:rPr>
                <w:sz w:val="20"/>
                <w:szCs w:val="20"/>
              </w:rPr>
            </w:pPr>
          </w:p>
        </w:tc>
        <w:tc>
          <w:tcPr>
            <w:tcW w:w="180" w:type="dxa"/>
          </w:tcPr>
          <w:p w14:paraId="43154930" w14:textId="77777777" w:rsidR="00BD3E91" w:rsidRPr="00BD3E91" w:rsidRDefault="00BD3E91" w:rsidP="004A60B4">
            <w:pPr>
              <w:pStyle w:val="acctfourfigures"/>
              <w:tabs>
                <w:tab w:val="clear" w:pos="765"/>
                <w:tab w:val="decimal" w:pos="911"/>
              </w:tabs>
              <w:spacing w:line="240" w:lineRule="atLeast"/>
              <w:ind w:right="-96"/>
              <w:rPr>
                <w:sz w:val="20"/>
                <w:szCs w:val="20"/>
              </w:rPr>
            </w:pPr>
          </w:p>
        </w:tc>
        <w:tc>
          <w:tcPr>
            <w:tcW w:w="990" w:type="dxa"/>
          </w:tcPr>
          <w:p w14:paraId="22A598D2" w14:textId="77777777" w:rsidR="00BD3E91" w:rsidRPr="00BD3E91" w:rsidRDefault="00BD3E91" w:rsidP="004A60B4">
            <w:pPr>
              <w:ind w:right="101"/>
              <w:jc w:val="right"/>
              <w:rPr>
                <w:sz w:val="20"/>
                <w:szCs w:val="20"/>
              </w:rPr>
            </w:pPr>
          </w:p>
        </w:tc>
        <w:tc>
          <w:tcPr>
            <w:tcW w:w="180" w:type="dxa"/>
            <w:vAlign w:val="bottom"/>
          </w:tcPr>
          <w:p w14:paraId="45E476B9" w14:textId="77777777" w:rsidR="00BD3E91" w:rsidRPr="00BD3E91" w:rsidRDefault="00BD3E91" w:rsidP="004A60B4">
            <w:pPr>
              <w:tabs>
                <w:tab w:val="decimal" w:pos="911"/>
              </w:tabs>
              <w:ind w:right="-72"/>
              <w:rPr>
                <w:sz w:val="20"/>
                <w:szCs w:val="20"/>
              </w:rPr>
            </w:pPr>
          </w:p>
        </w:tc>
        <w:tc>
          <w:tcPr>
            <w:tcW w:w="1260" w:type="dxa"/>
          </w:tcPr>
          <w:p w14:paraId="68AB6727" w14:textId="77777777" w:rsidR="00BD3E91" w:rsidRPr="00BD3E91" w:rsidRDefault="00BD3E91" w:rsidP="004A60B4">
            <w:pPr>
              <w:ind w:right="101"/>
              <w:jc w:val="right"/>
              <w:rPr>
                <w:sz w:val="20"/>
                <w:szCs w:val="20"/>
              </w:rPr>
            </w:pPr>
          </w:p>
        </w:tc>
        <w:tc>
          <w:tcPr>
            <w:tcW w:w="180" w:type="dxa"/>
          </w:tcPr>
          <w:p w14:paraId="12A13C1B" w14:textId="77777777" w:rsidR="00BD3E91" w:rsidRPr="00BD3E91" w:rsidRDefault="00BD3E91" w:rsidP="004A60B4">
            <w:pPr>
              <w:tabs>
                <w:tab w:val="decimal" w:pos="911"/>
              </w:tabs>
              <w:ind w:right="-72"/>
              <w:rPr>
                <w:sz w:val="20"/>
                <w:szCs w:val="20"/>
              </w:rPr>
            </w:pPr>
          </w:p>
        </w:tc>
        <w:tc>
          <w:tcPr>
            <w:tcW w:w="1080" w:type="dxa"/>
          </w:tcPr>
          <w:p w14:paraId="4E8B91BA" w14:textId="77777777" w:rsidR="00BD3E91" w:rsidRPr="00BD3E91" w:rsidRDefault="00BD3E91" w:rsidP="004A60B4">
            <w:pPr>
              <w:tabs>
                <w:tab w:val="decimal" w:pos="911"/>
              </w:tabs>
              <w:ind w:right="-72"/>
              <w:rPr>
                <w:sz w:val="20"/>
                <w:szCs w:val="20"/>
              </w:rPr>
            </w:pPr>
          </w:p>
        </w:tc>
        <w:tc>
          <w:tcPr>
            <w:tcW w:w="180" w:type="dxa"/>
            <w:vAlign w:val="bottom"/>
          </w:tcPr>
          <w:p w14:paraId="5B627611" w14:textId="77777777" w:rsidR="00BD3E91" w:rsidRPr="00BD3E91" w:rsidRDefault="00BD3E91" w:rsidP="004A60B4">
            <w:pPr>
              <w:tabs>
                <w:tab w:val="decimal" w:pos="911"/>
              </w:tabs>
              <w:ind w:right="-72"/>
              <w:rPr>
                <w:sz w:val="20"/>
                <w:szCs w:val="20"/>
              </w:rPr>
            </w:pPr>
          </w:p>
        </w:tc>
        <w:tc>
          <w:tcPr>
            <w:tcW w:w="1170" w:type="dxa"/>
          </w:tcPr>
          <w:p w14:paraId="6B5860C9" w14:textId="77777777" w:rsidR="00BD3E91" w:rsidRPr="00BD3E91" w:rsidRDefault="00BD3E91" w:rsidP="004A60B4">
            <w:pPr>
              <w:ind w:right="101"/>
              <w:jc w:val="right"/>
              <w:rPr>
                <w:sz w:val="20"/>
                <w:szCs w:val="20"/>
              </w:rPr>
            </w:pPr>
          </w:p>
        </w:tc>
      </w:tr>
      <w:tr w:rsidR="00BD3E91" w:rsidRPr="00BD3E91" w14:paraId="5A47F891" w14:textId="77777777" w:rsidTr="004A60B4">
        <w:trPr>
          <w:cantSplit/>
        </w:trPr>
        <w:tc>
          <w:tcPr>
            <w:tcW w:w="3330" w:type="dxa"/>
          </w:tcPr>
          <w:p w14:paraId="15D3BD49" w14:textId="52110D14" w:rsidR="00BD3E91" w:rsidRPr="00BD3E91" w:rsidRDefault="001D7BE8" w:rsidP="00EC67F9">
            <w:pPr>
              <w:spacing w:line="240" w:lineRule="atLeast"/>
              <w:ind w:left="191" w:hanging="180"/>
              <w:rPr>
                <w:sz w:val="20"/>
                <w:szCs w:val="20"/>
              </w:rPr>
            </w:pPr>
            <w:r w:rsidRPr="00EC67F9">
              <w:rPr>
                <w:sz w:val="20"/>
                <w:szCs w:val="20"/>
              </w:rPr>
              <w:t>Accounts receivable</w:t>
            </w:r>
          </w:p>
        </w:tc>
        <w:tc>
          <w:tcPr>
            <w:tcW w:w="990" w:type="dxa"/>
            <w:shd w:val="clear" w:color="auto" w:fill="auto"/>
          </w:tcPr>
          <w:p w14:paraId="6EBAD92F" w14:textId="77777777" w:rsidR="00BD3E91" w:rsidRPr="00BD3E91" w:rsidRDefault="00BD3E91" w:rsidP="004A60B4">
            <w:pPr>
              <w:tabs>
                <w:tab w:val="decimal" w:pos="825"/>
              </w:tabs>
              <w:ind w:right="-81"/>
              <w:rPr>
                <w:sz w:val="20"/>
                <w:szCs w:val="20"/>
              </w:rPr>
            </w:pPr>
            <w:r w:rsidRPr="00BD3E91">
              <w:rPr>
                <w:sz w:val="20"/>
                <w:szCs w:val="20"/>
              </w:rPr>
              <w:t>14,578</w:t>
            </w:r>
          </w:p>
        </w:tc>
        <w:tc>
          <w:tcPr>
            <w:tcW w:w="180" w:type="dxa"/>
            <w:shd w:val="clear" w:color="auto" w:fill="auto"/>
          </w:tcPr>
          <w:p w14:paraId="112AD6B0" w14:textId="77777777" w:rsidR="00BD3E91" w:rsidRPr="00BD3E91" w:rsidRDefault="00BD3E91" w:rsidP="004A60B4">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337AE618" w14:textId="77777777" w:rsidR="00BD3E91" w:rsidRPr="00BD3E91" w:rsidRDefault="00BD3E91" w:rsidP="00785C52">
            <w:pPr>
              <w:pStyle w:val="acctfourfigures"/>
              <w:tabs>
                <w:tab w:val="clear" w:pos="765"/>
                <w:tab w:val="decimal" w:pos="735"/>
              </w:tabs>
              <w:spacing w:line="240" w:lineRule="atLeast"/>
              <w:ind w:right="-75"/>
              <w:rPr>
                <w:sz w:val="20"/>
                <w:szCs w:val="20"/>
              </w:rPr>
            </w:pPr>
            <w:r w:rsidRPr="00BD3E91">
              <w:rPr>
                <w:sz w:val="20"/>
                <w:szCs w:val="20"/>
              </w:rPr>
              <w:t>(644)</w:t>
            </w:r>
          </w:p>
        </w:tc>
        <w:tc>
          <w:tcPr>
            <w:tcW w:w="180" w:type="dxa"/>
            <w:shd w:val="clear" w:color="auto" w:fill="auto"/>
            <w:vAlign w:val="bottom"/>
          </w:tcPr>
          <w:p w14:paraId="0CD9FD7D" w14:textId="77777777" w:rsidR="00BD3E91" w:rsidRPr="00BD3E91" w:rsidRDefault="00BD3E91" w:rsidP="004A60B4">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21DE64ED"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r w:rsidRPr="00BD3E91">
              <w:rPr>
                <w:sz w:val="20"/>
                <w:szCs w:val="20"/>
              </w:rPr>
              <w:t>-</w:t>
            </w:r>
          </w:p>
        </w:tc>
        <w:tc>
          <w:tcPr>
            <w:tcW w:w="180" w:type="dxa"/>
            <w:shd w:val="clear" w:color="auto" w:fill="auto"/>
          </w:tcPr>
          <w:p w14:paraId="6BD29AA2" w14:textId="77777777" w:rsidR="00BD3E91" w:rsidRPr="00BD3E91" w:rsidRDefault="00BD3E91" w:rsidP="004A60B4">
            <w:pPr>
              <w:tabs>
                <w:tab w:val="decimal" w:pos="908"/>
              </w:tabs>
              <w:ind w:right="-81"/>
              <w:rPr>
                <w:sz w:val="20"/>
                <w:szCs w:val="20"/>
              </w:rPr>
            </w:pPr>
          </w:p>
        </w:tc>
        <w:tc>
          <w:tcPr>
            <w:tcW w:w="1080" w:type="dxa"/>
            <w:shd w:val="clear" w:color="auto" w:fill="auto"/>
          </w:tcPr>
          <w:p w14:paraId="0625CE65" w14:textId="77777777" w:rsidR="00BD3E91" w:rsidRPr="00BD3E91" w:rsidRDefault="00BD3E91" w:rsidP="004A60B4">
            <w:pPr>
              <w:tabs>
                <w:tab w:val="decimal" w:pos="908"/>
              </w:tabs>
              <w:ind w:right="-81"/>
              <w:rPr>
                <w:sz w:val="20"/>
                <w:szCs w:val="20"/>
              </w:rPr>
            </w:pPr>
            <w:r w:rsidRPr="00BD3E91">
              <w:rPr>
                <w:sz w:val="20"/>
                <w:szCs w:val="20"/>
              </w:rPr>
              <w:t>716</w:t>
            </w:r>
          </w:p>
        </w:tc>
        <w:tc>
          <w:tcPr>
            <w:tcW w:w="180" w:type="dxa"/>
            <w:shd w:val="clear" w:color="auto" w:fill="auto"/>
            <w:vAlign w:val="bottom"/>
          </w:tcPr>
          <w:p w14:paraId="736BA618" w14:textId="77777777" w:rsidR="00BD3E91" w:rsidRPr="00BD3E91" w:rsidRDefault="00BD3E91" w:rsidP="004A60B4">
            <w:pPr>
              <w:tabs>
                <w:tab w:val="decimal" w:pos="908"/>
              </w:tabs>
              <w:ind w:right="-81"/>
              <w:rPr>
                <w:sz w:val="20"/>
                <w:szCs w:val="20"/>
              </w:rPr>
            </w:pPr>
          </w:p>
        </w:tc>
        <w:tc>
          <w:tcPr>
            <w:tcW w:w="1170" w:type="dxa"/>
            <w:shd w:val="clear" w:color="auto" w:fill="auto"/>
            <w:vAlign w:val="bottom"/>
          </w:tcPr>
          <w:p w14:paraId="03CFE9C6" w14:textId="77777777" w:rsidR="00BD3E91" w:rsidRPr="00BD3E91" w:rsidRDefault="00BD3E91" w:rsidP="004A60B4">
            <w:pPr>
              <w:pStyle w:val="acctfourfigures"/>
              <w:tabs>
                <w:tab w:val="clear" w:pos="765"/>
                <w:tab w:val="decimal" w:pos="1005"/>
              </w:tabs>
              <w:spacing w:line="240" w:lineRule="atLeast"/>
              <w:ind w:right="-66"/>
              <w:rPr>
                <w:sz w:val="20"/>
                <w:szCs w:val="20"/>
              </w:rPr>
            </w:pPr>
            <w:r w:rsidRPr="00BD3E91">
              <w:rPr>
                <w:sz w:val="20"/>
                <w:szCs w:val="20"/>
              </w:rPr>
              <w:t>14,650</w:t>
            </w:r>
          </w:p>
        </w:tc>
      </w:tr>
      <w:tr w:rsidR="00BD3E91" w:rsidRPr="00BD3E91" w14:paraId="59FAC347" w14:textId="77777777" w:rsidTr="004A60B4">
        <w:trPr>
          <w:cantSplit/>
        </w:trPr>
        <w:tc>
          <w:tcPr>
            <w:tcW w:w="3330" w:type="dxa"/>
          </w:tcPr>
          <w:p w14:paraId="1617AFE4" w14:textId="77777777" w:rsidR="00BD3E91" w:rsidRPr="00BD3E91" w:rsidRDefault="00BD3E91" w:rsidP="004A60B4">
            <w:pPr>
              <w:spacing w:line="240" w:lineRule="atLeast"/>
              <w:ind w:left="191" w:hanging="180"/>
              <w:rPr>
                <w:sz w:val="20"/>
                <w:szCs w:val="20"/>
              </w:rPr>
            </w:pPr>
            <w:r w:rsidRPr="00BD3E91">
              <w:rPr>
                <w:sz w:val="20"/>
                <w:szCs w:val="20"/>
              </w:rPr>
              <w:t>Differences arising from revenue recognition</w:t>
            </w:r>
          </w:p>
        </w:tc>
        <w:tc>
          <w:tcPr>
            <w:tcW w:w="990" w:type="dxa"/>
            <w:shd w:val="clear" w:color="auto" w:fill="auto"/>
          </w:tcPr>
          <w:p w14:paraId="25C36FCF" w14:textId="77777777" w:rsidR="00BD3E91" w:rsidRPr="00BD3E91" w:rsidRDefault="00BD3E91" w:rsidP="004A60B4">
            <w:pPr>
              <w:tabs>
                <w:tab w:val="decimal" w:pos="825"/>
              </w:tabs>
              <w:ind w:right="-81"/>
              <w:rPr>
                <w:sz w:val="20"/>
                <w:szCs w:val="20"/>
              </w:rPr>
            </w:pPr>
          </w:p>
          <w:p w14:paraId="55A51198" w14:textId="77777777" w:rsidR="00BD3E91" w:rsidRPr="00BD3E91" w:rsidRDefault="00BD3E91" w:rsidP="004A60B4">
            <w:pPr>
              <w:tabs>
                <w:tab w:val="decimal" w:pos="825"/>
              </w:tabs>
              <w:ind w:right="-81"/>
              <w:rPr>
                <w:sz w:val="20"/>
                <w:szCs w:val="20"/>
              </w:rPr>
            </w:pPr>
            <w:r w:rsidRPr="00BD3E91">
              <w:rPr>
                <w:sz w:val="20"/>
                <w:szCs w:val="20"/>
              </w:rPr>
              <w:t>801</w:t>
            </w:r>
          </w:p>
        </w:tc>
        <w:tc>
          <w:tcPr>
            <w:tcW w:w="180" w:type="dxa"/>
            <w:shd w:val="clear" w:color="auto" w:fill="auto"/>
          </w:tcPr>
          <w:p w14:paraId="38A0D34E" w14:textId="77777777" w:rsidR="00BD3E91" w:rsidRPr="00BD3E91" w:rsidRDefault="00BD3E91" w:rsidP="004A60B4">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0CD71E12" w14:textId="77777777" w:rsidR="00BD3E91" w:rsidRPr="00BD3E91" w:rsidRDefault="00BD3E91" w:rsidP="00785C52">
            <w:pPr>
              <w:pStyle w:val="acctfourfigures"/>
              <w:tabs>
                <w:tab w:val="clear" w:pos="765"/>
                <w:tab w:val="decimal" w:pos="735"/>
              </w:tabs>
              <w:spacing w:line="240" w:lineRule="atLeast"/>
              <w:ind w:right="-75"/>
              <w:rPr>
                <w:sz w:val="20"/>
                <w:szCs w:val="20"/>
              </w:rPr>
            </w:pPr>
            <w:r w:rsidRPr="00BD3E91">
              <w:rPr>
                <w:sz w:val="20"/>
                <w:szCs w:val="20"/>
              </w:rPr>
              <w:t>(2)</w:t>
            </w:r>
          </w:p>
        </w:tc>
        <w:tc>
          <w:tcPr>
            <w:tcW w:w="180" w:type="dxa"/>
            <w:shd w:val="clear" w:color="auto" w:fill="auto"/>
            <w:vAlign w:val="bottom"/>
          </w:tcPr>
          <w:p w14:paraId="33A95E00" w14:textId="77777777" w:rsidR="00BD3E91" w:rsidRPr="00BD3E91" w:rsidRDefault="00BD3E91" w:rsidP="004A60B4">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0387E817"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r w:rsidRPr="00BD3E91">
              <w:rPr>
                <w:sz w:val="20"/>
                <w:szCs w:val="20"/>
              </w:rPr>
              <w:t>-</w:t>
            </w:r>
          </w:p>
        </w:tc>
        <w:tc>
          <w:tcPr>
            <w:tcW w:w="180" w:type="dxa"/>
            <w:shd w:val="clear" w:color="auto" w:fill="auto"/>
          </w:tcPr>
          <w:p w14:paraId="0FDF75C7" w14:textId="77777777" w:rsidR="00BD3E91" w:rsidRPr="00BD3E91" w:rsidRDefault="00BD3E91" w:rsidP="004A60B4">
            <w:pPr>
              <w:tabs>
                <w:tab w:val="decimal" w:pos="908"/>
              </w:tabs>
              <w:ind w:right="-81"/>
              <w:rPr>
                <w:sz w:val="20"/>
                <w:szCs w:val="20"/>
              </w:rPr>
            </w:pPr>
          </w:p>
        </w:tc>
        <w:tc>
          <w:tcPr>
            <w:tcW w:w="1080" w:type="dxa"/>
            <w:shd w:val="clear" w:color="auto" w:fill="auto"/>
          </w:tcPr>
          <w:p w14:paraId="0AB60859" w14:textId="77777777" w:rsidR="00BD3E91" w:rsidRPr="00BD3E91" w:rsidRDefault="00BD3E91" w:rsidP="004A60B4">
            <w:pPr>
              <w:pStyle w:val="acctfourfigures"/>
              <w:tabs>
                <w:tab w:val="clear" w:pos="765"/>
                <w:tab w:val="decimal" w:pos="460"/>
              </w:tabs>
              <w:spacing w:line="240" w:lineRule="atLeast"/>
              <w:ind w:left="154" w:right="100"/>
              <w:jc w:val="center"/>
              <w:rPr>
                <w:sz w:val="20"/>
                <w:szCs w:val="20"/>
              </w:rPr>
            </w:pPr>
          </w:p>
          <w:p w14:paraId="046AE287" w14:textId="77777777" w:rsidR="00BD3E91" w:rsidRPr="00BD3E91" w:rsidRDefault="00BD3E91" w:rsidP="004A60B4">
            <w:pPr>
              <w:pStyle w:val="acctfourfigures"/>
              <w:tabs>
                <w:tab w:val="clear" w:pos="765"/>
                <w:tab w:val="decimal" w:pos="460"/>
              </w:tabs>
              <w:spacing w:line="240" w:lineRule="atLeast"/>
              <w:ind w:left="154" w:right="100"/>
              <w:jc w:val="center"/>
              <w:rPr>
                <w:sz w:val="20"/>
                <w:szCs w:val="20"/>
              </w:rPr>
            </w:pPr>
            <w:r w:rsidRPr="00BD3E91">
              <w:rPr>
                <w:sz w:val="20"/>
                <w:szCs w:val="20"/>
              </w:rPr>
              <w:t>-</w:t>
            </w:r>
          </w:p>
        </w:tc>
        <w:tc>
          <w:tcPr>
            <w:tcW w:w="180" w:type="dxa"/>
            <w:shd w:val="clear" w:color="auto" w:fill="auto"/>
            <w:vAlign w:val="bottom"/>
          </w:tcPr>
          <w:p w14:paraId="1380FE42" w14:textId="77777777" w:rsidR="00BD3E91" w:rsidRPr="00BD3E91" w:rsidRDefault="00BD3E91" w:rsidP="004A60B4">
            <w:pPr>
              <w:tabs>
                <w:tab w:val="decimal" w:pos="908"/>
              </w:tabs>
              <w:ind w:right="-81"/>
              <w:rPr>
                <w:sz w:val="20"/>
                <w:szCs w:val="20"/>
              </w:rPr>
            </w:pPr>
          </w:p>
        </w:tc>
        <w:tc>
          <w:tcPr>
            <w:tcW w:w="1170" w:type="dxa"/>
            <w:shd w:val="clear" w:color="auto" w:fill="auto"/>
            <w:vAlign w:val="bottom"/>
          </w:tcPr>
          <w:p w14:paraId="56A6D9B4" w14:textId="77777777" w:rsidR="00BD3E91" w:rsidRPr="00BD3E91" w:rsidRDefault="00BD3E91" w:rsidP="004A60B4">
            <w:pPr>
              <w:pStyle w:val="acctfourfigures"/>
              <w:tabs>
                <w:tab w:val="clear" w:pos="765"/>
                <w:tab w:val="decimal" w:pos="1005"/>
              </w:tabs>
              <w:spacing w:line="240" w:lineRule="atLeast"/>
              <w:ind w:right="-66"/>
              <w:rPr>
                <w:sz w:val="20"/>
                <w:szCs w:val="20"/>
              </w:rPr>
            </w:pPr>
            <w:r w:rsidRPr="00BD3E91">
              <w:rPr>
                <w:sz w:val="20"/>
                <w:szCs w:val="20"/>
              </w:rPr>
              <w:t>799</w:t>
            </w:r>
          </w:p>
        </w:tc>
      </w:tr>
      <w:tr w:rsidR="00BD3E91" w:rsidRPr="00BD3E91" w14:paraId="16D54D15" w14:textId="77777777" w:rsidTr="004A60B4">
        <w:trPr>
          <w:cantSplit/>
        </w:trPr>
        <w:tc>
          <w:tcPr>
            <w:tcW w:w="3330" w:type="dxa"/>
          </w:tcPr>
          <w:p w14:paraId="0422626C" w14:textId="77777777" w:rsidR="00BD3E91" w:rsidRPr="00BD3E91" w:rsidRDefault="00BD3E91" w:rsidP="004A60B4">
            <w:pPr>
              <w:spacing w:line="240" w:lineRule="atLeast"/>
              <w:ind w:left="191" w:hanging="180"/>
              <w:rPr>
                <w:sz w:val="20"/>
                <w:szCs w:val="20"/>
              </w:rPr>
            </w:pPr>
            <w:r w:rsidRPr="00BD3E91">
              <w:rPr>
                <w:sz w:val="20"/>
                <w:szCs w:val="20"/>
              </w:rPr>
              <w:t>Provisions</w:t>
            </w:r>
          </w:p>
        </w:tc>
        <w:tc>
          <w:tcPr>
            <w:tcW w:w="990" w:type="dxa"/>
            <w:shd w:val="clear" w:color="auto" w:fill="auto"/>
          </w:tcPr>
          <w:p w14:paraId="362684BA" w14:textId="77777777" w:rsidR="00BD3E91" w:rsidRPr="00BD3E91" w:rsidRDefault="00BD3E91" w:rsidP="004A60B4">
            <w:pPr>
              <w:tabs>
                <w:tab w:val="decimal" w:pos="825"/>
              </w:tabs>
              <w:ind w:right="-81"/>
              <w:rPr>
                <w:sz w:val="20"/>
                <w:szCs w:val="20"/>
              </w:rPr>
            </w:pPr>
            <w:r w:rsidRPr="00BD3E91">
              <w:rPr>
                <w:sz w:val="20"/>
                <w:szCs w:val="20"/>
              </w:rPr>
              <w:t>3,250</w:t>
            </w:r>
          </w:p>
        </w:tc>
        <w:tc>
          <w:tcPr>
            <w:tcW w:w="180" w:type="dxa"/>
            <w:shd w:val="clear" w:color="auto" w:fill="auto"/>
          </w:tcPr>
          <w:p w14:paraId="7EBEB5F3" w14:textId="77777777" w:rsidR="00BD3E91" w:rsidRPr="00BD3E91" w:rsidRDefault="00BD3E91" w:rsidP="004A60B4">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75571812" w14:textId="77777777" w:rsidR="00BD3E91" w:rsidRPr="00BD3E91" w:rsidRDefault="00BD3E91" w:rsidP="00785C52">
            <w:pPr>
              <w:pStyle w:val="acctfourfigures"/>
              <w:tabs>
                <w:tab w:val="clear" w:pos="765"/>
                <w:tab w:val="decimal" w:pos="735"/>
              </w:tabs>
              <w:spacing w:line="240" w:lineRule="atLeast"/>
              <w:ind w:right="-75"/>
              <w:rPr>
                <w:sz w:val="20"/>
                <w:szCs w:val="20"/>
              </w:rPr>
            </w:pPr>
            <w:r w:rsidRPr="00BD3E91">
              <w:rPr>
                <w:sz w:val="20"/>
                <w:szCs w:val="20"/>
              </w:rPr>
              <w:t>(374)</w:t>
            </w:r>
          </w:p>
        </w:tc>
        <w:tc>
          <w:tcPr>
            <w:tcW w:w="180" w:type="dxa"/>
            <w:shd w:val="clear" w:color="auto" w:fill="auto"/>
            <w:vAlign w:val="bottom"/>
          </w:tcPr>
          <w:p w14:paraId="294360DA" w14:textId="77777777" w:rsidR="00BD3E91" w:rsidRPr="00BD3E91" w:rsidRDefault="00BD3E91" w:rsidP="004A60B4">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18E75DD8"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r w:rsidRPr="00BD3E91">
              <w:rPr>
                <w:sz w:val="20"/>
                <w:szCs w:val="20"/>
              </w:rPr>
              <w:t>-</w:t>
            </w:r>
          </w:p>
        </w:tc>
        <w:tc>
          <w:tcPr>
            <w:tcW w:w="180" w:type="dxa"/>
            <w:shd w:val="clear" w:color="auto" w:fill="auto"/>
          </w:tcPr>
          <w:p w14:paraId="7F07E85A" w14:textId="77777777" w:rsidR="00BD3E91" w:rsidRPr="00BD3E91" w:rsidRDefault="00BD3E91" w:rsidP="004A60B4">
            <w:pPr>
              <w:tabs>
                <w:tab w:val="decimal" w:pos="908"/>
              </w:tabs>
              <w:ind w:right="-81"/>
              <w:rPr>
                <w:sz w:val="20"/>
                <w:szCs w:val="20"/>
              </w:rPr>
            </w:pPr>
          </w:p>
        </w:tc>
        <w:tc>
          <w:tcPr>
            <w:tcW w:w="1080" w:type="dxa"/>
            <w:shd w:val="clear" w:color="auto" w:fill="auto"/>
          </w:tcPr>
          <w:p w14:paraId="6D69D06F" w14:textId="77777777" w:rsidR="00BD3E91" w:rsidRPr="00BD3E91" w:rsidRDefault="00BD3E91" w:rsidP="004A60B4">
            <w:pPr>
              <w:pStyle w:val="acctfourfigures"/>
              <w:tabs>
                <w:tab w:val="clear" w:pos="765"/>
                <w:tab w:val="decimal" w:pos="460"/>
              </w:tabs>
              <w:spacing w:line="240" w:lineRule="atLeast"/>
              <w:ind w:left="154" w:right="100"/>
              <w:jc w:val="center"/>
              <w:rPr>
                <w:sz w:val="20"/>
                <w:szCs w:val="20"/>
              </w:rPr>
            </w:pPr>
            <w:r w:rsidRPr="00BD3E91">
              <w:rPr>
                <w:sz w:val="20"/>
                <w:szCs w:val="20"/>
              </w:rPr>
              <w:t>-</w:t>
            </w:r>
          </w:p>
        </w:tc>
        <w:tc>
          <w:tcPr>
            <w:tcW w:w="180" w:type="dxa"/>
            <w:shd w:val="clear" w:color="auto" w:fill="auto"/>
            <w:vAlign w:val="bottom"/>
          </w:tcPr>
          <w:p w14:paraId="0F6E2963" w14:textId="77777777" w:rsidR="00BD3E91" w:rsidRPr="00BD3E91" w:rsidRDefault="00BD3E91" w:rsidP="004A60B4">
            <w:pPr>
              <w:tabs>
                <w:tab w:val="decimal" w:pos="908"/>
              </w:tabs>
              <w:ind w:right="-81"/>
              <w:rPr>
                <w:sz w:val="20"/>
                <w:szCs w:val="20"/>
              </w:rPr>
            </w:pPr>
          </w:p>
        </w:tc>
        <w:tc>
          <w:tcPr>
            <w:tcW w:w="1170" w:type="dxa"/>
            <w:shd w:val="clear" w:color="auto" w:fill="auto"/>
            <w:vAlign w:val="bottom"/>
          </w:tcPr>
          <w:p w14:paraId="10368692" w14:textId="77777777" w:rsidR="00BD3E91" w:rsidRPr="00BD3E91" w:rsidRDefault="00BD3E91" w:rsidP="004A60B4">
            <w:pPr>
              <w:pStyle w:val="acctfourfigures"/>
              <w:tabs>
                <w:tab w:val="clear" w:pos="765"/>
                <w:tab w:val="decimal" w:pos="1005"/>
              </w:tabs>
              <w:spacing w:line="240" w:lineRule="atLeast"/>
              <w:ind w:right="-66"/>
              <w:rPr>
                <w:sz w:val="20"/>
                <w:szCs w:val="20"/>
              </w:rPr>
            </w:pPr>
            <w:r w:rsidRPr="00BD3E91">
              <w:rPr>
                <w:sz w:val="20"/>
                <w:szCs w:val="20"/>
              </w:rPr>
              <w:t>2,876</w:t>
            </w:r>
          </w:p>
        </w:tc>
      </w:tr>
      <w:tr w:rsidR="00BD3E91" w:rsidRPr="00BD3E91" w14:paraId="4BF48084" w14:textId="77777777" w:rsidTr="004A60B4">
        <w:trPr>
          <w:cantSplit/>
        </w:trPr>
        <w:tc>
          <w:tcPr>
            <w:tcW w:w="3330" w:type="dxa"/>
          </w:tcPr>
          <w:p w14:paraId="0FFAE165" w14:textId="77777777" w:rsidR="00BD3E91" w:rsidRPr="00BD3E91" w:rsidRDefault="00BD3E91" w:rsidP="004A60B4">
            <w:pPr>
              <w:spacing w:line="240" w:lineRule="atLeast"/>
              <w:ind w:left="11"/>
              <w:rPr>
                <w:i/>
                <w:iCs/>
                <w:sz w:val="20"/>
                <w:szCs w:val="20"/>
              </w:rPr>
            </w:pPr>
            <w:r w:rsidRPr="00BD3E91">
              <w:rPr>
                <w:sz w:val="20"/>
                <w:szCs w:val="20"/>
              </w:rPr>
              <w:t xml:space="preserve">Inventories </w:t>
            </w:r>
            <w:r w:rsidRPr="00BD3E91">
              <w:rPr>
                <w:i/>
                <w:iCs/>
                <w:sz w:val="20"/>
                <w:szCs w:val="20"/>
              </w:rPr>
              <w:t>(allowance for decline</w:t>
            </w:r>
          </w:p>
          <w:p w14:paraId="26A58D1A" w14:textId="77777777" w:rsidR="00BD3E91" w:rsidRPr="00BD3E91" w:rsidRDefault="00BD3E91" w:rsidP="004A60B4">
            <w:pPr>
              <w:spacing w:line="240" w:lineRule="atLeast"/>
              <w:ind w:left="11"/>
              <w:rPr>
                <w:i/>
                <w:iCs/>
                <w:sz w:val="20"/>
                <w:szCs w:val="20"/>
              </w:rPr>
            </w:pPr>
            <w:r w:rsidRPr="00BD3E91">
              <w:rPr>
                <w:i/>
                <w:iCs/>
                <w:sz w:val="20"/>
                <w:szCs w:val="20"/>
              </w:rPr>
              <w:t xml:space="preserve">   in value)</w:t>
            </w:r>
          </w:p>
        </w:tc>
        <w:tc>
          <w:tcPr>
            <w:tcW w:w="990" w:type="dxa"/>
            <w:shd w:val="clear" w:color="auto" w:fill="auto"/>
          </w:tcPr>
          <w:p w14:paraId="3822D4C5" w14:textId="77777777" w:rsidR="00BD3E91" w:rsidRPr="00BD3E91" w:rsidRDefault="00BD3E91" w:rsidP="004A60B4">
            <w:pPr>
              <w:tabs>
                <w:tab w:val="decimal" w:pos="825"/>
              </w:tabs>
              <w:ind w:right="-81"/>
              <w:rPr>
                <w:sz w:val="20"/>
                <w:szCs w:val="20"/>
              </w:rPr>
            </w:pPr>
          </w:p>
          <w:p w14:paraId="2B49577E" w14:textId="77777777" w:rsidR="00BD3E91" w:rsidRPr="00BD3E91" w:rsidRDefault="00BD3E91" w:rsidP="004A60B4">
            <w:pPr>
              <w:tabs>
                <w:tab w:val="decimal" w:pos="825"/>
              </w:tabs>
              <w:ind w:right="-81"/>
              <w:rPr>
                <w:sz w:val="20"/>
                <w:szCs w:val="20"/>
              </w:rPr>
            </w:pPr>
            <w:r w:rsidRPr="00BD3E91">
              <w:rPr>
                <w:sz w:val="20"/>
                <w:szCs w:val="20"/>
              </w:rPr>
              <w:t>220</w:t>
            </w:r>
          </w:p>
        </w:tc>
        <w:tc>
          <w:tcPr>
            <w:tcW w:w="180" w:type="dxa"/>
            <w:shd w:val="clear" w:color="auto" w:fill="auto"/>
          </w:tcPr>
          <w:p w14:paraId="37AE5304" w14:textId="77777777" w:rsidR="00BD3E91" w:rsidRPr="00BD3E91" w:rsidRDefault="00BD3E91" w:rsidP="004A60B4">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35B39CEA" w14:textId="77777777" w:rsidR="00BD3E91" w:rsidRPr="00BD3E91" w:rsidRDefault="00BD3E91" w:rsidP="00785C52">
            <w:pPr>
              <w:pStyle w:val="acctfourfigures"/>
              <w:tabs>
                <w:tab w:val="clear" w:pos="765"/>
                <w:tab w:val="decimal" w:pos="735"/>
              </w:tabs>
              <w:spacing w:line="240" w:lineRule="atLeast"/>
              <w:ind w:right="-75"/>
              <w:rPr>
                <w:sz w:val="20"/>
                <w:szCs w:val="20"/>
              </w:rPr>
            </w:pPr>
            <w:r w:rsidRPr="00BD3E91">
              <w:rPr>
                <w:sz w:val="20"/>
                <w:szCs w:val="20"/>
              </w:rPr>
              <w:t>67</w:t>
            </w:r>
          </w:p>
        </w:tc>
        <w:tc>
          <w:tcPr>
            <w:tcW w:w="180" w:type="dxa"/>
            <w:shd w:val="clear" w:color="auto" w:fill="auto"/>
            <w:vAlign w:val="bottom"/>
          </w:tcPr>
          <w:p w14:paraId="46979C64" w14:textId="77777777" w:rsidR="00BD3E91" w:rsidRPr="00BD3E91" w:rsidRDefault="00BD3E91" w:rsidP="004A60B4">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41578AEF"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r w:rsidRPr="00BD3E91">
              <w:rPr>
                <w:sz w:val="20"/>
                <w:szCs w:val="20"/>
              </w:rPr>
              <w:t>-</w:t>
            </w:r>
          </w:p>
        </w:tc>
        <w:tc>
          <w:tcPr>
            <w:tcW w:w="180" w:type="dxa"/>
            <w:shd w:val="clear" w:color="auto" w:fill="auto"/>
          </w:tcPr>
          <w:p w14:paraId="5679CE29" w14:textId="77777777" w:rsidR="00BD3E91" w:rsidRPr="00BD3E91" w:rsidRDefault="00BD3E91" w:rsidP="004A60B4">
            <w:pPr>
              <w:tabs>
                <w:tab w:val="decimal" w:pos="908"/>
              </w:tabs>
              <w:ind w:right="-81"/>
              <w:rPr>
                <w:sz w:val="20"/>
                <w:szCs w:val="20"/>
              </w:rPr>
            </w:pPr>
          </w:p>
        </w:tc>
        <w:tc>
          <w:tcPr>
            <w:tcW w:w="1080" w:type="dxa"/>
            <w:shd w:val="clear" w:color="auto" w:fill="auto"/>
          </w:tcPr>
          <w:p w14:paraId="19E6E4D9" w14:textId="77777777" w:rsidR="00BD3E91" w:rsidRPr="00BD3E91" w:rsidRDefault="00BD3E91" w:rsidP="004A60B4">
            <w:pPr>
              <w:tabs>
                <w:tab w:val="decimal" w:pos="908"/>
              </w:tabs>
              <w:ind w:right="-81"/>
              <w:rPr>
                <w:sz w:val="20"/>
                <w:szCs w:val="20"/>
              </w:rPr>
            </w:pPr>
          </w:p>
          <w:p w14:paraId="49E6062A" w14:textId="77777777" w:rsidR="00BD3E91" w:rsidRPr="00BD3E91" w:rsidRDefault="00BD3E91" w:rsidP="004A60B4">
            <w:pPr>
              <w:tabs>
                <w:tab w:val="decimal" w:pos="908"/>
              </w:tabs>
              <w:ind w:right="-81"/>
              <w:rPr>
                <w:sz w:val="20"/>
                <w:szCs w:val="20"/>
              </w:rPr>
            </w:pPr>
            <w:r w:rsidRPr="00BD3E91">
              <w:rPr>
                <w:sz w:val="20"/>
                <w:szCs w:val="20"/>
              </w:rPr>
              <w:t>4,326</w:t>
            </w:r>
          </w:p>
        </w:tc>
        <w:tc>
          <w:tcPr>
            <w:tcW w:w="180" w:type="dxa"/>
            <w:shd w:val="clear" w:color="auto" w:fill="auto"/>
            <w:vAlign w:val="bottom"/>
          </w:tcPr>
          <w:p w14:paraId="18874EFA" w14:textId="77777777" w:rsidR="00BD3E91" w:rsidRPr="00BD3E91" w:rsidRDefault="00BD3E91" w:rsidP="004A60B4">
            <w:pPr>
              <w:tabs>
                <w:tab w:val="decimal" w:pos="908"/>
              </w:tabs>
              <w:ind w:right="-81"/>
              <w:rPr>
                <w:sz w:val="20"/>
                <w:szCs w:val="20"/>
              </w:rPr>
            </w:pPr>
          </w:p>
        </w:tc>
        <w:tc>
          <w:tcPr>
            <w:tcW w:w="1170" w:type="dxa"/>
            <w:shd w:val="clear" w:color="auto" w:fill="auto"/>
            <w:vAlign w:val="bottom"/>
          </w:tcPr>
          <w:p w14:paraId="19ED9EDF" w14:textId="77777777" w:rsidR="00BD3E91" w:rsidRPr="00BD3E91" w:rsidRDefault="00BD3E91" w:rsidP="004A60B4">
            <w:pPr>
              <w:pStyle w:val="acctfourfigures"/>
              <w:tabs>
                <w:tab w:val="clear" w:pos="765"/>
                <w:tab w:val="decimal" w:pos="1005"/>
              </w:tabs>
              <w:spacing w:line="240" w:lineRule="atLeast"/>
              <w:ind w:right="-66"/>
              <w:rPr>
                <w:sz w:val="20"/>
                <w:szCs w:val="20"/>
              </w:rPr>
            </w:pPr>
            <w:r w:rsidRPr="00BD3E91">
              <w:rPr>
                <w:sz w:val="20"/>
                <w:szCs w:val="20"/>
              </w:rPr>
              <w:t>4,613</w:t>
            </w:r>
          </w:p>
        </w:tc>
      </w:tr>
      <w:tr w:rsidR="00BD3E91" w:rsidRPr="00BD3E91" w14:paraId="7007C899" w14:textId="77777777" w:rsidTr="004A60B4">
        <w:trPr>
          <w:cantSplit/>
        </w:trPr>
        <w:tc>
          <w:tcPr>
            <w:tcW w:w="3330" w:type="dxa"/>
          </w:tcPr>
          <w:p w14:paraId="7DF327EF" w14:textId="77777777" w:rsidR="00BD3E91" w:rsidRPr="00BD3E91" w:rsidRDefault="00BD3E91" w:rsidP="004A60B4">
            <w:pPr>
              <w:spacing w:line="240" w:lineRule="atLeast"/>
              <w:ind w:left="11"/>
              <w:rPr>
                <w:sz w:val="20"/>
                <w:szCs w:val="20"/>
              </w:rPr>
            </w:pPr>
            <w:r w:rsidRPr="00BD3E91">
              <w:rPr>
                <w:sz w:val="20"/>
                <w:szCs w:val="20"/>
              </w:rPr>
              <w:t xml:space="preserve">Property plant and equipment </w:t>
            </w:r>
          </w:p>
          <w:p w14:paraId="744FEFCF" w14:textId="77777777" w:rsidR="00BD3E91" w:rsidRPr="00BD3E91" w:rsidRDefault="00BD3E91" w:rsidP="004A60B4">
            <w:pPr>
              <w:spacing w:line="240" w:lineRule="atLeast"/>
              <w:ind w:left="11"/>
              <w:rPr>
                <w:sz w:val="20"/>
                <w:szCs w:val="20"/>
              </w:rPr>
            </w:pPr>
            <w:r w:rsidRPr="00BD3E91">
              <w:rPr>
                <w:sz w:val="20"/>
                <w:szCs w:val="20"/>
              </w:rPr>
              <w:t xml:space="preserve">   </w:t>
            </w:r>
            <w:r w:rsidRPr="00BD3E91">
              <w:rPr>
                <w:i/>
                <w:iCs/>
                <w:sz w:val="20"/>
                <w:szCs w:val="20"/>
              </w:rPr>
              <w:t>(loss on impairment)</w:t>
            </w:r>
          </w:p>
        </w:tc>
        <w:tc>
          <w:tcPr>
            <w:tcW w:w="990" w:type="dxa"/>
            <w:shd w:val="clear" w:color="auto" w:fill="auto"/>
          </w:tcPr>
          <w:p w14:paraId="39AFDF4C"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p>
          <w:p w14:paraId="2B162D45"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r w:rsidRPr="00BD3E91">
              <w:rPr>
                <w:sz w:val="20"/>
                <w:szCs w:val="20"/>
              </w:rPr>
              <w:t>-</w:t>
            </w:r>
          </w:p>
        </w:tc>
        <w:tc>
          <w:tcPr>
            <w:tcW w:w="180" w:type="dxa"/>
            <w:shd w:val="clear" w:color="auto" w:fill="auto"/>
          </w:tcPr>
          <w:p w14:paraId="0CD36E8F"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p>
        </w:tc>
        <w:tc>
          <w:tcPr>
            <w:tcW w:w="990" w:type="dxa"/>
            <w:shd w:val="clear" w:color="auto" w:fill="auto"/>
            <w:vAlign w:val="bottom"/>
          </w:tcPr>
          <w:p w14:paraId="26452A29" w14:textId="77777777" w:rsidR="00BD3E91" w:rsidRPr="00BD3E91" w:rsidRDefault="00BD3E91" w:rsidP="00785C52">
            <w:pPr>
              <w:pStyle w:val="acctfourfigures"/>
              <w:tabs>
                <w:tab w:val="clear" w:pos="765"/>
                <w:tab w:val="decimal" w:pos="555"/>
              </w:tabs>
              <w:spacing w:line="240" w:lineRule="atLeast"/>
              <w:ind w:right="-75"/>
              <w:rPr>
                <w:sz w:val="20"/>
                <w:szCs w:val="20"/>
              </w:rPr>
            </w:pPr>
            <w:r w:rsidRPr="00BD3E91">
              <w:rPr>
                <w:sz w:val="20"/>
                <w:szCs w:val="20"/>
              </w:rPr>
              <w:t>-</w:t>
            </w:r>
          </w:p>
        </w:tc>
        <w:tc>
          <w:tcPr>
            <w:tcW w:w="180" w:type="dxa"/>
            <w:shd w:val="clear" w:color="auto" w:fill="auto"/>
            <w:vAlign w:val="bottom"/>
          </w:tcPr>
          <w:p w14:paraId="466F21F0" w14:textId="77777777" w:rsidR="00BD3E91" w:rsidRPr="00BD3E91" w:rsidRDefault="00BD3E91" w:rsidP="004A60B4">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3075D31F"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r w:rsidRPr="00BD3E91">
              <w:rPr>
                <w:sz w:val="20"/>
                <w:szCs w:val="20"/>
              </w:rPr>
              <w:t>-</w:t>
            </w:r>
          </w:p>
        </w:tc>
        <w:tc>
          <w:tcPr>
            <w:tcW w:w="180" w:type="dxa"/>
            <w:shd w:val="clear" w:color="auto" w:fill="auto"/>
          </w:tcPr>
          <w:p w14:paraId="33312B6C" w14:textId="77777777" w:rsidR="00BD3E91" w:rsidRPr="00BD3E91" w:rsidRDefault="00BD3E91" w:rsidP="004A60B4">
            <w:pPr>
              <w:tabs>
                <w:tab w:val="decimal" w:pos="908"/>
              </w:tabs>
              <w:ind w:right="-81"/>
              <w:rPr>
                <w:sz w:val="20"/>
                <w:szCs w:val="20"/>
              </w:rPr>
            </w:pPr>
          </w:p>
        </w:tc>
        <w:tc>
          <w:tcPr>
            <w:tcW w:w="1080" w:type="dxa"/>
            <w:shd w:val="clear" w:color="auto" w:fill="auto"/>
          </w:tcPr>
          <w:p w14:paraId="005B9BF0" w14:textId="77777777" w:rsidR="00BD3E91" w:rsidRPr="00BD3E91" w:rsidRDefault="00BD3E91" w:rsidP="004A60B4">
            <w:pPr>
              <w:tabs>
                <w:tab w:val="decimal" w:pos="908"/>
              </w:tabs>
              <w:ind w:right="-81"/>
              <w:rPr>
                <w:sz w:val="20"/>
                <w:szCs w:val="20"/>
              </w:rPr>
            </w:pPr>
          </w:p>
          <w:p w14:paraId="557A0786" w14:textId="77777777" w:rsidR="00BD3E91" w:rsidRPr="00BD3E91" w:rsidRDefault="00BD3E91" w:rsidP="004A60B4">
            <w:pPr>
              <w:tabs>
                <w:tab w:val="decimal" w:pos="908"/>
              </w:tabs>
              <w:ind w:right="-81"/>
              <w:rPr>
                <w:sz w:val="20"/>
                <w:szCs w:val="20"/>
              </w:rPr>
            </w:pPr>
            <w:r w:rsidRPr="00BD3E91">
              <w:rPr>
                <w:sz w:val="20"/>
                <w:szCs w:val="20"/>
              </w:rPr>
              <w:t>3,143</w:t>
            </w:r>
          </w:p>
        </w:tc>
        <w:tc>
          <w:tcPr>
            <w:tcW w:w="180" w:type="dxa"/>
            <w:shd w:val="clear" w:color="auto" w:fill="auto"/>
            <w:vAlign w:val="bottom"/>
          </w:tcPr>
          <w:p w14:paraId="457F8881" w14:textId="77777777" w:rsidR="00BD3E91" w:rsidRPr="00BD3E91" w:rsidRDefault="00BD3E91" w:rsidP="004A60B4">
            <w:pPr>
              <w:tabs>
                <w:tab w:val="decimal" w:pos="908"/>
              </w:tabs>
              <w:ind w:right="-81"/>
              <w:rPr>
                <w:sz w:val="20"/>
                <w:szCs w:val="20"/>
              </w:rPr>
            </w:pPr>
          </w:p>
        </w:tc>
        <w:tc>
          <w:tcPr>
            <w:tcW w:w="1170" w:type="dxa"/>
            <w:shd w:val="clear" w:color="auto" w:fill="auto"/>
            <w:vAlign w:val="bottom"/>
          </w:tcPr>
          <w:p w14:paraId="48A4A982" w14:textId="77777777" w:rsidR="00BD3E91" w:rsidRPr="00BD3E91" w:rsidRDefault="00BD3E91" w:rsidP="004A60B4">
            <w:pPr>
              <w:pStyle w:val="acctfourfigures"/>
              <w:tabs>
                <w:tab w:val="clear" w:pos="765"/>
                <w:tab w:val="decimal" w:pos="1005"/>
              </w:tabs>
              <w:spacing w:line="240" w:lineRule="atLeast"/>
              <w:ind w:right="-66"/>
              <w:rPr>
                <w:sz w:val="20"/>
                <w:szCs w:val="20"/>
              </w:rPr>
            </w:pPr>
            <w:r w:rsidRPr="00BD3E91">
              <w:rPr>
                <w:sz w:val="20"/>
                <w:szCs w:val="20"/>
              </w:rPr>
              <w:t>3,143</w:t>
            </w:r>
          </w:p>
        </w:tc>
      </w:tr>
      <w:tr w:rsidR="00BD3E91" w:rsidRPr="00BD3E91" w14:paraId="65DDF027" w14:textId="77777777" w:rsidTr="004A60B4">
        <w:trPr>
          <w:cantSplit/>
        </w:trPr>
        <w:tc>
          <w:tcPr>
            <w:tcW w:w="3330" w:type="dxa"/>
          </w:tcPr>
          <w:p w14:paraId="75A796C1" w14:textId="77777777" w:rsidR="00BD3E91" w:rsidRPr="00BD3E91" w:rsidRDefault="00BD3E91" w:rsidP="004A60B4">
            <w:pPr>
              <w:spacing w:line="240" w:lineRule="atLeast"/>
              <w:ind w:left="11"/>
              <w:rPr>
                <w:sz w:val="20"/>
                <w:szCs w:val="20"/>
              </w:rPr>
            </w:pPr>
            <w:r w:rsidRPr="00BD3E91">
              <w:rPr>
                <w:sz w:val="20"/>
                <w:szCs w:val="20"/>
              </w:rPr>
              <w:t>Provision for employee benefits</w:t>
            </w:r>
          </w:p>
        </w:tc>
        <w:tc>
          <w:tcPr>
            <w:tcW w:w="990" w:type="dxa"/>
            <w:shd w:val="clear" w:color="auto" w:fill="auto"/>
          </w:tcPr>
          <w:p w14:paraId="394F7003" w14:textId="77777777" w:rsidR="00BD3E91" w:rsidRPr="00BD3E91" w:rsidRDefault="00BD3E91" w:rsidP="004A60B4">
            <w:pPr>
              <w:tabs>
                <w:tab w:val="decimal" w:pos="825"/>
              </w:tabs>
              <w:ind w:right="-81"/>
              <w:rPr>
                <w:sz w:val="20"/>
                <w:szCs w:val="20"/>
              </w:rPr>
            </w:pPr>
            <w:r w:rsidRPr="00BD3E91">
              <w:rPr>
                <w:sz w:val="20"/>
                <w:szCs w:val="20"/>
              </w:rPr>
              <w:t>1,304</w:t>
            </w:r>
          </w:p>
        </w:tc>
        <w:tc>
          <w:tcPr>
            <w:tcW w:w="180" w:type="dxa"/>
            <w:shd w:val="clear" w:color="auto" w:fill="auto"/>
          </w:tcPr>
          <w:p w14:paraId="3788ED58" w14:textId="77777777" w:rsidR="00BD3E91" w:rsidRPr="00BD3E91" w:rsidRDefault="00BD3E91" w:rsidP="004A60B4">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1B062309" w14:textId="77777777" w:rsidR="00BD3E91" w:rsidRPr="00BD3E91" w:rsidRDefault="00BD3E91" w:rsidP="00785C52">
            <w:pPr>
              <w:pStyle w:val="acctfourfigures"/>
              <w:tabs>
                <w:tab w:val="clear" w:pos="765"/>
                <w:tab w:val="decimal" w:pos="735"/>
              </w:tabs>
              <w:spacing w:line="240" w:lineRule="atLeast"/>
              <w:ind w:right="-75"/>
              <w:rPr>
                <w:sz w:val="20"/>
                <w:szCs w:val="20"/>
              </w:rPr>
            </w:pPr>
            <w:r w:rsidRPr="00BD3E91">
              <w:rPr>
                <w:sz w:val="20"/>
                <w:szCs w:val="20"/>
              </w:rPr>
              <w:t>517</w:t>
            </w:r>
          </w:p>
        </w:tc>
        <w:tc>
          <w:tcPr>
            <w:tcW w:w="180" w:type="dxa"/>
            <w:shd w:val="clear" w:color="auto" w:fill="auto"/>
            <w:vAlign w:val="bottom"/>
          </w:tcPr>
          <w:p w14:paraId="557AD07B" w14:textId="77777777" w:rsidR="00BD3E91" w:rsidRPr="00BD3E91" w:rsidRDefault="00BD3E91" w:rsidP="004A60B4">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639CF212"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r w:rsidRPr="00BD3E91">
              <w:rPr>
                <w:sz w:val="20"/>
                <w:szCs w:val="20"/>
              </w:rPr>
              <w:t>-</w:t>
            </w:r>
          </w:p>
        </w:tc>
        <w:tc>
          <w:tcPr>
            <w:tcW w:w="180" w:type="dxa"/>
            <w:shd w:val="clear" w:color="auto" w:fill="auto"/>
          </w:tcPr>
          <w:p w14:paraId="16FF9241" w14:textId="77777777" w:rsidR="00BD3E91" w:rsidRPr="00BD3E91" w:rsidRDefault="00BD3E91" w:rsidP="004A60B4">
            <w:pPr>
              <w:tabs>
                <w:tab w:val="decimal" w:pos="908"/>
              </w:tabs>
              <w:ind w:right="-81"/>
              <w:rPr>
                <w:sz w:val="20"/>
                <w:szCs w:val="20"/>
              </w:rPr>
            </w:pPr>
          </w:p>
        </w:tc>
        <w:tc>
          <w:tcPr>
            <w:tcW w:w="1080" w:type="dxa"/>
            <w:shd w:val="clear" w:color="auto" w:fill="auto"/>
          </w:tcPr>
          <w:p w14:paraId="659A88CD" w14:textId="77777777" w:rsidR="00BD3E91" w:rsidRPr="00BD3E91" w:rsidRDefault="00BD3E91" w:rsidP="004A60B4">
            <w:pPr>
              <w:tabs>
                <w:tab w:val="decimal" w:pos="908"/>
              </w:tabs>
              <w:ind w:right="-81"/>
              <w:rPr>
                <w:sz w:val="20"/>
                <w:szCs w:val="20"/>
              </w:rPr>
            </w:pPr>
            <w:r w:rsidRPr="00BD3E91">
              <w:rPr>
                <w:sz w:val="20"/>
                <w:szCs w:val="20"/>
              </w:rPr>
              <w:t>3,652</w:t>
            </w:r>
          </w:p>
        </w:tc>
        <w:tc>
          <w:tcPr>
            <w:tcW w:w="180" w:type="dxa"/>
            <w:shd w:val="clear" w:color="auto" w:fill="auto"/>
            <w:vAlign w:val="bottom"/>
          </w:tcPr>
          <w:p w14:paraId="747EFB5C" w14:textId="77777777" w:rsidR="00BD3E91" w:rsidRPr="00BD3E91" w:rsidRDefault="00BD3E91" w:rsidP="004A60B4">
            <w:pPr>
              <w:tabs>
                <w:tab w:val="decimal" w:pos="908"/>
              </w:tabs>
              <w:ind w:right="-81"/>
              <w:rPr>
                <w:sz w:val="20"/>
                <w:szCs w:val="20"/>
              </w:rPr>
            </w:pPr>
          </w:p>
        </w:tc>
        <w:tc>
          <w:tcPr>
            <w:tcW w:w="1170" w:type="dxa"/>
            <w:shd w:val="clear" w:color="auto" w:fill="auto"/>
            <w:vAlign w:val="bottom"/>
          </w:tcPr>
          <w:p w14:paraId="467DDEEC" w14:textId="77777777" w:rsidR="00BD3E91" w:rsidRPr="00BD3E91" w:rsidRDefault="00BD3E91" w:rsidP="004A60B4">
            <w:pPr>
              <w:pStyle w:val="acctfourfigures"/>
              <w:tabs>
                <w:tab w:val="clear" w:pos="765"/>
                <w:tab w:val="decimal" w:pos="1005"/>
              </w:tabs>
              <w:spacing w:line="240" w:lineRule="atLeast"/>
              <w:ind w:right="-66"/>
              <w:rPr>
                <w:sz w:val="20"/>
                <w:szCs w:val="20"/>
              </w:rPr>
            </w:pPr>
            <w:r w:rsidRPr="00BD3E91">
              <w:rPr>
                <w:sz w:val="20"/>
                <w:szCs w:val="20"/>
              </w:rPr>
              <w:t>5,473</w:t>
            </w:r>
          </w:p>
        </w:tc>
      </w:tr>
      <w:tr w:rsidR="00BD3E91" w:rsidRPr="00BD3E91" w14:paraId="6AFF5947" w14:textId="77777777" w:rsidTr="004A60B4">
        <w:trPr>
          <w:cantSplit/>
        </w:trPr>
        <w:tc>
          <w:tcPr>
            <w:tcW w:w="3330" w:type="dxa"/>
          </w:tcPr>
          <w:p w14:paraId="0E530201" w14:textId="77777777" w:rsidR="00BD3E91" w:rsidRPr="00BD3E91" w:rsidRDefault="00BD3E91" w:rsidP="004A60B4">
            <w:pPr>
              <w:spacing w:line="240" w:lineRule="atLeast"/>
              <w:ind w:left="11"/>
              <w:rPr>
                <w:sz w:val="20"/>
                <w:szCs w:val="20"/>
              </w:rPr>
            </w:pPr>
            <w:r w:rsidRPr="00BD3E91">
              <w:rPr>
                <w:sz w:val="20"/>
                <w:szCs w:val="20"/>
              </w:rPr>
              <w:t>Contract liabilities</w:t>
            </w:r>
          </w:p>
        </w:tc>
        <w:tc>
          <w:tcPr>
            <w:tcW w:w="990" w:type="dxa"/>
            <w:shd w:val="clear" w:color="auto" w:fill="auto"/>
          </w:tcPr>
          <w:p w14:paraId="2180A12E" w14:textId="77777777" w:rsidR="00BD3E91" w:rsidRPr="00BD3E91" w:rsidRDefault="00BD3E91" w:rsidP="004A60B4">
            <w:pPr>
              <w:tabs>
                <w:tab w:val="decimal" w:pos="825"/>
              </w:tabs>
              <w:ind w:right="-81"/>
              <w:rPr>
                <w:sz w:val="20"/>
                <w:szCs w:val="20"/>
              </w:rPr>
            </w:pPr>
            <w:r w:rsidRPr="00BD3E91">
              <w:rPr>
                <w:sz w:val="20"/>
                <w:szCs w:val="20"/>
              </w:rPr>
              <w:t>102,843</w:t>
            </w:r>
          </w:p>
        </w:tc>
        <w:tc>
          <w:tcPr>
            <w:tcW w:w="180" w:type="dxa"/>
            <w:shd w:val="clear" w:color="auto" w:fill="auto"/>
          </w:tcPr>
          <w:p w14:paraId="5EB419C1" w14:textId="77777777" w:rsidR="00BD3E91" w:rsidRPr="00BD3E91" w:rsidRDefault="00BD3E91" w:rsidP="004A60B4">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3E4CFC39" w14:textId="77777777" w:rsidR="00BD3E91" w:rsidRPr="00BD3E91" w:rsidRDefault="00BD3E91" w:rsidP="00785C52">
            <w:pPr>
              <w:pStyle w:val="acctfourfigures"/>
              <w:tabs>
                <w:tab w:val="clear" w:pos="765"/>
                <w:tab w:val="decimal" w:pos="735"/>
              </w:tabs>
              <w:spacing w:line="240" w:lineRule="atLeast"/>
              <w:ind w:right="-75"/>
              <w:rPr>
                <w:sz w:val="20"/>
                <w:szCs w:val="20"/>
              </w:rPr>
            </w:pPr>
            <w:r w:rsidRPr="00BD3E91">
              <w:rPr>
                <w:sz w:val="20"/>
                <w:szCs w:val="20"/>
              </w:rPr>
              <w:t>(3,722)</w:t>
            </w:r>
          </w:p>
        </w:tc>
        <w:tc>
          <w:tcPr>
            <w:tcW w:w="180" w:type="dxa"/>
            <w:shd w:val="clear" w:color="auto" w:fill="auto"/>
            <w:vAlign w:val="bottom"/>
          </w:tcPr>
          <w:p w14:paraId="2A74DAE5" w14:textId="77777777" w:rsidR="00BD3E91" w:rsidRPr="00BD3E91" w:rsidRDefault="00BD3E91" w:rsidP="004A60B4">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5FFE41E8"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r w:rsidRPr="00BD3E91">
              <w:rPr>
                <w:sz w:val="20"/>
                <w:szCs w:val="20"/>
              </w:rPr>
              <w:t>-</w:t>
            </w:r>
          </w:p>
        </w:tc>
        <w:tc>
          <w:tcPr>
            <w:tcW w:w="180" w:type="dxa"/>
            <w:shd w:val="clear" w:color="auto" w:fill="auto"/>
          </w:tcPr>
          <w:p w14:paraId="38333C65" w14:textId="77777777" w:rsidR="00BD3E91" w:rsidRPr="00BD3E91" w:rsidRDefault="00BD3E91" w:rsidP="004A60B4">
            <w:pPr>
              <w:tabs>
                <w:tab w:val="decimal" w:pos="908"/>
              </w:tabs>
              <w:ind w:right="-81"/>
              <w:rPr>
                <w:sz w:val="20"/>
                <w:szCs w:val="20"/>
              </w:rPr>
            </w:pPr>
          </w:p>
        </w:tc>
        <w:tc>
          <w:tcPr>
            <w:tcW w:w="1080" w:type="dxa"/>
            <w:shd w:val="clear" w:color="auto" w:fill="auto"/>
          </w:tcPr>
          <w:p w14:paraId="20A0C3BD" w14:textId="77777777" w:rsidR="00BD3E91" w:rsidRPr="00BD3E91" w:rsidRDefault="00BD3E91" w:rsidP="004A60B4">
            <w:pPr>
              <w:pStyle w:val="acctfourfigures"/>
              <w:tabs>
                <w:tab w:val="clear" w:pos="765"/>
                <w:tab w:val="decimal" w:pos="460"/>
              </w:tabs>
              <w:spacing w:line="240" w:lineRule="atLeast"/>
              <w:ind w:left="154" w:right="100"/>
              <w:jc w:val="center"/>
              <w:rPr>
                <w:sz w:val="20"/>
                <w:szCs w:val="20"/>
              </w:rPr>
            </w:pPr>
            <w:r w:rsidRPr="00BD3E91">
              <w:rPr>
                <w:sz w:val="20"/>
                <w:szCs w:val="20"/>
              </w:rPr>
              <w:t>-</w:t>
            </w:r>
          </w:p>
        </w:tc>
        <w:tc>
          <w:tcPr>
            <w:tcW w:w="180" w:type="dxa"/>
            <w:shd w:val="clear" w:color="auto" w:fill="auto"/>
            <w:vAlign w:val="bottom"/>
          </w:tcPr>
          <w:p w14:paraId="5281E35B" w14:textId="77777777" w:rsidR="00BD3E91" w:rsidRPr="00BD3E91" w:rsidRDefault="00BD3E91" w:rsidP="004A60B4">
            <w:pPr>
              <w:tabs>
                <w:tab w:val="decimal" w:pos="908"/>
              </w:tabs>
              <w:ind w:right="-81"/>
              <w:rPr>
                <w:sz w:val="20"/>
                <w:szCs w:val="20"/>
              </w:rPr>
            </w:pPr>
          </w:p>
        </w:tc>
        <w:tc>
          <w:tcPr>
            <w:tcW w:w="1170" w:type="dxa"/>
            <w:shd w:val="clear" w:color="auto" w:fill="auto"/>
            <w:vAlign w:val="bottom"/>
          </w:tcPr>
          <w:p w14:paraId="5BFBEEA7" w14:textId="77777777" w:rsidR="00BD3E91" w:rsidRPr="00BD3E91" w:rsidRDefault="00BD3E91" w:rsidP="004A60B4">
            <w:pPr>
              <w:pStyle w:val="acctfourfigures"/>
              <w:tabs>
                <w:tab w:val="clear" w:pos="765"/>
                <w:tab w:val="decimal" w:pos="1005"/>
              </w:tabs>
              <w:spacing w:line="240" w:lineRule="atLeast"/>
              <w:ind w:right="-66"/>
              <w:rPr>
                <w:sz w:val="20"/>
                <w:szCs w:val="20"/>
              </w:rPr>
            </w:pPr>
            <w:r w:rsidRPr="00BD3E91">
              <w:rPr>
                <w:sz w:val="20"/>
                <w:szCs w:val="20"/>
              </w:rPr>
              <w:t>99,121</w:t>
            </w:r>
          </w:p>
        </w:tc>
      </w:tr>
      <w:tr w:rsidR="00BD3E91" w:rsidRPr="00BD3E91" w14:paraId="7D4A077F" w14:textId="77777777" w:rsidTr="004A60B4">
        <w:trPr>
          <w:cantSplit/>
        </w:trPr>
        <w:tc>
          <w:tcPr>
            <w:tcW w:w="3330" w:type="dxa"/>
          </w:tcPr>
          <w:p w14:paraId="6110E61D" w14:textId="77777777" w:rsidR="00BD3E91" w:rsidRPr="00BD3E91" w:rsidRDefault="00BD3E91" w:rsidP="004A60B4">
            <w:pPr>
              <w:spacing w:line="240" w:lineRule="atLeast"/>
              <w:ind w:left="11"/>
              <w:rPr>
                <w:sz w:val="20"/>
                <w:szCs w:val="20"/>
              </w:rPr>
            </w:pPr>
            <w:r w:rsidRPr="00BD3E91">
              <w:rPr>
                <w:sz w:val="20"/>
                <w:szCs w:val="20"/>
              </w:rPr>
              <w:t>Depreciation of assets under leases</w:t>
            </w:r>
          </w:p>
        </w:tc>
        <w:tc>
          <w:tcPr>
            <w:tcW w:w="990" w:type="dxa"/>
            <w:shd w:val="clear" w:color="auto" w:fill="auto"/>
          </w:tcPr>
          <w:p w14:paraId="6058C0F9" w14:textId="77777777" w:rsidR="00BD3E91" w:rsidRPr="00BD3E91" w:rsidRDefault="00BD3E91" w:rsidP="004A60B4">
            <w:pPr>
              <w:tabs>
                <w:tab w:val="decimal" w:pos="825"/>
              </w:tabs>
              <w:ind w:right="-81"/>
              <w:rPr>
                <w:sz w:val="20"/>
                <w:szCs w:val="20"/>
              </w:rPr>
            </w:pPr>
            <w:r w:rsidRPr="00BD3E91">
              <w:rPr>
                <w:sz w:val="20"/>
                <w:szCs w:val="20"/>
              </w:rPr>
              <w:t>311</w:t>
            </w:r>
          </w:p>
        </w:tc>
        <w:tc>
          <w:tcPr>
            <w:tcW w:w="180" w:type="dxa"/>
            <w:shd w:val="clear" w:color="auto" w:fill="auto"/>
          </w:tcPr>
          <w:p w14:paraId="47EFF383" w14:textId="77777777" w:rsidR="00BD3E91" w:rsidRPr="00BD3E91" w:rsidRDefault="00BD3E91" w:rsidP="004A60B4">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5B5DC75F" w14:textId="77777777" w:rsidR="00BD3E91" w:rsidRPr="00BD3E91" w:rsidRDefault="00BD3E91" w:rsidP="00785C52">
            <w:pPr>
              <w:pStyle w:val="acctfourfigures"/>
              <w:tabs>
                <w:tab w:val="clear" w:pos="765"/>
                <w:tab w:val="decimal" w:pos="735"/>
              </w:tabs>
              <w:spacing w:line="240" w:lineRule="atLeast"/>
              <w:ind w:right="-75"/>
              <w:rPr>
                <w:sz w:val="20"/>
                <w:szCs w:val="20"/>
              </w:rPr>
            </w:pPr>
            <w:r w:rsidRPr="00BD3E91">
              <w:rPr>
                <w:sz w:val="20"/>
                <w:szCs w:val="20"/>
              </w:rPr>
              <w:t>(26)</w:t>
            </w:r>
          </w:p>
        </w:tc>
        <w:tc>
          <w:tcPr>
            <w:tcW w:w="180" w:type="dxa"/>
            <w:shd w:val="clear" w:color="auto" w:fill="auto"/>
            <w:vAlign w:val="bottom"/>
          </w:tcPr>
          <w:p w14:paraId="37B67F19" w14:textId="77777777" w:rsidR="00BD3E91" w:rsidRPr="00BD3E91" w:rsidRDefault="00BD3E91" w:rsidP="004A60B4">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6F36B806"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r w:rsidRPr="00BD3E91">
              <w:rPr>
                <w:sz w:val="20"/>
                <w:szCs w:val="20"/>
              </w:rPr>
              <w:t>-</w:t>
            </w:r>
          </w:p>
        </w:tc>
        <w:tc>
          <w:tcPr>
            <w:tcW w:w="180" w:type="dxa"/>
            <w:shd w:val="clear" w:color="auto" w:fill="auto"/>
          </w:tcPr>
          <w:p w14:paraId="213EA522" w14:textId="77777777" w:rsidR="00BD3E91" w:rsidRPr="00BD3E91" w:rsidRDefault="00BD3E91" w:rsidP="004A60B4">
            <w:pPr>
              <w:tabs>
                <w:tab w:val="decimal" w:pos="908"/>
              </w:tabs>
              <w:ind w:right="-81"/>
              <w:rPr>
                <w:sz w:val="20"/>
                <w:szCs w:val="20"/>
              </w:rPr>
            </w:pPr>
          </w:p>
        </w:tc>
        <w:tc>
          <w:tcPr>
            <w:tcW w:w="1080" w:type="dxa"/>
            <w:shd w:val="clear" w:color="auto" w:fill="auto"/>
          </w:tcPr>
          <w:p w14:paraId="7B51D301" w14:textId="77777777" w:rsidR="00BD3E91" w:rsidRPr="00BD3E91" w:rsidRDefault="00BD3E91" w:rsidP="004A60B4">
            <w:pPr>
              <w:tabs>
                <w:tab w:val="decimal" w:pos="908"/>
              </w:tabs>
              <w:ind w:right="-81"/>
              <w:rPr>
                <w:sz w:val="20"/>
                <w:szCs w:val="20"/>
              </w:rPr>
            </w:pPr>
            <w:r w:rsidRPr="00BD3E91">
              <w:rPr>
                <w:sz w:val="20"/>
                <w:szCs w:val="20"/>
              </w:rPr>
              <w:t>155</w:t>
            </w:r>
          </w:p>
        </w:tc>
        <w:tc>
          <w:tcPr>
            <w:tcW w:w="180" w:type="dxa"/>
            <w:shd w:val="clear" w:color="auto" w:fill="auto"/>
            <w:vAlign w:val="bottom"/>
          </w:tcPr>
          <w:p w14:paraId="0D18BC69" w14:textId="77777777" w:rsidR="00BD3E91" w:rsidRPr="00BD3E91" w:rsidRDefault="00BD3E91" w:rsidP="004A60B4">
            <w:pPr>
              <w:tabs>
                <w:tab w:val="decimal" w:pos="908"/>
              </w:tabs>
              <w:ind w:right="-81"/>
              <w:rPr>
                <w:sz w:val="20"/>
                <w:szCs w:val="20"/>
              </w:rPr>
            </w:pPr>
          </w:p>
        </w:tc>
        <w:tc>
          <w:tcPr>
            <w:tcW w:w="1170" w:type="dxa"/>
            <w:shd w:val="clear" w:color="auto" w:fill="auto"/>
            <w:vAlign w:val="bottom"/>
          </w:tcPr>
          <w:p w14:paraId="0900C31E" w14:textId="77777777" w:rsidR="00BD3E91" w:rsidRPr="00BD3E91" w:rsidRDefault="00BD3E91" w:rsidP="004A60B4">
            <w:pPr>
              <w:pStyle w:val="acctfourfigures"/>
              <w:tabs>
                <w:tab w:val="clear" w:pos="765"/>
                <w:tab w:val="decimal" w:pos="1005"/>
              </w:tabs>
              <w:spacing w:line="240" w:lineRule="atLeast"/>
              <w:ind w:right="-66"/>
              <w:rPr>
                <w:sz w:val="20"/>
                <w:szCs w:val="20"/>
              </w:rPr>
            </w:pPr>
            <w:r w:rsidRPr="00BD3E91">
              <w:rPr>
                <w:sz w:val="20"/>
                <w:szCs w:val="20"/>
              </w:rPr>
              <w:t>440</w:t>
            </w:r>
          </w:p>
        </w:tc>
      </w:tr>
      <w:tr w:rsidR="00BD3E91" w:rsidRPr="00BD3E91" w14:paraId="3E8953A9" w14:textId="77777777" w:rsidTr="004A60B4">
        <w:trPr>
          <w:cantSplit/>
        </w:trPr>
        <w:tc>
          <w:tcPr>
            <w:tcW w:w="3330" w:type="dxa"/>
          </w:tcPr>
          <w:p w14:paraId="1C0E9CC8" w14:textId="77777777" w:rsidR="00BD3E91" w:rsidRPr="00BD3E91" w:rsidRDefault="00BD3E91" w:rsidP="004A60B4">
            <w:pPr>
              <w:spacing w:line="240" w:lineRule="atLeast"/>
              <w:ind w:left="11"/>
              <w:rPr>
                <w:sz w:val="20"/>
                <w:szCs w:val="20"/>
              </w:rPr>
            </w:pPr>
            <w:r w:rsidRPr="00BD3E91">
              <w:rPr>
                <w:sz w:val="20"/>
                <w:szCs w:val="20"/>
              </w:rPr>
              <w:t>Loss carry forward</w:t>
            </w:r>
          </w:p>
        </w:tc>
        <w:tc>
          <w:tcPr>
            <w:tcW w:w="990" w:type="dxa"/>
            <w:shd w:val="clear" w:color="auto" w:fill="auto"/>
          </w:tcPr>
          <w:p w14:paraId="77A1720E" w14:textId="77777777" w:rsidR="00BD3E91" w:rsidRPr="00BD3E91" w:rsidRDefault="00BD3E91" w:rsidP="004A60B4">
            <w:pPr>
              <w:tabs>
                <w:tab w:val="decimal" w:pos="825"/>
              </w:tabs>
              <w:ind w:right="-81"/>
              <w:rPr>
                <w:sz w:val="20"/>
                <w:szCs w:val="20"/>
              </w:rPr>
            </w:pPr>
            <w:r w:rsidRPr="00BD3E91">
              <w:rPr>
                <w:sz w:val="20"/>
                <w:szCs w:val="20"/>
              </w:rPr>
              <w:t>16,808</w:t>
            </w:r>
          </w:p>
        </w:tc>
        <w:tc>
          <w:tcPr>
            <w:tcW w:w="180" w:type="dxa"/>
            <w:shd w:val="clear" w:color="auto" w:fill="auto"/>
          </w:tcPr>
          <w:p w14:paraId="07A17548" w14:textId="77777777" w:rsidR="00BD3E91" w:rsidRPr="00BD3E91" w:rsidRDefault="00BD3E91" w:rsidP="004A60B4">
            <w:pPr>
              <w:pStyle w:val="acctfourfigures"/>
              <w:tabs>
                <w:tab w:val="clear" w:pos="765"/>
                <w:tab w:val="decimal" w:pos="908"/>
              </w:tabs>
              <w:spacing w:line="240" w:lineRule="atLeast"/>
              <w:ind w:right="-81"/>
              <w:rPr>
                <w:sz w:val="20"/>
                <w:szCs w:val="20"/>
              </w:rPr>
            </w:pPr>
          </w:p>
        </w:tc>
        <w:tc>
          <w:tcPr>
            <w:tcW w:w="990" w:type="dxa"/>
            <w:shd w:val="clear" w:color="auto" w:fill="auto"/>
            <w:vAlign w:val="bottom"/>
          </w:tcPr>
          <w:p w14:paraId="581CF7BD" w14:textId="77777777" w:rsidR="00BD3E91" w:rsidRPr="00BD3E91" w:rsidRDefault="00BD3E91" w:rsidP="00785C52">
            <w:pPr>
              <w:pStyle w:val="acctfourfigures"/>
              <w:tabs>
                <w:tab w:val="clear" w:pos="765"/>
                <w:tab w:val="decimal" w:pos="735"/>
              </w:tabs>
              <w:spacing w:line="240" w:lineRule="atLeast"/>
              <w:ind w:right="-75"/>
              <w:rPr>
                <w:sz w:val="20"/>
                <w:szCs w:val="20"/>
              </w:rPr>
            </w:pPr>
            <w:r w:rsidRPr="00BD3E91">
              <w:rPr>
                <w:sz w:val="20"/>
                <w:szCs w:val="20"/>
              </w:rPr>
              <w:t>1,676</w:t>
            </w:r>
          </w:p>
        </w:tc>
        <w:tc>
          <w:tcPr>
            <w:tcW w:w="180" w:type="dxa"/>
            <w:shd w:val="clear" w:color="auto" w:fill="auto"/>
            <w:vAlign w:val="bottom"/>
          </w:tcPr>
          <w:p w14:paraId="6A58EA6B" w14:textId="77777777" w:rsidR="00BD3E91" w:rsidRPr="00BD3E91" w:rsidRDefault="00BD3E91" w:rsidP="004A60B4">
            <w:pPr>
              <w:pStyle w:val="acctfourfigures"/>
              <w:tabs>
                <w:tab w:val="clear" w:pos="765"/>
                <w:tab w:val="decimal" w:pos="1094"/>
              </w:tabs>
              <w:spacing w:line="240" w:lineRule="atLeast"/>
              <w:ind w:right="-66"/>
              <w:rPr>
                <w:sz w:val="20"/>
                <w:szCs w:val="20"/>
              </w:rPr>
            </w:pPr>
          </w:p>
        </w:tc>
        <w:tc>
          <w:tcPr>
            <w:tcW w:w="1260" w:type="dxa"/>
            <w:shd w:val="clear" w:color="auto" w:fill="auto"/>
            <w:vAlign w:val="bottom"/>
          </w:tcPr>
          <w:p w14:paraId="70260620"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r w:rsidRPr="00BD3E91">
              <w:rPr>
                <w:sz w:val="20"/>
                <w:szCs w:val="20"/>
              </w:rPr>
              <w:t>-</w:t>
            </w:r>
          </w:p>
        </w:tc>
        <w:tc>
          <w:tcPr>
            <w:tcW w:w="180" w:type="dxa"/>
            <w:shd w:val="clear" w:color="auto" w:fill="auto"/>
          </w:tcPr>
          <w:p w14:paraId="7DC5F21B" w14:textId="77777777" w:rsidR="00BD3E91" w:rsidRPr="00BD3E91" w:rsidRDefault="00BD3E91" w:rsidP="004A60B4">
            <w:pPr>
              <w:tabs>
                <w:tab w:val="decimal" w:pos="908"/>
              </w:tabs>
              <w:ind w:right="-81"/>
              <w:rPr>
                <w:sz w:val="20"/>
                <w:szCs w:val="20"/>
              </w:rPr>
            </w:pPr>
          </w:p>
        </w:tc>
        <w:tc>
          <w:tcPr>
            <w:tcW w:w="1080" w:type="dxa"/>
            <w:tcBorders>
              <w:bottom w:val="single" w:sz="4" w:space="0" w:color="auto"/>
            </w:tcBorders>
            <w:shd w:val="clear" w:color="auto" w:fill="auto"/>
          </w:tcPr>
          <w:p w14:paraId="2DE5F902" w14:textId="77777777" w:rsidR="00BD3E91" w:rsidRPr="00BD3E91" w:rsidRDefault="00BD3E91" w:rsidP="004A60B4">
            <w:pPr>
              <w:tabs>
                <w:tab w:val="decimal" w:pos="908"/>
              </w:tabs>
              <w:ind w:right="-81"/>
              <w:rPr>
                <w:sz w:val="20"/>
                <w:szCs w:val="20"/>
              </w:rPr>
            </w:pPr>
            <w:r w:rsidRPr="00BD3E91">
              <w:rPr>
                <w:sz w:val="20"/>
                <w:szCs w:val="20"/>
              </w:rPr>
              <w:t>12,741</w:t>
            </w:r>
          </w:p>
        </w:tc>
        <w:tc>
          <w:tcPr>
            <w:tcW w:w="180" w:type="dxa"/>
            <w:shd w:val="clear" w:color="auto" w:fill="auto"/>
            <w:vAlign w:val="bottom"/>
          </w:tcPr>
          <w:p w14:paraId="6A8E9DA9" w14:textId="77777777" w:rsidR="00BD3E91" w:rsidRPr="00BD3E91" w:rsidRDefault="00BD3E91" w:rsidP="004A60B4">
            <w:pPr>
              <w:tabs>
                <w:tab w:val="decimal" w:pos="908"/>
              </w:tabs>
              <w:ind w:right="-81"/>
              <w:rPr>
                <w:sz w:val="20"/>
                <w:szCs w:val="20"/>
              </w:rPr>
            </w:pPr>
          </w:p>
        </w:tc>
        <w:tc>
          <w:tcPr>
            <w:tcW w:w="1170" w:type="dxa"/>
            <w:shd w:val="clear" w:color="auto" w:fill="auto"/>
            <w:vAlign w:val="bottom"/>
          </w:tcPr>
          <w:p w14:paraId="7C4357B9" w14:textId="77777777" w:rsidR="00BD3E91" w:rsidRPr="00BD3E91" w:rsidRDefault="00BD3E91" w:rsidP="004A60B4">
            <w:pPr>
              <w:pStyle w:val="acctfourfigures"/>
              <w:tabs>
                <w:tab w:val="clear" w:pos="765"/>
                <w:tab w:val="decimal" w:pos="1005"/>
              </w:tabs>
              <w:spacing w:line="240" w:lineRule="atLeast"/>
              <w:ind w:right="-66"/>
              <w:rPr>
                <w:sz w:val="20"/>
                <w:szCs w:val="20"/>
              </w:rPr>
            </w:pPr>
            <w:r w:rsidRPr="00BD3E91">
              <w:rPr>
                <w:sz w:val="20"/>
                <w:szCs w:val="20"/>
              </w:rPr>
              <w:t>31,225</w:t>
            </w:r>
          </w:p>
        </w:tc>
      </w:tr>
      <w:tr w:rsidR="00BD3E91" w:rsidRPr="00BD3E91" w14:paraId="0F6BC125" w14:textId="77777777" w:rsidTr="004A60B4">
        <w:trPr>
          <w:cantSplit/>
        </w:trPr>
        <w:tc>
          <w:tcPr>
            <w:tcW w:w="3330" w:type="dxa"/>
          </w:tcPr>
          <w:p w14:paraId="355B532F" w14:textId="77777777" w:rsidR="00BD3E91" w:rsidRPr="00BD3E91" w:rsidRDefault="00BD3E91" w:rsidP="004A60B4">
            <w:pPr>
              <w:spacing w:line="240" w:lineRule="atLeast"/>
              <w:ind w:left="11"/>
              <w:rPr>
                <w:b/>
                <w:bCs/>
                <w:sz w:val="20"/>
                <w:szCs w:val="20"/>
              </w:rPr>
            </w:pPr>
            <w:r w:rsidRPr="00BD3E91">
              <w:rPr>
                <w:b/>
                <w:bCs/>
                <w:sz w:val="20"/>
                <w:szCs w:val="20"/>
              </w:rPr>
              <w:t>Total</w:t>
            </w:r>
          </w:p>
        </w:tc>
        <w:tc>
          <w:tcPr>
            <w:tcW w:w="990" w:type="dxa"/>
            <w:tcBorders>
              <w:top w:val="single" w:sz="4" w:space="0" w:color="auto"/>
              <w:bottom w:val="single" w:sz="4" w:space="0" w:color="auto"/>
            </w:tcBorders>
            <w:shd w:val="clear" w:color="auto" w:fill="auto"/>
          </w:tcPr>
          <w:p w14:paraId="0B931548" w14:textId="77777777" w:rsidR="00BD3E91" w:rsidRPr="00BD3E91" w:rsidRDefault="00BD3E91" w:rsidP="004A60B4">
            <w:pPr>
              <w:tabs>
                <w:tab w:val="decimal" w:pos="825"/>
              </w:tabs>
              <w:ind w:right="-81"/>
              <w:rPr>
                <w:b/>
                <w:bCs/>
                <w:sz w:val="20"/>
                <w:szCs w:val="20"/>
              </w:rPr>
            </w:pPr>
            <w:r w:rsidRPr="00BD3E91">
              <w:rPr>
                <w:b/>
                <w:bCs/>
                <w:sz w:val="20"/>
                <w:szCs w:val="20"/>
              </w:rPr>
              <w:t>140,115</w:t>
            </w:r>
          </w:p>
        </w:tc>
        <w:tc>
          <w:tcPr>
            <w:tcW w:w="180" w:type="dxa"/>
            <w:shd w:val="clear" w:color="auto" w:fill="auto"/>
          </w:tcPr>
          <w:p w14:paraId="24A43184" w14:textId="77777777" w:rsidR="00BD3E91" w:rsidRPr="00BD3E91" w:rsidRDefault="00BD3E91" w:rsidP="004A60B4">
            <w:pPr>
              <w:pStyle w:val="acctfourfigures"/>
              <w:tabs>
                <w:tab w:val="clear" w:pos="765"/>
                <w:tab w:val="decimal" w:pos="908"/>
              </w:tabs>
              <w:spacing w:line="240" w:lineRule="atLeast"/>
              <w:ind w:right="-81"/>
              <w:rPr>
                <w:b/>
                <w:bCs/>
                <w:sz w:val="20"/>
                <w:szCs w:val="20"/>
              </w:rPr>
            </w:pPr>
          </w:p>
        </w:tc>
        <w:tc>
          <w:tcPr>
            <w:tcW w:w="990" w:type="dxa"/>
            <w:tcBorders>
              <w:top w:val="single" w:sz="4" w:space="0" w:color="auto"/>
              <w:bottom w:val="single" w:sz="4" w:space="0" w:color="auto"/>
            </w:tcBorders>
            <w:shd w:val="clear" w:color="auto" w:fill="auto"/>
            <w:vAlign w:val="bottom"/>
          </w:tcPr>
          <w:p w14:paraId="4A0C5DEF" w14:textId="77777777" w:rsidR="00BD3E91" w:rsidRPr="00785C52" w:rsidRDefault="00BD3E91" w:rsidP="00785C52">
            <w:pPr>
              <w:pStyle w:val="acctfourfigures"/>
              <w:tabs>
                <w:tab w:val="clear" w:pos="765"/>
                <w:tab w:val="decimal" w:pos="735"/>
              </w:tabs>
              <w:spacing w:line="240" w:lineRule="atLeast"/>
              <w:ind w:right="-75"/>
              <w:rPr>
                <w:b/>
                <w:bCs/>
                <w:sz w:val="20"/>
                <w:szCs w:val="20"/>
              </w:rPr>
            </w:pPr>
            <w:r w:rsidRPr="00785C52">
              <w:rPr>
                <w:b/>
                <w:bCs/>
                <w:sz w:val="20"/>
                <w:szCs w:val="20"/>
              </w:rPr>
              <w:t>(2,508)</w:t>
            </w:r>
          </w:p>
        </w:tc>
        <w:tc>
          <w:tcPr>
            <w:tcW w:w="180" w:type="dxa"/>
            <w:shd w:val="clear" w:color="auto" w:fill="auto"/>
            <w:vAlign w:val="bottom"/>
          </w:tcPr>
          <w:p w14:paraId="577C7084" w14:textId="77777777" w:rsidR="00BD3E91" w:rsidRPr="00BD3E91" w:rsidRDefault="00BD3E91" w:rsidP="004A60B4">
            <w:pPr>
              <w:pStyle w:val="acctfourfigures"/>
              <w:tabs>
                <w:tab w:val="clear" w:pos="765"/>
                <w:tab w:val="decimal" w:pos="1094"/>
              </w:tabs>
              <w:spacing w:line="240" w:lineRule="atLeast"/>
              <w:ind w:right="-66"/>
              <w:rPr>
                <w:b/>
                <w:bCs/>
                <w:sz w:val="20"/>
                <w:szCs w:val="20"/>
              </w:rPr>
            </w:pPr>
          </w:p>
        </w:tc>
        <w:tc>
          <w:tcPr>
            <w:tcW w:w="1260" w:type="dxa"/>
            <w:tcBorders>
              <w:top w:val="single" w:sz="4" w:space="0" w:color="auto"/>
              <w:bottom w:val="single" w:sz="4" w:space="0" w:color="auto"/>
            </w:tcBorders>
            <w:shd w:val="clear" w:color="auto" w:fill="auto"/>
            <w:vAlign w:val="bottom"/>
          </w:tcPr>
          <w:p w14:paraId="5BF557DC" w14:textId="77777777" w:rsidR="00BD3E91" w:rsidRPr="00BD3E91" w:rsidRDefault="00BD3E91" w:rsidP="004A60B4">
            <w:pPr>
              <w:pStyle w:val="acctfourfigures"/>
              <w:tabs>
                <w:tab w:val="clear" w:pos="765"/>
                <w:tab w:val="decimal" w:pos="288"/>
              </w:tabs>
              <w:spacing w:line="240" w:lineRule="atLeast"/>
              <w:ind w:left="154" w:right="100"/>
              <w:jc w:val="center"/>
              <w:rPr>
                <w:b/>
                <w:bCs/>
                <w:sz w:val="20"/>
                <w:szCs w:val="20"/>
              </w:rPr>
            </w:pPr>
            <w:r w:rsidRPr="00BD3E91">
              <w:rPr>
                <w:b/>
                <w:bCs/>
                <w:sz w:val="20"/>
                <w:szCs w:val="20"/>
              </w:rPr>
              <w:t>-</w:t>
            </w:r>
          </w:p>
        </w:tc>
        <w:tc>
          <w:tcPr>
            <w:tcW w:w="180" w:type="dxa"/>
            <w:shd w:val="clear" w:color="auto" w:fill="auto"/>
          </w:tcPr>
          <w:p w14:paraId="6E387FF1" w14:textId="77777777" w:rsidR="00BD3E91" w:rsidRPr="00BD3E91" w:rsidRDefault="00BD3E91" w:rsidP="004A60B4">
            <w:pPr>
              <w:tabs>
                <w:tab w:val="decimal" w:pos="908"/>
              </w:tabs>
              <w:ind w:right="-81"/>
              <w:rPr>
                <w:b/>
                <w:bCs/>
                <w:sz w:val="20"/>
                <w:szCs w:val="20"/>
              </w:rPr>
            </w:pPr>
          </w:p>
        </w:tc>
        <w:tc>
          <w:tcPr>
            <w:tcW w:w="1080" w:type="dxa"/>
            <w:tcBorders>
              <w:top w:val="single" w:sz="4" w:space="0" w:color="auto"/>
              <w:bottom w:val="single" w:sz="4" w:space="0" w:color="auto"/>
            </w:tcBorders>
            <w:shd w:val="clear" w:color="auto" w:fill="auto"/>
          </w:tcPr>
          <w:p w14:paraId="08912568" w14:textId="77777777" w:rsidR="00BD3E91" w:rsidRPr="00BD3E91" w:rsidRDefault="00BD3E91" w:rsidP="004A60B4">
            <w:pPr>
              <w:tabs>
                <w:tab w:val="decimal" w:pos="908"/>
              </w:tabs>
              <w:ind w:right="-81"/>
              <w:rPr>
                <w:b/>
                <w:bCs/>
                <w:sz w:val="20"/>
                <w:szCs w:val="20"/>
              </w:rPr>
            </w:pPr>
            <w:r w:rsidRPr="00BD3E91">
              <w:rPr>
                <w:b/>
                <w:bCs/>
                <w:sz w:val="20"/>
                <w:szCs w:val="20"/>
              </w:rPr>
              <w:t>24,733</w:t>
            </w:r>
          </w:p>
        </w:tc>
        <w:tc>
          <w:tcPr>
            <w:tcW w:w="180" w:type="dxa"/>
            <w:shd w:val="clear" w:color="auto" w:fill="auto"/>
            <w:vAlign w:val="bottom"/>
          </w:tcPr>
          <w:p w14:paraId="4354CD24" w14:textId="77777777" w:rsidR="00BD3E91" w:rsidRPr="00BD3E91" w:rsidRDefault="00BD3E91" w:rsidP="004A60B4">
            <w:pPr>
              <w:tabs>
                <w:tab w:val="decimal" w:pos="908"/>
              </w:tabs>
              <w:ind w:right="-81"/>
              <w:rPr>
                <w:b/>
                <w:bCs/>
                <w:sz w:val="20"/>
                <w:szCs w:val="20"/>
              </w:rPr>
            </w:pPr>
          </w:p>
        </w:tc>
        <w:tc>
          <w:tcPr>
            <w:tcW w:w="1170" w:type="dxa"/>
            <w:tcBorders>
              <w:top w:val="single" w:sz="4" w:space="0" w:color="auto"/>
              <w:bottom w:val="single" w:sz="4" w:space="0" w:color="auto"/>
            </w:tcBorders>
            <w:shd w:val="clear" w:color="auto" w:fill="auto"/>
            <w:vAlign w:val="bottom"/>
          </w:tcPr>
          <w:p w14:paraId="274EA70F" w14:textId="77777777" w:rsidR="00BD3E91" w:rsidRPr="00BD3E91" w:rsidRDefault="00BD3E91" w:rsidP="004A60B4">
            <w:pPr>
              <w:pStyle w:val="acctfourfigures"/>
              <w:tabs>
                <w:tab w:val="clear" w:pos="765"/>
                <w:tab w:val="decimal" w:pos="1005"/>
              </w:tabs>
              <w:spacing w:line="240" w:lineRule="atLeast"/>
              <w:ind w:right="-66"/>
              <w:rPr>
                <w:b/>
                <w:bCs/>
                <w:sz w:val="20"/>
                <w:szCs w:val="20"/>
              </w:rPr>
            </w:pPr>
            <w:r w:rsidRPr="00BD3E91">
              <w:rPr>
                <w:b/>
                <w:bCs/>
                <w:sz w:val="20"/>
                <w:szCs w:val="20"/>
              </w:rPr>
              <w:t>162,340</w:t>
            </w:r>
          </w:p>
        </w:tc>
      </w:tr>
      <w:tr w:rsidR="00BD3E91" w:rsidRPr="00BD3E91" w14:paraId="3F0DD934" w14:textId="77777777" w:rsidTr="004A60B4">
        <w:trPr>
          <w:cantSplit/>
        </w:trPr>
        <w:tc>
          <w:tcPr>
            <w:tcW w:w="3330" w:type="dxa"/>
          </w:tcPr>
          <w:p w14:paraId="33DD61FD" w14:textId="77777777" w:rsidR="00BD3E91" w:rsidRPr="00BD3E91" w:rsidRDefault="00BD3E91" w:rsidP="004A60B4">
            <w:pPr>
              <w:spacing w:line="240" w:lineRule="atLeast"/>
              <w:ind w:left="11"/>
              <w:rPr>
                <w:sz w:val="20"/>
                <w:szCs w:val="20"/>
              </w:rPr>
            </w:pPr>
          </w:p>
        </w:tc>
        <w:tc>
          <w:tcPr>
            <w:tcW w:w="990" w:type="dxa"/>
            <w:tcBorders>
              <w:top w:val="single" w:sz="4" w:space="0" w:color="auto"/>
            </w:tcBorders>
            <w:shd w:val="clear" w:color="auto" w:fill="auto"/>
          </w:tcPr>
          <w:p w14:paraId="4F04ED91" w14:textId="77777777" w:rsidR="00BD3E91" w:rsidRPr="00BD3E91" w:rsidRDefault="00BD3E91" w:rsidP="004A60B4">
            <w:pPr>
              <w:tabs>
                <w:tab w:val="decimal" w:pos="825"/>
              </w:tabs>
              <w:spacing w:line="240" w:lineRule="atLeast"/>
              <w:ind w:left="11" w:right="-81"/>
              <w:rPr>
                <w:sz w:val="20"/>
                <w:szCs w:val="20"/>
              </w:rPr>
            </w:pPr>
          </w:p>
        </w:tc>
        <w:tc>
          <w:tcPr>
            <w:tcW w:w="180" w:type="dxa"/>
            <w:shd w:val="clear" w:color="auto" w:fill="auto"/>
          </w:tcPr>
          <w:p w14:paraId="0B1AB888" w14:textId="77777777" w:rsidR="00BD3E91" w:rsidRPr="00BD3E91" w:rsidRDefault="00BD3E91" w:rsidP="004A60B4">
            <w:pPr>
              <w:tabs>
                <w:tab w:val="decimal" w:pos="908"/>
              </w:tabs>
              <w:spacing w:line="240" w:lineRule="atLeast"/>
              <w:ind w:left="11" w:right="-81"/>
              <w:rPr>
                <w:sz w:val="20"/>
                <w:szCs w:val="20"/>
              </w:rPr>
            </w:pPr>
          </w:p>
        </w:tc>
        <w:tc>
          <w:tcPr>
            <w:tcW w:w="990" w:type="dxa"/>
            <w:tcBorders>
              <w:top w:val="single" w:sz="4" w:space="0" w:color="auto"/>
            </w:tcBorders>
            <w:shd w:val="clear" w:color="auto" w:fill="auto"/>
          </w:tcPr>
          <w:p w14:paraId="1B25FF9E" w14:textId="77777777" w:rsidR="00BD3E91" w:rsidRPr="00BD3E91" w:rsidRDefault="00BD3E91" w:rsidP="00785C52">
            <w:pPr>
              <w:pStyle w:val="acctfourfigures"/>
              <w:tabs>
                <w:tab w:val="clear" w:pos="765"/>
                <w:tab w:val="decimal" w:pos="735"/>
              </w:tabs>
              <w:spacing w:line="240" w:lineRule="atLeast"/>
              <w:ind w:right="-75"/>
              <w:rPr>
                <w:sz w:val="20"/>
                <w:szCs w:val="20"/>
              </w:rPr>
            </w:pPr>
          </w:p>
        </w:tc>
        <w:tc>
          <w:tcPr>
            <w:tcW w:w="180" w:type="dxa"/>
            <w:shd w:val="clear" w:color="auto" w:fill="auto"/>
            <w:vAlign w:val="bottom"/>
          </w:tcPr>
          <w:p w14:paraId="1BCC0B72" w14:textId="77777777" w:rsidR="00BD3E91" w:rsidRPr="00BD3E91" w:rsidRDefault="00BD3E91" w:rsidP="004A60B4">
            <w:pPr>
              <w:tabs>
                <w:tab w:val="decimal" w:pos="908"/>
              </w:tabs>
              <w:spacing w:line="240" w:lineRule="atLeast"/>
              <w:ind w:left="11" w:right="-81"/>
              <w:rPr>
                <w:sz w:val="20"/>
                <w:szCs w:val="20"/>
              </w:rPr>
            </w:pPr>
          </w:p>
        </w:tc>
        <w:tc>
          <w:tcPr>
            <w:tcW w:w="1260" w:type="dxa"/>
            <w:tcBorders>
              <w:top w:val="single" w:sz="4" w:space="0" w:color="auto"/>
            </w:tcBorders>
            <w:shd w:val="clear" w:color="auto" w:fill="auto"/>
          </w:tcPr>
          <w:p w14:paraId="7DDFCCFB"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p>
        </w:tc>
        <w:tc>
          <w:tcPr>
            <w:tcW w:w="180" w:type="dxa"/>
            <w:shd w:val="clear" w:color="auto" w:fill="auto"/>
          </w:tcPr>
          <w:p w14:paraId="0DC7BEB6" w14:textId="77777777" w:rsidR="00BD3E91" w:rsidRPr="00BD3E91" w:rsidRDefault="00BD3E91" w:rsidP="004A60B4">
            <w:pPr>
              <w:tabs>
                <w:tab w:val="decimal" w:pos="908"/>
              </w:tabs>
              <w:spacing w:line="240" w:lineRule="atLeast"/>
              <w:ind w:left="11" w:right="-81"/>
              <w:rPr>
                <w:sz w:val="20"/>
                <w:szCs w:val="20"/>
              </w:rPr>
            </w:pPr>
          </w:p>
        </w:tc>
        <w:tc>
          <w:tcPr>
            <w:tcW w:w="1080" w:type="dxa"/>
            <w:tcBorders>
              <w:top w:val="single" w:sz="4" w:space="0" w:color="auto"/>
            </w:tcBorders>
            <w:shd w:val="clear" w:color="auto" w:fill="auto"/>
          </w:tcPr>
          <w:p w14:paraId="42EBF39B" w14:textId="77777777" w:rsidR="00BD3E91" w:rsidRPr="00BD3E91" w:rsidRDefault="00BD3E91" w:rsidP="004A60B4">
            <w:pPr>
              <w:tabs>
                <w:tab w:val="decimal" w:pos="908"/>
              </w:tabs>
              <w:spacing w:line="240" w:lineRule="atLeast"/>
              <w:ind w:left="11" w:right="-81"/>
              <w:rPr>
                <w:sz w:val="20"/>
                <w:szCs w:val="20"/>
              </w:rPr>
            </w:pPr>
          </w:p>
        </w:tc>
        <w:tc>
          <w:tcPr>
            <w:tcW w:w="180" w:type="dxa"/>
            <w:shd w:val="clear" w:color="auto" w:fill="auto"/>
            <w:vAlign w:val="bottom"/>
          </w:tcPr>
          <w:p w14:paraId="70ED5094" w14:textId="77777777" w:rsidR="00BD3E91" w:rsidRPr="00BD3E91" w:rsidRDefault="00BD3E91" w:rsidP="004A60B4">
            <w:pPr>
              <w:tabs>
                <w:tab w:val="decimal" w:pos="908"/>
              </w:tabs>
              <w:spacing w:line="240" w:lineRule="atLeast"/>
              <w:ind w:left="11" w:right="-81"/>
              <w:rPr>
                <w:sz w:val="20"/>
                <w:szCs w:val="20"/>
              </w:rPr>
            </w:pPr>
          </w:p>
        </w:tc>
        <w:tc>
          <w:tcPr>
            <w:tcW w:w="1170" w:type="dxa"/>
            <w:tcBorders>
              <w:top w:val="single" w:sz="4" w:space="0" w:color="auto"/>
            </w:tcBorders>
            <w:shd w:val="clear" w:color="auto" w:fill="auto"/>
          </w:tcPr>
          <w:p w14:paraId="5B3944B6" w14:textId="77777777" w:rsidR="00BD3E91" w:rsidRPr="00BD3E91" w:rsidRDefault="00BD3E91" w:rsidP="004A60B4">
            <w:pPr>
              <w:tabs>
                <w:tab w:val="decimal" w:pos="908"/>
                <w:tab w:val="decimal" w:pos="1005"/>
              </w:tabs>
              <w:spacing w:line="240" w:lineRule="atLeast"/>
              <w:ind w:left="11" w:right="-81"/>
              <w:rPr>
                <w:sz w:val="20"/>
                <w:szCs w:val="20"/>
              </w:rPr>
            </w:pPr>
          </w:p>
        </w:tc>
      </w:tr>
      <w:tr w:rsidR="00BD3E91" w:rsidRPr="00BD3E91" w14:paraId="7301EB66" w14:textId="77777777" w:rsidTr="004A60B4">
        <w:trPr>
          <w:cantSplit/>
        </w:trPr>
        <w:tc>
          <w:tcPr>
            <w:tcW w:w="3330" w:type="dxa"/>
          </w:tcPr>
          <w:p w14:paraId="115266A0" w14:textId="77777777" w:rsidR="00BD3E91" w:rsidRPr="00BD3E91" w:rsidRDefault="00BD3E91" w:rsidP="004A60B4">
            <w:pPr>
              <w:spacing w:line="240" w:lineRule="atLeast"/>
              <w:ind w:left="11"/>
              <w:rPr>
                <w:b/>
                <w:bCs/>
                <w:i/>
                <w:iCs/>
                <w:sz w:val="20"/>
                <w:szCs w:val="20"/>
              </w:rPr>
            </w:pPr>
            <w:r w:rsidRPr="00BD3E91">
              <w:rPr>
                <w:b/>
                <w:bCs/>
                <w:i/>
                <w:iCs/>
                <w:sz w:val="20"/>
                <w:szCs w:val="20"/>
              </w:rPr>
              <w:t>Deferred tax liabilities</w:t>
            </w:r>
          </w:p>
        </w:tc>
        <w:tc>
          <w:tcPr>
            <w:tcW w:w="990" w:type="dxa"/>
            <w:shd w:val="clear" w:color="auto" w:fill="auto"/>
          </w:tcPr>
          <w:p w14:paraId="2137CD96" w14:textId="77777777" w:rsidR="00BD3E91" w:rsidRPr="00BD3E91" w:rsidRDefault="00BD3E91" w:rsidP="004A60B4">
            <w:pPr>
              <w:tabs>
                <w:tab w:val="decimal" w:pos="825"/>
              </w:tabs>
              <w:spacing w:line="240" w:lineRule="atLeast"/>
              <w:ind w:left="11" w:right="-81"/>
              <w:rPr>
                <w:sz w:val="20"/>
                <w:szCs w:val="20"/>
                <w:highlight w:val="yellow"/>
              </w:rPr>
            </w:pPr>
          </w:p>
        </w:tc>
        <w:tc>
          <w:tcPr>
            <w:tcW w:w="180" w:type="dxa"/>
            <w:shd w:val="clear" w:color="auto" w:fill="auto"/>
          </w:tcPr>
          <w:p w14:paraId="74D6B593" w14:textId="77777777" w:rsidR="00BD3E91" w:rsidRPr="00BD3E91" w:rsidRDefault="00BD3E91" w:rsidP="004A60B4">
            <w:pPr>
              <w:tabs>
                <w:tab w:val="decimal" w:pos="908"/>
              </w:tabs>
              <w:spacing w:line="240" w:lineRule="atLeast"/>
              <w:ind w:left="11" w:right="-81"/>
              <w:rPr>
                <w:sz w:val="20"/>
                <w:szCs w:val="20"/>
                <w:highlight w:val="yellow"/>
              </w:rPr>
            </w:pPr>
          </w:p>
        </w:tc>
        <w:tc>
          <w:tcPr>
            <w:tcW w:w="990" w:type="dxa"/>
            <w:shd w:val="clear" w:color="auto" w:fill="auto"/>
          </w:tcPr>
          <w:p w14:paraId="6C00D08B" w14:textId="77777777" w:rsidR="00BD3E91" w:rsidRPr="00785C52" w:rsidRDefault="00BD3E91" w:rsidP="00785C52">
            <w:pPr>
              <w:pStyle w:val="acctfourfigures"/>
              <w:tabs>
                <w:tab w:val="clear" w:pos="765"/>
                <w:tab w:val="decimal" w:pos="735"/>
              </w:tabs>
              <w:spacing w:line="240" w:lineRule="atLeast"/>
              <w:ind w:right="-75"/>
              <w:rPr>
                <w:sz w:val="20"/>
                <w:szCs w:val="20"/>
              </w:rPr>
            </w:pPr>
          </w:p>
        </w:tc>
        <w:tc>
          <w:tcPr>
            <w:tcW w:w="180" w:type="dxa"/>
            <w:shd w:val="clear" w:color="auto" w:fill="auto"/>
            <w:vAlign w:val="bottom"/>
          </w:tcPr>
          <w:p w14:paraId="764D6658" w14:textId="77777777" w:rsidR="00BD3E91" w:rsidRPr="00BD3E91" w:rsidRDefault="00BD3E91" w:rsidP="004A60B4">
            <w:pPr>
              <w:tabs>
                <w:tab w:val="decimal" w:pos="908"/>
              </w:tabs>
              <w:spacing w:line="240" w:lineRule="atLeast"/>
              <w:ind w:left="11" w:right="-81"/>
              <w:rPr>
                <w:sz w:val="20"/>
                <w:szCs w:val="20"/>
                <w:highlight w:val="yellow"/>
              </w:rPr>
            </w:pPr>
          </w:p>
        </w:tc>
        <w:tc>
          <w:tcPr>
            <w:tcW w:w="1260" w:type="dxa"/>
            <w:shd w:val="clear" w:color="auto" w:fill="auto"/>
          </w:tcPr>
          <w:p w14:paraId="125C35EF"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highlight w:val="yellow"/>
              </w:rPr>
            </w:pPr>
          </w:p>
        </w:tc>
        <w:tc>
          <w:tcPr>
            <w:tcW w:w="180" w:type="dxa"/>
          </w:tcPr>
          <w:p w14:paraId="768DBDF4" w14:textId="77777777" w:rsidR="00BD3E91" w:rsidRPr="00BD3E91" w:rsidRDefault="00BD3E91" w:rsidP="004A60B4">
            <w:pPr>
              <w:tabs>
                <w:tab w:val="decimal" w:pos="908"/>
              </w:tabs>
              <w:spacing w:line="240" w:lineRule="atLeast"/>
              <w:ind w:left="11" w:right="-81"/>
              <w:rPr>
                <w:sz w:val="20"/>
                <w:szCs w:val="20"/>
                <w:highlight w:val="yellow"/>
              </w:rPr>
            </w:pPr>
          </w:p>
        </w:tc>
        <w:tc>
          <w:tcPr>
            <w:tcW w:w="1080" w:type="dxa"/>
          </w:tcPr>
          <w:p w14:paraId="36BD3952" w14:textId="77777777" w:rsidR="00BD3E91" w:rsidRPr="00BD3E91" w:rsidRDefault="00BD3E91" w:rsidP="004A60B4">
            <w:pPr>
              <w:tabs>
                <w:tab w:val="decimal" w:pos="908"/>
              </w:tabs>
              <w:spacing w:line="240" w:lineRule="atLeast"/>
              <w:ind w:left="11" w:right="-81"/>
              <w:rPr>
                <w:sz w:val="20"/>
                <w:szCs w:val="20"/>
                <w:highlight w:val="yellow"/>
              </w:rPr>
            </w:pPr>
          </w:p>
        </w:tc>
        <w:tc>
          <w:tcPr>
            <w:tcW w:w="180" w:type="dxa"/>
            <w:shd w:val="clear" w:color="auto" w:fill="auto"/>
            <w:vAlign w:val="bottom"/>
          </w:tcPr>
          <w:p w14:paraId="144CC60D" w14:textId="77777777" w:rsidR="00BD3E91" w:rsidRPr="00BD3E91" w:rsidRDefault="00BD3E91" w:rsidP="004A60B4">
            <w:pPr>
              <w:tabs>
                <w:tab w:val="decimal" w:pos="908"/>
              </w:tabs>
              <w:spacing w:line="240" w:lineRule="atLeast"/>
              <w:ind w:left="11" w:right="-81"/>
              <w:rPr>
                <w:sz w:val="20"/>
                <w:szCs w:val="20"/>
                <w:highlight w:val="yellow"/>
              </w:rPr>
            </w:pPr>
          </w:p>
        </w:tc>
        <w:tc>
          <w:tcPr>
            <w:tcW w:w="1170" w:type="dxa"/>
            <w:shd w:val="clear" w:color="auto" w:fill="auto"/>
          </w:tcPr>
          <w:p w14:paraId="60568A3B" w14:textId="77777777" w:rsidR="00BD3E91" w:rsidRPr="00BD3E91" w:rsidRDefault="00BD3E91" w:rsidP="004A60B4">
            <w:pPr>
              <w:tabs>
                <w:tab w:val="decimal" w:pos="908"/>
                <w:tab w:val="decimal" w:pos="1005"/>
              </w:tabs>
              <w:spacing w:line="240" w:lineRule="atLeast"/>
              <w:ind w:left="11" w:right="-81"/>
              <w:rPr>
                <w:sz w:val="20"/>
                <w:szCs w:val="20"/>
                <w:highlight w:val="yellow"/>
              </w:rPr>
            </w:pPr>
          </w:p>
        </w:tc>
      </w:tr>
      <w:tr w:rsidR="00BD3E91" w:rsidRPr="00BD3E91" w14:paraId="3D94F6A1" w14:textId="77777777" w:rsidTr="004A60B4">
        <w:trPr>
          <w:cantSplit/>
        </w:trPr>
        <w:tc>
          <w:tcPr>
            <w:tcW w:w="3330" w:type="dxa"/>
          </w:tcPr>
          <w:p w14:paraId="2BB08C76" w14:textId="77777777" w:rsidR="00BD3E91" w:rsidRPr="00BD3E91" w:rsidRDefault="00BD3E91" w:rsidP="004A60B4">
            <w:pPr>
              <w:spacing w:line="240" w:lineRule="atLeast"/>
              <w:ind w:left="11"/>
              <w:rPr>
                <w:b/>
                <w:bCs/>
                <w:i/>
                <w:iCs/>
                <w:sz w:val="20"/>
                <w:szCs w:val="20"/>
              </w:rPr>
            </w:pPr>
            <w:r w:rsidRPr="00BD3E91">
              <w:rPr>
                <w:sz w:val="20"/>
                <w:szCs w:val="20"/>
              </w:rPr>
              <w:t>Contract cost assets</w:t>
            </w:r>
          </w:p>
        </w:tc>
        <w:tc>
          <w:tcPr>
            <w:tcW w:w="990" w:type="dxa"/>
            <w:shd w:val="clear" w:color="auto" w:fill="auto"/>
          </w:tcPr>
          <w:p w14:paraId="2F094DA1" w14:textId="77777777" w:rsidR="00BD3E91" w:rsidRPr="00BD3E91" w:rsidRDefault="00BD3E91" w:rsidP="004A60B4">
            <w:pPr>
              <w:tabs>
                <w:tab w:val="decimal" w:pos="825"/>
              </w:tabs>
              <w:spacing w:line="240" w:lineRule="atLeast"/>
              <w:ind w:left="11" w:right="-81"/>
              <w:rPr>
                <w:sz w:val="20"/>
                <w:szCs w:val="20"/>
              </w:rPr>
            </w:pPr>
            <w:r w:rsidRPr="00BD3E91">
              <w:rPr>
                <w:sz w:val="20"/>
                <w:szCs w:val="20"/>
              </w:rPr>
              <w:t>(62,100)</w:t>
            </w:r>
          </w:p>
        </w:tc>
        <w:tc>
          <w:tcPr>
            <w:tcW w:w="180" w:type="dxa"/>
            <w:shd w:val="clear" w:color="auto" w:fill="auto"/>
          </w:tcPr>
          <w:p w14:paraId="12F3ED43" w14:textId="77777777" w:rsidR="00BD3E91" w:rsidRPr="00BD3E91" w:rsidRDefault="00BD3E91" w:rsidP="004A60B4">
            <w:pPr>
              <w:tabs>
                <w:tab w:val="decimal" w:pos="908"/>
              </w:tabs>
              <w:spacing w:line="240" w:lineRule="atLeast"/>
              <w:ind w:left="11" w:right="-81"/>
              <w:rPr>
                <w:sz w:val="20"/>
                <w:szCs w:val="20"/>
              </w:rPr>
            </w:pPr>
          </w:p>
        </w:tc>
        <w:tc>
          <w:tcPr>
            <w:tcW w:w="990" w:type="dxa"/>
            <w:shd w:val="clear" w:color="auto" w:fill="auto"/>
          </w:tcPr>
          <w:p w14:paraId="32E1D9AA" w14:textId="77777777" w:rsidR="00BD3E91" w:rsidRPr="00BD3E91" w:rsidRDefault="00BD3E91" w:rsidP="00785C52">
            <w:pPr>
              <w:pStyle w:val="acctfourfigures"/>
              <w:tabs>
                <w:tab w:val="clear" w:pos="765"/>
                <w:tab w:val="decimal" w:pos="735"/>
              </w:tabs>
              <w:spacing w:line="240" w:lineRule="atLeast"/>
              <w:ind w:right="-75"/>
              <w:rPr>
                <w:sz w:val="20"/>
                <w:szCs w:val="20"/>
              </w:rPr>
            </w:pPr>
            <w:r w:rsidRPr="00BD3E91">
              <w:rPr>
                <w:sz w:val="20"/>
                <w:szCs w:val="20"/>
              </w:rPr>
              <w:t>(2,648)</w:t>
            </w:r>
          </w:p>
        </w:tc>
        <w:tc>
          <w:tcPr>
            <w:tcW w:w="180" w:type="dxa"/>
            <w:shd w:val="clear" w:color="auto" w:fill="auto"/>
            <w:vAlign w:val="bottom"/>
          </w:tcPr>
          <w:p w14:paraId="1D681CB0" w14:textId="77777777" w:rsidR="00BD3E91" w:rsidRPr="00BD3E91" w:rsidRDefault="00BD3E91" w:rsidP="004A60B4">
            <w:pPr>
              <w:tabs>
                <w:tab w:val="decimal" w:pos="908"/>
              </w:tabs>
              <w:spacing w:line="240" w:lineRule="atLeast"/>
              <w:ind w:left="11" w:right="-81"/>
              <w:rPr>
                <w:sz w:val="20"/>
                <w:szCs w:val="20"/>
              </w:rPr>
            </w:pPr>
          </w:p>
        </w:tc>
        <w:tc>
          <w:tcPr>
            <w:tcW w:w="1260" w:type="dxa"/>
            <w:shd w:val="clear" w:color="auto" w:fill="auto"/>
          </w:tcPr>
          <w:p w14:paraId="3E213BD1"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r w:rsidRPr="00BD3E91">
              <w:rPr>
                <w:sz w:val="20"/>
                <w:szCs w:val="20"/>
              </w:rPr>
              <w:t>-</w:t>
            </w:r>
          </w:p>
        </w:tc>
        <w:tc>
          <w:tcPr>
            <w:tcW w:w="180" w:type="dxa"/>
          </w:tcPr>
          <w:p w14:paraId="1C009D64" w14:textId="77777777" w:rsidR="00BD3E91" w:rsidRPr="00BD3E91" w:rsidRDefault="00BD3E91" w:rsidP="004A60B4">
            <w:pPr>
              <w:tabs>
                <w:tab w:val="decimal" w:pos="908"/>
              </w:tabs>
              <w:spacing w:line="240" w:lineRule="atLeast"/>
              <w:ind w:left="11" w:right="-81"/>
              <w:rPr>
                <w:sz w:val="20"/>
                <w:szCs w:val="20"/>
              </w:rPr>
            </w:pPr>
          </w:p>
        </w:tc>
        <w:tc>
          <w:tcPr>
            <w:tcW w:w="1080" w:type="dxa"/>
          </w:tcPr>
          <w:p w14:paraId="5EA2BE59" w14:textId="77777777" w:rsidR="00BD3E91" w:rsidRPr="00BD3E91" w:rsidRDefault="00BD3E91" w:rsidP="004A60B4">
            <w:pPr>
              <w:pStyle w:val="acctfourfigures"/>
              <w:tabs>
                <w:tab w:val="clear" w:pos="765"/>
                <w:tab w:val="decimal" w:pos="460"/>
              </w:tabs>
              <w:spacing w:line="240" w:lineRule="atLeast"/>
              <w:ind w:left="154" w:right="100"/>
              <w:jc w:val="center"/>
              <w:rPr>
                <w:sz w:val="20"/>
                <w:szCs w:val="20"/>
              </w:rPr>
            </w:pPr>
            <w:r w:rsidRPr="00BD3E91">
              <w:rPr>
                <w:sz w:val="20"/>
                <w:szCs w:val="20"/>
              </w:rPr>
              <w:t>-</w:t>
            </w:r>
          </w:p>
        </w:tc>
        <w:tc>
          <w:tcPr>
            <w:tcW w:w="180" w:type="dxa"/>
            <w:shd w:val="clear" w:color="auto" w:fill="auto"/>
            <w:vAlign w:val="bottom"/>
          </w:tcPr>
          <w:p w14:paraId="246D3EF1" w14:textId="77777777" w:rsidR="00BD3E91" w:rsidRPr="00BD3E91" w:rsidRDefault="00BD3E91" w:rsidP="004A60B4">
            <w:pPr>
              <w:tabs>
                <w:tab w:val="decimal" w:pos="908"/>
              </w:tabs>
              <w:spacing w:line="240" w:lineRule="atLeast"/>
              <w:ind w:left="11" w:right="-81"/>
              <w:rPr>
                <w:sz w:val="20"/>
                <w:szCs w:val="20"/>
              </w:rPr>
            </w:pPr>
          </w:p>
        </w:tc>
        <w:tc>
          <w:tcPr>
            <w:tcW w:w="1170" w:type="dxa"/>
            <w:shd w:val="clear" w:color="auto" w:fill="auto"/>
          </w:tcPr>
          <w:p w14:paraId="0E145887" w14:textId="77777777" w:rsidR="00BD3E91" w:rsidRPr="00BD3E91" w:rsidRDefault="00BD3E91" w:rsidP="004A60B4">
            <w:pPr>
              <w:tabs>
                <w:tab w:val="decimal" w:pos="908"/>
                <w:tab w:val="decimal" w:pos="1005"/>
              </w:tabs>
              <w:spacing w:line="240" w:lineRule="atLeast"/>
              <w:ind w:left="375" w:right="-345"/>
              <w:rPr>
                <w:sz w:val="20"/>
                <w:szCs w:val="20"/>
              </w:rPr>
            </w:pPr>
            <w:r w:rsidRPr="00BD3E91">
              <w:rPr>
                <w:sz w:val="20"/>
                <w:szCs w:val="20"/>
              </w:rPr>
              <w:t>(64,748)</w:t>
            </w:r>
          </w:p>
        </w:tc>
      </w:tr>
      <w:tr w:rsidR="00BD3E91" w:rsidRPr="00BD3E91" w14:paraId="21631C2A" w14:textId="77777777" w:rsidTr="004A60B4">
        <w:trPr>
          <w:cantSplit/>
        </w:trPr>
        <w:tc>
          <w:tcPr>
            <w:tcW w:w="3330" w:type="dxa"/>
          </w:tcPr>
          <w:p w14:paraId="16C65230" w14:textId="77777777" w:rsidR="00BD3E91" w:rsidRPr="00BD3E91" w:rsidRDefault="00BD3E91" w:rsidP="004A60B4">
            <w:pPr>
              <w:spacing w:line="240" w:lineRule="atLeast"/>
              <w:ind w:left="11"/>
              <w:rPr>
                <w:sz w:val="20"/>
                <w:szCs w:val="20"/>
              </w:rPr>
            </w:pPr>
            <w:r w:rsidRPr="00BD3E91">
              <w:rPr>
                <w:sz w:val="20"/>
                <w:szCs w:val="20"/>
              </w:rPr>
              <w:t xml:space="preserve">Fair value adjustments assets acquired </w:t>
            </w:r>
          </w:p>
          <w:p w14:paraId="514BAACB" w14:textId="77777777" w:rsidR="00BD3E91" w:rsidRPr="00BD3E91" w:rsidRDefault="00BD3E91" w:rsidP="004A60B4">
            <w:pPr>
              <w:spacing w:line="240" w:lineRule="atLeast"/>
              <w:ind w:left="11"/>
              <w:rPr>
                <w:b/>
                <w:bCs/>
                <w:i/>
                <w:iCs/>
                <w:sz w:val="20"/>
                <w:szCs w:val="20"/>
              </w:rPr>
            </w:pPr>
            <w:r w:rsidRPr="00BD3E91">
              <w:rPr>
                <w:sz w:val="20"/>
                <w:szCs w:val="20"/>
              </w:rPr>
              <w:t xml:space="preserve">   through acquisition of subsidiaries</w:t>
            </w:r>
          </w:p>
        </w:tc>
        <w:tc>
          <w:tcPr>
            <w:tcW w:w="990" w:type="dxa"/>
            <w:shd w:val="clear" w:color="auto" w:fill="auto"/>
          </w:tcPr>
          <w:p w14:paraId="5EE3FFCA"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p>
          <w:p w14:paraId="6BD8E49D"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r w:rsidRPr="00BD3E91">
              <w:rPr>
                <w:sz w:val="20"/>
                <w:szCs w:val="20"/>
              </w:rPr>
              <w:t>-</w:t>
            </w:r>
          </w:p>
        </w:tc>
        <w:tc>
          <w:tcPr>
            <w:tcW w:w="180" w:type="dxa"/>
            <w:shd w:val="clear" w:color="auto" w:fill="auto"/>
          </w:tcPr>
          <w:p w14:paraId="7AC73B04" w14:textId="77777777" w:rsidR="00BD3E91" w:rsidRPr="00BD3E91" w:rsidRDefault="00BD3E91" w:rsidP="004A60B4">
            <w:pPr>
              <w:tabs>
                <w:tab w:val="decimal" w:pos="908"/>
              </w:tabs>
              <w:spacing w:line="240" w:lineRule="atLeast"/>
              <w:ind w:left="11" w:right="-81"/>
              <w:rPr>
                <w:sz w:val="20"/>
                <w:szCs w:val="20"/>
              </w:rPr>
            </w:pPr>
          </w:p>
        </w:tc>
        <w:tc>
          <w:tcPr>
            <w:tcW w:w="990" w:type="dxa"/>
            <w:shd w:val="clear" w:color="auto" w:fill="auto"/>
          </w:tcPr>
          <w:p w14:paraId="482FFC84" w14:textId="77777777" w:rsidR="00BD3E91" w:rsidRPr="00BD3E91" w:rsidRDefault="00BD3E91" w:rsidP="00785C52">
            <w:pPr>
              <w:pStyle w:val="acctfourfigures"/>
              <w:tabs>
                <w:tab w:val="clear" w:pos="765"/>
                <w:tab w:val="decimal" w:pos="735"/>
              </w:tabs>
              <w:spacing w:line="240" w:lineRule="atLeast"/>
              <w:ind w:right="-75"/>
              <w:rPr>
                <w:sz w:val="20"/>
                <w:szCs w:val="20"/>
              </w:rPr>
            </w:pPr>
          </w:p>
          <w:p w14:paraId="73F73BBA" w14:textId="77777777" w:rsidR="00BD3E91" w:rsidRPr="00BD3E91" w:rsidRDefault="00BD3E91" w:rsidP="00785C52">
            <w:pPr>
              <w:pStyle w:val="acctfourfigures"/>
              <w:tabs>
                <w:tab w:val="clear" w:pos="765"/>
                <w:tab w:val="decimal" w:pos="735"/>
              </w:tabs>
              <w:spacing w:line="240" w:lineRule="atLeast"/>
              <w:ind w:right="-75"/>
              <w:rPr>
                <w:sz w:val="20"/>
                <w:szCs w:val="20"/>
              </w:rPr>
            </w:pPr>
            <w:r w:rsidRPr="00BD3E91">
              <w:rPr>
                <w:sz w:val="20"/>
                <w:szCs w:val="20"/>
              </w:rPr>
              <w:t>6,323</w:t>
            </w:r>
          </w:p>
        </w:tc>
        <w:tc>
          <w:tcPr>
            <w:tcW w:w="180" w:type="dxa"/>
            <w:shd w:val="clear" w:color="auto" w:fill="auto"/>
            <w:vAlign w:val="bottom"/>
          </w:tcPr>
          <w:p w14:paraId="6EBB3E5C" w14:textId="77777777" w:rsidR="00BD3E91" w:rsidRPr="00BD3E91" w:rsidRDefault="00BD3E91" w:rsidP="004A60B4">
            <w:pPr>
              <w:tabs>
                <w:tab w:val="decimal" w:pos="908"/>
              </w:tabs>
              <w:spacing w:line="240" w:lineRule="atLeast"/>
              <w:ind w:left="11" w:right="-81"/>
              <w:rPr>
                <w:sz w:val="20"/>
                <w:szCs w:val="20"/>
              </w:rPr>
            </w:pPr>
          </w:p>
        </w:tc>
        <w:tc>
          <w:tcPr>
            <w:tcW w:w="1260" w:type="dxa"/>
            <w:shd w:val="clear" w:color="auto" w:fill="auto"/>
          </w:tcPr>
          <w:p w14:paraId="20544FED"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p>
          <w:p w14:paraId="5D8AFE5A" w14:textId="77777777" w:rsidR="00BD3E91" w:rsidRPr="00BD3E91" w:rsidRDefault="00BD3E91" w:rsidP="004A60B4">
            <w:pPr>
              <w:pStyle w:val="acctfourfigures"/>
              <w:tabs>
                <w:tab w:val="clear" w:pos="765"/>
                <w:tab w:val="decimal" w:pos="288"/>
              </w:tabs>
              <w:spacing w:line="240" w:lineRule="atLeast"/>
              <w:ind w:left="154" w:right="100"/>
              <w:jc w:val="center"/>
              <w:rPr>
                <w:sz w:val="20"/>
                <w:szCs w:val="20"/>
              </w:rPr>
            </w:pPr>
            <w:r w:rsidRPr="00BD3E91">
              <w:rPr>
                <w:sz w:val="20"/>
                <w:szCs w:val="20"/>
              </w:rPr>
              <w:t>-</w:t>
            </w:r>
          </w:p>
        </w:tc>
        <w:tc>
          <w:tcPr>
            <w:tcW w:w="180" w:type="dxa"/>
          </w:tcPr>
          <w:p w14:paraId="384CB8EF" w14:textId="77777777" w:rsidR="00BD3E91" w:rsidRPr="00BD3E91" w:rsidRDefault="00BD3E91" w:rsidP="004A60B4">
            <w:pPr>
              <w:tabs>
                <w:tab w:val="decimal" w:pos="908"/>
              </w:tabs>
              <w:spacing w:line="240" w:lineRule="atLeast"/>
              <w:ind w:left="11" w:right="-81"/>
              <w:rPr>
                <w:sz w:val="20"/>
                <w:szCs w:val="20"/>
              </w:rPr>
            </w:pPr>
          </w:p>
        </w:tc>
        <w:tc>
          <w:tcPr>
            <w:tcW w:w="1080" w:type="dxa"/>
            <w:tcBorders>
              <w:bottom w:val="single" w:sz="4" w:space="0" w:color="auto"/>
            </w:tcBorders>
          </w:tcPr>
          <w:p w14:paraId="725F746D" w14:textId="77777777" w:rsidR="00BD3E91" w:rsidRPr="00BD3E91" w:rsidRDefault="00BD3E91" w:rsidP="004A60B4">
            <w:pPr>
              <w:tabs>
                <w:tab w:val="decimal" w:pos="908"/>
              </w:tabs>
              <w:spacing w:line="240" w:lineRule="atLeast"/>
              <w:ind w:left="11" w:right="-81"/>
              <w:rPr>
                <w:sz w:val="20"/>
                <w:szCs w:val="20"/>
              </w:rPr>
            </w:pPr>
          </w:p>
          <w:p w14:paraId="53025E00" w14:textId="77777777" w:rsidR="00BD3E91" w:rsidRPr="00BD3E91" w:rsidRDefault="00BD3E91" w:rsidP="004A60B4">
            <w:pPr>
              <w:tabs>
                <w:tab w:val="decimal" w:pos="908"/>
              </w:tabs>
              <w:spacing w:line="240" w:lineRule="atLeast"/>
              <w:ind w:left="11" w:right="-81"/>
              <w:rPr>
                <w:sz w:val="20"/>
                <w:szCs w:val="20"/>
              </w:rPr>
            </w:pPr>
            <w:r w:rsidRPr="00BD3E91">
              <w:rPr>
                <w:sz w:val="20"/>
                <w:szCs w:val="20"/>
              </w:rPr>
              <w:t>(29,184)</w:t>
            </w:r>
          </w:p>
        </w:tc>
        <w:tc>
          <w:tcPr>
            <w:tcW w:w="180" w:type="dxa"/>
            <w:shd w:val="clear" w:color="auto" w:fill="auto"/>
            <w:vAlign w:val="bottom"/>
          </w:tcPr>
          <w:p w14:paraId="1CDD0F20" w14:textId="77777777" w:rsidR="00BD3E91" w:rsidRPr="00BD3E91" w:rsidRDefault="00BD3E91" w:rsidP="004A60B4">
            <w:pPr>
              <w:tabs>
                <w:tab w:val="decimal" w:pos="908"/>
              </w:tabs>
              <w:spacing w:line="240" w:lineRule="atLeast"/>
              <w:ind w:left="11" w:right="-81"/>
              <w:rPr>
                <w:sz w:val="20"/>
                <w:szCs w:val="20"/>
              </w:rPr>
            </w:pPr>
          </w:p>
        </w:tc>
        <w:tc>
          <w:tcPr>
            <w:tcW w:w="1170" w:type="dxa"/>
            <w:shd w:val="clear" w:color="auto" w:fill="auto"/>
          </w:tcPr>
          <w:p w14:paraId="679A1265" w14:textId="77777777" w:rsidR="00BD3E91" w:rsidRPr="00BD3E91" w:rsidRDefault="00BD3E91" w:rsidP="004A60B4">
            <w:pPr>
              <w:tabs>
                <w:tab w:val="decimal" w:pos="726"/>
                <w:tab w:val="decimal" w:pos="1005"/>
              </w:tabs>
              <w:ind w:left="375" w:right="-345"/>
              <w:rPr>
                <w:sz w:val="20"/>
                <w:szCs w:val="20"/>
              </w:rPr>
            </w:pPr>
          </w:p>
          <w:p w14:paraId="1CC08961" w14:textId="77777777" w:rsidR="00BD3E91" w:rsidRPr="00BD3E91" w:rsidRDefault="00BD3E91" w:rsidP="004A60B4">
            <w:pPr>
              <w:tabs>
                <w:tab w:val="decimal" w:pos="726"/>
                <w:tab w:val="decimal" w:pos="1005"/>
              </w:tabs>
              <w:ind w:left="375" w:right="-345"/>
              <w:rPr>
                <w:sz w:val="20"/>
                <w:szCs w:val="20"/>
              </w:rPr>
            </w:pPr>
            <w:r w:rsidRPr="00BD3E91">
              <w:rPr>
                <w:sz w:val="20"/>
                <w:szCs w:val="20"/>
              </w:rPr>
              <w:t>(22,861)</w:t>
            </w:r>
          </w:p>
        </w:tc>
      </w:tr>
      <w:tr w:rsidR="00BD3E91" w:rsidRPr="00BD3E91" w14:paraId="554C6464" w14:textId="77777777" w:rsidTr="004A60B4">
        <w:trPr>
          <w:cantSplit/>
        </w:trPr>
        <w:tc>
          <w:tcPr>
            <w:tcW w:w="3330" w:type="dxa"/>
          </w:tcPr>
          <w:p w14:paraId="723C4D7F" w14:textId="77777777" w:rsidR="00BD3E91" w:rsidRPr="00BD3E91" w:rsidRDefault="00BD3E91" w:rsidP="004A60B4">
            <w:pPr>
              <w:spacing w:line="240" w:lineRule="atLeast"/>
              <w:ind w:left="11"/>
              <w:rPr>
                <w:b/>
                <w:bCs/>
                <w:sz w:val="20"/>
                <w:szCs w:val="20"/>
              </w:rPr>
            </w:pPr>
            <w:r w:rsidRPr="00BD3E91">
              <w:rPr>
                <w:b/>
                <w:bCs/>
                <w:sz w:val="20"/>
                <w:szCs w:val="20"/>
              </w:rPr>
              <w:t>Total</w:t>
            </w:r>
          </w:p>
        </w:tc>
        <w:tc>
          <w:tcPr>
            <w:tcW w:w="990" w:type="dxa"/>
            <w:tcBorders>
              <w:top w:val="single" w:sz="4" w:space="0" w:color="auto"/>
              <w:bottom w:val="single" w:sz="4" w:space="0" w:color="auto"/>
            </w:tcBorders>
            <w:shd w:val="clear" w:color="auto" w:fill="auto"/>
          </w:tcPr>
          <w:p w14:paraId="0E7603F7" w14:textId="77777777" w:rsidR="00BD3E91" w:rsidRPr="00BD3E91" w:rsidRDefault="00BD3E91" w:rsidP="004A60B4">
            <w:pPr>
              <w:tabs>
                <w:tab w:val="decimal" w:pos="825"/>
              </w:tabs>
              <w:ind w:right="-81"/>
              <w:rPr>
                <w:b/>
                <w:bCs/>
                <w:sz w:val="20"/>
                <w:szCs w:val="20"/>
              </w:rPr>
            </w:pPr>
            <w:r w:rsidRPr="00BD3E91">
              <w:rPr>
                <w:b/>
                <w:bCs/>
                <w:sz w:val="20"/>
                <w:szCs w:val="20"/>
              </w:rPr>
              <w:t>(62,100)</w:t>
            </w:r>
          </w:p>
        </w:tc>
        <w:tc>
          <w:tcPr>
            <w:tcW w:w="180" w:type="dxa"/>
            <w:shd w:val="clear" w:color="auto" w:fill="auto"/>
          </w:tcPr>
          <w:p w14:paraId="6082D3E6" w14:textId="77777777" w:rsidR="00BD3E91" w:rsidRPr="00BD3E91" w:rsidRDefault="00BD3E91" w:rsidP="004A60B4">
            <w:pPr>
              <w:tabs>
                <w:tab w:val="decimal" w:pos="908"/>
              </w:tabs>
              <w:spacing w:line="240" w:lineRule="atLeast"/>
              <w:ind w:left="11" w:right="-81"/>
              <w:rPr>
                <w:b/>
                <w:bCs/>
                <w:sz w:val="20"/>
                <w:szCs w:val="20"/>
              </w:rPr>
            </w:pPr>
          </w:p>
        </w:tc>
        <w:tc>
          <w:tcPr>
            <w:tcW w:w="990" w:type="dxa"/>
            <w:tcBorders>
              <w:top w:val="single" w:sz="4" w:space="0" w:color="auto"/>
              <w:bottom w:val="single" w:sz="4" w:space="0" w:color="auto"/>
            </w:tcBorders>
            <w:shd w:val="clear" w:color="auto" w:fill="auto"/>
          </w:tcPr>
          <w:p w14:paraId="16080F1A" w14:textId="77777777" w:rsidR="00BD3E91" w:rsidRPr="00785C52" w:rsidRDefault="00BD3E91" w:rsidP="00785C52">
            <w:pPr>
              <w:pStyle w:val="acctfourfigures"/>
              <w:tabs>
                <w:tab w:val="clear" w:pos="765"/>
                <w:tab w:val="decimal" w:pos="735"/>
              </w:tabs>
              <w:spacing w:line="240" w:lineRule="atLeast"/>
              <w:ind w:right="-75"/>
              <w:rPr>
                <w:b/>
                <w:bCs/>
                <w:sz w:val="20"/>
                <w:szCs w:val="20"/>
              </w:rPr>
            </w:pPr>
            <w:r w:rsidRPr="00785C52">
              <w:rPr>
                <w:b/>
                <w:bCs/>
                <w:sz w:val="20"/>
                <w:szCs w:val="20"/>
              </w:rPr>
              <w:t>3,675</w:t>
            </w:r>
          </w:p>
        </w:tc>
        <w:tc>
          <w:tcPr>
            <w:tcW w:w="180" w:type="dxa"/>
            <w:shd w:val="clear" w:color="auto" w:fill="auto"/>
            <w:vAlign w:val="bottom"/>
          </w:tcPr>
          <w:p w14:paraId="4E38052D" w14:textId="77777777" w:rsidR="00BD3E91" w:rsidRPr="00BD3E91" w:rsidRDefault="00BD3E91" w:rsidP="004A60B4">
            <w:pPr>
              <w:tabs>
                <w:tab w:val="decimal" w:pos="908"/>
              </w:tabs>
              <w:spacing w:line="240" w:lineRule="atLeast"/>
              <w:ind w:left="11" w:right="-81"/>
              <w:rPr>
                <w:b/>
                <w:bCs/>
                <w:sz w:val="20"/>
                <w:szCs w:val="20"/>
              </w:rPr>
            </w:pPr>
          </w:p>
        </w:tc>
        <w:tc>
          <w:tcPr>
            <w:tcW w:w="1260" w:type="dxa"/>
            <w:tcBorders>
              <w:top w:val="single" w:sz="4" w:space="0" w:color="auto"/>
              <w:bottom w:val="single" w:sz="4" w:space="0" w:color="auto"/>
            </w:tcBorders>
            <w:shd w:val="clear" w:color="auto" w:fill="auto"/>
          </w:tcPr>
          <w:p w14:paraId="562B7A0B" w14:textId="77777777" w:rsidR="00BD3E91" w:rsidRPr="00BD3E91" w:rsidRDefault="00BD3E91" w:rsidP="004A60B4">
            <w:pPr>
              <w:pStyle w:val="acctfourfigures"/>
              <w:tabs>
                <w:tab w:val="clear" w:pos="765"/>
                <w:tab w:val="decimal" w:pos="288"/>
              </w:tabs>
              <w:spacing w:line="240" w:lineRule="atLeast"/>
              <w:ind w:left="154" w:right="100"/>
              <w:jc w:val="center"/>
              <w:rPr>
                <w:b/>
                <w:bCs/>
                <w:sz w:val="20"/>
                <w:szCs w:val="20"/>
              </w:rPr>
            </w:pPr>
            <w:r w:rsidRPr="00BD3E91">
              <w:rPr>
                <w:b/>
                <w:bCs/>
                <w:sz w:val="20"/>
                <w:szCs w:val="20"/>
              </w:rPr>
              <w:t>-</w:t>
            </w:r>
          </w:p>
        </w:tc>
        <w:tc>
          <w:tcPr>
            <w:tcW w:w="180" w:type="dxa"/>
          </w:tcPr>
          <w:p w14:paraId="5CF5EB02" w14:textId="77777777" w:rsidR="00BD3E91" w:rsidRPr="00BD3E91" w:rsidRDefault="00BD3E91" w:rsidP="004A60B4">
            <w:pPr>
              <w:tabs>
                <w:tab w:val="decimal" w:pos="908"/>
              </w:tabs>
              <w:spacing w:line="240" w:lineRule="atLeast"/>
              <w:ind w:left="11" w:right="-81"/>
              <w:rPr>
                <w:b/>
                <w:bCs/>
                <w:sz w:val="20"/>
                <w:szCs w:val="20"/>
              </w:rPr>
            </w:pPr>
          </w:p>
        </w:tc>
        <w:tc>
          <w:tcPr>
            <w:tcW w:w="1080" w:type="dxa"/>
            <w:tcBorders>
              <w:top w:val="single" w:sz="4" w:space="0" w:color="auto"/>
              <w:bottom w:val="single" w:sz="4" w:space="0" w:color="auto"/>
            </w:tcBorders>
          </w:tcPr>
          <w:p w14:paraId="6145A4F5" w14:textId="77777777" w:rsidR="00BD3E91" w:rsidRPr="00BD3E91" w:rsidRDefault="00BD3E91" w:rsidP="004A60B4">
            <w:pPr>
              <w:tabs>
                <w:tab w:val="decimal" w:pos="908"/>
              </w:tabs>
              <w:spacing w:line="240" w:lineRule="atLeast"/>
              <w:ind w:left="11" w:right="-81"/>
              <w:rPr>
                <w:b/>
                <w:bCs/>
                <w:sz w:val="20"/>
                <w:szCs w:val="20"/>
              </w:rPr>
            </w:pPr>
            <w:r w:rsidRPr="00BD3E91">
              <w:rPr>
                <w:b/>
                <w:bCs/>
                <w:sz w:val="20"/>
                <w:szCs w:val="20"/>
              </w:rPr>
              <w:t>(29,184)</w:t>
            </w:r>
          </w:p>
        </w:tc>
        <w:tc>
          <w:tcPr>
            <w:tcW w:w="180" w:type="dxa"/>
            <w:shd w:val="clear" w:color="auto" w:fill="auto"/>
            <w:vAlign w:val="bottom"/>
          </w:tcPr>
          <w:p w14:paraId="47D64729" w14:textId="77777777" w:rsidR="00BD3E91" w:rsidRPr="00BD3E91" w:rsidRDefault="00BD3E91" w:rsidP="004A60B4">
            <w:pPr>
              <w:tabs>
                <w:tab w:val="decimal" w:pos="908"/>
              </w:tabs>
              <w:spacing w:line="240" w:lineRule="atLeast"/>
              <w:ind w:left="11" w:right="-81"/>
              <w:rPr>
                <w:b/>
                <w:bCs/>
                <w:sz w:val="20"/>
                <w:szCs w:val="20"/>
              </w:rPr>
            </w:pPr>
          </w:p>
        </w:tc>
        <w:tc>
          <w:tcPr>
            <w:tcW w:w="1170" w:type="dxa"/>
            <w:tcBorders>
              <w:top w:val="single" w:sz="4" w:space="0" w:color="auto"/>
              <w:bottom w:val="single" w:sz="4" w:space="0" w:color="auto"/>
            </w:tcBorders>
            <w:shd w:val="clear" w:color="auto" w:fill="auto"/>
          </w:tcPr>
          <w:p w14:paraId="0274C8EA" w14:textId="77777777" w:rsidR="00BD3E91" w:rsidRPr="00BD3E91" w:rsidRDefault="00BD3E91" w:rsidP="004A60B4">
            <w:pPr>
              <w:pStyle w:val="acctfourfigures"/>
              <w:tabs>
                <w:tab w:val="clear" w:pos="765"/>
                <w:tab w:val="decimal" w:pos="1005"/>
              </w:tabs>
              <w:spacing w:line="240" w:lineRule="atLeast"/>
              <w:ind w:right="-66"/>
              <w:rPr>
                <w:b/>
                <w:bCs/>
                <w:sz w:val="20"/>
                <w:szCs w:val="20"/>
              </w:rPr>
            </w:pPr>
            <w:r w:rsidRPr="00BD3E91">
              <w:rPr>
                <w:b/>
                <w:bCs/>
                <w:sz w:val="20"/>
                <w:szCs w:val="20"/>
              </w:rPr>
              <w:t>(87,609)</w:t>
            </w:r>
          </w:p>
        </w:tc>
      </w:tr>
      <w:tr w:rsidR="00BD3E91" w:rsidRPr="00BD3E91" w14:paraId="6220DCF5" w14:textId="77777777" w:rsidTr="009D27A8">
        <w:trPr>
          <w:cantSplit/>
        </w:trPr>
        <w:tc>
          <w:tcPr>
            <w:tcW w:w="3330" w:type="dxa"/>
          </w:tcPr>
          <w:p w14:paraId="6EB430B0" w14:textId="77777777" w:rsidR="00BD3E91" w:rsidRPr="00BD3E91" w:rsidRDefault="00BD3E91" w:rsidP="004A60B4">
            <w:pPr>
              <w:spacing w:line="240" w:lineRule="atLeast"/>
              <w:ind w:left="11"/>
              <w:rPr>
                <w:sz w:val="20"/>
                <w:szCs w:val="20"/>
              </w:rPr>
            </w:pPr>
          </w:p>
        </w:tc>
        <w:tc>
          <w:tcPr>
            <w:tcW w:w="990" w:type="dxa"/>
            <w:tcBorders>
              <w:top w:val="single" w:sz="4" w:space="0" w:color="auto"/>
            </w:tcBorders>
            <w:shd w:val="clear" w:color="auto" w:fill="auto"/>
          </w:tcPr>
          <w:p w14:paraId="11BCB10C" w14:textId="77777777" w:rsidR="00BD3E91" w:rsidRPr="00BD3E91" w:rsidRDefault="00BD3E91" w:rsidP="004A60B4">
            <w:pPr>
              <w:tabs>
                <w:tab w:val="decimal" w:pos="825"/>
              </w:tabs>
              <w:ind w:right="-81"/>
              <w:rPr>
                <w:b/>
                <w:bCs/>
                <w:sz w:val="20"/>
                <w:szCs w:val="20"/>
              </w:rPr>
            </w:pPr>
          </w:p>
        </w:tc>
        <w:tc>
          <w:tcPr>
            <w:tcW w:w="180" w:type="dxa"/>
            <w:shd w:val="clear" w:color="auto" w:fill="auto"/>
          </w:tcPr>
          <w:p w14:paraId="0EE0DC6C" w14:textId="77777777" w:rsidR="00BD3E91" w:rsidRPr="00BD3E91" w:rsidRDefault="00BD3E91" w:rsidP="004A60B4">
            <w:pPr>
              <w:tabs>
                <w:tab w:val="decimal" w:pos="908"/>
              </w:tabs>
              <w:spacing w:line="240" w:lineRule="atLeast"/>
              <w:ind w:left="11" w:right="-81"/>
              <w:rPr>
                <w:b/>
                <w:bCs/>
                <w:sz w:val="20"/>
                <w:szCs w:val="20"/>
              </w:rPr>
            </w:pPr>
          </w:p>
        </w:tc>
        <w:tc>
          <w:tcPr>
            <w:tcW w:w="990" w:type="dxa"/>
            <w:tcBorders>
              <w:top w:val="single" w:sz="4" w:space="0" w:color="auto"/>
            </w:tcBorders>
            <w:shd w:val="clear" w:color="auto" w:fill="auto"/>
          </w:tcPr>
          <w:p w14:paraId="6374E483" w14:textId="77777777" w:rsidR="00BD3E91" w:rsidRPr="00BD3E91" w:rsidRDefault="00BD3E91" w:rsidP="00785C52">
            <w:pPr>
              <w:pStyle w:val="acctfourfigures"/>
              <w:tabs>
                <w:tab w:val="clear" w:pos="765"/>
                <w:tab w:val="decimal" w:pos="735"/>
              </w:tabs>
              <w:spacing w:line="240" w:lineRule="atLeast"/>
              <w:ind w:right="-75"/>
              <w:rPr>
                <w:sz w:val="20"/>
                <w:szCs w:val="20"/>
              </w:rPr>
            </w:pPr>
          </w:p>
        </w:tc>
        <w:tc>
          <w:tcPr>
            <w:tcW w:w="180" w:type="dxa"/>
            <w:shd w:val="clear" w:color="auto" w:fill="auto"/>
            <w:vAlign w:val="bottom"/>
          </w:tcPr>
          <w:p w14:paraId="166F6828" w14:textId="77777777" w:rsidR="00BD3E91" w:rsidRPr="00BD3E91" w:rsidRDefault="00BD3E91" w:rsidP="004A60B4">
            <w:pPr>
              <w:tabs>
                <w:tab w:val="decimal" w:pos="908"/>
              </w:tabs>
              <w:spacing w:line="240" w:lineRule="atLeast"/>
              <w:ind w:left="11" w:right="-81"/>
              <w:rPr>
                <w:b/>
                <w:bCs/>
                <w:sz w:val="20"/>
                <w:szCs w:val="20"/>
              </w:rPr>
            </w:pPr>
          </w:p>
        </w:tc>
        <w:tc>
          <w:tcPr>
            <w:tcW w:w="1260" w:type="dxa"/>
            <w:tcBorders>
              <w:top w:val="single" w:sz="4" w:space="0" w:color="auto"/>
            </w:tcBorders>
            <w:shd w:val="clear" w:color="auto" w:fill="auto"/>
          </w:tcPr>
          <w:p w14:paraId="4AFB95F4" w14:textId="77777777" w:rsidR="00BD3E91" w:rsidRPr="00BD3E91" w:rsidRDefault="00BD3E91" w:rsidP="004A60B4">
            <w:pPr>
              <w:pStyle w:val="acctfourfigures"/>
              <w:tabs>
                <w:tab w:val="clear" w:pos="765"/>
                <w:tab w:val="decimal" w:pos="288"/>
              </w:tabs>
              <w:spacing w:line="240" w:lineRule="atLeast"/>
              <w:ind w:left="154" w:right="100"/>
              <w:jc w:val="center"/>
              <w:rPr>
                <w:b/>
                <w:bCs/>
                <w:sz w:val="20"/>
                <w:szCs w:val="20"/>
              </w:rPr>
            </w:pPr>
          </w:p>
        </w:tc>
        <w:tc>
          <w:tcPr>
            <w:tcW w:w="180" w:type="dxa"/>
          </w:tcPr>
          <w:p w14:paraId="30B4A029" w14:textId="77777777" w:rsidR="00BD3E91" w:rsidRPr="00BD3E91" w:rsidRDefault="00BD3E91" w:rsidP="004A60B4">
            <w:pPr>
              <w:tabs>
                <w:tab w:val="decimal" w:pos="908"/>
              </w:tabs>
              <w:spacing w:line="240" w:lineRule="atLeast"/>
              <w:ind w:left="11" w:right="-81"/>
              <w:rPr>
                <w:b/>
                <w:bCs/>
                <w:sz w:val="20"/>
                <w:szCs w:val="20"/>
              </w:rPr>
            </w:pPr>
          </w:p>
        </w:tc>
        <w:tc>
          <w:tcPr>
            <w:tcW w:w="1080" w:type="dxa"/>
            <w:tcBorders>
              <w:top w:val="single" w:sz="4" w:space="0" w:color="auto"/>
            </w:tcBorders>
          </w:tcPr>
          <w:p w14:paraId="1C711BAA" w14:textId="77777777" w:rsidR="00BD3E91" w:rsidRPr="00BD3E91" w:rsidRDefault="00BD3E91" w:rsidP="004A60B4">
            <w:pPr>
              <w:tabs>
                <w:tab w:val="decimal" w:pos="908"/>
              </w:tabs>
              <w:spacing w:line="240" w:lineRule="atLeast"/>
              <w:ind w:left="11" w:right="-81"/>
              <w:rPr>
                <w:b/>
                <w:bCs/>
                <w:sz w:val="20"/>
                <w:szCs w:val="20"/>
              </w:rPr>
            </w:pPr>
          </w:p>
        </w:tc>
        <w:tc>
          <w:tcPr>
            <w:tcW w:w="180" w:type="dxa"/>
            <w:shd w:val="clear" w:color="auto" w:fill="auto"/>
            <w:vAlign w:val="bottom"/>
          </w:tcPr>
          <w:p w14:paraId="3A3F0946" w14:textId="77777777" w:rsidR="00BD3E91" w:rsidRPr="00BD3E91" w:rsidRDefault="00BD3E91" w:rsidP="004A60B4">
            <w:pPr>
              <w:tabs>
                <w:tab w:val="decimal" w:pos="908"/>
              </w:tabs>
              <w:spacing w:line="240" w:lineRule="atLeast"/>
              <w:ind w:left="11" w:right="-81"/>
              <w:rPr>
                <w:b/>
                <w:bCs/>
                <w:sz w:val="20"/>
                <w:szCs w:val="20"/>
              </w:rPr>
            </w:pPr>
          </w:p>
        </w:tc>
        <w:tc>
          <w:tcPr>
            <w:tcW w:w="1170" w:type="dxa"/>
            <w:tcBorders>
              <w:top w:val="single" w:sz="4" w:space="0" w:color="auto"/>
            </w:tcBorders>
            <w:shd w:val="clear" w:color="auto" w:fill="auto"/>
          </w:tcPr>
          <w:p w14:paraId="1F5384F8" w14:textId="77777777" w:rsidR="00BD3E91" w:rsidRPr="00BD3E91" w:rsidRDefault="00BD3E91" w:rsidP="004A60B4">
            <w:pPr>
              <w:pStyle w:val="acctfourfigures"/>
              <w:tabs>
                <w:tab w:val="clear" w:pos="765"/>
                <w:tab w:val="decimal" w:pos="1005"/>
              </w:tabs>
              <w:spacing w:line="240" w:lineRule="atLeast"/>
              <w:ind w:right="-66"/>
              <w:rPr>
                <w:sz w:val="20"/>
                <w:szCs w:val="20"/>
              </w:rPr>
            </w:pPr>
          </w:p>
        </w:tc>
      </w:tr>
      <w:tr w:rsidR="00BD3E91" w:rsidRPr="00BD3E91" w14:paraId="12D4DBD6" w14:textId="77777777" w:rsidTr="004A60B4">
        <w:trPr>
          <w:cantSplit/>
        </w:trPr>
        <w:tc>
          <w:tcPr>
            <w:tcW w:w="3330" w:type="dxa"/>
          </w:tcPr>
          <w:p w14:paraId="21C98C0E" w14:textId="77777777" w:rsidR="00BD3E91" w:rsidRPr="00BD3E91" w:rsidRDefault="00BD3E91" w:rsidP="004A60B4">
            <w:pPr>
              <w:spacing w:line="240" w:lineRule="atLeast"/>
              <w:ind w:left="11"/>
              <w:rPr>
                <w:b/>
                <w:bCs/>
                <w:sz w:val="20"/>
                <w:szCs w:val="20"/>
              </w:rPr>
            </w:pPr>
            <w:r w:rsidRPr="00BD3E91">
              <w:rPr>
                <w:b/>
                <w:bCs/>
                <w:sz w:val="20"/>
                <w:szCs w:val="20"/>
              </w:rPr>
              <w:t>Net</w:t>
            </w:r>
          </w:p>
        </w:tc>
        <w:tc>
          <w:tcPr>
            <w:tcW w:w="990" w:type="dxa"/>
            <w:tcBorders>
              <w:bottom w:val="double" w:sz="4" w:space="0" w:color="auto"/>
            </w:tcBorders>
            <w:shd w:val="clear" w:color="auto" w:fill="auto"/>
          </w:tcPr>
          <w:p w14:paraId="4C0EC1E3" w14:textId="77777777" w:rsidR="00BD3E91" w:rsidRPr="00BD3E91" w:rsidRDefault="00BD3E91" w:rsidP="004A60B4">
            <w:pPr>
              <w:tabs>
                <w:tab w:val="decimal" w:pos="825"/>
              </w:tabs>
              <w:ind w:right="-81"/>
              <w:rPr>
                <w:b/>
                <w:bCs/>
                <w:sz w:val="20"/>
                <w:szCs w:val="20"/>
              </w:rPr>
            </w:pPr>
            <w:r w:rsidRPr="00BD3E91">
              <w:rPr>
                <w:b/>
                <w:bCs/>
                <w:sz w:val="20"/>
                <w:szCs w:val="20"/>
              </w:rPr>
              <w:t>78,015</w:t>
            </w:r>
          </w:p>
        </w:tc>
        <w:tc>
          <w:tcPr>
            <w:tcW w:w="180" w:type="dxa"/>
            <w:shd w:val="clear" w:color="auto" w:fill="auto"/>
          </w:tcPr>
          <w:p w14:paraId="6D310245" w14:textId="77777777" w:rsidR="00BD3E91" w:rsidRPr="00BD3E91" w:rsidRDefault="00BD3E91" w:rsidP="004A60B4">
            <w:pPr>
              <w:tabs>
                <w:tab w:val="decimal" w:pos="908"/>
              </w:tabs>
              <w:spacing w:line="240" w:lineRule="atLeast"/>
              <w:ind w:left="11" w:right="-81"/>
              <w:rPr>
                <w:b/>
                <w:bCs/>
                <w:sz w:val="20"/>
                <w:szCs w:val="20"/>
              </w:rPr>
            </w:pPr>
          </w:p>
        </w:tc>
        <w:tc>
          <w:tcPr>
            <w:tcW w:w="990" w:type="dxa"/>
            <w:tcBorders>
              <w:bottom w:val="double" w:sz="4" w:space="0" w:color="auto"/>
            </w:tcBorders>
            <w:shd w:val="clear" w:color="auto" w:fill="auto"/>
          </w:tcPr>
          <w:p w14:paraId="0C3104FC" w14:textId="77777777" w:rsidR="00BD3E91" w:rsidRPr="00785C52" w:rsidRDefault="00BD3E91" w:rsidP="00785C52">
            <w:pPr>
              <w:pStyle w:val="acctfourfigures"/>
              <w:tabs>
                <w:tab w:val="clear" w:pos="765"/>
                <w:tab w:val="decimal" w:pos="735"/>
              </w:tabs>
              <w:spacing w:line="240" w:lineRule="atLeast"/>
              <w:ind w:right="-75"/>
              <w:rPr>
                <w:b/>
                <w:bCs/>
                <w:sz w:val="20"/>
                <w:szCs w:val="20"/>
              </w:rPr>
            </w:pPr>
            <w:r w:rsidRPr="00785C52">
              <w:rPr>
                <w:b/>
                <w:bCs/>
                <w:sz w:val="20"/>
                <w:szCs w:val="20"/>
              </w:rPr>
              <w:t>1,167</w:t>
            </w:r>
          </w:p>
        </w:tc>
        <w:tc>
          <w:tcPr>
            <w:tcW w:w="180" w:type="dxa"/>
            <w:shd w:val="clear" w:color="auto" w:fill="auto"/>
            <w:vAlign w:val="bottom"/>
          </w:tcPr>
          <w:p w14:paraId="4F98EB06" w14:textId="77777777" w:rsidR="00BD3E91" w:rsidRPr="00BD3E91" w:rsidRDefault="00BD3E91" w:rsidP="004A60B4">
            <w:pPr>
              <w:tabs>
                <w:tab w:val="decimal" w:pos="908"/>
              </w:tabs>
              <w:spacing w:line="240" w:lineRule="atLeast"/>
              <w:ind w:left="11" w:right="-81"/>
              <w:rPr>
                <w:b/>
                <w:bCs/>
                <w:sz w:val="20"/>
                <w:szCs w:val="20"/>
              </w:rPr>
            </w:pPr>
          </w:p>
        </w:tc>
        <w:tc>
          <w:tcPr>
            <w:tcW w:w="1260" w:type="dxa"/>
            <w:tcBorders>
              <w:bottom w:val="double" w:sz="4" w:space="0" w:color="auto"/>
            </w:tcBorders>
            <w:shd w:val="clear" w:color="auto" w:fill="auto"/>
          </w:tcPr>
          <w:p w14:paraId="387D16DA" w14:textId="77777777" w:rsidR="00BD3E91" w:rsidRPr="00BD3E91" w:rsidRDefault="00BD3E91" w:rsidP="004A60B4">
            <w:pPr>
              <w:pStyle w:val="acctfourfigures"/>
              <w:tabs>
                <w:tab w:val="clear" w:pos="765"/>
                <w:tab w:val="decimal" w:pos="288"/>
              </w:tabs>
              <w:spacing w:line="240" w:lineRule="atLeast"/>
              <w:ind w:left="154" w:right="100"/>
              <w:jc w:val="center"/>
              <w:rPr>
                <w:b/>
                <w:bCs/>
                <w:sz w:val="20"/>
                <w:szCs w:val="20"/>
              </w:rPr>
            </w:pPr>
            <w:r w:rsidRPr="00BD3E91">
              <w:rPr>
                <w:b/>
                <w:bCs/>
                <w:sz w:val="20"/>
                <w:szCs w:val="20"/>
              </w:rPr>
              <w:t>-</w:t>
            </w:r>
          </w:p>
        </w:tc>
        <w:tc>
          <w:tcPr>
            <w:tcW w:w="180" w:type="dxa"/>
          </w:tcPr>
          <w:p w14:paraId="31E28296" w14:textId="77777777" w:rsidR="00BD3E91" w:rsidRPr="00BD3E91" w:rsidRDefault="00BD3E91" w:rsidP="004A60B4">
            <w:pPr>
              <w:tabs>
                <w:tab w:val="decimal" w:pos="908"/>
              </w:tabs>
              <w:spacing w:line="240" w:lineRule="atLeast"/>
              <w:ind w:left="11" w:right="-81"/>
              <w:rPr>
                <w:b/>
                <w:bCs/>
                <w:sz w:val="20"/>
                <w:szCs w:val="20"/>
              </w:rPr>
            </w:pPr>
          </w:p>
        </w:tc>
        <w:tc>
          <w:tcPr>
            <w:tcW w:w="1080" w:type="dxa"/>
            <w:tcBorders>
              <w:bottom w:val="double" w:sz="4" w:space="0" w:color="auto"/>
            </w:tcBorders>
          </w:tcPr>
          <w:p w14:paraId="59B882B7" w14:textId="77777777" w:rsidR="00BD3E91" w:rsidRPr="00BD3E91" w:rsidRDefault="00BD3E91" w:rsidP="004A60B4">
            <w:pPr>
              <w:tabs>
                <w:tab w:val="decimal" w:pos="908"/>
              </w:tabs>
              <w:spacing w:line="240" w:lineRule="atLeast"/>
              <w:ind w:left="11" w:right="-81"/>
              <w:rPr>
                <w:b/>
                <w:bCs/>
                <w:sz w:val="20"/>
                <w:szCs w:val="20"/>
              </w:rPr>
            </w:pPr>
            <w:r w:rsidRPr="00BD3E91">
              <w:rPr>
                <w:b/>
                <w:bCs/>
                <w:sz w:val="20"/>
                <w:szCs w:val="20"/>
              </w:rPr>
              <w:t>(4,451)</w:t>
            </w:r>
          </w:p>
        </w:tc>
        <w:tc>
          <w:tcPr>
            <w:tcW w:w="180" w:type="dxa"/>
            <w:shd w:val="clear" w:color="auto" w:fill="auto"/>
            <w:vAlign w:val="bottom"/>
          </w:tcPr>
          <w:p w14:paraId="167B9899" w14:textId="77777777" w:rsidR="00BD3E91" w:rsidRPr="00BD3E91" w:rsidRDefault="00BD3E91" w:rsidP="004A60B4">
            <w:pPr>
              <w:tabs>
                <w:tab w:val="decimal" w:pos="908"/>
              </w:tabs>
              <w:spacing w:line="240" w:lineRule="atLeast"/>
              <w:ind w:left="11" w:right="-81"/>
              <w:rPr>
                <w:b/>
                <w:bCs/>
                <w:sz w:val="20"/>
                <w:szCs w:val="20"/>
              </w:rPr>
            </w:pPr>
          </w:p>
        </w:tc>
        <w:tc>
          <w:tcPr>
            <w:tcW w:w="1170" w:type="dxa"/>
            <w:tcBorders>
              <w:bottom w:val="double" w:sz="4" w:space="0" w:color="auto"/>
            </w:tcBorders>
            <w:shd w:val="clear" w:color="auto" w:fill="auto"/>
          </w:tcPr>
          <w:p w14:paraId="1E99F190" w14:textId="77777777" w:rsidR="00BD3E91" w:rsidRPr="00BD3E91" w:rsidRDefault="00BD3E91" w:rsidP="004A60B4">
            <w:pPr>
              <w:pStyle w:val="acctfourfigures"/>
              <w:tabs>
                <w:tab w:val="clear" w:pos="765"/>
                <w:tab w:val="decimal" w:pos="1005"/>
              </w:tabs>
              <w:spacing w:line="240" w:lineRule="atLeast"/>
              <w:ind w:right="-66"/>
              <w:rPr>
                <w:b/>
                <w:bCs/>
                <w:sz w:val="20"/>
                <w:szCs w:val="20"/>
              </w:rPr>
            </w:pPr>
            <w:r w:rsidRPr="00BD3E91">
              <w:rPr>
                <w:b/>
                <w:bCs/>
                <w:sz w:val="20"/>
                <w:szCs w:val="20"/>
              </w:rPr>
              <w:t>74,731</w:t>
            </w:r>
          </w:p>
        </w:tc>
      </w:tr>
    </w:tbl>
    <w:p w14:paraId="0B024EE7" w14:textId="77777777" w:rsidR="00BD3E91" w:rsidRPr="00BD3E91" w:rsidRDefault="00BD3E91" w:rsidP="00BD3E91">
      <w:pPr>
        <w:pStyle w:val="block"/>
        <w:spacing w:after="0" w:line="240" w:lineRule="auto"/>
        <w:ind w:left="0"/>
        <w:jc w:val="both"/>
        <w:rPr>
          <w:b/>
          <w:bCs/>
          <w:color w:val="000000"/>
          <w:sz w:val="20"/>
          <w:szCs w:val="20"/>
        </w:rPr>
      </w:pPr>
    </w:p>
    <w:tbl>
      <w:tblPr>
        <w:tblW w:w="9270" w:type="dxa"/>
        <w:tblInd w:w="450" w:type="dxa"/>
        <w:tblLayout w:type="fixed"/>
        <w:tblCellMar>
          <w:left w:w="79" w:type="dxa"/>
          <w:right w:w="79" w:type="dxa"/>
        </w:tblCellMar>
        <w:tblLook w:val="04A0" w:firstRow="1" w:lastRow="0" w:firstColumn="1" w:lastColumn="0" w:noHBand="0" w:noVBand="1"/>
      </w:tblPr>
      <w:tblGrid>
        <w:gridCol w:w="3559"/>
        <w:gridCol w:w="1164"/>
        <w:gridCol w:w="180"/>
        <w:gridCol w:w="1248"/>
        <w:gridCol w:w="180"/>
        <w:gridCol w:w="1415"/>
        <w:gridCol w:w="180"/>
        <w:gridCol w:w="1344"/>
      </w:tblGrid>
      <w:tr w:rsidR="00EF7A8E" w14:paraId="02FBFC46" w14:textId="77777777" w:rsidTr="00215303">
        <w:trPr>
          <w:cantSplit/>
          <w:trHeight w:val="273"/>
          <w:tblHeader/>
        </w:trPr>
        <w:tc>
          <w:tcPr>
            <w:tcW w:w="3559" w:type="dxa"/>
          </w:tcPr>
          <w:p w14:paraId="1D4FE568" w14:textId="77777777" w:rsidR="00EF7A8E" w:rsidRDefault="00EF7A8E" w:rsidP="007147EC">
            <w:pPr>
              <w:spacing w:line="240" w:lineRule="exact"/>
              <w:ind w:left="180" w:hanging="180"/>
            </w:pPr>
          </w:p>
        </w:tc>
        <w:tc>
          <w:tcPr>
            <w:tcW w:w="5711" w:type="dxa"/>
            <w:gridSpan w:val="7"/>
            <w:hideMark/>
          </w:tcPr>
          <w:p w14:paraId="1D2080DA" w14:textId="77777777" w:rsidR="00EF7A8E" w:rsidRPr="007147EC" w:rsidRDefault="00EF7A8E" w:rsidP="007147EC">
            <w:pPr>
              <w:pStyle w:val="acctfourfigures"/>
              <w:tabs>
                <w:tab w:val="left" w:pos="720"/>
              </w:tabs>
              <w:spacing w:line="240" w:lineRule="exact"/>
              <w:ind w:right="11"/>
              <w:jc w:val="center"/>
              <w:rPr>
                <w:b/>
                <w:bCs/>
              </w:rPr>
            </w:pPr>
            <w:r w:rsidRPr="007147EC">
              <w:rPr>
                <w:b/>
                <w:bCs/>
              </w:rPr>
              <w:t>Separate financial statements</w:t>
            </w:r>
          </w:p>
        </w:tc>
      </w:tr>
      <w:tr w:rsidR="00EF7A8E" w14:paraId="78629C6B" w14:textId="77777777" w:rsidTr="00215303">
        <w:trPr>
          <w:cantSplit/>
          <w:trHeight w:val="273"/>
          <w:tblHeader/>
        </w:trPr>
        <w:tc>
          <w:tcPr>
            <w:tcW w:w="3559" w:type="dxa"/>
          </w:tcPr>
          <w:p w14:paraId="1809AB13" w14:textId="77777777" w:rsidR="00EF7A8E" w:rsidRDefault="00EF7A8E" w:rsidP="007147EC">
            <w:pPr>
              <w:spacing w:line="240" w:lineRule="exact"/>
              <w:ind w:left="180" w:hanging="180"/>
              <w:rPr>
                <w:highlight w:val="green"/>
              </w:rPr>
            </w:pPr>
          </w:p>
        </w:tc>
        <w:tc>
          <w:tcPr>
            <w:tcW w:w="1164" w:type="dxa"/>
          </w:tcPr>
          <w:p w14:paraId="45F4C0BC" w14:textId="77777777" w:rsidR="00EF7A8E" w:rsidRDefault="00EF7A8E" w:rsidP="007147EC">
            <w:pPr>
              <w:pStyle w:val="acctfourfigures"/>
              <w:tabs>
                <w:tab w:val="decimal" w:pos="731"/>
              </w:tabs>
              <w:spacing w:line="240" w:lineRule="exact"/>
              <w:ind w:right="11"/>
              <w:rPr>
                <w:highlight w:val="green"/>
              </w:rPr>
            </w:pPr>
          </w:p>
        </w:tc>
        <w:tc>
          <w:tcPr>
            <w:tcW w:w="180" w:type="dxa"/>
          </w:tcPr>
          <w:p w14:paraId="5992CC0E" w14:textId="77777777" w:rsidR="00EF7A8E" w:rsidRDefault="00EF7A8E" w:rsidP="007147EC">
            <w:pPr>
              <w:pStyle w:val="acctfourfigures"/>
              <w:spacing w:line="240" w:lineRule="exact"/>
              <w:rPr>
                <w:highlight w:val="green"/>
              </w:rPr>
            </w:pPr>
          </w:p>
        </w:tc>
        <w:tc>
          <w:tcPr>
            <w:tcW w:w="2843" w:type="dxa"/>
            <w:gridSpan w:val="3"/>
            <w:tcBorders>
              <w:top w:val="nil"/>
              <w:left w:val="nil"/>
              <w:bottom w:val="single" w:sz="4" w:space="0" w:color="auto"/>
              <w:right w:val="nil"/>
            </w:tcBorders>
            <w:hideMark/>
          </w:tcPr>
          <w:p w14:paraId="6FAB142B" w14:textId="77777777" w:rsidR="00EF7A8E" w:rsidRPr="007147EC" w:rsidRDefault="00EF7A8E" w:rsidP="007147EC">
            <w:pPr>
              <w:pStyle w:val="acctfourfigures"/>
              <w:tabs>
                <w:tab w:val="decimal" w:pos="731"/>
              </w:tabs>
              <w:spacing w:line="240" w:lineRule="exact"/>
              <w:ind w:right="11"/>
              <w:jc w:val="center"/>
            </w:pPr>
            <w:r w:rsidRPr="007147EC">
              <w:t>(Charged) / Credited to:</w:t>
            </w:r>
          </w:p>
        </w:tc>
        <w:tc>
          <w:tcPr>
            <w:tcW w:w="180" w:type="dxa"/>
          </w:tcPr>
          <w:p w14:paraId="1131A2B8" w14:textId="77777777" w:rsidR="00EF7A8E" w:rsidRDefault="00EF7A8E" w:rsidP="007147EC">
            <w:pPr>
              <w:pStyle w:val="acctfourfigures"/>
              <w:spacing w:line="240" w:lineRule="exact"/>
              <w:rPr>
                <w:highlight w:val="green"/>
              </w:rPr>
            </w:pPr>
          </w:p>
        </w:tc>
        <w:tc>
          <w:tcPr>
            <w:tcW w:w="1344" w:type="dxa"/>
          </w:tcPr>
          <w:p w14:paraId="383C324E" w14:textId="77777777" w:rsidR="00EF7A8E" w:rsidRDefault="00EF7A8E" w:rsidP="007147EC">
            <w:pPr>
              <w:pStyle w:val="acctfourfigures"/>
              <w:tabs>
                <w:tab w:val="decimal" w:pos="731"/>
              </w:tabs>
              <w:spacing w:line="240" w:lineRule="exact"/>
              <w:ind w:right="11"/>
              <w:rPr>
                <w:highlight w:val="green"/>
              </w:rPr>
            </w:pPr>
          </w:p>
        </w:tc>
      </w:tr>
      <w:tr w:rsidR="00EF7A8E" w14:paraId="5C064E8D" w14:textId="77777777" w:rsidTr="00215303">
        <w:trPr>
          <w:cantSplit/>
          <w:trHeight w:val="726"/>
          <w:tblHeader/>
        </w:trPr>
        <w:tc>
          <w:tcPr>
            <w:tcW w:w="3559" w:type="dxa"/>
          </w:tcPr>
          <w:p w14:paraId="7A17BD03" w14:textId="77777777" w:rsidR="00EF7A8E" w:rsidRPr="007147EC" w:rsidRDefault="00EF7A8E" w:rsidP="007147EC">
            <w:pPr>
              <w:spacing w:line="240" w:lineRule="exact"/>
              <w:ind w:left="11"/>
              <w:rPr>
                <w:b/>
                <w:bCs/>
                <w:i/>
                <w:iCs/>
              </w:rPr>
            </w:pPr>
          </w:p>
          <w:p w14:paraId="7BBB1DF0" w14:textId="77777777" w:rsidR="00EF7A8E" w:rsidRPr="007147EC" w:rsidRDefault="00EF7A8E" w:rsidP="007147EC">
            <w:pPr>
              <w:spacing w:line="240" w:lineRule="exact"/>
              <w:ind w:left="11"/>
              <w:rPr>
                <w:b/>
                <w:bCs/>
                <w:i/>
                <w:iCs/>
              </w:rPr>
            </w:pPr>
          </w:p>
          <w:p w14:paraId="54787826" w14:textId="77777777" w:rsidR="00EF7A8E" w:rsidRPr="007147EC" w:rsidRDefault="00EF7A8E" w:rsidP="007147EC">
            <w:pPr>
              <w:spacing w:line="240" w:lineRule="exact"/>
              <w:ind w:left="11"/>
              <w:rPr>
                <w:b/>
                <w:bCs/>
                <w:i/>
                <w:iCs/>
              </w:rPr>
            </w:pPr>
            <w:r w:rsidRPr="007147EC">
              <w:rPr>
                <w:b/>
                <w:bCs/>
                <w:i/>
                <w:iCs/>
              </w:rPr>
              <w:t>Deferred tax</w:t>
            </w:r>
          </w:p>
        </w:tc>
        <w:tc>
          <w:tcPr>
            <w:tcW w:w="1164" w:type="dxa"/>
            <w:vAlign w:val="bottom"/>
            <w:hideMark/>
          </w:tcPr>
          <w:p w14:paraId="2CA61C4D" w14:textId="77777777" w:rsidR="00EF7A8E" w:rsidRPr="007147EC" w:rsidRDefault="00EF7A8E" w:rsidP="007147EC">
            <w:pPr>
              <w:pStyle w:val="acctfourfigures"/>
              <w:tabs>
                <w:tab w:val="decimal" w:pos="194"/>
              </w:tabs>
              <w:spacing w:line="240" w:lineRule="exact"/>
              <w:ind w:left="-79" w:right="-79"/>
              <w:jc w:val="center"/>
              <w:rPr>
                <w:b/>
                <w:bCs/>
              </w:rPr>
            </w:pPr>
            <w:r w:rsidRPr="007147EC">
              <w:rPr>
                <w:b/>
                <w:bCs/>
              </w:rPr>
              <w:t>At</w:t>
            </w:r>
          </w:p>
          <w:p w14:paraId="7B988F49" w14:textId="77777777" w:rsidR="00EF7A8E" w:rsidRPr="007147EC" w:rsidRDefault="00EF7A8E" w:rsidP="007147EC">
            <w:pPr>
              <w:pStyle w:val="acctfourfigures"/>
              <w:tabs>
                <w:tab w:val="decimal" w:pos="11"/>
              </w:tabs>
              <w:spacing w:line="240" w:lineRule="exact"/>
              <w:ind w:left="-79" w:right="-79"/>
              <w:jc w:val="center"/>
              <w:rPr>
                <w:b/>
                <w:bCs/>
              </w:rPr>
            </w:pPr>
            <w:r w:rsidRPr="007147EC">
              <w:rPr>
                <w:b/>
                <w:bCs/>
              </w:rPr>
              <w:t>1 January</w:t>
            </w:r>
          </w:p>
        </w:tc>
        <w:tc>
          <w:tcPr>
            <w:tcW w:w="180" w:type="dxa"/>
            <w:vAlign w:val="bottom"/>
          </w:tcPr>
          <w:p w14:paraId="26BDD124" w14:textId="77777777" w:rsidR="00EF7A8E" w:rsidRPr="007147EC" w:rsidRDefault="00EF7A8E" w:rsidP="007147EC">
            <w:pPr>
              <w:pStyle w:val="acctfourfigures"/>
              <w:tabs>
                <w:tab w:val="left" w:pos="720"/>
              </w:tabs>
              <w:spacing w:line="240" w:lineRule="exact"/>
              <w:ind w:left="-79" w:right="-79"/>
              <w:jc w:val="center"/>
            </w:pPr>
          </w:p>
          <w:p w14:paraId="5B0D2206" w14:textId="77777777" w:rsidR="00EF7A8E" w:rsidRPr="007147EC" w:rsidRDefault="00EF7A8E" w:rsidP="007147EC">
            <w:pPr>
              <w:pStyle w:val="acctfourfigures"/>
              <w:tabs>
                <w:tab w:val="left" w:pos="720"/>
              </w:tabs>
              <w:spacing w:line="240" w:lineRule="exact"/>
              <w:ind w:left="-79" w:right="-79"/>
              <w:jc w:val="center"/>
            </w:pPr>
          </w:p>
          <w:p w14:paraId="21DF391E" w14:textId="77777777" w:rsidR="00EF7A8E" w:rsidRPr="007147EC" w:rsidRDefault="00EF7A8E" w:rsidP="007147EC">
            <w:pPr>
              <w:pStyle w:val="acctfourfigures"/>
              <w:tabs>
                <w:tab w:val="left" w:pos="720"/>
              </w:tabs>
              <w:spacing w:line="240" w:lineRule="exact"/>
              <w:ind w:left="-79" w:right="-79"/>
              <w:jc w:val="center"/>
            </w:pPr>
          </w:p>
        </w:tc>
        <w:tc>
          <w:tcPr>
            <w:tcW w:w="1248" w:type="dxa"/>
            <w:vAlign w:val="bottom"/>
            <w:hideMark/>
          </w:tcPr>
          <w:p w14:paraId="0B9EEDD2" w14:textId="77777777" w:rsidR="00EF7A8E" w:rsidRPr="007147EC" w:rsidRDefault="00EF7A8E" w:rsidP="007147EC">
            <w:pPr>
              <w:pStyle w:val="acctfourfigures"/>
              <w:tabs>
                <w:tab w:val="left" w:pos="720"/>
              </w:tabs>
              <w:spacing w:line="240" w:lineRule="exact"/>
              <w:ind w:left="-79" w:right="-79"/>
              <w:jc w:val="center"/>
            </w:pPr>
            <w:r w:rsidRPr="007147EC">
              <w:t xml:space="preserve">Profit or </w:t>
            </w:r>
          </w:p>
          <w:p w14:paraId="6B16546C" w14:textId="77777777" w:rsidR="00EF7A8E" w:rsidRPr="007147EC" w:rsidRDefault="00EF7A8E" w:rsidP="007147EC">
            <w:pPr>
              <w:pStyle w:val="acctfourfigures"/>
              <w:tabs>
                <w:tab w:val="left" w:pos="720"/>
              </w:tabs>
              <w:spacing w:line="240" w:lineRule="exact"/>
              <w:ind w:left="-79" w:right="-79"/>
              <w:jc w:val="center"/>
              <w:rPr>
                <w:i/>
                <w:iCs/>
              </w:rPr>
            </w:pPr>
            <w:r w:rsidRPr="007147EC">
              <w:t xml:space="preserve">loss </w:t>
            </w:r>
          </w:p>
        </w:tc>
        <w:tc>
          <w:tcPr>
            <w:tcW w:w="180" w:type="dxa"/>
            <w:vAlign w:val="bottom"/>
          </w:tcPr>
          <w:p w14:paraId="52B1A9D8" w14:textId="77777777" w:rsidR="00EF7A8E" w:rsidRPr="007147EC" w:rsidRDefault="00EF7A8E" w:rsidP="007147EC">
            <w:pPr>
              <w:pStyle w:val="acctfourfigures"/>
              <w:tabs>
                <w:tab w:val="left" w:pos="720"/>
              </w:tabs>
              <w:spacing w:line="240" w:lineRule="exact"/>
              <w:ind w:left="-79" w:right="-79"/>
              <w:jc w:val="center"/>
            </w:pPr>
          </w:p>
          <w:p w14:paraId="04CDB1FE" w14:textId="77777777" w:rsidR="00EF7A8E" w:rsidRPr="007147EC" w:rsidRDefault="00EF7A8E" w:rsidP="007147EC">
            <w:pPr>
              <w:pStyle w:val="acctfourfigures"/>
              <w:tabs>
                <w:tab w:val="left" w:pos="720"/>
              </w:tabs>
              <w:spacing w:line="240" w:lineRule="exact"/>
              <w:ind w:left="-79" w:right="-79"/>
              <w:jc w:val="center"/>
            </w:pPr>
          </w:p>
          <w:p w14:paraId="62320DAD" w14:textId="77777777" w:rsidR="00EF7A8E" w:rsidRPr="007147EC" w:rsidRDefault="00EF7A8E" w:rsidP="007147EC">
            <w:pPr>
              <w:pStyle w:val="acctfourfigures"/>
              <w:tabs>
                <w:tab w:val="left" w:pos="720"/>
              </w:tabs>
              <w:spacing w:line="240" w:lineRule="exact"/>
              <w:ind w:left="-79" w:right="-79"/>
              <w:jc w:val="center"/>
            </w:pPr>
          </w:p>
        </w:tc>
        <w:tc>
          <w:tcPr>
            <w:tcW w:w="1415" w:type="dxa"/>
            <w:vAlign w:val="bottom"/>
            <w:hideMark/>
          </w:tcPr>
          <w:p w14:paraId="35438CBA" w14:textId="77777777" w:rsidR="00EF7A8E" w:rsidRPr="007147EC" w:rsidRDefault="00EF7A8E" w:rsidP="007147EC">
            <w:pPr>
              <w:pStyle w:val="acctfourfigures"/>
              <w:tabs>
                <w:tab w:val="decimal" w:pos="371"/>
              </w:tabs>
              <w:spacing w:line="240" w:lineRule="exact"/>
              <w:ind w:left="-79" w:right="-79"/>
              <w:jc w:val="center"/>
              <w:rPr>
                <w:color w:val="00FFFF"/>
              </w:rPr>
            </w:pPr>
            <w:r w:rsidRPr="007147EC">
              <w:t>Other comprehensive income</w:t>
            </w:r>
          </w:p>
        </w:tc>
        <w:tc>
          <w:tcPr>
            <w:tcW w:w="180" w:type="dxa"/>
          </w:tcPr>
          <w:p w14:paraId="7B7A7E1A" w14:textId="77777777" w:rsidR="00EF7A8E" w:rsidRPr="007147EC" w:rsidRDefault="00EF7A8E" w:rsidP="007147EC">
            <w:pPr>
              <w:pStyle w:val="acctfourfigures"/>
              <w:tabs>
                <w:tab w:val="decimal" w:pos="371"/>
              </w:tabs>
              <w:spacing w:line="240" w:lineRule="exact"/>
              <w:ind w:left="-79" w:right="-79"/>
            </w:pPr>
          </w:p>
        </w:tc>
        <w:tc>
          <w:tcPr>
            <w:tcW w:w="1344" w:type="dxa"/>
          </w:tcPr>
          <w:p w14:paraId="2544B70A" w14:textId="77777777" w:rsidR="00EF7A8E" w:rsidRPr="007147EC" w:rsidRDefault="00EF7A8E" w:rsidP="007147EC">
            <w:pPr>
              <w:pStyle w:val="acctfourfigures"/>
              <w:tabs>
                <w:tab w:val="decimal" w:pos="194"/>
              </w:tabs>
              <w:spacing w:line="240" w:lineRule="exact"/>
              <w:ind w:left="-79" w:right="-79"/>
              <w:jc w:val="center"/>
              <w:rPr>
                <w:b/>
                <w:bCs/>
              </w:rPr>
            </w:pPr>
          </w:p>
          <w:p w14:paraId="582EBD65" w14:textId="77777777" w:rsidR="00EF7A8E" w:rsidRPr="007147EC" w:rsidRDefault="00EF7A8E" w:rsidP="007147EC">
            <w:pPr>
              <w:pStyle w:val="acctfourfigures"/>
              <w:tabs>
                <w:tab w:val="decimal" w:pos="194"/>
              </w:tabs>
              <w:spacing w:line="240" w:lineRule="exact"/>
              <w:ind w:left="-79" w:right="-79"/>
              <w:jc w:val="center"/>
              <w:rPr>
                <w:b/>
                <w:bCs/>
              </w:rPr>
            </w:pPr>
            <w:r w:rsidRPr="007147EC">
              <w:rPr>
                <w:b/>
                <w:bCs/>
              </w:rPr>
              <w:t>At</w:t>
            </w:r>
          </w:p>
          <w:p w14:paraId="14249F77" w14:textId="77777777" w:rsidR="00EF7A8E" w:rsidRPr="007147EC" w:rsidRDefault="00EF7A8E" w:rsidP="007147EC">
            <w:pPr>
              <w:pStyle w:val="acctfourfigures"/>
              <w:tabs>
                <w:tab w:val="decimal" w:pos="11"/>
              </w:tabs>
              <w:spacing w:line="240" w:lineRule="exact"/>
              <w:ind w:left="-79" w:right="-79"/>
              <w:jc w:val="center"/>
              <w:rPr>
                <w:b/>
                <w:bCs/>
              </w:rPr>
            </w:pPr>
            <w:r w:rsidRPr="007147EC">
              <w:rPr>
                <w:b/>
                <w:bCs/>
              </w:rPr>
              <w:t>31 December</w:t>
            </w:r>
          </w:p>
        </w:tc>
      </w:tr>
      <w:tr w:rsidR="00EF7A8E" w14:paraId="6CF505EA" w14:textId="77777777" w:rsidTr="00215303">
        <w:trPr>
          <w:cantSplit/>
          <w:tblHeader/>
        </w:trPr>
        <w:tc>
          <w:tcPr>
            <w:tcW w:w="3559" w:type="dxa"/>
          </w:tcPr>
          <w:p w14:paraId="79006B82" w14:textId="77777777" w:rsidR="00EF7A8E" w:rsidRPr="007147EC" w:rsidRDefault="00EF7A8E" w:rsidP="007147EC">
            <w:pPr>
              <w:spacing w:line="240" w:lineRule="exact"/>
              <w:ind w:left="11"/>
              <w:rPr>
                <w:b/>
                <w:bCs/>
                <w:i/>
                <w:iCs/>
              </w:rPr>
            </w:pPr>
          </w:p>
        </w:tc>
        <w:tc>
          <w:tcPr>
            <w:tcW w:w="5711" w:type="dxa"/>
            <w:gridSpan w:val="7"/>
            <w:hideMark/>
          </w:tcPr>
          <w:p w14:paraId="202956D6" w14:textId="77777777" w:rsidR="00EF7A8E" w:rsidRPr="007147EC" w:rsidRDefault="00EF7A8E" w:rsidP="007147EC">
            <w:pPr>
              <w:pStyle w:val="acctfourfigures"/>
              <w:tabs>
                <w:tab w:val="clear" w:pos="765"/>
                <w:tab w:val="decimal" w:pos="1109"/>
                <w:tab w:val="decimal" w:pos="1136"/>
              </w:tabs>
              <w:spacing w:line="240" w:lineRule="exact"/>
              <w:ind w:left="-79" w:right="-79"/>
              <w:jc w:val="center"/>
              <w:rPr>
                <w:i/>
                <w:iCs/>
              </w:rPr>
            </w:pPr>
            <w:r w:rsidRPr="007147EC">
              <w:rPr>
                <w:i/>
                <w:iCs/>
              </w:rPr>
              <w:t>(in thousand Baht)</w:t>
            </w:r>
          </w:p>
        </w:tc>
      </w:tr>
      <w:tr w:rsidR="00EF7A8E" w14:paraId="1F6312BD" w14:textId="77777777" w:rsidTr="00EF7A8E">
        <w:trPr>
          <w:cantSplit/>
        </w:trPr>
        <w:tc>
          <w:tcPr>
            <w:tcW w:w="3559" w:type="dxa"/>
            <w:hideMark/>
          </w:tcPr>
          <w:p w14:paraId="0EF0C85D" w14:textId="77777777" w:rsidR="00EF7A8E" w:rsidRPr="007147EC" w:rsidRDefault="00EF7A8E" w:rsidP="007147EC">
            <w:pPr>
              <w:spacing w:line="240" w:lineRule="exact"/>
              <w:ind w:left="11"/>
              <w:rPr>
                <w:b/>
                <w:bCs/>
                <w:i/>
                <w:iCs/>
              </w:rPr>
            </w:pPr>
            <w:r w:rsidRPr="007147EC">
              <w:rPr>
                <w:b/>
                <w:bCs/>
                <w:i/>
                <w:iCs/>
              </w:rPr>
              <w:t>2022</w:t>
            </w:r>
          </w:p>
        </w:tc>
        <w:tc>
          <w:tcPr>
            <w:tcW w:w="5711" w:type="dxa"/>
            <w:gridSpan w:val="7"/>
          </w:tcPr>
          <w:p w14:paraId="4643500E" w14:textId="77777777" w:rsidR="00EF7A8E" w:rsidRPr="007147EC" w:rsidRDefault="00EF7A8E" w:rsidP="007147EC">
            <w:pPr>
              <w:pStyle w:val="acctfourfigures"/>
              <w:tabs>
                <w:tab w:val="clear" w:pos="765"/>
                <w:tab w:val="decimal" w:pos="1109"/>
                <w:tab w:val="decimal" w:pos="1136"/>
              </w:tabs>
              <w:spacing w:line="240" w:lineRule="exact"/>
              <w:ind w:left="-79" w:right="-79"/>
              <w:jc w:val="center"/>
              <w:rPr>
                <w:i/>
                <w:iCs/>
              </w:rPr>
            </w:pPr>
          </w:p>
        </w:tc>
      </w:tr>
      <w:tr w:rsidR="00EF7A8E" w14:paraId="704C19B6" w14:textId="77777777" w:rsidTr="00EF7A8E">
        <w:trPr>
          <w:cantSplit/>
        </w:trPr>
        <w:tc>
          <w:tcPr>
            <w:tcW w:w="3559" w:type="dxa"/>
            <w:hideMark/>
          </w:tcPr>
          <w:p w14:paraId="36D2947C" w14:textId="77777777" w:rsidR="00EF7A8E" w:rsidRPr="007147EC" w:rsidRDefault="00EF7A8E" w:rsidP="007147EC">
            <w:pPr>
              <w:spacing w:line="240" w:lineRule="exact"/>
              <w:ind w:left="11"/>
              <w:rPr>
                <w:b/>
                <w:bCs/>
                <w:i/>
                <w:iCs/>
              </w:rPr>
            </w:pPr>
            <w:r w:rsidRPr="007147EC">
              <w:rPr>
                <w:b/>
                <w:bCs/>
                <w:i/>
                <w:iCs/>
              </w:rPr>
              <w:t>Deferred tax assets</w:t>
            </w:r>
          </w:p>
        </w:tc>
        <w:tc>
          <w:tcPr>
            <w:tcW w:w="1164" w:type="dxa"/>
          </w:tcPr>
          <w:p w14:paraId="479718E3" w14:textId="77777777" w:rsidR="00EF7A8E" w:rsidRPr="007147EC" w:rsidRDefault="00EF7A8E" w:rsidP="007147EC">
            <w:pPr>
              <w:spacing w:line="240" w:lineRule="exact"/>
              <w:ind w:right="101"/>
              <w:jc w:val="right"/>
            </w:pPr>
          </w:p>
        </w:tc>
        <w:tc>
          <w:tcPr>
            <w:tcW w:w="180" w:type="dxa"/>
          </w:tcPr>
          <w:p w14:paraId="0AA28D04" w14:textId="77777777" w:rsidR="00EF7A8E" w:rsidRPr="007147EC" w:rsidRDefault="00EF7A8E" w:rsidP="007147EC">
            <w:pPr>
              <w:pStyle w:val="acctfourfigures"/>
              <w:tabs>
                <w:tab w:val="clear" w:pos="765"/>
                <w:tab w:val="decimal" w:pos="911"/>
              </w:tabs>
              <w:spacing w:line="240" w:lineRule="exact"/>
              <w:ind w:right="-96"/>
            </w:pPr>
          </w:p>
        </w:tc>
        <w:tc>
          <w:tcPr>
            <w:tcW w:w="1248" w:type="dxa"/>
          </w:tcPr>
          <w:p w14:paraId="1908900C" w14:textId="77777777" w:rsidR="00EF7A8E" w:rsidRPr="007147EC" w:rsidRDefault="00EF7A8E" w:rsidP="007147EC">
            <w:pPr>
              <w:pStyle w:val="acctfourfigures"/>
              <w:tabs>
                <w:tab w:val="clear" w:pos="765"/>
                <w:tab w:val="decimal" w:pos="821"/>
              </w:tabs>
              <w:spacing w:line="240" w:lineRule="exact"/>
              <w:ind w:right="-96"/>
            </w:pPr>
          </w:p>
        </w:tc>
        <w:tc>
          <w:tcPr>
            <w:tcW w:w="180" w:type="dxa"/>
            <w:vAlign w:val="bottom"/>
          </w:tcPr>
          <w:p w14:paraId="788ADBAC" w14:textId="77777777" w:rsidR="00EF7A8E" w:rsidRPr="007147EC" w:rsidRDefault="00EF7A8E" w:rsidP="007147EC">
            <w:pPr>
              <w:tabs>
                <w:tab w:val="decimal" w:pos="911"/>
              </w:tabs>
              <w:spacing w:line="240" w:lineRule="exact"/>
              <w:ind w:right="-72"/>
            </w:pPr>
          </w:p>
        </w:tc>
        <w:tc>
          <w:tcPr>
            <w:tcW w:w="1415" w:type="dxa"/>
          </w:tcPr>
          <w:p w14:paraId="021A41FC" w14:textId="77777777" w:rsidR="00EF7A8E" w:rsidRPr="007147EC" w:rsidRDefault="00EF7A8E" w:rsidP="007147EC">
            <w:pPr>
              <w:pStyle w:val="acctfourfigures"/>
              <w:tabs>
                <w:tab w:val="decimal" w:pos="641"/>
              </w:tabs>
              <w:spacing w:line="240" w:lineRule="exact"/>
              <w:ind w:right="-58"/>
            </w:pPr>
          </w:p>
        </w:tc>
        <w:tc>
          <w:tcPr>
            <w:tcW w:w="180" w:type="dxa"/>
            <w:vAlign w:val="bottom"/>
          </w:tcPr>
          <w:p w14:paraId="4462149F" w14:textId="77777777" w:rsidR="00EF7A8E" w:rsidRPr="007147EC" w:rsidRDefault="00EF7A8E" w:rsidP="007147EC">
            <w:pPr>
              <w:tabs>
                <w:tab w:val="decimal" w:pos="911"/>
              </w:tabs>
              <w:spacing w:line="240" w:lineRule="exact"/>
              <w:ind w:right="-72"/>
            </w:pPr>
          </w:p>
        </w:tc>
        <w:tc>
          <w:tcPr>
            <w:tcW w:w="1344" w:type="dxa"/>
          </w:tcPr>
          <w:p w14:paraId="01BDFAD3" w14:textId="77777777" w:rsidR="00EF7A8E" w:rsidRPr="007147EC" w:rsidRDefault="00EF7A8E" w:rsidP="007147EC">
            <w:pPr>
              <w:pStyle w:val="acctfourfigures"/>
              <w:tabs>
                <w:tab w:val="clear" w:pos="765"/>
                <w:tab w:val="decimal" w:pos="1091"/>
              </w:tabs>
              <w:spacing w:line="240" w:lineRule="exact"/>
              <w:ind w:right="-96"/>
            </w:pPr>
          </w:p>
        </w:tc>
      </w:tr>
      <w:tr w:rsidR="00EF7A8E" w14:paraId="2B4A8F53" w14:textId="77777777" w:rsidTr="00EF7A8E">
        <w:trPr>
          <w:cantSplit/>
        </w:trPr>
        <w:tc>
          <w:tcPr>
            <w:tcW w:w="3559" w:type="dxa"/>
            <w:hideMark/>
          </w:tcPr>
          <w:p w14:paraId="71ACDFFB" w14:textId="12334BDA" w:rsidR="00EF7A8E" w:rsidRPr="007147EC" w:rsidRDefault="001D7BE8" w:rsidP="00EC67F9">
            <w:pPr>
              <w:spacing w:line="240" w:lineRule="atLeast"/>
              <w:ind w:left="191" w:hanging="180"/>
            </w:pPr>
            <w:r w:rsidRPr="00EC67F9">
              <w:t>A</w:t>
            </w:r>
            <w:r w:rsidR="00EF7A8E" w:rsidRPr="00EC67F9">
              <w:t>ccounts receivable</w:t>
            </w:r>
            <w:r w:rsidR="00EF7A8E" w:rsidRPr="00EC67F9">
              <w:rPr>
                <w:sz w:val="24"/>
                <w:szCs w:val="24"/>
              </w:rPr>
              <w:t xml:space="preserve"> </w:t>
            </w:r>
          </w:p>
        </w:tc>
        <w:tc>
          <w:tcPr>
            <w:tcW w:w="1164" w:type="dxa"/>
            <w:vAlign w:val="bottom"/>
            <w:hideMark/>
          </w:tcPr>
          <w:p w14:paraId="1019A45C" w14:textId="77777777" w:rsidR="00EF7A8E" w:rsidRPr="007147EC" w:rsidRDefault="00EF7A8E" w:rsidP="007147EC">
            <w:pPr>
              <w:tabs>
                <w:tab w:val="decimal" w:pos="868"/>
              </w:tabs>
              <w:spacing w:line="240" w:lineRule="auto"/>
              <w:ind w:right="-114"/>
            </w:pPr>
            <w:r w:rsidRPr="007147EC">
              <w:t>13,692</w:t>
            </w:r>
          </w:p>
        </w:tc>
        <w:tc>
          <w:tcPr>
            <w:tcW w:w="180" w:type="dxa"/>
            <w:vAlign w:val="bottom"/>
          </w:tcPr>
          <w:p w14:paraId="42C320C8" w14:textId="77777777" w:rsidR="00EF7A8E" w:rsidRPr="007147EC" w:rsidRDefault="00EF7A8E" w:rsidP="007147EC">
            <w:pPr>
              <w:pStyle w:val="acctfourfigures"/>
              <w:tabs>
                <w:tab w:val="clear" w:pos="765"/>
                <w:tab w:val="decimal" w:pos="1087"/>
              </w:tabs>
              <w:spacing w:line="240" w:lineRule="exact"/>
              <w:ind w:right="-58"/>
            </w:pPr>
          </w:p>
        </w:tc>
        <w:tc>
          <w:tcPr>
            <w:tcW w:w="1248" w:type="dxa"/>
            <w:vAlign w:val="bottom"/>
            <w:hideMark/>
          </w:tcPr>
          <w:p w14:paraId="52CD7DCF" w14:textId="77777777" w:rsidR="00EF7A8E" w:rsidRPr="007147EC" w:rsidRDefault="00EF7A8E" w:rsidP="00785C52">
            <w:pPr>
              <w:tabs>
                <w:tab w:val="decimal" w:pos="956"/>
              </w:tabs>
              <w:spacing w:line="240" w:lineRule="auto"/>
              <w:ind w:right="-114"/>
            </w:pPr>
            <w:r w:rsidRPr="007147EC">
              <w:t>(936)</w:t>
            </w:r>
          </w:p>
        </w:tc>
        <w:tc>
          <w:tcPr>
            <w:tcW w:w="180" w:type="dxa"/>
            <w:vAlign w:val="bottom"/>
          </w:tcPr>
          <w:p w14:paraId="30605048" w14:textId="77777777" w:rsidR="00EF7A8E" w:rsidRPr="007147EC" w:rsidRDefault="00EF7A8E" w:rsidP="007147EC">
            <w:pPr>
              <w:tabs>
                <w:tab w:val="decimal" w:pos="868"/>
              </w:tabs>
              <w:spacing w:line="240" w:lineRule="auto"/>
              <w:ind w:right="-114"/>
            </w:pPr>
          </w:p>
        </w:tc>
        <w:tc>
          <w:tcPr>
            <w:tcW w:w="1415" w:type="dxa"/>
            <w:vAlign w:val="bottom"/>
            <w:hideMark/>
          </w:tcPr>
          <w:p w14:paraId="79F4AB13" w14:textId="77777777" w:rsidR="00EF7A8E" w:rsidRPr="007147EC" w:rsidRDefault="00EF7A8E" w:rsidP="003737A6">
            <w:pPr>
              <w:tabs>
                <w:tab w:val="decimal" w:pos="700"/>
              </w:tabs>
              <w:spacing w:line="240" w:lineRule="auto"/>
              <w:ind w:left="339" w:right="-77" w:firstLine="418"/>
            </w:pPr>
            <w:r w:rsidRPr="007147EC">
              <w:t>-</w:t>
            </w:r>
          </w:p>
        </w:tc>
        <w:tc>
          <w:tcPr>
            <w:tcW w:w="180" w:type="dxa"/>
            <w:vAlign w:val="bottom"/>
          </w:tcPr>
          <w:p w14:paraId="3A53FEB3" w14:textId="77777777" w:rsidR="00EF7A8E" w:rsidRPr="007147EC" w:rsidRDefault="00EF7A8E" w:rsidP="007147EC">
            <w:pPr>
              <w:tabs>
                <w:tab w:val="decimal" w:pos="868"/>
              </w:tabs>
              <w:spacing w:line="240" w:lineRule="auto"/>
              <w:ind w:right="-114"/>
            </w:pPr>
          </w:p>
        </w:tc>
        <w:tc>
          <w:tcPr>
            <w:tcW w:w="1344" w:type="dxa"/>
            <w:vAlign w:val="bottom"/>
            <w:hideMark/>
          </w:tcPr>
          <w:p w14:paraId="435EEA2D" w14:textId="77777777" w:rsidR="00EF7A8E" w:rsidRPr="007147EC" w:rsidRDefault="00EF7A8E" w:rsidP="0034383F">
            <w:pPr>
              <w:tabs>
                <w:tab w:val="decimal" w:pos="1087"/>
              </w:tabs>
              <w:spacing w:line="240" w:lineRule="auto"/>
              <w:ind w:right="-114"/>
            </w:pPr>
            <w:r w:rsidRPr="007147EC">
              <w:t>12,756</w:t>
            </w:r>
          </w:p>
        </w:tc>
      </w:tr>
      <w:tr w:rsidR="00EF7A8E" w14:paraId="10B06775" w14:textId="77777777" w:rsidTr="00EF7A8E">
        <w:trPr>
          <w:cantSplit/>
        </w:trPr>
        <w:tc>
          <w:tcPr>
            <w:tcW w:w="3559" w:type="dxa"/>
            <w:hideMark/>
          </w:tcPr>
          <w:p w14:paraId="666927DC" w14:textId="77777777" w:rsidR="00EF7A8E" w:rsidRPr="007147EC" w:rsidRDefault="00EF7A8E" w:rsidP="007147EC">
            <w:pPr>
              <w:spacing w:line="240" w:lineRule="exact"/>
              <w:ind w:left="191" w:hanging="180"/>
            </w:pPr>
            <w:r w:rsidRPr="007147EC">
              <w:t>Differences arising from revenue recognition</w:t>
            </w:r>
          </w:p>
        </w:tc>
        <w:tc>
          <w:tcPr>
            <w:tcW w:w="1164" w:type="dxa"/>
            <w:vAlign w:val="bottom"/>
            <w:hideMark/>
          </w:tcPr>
          <w:p w14:paraId="6B2B126A" w14:textId="77777777" w:rsidR="00EF7A8E" w:rsidRPr="007147EC" w:rsidRDefault="00EF7A8E" w:rsidP="007147EC">
            <w:pPr>
              <w:tabs>
                <w:tab w:val="decimal" w:pos="868"/>
              </w:tabs>
              <w:spacing w:line="240" w:lineRule="auto"/>
              <w:ind w:right="-114"/>
            </w:pPr>
            <w:r w:rsidRPr="007147EC">
              <w:t>799</w:t>
            </w:r>
          </w:p>
        </w:tc>
        <w:tc>
          <w:tcPr>
            <w:tcW w:w="180" w:type="dxa"/>
            <w:vAlign w:val="bottom"/>
          </w:tcPr>
          <w:p w14:paraId="6E6E5122" w14:textId="77777777" w:rsidR="00EF7A8E" w:rsidRPr="007147EC" w:rsidRDefault="00EF7A8E" w:rsidP="007147EC">
            <w:pPr>
              <w:pStyle w:val="acctfourfigures"/>
              <w:tabs>
                <w:tab w:val="clear" w:pos="765"/>
                <w:tab w:val="decimal" w:pos="1087"/>
              </w:tabs>
              <w:spacing w:line="240" w:lineRule="exact"/>
              <w:ind w:right="-58"/>
            </w:pPr>
          </w:p>
        </w:tc>
        <w:tc>
          <w:tcPr>
            <w:tcW w:w="1248" w:type="dxa"/>
            <w:vAlign w:val="bottom"/>
            <w:hideMark/>
          </w:tcPr>
          <w:p w14:paraId="192B8375" w14:textId="77777777" w:rsidR="00EF7A8E" w:rsidRPr="007147EC" w:rsidRDefault="00EF7A8E" w:rsidP="00785C52">
            <w:pPr>
              <w:tabs>
                <w:tab w:val="decimal" w:pos="956"/>
              </w:tabs>
              <w:spacing w:line="240" w:lineRule="auto"/>
              <w:ind w:right="-114"/>
            </w:pPr>
            <w:r w:rsidRPr="007147EC">
              <w:t>20</w:t>
            </w:r>
          </w:p>
        </w:tc>
        <w:tc>
          <w:tcPr>
            <w:tcW w:w="180" w:type="dxa"/>
            <w:vAlign w:val="bottom"/>
          </w:tcPr>
          <w:p w14:paraId="355EEDF4" w14:textId="77777777" w:rsidR="00EF7A8E" w:rsidRPr="007147EC" w:rsidRDefault="00EF7A8E" w:rsidP="007147EC">
            <w:pPr>
              <w:tabs>
                <w:tab w:val="decimal" w:pos="868"/>
              </w:tabs>
              <w:spacing w:line="240" w:lineRule="auto"/>
              <w:ind w:right="-114"/>
            </w:pPr>
          </w:p>
        </w:tc>
        <w:tc>
          <w:tcPr>
            <w:tcW w:w="1415" w:type="dxa"/>
            <w:vAlign w:val="bottom"/>
            <w:hideMark/>
          </w:tcPr>
          <w:p w14:paraId="15DB8A4D" w14:textId="77777777" w:rsidR="00EF7A8E" w:rsidRPr="007147EC" w:rsidRDefault="00EF7A8E" w:rsidP="003737A6">
            <w:pPr>
              <w:tabs>
                <w:tab w:val="decimal" w:pos="700"/>
              </w:tabs>
              <w:spacing w:line="240" w:lineRule="auto"/>
              <w:ind w:left="339" w:right="-77" w:firstLine="418"/>
            </w:pPr>
            <w:r w:rsidRPr="007147EC">
              <w:t>-</w:t>
            </w:r>
          </w:p>
        </w:tc>
        <w:tc>
          <w:tcPr>
            <w:tcW w:w="180" w:type="dxa"/>
            <w:vAlign w:val="bottom"/>
          </w:tcPr>
          <w:p w14:paraId="22556B97" w14:textId="77777777" w:rsidR="00EF7A8E" w:rsidRPr="007147EC" w:rsidRDefault="00EF7A8E" w:rsidP="007147EC">
            <w:pPr>
              <w:tabs>
                <w:tab w:val="decimal" w:pos="868"/>
              </w:tabs>
              <w:spacing w:line="240" w:lineRule="auto"/>
              <w:ind w:right="-114"/>
            </w:pPr>
          </w:p>
        </w:tc>
        <w:tc>
          <w:tcPr>
            <w:tcW w:w="1344" w:type="dxa"/>
            <w:vAlign w:val="bottom"/>
            <w:hideMark/>
          </w:tcPr>
          <w:p w14:paraId="420D3B80" w14:textId="77777777" w:rsidR="00EF7A8E" w:rsidRPr="007147EC" w:rsidRDefault="00EF7A8E" w:rsidP="0034383F">
            <w:pPr>
              <w:tabs>
                <w:tab w:val="decimal" w:pos="1087"/>
              </w:tabs>
              <w:spacing w:line="240" w:lineRule="auto"/>
              <w:ind w:right="-114"/>
            </w:pPr>
            <w:r w:rsidRPr="007147EC">
              <w:t>819</w:t>
            </w:r>
          </w:p>
        </w:tc>
      </w:tr>
      <w:tr w:rsidR="00EF7A8E" w14:paraId="09546B97" w14:textId="77777777" w:rsidTr="00EF7A8E">
        <w:trPr>
          <w:cantSplit/>
        </w:trPr>
        <w:tc>
          <w:tcPr>
            <w:tcW w:w="3559" w:type="dxa"/>
            <w:hideMark/>
          </w:tcPr>
          <w:p w14:paraId="5A7DB1B1" w14:textId="77777777" w:rsidR="00EF7A8E" w:rsidRPr="007147EC" w:rsidRDefault="00EF7A8E" w:rsidP="007147EC">
            <w:pPr>
              <w:spacing w:line="240" w:lineRule="exact"/>
              <w:ind w:left="191" w:hanging="180"/>
            </w:pPr>
            <w:r w:rsidRPr="007147EC">
              <w:t>Provisions</w:t>
            </w:r>
          </w:p>
        </w:tc>
        <w:tc>
          <w:tcPr>
            <w:tcW w:w="1164" w:type="dxa"/>
            <w:vAlign w:val="bottom"/>
            <w:hideMark/>
          </w:tcPr>
          <w:p w14:paraId="2316CA5D" w14:textId="77777777" w:rsidR="00EF7A8E" w:rsidRPr="007147EC" w:rsidRDefault="00EF7A8E" w:rsidP="007147EC">
            <w:pPr>
              <w:tabs>
                <w:tab w:val="decimal" w:pos="868"/>
              </w:tabs>
              <w:spacing w:line="240" w:lineRule="auto"/>
              <w:ind w:right="-114"/>
            </w:pPr>
            <w:r w:rsidRPr="007147EC">
              <w:t>2,873</w:t>
            </w:r>
          </w:p>
        </w:tc>
        <w:tc>
          <w:tcPr>
            <w:tcW w:w="180" w:type="dxa"/>
            <w:vAlign w:val="bottom"/>
          </w:tcPr>
          <w:p w14:paraId="3C5E1D50" w14:textId="77777777" w:rsidR="00EF7A8E" w:rsidRPr="007147EC" w:rsidRDefault="00EF7A8E" w:rsidP="007147EC">
            <w:pPr>
              <w:pStyle w:val="acctfourfigures"/>
              <w:tabs>
                <w:tab w:val="clear" w:pos="765"/>
                <w:tab w:val="decimal" w:pos="1087"/>
              </w:tabs>
              <w:spacing w:line="240" w:lineRule="exact"/>
              <w:ind w:right="-58"/>
            </w:pPr>
          </w:p>
        </w:tc>
        <w:tc>
          <w:tcPr>
            <w:tcW w:w="1248" w:type="dxa"/>
            <w:vAlign w:val="bottom"/>
            <w:hideMark/>
          </w:tcPr>
          <w:p w14:paraId="01976381" w14:textId="77777777" w:rsidR="00EF7A8E" w:rsidRPr="007147EC" w:rsidRDefault="00EF7A8E" w:rsidP="00785C52">
            <w:pPr>
              <w:tabs>
                <w:tab w:val="decimal" w:pos="956"/>
              </w:tabs>
              <w:spacing w:line="240" w:lineRule="auto"/>
              <w:ind w:right="-114"/>
            </w:pPr>
            <w:r w:rsidRPr="007147EC">
              <w:t>4,953</w:t>
            </w:r>
          </w:p>
        </w:tc>
        <w:tc>
          <w:tcPr>
            <w:tcW w:w="180" w:type="dxa"/>
            <w:vAlign w:val="bottom"/>
          </w:tcPr>
          <w:p w14:paraId="27D0EC62" w14:textId="77777777" w:rsidR="00EF7A8E" w:rsidRPr="007147EC" w:rsidRDefault="00EF7A8E" w:rsidP="007147EC">
            <w:pPr>
              <w:tabs>
                <w:tab w:val="decimal" w:pos="868"/>
              </w:tabs>
              <w:spacing w:line="240" w:lineRule="auto"/>
              <w:ind w:right="-114"/>
            </w:pPr>
          </w:p>
        </w:tc>
        <w:tc>
          <w:tcPr>
            <w:tcW w:w="1415" w:type="dxa"/>
            <w:vAlign w:val="bottom"/>
            <w:hideMark/>
          </w:tcPr>
          <w:p w14:paraId="15093F00" w14:textId="77777777" w:rsidR="00EF7A8E" w:rsidRPr="007147EC" w:rsidRDefault="00EF7A8E" w:rsidP="003737A6">
            <w:pPr>
              <w:tabs>
                <w:tab w:val="decimal" w:pos="700"/>
              </w:tabs>
              <w:spacing w:line="240" w:lineRule="auto"/>
              <w:ind w:left="339" w:right="-77" w:firstLine="418"/>
            </w:pPr>
            <w:r w:rsidRPr="007147EC">
              <w:t>-</w:t>
            </w:r>
          </w:p>
        </w:tc>
        <w:tc>
          <w:tcPr>
            <w:tcW w:w="180" w:type="dxa"/>
            <w:vAlign w:val="bottom"/>
          </w:tcPr>
          <w:p w14:paraId="1EC2A859" w14:textId="77777777" w:rsidR="00EF7A8E" w:rsidRPr="007147EC" w:rsidRDefault="00EF7A8E" w:rsidP="007147EC">
            <w:pPr>
              <w:tabs>
                <w:tab w:val="decimal" w:pos="868"/>
              </w:tabs>
              <w:spacing w:line="240" w:lineRule="auto"/>
              <w:ind w:right="-114"/>
            </w:pPr>
          </w:p>
        </w:tc>
        <w:tc>
          <w:tcPr>
            <w:tcW w:w="1344" w:type="dxa"/>
            <w:vAlign w:val="bottom"/>
            <w:hideMark/>
          </w:tcPr>
          <w:p w14:paraId="2CC12926" w14:textId="77777777" w:rsidR="00EF7A8E" w:rsidRPr="007147EC" w:rsidRDefault="00EF7A8E" w:rsidP="0034383F">
            <w:pPr>
              <w:tabs>
                <w:tab w:val="decimal" w:pos="1087"/>
              </w:tabs>
              <w:spacing w:line="240" w:lineRule="auto"/>
              <w:ind w:right="-114"/>
            </w:pPr>
            <w:r w:rsidRPr="007147EC">
              <w:t>7,826</w:t>
            </w:r>
          </w:p>
        </w:tc>
      </w:tr>
      <w:tr w:rsidR="00EF7A8E" w14:paraId="3DEE4ED6" w14:textId="77777777" w:rsidTr="00EF7A8E">
        <w:trPr>
          <w:cantSplit/>
        </w:trPr>
        <w:tc>
          <w:tcPr>
            <w:tcW w:w="3559" w:type="dxa"/>
            <w:hideMark/>
          </w:tcPr>
          <w:p w14:paraId="06B03459" w14:textId="77777777" w:rsidR="00EF7A8E" w:rsidRPr="007147EC" w:rsidRDefault="00EF7A8E" w:rsidP="007147EC">
            <w:pPr>
              <w:spacing w:line="240" w:lineRule="exact"/>
              <w:ind w:left="11"/>
            </w:pPr>
            <w:r w:rsidRPr="007147EC">
              <w:t>Provision for employee benefits</w:t>
            </w:r>
          </w:p>
        </w:tc>
        <w:tc>
          <w:tcPr>
            <w:tcW w:w="1164" w:type="dxa"/>
            <w:vAlign w:val="bottom"/>
            <w:hideMark/>
          </w:tcPr>
          <w:p w14:paraId="30D4E3CE" w14:textId="77777777" w:rsidR="00EF7A8E" w:rsidRPr="007147EC" w:rsidRDefault="00EF7A8E" w:rsidP="007147EC">
            <w:pPr>
              <w:tabs>
                <w:tab w:val="decimal" w:pos="868"/>
              </w:tabs>
              <w:spacing w:line="240" w:lineRule="auto"/>
              <w:ind w:right="-114"/>
            </w:pPr>
            <w:r w:rsidRPr="007147EC">
              <w:t>1,157</w:t>
            </w:r>
          </w:p>
        </w:tc>
        <w:tc>
          <w:tcPr>
            <w:tcW w:w="180" w:type="dxa"/>
            <w:vAlign w:val="bottom"/>
          </w:tcPr>
          <w:p w14:paraId="72343122" w14:textId="77777777" w:rsidR="00EF7A8E" w:rsidRPr="007147EC" w:rsidRDefault="00EF7A8E" w:rsidP="007147EC">
            <w:pPr>
              <w:pStyle w:val="acctfourfigures"/>
              <w:tabs>
                <w:tab w:val="clear" w:pos="765"/>
                <w:tab w:val="decimal" w:pos="1087"/>
              </w:tabs>
              <w:spacing w:line="240" w:lineRule="exact"/>
              <w:ind w:right="-58"/>
            </w:pPr>
          </w:p>
        </w:tc>
        <w:tc>
          <w:tcPr>
            <w:tcW w:w="1248" w:type="dxa"/>
            <w:vAlign w:val="bottom"/>
            <w:hideMark/>
          </w:tcPr>
          <w:p w14:paraId="574DDEFF" w14:textId="77777777" w:rsidR="00EF7A8E" w:rsidRPr="007147EC" w:rsidRDefault="00EF7A8E" w:rsidP="00785C52">
            <w:pPr>
              <w:tabs>
                <w:tab w:val="decimal" w:pos="956"/>
              </w:tabs>
              <w:spacing w:line="240" w:lineRule="auto"/>
              <w:ind w:right="-114"/>
            </w:pPr>
            <w:r w:rsidRPr="007147EC">
              <w:t>558</w:t>
            </w:r>
          </w:p>
        </w:tc>
        <w:tc>
          <w:tcPr>
            <w:tcW w:w="180" w:type="dxa"/>
            <w:vAlign w:val="bottom"/>
          </w:tcPr>
          <w:p w14:paraId="6170C59C" w14:textId="77777777" w:rsidR="00EF7A8E" w:rsidRPr="007147EC" w:rsidRDefault="00EF7A8E" w:rsidP="007147EC">
            <w:pPr>
              <w:tabs>
                <w:tab w:val="decimal" w:pos="868"/>
              </w:tabs>
              <w:spacing w:line="240" w:lineRule="auto"/>
              <w:ind w:right="-114"/>
            </w:pPr>
          </w:p>
        </w:tc>
        <w:tc>
          <w:tcPr>
            <w:tcW w:w="1415" w:type="dxa"/>
            <w:vAlign w:val="bottom"/>
            <w:hideMark/>
          </w:tcPr>
          <w:p w14:paraId="3E59DDDE" w14:textId="77777777" w:rsidR="00EF7A8E" w:rsidRPr="007147EC" w:rsidRDefault="00EF7A8E" w:rsidP="003737A6">
            <w:pPr>
              <w:tabs>
                <w:tab w:val="decimal" w:pos="1149"/>
              </w:tabs>
              <w:spacing w:line="240" w:lineRule="auto"/>
              <w:ind w:right="-114"/>
            </w:pPr>
            <w:r w:rsidRPr="007147EC">
              <w:t>(420)</w:t>
            </w:r>
          </w:p>
        </w:tc>
        <w:tc>
          <w:tcPr>
            <w:tcW w:w="180" w:type="dxa"/>
            <w:vAlign w:val="bottom"/>
          </w:tcPr>
          <w:p w14:paraId="18A17294" w14:textId="77777777" w:rsidR="00EF7A8E" w:rsidRPr="007147EC" w:rsidRDefault="00EF7A8E" w:rsidP="007147EC">
            <w:pPr>
              <w:tabs>
                <w:tab w:val="decimal" w:pos="868"/>
              </w:tabs>
              <w:spacing w:line="240" w:lineRule="auto"/>
              <w:ind w:right="-114"/>
            </w:pPr>
          </w:p>
        </w:tc>
        <w:tc>
          <w:tcPr>
            <w:tcW w:w="1344" w:type="dxa"/>
            <w:vAlign w:val="bottom"/>
            <w:hideMark/>
          </w:tcPr>
          <w:p w14:paraId="04B564F2" w14:textId="77777777" w:rsidR="00EF7A8E" w:rsidRPr="007147EC" w:rsidRDefault="00EF7A8E" w:rsidP="0034383F">
            <w:pPr>
              <w:tabs>
                <w:tab w:val="decimal" w:pos="1087"/>
              </w:tabs>
              <w:spacing w:line="240" w:lineRule="auto"/>
              <w:ind w:right="-114"/>
            </w:pPr>
            <w:r w:rsidRPr="007147EC">
              <w:t>1,295</w:t>
            </w:r>
          </w:p>
        </w:tc>
      </w:tr>
      <w:tr w:rsidR="00EF7A8E" w14:paraId="611C0287" w14:textId="77777777" w:rsidTr="00EF7A8E">
        <w:trPr>
          <w:cantSplit/>
        </w:trPr>
        <w:tc>
          <w:tcPr>
            <w:tcW w:w="3559" w:type="dxa"/>
            <w:hideMark/>
          </w:tcPr>
          <w:p w14:paraId="7A53470C" w14:textId="77777777" w:rsidR="00EF7A8E" w:rsidRPr="007147EC" w:rsidRDefault="00EF7A8E" w:rsidP="007147EC">
            <w:pPr>
              <w:spacing w:line="240" w:lineRule="exact"/>
              <w:ind w:left="11"/>
              <w:rPr>
                <w:rFonts w:cs="Angsana New"/>
              </w:rPr>
            </w:pPr>
            <w:r w:rsidRPr="007147EC">
              <w:rPr>
                <w:rFonts w:cs="Angsana New"/>
              </w:rPr>
              <w:t>Contract liabilities</w:t>
            </w:r>
          </w:p>
        </w:tc>
        <w:tc>
          <w:tcPr>
            <w:tcW w:w="1164" w:type="dxa"/>
            <w:vAlign w:val="bottom"/>
            <w:hideMark/>
          </w:tcPr>
          <w:p w14:paraId="67D9995C" w14:textId="77777777" w:rsidR="00EF7A8E" w:rsidRPr="007147EC" w:rsidRDefault="00EF7A8E" w:rsidP="007147EC">
            <w:pPr>
              <w:tabs>
                <w:tab w:val="decimal" w:pos="868"/>
              </w:tabs>
              <w:spacing w:line="240" w:lineRule="auto"/>
              <w:ind w:right="-114"/>
            </w:pPr>
            <w:r w:rsidRPr="007147EC">
              <w:t>99,121</w:t>
            </w:r>
          </w:p>
        </w:tc>
        <w:tc>
          <w:tcPr>
            <w:tcW w:w="180" w:type="dxa"/>
            <w:vAlign w:val="bottom"/>
          </w:tcPr>
          <w:p w14:paraId="21DD3DF5" w14:textId="77777777" w:rsidR="00EF7A8E" w:rsidRPr="007147EC" w:rsidRDefault="00EF7A8E" w:rsidP="007147EC">
            <w:pPr>
              <w:pStyle w:val="acctfourfigures"/>
              <w:tabs>
                <w:tab w:val="clear" w:pos="765"/>
                <w:tab w:val="decimal" w:pos="1087"/>
              </w:tabs>
              <w:spacing w:line="240" w:lineRule="exact"/>
              <w:ind w:right="-58"/>
            </w:pPr>
          </w:p>
        </w:tc>
        <w:tc>
          <w:tcPr>
            <w:tcW w:w="1248" w:type="dxa"/>
            <w:vAlign w:val="bottom"/>
            <w:hideMark/>
          </w:tcPr>
          <w:p w14:paraId="3F9EAA2F" w14:textId="77777777" w:rsidR="00EF7A8E" w:rsidRPr="007147EC" w:rsidRDefault="00EF7A8E" w:rsidP="00785C52">
            <w:pPr>
              <w:tabs>
                <w:tab w:val="decimal" w:pos="956"/>
              </w:tabs>
              <w:spacing w:line="240" w:lineRule="auto"/>
              <w:ind w:right="-114"/>
            </w:pPr>
            <w:r w:rsidRPr="007147EC">
              <w:t>(6,573)</w:t>
            </w:r>
          </w:p>
        </w:tc>
        <w:tc>
          <w:tcPr>
            <w:tcW w:w="180" w:type="dxa"/>
            <w:vAlign w:val="bottom"/>
          </w:tcPr>
          <w:p w14:paraId="44F3A02B" w14:textId="77777777" w:rsidR="00EF7A8E" w:rsidRPr="007147EC" w:rsidRDefault="00EF7A8E" w:rsidP="007147EC">
            <w:pPr>
              <w:tabs>
                <w:tab w:val="decimal" w:pos="868"/>
              </w:tabs>
              <w:spacing w:line="240" w:lineRule="auto"/>
              <w:ind w:right="-114"/>
            </w:pPr>
          </w:p>
        </w:tc>
        <w:tc>
          <w:tcPr>
            <w:tcW w:w="1415" w:type="dxa"/>
            <w:vAlign w:val="bottom"/>
            <w:hideMark/>
          </w:tcPr>
          <w:p w14:paraId="51547C51" w14:textId="77777777" w:rsidR="00EF7A8E" w:rsidRPr="007147EC" w:rsidRDefault="00EF7A8E" w:rsidP="003737A6">
            <w:pPr>
              <w:tabs>
                <w:tab w:val="decimal" w:pos="700"/>
              </w:tabs>
              <w:spacing w:line="240" w:lineRule="auto"/>
              <w:ind w:left="339" w:right="-77" w:firstLine="418"/>
            </w:pPr>
            <w:r w:rsidRPr="007147EC">
              <w:t>-</w:t>
            </w:r>
          </w:p>
        </w:tc>
        <w:tc>
          <w:tcPr>
            <w:tcW w:w="180" w:type="dxa"/>
            <w:vAlign w:val="bottom"/>
          </w:tcPr>
          <w:p w14:paraId="31322271" w14:textId="77777777" w:rsidR="00EF7A8E" w:rsidRPr="007147EC" w:rsidRDefault="00EF7A8E" w:rsidP="007147EC">
            <w:pPr>
              <w:tabs>
                <w:tab w:val="decimal" w:pos="868"/>
              </w:tabs>
              <w:spacing w:line="240" w:lineRule="auto"/>
              <w:ind w:right="-114"/>
            </w:pPr>
          </w:p>
        </w:tc>
        <w:tc>
          <w:tcPr>
            <w:tcW w:w="1344" w:type="dxa"/>
            <w:vAlign w:val="bottom"/>
            <w:hideMark/>
          </w:tcPr>
          <w:p w14:paraId="6B601BEB" w14:textId="77777777" w:rsidR="00EF7A8E" w:rsidRPr="007147EC" w:rsidRDefault="00EF7A8E" w:rsidP="0034383F">
            <w:pPr>
              <w:tabs>
                <w:tab w:val="decimal" w:pos="1087"/>
              </w:tabs>
              <w:spacing w:line="240" w:lineRule="auto"/>
              <w:ind w:right="-114"/>
            </w:pPr>
            <w:r w:rsidRPr="007147EC">
              <w:t>92,548</w:t>
            </w:r>
          </w:p>
        </w:tc>
      </w:tr>
      <w:tr w:rsidR="00EF7A8E" w14:paraId="364596BB" w14:textId="77777777" w:rsidTr="00EF7A8E">
        <w:trPr>
          <w:cantSplit/>
        </w:trPr>
        <w:tc>
          <w:tcPr>
            <w:tcW w:w="3559" w:type="dxa"/>
            <w:hideMark/>
          </w:tcPr>
          <w:p w14:paraId="0A99CE23" w14:textId="77777777" w:rsidR="00EF7A8E" w:rsidRPr="007147EC" w:rsidRDefault="00EF7A8E" w:rsidP="007147EC">
            <w:pPr>
              <w:spacing w:line="240" w:lineRule="exact"/>
              <w:ind w:left="11"/>
              <w:rPr>
                <w:rFonts w:cs="Angsana New"/>
              </w:rPr>
            </w:pPr>
            <w:r w:rsidRPr="007147EC">
              <w:t>Depreciation of assets under leases</w:t>
            </w:r>
          </w:p>
        </w:tc>
        <w:tc>
          <w:tcPr>
            <w:tcW w:w="1164" w:type="dxa"/>
            <w:vAlign w:val="bottom"/>
            <w:hideMark/>
          </w:tcPr>
          <w:p w14:paraId="4985C711" w14:textId="77777777" w:rsidR="00EF7A8E" w:rsidRPr="007147EC" w:rsidRDefault="00EF7A8E" w:rsidP="007147EC">
            <w:pPr>
              <w:tabs>
                <w:tab w:val="decimal" w:pos="868"/>
              </w:tabs>
              <w:spacing w:line="240" w:lineRule="auto"/>
              <w:ind w:right="-114"/>
            </w:pPr>
            <w:r w:rsidRPr="007147EC">
              <w:t>373</w:t>
            </w:r>
          </w:p>
        </w:tc>
        <w:tc>
          <w:tcPr>
            <w:tcW w:w="180" w:type="dxa"/>
            <w:vAlign w:val="bottom"/>
          </w:tcPr>
          <w:p w14:paraId="2C32B36A" w14:textId="77777777" w:rsidR="00EF7A8E" w:rsidRPr="007147EC" w:rsidRDefault="00EF7A8E" w:rsidP="007147EC">
            <w:pPr>
              <w:pStyle w:val="acctfourfigures"/>
              <w:tabs>
                <w:tab w:val="clear" w:pos="765"/>
                <w:tab w:val="decimal" w:pos="1087"/>
              </w:tabs>
              <w:spacing w:line="240" w:lineRule="exact"/>
              <w:ind w:right="-58"/>
            </w:pPr>
          </w:p>
        </w:tc>
        <w:tc>
          <w:tcPr>
            <w:tcW w:w="1248" w:type="dxa"/>
            <w:vAlign w:val="bottom"/>
            <w:hideMark/>
          </w:tcPr>
          <w:p w14:paraId="3019B3FD" w14:textId="77777777" w:rsidR="00EF7A8E" w:rsidRPr="007147EC" w:rsidRDefault="00EF7A8E" w:rsidP="00785C52">
            <w:pPr>
              <w:tabs>
                <w:tab w:val="decimal" w:pos="956"/>
              </w:tabs>
              <w:spacing w:line="240" w:lineRule="auto"/>
              <w:ind w:right="-114"/>
            </w:pPr>
            <w:r w:rsidRPr="007147EC">
              <w:t>169</w:t>
            </w:r>
          </w:p>
        </w:tc>
        <w:tc>
          <w:tcPr>
            <w:tcW w:w="180" w:type="dxa"/>
            <w:vAlign w:val="bottom"/>
          </w:tcPr>
          <w:p w14:paraId="651AB984" w14:textId="77777777" w:rsidR="00EF7A8E" w:rsidRPr="007147EC" w:rsidRDefault="00EF7A8E" w:rsidP="007147EC">
            <w:pPr>
              <w:tabs>
                <w:tab w:val="decimal" w:pos="868"/>
              </w:tabs>
              <w:spacing w:line="240" w:lineRule="auto"/>
              <w:ind w:right="-114"/>
            </w:pPr>
          </w:p>
        </w:tc>
        <w:tc>
          <w:tcPr>
            <w:tcW w:w="1415" w:type="dxa"/>
            <w:vAlign w:val="bottom"/>
            <w:hideMark/>
          </w:tcPr>
          <w:p w14:paraId="4D4BD72B" w14:textId="77777777" w:rsidR="00EF7A8E" w:rsidRPr="007147EC" w:rsidRDefault="00EF7A8E" w:rsidP="003737A6">
            <w:pPr>
              <w:tabs>
                <w:tab w:val="decimal" w:pos="700"/>
              </w:tabs>
              <w:spacing w:line="240" w:lineRule="auto"/>
              <w:ind w:left="339" w:right="-77" w:firstLine="418"/>
            </w:pPr>
            <w:r w:rsidRPr="007147EC">
              <w:t>-</w:t>
            </w:r>
          </w:p>
        </w:tc>
        <w:tc>
          <w:tcPr>
            <w:tcW w:w="180" w:type="dxa"/>
            <w:vAlign w:val="bottom"/>
          </w:tcPr>
          <w:p w14:paraId="718A5AC5" w14:textId="77777777" w:rsidR="00EF7A8E" w:rsidRPr="007147EC" w:rsidRDefault="00EF7A8E" w:rsidP="007147EC">
            <w:pPr>
              <w:tabs>
                <w:tab w:val="decimal" w:pos="868"/>
              </w:tabs>
              <w:spacing w:line="240" w:lineRule="auto"/>
              <w:ind w:right="-114"/>
            </w:pPr>
          </w:p>
        </w:tc>
        <w:tc>
          <w:tcPr>
            <w:tcW w:w="1344" w:type="dxa"/>
            <w:vAlign w:val="bottom"/>
            <w:hideMark/>
          </w:tcPr>
          <w:p w14:paraId="63C922B6" w14:textId="77777777" w:rsidR="00EF7A8E" w:rsidRPr="007147EC" w:rsidRDefault="00EF7A8E" w:rsidP="0034383F">
            <w:pPr>
              <w:tabs>
                <w:tab w:val="decimal" w:pos="1087"/>
              </w:tabs>
              <w:spacing w:line="240" w:lineRule="auto"/>
              <w:ind w:right="-114"/>
            </w:pPr>
            <w:r w:rsidRPr="007147EC">
              <w:t>542</w:t>
            </w:r>
          </w:p>
        </w:tc>
      </w:tr>
      <w:tr w:rsidR="00EF7A8E" w14:paraId="7A6E0FDC" w14:textId="77777777" w:rsidTr="00EF7A8E">
        <w:trPr>
          <w:cantSplit/>
        </w:trPr>
        <w:tc>
          <w:tcPr>
            <w:tcW w:w="3559" w:type="dxa"/>
            <w:hideMark/>
          </w:tcPr>
          <w:p w14:paraId="26B44C04" w14:textId="77777777" w:rsidR="00EF7A8E" w:rsidRPr="007147EC" w:rsidRDefault="00EF7A8E" w:rsidP="007147EC">
            <w:pPr>
              <w:spacing w:line="240" w:lineRule="exact"/>
              <w:ind w:left="11"/>
              <w:rPr>
                <w:b/>
                <w:bCs/>
                <w:cs/>
              </w:rPr>
            </w:pPr>
            <w:r w:rsidRPr="007147EC">
              <w:rPr>
                <w:b/>
                <w:bCs/>
              </w:rPr>
              <w:t>Total</w:t>
            </w:r>
          </w:p>
        </w:tc>
        <w:tc>
          <w:tcPr>
            <w:tcW w:w="1164" w:type="dxa"/>
            <w:tcBorders>
              <w:top w:val="single" w:sz="4" w:space="0" w:color="auto"/>
              <w:left w:val="nil"/>
              <w:bottom w:val="single" w:sz="4" w:space="0" w:color="auto"/>
              <w:right w:val="nil"/>
            </w:tcBorders>
            <w:vAlign w:val="bottom"/>
            <w:hideMark/>
          </w:tcPr>
          <w:p w14:paraId="6DD50540" w14:textId="77777777" w:rsidR="00EF7A8E" w:rsidRPr="007147EC" w:rsidRDefault="00EF7A8E" w:rsidP="007147EC">
            <w:pPr>
              <w:tabs>
                <w:tab w:val="decimal" w:pos="868"/>
              </w:tabs>
              <w:spacing w:line="240" w:lineRule="auto"/>
              <w:ind w:right="-114"/>
              <w:rPr>
                <w:b/>
                <w:bCs/>
              </w:rPr>
            </w:pPr>
            <w:r w:rsidRPr="007147EC">
              <w:rPr>
                <w:b/>
                <w:bCs/>
              </w:rPr>
              <w:t>118,015</w:t>
            </w:r>
          </w:p>
        </w:tc>
        <w:tc>
          <w:tcPr>
            <w:tcW w:w="180" w:type="dxa"/>
            <w:vAlign w:val="bottom"/>
          </w:tcPr>
          <w:p w14:paraId="20375340" w14:textId="77777777" w:rsidR="00EF7A8E" w:rsidRPr="007147EC" w:rsidRDefault="00EF7A8E" w:rsidP="007147EC">
            <w:pPr>
              <w:pStyle w:val="acctfourfigures"/>
              <w:tabs>
                <w:tab w:val="clear" w:pos="765"/>
                <w:tab w:val="decimal" w:pos="1087"/>
              </w:tabs>
              <w:spacing w:line="240" w:lineRule="exact"/>
              <w:ind w:right="-58"/>
              <w:rPr>
                <w:b/>
                <w:bCs/>
              </w:rPr>
            </w:pPr>
          </w:p>
        </w:tc>
        <w:tc>
          <w:tcPr>
            <w:tcW w:w="1248" w:type="dxa"/>
            <w:tcBorders>
              <w:top w:val="single" w:sz="4" w:space="0" w:color="auto"/>
              <w:left w:val="nil"/>
              <w:bottom w:val="single" w:sz="4" w:space="0" w:color="auto"/>
              <w:right w:val="nil"/>
            </w:tcBorders>
            <w:vAlign w:val="bottom"/>
            <w:hideMark/>
          </w:tcPr>
          <w:p w14:paraId="0581806A" w14:textId="77777777" w:rsidR="00EF7A8E" w:rsidRPr="007147EC" w:rsidRDefault="00EF7A8E" w:rsidP="00785C52">
            <w:pPr>
              <w:tabs>
                <w:tab w:val="decimal" w:pos="956"/>
              </w:tabs>
              <w:spacing w:line="240" w:lineRule="auto"/>
              <w:ind w:right="-114"/>
              <w:rPr>
                <w:b/>
                <w:bCs/>
              </w:rPr>
            </w:pPr>
            <w:r w:rsidRPr="007147EC">
              <w:rPr>
                <w:b/>
                <w:bCs/>
              </w:rPr>
              <w:t>(1,809)</w:t>
            </w:r>
          </w:p>
        </w:tc>
        <w:tc>
          <w:tcPr>
            <w:tcW w:w="180" w:type="dxa"/>
            <w:vAlign w:val="bottom"/>
          </w:tcPr>
          <w:p w14:paraId="542824E5" w14:textId="77777777" w:rsidR="00EF7A8E" w:rsidRPr="007147EC" w:rsidRDefault="00EF7A8E" w:rsidP="007147EC">
            <w:pPr>
              <w:tabs>
                <w:tab w:val="decimal" w:pos="868"/>
              </w:tabs>
              <w:spacing w:line="240" w:lineRule="auto"/>
              <w:ind w:right="-114"/>
              <w:rPr>
                <w:b/>
                <w:bCs/>
              </w:rPr>
            </w:pPr>
          </w:p>
        </w:tc>
        <w:tc>
          <w:tcPr>
            <w:tcW w:w="1415" w:type="dxa"/>
            <w:tcBorders>
              <w:top w:val="single" w:sz="4" w:space="0" w:color="auto"/>
              <w:left w:val="nil"/>
              <w:bottom w:val="single" w:sz="4" w:space="0" w:color="auto"/>
              <w:right w:val="nil"/>
            </w:tcBorders>
            <w:vAlign w:val="bottom"/>
            <w:hideMark/>
          </w:tcPr>
          <w:p w14:paraId="231C3C7C" w14:textId="77777777" w:rsidR="00EF7A8E" w:rsidRPr="007147EC" w:rsidRDefault="00EF7A8E" w:rsidP="003737A6">
            <w:pPr>
              <w:tabs>
                <w:tab w:val="decimal" w:pos="1149"/>
              </w:tabs>
              <w:spacing w:line="240" w:lineRule="auto"/>
              <w:ind w:right="-114"/>
              <w:rPr>
                <w:b/>
                <w:bCs/>
              </w:rPr>
            </w:pPr>
            <w:r w:rsidRPr="007147EC">
              <w:rPr>
                <w:b/>
                <w:bCs/>
              </w:rPr>
              <w:t>(420)</w:t>
            </w:r>
          </w:p>
        </w:tc>
        <w:tc>
          <w:tcPr>
            <w:tcW w:w="180" w:type="dxa"/>
            <w:vAlign w:val="bottom"/>
          </w:tcPr>
          <w:p w14:paraId="0D492BFB" w14:textId="77777777" w:rsidR="00EF7A8E" w:rsidRPr="007147EC" w:rsidRDefault="00EF7A8E" w:rsidP="007147EC">
            <w:pPr>
              <w:tabs>
                <w:tab w:val="decimal" w:pos="868"/>
              </w:tabs>
              <w:spacing w:line="240" w:lineRule="auto"/>
              <w:ind w:right="-114"/>
              <w:rPr>
                <w:b/>
                <w:bCs/>
              </w:rPr>
            </w:pPr>
          </w:p>
        </w:tc>
        <w:tc>
          <w:tcPr>
            <w:tcW w:w="1344" w:type="dxa"/>
            <w:tcBorders>
              <w:top w:val="single" w:sz="4" w:space="0" w:color="auto"/>
              <w:left w:val="nil"/>
              <w:bottom w:val="single" w:sz="4" w:space="0" w:color="auto"/>
              <w:right w:val="nil"/>
            </w:tcBorders>
            <w:vAlign w:val="bottom"/>
            <w:hideMark/>
          </w:tcPr>
          <w:p w14:paraId="4B28E1DF" w14:textId="77777777" w:rsidR="00EF7A8E" w:rsidRPr="007147EC" w:rsidRDefault="00EF7A8E" w:rsidP="0034383F">
            <w:pPr>
              <w:tabs>
                <w:tab w:val="decimal" w:pos="1087"/>
              </w:tabs>
              <w:spacing w:line="240" w:lineRule="auto"/>
              <w:ind w:right="-114"/>
              <w:rPr>
                <w:b/>
                <w:bCs/>
              </w:rPr>
            </w:pPr>
            <w:r w:rsidRPr="007147EC">
              <w:rPr>
                <w:b/>
                <w:bCs/>
              </w:rPr>
              <w:t>115,786</w:t>
            </w:r>
          </w:p>
        </w:tc>
      </w:tr>
      <w:tr w:rsidR="00EF7A8E" w14:paraId="1D0C49E2" w14:textId="77777777" w:rsidTr="00EF7A8E">
        <w:trPr>
          <w:cantSplit/>
        </w:trPr>
        <w:tc>
          <w:tcPr>
            <w:tcW w:w="3559" w:type="dxa"/>
          </w:tcPr>
          <w:p w14:paraId="6B6361AE" w14:textId="77777777" w:rsidR="00EF7A8E" w:rsidRPr="007147EC" w:rsidRDefault="00EF7A8E" w:rsidP="007147EC">
            <w:pPr>
              <w:spacing w:line="240" w:lineRule="exact"/>
              <w:ind w:left="11"/>
            </w:pPr>
          </w:p>
        </w:tc>
        <w:tc>
          <w:tcPr>
            <w:tcW w:w="1164" w:type="dxa"/>
            <w:tcBorders>
              <w:top w:val="single" w:sz="4" w:space="0" w:color="auto"/>
              <w:left w:val="nil"/>
              <w:bottom w:val="nil"/>
              <w:right w:val="nil"/>
            </w:tcBorders>
          </w:tcPr>
          <w:p w14:paraId="5EA74CAA" w14:textId="77777777" w:rsidR="00EF7A8E" w:rsidRPr="007147EC" w:rsidRDefault="00EF7A8E" w:rsidP="007147EC">
            <w:pPr>
              <w:tabs>
                <w:tab w:val="decimal" w:pos="908"/>
              </w:tabs>
              <w:spacing w:line="240" w:lineRule="exact"/>
              <w:ind w:right="-81"/>
            </w:pPr>
          </w:p>
        </w:tc>
        <w:tc>
          <w:tcPr>
            <w:tcW w:w="180" w:type="dxa"/>
          </w:tcPr>
          <w:p w14:paraId="53350AB8" w14:textId="77777777" w:rsidR="00EF7A8E" w:rsidRPr="007147EC" w:rsidRDefault="00EF7A8E" w:rsidP="007147EC">
            <w:pPr>
              <w:tabs>
                <w:tab w:val="decimal" w:pos="853"/>
              </w:tabs>
              <w:spacing w:line="240" w:lineRule="exact"/>
              <w:ind w:left="11" w:right="-81"/>
            </w:pPr>
          </w:p>
        </w:tc>
        <w:tc>
          <w:tcPr>
            <w:tcW w:w="1248" w:type="dxa"/>
            <w:tcBorders>
              <w:top w:val="single" w:sz="4" w:space="0" w:color="auto"/>
              <w:left w:val="nil"/>
              <w:bottom w:val="nil"/>
              <w:right w:val="nil"/>
            </w:tcBorders>
          </w:tcPr>
          <w:p w14:paraId="34E92370" w14:textId="77777777" w:rsidR="00EF7A8E" w:rsidRPr="007147EC" w:rsidRDefault="00EF7A8E" w:rsidP="007147EC">
            <w:pPr>
              <w:tabs>
                <w:tab w:val="decimal" w:pos="853"/>
              </w:tabs>
              <w:spacing w:line="240" w:lineRule="exact"/>
              <w:ind w:right="-81"/>
            </w:pPr>
          </w:p>
        </w:tc>
        <w:tc>
          <w:tcPr>
            <w:tcW w:w="180" w:type="dxa"/>
            <w:vAlign w:val="bottom"/>
          </w:tcPr>
          <w:p w14:paraId="6F015D6C" w14:textId="77777777" w:rsidR="00EF7A8E" w:rsidRPr="007147EC" w:rsidRDefault="00EF7A8E" w:rsidP="007147EC">
            <w:pPr>
              <w:tabs>
                <w:tab w:val="decimal" w:pos="853"/>
              </w:tabs>
              <w:spacing w:line="240" w:lineRule="exact"/>
              <w:ind w:left="11" w:right="-81"/>
            </w:pPr>
          </w:p>
        </w:tc>
        <w:tc>
          <w:tcPr>
            <w:tcW w:w="1415" w:type="dxa"/>
            <w:tcBorders>
              <w:top w:val="single" w:sz="4" w:space="0" w:color="auto"/>
              <w:left w:val="nil"/>
              <w:bottom w:val="nil"/>
              <w:right w:val="nil"/>
            </w:tcBorders>
          </w:tcPr>
          <w:p w14:paraId="2269DAFE" w14:textId="77777777" w:rsidR="00EF7A8E" w:rsidRPr="007147EC" w:rsidRDefault="00EF7A8E" w:rsidP="007147EC">
            <w:pPr>
              <w:tabs>
                <w:tab w:val="decimal" w:pos="906"/>
              </w:tabs>
              <w:spacing w:line="240" w:lineRule="exact"/>
              <w:ind w:right="-81"/>
            </w:pPr>
          </w:p>
        </w:tc>
        <w:tc>
          <w:tcPr>
            <w:tcW w:w="180" w:type="dxa"/>
            <w:vAlign w:val="bottom"/>
          </w:tcPr>
          <w:p w14:paraId="52030555" w14:textId="77777777" w:rsidR="00EF7A8E" w:rsidRPr="007147EC" w:rsidRDefault="00EF7A8E" w:rsidP="007147EC">
            <w:pPr>
              <w:tabs>
                <w:tab w:val="decimal" w:pos="996"/>
              </w:tabs>
              <w:spacing w:line="240" w:lineRule="exact"/>
              <w:ind w:left="11" w:right="-81"/>
            </w:pPr>
          </w:p>
        </w:tc>
        <w:tc>
          <w:tcPr>
            <w:tcW w:w="1344" w:type="dxa"/>
            <w:tcBorders>
              <w:top w:val="single" w:sz="4" w:space="0" w:color="auto"/>
              <w:left w:val="nil"/>
              <w:bottom w:val="nil"/>
              <w:right w:val="nil"/>
            </w:tcBorders>
          </w:tcPr>
          <w:p w14:paraId="58F07D85" w14:textId="77777777" w:rsidR="00EF7A8E" w:rsidRPr="007147EC" w:rsidRDefault="00EF7A8E" w:rsidP="0034383F">
            <w:pPr>
              <w:tabs>
                <w:tab w:val="decimal" w:pos="996"/>
                <w:tab w:val="decimal" w:pos="1087"/>
              </w:tabs>
              <w:spacing w:line="240" w:lineRule="exact"/>
              <w:ind w:right="-81"/>
            </w:pPr>
          </w:p>
        </w:tc>
      </w:tr>
      <w:tr w:rsidR="00215303" w14:paraId="0D03761D" w14:textId="77777777" w:rsidTr="00EF7A8E">
        <w:trPr>
          <w:cantSplit/>
        </w:trPr>
        <w:tc>
          <w:tcPr>
            <w:tcW w:w="3559" w:type="dxa"/>
          </w:tcPr>
          <w:p w14:paraId="1FE62A44" w14:textId="77777777" w:rsidR="00215303" w:rsidRPr="007147EC" w:rsidRDefault="00215303" w:rsidP="007147EC">
            <w:pPr>
              <w:spacing w:line="240" w:lineRule="exact"/>
              <w:ind w:left="11"/>
              <w:rPr>
                <w:b/>
                <w:bCs/>
                <w:i/>
                <w:iCs/>
              </w:rPr>
            </w:pPr>
          </w:p>
        </w:tc>
        <w:tc>
          <w:tcPr>
            <w:tcW w:w="1164" w:type="dxa"/>
          </w:tcPr>
          <w:p w14:paraId="5BF036D0" w14:textId="77777777" w:rsidR="00215303" w:rsidRPr="007147EC" w:rsidRDefault="00215303" w:rsidP="007147EC">
            <w:pPr>
              <w:tabs>
                <w:tab w:val="decimal" w:pos="908"/>
              </w:tabs>
              <w:spacing w:line="240" w:lineRule="exact"/>
              <w:ind w:right="-81"/>
            </w:pPr>
          </w:p>
        </w:tc>
        <w:tc>
          <w:tcPr>
            <w:tcW w:w="180" w:type="dxa"/>
          </w:tcPr>
          <w:p w14:paraId="2973A7AD" w14:textId="77777777" w:rsidR="00215303" w:rsidRPr="007147EC" w:rsidRDefault="00215303" w:rsidP="007147EC">
            <w:pPr>
              <w:tabs>
                <w:tab w:val="decimal" w:pos="853"/>
              </w:tabs>
              <w:spacing w:line="240" w:lineRule="exact"/>
              <w:ind w:left="11" w:right="-81"/>
            </w:pPr>
          </w:p>
        </w:tc>
        <w:tc>
          <w:tcPr>
            <w:tcW w:w="1248" w:type="dxa"/>
          </w:tcPr>
          <w:p w14:paraId="54F450B8" w14:textId="77777777" w:rsidR="00215303" w:rsidRPr="007147EC" w:rsidRDefault="00215303" w:rsidP="007147EC">
            <w:pPr>
              <w:tabs>
                <w:tab w:val="decimal" w:pos="853"/>
              </w:tabs>
              <w:spacing w:line="240" w:lineRule="exact"/>
              <w:ind w:right="-81"/>
            </w:pPr>
          </w:p>
        </w:tc>
        <w:tc>
          <w:tcPr>
            <w:tcW w:w="180" w:type="dxa"/>
            <w:vAlign w:val="bottom"/>
          </w:tcPr>
          <w:p w14:paraId="3BC97783" w14:textId="77777777" w:rsidR="00215303" w:rsidRPr="007147EC" w:rsidRDefault="00215303" w:rsidP="007147EC">
            <w:pPr>
              <w:tabs>
                <w:tab w:val="decimal" w:pos="853"/>
              </w:tabs>
              <w:spacing w:line="240" w:lineRule="exact"/>
              <w:ind w:left="11" w:right="-81"/>
            </w:pPr>
          </w:p>
        </w:tc>
        <w:tc>
          <w:tcPr>
            <w:tcW w:w="1415" w:type="dxa"/>
          </w:tcPr>
          <w:p w14:paraId="3AFAC02C" w14:textId="77777777" w:rsidR="00215303" w:rsidRPr="007147EC" w:rsidRDefault="00215303" w:rsidP="007147EC">
            <w:pPr>
              <w:tabs>
                <w:tab w:val="decimal" w:pos="906"/>
              </w:tabs>
              <w:spacing w:line="240" w:lineRule="exact"/>
              <w:ind w:right="-81"/>
            </w:pPr>
          </w:p>
        </w:tc>
        <w:tc>
          <w:tcPr>
            <w:tcW w:w="180" w:type="dxa"/>
            <w:vAlign w:val="bottom"/>
          </w:tcPr>
          <w:p w14:paraId="40AB1AD2" w14:textId="77777777" w:rsidR="00215303" w:rsidRPr="007147EC" w:rsidRDefault="00215303" w:rsidP="007147EC">
            <w:pPr>
              <w:tabs>
                <w:tab w:val="decimal" w:pos="996"/>
              </w:tabs>
              <w:spacing w:line="240" w:lineRule="exact"/>
              <w:ind w:left="11" w:right="-81"/>
            </w:pPr>
          </w:p>
        </w:tc>
        <w:tc>
          <w:tcPr>
            <w:tcW w:w="1344" w:type="dxa"/>
          </w:tcPr>
          <w:p w14:paraId="7F30C506" w14:textId="77777777" w:rsidR="00215303" w:rsidRPr="007147EC" w:rsidRDefault="00215303" w:rsidP="0034383F">
            <w:pPr>
              <w:tabs>
                <w:tab w:val="decimal" w:pos="996"/>
                <w:tab w:val="decimal" w:pos="1087"/>
              </w:tabs>
              <w:spacing w:line="240" w:lineRule="exact"/>
              <w:ind w:right="-81"/>
            </w:pPr>
          </w:p>
        </w:tc>
      </w:tr>
      <w:tr w:rsidR="00215303" w14:paraId="6389070A" w14:textId="77777777" w:rsidTr="00EF7A8E">
        <w:trPr>
          <w:cantSplit/>
        </w:trPr>
        <w:tc>
          <w:tcPr>
            <w:tcW w:w="3559" w:type="dxa"/>
          </w:tcPr>
          <w:p w14:paraId="58D6DE9F" w14:textId="77777777" w:rsidR="00215303" w:rsidRPr="007147EC" w:rsidRDefault="00215303" w:rsidP="007147EC">
            <w:pPr>
              <w:spacing w:line="240" w:lineRule="exact"/>
              <w:ind w:left="11"/>
              <w:rPr>
                <w:b/>
                <w:bCs/>
                <w:i/>
                <w:iCs/>
              </w:rPr>
            </w:pPr>
          </w:p>
        </w:tc>
        <w:tc>
          <w:tcPr>
            <w:tcW w:w="1164" w:type="dxa"/>
          </w:tcPr>
          <w:p w14:paraId="46275A6B" w14:textId="77777777" w:rsidR="00215303" w:rsidRPr="007147EC" w:rsidRDefault="00215303" w:rsidP="007147EC">
            <w:pPr>
              <w:tabs>
                <w:tab w:val="decimal" w:pos="908"/>
              </w:tabs>
              <w:spacing w:line="240" w:lineRule="exact"/>
              <w:ind w:right="-81"/>
            </w:pPr>
          </w:p>
        </w:tc>
        <w:tc>
          <w:tcPr>
            <w:tcW w:w="180" w:type="dxa"/>
          </w:tcPr>
          <w:p w14:paraId="6EC4A0D9" w14:textId="77777777" w:rsidR="00215303" w:rsidRPr="007147EC" w:rsidRDefault="00215303" w:rsidP="007147EC">
            <w:pPr>
              <w:tabs>
                <w:tab w:val="decimal" w:pos="853"/>
              </w:tabs>
              <w:spacing w:line="240" w:lineRule="exact"/>
              <w:ind w:left="11" w:right="-81"/>
            </w:pPr>
          </w:p>
        </w:tc>
        <w:tc>
          <w:tcPr>
            <w:tcW w:w="1248" w:type="dxa"/>
          </w:tcPr>
          <w:p w14:paraId="085B86D8" w14:textId="77777777" w:rsidR="00215303" w:rsidRPr="007147EC" w:rsidRDefault="00215303" w:rsidP="007147EC">
            <w:pPr>
              <w:tabs>
                <w:tab w:val="decimal" w:pos="853"/>
              </w:tabs>
              <w:spacing w:line="240" w:lineRule="exact"/>
              <w:ind w:right="-81"/>
            </w:pPr>
          </w:p>
        </w:tc>
        <w:tc>
          <w:tcPr>
            <w:tcW w:w="180" w:type="dxa"/>
            <w:vAlign w:val="bottom"/>
          </w:tcPr>
          <w:p w14:paraId="3A50B00F" w14:textId="77777777" w:rsidR="00215303" w:rsidRPr="007147EC" w:rsidRDefault="00215303" w:rsidP="007147EC">
            <w:pPr>
              <w:tabs>
                <w:tab w:val="decimal" w:pos="853"/>
              </w:tabs>
              <w:spacing w:line="240" w:lineRule="exact"/>
              <w:ind w:left="11" w:right="-81"/>
            </w:pPr>
          </w:p>
        </w:tc>
        <w:tc>
          <w:tcPr>
            <w:tcW w:w="1415" w:type="dxa"/>
          </w:tcPr>
          <w:p w14:paraId="447F1401" w14:textId="77777777" w:rsidR="00215303" w:rsidRPr="007147EC" w:rsidRDefault="00215303" w:rsidP="007147EC">
            <w:pPr>
              <w:tabs>
                <w:tab w:val="decimal" w:pos="906"/>
              </w:tabs>
              <w:spacing w:line="240" w:lineRule="exact"/>
              <w:ind w:right="-81"/>
            </w:pPr>
          </w:p>
        </w:tc>
        <w:tc>
          <w:tcPr>
            <w:tcW w:w="180" w:type="dxa"/>
            <w:vAlign w:val="bottom"/>
          </w:tcPr>
          <w:p w14:paraId="5A2F3B0F" w14:textId="77777777" w:rsidR="00215303" w:rsidRPr="007147EC" w:rsidRDefault="00215303" w:rsidP="007147EC">
            <w:pPr>
              <w:tabs>
                <w:tab w:val="decimal" w:pos="996"/>
              </w:tabs>
              <w:spacing w:line="240" w:lineRule="exact"/>
              <w:ind w:left="11" w:right="-81"/>
            </w:pPr>
          </w:p>
        </w:tc>
        <w:tc>
          <w:tcPr>
            <w:tcW w:w="1344" w:type="dxa"/>
          </w:tcPr>
          <w:p w14:paraId="60F9A057" w14:textId="77777777" w:rsidR="00215303" w:rsidRPr="007147EC" w:rsidRDefault="00215303" w:rsidP="0034383F">
            <w:pPr>
              <w:tabs>
                <w:tab w:val="decimal" w:pos="996"/>
                <w:tab w:val="decimal" w:pos="1087"/>
              </w:tabs>
              <w:spacing w:line="240" w:lineRule="exact"/>
              <w:ind w:right="-81"/>
            </w:pPr>
          </w:p>
        </w:tc>
      </w:tr>
      <w:tr w:rsidR="00215303" w14:paraId="66F653EB" w14:textId="77777777" w:rsidTr="00EF7A8E">
        <w:trPr>
          <w:cantSplit/>
        </w:trPr>
        <w:tc>
          <w:tcPr>
            <w:tcW w:w="3559" w:type="dxa"/>
          </w:tcPr>
          <w:p w14:paraId="1ADFF7E1" w14:textId="77777777" w:rsidR="00215303" w:rsidRPr="007147EC" w:rsidRDefault="00215303" w:rsidP="007147EC">
            <w:pPr>
              <w:spacing w:line="240" w:lineRule="exact"/>
              <w:ind w:left="11"/>
              <w:rPr>
                <w:b/>
                <w:bCs/>
                <w:i/>
                <w:iCs/>
              </w:rPr>
            </w:pPr>
          </w:p>
        </w:tc>
        <w:tc>
          <w:tcPr>
            <w:tcW w:w="1164" w:type="dxa"/>
          </w:tcPr>
          <w:p w14:paraId="1D354623" w14:textId="77777777" w:rsidR="00215303" w:rsidRPr="007147EC" w:rsidRDefault="00215303" w:rsidP="007147EC">
            <w:pPr>
              <w:tabs>
                <w:tab w:val="decimal" w:pos="908"/>
              </w:tabs>
              <w:spacing w:line="240" w:lineRule="exact"/>
              <w:ind w:right="-81"/>
            </w:pPr>
          </w:p>
        </w:tc>
        <w:tc>
          <w:tcPr>
            <w:tcW w:w="180" w:type="dxa"/>
          </w:tcPr>
          <w:p w14:paraId="1FD06690" w14:textId="77777777" w:rsidR="00215303" w:rsidRPr="007147EC" w:rsidRDefault="00215303" w:rsidP="007147EC">
            <w:pPr>
              <w:tabs>
                <w:tab w:val="decimal" w:pos="853"/>
              </w:tabs>
              <w:spacing w:line="240" w:lineRule="exact"/>
              <w:ind w:left="11" w:right="-81"/>
            </w:pPr>
          </w:p>
        </w:tc>
        <w:tc>
          <w:tcPr>
            <w:tcW w:w="1248" w:type="dxa"/>
          </w:tcPr>
          <w:p w14:paraId="18FB5E7C" w14:textId="77777777" w:rsidR="00215303" w:rsidRPr="007147EC" w:rsidRDefault="00215303" w:rsidP="007147EC">
            <w:pPr>
              <w:tabs>
                <w:tab w:val="decimal" w:pos="853"/>
              </w:tabs>
              <w:spacing w:line="240" w:lineRule="exact"/>
              <w:ind w:right="-81"/>
            </w:pPr>
          </w:p>
        </w:tc>
        <w:tc>
          <w:tcPr>
            <w:tcW w:w="180" w:type="dxa"/>
            <w:vAlign w:val="bottom"/>
          </w:tcPr>
          <w:p w14:paraId="7E64690D" w14:textId="77777777" w:rsidR="00215303" w:rsidRPr="007147EC" w:rsidRDefault="00215303" w:rsidP="007147EC">
            <w:pPr>
              <w:tabs>
                <w:tab w:val="decimal" w:pos="853"/>
              </w:tabs>
              <w:spacing w:line="240" w:lineRule="exact"/>
              <w:ind w:left="11" w:right="-81"/>
            </w:pPr>
          </w:p>
        </w:tc>
        <w:tc>
          <w:tcPr>
            <w:tcW w:w="1415" w:type="dxa"/>
          </w:tcPr>
          <w:p w14:paraId="6D1F05CA" w14:textId="77777777" w:rsidR="00215303" w:rsidRPr="007147EC" w:rsidRDefault="00215303" w:rsidP="007147EC">
            <w:pPr>
              <w:tabs>
                <w:tab w:val="decimal" w:pos="906"/>
              </w:tabs>
              <w:spacing w:line="240" w:lineRule="exact"/>
              <w:ind w:right="-81"/>
            </w:pPr>
          </w:p>
        </w:tc>
        <w:tc>
          <w:tcPr>
            <w:tcW w:w="180" w:type="dxa"/>
            <w:vAlign w:val="bottom"/>
          </w:tcPr>
          <w:p w14:paraId="5A2E1024" w14:textId="77777777" w:rsidR="00215303" w:rsidRPr="007147EC" w:rsidRDefault="00215303" w:rsidP="007147EC">
            <w:pPr>
              <w:tabs>
                <w:tab w:val="decimal" w:pos="996"/>
              </w:tabs>
              <w:spacing w:line="240" w:lineRule="exact"/>
              <w:ind w:left="11" w:right="-81"/>
            </w:pPr>
          </w:p>
        </w:tc>
        <w:tc>
          <w:tcPr>
            <w:tcW w:w="1344" w:type="dxa"/>
          </w:tcPr>
          <w:p w14:paraId="342E155D" w14:textId="77777777" w:rsidR="00215303" w:rsidRPr="007147EC" w:rsidRDefault="00215303" w:rsidP="0034383F">
            <w:pPr>
              <w:tabs>
                <w:tab w:val="decimal" w:pos="996"/>
                <w:tab w:val="decimal" w:pos="1087"/>
              </w:tabs>
              <w:spacing w:line="240" w:lineRule="exact"/>
              <w:ind w:right="-81"/>
            </w:pPr>
          </w:p>
        </w:tc>
      </w:tr>
      <w:tr w:rsidR="00215303" w14:paraId="3B140580" w14:textId="77777777" w:rsidTr="00EF7A8E">
        <w:trPr>
          <w:cantSplit/>
        </w:trPr>
        <w:tc>
          <w:tcPr>
            <w:tcW w:w="3559" w:type="dxa"/>
          </w:tcPr>
          <w:p w14:paraId="1CAECC45" w14:textId="77777777" w:rsidR="00215303" w:rsidRDefault="00215303" w:rsidP="007147EC">
            <w:pPr>
              <w:spacing w:line="240" w:lineRule="exact"/>
              <w:ind w:left="11"/>
              <w:rPr>
                <w:b/>
                <w:bCs/>
                <w:i/>
                <w:iCs/>
              </w:rPr>
            </w:pPr>
          </w:p>
          <w:p w14:paraId="0D69EA45" w14:textId="0A23DBAA" w:rsidR="00215303" w:rsidRPr="007147EC" w:rsidRDefault="00215303" w:rsidP="007147EC">
            <w:pPr>
              <w:spacing w:line="240" w:lineRule="exact"/>
              <w:ind w:left="11"/>
              <w:rPr>
                <w:b/>
                <w:bCs/>
                <w:i/>
                <w:iCs/>
              </w:rPr>
            </w:pPr>
          </w:p>
        </w:tc>
        <w:tc>
          <w:tcPr>
            <w:tcW w:w="1164" w:type="dxa"/>
          </w:tcPr>
          <w:p w14:paraId="334D0BDE" w14:textId="77777777" w:rsidR="00215303" w:rsidRPr="007147EC" w:rsidRDefault="00215303" w:rsidP="007147EC">
            <w:pPr>
              <w:tabs>
                <w:tab w:val="decimal" w:pos="908"/>
              </w:tabs>
              <w:spacing w:line="240" w:lineRule="exact"/>
              <w:ind w:right="-81"/>
            </w:pPr>
          </w:p>
        </w:tc>
        <w:tc>
          <w:tcPr>
            <w:tcW w:w="180" w:type="dxa"/>
          </w:tcPr>
          <w:p w14:paraId="2DCD2355" w14:textId="77777777" w:rsidR="00215303" w:rsidRPr="007147EC" w:rsidRDefault="00215303" w:rsidP="007147EC">
            <w:pPr>
              <w:tabs>
                <w:tab w:val="decimal" w:pos="853"/>
              </w:tabs>
              <w:spacing w:line="240" w:lineRule="exact"/>
              <w:ind w:left="11" w:right="-81"/>
            </w:pPr>
          </w:p>
        </w:tc>
        <w:tc>
          <w:tcPr>
            <w:tcW w:w="1248" w:type="dxa"/>
          </w:tcPr>
          <w:p w14:paraId="31D14BFF" w14:textId="77777777" w:rsidR="00215303" w:rsidRPr="007147EC" w:rsidRDefault="00215303" w:rsidP="007147EC">
            <w:pPr>
              <w:tabs>
                <w:tab w:val="decimal" w:pos="853"/>
              </w:tabs>
              <w:spacing w:line="240" w:lineRule="exact"/>
              <w:ind w:right="-81"/>
            </w:pPr>
          </w:p>
        </w:tc>
        <w:tc>
          <w:tcPr>
            <w:tcW w:w="180" w:type="dxa"/>
            <w:vAlign w:val="bottom"/>
          </w:tcPr>
          <w:p w14:paraId="455D407D" w14:textId="77777777" w:rsidR="00215303" w:rsidRPr="007147EC" w:rsidRDefault="00215303" w:rsidP="007147EC">
            <w:pPr>
              <w:tabs>
                <w:tab w:val="decimal" w:pos="853"/>
              </w:tabs>
              <w:spacing w:line="240" w:lineRule="exact"/>
              <w:ind w:left="11" w:right="-81"/>
            </w:pPr>
          </w:p>
        </w:tc>
        <w:tc>
          <w:tcPr>
            <w:tcW w:w="1415" w:type="dxa"/>
          </w:tcPr>
          <w:p w14:paraId="257FE6DC" w14:textId="77777777" w:rsidR="00215303" w:rsidRPr="007147EC" w:rsidRDefault="00215303" w:rsidP="007147EC">
            <w:pPr>
              <w:tabs>
                <w:tab w:val="decimal" w:pos="906"/>
              </w:tabs>
              <w:spacing w:line="240" w:lineRule="exact"/>
              <w:ind w:right="-81"/>
            </w:pPr>
          </w:p>
        </w:tc>
        <w:tc>
          <w:tcPr>
            <w:tcW w:w="180" w:type="dxa"/>
            <w:vAlign w:val="bottom"/>
          </w:tcPr>
          <w:p w14:paraId="36C84B88" w14:textId="77777777" w:rsidR="00215303" w:rsidRPr="007147EC" w:rsidRDefault="00215303" w:rsidP="007147EC">
            <w:pPr>
              <w:tabs>
                <w:tab w:val="decimal" w:pos="996"/>
              </w:tabs>
              <w:spacing w:line="240" w:lineRule="exact"/>
              <w:ind w:left="11" w:right="-81"/>
            </w:pPr>
          </w:p>
        </w:tc>
        <w:tc>
          <w:tcPr>
            <w:tcW w:w="1344" w:type="dxa"/>
          </w:tcPr>
          <w:p w14:paraId="3D06706E" w14:textId="77777777" w:rsidR="00215303" w:rsidRPr="007147EC" w:rsidRDefault="00215303" w:rsidP="0034383F">
            <w:pPr>
              <w:tabs>
                <w:tab w:val="decimal" w:pos="996"/>
                <w:tab w:val="decimal" w:pos="1087"/>
              </w:tabs>
              <w:spacing w:line="240" w:lineRule="exact"/>
              <w:ind w:right="-81"/>
            </w:pPr>
          </w:p>
        </w:tc>
      </w:tr>
      <w:tr w:rsidR="00215303" w14:paraId="7F7860BF" w14:textId="77777777" w:rsidTr="00EF7A8E">
        <w:trPr>
          <w:cantSplit/>
        </w:trPr>
        <w:tc>
          <w:tcPr>
            <w:tcW w:w="3559" w:type="dxa"/>
          </w:tcPr>
          <w:p w14:paraId="12FE54FC" w14:textId="77777777" w:rsidR="00215303" w:rsidRPr="007147EC" w:rsidRDefault="00215303" w:rsidP="007147EC">
            <w:pPr>
              <w:spacing w:line="240" w:lineRule="exact"/>
              <w:ind w:left="11"/>
              <w:rPr>
                <w:b/>
                <w:bCs/>
                <w:i/>
                <w:iCs/>
              </w:rPr>
            </w:pPr>
          </w:p>
        </w:tc>
        <w:tc>
          <w:tcPr>
            <w:tcW w:w="1164" w:type="dxa"/>
          </w:tcPr>
          <w:p w14:paraId="420F0FA1" w14:textId="77777777" w:rsidR="00215303" w:rsidRPr="007147EC" w:rsidRDefault="00215303" w:rsidP="007147EC">
            <w:pPr>
              <w:tabs>
                <w:tab w:val="decimal" w:pos="908"/>
              </w:tabs>
              <w:spacing w:line="240" w:lineRule="exact"/>
              <w:ind w:right="-81"/>
            </w:pPr>
          </w:p>
        </w:tc>
        <w:tc>
          <w:tcPr>
            <w:tcW w:w="180" w:type="dxa"/>
          </w:tcPr>
          <w:p w14:paraId="56D76349" w14:textId="77777777" w:rsidR="00215303" w:rsidRPr="007147EC" w:rsidRDefault="00215303" w:rsidP="007147EC">
            <w:pPr>
              <w:tabs>
                <w:tab w:val="decimal" w:pos="853"/>
              </w:tabs>
              <w:spacing w:line="240" w:lineRule="exact"/>
              <w:ind w:left="11" w:right="-81"/>
            </w:pPr>
          </w:p>
        </w:tc>
        <w:tc>
          <w:tcPr>
            <w:tcW w:w="1248" w:type="dxa"/>
          </w:tcPr>
          <w:p w14:paraId="2008D285" w14:textId="77777777" w:rsidR="00215303" w:rsidRPr="007147EC" w:rsidRDefault="00215303" w:rsidP="007147EC">
            <w:pPr>
              <w:tabs>
                <w:tab w:val="decimal" w:pos="853"/>
              </w:tabs>
              <w:spacing w:line="240" w:lineRule="exact"/>
              <w:ind w:right="-81"/>
            </w:pPr>
          </w:p>
        </w:tc>
        <w:tc>
          <w:tcPr>
            <w:tcW w:w="180" w:type="dxa"/>
            <w:vAlign w:val="bottom"/>
          </w:tcPr>
          <w:p w14:paraId="0D80FA7B" w14:textId="77777777" w:rsidR="00215303" w:rsidRPr="007147EC" w:rsidRDefault="00215303" w:rsidP="007147EC">
            <w:pPr>
              <w:tabs>
                <w:tab w:val="decimal" w:pos="853"/>
              </w:tabs>
              <w:spacing w:line="240" w:lineRule="exact"/>
              <w:ind w:left="11" w:right="-81"/>
            </w:pPr>
          </w:p>
        </w:tc>
        <w:tc>
          <w:tcPr>
            <w:tcW w:w="1415" w:type="dxa"/>
          </w:tcPr>
          <w:p w14:paraId="28160312" w14:textId="77777777" w:rsidR="00215303" w:rsidRPr="007147EC" w:rsidRDefault="00215303" w:rsidP="007147EC">
            <w:pPr>
              <w:tabs>
                <w:tab w:val="decimal" w:pos="906"/>
              </w:tabs>
              <w:spacing w:line="240" w:lineRule="exact"/>
              <w:ind w:right="-81"/>
            </w:pPr>
          </w:p>
        </w:tc>
        <w:tc>
          <w:tcPr>
            <w:tcW w:w="180" w:type="dxa"/>
            <w:vAlign w:val="bottom"/>
          </w:tcPr>
          <w:p w14:paraId="6F80A0D4" w14:textId="77777777" w:rsidR="00215303" w:rsidRPr="007147EC" w:rsidRDefault="00215303" w:rsidP="007147EC">
            <w:pPr>
              <w:tabs>
                <w:tab w:val="decimal" w:pos="996"/>
              </w:tabs>
              <w:spacing w:line="240" w:lineRule="exact"/>
              <w:ind w:left="11" w:right="-81"/>
            </w:pPr>
          </w:p>
        </w:tc>
        <w:tc>
          <w:tcPr>
            <w:tcW w:w="1344" w:type="dxa"/>
          </w:tcPr>
          <w:p w14:paraId="34A6D64F" w14:textId="77777777" w:rsidR="00215303" w:rsidRPr="007147EC" w:rsidRDefault="00215303" w:rsidP="0034383F">
            <w:pPr>
              <w:tabs>
                <w:tab w:val="decimal" w:pos="996"/>
                <w:tab w:val="decimal" w:pos="1087"/>
              </w:tabs>
              <w:spacing w:line="240" w:lineRule="exact"/>
              <w:ind w:right="-81"/>
            </w:pPr>
          </w:p>
        </w:tc>
      </w:tr>
      <w:tr w:rsidR="00EF7A8E" w14:paraId="31674A1E" w14:textId="77777777" w:rsidTr="00EF7A8E">
        <w:trPr>
          <w:cantSplit/>
        </w:trPr>
        <w:tc>
          <w:tcPr>
            <w:tcW w:w="3559" w:type="dxa"/>
            <w:hideMark/>
          </w:tcPr>
          <w:p w14:paraId="7B7B3286" w14:textId="77777777" w:rsidR="00EF7A8E" w:rsidRPr="007147EC" w:rsidRDefault="00EF7A8E" w:rsidP="007147EC">
            <w:pPr>
              <w:spacing w:line="240" w:lineRule="exact"/>
              <w:ind w:left="11"/>
              <w:rPr>
                <w:b/>
                <w:bCs/>
                <w:i/>
                <w:iCs/>
              </w:rPr>
            </w:pPr>
            <w:r w:rsidRPr="007147EC">
              <w:rPr>
                <w:b/>
                <w:bCs/>
                <w:i/>
                <w:iCs/>
              </w:rPr>
              <w:lastRenderedPageBreak/>
              <w:t>Deferred tax liabilities</w:t>
            </w:r>
          </w:p>
        </w:tc>
        <w:tc>
          <w:tcPr>
            <w:tcW w:w="1164" w:type="dxa"/>
          </w:tcPr>
          <w:p w14:paraId="404E2D33" w14:textId="77777777" w:rsidR="00EF7A8E" w:rsidRPr="007147EC" w:rsidRDefault="00EF7A8E" w:rsidP="007147EC">
            <w:pPr>
              <w:tabs>
                <w:tab w:val="decimal" w:pos="908"/>
              </w:tabs>
              <w:spacing w:line="240" w:lineRule="exact"/>
              <w:ind w:right="-81"/>
            </w:pPr>
          </w:p>
        </w:tc>
        <w:tc>
          <w:tcPr>
            <w:tcW w:w="180" w:type="dxa"/>
          </w:tcPr>
          <w:p w14:paraId="1228D45F" w14:textId="77777777" w:rsidR="00EF7A8E" w:rsidRPr="007147EC" w:rsidRDefault="00EF7A8E" w:rsidP="007147EC">
            <w:pPr>
              <w:tabs>
                <w:tab w:val="decimal" w:pos="853"/>
              </w:tabs>
              <w:spacing w:line="240" w:lineRule="exact"/>
              <w:ind w:left="11" w:right="-81"/>
            </w:pPr>
          </w:p>
        </w:tc>
        <w:tc>
          <w:tcPr>
            <w:tcW w:w="1248" w:type="dxa"/>
          </w:tcPr>
          <w:p w14:paraId="436807FE" w14:textId="77777777" w:rsidR="00EF7A8E" w:rsidRPr="007147EC" w:rsidRDefault="00EF7A8E" w:rsidP="007147EC">
            <w:pPr>
              <w:tabs>
                <w:tab w:val="decimal" w:pos="853"/>
              </w:tabs>
              <w:spacing w:line="240" w:lineRule="exact"/>
              <w:ind w:right="-81"/>
            </w:pPr>
          </w:p>
        </w:tc>
        <w:tc>
          <w:tcPr>
            <w:tcW w:w="180" w:type="dxa"/>
            <w:vAlign w:val="bottom"/>
          </w:tcPr>
          <w:p w14:paraId="0907800E" w14:textId="77777777" w:rsidR="00EF7A8E" w:rsidRPr="007147EC" w:rsidRDefault="00EF7A8E" w:rsidP="007147EC">
            <w:pPr>
              <w:tabs>
                <w:tab w:val="decimal" w:pos="853"/>
              </w:tabs>
              <w:spacing w:line="240" w:lineRule="exact"/>
              <w:ind w:left="11" w:right="-81"/>
            </w:pPr>
          </w:p>
        </w:tc>
        <w:tc>
          <w:tcPr>
            <w:tcW w:w="1415" w:type="dxa"/>
          </w:tcPr>
          <w:p w14:paraId="7FC85852" w14:textId="77777777" w:rsidR="00EF7A8E" w:rsidRPr="007147EC" w:rsidRDefault="00EF7A8E" w:rsidP="007147EC">
            <w:pPr>
              <w:tabs>
                <w:tab w:val="decimal" w:pos="906"/>
              </w:tabs>
              <w:spacing w:line="240" w:lineRule="exact"/>
              <w:ind w:right="-81"/>
            </w:pPr>
          </w:p>
        </w:tc>
        <w:tc>
          <w:tcPr>
            <w:tcW w:w="180" w:type="dxa"/>
            <w:vAlign w:val="bottom"/>
          </w:tcPr>
          <w:p w14:paraId="43F14DAE" w14:textId="77777777" w:rsidR="00EF7A8E" w:rsidRPr="007147EC" w:rsidRDefault="00EF7A8E" w:rsidP="007147EC">
            <w:pPr>
              <w:tabs>
                <w:tab w:val="decimal" w:pos="996"/>
              </w:tabs>
              <w:spacing w:line="240" w:lineRule="exact"/>
              <w:ind w:left="11" w:right="-81"/>
            </w:pPr>
          </w:p>
        </w:tc>
        <w:tc>
          <w:tcPr>
            <w:tcW w:w="1344" w:type="dxa"/>
          </w:tcPr>
          <w:p w14:paraId="1B3DEAD9" w14:textId="77777777" w:rsidR="00EF7A8E" w:rsidRPr="007147EC" w:rsidRDefault="00EF7A8E" w:rsidP="0034383F">
            <w:pPr>
              <w:tabs>
                <w:tab w:val="decimal" w:pos="996"/>
                <w:tab w:val="decimal" w:pos="1087"/>
              </w:tabs>
              <w:spacing w:line="240" w:lineRule="exact"/>
              <w:ind w:right="-81"/>
            </w:pPr>
          </w:p>
        </w:tc>
      </w:tr>
      <w:tr w:rsidR="00EF7A8E" w14:paraId="0734EC4E" w14:textId="77777777" w:rsidTr="00EF7A8E">
        <w:trPr>
          <w:cantSplit/>
        </w:trPr>
        <w:tc>
          <w:tcPr>
            <w:tcW w:w="3559" w:type="dxa"/>
            <w:hideMark/>
          </w:tcPr>
          <w:p w14:paraId="08D0DF86" w14:textId="77777777" w:rsidR="00F35D4F" w:rsidRDefault="00EF7A8E" w:rsidP="007147EC">
            <w:pPr>
              <w:spacing w:line="240" w:lineRule="exact"/>
              <w:ind w:left="11"/>
            </w:pPr>
            <w:r w:rsidRPr="007147EC">
              <w:t xml:space="preserve">Gain on measurement of investments </w:t>
            </w:r>
          </w:p>
          <w:p w14:paraId="62933F15" w14:textId="3753333E" w:rsidR="00EF7A8E" w:rsidRPr="007147EC" w:rsidRDefault="00F35D4F" w:rsidP="007147EC">
            <w:pPr>
              <w:spacing w:line="240" w:lineRule="exact"/>
              <w:ind w:left="11"/>
            </w:pPr>
            <w:r>
              <w:t xml:space="preserve">   </w:t>
            </w:r>
            <w:r w:rsidR="00EF7A8E" w:rsidRPr="007147EC">
              <w:t>in equity instruments</w:t>
            </w:r>
          </w:p>
        </w:tc>
        <w:tc>
          <w:tcPr>
            <w:tcW w:w="1164" w:type="dxa"/>
            <w:vAlign w:val="bottom"/>
            <w:hideMark/>
          </w:tcPr>
          <w:p w14:paraId="45E7EED5" w14:textId="77777777" w:rsidR="00EF7A8E" w:rsidRPr="007147EC" w:rsidRDefault="00EF7A8E" w:rsidP="0034383F">
            <w:pPr>
              <w:tabs>
                <w:tab w:val="decimal" w:pos="594"/>
              </w:tabs>
              <w:spacing w:line="240" w:lineRule="auto"/>
              <w:ind w:right="-114"/>
            </w:pPr>
            <w:r w:rsidRPr="007147EC">
              <w:t>-</w:t>
            </w:r>
          </w:p>
        </w:tc>
        <w:tc>
          <w:tcPr>
            <w:tcW w:w="180" w:type="dxa"/>
          </w:tcPr>
          <w:p w14:paraId="6DC231ED" w14:textId="77777777" w:rsidR="00EF7A8E" w:rsidRPr="007147EC" w:rsidRDefault="00EF7A8E" w:rsidP="007147EC">
            <w:pPr>
              <w:tabs>
                <w:tab w:val="decimal" w:pos="853"/>
              </w:tabs>
              <w:spacing w:line="240" w:lineRule="exact"/>
              <w:ind w:left="11" w:right="-81"/>
            </w:pPr>
          </w:p>
        </w:tc>
        <w:tc>
          <w:tcPr>
            <w:tcW w:w="1248" w:type="dxa"/>
            <w:vAlign w:val="bottom"/>
            <w:hideMark/>
          </w:tcPr>
          <w:p w14:paraId="4E02350D" w14:textId="661453E6" w:rsidR="00EF7A8E" w:rsidRPr="007147EC" w:rsidRDefault="00EF7A8E" w:rsidP="001B10B3">
            <w:pPr>
              <w:tabs>
                <w:tab w:val="decimal" w:pos="956"/>
              </w:tabs>
              <w:spacing w:line="240" w:lineRule="auto"/>
              <w:ind w:right="-114"/>
            </w:pPr>
            <w:r w:rsidRPr="007147EC">
              <w:t>(</w:t>
            </w:r>
            <w:r w:rsidR="004B4A04">
              <w:t>96,332</w:t>
            </w:r>
            <w:r w:rsidRPr="007147EC">
              <w:t>)</w:t>
            </w:r>
          </w:p>
        </w:tc>
        <w:tc>
          <w:tcPr>
            <w:tcW w:w="180" w:type="dxa"/>
            <w:vAlign w:val="bottom"/>
          </w:tcPr>
          <w:p w14:paraId="45BA198D" w14:textId="77777777" w:rsidR="00EF7A8E" w:rsidRPr="007147EC" w:rsidRDefault="00EF7A8E" w:rsidP="007147EC">
            <w:pPr>
              <w:tabs>
                <w:tab w:val="decimal" w:pos="853"/>
              </w:tabs>
              <w:spacing w:line="240" w:lineRule="exact"/>
              <w:ind w:left="11" w:right="-81"/>
            </w:pPr>
          </w:p>
        </w:tc>
        <w:tc>
          <w:tcPr>
            <w:tcW w:w="1415" w:type="dxa"/>
            <w:vAlign w:val="bottom"/>
            <w:hideMark/>
          </w:tcPr>
          <w:p w14:paraId="0F730A4C" w14:textId="77777777" w:rsidR="00EF7A8E" w:rsidRPr="007147EC" w:rsidRDefault="00EF7A8E" w:rsidP="003737A6">
            <w:pPr>
              <w:tabs>
                <w:tab w:val="decimal" w:pos="700"/>
              </w:tabs>
              <w:spacing w:line="240" w:lineRule="auto"/>
              <w:ind w:left="339" w:right="-77" w:firstLine="418"/>
            </w:pPr>
            <w:r w:rsidRPr="007147EC">
              <w:t>-</w:t>
            </w:r>
          </w:p>
        </w:tc>
        <w:tc>
          <w:tcPr>
            <w:tcW w:w="180" w:type="dxa"/>
            <w:vAlign w:val="bottom"/>
          </w:tcPr>
          <w:p w14:paraId="4B5EB171" w14:textId="77777777" w:rsidR="00EF7A8E" w:rsidRPr="007147EC" w:rsidRDefault="00EF7A8E" w:rsidP="007147EC">
            <w:pPr>
              <w:tabs>
                <w:tab w:val="decimal" w:pos="996"/>
              </w:tabs>
              <w:spacing w:line="240" w:lineRule="exact"/>
              <w:ind w:left="11" w:right="-81"/>
            </w:pPr>
          </w:p>
        </w:tc>
        <w:tc>
          <w:tcPr>
            <w:tcW w:w="1344" w:type="dxa"/>
            <w:vAlign w:val="bottom"/>
            <w:hideMark/>
          </w:tcPr>
          <w:p w14:paraId="0ACA1FDC" w14:textId="6EF83BA5" w:rsidR="00EF7A8E" w:rsidRPr="007147EC" w:rsidRDefault="00A3727C" w:rsidP="0034383F">
            <w:pPr>
              <w:tabs>
                <w:tab w:val="decimal" w:pos="1087"/>
              </w:tabs>
              <w:spacing w:line="240" w:lineRule="auto"/>
              <w:ind w:right="-114"/>
            </w:pPr>
            <w:r>
              <w:t>(96,332)</w:t>
            </w:r>
          </w:p>
        </w:tc>
      </w:tr>
      <w:tr w:rsidR="00EF7A8E" w14:paraId="63A1590F" w14:textId="77777777" w:rsidTr="00EF7A8E">
        <w:trPr>
          <w:cantSplit/>
        </w:trPr>
        <w:tc>
          <w:tcPr>
            <w:tcW w:w="3559" w:type="dxa"/>
            <w:hideMark/>
          </w:tcPr>
          <w:p w14:paraId="145A145A" w14:textId="77777777" w:rsidR="00EF7A8E" w:rsidRPr="007147EC" w:rsidRDefault="00EF7A8E" w:rsidP="007147EC">
            <w:pPr>
              <w:spacing w:line="240" w:lineRule="exact"/>
              <w:ind w:left="11"/>
            </w:pPr>
            <w:r w:rsidRPr="007147EC">
              <w:t>Contract cost assets</w:t>
            </w:r>
          </w:p>
        </w:tc>
        <w:tc>
          <w:tcPr>
            <w:tcW w:w="1164" w:type="dxa"/>
            <w:tcBorders>
              <w:top w:val="nil"/>
              <w:left w:val="nil"/>
              <w:bottom w:val="single" w:sz="4" w:space="0" w:color="auto"/>
              <w:right w:val="nil"/>
            </w:tcBorders>
            <w:vAlign w:val="bottom"/>
            <w:hideMark/>
          </w:tcPr>
          <w:p w14:paraId="5ECB7405" w14:textId="77777777" w:rsidR="00EF7A8E" w:rsidRPr="007147EC" w:rsidRDefault="00EF7A8E" w:rsidP="007147EC">
            <w:pPr>
              <w:tabs>
                <w:tab w:val="decimal" w:pos="868"/>
              </w:tabs>
              <w:spacing w:line="240" w:lineRule="auto"/>
              <w:ind w:right="-114"/>
            </w:pPr>
            <w:r w:rsidRPr="007147EC">
              <w:t>(64,748)</w:t>
            </w:r>
          </w:p>
        </w:tc>
        <w:tc>
          <w:tcPr>
            <w:tcW w:w="180" w:type="dxa"/>
            <w:vAlign w:val="bottom"/>
          </w:tcPr>
          <w:p w14:paraId="3E2ECDEA" w14:textId="77777777" w:rsidR="00EF7A8E" w:rsidRPr="007147EC" w:rsidRDefault="00EF7A8E" w:rsidP="007147EC">
            <w:pPr>
              <w:pStyle w:val="acctfourfigures"/>
              <w:tabs>
                <w:tab w:val="clear" w:pos="765"/>
                <w:tab w:val="decimal" w:pos="1087"/>
              </w:tabs>
              <w:spacing w:line="240" w:lineRule="exact"/>
              <w:ind w:right="-58"/>
            </w:pPr>
          </w:p>
        </w:tc>
        <w:tc>
          <w:tcPr>
            <w:tcW w:w="1248" w:type="dxa"/>
            <w:tcBorders>
              <w:top w:val="nil"/>
              <w:left w:val="nil"/>
              <w:bottom w:val="single" w:sz="4" w:space="0" w:color="auto"/>
              <w:right w:val="nil"/>
            </w:tcBorders>
            <w:vAlign w:val="bottom"/>
            <w:hideMark/>
          </w:tcPr>
          <w:p w14:paraId="249E6BA4" w14:textId="77777777" w:rsidR="00EF7A8E" w:rsidRPr="007147EC" w:rsidRDefault="00EF7A8E" w:rsidP="001B10B3">
            <w:pPr>
              <w:tabs>
                <w:tab w:val="decimal" w:pos="956"/>
              </w:tabs>
              <w:spacing w:line="240" w:lineRule="auto"/>
              <w:ind w:right="-114"/>
            </w:pPr>
            <w:r w:rsidRPr="007147EC">
              <w:t>9,381</w:t>
            </w:r>
          </w:p>
        </w:tc>
        <w:tc>
          <w:tcPr>
            <w:tcW w:w="180" w:type="dxa"/>
            <w:vAlign w:val="bottom"/>
          </w:tcPr>
          <w:p w14:paraId="6C94400D" w14:textId="77777777" w:rsidR="00EF7A8E" w:rsidRPr="007147EC" w:rsidRDefault="00EF7A8E" w:rsidP="007147EC">
            <w:pPr>
              <w:pStyle w:val="acctfourfigures"/>
              <w:tabs>
                <w:tab w:val="clear" w:pos="765"/>
                <w:tab w:val="decimal" w:pos="953"/>
              </w:tabs>
              <w:spacing w:line="240" w:lineRule="exact"/>
              <w:ind w:right="-58"/>
            </w:pPr>
          </w:p>
        </w:tc>
        <w:tc>
          <w:tcPr>
            <w:tcW w:w="1415" w:type="dxa"/>
            <w:tcBorders>
              <w:top w:val="nil"/>
              <w:left w:val="nil"/>
              <w:bottom w:val="single" w:sz="4" w:space="0" w:color="auto"/>
              <w:right w:val="nil"/>
            </w:tcBorders>
            <w:vAlign w:val="bottom"/>
            <w:hideMark/>
          </w:tcPr>
          <w:p w14:paraId="0E6A2BE3" w14:textId="77777777" w:rsidR="00EF7A8E" w:rsidRPr="007147EC" w:rsidRDefault="00EF7A8E" w:rsidP="003737A6">
            <w:pPr>
              <w:tabs>
                <w:tab w:val="decimal" w:pos="700"/>
              </w:tabs>
              <w:spacing w:line="240" w:lineRule="auto"/>
              <w:ind w:left="339" w:right="-77" w:firstLine="418"/>
            </w:pPr>
            <w:r w:rsidRPr="007147EC">
              <w:t>-</w:t>
            </w:r>
          </w:p>
        </w:tc>
        <w:tc>
          <w:tcPr>
            <w:tcW w:w="180" w:type="dxa"/>
            <w:vAlign w:val="bottom"/>
          </w:tcPr>
          <w:p w14:paraId="1A224C01" w14:textId="77777777" w:rsidR="00EF7A8E" w:rsidRPr="007147EC" w:rsidRDefault="00EF7A8E" w:rsidP="007147EC">
            <w:pPr>
              <w:pStyle w:val="acctfourfigures"/>
              <w:tabs>
                <w:tab w:val="clear" w:pos="765"/>
                <w:tab w:val="decimal" w:pos="1087"/>
              </w:tabs>
              <w:spacing w:line="240" w:lineRule="exact"/>
              <w:ind w:right="-58"/>
            </w:pPr>
          </w:p>
        </w:tc>
        <w:tc>
          <w:tcPr>
            <w:tcW w:w="1344" w:type="dxa"/>
            <w:tcBorders>
              <w:top w:val="nil"/>
              <w:left w:val="nil"/>
              <w:bottom w:val="single" w:sz="4" w:space="0" w:color="auto"/>
              <w:right w:val="nil"/>
            </w:tcBorders>
            <w:vAlign w:val="bottom"/>
            <w:hideMark/>
          </w:tcPr>
          <w:p w14:paraId="30CA801B" w14:textId="77777777" w:rsidR="00EF7A8E" w:rsidRPr="007147EC" w:rsidRDefault="00EF7A8E" w:rsidP="0034383F">
            <w:pPr>
              <w:tabs>
                <w:tab w:val="decimal" w:pos="1087"/>
              </w:tabs>
              <w:spacing w:line="240" w:lineRule="auto"/>
              <w:ind w:right="-114"/>
            </w:pPr>
            <w:r w:rsidRPr="007147EC">
              <w:t>(55,367)</w:t>
            </w:r>
          </w:p>
        </w:tc>
      </w:tr>
      <w:tr w:rsidR="00EF7A8E" w14:paraId="30AB56F0" w14:textId="77777777" w:rsidTr="00EF7A8E">
        <w:trPr>
          <w:cantSplit/>
        </w:trPr>
        <w:tc>
          <w:tcPr>
            <w:tcW w:w="3559" w:type="dxa"/>
            <w:hideMark/>
          </w:tcPr>
          <w:p w14:paraId="3FE278B4" w14:textId="77777777" w:rsidR="00EF7A8E" w:rsidRPr="007147EC" w:rsidRDefault="00EF7A8E" w:rsidP="007147EC">
            <w:pPr>
              <w:spacing w:line="240" w:lineRule="exact"/>
              <w:ind w:left="11"/>
              <w:rPr>
                <w:b/>
                <w:bCs/>
              </w:rPr>
            </w:pPr>
            <w:r w:rsidRPr="007147EC">
              <w:rPr>
                <w:b/>
                <w:bCs/>
              </w:rPr>
              <w:t>Total</w:t>
            </w:r>
          </w:p>
        </w:tc>
        <w:tc>
          <w:tcPr>
            <w:tcW w:w="1164" w:type="dxa"/>
            <w:tcBorders>
              <w:top w:val="single" w:sz="4" w:space="0" w:color="auto"/>
              <w:left w:val="nil"/>
              <w:bottom w:val="single" w:sz="4" w:space="0" w:color="auto"/>
              <w:right w:val="nil"/>
            </w:tcBorders>
            <w:vAlign w:val="bottom"/>
            <w:hideMark/>
          </w:tcPr>
          <w:p w14:paraId="6E3D6C93" w14:textId="77777777" w:rsidR="00EF7A8E" w:rsidRPr="007147EC" w:rsidRDefault="00EF7A8E" w:rsidP="007147EC">
            <w:pPr>
              <w:tabs>
                <w:tab w:val="decimal" w:pos="868"/>
              </w:tabs>
              <w:spacing w:line="240" w:lineRule="auto"/>
              <w:ind w:right="-114"/>
              <w:rPr>
                <w:b/>
                <w:bCs/>
              </w:rPr>
            </w:pPr>
            <w:r w:rsidRPr="007147EC">
              <w:rPr>
                <w:b/>
                <w:bCs/>
              </w:rPr>
              <w:t>(64,748)</w:t>
            </w:r>
          </w:p>
        </w:tc>
        <w:tc>
          <w:tcPr>
            <w:tcW w:w="180" w:type="dxa"/>
            <w:vAlign w:val="bottom"/>
          </w:tcPr>
          <w:p w14:paraId="457B45C7" w14:textId="77777777" w:rsidR="00EF7A8E" w:rsidRPr="007147EC" w:rsidRDefault="00EF7A8E" w:rsidP="007147EC">
            <w:pPr>
              <w:pStyle w:val="acctfourfigures"/>
              <w:tabs>
                <w:tab w:val="clear" w:pos="765"/>
                <w:tab w:val="decimal" w:pos="1087"/>
              </w:tabs>
              <w:spacing w:line="240" w:lineRule="exact"/>
              <w:ind w:right="-58"/>
              <w:rPr>
                <w:b/>
                <w:bCs/>
              </w:rPr>
            </w:pPr>
          </w:p>
        </w:tc>
        <w:tc>
          <w:tcPr>
            <w:tcW w:w="1248" w:type="dxa"/>
            <w:tcBorders>
              <w:top w:val="single" w:sz="4" w:space="0" w:color="auto"/>
              <w:left w:val="nil"/>
              <w:bottom w:val="single" w:sz="4" w:space="0" w:color="auto"/>
              <w:right w:val="nil"/>
            </w:tcBorders>
            <w:vAlign w:val="bottom"/>
            <w:hideMark/>
          </w:tcPr>
          <w:p w14:paraId="2530BF3B" w14:textId="22C1C6C0" w:rsidR="00EF7A8E" w:rsidRPr="007147EC" w:rsidRDefault="00EF7A8E" w:rsidP="001B10B3">
            <w:pPr>
              <w:tabs>
                <w:tab w:val="decimal" w:pos="956"/>
              </w:tabs>
              <w:spacing w:line="240" w:lineRule="auto"/>
              <w:ind w:right="-114"/>
              <w:rPr>
                <w:b/>
                <w:bCs/>
              </w:rPr>
            </w:pPr>
            <w:r w:rsidRPr="007147EC">
              <w:rPr>
                <w:b/>
                <w:bCs/>
              </w:rPr>
              <w:t>(</w:t>
            </w:r>
            <w:r w:rsidR="004B4A04">
              <w:rPr>
                <w:b/>
                <w:bCs/>
              </w:rPr>
              <w:t>86,951</w:t>
            </w:r>
            <w:r w:rsidRPr="007147EC">
              <w:rPr>
                <w:b/>
                <w:bCs/>
              </w:rPr>
              <w:t>)</w:t>
            </w:r>
          </w:p>
        </w:tc>
        <w:tc>
          <w:tcPr>
            <w:tcW w:w="180" w:type="dxa"/>
            <w:vAlign w:val="bottom"/>
          </w:tcPr>
          <w:p w14:paraId="5A250F67" w14:textId="77777777" w:rsidR="00EF7A8E" w:rsidRPr="007147EC" w:rsidRDefault="00EF7A8E" w:rsidP="007147EC">
            <w:pPr>
              <w:pStyle w:val="acctfourfigures"/>
              <w:tabs>
                <w:tab w:val="clear" w:pos="765"/>
                <w:tab w:val="decimal" w:pos="953"/>
              </w:tabs>
              <w:spacing w:line="240" w:lineRule="exact"/>
              <w:ind w:right="-58"/>
              <w:rPr>
                <w:b/>
                <w:bCs/>
              </w:rPr>
            </w:pPr>
          </w:p>
        </w:tc>
        <w:tc>
          <w:tcPr>
            <w:tcW w:w="1415" w:type="dxa"/>
            <w:tcBorders>
              <w:top w:val="single" w:sz="4" w:space="0" w:color="auto"/>
              <w:left w:val="nil"/>
              <w:bottom w:val="single" w:sz="4" w:space="0" w:color="auto"/>
              <w:right w:val="nil"/>
            </w:tcBorders>
            <w:vAlign w:val="bottom"/>
            <w:hideMark/>
          </w:tcPr>
          <w:p w14:paraId="5ACCBB82" w14:textId="77777777" w:rsidR="00EF7A8E" w:rsidRPr="007147EC" w:rsidRDefault="00EF7A8E" w:rsidP="003737A6">
            <w:pPr>
              <w:tabs>
                <w:tab w:val="decimal" w:pos="700"/>
              </w:tabs>
              <w:spacing w:line="240" w:lineRule="auto"/>
              <w:ind w:left="339" w:right="-77" w:firstLine="418"/>
              <w:rPr>
                <w:b/>
                <w:bCs/>
              </w:rPr>
            </w:pPr>
            <w:r w:rsidRPr="007147EC">
              <w:rPr>
                <w:b/>
                <w:bCs/>
              </w:rPr>
              <w:t>-</w:t>
            </w:r>
          </w:p>
        </w:tc>
        <w:tc>
          <w:tcPr>
            <w:tcW w:w="180" w:type="dxa"/>
            <w:vAlign w:val="bottom"/>
          </w:tcPr>
          <w:p w14:paraId="7B4242F0" w14:textId="77777777" w:rsidR="00EF7A8E" w:rsidRPr="007147EC" w:rsidRDefault="00EF7A8E" w:rsidP="007147EC">
            <w:pPr>
              <w:pStyle w:val="acctfourfigures"/>
              <w:tabs>
                <w:tab w:val="clear" w:pos="765"/>
                <w:tab w:val="decimal" w:pos="1087"/>
              </w:tabs>
              <w:spacing w:line="240" w:lineRule="exact"/>
              <w:ind w:right="-58"/>
              <w:rPr>
                <w:b/>
                <w:bCs/>
              </w:rPr>
            </w:pPr>
          </w:p>
        </w:tc>
        <w:tc>
          <w:tcPr>
            <w:tcW w:w="1344" w:type="dxa"/>
            <w:tcBorders>
              <w:top w:val="single" w:sz="4" w:space="0" w:color="auto"/>
              <w:left w:val="nil"/>
              <w:bottom w:val="single" w:sz="4" w:space="0" w:color="auto"/>
              <w:right w:val="nil"/>
            </w:tcBorders>
            <w:vAlign w:val="bottom"/>
            <w:hideMark/>
          </w:tcPr>
          <w:p w14:paraId="380EF3CA" w14:textId="4B44AF9C" w:rsidR="00EF7A8E" w:rsidRPr="007147EC" w:rsidRDefault="00EF7A8E" w:rsidP="0034383F">
            <w:pPr>
              <w:tabs>
                <w:tab w:val="decimal" w:pos="1087"/>
              </w:tabs>
              <w:spacing w:line="240" w:lineRule="auto"/>
              <w:ind w:right="-114"/>
              <w:rPr>
                <w:b/>
                <w:bCs/>
              </w:rPr>
            </w:pPr>
            <w:r w:rsidRPr="007147EC">
              <w:rPr>
                <w:b/>
                <w:bCs/>
              </w:rPr>
              <w:t>(</w:t>
            </w:r>
            <w:r w:rsidR="00A3727C">
              <w:rPr>
                <w:b/>
                <w:bCs/>
              </w:rPr>
              <w:t>151,</w:t>
            </w:r>
            <w:r w:rsidR="007129D6">
              <w:rPr>
                <w:b/>
                <w:bCs/>
              </w:rPr>
              <w:t>699</w:t>
            </w:r>
            <w:r w:rsidRPr="007147EC">
              <w:rPr>
                <w:b/>
                <w:bCs/>
              </w:rPr>
              <w:t>)</w:t>
            </w:r>
          </w:p>
        </w:tc>
      </w:tr>
      <w:tr w:rsidR="00EF7A8E" w14:paraId="6A2DFCE4" w14:textId="77777777" w:rsidTr="00EF7A8E">
        <w:trPr>
          <w:cantSplit/>
        </w:trPr>
        <w:tc>
          <w:tcPr>
            <w:tcW w:w="3559" w:type="dxa"/>
          </w:tcPr>
          <w:p w14:paraId="383304C3" w14:textId="77777777" w:rsidR="00EF7A8E" w:rsidRPr="007147EC" w:rsidRDefault="00EF7A8E" w:rsidP="007147EC">
            <w:pPr>
              <w:spacing w:line="240" w:lineRule="exact"/>
              <w:ind w:left="11"/>
            </w:pPr>
          </w:p>
        </w:tc>
        <w:tc>
          <w:tcPr>
            <w:tcW w:w="1164" w:type="dxa"/>
            <w:tcBorders>
              <w:top w:val="single" w:sz="4" w:space="0" w:color="auto"/>
              <w:left w:val="nil"/>
              <w:bottom w:val="nil"/>
              <w:right w:val="nil"/>
            </w:tcBorders>
            <w:vAlign w:val="bottom"/>
          </w:tcPr>
          <w:p w14:paraId="184A82EF" w14:textId="77777777" w:rsidR="00EF7A8E" w:rsidRPr="007147EC" w:rsidRDefault="00EF7A8E" w:rsidP="007147EC">
            <w:pPr>
              <w:tabs>
                <w:tab w:val="decimal" w:pos="868"/>
              </w:tabs>
              <w:spacing w:line="240" w:lineRule="auto"/>
              <w:ind w:right="-114"/>
            </w:pPr>
          </w:p>
        </w:tc>
        <w:tc>
          <w:tcPr>
            <w:tcW w:w="180" w:type="dxa"/>
            <w:vAlign w:val="bottom"/>
          </w:tcPr>
          <w:p w14:paraId="7D8DD958" w14:textId="77777777" w:rsidR="00EF7A8E" w:rsidRPr="007147EC" w:rsidRDefault="00EF7A8E" w:rsidP="007147EC">
            <w:pPr>
              <w:pStyle w:val="acctfourfigures"/>
              <w:tabs>
                <w:tab w:val="clear" w:pos="765"/>
                <w:tab w:val="decimal" w:pos="1087"/>
              </w:tabs>
              <w:spacing w:line="240" w:lineRule="exact"/>
              <w:ind w:right="-58"/>
              <w:rPr>
                <w:b/>
                <w:bCs/>
              </w:rPr>
            </w:pPr>
          </w:p>
        </w:tc>
        <w:tc>
          <w:tcPr>
            <w:tcW w:w="1248" w:type="dxa"/>
            <w:tcBorders>
              <w:top w:val="single" w:sz="4" w:space="0" w:color="auto"/>
              <w:left w:val="nil"/>
              <w:bottom w:val="nil"/>
              <w:right w:val="nil"/>
            </w:tcBorders>
            <w:vAlign w:val="bottom"/>
          </w:tcPr>
          <w:p w14:paraId="45D812F5" w14:textId="77777777" w:rsidR="00EF7A8E" w:rsidRPr="007147EC" w:rsidRDefault="00EF7A8E" w:rsidP="001B10B3">
            <w:pPr>
              <w:tabs>
                <w:tab w:val="decimal" w:pos="956"/>
              </w:tabs>
              <w:spacing w:line="240" w:lineRule="auto"/>
              <w:ind w:right="-114"/>
            </w:pPr>
          </w:p>
        </w:tc>
        <w:tc>
          <w:tcPr>
            <w:tcW w:w="180" w:type="dxa"/>
            <w:vAlign w:val="bottom"/>
          </w:tcPr>
          <w:p w14:paraId="0D5C22F0" w14:textId="77777777" w:rsidR="00EF7A8E" w:rsidRPr="007147EC" w:rsidRDefault="00EF7A8E" w:rsidP="007147EC">
            <w:pPr>
              <w:pStyle w:val="acctfourfigures"/>
              <w:tabs>
                <w:tab w:val="clear" w:pos="765"/>
                <w:tab w:val="decimal" w:pos="953"/>
              </w:tabs>
              <w:spacing w:line="240" w:lineRule="exact"/>
              <w:ind w:right="-58"/>
              <w:rPr>
                <w:b/>
                <w:bCs/>
              </w:rPr>
            </w:pPr>
          </w:p>
        </w:tc>
        <w:tc>
          <w:tcPr>
            <w:tcW w:w="1415" w:type="dxa"/>
            <w:tcBorders>
              <w:top w:val="single" w:sz="4" w:space="0" w:color="auto"/>
              <w:left w:val="nil"/>
              <w:bottom w:val="nil"/>
              <w:right w:val="nil"/>
            </w:tcBorders>
            <w:vAlign w:val="bottom"/>
          </w:tcPr>
          <w:p w14:paraId="22B5142D" w14:textId="77777777" w:rsidR="00EF7A8E" w:rsidRPr="007147EC" w:rsidRDefault="00EF7A8E" w:rsidP="007147EC">
            <w:pPr>
              <w:tabs>
                <w:tab w:val="decimal" w:pos="868"/>
              </w:tabs>
              <w:spacing w:line="240" w:lineRule="auto"/>
              <w:ind w:right="-114"/>
            </w:pPr>
          </w:p>
        </w:tc>
        <w:tc>
          <w:tcPr>
            <w:tcW w:w="180" w:type="dxa"/>
            <w:vAlign w:val="bottom"/>
          </w:tcPr>
          <w:p w14:paraId="17D3C4A9" w14:textId="77777777" w:rsidR="00EF7A8E" w:rsidRPr="007147EC" w:rsidRDefault="00EF7A8E" w:rsidP="007147EC">
            <w:pPr>
              <w:pStyle w:val="acctfourfigures"/>
              <w:tabs>
                <w:tab w:val="clear" w:pos="765"/>
                <w:tab w:val="decimal" w:pos="1087"/>
              </w:tabs>
              <w:spacing w:line="240" w:lineRule="exact"/>
              <w:ind w:right="-58"/>
              <w:rPr>
                <w:b/>
                <w:bCs/>
              </w:rPr>
            </w:pPr>
          </w:p>
        </w:tc>
        <w:tc>
          <w:tcPr>
            <w:tcW w:w="1344" w:type="dxa"/>
            <w:tcBorders>
              <w:top w:val="single" w:sz="4" w:space="0" w:color="auto"/>
              <w:left w:val="nil"/>
              <w:bottom w:val="nil"/>
              <w:right w:val="nil"/>
            </w:tcBorders>
            <w:vAlign w:val="bottom"/>
          </w:tcPr>
          <w:p w14:paraId="322C57B8" w14:textId="77777777" w:rsidR="00EF7A8E" w:rsidRPr="007147EC" w:rsidRDefault="00EF7A8E" w:rsidP="0034383F">
            <w:pPr>
              <w:tabs>
                <w:tab w:val="decimal" w:pos="1087"/>
              </w:tabs>
              <w:spacing w:line="240" w:lineRule="auto"/>
              <w:ind w:right="-114"/>
            </w:pPr>
          </w:p>
        </w:tc>
      </w:tr>
      <w:tr w:rsidR="00EF7A8E" w14:paraId="0367F55B" w14:textId="77777777" w:rsidTr="00EF7A8E">
        <w:trPr>
          <w:cantSplit/>
        </w:trPr>
        <w:tc>
          <w:tcPr>
            <w:tcW w:w="3559" w:type="dxa"/>
            <w:hideMark/>
          </w:tcPr>
          <w:p w14:paraId="014BA8E0" w14:textId="77777777" w:rsidR="00EF7A8E" w:rsidRPr="007147EC" w:rsidRDefault="00EF7A8E" w:rsidP="007147EC">
            <w:pPr>
              <w:spacing w:line="240" w:lineRule="exact"/>
              <w:ind w:left="11"/>
              <w:rPr>
                <w:b/>
                <w:bCs/>
              </w:rPr>
            </w:pPr>
            <w:r w:rsidRPr="007147EC">
              <w:rPr>
                <w:b/>
                <w:bCs/>
              </w:rPr>
              <w:t>Net</w:t>
            </w:r>
          </w:p>
        </w:tc>
        <w:tc>
          <w:tcPr>
            <w:tcW w:w="1164" w:type="dxa"/>
            <w:tcBorders>
              <w:top w:val="nil"/>
              <w:left w:val="nil"/>
              <w:bottom w:val="double" w:sz="4" w:space="0" w:color="auto"/>
              <w:right w:val="nil"/>
            </w:tcBorders>
            <w:vAlign w:val="bottom"/>
            <w:hideMark/>
          </w:tcPr>
          <w:p w14:paraId="4E9A3805" w14:textId="77777777" w:rsidR="00EF7A8E" w:rsidRPr="007147EC" w:rsidRDefault="00EF7A8E" w:rsidP="007147EC">
            <w:pPr>
              <w:tabs>
                <w:tab w:val="decimal" w:pos="868"/>
              </w:tabs>
              <w:spacing w:line="240" w:lineRule="auto"/>
              <w:ind w:right="-114"/>
              <w:rPr>
                <w:b/>
                <w:bCs/>
              </w:rPr>
            </w:pPr>
            <w:r w:rsidRPr="007147EC">
              <w:rPr>
                <w:b/>
                <w:bCs/>
              </w:rPr>
              <w:t>53,267</w:t>
            </w:r>
          </w:p>
        </w:tc>
        <w:tc>
          <w:tcPr>
            <w:tcW w:w="180" w:type="dxa"/>
            <w:vAlign w:val="bottom"/>
          </w:tcPr>
          <w:p w14:paraId="0D63FCD3" w14:textId="77777777" w:rsidR="00EF7A8E" w:rsidRPr="007147EC" w:rsidRDefault="00EF7A8E" w:rsidP="007147EC">
            <w:pPr>
              <w:pStyle w:val="acctfourfigures"/>
              <w:tabs>
                <w:tab w:val="clear" w:pos="765"/>
                <w:tab w:val="decimal" w:pos="1087"/>
              </w:tabs>
              <w:spacing w:line="240" w:lineRule="exact"/>
              <w:ind w:right="-58"/>
              <w:rPr>
                <w:b/>
                <w:bCs/>
              </w:rPr>
            </w:pPr>
          </w:p>
        </w:tc>
        <w:tc>
          <w:tcPr>
            <w:tcW w:w="1248" w:type="dxa"/>
            <w:tcBorders>
              <w:top w:val="nil"/>
              <w:left w:val="nil"/>
              <w:bottom w:val="double" w:sz="4" w:space="0" w:color="auto"/>
              <w:right w:val="nil"/>
            </w:tcBorders>
            <w:vAlign w:val="bottom"/>
            <w:hideMark/>
          </w:tcPr>
          <w:p w14:paraId="4FE6E3E6" w14:textId="43229A1D" w:rsidR="00EF7A8E" w:rsidRPr="007147EC" w:rsidRDefault="00EF7A8E" w:rsidP="001B10B3">
            <w:pPr>
              <w:tabs>
                <w:tab w:val="decimal" w:pos="956"/>
              </w:tabs>
              <w:spacing w:line="240" w:lineRule="auto"/>
              <w:ind w:right="-114"/>
              <w:rPr>
                <w:b/>
                <w:bCs/>
              </w:rPr>
            </w:pPr>
            <w:r w:rsidRPr="007147EC">
              <w:rPr>
                <w:b/>
                <w:bCs/>
              </w:rPr>
              <w:t>(</w:t>
            </w:r>
            <w:r w:rsidR="004B4A04">
              <w:rPr>
                <w:b/>
                <w:bCs/>
              </w:rPr>
              <w:t>88,760</w:t>
            </w:r>
            <w:r w:rsidRPr="007147EC">
              <w:rPr>
                <w:b/>
                <w:bCs/>
              </w:rPr>
              <w:t>)</w:t>
            </w:r>
          </w:p>
        </w:tc>
        <w:tc>
          <w:tcPr>
            <w:tcW w:w="180" w:type="dxa"/>
            <w:vAlign w:val="bottom"/>
          </w:tcPr>
          <w:p w14:paraId="67C1BFB3" w14:textId="77777777" w:rsidR="00EF7A8E" w:rsidRPr="007147EC" w:rsidRDefault="00EF7A8E" w:rsidP="007147EC">
            <w:pPr>
              <w:pStyle w:val="acctfourfigures"/>
              <w:tabs>
                <w:tab w:val="clear" w:pos="765"/>
                <w:tab w:val="decimal" w:pos="953"/>
              </w:tabs>
              <w:spacing w:line="240" w:lineRule="exact"/>
              <w:ind w:right="-58"/>
              <w:rPr>
                <w:b/>
                <w:bCs/>
              </w:rPr>
            </w:pPr>
          </w:p>
        </w:tc>
        <w:tc>
          <w:tcPr>
            <w:tcW w:w="1415" w:type="dxa"/>
            <w:tcBorders>
              <w:top w:val="nil"/>
              <w:left w:val="nil"/>
              <w:bottom w:val="double" w:sz="4" w:space="0" w:color="auto"/>
              <w:right w:val="nil"/>
            </w:tcBorders>
            <w:vAlign w:val="bottom"/>
            <w:hideMark/>
          </w:tcPr>
          <w:p w14:paraId="0EE42B5E" w14:textId="77777777" w:rsidR="00EF7A8E" w:rsidRPr="007147EC" w:rsidRDefault="00EF7A8E" w:rsidP="003737A6">
            <w:pPr>
              <w:tabs>
                <w:tab w:val="decimal" w:pos="1149"/>
              </w:tabs>
              <w:spacing w:line="240" w:lineRule="auto"/>
              <w:ind w:right="-114"/>
              <w:rPr>
                <w:b/>
                <w:bCs/>
              </w:rPr>
            </w:pPr>
            <w:r w:rsidRPr="007147EC">
              <w:rPr>
                <w:b/>
                <w:bCs/>
              </w:rPr>
              <w:t>(420)</w:t>
            </w:r>
          </w:p>
        </w:tc>
        <w:tc>
          <w:tcPr>
            <w:tcW w:w="180" w:type="dxa"/>
            <w:vAlign w:val="bottom"/>
          </w:tcPr>
          <w:p w14:paraId="626079DB" w14:textId="77777777" w:rsidR="00EF7A8E" w:rsidRPr="007147EC" w:rsidRDefault="00EF7A8E" w:rsidP="007147EC">
            <w:pPr>
              <w:pStyle w:val="acctfourfigures"/>
              <w:tabs>
                <w:tab w:val="clear" w:pos="765"/>
                <w:tab w:val="decimal" w:pos="1087"/>
              </w:tabs>
              <w:spacing w:line="240" w:lineRule="exact"/>
              <w:ind w:right="-58"/>
              <w:rPr>
                <w:b/>
                <w:bCs/>
              </w:rPr>
            </w:pPr>
          </w:p>
        </w:tc>
        <w:tc>
          <w:tcPr>
            <w:tcW w:w="1344" w:type="dxa"/>
            <w:tcBorders>
              <w:top w:val="nil"/>
              <w:left w:val="nil"/>
              <w:bottom w:val="double" w:sz="4" w:space="0" w:color="auto"/>
              <w:right w:val="nil"/>
            </w:tcBorders>
            <w:vAlign w:val="bottom"/>
            <w:hideMark/>
          </w:tcPr>
          <w:p w14:paraId="2A2FB60E" w14:textId="39BB97A2" w:rsidR="00EF7A8E" w:rsidRPr="007147EC" w:rsidRDefault="00EF7A8E" w:rsidP="0034383F">
            <w:pPr>
              <w:tabs>
                <w:tab w:val="decimal" w:pos="1087"/>
              </w:tabs>
              <w:spacing w:line="240" w:lineRule="auto"/>
              <w:ind w:right="-114"/>
              <w:rPr>
                <w:b/>
                <w:bCs/>
              </w:rPr>
            </w:pPr>
            <w:r w:rsidRPr="007147EC">
              <w:rPr>
                <w:b/>
                <w:bCs/>
              </w:rPr>
              <w:t>(</w:t>
            </w:r>
            <w:r w:rsidR="007129D6">
              <w:rPr>
                <w:b/>
                <w:bCs/>
              </w:rPr>
              <w:t>35,913</w:t>
            </w:r>
            <w:r w:rsidRPr="007147EC">
              <w:rPr>
                <w:b/>
                <w:bCs/>
              </w:rPr>
              <w:t>)</w:t>
            </w:r>
          </w:p>
        </w:tc>
      </w:tr>
    </w:tbl>
    <w:p w14:paraId="39155902" w14:textId="77777777" w:rsidR="00FF4A7B" w:rsidRDefault="00FF4A7B" w:rsidP="00EF7A8E">
      <w:pPr>
        <w:pStyle w:val="block"/>
        <w:spacing w:after="0" w:line="240" w:lineRule="exact"/>
        <w:jc w:val="both"/>
        <w:rPr>
          <w:color w:val="000000"/>
        </w:rPr>
      </w:pPr>
    </w:p>
    <w:tbl>
      <w:tblPr>
        <w:tblW w:w="9270" w:type="dxa"/>
        <w:tblInd w:w="450" w:type="dxa"/>
        <w:tblLayout w:type="fixed"/>
        <w:tblCellMar>
          <w:left w:w="79" w:type="dxa"/>
          <w:right w:w="79" w:type="dxa"/>
        </w:tblCellMar>
        <w:tblLook w:val="0000" w:firstRow="0" w:lastRow="0" w:firstColumn="0" w:lastColumn="0" w:noHBand="0" w:noVBand="0"/>
      </w:tblPr>
      <w:tblGrid>
        <w:gridCol w:w="3600"/>
        <w:gridCol w:w="1170"/>
        <w:gridCol w:w="180"/>
        <w:gridCol w:w="1260"/>
        <w:gridCol w:w="180"/>
        <w:gridCol w:w="1350"/>
        <w:gridCol w:w="180"/>
        <w:gridCol w:w="1350"/>
      </w:tblGrid>
      <w:tr w:rsidR="00C8419A" w:rsidRPr="000A4D45" w14:paraId="26860F59" w14:textId="77777777" w:rsidTr="00524673">
        <w:trPr>
          <w:cantSplit/>
          <w:trHeight w:val="273"/>
        </w:trPr>
        <w:tc>
          <w:tcPr>
            <w:tcW w:w="3600" w:type="dxa"/>
          </w:tcPr>
          <w:p w14:paraId="3030FA0D" w14:textId="77777777" w:rsidR="00C8419A" w:rsidRPr="000A4D45" w:rsidRDefault="00C8419A" w:rsidP="00BD3E91">
            <w:pPr>
              <w:spacing w:line="240" w:lineRule="exact"/>
              <w:ind w:left="180" w:hanging="180"/>
            </w:pPr>
          </w:p>
        </w:tc>
        <w:tc>
          <w:tcPr>
            <w:tcW w:w="5670" w:type="dxa"/>
            <w:gridSpan w:val="7"/>
          </w:tcPr>
          <w:p w14:paraId="61F59C9D" w14:textId="77777777" w:rsidR="00C8419A" w:rsidRPr="000A4D45" w:rsidRDefault="00C8419A" w:rsidP="00BD3E91">
            <w:pPr>
              <w:pStyle w:val="acctfourfigures"/>
              <w:tabs>
                <w:tab w:val="clear" w:pos="765"/>
              </w:tabs>
              <w:spacing w:line="240" w:lineRule="exact"/>
              <w:ind w:right="11"/>
              <w:jc w:val="center"/>
              <w:rPr>
                <w:b/>
                <w:bCs/>
              </w:rPr>
            </w:pPr>
            <w:r w:rsidRPr="000A4D45">
              <w:rPr>
                <w:b/>
                <w:bCs/>
              </w:rPr>
              <w:t>Separate financial statements</w:t>
            </w:r>
          </w:p>
        </w:tc>
      </w:tr>
      <w:tr w:rsidR="00C8419A" w:rsidRPr="000A4D45" w14:paraId="362EAB26" w14:textId="77777777" w:rsidTr="00524673">
        <w:trPr>
          <w:cantSplit/>
          <w:trHeight w:val="273"/>
        </w:trPr>
        <w:tc>
          <w:tcPr>
            <w:tcW w:w="3600" w:type="dxa"/>
          </w:tcPr>
          <w:p w14:paraId="00079AC9" w14:textId="77777777" w:rsidR="00C8419A" w:rsidRPr="000A4D45" w:rsidRDefault="00C8419A" w:rsidP="00BD3E91">
            <w:pPr>
              <w:spacing w:line="240" w:lineRule="exact"/>
              <w:ind w:left="180" w:hanging="180"/>
            </w:pPr>
          </w:p>
        </w:tc>
        <w:tc>
          <w:tcPr>
            <w:tcW w:w="1170" w:type="dxa"/>
          </w:tcPr>
          <w:p w14:paraId="3EC9AF24" w14:textId="77777777" w:rsidR="00C8419A" w:rsidRPr="000A4D45" w:rsidRDefault="00C8419A" w:rsidP="00BD3E91">
            <w:pPr>
              <w:pStyle w:val="acctfourfigures"/>
              <w:tabs>
                <w:tab w:val="clear" w:pos="765"/>
                <w:tab w:val="decimal" w:pos="731"/>
              </w:tabs>
              <w:spacing w:line="240" w:lineRule="exact"/>
              <w:ind w:right="11"/>
            </w:pPr>
          </w:p>
        </w:tc>
        <w:tc>
          <w:tcPr>
            <w:tcW w:w="180" w:type="dxa"/>
          </w:tcPr>
          <w:p w14:paraId="5A50D2AB" w14:textId="77777777" w:rsidR="00C8419A" w:rsidRPr="000A4D45" w:rsidRDefault="00C8419A" w:rsidP="00BD3E91">
            <w:pPr>
              <w:pStyle w:val="acctfourfigures"/>
              <w:spacing w:line="240" w:lineRule="exact"/>
            </w:pPr>
          </w:p>
        </w:tc>
        <w:tc>
          <w:tcPr>
            <w:tcW w:w="2790" w:type="dxa"/>
            <w:gridSpan w:val="3"/>
            <w:tcBorders>
              <w:bottom w:val="single" w:sz="4" w:space="0" w:color="auto"/>
            </w:tcBorders>
          </w:tcPr>
          <w:p w14:paraId="69AEC262" w14:textId="77777777" w:rsidR="00C8419A" w:rsidRPr="000A4D45" w:rsidRDefault="00C8419A" w:rsidP="00BD3E91">
            <w:pPr>
              <w:pStyle w:val="acctfourfigures"/>
              <w:tabs>
                <w:tab w:val="clear" w:pos="765"/>
                <w:tab w:val="decimal" w:pos="731"/>
              </w:tabs>
              <w:spacing w:line="240" w:lineRule="exact"/>
              <w:ind w:right="11"/>
              <w:jc w:val="center"/>
            </w:pPr>
            <w:r w:rsidRPr="000A4D45">
              <w:t>(Charged) / Credited to:</w:t>
            </w:r>
          </w:p>
        </w:tc>
        <w:tc>
          <w:tcPr>
            <w:tcW w:w="180" w:type="dxa"/>
          </w:tcPr>
          <w:p w14:paraId="706428C1" w14:textId="77777777" w:rsidR="00C8419A" w:rsidRPr="000A4D45" w:rsidRDefault="00C8419A" w:rsidP="00BD3E91">
            <w:pPr>
              <w:pStyle w:val="acctfourfigures"/>
              <w:spacing w:line="240" w:lineRule="exact"/>
            </w:pPr>
          </w:p>
        </w:tc>
        <w:tc>
          <w:tcPr>
            <w:tcW w:w="1350" w:type="dxa"/>
          </w:tcPr>
          <w:p w14:paraId="4D7C5751" w14:textId="77777777" w:rsidR="00C8419A" w:rsidRPr="000A4D45" w:rsidRDefault="00C8419A" w:rsidP="00BD3E91">
            <w:pPr>
              <w:pStyle w:val="acctfourfigures"/>
              <w:tabs>
                <w:tab w:val="clear" w:pos="765"/>
                <w:tab w:val="decimal" w:pos="731"/>
              </w:tabs>
              <w:spacing w:line="240" w:lineRule="exact"/>
              <w:ind w:right="11"/>
            </w:pPr>
          </w:p>
        </w:tc>
      </w:tr>
      <w:tr w:rsidR="00C8419A" w:rsidRPr="000A4D45" w14:paraId="43B66317" w14:textId="77777777" w:rsidTr="00524673">
        <w:trPr>
          <w:cantSplit/>
          <w:trHeight w:val="726"/>
        </w:trPr>
        <w:tc>
          <w:tcPr>
            <w:tcW w:w="3600" w:type="dxa"/>
          </w:tcPr>
          <w:p w14:paraId="376899C9" w14:textId="77777777" w:rsidR="00C8419A" w:rsidRPr="000A4D45" w:rsidRDefault="00C8419A" w:rsidP="00BD3E91">
            <w:pPr>
              <w:spacing w:line="240" w:lineRule="exact"/>
              <w:ind w:left="11"/>
              <w:rPr>
                <w:b/>
                <w:bCs/>
                <w:i/>
                <w:iCs/>
              </w:rPr>
            </w:pPr>
          </w:p>
          <w:p w14:paraId="42E08AB6" w14:textId="77777777" w:rsidR="00C8419A" w:rsidRPr="000A4D45" w:rsidRDefault="00C8419A" w:rsidP="00BD3E91">
            <w:pPr>
              <w:spacing w:line="240" w:lineRule="exact"/>
              <w:ind w:left="11"/>
              <w:rPr>
                <w:b/>
                <w:bCs/>
                <w:i/>
                <w:iCs/>
              </w:rPr>
            </w:pPr>
          </w:p>
          <w:p w14:paraId="3B364807" w14:textId="77777777" w:rsidR="00C8419A" w:rsidRPr="000A4D45" w:rsidRDefault="00C8419A" w:rsidP="00BD3E91">
            <w:pPr>
              <w:spacing w:line="240" w:lineRule="exact"/>
              <w:ind w:left="11"/>
              <w:rPr>
                <w:b/>
                <w:bCs/>
                <w:i/>
                <w:iCs/>
              </w:rPr>
            </w:pPr>
            <w:r w:rsidRPr="000A4D45">
              <w:rPr>
                <w:b/>
                <w:bCs/>
                <w:i/>
                <w:iCs/>
              </w:rPr>
              <w:t>Deferred tax</w:t>
            </w:r>
          </w:p>
        </w:tc>
        <w:tc>
          <w:tcPr>
            <w:tcW w:w="1170" w:type="dxa"/>
            <w:vAlign w:val="bottom"/>
          </w:tcPr>
          <w:p w14:paraId="2C75FB34" w14:textId="77777777" w:rsidR="00C8419A" w:rsidRPr="000A4D45" w:rsidRDefault="00C8419A" w:rsidP="00BD3E91">
            <w:pPr>
              <w:pStyle w:val="acctfourfigures"/>
              <w:tabs>
                <w:tab w:val="clear" w:pos="765"/>
                <w:tab w:val="decimal" w:pos="194"/>
              </w:tabs>
              <w:spacing w:line="240" w:lineRule="exact"/>
              <w:ind w:left="-79" w:right="-79"/>
              <w:jc w:val="center"/>
              <w:rPr>
                <w:b/>
                <w:bCs/>
              </w:rPr>
            </w:pPr>
            <w:r w:rsidRPr="000A4D45">
              <w:rPr>
                <w:b/>
                <w:bCs/>
              </w:rPr>
              <w:t>At</w:t>
            </w:r>
          </w:p>
          <w:p w14:paraId="4532B861" w14:textId="77777777" w:rsidR="00C8419A" w:rsidRPr="000A4D45" w:rsidRDefault="00C8419A" w:rsidP="00BD3E91">
            <w:pPr>
              <w:pStyle w:val="acctfourfigures"/>
              <w:tabs>
                <w:tab w:val="clear" w:pos="765"/>
                <w:tab w:val="decimal" w:pos="11"/>
              </w:tabs>
              <w:spacing w:line="240" w:lineRule="exact"/>
              <w:ind w:left="-79" w:right="-79"/>
              <w:jc w:val="center"/>
              <w:rPr>
                <w:b/>
                <w:bCs/>
              </w:rPr>
            </w:pPr>
            <w:r w:rsidRPr="000A4D45">
              <w:rPr>
                <w:b/>
                <w:bCs/>
              </w:rPr>
              <w:t>1 January</w:t>
            </w:r>
          </w:p>
        </w:tc>
        <w:tc>
          <w:tcPr>
            <w:tcW w:w="180" w:type="dxa"/>
            <w:vAlign w:val="bottom"/>
          </w:tcPr>
          <w:p w14:paraId="45D84DCF" w14:textId="77777777" w:rsidR="00C8419A" w:rsidRPr="000A4D45" w:rsidRDefault="00C8419A" w:rsidP="00BD3E91">
            <w:pPr>
              <w:pStyle w:val="acctfourfigures"/>
              <w:tabs>
                <w:tab w:val="clear" w:pos="765"/>
              </w:tabs>
              <w:spacing w:line="240" w:lineRule="exact"/>
              <w:ind w:left="-79" w:right="-79"/>
              <w:jc w:val="center"/>
            </w:pPr>
          </w:p>
          <w:p w14:paraId="162DDF9C" w14:textId="77777777" w:rsidR="00C8419A" w:rsidRPr="000A4D45" w:rsidRDefault="00C8419A" w:rsidP="00BD3E91">
            <w:pPr>
              <w:pStyle w:val="acctfourfigures"/>
              <w:tabs>
                <w:tab w:val="clear" w:pos="765"/>
              </w:tabs>
              <w:spacing w:line="240" w:lineRule="exact"/>
              <w:ind w:left="-79" w:right="-79"/>
              <w:jc w:val="center"/>
            </w:pPr>
          </w:p>
          <w:p w14:paraId="78E81C3D" w14:textId="77777777" w:rsidR="00C8419A" w:rsidRPr="000A4D45" w:rsidRDefault="00C8419A" w:rsidP="00BD3E91">
            <w:pPr>
              <w:pStyle w:val="acctfourfigures"/>
              <w:tabs>
                <w:tab w:val="clear" w:pos="765"/>
              </w:tabs>
              <w:spacing w:line="240" w:lineRule="exact"/>
              <w:ind w:left="-79" w:right="-79"/>
              <w:jc w:val="center"/>
            </w:pPr>
          </w:p>
        </w:tc>
        <w:tc>
          <w:tcPr>
            <w:tcW w:w="1260" w:type="dxa"/>
            <w:vAlign w:val="bottom"/>
          </w:tcPr>
          <w:p w14:paraId="7B9055AE" w14:textId="77777777" w:rsidR="00C8419A" w:rsidRPr="000A4D45" w:rsidRDefault="00C8419A" w:rsidP="00BD3E91">
            <w:pPr>
              <w:pStyle w:val="acctfourfigures"/>
              <w:tabs>
                <w:tab w:val="clear" w:pos="765"/>
              </w:tabs>
              <w:spacing w:line="240" w:lineRule="exact"/>
              <w:ind w:left="-79" w:right="-79"/>
              <w:jc w:val="center"/>
            </w:pPr>
            <w:r w:rsidRPr="000A4D45">
              <w:t xml:space="preserve">Profit or </w:t>
            </w:r>
          </w:p>
          <w:p w14:paraId="6B33E86C" w14:textId="77777777" w:rsidR="00C8419A" w:rsidRPr="000A4D45" w:rsidRDefault="00C8419A" w:rsidP="00BD3E91">
            <w:pPr>
              <w:pStyle w:val="acctfourfigures"/>
              <w:tabs>
                <w:tab w:val="clear" w:pos="765"/>
              </w:tabs>
              <w:spacing w:line="240" w:lineRule="exact"/>
              <w:ind w:left="-79" w:right="-79"/>
              <w:jc w:val="center"/>
              <w:rPr>
                <w:i/>
                <w:iCs/>
              </w:rPr>
            </w:pPr>
            <w:r w:rsidRPr="000A4D45">
              <w:t>loss</w:t>
            </w:r>
            <w:r w:rsidRPr="000A4D45" w:rsidDel="00757763">
              <w:t xml:space="preserve"> </w:t>
            </w:r>
          </w:p>
        </w:tc>
        <w:tc>
          <w:tcPr>
            <w:tcW w:w="180" w:type="dxa"/>
            <w:vAlign w:val="bottom"/>
          </w:tcPr>
          <w:p w14:paraId="41686CF2" w14:textId="77777777" w:rsidR="00C8419A" w:rsidRPr="000A4D45" w:rsidRDefault="00C8419A" w:rsidP="00BD3E91">
            <w:pPr>
              <w:pStyle w:val="acctfourfigures"/>
              <w:tabs>
                <w:tab w:val="clear" w:pos="765"/>
              </w:tabs>
              <w:spacing w:line="240" w:lineRule="exact"/>
              <w:ind w:left="-79" w:right="-79"/>
              <w:jc w:val="center"/>
            </w:pPr>
          </w:p>
          <w:p w14:paraId="5E28678A" w14:textId="77777777" w:rsidR="00C8419A" w:rsidRPr="000A4D45" w:rsidRDefault="00C8419A" w:rsidP="00BD3E91">
            <w:pPr>
              <w:pStyle w:val="acctfourfigures"/>
              <w:tabs>
                <w:tab w:val="clear" w:pos="765"/>
              </w:tabs>
              <w:spacing w:line="240" w:lineRule="exact"/>
              <w:ind w:left="-79" w:right="-79"/>
              <w:jc w:val="center"/>
            </w:pPr>
          </w:p>
          <w:p w14:paraId="4F18FAFD" w14:textId="77777777" w:rsidR="00C8419A" w:rsidRPr="000A4D45" w:rsidRDefault="00C8419A" w:rsidP="00BD3E91">
            <w:pPr>
              <w:pStyle w:val="acctfourfigures"/>
              <w:tabs>
                <w:tab w:val="clear" w:pos="765"/>
              </w:tabs>
              <w:spacing w:line="240" w:lineRule="exact"/>
              <w:ind w:left="-79" w:right="-79"/>
              <w:jc w:val="center"/>
            </w:pPr>
          </w:p>
        </w:tc>
        <w:tc>
          <w:tcPr>
            <w:tcW w:w="1350" w:type="dxa"/>
            <w:vAlign w:val="bottom"/>
          </w:tcPr>
          <w:p w14:paraId="0C619E4B" w14:textId="77777777" w:rsidR="00C8419A" w:rsidRPr="000A4D45" w:rsidRDefault="00C8419A" w:rsidP="00BD3E91">
            <w:pPr>
              <w:pStyle w:val="acctfourfigures"/>
              <w:tabs>
                <w:tab w:val="clear" w:pos="765"/>
                <w:tab w:val="decimal" w:pos="371"/>
              </w:tabs>
              <w:spacing w:line="240" w:lineRule="exact"/>
              <w:ind w:left="-79" w:right="-79"/>
              <w:jc w:val="center"/>
              <w:rPr>
                <w:color w:val="00FFFF"/>
              </w:rPr>
            </w:pPr>
            <w:r w:rsidRPr="000A4D45">
              <w:t>Other comprehensive income</w:t>
            </w:r>
          </w:p>
        </w:tc>
        <w:tc>
          <w:tcPr>
            <w:tcW w:w="180" w:type="dxa"/>
          </w:tcPr>
          <w:p w14:paraId="180269AE" w14:textId="77777777" w:rsidR="00C8419A" w:rsidRPr="000A4D45" w:rsidRDefault="00C8419A" w:rsidP="00BD3E91">
            <w:pPr>
              <w:pStyle w:val="acctfourfigures"/>
              <w:tabs>
                <w:tab w:val="clear" w:pos="765"/>
                <w:tab w:val="decimal" w:pos="371"/>
              </w:tabs>
              <w:spacing w:line="240" w:lineRule="exact"/>
              <w:ind w:left="-79" w:right="-79"/>
            </w:pPr>
          </w:p>
        </w:tc>
        <w:tc>
          <w:tcPr>
            <w:tcW w:w="1350" w:type="dxa"/>
          </w:tcPr>
          <w:p w14:paraId="2F9D0829" w14:textId="77777777" w:rsidR="00C8419A" w:rsidRDefault="00C8419A" w:rsidP="00BD3E91">
            <w:pPr>
              <w:pStyle w:val="acctfourfigures"/>
              <w:tabs>
                <w:tab w:val="clear" w:pos="765"/>
                <w:tab w:val="decimal" w:pos="194"/>
              </w:tabs>
              <w:spacing w:line="240" w:lineRule="exact"/>
              <w:ind w:left="-79" w:right="-79"/>
              <w:jc w:val="center"/>
              <w:rPr>
                <w:b/>
                <w:bCs/>
              </w:rPr>
            </w:pPr>
          </w:p>
          <w:p w14:paraId="364EDF77" w14:textId="77777777" w:rsidR="00C8419A" w:rsidRPr="000A4D45" w:rsidRDefault="00C8419A" w:rsidP="00BD3E91">
            <w:pPr>
              <w:pStyle w:val="acctfourfigures"/>
              <w:tabs>
                <w:tab w:val="clear" w:pos="765"/>
                <w:tab w:val="decimal" w:pos="194"/>
              </w:tabs>
              <w:spacing w:line="240" w:lineRule="exact"/>
              <w:ind w:left="-79" w:right="-79"/>
              <w:jc w:val="center"/>
              <w:rPr>
                <w:b/>
                <w:bCs/>
              </w:rPr>
            </w:pPr>
            <w:r w:rsidRPr="000A4D45">
              <w:rPr>
                <w:b/>
                <w:bCs/>
              </w:rPr>
              <w:t>At</w:t>
            </w:r>
          </w:p>
          <w:p w14:paraId="0ADFB884" w14:textId="77777777" w:rsidR="00C8419A" w:rsidRPr="000A4D45" w:rsidRDefault="00C8419A" w:rsidP="00BD3E91">
            <w:pPr>
              <w:pStyle w:val="acctfourfigures"/>
              <w:tabs>
                <w:tab w:val="clear" w:pos="765"/>
                <w:tab w:val="decimal" w:pos="11"/>
              </w:tabs>
              <w:spacing w:line="240" w:lineRule="exact"/>
              <w:ind w:left="-79" w:right="-79"/>
              <w:jc w:val="center"/>
              <w:rPr>
                <w:b/>
                <w:bCs/>
              </w:rPr>
            </w:pPr>
            <w:r w:rsidRPr="000A4D45">
              <w:rPr>
                <w:b/>
                <w:bCs/>
              </w:rPr>
              <w:t>31 December</w:t>
            </w:r>
          </w:p>
        </w:tc>
      </w:tr>
      <w:tr w:rsidR="00C8419A" w:rsidRPr="000A4D45" w14:paraId="36E24721" w14:textId="77777777" w:rsidTr="00524673">
        <w:trPr>
          <w:cantSplit/>
        </w:trPr>
        <w:tc>
          <w:tcPr>
            <w:tcW w:w="3600" w:type="dxa"/>
          </w:tcPr>
          <w:p w14:paraId="4704399B" w14:textId="77777777" w:rsidR="00C8419A" w:rsidRPr="000A4D45" w:rsidRDefault="00C8419A" w:rsidP="00BD3E91">
            <w:pPr>
              <w:spacing w:line="240" w:lineRule="exact"/>
              <w:ind w:left="11"/>
              <w:rPr>
                <w:b/>
                <w:bCs/>
                <w:i/>
                <w:iCs/>
              </w:rPr>
            </w:pPr>
          </w:p>
        </w:tc>
        <w:tc>
          <w:tcPr>
            <w:tcW w:w="5670" w:type="dxa"/>
            <w:gridSpan w:val="7"/>
          </w:tcPr>
          <w:p w14:paraId="0822B765" w14:textId="77777777" w:rsidR="00C8419A" w:rsidRPr="000A4D45" w:rsidRDefault="00C8419A" w:rsidP="00BD3E91">
            <w:pPr>
              <w:pStyle w:val="acctfourfigures"/>
              <w:tabs>
                <w:tab w:val="clear" w:pos="765"/>
                <w:tab w:val="decimal" w:pos="1109"/>
                <w:tab w:val="decimal" w:pos="1136"/>
              </w:tabs>
              <w:spacing w:line="240" w:lineRule="exact"/>
              <w:ind w:left="-79" w:right="-79"/>
              <w:jc w:val="center"/>
              <w:rPr>
                <w:i/>
                <w:iCs/>
              </w:rPr>
            </w:pPr>
            <w:r w:rsidRPr="000A4D45">
              <w:rPr>
                <w:i/>
                <w:iCs/>
              </w:rPr>
              <w:t>(in thousand Baht)</w:t>
            </w:r>
          </w:p>
        </w:tc>
      </w:tr>
      <w:tr w:rsidR="00C8419A" w:rsidRPr="000A4D45" w14:paraId="68816E44" w14:textId="77777777" w:rsidTr="00524673">
        <w:trPr>
          <w:cantSplit/>
        </w:trPr>
        <w:tc>
          <w:tcPr>
            <w:tcW w:w="3600" w:type="dxa"/>
          </w:tcPr>
          <w:p w14:paraId="21CF81A0" w14:textId="062BBC4B" w:rsidR="00C8419A" w:rsidRPr="000A4D45" w:rsidRDefault="00C8419A" w:rsidP="00BD3E91">
            <w:pPr>
              <w:spacing w:line="240" w:lineRule="exact"/>
              <w:ind w:left="11"/>
              <w:rPr>
                <w:b/>
                <w:bCs/>
                <w:i/>
                <w:iCs/>
              </w:rPr>
            </w:pPr>
            <w:r>
              <w:rPr>
                <w:b/>
                <w:bCs/>
                <w:i/>
                <w:iCs/>
              </w:rPr>
              <w:t>2021</w:t>
            </w:r>
          </w:p>
        </w:tc>
        <w:tc>
          <w:tcPr>
            <w:tcW w:w="5670" w:type="dxa"/>
            <w:gridSpan w:val="7"/>
          </w:tcPr>
          <w:p w14:paraId="30AC994A" w14:textId="77777777" w:rsidR="00C8419A" w:rsidRPr="000A4D45" w:rsidRDefault="00C8419A" w:rsidP="00BD3E91">
            <w:pPr>
              <w:pStyle w:val="acctfourfigures"/>
              <w:tabs>
                <w:tab w:val="clear" w:pos="765"/>
                <w:tab w:val="decimal" w:pos="1109"/>
                <w:tab w:val="decimal" w:pos="1136"/>
              </w:tabs>
              <w:spacing w:line="240" w:lineRule="exact"/>
              <w:ind w:left="-79" w:right="-79"/>
              <w:jc w:val="center"/>
              <w:rPr>
                <w:i/>
                <w:iCs/>
              </w:rPr>
            </w:pPr>
          </w:p>
        </w:tc>
      </w:tr>
      <w:tr w:rsidR="00C8419A" w:rsidRPr="000A4D45" w14:paraId="0CFA25F2" w14:textId="77777777" w:rsidTr="00524673">
        <w:trPr>
          <w:cantSplit/>
        </w:trPr>
        <w:tc>
          <w:tcPr>
            <w:tcW w:w="3600" w:type="dxa"/>
          </w:tcPr>
          <w:p w14:paraId="4870245C" w14:textId="77777777" w:rsidR="00C8419A" w:rsidRPr="000A4D45" w:rsidRDefault="00C8419A" w:rsidP="00BD3E91">
            <w:pPr>
              <w:spacing w:line="240" w:lineRule="exact"/>
              <w:ind w:left="11"/>
              <w:rPr>
                <w:b/>
                <w:bCs/>
                <w:i/>
                <w:iCs/>
              </w:rPr>
            </w:pPr>
            <w:r w:rsidRPr="000A4D45">
              <w:rPr>
                <w:b/>
                <w:bCs/>
                <w:i/>
                <w:iCs/>
              </w:rPr>
              <w:t>Deferred tax assets</w:t>
            </w:r>
          </w:p>
        </w:tc>
        <w:tc>
          <w:tcPr>
            <w:tcW w:w="1170" w:type="dxa"/>
          </w:tcPr>
          <w:p w14:paraId="112FA85A" w14:textId="77777777" w:rsidR="00C8419A" w:rsidRPr="000A4D45" w:rsidRDefault="00C8419A" w:rsidP="00BD3E91">
            <w:pPr>
              <w:spacing w:line="240" w:lineRule="exact"/>
              <w:ind w:right="101"/>
              <w:jc w:val="right"/>
            </w:pPr>
          </w:p>
        </w:tc>
        <w:tc>
          <w:tcPr>
            <w:tcW w:w="180" w:type="dxa"/>
          </w:tcPr>
          <w:p w14:paraId="6C5A50BF" w14:textId="77777777" w:rsidR="00C8419A" w:rsidRPr="000A4D45" w:rsidRDefault="00C8419A" w:rsidP="00BD3E91">
            <w:pPr>
              <w:pStyle w:val="acctfourfigures"/>
              <w:tabs>
                <w:tab w:val="clear" w:pos="765"/>
                <w:tab w:val="decimal" w:pos="911"/>
              </w:tabs>
              <w:spacing w:line="240" w:lineRule="exact"/>
              <w:ind w:right="-96"/>
            </w:pPr>
          </w:p>
        </w:tc>
        <w:tc>
          <w:tcPr>
            <w:tcW w:w="1260" w:type="dxa"/>
          </w:tcPr>
          <w:p w14:paraId="5FD8973C" w14:textId="77777777" w:rsidR="00C8419A" w:rsidRPr="000A4D45" w:rsidRDefault="00C8419A" w:rsidP="00BD3E91">
            <w:pPr>
              <w:pStyle w:val="acctfourfigures"/>
              <w:tabs>
                <w:tab w:val="clear" w:pos="765"/>
                <w:tab w:val="decimal" w:pos="821"/>
              </w:tabs>
              <w:spacing w:line="240" w:lineRule="exact"/>
              <w:ind w:right="-96"/>
            </w:pPr>
          </w:p>
        </w:tc>
        <w:tc>
          <w:tcPr>
            <w:tcW w:w="180" w:type="dxa"/>
            <w:vAlign w:val="bottom"/>
          </w:tcPr>
          <w:p w14:paraId="132ECFB6" w14:textId="77777777" w:rsidR="00C8419A" w:rsidRPr="000A4D45" w:rsidRDefault="00C8419A" w:rsidP="00BD3E91">
            <w:pPr>
              <w:tabs>
                <w:tab w:val="decimal" w:pos="911"/>
              </w:tabs>
              <w:spacing w:line="240" w:lineRule="exact"/>
              <w:ind w:right="-72"/>
            </w:pPr>
          </w:p>
        </w:tc>
        <w:tc>
          <w:tcPr>
            <w:tcW w:w="1350" w:type="dxa"/>
          </w:tcPr>
          <w:p w14:paraId="05E336B6" w14:textId="77777777" w:rsidR="00C8419A" w:rsidRPr="000A4D45" w:rsidRDefault="00C8419A" w:rsidP="00BD3E91">
            <w:pPr>
              <w:pStyle w:val="acctfourfigures"/>
              <w:tabs>
                <w:tab w:val="clear" w:pos="765"/>
                <w:tab w:val="decimal" w:pos="641"/>
              </w:tabs>
              <w:spacing w:line="240" w:lineRule="exact"/>
              <w:ind w:right="-58"/>
            </w:pPr>
          </w:p>
        </w:tc>
        <w:tc>
          <w:tcPr>
            <w:tcW w:w="180" w:type="dxa"/>
            <w:vAlign w:val="bottom"/>
          </w:tcPr>
          <w:p w14:paraId="78B6A36E" w14:textId="77777777" w:rsidR="00C8419A" w:rsidRPr="000A4D45" w:rsidRDefault="00C8419A" w:rsidP="00BD3E91">
            <w:pPr>
              <w:tabs>
                <w:tab w:val="decimal" w:pos="911"/>
              </w:tabs>
              <w:spacing w:line="240" w:lineRule="exact"/>
              <w:ind w:right="-72"/>
            </w:pPr>
          </w:p>
        </w:tc>
        <w:tc>
          <w:tcPr>
            <w:tcW w:w="1350" w:type="dxa"/>
          </w:tcPr>
          <w:p w14:paraId="11A89F76" w14:textId="77777777" w:rsidR="00C8419A" w:rsidRPr="000A4D45" w:rsidRDefault="00C8419A" w:rsidP="00BD3E91">
            <w:pPr>
              <w:pStyle w:val="acctfourfigures"/>
              <w:tabs>
                <w:tab w:val="clear" w:pos="765"/>
                <w:tab w:val="decimal" w:pos="1091"/>
              </w:tabs>
              <w:spacing w:line="240" w:lineRule="exact"/>
              <w:ind w:right="-96"/>
            </w:pPr>
          </w:p>
        </w:tc>
      </w:tr>
      <w:tr w:rsidR="00C8419A" w:rsidRPr="0070181D" w14:paraId="4032394F" w14:textId="77777777" w:rsidTr="000D1535">
        <w:trPr>
          <w:cantSplit/>
        </w:trPr>
        <w:tc>
          <w:tcPr>
            <w:tcW w:w="3600" w:type="dxa"/>
          </w:tcPr>
          <w:p w14:paraId="3AA92618" w14:textId="2C71596F" w:rsidR="00C8419A" w:rsidRPr="000A4D45" w:rsidRDefault="003757E9" w:rsidP="003757E9">
            <w:pPr>
              <w:spacing w:line="240" w:lineRule="exact"/>
              <w:ind w:left="11" w:right="-80"/>
            </w:pPr>
            <w:r>
              <w:rPr>
                <w:rFonts w:cs="Angsana New"/>
                <w:szCs w:val="28"/>
              </w:rPr>
              <w:t>A</w:t>
            </w:r>
            <w:r w:rsidR="00C8419A">
              <w:t xml:space="preserve">ccounts </w:t>
            </w:r>
            <w:r w:rsidR="00C8419A" w:rsidRPr="000A4D45">
              <w:t xml:space="preserve">receivable </w:t>
            </w:r>
          </w:p>
        </w:tc>
        <w:tc>
          <w:tcPr>
            <w:tcW w:w="1170" w:type="dxa"/>
            <w:shd w:val="clear" w:color="auto" w:fill="auto"/>
            <w:vAlign w:val="bottom"/>
          </w:tcPr>
          <w:p w14:paraId="06273805" w14:textId="195BFA37" w:rsidR="00C8419A" w:rsidRPr="000D1535" w:rsidRDefault="000D1535" w:rsidP="00BD3E91">
            <w:pPr>
              <w:tabs>
                <w:tab w:val="decimal" w:pos="908"/>
              </w:tabs>
              <w:spacing w:line="240" w:lineRule="exact"/>
              <w:ind w:right="-81"/>
            </w:pPr>
            <w:r w:rsidRPr="000D1535">
              <w:t>14,574</w:t>
            </w:r>
          </w:p>
        </w:tc>
        <w:tc>
          <w:tcPr>
            <w:tcW w:w="180" w:type="dxa"/>
            <w:shd w:val="clear" w:color="auto" w:fill="auto"/>
            <w:vAlign w:val="bottom"/>
          </w:tcPr>
          <w:p w14:paraId="299CCE5E" w14:textId="77777777" w:rsidR="00C8419A" w:rsidRPr="000D1535" w:rsidRDefault="00C8419A" w:rsidP="00BD3E91">
            <w:pPr>
              <w:pStyle w:val="acctfourfigures"/>
              <w:tabs>
                <w:tab w:val="clear" w:pos="765"/>
                <w:tab w:val="decimal" w:pos="1087"/>
              </w:tabs>
              <w:spacing w:line="240" w:lineRule="exact"/>
              <w:ind w:right="-58"/>
            </w:pPr>
          </w:p>
        </w:tc>
        <w:tc>
          <w:tcPr>
            <w:tcW w:w="1260" w:type="dxa"/>
            <w:shd w:val="clear" w:color="auto" w:fill="auto"/>
            <w:vAlign w:val="bottom"/>
          </w:tcPr>
          <w:p w14:paraId="7FA5A89D" w14:textId="40F9ACC0" w:rsidR="00C8419A" w:rsidRPr="000D1535" w:rsidRDefault="000D1535" w:rsidP="00BD3E91">
            <w:pPr>
              <w:pStyle w:val="acctfourfigures"/>
              <w:tabs>
                <w:tab w:val="clear" w:pos="765"/>
                <w:tab w:val="decimal" w:pos="953"/>
              </w:tabs>
              <w:spacing w:line="240" w:lineRule="exact"/>
              <w:ind w:right="-58"/>
            </w:pPr>
            <w:r w:rsidRPr="000D1535">
              <w:t>(822)</w:t>
            </w:r>
          </w:p>
        </w:tc>
        <w:tc>
          <w:tcPr>
            <w:tcW w:w="180" w:type="dxa"/>
            <w:shd w:val="clear" w:color="auto" w:fill="auto"/>
            <w:vAlign w:val="bottom"/>
          </w:tcPr>
          <w:p w14:paraId="11427F48" w14:textId="77777777" w:rsidR="00C8419A" w:rsidRPr="000D1535" w:rsidRDefault="00C8419A" w:rsidP="00BD3E91">
            <w:pPr>
              <w:pStyle w:val="acctfourfigures"/>
              <w:tabs>
                <w:tab w:val="clear" w:pos="765"/>
                <w:tab w:val="decimal" w:pos="953"/>
              </w:tabs>
              <w:spacing w:line="240" w:lineRule="exact"/>
              <w:ind w:right="-58"/>
            </w:pPr>
          </w:p>
        </w:tc>
        <w:tc>
          <w:tcPr>
            <w:tcW w:w="1350" w:type="dxa"/>
            <w:shd w:val="clear" w:color="auto" w:fill="auto"/>
            <w:vAlign w:val="bottom"/>
          </w:tcPr>
          <w:p w14:paraId="3F19A487" w14:textId="77777777" w:rsidR="00C8419A" w:rsidRPr="000D1535" w:rsidRDefault="00C8419A" w:rsidP="00BD3E91">
            <w:pPr>
              <w:tabs>
                <w:tab w:val="decimal" w:pos="906"/>
              </w:tabs>
              <w:spacing w:line="240" w:lineRule="exact"/>
              <w:ind w:right="-81"/>
            </w:pPr>
            <w:r w:rsidRPr="000D1535">
              <w:t>-</w:t>
            </w:r>
          </w:p>
        </w:tc>
        <w:tc>
          <w:tcPr>
            <w:tcW w:w="180" w:type="dxa"/>
            <w:shd w:val="clear" w:color="auto" w:fill="auto"/>
            <w:vAlign w:val="bottom"/>
          </w:tcPr>
          <w:p w14:paraId="55C9B1CC" w14:textId="77777777" w:rsidR="00C8419A" w:rsidRPr="000D1535" w:rsidRDefault="00C8419A" w:rsidP="00BD3E91">
            <w:pPr>
              <w:pStyle w:val="acctfourfigures"/>
              <w:tabs>
                <w:tab w:val="clear" w:pos="765"/>
                <w:tab w:val="decimal" w:pos="1087"/>
              </w:tabs>
              <w:spacing w:line="240" w:lineRule="exact"/>
              <w:ind w:right="-58"/>
            </w:pPr>
          </w:p>
        </w:tc>
        <w:tc>
          <w:tcPr>
            <w:tcW w:w="1350" w:type="dxa"/>
            <w:shd w:val="clear" w:color="auto" w:fill="auto"/>
            <w:vAlign w:val="bottom"/>
          </w:tcPr>
          <w:p w14:paraId="35B6C862" w14:textId="47FC0FC3" w:rsidR="00C8419A" w:rsidRPr="000D1535" w:rsidRDefault="000D1535" w:rsidP="00BD3E91">
            <w:pPr>
              <w:pStyle w:val="acctfourfigures"/>
              <w:tabs>
                <w:tab w:val="clear" w:pos="765"/>
                <w:tab w:val="decimal" w:pos="1087"/>
              </w:tabs>
              <w:spacing w:line="240" w:lineRule="exact"/>
              <w:ind w:right="-58"/>
            </w:pPr>
            <w:r w:rsidRPr="000D1535">
              <w:t>13,692</w:t>
            </w:r>
          </w:p>
        </w:tc>
      </w:tr>
      <w:tr w:rsidR="00C8419A" w:rsidRPr="0070181D" w14:paraId="6A0F7EB6" w14:textId="77777777" w:rsidTr="000D1535">
        <w:trPr>
          <w:cantSplit/>
        </w:trPr>
        <w:tc>
          <w:tcPr>
            <w:tcW w:w="3600" w:type="dxa"/>
          </w:tcPr>
          <w:p w14:paraId="61CD6024" w14:textId="77777777" w:rsidR="00C8419A" w:rsidRPr="000A4D45" w:rsidRDefault="00C8419A" w:rsidP="00BD3E91">
            <w:pPr>
              <w:spacing w:line="240" w:lineRule="exact"/>
              <w:ind w:left="191" w:hanging="180"/>
            </w:pPr>
            <w:r w:rsidRPr="000A4D45">
              <w:t>Differences arising from revenue recognition</w:t>
            </w:r>
          </w:p>
        </w:tc>
        <w:tc>
          <w:tcPr>
            <w:tcW w:w="1170" w:type="dxa"/>
            <w:shd w:val="clear" w:color="auto" w:fill="auto"/>
            <w:vAlign w:val="bottom"/>
          </w:tcPr>
          <w:p w14:paraId="1EEE3A1E" w14:textId="34F5D927" w:rsidR="00C8419A" w:rsidRPr="000D1535" w:rsidRDefault="000D1535" w:rsidP="00BD3E91">
            <w:pPr>
              <w:tabs>
                <w:tab w:val="decimal" w:pos="908"/>
              </w:tabs>
              <w:spacing w:line="240" w:lineRule="exact"/>
              <w:ind w:right="-81"/>
            </w:pPr>
            <w:r w:rsidRPr="000D1535">
              <w:t>801</w:t>
            </w:r>
          </w:p>
        </w:tc>
        <w:tc>
          <w:tcPr>
            <w:tcW w:w="180" w:type="dxa"/>
            <w:shd w:val="clear" w:color="auto" w:fill="auto"/>
            <w:vAlign w:val="bottom"/>
          </w:tcPr>
          <w:p w14:paraId="34386019" w14:textId="77777777" w:rsidR="00C8419A" w:rsidRPr="000D1535" w:rsidRDefault="00C8419A" w:rsidP="00BD3E91">
            <w:pPr>
              <w:pStyle w:val="acctfourfigures"/>
              <w:tabs>
                <w:tab w:val="clear" w:pos="765"/>
                <w:tab w:val="decimal" w:pos="1087"/>
              </w:tabs>
              <w:spacing w:line="240" w:lineRule="exact"/>
              <w:ind w:right="-58"/>
            </w:pPr>
          </w:p>
        </w:tc>
        <w:tc>
          <w:tcPr>
            <w:tcW w:w="1260" w:type="dxa"/>
            <w:shd w:val="clear" w:color="auto" w:fill="auto"/>
            <w:vAlign w:val="bottom"/>
          </w:tcPr>
          <w:p w14:paraId="71CB78B2" w14:textId="0C247E3F" w:rsidR="00C8419A" w:rsidRPr="000D1535" w:rsidRDefault="000D1535" w:rsidP="00BD3E91">
            <w:pPr>
              <w:pStyle w:val="acctfourfigures"/>
              <w:tabs>
                <w:tab w:val="clear" w:pos="765"/>
                <w:tab w:val="decimal" w:pos="953"/>
              </w:tabs>
              <w:spacing w:line="240" w:lineRule="exact"/>
              <w:ind w:right="-58"/>
            </w:pPr>
            <w:r w:rsidRPr="000D1535">
              <w:t>(2)</w:t>
            </w:r>
          </w:p>
        </w:tc>
        <w:tc>
          <w:tcPr>
            <w:tcW w:w="180" w:type="dxa"/>
            <w:shd w:val="clear" w:color="auto" w:fill="auto"/>
            <w:vAlign w:val="bottom"/>
          </w:tcPr>
          <w:p w14:paraId="25E227CC" w14:textId="77777777" w:rsidR="00C8419A" w:rsidRPr="000D1535" w:rsidRDefault="00C8419A" w:rsidP="00BD3E91">
            <w:pPr>
              <w:pStyle w:val="acctfourfigures"/>
              <w:tabs>
                <w:tab w:val="clear" w:pos="765"/>
                <w:tab w:val="decimal" w:pos="953"/>
              </w:tabs>
              <w:spacing w:line="240" w:lineRule="exact"/>
              <w:ind w:right="-58"/>
            </w:pPr>
          </w:p>
        </w:tc>
        <w:tc>
          <w:tcPr>
            <w:tcW w:w="1350" w:type="dxa"/>
            <w:shd w:val="clear" w:color="auto" w:fill="auto"/>
            <w:vAlign w:val="bottom"/>
          </w:tcPr>
          <w:p w14:paraId="701D7C92" w14:textId="77777777" w:rsidR="00C8419A" w:rsidRPr="000D1535" w:rsidRDefault="00C8419A" w:rsidP="00BD3E91">
            <w:pPr>
              <w:tabs>
                <w:tab w:val="decimal" w:pos="906"/>
              </w:tabs>
              <w:spacing w:line="240" w:lineRule="exact"/>
              <w:ind w:right="-81"/>
            </w:pPr>
            <w:r w:rsidRPr="000D1535">
              <w:t>-</w:t>
            </w:r>
          </w:p>
        </w:tc>
        <w:tc>
          <w:tcPr>
            <w:tcW w:w="180" w:type="dxa"/>
            <w:shd w:val="clear" w:color="auto" w:fill="auto"/>
            <w:vAlign w:val="bottom"/>
          </w:tcPr>
          <w:p w14:paraId="3640E779" w14:textId="77777777" w:rsidR="00C8419A" w:rsidRPr="000D1535" w:rsidRDefault="00C8419A" w:rsidP="00BD3E91">
            <w:pPr>
              <w:pStyle w:val="acctfourfigures"/>
              <w:tabs>
                <w:tab w:val="clear" w:pos="765"/>
                <w:tab w:val="decimal" w:pos="1087"/>
              </w:tabs>
              <w:spacing w:line="240" w:lineRule="exact"/>
              <w:ind w:right="-58"/>
            </w:pPr>
          </w:p>
        </w:tc>
        <w:tc>
          <w:tcPr>
            <w:tcW w:w="1350" w:type="dxa"/>
            <w:shd w:val="clear" w:color="auto" w:fill="auto"/>
            <w:vAlign w:val="bottom"/>
          </w:tcPr>
          <w:p w14:paraId="72FCDF4D" w14:textId="3C8E6A94" w:rsidR="00C8419A" w:rsidRPr="000D1535" w:rsidRDefault="000D1535" w:rsidP="00BD3E91">
            <w:pPr>
              <w:pStyle w:val="acctfourfigures"/>
              <w:tabs>
                <w:tab w:val="clear" w:pos="765"/>
                <w:tab w:val="decimal" w:pos="1087"/>
              </w:tabs>
              <w:spacing w:line="240" w:lineRule="exact"/>
              <w:ind w:right="-58"/>
            </w:pPr>
            <w:r w:rsidRPr="000D1535">
              <w:t>799</w:t>
            </w:r>
          </w:p>
        </w:tc>
      </w:tr>
      <w:tr w:rsidR="00C8419A" w:rsidRPr="0070181D" w14:paraId="4CB27000" w14:textId="77777777" w:rsidTr="000D1535">
        <w:trPr>
          <w:cantSplit/>
        </w:trPr>
        <w:tc>
          <w:tcPr>
            <w:tcW w:w="3600" w:type="dxa"/>
          </w:tcPr>
          <w:p w14:paraId="6F7D0220" w14:textId="77777777" w:rsidR="00C8419A" w:rsidRPr="000A4D45" w:rsidRDefault="00C8419A" w:rsidP="00BD3E91">
            <w:pPr>
              <w:spacing w:line="240" w:lineRule="exact"/>
              <w:ind w:left="191" w:hanging="180"/>
            </w:pPr>
            <w:r w:rsidRPr="000A4D45">
              <w:t>Provisions</w:t>
            </w:r>
          </w:p>
        </w:tc>
        <w:tc>
          <w:tcPr>
            <w:tcW w:w="1170" w:type="dxa"/>
            <w:shd w:val="clear" w:color="auto" w:fill="auto"/>
            <w:vAlign w:val="bottom"/>
          </w:tcPr>
          <w:p w14:paraId="29C7890D" w14:textId="6491A3FC" w:rsidR="00C8419A" w:rsidRPr="000D1535" w:rsidRDefault="000D1535" w:rsidP="00BD3E91">
            <w:pPr>
              <w:tabs>
                <w:tab w:val="decimal" w:pos="908"/>
              </w:tabs>
              <w:spacing w:line="240" w:lineRule="exact"/>
              <w:ind w:right="-81"/>
            </w:pPr>
            <w:r w:rsidRPr="000D1535">
              <w:t>3,247</w:t>
            </w:r>
          </w:p>
        </w:tc>
        <w:tc>
          <w:tcPr>
            <w:tcW w:w="180" w:type="dxa"/>
            <w:shd w:val="clear" w:color="auto" w:fill="auto"/>
            <w:vAlign w:val="bottom"/>
          </w:tcPr>
          <w:p w14:paraId="66E18246" w14:textId="77777777" w:rsidR="00C8419A" w:rsidRPr="000D1535" w:rsidRDefault="00C8419A" w:rsidP="00BD3E91">
            <w:pPr>
              <w:pStyle w:val="acctfourfigures"/>
              <w:tabs>
                <w:tab w:val="clear" w:pos="765"/>
                <w:tab w:val="decimal" w:pos="1087"/>
              </w:tabs>
              <w:spacing w:line="240" w:lineRule="exact"/>
              <w:ind w:right="-58"/>
            </w:pPr>
          </w:p>
        </w:tc>
        <w:tc>
          <w:tcPr>
            <w:tcW w:w="1260" w:type="dxa"/>
            <w:shd w:val="clear" w:color="auto" w:fill="auto"/>
            <w:vAlign w:val="bottom"/>
          </w:tcPr>
          <w:p w14:paraId="744FAD5D" w14:textId="40D3BB12" w:rsidR="00C8419A" w:rsidRPr="000D1535" w:rsidRDefault="000D1535" w:rsidP="00BD3E91">
            <w:pPr>
              <w:pStyle w:val="acctfourfigures"/>
              <w:tabs>
                <w:tab w:val="clear" w:pos="765"/>
                <w:tab w:val="decimal" w:pos="953"/>
              </w:tabs>
              <w:spacing w:line="240" w:lineRule="exact"/>
              <w:ind w:right="-58"/>
            </w:pPr>
            <w:r w:rsidRPr="000D1535">
              <w:t>(374)</w:t>
            </w:r>
          </w:p>
        </w:tc>
        <w:tc>
          <w:tcPr>
            <w:tcW w:w="180" w:type="dxa"/>
            <w:shd w:val="clear" w:color="auto" w:fill="auto"/>
            <w:vAlign w:val="bottom"/>
          </w:tcPr>
          <w:p w14:paraId="2FBAC53E" w14:textId="77777777" w:rsidR="00C8419A" w:rsidRPr="000D1535" w:rsidRDefault="00C8419A" w:rsidP="00BD3E91">
            <w:pPr>
              <w:pStyle w:val="acctfourfigures"/>
              <w:tabs>
                <w:tab w:val="clear" w:pos="765"/>
                <w:tab w:val="decimal" w:pos="953"/>
              </w:tabs>
              <w:spacing w:line="240" w:lineRule="exact"/>
              <w:ind w:right="-58"/>
            </w:pPr>
          </w:p>
        </w:tc>
        <w:tc>
          <w:tcPr>
            <w:tcW w:w="1350" w:type="dxa"/>
            <w:shd w:val="clear" w:color="auto" w:fill="auto"/>
            <w:vAlign w:val="bottom"/>
          </w:tcPr>
          <w:p w14:paraId="2B2DAA20" w14:textId="77777777" w:rsidR="00C8419A" w:rsidRPr="000D1535" w:rsidRDefault="00C8419A" w:rsidP="00BD3E91">
            <w:pPr>
              <w:tabs>
                <w:tab w:val="decimal" w:pos="906"/>
              </w:tabs>
              <w:spacing w:line="240" w:lineRule="exact"/>
              <w:ind w:right="-81"/>
            </w:pPr>
            <w:r w:rsidRPr="000D1535">
              <w:t>-</w:t>
            </w:r>
          </w:p>
        </w:tc>
        <w:tc>
          <w:tcPr>
            <w:tcW w:w="180" w:type="dxa"/>
            <w:shd w:val="clear" w:color="auto" w:fill="auto"/>
            <w:vAlign w:val="bottom"/>
          </w:tcPr>
          <w:p w14:paraId="11E455DC" w14:textId="77777777" w:rsidR="00C8419A" w:rsidRPr="000D1535" w:rsidRDefault="00C8419A" w:rsidP="00BD3E91">
            <w:pPr>
              <w:pStyle w:val="acctfourfigures"/>
              <w:tabs>
                <w:tab w:val="clear" w:pos="765"/>
                <w:tab w:val="decimal" w:pos="1087"/>
              </w:tabs>
              <w:spacing w:line="240" w:lineRule="exact"/>
              <w:ind w:right="-58"/>
            </w:pPr>
          </w:p>
        </w:tc>
        <w:tc>
          <w:tcPr>
            <w:tcW w:w="1350" w:type="dxa"/>
            <w:shd w:val="clear" w:color="auto" w:fill="auto"/>
            <w:vAlign w:val="bottom"/>
          </w:tcPr>
          <w:p w14:paraId="7FBE904A" w14:textId="287D7256" w:rsidR="00C8419A" w:rsidRPr="000D1535" w:rsidRDefault="000D1535" w:rsidP="00BD3E91">
            <w:pPr>
              <w:pStyle w:val="acctfourfigures"/>
              <w:tabs>
                <w:tab w:val="clear" w:pos="765"/>
                <w:tab w:val="decimal" w:pos="1087"/>
              </w:tabs>
              <w:spacing w:line="240" w:lineRule="exact"/>
              <w:ind w:right="-58"/>
            </w:pPr>
            <w:r w:rsidRPr="000D1535">
              <w:t>2,873</w:t>
            </w:r>
          </w:p>
        </w:tc>
      </w:tr>
      <w:tr w:rsidR="00C8419A" w:rsidRPr="0070181D" w14:paraId="04F11E67" w14:textId="77777777" w:rsidTr="000D1535">
        <w:trPr>
          <w:cantSplit/>
        </w:trPr>
        <w:tc>
          <w:tcPr>
            <w:tcW w:w="3600" w:type="dxa"/>
          </w:tcPr>
          <w:p w14:paraId="747F996C" w14:textId="5F909F87" w:rsidR="00C8419A" w:rsidRPr="000A4D45" w:rsidRDefault="00C8419A" w:rsidP="00BD3E91">
            <w:pPr>
              <w:spacing w:line="240" w:lineRule="exact"/>
              <w:ind w:left="11"/>
            </w:pPr>
            <w:r w:rsidRPr="000A4D45">
              <w:t>Provision for employee benefits</w:t>
            </w:r>
          </w:p>
        </w:tc>
        <w:tc>
          <w:tcPr>
            <w:tcW w:w="1170" w:type="dxa"/>
            <w:shd w:val="clear" w:color="auto" w:fill="auto"/>
            <w:vAlign w:val="bottom"/>
          </w:tcPr>
          <w:p w14:paraId="5E2DB3E0" w14:textId="417668DB" w:rsidR="00C8419A" w:rsidRPr="000D1535" w:rsidRDefault="000D1535" w:rsidP="00BD3E91">
            <w:pPr>
              <w:tabs>
                <w:tab w:val="decimal" w:pos="908"/>
              </w:tabs>
              <w:spacing w:line="240" w:lineRule="exact"/>
              <w:ind w:right="-81"/>
            </w:pPr>
            <w:r w:rsidRPr="000D1535">
              <w:t>830</w:t>
            </w:r>
          </w:p>
        </w:tc>
        <w:tc>
          <w:tcPr>
            <w:tcW w:w="180" w:type="dxa"/>
            <w:shd w:val="clear" w:color="auto" w:fill="auto"/>
            <w:vAlign w:val="bottom"/>
          </w:tcPr>
          <w:p w14:paraId="1A5A8B18" w14:textId="77777777" w:rsidR="00C8419A" w:rsidRPr="000D1535" w:rsidRDefault="00C8419A" w:rsidP="00BD3E91">
            <w:pPr>
              <w:pStyle w:val="acctfourfigures"/>
              <w:tabs>
                <w:tab w:val="clear" w:pos="765"/>
                <w:tab w:val="decimal" w:pos="1087"/>
              </w:tabs>
              <w:spacing w:line="240" w:lineRule="exact"/>
              <w:ind w:right="-58"/>
            </w:pPr>
          </w:p>
        </w:tc>
        <w:tc>
          <w:tcPr>
            <w:tcW w:w="1260" w:type="dxa"/>
            <w:shd w:val="clear" w:color="auto" w:fill="auto"/>
            <w:vAlign w:val="bottom"/>
          </w:tcPr>
          <w:p w14:paraId="1E96CEB8" w14:textId="68F7E3D6" w:rsidR="00C8419A" w:rsidRPr="000D1535" w:rsidRDefault="000D1535" w:rsidP="00BD3E91">
            <w:pPr>
              <w:pStyle w:val="acctfourfigures"/>
              <w:tabs>
                <w:tab w:val="clear" w:pos="765"/>
                <w:tab w:val="decimal" w:pos="953"/>
              </w:tabs>
              <w:spacing w:line="240" w:lineRule="exact"/>
              <w:ind w:right="-58"/>
            </w:pPr>
            <w:r w:rsidRPr="000D1535">
              <w:t>327</w:t>
            </w:r>
          </w:p>
        </w:tc>
        <w:tc>
          <w:tcPr>
            <w:tcW w:w="180" w:type="dxa"/>
            <w:shd w:val="clear" w:color="auto" w:fill="auto"/>
            <w:vAlign w:val="bottom"/>
          </w:tcPr>
          <w:p w14:paraId="1A8528C3" w14:textId="77777777" w:rsidR="00C8419A" w:rsidRPr="000D1535" w:rsidRDefault="00C8419A" w:rsidP="00BD3E91">
            <w:pPr>
              <w:pStyle w:val="acctfourfigures"/>
              <w:tabs>
                <w:tab w:val="clear" w:pos="765"/>
                <w:tab w:val="decimal" w:pos="953"/>
              </w:tabs>
              <w:spacing w:line="240" w:lineRule="exact"/>
              <w:ind w:right="-58"/>
            </w:pPr>
          </w:p>
        </w:tc>
        <w:tc>
          <w:tcPr>
            <w:tcW w:w="1350" w:type="dxa"/>
            <w:shd w:val="clear" w:color="auto" w:fill="auto"/>
            <w:vAlign w:val="bottom"/>
          </w:tcPr>
          <w:p w14:paraId="017971FF" w14:textId="77777777" w:rsidR="00C8419A" w:rsidRPr="000D1535" w:rsidRDefault="00C8419A" w:rsidP="00BD3E91">
            <w:pPr>
              <w:tabs>
                <w:tab w:val="decimal" w:pos="906"/>
              </w:tabs>
              <w:spacing w:line="240" w:lineRule="exact"/>
              <w:ind w:right="-81"/>
            </w:pPr>
            <w:r w:rsidRPr="000D1535">
              <w:t>-</w:t>
            </w:r>
          </w:p>
        </w:tc>
        <w:tc>
          <w:tcPr>
            <w:tcW w:w="180" w:type="dxa"/>
            <w:shd w:val="clear" w:color="auto" w:fill="auto"/>
            <w:vAlign w:val="bottom"/>
          </w:tcPr>
          <w:p w14:paraId="2B16FD1C" w14:textId="77777777" w:rsidR="00C8419A" w:rsidRPr="000D1535" w:rsidRDefault="00C8419A" w:rsidP="00BD3E91">
            <w:pPr>
              <w:pStyle w:val="acctfourfigures"/>
              <w:tabs>
                <w:tab w:val="clear" w:pos="765"/>
                <w:tab w:val="decimal" w:pos="1087"/>
              </w:tabs>
              <w:spacing w:line="240" w:lineRule="exact"/>
              <w:ind w:right="-58"/>
            </w:pPr>
          </w:p>
        </w:tc>
        <w:tc>
          <w:tcPr>
            <w:tcW w:w="1350" w:type="dxa"/>
            <w:shd w:val="clear" w:color="auto" w:fill="auto"/>
            <w:vAlign w:val="bottom"/>
          </w:tcPr>
          <w:p w14:paraId="2BF8DADD" w14:textId="2D1A426A" w:rsidR="00C8419A" w:rsidRPr="000D1535" w:rsidRDefault="000D1535" w:rsidP="00BD3E91">
            <w:pPr>
              <w:pStyle w:val="acctfourfigures"/>
              <w:tabs>
                <w:tab w:val="clear" w:pos="765"/>
                <w:tab w:val="decimal" w:pos="1087"/>
              </w:tabs>
              <w:spacing w:line="240" w:lineRule="exact"/>
              <w:ind w:right="-58"/>
            </w:pPr>
            <w:r w:rsidRPr="000D1535">
              <w:t>1,157</w:t>
            </w:r>
          </w:p>
        </w:tc>
      </w:tr>
      <w:tr w:rsidR="00C8419A" w:rsidRPr="0070181D" w14:paraId="037D94BA" w14:textId="77777777" w:rsidTr="000D1535">
        <w:trPr>
          <w:cantSplit/>
        </w:trPr>
        <w:tc>
          <w:tcPr>
            <w:tcW w:w="3600" w:type="dxa"/>
          </w:tcPr>
          <w:p w14:paraId="3128038A" w14:textId="77777777" w:rsidR="00C8419A" w:rsidRPr="00AD37B2" w:rsidRDefault="00C8419A" w:rsidP="00BD3E91">
            <w:pPr>
              <w:spacing w:line="240" w:lineRule="exact"/>
              <w:ind w:left="11"/>
              <w:rPr>
                <w:rFonts w:cs="Angsana New"/>
                <w:szCs w:val="28"/>
              </w:rPr>
            </w:pPr>
            <w:r w:rsidRPr="00AD37B2">
              <w:rPr>
                <w:rFonts w:cs="Angsana New"/>
                <w:szCs w:val="28"/>
              </w:rPr>
              <w:t>Contract liabilities</w:t>
            </w:r>
          </w:p>
        </w:tc>
        <w:tc>
          <w:tcPr>
            <w:tcW w:w="1170" w:type="dxa"/>
            <w:shd w:val="clear" w:color="auto" w:fill="auto"/>
            <w:vAlign w:val="bottom"/>
          </w:tcPr>
          <w:p w14:paraId="671C841C" w14:textId="17FDB9E0" w:rsidR="00C8419A" w:rsidRPr="000D1535" w:rsidRDefault="000D1535" w:rsidP="00BD3E91">
            <w:pPr>
              <w:tabs>
                <w:tab w:val="decimal" w:pos="908"/>
              </w:tabs>
              <w:spacing w:line="240" w:lineRule="exact"/>
              <w:ind w:right="-81"/>
            </w:pPr>
            <w:r w:rsidRPr="000D1535">
              <w:t>102,843</w:t>
            </w:r>
          </w:p>
        </w:tc>
        <w:tc>
          <w:tcPr>
            <w:tcW w:w="180" w:type="dxa"/>
            <w:shd w:val="clear" w:color="auto" w:fill="auto"/>
            <w:vAlign w:val="bottom"/>
          </w:tcPr>
          <w:p w14:paraId="4C05067E" w14:textId="77777777" w:rsidR="00C8419A" w:rsidRPr="000D1535" w:rsidRDefault="00C8419A" w:rsidP="00BD3E91">
            <w:pPr>
              <w:pStyle w:val="acctfourfigures"/>
              <w:tabs>
                <w:tab w:val="clear" w:pos="765"/>
                <w:tab w:val="decimal" w:pos="1087"/>
              </w:tabs>
              <w:spacing w:line="240" w:lineRule="exact"/>
              <w:ind w:right="-58"/>
            </w:pPr>
          </w:p>
        </w:tc>
        <w:tc>
          <w:tcPr>
            <w:tcW w:w="1260" w:type="dxa"/>
            <w:shd w:val="clear" w:color="auto" w:fill="auto"/>
            <w:vAlign w:val="bottom"/>
          </w:tcPr>
          <w:p w14:paraId="77D6E989" w14:textId="0A06D9A1" w:rsidR="00C8419A" w:rsidRPr="000D1535" w:rsidRDefault="000D1535" w:rsidP="00BD3E91">
            <w:pPr>
              <w:pStyle w:val="acctfourfigures"/>
              <w:tabs>
                <w:tab w:val="clear" w:pos="765"/>
                <w:tab w:val="decimal" w:pos="953"/>
              </w:tabs>
              <w:spacing w:line="240" w:lineRule="exact"/>
              <w:ind w:right="-58"/>
            </w:pPr>
            <w:r w:rsidRPr="000D1535">
              <w:t>(3,722)</w:t>
            </w:r>
          </w:p>
        </w:tc>
        <w:tc>
          <w:tcPr>
            <w:tcW w:w="180" w:type="dxa"/>
            <w:shd w:val="clear" w:color="auto" w:fill="auto"/>
            <w:vAlign w:val="bottom"/>
          </w:tcPr>
          <w:p w14:paraId="0ACA1DD7" w14:textId="77777777" w:rsidR="00C8419A" w:rsidRPr="000D1535" w:rsidRDefault="00C8419A" w:rsidP="00BD3E91">
            <w:pPr>
              <w:pStyle w:val="acctfourfigures"/>
              <w:tabs>
                <w:tab w:val="clear" w:pos="765"/>
                <w:tab w:val="decimal" w:pos="953"/>
              </w:tabs>
              <w:spacing w:line="240" w:lineRule="exact"/>
              <w:ind w:right="-58"/>
            </w:pPr>
          </w:p>
        </w:tc>
        <w:tc>
          <w:tcPr>
            <w:tcW w:w="1350" w:type="dxa"/>
            <w:shd w:val="clear" w:color="auto" w:fill="auto"/>
            <w:vAlign w:val="bottom"/>
          </w:tcPr>
          <w:p w14:paraId="06E77855" w14:textId="77777777" w:rsidR="00C8419A" w:rsidRPr="000D1535" w:rsidRDefault="00C8419A" w:rsidP="00BD3E91">
            <w:pPr>
              <w:tabs>
                <w:tab w:val="decimal" w:pos="906"/>
              </w:tabs>
              <w:spacing w:line="240" w:lineRule="exact"/>
              <w:ind w:right="-81"/>
            </w:pPr>
            <w:r w:rsidRPr="000D1535">
              <w:t>-</w:t>
            </w:r>
          </w:p>
        </w:tc>
        <w:tc>
          <w:tcPr>
            <w:tcW w:w="180" w:type="dxa"/>
            <w:shd w:val="clear" w:color="auto" w:fill="auto"/>
            <w:vAlign w:val="bottom"/>
          </w:tcPr>
          <w:p w14:paraId="79000355" w14:textId="77777777" w:rsidR="00C8419A" w:rsidRPr="000D1535" w:rsidRDefault="00C8419A" w:rsidP="00BD3E91">
            <w:pPr>
              <w:pStyle w:val="acctfourfigures"/>
              <w:tabs>
                <w:tab w:val="clear" w:pos="765"/>
                <w:tab w:val="decimal" w:pos="1087"/>
              </w:tabs>
              <w:spacing w:line="240" w:lineRule="exact"/>
              <w:ind w:right="-58"/>
            </w:pPr>
          </w:p>
        </w:tc>
        <w:tc>
          <w:tcPr>
            <w:tcW w:w="1350" w:type="dxa"/>
            <w:shd w:val="clear" w:color="auto" w:fill="auto"/>
            <w:vAlign w:val="bottom"/>
          </w:tcPr>
          <w:p w14:paraId="108CC566" w14:textId="4E56D890" w:rsidR="00C8419A" w:rsidRPr="000D1535" w:rsidRDefault="000D1535" w:rsidP="00BD3E91">
            <w:pPr>
              <w:pStyle w:val="acctfourfigures"/>
              <w:tabs>
                <w:tab w:val="clear" w:pos="765"/>
                <w:tab w:val="decimal" w:pos="1087"/>
              </w:tabs>
              <w:spacing w:line="240" w:lineRule="exact"/>
              <w:ind w:right="-58"/>
            </w:pPr>
            <w:r w:rsidRPr="000D1535">
              <w:t>99,121</w:t>
            </w:r>
          </w:p>
        </w:tc>
      </w:tr>
      <w:tr w:rsidR="00C8419A" w:rsidRPr="000C323A" w14:paraId="63B9DDB8" w14:textId="77777777" w:rsidTr="000D1535">
        <w:trPr>
          <w:cantSplit/>
        </w:trPr>
        <w:tc>
          <w:tcPr>
            <w:tcW w:w="3600" w:type="dxa"/>
          </w:tcPr>
          <w:p w14:paraId="03BF5FAB" w14:textId="77777777" w:rsidR="00C8419A" w:rsidRPr="00AD37B2" w:rsidRDefault="00C8419A" w:rsidP="00BD3E91">
            <w:pPr>
              <w:spacing w:line="240" w:lineRule="exact"/>
              <w:ind w:left="11"/>
              <w:rPr>
                <w:rFonts w:cs="Angsana New"/>
                <w:szCs w:val="28"/>
              </w:rPr>
            </w:pPr>
            <w:r w:rsidRPr="000A4D45">
              <w:t>Depreciation of assets under leases</w:t>
            </w:r>
          </w:p>
        </w:tc>
        <w:tc>
          <w:tcPr>
            <w:tcW w:w="1170" w:type="dxa"/>
            <w:shd w:val="clear" w:color="auto" w:fill="auto"/>
            <w:vAlign w:val="bottom"/>
          </w:tcPr>
          <w:p w14:paraId="5FC5CA28" w14:textId="2BC1BC8A" w:rsidR="00C8419A" w:rsidRPr="000D1535" w:rsidRDefault="000D1535" w:rsidP="00BD3E91">
            <w:pPr>
              <w:tabs>
                <w:tab w:val="decimal" w:pos="915"/>
              </w:tabs>
              <w:spacing w:line="240" w:lineRule="exact"/>
              <w:ind w:right="-81"/>
            </w:pPr>
            <w:r w:rsidRPr="000D1535">
              <w:t>125</w:t>
            </w:r>
          </w:p>
        </w:tc>
        <w:tc>
          <w:tcPr>
            <w:tcW w:w="180" w:type="dxa"/>
            <w:shd w:val="clear" w:color="auto" w:fill="auto"/>
            <w:vAlign w:val="bottom"/>
          </w:tcPr>
          <w:p w14:paraId="41E952B9" w14:textId="77777777" w:rsidR="00C8419A" w:rsidRPr="000D1535" w:rsidRDefault="00C8419A" w:rsidP="00BD3E91">
            <w:pPr>
              <w:pStyle w:val="acctfourfigures"/>
              <w:tabs>
                <w:tab w:val="clear" w:pos="765"/>
                <w:tab w:val="decimal" w:pos="1087"/>
              </w:tabs>
              <w:spacing w:line="240" w:lineRule="exact"/>
              <w:ind w:right="-58"/>
            </w:pPr>
          </w:p>
        </w:tc>
        <w:tc>
          <w:tcPr>
            <w:tcW w:w="1260" w:type="dxa"/>
            <w:shd w:val="clear" w:color="auto" w:fill="auto"/>
            <w:vAlign w:val="bottom"/>
          </w:tcPr>
          <w:p w14:paraId="2F175627" w14:textId="567D9FBF" w:rsidR="00C8419A" w:rsidRPr="000D1535" w:rsidRDefault="000D1535" w:rsidP="00BD3E91">
            <w:pPr>
              <w:pStyle w:val="acctfourfigures"/>
              <w:tabs>
                <w:tab w:val="clear" w:pos="765"/>
                <w:tab w:val="decimal" w:pos="953"/>
              </w:tabs>
              <w:spacing w:line="240" w:lineRule="exact"/>
              <w:ind w:right="-58"/>
            </w:pPr>
            <w:r w:rsidRPr="000D1535">
              <w:t>248</w:t>
            </w:r>
          </w:p>
        </w:tc>
        <w:tc>
          <w:tcPr>
            <w:tcW w:w="180" w:type="dxa"/>
            <w:shd w:val="clear" w:color="auto" w:fill="auto"/>
            <w:vAlign w:val="bottom"/>
          </w:tcPr>
          <w:p w14:paraId="2D50F2EE" w14:textId="77777777" w:rsidR="00C8419A" w:rsidRPr="000D1535" w:rsidRDefault="00C8419A" w:rsidP="00BD3E91">
            <w:pPr>
              <w:pStyle w:val="acctfourfigures"/>
              <w:tabs>
                <w:tab w:val="clear" w:pos="765"/>
                <w:tab w:val="decimal" w:pos="953"/>
              </w:tabs>
              <w:spacing w:line="240" w:lineRule="exact"/>
              <w:ind w:right="-58"/>
            </w:pPr>
          </w:p>
        </w:tc>
        <w:tc>
          <w:tcPr>
            <w:tcW w:w="1350" w:type="dxa"/>
            <w:shd w:val="clear" w:color="auto" w:fill="auto"/>
            <w:vAlign w:val="bottom"/>
          </w:tcPr>
          <w:p w14:paraId="1584695C" w14:textId="77777777" w:rsidR="00C8419A" w:rsidRPr="000D1535" w:rsidRDefault="00C8419A" w:rsidP="00BD3E91">
            <w:pPr>
              <w:tabs>
                <w:tab w:val="decimal" w:pos="906"/>
              </w:tabs>
              <w:spacing w:line="240" w:lineRule="exact"/>
              <w:ind w:right="-81"/>
            </w:pPr>
            <w:r w:rsidRPr="000D1535">
              <w:t>-</w:t>
            </w:r>
          </w:p>
        </w:tc>
        <w:tc>
          <w:tcPr>
            <w:tcW w:w="180" w:type="dxa"/>
            <w:shd w:val="clear" w:color="auto" w:fill="auto"/>
            <w:vAlign w:val="bottom"/>
          </w:tcPr>
          <w:p w14:paraId="13CA9A2F" w14:textId="77777777" w:rsidR="00C8419A" w:rsidRPr="000D1535" w:rsidRDefault="00C8419A" w:rsidP="00BD3E91">
            <w:pPr>
              <w:pStyle w:val="acctfourfigures"/>
              <w:tabs>
                <w:tab w:val="clear" w:pos="765"/>
                <w:tab w:val="decimal" w:pos="1087"/>
              </w:tabs>
              <w:spacing w:line="240" w:lineRule="exact"/>
              <w:ind w:right="-58"/>
            </w:pPr>
          </w:p>
        </w:tc>
        <w:tc>
          <w:tcPr>
            <w:tcW w:w="1350" w:type="dxa"/>
            <w:shd w:val="clear" w:color="auto" w:fill="auto"/>
            <w:vAlign w:val="bottom"/>
          </w:tcPr>
          <w:p w14:paraId="5E89B38C" w14:textId="55DC582F" w:rsidR="00C8419A" w:rsidRPr="000D1535" w:rsidRDefault="000D1535" w:rsidP="00BD3E91">
            <w:pPr>
              <w:pStyle w:val="acctfourfigures"/>
              <w:tabs>
                <w:tab w:val="clear" w:pos="765"/>
                <w:tab w:val="decimal" w:pos="1087"/>
              </w:tabs>
              <w:spacing w:line="240" w:lineRule="exact"/>
              <w:ind w:right="-58"/>
              <w:rPr>
                <w:rFonts w:cstheme="minorBidi"/>
                <w:cs/>
              </w:rPr>
            </w:pPr>
            <w:r w:rsidRPr="000D1535">
              <w:rPr>
                <w:rFonts w:cstheme="minorBidi"/>
              </w:rPr>
              <w:t>373</w:t>
            </w:r>
          </w:p>
        </w:tc>
      </w:tr>
      <w:tr w:rsidR="00C8419A" w:rsidRPr="0070181D" w14:paraId="147073EB" w14:textId="77777777" w:rsidTr="000D1535">
        <w:trPr>
          <w:cantSplit/>
        </w:trPr>
        <w:tc>
          <w:tcPr>
            <w:tcW w:w="3600" w:type="dxa"/>
          </w:tcPr>
          <w:p w14:paraId="6C7BD034" w14:textId="77777777" w:rsidR="00C8419A" w:rsidRPr="000A4D45" w:rsidRDefault="00C8419A" w:rsidP="00BD3E91">
            <w:pPr>
              <w:spacing w:line="240" w:lineRule="exact"/>
              <w:ind w:left="11"/>
              <w:rPr>
                <w:b/>
                <w:bCs/>
              </w:rPr>
            </w:pPr>
            <w:r w:rsidRPr="000A4D45">
              <w:rPr>
                <w:b/>
                <w:bCs/>
              </w:rPr>
              <w:t>Total</w:t>
            </w:r>
          </w:p>
        </w:tc>
        <w:tc>
          <w:tcPr>
            <w:tcW w:w="1170" w:type="dxa"/>
            <w:tcBorders>
              <w:top w:val="single" w:sz="4" w:space="0" w:color="auto"/>
              <w:bottom w:val="single" w:sz="4" w:space="0" w:color="auto"/>
            </w:tcBorders>
            <w:shd w:val="clear" w:color="auto" w:fill="auto"/>
            <w:vAlign w:val="bottom"/>
          </w:tcPr>
          <w:p w14:paraId="64EF5E76" w14:textId="7BEDCBB7" w:rsidR="00C8419A" w:rsidRPr="000D1535" w:rsidRDefault="000D1535" w:rsidP="00BD3E91">
            <w:pPr>
              <w:tabs>
                <w:tab w:val="decimal" w:pos="908"/>
              </w:tabs>
              <w:spacing w:line="240" w:lineRule="exact"/>
              <w:ind w:right="-81"/>
              <w:rPr>
                <w:b/>
                <w:bCs/>
              </w:rPr>
            </w:pPr>
            <w:r w:rsidRPr="000D1535">
              <w:rPr>
                <w:b/>
                <w:bCs/>
              </w:rPr>
              <w:t>122,420</w:t>
            </w:r>
          </w:p>
        </w:tc>
        <w:tc>
          <w:tcPr>
            <w:tcW w:w="180" w:type="dxa"/>
            <w:shd w:val="clear" w:color="auto" w:fill="auto"/>
            <w:vAlign w:val="bottom"/>
          </w:tcPr>
          <w:p w14:paraId="4E07D392" w14:textId="77777777" w:rsidR="00C8419A" w:rsidRPr="000D1535" w:rsidRDefault="00C8419A" w:rsidP="00BD3E91">
            <w:pPr>
              <w:pStyle w:val="acctfourfigures"/>
              <w:tabs>
                <w:tab w:val="clear" w:pos="765"/>
                <w:tab w:val="decimal" w:pos="1087"/>
              </w:tabs>
              <w:spacing w:line="240" w:lineRule="exact"/>
              <w:ind w:right="-58"/>
              <w:rPr>
                <w:b/>
                <w:bCs/>
              </w:rPr>
            </w:pPr>
          </w:p>
        </w:tc>
        <w:tc>
          <w:tcPr>
            <w:tcW w:w="1260" w:type="dxa"/>
            <w:tcBorders>
              <w:top w:val="single" w:sz="4" w:space="0" w:color="auto"/>
              <w:bottom w:val="single" w:sz="4" w:space="0" w:color="auto"/>
            </w:tcBorders>
            <w:shd w:val="clear" w:color="auto" w:fill="auto"/>
            <w:vAlign w:val="bottom"/>
          </w:tcPr>
          <w:p w14:paraId="1D4C67CD" w14:textId="3F319980" w:rsidR="00C8419A" w:rsidRPr="000D1535" w:rsidRDefault="000D1535" w:rsidP="00BD3E91">
            <w:pPr>
              <w:pStyle w:val="acctfourfigures"/>
              <w:tabs>
                <w:tab w:val="clear" w:pos="765"/>
                <w:tab w:val="decimal" w:pos="953"/>
              </w:tabs>
              <w:spacing w:line="240" w:lineRule="exact"/>
              <w:ind w:right="-58"/>
              <w:rPr>
                <w:b/>
                <w:bCs/>
              </w:rPr>
            </w:pPr>
            <w:r w:rsidRPr="000D1535">
              <w:rPr>
                <w:b/>
                <w:bCs/>
              </w:rPr>
              <w:t>(4,405)</w:t>
            </w:r>
          </w:p>
        </w:tc>
        <w:tc>
          <w:tcPr>
            <w:tcW w:w="180" w:type="dxa"/>
            <w:shd w:val="clear" w:color="auto" w:fill="auto"/>
            <w:vAlign w:val="bottom"/>
          </w:tcPr>
          <w:p w14:paraId="1736DC32" w14:textId="77777777" w:rsidR="00C8419A" w:rsidRPr="000D1535" w:rsidRDefault="00C8419A" w:rsidP="00BD3E91">
            <w:pPr>
              <w:pStyle w:val="acctfourfigures"/>
              <w:tabs>
                <w:tab w:val="clear" w:pos="765"/>
                <w:tab w:val="decimal" w:pos="953"/>
              </w:tabs>
              <w:spacing w:line="240" w:lineRule="exact"/>
              <w:ind w:right="-58"/>
              <w:rPr>
                <w:b/>
                <w:bCs/>
              </w:rPr>
            </w:pPr>
          </w:p>
        </w:tc>
        <w:tc>
          <w:tcPr>
            <w:tcW w:w="1350" w:type="dxa"/>
            <w:tcBorders>
              <w:top w:val="single" w:sz="4" w:space="0" w:color="auto"/>
              <w:bottom w:val="single" w:sz="4" w:space="0" w:color="auto"/>
            </w:tcBorders>
            <w:shd w:val="clear" w:color="auto" w:fill="auto"/>
            <w:vAlign w:val="bottom"/>
          </w:tcPr>
          <w:p w14:paraId="2EAA30E6" w14:textId="77777777" w:rsidR="00C8419A" w:rsidRPr="000D1535" w:rsidRDefault="00C8419A" w:rsidP="00BD3E91">
            <w:pPr>
              <w:tabs>
                <w:tab w:val="decimal" w:pos="906"/>
              </w:tabs>
              <w:spacing w:line="240" w:lineRule="exact"/>
              <w:ind w:right="-81"/>
              <w:rPr>
                <w:b/>
                <w:bCs/>
              </w:rPr>
            </w:pPr>
            <w:r w:rsidRPr="000D1535">
              <w:rPr>
                <w:b/>
                <w:bCs/>
              </w:rPr>
              <w:t>-</w:t>
            </w:r>
          </w:p>
        </w:tc>
        <w:tc>
          <w:tcPr>
            <w:tcW w:w="180" w:type="dxa"/>
            <w:shd w:val="clear" w:color="auto" w:fill="auto"/>
            <w:vAlign w:val="bottom"/>
          </w:tcPr>
          <w:p w14:paraId="5222AD03" w14:textId="77777777" w:rsidR="00C8419A" w:rsidRPr="000D1535" w:rsidRDefault="00C8419A" w:rsidP="00BD3E91">
            <w:pPr>
              <w:pStyle w:val="acctfourfigures"/>
              <w:tabs>
                <w:tab w:val="clear" w:pos="765"/>
                <w:tab w:val="decimal" w:pos="1087"/>
              </w:tabs>
              <w:spacing w:line="240" w:lineRule="exact"/>
              <w:ind w:right="-58"/>
              <w:rPr>
                <w:b/>
                <w:bCs/>
              </w:rPr>
            </w:pPr>
          </w:p>
        </w:tc>
        <w:tc>
          <w:tcPr>
            <w:tcW w:w="1350" w:type="dxa"/>
            <w:tcBorders>
              <w:top w:val="single" w:sz="4" w:space="0" w:color="auto"/>
              <w:bottom w:val="single" w:sz="4" w:space="0" w:color="auto"/>
            </w:tcBorders>
            <w:shd w:val="clear" w:color="auto" w:fill="auto"/>
            <w:vAlign w:val="bottom"/>
          </w:tcPr>
          <w:p w14:paraId="1754348B" w14:textId="42EEB7E0" w:rsidR="00C8419A" w:rsidRPr="000D1535" w:rsidRDefault="000D1535" w:rsidP="00BD3E91">
            <w:pPr>
              <w:pStyle w:val="acctfourfigures"/>
              <w:tabs>
                <w:tab w:val="clear" w:pos="765"/>
                <w:tab w:val="decimal" w:pos="1087"/>
              </w:tabs>
              <w:spacing w:line="240" w:lineRule="exact"/>
              <w:ind w:right="-58"/>
              <w:rPr>
                <w:b/>
                <w:bCs/>
              </w:rPr>
            </w:pPr>
            <w:r w:rsidRPr="000D1535">
              <w:rPr>
                <w:b/>
                <w:bCs/>
              </w:rPr>
              <w:t>118,015</w:t>
            </w:r>
          </w:p>
        </w:tc>
      </w:tr>
      <w:tr w:rsidR="00C8419A" w:rsidRPr="000A4D45" w14:paraId="50A77F5B" w14:textId="77777777" w:rsidTr="000D1535">
        <w:trPr>
          <w:cantSplit/>
        </w:trPr>
        <w:tc>
          <w:tcPr>
            <w:tcW w:w="3600" w:type="dxa"/>
          </w:tcPr>
          <w:p w14:paraId="391BB36C" w14:textId="77777777" w:rsidR="00C8419A" w:rsidRPr="000A4D45" w:rsidRDefault="00C8419A" w:rsidP="00BD3E91">
            <w:pPr>
              <w:spacing w:line="240" w:lineRule="exact"/>
              <w:ind w:left="11"/>
            </w:pPr>
          </w:p>
        </w:tc>
        <w:tc>
          <w:tcPr>
            <w:tcW w:w="1170" w:type="dxa"/>
            <w:tcBorders>
              <w:top w:val="single" w:sz="4" w:space="0" w:color="auto"/>
            </w:tcBorders>
            <w:shd w:val="clear" w:color="auto" w:fill="auto"/>
          </w:tcPr>
          <w:p w14:paraId="76BF00C9" w14:textId="77777777" w:rsidR="00C8419A" w:rsidRPr="000D1535" w:rsidRDefault="00C8419A" w:rsidP="00BD3E91">
            <w:pPr>
              <w:tabs>
                <w:tab w:val="decimal" w:pos="908"/>
              </w:tabs>
              <w:spacing w:line="240" w:lineRule="exact"/>
              <w:ind w:right="-81"/>
            </w:pPr>
          </w:p>
        </w:tc>
        <w:tc>
          <w:tcPr>
            <w:tcW w:w="180" w:type="dxa"/>
            <w:shd w:val="clear" w:color="auto" w:fill="auto"/>
          </w:tcPr>
          <w:p w14:paraId="188E14F6" w14:textId="77777777" w:rsidR="00C8419A" w:rsidRPr="000D1535" w:rsidRDefault="00C8419A" w:rsidP="00BD3E91">
            <w:pPr>
              <w:tabs>
                <w:tab w:val="decimal" w:pos="853"/>
              </w:tabs>
              <w:spacing w:line="240" w:lineRule="exact"/>
              <w:ind w:left="11" w:right="-81"/>
            </w:pPr>
          </w:p>
        </w:tc>
        <w:tc>
          <w:tcPr>
            <w:tcW w:w="1260" w:type="dxa"/>
            <w:tcBorders>
              <w:top w:val="single" w:sz="4" w:space="0" w:color="auto"/>
            </w:tcBorders>
            <w:shd w:val="clear" w:color="auto" w:fill="auto"/>
          </w:tcPr>
          <w:p w14:paraId="1DC6D140" w14:textId="77777777" w:rsidR="00C8419A" w:rsidRPr="000D1535" w:rsidRDefault="00C8419A" w:rsidP="00BD3E91">
            <w:pPr>
              <w:tabs>
                <w:tab w:val="decimal" w:pos="853"/>
              </w:tabs>
              <w:spacing w:line="240" w:lineRule="exact"/>
              <w:ind w:right="-81"/>
            </w:pPr>
          </w:p>
        </w:tc>
        <w:tc>
          <w:tcPr>
            <w:tcW w:w="180" w:type="dxa"/>
            <w:shd w:val="clear" w:color="auto" w:fill="auto"/>
            <w:vAlign w:val="bottom"/>
          </w:tcPr>
          <w:p w14:paraId="6F563A58" w14:textId="77777777" w:rsidR="00C8419A" w:rsidRPr="000D1535" w:rsidRDefault="00C8419A" w:rsidP="00BD3E91">
            <w:pPr>
              <w:tabs>
                <w:tab w:val="decimal" w:pos="853"/>
              </w:tabs>
              <w:spacing w:line="240" w:lineRule="exact"/>
              <w:ind w:left="11" w:right="-81"/>
            </w:pPr>
          </w:p>
        </w:tc>
        <w:tc>
          <w:tcPr>
            <w:tcW w:w="1350" w:type="dxa"/>
            <w:tcBorders>
              <w:top w:val="single" w:sz="4" w:space="0" w:color="auto"/>
            </w:tcBorders>
            <w:shd w:val="clear" w:color="auto" w:fill="auto"/>
          </w:tcPr>
          <w:p w14:paraId="5A0947B7" w14:textId="77777777" w:rsidR="00C8419A" w:rsidRPr="000D1535" w:rsidRDefault="00C8419A" w:rsidP="00BD3E91">
            <w:pPr>
              <w:tabs>
                <w:tab w:val="decimal" w:pos="906"/>
              </w:tabs>
              <w:spacing w:line="240" w:lineRule="exact"/>
              <w:ind w:right="-81"/>
            </w:pPr>
          </w:p>
        </w:tc>
        <w:tc>
          <w:tcPr>
            <w:tcW w:w="180" w:type="dxa"/>
            <w:shd w:val="clear" w:color="auto" w:fill="auto"/>
            <w:vAlign w:val="bottom"/>
          </w:tcPr>
          <w:p w14:paraId="31111A2A" w14:textId="77777777" w:rsidR="00C8419A" w:rsidRPr="000D1535" w:rsidRDefault="00C8419A" w:rsidP="00BD3E91">
            <w:pPr>
              <w:tabs>
                <w:tab w:val="decimal" w:pos="996"/>
              </w:tabs>
              <w:spacing w:line="240" w:lineRule="exact"/>
              <w:ind w:left="11" w:right="-81"/>
            </w:pPr>
          </w:p>
        </w:tc>
        <w:tc>
          <w:tcPr>
            <w:tcW w:w="1350" w:type="dxa"/>
            <w:tcBorders>
              <w:top w:val="single" w:sz="4" w:space="0" w:color="auto"/>
            </w:tcBorders>
            <w:shd w:val="clear" w:color="auto" w:fill="auto"/>
          </w:tcPr>
          <w:p w14:paraId="78257933" w14:textId="77777777" w:rsidR="00C8419A" w:rsidRPr="000D1535" w:rsidRDefault="00C8419A" w:rsidP="00BD3E91">
            <w:pPr>
              <w:tabs>
                <w:tab w:val="decimal" w:pos="996"/>
              </w:tabs>
              <w:spacing w:line="240" w:lineRule="exact"/>
              <w:ind w:right="-81"/>
            </w:pPr>
          </w:p>
        </w:tc>
      </w:tr>
      <w:tr w:rsidR="00C8419A" w:rsidRPr="000A4D45" w14:paraId="6AF47BA3" w14:textId="77777777" w:rsidTr="000D1535">
        <w:trPr>
          <w:cantSplit/>
        </w:trPr>
        <w:tc>
          <w:tcPr>
            <w:tcW w:w="3600" w:type="dxa"/>
          </w:tcPr>
          <w:p w14:paraId="44CD9A34" w14:textId="77777777" w:rsidR="00C8419A" w:rsidRPr="000A4D45" w:rsidRDefault="00C8419A" w:rsidP="00BD3E91">
            <w:pPr>
              <w:spacing w:line="240" w:lineRule="exact"/>
              <w:ind w:left="11"/>
              <w:rPr>
                <w:b/>
                <w:bCs/>
                <w:i/>
                <w:iCs/>
              </w:rPr>
            </w:pPr>
            <w:r w:rsidRPr="000A4D45">
              <w:rPr>
                <w:b/>
                <w:bCs/>
                <w:i/>
                <w:iCs/>
              </w:rPr>
              <w:t>Deferred tax liabilities</w:t>
            </w:r>
          </w:p>
        </w:tc>
        <w:tc>
          <w:tcPr>
            <w:tcW w:w="1170" w:type="dxa"/>
            <w:shd w:val="clear" w:color="auto" w:fill="auto"/>
          </w:tcPr>
          <w:p w14:paraId="1EA1960F" w14:textId="77777777" w:rsidR="00C8419A" w:rsidRPr="000D1535" w:rsidRDefault="00C8419A" w:rsidP="00BD3E91">
            <w:pPr>
              <w:tabs>
                <w:tab w:val="decimal" w:pos="908"/>
              </w:tabs>
              <w:spacing w:line="240" w:lineRule="exact"/>
              <w:ind w:right="-81"/>
            </w:pPr>
          </w:p>
        </w:tc>
        <w:tc>
          <w:tcPr>
            <w:tcW w:w="180" w:type="dxa"/>
            <w:shd w:val="clear" w:color="auto" w:fill="auto"/>
          </w:tcPr>
          <w:p w14:paraId="380676C5" w14:textId="77777777" w:rsidR="00C8419A" w:rsidRPr="000D1535" w:rsidRDefault="00C8419A" w:rsidP="00BD3E91">
            <w:pPr>
              <w:tabs>
                <w:tab w:val="decimal" w:pos="853"/>
              </w:tabs>
              <w:spacing w:line="240" w:lineRule="exact"/>
              <w:ind w:left="11" w:right="-81"/>
            </w:pPr>
          </w:p>
        </w:tc>
        <w:tc>
          <w:tcPr>
            <w:tcW w:w="1260" w:type="dxa"/>
            <w:shd w:val="clear" w:color="auto" w:fill="auto"/>
          </w:tcPr>
          <w:p w14:paraId="6B073BAE" w14:textId="77777777" w:rsidR="00C8419A" w:rsidRPr="000D1535" w:rsidRDefault="00C8419A" w:rsidP="00BD3E91">
            <w:pPr>
              <w:tabs>
                <w:tab w:val="decimal" w:pos="853"/>
              </w:tabs>
              <w:spacing w:line="240" w:lineRule="exact"/>
              <w:ind w:right="-81"/>
            </w:pPr>
          </w:p>
        </w:tc>
        <w:tc>
          <w:tcPr>
            <w:tcW w:w="180" w:type="dxa"/>
            <w:shd w:val="clear" w:color="auto" w:fill="auto"/>
            <w:vAlign w:val="bottom"/>
          </w:tcPr>
          <w:p w14:paraId="0F89736E" w14:textId="77777777" w:rsidR="00C8419A" w:rsidRPr="000D1535" w:rsidRDefault="00C8419A" w:rsidP="00BD3E91">
            <w:pPr>
              <w:tabs>
                <w:tab w:val="decimal" w:pos="853"/>
              </w:tabs>
              <w:spacing w:line="240" w:lineRule="exact"/>
              <w:ind w:left="11" w:right="-81"/>
            </w:pPr>
          </w:p>
        </w:tc>
        <w:tc>
          <w:tcPr>
            <w:tcW w:w="1350" w:type="dxa"/>
            <w:shd w:val="clear" w:color="auto" w:fill="auto"/>
          </w:tcPr>
          <w:p w14:paraId="271E081F" w14:textId="77777777" w:rsidR="00C8419A" w:rsidRPr="000D1535" w:rsidRDefault="00C8419A" w:rsidP="00BD3E91">
            <w:pPr>
              <w:tabs>
                <w:tab w:val="decimal" w:pos="906"/>
              </w:tabs>
              <w:spacing w:line="240" w:lineRule="exact"/>
              <w:ind w:right="-81"/>
            </w:pPr>
          </w:p>
        </w:tc>
        <w:tc>
          <w:tcPr>
            <w:tcW w:w="180" w:type="dxa"/>
            <w:shd w:val="clear" w:color="auto" w:fill="auto"/>
            <w:vAlign w:val="bottom"/>
          </w:tcPr>
          <w:p w14:paraId="462A59D7" w14:textId="77777777" w:rsidR="00C8419A" w:rsidRPr="000D1535" w:rsidRDefault="00C8419A" w:rsidP="00BD3E91">
            <w:pPr>
              <w:tabs>
                <w:tab w:val="decimal" w:pos="996"/>
              </w:tabs>
              <w:spacing w:line="240" w:lineRule="exact"/>
              <w:ind w:left="11" w:right="-81"/>
            </w:pPr>
          </w:p>
        </w:tc>
        <w:tc>
          <w:tcPr>
            <w:tcW w:w="1350" w:type="dxa"/>
            <w:shd w:val="clear" w:color="auto" w:fill="auto"/>
          </w:tcPr>
          <w:p w14:paraId="61C55902" w14:textId="77777777" w:rsidR="00C8419A" w:rsidRPr="000D1535" w:rsidRDefault="00C8419A" w:rsidP="00BD3E91">
            <w:pPr>
              <w:tabs>
                <w:tab w:val="decimal" w:pos="996"/>
              </w:tabs>
              <w:spacing w:line="240" w:lineRule="exact"/>
              <w:ind w:right="-81"/>
            </w:pPr>
          </w:p>
        </w:tc>
      </w:tr>
      <w:tr w:rsidR="00C8419A" w:rsidRPr="0070181D" w14:paraId="7A67AE4C" w14:textId="77777777" w:rsidTr="000D1535">
        <w:trPr>
          <w:cantSplit/>
        </w:trPr>
        <w:tc>
          <w:tcPr>
            <w:tcW w:w="3600" w:type="dxa"/>
          </w:tcPr>
          <w:p w14:paraId="144F536A" w14:textId="77777777" w:rsidR="00C8419A" w:rsidRPr="000A4D45" w:rsidRDefault="00C8419A" w:rsidP="00BD3E91">
            <w:pPr>
              <w:spacing w:line="240" w:lineRule="exact"/>
              <w:ind w:left="11"/>
            </w:pPr>
            <w:r>
              <w:t>Contract cost assets</w:t>
            </w:r>
          </w:p>
        </w:tc>
        <w:tc>
          <w:tcPr>
            <w:tcW w:w="1170" w:type="dxa"/>
            <w:shd w:val="clear" w:color="auto" w:fill="auto"/>
            <w:vAlign w:val="bottom"/>
          </w:tcPr>
          <w:p w14:paraId="423FBC89" w14:textId="631E41D3" w:rsidR="00C8419A" w:rsidRPr="000D1535" w:rsidRDefault="000D1535" w:rsidP="00BD3E91">
            <w:pPr>
              <w:tabs>
                <w:tab w:val="decimal" w:pos="908"/>
              </w:tabs>
              <w:spacing w:line="240" w:lineRule="exact"/>
              <w:ind w:right="-81"/>
            </w:pPr>
            <w:r w:rsidRPr="000D1535">
              <w:t>(62,100)</w:t>
            </w:r>
          </w:p>
        </w:tc>
        <w:tc>
          <w:tcPr>
            <w:tcW w:w="180" w:type="dxa"/>
            <w:shd w:val="clear" w:color="auto" w:fill="auto"/>
            <w:vAlign w:val="bottom"/>
          </w:tcPr>
          <w:p w14:paraId="2230A1FF" w14:textId="77777777" w:rsidR="00C8419A" w:rsidRPr="000D1535" w:rsidRDefault="00C8419A" w:rsidP="00BD3E91">
            <w:pPr>
              <w:pStyle w:val="acctfourfigures"/>
              <w:tabs>
                <w:tab w:val="clear" w:pos="765"/>
                <w:tab w:val="decimal" w:pos="1087"/>
              </w:tabs>
              <w:spacing w:line="240" w:lineRule="exact"/>
              <w:ind w:right="-58"/>
            </w:pPr>
          </w:p>
        </w:tc>
        <w:tc>
          <w:tcPr>
            <w:tcW w:w="1260" w:type="dxa"/>
            <w:shd w:val="clear" w:color="auto" w:fill="auto"/>
            <w:vAlign w:val="bottom"/>
          </w:tcPr>
          <w:p w14:paraId="3EC37F64" w14:textId="3DBDA45B" w:rsidR="00C8419A" w:rsidRPr="000D1535" w:rsidRDefault="000D1535" w:rsidP="00BD3E91">
            <w:pPr>
              <w:pStyle w:val="acctfourfigures"/>
              <w:tabs>
                <w:tab w:val="clear" w:pos="765"/>
                <w:tab w:val="decimal" w:pos="953"/>
              </w:tabs>
              <w:spacing w:line="240" w:lineRule="exact"/>
              <w:ind w:right="-58"/>
            </w:pPr>
            <w:r w:rsidRPr="000D1535">
              <w:t>(2,648)</w:t>
            </w:r>
          </w:p>
        </w:tc>
        <w:tc>
          <w:tcPr>
            <w:tcW w:w="180" w:type="dxa"/>
            <w:shd w:val="clear" w:color="auto" w:fill="auto"/>
            <w:vAlign w:val="bottom"/>
          </w:tcPr>
          <w:p w14:paraId="6CFAEB4E" w14:textId="77777777" w:rsidR="00C8419A" w:rsidRPr="000D1535" w:rsidRDefault="00C8419A" w:rsidP="00BD3E91">
            <w:pPr>
              <w:pStyle w:val="acctfourfigures"/>
              <w:tabs>
                <w:tab w:val="clear" w:pos="765"/>
                <w:tab w:val="decimal" w:pos="953"/>
              </w:tabs>
              <w:spacing w:line="240" w:lineRule="exact"/>
              <w:ind w:right="-58"/>
            </w:pPr>
          </w:p>
        </w:tc>
        <w:tc>
          <w:tcPr>
            <w:tcW w:w="1350" w:type="dxa"/>
            <w:shd w:val="clear" w:color="auto" w:fill="auto"/>
            <w:vAlign w:val="bottom"/>
          </w:tcPr>
          <w:p w14:paraId="7121F037" w14:textId="77777777" w:rsidR="00C8419A" w:rsidRPr="000D1535" w:rsidRDefault="00C8419A" w:rsidP="00BD3E91">
            <w:pPr>
              <w:tabs>
                <w:tab w:val="decimal" w:pos="906"/>
              </w:tabs>
              <w:spacing w:line="240" w:lineRule="exact"/>
              <w:ind w:right="-81"/>
            </w:pPr>
            <w:r w:rsidRPr="000D1535">
              <w:t>-</w:t>
            </w:r>
          </w:p>
        </w:tc>
        <w:tc>
          <w:tcPr>
            <w:tcW w:w="180" w:type="dxa"/>
            <w:shd w:val="clear" w:color="auto" w:fill="auto"/>
            <w:vAlign w:val="bottom"/>
          </w:tcPr>
          <w:p w14:paraId="3E0968F0" w14:textId="77777777" w:rsidR="00C8419A" w:rsidRPr="000D1535" w:rsidRDefault="00C8419A" w:rsidP="00BD3E91">
            <w:pPr>
              <w:pStyle w:val="acctfourfigures"/>
              <w:tabs>
                <w:tab w:val="clear" w:pos="765"/>
                <w:tab w:val="decimal" w:pos="1087"/>
              </w:tabs>
              <w:spacing w:line="240" w:lineRule="exact"/>
              <w:ind w:right="-58"/>
            </w:pPr>
          </w:p>
        </w:tc>
        <w:tc>
          <w:tcPr>
            <w:tcW w:w="1350" w:type="dxa"/>
            <w:shd w:val="clear" w:color="auto" w:fill="auto"/>
            <w:vAlign w:val="bottom"/>
          </w:tcPr>
          <w:p w14:paraId="0A0B9BE1" w14:textId="3983C878" w:rsidR="00C8419A" w:rsidRPr="000D1535" w:rsidRDefault="000D1535" w:rsidP="00BD3E91">
            <w:pPr>
              <w:pStyle w:val="acctfourfigures"/>
              <w:tabs>
                <w:tab w:val="clear" w:pos="765"/>
                <w:tab w:val="decimal" w:pos="1087"/>
              </w:tabs>
              <w:spacing w:line="240" w:lineRule="exact"/>
              <w:ind w:right="-58"/>
            </w:pPr>
            <w:r w:rsidRPr="000D1535">
              <w:t>(64,748)</w:t>
            </w:r>
          </w:p>
        </w:tc>
      </w:tr>
      <w:tr w:rsidR="00C8419A" w:rsidRPr="0070181D" w14:paraId="72925705" w14:textId="77777777" w:rsidTr="000D1535">
        <w:trPr>
          <w:cantSplit/>
        </w:trPr>
        <w:tc>
          <w:tcPr>
            <w:tcW w:w="3600" w:type="dxa"/>
          </w:tcPr>
          <w:p w14:paraId="76969636" w14:textId="77777777" w:rsidR="00C8419A" w:rsidRPr="000A4D45" w:rsidRDefault="00C8419A" w:rsidP="00BD3E91">
            <w:pPr>
              <w:spacing w:line="240" w:lineRule="exact"/>
              <w:ind w:left="11"/>
              <w:rPr>
                <w:b/>
                <w:bCs/>
              </w:rPr>
            </w:pPr>
            <w:r w:rsidRPr="002C1211">
              <w:rPr>
                <w:b/>
                <w:bCs/>
              </w:rPr>
              <w:t>Total</w:t>
            </w:r>
          </w:p>
        </w:tc>
        <w:tc>
          <w:tcPr>
            <w:tcW w:w="1170" w:type="dxa"/>
            <w:tcBorders>
              <w:top w:val="single" w:sz="4" w:space="0" w:color="auto"/>
              <w:bottom w:val="single" w:sz="4" w:space="0" w:color="auto"/>
            </w:tcBorders>
            <w:shd w:val="clear" w:color="auto" w:fill="auto"/>
            <w:vAlign w:val="bottom"/>
          </w:tcPr>
          <w:p w14:paraId="0A0D9885" w14:textId="224C1C57" w:rsidR="00C8419A" w:rsidRPr="000D1535" w:rsidRDefault="000D1535" w:rsidP="00BD3E91">
            <w:pPr>
              <w:tabs>
                <w:tab w:val="decimal" w:pos="908"/>
              </w:tabs>
              <w:spacing w:line="240" w:lineRule="exact"/>
              <w:ind w:right="-81"/>
              <w:rPr>
                <w:b/>
                <w:bCs/>
              </w:rPr>
            </w:pPr>
            <w:r w:rsidRPr="000D1535">
              <w:rPr>
                <w:b/>
                <w:bCs/>
              </w:rPr>
              <w:t>(62,100)</w:t>
            </w:r>
          </w:p>
        </w:tc>
        <w:tc>
          <w:tcPr>
            <w:tcW w:w="180" w:type="dxa"/>
            <w:shd w:val="clear" w:color="auto" w:fill="auto"/>
            <w:vAlign w:val="bottom"/>
          </w:tcPr>
          <w:p w14:paraId="46A0E661" w14:textId="77777777" w:rsidR="00C8419A" w:rsidRPr="000D1535" w:rsidRDefault="00C8419A" w:rsidP="00BD3E91">
            <w:pPr>
              <w:pStyle w:val="acctfourfigures"/>
              <w:tabs>
                <w:tab w:val="clear" w:pos="765"/>
                <w:tab w:val="decimal" w:pos="1087"/>
              </w:tabs>
              <w:spacing w:line="240" w:lineRule="exact"/>
              <w:ind w:right="-58"/>
              <w:rPr>
                <w:b/>
                <w:bCs/>
              </w:rPr>
            </w:pPr>
          </w:p>
        </w:tc>
        <w:tc>
          <w:tcPr>
            <w:tcW w:w="1260" w:type="dxa"/>
            <w:tcBorders>
              <w:top w:val="single" w:sz="4" w:space="0" w:color="auto"/>
              <w:bottom w:val="single" w:sz="4" w:space="0" w:color="auto"/>
            </w:tcBorders>
            <w:shd w:val="clear" w:color="auto" w:fill="auto"/>
            <w:vAlign w:val="bottom"/>
          </w:tcPr>
          <w:p w14:paraId="25B2FCB1" w14:textId="7FBD4772" w:rsidR="00C8419A" w:rsidRPr="000D1535" w:rsidRDefault="000D1535" w:rsidP="00BD3E91">
            <w:pPr>
              <w:pStyle w:val="acctfourfigures"/>
              <w:tabs>
                <w:tab w:val="clear" w:pos="765"/>
                <w:tab w:val="decimal" w:pos="953"/>
              </w:tabs>
              <w:spacing w:line="240" w:lineRule="exact"/>
              <w:ind w:right="-58"/>
              <w:rPr>
                <w:b/>
                <w:bCs/>
              </w:rPr>
            </w:pPr>
            <w:r w:rsidRPr="000D1535">
              <w:rPr>
                <w:b/>
                <w:bCs/>
              </w:rPr>
              <w:t>(2,648)</w:t>
            </w:r>
          </w:p>
        </w:tc>
        <w:tc>
          <w:tcPr>
            <w:tcW w:w="180" w:type="dxa"/>
            <w:shd w:val="clear" w:color="auto" w:fill="auto"/>
            <w:vAlign w:val="bottom"/>
          </w:tcPr>
          <w:p w14:paraId="5E94E9E4" w14:textId="77777777" w:rsidR="00C8419A" w:rsidRPr="000D1535" w:rsidRDefault="00C8419A" w:rsidP="00BD3E91">
            <w:pPr>
              <w:pStyle w:val="acctfourfigures"/>
              <w:tabs>
                <w:tab w:val="clear" w:pos="765"/>
                <w:tab w:val="decimal" w:pos="953"/>
              </w:tabs>
              <w:spacing w:line="240" w:lineRule="exact"/>
              <w:ind w:right="-58"/>
              <w:rPr>
                <w:b/>
                <w:bCs/>
              </w:rPr>
            </w:pPr>
          </w:p>
        </w:tc>
        <w:tc>
          <w:tcPr>
            <w:tcW w:w="1350" w:type="dxa"/>
            <w:tcBorders>
              <w:top w:val="single" w:sz="4" w:space="0" w:color="auto"/>
              <w:bottom w:val="single" w:sz="4" w:space="0" w:color="auto"/>
            </w:tcBorders>
            <w:shd w:val="clear" w:color="auto" w:fill="auto"/>
            <w:vAlign w:val="bottom"/>
          </w:tcPr>
          <w:p w14:paraId="11DDB6A2" w14:textId="77777777" w:rsidR="00C8419A" w:rsidRPr="000D1535" w:rsidRDefault="00C8419A" w:rsidP="00BD3E91">
            <w:pPr>
              <w:tabs>
                <w:tab w:val="decimal" w:pos="906"/>
              </w:tabs>
              <w:spacing w:line="240" w:lineRule="exact"/>
              <w:ind w:right="-81"/>
            </w:pPr>
            <w:r w:rsidRPr="000D1535">
              <w:t>-</w:t>
            </w:r>
          </w:p>
        </w:tc>
        <w:tc>
          <w:tcPr>
            <w:tcW w:w="180" w:type="dxa"/>
            <w:shd w:val="clear" w:color="auto" w:fill="auto"/>
            <w:vAlign w:val="bottom"/>
          </w:tcPr>
          <w:p w14:paraId="01B4206C" w14:textId="77777777" w:rsidR="00C8419A" w:rsidRPr="000D1535" w:rsidRDefault="00C8419A" w:rsidP="00BD3E91">
            <w:pPr>
              <w:pStyle w:val="acctfourfigures"/>
              <w:tabs>
                <w:tab w:val="clear" w:pos="765"/>
                <w:tab w:val="decimal" w:pos="1087"/>
              </w:tabs>
              <w:spacing w:line="240" w:lineRule="exact"/>
              <w:ind w:right="-58"/>
              <w:rPr>
                <w:b/>
                <w:bCs/>
              </w:rPr>
            </w:pPr>
          </w:p>
        </w:tc>
        <w:tc>
          <w:tcPr>
            <w:tcW w:w="1350" w:type="dxa"/>
            <w:tcBorders>
              <w:top w:val="single" w:sz="4" w:space="0" w:color="auto"/>
              <w:bottom w:val="single" w:sz="4" w:space="0" w:color="auto"/>
            </w:tcBorders>
            <w:shd w:val="clear" w:color="auto" w:fill="auto"/>
            <w:vAlign w:val="bottom"/>
          </w:tcPr>
          <w:p w14:paraId="764C9238" w14:textId="7816F51C" w:rsidR="00C8419A" w:rsidRPr="000D1535" w:rsidRDefault="000D1535" w:rsidP="00BD3E91">
            <w:pPr>
              <w:pStyle w:val="acctfourfigures"/>
              <w:tabs>
                <w:tab w:val="clear" w:pos="765"/>
                <w:tab w:val="decimal" w:pos="1087"/>
              </w:tabs>
              <w:spacing w:line="240" w:lineRule="exact"/>
              <w:ind w:right="-58"/>
              <w:rPr>
                <w:b/>
                <w:bCs/>
              </w:rPr>
            </w:pPr>
            <w:r w:rsidRPr="000D1535">
              <w:rPr>
                <w:b/>
                <w:bCs/>
              </w:rPr>
              <w:t>(64,748)</w:t>
            </w:r>
          </w:p>
        </w:tc>
      </w:tr>
      <w:tr w:rsidR="00C8419A" w:rsidRPr="0070181D" w14:paraId="6838A2EA" w14:textId="77777777" w:rsidTr="000D1535">
        <w:trPr>
          <w:cantSplit/>
        </w:trPr>
        <w:tc>
          <w:tcPr>
            <w:tcW w:w="3600" w:type="dxa"/>
          </w:tcPr>
          <w:p w14:paraId="73214224" w14:textId="77777777" w:rsidR="00C8419A" w:rsidRPr="000A4D45" w:rsidRDefault="00C8419A" w:rsidP="00BD3E91">
            <w:pPr>
              <w:spacing w:line="240" w:lineRule="exact"/>
              <w:ind w:left="11"/>
            </w:pPr>
          </w:p>
        </w:tc>
        <w:tc>
          <w:tcPr>
            <w:tcW w:w="1170" w:type="dxa"/>
            <w:tcBorders>
              <w:top w:val="single" w:sz="4" w:space="0" w:color="auto"/>
            </w:tcBorders>
            <w:shd w:val="clear" w:color="auto" w:fill="auto"/>
            <w:vAlign w:val="bottom"/>
          </w:tcPr>
          <w:p w14:paraId="5DF34B7F" w14:textId="77777777" w:rsidR="00C8419A" w:rsidRPr="000D1535" w:rsidRDefault="00C8419A" w:rsidP="00BD3E91">
            <w:pPr>
              <w:tabs>
                <w:tab w:val="decimal" w:pos="908"/>
              </w:tabs>
              <w:spacing w:line="240" w:lineRule="exact"/>
              <w:ind w:right="-81"/>
            </w:pPr>
          </w:p>
        </w:tc>
        <w:tc>
          <w:tcPr>
            <w:tcW w:w="180" w:type="dxa"/>
            <w:shd w:val="clear" w:color="auto" w:fill="auto"/>
            <w:vAlign w:val="bottom"/>
          </w:tcPr>
          <w:p w14:paraId="59A4410B" w14:textId="77777777" w:rsidR="00C8419A" w:rsidRPr="000D1535" w:rsidRDefault="00C8419A" w:rsidP="00BD3E91">
            <w:pPr>
              <w:pStyle w:val="acctfourfigures"/>
              <w:tabs>
                <w:tab w:val="clear" w:pos="765"/>
                <w:tab w:val="decimal" w:pos="1087"/>
              </w:tabs>
              <w:spacing w:line="240" w:lineRule="exact"/>
              <w:ind w:right="-58"/>
              <w:rPr>
                <w:b/>
                <w:bCs/>
              </w:rPr>
            </w:pPr>
          </w:p>
        </w:tc>
        <w:tc>
          <w:tcPr>
            <w:tcW w:w="1260" w:type="dxa"/>
            <w:tcBorders>
              <w:top w:val="single" w:sz="4" w:space="0" w:color="auto"/>
            </w:tcBorders>
            <w:shd w:val="clear" w:color="auto" w:fill="auto"/>
            <w:vAlign w:val="bottom"/>
          </w:tcPr>
          <w:p w14:paraId="0D603125" w14:textId="77777777" w:rsidR="00C8419A" w:rsidRPr="000D1535" w:rsidRDefault="00C8419A" w:rsidP="00BD3E91">
            <w:pPr>
              <w:pStyle w:val="acctfourfigures"/>
              <w:tabs>
                <w:tab w:val="clear" w:pos="765"/>
                <w:tab w:val="decimal" w:pos="953"/>
              </w:tabs>
              <w:spacing w:line="240" w:lineRule="exact"/>
              <w:ind w:right="-58"/>
              <w:rPr>
                <w:b/>
                <w:bCs/>
              </w:rPr>
            </w:pPr>
          </w:p>
        </w:tc>
        <w:tc>
          <w:tcPr>
            <w:tcW w:w="180" w:type="dxa"/>
            <w:shd w:val="clear" w:color="auto" w:fill="auto"/>
            <w:vAlign w:val="bottom"/>
          </w:tcPr>
          <w:p w14:paraId="3E4A0C5E" w14:textId="77777777" w:rsidR="00C8419A" w:rsidRPr="000D1535" w:rsidRDefault="00C8419A" w:rsidP="00BD3E91">
            <w:pPr>
              <w:pStyle w:val="acctfourfigures"/>
              <w:tabs>
                <w:tab w:val="clear" w:pos="765"/>
                <w:tab w:val="decimal" w:pos="953"/>
              </w:tabs>
              <w:spacing w:line="240" w:lineRule="exact"/>
              <w:ind w:right="-58"/>
              <w:rPr>
                <w:b/>
                <w:bCs/>
              </w:rPr>
            </w:pPr>
          </w:p>
        </w:tc>
        <w:tc>
          <w:tcPr>
            <w:tcW w:w="1350" w:type="dxa"/>
            <w:tcBorders>
              <w:top w:val="single" w:sz="4" w:space="0" w:color="auto"/>
            </w:tcBorders>
            <w:shd w:val="clear" w:color="auto" w:fill="auto"/>
            <w:vAlign w:val="bottom"/>
          </w:tcPr>
          <w:p w14:paraId="39C94745" w14:textId="77777777" w:rsidR="00C8419A" w:rsidRPr="000D1535" w:rsidRDefault="00C8419A" w:rsidP="00BD3E91">
            <w:pPr>
              <w:tabs>
                <w:tab w:val="decimal" w:pos="906"/>
              </w:tabs>
              <w:spacing w:line="240" w:lineRule="exact"/>
              <w:ind w:right="-81"/>
            </w:pPr>
          </w:p>
        </w:tc>
        <w:tc>
          <w:tcPr>
            <w:tcW w:w="180" w:type="dxa"/>
            <w:shd w:val="clear" w:color="auto" w:fill="auto"/>
            <w:vAlign w:val="bottom"/>
          </w:tcPr>
          <w:p w14:paraId="79BFE2BA" w14:textId="77777777" w:rsidR="00C8419A" w:rsidRPr="000D1535" w:rsidRDefault="00C8419A" w:rsidP="00BD3E91">
            <w:pPr>
              <w:pStyle w:val="acctfourfigures"/>
              <w:tabs>
                <w:tab w:val="clear" w:pos="765"/>
                <w:tab w:val="decimal" w:pos="1087"/>
              </w:tabs>
              <w:spacing w:line="240" w:lineRule="exact"/>
              <w:ind w:right="-58"/>
              <w:rPr>
                <w:b/>
                <w:bCs/>
              </w:rPr>
            </w:pPr>
          </w:p>
        </w:tc>
        <w:tc>
          <w:tcPr>
            <w:tcW w:w="1350" w:type="dxa"/>
            <w:tcBorders>
              <w:top w:val="single" w:sz="4" w:space="0" w:color="auto"/>
            </w:tcBorders>
            <w:shd w:val="clear" w:color="auto" w:fill="auto"/>
            <w:vAlign w:val="bottom"/>
          </w:tcPr>
          <w:p w14:paraId="5169F068" w14:textId="77777777" w:rsidR="00C8419A" w:rsidRPr="000D1535" w:rsidRDefault="00C8419A" w:rsidP="00BD3E91">
            <w:pPr>
              <w:pStyle w:val="acctfourfigures"/>
              <w:tabs>
                <w:tab w:val="clear" w:pos="765"/>
                <w:tab w:val="decimal" w:pos="1087"/>
              </w:tabs>
              <w:spacing w:line="240" w:lineRule="exact"/>
              <w:ind w:right="-58"/>
              <w:rPr>
                <w:b/>
                <w:bCs/>
              </w:rPr>
            </w:pPr>
          </w:p>
        </w:tc>
      </w:tr>
      <w:tr w:rsidR="00C8419A" w:rsidRPr="0070181D" w14:paraId="5466D23B" w14:textId="77777777" w:rsidTr="000D1535">
        <w:trPr>
          <w:cantSplit/>
        </w:trPr>
        <w:tc>
          <w:tcPr>
            <w:tcW w:w="3600" w:type="dxa"/>
          </w:tcPr>
          <w:p w14:paraId="5FCEE2BE" w14:textId="77777777" w:rsidR="00C8419A" w:rsidRPr="000A4D45" w:rsidRDefault="00C8419A" w:rsidP="00BD3E91">
            <w:pPr>
              <w:spacing w:line="240" w:lineRule="exact"/>
              <w:ind w:left="11"/>
              <w:rPr>
                <w:b/>
                <w:bCs/>
              </w:rPr>
            </w:pPr>
            <w:r w:rsidRPr="000A4D45">
              <w:rPr>
                <w:b/>
                <w:bCs/>
              </w:rPr>
              <w:t>Net</w:t>
            </w:r>
          </w:p>
        </w:tc>
        <w:tc>
          <w:tcPr>
            <w:tcW w:w="1170" w:type="dxa"/>
            <w:tcBorders>
              <w:bottom w:val="double" w:sz="4" w:space="0" w:color="auto"/>
            </w:tcBorders>
            <w:shd w:val="clear" w:color="auto" w:fill="auto"/>
            <w:vAlign w:val="bottom"/>
          </w:tcPr>
          <w:p w14:paraId="1EDD76E8" w14:textId="713C0C1B" w:rsidR="00C8419A" w:rsidRPr="000D1535" w:rsidRDefault="000D1535" w:rsidP="00BD3E91">
            <w:pPr>
              <w:tabs>
                <w:tab w:val="decimal" w:pos="908"/>
              </w:tabs>
              <w:spacing w:line="240" w:lineRule="exact"/>
              <w:ind w:right="-81"/>
              <w:rPr>
                <w:b/>
                <w:bCs/>
              </w:rPr>
            </w:pPr>
            <w:r w:rsidRPr="000D1535">
              <w:rPr>
                <w:b/>
                <w:bCs/>
              </w:rPr>
              <w:t>60,320</w:t>
            </w:r>
          </w:p>
        </w:tc>
        <w:tc>
          <w:tcPr>
            <w:tcW w:w="180" w:type="dxa"/>
            <w:shd w:val="clear" w:color="auto" w:fill="auto"/>
            <w:vAlign w:val="bottom"/>
          </w:tcPr>
          <w:p w14:paraId="31275AA1" w14:textId="77777777" w:rsidR="00C8419A" w:rsidRPr="000D1535" w:rsidRDefault="00C8419A" w:rsidP="00BD3E91">
            <w:pPr>
              <w:pStyle w:val="acctfourfigures"/>
              <w:tabs>
                <w:tab w:val="clear" w:pos="765"/>
                <w:tab w:val="decimal" w:pos="1087"/>
              </w:tabs>
              <w:spacing w:line="240" w:lineRule="exact"/>
              <w:ind w:right="-58"/>
              <w:rPr>
                <w:b/>
                <w:bCs/>
              </w:rPr>
            </w:pPr>
          </w:p>
        </w:tc>
        <w:tc>
          <w:tcPr>
            <w:tcW w:w="1260" w:type="dxa"/>
            <w:tcBorders>
              <w:bottom w:val="double" w:sz="4" w:space="0" w:color="auto"/>
            </w:tcBorders>
            <w:shd w:val="clear" w:color="auto" w:fill="auto"/>
            <w:vAlign w:val="bottom"/>
          </w:tcPr>
          <w:p w14:paraId="4DCC9CBE" w14:textId="24BDEDCB" w:rsidR="00C8419A" w:rsidRPr="000D1535" w:rsidRDefault="000D1535" w:rsidP="00BD3E91">
            <w:pPr>
              <w:pStyle w:val="acctfourfigures"/>
              <w:tabs>
                <w:tab w:val="clear" w:pos="765"/>
                <w:tab w:val="decimal" w:pos="953"/>
              </w:tabs>
              <w:spacing w:line="240" w:lineRule="exact"/>
              <w:ind w:right="-58"/>
              <w:rPr>
                <w:b/>
                <w:bCs/>
              </w:rPr>
            </w:pPr>
            <w:r w:rsidRPr="000D1535">
              <w:rPr>
                <w:b/>
                <w:bCs/>
              </w:rPr>
              <w:t>(7,053)</w:t>
            </w:r>
          </w:p>
        </w:tc>
        <w:tc>
          <w:tcPr>
            <w:tcW w:w="180" w:type="dxa"/>
            <w:shd w:val="clear" w:color="auto" w:fill="auto"/>
            <w:vAlign w:val="bottom"/>
          </w:tcPr>
          <w:p w14:paraId="3DA5FF16" w14:textId="77777777" w:rsidR="00C8419A" w:rsidRPr="000D1535" w:rsidRDefault="00C8419A" w:rsidP="00BD3E91">
            <w:pPr>
              <w:pStyle w:val="acctfourfigures"/>
              <w:tabs>
                <w:tab w:val="clear" w:pos="765"/>
                <w:tab w:val="decimal" w:pos="953"/>
              </w:tabs>
              <w:spacing w:line="240" w:lineRule="exact"/>
              <w:ind w:right="-58"/>
              <w:rPr>
                <w:b/>
                <w:bCs/>
              </w:rPr>
            </w:pPr>
          </w:p>
        </w:tc>
        <w:tc>
          <w:tcPr>
            <w:tcW w:w="1350" w:type="dxa"/>
            <w:tcBorders>
              <w:bottom w:val="double" w:sz="4" w:space="0" w:color="auto"/>
            </w:tcBorders>
            <w:shd w:val="clear" w:color="auto" w:fill="auto"/>
            <w:vAlign w:val="bottom"/>
          </w:tcPr>
          <w:p w14:paraId="2437D592" w14:textId="77777777" w:rsidR="00C8419A" w:rsidRPr="000D1535" w:rsidRDefault="00C8419A" w:rsidP="00BD3E91">
            <w:pPr>
              <w:tabs>
                <w:tab w:val="decimal" w:pos="906"/>
              </w:tabs>
              <w:spacing w:line="240" w:lineRule="exact"/>
              <w:ind w:right="-81"/>
            </w:pPr>
            <w:r w:rsidRPr="000D1535">
              <w:t>-</w:t>
            </w:r>
          </w:p>
        </w:tc>
        <w:tc>
          <w:tcPr>
            <w:tcW w:w="180" w:type="dxa"/>
            <w:shd w:val="clear" w:color="auto" w:fill="auto"/>
            <w:vAlign w:val="bottom"/>
          </w:tcPr>
          <w:p w14:paraId="0D090F12" w14:textId="77777777" w:rsidR="00C8419A" w:rsidRPr="000D1535" w:rsidRDefault="00C8419A" w:rsidP="00BD3E91">
            <w:pPr>
              <w:pStyle w:val="acctfourfigures"/>
              <w:tabs>
                <w:tab w:val="clear" w:pos="765"/>
                <w:tab w:val="decimal" w:pos="1087"/>
              </w:tabs>
              <w:spacing w:line="240" w:lineRule="exact"/>
              <w:ind w:right="-58"/>
              <w:rPr>
                <w:b/>
                <w:bCs/>
              </w:rPr>
            </w:pPr>
          </w:p>
        </w:tc>
        <w:tc>
          <w:tcPr>
            <w:tcW w:w="1350" w:type="dxa"/>
            <w:tcBorders>
              <w:bottom w:val="double" w:sz="4" w:space="0" w:color="auto"/>
            </w:tcBorders>
            <w:shd w:val="clear" w:color="auto" w:fill="auto"/>
            <w:vAlign w:val="bottom"/>
          </w:tcPr>
          <w:p w14:paraId="2F93CE87" w14:textId="056CC982" w:rsidR="00C8419A" w:rsidRPr="000D1535" w:rsidRDefault="000D1535" w:rsidP="00BD3E91">
            <w:pPr>
              <w:pStyle w:val="acctfourfigures"/>
              <w:tabs>
                <w:tab w:val="clear" w:pos="765"/>
                <w:tab w:val="decimal" w:pos="1087"/>
              </w:tabs>
              <w:spacing w:line="240" w:lineRule="exact"/>
              <w:ind w:right="-58"/>
              <w:rPr>
                <w:b/>
                <w:bCs/>
              </w:rPr>
            </w:pPr>
            <w:r w:rsidRPr="000D1535">
              <w:rPr>
                <w:b/>
                <w:bCs/>
              </w:rPr>
              <w:t>53,267</w:t>
            </w:r>
          </w:p>
        </w:tc>
      </w:tr>
    </w:tbl>
    <w:p w14:paraId="42D4C73A" w14:textId="77EBDA67" w:rsidR="00BD3E91" w:rsidRDefault="00BD3E91" w:rsidP="00BD3E91">
      <w:pPr>
        <w:spacing w:line="240" w:lineRule="exact"/>
      </w:pPr>
    </w:p>
    <w:p w14:paraId="04E0A56F" w14:textId="77777777" w:rsidR="00B1461A" w:rsidRDefault="00CC73AD" w:rsidP="00BD3E91">
      <w:pPr>
        <w:pStyle w:val="block"/>
        <w:spacing w:after="0" w:line="240" w:lineRule="exact"/>
        <w:ind w:left="540"/>
        <w:jc w:val="both"/>
        <w:rPr>
          <w:spacing w:val="-2"/>
        </w:rPr>
      </w:pPr>
      <w:r w:rsidRPr="004E2EE8">
        <w:rPr>
          <w:spacing w:val="-2"/>
        </w:rPr>
        <w:t>The subsidiaries determined deferred tax assets benefit from tax losses</w:t>
      </w:r>
      <w:r w:rsidR="00CD22CE" w:rsidRPr="004E2EE8">
        <w:rPr>
          <w:rFonts w:cstheme="minorBidi" w:hint="cs"/>
          <w:spacing w:val="-2"/>
          <w:cs/>
        </w:rPr>
        <w:t xml:space="preserve"> </w:t>
      </w:r>
      <w:r w:rsidR="00CD22CE" w:rsidRPr="004E2EE8">
        <w:rPr>
          <w:rFonts w:cstheme="minorBidi"/>
          <w:spacing w:val="-2"/>
          <w:lang w:val="en-US"/>
        </w:rPr>
        <w:t>and</w:t>
      </w:r>
      <w:r w:rsidRPr="004E2EE8">
        <w:rPr>
          <w:spacing w:val="-2"/>
        </w:rPr>
        <w:t xml:space="preserve"> temporary differences </w:t>
      </w:r>
      <w:r w:rsidR="00452F47" w:rsidRPr="004E2EE8">
        <w:rPr>
          <w:spacing w:val="-2"/>
        </w:rPr>
        <w:t xml:space="preserve">by actual estimates and future business expectations based on </w:t>
      </w:r>
      <w:r w:rsidR="00CD22CE" w:rsidRPr="004E2EE8">
        <w:rPr>
          <w:spacing w:val="-2"/>
        </w:rPr>
        <w:t xml:space="preserve">the estimation of </w:t>
      </w:r>
      <w:r w:rsidR="00774E97" w:rsidRPr="004E2EE8">
        <w:rPr>
          <w:spacing w:val="-2"/>
        </w:rPr>
        <w:t>assumption</w:t>
      </w:r>
      <w:r w:rsidR="00CD22CE" w:rsidRPr="004E2EE8">
        <w:rPr>
          <w:spacing w:val="-2"/>
        </w:rPr>
        <w:t>s</w:t>
      </w:r>
      <w:r w:rsidR="00774E97" w:rsidRPr="004E2EE8">
        <w:rPr>
          <w:spacing w:val="-2"/>
        </w:rPr>
        <w:t xml:space="preserve"> of management in growth of revenues and the increase of profit from operation of the subsidiaries.</w:t>
      </w:r>
      <w:r w:rsidR="00452F47" w:rsidRPr="004E2EE8">
        <w:rPr>
          <w:spacing w:val="-2"/>
        </w:rPr>
        <w:t xml:space="preserve"> The Group recognised tax losses as deferred tax assets because the Group considered it is probable that the Group will have sufficient future taxable profit to utilise the benefits therefrom. However, it is possible that the entire or portion of deferred tax assets from tax losses may be expired and cannot be</w:t>
      </w:r>
      <w:r w:rsidR="00CD22CE" w:rsidRPr="004E2EE8">
        <w:rPr>
          <w:spacing w:val="-2"/>
        </w:rPr>
        <w:t xml:space="preserve"> finally</w:t>
      </w:r>
      <w:r w:rsidR="00452F47" w:rsidRPr="004E2EE8">
        <w:rPr>
          <w:spacing w:val="-2"/>
        </w:rPr>
        <w:t xml:space="preserve"> realised. The tax losses will expire in 202</w:t>
      </w:r>
      <w:r w:rsidR="004E2EE8" w:rsidRPr="004E2EE8">
        <w:rPr>
          <w:spacing w:val="-2"/>
        </w:rPr>
        <w:t>6</w:t>
      </w:r>
      <w:r w:rsidR="00452F47" w:rsidRPr="004E2EE8">
        <w:rPr>
          <w:spacing w:val="-2"/>
        </w:rPr>
        <w:t>.</w:t>
      </w:r>
    </w:p>
    <w:p w14:paraId="631CEA64" w14:textId="02DB0EF2" w:rsidR="00F410CC" w:rsidRDefault="00F410CC" w:rsidP="00BD3E91">
      <w:pPr>
        <w:pStyle w:val="block"/>
        <w:spacing w:after="0" w:line="240" w:lineRule="exact"/>
        <w:ind w:left="540"/>
        <w:jc w:val="both"/>
        <w:rPr>
          <w:spacing w:val="-2"/>
        </w:rPr>
      </w:pPr>
    </w:p>
    <w:p w14:paraId="28D91C87" w14:textId="2C282CE1" w:rsidR="00215303" w:rsidRDefault="00215303" w:rsidP="00BD3E91">
      <w:pPr>
        <w:pStyle w:val="block"/>
        <w:spacing w:after="0" w:line="240" w:lineRule="exact"/>
        <w:ind w:left="540"/>
        <w:jc w:val="both"/>
        <w:rPr>
          <w:spacing w:val="-2"/>
        </w:rPr>
      </w:pPr>
    </w:p>
    <w:p w14:paraId="1C4E894F" w14:textId="0BF65FD0" w:rsidR="00215303" w:rsidRDefault="00215303" w:rsidP="00BD3E91">
      <w:pPr>
        <w:pStyle w:val="block"/>
        <w:spacing w:after="0" w:line="240" w:lineRule="exact"/>
        <w:ind w:left="540"/>
        <w:jc w:val="both"/>
        <w:rPr>
          <w:spacing w:val="-2"/>
        </w:rPr>
      </w:pPr>
    </w:p>
    <w:p w14:paraId="05C66650" w14:textId="274FC3EF" w:rsidR="00215303" w:rsidRDefault="00215303" w:rsidP="00BD3E91">
      <w:pPr>
        <w:pStyle w:val="block"/>
        <w:spacing w:after="0" w:line="240" w:lineRule="exact"/>
        <w:ind w:left="540"/>
        <w:jc w:val="both"/>
        <w:rPr>
          <w:spacing w:val="-2"/>
        </w:rPr>
      </w:pPr>
    </w:p>
    <w:p w14:paraId="3A1C7C7E" w14:textId="71E0D15A" w:rsidR="00215303" w:rsidRDefault="00215303" w:rsidP="00BD3E91">
      <w:pPr>
        <w:pStyle w:val="block"/>
        <w:spacing w:after="0" w:line="240" w:lineRule="exact"/>
        <w:ind w:left="540"/>
        <w:jc w:val="both"/>
        <w:rPr>
          <w:spacing w:val="-2"/>
        </w:rPr>
      </w:pPr>
    </w:p>
    <w:p w14:paraId="58CC52E5" w14:textId="3194F5EE" w:rsidR="00215303" w:rsidRDefault="00215303" w:rsidP="00BD3E91">
      <w:pPr>
        <w:pStyle w:val="block"/>
        <w:spacing w:after="0" w:line="240" w:lineRule="exact"/>
        <w:ind w:left="540"/>
        <w:jc w:val="both"/>
        <w:rPr>
          <w:spacing w:val="-2"/>
        </w:rPr>
      </w:pPr>
    </w:p>
    <w:p w14:paraId="3AAB8407" w14:textId="1380C28E" w:rsidR="00215303" w:rsidRDefault="00215303" w:rsidP="00BD3E91">
      <w:pPr>
        <w:pStyle w:val="block"/>
        <w:spacing w:after="0" w:line="240" w:lineRule="exact"/>
        <w:ind w:left="540"/>
        <w:jc w:val="both"/>
        <w:rPr>
          <w:spacing w:val="-2"/>
        </w:rPr>
      </w:pPr>
    </w:p>
    <w:p w14:paraId="4DB48326" w14:textId="77777777" w:rsidR="003757E9" w:rsidRDefault="003757E9" w:rsidP="00BD3E91">
      <w:pPr>
        <w:pStyle w:val="block"/>
        <w:spacing w:after="0" w:line="240" w:lineRule="exact"/>
        <w:ind w:left="540"/>
        <w:jc w:val="both"/>
        <w:rPr>
          <w:spacing w:val="-2"/>
        </w:rPr>
      </w:pPr>
    </w:p>
    <w:p w14:paraId="2AB00731" w14:textId="3E10AAA8" w:rsidR="00215303" w:rsidRDefault="00215303" w:rsidP="00BD3E91">
      <w:pPr>
        <w:pStyle w:val="block"/>
        <w:spacing w:after="0" w:line="240" w:lineRule="exact"/>
        <w:ind w:left="540"/>
        <w:jc w:val="both"/>
        <w:rPr>
          <w:spacing w:val="-2"/>
        </w:rPr>
      </w:pPr>
    </w:p>
    <w:p w14:paraId="206FD04A" w14:textId="77777777" w:rsidR="00215303" w:rsidRDefault="00215303" w:rsidP="00BD3E91">
      <w:pPr>
        <w:pStyle w:val="block"/>
        <w:spacing w:after="0" w:line="240" w:lineRule="exact"/>
        <w:ind w:left="540"/>
        <w:jc w:val="both"/>
        <w:rPr>
          <w:spacing w:val="-2"/>
        </w:rPr>
      </w:pPr>
    </w:p>
    <w:p w14:paraId="2767936A" w14:textId="77777777" w:rsidR="00F87B1C" w:rsidRPr="000A4D45" w:rsidRDefault="00F87B1C" w:rsidP="00465EA5">
      <w:pPr>
        <w:pStyle w:val="Heading1"/>
        <w:numPr>
          <w:ilvl w:val="0"/>
          <w:numId w:val="46"/>
        </w:numPr>
        <w:spacing w:before="0" w:after="0" w:line="240" w:lineRule="auto"/>
        <w:ind w:left="540" w:hanging="504"/>
        <w:jc w:val="both"/>
        <w:rPr>
          <w:b/>
          <w:bCs/>
          <w:i w:val="0"/>
          <w:iCs/>
        </w:rPr>
      </w:pPr>
      <w:r w:rsidRPr="000A4D45">
        <w:rPr>
          <w:b/>
          <w:bCs/>
          <w:i w:val="0"/>
          <w:iCs/>
        </w:rPr>
        <w:lastRenderedPageBreak/>
        <w:t>Earnings per share</w:t>
      </w:r>
    </w:p>
    <w:p w14:paraId="4B8EFFFB" w14:textId="62DD92A1" w:rsidR="00F87B1C" w:rsidRPr="00BD3E91" w:rsidRDefault="00F87B1C" w:rsidP="00B1461A">
      <w:pPr>
        <w:pStyle w:val="block"/>
        <w:spacing w:after="0" w:line="240" w:lineRule="auto"/>
        <w:ind w:left="540"/>
        <w:jc w:val="both"/>
        <w:rPr>
          <w:spacing w:val="-2"/>
          <w:sz w:val="20"/>
          <w:szCs w:val="20"/>
        </w:rPr>
      </w:pPr>
    </w:p>
    <w:tbl>
      <w:tblPr>
        <w:tblW w:w="9270" w:type="dxa"/>
        <w:tblInd w:w="450" w:type="dxa"/>
        <w:tblLayout w:type="fixed"/>
        <w:tblLook w:val="0000" w:firstRow="0" w:lastRow="0" w:firstColumn="0" w:lastColumn="0" w:noHBand="0" w:noVBand="0"/>
      </w:tblPr>
      <w:tblGrid>
        <w:gridCol w:w="3776"/>
        <w:gridCol w:w="1171"/>
        <w:gridCol w:w="273"/>
        <w:gridCol w:w="1170"/>
        <w:gridCol w:w="273"/>
        <w:gridCol w:w="1170"/>
        <w:gridCol w:w="273"/>
        <w:gridCol w:w="1164"/>
      </w:tblGrid>
      <w:tr w:rsidR="002E6723" w:rsidRPr="00BD3E91" w14:paraId="41D125CA" w14:textId="77777777" w:rsidTr="00BD3E91">
        <w:trPr>
          <w:trHeight w:val="255"/>
          <w:tblHeader/>
        </w:trPr>
        <w:tc>
          <w:tcPr>
            <w:tcW w:w="2037" w:type="pct"/>
            <w:vAlign w:val="bottom"/>
          </w:tcPr>
          <w:p w14:paraId="4C768BAF" w14:textId="77777777" w:rsidR="002E6723" w:rsidRPr="00BD3E91" w:rsidRDefault="002E6723" w:rsidP="002E6723">
            <w:pPr>
              <w:spacing w:line="240" w:lineRule="atLeast"/>
              <w:ind w:right="-138"/>
              <w:rPr>
                <w:b/>
                <w:bCs/>
                <w:sz w:val="20"/>
                <w:szCs w:val="20"/>
              </w:rPr>
            </w:pPr>
          </w:p>
        </w:tc>
        <w:tc>
          <w:tcPr>
            <w:tcW w:w="1410" w:type="pct"/>
            <w:gridSpan w:val="3"/>
            <w:vAlign w:val="bottom"/>
          </w:tcPr>
          <w:p w14:paraId="7AD991D0" w14:textId="77777777" w:rsidR="002E6723" w:rsidRPr="00BD3E91" w:rsidRDefault="002E6723" w:rsidP="002E6723">
            <w:pPr>
              <w:pStyle w:val="BodyText"/>
              <w:spacing w:after="0" w:line="240" w:lineRule="atLeast"/>
              <w:ind w:left="-108" w:right="-110"/>
              <w:jc w:val="center"/>
              <w:rPr>
                <w:sz w:val="20"/>
                <w:szCs w:val="20"/>
                <w:lang w:val="en-GB"/>
              </w:rPr>
            </w:pPr>
            <w:r w:rsidRPr="00BD3E91">
              <w:rPr>
                <w:b/>
                <w:bCs/>
                <w:sz w:val="20"/>
                <w:szCs w:val="20"/>
                <w:lang w:val="en-GB"/>
              </w:rPr>
              <w:t>Consolidated</w:t>
            </w:r>
          </w:p>
        </w:tc>
        <w:tc>
          <w:tcPr>
            <w:tcW w:w="147" w:type="pct"/>
            <w:vAlign w:val="bottom"/>
          </w:tcPr>
          <w:p w14:paraId="07BBBF38" w14:textId="77777777" w:rsidR="002E6723" w:rsidRPr="00BD3E91" w:rsidRDefault="002E6723" w:rsidP="002E6723">
            <w:pPr>
              <w:pStyle w:val="BodyText"/>
              <w:spacing w:after="0" w:line="240" w:lineRule="atLeast"/>
              <w:ind w:left="-108" w:right="-110"/>
              <w:jc w:val="center"/>
              <w:rPr>
                <w:sz w:val="20"/>
                <w:szCs w:val="20"/>
                <w:lang w:val="en-GB"/>
              </w:rPr>
            </w:pPr>
          </w:p>
        </w:tc>
        <w:tc>
          <w:tcPr>
            <w:tcW w:w="1406" w:type="pct"/>
            <w:gridSpan w:val="3"/>
            <w:vAlign w:val="bottom"/>
          </w:tcPr>
          <w:p w14:paraId="48A37520" w14:textId="77777777" w:rsidR="002E6723" w:rsidRPr="00BD3E91" w:rsidRDefault="002E6723" w:rsidP="002E6723">
            <w:pPr>
              <w:pStyle w:val="BodyText"/>
              <w:spacing w:after="0" w:line="240" w:lineRule="atLeast"/>
              <w:ind w:left="-108" w:right="-110"/>
              <w:jc w:val="center"/>
              <w:rPr>
                <w:sz w:val="20"/>
                <w:szCs w:val="20"/>
                <w:lang w:val="en-GB"/>
              </w:rPr>
            </w:pPr>
            <w:r w:rsidRPr="00BD3E91">
              <w:rPr>
                <w:b/>
                <w:bCs/>
                <w:sz w:val="20"/>
                <w:szCs w:val="20"/>
                <w:lang w:val="en-GB"/>
              </w:rPr>
              <w:t>Separate</w:t>
            </w:r>
          </w:p>
        </w:tc>
      </w:tr>
      <w:tr w:rsidR="002E6723" w:rsidRPr="00BD3E91" w14:paraId="34859B04" w14:textId="77777777" w:rsidTr="00BD3E91">
        <w:trPr>
          <w:trHeight w:val="255"/>
          <w:tblHeader/>
        </w:trPr>
        <w:tc>
          <w:tcPr>
            <w:tcW w:w="2037" w:type="pct"/>
            <w:vAlign w:val="bottom"/>
          </w:tcPr>
          <w:p w14:paraId="0FA39612" w14:textId="77777777" w:rsidR="002E6723" w:rsidRPr="00BD3E91" w:rsidRDefault="002E6723" w:rsidP="002E6723">
            <w:pPr>
              <w:spacing w:line="240" w:lineRule="atLeast"/>
              <w:ind w:right="-138"/>
              <w:rPr>
                <w:b/>
                <w:bCs/>
                <w:sz w:val="20"/>
                <w:szCs w:val="20"/>
              </w:rPr>
            </w:pPr>
          </w:p>
        </w:tc>
        <w:tc>
          <w:tcPr>
            <w:tcW w:w="1410" w:type="pct"/>
            <w:gridSpan w:val="3"/>
            <w:vAlign w:val="bottom"/>
          </w:tcPr>
          <w:p w14:paraId="11C0E24B" w14:textId="77777777" w:rsidR="002E6723" w:rsidRPr="00BD3E91" w:rsidRDefault="002E6723" w:rsidP="002E6723">
            <w:pPr>
              <w:pStyle w:val="BodyText"/>
              <w:spacing w:after="0" w:line="240" w:lineRule="atLeast"/>
              <w:ind w:left="-108" w:right="-110"/>
              <w:jc w:val="center"/>
              <w:rPr>
                <w:b/>
                <w:bCs/>
                <w:sz w:val="20"/>
                <w:szCs w:val="20"/>
                <w:lang w:val="en-GB"/>
              </w:rPr>
            </w:pPr>
            <w:r w:rsidRPr="00BD3E91">
              <w:rPr>
                <w:b/>
                <w:bCs/>
                <w:sz w:val="20"/>
                <w:szCs w:val="20"/>
                <w:lang w:val="en-GB"/>
              </w:rPr>
              <w:t>financial statements</w:t>
            </w:r>
          </w:p>
        </w:tc>
        <w:tc>
          <w:tcPr>
            <w:tcW w:w="147" w:type="pct"/>
            <w:vAlign w:val="bottom"/>
          </w:tcPr>
          <w:p w14:paraId="2FB6221A" w14:textId="77777777" w:rsidR="002E6723" w:rsidRPr="00BD3E91" w:rsidRDefault="002E6723" w:rsidP="002E6723">
            <w:pPr>
              <w:pStyle w:val="BodyText"/>
              <w:spacing w:after="0" w:line="240" w:lineRule="atLeast"/>
              <w:ind w:left="-108" w:right="-110"/>
              <w:jc w:val="center"/>
              <w:rPr>
                <w:sz w:val="20"/>
                <w:szCs w:val="20"/>
                <w:lang w:val="en-GB"/>
              </w:rPr>
            </w:pPr>
          </w:p>
        </w:tc>
        <w:tc>
          <w:tcPr>
            <w:tcW w:w="1406" w:type="pct"/>
            <w:gridSpan w:val="3"/>
            <w:vAlign w:val="bottom"/>
          </w:tcPr>
          <w:p w14:paraId="79470487" w14:textId="77777777" w:rsidR="002E6723" w:rsidRPr="00BD3E91" w:rsidRDefault="002E6723" w:rsidP="002E6723">
            <w:pPr>
              <w:pStyle w:val="BodyText"/>
              <w:spacing w:after="0" w:line="240" w:lineRule="atLeast"/>
              <w:ind w:left="-108" w:right="-110"/>
              <w:jc w:val="center"/>
              <w:rPr>
                <w:b/>
                <w:bCs/>
                <w:sz w:val="20"/>
                <w:szCs w:val="20"/>
                <w:lang w:val="en-GB"/>
              </w:rPr>
            </w:pPr>
            <w:r w:rsidRPr="00BD3E91">
              <w:rPr>
                <w:b/>
                <w:bCs/>
                <w:sz w:val="20"/>
                <w:szCs w:val="20"/>
                <w:lang w:val="en-GB"/>
              </w:rPr>
              <w:t>financial statements</w:t>
            </w:r>
          </w:p>
        </w:tc>
      </w:tr>
      <w:tr w:rsidR="00E84002" w:rsidRPr="00BD3E91" w14:paraId="2E9F38AC" w14:textId="77777777" w:rsidTr="00BD3E91">
        <w:trPr>
          <w:trHeight w:val="255"/>
          <w:tblHeader/>
        </w:trPr>
        <w:tc>
          <w:tcPr>
            <w:tcW w:w="2037" w:type="pct"/>
            <w:vAlign w:val="bottom"/>
          </w:tcPr>
          <w:p w14:paraId="0498B88E" w14:textId="77777777" w:rsidR="002E6723" w:rsidRPr="00BD3E91" w:rsidRDefault="002E6723" w:rsidP="002E6723">
            <w:pPr>
              <w:spacing w:line="240" w:lineRule="atLeast"/>
              <w:ind w:right="-138"/>
              <w:rPr>
                <w:b/>
                <w:bCs/>
                <w:sz w:val="20"/>
                <w:szCs w:val="20"/>
              </w:rPr>
            </w:pPr>
          </w:p>
        </w:tc>
        <w:tc>
          <w:tcPr>
            <w:tcW w:w="632" w:type="pct"/>
            <w:vAlign w:val="bottom"/>
          </w:tcPr>
          <w:p w14:paraId="71ECD9BA" w14:textId="3445D2A4" w:rsidR="002E6723" w:rsidRPr="00BD3E91" w:rsidRDefault="00BD3E91" w:rsidP="002E6723">
            <w:pPr>
              <w:pStyle w:val="acctmergecolhdg"/>
              <w:spacing w:line="240" w:lineRule="atLeast"/>
              <w:rPr>
                <w:b w:val="0"/>
                <w:bCs/>
                <w:sz w:val="20"/>
                <w:szCs w:val="20"/>
              </w:rPr>
            </w:pPr>
            <w:r>
              <w:rPr>
                <w:b w:val="0"/>
                <w:bCs/>
                <w:sz w:val="20"/>
                <w:szCs w:val="20"/>
              </w:rPr>
              <w:t>2022</w:t>
            </w:r>
          </w:p>
        </w:tc>
        <w:tc>
          <w:tcPr>
            <w:tcW w:w="147" w:type="pct"/>
            <w:vAlign w:val="bottom"/>
          </w:tcPr>
          <w:p w14:paraId="2669B2FA" w14:textId="77777777" w:rsidR="002E6723" w:rsidRPr="00BD3E91" w:rsidRDefault="002E6723" w:rsidP="002E6723">
            <w:pPr>
              <w:pStyle w:val="acctmergecolhdg"/>
              <w:spacing w:line="240" w:lineRule="atLeast"/>
              <w:rPr>
                <w:b w:val="0"/>
                <w:bCs/>
                <w:sz w:val="20"/>
                <w:szCs w:val="20"/>
              </w:rPr>
            </w:pPr>
          </w:p>
        </w:tc>
        <w:tc>
          <w:tcPr>
            <w:tcW w:w="631" w:type="pct"/>
            <w:vAlign w:val="bottom"/>
          </w:tcPr>
          <w:p w14:paraId="4003E4C8" w14:textId="15D7FD31" w:rsidR="002E6723" w:rsidRPr="00BD3E91" w:rsidRDefault="00BD3E91" w:rsidP="002E6723">
            <w:pPr>
              <w:pStyle w:val="acctmergecolhdg"/>
              <w:spacing w:line="240" w:lineRule="atLeast"/>
              <w:rPr>
                <w:b w:val="0"/>
                <w:bCs/>
                <w:sz w:val="20"/>
                <w:szCs w:val="20"/>
              </w:rPr>
            </w:pPr>
            <w:r>
              <w:rPr>
                <w:b w:val="0"/>
                <w:bCs/>
                <w:sz w:val="20"/>
                <w:szCs w:val="20"/>
              </w:rPr>
              <w:t>2021</w:t>
            </w:r>
          </w:p>
        </w:tc>
        <w:tc>
          <w:tcPr>
            <w:tcW w:w="147" w:type="pct"/>
            <w:vAlign w:val="bottom"/>
          </w:tcPr>
          <w:p w14:paraId="706C9CD4" w14:textId="77777777" w:rsidR="002E6723" w:rsidRPr="00BD3E91" w:rsidRDefault="002E6723" w:rsidP="002E6723">
            <w:pPr>
              <w:pStyle w:val="acctmergecolhdg"/>
              <w:spacing w:line="240" w:lineRule="atLeast"/>
              <w:rPr>
                <w:b w:val="0"/>
                <w:bCs/>
                <w:sz w:val="20"/>
                <w:szCs w:val="20"/>
              </w:rPr>
            </w:pPr>
          </w:p>
        </w:tc>
        <w:tc>
          <w:tcPr>
            <w:tcW w:w="631" w:type="pct"/>
            <w:vAlign w:val="bottom"/>
          </w:tcPr>
          <w:p w14:paraId="11C9587F" w14:textId="35F24CE8" w:rsidR="002E6723" w:rsidRPr="00BD3E91" w:rsidRDefault="00BD3E91" w:rsidP="002E6723">
            <w:pPr>
              <w:pStyle w:val="acctmergecolhdg"/>
              <w:spacing w:line="240" w:lineRule="atLeast"/>
              <w:rPr>
                <w:b w:val="0"/>
                <w:bCs/>
                <w:sz w:val="20"/>
                <w:szCs w:val="20"/>
              </w:rPr>
            </w:pPr>
            <w:r>
              <w:rPr>
                <w:b w:val="0"/>
                <w:bCs/>
                <w:sz w:val="20"/>
                <w:szCs w:val="20"/>
              </w:rPr>
              <w:t>2022</w:t>
            </w:r>
          </w:p>
        </w:tc>
        <w:tc>
          <w:tcPr>
            <w:tcW w:w="147" w:type="pct"/>
            <w:vAlign w:val="bottom"/>
          </w:tcPr>
          <w:p w14:paraId="7454ADC4" w14:textId="77777777" w:rsidR="002E6723" w:rsidRPr="00BD3E91" w:rsidRDefault="002E6723" w:rsidP="002E6723">
            <w:pPr>
              <w:pStyle w:val="acctmergecolhdg"/>
              <w:spacing w:line="240" w:lineRule="atLeast"/>
              <w:rPr>
                <w:b w:val="0"/>
                <w:bCs/>
                <w:sz w:val="20"/>
                <w:szCs w:val="20"/>
              </w:rPr>
            </w:pPr>
          </w:p>
        </w:tc>
        <w:tc>
          <w:tcPr>
            <w:tcW w:w="628" w:type="pct"/>
            <w:vAlign w:val="bottom"/>
          </w:tcPr>
          <w:p w14:paraId="6F9B29CB" w14:textId="7D2E3106" w:rsidR="002E6723" w:rsidRPr="00BD3E91" w:rsidRDefault="00BD3E91" w:rsidP="002E6723">
            <w:pPr>
              <w:pStyle w:val="acctmergecolhdg"/>
              <w:spacing w:line="240" w:lineRule="atLeast"/>
              <w:rPr>
                <w:b w:val="0"/>
                <w:bCs/>
                <w:sz w:val="20"/>
                <w:szCs w:val="20"/>
              </w:rPr>
            </w:pPr>
            <w:r>
              <w:rPr>
                <w:b w:val="0"/>
                <w:bCs/>
                <w:sz w:val="20"/>
                <w:szCs w:val="20"/>
              </w:rPr>
              <w:t>2021</w:t>
            </w:r>
          </w:p>
        </w:tc>
      </w:tr>
      <w:tr w:rsidR="002E6723" w:rsidRPr="00BD3E91" w14:paraId="1481908B" w14:textId="77777777" w:rsidTr="00E84002">
        <w:trPr>
          <w:trHeight w:val="255"/>
          <w:tblHeader/>
        </w:trPr>
        <w:tc>
          <w:tcPr>
            <w:tcW w:w="2037" w:type="pct"/>
            <w:vAlign w:val="bottom"/>
          </w:tcPr>
          <w:p w14:paraId="2D4DF5ED" w14:textId="77777777" w:rsidR="002E6723" w:rsidRPr="00BD3E91" w:rsidRDefault="002E6723" w:rsidP="002E6723">
            <w:pPr>
              <w:spacing w:line="240" w:lineRule="atLeast"/>
              <w:rPr>
                <w:sz w:val="20"/>
                <w:szCs w:val="20"/>
              </w:rPr>
            </w:pPr>
          </w:p>
        </w:tc>
        <w:tc>
          <w:tcPr>
            <w:tcW w:w="2963" w:type="pct"/>
            <w:gridSpan w:val="7"/>
            <w:vAlign w:val="bottom"/>
          </w:tcPr>
          <w:p w14:paraId="22E05DF7" w14:textId="0DF9B66B" w:rsidR="002E6723" w:rsidRPr="00BD3E91" w:rsidRDefault="002E6723" w:rsidP="002E6723">
            <w:pPr>
              <w:pStyle w:val="BodyText"/>
              <w:spacing w:after="0" w:line="240" w:lineRule="atLeast"/>
              <w:ind w:left="-108" w:right="-110"/>
              <w:jc w:val="center"/>
              <w:rPr>
                <w:sz w:val="20"/>
                <w:szCs w:val="20"/>
                <w:lang w:val="en-GB"/>
              </w:rPr>
            </w:pPr>
            <w:r w:rsidRPr="00BD3E91">
              <w:rPr>
                <w:i/>
                <w:iCs/>
                <w:sz w:val="20"/>
                <w:szCs w:val="20"/>
                <w:lang w:val="en-GB"/>
              </w:rPr>
              <w:t>(in thousand Baht</w:t>
            </w:r>
            <w:r w:rsidR="00AE1CFB" w:rsidRPr="00BD3E91">
              <w:rPr>
                <w:i/>
                <w:iCs/>
                <w:sz w:val="20"/>
                <w:szCs w:val="20"/>
                <w:lang w:val="en-GB"/>
              </w:rPr>
              <w:t xml:space="preserve"> / thousand shares</w:t>
            </w:r>
            <w:r w:rsidRPr="00BD3E91">
              <w:rPr>
                <w:i/>
                <w:iCs/>
                <w:sz w:val="20"/>
                <w:szCs w:val="20"/>
                <w:lang w:val="en-GB"/>
              </w:rPr>
              <w:t>)</w:t>
            </w:r>
          </w:p>
        </w:tc>
      </w:tr>
      <w:tr w:rsidR="00E84002" w:rsidRPr="00BD3E91" w14:paraId="73DB4AFC" w14:textId="77777777" w:rsidTr="00BD3E91">
        <w:trPr>
          <w:trHeight w:val="255"/>
        </w:trPr>
        <w:tc>
          <w:tcPr>
            <w:tcW w:w="2037" w:type="pct"/>
            <w:vAlign w:val="bottom"/>
          </w:tcPr>
          <w:p w14:paraId="704FC546" w14:textId="77777777" w:rsidR="002E6723" w:rsidRPr="00BD3E91" w:rsidRDefault="002E6723" w:rsidP="002E6723">
            <w:pPr>
              <w:spacing w:line="240" w:lineRule="atLeast"/>
              <w:ind w:right="-137"/>
              <w:rPr>
                <w:b/>
                <w:bCs/>
                <w:spacing w:val="-4"/>
                <w:sz w:val="20"/>
                <w:szCs w:val="20"/>
              </w:rPr>
            </w:pPr>
            <w:r w:rsidRPr="00BD3E91">
              <w:rPr>
                <w:b/>
                <w:bCs/>
                <w:spacing w:val="-4"/>
                <w:sz w:val="20"/>
                <w:szCs w:val="20"/>
              </w:rPr>
              <w:t xml:space="preserve">Profit attributable to ordinary </w:t>
            </w:r>
          </w:p>
        </w:tc>
        <w:tc>
          <w:tcPr>
            <w:tcW w:w="632" w:type="pct"/>
            <w:vAlign w:val="bottom"/>
          </w:tcPr>
          <w:p w14:paraId="3F4FF1DC" w14:textId="77777777" w:rsidR="002E6723" w:rsidRPr="00BD3E91" w:rsidRDefault="002E6723" w:rsidP="002E6723">
            <w:pPr>
              <w:pStyle w:val="BodyText"/>
              <w:spacing w:after="0" w:line="240" w:lineRule="auto"/>
              <w:ind w:right="66"/>
              <w:jc w:val="right"/>
              <w:rPr>
                <w:b/>
                <w:bCs/>
                <w:sz w:val="20"/>
                <w:szCs w:val="20"/>
                <w:lang w:val="en-GB"/>
              </w:rPr>
            </w:pPr>
          </w:p>
        </w:tc>
        <w:tc>
          <w:tcPr>
            <w:tcW w:w="147" w:type="pct"/>
            <w:vAlign w:val="bottom"/>
          </w:tcPr>
          <w:p w14:paraId="78FE6042" w14:textId="77777777" w:rsidR="002E6723" w:rsidRPr="00BD3E91" w:rsidRDefault="002E6723" w:rsidP="002E6723">
            <w:pPr>
              <w:pStyle w:val="BodyText"/>
              <w:spacing w:after="0" w:line="240" w:lineRule="auto"/>
              <w:ind w:right="66"/>
              <w:jc w:val="right"/>
              <w:rPr>
                <w:b/>
                <w:bCs/>
                <w:sz w:val="20"/>
                <w:szCs w:val="20"/>
                <w:lang w:val="en-GB"/>
              </w:rPr>
            </w:pPr>
          </w:p>
        </w:tc>
        <w:tc>
          <w:tcPr>
            <w:tcW w:w="631" w:type="pct"/>
            <w:vAlign w:val="bottom"/>
          </w:tcPr>
          <w:p w14:paraId="51BFADED" w14:textId="77777777" w:rsidR="002E6723" w:rsidRPr="00BD3E91" w:rsidRDefault="002E6723" w:rsidP="002E6723">
            <w:pPr>
              <w:pStyle w:val="BodyText"/>
              <w:spacing w:after="0" w:line="240" w:lineRule="auto"/>
              <w:ind w:right="66"/>
              <w:jc w:val="right"/>
              <w:rPr>
                <w:b/>
                <w:bCs/>
                <w:sz w:val="20"/>
                <w:szCs w:val="20"/>
                <w:lang w:val="en-GB"/>
              </w:rPr>
            </w:pPr>
          </w:p>
        </w:tc>
        <w:tc>
          <w:tcPr>
            <w:tcW w:w="147" w:type="pct"/>
            <w:vAlign w:val="bottom"/>
          </w:tcPr>
          <w:p w14:paraId="418030F1" w14:textId="77777777" w:rsidR="002E6723" w:rsidRPr="00BD3E91" w:rsidRDefault="002E6723" w:rsidP="002E6723">
            <w:pPr>
              <w:pStyle w:val="BodyText"/>
              <w:spacing w:after="0" w:line="240" w:lineRule="auto"/>
              <w:ind w:right="66"/>
              <w:jc w:val="right"/>
              <w:rPr>
                <w:b/>
                <w:bCs/>
                <w:sz w:val="20"/>
                <w:szCs w:val="20"/>
                <w:lang w:val="en-GB"/>
              </w:rPr>
            </w:pPr>
          </w:p>
        </w:tc>
        <w:tc>
          <w:tcPr>
            <w:tcW w:w="631" w:type="pct"/>
            <w:vAlign w:val="bottom"/>
          </w:tcPr>
          <w:p w14:paraId="6DE27134" w14:textId="77777777" w:rsidR="002E6723" w:rsidRPr="00BD3E91" w:rsidRDefault="002E6723" w:rsidP="002E6723">
            <w:pPr>
              <w:pStyle w:val="BodyText"/>
              <w:spacing w:after="0" w:line="240" w:lineRule="auto"/>
              <w:ind w:right="66"/>
              <w:jc w:val="right"/>
              <w:rPr>
                <w:b/>
                <w:bCs/>
                <w:sz w:val="20"/>
                <w:szCs w:val="20"/>
                <w:lang w:val="en-GB"/>
              </w:rPr>
            </w:pPr>
          </w:p>
        </w:tc>
        <w:tc>
          <w:tcPr>
            <w:tcW w:w="147" w:type="pct"/>
            <w:vAlign w:val="bottom"/>
          </w:tcPr>
          <w:p w14:paraId="231DC80F" w14:textId="77777777" w:rsidR="002E6723" w:rsidRPr="00BD3E91" w:rsidRDefault="002E6723" w:rsidP="002E6723">
            <w:pPr>
              <w:pStyle w:val="BodyText"/>
              <w:spacing w:after="0" w:line="240" w:lineRule="auto"/>
              <w:ind w:right="66"/>
              <w:jc w:val="right"/>
              <w:rPr>
                <w:b/>
                <w:bCs/>
                <w:sz w:val="20"/>
                <w:szCs w:val="20"/>
                <w:lang w:val="en-GB"/>
              </w:rPr>
            </w:pPr>
          </w:p>
        </w:tc>
        <w:tc>
          <w:tcPr>
            <w:tcW w:w="628" w:type="pct"/>
            <w:vAlign w:val="bottom"/>
          </w:tcPr>
          <w:p w14:paraId="4890BE24" w14:textId="77777777" w:rsidR="002E6723" w:rsidRPr="00BD3E91" w:rsidRDefault="002E6723" w:rsidP="002E6723">
            <w:pPr>
              <w:pStyle w:val="BodyText"/>
              <w:spacing w:after="0" w:line="240" w:lineRule="auto"/>
              <w:ind w:right="66"/>
              <w:jc w:val="right"/>
              <w:rPr>
                <w:b/>
                <w:bCs/>
                <w:sz w:val="20"/>
                <w:szCs w:val="20"/>
                <w:lang w:val="en-GB"/>
              </w:rPr>
            </w:pPr>
          </w:p>
        </w:tc>
      </w:tr>
      <w:tr w:rsidR="00B93129" w:rsidRPr="00BD3E91" w14:paraId="27DE100A" w14:textId="77777777" w:rsidTr="00761409">
        <w:trPr>
          <w:trHeight w:val="255"/>
        </w:trPr>
        <w:tc>
          <w:tcPr>
            <w:tcW w:w="2037" w:type="pct"/>
            <w:vAlign w:val="bottom"/>
          </w:tcPr>
          <w:p w14:paraId="3ED89291" w14:textId="77777777" w:rsidR="00B93129" w:rsidRPr="00BD3E91" w:rsidRDefault="00B93129" w:rsidP="00B93129">
            <w:pPr>
              <w:spacing w:line="240" w:lineRule="atLeast"/>
              <w:ind w:right="-137"/>
              <w:rPr>
                <w:b/>
                <w:bCs/>
                <w:sz w:val="20"/>
                <w:szCs w:val="20"/>
              </w:rPr>
            </w:pPr>
            <w:r w:rsidRPr="00BD3E91">
              <w:rPr>
                <w:b/>
                <w:bCs/>
                <w:sz w:val="20"/>
                <w:szCs w:val="20"/>
              </w:rPr>
              <w:t xml:space="preserve">   shareholders of the Company  </w:t>
            </w:r>
          </w:p>
          <w:p w14:paraId="157BA99B" w14:textId="77777777" w:rsidR="00B93129" w:rsidRPr="00BD3E91" w:rsidRDefault="00B93129" w:rsidP="00B93129">
            <w:pPr>
              <w:spacing w:line="240" w:lineRule="atLeast"/>
              <w:ind w:right="-137"/>
              <w:rPr>
                <w:b/>
                <w:bCs/>
                <w:sz w:val="20"/>
                <w:szCs w:val="20"/>
              </w:rPr>
            </w:pPr>
            <w:r w:rsidRPr="00BD3E91">
              <w:rPr>
                <w:b/>
                <w:bCs/>
                <w:sz w:val="20"/>
                <w:szCs w:val="20"/>
              </w:rPr>
              <w:t xml:space="preserve">   (basic)</w:t>
            </w:r>
          </w:p>
        </w:tc>
        <w:tc>
          <w:tcPr>
            <w:tcW w:w="632" w:type="pct"/>
            <w:tcBorders>
              <w:bottom w:val="double" w:sz="4" w:space="0" w:color="auto"/>
            </w:tcBorders>
            <w:shd w:val="clear" w:color="auto" w:fill="auto"/>
          </w:tcPr>
          <w:p w14:paraId="08C2E6FF" w14:textId="77777777" w:rsidR="00B93129" w:rsidRPr="00B93129" w:rsidRDefault="00B93129" w:rsidP="00B93129">
            <w:pPr>
              <w:tabs>
                <w:tab w:val="decimal" w:pos="881"/>
              </w:tabs>
              <w:ind w:right="-112"/>
              <w:rPr>
                <w:b/>
                <w:bCs/>
                <w:sz w:val="20"/>
                <w:szCs w:val="20"/>
              </w:rPr>
            </w:pPr>
          </w:p>
          <w:p w14:paraId="44266C7C" w14:textId="217EA84D" w:rsidR="00B93129" w:rsidRPr="00B93129" w:rsidRDefault="00B93129" w:rsidP="00B93129">
            <w:pPr>
              <w:tabs>
                <w:tab w:val="decimal" w:pos="881"/>
              </w:tabs>
              <w:ind w:right="-112"/>
              <w:rPr>
                <w:b/>
                <w:bCs/>
                <w:sz w:val="20"/>
                <w:szCs w:val="20"/>
              </w:rPr>
            </w:pPr>
            <w:r w:rsidRPr="00B93129">
              <w:rPr>
                <w:b/>
                <w:bCs/>
                <w:sz w:val="20"/>
                <w:szCs w:val="20"/>
              </w:rPr>
              <w:t>1</w:t>
            </w:r>
            <w:r w:rsidR="00743C35">
              <w:rPr>
                <w:b/>
                <w:bCs/>
                <w:sz w:val="20"/>
                <w:szCs w:val="20"/>
              </w:rPr>
              <w:t>,482,112</w:t>
            </w:r>
          </w:p>
        </w:tc>
        <w:tc>
          <w:tcPr>
            <w:tcW w:w="147" w:type="pct"/>
            <w:shd w:val="clear" w:color="auto" w:fill="auto"/>
          </w:tcPr>
          <w:p w14:paraId="111CAE56" w14:textId="77777777" w:rsidR="00B93129" w:rsidRPr="00B93129" w:rsidRDefault="00B93129" w:rsidP="00B93129">
            <w:pPr>
              <w:tabs>
                <w:tab w:val="decimal" w:pos="881"/>
              </w:tabs>
              <w:ind w:right="-112"/>
              <w:rPr>
                <w:b/>
                <w:bCs/>
                <w:sz w:val="20"/>
                <w:szCs w:val="20"/>
              </w:rPr>
            </w:pPr>
          </w:p>
        </w:tc>
        <w:tc>
          <w:tcPr>
            <w:tcW w:w="631" w:type="pct"/>
            <w:tcBorders>
              <w:bottom w:val="double" w:sz="4" w:space="0" w:color="auto"/>
            </w:tcBorders>
            <w:shd w:val="clear" w:color="auto" w:fill="auto"/>
          </w:tcPr>
          <w:p w14:paraId="6BD5AE8C" w14:textId="77777777" w:rsidR="00B93129" w:rsidRPr="00B93129" w:rsidRDefault="00B93129" w:rsidP="00B93129">
            <w:pPr>
              <w:tabs>
                <w:tab w:val="decimal" w:pos="881"/>
              </w:tabs>
              <w:ind w:right="-112"/>
              <w:rPr>
                <w:b/>
                <w:bCs/>
                <w:sz w:val="20"/>
                <w:szCs w:val="20"/>
              </w:rPr>
            </w:pPr>
          </w:p>
          <w:p w14:paraId="1458D231" w14:textId="38248381" w:rsidR="00B93129" w:rsidRPr="00B93129" w:rsidRDefault="00B93129" w:rsidP="00B93129">
            <w:pPr>
              <w:tabs>
                <w:tab w:val="decimal" w:pos="881"/>
              </w:tabs>
              <w:ind w:right="-112"/>
              <w:rPr>
                <w:b/>
                <w:bCs/>
                <w:sz w:val="20"/>
                <w:szCs w:val="20"/>
              </w:rPr>
            </w:pPr>
            <w:r w:rsidRPr="00B93129">
              <w:rPr>
                <w:b/>
                <w:bCs/>
                <w:sz w:val="20"/>
                <w:szCs w:val="20"/>
              </w:rPr>
              <w:t>213,605</w:t>
            </w:r>
          </w:p>
        </w:tc>
        <w:tc>
          <w:tcPr>
            <w:tcW w:w="147" w:type="pct"/>
            <w:shd w:val="clear" w:color="auto" w:fill="auto"/>
          </w:tcPr>
          <w:p w14:paraId="2E845714" w14:textId="77777777" w:rsidR="00B93129" w:rsidRPr="00B93129" w:rsidRDefault="00B93129" w:rsidP="00B93129">
            <w:pPr>
              <w:tabs>
                <w:tab w:val="decimal" w:pos="881"/>
              </w:tabs>
              <w:ind w:right="-112"/>
              <w:rPr>
                <w:b/>
                <w:bCs/>
                <w:sz w:val="20"/>
                <w:szCs w:val="20"/>
              </w:rPr>
            </w:pPr>
          </w:p>
        </w:tc>
        <w:tc>
          <w:tcPr>
            <w:tcW w:w="631" w:type="pct"/>
            <w:tcBorders>
              <w:bottom w:val="double" w:sz="4" w:space="0" w:color="auto"/>
            </w:tcBorders>
            <w:shd w:val="clear" w:color="auto" w:fill="auto"/>
          </w:tcPr>
          <w:p w14:paraId="2DE0D717" w14:textId="77777777" w:rsidR="00B93129" w:rsidRPr="00B93129" w:rsidRDefault="00B93129" w:rsidP="00B93129">
            <w:pPr>
              <w:tabs>
                <w:tab w:val="decimal" w:pos="881"/>
              </w:tabs>
              <w:ind w:right="-112"/>
              <w:rPr>
                <w:b/>
                <w:bCs/>
                <w:sz w:val="20"/>
                <w:szCs w:val="20"/>
              </w:rPr>
            </w:pPr>
          </w:p>
          <w:p w14:paraId="6843D9FE" w14:textId="1D39DDFF" w:rsidR="00B93129" w:rsidRPr="00B93129" w:rsidRDefault="00743C35" w:rsidP="00B93129">
            <w:pPr>
              <w:tabs>
                <w:tab w:val="decimal" w:pos="881"/>
              </w:tabs>
              <w:ind w:right="-112"/>
              <w:rPr>
                <w:b/>
                <w:bCs/>
                <w:sz w:val="20"/>
                <w:szCs w:val="20"/>
              </w:rPr>
            </w:pPr>
            <w:r>
              <w:rPr>
                <w:b/>
                <w:bCs/>
                <w:sz w:val="20"/>
                <w:szCs w:val="20"/>
              </w:rPr>
              <w:t>1,983,740</w:t>
            </w:r>
          </w:p>
        </w:tc>
        <w:tc>
          <w:tcPr>
            <w:tcW w:w="147" w:type="pct"/>
          </w:tcPr>
          <w:p w14:paraId="0E0EE2DB" w14:textId="77777777" w:rsidR="00B93129" w:rsidRPr="00B93129" w:rsidRDefault="00B93129" w:rsidP="00B93129">
            <w:pPr>
              <w:tabs>
                <w:tab w:val="decimal" w:pos="881"/>
              </w:tabs>
              <w:ind w:right="-112"/>
              <w:rPr>
                <w:b/>
                <w:bCs/>
                <w:sz w:val="20"/>
                <w:szCs w:val="20"/>
              </w:rPr>
            </w:pPr>
          </w:p>
        </w:tc>
        <w:tc>
          <w:tcPr>
            <w:tcW w:w="628" w:type="pct"/>
            <w:tcBorders>
              <w:bottom w:val="double" w:sz="4" w:space="0" w:color="auto"/>
            </w:tcBorders>
          </w:tcPr>
          <w:p w14:paraId="5F4FF80F" w14:textId="77777777" w:rsidR="00B93129" w:rsidRPr="00B93129" w:rsidRDefault="00B93129" w:rsidP="00B93129">
            <w:pPr>
              <w:tabs>
                <w:tab w:val="decimal" w:pos="881"/>
              </w:tabs>
              <w:ind w:right="-112"/>
              <w:rPr>
                <w:b/>
                <w:bCs/>
                <w:sz w:val="20"/>
                <w:szCs w:val="20"/>
              </w:rPr>
            </w:pPr>
          </w:p>
          <w:p w14:paraId="6357517D" w14:textId="19EC2E98" w:rsidR="00B93129" w:rsidRPr="00B93129" w:rsidRDefault="00B93129" w:rsidP="00B93129">
            <w:pPr>
              <w:tabs>
                <w:tab w:val="decimal" w:pos="881"/>
              </w:tabs>
              <w:ind w:right="-112"/>
              <w:rPr>
                <w:b/>
                <w:bCs/>
                <w:sz w:val="20"/>
                <w:szCs w:val="20"/>
              </w:rPr>
            </w:pPr>
            <w:r w:rsidRPr="00B93129">
              <w:rPr>
                <w:b/>
                <w:bCs/>
                <w:sz w:val="20"/>
                <w:szCs w:val="20"/>
              </w:rPr>
              <w:t>80,232</w:t>
            </w:r>
          </w:p>
        </w:tc>
      </w:tr>
      <w:tr w:rsidR="00BD3E91" w:rsidRPr="00BD3E91" w14:paraId="4996C670" w14:textId="77777777" w:rsidTr="00743C35">
        <w:trPr>
          <w:trHeight w:hRule="exact" w:val="202"/>
        </w:trPr>
        <w:tc>
          <w:tcPr>
            <w:tcW w:w="2037" w:type="pct"/>
            <w:vAlign w:val="bottom"/>
          </w:tcPr>
          <w:p w14:paraId="4F3C16A0" w14:textId="77777777" w:rsidR="00BD3E91" w:rsidRPr="00BD3E91" w:rsidRDefault="00BD3E91" w:rsidP="00BD3E91">
            <w:pPr>
              <w:spacing w:line="240" w:lineRule="atLeast"/>
              <w:rPr>
                <w:b/>
                <w:bCs/>
                <w:sz w:val="20"/>
                <w:szCs w:val="20"/>
              </w:rPr>
            </w:pPr>
          </w:p>
        </w:tc>
        <w:tc>
          <w:tcPr>
            <w:tcW w:w="632" w:type="pct"/>
            <w:tcBorders>
              <w:top w:val="double" w:sz="4" w:space="0" w:color="auto"/>
            </w:tcBorders>
            <w:shd w:val="clear" w:color="auto" w:fill="auto"/>
          </w:tcPr>
          <w:p w14:paraId="4F3CD616" w14:textId="77777777" w:rsidR="00BD3E91" w:rsidRPr="00DF6EF8" w:rsidRDefault="00BD3E91" w:rsidP="00BD3E91">
            <w:pPr>
              <w:tabs>
                <w:tab w:val="decimal" w:pos="881"/>
              </w:tabs>
              <w:spacing w:line="240" w:lineRule="auto"/>
              <w:rPr>
                <w:sz w:val="20"/>
                <w:szCs w:val="20"/>
                <w:highlight w:val="cyan"/>
              </w:rPr>
            </w:pPr>
          </w:p>
        </w:tc>
        <w:tc>
          <w:tcPr>
            <w:tcW w:w="147" w:type="pct"/>
            <w:shd w:val="clear" w:color="auto" w:fill="auto"/>
          </w:tcPr>
          <w:p w14:paraId="6BEDDB49" w14:textId="77777777" w:rsidR="00BD3E91" w:rsidRPr="00BD3E91" w:rsidRDefault="00BD3E91" w:rsidP="00BD3E91">
            <w:pPr>
              <w:tabs>
                <w:tab w:val="decimal" w:pos="881"/>
              </w:tabs>
              <w:spacing w:line="240" w:lineRule="auto"/>
              <w:rPr>
                <w:sz w:val="20"/>
                <w:szCs w:val="20"/>
              </w:rPr>
            </w:pPr>
          </w:p>
        </w:tc>
        <w:tc>
          <w:tcPr>
            <w:tcW w:w="631" w:type="pct"/>
            <w:tcBorders>
              <w:top w:val="double" w:sz="4" w:space="0" w:color="auto"/>
            </w:tcBorders>
            <w:shd w:val="clear" w:color="auto" w:fill="auto"/>
          </w:tcPr>
          <w:p w14:paraId="1F0282CC" w14:textId="77777777" w:rsidR="00BD3E91" w:rsidRPr="00BD3E91" w:rsidRDefault="00BD3E91" w:rsidP="00BD3E91">
            <w:pPr>
              <w:tabs>
                <w:tab w:val="decimal" w:pos="881"/>
              </w:tabs>
              <w:spacing w:line="240" w:lineRule="auto"/>
              <w:rPr>
                <w:sz w:val="20"/>
                <w:szCs w:val="20"/>
              </w:rPr>
            </w:pPr>
          </w:p>
        </w:tc>
        <w:tc>
          <w:tcPr>
            <w:tcW w:w="147" w:type="pct"/>
            <w:shd w:val="clear" w:color="auto" w:fill="auto"/>
          </w:tcPr>
          <w:p w14:paraId="3E608894" w14:textId="77777777" w:rsidR="00BD3E91" w:rsidRPr="00BD3E91" w:rsidRDefault="00BD3E91" w:rsidP="00BD3E91">
            <w:pPr>
              <w:tabs>
                <w:tab w:val="decimal" w:pos="881"/>
              </w:tabs>
              <w:spacing w:line="240" w:lineRule="auto"/>
              <w:rPr>
                <w:sz w:val="20"/>
                <w:szCs w:val="20"/>
              </w:rPr>
            </w:pPr>
          </w:p>
        </w:tc>
        <w:tc>
          <w:tcPr>
            <w:tcW w:w="631" w:type="pct"/>
            <w:tcBorders>
              <w:top w:val="double" w:sz="4" w:space="0" w:color="auto"/>
            </w:tcBorders>
            <w:shd w:val="clear" w:color="auto" w:fill="auto"/>
          </w:tcPr>
          <w:p w14:paraId="18645FA6" w14:textId="77777777" w:rsidR="00BD3E91" w:rsidRPr="00DF6EF8" w:rsidRDefault="00BD3E91" w:rsidP="00BD3E91">
            <w:pPr>
              <w:tabs>
                <w:tab w:val="decimal" w:pos="881"/>
              </w:tabs>
              <w:spacing w:line="240" w:lineRule="auto"/>
              <w:rPr>
                <w:sz w:val="20"/>
                <w:szCs w:val="20"/>
                <w:highlight w:val="cyan"/>
              </w:rPr>
            </w:pPr>
          </w:p>
        </w:tc>
        <w:tc>
          <w:tcPr>
            <w:tcW w:w="147" w:type="pct"/>
          </w:tcPr>
          <w:p w14:paraId="5DB61A86" w14:textId="77777777" w:rsidR="00BD3E91" w:rsidRPr="00BD3E91" w:rsidRDefault="00BD3E91" w:rsidP="00BD3E91">
            <w:pPr>
              <w:tabs>
                <w:tab w:val="decimal" w:pos="881"/>
              </w:tabs>
              <w:spacing w:line="240" w:lineRule="auto"/>
              <w:rPr>
                <w:sz w:val="20"/>
                <w:szCs w:val="20"/>
              </w:rPr>
            </w:pPr>
          </w:p>
        </w:tc>
        <w:tc>
          <w:tcPr>
            <w:tcW w:w="628" w:type="pct"/>
            <w:tcBorders>
              <w:top w:val="double" w:sz="4" w:space="0" w:color="auto"/>
            </w:tcBorders>
          </w:tcPr>
          <w:p w14:paraId="2E2481DD" w14:textId="77777777" w:rsidR="00BD3E91" w:rsidRPr="00BD3E91" w:rsidRDefault="00BD3E91" w:rsidP="00BD3E91">
            <w:pPr>
              <w:tabs>
                <w:tab w:val="decimal" w:pos="881"/>
              </w:tabs>
              <w:spacing w:line="240" w:lineRule="auto"/>
              <w:rPr>
                <w:sz w:val="20"/>
                <w:szCs w:val="20"/>
              </w:rPr>
            </w:pPr>
          </w:p>
        </w:tc>
      </w:tr>
      <w:tr w:rsidR="00BD3E91" w:rsidRPr="00BD3E91" w14:paraId="4AC695BF" w14:textId="77777777" w:rsidTr="00BD3E91">
        <w:trPr>
          <w:trHeight w:val="255"/>
        </w:trPr>
        <w:tc>
          <w:tcPr>
            <w:tcW w:w="2037" w:type="pct"/>
            <w:vAlign w:val="bottom"/>
          </w:tcPr>
          <w:p w14:paraId="3B364147" w14:textId="678791BA" w:rsidR="00BD3E91" w:rsidRPr="00BD3E91" w:rsidRDefault="00BD3E91" w:rsidP="00BD3E91">
            <w:pPr>
              <w:spacing w:line="240" w:lineRule="auto"/>
              <w:ind w:left="195" w:right="-80" w:hanging="195"/>
              <w:rPr>
                <w:b/>
                <w:bCs/>
                <w:i/>
                <w:iCs/>
                <w:sz w:val="20"/>
                <w:szCs w:val="20"/>
              </w:rPr>
            </w:pPr>
            <w:r w:rsidRPr="00BD3E91">
              <w:rPr>
                <w:b/>
                <w:bCs/>
                <w:i/>
                <w:iCs/>
                <w:sz w:val="20"/>
                <w:szCs w:val="20"/>
              </w:rPr>
              <w:t>Ordinary shares outstanding</w:t>
            </w:r>
          </w:p>
        </w:tc>
        <w:tc>
          <w:tcPr>
            <w:tcW w:w="632" w:type="pct"/>
            <w:shd w:val="clear" w:color="auto" w:fill="auto"/>
          </w:tcPr>
          <w:p w14:paraId="2B73019C" w14:textId="77777777" w:rsidR="00BD3E91" w:rsidRPr="00DF6EF8" w:rsidRDefault="00BD3E91" w:rsidP="00BD3E91">
            <w:pPr>
              <w:tabs>
                <w:tab w:val="decimal" w:pos="881"/>
              </w:tabs>
              <w:spacing w:line="240" w:lineRule="auto"/>
              <w:rPr>
                <w:sz w:val="20"/>
                <w:szCs w:val="20"/>
                <w:highlight w:val="cyan"/>
              </w:rPr>
            </w:pPr>
          </w:p>
        </w:tc>
        <w:tc>
          <w:tcPr>
            <w:tcW w:w="147" w:type="pct"/>
            <w:shd w:val="clear" w:color="auto" w:fill="auto"/>
          </w:tcPr>
          <w:p w14:paraId="761175B7" w14:textId="77777777" w:rsidR="00BD3E91" w:rsidRPr="00BD3E91" w:rsidRDefault="00BD3E91" w:rsidP="00BD3E91">
            <w:pPr>
              <w:tabs>
                <w:tab w:val="decimal" w:pos="881"/>
              </w:tabs>
              <w:spacing w:line="240" w:lineRule="auto"/>
              <w:rPr>
                <w:sz w:val="20"/>
                <w:szCs w:val="20"/>
              </w:rPr>
            </w:pPr>
          </w:p>
        </w:tc>
        <w:tc>
          <w:tcPr>
            <w:tcW w:w="631" w:type="pct"/>
            <w:shd w:val="clear" w:color="auto" w:fill="auto"/>
          </w:tcPr>
          <w:p w14:paraId="16DDE897" w14:textId="77777777" w:rsidR="00BD3E91" w:rsidRPr="00BD3E91" w:rsidRDefault="00BD3E91" w:rsidP="00BD3E91">
            <w:pPr>
              <w:tabs>
                <w:tab w:val="decimal" w:pos="881"/>
              </w:tabs>
              <w:spacing w:line="240" w:lineRule="auto"/>
              <w:rPr>
                <w:sz w:val="20"/>
                <w:szCs w:val="20"/>
              </w:rPr>
            </w:pPr>
          </w:p>
        </w:tc>
        <w:tc>
          <w:tcPr>
            <w:tcW w:w="147" w:type="pct"/>
            <w:shd w:val="clear" w:color="auto" w:fill="auto"/>
          </w:tcPr>
          <w:p w14:paraId="5A30AD1D" w14:textId="77777777" w:rsidR="00BD3E91" w:rsidRPr="00BD3E91" w:rsidRDefault="00BD3E91" w:rsidP="00BD3E91">
            <w:pPr>
              <w:tabs>
                <w:tab w:val="decimal" w:pos="881"/>
              </w:tabs>
              <w:spacing w:line="240" w:lineRule="auto"/>
              <w:rPr>
                <w:sz w:val="20"/>
                <w:szCs w:val="20"/>
              </w:rPr>
            </w:pPr>
          </w:p>
        </w:tc>
        <w:tc>
          <w:tcPr>
            <w:tcW w:w="631" w:type="pct"/>
            <w:shd w:val="clear" w:color="auto" w:fill="auto"/>
          </w:tcPr>
          <w:p w14:paraId="186E1D96" w14:textId="77777777" w:rsidR="00BD3E91" w:rsidRPr="00DF6EF8" w:rsidRDefault="00BD3E91" w:rsidP="00BD3E91">
            <w:pPr>
              <w:tabs>
                <w:tab w:val="decimal" w:pos="881"/>
              </w:tabs>
              <w:spacing w:line="240" w:lineRule="auto"/>
              <w:rPr>
                <w:sz w:val="20"/>
                <w:szCs w:val="20"/>
                <w:highlight w:val="cyan"/>
              </w:rPr>
            </w:pPr>
          </w:p>
        </w:tc>
        <w:tc>
          <w:tcPr>
            <w:tcW w:w="147" w:type="pct"/>
          </w:tcPr>
          <w:p w14:paraId="5371B41F" w14:textId="77777777" w:rsidR="00BD3E91" w:rsidRPr="00BD3E91" w:rsidRDefault="00BD3E91" w:rsidP="00BD3E91">
            <w:pPr>
              <w:tabs>
                <w:tab w:val="decimal" w:pos="881"/>
              </w:tabs>
              <w:spacing w:line="240" w:lineRule="auto"/>
              <w:rPr>
                <w:sz w:val="20"/>
                <w:szCs w:val="20"/>
              </w:rPr>
            </w:pPr>
          </w:p>
        </w:tc>
        <w:tc>
          <w:tcPr>
            <w:tcW w:w="628" w:type="pct"/>
          </w:tcPr>
          <w:p w14:paraId="4C17DEAE" w14:textId="77777777" w:rsidR="00BD3E91" w:rsidRPr="00BD3E91" w:rsidRDefault="00BD3E91" w:rsidP="00BD3E91">
            <w:pPr>
              <w:tabs>
                <w:tab w:val="decimal" w:pos="881"/>
              </w:tabs>
              <w:spacing w:line="240" w:lineRule="auto"/>
              <w:rPr>
                <w:sz w:val="20"/>
                <w:szCs w:val="20"/>
              </w:rPr>
            </w:pPr>
          </w:p>
        </w:tc>
      </w:tr>
      <w:tr w:rsidR="00BD3E91" w:rsidRPr="00BD3E91" w14:paraId="4D980EC7" w14:textId="77777777" w:rsidTr="004A60B4">
        <w:trPr>
          <w:trHeight w:val="255"/>
        </w:trPr>
        <w:tc>
          <w:tcPr>
            <w:tcW w:w="2037" w:type="pct"/>
            <w:vAlign w:val="bottom"/>
          </w:tcPr>
          <w:p w14:paraId="54562287" w14:textId="77777777" w:rsidR="00BD3E91" w:rsidRPr="00B76AD8" w:rsidRDefault="00BD3E91" w:rsidP="00BD3E91">
            <w:pPr>
              <w:spacing w:line="240" w:lineRule="atLeast"/>
              <w:ind w:right="-137"/>
              <w:rPr>
                <w:sz w:val="20"/>
                <w:szCs w:val="20"/>
              </w:rPr>
            </w:pPr>
            <w:r w:rsidRPr="00B76AD8">
              <w:rPr>
                <w:sz w:val="20"/>
                <w:szCs w:val="20"/>
              </w:rPr>
              <w:t xml:space="preserve">Number of ordinary shares outstanding </w:t>
            </w:r>
          </w:p>
          <w:p w14:paraId="3C53643C" w14:textId="07776871" w:rsidR="00BD3E91" w:rsidRPr="00B76AD8" w:rsidRDefault="00BD3E91" w:rsidP="00BD3E91">
            <w:pPr>
              <w:spacing w:line="240" w:lineRule="auto"/>
              <w:ind w:left="195" w:right="-80" w:hanging="195"/>
              <w:rPr>
                <w:sz w:val="20"/>
                <w:szCs w:val="20"/>
              </w:rPr>
            </w:pPr>
            <w:r w:rsidRPr="00B76AD8">
              <w:rPr>
                <w:sz w:val="20"/>
                <w:szCs w:val="20"/>
              </w:rPr>
              <w:t xml:space="preserve">   at 1 January</w:t>
            </w:r>
          </w:p>
        </w:tc>
        <w:tc>
          <w:tcPr>
            <w:tcW w:w="632" w:type="pct"/>
            <w:shd w:val="clear" w:color="auto" w:fill="auto"/>
            <w:vAlign w:val="bottom"/>
          </w:tcPr>
          <w:p w14:paraId="66392BA2" w14:textId="3E8F6091" w:rsidR="00BD3E91" w:rsidRPr="00B76AD8" w:rsidRDefault="008A70A5" w:rsidP="00BD3E91">
            <w:pPr>
              <w:tabs>
                <w:tab w:val="decimal" w:pos="881"/>
              </w:tabs>
              <w:spacing w:line="240" w:lineRule="auto"/>
              <w:rPr>
                <w:sz w:val="20"/>
                <w:szCs w:val="20"/>
              </w:rPr>
            </w:pPr>
            <w:r w:rsidRPr="00B76AD8">
              <w:rPr>
                <w:sz w:val="20"/>
                <w:szCs w:val="20"/>
              </w:rPr>
              <w:t>1,201,380</w:t>
            </w:r>
          </w:p>
        </w:tc>
        <w:tc>
          <w:tcPr>
            <w:tcW w:w="147" w:type="pct"/>
            <w:shd w:val="clear" w:color="auto" w:fill="auto"/>
          </w:tcPr>
          <w:p w14:paraId="3A4BDDE3" w14:textId="77777777" w:rsidR="00BD3E91" w:rsidRPr="00B76AD8" w:rsidRDefault="00BD3E91" w:rsidP="00BD3E91">
            <w:pPr>
              <w:tabs>
                <w:tab w:val="decimal" w:pos="881"/>
              </w:tabs>
              <w:spacing w:line="240" w:lineRule="auto"/>
              <w:rPr>
                <w:sz w:val="20"/>
                <w:szCs w:val="20"/>
              </w:rPr>
            </w:pPr>
          </w:p>
        </w:tc>
        <w:tc>
          <w:tcPr>
            <w:tcW w:w="631" w:type="pct"/>
            <w:shd w:val="clear" w:color="auto" w:fill="auto"/>
            <w:vAlign w:val="bottom"/>
          </w:tcPr>
          <w:p w14:paraId="0B8C26DC" w14:textId="5E6373DD" w:rsidR="00BD3E91" w:rsidRPr="00B76AD8" w:rsidRDefault="00BD3E91" w:rsidP="00BD3E91">
            <w:pPr>
              <w:tabs>
                <w:tab w:val="decimal" w:pos="881"/>
              </w:tabs>
              <w:spacing w:line="240" w:lineRule="auto"/>
              <w:rPr>
                <w:sz w:val="20"/>
                <w:szCs w:val="20"/>
              </w:rPr>
            </w:pPr>
            <w:r w:rsidRPr="00B76AD8">
              <w:rPr>
                <w:rFonts w:cstheme="minorBidi"/>
                <w:sz w:val="20"/>
                <w:szCs w:val="20"/>
              </w:rPr>
              <w:t>1,005,000</w:t>
            </w:r>
          </w:p>
        </w:tc>
        <w:tc>
          <w:tcPr>
            <w:tcW w:w="147" w:type="pct"/>
            <w:shd w:val="clear" w:color="auto" w:fill="auto"/>
          </w:tcPr>
          <w:p w14:paraId="1ABB6DC9" w14:textId="77777777" w:rsidR="00BD3E91" w:rsidRPr="00B76AD8" w:rsidRDefault="00BD3E91" w:rsidP="00BD3E91">
            <w:pPr>
              <w:tabs>
                <w:tab w:val="decimal" w:pos="881"/>
              </w:tabs>
              <w:spacing w:line="240" w:lineRule="auto"/>
              <w:rPr>
                <w:sz w:val="20"/>
                <w:szCs w:val="20"/>
              </w:rPr>
            </w:pPr>
          </w:p>
        </w:tc>
        <w:tc>
          <w:tcPr>
            <w:tcW w:w="631" w:type="pct"/>
            <w:shd w:val="clear" w:color="auto" w:fill="auto"/>
            <w:vAlign w:val="bottom"/>
          </w:tcPr>
          <w:p w14:paraId="236F83C6" w14:textId="0202FCE5" w:rsidR="00BD3E91" w:rsidRPr="00B76AD8" w:rsidRDefault="008A70A5" w:rsidP="00BD3E91">
            <w:pPr>
              <w:pStyle w:val="BodyText"/>
              <w:tabs>
                <w:tab w:val="decimal" w:pos="881"/>
              </w:tabs>
              <w:spacing w:after="0" w:line="240" w:lineRule="auto"/>
              <w:rPr>
                <w:sz w:val="20"/>
                <w:szCs w:val="20"/>
              </w:rPr>
            </w:pPr>
            <w:r w:rsidRPr="00B76AD8">
              <w:rPr>
                <w:sz w:val="20"/>
                <w:szCs w:val="20"/>
              </w:rPr>
              <w:t>1,201,380</w:t>
            </w:r>
          </w:p>
        </w:tc>
        <w:tc>
          <w:tcPr>
            <w:tcW w:w="147" w:type="pct"/>
          </w:tcPr>
          <w:p w14:paraId="081F0EE9" w14:textId="77777777" w:rsidR="00BD3E91" w:rsidRPr="00B76AD8" w:rsidRDefault="00BD3E91" w:rsidP="00BD3E91">
            <w:pPr>
              <w:tabs>
                <w:tab w:val="decimal" w:pos="881"/>
              </w:tabs>
              <w:spacing w:line="240" w:lineRule="auto"/>
              <w:rPr>
                <w:sz w:val="20"/>
                <w:szCs w:val="20"/>
              </w:rPr>
            </w:pPr>
          </w:p>
        </w:tc>
        <w:tc>
          <w:tcPr>
            <w:tcW w:w="628" w:type="pct"/>
            <w:shd w:val="clear" w:color="auto" w:fill="auto"/>
            <w:vAlign w:val="bottom"/>
          </w:tcPr>
          <w:p w14:paraId="2A8BBB2A" w14:textId="46F9FDE9" w:rsidR="00BD3E91" w:rsidRPr="00B76AD8" w:rsidRDefault="00BD3E91" w:rsidP="00BD3E91">
            <w:pPr>
              <w:tabs>
                <w:tab w:val="decimal" w:pos="881"/>
              </w:tabs>
              <w:spacing w:line="240" w:lineRule="auto"/>
              <w:rPr>
                <w:sz w:val="20"/>
                <w:szCs w:val="20"/>
              </w:rPr>
            </w:pPr>
            <w:r w:rsidRPr="00B76AD8">
              <w:rPr>
                <w:sz w:val="20"/>
                <w:szCs w:val="20"/>
              </w:rPr>
              <w:t>1,005,000</w:t>
            </w:r>
          </w:p>
        </w:tc>
      </w:tr>
      <w:tr w:rsidR="00BD3E91" w:rsidRPr="00BD3E91" w14:paraId="09308AB1" w14:textId="77777777" w:rsidTr="004A60B4">
        <w:trPr>
          <w:trHeight w:val="255"/>
        </w:trPr>
        <w:tc>
          <w:tcPr>
            <w:tcW w:w="2037" w:type="pct"/>
            <w:vAlign w:val="bottom"/>
          </w:tcPr>
          <w:p w14:paraId="62198146" w14:textId="152B7C4C" w:rsidR="00BD3E91" w:rsidRPr="00B76AD8" w:rsidRDefault="00BD3E91" w:rsidP="00BD3E91">
            <w:pPr>
              <w:spacing w:line="240" w:lineRule="atLeast"/>
              <w:ind w:right="-137"/>
              <w:rPr>
                <w:b/>
                <w:bCs/>
                <w:sz w:val="20"/>
                <w:szCs w:val="20"/>
              </w:rPr>
            </w:pPr>
            <w:r w:rsidRPr="00B76AD8">
              <w:rPr>
                <w:sz w:val="20"/>
                <w:szCs w:val="20"/>
              </w:rPr>
              <w:t xml:space="preserve">Effect of shares issued </w:t>
            </w:r>
          </w:p>
        </w:tc>
        <w:tc>
          <w:tcPr>
            <w:tcW w:w="632" w:type="pct"/>
            <w:shd w:val="clear" w:color="auto" w:fill="auto"/>
            <w:vAlign w:val="bottom"/>
          </w:tcPr>
          <w:p w14:paraId="0781491A" w14:textId="5F81BF60" w:rsidR="00BD3E91" w:rsidRPr="00B76AD8" w:rsidRDefault="008A70A5" w:rsidP="00BD3E91">
            <w:pPr>
              <w:tabs>
                <w:tab w:val="decimal" w:pos="881"/>
              </w:tabs>
              <w:spacing w:line="240" w:lineRule="auto"/>
              <w:rPr>
                <w:sz w:val="20"/>
                <w:szCs w:val="20"/>
              </w:rPr>
            </w:pPr>
            <w:r w:rsidRPr="00B76AD8">
              <w:rPr>
                <w:sz w:val="20"/>
                <w:szCs w:val="20"/>
              </w:rPr>
              <w:t>133,008</w:t>
            </w:r>
          </w:p>
        </w:tc>
        <w:tc>
          <w:tcPr>
            <w:tcW w:w="147" w:type="pct"/>
            <w:shd w:val="clear" w:color="auto" w:fill="auto"/>
          </w:tcPr>
          <w:p w14:paraId="05DE28CA" w14:textId="77777777" w:rsidR="00BD3E91" w:rsidRPr="00B76AD8" w:rsidRDefault="00BD3E91" w:rsidP="00BD3E91">
            <w:pPr>
              <w:tabs>
                <w:tab w:val="decimal" w:pos="881"/>
              </w:tabs>
              <w:spacing w:line="240" w:lineRule="auto"/>
              <w:rPr>
                <w:sz w:val="20"/>
                <w:szCs w:val="20"/>
              </w:rPr>
            </w:pPr>
          </w:p>
        </w:tc>
        <w:tc>
          <w:tcPr>
            <w:tcW w:w="631" w:type="pct"/>
            <w:shd w:val="clear" w:color="auto" w:fill="auto"/>
            <w:vAlign w:val="bottom"/>
          </w:tcPr>
          <w:p w14:paraId="36CF85A8" w14:textId="5839B000" w:rsidR="00BD3E91" w:rsidRPr="00B76AD8" w:rsidRDefault="00BD3E91" w:rsidP="00BD3E91">
            <w:pPr>
              <w:tabs>
                <w:tab w:val="decimal" w:pos="881"/>
              </w:tabs>
              <w:spacing w:line="240" w:lineRule="auto"/>
              <w:rPr>
                <w:sz w:val="20"/>
                <w:szCs w:val="20"/>
              </w:rPr>
            </w:pPr>
            <w:r w:rsidRPr="00B76AD8">
              <w:rPr>
                <w:rFonts w:cstheme="minorBidi"/>
                <w:sz w:val="20"/>
                <w:szCs w:val="20"/>
              </w:rPr>
              <w:t>31,644</w:t>
            </w:r>
          </w:p>
        </w:tc>
        <w:tc>
          <w:tcPr>
            <w:tcW w:w="147" w:type="pct"/>
            <w:shd w:val="clear" w:color="auto" w:fill="auto"/>
          </w:tcPr>
          <w:p w14:paraId="52474151" w14:textId="77777777" w:rsidR="00BD3E91" w:rsidRPr="00B76AD8" w:rsidRDefault="00BD3E91" w:rsidP="00BD3E91">
            <w:pPr>
              <w:tabs>
                <w:tab w:val="decimal" w:pos="881"/>
              </w:tabs>
              <w:spacing w:line="240" w:lineRule="auto"/>
              <w:rPr>
                <w:sz w:val="20"/>
                <w:szCs w:val="20"/>
              </w:rPr>
            </w:pPr>
          </w:p>
        </w:tc>
        <w:tc>
          <w:tcPr>
            <w:tcW w:w="631" w:type="pct"/>
            <w:shd w:val="clear" w:color="auto" w:fill="auto"/>
            <w:vAlign w:val="bottom"/>
          </w:tcPr>
          <w:p w14:paraId="12A19E9D" w14:textId="68D4F225" w:rsidR="00BD3E91" w:rsidRPr="00B76AD8" w:rsidRDefault="008A70A5" w:rsidP="00BD3E91">
            <w:pPr>
              <w:pStyle w:val="BodyText"/>
              <w:tabs>
                <w:tab w:val="decimal" w:pos="881"/>
              </w:tabs>
              <w:spacing w:after="0" w:line="240" w:lineRule="auto"/>
              <w:rPr>
                <w:sz w:val="20"/>
                <w:szCs w:val="20"/>
              </w:rPr>
            </w:pPr>
            <w:r w:rsidRPr="00B76AD8">
              <w:rPr>
                <w:sz w:val="20"/>
                <w:szCs w:val="20"/>
              </w:rPr>
              <w:t>133,008</w:t>
            </w:r>
          </w:p>
        </w:tc>
        <w:tc>
          <w:tcPr>
            <w:tcW w:w="147" w:type="pct"/>
          </w:tcPr>
          <w:p w14:paraId="5D4EACDF" w14:textId="77777777" w:rsidR="00BD3E91" w:rsidRPr="00B76AD8" w:rsidRDefault="00BD3E91" w:rsidP="00BD3E91">
            <w:pPr>
              <w:tabs>
                <w:tab w:val="decimal" w:pos="881"/>
              </w:tabs>
              <w:spacing w:line="240" w:lineRule="auto"/>
              <w:rPr>
                <w:sz w:val="20"/>
                <w:szCs w:val="20"/>
              </w:rPr>
            </w:pPr>
          </w:p>
        </w:tc>
        <w:tc>
          <w:tcPr>
            <w:tcW w:w="628" w:type="pct"/>
            <w:shd w:val="clear" w:color="auto" w:fill="auto"/>
            <w:vAlign w:val="bottom"/>
          </w:tcPr>
          <w:p w14:paraId="2E4ADDED" w14:textId="6079D2C8" w:rsidR="00BD3E91" w:rsidRPr="00B76AD8" w:rsidRDefault="00BD3E91" w:rsidP="00BD3E91">
            <w:pPr>
              <w:tabs>
                <w:tab w:val="decimal" w:pos="881"/>
              </w:tabs>
              <w:spacing w:line="240" w:lineRule="auto"/>
              <w:rPr>
                <w:sz w:val="20"/>
                <w:szCs w:val="20"/>
              </w:rPr>
            </w:pPr>
            <w:r w:rsidRPr="00B76AD8">
              <w:rPr>
                <w:sz w:val="20"/>
                <w:szCs w:val="20"/>
              </w:rPr>
              <w:t>31,644</w:t>
            </w:r>
          </w:p>
        </w:tc>
      </w:tr>
      <w:tr w:rsidR="00BD3E91" w:rsidRPr="00BD3E91" w14:paraId="042266F6" w14:textId="77777777" w:rsidTr="004A60B4">
        <w:trPr>
          <w:trHeight w:val="255"/>
        </w:trPr>
        <w:tc>
          <w:tcPr>
            <w:tcW w:w="2037" w:type="pct"/>
            <w:vAlign w:val="bottom"/>
          </w:tcPr>
          <w:p w14:paraId="2645679E" w14:textId="1F9CD660" w:rsidR="00BD3E91" w:rsidRPr="00B76AD8" w:rsidRDefault="00BD3E91" w:rsidP="00BD3E91">
            <w:pPr>
              <w:spacing w:line="240" w:lineRule="atLeast"/>
              <w:rPr>
                <w:b/>
                <w:bCs/>
                <w:sz w:val="20"/>
                <w:szCs w:val="20"/>
              </w:rPr>
            </w:pPr>
            <w:r w:rsidRPr="00B76AD8">
              <w:rPr>
                <w:sz w:val="20"/>
                <w:szCs w:val="20"/>
              </w:rPr>
              <w:t>Effect of shares warrants exercised</w:t>
            </w:r>
          </w:p>
        </w:tc>
        <w:tc>
          <w:tcPr>
            <w:tcW w:w="632" w:type="pct"/>
            <w:tcBorders>
              <w:bottom w:val="single" w:sz="4" w:space="0" w:color="auto"/>
            </w:tcBorders>
            <w:shd w:val="clear" w:color="auto" w:fill="auto"/>
            <w:vAlign w:val="bottom"/>
          </w:tcPr>
          <w:p w14:paraId="4FA4DE88" w14:textId="5063EBA7" w:rsidR="00BD3E91" w:rsidRPr="00B76AD8" w:rsidRDefault="008A70A5" w:rsidP="00BD3E91">
            <w:pPr>
              <w:tabs>
                <w:tab w:val="decimal" w:pos="881"/>
              </w:tabs>
              <w:spacing w:line="240" w:lineRule="auto"/>
              <w:rPr>
                <w:sz w:val="20"/>
                <w:szCs w:val="20"/>
              </w:rPr>
            </w:pPr>
            <w:r w:rsidRPr="00B76AD8">
              <w:rPr>
                <w:sz w:val="20"/>
                <w:szCs w:val="20"/>
              </w:rPr>
              <w:t>55,299</w:t>
            </w:r>
          </w:p>
        </w:tc>
        <w:tc>
          <w:tcPr>
            <w:tcW w:w="147" w:type="pct"/>
            <w:shd w:val="clear" w:color="auto" w:fill="auto"/>
          </w:tcPr>
          <w:p w14:paraId="02F9E1D9" w14:textId="77777777" w:rsidR="00BD3E91" w:rsidRPr="00B76AD8" w:rsidRDefault="00BD3E91" w:rsidP="00BD3E91">
            <w:pPr>
              <w:tabs>
                <w:tab w:val="decimal" w:pos="881"/>
              </w:tabs>
              <w:spacing w:line="240" w:lineRule="auto"/>
              <w:rPr>
                <w:sz w:val="20"/>
                <w:szCs w:val="20"/>
              </w:rPr>
            </w:pPr>
          </w:p>
        </w:tc>
        <w:tc>
          <w:tcPr>
            <w:tcW w:w="631" w:type="pct"/>
            <w:shd w:val="clear" w:color="auto" w:fill="auto"/>
            <w:vAlign w:val="bottom"/>
          </w:tcPr>
          <w:p w14:paraId="4759FE86" w14:textId="02E19370" w:rsidR="00BD3E91" w:rsidRPr="00B76AD8" w:rsidRDefault="00BD3E91" w:rsidP="00BD3E91">
            <w:pPr>
              <w:tabs>
                <w:tab w:val="decimal" w:pos="881"/>
              </w:tabs>
              <w:spacing w:line="240" w:lineRule="auto"/>
              <w:rPr>
                <w:sz w:val="20"/>
                <w:szCs w:val="20"/>
              </w:rPr>
            </w:pPr>
            <w:r w:rsidRPr="00B76AD8">
              <w:rPr>
                <w:rFonts w:cstheme="minorBidi"/>
                <w:sz w:val="20"/>
                <w:szCs w:val="20"/>
              </w:rPr>
              <w:t>24,980</w:t>
            </w:r>
          </w:p>
        </w:tc>
        <w:tc>
          <w:tcPr>
            <w:tcW w:w="147" w:type="pct"/>
            <w:shd w:val="clear" w:color="auto" w:fill="auto"/>
          </w:tcPr>
          <w:p w14:paraId="62863977" w14:textId="77777777" w:rsidR="00BD3E91" w:rsidRPr="00B76AD8" w:rsidRDefault="00BD3E91" w:rsidP="00BD3E91">
            <w:pPr>
              <w:tabs>
                <w:tab w:val="decimal" w:pos="881"/>
              </w:tabs>
              <w:spacing w:line="240" w:lineRule="auto"/>
              <w:rPr>
                <w:sz w:val="20"/>
                <w:szCs w:val="20"/>
              </w:rPr>
            </w:pPr>
          </w:p>
        </w:tc>
        <w:tc>
          <w:tcPr>
            <w:tcW w:w="631" w:type="pct"/>
            <w:tcBorders>
              <w:bottom w:val="single" w:sz="4" w:space="0" w:color="auto"/>
            </w:tcBorders>
            <w:shd w:val="clear" w:color="auto" w:fill="auto"/>
            <w:vAlign w:val="bottom"/>
          </w:tcPr>
          <w:p w14:paraId="52577274" w14:textId="61AEE045" w:rsidR="00BD3E91" w:rsidRPr="00B76AD8" w:rsidRDefault="008A70A5" w:rsidP="00BD3E91">
            <w:pPr>
              <w:pStyle w:val="BodyText"/>
              <w:tabs>
                <w:tab w:val="decimal" w:pos="881"/>
              </w:tabs>
              <w:spacing w:after="0" w:line="240" w:lineRule="auto"/>
              <w:rPr>
                <w:sz w:val="20"/>
                <w:szCs w:val="20"/>
              </w:rPr>
            </w:pPr>
            <w:r w:rsidRPr="00B76AD8">
              <w:rPr>
                <w:sz w:val="20"/>
                <w:szCs w:val="20"/>
              </w:rPr>
              <w:t>55,299</w:t>
            </w:r>
          </w:p>
        </w:tc>
        <w:tc>
          <w:tcPr>
            <w:tcW w:w="147" w:type="pct"/>
          </w:tcPr>
          <w:p w14:paraId="7FCEBF60" w14:textId="77777777" w:rsidR="00BD3E91" w:rsidRPr="00B76AD8" w:rsidRDefault="00BD3E91" w:rsidP="00BD3E91">
            <w:pPr>
              <w:tabs>
                <w:tab w:val="decimal" w:pos="881"/>
              </w:tabs>
              <w:spacing w:line="240" w:lineRule="auto"/>
              <w:rPr>
                <w:sz w:val="20"/>
                <w:szCs w:val="20"/>
              </w:rPr>
            </w:pPr>
          </w:p>
        </w:tc>
        <w:tc>
          <w:tcPr>
            <w:tcW w:w="628" w:type="pct"/>
            <w:shd w:val="clear" w:color="auto" w:fill="auto"/>
            <w:vAlign w:val="bottom"/>
          </w:tcPr>
          <w:p w14:paraId="3990D404" w14:textId="3427F330" w:rsidR="00BD3E91" w:rsidRPr="00B76AD8" w:rsidRDefault="00BD3E91" w:rsidP="00BD3E91">
            <w:pPr>
              <w:tabs>
                <w:tab w:val="decimal" w:pos="881"/>
              </w:tabs>
              <w:spacing w:line="240" w:lineRule="auto"/>
              <w:rPr>
                <w:sz w:val="20"/>
                <w:szCs w:val="20"/>
              </w:rPr>
            </w:pPr>
            <w:r w:rsidRPr="00B76AD8">
              <w:rPr>
                <w:sz w:val="20"/>
                <w:szCs w:val="20"/>
              </w:rPr>
              <w:t>24,980</w:t>
            </w:r>
          </w:p>
        </w:tc>
      </w:tr>
      <w:tr w:rsidR="00BD3E91" w:rsidRPr="00BD3E91" w14:paraId="5A5A7D8D" w14:textId="77777777" w:rsidTr="00BD3E91">
        <w:trPr>
          <w:trHeight w:val="255"/>
        </w:trPr>
        <w:tc>
          <w:tcPr>
            <w:tcW w:w="2037" w:type="pct"/>
            <w:vAlign w:val="bottom"/>
          </w:tcPr>
          <w:p w14:paraId="4214B2D0" w14:textId="77777777" w:rsidR="00BD3E91" w:rsidRPr="00BD3E91" w:rsidRDefault="00BD3E91" w:rsidP="00BD3E91">
            <w:pPr>
              <w:spacing w:line="240" w:lineRule="atLeast"/>
              <w:ind w:right="-137"/>
              <w:rPr>
                <w:b/>
                <w:bCs/>
                <w:sz w:val="20"/>
                <w:szCs w:val="20"/>
              </w:rPr>
            </w:pPr>
            <w:r w:rsidRPr="00BD3E91">
              <w:rPr>
                <w:b/>
                <w:bCs/>
                <w:sz w:val="20"/>
                <w:szCs w:val="20"/>
              </w:rPr>
              <w:t xml:space="preserve">Weighted average number of </w:t>
            </w:r>
          </w:p>
          <w:p w14:paraId="36D4A61D" w14:textId="2F1CA6DC" w:rsidR="00BD3E91" w:rsidRPr="00BD3E91" w:rsidRDefault="00BD3E91" w:rsidP="00BD3E91">
            <w:pPr>
              <w:spacing w:line="240" w:lineRule="atLeast"/>
              <w:rPr>
                <w:b/>
                <w:bCs/>
                <w:sz w:val="20"/>
                <w:szCs w:val="20"/>
              </w:rPr>
            </w:pPr>
            <w:r w:rsidRPr="00BD3E91">
              <w:rPr>
                <w:b/>
                <w:bCs/>
                <w:sz w:val="20"/>
                <w:szCs w:val="20"/>
              </w:rPr>
              <w:t xml:space="preserve">   ordinary shares outstanding (basic)</w:t>
            </w:r>
          </w:p>
        </w:tc>
        <w:tc>
          <w:tcPr>
            <w:tcW w:w="632" w:type="pct"/>
            <w:tcBorders>
              <w:top w:val="single" w:sz="4" w:space="0" w:color="auto"/>
              <w:bottom w:val="double" w:sz="4" w:space="0" w:color="auto"/>
            </w:tcBorders>
            <w:shd w:val="clear" w:color="auto" w:fill="auto"/>
            <w:vAlign w:val="bottom"/>
          </w:tcPr>
          <w:p w14:paraId="16F56999" w14:textId="5F9050DD" w:rsidR="00BD3E91" w:rsidRPr="00A853DD" w:rsidRDefault="008A70A5" w:rsidP="00BD3E91">
            <w:pPr>
              <w:tabs>
                <w:tab w:val="decimal" w:pos="881"/>
              </w:tabs>
              <w:spacing w:line="240" w:lineRule="auto"/>
              <w:rPr>
                <w:b/>
                <w:bCs/>
                <w:sz w:val="20"/>
                <w:szCs w:val="20"/>
              </w:rPr>
            </w:pPr>
            <w:r w:rsidRPr="00A853DD">
              <w:rPr>
                <w:b/>
                <w:bCs/>
                <w:sz w:val="20"/>
                <w:szCs w:val="20"/>
              </w:rPr>
              <w:t>1,389,687</w:t>
            </w:r>
          </w:p>
        </w:tc>
        <w:tc>
          <w:tcPr>
            <w:tcW w:w="147" w:type="pct"/>
            <w:shd w:val="clear" w:color="auto" w:fill="auto"/>
          </w:tcPr>
          <w:p w14:paraId="5FE0DBDC" w14:textId="77777777" w:rsidR="00BD3E91" w:rsidRPr="00A853DD" w:rsidRDefault="00BD3E91" w:rsidP="00BD3E91">
            <w:pPr>
              <w:tabs>
                <w:tab w:val="decimal" w:pos="881"/>
              </w:tabs>
              <w:spacing w:line="240" w:lineRule="auto"/>
              <w:rPr>
                <w:sz w:val="20"/>
                <w:szCs w:val="20"/>
              </w:rPr>
            </w:pPr>
          </w:p>
        </w:tc>
        <w:tc>
          <w:tcPr>
            <w:tcW w:w="631" w:type="pct"/>
            <w:tcBorders>
              <w:top w:val="single" w:sz="4" w:space="0" w:color="auto"/>
              <w:bottom w:val="double" w:sz="4" w:space="0" w:color="auto"/>
            </w:tcBorders>
            <w:shd w:val="clear" w:color="auto" w:fill="auto"/>
            <w:vAlign w:val="bottom"/>
          </w:tcPr>
          <w:p w14:paraId="505F797D" w14:textId="4DFFDD80" w:rsidR="00BD3E91" w:rsidRPr="00A853DD" w:rsidRDefault="00BD3E91" w:rsidP="00BD3E91">
            <w:pPr>
              <w:tabs>
                <w:tab w:val="decimal" w:pos="881"/>
              </w:tabs>
              <w:spacing w:line="240" w:lineRule="auto"/>
              <w:rPr>
                <w:sz w:val="20"/>
                <w:szCs w:val="20"/>
              </w:rPr>
            </w:pPr>
            <w:r w:rsidRPr="00A853DD">
              <w:rPr>
                <w:rFonts w:cstheme="minorBidi"/>
                <w:b/>
                <w:bCs/>
                <w:sz w:val="20"/>
                <w:szCs w:val="20"/>
              </w:rPr>
              <w:t>1,061,624</w:t>
            </w:r>
          </w:p>
        </w:tc>
        <w:tc>
          <w:tcPr>
            <w:tcW w:w="147" w:type="pct"/>
            <w:shd w:val="clear" w:color="auto" w:fill="auto"/>
          </w:tcPr>
          <w:p w14:paraId="79C47FD5" w14:textId="77777777" w:rsidR="00BD3E91" w:rsidRPr="00A853DD" w:rsidRDefault="00BD3E91" w:rsidP="00BD3E91">
            <w:pPr>
              <w:tabs>
                <w:tab w:val="decimal" w:pos="881"/>
              </w:tabs>
              <w:spacing w:line="240" w:lineRule="auto"/>
              <w:rPr>
                <w:sz w:val="20"/>
                <w:szCs w:val="20"/>
              </w:rPr>
            </w:pPr>
          </w:p>
        </w:tc>
        <w:tc>
          <w:tcPr>
            <w:tcW w:w="631" w:type="pct"/>
            <w:tcBorders>
              <w:top w:val="single" w:sz="4" w:space="0" w:color="auto"/>
              <w:bottom w:val="double" w:sz="4" w:space="0" w:color="auto"/>
            </w:tcBorders>
            <w:shd w:val="clear" w:color="auto" w:fill="auto"/>
            <w:vAlign w:val="bottom"/>
          </w:tcPr>
          <w:p w14:paraId="0268FCE7" w14:textId="4F2F579A" w:rsidR="00BD3E91" w:rsidRPr="00A853DD" w:rsidRDefault="008A70A5" w:rsidP="00BD3E91">
            <w:pPr>
              <w:pStyle w:val="BodyText"/>
              <w:tabs>
                <w:tab w:val="decimal" w:pos="881"/>
              </w:tabs>
              <w:spacing w:after="0" w:line="240" w:lineRule="auto"/>
              <w:rPr>
                <w:b/>
                <w:bCs/>
                <w:sz w:val="20"/>
                <w:szCs w:val="20"/>
              </w:rPr>
            </w:pPr>
            <w:r w:rsidRPr="00A853DD">
              <w:rPr>
                <w:b/>
                <w:bCs/>
                <w:sz w:val="20"/>
                <w:szCs w:val="20"/>
              </w:rPr>
              <w:t>1,389,687</w:t>
            </w:r>
          </w:p>
        </w:tc>
        <w:tc>
          <w:tcPr>
            <w:tcW w:w="147" w:type="pct"/>
          </w:tcPr>
          <w:p w14:paraId="10BADA66" w14:textId="77777777" w:rsidR="00BD3E91" w:rsidRPr="00BD3E91" w:rsidRDefault="00BD3E91" w:rsidP="00BD3E91">
            <w:pPr>
              <w:tabs>
                <w:tab w:val="decimal" w:pos="881"/>
              </w:tabs>
              <w:spacing w:line="240" w:lineRule="auto"/>
              <w:rPr>
                <w:sz w:val="20"/>
                <w:szCs w:val="20"/>
              </w:rPr>
            </w:pPr>
          </w:p>
        </w:tc>
        <w:tc>
          <w:tcPr>
            <w:tcW w:w="628" w:type="pct"/>
            <w:tcBorders>
              <w:top w:val="single" w:sz="4" w:space="0" w:color="auto"/>
              <w:bottom w:val="double" w:sz="4" w:space="0" w:color="auto"/>
            </w:tcBorders>
            <w:shd w:val="clear" w:color="auto" w:fill="auto"/>
            <w:vAlign w:val="bottom"/>
          </w:tcPr>
          <w:p w14:paraId="6B594289" w14:textId="27031F48" w:rsidR="00BD3E91" w:rsidRPr="00BD3E91" w:rsidRDefault="00BD3E91" w:rsidP="00BD3E91">
            <w:pPr>
              <w:tabs>
                <w:tab w:val="decimal" w:pos="881"/>
              </w:tabs>
              <w:spacing w:line="240" w:lineRule="auto"/>
              <w:rPr>
                <w:b/>
                <w:bCs/>
                <w:sz w:val="20"/>
                <w:szCs w:val="20"/>
              </w:rPr>
            </w:pPr>
            <w:r w:rsidRPr="00BD3E91">
              <w:rPr>
                <w:b/>
                <w:bCs/>
                <w:sz w:val="20"/>
                <w:szCs w:val="20"/>
              </w:rPr>
              <w:t>1,061,624</w:t>
            </w:r>
          </w:p>
        </w:tc>
      </w:tr>
      <w:tr w:rsidR="00BD3E91" w:rsidRPr="00BD3E91" w14:paraId="344B4CFA" w14:textId="77777777" w:rsidTr="00BD3E91">
        <w:trPr>
          <w:trHeight w:val="255"/>
        </w:trPr>
        <w:tc>
          <w:tcPr>
            <w:tcW w:w="2037" w:type="pct"/>
            <w:vAlign w:val="bottom"/>
          </w:tcPr>
          <w:p w14:paraId="34AE4F74" w14:textId="47D8FB02" w:rsidR="00BD3E91" w:rsidRPr="00BD3E91" w:rsidRDefault="00BD3E91" w:rsidP="00BD3E91">
            <w:pPr>
              <w:spacing w:line="240" w:lineRule="auto"/>
              <w:ind w:left="195" w:right="-80" w:hanging="195"/>
              <w:rPr>
                <w:b/>
                <w:bCs/>
                <w:sz w:val="20"/>
                <w:szCs w:val="20"/>
              </w:rPr>
            </w:pPr>
            <w:r w:rsidRPr="00BD3E91">
              <w:rPr>
                <w:sz w:val="20"/>
                <w:szCs w:val="20"/>
              </w:rPr>
              <w:t>Effect of exercise of share warrants</w:t>
            </w:r>
          </w:p>
        </w:tc>
        <w:tc>
          <w:tcPr>
            <w:tcW w:w="632" w:type="pct"/>
            <w:tcBorders>
              <w:top w:val="double" w:sz="4" w:space="0" w:color="auto"/>
            </w:tcBorders>
            <w:shd w:val="clear" w:color="auto" w:fill="auto"/>
            <w:vAlign w:val="bottom"/>
          </w:tcPr>
          <w:p w14:paraId="1E2AE2B2" w14:textId="62DEA8BB" w:rsidR="00BD3E91" w:rsidRPr="00A853DD" w:rsidRDefault="008A70A5" w:rsidP="00BD3E91">
            <w:pPr>
              <w:tabs>
                <w:tab w:val="decimal" w:pos="881"/>
              </w:tabs>
              <w:spacing w:line="240" w:lineRule="auto"/>
              <w:rPr>
                <w:sz w:val="20"/>
                <w:szCs w:val="20"/>
              </w:rPr>
            </w:pPr>
            <w:r w:rsidRPr="00A853DD">
              <w:rPr>
                <w:sz w:val="20"/>
                <w:szCs w:val="20"/>
              </w:rPr>
              <w:t>14,618</w:t>
            </w:r>
          </w:p>
        </w:tc>
        <w:tc>
          <w:tcPr>
            <w:tcW w:w="147" w:type="pct"/>
            <w:shd w:val="clear" w:color="auto" w:fill="auto"/>
          </w:tcPr>
          <w:p w14:paraId="6E477A10" w14:textId="77777777" w:rsidR="00BD3E91" w:rsidRPr="00A853DD" w:rsidRDefault="00BD3E91" w:rsidP="00BD3E91">
            <w:pPr>
              <w:tabs>
                <w:tab w:val="decimal" w:pos="881"/>
              </w:tabs>
              <w:spacing w:line="240" w:lineRule="auto"/>
              <w:rPr>
                <w:sz w:val="20"/>
                <w:szCs w:val="20"/>
              </w:rPr>
            </w:pPr>
          </w:p>
        </w:tc>
        <w:tc>
          <w:tcPr>
            <w:tcW w:w="631" w:type="pct"/>
            <w:tcBorders>
              <w:top w:val="double" w:sz="4" w:space="0" w:color="auto"/>
            </w:tcBorders>
            <w:shd w:val="clear" w:color="auto" w:fill="auto"/>
            <w:vAlign w:val="bottom"/>
          </w:tcPr>
          <w:p w14:paraId="4722A8E1" w14:textId="4110C4B7" w:rsidR="00BD3E91" w:rsidRPr="00A853DD" w:rsidRDefault="00BD3E91" w:rsidP="00BD3E91">
            <w:pPr>
              <w:tabs>
                <w:tab w:val="decimal" w:pos="881"/>
              </w:tabs>
              <w:spacing w:line="240" w:lineRule="auto"/>
              <w:rPr>
                <w:sz w:val="20"/>
                <w:szCs w:val="20"/>
              </w:rPr>
            </w:pPr>
            <w:r w:rsidRPr="00A853DD">
              <w:rPr>
                <w:rFonts w:cstheme="minorBidi"/>
                <w:sz w:val="20"/>
                <w:szCs w:val="20"/>
              </w:rPr>
              <w:t>62,302</w:t>
            </w:r>
          </w:p>
        </w:tc>
        <w:tc>
          <w:tcPr>
            <w:tcW w:w="147" w:type="pct"/>
            <w:shd w:val="clear" w:color="auto" w:fill="auto"/>
          </w:tcPr>
          <w:p w14:paraId="17B59D54" w14:textId="77777777" w:rsidR="00BD3E91" w:rsidRPr="00A853DD" w:rsidRDefault="00BD3E91" w:rsidP="00BD3E91">
            <w:pPr>
              <w:tabs>
                <w:tab w:val="decimal" w:pos="881"/>
              </w:tabs>
              <w:spacing w:line="240" w:lineRule="auto"/>
              <w:rPr>
                <w:sz w:val="20"/>
                <w:szCs w:val="20"/>
              </w:rPr>
            </w:pPr>
          </w:p>
        </w:tc>
        <w:tc>
          <w:tcPr>
            <w:tcW w:w="631" w:type="pct"/>
            <w:tcBorders>
              <w:top w:val="double" w:sz="4" w:space="0" w:color="auto"/>
            </w:tcBorders>
            <w:shd w:val="clear" w:color="auto" w:fill="auto"/>
            <w:vAlign w:val="bottom"/>
          </w:tcPr>
          <w:p w14:paraId="2D614DF9" w14:textId="396A40DD" w:rsidR="00BD3E91" w:rsidRPr="00A853DD" w:rsidRDefault="008A70A5" w:rsidP="00BD3E91">
            <w:pPr>
              <w:pStyle w:val="BodyText"/>
              <w:tabs>
                <w:tab w:val="decimal" w:pos="881"/>
              </w:tabs>
              <w:spacing w:after="0" w:line="240" w:lineRule="auto"/>
              <w:rPr>
                <w:sz w:val="20"/>
                <w:szCs w:val="20"/>
              </w:rPr>
            </w:pPr>
            <w:r w:rsidRPr="00A853DD">
              <w:rPr>
                <w:sz w:val="20"/>
                <w:szCs w:val="20"/>
              </w:rPr>
              <w:t>14,618</w:t>
            </w:r>
          </w:p>
        </w:tc>
        <w:tc>
          <w:tcPr>
            <w:tcW w:w="147" w:type="pct"/>
          </w:tcPr>
          <w:p w14:paraId="08F9149D" w14:textId="77777777" w:rsidR="00BD3E91" w:rsidRPr="00BD3E91" w:rsidRDefault="00BD3E91" w:rsidP="00BD3E91">
            <w:pPr>
              <w:tabs>
                <w:tab w:val="decimal" w:pos="881"/>
              </w:tabs>
              <w:spacing w:line="240" w:lineRule="auto"/>
              <w:rPr>
                <w:sz w:val="20"/>
                <w:szCs w:val="20"/>
              </w:rPr>
            </w:pPr>
          </w:p>
        </w:tc>
        <w:tc>
          <w:tcPr>
            <w:tcW w:w="628" w:type="pct"/>
            <w:tcBorders>
              <w:top w:val="double" w:sz="4" w:space="0" w:color="auto"/>
            </w:tcBorders>
            <w:vAlign w:val="bottom"/>
          </w:tcPr>
          <w:p w14:paraId="569885A1" w14:textId="01F33D1C" w:rsidR="00BD3E91" w:rsidRPr="00BD3E91" w:rsidRDefault="00BD3E91" w:rsidP="00BD3E91">
            <w:pPr>
              <w:tabs>
                <w:tab w:val="decimal" w:pos="881"/>
              </w:tabs>
              <w:spacing w:line="240" w:lineRule="auto"/>
              <w:rPr>
                <w:sz w:val="20"/>
                <w:szCs w:val="20"/>
              </w:rPr>
            </w:pPr>
            <w:r w:rsidRPr="00BD3E91">
              <w:rPr>
                <w:sz w:val="20"/>
                <w:szCs w:val="20"/>
              </w:rPr>
              <w:t>62,302</w:t>
            </w:r>
          </w:p>
        </w:tc>
      </w:tr>
      <w:tr w:rsidR="00BD3E91" w:rsidRPr="00BD3E91" w14:paraId="3063B115" w14:textId="77777777" w:rsidTr="004A60B4">
        <w:trPr>
          <w:trHeight w:val="255"/>
        </w:trPr>
        <w:tc>
          <w:tcPr>
            <w:tcW w:w="2037" w:type="pct"/>
            <w:vAlign w:val="bottom"/>
          </w:tcPr>
          <w:p w14:paraId="44CF27DC" w14:textId="77777777" w:rsidR="00BD3E91" w:rsidRPr="00BD3E91" w:rsidRDefault="00BD3E91" w:rsidP="00BD3E91">
            <w:pPr>
              <w:spacing w:line="240" w:lineRule="atLeast"/>
              <w:ind w:right="-137"/>
              <w:rPr>
                <w:b/>
                <w:bCs/>
                <w:sz w:val="20"/>
                <w:szCs w:val="20"/>
              </w:rPr>
            </w:pPr>
            <w:r w:rsidRPr="00BD3E91">
              <w:rPr>
                <w:b/>
                <w:bCs/>
                <w:sz w:val="20"/>
                <w:szCs w:val="20"/>
              </w:rPr>
              <w:t xml:space="preserve">Weighted average number of </w:t>
            </w:r>
          </w:p>
          <w:p w14:paraId="00E76BBE" w14:textId="5A3901DB" w:rsidR="00BD3E91" w:rsidRPr="00BD3E91" w:rsidRDefault="00BD3E91" w:rsidP="00BD3E91">
            <w:pPr>
              <w:spacing w:line="240" w:lineRule="atLeast"/>
              <w:rPr>
                <w:b/>
                <w:bCs/>
                <w:sz w:val="20"/>
                <w:szCs w:val="20"/>
              </w:rPr>
            </w:pPr>
            <w:r w:rsidRPr="00BD3E91">
              <w:rPr>
                <w:b/>
                <w:bCs/>
                <w:sz w:val="20"/>
                <w:szCs w:val="20"/>
              </w:rPr>
              <w:t xml:space="preserve">   ordinary shares outstanding (dilute) </w:t>
            </w:r>
          </w:p>
        </w:tc>
        <w:tc>
          <w:tcPr>
            <w:tcW w:w="632" w:type="pct"/>
            <w:tcBorders>
              <w:top w:val="single" w:sz="4" w:space="0" w:color="auto"/>
              <w:bottom w:val="double" w:sz="4" w:space="0" w:color="auto"/>
            </w:tcBorders>
            <w:shd w:val="clear" w:color="auto" w:fill="auto"/>
            <w:vAlign w:val="bottom"/>
          </w:tcPr>
          <w:p w14:paraId="491D06A2" w14:textId="6A7A1E24" w:rsidR="00BD3E91" w:rsidRPr="00A853DD" w:rsidRDefault="008A70A5" w:rsidP="00BD3E91">
            <w:pPr>
              <w:tabs>
                <w:tab w:val="decimal" w:pos="881"/>
              </w:tabs>
              <w:spacing w:line="240" w:lineRule="auto"/>
              <w:rPr>
                <w:b/>
                <w:bCs/>
                <w:sz w:val="20"/>
                <w:szCs w:val="20"/>
              </w:rPr>
            </w:pPr>
            <w:r w:rsidRPr="00A853DD">
              <w:rPr>
                <w:b/>
                <w:bCs/>
                <w:sz w:val="20"/>
                <w:szCs w:val="20"/>
              </w:rPr>
              <w:t>1,404,305</w:t>
            </w:r>
          </w:p>
        </w:tc>
        <w:tc>
          <w:tcPr>
            <w:tcW w:w="147" w:type="pct"/>
            <w:shd w:val="clear" w:color="auto" w:fill="auto"/>
          </w:tcPr>
          <w:p w14:paraId="79943E92" w14:textId="77777777" w:rsidR="00BD3E91" w:rsidRPr="00A853DD" w:rsidRDefault="00BD3E91" w:rsidP="00BD3E91">
            <w:pPr>
              <w:tabs>
                <w:tab w:val="decimal" w:pos="881"/>
              </w:tabs>
              <w:spacing w:line="240" w:lineRule="auto"/>
              <w:rPr>
                <w:sz w:val="20"/>
                <w:szCs w:val="20"/>
              </w:rPr>
            </w:pPr>
          </w:p>
        </w:tc>
        <w:tc>
          <w:tcPr>
            <w:tcW w:w="631" w:type="pct"/>
            <w:tcBorders>
              <w:top w:val="single" w:sz="4" w:space="0" w:color="auto"/>
              <w:bottom w:val="double" w:sz="4" w:space="0" w:color="auto"/>
            </w:tcBorders>
            <w:shd w:val="clear" w:color="auto" w:fill="auto"/>
            <w:vAlign w:val="bottom"/>
          </w:tcPr>
          <w:p w14:paraId="4731704F" w14:textId="22D1D1EF" w:rsidR="00BD3E91" w:rsidRPr="00A853DD" w:rsidRDefault="00BD3E91" w:rsidP="00BD3E91">
            <w:pPr>
              <w:tabs>
                <w:tab w:val="decimal" w:pos="881"/>
              </w:tabs>
              <w:spacing w:line="240" w:lineRule="auto"/>
              <w:rPr>
                <w:sz w:val="20"/>
                <w:szCs w:val="20"/>
              </w:rPr>
            </w:pPr>
            <w:r w:rsidRPr="00A853DD">
              <w:rPr>
                <w:rFonts w:cstheme="minorBidi"/>
                <w:b/>
                <w:bCs/>
                <w:sz w:val="20"/>
                <w:szCs w:val="20"/>
              </w:rPr>
              <w:t>1,123,926</w:t>
            </w:r>
          </w:p>
        </w:tc>
        <w:tc>
          <w:tcPr>
            <w:tcW w:w="147" w:type="pct"/>
            <w:shd w:val="clear" w:color="auto" w:fill="auto"/>
          </w:tcPr>
          <w:p w14:paraId="4EAE578C" w14:textId="77777777" w:rsidR="00BD3E91" w:rsidRPr="00A853DD" w:rsidRDefault="00BD3E91" w:rsidP="00BD3E91">
            <w:pPr>
              <w:tabs>
                <w:tab w:val="decimal" w:pos="881"/>
              </w:tabs>
              <w:spacing w:line="240" w:lineRule="auto"/>
              <w:rPr>
                <w:sz w:val="20"/>
                <w:szCs w:val="20"/>
              </w:rPr>
            </w:pPr>
          </w:p>
        </w:tc>
        <w:tc>
          <w:tcPr>
            <w:tcW w:w="631" w:type="pct"/>
            <w:tcBorders>
              <w:top w:val="single" w:sz="4" w:space="0" w:color="auto"/>
              <w:bottom w:val="double" w:sz="4" w:space="0" w:color="auto"/>
            </w:tcBorders>
            <w:shd w:val="clear" w:color="auto" w:fill="auto"/>
            <w:vAlign w:val="bottom"/>
          </w:tcPr>
          <w:p w14:paraId="11616F54" w14:textId="541E1B6D" w:rsidR="00BD3E91" w:rsidRPr="00A853DD" w:rsidRDefault="008A70A5" w:rsidP="008A70A5">
            <w:pPr>
              <w:pStyle w:val="BodyText"/>
              <w:tabs>
                <w:tab w:val="decimal" w:pos="881"/>
              </w:tabs>
              <w:spacing w:after="0" w:line="240" w:lineRule="auto"/>
              <w:rPr>
                <w:b/>
                <w:bCs/>
                <w:sz w:val="20"/>
                <w:szCs w:val="20"/>
              </w:rPr>
            </w:pPr>
            <w:r w:rsidRPr="00A853DD">
              <w:rPr>
                <w:b/>
                <w:bCs/>
                <w:sz w:val="20"/>
                <w:szCs w:val="20"/>
              </w:rPr>
              <w:t>1,404,305</w:t>
            </w:r>
          </w:p>
        </w:tc>
        <w:tc>
          <w:tcPr>
            <w:tcW w:w="147" w:type="pct"/>
          </w:tcPr>
          <w:p w14:paraId="61F89858" w14:textId="77777777" w:rsidR="00BD3E91" w:rsidRPr="00BD3E91" w:rsidRDefault="00BD3E91" w:rsidP="00BD3E91">
            <w:pPr>
              <w:tabs>
                <w:tab w:val="decimal" w:pos="881"/>
              </w:tabs>
              <w:spacing w:line="240" w:lineRule="auto"/>
              <w:rPr>
                <w:sz w:val="20"/>
                <w:szCs w:val="20"/>
              </w:rPr>
            </w:pPr>
          </w:p>
        </w:tc>
        <w:tc>
          <w:tcPr>
            <w:tcW w:w="628" w:type="pct"/>
            <w:tcBorders>
              <w:top w:val="single" w:sz="4" w:space="0" w:color="auto"/>
              <w:bottom w:val="double" w:sz="4" w:space="0" w:color="auto"/>
            </w:tcBorders>
            <w:vAlign w:val="bottom"/>
          </w:tcPr>
          <w:p w14:paraId="18F955F7" w14:textId="1286F9C2" w:rsidR="00BD3E91" w:rsidRPr="00BD3E91" w:rsidRDefault="00BD3E91" w:rsidP="00BD3E91">
            <w:pPr>
              <w:tabs>
                <w:tab w:val="decimal" w:pos="881"/>
              </w:tabs>
              <w:spacing w:line="240" w:lineRule="auto"/>
              <w:rPr>
                <w:b/>
                <w:bCs/>
                <w:sz w:val="20"/>
                <w:szCs w:val="20"/>
              </w:rPr>
            </w:pPr>
            <w:r w:rsidRPr="00BD3E91">
              <w:rPr>
                <w:b/>
                <w:bCs/>
                <w:sz w:val="20"/>
                <w:szCs w:val="20"/>
              </w:rPr>
              <w:t>1,123,926</w:t>
            </w:r>
          </w:p>
        </w:tc>
      </w:tr>
      <w:tr w:rsidR="00BD3E91" w:rsidRPr="00BD3E91" w14:paraId="7BD34954" w14:textId="77777777" w:rsidTr="00743C35">
        <w:trPr>
          <w:trHeight w:hRule="exact" w:val="202"/>
        </w:trPr>
        <w:tc>
          <w:tcPr>
            <w:tcW w:w="2037" w:type="pct"/>
            <w:vAlign w:val="bottom"/>
          </w:tcPr>
          <w:p w14:paraId="78A9AF96" w14:textId="77777777" w:rsidR="00BD3E91" w:rsidRPr="00BD3E91" w:rsidRDefault="00BD3E91" w:rsidP="00BD3E91">
            <w:pPr>
              <w:spacing w:line="240" w:lineRule="atLeast"/>
              <w:ind w:right="-137"/>
              <w:rPr>
                <w:b/>
                <w:bCs/>
                <w:sz w:val="20"/>
                <w:szCs w:val="20"/>
              </w:rPr>
            </w:pPr>
          </w:p>
        </w:tc>
        <w:tc>
          <w:tcPr>
            <w:tcW w:w="632" w:type="pct"/>
            <w:tcBorders>
              <w:top w:val="double" w:sz="4" w:space="0" w:color="auto"/>
            </w:tcBorders>
            <w:shd w:val="clear" w:color="auto" w:fill="auto"/>
            <w:vAlign w:val="bottom"/>
          </w:tcPr>
          <w:p w14:paraId="20C1F725" w14:textId="77777777" w:rsidR="00BD3E91" w:rsidRPr="00A853DD" w:rsidRDefault="00BD3E91" w:rsidP="00BD3E91">
            <w:pPr>
              <w:tabs>
                <w:tab w:val="decimal" w:pos="881"/>
              </w:tabs>
              <w:spacing w:line="240" w:lineRule="auto"/>
              <w:rPr>
                <w:rFonts w:cstheme="minorBidi"/>
                <w:b/>
                <w:bCs/>
                <w:sz w:val="20"/>
                <w:szCs w:val="20"/>
              </w:rPr>
            </w:pPr>
          </w:p>
        </w:tc>
        <w:tc>
          <w:tcPr>
            <w:tcW w:w="147" w:type="pct"/>
            <w:shd w:val="clear" w:color="auto" w:fill="auto"/>
          </w:tcPr>
          <w:p w14:paraId="4C32FE6A" w14:textId="77777777" w:rsidR="00BD3E91" w:rsidRPr="00A853DD" w:rsidRDefault="00BD3E91" w:rsidP="00BD3E91">
            <w:pPr>
              <w:tabs>
                <w:tab w:val="decimal" w:pos="881"/>
              </w:tabs>
              <w:spacing w:line="240" w:lineRule="auto"/>
              <w:rPr>
                <w:sz w:val="20"/>
                <w:szCs w:val="20"/>
              </w:rPr>
            </w:pPr>
          </w:p>
        </w:tc>
        <w:tc>
          <w:tcPr>
            <w:tcW w:w="631" w:type="pct"/>
            <w:tcBorders>
              <w:top w:val="double" w:sz="4" w:space="0" w:color="auto"/>
            </w:tcBorders>
            <w:shd w:val="clear" w:color="auto" w:fill="auto"/>
            <w:vAlign w:val="bottom"/>
          </w:tcPr>
          <w:p w14:paraId="5B56F648" w14:textId="77777777" w:rsidR="00BD3E91" w:rsidRPr="00A853DD" w:rsidRDefault="00BD3E91" w:rsidP="00BD3E91">
            <w:pPr>
              <w:tabs>
                <w:tab w:val="decimal" w:pos="881"/>
              </w:tabs>
              <w:spacing w:line="240" w:lineRule="auto"/>
              <w:rPr>
                <w:sz w:val="20"/>
                <w:szCs w:val="20"/>
              </w:rPr>
            </w:pPr>
          </w:p>
        </w:tc>
        <w:tc>
          <w:tcPr>
            <w:tcW w:w="147" w:type="pct"/>
            <w:shd w:val="clear" w:color="auto" w:fill="auto"/>
          </w:tcPr>
          <w:p w14:paraId="323316D4" w14:textId="77777777" w:rsidR="00BD3E91" w:rsidRPr="00A853DD" w:rsidRDefault="00BD3E91" w:rsidP="00BD3E91">
            <w:pPr>
              <w:tabs>
                <w:tab w:val="decimal" w:pos="881"/>
              </w:tabs>
              <w:spacing w:line="240" w:lineRule="auto"/>
              <w:rPr>
                <w:sz w:val="20"/>
                <w:szCs w:val="20"/>
              </w:rPr>
            </w:pPr>
          </w:p>
        </w:tc>
        <w:tc>
          <w:tcPr>
            <w:tcW w:w="631" w:type="pct"/>
            <w:tcBorders>
              <w:top w:val="double" w:sz="4" w:space="0" w:color="auto"/>
            </w:tcBorders>
            <w:shd w:val="clear" w:color="auto" w:fill="auto"/>
            <w:vAlign w:val="bottom"/>
          </w:tcPr>
          <w:p w14:paraId="6CFF815B" w14:textId="77777777" w:rsidR="00BD3E91" w:rsidRPr="00A853DD" w:rsidRDefault="00BD3E91" w:rsidP="00BD3E91">
            <w:pPr>
              <w:pStyle w:val="BodyText"/>
              <w:tabs>
                <w:tab w:val="decimal" w:pos="881"/>
              </w:tabs>
              <w:spacing w:after="0" w:line="240" w:lineRule="auto"/>
              <w:rPr>
                <w:b/>
                <w:bCs/>
                <w:sz w:val="20"/>
                <w:szCs w:val="20"/>
              </w:rPr>
            </w:pPr>
          </w:p>
        </w:tc>
        <w:tc>
          <w:tcPr>
            <w:tcW w:w="147" w:type="pct"/>
          </w:tcPr>
          <w:p w14:paraId="21125EB2" w14:textId="77777777" w:rsidR="00BD3E91" w:rsidRPr="00BD3E91" w:rsidRDefault="00BD3E91" w:rsidP="00BD3E91">
            <w:pPr>
              <w:tabs>
                <w:tab w:val="decimal" w:pos="881"/>
              </w:tabs>
              <w:spacing w:line="240" w:lineRule="auto"/>
              <w:rPr>
                <w:sz w:val="20"/>
                <w:szCs w:val="20"/>
              </w:rPr>
            </w:pPr>
          </w:p>
        </w:tc>
        <w:tc>
          <w:tcPr>
            <w:tcW w:w="628" w:type="pct"/>
            <w:tcBorders>
              <w:top w:val="double" w:sz="4" w:space="0" w:color="auto"/>
            </w:tcBorders>
            <w:vAlign w:val="bottom"/>
          </w:tcPr>
          <w:p w14:paraId="58C79606" w14:textId="77777777" w:rsidR="00BD3E91" w:rsidRPr="00BD3E91" w:rsidRDefault="00BD3E91" w:rsidP="00BD3E91">
            <w:pPr>
              <w:tabs>
                <w:tab w:val="decimal" w:pos="881"/>
              </w:tabs>
              <w:spacing w:line="240" w:lineRule="auto"/>
              <w:rPr>
                <w:sz w:val="20"/>
                <w:szCs w:val="20"/>
              </w:rPr>
            </w:pPr>
          </w:p>
        </w:tc>
      </w:tr>
      <w:tr w:rsidR="00BD3E91" w:rsidRPr="00BD3E91" w14:paraId="2A4A275F" w14:textId="77777777" w:rsidTr="00BD3E91">
        <w:trPr>
          <w:trHeight w:val="255"/>
        </w:trPr>
        <w:tc>
          <w:tcPr>
            <w:tcW w:w="2037" w:type="pct"/>
            <w:vAlign w:val="bottom"/>
          </w:tcPr>
          <w:p w14:paraId="11D530AE" w14:textId="2B001DE4" w:rsidR="00BD3E91" w:rsidRPr="00BD3E91" w:rsidRDefault="00BD3E91" w:rsidP="00BD3E91">
            <w:pPr>
              <w:spacing w:line="240" w:lineRule="atLeast"/>
              <w:ind w:right="-137"/>
              <w:rPr>
                <w:b/>
                <w:bCs/>
                <w:sz w:val="20"/>
                <w:szCs w:val="20"/>
              </w:rPr>
            </w:pPr>
            <w:r w:rsidRPr="00BD3E91">
              <w:rPr>
                <w:b/>
                <w:bCs/>
                <w:sz w:val="20"/>
                <w:szCs w:val="20"/>
              </w:rPr>
              <w:t xml:space="preserve">Earnings per share (basic) </w:t>
            </w:r>
            <w:r w:rsidRPr="00BD3E91">
              <w:rPr>
                <w:b/>
                <w:bCs/>
                <w:i/>
                <w:iCs/>
                <w:sz w:val="20"/>
                <w:szCs w:val="20"/>
              </w:rPr>
              <w:t>(in Baht)</w:t>
            </w:r>
          </w:p>
        </w:tc>
        <w:tc>
          <w:tcPr>
            <w:tcW w:w="632" w:type="pct"/>
            <w:tcBorders>
              <w:bottom w:val="double" w:sz="4" w:space="0" w:color="auto"/>
            </w:tcBorders>
            <w:shd w:val="clear" w:color="auto" w:fill="auto"/>
            <w:vAlign w:val="bottom"/>
          </w:tcPr>
          <w:p w14:paraId="3AB93C62" w14:textId="445971E4" w:rsidR="00BD3E91" w:rsidRPr="00A853DD" w:rsidRDefault="00DF6EF8" w:rsidP="00DF6EF8">
            <w:pPr>
              <w:pStyle w:val="BodyText"/>
              <w:tabs>
                <w:tab w:val="decimal" w:pos="790"/>
              </w:tabs>
              <w:spacing w:after="0" w:line="240" w:lineRule="auto"/>
              <w:ind w:right="80"/>
              <w:rPr>
                <w:b/>
                <w:bCs/>
                <w:sz w:val="20"/>
                <w:szCs w:val="20"/>
              </w:rPr>
            </w:pPr>
            <w:r w:rsidRPr="00A853DD">
              <w:rPr>
                <w:b/>
                <w:bCs/>
                <w:sz w:val="20"/>
                <w:szCs w:val="20"/>
              </w:rPr>
              <w:t>1.0</w:t>
            </w:r>
            <w:r w:rsidR="00743C35">
              <w:rPr>
                <w:b/>
                <w:bCs/>
                <w:sz w:val="20"/>
                <w:szCs w:val="20"/>
              </w:rPr>
              <w:t>6</w:t>
            </w:r>
            <w:r w:rsidR="00F41C27" w:rsidRPr="00A853DD">
              <w:rPr>
                <w:b/>
                <w:bCs/>
                <w:sz w:val="20"/>
                <w:szCs w:val="20"/>
              </w:rPr>
              <w:t>7</w:t>
            </w:r>
          </w:p>
        </w:tc>
        <w:tc>
          <w:tcPr>
            <w:tcW w:w="147" w:type="pct"/>
            <w:shd w:val="clear" w:color="auto" w:fill="auto"/>
          </w:tcPr>
          <w:p w14:paraId="6F4E45C7" w14:textId="77777777" w:rsidR="00BD3E91" w:rsidRPr="00A853DD" w:rsidRDefault="00BD3E91" w:rsidP="00DF6EF8">
            <w:pPr>
              <w:pStyle w:val="BodyText"/>
              <w:tabs>
                <w:tab w:val="decimal" w:pos="790"/>
              </w:tabs>
              <w:spacing w:after="0" w:line="240" w:lineRule="auto"/>
              <w:ind w:right="80"/>
              <w:rPr>
                <w:b/>
                <w:bCs/>
                <w:sz w:val="20"/>
                <w:szCs w:val="20"/>
              </w:rPr>
            </w:pPr>
          </w:p>
        </w:tc>
        <w:tc>
          <w:tcPr>
            <w:tcW w:w="631" w:type="pct"/>
            <w:tcBorders>
              <w:bottom w:val="double" w:sz="4" w:space="0" w:color="auto"/>
            </w:tcBorders>
            <w:shd w:val="clear" w:color="auto" w:fill="auto"/>
            <w:vAlign w:val="bottom"/>
          </w:tcPr>
          <w:p w14:paraId="28D7DCC1" w14:textId="5DF85605" w:rsidR="00BD3E91" w:rsidRPr="00A853DD" w:rsidRDefault="00BD3E91" w:rsidP="008A70A5">
            <w:pPr>
              <w:pStyle w:val="BodyText"/>
              <w:tabs>
                <w:tab w:val="decimal" w:pos="790"/>
              </w:tabs>
              <w:spacing w:after="0" w:line="240" w:lineRule="auto"/>
              <w:ind w:right="80"/>
              <w:rPr>
                <w:b/>
                <w:bCs/>
                <w:sz w:val="20"/>
                <w:szCs w:val="20"/>
              </w:rPr>
            </w:pPr>
            <w:r w:rsidRPr="00A853DD">
              <w:rPr>
                <w:b/>
                <w:bCs/>
                <w:sz w:val="20"/>
                <w:szCs w:val="20"/>
              </w:rPr>
              <w:t>0.201</w:t>
            </w:r>
          </w:p>
        </w:tc>
        <w:tc>
          <w:tcPr>
            <w:tcW w:w="147" w:type="pct"/>
            <w:shd w:val="clear" w:color="auto" w:fill="auto"/>
          </w:tcPr>
          <w:p w14:paraId="7C3C9C85" w14:textId="77777777" w:rsidR="00BD3E91" w:rsidRPr="00A853DD" w:rsidRDefault="00BD3E91" w:rsidP="008A70A5">
            <w:pPr>
              <w:pStyle w:val="BodyText"/>
              <w:tabs>
                <w:tab w:val="decimal" w:pos="790"/>
              </w:tabs>
              <w:spacing w:after="0" w:line="240" w:lineRule="auto"/>
              <w:ind w:right="80"/>
              <w:rPr>
                <w:b/>
                <w:bCs/>
                <w:sz w:val="20"/>
                <w:szCs w:val="20"/>
              </w:rPr>
            </w:pPr>
          </w:p>
        </w:tc>
        <w:tc>
          <w:tcPr>
            <w:tcW w:w="631" w:type="pct"/>
            <w:tcBorders>
              <w:bottom w:val="double" w:sz="4" w:space="0" w:color="auto"/>
            </w:tcBorders>
            <w:shd w:val="clear" w:color="auto" w:fill="auto"/>
            <w:vAlign w:val="bottom"/>
          </w:tcPr>
          <w:p w14:paraId="3C4D944D" w14:textId="5B0B0B17" w:rsidR="00BD3E91" w:rsidRPr="00A853DD" w:rsidRDefault="008A70A5" w:rsidP="008A70A5">
            <w:pPr>
              <w:pStyle w:val="BodyText"/>
              <w:tabs>
                <w:tab w:val="decimal" w:pos="790"/>
              </w:tabs>
              <w:spacing w:after="0" w:line="240" w:lineRule="auto"/>
              <w:ind w:right="80"/>
              <w:rPr>
                <w:b/>
                <w:bCs/>
                <w:sz w:val="20"/>
                <w:szCs w:val="20"/>
              </w:rPr>
            </w:pPr>
            <w:r w:rsidRPr="00A853DD">
              <w:rPr>
                <w:b/>
                <w:bCs/>
                <w:sz w:val="20"/>
                <w:szCs w:val="20"/>
              </w:rPr>
              <w:t>1.4</w:t>
            </w:r>
            <w:r w:rsidR="00743C35">
              <w:rPr>
                <w:b/>
                <w:bCs/>
                <w:sz w:val="20"/>
                <w:szCs w:val="20"/>
              </w:rPr>
              <w:t>28</w:t>
            </w:r>
          </w:p>
        </w:tc>
        <w:tc>
          <w:tcPr>
            <w:tcW w:w="147" w:type="pct"/>
          </w:tcPr>
          <w:p w14:paraId="073F1CBA" w14:textId="77777777" w:rsidR="00BD3E91" w:rsidRPr="00BD3E91" w:rsidRDefault="00BD3E91" w:rsidP="00BD3E91">
            <w:pPr>
              <w:tabs>
                <w:tab w:val="decimal" w:pos="881"/>
              </w:tabs>
              <w:spacing w:line="240" w:lineRule="auto"/>
              <w:rPr>
                <w:sz w:val="20"/>
                <w:szCs w:val="20"/>
              </w:rPr>
            </w:pPr>
          </w:p>
        </w:tc>
        <w:tc>
          <w:tcPr>
            <w:tcW w:w="628" w:type="pct"/>
            <w:tcBorders>
              <w:bottom w:val="double" w:sz="4" w:space="0" w:color="auto"/>
            </w:tcBorders>
            <w:vAlign w:val="bottom"/>
          </w:tcPr>
          <w:p w14:paraId="1B3DBB61" w14:textId="241D0351" w:rsidR="00BD3E91" w:rsidRPr="00BD3E91" w:rsidRDefault="00BD3E91" w:rsidP="008A70A5">
            <w:pPr>
              <w:tabs>
                <w:tab w:val="decimal" w:pos="790"/>
              </w:tabs>
              <w:spacing w:line="240" w:lineRule="auto"/>
              <w:ind w:right="70"/>
              <w:rPr>
                <w:b/>
                <w:bCs/>
                <w:sz w:val="20"/>
                <w:szCs w:val="20"/>
              </w:rPr>
            </w:pPr>
            <w:r w:rsidRPr="00BD3E91">
              <w:rPr>
                <w:b/>
                <w:bCs/>
                <w:sz w:val="20"/>
                <w:szCs w:val="20"/>
              </w:rPr>
              <w:t>0.076</w:t>
            </w:r>
          </w:p>
        </w:tc>
      </w:tr>
      <w:tr w:rsidR="00BD3E91" w:rsidRPr="00BD3E91" w14:paraId="2991929E" w14:textId="77777777" w:rsidTr="00BD3E91">
        <w:trPr>
          <w:trHeight w:val="255"/>
        </w:trPr>
        <w:tc>
          <w:tcPr>
            <w:tcW w:w="2037" w:type="pct"/>
            <w:vAlign w:val="bottom"/>
          </w:tcPr>
          <w:p w14:paraId="0EF9D5EF" w14:textId="3E877DA2" w:rsidR="00BD3E91" w:rsidRPr="00BD3E91" w:rsidRDefault="00BD3E91" w:rsidP="00BD3E91">
            <w:pPr>
              <w:spacing w:line="240" w:lineRule="atLeast"/>
              <w:ind w:right="-137"/>
              <w:rPr>
                <w:b/>
                <w:bCs/>
                <w:sz w:val="20"/>
                <w:szCs w:val="20"/>
              </w:rPr>
            </w:pPr>
            <w:r w:rsidRPr="00BD3E91">
              <w:rPr>
                <w:b/>
                <w:bCs/>
                <w:sz w:val="20"/>
                <w:szCs w:val="20"/>
              </w:rPr>
              <w:t xml:space="preserve">Earnings per share (dilute) </w:t>
            </w:r>
            <w:r w:rsidRPr="00BD3E91">
              <w:rPr>
                <w:b/>
                <w:bCs/>
                <w:i/>
                <w:iCs/>
                <w:sz w:val="20"/>
                <w:szCs w:val="20"/>
              </w:rPr>
              <w:t>(in Baht)</w:t>
            </w:r>
          </w:p>
        </w:tc>
        <w:tc>
          <w:tcPr>
            <w:tcW w:w="632" w:type="pct"/>
            <w:tcBorders>
              <w:top w:val="double" w:sz="4" w:space="0" w:color="auto"/>
              <w:bottom w:val="double" w:sz="4" w:space="0" w:color="auto"/>
            </w:tcBorders>
            <w:shd w:val="clear" w:color="auto" w:fill="auto"/>
            <w:vAlign w:val="bottom"/>
          </w:tcPr>
          <w:p w14:paraId="2190F436" w14:textId="4528728F" w:rsidR="00BD3E91" w:rsidRPr="00A853DD" w:rsidRDefault="00DF6EF8" w:rsidP="00DF6EF8">
            <w:pPr>
              <w:pStyle w:val="BodyText"/>
              <w:tabs>
                <w:tab w:val="decimal" w:pos="790"/>
              </w:tabs>
              <w:spacing w:after="0" w:line="240" w:lineRule="auto"/>
              <w:ind w:right="80"/>
              <w:rPr>
                <w:b/>
                <w:bCs/>
                <w:sz w:val="20"/>
                <w:szCs w:val="20"/>
              </w:rPr>
            </w:pPr>
            <w:r w:rsidRPr="00A853DD">
              <w:rPr>
                <w:b/>
                <w:bCs/>
                <w:sz w:val="20"/>
                <w:szCs w:val="20"/>
              </w:rPr>
              <w:t>1.0</w:t>
            </w:r>
            <w:r w:rsidR="00743C35">
              <w:rPr>
                <w:b/>
                <w:bCs/>
                <w:sz w:val="20"/>
                <w:szCs w:val="20"/>
              </w:rPr>
              <w:t>55</w:t>
            </w:r>
          </w:p>
        </w:tc>
        <w:tc>
          <w:tcPr>
            <w:tcW w:w="147" w:type="pct"/>
            <w:shd w:val="clear" w:color="auto" w:fill="auto"/>
          </w:tcPr>
          <w:p w14:paraId="50F592E8" w14:textId="77777777" w:rsidR="00BD3E91" w:rsidRPr="00A853DD" w:rsidRDefault="00BD3E91" w:rsidP="00DF6EF8">
            <w:pPr>
              <w:pStyle w:val="BodyText"/>
              <w:tabs>
                <w:tab w:val="decimal" w:pos="790"/>
              </w:tabs>
              <w:spacing w:after="0" w:line="240" w:lineRule="auto"/>
              <w:ind w:right="80"/>
              <w:rPr>
                <w:b/>
                <w:bCs/>
                <w:sz w:val="20"/>
                <w:szCs w:val="20"/>
              </w:rPr>
            </w:pPr>
          </w:p>
        </w:tc>
        <w:tc>
          <w:tcPr>
            <w:tcW w:w="631" w:type="pct"/>
            <w:tcBorders>
              <w:top w:val="double" w:sz="4" w:space="0" w:color="auto"/>
              <w:bottom w:val="double" w:sz="4" w:space="0" w:color="auto"/>
            </w:tcBorders>
            <w:shd w:val="clear" w:color="auto" w:fill="auto"/>
            <w:vAlign w:val="bottom"/>
          </w:tcPr>
          <w:p w14:paraId="7811BF92" w14:textId="4042B74D" w:rsidR="00BD3E91" w:rsidRPr="00A853DD" w:rsidRDefault="00BD3E91" w:rsidP="008A70A5">
            <w:pPr>
              <w:pStyle w:val="BodyText"/>
              <w:tabs>
                <w:tab w:val="decimal" w:pos="790"/>
              </w:tabs>
              <w:spacing w:after="0" w:line="240" w:lineRule="auto"/>
              <w:ind w:right="80"/>
              <w:rPr>
                <w:b/>
                <w:bCs/>
                <w:sz w:val="20"/>
                <w:szCs w:val="20"/>
              </w:rPr>
            </w:pPr>
            <w:r w:rsidRPr="00A853DD">
              <w:rPr>
                <w:b/>
                <w:bCs/>
                <w:sz w:val="20"/>
                <w:szCs w:val="20"/>
              </w:rPr>
              <w:t>0.190</w:t>
            </w:r>
          </w:p>
        </w:tc>
        <w:tc>
          <w:tcPr>
            <w:tcW w:w="147" w:type="pct"/>
            <w:shd w:val="clear" w:color="auto" w:fill="auto"/>
          </w:tcPr>
          <w:p w14:paraId="5BEF3674" w14:textId="77777777" w:rsidR="00BD3E91" w:rsidRPr="00A853DD" w:rsidRDefault="00BD3E91" w:rsidP="008A70A5">
            <w:pPr>
              <w:pStyle w:val="BodyText"/>
              <w:tabs>
                <w:tab w:val="decimal" w:pos="790"/>
              </w:tabs>
              <w:spacing w:after="0" w:line="240" w:lineRule="auto"/>
              <w:ind w:right="80"/>
              <w:rPr>
                <w:b/>
                <w:bCs/>
                <w:sz w:val="20"/>
                <w:szCs w:val="20"/>
              </w:rPr>
            </w:pPr>
          </w:p>
        </w:tc>
        <w:tc>
          <w:tcPr>
            <w:tcW w:w="631" w:type="pct"/>
            <w:tcBorders>
              <w:top w:val="double" w:sz="4" w:space="0" w:color="auto"/>
              <w:bottom w:val="double" w:sz="4" w:space="0" w:color="auto"/>
            </w:tcBorders>
            <w:shd w:val="clear" w:color="auto" w:fill="auto"/>
            <w:vAlign w:val="bottom"/>
          </w:tcPr>
          <w:p w14:paraId="0308E812" w14:textId="0D337324" w:rsidR="00BD3E91" w:rsidRPr="00A853DD" w:rsidRDefault="008A70A5" w:rsidP="008A70A5">
            <w:pPr>
              <w:pStyle w:val="BodyText"/>
              <w:tabs>
                <w:tab w:val="decimal" w:pos="790"/>
              </w:tabs>
              <w:spacing w:after="0" w:line="240" w:lineRule="auto"/>
              <w:ind w:right="80"/>
              <w:rPr>
                <w:b/>
                <w:bCs/>
                <w:sz w:val="20"/>
                <w:szCs w:val="20"/>
              </w:rPr>
            </w:pPr>
            <w:r w:rsidRPr="00A853DD">
              <w:rPr>
                <w:b/>
                <w:bCs/>
                <w:sz w:val="20"/>
                <w:szCs w:val="20"/>
              </w:rPr>
              <w:t>1.4</w:t>
            </w:r>
            <w:r w:rsidR="00743C35">
              <w:rPr>
                <w:b/>
                <w:bCs/>
                <w:sz w:val="20"/>
                <w:szCs w:val="20"/>
              </w:rPr>
              <w:t>13</w:t>
            </w:r>
          </w:p>
        </w:tc>
        <w:tc>
          <w:tcPr>
            <w:tcW w:w="147" w:type="pct"/>
          </w:tcPr>
          <w:p w14:paraId="07BBAB8C" w14:textId="77777777" w:rsidR="00BD3E91" w:rsidRPr="00BD3E91" w:rsidRDefault="00BD3E91" w:rsidP="00BD3E91">
            <w:pPr>
              <w:tabs>
                <w:tab w:val="decimal" w:pos="881"/>
              </w:tabs>
              <w:spacing w:line="240" w:lineRule="auto"/>
              <w:rPr>
                <w:sz w:val="20"/>
                <w:szCs w:val="20"/>
              </w:rPr>
            </w:pPr>
          </w:p>
        </w:tc>
        <w:tc>
          <w:tcPr>
            <w:tcW w:w="628" w:type="pct"/>
            <w:tcBorders>
              <w:top w:val="double" w:sz="4" w:space="0" w:color="auto"/>
              <w:bottom w:val="double" w:sz="4" w:space="0" w:color="auto"/>
            </w:tcBorders>
            <w:vAlign w:val="bottom"/>
          </w:tcPr>
          <w:p w14:paraId="45B0C565" w14:textId="288CAAD9" w:rsidR="00BD3E91" w:rsidRPr="00BD3E91" w:rsidRDefault="00BD3E91" w:rsidP="008A70A5">
            <w:pPr>
              <w:tabs>
                <w:tab w:val="decimal" w:pos="700"/>
              </w:tabs>
              <w:spacing w:line="240" w:lineRule="auto"/>
              <w:ind w:right="70"/>
              <w:rPr>
                <w:b/>
                <w:bCs/>
                <w:sz w:val="20"/>
                <w:szCs w:val="20"/>
              </w:rPr>
            </w:pPr>
            <w:r w:rsidRPr="00BD3E91">
              <w:rPr>
                <w:b/>
                <w:bCs/>
                <w:sz w:val="20"/>
                <w:szCs w:val="20"/>
              </w:rPr>
              <w:t>0.071</w:t>
            </w:r>
          </w:p>
        </w:tc>
      </w:tr>
    </w:tbl>
    <w:p w14:paraId="3381DA24" w14:textId="77777777" w:rsidR="00215303" w:rsidRDefault="00215303" w:rsidP="00215303">
      <w:pPr>
        <w:pStyle w:val="Heading1"/>
        <w:spacing w:before="0" w:after="0" w:line="240" w:lineRule="auto"/>
        <w:ind w:left="540"/>
        <w:jc w:val="both"/>
        <w:rPr>
          <w:b/>
          <w:bCs/>
          <w:i w:val="0"/>
          <w:iCs/>
        </w:rPr>
      </w:pPr>
    </w:p>
    <w:p w14:paraId="64E243A5" w14:textId="7C9677E0" w:rsidR="00401D6E" w:rsidRPr="00401D6E" w:rsidRDefault="00401D6E" w:rsidP="00465EA5">
      <w:pPr>
        <w:pStyle w:val="Heading1"/>
        <w:numPr>
          <w:ilvl w:val="0"/>
          <w:numId w:val="46"/>
        </w:numPr>
        <w:spacing w:before="0" w:after="0" w:line="240" w:lineRule="auto"/>
        <w:ind w:left="540" w:hanging="504"/>
        <w:jc w:val="both"/>
        <w:rPr>
          <w:b/>
          <w:bCs/>
          <w:i w:val="0"/>
          <w:iCs/>
        </w:rPr>
      </w:pPr>
      <w:r w:rsidRPr="00401D6E">
        <w:rPr>
          <w:b/>
          <w:bCs/>
          <w:i w:val="0"/>
          <w:iCs/>
        </w:rPr>
        <w:t>Dividend</w:t>
      </w:r>
      <w:r w:rsidR="00B9752A">
        <w:rPr>
          <w:b/>
          <w:bCs/>
          <w:i w:val="0"/>
          <w:iCs/>
        </w:rPr>
        <w:t>s</w:t>
      </w:r>
    </w:p>
    <w:p w14:paraId="5749F81E" w14:textId="77777777" w:rsidR="00401D6E" w:rsidRDefault="00401D6E" w:rsidP="003D06C8">
      <w:pPr>
        <w:pStyle w:val="block"/>
        <w:spacing w:after="0" w:line="240" w:lineRule="auto"/>
        <w:ind w:left="1152"/>
        <w:jc w:val="both"/>
        <w:rPr>
          <w:spacing w:val="-2"/>
        </w:rPr>
      </w:pPr>
    </w:p>
    <w:tbl>
      <w:tblPr>
        <w:tblStyle w:val="TableGrid"/>
        <w:tblW w:w="9090" w:type="dxa"/>
        <w:tblInd w:w="4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0"/>
        <w:gridCol w:w="1890"/>
        <w:gridCol w:w="1890"/>
        <w:gridCol w:w="1350"/>
        <w:gridCol w:w="270"/>
        <w:gridCol w:w="1530"/>
      </w:tblGrid>
      <w:tr w:rsidR="00132D08" w:rsidRPr="0004692A" w14:paraId="15DD2088" w14:textId="77777777" w:rsidTr="00524673">
        <w:trPr>
          <w:tblHeader/>
        </w:trPr>
        <w:tc>
          <w:tcPr>
            <w:tcW w:w="2160" w:type="dxa"/>
            <w:shd w:val="clear" w:color="auto" w:fill="auto"/>
          </w:tcPr>
          <w:p w14:paraId="3E2607A7" w14:textId="77777777" w:rsidR="00132D08" w:rsidRPr="0004692A" w:rsidRDefault="00132D08" w:rsidP="00524673">
            <w:pPr>
              <w:pStyle w:val="block"/>
              <w:spacing w:after="0" w:line="240" w:lineRule="auto"/>
              <w:ind w:left="0"/>
              <w:jc w:val="center"/>
              <w:rPr>
                <w:lang w:eastAsia="en-GB"/>
              </w:rPr>
            </w:pPr>
          </w:p>
        </w:tc>
        <w:tc>
          <w:tcPr>
            <w:tcW w:w="1890" w:type="dxa"/>
            <w:shd w:val="clear" w:color="auto" w:fill="auto"/>
            <w:vAlign w:val="bottom"/>
            <w:hideMark/>
          </w:tcPr>
          <w:p w14:paraId="540067E9" w14:textId="77777777" w:rsidR="00132D08" w:rsidRPr="0004692A" w:rsidRDefault="00132D08" w:rsidP="00524673">
            <w:pPr>
              <w:pStyle w:val="block"/>
              <w:spacing w:after="0" w:line="240" w:lineRule="auto"/>
              <w:ind w:left="0"/>
              <w:jc w:val="center"/>
              <w:rPr>
                <w:lang w:eastAsia="en-GB"/>
              </w:rPr>
            </w:pPr>
            <w:r w:rsidRPr="0004692A">
              <w:rPr>
                <w:lang w:eastAsia="en-GB"/>
              </w:rPr>
              <w:t>Approval date</w:t>
            </w:r>
          </w:p>
        </w:tc>
        <w:tc>
          <w:tcPr>
            <w:tcW w:w="1890" w:type="dxa"/>
            <w:shd w:val="clear" w:color="auto" w:fill="auto"/>
            <w:vAlign w:val="bottom"/>
            <w:hideMark/>
          </w:tcPr>
          <w:p w14:paraId="2E9F321C" w14:textId="77777777" w:rsidR="00132D08" w:rsidRPr="0004692A" w:rsidRDefault="00132D08" w:rsidP="00524673">
            <w:pPr>
              <w:pStyle w:val="block"/>
              <w:spacing w:after="0" w:line="240" w:lineRule="auto"/>
              <w:ind w:left="0"/>
              <w:jc w:val="center"/>
              <w:rPr>
                <w:lang w:eastAsia="en-GB"/>
              </w:rPr>
            </w:pPr>
            <w:r w:rsidRPr="0004692A">
              <w:rPr>
                <w:lang w:eastAsia="en-GB"/>
              </w:rPr>
              <w:t>Payment schedule</w:t>
            </w:r>
          </w:p>
        </w:tc>
        <w:tc>
          <w:tcPr>
            <w:tcW w:w="1350" w:type="dxa"/>
            <w:shd w:val="clear" w:color="auto" w:fill="auto"/>
            <w:vAlign w:val="bottom"/>
            <w:hideMark/>
          </w:tcPr>
          <w:p w14:paraId="2C521532" w14:textId="77777777" w:rsidR="00132D08" w:rsidRDefault="00132D08" w:rsidP="00524673">
            <w:pPr>
              <w:pStyle w:val="block"/>
              <w:spacing w:after="0" w:line="240" w:lineRule="auto"/>
              <w:ind w:left="-83" w:right="-108"/>
              <w:jc w:val="center"/>
              <w:rPr>
                <w:lang w:eastAsia="en-GB"/>
              </w:rPr>
            </w:pPr>
            <w:r w:rsidRPr="0004692A">
              <w:rPr>
                <w:lang w:eastAsia="en-GB"/>
              </w:rPr>
              <w:t xml:space="preserve">Dividend rate </w:t>
            </w:r>
          </w:p>
          <w:p w14:paraId="6403DB68" w14:textId="77777777" w:rsidR="00132D08" w:rsidRPr="0004692A" w:rsidRDefault="00132D08" w:rsidP="00524673">
            <w:pPr>
              <w:pStyle w:val="block"/>
              <w:spacing w:after="0" w:line="240" w:lineRule="auto"/>
              <w:ind w:left="-83" w:right="-108"/>
              <w:jc w:val="center"/>
              <w:rPr>
                <w:i/>
                <w:iCs/>
                <w:lang w:eastAsia="en-GB"/>
              </w:rPr>
            </w:pPr>
            <w:r w:rsidRPr="0004692A">
              <w:rPr>
                <w:lang w:eastAsia="en-GB"/>
              </w:rPr>
              <w:t>per share</w:t>
            </w:r>
            <w:r w:rsidRPr="0004692A">
              <w:rPr>
                <w:i/>
                <w:iCs/>
                <w:lang w:eastAsia="en-GB"/>
              </w:rPr>
              <w:t xml:space="preserve"> </w:t>
            </w:r>
          </w:p>
        </w:tc>
        <w:tc>
          <w:tcPr>
            <w:tcW w:w="270" w:type="dxa"/>
            <w:shd w:val="clear" w:color="auto" w:fill="auto"/>
            <w:vAlign w:val="bottom"/>
          </w:tcPr>
          <w:p w14:paraId="0305001F" w14:textId="77777777" w:rsidR="00132D08" w:rsidRPr="0004692A" w:rsidRDefault="00132D08" w:rsidP="00524673">
            <w:pPr>
              <w:pStyle w:val="block"/>
              <w:spacing w:after="0" w:line="240" w:lineRule="auto"/>
              <w:ind w:left="0"/>
              <w:jc w:val="center"/>
              <w:rPr>
                <w:i/>
                <w:iCs/>
                <w:lang w:eastAsia="en-GB"/>
              </w:rPr>
            </w:pPr>
          </w:p>
        </w:tc>
        <w:tc>
          <w:tcPr>
            <w:tcW w:w="1530" w:type="dxa"/>
            <w:shd w:val="clear" w:color="auto" w:fill="auto"/>
            <w:vAlign w:val="bottom"/>
            <w:hideMark/>
          </w:tcPr>
          <w:p w14:paraId="71E268D8" w14:textId="77777777" w:rsidR="00132D08" w:rsidRPr="0004692A" w:rsidRDefault="00132D08" w:rsidP="00524673">
            <w:pPr>
              <w:pStyle w:val="block"/>
              <w:spacing w:after="0" w:line="240" w:lineRule="auto"/>
              <w:ind w:left="-96" w:right="-83"/>
              <w:jc w:val="center"/>
              <w:rPr>
                <w:rFonts w:cs="Angsana New"/>
                <w:i/>
                <w:iCs/>
                <w:lang w:val="en-US" w:eastAsia="en-GB"/>
              </w:rPr>
            </w:pPr>
            <w:r w:rsidRPr="0004692A">
              <w:rPr>
                <w:rFonts w:cs="Angsana New"/>
                <w:lang w:val="en-US" w:eastAsia="en-GB"/>
              </w:rPr>
              <w:t>Amount</w:t>
            </w:r>
          </w:p>
        </w:tc>
      </w:tr>
      <w:tr w:rsidR="00132D08" w:rsidRPr="0004692A" w14:paraId="54E0793D" w14:textId="77777777" w:rsidTr="00524673">
        <w:trPr>
          <w:tblHeader/>
        </w:trPr>
        <w:tc>
          <w:tcPr>
            <w:tcW w:w="2160" w:type="dxa"/>
            <w:shd w:val="clear" w:color="auto" w:fill="auto"/>
          </w:tcPr>
          <w:p w14:paraId="5F35C7C3" w14:textId="77777777" w:rsidR="00132D08" w:rsidRPr="0004692A" w:rsidRDefault="00132D08" w:rsidP="00524673">
            <w:pPr>
              <w:pStyle w:val="block"/>
              <w:spacing w:after="0" w:line="240" w:lineRule="auto"/>
              <w:ind w:left="-135" w:right="-146"/>
              <w:jc w:val="center"/>
              <w:rPr>
                <w:lang w:eastAsia="en-GB" w:bidi="ar-SA"/>
              </w:rPr>
            </w:pPr>
          </w:p>
        </w:tc>
        <w:tc>
          <w:tcPr>
            <w:tcW w:w="1890" w:type="dxa"/>
            <w:shd w:val="clear" w:color="auto" w:fill="auto"/>
            <w:vAlign w:val="bottom"/>
          </w:tcPr>
          <w:p w14:paraId="2D3D732F" w14:textId="77777777" w:rsidR="00132D08" w:rsidRPr="0004692A" w:rsidRDefault="00132D08" w:rsidP="00524673">
            <w:pPr>
              <w:pStyle w:val="block"/>
              <w:spacing w:after="0" w:line="240" w:lineRule="auto"/>
              <w:ind w:left="-135" w:right="-146"/>
              <w:jc w:val="center"/>
              <w:rPr>
                <w:lang w:eastAsia="en-GB"/>
              </w:rPr>
            </w:pPr>
          </w:p>
        </w:tc>
        <w:tc>
          <w:tcPr>
            <w:tcW w:w="1890" w:type="dxa"/>
            <w:shd w:val="clear" w:color="auto" w:fill="auto"/>
            <w:vAlign w:val="bottom"/>
          </w:tcPr>
          <w:p w14:paraId="2978A8C5" w14:textId="77777777" w:rsidR="00132D08" w:rsidRPr="0004692A" w:rsidRDefault="00132D08" w:rsidP="00524673">
            <w:pPr>
              <w:pStyle w:val="block"/>
              <w:spacing w:after="0" w:line="240" w:lineRule="auto"/>
              <w:ind w:left="-70" w:right="-146"/>
              <w:jc w:val="center"/>
              <w:rPr>
                <w:lang w:eastAsia="en-GB"/>
              </w:rPr>
            </w:pPr>
          </w:p>
        </w:tc>
        <w:tc>
          <w:tcPr>
            <w:tcW w:w="1350" w:type="dxa"/>
            <w:shd w:val="clear" w:color="auto" w:fill="auto"/>
            <w:vAlign w:val="bottom"/>
            <w:hideMark/>
          </w:tcPr>
          <w:p w14:paraId="14EF471D" w14:textId="77777777" w:rsidR="00132D08" w:rsidRPr="0004692A" w:rsidRDefault="00132D08" w:rsidP="00524673">
            <w:pPr>
              <w:pStyle w:val="block"/>
              <w:spacing w:after="0" w:line="240" w:lineRule="auto"/>
              <w:ind w:left="0"/>
              <w:jc w:val="center"/>
              <w:rPr>
                <w:lang w:eastAsia="en-GB"/>
              </w:rPr>
            </w:pPr>
            <w:r w:rsidRPr="0004692A">
              <w:rPr>
                <w:i/>
                <w:iCs/>
                <w:lang w:eastAsia="en-GB"/>
              </w:rPr>
              <w:t>(Baht)</w:t>
            </w:r>
          </w:p>
        </w:tc>
        <w:tc>
          <w:tcPr>
            <w:tcW w:w="270" w:type="dxa"/>
            <w:shd w:val="clear" w:color="auto" w:fill="auto"/>
            <w:vAlign w:val="bottom"/>
          </w:tcPr>
          <w:p w14:paraId="3A87EA31" w14:textId="77777777" w:rsidR="00132D08" w:rsidRPr="0004692A" w:rsidRDefault="00132D08" w:rsidP="00524673">
            <w:pPr>
              <w:pStyle w:val="block"/>
              <w:spacing w:after="0" w:line="240" w:lineRule="auto"/>
              <w:ind w:left="0"/>
              <w:jc w:val="center"/>
              <w:rPr>
                <w:lang w:eastAsia="en-GB"/>
              </w:rPr>
            </w:pPr>
          </w:p>
        </w:tc>
        <w:tc>
          <w:tcPr>
            <w:tcW w:w="1530" w:type="dxa"/>
            <w:shd w:val="clear" w:color="auto" w:fill="auto"/>
            <w:vAlign w:val="bottom"/>
            <w:hideMark/>
          </w:tcPr>
          <w:p w14:paraId="0B303EA8" w14:textId="77777777" w:rsidR="00132D08" w:rsidRPr="0004692A" w:rsidRDefault="00132D08" w:rsidP="00524673">
            <w:pPr>
              <w:pStyle w:val="block"/>
              <w:spacing w:after="0" w:line="240" w:lineRule="auto"/>
              <w:ind w:left="-96" w:right="-83"/>
              <w:jc w:val="center"/>
              <w:rPr>
                <w:lang w:eastAsia="en-GB"/>
              </w:rPr>
            </w:pPr>
            <w:r w:rsidRPr="0004692A">
              <w:rPr>
                <w:i/>
                <w:iCs/>
                <w:lang w:eastAsia="en-GB"/>
              </w:rPr>
              <w:t>(in million Baht)</w:t>
            </w:r>
          </w:p>
        </w:tc>
      </w:tr>
      <w:tr w:rsidR="00132D08" w:rsidRPr="0004692A" w14:paraId="704992D8" w14:textId="77777777" w:rsidTr="00524673">
        <w:tc>
          <w:tcPr>
            <w:tcW w:w="2160" w:type="dxa"/>
            <w:shd w:val="clear" w:color="auto" w:fill="auto"/>
            <w:vAlign w:val="bottom"/>
            <w:hideMark/>
          </w:tcPr>
          <w:p w14:paraId="4297FA91" w14:textId="0721ED12" w:rsidR="00132D08" w:rsidRPr="004B3C41" w:rsidRDefault="00132D08" w:rsidP="00524673">
            <w:pPr>
              <w:pStyle w:val="block"/>
              <w:spacing w:after="0" w:line="240" w:lineRule="auto"/>
              <w:ind w:left="0" w:right="-146"/>
              <w:rPr>
                <w:rFonts w:cstheme="minorBidi"/>
                <w:b/>
                <w:bCs/>
                <w:i/>
                <w:iCs/>
                <w:lang w:val="en-US" w:eastAsia="en-GB"/>
              </w:rPr>
            </w:pPr>
            <w:r w:rsidRPr="004B3C41">
              <w:rPr>
                <w:rFonts w:cstheme="minorBidi"/>
                <w:b/>
                <w:bCs/>
                <w:i/>
                <w:iCs/>
                <w:lang w:val="en-US" w:eastAsia="en-GB"/>
              </w:rPr>
              <w:t>202</w:t>
            </w:r>
            <w:r w:rsidR="00BD3E91">
              <w:rPr>
                <w:rFonts w:cstheme="minorBidi"/>
                <w:b/>
                <w:bCs/>
                <w:i/>
                <w:iCs/>
                <w:lang w:val="en-US" w:eastAsia="en-GB"/>
              </w:rPr>
              <w:t>2</w:t>
            </w:r>
          </w:p>
        </w:tc>
        <w:tc>
          <w:tcPr>
            <w:tcW w:w="1890" w:type="dxa"/>
            <w:shd w:val="clear" w:color="auto" w:fill="auto"/>
            <w:vAlign w:val="bottom"/>
          </w:tcPr>
          <w:p w14:paraId="5B746B9C" w14:textId="77777777" w:rsidR="00132D08" w:rsidRPr="0004692A" w:rsidRDefault="00132D08" w:rsidP="00524673">
            <w:pPr>
              <w:pStyle w:val="block"/>
              <w:spacing w:after="0" w:line="240" w:lineRule="auto"/>
              <w:ind w:left="-135" w:right="-146"/>
              <w:jc w:val="center"/>
              <w:rPr>
                <w:lang w:eastAsia="en-GB" w:bidi="ar-SA"/>
              </w:rPr>
            </w:pPr>
          </w:p>
        </w:tc>
        <w:tc>
          <w:tcPr>
            <w:tcW w:w="1890" w:type="dxa"/>
            <w:shd w:val="clear" w:color="auto" w:fill="auto"/>
            <w:vAlign w:val="bottom"/>
          </w:tcPr>
          <w:p w14:paraId="1C511ED5" w14:textId="77777777" w:rsidR="00132D08" w:rsidRPr="0004692A" w:rsidRDefault="00132D08" w:rsidP="00524673">
            <w:pPr>
              <w:pStyle w:val="block"/>
              <w:spacing w:after="0" w:line="240" w:lineRule="auto"/>
              <w:ind w:left="-70" w:right="-146"/>
              <w:jc w:val="center"/>
              <w:rPr>
                <w:lang w:eastAsia="en-GB"/>
              </w:rPr>
            </w:pPr>
          </w:p>
        </w:tc>
        <w:tc>
          <w:tcPr>
            <w:tcW w:w="1350" w:type="dxa"/>
            <w:shd w:val="clear" w:color="auto" w:fill="auto"/>
            <w:vAlign w:val="bottom"/>
          </w:tcPr>
          <w:p w14:paraId="6F189F14" w14:textId="77777777" w:rsidR="00132D08" w:rsidRPr="0004692A" w:rsidRDefault="00132D08" w:rsidP="00524673">
            <w:pPr>
              <w:pStyle w:val="block"/>
              <w:spacing w:after="0" w:line="240" w:lineRule="auto"/>
              <w:ind w:left="0"/>
              <w:jc w:val="center"/>
              <w:rPr>
                <w:lang w:eastAsia="en-GB"/>
              </w:rPr>
            </w:pPr>
          </w:p>
        </w:tc>
        <w:tc>
          <w:tcPr>
            <w:tcW w:w="270" w:type="dxa"/>
            <w:shd w:val="clear" w:color="auto" w:fill="auto"/>
            <w:vAlign w:val="bottom"/>
          </w:tcPr>
          <w:p w14:paraId="1E9BA9F8" w14:textId="77777777" w:rsidR="00132D08" w:rsidRPr="0004692A" w:rsidRDefault="00132D08" w:rsidP="00524673">
            <w:pPr>
              <w:pStyle w:val="block"/>
              <w:spacing w:after="0" w:line="240" w:lineRule="auto"/>
              <w:ind w:left="0"/>
              <w:jc w:val="center"/>
              <w:rPr>
                <w:lang w:eastAsia="en-GB"/>
              </w:rPr>
            </w:pPr>
          </w:p>
        </w:tc>
        <w:tc>
          <w:tcPr>
            <w:tcW w:w="1530" w:type="dxa"/>
            <w:shd w:val="clear" w:color="auto" w:fill="auto"/>
            <w:vAlign w:val="bottom"/>
          </w:tcPr>
          <w:p w14:paraId="54D4518E" w14:textId="77777777" w:rsidR="00132D08" w:rsidRPr="0004692A" w:rsidRDefault="00132D08" w:rsidP="00524673">
            <w:pPr>
              <w:pStyle w:val="block"/>
              <w:spacing w:after="0" w:line="240" w:lineRule="auto"/>
              <w:ind w:left="-96" w:right="-83"/>
              <w:jc w:val="center"/>
              <w:rPr>
                <w:lang w:eastAsia="en-GB"/>
              </w:rPr>
            </w:pPr>
          </w:p>
        </w:tc>
      </w:tr>
      <w:tr w:rsidR="00132D08" w:rsidRPr="0004692A" w14:paraId="036F9CB9" w14:textId="77777777" w:rsidTr="00BD3E91">
        <w:tc>
          <w:tcPr>
            <w:tcW w:w="2160" w:type="dxa"/>
            <w:shd w:val="clear" w:color="auto" w:fill="auto"/>
            <w:hideMark/>
          </w:tcPr>
          <w:p w14:paraId="519355A3" w14:textId="12800B85" w:rsidR="00132D08" w:rsidRPr="0004692A" w:rsidRDefault="00132D08" w:rsidP="00524673">
            <w:pPr>
              <w:pStyle w:val="block"/>
              <w:spacing w:after="0" w:line="240" w:lineRule="auto"/>
              <w:ind w:left="-18" w:right="-146"/>
              <w:rPr>
                <w:lang w:eastAsia="en-GB"/>
              </w:rPr>
            </w:pPr>
            <w:r w:rsidRPr="00132D08">
              <w:rPr>
                <w:lang w:eastAsia="en-GB"/>
              </w:rPr>
              <w:t>202</w:t>
            </w:r>
            <w:r w:rsidR="00724D02">
              <w:rPr>
                <w:lang w:eastAsia="en-GB"/>
              </w:rPr>
              <w:t>1</w:t>
            </w:r>
            <w:r w:rsidRPr="00132D08">
              <w:rPr>
                <w:lang w:eastAsia="en-GB"/>
              </w:rPr>
              <w:t xml:space="preserve"> Annual dividend</w:t>
            </w:r>
          </w:p>
        </w:tc>
        <w:tc>
          <w:tcPr>
            <w:tcW w:w="1890" w:type="dxa"/>
            <w:shd w:val="clear" w:color="auto" w:fill="auto"/>
            <w:vAlign w:val="bottom"/>
            <w:hideMark/>
          </w:tcPr>
          <w:p w14:paraId="1C494115" w14:textId="4362E82C" w:rsidR="00132D08" w:rsidRPr="0004692A" w:rsidRDefault="00132D08" w:rsidP="00524673">
            <w:pPr>
              <w:spacing w:line="240" w:lineRule="auto"/>
              <w:ind w:left="191" w:hanging="191"/>
              <w:jc w:val="center"/>
              <w:rPr>
                <w:lang w:eastAsia="en-GB"/>
              </w:rPr>
            </w:pPr>
            <w:r>
              <w:rPr>
                <w:lang w:eastAsia="en-GB"/>
              </w:rPr>
              <w:t>2</w:t>
            </w:r>
            <w:r w:rsidR="00724D02">
              <w:rPr>
                <w:lang w:eastAsia="en-GB"/>
              </w:rPr>
              <w:t>7</w:t>
            </w:r>
            <w:r w:rsidRPr="0004692A">
              <w:rPr>
                <w:lang w:eastAsia="en-GB"/>
              </w:rPr>
              <w:t xml:space="preserve"> </w:t>
            </w:r>
            <w:r>
              <w:rPr>
                <w:lang w:eastAsia="en-GB"/>
              </w:rPr>
              <w:t>April</w:t>
            </w:r>
            <w:r w:rsidRPr="0004692A">
              <w:rPr>
                <w:lang w:eastAsia="en-GB"/>
              </w:rPr>
              <w:t xml:space="preserve"> 202</w:t>
            </w:r>
            <w:r w:rsidR="00724D02">
              <w:rPr>
                <w:lang w:eastAsia="en-GB"/>
              </w:rPr>
              <w:t>2</w:t>
            </w:r>
          </w:p>
        </w:tc>
        <w:tc>
          <w:tcPr>
            <w:tcW w:w="1890" w:type="dxa"/>
            <w:shd w:val="clear" w:color="auto" w:fill="auto"/>
            <w:vAlign w:val="bottom"/>
            <w:hideMark/>
          </w:tcPr>
          <w:p w14:paraId="41528790" w14:textId="5C00ADA8" w:rsidR="00132D08" w:rsidRPr="0004692A" w:rsidRDefault="00132D08" w:rsidP="00524673">
            <w:pPr>
              <w:pStyle w:val="block"/>
              <w:spacing w:after="0" w:line="240" w:lineRule="auto"/>
              <w:ind w:left="-70" w:right="-146"/>
              <w:jc w:val="center"/>
              <w:rPr>
                <w:lang w:eastAsia="en-GB"/>
              </w:rPr>
            </w:pPr>
            <w:r>
              <w:rPr>
                <w:lang w:eastAsia="en-GB"/>
              </w:rPr>
              <w:t>May</w:t>
            </w:r>
            <w:r w:rsidRPr="0004692A">
              <w:rPr>
                <w:lang w:eastAsia="en-GB"/>
              </w:rPr>
              <w:t xml:space="preserve"> 202</w:t>
            </w:r>
            <w:r w:rsidR="00724D02">
              <w:rPr>
                <w:lang w:eastAsia="en-GB"/>
              </w:rPr>
              <w:t>2</w:t>
            </w:r>
          </w:p>
        </w:tc>
        <w:tc>
          <w:tcPr>
            <w:tcW w:w="1350" w:type="dxa"/>
            <w:tcBorders>
              <w:top w:val="nil"/>
              <w:left w:val="nil"/>
              <w:right w:val="nil"/>
            </w:tcBorders>
            <w:shd w:val="clear" w:color="auto" w:fill="auto"/>
            <w:vAlign w:val="bottom"/>
          </w:tcPr>
          <w:p w14:paraId="16277D5A" w14:textId="609FC55F" w:rsidR="00132D08" w:rsidRPr="00195AFB" w:rsidRDefault="00724D02" w:rsidP="00524673">
            <w:pPr>
              <w:pStyle w:val="block"/>
              <w:spacing w:after="0" w:line="240" w:lineRule="auto"/>
              <w:ind w:left="0"/>
              <w:jc w:val="center"/>
              <w:rPr>
                <w:rFonts w:cstheme="minorBidi"/>
                <w:lang w:val="en-US" w:eastAsia="en-GB"/>
              </w:rPr>
            </w:pPr>
            <w:r>
              <w:rPr>
                <w:rFonts w:cstheme="minorBidi"/>
                <w:lang w:val="en-US" w:eastAsia="en-GB"/>
              </w:rPr>
              <w:t>0.03</w:t>
            </w:r>
          </w:p>
        </w:tc>
        <w:tc>
          <w:tcPr>
            <w:tcW w:w="270" w:type="dxa"/>
            <w:shd w:val="clear" w:color="auto" w:fill="auto"/>
            <w:vAlign w:val="bottom"/>
          </w:tcPr>
          <w:p w14:paraId="0400979A" w14:textId="77777777" w:rsidR="00132D08" w:rsidRPr="00195AFB" w:rsidRDefault="00132D08" w:rsidP="00524673">
            <w:pPr>
              <w:pStyle w:val="block"/>
              <w:spacing w:after="0" w:line="240" w:lineRule="auto"/>
              <w:ind w:left="0"/>
              <w:jc w:val="center"/>
              <w:rPr>
                <w:lang w:eastAsia="en-GB" w:bidi="ar-SA"/>
              </w:rPr>
            </w:pPr>
          </w:p>
        </w:tc>
        <w:tc>
          <w:tcPr>
            <w:tcW w:w="1530" w:type="dxa"/>
            <w:tcBorders>
              <w:top w:val="nil"/>
              <w:left w:val="nil"/>
              <w:right w:val="nil"/>
            </w:tcBorders>
            <w:shd w:val="clear" w:color="auto" w:fill="auto"/>
            <w:vAlign w:val="bottom"/>
          </w:tcPr>
          <w:p w14:paraId="25C4A160" w14:textId="093228DD" w:rsidR="00132D08" w:rsidRPr="00195AFB" w:rsidRDefault="00724D02" w:rsidP="00524673">
            <w:pPr>
              <w:pStyle w:val="block"/>
              <w:tabs>
                <w:tab w:val="decimal" w:pos="696"/>
              </w:tabs>
              <w:spacing w:after="0" w:line="240" w:lineRule="auto"/>
              <w:ind w:left="-96" w:right="-83"/>
              <w:jc w:val="center"/>
              <w:rPr>
                <w:lang w:eastAsia="en-GB"/>
              </w:rPr>
            </w:pPr>
            <w:r>
              <w:rPr>
                <w:lang w:eastAsia="en-GB"/>
              </w:rPr>
              <w:t>30.83</w:t>
            </w:r>
          </w:p>
        </w:tc>
      </w:tr>
    </w:tbl>
    <w:p w14:paraId="352107F0" w14:textId="0B1137A5" w:rsidR="00132D08" w:rsidRDefault="00132D08" w:rsidP="00401D6E">
      <w:pPr>
        <w:pStyle w:val="block"/>
        <w:spacing w:after="0" w:line="240" w:lineRule="auto"/>
        <w:ind w:left="1152" w:right="380" w:hanging="18"/>
        <w:jc w:val="both"/>
      </w:pPr>
    </w:p>
    <w:tbl>
      <w:tblPr>
        <w:tblStyle w:val="TableGrid"/>
        <w:tblW w:w="9090" w:type="dxa"/>
        <w:tblInd w:w="4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60"/>
        <w:gridCol w:w="1890"/>
        <w:gridCol w:w="1890"/>
        <w:gridCol w:w="1350"/>
        <w:gridCol w:w="270"/>
        <w:gridCol w:w="1530"/>
      </w:tblGrid>
      <w:tr w:rsidR="00BD3E91" w:rsidRPr="0004692A" w14:paraId="5B51038C" w14:textId="77777777" w:rsidTr="004A60B4">
        <w:tc>
          <w:tcPr>
            <w:tcW w:w="2160" w:type="dxa"/>
            <w:shd w:val="clear" w:color="auto" w:fill="auto"/>
            <w:vAlign w:val="bottom"/>
            <w:hideMark/>
          </w:tcPr>
          <w:p w14:paraId="44F38F4C" w14:textId="77777777" w:rsidR="00BD3E91" w:rsidRPr="004B3C41" w:rsidRDefault="00BD3E91" w:rsidP="004A60B4">
            <w:pPr>
              <w:pStyle w:val="block"/>
              <w:spacing w:after="0" w:line="240" w:lineRule="auto"/>
              <w:ind w:left="0" w:right="-146"/>
              <w:rPr>
                <w:rFonts w:cstheme="minorBidi"/>
                <w:b/>
                <w:bCs/>
                <w:i/>
                <w:iCs/>
                <w:lang w:val="en-US" w:eastAsia="en-GB"/>
              </w:rPr>
            </w:pPr>
            <w:r w:rsidRPr="004B3C41">
              <w:rPr>
                <w:rFonts w:cstheme="minorBidi"/>
                <w:b/>
                <w:bCs/>
                <w:i/>
                <w:iCs/>
                <w:lang w:val="en-US" w:eastAsia="en-GB"/>
              </w:rPr>
              <w:t>2021</w:t>
            </w:r>
          </w:p>
        </w:tc>
        <w:tc>
          <w:tcPr>
            <w:tcW w:w="1890" w:type="dxa"/>
            <w:shd w:val="clear" w:color="auto" w:fill="auto"/>
            <w:vAlign w:val="bottom"/>
          </w:tcPr>
          <w:p w14:paraId="4ECD2AAE" w14:textId="77777777" w:rsidR="00BD3E91" w:rsidRPr="0004692A" w:rsidRDefault="00BD3E91" w:rsidP="004A60B4">
            <w:pPr>
              <w:pStyle w:val="block"/>
              <w:spacing w:after="0" w:line="240" w:lineRule="auto"/>
              <w:ind w:left="-135" w:right="-146"/>
              <w:jc w:val="center"/>
              <w:rPr>
                <w:lang w:eastAsia="en-GB" w:bidi="ar-SA"/>
              </w:rPr>
            </w:pPr>
          </w:p>
        </w:tc>
        <w:tc>
          <w:tcPr>
            <w:tcW w:w="1890" w:type="dxa"/>
            <w:shd w:val="clear" w:color="auto" w:fill="auto"/>
            <w:vAlign w:val="bottom"/>
          </w:tcPr>
          <w:p w14:paraId="2FEB2769" w14:textId="77777777" w:rsidR="00BD3E91" w:rsidRPr="0004692A" w:rsidRDefault="00BD3E91" w:rsidP="004A60B4">
            <w:pPr>
              <w:pStyle w:val="block"/>
              <w:spacing w:after="0" w:line="240" w:lineRule="auto"/>
              <w:ind w:left="-70" w:right="-146"/>
              <w:jc w:val="center"/>
              <w:rPr>
                <w:lang w:eastAsia="en-GB"/>
              </w:rPr>
            </w:pPr>
          </w:p>
        </w:tc>
        <w:tc>
          <w:tcPr>
            <w:tcW w:w="1350" w:type="dxa"/>
            <w:shd w:val="clear" w:color="auto" w:fill="auto"/>
            <w:vAlign w:val="bottom"/>
          </w:tcPr>
          <w:p w14:paraId="6B53A495" w14:textId="77777777" w:rsidR="00BD3E91" w:rsidRPr="0004692A" w:rsidRDefault="00BD3E91" w:rsidP="004A60B4">
            <w:pPr>
              <w:pStyle w:val="block"/>
              <w:spacing w:after="0" w:line="240" w:lineRule="auto"/>
              <w:ind w:left="0"/>
              <w:jc w:val="center"/>
              <w:rPr>
                <w:lang w:eastAsia="en-GB"/>
              </w:rPr>
            </w:pPr>
          </w:p>
        </w:tc>
        <w:tc>
          <w:tcPr>
            <w:tcW w:w="270" w:type="dxa"/>
            <w:shd w:val="clear" w:color="auto" w:fill="auto"/>
            <w:vAlign w:val="bottom"/>
          </w:tcPr>
          <w:p w14:paraId="02DDE63D" w14:textId="77777777" w:rsidR="00BD3E91" w:rsidRPr="0004692A" w:rsidRDefault="00BD3E91" w:rsidP="004A60B4">
            <w:pPr>
              <w:pStyle w:val="block"/>
              <w:spacing w:after="0" w:line="240" w:lineRule="auto"/>
              <w:ind w:left="0"/>
              <w:jc w:val="center"/>
              <w:rPr>
                <w:lang w:eastAsia="en-GB"/>
              </w:rPr>
            </w:pPr>
          </w:p>
        </w:tc>
        <w:tc>
          <w:tcPr>
            <w:tcW w:w="1530" w:type="dxa"/>
            <w:shd w:val="clear" w:color="auto" w:fill="auto"/>
            <w:vAlign w:val="bottom"/>
          </w:tcPr>
          <w:p w14:paraId="15D65A40" w14:textId="77777777" w:rsidR="00BD3E91" w:rsidRPr="0004692A" w:rsidRDefault="00BD3E91" w:rsidP="004A60B4">
            <w:pPr>
              <w:pStyle w:val="block"/>
              <w:spacing w:after="0" w:line="240" w:lineRule="auto"/>
              <w:ind w:left="-96" w:right="-83"/>
              <w:jc w:val="center"/>
              <w:rPr>
                <w:lang w:eastAsia="en-GB"/>
              </w:rPr>
            </w:pPr>
          </w:p>
        </w:tc>
      </w:tr>
      <w:tr w:rsidR="00BD3E91" w:rsidRPr="0004692A" w14:paraId="45073616" w14:textId="77777777" w:rsidTr="004A60B4">
        <w:tc>
          <w:tcPr>
            <w:tcW w:w="2160" w:type="dxa"/>
            <w:shd w:val="clear" w:color="auto" w:fill="auto"/>
            <w:hideMark/>
          </w:tcPr>
          <w:p w14:paraId="4E01E87A" w14:textId="77777777" w:rsidR="00BD3E91" w:rsidRPr="0004692A" w:rsidRDefault="00BD3E91" w:rsidP="004A60B4">
            <w:pPr>
              <w:pStyle w:val="block"/>
              <w:spacing w:after="0" w:line="240" w:lineRule="auto"/>
              <w:ind w:left="-18" w:right="-146"/>
              <w:rPr>
                <w:lang w:eastAsia="en-GB"/>
              </w:rPr>
            </w:pPr>
            <w:r w:rsidRPr="00132D08">
              <w:rPr>
                <w:lang w:eastAsia="en-GB"/>
              </w:rPr>
              <w:t>2020 Annual dividend</w:t>
            </w:r>
          </w:p>
        </w:tc>
        <w:tc>
          <w:tcPr>
            <w:tcW w:w="1890" w:type="dxa"/>
            <w:shd w:val="clear" w:color="auto" w:fill="auto"/>
            <w:vAlign w:val="bottom"/>
            <w:hideMark/>
          </w:tcPr>
          <w:p w14:paraId="3A406943" w14:textId="77777777" w:rsidR="00BD3E91" w:rsidRPr="0004692A" w:rsidRDefault="00BD3E91" w:rsidP="004A60B4">
            <w:pPr>
              <w:spacing w:line="240" w:lineRule="auto"/>
              <w:ind w:left="191" w:hanging="191"/>
              <w:jc w:val="center"/>
              <w:rPr>
                <w:lang w:eastAsia="en-GB"/>
              </w:rPr>
            </w:pPr>
            <w:r>
              <w:rPr>
                <w:lang w:eastAsia="en-GB"/>
              </w:rPr>
              <w:t>20</w:t>
            </w:r>
            <w:r w:rsidRPr="0004692A">
              <w:rPr>
                <w:lang w:eastAsia="en-GB"/>
              </w:rPr>
              <w:t xml:space="preserve"> </w:t>
            </w:r>
            <w:r>
              <w:rPr>
                <w:lang w:eastAsia="en-GB"/>
              </w:rPr>
              <w:t>April</w:t>
            </w:r>
            <w:r w:rsidRPr="0004692A">
              <w:rPr>
                <w:lang w:eastAsia="en-GB"/>
              </w:rPr>
              <w:t xml:space="preserve"> 202</w:t>
            </w:r>
            <w:r>
              <w:rPr>
                <w:lang w:eastAsia="en-GB"/>
              </w:rPr>
              <w:t>1</w:t>
            </w:r>
          </w:p>
        </w:tc>
        <w:tc>
          <w:tcPr>
            <w:tcW w:w="1890" w:type="dxa"/>
            <w:shd w:val="clear" w:color="auto" w:fill="auto"/>
            <w:vAlign w:val="bottom"/>
            <w:hideMark/>
          </w:tcPr>
          <w:p w14:paraId="5412FA1E" w14:textId="77777777" w:rsidR="00BD3E91" w:rsidRPr="0004692A" w:rsidRDefault="00BD3E91" w:rsidP="004A60B4">
            <w:pPr>
              <w:pStyle w:val="block"/>
              <w:spacing w:after="0" w:line="240" w:lineRule="auto"/>
              <w:ind w:left="-70" w:right="-146"/>
              <w:jc w:val="center"/>
              <w:rPr>
                <w:lang w:eastAsia="en-GB"/>
              </w:rPr>
            </w:pPr>
            <w:r>
              <w:rPr>
                <w:lang w:eastAsia="en-GB"/>
              </w:rPr>
              <w:t>May</w:t>
            </w:r>
            <w:r w:rsidRPr="0004692A">
              <w:rPr>
                <w:lang w:eastAsia="en-GB"/>
              </w:rPr>
              <w:t xml:space="preserve"> 202</w:t>
            </w:r>
            <w:r>
              <w:rPr>
                <w:lang w:eastAsia="en-GB"/>
              </w:rPr>
              <w:t>1</w:t>
            </w:r>
          </w:p>
        </w:tc>
        <w:tc>
          <w:tcPr>
            <w:tcW w:w="1350" w:type="dxa"/>
            <w:tcBorders>
              <w:top w:val="nil"/>
              <w:left w:val="nil"/>
              <w:right w:val="nil"/>
            </w:tcBorders>
            <w:shd w:val="clear" w:color="auto" w:fill="auto"/>
            <w:vAlign w:val="bottom"/>
            <w:hideMark/>
          </w:tcPr>
          <w:p w14:paraId="77123560" w14:textId="77777777" w:rsidR="00BD3E91" w:rsidRPr="00195AFB" w:rsidRDefault="00BD3E91" w:rsidP="004A60B4">
            <w:pPr>
              <w:pStyle w:val="block"/>
              <w:spacing w:after="0" w:line="240" w:lineRule="auto"/>
              <w:ind w:left="0"/>
              <w:jc w:val="center"/>
              <w:rPr>
                <w:rFonts w:cstheme="minorBidi"/>
                <w:lang w:val="en-US" w:eastAsia="en-GB"/>
              </w:rPr>
            </w:pPr>
            <w:r w:rsidRPr="00195AFB">
              <w:rPr>
                <w:rFonts w:cstheme="minorBidi"/>
                <w:lang w:val="en-US" w:eastAsia="en-GB"/>
              </w:rPr>
              <w:t>0.03</w:t>
            </w:r>
          </w:p>
        </w:tc>
        <w:tc>
          <w:tcPr>
            <w:tcW w:w="270" w:type="dxa"/>
            <w:shd w:val="clear" w:color="auto" w:fill="auto"/>
            <w:vAlign w:val="bottom"/>
          </w:tcPr>
          <w:p w14:paraId="109693F9" w14:textId="77777777" w:rsidR="00BD3E91" w:rsidRPr="00195AFB" w:rsidRDefault="00BD3E91" w:rsidP="004A60B4">
            <w:pPr>
              <w:pStyle w:val="block"/>
              <w:spacing w:after="0" w:line="240" w:lineRule="auto"/>
              <w:ind w:left="0"/>
              <w:jc w:val="center"/>
              <w:rPr>
                <w:lang w:eastAsia="en-GB" w:bidi="ar-SA"/>
              </w:rPr>
            </w:pPr>
          </w:p>
        </w:tc>
        <w:tc>
          <w:tcPr>
            <w:tcW w:w="1530" w:type="dxa"/>
            <w:tcBorders>
              <w:top w:val="nil"/>
              <w:left w:val="nil"/>
              <w:right w:val="nil"/>
            </w:tcBorders>
            <w:shd w:val="clear" w:color="auto" w:fill="auto"/>
            <w:vAlign w:val="bottom"/>
            <w:hideMark/>
          </w:tcPr>
          <w:p w14:paraId="7BB760BD" w14:textId="77777777" w:rsidR="00BD3E91" w:rsidRPr="00195AFB" w:rsidRDefault="00BD3E91" w:rsidP="004A60B4">
            <w:pPr>
              <w:pStyle w:val="block"/>
              <w:tabs>
                <w:tab w:val="decimal" w:pos="696"/>
              </w:tabs>
              <w:spacing w:after="0" w:line="240" w:lineRule="auto"/>
              <w:ind w:left="-96" w:right="-83"/>
              <w:jc w:val="center"/>
              <w:rPr>
                <w:lang w:eastAsia="en-GB"/>
              </w:rPr>
            </w:pPr>
            <w:r>
              <w:rPr>
                <w:lang w:eastAsia="en-GB"/>
              </w:rPr>
              <w:t>30.83</w:t>
            </w:r>
          </w:p>
        </w:tc>
      </w:tr>
      <w:tr w:rsidR="00BD3E91" w:rsidRPr="0004692A" w14:paraId="233E26B8" w14:textId="77777777" w:rsidTr="004A60B4">
        <w:tc>
          <w:tcPr>
            <w:tcW w:w="2160" w:type="dxa"/>
            <w:shd w:val="clear" w:color="auto" w:fill="auto"/>
          </w:tcPr>
          <w:p w14:paraId="40B2B48C" w14:textId="77777777" w:rsidR="00BD3E91" w:rsidRPr="0004692A" w:rsidRDefault="00BD3E91" w:rsidP="004A60B4">
            <w:pPr>
              <w:pStyle w:val="block"/>
              <w:spacing w:after="0" w:line="240" w:lineRule="auto"/>
              <w:ind w:left="-18" w:right="-146"/>
              <w:rPr>
                <w:lang w:eastAsia="en-GB"/>
              </w:rPr>
            </w:pPr>
            <w:r>
              <w:rPr>
                <w:lang w:eastAsia="en-GB"/>
              </w:rPr>
              <w:t xml:space="preserve">2021 </w:t>
            </w:r>
            <w:r w:rsidRPr="0004692A">
              <w:rPr>
                <w:lang w:eastAsia="en-GB"/>
              </w:rPr>
              <w:t>Interim dividend</w:t>
            </w:r>
          </w:p>
        </w:tc>
        <w:tc>
          <w:tcPr>
            <w:tcW w:w="1890" w:type="dxa"/>
            <w:shd w:val="clear" w:color="auto" w:fill="auto"/>
            <w:vAlign w:val="bottom"/>
          </w:tcPr>
          <w:p w14:paraId="22C52E6F" w14:textId="77777777" w:rsidR="00BD3E91" w:rsidRPr="0004692A" w:rsidRDefault="00BD3E91" w:rsidP="004A60B4">
            <w:pPr>
              <w:spacing w:line="240" w:lineRule="auto"/>
              <w:ind w:left="191" w:hanging="191"/>
              <w:jc w:val="center"/>
              <w:rPr>
                <w:lang w:eastAsia="en-GB"/>
              </w:rPr>
            </w:pPr>
            <w:r>
              <w:rPr>
                <w:lang w:eastAsia="en-GB"/>
              </w:rPr>
              <w:t>4 August 2021</w:t>
            </w:r>
          </w:p>
        </w:tc>
        <w:tc>
          <w:tcPr>
            <w:tcW w:w="1890" w:type="dxa"/>
            <w:shd w:val="clear" w:color="auto" w:fill="auto"/>
            <w:vAlign w:val="bottom"/>
          </w:tcPr>
          <w:p w14:paraId="01932E6C" w14:textId="77777777" w:rsidR="00BD3E91" w:rsidRPr="0004692A" w:rsidRDefault="00BD3E91" w:rsidP="004A60B4">
            <w:pPr>
              <w:pStyle w:val="block"/>
              <w:spacing w:after="0" w:line="240" w:lineRule="auto"/>
              <w:ind w:left="-70" w:right="-146"/>
              <w:jc w:val="center"/>
              <w:rPr>
                <w:lang w:eastAsia="en-GB"/>
              </w:rPr>
            </w:pPr>
            <w:r>
              <w:rPr>
                <w:lang w:eastAsia="en-GB"/>
              </w:rPr>
              <w:t>September</w:t>
            </w:r>
            <w:r w:rsidRPr="0004692A">
              <w:rPr>
                <w:lang w:eastAsia="en-GB"/>
              </w:rPr>
              <w:t xml:space="preserve"> 202</w:t>
            </w:r>
            <w:r>
              <w:rPr>
                <w:lang w:eastAsia="en-GB"/>
              </w:rPr>
              <w:t>1</w:t>
            </w:r>
          </w:p>
        </w:tc>
        <w:tc>
          <w:tcPr>
            <w:tcW w:w="1350" w:type="dxa"/>
            <w:tcBorders>
              <w:top w:val="nil"/>
              <w:left w:val="nil"/>
              <w:right w:val="nil"/>
            </w:tcBorders>
            <w:shd w:val="clear" w:color="auto" w:fill="auto"/>
            <w:vAlign w:val="bottom"/>
          </w:tcPr>
          <w:p w14:paraId="06688D66" w14:textId="77777777" w:rsidR="00BD3E91" w:rsidRPr="00195AFB" w:rsidRDefault="00BD3E91" w:rsidP="004A60B4">
            <w:pPr>
              <w:pStyle w:val="block"/>
              <w:spacing w:after="0" w:line="240" w:lineRule="auto"/>
              <w:ind w:left="0"/>
              <w:jc w:val="center"/>
              <w:rPr>
                <w:rFonts w:cstheme="minorBidi"/>
                <w:lang w:val="en-US" w:eastAsia="en-GB"/>
              </w:rPr>
            </w:pPr>
            <w:r w:rsidRPr="00195AFB">
              <w:rPr>
                <w:rFonts w:cstheme="minorBidi"/>
                <w:lang w:val="en-US" w:eastAsia="en-GB"/>
              </w:rPr>
              <w:t>0.0</w:t>
            </w:r>
            <w:r>
              <w:rPr>
                <w:rFonts w:cstheme="minorBidi"/>
                <w:lang w:val="en-US" w:eastAsia="en-GB"/>
              </w:rPr>
              <w:t>3</w:t>
            </w:r>
          </w:p>
        </w:tc>
        <w:tc>
          <w:tcPr>
            <w:tcW w:w="270" w:type="dxa"/>
            <w:shd w:val="clear" w:color="auto" w:fill="auto"/>
            <w:vAlign w:val="bottom"/>
          </w:tcPr>
          <w:p w14:paraId="74054351" w14:textId="77777777" w:rsidR="00BD3E91" w:rsidRPr="00195AFB" w:rsidRDefault="00BD3E91" w:rsidP="004A60B4">
            <w:pPr>
              <w:pStyle w:val="block"/>
              <w:spacing w:after="0" w:line="240" w:lineRule="auto"/>
              <w:ind w:left="0"/>
              <w:jc w:val="center"/>
              <w:rPr>
                <w:lang w:eastAsia="en-GB" w:bidi="ar-SA"/>
              </w:rPr>
            </w:pPr>
          </w:p>
        </w:tc>
        <w:tc>
          <w:tcPr>
            <w:tcW w:w="1530" w:type="dxa"/>
            <w:tcBorders>
              <w:top w:val="nil"/>
              <w:left w:val="nil"/>
              <w:right w:val="nil"/>
            </w:tcBorders>
            <w:shd w:val="clear" w:color="auto" w:fill="auto"/>
            <w:vAlign w:val="bottom"/>
          </w:tcPr>
          <w:p w14:paraId="08F467C8" w14:textId="77777777" w:rsidR="00BD3E91" w:rsidRPr="00195AFB" w:rsidRDefault="00BD3E91" w:rsidP="004A60B4">
            <w:pPr>
              <w:pStyle w:val="block"/>
              <w:tabs>
                <w:tab w:val="decimal" w:pos="696"/>
              </w:tabs>
              <w:spacing w:after="0" w:line="240" w:lineRule="auto"/>
              <w:ind w:left="-96" w:right="-83"/>
              <w:jc w:val="center"/>
              <w:rPr>
                <w:lang w:eastAsia="en-GB"/>
              </w:rPr>
            </w:pPr>
            <w:r w:rsidRPr="00195AFB">
              <w:rPr>
                <w:lang w:eastAsia="en-GB"/>
              </w:rPr>
              <w:t>30</w:t>
            </w:r>
            <w:r>
              <w:rPr>
                <w:lang w:eastAsia="en-GB"/>
              </w:rPr>
              <w:t>.80</w:t>
            </w:r>
          </w:p>
        </w:tc>
      </w:tr>
    </w:tbl>
    <w:p w14:paraId="0170DCF2" w14:textId="77777777" w:rsidR="0025652A" w:rsidRDefault="0025652A" w:rsidP="00401D6E">
      <w:pPr>
        <w:pStyle w:val="block"/>
        <w:spacing w:after="0" w:line="240" w:lineRule="auto"/>
        <w:ind w:left="1152" w:right="380" w:hanging="18"/>
        <w:jc w:val="both"/>
      </w:pPr>
    </w:p>
    <w:p w14:paraId="214832E8" w14:textId="77777777" w:rsidR="00E03961" w:rsidRPr="000A4D45" w:rsidRDefault="00457F9B" w:rsidP="00465EA5">
      <w:pPr>
        <w:pStyle w:val="Heading1"/>
        <w:numPr>
          <w:ilvl w:val="0"/>
          <w:numId w:val="46"/>
        </w:numPr>
        <w:spacing w:before="0" w:after="0" w:line="240" w:lineRule="auto"/>
        <w:ind w:left="540" w:hanging="504"/>
        <w:jc w:val="both"/>
        <w:rPr>
          <w:b/>
          <w:bCs/>
          <w:i w:val="0"/>
          <w:iCs/>
        </w:rPr>
      </w:pPr>
      <w:r w:rsidRPr="000A4D45">
        <w:rPr>
          <w:b/>
          <w:bCs/>
          <w:i w:val="0"/>
          <w:iCs/>
        </w:rPr>
        <w:t>Financial instruments</w:t>
      </w:r>
    </w:p>
    <w:p w14:paraId="69D5A773" w14:textId="77777777" w:rsidR="00AB16CF" w:rsidRPr="00296471" w:rsidRDefault="00AB16CF" w:rsidP="00FB0EC5">
      <w:pPr>
        <w:spacing w:line="240" w:lineRule="auto"/>
        <w:ind w:left="5" w:firstLine="562"/>
        <w:rPr>
          <w:color w:val="000000"/>
          <w:sz w:val="24"/>
          <w:szCs w:val="24"/>
        </w:rPr>
      </w:pPr>
    </w:p>
    <w:p w14:paraId="4485D752" w14:textId="77777777" w:rsidR="00296471" w:rsidRPr="00C65313" w:rsidRDefault="00296471" w:rsidP="000119E6">
      <w:pPr>
        <w:pStyle w:val="ListParagraph"/>
        <w:numPr>
          <w:ilvl w:val="0"/>
          <w:numId w:val="18"/>
        </w:numPr>
        <w:spacing w:after="0" w:line="240" w:lineRule="auto"/>
        <w:ind w:left="533" w:hanging="490"/>
        <w:rPr>
          <w:rFonts w:ascii="Times New Roman" w:hAnsi="Times New Roman" w:cs="Times New Roman"/>
          <w:color w:val="000000"/>
        </w:rPr>
      </w:pPr>
      <w:r w:rsidRPr="00C65313">
        <w:rPr>
          <w:rFonts w:ascii="Times New Roman" w:hAnsi="Times New Roman" w:cs="Times New Roman"/>
          <w:i/>
          <w:iCs/>
        </w:rPr>
        <w:t>Carrying amounts and fair values</w:t>
      </w:r>
    </w:p>
    <w:p w14:paraId="5DA237E2" w14:textId="77777777" w:rsidR="003E0082" w:rsidRPr="00216107" w:rsidRDefault="003E0082" w:rsidP="00216107">
      <w:pPr>
        <w:pStyle w:val="block"/>
        <w:spacing w:after="0" w:line="240" w:lineRule="auto"/>
        <w:ind w:left="540"/>
        <w:jc w:val="both"/>
        <w:rPr>
          <w:spacing w:val="-2"/>
        </w:rPr>
      </w:pPr>
    </w:p>
    <w:p w14:paraId="545303D5" w14:textId="1A579C0D" w:rsidR="006D58A2" w:rsidRDefault="0025652A" w:rsidP="00216107">
      <w:pPr>
        <w:pStyle w:val="block"/>
        <w:spacing w:after="0" w:line="240" w:lineRule="auto"/>
        <w:ind w:left="540"/>
        <w:jc w:val="both"/>
        <w:rPr>
          <w:spacing w:val="-2"/>
        </w:rPr>
      </w:pPr>
      <w:r w:rsidRPr="0025652A">
        <w:rPr>
          <w:spacing w:val="-2"/>
        </w:rPr>
        <w:t>The following table shows the carrying amounts and fair values of financial assets, including their levels in the fair value hierarchy, but does not include fair value information for financial assets and financial liabilities measured at amortised cost if the carrying amount is a reasonable approximation of fair value.</w:t>
      </w:r>
    </w:p>
    <w:p w14:paraId="5998197D" w14:textId="0A088886" w:rsidR="0025652A" w:rsidRDefault="0025652A" w:rsidP="00216107">
      <w:pPr>
        <w:pStyle w:val="block"/>
        <w:spacing w:after="0" w:line="240" w:lineRule="auto"/>
        <w:ind w:left="540"/>
        <w:jc w:val="both"/>
        <w:rPr>
          <w:spacing w:val="-2"/>
        </w:rPr>
      </w:pPr>
    </w:p>
    <w:p w14:paraId="046A4524" w14:textId="77777777" w:rsidR="00785C52" w:rsidRDefault="00785C52" w:rsidP="00216107">
      <w:pPr>
        <w:pStyle w:val="block"/>
        <w:spacing w:after="0" w:line="240" w:lineRule="auto"/>
        <w:ind w:left="540"/>
        <w:jc w:val="both"/>
        <w:rPr>
          <w:spacing w:val="-2"/>
        </w:rPr>
      </w:pPr>
    </w:p>
    <w:tbl>
      <w:tblPr>
        <w:tblW w:w="9450" w:type="dxa"/>
        <w:tblInd w:w="450" w:type="dxa"/>
        <w:tblLayout w:type="fixed"/>
        <w:tblCellMar>
          <w:left w:w="79" w:type="dxa"/>
          <w:right w:w="79" w:type="dxa"/>
        </w:tblCellMar>
        <w:tblLook w:val="0000" w:firstRow="0" w:lastRow="0" w:firstColumn="0" w:lastColumn="0" w:noHBand="0" w:noVBand="0"/>
      </w:tblPr>
      <w:tblGrid>
        <w:gridCol w:w="3240"/>
        <w:gridCol w:w="1170"/>
        <w:gridCol w:w="180"/>
        <w:gridCol w:w="1080"/>
        <w:gridCol w:w="180"/>
        <w:gridCol w:w="1080"/>
        <w:gridCol w:w="180"/>
        <w:gridCol w:w="1080"/>
        <w:gridCol w:w="180"/>
        <w:gridCol w:w="1080"/>
      </w:tblGrid>
      <w:tr w:rsidR="0025652A" w:rsidRPr="008857C9" w14:paraId="149FE4C4" w14:textId="77777777" w:rsidTr="0025652A">
        <w:trPr>
          <w:cantSplit/>
          <w:tblHeader/>
        </w:trPr>
        <w:tc>
          <w:tcPr>
            <w:tcW w:w="3240" w:type="dxa"/>
            <w:shd w:val="clear" w:color="auto" w:fill="auto"/>
          </w:tcPr>
          <w:p w14:paraId="75B003B8" w14:textId="77777777" w:rsidR="0025652A" w:rsidRPr="004D6702" w:rsidRDefault="0025652A" w:rsidP="004A60B4">
            <w:pPr>
              <w:spacing w:line="240" w:lineRule="atLeast"/>
              <w:ind w:right="-137"/>
            </w:pPr>
          </w:p>
        </w:tc>
        <w:tc>
          <w:tcPr>
            <w:tcW w:w="6210" w:type="dxa"/>
            <w:gridSpan w:val="9"/>
          </w:tcPr>
          <w:p w14:paraId="7C8BA758" w14:textId="77777777" w:rsidR="0025652A" w:rsidRPr="003A75A2" w:rsidRDefault="0025652A" w:rsidP="004A60B4">
            <w:pPr>
              <w:pStyle w:val="acctfourfigures"/>
              <w:tabs>
                <w:tab w:val="clear" w:pos="765"/>
              </w:tabs>
              <w:spacing w:line="240" w:lineRule="atLeast"/>
              <w:ind w:right="-137"/>
              <w:jc w:val="center"/>
              <w:rPr>
                <w:b/>
                <w:bCs/>
              </w:rPr>
            </w:pPr>
            <w:r w:rsidRPr="003A75A2">
              <w:rPr>
                <w:b/>
                <w:bCs/>
              </w:rPr>
              <w:t>Consolidated financial statements</w:t>
            </w:r>
          </w:p>
        </w:tc>
      </w:tr>
      <w:tr w:rsidR="0025652A" w:rsidRPr="008857C9" w14:paraId="52258638" w14:textId="77777777" w:rsidTr="0025652A">
        <w:trPr>
          <w:cantSplit/>
          <w:tblHeader/>
        </w:trPr>
        <w:tc>
          <w:tcPr>
            <w:tcW w:w="3240" w:type="dxa"/>
            <w:shd w:val="clear" w:color="auto" w:fill="auto"/>
          </w:tcPr>
          <w:p w14:paraId="5517E82D" w14:textId="77777777" w:rsidR="0025652A" w:rsidRPr="004D6702" w:rsidRDefault="0025652A" w:rsidP="004A60B4">
            <w:pPr>
              <w:spacing w:line="240" w:lineRule="atLeast"/>
              <w:ind w:right="-137"/>
            </w:pPr>
          </w:p>
        </w:tc>
        <w:tc>
          <w:tcPr>
            <w:tcW w:w="1170" w:type="dxa"/>
          </w:tcPr>
          <w:p w14:paraId="1132F04D" w14:textId="77777777" w:rsidR="0025652A" w:rsidRPr="003A75A2" w:rsidRDefault="0025652A" w:rsidP="004A60B4">
            <w:pPr>
              <w:pStyle w:val="acctfourfigures"/>
              <w:tabs>
                <w:tab w:val="clear" w:pos="765"/>
              </w:tabs>
              <w:spacing w:line="240" w:lineRule="atLeast"/>
              <w:ind w:left="-80" w:right="-80"/>
              <w:jc w:val="center"/>
              <w:rPr>
                <w:b/>
                <w:bCs/>
              </w:rPr>
            </w:pPr>
            <w:r w:rsidRPr="003A75A2">
              <w:rPr>
                <w:b/>
                <w:bCs/>
              </w:rPr>
              <w:t>Carrying</w:t>
            </w:r>
          </w:p>
          <w:p w14:paraId="6A39674D" w14:textId="77777777" w:rsidR="0025652A" w:rsidRPr="003A75A2" w:rsidRDefault="0025652A" w:rsidP="004A60B4">
            <w:pPr>
              <w:pStyle w:val="acctfourfigures"/>
              <w:tabs>
                <w:tab w:val="clear" w:pos="765"/>
              </w:tabs>
              <w:spacing w:line="240" w:lineRule="atLeast"/>
              <w:ind w:right="6"/>
              <w:jc w:val="center"/>
              <w:rPr>
                <w:b/>
                <w:bCs/>
              </w:rPr>
            </w:pPr>
            <w:r w:rsidRPr="003A75A2">
              <w:rPr>
                <w:b/>
                <w:bCs/>
              </w:rPr>
              <w:t>amount</w:t>
            </w:r>
          </w:p>
        </w:tc>
        <w:tc>
          <w:tcPr>
            <w:tcW w:w="180" w:type="dxa"/>
          </w:tcPr>
          <w:p w14:paraId="373CF10E" w14:textId="77777777" w:rsidR="0025652A" w:rsidRPr="003A75A2" w:rsidRDefault="0025652A" w:rsidP="004A60B4">
            <w:pPr>
              <w:pStyle w:val="acctfourfigures"/>
              <w:tabs>
                <w:tab w:val="clear" w:pos="765"/>
                <w:tab w:val="decimal" w:pos="731"/>
              </w:tabs>
              <w:spacing w:line="240" w:lineRule="atLeast"/>
              <w:ind w:right="-137"/>
              <w:jc w:val="center"/>
              <w:rPr>
                <w:b/>
                <w:bCs/>
              </w:rPr>
            </w:pPr>
          </w:p>
        </w:tc>
        <w:tc>
          <w:tcPr>
            <w:tcW w:w="4860" w:type="dxa"/>
            <w:gridSpan w:val="7"/>
            <w:shd w:val="clear" w:color="auto" w:fill="auto"/>
            <w:vAlign w:val="bottom"/>
          </w:tcPr>
          <w:p w14:paraId="37F87822" w14:textId="77777777" w:rsidR="0025652A" w:rsidRPr="003A75A2" w:rsidRDefault="0025652A" w:rsidP="004A60B4">
            <w:pPr>
              <w:pStyle w:val="acctfourfigures"/>
              <w:tabs>
                <w:tab w:val="clear" w:pos="765"/>
              </w:tabs>
              <w:spacing w:line="240" w:lineRule="atLeast"/>
              <w:ind w:right="-137"/>
              <w:jc w:val="center"/>
              <w:rPr>
                <w:b/>
                <w:bCs/>
              </w:rPr>
            </w:pPr>
            <w:r w:rsidRPr="003A75A2">
              <w:rPr>
                <w:b/>
                <w:bCs/>
              </w:rPr>
              <w:t>Fair value</w:t>
            </w:r>
          </w:p>
        </w:tc>
      </w:tr>
      <w:tr w:rsidR="0025652A" w:rsidRPr="008857C9" w14:paraId="1BD25CDA" w14:textId="77777777" w:rsidTr="0025652A">
        <w:trPr>
          <w:cantSplit/>
          <w:tblHeader/>
        </w:trPr>
        <w:tc>
          <w:tcPr>
            <w:tcW w:w="3240" w:type="dxa"/>
            <w:shd w:val="clear" w:color="auto" w:fill="auto"/>
          </w:tcPr>
          <w:p w14:paraId="08DE2AA5" w14:textId="77777777" w:rsidR="0025652A" w:rsidRDefault="0025652A" w:rsidP="0025652A">
            <w:pPr>
              <w:spacing w:line="240" w:lineRule="atLeast"/>
              <w:ind w:right="-137"/>
              <w:rPr>
                <w:b/>
                <w:bCs/>
                <w:i/>
                <w:iCs/>
              </w:rPr>
            </w:pPr>
          </w:p>
          <w:p w14:paraId="58A4BE69" w14:textId="77777777" w:rsidR="0025652A" w:rsidRDefault="0025652A" w:rsidP="0025652A">
            <w:pPr>
              <w:spacing w:line="240" w:lineRule="atLeast"/>
              <w:ind w:right="-137"/>
              <w:rPr>
                <w:b/>
                <w:bCs/>
                <w:i/>
                <w:iCs/>
              </w:rPr>
            </w:pPr>
          </w:p>
          <w:p w14:paraId="30BBE86A" w14:textId="77777777" w:rsidR="0025652A" w:rsidRDefault="0025652A" w:rsidP="0025652A">
            <w:pPr>
              <w:spacing w:line="240" w:lineRule="atLeast"/>
              <w:ind w:right="-137"/>
              <w:rPr>
                <w:b/>
                <w:bCs/>
                <w:i/>
                <w:iCs/>
              </w:rPr>
            </w:pPr>
          </w:p>
          <w:p w14:paraId="049AF255" w14:textId="4329AC18" w:rsidR="0025652A" w:rsidRPr="004D6702" w:rsidRDefault="0025652A" w:rsidP="0025652A">
            <w:pPr>
              <w:spacing w:line="240" w:lineRule="atLeast"/>
              <w:ind w:right="-137"/>
            </w:pPr>
            <w:r w:rsidRPr="003A75A2">
              <w:rPr>
                <w:b/>
                <w:bCs/>
                <w:i/>
                <w:iCs/>
              </w:rPr>
              <w:t>A</w:t>
            </w:r>
            <w:r>
              <w:rPr>
                <w:b/>
                <w:bCs/>
                <w:i/>
                <w:iCs/>
              </w:rPr>
              <w:t>t</w:t>
            </w:r>
            <w:r w:rsidRPr="003A75A2">
              <w:rPr>
                <w:b/>
                <w:bCs/>
                <w:i/>
                <w:iCs/>
              </w:rPr>
              <w:t xml:space="preserve"> 3</w:t>
            </w:r>
            <w:r>
              <w:rPr>
                <w:b/>
                <w:bCs/>
                <w:i/>
                <w:iCs/>
              </w:rPr>
              <w:t>1 December</w:t>
            </w:r>
          </w:p>
        </w:tc>
        <w:tc>
          <w:tcPr>
            <w:tcW w:w="1170" w:type="dxa"/>
          </w:tcPr>
          <w:p w14:paraId="474F4E24" w14:textId="77777777" w:rsidR="0025652A" w:rsidRDefault="0025652A" w:rsidP="0025652A">
            <w:pPr>
              <w:pStyle w:val="acctfourfigures"/>
              <w:tabs>
                <w:tab w:val="clear" w:pos="765"/>
              </w:tabs>
              <w:spacing w:line="240" w:lineRule="atLeast"/>
              <w:ind w:left="-80" w:right="-80"/>
              <w:jc w:val="center"/>
            </w:pPr>
            <w:r w:rsidRPr="00FF53C5">
              <w:t>Financial instruments</w:t>
            </w:r>
          </w:p>
          <w:p w14:paraId="48759BCF" w14:textId="77777777" w:rsidR="0025652A" w:rsidRPr="004D6702" w:rsidRDefault="0025652A" w:rsidP="0025652A">
            <w:pPr>
              <w:pStyle w:val="acctfourfigures"/>
              <w:tabs>
                <w:tab w:val="clear" w:pos="765"/>
              </w:tabs>
              <w:spacing w:line="240" w:lineRule="atLeast"/>
              <w:ind w:left="-80" w:right="-80"/>
              <w:jc w:val="center"/>
            </w:pPr>
            <w:r w:rsidRPr="00FF53C5">
              <w:t>measured at FVTPL</w:t>
            </w:r>
          </w:p>
        </w:tc>
        <w:tc>
          <w:tcPr>
            <w:tcW w:w="180" w:type="dxa"/>
          </w:tcPr>
          <w:p w14:paraId="62E74125" w14:textId="77777777" w:rsidR="0025652A" w:rsidRPr="004D6702" w:rsidRDefault="0025652A" w:rsidP="0025652A">
            <w:pPr>
              <w:pStyle w:val="acctfourfigures"/>
              <w:tabs>
                <w:tab w:val="clear" w:pos="765"/>
                <w:tab w:val="decimal" w:pos="731"/>
              </w:tabs>
              <w:spacing w:line="240" w:lineRule="atLeast"/>
              <w:ind w:right="-137"/>
              <w:jc w:val="center"/>
            </w:pPr>
          </w:p>
        </w:tc>
        <w:tc>
          <w:tcPr>
            <w:tcW w:w="1080" w:type="dxa"/>
            <w:shd w:val="clear" w:color="auto" w:fill="auto"/>
          </w:tcPr>
          <w:p w14:paraId="5CBB0653" w14:textId="77777777" w:rsidR="0025652A" w:rsidRDefault="0025652A" w:rsidP="0025652A">
            <w:pPr>
              <w:pStyle w:val="acctfourfigures"/>
              <w:tabs>
                <w:tab w:val="clear" w:pos="765"/>
              </w:tabs>
              <w:spacing w:line="240" w:lineRule="atLeast"/>
              <w:ind w:right="-139" w:hanging="174"/>
              <w:jc w:val="center"/>
            </w:pPr>
          </w:p>
          <w:p w14:paraId="0DEE8ED9" w14:textId="77777777" w:rsidR="0025652A" w:rsidRDefault="0025652A" w:rsidP="0025652A">
            <w:pPr>
              <w:pStyle w:val="acctfourfigures"/>
              <w:tabs>
                <w:tab w:val="clear" w:pos="765"/>
              </w:tabs>
              <w:spacing w:line="240" w:lineRule="atLeast"/>
              <w:ind w:right="-139" w:hanging="174"/>
              <w:jc w:val="center"/>
            </w:pPr>
          </w:p>
          <w:p w14:paraId="13EAD581" w14:textId="77777777" w:rsidR="0025652A" w:rsidRDefault="0025652A" w:rsidP="0025652A">
            <w:pPr>
              <w:pStyle w:val="acctfourfigures"/>
              <w:tabs>
                <w:tab w:val="clear" w:pos="765"/>
              </w:tabs>
              <w:spacing w:line="240" w:lineRule="atLeast"/>
              <w:ind w:right="-139" w:hanging="174"/>
              <w:jc w:val="center"/>
            </w:pPr>
          </w:p>
          <w:p w14:paraId="330D71F5" w14:textId="77777777" w:rsidR="0025652A" w:rsidRPr="004D6702" w:rsidRDefault="0025652A" w:rsidP="0025652A">
            <w:pPr>
              <w:pStyle w:val="acctfourfigures"/>
              <w:tabs>
                <w:tab w:val="clear" w:pos="765"/>
              </w:tabs>
              <w:spacing w:line="240" w:lineRule="atLeast"/>
              <w:ind w:right="-139" w:hanging="174"/>
              <w:jc w:val="center"/>
            </w:pPr>
            <w:r w:rsidRPr="004D6702">
              <w:t>Level 1</w:t>
            </w:r>
          </w:p>
        </w:tc>
        <w:tc>
          <w:tcPr>
            <w:tcW w:w="180" w:type="dxa"/>
            <w:shd w:val="clear" w:color="auto" w:fill="auto"/>
          </w:tcPr>
          <w:p w14:paraId="25D99168" w14:textId="77777777" w:rsidR="0025652A" w:rsidRPr="004D6702" w:rsidRDefault="0025652A" w:rsidP="0025652A">
            <w:pPr>
              <w:pStyle w:val="acctfourfigures"/>
              <w:spacing w:line="240" w:lineRule="atLeast"/>
              <w:ind w:right="-139" w:hanging="174"/>
              <w:jc w:val="center"/>
            </w:pPr>
          </w:p>
        </w:tc>
        <w:tc>
          <w:tcPr>
            <w:tcW w:w="1080" w:type="dxa"/>
            <w:shd w:val="clear" w:color="auto" w:fill="auto"/>
          </w:tcPr>
          <w:p w14:paraId="26AC0E9C" w14:textId="77777777" w:rsidR="0025652A" w:rsidRDefault="0025652A" w:rsidP="0025652A">
            <w:pPr>
              <w:pStyle w:val="acctfourfigures"/>
              <w:tabs>
                <w:tab w:val="clear" w:pos="765"/>
              </w:tabs>
              <w:spacing w:line="240" w:lineRule="atLeast"/>
              <w:ind w:right="-139" w:hanging="174"/>
              <w:jc w:val="center"/>
            </w:pPr>
          </w:p>
          <w:p w14:paraId="31B9499E" w14:textId="77777777" w:rsidR="0025652A" w:rsidRDefault="0025652A" w:rsidP="0025652A">
            <w:pPr>
              <w:pStyle w:val="acctfourfigures"/>
              <w:tabs>
                <w:tab w:val="clear" w:pos="765"/>
              </w:tabs>
              <w:spacing w:line="240" w:lineRule="atLeast"/>
              <w:ind w:right="-139" w:hanging="174"/>
              <w:jc w:val="center"/>
            </w:pPr>
          </w:p>
          <w:p w14:paraId="2C4A0F29" w14:textId="77777777" w:rsidR="0025652A" w:rsidRDefault="0025652A" w:rsidP="0025652A">
            <w:pPr>
              <w:pStyle w:val="acctfourfigures"/>
              <w:tabs>
                <w:tab w:val="clear" w:pos="765"/>
              </w:tabs>
              <w:spacing w:line="240" w:lineRule="atLeast"/>
              <w:ind w:right="-139" w:hanging="174"/>
              <w:jc w:val="center"/>
            </w:pPr>
          </w:p>
          <w:p w14:paraId="30346CCA" w14:textId="77777777" w:rsidR="0025652A" w:rsidRPr="004D6702" w:rsidRDefault="0025652A" w:rsidP="0025652A">
            <w:pPr>
              <w:pStyle w:val="acctfourfigures"/>
              <w:tabs>
                <w:tab w:val="clear" w:pos="765"/>
              </w:tabs>
              <w:spacing w:line="240" w:lineRule="atLeast"/>
              <w:ind w:right="-168" w:hanging="174"/>
              <w:jc w:val="center"/>
            </w:pPr>
            <w:r w:rsidRPr="004D6702">
              <w:t>Level 2</w:t>
            </w:r>
          </w:p>
        </w:tc>
        <w:tc>
          <w:tcPr>
            <w:tcW w:w="180" w:type="dxa"/>
            <w:shd w:val="clear" w:color="auto" w:fill="auto"/>
          </w:tcPr>
          <w:p w14:paraId="663E5381" w14:textId="77777777" w:rsidR="0025652A" w:rsidRPr="004D6702" w:rsidRDefault="0025652A" w:rsidP="0025652A">
            <w:pPr>
              <w:pStyle w:val="acctfourfigures"/>
              <w:spacing w:line="240" w:lineRule="atLeast"/>
              <w:ind w:right="-139" w:hanging="174"/>
              <w:jc w:val="center"/>
            </w:pPr>
          </w:p>
        </w:tc>
        <w:tc>
          <w:tcPr>
            <w:tcW w:w="1080" w:type="dxa"/>
            <w:shd w:val="clear" w:color="auto" w:fill="auto"/>
          </w:tcPr>
          <w:p w14:paraId="001658B4" w14:textId="77777777" w:rsidR="0025652A" w:rsidRDefault="0025652A" w:rsidP="0025652A">
            <w:pPr>
              <w:pStyle w:val="acctfourfigures"/>
              <w:tabs>
                <w:tab w:val="clear" w:pos="765"/>
              </w:tabs>
              <w:spacing w:line="240" w:lineRule="atLeast"/>
              <w:ind w:right="-139" w:hanging="174"/>
              <w:jc w:val="center"/>
            </w:pPr>
          </w:p>
          <w:p w14:paraId="7455A6E3" w14:textId="77777777" w:rsidR="0025652A" w:rsidRDefault="0025652A" w:rsidP="0025652A">
            <w:pPr>
              <w:pStyle w:val="acctfourfigures"/>
              <w:tabs>
                <w:tab w:val="clear" w:pos="765"/>
              </w:tabs>
              <w:spacing w:line="240" w:lineRule="atLeast"/>
              <w:ind w:right="-139" w:hanging="174"/>
              <w:jc w:val="center"/>
            </w:pPr>
          </w:p>
          <w:p w14:paraId="14F046D5" w14:textId="77777777" w:rsidR="0025652A" w:rsidRDefault="0025652A" w:rsidP="0025652A">
            <w:pPr>
              <w:pStyle w:val="acctfourfigures"/>
              <w:tabs>
                <w:tab w:val="clear" w:pos="765"/>
              </w:tabs>
              <w:spacing w:line="240" w:lineRule="atLeast"/>
              <w:ind w:right="-139" w:hanging="174"/>
              <w:jc w:val="center"/>
            </w:pPr>
          </w:p>
          <w:p w14:paraId="60DA1DF0" w14:textId="77777777" w:rsidR="0025652A" w:rsidRPr="004D6702" w:rsidRDefault="0025652A" w:rsidP="0025652A">
            <w:pPr>
              <w:pStyle w:val="acctfourfigures"/>
              <w:tabs>
                <w:tab w:val="clear" w:pos="765"/>
              </w:tabs>
              <w:spacing w:line="240" w:lineRule="atLeast"/>
              <w:ind w:right="-258" w:hanging="174"/>
              <w:jc w:val="center"/>
            </w:pPr>
            <w:r w:rsidRPr="004D6702">
              <w:t>Level 3</w:t>
            </w:r>
          </w:p>
        </w:tc>
        <w:tc>
          <w:tcPr>
            <w:tcW w:w="180" w:type="dxa"/>
            <w:shd w:val="clear" w:color="auto" w:fill="auto"/>
          </w:tcPr>
          <w:p w14:paraId="2ABB61BF" w14:textId="77777777" w:rsidR="0025652A" w:rsidRPr="004D6702" w:rsidRDefault="0025652A" w:rsidP="0025652A">
            <w:pPr>
              <w:pStyle w:val="acctfourfigures"/>
              <w:spacing w:line="240" w:lineRule="atLeast"/>
              <w:ind w:right="-139" w:hanging="174"/>
              <w:jc w:val="center"/>
            </w:pPr>
          </w:p>
        </w:tc>
        <w:tc>
          <w:tcPr>
            <w:tcW w:w="1080" w:type="dxa"/>
            <w:shd w:val="clear" w:color="auto" w:fill="auto"/>
          </w:tcPr>
          <w:p w14:paraId="71A1A2E4" w14:textId="77777777" w:rsidR="0025652A" w:rsidRDefault="0025652A" w:rsidP="0025652A">
            <w:pPr>
              <w:pStyle w:val="acctfourfigures"/>
              <w:tabs>
                <w:tab w:val="clear" w:pos="765"/>
              </w:tabs>
              <w:spacing w:line="240" w:lineRule="atLeast"/>
              <w:ind w:right="-139" w:hanging="174"/>
              <w:jc w:val="center"/>
            </w:pPr>
          </w:p>
          <w:p w14:paraId="60F3021B" w14:textId="77777777" w:rsidR="0025652A" w:rsidRDefault="0025652A" w:rsidP="0025652A">
            <w:pPr>
              <w:pStyle w:val="acctfourfigures"/>
              <w:tabs>
                <w:tab w:val="clear" w:pos="765"/>
              </w:tabs>
              <w:spacing w:line="240" w:lineRule="atLeast"/>
              <w:ind w:right="-139" w:hanging="174"/>
              <w:jc w:val="center"/>
            </w:pPr>
          </w:p>
          <w:p w14:paraId="65A4BA9F" w14:textId="77777777" w:rsidR="0025652A" w:rsidRDefault="0025652A" w:rsidP="0025652A">
            <w:pPr>
              <w:pStyle w:val="acctfourfigures"/>
              <w:tabs>
                <w:tab w:val="clear" w:pos="765"/>
              </w:tabs>
              <w:spacing w:line="240" w:lineRule="atLeast"/>
              <w:ind w:right="-139" w:hanging="174"/>
              <w:jc w:val="center"/>
            </w:pPr>
          </w:p>
          <w:p w14:paraId="7B98466A" w14:textId="77777777" w:rsidR="0025652A" w:rsidRPr="004D6702" w:rsidRDefault="0025652A" w:rsidP="0025652A">
            <w:pPr>
              <w:pStyle w:val="acctfourfigures"/>
              <w:tabs>
                <w:tab w:val="clear" w:pos="765"/>
              </w:tabs>
              <w:spacing w:line="240" w:lineRule="atLeast"/>
              <w:ind w:right="-139" w:hanging="174"/>
              <w:jc w:val="center"/>
            </w:pPr>
            <w:r w:rsidRPr="004D6702">
              <w:t>Total</w:t>
            </w:r>
          </w:p>
        </w:tc>
      </w:tr>
      <w:tr w:rsidR="0025652A" w:rsidRPr="008857C9" w14:paraId="42EA29E5" w14:textId="77777777" w:rsidTr="0025652A">
        <w:trPr>
          <w:cantSplit/>
          <w:tblHeader/>
        </w:trPr>
        <w:tc>
          <w:tcPr>
            <w:tcW w:w="3240" w:type="dxa"/>
            <w:shd w:val="clear" w:color="auto" w:fill="auto"/>
          </w:tcPr>
          <w:p w14:paraId="7040D2E9" w14:textId="77777777" w:rsidR="0025652A" w:rsidRPr="004D6702" w:rsidRDefault="0025652A" w:rsidP="0025652A">
            <w:pPr>
              <w:spacing w:line="240" w:lineRule="atLeast"/>
              <w:ind w:right="-137"/>
            </w:pPr>
          </w:p>
        </w:tc>
        <w:tc>
          <w:tcPr>
            <w:tcW w:w="6210" w:type="dxa"/>
            <w:gridSpan w:val="9"/>
          </w:tcPr>
          <w:p w14:paraId="01E82BEF" w14:textId="77777777" w:rsidR="0025652A" w:rsidRPr="0098603E" w:rsidRDefault="0025652A" w:rsidP="0025652A">
            <w:pPr>
              <w:pStyle w:val="acctfourfigures"/>
              <w:tabs>
                <w:tab w:val="clear" w:pos="765"/>
              </w:tabs>
              <w:spacing w:line="240" w:lineRule="atLeast"/>
              <w:ind w:right="-137"/>
              <w:jc w:val="center"/>
              <w:rPr>
                <w:i/>
                <w:iCs/>
              </w:rPr>
            </w:pPr>
            <w:r w:rsidRPr="0098603E">
              <w:rPr>
                <w:i/>
                <w:iCs/>
              </w:rPr>
              <w:t>(in thousand Baht)</w:t>
            </w:r>
          </w:p>
        </w:tc>
      </w:tr>
      <w:tr w:rsidR="0025652A" w:rsidRPr="008857C9" w14:paraId="61896205" w14:textId="77777777" w:rsidTr="0025652A">
        <w:trPr>
          <w:cantSplit/>
        </w:trPr>
        <w:tc>
          <w:tcPr>
            <w:tcW w:w="3240" w:type="dxa"/>
            <w:shd w:val="clear" w:color="auto" w:fill="auto"/>
          </w:tcPr>
          <w:p w14:paraId="5887943B" w14:textId="606B7805" w:rsidR="0025652A" w:rsidRPr="00C660EA" w:rsidRDefault="0025652A" w:rsidP="0025652A">
            <w:pPr>
              <w:spacing w:line="240" w:lineRule="atLeast"/>
              <w:ind w:right="-137"/>
              <w:rPr>
                <w:b/>
                <w:bCs/>
                <w:i/>
                <w:iCs/>
              </w:rPr>
            </w:pPr>
            <w:r>
              <w:rPr>
                <w:b/>
                <w:bCs/>
                <w:i/>
                <w:iCs/>
              </w:rPr>
              <w:t>2022</w:t>
            </w:r>
          </w:p>
        </w:tc>
        <w:tc>
          <w:tcPr>
            <w:tcW w:w="1170" w:type="dxa"/>
          </w:tcPr>
          <w:p w14:paraId="644E73B2" w14:textId="77777777" w:rsidR="0025652A" w:rsidRPr="00FF53C5" w:rsidRDefault="0025652A" w:rsidP="0025652A">
            <w:pPr>
              <w:pStyle w:val="acctfourfigures"/>
              <w:tabs>
                <w:tab w:val="clear" w:pos="765"/>
                <w:tab w:val="decimal" w:pos="731"/>
              </w:tabs>
              <w:spacing w:line="240" w:lineRule="atLeast"/>
              <w:ind w:right="-137"/>
            </w:pPr>
          </w:p>
        </w:tc>
        <w:tc>
          <w:tcPr>
            <w:tcW w:w="180" w:type="dxa"/>
          </w:tcPr>
          <w:p w14:paraId="30B972D2" w14:textId="77777777" w:rsidR="0025652A" w:rsidRPr="00FF53C5" w:rsidRDefault="0025652A" w:rsidP="0025652A">
            <w:pPr>
              <w:pStyle w:val="acctfourfigures"/>
              <w:tabs>
                <w:tab w:val="clear" w:pos="765"/>
                <w:tab w:val="decimal" w:pos="731"/>
              </w:tabs>
              <w:spacing w:line="240" w:lineRule="atLeast"/>
              <w:ind w:right="-137"/>
            </w:pPr>
          </w:p>
        </w:tc>
        <w:tc>
          <w:tcPr>
            <w:tcW w:w="1080" w:type="dxa"/>
            <w:shd w:val="clear" w:color="auto" w:fill="auto"/>
          </w:tcPr>
          <w:p w14:paraId="55769F21" w14:textId="77777777" w:rsidR="0025652A" w:rsidRPr="00FF53C5" w:rsidRDefault="0025652A" w:rsidP="0025652A">
            <w:pPr>
              <w:pStyle w:val="acctfourfigures"/>
              <w:tabs>
                <w:tab w:val="clear" w:pos="765"/>
                <w:tab w:val="decimal" w:pos="366"/>
              </w:tabs>
              <w:spacing w:line="240" w:lineRule="atLeast"/>
              <w:ind w:left="96" w:right="-149" w:hanging="12"/>
            </w:pPr>
          </w:p>
        </w:tc>
        <w:tc>
          <w:tcPr>
            <w:tcW w:w="180" w:type="dxa"/>
            <w:shd w:val="clear" w:color="auto" w:fill="auto"/>
          </w:tcPr>
          <w:p w14:paraId="42C3A1B6" w14:textId="77777777" w:rsidR="0025652A" w:rsidRPr="00FF53C5" w:rsidRDefault="0025652A" w:rsidP="0025652A">
            <w:pPr>
              <w:pStyle w:val="acctfourfigures"/>
              <w:spacing w:line="240" w:lineRule="atLeast"/>
              <w:ind w:right="-137"/>
            </w:pPr>
          </w:p>
        </w:tc>
        <w:tc>
          <w:tcPr>
            <w:tcW w:w="1080" w:type="dxa"/>
            <w:shd w:val="clear" w:color="auto" w:fill="auto"/>
          </w:tcPr>
          <w:p w14:paraId="661F8C18" w14:textId="77777777" w:rsidR="0025652A" w:rsidRPr="00FF53C5" w:rsidRDefault="0025652A" w:rsidP="0025652A">
            <w:pPr>
              <w:pStyle w:val="acctfourfigures"/>
              <w:tabs>
                <w:tab w:val="clear" w:pos="765"/>
                <w:tab w:val="decimal" w:pos="821"/>
              </w:tabs>
              <w:spacing w:line="240" w:lineRule="atLeast"/>
              <w:ind w:right="-137"/>
            </w:pPr>
          </w:p>
        </w:tc>
        <w:tc>
          <w:tcPr>
            <w:tcW w:w="180" w:type="dxa"/>
            <w:shd w:val="clear" w:color="auto" w:fill="auto"/>
          </w:tcPr>
          <w:p w14:paraId="634E71C6" w14:textId="77777777" w:rsidR="0025652A" w:rsidRPr="00FF53C5" w:rsidRDefault="0025652A" w:rsidP="0025652A">
            <w:pPr>
              <w:pStyle w:val="acctfourfigures"/>
              <w:spacing w:line="240" w:lineRule="atLeast"/>
              <w:ind w:right="-137"/>
            </w:pPr>
          </w:p>
        </w:tc>
        <w:tc>
          <w:tcPr>
            <w:tcW w:w="1080" w:type="dxa"/>
            <w:shd w:val="clear" w:color="auto" w:fill="auto"/>
          </w:tcPr>
          <w:p w14:paraId="536F98D6" w14:textId="77777777" w:rsidR="0025652A" w:rsidRPr="00FF53C5" w:rsidRDefault="0025652A" w:rsidP="0025652A">
            <w:pPr>
              <w:pStyle w:val="acctfourfigures"/>
              <w:tabs>
                <w:tab w:val="clear" w:pos="765"/>
                <w:tab w:val="decimal" w:pos="731"/>
              </w:tabs>
              <w:spacing w:line="240" w:lineRule="atLeast"/>
              <w:ind w:right="-137"/>
            </w:pPr>
          </w:p>
        </w:tc>
        <w:tc>
          <w:tcPr>
            <w:tcW w:w="180" w:type="dxa"/>
            <w:shd w:val="clear" w:color="auto" w:fill="auto"/>
          </w:tcPr>
          <w:p w14:paraId="7B4736C2" w14:textId="77777777" w:rsidR="0025652A" w:rsidRPr="00FF53C5" w:rsidRDefault="0025652A" w:rsidP="0025652A">
            <w:pPr>
              <w:pStyle w:val="acctfourfigures"/>
              <w:spacing w:line="240" w:lineRule="atLeast"/>
              <w:ind w:right="-137"/>
            </w:pPr>
          </w:p>
        </w:tc>
        <w:tc>
          <w:tcPr>
            <w:tcW w:w="1080" w:type="dxa"/>
            <w:shd w:val="clear" w:color="auto" w:fill="auto"/>
          </w:tcPr>
          <w:p w14:paraId="760CBBB1" w14:textId="77777777" w:rsidR="0025652A" w:rsidRPr="00FF53C5" w:rsidRDefault="0025652A" w:rsidP="0025652A">
            <w:pPr>
              <w:pStyle w:val="acctfourfigures"/>
              <w:tabs>
                <w:tab w:val="clear" w:pos="765"/>
                <w:tab w:val="decimal" w:pos="731"/>
              </w:tabs>
              <w:spacing w:line="240" w:lineRule="atLeast"/>
              <w:ind w:right="-137"/>
            </w:pPr>
          </w:p>
        </w:tc>
      </w:tr>
      <w:tr w:rsidR="0025652A" w:rsidRPr="008857C9" w14:paraId="0DAEBBCD" w14:textId="77777777" w:rsidTr="0025652A">
        <w:trPr>
          <w:cantSplit/>
        </w:trPr>
        <w:tc>
          <w:tcPr>
            <w:tcW w:w="3240" w:type="dxa"/>
            <w:shd w:val="clear" w:color="auto" w:fill="auto"/>
          </w:tcPr>
          <w:p w14:paraId="438A208B" w14:textId="77777777" w:rsidR="0025652A" w:rsidRPr="00C660EA" w:rsidRDefault="0025652A" w:rsidP="0025652A">
            <w:pPr>
              <w:spacing w:line="240" w:lineRule="atLeast"/>
              <w:ind w:right="-137"/>
              <w:rPr>
                <w:b/>
                <w:bCs/>
                <w:i/>
                <w:iCs/>
              </w:rPr>
            </w:pPr>
            <w:r w:rsidRPr="00C660EA">
              <w:rPr>
                <w:b/>
                <w:bCs/>
                <w:i/>
                <w:iCs/>
              </w:rPr>
              <w:t xml:space="preserve">Financial assets </w:t>
            </w:r>
          </w:p>
        </w:tc>
        <w:tc>
          <w:tcPr>
            <w:tcW w:w="1170" w:type="dxa"/>
          </w:tcPr>
          <w:p w14:paraId="250F3D2E" w14:textId="77777777" w:rsidR="0025652A" w:rsidRPr="00FF53C5" w:rsidRDefault="0025652A" w:rsidP="0025652A">
            <w:pPr>
              <w:pStyle w:val="acctfourfigures"/>
              <w:tabs>
                <w:tab w:val="clear" w:pos="765"/>
                <w:tab w:val="decimal" w:pos="731"/>
              </w:tabs>
              <w:spacing w:line="240" w:lineRule="atLeast"/>
              <w:ind w:right="-137"/>
            </w:pPr>
          </w:p>
        </w:tc>
        <w:tc>
          <w:tcPr>
            <w:tcW w:w="180" w:type="dxa"/>
          </w:tcPr>
          <w:p w14:paraId="54AAC887" w14:textId="77777777" w:rsidR="0025652A" w:rsidRPr="00FF53C5" w:rsidRDefault="0025652A" w:rsidP="0025652A">
            <w:pPr>
              <w:pStyle w:val="acctfourfigures"/>
              <w:tabs>
                <w:tab w:val="clear" w:pos="765"/>
                <w:tab w:val="decimal" w:pos="731"/>
              </w:tabs>
              <w:spacing w:line="240" w:lineRule="atLeast"/>
              <w:ind w:right="-137"/>
            </w:pPr>
          </w:p>
        </w:tc>
        <w:tc>
          <w:tcPr>
            <w:tcW w:w="1080" w:type="dxa"/>
            <w:shd w:val="clear" w:color="auto" w:fill="auto"/>
          </w:tcPr>
          <w:p w14:paraId="36DBD370" w14:textId="77777777" w:rsidR="0025652A" w:rsidRPr="00FF53C5" w:rsidRDefault="0025652A" w:rsidP="0025652A">
            <w:pPr>
              <w:pStyle w:val="acctfourfigures"/>
              <w:tabs>
                <w:tab w:val="clear" w:pos="765"/>
                <w:tab w:val="decimal" w:pos="366"/>
              </w:tabs>
              <w:spacing w:line="240" w:lineRule="atLeast"/>
              <w:ind w:left="96" w:right="-149" w:hanging="12"/>
            </w:pPr>
          </w:p>
        </w:tc>
        <w:tc>
          <w:tcPr>
            <w:tcW w:w="180" w:type="dxa"/>
            <w:shd w:val="clear" w:color="auto" w:fill="auto"/>
          </w:tcPr>
          <w:p w14:paraId="2A4B34D9" w14:textId="77777777" w:rsidR="0025652A" w:rsidRPr="00FF53C5" w:rsidRDefault="0025652A" w:rsidP="0025652A">
            <w:pPr>
              <w:pStyle w:val="acctfourfigures"/>
              <w:spacing w:line="240" w:lineRule="atLeast"/>
              <w:ind w:right="-137"/>
            </w:pPr>
          </w:p>
        </w:tc>
        <w:tc>
          <w:tcPr>
            <w:tcW w:w="1080" w:type="dxa"/>
            <w:shd w:val="clear" w:color="auto" w:fill="auto"/>
          </w:tcPr>
          <w:p w14:paraId="22373569" w14:textId="77777777" w:rsidR="0025652A" w:rsidRPr="00FF53C5" w:rsidRDefault="0025652A" w:rsidP="0025652A">
            <w:pPr>
              <w:pStyle w:val="acctfourfigures"/>
              <w:tabs>
                <w:tab w:val="clear" w:pos="765"/>
                <w:tab w:val="decimal" w:pos="821"/>
              </w:tabs>
              <w:spacing w:line="240" w:lineRule="atLeast"/>
              <w:ind w:right="-137"/>
            </w:pPr>
          </w:p>
        </w:tc>
        <w:tc>
          <w:tcPr>
            <w:tcW w:w="180" w:type="dxa"/>
            <w:shd w:val="clear" w:color="auto" w:fill="auto"/>
          </w:tcPr>
          <w:p w14:paraId="3B08C90C" w14:textId="77777777" w:rsidR="0025652A" w:rsidRPr="00FF53C5" w:rsidRDefault="0025652A" w:rsidP="0025652A">
            <w:pPr>
              <w:pStyle w:val="acctfourfigures"/>
              <w:spacing w:line="240" w:lineRule="atLeast"/>
              <w:ind w:right="-137"/>
            </w:pPr>
          </w:p>
        </w:tc>
        <w:tc>
          <w:tcPr>
            <w:tcW w:w="1080" w:type="dxa"/>
            <w:shd w:val="clear" w:color="auto" w:fill="auto"/>
          </w:tcPr>
          <w:p w14:paraId="5B15AB46" w14:textId="77777777" w:rsidR="0025652A" w:rsidRPr="00FF53C5" w:rsidRDefault="0025652A" w:rsidP="0025652A">
            <w:pPr>
              <w:pStyle w:val="acctfourfigures"/>
              <w:tabs>
                <w:tab w:val="clear" w:pos="765"/>
                <w:tab w:val="decimal" w:pos="731"/>
              </w:tabs>
              <w:spacing w:line="240" w:lineRule="atLeast"/>
              <w:ind w:right="-137"/>
            </w:pPr>
          </w:p>
        </w:tc>
        <w:tc>
          <w:tcPr>
            <w:tcW w:w="180" w:type="dxa"/>
            <w:shd w:val="clear" w:color="auto" w:fill="auto"/>
          </w:tcPr>
          <w:p w14:paraId="69587511" w14:textId="77777777" w:rsidR="0025652A" w:rsidRPr="00FF53C5" w:rsidRDefault="0025652A" w:rsidP="0025652A">
            <w:pPr>
              <w:pStyle w:val="acctfourfigures"/>
              <w:spacing w:line="240" w:lineRule="atLeast"/>
              <w:ind w:right="-137"/>
            </w:pPr>
          </w:p>
        </w:tc>
        <w:tc>
          <w:tcPr>
            <w:tcW w:w="1080" w:type="dxa"/>
            <w:shd w:val="clear" w:color="auto" w:fill="auto"/>
          </w:tcPr>
          <w:p w14:paraId="019008D0" w14:textId="77777777" w:rsidR="0025652A" w:rsidRPr="00FF53C5" w:rsidRDefault="0025652A" w:rsidP="0025652A">
            <w:pPr>
              <w:pStyle w:val="acctfourfigures"/>
              <w:tabs>
                <w:tab w:val="clear" w:pos="765"/>
                <w:tab w:val="decimal" w:pos="731"/>
              </w:tabs>
              <w:spacing w:line="240" w:lineRule="atLeast"/>
              <w:ind w:right="-137"/>
            </w:pPr>
          </w:p>
        </w:tc>
      </w:tr>
      <w:tr w:rsidR="0025652A" w:rsidRPr="00501612" w14:paraId="7B090B55" w14:textId="77777777" w:rsidTr="0025652A">
        <w:trPr>
          <w:cantSplit/>
        </w:trPr>
        <w:tc>
          <w:tcPr>
            <w:tcW w:w="3240" w:type="dxa"/>
            <w:shd w:val="clear" w:color="auto" w:fill="auto"/>
            <w:vAlign w:val="bottom"/>
          </w:tcPr>
          <w:p w14:paraId="03676FB5" w14:textId="77777777" w:rsidR="0025652A" w:rsidRPr="00241369" w:rsidRDefault="0025652A" w:rsidP="0025652A">
            <w:pPr>
              <w:spacing w:line="240" w:lineRule="atLeast"/>
              <w:ind w:right="-137"/>
              <w:rPr>
                <w:rFonts w:cstheme="minorBidi"/>
              </w:rPr>
            </w:pPr>
            <w:r w:rsidRPr="004B38E4">
              <w:rPr>
                <w:rFonts w:cs="Angsana New"/>
                <w:szCs w:val="28"/>
              </w:rPr>
              <w:t>Investment</w:t>
            </w:r>
            <w:r>
              <w:rPr>
                <w:rFonts w:cs="Angsana New"/>
                <w:szCs w:val="28"/>
              </w:rPr>
              <w:t>s</w:t>
            </w:r>
            <w:r w:rsidRPr="004B38E4">
              <w:rPr>
                <w:rFonts w:cs="Angsana New"/>
                <w:szCs w:val="28"/>
              </w:rPr>
              <w:t xml:space="preserve"> in </w:t>
            </w:r>
            <w:r w:rsidRPr="004B38E4">
              <w:t xml:space="preserve">equity </w:t>
            </w:r>
            <w:r>
              <w:t>instruments</w:t>
            </w:r>
          </w:p>
        </w:tc>
        <w:tc>
          <w:tcPr>
            <w:tcW w:w="1170" w:type="dxa"/>
            <w:tcBorders>
              <w:bottom w:val="double" w:sz="4" w:space="0" w:color="auto"/>
            </w:tcBorders>
          </w:tcPr>
          <w:p w14:paraId="323535A1" w14:textId="7E348E9B" w:rsidR="0025652A" w:rsidRPr="00501612" w:rsidRDefault="00E65641" w:rsidP="0025652A">
            <w:pPr>
              <w:pStyle w:val="acctfourfigures"/>
              <w:tabs>
                <w:tab w:val="clear" w:pos="765"/>
                <w:tab w:val="decimal" w:pos="1000"/>
              </w:tabs>
              <w:spacing w:line="240" w:lineRule="atLeast"/>
              <w:ind w:right="-137"/>
              <w:rPr>
                <w:rFonts w:cstheme="minorBidi"/>
                <w:b/>
                <w:bCs/>
              </w:rPr>
            </w:pPr>
            <w:r w:rsidRPr="00E65641">
              <w:rPr>
                <w:rFonts w:cstheme="minorBidi"/>
                <w:b/>
                <w:bCs/>
              </w:rPr>
              <w:t>4,695,555</w:t>
            </w:r>
          </w:p>
        </w:tc>
        <w:tc>
          <w:tcPr>
            <w:tcW w:w="180" w:type="dxa"/>
          </w:tcPr>
          <w:p w14:paraId="3E572C88" w14:textId="77777777" w:rsidR="0025652A" w:rsidRPr="00501612" w:rsidRDefault="0025652A" w:rsidP="0025652A">
            <w:pPr>
              <w:pStyle w:val="acctfourfigures"/>
              <w:tabs>
                <w:tab w:val="clear" w:pos="765"/>
                <w:tab w:val="decimal" w:pos="731"/>
                <w:tab w:val="decimal" w:pos="996"/>
              </w:tabs>
              <w:spacing w:line="240" w:lineRule="atLeast"/>
              <w:ind w:right="-137"/>
              <w:rPr>
                <w:b/>
                <w:bCs/>
              </w:rPr>
            </w:pPr>
          </w:p>
        </w:tc>
        <w:tc>
          <w:tcPr>
            <w:tcW w:w="1080" w:type="dxa"/>
            <w:tcBorders>
              <w:bottom w:val="double" w:sz="4" w:space="0" w:color="auto"/>
            </w:tcBorders>
            <w:shd w:val="clear" w:color="auto" w:fill="auto"/>
          </w:tcPr>
          <w:p w14:paraId="315420BB" w14:textId="07A9AE65" w:rsidR="0025652A" w:rsidRPr="00501612" w:rsidRDefault="00DC1A22" w:rsidP="00C5476B">
            <w:pPr>
              <w:pStyle w:val="acctfourfigures"/>
              <w:tabs>
                <w:tab w:val="clear" w:pos="765"/>
                <w:tab w:val="decimal" w:pos="919"/>
              </w:tabs>
              <w:spacing w:line="240" w:lineRule="atLeast"/>
              <w:ind w:right="-137"/>
              <w:rPr>
                <w:b/>
                <w:bCs/>
              </w:rPr>
            </w:pPr>
            <w:r w:rsidRPr="00501612">
              <w:rPr>
                <w:rFonts w:cstheme="minorBidi"/>
                <w:b/>
                <w:bCs/>
              </w:rPr>
              <w:t>3,516,99</w:t>
            </w:r>
            <w:r w:rsidR="003179EE" w:rsidRPr="00501612">
              <w:rPr>
                <w:rFonts w:cstheme="minorBidi"/>
                <w:b/>
                <w:bCs/>
              </w:rPr>
              <w:t>3</w:t>
            </w:r>
          </w:p>
        </w:tc>
        <w:tc>
          <w:tcPr>
            <w:tcW w:w="180" w:type="dxa"/>
            <w:shd w:val="clear" w:color="auto" w:fill="auto"/>
          </w:tcPr>
          <w:p w14:paraId="03787476" w14:textId="77777777" w:rsidR="0025652A" w:rsidRPr="00501612" w:rsidRDefault="0025652A" w:rsidP="0025652A">
            <w:pPr>
              <w:pStyle w:val="acctfourfigures"/>
              <w:tabs>
                <w:tab w:val="clear" w:pos="765"/>
                <w:tab w:val="decimal" w:pos="247"/>
              </w:tabs>
              <w:spacing w:line="240" w:lineRule="atLeast"/>
              <w:ind w:left="-84" w:right="-403"/>
              <w:rPr>
                <w:b/>
                <w:bCs/>
              </w:rPr>
            </w:pPr>
          </w:p>
        </w:tc>
        <w:tc>
          <w:tcPr>
            <w:tcW w:w="1080" w:type="dxa"/>
            <w:tcBorders>
              <w:bottom w:val="double" w:sz="4" w:space="0" w:color="auto"/>
            </w:tcBorders>
            <w:shd w:val="clear" w:color="auto" w:fill="auto"/>
          </w:tcPr>
          <w:p w14:paraId="3F189421" w14:textId="34ECBBEE" w:rsidR="0025652A" w:rsidRPr="00501612" w:rsidRDefault="00AB1701" w:rsidP="00897CFA">
            <w:pPr>
              <w:pStyle w:val="acctfourfigures"/>
              <w:tabs>
                <w:tab w:val="clear" w:pos="765"/>
                <w:tab w:val="decimal" w:pos="549"/>
              </w:tabs>
              <w:spacing w:line="240" w:lineRule="atLeast"/>
              <w:ind w:left="-84" w:right="-137"/>
            </w:pPr>
            <w:r w:rsidRPr="00501612">
              <w:t>-</w:t>
            </w:r>
          </w:p>
        </w:tc>
        <w:tc>
          <w:tcPr>
            <w:tcW w:w="180" w:type="dxa"/>
            <w:shd w:val="clear" w:color="auto" w:fill="auto"/>
          </w:tcPr>
          <w:p w14:paraId="2CF797D9" w14:textId="77777777" w:rsidR="0025652A" w:rsidRPr="00501612" w:rsidRDefault="0025652A" w:rsidP="0025652A">
            <w:pPr>
              <w:pStyle w:val="acctfourfigures"/>
              <w:tabs>
                <w:tab w:val="clear" w:pos="765"/>
                <w:tab w:val="decimal" w:pos="996"/>
              </w:tabs>
              <w:spacing w:line="240" w:lineRule="atLeast"/>
              <w:ind w:left="48" w:right="-137"/>
              <w:rPr>
                <w:b/>
                <w:bCs/>
              </w:rPr>
            </w:pPr>
          </w:p>
        </w:tc>
        <w:tc>
          <w:tcPr>
            <w:tcW w:w="1080" w:type="dxa"/>
            <w:tcBorders>
              <w:bottom w:val="double" w:sz="4" w:space="0" w:color="auto"/>
            </w:tcBorders>
            <w:shd w:val="clear" w:color="auto" w:fill="auto"/>
          </w:tcPr>
          <w:p w14:paraId="31891BDA" w14:textId="0C5E1ACC" w:rsidR="0025652A" w:rsidRPr="00501612" w:rsidRDefault="00E65641" w:rsidP="0025652A">
            <w:pPr>
              <w:pStyle w:val="acctfourfigures"/>
              <w:tabs>
                <w:tab w:val="clear" w:pos="765"/>
                <w:tab w:val="decimal" w:pos="912"/>
              </w:tabs>
              <w:spacing w:line="240" w:lineRule="atLeast"/>
              <w:ind w:right="-137"/>
              <w:rPr>
                <w:b/>
                <w:bCs/>
              </w:rPr>
            </w:pPr>
            <w:r w:rsidRPr="00E65641">
              <w:rPr>
                <w:b/>
                <w:bCs/>
              </w:rPr>
              <w:t>1,178,562</w:t>
            </w:r>
          </w:p>
        </w:tc>
        <w:tc>
          <w:tcPr>
            <w:tcW w:w="180" w:type="dxa"/>
            <w:shd w:val="clear" w:color="auto" w:fill="auto"/>
          </w:tcPr>
          <w:p w14:paraId="73FE40A0" w14:textId="77777777" w:rsidR="0025652A" w:rsidRPr="00501612" w:rsidRDefault="0025652A" w:rsidP="0025652A">
            <w:pPr>
              <w:pStyle w:val="acctfourfigures"/>
              <w:tabs>
                <w:tab w:val="clear" w:pos="765"/>
                <w:tab w:val="decimal" w:pos="996"/>
              </w:tabs>
              <w:spacing w:line="240" w:lineRule="atLeast"/>
              <w:ind w:right="-137"/>
              <w:rPr>
                <w:b/>
                <w:bCs/>
              </w:rPr>
            </w:pPr>
          </w:p>
        </w:tc>
        <w:tc>
          <w:tcPr>
            <w:tcW w:w="1080" w:type="dxa"/>
            <w:tcBorders>
              <w:bottom w:val="double" w:sz="4" w:space="0" w:color="auto"/>
            </w:tcBorders>
            <w:shd w:val="clear" w:color="auto" w:fill="auto"/>
          </w:tcPr>
          <w:p w14:paraId="7C02306F" w14:textId="30B955B6" w:rsidR="0025652A" w:rsidRPr="00501612" w:rsidRDefault="00D861F3" w:rsidP="0025652A">
            <w:pPr>
              <w:pStyle w:val="acctfourfigures"/>
              <w:tabs>
                <w:tab w:val="clear" w:pos="765"/>
                <w:tab w:val="decimal" w:pos="912"/>
              </w:tabs>
              <w:spacing w:line="240" w:lineRule="atLeast"/>
              <w:ind w:right="-37"/>
              <w:rPr>
                <w:b/>
                <w:bCs/>
              </w:rPr>
            </w:pPr>
            <w:r w:rsidRPr="00D861F3">
              <w:rPr>
                <w:b/>
                <w:bCs/>
              </w:rPr>
              <w:t>4,695,555</w:t>
            </w:r>
          </w:p>
        </w:tc>
      </w:tr>
    </w:tbl>
    <w:p w14:paraId="73BB7ACF" w14:textId="7A635873" w:rsidR="0025652A" w:rsidRDefault="0025652A" w:rsidP="00216107">
      <w:pPr>
        <w:pStyle w:val="block"/>
        <w:spacing w:after="0" w:line="240" w:lineRule="auto"/>
        <w:ind w:left="540"/>
        <w:jc w:val="both"/>
        <w:rPr>
          <w:spacing w:val="-2"/>
        </w:rPr>
      </w:pPr>
    </w:p>
    <w:tbl>
      <w:tblPr>
        <w:tblW w:w="9450" w:type="dxa"/>
        <w:tblInd w:w="450" w:type="dxa"/>
        <w:tblLayout w:type="fixed"/>
        <w:tblCellMar>
          <w:left w:w="79" w:type="dxa"/>
          <w:right w:w="79" w:type="dxa"/>
        </w:tblCellMar>
        <w:tblLook w:val="0000" w:firstRow="0" w:lastRow="0" w:firstColumn="0" w:lastColumn="0" w:noHBand="0" w:noVBand="0"/>
      </w:tblPr>
      <w:tblGrid>
        <w:gridCol w:w="3240"/>
        <w:gridCol w:w="1170"/>
        <w:gridCol w:w="180"/>
        <w:gridCol w:w="1080"/>
        <w:gridCol w:w="180"/>
        <w:gridCol w:w="1080"/>
        <w:gridCol w:w="180"/>
        <w:gridCol w:w="1080"/>
        <w:gridCol w:w="180"/>
        <w:gridCol w:w="1080"/>
      </w:tblGrid>
      <w:tr w:rsidR="0025652A" w:rsidRPr="008857C9" w14:paraId="335EFED0" w14:textId="77777777" w:rsidTr="004A60B4">
        <w:trPr>
          <w:cantSplit/>
          <w:tblHeader/>
        </w:trPr>
        <w:tc>
          <w:tcPr>
            <w:tcW w:w="3240" w:type="dxa"/>
            <w:shd w:val="clear" w:color="auto" w:fill="auto"/>
          </w:tcPr>
          <w:p w14:paraId="60CB222D" w14:textId="77777777" w:rsidR="0025652A" w:rsidRPr="004D6702" w:rsidRDefault="0025652A" w:rsidP="004A60B4">
            <w:pPr>
              <w:spacing w:line="240" w:lineRule="atLeast"/>
              <w:ind w:right="-137"/>
            </w:pPr>
          </w:p>
        </w:tc>
        <w:tc>
          <w:tcPr>
            <w:tcW w:w="6210" w:type="dxa"/>
            <w:gridSpan w:val="9"/>
          </w:tcPr>
          <w:p w14:paraId="6BEB0D02" w14:textId="18284DE9" w:rsidR="0025652A" w:rsidRPr="003A75A2" w:rsidRDefault="0025652A" w:rsidP="004A60B4">
            <w:pPr>
              <w:pStyle w:val="acctfourfigures"/>
              <w:tabs>
                <w:tab w:val="clear" w:pos="765"/>
              </w:tabs>
              <w:spacing w:line="240" w:lineRule="atLeast"/>
              <w:ind w:right="-137"/>
              <w:jc w:val="center"/>
              <w:rPr>
                <w:b/>
                <w:bCs/>
              </w:rPr>
            </w:pPr>
            <w:r>
              <w:rPr>
                <w:b/>
                <w:bCs/>
              </w:rPr>
              <w:t>Separate</w:t>
            </w:r>
            <w:r w:rsidRPr="003A75A2">
              <w:rPr>
                <w:b/>
                <w:bCs/>
              </w:rPr>
              <w:t xml:space="preserve"> financial statements</w:t>
            </w:r>
          </w:p>
        </w:tc>
      </w:tr>
      <w:tr w:rsidR="0025652A" w:rsidRPr="008857C9" w14:paraId="632517B4" w14:textId="77777777" w:rsidTr="004A60B4">
        <w:trPr>
          <w:cantSplit/>
          <w:tblHeader/>
        </w:trPr>
        <w:tc>
          <w:tcPr>
            <w:tcW w:w="3240" w:type="dxa"/>
            <w:shd w:val="clear" w:color="auto" w:fill="auto"/>
          </w:tcPr>
          <w:p w14:paraId="5E62396B" w14:textId="77777777" w:rsidR="0025652A" w:rsidRPr="004D6702" w:rsidRDefault="0025652A" w:rsidP="004A60B4">
            <w:pPr>
              <w:spacing w:line="240" w:lineRule="atLeast"/>
              <w:ind w:right="-137"/>
            </w:pPr>
          </w:p>
        </w:tc>
        <w:tc>
          <w:tcPr>
            <w:tcW w:w="1170" w:type="dxa"/>
          </w:tcPr>
          <w:p w14:paraId="79419F20" w14:textId="77777777" w:rsidR="0025652A" w:rsidRPr="003A75A2" w:rsidRDefault="0025652A" w:rsidP="004A60B4">
            <w:pPr>
              <w:pStyle w:val="acctfourfigures"/>
              <w:tabs>
                <w:tab w:val="clear" w:pos="765"/>
              </w:tabs>
              <w:spacing w:line="240" w:lineRule="atLeast"/>
              <w:ind w:left="-80" w:right="-80"/>
              <w:jc w:val="center"/>
              <w:rPr>
                <w:b/>
                <w:bCs/>
              </w:rPr>
            </w:pPr>
            <w:r w:rsidRPr="003A75A2">
              <w:rPr>
                <w:b/>
                <w:bCs/>
              </w:rPr>
              <w:t>Carrying</w:t>
            </w:r>
          </w:p>
          <w:p w14:paraId="658285FC" w14:textId="77777777" w:rsidR="0025652A" w:rsidRPr="003A75A2" w:rsidRDefault="0025652A" w:rsidP="004A60B4">
            <w:pPr>
              <w:pStyle w:val="acctfourfigures"/>
              <w:tabs>
                <w:tab w:val="clear" w:pos="765"/>
              </w:tabs>
              <w:spacing w:line="240" w:lineRule="atLeast"/>
              <w:ind w:right="6"/>
              <w:jc w:val="center"/>
              <w:rPr>
                <w:b/>
                <w:bCs/>
              </w:rPr>
            </w:pPr>
            <w:r w:rsidRPr="003A75A2">
              <w:rPr>
                <w:b/>
                <w:bCs/>
              </w:rPr>
              <w:t>amount</w:t>
            </w:r>
          </w:p>
        </w:tc>
        <w:tc>
          <w:tcPr>
            <w:tcW w:w="180" w:type="dxa"/>
          </w:tcPr>
          <w:p w14:paraId="5B5AFC06" w14:textId="77777777" w:rsidR="0025652A" w:rsidRPr="003A75A2" w:rsidRDefault="0025652A" w:rsidP="004A60B4">
            <w:pPr>
              <w:pStyle w:val="acctfourfigures"/>
              <w:tabs>
                <w:tab w:val="clear" w:pos="765"/>
                <w:tab w:val="decimal" w:pos="731"/>
              </w:tabs>
              <w:spacing w:line="240" w:lineRule="atLeast"/>
              <w:ind w:right="-137"/>
              <w:jc w:val="center"/>
              <w:rPr>
                <w:b/>
                <w:bCs/>
              </w:rPr>
            </w:pPr>
          </w:p>
        </w:tc>
        <w:tc>
          <w:tcPr>
            <w:tcW w:w="4860" w:type="dxa"/>
            <w:gridSpan w:val="7"/>
            <w:shd w:val="clear" w:color="auto" w:fill="auto"/>
            <w:vAlign w:val="bottom"/>
          </w:tcPr>
          <w:p w14:paraId="4C834619" w14:textId="77777777" w:rsidR="0025652A" w:rsidRPr="003A75A2" w:rsidRDefault="0025652A" w:rsidP="004A60B4">
            <w:pPr>
              <w:pStyle w:val="acctfourfigures"/>
              <w:tabs>
                <w:tab w:val="clear" w:pos="765"/>
              </w:tabs>
              <w:spacing w:line="240" w:lineRule="atLeast"/>
              <w:ind w:right="-137"/>
              <w:jc w:val="center"/>
              <w:rPr>
                <w:b/>
                <w:bCs/>
              </w:rPr>
            </w:pPr>
            <w:r w:rsidRPr="003A75A2">
              <w:rPr>
                <w:b/>
                <w:bCs/>
              </w:rPr>
              <w:t>Fair value</w:t>
            </w:r>
          </w:p>
        </w:tc>
      </w:tr>
      <w:tr w:rsidR="0025652A" w:rsidRPr="008857C9" w14:paraId="7C586C51" w14:textId="77777777" w:rsidTr="004A60B4">
        <w:trPr>
          <w:cantSplit/>
          <w:tblHeader/>
        </w:trPr>
        <w:tc>
          <w:tcPr>
            <w:tcW w:w="3240" w:type="dxa"/>
            <w:shd w:val="clear" w:color="auto" w:fill="auto"/>
          </w:tcPr>
          <w:p w14:paraId="210B4070" w14:textId="77777777" w:rsidR="0025652A" w:rsidRDefault="0025652A" w:rsidP="004A60B4">
            <w:pPr>
              <w:spacing w:line="240" w:lineRule="atLeast"/>
              <w:ind w:right="-137"/>
              <w:rPr>
                <w:b/>
                <w:bCs/>
                <w:i/>
                <w:iCs/>
              </w:rPr>
            </w:pPr>
          </w:p>
          <w:p w14:paraId="47B3DFAE" w14:textId="77777777" w:rsidR="0025652A" w:rsidRDefault="0025652A" w:rsidP="004A60B4">
            <w:pPr>
              <w:spacing w:line="240" w:lineRule="atLeast"/>
              <w:ind w:right="-137"/>
              <w:rPr>
                <w:b/>
                <w:bCs/>
                <w:i/>
                <w:iCs/>
              </w:rPr>
            </w:pPr>
          </w:p>
          <w:p w14:paraId="5A98EBA1" w14:textId="77777777" w:rsidR="0025652A" w:rsidRDefault="0025652A" w:rsidP="004A60B4">
            <w:pPr>
              <w:spacing w:line="240" w:lineRule="atLeast"/>
              <w:ind w:right="-137"/>
              <w:rPr>
                <w:b/>
                <w:bCs/>
                <w:i/>
                <w:iCs/>
              </w:rPr>
            </w:pPr>
          </w:p>
          <w:p w14:paraId="37945C07" w14:textId="77777777" w:rsidR="0025652A" w:rsidRPr="004D6702" w:rsidRDefault="0025652A" w:rsidP="004A60B4">
            <w:pPr>
              <w:spacing w:line="240" w:lineRule="atLeast"/>
              <w:ind w:right="-137"/>
            </w:pPr>
            <w:r w:rsidRPr="003A75A2">
              <w:rPr>
                <w:b/>
                <w:bCs/>
                <w:i/>
                <w:iCs/>
              </w:rPr>
              <w:t>A</w:t>
            </w:r>
            <w:r>
              <w:rPr>
                <w:b/>
                <w:bCs/>
                <w:i/>
                <w:iCs/>
              </w:rPr>
              <w:t>t</w:t>
            </w:r>
            <w:r w:rsidRPr="003A75A2">
              <w:rPr>
                <w:b/>
                <w:bCs/>
                <w:i/>
                <w:iCs/>
              </w:rPr>
              <w:t xml:space="preserve"> 3</w:t>
            </w:r>
            <w:r>
              <w:rPr>
                <w:b/>
                <w:bCs/>
                <w:i/>
                <w:iCs/>
              </w:rPr>
              <w:t>1 December</w:t>
            </w:r>
          </w:p>
        </w:tc>
        <w:tc>
          <w:tcPr>
            <w:tcW w:w="1170" w:type="dxa"/>
          </w:tcPr>
          <w:p w14:paraId="519B3888" w14:textId="77777777" w:rsidR="0025652A" w:rsidRDefault="0025652A" w:rsidP="004A60B4">
            <w:pPr>
              <w:pStyle w:val="acctfourfigures"/>
              <w:tabs>
                <w:tab w:val="clear" w:pos="765"/>
              </w:tabs>
              <w:spacing w:line="240" w:lineRule="atLeast"/>
              <w:ind w:left="-80" w:right="-80"/>
              <w:jc w:val="center"/>
            </w:pPr>
            <w:r w:rsidRPr="00FF53C5">
              <w:t>Financial instruments</w:t>
            </w:r>
          </w:p>
          <w:p w14:paraId="4AD497E4" w14:textId="77777777" w:rsidR="0025652A" w:rsidRPr="004D6702" w:rsidRDefault="0025652A" w:rsidP="004A60B4">
            <w:pPr>
              <w:pStyle w:val="acctfourfigures"/>
              <w:tabs>
                <w:tab w:val="clear" w:pos="765"/>
              </w:tabs>
              <w:spacing w:line="240" w:lineRule="atLeast"/>
              <w:ind w:left="-80" w:right="-80"/>
              <w:jc w:val="center"/>
            </w:pPr>
            <w:r w:rsidRPr="00FF53C5">
              <w:t>measured at FVTPL</w:t>
            </w:r>
          </w:p>
        </w:tc>
        <w:tc>
          <w:tcPr>
            <w:tcW w:w="180" w:type="dxa"/>
          </w:tcPr>
          <w:p w14:paraId="58D3E18A" w14:textId="77777777" w:rsidR="0025652A" w:rsidRPr="004D6702" w:rsidRDefault="0025652A" w:rsidP="004A60B4">
            <w:pPr>
              <w:pStyle w:val="acctfourfigures"/>
              <w:tabs>
                <w:tab w:val="clear" w:pos="765"/>
                <w:tab w:val="decimal" w:pos="731"/>
              </w:tabs>
              <w:spacing w:line="240" w:lineRule="atLeast"/>
              <w:ind w:right="-137"/>
              <w:jc w:val="center"/>
            </w:pPr>
          </w:p>
        </w:tc>
        <w:tc>
          <w:tcPr>
            <w:tcW w:w="1080" w:type="dxa"/>
            <w:shd w:val="clear" w:color="auto" w:fill="auto"/>
          </w:tcPr>
          <w:p w14:paraId="5380518F" w14:textId="77777777" w:rsidR="0025652A" w:rsidRDefault="0025652A" w:rsidP="004A60B4">
            <w:pPr>
              <w:pStyle w:val="acctfourfigures"/>
              <w:tabs>
                <w:tab w:val="clear" w:pos="765"/>
              </w:tabs>
              <w:spacing w:line="240" w:lineRule="atLeast"/>
              <w:ind w:right="-139" w:hanging="174"/>
              <w:jc w:val="center"/>
            </w:pPr>
          </w:p>
          <w:p w14:paraId="7CC5C066" w14:textId="77777777" w:rsidR="0025652A" w:rsidRDefault="0025652A" w:rsidP="004A60B4">
            <w:pPr>
              <w:pStyle w:val="acctfourfigures"/>
              <w:tabs>
                <w:tab w:val="clear" w:pos="765"/>
              </w:tabs>
              <w:spacing w:line="240" w:lineRule="atLeast"/>
              <w:ind w:right="-139" w:hanging="174"/>
              <w:jc w:val="center"/>
            </w:pPr>
          </w:p>
          <w:p w14:paraId="49730702" w14:textId="77777777" w:rsidR="0025652A" w:rsidRDefault="0025652A" w:rsidP="004A60B4">
            <w:pPr>
              <w:pStyle w:val="acctfourfigures"/>
              <w:tabs>
                <w:tab w:val="clear" w:pos="765"/>
              </w:tabs>
              <w:spacing w:line="240" w:lineRule="atLeast"/>
              <w:ind w:right="-139" w:hanging="174"/>
              <w:jc w:val="center"/>
            </w:pPr>
          </w:p>
          <w:p w14:paraId="5CE0BE9A" w14:textId="77777777" w:rsidR="0025652A" w:rsidRPr="004D6702" w:rsidRDefault="0025652A" w:rsidP="004A60B4">
            <w:pPr>
              <w:pStyle w:val="acctfourfigures"/>
              <w:tabs>
                <w:tab w:val="clear" w:pos="765"/>
              </w:tabs>
              <w:spacing w:line="240" w:lineRule="atLeast"/>
              <w:ind w:right="-139" w:hanging="174"/>
              <w:jc w:val="center"/>
            </w:pPr>
            <w:r w:rsidRPr="004D6702">
              <w:t>Level 1</w:t>
            </w:r>
          </w:p>
        </w:tc>
        <w:tc>
          <w:tcPr>
            <w:tcW w:w="180" w:type="dxa"/>
            <w:shd w:val="clear" w:color="auto" w:fill="auto"/>
          </w:tcPr>
          <w:p w14:paraId="34FD02D9" w14:textId="77777777" w:rsidR="0025652A" w:rsidRPr="004D6702" w:rsidRDefault="0025652A" w:rsidP="004A60B4">
            <w:pPr>
              <w:pStyle w:val="acctfourfigures"/>
              <w:spacing w:line="240" w:lineRule="atLeast"/>
              <w:ind w:right="-139" w:hanging="174"/>
              <w:jc w:val="center"/>
            </w:pPr>
          </w:p>
        </w:tc>
        <w:tc>
          <w:tcPr>
            <w:tcW w:w="1080" w:type="dxa"/>
            <w:shd w:val="clear" w:color="auto" w:fill="auto"/>
          </w:tcPr>
          <w:p w14:paraId="6962FDB2" w14:textId="77777777" w:rsidR="0025652A" w:rsidRDefault="0025652A" w:rsidP="004A60B4">
            <w:pPr>
              <w:pStyle w:val="acctfourfigures"/>
              <w:tabs>
                <w:tab w:val="clear" w:pos="765"/>
              </w:tabs>
              <w:spacing w:line="240" w:lineRule="atLeast"/>
              <w:ind w:right="-139" w:hanging="174"/>
              <w:jc w:val="center"/>
            </w:pPr>
          </w:p>
          <w:p w14:paraId="15AB7EB7" w14:textId="77777777" w:rsidR="0025652A" w:rsidRDefault="0025652A" w:rsidP="004A60B4">
            <w:pPr>
              <w:pStyle w:val="acctfourfigures"/>
              <w:tabs>
                <w:tab w:val="clear" w:pos="765"/>
              </w:tabs>
              <w:spacing w:line="240" w:lineRule="atLeast"/>
              <w:ind w:right="-139" w:hanging="174"/>
              <w:jc w:val="center"/>
            </w:pPr>
          </w:p>
          <w:p w14:paraId="6F28FF48" w14:textId="77777777" w:rsidR="0025652A" w:rsidRDefault="0025652A" w:rsidP="004A60B4">
            <w:pPr>
              <w:pStyle w:val="acctfourfigures"/>
              <w:tabs>
                <w:tab w:val="clear" w:pos="765"/>
              </w:tabs>
              <w:spacing w:line="240" w:lineRule="atLeast"/>
              <w:ind w:right="-139" w:hanging="174"/>
              <w:jc w:val="center"/>
            </w:pPr>
          </w:p>
          <w:p w14:paraId="12D64DF7" w14:textId="77777777" w:rsidR="0025652A" w:rsidRPr="004D6702" w:rsidRDefault="0025652A" w:rsidP="004A60B4">
            <w:pPr>
              <w:pStyle w:val="acctfourfigures"/>
              <w:tabs>
                <w:tab w:val="clear" w:pos="765"/>
              </w:tabs>
              <w:spacing w:line="240" w:lineRule="atLeast"/>
              <w:ind w:right="-168" w:hanging="174"/>
              <w:jc w:val="center"/>
            </w:pPr>
            <w:r w:rsidRPr="004D6702">
              <w:t>Level 2</w:t>
            </w:r>
          </w:p>
        </w:tc>
        <w:tc>
          <w:tcPr>
            <w:tcW w:w="180" w:type="dxa"/>
            <w:shd w:val="clear" w:color="auto" w:fill="auto"/>
          </w:tcPr>
          <w:p w14:paraId="4279CA48" w14:textId="77777777" w:rsidR="0025652A" w:rsidRPr="004D6702" w:rsidRDefault="0025652A" w:rsidP="004A60B4">
            <w:pPr>
              <w:pStyle w:val="acctfourfigures"/>
              <w:spacing w:line="240" w:lineRule="atLeast"/>
              <w:ind w:right="-139" w:hanging="174"/>
              <w:jc w:val="center"/>
            </w:pPr>
          </w:p>
        </w:tc>
        <w:tc>
          <w:tcPr>
            <w:tcW w:w="1080" w:type="dxa"/>
            <w:shd w:val="clear" w:color="auto" w:fill="auto"/>
          </w:tcPr>
          <w:p w14:paraId="555205EB" w14:textId="77777777" w:rsidR="0025652A" w:rsidRDefault="0025652A" w:rsidP="004A60B4">
            <w:pPr>
              <w:pStyle w:val="acctfourfigures"/>
              <w:tabs>
                <w:tab w:val="clear" w:pos="765"/>
              </w:tabs>
              <w:spacing w:line="240" w:lineRule="atLeast"/>
              <w:ind w:right="-139" w:hanging="174"/>
              <w:jc w:val="center"/>
            </w:pPr>
          </w:p>
          <w:p w14:paraId="46B9F970" w14:textId="77777777" w:rsidR="0025652A" w:rsidRDefault="0025652A" w:rsidP="004A60B4">
            <w:pPr>
              <w:pStyle w:val="acctfourfigures"/>
              <w:tabs>
                <w:tab w:val="clear" w:pos="765"/>
              </w:tabs>
              <w:spacing w:line="240" w:lineRule="atLeast"/>
              <w:ind w:right="-139" w:hanging="174"/>
              <w:jc w:val="center"/>
            </w:pPr>
          </w:p>
          <w:p w14:paraId="67A31B32" w14:textId="77777777" w:rsidR="0025652A" w:rsidRDefault="0025652A" w:rsidP="004A60B4">
            <w:pPr>
              <w:pStyle w:val="acctfourfigures"/>
              <w:tabs>
                <w:tab w:val="clear" w:pos="765"/>
              </w:tabs>
              <w:spacing w:line="240" w:lineRule="atLeast"/>
              <w:ind w:right="-139" w:hanging="174"/>
              <w:jc w:val="center"/>
            </w:pPr>
          </w:p>
          <w:p w14:paraId="77574160" w14:textId="77777777" w:rsidR="0025652A" w:rsidRPr="004D6702" w:rsidRDefault="0025652A" w:rsidP="004A60B4">
            <w:pPr>
              <w:pStyle w:val="acctfourfigures"/>
              <w:tabs>
                <w:tab w:val="clear" w:pos="765"/>
              </w:tabs>
              <w:spacing w:line="240" w:lineRule="atLeast"/>
              <w:ind w:right="-258" w:hanging="174"/>
              <w:jc w:val="center"/>
            </w:pPr>
            <w:r w:rsidRPr="004D6702">
              <w:t>Level 3</w:t>
            </w:r>
          </w:p>
        </w:tc>
        <w:tc>
          <w:tcPr>
            <w:tcW w:w="180" w:type="dxa"/>
            <w:shd w:val="clear" w:color="auto" w:fill="auto"/>
          </w:tcPr>
          <w:p w14:paraId="6973F583" w14:textId="77777777" w:rsidR="0025652A" w:rsidRPr="004D6702" w:rsidRDefault="0025652A" w:rsidP="004A60B4">
            <w:pPr>
              <w:pStyle w:val="acctfourfigures"/>
              <w:spacing w:line="240" w:lineRule="atLeast"/>
              <w:ind w:right="-139" w:hanging="174"/>
              <w:jc w:val="center"/>
            </w:pPr>
          </w:p>
        </w:tc>
        <w:tc>
          <w:tcPr>
            <w:tcW w:w="1080" w:type="dxa"/>
            <w:shd w:val="clear" w:color="auto" w:fill="auto"/>
          </w:tcPr>
          <w:p w14:paraId="209E8353" w14:textId="77777777" w:rsidR="0025652A" w:rsidRDefault="0025652A" w:rsidP="004A60B4">
            <w:pPr>
              <w:pStyle w:val="acctfourfigures"/>
              <w:tabs>
                <w:tab w:val="clear" w:pos="765"/>
              </w:tabs>
              <w:spacing w:line="240" w:lineRule="atLeast"/>
              <w:ind w:right="-139" w:hanging="174"/>
              <w:jc w:val="center"/>
            </w:pPr>
          </w:p>
          <w:p w14:paraId="7C20CDBB" w14:textId="77777777" w:rsidR="0025652A" w:rsidRDefault="0025652A" w:rsidP="004A60B4">
            <w:pPr>
              <w:pStyle w:val="acctfourfigures"/>
              <w:tabs>
                <w:tab w:val="clear" w:pos="765"/>
              </w:tabs>
              <w:spacing w:line="240" w:lineRule="atLeast"/>
              <w:ind w:right="-139" w:hanging="174"/>
              <w:jc w:val="center"/>
            </w:pPr>
          </w:p>
          <w:p w14:paraId="1181832F" w14:textId="77777777" w:rsidR="0025652A" w:rsidRDefault="0025652A" w:rsidP="004A60B4">
            <w:pPr>
              <w:pStyle w:val="acctfourfigures"/>
              <w:tabs>
                <w:tab w:val="clear" w:pos="765"/>
              </w:tabs>
              <w:spacing w:line="240" w:lineRule="atLeast"/>
              <w:ind w:right="-139" w:hanging="174"/>
              <w:jc w:val="center"/>
            </w:pPr>
          </w:p>
          <w:p w14:paraId="30926C7B" w14:textId="77777777" w:rsidR="0025652A" w:rsidRPr="004D6702" w:rsidRDefault="0025652A" w:rsidP="004A60B4">
            <w:pPr>
              <w:pStyle w:val="acctfourfigures"/>
              <w:tabs>
                <w:tab w:val="clear" w:pos="765"/>
              </w:tabs>
              <w:spacing w:line="240" w:lineRule="atLeast"/>
              <w:ind w:right="-139" w:hanging="174"/>
              <w:jc w:val="center"/>
            </w:pPr>
            <w:r w:rsidRPr="004D6702">
              <w:t>Total</w:t>
            </w:r>
          </w:p>
        </w:tc>
      </w:tr>
      <w:tr w:rsidR="0025652A" w:rsidRPr="008857C9" w14:paraId="449C3098" w14:textId="77777777" w:rsidTr="004A60B4">
        <w:trPr>
          <w:cantSplit/>
          <w:tblHeader/>
        </w:trPr>
        <w:tc>
          <w:tcPr>
            <w:tcW w:w="3240" w:type="dxa"/>
            <w:shd w:val="clear" w:color="auto" w:fill="auto"/>
          </w:tcPr>
          <w:p w14:paraId="6740641F" w14:textId="77777777" w:rsidR="0025652A" w:rsidRPr="004D6702" w:rsidRDefault="0025652A" w:rsidP="004A60B4">
            <w:pPr>
              <w:spacing w:line="240" w:lineRule="atLeast"/>
              <w:ind w:right="-137"/>
            </w:pPr>
          </w:p>
        </w:tc>
        <w:tc>
          <w:tcPr>
            <w:tcW w:w="6210" w:type="dxa"/>
            <w:gridSpan w:val="9"/>
          </w:tcPr>
          <w:p w14:paraId="2C4DED7A" w14:textId="77777777" w:rsidR="0025652A" w:rsidRPr="0098603E" w:rsidRDefault="0025652A" w:rsidP="004A60B4">
            <w:pPr>
              <w:pStyle w:val="acctfourfigures"/>
              <w:tabs>
                <w:tab w:val="clear" w:pos="765"/>
              </w:tabs>
              <w:spacing w:line="240" w:lineRule="atLeast"/>
              <w:ind w:right="-137"/>
              <w:jc w:val="center"/>
              <w:rPr>
                <w:i/>
                <w:iCs/>
              </w:rPr>
            </w:pPr>
            <w:r w:rsidRPr="0098603E">
              <w:rPr>
                <w:i/>
                <w:iCs/>
              </w:rPr>
              <w:t>(in thousand Baht)</w:t>
            </w:r>
          </w:p>
        </w:tc>
      </w:tr>
      <w:tr w:rsidR="0025652A" w:rsidRPr="008857C9" w14:paraId="02CCA2A4" w14:textId="77777777" w:rsidTr="004A60B4">
        <w:trPr>
          <w:cantSplit/>
        </w:trPr>
        <w:tc>
          <w:tcPr>
            <w:tcW w:w="3240" w:type="dxa"/>
            <w:shd w:val="clear" w:color="auto" w:fill="auto"/>
          </w:tcPr>
          <w:p w14:paraId="370117CD" w14:textId="77777777" w:rsidR="0025652A" w:rsidRPr="00C660EA" w:rsidRDefault="0025652A" w:rsidP="004A60B4">
            <w:pPr>
              <w:spacing w:line="240" w:lineRule="atLeast"/>
              <w:ind w:right="-137"/>
              <w:rPr>
                <w:b/>
                <w:bCs/>
                <w:i/>
                <w:iCs/>
              </w:rPr>
            </w:pPr>
            <w:r>
              <w:rPr>
                <w:b/>
                <w:bCs/>
                <w:i/>
                <w:iCs/>
              </w:rPr>
              <w:t>2022</w:t>
            </w:r>
          </w:p>
        </w:tc>
        <w:tc>
          <w:tcPr>
            <w:tcW w:w="1170" w:type="dxa"/>
          </w:tcPr>
          <w:p w14:paraId="3FFAF27B" w14:textId="77777777" w:rsidR="0025652A" w:rsidRPr="00FF53C5" w:rsidRDefault="0025652A" w:rsidP="004A60B4">
            <w:pPr>
              <w:pStyle w:val="acctfourfigures"/>
              <w:tabs>
                <w:tab w:val="clear" w:pos="765"/>
                <w:tab w:val="decimal" w:pos="731"/>
              </w:tabs>
              <w:spacing w:line="240" w:lineRule="atLeast"/>
              <w:ind w:right="-137"/>
            </w:pPr>
          </w:p>
        </w:tc>
        <w:tc>
          <w:tcPr>
            <w:tcW w:w="180" w:type="dxa"/>
          </w:tcPr>
          <w:p w14:paraId="19353ED0" w14:textId="77777777" w:rsidR="0025652A" w:rsidRPr="00FF53C5" w:rsidRDefault="0025652A" w:rsidP="004A60B4">
            <w:pPr>
              <w:pStyle w:val="acctfourfigures"/>
              <w:tabs>
                <w:tab w:val="clear" w:pos="765"/>
                <w:tab w:val="decimal" w:pos="731"/>
              </w:tabs>
              <w:spacing w:line="240" w:lineRule="atLeast"/>
              <w:ind w:right="-137"/>
            </w:pPr>
          </w:p>
        </w:tc>
        <w:tc>
          <w:tcPr>
            <w:tcW w:w="1080" w:type="dxa"/>
            <w:shd w:val="clear" w:color="auto" w:fill="auto"/>
          </w:tcPr>
          <w:p w14:paraId="2AB77B25" w14:textId="77777777" w:rsidR="0025652A" w:rsidRPr="00FF53C5" w:rsidRDefault="0025652A" w:rsidP="004A60B4">
            <w:pPr>
              <w:pStyle w:val="acctfourfigures"/>
              <w:tabs>
                <w:tab w:val="clear" w:pos="765"/>
                <w:tab w:val="decimal" w:pos="366"/>
              </w:tabs>
              <w:spacing w:line="240" w:lineRule="atLeast"/>
              <w:ind w:left="96" w:right="-149" w:hanging="12"/>
            </w:pPr>
          </w:p>
        </w:tc>
        <w:tc>
          <w:tcPr>
            <w:tcW w:w="180" w:type="dxa"/>
            <w:shd w:val="clear" w:color="auto" w:fill="auto"/>
          </w:tcPr>
          <w:p w14:paraId="5BFBFC27" w14:textId="77777777" w:rsidR="0025652A" w:rsidRPr="00FF53C5" w:rsidRDefault="0025652A" w:rsidP="004A60B4">
            <w:pPr>
              <w:pStyle w:val="acctfourfigures"/>
              <w:spacing w:line="240" w:lineRule="atLeast"/>
              <w:ind w:right="-137"/>
            </w:pPr>
          </w:p>
        </w:tc>
        <w:tc>
          <w:tcPr>
            <w:tcW w:w="1080" w:type="dxa"/>
            <w:shd w:val="clear" w:color="auto" w:fill="auto"/>
          </w:tcPr>
          <w:p w14:paraId="6D054978" w14:textId="77777777" w:rsidR="0025652A" w:rsidRPr="00FF53C5" w:rsidRDefault="0025652A" w:rsidP="004A60B4">
            <w:pPr>
              <w:pStyle w:val="acctfourfigures"/>
              <w:tabs>
                <w:tab w:val="clear" w:pos="765"/>
                <w:tab w:val="decimal" w:pos="821"/>
              </w:tabs>
              <w:spacing w:line="240" w:lineRule="atLeast"/>
              <w:ind w:right="-137"/>
            </w:pPr>
          </w:p>
        </w:tc>
        <w:tc>
          <w:tcPr>
            <w:tcW w:w="180" w:type="dxa"/>
            <w:shd w:val="clear" w:color="auto" w:fill="auto"/>
          </w:tcPr>
          <w:p w14:paraId="7EE0709C" w14:textId="77777777" w:rsidR="0025652A" w:rsidRPr="00FF53C5" w:rsidRDefault="0025652A" w:rsidP="004A60B4">
            <w:pPr>
              <w:pStyle w:val="acctfourfigures"/>
              <w:spacing w:line="240" w:lineRule="atLeast"/>
              <w:ind w:right="-137"/>
            </w:pPr>
          </w:p>
        </w:tc>
        <w:tc>
          <w:tcPr>
            <w:tcW w:w="1080" w:type="dxa"/>
            <w:shd w:val="clear" w:color="auto" w:fill="auto"/>
          </w:tcPr>
          <w:p w14:paraId="034CFFCB" w14:textId="77777777" w:rsidR="0025652A" w:rsidRPr="00FF53C5" w:rsidRDefault="0025652A" w:rsidP="004A60B4">
            <w:pPr>
              <w:pStyle w:val="acctfourfigures"/>
              <w:tabs>
                <w:tab w:val="clear" w:pos="765"/>
                <w:tab w:val="decimal" w:pos="731"/>
              </w:tabs>
              <w:spacing w:line="240" w:lineRule="atLeast"/>
              <w:ind w:right="-137"/>
            </w:pPr>
          </w:p>
        </w:tc>
        <w:tc>
          <w:tcPr>
            <w:tcW w:w="180" w:type="dxa"/>
            <w:shd w:val="clear" w:color="auto" w:fill="auto"/>
          </w:tcPr>
          <w:p w14:paraId="3BFDD09C" w14:textId="77777777" w:rsidR="0025652A" w:rsidRPr="00FF53C5" w:rsidRDefault="0025652A" w:rsidP="004A60B4">
            <w:pPr>
              <w:pStyle w:val="acctfourfigures"/>
              <w:spacing w:line="240" w:lineRule="atLeast"/>
              <w:ind w:right="-137"/>
            </w:pPr>
          </w:p>
        </w:tc>
        <w:tc>
          <w:tcPr>
            <w:tcW w:w="1080" w:type="dxa"/>
            <w:shd w:val="clear" w:color="auto" w:fill="auto"/>
          </w:tcPr>
          <w:p w14:paraId="1338BD8E" w14:textId="77777777" w:rsidR="0025652A" w:rsidRPr="00FF53C5" w:rsidRDefault="0025652A" w:rsidP="004A60B4">
            <w:pPr>
              <w:pStyle w:val="acctfourfigures"/>
              <w:tabs>
                <w:tab w:val="clear" w:pos="765"/>
                <w:tab w:val="decimal" w:pos="731"/>
              </w:tabs>
              <w:spacing w:line="240" w:lineRule="atLeast"/>
              <w:ind w:right="-137"/>
            </w:pPr>
          </w:p>
        </w:tc>
      </w:tr>
      <w:tr w:rsidR="0025652A" w:rsidRPr="008857C9" w14:paraId="2B6D6A5E" w14:textId="77777777" w:rsidTr="004A60B4">
        <w:trPr>
          <w:cantSplit/>
        </w:trPr>
        <w:tc>
          <w:tcPr>
            <w:tcW w:w="3240" w:type="dxa"/>
            <w:shd w:val="clear" w:color="auto" w:fill="auto"/>
          </w:tcPr>
          <w:p w14:paraId="7F882DF0" w14:textId="77777777" w:rsidR="0025652A" w:rsidRPr="00C660EA" w:rsidRDefault="0025652A" w:rsidP="004A60B4">
            <w:pPr>
              <w:spacing w:line="240" w:lineRule="atLeast"/>
              <w:ind w:right="-137"/>
              <w:rPr>
                <w:b/>
                <w:bCs/>
                <w:i/>
                <w:iCs/>
              </w:rPr>
            </w:pPr>
            <w:r w:rsidRPr="00C660EA">
              <w:rPr>
                <w:b/>
                <w:bCs/>
                <w:i/>
                <w:iCs/>
              </w:rPr>
              <w:t xml:space="preserve">Financial assets </w:t>
            </w:r>
          </w:p>
        </w:tc>
        <w:tc>
          <w:tcPr>
            <w:tcW w:w="1170" w:type="dxa"/>
          </w:tcPr>
          <w:p w14:paraId="26575185" w14:textId="77777777" w:rsidR="0025652A" w:rsidRPr="00FF53C5" w:rsidRDefault="0025652A" w:rsidP="004A60B4">
            <w:pPr>
              <w:pStyle w:val="acctfourfigures"/>
              <w:tabs>
                <w:tab w:val="clear" w:pos="765"/>
                <w:tab w:val="decimal" w:pos="731"/>
              </w:tabs>
              <w:spacing w:line="240" w:lineRule="atLeast"/>
              <w:ind w:right="-137"/>
            </w:pPr>
          </w:p>
        </w:tc>
        <w:tc>
          <w:tcPr>
            <w:tcW w:w="180" w:type="dxa"/>
          </w:tcPr>
          <w:p w14:paraId="7EDF1322" w14:textId="77777777" w:rsidR="0025652A" w:rsidRPr="00FF53C5" w:rsidRDefault="0025652A" w:rsidP="004A60B4">
            <w:pPr>
              <w:pStyle w:val="acctfourfigures"/>
              <w:tabs>
                <w:tab w:val="clear" w:pos="765"/>
                <w:tab w:val="decimal" w:pos="731"/>
              </w:tabs>
              <w:spacing w:line="240" w:lineRule="atLeast"/>
              <w:ind w:right="-137"/>
            </w:pPr>
          </w:p>
        </w:tc>
        <w:tc>
          <w:tcPr>
            <w:tcW w:w="1080" w:type="dxa"/>
            <w:shd w:val="clear" w:color="auto" w:fill="auto"/>
          </w:tcPr>
          <w:p w14:paraId="4EEE0BEB" w14:textId="77777777" w:rsidR="0025652A" w:rsidRPr="00FF53C5" w:rsidRDefault="0025652A" w:rsidP="004A60B4">
            <w:pPr>
              <w:pStyle w:val="acctfourfigures"/>
              <w:tabs>
                <w:tab w:val="clear" w:pos="765"/>
                <w:tab w:val="decimal" w:pos="366"/>
              </w:tabs>
              <w:spacing w:line="240" w:lineRule="atLeast"/>
              <w:ind w:left="96" w:right="-149" w:hanging="12"/>
            </w:pPr>
          </w:p>
        </w:tc>
        <w:tc>
          <w:tcPr>
            <w:tcW w:w="180" w:type="dxa"/>
            <w:shd w:val="clear" w:color="auto" w:fill="auto"/>
          </w:tcPr>
          <w:p w14:paraId="1D4C06EC" w14:textId="77777777" w:rsidR="0025652A" w:rsidRPr="00FF53C5" w:rsidRDefault="0025652A" w:rsidP="004A60B4">
            <w:pPr>
              <w:pStyle w:val="acctfourfigures"/>
              <w:spacing w:line="240" w:lineRule="atLeast"/>
              <w:ind w:right="-137"/>
            </w:pPr>
          </w:p>
        </w:tc>
        <w:tc>
          <w:tcPr>
            <w:tcW w:w="1080" w:type="dxa"/>
            <w:shd w:val="clear" w:color="auto" w:fill="auto"/>
          </w:tcPr>
          <w:p w14:paraId="08B24954" w14:textId="77777777" w:rsidR="0025652A" w:rsidRPr="00FF53C5" w:rsidRDefault="0025652A" w:rsidP="004A60B4">
            <w:pPr>
              <w:pStyle w:val="acctfourfigures"/>
              <w:tabs>
                <w:tab w:val="clear" w:pos="765"/>
                <w:tab w:val="decimal" w:pos="821"/>
              </w:tabs>
              <w:spacing w:line="240" w:lineRule="atLeast"/>
              <w:ind w:right="-137"/>
            </w:pPr>
          </w:p>
        </w:tc>
        <w:tc>
          <w:tcPr>
            <w:tcW w:w="180" w:type="dxa"/>
            <w:shd w:val="clear" w:color="auto" w:fill="auto"/>
          </w:tcPr>
          <w:p w14:paraId="3AB3DAD5" w14:textId="77777777" w:rsidR="0025652A" w:rsidRPr="00FF53C5" w:rsidRDefault="0025652A" w:rsidP="004A60B4">
            <w:pPr>
              <w:pStyle w:val="acctfourfigures"/>
              <w:spacing w:line="240" w:lineRule="atLeast"/>
              <w:ind w:right="-137"/>
            </w:pPr>
          </w:p>
        </w:tc>
        <w:tc>
          <w:tcPr>
            <w:tcW w:w="1080" w:type="dxa"/>
            <w:shd w:val="clear" w:color="auto" w:fill="auto"/>
          </w:tcPr>
          <w:p w14:paraId="20DEE384" w14:textId="77777777" w:rsidR="0025652A" w:rsidRPr="00FF53C5" w:rsidRDefault="0025652A" w:rsidP="004A60B4">
            <w:pPr>
              <w:pStyle w:val="acctfourfigures"/>
              <w:tabs>
                <w:tab w:val="clear" w:pos="765"/>
                <w:tab w:val="decimal" w:pos="731"/>
              </w:tabs>
              <w:spacing w:line="240" w:lineRule="atLeast"/>
              <w:ind w:right="-137"/>
            </w:pPr>
          </w:p>
        </w:tc>
        <w:tc>
          <w:tcPr>
            <w:tcW w:w="180" w:type="dxa"/>
            <w:shd w:val="clear" w:color="auto" w:fill="auto"/>
          </w:tcPr>
          <w:p w14:paraId="21CAF308" w14:textId="77777777" w:rsidR="0025652A" w:rsidRPr="00FF53C5" w:rsidRDefault="0025652A" w:rsidP="004A60B4">
            <w:pPr>
              <w:pStyle w:val="acctfourfigures"/>
              <w:spacing w:line="240" w:lineRule="atLeast"/>
              <w:ind w:right="-137"/>
            </w:pPr>
          </w:p>
        </w:tc>
        <w:tc>
          <w:tcPr>
            <w:tcW w:w="1080" w:type="dxa"/>
            <w:shd w:val="clear" w:color="auto" w:fill="auto"/>
          </w:tcPr>
          <w:p w14:paraId="01DA369A" w14:textId="77777777" w:rsidR="0025652A" w:rsidRPr="00FF53C5" w:rsidRDefault="0025652A" w:rsidP="004A60B4">
            <w:pPr>
              <w:pStyle w:val="acctfourfigures"/>
              <w:tabs>
                <w:tab w:val="clear" w:pos="765"/>
                <w:tab w:val="decimal" w:pos="731"/>
              </w:tabs>
              <w:spacing w:line="240" w:lineRule="atLeast"/>
              <w:ind w:right="-137"/>
            </w:pPr>
          </w:p>
        </w:tc>
      </w:tr>
      <w:tr w:rsidR="00D861F3" w:rsidRPr="008857C9" w14:paraId="0D486CDB" w14:textId="77777777" w:rsidTr="004A60B4">
        <w:trPr>
          <w:cantSplit/>
        </w:trPr>
        <w:tc>
          <w:tcPr>
            <w:tcW w:w="3240" w:type="dxa"/>
            <w:shd w:val="clear" w:color="auto" w:fill="auto"/>
            <w:vAlign w:val="bottom"/>
          </w:tcPr>
          <w:p w14:paraId="1F966960" w14:textId="77777777" w:rsidR="00D861F3" w:rsidRPr="00241369" w:rsidRDefault="00D861F3" w:rsidP="00D861F3">
            <w:pPr>
              <w:spacing w:line="240" w:lineRule="atLeast"/>
              <w:ind w:right="-137"/>
              <w:rPr>
                <w:rFonts w:cstheme="minorBidi"/>
              </w:rPr>
            </w:pPr>
            <w:r w:rsidRPr="004B38E4">
              <w:rPr>
                <w:rFonts w:cs="Angsana New"/>
                <w:szCs w:val="28"/>
              </w:rPr>
              <w:t>Investment</w:t>
            </w:r>
            <w:r>
              <w:rPr>
                <w:rFonts w:cs="Angsana New"/>
                <w:szCs w:val="28"/>
              </w:rPr>
              <w:t>s</w:t>
            </w:r>
            <w:r w:rsidRPr="004B38E4">
              <w:rPr>
                <w:rFonts w:cs="Angsana New"/>
                <w:szCs w:val="28"/>
              </w:rPr>
              <w:t xml:space="preserve"> in </w:t>
            </w:r>
            <w:r w:rsidRPr="004B38E4">
              <w:t xml:space="preserve">equity </w:t>
            </w:r>
            <w:r>
              <w:t>instruments</w:t>
            </w:r>
          </w:p>
        </w:tc>
        <w:tc>
          <w:tcPr>
            <w:tcW w:w="1170" w:type="dxa"/>
            <w:tcBorders>
              <w:bottom w:val="double" w:sz="4" w:space="0" w:color="auto"/>
            </w:tcBorders>
          </w:tcPr>
          <w:p w14:paraId="68554E75" w14:textId="164B76D1" w:rsidR="00D861F3" w:rsidRPr="002A4424" w:rsidRDefault="00D861F3" w:rsidP="00D861F3">
            <w:pPr>
              <w:pStyle w:val="acctfourfigures"/>
              <w:tabs>
                <w:tab w:val="clear" w:pos="765"/>
                <w:tab w:val="decimal" w:pos="1000"/>
              </w:tabs>
              <w:spacing w:line="240" w:lineRule="atLeast"/>
              <w:ind w:right="-137"/>
              <w:rPr>
                <w:rFonts w:cstheme="minorBidi"/>
                <w:b/>
                <w:bCs/>
              </w:rPr>
            </w:pPr>
            <w:r w:rsidRPr="00D861F3">
              <w:rPr>
                <w:rFonts w:cstheme="minorBidi"/>
                <w:b/>
                <w:bCs/>
              </w:rPr>
              <w:t>4,598,209</w:t>
            </w:r>
          </w:p>
        </w:tc>
        <w:tc>
          <w:tcPr>
            <w:tcW w:w="180" w:type="dxa"/>
          </w:tcPr>
          <w:p w14:paraId="2BAFBC64" w14:textId="77777777" w:rsidR="00D861F3" w:rsidRPr="002A4424" w:rsidRDefault="00D861F3" w:rsidP="00D861F3">
            <w:pPr>
              <w:pStyle w:val="acctfourfigures"/>
              <w:tabs>
                <w:tab w:val="clear" w:pos="765"/>
                <w:tab w:val="decimal" w:pos="731"/>
                <w:tab w:val="decimal" w:pos="996"/>
              </w:tabs>
              <w:spacing w:line="240" w:lineRule="atLeast"/>
              <w:ind w:right="-137"/>
              <w:rPr>
                <w:b/>
                <w:bCs/>
              </w:rPr>
            </w:pPr>
          </w:p>
        </w:tc>
        <w:tc>
          <w:tcPr>
            <w:tcW w:w="1080" w:type="dxa"/>
            <w:tcBorders>
              <w:bottom w:val="double" w:sz="4" w:space="0" w:color="auto"/>
            </w:tcBorders>
            <w:shd w:val="clear" w:color="auto" w:fill="auto"/>
          </w:tcPr>
          <w:p w14:paraId="0FDB12A9" w14:textId="0929E5F6" w:rsidR="00D861F3" w:rsidRPr="002A4424" w:rsidRDefault="00D861F3" w:rsidP="00D861F3">
            <w:pPr>
              <w:pStyle w:val="acctfourfigures"/>
              <w:tabs>
                <w:tab w:val="clear" w:pos="765"/>
                <w:tab w:val="decimal" w:pos="919"/>
              </w:tabs>
              <w:spacing w:line="240" w:lineRule="atLeast"/>
              <w:ind w:right="-137"/>
              <w:rPr>
                <w:b/>
                <w:bCs/>
              </w:rPr>
            </w:pPr>
            <w:r w:rsidRPr="002A4424">
              <w:rPr>
                <w:rFonts w:cstheme="minorBidi"/>
                <w:b/>
                <w:bCs/>
              </w:rPr>
              <w:t>3,487,197</w:t>
            </w:r>
          </w:p>
        </w:tc>
        <w:tc>
          <w:tcPr>
            <w:tcW w:w="180" w:type="dxa"/>
            <w:shd w:val="clear" w:color="auto" w:fill="auto"/>
          </w:tcPr>
          <w:p w14:paraId="62679810" w14:textId="77777777" w:rsidR="00D861F3" w:rsidRPr="002A4424" w:rsidRDefault="00D861F3" w:rsidP="00D861F3">
            <w:pPr>
              <w:pStyle w:val="acctfourfigures"/>
              <w:tabs>
                <w:tab w:val="clear" w:pos="765"/>
                <w:tab w:val="decimal" w:pos="247"/>
              </w:tabs>
              <w:spacing w:line="240" w:lineRule="atLeast"/>
              <w:ind w:left="-84" w:right="-403"/>
              <w:rPr>
                <w:b/>
                <w:bCs/>
              </w:rPr>
            </w:pPr>
          </w:p>
        </w:tc>
        <w:tc>
          <w:tcPr>
            <w:tcW w:w="1080" w:type="dxa"/>
            <w:tcBorders>
              <w:bottom w:val="double" w:sz="4" w:space="0" w:color="auto"/>
            </w:tcBorders>
            <w:shd w:val="clear" w:color="auto" w:fill="auto"/>
          </w:tcPr>
          <w:p w14:paraId="3B418045" w14:textId="4C54171A" w:rsidR="00D861F3" w:rsidRPr="002A4424" w:rsidRDefault="00D861F3" w:rsidP="00D861F3">
            <w:pPr>
              <w:pStyle w:val="acctfourfigures"/>
              <w:tabs>
                <w:tab w:val="clear" w:pos="765"/>
                <w:tab w:val="decimal" w:pos="636"/>
              </w:tabs>
              <w:spacing w:line="240" w:lineRule="atLeast"/>
              <w:ind w:left="-84" w:right="-137"/>
            </w:pPr>
            <w:r w:rsidRPr="002A4424">
              <w:t>-</w:t>
            </w:r>
          </w:p>
        </w:tc>
        <w:tc>
          <w:tcPr>
            <w:tcW w:w="180" w:type="dxa"/>
            <w:shd w:val="clear" w:color="auto" w:fill="auto"/>
          </w:tcPr>
          <w:p w14:paraId="5AE2A477" w14:textId="77777777" w:rsidR="00D861F3" w:rsidRPr="002A4424" w:rsidRDefault="00D861F3" w:rsidP="00D861F3">
            <w:pPr>
              <w:pStyle w:val="acctfourfigures"/>
              <w:tabs>
                <w:tab w:val="clear" w:pos="765"/>
                <w:tab w:val="decimal" w:pos="996"/>
              </w:tabs>
              <w:spacing w:line="240" w:lineRule="atLeast"/>
              <w:ind w:left="48" w:right="-137"/>
              <w:rPr>
                <w:b/>
                <w:bCs/>
              </w:rPr>
            </w:pPr>
          </w:p>
        </w:tc>
        <w:tc>
          <w:tcPr>
            <w:tcW w:w="1080" w:type="dxa"/>
            <w:tcBorders>
              <w:bottom w:val="double" w:sz="4" w:space="0" w:color="auto"/>
            </w:tcBorders>
            <w:shd w:val="clear" w:color="auto" w:fill="auto"/>
          </w:tcPr>
          <w:p w14:paraId="43CC5B6C" w14:textId="60DD4589" w:rsidR="00D861F3" w:rsidRPr="00D861F3" w:rsidRDefault="00D861F3" w:rsidP="00D861F3">
            <w:pPr>
              <w:pStyle w:val="acctfourfigures"/>
              <w:tabs>
                <w:tab w:val="clear" w:pos="765"/>
                <w:tab w:val="decimal" w:pos="912"/>
              </w:tabs>
              <w:spacing w:line="240" w:lineRule="atLeast"/>
              <w:ind w:right="-137"/>
              <w:rPr>
                <w:b/>
                <w:bCs/>
              </w:rPr>
            </w:pPr>
            <w:r w:rsidRPr="00D861F3">
              <w:rPr>
                <w:b/>
                <w:bCs/>
              </w:rPr>
              <w:t>1,111,012</w:t>
            </w:r>
          </w:p>
        </w:tc>
        <w:tc>
          <w:tcPr>
            <w:tcW w:w="180" w:type="dxa"/>
            <w:shd w:val="clear" w:color="auto" w:fill="auto"/>
          </w:tcPr>
          <w:p w14:paraId="11DC112F" w14:textId="77777777" w:rsidR="00D861F3" w:rsidRPr="00D861F3" w:rsidRDefault="00D861F3" w:rsidP="00D861F3">
            <w:pPr>
              <w:pStyle w:val="acctfourfigures"/>
              <w:tabs>
                <w:tab w:val="clear" w:pos="765"/>
                <w:tab w:val="decimal" w:pos="996"/>
              </w:tabs>
              <w:spacing w:line="240" w:lineRule="atLeast"/>
              <w:ind w:right="-137"/>
              <w:rPr>
                <w:b/>
                <w:bCs/>
              </w:rPr>
            </w:pPr>
          </w:p>
        </w:tc>
        <w:tc>
          <w:tcPr>
            <w:tcW w:w="1080" w:type="dxa"/>
            <w:tcBorders>
              <w:bottom w:val="double" w:sz="4" w:space="0" w:color="auto"/>
            </w:tcBorders>
            <w:shd w:val="clear" w:color="auto" w:fill="auto"/>
          </w:tcPr>
          <w:p w14:paraId="428BEE79" w14:textId="54642225" w:rsidR="00D861F3" w:rsidRPr="00D861F3" w:rsidRDefault="00D861F3" w:rsidP="00D861F3">
            <w:pPr>
              <w:pStyle w:val="acctfourfigures"/>
              <w:tabs>
                <w:tab w:val="clear" w:pos="765"/>
                <w:tab w:val="decimal" w:pos="912"/>
              </w:tabs>
              <w:spacing w:line="240" w:lineRule="atLeast"/>
              <w:ind w:right="-37"/>
              <w:rPr>
                <w:b/>
                <w:bCs/>
              </w:rPr>
            </w:pPr>
            <w:r w:rsidRPr="00D861F3">
              <w:rPr>
                <w:b/>
                <w:bCs/>
              </w:rPr>
              <w:t>4,598,209</w:t>
            </w:r>
          </w:p>
        </w:tc>
      </w:tr>
    </w:tbl>
    <w:p w14:paraId="50451A5A" w14:textId="3B0132E5" w:rsidR="0025652A" w:rsidRDefault="0025652A" w:rsidP="00216107">
      <w:pPr>
        <w:pStyle w:val="block"/>
        <w:spacing w:after="0" w:line="240" w:lineRule="auto"/>
        <w:ind w:left="540"/>
        <w:jc w:val="both"/>
        <w:rPr>
          <w:spacing w:val="-2"/>
        </w:rPr>
      </w:pPr>
    </w:p>
    <w:p w14:paraId="24DE0DB5" w14:textId="4051FF4D" w:rsidR="0025652A" w:rsidRPr="0025652A" w:rsidRDefault="0025652A" w:rsidP="0025652A">
      <w:pPr>
        <w:pStyle w:val="block"/>
        <w:spacing w:after="0" w:line="240" w:lineRule="auto"/>
        <w:ind w:left="540"/>
        <w:jc w:val="both"/>
      </w:pPr>
      <w:r w:rsidRPr="0025652A">
        <w:t xml:space="preserve">Valuation technique of investments in equity instruments measured at fair value Level 3 in statement of financial position using discounted cash flows valuation technique, which significant unobservable input are discount rate </w:t>
      </w:r>
      <w:r w:rsidR="00BC6F13">
        <w:t xml:space="preserve">at 8.87% </w:t>
      </w:r>
      <w:r w:rsidRPr="0025652A">
        <w:t>and terminal growth rate</w:t>
      </w:r>
      <w:r w:rsidR="00BC6F13">
        <w:t xml:space="preserve"> at </w:t>
      </w:r>
      <w:r w:rsidR="006D7068">
        <w:t>2</w:t>
      </w:r>
      <w:r w:rsidR="00BC6F13">
        <w:t>%</w:t>
      </w:r>
      <w:r w:rsidRPr="0025652A">
        <w:t>. In this regard, the estimated fair value would increase (decrease) if the discount rate was lower (higher) and the terminal growth rate was higher (lower). In addition, there is uncertainty in making profitability of these equity instruments in the future.</w:t>
      </w:r>
    </w:p>
    <w:p w14:paraId="28AB3A17" w14:textId="77777777" w:rsidR="00E708F5" w:rsidRDefault="00E708F5" w:rsidP="00216107">
      <w:pPr>
        <w:pStyle w:val="block"/>
        <w:spacing w:after="0" w:line="240" w:lineRule="auto"/>
        <w:ind w:left="540"/>
        <w:jc w:val="both"/>
        <w:rPr>
          <w:spacing w:val="-2"/>
        </w:rPr>
      </w:pPr>
    </w:p>
    <w:p w14:paraId="33EA47F0" w14:textId="3D08BC43" w:rsidR="00DE3013" w:rsidRPr="00C65313" w:rsidRDefault="00DE3013" w:rsidP="000119E6">
      <w:pPr>
        <w:pStyle w:val="ListParagraph"/>
        <w:numPr>
          <w:ilvl w:val="0"/>
          <w:numId w:val="18"/>
        </w:numPr>
        <w:spacing w:after="0" w:line="240" w:lineRule="auto"/>
        <w:ind w:left="533" w:hanging="490"/>
        <w:rPr>
          <w:rFonts w:ascii="Times New Roman" w:hAnsi="Times New Roman" w:cs="Times New Roman"/>
          <w:i/>
          <w:iCs/>
        </w:rPr>
      </w:pPr>
      <w:r w:rsidRPr="00C65313">
        <w:rPr>
          <w:rFonts w:ascii="Times New Roman" w:hAnsi="Times New Roman" w:cs="Times New Roman"/>
          <w:i/>
          <w:iCs/>
        </w:rPr>
        <w:t xml:space="preserve">Financial risk management policies  </w:t>
      </w:r>
    </w:p>
    <w:p w14:paraId="132B2385" w14:textId="77777777" w:rsidR="00B9752A" w:rsidRPr="00E708F5" w:rsidRDefault="00B9752A" w:rsidP="00B9752A">
      <w:pPr>
        <w:pStyle w:val="ListParagraph"/>
        <w:spacing w:after="0" w:line="240" w:lineRule="auto"/>
        <w:ind w:left="533"/>
        <w:rPr>
          <w:rFonts w:ascii="Times New Roman" w:hAnsi="Times New Roman" w:cs="Times New Roman"/>
          <w:i/>
          <w:iCs/>
          <w:sz w:val="20"/>
          <w:szCs w:val="24"/>
        </w:rPr>
      </w:pPr>
    </w:p>
    <w:p w14:paraId="6D888613" w14:textId="77777777" w:rsidR="00216107" w:rsidRPr="00C65313" w:rsidRDefault="00216107" w:rsidP="00216107">
      <w:pPr>
        <w:pStyle w:val="block"/>
        <w:spacing w:after="0" w:line="240" w:lineRule="auto"/>
        <w:ind w:left="540"/>
        <w:jc w:val="both"/>
        <w:rPr>
          <w:i/>
          <w:iCs/>
          <w:spacing w:val="-2"/>
        </w:rPr>
      </w:pPr>
      <w:r w:rsidRPr="00C65313">
        <w:rPr>
          <w:i/>
          <w:iCs/>
          <w:spacing w:val="-2"/>
        </w:rPr>
        <w:t>Risk management framework</w:t>
      </w:r>
    </w:p>
    <w:p w14:paraId="298C75DF" w14:textId="77777777" w:rsidR="00216107" w:rsidRPr="00E708F5" w:rsidRDefault="00216107" w:rsidP="00216107">
      <w:pPr>
        <w:pStyle w:val="block"/>
        <w:spacing w:after="0" w:line="240" w:lineRule="auto"/>
        <w:ind w:left="540"/>
        <w:jc w:val="both"/>
        <w:rPr>
          <w:spacing w:val="-2"/>
          <w:sz w:val="20"/>
          <w:szCs w:val="20"/>
        </w:rPr>
      </w:pPr>
    </w:p>
    <w:p w14:paraId="0C92C64E" w14:textId="77777777" w:rsidR="00216107" w:rsidRPr="00216107" w:rsidRDefault="00216107" w:rsidP="00216107">
      <w:pPr>
        <w:pStyle w:val="block"/>
        <w:spacing w:after="0" w:line="240" w:lineRule="auto"/>
        <w:ind w:left="540"/>
        <w:jc w:val="both"/>
        <w:rPr>
          <w:spacing w:val="-2"/>
        </w:rPr>
      </w:pPr>
      <w:r w:rsidRPr="00216107">
        <w:rPr>
          <w:spacing w:val="-2"/>
        </w:rPr>
        <w:t>The Group’s</w:t>
      </w:r>
      <w:r>
        <w:rPr>
          <w:rFonts w:cstheme="minorBidi" w:hint="cs"/>
          <w:spacing w:val="-2"/>
          <w:cs/>
        </w:rPr>
        <w:t xml:space="preserve"> </w:t>
      </w:r>
      <w:r w:rsidRPr="00216107">
        <w:rPr>
          <w:spacing w:val="-2"/>
        </w:rPr>
        <w:t>board of directors has overall responsibility for the establishment and oversight of the Group’s risk management framework. The board of directors has established the risk management committee, which is responsible for developing and monitoring the Group’s</w:t>
      </w:r>
      <w:r>
        <w:rPr>
          <w:rFonts w:cstheme="minorBidi" w:hint="cs"/>
          <w:spacing w:val="-2"/>
          <w:cs/>
        </w:rPr>
        <w:t xml:space="preserve"> </w:t>
      </w:r>
      <w:r w:rsidRPr="00216107">
        <w:rPr>
          <w:spacing w:val="-2"/>
        </w:rPr>
        <w:t>risk management policies. The committee reports regularly to the board of directors on its activities.</w:t>
      </w:r>
    </w:p>
    <w:p w14:paraId="75CE4D17" w14:textId="77777777" w:rsidR="00216107" w:rsidRPr="00E708F5" w:rsidRDefault="00216107" w:rsidP="00216107">
      <w:pPr>
        <w:pStyle w:val="block"/>
        <w:spacing w:after="0" w:line="240" w:lineRule="auto"/>
        <w:ind w:left="540"/>
        <w:jc w:val="both"/>
        <w:rPr>
          <w:spacing w:val="-2"/>
          <w:sz w:val="18"/>
          <w:szCs w:val="18"/>
          <w:lang w:val="en-US"/>
        </w:rPr>
      </w:pPr>
    </w:p>
    <w:p w14:paraId="06705263" w14:textId="0267E05E" w:rsidR="00216107" w:rsidRDefault="00216107" w:rsidP="00216107">
      <w:pPr>
        <w:pStyle w:val="block"/>
        <w:spacing w:after="0" w:line="240" w:lineRule="auto"/>
        <w:ind w:left="540"/>
        <w:jc w:val="both"/>
        <w:rPr>
          <w:spacing w:val="-2"/>
        </w:rPr>
      </w:pPr>
      <w:r w:rsidRPr="00216107">
        <w:rPr>
          <w:spacing w:val="-2"/>
        </w:rPr>
        <w:t>The Group’s</w:t>
      </w:r>
      <w:r>
        <w:rPr>
          <w:rFonts w:cstheme="minorBidi" w:hint="cs"/>
          <w:spacing w:val="-2"/>
          <w:cs/>
        </w:rPr>
        <w:t xml:space="preserve"> </w:t>
      </w:r>
      <w:r w:rsidRPr="00216107">
        <w:rPr>
          <w:spacing w:val="-2"/>
        </w:rPr>
        <w:t>risk management policies are established to identify and analyse the risks faced by the Group</w:t>
      </w:r>
      <w:r>
        <w:rPr>
          <w:rFonts w:cs="Angsana New"/>
          <w:spacing w:val="-2"/>
          <w:szCs w:val="28"/>
          <w:lang w:val="en-US"/>
        </w:rPr>
        <w:t>,</w:t>
      </w:r>
      <w:r w:rsidRPr="00216107">
        <w:rPr>
          <w:spacing w:val="-2"/>
        </w:rPr>
        <w:t xml:space="preserve"> to set appropriate risk limits </w:t>
      </w:r>
      <w:r w:rsidR="007B6D89">
        <w:rPr>
          <w:spacing w:val="-2"/>
        </w:rPr>
        <w:t xml:space="preserve">and </w:t>
      </w:r>
      <w:r w:rsidRPr="00216107">
        <w:rPr>
          <w:spacing w:val="-2"/>
        </w:rPr>
        <w:t>controls and to monitor risks and adherence to limits. Risk management policies and systems are reviewed regularly to reflect changes in market conditions and the Group’s activities. The Group, through its training and management standards and procedures, aims to maintain a disciplined and constructive control environment in which all employees understand their roles and obligations.</w:t>
      </w:r>
    </w:p>
    <w:p w14:paraId="0A954F07" w14:textId="77777777" w:rsidR="00A00947" w:rsidRPr="00216107" w:rsidRDefault="00A00947" w:rsidP="00216107">
      <w:pPr>
        <w:pStyle w:val="block"/>
        <w:spacing w:after="0" w:line="240" w:lineRule="auto"/>
        <w:ind w:left="540"/>
        <w:jc w:val="both"/>
        <w:rPr>
          <w:spacing w:val="-2"/>
        </w:rPr>
      </w:pPr>
    </w:p>
    <w:p w14:paraId="31CA77C3" w14:textId="6CAFD4E0" w:rsidR="003E0082" w:rsidRDefault="00216107" w:rsidP="00216107">
      <w:pPr>
        <w:pStyle w:val="block"/>
        <w:spacing w:after="0" w:line="240" w:lineRule="auto"/>
        <w:ind w:left="540"/>
        <w:jc w:val="both"/>
        <w:rPr>
          <w:spacing w:val="-2"/>
        </w:rPr>
      </w:pPr>
      <w:r w:rsidRPr="00216107">
        <w:rPr>
          <w:spacing w:val="-2"/>
        </w:rPr>
        <w:t>The Group</w:t>
      </w:r>
      <w:r>
        <w:rPr>
          <w:rFonts w:cstheme="minorBidi" w:hint="cs"/>
          <w:spacing w:val="-2"/>
          <w:cs/>
        </w:rPr>
        <w:t xml:space="preserve"> </w:t>
      </w:r>
      <w:r w:rsidRPr="00216107">
        <w:rPr>
          <w:spacing w:val="-2"/>
        </w:rPr>
        <w:t>audit committee oversees how management monitors compliance with the</w:t>
      </w:r>
      <w:r>
        <w:rPr>
          <w:rFonts w:cstheme="minorBidi" w:hint="cs"/>
          <w:spacing w:val="-2"/>
          <w:cs/>
        </w:rPr>
        <w:t xml:space="preserve"> </w:t>
      </w:r>
      <w:r w:rsidRPr="00216107">
        <w:rPr>
          <w:spacing w:val="-2"/>
        </w:rPr>
        <w:t>Group’s risk management policies and procedures,</w:t>
      </w:r>
      <w:r>
        <w:rPr>
          <w:rFonts w:cstheme="minorBidi" w:hint="cs"/>
          <w:spacing w:val="-2"/>
          <w:cs/>
        </w:rPr>
        <w:t xml:space="preserve"> </w:t>
      </w:r>
      <w:r w:rsidRPr="00216107">
        <w:rPr>
          <w:spacing w:val="-2"/>
        </w:rPr>
        <w:t>and reviews the adequacy of the risk management framework in relation to the risks faced by the Group. The Group</w:t>
      </w:r>
      <w:r>
        <w:rPr>
          <w:rFonts w:cstheme="minorBidi" w:hint="cs"/>
          <w:spacing w:val="-2"/>
          <w:cs/>
        </w:rPr>
        <w:t xml:space="preserve"> </w:t>
      </w:r>
      <w:r w:rsidRPr="00216107">
        <w:rPr>
          <w:spacing w:val="-2"/>
        </w:rPr>
        <w:t>audit committee is assisted in its oversight role by internal audit. Internal audit undertakes both regular and ad hoc reviews of risk management controls and procedures, the results of which are reported to the audit committee.</w:t>
      </w:r>
    </w:p>
    <w:p w14:paraId="3F613328" w14:textId="24BBFEA6" w:rsidR="003E0082" w:rsidRDefault="003E0082" w:rsidP="00216107">
      <w:pPr>
        <w:pStyle w:val="block"/>
        <w:spacing w:after="0" w:line="240" w:lineRule="auto"/>
        <w:ind w:left="540"/>
        <w:jc w:val="both"/>
        <w:rPr>
          <w:spacing w:val="-2"/>
        </w:rPr>
      </w:pPr>
    </w:p>
    <w:p w14:paraId="5B24D954" w14:textId="2FB2601B" w:rsidR="006D7068" w:rsidRDefault="006D7068" w:rsidP="00216107">
      <w:pPr>
        <w:pStyle w:val="block"/>
        <w:spacing w:after="0" w:line="240" w:lineRule="auto"/>
        <w:ind w:left="540"/>
        <w:jc w:val="both"/>
        <w:rPr>
          <w:spacing w:val="-2"/>
        </w:rPr>
      </w:pPr>
    </w:p>
    <w:p w14:paraId="691DB78F" w14:textId="77777777" w:rsidR="006D7068" w:rsidRPr="00B44051" w:rsidRDefault="006D7068" w:rsidP="00216107">
      <w:pPr>
        <w:pStyle w:val="block"/>
        <w:spacing w:after="0" w:line="240" w:lineRule="auto"/>
        <w:ind w:left="540"/>
        <w:jc w:val="both"/>
        <w:rPr>
          <w:spacing w:val="-2"/>
        </w:rPr>
      </w:pPr>
    </w:p>
    <w:p w14:paraId="0EF44BAB" w14:textId="77777777" w:rsidR="003E0082" w:rsidRPr="00B44051" w:rsidRDefault="00216107" w:rsidP="00216107">
      <w:pPr>
        <w:pStyle w:val="block"/>
        <w:spacing w:after="0" w:line="240" w:lineRule="auto"/>
        <w:ind w:left="540"/>
        <w:jc w:val="both"/>
        <w:rPr>
          <w:rFonts w:cs="Angsana New"/>
          <w:i/>
          <w:iCs/>
          <w:spacing w:val="-2"/>
          <w:szCs w:val="28"/>
          <w:lang w:val="en-US"/>
        </w:rPr>
      </w:pPr>
      <w:r w:rsidRPr="00B44051">
        <w:rPr>
          <w:rFonts w:cs="Angsana New"/>
          <w:i/>
          <w:iCs/>
          <w:spacing w:val="-2"/>
          <w:szCs w:val="28"/>
          <w:lang w:val="en-US"/>
        </w:rPr>
        <w:lastRenderedPageBreak/>
        <w:t>(b.1)</w:t>
      </w:r>
      <w:r w:rsidRPr="00B44051">
        <w:rPr>
          <w:rFonts w:cs="Angsana New"/>
          <w:i/>
          <w:iCs/>
          <w:spacing w:val="-2"/>
          <w:szCs w:val="28"/>
          <w:lang w:val="en-US"/>
        </w:rPr>
        <w:tab/>
        <w:t>Credit risk</w:t>
      </w:r>
    </w:p>
    <w:p w14:paraId="4D079332" w14:textId="77777777" w:rsidR="003E0082" w:rsidRPr="00E708F5" w:rsidRDefault="003E0082" w:rsidP="00216107">
      <w:pPr>
        <w:pStyle w:val="block"/>
        <w:spacing w:after="0" w:line="240" w:lineRule="auto"/>
        <w:ind w:left="540"/>
        <w:jc w:val="both"/>
        <w:rPr>
          <w:spacing w:val="-2"/>
          <w:sz w:val="20"/>
          <w:szCs w:val="20"/>
        </w:rPr>
      </w:pPr>
    </w:p>
    <w:p w14:paraId="36A6C838" w14:textId="5AF28B6E" w:rsidR="00216107" w:rsidRPr="00216107" w:rsidRDefault="00216107" w:rsidP="00216107">
      <w:pPr>
        <w:pStyle w:val="block"/>
        <w:spacing w:after="0" w:line="240" w:lineRule="auto"/>
        <w:ind w:left="1124"/>
        <w:jc w:val="both"/>
        <w:rPr>
          <w:spacing w:val="-2"/>
        </w:rPr>
      </w:pPr>
      <w:r w:rsidRPr="00216107">
        <w:rPr>
          <w:spacing w:val="-2"/>
        </w:rPr>
        <w:t>Credit risk is the risk of financial loss to the Group</w:t>
      </w:r>
      <w:r>
        <w:rPr>
          <w:spacing w:val="-2"/>
        </w:rPr>
        <w:t xml:space="preserve"> </w:t>
      </w:r>
      <w:r w:rsidRPr="00216107">
        <w:rPr>
          <w:spacing w:val="-2"/>
        </w:rPr>
        <w:t>if a customer or counterparty to a financial instrument fails to meet its contractual obligations,</w:t>
      </w:r>
      <w:r w:rsidR="00E708F5">
        <w:rPr>
          <w:spacing w:val="-2"/>
        </w:rPr>
        <w:t xml:space="preserve"> </w:t>
      </w:r>
      <w:r w:rsidR="00B134E6">
        <w:rPr>
          <w:spacing w:val="-2"/>
        </w:rPr>
        <w:t>and</w:t>
      </w:r>
      <w:r w:rsidRPr="00216107">
        <w:rPr>
          <w:spacing w:val="-2"/>
        </w:rPr>
        <w:t xml:space="preserve"> arises principally from the Group’s receivables from customers.</w:t>
      </w:r>
    </w:p>
    <w:p w14:paraId="375BEB21" w14:textId="77777777" w:rsidR="00216107" w:rsidRPr="00E708F5" w:rsidRDefault="00216107" w:rsidP="00216107">
      <w:pPr>
        <w:pStyle w:val="block"/>
        <w:spacing w:after="0" w:line="240" w:lineRule="auto"/>
        <w:ind w:left="540"/>
        <w:jc w:val="both"/>
        <w:rPr>
          <w:spacing w:val="-2"/>
          <w:sz w:val="18"/>
          <w:szCs w:val="18"/>
        </w:rPr>
      </w:pPr>
    </w:p>
    <w:p w14:paraId="5C582236" w14:textId="295168A9" w:rsidR="003E0082" w:rsidRDefault="00216107" w:rsidP="00DA331B">
      <w:pPr>
        <w:pStyle w:val="block"/>
        <w:spacing w:after="0" w:line="240" w:lineRule="auto"/>
        <w:ind w:left="1890" w:hanging="765"/>
        <w:jc w:val="both"/>
        <w:rPr>
          <w:spacing w:val="-2"/>
        </w:rPr>
      </w:pPr>
      <w:r w:rsidRPr="00216107">
        <w:rPr>
          <w:spacing w:val="-2"/>
        </w:rPr>
        <w:t>(</w:t>
      </w:r>
      <w:r w:rsidR="00DA331B">
        <w:rPr>
          <w:spacing w:val="-2"/>
        </w:rPr>
        <w:t>b</w:t>
      </w:r>
      <w:r w:rsidRPr="00216107">
        <w:rPr>
          <w:spacing w:val="-2"/>
        </w:rPr>
        <w:t>.1.1)</w:t>
      </w:r>
      <w:r w:rsidR="00DA331B">
        <w:rPr>
          <w:spacing w:val="-2"/>
        </w:rPr>
        <w:tab/>
      </w:r>
      <w:r w:rsidRPr="00216107">
        <w:rPr>
          <w:spacing w:val="-2"/>
        </w:rPr>
        <w:t>Trade accounts receivable</w:t>
      </w:r>
      <w:r w:rsidR="003A7A02">
        <w:rPr>
          <w:rFonts w:cs="Angsana New"/>
          <w:spacing w:val="-2"/>
          <w:szCs w:val="28"/>
          <w:lang w:val="en-US"/>
        </w:rPr>
        <w:t>,</w:t>
      </w:r>
      <w:r w:rsidRPr="00216107">
        <w:rPr>
          <w:spacing w:val="-2"/>
        </w:rPr>
        <w:t xml:space="preserve"> </w:t>
      </w:r>
      <w:r w:rsidR="00DA331B">
        <w:rPr>
          <w:spacing w:val="-2"/>
        </w:rPr>
        <w:t>instal</w:t>
      </w:r>
      <w:r w:rsidR="00A256A7">
        <w:rPr>
          <w:spacing w:val="-2"/>
        </w:rPr>
        <w:t>l</w:t>
      </w:r>
      <w:r w:rsidR="00DA331B">
        <w:rPr>
          <w:spacing w:val="-2"/>
        </w:rPr>
        <w:t>ment accounts receivable</w:t>
      </w:r>
      <w:r w:rsidR="003A7A02">
        <w:rPr>
          <w:spacing w:val="-2"/>
        </w:rPr>
        <w:t xml:space="preserve">, </w:t>
      </w:r>
      <w:r w:rsidR="00FB2CEA">
        <w:rPr>
          <w:spacing w:val="-2"/>
        </w:rPr>
        <w:t>h</w:t>
      </w:r>
      <w:r w:rsidR="00FB2CEA" w:rsidRPr="00FB2CEA">
        <w:rPr>
          <w:spacing w:val="-2"/>
        </w:rPr>
        <w:t>ire purchase contract receivable</w:t>
      </w:r>
      <w:r w:rsidR="00516ABD">
        <w:rPr>
          <w:spacing w:val="-2"/>
        </w:rPr>
        <w:t xml:space="preserve"> and loan receivable</w:t>
      </w:r>
    </w:p>
    <w:p w14:paraId="3C25478F" w14:textId="77777777" w:rsidR="003E0082" w:rsidRPr="00E708F5" w:rsidRDefault="003E0082" w:rsidP="00DA331B">
      <w:pPr>
        <w:pStyle w:val="block"/>
        <w:spacing w:after="0" w:line="240" w:lineRule="auto"/>
        <w:ind w:left="1890" w:hanging="765"/>
        <w:jc w:val="both"/>
        <w:rPr>
          <w:spacing w:val="-2"/>
          <w:sz w:val="20"/>
          <w:szCs w:val="20"/>
        </w:rPr>
      </w:pPr>
    </w:p>
    <w:p w14:paraId="46CFAA6C" w14:textId="446A2BF5" w:rsidR="00DA331B" w:rsidRDefault="00DA331B" w:rsidP="000F1762">
      <w:pPr>
        <w:pStyle w:val="block"/>
        <w:spacing w:after="0" w:line="240" w:lineRule="auto"/>
        <w:ind w:left="1890"/>
        <w:jc w:val="both"/>
        <w:rPr>
          <w:spacing w:val="-2"/>
        </w:rPr>
      </w:pPr>
      <w:r w:rsidRPr="00DA331B">
        <w:rPr>
          <w:spacing w:val="-2"/>
        </w:rPr>
        <w:t>The Group’s</w:t>
      </w:r>
      <w:r w:rsidR="006A3CEC">
        <w:rPr>
          <w:spacing w:val="-2"/>
        </w:rPr>
        <w:t xml:space="preserve"> </w:t>
      </w:r>
      <w:r w:rsidRPr="00DA331B">
        <w:rPr>
          <w:spacing w:val="-2"/>
        </w:rPr>
        <w:t xml:space="preserve">exposure to credit risk is influenced mainly by the individual characteristics of each customer. However, management also considers the </w:t>
      </w:r>
      <w:r w:rsidR="0017773D">
        <w:rPr>
          <w:spacing w:val="-2"/>
        </w:rPr>
        <w:t xml:space="preserve">other </w:t>
      </w:r>
      <w:r w:rsidRPr="00DA331B">
        <w:rPr>
          <w:spacing w:val="-2"/>
        </w:rPr>
        <w:t xml:space="preserve">factors that may influence the credit risk of its customer base, including the default risk associated with the industry in which customers operate. Detail of concentration of revenue are included in </w:t>
      </w:r>
      <w:r w:rsidRPr="002E488C">
        <w:rPr>
          <w:spacing w:val="-2"/>
        </w:rPr>
        <w:t xml:space="preserve">note </w:t>
      </w:r>
      <w:r w:rsidR="006A3CEC" w:rsidRPr="002E488C">
        <w:rPr>
          <w:spacing w:val="-2"/>
        </w:rPr>
        <w:t>2</w:t>
      </w:r>
      <w:r w:rsidR="00B11F2B">
        <w:rPr>
          <w:spacing w:val="-2"/>
        </w:rPr>
        <w:t>1</w:t>
      </w:r>
      <w:r w:rsidRPr="002E488C">
        <w:rPr>
          <w:spacing w:val="-2"/>
        </w:rPr>
        <w:t>.</w:t>
      </w:r>
    </w:p>
    <w:p w14:paraId="165DFF15" w14:textId="77777777" w:rsidR="00606CF7" w:rsidRPr="00E708F5" w:rsidRDefault="00606CF7" w:rsidP="000F1762">
      <w:pPr>
        <w:pStyle w:val="block"/>
        <w:spacing w:after="0" w:line="240" w:lineRule="auto"/>
        <w:ind w:left="1890"/>
        <w:jc w:val="both"/>
        <w:rPr>
          <w:spacing w:val="-2"/>
          <w:sz w:val="20"/>
          <w:szCs w:val="20"/>
        </w:rPr>
      </w:pPr>
    </w:p>
    <w:p w14:paraId="27C9D26B" w14:textId="25EE6E4A" w:rsidR="00DA331B" w:rsidRPr="00DA331B" w:rsidRDefault="00DA331B" w:rsidP="00DA331B">
      <w:pPr>
        <w:pStyle w:val="block"/>
        <w:spacing w:after="0" w:line="240" w:lineRule="auto"/>
        <w:ind w:left="1890"/>
        <w:jc w:val="both"/>
        <w:rPr>
          <w:spacing w:val="-2"/>
        </w:rPr>
      </w:pPr>
      <w:r w:rsidRPr="00DA331B">
        <w:rPr>
          <w:spacing w:val="-2"/>
        </w:rPr>
        <w:t>The risk management committee has established a credit policy under which each new customer is analysed individually for creditworthiness before the Group’s</w:t>
      </w:r>
      <w:r w:rsidR="006A3CEC">
        <w:rPr>
          <w:spacing w:val="-2"/>
        </w:rPr>
        <w:t xml:space="preserve"> </w:t>
      </w:r>
      <w:r w:rsidR="00E5191F">
        <w:rPr>
          <w:spacing w:val="-2"/>
        </w:rPr>
        <w:t xml:space="preserve">commercial </w:t>
      </w:r>
      <w:r w:rsidRPr="00DA331B">
        <w:rPr>
          <w:spacing w:val="-2"/>
        </w:rPr>
        <w:t>terms and conditions are offered. The Group’s</w:t>
      </w:r>
      <w:r w:rsidR="006A3CEC">
        <w:rPr>
          <w:spacing w:val="-2"/>
        </w:rPr>
        <w:t xml:space="preserve"> </w:t>
      </w:r>
      <w:r w:rsidRPr="00DA331B">
        <w:rPr>
          <w:spacing w:val="-2"/>
        </w:rPr>
        <w:t xml:space="preserve">review </w:t>
      </w:r>
      <w:r w:rsidR="006A3CEC">
        <w:rPr>
          <w:spacing w:val="-2"/>
        </w:rPr>
        <w:t>s</w:t>
      </w:r>
      <w:r w:rsidRPr="00DA331B">
        <w:rPr>
          <w:spacing w:val="-2"/>
        </w:rPr>
        <w:t xml:space="preserve">ale limits are established for each customer and </w:t>
      </w:r>
      <w:r w:rsidRPr="000144EE">
        <w:rPr>
          <w:spacing w:val="-2"/>
        </w:rPr>
        <w:t>reviewed quarterly.</w:t>
      </w:r>
      <w:r w:rsidRPr="00DA331B">
        <w:rPr>
          <w:spacing w:val="-2"/>
        </w:rPr>
        <w:t xml:space="preserve"> Any sales exceeding those limits require approval from </w:t>
      </w:r>
      <w:r w:rsidRPr="000144EE">
        <w:rPr>
          <w:spacing w:val="-2"/>
        </w:rPr>
        <w:t>the risk management committee.</w:t>
      </w:r>
      <w:r w:rsidRPr="00DA331B">
        <w:rPr>
          <w:spacing w:val="-2"/>
        </w:rPr>
        <w:t xml:space="preserve"> </w:t>
      </w:r>
    </w:p>
    <w:p w14:paraId="049A1CE7" w14:textId="5FBD5EBD" w:rsidR="00DA331B" w:rsidRPr="00E708F5" w:rsidRDefault="00DA331B" w:rsidP="00DA331B">
      <w:pPr>
        <w:pStyle w:val="block"/>
        <w:spacing w:after="0" w:line="240" w:lineRule="auto"/>
        <w:ind w:left="1890" w:hanging="765"/>
        <w:jc w:val="both"/>
        <w:rPr>
          <w:spacing w:val="-2"/>
          <w:sz w:val="20"/>
          <w:szCs w:val="20"/>
        </w:rPr>
      </w:pPr>
    </w:p>
    <w:p w14:paraId="7EE85558" w14:textId="7F31DD93" w:rsidR="000130E4" w:rsidRPr="00CB5601" w:rsidRDefault="000130E4" w:rsidP="000130E4">
      <w:pPr>
        <w:pStyle w:val="block"/>
        <w:spacing w:after="0" w:line="240" w:lineRule="auto"/>
        <w:ind w:left="1890"/>
        <w:jc w:val="both"/>
        <w:rPr>
          <w:szCs w:val="24"/>
        </w:rPr>
      </w:pPr>
      <w:r w:rsidRPr="00CB5601">
        <w:rPr>
          <w:szCs w:val="24"/>
        </w:rPr>
        <w:t>The Group limits its exposure to credit risk from trade accounts receivables by establishing a maximum payment period of 3 months. Outstanding trade receivables are regularly monitored by the Group. An impairment analysis is performed by the Group</w:t>
      </w:r>
      <w:r w:rsidR="00CB5601" w:rsidRPr="00CB5601">
        <w:rPr>
          <w:szCs w:val="24"/>
        </w:rPr>
        <w:t xml:space="preserve"> </w:t>
      </w:r>
      <w:r w:rsidRPr="00CB5601">
        <w:rPr>
          <w:szCs w:val="24"/>
        </w:rPr>
        <w:t>at each reporting date. The provision rates of expected credit loss are based on days past due for individual trade receivables/groupings of various customer segments with similar credit risks to reflect differences between economic conditions in the past, current conditions and the Group’s view of economic conditions over the expected lives of the receivables.</w:t>
      </w:r>
    </w:p>
    <w:p w14:paraId="6B198B37" w14:textId="77777777" w:rsidR="000130E4" w:rsidRPr="00E708F5" w:rsidRDefault="000130E4" w:rsidP="00DA331B">
      <w:pPr>
        <w:pStyle w:val="block"/>
        <w:spacing w:after="0" w:line="240" w:lineRule="auto"/>
        <w:ind w:left="1890" w:hanging="765"/>
        <w:jc w:val="both"/>
        <w:rPr>
          <w:spacing w:val="-2"/>
        </w:rPr>
      </w:pPr>
    </w:p>
    <w:p w14:paraId="5876396E" w14:textId="1A96FED6" w:rsidR="00E708F5" w:rsidRDefault="000130E4" w:rsidP="000130E4">
      <w:pPr>
        <w:spacing w:line="240" w:lineRule="auto"/>
        <w:ind w:left="1890"/>
        <w:jc w:val="thaiDistribute"/>
        <w:rPr>
          <w:szCs w:val="24"/>
        </w:rPr>
        <w:sectPr w:rsidR="00E708F5" w:rsidSect="0014511D">
          <w:headerReference w:type="default" r:id="rId44"/>
          <w:footerReference w:type="default" r:id="rId45"/>
          <w:type w:val="nextColumn"/>
          <w:pgSz w:w="11907" w:h="16840" w:code="9"/>
          <w:pgMar w:top="691" w:right="1152" w:bottom="576" w:left="1152" w:header="720" w:footer="720" w:gutter="0"/>
          <w:cols w:space="720"/>
          <w:docGrid w:linePitch="360"/>
        </w:sectPr>
      </w:pPr>
      <w:r w:rsidRPr="00CB5601">
        <w:rPr>
          <w:szCs w:val="24"/>
        </w:rPr>
        <w:t xml:space="preserve">Information relevant to trade accounts receivable and </w:t>
      </w:r>
      <w:r w:rsidR="006D7068" w:rsidRPr="006D7068">
        <w:rPr>
          <w:szCs w:val="24"/>
        </w:rPr>
        <w:t xml:space="preserve">hire purchase contract receivable </w:t>
      </w:r>
      <w:r w:rsidRPr="00CB5601">
        <w:rPr>
          <w:szCs w:val="24"/>
        </w:rPr>
        <w:t>are disclosed in note</w:t>
      </w:r>
      <w:r w:rsidR="00C73ED4">
        <w:rPr>
          <w:szCs w:val="24"/>
        </w:rPr>
        <w:t>s</w:t>
      </w:r>
      <w:r w:rsidRPr="00CB5601">
        <w:rPr>
          <w:szCs w:val="24"/>
        </w:rPr>
        <w:t xml:space="preserve"> 7 and 8</w:t>
      </w:r>
      <w:r w:rsidR="006D7068">
        <w:rPr>
          <w:szCs w:val="24"/>
        </w:rPr>
        <w:t>,</w:t>
      </w:r>
      <w:r w:rsidRPr="00CB5601">
        <w:rPr>
          <w:szCs w:val="24"/>
        </w:rPr>
        <w:t xml:space="preserve"> respectivel</w:t>
      </w:r>
      <w:r w:rsidR="006D7068">
        <w:rPr>
          <w:szCs w:val="24"/>
        </w:rPr>
        <w:t>y.</w:t>
      </w:r>
    </w:p>
    <w:p w14:paraId="256641BC" w14:textId="77777777" w:rsidR="003432C3" w:rsidRDefault="003432C3" w:rsidP="003432C3">
      <w:pPr>
        <w:pStyle w:val="block"/>
        <w:tabs>
          <w:tab w:val="left" w:pos="1170"/>
        </w:tabs>
        <w:spacing w:after="0" w:line="240" w:lineRule="auto"/>
        <w:ind w:left="1890" w:hanging="1530"/>
        <w:jc w:val="both"/>
        <w:rPr>
          <w:rFonts w:cstheme="minorBidi"/>
          <w:spacing w:val="-2"/>
        </w:rPr>
      </w:pPr>
      <w:r w:rsidRPr="003432C3">
        <w:rPr>
          <w:spacing w:val="-2"/>
          <w:cs/>
        </w:rPr>
        <w:lastRenderedPageBreak/>
        <w:t>(</w:t>
      </w:r>
      <w:r w:rsidRPr="003432C3">
        <w:rPr>
          <w:spacing w:val="-2"/>
        </w:rPr>
        <w:t>b.</w:t>
      </w:r>
      <w:r w:rsidRPr="003432C3">
        <w:rPr>
          <w:spacing w:val="-2"/>
          <w:cs/>
        </w:rPr>
        <w:t>1.2)</w:t>
      </w:r>
      <w:r w:rsidRPr="003432C3">
        <w:rPr>
          <w:spacing w:val="-2"/>
          <w:cs/>
        </w:rPr>
        <w:tab/>
      </w:r>
      <w:r w:rsidRPr="00EC71AA">
        <w:rPr>
          <w:spacing w:val="-2"/>
        </w:rPr>
        <w:t>Hire purchase contract receivable</w:t>
      </w:r>
    </w:p>
    <w:p w14:paraId="2A7CF991" w14:textId="77777777" w:rsidR="003432C3" w:rsidRDefault="003432C3" w:rsidP="003432C3">
      <w:pPr>
        <w:pStyle w:val="block"/>
        <w:tabs>
          <w:tab w:val="left" w:pos="1710"/>
        </w:tabs>
        <w:spacing w:after="0" w:line="240" w:lineRule="auto"/>
        <w:ind w:left="1890" w:hanging="990"/>
        <w:jc w:val="both"/>
        <w:rPr>
          <w:rFonts w:cstheme="minorBidi"/>
          <w:spacing w:val="-2"/>
        </w:rPr>
      </w:pPr>
    </w:p>
    <w:p w14:paraId="57A3EC52" w14:textId="77777777" w:rsidR="003432C3" w:rsidRDefault="003432C3" w:rsidP="003432C3">
      <w:pPr>
        <w:pStyle w:val="block"/>
        <w:tabs>
          <w:tab w:val="left" w:pos="1710"/>
        </w:tabs>
        <w:spacing w:after="0" w:line="240" w:lineRule="auto"/>
        <w:ind w:left="1890" w:hanging="720"/>
        <w:jc w:val="both"/>
        <w:rPr>
          <w:rFonts w:cstheme="minorBidi"/>
          <w:spacing w:val="-2"/>
        </w:rPr>
      </w:pPr>
      <w:r w:rsidRPr="003432C3">
        <w:rPr>
          <w:rFonts w:cstheme="minorBidi"/>
          <w:spacing w:val="-2"/>
        </w:rPr>
        <w:t>The following table presents the exposure to credit risk for hire purchase contract receivable measured at amortised cost.</w:t>
      </w:r>
    </w:p>
    <w:p w14:paraId="175A95CF" w14:textId="77777777" w:rsidR="003432C3" w:rsidRDefault="003432C3" w:rsidP="003432C3">
      <w:pPr>
        <w:pStyle w:val="block"/>
        <w:tabs>
          <w:tab w:val="left" w:pos="1710"/>
        </w:tabs>
        <w:spacing w:after="0" w:line="240" w:lineRule="auto"/>
        <w:ind w:left="1890" w:hanging="180"/>
        <w:jc w:val="both"/>
        <w:rPr>
          <w:rFonts w:cstheme="minorBidi"/>
          <w:spacing w:val="-2"/>
        </w:rPr>
      </w:pPr>
    </w:p>
    <w:tbl>
      <w:tblPr>
        <w:tblpPr w:leftFromText="180" w:rightFromText="180" w:vertAnchor="page" w:horzAnchor="margin" w:tblpX="630" w:tblpY="3251"/>
        <w:tblW w:w="14292" w:type="dxa"/>
        <w:tblLook w:val="04A0" w:firstRow="1" w:lastRow="0" w:firstColumn="1" w:lastColumn="0" w:noHBand="0" w:noVBand="1"/>
      </w:tblPr>
      <w:tblGrid>
        <w:gridCol w:w="2606"/>
        <w:gridCol w:w="242"/>
        <w:gridCol w:w="1611"/>
        <w:gridCol w:w="244"/>
        <w:gridCol w:w="1268"/>
        <w:gridCol w:w="249"/>
        <w:gridCol w:w="1580"/>
        <w:gridCol w:w="265"/>
        <w:gridCol w:w="1304"/>
        <w:gridCol w:w="238"/>
        <w:gridCol w:w="1571"/>
        <w:gridCol w:w="252"/>
        <w:gridCol w:w="1188"/>
        <w:gridCol w:w="252"/>
        <w:gridCol w:w="1422"/>
      </w:tblGrid>
      <w:tr w:rsidR="00EB3651" w:rsidRPr="00170FBA" w14:paraId="5FEFD3CD" w14:textId="77777777" w:rsidTr="00EB3651">
        <w:tc>
          <w:tcPr>
            <w:tcW w:w="2606" w:type="dxa"/>
            <w:shd w:val="clear" w:color="auto" w:fill="auto"/>
          </w:tcPr>
          <w:p w14:paraId="6E163F5B" w14:textId="77777777" w:rsidR="00EB3651" w:rsidRPr="00170FBA" w:rsidRDefault="00EB3651" w:rsidP="00EB3651">
            <w:pPr>
              <w:spacing w:line="240" w:lineRule="atLeast"/>
              <w:ind w:hanging="24"/>
              <w:jc w:val="both"/>
              <w:rPr>
                <w:b/>
                <w:bCs/>
                <w:i/>
                <w:iCs/>
                <w:cs/>
              </w:rPr>
            </w:pPr>
          </w:p>
        </w:tc>
        <w:tc>
          <w:tcPr>
            <w:tcW w:w="242" w:type="dxa"/>
            <w:shd w:val="clear" w:color="auto" w:fill="auto"/>
          </w:tcPr>
          <w:p w14:paraId="66896B49" w14:textId="77777777" w:rsidR="00EB3651" w:rsidRPr="00170FBA" w:rsidRDefault="00EB3651" w:rsidP="00EB3651">
            <w:pPr>
              <w:spacing w:line="240" w:lineRule="atLeast"/>
              <w:jc w:val="both"/>
            </w:pPr>
          </w:p>
        </w:tc>
        <w:tc>
          <w:tcPr>
            <w:tcW w:w="11444" w:type="dxa"/>
            <w:gridSpan w:val="13"/>
            <w:shd w:val="clear" w:color="auto" w:fill="auto"/>
          </w:tcPr>
          <w:p w14:paraId="40E5B8A5" w14:textId="77777777" w:rsidR="00EB3651" w:rsidRDefault="00EB3651" w:rsidP="00EB3651">
            <w:pPr>
              <w:spacing w:line="240" w:lineRule="atLeast"/>
              <w:jc w:val="center"/>
              <w:rPr>
                <w:b/>
                <w:bCs/>
              </w:rPr>
            </w:pPr>
          </w:p>
          <w:p w14:paraId="47E965B6" w14:textId="77777777" w:rsidR="00EB3651" w:rsidRPr="00170FBA" w:rsidRDefault="00EB3651" w:rsidP="00EB3651">
            <w:pPr>
              <w:spacing w:line="240" w:lineRule="atLeast"/>
              <w:jc w:val="center"/>
              <w:rPr>
                <w:b/>
                <w:bCs/>
                <w:cs/>
              </w:rPr>
            </w:pPr>
            <w:r w:rsidRPr="00170FBA">
              <w:rPr>
                <w:b/>
                <w:bCs/>
              </w:rPr>
              <w:t>Consolidated financial statements</w:t>
            </w:r>
          </w:p>
        </w:tc>
      </w:tr>
      <w:tr w:rsidR="00EB3651" w:rsidRPr="00170FBA" w14:paraId="0A2302FA" w14:textId="77777777" w:rsidTr="00EB3651">
        <w:tc>
          <w:tcPr>
            <w:tcW w:w="2606" w:type="dxa"/>
            <w:shd w:val="clear" w:color="auto" w:fill="auto"/>
          </w:tcPr>
          <w:p w14:paraId="0E9D53C4" w14:textId="77777777" w:rsidR="00EB3651" w:rsidRPr="00170FBA" w:rsidRDefault="00EB3651" w:rsidP="00EB3651">
            <w:pPr>
              <w:spacing w:line="240" w:lineRule="atLeast"/>
              <w:ind w:hanging="24"/>
              <w:jc w:val="both"/>
              <w:rPr>
                <w:b/>
                <w:bCs/>
                <w:i/>
                <w:iCs/>
                <w:cs/>
              </w:rPr>
            </w:pPr>
          </w:p>
        </w:tc>
        <w:tc>
          <w:tcPr>
            <w:tcW w:w="242" w:type="dxa"/>
            <w:shd w:val="clear" w:color="auto" w:fill="auto"/>
          </w:tcPr>
          <w:p w14:paraId="44A33615" w14:textId="77777777" w:rsidR="00EB3651" w:rsidRPr="00170FBA" w:rsidRDefault="00EB3651" w:rsidP="00EB3651">
            <w:pPr>
              <w:spacing w:line="240" w:lineRule="atLeast"/>
              <w:jc w:val="both"/>
            </w:pPr>
          </w:p>
        </w:tc>
        <w:tc>
          <w:tcPr>
            <w:tcW w:w="3123" w:type="dxa"/>
            <w:gridSpan w:val="3"/>
            <w:tcBorders>
              <w:bottom w:val="single" w:sz="4" w:space="0" w:color="auto"/>
            </w:tcBorders>
            <w:shd w:val="clear" w:color="auto" w:fill="auto"/>
          </w:tcPr>
          <w:p w14:paraId="445EA017" w14:textId="77777777" w:rsidR="00EB3651" w:rsidRPr="00170FBA" w:rsidRDefault="00EB3651" w:rsidP="00EB3651">
            <w:pPr>
              <w:spacing w:line="240" w:lineRule="atLeast"/>
              <w:jc w:val="center"/>
              <w:rPr>
                <w:b/>
                <w:bCs/>
                <w:cs/>
              </w:rPr>
            </w:pPr>
            <w:r w:rsidRPr="00170FBA">
              <w:rPr>
                <w:b/>
                <w:bCs/>
              </w:rPr>
              <w:t>Water purifier and filter</w:t>
            </w:r>
          </w:p>
        </w:tc>
        <w:tc>
          <w:tcPr>
            <w:tcW w:w="249" w:type="dxa"/>
          </w:tcPr>
          <w:p w14:paraId="7D3071BC" w14:textId="77777777" w:rsidR="00EB3651" w:rsidRPr="00170FBA" w:rsidRDefault="00EB3651" w:rsidP="00EB3651">
            <w:pPr>
              <w:spacing w:line="240" w:lineRule="atLeast"/>
              <w:jc w:val="center"/>
              <w:rPr>
                <w:b/>
                <w:bCs/>
                <w:cs/>
              </w:rPr>
            </w:pPr>
          </w:p>
        </w:tc>
        <w:tc>
          <w:tcPr>
            <w:tcW w:w="3149" w:type="dxa"/>
            <w:gridSpan w:val="3"/>
            <w:tcBorders>
              <w:bottom w:val="single" w:sz="4" w:space="0" w:color="auto"/>
            </w:tcBorders>
          </w:tcPr>
          <w:p w14:paraId="46884244" w14:textId="77777777" w:rsidR="00EB3651" w:rsidRPr="00170FBA" w:rsidRDefault="00EB3651" w:rsidP="00EB3651">
            <w:pPr>
              <w:spacing w:line="240" w:lineRule="atLeast"/>
              <w:ind w:left="-97" w:right="-82"/>
              <w:jc w:val="center"/>
              <w:rPr>
                <w:b/>
                <w:bCs/>
                <w:cs/>
              </w:rPr>
            </w:pPr>
            <w:r w:rsidRPr="00170FBA">
              <w:rPr>
                <w:b/>
                <w:bCs/>
              </w:rPr>
              <w:t>Electronic appliances and others</w:t>
            </w:r>
          </w:p>
        </w:tc>
        <w:tc>
          <w:tcPr>
            <w:tcW w:w="238" w:type="dxa"/>
          </w:tcPr>
          <w:p w14:paraId="7463060A" w14:textId="77777777" w:rsidR="00EB3651" w:rsidRPr="00170FBA" w:rsidRDefault="00EB3651" w:rsidP="00EB3651">
            <w:pPr>
              <w:spacing w:line="240" w:lineRule="atLeast"/>
              <w:jc w:val="center"/>
              <w:rPr>
                <w:b/>
                <w:bCs/>
                <w:cs/>
              </w:rPr>
            </w:pPr>
          </w:p>
        </w:tc>
        <w:tc>
          <w:tcPr>
            <w:tcW w:w="4685" w:type="dxa"/>
            <w:gridSpan w:val="5"/>
            <w:tcBorders>
              <w:bottom w:val="single" w:sz="4" w:space="0" w:color="auto"/>
            </w:tcBorders>
          </w:tcPr>
          <w:p w14:paraId="15EB9796" w14:textId="77777777" w:rsidR="00EB3651" w:rsidRPr="00170FBA" w:rsidRDefault="00EB3651" w:rsidP="00EB3651">
            <w:pPr>
              <w:spacing w:line="240" w:lineRule="atLeast"/>
              <w:jc w:val="center"/>
              <w:rPr>
                <w:b/>
                <w:bCs/>
                <w:cs/>
              </w:rPr>
            </w:pPr>
            <w:r w:rsidRPr="00170FBA">
              <w:rPr>
                <w:b/>
                <w:bCs/>
              </w:rPr>
              <w:t>Total</w:t>
            </w:r>
          </w:p>
        </w:tc>
      </w:tr>
      <w:tr w:rsidR="00EB3651" w:rsidRPr="00170FBA" w14:paraId="4FBA41D4" w14:textId="77777777" w:rsidTr="00EB3651">
        <w:tc>
          <w:tcPr>
            <w:tcW w:w="2606" w:type="dxa"/>
            <w:shd w:val="clear" w:color="auto" w:fill="auto"/>
          </w:tcPr>
          <w:p w14:paraId="7C35EE1C" w14:textId="77777777" w:rsidR="00EB3651" w:rsidRPr="00170FBA" w:rsidRDefault="00EB3651" w:rsidP="00EB3651">
            <w:pPr>
              <w:spacing w:line="240" w:lineRule="atLeast"/>
              <w:ind w:hanging="24"/>
              <w:jc w:val="both"/>
              <w:rPr>
                <w:b/>
                <w:bCs/>
                <w:i/>
                <w:iCs/>
                <w:cs/>
              </w:rPr>
            </w:pPr>
          </w:p>
        </w:tc>
        <w:tc>
          <w:tcPr>
            <w:tcW w:w="242" w:type="dxa"/>
            <w:shd w:val="clear" w:color="auto" w:fill="auto"/>
          </w:tcPr>
          <w:p w14:paraId="3BFC9857" w14:textId="77777777" w:rsidR="00EB3651" w:rsidRPr="00170FBA" w:rsidRDefault="00EB3651" w:rsidP="00EB3651">
            <w:pPr>
              <w:spacing w:line="240" w:lineRule="atLeast"/>
              <w:jc w:val="both"/>
            </w:pPr>
          </w:p>
        </w:tc>
        <w:tc>
          <w:tcPr>
            <w:tcW w:w="1611" w:type="dxa"/>
            <w:tcBorders>
              <w:top w:val="single" w:sz="4" w:space="0" w:color="auto"/>
            </w:tcBorders>
            <w:shd w:val="clear" w:color="auto" w:fill="auto"/>
            <w:vAlign w:val="bottom"/>
          </w:tcPr>
          <w:p w14:paraId="646D184C" w14:textId="77777777" w:rsidR="00EB3651" w:rsidRPr="00170FBA" w:rsidRDefault="00EB3651" w:rsidP="00EB3651">
            <w:pPr>
              <w:spacing w:line="240" w:lineRule="atLeast"/>
              <w:jc w:val="center"/>
            </w:pPr>
            <w:r w:rsidRPr="00170FBA">
              <w:t xml:space="preserve">Hire-purchase contract receivables net </w:t>
            </w:r>
          </w:p>
          <w:p w14:paraId="4849FB84" w14:textId="77777777" w:rsidR="00EB3651" w:rsidRPr="00170FBA" w:rsidRDefault="00EB3651" w:rsidP="00EB3651">
            <w:pPr>
              <w:spacing w:line="240" w:lineRule="atLeast"/>
              <w:jc w:val="center"/>
              <w:rPr>
                <w:i/>
                <w:iCs/>
                <w:cs/>
              </w:rPr>
            </w:pPr>
            <w:r w:rsidRPr="00170FBA">
              <w:t>of unearned interest income</w:t>
            </w:r>
          </w:p>
        </w:tc>
        <w:tc>
          <w:tcPr>
            <w:tcW w:w="244" w:type="dxa"/>
            <w:tcBorders>
              <w:top w:val="single" w:sz="4" w:space="0" w:color="auto"/>
            </w:tcBorders>
            <w:shd w:val="clear" w:color="auto" w:fill="auto"/>
            <w:vAlign w:val="bottom"/>
          </w:tcPr>
          <w:p w14:paraId="5942E3F9" w14:textId="77777777" w:rsidR="00EB3651" w:rsidRPr="00170FBA" w:rsidRDefault="00EB3651" w:rsidP="00EB3651">
            <w:pPr>
              <w:spacing w:line="240" w:lineRule="atLeast"/>
              <w:jc w:val="center"/>
              <w:rPr>
                <w:i/>
                <w:iCs/>
                <w:cs/>
              </w:rPr>
            </w:pPr>
          </w:p>
        </w:tc>
        <w:tc>
          <w:tcPr>
            <w:tcW w:w="1268" w:type="dxa"/>
            <w:tcBorders>
              <w:top w:val="single" w:sz="4" w:space="0" w:color="auto"/>
            </w:tcBorders>
            <w:shd w:val="clear" w:color="auto" w:fill="auto"/>
            <w:vAlign w:val="bottom"/>
          </w:tcPr>
          <w:p w14:paraId="7630AC4F" w14:textId="77777777" w:rsidR="00EB3651" w:rsidRPr="00170FBA" w:rsidRDefault="00EB3651" w:rsidP="00EB3651">
            <w:pPr>
              <w:spacing w:line="240" w:lineRule="atLeast"/>
              <w:jc w:val="center"/>
            </w:pPr>
          </w:p>
          <w:p w14:paraId="444F3F45" w14:textId="77777777" w:rsidR="00EB3651" w:rsidRPr="00170FBA" w:rsidRDefault="00EB3651" w:rsidP="00EB3651">
            <w:pPr>
              <w:spacing w:line="240" w:lineRule="atLeast"/>
              <w:jc w:val="center"/>
            </w:pPr>
            <w:r w:rsidRPr="00170FBA">
              <w:t>Allowance</w:t>
            </w:r>
          </w:p>
          <w:p w14:paraId="2F3B1B8D" w14:textId="77777777" w:rsidR="00EB3651" w:rsidRPr="00511E08" w:rsidRDefault="00EB3651" w:rsidP="00EB3651">
            <w:pPr>
              <w:spacing w:line="240" w:lineRule="atLeast"/>
              <w:jc w:val="center"/>
              <w:rPr>
                <w:i/>
                <w:iCs/>
                <w:szCs w:val="28"/>
                <w:cs/>
              </w:rPr>
            </w:pPr>
            <w:r w:rsidRPr="00170FBA">
              <w:t xml:space="preserve">for </w:t>
            </w:r>
            <w:r>
              <w:t>expected credit loss</w:t>
            </w:r>
          </w:p>
        </w:tc>
        <w:tc>
          <w:tcPr>
            <w:tcW w:w="249" w:type="dxa"/>
            <w:vAlign w:val="bottom"/>
          </w:tcPr>
          <w:p w14:paraId="099CAFC4" w14:textId="77777777" w:rsidR="00EB3651" w:rsidRPr="00170FBA" w:rsidRDefault="00EB3651" w:rsidP="00EB3651">
            <w:pPr>
              <w:spacing w:line="240" w:lineRule="atLeast"/>
              <w:jc w:val="center"/>
              <w:rPr>
                <w:i/>
                <w:iCs/>
                <w:cs/>
              </w:rPr>
            </w:pPr>
          </w:p>
        </w:tc>
        <w:tc>
          <w:tcPr>
            <w:tcW w:w="1580" w:type="dxa"/>
            <w:vAlign w:val="bottom"/>
          </w:tcPr>
          <w:p w14:paraId="5B0FA6E0" w14:textId="77777777" w:rsidR="00EB3651" w:rsidRPr="00170FBA" w:rsidRDefault="00EB3651" w:rsidP="00EB3651">
            <w:pPr>
              <w:spacing w:line="240" w:lineRule="atLeast"/>
              <w:jc w:val="center"/>
            </w:pPr>
            <w:r w:rsidRPr="00170FBA">
              <w:t xml:space="preserve">Hire-purchase contract receivables net </w:t>
            </w:r>
          </w:p>
          <w:p w14:paraId="0281D3D1" w14:textId="77777777" w:rsidR="00EB3651" w:rsidRPr="00170FBA" w:rsidRDefault="00EB3651" w:rsidP="00EB3651">
            <w:pPr>
              <w:tabs>
                <w:tab w:val="left" w:pos="1068"/>
              </w:tabs>
              <w:spacing w:line="240" w:lineRule="atLeast"/>
              <w:jc w:val="center"/>
              <w:rPr>
                <w:i/>
                <w:iCs/>
                <w:cs/>
              </w:rPr>
            </w:pPr>
            <w:r w:rsidRPr="00170FBA">
              <w:t>of unearned interest income</w:t>
            </w:r>
          </w:p>
        </w:tc>
        <w:tc>
          <w:tcPr>
            <w:tcW w:w="265" w:type="dxa"/>
            <w:vAlign w:val="bottom"/>
          </w:tcPr>
          <w:p w14:paraId="49A7B6BE" w14:textId="77777777" w:rsidR="00EB3651" w:rsidRPr="00170FBA" w:rsidRDefault="00EB3651" w:rsidP="00EB3651">
            <w:pPr>
              <w:spacing w:line="240" w:lineRule="atLeast"/>
              <w:jc w:val="center"/>
              <w:rPr>
                <w:i/>
                <w:iCs/>
                <w:cs/>
              </w:rPr>
            </w:pPr>
          </w:p>
        </w:tc>
        <w:tc>
          <w:tcPr>
            <w:tcW w:w="1304" w:type="dxa"/>
            <w:vAlign w:val="bottom"/>
          </w:tcPr>
          <w:p w14:paraId="421A6B3F" w14:textId="77777777" w:rsidR="00EB3651" w:rsidRPr="00170FBA" w:rsidRDefault="00EB3651" w:rsidP="00EB3651">
            <w:pPr>
              <w:spacing w:line="240" w:lineRule="atLeast"/>
              <w:jc w:val="center"/>
            </w:pPr>
          </w:p>
          <w:p w14:paraId="0A9120AA" w14:textId="77777777" w:rsidR="00EB3651" w:rsidRPr="00170FBA" w:rsidRDefault="00EB3651" w:rsidP="00EB3651">
            <w:pPr>
              <w:spacing w:line="240" w:lineRule="atLeast"/>
              <w:jc w:val="center"/>
            </w:pPr>
            <w:r w:rsidRPr="00170FBA">
              <w:t>Allowance</w:t>
            </w:r>
          </w:p>
          <w:p w14:paraId="7C9EC5E3" w14:textId="77777777" w:rsidR="00EB3651" w:rsidRPr="00170FBA" w:rsidRDefault="00EB3651" w:rsidP="00EB3651">
            <w:pPr>
              <w:spacing w:line="240" w:lineRule="atLeast"/>
              <w:jc w:val="center"/>
              <w:rPr>
                <w:i/>
                <w:iCs/>
                <w:cs/>
              </w:rPr>
            </w:pPr>
            <w:r w:rsidRPr="00170FBA">
              <w:t xml:space="preserve">for </w:t>
            </w:r>
            <w:r>
              <w:t>expected credit loss</w:t>
            </w:r>
          </w:p>
        </w:tc>
        <w:tc>
          <w:tcPr>
            <w:tcW w:w="238" w:type="dxa"/>
            <w:vAlign w:val="bottom"/>
          </w:tcPr>
          <w:p w14:paraId="721A9524" w14:textId="77777777" w:rsidR="00EB3651" w:rsidRPr="00170FBA" w:rsidRDefault="00EB3651" w:rsidP="00EB3651">
            <w:pPr>
              <w:spacing w:line="240" w:lineRule="atLeast"/>
              <w:jc w:val="center"/>
              <w:rPr>
                <w:i/>
                <w:iCs/>
                <w:cs/>
              </w:rPr>
            </w:pPr>
          </w:p>
        </w:tc>
        <w:tc>
          <w:tcPr>
            <w:tcW w:w="1571" w:type="dxa"/>
            <w:vAlign w:val="bottom"/>
          </w:tcPr>
          <w:p w14:paraId="00D873B4" w14:textId="77777777" w:rsidR="00EB3651" w:rsidRPr="00170FBA" w:rsidRDefault="00EB3651" w:rsidP="00EB3651">
            <w:pPr>
              <w:spacing w:line="240" w:lineRule="atLeast"/>
              <w:jc w:val="center"/>
            </w:pPr>
            <w:r w:rsidRPr="00170FBA">
              <w:t xml:space="preserve">Hire-purchase contract receivables net </w:t>
            </w:r>
          </w:p>
          <w:p w14:paraId="0ADB69FB" w14:textId="77777777" w:rsidR="00EB3651" w:rsidRPr="00170FBA" w:rsidRDefault="00EB3651" w:rsidP="00EB3651">
            <w:pPr>
              <w:spacing w:line="240" w:lineRule="atLeast"/>
              <w:jc w:val="center"/>
              <w:rPr>
                <w:i/>
                <w:iCs/>
                <w:cs/>
              </w:rPr>
            </w:pPr>
            <w:r w:rsidRPr="00170FBA">
              <w:t>of unearned interest income</w:t>
            </w:r>
          </w:p>
        </w:tc>
        <w:tc>
          <w:tcPr>
            <w:tcW w:w="252" w:type="dxa"/>
            <w:vAlign w:val="bottom"/>
          </w:tcPr>
          <w:p w14:paraId="1E7D6E65" w14:textId="77777777" w:rsidR="00EB3651" w:rsidRPr="00170FBA" w:rsidRDefault="00EB3651" w:rsidP="00EB3651">
            <w:pPr>
              <w:spacing w:line="240" w:lineRule="atLeast"/>
              <w:jc w:val="center"/>
              <w:rPr>
                <w:i/>
                <w:iCs/>
                <w:cs/>
              </w:rPr>
            </w:pPr>
          </w:p>
        </w:tc>
        <w:tc>
          <w:tcPr>
            <w:tcW w:w="1188" w:type="dxa"/>
            <w:vAlign w:val="bottom"/>
          </w:tcPr>
          <w:p w14:paraId="4D00DE1D" w14:textId="77777777" w:rsidR="00EB3651" w:rsidRPr="00170FBA" w:rsidRDefault="00EB3651" w:rsidP="00EB3651">
            <w:pPr>
              <w:spacing w:line="240" w:lineRule="atLeast"/>
              <w:jc w:val="center"/>
            </w:pPr>
          </w:p>
          <w:p w14:paraId="3555D052" w14:textId="77777777" w:rsidR="00EB3651" w:rsidRPr="00170FBA" w:rsidRDefault="00EB3651" w:rsidP="00EB3651">
            <w:pPr>
              <w:spacing w:line="240" w:lineRule="atLeast"/>
              <w:jc w:val="center"/>
            </w:pPr>
            <w:r w:rsidRPr="00170FBA">
              <w:t>Allowance</w:t>
            </w:r>
          </w:p>
          <w:p w14:paraId="3825AA6A" w14:textId="77777777" w:rsidR="00EB3651" w:rsidRPr="00170FBA" w:rsidRDefault="00EB3651" w:rsidP="00EB3651">
            <w:pPr>
              <w:spacing w:line="240" w:lineRule="atLeast"/>
              <w:jc w:val="center"/>
              <w:rPr>
                <w:i/>
                <w:iCs/>
                <w:cs/>
              </w:rPr>
            </w:pPr>
            <w:r w:rsidRPr="00170FBA">
              <w:t xml:space="preserve">for </w:t>
            </w:r>
            <w:r>
              <w:t>expected credit loss</w:t>
            </w:r>
          </w:p>
        </w:tc>
        <w:tc>
          <w:tcPr>
            <w:tcW w:w="252" w:type="dxa"/>
            <w:vAlign w:val="bottom"/>
          </w:tcPr>
          <w:p w14:paraId="18076912" w14:textId="77777777" w:rsidR="00EB3651" w:rsidRPr="00170FBA" w:rsidRDefault="00EB3651" w:rsidP="00EB3651">
            <w:pPr>
              <w:spacing w:line="240" w:lineRule="atLeast"/>
              <w:jc w:val="center"/>
              <w:rPr>
                <w:i/>
                <w:iCs/>
                <w:cs/>
              </w:rPr>
            </w:pPr>
          </w:p>
        </w:tc>
        <w:tc>
          <w:tcPr>
            <w:tcW w:w="1422" w:type="dxa"/>
            <w:vAlign w:val="bottom"/>
          </w:tcPr>
          <w:p w14:paraId="6F5692BB" w14:textId="77777777" w:rsidR="00EB3651" w:rsidRPr="00170FBA" w:rsidRDefault="00EB3651" w:rsidP="00EB3651">
            <w:pPr>
              <w:spacing w:line="240" w:lineRule="atLeast"/>
              <w:jc w:val="center"/>
            </w:pPr>
          </w:p>
          <w:p w14:paraId="6747FCCD" w14:textId="77777777" w:rsidR="00EB3651" w:rsidRPr="00170FBA" w:rsidRDefault="00EB3651" w:rsidP="00EB3651">
            <w:pPr>
              <w:spacing w:line="240" w:lineRule="atLeast"/>
              <w:jc w:val="center"/>
              <w:rPr>
                <w:i/>
                <w:iCs/>
                <w:cs/>
              </w:rPr>
            </w:pPr>
            <w:r w:rsidRPr="00170FBA">
              <w:t>Net book value</w:t>
            </w:r>
          </w:p>
        </w:tc>
      </w:tr>
      <w:tr w:rsidR="00EB3651" w:rsidRPr="00170FBA" w14:paraId="514802EA" w14:textId="77777777" w:rsidTr="00EB3651">
        <w:tc>
          <w:tcPr>
            <w:tcW w:w="2606" w:type="dxa"/>
            <w:shd w:val="clear" w:color="auto" w:fill="auto"/>
          </w:tcPr>
          <w:p w14:paraId="377C376F" w14:textId="77777777" w:rsidR="00EB3651" w:rsidRPr="00170FBA" w:rsidRDefault="00EB3651" w:rsidP="00EB3651">
            <w:pPr>
              <w:spacing w:line="240" w:lineRule="atLeast"/>
              <w:ind w:hanging="24"/>
              <w:jc w:val="both"/>
              <w:rPr>
                <w:b/>
                <w:bCs/>
                <w:i/>
                <w:iCs/>
                <w:cs/>
              </w:rPr>
            </w:pPr>
          </w:p>
        </w:tc>
        <w:tc>
          <w:tcPr>
            <w:tcW w:w="242" w:type="dxa"/>
            <w:shd w:val="clear" w:color="auto" w:fill="auto"/>
          </w:tcPr>
          <w:p w14:paraId="336779DD" w14:textId="77777777" w:rsidR="00EB3651" w:rsidRPr="00170FBA" w:rsidRDefault="00EB3651" w:rsidP="00EB3651">
            <w:pPr>
              <w:spacing w:line="240" w:lineRule="atLeast"/>
              <w:jc w:val="both"/>
            </w:pPr>
          </w:p>
        </w:tc>
        <w:tc>
          <w:tcPr>
            <w:tcW w:w="11444" w:type="dxa"/>
            <w:gridSpan w:val="13"/>
            <w:shd w:val="clear" w:color="auto" w:fill="auto"/>
          </w:tcPr>
          <w:p w14:paraId="23BAD347" w14:textId="77777777" w:rsidR="00EB3651" w:rsidRPr="00170FBA" w:rsidRDefault="00EB3651" w:rsidP="00EB3651">
            <w:pPr>
              <w:spacing w:line="240" w:lineRule="atLeast"/>
              <w:jc w:val="center"/>
              <w:rPr>
                <w:i/>
                <w:iCs/>
              </w:rPr>
            </w:pPr>
            <w:r w:rsidRPr="00170FBA">
              <w:rPr>
                <w:i/>
                <w:iCs/>
              </w:rPr>
              <w:t>(in thousand Baht)</w:t>
            </w:r>
          </w:p>
        </w:tc>
      </w:tr>
      <w:tr w:rsidR="00EB3651" w:rsidRPr="00170FBA" w14:paraId="717CD0E8" w14:textId="77777777" w:rsidTr="00EB3651">
        <w:tc>
          <w:tcPr>
            <w:tcW w:w="2606" w:type="dxa"/>
            <w:shd w:val="clear" w:color="auto" w:fill="auto"/>
          </w:tcPr>
          <w:p w14:paraId="52A4A6B8" w14:textId="77777777" w:rsidR="00EB3651" w:rsidRPr="00170FBA" w:rsidRDefault="00EB3651" w:rsidP="00EB3651">
            <w:pPr>
              <w:spacing w:line="240" w:lineRule="atLeast"/>
              <w:ind w:hanging="24"/>
              <w:jc w:val="both"/>
              <w:rPr>
                <w:b/>
                <w:bCs/>
                <w:i/>
                <w:iCs/>
                <w:cs/>
              </w:rPr>
            </w:pPr>
            <w:r>
              <w:rPr>
                <w:b/>
                <w:bCs/>
                <w:i/>
                <w:iCs/>
              </w:rPr>
              <w:t>31 December 2022</w:t>
            </w:r>
          </w:p>
        </w:tc>
        <w:tc>
          <w:tcPr>
            <w:tcW w:w="242" w:type="dxa"/>
            <w:shd w:val="clear" w:color="auto" w:fill="auto"/>
          </w:tcPr>
          <w:p w14:paraId="119CC746" w14:textId="77777777" w:rsidR="00EB3651" w:rsidRPr="00170FBA" w:rsidRDefault="00EB3651" w:rsidP="00EB3651">
            <w:pPr>
              <w:spacing w:line="240" w:lineRule="atLeast"/>
              <w:jc w:val="both"/>
            </w:pPr>
          </w:p>
        </w:tc>
        <w:tc>
          <w:tcPr>
            <w:tcW w:w="11444" w:type="dxa"/>
            <w:gridSpan w:val="13"/>
            <w:shd w:val="clear" w:color="auto" w:fill="auto"/>
          </w:tcPr>
          <w:p w14:paraId="46958785" w14:textId="77777777" w:rsidR="00EB3651" w:rsidRPr="00170FBA" w:rsidRDefault="00EB3651" w:rsidP="00EB3651">
            <w:pPr>
              <w:spacing w:line="240" w:lineRule="atLeast"/>
              <w:jc w:val="center"/>
              <w:rPr>
                <w:i/>
                <w:iCs/>
              </w:rPr>
            </w:pPr>
          </w:p>
        </w:tc>
      </w:tr>
      <w:tr w:rsidR="00EB3651" w:rsidRPr="00170FBA" w14:paraId="0E93F310" w14:textId="77777777" w:rsidTr="00EB3651">
        <w:tc>
          <w:tcPr>
            <w:tcW w:w="2606" w:type="dxa"/>
            <w:shd w:val="clear" w:color="auto" w:fill="auto"/>
          </w:tcPr>
          <w:p w14:paraId="5C673B15" w14:textId="77777777" w:rsidR="00EB3651" w:rsidRPr="00170FBA" w:rsidRDefault="00EB3651" w:rsidP="00EB3651">
            <w:pPr>
              <w:spacing w:line="240" w:lineRule="atLeast"/>
              <w:ind w:hanging="24"/>
              <w:jc w:val="both"/>
              <w:rPr>
                <w:b/>
                <w:bCs/>
                <w:i/>
                <w:iCs/>
                <w:cs/>
              </w:rPr>
            </w:pPr>
            <w:r w:rsidRPr="00170FBA">
              <w:rPr>
                <w:b/>
                <w:bCs/>
                <w:i/>
                <w:iCs/>
              </w:rPr>
              <w:t>Staging</w:t>
            </w:r>
          </w:p>
        </w:tc>
        <w:tc>
          <w:tcPr>
            <w:tcW w:w="242" w:type="dxa"/>
            <w:shd w:val="clear" w:color="auto" w:fill="auto"/>
          </w:tcPr>
          <w:p w14:paraId="7F52768F" w14:textId="77777777" w:rsidR="00EB3651" w:rsidRPr="00170FBA" w:rsidRDefault="00EB3651" w:rsidP="00EB3651">
            <w:pPr>
              <w:spacing w:line="240" w:lineRule="atLeast"/>
              <w:jc w:val="both"/>
            </w:pPr>
          </w:p>
        </w:tc>
        <w:tc>
          <w:tcPr>
            <w:tcW w:w="1611" w:type="dxa"/>
            <w:shd w:val="clear" w:color="auto" w:fill="auto"/>
          </w:tcPr>
          <w:p w14:paraId="199B354D" w14:textId="77777777" w:rsidR="00EB3651" w:rsidRPr="00170FBA" w:rsidRDefault="00EB3651" w:rsidP="00EB3651">
            <w:pPr>
              <w:spacing w:line="240" w:lineRule="atLeast"/>
              <w:rPr>
                <w:i/>
                <w:iCs/>
                <w:cs/>
              </w:rPr>
            </w:pPr>
          </w:p>
        </w:tc>
        <w:tc>
          <w:tcPr>
            <w:tcW w:w="244" w:type="dxa"/>
            <w:shd w:val="clear" w:color="auto" w:fill="auto"/>
          </w:tcPr>
          <w:p w14:paraId="72588D6E" w14:textId="77777777" w:rsidR="00EB3651" w:rsidRPr="00170FBA" w:rsidRDefault="00EB3651" w:rsidP="00EB3651">
            <w:pPr>
              <w:spacing w:line="240" w:lineRule="atLeast"/>
              <w:rPr>
                <w:i/>
                <w:iCs/>
                <w:cs/>
              </w:rPr>
            </w:pPr>
          </w:p>
        </w:tc>
        <w:tc>
          <w:tcPr>
            <w:tcW w:w="1268" w:type="dxa"/>
            <w:shd w:val="clear" w:color="auto" w:fill="auto"/>
          </w:tcPr>
          <w:p w14:paraId="4A36B995" w14:textId="77777777" w:rsidR="00EB3651" w:rsidRPr="00170FBA" w:rsidRDefault="00EB3651" w:rsidP="00EB3651">
            <w:pPr>
              <w:spacing w:line="240" w:lineRule="atLeast"/>
              <w:rPr>
                <w:i/>
                <w:iCs/>
                <w:cs/>
              </w:rPr>
            </w:pPr>
          </w:p>
        </w:tc>
        <w:tc>
          <w:tcPr>
            <w:tcW w:w="249" w:type="dxa"/>
          </w:tcPr>
          <w:p w14:paraId="307A7673" w14:textId="77777777" w:rsidR="00EB3651" w:rsidRPr="00170FBA" w:rsidRDefault="00EB3651" w:rsidP="00EB3651">
            <w:pPr>
              <w:spacing w:line="240" w:lineRule="atLeast"/>
              <w:rPr>
                <w:i/>
                <w:iCs/>
                <w:cs/>
              </w:rPr>
            </w:pPr>
          </w:p>
        </w:tc>
        <w:tc>
          <w:tcPr>
            <w:tcW w:w="1580" w:type="dxa"/>
          </w:tcPr>
          <w:p w14:paraId="651EF424" w14:textId="77777777" w:rsidR="00EB3651" w:rsidRPr="00170FBA" w:rsidRDefault="00EB3651" w:rsidP="00EB3651">
            <w:pPr>
              <w:spacing w:line="240" w:lineRule="atLeast"/>
              <w:rPr>
                <w:i/>
                <w:iCs/>
                <w:cs/>
              </w:rPr>
            </w:pPr>
          </w:p>
        </w:tc>
        <w:tc>
          <w:tcPr>
            <w:tcW w:w="265" w:type="dxa"/>
          </w:tcPr>
          <w:p w14:paraId="6F88E52A" w14:textId="77777777" w:rsidR="00EB3651" w:rsidRPr="00170FBA" w:rsidRDefault="00EB3651" w:rsidP="00EB3651">
            <w:pPr>
              <w:spacing w:line="240" w:lineRule="atLeast"/>
              <w:rPr>
                <w:i/>
                <w:iCs/>
                <w:cs/>
              </w:rPr>
            </w:pPr>
          </w:p>
        </w:tc>
        <w:tc>
          <w:tcPr>
            <w:tcW w:w="1304" w:type="dxa"/>
          </w:tcPr>
          <w:p w14:paraId="71CC5F29" w14:textId="77777777" w:rsidR="00EB3651" w:rsidRPr="00170FBA" w:rsidRDefault="00EB3651" w:rsidP="00EB3651">
            <w:pPr>
              <w:spacing w:line="240" w:lineRule="atLeast"/>
              <w:rPr>
                <w:i/>
                <w:iCs/>
                <w:cs/>
              </w:rPr>
            </w:pPr>
          </w:p>
        </w:tc>
        <w:tc>
          <w:tcPr>
            <w:tcW w:w="238" w:type="dxa"/>
          </w:tcPr>
          <w:p w14:paraId="486B9F1B" w14:textId="77777777" w:rsidR="00EB3651" w:rsidRPr="00170FBA" w:rsidRDefault="00EB3651" w:rsidP="00EB3651">
            <w:pPr>
              <w:spacing w:line="240" w:lineRule="atLeast"/>
              <w:rPr>
                <w:i/>
                <w:iCs/>
                <w:cs/>
              </w:rPr>
            </w:pPr>
          </w:p>
        </w:tc>
        <w:tc>
          <w:tcPr>
            <w:tcW w:w="1571" w:type="dxa"/>
          </w:tcPr>
          <w:p w14:paraId="63C3A859" w14:textId="77777777" w:rsidR="00EB3651" w:rsidRPr="00170FBA" w:rsidRDefault="00EB3651" w:rsidP="00EB3651">
            <w:pPr>
              <w:spacing w:line="240" w:lineRule="atLeast"/>
              <w:rPr>
                <w:i/>
                <w:iCs/>
                <w:cs/>
              </w:rPr>
            </w:pPr>
          </w:p>
        </w:tc>
        <w:tc>
          <w:tcPr>
            <w:tcW w:w="252" w:type="dxa"/>
          </w:tcPr>
          <w:p w14:paraId="641E3A7E" w14:textId="77777777" w:rsidR="00EB3651" w:rsidRPr="00170FBA" w:rsidRDefault="00EB3651" w:rsidP="00EB3651">
            <w:pPr>
              <w:spacing w:line="240" w:lineRule="atLeast"/>
              <w:rPr>
                <w:i/>
                <w:iCs/>
                <w:cs/>
              </w:rPr>
            </w:pPr>
          </w:p>
        </w:tc>
        <w:tc>
          <w:tcPr>
            <w:tcW w:w="1188" w:type="dxa"/>
          </w:tcPr>
          <w:p w14:paraId="76B6DDA5" w14:textId="77777777" w:rsidR="00EB3651" w:rsidRPr="00170FBA" w:rsidRDefault="00EB3651" w:rsidP="00EB3651">
            <w:pPr>
              <w:spacing w:line="240" w:lineRule="atLeast"/>
              <w:rPr>
                <w:i/>
                <w:iCs/>
                <w:cs/>
              </w:rPr>
            </w:pPr>
          </w:p>
        </w:tc>
        <w:tc>
          <w:tcPr>
            <w:tcW w:w="252" w:type="dxa"/>
          </w:tcPr>
          <w:p w14:paraId="6061F608" w14:textId="77777777" w:rsidR="00EB3651" w:rsidRPr="00170FBA" w:rsidRDefault="00EB3651" w:rsidP="00EB3651">
            <w:pPr>
              <w:spacing w:line="240" w:lineRule="atLeast"/>
              <w:rPr>
                <w:i/>
                <w:iCs/>
                <w:cs/>
              </w:rPr>
            </w:pPr>
          </w:p>
        </w:tc>
        <w:tc>
          <w:tcPr>
            <w:tcW w:w="1422" w:type="dxa"/>
          </w:tcPr>
          <w:p w14:paraId="29286ABF" w14:textId="77777777" w:rsidR="00EB3651" w:rsidRPr="00170FBA" w:rsidRDefault="00EB3651" w:rsidP="00EB3651">
            <w:pPr>
              <w:spacing w:line="240" w:lineRule="atLeast"/>
              <w:rPr>
                <w:i/>
                <w:iCs/>
                <w:cs/>
              </w:rPr>
            </w:pPr>
          </w:p>
        </w:tc>
      </w:tr>
      <w:tr w:rsidR="00EB3651" w:rsidRPr="00170FBA" w14:paraId="562850FB" w14:textId="77777777" w:rsidTr="00EB3651">
        <w:tc>
          <w:tcPr>
            <w:tcW w:w="2606" w:type="dxa"/>
            <w:shd w:val="clear" w:color="auto" w:fill="auto"/>
          </w:tcPr>
          <w:p w14:paraId="5CE05FD6" w14:textId="77777777" w:rsidR="00EB3651" w:rsidRPr="00170FBA" w:rsidRDefault="00EB3651" w:rsidP="00EB3651">
            <w:pPr>
              <w:spacing w:line="240" w:lineRule="atLeast"/>
              <w:jc w:val="both"/>
            </w:pPr>
            <w:r w:rsidRPr="00170FBA">
              <w:t>Performing assets</w:t>
            </w:r>
          </w:p>
        </w:tc>
        <w:tc>
          <w:tcPr>
            <w:tcW w:w="242" w:type="dxa"/>
            <w:shd w:val="clear" w:color="auto" w:fill="auto"/>
          </w:tcPr>
          <w:p w14:paraId="26C98955" w14:textId="77777777" w:rsidR="00EB3651" w:rsidRPr="00170FBA" w:rsidRDefault="00EB3651" w:rsidP="00EB3651">
            <w:pPr>
              <w:spacing w:line="240" w:lineRule="atLeast"/>
              <w:jc w:val="both"/>
            </w:pPr>
          </w:p>
        </w:tc>
        <w:tc>
          <w:tcPr>
            <w:tcW w:w="1611" w:type="dxa"/>
            <w:shd w:val="clear" w:color="auto" w:fill="auto"/>
          </w:tcPr>
          <w:p w14:paraId="1CA64DA2" w14:textId="77777777" w:rsidR="00EB3651" w:rsidRPr="00170FBA" w:rsidRDefault="00EB3651" w:rsidP="00EB3651">
            <w:pPr>
              <w:spacing w:line="240" w:lineRule="atLeast"/>
              <w:jc w:val="right"/>
            </w:pPr>
            <w:r w:rsidRPr="00466DC4">
              <w:t>243,589</w:t>
            </w:r>
          </w:p>
        </w:tc>
        <w:tc>
          <w:tcPr>
            <w:tcW w:w="244" w:type="dxa"/>
            <w:shd w:val="clear" w:color="auto" w:fill="auto"/>
          </w:tcPr>
          <w:p w14:paraId="32FD0BD4" w14:textId="77777777" w:rsidR="00EB3651" w:rsidRPr="00170FBA" w:rsidRDefault="00EB3651" w:rsidP="00EB3651">
            <w:pPr>
              <w:spacing w:line="240" w:lineRule="atLeast"/>
              <w:jc w:val="both"/>
            </w:pPr>
          </w:p>
        </w:tc>
        <w:tc>
          <w:tcPr>
            <w:tcW w:w="1268" w:type="dxa"/>
            <w:shd w:val="clear" w:color="auto" w:fill="auto"/>
          </w:tcPr>
          <w:p w14:paraId="30BBA4E6" w14:textId="77777777" w:rsidR="00EB3651" w:rsidRPr="00170FBA" w:rsidRDefault="00EB3651" w:rsidP="00EB3651">
            <w:pPr>
              <w:spacing w:line="240" w:lineRule="atLeast"/>
              <w:ind w:right="48"/>
              <w:jc w:val="right"/>
            </w:pPr>
            <w:r>
              <w:t>6,403</w:t>
            </w:r>
          </w:p>
        </w:tc>
        <w:tc>
          <w:tcPr>
            <w:tcW w:w="249" w:type="dxa"/>
          </w:tcPr>
          <w:p w14:paraId="29B1E013" w14:textId="77777777" w:rsidR="00EB3651" w:rsidRPr="00170FBA" w:rsidRDefault="00EB3651" w:rsidP="00EB3651">
            <w:pPr>
              <w:spacing w:line="240" w:lineRule="atLeast"/>
              <w:ind w:right="48"/>
              <w:jc w:val="right"/>
            </w:pPr>
          </w:p>
        </w:tc>
        <w:tc>
          <w:tcPr>
            <w:tcW w:w="1580" w:type="dxa"/>
          </w:tcPr>
          <w:p w14:paraId="27EE0E8C" w14:textId="77777777" w:rsidR="00EB3651" w:rsidRPr="00170FBA" w:rsidRDefault="00EB3651" w:rsidP="00EB3651">
            <w:pPr>
              <w:spacing w:line="240" w:lineRule="atLeast"/>
              <w:ind w:right="48"/>
              <w:jc w:val="right"/>
            </w:pPr>
            <w:r>
              <w:t>244,639</w:t>
            </w:r>
          </w:p>
        </w:tc>
        <w:tc>
          <w:tcPr>
            <w:tcW w:w="265" w:type="dxa"/>
          </w:tcPr>
          <w:p w14:paraId="72B0DBEF" w14:textId="77777777" w:rsidR="00EB3651" w:rsidRPr="00170FBA" w:rsidRDefault="00EB3651" w:rsidP="00EB3651">
            <w:pPr>
              <w:spacing w:line="240" w:lineRule="atLeast"/>
              <w:ind w:right="48"/>
              <w:jc w:val="right"/>
            </w:pPr>
          </w:p>
        </w:tc>
        <w:tc>
          <w:tcPr>
            <w:tcW w:w="1304" w:type="dxa"/>
          </w:tcPr>
          <w:p w14:paraId="05F2602E" w14:textId="5D70C4EE" w:rsidR="00EB3651" w:rsidRPr="00170FBA" w:rsidRDefault="00EB3651" w:rsidP="00EB3651">
            <w:pPr>
              <w:spacing w:line="240" w:lineRule="atLeast"/>
              <w:ind w:right="48"/>
              <w:jc w:val="right"/>
            </w:pPr>
            <w:r>
              <w:t>2,1</w:t>
            </w:r>
            <w:r w:rsidR="00C73ED4">
              <w:t>63</w:t>
            </w:r>
          </w:p>
        </w:tc>
        <w:tc>
          <w:tcPr>
            <w:tcW w:w="238" w:type="dxa"/>
          </w:tcPr>
          <w:p w14:paraId="3E607E08" w14:textId="77777777" w:rsidR="00EB3651" w:rsidRPr="00170FBA" w:rsidRDefault="00EB3651" w:rsidP="00EB3651">
            <w:pPr>
              <w:spacing w:line="240" w:lineRule="atLeast"/>
              <w:ind w:right="48"/>
              <w:jc w:val="right"/>
            </w:pPr>
          </w:p>
        </w:tc>
        <w:tc>
          <w:tcPr>
            <w:tcW w:w="1571" w:type="dxa"/>
          </w:tcPr>
          <w:p w14:paraId="16CFD106" w14:textId="77777777" w:rsidR="00EB3651" w:rsidRPr="00170FBA" w:rsidRDefault="00EB3651" w:rsidP="00EB3651">
            <w:pPr>
              <w:spacing w:line="240" w:lineRule="atLeast"/>
              <w:ind w:right="48"/>
              <w:jc w:val="right"/>
            </w:pPr>
            <w:r>
              <w:t>488,228</w:t>
            </w:r>
          </w:p>
        </w:tc>
        <w:tc>
          <w:tcPr>
            <w:tcW w:w="252" w:type="dxa"/>
          </w:tcPr>
          <w:p w14:paraId="3D929E09" w14:textId="77777777" w:rsidR="00EB3651" w:rsidRPr="00170FBA" w:rsidRDefault="00EB3651" w:rsidP="00EB3651">
            <w:pPr>
              <w:spacing w:line="240" w:lineRule="atLeast"/>
              <w:ind w:right="48"/>
              <w:jc w:val="right"/>
            </w:pPr>
          </w:p>
        </w:tc>
        <w:tc>
          <w:tcPr>
            <w:tcW w:w="1188" w:type="dxa"/>
          </w:tcPr>
          <w:p w14:paraId="3CC5845B" w14:textId="77777777" w:rsidR="00EB3651" w:rsidRPr="00170FBA" w:rsidRDefault="00EB3651" w:rsidP="00EB3651">
            <w:pPr>
              <w:spacing w:line="240" w:lineRule="atLeast"/>
              <w:ind w:right="48"/>
              <w:jc w:val="right"/>
            </w:pPr>
            <w:r>
              <w:t>8,566</w:t>
            </w:r>
          </w:p>
        </w:tc>
        <w:tc>
          <w:tcPr>
            <w:tcW w:w="252" w:type="dxa"/>
          </w:tcPr>
          <w:p w14:paraId="00735CAC" w14:textId="77777777" w:rsidR="00EB3651" w:rsidRPr="00170FBA" w:rsidRDefault="00EB3651" w:rsidP="00EB3651">
            <w:pPr>
              <w:spacing w:line="240" w:lineRule="atLeast"/>
              <w:ind w:right="48"/>
              <w:jc w:val="right"/>
            </w:pPr>
          </w:p>
        </w:tc>
        <w:tc>
          <w:tcPr>
            <w:tcW w:w="1422" w:type="dxa"/>
          </w:tcPr>
          <w:p w14:paraId="64B6DC25" w14:textId="77777777" w:rsidR="00EB3651" w:rsidRPr="00170FBA" w:rsidRDefault="00EB3651" w:rsidP="00EB3651">
            <w:pPr>
              <w:spacing w:line="240" w:lineRule="atLeast"/>
              <w:ind w:right="48"/>
              <w:jc w:val="right"/>
            </w:pPr>
            <w:r>
              <w:t>479,662</w:t>
            </w:r>
          </w:p>
        </w:tc>
      </w:tr>
      <w:tr w:rsidR="00EB3651" w:rsidRPr="00170FBA" w14:paraId="5AEF4BA2" w14:textId="77777777" w:rsidTr="00EB3651">
        <w:tc>
          <w:tcPr>
            <w:tcW w:w="2606" w:type="dxa"/>
            <w:shd w:val="clear" w:color="auto" w:fill="auto"/>
          </w:tcPr>
          <w:p w14:paraId="63B794CF" w14:textId="77777777" w:rsidR="00EB3651" w:rsidRPr="00170FBA" w:rsidRDefault="00EB3651" w:rsidP="00EB3651">
            <w:pPr>
              <w:spacing w:line="240" w:lineRule="atLeast"/>
              <w:ind w:left="228" w:hanging="270"/>
              <w:jc w:val="both"/>
            </w:pPr>
            <w:r w:rsidRPr="00170FBA">
              <w:t xml:space="preserve"> Under-performing assets</w:t>
            </w:r>
          </w:p>
        </w:tc>
        <w:tc>
          <w:tcPr>
            <w:tcW w:w="242" w:type="dxa"/>
            <w:shd w:val="clear" w:color="auto" w:fill="auto"/>
          </w:tcPr>
          <w:p w14:paraId="14D4AB0F" w14:textId="77777777" w:rsidR="00EB3651" w:rsidRPr="00170FBA" w:rsidRDefault="00EB3651" w:rsidP="00EB3651">
            <w:pPr>
              <w:spacing w:line="240" w:lineRule="atLeast"/>
              <w:jc w:val="both"/>
            </w:pPr>
          </w:p>
        </w:tc>
        <w:tc>
          <w:tcPr>
            <w:tcW w:w="1611" w:type="dxa"/>
            <w:shd w:val="clear" w:color="auto" w:fill="auto"/>
          </w:tcPr>
          <w:p w14:paraId="3DB31A78" w14:textId="77777777" w:rsidR="00EB3651" w:rsidRPr="00170FBA" w:rsidRDefault="00EB3651" w:rsidP="00EB3651">
            <w:pPr>
              <w:spacing w:line="240" w:lineRule="atLeast"/>
              <w:jc w:val="right"/>
            </w:pPr>
            <w:r w:rsidRPr="00466DC4">
              <w:t>29,740</w:t>
            </w:r>
          </w:p>
        </w:tc>
        <w:tc>
          <w:tcPr>
            <w:tcW w:w="244" w:type="dxa"/>
            <w:shd w:val="clear" w:color="auto" w:fill="auto"/>
          </w:tcPr>
          <w:p w14:paraId="1B0B3407" w14:textId="77777777" w:rsidR="00EB3651" w:rsidRPr="00170FBA" w:rsidRDefault="00EB3651" w:rsidP="00EB3651">
            <w:pPr>
              <w:spacing w:line="240" w:lineRule="atLeast"/>
              <w:jc w:val="both"/>
            </w:pPr>
          </w:p>
        </w:tc>
        <w:tc>
          <w:tcPr>
            <w:tcW w:w="1268" w:type="dxa"/>
            <w:shd w:val="clear" w:color="auto" w:fill="auto"/>
          </w:tcPr>
          <w:p w14:paraId="17D7C07F" w14:textId="77777777" w:rsidR="00EB3651" w:rsidRPr="00170FBA" w:rsidRDefault="00EB3651" w:rsidP="00EB3651">
            <w:pPr>
              <w:spacing w:line="240" w:lineRule="atLeast"/>
              <w:ind w:right="48"/>
              <w:jc w:val="right"/>
            </w:pPr>
            <w:r>
              <w:t>11,673</w:t>
            </w:r>
          </w:p>
        </w:tc>
        <w:tc>
          <w:tcPr>
            <w:tcW w:w="249" w:type="dxa"/>
          </w:tcPr>
          <w:p w14:paraId="4B007458" w14:textId="77777777" w:rsidR="00EB3651" w:rsidRPr="00170FBA" w:rsidRDefault="00EB3651" w:rsidP="00EB3651">
            <w:pPr>
              <w:spacing w:line="240" w:lineRule="atLeast"/>
              <w:ind w:right="48"/>
              <w:jc w:val="right"/>
            </w:pPr>
          </w:p>
        </w:tc>
        <w:tc>
          <w:tcPr>
            <w:tcW w:w="1580" w:type="dxa"/>
          </w:tcPr>
          <w:p w14:paraId="6B7C3440" w14:textId="77777777" w:rsidR="00EB3651" w:rsidRPr="00170FBA" w:rsidRDefault="00EB3651" w:rsidP="00EB3651">
            <w:pPr>
              <w:spacing w:line="240" w:lineRule="atLeast"/>
              <w:ind w:right="48"/>
              <w:jc w:val="right"/>
            </w:pPr>
            <w:r>
              <w:t>26,792</w:t>
            </w:r>
          </w:p>
        </w:tc>
        <w:tc>
          <w:tcPr>
            <w:tcW w:w="265" w:type="dxa"/>
          </w:tcPr>
          <w:p w14:paraId="16ED64C0" w14:textId="77777777" w:rsidR="00EB3651" w:rsidRPr="00170FBA" w:rsidRDefault="00EB3651" w:rsidP="00EB3651">
            <w:pPr>
              <w:spacing w:line="240" w:lineRule="atLeast"/>
              <w:ind w:right="48"/>
              <w:jc w:val="right"/>
            </w:pPr>
          </w:p>
        </w:tc>
        <w:tc>
          <w:tcPr>
            <w:tcW w:w="1304" w:type="dxa"/>
          </w:tcPr>
          <w:p w14:paraId="2C3EEA00" w14:textId="77777777" w:rsidR="00EB3651" w:rsidRPr="00170FBA" w:rsidRDefault="00EB3651" w:rsidP="00EB3651">
            <w:pPr>
              <w:spacing w:line="240" w:lineRule="atLeast"/>
              <w:ind w:right="48"/>
              <w:jc w:val="right"/>
            </w:pPr>
            <w:r>
              <w:t>1,876</w:t>
            </w:r>
          </w:p>
        </w:tc>
        <w:tc>
          <w:tcPr>
            <w:tcW w:w="238" w:type="dxa"/>
          </w:tcPr>
          <w:p w14:paraId="04A3CA16" w14:textId="77777777" w:rsidR="00EB3651" w:rsidRPr="00170FBA" w:rsidRDefault="00EB3651" w:rsidP="00EB3651">
            <w:pPr>
              <w:spacing w:line="240" w:lineRule="atLeast"/>
              <w:ind w:right="48"/>
              <w:jc w:val="right"/>
            </w:pPr>
          </w:p>
        </w:tc>
        <w:tc>
          <w:tcPr>
            <w:tcW w:w="1571" w:type="dxa"/>
          </w:tcPr>
          <w:p w14:paraId="1A8C576E" w14:textId="77777777" w:rsidR="00EB3651" w:rsidRPr="00170FBA" w:rsidRDefault="00EB3651" w:rsidP="00EB3651">
            <w:pPr>
              <w:spacing w:line="240" w:lineRule="atLeast"/>
              <w:ind w:right="48"/>
              <w:jc w:val="right"/>
            </w:pPr>
            <w:r>
              <w:t>56,532</w:t>
            </w:r>
          </w:p>
        </w:tc>
        <w:tc>
          <w:tcPr>
            <w:tcW w:w="252" w:type="dxa"/>
          </w:tcPr>
          <w:p w14:paraId="1502DB99" w14:textId="77777777" w:rsidR="00EB3651" w:rsidRPr="00170FBA" w:rsidRDefault="00EB3651" w:rsidP="00EB3651">
            <w:pPr>
              <w:spacing w:line="240" w:lineRule="atLeast"/>
              <w:ind w:right="48"/>
              <w:jc w:val="right"/>
            </w:pPr>
          </w:p>
        </w:tc>
        <w:tc>
          <w:tcPr>
            <w:tcW w:w="1188" w:type="dxa"/>
          </w:tcPr>
          <w:p w14:paraId="29AF3EBF" w14:textId="77777777" w:rsidR="00EB3651" w:rsidRPr="00170FBA" w:rsidRDefault="00EB3651" w:rsidP="00EB3651">
            <w:pPr>
              <w:spacing w:line="240" w:lineRule="atLeast"/>
              <w:ind w:right="48"/>
              <w:jc w:val="right"/>
            </w:pPr>
            <w:r>
              <w:t>13,549</w:t>
            </w:r>
          </w:p>
        </w:tc>
        <w:tc>
          <w:tcPr>
            <w:tcW w:w="252" w:type="dxa"/>
          </w:tcPr>
          <w:p w14:paraId="4306E7C6" w14:textId="77777777" w:rsidR="00EB3651" w:rsidRPr="00170FBA" w:rsidRDefault="00EB3651" w:rsidP="00EB3651">
            <w:pPr>
              <w:spacing w:line="240" w:lineRule="atLeast"/>
              <w:ind w:right="48"/>
              <w:jc w:val="right"/>
            </w:pPr>
          </w:p>
        </w:tc>
        <w:tc>
          <w:tcPr>
            <w:tcW w:w="1422" w:type="dxa"/>
          </w:tcPr>
          <w:p w14:paraId="7AF66E38" w14:textId="77777777" w:rsidR="00EB3651" w:rsidRPr="00170FBA" w:rsidRDefault="00EB3651" w:rsidP="00EB3651">
            <w:pPr>
              <w:spacing w:line="240" w:lineRule="atLeast"/>
              <w:ind w:right="48"/>
              <w:jc w:val="right"/>
            </w:pPr>
            <w:r>
              <w:t>42,983</w:t>
            </w:r>
          </w:p>
        </w:tc>
      </w:tr>
      <w:tr w:rsidR="00EB3651" w:rsidRPr="00170FBA" w14:paraId="03C27D6C" w14:textId="77777777" w:rsidTr="00EB3651">
        <w:tc>
          <w:tcPr>
            <w:tcW w:w="2606" w:type="dxa"/>
            <w:shd w:val="clear" w:color="auto" w:fill="auto"/>
          </w:tcPr>
          <w:p w14:paraId="29357845" w14:textId="77777777" w:rsidR="00EB3651" w:rsidRPr="00170FBA" w:rsidRDefault="00EB3651" w:rsidP="00EB3651">
            <w:pPr>
              <w:spacing w:line="240" w:lineRule="atLeast"/>
              <w:ind w:left="258" w:hanging="258"/>
            </w:pPr>
            <w:r w:rsidRPr="00170FBA">
              <w:t>Non-performing assets</w:t>
            </w:r>
          </w:p>
        </w:tc>
        <w:tc>
          <w:tcPr>
            <w:tcW w:w="242" w:type="dxa"/>
            <w:shd w:val="clear" w:color="auto" w:fill="auto"/>
          </w:tcPr>
          <w:p w14:paraId="0353B08F" w14:textId="77777777" w:rsidR="00EB3651" w:rsidRPr="00170FBA" w:rsidRDefault="00EB3651" w:rsidP="00EB3651">
            <w:pPr>
              <w:spacing w:line="240" w:lineRule="atLeast"/>
              <w:jc w:val="both"/>
            </w:pPr>
          </w:p>
        </w:tc>
        <w:tc>
          <w:tcPr>
            <w:tcW w:w="1611" w:type="dxa"/>
            <w:shd w:val="clear" w:color="auto" w:fill="auto"/>
          </w:tcPr>
          <w:p w14:paraId="3CA907FC" w14:textId="77777777" w:rsidR="00EB3651" w:rsidRPr="00170FBA" w:rsidRDefault="00EB3651" w:rsidP="00EB3651">
            <w:pPr>
              <w:spacing w:line="240" w:lineRule="atLeast"/>
              <w:jc w:val="right"/>
            </w:pPr>
            <w:r>
              <w:t>55,252</w:t>
            </w:r>
          </w:p>
        </w:tc>
        <w:tc>
          <w:tcPr>
            <w:tcW w:w="244" w:type="dxa"/>
            <w:shd w:val="clear" w:color="auto" w:fill="auto"/>
          </w:tcPr>
          <w:p w14:paraId="3BA42491" w14:textId="77777777" w:rsidR="00EB3651" w:rsidRPr="00170FBA" w:rsidRDefault="00EB3651" w:rsidP="00EB3651">
            <w:pPr>
              <w:spacing w:line="240" w:lineRule="atLeast"/>
              <w:jc w:val="both"/>
            </w:pPr>
          </w:p>
        </w:tc>
        <w:tc>
          <w:tcPr>
            <w:tcW w:w="1268" w:type="dxa"/>
            <w:shd w:val="clear" w:color="auto" w:fill="auto"/>
          </w:tcPr>
          <w:p w14:paraId="231BAD3D" w14:textId="77777777" w:rsidR="00EB3651" w:rsidRPr="00170FBA" w:rsidRDefault="00EB3651" w:rsidP="00EB3651">
            <w:pPr>
              <w:spacing w:line="240" w:lineRule="atLeast"/>
              <w:ind w:right="48"/>
              <w:jc w:val="right"/>
            </w:pPr>
            <w:r>
              <w:t>48,106</w:t>
            </w:r>
          </w:p>
        </w:tc>
        <w:tc>
          <w:tcPr>
            <w:tcW w:w="249" w:type="dxa"/>
          </w:tcPr>
          <w:p w14:paraId="77D1B979" w14:textId="77777777" w:rsidR="00EB3651" w:rsidRPr="00170FBA" w:rsidRDefault="00EB3651" w:rsidP="00EB3651">
            <w:pPr>
              <w:spacing w:line="240" w:lineRule="atLeast"/>
              <w:ind w:right="48"/>
              <w:jc w:val="right"/>
            </w:pPr>
          </w:p>
        </w:tc>
        <w:tc>
          <w:tcPr>
            <w:tcW w:w="1580" w:type="dxa"/>
          </w:tcPr>
          <w:p w14:paraId="43C55FA0" w14:textId="77777777" w:rsidR="00EB3651" w:rsidRPr="00170FBA" w:rsidRDefault="00EB3651" w:rsidP="00EB3651">
            <w:pPr>
              <w:spacing w:line="240" w:lineRule="atLeast"/>
              <w:ind w:right="48"/>
              <w:jc w:val="right"/>
            </w:pPr>
            <w:r>
              <w:t>18,792</w:t>
            </w:r>
          </w:p>
        </w:tc>
        <w:tc>
          <w:tcPr>
            <w:tcW w:w="265" w:type="dxa"/>
          </w:tcPr>
          <w:p w14:paraId="05F262F5" w14:textId="77777777" w:rsidR="00EB3651" w:rsidRPr="00170FBA" w:rsidRDefault="00EB3651" w:rsidP="00EB3651">
            <w:pPr>
              <w:spacing w:line="240" w:lineRule="atLeast"/>
              <w:ind w:right="48"/>
              <w:jc w:val="right"/>
            </w:pPr>
          </w:p>
        </w:tc>
        <w:tc>
          <w:tcPr>
            <w:tcW w:w="1304" w:type="dxa"/>
          </w:tcPr>
          <w:p w14:paraId="3ECAFEB6" w14:textId="77777777" w:rsidR="00EB3651" w:rsidRPr="00170FBA" w:rsidRDefault="00EB3651" w:rsidP="00EB3651">
            <w:pPr>
              <w:spacing w:line="240" w:lineRule="atLeast"/>
              <w:ind w:right="48"/>
              <w:jc w:val="right"/>
            </w:pPr>
            <w:r>
              <w:t>3,860</w:t>
            </w:r>
          </w:p>
        </w:tc>
        <w:tc>
          <w:tcPr>
            <w:tcW w:w="238" w:type="dxa"/>
          </w:tcPr>
          <w:p w14:paraId="0C9A5E51" w14:textId="77777777" w:rsidR="00EB3651" w:rsidRPr="00170FBA" w:rsidRDefault="00EB3651" w:rsidP="00EB3651">
            <w:pPr>
              <w:spacing w:line="240" w:lineRule="atLeast"/>
              <w:ind w:right="48"/>
              <w:jc w:val="right"/>
            </w:pPr>
          </w:p>
        </w:tc>
        <w:tc>
          <w:tcPr>
            <w:tcW w:w="1571" w:type="dxa"/>
            <w:tcBorders>
              <w:bottom w:val="single" w:sz="4" w:space="0" w:color="auto"/>
            </w:tcBorders>
          </w:tcPr>
          <w:p w14:paraId="192106DF" w14:textId="77777777" w:rsidR="00EB3651" w:rsidRPr="00170FBA" w:rsidRDefault="00EB3651" w:rsidP="00EB3651">
            <w:pPr>
              <w:spacing w:line="240" w:lineRule="atLeast"/>
              <w:ind w:right="48"/>
              <w:jc w:val="right"/>
            </w:pPr>
            <w:r>
              <w:t>74,044</w:t>
            </w:r>
          </w:p>
        </w:tc>
        <w:tc>
          <w:tcPr>
            <w:tcW w:w="252" w:type="dxa"/>
          </w:tcPr>
          <w:p w14:paraId="23114A64" w14:textId="77777777" w:rsidR="00EB3651" w:rsidRPr="00170FBA" w:rsidRDefault="00EB3651" w:rsidP="00EB3651">
            <w:pPr>
              <w:spacing w:line="240" w:lineRule="atLeast"/>
              <w:ind w:right="48"/>
              <w:jc w:val="right"/>
            </w:pPr>
          </w:p>
        </w:tc>
        <w:tc>
          <w:tcPr>
            <w:tcW w:w="1188" w:type="dxa"/>
          </w:tcPr>
          <w:p w14:paraId="695FACB3" w14:textId="77777777" w:rsidR="00EB3651" w:rsidRPr="00170FBA" w:rsidRDefault="00EB3651" w:rsidP="00EB3651">
            <w:pPr>
              <w:spacing w:line="240" w:lineRule="atLeast"/>
              <w:ind w:right="48"/>
              <w:jc w:val="right"/>
            </w:pPr>
            <w:r>
              <w:t>51,966</w:t>
            </w:r>
          </w:p>
        </w:tc>
        <w:tc>
          <w:tcPr>
            <w:tcW w:w="252" w:type="dxa"/>
          </w:tcPr>
          <w:p w14:paraId="16714F15" w14:textId="77777777" w:rsidR="00EB3651" w:rsidRPr="00170FBA" w:rsidRDefault="00EB3651" w:rsidP="00EB3651">
            <w:pPr>
              <w:spacing w:line="240" w:lineRule="atLeast"/>
              <w:ind w:right="48"/>
              <w:jc w:val="right"/>
            </w:pPr>
          </w:p>
        </w:tc>
        <w:tc>
          <w:tcPr>
            <w:tcW w:w="1422" w:type="dxa"/>
          </w:tcPr>
          <w:p w14:paraId="13F39C5E" w14:textId="77777777" w:rsidR="00EB3651" w:rsidRPr="00170FBA" w:rsidRDefault="00EB3651" w:rsidP="00EB3651">
            <w:pPr>
              <w:spacing w:line="240" w:lineRule="atLeast"/>
              <w:ind w:right="48"/>
              <w:jc w:val="right"/>
            </w:pPr>
            <w:r>
              <w:t>22,078</w:t>
            </w:r>
          </w:p>
        </w:tc>
      </w:tr>
      <w:tr w:rsidR="00EB3651" w:rsidRPr="00170FBA" w14:paraId="38627B7E" w14:textId="77777777" w:rsidTr="00EB3651">
        <w:tc>
          <w:tcPr>
            <w:tcW w:w="2606" w:type="dxa"/>
            <w:shd w:val="clear" w:color="auto" w:fill="auto"/>
          </w:tcPr>
          <w:p w14:paraId="57523F59" w14:textId="77777777" w:rsidR="00EB3651" w:rsidRPr="00170FBA" w:rsidRDefault="00EB3651" w:rsidP="00EB3651">
            <w:pPr>
              <w:tabs>
                <w:tab w:val="center" w:pos="948"/>
              </w:tabs>
              <w:spacing w:line="240" w:lineRule="atLeast"/>
              <w:rPr>
                <w:cs/>
              </w:rPr>
            </w:pPr>
            <w:r w:rsidRPr="00170FBA">
              <w:rPr>
                <w:b/>
                <w:bCs/>
              </w:rPr>
              <w:t>Total</w:t>
            </w:r>
          </w:p>
        </w:tc>
        <w:tc>
          <w:tcPr>
            <w:tcW w:w="242" w:type="dxa"/>
            <w:shd w:val="clear" w:color="auto" w:fill="auto"/>
          </w:tcPr>
          <w:p w14:paraId="09550C22" w14:textId="77777777" w:rsidR="00EB3651" w:rsidRPr="00170FBA" w:rsidRDefault="00EB3651" w:rsidP="00EB3651">
            <w:pPr>
              <w:spacing w:line="240" w:lineRule="atLeast"/>
              <w:jc w:val="both"/>
            </w:pPr>
          </w:p>
        </w:tc>
        <w:tc>
          <w:tcPr>
            <w:tcW w:w="1611" w:type="dxa"/>
            <w:tcBorders>
              <w:top w:val="single" w:sz="4" w:space="0" w:color="auto"/>
              <w:bottom w:val="double" w:sz="4" w:space="0" w:color="auto"/>
            </w:tcBorders>
            <w:shd w:val="clear" w:color="auto" w:fill="auto"/>
          </w:tcPr>
          <w:p w14:paraId="1EBF1CD1" w14:textId="77777777" w:rsidR="00EB3651" w:rsidRPr="00170FBA" w:rsidRDefault="00EB3651" w:rsidP="00EB3651">
            <w:pPr>
              <w:spacing w:line="240" w:lineRule="atLeast"/>
              <w:jc w:val="right"/>
              <w:rPr>
                <w:b/>
                <w:bCs/>
                <w:cs/>
              </w:rPr>
            </w:pPr>
            <w:r>
              <w:rPr>
                <w:b/>
                <w:bCs/>
              </w:rPr>
              <w:t>328,581</w:t>
            </w:r>
          </w:p>
        </w:tc>
        <w:tc>
          <w:tcPr>
            <w:tcW w:w="244" w:type="dxa"/>
            <w:shd w:val="clear" w:color="auto" w:fill="auto"/>
          </w:tcPr>
          <w:p w14:paraId="24C134B3" w14:textId="77777777" w:rsidR="00EB3651" w:rsidRPr="00170FBA" w:rsidRDefault="00EB3651" w:rsidP="00EB3651">
            <w:pPr>
              <w:spacing w:line="240" w:lineRule="atLeast"/>
              <w:jc w:val="both"/>
              <w:rPr>
                <w:b/>
                <w:bCs/>
              </w:rPr>
            </w:pPr>
          </w:p>
        </w:tc>
        <w:tc>
          <w:tcPr>
            <w:tcW w:w="1268" w:type="dxa"/>
            <w:tcBorders>
              <w:top w:val="single" w:sz="4" w:space="0" w:color="auto"/>
              <w:bottom w:val="double" w:sz="4" w:space="0" w:color="auto"/>
            </w:tcBorders>
            <w:shd w:val="clear" w:color="auto" w:fill="auto"/>
          </w:tcPr>
          <w:p w14:paraId="230F8867" w14:textId="77777777" w:rsidR="00EB3651" w:rsidRPr="00170FBA" w:rsidRDefault="00EB3651" w:rsidP="00EB3651">
            <w:pPr>
              <w:spacing w:line="240" w:lineRule="atLeast"/>
              <w:ind w:right="70"/>
              <w:jc w:val="right"/>
              <w:rPr>
                <w:b/>
                <w:bCs/>
              </w:rPr>
            </w:pPr>
            <w:r>
              <w:rPr>
                <w:b/>
                <w:bCs/>
              </w:rPr>
              <w:t>66,182</w:t>
            </w:r>
          </w:p>
        </w:tc>
        <w:tc>
          <w:tcPr>
            <w:tcW w:w="249" w:type="dxa"/>
          </w:tcPr>
          <w:p w14:paraId="25F094F0" w14:textId="77777777" w:rsidR="00EB3651" w:rsidRPr="00170FBA" w:rsidRDefault="00EB3651" w:rsidP="00EB3651">
            <w:pPr>
              <w:spacing w:line="240" w:lineRule="atLeast"/>
              <w:ind w:right="70"/>
              <w:jc w:val="right"/>
              <w:rPr>
                <w:b/>
                <w:bCs/>
              </w:rPr>
            </w:pPr>
          </w:p>
        </w:tc>
        <w:tc>
          <w:tcPr>
            <w:tcW w:w="1580" w:type="dxa"/>
            <w:tcBorders>
              <w:top w:val="single" w:sz="4" w:space="0" w:color="auto"/>
              <w:bottom w:val="double" w:sz="4" w:space="0" w:color="auto"/>
            </w:tcBorders>
          </w:tcPr>
          <w:p w14:paraId="198E7389" w14:textId="77777777" w:rsidR="00EB3651" w:rsidRPr="00170FBA" w:rsidRDefault="00EB3651" w:rsidP="00EB3651">
            <w:pPr>
              <w:spacing w:line="240" w:lineRule="atLeast"/>
              <w:ind w:right="48"/>
              <w:jc w:val="right"/>
              <w:rPr>
                <w:b/>
                <w:bCs/>
              </w:rPr>
            </w:pPr>
            <w:r>
              <w:rPr>
                <w:b/>
                <w:bCs/>
              </w:rPr>
              <w:t>290,223</w:t>
            </w:r>
          </w:p>
        </w:tc>
        <w:tc>
          <w:tcPr>
            <w:tcW w:w="265" w:type="dxa"/>
          </w:tcPr>
          <w:p w14:paraId="08F31907" w14:textId="77777777" w:rsidR="00EB3651" w:rsidRPr="00170FBA" w:rsidRDefault="00EB3651" w:rsidP="00EB3651">
            <w:pPr>
              <w:spacing w:line="240" w:lineRule="atLeast"/>
              <w:ind w:right="70"/>
              <w:jc w:val="right"/>
              <w:rPr>
                <w:b/>
                <w:bCs/>
              </w:rPr>
            </w:pPr>
          </w:p>
        </w:tc>
        <w:tc>
          <w:tcPr>
            <w:tcW w:w="1304" w:type="dxa"/>
            <w:tcBorders>
              <w:top w:val="single" w:sz="4" w:space="0" w:color="auto"/>
              <w:bottom w:val="double" w:sz="4" w:space="0" w:color="auto"/>
            </w:tcBorders>
          </w:tcPr>
          <w:p w14:paraId="7113D53E" w14:textId="77777777" w:rsidR="00EB3651" w:rsidRPr="00170FBA" w:rsidRDefault="00EB3651" w:rsidP="00EB3651">
            <w:pPr>
              <w:spacing w:line="240" w:lineRule="atLeast"/>
              <w:ind w:right="48"/>
              <w:jc w:val="right"/>
              <w:rPr>
                <w:b/>
                <w:bCs/>
              </w:rPr>
            </w:pPr>
            <w:r>
              <w:rPr>
                <w:b/>
                <w:bCs/>
              </w:rPr>
              <w:t>7,899</w:t>
            </w:r>
          </w:p>
        </w:tc>
        <w:tc>
          <w:tcPr>
            <w:tcW w:w="238" w:type="dxa"/>
          </w:tcPr>
          <w:p w14:paraId="20E8921A" w14:textId="77777777" w:rsidR="00EB3651" w:rsidRPr="00170FBA" w:rsidRDefault="00EB3651" w:rsidP="00EB3651">
            <w:pPr>
              <w:spacing w:line="240" w:lineRule="atLeast"/>
              <w:ind w:right="70"/>
              <w:jc w:val="right"/>
              <w:rPr>
                <w:b/>
                <w:bCs/>
              </w:rPr>
            </w:pPr>
          </w:p>
        </w:tc>
        <w:tc>
          <w:tcPr>
            <w:tcW w:w="1571" w:type="dxa"/>
            <w:tcBorders>
              <w:top w:val="single" w:sz="4" w:space="0" w:color="auto"/>
              <w:bottom w:val="double" w:sz="4" w:space="0" w:color="auto"/>
            </w:tcBorders>
          </w:tcPr>
          <w:p w14:paraId="1539BC8D" w14:textId="77777777" w:rsidR="00EB3651" w:rsidRPr="00170FBA" w:rsidRDefault="00EB3651" w:rsidP="00EB3651">
            <w:pPr>
              <w:spacing w:line="240" w:lineRule="atLeast"/>
              <w:ind w:right="70"/>
              <w:jc w:val="right"/>
              <w:rPr>
                <w:b/>
                <w:bCs/>
              </w:rPr>
            </w:pPr>
            <w:r>
              <w:rPr>
                <w:b/>
                <w:bCs/>
              </w:rPr>
              <w:t>618,804</w:t>
            </w:r>
          </w:p>
        </w:tc>
        <w:tc>
          <w:tcPr>
            <w:tcW w:w="252" w:type="dxa"/>
          </w:tcPr>
          <w:p w14:paraId="63031D2D" w14:textId="77777777" w:rsidR="00EB3651" w:rsidRPr="00170FBA" w:rsidRDefault="00EB3651" w:rsidP="00EB3651">
            <w:pPr>
              <w:spacing w:line="240" w:lineRule="atLeast"/>
              <w:ind w:right="70"/>
              <w:jc w:val="right"/>
              <w:rPr>
                <w:b/>
                <w:bCs/>
              </w:rPr>
            </w:pPr>
          </w:p>
        </w:tc>
        <w:tc>
          <w:tcPr>
            <w:tcW w:w="1188" w:type="dxa"/>
            <w:tcBorders>
              <w:top w:val="single" w:sz="4" w:space="0" w:color="auto"/>
              <w:bottom w:val="double" w:sz="4" w:space="0" w:color="auto"/>
            </w:tcBorders>
          </w:tcPr>
          <w:p w14:paraId="09832AC8" w14:textId="77777777" w:rsidR="00EB3651" w:rsidRPr="00170FBA" w:rsidRDefault="00EB3651" w:rsidP="00EB3651">
            <w:pPr>
              <w:spacing w:line="240" w:lineRule="atLeast"/>
              <w:ind w:right="48"/>
              <w:jc w:val="right"/>
              <w:rPr>
                <w:b/>
                <w:bCs/>
              </w:rPr>
            </w:pPr>
            <w:r>
              <w:rPr>
                <w:b/>
                <w:bCs/>
              </w:rPr>
              <w:t>74,081</w:t>
            </w:r>
          </w:p>
        </w:tc>
        <w:tc>
          <w:tcPr>
            <w:tcW w:w="252" w:type="dxa"/>
          </w:tcPr>
          <w:p w14:paraId="080CEF8F" w14:textId="77777777" w:rsidR="00EB3651" w:rsidRPr="00170FBA" w:rsidRDefault="00EB3651" w:rsidP="00EB3651">
            <w:pPr>
              <w:spacing w:line="240" w:lineRule="atLeast"/>
              <w:ind w:right="70"/>
              <w:jc w:val="right"/>
              <w:rPr>
                <w:b/>
                <w:bCs/>
              </w:rPr>
            </w:pPr>
          </w:p>
        </w:tc>
        <w:tc>
          <w:tcPr>
            <w:tcW w:w="1422" w:type="dxa"/>
            <w:tcBorders>
              <w:top w:val="single" w:sz="4" w:space="0" w:color="auto"/>
              <w:bottom w:val="double" w:sz="4" w:space="0" w:color="auto"/>
            </w:tcBorders>
          </w:tcPr>
          <w:p w14:paraId="734EFD90" w14:textId="77777777" w:rsidR="00EB3651" w:rsidRPr="00170FBA" w:rsidRDefault="00EB3651" w:rsidP="00EB3651">
            <w:pPr>
              <w:spacing w:line="240" w:lineRule="atLeast"/>
              <w:ind w:right="48"/>
              <w:jc w:val="right"/>
              <w:rPr>
                <w:b/>
                <w:bCs/>
                <w:cs/>
              </w:rPr>
            </w:pPr>
            <w:r>
              <w:rPr>
                <w:b/>
                <w:bCs/>
              </w:rPr>
              <w:t>544,723</w:t>
            </w:r>
          </w:p>
        </w:tc>
      </w:tr>
      <w:tr w:rsidR="00EB3651" w:rsidRPr="00170FBA" w14:paraId="5F5557C4" w14:textId="77777777" w:rsidTr="00EB3651">
        <w:tc>
          <w:tcPr>
            <w:tcW w:w="2606" w:type="dxa"/>
            <w:shd w:val="clear" w:color="auto" w:fill="auto"/>
          </w:tcPr>
          <w:p w14:paraId="3528661E" w14:textId="77777777" w:rsidR="00EB3651" w:rsidRPr="00170FBA" w:rsidRDefault="00EB3651" w:rsidP="00EB3651">
            <w:pPr>
              <w:tabs>
                <w:tab w:val="center" w:pos="948"/>
              </w:tabs>
              <w:spacing w:line="240" w:lineRule="atLeast"/>
              <w:rPr>
                <w:b/>
                <w:bCs/>
              </w:rPr>
            </w:pPr>
          </w:p>
        </w:tc>
        <w:tc>
          <w:tcPr>
            <w:tcW w:w="242" w:type="dxa"/>
            <w:shd w:val="clear" w:color="auto" w:fill="auto"/>
          </w:tcPr>
          <w:p w14:paraId="69E26277" w14:textId="77777777" w:rsidR="00EB3651" w:rsidRPr="00170FBA" w:rsidRDefault="00EB3651" w:rsidP="00EB3651">
            <w:pPr>
              <w:spacing w:line="240" w:lineRule="atLeast"/>
              <w:jc w:val="both"/>
            </w:pPr>
          </w:p>
        </w:tc>
        <w:tc>
          <w:tcPr>
            <w:tcW w:w="1611" w:type="dxa"/>
            <w:tcBorders>
              <w:top w:val="double" w:sz="4" w:space="0" w:color="auto"/>
            </w:tcBorders>
            <w:shd w:val="clear" w:color="auto" w:fill="auto"/>
          </w:tcPr>
          <w:p w14:paraId="2CE859B4" w14:textId="77777777" w:rsidR="00EB3651" w:rsidRPr="00170FBA" w:rsidRDefault="00EB3651" w:rsidP="00EB3651">
            <w:pPr>
              <w:spacing w:line="240" w:lineRule="atLeast"/>
              <w:jc w:val="right"/>
              <w:rPr>
                <w:b/>
                <w:bCs/>
                <w:cs/>
              </w:rPr>
            </w:pPr>
          </w:p>
        </w:tc>
        <w:tc>
          <w:tcPr>
            <w:tcW w:w="244" w:type="dxa"/>
            <w:shd w:val="clear" w:color="auto" w:fill="auto"/>
          </w:tcPr>
          <w:p w14:paraId="68C62C80" w14:textId="77777777" w:rsidR="00EB3651" w:rsidRPr="00170FBA" w:rsidRDefault="00EB3651" w:rsidP="00EB3651">
            <w:pPr>
              <w:spacing w:line="240" w:lineRule="atLeast"/>
              <w:jc w:val="both"/>
              <w:rPr>
                <w:b/>
                <w:bCs/>
              </w:rPr>
            </w:pPr>
          </w:p>
        </w:tc>
        <w:tc>
          <w:tcPr>
            <w:tcW w:w="1268" w:type="dxa"/>
            <w:tcBorders>
              <w:top w:val="double" w:sz="4" w:space="0" w:color="auto"/>
            </w:tcBorders>
            <w:shd w:val="clear" w:color="auto" w:fill="auto"/>
          </w:tcPr>
          <w:p w14:paraId="15A609BD" w14:textId="77777777" w:rsidR="00EB3651" w:rsidRPr="00170FBA" w:rsidRDefault="00EB3651" w:rsidP="00EB3651">
            <w:pPr>
              <w:spacing w:line="240" w:lineRule="atLeast"/>
              <w:ind w:right="70"/>
              <w:jc w:val="right"/>
              <w:rPr>
                <w:b/>
                <w:bCs/>
              </w:rPr>
            </w:pPr>
          </w:p>
        </w:tc>
        <w:tc>
          <w:tcPr>
            <w:tcW w:w="249" w:type="dxa"/>
          </w:tcPr>
          <w:p w14:paraId="1DD045F8" w14:textId="77777777" w:rsidR="00EB3651" w:rsidRPr="00170FBA" w:rsidRDefault="00EB3651" w:rsidP="00EB3651">
            <w:pPr>
              <w:spacing w:line="240" w:lineRule="atLeast"/>
              <w:ind w:right="70"/>
              <w:jc w:val="right"/>
              <w:rPr>
                <w:b/>
                <w:bCs/>
              </w:rPr>
            </w:pPr>
          </w:p>
        </w:tc>
        <w:tc>
          <w:tcPr>
            <w:tcW w:w="1580" w:type="dxa"/>
            <w:tcBorders>
              <w:top w:val="double" w:sz="4" w:space="0" w:color="auto"/>
            </w:tcBorders>
          </w:tcPr>
          <w:p w14:paraId="5A18F84F" w14:textId="77777777" w:rsidR="00EB3651" w:rsidRPr="00170FBA" w:rsidRDefault="00EB3651" w:rsidP="00EB3651">
            <w:pPr>
              <w:spacing w:line="240" w:lineRule="atLeast"/>
              <w:ind w:right="48"/>
              <w:jc w:val="right"/>
              <w:rPr>
                <w:b/>
                <w:bCs/>
              </w:rPr>
            </w:pPr>
          </w:p>
        </w:tc>
        <w:tc>
          <w:tcPr>
            <w:tcW w:w="265" w:type="dxa"/>
          </w:tcPr>
          <w:p w14:paraId="0AFAD7E7" w14:textId="77777777" w:rsidR="00EB3651" w:rsidRPr="00170FBA" w:rsidRDefault="00EB3651" w:rsidP="00EB3651">
            <w:pPr>
              <w:spacing w:line="240" w:lineRule="atLeast"/>
              <w:ind w:right="70"/>
              <w:jc w:val="right"/>
              <w:rPr>
                <w:b/>
                <w:bCs/>
              </w:rPr>
            </w:pPr>
          </w:p>
        </w:tc>
        <w:tc>
          <w:tcPr>
            <w:tcW w:w="1304" w:type="dxa"/>
            <w:tcBorders>
              <w:top w:val="double" w:sz="4" w:space="0" w:color="auto"/>
            </w:tcBorders>
          </w:tcPr>
          <w:p w14:paraId="54396D4B" w14:textId="77777777" w:rsidR="00EB3651" w:rsidRPr="00170FBA" w:rsidRDefault="00EB3651" w:rsidP="00EB3651">
            <w:pPr>
              <w:spacing w:line="240" w:lineRule="atLeast"/>
              <w:ind w:right="48"/>
              <w:jc w:val="right"/>
              <w:rPr>
                <w:b/>
                <w:bCs/>
              </w:rPr>
            </w:pPr>
          </w:p>
        </w:tc>
        <w:tc>
          <w:tcPr>
            <w:tcW w:w="238" w:type="dxa"/>
          </w:tcPr>
          <w:p w14:paraId="3A22AED0" w14:textId="77777777" w:rsidR="00EB3651" w:rsidRPr="00170FBA" w:rsidRDefault="00EB3651" w:rsidP="00EB3651">
            <w:pPr>
              <w:spacing w:line="240" w:lineRule="atLeast"/>
              <w:ind w:right="70"/>
              <w:jc w:val="right"/>
              <w:rPr>
                <w:b/>
                <w:bCs/>
              </w:rPr>
            </w:pPr>
          </w:p>
        </w:tc>
        <w:tc>
          <w:tcPr>
            <w:tcW w:w="1571" w:type="dxa"/>
            <w:tcBorders>
              <w:top w:val="double" w:sz="4" w:space="0" w:color="auto"/>
            </w:tcBorders>
          </w:tcPr>
          <w:p w14:paraId="5F992FDC" w14:textId="77777777" w:rsidR="00EB3651" w:rsidRPr="00170FBA" w:rsidRDefault="00EB3651" w:rsidP="00EB3651">
            <w:pPr>
              <w:spacing w:line="240" w:lineRule="atLeast"/>
              <w:ind w:right="70"/>
              <w:jc w:val="right"/>
              <w:rPr>
                <w:b/>
                <w:bCs/>
              </w:rPr>
            </w:pPr>
          </w:p>
        </w:tc>
        <w:tc>
          <w:tcPr>
            <w:tcW w:w="252" w:type="dxa"/>
          </w:tcPr>
          <w:p w14:paraId="12CE0402" w14:textId="77777777" w:rsidR="00EB3651" w:rsidRPr="00170FBA" w:rsidRDefault="00EB3651" w:rsidP="00EB3651">
            <w:pPr>
              <w:spacing w:line="240" w:lineRule="atLeast"/>
              <w:ind w:right="70"/>
              <w:jc w:val="right"/>
              <w:rPr>
                <w:b/>
                <w:bCs/>
              </w:rPr>
            </w:pPr>
          </w:p>
        </w:tc>
        <w:tc>
          <w:tcPr>
            <w:tcW w:w="1188" w:type="dxa"/>
            <w:tcBorders>
              <w:top w:val="double" w:sz="4" w:space="0" w:color="auto"/>
            </w:tcBorders>
          </w:tcPr>
          <w:p w14:paraId="047C8896" w14:textId="77777777" w:rsidR="00EB3651" w:rsidRPr="00170FBA" w:rsidRDefault="00EB3651" w:rsidP="00EB3651">
            <w:pPr>
              <w:spacing w:line="240" w:lineRule="atLeast"/>
              <w:ind w:right="48"/>
              <w:jc w:val="right"/>
              <w:rPr>
                <w:b/>
                <w:bCs/>
              </w:rPr>
            </w:pPr>
          </w:p>
        </w:tc>
        <w:tc>
          <w:tcPr>
            <w:tcW w:w="252" w:type="dxa"/>
          </w:tcPr>
          <w:p w14:paraId="38909D63" w14:textId="77777777" w:rsidR="00EB3651" w:rsidRPr="00170FBA" w:rsidRDefault="00EB3651" w:rsidP="00EB3651">
            <w:pPr>
              <w:spacing w:line="240" w:lineRule="atLeast"/>
              <w:ind w:right="70"/>
              <w:jc w:val="right"/>
              <w:rPr>
                <w:b/>
                <w:bCs/>
              </w:rPr>
            </w:pPr>
          </w:p>
        </w:tc>
        <w:tc>
          <w:tcPr>
            <w:tcW w:w="1422" w:type="dxa"/>
            <w:tcBorders>
              <w:top w:val="double" w:sz="4" w:space="0" w:color="auto"/>
            </w:tcBorders>
          </w:tcPr>
          <w:p w14:paraId="1EF2AFF7" w14:textId="77777777" w:rsidR="00EB3651" w:rsidRPr="00170FBA" w:rsidRDefault="00EB3651" w:rsidP="00EB3651">
            <w:pPr>
              <w:spacing w:line="240" w:lineRule="atLeast"/>
              <w:ind w:right="48"/>
              <w:jc w:val="right"/>
              <w:rPr>
                <w:b/>
                <w:bCs/>
                <w:cs/>
              </w:rPr>
            </w:pPr>
          </w:p>
        </w:tc>
      </w:tr>
    </w:tbl>
    <w:p w14:paraId="5B7DD0BB" w14:textId="77777777" w:rsidR="003432C3" w:rsidRDefault="003432C3" w:rsidP="003432C3">
      <w:pPr>
        <w:pStyle w:val="block"/>
        <w:tabs>
          <w:tab w:val="left" w:pos="1710"/>
        </w:tabs>
        <w:spacing w:after="0" w:line="240" w:lineRule="auto"/>
        <w:ind w:left="1890" w:hanging="180"/>
        <w:jc w:val="both"/>
        <w:rPr>
          <w:rFonts w:cstheme="minorBidi"/>
          <w:spacing w:val="-2"/>
        </w:rPr>
      </w:pPr>
    </w:p>
    <w:p w14:paraId="675506A8" w14:textId="0931EDD6" w:rsidR="003432C3" w:rsidRPr="003432C3" w:rsidRDefault="003432C3" w:rsidP="003432C3">
      <w:pPr>
        <w:pStyle w:val="block"/>
        <w:tabs>
          <w:tab w:val="left" w:pos="1710"/>
        </w:tabs>
        <w:spacing w:after="0" w:line="240" w:lineRule="auto"/>
        <w:ind w:left="1890" w:hanging="180"/>
        <w:jc w:val="both"/>
        <w:rPr>
          <w:rFonts w:cstheme="minorBidi"/>
          <w:spacing w:val="-2"/>
          <w:cs/>
        </w:rPr>
        <w:sectPr w:rsidR="003432C3" w:rsidRPr="003432C3" w:rsidSect="003432C3">
          <w:headerReference w:type="default" r:id="rId46"/>
          <w:pgSz w:w="16840" w:h="11907" w:orient="landscape" w:code="9"/>
          <w:pgMar w:top="1152" w:right="691" w:bottom="1152" w:left="576" w:header="720" w:footer="720" w:gutter="0"/>
          <w:cols w:space="720"/>
          <w:docGrid w:linePitch="360"/>
        </w:sectPr>
      </w:pPr>
    </w:p>
    <w:p w14:paraId="35DDF950" w14:textId="7EA6280A" w:rsidR="003432C3" w:rsidRDefault="003432C3" w:rsidP="003432C3">
      <w:pPr>
        <w:ind w:left="720" w:hanging="270"/>
        <w:textAlignment w:val="baseline"/>
      </w:pPr>
      <w:r w:rsidRPr="00DD720E">
        <w:lastRenderedPageBreak/>
        <w:t>(b.1.3) </w:t>
      </w:r>
      <w:r>
        <w:t>Loan receivables</w:t>
      </w:r>
    </w:p>
    <w:p w14:paraId="64AEDA57" w14:textId="501976C1" w:rsidR="003432C3" w:rsidRDefault="003432C3" w:rsidP="00DA710A">
      <w:pPr>
        <w:spacing w:line="240" w:lineRule="auto"/>
        <w:jc w:val="thaiDistribute"/>
        <w:rPr>
          <w:rFonts w:cstheme="minorBidi"/>
          <w:highlight w:val="cyan"/>
        </w:rPr>
      </w:pPr>
    </w:p>
    <w:p w14:paraId="6752D254" w14:textId="71A91561" w:rsidR="003432C3" w:rsidRDefault="003432C3" w:rsidP="003432C3">
      <w:pPr>
        <w:tabs>
          <w:tab w:val="left" w:pos="227"/>
          <w:tab w:val="left" w:pos="450"/>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450"/>
        <w:jc w:val="both"/>
      </w:pPr>
      <w:r w:rsidRPr="00BC0187">
        <w:t>The following tables set out information about the credit quality as at 31 December 202</w:t>
      </w:r>
      <w:r>
        <w:rPr>
          <w:rFonts w:cstheme="minorBidi"/>
        </w:rPr>
        <w:t>2</w:t>
      </w:r>
      <w:r w:rsidRPr="00BC0187">
        <w:t xml:space="preserve"> of</w:t>
      </w:r>
      <w:r>
        <w:rPr>
          <w:rFonts w:cstheme="minorBidi" w:hint="cs"/>
          <w:cs/>
        </w:rPr>
        <w:t xml:space="preserve"> </w:t>
      </w:r>
      <w:r w:rsidRPr="00BC0187">
        <w:t>loan receivables without taking into account collateral or other credit enhancement</w:t>
      </w:r>
      <w:r w:rsidRPr="00BC0187">
        <w:rPr>
          <w:cs/>
        </w:rPr>
        <w:t xml:space="preserve">. </w:t>
      </w:r>
    </w:p>
    <w:p w14:paraId="2F285E2A" w14:textId="77777777" w:rsidR="007F39F7" w:rsidRPr="00BC0187" w:rsidRDefault="007F39F7" w:rsidP="003432C3">
      <w:pPr>
        <w:tabs>
          <w:tab w:val="left" w:pos="227"/>
          <w:tab w:val="left" w:pos="450"/>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450"/>
        <w:jc w:val="both"/>
      </w:pPr>
    </w:p>
    <w:tbl>
      <w:tblPr>
        <w:tblW w:w="9190" w:type="dxa"/>
        <w:tblInd w:w="350" w:type="dxa"/>
        <w:tblLayout w:type="fixed"/>
        <w:tblLook w:val="04A0" w:firstRow="1" w:lastRow="0" w:firstColumn="1" w:lastColumn="0" w:noHBand="0" w:noVBand="1"/>
      </w:tblPr>
      <w:tblGrid>
        <w:gridCol w:w="3781"/>
        <w:gridCol w:w="1179"/>
        <w:gridCol w:w="270"/>
        <w:gridCol w:w="1170"/>
        <w:gridCol w:w="270"/>
        <w:gridCol w:w="1170"/>
        <w:gridCol w:w="270"/>
        <w:gridCol w:w="1080"/>
      </w:tblGrid>
      <w:tr w:rsidR="007F39F7" w:rsidRPr="00DF65A9" w14:paraId="5370AD82" w14:textId="77777777" w:rsidTr="00902A92">
        <w:trPr>
          <w:trHeight w:val="20"/>
          <w:tblHeader/>
        </w:trPr>
        <w:tc>
          <w:tcPr>
            <w:tcW w:w="3781" w:type="dxa"/>
            <w:shd w:val="clear" w:color="auto" w:fill="auto"/>
            <w:vAlign w:val="bottom"/>
          </w:tcPr>
          <w:p w14:paraId="519AAB8C" w14:textId="77777777" w:rsidR="007F39F7" w:rsidRPr="00DF65A9" w:rsidRDefault="007F39F7" w:rsidP="00902A92">
            <w:pPr>
              <w:widowControl w:val="0"/>
              <w:overflowPunct w:val="0"/>
              <w:autoSpaceDE w:val="0"/>
              <w:autoSpaceDN w:val="0"/>
              <w:adjustRightInd w:val="0"/>
              <w:ind w:right="-111"/>
              <w:jc w:val="both"/>
              <w:textAlignment w:val="baseline"/>
              <w:rPr>
                <w:b/>
                <w:bCs/>
                <w:i/>
                <w:iCs/>
                <w:highlight w:val="cyan"/>
                <w:cs/>
                <w:lang w:val="en-GB"/>
              </w:rPr>
            </w:pPr>
          </w:p>
        </w:tc>
        <w:tc>
          <w:tcPr>
            <w:tcW w:w="5409" w:type="dxa"/>
            <w:gridSpan w:val="7"/>
            <w:vAlign w:val="bottom"/>
          </w:tcPr>
          <w:p w14:paraId="35B3F2A6" w14:textId="77777777" w:rsidR="007F39F7" w:rsidRPr="00DF65A9" w:rsidRDefault="007F39F7" w:rsidP="00902A92">
            <w:pPr>
              <w:jc w:val="center"/>
              <w:rPr>
                <w:b/>
                <w:cs/>
                <w:lang w:val="en-GB" w:bidi="ar-SA"/>
              </w:rPr>
            </w:pPr>
            <w:r w:rsidRPr="00DF65A9">
              <w:rPr>
                <w:b/>
                <w:lang w:val="en-GB" w:bidi="ar-SA"/>
              </w:rPr>
              <w:t xml:space="preserve">Consolidated </w:t>
            </w:r>
            <w:r w:rsidRPr="00DF65A9">
              <w:rPr>
                <w:b/>
                <w:bCs/>
                <w:lang w:val="en-GB" w:bidi="ar-SA"/>
              </w:rPr>
              <w:t>financial statements</w:t>
            </w:r>
            <w:r w:rsidRPr="00DF65A9">
              <w:rPr>
                <w:b/>
                <w:lang w:val="en-GB" w:bidi="ar-SA"/>
              </w:rPr>
              <w:t xml:space="preserve"> </w:t>
            </w:r>
          </w:p>
        </w:tc>
      </w:tr>
      <w:tr w:rsidR="007F39F7" w:rsidRPr="00DF65A9" w14:paraId="1A5F81AC" w14:textId="77777777" w:rsidTr="00902A92">
        <w:trPr>
          <w:trHeight w:val="20"/>
          <w:tblHeader/>
        </w:trPr>
        <w:tc>
          <w:tcPr>
            <w:tcW w:w="3781" w:type="dxa"/>
            <w:shd w:val="clear" w:color="auto" w:fill="auto"/>
            <w:vAlign w:val="bottom"/>
          </w:tcPr>
          <w:p w14:paraId="24BD40F3" w14:textId="77777777" w:rsidR="007F39F7" w:rsidRPr="00DF65A9" w:rsidRDefault="007F39F7" w:rsidP="00902A92">
            <w:pPr>
              <w:widowControl w:val="0"/>
              <w:overflowPunct w:val="0"/>
              <w:autoSpaceDE w:val="0"/>
              <w:autoSpaceDN w:val="0"/>
              <w:adjustRightInd w:val="0"/>
              <w:ind w:right="-111"/>
              <w:jc w:val="both"/>
              <w:textAlignment w:val="baseline"/>
              <w:rPr>
                <w:b/>
                <w:bCs/>
                <w:i/>
                <w:iCs/>
                <w:highlight w:val="cyan"/>
                <w:cs/>
                <w:lang w:val="en-GB"/>
              </w:rPr>
            </w:pPr>
          </w:p>
        </w:tc>
        <w:tc>
          <w:tcPr>
            <w:tcW w:w="5409" w:type="dxa"/>
            <w:gridSpan w:val="7"/>
            <w:vAlign w:val="bottom"/>
          </w:tcPr>
          <w:p w14:paraId="0B717343" w14:textId="77777777" w:rsidR="007F39F7" w:rsidRPr="00DF65A9" w:rsidRDefault="007F39F7" w:rsidP="00902A92">
            <w:pPr>
              <w:jc w:val="center"/>
              <w:rPr>
                <w:b/>
                <w:lang w:val="en-GB" w:bidi="ar-SA"/>
              </w:rPr>
            </w:pPr>
            <w:r>
              <w:rPr>
                <w:b/>
                <w:lang w:val="en-GB" w:bidi="ar-SA"/>
              </w:rPr>
              <w:t>2022</w:t>
            </w:r>
          </w:p>
        </w:tc>
      </w:tr>
      <w:tr w:rsidR="007F39F7" w:rsidRPr="00DF65A9" w14:paraId="2D8E8D4D" w14:textId="77777777" w:rsidTr="00902A92">
        <w:trPr>
          <w:trHeight w:val="83"/>
          <w:tblHeader/>
        </w:trPr>
        <w:tc>
          <w:tcPr>
            <w:tcW w:w="3781" w:type="dxa"/>
            <w:shd w:val="clear" w:color="auto" w:fill="auto"/>
            <w:vAlign w:val="bottom"/>
          </w:tcPr>
          <w:p w14:paraId="5CFE5D07" w14:textId="77777777" w:rsidR="007F39F7" w:rsidRPr="00DF65A9" w:rsidRDefault="007F39F7" w:rsidP="00902A92">
            <w:pPr>
              <w:widowControl w:val="0"/>
              <w:tabs>
                <w:tab w:val="center" w:pos="4536"/>
                <w:tab w:val="right" w:pos="9072"/>
              </w:tabs>
              <w:overflowPunct w:val="0"/>
              <w:autoSpaceDE w:val="0"/>
              <w:autoSpaceDN w:val="0"/>
              <w:adjustRightInd w:val="0"/>
              <w:ind w:left="156" w:right="-108" w:hanging="156"/>
              <w:textAlignment w:val="baseline"/>
              <w:rPr>
                <w:b/>
                <w:bCs/>
                <w:i/>
                <w:iCs/>
                <w:cs/>
                <w:lang w:val="en-GB"/>
              </w:rPr>
            </w:pPr>
          </w:p>
        </w:tc>
        <w:tc>
          <w:tcPr>
            <w:tcW w:w="1179" w:type="dxa"/>
            <w:vAlign w:val="bottom"/>
          </w:tcPr>
          <w:p w14:paraId="2543C291" w14:textId="77777777" w:rsidR="007F39F7" w:rsidRPr="00DF65A9" w:rsidRDefault="007F39F7" w:rsidP="00902A92">
            <w:pPr>
              <w:ind w:left="-95" w:right="-120"/>
              <w:jc w:val="center"/>
            </w:pPr>
            <w:r w:rsidRPr="00DF65A9">
              <w:t xml:space="preserve">Financial assets that are not significant increase in </w:t>
            </w:r>
          </w:p>
          <w:p w14:paraId="338BF32B" w14:textId="77777777" w:rsidR="007F39F7" w:rsidRPr="00DF65A9" w:rsidRDefault="007F39F7" w:rsidP="00902A92">
            <w:pPr>
              <w:ind w:left="-95" w:right="-120"/>
              <w:jc w:val="center"/>
              <w:rPr>
                <w:cs/>
              </w:rPr>
            </w:pPr>
            <w:r w:rsidRPr="00DF65A9">
              <w:t>credit risk</w:t>
            </w:r>
          </w:p>
        </w:tc>
        <w:tc>
          <w:tcPr>
            <w:tcW w:w="270" w:type="dxa"/>
            <w:vAlign w:val="bottom"/>
          </w:tcPr>
          <w:p w14:paraId="1AFC7ED5" w14:textId="77777777" w:rsidR="007F39F7" w:rsidRPr="00DF65A9" w:rsidRDefault="007F39F7" w:rsidP="00902A92">
            <w:pPr>
              <w:ind w:left="-95" w:right="-120"/>
              <w:jc w:val="center"/>
              <w:rPr>
                <w:cs/>
              </w:rPr>
            </w:pPr>
          </w:p>
        </w:tc>
        <w:tc>
          <w:tcPr>
            <w:tcW w:w="1170" w:type="dxa"/>
            <w:vAlign w:val="bottom"/>
          </w:tcPr>
          <w:p w14:paraId="639A6C6C" w14:textId="77777777" w:rsidR="007F39F7" w:rsidRPr="00DF65A9" w:rsidRDefault="007F39F7" w:rsidP="00902A92">
            <w:pPr>
              <w:ind w:left="-110" w:right="-110"/>
              <w:jc w:val="center"/>
              <w:rPr>
                <w:cs/>
              </w:rPr>
            </w:pPr>
            <w:r w:rsidRPr="00DF65A9">
              <w:t xml:space="preserve">Financial assets that are significant increase in credit risk </w:t>
            </w:r>
          </w:p>
        </w:tc>
        <w:tc>
          <w:tcPr>
            <w:tcW w:w="270" w:type="dxa"/>
            <w:vAlign w:val="bottom"/>
          </w:tcPr>
          <w:p w14:paraId="363E4A2B" w14:textId="77777777" w:rsidR="007F39F7" w:rsidRPr="00DF65A9" w:rsidRDefault="007F39F7" w:rsidP="00902A92">
            <w:pPr>
              <w:ind w:left="-129" w:right="-86"/>
              <w:jc w:val="center"/>
              <w:rPr>
                <w:cs/>
              </w:rPr>
            </w:pPr>
          </w:p>
        </w:tc>
        <w:tc>
          <w:tcPr>
            <w:tcW w:w="1170" w:type="dxa"/>
            <w:vAlign w:val="bottom"/>
          </w:tcPr>
          <w:p w14:paraId="0EB032C9" w14:textId="77777777" w:rsidR="007F39F7" w:rsidRPr="00DF65A9" w:rsidRDefault="007F39F7" w:rsidP="00902A92">
            <w:pPr>
              <w:ind w:left="-110" w:right="-110"/>
              <w:jc w:val="center"/>
              <w:rPr>
                <w:cs/>
              </w:rPr>
            </w:pPr>
            <w:r w:rsidRPr="00DF65A9">
              <w:t>Financial assets that are credit impaired</w:t>
            </w:r>
          </w:p>
        </w:tc>
        <w:tc>
          <w:tcPr>
            <w:tcW w:w="270" w:type="dxa"/>
            <w:vAlign w:val="bottom"/>
          </w:tcPr>
          <w:p w14:paraId="1898F05C" w14:textId="77777777" w:rsidR="007F39F7" w:rsidRPr="00DF65A9" w:rsidRDefault="007F39F7" w:rsidP="00902A92">
            <w:pPr>
              <w:ind w:left="-95" w:right="-120"/>
              <w:jc w:val="center"/>
              <w:rPr>
                <w:cs/>
              </w:rPr>
            </w:pPr>
          </w:p>
        </w:tc>
        <w:tc>
          <w:tcPr>
            <w:tcW w:w="1080" w:type="dxa"/>
            <w:vAlign w:val="bottom"/>
          </w:tcPr>
          <w:p w14:paraId="3E49BAC3" w14:textId="77777777" w:rsidR="007F39F7" w:rsidRPr="00DF65A9" w:rsidRDefault="007F39F7" w:rsidP="00902A92">
            <w:pPr>
              <w:ind w:left="-110" w:right="-110"/>
              <w:jc w:val="center"/>
            </w:pPr>
            <w:r w:rsidRPr="00DF65A9">
              <w:t>Total</w:t>
            </w:r>
          </w:p>
        </w:tc>
      </w:tr>
      <w:tr w:rsidR="007F39F7" w:rsidRPr="00DF65A9" w14:paraId="0906A3BD" w14:textId="77777777" w:rsidTr="00902A92">
        <w:trPr>
          <w:trHeight w:val="20"/>
          <w:tblHeader/>
        </w:trPr>
        <w:tc>
          <w:tcPr>
            <w:tcW w:w="3781" w:type="dxa"/>
            <w:shd w:val="clear" w:color="auto" w:fill="auto"/>
            <w:vAlign w:val="bottom"/>
          </w:tcPr>
          <w:p w14:paraId="50CFA13B" w14:textId="77777777" w:rsidR="007F39F7" w:rsidRPr="00DF65A9" w:rsidRDefault="007F39F7" w:rsidP="00902A92">
            <w:pPr>
              <w:widowControl w:val="0"/>
              <w:overflowPunct w:val="0"/>
              <w:autoSpaceDE w:val="0"/>
              <w:autoSpaceDN w:val="0"/>
              <w:adjustRightInd w:val="0"/>
              <w:ind w:right="-111"/>
              <w:jc w:val="both"/>
              <w:textAlignment w:val="baseline"/>
              <w:rPr>
                <w:b/>
                <w:bCs/>
                <w:i/>
                <w:iCs/>
                <w:cs/>
                <w:lang w:val="en-GB"/>
              </w:rPr>
            </w:pPr>
          </w:p>
        </w:tc>
        <w:tc>
          <w:tcPr>
            <w:tcW w:w="5409" w:type="dxa"/>
            <w:gridSpan w:val="7"/>
            <w:vAlign w:val="bottom"/>
          </w:tcPr>
          <w:p w14:paraId="4869419B" w14:textId="77777777" w:rsidR="007F39F7" w:rsidRPr="00DF65A9" w:rsidRDefault="007F39F7" w:rsidP="00902A92">
            <w:pPr>
              <w:jc w:val="center"/>
            </w:pPr>
            <w:r w:rsidRPr="00DF65A9">
              <w:rPr>
                <w:i/>
                <w:iCs/>
              </w:rPr>
              <w:t>(in thousand Baht)</w:t>
            </w:r>
          </w:p>
        </w:tc>
      </w:tr>
      <w:tr w:rsidR="007F39F7" w:rsidRPr="00DF65A9" w14:paraId="6C036B21" w14:textId="77777777" w:rsidTr="00902A92">
        <w:trPr>
          <w:trHeight w:val="20"/>
        </w:trPr>
        <w:tc>
          <w:tcPr>
            <w:tcW w:w="3781" w:type="dxa"/>
            <w:shd w:val="clear" w:color="auto" w:fill="auto"/>
            <w:vAlign w:val="bottom"/>
          </w:tcPr>
          <w:p w14:paraId="5EC447A0" w14:textId="77777777" w:rsidR="007F39F7" w:rsidRPr="00DF65A9" w:rsidRDefault="007F39F7" w:rsidP="00902A92">
            <w:pPr>
              <w:ind w:left="165" w:hanging="165"/>
            </w:pPr>
            <w:r w:rsidRPr="00DF65A9">
              <w:t>Current</w:t>
            </w:r>
          </w:p>
        </w:tc>
        <w:tc>
          <w:tcPr>
            <w:tcW w:w="1179" w:type="dxa"/>
            <w:vAlign w:val="bottom"/>
          </w:tcPr>
          <w:p w14:paraId="2AFCA748" w14:textId="77777777" w:rsidR="007F39F7" w:rsidRPr="00DF65A9" w:rsidRDefault="007F39F7" w:rsidP="00902A92">
            <w:pPr>
              <w:tabs>
                <w:tab w:val="decimal" w:pos="933"/>
              </w:tabs>
              <w:ind w:left="-129" w:right="-112"/>
            </w:pPr>
            <w:r w:rsidRPr="001E5838">
              <w:t>193,460</w:t>
            </w:r>
          </w:p>
        </w:tc>
        <w:tc>
          <w:tcPr>
            <w:tcW w:w="270" w:type="dxa"/>
          </w:tcPr>
          <w:p w14:paraId="39AA4D0C" w14:textId="77777777" w:rsidR="007F39F7" w:rsidRPr="00DF65A9" w:rsidRDefault="007F39F7" w:rsidP="00902A92">
            <w:pPr>
              <w:ind w:left="-95" w:right="-120"/>
              <w:jc w:val="right"/>
              <w:rPr>
                <w:cs/>
              </w:rPr>
            </w:pPr>
          </w:p>
        </w:tc>
        <w:tc>
          <w:tcPr>
            <w:tcW w:w="1170" w:type="dxa"/>
          </w:tcPr>
          <w:p w14:paraId="555AA1AC" w14:textId="77777777" w:rsidR="007F39F7" w:rsidRPr="00DF65A9" w:rsidRDefault="007F39F7" w:rsidP="00902A92">
            <w:pPr>
              <w:tabs>
                <w:tab w:val="decimal" w:pos="710"/>
              </w:tabs>
              <w:ind w:right="-84"/>
            </w:pPr>
            <w:r w:rsidRPr="001E5838">
              <w:t>-</w:t>
            </w:r>
          </w:p>
        </w:tc>
        <w:tc>
          <w:tcPr>
            <w:tcW w:w="270" w:type="dxa"/>
          </w:tcPr>
          <w:p w14:paraId="10F914EF" w14:textId="77777777" w:rsidR="007F39F7" w:rsidRPr="00DF65A9" w:rsidRDefault="007F39F7" w:rsidP="00902A92">
            <w:pPr>
              <w:ind w:left="-129" w:right="-86"/>
              <w:jc w:val="right"/>
              <w:rPr>
                <w:cs/>
              </w:rPr>
            </w:pPr>
          </w:p>
        </w:tc>
        <w:tc>
          <w:tcPr>
            <w:tcW w:w="1170" w:type="dxa"/>
            <w:vAlign w:val="bottom"/>
          </w:tcPr>
          <w:p w14:paraId="3EA4D94F" w14:textId="77777777" w:rsidR="007F39F7" w:rsidRPr="00DF65A9" w:rsidRDefault="007F39F7" w:rsidP="00902A92">
            <w:pPr>
              <w:ind w:left="-110" w:right="240"/>
              <w:jc w:val="right"/>
            </w:pPr>
            <w:r w:rsidRPr="001E5838">
              <w:t>-</w:t>
            </w:r>
          </w:p>
        </w:tc>
        <w:tc>
          <w:tcPr>
            <w:tcW w:w="270" w:type="dxa"/>
            <w:vAlign w:val="bottom"/>
          </w:tcPr>
          <w:p w14:paraId="55318649" w14:textId="77777777" w:rsidR="007F39F7" w:rsidRPr="00DF65A9" w:rsidRDefault="007F39F7" w:rsidP="00902A92">
            <w:pPr>
              <w:ind w:left="-95" w:right="-120"/>
              <w:jc w:val="center"/>
              <w:rPr>
                <w:cs/>
              </w:rPr>
            </w:pPr>
          </w:p>
        </w:tc>
        <w:tc>
          <w:tcPr>
            <w:tcW w:w="1080" w:type="dxa"/>
            <w:vAlign w:val="bottom"/>
          </w:tcPr>
          <w:p w14:paraId="67F98F82" w14:textId="77777777" w:rsidR="007F39F7" w:rsidRPr="00DF65A9" w:rsidRDefault="007F39F7" w:rsidP="00902A92">
            <w:pPr>
              <w:tabs>
                <w:tab w:val="decimal" w:pos="803"/>
              </w:tabs>
              <w:ind w:left="-129" w:right="-18"/>
            </w:pPr>
            <w:r w:rsidRPr="001E5838">
              <w:t>193,460</w:t>
            </w:r>
          </w:p>
        </w:tc>
      </w:tr>
      <w:tr w:rsidR="007F39F7" w:rsidRPr="00DF65A9" w14:paraId="5F380F13" w14:textId="77777777" w:rsidTr="00902A92">
        <w:trPr>
          <w:trHeight w:val="20"/>
        </w:trPr>
        <w:tc>
          <w:tcPr>
            <w:tcW w:w="3781" w:type="dxa"/>
            <w:shd w:val="clear" w:color="auto" w:fill="auto"/>
            <w:vAlign w:val="bottom"/>
          </w:tcPr>
          <w:p w14:paraId="5A31C952" w14:textId="77777777" w:rsidR="007F39F7" w:rsidRPr="00DF65A9" w:rsidRDefault="007F39F7" w:rsidP="00902A92">
            <w:pPr>
              <w:ind w:left="165" w:hanging="165"/>
            </w:pPr>
            <w:r w:rsidRPr="001E5838">
              <w:t xml:space="preserve">Overdue for over </w:t>
            </w:r>
            <w:r>
              <w:t>2</w:t>
            </w:r>
            <w:r w:rsidRPr="001E5838">
              <w:rPr>
                <w:cs/>
              </w:rPr>
              <w:t xml:space="preserve"> </w:t>
            </w:r>
            <w:r w:rsidRPr="001E5838">
              <w:t>installment periods</w:t>
            </w:r>
          </w:p>
        </w:tc>
        <w:tc>
          <w:tcPr>
            <w:tcW w:w="1179" w:type="dxa"/>
            <w:vAlign w:val="bottom"/>
          </w:tcPr>
          <w:p w14:paraId="43054434" w14:textId="77777777" w:rsidR="007F39F7" w:rsidRPr="00DF65A9" w:rsidRDefault="007F39F7" w:rsidP="00902A92">
            <w:pPr>
              <w:tabs>
                <w:tab w:val="decimal" w:pos="710"/>
              </w:tabs>
              <w:ind w:right="-84"/>
            </w:pPr>
            <w:r w:rsidRPr="001E5838">
              <w:t>-</w:t>
            </w:r>
          </w:p>
        </w:tc>
        <w:tc>
          <w:tcPr>
            <w:tcW w:w="270" w:type="dxa"/>
          </w:tcPr>
          <w:p w14:paraId="3C164A92" w14:textId="77777777" w:rsidR="007F39F7" w:rsidRPr="00DF65A9" w:rsidRDefault="007F39F7" w:rsidP="00902A92">
            <w:pPr>
              <w:ind w:left="-95" w:right="-120"/>
              <w:jc w:val="right"/>
              <w:rPr>
                <w:cs/>
              </w:rPr>
            </w:pPr>
          </w:p>
        </w:tc>
        <w:tc>
          <w:tcPr>
            <w:tcW w:w="1170" w:type="dxa"/>
          </w:tcPr>
          <w:p w14:paraId="3E37880C" w14:textId="77777777" w:rsidR="007F39F7" w:rsidRPr="00DF65A9" w:rsidRDefault="007F39F7" w:rsidP="00902A92">
            <w:pPr>
              <w:tabs>
                <w:tab w:val="decimal" w:pos="882"/>
              </w:tabs>
              <w:ind w:right="-84"/>
            </w:pPr>
            <w:r>
              <w:t>452</w:t>
            </w:r>
          </w:p>
        </w:tc>
        <w:tc>
          <w:tcPr>
            <w:tcW w:w="270" w:type="dxa"/>
          </w:tcPr>
          <w:p w14:paraId="736B195C" w14:textId="77777777" w:rsidR="007F39F7" w:rsidRPr="00DF65A9" w:rsidRDefault="007F39F7" w:rsidP="00902A92">
            <w:pPr>
              <w:ind w:left="-129" w:right="-86"/>
              <w:jc w:val="right"/>
              <w:rPr>
                <w:cs/>
              </w:rPr>
            </w:pPr>
          </w:p>
        </w:tc>
        <w:tc>
          <w:tcPr>
            <w:tcW w:w="1170" w:type="dxa"/>
            <w:vAlign w:val="bottom"/>
          </w:tcPr>
          <w:p w14:paraId="6EB8D8ED" w14:textId="77777777" w:rsidR="007F39F7" w:rsidRPr="00DF65A9" w:rsidRDefault="007F39F7" w:rsidP="00902A92">
            <w:pPr>
              <w:ind w:left="-110" w:right="240"/>
              <w:jc w:val="right"/>
            </w:pPr>
            <w:r>
              <w:t>-</w:t>
            </w:r>
          </w:p>
        </w:tc>
        <w:tc>
          <w:tcPr>
            <w:tcW w:w="270" w:type="dxa"/>
            <w:vAlign w:val="bottom"/>
          </w:tcPr>
          <w:p w14:paraId="4466FBB3" w14:textId="77777777" w:rsidR="007F39F7" w:rsidRPr="00DF65A9" w:rsidRDefault="007F39F7" w:rsidP="00902A92">
            <w:pPr>
              <w:ind w:left="-95" w:right="-120"/>
              <w:jc w:val="center"/>
              <w:rPr>
                <w:cs/>
              </w:rPr>
            </w:pPr>
          </w:p>
        </w:tc>
        <w:tc>
          <w:tcPr>
            <w:tcW w:w="1080" w:type="dxa"/>
            <w:vAlign w:val="bottom"/>
          </w:tcPr>
          <w:p w14:paraId="3DD2E8C1" w14:textId="77777777" w:rsidR="007F39F7" w:rsidRPr="00DF65A9" w:rsidRDefault="007F39F7" w:rsidP="00902A92">
            <w:pPr>
              <w:tabs>
                <w:tab w:val="decimal" w:pos="803"/>
              </w:tabs>
              <w:ind w:left="-129" w:right="-18"/>
            </w:pPr>
            <w:r w:rsidRPr="001E5838">
              <w:t>45</w:t>
            </w:r>
            <w:r>
              <w:t>2</w:t>
            </w:r>
          </w:p>
        </w:tc>
      </w:tr>
      <w:tr w:rsidR="007F39F7" w:rsidRPr="00DF65A9" w14:paraId="7322FFF2" w14:textId="77777777" w:rsidTr="00902A92">
        <w:trPr>
          <w:trHeight w:val="20"/>
        </w:trPr>
        <w:tc>
          <w:tcPr>
            <w:tcW w:w="3781" w:type="dxa"/>
            <w:shd w:val="clear" w:color="auto" w:fill="auto"/>
            <w:vAlign w:val="bottom"/>
          </w:tcPr>
          <w:p w14:paraId="04A73960" w14:textId="77777777" w:rsidR="007F39F7" w:rsidRPr="00DF65A9" w:rsidRDefault="007F39F7" w:rsidP="00902A92">
            <w:pPr>
              <w:ind w:left="165" w:hanging="165"/>
              <w:rPr>
                <w:cs/>
              </w:rPr>
            </w:pPr>
            <w:r w:rsidRPr="00DF65A9">
              <w:t>Overdue for over 6 installment periods</w:t>
            </w:r>
          </w:p>
        </w:tc>
        <w:tc>
          <w:tcPr>
            <w:tcW w:w="1179" w:type="dxa"/>
            <w:vAlign w:val="bottom"/>
          </w:tcPr>
          <w:p w14:paraId="1E50D9D0" w14:textId="77777777" w:rsidR="007F39F7" w:rsidRPr="00DF65A9" w:rsidRDefault="007F39F7" w:rsidP="00902A92">
            <w:pPr>
              <w:ind w:left="-95" w:right="235"/>
              <w:jc w:val="right"/>
              <w:rPr>
                <w:cs/>
              </w:rPr>
            </w:pPr>
            <w:r w:rsidRPr="001E5838">
              <w:t>-</w:t>
            </w:r>
          </w:p>
        </w:tc>
        <w:tc>
          <w:tcPr>
            <w:tcW w:w="270" w:type="dxa"/>
            <w:vAlign w:val="bottom"/>
          </w:tcPr>
          <w:p w14:paraId="1EC0D469" w14:textId="77777777" w:rsidR="007F39F7" w:rsidRPr="00DF65A9" w:rsidRDefault="007F39F7" w:rsidP="00902A92">
            <w:pPr>
              <w:ind w:left="-95" w:right="-120"/>
              <w:jc w:val="center"/>
              <w:rPr>
                <w:cs/>
              </w:rPr>
            </w:pPr>
          </w:p>
        </w:tc>
        <w:tc>
          <w:tcPr>
            <w:tcW w:w="1170" w:type="dxa"/>
          </w:tcPr>
          <w:p w14:paraId="66A17D6F" w14:textId="77777777" w:rsidR="007F39F7" w:rsidRPr="00DF65A9" w:rsidRDefault="007F39F7" w:rsidP="00902A92">
            <w:pPr>
              <w:tabs>
                <w:tab w:val="decimal" w:pos="710"/>
              </w:tabs>
              <w:ind w:right="-84"/>
            </w:pPr>
            <w:r w:rsidRPr="001E5838">
              <w:t>-</w:t>
            </w:r>
          </w:p>
        </w:tc>
        <w:tc>
          <w:tcPr>
            <w:tcW w:w="270" w:type="dxa"/>
            <w:vAlign w:val="bottom"/>
          </w:tcPr>
          <w:p w14:paraId="5C55FB7E" w14:textId="77777777" w:rsidR="007F39F7" w:rsidRPr="00DF65A9" w:rsidRDefault="007F39F7" w:rsidP="00902A92">
            <w:pPr>
              <w:ind w:left="-129" w:right="-86"/>
              <w:jc w:val="center"/>
              <w:rPr>
                <w:cs/>
              </w:rPr>
            </w:pPr>
          </w:p>
        </w:tc>
        <w:tc>
          <w:tcPr>
            <w:tcW w:w="1170" w:type="dxa"/>
            <w:vAlign w:val="bottom"/>
          </w:tcPr>
          <w:p w14:paraId="699DE763" w14:textId="77777777" w:rsidR="007F39F7" w:rsidRPr="00DF65A9" w:rsidRDefault="007F39F7" w:rsidP="00902A92">
            <w:pPr>
              <w:tabs>
                <w:tab w:val="decimal" w:pos="610"/>
              </w:tabs>
              <w:ind w:left="-129" w:right="70"/>
              <w:jc w:val="right"/>
            </w:pPr>
            <w:r w:rsidRPr="001E5838">
              <w:t>20</w:t>
            </w:r>
            <w:r>
              <w:t>1</w:t>
            </w:r>
          </w:p>
        </w:tc>
        <w:tc>
          <w:tcPr>
            <w:tcW w:w="270" w:type="dxa"/>
            <w:vAlign w:val="bottom"/>
          </w:tcPr>
          <w:p w14:paraId="69C2C044" w14:textId="77777777" w:rsidR="007F39F7" w:rsidRPr="00DF65A9" w:rsidRDefault="007F39F7" w:rsidP="00902A92">
            <w:pPr>
              <w:ind w:left="-95" w:right="-120"/>
              <w:jc w:val="center"/>
              <w:rPr>
                <w:cs/>
              </w:rPr>
            </w:pPr>
          </w:p>
        </w:tc>
        <w:tc>
          <w:tcPr>
            <w:tcW w:w="1080" w:type="dxa"/>
            <w:vAlign w:val="bottom"/>
          </w:tcPr>
          <w:p w14:paraId="6F56E1D8" w14:textId="77777777" w:rsidR="007F39F7" w:rsidRPr="00DF65A9" w:rsidRDefault="007F39F7" w:rsidP="00902A92">
            <w:pPr>
              <w:tabs>
                <w:tab w:val="decimal" w:pos="803"/>
              </w:tabs>
              <w:ind w:left="-129" w:right="-18"/>
            </w:pPr>
            <w:r w:rsidRPr="001E5838">
              <w:t>20</w:t>
            </w:r>
            <w:r>
              <w:t>1</w:t>
            </w:r>
          </w:p>
        </w:tc>
      </w:tr>
      <w:tr w:rsidR="007F39F7" w:rsidRPr="00DF65A9" w14:paraId="0BD4027C" w14:textId="77777777" w:rsidTr="00902A92">
        <w:trPr>
          <w:trHeight w:val="20"/>
        </w:trPr>
        <w:tc>
          <w:tcPr>
            <w:tcW w:w="3781" w:type="dxa"/>
            <w:shd w:val="clear" w:color="auto" w:fill="auto"/>
          </w:tcPr>
          <w:p w14:paraId="20C1D715" w14:textId="77777777" w:rsidR="007F39F7" w:rsidRPr="00DF65A9" w:rsidRDefault="007F39F7" w:rsidP="00902A92">
            <w:pPr>
              <w:widowControl w:val="0"/>
              <w:overflowPunct w:val="0"/>
              <w:autoSpaceDE w:val="0"/>
              <w:autoSpaceDN w:val="0"/>
              <w:adjustRightInd w:val="0"/>
              <w:ind w:right="-111"/>
              <w:jc w:val="both"/>
              <w:textAlignment w:val="baseline"/>
              <w:rPr>
                <w:cs/>
                <w:lang w:val="en-GB"/>
              </w:rPr>
            </w:pPr>
            <w:r w:rsidRPr="00DF65A9">
              <w:rPr>
                <w:i/>
                <w:iCs/>
              </w:rPr>
              <w:t>Less</w:t>
            </w:r>
            <w:r w:rsidRPr="00DF65A9">
              <w:t xml:space="preserve"> allowance for expected credit losses</w:t>
            </w:r>
            <w:r w:rsidRPr="00DF65A9">
              <w:rPr>
                <w:i/>
                <w:iCs/>
              </w:rPr>
              <w:t xml:space="preserve"> </w:t>
            </w:r>
          </w:p>
        </w:tc>
        <w:tc>
          <w:tcPr>
            <w:tcW w:w="1179" w:type="dxa"/>
            <w:tcBorders>
              <w:top w:val="nil"/>
              <w:left w:val="nil"/>
              <w:right w:val="nil"/>
            </w:tcBorders>
            <w:vAlign w:val="bottom"/>
          </w:tcPr>
          <w:p w14:paraId="47651752" w14:textId="77777777" w:rsidR="007F39F7" w:rsidRPr="00DF65A9" w:rsidRDefault="007F39F7" w:rsidP="00902A92">
            <w:pPr>
              <w:tabs>
                <w:tab w:val="decimal" w:pos="933"/>
              </w:tabs>
              <w:ind w:left="-129" w:right="-112"/>
              <w:rPr>
                <w:cs/>
              </w:rPr>
            </w:pPr>
            <w:r w:rsidRPr="001E5838">
              <w:t>(1,</w:t>
            </w:r>
            <w:r>
              <w:t>51</w:t>
            </w:r>
            <w:r w:rsidRPr="001E5838">
              <w:t>5)</w:t>
            </w:r>
          </w:p>
        </w:tc>
        <w:tc>
          <w:tcPr>
            <w:tcW w:w="270" w:type="dxa"/>
          </w:tcPr>
          <w:p w14:paraId="0C3C84B3" w14:textId="77777777" w:rsidR="007F39F7" w:rsidRPr="00DF65A9" w:rsidRDefault="007F39F7" w:rsidP="00902A92">
            <w:pPr>
              <w:ind w:left="-95" w:right="-120"/>
              <w:jc w:val="center"/>
              <w:rPr>
                <w:cs/>
              </w:rPr>
            </w:pPr>
          </w:p>
        </w:tc>
        <w:tc>
          <w:tcPr>
            <w:tcW w:w="1170" w:type="dxa"/>
            <w:tcBorders>
              <w:bottom w:val="single" w:sz="4" w:space="0" w:color="auto"/>
            </w:tcBorders>
          </w:tcPr>
          <w:p w14:paraId="08BB8DB0" w14:textId="77777777" w:rsidR="007F39F7" w:rsidRPr="00DF65A9" w:rsidRDefault="007F39F7" w:rsidP="00902A92">
            <w:pPr>
              <w:tabs>
                <w:tab w:val="decimal" w:pos="882"/>
              </w:tabs>
              <w:ind w:right="-84"/>
            </w:pPr>
            <w:r>
              <w:t>(220)</w:t>
            </w:r>
          </w:p>
        </w:tc>
        <w:tc>
          <w:tcPr>
            <w:tcW w:w="270" w:type="dxa"/>
          </w:tcPr>
          <w:p w14:paraId="1E37576E" w14:textId="77777777" w:rsidR="007F39F7" w:rsidRPr="00DF65A9" w:rsidRDefault="007F39F7" w:rsidP="00902A92">
            <w:pPr>
              <w:ind w:left="-129" w:right="-86"/>
              <w:jc w:val="center"/>
              <w:rPr>
                <w:cs/>
              </w:rPr>
            </w:pPr>
          </w:p>
        </w:tc>
        <w:tc>
          <w:tcPr>
            <w:tcW w:w="1170" w:type="dxa"/>
            <w:tcBorders>
              <w:top w:val="nil"/>
              <w:left w:val="nil"/>
              <w:right w:val="nil"/>
            </w:tcBorders>
            <w:vAlign w:val="bottom"/>
          </w:tcPr>
          <w:p w14:paraId="4C21DD2B" w14:textId="77777777" w:rsidR="007F39F7" w:rsidRPr="00DF65A9" w:rsidRDefault="007F39F7" w:rsidP="00902A92">
            <w:pPr>
              <w:tabs>
                <w:tab w:val="decimal" w:pos="702"/>
              </w:tabs>
              <w:ind w:left="-129" w:right="-12"/>
              <w:jc w:val="right"/>
            </w:pPr>
            <w:r>
              <w:t>(201)</w:t>
            </w:r>
          </w:p>
        </w:tc>
        <w:tc>
          <w:tcPr>
            <w:tcW w:w="270" w:type="dxa"/>
            <w:vAlign w:val="bottom"/>
          </w:tcPr>
          <w:p w14:paraId="4A2E9C07" w14:textId="77777777" w:rsidR="007F39F7" w:rsidRPr="00DF65A9" w:rsidRDefault="007F39F7" w:rsidP="00902A92">
            <w:pPr>
              <w:ind w:left="-95" w:right="-120"/>
              <w:jc w:val="center"/>
              <w:rPr>
                <w:cs/>
              </w:rPr>
            </w:pPr>
          </w:p>
        </w:tc>
        <w:tc>
          <w:tcPr>
            <w:tcW w:w="1080" w:type="dxa"/>
            <w:tcBorders>
              <w:top w:val="nil"/>
              <w:left w:val="nil"/>
              <w:right w:val="nil"/>
            </w:tcBorders>
            <w:vAlign w:val="bottom"/>
          </w:tcPr>
          <w:p w14:paraId="79249779" w14:textId="77777777" w:rsidR="007F39F7" w:rsidRPr="00DF65A9" w:rsidRDefault="007F39F7" w:rsidP="00902A92">
            <w:pPr>
              <w:tabs>
                <w:tab w:val="decimal" w:pos="803"/>
              </w:tabs>
              <w:ind w:left="-129" w:right="-18"/>
            </w:pPr>
            <w:r>
              <w:t>(1,936)</w:t>
            </w:r>
          </w:p>
        </w:tc>
      </w:tr>
      <w:tr w:rsidR="007F39F7" w:rsidRPr="00DF65A9" w14:paraId="1494C77B" w14:textId="77777777" w:rsidTr="00902A92">
        <w:trPr>
          <w:trHeight w:val="20"/>
        </w:trPr>
        <w:tc>
          <w:tcPr>
            <w:tcW w:w="3781" w:type="dxa"/>
            <w:vAlign w:val="bottom"/>
          </w:tcPr>
          <w:p w14:paraId="5F6FF688" w14:textId="77777777" w:rsidR="007F39F7" w:rsidRPr="00DF65A9" w:rsidRDefault="007F39F7" w:rsidP="00902A92">
            <w:pPr>
              <w:rPr>
                <w:cs/>
              </w:rPr>
            </w:pPr>
            <w:r w:rsidRPr="00DF65A9">
              <w:rPr>
                <w:b/>
                <w:bCs/>
              </w:rPr>
              <w:t>Net book value</w:t>
            </w:r>
          </w:p>
        </w:tc>
        <w:tc>
          <w:tcPr>
            <w:tcW w:w="1179" w:type="dxa"/>
            <w:tcBorders>
              <w:top w:val="single" w:sz="4" w:space="0" w:color="auto"/>
              <w:left w:val="nil"/>
              <w:bottom w:val="double" w:sz="4" w:space="0" w:color="auto"/>
              <w:right w:val="nil"/>
            </w:tcBorders>
          </w:tcPr>
          <w:p w14:paraId="6551B50B" w14:textId="77777777" w:rsidR="007F39F7" w:rsidRPr="00DF65A9" w:rsidRDefault="007F39F7" w:rsidP="00902A92">
            <w:pPr>
              <w:tabs>
                <w:tab w:val="decimal" w:pos="933"/>
              </w:tabs>
              <w:ind w:left="-129" w:right="-112"/>
              <w:rPr>
                <w:b/>
                <w:bCs/>
              </w:rPr>
            </w:pPr>
            <w:r w:rsidRPr="001E5838">
              <w:rPr>
                <w:b/>
                <w:bCs/>
              </w:rPr>
              <w:t>191,</w:t>
            </w:r>
            <w:r>
              <w:rPr>
                <w:b/>
                <w:bCs/>
              </w:rPr>
              <w:t>94</w:t>
            </w:r>
            <w:r w:rsidRPr="001E5838">
              <w:rPr>
                <w:b/>
                <w:bCs/>
              </w:rPr>
              <w:t>5</w:t>
            </w:r>
          </w:p>
        </w:tc>
        <w:tc>
          <w:tcPr>
            <w:tcW w:w="270" w:type="dxa"/>
          </w:tcPr>
          <w:p w14:paraId="0A9B4795" w14:textId="77777777" w:rsidR="007F39F7" w:rsidRPr="00DF65A9" w:rsidRDefault="007F39F7" w:rsidP="00902A92">
            <w:pPr>
              <w:tabs>
                <w:tab w:val="decimal" w:pos="610"/>
              </w:tabs>
              <w:ind w:left="-129" w:right="-86"/>
              <w:rPr>
                <w:b/>
                <w:bCs/>
              </w:rPr>
            </w:pPr>
          </w:p>
        </w:tc>
        <w:tc>
          <w:tcPr>
            <w:tcW w:w="1170" w:type="dxa"/>
            <w:tcBorders>
              <w:top w:val="single" w:sz="4" w:space="0" w:color="auto"/>
              <w:bottom w:val="double" w:sz="4" w:space="0" w:color="auto"/>
            </w:tcBorders>
          </w:tcPr>
          <w:p w14:paraId="0215D7C7" w14:textId="77777777" w:rsidR="007F39F7" w:rsidRPr="005973CF" w:rsidRDefault="007F39F7" w:rsidP="00902A92">
            <w:pPr>
              <w:tabs>
                <w:tab w:val="decimal" w:pos="882"/>
              </w:tabs>
              <w:ind w:right="-84"/>
              <w:rPr>
                <w:b/>
                <w:bCs/>
              </w:rPr>
            </w:pPr>
            <w:r w:rsidRPr="005973CF">
              <w:rPr>
                <w:b/>
                <w:bCs/>
              </w:rPr>
              <w:t>232</w:t>
            </w:r>
          </w:p>
        </w:tc>
        <w:tc>
          <w:tcPr>
            <w:tcW w:w="270" w:type="dxa"/>
          </w:tcPr>
          <w:p w14:paraId="1B03AD0F" w14:textId="77777777" w:rsidR="007F39F7" w:rsidRPr="00DF65A9" w:rsidRDefault="007F39F7" w:rsidP="00902A92">
            <w:pPr>
              <w:tabs>
                <w:tab w:val="decimal" w:pos="641"/>
              </w:tabs>
              <w:ind w:left="-129" w:right="-86"/>
              <w:rPr>
                <w:b/>
                <w:bCs/>
              </w:rPr>
            </w:pPr>
          </w:p>
        </w:tc>
        <w:tc>
          <w:tcPr>
            <w:tcW w:w="1170" w:type="dxa"/>
            <w:tcBorders>
              <w:top w:val="single" w:sz="4" w:space="0" w:color="auto"/>
              <w:left w:val="nil"/>
              <w:bottom w:val="double" w:sz="4" w:space="0" w:color="auto"/>
              <w:right w:val="nil"/>
            </w:tcBorders>
          </w:tcPr>
          <w:p w14:paraId="7712E207" w14:textId="77777777" w:rsidR="007F39F7" w:rsidRPr="00DF65A9" w:rsidRDefault="007F39F7" w:rsidP="00902A92">
            <w:pPr>
              <w:ind w:left="-110" w:right="240"/>
              <w:jc w:val="right"/>
              <w:rPr>
                <w:b/>
                <w:bCs/>
              </w:rPr>
            </w:pPr>
            <w:r>
              <w:rPr>
                <w:b/>
                <w:bCs/>
              </w:rPr>
              <w:t>-</w:t>
            </w:r>
          </w:p>
        </w:tc>
        <w:tc>
          <w:tcPr>
            <w:tcW w:w="270" w:type="dxa"/>
            <w:vAlign w:val="bottom"/>
          </w:tcPr>
          <w:p w14:paraId="2A76259F" w14:textId="77777777" w:rsidR="007F39F7" w:rsidRPr="00DF65A9" w:rsidRDefault="007F39F7" w:rsidP="00902A92">
            <w:pPr>
              <w:tabs>
                <w:tab w:val="decimal" w:pos="641"/>
              </w:tabs>
              <w:ind w:left="-129" w:right="-86"/>
              <w:rPr>
                <w:b/>
                <w:bCs/>
              </w:rPr>
            </w:pPr>
          </w:p>
        </w:tc>
        <w:tc>
          <w:tcPr>
            <w:tcW w:w="1080" w:type="dxa"/>
            <w:tcBorders>
              <w:top w:val="single" w:sz="4" w:space="0" w:color="auto"/>
              <w:left w:val="nil"/>
              <w:bottom w:val="double" w:sz="4" w:space="0" w:color="auto"/>
              <w:right w:val="nil"/>
            </w:tcBorders>
          </w:tcPr>
          <w:p w14:paraId="118E2100" w14:textId="77777777" w:rsidR="007F39F7" w:rsidRPr="00DF65A9" w:rsidRDefault="007F39F7" w:rsidP="00902A92">
            <w:pPr>
              <w:tabs>
                <w:tab w:val="decimal" w:pos="803"/>
              </w:tabs>
              <w:ind w:left="-129" w:right="-18"/>
              <w:rPr>
                <w:b/>
                <w:bCs/>
              </w:rPr>
            </w:pPr>
            <w:r w:rsidRPr="001E5838">
              <w:rPr>
                <w:b/>
                <w:bCs/>
              </w:rPr>
              <w:t>192,17</w:t>
            </w:r>
            <w:r>
              <w:rPr>
                <w:b/>
                <w:bCs/>
              </w:rPr>
              <w:t>7</w:t>
            </w:r>
          </w:p>
        </w:tc>
      </w:tr>
    </w:tbl>
    <w:p w14:paraId="39FAD350" w14:textId="77777777" w:rsidR="00DA710A" w:rsidRPr="00793B91" w:rsidRDefault="00DA710A" w:rsidP="00DA710A">
      <w:pPr>
        <w:spacing w:line="240" w:lineRule="atLeast"/>
        <w:ind w:right="403"/>
        <w:jc w:val="thaiDistribute"/>
        <w:rPr>
          <w:b/>
          <w:bCs/>
          <w:i/>
          <w:iCs/>
          <w:sz w:val="18"/>
          <w:szCs w:val="18"/>
        </w:rPr>
      </w:pPr>
    </w:p>
    <w:p w14:paraId="6505939C" w14:textId="4D4061F5" w:rsidR="003432C3" w:rsidRPr="00861067" w:rsidRDefault="003432C3" w:rsidP="00DA710A">
      <w:pPr>
        <w:spacing w:line="240" w:lineRule="atLeast"/>
        <w:ind w:right="403" w:firstLine="450"/>
        <w:jc w:val="thaiDistribute"/>
        <w:rPr>
          <w:b/>
          <w:bCs/>
          <w:i/>
          <w:iCs/>
        </w:rPr>
      </w:pPr>
      <w:r w:rsidRPr="00861067">
        <w:rPr>
          <w:b/>
          <w:bCs/>
          <w:i/>
          <w:iCs/>
        </w:rPr>
        <w:t>Collateral held</w:t>
      </w:r>
    </w:p>
    <w:p w14:paraId="21FCA4BC" w14:textId="77777777" w:rsidR="003432C3" w:rsidRPr="003432C3" w:rsidRDefault="003432C3" w:rsidP="003432C3">
      <w:pPr>
        <w:spacing w:line="240" w:lineRule="atLeast"/>
        <w:ind w:left="1890" w:right="403"/>
        <w:jc w:val="thaiDistribute"/>
        <w:rPr>
          <w:sz w:val="16"/>
          <w:szCs w:val="16"/>
        </w:rPr>
      </w:pPr>
    </w:p>
    <w:p w14:paraId="74488AB3" w14:textId="77777777" w:rsidR="003432C3" w:rsidRPr="00861067" w:rsidRDefault="003432C3" w:rsidP="00DA710A">
      <w:pPr>
        <w:ind w:left="450" w:right="74"/>
        <w:jc w:val="thaiDistribute"/>
        <w:textAlignment w:val="baseline"/>
      </w:pPr>
      <w:r w:rsidRPr="00861067">
        <w:t>In addition to determining counterparty credit quality through risk analysis, the Group also uses collateral as one type of credit risk mitigation to reduce potential credit losses to the Group. The Group considered the collateral value as at contractual effective date whether it is adequate to the Group’s acceptable risk. Collateral is comprised of land, vehicles and others whose values are appraised on an initial recognition of loan receivables.</w:t>
      </w:r>
    </w:p>
    <w:p w14:paraId="32975050" w14:textId="77777777" w:rsidR="003432C3" w:rsidRPr="003432C3" w:rsidRDefault="003432C3" w:rsidP="000130E4">
      <w:pPr>
        <w:spacing w:line="240" w:lineRule="auto"/>
        <w:ind w:left="1890"/>
        <w:jc w:val="thaiDistribute"/>
        <w:rPr>
          <w:rFonts w:cstheme="minorBidi"/>
          <w:highlight w:val="cyan"/>
        </w:rPr>
      </w:pPr>
    </w:p>
    <w:p w14:paraId="2F1F063A" w14:textId="044F8676" w:rsidR="000130E4" w:rsidRPr="00B24F53" w:rsidRDefault="000130E4" w:rsidP="00DA710A">
      <w:pPr>
        <w:pStyle w:val="block"/>
        <w:spacing w:after="0" w:line="240" w:lineRule="auto"/>
        <w:ind w:left="0" w:firstLine="450"/>
        <w:jc w:val="both"/>
        <w:rPr>
          <w:spacing w:val="-2"/>
        </w:rPr>
      </w:pPr>
      <w:r w:rsidRPr="003255F9">
        <w:rPr>
          <w:spacing w:val="-2"/>
        </w:rPr>
        <w:t>(b.1.</w:t>
      </w:r>
      <w:r w:rsidR="00E64C81" w:rsidRPr="003255F9">
        <w:rPr>
          <w:spacing w:val="-2"/>
        </w:rPr>
        <w:t>4</w:t>
      </w:r>
      <w:r w:rsidRPr="003255F9">
        <w:rPr>
          <w:spacing w:val="-2"/>
        </w:rPr>
        <w:t>)</w:t>
      </w:r>
      <w:r w:rsidRPr="003255F9">
        <w:rPr>
          <w:spacing w:val="-2"/>
        </w:rPr>
        <w:tab/>
      </w:r>
      <w:r w:rsidRPr="003255F9">
        <w:t>Cash and cash</w:t>
      </w:r>
      <w:r w:rsidRPr="00B24F53">
        <w:t xml:space="preserve"> equivalent</w:t>
      </w:r>
    </w:p>
    <w:p w14:paraId="2FD35CA1" w14:textId="4FBDD3E3" w:rsidR="000130E4" w:rsidRPr="00B24F53" w:rsidRDefault="000130E4" w:rsidP="000130E4">
      <w:pPr>
        <w:spacing w:line="240" w:lineRule="auto"/>
        <w:ind w:left="1890"/>
        <w:jc w:val="thaiDistribute"/>
        <w:rPr>
          <w:highlight w:val="cyan"/>
          <w:lang w:val="en-GB"/>
        </w:rPr>
      </w:pPr>
    </w:p>
    <w:p w14:paraId="40767951" w14:textId="1BE62A2B" w:rsidR="000130E4" w:rsidRPr="00B24F53" w:rsidRDefault="000130E4" w:rsidP="00DA710A">
      <w:pPr>
        <w:spacing w:line="240" w:lineRule="auto"/>
        <w:ind w:left="1170" w:hanging="46"/>
        <w:jc w:val="thaiDistribute"/>
      </w:pPr>
      <w:r w:rsidRPr="00B24F53">
        <w:t xml:space="preserve">The </w:t>
      </w:r>
      <w:r w:rsidRPr="00CB5601">
        <w:t>Group’s</w:t>
      </w:r>
      <w:r w:rsidRPr="00B24F53">
        <w:t xml:space="preserve"> exposure to credit risk arising from cash and cash equivalents is limited because the counterparties are banks and financial institutions </w:t>
      </w:r>
      <w:r w:rsidRPr="00CB5601">
        <w:t>which</w:t>
      </w:r>
      <w:r w:rsidRPr="00B24F53">
        <w:t xml:space="preserve"> the </w:t>
      </w:r>
      <w:r w:rsidRPr="00CB5601">
        <w:t>Group</w:t>
      </w:r>
      <w:r w:rsidRPr="00B24F53">
        <w:t xml:space="preserve"> considers to have low credit risk.</w:t>
      </w:r>
    </w:p>
    <w:p w14:paraId="04DF8232" w14:textId="77777777" w:rsidR="00DB7948" w:rsidRDefault="00DB7948" w:rsidP="00A11A51">
      <w:pPr>
        <w:spacing w:line="240" w:lineRule="auto"/>
        <w:jc w:val="thaiDistribute"/>
        <w:rPr>
          <w:sz w:val="20"/>
        </w:rPr>
      </w:pPr>
    </w:p>
    <w:p w14:paraId="5F7CA3CA" w14:textId="09C31502" w:rsidR="00B24F53" w:rsidRPr="00B44051" w:rsidRDefault="00B24F53" w:rsidP="00EF3EE8">
      <w:pPr>
        <w:pStyle w:val="block"/>
        <w:spacing w:after="0" w:line="240" w:lineRule="auto"/>
        <w:ind w:left="450"/>
        <w:jc w:val="both"/>
        <w:rPr>
          <w:spacing w:val="-2"/>
        </w:rPr>
      </w:pPr>
      <w:r w:rsidRPr="00EF3EE8">
        <w:rPr>
          <w:spacing w:val="-2"/>
        </w:rPr>
        <w:t>(b.1.</w:t>
      </w:r>
      <w:r w:rsidR="00E64C81" w:rsidRPr="00EF3EE8">
        <w:rPr>
          <w:spacing w:val="-2"/>
        </w:rPr>
        <w:t>5</w:t>
      </w:r>
      <w:r w:rsidRPr="00EF3EE8">
        <w:rPr>
          <w:spacing w:val="-2"/>
        </w:rPr>
        <w:t>)</w:t>
      </w:r>
      <w:r w:rsidRPr="00B44051">
        <w:rPr>
          <w:spacing w:val="-2"/>
        </w:rPr>
        <w:tab/>
      </w:r>
      <w:r w:rsidRPr="00EF3EE8">
        <w:rPr>
          <w:spacing w:val="-2"/>
        </w:rPr>
        <w:t>Guarantees</w:t>
      </w:r>
    </w:p>
    <w:p w14:paraId="6322B103" w14:textId="44EDB6DA" w:rsidR="000130E4" w:rsidRPr="00B44051" w:rsidRDefault="000130E4" w:rsidP="000130E4">
      <w:pPr>
        <w:spacing w:line="240" w:lineRule="auto"/>
        <w:ind w:left="1890"/>
        <w:jc w:val="thaiDistribute"/>
      </w:pPr>
    </w:p>
    <w:p w14:paraId="6E8C9F36" w14:textId="0C99309A" w:rsidR="000130E4" w:rsidRDefault="00B44051" w:rsidP="0070428F">
      <w:pPr>
        <w:spacing w:line="240" w:lineRule="auto"/>
        <w:ind w:left="1170"/>
        <w:jc w:val="thaiDistribute"/>
        <w:rPr>
          <w:highlight w:val="yellow"/>
        </w:rPr>
      </w:pPr>
      <w:r w:rsidRPr="00DF1C56">
        <w:rPr>
          <w:spacing w:val="-6"/>
        </w:rPr>
        <w:t>The Group’s policy is to provide financial guarantees only for subsidiaries’ liabilities. At 31 December</w:t>
      </w:r>
      <w:r w:rsidRPr="009A4100">
        <w:t xml:space="preserve"> 202</w:t>
      </w:r>
      <w:r w:rsidR="003743C5" w:rsidRPr="009A4100">
        <w:t>2</w:t>
      </w:r>
      <w:r w:rsidRPr="009A4100">
        <w:t>, the Group has issued a guarantee to certain banks in respect of credit facilities granted to two subsidiaries.</w:t>
      </w:r>
    </w:p>
    <w:p w14:paraId="401FD2B2" w14:textId="1FE2E017" w:rsidR="00B44051" w:rsidRDefault="00B44051" w:rsidP="0070428F">
      <w:pPr>
        <w:spacing w:line="240" w:lineRule="auto"/>
        <w:ind w:left="1170"/>
        <w:jc w:val="thaiDistribute"/>
        <w:rPr>
          <w:highlight w:val="yellow"/>
        </w:rPr>
      </w:pPr>
    </w:p>
    <w:p w14:paraId="35B36BC4" w14:textId="13AC9602" w:rsidR="00B44051" w:rsidRPr="00B44051" w:rsidRDefault="00B44051" w:rsidP="00B44051">
      <w:pPr>
        <w:pStyle w:val="block"/>
        <w:spacing w:after="0" w:line="240" w:lineRule="auto"/>
        <w:ind w:left="540"/>
        <w:jc w:val="both"/>
        <w:rPr>
          <w:rFonts w:cs="Angsana New"/>
          <w:i/>
          <w:iCs/>
          <w:spacing w:val="-2"/>
          <w:lang w:val="en-US"/>
        </w:rPr>
      </w:pPr>
      <w:r w:rsidRPr="00B44051">
        <w:rPr>
          <w:rFonts w:cs="Angsana New"/>
          <w:i/>
          <w:iCs/>
          <w:spacing w:val="-2"/>
          <w:lang w:val="en-US"/>
        </w:rPr>
        <w:t>(b.2)</w:t>
      </w:r>
      <w:r w:rsidRPr="00B44051">
        <w:rPr>
          <w:rFonts w:cs="Angsana New"/>
          <w:i/>
          <w:iCs/>
          <w:spacing w:val="-2"/>
          <w:lang w:val="en-US"/>
        </w:rPr>
        <w:tab/>
      </w:r>
      <w:r w:rsidRPr="00B44051">
        <w:rPr>
          <w:i/>
          <w:iCs/>
        </w:rPr>
        <w:t>Liquidity risk</w:t>
      </w:r>
    </w:p>
    <w:p w14:paraId="5DBB9BA2" w14:textId="168F93AB" w:rsidR="00B44051" w:rsidRPr="00A11A51" w:rsidRDefault="00B44051" w:rsidP="000130E4">
      <w:pPr>
        <w:spacing w:line="240" w:lineRule="auto"/>
        <w:ind w:left="1890"/>
        <w:jc w:val="thaiDistribute"/>
        <w:rPr>
          <w:sz w:val="20"/>
          <w:szCs w:val="20"/>
          <w:highlight w:val="cyan"/>
          <w:lang w:val="en-GB"/>
        </w:rPr>
      </w:pPr>
    </w:p>
    <w:p w14:paraId="0CCE43CF" w14:textId="4305E003" w:rsidR="00B44051" w:rsidRPr="00B44051" w:rsidRDefault="00B44051" w:rsidP="00B44051">
      <w:pPr>
        <w:spacing w:line="240" w:lineRule="atLeast"/>
        <w:ind w:left="990"/>
        <w:jc w:val="thaiDistribute"/>
        <w:rPr>
          <w:szCs w:val="24"/>
        </w:rPr>
      </w:pPr>
      <w:r w:rsidRPr="00B44051">
        <w:rPr>
          <w:szCs w:val="24"/>
        </w:rPr>
        <w:t xml:space="preserve">The </w:t>
      </w:r>
      <w:r w:rsidRPr="00037A3F">
        <w:rPr>
          <w:szCs w:val="24"/>
        </w:rPr>
        <w:t>Group</w:t>
      </w:r>
      <w:r w:rsidRPr="00B44051">
        <w:rPr>
          <w:szCs w:val="24"/>
        </w:rPr>
        <w:t xml:space="preserve"> monitors its liquidity risk and maintains a level of cash and cash equivalents deemed adequate by management to finance the </w:t>
      </w:r>
      <w:r w:rsidRPr="00037A3F">
        <w:rPr>
          <w:szCs w:val="24"/>
        </w:rPr>
        <w:t>Group’s</w:t>
      </w:r>
      <w:r w:rsidRPr="00B44051">
        <w:rPr>
          <w:szCs w:val="24"/>
        </w:rPr>
        <w:t xml:space="preserve"> operations and to mitigate the effects of fluctuations in cash flows.</w:t>
      </w:r>
    </w:p>
    <w:p w14:paraId="1D20C264" w14:textId="39D7643A" w:rsidR="00B44051" w:rsidRDefault="00B44051" w:rsidP="000130E4">
      <w:pPr>
        <w:spacing w:line="240" w:lineRule="auto"/>
        <w:ind w:left="1890"/>
        <w:jc w:val="thaiDistribute"/>
        <w:rPr>
          <w:highlight w:val="cyan"/>
        </w:rPr>
      </w:pPr>
    </w:p>
    <w:p w14:paraId="172CCCB4" w14:textId="34C0E9A8" w:rsidR="00B44051" w:rsidRDefault="00B44051" w:rsidP="00B44051">
      <w:pPr>
        <w:spacing w:line="240" w:lineRule="auto"/>
        <w:ind w:left="990"/>
        <w:jc w:val="thaiDistribute"/>
        <w:rPr>
          <w:szCs w:val="24"/>
        </w:rPr>
      </w:pPr>
      <w:r w:rsidRPr="00B44051">
        <w:rPr>
          <w:szCs w:val="24"/>
        </w:rPr>
        <w:t>The following table are the remaining contractual maturities of financial liabilities at the reporting date. The amounts are gross and undiscounted and include contractual interest payments and exclude the impact of netting agreements.</w:t>
      </w:r>
    </w:p>
    <w:p w14:paraId="67D0A1C1" w14:textId="656BA4B0" w:rsidR="00572268" w:rsidRDefault="00572268" w:rsidP="00B44051">
      <w:pPr>
        <w:spacing w:line="240" w:lineRule="auto"/>
        <w:ind w:left="990"/>
        <w:jc w:val="thaiDistribute"/>
        <w:rPr>
          <w:szCs w:val="24"/>
        </w:rPr>
      </w:pPr>
    </w:p>
    <w:tbl>
      <w:tblPr>
        <w:tblStyle w:val="TableGrid"/>
        <w:tblW w:w="8721" w:type="dxa"/>
        <w:tblInd w:w="9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58"/>
        <w:gridCol w:w="29"/>
        <w:gridCol w:w="1103"/>
        <w:gridCol w:w="43"/>
        <w:gridCol w:w="242"/>
        <w:gridCol w:w="44"/>
        <w:gridCol w:w="953"/>
        <w:gridCol w:w="42"/>
        <w:gridCol w:w="246"/>
        <w:gridCol w:w="41"/>
        <w:gridCol w:w="1009"/>
        <w:gridCol w:w="28"/>
        <w:gridCol w:w="222"/>
        <w:gridCol w:w="28"/>
        <w:gridCol w:w="963"/>
        <w:gridCol w:w="16"/>
        <w:gridCol w:w="270"/>
        <w:gridCol w:w="15"/>
        <w:gridCol w:w="1233"/>
        <w:gridCol w:w="36"/>
      </w:tblGrid>
      <w:tr w:rsidR="00A34BD3" w:rsidRPr="00005AB4" w14:paraId="6B96DB0B" w14:textId="77777777" w:rsidTr="00A11A51">
        <w:trPr>
          <w:gridAfter w:val="1"/>
          <w:wAfter w:w="36" w:type="dxa"/>
          <w:trHeight w:val="244"/>
          <w:tblHeader/>
        </w:trPr>
        <w:tc>
          <w:tcPr>
            <w:tcW w:w="2158" w:type="dxa"/>
          </w:tcPr>
          <w:p w14:paraId="75D37B76" w14:textId="77777777" w:rsidR="00A34BD3" w:rsidRPr="00005AB4" w:rsidRDefault="00A34BD3" w:rsidP="00691EB9">
            <w:pPr>
              <w:spacing w:line="240" w:lineRule="auto"/>
              <w:rPr>
                <w:b/>
                <w:bCs/>
                <w:i/>
                <w:iCs/>
                <w:sz w:val="20"/>
                <w:szCs w:val="20"/>
              </w:rPr>
            </w:pPr>
          </w:p>
        </w:tc>
        <w:tc>
          <w:tcPr>
            <w:tcW w:w="6527" w:type="dxa"/>
            <w:gridSpan w:val="18"/>
          </w:tcPr>
          <w:p w14:paraId="4D345467" w14:textId="77777777" w:rsidR="00A34BD3" w:rsidRPr="00005AB4" w:rsidRDefault="00A34BD3" w:rsidP="00691EB9">
            <w:pPr>
              <w:spacing w:line="240" w:lineRule="auto"/>
              <w:jc w:val="center"/>
              <w:rPr>
                <w:sz w:val="20"/>
                <w:szCs w:val="20"/>
              </w:rPr>
            </w:pPr>
            <w:r w:rsidRPr="00005AB4">
              <w:rPr>
                <w:b/>
                <w:bCs/>
                <w:sz w:val="20"/>
                <w:szCs w:val="20"/>
              </w:rPr>
              <w:t>Consolidated financial statements</w:t>
            </w:r>
          </w:p>
        </w:tc>
      </w:tr>
      <w:tr w:rsidR="00A34BD3" w:rsidRPr="00005AB4" w14:paraId="64C032F0" w14:textId="77777777" w:rsidTr="00A11A51">
        <w:trPr>
          <w:gridAfter w:val="1"/>
          <w:wAfter w:w="36" w:type="dxa"/>
          <w:trHeight w:val="260"/>
          <w:tblHeader/>
        </w:trPr>
        <w:tc>
          <w:tcPr>
            <w:tcW w:w="2158" w:type="dxa"/>
          </w:tcPr>
          <w:p w14:paraId="155E16DB" w14:textId="77777777" w:rsidR="00A34BD3" w:rsidRPr="00005AB4" w:rsidRDefault="00A34BD3" w:rsidP="00691EB9">
            <w:pPr>
              <w:spacing w:line="240" w:lineRule="auto"/>
              <w:rPr>
                <w:b/>
                <w:bCs/>
                <w:i/>
                <w:iCs/>
                <w:sz w:val="20"/>
                <w:szCs w:val="20"/>
              </w:rPr>
            </w:pPr>
          </w:p>
        </w:tc>
        <w:tc>
          <w:tcPr>
            <w:tcW w:w="6527" w:type="dxa"/>
            <w:gridSpan w:val="18"/>
          </w:tcPr>
          <w:p w14:paraId="559F8BBA" w14:textId="77777777" w:rsidR="00A34BD3" w:rsidRPr="00005AB4" w:rsidRDefault="00A34BD3" w:rsidP="00691EB9">
            <w:pPr>
              <w:spacing w:line="240" w:lineRule="auto"/>
              <w:jc w:val="center"/>
              <w:rPr>
                <w:sz w:val="20"/>
                <w:szCs w:val="20"/>
              </w:rPr>
            </w:pPr>
            <w:r w:rsidRPr="00005AB4">
              <w:rPr>
                <w:sz w:val="20"/>
                <w:szCs w:val="20"/>
              </w:rPr>
              <w:t>Contractual cash flows</w:t>
            </w:r>
          </w:p>
        </w:tc>
      </w:tr>
      <w:tr w:rsidR="00C80B19" w:rsidRPr="00005AB4" w14:paraId="2A41032C" w14:textId="77777777" w:rsidTr="00A11A51">
        <w:trPr>
          <w:gridAfter w:val="1"/>
          <w:wAfter w:w="36" w:type="dxa"/>
          <w:trHeight w:val="892"/>
          <w:tblHeader/>
        </w:trPr>
        <w:tc>
          <w:tcPr>
            <w:tcW w:w="2158" w:type="dxa"/>
            <w:vAlign w:val="bottom"/>
          </w:tcPr>
          <w:p w14:paraId="3C6F0F42" w14:textId="609FCBD1" w:rsidR="00C80B19" w:rsidRPr="00005AB4" w:rsidRDefault="00C80B19" w:rsidP="00691EB9">
            <w:pPr>
              <w:spacing w:line="240" w:lineRule="auto"/>
              <w:rPr>
                <w:b/>
                <w:bCs/>
                <w:i/>
                <w:iCs/>
                <w:sz w:val="20"/>
                <w:szCs w:val="20"/>
              </w:rPr>
            </w:pPr>
            <w:r w:rsidRPr="00005AB4">
              <w:rPr>
                <w:b/>
                <w:bCs/>
                <w:i/>
                <w:iCs/>
                <w:sz w:val="20"/>
                <w:szCs w:val="20"/>
              </w:rPr>
              <w:t xml:space="preserve">At 31 December </w:t>
            </w:r>
          </w:p>
        </w:tc>
        <w:tc>
          <w:tcPr>
            <w:tcW w:w="1132" w:type="dxa"/>
            <w:gridSpan w:val="2"/>
            <w:vAlign w:val="bottom"/>
          </w:tcPr>
          <w:p w14:paraId="0BA92A4D" w14:textId="77777777" w:rsidR="00C80B19" w:rsidRPr="00005AB4" w:rsidRDefault="00C80B19" w:rsidP="00EC79C8">
            <w:pPr>
              <w:spacing w:line="240" w:lineRule="auto"/>
              <w:ind w:left="-112" w:right="-97"/>
              <w:jc w:val="center"/>
              <w:rPr>
                <w:sz w:val="20"/>
                <w:szCs w:val="20"/>
              </w:rPr>
            </w:pPr>
            <w:r w:rsidRPr="00005AB4">
              <w:rPr>
                <w:sz w:val="20"/>
                <w:szCs w:val="20"/>
              </w:rPr>
              <w:t>Carrying amount</w:t>
            </w:r>
          </w:p>
        </w:tc>
        <w:tc>
          <w:tcPr>
            <w:tcW w:w="285" w:type="dxa"/>
            <w:gridSpan w:val="2"/>
            <w:vAlign w:val="bottom"/>
          </w:tcPr>
          <w:p w14:paraId="73C87ED9" w14:textId="77777777" w:rsidR="00C80B19" w:rsidRPr="00005AB4" w:rsidRDefault="00C80B19" w:rsidP="00691EB9">
            <w:pPr>
              <w:spacing w:line="240" w:lineRule="auto"/>
              <w:jc w:val="center"/>
              <w:rPr>
                <w:sz w:val="20"/>
                <w:szCs w:val="20"/>
              </w:rPr>
            </w:pPr>
          </w:p>
        </w:tc>
        <w:tc>
          <w:tcPr>
            <w:tcW w:w="1039" w:type="dxa"/>
            <w:gridSpan w:val="3"/>
            <w:vAlign w:val="bottom"/>
          </w:tcPr>
          <w:p w14:paraId="6DB7317B" w14:textId="77777777" w:rsidR="00C80B19" w:rsidRPr="00005AB4" w:rsidRDefault="00C80B19" w:rsidP="00691EB9">
            <w:pPr>
              <w:spacing w:line="240" w:lineRule="auto"/>
              <w:ind w:left="-26" w:right="-111"/>
              <w:jc w:val="center"/>
              <w:rPr>
                <w:sz w:val="20"/>
                <w:szCs w:val="20"/>
              </w:rPr>
            </w:pPr>
            <w:r w:rsidRPr="00005AB4">
              <w:rPr>
                <w:sz w:val="20"/>
                <w:szCs w:val="20"/>
              </w:rPr>
              <w:t>1 year</w:t>
            </w:r>
          </w:p>
          <w:p w14:paraId="27F23631" w14:textId="77777777" w:rsidR="00C80B19" w:rsidRPr="00005AB4" w:rsidRDefault="00C80B19" w:rsidP="00691EB9">
            <w:pPr>
              <w:spacing w:line="240" w:lineRule="auto"/>
              <w:ind w:left="-26" w:right="-111"/>
              <w:jc w:val="center"/>
              <w:rPr>
                <w:sz w:val="20"/>
                <w:szCs w:val="20"/>
              </w:rPr>
            </w:pPr>
            <w:r w:rsidRPr="00005AB4">
              <w:rPr>
                <w:sz w:val="20"/>
                <w:szCs w:val="20"/>
              </w:rPr>
              <w:t>or less</w:t>
            </w:r>
          </w:p>
        </w:tc>
        <w:tc>
          <w:tcPr>
            <w:tcW w:w="287" w:type="dxa"/>
            <w:gridSpan w:val="2"/>
            <w:vAlign w:val="bottom"/>
          </w:tcPr>
          <w:p w14:paraId="1215CF0B" w14:textId="77777777" w:rsidR="00C80B19" w:rsidRPr="00005AB4" w:rsidRDefault="00C80B19" w:rsidP="00691EB9">
            <w:pPr>
              <w:spacing w:line="240" w:lineRule="auto"/>
              <w:jc w:val="center"/>
              <w:rPr>
                <w:sz w:val="20"/>
                <w:szCs w:val="20"/>
              </w:rPr>
            </w:pPr>
          </w:p>
        </w:tc>
        <w:tc>
          <w:tcPr>
            <w:tcW w:w="1037" w:type="dxa"/>
            <w:gridSpan w:val="2"/>
            <w:vAlign w:val="bottom"/>
          </w:tcPr>
          <w:p w14:paraId="7CC6C26D" w14:textId="77777777" w:rsidR="00DD6C8D" w:rsidRDefault="00C80B19" w:rsidP="00691EB9">
            <w:pPr>
              <w:spacing w:line="240" w:lineRule="auto"/>
              <w:ind w:left="-70" w:right="-110"/>
              <w:jc w:val="center"/>
              <w:rPr>
                <w:sz w:val="20"/>
                <w:szCs w:val="20"/>
              </w:rPr>
            </w:pPr>
            <w:r w:rsidRPr="00005AB4">
              <w:rPr>
                <w:sz w:val="20"/>
                <w:szCs w:val="20"/>
              </w:rPr>
              <w:t xml:space="preserve">More than </w:t>
            </w:r>
          </w:p>
          <w:p w14:paraId="1C2714A4" w14:textId="2B7D30D2" w:rsidR="00C80B19" w:rsidRPr="00005AB4" w:rsidRDefault="00C80B19" w:rsidP="00691EB9">
            <w:pPr>
              <w:spacing w:line="240" w:lineRule="auto"/>
              <w:ind w:left="-70" w:right="-110"/>
              <w:jc w:val="center"/>
              <w:rPr>
                <w:sz w:val="20"/>
                <w:szCs w:val="20"/>
              </w:rPr>
            </w:pPr>
            <w:r>
              <w:rPr>
                <w:sz w:val="20"/>
                <w:szCs w:val="20"/>
              </w:rPr>
              <w:t>1</w:t>
            </w:r>
            <w:r w:rsidRPr="00005AB4">
              <w:rPr>
                <w:sz w:val="20"/>
                <w:szCs w:val="20"/>
              </w:rPr>
              <w:t xml:space="preserve"> years but </w:t>
            </w:r>
          </w:p>
          <w:p w14:paraId="224F88A9" w14:textId="77777777" w:rsidR="00C80B19" w:rsidRPr="00005AB4" w:rsidRDefault="00C80B19" w:rsidP="00691EB9">
            <w:pPr>
              <w:spacing w:line="240" w:lineRule="auto"/>
              <w:ind w:left="-70" w:right="-110"/>
              <w:jc w:val="center"/>
              <w:rPr>
                <w:sz w:val="20"/>
                <w:szCs w:val="20"/>
              </w:rPr>
            </w:pPr>
            <w:r w:rsidRPr="00005AB4">
              <w:rPr>
                <w:sz w:val="20"/>
                <w:szCs w:val="20"/>
              </w:rPr>
              <w:t xml:space="preserve">less than </w:t>
            </w:r>
          </w:p>
          <w:p w14:paraId="603A6DE5" w14:textId="77777777" w:rsidR="00C80B19" w:rsidRPr="00005AB4" w:rsidRDefault="00C80B19" w:rsidP="00691EB9">
            <w:pPr>
              <w:spacing w:line="240" w:lineRule="auto"/>
              <w:ind w:left="-70" w:right="-110"/>
              <w:jc w:val="center"/>
              <w:rPr>
                <w:sz w:val="20"/>
                <w:szCs w:val="20"/>
              </w:rPr>
            </w:pPr>
            <w:r w:rsidRPr="00005AB4">
              <w:rPr>
                <w:sz w:val="20"/>
                <w:szCs w:val="20"/>
              </w:rPr>
              <w:t>5 years</w:t>
            </w:r>
          </w:p>
        </w:tc>
        <w:tc>
          <w:tcPr>
            <w:tcW w:w="250" w:type="dxa"/>
            <w:gridSpan w:val="2"/>
            <w:vAlign w:val="bottom"/>
          </w:tcPr>
          <w:p w14:paraId="3C96D45E" w14:textId="77777777" w:rsidR="00C80B19" w:rsidRPr="00005AB4" w:rsidRDefault="00C80B19" w:rsidP="00691EB9">
            <w:pPr>
              <w:spacing w:line="240" w:lineRule="auto"/>
              <w:jc w:val="center"/>
              <w:rPr>
                <w:sz w:val="20"/>
                <w:szCs w:val="20"/>
              </w:rPr>
            </w:pPr>
          </w:p>
        </w:tc>
        <w:tc>
          <w:tcPr>
            <w:tcW w:w="979" w:type="dxa"/>
            <w:gridSpan w:val="2"/>
            <w:vAlign w:val="bottom"/>
          </w:tcPr>
          <w:p w14:paraId="7A28FB11" w14:textId="77777777" w:rsidR="00C80B19" w:rsidRDefault="00C80B19" w:rsidP="00691EB9">
            <w:pPr>
              <w:spacing w:line="240" w:lineRule="auto"/>
              <w:ind w:left="-100" w:right="-108"/>
              <w:jc w:val="center"/>
              <w:rPr>
                <w:sz w:val="20"/>
                <w:szCs w:val="20"/>
              </w:rPr>
            </w:pPr>
            <w:r w:rsidRPr="00005AB4">
              <w:rPr>
                <w:sz w:val="20"/>
                <w:szCs w:val="20"/>
              </w:rPr>
              <w:t xml:space="preserve">More than </w:t>
            </w:r>
          </w:p>
          <w:p w14:paraId="015DDC64" w14:textId="1BC89C82" w:rsidR="00C80B19" w:rsidRPr="00005AB4" w:rsidRDefault="00C80B19" w:rsidP="00691EB9">
            <w:pPr>
              <w:spacing w:line="240" w:lineRule="auto"/>
              <w:ind w:left="-100" w:right="-108"/>
              <w:jc w:val="center"/>
              <w:rPr>
                <w:sz w:val="20"/>
                <w:szCs w:val="20"/>
              </w:rPr>
            </w:pPr>
            <w:r w:rsidRPr="00005AB4">
              <w:rPr>
                <w:sz w:val="20"/>
                <w:szCs w:val="20"/>
              </w:rPr>
              <w:t>5 years</w:t>
            </w:r>
          </w:p>
        </w:tc>
        <w:tc>
          <w:tcPr>
            <w:tcW w:w="285" w:type="dxa"/>
            <w:gridSpan w:val="2"/>
            <w:vAlign w:val="bottom"/>
          </w:tcPr>
          <w:p w14:paraId="08DC8B53" w14:textId="77777777" w:rsidR="00C80B19" w:rsidRPr="00005AB4" w:rsidRDefault="00C80B19" w:rsidP="00691EB9">
            <w:pPr>
              <w:spacing w:line="240" w:lineRule="auto"/>
              <w:jc w:val="center"/>
              <w:rPr>
                <w:sz w:val="20"/>
                <w:szCs w:val="20"/>
              </w:rPr>
            </w:pPr>
          </w:p>
        </w:tc>
        <w:tc>
          <w:tcPr>
            <w:tcW w:w="1233" w:type="dxa"/>
            <w:vAlign w:val="bottom"/>
          </w:tcPr>
          <w:p w14:paraId="0FD99BF7" w14:textId="77777777" w:rsidR="00C80B19" w:rsidRPr="00005AB4" w:rsidRDefault="00C80B19" w:rsidP="00691EB9">
            <w:pPr>
              <w:spacing w:line="240" w:lineRule="auto"/>
              <w:jc w:val="center"/>
              <w:rPr>
                <w:sz w:val="20"/>
                <w:szCs w:val="20"/>
              </w:rPr>
            </w:pPr>
            <w:r w:rsidRPr="00005AB4">
              <w:rPr>
                <w:sz w:val="20"/>
                <w:szCs w:val="20"/>
              </w:rPr>
              <w:t>Total</w:t>
            </w:r>
          </w:p>
        </w:tc>
      </w:tr>
      <w:tr w:rsidR="00C80B19" w:rsidRPr="00005AB4" w14:paraId="4A68126C" w14:textId="77777777" w:rsidTr="00A11A51">
        <w:trPr>
          <w:gridAfter w:val="1"/>
          <w:wAfter w:w="36" w:type="dxa"/>
          <w:trHeight w:val="244"/>
          <w:tblHeader/>
        </w:trPr>
        <w:tc>
          <w:tcPr>
            <w:tcW w:w="2158" w:type="dxa"/>
            <w:vAlign w:val="bottom"/>
          </w:tcPr>
          <w:p w14:paraId="1B23862B" w14:textId="77777777" w:rsidR="00C80B19" w:rsidRPr="00005AB4" w:rsidRDefault="00C80B19" w:rsidP="00691EB9">
            <w:pPr>
              <w:spacing w:line="240" w:lineRule="auto"/>
              <w:rPr>
                <w:b/>
                <w:bCs/>
                <w:i/>
                <w:iCs/>
                <w:sz w:val="20"/>
                <w:szCs w:val="20"/>
              </w:rPr>
            </w:pPr>
          </w:p>
        </w:tc>
        <w:tc>
          <w:tcPr>
            <w:tcW w:w="6527" w:type="dxa"/>
            <w:gridSpan w:val="18"/>
          </w:tcPr>
          <w:p w14:paraId="3CDECCEA" w14:textId="0632E8DC" w:rsidR="00C80B19" w:rsidRPr="00005AB4" w:rsidRDefault="00C80B19" w:rsidP="00691EB9">
            <w:pPr>
              <w:spacing w:line="240" w:lineRule="auto"/>
              <w:jc w:val="center"/>
              <w:rPr>
                <w:sz w:val="20"/>
                <w:szCs w:val="20"/>
              </w:rPr>
            </w:pPr>
            <w:r w:rsidRPr="00005AB4">
              <w:rPr>
                <w:i/>
                <w:iCs/>
                <w:sz w:val="20"/>
                <w:szCs w:val="20"/>
              </w:rPr>
              <w:t>(in thousand Baht)</w:t>
            </w:r>
          </w:p>
        </w:tc>
      </w:tr>
      <w:tr w:rsidR="00C80B19" w:rsidRPr="00005AB4" w14:paraId="30D247D1" w14:textId="77777777" w:rsidTr="00A11A51">
        <w:trPr>
          <w:gridAfter w:val="1"/>
          <w:wAfter w:w="36" w:type="dxa"/>
          <w:trHeight w:val="260"/>
          <w:tblHeader/>
        </w:trPr>
        <w:tc>
          <w:tcPr>
            <w:tcW w:w="2158" w:type="dxa"/>
            <w:vAlign w:val="bottom"/>
          </w:tcPr>
          <w:p w14:paraId="1FF6288E" w14:textId="4C90533E" w:rsidR="00C80B19" w:rsidRPr="00005AB4" w:rsidRDefault="00C80B19" w:rsidP="00691EB9">
            <w:pPr>
              <w:spacing w:line="240" w:lineRule="auto"/>
              <w:rPr>
                <w:b/>
                <w:bCs/>
                <w:i/>
                <w:iCs/>
                <w:sz w:val="20"/>
                <w:szCs w:val="20"/>
              </w:rPr>
            </w:pPr>
            <w:r>
              <w:rPr>
                <w:b/>
                <w:bCs/>
                <w:i/>
                <w:iCs/>
                <w:sz w:val="20"/>
                <w:szCs w:val="20"/>
              </w:rPr>
              <w:t>202</w:t>
            </w:r>
            <w:r w:rsidR="00A23646">
              <w:rPr>
                <w:b/>
                <w:bCs/>
                <w:i/>
                <w:iCs/>
                <w:sz w:val="20"/>
                <w:szCs w:val="20"/>
              </w:rPr>
              <w:t>2</w:t>
            </w:r>
          </w:p>
        </w:tc>
        <w:tc>
          <w:tcPr>
            <w:tcW w:w="6527" w:type="dxa"/>
            <w:gridSpan w:val="18"/>
          </w:tcPr>
          <w:p w14:paraId="417E9977" w14:textId="3FC01F4B" w:rsidR="00C80B19" w:rsidRPr="00005AB4" w:rsidRDefault="00C80B19" w:rsidP="00691EB9">
            <w:pPr>
              <w:spacing w:line="240" w:lineRule="auto"/>
              <w:jc w:val="center"/>
              <w:rPr>
                <w:i/>
                <w:iCs/>
                <w:sz w:val="20"/>
                <w:szCs w:val="20"/>
              </w:rPr>
            </w:pPr>
          </w:p>
        </w:tc>
      </w:tr>
      <w:tr w:rsidR="00C80B19" w:rsidRPr="00005AB4" w14:paraId="74382E6C" w14:textId="77777777" w:rsidTr="00A11A51">
        <w:trPr>
          <w:gridAfter w:val="1"/>
          <w:wAfter w:w="36" w:type="dxa"/>
          <w:trHeight w:val="489"/>
        </w:trPr>
        <w:tc>
          <w:tcPr>
            <w:tcW w:w="2158" w:type="dxa"/>
          </w:tcPr>
          <w:p w14:paraId="543F5DB7" w14:textId="77777777" w:rsidR="006C2B6B" w:rsidRDefault="00C80B19" w:rsidP="00691EB9">
            <w:pPr>
              <w:spacing w:line="240" w:lineRule="auto"/>
              <w:ind w:left="73" w:right="-24" w:hanging="73"/>
              <w:rPr>
                <w:b/>
                <w:bCs/>
                <w:i/>
                <w:iCs/>
                <w:sz w:val="20"/>
                <w:szCs w:val="20"/>
              </w:rPr>
            </w:pPr>
            <w:bookmarkStart w:id="12" w:name="_Hlk62478725"/>
            <w:r w:rsidRPr="00005AB4">
              <w:rPr>
                <w:b/>
                <w:bCs/>
                <w:i/>
                <w:iCs/>
                <w:sz w:val="20"/>
                <w:szCs w:val="20"/>
              </w:rPr>
              <w:t xml:space="preserve">Non-derivative </w:t>
            </w:r>
            <w:r w:rsidR="006C2B6B">
              <w:rPr>
                <w:b/>
                <w:bCs/>
                <w:i/>
                <w:iCs/>
                <w:sz w:val="20"/>
                <w:szCs w:val="20"/>
              </w:rPr>
              <w:t xml:space="preserve"> </w:t>
            </w:r>
          </w:p>
          <w:p w14:paraId="1597A07D" w14:textId="1EDED4EF" w:rsidR="00C80B19" w:rsidRPr="00005AB4" w:rsidRDefault="006C2B6B" w:rsidP="00691EB9">
            <w:pPr>
              <w:spacing w:line="240" w:lineRule="auto"/>
              <w:ind w:left="73" w:right="-24" w:hanging="73"/>
              <w:rPr>
                <w:b/>
                <w:bCs/>
                <w:i/>
                <w:iCs/>
                <w:sz w:val="20"/>
                <w:szCs w:val="20"/>
              </w:rPr>
            </w:pPr>
            <w:r>
              <w:rPr>
                <w:b/>
                <w:bCs/>
                <w:i/>
                <w:iCs/>
                <w:sz w:val="20"/>
                <w:szCs w:val="20"/>
              </w:rPr>
              <w:t xml:space="preserve">   </w:t>
            </w:r>
            <w:r w:rsidR="00C80B19" w:rsidRPr="00005AB4">
              <w:rPr>
                <w:b/>
                <w:bCs/>
                <w:i/>
                <w:iCs/>
                <w:sz w:val="20"/>
                <w:szCs w:val="20"/>
              </w:rPr>
              <w:t>financial liabilities</w:t>
            </w:r>
          </w:p>
        </w:tc>
        <w:tc>
          <w:tcPr>
            <w:tcW w:w="1132" w:type="dxa"/>
            <w:gridSpan w:val="2"/>
          </w:tcPr>
          <w:p w14:paraId="74F49A6C" w14:textId="77777777" w:rsidR="00C80B19" w:rsidRPr="00005AB4" w:rsidRDefault="00C80B19" w:rsidP="00691EB9">
            <w:pPr>
              <w:tabs>
                <w:tab w:val="decimal" w:pos="708"/>
              </w:tabs>
              <w:spacing w:line="240" w:lineRule="auto"/>
              <w:rPr>
                <w:b/>
                <w:bCs/>
                <w:sz w:val="20"/>
                <w:szCs w:val="20"/>
              </w:rPr>
            </w:pPr>
          </w:p>
        </w:tc>
        <w:tc>
          <w:tcPr>
            <w:tcW w:w="285" w:type="dxa"/>
            <w:gridSpan w:val="2"/>
          </w:tcPr>
          <w:p w14:paraId="66D51838" w14:textId="77777777" w:rsidR="00C80B19" w:rsidRPr="00005AB4" w:rsidRDefault="00C80B19" w:rsidP="00691EB9">
            <w:pPr>
              <w:tabs>
                <w:tab w:val="decimal" w:pos="708"/>
              </w:tabs>
              <w:spacing w:line="240" w:lineRule="auto"/>
              <w:rPr>
                <w:b/>
                <w:bCs/>
                <w:sz w:val="20"/>
                <w:szCs w:val="20"/>
              </w:rPr>
            </w:pPr>
          </w:p>
        </w:tc>
        <w:tc>
          <w:tcPr>
            <w:tcW w:w="1039" w:type="dxa"/>
            <w:gridSpan w:val="3"/>
          </w:tcPr>
          <w:p w14:paraId="180F0745" w14:textId="77777777" w:rsidR="00C80B19" w:rsidRPr="00005AB4" w:rsidRDefault="00C80B19" w:rsidP="00691EB9">
            <w:pPr>
              <w:tabs>
                <w:tab w:val="decimal" w:pos="708"/>
              </w:tabs>
              <w:spacing w:line="240" w:lineRule="auto"/>
              <w:rPr>
                <w:b/>
                <w:bCs/>
                <w:sz w:val="20"/>
                <w:szCs w:val="20"/>
              </w:rPr>
            </w:pPr>
          </w:p>
        </w:tc>
        <w:tc>
          <w:tcPr>
            <w:tcW w:w="287" w:type="dxa"/>
            <w:gridSpan w:val="2"/>
          </w:tcPr>
          <w:p w14:paraId="13969D43" w14:textId="77777777" w:rsidR="00C80B19" w:rsidRPr="00005AB4" w:rsidRDefault="00C80B19" w:rsidP="00691EB9">
            <w:pPr>
              <w:tabs>
                <w:tab w:val="decimal" w:pos="708"/>
              </w:tabs>
              <w:spacing w:line="240" w:lineRule="auto"/>
              <w:rPr>
                <w:b/>
                <w:bCs/>
                <w:sz w:val="20"/>
                <w:szCs w:val="20"/>
              </w:rPr>
            </w:pPr>
          </w:p>
        </w:tc>
        <w:tc>
          <w:tcPr>
            <w:tcW w:w="1037" w:type="dxa"/>
            <w:gridSpan w:val="2"/>
          </w:tcPr>
          <w:p w14:paraId="76380432" w14:textId="77777777" w:rsidR="00C80B19" w:rsidRPr="00005AB4" w:rsidRDefault="00C80B19" w:rsidP="00691EB9">
            <w:pPr>
              <w:tabs>
                <w:tab w:val="decimal" w:pos="708"/>
              </w:tabs>
              <w:spacing w:line="240" w:lineRule="auto"/>
              <w:rPr>
                <w:b/>
                <w:bCs/>
                <w:sz w:val="20"/>
                <w:szCs w:val="20"/>
              </w:rPr>
            </w:pPr>
          </w:p>
        </w:tc>
        <w:tc>
          <w:tcPr>
            <w:tcW w:w="250" w:type="dxa"/>
            <w:gridSpan w:val="2"/>
          </w:tcPr>
          <w:p w14:paraId="5E05F92F" w14:textId="77777777" w:rsidR="00C80B19" w:rsidRPr="00005AB4" w:rsidRDefault="00C80B19" w:rsidP="00691EB9">
            <w:pPr>
              <w:tabs>
                <w:tab w:val="decimal" w:pos="708"/>
              </w:tabs>
              <w:spacing w:line="240" w:lineRule="auto"/>
              <w:rPr>
                <w:b/>
                <w:bCs/>
                <w:sz w:val="20"/>
                <w:szCs w:val="20"/>
              </w:rPr>
            </w:pPr>
          </w:p>
        </w:tc>
        <w:tc>
          <w:tcPr>
            <w:tcW w:w="979" w:type="dxa"/>
            <w:gridSpan w:val="2"/>
          </w:tcPr>
          <w:p w14:paraId="26356634" w14:textId="77777777" w:rsidR="00C80B19" w:rsidRPr="00005AB4" w:rsidRDefault="00C80B19" w:rsidP="00691EB9">
            <w:pPr>
              <w:tabs>
                <w:tab w:val="decimal" w:pos="708"/>
              </w:tabs>
              <w:spacing w:line="240" w:lineRule="auto"/>
              <w:rPr>
                <w:b/>
                <w:bCs/>
                <w:sz w:val="20"/>
                <w:szCs w:val="20"/>
              </w:rPr>
            </w:pPr>
          </w:p>
        </w:tc>
        <w:tc>
          <w:tcPr>
            <w:tcW w:w="285" w:type="dxa"/>
            <w:gridSpan w:val="2"/>
          </w:tcPr>
          <w:p w14:paraId="699EA278" w14:textId="77777777" w:rsidR="00C80B19" w:rsidRPr="00005AB4" w:rsidRDefault="00C80B19" w:rsidP="00691EB9">
            <w:pPr>
              <w:tabs>
                <w:tab w:val="decimal" w:pos="708"/>
              </w:tabs>
              <w:spacing w:line="240" w:lineRule="auto"/>
              <w:rPr>
                <w:b/>
                <w:bCs/>
                <w:sz w:val="20"/>
                <w:szCs w:val="20"/>
              </w:rPr>
            </w:pPr>
          </w:p>
        </w:tc>
        <w:tc>
          <w:tcPr>
            <w:tcW w:w="1233" w:type="dxa"/>
          </w:tcPr>
          <w:p w14:paraId="05CBBDAC" w14:textId="77777777" w:rsidR="00C80B19" w:rsidRPr="00005AB4" w:rsidRDefault="00C80B19" w:rsidP="00691EB9">
            <w:pPr>
              <w:tabs>
                <w:tab w:val="decimal" w:pos="708"/>
              </w:tabs>
              <w:spacing w:line="240" w:lineRule="auto"/>
              <w:rPr>
                <w:b/>
                <w:bCs/>
                <w:sz w:val="20"/>
                <w:szCs w:val="20"/>
              </w:rPr>
            </w:pPr>
          </w:p>
        </w:tc>
      </w:tr>
      <w:bookmarkEnd w:id="12"/>
      <w:tr w:rsidR="00C80B19" w:rsidRPr="00005AB4" w14:paraId="4191F59E" w14:textId="77777777" w:rsidTr="00A11A51">
        <w:trPr>
          <w:gridAfter w:val="1"/>
          <w:wAfter w:w="36" w:type="dxa"/>
          <w:trHeight w:val="260"/>
        </w:trPr>
        <w:tc>
          <w:tcPr>
            <w:tcW w:w="2158" w:type="dxa"/>
          </w:tcPr>
          <w:p w14:paraId="2A59D541" w14:textId="77777777" w:rsidR="00C80B19" w:rsidRPr="00005AB4" w:rsidRDefault="00C80B19" w:rsidP="000A4124">
            <w:pPr>
              <w:spacing w:line="240" w:lineRule="auto"/>
              <w:ind w:left="73" w:right="-24" w:hanging="73"/>
              <w:rPr>
                <w:sz w:val="20"/>
                <w:szCs w:val="20"/>
                <w:cs/>
              </w:rPr>
            </w:pPr>
            <w:r w:rsidRPr="00005AB4">
              <w:rPr>
                <w:sz w:val="20"/>
                <w:szCs w:val="20"/>
              </w:rPr>
              <w:t xml:space="preserve">Trade payables </w:t>
            </w:r>
          </w:p>
        </w:tc>
        <w:tc>
          <w:tcPr>
            <w:tcW w:w="1132" w:type="dxa"/>
            <w:gridSpan w:val="2"/>
          </w:tcPr>
          <w:p w14:paraId="5356E75E" w14:textId="7C6994AF" w:rsidR="00C80B19" w:rsidRPr="00E74131" w:rsidRDefault="003106E5" w:rsidP="000A4124">
            <w:pPr>
              <w:tabs>
                <w:tab w:val="decimal" w:pos="706"/>
              </w:tabs>
              <w:spacing w:line="240" w:lineRule="auto"/>
              <w:jc w:val="right"/>
              <w:rPr>
                <w:sz w:val="20"/>
                <w:szCs w:val="20"/>
              </w:rPr>
            </w:pPr>
            <w:r w:rsidRPr="00E74131">
              <w:rPr>
                <w:sz w:val="20"/>
                <w:szCs w:val="20"/>
              </w:rPr>
              <w:t>497,</w:t>
            </w:r>
            <w:r w:rsidR="003272B4" w:rsidRPr="00E74131">
              <w:rPr>
                <w:sz w:val="20"/>
                <w:szCs w:val="20"/>
              </w:rPr>
              <w:t>400</w:t>
            </w:r>
          </w:p>
        </w:tc>
        <w:tc>
          <w:tcPr>
            <w:tcW w:w="285" w:type="dxa"/>
            <w:gridSpan w:val="2"/>
          </w:tcPr>
          <w:p w14:paraId="47F6E94C" w14:textId="77777777" w:rsidR="00C80B19" w:rsidRPr="00E74131" w:rsidRDefault="00C80B19" w:rsidP="000A4124">
            <w:pPr>
              <w:tabs>
                <w:tab w:val="decimal" w:pos="706"/>
              </w:tabs>
              <w:spacing w:line="240" w:lineRule="auto"/>
              <w:jc w:val="right"/>
              <w:rPr>
                <w:sz w:val="20"/>
                <w:szCs w:val="20"/>
              </w:rPr>
            </w:pPr>
          </w:p>
        </w:tc>
        <w:tc>
          <w:tcPr>
            <w:tcW w:w="1039" w:type="dxa"/>
            <w:gridSpan w:val="3"/>
          </w:tcPr>
          <w:p w14:paraId="6660F4E1" w14:textId="5E7FEF31" w:rsidR="00C80B19" w:rsidRPr="00E74131" w:rsidRDefault="00476463" w:rsidP="000A4124">
            <w:pPr>
              <w:tabs>
                <w:tab w:val="decimal" w:pos="706"/>
              </w:tabs>
              <w:spacing w:line="240" w:lineRule="auto"/>
              <w:jc w:val="right"/>
              <w:rPr>
                <w:sz w:val="20"/>
                <w:szCs w:val="20"/>
              </w:rPr>
            </w:pPr>
            <w:r w:rsidRPr="00E74131">
              <w:rPr>
                <w:sz w:val="20"/>
                <w:szCs w:val="20"/>
              </w:rPr>
              <w:t>4</w:t>
            </w:r>
            <w:r w:rsidR="003106E5" w:rsidRPr="00E74131">
              <w:rPr>
                <w:sz w:val="20"/>
                <w:szCs w:val="20"/>
              </w:rPr>
              <w:t>97,</w:t>
            </w:r>
            <w:r w:rsidR="003272B4" w:rsidRPr="00E74131">
              <w:rPr>
                <w:sz w:val="20"/>
                <w:szCs w:val="20"/>
              </w:rPr>
              <w:t>400</w:t>
            </w:r>
          </w:p>
        </w:tc>
        <w:tc>
          <w:tcPr>
            <w:tcW w:w="287" w:type="dxa"/>
            <w:gridSpan w:val="2"/>
          </w:tcPr>
          <w:p w14:paraId="309F47A3" w14:textId="77777777" w:rsidR="00C80B19" w:rsidRPr="00E74131" w:rsidRDefault="00C80B19" w:rsidP="000A4124">
            <w:pPr>
              <w:tabs>
                <w:tab w:val="decimal" w:pos="706"/>
              </w:tabs>
              <w:spacing w:line="240" w:lineRule="auto"/>
              <w:jc w:val="right"/>
              <w:rPr>
                <w:sz w:val="20"/>
                <w:szCs w:val="20"/>
              </w:rPr>
            </w:pPr>
          </w:p>
        </w:tc>
        <w:tc>
          <w:tcPr>
            <w:tcW w:w="1037" w:type="dxa"/>
            <w:gridSpan w:val="2"/>
          </w:tcPr>
          <w:p w14:paraId="5EF8685B" w14:textId="5F3E56FB" w:rsidR="00C80B19" w:rsidRPr="00E74131" w:rsidRDefault="00C80B19" w:rsidP="00DB7FA9">
            <w:pPr>
              <w:spacing w:line="240" w:lineRule="auto"/>
              <w:ind w:right="-150"/>
              <w:jc w:val="center"/>
              <w:rPr>
                <w:sz w:val="20"/>
                <w:szCs w:val="20"/>
              </w:rPr>
            </w:pPr>
            <w:r w:rsidRPr="00E74131">
              <w:rPr>
                <w:sz w:val="20"/>
                <w:szCs w:val="20"/>
              </w:rPr>
              <w:t>-</w:t>
            </w:r>
          </w:p>
        </w:tc>
        <w:tc>
          <w:tcPr>
            <w:tcW w:w="250" w:type="dxa"/>
            <w:gridSpan w:val="2"/>
          </w:tcPr>
          <w:p w14:paraId="7AC85873" w14:textId="77777777" w:rsidR="00C80B19" w:rsidRPr="00E74131" w:rsidRDefault="00C80B19" w:rsidP="000A4124">
            <w:pPr>
              <w:tabs>
                <w:tab w:val="decimal" w:pos="706"/>
              </w:tabs>
              <w:spacing w:line="240" w:lineRule="auto"/>
              <w:jc w:val="center"/>
              <w:rPr>
                <w:sz w:val="20"/>
                <w:szCs w:val="20"/>
              </w:rPr>
            </w:pPr>
          </w:p>
        </w:tc>
        <w:tc>
          <w:tcPr>
            <w:tcW w:w="979" w:type="dxa"/>
            <w:gridSpan w:val="2"/>
          </w:tcPr>
          <w:p w14:paraId="72F63B78" w14:textId="5EA6BF9F" w:rsidR="00C80B19" w:rsidRPr="00E74131" w:rsidRDefault="00C80B19" w:rsidP="00DB7FA9">
            <w:pPr>
              <w:spacing w:line="240" w:lineRule="auto"/>
              <w:ind w:right="-150"/>
              <w:jc w:val="center"/>
              <w:rPr>
                <w:sz w:val="20"/>
                <w:szCs w:val="20"/>
              </w:rPr>
            </w:pPr>
            <w:r w:rsidRPr="00E74131">
              <w:rPr>
                <w:sz w:val="20"/>
                <w:szCs w:val="20"/>
              </w:rPr>
              <w:t>-</w:t>
            </w:r>
          </w:p>
        </w:tc>
        <w:tc>
          <w:tcPr>
            <w:tcW w:w="285" w:type="dxa"/>
            <w:gridSpan w:val="2"/>
          </w:tcPr>
          <w:p w14:paraId="6B5468FF" w14:textId="77777777" w:rsidR="00C80B19" w:rsidRPr="00E74131" w:rsidRDefault="00C80B19" w:rsidP="000A4124">
            <w:pPr>
              <w:tabs>
                <w:tab w:val="decimal" w:pos="706"/>
              </w:tabs>
              <w:spacing w:line="240" w:lineRule="auto"/>
              <w:jc w:val="right"/>
              <w:rPr>
                <w:sz w:val="20"/>
                <w:szCs w:val="20"/>
              </w:rPr>
            </w:pPr>
          </w:p>
        </w:tc>
        <w:tc>
          <w:tcPr>
            <w:tcW w:w="1233" w:type="dxa"/>
          </w:tcPr>
          <w:p w14:paraId="204CE8F6" w14:textId="11ADD15C" w:rsidR="00C80B19" w:rsidRPr="00E74131" w:rsidRDefault="003106E5" w:rsidP="000A4124">
            <w:pPr>
              <w:tabs>
                <w:tab w:val="decimal" w:pos="706"/>
              </w:tabs>
              <w:spacing w:line="240" w:lineRule="auto"/>
              <w:jc w:val="right"/>
              <w:rPr>
                <w:sz w:val="20"/>
                <w:szCs w:val="20"/>
              </w:rPr>
            </w:pPr>
            <w:r w:rsidRPr="00E74131">
              <w:rPr>
                <w:sz w:val="20"/>
                <w:szCs w:val="20"/>
              </w:rPr>
              <w:t>497,</w:t>
            </w:r>
            <w:r w:rsidR="003272B4" w:rsidRPr="00E74131">
              <w:rPr>
                <w:sz w:val="20"/>
                <w:szCs w:val="20"/>
              </w:rPr>
              <w:t>400</w:t>
            </w:r>
          </w:p>
        </w:tc>
      </w:tr>
      <w:tr w:rsidR="00C80B19" w:rsidRPr="00005AB4" w14:paraId="55C26B39" w14:textId="77777777" w:rsidTr="00A11A51">
        <w:trPr>
          <w:gridAfter w:val="1"/>
          <w:wAfter w:w="36" w:type="dxa"/>
          <w:trHeight w:val="489"/>
        </w:trPr>
        <w:tc>
          <w:tcPr>
            <w:tcW w:w="2158" w:type="dxa"/>
          </w:tcPr>
          <w:p w14:paraId="1788767B" w14:textId="1BD466BA" w:rsidR="00C80B19" w:rsidRPr="00005AB4" w:rsidRDefault="00C80B19" w:rsidP="00DD6C8D">
            <w:pPr>
              <w:spacing w:line="240" w:lineRule="auto"/>
              <w:ind w:left="150" w:right="-24" w:hanging="150"/>
              <w:rPr>
                <w:sz w:val="20"/>
                <w:szCs w:val="20"/>
              </w:rPr>
            </w:pPr>
            <w:r w:rsidRPr="00005AB4">
              <w:rPr>
                <w:sz w:val="20"/>
                <w:szCs w:val="20"/>
              </w:rPr>
              <w:t>Loans from financial</w:t>
            </w:r>
            <w:r w:rsidR="00DD6C8D">
              <w:rPr>
                <w:sz w:val="20"/>
                <w:szCs w:val="20"/>
              </w:rPr>
              <w:t xml:space="preserve"> </w:t>
            </w:r>
            <w:r w:rsidRPr="00005AB4">
              <w:rPr>
                <w:sz w:val="20"/>
                <w:szCs w:val="20"/>
              </w:rPr>
              <w:t xml:space="preserve">institutions </w:t>
            </w:r>
          </w:p>
        </w:tc>
        <w:tc>
          <w:tcPr>
            <w:tcW w:w="1132" w:type="dxa"/>
            <w:gridSpan w:val="2"/>
          </w:tcPr>
          <w:p w14:paraId="3E8D2256" w14:textId="77777777" w:rsidR="00C80B19" w:rsidRDefault="00C80B19" w:rsidP="000A4124">
            <w:pPr>
              <w:tabs>
                <w:tab w:val="decimal" w:pos="706"/>
              </w:tabs>
              <w:spacing w:line="240" w:lineRule="auto"/>
              <w:jc w:val="right"/>
              <w:rPr>
                <w:sz w:val="20"/>
                <w:szCs w:val="20"/>
              </w:rPr>
            </w:pPr>
          </w:p>
          <w:p w14:paraId="5BEF85AE" w14:textId="57A6A7C3" w:rsidR="00C80B19" w:rsidRPr="000A4124" w:rsidRDefault="002076F7" w:rsidP="000A4124">
            <w:pPr>
              <w:tabs>
                <w:tab w:val="decimal" w:pos="706"/>
              </w:tabs>
              <w:spacing w:line="240" w:lineRule="auto"/>
              <w:jc w:val="right"/>
              <w:rPr>
                <w:sz w:val="20"/>
                <w:szCs w:val="20"/>
              </w:rPr>
            </w:pPr>
            <w:r w:rsidRPr="002076F7">
              <w:rPr>
                <w:sz w:val="20"/>
                <w:szCs w:val="20"/>
              </w:rPr>
              <w:t>1,731,961</w:t>
            </w:r>
          </w:p>
        </w:tc>
        <w:tc>
          <w:tcPr>
            <w:tcW w:w="285" w:type="dxa"/>
            <w:gridSpan w:val="2"/>
          </w:tcPr>
          <w:p w14:paraId="0EE84CBD" w14:textId="77777777" w:rsidR="00C80B19" w:rsidRPr="000A4124" w:rsidRDefault="00C80B19" w:rsidP="000A4124">
            <w:pPr>
              <w:tabs>
                <w:tab w:val="decimal" w:pos="706"/>
              </w:tabs>
              <w:spacing w:line="240" w:lineRule="auto"/>
              <w:jc w:val="right"/>
              <w:rPr>
                <w:sz w:val="20"/>
                <w:szCs w:val="20"/>
              </w:rPr>
            </w:pPr>
          </w:p>
        </w:tc>
        <w:tc>
          <w:tcPr>
            <w:tcW w:w="1039" w:type="dxa"/>
            <w:gridSpan w:val="3"/>
          </w:tcPr>
          <w:p w14:paraId="4F8E8CD6" w14:textId="77777777" w:rsidR="00C80B19" w:rsidRDefault="00C80B19" w:rsidP="000A4124">
            <w:pPr>
              <w:tabs>
                <w:tab w:val="decimal" w:pos="706"/>
              </w:tabs>
              <w:spacing w:line="240" w:lineRule="auto"/>
              <w:jc w:val="right"/>
              <w:rPr>
                <w:sz w:val="20"/>
                <w:szCs w:val="20"/>
              </w:rPr>
            </w:pPr>
          </w:p>
          <w:p w14:paraId="7A98F0A6" w14:textId="5F7A6085" w:rsidR="00C80B19" w:rsidRPr="000A4124" w:rsidRDefault="00DC41E1" w:rsidP="000A4124">
            <w:pPr>
              <w:tabs>
                <w:tab w:val="decimal" w:pos="706"/>
              </w:tabs>
              <w:spacing w:line="240" w:lineRule="auto"/>
              <w:jc w:val="right"/>
              <w:rPr>
                <w:sz w:val="20"/>
                <w:szCs w:val="20"/>
              </w:rPr>
            </w:pPr>
            <w:r w:rsidRPr="00DC41E1">
              <w:rPr>
                <w:sz w:val="20"/>
                <w:szCs w:val="20"/>
              </w:rPr>
              <w:t>1,371,058</w:t>
            </w:r>
          </w:p>
        </w:tc>
        <w:tc>
          <w:tcPr>
            <w:tcW w:w="287" w:type="dxa"/>
            <w:gridSpan w:val="2"/>
          </w:tcPr>
          <w:p w14:paraId="58550199" w14:textId="77777777" w:rsidR="00C80B19" w:rsidRPr="000A4124" w:rsidRDefault="00C80B19" w:rsidP="000A4124">
            <w:pPr>
              <w:tabs>
                <w:tab w:val="decimal" w:pos="706"/>
              </w:tabs>
              <w:spacing w:line="240" w:lineRule="auto"/>
              <w:jc w:val="right"/>
              <w:rPr>
                <w:sz w:val="20"/>
                <w:szCs w:val="20"/>
              </w:rPr>
            </w:pPr>
          </w:p>
        </w:tc>
        <w:tc>
          <w:tcPr>
            <w:tcW w:w="1037" w:type="dxa"/>
            <w:gridSpan w:val="2"/>
          </w:tcPr>
          <w:p w14:paraId="736DC27A" w14:textId="77777777" w:rsidR="00C80B19" w:rsidRDefault="00C80B19" w:rsidP="000A4124">
            <w:pPr>
              <w:tabs>
                <w:tab w:val="decimal" w:pos="706"/>
              </w:tabs>
              <w:spacing w:line="240" w:lineRule="auto"/>
              <w:jc w:val="right"/>
              <w:rPr>
                <w:sz w:val="20"/>
                <w:szCs w:val="20"/>
              </w:rPr>
            </w:pPr>
          </w:p>
          <w:p w14:paraId="0BDB41F4" w14:textId="7CECE9D8" w:rsidR="00C80B19" w:rsidRPr="000A4124" w:rsidRDefault="009F5840" w:rsidP="000A4124">
            <w:pPr>
              <w:tabs>
                <w:tab w:val="decimal" w:pos="706"/>
              </w:tabs>
              <w:spacing w:line="240" w:lineRule="auto"/>
              <w:jc w:val="right"/>
              <w:rPr>
                <w:sz w:val="20"/>
                <w:szCs w:val="20"/>
              </w:rPr>
            </w:pPr>
            <w:r w:rsidRPr="009F5840">
              <w:rPr>
                <w:sz w:val="20"/>
                <w:szCs w:val="20"/>
              </w:rPr>
              <w:t>360,903</w:t>
            </w:r>
          </w:p>
        </w:tc>
        <w:tc>
          <w:tcPr>
            <w:tcW w:w="250" w:type="dxa"/>
            <w:gridSpan w:val="2"/>
          </w:tcPr>
          <w:p w14:paraId="757DE589" w14:textId="77777777" w:rsidR="00C80B19" w:rsidRPr="000A4124" w:rsidRDefault="00C80B19" w:rsidP="000A4124">
            <w:pPr>
              <w:tabs>
                <w:tab w:val="decimal" w:pos="706"/>
              </w:tabs>
              <w:spacing w:line="240" w:lineRule="auto"/>
              <w:jc w:val="right"/>
              <w:rPr>
                <w:sz w:val="20"/>
                <w:szCs w:val="20"/>
              </w:rPr>
            </w:pPr>
          </w:p>
        </w:tc>
        <w:tc>
          <w:tcPr>
            <w:tcW w:w="979" w:type="dxa"/>
            <w:gridSpan w:val="2"/>
          </w:tcPr>
          <w:p w14:paraId="581BFE35" w14:textId="77777777" w:rsidR="00C80B19" w:rsidRDefault="00C80B19" w:rsidP="00DB7FA9">
            <w:pPr>
              <w:spacing w:line="240" w:lineRule="auto"/>
              <w:ind w:right="-150"/>
              <w:jc w:val="center"/>
              <w:rPr>
                <w:sz w:val="20"/>
                <w:szCs w:val="20"/>
              </w:rPr>
            </w:pPr>
          </w:p>
          <w:p w14:paraId="7A79DB0D" w14:textId="44F425FF" w:rsidR="00C80B19" w:rsidRPr="000A4124" w:rsidRDefault="00C80B19" w:rsidP="00DB7FA9">
            <w:pPr>
              <w:spacing w:line="240" w:lineRule="auto"/>
              <w:ind w:right="-150"/>
              <w:jc w:val="center"/>
              <w:rPr>
                <w:sz w:val="20"/>
                <w:szCs w:val="20"/>
              </w:rPr>
            </w:pPr>
            <w:r>
              <w:rPr>
                <w:sz w:val="20"/>
                <w:szCs w:val="20"/>
              </w:rPr>
              <w:t>-</w:t>
            </w:r>
          </w:p>
        </w:tc>
        <w:tc>
          <w:tcPr>
            <w:tcW w:w="285" w:type="dxa"/>
            <w:gridSpan w:val="2"/>
          </w:tcPr>
          <w:p w14:paraId="2FD56D19" w14:textId="77777777" w:rsidR="00C80B19" w:rsidRPr="000A4124" w:rsidRDefault="00C80B19" w:rsidP="000A4124">
            <w:pPr>
              <w:tabs>
                <w:tab w:val="decimal" w:pos="706"/>
              </w:tabs>
              <w:spacing w:line="240" w:lineRule="auto"/>
              <w:jc w:val="right"/>
              <w:rPr>
                <w:sz w:val="20"/>
                <w:szCs w:val="20"/>
              </w:rPr>
            </w:pPr>
          </w:p>
        </w:tc>
        <w:tc>
          <w:tcPr>
            <w:tcW w:w="1233" w:type="dxa"/>
          </w:tcPr>
          <w:p w14:paraId="7B1DF356" w14:textId="77777777" w:rsidR="00C80B19" w:rsidRDefault="00C80B19" w:rsidP="000A4124">
            <w:pPr>
              <w:tabs>
                <w:tab w:val="decimal" w:pos="706"/>
              </w:tabs>
              <w:spacing w:line="240" w:lineRule="auto"/>
              <w:jc w:val="right"/>
              <w:rPr>
                <w:sz w:val="20"/>
                <w:szCs w:val="20"/>
              </w:rPr>
            </w:pPr>
          </w:p>
          <w:p w14:paraId="29C716CC" w14:textId="78008A64" w:rsidR="00C80B19" w:rsidRPr="000A4124" w:rsidRDefault="004A4CCA" w:rsidP="000A4124">
            <w:pPr>
              <w:tabs>
                <w:tab w:val="decimal" w:pos="706"/>
              </w:tabs>
              <w:spacing w:line="240" w:lineRule="auto"/>
              <w:jc w:val="right"/>
              <w:rPr>
                <w:sz w:val="20"/>
                <w:szCs w:val="20"/>
              </w:rPr>
            </w:pPr>
            <w:r w:rsidRPr="004A4CCA">
              <w:rPr>
                <w:sz w:val="20"/>
                <w:szCs w:val="20"/>
              </w:rPr>
              <w:t>1,731,961</w:t>
            </w:r>
          </w:p>
        </w:tc>
      </w:tr>
      <w:tr w:rsidR="00C80B19" w:rsidRPr="00005AB4" w14:paraId="172DF84B" w14:textId="77777777" w:rsidTr="00A11A51">
        <w:trPr>
          <w:gridAfter w:val="1"/>
          <w:wAfter w:w="36" w:type="dxa"/>
          <w:trHeight w:val="129"/>
        </w:trPr>
        <w:tc>
          <w:tcPr>
            <w:tcW w:w="2158" w:type="dxa"/>
            <w:vAlign w:val="bottom"/>
          </w:tcPr>
          <w:p w14:paraId="1E983EC1" w14:textId="77777777" w:rsidR="00C80B19" w:rsidRPr="00005AB4" w:rsidRDefault="00C80B19" w:rsidP="000A4124">
            <w:pPr>
              <w:spacing w:line="240" w:lineRule="auto"/>
              <w:ind w:left="73" w:right="-24" w:hanging="73"/>
              <w:rPr>
                <w:sz w:val="20"/>
                <w:szCs w:val="20"/>
              </w:rPr>
            </w:pPr>
            <w:r w:rsidRPr="00005AB4">
              <w:rPr>
                <w:sz w:val="20"/>
                <w:szCs w:val="20"/>
              </w:rPr>
              <w:t xml:space="preserve">Lease liabilities </w:t>
            </w:r>
          </w:p>
        </w:tc>
        <w:tc>
          <w:tcPr>
            <w:tcW w:w="1132" w:type="dxa"/>
            <w:gridSpan w:val="2"/>
            <w:vAlign w:val="bottom"/>
          </w:tcPr>
          <w:p w14:paraId="51AC2BCF" w14:textId="6E197D8C" w:rsidR="00C80B19" w:rsidRPr="000A4124" w:rsidRDefault="003272B4" w:rsidP="000A4124">
            <w:pPr>
              <w:tabs>
                <w:tab w:val="decimal" w:pos="706"/>
              </w:tabs>
              <w:spacing w:line="240" w:lineRule="auto"/>
              <w:jc w:val="right"/>
              <w:rPr>
                <w:sz w:val="20"/>
                <w:szCs w:val="20"/>
              </w:rPr>
            </w:pPr>
            <w:r>
              <w:rPr>
                <w:sz w:val="20"/>
                <w:szCs w:val="20"/>
              </w:rPr>
              <w:t>316,203</w:t>
            </w:r>
          </w:p>
        </w:tc>
        <w:tc>
          <w:tcPr>
            <w:tcW w:w="285" w:type="dxa"/>
            <w:gridSpan w:val="2"/>
            <w:vAlign w:val="bottom"/>
          </w:tcPr>
          <w:p w14:paraId="551978CB" w14:textId="77777777" w:rsidR="00C80B19" w:rsidRPr="000A4124" w:rsidRDefault="00C80B19" w:rsidP="000A4124">
            <w:pPr>
              <w:tabs>
                <w:tab w:val="decimal" w:pos="706"/>
              </w:tabs>
              <w:spacing w:line="240" w:lineRule="auto"/>
              <w:jc w:val="right"/>
              <w:rPr>
                <w:sz w:val="20"/>
                <w:szCs w:val="20"/>
                <w:highlight w:val="yellow"/>
              </w:rPr>
            </w:pPr>
          </w:p>
        </w:tc>
        <w:tc>
          <w:tcPr>
            <w:tcW w:w="1039" w:type="dxa"/>
            <w:gridSpan w:val="3"/>
            <w:vAlign w:val="bottom"/>
          </w:tcPr>
          <w:p w14:paraId="4D3BE05B" w14:textId="663833C5" w:rsidR="00C80B19" w:rsidRPr="000A4124" w:rsidRDefault="00C56634" w:rsidP="000A4124">
            <w:pPr>
              <w:tabs>
                <w:tab w:val="decimal" w:pos="706"/>
              </w:tabs>
              <w:spacing w:line="240" w:lineRule="auto"/>
              <w:jc w:val="right"/>
              <w:rPr>
                <w:sz w:val="20"/>
                <w:szCs w:val="20"/>
              </w:rPr>
            </w:pPr>
            <w:r w:rsidRPr="00C56634">
              <w:rPr>
                <w:sz w:val="20"/>
                <w:szCs w:val="20"/>
              </w:rPr>
              <w:t>174,387</w:t>
            </w:r>
          </w:p>
        </w:tc>
        <w:tc>
          <w:tcPr>
            <w:tcW w:w="287" w:type="dxa"/>
            <w:gridSpan w:val="2"/>
            <w:vAlign w:val="bottom"/>
          </w:tcPr>
          <w:p w14:paraId="0D1AF062" w14:textId="77777777" w:rsidR="00C80B19" w:rsidRPr="000A4124" w:rsidRDefault="00C80B19" w:rsidP="000A4124">
            <w:pPr>
              <w:tabs>
                <w:tab w:val="decimal" w:pos="706"/>
              </w:tabs>
              <w:spacing w:line="240" w:lineRule="auto"/>
              <w:jc w:val="right"/>
              <w:rPr>
                <w:sz w:val="20"/>
                <w:szCs w:val="20"/>
              </w:rPr>
            </w:pPr>
          </w:p>
        </w:tc>
        <w:tc>
          <w:tcPr>
            <w:tcW w:w="1037" w:type="dxa"/>
            <w:gridSpan w:val="2"/>
            <w:vAlign w:val="bottom"/>
          </w:tcPr>
          <w:p w14:paraId="475AB0D0" w14:textId="5B8E7269" w:rsidR="00C80B19" w:rsidRPr="000A4124" w:rsidRDefault="003272B4" w:rsidP="000A4124">
            <w:pPr>
              <w:tabs>
                <w:tab w:val="decimal" w:pos="706"/>
              </w:tabs>
              <w:spacing w:line="240" w:lineRule="auto"/>
              <w:jc w:val="right"/>
              <w:rPr>
                <w:sz w:val="20"/>
                <w:szCs w:val="20"/>
              </w:rPr>
            </w:pPr>
            <w:r>
              <w:rPr>
                <w:sz w:val="20"/>
                <w:szCs w:val="20"/>
              </w:rPr>
              <w:t>158,227</w:t>
            </w:r>
          </w:p>
        </w:tc>
        <w:tc>
          <w:tcPr>
            <w:tcW w:w="250" w:type="dxa"/>
            <w:gridSpan w:val="2"/>
            <w:vAlign w:val="bottom"/>
          </w:tcPr>
          <w:p w14:paraId="7D3DEC68" w14:textId="77777777" w:rsidR="00C80B19" w:rsidRPr="000A4124" w:rsidRDefault="00C80B19" w:rsidP="000A4124">
            <w:pPr>
              <w:tabs>
                <w:tab w:val="decimal" w:pos="706"/>
              </w:tabs>
              <w:spacing w:line="240" w:lineRule="auto"/>
              <w:jc w:val="right"/>
              <w:rPr>
                <w:sz w:val="20"/>
                <w:szCs w:val="20"/>
              </w:rPr>
            </w:pPr>
          </w:p>
        </w:tc>
        <w:tc>
          <w:tcPr>
            <w:tcW w:w="979" w:type="dxa"/>
            <w:gridSpan w:val="2"/>
            <w:vAlign w:val="bottom"/>
          </w:tcPr>
          <w:p w14:paraId="4BA3519C" w14:textId="6562934F" w:rsidR="00C80B19" w:rsidRPr="000A4124" w:rsidRDefault="00C80B19" w:rsidP="00DB7FA9">
            <w:pPr>
              <w:spacing w:line="240" w:lineRule="auto"/>
              <w:ind w:right="-150"/>
              <w:jc w:val="center"/>
              <w:rPr>
                <w:sz w:val="20"/>
                <w:szCs w:val="20"/>
              </w:rPr>
            </w:pPr>
            <w:r>
              <w:rPr>
                <w:sz w:val="20"/>
                <w:szCs w:val="20"/>
              </w:rPr>
              <w:t>-</w:t>
            </w:r>
          </w:p>
        </w:tc>
        <w:tc>
          <w:tcPr>
            <w:tcW w:w="285" w:type="dxa"/>
            <w:gridSpan w:val="2"/>
            <w:vAlign w:val="bottom"/>
          </w:tcPr>
          <w:p w14:paraId="537EA304" w14:textId="77777777" w:rsidR="00C80B19" w:rsidRPr="000A4124" w:rsidRDefault="00C80B19" w:rsidP="000A4124">
            <w:pPr>
              <w:tabs>
                <w:tab w:val="decimal" w:pos="706"/>
              </w:tabs>
              <w:spacing w:line="240" w:lineRule="auto"/>
              <w:jc w:val="right"/>
              <w:rPr>
                <w:sz w:val="20"/>
                <w:szCs w:val="20"/>
                <w:highlight w:val="yellow"/>
              </w:rPr>
            </w:pPr>
          </w:p>
        </w:tc>
        <w:tc>
          <w:tcPr>
            <w:tcW w:w="1233" w:type="dxa"/>
            <w:vAlign w:val="bottom"/>
          </w:tcPr>
          <w:p w14:paraId="3C40A606" w14:textId="34C6B099" w:rsidR="00C80B19" w:rsidRPr="000A4124" w:rsidRDefault="003272B4" w:rsidP="000A4124">
            <w:pPr>
              <w:tabs>
                <w:tab w:val="decimal" w:pos="706"/>
              </w:tabs>
              <w:spacing w:line="240" w:lineRule="auto"/>
              <w:jc w:val="right"/>
              <w:rPr>
                <w:sz w:val="20"/>
                <w:szCs w:val="20"/>
              </w:rPr>
            </w:pPr>
            <w:r>
              <w:rPr>
                <w:sz w:val="20"/>
                <w:szCs w:val="20"/>
              </w:rPr>
              <w:t>332,614</w:t>
            </w:r>
          </w:p>
        </w:tc>
      </w:tr>
      <w:tr w:rsidR="0018550D" w:rsidRPr="00005AB4" w14:paraId="2BDA1452" w14:textId="77777777" w:rsidTr="00A11A51">
        <w:trPr>
          <w:gridAfter w:val="1"/>
          <w:wAfter w:w="36" w:type="dxa"/>
          <w:trHeight w:val="244"/>
        </w:trPr>
        <w:tc>
          <w:tcPr>
            <w:tcW w:w="2158" w:type="dxa"/>
            <w:vAlign w:val="bottom"/>
          </w:tcPr>
          <w:p w14:paraId="63C8DB1E" w14:textId="474F226E" w:rsidR="0018550D" w:rsidRPr="00005AB4" w:rsidRDefault="0018550D" w:rsidP="0018550D">
            <w:pPr>
              <w:spacing w:line="240" w:lineRule="auto"/>
              <w:ind w:left="73" w:right="-24" w:hanging="73"/>
              <w:rPr>
                <w:sz w:val="20"/>
                <w:szCs w:val="20"/>
              </w:rPr>
            </w:pPr>
            <w:r w:rsidRPr="00A60540">
              <w:rPr>
                <w:sz w:val="20"/>
                <w:szCs w:val="20"/>
              </w:rPr>
              <w:t>Debenture</w:t>
            </w:r>
            <w:r w:rsidR="00BA0F1F" w:rsidRPr="00A60540">
              <w:rPr>
                <w:sz w:val="20"/>
                <w:szCs w:val="20"/>
              </w:rPr>
              <w:t>s</w:t>
            </w:r>
          </w:p>
        </w:tc>
        <w:tc>
          <w:tcPr>
            <w:tcW w:w="1132" w:type="dxa"/>
            <w:gridSpan w:val="2"/>
            <w:tcBorders>
              <w:bottom w:val="single" w:sz="4" w:space="0" w:color="auto"/>
            </w:tcBorders>
            <w:vAlign w:val="bottom"/>
          </w:tcPr>
          <w:p w14:paraId="2B8B09E8" w14:textId="575FF6C7" w:rsidR="0018550D" w:rsidRPr="004F0C70" w:rsidRDefault="0018550D" w:rsidP="0018550D">
            <w:pPr>
              <w:tabs>
                <w:tab w:val="decimal" w:pos="706"/>
              </w:tabs>
              <w:spacing w:line="240" w:lineRule="auto"/>
              <w:jc w:val="right"/>
              <w:rPr>
                <w:b/>
                <w:bCs/>
                <w:sz w:val="20"/>
                <w:szCs w:val="20"/>
              </w:rPr>
            </w:pPr>
            <w:r w:rsidRPr="00707903">
              <w:rPr>
                <w:sz w:val="20"/>
                <w:szCs w:val="20"/>
              </w:rPr>
              <w:t>2,967,085</w:t>
            </w:r>
          </w:p>
        </w:tc>
        <w:tc>
          <w:tcPr>
            <w:tcW w:w="285" w:type="dxa"/>
            <w:gridSpan w:val="2"/>
            <w:vAlign w:val="bottom"/>
          </w:tcPr>
          <w:p w14:paraId="1007D45D" w14:textId="77777777" w:rsidR="0018550D" w:rsidRPr="000A4124" w:rsidRDefault="0018550D" w:rsidP="0018550D">
            <w:pPr>
              <w:tabs>
                <w:tab w:val="decimal" w:pos="706"/>
              </w:tabs>
              <w:spacing w:line="240" w:lineRule="auto"/>
              <w:jc w:val="right"/>
              <w:rPr>
                <w:b/>
                <w:bCs/>
                <w:sz w:val="20"/>
                <w:szCs w:val="20"/>
                <w:highlight w:val="yellow"/>
              </w:rPr>
            </w:pPr>
          </w:p>
        </w:tc>
        <w:tc>
          <w:tcPr>
            <w:tcW w:w="1039" w:type="dxa"/>
            <w:gridSpan w:val="3"/>
            <w:tcBorders>
              <w:bottom w:val="single" w:sz="4" w:space="0" w:color="auto"/>
            </w:tcBorders>
            <w:vAlign w:val="bottom"/>
          </w:tcPr>
          <w:p w14:paraId="176AA76A" w14:textId="178B118D" w:rsidR="0018550D" w:rsidRPr="00C936D1" w:rsidRDefault="0018550D" w:rsidP="0018550D">
            <w:pPr>
              <w:tabs>
                <w:tab w:val="decimal" w:pos="706"/>
              </w:tabs>
              <w:spacing w:line="240" w:lineRule="auto"/>
              <w:jc w:val="right"/>
              <w:rPr>
                <w:b/>
                <w:bCs/>
                <w:sz w:val="20"/>
                <w:szCs w:val="20"/>
              </w:rPr>
            </w:pPr>
            <w:r w:rsidRPr="00EB72E9">
              <w:rPr>
                <w:sz w:val="20"/>
                <w:szCs w:val="20"/>
              </w:rPr>
              <w:t>187,500</w:t>
            </w:r>
          </w:p>
        </w:tc>
        <w:tc>
          <w:tcPr>
            <w:tcW w:w="287" w:type="dxa"/>
            <w:gridSpan w:val="2"/>
            <w:vAlign w:val="bottom"/>
          </w:tcPr>
          <w:p w14:paraId="71A546C0" w14:textId="77777777" w:rsidR="0018550D" w:rsidRPr="00C80B19" w:rsidRDefault="0018550D" w:rsidP="0018550D">
            <w:pPr>
              <w:tabs>
                <w:tab w:val="decimal" w:pos="706"/>
              </w:tabs>
              <w:spacing w:line="240" w:lineRule="auto"/>
              <w:jc w:val="right"/>
              <w:rPr>
                <w:sz w:val="20"/>
                <w:szCs w:val="20"/>
              </w:rPr>
            </w:pPr>
          </w:p>
        </w:tc>
        <w:tc>
          <w:tcPr>
            <w:tcW w:w="1037" w:type="dxa"/>
            <w:gridSpan w:val="2"/>
            <w:tcBorders>
              <w:bottom w:val="single" w:sz="4" w:space="0" w:color="auto"/>
            </w:tcBorders>
            <w:vAlign w:val="bottom"/>
          </w:tcPr>
          <w:p w14:paraId="6C982B42" w14:textId="4D2D1F38" w:rsidR="0018550D" w:rsidRPr="00594EBB" w:rsidRDefault="0018550D" w:rsidP="0018550D">
            <w:pPr>
              <w:tabs>
                <w:tab w:val="decimal" w:pos="706"/>
              </w:tabs>
              <w:spacing w:line="240" w:lineRule="auto"/>
              <w:jc w:val="right"/>
              <w:rPr>
                <w:b/>
                <w:bCs/>
                <w:sz w:val="20"/>
                <w:szCs w:val="20"/>
              </w:rPr>
            </w:pPr>
            <w:r w:rsidRPr="000D7857">
              <w:rPr>
                <w:sz w:val="20"/>
                <w:szCs w:val="20"/>
              </w:rPr>
              <w:t>3,181,079</w:t>
            </w:r>
          </w:p>
        </w:tc>
        <w:tc>
          <w:tcPr>
            <w:tcW w:w="250" w:type="dxa"/>
            <w:gridSpan w:val="2"/>
            <w:vAlign w:val="bottom"/>
          </w:tcPr>
          <w:p w14:paraId="24C07864" w14:textId="77777777" w:rsidR="0018550D" w:rsidRPr="000A4124" w:rsidRDefault="0018550D" w:rsidP="0018550D">
            <w:pPr>
              <w:tabs>
                <w:tab w:val="decimal" w:pos="706"/>
              </w:tabs>
              <w:spacing w:line="240" w:lineRule="auto"/>
              <w:jc w:val="right"/>
              <w:rPr>
                <w:b/>
                <w:bCs/>
                <w:sz w:val="20"/>
                <w:szCs w:val="20"/>
              </w:rPr>
            </w:pPr>
          </w:p>
        </w:tc>
        <w:tc>
          <w:tcPr>
            <w:tcW w:w="979" w:type="dxa"/>
            <w:gridSpan w:val="2"/>
            <w:tcBorders>
              <w:bottom w:val="single" w:sz="4" w:space="0" w:color="auto"/>
            </w:tcBorders>
            <w:vAlign w:val="bottom"/>
          </w:tcPr>
          <w:p w14:paraId="06D76016" w14:textId="37EE9134" w:rsidR="0018550D" w:rsidRPr="00DB7FA9" w:rsidRDefault="00DF1C56" w:rsidP="0018550D">
            <w:pPr>
              <w:spacing w:line="240" w:lineRule="auto"/>
              <w:ind w:right="-150"/>
              <w:jc w:val="center"/>
              <w:rPr>
                <w:sz w:val="20"/>
                <w:szCs w:val="20"/>
              </w:rPr>
            </w:pPr>
            <w:r>
              <w:rPr>
                <w:sz w:val="20"/>
                <w:szCs w:val="20"/>
              </w:rPr>
              <w:t>-</w:t>
            </w:r>
          </w:p>
        </w:tc>
        <w:tc>
          <w:tcPr>
            <w:tcW w:w="285" w:type="dxa"/>
            <w:gridSpan w:val="2"/>
            <w:vAlign w:val="bottom"/>
          </w:tcPr>
          <w:p w14:paraId="0F8DD19C" w14:textId="77777777" w:rsidR="0018550D" w:rsidRPr="000A4124" w:rsidRDefault="0018550D" w:rsidP="0018550D">
            <w:pPr>
              <w:tabs>
                <w:tab w:val="decimal" w:pos="706"/>
              </w:tabs>
              <w:spacing w:line="240" w:lineRule="auto"/>
              <w:jc w:val="right"/>
              <w:rPr>
                <w:b/>
                <w:bCs/>
                <w:sz w:val="20"/>
                <w:szCs w:val="20"/>
                <w:highlight w:val="yellow"/>
              </w:rPr>
            </w:pPr>
          </w:p>
        </w:tc>
        <w:tc>
          <w:tcPr>
            <w:tcW w:w="1233" w:type="dxa"/>
            <w:tcBorders>
              <w:bottom w:val="single" w:sz="4" w:space="0" w:color="auto"/>
            </w:tcBorders>
            <w:vAlign w:val="bottom"/>
          </w:tcPr>
          <w:p w14:paraId="4EAF0831" w14:textId="57138EBE" w:rsidR="0018550D" w:rsidRPr="000604F5" w:rsidRDefault="0018550D" w:rsidP="0018550D">
            <w:pPr>
              <w:tabs>
                <w:tab w:val="decimal" w:pos="706"/>
              </w:tabs>
              <w:spacing w:line="240" w:lineRule="auto"/>
              <w:jc w:val="right"/>
              <w:rPr>
                <w:b/>
                <w:bCs/>
                <w:sz w:val="20"/>
                <w:szCs w:val="20"/>
              </w:rPr>
            </w:pPr>
            <w:r w:rsidRPr="00BA7BB3">
              <w:rPr>
                <w:sz w:val="20"/>
                <w:szCs w:val="20"/>
              </w:rPr>
              <w:t>3,368,579</w:t>
            </w:r>
          </w:p>
        </w:tc>
      </w:tr>
      <w:tr w:rsidR="0074179D" w:rsidRPr="00005AB4" w14:paraId="392CEBB1" w14:textId="77777777" w:rsidTr="00A11A51">
        <w:trPr>
          <w:gridAfter w:val="1"/>
          <w:wAfter w:w="36" w:type="dxa"/>
          <w:trHeight w:val="244"/>
        </w:trPr>
        <w:tc>
          <w:tcPr>
            <w:tcW w:w="2158" w:type="dxa"/>
          </w:tcPr>
          <w:p w14:paraId="599B0CFE" w14:textId="77777777" w:rsidR="0074179D" w:rsidRPr="00005AB4" w:rsidRDefault="0074179D" w:rsidP="0074179D">
            <w:pPr>
              <w:spacing w:line="240" w:lineRule="auto"/>
              <w:ind w:left="73" w:right="-24" w:hanging="73"/>
              <w:rPr>
                <w:sz w:val="20"/>
                <w:szCs w:val="20"/>
              </w:rPr>
            </w:pPr>
          </w:p>
        </w:tc>
        <w:tc>
          <w:tcPr>
            <w:tcW w:w="1132" w:type="dxa"/>
            <w:gridSpan w:val="2"/>
            <w:tcBorders>
              <w:top w:val="single" w:sz="4" w:space="0" w:color="auto"/>
              <w:bottom w:val="double" w:sz="4" w:space="0" w:color="auto"/>
            </w:tcBorders>
          </w:tcPr>
          <w:p w14:paraId="2C4E4B82" w14:textId="29D07748" w:rsidR="0074179D" w:rsidRPr="0074179D" w:rsidRDefault="0074179D" w:rsidP="0074179D">
            <w:pPr>
              <w:tabs>
                <w:tab w:val="decimal" w:pos="706"/>
              </w:tabs>
              <w:spacing w:line="240" w:lineRule="auto"/>
              <w:jc w:val="right"/>
              <w:rPr>
                <w:b/>
                <w:bCs/>
                <w:sz w:val="20"/>
                <w:szCs w:val="20"/>
              </w:rPr>
            </w:pPr>
            <w:r w:rsidRPr="0074179D">
              <w:rPr>
                <w:b/>
                <w:bCs/>
                <w:sz w:val="20"/>
                <w:szCs w:val="20"/>
              </w:rPr>
              <w:t>5,512,649</w:t>
            </w:r>
          </w:p>
        </w:tc>
        <w:tc>
          <w:tcPr>
            <w:tcW w:w="285" w:type="dxa"/>
            <w:gridSpan w:val="2"/>
          </w:tcPr>
          <w:p w14:paraId="52B38EE5" w14:textId="77777777" w:rsidR="0074179D" w:rsidRPr="0074179D" w:rsidRDefault="0074179D" w:rsidP="0074179D">
            <w:pPr>
              <w:tabs>
                <w:tab w:val="decimal" w:pos="706"/>
              </w:tabs>
              <w:spacing w:line="240" w:lineRule="auto"/>
              <w:jc w:val="right"/>
              <w:rPr>
                <w:b/>
                <w:bCs/>
                <w:sz w:val="20"/>
                <w:szCs w:val="20"/>
              </w:rPr>
            </w:pPr>
          </w:p>
        </w:tc>
        <w:tc>
          <w:tcPr>
            <w:tcW w:w="1039" w:type="dxa"/>
            <w:gridSpan w:val="3"/>
            <w:tcBorders>
              <w:top w:val="single" w:sz="4" w:space="0" w:color="auto"/>
              <w:bottom w:val="double" w:sz="4" w:space="0" w:color="auto"/>
            </w:tcBorders>
          </w:tcPr>
          <w:p w14:paraId="4D7DCAC5" w14:textId="75D5043C" w:rsidR="0074179D" w:rsidRPr="0074179D" w:rsidRDefault="0074179D" w:rsidP="0074179D">
            <w:pPr>
              <w:tabs>
                <w:tab w:val="decimal" w:pos="706"/>
              </w:tabs>
              <w:spacing w:line="240" w:lineRule="auto"/>
              <w:jc w:val="right"/>
              <w:rPr>
                <w:b/>
                <w:bCs/>
                <w:sz w:val="20"/>
                <w:szCs w:val="20"/>
              </w:rPr>
            </w:pPr>
            <w:r w:rsidRPr="0074179D">
              <w:rPr>
                <w:b/>
                <w:bCs/>
                <w:sz w:val="20"/>
                <w:szCs w:val="20"/>
              </w:rPr>
              <w:t>2,230,345</w:t>
            </w:r>
          </w:p>
        </w:tc>
        <w:tc>
          <w:tcPr>
            <w:tcW w:w="287" w:type="dxa"/>
            <w:gridSpan w:val="2"/>
          </w:tcPr>
          <w:p w14:paraId="6DD8D0C3" w14:textId="77777777" w:rsidR="0074179D" w:rsidRPr="0074179D" w:rsidRDefault="0074179D" w:rsidP="0074179D">
            <w:pPr>
              <w:tabs>
                <w:tab w:val="decimal" w:pos="706"/>
              </w:tabs>
              <w:spacing w:line="240" w:lineRule="auto"/>
              <w:jc w:val="right"/>
              <w:rPr>
                <w:b/>
                <w:bCs/>
                <w:sz w:val="20"/>
                <w:szCs w:val="20"/>
              </w:rPr>
            </w:pPr>
          </w:p>
        </w:tc>
        <w:tc>
          <w:tcPr>
            <w:tcW w:w="1037" w:type="dxa"/>
            <w:gridSpan w:val="2"/>
            <w:tcBorders>
              <w:top w:val="single" w:sz="4" w:space="0" w:color="auto"/>
              <w:bottom w:val="double" w:sz="4" w:space="0" w:color="auto"/>
            </w:tcBorders>
          </w:tcPr>
          <w:p w14:paraId="3F595C12" w14:textId="78B32A06" w:rsidR="0074179D" w:rsidRPr="0074179D" w:rsidRDefault="0074179D" w:rsidP="0074179D">
            <w:pPr>
              <w:tabs>
                <w:tab w:val="decimal" w:pos="706"/>
              </w:tabs>
              <w:spacing w:line="240" w:lineRule="auto"/>
              <w:jc w:val="right"/>
              <w:rPr>
                <w:b/>
                <w:bCs/>
                <w:sz w:val="20"/>
                <w:szCs w:val="20"/>
              </w:rPr>
            </w:pPr>
            <w:r w:rsidRPr="0074179D">
              <w:rPr>
                <w:b/>
                <w:bCs/>
                <w:sz w:val="20"/>
                <w:szCs w:val="20"/>
              </w:rPr>
              <w:t>3,700,209</w:t>
            </w:r>
          </w:p>
        </w:tc>
        <w:tc>
          <w:tcPr>
            <w:tcW w:w="250" w:type="dxa"/>
            <w:gridSpan w:val="2"/>
          </w:tcPr>
          <w:p w14:paraId="622DED23" w14:textId="77777777" w:rsidR="0074179D" w:rsidRPr="0074179D" w:rsidRDefault="0074179D" w:rsidP="0074179D">
            <w:pPr>
              <w:tabs>
                <w:tab w:val="decimal" w:pos="706"/>
              </w:tabs>
              <w:spacing w:line="240" w:lineRule="auto"/>
              <w:jc w:val="right"/>
              <w:rPr>
                <w:b/>
                <w:bCs/>
                <w:sz w:val="20"/>
                <w:szCs w:val="20"/>
              </w:rPr>
            </w:pPr>
          </w:p>
        </w:tc>
        <w:tc>
          <w:tcPr>
            <w:tcW w:w="979" w:type="dxa"/>
            <w:gridSpan w:val="2"/>
            <w:tcBorders>
              <w:top w:val="single" w:sz="4" w:space="0" w:color="auto"/>
              <w:bottom w:val="double" w:sz="4" w:space="0" w:color="auto"/>
            </w:tcBorders>
          </w:tcPr>
          <w:p w14:paraId="16EF4650" w14:textId="5F78AF3E" w:rsidR="0074179D" w:rsidRPr="0074179D" w:rsidRDefault="0074179D" w:rsidP="0074179D">
            <w:pPr>
              <w:spacing w:line="240" w:lineRule="auto"/>
              <w:ind w:right="-150"/>
              <w:jc w:val="center"/>
              <w:rPr>
                <w:b/>
                <w:bCs/>
                <w:sz w:val="20"/>
                <w:szCs w:val="20"/>
              </w:rPr>
            </w:pPr>
            <w:r w:rsidRPr="0074179D">
              <w:rPr>
                <w:b/>
                <w:bCs/>
                <w:sz w:val="20"/>
                <w:szCs w:val="20"/>
              </w:rPr>
              <w:t>-</w:t>
            </w:r>
          </w:p>
        </w:tc>
        <w:tc>
          <w:tcPr>
            <w:tcW w:w="285" w:type="dxa"/>
            <w:gridSpan w:val="2"/>
          </w:tcPr>
          <w:p w14:paraId="7469226E" w14:textId="77777777" w:rsidR="0074179D" w:rsidRPr="0074179D" w:rsidRDefault="0074179D" w:rsidP="0074179D">
            <w:pPr>
              <w:tabs>
                <w:tab w:val="decimal" w:pos="706"/>
              </w:tabs>
              <w:spacing w:line="240" w:lineRule="auto"/>
              <w:jc w:val="right"/>
              <w:rPr>
                <w:b/>
                <w:bCs/>
                <w:sz w:val="20"/>
                <w:szCs w:val="20"/>
              </w:rPr>
            </w:pPr>
          </w:p>
        </w:tc>
        <w:tc>
          <w:tcPr>
            <w:tcW w:w="1233" w:type="dxa"/>
            <w:tcBorders>
              <w:top w:val="single" w:sz="4" w:space="0" w:color="auto"/>
              <w:bottom w:val="double" w:sz="4" w:space="0" w:color="auto"/>
            </w:tcBorders>
          </w:tcPr>
          <w:p w14:paraId="005ADF15" w14:textId="5C83502B" w:rsidR="0074179D" w:rsidRPr="0074179D" w:rsidRDefault="0074179D" w:rsidP="0074179D">
            <w:pPr>
              <w:tabs>
                <w:tab w:val="decimal" w:pos="706"/>
              </w:tabs>
              <w:spacing w:line="240" w:lineRule="auto"/>
              <w:jc w:val="right"/>
              <w:rPr>
                <w:b/>
                <w:bCs/>
                <w:sz w:val="20"/>
                <w:szCs w:val="20"/>
              </w:rPr>
            </w:pPr>
            <w:r w:rsidRPr="0074179D">
              <w:rPr>
                <w:b/>
                <w:bCs/>
                <w:sz w:val="20"/>
                <w:szCs w:val="20"/>
              </w:rPr>
              <w:t>5,930,554</w:t>
            </w:r>
          </w:p>
        </w:tc>
      </w:tr>
      <w:tr w:rsidR="006C2B6B" w:rsidRPr="00005AB4" w14:paraId="395CFEFB" w14:textId="77777777" w:rsidTr="00A11A51">
        <w:trPr>
          <w:trHeight w:val="260"/>
          <w:tblHeader/>
        </w:trPr>
        <w:tc>
          <w:tcPr>
            <w:tcW w:w="2187" w:type="dxa"/>
            <w:gridSpan w:val="2"/>
            <w:vAlign w:val="bottom"/>
          </w:tcPr>
          <w:p w14:paraId="2C88DEA7" w14:textId="77777777" w:rsidR="006C2B6B" w:rsidRDefault="006C2B6B" w:rsidP="004A60B4">
            <w:pPr>
              <w:spacing w:line="240" w:lineRule="auto"/>
              <w:rPr>
                <w:b/>
                <w:bCs/>
                <w:i/>
                <w:iCs/>
                <w:sz w:val="20"/>
                <w:szCs w:val="20"/>
              </w:rPr>
            </w:pPr>
          </w:p>
        </w:tc>
        <w:tc>
          <w:tcPr>
            <w:tcW w:w="6534" w:type="dxa"/>
            <w:gridSpan w:val="18"/>
          </w:tcPr>
          <w:p w14:paraId="19D2719B" w14:textId="77777777" w:rsidR="006C2B6B" w:rsidRPr="00005AB4" w:rsidRDefault="006C2B6B" w:rsidP="004A60B4">
            <w:pPr>
              <w:spacing w:line="240" w:lineRule="auto"/>
              <w:jc w:val="center"/>
              <w:rPr>
                <w:i/>
                <w:iCs/>
                <w:sz w:val="20"/>
                <w:szCs w:val="20"/>
              </w:rPr>
            </w:pPr>
          </w:p>
        </w:tc>
      </w:tr>
      <w:tr w:rsidR="00BD3E91" w:rsidRPr="00005AB4" w14:paraId="75AF05D9" w14:textId="77777777" w:rsidTr="00A11A51">
        <w:trPr>
          <w:trHeight w:val="260"/>
          <w:tblHeader/>
        </w:trPr>
        <w:tc>
          <w:tcPr>
            <w:tcW w:w="2187" w:type="dxa"/>
            <w:gridSpan w:val="2"/>
            <w:vAlign w:val="bottom"/>
          </w:tcPr>
          <w:p w14:paraId="591F175A" w14:textId="77777777" w:rsidR="00BD3E91" w:rsidRPr="00005AB4" w:rsidRDefault="00BD3E91" w:rsidP="004A60B4">
            <w:pPr>
              <w:spacing w:line="240" w:lineRule="auto"/>
              <w:rPr>
                <w:b/>
                <w:bCs/>
                <w:i/>
                <w:iCs/>
                <w:sz w:val="20"/>
                <w:szCs w:val="20"/>
              </w:rPr>
            </w:pPr>
            <w:r>
              <w:rPr>
                <w:b/>
                <w:bCs/>
                <w:i/>
                <w:iCs/>
                <w:sz w:val="20"/>
                <w:szCs w:val="20"/>
              </w:rPr>
              <w:t>2021</w:t>
            </w:r>
          </w:p>
        </w:tc>
        <w:tc>
          <w:tcPr>
            <w:tcW w:w="6534" w:type="dxa"/>
            <w:gridSpan w:val="18"/>
          </w:tcPr>
          <w:p w14:paraId="18CFC46B" w14:textId="77777777" w:rsidR="00BD3E91" w:rsidRPr="00005AB4" w:rsidRDefault="00BD3E91" w:rsidP="004A60B4">
            <w:pPr>
              <w:spacing w:line="240" w:lineRule="auto"/>
              <w:jc w:val="center"/>
              <w:rPr>
                <w:i/>
                <w:iCs/>
                <w:sz w:val="20"/>
                <w:szCs w:val="20"/>
              </w:rPr>
            </w:pPr>
          </w:p>
        </w:tc>
      </w:tr>
      <w:tr w:rsidR="00BD3E91" w:rsidRPr="00005AB4" w14:paraId="559A9807" w14:textId="77777777" w:rsidTr="00A11A51">
        <w:trPr>
          <w:trHeight w:val="489"/>
        </w:trPr>
        <w:tc>
          <w:tcPr>
            <w:tcW w:w="2187" w:type="dxa"/>
            <w:gridSpan w:val="2"/>
          </w:tcPr>
          <w:p w14:paraId="2D5A0392" w14:textId="77777777" w:rsidR="006C2B6B" w:rsidRDefault="00BD3E91" w:rsidP="004A60B4">
            <w:pPr>
              <w:spacing w:line="240" w:lineRule="auto"/>
              <w:ind w:left="73" w:right="-24" w:hanging="73"/>
              <w:rPr>
                <w:b/>
                <w:bCs/>
                <w:i/>
                <w:iCs/>
                <w:sz w:val="20"/>
                <w:szCs w:val="20"/>
              </w:rPr>
            </w:pPr>
            <w:r w:rsidRPr="00005AB4">
              <w:rPr>
                <w:b/>
                <w:bCs/>
                <w:i/>
                <w:iCs/>
                <w:sz w:val="20"/>
                <w:szCs w:val="20"/>
              </w:rPr>
              <w:t xml:space="preserve">Non-derivative </w:t>
            </w:r>
          </w:p>
          <w:p w14:paraId="568052E3" w14:textId="14985FED" w:rsidR="00BD3E91" w:rsidRPr="00005AB4" w:rsidRDefault="006C2B6B" w:rsidP="004A60B4">
            <w:pPr>
              <w:spacing w:line="240" w:lineRule="auto"/>
              <w:ind w:left="73" w:right="-24" w:hanging="73"/>
              <w:rPr>
                <w:b/>
                <w:bCs/>
                <w:i/>
                <w:iCs/>
                <w:sz w:val="20"/>
                <w:szCs w:val="20"/>
              </w:rPr>
            </w:pPr>
            <w:r>
              <w:rPr>
                <w:b/>
                <w:bCs/>
                <w:i/>
                <w:iCs/>
                <w:sz w:val="20"/>
                <w:szCs w:val="20"/>
              </w:rPr>
              <w:t xml:space="preserve">   </w:t>
            </w:r>
            <w:r w:rsidR="00BD3E91" w:rsidRPr="00005AB4">
              <w:rPr>
                <w:b/>
                <w:bCs/>
                <w:i/>
                <w:iCs/>
                <w:sz w:val="20"/>
                <w:szCs w:val="20"/>
              </w:rPr>
              <w:t>financial liabilities</w:t>
            </w:r>
          </w:p>
        </w:tc>
        <w:tc>
          <w:tcPr>
            <w:tcW w:w="1146" w:type="dxa"/>
            <w:gridSpan w:val="2"/>
          </w:tcPr>
          <w:p w14:paraId="13F8AE73" w14:textId="77777777" w:rsidR="00BD3E91" w:rsidRPr="00005AB4" w:rsidRDefault="00BD3E91" w:rsidP="004A60B4">
            <w:pPr>
              <w:tabs>
                <w:tab w:val="decimal" w:pos="708"/>
              </w:tabs>
              <w:spacing w:line="240" w:lineRule="auto"/>
              <w:rPr>
                <w:b/>
                <w:bCs/>
                <w:sz w:val="20"/>
                <w:szCs w:val="20"/>
              </w:rPr>
            </w:pPr>
          </w:p>
        </w:tc>
        <w:tc>
          <w:tcPr>
            <w:tcW w:w="286" w:type="dxa"/>
            <w:gridSpan w:val="2"/>
          </w:tcPr>
          <w:p w14:paraId="46493F67" w14:textId="77777777" w:rsidR="00BD3E91" w:rsidRPr="00005AB4" w:rsidRDefault="00BD3E91" w:rsidP="004A60B4">
            <w:pPr>
              <w:tabs>
                <w:tab w:val="decimal" w:pos="708"/>
              </w:tabs>
              <w:spacing w:line="240" w:lineRule="auto"/>
              <w:rPr>
                <w:b/>
                <w:bCs/>
                <w:sz w:val="20"/>
                <w:szCs w:val="20"/>
              </w:rPr>
            </w:pPr>
          </w:p>
        </w:tc>
        <w:tc>
          <w:tcPr>
            <w:tcW w:w="953" w:type="dxa"/>
          </w:tcPr>
          <w:p w14:paraId="03123328" w14:textId="77777777" w:rsidR="00BD3E91" w:rsidRPr="00005AB4" w:rsidRDefault="00BD3E91" w:rsidP="004A60B4">
            <w:pPr>
              <w:tabs>
                <w:tab w:val="decimal" w:pos="708"/>
              </w:tabs>
              <w:spacing w:line="240" w:lineRule="auto"/>
              <w:rPr>
                <w:b/>
                <w:bCs/>
                <w:sz w:val="20"/>
                <w:szCs w:val="20"/>
              </w:rPr>
            </w:pPr>
          </w:p>
        </w:tc>
        <w:tc>
          <w:tcPr>
            <w:tcW w:w="288" w:type="dxa"/>
            <w:gridSpan w:val="2"/>
          </w:tcPr>
          <w:p w14:paraId="6C4125BF" w14:textId="77777777" w:rsidR="00BD3E91" w:rsidRPr="00005AB4" w:rsidRDefault="00BD3E91" w:rsidP="004A60B4">
            <w:pPr>
              <w:tabs>
                <w:tab w:val="decimal" w:pos="708"/>
              </w:tabs>
              <w:spacing w:line="240" w:lineRule="auto"/>
              <w:rPr>
                <w:b/>
                <w:bCs/>
                <w:sz w:val="20"/>
                <w:szCs w:val="20"/>
              </w:rPr>
            </w:pPr>
          </w:p>
        </w:tc>
        <w:tc>
          <w:tcPr>
            <w:tcW w:w="1050" w:type="dxa"/>
            <w:gridSpan w:val="2"/>
          </w:tcPr>
          <w:p w14:paraId="1A5214A4" w14:textId="77777777" w:rsidR="00BD3E91" w:rsidRPr="00005AB4" w:rsidRDefault="00BD3E91" w:rsidP="004A60B4">
            <w:pPr>
              <w:tabs>
                <w:tab w:val="decimal" w:pos="708"/>
              </w:tabs>
              <w:spacing w:line="240" w:lineRule="auto"/>
              <w:rPr>
                <w:b/>
                <w:bCs/>
                <w:sz w:val="20"/>
                <w:szCs w:val="20"/>
              </w:rPr>
            </w:pPr>
          </w:p>
        </w:tc>
        <w:tc>
          <w:tcPr>
            <w:tcW w:w="250" w:type="dxa"/>
            <w:gridSpan w:val="2"/>
          </w:tcPr>
          <w:p w14:paraId="59EE928C" w14:textId="77777777" w:rsidR="00BD3E91" w:rsidRPr="00005AB4" w:rsidRDefault="00BD3E91" w:rsidP="004A60B4">
            <w:pPr>
              <w:tabs>
                <w:tab w:val="decimal" w:pos="708"/>
              </w:tabs>
              <w:spacing w:line="240" w:lineRule="auto"/>
              <w:rPr>
                <w:b/>
                <w:bCs/>
                <w:sz w:val="20"/>
                <w:szCs w:val="20"/>
              </w:rPr>
            </w:pPr>
          </w:p>
        </w:tc>
        <w:tc>
          <w:tcPr>
            <w:tcW w:w="991" w:type="dxa"/>
            <w:gridSpan w:val="2"/>
          </w:tcPr>
          <w:p w14:paraId="3078DCD4" w14:textId="77777777" w:rsidR="00BD3E91" w:rsidRPr="00005AB4" w:rsidRDefault="00BD3E91" w:rsidP="004A60B4">
            <w:pPr>
              <w:tabs>
                <w:tab w:val="decimal" w:pos="708"/>
              </w:tabs>
              <w:spacing w:line="240" w:lineRule="auto"/>
              <w:rPr>
                <w:b/>
                <w:bCs/>
                <w:sz w:val="20"/>
                <w:szCs w:val="20"/>
              </w:rPr>
            </w:pPr>
          </w:p>
        </w:tc>
        <w:tc>
          <w:tcPr>
            <w:tcW w:w="286" w:type="dxa"/>
            <w:gridSpan w:val="2"/>
          </w:tcPr>
          <w:p w14:paraId="27BC6DEF" w14:textId="77777777" w:rsidR="00BD3E91" w:rsidRPr="00005AB4" w:rsidRDefault="00BD3E91" w:rsidP="004A60B4">
            <w:pPr>
              <w:tabs>
                <w:tab w:val="decimal" w:pos="708"/>
              </w:tabs>
              <w:spacing w:line="240" w:lineRule="auto"/>
              <w:rPr>
                <w:b/>
                <w:bCs/>
                <w:sz w:val="20"/>
                <w:szCs w:val="20"/>
              </w:rPr>
            </w:pPr>
          </w:p>
        </w:tc>
        <w:tc>
          <w:tcPr>
            <w:tcW w:w="1284" w:type="dxa"/>
            <w:gridSpan w:val="3"/>
          </w:tcPr>
          <w:p w14:paraId="02D23727" w14:textId="77777777" w:rsidR="00BD3E91" w:rsidRPr="00005AB4" w:rsidRDefault="00BD3E91" w:rsidP="004A60B4">
            <w:pPr>
              <w:tabs>
                <w:tab w:val="decimal" w:pos="708"/>
              </w:tabs>
              <w:spacing w:line="240" w:lineRule="auto"/>
              <w:rPr>
                <w:b/>
                <w:bCs/>
                <w:sz w:val="20"/>
                <w:szCs w:val="20"/>
              </w:rPr>
            </w:pPr>
          </w:p>
        </w:tc>
      </w:tr>
      <w:tr w:rsidR="00BD3E91" w:rsidRPr="00005AB4" w14:paraId="5B522B35" w14:textId="77777777" w:rsidTr="00A11A51">
        <w:trPr>
          <w:trHeight w:val="260"/>
        </w:trPr>
        <w:tc>
          <w:tcPr>
            <w:tcW w:w="2187" w:type="dxa"/>
            <w:gridSpan w:val="2"/>
          </w:tcPr>
          <w:p w14:paraId="26C71B9D" w14:textId="77777777" w:rsidR="00BD3E91" w:rsidRPr="00005AB4" w:rsidRDefault="00BD3E91" w:rsidP="004A60B4">
            <w:pPr>
              <w:spacing w:line="240" w:lineRule="auto"/>
              <w:ind w:left="73" w:right="-24" w:hanging="73"/>
              <w:rPr>
                <w:sz w:val="20"/>
                <w:szCs w:val="20"/>
                <w:cs/>
              </w:rPr>
            </w:pPr>
            <w:r w:rsidRPr="00005AB4">
              <w:rPr>
                <w:sz w:val="20"/>
                <w:szCs w:val="20"/>
              </w:rPr>
              <w:t xml:space="preserve">Trade payables </w:t>
            </w:r>
          </w:p>
        </w:tc>
        <w:tc>
          <w:tcPr>
            <w:tcW w:w="1146" w:type="dxa"/>
            <w:gridSpan w:val="2"/>
          </w:tcPr>
          <w:p w14:paraId="3F7B2310" w14:textId="77777777" w:rsidR="00BD3E91" w:rsidRPr="000A4124" w:rsidRDefault="00BD3E91" w:rsidP="004A60B4">
            <w:pPr>
              <w:tabs>
                <w:tab w:val="decimal" w:pos="706"/>
              </w:tabs>
              <w:spacing w:line="240" w:lineRule="auto"/>
              <w:jc w:val="right"/>
              <w:rPr>
                <w:sz w:val="20"/>
                <w:szCs w:val="20"/>
              </w:rPr>
            </w:pPr>
            <w:r>
              <w:rPr>
                <w:sz w:val="20"/>
                <w:szCs w:val="20"/>
              </w:rPr>
              <w:t>277,403</w:t>
            </w:r>
          </w:p>
        </w:tc>
        <w:tc>
          <w:tcPr>
            <w:tcW w:w="286" w:type="dxa"/>
            <w:gridSpan w:val="2"/>
          </w:tcPr>
          <w:p w14:paraId="71FCEC29" w14:textId="77777777" w:rsidR="00BD3E91" w:rsidRPr="000A4124" w:rsidRDefault="00BD3E91" w:rsidP="004A60B4">
            <w:pPr>
              <w:tabs>
                <w:tab w:val="decimal" w:pos="706"/>
              </w:tabs>
              <w:spacing w:line="240" w:lineRule="auto"/>
              <w:jc w:val="right"/>
              <w:rPr>
                <w:sz w:val="20"/>
                <w:szCs w:val="20"/>
              </w:rPr>
            </w:pPr>
          </w:p>
        </w:tc>
        <w:tc>
          <w:tcPr>
            <w:tcW w:w="953" w:type="dxa"/>
          </w:tcPr>
          <w:p w14:paraId="0EFCC873" w14:textId="77777777" w:rsidR="00BD3E91" w:rsidRPr="000A4124" w:rsidRDefault="00BD3E91" w:rsidP="004A60B4">
            <w:pPr>
              <w:tabs>
                <w:tab w:val="decimal" w:pos="706"/>
              </w:tabs>
              <w:spacing w:line="240" w:lineRule="auto"/>
              <w:jc w:val="right"/>
              <w:rPr>
                <w:sz w:val="20"/>
                <w:szCs w:val="20"/>
              </w:rPr>
            </w:pPr>
            <w:r>
              <w:rPr>
                <w:sz w:val="20"/>
                <w:szCs w:val="20"/>
              </w:rPr>
              <w:t>277,403</w:t>
            </w:r>
          </w:p>
        </w:tc>
        <w:tc>
          <w:tcPr>
            <w:tcW w:w="288" w:type="dxa"/>
            <w:gridSpan w:val="2"/>
          </w:tcPr>
          <w:p w14:paraId="12A29874" w14:textId="77777777" w:rsidR="00BD3E91" w:rsidRPr="000A4124" w:rsidRDefault="00BD3E91" w:rsidP="004A60B4">
            <w:pPr>
              <w:tabs>
                <w:tab w:val="decimal" w:pos="706"/>
              </w:tabs>
              <w:spacing w:line="240" w:lineRule="auto"/>
              <w:jc w:val="right"/>
              <w:rPr>
                <w:sz w:val="20"/>
                <w:szCs w:val="20"/>
              </w:rPr>
            </w:pPr>
          </w:p>
        </w:tc>
        <w:tc>
          <w:tcPr>
            <w:tcW w:w="1050" w:type="dxa"/>
            <w:gridSpan w:val="2"/>
          </w:tcPr>
          <w:p w14:paraId="02BF6838" w14:textId="77777777" w:rsidR="00BD3E91" w:rsidRPr="000A4124" w:rsidRDefault="00BD3E91" w:rsidP="004A60B4">
            <w:pPr>
              <w:spacing w:line="240" w:lineRule="auto"/>
              <w:ind w:right="-150"/>
              <w:jc w:val="center"/>
              <w:rPr>
                <w:sz w:val="20"/>
                <w:szCs w:val="20"/>
              </w:rPr>
            </w:pPr>
            <w:r>
              <w:rPr>
                <w:sz w:val="20"/>
                <w:szCs w:val="20"/>
              </w:rPr>
              <w:t>-</w:t>
            </w:r>
          </w:p>
        </w:tc>
        <w:tc>
          <w:tcPr>
            <w:tcW w:w="250" w:type="dxa"/>
            <w:gridSpan w:val="2"/>
          </w:tcPr>
          <w:p w14:paraId="040DEA2A" w14:textId="77777777" w:rsidR="00BD3E91" w:rsidRPr="000A4124" w:rsidRDefault="00BD3E91" w:rsidP="004A60B4">
            <w:pPr>
              <w:tabs>
                <w:tab w:val="decimal" w:pos="706"/>
              </w:tabs>
              <w:spacing w:line="240" w:lineRule="auto"/>
              <w:jc w:val="center"/>
              <w:rPr>
                <w:sz w:val="20"/>
                <w:szCs w:val="20"/>
              </w:rPr>
            </w:pPr>
          </w:p>
        </w:tc>
        <w:tc>
          <w:tcPr>
            <w:tcW w:w="991" w:type="dxa"/>
            <w:gridSpan w:val="2"/>
          </w:tcPr>
          <w:p w14:paraId="24DCFB1E" w14:textId="77777777" w:rsidR="00BD3E91" w:rsidRPr="000A4124" w:rsidRDefault="00BD3E91" w:rsidP="004A60B4">
            <w:pPr>
              <w:spacing w:line="240" w:lineRule="auto"/>
              <w:ind w:right="-150"/>
              <w:jc w:val="center"/>
              <w:rPr>
                <w:sz w:val="20"/>
                <w:szCs w:val="20"/>
              </w:rPr>
            </w:pPr>
            <w:r>
              <w:rPr>
                <w:sz w:val="20"/>
                <w:szCs w:val="20"/>
              </w:rPr>
              <w:t>-</w:t>
            </w:r>
          </w:p>
        </w:tc>
        <w:tc>
          <w:tcPr>
            <w:tcW w:w="286" w:type="dxa"/>
            <w:gridSpan w:val="2"/>
          </w:tcPr>
          <w:p w14:paraId="4C9A7EA9" w14:textId="77777777" w:rsidR="00BD3E91" w:rsidRPr="000A4124" w:rsidRDefault="00BD3E91" w:rsidP="004A60B4">
            <w:pPr>
              <w:tabs>
                <w:tab w:val="decimal" w:pos="706"/>
              </w:tabs>
              <w:spacing w:line="240" w:lineRule="auto"/>
              <w:jc w:val="right"/>
              <w:rPr>
                <w:sz w:val="20"/>
                <w:szCs w:val="20"/>
              </w:rPr>
            </w:pPr>
          </w:p>
        </w:tc>
        <w:tc>
          <w:tcPr>
            <w:tcW w:w="1284" w:type="dxa"/>
            <w:gridSpan w:val="3"/>
          </w:tcPr>
          <w:p w14:paraId="5DFA0301" w14:textId="77777777" w:rsidR="00BD3E91" w:rsidRPr="000A4124" w:rsidRDefault="00BD3E91" w:rsidP="004A60B4">
            <w:pPr>
              <w:tabs>
                <w:tab w:val="decimal" w:pos="706"/>
              </w:tabs>
              <w:spacing w:line="240" w:lineRule="auto"/>
              <w:jc w:val="right"/>
              <w:rPr>
                <w:sz w:val="20"/>
                <w:szCs w:val="20"/>
              </w:rPr>
            </w:pPr>
            <w:r>
              <w:rPr>
                <w:sz w:val="20"/>
                <w:szCs w:val="20"/>
              </w:rPr>
              <w:t>277,403</w:t>
            </w:r>
          </w:p>
        </w:tc>
      </w:tr>
      <w:tr w:rsidR="00BD3E91" w:rsidRPr="00005AB4" w14:paraId="558D19D7" w14:textId="77777777" w:rsidTr="00A11A51">
        <w:trPr>
          <w:trHeight w:val="489"/>
        </w:trPr>
        <w:tc>
          <w:tcPr>
            <w:tcW w:w="2187" w:type="dxa"/>
            <w:gridSpan w:val="2"/>
          </w:tcPr>
          <w:p w14:paraId="7A507507" w14:textId="77777777" w:rsidR="00BD3E91" w:rsidRPr="00005AB4" w:rsidRDefault="00BD3E91" w:rsidP="004A60B4">
            <w:pPr>
              <w:spacing w:line="240" w:lineRule="auto"/>
              <w:ind w:left="150" w:right="-24" w:hanging="150"/>
              <w:rPr>
                <w:sz w:val="20"/>
                <w:szCs w:val="20"/>
              </w:rPr>
            </w:pPr>
            <w:r w:rsidRPr="00005AB4">
              <w:rPr>
                <w:sz w:val="20"/>
                <w:szCs w:val="20"/>
              </w:rPr>
              <w:t>Loans from financial</w:t>
            </w:r>
            <w:r>
              <w:rPr>
                <w:sz w:val="20"/>
                <w:szCs w:val="20"/>
              </w:rPr>
              <w:t xml:space="preserve"> </w:t>
            </w:r>
            <w:r w:rsidRPr="00005AB4">
              <w:rPr>
                <w:sz w:val="20"/>
                <w:szCs w:val="20"/>
              </w:rPr>
              <w:t xml:space="preserve">institutions </w:t>
            </w:r>
          </w:p>
        </w:tc>
        <w:tc>
          <w:tcPr>
            <w:tcW w:w="1146" w:type="dxa"/>
            <w:gridSpan w:val="2"/>
          </w:tcPr>
          <w:p w14:paraId="7BA69981" w14:textId="77777777" w:rsidR="00BD3E91" w:rsidRDefault="00BD3E91" w:rsidP="004A60B4">
            <w:pPr>
              <w:tabs>
                <w:tab w:val="decimal" w:pos="706"/>
              </w:tabs>
              <w:spacing w:line="240" w:lineRule="auto"/>
              <w:jc w:val="right"/>
              <w:rPr>
                <w:sz w:val="20"/>
                <w:szCs w:val="20"/>
              </w:rPr>
            </w:pPr>
          </w:p>
          <w:p w14:paraId="415BF5C1" w14:textId="77777777" w:rsidR="00BD3E91" w:rsidRPr="000A4124" w:rsidRDefault="00BD3E91" w:rsidP="004A60B4">
            <w:pPr>
              <w:tabs>
                <w:tab w:val="decimal" w:pos="706"/>
              </w:tabs>
              <w:spacing w:line="240" w:lineRule="auto"/>
              <w:jc w:val="right"/>
              <w:rPr>
                <w:sz w:val="20"/>
                <w:szCs w:val="20"/>
              </w:rPr>
            </w:pPr>
            <w:r>
              <w:rPr>
                <w:sz w:val="20"/>
                <w:szCs w:val="20"/>
              </w:rPr>
              <w:t>787,522</w:t>
            </w:r>
          </w:p>
        </w:tc>
        <w:tc>
          <w:tcPr>
            <w:tcW w:w="286" w:type="dxa"/>
            <w:gridSpan w:val="2"/>
          </w:tcPr>
          <w:p w14:paraId="7FEFCBBE" w14:textId="77777777" w:rsidR="00BD3E91" w:rsidRPr="000A4124" w:rsidRDefault="00BD3E91" w:rsidP="004A60B4">
            <w:pPr>
              <w:tabs>
                <w:tab w:val="decimal" w:pos="706"/>
              </w:tabs>
              <w:spacing w:line="240" w:lineRule="auto"/>
              <w:jc w:val="right"/>
              <w:rPr>
                <w:sz w:val="20"/>
                <w:szCs w:val="20"/>
              </w:rPr>
            </w:pPr>
          </w:p>
        </w:tc>
        <w:tc>
          <w:tcPr>
            <w:tcW w:w="953" w:type="dxa"/>
          </w:tcPr>
          <w:p w14:paraId="2D684809" w14:textId="77777777" w:rsidR="00BD3E91" w:rsidRDefault="00BD3E91" w:rsidP="004A60B4">
            <w:pPr>
              <w:tabs>
                <w:tab w:val="decimal" w:pos="706"/>
              </w:tabs>
              <w:spacing w:line="240" w:lineRule="auto"/>
              <w:jc w:val="right"/>
              <w:rPr>
                <w:sz w:val="20"/>
                <w:szCs w:val="20"/>
              </w:rPr>
            </w:pPr>
          </w:p>
          <w:p w14:paraId="14A05F9B" w14:textId="77777777" w:rsidR="00BD3E91" w:rsidRPr="000A4124" w:rsidRDefault="00BD3E91" w:rsidP="004A60B4">
            <w:pPr>
              <w:tabs>
                <w:tab w:val="decimal" w:pos="706"/>
              </w:tabs>
              <w:spacing w:line="240" w:lineRule="auto"/>
              <w:jc w:val="right"/>
              <w:rPr>
                <w:sz w:val="20"/>
                <w:szCs w:val="20"/>
              </w:rPr>
            </w:pPr>
            <w:r>
              <w:rPr>
                <w:sz w:val="20"/>
                <w:szCs w:val="20"/>
              </w:rPr>
              <w:t>401,767</w:t>
            </w:r>
          </w:p>
        </w:tc>
        <w:tc>
          <w:tcPr>
            <w:tcW w:w="288" w:type="dxa"/>
            <w:gridSpan w:val="2"/>
          </w:tcPr>
          <w:p w14:paraId="67808B15" w14:textId="77777777" w:rsidR="00BD3E91" w:rsidRPr="000A4124" w:rsidRDefault="00BD3E91" w:rsidP="004A60B4">
            <w:pPr>
              <w:tabs>
                <w:tab w:val="decimal" w:pos="706"/>
              </w:tabs>
              <w:spacing w:line="240" w:lineRule="auto"/>
              <w:jc w:val="right"/>
              <w:rPr>
                <w:sz w:val="20"/>
                <w:szCs w:val="20"/>
              </w:rPr>
            </w:pPr>
          </w:p>
        </w:tc>
        <w:tc>
          <w:tcPr>
            <w:tcW w:w="1050" w:type="dxa"/>
            <w:gridSpan w:val="2"/>
          </w:tcPr>
          <w:p w14:paraId="4964934C" w14:textId="77777777" w:rsidR="00BD3E91" w:rsidRDefault="00BD3E91" w:rsidP="004A60B4">
            <w:pPr>
              <w:tabs>
                <w:tab w:val="decimal" w:pos="706"/>
              </w:tabs>
              <w:spacing w:line="240" w:lineRule="auto"/>
              <w:jc w:val="right"/>
              <w:rPr>
                <w:sz w:val="20"/>
                <w:szCs w:val="20"/>
              </w:rPr>
            </w:pPr>
          </w:p>
          <w:p w14:paraId="3273AF50" w14:textId="77777777" w:rsidR="00BD3E91" w:rsidRPr="000A4124" w:rsidRDefault="00BD3E91" w:rsidP="004A60B4">
            <w:pPr>
              <w:tabs>
                <w:tab w:val="decimal" w:pos="706"/>
              </w:tabs>
              <w:spacing w:line="240" w:lineRule="auto"/>
              <w:jc w:val="right"/>
              <w:rPr>
                <w:sz w:val="20"/>
                <w:szCs w:val="20"/>
              </w:rPr>
            </w:pPr>
            <w:r>
              <w:rPr>
                <w:sz w:val="20"/>
                <w:szCs w:val="20"/>
              </w:rPr>
              <w:t>385,755</w:t>
            </w:r>
          </w:p>
        </w:tc>
        <w:tc>
          <w:tcPr>
            <w:tcW w:w="250" w:type="dxa"/>
            <w:gridSpan w:val="2"/>
          </w:tcPr>
          <w:p w14:paraId="1B196EB3" w14:textId="77777777" w:rsidR="00BD3E91" w:rsidRPr="000A4124" w:rsidRDefault="00BD3E91" w:rsidP="004A60B4">
            <w:pPr>
              <w:tabs>
                <w:tab w:val="decimal" w:pos="706"/>
              </w:tabs>
              <w:spacing w:line="240" w:lineRule="auto"/>
              <w:jc w:val="right"/>
              <w:rPr>
                <w:sz w:val="20"/>
                <w:szCs w:val="20"/>
              </w:rPr>
            </w:pPr>
          </w:p>
        </w:tc>
        <w:tc>
          <w:tcPr>
            <w:tcW w:w="991" w:type="dxa"/>
            <w:gridSpan w:val="2"/>
          </w:tcPr>
          <w:p w14:paraId="39B88C50" w14:textId="77777777" w:rsidR="00BD3E91" w:rsidRDefault="00BD3E91" w:rsidP="004A60B4">
            <w:pPr>
              <w:spacing w:line="240" w:lineRule="auto"/>
              <w:ind w:right="-150"/>
              <w:jc w:val="center"/>
              <w:rPr>
                <w:sz w:val="20"/>
                <w:szCs w:val="20"/>
              </w:rPr>
            </w:pPr>
          </w:p>
          <w:p w14:paraId="77EBB73F" w14:textId="77777777" w:rsidR="00BD3E91" w:rsidRPr="000A4124" w:rsidRDefault="00BD3E91" w:rsidP="004A60B4">
            <w:pPr>
              <w:spacing w:line="240" w:lineRule="auto"/>
              <w:ind w:right="-150"/>
              <w:jc w:val="center"/>
              <w:rPr>
                <w:sz w:val="20"/>
                <w:szCs w:val="20"/>
              </w:rPr>
            </w:pPr>
            <w:r>
              <w:rPr>
                <w:sz w:val="20"/>
                <w:szCs w:val="20"/>
              </w:rPr>
              <w:t>-</w:t>
            </w:r>
          </w:p>
        </w:tc>
        <w:tc>
          <w:tcPr>
            <w:tcW w:w="286" w:type="dxa"/>
            <w:gridSpan w:val="2"/>
          </w:tcPr>
          <w:p w14:paraId="28E1D217" w14:textId="77777777" w:rsidR="00BD3E91" w:rsidRPr="000A4124" w:rsidRDefault="00BD3E91" w:rsidP="004A60B4">
            <w:pPr>
              <w:tabs>
                <w:tab w:val="decimal" w:pos="706"/>
              </w:tabs>
              <w:spacing w:line="240" w:lineRule="auto"/>
              <w:jc w:val="right"/>
              <w:rPr>
                <w:sz w:val="20"/>
                <w:szCs w:val="20"/>
              </w:rPr>
            </w:pPr>
          </w:p>
        </w:tc>
        <w:tc>
          <w:tcPr>
            <w:tcW w:w="1284" w:type="dxa"/>
            <w:gridSpan w:val="3"/>
          </w:tcPr>
          <w:p w14:paraId="7A458CE6" w14:textId="77777777" w:rsidR="00BD3E91" w:rsidRDefault="00BD3E91" w:rsidP="004A60B4">
            <w:pPr>
              <w:tabs>
                <w:tab w:val="decimal" w:pos="706"/>
              </w:tabs>
              <w:spacing w:line="240" w:lineRule="auto"/>
              <w:jc w:val="right"/>
              <w:rPr>
                <w:sz w:val="20"/>
                <w:szCs w:val="20"/>
              </w:rPr>
            </w:pPr>
          </w:p>
          <w:p w14:paraId="593B5DDF" w14:textId="77777777" w:rsidR="00BD3E91" w:rsidRPr="000A4124" w:rsidRDefault="00BD3E91" w:rsidP="004A60B4">
            <w:pPr>
              <w:tabs>
                <w:tab w:val="decimal" w:pos="706"/>
              </w:tabs>
              <w:spacing w:line="240" w:lineRule="auto"/>
              <w:jc w:val="right"/>
              <w:rPr>
                <w:sz w:val="20"/>
                <w:szCs w:val="20"/>
              </w:rPr>
            </w:pPr>
            <w:r>
              <w:rPr>
                <w:sz w:val="20"/>
                <w:szCs w:val="20"/>
              </w:rPr>
              <w:t>787,522</w:t>
            </w:r>
          </w:p>
        </w:tc>
      </w:tr>
      <w:tr w:rsidR="00BD3E91" w:rsidRPr="00005AB4" w14:paraId="237B5AD8" w14:textId="77777777" w:rsidTr="00A11A51">
        <w:trPr>
          <w:trHeight w:val="129"/>
        </w:trPr>
        <w:tc>
          <w:tcPr>
            <w:tcW w:w="2187" w:type="dxa"/>
            <w:gridSpan w:val="2"/>
            <w:vAlign w:val="bottom"/>
          </w:tcPr>
          <w:p w14:paraId="2125212D" w14:textId="77777777" w:rsidR="00BD3E91" w:rsidRPr="00005AB4" w:rsidRDefault="00BD3E91" w:rsidP="004A60B4">
            <w:pPr>
              <w:spacing w:line="240" w:lineRule="auto"/>
              <w:ind w:left="73" w:right="-24" w:hanging="73"/>
              <w:rPr>
                <w:sz w:val="20"/>
                <w:szCs w:val="20"/>
              </w:rPr>
            </w:pPr>
            <w:r w:rsidRPr="00005AB4">
              <w:rPr>
                <w:sz w:val="20"/>
                <w:szCs w:val="20"/>
              </w:rPr>
              <w:t xml:space="preserve">Lease liabilities </w:t>
            </w:r>
          </w:p>
        </w:tc>
        <w:tc>
          <w:tcPr>
            <w:tcW w:w="1146" w:type="dxa"/>
            <w:gridSpan w:val="2"/>
            <w:vAlign w:val="bottom"/>
          </w:tcPr>
          <w:p w14:paraId="28768D8C" w14:textId="77777777" w:rsidR="00BD3E91" w:rsidRPr="000A4124" w:rsidRDefault="00BD3E91" w:rsidP="004A60B4">
            <w:pPr>
              <w:tabs>
                <w:tab w:val="decimal" w:pos="706"/>
              </w:tabs>
              <w:spacing w:line="240" w:lineRule="auto"/>
              <w:jc w:val="right"/>
              <w:rPr>
                <w:sz w:val="20"/>
                <w:szCs w:val="20"/>
              </w:rPr>
            </w:pPr>
            <w:r>
              <w:rPr>
                <w:sz w:val="20"/>
                <w:szCs w:val="20"/>
              </w:rPr>
              <w:t>352,433</w:t>
            </w:r>
          </w:p>
        </w:tc>
        <w:tc>
          <w:tcPr>
            <w:tcW w:w="286" w:type="dxa"/>
            <w:gridSpan w:val="2"/>
            <w:vAlign w:val="bottom"/>
          </w:tcPr>
          <w:p w14:paraId="6720F14C" w14:textId="77777777" w:rsidR="00BD3E91" w:rsidRPr="000A4124" w:rsidRDefault="00BD3E91" w:rsidP="004A60B4">
            <w:pPr>
              <w:tabs>
                <w:tab w:val="decimal" w:pos="706"/>
              </w:tabs>
              <w:spacing w:line="240" w:lineRule="auto"/>
              <w:jc w:val="right"/>
              <w:rPr>
                <w:sz w:val="20"/>
                <w:szCs w:val="20"/>
                <w:highlight w:val="yellow"/>
              </w:rPr>
            </w:pPr>
          </w:p>
        </w:tc>
        <w:tc>
          <w:tcPr>
            <w:tcW w:w="953" w:type="dxa"/>
            <w:vAlign w:val="bottom"/>
          </w:tcPr>
          <w:p w14:paraId="75D5EEB6" w14:textId="77777777" w:rsidR="00BD3E91" w:rsidRPr="000A4124" w:rsidRDefault="00BD3E91" w:rsidP="004A60B4">
            <w:pPr>
              <w:tabs>
                <w:tab w:val="decimal" w:pos="706"/>
              </w:tabs>
              <w:spacing w:line="240" w:lineRule="auto"/>
              <w:jc w:val="right"/>
              <w:rPr>
                <w:sz w:val="20"/>
                <w:szCs w:val="20"/>
              </w:rPr>
            </w:pPr>
            <w:r>
              <w:rPr>
                <w:sz w:val="20"/>
                <w:szCs w:val="20"/>
              </w:rPr>
              <w:t>148,357</w:t>
            </w:r>
          </w:p>
        </w:tc>
        <w:tc>
          <w:tcPr>
            <w:tcW w:w="288" w:type="dxa"/>
            <w:gridSpan w:val="2"/>
            <w:vAlign w:val="bottom"/>
          </w:tcPr>
          <w:p w14:paraId="2B33B0DB" w14:textId="77777777" w:rsidR="00BD3E91" w:rsidRPr="000A4124" w:rsidRDefault="00BD3E91" w:rsidP="004A60B4">
            <w:pPr>
              <w:tabs>
                <w:tab w:val="decimal" w:pos="706"/>
              </w:tabs>
              <w:spacing w:line="240" w:lineRule="auto"/>
              <w:jc w:val="right"/>
              <w:rPr>
                <w:sz w:val="20"/>
                <w:szCs w:val="20"/>
              </w:rPr>
            </w:pPr>
          </w:p>
        </w:tc>
        <w:tc>
          <w:tcPr>
            <w:tcW w:w="1050" w:type="dxa"/>
            <w:gridSpan w:val="2"/>
            <w:vAlign w:val="bottom"/>
          </w:tcPr>
          <w:p w14:paraId="79149B65" w14:textId="77777777" w:rsidR="00BD3E91" w:rsidRPr="000A4124" w:rsidRDefault="00BD3E91" w:rsidP="004A60B4">
            <w:pPr>
              <w:tabs>
                <w:tab w:val="decimal" w:pos="706"/>
              </w:tabs>
              <w:spacing w:line="240" w:lineRule="auto"/>
              <w:jc w:val="right"/>
              <w:rPr>
                <w:sz w:val="20"/>
                <w:szCs w:val="20"/>
              </w:rPr>
            </w:pPr>
            <w:r>
              <w:rPr>
                <w:sz w:val="20"/>
                <w:szCs w:val="20"/>
              </w:rPr>
              <w:t>230,651</w:t>
            </w:r>
          </w:p>
        </w:tc>
        <w:tc>
          <w:tcPr>
            <w:tcW w:w="250" w:type="dxa"/>
            <w:gridSpan w:val="2"/>
            <w:vAlign w:val="bottom"/>
          </w:tcPr>
          <w:p w14:paraId="269A69BA" w14:textId="77777777" w:rsidR="00BD3E91" w:rsidRPr="000A4124" w:rsidRDefault="00BD3E91" w:rsidP="004A60B4">
            <w:pPr>
              <w:tabs>
                <w:tab w:val="decimal" w:pos="706"/>
              </w:tabs>
              <w:spacing w:line="240" w:lineRule="auto"/>
              <w:jc w:val="right"/>
              <w:rPr>
                <w:sz w:val="20"/>
                <w:szCs w:val="20"/>
              </w:rPr>
            </w:pPr>
          </w:p>
        </w:tc>
        <w:tc>
          <w:tcPr>
            <w:tcW w:w="991" w:type="dxa"/>
            <w:gridSpan w:val="2"/>
            <w:vAlign w:val="bottom"/>
          </w:tcPr>
          <w:p w14:paraId="0CD6DE1D" w14:textId="77777777" w:rsidR="00BD3E91" w:rsidRPr="000A4124" w:rsidRDefault="00BD3E91" w:rsidP="004A60B4">
            <w:pPr>
              <w:spacing w:line="240" w:lineRule="auto"/>
              <w:ind w:right="-150"/>
              <w:jc w:val="center"/>
              <w:rPr>
                <w:sz w:val="20"/>
                <w:szCs w:val="20"/>
              </w:rPr>
            </w:pPr>
            <w:r>
              <w:rPr>
                <w:sz w:val="20"/>
                <w:szCs w:val="20"/>
              </w:rPr>
              <w:t>-</w:t>
            </w:r>
          </w:p>
        </w:tc>
        <w:tc>
          <w:tcPr>
            <w:tcW w:w="286" w:type="dxa"/>
            <w:gridSpan w:val="2"/>
            <w:vAlign w:val="bottom"/>
          </w:tcPr>
          <w:p w14:paraId="2A13B456" w14:textId="77777777" w:rsidR="00BD3E91" w:rsidRPr="000A4124" w:rsidRDefault="00BD3E91" w:rsidP="004A60B4">
            <w:pPr>
              <w:tabs>
                <w:tab w:val="decimal" w:pos="706"/>
              </w:tabs>
              <w:spacing w:line="240" w:lineRule="auto"/>
              <w:jc w:val="right"/>
              <w:rPr>
                <w:sz w:val="20"/>
                <w:szCs w:val="20"/>
                <w:highlight w:val="yellow"/>
              </w:rPr>
            </w:pPr>
          </w:p>
        </w:tc>
        <w:tc>
          <w:tcPr>
            <w:tcW w:w="1284" w:type="dxa"/>
            <w:gridSpan w:val="3"/>
            <w:vAlign w:val="bottom"/>
          </w:tcPr>
          <w:p w14:paraId="50FA0AC0" w14:textId="77777777" w:rsidR="00BD3E91" w:rsidRPr="000A4124" w:rsidRDefault="00BD3E91" w:rsidP="004A60B4">
            <w:pPr>
              <w:tabs>
                <w:tab w:val="decimal" w:pos="706"/>
              </w:tabs>
              <w:spacing w:line="240" w:lineRule="auto"/>
              <w:jc w:val="right"/>
              <w:rPr>
                <w:sz w:val="20"/>
                <w:szCs w:val="20"/>
              </w:rPr>
            </w:pPr>
            <w:r>
              <w:rPr>
                <w:sz w:val="20"/>
                <w:szCs w:val="20"/>
              </w:rPr>
              <w:t>379,008</w:t>
            </w:r>
          </w:p>
        </w:tc>
      </w:tr>
      <w:tr w:rsidR="00BD3E91" w:rsidRPr="00005AB4" w14:paraId="23FC0DD6" w14:textId="77777777" w:rsidTr="00A11A51">
        <w:trPr>
          <w:trHeight w:val="244"/>
        </w:trPr>
        <w:tc>
          <w:tcPr>
            <w:tcW w:w="2187" w:type="dxa"/>
            <w:gridSpan w:val="2"/>
          </w:tcPr>
          <w:p w14:paraId="4E58C3F2" w14:textId="77777777" w:rsidR="00BD3E91" w:rsidRPr="00005AB4" w:rsidRDefault="00BD3E91" w:rsidP="004A60B4">
            <w:pPr>
              <w:spacing w:line="240" w:lineRule="auto"/>
              <w:ind w:left="73" w:right="-24" w:hanging="73"/>
              <w:rPr>
                <w:sz w:val="20"/>
                <w:szCs w:val="20"/>
              </w:rPr>
            </w:pPr>
          </w:p>
        </w:tc>
        <w:tc>
          <w:tcPr>
            <w:tcW w:w="1146" w:type="dxa"/>
            <w:gridSpan w:val="2"/>
            <w:tcBorders>
              <w:top w:val="single" w:sz="4" w:space="0" w:color="auto"/>
              <w:bottom w:val="double" w:sz="4" w:space="0" w:color="auto"/>
            </w:tcBorders>
          </w:tcPr>
          <w:p w14:paraId="3E61EC96" w14:textId="77777777" w:rsidR="00BD3E91" w:rsidRPr="000A4124" w:rsidRDefault="00BD3E91" w:rsidP="004A60B4">
            <w:pPr>
              <w:tabs>
                <w:tab w:val="decimal" w:pos="706"/>
              </w:tabs>
              <w:spacing w:line="240" w:lineRule="auto"/>
              <w:jc w:val="right"/>
              <w:rPr>
                <w:b/>
                <w:bCs/>
                <w:sz w:val="20"/>
                <w:szCs w:val="20"/>
              </w:rPr>
            </w:pPr>
            <w:r>
              <w:rPr>
                <w:b/>
                <w:bCs/>
                <w:sz w:val="20"/>
                <w:szCs w:val="20"/>
              </w:rPr>
              <w:t>1,471,358</w:t>
            </w:r>
          </w:p>
        </w:tc>
        <w:tc>
          <w:tcPr>
            <w:tcW w:w="286" w:type="dxa"/>
            <w:gridSpan w:val="2"/>
          </w:tcPr>
          <w:p w14:paraId="4DBE0FE2" w14:textId="77777777" w:rsidR="00BD3E91" w:rsidRPr="000A4124" w:rsidRDefault="00BD3E91" w:rsidP="004A60B4">
            <w:pPr>
              <w:tabs>
                <w:tab w:val="decimal" w:pos="706"/>
              </w:tabs>
              <w:spacing w:line="240" w:lineRule="auto"/>
              <w:jc w:val="right"/>
              <w:rPr>
                <w:b/>
                <w:bCs/>
                <w:sz w:val="20"/>
                <w:szCs w:val="20"/>
                <w:highlight w:val="yellow"/>
              </w:rPr>
            </w:pPr>
          </w:p>
        </w:tc>
        <w:tc>
          <w:tcPr>
            <w:tcW w:w="953" w:type="dxa"/>
            <w:tcBorders>
              <w:top w:val="single" w:sz="4" w:space="0" w:color="auto"/>
              <w:bottom w:val="double" w:sz="4" w:space="0" w:color="auto"/>
            </w:tcBorders>
          </w:tcPr>
          <w:p w14:paraId="0F741F54" w14:textId="77777777" w:rsidR="00BD3E91" w:rsidRPr="000A4124" w:rsidRDefault="00BD3E91" w:rsidP="004A60B4">
            <w:pPr>
              <w:tabs>
                <w:tab w:val="decimal" w:pos="706"/>
              </w:tabs>
              <w:spacing w:line="240" w:lineRule="auto"/>
              <w:jc w:val="right"/>
              <w:rPr>
                <w:b/>
                <w:bCs/>
                <w:sz w:val="20"/>
                <w:szCs w:val="20"/>
              </w:rPr>
            </w:pPr>
            <w:r>
              <w:rPr>
                <w:b/>
                <w:bCs/>
                <w:sz w:val="20"/>
                <w:szCs w:val="20"/>
              </w:rPr>
              <w:t>827,527</w:t>
            </w:r>
          </w:p>
        </w:tc>
        <w:tc>
          <w:tcPr>
            <w:tcW w:w="288" w:type="dxa"/>
            <w:gridSpan w:val="2"/>
          </w:tcPr>
          <w:p w14:paraId="74E2A544" w14:textId="77777777" w:rsidR="00BD3E91" w:rsidRPr="00C80B19" w:rsidRDefault="00BD3E91" w:rsidP="004A60B4">
            <w:pPr>
              <w:tabs>
                <w:tab w:val="decimal" w:pos="706"/>
              </w:tabs>
              <w:spacing w:line="240" w:lineRule="auto"/>
              <w:jc w:val="right"/>
              <w:rPr>
                <w:sz w:val="20"/>
                <w:szCs w:val="20"/>
              </w:rPr>
            </w:pPr>
          </w:p>
        </w:tc>
        <w:tc>
          <w:tcPr>
            <w:tcW w:w="1050" w:type="dxa"/>
            <w:gridSpan w:val="2"/>
            <w:tcBorders>
              <w:top w:val="single" w:sz="4" w:space="0" w:color="auto"/>
              <w:bottom w:val="double" w:sz="4" w:space="0" w:color="auto"/>
            </w:tcBorders>
          </w:tcPr>
          <w:p w14:paraId="35EB140B" w14:textId="77777777" w:rsidR="00BD3E91" w:rsidRPr="000A4124" w:rsidRDefault="00BD3E91" w:rsidP="004A60B4">
            <w:pPr>
              <w:tabs>
                <w:tab w:val="decimal" w:pos="706"/>
              </w:tabs>
              <w:spacing w:line="240" w:lineRule="auto"/>
              <w:jc w:val="right"/>
              <w:rPr>
                <w:b/>
                <w:bCs/>
                <w:sz w:val="20"/>
                <w:szCs w:val="20"/>
              </w:rPr>
            </w:pPr>
            <w:r>
              <w:rPr>
                <w:b/>
                <w:bCs/>
                <w:sz w:val="20"/>
                <w:szCs w:val="20"/>
              </w:rPr>
              <w:t>616,406</w:t>
            </w:r>
          </w:p>
        </w:tc>
        <w:tc>
          <w:tcPr>
            <w:tcW w:w="250" w:type="dxa"/>
            <w:gridSpan w:val="2"/>
          </w:tcPr>
          <w:p w14:paraId="166CCB08" w14:textId="77777777" w:rsidR="00BD3E91" w:rsidRPr="000A4124" w:rsidRDefault="00BD3E91" w:rsidP="004A60B4">
            <w:pPr>
              <w:tabs>
                <w:tab w:val="decimal" w:pos="706"/>
              </w:tabs>
              <w:spacing w:line="240" w:lineRule="auto"/>
              <w:jc w:val="right"/>
              <w:rPr>
                <w:b/>
                <w:bCs/>
                <w:sz w:val="20"/>
                <w:szCs w:val="20"/>
              </w:rPr>
            </w:pPr>
          </w:p>
        </w:tc>
        <w:tc>
          <w:tcPr>
            <w:tcW w:w="991" w:type="dxa"/>
            <w:gridSpan w:val="2"/>
            <w:tcBorders>
              <w:top w:val="single" w:sz="4" w:space="0" w:color="auto"/>
              <w:bottom w:val="double" w:sz="4" w:space="0" w:color="auto"/>
            </w:tcBorders>
          </w:tcPr>
          <w:p w14:paraId="66B5ADFF" w14:textId="77777777" w:rsidR="00BD3E91" w:rsidRPr="00DB7FA9" w:rsidRDefault="00BD3E91" w:rsidP="004A60B4">
            <w:pPr>
              <w:spacing w:line="240" w:lineRule="auto"/>
              <w:ind w:right="-150"/>
              <w:jc w:val="center"/>
              <w:rPr>
                <w:sz w:val="20"/>
                <w:szCs w:val="20"/>
              </w:rPr>
            </w:pPr>
            <w:r w:rsidRPr="00DB7FA9">
              <w:rPr>
                <w:sz w:val="20"/>
                <w:szCs w:val="20"/>
              </w:rPr>
              <w:t>-</w:t>
            </w:r>
          </w:p>
        </w:tc>
        <w:tc>
          <w:tcPr>
            <w:tcW w:w="286" w:type="dxa"/>
            <w:gridSpan w:val="2"/>
          </w:tcPr>
          <w:p w14:paraId="62E10366" w14:textId="77777777" w:rsidR="00BD3E91" w:rsidRPr="000A4124" w:rsidRDefault="00BD3E91" w:rsidP="004A60B4">
            <w:pPr>
              <w:tabs>
                <w:tab w:val="decimal" w:pos="706"/>
              </w:tabs>
              <w:spacing w:line="240" w:lineRule="auto"/>
              <w:jc w:val="right"/>
              <w:rPr>
                <w:b/>
                <w:bCs/>
                <w:sz w:val="20"/>
                <w:szCs w:val="20"/>
                <w:highlight w:val="yellow"/>
              </w:rPr>
            </w:pPr>
          </w:p>
        </w:tc>
        <w:tc>
          <w:tcPr>
            <w:tcW w:w="1284" w:type="dxa"/>
            <w:gridSpan w:val="3"/>
            <w:tcBorders>
              <w:top w:val="single" w:sz="4" w:space="0" w:color="auto"/>
              <w:bottom w:val="double" w:sz="4" w:space="0" w:color="auto"/>
            </w:tcBorders>
          </w:tcPr>
          <w:p w14:paraId="6D4C523E" w14:textId="77777777" w:rsidR="00BD3E91" w:rsidRPr="000A4124" w:rsidRDefault="00BD3E91" w:rsidP="004A60B4">
            <w:pPr>
              <w:tabs>
                <w:tab w:val="decimal" w:pos="706"/>
              </w:tabs>
              <w:spacing w:line="240" w:lineRule="auto"/>
              <w:jc w:val="right"/>
              <w:rPr>
                <w:b/>
                <w:bCs/>
                <w:sz w:val="20"/>
                <w:szCs w:val="20"/>
              </w:rPr>
            </w:pPr>
            <w:r>
              <w:rPr>
                <w:b/>
                <w:bCs/>
                <w:sz w:val="20"/>
                <w:szCs w:val="20"/>
              </w:rPr>
              <w:t>1,443,933</w:t>
            </w:r>
          </w:p>
        </w:tc>
      </w:tr>
    </w:tbl>
    <w:p w14:paraId="49183C1B" w14:textId="41C6B7B8" w:rsidR="00BD3E91" w:rsidRPr="00A11A51" w:rsidRDefault="00BD3E91">
      <w:pPr>
        <w:rPr>
          <w:sz w:val="18"/>
          <w:szCs w:val="18"/>
        </w:rPr>
      </w:pPr>
    </w:p>
    <w:tbl>
      <w:tblPr>
        <w:tblStyle w:val="TableGrid"/>
        <w:tblW w:w="8586" w:type="dxa"/>
        <w:tblInd w:w="9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87"/>
        <w:gridCol w:w="1146"/>
        <w:gridCol w:w="258"/>
        <w:gridCol w:w="1080"/>
        <w:gridCol w:w="270"/>
        <w:gridCol w:w="1080"/>
        <w:gridCol w:w="270"/>
        <w:gridCol w:w="900"/>
        <w:gridCol w:w="246"/>
        <w:gridCol w:w="1149"/>
      </w:tblGrid>
      <w:tr w:rsidR="00A51CC9" w:rsidRPr="00005AB4" w14:paraId="78826450" w14:textId="77777777" w:rsidTr="00997589">
        <w:trPr>
          <w:trHeight w:val="244"/>
          <w:tblHeader/>
        </w:trPr>
        <w:tc>
          <w:tcPr>
            <w:tcW w:w="2187" w:type="dxa"/>
          </w:tcPr>
          <w:p w14:paraId="1516B7D5" w14:textId="77777777" w:rsidR="00A51CC9" w:rsidRPr="00005AB4" w:rsidRDefault="00A51CC9" w:rsidP="00997589">
            <w:pPr>
              <w:spacing w:line="240" w:lineRule="auto"/>
              <w:rPr>
                <w:b/>
                <w:bCs/>
                <w:i/>
                <w:iCs/>
                <w:sz w:val="20"/>
                <w:szCs w:val="20"/>
              </w:rPr>
            </w:pPr>
          </w:p>
        </w:tc>
        <w:tc>
          <w:tcPr>
            <w:tcW w:w="6399" w:type="dxa"/>
            <w:gridSpan w:val="9"/>
          </w:tcPr>
          <w:p w14:paraId="23972565" w14:textId="5BF51B74" w:rsidR="00A51CC9" w:rsidRPr="00005AB4" w:rsidRDefault="00A51CC9" w:rsidP="00997589">
            <w:pPr>
              <w:spacing w:line="240" w:lineRule="auto"/>
              <w:jc w:val="center"/>
              <w:rPr>
                <w:sz w:val="20"/>
                <w:szCs w:val="20"/>
              </w:rPr>
            </w:pPr>
            <w:r w:rsidRPr="00572268">
              <w:rPr>
                <w:b/>
                <w:bCs/>
                <w:sz w:val="20"/>
                <w:szCs w:val="20"/>
              </w:rPr>
              <w:t>Separate financial statements</w:t>
            </w:r>
          </w:p>
        </w:tc>
      </w:tr>
      <w:tr w:rsidR="00A51CC9" w:rsidRPr="00005AB4" w14:paraId="27BBF630" w14:textId="77777777" w:rsidTr="00997589">
        <w:trPr>
          <w:trHeight w:val="260"/>
          <w:tblHeader/>
        </w:trPr>
        <w:tc>
          <w:tcPr>
            <w:tcW w:w="2187" w:type="dxa"/>
          </w:tcPr>
          <w:p w14:paraId="3D4F3BFC" w14:textId="77777777" w:rsidR="00A51CC9" w:rsidRPr="00005AB4" w:rsidRDefault="00A51CC9" w:rsidP="00997589">
            <w:pPr>
              <w:spacing w:line="240" w:lineRule="auto"/>
              <w:rPr>
                <w:b/>
                <w:bCs/>
                <w:i/>
                <w:iCs/>
                <w:sz w:val="20"/>
                <w:szCs w:val="20"/>
              </w:rPr>
            </w:pPr>
          </w:p>
        </w:tc>
        <w:tc>
          <w:tcPr>
            <w:tcW w:w="6399" w:type="dxa"/>
            <w:gridSpan w:val="9"/>
          </w:tcPr>
          <w:p w14:paraId="23BD142E" w14:textId="77777777" w:rsidR="00A51CC9" w:rsidRPr="00005AB4" w:rsidRDefault="00A51CC9" w:rsidP="00997589">
            <w:pPr>
              <w:spacing w:line="240" w:lineRule="auto"/>
              <w:jc w:val="center"/>
              <w:rPr>
                <w:sz w:val="20"/>
                <w:szCs w:val="20"/>
              </w:rPr>
            </w:pPr>
            <w:r w:rsidRPr="00005AB4">
              <w:rPr>
                <w:sz w:val="20"/>
                <w:szCs w:val="20"/>
              </w:rPr>
              <w:t>Contractual cash flows</w:t>
            </w:r>
          </w:p>
        </w:tc>
      </w:tr>
      <w:tr w:rsidR="00A51CC9" w:rsidRPr="00005AB4" w14:paraId="1723D029" w14:textId="77777777" w:rsidTr="000722AE">
        <w:trPr>
          <w:trHeight w:val="892"/>
          <w:tblHeader/>
        </w:trPr>
        <w:tc>
          <w:tcPr>
            <w:tcW w:w="2187" w:type="dxa"/>
            <w:vAlign w:val="bottom"/>
          </w:tcPr>
          <w:p w14:paraId="70E0623B" w14:textId="77777777" w:rsidR="00A51CC9" w:rsidRPr="00005AB4" w:rsidRDefault="00A51CC9" w:rsidP="00997589">
            <w:pPr>
              <w:spacing w:line="240" w:lineRule="auto"/>
              <w:rPr>
                <w:b/>
                <w:bCs/>
                <w:i/>
                <w:iCs/>
                <w:sz w:val="20"/>
                <w:szCs w:val="20"/>
              </w:rPr>
            </w:pPr>
            <w:r w:rsidRPr="00005AB4">
              <w:rPr>
                <w:b/>
                <w:bCs/>
                <w:i/>
                <w:iCs/>
                <w:sz w:val="20"/>
                <w:szCs w:val="20"/>
              </w:rPr>
              <w:t xml:space="preserve">At 31 December </w:t>
            </w:r>
          </w:p>
        </w:tc>
        <w:tc>
          <w:tcPr>
            <w:tcW w:w="1146" w:type="dxa"/>
            <w:vAlign w:val="bottom"/>
          </w:tcPr>
          <w:p w14:paraId="6B25669E" w14:textId="77777777" w:rsidR="00A51CC9" w:rsidRPr="00005AB4" w:rsidRDefault="00A51CC9" w:rsidP="00997589">
            <w:pPr>
              <w:spacing w:line="240" w:lineRule="auto"/>
              <w:ind w:left="-112" w:right="-97"/>
              <w:jc w:val="center"/>
              <w:rPr>
                <w:sz w:val="20"/>
                <w:szCs w:val="20"/>
              </w:rPr>
            </w:pPr>
            <w:r w:rsidRPr="00005AB4">
              <w:rPr>
                <w:sz w:val="20"/>
                <w:szCs w:val="20"/>
              </w:rPr>
              <w:t>Carrying amount</w:t>
            </w:r>
          </w:p>
        </w:tc>
        <w:tc>
          <w:tcPr>
            <w:tcW w:w="258" w:type="dxa"/>
            <w:vAlign w:val="bottom"/>
          </w:tcPr>
          <w:p w14:paraId="14DEBEE7" w14:textId="77777777" w:rsidR="00A51CC9" w:rsidRPr="00005AB4" w:rsidRDefault="00A51CC9" w:rsidP="00997589">
            <w:pPr>
              <w:spacing w:line="240" w:lineRule="auto"/>
              <w:jc w:val="center"/>
              <w:rPr>
                <w:sz w:val="20"/>
                <w:szCs w:val="20"/>
              </w:rPr>
            </w:pPr>
          </w:p>
        </w:tc>
        <w:tc>
          <w:tcPr>
            <w:tcW w:w="1080" w:type="dxa"/>
            <w:vAlign w:val="bottom"/>
          </w:tcPr>
          <w:p w14:paraId="404E4F01" w14:textId="77777777" w:rsidR="00A51CC9" w:rsidRPr="00005AB4" w:rsidRDefault="00A51CC9" w:rsidP="00997589">
            <w:pPr>
              <w:spacing w:line="240" w:lineRule="auto"/>
              <w:ind w:left="-26" w:right="-111"/>
              <w:jc w:val="center"/>
              <w:rPr>
                <w:sz w:val="20"/>
                <w:szCs w:val="20"/>
              </w:rPr>
            </w:pPr>
            <w:r w:rsidRPr="00005AB4">
              <w:rPr>
                <w:sz w:val="20"/>
                <w:szCs w:val="20"/>
              </w:rPr>
              <w:t>1 year</w:t>
            </w:r>
          </w:p>
          <w:p w14:paraId="17399DDA" w14:textId="77777777" w:rsidR="00A51CC9" w:rsidRPr="00005AB4" w:rsidRDefault="00A51CC9" w:rsidP="00997589">
            <w:pPr>
              <w:spacing w:line="240" w:lineRule="auto"/>
              <w:ind w:left="-26" w:right="-111"/>
              <w:jc w:val="center"/>
              <w:rPr>
                <w:sz w:val="20"/>
                <w:szCs w:val="20"/>
              </w:rPr>
            </w:pPr>
            <w:r w:rsidRPr="00005AB4">
              <w:rPr>
                <w:sz w:val="20"/>
                <w:szCs w:val="20"/>
              </w:rPr>
              <w:t>or less</w:t>
            </w:r>
          </w:p>
        </w:tc>
        <w:tc>
          <w:tcPr>
            <w:tcW w:w="270" w:type="dxa"/>
            <w:vAlign w:val="bottom"/>
          </w:tcPr>
          <w:p w14:paraId="1869686C" w14:textId="77777777" w:rsidR="00A51CC9" w:rsidRPr="00005AB4" w:rsidRDefault="00A51CC9" w:rsidP="00997589">
            <w:pPr>
              <w:spacing w:line="240" w:lineRule="auto"/>
              <w:jc w:val="center"/>
              <w:rPr>
                <w:sz w:val="20"/>
                <w:szCs w:val="20"/>
              </w:rPr>
            </w:pPr>
          </w:p>
        </w:tc>
        <w:tc>
          <w:tcPr>
            <w:tcW w:w="1080" w:type="dxa"/>
            <w:vAlign w:val="bottom"/>
          </w:tcPr>
          <w:p w14:paraId="420C16E5" w14:textId="77777777" w:rsidR="00DD6C8D" w:rsidRDefault="00A51CC9" w:rsidP="00997589">
            <w:pPr>
              <w:spacing w:line="240" w:lineRule="auto"/>
              <w:ind w:left="-70" w:right="-110"/>
              <w:jc w:val="center"/>
              <w:rPr>
                <w:sz w:val="20"/>
                <w:szCs w:val="20"/>
              </w:rPr>
            </w:pPr>
            <w:r w:rsidRPr="00005AB4">
              <w:rPr>
                <w:sz w:val="20"/>
                <w:szCs w:val="20"/>
              </w:rPr>
              <w:t xml:space="preserve">More than </w:t>
            </w:r>
          </w:p>
          <w:p w14:paraId="1ED7C1DE" w14:textId="3E75A372" w:rsidR="00A51CC9" w:rsidRPr="00005AB4" w:rsidRDefault="00A51CC9" w:rsidP="00997589">
            <w:pPr>
              <w:spacing w:line="240" w:lineRule="auto"/>
              <w:ind w:left="-70" w:right="-110"/>
              <w:jc w:val="center"/>
              <w:rPr>
                <w:sz w:val="20"/>
                <w:szCs w:val="20"/>
              </w:rPr>
            </w:pPr>
            <w:r>
              <w:rPr>
                <w:sz w:val="20"/>
                <w:szCs w:val="20"/>
              </w:rPr>
              <w:t>1</w:t>
            </w:r>
            <w:r w:rsidRPr="00005AB4">
              <w:rPr>
                <w:sz w:val="20"/>
                <w:szCs w:val="20"/>
              </w:rPr>
              <w:t xml:space="preserve"> years but </w:t>
            </w:r>
          </w:p>
          <w:p w14:paraId="563511D4" w14:textId="77777777" w:rsidR="00A51CC9" w:rsidRPr="00005AB4" w:rsidRDefault="00A51CC9" w:rsidP="00997589">
            <w:pPr>
              <w:spacing w:line="240" w:lineRule="auto"/>
              <w:ind w:left="-70" w:right="-110"/>
              <w:jc w:val="center"/>
              <w:rPr>
                <w:sz w:val="20"/>
                <w:szCs w:val="20"/>
              </w:rPr>
            </w:pPr>
            <w:r w:rsidRPr="00005AB4">
              <w:rPr>
                <w:sz w:val="20"/>
                <w:szCs w:val="20"/>
              </w:rPr>
              <w:t xml:space="preserve">less than </w:t>
            </w:r>
          </w:p>
          <w:p w14:paraId="4CF9C3FD" w14:textId="77777777" w:rsidR="00A51CC9" w:rsidRPr="00005AB4" w:rsidRDefault="00A51CC9" w:rsidP="00997589">
            <w:pPr>
              <w:spacing w:line="240" w:lineRule="auto"/>
              <w:ind w:left="-70" w:right="-110"/>
              <w:jc w:val="center"/>
              <w:rPr>
                <w:sz w:val="20"/>
                <w:szCs w:val="20"/>
              </w:rPr>
            </w:pPr>
            <w:r w:rsidRPr="00005AB4">
              <w:rPr>
                <w:sz w:val="20"/>
                <w:szCs w:val="20"/>
              </w:rPr>
              <w:t>5 years</w:t>
            </w:r>
          </w:p>
        </w:tc>
        <w:tc>
          <w:tcPr>
            <w:tcW w:w="270" w:type="dxa"/>
            <w:vAlign w:val="bottom"/>
          </w:tcPr>
          <w:p w14:paraId="24E08FD0" w14:textId="77777777" w:rsidR="00A51CC9" w:rsidRPr="00005AB4" w:rsidRDefault="00A51CC9" w:rsidP="00997589">
            <w:pPr>
              <w:spacing w:line="240" w:lineRule="auto"/>
              <w:jc w:val="center"/>
              <w:rPr>
                <w:sz w:val="20"/>
                <w:szCs w:val="20"/>
              </w:rPr>
            </w:pPr>
          </w:p>
        </w:tc>
        <w:tc>
          <w:tcPr>
            <w:tcW w:w="900" w:type="dxa"/>
            <w:vAlign w:val="bottom"/>
          </w:tcPr>
          <w:p w14:paraId="55F9DC4D" w14:textId="77777777" w:rsidR="00A51CC9" w:rsidRDefault="00A51CC9" w:rsidP="00997589">
            <w:pPr>
              <w:spacing w:line="240" w:lineRule="auto"/>
              <w:ind w:left="-100" w:right="-108"/>
              <w:jc w:val="center"/>
              <w:rPr>
                <w:sz w:val="20"/>
                <w:szCs w:val="20"/>
              </w:rPr>
            </w:pPr>
            <w:r w:rsidRPr="00005AB4">
              <w:rPr>
                <w:sz w:val="20"/>
                <w:szCs w:val="20"/>
              </w:rPr>
              <w:t xml:space="preserve">More than </w:t>
            </w:r>
          </w:p>
          <w:p w14:paraId="6D856996" w14:textId="77777777" w:rsidR="00A51CC9" w:rsidRPr="00005AB4" w:rsidRDefault="00A51CC9" w:rsidP="00997589">
            <w:pPr>
              <w:spacing w:line="240" w:lineRule="auto"/>
              <w:ind w:left="-100" w:right="-108"/>
              <w:jc w:val="center"/>
              <w:rPr>
                <w:sz w:val="20"/>
                <w:szCs w:val="20"/>
              </w:rPr>
            </w:pPr>
            <w:r w:rsidRPr="00005AB4">
              <w:rPr>
                <w:sz w:val="20"/>
                <w:szCs w:val="20"/>
              </w:rPr>
              <w:t>5 years</w:t>
            </w:r>
          </w:p>
        </w:tc>
        <w:tc>
          <w:tcPr>
            <w:tcW w:w="246" w:type="dxa"/>
            <w:vAlign w:val="bottom"/>
          </w:tcPr>
          <w:p w14:paraId="323083BF" w14:textId="77777777" w:rsidR="00A51CC9" w:rsidRPr="00005AB4" w:rsidRDefault="00A51CC9" w:rsidP="00997589">
            <w:pPr>
              <w:spacing w:line="240" w:lineRule="auto"/>
              <w:jc w:val="center"/>
              <w:rPr>
                <w:sz w:val="20"/>
                <w:szCs w:val="20"/>
              </w:rPr>
            </w:pPr>
          </w:p>
        </w:tc>
        <w:tc>
          <w:tcPr>
            <w:tcW w:w="1149" w:type="dxa"/>
            <w:vAlign w:val="bottom"/>
          </w:tcPr>
          <w:p w14:paraId="0A3B11BA" w14:textId="77777777" w:rsidR="00A51CC9" w:rsidRPr="00005AB4" w:rsidRDefault="00A51CC9" w:rsidP="00997589">
            <w:pPr>
              <w:spacing w:line="240" w:lineRule="auto"/>
              <w:jc w:val="center"/>
              <w:rPr>
                <w:sz w:val="20"/>
                <w:szCs w:val="20"/>
              </w:rPr>
            </w:pPr>
            <w:r w:rsidRPr="00005AB4">
              <w:rPr>
                <w:sz w:val="20"/>
                <w:szCs w:val="20"/>
              </w:rPr>
              <w:t>Total</w:t>
            </w:r>
          </w:p>
        </w:tc>
      </w:tr>
      <w:tr w:rsidR="00A51CC9" w:rsidRPr="00005AB4" w14:paraId="56E4B76E" w14:textId="77777777" w:rsidTr="00997589">
        <w:trPr>
          <w:trHeight w:val="244"/>
          <w:tblHeader/>
        </w:trPr>
        <w:tc>
          <w:tcPr>
            <w:tcW w:w="2187" w:type="dxa"/>
            <w:vAlign w:val="bottom"/>
          </w:tcPr>
          <w:p w14:paraId="53F5623A" w14:textId="77777777" w:rsidR="00A51CC9" w:rsidRPr="00005AB4" w:rsidRDefault="00A51CC9" w:rsidP="00997589">
            <w:pPr>
              <w:spacing w:line="240" w:lineRule="auto"/>
              <w:rPr>
                <w:b/>
                <w:bCs/>
                <w:i/>
                <w:iCs/>
                <w:sz w:val="20"/>
                <w:szCs w:val="20"/>
              </w:rPr>
            </w:pPr>
          </w:p>
        </w:tc>
        <w:tc>
          <w:tcPr>
            <w:tcW w:w="6399" w:type="dxa"/>
            <w:gridSpan w:val="9"/>
          </w:tcPr>
          <w:p w14:paraId="07C620CB" w14:textId="77777777" w:rsidR="00A51CC9" w:rsidRPr="00005AB4" w:rsidRDefault="00A51CC9" w:rsidP="00997589">
            <w:pPr>
              <w:spacing w:line="240" w:lineRule="auto"/>
              <w:jc w:val="center"/>
              <w:rPr>
                <w:sz w:val="20"/>
                <w:szCs w:val="20"/>
              </w:rPr>
            </w:pPr>
            <w:r w:rsidRPr="00005AB4">
              <w:rPr>
                <w:i/>
                <w:iCs/>
                <w:sz w:val="20"/>
                <w:szCs w:val="20"/>
              </w:rPr>
              <w:t>(in thousand Baht)</w:t>
            </w:r>
          </w:p>
        </w:tc>
      </w:tr>
      <w:tr w:rsidR="00A51CC9" w:rsidRPr="00005AB4" w14:paraId="2F03EAA1" w14:textId="77777777" w:rsidTr="00997589">
        <w:trPr>
          <w:trHeight w:val="260"/>
          <w:tblHeader/>
        </w:trPr>
        <w:tc>
          <w:tcPr>
            <w:tcW w:w="2187" w:type="dxa"/>
            <w:vAlign w:val="bottom"/>
          </w:tcPr>
          <w:p w14:paraId="1F5DCCD5" w14:textId="1B108364" w:rsidR="00A51CC9" w:rsidRPr="00005AB4" w:rsidRDefault="00A51CC9" w:rsidP="00997589">
            <w:pPr>
              <w:spacing w:line="240" w:lineRule="auto"/>
              <w:rPr>
                <w:b/>
                <w:bCs/>
                <w:i/>
                <w:iCs/>
                <w:sz w:val="20"/>
                <w:szCs w:val="20"/>
              </w:rPr>
            </w:pPr>
            <w:r>
              <w:rPr>
                <w:b/>
                <w:bCs/>
                <w:i/>
                <w:iCs/>
                <w:sz w:val="20"/>
                <w:szCs w:val="20"/>
              </w:rPr>
              <w:t>202</w:t>
            </w:r>
            <w:r w:rsidR="00BD3E91">
              <w:rPr>
                <w:b/>
                <w:bCs/>
                <w:i/>
                <w:iCs/>
                <w:sz w:val="20"/>
                <w:szCs w:val="20"/>
              </w:rPr>
              <w:t>2</w:t>
            </w:r>
          </w:p>
        </w:tc>
        <w:tc>
          <w:tcPr>
            <w:tcW w:w="6399" w:type="dxa"/>
            <w:gridSpan w:val="9"/>
          </w:tcPr>
          <w:p w14:paraId="6C87C0FF" w14:textId="77777777" w:rsidR="00A51CC9" w:rsidRPr="00005AB4" w:rsidRDefault="00A51CC9" w:rsidP="00997589">
            <w:pPr>
              <w:spacing w:line="240" w:lineRule="auto"/>
              <w:jc w:val="center"/>
              <w:rPr>
                <w:i/>
                <w:iCs/>
                <w:sz w:val="20"/>
                <w:szCs w:val="20"/>
              </w:rPr>
            </w:pPr>
          </w:p>
        </w:tc>
      </w:tr>
      <w:tr w:rsidR="00A51CC9" w:rsidRPr="00005AB4" w14:paraId="015C7EB7" w14:textId="77777777" w:rsidTr="000722AE">
        <w:trPr>
          <w:trHeight w:val="489"/>
        </w:trPr>
        <w:tc>
          <w:tcPr>
            <w:tcW w:w="2187" w:type="dxa"/>
          </w:tcPr>
          <w:p w14:paraId="090EBC13" w14:textId="77777777" w:rsidR="004C0192" w:rsidRDefault="00A51CC9" w:rsidP="00997589">
            <w:pPr>
              <w:spacing w:line="240" w:lineRule="auto"/>
              <w:ind w:left="73" w:right="-24" w:hanging="73"/>
              <w:rPr>
                <w:b/>
                <w:bCs/>
                <w:i/>
                <w:iCs/>
                <w:sz w:val="20"/>
                <w:szCs w:val="20"/>
              </w:rPr>
            </w:pPr>
            <w:r w:rsidRPr="00005AB4">
              <w:rPr>
                <w:b/>
                <w:bCs/>
                <w:i/>
                <w:iCs/>
                <w:sz w:val="20"/>
                <w:szCs w:val="20"/>
              </w:rPr>
              <w:t xml:space="preserve">Non-derivative </w:t>
            </w:r>
          </w:p>
          <w:p w14:paraId="444CDCDC" w14:textId="081E94FB" w:rsidR="00A51CC9" w:rsidRPr="00005AB4" w:rsidRDefault="004C0192" w:rsidP="00997589">
            <w:pPr>
              <w:spacing w:line="240" w:lineRule="auto"/>
              <w:ind w:left="73" w:right="-24" w:hanging="73"/>
              <w:rPr>
                <w:b/>
                <w:bCs/>
                <w:i/>
                <w:iCs/>
                <w:sz w:val="20"/>
                <w:szCs w:val="20"/>
              </w:rPr>
            </w:pPr>
            <w:r>
              <w:rPr>
                <w:b/>
                <w:bCs/>
                <w:i/>
                <w:iCs/>
                <w:sz w:val="20"/>
                <w:szCs w:val="20"/>
              </w:rPr>
              <w:t xml:space="preserve">   </w:t>
            </w:r>
            <w:r w:rsidR="00A51CC9" w:rsidRPr="00005AB4">
              <w:rPr>
                <w:b/>
                <w:bCs/>
                <w:i/>
                <w:iCs/>
                <w:sz w:val="20"/>
                <w:szCs w:val="20"/>
              </w:rPr>
              <w:t>financial liabilities</w:t>
            </w:r>
          </w:p>
        </w:tc>
        <w:tc>
          <w:tcPr>
            <w:tcW w:w="1146" w:type="dxa"/>
          </w:tcPr>
          <w:p w14:paraId="53C1AA81" w14:textId="77777777" w:rsidR="00A51CC9" w:rsidRPr="00005AB4" w:rsidRDefault="00A51CC9" w:rsidP="00997589">
            <w:pPr>
              <w:tabs>
                <w:tab w:val="decimal" w:pos="708"/>
              </w:tabs>
              <w:spacing w:line="240" w:lineRule="auto"/>
              <w:rPr>
                <w:b/>
                <w:bCs/>
                <w:sz w:val="20"/>
                <w:szCs w:val="20"/>
              </w:rPr>
            </w:pPr>
          </w:p>
        </w:tc>
        <w:tc>
          <w:tcPr>
            <w:tcW w:w="258" w:type="dxa"/>
          </w:tcPr>
          <w:p w14:paraId="47B6F4C0" w14:textId="77777777" w:rsidR="00A51CC9" w:rsidRPr="00005AB4" w:rsidRDefault="00A51CC9" w:rsidP="00997589">
            <w:pPr>
              <w:tabs>
                <w:tab w:val="decimal" w:pos="708"/>
              </w:tabs>
              <w:spacing w:line="240" w:lineRule="auto"/>
              <w:rPr>
                <w:b/>
                <w:bCs/>
                <w:sz w:val="20"/>
                <w:szCs w:val="20"/>
              </w:rPr>
            </w:pPr>
          </w:p>
        </w:tc>
        <w:tc>
          <w:tcPr>
            <w:tcW w:w="1080" w:type="dxa"/>
          </w:tcPr>
          <w:p w14:paraId="50D83414" w14:textId="77777777" w:rsidR="00A51CC9" w:rsidRPr="00005AB4" w:rsidRDefault="00A51CC9" w:rsidP="00997589">
            <w:pPr>
              <w:tabs>
                <w:tab w:val="decimal" w:pos="708"/>
              </w:tabs>
              <w:spacing w:line="240" w:lineRule="auto"/>
              <w:rPr>
                <w:b/>
                <w:bCs/>
                <w:sz w:val="20"/>
                <w:szCs w:val="20"/>
              </w:rPr>
            </w:pPr>
          </w:p>
        </w:tc>
        <w:tc>
          <w:tcPr>
            <w:tcW w:w="270" w:type="dxa"/>
          </w:tcPr>
          <w:p w14:paraId="1152C44D" w14:textId="77777777" w:rsidR="00A51CC9" w:rsidRPr="00005AB4" w:rsidRDefault="00A51CC9" w:rsidP="00997589">
            <w:pPr>
              <w:tabs>
                <w:tab w:val="decimal" w:pos="708"/>
              </w:tabs>
              <w:spacing w:line="240" w:lineRule="auto"/>
              <w:rPr>
                <w:b/>
                <w:bCs/>
                <w:sz w:val="20"/>
                <w:szCs w:val="20"/>
              </w:rPr>
            </w:pPr>
          </w:p>
        </w:tc>
        <w:tc>
          <w:tcPr>
            <w:tcW w:w="1080" w:type="dxa"/>
          </w:tcPr>
          <w:p w14:paraId="2F417A11" w14:textId="77777777" w:rsidR="00A51CC9" w:rsidRPr="00005AB4" w:rsidRDefault="00A51CC9" w:rsidP="00997589">
            <w:pPr>
              <w:tabs>
                <w:tab w:val="decimal" w:pos="708"/>
              </w:tabs>
              <w:spacing w:line="240" w:lineRule="auto"/>
              <w:rPr>
                <w:b/>
                <w:bCs/>
                <w:sz w:val="20"/>
                <w:szCs w:val="20"/>
              </w:rPr>
            </w:pPr>
          </w:p>
        </w:tc>
        <w:tc>
          <w:tcPr>
            <w:tcW w:w="270" w:type="dxa"/>
          </w:tcPr>
          <w:p w14:paraId="7DF4AB93" w14:textId="77777777" w:rsidR="00A51CC9" w:rsidRPr="00005AB4" w:rsidRDefault="00A51CC9" w:rsidP="00997589">
            <w:pPr>
              <w:tabs>
                <w:tab w:val="decimal" w:pos="708"/>
              </w:tabs>
              <w:spacing w:line="240" w:lineRule="auto"/>
              <w:rPr>
                <w:b/>
                <w:bCs/>
                <w:sz w:val="20"/>
                <w:szCs w:val="20"/>
              </w:rPr>
            </w:pPr>
          </w:p>
        </w:tc>
        <w:tc>
          <w:tcPr>
            <w:tcW w:w="900" w:type="dxa"/>
          </w:tcPr>
          <w:p w14:paraId="2E671898" w14:textId="77777777" w:rsidR="00A51CC9" w:rsidRPr="00005AB4" w:rsidRDefault="00A51CC9" w:rsidP="00997589">
            <w:pPr>
              <w:tabs>
                <w:tab w:val="decimal" w:pos="708"/>
              </w:tabs>
              <w:spacing w:line="240" w:lineRule="auto"/>
              <w:rPr>
                <w:b/>
                <w:bCs/>
                <w:sz w:val="20"/>
                <w:szCs w:val="20"/>
              </w:rPr>
            </w:pPr>
          </w:p>
        </w:tc>
        <w:tc>
          <w:tcPr>
            <w:tcW w:w="246" w:type="dxa"/>
          </w:tcPr>
          <w:p w14:paraId="4427522A" w14:textId="77777777" w:rsidR="00A51CC9" w:rsidRPr="00005AB4" w:rsidRDefault="00A51CC9" w:rsidP="00997589">
            <w:pPr>
              <w:tabs>
                <w:tab w:val="decimal" w:pos="708"/>
              </w:tabs>
              <w:spacing w:line="240" w:lineRule="auto"/>
              <w:rPr>
                <w:b/>
                <w:bCs/>
                <w:sz w:val="20"/>
                <w:szCs w:val="20"/>
              </w:rPr>
            </w:pPr>
          </w:p>
        </w:tc>
        <w:tc>
          <w:tcPr>
            <w:tcW w:w="1149" w:type="dxa"/>
          </w:tcPr>
          <w:p w14:paraId="3387F205" w14:textId="77777777" w:rsidR="00A51CC9" w:rsidRPr="00005AB4" w:rsidRDefault="00A51CC9" w:rsidP="00997589">
            <w:pPr>
              <w:tabs>
                <w:tab w:val="decimal" w:pos="708"/>
              </w:tabs>
              <w:spacing w:line="240" w:lineRule="auto"/>
              <w:rPr>
                <w:b/>
                <w:bCs/>
                <w:sz w:val="20"/>
                <w:szCs w:val="20"/>
              </w:rPr>
            </w:pPr>
          </w:p>
        </w:tc>
      </w:tr>
      <w:tr w:rsidR="00A51CC9" w:rsidRPr="00005AB4" w14:paraId="63ECC2B4" w14:textId="77777777" w:rsidTr="000722AE">
        <w:trPr>
          <w:trHeight w:val="260"/>
        </w:trPr>
        <w:tc>
          <w:tcPr>
            <w:tcW w:w="2187" w:type="dxa"/>
          </w:tcPr>
          <w:p w14:paraId="5475DE3D" w14:textId="77777777" w:rsidR="00A51CC9" w:rsidRPr="00005AB4" w:rsidRDefault="00A51CC9" w:rsidP="00A51CC9">
            <w:pPr>
              <w:spacing w:line="240" w:lineRule="auto"/>
              <w:ind w:left="73" w:right="-24" w:hanging="73"/>
              <w:rPr>
                <w:sz w:val="20"/>
                <w:szCs w:val="20"/>
                <w:cs/>
              </w:rPr>
            </w:pPr>
            <w:r w:rsidRPr="00005AB4">
              <w:rPr>
                <w:sz w:val="20"/>
                <w:szCs w:val="20"/>
              </w:rPr>
              <w:t xml:space="preserve">Trade payables </w:t>
            </w:r>
          </w:p>
        </w:tc>
        <w:tc>
          <w:tcPr>
            <w:tcW w:w="1146" w:type="dxa"/>
          </w:tcPr>
          <w:p w14:paraId="48DBA6FF" w14:textId="16D70E12" w:rsidR="00A51CC9" w:rsidRPr="000A4124" w:rsidRDefault="00675199" w:rsidP="00A51CC9">
            <w:pPr>
              <w:tabs>
                <w:tab w:val="decimal" w:pos="706"/>
              </w:tabs>
              <w:spacing w:line="240" w:lineRule="auto"/>
              <w:jc w:val="right"/>
              <w:rPr>
                <w:sz w:val="20"/>
                <w:szCs w:val="20"/>
              </w:rPr>
            </w:pPr>
            <w:r w:rsidRPr="000722AE">
              <w:rPr>
                <w:sz w:val="20"/>
                <w:szCs w:val="20"/>
              </w:rPr>
              <w:t>52,448</w:t>
            </w:r>
          </w:p>
        </w:tc>
        <w:tc>
          <w:tcPr>
            <w:tcW w:w="258" w:type="dxa"/>
          </w:tcPr>
          <w:p w14:paraId="2DA26BF7" w14:textId="77777777" w:rsidR="00A51CC9" w:rsidRPr="000A4124" w:rsidRDefault="00A51CC9" w:rsidP="00A51CC9">
            <w:pPr>
              <w:tabs>
                <w:tab w:val="decimal" w:pos="706"/>
              </w:tabs>
              <w:spacing w:line="240" w:lineRule="auto"/>
              <w:jc w:val="right"/>
              <w:rPr>
                <w:sz w:val="20"/>
                <w:szCs w:val="20"/>
              </w:rPr>
            </w:pPr>
          </w:p>
        </w:tc>
        <w:tc>
          <w:tcPr>
            <w:tcW w:w="1080" w:type="dxa"/>
          </w:tcPr>
          <w:p w14:paraId="4B14A8B7" w14:textId="5C72A343" w:rsidR="00A51CC9" w:rsidRPr="000A4124" w:rsidRDefault="00675199" w:rsidP="00A51CC9">
            <w:pPr>
              <w:tabs>
                <w:tab w:val="decimal" w:pos="706"/>
              </w:tabs>
              <w:spacing w:line="240" w:lineRule="auto"/>
              <w:jc w:val="right"/>
              <w:rPr>
                <w:sz w:val="20"/>
                <w:szCs w:val="20"/>
              </w:rPr>
            </w:pPr>
            <w:r w:rsidRPr="000722AE">
              <w:rPr>
                <w:sz w:val="20"/>
                <w:szCs w:val="20"/>
              </w:rPr>
              <w:t>52,448</w:t>
            </w:r>
          </w:p>
        </w:tc>
        <w:tc>
          <w:tcPr>
            <w:tcW w:w="270" w:type="dxa"/>
          </w:tcPr>
          <w:p w14:paraId="729940FB" w14:textId="77777777" w:rsidR="00A51CC9" w:rsidRPr="000A4124" w:rsidRDefault="00A51CC9" w:rsidP="00A51CC9">
            <w:pPr>
              <w:tabs>
                <w:tab w:val="decimal" w:pos="706"/>
              </w:tabs>
              <w:spacing w:line="240" w:lineRule="auto"/>
              <w:jc w:val="right"/>
              <w:rPr>
                <w:sz w:val="20"/>
                <w:szCs w:val="20"/>
              </w:rPr>
            </w:pPr>
          </w:p>
        </w:tc>
        <w:tc>
          <w:tcPr>
            <w:tcW w:w="1080" w:type="dxa"/>
          </w:tcPr>
          <w:p w14:paraId="7C5EC87A" w14:textId="749CB452" w:rsidR="00A51CC9" w:rsidRPr="000A4124" w:rsidRDefault="00675199" w:rsidP="00A51CC9">
            <w:pPr>
              <w:spacing w:line="240" w:lineRule="auto"/>
              <w:ind w:right="-150"/>
              <w:jc w:val="center"/>
              <w:rPr>
                <w:sz w:val="20"/>
                <w:szCs w:val="20"/>
              </w:rPr>
            </w:pPr>
            <w:r w:rsidRPr="000722AE">
              <w:rPr>
                <w:sz w:val="20"/>
                <w:szCs w:val="20"/>
              </w:rPr>
              <w:t>-</w:t>
            </w:r>
          </w:p>
        </w:tc>
        <w:tc>
          <w:tcPr>
            <w:tcW w:w="270" w:type="dxa"/>
          </w:tcPr>
          <w:p w14:paraId="5B3DF4B8" w14:textId="77777777" w:rsidR="00A51CC9" w:rsidRPr="000A4124" w:rsidRDefault="00A51CC9" w:rsidP="00A51CC9">
            <w:pPr>
              <w:tabs>
                <w:tab w:val="decimal" w:pos="706"/>
              </w:tabs>
              <w:spacing w:line="240" w:lineRule="auto"/>
              <w:jc w:val="center"/>
              <w:rPr>
                <w:sz w:val="20"/>
                <w:szCs w:val="20"/>
              </w:rPr>
            </w:pPr>
          </w:p>
        </w:tc>
        <w:tc>
          <w:tcPr>
            <w:tcW w:w="900" w:type="dxa"/>
          </w:tcPr>
          <w:p w14:paraId="72E20F2E" w14:textId="6F166787" w:rsidR="00A51CC9" w:rsidRPr="000A4124" w:rsidRDefault="00675199" w:rsidP="00A51CC9">
            <w:pPr>
              <w:spacing w:line="240" w:lineRule="auto"/>
              <w:ind w:right="-150"/>
              <w:jc w:val="center"/>
              <w:rPr>
                <w:sz w:val="20"/>
                <w:szCs w:val="20"/>
              </w:rPr>
            </w:pPr>
            <w:r w:rsidRPr="000722AE">
              <w:rPr>
                <w:sz w:val="20"/>
                <w:szCs w:val="20"/>
              </w:rPr>
              <w:t>-</w:t>
            </w:r>
          </w:p>
        </w:tc>
        <w:tc>
          <w:tcPr>
            <w:tcW w:w="246" w:type="dxa"/>
          </w:tcPr>
          <w:p w14:paraId="656D5DD5" w14:textId="77777777" w:rsidR="00A51CC9" w:rsidRPr="000A4124" w:rsidRDefault="00A51CC9" w:rsidP="00A51CC9">
            <w:pPr>
              <w:tabs>
                <w:tab w:val="decimal" w:pos="706"/>
              </w:tabs>
              <w:spacing w:line="240" w:lineRule="auto"/>
              <w:jc w:val="right"/>
              <w:rPr>
                <w:sz w:val="20"/>
                <w:szCs w:val="20"/>
              </w:rPr>
            </w:pPr>
          </w:p>
        </w:tc>
        <w:tc>
          <w:tcPr>
            <w:tcW w:w="1149" w:type="dxa"/>
          </w:tcPr>
          <w:p w14:paraId="2FB5939D" w14:textId="7029EF7D" w:rsidR="00A51CC9" w:rsidRPr="000A4124" w:rsidRDefault="00675199" w:rsidP="00A51CC9">
            <w:pPr>
              <w:tabs>
                <w:tab w:val="decimal" w:pos="706"/>
              </w:tabs>
              <w:spacing w:line="240" w:lineRule="auto"/>
              <w:jc w:val="right"/>
              <w:rPr>
                <w:sz w:val="20"/>
                <w:szCs w:val="20"/>
              </w:rPr>
            </w:pPr>
            <w:r w:rsidRPr="000722AE">
              <w:rPr>
                <w:sz w:val="20"/>
                <w:szCs w:val="20"/>
              </w:rPr>
              <w:t>52,448</w:t>
            </w:r>
          </w:p>
        </w:tc>
      </w:tr>
      <w:tr w:rsidR="00A51CC9" w:rsidRPr="00005AB4" w14:paraId="611D5794" w14:textId="77777777" w:rsidTr="000722AE">
        <w:trPr>
          <w:trHeight w:val="260"/>
        </w:trPr>
        <w:tc>
          <w:tcPr>
            <w:tcW w:w="2187" w:type="dxa"/>
          </w:tcPr>
          <w:p w14:paraId="0800845D" w14:textId="77777777" w:rsidR="004C0192" w:rsidRDefault="00BC4E4B" w:rsidP="00A51CC9">
            <w:pPr>
              <w:spacing w:line="240" w:lineRule="auto"/>
              <w:ind w:left="73" w:right="-24" w:hanging="73"/>
              <w:rPr>
                <w:sz w:val="20"/>
                <w:szCs w:val="20"/>
              </w:rPr>
            </w:pPr>
            <w:r>
              <w:rPr>
                <w:sz w:val="20"/>
                <w:szCs w:val="20"/>
              </w:rPr>
              <w:t>Borrowings</w:t>
            </w:r>
            <w:r w:rsidR="00A51CC9" w:rsidRPr="00005AB4">
              <w:rPr>
                <w:sz w:val="20"/>
                <w:szCs w:val="20"/>
              </w:rPr>
              <w:t xml:space="preserve"> from </w:t>
            </w:r>
          </w:p>
          <w:p w14:paraId="44466829" w14:textId="78B8A815" w:rsidR="00A51CC9" w:rsidRPr="00005AB4" w:rsidRDefault="004C0192" w:rsidP="00A51CC9">
            <w:pPr>
              <w:spacing w:line="240" w:lineRule="auto"/>
              <w:ind w:left="73" w:right="-24" w:hanging="73"/>
              <w:rPr>
                <w:sz w:val="20"/>
                <w:szCs w:val="20"/>
              </w:rPr>
            </w:pPr>
            <w:r>
              <w:rPr>
                <w:sz w:val="20"/>
                <w:szCs w:val="20"/>
              </w:rPr>
              <w:t xml:space="preserve">   </w:t>
            </w:r>
            <w:r w:rsidR="00A51CC9">
              <w:rPr>
                <w:sz w:val="20"/>
                <w:szCs w:val="20"/>
              </w:rPr>
              <w:t>related partie</w:t>
            </w:r>
            <w:r w:rsidR="00A51CC9" w:rsidRPr="00005AB4">
              <w:rPr>
                <w:sz w:val="20"/>
                <w:szCs w:val="20"/>
              </w:rPr>
              <w:t>s</w:t>
            </w:r>
          </w:p>
        </w:tc>
        <w:tc>
          <w:tcPr>
            <w:tcW w:w="1146" w:type="dxa"/>
          </w:tcPr>
          <w:p w14:paraId="47FD2F06" w14:textId="77777777" w:rsidR="00F65A60" w:rsidRDefault="00F65A60" w:rsidP="00A51CC9">
            <w:pPr>
              <w:tabs>
                <w:tab w:val="decimal" w:pos="706"/>
              </w:tabs>
              <w:spacing w:line="240" w:lineRule="auto"/>
              <w:jc w:val="right"/>
              <w:rPr>
                <w:sz w:val="20"/>
                <w:szCs w:val="20"/>
              </w:rPr>
            </w:pPr>
          </w:p>
          <w:p w14:paraId="5C16C6E2" w14:textId="54C5EC0A" w:rsidR="00A51CC9" w:rsidRDefault="00675199" w:rsidP="00A51CC9">
            <w:pPr>
              <w:tabs>
                <w:tab w:val="decimal" w:pos="706"/>
              </w:tabs>
              <w:spacing w:line="240" w:lineRule="auto"/>
              <w:jc w:val="right"/>
              <w:rPr>
                <w:sz w:val="20"/>
                <w:szCs w:val="20"/>
              </w:rPr>
            </w:pPr>
            <w:r w:rsidRPr="000722AE">
              <w:rPr>
                <w:sz w:val="20"/>
                <w:szCs w:val="20"/>
              </w:rPr>
              <w:t>1,021,714</w:t>
            </w:r>
          </w:p>
        </w:tc>
        <w:tc>
          <w:tcPr>
            <w:tcW w:w="258" w:type="dxa"/>
          </w:tcPr>
          <w:p w14:paraId="70D8ABB5" w14:textId="77777777" w:rsidR="00A51CC9" w:rsidRPr="000A4124" w:rsidRDefault="00A51CC9" w:rsidP="00A51CC9">
            <w:pPr>
              <w:tabs>
                <w:tab w:val="decimal" w:pos="706"/>
              </w:tabs>
              <w:spacing w:line="240" w:lineRule="auto"/>
              <w:jc w:val="right"/>
              <w:rPr>
                <w:sz w:val="20"/>
                <w:szCs w:val="20"/>
              </w:rPr>
            </w:pPr>
          </w:p>
        </w:tc>
        <w:tc>
          <w:tcPr>
            <w:tcW w:w="1080" w:type="dxa"/>
          </w:tcPr>
          <w:p w14:paraId="7A76CA97" w14:textId="77777777" w:rsidR="00F65A60" w:rsidRDefault="00F65A60" w:rsidP="00A51CC9">
            <w:pPr>
              <w:tabs>
                <w:tab w:val="decimal" w:pos="706"/>
              </w:tabs>
              <w:spacing w:line="240" w:lineRule="auto"/>
              <w:jc w:val="right"/>
              <w:rPr>
                <w:sz w:val="20"/>
                <w:szCs w:val="20"/>
              </w:rPr>
            </w:pPr>
          </w:p>
          <w:p w14:paraId="43403644" w14:textId="5701C887" w:rsidR="00A51CC9" w:rsidRDefault="00675199" w:rsidP="00A51CC9">
            <w:pPr>
              <w:tabs>
                <w:tab w:val="decimal" w:pos="706"/>
              </w:tabs>
              <w:spacing w:line="240" w:lineRule="auto"/>
              <w:jc w:val="right"/>
              <w:rPr>
                <w:sz w:val="20"/>
                <w:szCs w:val="20"/>
              </w:rPr>
            </w:pPr>
            <w:r w:rsidRPr="000722AE">
              <w:rPr>
                <w:sz w:val="20"/>
                <w:szCs w:val="20"/>
              </w:rPr>
              <w:t>1,021,714</w:t>
            </w:r>
          </w:p>
        </w:tc>
        <w:tc>
          <w:tcPr>
            <w:tcW w:w="270" w:type="dxa"/>
          </w:tcPr>
          <w:p w14:paraId="116E9DC1" w14:textId="77777777" w:rsidR="00A51CC9" w:rsidRPr="000A4124" w:rsidRDefault="00A51CC9" w:rsidP="00A51CC9">
            <w:pPr>
              <w:tabs>
                <w:tab w:val="decimal" w:pos="706"/>
              </w:tabs>
              <w:spacing w:line="240" w:lineRule="auto"/>
              <w:jc w:val="right"/>
              <w:rPr>
                <w:sz w:val="20"/>
                <w:szCs w:val="20"/>
              </w:rPr>
            </w:pPr>
          </w:p>
        </w:tc>
        <w:tc>
          <w:tcPr>
            <w:tcW w:w="1080" w:type="dxa"/>
          </w:tcPr>
          <w:p w14:paraId="51756662" w14:textId="77777777" w:rsidR="00F65A60" w:rsidRDefault="00F65A60" w:rsidP="00A51CC9">
            <w:pPr>
              <w:spacing w:line="240" w:lineRule="auto"/>
              <w:ind w:right="-150"/>
              <w:jc w:val="center"/>
              <w:rPr>
                <w:sz w:val="20"/>
                <w:szCs w:val="20"/>
              </w:rPr>
            </w:pPr>
          </w:p>
          <w:p w14:paraId="5BA6C0CA" w14:textId="3A47041C" w:rsidR="00A51CC9" w:rsidRDefault="00675199" w:rsidP="00A51CC9">
            <w:pPr>
              <w:spacing w:line="240" w:lineRule="auto"/>
              <w:ind w:right="-150"/>
              <w:jc w:val="center"/>
              <w:rPr>
                <w:sz w:val="20"/>
                <w:szCs w:val="20"/>
              </w:rPr>
            </w:pPr>
            <w:r w:rsidRPr="000722AE">
              <w:rPr>
                <w:sz w:val="20"/>
                <w:szCs w:val="20"/>
              </w:rPr>
              <w:t>-</w:t>
            </w:r>
          </w:p>
        </w:tc>
        <w:tc>
          <w:tcPr>
            <w:tcW w:w="270" w:type="dxa"/>
          </w:tcPr>
          <w:p w14:paraId="273EF0C2" w14:textId="77777777" w:rsidR="00A51CC9" w:rsidRPr="000A4124" w:rsidRDefault="00A51CC9" w:rsidP="00A51CC9">
            <w:pPr>
              <w:tabs>
                <w:tab w:val="decimal" w:pos="706"/>
              </w:tabs>
              <w:spacing w:line="240" w:lineRule="auto"/>
              <w:jc w:val="center"/>
              <w:rPr>
                <w:sz w:val="20"/>
                <w:szCs w:val="20"/>
              </w:rPr>
            </w:pPr>
          </w:p>
        </w:tc>
        <w:tc>
          <w:tcPr>
            <w:tcW w:w="900" w:type="dxa"/>
          </w:tcPr>
          <w:p w14:paraId="49C3CF9F" w14:textId="77777777" w:rsidR="00F65A60" w:rsidRDefault="00F65A60" w:rsidP="00A51CC9">
            <w:pPr>
              <w:spacing w:line="240" w:lineRule="auto"/>
              <w:ind w:right="-150"/>
              <w:jc w:val="center"/>
              <w:rPr>
                <w:sz w:val="20"/>
                <w:szCs w:val="20"/>
              </w:rPr>
            </w:pPr>
          </w:p>
          <w:p w14:paraId="34A7011E" w14:textId="1FE5B0FE" w:rsidR="00A51CC9" w:rsidRDefault="00675199" w:rsidP="00A51CC9">
            <w:pPr>
              <w:spacing w:line="240" w:lineRule="auto"/>
              <w:ind w:right="-150"/>
              <w:jc w:val="center"/>
              <w:rPr>
                <w:sz w:val="20"/>
                <w:szCs w:val="20"/>
              </w:rPr>
            </w:pPr>
            <w:r w:rsidRPr="000722AE">
              <w:rPr>
                <w:sz w:val="20"/>
                <w:szCs w:val="20"/>
              </w:rPr>
              <w:t>-</w:t>
            </w:r>
          </w:p>
        </w:tc>
        <w:tc>
          <w:tcPr>
            <w:tcW w:w="246" w:type="dxa"/>
          </w:tcPr>
          <w:p w14:paraId="05E2B00C" w14:textId="77777777" w:rsidR="00A51CC9" w:rsidRPr="000A4124" w:rsidRDefault="00A51CC9" w:rsidP="00A51CC9">
            <w:pPr>
              <w:tabs>
                <w:tab w:val="decimal" w:pos="706"/>
              </w:tabs>
              <w:spacing w:line="240" w:lineRule="auto"/>
              <w:jc w:val="right"/>
              <w:rPr>
                <w:sz w:val="20"/>
                <w:szCs w:val="20"/>
              </w:rPr>
            </w:pPr>
          </w:p>
        </w:tc>
        <w:tc>
          <w:tcPr>
            <w:tcW w:w="1149" w:type="dxa"/>
          </w:tcPr>
          <w:p w14:paraId="56C34DF3" w14:textId="77777777" w:rsidR="00F65A60" w:rsidRDefault="00F65A60" w:rsidP="00A51CC9">
            <w:pPr>
              <w:tabs>
                <w:tab w:val="decimal" w:pos="706"/>
              </w:tabs>
              <w:spacing w:line="240" w:lineRule="auto"/>
              <w:jc w:val="right"/>
              <w:rPr>
                <w:sz w:val="20"/>
                <w:szCs w:val="20"/>
              </w:rPr>
            </w:pPr>
          </w:p>
          <w:p w14:paraId="64886F29" w14:textId="7800EE4F" w:rsidR="00A51CC9" w:rsidRDefault="00675199" w:rsidP="00A51CC9">
            <w:pPr>
              <w:tabs>
                <w:tab w:val="decimal" w:pos="706"/>
              </w:tabs>
              <w:spacing w:line="240" w:lineRule="auto"/>
              <w:jc w:val="right"/>
              <w:rPr>
                <w:sz w:val="20"/>
                <w:szCs w:val="20"/>
              </w:rPr>
            </w:pPr>
            <w:r w:rsidRPr="000722AE">
              <w:rPr>
                <w:sz w:val="20"/>
                <w:szCs w:val="20"/>
              </w:rPr>
              <w:t>1,021,714</w:t>
            </w:r>
          </w:p>
        </w:tc>
      </w:tr>
      <w:tr w:rsidR="00A51CC9" w:rsidRPr="00005AB4" w14:paraId="3F81965E" w14:textId="77777777" w:rsidTr="000722AE">
        <w:trPr>
          <w:trHeight w:val="489"/>
        </w:trPr>
        <w:tc>
          <w:tcPr>
            <w:tcW w:w="2187" w:type="dxa"/>
          </w:tcPr>
          <w:p w14:paraId="5804B7FA" w14:textId="77777777" w:rsidR="004C0192" w:rsidRDefault="00A51CC9" w:rsidP="00A51CC9">
            <w:pPr>
              <w:spacing w:line="240" w:lineRule="auto"/>
              <w:ind w:left="73" w:right="-24" w:hanging="73"/>
              <w:rPr>
                <w:sz w:val="20"/>
                <w:szCs w:val="20"/>
              </w:rPr>
            </w:pPr>
            <w:r w:rsidRPr="00005AB4">
              <w:rPr>
                <w:sz w:val="20"/>
                <w:szCs w:val="20"/>
              </w:rPr>
              <w:t>Loans from financial</w:t>
            </w:r>
          </w:p>
          <w:p w14:paraId="0CF656F9" w14:textId="00E5328B" w:rsidR="00A51CC9" w:rsidRPr="00005AB4" w:rsidRDefault="004C0192" w:rsidP="00A51CC9">
            <w:pPr>
              <w:spacing w:line="240" w:lineRule="auto"/>
              <w:ind w:left="73" w:right="-24" w:hanging="73"/>
              <w:rPr>
                <w:sz w:val="20"/>
                <w:szCs w:val="20"/>
              </w:rPr>
            </w:pPr>
            <w:r>
              <w:rPr>
                <w:sz w:val="20"/>
                <w:szCs w:val="20"/>
              </w:rPr>
              <w:t xml:space="preserve">   </w:t>
            </w:r>
            <w:r w:rsidR="00A51CC9" w:rsidRPr="00005AB4">
              <w:rPr>
                <w:sz w:val="20"/>
                <w:szCs w:val="20"/>
              </w:rPr>
              <w:t xml:space="preserve">institutions </w:t>
            </w:r>
          </w:p>
        </w:tc>
        <w:tc>
          <w:tcPr>
            <w:tcW w:w="1146" w:type="dxa"/>
          </w:tcPr>
          <w:p w14:paraId="483BE780" w14:textId="77777777" w:rsidR="00B537A4" w:rsidRDefault="00B537A4" w:rsidP="00A51CC9">
            <w:pPr>
              <w:tabs>
                <w:tab w:val="decimal" w:pos="706"/>
              </w:tabs>
              <w:spacing w:line="240" w:lineRule="auto"/>
              <w:jc w:val="right"/>
              <w:rPr>
                <w:sz w:val="20"/>
                <w:szCs w:val="20"/>
              </w:rPr>
            </w:pPr>
          </w:p>
          <w:p w14:paraId="200284FD" w14:textId="5EDFBBFE" w:rsidR="00A51CC9" w:rsidRPr="000A4124" w:rsidRDefault="00675199" w:rsidP="00A51CC9">
            <w:pPr>
              <w:tabs>
                <w:tab w:val="decimal" w:pos="706"/>
              </w:tabs>
              <w:spacing w:line="240" w:lineRule="auto"/>
              <w:jc w:val="right"/>
              <w:rPr>
                <w:sz w:val="20"/>
                <w:szCs w:val="20"/>
              </w:rPr>
            </w:pPr>
            <w:r w:rsidRPr="000722AE">
              <w:rPr>
                <w:sz w:val="20"/>
                <w:szCs w:val="20"/>
              </w:rPr>
              <w:t>1,025,175</w:t>
            </w:r>
          </w:p>
        </w:tc>
        <w:tc>
          <w:tcPr>
            <w:tcW w:w="258" w:type="dxa"/>
          </w:tcPr>
          <w:p w14:paraId="1BB4901D" w14:textId="77777777" w:rsidR="00A51CC9" w:rsidRPr="000A4124" w:rsidRDefault="00A51CC9" w:rsidP="00A51CC9">
            <w:pPr>
              <w:tabs>
                <w:tab w:val="decimal" w:pos="706"/>
              </w:tabs>
              <w:spacing w:line="240" w:lineRule="auto"/>
              <w:jc w:val="right"/>
              <w:rPr>
                <w:sz w:val="20"/>
                <w:szCs w:val="20"/>
              </w:rPr>
            </w:pPr>
          </w:p>
        </w:tc>
        <w:tc>
          <w:tcPr>
            <w:tcW w:w="1080" w:type="dxa"/>
          </w:tcPr>
          <w:p w14:paraId="7E8ED8A6" w14:textId="77777777" w:rsidR="00B537A4" w:rsidRDefault="00B537A4" w:rsidP="00A51CC9">
            <w:pPr>
              <w:tabs>
                <w:tab w:val="decimal" w:pos="706"/>
              </w:tabs>
              <w:spacing w:line="240" w:lineRule="auto"/>
              <w:jc w:val="right"/>
              <w:rPr>
                <w:sz w:val="20"/>
                <w:szCs w:val="20"/>
              </w:rPr>
            </w:pPr>
          </w:p>
          <w:p w14:paraId="7B20C276" w14:textId="3D2CE660" w:rsidR="00A51CC9" w:rsidRPr="000A4124" w:rsidRDefault="00675199" w:rsidP="00A51CC9">
            <w:pPr>
              <w:tabs>
                <w:tab w:val="decimal" w:pos="706"/>
              </w:tabs>
              <w:spacing w:line="240" w:lineRule="auto"/>
              <w:jc w:val="right"/>
              <w:rPr>
                <w:sz w:val="20"/>
                <w:szCs w:val="20"/>
              </w:rPr>
            </w:pPr>
            <w:r w:rsidRPr="000722AE">
              <w:rPr>
                <w:sz w:val="20"/>
                <w:szCs w:val="20"/>
              </w:rPr>
              <w:t>811,621</w:t>
            </w:r>
          </w:p>
        </w:tc>
        <w:tc>
          <w:tcPr>
            <w:tcW w:w="270" w:type="dxa"/>
          </w:tcPr>
          <w:p w14:paraId="32D11716" w14:textId="77777777" w:rsidR="00A51CC9" w:rsidRPr="000A4124" w:rsidRDefault="00A51CC9" w:rsidP="00A51CC9">
            <w:pPr>
              <w:tabs>
                <w:tab w:val="decimal" w:pos="706"/>
              </w:tabs>
              <w:spacing w:line="240" w:lineRule="auto"/>
              <w:jc w:val="right"/>
              <w:rPr>
                <w:sz w:val="20"/>
                <w:szCs w:val="20"/>
              </w:rPr>
            </w:pPr>
          </w:p>
        </w:tc>
        <w:tc>
          <w:tcPr>
            <w:tcW w:w="1080" w:type="dxa"/>
          </w:tcPr>
          <w:p w14:paraId="104CC139" w14:textId="77777777" w:rsidR="00B537A4" w:rsidRDefault="00B537A4" w:rsidP="00A51CC9">
            <w:pPr>
              <w:tabs>
                <w:tab w:val="decimal" w:pos="706"/>
              </w:tabs>
              <w:spacing w:line="240" w:lineRule="auto"/>
              <w:jc w:val="right"/>
              <w:rPr>
                <w:sz w:val="20"/>
                <w:szCs w:val="20"/>
              </w:rPr>
            </w:pPr>
          </w:p>
          <w:p w14:paraId="43CDB01E" w14:textId="491A4819" w:rsidR="00A51CC9" w:rsidRPr="000A4124" w:rsidRDefault="00675199" w:rsidP="00A51CC9">
            <w:pPr>
              <w:tabs>
                <w:tab w:val="decimal" w:pos="706"/>
              </w:tabs>
              <w:spacing w:line="240" w:lineRule="auto"/>
              <w:jc w:val="right"/>
              <w:rPr>
                <w:sz w:val="20"/>
                <w:szCs w:val="20"/>
              </w:rPr>
            </w:pPr>
            <w:r w:rsidRPr="000722AE">
              <w:rPr>
                <w:sz w:val="20"/>
                <w:szCs w:val="20"/>
              </w:rPr>
              <w:t>213,554</w:t>
            </w:r>
          </w:p>
        </w:tc>
        <w:tc>
          <w:tcPr>
            <w:tcW w:w="270" w:type="dxa"/>
          </w:tcPr>
          <w:p w14:paraId="44EA522E" w14:textId="77777777" w:rsidR="00A51CC9" w:rsidRPr="000A4124" w:rsidRDefault="00A51CC9" w:rsidP="00A51CC9">
            <w:pPr>
              <w:tabs>
                <w:tab w:val="decimal" w:pos="706"/>
              </w:tabs>
              <w:spacing w:line="240" w:lineRule="auto"/>
              <w:jc w:val="right"/>
              <w:rPr>
                <w:sz w:val="20"/>
                <w:szCs w:val="20"/>
              </w:rPr>
            </w:pPr>
          </w:p>
        </w:tc>
        <w:tc>
          <w:tcPr>
            <w:tcW w:w="900" w:type="dxa"/>
          </w:tcPr>
          <w:p w14:paraId="11B3E9BD" w14:textId="77777777" w:rsidR="00B537A4" w:rsidRDefault="00B537A4" w:rsidP="00A51CC9">
            <w:pPr>
              <w:spacing w:line="240" w:lineRule="auto"/>
              <w:ind w:right="-150"/>
              <w:jc w:val="center"/>
              <w:rPr>
                <w:sz w:val="20"/>
                <w:szCs w:val="20"/>
              </w:rPr>
            </w:pPr>
          </w:p>
          <w:p w14:paraId="2626507E" w14:textId="6B9D6EE3" w:rsidR="00A51CC9" w:rsidRPr="000A4124" w:rsidRDefault="00675199" w:rsidP="00A51CC9">
            <w:pPr>
              <w:spacing w:line="240" w:lineRule="auto"/>
              <w:ind w:right="-150"/>
              <w:jc w:val="center"/>
              <w:rPr>
                <w:sz w:val="20"/>
                <w:szCs w:val="20"/>
              </w:rPr>
            </w:pPr>
            <w:r w:rsidRPr="000722AE">
              <w:rPr>
                <w:sz w:val="20"/>
                <w:szCs w:val="20"/>
              </w:rPr>
              <w:t>-</w:t>
            </w:r>
          </w:p>
        </w:tc>
        <w:tc>
          <w:tcPr>
            <w:tcW w:w="246" w:type="dxa"/>
          </w:tcPr>
          <w:p w14:paraId="26EAC8EB" w14:textId="77777777" w:rsidR="00A51CC9" w:rsidRPr="000A4124" w:rsidRDefault="00A51CC9" w:rsidP="00A51CC9">
            <w:pPr>
              <w:tabs>
                <w:tab w:val="decimal" w:pos="706"/>
              </w:tabs>
              <w:spacing w:line="240" w:lineRule="auto"/>
              <w:jc w:val="right"/>
              <w:rPr>
                <w:sz w:val="20"/>
                <w:szCs w:val="20"/>
              </w:rPr>
            </w:pPr>
          </w:p>
        </w:tc>
        <w:tc>
          <w:tcPr>
            <w:tcW w:w="1149" w:type="dxa"/>
          </w:tcPr>
          <w:p w14:paraId="1EA300B8" w14:textId="77777777" w:rsidR="00B537A4" w:rsidRDefault="00B537A4" w:rsidP="00A51CC9">
            <w:pPr>
              <w:tabs>
                <w:tab w:val="decimal" w:pos="706"/>
              </w:tabs>
              <w:spacing w:line="240" w:lineRule="auto"/>
              <w:jc w:val="right"/>
              <w:rPr>
                <w:sz w:val="20"/>
                <w:szCs w:val="20"/>
              </w:rPr>
            </w:pPr>
          </w:p>
          <w:p w14:paraId="35BD7015" w14:textId="3E1AA119" w:rsidR="00A51CC9" w:rsidRPr="000A4124" w:rsidRDefault="00675199" w:rsidP="00A51CC9">
            <w:pPr>
              <w:tabs>
                <w:tab w:val="decimal" w:pos="706"/>
              </w:tabs>
              <w:spacing w:line="240" w:lineRule="auto"/>
              <w:jc w:val="right"/>
              <w:rPr>
                <w:sz w:val="20"/>
                <w:szCs w:val="20"/>
              </w:rPr>
            </w:pPr>
            <w:r w:rsidRPr="000722AE">
              <w:rPr>
                <w:sz w:val="20"/>
                <w:szCs w:val="20"/>
              </w:rPr>
              <w:t>1,025,175</w:t>
            </w:r>
          </w:p>
        </w:tc>
      </w:tr>
      <w:tr w:rsidR="00A51CC9" w:rsidRPr="00005AB4" w14:paraId="0112BE9E" w14:textId="77777777" w:rsidTr="000722AE">
        <w:trPr>
          <w:trHeight w:val="129"/>
        </w:trPr>
        <w:tc>
          <w:tcPr>
            <w:tcW w:w="2187" w:type="dxa"/>
            <w:vAlign w:val="bottom"/>
          </w:tcPr>
          <w:p w14:paraId="69726B96" w14:textId="77777777" w:rsidR="00A51CC9" w:rsidRPr="00005AB4" w:rsidRDefault="00A51CC9" w:rsidP="00A51CC9">
            <w:pPr>
              <w:spacing w:line="240" w:lineRule="auto"/>
              <w:ind w:left="73" w:right="-24" w:hanging="73"/>
              <w:rPr>
                <w:sz w:val="20"/>
                <w:szCs w:val="20"/>
              </w:rPr>
            </w:pPr>
            <w:r w:rsidRPr="00005AB4">
              <w:rPr>
                <w:sz w:val="20"/>
                <w:szCs w:val="20"/>
              </w:rPr>
              <w:t xml:space="preserve">Lease liabilities </w:t>
            </w:r>
          </w:p>
        </w:tc>
        <w:tc>
          <w:tcPr>
            <w:tcW w:w="1146" w:type="dxa"/>
            <w:vAlign w:val="bottom"/>
          </w:tcPr>
          <w:p w14:paraId="659658B8" w14:textId="685B5463" w:rsidR="00A51CC9" w:rsidRPr="000A4124" w:rsidRDefault="00675199" w:rsidP="00A51CC9">
            <w:pPr>
              <w:tabs>
                <w:tab w:val="decimal" w:pos="706"/>
              </w:tabs>
              <w:spacing w:line="240" w:lineRule="auto"/>
              <w:jc w:val="right"/>
              <w:rPr>
                <w:sz w:val="20"/>
                <w:szCs w:val="20"/>
              </w:rPr>
            </w:pPr>
            <w:r w:rsidRPr="000722AE">
              <w:rPr>
                <w:sz w:val="20"/>
                <w:szCs w:val="20"/>
              </w:rPr>
              <w:t>13,469</w:t>
            </w:r>
          </w:p>
        </w:tc>
        <w:tc>
          <w:tcPr>
            <w:tcW w:w="258" w:type="dxa"/>
            <w:vAlign w:val="bottom"/>
          </w:tcPr>
          <w:p w14:paraId="53D67504" w14:textId="77777777" w:rsidR="00A51CC9" w:rsidRPr="000A4124" w:rsidRDefault="00A51CC9" w:rsidP="00A51CC9">
            <w:pPr>
              <w:tabs>
                <w:tab w:val="decimal" w:pos="706"/>
              </w:tabs>
              <w:spacing w:line="240" w:lineRule="auto"/>
              <w:jc w:val="right"/>
              <w:rPr>
                <w:sz w:val="20"/>
                <w:szCs w:val="20"/>
                <w:highlight w:val="yellow"/>
              </w:rPr>
            </w:pPr>
          </w:p>
        </w:tc>
        <w:tc>
          <w:tcPr>
            <w:tcW w:w="1080" w:type="dxa"/>
            <w:vAlign w:val="bottom"/>
          </w:tcPr>
          <w:p w14:paraId="6554030D" w14:textId="71B2383A" w:rsidR="00A51CC9" w:rsidRPr="000A4124" w:rsidRDefault="00675199" w:rsidP="00A51CC9">
            <w:pPr>
              <w:tabs>
                <w:tab w:val="decimal" w:pos="706"/>
              </w:tabs>
              <w:spacing w:line="240" w:lineRule="auto"/>
              <w:jc w:val="right"/>
              <w:rPr>
                <w:sz w:val="20"/>
                <w:szCs w:val="20"/>
              </w:rPr>
            </w:pPr>
            <w:r w:rsidRPr="000722AE">
              <w:rPr>
                <w:sz w:val="20"/>
                <w:szCs w:val="20"/>
              </w:rPr>
              <w:t>10,546</w:t>
            </w:r>
          </w:p>
        </w:tc>
        <w:tc>
          <w:tcPr>
            <w:tcW w:w="270" w:type="dxa"/>
            <w:vAlign w:val="bottom"/>
          </w:tcPr>
          <w:p w14:paraId="6305F970" w14:textId="77777777" w:rsidR="00A51CC9" w:rsidRPr="000A4124" w:rsidRDefault="00A51CC9" w:rsidP="00A51CC9">
            <w:pPr>
              <w:tabs>
                <w:tab w:val="decimal" w:pos="706"/>
              </w:tabs>
              <w:spacing w:line="240" w:lineRule="auto"/>
              <w:jc w:val="right"/>
              <w:rPr>
                <w:sz w:val="20"/>
                <w:szCs w:val="20"/>
              </w:rPr>
            </w:pPr>
          </w:p>
        </w:tc>
        <w:tc>
          <w:tcPr>
            <w:tcW w:w="1080" w:type="dxa"/>
            <w:vAlign w:val="bottom"/>
          </w:tcPr>
          <w:p w14:paraId="773F3738" w14:textId="2C0C9EC7" w:rsidR="00A51CC9" w:rsidRPr="000A4124" w:rsidRDefault="00675199" w:rsidP="00A51CC9">
            <w:pPr>
              <w:tabs>
                <w:tab w:val="decimal" w:pos="706"/>
              </w:tabs>
              <w:spacing w:line="240" w:lineRule="auto"/>
              <w:jc w:val="right"/>
              <w:rPr>
                <w:sz w:val="20"/>
                <w:szCs w:val="20"/>
              </w:rPr>
            </w:pPr>
            <w:r w:rsidRPr="000722AE">
              <w:rPr>
                <w:sz w:val="20"/>
                <w:szCs w:val="20"/>
              </w:rPr>
              <w:t>3,597</w:t>
            </w:r>
          </w:p>
        </w:tc>
        <w:tc>
          <w:tcPr>
            <w:tcW w:w="270" w:type="dxa"/>
            <w:vAlign w:val="bottom"/>
          </w:tcPr>
          <w:p w14:paraId="4F365102" w14:textId="77777777" w:rsidR="00A51CC9" w:rsidRPr="000A4124" w:rsidRDefault="00A51CC9" w:rsidP="00A51CC9">
            <w:pPr>
              <w:tabs>
                <w:tab w:val="decimal" w:pos="706"/>
              </w:tabs>
              <w:spacing w:line="240" w:lineRule="auto"/>
              <w:jc w:val="right"/>
              <w:rPr>
                <w:sz w:val="20"/>
                <w:szCs w:val="20"/>
              </w:rPr>
            </w:pPr>
          </w:p>
        </w:tc>
        <w:tc>
          <w:tcPr>
            <w:tcW w:w="900" w:type="dxa"/>
            <w:vAlign w:val="bottom"/>
          </w:tcPr>
          <w:p w14:paraId="71CEA8B1" w14:textId="6CC92AF1" w:rsidR="00A51CC9" w:rsidRPr="000A4124" w:rsidRDefault="00675199" w:rsidP="00A51CC9">
            <w:pPr>
              <w:spacing w:line="240" w:lineRule="auto"/>
              <w:ind w:right="-150"/>
              <w:jc w:val="center"/>
              <w:rPr>
                <w:sz w:val="20"/>
                <w:szCs w:val="20"/>
              </w:rPr>
            </w:pPr>
            <w:r w:rsidRPr="000722AE">
              <w:rPr>
                <w:sz w:val="20"/>
                <w:szCs w:val="20"/>
              </w:rPr>
              <w:t>-</w:t>
            </w:r>
          </w:p>
        </w:tc>
        <w:tc>
          <w:tcPr>
            <w:tcW w:w="246" w:type="dxa"/>
            <w:vAlign w:val="bottom"/>
          </w:tcPr>
          <w:p w14:paraId="202A8EE1" w14:textId="77777777" w:rsidR="00A51CC9" w:rsidRPr="000A4124" w:rsidRDefault="00A51CC9" w:rsidP="00A51CC9">
            <w:pPr>
              <w:tabs>
                <w:tab w:val="decimal" w:pos="706"/>
              </w:tabs>
              <w:spacing w:line="240" w:lineRule="auto"/>
              <w:jc w:val="right"/>
              <w:rPr>
                <w:sz w:val="20"/>
                <w:szCs w:val="20"/>
                <w:highlight w:val="yellow"/>
              </w:rPr>
            </w:pPr>
          </w:p>
        </w:tc>
        <w:tc>
          <w:tcPr>
            <w:tcW w:w="1149" w:type="dxa"/>
            <w:vAlign w:val="bottom"/>
          </w:tcPr>
          <w:p w14:paraId="1BB81BE4" w14:textId="22BCE8A3" w:rsidR="00A51CC9" w:rsidRPr="000A4124" w:rsidRDefault="00675199" w:rsidP="00A51CC9">
            <w:pPr>
              <w:tabs>
                <w:tab w:val="decimal" w:pos="706"/>
              </w:tabs>
              <w:spacing w:line="240" w:lineRule="auto"/>
              <w:jc w:val="right"/>
              <w:rPr>
                <w:sz w:val="20"/>
                <w:szCs w:val="20"/>
              </w:rPr>
            </w:pPr>
            <w:r w:rsidRPr="000722AE">
              <w:rPr>
                <w:sz w:val="20"/>
                <w:szCs w:val="20"/>
              </w:rPr>
              <w:t>14,143</w:t>
            </w:r>
          </w:p>
        </w:tc>
      </w:tr>
      <w:tr w:rsidR="00675199" w:rsidRPr="00005AB4" w14:paraId="71EE805E" w14:textId="77777777" w:rsidTr="000722AE">
        <w:trPr>
          <w:trHeight w:val="129"/>
        </w:trPr>
        <w:tc>
          <w:tcPr>
            <w:tcW w:w="2187" w:type="dxa"/>
            <w:vAlign w:val="bottom"/>
          </w:tcPr>
          <w:p w14:paraId="3B7A8F54" w14:textId="5264493D" w:rsidR="00675199" w:rsidRPr="003B552D" w:rsidRDefault="00675199" w:rsidP="00675199">
            <w:pPr>
              <w:spacing w:line="240" w:lineRule="auto"/>
              <w:ind w:left="73" w:right="-24" w:hanging="73"/>
              <w:rPr>
                <w:sz w:val="20"/>
                <w:szCs w:val="20"/>
              </w:rPr>
            </w:pPr>
            <w:r w:rsidRPr="00144219">
              <w:rPr>
                <w:sz w:val="20"/>
                <w:szCs w:val="20"/>
              </w:rPr>
              <w:t>Debenture</w:t>
            </w:r>
            <w:r w:rsidR="00144219" w:rsidRPr="00144219">
              <w:rPr>
                <w:sz w:val="20"/>
                <w:szCs w:val="20"/>
              </w:rPr>
              <w:t>s</w:t>
            </w:r>
          </w:p>
        </w:tc>
        <w:tc>
          <w:tcPr>
            <w:tcW w:w="1146" w:type="dxa"/>
            <w:vAlign w:val="bottom"/>
          </w:tcPr>
          <w:p w14:paraId="67D94A2D" w14:textId="12C13F92" w:rsidR="00675199" w:rsidRPr="000722AE" w:rsidRDefault="00675199" w:rsidP="00675199">
            <w:pPr>
              <w:tabs>
                <w:tab w:val="decimal" w:pos="706"/>
              </w:tabs>
              <w:spacing w:line="240" w:lineRule="auto"/>
              <w:jc w:val="right"/>
              <w:rPr>
                <w:sz w:val="20"/>
                <w:szCs w:val="20"/>
              </w:rPr>
            </w:pPr>
            <w:r w:rsidRPr="000722AE">
              <w:rPr>
                <w:sz w:val="20"/>
                <w:szCs w:val="20"/>
              </w:rPr>
              <w:t>2,967,085</w:t>
            </w:r>
          </w:p>
        </w:tc>
        <w:tc>
          <w:tcPr>
            <w:tcW w:w="258" w:type="dxa"/>
            <w:vAlign w:val="bottom"/>
          </w:tcPr>
          <w:p w14:paraId="15FF9730" w14:textId="77777777" w:rsidR="00675199" w:rsidRPr="000722AE" w:rsidRDefault="00675199" w:rsidP="00675199">
            <w:pPr>
              <w:tabs>
                <w:tab w:val="decimal" w:pos="706"/>
              </w:tabs>
              <w:spacing w:line="240" w:lineRule="auto"/>
              <w:jc w:val="right"/>
              <w:rPr>
                <w:sz w:val="20"/>
                <w:szCs w:val="20"/>
                <w:highlight w:val="yellow"/>
              </w:rPr>
            </w:pPr>
          </w:p>
        </w:tc>
        <w:tc>
          <w:tcPr>
            <w:tcW w:w="1080" w:type="dxa"/>
            <w:vAlign w:val="bottom"/>
          </w:tcPr>
          <w:p w14:paraId="0957C310" w14:textId="5D23F1E5" w:rsidR="00675199" w:rsidRPr="000722AE" w:rsidRDefault="00675199" w:rsidP="00675199">
            <w:pPr>
              <w:tabs>
                <w:tab w:val="decimal" w:pos="706"/>
              </w:tabs>
              <w:spacing w:line="240" w:lineRule="auto"/>
              <w:jc w:val="right"/>
              <w:rPr>
                <w:sz w:val="20"/>
                <w:szCs w:val="20"/>
              </w:rPr>
            </w:pPr>
            <w:r w:rsidRPr="000722AE">
              <w:rPr>
                <w:sz w:val="20"/>
                <w:szCs w:val="20"/>
              </w:rPr>
              <w:t>187,500</w:t>
            </w:r>
          </w:p>
        </w:tc>
        <w:tc>
          <w:tcPr>
            <w:tcW w:w="270" w:type="dxa"/>
            <w:vAlign w:val="bottom"/>
          </w:tcPr>
          <w:p w14:paraId="06E30040" w14:textId="77777777" w:rsidR="00675199" w:rsidRPr="000722AE" w:rsidRDefault="00675199" w:rsidP="00675199">
            <w:pPr>
              <w:tabs>
                <w:tab w:val="decimal" w:pos="706"/>
              </w:tabs>
              <w:spacing w:line="240" w:lineRule="auto"/>
              <w:jc w:val="right"/>
              <w:rPr>
                <w:sz w:val="20"/>
                <w:szCs w:val="20"/>
              </w:rPr>
            </w:pPr>
          </w:p>
        </w:tc>
        <w:tc>
          <w:tcPr>
            <w:tcW w:w="1080" w:type="dxa"/>
            <w:vAlign w:val="bottom"/>
          </w:tcPr>
          <w:p w14:paraId="4D8D5D02" w14:textId="7B34034B" w:rsidR="00675199" w:rsidRPr="000722AE" w:rsidRDefault="00675199" w:rsidP="00675199">
            <w:pPr>
              <w:tabs>
                <w:tab w:val="decimal" w:pos="706"/>
              </w:tabs>
              <w:spacing w:line="240" w:lineRule="auto"/>
              <w:jc w:val="right"/>
              <w:rPr>
                <w:sz w:val="20"/>
                <w:szCs w:val="20"/>
              </w:rPr>
            </w:pPr>
            <w:r w:rsidRPr="000722AE">
              <w:rPr>
                <w:sz w:val="20"/>
                <w:szCs w:val="20"/>
              </w:rPr>
              <w:t>3,181,079</w:t>
            </w:r>
          </w:p>
        </w:tc>
        <w:tc>
          <w:tcPr>
            <w:tcW w:w="270" w:type="dxa"/>
            <w:vAlign w:val="bottom"/>
          </w:tcPr>
          <w:p w14:paraId="4335F3B0" w14:textId="77777777" w:rsidR="00675199" w:rsidRPr="000722AE" w:rsidRDefault="00675199" w:rsidP="00675199">
            <w:pPr>
              <w:tabs>
                <w:tab w:val="decimal" w:pos="706"/>
              </w:tabs>
              <w:spacing w:line="240" w:lineRule="auto"/>
              <w:jc w:val="right"/>
              <w:rPr>
                <w:sz w:val="20"/>
                <w:szCs w:val="20"/>
              </w:rPr>
            </w:pPr>
          </w:p>
        </w:tc>
        <w:tc>
          <w:tcPr>
            <w:tcW w:w="900" w:type="dxa"/>
            <w:vAlign w:val="bottom"/>
          </w:tcPr>
          <w:p w14:paraId="07D2783D" w14:textId="7C815C74" w:rsidR="00675199" w:rsidRPr="000722AE" w:rsidRDefault="00675199" w:rsidP="00675199">
            <w:pPr>
              <w:spacing w:line="240" w:lineRule="auto"/>
              <w:ind w:right="-150"/>
              <w:jc w:val="center"/>
              <w:rPr>
                <w:sz w:val="20"/>
                <w:szCs w:val="20"/>
              </w:rPr>
            </w:pPr>
            <w:r w:rsidRPr="000722AE">
              <w:rPr>
                <w:sz w:val="20"/>
                <w:szCs w:val="20"/>
              </w:rPr>
              <w:t>-</w:t>
            </w:r>
          </w:p>
        </w:tc>
        <w:tc>
          <w:tcPr>
            <w:tcW w:w="246" w:type="dxa"/>
            <w:vAlign w:val="bottom"/>
          </w:tcPr>
          <w:p w14:paraId="305B72B6" w14:textId="77777777" w:rsidR="00675199" w:rsidRPr="000722AE" w:rsidRDefault="00675199" w:rsidP="00675199">
            <w:pPr>
              <w:tabs>
                <w:tab w:val="decimal" w:pos="706"/>
              </w:tabs>
              <w:spacing w:line="240" w:lineRule="auto"/>
              <w:jc w:val="right"/>
              <w:rPr>
                <w:sz w:val="20"/>
                <w:szCs w:val="20"/>
                <w:highlight w:val="yellow"/>
              </w:rPr>
            </w:pPr>
          </w:p>
        </w:tc>
        <w:tc>
          <w:tcPr>
            <w:tcW w:w="1149" w:type="dxa"/>
            <w:vAlign w:val="bottom"/>
          </w:tcPr>
          <w:p w14:paraId="3F4C6C96" w14:textId="443584B7" w:rsidR="00675199" w:rsidRPr="000722AE" w:rsidRDefault="00675199" w:rsidP="00675199">
            <w:pPr>
              <w:tabs>
                <w:tab w:val="decimal" w:pos="706"/>
              </w:tabs>
              <w:spacing w:line="240" w:lineRule="auto"/>
              <w:jc w:val="right"/>
              <w:rPr>
                <w:sz w:val="20"/>
                <w:szCs w:val="20"/>
              </w:rPr>
            </w:pPr>
            <w:r w:rsidRPr="000722AE">
              <w:rPr>
                <w:sz w:val="20"/>
                <w:szCs w:val="20"/>
              </w:rPr>
              <w:t>3,368,579</w:t>
            </w:r>
          </w:p>
        </w:tc>
      </w:tr>
      <w:tr w:rsidR="00A51CC9" w:rsidRPr="00005AB4" w14:paraId="49FA0123" w14:textId="77777777" w:rsidTr="000722AE">
        <w:trPr>
          <w:trHeight w:val="244"/>
        </w:trPr>
        <w:tc>
          <w:tcPr>
            <w:tcW w:w="2187" w:type="dxa"/>
          </w:tcPr>
          <w:p w14:paraId="47275D22" w14:textId="77777777" w:rsidR="00A51CC9" w:rsidRPr="00005AB4" w:rsidRDefault="00A51CC9" w:rsidP="00A51CC9">
            <w:pPr>
              <w:spacing w:line="240" w:lineRule="auto"/>
              <w:ind w:left="73" w:right="-24" w:hanging="73"/>
              <w:rPr>
                <w:sz w:val="20"/>
                <w:szCs w:val="20"/>
              </w:rPr>
            </w:pPr>
          </w:p>
        </w:tc>
        <w:tc>
          <w:tcPr>
            <w:tcW w:w="1146" w:type="dxa"/>
            <w:tcBorders>
              <w:top w:val="single" w:sz="4" w:space="0" w:color="auto"/>
              <w:left w:val="nil"/>
              <w:bottom w:val="double" w:sz="4" w:space="0" w:color="auto"/>
              <w:right w:val="nil"/>
            </w:tcBorders>
          </w:tcPr>
          <w:p w14:paraId="4C2CC1DC" w14:textId="1AB08335" w:rsidR="00A51CC9" w:rsidRPr="000A4124" w:rsidRDefault="00675199" w:rsidP="00A51CC9">
            <w:pPr>
              <w:tabs>
                <w:tab w:val="decimal" w:pos="706"/>
              </w:tabs>
              <w:spacing w:line="240" w:lineRule="auto"/>
              <w:jc w:val="right"/>
              <w:rPr>
                <w:b/>
                <w:bCs/>
                <w:sz w:val="20"/>
                <w:szCs w:val="20"/>
              </w:rPr>
            </w:pPr>
            <w:r w:rsidRPr="000722AE">
              <w:rPr>
                <w:b/>
                <w:bCs/>
                <w:sz w:val="20"/>
                <w:szCs w:val="20"/>
              </w:rPr>
              <w:t>5,079,891</w:t>
            </w:r>
          </w:p>
        </w:tc>
        <w:tc>
          <w:tcPr>
            <w:tcW w:w="258" w:type="dxa"/>
          </w:tcPr>
          <w:p w14:paraId="6C15F86D" w14:textId="77777777" w:rsidR="00A51CC9" w:rsidRPr="000A4124" w:rsidRDefault="00A51CC9" w:rsidP="00A51CC9">
            <w:pPr>
              <w:tabs>
                <w:tab w:val="decimal" w:pos="706"/>
              </w:tabs>
              <w:spacing w:line="240" w:lineRule="auto"/>
              <w:jc w:val="right"/>
              <w:rPr>
                <w:b/>
                <w:bCs/>
                <w:sz w:val="20"/>
                <w:szCs w:val="20"/>
                <w:highlight w:val="yellow"/>
              </w:rPr>
            </w:pPr>
          </w:p>
        </w:tc>
        <w:tc>
          <w:tcPr>
            <w:tcW w:w="1080" w:type="dxa"/>
            <w:tcBorders>
              <w:top w:val="single" w:sz="4" w:space="0" w:color="auto"/>
              <w:left w:val="nil"/>
              <w:bottom w:val="double" w:sz="4" w:space="0" w:color="auto"/>
              <w:right w:val="nil"/>
            </w:tcBorders>
          </w:tcPr>
          <w:p w14:paraId="21E84FD5" w14:textId="4703BC87" w:rsidR="00A51CC9" w:rsidRPr="000A4124" w:rsidRDefault="00675199" w:rsidP="00A51CC9">
            <w:pPr>
              <w:tabs>
                <w:tab w:val="decimal" w:pos="706"/>
              </w:tabs>
              <w:spacing w:line="240" w:lineRule="auto"/>
              <w:jc w:val="right"/>
              <w:rPr>
                <w:b/>
                <w:bCs/>
                <w:sz w:val="20"/>
                <w:szCs w:val="20"/>
              </w:rPr>
            </w:pPr>
            <w:r w:rsidRPr="000722AE">
              <w:rPr>
                <w:b/>
                <w:bCs/>
                <w:sz w:val="20"/>
                <w:szCs w:val="20"/>
              </w:rPr>
              <w:t>2,083,829</w:t>
            </w:r>
          </w:p>
        </w:tc>
        <w:tc>
          <w:tcPr>
            <w:tcW w:w="270" w:type="dxa"/>
          </w:tcPr>
          <w:p w14:paraId="684B56F3" w14:textId="77777777" w:rsidR="00A51CC9" w:rsidRPr="00C80B19" w:rsidRDefault="00A51CC9" w:rsidP="00A51CC9">
            <w:pPr>
              <w:tabs>
                <w:tab w:val="decimal" w:pos="706"/>
              </w:tabs>
              <w:spacing w:line="240" w:lineRule="auto"/>
              <w:jc w:val="right"/>
              <w:rPr>
                <w:sz w:val="20"/>
                <w:szCs w:val="20"/>
              </w:rPr>
            </w:pPr>
          </w:p>
        </w:tc>
        <w:tc>
          <w:tcPr>
            <w:tcW w:w="1080" w:type="dxa"/>
            <w:tcBorders>
              <w:top w:val="single" w:sz="4" w:space="0" w:color="auto"/>
              <w:left w:val="nil"/>
              <w:bottom w:val="double" w:sz="4" w:space="0" w:color="auto"/>
              <w:right w:val="nil"/>
            </w:tcBorders>
          </w:tcPr>
          <w:p w14:paraId="2D538770" w14:textId="156F4DA2" w:rsidR="00A51CC9" w:rsidRPr="000A4124" w:rsidRDefault="00675199" w:rsidP="00A51CC9">
            <w:pPr>
              <w:tabs>
                <w:tab w:val="decimal" w:pos="706"/>
              </w:tabs>
              <w:spacing w:line="240" w:lineRule="auto"/>
              <w:jc w:val="right"/>
              <w:rPr>
                <w:b/>
                <w:bCs/>
                <w:sz w:val="20"/>
                <w:szCs w:val="20"/>
              </w:rPr>
            </w:pPr>
            <w:r w:rsidRPr="000722AE">
              <w:rPr>
                <w:b/>
                <w:bCs/>
                <w:sz w:val="20"/>
                <w:szCs w:val="20"/>
              </w:rPr>
              <w:t>3,398,230</w:t>
            </w:r>
          </w:p>
        </w:tc>
        <w:tc>
          <w:tcPr>
            <w:tcW w:w="270" w:type="dxa"/>
          </w:tcPr>
          <w:p w14:paraId="787FA163" w14:textId="77777777" w:rsidR="00A51CC9" w:rsidRPr="000A4124" w:rsidRDefault="00A51CC9" w:rsidP="00A51CC9">
            <w:pPr>
              <w:tabs>
                <w:tab w:val="decimal" w:pos="706"/>
              </w:tabs>
              <w:spacing w:line="240" w:lineRule="auto"/>
              <w:jc w:val="right"/>
              <w:rPr>
                <w:b/>
                <w:bCs/>
                <w:sz w:val="20"/>
                <w:szCs w:val="20"/>
              </w:rPr>
            </w:pPr>
          </w:p>
        </w:tc>
        <w:tc>
          <w:tcPr>
            <w:tcW w:w="900" w:type="dxa"/>
            <w:tcBorders>
              <w:top w:val="single" w:sz="4" w:space="0" w:color="auto"/>
              <w:left w:val="nil"/>
              <w:bottom w:val="double" w:sz="4" w:space="0" w:color="auto"/>
              <w:right w:val="nil"/>
            </w:tcBorders>
          </w:tcPr>
          <w:p w14:paraId="535F3AAA" w14:textId="7250FF84" w:rsidR="00A51CC9" w:rsidRPr="00DB7FA9" w:rsidRDefault="00BF1DD2" w:rsidP="00A51CC9">
            <w:pPr>
              <w:spacing w:line="240" w:lineRule="auto"/>
              <w:ind w:right="-150"/>
              <w:jc w:val="center"/>
              <w:rPr>
                <w:sz w:val="20"/>
                <w:szCs w:val="20"/>
              </w:rPr>
            </w:pPr>
            <w:r w:rsidRPr="00BF1DD2">
              <w:rPr>
                <w:sz w:val="20"/>
                <w:szCs w:val="20"/>
              </w:rPr>
              <w:t>-</w:t>
            </w:r>
          </w:p>
        </w:tc>
        <w:tc>
          <w:tcPr>
            <w:tcW w:w="246" w:type="dxa"/>
          </w:tcPr>
          <w:p w14:paraId="075A7496" w14:textId="77777777" w:rsidR="00A51CC9" w:rsidRPr="000A4124" w:rsidRDefault="00A51CC9" w:rsidP="00A51CC9">
            <w:pPr>
              <w:tabs>
                <w:tab w:val="decimal" w:pos="706"/>
              </w:tabs>
              <w:spacing w:line="240" w:lineRule="auto"/>
              <w:jc w:val="right"/>
              <w:rPr>
                <w:b/>
                <w:bCs/>
                <w:sz w:val="20"/>
                <w:szCs w:val="20"/>
                <w:highlight w:val="yellow"/>
              </w:rPr>
            </w:pPr>
          </w:p>
        </w:tc>
        <w:tc>
          <w:tcPr>
            <w:tcW w:w="1149" w:type="dxa"/>
            <w:tcBorders>
              <w:top w:val="single" w:sz="4" w:space="0" w:color="auto"/>
              <w:left w:val="nil"/>
              <w:bottom w:val="double" w:sz="4" w:space="0" w:color="auto"/>
              <w:right w:val="nil"/>
            </w:tcBorders>
          </w:tcPr>
          <w:p w14:paraId="34375664" w14:textId="5431469B" w:rsidR="00A51CC9" w:rsidRPr="000A4124" w:rsidRDefault="00675199" w:rsidP="00A51CC9">
            <w:pPr>
              <w:tabs>
                <w:tab w:val="decimal" w:pos="706"/>
              </w:tabs>
              <w:spacing w:line="240" w:lineRule="auto"/>
              <w:jc w:val="right"/>
              <w:rPr>
                <w:b/>
                <w:bCs/>
                <w:sz w:val="20"/>
                <w:szCs w:val="20"/>
              </w:rPr>
            </w:pPr>
            <w:r w:rsidRPr="000722AE">
              <w:rPr>
                <w:b/>
                <w:bCs/>
                <w:sz w:val="20"/>
                <w:szCs w:val="20"/>
              </w:rPr>
              <w:t>5,482,059</w:t>
            </w:r>
          </w:p>
        </w:tc>
      </w:tr>
    </w:tbl>
    <w:p w14:paraId="48361F3C" w14:textId="5F590F2C" w:rsidR="00BD3E91" w:rsidRDefault="00BD3E91"/>
    <w:tbl>
      <w:tblPr>
        <w:tblStyle w:val="TableGrid"/>
        <w:tblW w:w="8586" w:type="dxa"/>
        <w:tblInd w:w="99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87"/>
        <w:gridCol w:w="1146"/>
        <w:gridCol w:w="286"/>
        <w:gridCol w:w="953"/>
        <w:gridCol w:w="288"/>
        <w:gridCol w:w="1050"/>
        <w:gridCol w:w="250"/>
        <w:gridCol w:w="991"/>
        <w:gridCol w:w="286"/>
        <w:gridCol w:w="1149"/>
      </w:tblGrid>
      <w:tr w:rsidR="00BD3E91" w:rsidRPr="00005AB4" w14:paraId="0A4C5647" w14:textId="77777777" w:rsidTr="004A60B4">
        <w:trPr>
          <w:trHeight w:val="260"/>
          <w:tblHeader/>
        </w:trPr>
        <w:tc>
          <w:tcPr>
            <w:tcW w:w="2187" w:type="dxa"/>
            <w:vAlign w:val="bottom"/>
          </w:tcPr>
          <w:p w14:paraId="0C78FA47" w14:textId="77777777" w:rsidR="00BD3E91" w:rsidRPr="00005AB4" w:rsidRDefault="00BD3E91" w:rsidP="004A60B4">
            <w:pPr>
              <w:spacing w:line="240" w:lineRule="auto"/>
              <w:rPr>
                <w:b/>
                <w:bCs/>
                <w:i/>
                <w:iCs/>
                <w:sz w:val="20"/>
                <w:szCs w:val="20"/>
              </w:rPr>
            </w:pPr>
            <w:r>
              <w:rPr>
                <w:b/>
                <w:bCs/>
                <w:i/>
                <w:iCs/>
                <w:sz w:val="20"/>
                <w:szCs w:val="20"/>
              </w:rPr>
              <w:t>2021</w:t>
            </w:r>
          </w:p>
        </w:tc>
        <w:tc>
          <w:tcPr>
            <w:tcW w:w="6399" w:type="dxa"/>
            <w:gridSpan w:val="9"/>
          </w:tcPr>
          <w:p w14:paraId="18262454" w14:textId="77777777" w:rsidR="00BD3E91" w:rsidRPr="00005AB4" w:rsidRDefault="00BD3E91" w:rsidP="004A60B4">
            <w:pPr>
              <w:spacing w:line="240" w:lineRule="auto"/>
              <w:jc w:val="center"/>
              <w:rPr>
                <w:i/>
                <w:iCs/>
                <w:sz w:val="20"/>
                <w:szCs w:val="20"/>
              </w:rPr>
            </w:pPr>
          </w:p>
        </w:tc>
      </w:tr>
      <w:tr w:rsidR="00BD3E91" w:rsidRPr="00005AB4" w14:paraId="16613B97" w14:textId="77777777" w:rsidTr="004A60B4">
        <w:trPr>
          <w:trHeight w:val="489"/>
        </w:trPr>
        <w:tc>
          <w:tcPr>
            <w:tcW w:w="2187" w:type="dxa"/>
          </w:tcPr>
          <w:p w14:paraId="2D969844" w14:textId="77777777" w:rsidR="00BD3E91" w:rsidRPr="00005AB4" w:rsidRDefault="00BD3E91" w:rsidP="004A60B4">
            <w:pPr>
              <w:spacing w:line="240" w:lineRule="auto"/>
              <w:ind w:left="73" w:right="-24" w:hanging="73"/>
              <w:rPr>
                <w:b/>
                <w:bCs/>
                <w:i/>
                <w:iCs/>
                <w:sz w:val="20"/>
                <w:szCs w:val="20"/>
              </w:rPr>
            </w:pPr>
            <w:r w:rsidRPr="00005AB4">
              <w:rPr>
                <w:b/>
                <w:bCs/>
                <w:i/>
                <w:iCs/>
                <w:sz w:val="20"/>
                <w:szCs w:val="20"/>
              </w:rPr>
              <w:t>Non-derivative financial liabilities</w:t>
            </w:r>
          </w:p>
        </w:tc>
        <w:tc>
          <w:tcPr>
            <w:tcW w:w="1146" w:type="dxa"/>
          </w:tcPr>
          <w:p w14:paraId="055C4492" w14:textId="77777777" w:rsidR="00BD3E91" w:rsidRPr="00005AB4" w:rsidRDefault="00BD3E91" w:rsidP="004A60B4">
            <w:pPr>
              <w:tabs>
                <w:tab w:val="decimal" w:pos="708"/>
              </w:tabs>
              <w:spacing w:line="240" w:lineRule="auto"/>
              <w:rPr>
                <w:b/>
                <w:bCs/>
                <w:sz w:val="20"/>
                <w:szCs w:val="20"/>
              </w:rPr>
            </w:pPr>
          </w:p>
        </w:tc>
        <w:tc>
          <w:tcPr>
            <w:tcW w:w="286" w:type="dxa"/>
          </w:tcPr>
          <w:p w14:paraId="3FBF3CAD" w14:textId="77777777" w:rsidR="00BD3E91" w:rsidRPr="00005AB4" w:rsidRDefault="00BD3E91" w:rsidP="004A60B4">
            <w:pPr>
              <w:tabs>
                <w:tab w:val="decimal" w:pos="708"/>
              </w:tabs>
              <w:spacing w:line="240" w:lineRule="auto"/>
              <w:rPr>
                <w:b/>
                <w:bCs/>
                <w:sz w:val="20"/>
                <w:szCs w:val="20"/>
              </w:rPr>
            </w:pPr>
          </w:p>
        </w:tc>
        <w:tc>
          <w:tcPr>
            <w:tcW w:w="953" w:type="dxa"/>
          </w:tcPr>
          <w:p w14:paraId="2687960F" w14:textId="77777777" w:rsidR="00BD3E91" w:rsidRPr="00005AB4" w:rsidRDefault="00BD3E91" w:rsidP="004A60B4">
            <w:pPr>
              <w:tabs>
                <w:tab w:val="decimal" w:pos="708"/>
              </w:tabs>
              <w:spacing w:line="240" w:lineRule="auto"/>
              <w:rPr>
                <w:b/>
                <w:bCs/>
                <w:sz w:val="20"/>
                <w:szCs w:val="20"/>
              </w:rPr>
            </w:pPr>
          </w:p>
        </w:tc>
        <w:tc>
          <w:tcPr>
            <w:tcW w:w="288" w:type="dxa"/>
          </w:tcPr>
          <w:p w14:paraId="3A9495CA" w14:textId="77777777" w:rsidR="00BD3E91" w:rsidRPr="00005AB4" w:rsidRDefault="00BD3E91" w:rsidP="004A60B4">
            <w:pPr>
              <w:tabs>
                <w:tab w:val="decimal" w:pos="708"/>
              </w:tabs>
              <w:spacing w:line="240" w:lineRule="auto"/>
              <w:rPr>
                <w:b/>
                <w:bCs/>
                <w:sz w:val="20"/>
                <w:szCs w:val="20"/>
              </w:rPr>
            </w:pPr>
          </w:p>
        </w:tc>
        <w:tc>
          <w:tcPr>
            <w:tcW w:w="1050" w:type="dxa"/>
          </w:tcPr>
          <w:p w14:paraId="71434623" w14:textId="77777777" w:rsidR="00BD3E91" w:rsidRPr="00005AB4" w:rsidRDefault="00BD3E91" w:rsidP="004A60B4">
            <w:pPr>
              <w:tabs>
                <w:tab w:val="decimal" w:pos="708"/>
              </w:tabs>
              <w:spacing w:line="240" w:lineRule="auto"/>
              <w:rPr>
                <w:b/>
                <w:bCs/>
                <w:sz w:val="20"/>
                <w:szCs w:val="20"/>
              </w:rPr>
            </w:pPr>
          </w:p>
        </w:tc>
        <w:tc>
          <w:tcPr>
            <w:tcW w:w="250" w:type="dxa"/>
          </w:tcPr>
          <w:p w14:paraId="3CE6B22A" w14:textId="77777777" w:rsidR="00BD3E91" w:rsidRPr="00005AB4" w:rsidRDefault="00BD3E91" w:rsidP="004A60B4">
            <w:pPr>
              <w:tabs>
                <w:tab w:val="decimal" w:pos="708"/>
              </w:tabs>
              <w:spacing w:line="240" w:lineRule="auto"/>
              <w:rPr>
                <w:b/>
                <w:bCs/>
                <w:sz w:val="20"/>
                <w:szCs w:val="20"/>
              </w:rPr>
            </w:pPr>
          </w:p>
        </w:tc>
        <w:tc>
          <w:tcPr>
            <w:tcW w:w="991" w:type="dxa"/>
          </w:tcPr>
          <w:p w14:paraId="794DBC10" w14:textId="77777777" w:rsidR="00BD3E91" w:rsidRPr="00005AB4" w:rsidRDefault="00BD3E91" w:rsidP="004A60B4">
            <w:pPr>
              <w:tabs>
                <w:tab w:val="decimal" w:pos="708"/>
              </w:tabs>
              <w:spacing w:line="240" w:lineRule="auto"/>
              <w:rPr>
                <w:b/>
                <w:bCs/>
                <w:sz w:val="20"/>
                <w:szCs w:val="20"/>
              </w:rPr>
            </w:pPr>
          </w:p>
        </w:tc>
        <w:tc>
          <w:tcPr>
            <w:tcW w:w="286" w:type="dxa"/>
          </w:tcPr>
          <w:p w14:paraId="3634A49B" w14:textId="77777777" w:rsidR="00BD3E91" w:rsidRPr="00005AB4" w:rsidRDefault="00BD3E91" w:rsidP="004A60B4">
            <w:pPr>
              <w:tabs>
                <w:tab w:val="decimal" w:pos="708"/>
              </w:tabs>
              <w:spacing w:line="240" w:lineRule="auto"/>
              <w:rPr>
                <w:b/>
                <w:bCs/>
                <w:sz w:val="20"/>
                <w:szCs w:val="20"/>
              </w:rPr>
            </w:pPr>
          </w:p>
        </w:tc>
        <w:tc>
          <w:tcPr>
            <w:tcW w:w="1149" w:type="dxa"/>
          </w:tcPr>
          <w:p w14:paraId="1C9B8C47" w14:textId="77777777" w:rsidR="00BD3E91" w:rsidRPr="00005AB4" w:rsidRDefault="00BD3E91" w:rsidP="004A60B4">
            <w:pPr>
              <w:tabs>
                <w:tab w:val="decimal" w:pos="708"/>
              </w:tabs>
              <w:spacing w:line="240" w:lineRule="auto"/>
              <w:rPr>
                <w:b/>
                <w:bCs/>
                <w:sz w:val="20"/>
                <w:szCs w:val="20"/>
              </w:rPr>
            </w:pPr>
          </w:p>
        </w:tc>
      </w:tr>
      <w:tr w:rsidR="00BD3E91" w:rsidRPr="00005AB4" w14:paraId="472D0D8A" w14:textId="77777777" w:rsidTr="004A60B4">
        <w:trPr>
          <w:trHeight w:val="260"/>
        </w:trPr>
        <w:tc>
          <w:tcPr>
            <w:tcW w:w="2187" w:type="dxa"/>
          </w:tcPr>
          <w:p w14:paraId="2B37C162" w14:textId="77777777" w:rsidR="00BD3E91" w:rsidRPr="00005AB4" w:rsidRDefault="00BD3E91" w:rsidP="004A60B4">
            <w:pPr>
              <w:spacing w:line="240" w:lineRule="auto"/>
              <w:ind w:left="73" w:right="-24" w:hanging="73"/>
              <w:rPr>
                <w:sz w:val="20"/>
                <w:szCs w:val="20"/>
                <w:cs/>
              </w:rPr>
            </w:pPr>
            <w:r w:rsidRPr="00005AB4">
              <w:rPr>
                <w:sz w:val="20"/>
                <w:szCs w:val="20"/>
              </w:rPr>
              <w:t xml:space="preserve">Trade payables </w:t>
            </w:r>
          </w:p>
        </w:tc>
        <w:tc>
          <w:tcPr>
            <w:tcW w:w="1146" w:type="dxa"/>
          </w:tcPr>
          <w:p w14:paraId="1502A8EB" w14:textId="77777777" w:rsidR="00BD3E91" w:rsidRPr="000A4124" w:rsidRDefault="00BD3E91" w:rsidP="004A60B4">
            <w:pPr>
              <w:tabs>
                <w:tab w:val="decimal" w:pos="706"/>
              </w:tabs>
              <w:spacing w:line="240" w:lineRule="auto"/>
              <w:jc w:val="right"/>
              <w:rPr>
                <w:sz w:val="20"/>
                <w:szCs w:val="20"/>
              </w:rPr>
            </w:pPr>
            <w:r>
              <w:rPr>
                <w:sz w:val="20"/>
                <w:szCs w:val="20"/>
              </w:rPr>
              <w:t>76,112</w:t>
            </w:r>
          </w:p>
        </w:tc>
        <w:tc>
          <w:tcPr>
            <w:tcW w:w="286" w:type="dxa"/>
          </w:tcPr>
          <w:p w14:paraId="2216EA75" w14:textId="77777777" w:rsidR="00BD3E91" w:rsidRPr="000A4124" w:rsidRDefault="00BD3E91" w:rsidP="004A60B4">
            <w:pPr>
              <w:tabs>
                <w:tab w:val="decimal" w:pos="706"/>
              </w:tabs>
              <w:spacing w:line="240" w:lineRule="auto"/>
              <w:jc w:val="right"/>
              <w:rPr>
                <w:sz w:val="20"/>
                <w:szCs w:val="20"/>
              </w:rPr>
            </w:pPr>
          </w:p>
        </w:tc>
        <w:tc>
          <w:tcPr>
            <w:tcW w:w="953" w:type="dxa"/>
          </w:tcPr>
          <w:p w14:paraId="642D4EFD" w14:textId="77777777" w:rsidR="00BD3E91" w:rsidRPr="000A4124" w:rsidRDefault="00BD3E91" w:rsidP="004A60B4">
            <w:pPr>
              <w:tabs>
                <w:tab w:val="decimal" w:pos="706"/>
              </w:tabs>
              <w:spacing w:line="240" w:lineRule="auto"/>
              <w:jc w:val="right"/>
              <w:rPr>
                <w:sz w:val="20"/>
                <w:szCs w:val="20"/>
              </w:rPr>
            </w:pPr>
            <w:r>
              <w:rPr>
                <w:sz w:val="20"/>
                <w:szCs w:val="20"/>
              </w:rPr>
              <w:t>76,112</w:t>
            </w:r>
          </w:p>
        </w:tc>
        <w:tc>
          <w:tcPr>
            <w:tcW w:w="288" w:type="dxa"/>
          </w:tcPr>
          <w:p w14:paraId="393C1A80" w14:textId="77777777" w:rsidR="00BD3E91" w:rsidRPr="000A4124" w:rsidRDefault="00BD3E91" w:rsidP="004A60B4">
            <w:pPr>
              <w:tabs>
                <w:tab w:val="decimal" w:pos="706"/>
              </w:tabs>
              <w:spacing w:line="240" w:lineRule="auto"/>
              <w:jc w:val="right"/>
              <w:rPr>
                <w:sz w:val="20"/>
                <w:szCs w:val="20"/>
              </w:rPr>
            </w:pPr>
          </w:p>
        </w:tc>
        <w:tc>
          <w:tcPr>
            <w:tcW w:w="1050" w:type="dxa"/>
          </w:tcPr>
          <w:p w14:paraId="51D16B21" w14:textId="77777777" w:rsidR="00BD3E91" w:rsidRPr="000A4124" w:rsidRDefault="00BD3E91" w:rsidP="004A60B4">
            <w:pPr>
              <w:spacing w:line="240" w:lineRule="auto"/>
              <w:ind w:right="-150"/>
              <w:jc w:val="center"/>
              <w:rPr>
                <w:sz w:val="20"/>
                <w:szCs w:val="20"/>
              </w:rPr>
            </w:pPr>
            <w:r>
              <w:rPr>
                <w:sz w:val="20"/>
                <w:szCs w:val="20"/>
              </w:rPr>
              <w:t>-</w:t>
            </w:r>
          </w:p>
        </w:tc>
        <w:tc>
          <w:tcPr>
            <w:tcW w:w="250" w:type="dxa"/>
          </w:tcPr>
          <w:p w14:paraId="6A07A787" w14:textId="77777777" w:rsidR="00BD3E91" w:rsidRPr="000A4124" w:rsidRDefault="00BD3E91" w:rsidP="004A60B4">
            <w:pPr>
              <w:tabs>
                <w:tab w:val="decimal" w:pos="706"/>
              </w:tabs>
              <w:spacing w:line="240" w:lineRule="auto"/>
              <w:jc w:val="center"/>
              <w:rPr>
                <w:sz w:val="20"/>
                <w:szCs w:val="20"/>
              </w:rPr>
            </w:pPr>
          </w:p>
        </w:tc>
        <w:tc>
          <w:tcPr>
            <w:tcW w:w="991" w:type="dxa"/>
          </w:tcPr>
          <w:p w14:paraId="42B2DE61" w14:textId="77777777" w:rsidR="00BD3E91" w:rsidRPr="000A4124" w:rsidRDefault="00BD3E91" w:rsidP="004A60B4">
            <w:pPr>
              <w:spacing w:line="240" w:lineRule="auto"/>
              <w:ind w:right="-150"/>
              <w:jc w:val="center"/>
              <w:rPr>
                <w:sz w:val="20"/>
                <w:szCs w:val="20"/>
              </w:rPr>
            </w:pPr>
            <w:r>
              <w:rPr>
                <w:sz w:val="20"/>
                <w:szCs w:val="20"/>
              </w:rPr>
              <w:t>-</w:t>
            </w:r>
          </w:p>
        </w:tc>
        <w:tc>
          <w:tcPr>
            <w:tcW w:w="286" w:type="dxa"/>
          </w:tcPr>
          <w:p w14:paraId="6309FE23" w14:textId="77777777" w:rsidR="00BD3E91" w:rsidRPr="000A4124" w:rsidRDefault="00BD3E91" w:rsidP="004A60B4">
            <w:pPr>
              <w:tabs>
                <w:tab w:val="decimal" w:pos="706"/>
              </w:tabs>
              <w:spacing w:line="240" w:lineRule="auto"/>
              <w:jc w:val="right"/>
              <w:rPr>
                <w:sz w:val="20"/>
                <w:szCs w:val="20"/>
              </w:rPr>
            </w:pPr>
          </w:p>
        </w:tc>
        <w:tc>
          <w:tcPr>
            <w:tcW w:w="1149" w:type="dxa"/>
          </w:tcPr>
          <w:p w14:paraId="116768D2" w14:textId="77777777" w:rsidR="00BD3E91" w:rsidRPr="000A4124" w:rsidRDefault="00BD3E91" w:rsidP="004A60B4">
            <w:pPr>
              <w:tabs>
                <w:tab w:val="decimal" w:pos="706"/>
              </w:tabs>
              <w:spacing w:line="240" w:lineRule="auto"/>
              <w:jc w:val="right"/>
              <w:rPr>
                <w:sz w:val="20"/>
                <w:szCs w:val="20"/>
              </w:rPr>
            </w:pPr>
            <w:r>
              <w:rPr>
                <w:sz w:val="20"/>
                <w:szCs w:val="20"/>
              </w:rPr>
              <w:t>76,112</w:t>
            </w:r>
          </w:p>
        </w:tc>
      </w:tr>
      <w:tr w:rsidR="00BD3E91" w:rsidRPr="00005AB4" w14:paraId="5766A128" w14:textId="77777777" w:rsidTr="004A60B4">
        <w:trPr>
          <w:trHeight w:val="260"/>
        </w:trPr>
        <w:tc>
          <w:tcPr>
            <w:tcW w:w="2187" w:type="dxa"/>
          </w:tcPr>
          <w:p w14:paraId="2A8FF4E1" w14:textId="77777777" w:rsidR="004C0192" w:rsidRDefault="00BD3E91" w:rsidP="004A60B4">
            <w:pPr>
              <w:spacing w:line="240" w:lineRule="auto"/>
              <w:ind w:left="73" w:right="-24" w:hanging="73"/>
              <w:rPr>
                <w:sz w:val="20"/>
                <w:szCs w:val="20"/>
              </w:rPr>
            </w:pPr>
            <w:r>
              <w:rPr>
                <w:sz w:val="20"/>
                <w:szCs w:val="20"/>
              </w:rPr>
              <w:t>Borrowings</w:t>
            </w:r>
            <w:r w:rsidRPr="00005AB4">
              <w:rPr>
                <w:sz w:val="20"/>
                <w:szCs w:val="20"/>
              </w:rPr>
              <w:t xml:space="preserve"> from </w:t>
            </w:r>
            <w:r>
              <w:rPr>
                <w:sz w:val="20"/>
                <w:szCs w:val="20"/>
              </w:rPr>
              <w:t xml:space="preserve"> </w:t>
            </w:r>
          </w:p>
          <w:p w14:paraId="266D4B64" w14:textId="0F975EB0" w:rsidR="00BD3E91" w:rsidRPr="00005AB4" w:rsidRDefault="004C0192" w:rsidP="004C0192">
            <w:pPr>
              <w:spacing w:line="240" w:lineRule="auto"/>
              <w:ind w:right="-24"/>
              <w:rPr>
                <w:sz w:val="20"/>
                <w:szCs w:val="20"/>
              </w:rPr>
            </w:pPr>
            <w:r>
              <w:rPr>
                <w:sz w:val="20"/>
                <w:szCs w:val="20"/>
              </w:rPr>
              <w:t xml:space="preserve">   </w:t>
            </w:r>
            <w:r w:rsidR="00BD3E91">
              <w:rPr>
                <w:sz w:val="20"/>
                <w:szCs w:val="20"/>
              </w:rPr>
              <w:t>related partie</w:t>
            </w:r>
            <w:r w:rsidR="00BD3E91" w:rsidRPr="00005AB4">
              <w:rPr>
                <w:sz w:val="20"/>
                <w:szCs w:val="20"/>
              </w:rPr>
              <w:t>s</w:t>
            </w:r>
          </w:p>
        </w:tc>
        <w:tc>
          <w:tcPr>
            <w:tcW w:w="1146" w:type="dxa"/>
          </w:tcPr>
          <w:p w14:paraId="49F1F027" w14:textId="77777777" w:rsidR="00BD3E91" w:rsidRDefault="00BD3E91" w:rsidP="004A60B4">
            <w:pPr>
              <w:tabs>
                <w:tab w:val="decimal" w:pos="706"/>
              </w:tabs>
              <w:spacing w:line="240" w:lineRule="auto"/>
              <w:jc w:val="right"/>
              <w:rPr>
                <w:sz w:val="20"/>
                <w:szCs w:val="20"/>
              </w:rPr>
            </w:pPr>
          </w:p>
          <w:p w14:paraId="6196E42E" w14:textId="77777777" w:rsidR="00BD3E91" w:rsidRDefault="00BD3E91" w:rsidP="004A60B4">
            <w:pPr>
              <w:tabs>
                <w:tab w:val="decimal" w:pos="706"/>
              </w:tabs>
              <w:spacing w:line="240" w:lineRule="auto"/>
              <w:jc w:val="right"/>
              <w:rPr>
                <w:sz w:val="20"/>
                <w:szCs w:val="20"/>
              </w:rPr>
            </w:pPr>
            <w:r>
              <w:rPr>
                <w:sz w:val="20"/>
                <w:szCs w:val="20"/>
              </w:rPr>
              <w:t>491,814</w:t>
            </w:r>
          </w:p>
        </w:tc>
        <w:tc>
          <w:tcPr>
            <w:tcW w:w="286" w:type="dxa"/>
          </w:tcPr>
          <w:p w14:paraId="74BC94A5" w14:textId="77777777" w:rsidR="00BD3E91" w:rsidRPr="000A4124" w:rsidRDefault="00BD3E91" w:rsidP="004A60B4">
            <w:pPr>
              <w:tabs>
                <w:tab w:val="decimal" w:pos="706"/>
              </w:tabs>
              <w:spacing w:line="240" w:lineRule="auto"/>
              <w:jc w:val="right"/>
              <w:rPr>
                <w:sz w:val="20"/>
                <w:szCs w:val="20"/>
              </w:rPr>
            </w:pPr>
          </w:p>
        </w:tc>
        <w:tc>
          <w:tcPr>
            <w:tcW w:w="953" w:type="dxa"/>
          </w:tcPr>
          <w:p w14:paraId="019F7947" w14:textId="77777777" w:rsidR="00BD3E91" w:rsidRDefault="00BD3E91" w:rsidP="004A60B4">
            <w:pPr>
              <w:tabs>
                <w:tab w:val="decimal" w:pos="706"/>
              </w:tabs>
              <w:spacing w:line="240" w:lineRule="auto"/>
              <w:jc w:val="right"/>
              <w:rPr>
                <w:sz w:val="20"/>
                <w:szCs w:val="20"/>
              </w:rPr>
            </w:pPr>
          </w:p>
          <w:p w14:paraId="5DFC4BAB" w14:textId="77777777" w:rsidR="00BD3E91" w:rsidRDefault="00BD3E91" w:rsidP="004A60B4">
            <w:pPr>
              <w:tabs>
                <w:tab w:val="decimal" w:pos="706"/>
              </w:tabs>
              <w:spacing w:line="240" w:lineRule="auto"/>
              <w:jc w:val="right"/>
              <w:rPr>
                <w:sz w:val="20"/>
                <w:szCs w:val="20"/>
              </w:rPr>
            </w:pPr>
            <w:r>
              <w:rPr>
                <w:sz w:val="20"/>
                <w:szCs w:val="20"/>
              </w:rPr>
              <w:t>491,814</w:t>
            </w:r>
          </w:p>
        </w:tc>
        <w:tc>
          <w:tcPr>
            <w:tcW w:w="288" w:type="dxa"/>
          </w:tcPr>
          <w:p w14:paraId="32EFC5C6" w14:textId="77777777" w:rsidR="00BD3E91" w:rsidRPr="000A4124" w:rsidRDefault="00BD3E91" w:rsidP="004A60B4">
            <w:pPr>
              <w:tabs>
                <w:tab w:val="decimal" w:pos="706"/>
              </w:tabs>
              <w:spacing w:line="240" w:lineRule="auto"/>
              <w:jc w:val="right"/>
              <w:rPr>
                <w:sz w:val="20"/>
                <w:szCs w:val="20"/>
              </w:rPr>
            </w:pPr>
          </w:p>
        </w:tc>
        <w:tc>
          <w:tcPr>
            <w:tcW w:w="1050" w:type="dxa"/>
          </w:tcPr>
          <w:p w14:paraId="33831C64" w14:textId="77777777" w:rsidR="00BD3E91" w:rsidRDefault="00BD3E91" w:rsidP="004A60B4">
            <w:pPr>
              <w:spacing w:line="240" w:lineRule="auto"/>
              <w:ind w:right="-150"/>
              <w:jc w:val="center"/>
              <w:rPr>
                <w:sz w:val="20"/>
                <w:szCs w:val="20"/>
              </w:rPr>
            </w:pPr>
          </w:p>
          <w:p w14:paraId="47E4EB8A" w14:textId="77777777" w:rsidR="00BD3E91" w:rsidRDefault="00BD3E91" w:rsidP="004A60B4">
            <w:pPr>
              <w:spacing w:line="240" w:lineRule="auto"/>
              <w:ind w:right="-150"/>
              <w:jc w:val="center"/>
              <w:rPr>
                <w:sz w:val="20"/>
                <w:szCs w:val="20"/>
              </w:rPr>
            </w:pPr>
            <w:r>
              <w:rPr>
                <w:sz w:val="20"/>
                <w:szCs w:val="20"/>
              </w:rPr>
              <w:t>-</w:t>
            </w:r>
          </w:p>
        </w:tc>
        <w:tc>
          <w:tcPr>
            <w:tcW w:w="250" w:type="dxa"/>
          </w:tcPr>
          <w:p w14:paraId="342CE45A" w14:textId="77777777" w:rsidR="00BD3E91" w:rsidRPr="000A4124" w:rsidRDefault="00BD3E91" w:rsidP="004A60B4">
            <w:pPr>
              <w:tabs>
                <w:tab w:val="decimal" w:pos="706"/>
              </w:tabs>
              <w:spacing w:line="240" w:lineRule="auto"/>
              <w:jc w:val="center"/>
              <w:rPr>
                <w:sz w:val="20"/>
                <w:szCs w:val="20"/>
              </w:rPr>
            </w:pPr>
          </w:p>
        </w:tc>
        <w:tc>
          <w:tcPr>
            <w:tcW w:w="991" w:type="dxa"/>
          </w:tcPr>
          <w:p w14:paraId="394114A8" w14:textId="77777777" w:rsidR="00BD3E91" w:rsidRDefault="00BD3E91" w:rsidP="004A60B4">
            <w:pPr>
              <w:spacing w:line="240" w:lineRule="auto"/>
              <w:ind w:right="-150"/>
              <w:jc w:val="center"/>
              <w:rPr>
                <w:sz w:val="20"/>
                <w:szCs w:val="20"/>
              </w:rPr>
            </w:pPr>
          </w:p>
          <w:p w14:paraId="10C24135" w14:textId="77777777" w:rsidR="00BD3E91" w:rsidRDefault="00BD3E91" w:rsidP="004A60B4">
            <w:pPr>
              <w:spacing w:line="240" w:lineRule="auto"/>
              <w:ind w:right="-150"/>
              <w:jc w:val="center"/>
              <w:rPr>
                <w:sz w:val="20"/>
                <w:szCs w:val="20"/>
              </w:rPr>
            </w:pPr>
            <w:r>
              <w:rPr>
                <w:sz w:val="20"/>
                <w:szCs w:val="20"/>
              </w:rPr>
              <w:t>-</w:t>
            </w:r>
          </w:p>
        </w:tc>
        <w:tc>
          <w:tcPr>
            <w:tcW w:w="286" w:type="dxa"/>
          </w:tcPr>
          <w:p w14:paraId="074C4F5F" w14:textId="77777777" w:rsidR="00BD3E91" w:rsidRPr="000A4124" w:rsidRDefault="00BD3E91" w:rsidP="004A60B4">
            <w:pPr>
              <w:tabs>
                <w:tab w:val="decimal" w:pos="706"/>
              </w:tabs>
              <w:spacing w:line="240" w:lineRule="auto"/>
              <w:jc w:val="right"/>
              <w:rPr>
                <w:sz w:val="20"/>
                <w:szCs w:val="20"/>
              </w:rPr>
            </w:pPr>
          </w:p>
        </w:tc>
        <w:tc>
          <w:tcPr>
            <w:tcW w:w="1149" w:type="dxa"/>
          </w:tcPr>
          <w:p w14:paraId="158D9D12" w14:textId="77777777" w:rsidR="00BD3E91" w:rsidRDefault="00BD3E91" w:rsidP="004A60B4">
            <w:pPr>
              <w:tabs>
                <w:tab w:val="decimal" w:pos="706"/>
              </w:tabs>
              <w:spacing w:line="240" w:lineRule="auto"/>
              <w:jc w:val="right"/>
              <w:rPr>
                <w:sz w:val="20"/>
                <w:szCs w:val="20"/>
              </w:rPr>
            </w:pPr>
          </w:p>
          <w:p w14:paraId="74CF7FCC" w14:textId="77777777" w:rsidR="00BD3E91" w:rsidRDefault="00BD3E91" w:rsidP="004A60B4">
            <w:pPr>
              <w:tabs>
                <w:tab w:val="decimal" w:pos="706"/>
              </w:tabs>
              <w:spacing w:line="240" w:lineRule="auto"/>
              <w:jc w:val="right"/>
              <w:rPr>
                <w:sz w:val="20"/>
                <w:szCs w:val="20"/>
              </w:rPr>
            </w:pPr>
            <w:r>
              <w:rPr>
                <w:sz w:val="20"/>
                <w:szCs w:val="20"/>
              </w:rPr>
              <w:t>491,814</w:t>
            </w:r>
          </w:p>
        </w:tc>
      </w:tr>
      <w:tr w:rsidR="00BD3E91" w:rsidRPr="00005AB4" w14:paraId="6FCDA48E" w14:textId="77777777" w:rsidTr="004A60B4">
        <w:trPr>
          <w:trHeight w:val="489"/>
        </w:trPr>
        <w:tc>
          <w:tcPr>
            <w:tcW w:w="2187" w:type="dxa"/>
          </w:tcPr>
          <w:p w14:paraId="174152AD" w14:textId="77777777" w:rsidR="00BD3E91" w:rsidRPr="00005AB4" w:rsidRDefault="00BD3E91" w:rsidP="004A60B4">
            <w:pPr>
              <w:spacing w:line="240" w:lineRule="auto"/>
              <w:ind w:left="73" w:right="-24" w:hanging="73"/>
              <w:rPr>
                <w:sz w:val="20"/>
                <w:szCs w:val="20"/>
              </w:rPr>
            </w:pPr>
            <w:r w:rsidRPr="00005AB4">
              <w:rPr>
                <w:sz w:val="20"/>
                <w:szCs w:val="20"/>
              </w:rPr>
              <w:t xml:space="preserve">Loans from financial institutions </w:t>
            </w:r>
          </w:p>
        </w:tc>
        <w:tc>
          <w:tcPr>
            <w:tcW w:w="1146" w:type="dxa"/>
          </w:tcPr>
          <w:p w14:paraId="400D73D7" w14:textId="77777777" w:rsidR="00BD3E91" w:rsidRDefault="00BD3E91" w:rsidP="004A60B4">
            <w:pPr>
              <w:tabs>
                <w:tab w:val="decimal" w:pos="706"/>
              </w:tabs>
              <w:spacing w:line="240" w:lineRule="auto"/>
              <w:jc w:val="right"/>
              <w:rPr>
                <w:sz w:val="20"/>
                <w:szCs w:val="20"/>
              </w:rPr>
            </w:pPr>
          </w:p>
          <w:p w14:paraId="5F21D366" w14:textId="77777777" w:rsidR="00BD3E91" w:rsidRPr="000A4124" w:rsidRDefault="00BD3E91" w:rsidP="004A60B4">
            <w:pPr>
              <w:tabs>
                <w:tab w:val="decimal" w:pos="706"/>
              </w:tabs>
              <w:spacing w:line="240" w:lineRule="auto"/>
              <w:jc w:val="right"/>
              <w:rPr>
                <w:sz w:val="20"/>
                <w:szCs w:val="20"/>
              </w:rPr>
            </w:pPr>
            <w:r>
              <w:rPr>
                <w:sz w:val="20"/>
                <w:szCs w:val="20"/>
              </w:rPr>
              <w:t>613,270</w:t>
            </w:r>
          </w:p>
        </w:tc>
        <w:tc>
          <w:tcPr>
            <w:tcW w:w="286" w:type="dxa"/>
          </w:tcPr>
          <w:p w14:paraId="2FB7D728" w14:textId="77777777" w:rsidR="00BD3E91" w:rsidRPr="000A4124" w:rsidRDefault="00BD3E91" w:rsidP="004A60B4">
            <w:pPr>
              <w:tabs>
                <w:tab w:val="decimal" w:pos="706"/>
              </w:tabs>
              <w:spacing w:line="240" w:lineRule="auto"/>
              <w:jc w:val="right"/>
              <w:rPr>
                <w:sz w:val="20"/>
                <w:szCs w:val="20"/>
              </w:rPr>
            </w:pPr>
          </w:p>
        </w:tc>
        <w:tc>
          <w:tcPr>
            <w:tcW w:w="953" w:type="dxa"/>
          </w:tcPr>
          <w:p w14:paraId="3AC5F0F9" w14:textId="77777777" w:rsidR="00BD3E91" w:rsidRDefault="00BD3E91" w:rsidP="004A60B4">
            <w:pPr>
              <w:tabs>
                <w:tab w:val="decimal" w:pos="706"/>
              </w:tabs>
              <w:spacing w:line="240" w:lineRule="auto"/>
              <w:jc w:val="right"/>
              <w:rPr>
                <w:sz w:val="20"/>
                <w:szCs w:val="20"/>
              </w:rPr>
            </w:pPr>
          </w:p>
          <w:p w14:paraId="56BA5952" w14:textId="77777777" w:rsidR="00BD3E91" w:rsidRPr="000A4124" w:rsidRDefault="00BD3E91" w:rsidP="004A60B4">
            <w:pPr>
              <w:tabs>
                <w:tab w:val="decimal" w:pos="706"/>
              </w:tabs>
              <w:spacing w:line="240" w:lineRule="auto"/>
              <w:jc w:val="right"/>
              <w:rPr>
                <w:sz w:val="20"/>
                <w:szCs w:val="20"/>
              </w:rPr>
            </w:pPr>
            <w:r>
              <w:rPr>
                <w:sz w:val="20"/>
                <w:szCs w:val="20"/>
              </w:rPr>
              <w:t>270,086</w:t>
            </w:r>
          </w:p>
        </w:tc>
        <w:tc>
          <w:tcPr>
            <w:tcW w:w="288" w:type="dxa"/>
          </w:tcPr>
          <w:p w14:paraId="460188F6" w14:textId="77777777" w:rsidR="00BD3E91" w:rsidRPr="000A4124" w:rsidRDefault="00BD3E91" w:rsidP="004A60B4">
            <w:pPr>
              <w:tabs>
                <w:tab w:val="decimal" w:pos="706"/>
              </w:tabs>
              <w:spacing w:line="240" w:lineRule="auto"/>
              <w:jc w:val="right"/>
              <w:rPr>
                <w:sz w:val="20"/>
                <w:szCs w:val="20"/>
              </w:rPr>
            </w:pPr>
          </w:p>
        </w:tc>
        <w:tc>
          <w:tcPr>
            <w:tcW w:w="1050" w:type="dxa"/>
          </w:tcPr>
          <w:p w14:paraId="43F02DF8" w14:textId="77777777" w:rsidR="00BD3E91" w:rsidRDefault="00BD3E91" w:rsidP="004A60B4">
            <w:pPr>
              <w:tabs>
                <w:tab w:val="decimal" w:pos="706"/>
              </w:tabs>
              <w:spacing w:line="240" w:lineRule="auto"/>
              <w:jc w:val="right"/>
              <w:rPr>
                <w:sz w:val="20"/>
                <w:szCs w:val="20"/>
              </w:rPr>
            </w:pPr>
          </w:p>
          <w:p w14:paraId="70204C72" w14:textId="77777777" w:rsidR="00BD3E91" w:rsidRPr="000A4124" w:rsidRDefault="00BD3E91" w:rsidP="004A60B4">
            <w:pPr>
              <w:tabs>
                <w:tab w:val="decimal" w:pos="706"/>
              </w:tabs>
              <w:spacing w:line="240" w:lineRule="auto"/>
              <w:jc w:val="right"/>
              <w:rPr>
                <w:sz w:val="20"/>
                <w:szCs w:val="20"/>
              </w:rPr>
            </w:pPr>
            <w:r>
              <w:rPr>
                <w:sz w:val="20"/>
                <w:szCs w:val="20"/>
              </w:rPr>
              <w:t>343,184</w:t>
            </w:r>
          </w:p>
        </w:tc>
        <w:tc>
          <w:tcPr>
            <w:tcW w:w="250" w:type="dxa"/>
          </w:tcPr>
          <w:p w14:paraId="2221AAF3" w14:textId="77777777" w:rsidR="00BD3E91" w:rsidRPr="000A4124" w:rsidRDefault="00BD3E91" w:rsidP="004A60B4">
            <w:pPr>
              <w:tabs>
                <w:tab w:val="decimal" w:pos="706"/>
              </w:tabs>
              <w:spacing w:line="240" w:lineRule="auto"/>
              <w:jc w:val="right"/>
              <w:rPr>
                <w:sz w:val="20"/>
                <w:szCs w:val="20"/>
              </w:rPr>
            </w:pPr>
          </w:p>
        </w:tc>
        <w:tc>
          <w:tcPr>
            <w:tcW w:w="991" w:type="dxa"/>
            <w:vAlign w:val="bottom"/>
          </w:tcPr>
          <w:p w14:paraId="00A7F7BC" w14:textId="77777777" w:rsidR="00BD3E91" w:rsidRPr="000A4124" w:rsidRDefault="00BD3E91" w:rsidP="004A60B4">
            <w:pPr>
              <w:spacing w:line="240" w:lineRule="auto"/>
              <w:ind w:right="-150"/>
              <w:jc w:val="center"/>
              <w:rPr>
                <w:sz w:val="20"/>
                <w:szCs w:val="20"/>
              </w:rPr>
            </w:pPr>
            <w:r>
              <w:rPr>
                <w:sz w:val="20"/>
                <w:szCs w:val="20"/>
              </w:rPr>
              <w:t>-</w:t>
            </w:r>
          </w:p>
        </w:tc>
        <w:tc>
          <w:tcPr>
            <w:tcW w:w="286" w:type="dxa"/>
          </w:tcPr>
          <w:p w14:paraId="46D79767" w14:textId="77777777" w:rsidR="00BD3E91" w:rsidRPr="000A4124" w:rsidRDefault="00BD3E91" w:rsidP="004A60B4">
            <w:pPr>
              <w:tabs>
                <w:tab w:val="decimal" w:pos="706"/>
              </w:tabs>
              <w:spacing w:line="240" w:lineRule="auto"/>
              <w:jc w:val="right"/>
              <w:rPr>
                <w:sz w:val="20"/>
                <w:szCs w:val="20"/>
              </w:rPr>
            </w:pPr>
          </w:p>
        </w:tc>
        <w:tc>
          <w:tcPr>
            <w:tcW w:w="1149" w:type="dxa"/>
          </w:tcPr>
          <w:p w14:paraId="57D8156C" w14:textId="77777777" w:rsidR="00BD3E91" w:rsidRDefault="00BD3E91" w:rsidP="004A60B4">
            <w:pPr>
              <w:tabs>
                <w:tab w:val="decimal" w:pos="706"/>
              </w:tabs>
              <w:spacing w:line="240" w:lineRule="auto"/>
              <w:jc w:val="right"/>
              <w:rPr>
                <w:sz w:val="20"/>
                <w:szCs w:val="20"/>
              </w:rPr>
            </w:pPr>
          </w:p>
          <w:p w14:paraId="17BAAEB9" w14:textId="77777777" w:rsidR="00BD3E91" w:rsidRPr="000A4124" w:rsidRDefault="00BD3E91" w:rsidP="004A60B4">
            <w:pPr>
              <w:tabs>
                <w:tab w:val="decimal" w:pos="706"/>
              </w:tabs>
              <w:spacing w:line="240" w:lineRule="auto"/>
              <w:jc w:val="right"/>
              <w:rPr>
                <w:sz w:val="20"/>
                <w:szCs w:val="20"/>
              </w:rPr>
            </w:pPr>
            <w:r>
              <w:rPr>
                <w:sz w:val="20"/>
                <w:szCs w:val="20"/>
              </w:rPr>
              <w:t>613,270</w:t>
            </w:r>
          </w:p>
        </w:tc>
      </w:tr>
      <w:tr w:rsidR="00BD3E91" w:rsidRPr="00005AB4" w14:paraId="3B089244" w14:textId="77777777" w:rsidTr="004A60B4">
        <w:trPr>
          <w:trHeight w:val="129"/>
        </w:trPr>
        <w:tc>
          <w:tcPr>
            <w:tcW w:w="2187" w:type="dxa"/>
            <w:vAlign w:val="bottom"/>
          </w:tcPr>
          <w:p w14:paraId="3F2EC203" w14:textId="77777777" w:rsidR="00BD3E91" w:rsidRPr="00005AB4" w:rsidRDefault="00BD3E91" w:rsidP="004A60B4">
            <w:pPr>
              <w:spacing w:line="240" w:lineRule="auto"/>
              <w:ind w:left="73" w:right="-24" w:hanging="73"/>
              <w:rPr>
                <w:sz w:val="20"/>
                <w:szCs w:val="20"/>
              </w:rPr>
            </w:pPr>
            <w:r w:rsidRPr="00005AB4">
              <w:rPr>
                <w:sz w:val="20"/>
                <w:szCs w:val="20"/>
              </w:rPr>
              <w:t xml:space="preserve">Lease liabilities </w:t>
            </w:r>
          </w:p>
        </w:tc>
        <w:tc>
          <w:tcPr>
            <w:tcW w:w="1146" w:type="dxa"/>
            <w:vAlign w:val="bottom"/>
          </w:tcPr>
          <w:p w14:paraId="7FD5D29D" w14:textId="77777777" w:rsidR="00BD3E91" w:rsidRPr="000A4124" w:rsidRDefault="00BD3E91" w:rsidP="004A60B4">
            <w:pPr>
              <w:tabs>
                <w:tab w:val="decimal" w:pos="706"/>
              </w:tabs>
              <w:spacing w:line="240" w:lineRule="auto"/>
              <w:jc w:val="right"/>
              <w:rPr>
                <w:sz w:val="20"/>
                <w:szCs w:val="20"/>
              </w:rPr>
            </w:pPr>
            <w:r>
              <w:rPr>
                <w:sz w:val="20"/>
                <w:szCs w:val="20"/>
              </w:rPr>
              <w:t>24,317</w:t>
            </w:r>
          </w:p>
        </w:tc>
        <w:tc>
          <w:tcPr>
            <w:tcW w:w="286" w:type="dxa"/>
            <w:vAlign w:val="bottom"/>
          </w:tcPr>
          <w:p w14:paraId="48FDD5F5" w14:textId="77777777" w:rsidR="00BD3E91" w:rsidRPr="000A4124" w:rsidRDefault="00BD3E91" w:rsidP="004A60B4">
            <w:pPr>
              <w:tabs>
                <w:tab w:val="decimal" w:pos="706"/>
              </w:tabs>
              <w:spacing w:line="240" w:lineRule="auto"/>
              <w:jc w:val="right"/>
              <w:rPr>
                <w:sz w:val="20"/>
                <w:szCs w:val="20"/>
                <w:highlight w:val="yellow"/>
              </w:rPr>
            </w:pPr>
          </w:p>
        </w:tc>
        <w:tc>
          <w:tcPr>
            <w:tcW w:w="953" w:type="dxa"/>
            <w:vAlign w:val="bottom"/>
          </w:tcPr>
          <w:p w14:paraId="4D05FAD5" w14:textId="77777777" w:rsidR="00BD3E91" w:rsidRPr="000A4124" w:rsidRDefault="00BD3E91" w:rsidP="004A60B4">
            <w:pPr>
              <w:tabs>
                <w:tab w:val="decimal" w:pos="706"/>
              </w:tabs>
              <w:spacing w:line="240" w:lineRule="auto"/>
              <w:jc w:val="right"/>
              <w:rPr>
                <w:sz w:val="20"/>
                <w:szCs w:val="20"/>
              </w:rPr>
            </w:pPr>
            <w:r>
              <w:rPr>
                <w:sz w:val="20"/>
                <w:szCs w:val="20"/>
              </w:rPr>
              <w:t>13,001</w:t>
            </w:r>
          </w:p>
        </w:tc>
        <w:tc>
          <w:tcPr>
            <w:tcW w:w="288" w:type="dxa"/>
            <w:vAlign w:val="bottom"/>
          </w:tcPr>
          <w:p w14:paraId="7974AD9E" w14:textId="77777777" w:rsidR="00BD3E91" w:rsidRPr="000A4124" w:rsidRDefault="00BD3E91" w:rsidP="004A60B4">
            <w:pPr>
              <w:tabs>
                <w:tab w:val="decimal" w:pos="706"/>
              </w:tabs>
              <w:spacing w:line="240" w:lineRule="auto"/>
              <w:jc w:val="right"/>
              <w:rPr>
                <w:sz w:val="20"/>
                <w:szCs w:val="20"/>
              </w:rPr>
            </w:pPr>
          </w:p>
        </w:tc>
        <w:tc>
          <w:tcPr>
            <w:tcW w:w="1050" w:type="dxa"/>
            <w:vAlign w:val="bottom"/>
          </w:tcPr>
          <w:p w14:paraId="0C358A5A" w14:textId="77777777" w:rsidR="00BD3E91" w:rsidRPr="000A4124" w:rsidRDefault="00BD3E91" w:rsidP="004A60B4">
            <w:pPr>
              <w:tabs>
                <w:tab w:val="decimal" w:pos="706"/>
              </w:tabs>
              <w:spacing w:line="240" w:lineRule="auto"/>
              <w:jc w:val="right"/>
              <w:rPr>
                <w:sz w:val="20"/>
                <w:szCs w:val="20"/>
              </w:rPr>
            </w:pPr>
            <w:r>
              <w:rPr>
                <w:sz w:val="20"/>
                <w:szCs w:val="20"/>
              </w:rPr>
              <w:t>13,122</w:t>
            </w:r>
          </w:p>
        </w:tc>
        <w:tc>
          <w:tcPr>
            <w:tcW w:w="250" w:type="dxa"/>
            <w:vAlign w:val="bottom"/>
          </w:tcPr>
          <w:p w14:paraId="7D094D39" w14:textId="77777777" w:rsidR="00BD3E91" w:rsidRPr="000A4124" w:rsidRDefault="00BD3E91" w:rsidP="004A60B4">
            <w:pPr>
              <w:tabs>
                <w:tab w:val="decimal" w:pos="706"/>
              </w:tabs>
              <w:spacing w:line="240" w:lineRule="auto"/>
              <w:jc w:val="right"/>
              <w:rPr>
                <w:sz w:val="20"/>
                <w:szCs w:val="20"/>
              </w:rPr>
            </w:pPr>
          </w:p>
        </w:tc>
        <w:tc>
          <w:tcPr>
            <w:tcW w:w="991" w:type="dxa"/>
          </w:tcPr>
          <w:p w14:paraId="68E47C31" w14:textId="77777777" w:rsidR="00BD3E91" w:rsidRPr="000A4124" w:rsidRDefault="00BD3E91" w:rsidP="004A60B4">
            <w:pPr>
              <w:spacing w:line="240" w:lineRule="auto"/>
              <w:ind w:right="-150"/>
              <w:jc w:val="center"/>
              <w:rPr>
                <w:sz w:val="20"/>
                <w:szCs w:val="20"/>
              </w:rPr>
            </w:pPr>
            <w:r w:rsidRPr="00DB7FA9">
              <w:rPr>
                <w:sz w:val="20"/>
                <w:szCs w:val="20"/>
              </w:rPr>
              <w:t>-</w:t>
            </w:r>
          </w:p>
        </w:tc>
        <w:tc>
          <w:tcPr>
            <w:tcW w:w="286" w:type="dxa"/>
            <w:vAlign w:val="bottom"/>
          </w:tcPr>
          <w:p w14:paraId="207D40A4" w14:textId="77777777" w:rsidR="00BD3E91" w:rsidRPr="000A4124" w:rsidRDefault="00BD3E91" w:rsidP="004A60B4">
            <w:pPr>
              <w:tabs>
                <w:tab w:val="decimal" w:pos="706"/>
              </w:tabs>
              <w:spacing w:line="240" w:lineRule="auto"/>
              <w:jc w:val="right"/>
              <w:rPr>
                <w:sz w:val="20"/>
                <w:szCs w:val="20"/>
                <w:highlight w:val="yellow"/>
              </w:rPr>
            </w:pPr>
          </w:p>
        </w:tc>
        <w:tc>
          <w:tcPr>
            <w:tcW w:w="1149" w:type="dxa"/>
            <w:vAlign w:val="bottom"/>
          </w:tcPr>
          <w:p w14:paraId="00258915" w14:textId="77777777" w:rsidR="00BD3E91" w:rsidRPr="000A4124" w:rsidRDefault="00BD3E91" w:rsidP="004A60B4">
            <w:pPr>
              <w:tabs>
                <w:tab w:val="decimal" w:pos="706"/>
              </w:tabs>
              <w:spacing w:line="240" w:lineRule="auto"/>
              <w:jc w:val="right"/>
              <w:rPr>
                <w:sz w:val="20"/>
                <w:szCs w:val="20"/>
              </w:rPr>
            </w:pPr>
            <w:r>
              <w:rPr>
                <w:sz w:val="20"/>
                <w:szCs w:val="20"/>
              </w:rPr>
              <w:t>26,123</w:t>
            </w:r>
          </w:p>
        </w:tc>
      </w:tr>
      <w:tr w:rsidR="00BD3E91" w:rsidRPr="00005AB4" w14:paraId="06802AD3" w14:textId="77777777" w:rsidTr="004A60B4">
        <w:trPr>
          <w:trHeight w:val="244"/>
        </w:trPr>
        <w:tc>
          <w:tcPr>
            <w:tcW w:w="2187" w:type="dxa"/>
          </w:tcPr>
          <w:p w14:paraId="52E017EA" w14:textId="77777777" w:rsidR="00BD3E91" w:rsidRPr="00005AB4" w:rsidRDefault="00BD3E91" w:rsidP="004A60B4">
            <w:pPr>
              <w:spacing w:line="240" w:lineRule="auto"/>
              <w:ind w:left="73" w:right="-24" w:hanging="73"/>
              <w:rPr>
                <w:sz w:val="20"/>
                <w:szCs w:val="20"/>
              </w:rPr>
            </w:pPr>
          </w:p>
        </w:tc>
        <w:tc>
          <w:tcPr>
            <w:tcW w:w="1146" w:type="dxa"/>
            <w:tcBorders>
              <w:top w:val="single" w:sz="4" w:space="0" w:color="auto"/>
              <w:bottom w:val="double" w:sz="4" w:space="0" w:color="auto"/>
            </w:tcBorders>
          </w:tcPr>
          <w:p w14:paraId="7A0252BB" w14:textId="77777777" w:rsidR="00BD3E91" w:rsidRPr="000A4124" w:rsidRDefault="00BD3E91" w:rsidP="004A60B4">
            <w:pPr>
              <w:tabs>
                <w:tab w:val="decimal" w:pos="706"/>
              </w:tabs>
              <w:spacing w:line="240" w:lineRule="auto"/>
              <w:jc w:val="right"/>
              <w:rPr>
                <w:b/>
                <w:bCs/>
                <w:sz w:val="20"/>
                <w:szCs w:val="20"/>
              </w:rPr>
            </w:pPr>
            <w:r>
              <w:rPr>
                <w:b/>
                <w:bCs/>
                <w:sz w:val="20"/>
                <w:szCs w:val="20"/>
              </w:rPr>
              <w:t>1,201,867</w:t>
            </w:r>
          </w:p>
        </w:tc>
        <w:tc>
          <w:tcPr>
            <w:tcW w:w="286" w:type="dxa"/>
          </w:tcPr>
          <w:p w14:paraId="462CD143" w14:textId="77777777" w:rsidR="00BD3E91" w:rsidRPr="000A4124" w:rsidRDefault="00BD3E91" w:rsidP="004A60B4">
            <w:pPr>
              <w:tabs>
                <w:tab w:val="decimal" w:pos="706"/>
              </w:tabs>
              <w:spacing w:line="240" w:lineRule="auto"/>
              <w:jc w:val="right"/>
              <w:rPr>
                <w:b/>
                <w:bCs/>
                <w:sz w:val="20"/>
                <w:szCs w:val="20"/>
                <w:highlight w:val="yellow"/>
              </w:rPr>
            </w:pPr>
          </w:p>
        </w:tc>
        <w:tc>
          <w:tcPr>
            <w:tcW w:w="953" w:type="dxa"/>
            <w:tcBorders>
              <w:top w:val="single" w:sz="4" w:space="0" w:color="auto"/>
              <w:bottom w:val="double" w:sz="4" w:space="0" w:color="auto"/>
            </w:tcBorders>
          </w:tcPr>
          <w:p w14:paraId="4064BE99" w14:textId="77777777" w:rsidR="00BD3E91" w:rsidRPr="000A4124" w:rsidRDefault="00BD3E91" w:rsidP="004A60B4">
            <w:pPr>
              <w:tabs>
                <w:tab w:val="decimal" w:pos="706"/>
              </w:tabs>
              <w:spacing w:line="240" w:lineRule="auto"/>
              <w:jc w:val="right"/>
              <w:rPr>
                <w:b/>
                <w:bCs/>
                <w:sz w:val="20"/>
                <w:szCs w:val="20"/>
              </w:rPr>
            </w:pPr>
            <w:r>
              <w:rPr>
                <w:b/>
                <w:bCs/>
                <w:sz w:val="20"/>
                <w:szCs w:val="20"/>
              </w:rPr>
              <w:t>851,013</w:t>
            </w:r>
          </w:p>
        </w:tc>
        <w:tc>
          <w:tcPr>
            <w:tcW w:w="288" w:type="dxa"/>
          </w:tcPr>
          <w:p w14:paraId="73F0C374" w14:textId="77777777" w:rsidR="00BD3E91" w:rsidRPr="00C80B19" w:rsidRDefault="00BD3E91" w:rsidP="004A60B4">
            <w:pPr>
              <w:tabs>
                <w:tab w:val="decimal" w:pos="706"/>
              </w:tabs>
              <w:spacing w:line="240" w:lineRule="auto"/>
              <w:jc w:val="right"/>
              <w:rPr>
                <w:sz w:val="20"/>
                <w:szCs w:val="20"/>
              </w:rPr>
            </w:pPr>
          </w:p>
        </w:tc>
        <w:tc>
          <w:tcPr>
            <w:tcW w:w="1050" w:type="dxa"/>
            <w:tcBorders>
              <w:top w:val="single" w:sz="4" w:space="0" w:color="auto"/>
              <w:bottom w:val="double" w:sz="4" w:space="0" w:color="auto"/>
            </w:tcBorders>
          </w:tcPr>
          <w:p w14:paraId="76872B1B" w14:textId="77777777" w:rsidR="00BD3E91" w:rsidRPr="000A4124" w:rsidRDefault="00BD3E91" w:rsidP="004A60B4">
            <w:pPr>
              <w:tabs>
                <w:tab w:val="decimal" w:pos="706"/>
              </w:tabs>
              <w:spacing w:line="240" w:lineRule="auto"/>
              <w:jc w:val="right"/>
              <w:rPr>
                <w:b/>
                <w:bCs/>
                <w:sz w:val="20"/>
                <w:szCs w:val="20"/>
              </w:rPr>
            </w:pPr>
            <w:r>
              <w:rPr>
                <w:b/>
                <w:bCs/>
                <w:sz w:val="20"/>
                <w:szCs w:val="20"/>
              </w:rPr>
              <w:t>356,306</w:t>
            </w:r>
          </w:p>
        </w:tc>
        <w:tc>
          <w:tcPr>
            <w:tcW w:w="250" w:type="dxa"/>
          </w:tcPr>
          <w:p w14:paraId="3A8D8F4A" w14:textId="77777777" w:rsidR="00BD3E91" w:rsidRPr="000A4124" w:rsidRDefault="00BD3E91" w:rsidP="004A60B4">
            <w:pPr>
              <w:tabs>
                <w:tab w:val="decimal" w:pos="706"/>
              </w:tabs>
              <w:spacing w:line="240" w:lineRule="auto"/>
              <w:jc w:val="right"/>
              <w:rPr>
                <w:b/>
                <w:bCs/>
                <w:sz w:val="20"/>
                <w:szCs w:val="20"/>
              </w:rPr>
            </w:pPr>
          </w:p>
        </w:tc>
        <w:tc>
          <w:tcPr>
            <w:tcW w:w="991" w:type="dxa"/>
            <w:tcBorders>
              <w:top w:val="single" w:sz="4" w:space="0" w:color="auto"/>
              <w:bottom w:val="double" w:sz="4" w:space="0" w:color="auto"/>
            </w:tcBorders>
          </w:tcPr>
          <w:p w14:paraId="63BED3AF" w14:textId="77777777" w:rsidR="00BD3E91" w:rsidRPr="00DB7FA9" w:rsidRDefault="00BD3E91" w:rsidP="004A60B4">
            <w:pPr>
              <w:spacing w:line="240" w:lineRule="auto"/>
              <w:ind w:right="-150"/>
              <w:jc w:val="center"/>
              <w:rPr>
                <w:sz w:val="20"/>
                <w:szCs w:val="20"/>
              </w:rPr>
            </w:pPr>
            <w:r w:rsidRPr="00DB7FA9">
              <w:rPr>
                <w:sz w:val="20"/>
                <w:szCs w:val="20"/>
              </w:rPr>
              <w:t>-</w:t>
            </w:r>
          </w:p>
        </w:tc>
        <w:tc>
          <w:tcPr>
            <w:tcW w:w="286" w:type="dxa"/>
          </w:tcPr>
          <w:p w14:paraId="2ACBDD8E" w14:textId="77777777" w:rsidR="00BD3E91" w:rsidRPr="000A4124" w:rsidRDefault="00BD3E91" w:rsidP="004A60B4">
            <w:pPr>
              <w:tabs>
                <w:tab w:val="decimal" w:pos="706"/>
              </w:tabs>
              <w:spacing w:line="240" w:lineRule="auto"/>
              <w:jc w:val="right"/>
              <w:rPr>
                <w:b/>
                <w:bCs/>
                <w:sz w:val="20"/>
                <w:szCs w:val="20"/>
                <w:highlight w:val="yellow"/>
              </w:rPr>
            </w:pPr>
          </w:p>
        </w:tc>
        <w:tc>
          <w:tcPr>
            <w:tcW w:w="1149" w:type="dxa"/>
            <w:tcBorders>
              <w:top w:val="single" w:sz="4" w:space="0" w:color="auto"/>
              <w:bottom w:val="double" w:sz="4" w:space="0" w:color="auto"/>
            </w:tcBorders>
          </w:tcPr>
          <w:p w14:paraId="69FF6986" w14:textId="77777777" w:rsidR="00BD3E91" w:rsidRPr="000A4124" w:rsidRDefault="00BD3E91" w:rsidP="004A60B4">
            <w:pPr>
              <w:tabs>
                <w:tab w:val="decimal" w:pos="706"/>
              </w:tabs>
              <w:spacing w:line="240" w:lineRule="auto"/>
              <w:jc w:val="right"/>
              <w:rPr>
                <w:b/>
                <w:bCs/>
                <w:sz w:val="20"/>
                <w:szCs w:val="20"/>
              </w:rPr>
            </w:pPr>
            <w:r>
              <w:rPr>
                <w:b/>
                <w:bCs/>
                <w:sz w:val="20"/>
                <w:szCs w:val="20"/>
              </w:rPr>
              <w:t>1,207,319</w:t>
            </w:r>
          </w:p>
        </w:tc>
      </w:tr>
    </w:tbl>
    <w:p w14:paraId="332AC78C" w14:textId="77777777" w:rsidR="00A34BD3" w:rsidRPr="009F75FA" w:rsidRDefault="002453E6" w:rsidP="00F37D25">
      <w:pPr>
        <w:pStyle w:val="block"/>
        <w:spacing w:after="0" w:line="240" w:lineRule="auto"/>
        <w:ind w:left="540"/>
        <w:jc w:val="both"/>
        <w:rPr>
          <w:rFonts w:cs="Angsana New"/>
          <w:i/>
          <w:iCs/>
          <w:spacing w:val="-2"/>
          <w:szCs w:val="28"/>
          <w:lang w:val="en-US"/>
        </w:rPr>
      </w:pPr>
      <w:r w:rsidRPr="009F75FA">
        <w:rPr>
          <w:rFonts w:cs="Angsana New"/>
          <w:i/>
          <w:iCs/>
          <w:spacing w:val="-2"/>
          <w:szCs w:val="28"/>
          <w:lang w:val="en-US"/>
        </w:rPr>
        <w:lastRenderedPageBreak/>
        <w:t>(b.3)</w:t>
      </w:r>
      <w:r w:rsidRPr="009F75FA">
        <w:rPr>
          <w:rFonts w:cs="Angsana New"/>
          <w:i/>
          <w:iCs/>
          <w:spacing w:val="-2"/>
          <w:szCs w:val="28"/>
          <w:lang w:val="en-US"/>
        </w:rPr>
        <w:tab/>
        <w:t>Market risk</w:t>
      </w:r>
    </w:p>
    <w:p w14:paraId="0B3621F3" w14:textId="77777777" w:rsidR="00A34BD3" w:rsidRPr="002453E6" w:rsidRDefault="00A34BD3" w:rsidP="002453E6">
      <w:pPr>
        <w:pStyle w:val="block"/>
        <w:spacing w:after="0" w:line="240" w:lineRule="auto"/>
        <w:ind w:left="1124"/>
        <w:jc w:val="both"/>
        <w:rPr>
          <w:spacing w:val="-2"/>
        </w:rPr>
      </w:pPr>
    </w:p>
    <w:p w14:paraId="2A880023" w14:textId="12F2B158" w:rsidR="002453E6" w:rsidRPr="009F75FA" w:rsidRDefault="009F75FA" w:rsidP="009F75FA">
      <w:pPr>
        <w:pStyle w:val="block"/>
        <w:spacing w:after="0" w:line="240" w:lineRule="auto"/>
        <w:ind w:left="1080"/>
        <w:jc w:val="both"/>
        <w:rPr>
          <w:szCs w:val="24"/>
        </w:rPr>
      </w:pPr>
      <w:r w:rsidRPr="009F75FA">
        <w:rPr>
          <w:szCs w:val="24"/>
        </w:rPr>
        <w:t xml:space="preserve">The </w:t>
      </w:r>
      <w:r w:rsidRPr="00037A3F">
        <w:rPr>
          <w:szCs w:val="24"/>
        </w:rPr>
        <w:t>Group</w:t>
      </w:r>
      <w:r w:rsidR="00037A3F" w:rsidRPr="00037A3F">
        <w:rPr>
          <w:szCs w:val="24"/>
        </w:rPr>
        <w:t xml:space="preserve"> </w:t>
      </w:r>
      <w:r w:rsidRPr="009F75FA">
        <w:rPr>
          <w:szCs w:val="24"/>
        </w:rPr>
        <w:t xml:space="preserve">is exposed to </w:t>
      </w:r>
      <w:r w:rsidRPr="00037A3F">
        <w:rPr>
          <w:szCs w:val="24"/>
        </w:rPr>
        <w:t>the risk that the fair value or future cash flows of a financial instrument will fluctuate because of changes in market prices.</w:t>
      </w:r>
      <w:r w:rsidRPr="00037A3F" w:rsidDel="005C5755">
        <w:rPr>
          <w:szCs w:val="24"/>
        </w:rPr>
        <w:t xml:space="preserve"> </w:t>
      </w:r>
      <w:r w:rsidRPr="00037A3F">
        <w:rPr>
          <w:szCs w:val="24"/>
        </w:rPr>
        <w:t>Market risk is as follows:</w:t>
      </w:r>
    </w:p>
    <w:p w14:paraId="19363239" w14:textId="77777777" w:rsidR="009F75FA" w:rsidRPr="009F75FA" w:rsidRDefault="009F75FA" w:rsidP="009F75FA">
      <w:pPr>
        <w:pStyle w:val="block"/>
        <w:spacing w:after="0" w:line="240" w:lineRule="auto"/>
        <w:ind w:left="1080"/>
        <w:jc w:val="both"/>
        <w:rPr>
          <w:spacing w:val="-2"/>
          <w:sz w:val="24"/>
          <w:szCs w:val="24"/>
        </w:rPr>
      </w:pPr>
    </w:p>
    <w:p w14:paraId="3E7A182E" w14:textId="77777777" w:rsidR="00A34BD3" w:rsidRPr="002453E6" w:rsidRDefault="002453E6" w:rsidP="002453E6">
      <w:pPr>
        <w:pStyle w:val="block"/>
        <w:spacing w:after="0" w:line="240" w:lineRule="auto"/>
        <w:ind w:left="1890" w:hanging="765"/>
        <w:jc w:val="both"/>
        <w:rPr>
          <w:spacing w:val="-2"/>
        </w:rPr>
      </w:pPr>
      <w:r w:rsidRPr="002453E6">
        <w:rPr>
          <w:spacing w:val="-2"/>
        </w:rPr>
        <w:t>(</w:t>
      </w:r>
      <w:r>
        <w:rPr>
          <w:spacing w:val="-2"/>
        </w:rPr>
        <w:t>b</w:t>
      </w:r>
      <w:r w:rsidRPr="002453E6">
        <w:rPr>
          <w:spacing w:val="-2"/>
        </w:rPr>
        <w:t>.3.1)</w:t>
      </w:r>
      <w:r>
        <w:rPr>
          <w:spacing w:val="-2"/>
        </w:rPr>
        <w:tab/>
        <w:t>F</w:t>
      </w:r>
      <w:r w:rsidRPr="002453E6">
        <w:rPr>
          <w:spacing w:val="-2"/>
        </w:rPr>
        <w:t>oreign currency risk</w:t>
      </w:r>
    </w:p>
    <w:p w14:paraId="6CFE71E7" w14:textId="77777777" w:rsidR="00A34BD3" w:rsidRPr="002453E6" w:rsidRDefault="00A34BD3" w:rsidP="002453E6">
      <w:pPr>
        <w:pStyle w:val="block"/>
        <w:spacing w:after="0" w:line="240" w:lineRule="auto"/>
        <w:ind w:left="1890" w:hanging="765"/>
        <w:jc w:val="both"/>
        <w:rPr>
          <w:spacing w:val="-2"/>
        </w:rPr>
      </w:pPr>
    </w:p>
    <w:p w14:paraId="786498E9" w14:textId="77777777" w:rsidR="00A34BD3" w:rsidRPr="002453E6" w:rsidRDefault="002453E6" w:rsidP="002453E6">
      <w:pPr>
        <w:pStyle w:val="block"/>
        <w:spacing w:after="0" w:line="240" w:lineRule="auto"/>
        <w:ind w:left="1890"/>
        <w:jc w:val="both"/>
        <w:rPr>
          <w:spacing w:val="-2"/>
          <w:cs/>
        </w:rPr>
      </w:pPr>
      <w:r w:rsidRPr="002453E6">
        <w:rPr>
          <w:spacing w:val="-2"/>
        </w:rPr>
        <w:t>The Group</w:t>
      </w:r>
      <w:r>
        <w:rPr>
          <w:spacing w:val="-2"/>
        </w:rPr>
        <w:t xml:space="preserve"> </w:t>
      </w:r>
      <w:r w:rsidRPr="002453E6">
        <w:rPr>
          <w:spacing w:val="-2"/>
        </w:rPr>
        <w:t xml:space="preserve">is exposed to foreign currency risk relating to the purchase of inventories and equipment which are denominated in foreign currencies. </w:t>
      </w:r>
    </w:p>
    <w:p w14:paraId="464B155C" w14:textId="77777777" w:rsidR="00DD621F" w:rsidRPr="003D06C8" w:rsidRDefault="00DD621F" w:rsidP="00F37D25">
      <w:pPr>
        <w:pStyle w:val="block"/>
        <w:spacing w:after="0" w:line="240" w:lineRule="auto"/>
        <w:ind w:left="540" w:hanging="18"/>
        <w:jc w:val="both"/>
        <w:rPr>
          <w:spacing w:val="-2"/>
          <w:lang w:val="en-US"/>
        </w:rPr>
      </w:pPr>
    </w:p>
    <w:p w14:paraId="5A05E68A" w14:textId="77777777" w:rsidR="00D47951" w:rsidRDefault="00D47951">
      <w:pPr>
        <w:spacing w:line="240" w:lineRule="auto"/>
        <w:rPr>
          <w:b/>
          <w:bCs/>
          <w:i/>
          <w:iCs/>
          <w:spacing w:val="-2"/>
          <w:lang w:val="en-GB" w:eastAsia="x-none"/>
        </w:rPr>
        <w:sectPr w:rsidR="00D47951" w:rsidSect="003432C3">
          <w:headerReference w:type="default" r:id="rId47"/>
          <w:pgSz w:w="11907" w:h="16840" w:code="9"/>
          <w:pgMar w:top="691" w:right="1152" w:bottom="576" w:left="1152" w:header="720" w:footer="720" w:gutter="0"/>
          <w:cols w:space="720"/>
          <w:docGrid w:linePitch="360"/>
        </w:sectPr>
      </w:pPr>
    </w:p>
    <w:tbl>
      <w:tblPr>
        <w:tblW w:w="14287" w:type="dxa"/>
        <w:tblInd w:w="423" w:type="dxa"/>
        <w:tblLayout w:type="fixed"/>
        <w:tblLook w:val="01E0" w:firstRow="1" w:lastRow="1" w:firstColumn="1" w:lastColumn="1" w:noHBand="0" w:noVBand="0"/>
      </w:tblPr>
      <w:tblGrid>
        <w:gridCol w:w="2907"/>
        <w:gridCol w:w="990"/>
        <w:gridCol w:w="239"/>
        <w:gridCol w:w="841"/>
        <w:gridCol w:w="241"/>
        <w:gridCol w:w="929"/>
        <w:gridCol w:w="239"/>
        <w:gridCol w:w="841"/>
        <w:gridCol w:w="239"/>
        <w:gridCol w:w="931"/>
        <w:gridCol w:w="239"/>
        <w:gridCol w:w="990"/>
        <w:gridCol w:w="239"/>
        <w:gridCol w:w="903"/>
        <w:gridCol w:w="240"/>
        <w:gridCol w:w="933"/>
        <w:gridCol w:w="236"/>
        <w:gridCol w:w="900"/>
        <w:gridCol w:w="236"/>
        <w:gridCol w:w="974"/>
      </w:tblGrid>
      <w:tr w:rsidR="00BA5C3D" w:rsidRPr="00C17725" w14:paraId="5B90FE13" w14:textId="77777777" w:rsidTr="00902A92">
        <w:tc>
          <w:tcPr>
            <w:tcW w:w="2907" w:type="dxa"/>
          </w:tcPr>
          <w:p w14:paraId="4B6F1D1C" w14:textId="77777777" w:rsidR="00BA5C3D" w:rsidRPr="002C71EA" w:rsidRDefault="00BA5C3D" w:rsidP="00BA5C3D">
            <w:pPr>
              <w:pStyle w:val="BodyText"/>
              <w:spacing w:after="0"/>
              <w:ind w:right="-405"/>
              <w:jc w:val="both"/>
              <w:rPr>
                <w:sz w:val="28"/>
                <w:szCs w:val="28"/>
              </w:rPr>
            </w:pPr>
          </w:p>
        </w:tc>
        <w:tc>
          <w:tcPr>
            <w:tcW w:w="11380" w:type="dxa"/>
            <w:gridSpan w:val="19"/>
          </w:tcPr>
          <w:p w14:paraId="00BC86EE" w14:textId="3A92795D" w:rsidR="00BA5C3D" w:rsidRPr="002C71EA" w:rsidRDefault="00BA5C3D" w:rsidP="00BA5C3D">
            <w:pPr>
              <w:pStyle w:val="BodyText"/>
              <w:tabs>
                <w:tab w:val="decimal" w:pos="702"/>
              </w:tabs>
              <w:spacing w:after="0"/>
              <w:ind w:left="-104" w:right="-110"/>
              <w:jc w:val="center"/>
              <w:rPr>
                <w:b/>
                <w:bCs/>
                <w:sz w:val="28"/>
                <w:szCs w:val="28"/>
                <w:cs/>
              </w:rPr>
            </w:pPr>
            <w:r w:rsidRPr="002C71EA">
              <w:rPr>
                <w:b/>
                <w:bCs/>
                <w:sz w:val="20"/>
                <w:szCs w:val="20"/>
              </w:rPr>
              <w:t>Consolidated financial statements</w:t>
            </w:r>
          </w:p>
        </w:tc>
      </w:tr>
      <w:tr w:rsidR="00BA5C3D" w:rsidRPr="00C17725" w14:paraId="5B3DD786" w14:textId="77777777" w:rsidTr="006F7E06">
        <w:tc>
          <w:tcPr>
            <w:tcW w:w="2907" w:type="dxa"/>
          </w:tcPr>
          <w:p w14:paraId="646FFFC9" w14:textId="77777777" w:rsidR="00BA5C3D" w:rsidRPr="002C71EA" w:rsidRDefault="00BA5C3D" w:rsidP="00BA5C3D">
            <w:pPr>
              <w:pStyle w:val="BodyText"/>
              <w:spacing w:after="0"/>
              <w:ind w:right="-405"/>
              <w:jc w:val="both"/>
              <w:rPr>
                <w:sz w:val="28"/>
                <w:szCs w:val="28"/>
              </w:rPr>
            </w:pPr>
          </w:p>
        </w:tc>
        <w:tc>
          <w:tcPr>
            <w:tcW w:w="5490" w:type="dxa"/>
            <w:gridSpan w:val="9"/>
            <w:tcBorders>
              <w:top w:val="nil"/>
              <w:left w:val="nil"/>
            </w:tcBorders>
            <w:vAlign w:val="bottom"/>
          </w:tcPr>
          <w:p w14:paraId="37B4A201" w14:textId="5664C247" w:rsidR="00BA5C3D" w:rsidRPr="002C71EA" w:rsidRDefault="00BA5C3D" w:rsidP="00BA5C3D">
            <w:pPr>
              <w:pStyle w:val="BodyText"/>
              <w:tabs>
                <w:tab w:val="decimal" w:pos="598"/>
              </w:tabs>
              <w:spacing w:after="0"/>
              <w:ind w:left="-104" w:right="-110"/>
              <w:jc w:val="center"/>
              <w:rPr>
                <w:sz w:val="28"/>
                <w:szCs w:val="28"/>
              </w:rPr>
            </w:pPr>
            <w:r w:rsidRPr="002C71EA">
              <w:rPr>
                <w:sz w:val="20"/>
                <w:szCs w:val="20"/>
              </w:rPr>
              <w:t>2022</w:t>
            </w:r>
          </w:p>
        </w:tc>
        <w:tc>
          <w:tcPr>
            <w:tcW w:w="239" w:type="dxa"/>
            <w:vAlign w:val="bottom"/>
          </w:tcPr>
          <w:p w14:paraId="27B7CDFE" w14:textId="332228F1" w:rsidR="00BA5C3D" w:rsidRPr="002C71EA" w:rsidRDefault="00BA5C3D" w:rsidP="00BA5C3D">
            <w:pPr>
              <w:pStyle w:val="BodyText"/>
              <w:tabs>
                <w:tab w:val="decimal" w:pos="598"/>
              </w:tabs>
              <w:spacing w:after="0"/>
              <w:ind w:left="-104" w:right="-110"/>
              <w:rPr>
                <w:sz w:val="28"/>
                <w:szCs w:val="28"/>
              </w:rPr>
            </w:pPr>
          </w:p>
        </w:tc>
        <w:tc>
          <w:tcPr>
            <w:tcW w:w="5651" w:type="dxa"/>
            <w:gridSpan w:val="9"/>
            <w:tcBorders>
              <w:top w:val="nil"/>
              <w:left w:val="nil"/>
              <w:right w:val="nil"/>
            </w:tcBorders>
            <w:vAlign w:val="bottom"/>
          </w:tcPr>
          <w:p w14:paraId="516643A4" w14:textId="61863C4C" w:rsidR="00BA5C3D" w:rsidRPr="002C71EA" w:rsidRDefault="00BA5C3D" w:rsidP="00BA5C3D">
            <w:pPr>
              <w:pStyle w:val="BodyText"/>
              <w:tabs>
                <w:tab w:val="decimal" w:pos="702"/>
              </w:tabs>
              <w:spacing w:after="0"/>
              <w:ind w:left="-104" w:right="-110"/>
              <w:jc w:val="center"/>
              <w:rPr>
                <w:sz w:val="28"/>
                <w:szCs w:val="28"/>
              </w:rPr>
            </w:pPr>
            <w:r w:rsidRPr="002C71EA">
              <w:rPr>
                <w:sz w:val="20"/>
                <w:szCs w:val="20"/>
              </w:rPr>
              <w:t>2021</w:t>
            </w:r>
          </w:p>
        </w:tc>
      </w:tr>
      <w:tr w:rsidR="00BA5C3D" w:rsidRPr="00C17725" w14:paraId="0FCCCB8C" w14:textId="77777777" w:rsidTr="00256EC3">
        <w:trPr>
          <w:tblHeader/>
        </w:trPr>
        <w:tc>
          <w:tcPr>
            <w:tcW w:w="2907" w:type="dxa"/>
          </w:tcPr>
          <w:p w14:paraId="1BE81B29" w14:textId="77777777" w:rsidR="00BA5C3D" w:rsidRPr="002C71EA" w:rsidRDefault="00BA5C3D" w:rsidP="00BA5C3D">
            <w:pPr>
              <w:spacing w:line="240" w:lineRule="atLeast"/>
              <w:ind w:left="190" w:right="-110" w:hanging="190"/>
              <w:rPr>
                <w:b/>
                <w:bCs/>
                <w:i/>
                <w:iCs/>
                <w:sz w:val="20"/>
                <w:szCs w:val="20"/>
                <w:lang w:val="en-GB" w:bidi="ar-SA"/>
              </w:rPr>
            </w:pPr>
          </w:p>
          <w:p w14:paraId="274C77E4" w14:textId="77777777" w:rsidR="00BA5C3D" w:rsidRPr="002C71EA" w:rsidRDefault="00BA5C3D" w:rsidP="00BA5C3D">
            <w:pPr>
              <w:spacing w:line="240" w:lineRule="atLeast"/>
              <w:ind w:left="190" w:right="-110" w:hanging="190"/>
              <w:rPr>
                <w:b/>
                <w:bCs/>
                <w:i/>
                <w:iCs/>
                <w:sz w:val="20"/>
                <w:szCs w:val="20"/>
                <w:lang w:val="en-GB" w:bidi="ar-SA"/>
              </w:rPr>
            </w:pPr>
          </w:p>
          <w:p w14:paraId="0D38DA7D" w14:textId="77777777" w:rsidR="00BA5C3D" w:rsidRPr="002C71EA" w:rsidRDefault="00BA5C3D" w:rsidP="00BA5C3D">
            <w:pPr>
              <w:spacing w:line="240" w:lineRule="atLeast"/>
              <w:ind w:left="190" w:right="-110" w:hanging="190"/>
              <w:rPr>
                <w:b/>
                <w:bCs/>
                <w:i/>
                <w:iCs/>
                <w:sz w:val="20"/>
                <w:szCs w:val="20"/>
                <w:lang w:val="en-GB" w:bidi="ar-SA"/>
              </w:rPr>
            </w:pPr>
          </w:p>
          <w:p w14:paraId="6952839B" w14:textId="77777777" w:rsidR="0085470B" w:rsidRDefault="00BA5C3D" w:rsidP="00BA5C3D">
            <w:pPr>
              <w:spacing w:line="240" w:lineRule="atLeast"/>
              <w:ind w:left="190" w:right="-110" w:hanging="190"/>
              <w:rPr>
                <w:b/>
                <w:bCs/>
                <w:i/>
                <w:iCs/>
                <w:sz w:val="20"/>
                <w:szCs w:val="20"/>
                <w:lang w:val="en-GB" w:bidi="ar-SA"/>
              </w:rPr>
            </w:pPr>
            <w:r w:rsidRPr="002C71EA">
              <w:rPr>
                <w:b/>
                <w:bCs/>
                <w:i/>
                <w:iCs/>
                <w:sz w:val="20"/>
                <w:szCs w:val="20"/>
                <w:lang w:val="en-GB" w:bidi="ar-SA"/>
              </w:rPr>
              <w:t xml:space="preserve">Exposure to foreign currencies </w:t>
            </w:r>
          </w:p>
          <w:p w14:paraId="110A8D66" w14:textId="79B1D326" w:rsidR="00BA5C3D" w:rsidRPr="0085470B" w:rsidRDefault="0085470B" w:rsidP="0085470B">
            <w:pPr>
              <w:spacing w:line="240" w:lineRule="atLeast"/>
              <w:ind w:left="190" w:right="-110" w:hanging="190"/>
              <w:rPr>
                <w:b/>
                <w:bCs/>
                <w:i/>
                <w:iCs/>
                <w:sz w:val="20"/>
                <w:szCs w:val="20"/>
                <w:lang w:val="en-GB" w:bidi="ar-SA"/>
              </w:rPr>
            </w:pPr>
            <w:r>
              <w:rPr>
                <w:rFonts w:cstheme="minorBidi" w:hint="cs"/>
                <w:b/>
                <w:bCs/>
                <w:i/>
                <w:iCs/>
                <w:sz w:val="20"/>
                <w:szCs w:val="25"/>
                <w:cs/>
                <w:lang w:val="en-GB"/>
              </w:rPr>
              <w:t xml:space="preserve">   </w:t>
            </w:r>
            <w:r w:rsidR="00BA5C3D" w:rsidRPr="002C71EA">
              <w:rPr>
                <w:b/>
                <w:bCs/>
                <w:i/>
                <w:iCs/>
                <w:sz w:val="20"/>
                <w:szCs w:val="20"/>
                <w:lang w:val="en-GB" w:bidi="ar-SA"/>
              </w:rPr>
              <w:t>at 31 December</w:t>
            </w:r>
          </w:p>
        </w:tc>
        <w:tc>
          <w:tcPr>
            <w:tcW w:w="990" w:type="dxa"/>
            <w:vAlign w:val="bottom"/>
          </w:tcPr>
          <w:p w14:paraId="7B600534" w14:textId="3D88B1AC" w:rsidR="00BA5C3D" w:rsidRPr="002C71EA" w:rsidRDefault="00BA5C3D" w:rsidP="00BA5C3D">
            <w:pPr>
              <w:pStyle w:val="BodyText"/>
              <w:tabs>
                <w:tab w:val="left" w:pos="720"/>
              </w:tabs>
              <w:spacing w:after="0"/>
              <w:ind w:left="-108" w:right="-108"/>
              <w:jc w:val="center"/>
              <w:rPr>
                <w:sz w:val="28"/>
                <w:szCs w:val="28"/>
                <w:cs/>
              </w:rPr>
            </w:pPr>
            <w:r w:rsidRPr="002C71EA">
              <w:rPr>
                <w:sz w:val="20"/>
                <w:szCs w:val="20"/>
                <w:lang w:val="en-GB" w:bidi="ar-SA"/>
              </w:rPr>
              <w:t>United States Dollars</w:t>
            </w:r>
          </w:p>
        </w:tc>
        <w:tc>
          <w:tcPr>
            <w:tcW w:w="239" w:type="dxa"/>
            <w:vAlign w:val="bottom"/>
          </w:tcPr>
          <w:p w14:paraId="2DB48E15" w14:textId="77777777" w:rsidR="00BA5C3D" w:rsidRPr="002C71EA" w:rsidRDefault="00BA5C3D" w:rsidP="00BA5C3D">
            <w:pPr>
              <w:pStyle w:val="BodyText"/>
              <w:tabs>
                <w:tab w:val="left" w:pos="720"/>
              </w:tabs>
              <w:spacing w:after="0"/>
              <w:ind w:right="-405"/>
              <w:jc w:val="center"/>
              <w:rPr>
                <w:sz w:val="28"/>
                <w:szCs w:val="28"/>
                <w:cs/>
              </w:rPr>
            </w:pPr>
          </w:p>
        </w:tc>
        <w:tc>
          <w:tcPr>
            <w:tcW w:w="841" w:type="dxa"/>
          </w:tcPr>
          <w:p w14:paraId="5EAF1207" w14:textId="77777777" w:rsidR="00BA5C3D" w:rsidRPr="002C71EA" w:rsidRDefault="00BA5C3D" w:rsidP="00BA5C3D">
            <w:pPr>
              <w:spacing w:line="240" w:lineRule="atLeast"/>
              <w:ind w:left="10" w:right="-20"/>
              <w:jc w:val="center"/>
              <w:rPr>
                <w:sz w:val="20"/>
                <w:szCs w:val="20"/>
                <w:lang w:val="en-GB" w:bidi="ar-SA"/>
              </w:rPr>
            </w:pPr>
          </w:p>
          <w:p w14:paraId="7D537207" w14:textId="77777777" w:rsidR="00BA5C3D" w:rsidRPr="002C71EA" w:rsidRDefault="00BA5C3D" w:rsidP="00BA5C3D">
            <w:pPr>
              <w:spacing w:line="240" w:lineRule="atLeast"/>
              <w:ind w:left="10" w:right="-20"/>
              <w:jc w:val="center"/>
              <w:rPr>
                <w:sz w:val="20"/>
                <w:szCs w:val="20"/>
                <w:lang w:val="en-GB" w:bidi="ar-SA"/>
              </w:rPr>
            </w:pPr>
          </w:p>
          <w:p w14:paraId="054A6E6F" w14:textId="77777777" w:rsidR="00BA5C3D" w:rsidRPr="002C71EA" w:rsidRDefault="00BA5C3D" w:rsidP="00BA5C3D">
            <w:pPr>
              <w:spacing w:line="240" w:lineRule="atLeast"/>
              <w:ind w:left="10" w:right="-20"/>
              <w:jc w:val="center"/>
              <w:rPr>
                <w:sz w:val="20"/>
                <w:szCs w:val="20"/>
                <w:lang w:val="en-GB" w:bidi="ar-SA"/>
              </w:rPr>
            </w:pPr>
          </w:p>
          <w:p w14:paraId="3638144C" w14:textId="77777777" w:rsidR="00BA5C3D" w:rsidRPr="002C71EA" w:rsidRDefault="00BA5C3D" w:rsidP="00BA5C3D">
            <w:pPr>
              <w:pStyle w:val="BodyText"/>
              <w:tabs>
                <w:tab w:val="left" w:pos="720"/>
              </w:tabs>
              <w:spacing w:after="0"/>
              <w:ind w:left="-108" w:right="-108"/>
              <w:jc w:val="center"/>
              <w:rPr>
                <w:sz w:val="20"/>
                <w:szCs w:val="20"/>
                <w:lang w:val="en-GB" w:bidi="ar-SA"/>
              </w:rPr>
            </w:pPr>
          </w:p>
          <w:p w14:paraId="33B07228" w14:textId="7A29F20F" w:rsidR="00BA5C3D" w:rsidRPr="002C71EA" w:rsidRDefault="00BA5C3D" w:rsidP="00BA5C3D">
            <w:pPr>
              <w:pStyle w:val="BodyText"/>
              <w:tabs>
                <w:tab w:val="left" w:pos="720"/>
              </w:tabs>
              <w:spacing w:after="0"/>
              <w:ind w:left="-108" w:right="-108"/>
              <w:jc w:val="center"/>
              <w:rPr>
                <w:sz w:val="28"/>
                <w:szCs w:val="28"/>
              </w:rPr>
            </w:pPr>
            <w:r w:rsidRPr="002C71EA">
              <w:rPr>
                <w:sz w:val="20"/>
                <w:szCs w:val="20"/>
                <w:lang w:val="en-GB" w:bidi="ar-SA"/>
              </w:rPr>
              <w:t>Euro</w:t>
            </w:r>
          </w:p>
        </w:tc>
        <w:tc>
          <w:tcPr>
            <w:tcW w:w="241" w:type="dxa"/>
            <w:vAlign w:val="bottom"/>
          </w:tcPr>
          <w:p w14:paraId="13182B4C" w14:textId="77777777" w:rsidR="00BA5C3D" w:rsidRPr="002C71EA" w:rsidRDefault="00BA5C3D" w:rsidP="00BA5C3D">
            <w:pPr>
              <w:pStyle w:val="BodyText"/>
              <w:tabs>
                <w:tab w:val="left" w:pos="720"/>
              </w:tabs>
              <w:spacing w:after="0"/>
              <w:ind w:right="-405"/>
              <w:jc w:val="center"/>
              <w:rPr>
                <w:sz w:val="28"/>
                <w:szCs w:val="28"/>
                <w:cs/>
              </w:rPr>
            </w:pPr>
          </w:p>
        </w:tc>
        <w:tc>
          <w:tcPr>
            <w:tcW w:w="929" w:type="dxa"/>
          </w:tcPr>
          <w:p w14:paraId="4EFD4916" w14:textId="77777777" w:rsidR="00BA5C3D" w:rsidRPr="002C71EA" w:rsidRDefault="00BA5C3D" w:rsidP="00BA5C3D">
            <w:pPr>
              <w:spacing w:line="240" w:lineRule="atLeast"/>
              <w:ind w:left="10" w:right="-20"/>
              <w:jc w:val="center"/>
              <w:rPr>
                <w:sz w:val="20"/>
                <w:szCs w:val="20"/>
                <w:lang w:val="en-GB" w:bidi="ar-SA"/>
              </w:rPr>
            </w:pPr>
          </w:p>
          <w:p w14:paraId="65E9AA74" w14:textId="77777777" w:rsidR="00BA5C3D" w:rsidRPr="002C71EA" w:rsidRDefault="00BA5C3D" w:rsidP="00BA5C3D">
            <w:pPr>
              <w:spacing w:line="240" w:lineRule="atLeast"/>
              <w:ind w:left="10" w:right="-20"/>
              <w:jc w:val="center"/>
              <w:rPr>
                <w:sz w:val="20"/>
                <w:szCs w:val="20"/>
                <w:lang w:val="en-GB" w:bidi="ar-SA"/>
              </w:rPr>
            </w:pPr>
          </w:p>
          <w:p w14:paraId="503D1FB2" w14:textId="77777777" w:rsidR="00BA5C3D" w:rsidRPr="002C71EA" w:rsidRDefault="00BA5C3D" w:rsidP="00BA5C3D">
            <w:pPr>
              <w:spacing w:line="240" w:lineRule="atLeast"/>
              <w:ind w:left="10" w:right="-20"/>
              <w:jc w:val="center"/>
              <w:rPr>
                <w:sz w:val="20"/>
                <w:szCs w:val="20"/>
                <w:lang w:val="en-GB" w:bidi="ar-SA"/>
              </w:rPr>
            </w:pPr>
          </w:p>
          <w:p w14:paraId="59FD4101" w14:textId="53F5DDA8" w:rsidR="00BA5C3D" w:rsidRPr="002C71EA" w:rsidRDefault="00BA5C3D" w:rsidP="00BA5C3D">
            <w:pPr>
              <w:pStyle w:val="BodyText"/>
              <w:tabs>
                <w:tab w:val="left" w:pos="720"/>
              </w:tabs>
              <w:spacing w:after="0"/>
              <w:ind w:left="-97" w:right="-108"/>
              <w:jc w:val="center"/>
              <w:rPr>
                <w:sz w:val="28"/>
                <w:szCs w:val="28"/>
                <w:cs/>
              </w:rPr>
            </w:pPr>
            <w:r w:rsidRPr="002C71EA">
              <w:rPr>
                <w:sz w:val="20"/>
                <w:szCs w:val="20"/>
                <w:lang w:val="en-GB" w:bidi="ar-SA"/>
              </w:rPr>
              <w:t>Pound sterling</w:t>
            </w:r>
          </w:p>
        </w:tc>
        <w:tc>
          <w:tcPr>
            <w:tcW w:w="239" w:type="dxa"/>
            <w:vAlign w:val="bottom"/>
          </w:tcPr>
          <w:p w14:paraId="63B3999B" w14:textId="77777777" w:rsidR="00BA5C3D" w:rsidRPr="002C71EA" w:rsidRDefault="00BA5C3D" w:rsidP="00BA5C3D">
            <w:pPr>
              <w:pStyle w:val="BodyText"/>
              <w:tabs>
                <w:tab w:val="left" w:pos="720"/>
              </w:tabs>
              <w:spacing w:after="0"/>
              <w:ind w:right="-405"/>
              <w:jc w:val="center"/>
              <w:rPr>
                <w:sz w:val="28"/>
                <w:szCs w:val="28"/>
                <w:cs/>
              </w:rPr>
            </w:pPr>
          </w:p>
        </w:tc>
        <w:tc>
          <w:tcPr>
            <w:tcW w:w="841" w:type="dxa"/>
          </w:tcPr>
          <w:p w14:paraId="0BAEE7B2" w14:textId="77777777" w:rsidR="00BA5C3D" w:rsidRPr="002C71EA" w:rsidRDefault="00BA5C3D" w:rsidP="00BA5C3D">
            <w:pPr>
              <w:spacing w:line="240" w:lineRule="atLeast"/>
              <w:ind w:left="10" w:right="-20"/>
              <w:jc w:val="center"/>
              <w:rPr>
                <w:sz w:val="20"/>
                <w:szCs w:val="20"/>
                <w:lang w:val="en-GB" w:bidi="ar-SA"/>
              </w:rPr>
            </w:pPr>
          </w:p>
          <w:p w14:paraId="4FFB4179" w14:textId="77777777" w:rsidR="00BA5C3D" w:rsidRPr="002C71EA" w:rsidRDefault="00BA5C3D" w:rsidP="00BA5C3D">
            <w:pPr>
              <w:spacing w:line="240" w:lineRule="atLeast"/>
              <w:ind w:left="10" w:right="-20"/>
              <w:jc w:val="center"/>
              <w:rPr>
                <w:sz w:val="20"/>
                <w:szCs w:val="20"/>
                <w:lang w:val="en-GB" w:bidi="ar-SA"/>
              </w:rPr>
            </w:pPr>
          </w:p>
          <w:p w14:paraId="750BA66E" w14:textId="77777777" w:rsidR="00BA5C3D" w:rsidRPr="002C71EA" w:rsidRDefault="00BA5C3D" w:rsidP="00BA5C3D">
            <w:pPr>
              <w:spacing w:line="240" w:lineRule="atLeast"/>
              <w:ind w:left="10" w:right="-20"/>
              <w:jc w:val="center"/>
              <w:rPr>
                <w:sz w:val="20"/>
                <w:szCs w:val="20"/>
                <w:lang w:val="en-GB" w:bidi="ar-SA"/>
              </w:rPr>
            </w:pPr>
          </w:p>
          <w:p w14:paraId="7C18ABC4" w14:textId="5AFCC43E" w:rsidR="00BA5C3D" w:rsidRPr="002C71EA" w:rsidRDefault="00BA5C3D" w:rsidP="00BA5C3D">
            <w:pPr>
              <w:pStyle w:val="BodyText"/>
              <w:tabs>
                <w:tab w:val="left" w:pos="720"/>
              </w:tabs>
              <w:spacing w:after="0"/>
              <w:ind w:left="-108" w:right="-108"/>
              <w:jc w:val="center"/>
              <w:rPr>
                <w:sz w:val="28"/>
                <w:szCs w:val="28"/>
              </w:rPr>
            </w:pPr>
            <w:r w:rsidRPr="002C71EA">
              <w:rPr>
                <w:sz w:val="20"/>
                <w:szCs w:val="20"/>
                <w:lang w:val="en-GB" w:bidi="ar-SA"/>
              </w:rPr>
              <w:t>Japanese yen</w:t>
            </w:r>
          </w:p>
        </w:tc>
        <w:tc>
          <w:tcPr>
            <w:tcW w:w="239" w:type="dxa"/>
          </w:tcPr>
          <w:p w14:paraId="598283F3" w14:textId="77777777" w:rsidR="00BA5C3D" w:rsidRPr="002C71EA" w:rsidRDefault="00BA5C3D" w:rsidP="00BA5C3D">
            <w:pPr>
              <w:pStyle w:val="BodyText"/>
              <w:tabs>
                <w:tab w:val="left" w:pos="720"/>
              </w:tabs>
              <w:spacing w:after="0"/>
              <w:ind w:right="-405"/>
              <w:jc w:val="center"/>
              <w:rPr>
                <w:sz w:val="28"/>
                <w:szCs w:val="28"/>
                <w:cs/>
              </w:rPr>
            </w:pPr>
          </w:p>
        </w:tc>
        <w:tc>
          <w:tcPr>
            <w:tcW w:w="931" w:type="dxa"/>
            <w:vAlign w:val="bottom"/>
          </w:tcPr>
          <w:p w14:paraId="7F8A22F2" w14:textId="77777777" w:rsidR="00BA5C3D" w:rsidRPr="002C71EA" w:rsidRDefault="00BA5C3D" w:rsidP="00BA5C3D">
            <w:pPr>
              <w:spacing w:line="240" w:lineRule="atLeast"/>
              <w:ind w:left="10" w:right="-20"/>
              <w:jc w:val="center"/>
              <w:rPr>
                <w:sz w:val="20"/>
                <w:szCs w:val="20"/>
                <w:lang w:val="en-GB" w:bidi="ar-SA"/>
              </w:rPr>
            </w:pPr>
          </w:p>
          <w:p w14:paraId="716BA010" w14:textId="77777777" w:rsidR="00BA5C3D" w:rsidRPr="002C71EA" w:rsidRDefault="00BA5C3D" w:rsidP="00BA5C3D">
            <w:pPr>
              <w:spacing w:line="240" w:lineRule="atLeast"/>
              <w:ind w:left="10" w:right="-20"/>
              <w:jc w:val="center"/>
              <w:rPr>
                <w:sz w:val="20"/>
                <w:szCs w:val="20"/>
                <w:lang w:val="en-GB" w:bidi="ar-SA"/>
              </w:rPr>
            </w:pPr>
          </w:p>
          <w:p w14:paraId="48E87348" w14:textId="77777777" w:rsidR="00BA5C3D" w:rsidRPr="002C71EA" w:rsidRDefault="00BA5C3D" w:rsidP="00BA5C3D">
            <w:pPr>
              <w:spacing w:line="240" w:lineRule="atLeast"/>
              <w:ind w:left="10" w:right="-20"/>
              <w:jc w:val="center"/>
              <w:rPr>
                <w:sz w:val="20"/>
                <w:szCs w:val="20"/>
                <w:lang w:val="en-GB" w:bidi="ar-SA"/>
              </w:rPr>
            </w:pPr>
          </w:p>
          <w:p w14:paraId="7A888C86" w14:textId="189B7989" w:rsidR="00BA5C3D" w:rsidRPr="002C71EA" w:rsidRDefault="00BA5C3D" w:rsidP="00BA5C3D">
            <w:pPr>
              <w:pStyle w:val="BodyText"/>
              <w:tabs>
                <w:tab w:val="left" w:pos="720"/>
              </w:tabs>
              <w:spacing w:after="0"/>
              <w:ind w:left="-170" w:right="-405" w:firstLine="360"/>
              <w:rPr>
                <w:sz w:val="28"/>
                <w:szCs w:val="28"/>
                <w:cs/>
              </w:rPr>
            </w:pPr>
            <w:r w:rsidRPr="002C71EA">
              <w:rPr>
                <w:sz w:val="20"/>
                <w:szCs w:val="20"/>
                <w:lang w:val="en-GB" w:bidi="ar-SA"/>
              </w:rPr>
              <w:t>Total</w:t>
            </w:r>
          </w:p>
        </w:tc>
        <w:tc>
          <w:tcPr>
            <w:tcW w:w="239" w:type="dxa"/>
            <w:vAlign w:val="bottom"/>
          </w:tcPr>
          <w:p w14:paraId="6383EB1C" w14:textId="77777777" w:rsidR="00BA5C3D" w:rsidRPr="002C71EA" w:rsidRDefault="00BA5C3D" w:rsidP="00BA5C3D">
            <w:pPr>
              <w:pStyle w:val="BodyText"/>
              <w:tabs>
                <w:tab w:val="left" w:pos="720"/>
              </w:tabs>
              <w:spacing w:after="0"/>
              <w:ind w:right="-405"/>
              <w:jc w:val="center"/>
              <w:rPr>
                <w:sz w:val="28"/>
                <w:szCs w:val="28"/>
                <w:cs/>
              </w:rPr>
            </w:pPr>
          </w:p>
        </w:tc>
        <w:tc>
          <w:tcPr>
            <w:tcW w:w="990" w:type="dxa"/>
            <w:vAlign w:val="bottom"/>
          </w:tcPr>
          <w:p w14:paraId="58B96E7A" w14:textId="0C867778" w:rsidR="00BA5C3D" w:rsidRPr="002C71EA" w:rsidRDefault="00BA5C3D" w:rsidP="00BA5C3D">
            <w:pPr>
              <w:pStyle w:val="BodyText"/>
              <w:tabs>
                <w:tab w:val="left" w:pos="720"/>
              </w:tabs>
              <w:spacing w:after="0"/>
              <w:ind w:left="-108" w:right="-108"/>
              <w:jc w:val="center"/>
              <w:rPr>
                <w:sz w:val="28"/>
                <w:szCs w:val="28"/>
              </w:rPr>
            </w:pPr>
            <w:r w:rsidRPr="002C71EA">
              <w:rPr>
                <w:sz w:val="20"/>
                <w:szCs w:val="20"/>
                <w:lang w:val="en-GB" w:bidi="ar-SA"/>
              </w:rPr>
              <w:t>United States Dollars</w:t>
            </w:r>
          </w:p>
        </w:tc>
        <w:tc>
          <w:tcPr>
            <w:tcW w:w="239" w:type="dxa"/>
            <w:vAlign w:val="bottom"/>
          </w:tcPr>
          <w:p w14:paraId="5CD0342E" w14:textId="77777777" w:rsidR="00BA5C3D" w:rsidRPr="002C71EA" w:rsidRDefault="00BA5C3D" w:rsidP="00BA5C3D">
            <w:pPr>
              <w:pStyle w:val="BodyText"/>
              <w:tabs>
                <w:tab w:val="left" w:pos="720"/>
              </w:tabs>
              <w:spacing w:after="0"/>
              <w:ind w:right="-405"/>
              <w:jc w:val="center"/>
              <w:rPr>
                <w:sz w:val="28"/>
                <w:szCs w:val="28"/>
                <w:cs/>
              </w:rPr>
            </w:pPr>
          </w:p>
        </w:tc>
        <w:tc>
          <w:tcPr>
            <w:tcW w:w="903" w:type="dxa"/>
          </w:tcPr>
          <w:p w14:paraId="5245AB89" w14:textId="77777777" w:rsidR="00BA5C3D" w:rsidRPr="002C71EA" w:rsidRDefault="00BA5C3D" w:rsidP="00BA5C3D">
            <w:pPr>
              <w:spacing w:line="240" w:lineRule="atLeast"/>
              <w:ind w:left="10" w:right="-20"/>
              <w:jc w:val="center"/>
              <w:rPr>
                <w:sz w:val="20"/>
                <w:szCs w:val="20"/>
                <w:lang w:val="en-GB" w:bidi="ar-SA"/>
              </w:rPr>
            </w:pPr>
          </w:p>
          <w:p w14:paraId="55D29942" w14:textId="77777777" w:rsidR="00BA5C3D" w:rsidRPr="002C71EA" w:rsidRDefault="00BA5C3D" w:rsidP="00BA5C3D">
            <w:pPr>
              <w:spacing w:line="240" w:lineRule="atLeast"/>
              <w:ind w:left="10" w:right="-20"/>
              <w:jc w:val="center"/>
              <w:rPr>
                <w:sz w:val="20"/>
                <w:szCs w:val="20"/>
                <w:lang w:val="en-GB" w:bidi="ar-SA"/>
              </w:rPr>
            </w:pPr>
          </w:p>
          <w:p w14:paraId="0B4E67CD" w14:textId="77777777" w:rsidR="00BA5C3D" w:rsidRPr="002C71EA" w:rsidRDefault="00BA5C3D" w:rsidP="00BA5C3D">
            <w:pPr>
              <w:spacing w:line="240" w:lineRule="atLeast"/>
              <w:ind w:left="10" w:right="-20"/>
              <w:jc w:val="center"/>
              <w:rPr>
                <w:sz w:val="20"/>
                <w:szCs w:val="20"/>
                <w:lang w:val="en-GB" w:bidi="ar-SA"/>
              </w:rPr>
            </w:pPr>
          </w:p>
          <w:p w14:paraId="70E868E5" w14:textId="77777777" w:rsidR="00BA5C3D" w:rsidRPr="002C71EA" w:rsidRDefault="00BA5C3D" w:rsidP="00BA5C3D">
            <w:pPr>
              <w:pStyle w:val="BodyText"/>
              <w:spacing w:after="0"/>
              <w:ind w:right="-66"/>
              <w:jc w:val="center"/>
              <w:rPr>
                <w:sz w:val="20"/>
                <w:szCs w:val="20"/>
                <w:lang w:val="en-GB" w:bidi="ar-SA"/>
              </w:rPr>
            </w:pPr>
          </w:p>
          <w:p w14:paraId="6065E83C" w14:textId="206F825A" w:rsidR="00BA5C3D" w:rsidRPr="002C71EA" w:rsidRDefault="00BA5C3D" w:rsidP="00BA5C3D">
            <w:pPr>
              <w:pStyle w:val="BodyText"/>
              <w:spacing w:after="0"/>
              <w:ind w:right="-66"/>
              <w:jc w:val="center"/>
              <w:rPr>
                <w:sz w:val="28"/>
                <w:szCs w:val="28"/>
                <w:cs/>
              </w:rPr>
            </w:pPr>
            <w:r w:rsidRPr="002C71EA">
              <w:rPr>
                <w:sz w:val="20"/>
                <w:szCs w:val="20"/>
                <w:lang w:val="en-GB" w:bidi="ar-SA"/>
              </w:rPr>
              <w:t>Euro</w:t>
            </w:r>
          </w:p>
        </w:tc>
        <w:tc>
          <w:tcPr>
            <w:tcW w:w="240" w:type="dxa"/>
            <w:vAlign w:val="bottom"/>
          </w:tcPr>
          <w:p w14:paraId="408B2B2D" w14:textId="77777777" w:rsidR="00BA5C3D" w:rsidRPr="002C71EA" w:rsidRDefault="00BA5C3D" w:rsidP="00BA5C3D">
            <w:pPr>
              <w:pStyle w:val="BodyText"/>
              <w:tabs>
                <w:tab w:val="left" w:pos="720"/>
              </w:tabs>
              <w:spacing w:after="0"/>
              <w:ind w:right="-405"/>
              <w:jc w:val="center"/>
              <w:rPr>
                <w:sz w:val="28"/>
                <w:szCs w:val="28"/>
                <w:cs/>
              </w:rPr>
            </w:pPr>
          </w:p>
        </w:tc>
        <w:tc>
          <w:tcPr>
            <w:tcW w:w="933" w:type="dxa"/>
            <w:vAlign w:val="bottom"/>
          </w:tcPr>
          <w:p w14:paraId="7CDD7102" w14:textId="7E3CC643" w:rsidR="00BA5C3D" w:rsidRPr="002C71EA" w:rsidRDefault="00BA5C3D" w:rsidP="00BA5C3D">
            <w:pPr>
              <w:pStyle w:val="BodyText"/>
              <w:spacing w:after="0"/>
              <w:ind w:left="-79" w:right="-32"/>
              <w:jc w:val="center"/>
              <w:rPr>
                <w:sz w:val="28"/>
                <w:szCs w:val="28"/>
              </w:rPr>
            </w:pPr>
            <w:r w:rsidRPr="002C71EA">
              <w:rPr>
                <w:sz w:val="20"/>
                <w:szCs w:val="20"/>
                <w:lang w:val="en-GB" w:bidi="ar-SA"/>
              </w:rPr>
              <w:t>Pound sterling</w:t>
            </w:r>
          </w:p>
        </w:tc>
        <w:tc>
          <w:tcPr>
            <w:tcW w:w="236" w:type="dxa"/>
            <w:vAlign w:val="bottom"/>
          </w:tcPr>
          <w:p w14:paraId="56454699" w14:textId="77777777" w:rsidR="00BA5C3D" w:rsidRPr="002C71EA" w:rsidRDefault="00BA5C3D" w:rsidP="00BA5C3D">
            <w:pPr>
              <w:pStyle w:val="BodyText"/>
              <w:tabs>
                <w:tab w:val="left" w:pos="720"/>
              </w:tabs>
              <w:spacing w:after="0"/>
              <w:ind w:left="-97" w:right="-108"/>
              <w:jc w:val="center"/>
              <w:rPr>
                <w:sz w:val="28"/>
                <w:szCs w:val="28"/>
              </w:rPr>
            </w:pPr>
          </w:p>
        </w:tc>
        <w:tc>
          <w:tcPr>
            <w:tcW w:w="900" w:type="dxa"/>
          </w:tcPr>
          <w:p w14:paraId="6EEA29B4" w14:textId="77777777" w:rsidR="00BA5C3D" w:rsidRPr="002C71EA" w:rsidRDefault="00BA5C3D" w:rsidP="00BA5C3D">
            <w:pPr>
              <w:spacing w:line="240" w:lineRule="atLeast"/>
              <w:ind w:left="10" w:right="-20"/>
              <w:jc w:val="center"/>
              <w:rPr>
                <w:sz w:val="20"/>
                <w:szCs w:val="20"/>
                <w:lang w:val="en-GB" w:bidi="ar-SA"/>
              </w:rPr>
            </w:pPr>
          </w:p>
          <w:p w14:paraId="284ED933" w14:textId="77777777" w:rsidR="00BA5C3D" w:rsidRPr="002C71EA" w:rsidRDefault="00BA5C3D" w:rsidP="00BA5C3D">
            <w:pPr>
              <w:spacing w:line="240" w:lineRule="atLeast"/>
              <w:ind w:left="10" w:right="-20"/>
              <w:jc w:val="center"/>
              <w:rPr>
                <w:sz w:val="20"/>
                <w:szCs w:val="20"/>
                <w:lang w:val="en-GB" w:bidi="ar-SA"/>
              </w:rPr>
            </w:pPr>
          </w:p>
          <w:p w14:paraId="73EF4846" w14:textId="77777777" w:rsidR="00BA5C3D" w:rsidRPr="002C71EA" w:rsidRDefault="00BA5C3D" w:rsidP="00BA5C3D">
            <w:pPr>
              <w:spacing w:line="240" w:lineRule="atLeast"/>
              <w:ind w:left="10" w:right="-20"/>
              <w:jc w:val="center"/>
              <w:rPr>
                <w:sz w:val="20"/>
                <w:szCs w:val="20"/>
                <w:lang w:val="en-GB" w:bidi="ar-SA"/>
              </w:rPr>
            </w:pPr>
          </w:p>
          <w:p w14:paraId="3AB23293" w14:textId="3DB4A1F6" w:rsidR="00BA5C3D" w:rsidRPr="002C71EA" w:rsidRDefault="00BA5C3D" w:rsidP="00BA5C3D">
            <w:pPr>
              <w:pStyle w:val="BodyText"/>
              <w:tabs>
                <w:tab w:val="left" w:pos="720"/>
              </w:tabs>
              <w:spacing w:after="0"/>
              <w:ind w:left="-108" w:right="-108"/>
              <w:jc w:val="center"/>
              <w:rPr>
                <w:sz w:val="28"/>
                <w:szCs w:val="28"/>
              </w:rPr>
            </w:pPr>
            <w:r w:rsidRPr="002C71EA">
              <w:rPr>
                <w:sz w:val="20"/>
                <w:szCs w:val="20"/>
                <w:lang w:val="en-GB" w:bidi="ar-SA"/>
              </w:rPr>
              <w:t>Japanese yen</w:t>
            </w:r>
          </w:p>
        </w:tc>
        <w:tc>
          <w:tcPr>
            <w:tcW w:w="236" w:type="dxa"/>
          </w:tcPr>
          <w:p w14:paraId="614B06D2" w14:textId="77777777" w:rsidR="00BA5C3D" w:rsidRPr="002C71EA" w:rsidRDefault="00BA5C3D" w:rsidP="00BA5C3D">
            <w:pPr>
              <w:pStyle w:val="BodyText"/>
              <w:tabs>
                <w:tab w:val="left" w:pos="720"/>
              </w:tabs>
              <w:spacing w:after="0"/>
              <w:ind w:left="-108" w:right="-108"/>
              <w:jc w:val="center"/>
              <w:rPr>
                <w:sz w:val="28"/>
                <w:szCs w:val="28"/>
                <w:cs/>
              </w:rPr>
            </w:pPr>
          </w:p>
        </w:tc>
        <w:tc>
          <w:tcPr>
            <w:tcW w:w="974" w:type="dxa"/>
          </w:tcPr>
          <w:p w14:paraId="3530F099" w14:textId="77777777" w:rsidR="00BA5C3D" w:rsidRPr="002C71EA" w:rsidRDefault="00BA5C3D" w:rsidP="00BA5C3D">
            <w:pPr>
              <w:spacing w:line="240" w:lineRule="atLeast"/>
              <w:ind w:left="10" w:right="-20"/>
              <w:jc w:val="center"/>
              <w:rPr>
                <w:sz w:val="20"/>
                <w:szCs w:val="20"/>
                <w:lang w:val="en-GB" w:bidi="ar-SA"/>
              </w:rPr>
            </w:pPr>
          </w:p>
          <w:p w14:paraId="318AEB0F" w14:textId="77777777" w:rsidR="00BA5C3D" w:rsidRPr="002C71EA" w:rsidRDefault="00BA5C3D" w:rsidP="00BA5C3D">
            <w:pPr>
              <w:spacing w:line="240" w:lineRule="atLeast"/>
              <w:ind w:left="10" w:right="-20"/>
              <w:jc w:val="center"/>
              <w:rPr>
                <w:sz w:val="20"/>
                <w:szCs w:val="20"/>
                <w:lang w:val="en-GB" w:bidi="ar-SA"/>
              </w:rPr>
            </w:pPr>
          </w:p>
          <w:p w14:paraId="52D95D5B" w14:textId="77777777" w:rsidR="00BA5C3D" w:rsidRPr="002C71EA" w:rsidRDefault="00BA5C3D" w:rsidP="00BA5C3D">
            <w:pPr>
              <w:pStyle w:val="BodyText"/>
              <w:tabs>
                <w:tab w:val="left" w:pos="720"/>
              </w:tabs>
              <w:spacing w:after="0"/>
              <w:ind w:left="-108" w:right="-108"/>
              <w:jc w:val="center"/>
              <w:rPr>
                <w:sz w:val="20"/>
                <w:szCs w:val="20"/>
                <w:lang w:val="en-GB" w:bidi="ar-SA"/>
              </w:rPr>
            </w:pPr>
          </w:p>
          <w:p w14:paraId="49E2CD3D" w14:textId="77777777" w:rsidR="00BA5C3D" w:rsidRPr="002C71EA" w:rsidRDefault="00BA5C3D" w:rsidP="00BA5C3D">
            <w:pPr>
              <w:pStyle w:val="BodyText"/>
              <w:tabs>
                <w:tab w:val="left" w:pos="720"/>
              </w:tabs>
              <w:spacing w:after="0"/>
              <w:ind w:left="-108" w:right="-108"/>
              <w:jc w:val="center"/>
              <w:rPr>
                <w:sz w:val="20"/>
                <w:szCs w:val="20"/>
                <w:lang w:val="en-GB" w:bidi="ar-SA"/>
              </w:rPr>
            </w:pPr>
          </w:p>
          <w:p w14:paraId="46F067D9" w14:textId="77DF3AE1" w:rsidR="00BA5C3D" w:rsidRPr="002C71EA" w:rsidRDefault="00BA5C3D" w:rsidP="00BA5C3D">
            <w:pPr>
              <w:pStyle w:val="BodyText"/>
              <w:tabs>
                <w:tab w:val="left" w:pos="720"/>
              </w:tabs>
              <w:spacing w:after="0"/>
              <w:ind w:left="-108" w:right="-108"/>
              <w:jc w:val="center"/>
              <w:rPr>
                <w:sz w:val="28"/>
                <w:szCs w:val="28"/>
                <w:cs/>
              </w:rPr>
            </w:pPr>
            <w:r w:rsidRPr="002C71EA">
              <w:rPr>
                <w:sz w:val="20"/>
                <w:szCs w:val="20"/>
                <w:lang w:val="en-GB" w:bidi="ar-SA"/>
              </w:rPr>
              <w:t>Total</w:t>
            </w:r>
          </w:p>
        </w:tc>
      </w:tr>
      <w:tr w:rsidR="00BA5C3D" w:rsidRPr="00C17725" w14:paraId="3DF36107" w14:textId="77777777" w:rsidTr="00902A92">
        <w:trPr>
          <w:tblHeader/>
        </w:trPr>
        <w:tc>
          <w:tcPr>
            <w:tcW w:w="2907" w:type="dxa"/>
          </w:tcPr>
          <w:p w14:paraId="3EA979EC" w14:textId="77777777" w:rsidR="00BA5C3D" w:rsidRPr="002C71EA" w:rsidRDefault="00BA5C3D" w:rsidP="00BA5C3D">
            <w:pPr>
              <w:pStyle w:val="BodyText"/>
              <w:spacing w:after="0"/>
              <w:ind w:right="-405"/>
              <w:rPr>
                <w:b/>
                <w:bCs/>
                <w:i/>
                <w:iCs/>
                <w:sz w:val="28"/>
                <w:szCs w:val="28"/>
                <w:highlight w:val="cyan"/>
                <w:cs/>
              </w:rPr>
            </w:pPr>
          </w:p>
        </w:tc>
        <w:tc>
          <w:tcPr>
            <w:tcW w:w="11380" w:type="dxa"/>
            <w:gridSpan w:val="19"/>
          </w:tcPr>
          <w:p w14:paraId="06B73831" w14:textId="3237D663" w:rsidR="00BA5C3D" w:rsidRPr="00C12B50" w:rsidRDefault="00C12B50" w:rsidP="00BA5C3D">
            <w:pPr>
              <w:pStyle w:val="BodyText"/>
              <w:tabs>
                <w:tab w:val="left" w:pos="720"/>
              </w:tabs>
              <w:spacing w:after="0"/>
              <w:ind w:left="-108" w:right="-108"/>
              <w:jc w:val="center"/>
              <w:rPr>
                <w:i/>
                <w:iCs/>
              </w:rPr>
            </w:pPr>
            <w:r w:rsidRPr="00C12B50">
              <w:rPr>
                <w:i/>
                <w:iCs/>
              </w:rPr>
              <w:t>(</w:t>
            </w:r>
            <w:r>
              <w:rPr>
                <w:i/>
                <w:iCs/>
              </w:rPr>
              <w:t>in thousand Baht)</w:t>
            </w:r>
          </w:p>
        </w:tc>
      </w:tr>
      <w:tr w:rsidR="00BA5C3D" w:rsidRPr="00C17725" w14:paraId="24F1D379" w14:textId="77777777" w:rsidTr="00BA5C3D">
        <w:tc>
          <w:tcPr>
            <w:tcW w:w="2907" w:type="dxa"/>
          </w:tcPr>
          <w:p w14:paraId="3CDE3058" w14:textId="1E407F43" w:rsidR="00BA5C3D" w:rsidRPr="002C71EA" w:rsidRDefault="00BA5C3D" w:rsidP="00BA5C3D">
            <w:pPr>
              <w:pStyle w:val="BodyText"/>
              <w:spacing w:after="0"/>
              <w:ind w:right="-405"/>
              <w:jc w:val="both"/>
              <w:rPr>
                <w:sz w:val="28"/>
                <w:szCs w:val="28"/>
              </w:rPr>
            </w:pPr>
            <w:r w:rsidRPr="002C71EA">
              <w:rPr>
                <w:sz w:val="20"/>
                <w:szCs w:val="20"/>
              </w:rPr>
              <w:t>Cash and cash equivalents</w:t>
            </w:r>
          </w:p>
        </w:tc>
        <w:tc>
          <w:tcPr>
            <w:tcW w:w="990" w:type="dxa"/>
            <w:vAlign w:val="bottom"/>
          </w:tcPr>
          <w:p w14:paraId="32F181E7" w14:textId="77777777" w:rsidR="00BA5C3D" w:rsidRPr="002C71EA" w:rsidRDefault="00BA5C3D" w:rsidP="00BA5C3D">
            <w:pPr>
              <w:pStyle w:val="BodyText"/>
              <w:tabs>
                <w:tab w:val="decimal" w:pos="770"/>
              </w:tabs>
              <w:spacing w:after="0"/>
              <w:ind w:left="-104" w:right="-36"/>
              <w:rPr>
                <w:sz w:val="20"/>
                <w:szCs w:val="20"/>
              </w:rPr>
            </w:pPr>
            <w:r w:rsidRPr="002C71EA">
              <w:rPr>
                <w:sz w:val="20"/>
                <w:szCs w:val="20"/>
              </w:rPr>
              <w:t>11,346</w:t>
            </w:r>
          </w:p>
        </w:tc>
        <w:tc>
          <w:tcPr>
            <w:tcW w:w="239" w:type="dxa"/>
          </w:tcPr>
          <w:p w14:paraId="76113DE7" w14:textId="77777777" w:rsidR="00BA5C3D" w:rsidRPr="002C71EA" w:rsidRDefault="00BA5C3D" w:rsidP="00BA5C3D">
            <w:pPr>
              <w:pStyle w:val="BodyText"/>
              <w:tabs>
                <w:tab w:val="decimal" w:pos="598"/>
              </w:tabs>
              <w:spacing w:after="0"/>
              <w:ind w:left="-104" w:right="-110"/>
              <w:rPr>
                <w:sz w:val="20"/>
                <w:szCs w:val="20"/>
              </w:rPr>
            </w:pPr>
          </w:p>
        </w:tc>
        <w:tc>
          <w:tcPr>
            <w:tcW w:w="841" w:type="dxa"/>
            <w:vAlign w:val="bottom"/>
          </w:tcPr>
          <w:p w14:paraId="0E80AF99"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41" w:type="dxa"/>
          </w:tcPr>
          <w:p w14:paraId="79DD2A9D" w14:textId="77777777" w:rsidR="00BA5C3D" w:rsidRPr="002C71EA" w:rsidRDefault="00BA5C3D" w:rsidP="00BA5C3D">
            <w:pPr>
              <w:pStyle w:val="BodyText"/>
              <w:tabs>
                <w:tab w:val="decimal" w:pos="598"/>
              </w:tabs>
              <w:spacing w:after="0"/>
              <w:ind w:left="-104" w:right="-110"/>
              <w:rPr>
                <w:sz w:val="20"/>
                <w:szCs w:val="20"/>
              </w:rPr>
            </w:pPr>
          </w:p>
        </w:tc>
        <w:tc>
          <w:tcPr>
            <w:tcW w:w="929" w:type="dxa"/>
            <w:vAlign w:val="bottom"/>
          </w:tcPr>
          <w:p w14:paraId="34B8C56B"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9" w:type="dxa"/>
          </w:tcPr>
          <w:p w14:paraId="2F7A616E" w14:textId="77777777" w:rsidR="00BA5C3D" w:rsidRPr="002C71EA" w:rsidRDefault="00BA5C3D" w:rsidP="00BA5C3D">
            <w:pPr>
              <w:pStyle w:val="BodyText"/>
              <w:tabs>
                <w:tab w:val="decimal" w:pos="598"/>
              </w:tabs>
              <w:spacing w:after="0"/>
              <w:ind w:left="-104" w:right="-110"/>
              <w:rPr>
                <w:sz w:val="20"/>
                <w:szCs w:val="20"/>
              </w:rPr>
            </w:pPr>
          </w:p>
        </w:tc>
        <w:tc>
          <w:tcPr>
            <w:tcW w:w="841" w:type="dxa"/>
            <w:vAlign w:val="bottom"/>
          </w:tcPr>
          <w:p w14:paraId="04F87E59"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9" w:type="dxa"/>
          </w:tcPr>
          <w:p w14:paraId="4C13D773" w14:textId="77777777" w:rsidR="00BA5C3D" w:rsidRPr="002C71EA" w:rsidRDefault="00BA5C3D" w:rsidP="00BA5C3D">
            <w:pPr>
              <w:pStyle w:val="BodyText"/>
              <w:tabs>
                <w:tab w:val="decimal" w:pos="598"/>
              </w:tabs>
              <w:spacing w:after="0"/>
              <w:ind w:left="-104" w:right="-110"/>
              <w:rPr>
                <w:sz w:val="20"/>
                <w:szCs w:val="20"/>
              </w:rPr>
            </w:pPr>
          </w:p>
        </w:tc>
        <w:tc>
          <w:tcPr>
            <w:tcW w:w="931" w:type="dxa"/>
            <w:vAlign w:val="bottom"/>
          </w:tcPr>
          <w:p w14:paraId="303D3CAE" w14:textId="77777777" w:rsidR="00BA5C3D" w:rsidRPr="002C71EA" w:rsidRDefault="00BA5C3D" w:rsidP="00BA5C3D">
            <w:pPr>
              <w:pStyle w:val="BodyText"/>
              <w:tabs>
                <w:tab w:val="decimal" w:pos="770"/>
              </w:tabs>
              <w:spacing w:after="0"/>
              <w:ind w:left="-104" w:right="-36"/>
              <w:rPr>
                <w:sz w:val="20"/>
                <w:szCs w:val="20"/>
              </w:rPr>
            </w:pPr>
            <w:r w:rsidRPr="002C71EA">
              <w:rPr>
                <w:sz w:val="20"/>
                <w:szCs w:val="20"/>
              </w:rPr>
              <w:t>11,346</w:t>
            </w:r>
          </w:p>
        </w:tc>
        <w:tc>
          <w:tcPr>
            <w:tcW w:w="239" w:type="dxa"/>
          </w:tcPr>
          <w:p w14:paraId="384DBA40" w14:textId="77777777" w:rsidR="00BA5C3D" w:rsidRPr="002C71EA" w:rsidRDefault="00BA5C3D" w:rsidP="00BA5C3D">
            <w:pPr>
              <w:pStyle w:val="BodyText"/>
              <w:tabs>
                <w:tab w:val="decimal" w:pos="598"/>
              </w:tabs>
              <w:spacing w:after="0"/>
              <w:ind w:left="-104" w:right="-110"/>
              <w:rPr>
                <w:sz w:val="20"/>
                <w:szCs w:val="20"/>
              </w:rPr>
            </w:pPr>
          </w:p>
        </w:tc>
        <w:tc>
          <w:tcPr>
            <w:tcW w:w="990" w:type="dxa"/>
            <w:vAlign w:val="bottom"/>
          </w:tcPr>
          <w:p w14:paraId="18EEF754"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9" w:type="dxa"/>
          </w:tcPr>
          <w:p w14:paraId="22930F55" w14:textId="77777777" w:rsidR="00BA5C3D" w:rsidRPr="002C71EA" w:rsidRDefault="00BA5C3D" w:rsidP="00BA5C3D">
            <w:pPr>
              <w:pStyle w:val="BodyText"/>
              <w:tabs>
                <w:tab w:val="decimal" w:pos="598"/>
              </w:tabs>
              <w:spacing w:after="0"/>
              <w:ind w:left="-104" w:right="-110"/>
              <w:rPr>
                <w:sz w:val="20"/>
                <w:szCs w:val="20"/>
              </w:rPr>
            </w:pPr>
          </w:p>
        </w:tc>
        <w:tc>
          <w:tcPr>
            <w:tcW w:w="903" w:type="dxa"/>
            <w:vAlign w:val="bottom"/>
          </w:tcPr>
          <w:p w14:paraId="7EC00418"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40" w:type="dxa"/>
          </w:tcPr>
          <w:p w14:paraId="276A1338" w14:textId="77777777" w:rsidR="00BA5C3D" w:rsidRPr="002C71EA" w:rsidRDefault="00BA5C3D" w:rsidP="00BA5C3D">
            <w:pPr>
              <w:pStyle w:val="BodyText"/>
              <w:tabs>
                <w:tab w:val="decimal" w:pos="598"/>
              </w:tabs>
              <w:spacing w:after="0"/>
              <w:ind w:left="-104" w:right="-110"/>
              <w:rPr>
                <w:sz w:val="20"/>
                <w:szCs w:val="20"/>
              </w:rPr>
            </w:pPr>
          </w:p>
        </w:tc>
        <w:tc>
          <w:tcPr>
            <w:tcW w:w="933" w:type="dxa"/>
            <w:vAlign w:val="bottom"/>
          </w:tcPr>
          <w:p w14:paraId="2B70009F"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6" w:type="dxa"/>
          </w:tcPr>
          <w:p w14:paraId="02D48CDC" w14:textId="77777777" w:rsidR="00BA5C3D" w:rsidRPr="002C71EA" w:rsidRDefault="00BA5C3D" w:rsidP="00BA5C3D">
            <w:pPr>
              <w:pStyle w:val="BodyText"/>
              <w:tabs>
                <w:tab w:val="decimal" w:pos="460"/>
                <w:tab w:val="decimal" w:pos="598"/>
              </w:tabs>
              <w:spacing w:after="0"/>
              <w:ind w:left="-104" w:right="-110"/>
              <w:rPr>
                <w:sz w:val="20"/>
                <w:szCs w:val="20"/>
              </w:rPr>
            </w:pPr>
          </w:p>
        </w:tc>
        <w:tc>
          <w:tcPr>
            <w:tcW w:w="900" w:type="dxa"/>
          </w:tcPr>
          <w:p w14:paraId="2F2C9722"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6" w:type="dxa"/>
          </w:tcPr>
          <w:p w14:paraId="5CAECA92" w14:textId="77777777" w:rsidR="00BA5C3D" w:rsidRPr="002C71EA" w:rsidRDefault="00BA5C3D" w:rsidP="00BA5C3D">
            <w:pPr>
              <w:pStyle w:val="BodyText"/>
              <w:tabs>
                <w:tab w:val="decimal" w:pos="460"/>
              </w:tabs>
              <w:spacing w:after="0"/>
              <w:ind w:left="-104" w:right="-110"/>
              <w:rPr>
                <w:sz w:val="20"/>
                <w:szCs w:val="20"/>
              </w:rPr>
            </w:pPr>
          </w:p>
        </w:tc>
        <w:tc>
          <w:tcPr>
            <w:tcW w:w="974" w:type="dxa"/>
            <w:vAlign w:val="bottom"/>
          </w:tcPr>
          <w:p w14:paraId="389E1E01"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r>
      <w:tr w:rsidR="00BA5C3D" w:rsidRPr="00C17725" w14:paraId="4236D212" w14:textId="77777777" w:rsidTr="00BA5C3D">
        <w:tc>
          <w:tcPr>
            <w:tcW w:w="2907" w:type="dxa"/>
          </w:tcPr>
          <w:p w14:paraId="6C4A8AE4" w14:textId="180C6F7A" w:rsidR="00BA5C3D" w:rsidRPr="002C71EA" w:rsidRDefault="00BA5C3D" w:rsidP="00BA5C3D">
            <w:pPr>
              <w:pStyle w:val="BodyText"/>
              <w:spacing w:after="0"/>
              <w:ind w:right="-405"/>
              <w:jc w:val="both"/>
              <w:rPr>
                <w:sz w:val="28"/>
                <w:szCs w:val="28"/>
                <w:cs/>
              </w:rPr>
            </w:pPr>
            <w:r w:rsidRPr="002C71EA">
              <w:rPr>
                <w:sz w:val="20"/>
                <w:szCs w:val="20"/>
              </w:rPr>
              <w:t>Trade accounts receivable</w:t>
            </w:r>
          </w:p>
        </w:tc>
        <w:tc>
          <w:tcPr>
            <w:tcW w:w="990" w:type="dxa"/>
            <w:vAlign w:val="bottom"/>
          </w:tcPr>
          <w:p w14:paraId="02BF470A" w14:textId="77777777" w:rsidR="00BA5C3D" w:rsidRPr="002C71EA" w:rsidRDefault="00BA5C3D" w:rsidP="00BA5C3D">
            <w:pPr>
              <w:pStyle w:val="BodyText"/>
              <w:tabs>
                <w:tab w:val="decimal" w:pos="770"/>
              </w:tabs>
              <w:spacing w:after="0"/>
              <w:ind w:left="-104" w:right="-36"/>
              <w:rPr>
                <w:sz w:val="20"/>
                <w:szCs w:val="20"/>
              </w:rPr>
            </w:pPr>
            <w:r w:rsidRPr="002C71EA">
              <w:rPr>
                <w:sz w:val="20"/>
                <w:szCs w:val="20"/>
              </w:rPr>
              <w:t>10,862</w:t>
            </w:r>
          </w:p>
        </w:tc>
        <w:tc>
          <w:tcPr>
            <w:tcW w:w="239" w:type="dxa"/>
          </w:tcPr>
          <w:p w14:paraId="7F1507FF" w14:textId="77777777" w:rsidR="00BA5C3D" w:rsidRPr="002C71EA" w:rsidRDefault="00BA5C3D" w:rsidP="00BA5C3D">
            <w:pPr>
              <w:pStyle w:val="BodyText"/>
              <w:tabs>
                <w:tab w:val="decimal" w:pos="598"/>
              </w:tabs>
              <w:spacing w:after="0"/>
              <w:ind w:left="-104" w:right="-110"/>
              <w:rPr>
                <w:sz w:val="20"/>
                <w:szCs w:val="20"/>
              </w:rPr>
            </w:pPr>
          </w:p>
        </w:tc>
        <w:tc>
          <w:tcPr>
            <w:tcW w:w="841" w:type="dxa"/>
            <w:vAlign w:val="bottom"/>
          </w:tcPr>
          <w:p w14:paraId="64E0B8C6"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41" w:type="dxa"/>
          </w:tcPr>
          <w:p w14:paraId="1C1D6D82" w14:textId="77777777" w:rsidR="00BA5C3D" w:rsidRPr="002C71EA" w:rsidRDefault="00BA5C3D" w:rsidP="00BA5C3D">
            <w:pPr>
              <w:pStyle w:val="BodyText"/>
              <w:tabs>
                <w:tab w:val="decimal" w:pos="598"/>
              </w:tabs>
              <w:spacing w:after="0"/>
              <w:ind w:left="-104" w:right="-110"/>
              <w:rPr>
                <w:sz w:val="20"/>
                <w:szCs w:val="20"/>
              </w:rPr>
            </w:pPr>
          </w:p>
        </w:tc>
        <w:tc>
          <w:tcPr>
            <w:tcW w:w="929" w:type="dxa"/>
            <w:vAlign w:val="bottom"/>
          </w:tcPr>
          <w:p w14:paraId="2FFEC515"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9" w:type="dxa"/>
          </w:tcPr>
          <w:p w14:paraId="5BDB7A96" w14:textId="77777777" w:rsidR="00BA5C3D" w:rsidRPr="002C71EA" w:rsidRDefault="00BA5C3D" w:rsidP="00BA5C3D">
            <w:pPr>
              <w:pStyle w:val="BodyText"/>
              <w:tabs>
                <w:tab w:val="decimal" w:pos="598"/>
              </w:tabs>
              <w:spacing w:after="0"/>
              <w:ind w:left="-104" w:right="-110"/>
              <w:rPr>
                <w:sz w:val="20"/>
                <w:szCs w:val="20"/>
              </w:rPr>
            </w:pPr>
          </w:p>
        </w:tc>
        <w:tc>
          <w:tcPr>
            <w:tcW w:w="841" w:type="dxa"/>
            <w:vAlign w:val="bottom"/>
          </w:tcPr>
          <w:p w14:paraId="0DFAC308"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9" w:type="dxa"/>
          </w:tcPr>
          <w:p w14:paraId="6818CB04" w14:textId="77777777" w:rsidR="00BA5C3D" w:rsidRPr="002C71EA" w:rsidRDefault="00BA5C3D" w:rsidP="00BA5C3D">
            <w:pPr>
              <w:pStyle w:val="BodyText"/>
              <w:tabs>
                <w:tab w:val="decimal" w:pos="598"/>
              </w:tabs>
              <w:spacing w:after="0"/>
              <w:ind w:left="-104" w:right="-110"/>
              <w:rPr>
                <w:sz w:val="20"/>
                <w:szCs w:val="20"/>
              </w:rPr>
            </w:pPr>
          </w:p>
        </w:tc>
        <w:tc>
          <w:tcPr>
            <w:tcW w:w="931" w:type="dxa"/>
            <w:vAlign w:val="bottom"/>
          </w:tcPr>
          <w:p w14:paraId="1A3152BD" w14:textId="77777777" w:rsidR="00BA5C3D" w:rsidRPr="002C71EA" w:rsidRDefault="00BA5C3D" w:rsidP="00BA5C3D">
            <w:pPr>
              <w:pStyle w:val="BodyText"/>
              <w:tabs>
                <w:tab w:val="decimal" w:pos="770"/>
              </w:tabs>
              <w:spacing w:after="0"/>
              <w:ind w:left="-104" w:right="-36"/>
              <w:rPr>
                <w:sz w:val="20"/>
                <w:szCs w:val="20"/>
              </w:rPr>
            </w:pPr>
            <w:r w:rsidRPr="002C71EA">
              <w:rPr>
                <w:sz w:val="20"/>
                <w:szCs w:val="20"/>
              </w:rPr>
              <w:t>10,862</w:t>
            </w:r>
          </w:p>
        </w:tc>
        <w:tc>
          <w:tcPr>
            <w:tcW w:w="239" w:type="dxa"/>
          </w:tcPr>
          <w:p w14:paraId="713FE0EB" w14:textId="77777777" w:rsidR="00BA5C3D" w:rsidRPr="002C71EA" w:rsidRDefault="00BA5C3D" w:rsidP="00BA5C3D">
            <w:pPr>
              <w:pStyle w:val="BodyText"/>
              <w:tabs>
                <w:tab w:val="decimal" w:pos="598"/>
              </w:tabs>
              <w:spacing w:after="0"/>
              <w:ind w:left="-104" w:right="-110"/>
              <w:rPr>
                <w:sz w:val="20"/>
                <w:szCs w:val="20"/>
              </w:rPr>
            </w:pPr>
          </w:p>
        </w:tc>
        <w:tc>
          <w:tcPr>
            <w:tcW w:w="990" w:type="dxa"/>
            <w:vAlign w:val="bottom"/>
          </w:tcPr>
          <w:p w14:paraId="3AA4836B"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9" w:type="dxa"/>
          </w:tcPr>
          <w:p w14:paraId="54527703" w14:textId="77777777" w:rsidR="00BA5C3D" w:rsidRPr="002C71EA" w:rsidRDefault="00BA5C3D" w:rsidP="00BA5C3D">
            <w:pPr>
              <w:pStyle w:val="BodyText"/>
              <w:tabs>
                <w:tab w:val="decimal" w:pos="598"/>
              </w:tabs>
              <w:spacing w:after="0"/>
              <w:ind w:left="-104" w:right="-110"/>
              <w:rPr>
                <w:sz w:val="20"/>
                <w:szCs w:val="20"/>
              </w:rPr>
            </w:pPr>
          </w:p>
        </w:tc>
        <w:tc>
          <w:tcPr>
            <w:tcW w:w="903" w:type="dxa"/>
            <w:vAlign w:val="bottom"/>
          </w:tcPr>
          <w:p w14:paraId="7AAC9171"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40" w:type="dxa"/>
          </w:tcPr>
          <w:p w14:paraId="495496B5" w14:textId="77777777" w:rsidR="00BA5C3D" w:rsidRPr="002C71EA" w:rsidRDefault="00BA5C3D" w:rsidP="00BA5C3D">
            <w:pPr>
              <w:pStyle w:val="BodyText"/>
              <w:tabs>
                <w:tab w:val="decimal" w:pos="598"/>
              </w:tabs>
              <w:spacing w:after="0"/>
              <w:ind w:left="-104" w:right="-110"/>
              <w:rPr>
                <w:sz w:val="20"/>
                <w:szCs w:val="20"/>
              </w:rPr>
            </w:pPr>
          </w:p>
        </w:tc>
        <w:tc>
          <w:tcPr>
            <w:tcW w:w="933" w:type="dxa"/>
            <w:vAlign w:val="bottom"/>
          </w:tcPr>
          <w:p w14:paraId="4D2684EE"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6" w:type="dxa"/>
          </w:tcPr>
          <w:p w14:paraId="59C67CDF" w14:textId="77777777" w:rsidR="00BA5C3D" w:rsidRPr="002C71EA" w:rsidRDefault="00BA5C3D" w:rsidP="00BA5C3D">
            <w:pPr>
              <w:pStyle w:val="BodyText"/>
              <w:tabs>
                <w:tab w:val="decimal" w:pos="460"/>
                <w:tab w:val="decimal" w:pos="598"/>
              </w:tabs>
              <w:spacing w:after="0"/>
              <w:ind w:left="-104" w:right="-110"/>
              <w:rPr>
                <w:sz w:val="20"/>
                <w:szCs w:val="20"/>
              </w:rPr>
            </w:pPr>
          </w:p>
        </w:tc>
        <w:tc>
          <w:tcPr>
            <w:tcW w:w="900" w:type="dxa"/>
          </w:tcPr>
          <w:p w14:paraId="2EB14BC2"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6" w:type="dxa"/>
          </w:tcPr>
          <w:p w14:paraId="62B415A9" w14:textId="77777777" w:rsidR="00BA5C3D" w:rsidRPr="002C71EA" w:rsidRDefault="00BA5C3D" w:rsidP="00BA5C3D">
            <w:pPr>
              <w:pStyle w:val="BodyText"/>
              <w:tabs>
                <w:tab w:val="decimal" w:pos="460"/>
              </w:tabs>
              <w:spacing w:after="0"/>
              <w:ind w:left="-104" w:right="-110"/>
              <w:rPr>
                <w:sz w:val="20"/>
                <w:szCs w:val="20"/>
              </w:rPr>
            </w:pPr>
          </w:p>
        </w:tc>
        <w:tc>
          <w:tcPr>
            <w:tcW w:w="974" w:type="dxa"/>
            <w:vAlign w:val="bottom"/>
          </w:tcPr>
          <w:p w14:paraId="31AFD979"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r>
      <w:tr w:rsidR="00BA5C3D" w:rsidRPr="00C17725" w14:paraId="1DC5BC34" w14:textId="77777777" w:rsidTr="00BA5C3D">
        <w:tc>
          <w:tcPr>
            <w:tcW w:w="2907" w:type="dxa"/>
          </w:tcPr>
          <w:p w14:paraId="4C25D195" w14:textId="0DE7C3BD" w:rsidR="00BA5C3D" w:rsidRPr="002C71EA" w:rsidRDefault="00BA5C3D" w:rsidP="00BA5C3D">
            <w:pPr>
              <w:pStyle w:val="BodyText"/>
              <w:spacing w:after="0"/>
              <w:ind w:right="-405"/>
              <w:jc w:val="both"/>
              <w:rPr>
                <w:sz w:val="28"/>
                <w:szCs w:val="28"/>
                <w:cs/>
              </w:rPr>
            </w:pPr>
            <w:r w:rsidRPr="002C71EA">
              <w:rPr>
                <w:sz w:val="20"/>
                <w:szCs w:val="20"/>
              </w:rPr>
              <w:t>Other receivables</w:t>
            </w:r>
          </w:p>
        </w:tc>
        <w:tc>
          <w:tcPr>
            <w:tcW w:w="990" w:type="dxa"/>
            <w:vAlign w:val="bottom"/>
          </w:tcPr>
          <w:p w14:paraId="61E6212F" w14:textId="77777777" w:rsidR="00BA5C3D" w:rsidRPr="002C71EA" w:rsidRDefault="00BA5C3D" w:rsidP="00BA5C3D">
            <w:pPr>
              <w:pStyle w:val="BodyText"/>
              <w:tabs>
                <w:tab w:val="decimal" w:pos="770"/>
              </w:tabs>
              <w:spacing w:after="0"/>
              <w:ind w:left="-104" w:right="-36"/>
              <w:rPr>
                <w:sz w:val="20"/>
                <w:szCs w:val="20"/>
              </w:rPr>
            </w:pPr>
            <w:r w:rsidRPr="002C71EA">
              <w:rPr>
                <w:sz w:val="20"/>
                <w:szCs w:val="20"/>
              </w:rPr>
              <w:t>6,617</w:t>
            </w:r>
          </w:p>
        </w:tc>
        <w:tc>
          <w:tcPr>
            <w:tcW w:w="239" w:type="dxa"/>
          </w:tcPr>
          <w:p w14:paraId="54940308" w14:textId="77777777" w:rsidR="00BA5C3D" w:rsidRPr="002C71EA" w:rsidRDefault="00BA5C3D" w:rsidP="00BA5C3D">
            <w:pPr>
              <w:pStyle w:val="BodyText"/>
              <w:tabs>
                <w:tab w:val="decimal" w:pos="598"/>
              </w:tabs>
              <w:spacing w:after="0"/>
              <w:ind w:left="-104" w:right="-110"/>
              <w:rPr>
                <w:sz w:val="20"/>
                <w:szCs w:val="20"/>
              </w:rPr>
            </w:pPr>
          </w:p>
        </w:tc>
        <w:tc>
          <w:tcPr>
            <w:tcW w:w="841" w:type="dxa"/>
            <w:vAlign w:val="bottom"/>
          </w:tcPr>
          <w:p w14:paraId="4D452684"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41" w:type="dxa"/>
          </w:tcPr>
          <w:p w14:paraId="70E38345" w14:textId="77777777" w:rsidR="00BA5C3D" w:rsidRPr="002C71EA" w:rsidRDefault="00BA5C3D" w:rsidP="00BA5C3D">
            <w:pPr>
              <w:pStyle w:val="BodyText"/>
              <w:tabs>
                <w:tab w:val="decimal" w:pos="598"/>
              </w:tabs>
              <w:spacing w:after="0"/>
              <w:ind w:left="-104" w:right="-110"/>
              <w:rPr>
                <w:sz w:val="20"/>
                <w:szCs w:val="20"/>
              </w:rPr>
            </w:pPr>
          </w:p>
        </w:tc>
        <w:tc>
          <w:tcPr>
            <w:tcW w:w="929" w:type="dxa"/>
            <w:vAlign w:val="bottom"/>
          </w:tcPr>
          <w:p w14:paraId="632FEECB"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9" w:type="dxa"/>
          </w:tcPr>
          <w:p w14:paraId="40E8BDFC" w14:textId="77777777" w:rsidR="00BA5C3D" w:rsidRPr="002C71EA" w:rsidRDefault="00BA5C3D" w:rsidP="00BA5C3D">
            <w:pPr>
              <w:pStyle w:val="BodyText"/>
              <w:tabs>
                <w:tab w:val="decimal" w:pos="598"/>
              </w:tabs>
              <w:spacing w:after="0"/>
              <w:ind w:left="-104" w:right="-110"/>
              <w:rPr>
                <w:sz w:val="20"/>
                <w:szCs w:val="20"/>
              </w:rPr>
            </w:pPr>
          </w:p>
        </w:tc>
        <w:tc>
          <w:tcPr>
            <w:tcW w:w="841" w:type="dxa"/>
            <w:vAlign w:val="bottom"/>
          </w:tcPr>
          <w:p w14:paraId="3BCD3707"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9" w:type="dxa"/>
          </w:tcPr>
          <w:p w14:paraId="4AC4D026" w14:textId="77777777" w:rsidR="00BA5C3D" w:rsidRPr="002C71EA" w:rsidRDefault="00BA5C3D" w:rsidP="00BA5C3D">
            <w:pPr>
              <w:pStyle w:val="BodyText"/>
              <w:tabs>
                <w:tab w:val="decimal" w:pos="598"/>
              </w:tabs>
              <w:spacing w:after="0"/>
              <w:ind w:left="-104" w:right="-110"/>
              <w:rPr>
                <w:sz w:val="20"/>
                <w:szCs w:val="20"/>
              </w:rPr>
            </w:pPr>
          </w:p>
        </w:tc>
        <w:tc>
          <w:tcPr>
            <w:tcW w:w="931" w:type="dxa"/>
            <w:vAlign w:val="bottom"/>
          </w:tcPr>
          <w:p w14:paraId="7B721C04" w14:textId="77777777" w:rsidR="00BA5C3D" w:rsidRPr="002C71EA" w:rsidRDefault="00BA5C3D" w:rsidP="00BA5C3D">
            <w:pPr>
              <w:pStyle w:val="BodyText"/>
              <w:tabs>
                <w:tab w:val="decimal" w:pos="770"/>
              </w:tabs>
              <w:spacing w:after="0"/>
              <w:ind w:left="-104" w:right="-36"/>
              <w:rPr>
                <w:sz w:val="20"/>
                <w:szCs w:val="20"/>
              </w:rPr>
            </w:pPr>
            <w:r w:rsidRPr="002C71EA">
              <w:rPr>
                <w:sz w:val="20"/>
                <w:szCs w:val="20"/>
              </w:rPr>
              <w:t>6,617</w:t>
            </w:r>
          </w:p>
        </w:tc>
        <w:tc>
          <w:tcPr>
            <w:tcW w:w="239" w:type="dxa"/>
          </w:tcPr>
          <w:p w14:paraId="63A9B9F7" w14:textId="77777777" w:rsidR="00BA5C3D" w:rsidRPr="002C71EA" w:rsidRDefault="00BA5C3D" w:rsidP="00BA5C3D">
            <w:pPr>
              <w:pStyle w:val="BodyText"/>
              <w:tabs>
                <w:tab w:val="decimal" w:pos="598"/>
              </w:tabs>
              <w:spacing w:after="0"/>
              <w:ind w:left="-104" w:right="-110"/>
              <w:rPr>
                <w:sz w:val="20"/>
                <w:szCs w:val="20"/>
              </w:rPr>
            </w:pPr>
          </w:p>
        </w:tc>
        <w:tc>
          <w:tcPr>
            <w:tcW w:w="990" w:type="dxa"/>
            <w:vAlign w:val="bottom"/>
          </w:tcPr>
          <w:p w14:paraId="015023F5"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9" w:type="dxa"/>
          </w:tcPr>
          <w:p w14:paraId="7A801EB4" w14:textId="77777777" w:rsidR="00BA5C3D" w:rsidRPr="002C71EA" w:rsidRDefault="00BA5C3D" w:rsidP="00BA5C3D">
            <w:pPr>
              <w:pStyle w:val="BodyText"/>
              <w:tabs>
                <w:tab w:val="decimal" w:pos="598"/>
              </w:tabs>
              <w:spacing w:after="0"/>
              <w:ind w:left="-104" w:right="-110"/>
              <w:rPr>
                <w:sz w:val="20"/>
                <w:szCs w:val="20"/>
              </w:rPr>
            </w:pPr>
          </w:p>
        </w:tc>
        <w:tc>
          <w:tcPr>
            <w:tcW w:w="903" w:type="dxa"/>
            <w:vAlign w:val="bottom"/>
          </w:tcPr>
          <w:p w14:paraId="2026E225"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40" w:type="dxa"/>
          </w:tcPr>
          <w:p w14:paraId="0EBE631C" w14:textId="77777777" w:rsidR="00BA5C3D" w:rsidRPr="002C71EA" w:rsidRDefault="00BA5C3D" w:rsidP="00BA5C3D">
            <w:pPr>
              <w:pStyle w:val="BodyText"/>
              <w:tabs>
                <w:tab w:val="decimal" w:pos="598"/>
              </w:tabs>
              <w:spacing w:after="0"/>
              <w:ind w:left="-104" w:right="-110"/>
              <w:rPr>
                <w:sz w:val="20"/>
                <w:szCs w:val="20"/>
              </w:rPr>
            </w:pPr>
          </w:p>
        </w:tc>
        <w:tc>
          <w:tcPr>
            <w:tcW w:w="933" w:type="dxa"/>
            <w:vAlign w:val="bottom"/>
          </w:tcPr>
          <w:p w14:paraId="38ECEF75"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6" w:type="dxa"/>
          </w:tcPr>
          <w:p w14:paraId="74AB1D83" w14:textId="77777777" w:rsidR="00BA5C3D" w:rsidRPr="002C71EA" w:rsidRDefault="00BA5C3D" w:rsidP="00BA5C3D">
            <w:pPr>
              <w:pStyle w:val="BodyText"/>
              <w:tabs>
                <w:tab w:val="decimal" w:pos="460"/>
                <w:tab w:val="decimal" w:pos="598"/>
              </w:tabs>
              <w:spacing w:after="0"/>
              <w:ind w:left="-104" w:right="-110"/>
              <w:rPr>
                <w:sz w:val="20"/>
                <w:szCs w:val="20"/>
              </w:rPr>
            </w:pPr>
          </w:p>
        </w:tc>
        <w:tc>
          <w:tcPr>
            <w:tcW w:w="900" w:type="dxa"/>
          </w:tcPr>
          <w:p w14:paraId="63982BC4"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6" w:type="dxa"/>
          </w:tcPr>
          <w:p w14:paraId="5FD3DDBC" w14:textId="77777777" w:rsidR="00BA5C3D" w:rsidRPr="002C71EA" w:rsidRDefault="00BA5C3D" w:rsidP="00BA5C3D">
            <w:pPr>
              <w:pStyle w:val="BodyText"/>
              <w:tabs>
                <w:tab w:val="decimal" w:pos="460"/>
              </w:tabs>
              <w:spacing w:after="0"/>
              <w:ind w:left="-104" w:right="-110"/>
              <w:rPr>
                <w:sz w:val="20"/>
                <w:szCs w:val="20"/>
              </w:rPr>
            </w:pPr>
          </w:p>
        </w:tc>
        <w:tc>
          <w:tcPr>
            <w:tcW w:w="974" w:type="dxa"/>
            <w:vAlign w:val="bottom"/>
          </w:tcPr>
          <w:p w14:paraId="5DEE65D6"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r>
      <w:tr w:rsidR="00BA5C3D" w:rsidRPr="00C17725" w14:paraId="12E13E8A" w14:textId="77777777" w:rsidTr="00C12B50">
        <w:tc>
          <w:tcPr>
            <w:tcW w:w="2907" w:type="dxa"/>
          </w:tcPr>
          <w:p w14:paraId="45D1DB3A" w14:textId="6EB01324" w:rsidR="00BA5C3D" w:rsidRPr="002C71EA" w:rsidRDefault="00B600C0" w:rsidP="00BA5C3D">
            <w:pPr>
              <w:pStyle w:val="BodyText"/>
              <w:spacing w:after="0"/>
              <w:ind w:right="-405"/>
              <w:jc w:val="both"/>
              <w:rPr>
                <w:sz w:val="28"/>
                <w:szCs w:val="28"/>
                <w:cs/>
              </w:rPr>
            </w:pPr>
            <w:r w:rsidRPr="002C71EA">
              <w:rPr>
                <w:sz w:val="20"/>
                <w:szCs w:val="20"/>
                <w:lang w:val="en-GB" w:bidi="ar-SA"/>
              </w:rPr>
              <w:t>Trade accounts payable</w:t>
            </w:r>
          </w:p>
        </w:tc>
        <w:tc>
          <w:tcPr>
            <w:tcW w:w="990" w:type="dxa"/>
            <w:vAlign w:val="bottom"/>
          </w:tcPr>
          <w:p w14:paraId="1ED40CB9" w14:textId="77777777" w:rsidR="00BA5C3D" w:rsidRPr="002C71EA" w:rsidRDefault="00BA5C3D" w:rsidP="00BA5C3D">
            <w:pPr>
              <w:pStyle w:val="BodyText"/>
              <w:tabs>
                <w:tab w:val="decimal" w:pos="790"/>
              </w:tabs>
              <w:spacing w:after="0"/>
              <w:ind w:left="-104" w:right="-36"/>
              <w:rPr>
                <w:sz w:val="20"/>
                <w:szCs w:val="20"/>
              </w:rPr>
            </w:pPr>
            <w:r w:rsidRPr="002C71EA">
              <w:rPr>
                <w:sz w:val="20"/>
                <w:szCs w:val="20"/>
              </w:rPr>
              <w:t>(53,320)</w:t>
            </w:r>
          </w:p>
        </w:tc>
        <w:tc>
          <w:tcPr>
            <w:tcW w:w="239" w:type="dxa"/>
          </w:tcPr>
          <w:p w14:paraId="47F8E814" w14:textId="77777777" w:rsidR="00BA5C3D" w:rsidRPr="002C71EA" w:rsidRDefault="00BA5C3D" w:rsidP="00BA5C3D">
            <w:pPr>
              <w:pStyle w:val="BodyText"/>
              <w:tabs>
                <w:tab w:val="decimal" w:pos="598"/>
              </w:tabs>
              <w:spacing w:after="0"/>
              <w:ind w:left="-104" w:right="-110"/>
              <w:rPr>
                <w:sz w:val="20"/>
                <w:szCs w:val="20"/>
              </w:rPr>
            </w:pPr>
          </w:p>
        </w:tc>
        <w:tc>
          <w:tcPr>
            <w:tcW w:w="841" w:type="dxa"/>
            <w:vAlign w:val="bottom"/>
          </w:tcPr>
          <w:p w14:paraId="32EC1D0F" w14:textId="77777777" w:rsidR="00BA5C3D" w:rsidRPr="002C71EA" w:rsidRDefault="00BA5C3D" w:rsidP="00BA5C3D">
            <w:pPr>
              <w:pStyle w:val="BodyText"/>
              <w:tabs>
                <w:tab w:val="decimal" w:pos="790"/>
              </w:tabs>
              <w:spacing w:after="0"/>
              <w:ind w:left="-104" w:right="-36"/>
              <w:rPr>
                <w:sz w:val="20"/>
                <w:szCs w:val="20"/>
              </w:rPr>
            </w:pPr>
            <w:r w:rsidRPr="002C71EA">
              <w:rPr>
                <w:sz w:val="20"/>
                <w:szCs w:val="20"/>
              </w:rPr>
              <w:t>(3,029)</w:t>
            </w:r>
          </w:p>
        </w:tc>
        <w:tc>
          <w:tcPr>
            <w:tcW w:w="241" w:type="dxa"/>
          </w:tcPr>
          <w:p w14:paraId="2723A177" w14:textId="77777777" w:rsidR="00BA5C3D" w:rsidRPr="002C71EA" w:rsidRDefault="00BA5C3D" w:rsidP="00BA5C3D">
            <w:pPr>
              <w:pStyle w:val="BodyText"/>
              <w:tabs>
                <w:tab w:val="decimal" w:pos="598"/>
              </w:tabs>
              <w:spacing w:after="0"/>
              <w:ind w:left="-104" w:right="-110"/>
              <w:rPr>
                <w:sz w:val="20"/>
                <w:szCs w:val="20"/>
              </w:rPr>
            </w:pPr>
          </w:p>
        </w:tc>
        <w:tc>
          <w:tcPr>
            <w:tcW w:w="929" w:type="dxa"/>
            <w:vAlign w:val="bottom"/>
          </w:tcPr>
          <w:p w14:paraId="1CF623FB" w14:textId="77777777" w:rsidR="00BA5C3D" w:rsidRPr="002C71EA" w:rsidRDefault="00BA5C3D" w:rsidP="00BA5C3D">
            <w:pPr>
              <w:pStyle w:val="BodyText"/>
              <w:tabs>
                <w:tab w:val="decimal" w:pos="770"/>
              </w:tabs>
              <w:spacing w:after="0"/>
              <w:ind w:left="-104" w:right="-36"/>
              <w:rPr>
                <w:sz w:val="20"/>
                <w:szCs w:val="20"/>
              </w:rPr>
            </w:pPr>
            <w:r w:rsidRPr="002C71EA">
              <w:rPr>
                <w:sz w:val="20"/>
                <w:szCs w:val="20"/>
              </w:rPr>
              <w:t>7</w:t>
            </w:r>
          </w:p>
        </w:tc>
        <w:tc>
          <w:tcPr>
            <w:tcW w:w="239" w:type="dxa"/>
          </w:tcPr>
          <w:p w14:paraId="29CF0E2E" w14:textId="77777777" w:rsidR="00BA5C3D" w:rsidRPr="002C71EA" w:rsidRDefault="00BA5C3D" w:rsidP="00BA5C3D">
            <w:pPr>
              <w:pStyle w:val="BodyText"/>
              <w:tabs>
                <w:tab w:val="decimal" w:pos="598"/>
              </w:tabs>
              <w:spacing w:after="0"/>
              <w:ind w:left="-104" w:right="-110"/>
              <w:rPr>
                <w:sz w:val="20"/>
                <w:szCs w:val="20"/>
              </w:rPr>
            </w:pPr>
          </w:p>
        </w:tc>
        <w:tc>
          <w:tcPr>
            <w:tcW w:w="841" w:type="dxa"/>
            <w:vAlign w:val="bottom"/>
          </w:tcPr>
          <w:p w14:paraId="075FC4D2"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9" w:type="dxa"/>
          </w:tcPr>
          <w:p w14:paraId="000E520F" w14:textId="77777777" w:rsidR="00BA5C3D" w:rsidRPr="002C71EA" w:rsidRDefault="00BA5C3D" w:rsidP="00BA5C3D">
            <w:pPr>
              <w:pStyle w:val="BodyText"/>
              <w:tabs>
                <w:tab w:val="decimal" w:pos="598"/>
              </w:tabs>
              <w:spacing w:after="0"/>
              <w:ind w:left="-104" w:right="-110"/>
              <w:rPr>
                <w:sz w:val="20"/>
                <w:szCs w:val="20"/>
              </w:rPr>
            </w:pPr>
          </w:p>
        </w:tc>
        <w:tc>
          <w:tcPr>
            <w:tcW w:w="931" w:type="dxa"/>
            <w:vAlign w:val="bottom"/>
          </w:tcPr>
          <w:p w14:paraId="406EAB8B" w14:textId="77777777" w:rsidR="00BA5C3D" w:rsidRPr="002C71EA" w:rsidRDefault="00BA5C3D" w:rsidP="00BA5C3D">
            <w:pPr>
              <w:pStyle w:val="BodyText"/>
              <w:tabs>
                <w:tab w:val="decimal" w:pos="790"/>
              </w:tabs>
              <w:spacing w:after="0"/>
              <w:ind w:left="-104" w:right="-36"/>
              <w:rPr>
                <w:sz w:val="20"/>
                <w:szCs w:val="20"/>
              </w:rPr>
            </w:pPr>
            <w:r w:rsidRPr="002C71EA">
              <w:rPr>
                <w:sz w:val="20"/>
                <w:szCs w:val="20"/>
              </w:rPr>
              <w:t>(56,342)</w:t>
            </w:r>
          </w:p>
        </w:tc>
        <w:tc>
          <w:tcPr>
            <w:tcW w:w="239" w:type="dxa"/>
          </w:tcPr>
          <w:p w14:paraId="70B7BFC6" w14:textId="77777777" w:rsidR="00BA5C3D" w:rsidRPr="002C71EA" w:rsidRDefault="00BA5C3D" w:rsidP="00BA5C3D">
            <w:pPr>
              <w:pStyle w:val="BodyText"/>
              <w:tabs>
                <w:tab w:val="decimal" w:pos="598"/>
              </w:tabs>
              <w:spacing w:after="0"/>
              <w:ind w:left="-104" w:right="-110"/>
              <w:rPr>
                <w:sz w:val="20"/>
                <w:szCs w:val="20"/>
              </w:rPr>
            </w:pPr>
          </w:p>
        </w:tc>
        <w:tc>
          <w:tcPr>
            <w:tcW w:w="990" w:type="dxa"/>
            <w:vAlign w:val="bottom"/>
          </w:tcPr>
          <w:p w14:paraId="5444F2F5" w14:textId="77777777" w:rsidR="00BA5C3D" w:rsidRPr="002C71EA" w:rsidRDefault="00BA5C3D" w:rsidP="00BA5C3D">
            <w:pPr>
              <w:pStyle w:val="BodyText"/>
              <w:tabs>
                <w:tab w:val="decimal" w:pos="768"/>
              </w:tabs>
              <w:spacing w:after="0"/>
              <w:ind w:left="-104" w:right="-110"/>
              <w:rPr>
                <w:sz w:val="20"/>
                <w:szCs w:val="20"/>
              </w:rPr>
            </w:pPr>
            <w:r w:rsidRPr="002C71EA">
              <w:rPr>
                <w:sz w:val="20"/>
                <w:szCs w:val="20"/>
              </w:rPr>
              <w:t>(8,195)</w:t>
            </w:r>
          </w:p>
        </w:tc>
        <w:tc>
          <w:tcPr>
            <w:tcW w:w="239" w:type="dxa"/>
          </w:tcPr>
          <w:p w14:paraId="74298DB9" w14:textId="77777777" w:rsidR="00BA5C3D" w:rsidRPr="002C71EA" w:rsidRDefault="00BA5C3D" w:rsidP="00BA5C3D">
            <w:pPr>
              <w:pStyle w:val="BodyText"/>
              <w:tabs>
                <w:tab w:val="decimal" w:pos="598"/>
              </w:tabs>
              <w:spacing w:after="0"/>
              <w:ind w:left="-104" w:right="-110"/>
              <w:rPr>
                <w:sz w:val="20"/>
                <w:szCs w:val="20"/>
              </w:rPr>
            </w:pPr>
          </w:p>
        </w:tc>
        <w:tc>
          <w:tcPr>
            <w:tcW w:w="903" w:type="dxa"/>
            <w:vAlign w:val="bottom"/>
          </w:tcPr>
          <w:p w14:paraId="792EE18C" w14:textId="77777777" w:rsidR="00BA5C3D" w:rsidRPr="002C71EA" w:rsidRDefault="00BA5C3D" w:rsidP="00BA5C3D">
            <w:pPr>
              <w:pStyle w:val="BodyText"/>
              <w:tabs>
                <w:tab w:val="decimal" w:pos="770"/>
              </w:tabs>
              <w:spacing w:after="0"/>
              <w:ind w:left="-104" w:right="-36"/>
              <w:rPr>
                <w:sz w:val="20"/>
                <w:szCs w:val="20"/>
              </w:rPr>
            </w:pPr>
            <w:r w:rsidRPr="002C71EA">
              <w:rPr>
                <w:sz w:val="20"/>
                <w:szCs w:val="20"/>
              </w:rPr>
              <w:t>11</w:t>
            </w:r>
          </w:p>
        </w:tc>
        <w:tc>
          <w:tcPr>
            <w:tcW w:w="240" w:type="dxa"/>
          </w:tcPr>
          <w:p w14:paraId="168FB511" w14:textId="77777777" w:rsidR="00BA5C3D" w:rsidRPr="002C71EA" w:rsidRDefault="00BA5C3D" w:rsidP="00BA5C3D">
            <w:pPr>
              <w:pStyle w:val="BodyText"/>
              <w:tabs>
                <w:tab w:val="decimal" w:pos="598"/>
              </w:tabs>
              <w:spacing w:after="0"/>
              <w:ind w:left="-104" w:right="-110"/>
              <w:rPr>
                <w:sz w:val="20"/>
                <w:szCs w:val="20"/>
              </w:rPr>
            </w:pPr>
          </w:p>
        </w:tc>
        <w:tc>
          <w:tcPr>
            <w:tcW w:w="933" w:type="dxa"/>
            <w:vAlign w:val="bottom"/>
          </w:tcPr>
          <w:p w14:paraId="222214BC" w14:textId="77777777" w:rsidR="00BA5C3D" w:rsidRPr="002C71EA" w:rsidRDefault="00BA5C3D" w:rsidP="00BA5C3D">
            <w:pPr>
              <w:pStyle w:val="BodyText"/>
              <w:tabs>
                <w:tab w:val="decimal" w:pos="708"/>
              </w:tabs>
              <w:spacing w:after="0"/>
              <w:ind w:left="-104" w:right="-110"/>
              <w:rPr>
                <w:sz w:val="20"/>
                <w:szCs w:val="20"/>
              </w:rPr>
            </w:pPr>
            <w:r w:rsidRPr="002C71EA">
              <w:rPr>
                <w:sz w:val="20"/>
                <w:szCs w:val="20"/>
              </w:rPr>
              <w:t>(19)</w:t>
            </w:r>
          </w:p>
        </w:tc>
        <w:tc>
          <w:tcPr>
            <w:tcW w:w="236" w:type="dxa"/>
          </w:tcPr>
          <w:p w14:paraId="108235AF" w14:textId="77777777" w:rsidR="00BA5C3D" w:rsidRPr="002C71EA" w:rsidRDefault="00BA5C3D" w:rsidP="00BA5C3D">
            <w:pPr>
              <w:pStyle w:val="BodyText"/>
              <w:tabs>
                <w:tab w:val="decimal" w:pos="598"/>
              </w:tabs>
              <w:spacing w:after="0"/>
              <w:ind w:left="-104" w:right="-110"/>
              <w:rPr>
                <w:sz w:val="20"/>
                <w:szCs w:val="20"/>
              </w:rPr>
            </w:pPr>
          </w:p>
        </w:tc>
        <w:tc>
          <w:tcPr>
            <w:tcW w:w="900" w:type="dxa"/>
          </w:tcPr>
          <w:p w14:paraId="6E5235B1"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6" w:type="dxa"/>
          </w:tcPr>
          <w:p w14:paraId="62E2AD34" w14:textId="77777777" w:rsidR="00BA5C3D" w:rsidRPr="002C71EA" w:rsidRDefault="00BA5C3D" w:rsidP="00BA5C3D">
            <w:pPr>
              <w:pStyle w:val="BodyText"/>
              <w:tabs>
                <w:tab w:val="decimal" w:pos="702"/>
              </w:tabs>
              <w:spacing w:after="0"/>
              <w:ind w:left="-104" w:right="-110"/>
              <w:rPr>
                <w:sz w:val="20"/>
                <w:szCs w:val="20"/>
              </w:rPr>
            </w:pPr>
          </w:p>
        </w:tc>
        <w:tc>
          <w:tcPr>
            <w:tcW w:w="974" w:type="dxa"/>
            <w:vAlign w:val="bottom"/>
          </w:tcPr>
          <w:p w14:paraId="2D1B7EEE" w14:textId="77777777" w:rsidR="00BA5C3D" w:rsidRPr="002C71EA" w:rsidRDefault="00BA5C3D" w:rsidP="00BA5C3D">
            <w:pPr>
              <w:pStyle w:val="BodyText"/>
              <w:tabs>
                <w:tab w:val="decimal" w:pos="702"/>
              </w:tabs>
              <w:spacing w:after="0"/>
              <w:ind w:left="-104" w:right="-110"/>
              <w:rPr>
                <w:sz w:val="20"/>
                <w:szCs w:val="20"/>
              </w:rPr>
            </w:pPr>
            <w:r w:rsidRPr="002C71EA">
              <w:rPr>
                <w:sz w:val="20"/>
                <w:szCs w:val="20"/>
              </w:rPr>
              <w:t>(8,203)</w:t>
            </w:r>
          </w:p>
        </w:tc>
      </w:tr>
      <w:tr w:rsidR="00BA5C3D" w:rsidRPr="00C17725" w14:paraId="462E06FE" w14:textId="77777777" w:rsidTr="00C12B50">
        <w:tc>
          <w:tcPr>
            <w:tcW w:w="2907" w:type="dxa"/>
          </w:tcPr>
          <w:p w14:paraId="6628F1F2" w14:textId="6EDB79B2" w:rsidR="00BA5C3D" w:rsidRPr="002C71EA" w:rsidRDefault="00404581" w:rsidP="00BA5C3D">
            <w:pPr>
              <w:pStyle w:val="BodyText"/>
              <w:spacing w:after="0"/>
              <w:ind w:right="-405"/>
              <w:jc w:val="both"/>
              <w:rPr>
                <w:sz w:val="28"/>
                <w:szCs w:val="28"/>
              </w:rPr>
            </w:pPr>
            <w:r w:rsidRPr="002C71EA">
              <w:rPr>
                <w:sz w:val="20"/>
                <w:szCs w:val="20"/>
                <w:lang w:val="en-GB" w:bidi="ar-SA"/>
              </w:rPr>
              <w:t>Other payables</w:t>
            </w:r>
          </w:p>
        </w:tc>
        <w:tc>
          <w:tcPr>
            <w:tcW w:w="990" w:type="dxa"/>
            <w:tcBorders>
              <w:top w:val="nil"/>
              <w:left w:val="nil"/>
              <w:bottom w:val="single" w:sz="4" w:space="0" w:color="auto"/>
              <w:right w:val="nil"/>
            </w:tcBorders>
            <w:vAlign w:val="bottom"/>
          </w:tcPr>
          <w:p w14:paraId="4BD6CB7F" w14:textId="77777777" w:rsidR="00BA5C3D" w:rsidRPr="002C71EA" w:rsidRDefault="00BA5C3D" w:rsidP="00BA5C3D">
            <w:pPr>
              <w:pStyle w:val="BodyText"/>
              <w:tabs>
                <w:tab w:val="decimal" w:pos="790"/>
              </w:tabs>
              <w:spacing w:after="0"/>
              <w:ind w:left="-104" w:right="-36"/>
              <w:rPr>
                <w:sz w:val="20"/>
                <w:szCs w:val="20"/>
              </w:rPr>
            </w:pPr>
            <w:r w:rsidRPr="002C71EA">
              <w:rPr>
                <w:sz w:val="20"/>
                <w:szCs w:val="20"/>
              </w:rPr>
              <w:t>(1,563)</w:t>
            </w:r>
          </w:p>
        </w:tc>
        <w:tc>
          <w:tcPr>
            <w:tcW w:w="239" w:type="dxa"/>
          </w:tcPr>
          <w:p w14:paraId="0A49A746" w14:textId="77777777" w:rsidR="00BA5C3D" w:rsidRPr="002C71EA" w:rsidRDefault="00BA5C3D" w:rsidP="00BA5C3D">
            <w:pPr>
              <w:pStyle w:val="BodyText"/>
              <w:tabs>
                <w:tab w:val="decimal" w:pos="598"/>
              </w:tabs>
              <w:spacing w:after="0"/>
              <w:ind w:left="-104" w:right="-110"/>
              <w:rPr>
                <w:sz w:val="20"/>
                <w:szCs w:val="20"/>
              </w:rPr>
            </w:pPr>
          </w:p>
        </w:tc>
        <w:tc>
          <w:tcPr>
            <w:tcW w:w="841" w:type="dxa"/>
            <w:tcBorders>
              <w:top w:val="nil"/>
              <w:left w:val="nil"/>
              <w:bottom w:val="single" w:sz="4" w:space="0" w:color="auto"/>
              <w:right w:val="nil"/>
            </w:tcBorders>
            <w:vAlign w:val="bottom"/>
          </w:tcPr>
          <w:p w14:paraId="46A2DDA1"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41" w:type="dxa"/>
          </w:tcPr>
          <w:p w14:paraId="711D41FA" w14:textId="77777777" w:rsidR="00BA5C3D" w:rsidRPr="002C71EA" w:rsidRDefault="00BA5C3D" w:rsidP="00BA5C3D">
            <w:pPr>
              <w:pStyle w:val="BodyText"/>
              <w:tabs>
                <w:tab w:val="decimal" w:pos="460"/>
                <w:tab w:val="decimal" w:pos="598"/>
              </w:tabs>
              <w:spacing w:after="0"/>
              <w:ind w:left="-104" w:right="-110"/>
              <w:rPr>
                <w:sz w:val="20"/>
                <w:szCs w:val="20"/>
              </w:rPr>
            </w:pPr>
          </w:p>
        </w:tc>
        <w:tc>
          <w:tcPr>
            <w:tcW w:w="929" w:type="dxa"/>
            <w:tcBorders>
              <w:top w:val="nil"/>
              <w:left w:val="nil"/>
              <w:bottom w:val="single" w:sz="4" w:space="0" w:color="auto"/>
              <w:right w:val="nil"/>
            </w:tcBorders>
            <w:vAlign w:val="bottom"/>
          </w:tcPr>
          <w:p w14:paraId="0A790185"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9" w:type="dxa"/>
          </w:tcPr>
          <w:p w14:paraId="5F3BFBCB" w14:textId="77777777" w:rsidR="00BA5C3D" w:rsidRPr="002C71EA" w:rsidRDefault="00BA5C3D" w:rsidP="00BA5C3D">
            <w:pPr>
              <w:pStyle w:val="BodyText"/>
              <w:tabs>
                <w:tab w:val="decimal" w:pos="460"/>
                <w:tab w:val="decimal" w:pos="598"/>
              </w:tabs>
              <w:spacing w:after="0"/>
              <w:ind w:left="-104" w:right="-110"/>
              <w:rPr>
                <w:sz w:val="20"/>
                <w:szCs w:val="20"/>
              </w:rPr>
            </w:pPr>
          </w:p>
        </w:tc>
        <w:tc>
          <w:tcPr>
            <w:tcW w:w="841" w:type="dxa"/>
            <w:tcBorders>
              <w:top w:val="nil"/>
              <w:left w:val="nil"/>
              <w:bottom w:val="single" w:sz="4" w:space="0" w:color="auto"/>
              <w:right w:val="nil"/>
            </w:tcBorders>
            <w:vAlign w:val="bottom"/>
          </w:tcPr>
          <w:p w14:paraId="1B378898" w14:textId="638C8287" w:rsidR="00BA5C3D" w:rsidRPr="00414A11" w:rsidRDefault="00414A11" w:rsidP="00BA5C3D">
            <w:pPr>
              <w:pStyle w:val="BodyText"/>
              <w:tabs>
                <w:tab w:val="decimal" w:pos="460"/>
              </w:tabs>
              <w:spacing w:after="0"/>
              <w:ind w:left="-104" w:right="-110"/>
              <w:rPr>
                <w:rFonts w:cs="Angsana New"/>
                <w:sz w:val="20"/>
                <w:szCs w:val="25"/>
                <w:lang w:val="en-US"/>
              </w:rPr>
            </w:pPr>
            <w:r>
              <w:rPr>
                <w:rFonts w:cs="Angsana New"/>
                <w:sz w:val="20"/>
                <w:szCs w:val="25"/>
                <w:lang w:val="en-US"/>
              </w:rPr>
              <w:t>-</w:t>
            </w:r>
          </w:p>
        </w:tc>
        <w:tc>
          <w:tcPr>
            <w:tcW w:w="239" w:type="dxa"/>
          </w:tcPr>
          <w:p w14:paraId="3C7FEDA2" w14:textId="77777777" w:rsidR="00BA5C3D" w:rsidRPr="002C71EA" w:rsidRDefault="00BA5C3D" w:rsidP="00BA5C3D">
            <w:pPr>
              <w:pStyle w:val="BodyText"/>
              <w:tabs>
                <w:tab w:val="decimal" w:pos="598"/>
              </w:tabs>
              <w:spacing w:after="0"/>
              <w:ind w:left="-104" w:right="-110"/>
              <w:rPr>
                <w:sz w:val="20"/>
                <w:szCs w:val="20"/>
              </w:rPr>
            </w:pPr>
          </w:p>
        </w:tc>
        <w:tc>
          <w:tcPr>
            <w:tcW w:w="931" w:type="dxa"/>
            <w:tcBorders>
              <w:bottom w:val="single" w:sz="4" w:space="0" w:color="auto"/>
            </w:tcBorders>
            <w:vAlign w:val="bottom"/>
          </w:tcPr>
          <w:p w14:paraId="12CC4575" w14:textId="77777777" w:rsidR="00BA5C3D" w:rsidRPr="002C71EA" w:rsidRDefault="00BA5C3D" w:rsidP="00BA5C3D">
            <w:pPr>
              <w:pStyle w:val="BodyText"/>
              <w:tabs>
                <w:tab w:val="decimal" w:pos="790"/>
              </w:tabs>
              <w:spacing w:after="0"/>
              <w:ind w:left="-104" w:right="-36"/>
              <w:rPr>
                <w:sz w:val="20"/>
                <w:szCs w:val="20"/>
              </w:rPr>
            </w:pPr>
            <w:r w:rsidRPr="002C71EA">
              <w:rPr>
                <w:sz w:val="20"/>
                <w:szCs w:val="20"/>
              </w:rPr>
              <w:t>(1,563)</w:t>
            </w:r>
          </w:p>
        </w:tc>
        <w:tc>
          <w:tcPr>
            <w:tcW w:w="239" w:type="dxa"/>
          </w:tcPr>
          <w:p w14:paraId="419158AB" w14:textId="77777777" w:rsidR="00BA5C3D" w:rsidRPr="002C71EA" w:rsidRDefault="00BA5C3D" w:rsidP="00BA5C3D">
            <w:pPr>
              <w:pStyle w:val="BodyText"/>
              <w:tabs>
                <w:tab w:val="decimal" w:pos="598"/>
              </w:tabs>
              <w:spacing w:after="0"/>
              <w:ind w:left="-104" w:right="-110"/>
              <w:rPr>
                <w:sz w:val="20"/>
                <w:szCs w:val="20"/>
              </w:rPr>
            </w:pPr>
          </w:p>
        </w:tc>
        <w:tc>
          <w:tcPr>
            <w:tcW w:w="990" w:type="dxa"/>
            <w:tcBorders>
              <w:top w:val="nil"/>
              <w:left w:val="nil"/>
              <w:bottom w:val="single" w:sz="4" w:space="0" w:color="auto"/>
              <w:right w:val="nil"/>
            </w:tcBorders>
            <w:vAlign w:val="bottom"/>
          </w:tcPr>
          <w:p w14:paraId="000376AF" w14:textId="77777777" w:rsidR="00BA5C3D" w:rsidRPr="002C71EA" w:rsidRDefault="00BA5C3D" w:rsidP="00BA5C3D">
            <w:pPr>
              <w:pStyle w:val="BodyText"/>
              <w:tabs>
                <w:tab w:val="decimal" w:pos="736"/>
              </w:tabs>
              <w:spacing w:after="0"/>
              <w:ind w:left="-104" w:right="-110"/>
              <w:rPr>
                <w:sz w:val="20"/>
                <w:szCs w:val="20"/>
              </w:rPr>
            </w:pPr>
            <w:r w:rsidRPr="002C71EA">
              <w:rPr>
                <w:sz w:val="20"/>
                <w:szCs w:val="20"/>
              </w:rPr>
              <w:t>(38)</w:t>
            </w:r>
          </w:p>
        </w:tc>
        <w:tc>
          <w:tcPr>
            <w:tcW w:w="239" w:type="dxa"/>
          </w:tcPr>
          <w:p w14:paraId="1FECD3E5" w14:textId="77777777" w:rsidR="00BA5C3D" w:rsidRPr="002C71EA" w:rsidRDefault="00BA5C3D" w:rsidP="00BA5C3D">
            <w:pPr>
              <w:pStyle w:val="BodyText"/>
              <w:tabs>
                <w:tab w:val="decimal" w:pos="598"/>
              </w:tabs>
              <w:spacing w:after="0"/>
              <w:ind w:left="-104" w:right="-110"/>
              <w:rPr>
                <w:sz w:val="20"/>
                <w:szCs w:val="20"/>
              </w:rPr>
            </w:pPr>
          </w:p>
        </w:tc>
        <w:tc>
          <w:tcPr>
            <w:tcW w:w="903" w:type="dxa"/>
            <w:tcBorders>
              <w:bottom w:val="single" w:sz="4" w:space="0" w:color="auto"/>
            </w:tcBorders>
            <w:vAlign w:val="bottom"/>
          </w:tcPr>
          <w:p w14:paraId="5B89B422" w14:textId="77777777" w:rsidR="00BA5C3D" w:rsidRPr="002C71EA" w:rsidRDefault="00BA5C3D" w:rsidP="00BA5C3D">
            <w:pPr>
              <w:pStyle w:val="BodyText"/>
              <w:tabs>
                <w:tab w:val="decimal" w:pos="696"/>
              </w:tabs>
              <w:spacing w:after="0"/>
              <w:ind w:left="-104" w:right="-110"/>
              <w:rPr>
                <w:sz w:val="20"/>
                <w:szCs w:val="20"/>
              </w:rPr>
            </w:pPr>
            <w:r w:rsidRPr="002C71EA">
              <w:rPr>
                <w:sz w:val="20"/>
                <w:szCs w:val="20"/>
              </w:rPr>
              <w:t>(266)</w:t>
            </w:r>
          </w:p>
        </w:tc>
        <w:tc>
          <w:tcPr>
            <w:tcW w:w="240" w:type="dxa"/>
          </w:tcPr>
          <w:p w14:paraId="4CD07001" w14:textId="77777777" w:rsidR="00BA5C3D" w:rsidRPr="002C71EA" w:rsidRDefault="00BA5C3D" w:rsidP="00BA5C3D">
            <w:pPr>
              <w:pStyle w:val="BodyText"/>
              <w:tabs>
                <w:tab w:val="decimal" w:pos="598"/>
              </w:tabs>
              <w:spacing w:after="0"/>
              <w:ind w:left="-104" w:right="-110"/>
              <w:rPr>
                <w:sz w:val="20"/>
                <w:szCs w:val="20"/>
              </w:rPr>
            </w:pPr>
          </w:p>
        </w:tc>
        <w:tc>
          <w:tcPr>
            <w:tcW w:w="933" w:type="dxa"/>
            <w:tcBorders>
              <w:bottom w:val="single" w:sz="4" w:space="0" w:color="auto"/>
            </w:tcBorders>
            <w:vAlign w:val="bottom"/>
          </w:tcPr>
          <w:p w14:paraId="7365AAE1"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6" w:type="dxa"/>
          </w:tcPr>
          <w:p w14:paraId="1E5975BF" w14:textId="77777777" w:rsidR="00BA5C3D" w:rsidRPr="002C71EA" w:rsidRDefault="00BA5C3D" w:rsidP="00BA5C3D">
            <w:pPr>
              <w:pStyle w:val="BodyText"/>
              <w:tabs>
                <w:tab w:val="decimal" w:pos="598"/>
              </w:tabs>
              <w:spacing w:after="0"/>
              <w:ind w:left="-104" w:right="-110"/>
              <w:rPr>
                <w:sz w:val="20"/>
                <w:szCs w:val="20"/>
              </w:rPr>
            </w:pPr>
          </w:p>
        </w:tc>
        <w:tc>
          <w:tcPr>
            <w:tcW w:w="900" w:type="dxa"/>
            <w:tcBorders>
              <w:top w:val="nil"/>
              <w:left w:val="nil"/>
              <w:bottom w:val="single" w:sz="4" w:space="0" w:color="auto"/>
              <w:right w:val="nil"/>
            </w:tcBorders>
            <w:shd w:val="clear" w:color="auto" w:fill="auto"/>
          </w:tcPr>
          <w:p w14:paraId="6906EB8A"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6" w:type="dxa"/>
            <w:tcBorders>
              <w:top w:val="nil"/>
              <w:left w:val="nil"/>
              <w:right w:val="nil"/>
            </w:tcBorders>
          </w:tcPr>
          <w:p w14:paraId="4986EE17" w14:textId="77777777" w:rsidR="00BA5C3D" w:rsidRPr="002C71EA" w:rsidRDefault="00BA5C3D" w:rsidP="00BA5C3D">
            <w:pPr>
              <w:pStyle w:val="BodyText"/>
              <w:tabs>
                <w:tab w:val="decimal" w:pos="432"/>
              </w:tabs>
              <w:spacing w:after="0"/>
              <w:ind w:left="-104" w:right="-110"/>
              <w:rPr>
                <w:sz w:val="20"/>
                <w:szCs w:val="20"/>
              </w:rPr>
            </w:pPr>
          </w:p>
        </w:tc>
        <w:tc>
          <w:tcPr>
            <w:tcW w:w="974" w:type="dxa"/>
            <w:tcBorders>
              <w:top w:val="nil"/>
              <w:left w:val="nil"/>
              <w:bottom w:val="single" w:sz="4" w:space="0" w:color="auto"/>
              <w:right w:val="nil"/>
            </w:tcBorders>
            <w:vAlign w:val="bottom"/>
          </w:tcPr>
          <w:p w14:paraId="5868C3D7" w14:textId="77777777" w:rsidR="00BA5C3D" w:rsidRPr="002C71EA" w:rsidRDefault="00BA5C3D" w:rsidP="00BA5C3D">
            <w:pPr>
              <w:pStyle w:val="BodyText"/>
              <w:tabs>
                <w:tab w:val="decimal" w:pos="708"/>
              </w:tabs>
              <w:spacing w:after="0"/>
              <w:ind w:left="-104" w:right="-110"/>
              <w:rPr>
                <w:sz w:val="20"/>
                <w:szCs w:val="20"/>
              </w:rPr>
            </w:pPr>
            <w:r w:rsidRPr="002C71EA">
              <w:rPr>
                <w:sz w:val="20"/>
                <w:szCs w:val="20"/>
              </w:rPr>
              <w:t>(304)</w:t>
            </w:r>
          </w:p>
        </w:tc>
      </w:tr>
      <w:tr w:rsidR="00414A11" w:rsidRPr="00C17725" w14:paraId="03B3D598" w14:textId="77777777" w:rsidTr="00C12B50">
        <w:trPr>
          <w:trHeight w:val="242"/>
        </w:trPr>
        <w:tc>
          <w:tcPr>
            <w:tcW w:w="2907" w:type="dxa"/>
          </w:tcPr>
          <w:p w14:paraId="24AD40C0" w14:textId="77777777" w:rsidR="00E35C0D" w:rsidRDefault="00414A11" w:rsidP="00414A11">
            <w:pPr>
              <w:pStyle w:val="NoSpacing"/>
              <w:rPr>
                <w:b/>
                <w:bCs/>
                <w:sz w:val="20"/>
                <w:szCs w:val="20"/>
              </w:rPr>
            </w:pPr>
            <w:r w:rsidRPr="002C71EA">
              <w:rPr>
                <w:b/>
                <w:bCs/>
                <w:sz w:val="20"/>
                <w:szCs w:val="20"/>
              </w:rPr>
              <w:t xml:space="preserve">Net statement of financial </w:t>
            </w:r>
          </w:p>
          <w:p w14:paraId="17B4FB0A" w14:textId="4E9CA124" w:rsidR="00414A11" w:rsidRPr="002C71EA" w:rsidRDefault="00E35C0D" w:rsidP="00414A11">
            <w:pPr>
              <w:pStyle w:val="NoSpacing"/>
              <w:rPr>
                <w:b/>
                <w:bCs/>
                <w:sz w:val="28"/>
                <w:szCs w:val="28"/>
              </w:rPr>
            </w:pPr>
            <w:r>
              <w:rPr>
                <w:b/>
                <w:bCs/>
                <w:sz w:val="20"/>
                <w:szCs w:val="20"/>
              </w:rPr>
              <w:t xml:space="preserve">   </w:t>
            </w:r>
            <w:r w:rsidR="00414A11" w:rsidRPr="002C71EA">
              <w:rPr>
                <w:b/>
                <w:bCs/>
                <w:sz w:val="20"/>
                <w:szCs w:val="20"/>
              </w:rPr>
              <w:t>position exposure</w:t>
            </w:r>
          </w:p>
        </w:tc>
        <w:tc>
          <w:tcPr>
            <w:tcW w:w="990" w:type="dxa"/>
            <w:tcBorders>
              <w:top w:val="single" w:sz="4" w:space="0" w:color="auto"/>
              <w:left w:val="nil"/>
              <w:bottom w:val="single" w:sz="4" w:space="0" w:color="auto"/>
              <w:right w:val="nil"/>
            </w:tcBorders>
            <w:vAlign w:val="bottom"/>
          </w:tcPr>
          <w:p w14:paraId="150F79CA" w14:textId="77777777" w:rsidR="00414A11" w:rsidRPr="002C71EA" w:rsidRDefault="00414A11" w:rsidP="00414A11">
            <w:pPr>
              <w:pStyle w:val="BodyText"/>
              <w:tabs>
                <w:tab w:val="decimal" w:pos="790"/>
              </w:tabs>
              <w:spacing w:after="0"/>
              <w:ind w:left="-104" w:right="-36"/>
              <w:rPr>
                <w:b/>
                <w:bCs/>
                <w:sz w:val="20"/>
                <w:szCs w:val="20"/>
              </w:rPr>
            </w:pPr>
            <w:r w:rsidRPr="002C71EA">
              <w:rPr>
                <w:b/>
                <w:bCs/>
                <w:sz w:val="20"/>
                <w:szCs w:val="20"/>
              </w:rPr>
              <w:t>(26,058)</w:t>
            </w:r>
          </w:p>
        </w:tc>
        <w:tc>
          <w:tcPr>
            <w:tcW w:w="239" w:type="dxa"/>
          </w:tcPr>
          <w:p w14:paraId="0DBFF4FB" w14:textId="77777777" w:rsidR="00414A11" w:rsidRPr="002C71EA" w:rsidRDefault="00414A11" w:rsidP="00414A11">
            <w:pPr>
              <w:pStyle w:val="BodyText"/>
              <w:tabs>
                <w:tab w:val="decimal" w:pos="598"/>
              </w:tabs>
              <w:spacing w:after="0"/>
              <w:ind w:left="-104" w:right="-110"/>
              <w:rPr>
                <w:b/>
                <w:bCs/>
                <w:sz w:val="20"/>
                <w:szCs w:val="20"/>
              </w:rPr>
            </w:pPr>
          </w:p>
        </w:tc>
        <w:tc>
          <w:tcPr>
            <w:tcW w:w="841" w:type="dxa"/>
            <w:tcBorders>
              <w:top w:val="single" w:sz="4" w:space="0" w:color="auto"/>
              <w:left w:val="nil"/>
              <w:bottom w:val="single" w:sz="4" w:space="0" w:color="auto"/>
              <w:right w:val="nil"/>
            </w:tcBorders>
            <w:vAlign w:val="bottom"/>
          </w:tcPr>
          <w:p w14:paraId="1825F64F" w14:textId="77777777" w:rsidR="00414A11" w:rsidRPr="002C71EA" w:rsidRDefault="00414A11" w:rsidP="00414A11">
            <w:pPr>
              <w:pStyle w:val="BodyText"/>
              <w:tabs>
                <w:tab w:val="decimal" w:pos="738"/>
              </w:tabs>
              <w:spacing w:after="0"/>
              <w:ind w:left="-104" w:right="-50"/>
              <w:rPr>
                <w:b/>
                <w:bCs/>
                <w:sz w:val="20"/>
                <w:szCs w:val="20"/>
              </w:rPr>
            </w:pPr>
            <w:r w:rsidRPr="002C71EA">
              <w:rPr>
                <w:b/>
                <w:bCs/>
                <w:sz w:val="20"/>
                <w:szCs w:val="20"/>
              </w:rPr>
              <w:t>(3,029)</w:t>
            </w:r>
          </w:p>
        </w:tc>
        <w:tc>
          <w:tcPr>
            <w:tcW w:w="241" w:type="dxa"/>
          </w:tcPr>
          <w:p w14:paraId="0367063A" w14:textId="77777777" w:rsidR="00414A11" w:rsidRPr="002C71EA" w:rsidRDefault="00414A11" w:rsidP="00414A11">
            <w:pPr>
              <w:pStyle w:val="BodyText"/>
              <w:tabs>
                <w:tab w:val="decimal" w:pos="598"/>
              </w:tabs>
              <w:spacing w:after="0"/>
              <w:ind w:left="-104" w:right="-110"/>
              <w:rPr>
                <w:b/>
                <w:bCs/>
                <w:sz w:val="20"/>
                <w:szCs w:val="20"/>
              </w:rPr>
            </w:pPr>
          </w:p>
        </w:tc>
        <w:tc>
          <w:tcPr>
            <w:tcW w:w="929" w:type="dxa"/>
            <w:tcBorders>
              <w:top w:val="single" w:sz="4" w:space="0" w:color="auto"/>
              <w:left w:val="nil"/>
              <w:bottom w:val="single" w:sz="4" w:space="0" w:color="auto"/>
              <w:right w:val="nil"/>
            </w:tcBorders>
            <w:vAlign w:val="bottom"/>
          </w:tcPr>
          <w:p w14:paraId="22668429" w14:textId="77777777" w:rsidR="00414A11" w:rsidRPr="002C71EA" w:rsidRDefault="00414A11" w:rsidP="00414A11">
            <w:pPr>
              <w:pStyle w:val="BodyText"/>
              <w:tabs>
                <w:tab w:val="decimal" w:pos="770"/>
              </w:tabs>
              <w:spacing w:after="0"/>
              <w:ind w:left="-104" w:right="-36"/>
              <w:rPr>
                <w:b/>
                <w:bCs/>
                <w:sz w:val="20"/>
                <w:szCs w:val="20"/>
              </w:rPr>
            </w:pPr>
            <w:r w:rsidRPr="002C71EA">
              <w:rPr>
                <w:b/>
                <w:bCs/>
                <w:sz w:val="20"/>
                <w:szCs w:val="20"/>
              </w:rPr>
              <w:t>7</w:t>
            </w:r>
          </w:p>
        </w:tc>
        <w:tc>
          <w:tcPr>
            <w:tcW w:w="239" w:type="dxa"/>
          </w:tcPr>
          <w:p w14:paraId="51E8EF5C" w14:textId="77777777" w:rsidR="00414A11" w:rsidRPr="002C71EA" w:rsidRDefault="00414A11" w:rsidP="00414A11">
            <w:pPr>
              <w:pStyle w:val="BodyText"/>
              <w:tabs>
                <w:tab w:val="decimal" w:pos="598"/>
              </w:tabs>
              <w:spacing w:after="0"/>
              <w:ind w:left="-104" w:right="-110"/>
              <w:rPr>
                <w:b/>
                <w:bCs/>
                <w:sz w:val="20"/>
                <w:szCs w:val="20"/>
              </w:rPr>
            </w:pPr>
          </w:p>
        </w:tc>
        <w:tc>
          <w:tcPr>
            <w:tcW w:w="841" w:type="dxa"/>
            <w:tcBorders>
              <w:top w:val="single" w:sz="4" w:space="0" w:color="auto"/>
              <w:left w:val="nil"/>
              <w:bottom w:val="single" w:sz="4" w:space="0" w:color="auto"/>
              <w:right w:val="nil"/>
            </w:tcBorders>
            <w:vAlign w:val="bottom"/>
          </w:tcPr>
          <w:p w14:paraId="70338DC9" w14:textId="74491112" w:rsidR="00414A11" w:rsidRPr="002C71EA" w:rsidRDefault="00414A11" w:rsidP="00414A11">
            <w:pPr>
              <w:pStyle w:val="BodyText"/>
              <w:tabs>
                <w:tab w:val="decimal" w:pos="461"/>
              </w:tabs>
              <w:spacing w:after="0"/>
              <w:ind w:left="-104" w:right="-110"/>
              <w:rPr>
                <w:b/>
                <w:bCs/>
                <w:sz w:val="20"/>
                <w:szCs w:val="20"/>
              </w:rPr>
            </w:pPr>
            <w:r>
              <w:rPr>
                <w:rFonts w:cs="Angsana New"/>
                <w:sz w:val="20"/>
                <w:szCs w:val="25"/>
                <w:lang w:val="en-US"/>
              </w:rPr>
              <w:t>-</w:t>
            </w:r>
          </w:p>
        </w:tc>
        <w:tc>
          <w:tcPr>
            <w:tcW w:w="239" w:type="dxa"/>
          </w:tcPr>
          <w:p w14:paraId="04D35168" w14:textId="77777777" w:rsidR="00414A11" w:rsidRPr="002C71EA" w:rsidRDefault="00414A11" w:rsidP="00414A11">
            <w:pPr>
              <w:pStyle w:val="NoSpacing"/>
              <w:tabs>
                <w:tab w:val="decimal" w:pos="598"/>
              </w:tabs>
              <w:ind w:left="-104" w:right="-110"/>
              <w:rPr>
                <w:b/>
                <w:bCs/>
                <w:sz w:val="20"/>
                <w:szCs w:val="20"/>
              </w:rPr>
            </w:pPr>
          </w:p>
        </w:tc>
        <w:tc>
          <w:tcPr>
            <w:tcW w:w="931" w:type="dxa"/>
            <w:tcBorders>
              <w:top w:val="single" w:sz="4" w:space="0" w:color="auto"/>
              <w:bottom w:val="single" w:sz="4" w:space="0" w:color="auto"/>
            </w:tcBorders>
            <w:vAlign w:val="bottom"/>
          </w:tcPr>
          <w:p w14:paraId="39E6C026" w14:textId="77777777" w:rsidR="00414A11" w:rsidRPr="002C71EA" w:rsidRDefault="00414A11" w:rsidP="00414A11">
            <w:pPr>
              <w:pStyle w:val="BodyText"/>
              <w:tabs>
                <w:tab w:val="decimal" w:pos="790"/>
              </w:tabs>
              <w:spacing w:after="0"/>
              <w:ind w:left="-104" w:right="-36"/>
              <w:rPr>
                <w:b/>
                <w:bCs/>
                <w:sz w:val="20"/>
                <w:szCs w:val="20"/>
              </w:rPr>
            </w:pPr>
            <w:r w:rsidRPr="002C71EA">
              <w:rPr>
                <w:b/>
                <w:bCs/>
                <w:sz w:val="20"/>
                <w:szCs w:val="20"/>
              </w:rPr>
              <w:t>(29,080)</w:t>
            </w:r>
          </w:p>
        </w:tc>
        <w:tc>
          <w:tcPr>
            <w:tcW w:w="239" w:type="dxa"/>
          </w:tcPr>
          <w:p w14:paraId="64664293" w14:textId="77777777" w:rsidR="00414A11" w:rsidRPr="002C71EA" w:rsidRDefault="00414A11" w:rsidP="00414A11">
            <w:pPr>
              <w:pStyle w:val="NoSpacing"/>
              <w:tabs>
                <w:tab w:val="decimal" w:pos="598"/>
              </w:tabs>
              <w:ind w:left="-104" w:right="-110"/>
              <w:rPr>
                <w:b/>
                <w:bCs/>
                <w:sz w:val="20"/>
                <w:szCs w:val="20"/>
              </w:rPr>
            </w:pPr>
          </w:p>
        </w:tc>
        <w:tc>
          <w:tcPr>
            <w:tcW w:w="990" w:type="dxa"/>
            <w:tcBorders>
              <w:top w:val="single" w:sz="4" w:space="0" w:color="auto"/>
              <w:left w:val="nil"/>
              <w:bottom w:val="single" w:sz="4" w:space="0" w:color="auto"/>
              <w:right w:val="nil"/>
            </w:tcBorders>
            <w:vAlign w:val="bottom"/>
          </w:tcPr>
          <w:p w14:paraId="4214FA43" w14:textId="77777777" w:rsidR="00414A11" w:rsidRPr="002C71EA" w:rsidRDefault="00414A11" w:rsidP="00414A11">
            <w:pPr>
              <w:pStyle w:val="BodyText"/>
              <w:tabs>
                <w:tab w:val="decimal" w:pos="736"/>
              </w:tabs>
              <w:spacing w:after="0"/>
              <w:ind w:left="-104" w:right="-110"/>
              <w:rPr>
                <w:b/>
                <w:bCs/>
                <w:sz w:val="20"/>
                <w:szCs w:val="20"/>
              </w:rPr>
            </w:pPr>
            <w:r w:rsidRPr="002C71EA">
              <w:rPr>
                <w:b/>
                <w:bCs/>
                <w:sz w:val="20"/>
                <w:szCs w:val="20"/>
              </w:rPr>
              <w:t>(8,233)</w:t>
            </w:r>
          </w:p>
        </w:tc>
        <w:tc>
          <w:tcPr>
            <w:tcW w:w="239" w:type="dxa"/>
          </w:tcPr>
          <w:p w14:paraId="39D1B5A8" w14:textId="77777777" w:rsidR="00414A11" w:rsidRPr="002C71EA" w:rsidRDefault="00414A11" w:rsidP="00414A11">
            <w:pPr>
              <w:pStyle w:val="BodyText"/>
              <w:tabs>
                <w:tab w:val="decimal" w:pos="598"/>
              </w:tabs>
              <w:spacing w:after="0"/>
              <w:ind w:left="-104" w:right="-110"/>
              <w:rPr>
                <w:b/>
                <w:bCs/>
                <w:sz w:val="20"/>
                <w:szCs w:val="20"/>
              </w:rPr>
            </w:pPr>
          </w:p>
        </w:tc>
        <w:tc>
          <w:tcPr>
            <w:tcW w:w="903" w:type="dxa"/>
            <w:tcBorders>
              <w:top w:val="single" w:sz="4" w:space="0" w:color="auto"/>
              <w:bottom w:val="single" w:sz="4" w:space="0" w:color="auto"/>
            </w:tcBorders>
            <w:vAlign w:val="bottom"/>
          </w:tcPr>
          <w:p w14:paraId="3D32B54A" w14:textId="77777777" w:rsidR="00414A11" w:rsidRPr="002C71EA" w:rsidRDefault="00414A11" w:rsidP="00414A11">
            <w:pPr>
              <w:pStyle w:val="BodyText"/>
              <w:tabs>
                <w:tab w:val="decimal" w:pos="696"/>
              </w:tabs>
              <w:spacing w:after="0"/>
              <w:ind w:left="-104" w:right="-110"/>
              <w:rPr>
                <w:b/>
                <w:bCs/>
                <w:sz w:val="20"/>
                <w:szCs w:val="20"/>
              </w:rPr>
            </w:pPr>
            <w:r w:rsidRPr="002C71EA">
              <w:rPr>
                <w:b/>
                <w:bCs/>
                <w:sz w:val="20"/>
                <w:szCs w:val="20"/>
              </w:rPr>
              <w:t>(255)</w:t>
            </w:r>
          </w:p>
        </w:tc>
        <w:tc>
          <w:tcPr>
            <w:tcW w:w="240" w:type="dxa"/>
          </w:tcPr>
          <w:p w14:paraId="5D61A7C1" w14:textId="77777777" w:rsidR="00414A11" w:rsidRPr="002C71EA" w:rsidRDefault="00414A11" w:rsidP="00414A11">
            <w:pPr>
              <w:pStyle w:val="BodyText"/>
              <w:tabs>
                <w:tab w:val="decimal" w:pos="598"/>
              </w:tabs>
              <w:spacing w:after="0"/>
              <w:ind w:left="-104" w:right="-110"/>
              <w:rPr>
                <w:b/>
                <w:bCs/>
                <w:sz w:val="20"/>
                <w:szCs w:val="20"/>
              </w:rPr>
            </w:pPr>
          </w:p>
        </w:tc>
        <w:tc>
          <w:tcPr>
            <w:tcW w:w="933" w:type="dxa"/>
            <w:tcBorders>
              <w:top w:val="single" w:sz="4" w:space="0" w:color="auto"/>
              <w:bottom w:val="single" w:sz="4" w:space="0" w:color="auto"/>
            </w:tcBorders>
            <w:vAlign w:val="bottom"/>
          </w:tcPr>
          <w:p w14:paraId="066D8915" w14:textId="77777777" w:rsidR="00414A11" w:rsidRPr="002C71EA" w:rsidRDefault="00414A11" w:rsidP="00414A11">
            <w:pPr>
              <w:pStyle w:val="BodyText"/>
              <w:tabs>
                <w:tab w:val="decimal" w:pos="706"/>
              </w:tabs>
              <w:spacing w:after="0"/>
              <w:ind w:left="-104" w:right="-110"/>
              <w:rPr>
                <w:b/>
                <w:bCs/>
                <w:sz w:val="20"/>
                <w:szCs w:val="20"/>
              </w:rPr>
            </w:pPr>
            <w:r w:rsidRPr="002C71EA">
              <w:rPr>
                <w:b/>
                <w:bCs/>
                <w:sz w:val="20"/>
                <w:szCs w:val="20"/>
              </w:rPr>
              <w:t>(19)</w:t>
            </w:r>
          </w:p>
        </w:tc>
        <w:tc>
          <w:tcPr>
            <w:tcW w:w="236" w:type="dxa"/>
          </w:tcPr>
          <w:p w14:paraId="3330A8AC" w14:textId="77777777" w:rsidR="00414A11" w:rsidRPr="002C71EA" w:rsidRDefault="00414A11" w:rsidP="00414A11">
            <w:pPr>
              <w:pStyle w:val="BodyText"/>
              <w:tabs>
                <w:tab w:val="decimal" w:pos="598"/>
              </w:tabs>
              <w:spacing w:after="0"/>
              <w:ind w:left="-104" w:right="-110"/>
              <w:rPr>
                <w:b/>
                <w:bCs/>
                <w:sz w:val="20"/>
                <w:szCs w:val="20"/>
              </w:rPr>
            </w:pPr>
          </w:p>
        </w:tc>
        <w:tc>
          <w:tcPr>
            <w:tcW w:w="900" w:type="dxa"/>
            <w:tcBorders>
              <w:top w:val="single" w:sz="4" w:space="0" w:color="auto"/>
              <w:left w:val="nil"/>
              <w:bottom w:val="single" w:sz="4" w:space="0" w:color="auto"/>
              <w:right w:val="nil"/>
            </w:tcBorders>
          </w:tcPr>
          <w:p w14:paraId="6CC3913E" w14:textId="77777777" w:rsidR="00414A11" w:rsidRPr="002C71EA" w:rsidRDefault="00414A11" w:rsidP="00414A11">
            <w:pPr>
              <w:pStyle w:val="BodyText"/>
              <w:tabs>
                <w:tab w:val="decimal" w:pos="460"/>
              </w:tabs>
              <w:spacing w:after="0"/>
              <w:ind w:left="-104" w:right="-110"/>
              <w:rPr>
                <w:b/>
                <w:bCs/>
                <w:sz w:val="20"/>
                <w:szCs w:val="20"/>
              </w:rPr>
            </w:pPr>
          </w:p>
          <w:p w14:paraId="25A7F1A9" w14:textId="77777777" w:rsidR="00414A11" w:rsidRPr="002C71EA" w:rsidRDefault="00414A11" w:rsidP="00520B42">
            <w:pPr>
              <w:pStyle w:val="BodyText"/>
              <w:tabs>
                <w:tab w:val="decimal" w:pos="460"/>
              </w:tabs>
              <w:spacing w:after="0"/>
              <w:ind w:left="-104" w:right="-110"/>
              <w:rPr>
                <w:b/>
                <w:bCs/>
                <w:sz w:val="20"/>
                <w:szCs w:val="20"/>
              </w:rPr>
            </w:pPr>
            <w:r w:rsidRPr="002C71EA">
              <w:rPr>
                <w:b/>
                <w:bCs/>
                <w:sz w:val="20"/>
                <w:szCs w:val="20"/>
                <w:cs/>
              </w:rPr>
              <w:t xml:space="preserve">        </w:t>
            </w:r>
            <w:r w:rsidRPr="002C71EA">
              <w:rPr>
                <w:b/>
                <w:bCs/>
                <w:sz w:val="20"/>
                <w:szCs w:val="20"/>
              </w:rPr>
              <w:t>-</w:t>
            </w:r>
          </w:p>
        </w:tc>
        <w:tc>
          <w:tcPr>
            <w:tcW w:w="236" w:type="dxa"/>
            <w:tcBorders>
              <w:left w:val="nil"/>
              <w:right w:val="nil"/>
            </w:tcBorders>
          </w:tcPr>
          <w:p w14:paraId="36EE96DE" w14:textId="77777777" w:rsidR="00414A11" w:rsidRPr="002C71EA" w:rsidRDefault="00414A11" w:rsidP="00414A11">
            <w:pPr>
              <w:pStyle w:val="BodyText"/>
              <w:tabs>
                <w:tab w:val="decimal" w:pos="702"/>
              </w:tabs>
              <w:spacing w:after="0"/>
              <w:ind w:left="-104" w:right="-110"/>
              <w:rPr>
                <w:b/>
                <w:bCs/>
                <w:sz w:val="20"/>
                <w:szCs w:val="20"/>
              </w:rPr>
            </w:pPr>
          </w:p>
        </w:tc>
        <w:tc>
          <w:tcPr>
            <w:tcW w:w="974" w:type="dxa"/>
            <w:tcBorders>
              <w:top w:val="single" w:sz="4" w:space="0" w:color="auto"/>
              <w:left w:val="nil"/>
              <w:bottom w:val="single" w:sz="4" w:space="0" w:color="auto"/>
              <w:right w:val="nil"/>
            </w:tcBorders>
            <w:vAlign w:val="bottom"/>
          </w:tcPr>
          <w:p w14:paraId="7A1E9E82" w14:textId="77777777" w:rsidR="00414A11" w:rsidRPr="002C71EA" w:rsidRDefault="00414A11" w:rsidP="00414A11">
            <w:pPr>
              <w:pStyle w:val="BodyText"/>
              <w:tabs>
                <w:tab w:val="decimal" w:pos="702"/>
              </w:tabs>
              <w:spacing w:after="0"/>
              <w:ind w:left="-104" w:right="-110"/>
              <w:rPr>
                <w:b/>
                <w:bCs/>
                <w:sz w:val="20"/>
                <w:szCs w:val="20"/>
              </w:rPr>
            </w:pPr>
            <w:r w:rsidRPr="002C71EA">
              <w:rPr>
                <w:b/>
                <w:bCs/>
                <w:sz w:val="20"/>
                <w:szCs w:val="20"/>
              </w:rPr>
              <w:t>(8,507)</w:t>
            </w:r>
          </w:p>
        </w:tc>
      </w:tr>
      <w:tr w:rsidR="00BA5C3D" w:rsidRPr="00C17725" w14:paraId="7EB5D971" w14:textId="77777777" w:rsidTr="00BA5C3D">
        <w:tc>
          <w:tcPr>
            <w:tcW w:w="2907" w:type="dxa"/>
          </w:tcPr>
          <w:p w14:paraId="2515DF25" w14:textId="77777777" w:rsidR="00BA5C3D" w:rsidRPr="002C71EA" w:rsidRDefault="00BA5C3D" w:rsidP="00BA5C3D">
            <w:pPr>
              <w:pStyle w:val="BodyText"/>
              <w:spacing w:after="0"/>
              <w:ind w:right="-405"/>
              <w:jc w:val="both"/>
              <w:rPr>
                <w:sz w:val="28"/>
                <w:szCs w:val="28"/>
              </w:rPr>
            </w:pPr>
          </w:p>
        </w:tc>
        <w:tc>
          <w:tcPr>
            <w:tcW w:w="990" w:type="dxa"/>
            <w:vAlign w:val="bottom"/>
          </w:tcPr>
          <w:p w14:paraId="531E4763" w14:textId="77777777" w:rsidR="00BA5C3D" w:rsidRPr="002C71EA" w:rsidRDefault="00BA5C3D" w:rsidP="00BA5C3D">
            <w:pPr>
              <w:pStyle w:val="BodyText"/>
              <w:tabs>
                <w:tab w:val="decimal" w:pos="790"/>
              </w:tabs>
              <w:spacing w:after="0"/>
              <w:ind w:left="-104" w:right="-110"/>
              <w:rPr>
                <w:sz w:val="20"/>
                <w:szCs w:val="20"/>
              </w:rPr>
            </w:pPr>
          </w:p>
        </w:tc>
        <w:tc>
          <w:tcPr>
            <w:tcW w:w="239" w:type="dxa"/>
          </w:tcPr>
          <w:p w14:paraId="4BA57C9A" w14:textId="77777777" w:rsidR="00BA5C3D" w:rsidRPr="002C71EA" w:rsidRDefault="00BA5C3D" w:rsidP="00BA5C3D">
            <w:pPr>
              <w:pStyle w:val="BodyText"/>
              <w:tabs>
                <w:tab w:val="decimal" w:pos="598"/>
              </w:tabs>
              <w:spacing w:after="0"/>
              <w:ind w:left="-104" w:right="-110"/>
              <w:rPr>
                <w:sz w:val="20"/>
                <w:szCs w:val="20"/>
              </w:rPr>
            </w:pPr>
          </w:p>
        </w:tc>
        <w:tc>
          <w:tcPr>
            <w:tcW w:w="841" w:type="dxa"/>
            <w:vAlign w:val="bottom"/>
          </w:tcPr>
          <w:p w14:paraId="26A9FF68" w14:textId="77777777" w:rsidR="00BA5C3D" w:rsidRPr="002C71EA" w:rsidRDefault="00BA5C3D" w:rsidP="00BA5C3D">
            <w:pPr>
              <w:pStyle w:val="BodyText"/>
              <w:tabs>
                <w:tab w:val="decimal" w:pos="738"/>
              </w:tabs>
              <w:spacing w:after="0"/>
              <w:ind w:left="-104" w:right="-110"/>
              <w:rPr>
                <w:sz w:val="20"/>
                <w:szCs w:val="20"/>
              </w:rPr>
            </w:pPr>
          </w:p>
        </w:tc>
        <w:tc>
          <w:tcPr>
            <w:tcW w:w="241" w:type="dxa"/>
          </w:tcPr>
          <w:p w14:paraId="62B7FBFD" w14:textId="77777777" w:rsidR="00BA5C3D" w:rsidRPr="002C71EA" w:rsidRDefault="00BA5C3D" w:rsidP="00BA5C3D">
            <w:pPr>
              <w:pStyle w:val="BodyText"/>
              <w:tabs>
                <w:tab w:val="decimal" w:pos="598"/>
              </w:tabs>
              <w:spacing w:after="0"/>
              <w:ind w:left="-104" w:right="-110"/>
              <w:rPr>
                <w:sz w:val="20"/>
                <w:szCs w:val="20"/>
              </w:rPr>
            </w:pPr>
          </w:p>
        </w:tc>
        <w:tc>
          <w:tcPr>
            <w:tcW w:w="929" w:type="dxa"/>
            <w:vAlign w:val="bottom"/>
          </w:tcPr>
          <w:p w14:paraId="474B167D" w14:textId="77777777" w:rsidR="00BA5C3D" w:rsidRPr="002C71EA" w:rsidRDefault="00BA5C3D" w:rsidP="00BA5C3D">
            <w:pPr>
              <w:pStyle w:val="BodyText"/>
              <w:tabs>
                <w:tab w:val="decimal" w:pos="550"/>
                <w:tab w:val="decimal" w:pos="905"/>
              </w:tabs>
              <w:spacing w:after="0"/>
              <w:ind w:left="-104" w:right="-110"/>
              <w:rPr>
                <w:sz w:val="20"/>
                <w:szCs w:val="20"/>
              </w:rPr>
            </w:pPr>
          </w:p>
        </w:tc>
        <w:tc>
          <w:tcPr>
            <w:tcW w:w="239" w:type="dxa"/>
          </w:tcPr>
          <w:p w14:paraId="26AAA3BC" w14:textId="77777777" w:rsidR="00BA5C3D" w:rsidRPr="002C71EA" w:rsidRDefault="00BA5C3D" w:rsidP="00BA5C3D">
            <w:pPr>
              <w:pStyle w:val="BodyText"/>
              <w:tabs>
                <w:tab w:val="decimal" w:pos="598"/>
              </w:tabs>
              <w:spacing w:after="0"/>
              <w:ind w:left="-104" w:right="-110"/>
              <w:rPr>
                <w:sz w:val="20"/>
                <w:szCs w:val="20"/>
              </w:rPr>
            </w:pPr>
          </w:p>
        </w:tc>
        <w:tc>
          <w:tcPr>
            <w:tcW w:w="841" w:type="dxa"/>
            <w:vAlign w:val="bottom"/>
          </w:tcPr>
          <w:p w14:paraId="7B583378" w14:textId="77777777" w:rsidR="00BA5C3D" w:rsidRPr="002C71EA" w:rsidRDefault="00BA5C3D" w:rsidP="00BA5C3D">
            <w:pPr>
              <w:pStyle w:val="BodyText"/>
              <w:tabs>
                <w:tab w:val="decimal" w:pos="728"/>
              </w:tabs>
              <w:spacing w:after="0"/>
              <w:ind w:left="-104" w:right="-110"/>
              <w:rPr>
                <w:sz w:val="20"/>
                <w:szCs w:val="20"/>
              </w:rPr>
            </w:pPr>
          </w:p>
        </w:tc>
        <w:tc>
          <w:tcPr>
            <w:tcW w:w="239" w:type="dxa"/>
          </w:tcPr>
          <w:p w14:paraId="01BB6A13" w14:textId="77777777" w:rsidR="00BA5C3D" w:rsidRPr="002C71EA" w:rsidRDefault="00BA5C3D" w:rsidP="00BA5C3D">
            <w:pPr>
              <w:pStyle w:val="BodyText"/>
              <w:tabs>
                <w:tab w:val="decimal" w:pos="598"/>
              </w:tabs>
              <w:spacing w:after="0"/>
              <w:ind w:left="-104" w:right="-110"/>
              <w:rPr>
                <w:sz w:val="20"/>
                <w:szCs w:val="20"/>
              </w:rPr>
            </w:pPr>
          </w:p>
        </w:tc>
        <w:tc>
          <w:tcPr>
            <w:tcW w:w="931" w:type="dxa"/>
            <w:tcBorders>
              <w:top w:val="single" w:sz="4" w:space="0" w:color="auto"/>
            </w:tcBorders>
            <w:vAlign w:val="bottom"/>
          </w:tcPr>
          <w:p w14:paraId="0DE10889" w14:textId="77777777" w:rsidR="00BA5C3D" w:rsidRPr="002C71EA" w:rsidRDefault="00BA5C3D" w:rsidP="00BA5C3D">
            <w:pPr>
              <w:pStyle w:val="BodyText"/>
              <w:tabs>
                <w:tab w:val="decimal" w:pos="790"/>
              </w:tabs>
              <w:spacing w:after="0"/>
              <w:ind w:left="-104" w:right="-36"/>
              <w:rPr>
                <w:sz w:val="20"/>
                <w:szCs w:val="20"/>
              </w:rPr>
            </w:pPr>
          </w:p>
        </w:tc>
        <w:tc>
          <w:tcPr>
            <w:tcW w:w="239" w:type="dxa"/>
          </w:tcPr>
          <w:p w14:paraId="0D113B01" w14:textId="77777777" w:rsidR="00BA5C3D" w:rsidRPr="002C71EA" w:rsidRDefault="00BA5C3D" w:rsidP="00BA5C3D">
            <w:pPr>
              <w:pStyle w:val="BodyText"/>
              <w:tabs>
                <w:tab w:val="decimal" w:pos="598"/>
              </w:tabs>
              <w:spacing w:after="0"/>
              <w:ind w:left="-104" w:right="-110"/>
              <w:rPr>
                <w:sz w:val="20"/>
                <w:szCs w:val="20"/>
              </w:rPr>
            </w:pPr>
          </w:p>
        </w:tc>
        <w:tc>
          <w:tcPr>
            <w:tcW w:w="990" w:type="dxa"/>
            <w:vAlign w:val="bottom"/>
          </w:tcPr>
          <w:p w14:paraId="69114790" w14:textId="77777777" w:rsidR="00BA5C3D" w:rsidRPr="002C71EA" w:rsidRDefault="00BA5C3D" w:rsidP="00BA5C3D">
            <w:pPr>
              <w:pStyle w:val="BodyText"/>
              <w:tabs>
                <w:tab w:val="decimal" w:pos="736"/>
              </w:tabs>
              <w:spacing w:after="0"/>
              <w:ind w:left="-104" w:right="-110"/>
              <w:rPr>
                <w:sz w:val="20"/>
                <w:szCs w:val="20"/>
              </w:rPr>
            </w:pPr>
          </w:p>
        </w:tc>
        <w:tc>
          <w:tcPr>
            <w:tcW w:w="239" w:type="dxa"/>
          </w:tcPr>
          <w:p w14:paraId="56F353FA" w14:textId="77777777" w:rsidR="00BA5C3D" w:rsidRPr="002C71EA" w:rsidRDefault="00BA5C3D" w:rsidP="00BA5C3D">
            <w:pPr>
              <w:pStyle w:val="BodyText"/>
              <w:tabs>
                <w:tab w:val="decimal" w:pos="598"/>
              </w:tabs>
              <w:spacing w:after="0"/>
              <w:ind w:left="-104" w:right="-110"/>
              <w:rPr>
                <w:sz w:val="20"/>
                <w:szCs w:val="20"/>
              </w:rPr>
            </w:pPr>
          </w:p>
        </w:tc>
        <w:tc>
          <w:tcPr>
            <w:tcW w:w="903" w:type="dxa"/>
            <w:vAlign w:val="bottom"/>
          </w:tcPr>
          <w:p w14:paraId="4FE9708A" w14:textId="77777777" w:rsidR="00BA5C3D" w:rsidRPr="002C71EA" w:rsidRDefault="00BA5C3D" w:rsidP="00BA5C3D">
            <w:pPr>
              <w:pStyle w:val="BodyText"/>
              <w:tabs>
                <w:tab w:val="decimal" w:pos="696"/>
              </w:tabs>
              <w:spacing w:after="0"/>
              <w:ind w:left="-104" w:right="-110"/>
              <w:rPr>
                <w:sz w:val="20"/>
                <w:szCs w:val="20"/>
              </w:rPr>
            </w:pPr>
          </w:p>
        </w:tc>
        <w:tc>
          <w:tcPr>
            <w:tcW w:w="240" w:type="dxa"/>
          </w:tcPr>
          <w:p w14:paraId="498F4C5A" w14:textId="77777777" w:rsidR="00BA5C3D" w:rsidRPr="002C71EA" w:rsidRDefault="00BA5C3D" w:rsidP="00BA5C3D">
            <w:pPr>
              <w:pStyle w:val="BodyText"/>
              <w:tabs>
                <w:tab w:val="decimal" w:pos="598"/>
              </w:tabs>
              <w:spacing w:after="0"/>
              <w:ind w:left="-104" w:right="-110"/>
              <w:rPr>
                <w:sz w:val="20"/>
                <w:szCs w:val="20"/>
              </w:rPr>
            </w:pPr>
          </w:p>
        </w:tc>
        <w:tc>
          <w:tcPr>
            <w:tcW w:w="933" w:type="dxa"/>
            <w:vAlign w:val="bottom"/>
          </w:tcPr>
          <w:p w14:paraId="1970F9F4" w14:textId="77777777" w:rsidR="00BA5C3D" w:rsidRPr="002C71EA" w:rsidRDefault="00BA5C3D" w:rsidP="00BA5C3D">
            <w:pPr>
              <w:pStyle w:val="BodyText"/>
              <w:tabs>
                <w:tab w:val="decimal" w:pos="706"/>
              </w:tabs>
              <w:spacing w:after="0"/>
              <w:ind w:left="-104" w:right="-110"/>
              <w:rPr>
                <w:sz w:val="20"/>
                <w:szCs w:val="20"/>
              </w:rPr>
            </w:pPr>
          </w:p>
        </w:tc>
        <w:tc>
          <w:tcPr>
            <w:tcW w:w="236" w:type="dxa"/>
          </w:tcPr>
          <w:p w14:paraId="1E31D6A4" w14:textId="77777777" w:rsidR="00BA5C3D" w:rsidRPr="002C71EA" w:rsidRDefault="00BA5C3D" w:rsidP="00BA5C3D">
            <w:pPr>
              <w:pStyle w:val="BodyText"/>
              <w:tabs>
                <w:tab w:val="decimal" w:pos="598"/>
              </w:tabs>
              <w:spacing w:after="0"/>
              <w:ind w:left="-104" w:right="-110"/>
              <w:rPr>
                <w:sz w:val="20"/>
                <w:szCs w:val="20"/>
              </w:rPr>
            </w:pPr>
          </w:p>
        </w:tc>
        <w:tc>
          <w:tcPr>
            <w:tcW w:w="900" w:type="dxa"/>
          </w:tcPr>
          <w:p w14:paraId="7904129D" w14:textId="77777777" w:rsidR="00BA5C3D" w:rsidRPr="002C71EA" w:rsidRDefault="00BA5C3D" w:rsidP="00BA5C3D">
            <w:pPr>
              <w:pStyle w:val="BodyText"/>
              <w:tabs>
                <w:tab w:val="decimal" w:pos="702"/>
              </w:tabs>
              <w:spacing w:after="0"/>
              <w:ind w:left="-104" w:right="-110"/>
              <w:rPr>
                <w:sz w:val="20"/>
                <w:szCs w:val="20"/>
              </w:rPr>
            </w:pPr>
          </w:p>
        </w:tc>
        <w:tc>
          <w:tcPr>
            <w:tcW w:w="236" w:type="dxa"/>
          </w:tcPr>
          <w:p w14:paraId="2C4B045A" w14:textId="77777777" w:rsidR="00BA5C3D" w:rsidRPr="002C71EA" w:rsidRDefault="00BA5C3D" w:rsidP="00BA5C3D">
            <w:pPr>
              <w:pStyle w:val="BodyText"/>
              <w:tabs>
                <w:tab w:val="decimal" w:pos="702"/>
              </w:tabs>
              <w:spacing w:after="0"/>
              <w:ind w:left="-104" w:right="-110"/>
              <w:rPr>
                <w:sz w:val="20"/>
                <w:szCs w:val="20"/>
              </w:rPr>
            </w:pPr>
          </w:p>
        </w:tc>
        <w:tc>
          <w:tcPr>
            <w:tcW w:w="974" w:type="dxa"/>
            <w:vAlign w:val="bottom"/>
          </w:tcPr>
          <w:p w14:paraId="54F2B926" w14:textId="77777777" w:rsidR="00BA5C3D" w:rsidRPr="002C71EA" w:rsidRDefault="00BA5C3D" w:rsidP="00BA5C3D">
            <w:pPr>
              <w:pStyle w:val="BodyText"/>
              <w:tabs>
                <w:tab w:val="decimal" w:pos="702"/>
              </w:tabs>
              <w:spacing w:after="0"/>
              <w:ind w:left="-104" w:right="-110"/>
              <w:rPr>
                <w:sz w:val="20"/>
                <w:szCs w:val="20"/>
              </w:rPr>
            </w:pPr>
          </w:p>
        </w:tc>
      </w:tr>
      <w:tr w:rsidR="00BA5C3D" w:rsidRPr="00C17725" w14:paraId="42D8D92D" w14:textId="77777777" w:rsidTr="00BA5C3D">
        <w:tc>
          <w:tcPr>
            <w:tcW w:w="2907" w:type="dxa"/>
          </w:tcPr>
          <w:p w14:paraId="2163C0CF" w14:textId="2628AB17" w:rsidR="00BA5C3D" w:rsidRPr="002C71EA" w:rsidRDefault="00BA1511" w:rsidP="004C0192">
            <w:pPr>
              <w:spacing w:line="240" w:lineRule="atLeast"/>
              <w:ind w:left="10" w:right="-20"/>
              <w:rPr>
                <w:sz w:val="28"/>
                <w:szCs w:val="28"/>
                <w:cs/>
              </w:rPr>
            </w:pPr>
            <w:r w:rsidRPr="002C71EA">
              <w:rPr>
                <w:sz w:val="20"/>
                <w:szCs w:val="20"/>
                <w:lang w:val="en-GB" w:bidi="ar-SA"/>
              </w:rPr>
              <w:t>Purchase of goods forecast</w:t>
            </w:r>
          </w:p>
        </w:tc>
        <w:tc>
          <w:tcPr>
            <w:tcW w:w="990" w:type="dxa"/>
            <w:vAlign w:val="bottom"/>
          </w:tcPr>
          <w:p w14:paraId="0AE88950" w14:textId="77777777" w:rsidR="00BA5C3D" w:rsidRPr="002C71EA" w:rsidRDefault="00BA5C3D" w:rsidP="00BA5C3D">
            <w:pPr>
              <w:pStyle w:val="BodyText"/>
              <w:tabs>
                <w:tab w:val="decimal" w:pos="790"/>
              </w:tabs>
              <w:spacing w:after="0"/>
              <w:ind w:left="-104" w:right="-36"/>
              <w:rPr>
                <w:sz w:val="20"/>
                <w:szCs w:val="20"/>
              </w:rPr>
            </w:pPr>
            <w:r w:rsidRPr="002C71EA">
              <w:rPr>
                <w:sz w:val="20"/>
                <w:szCs w:val="20"/>
              </w:rPr>
              <w:t>(233,036)</w:t>
            </w:r>
          </w:p>
        </w:tc>
        <w:tc>
          <w:tcPr>
            <w:tcW w:w="239" w:type="dxa"/>
          </w:tcPr>
          <w:p w14:paraId="15E879D0" w14:textId="77777777" w:rsidR="00BA5C3D" w:rsidRPr="002C71EA" w:rsidRDefault="00BA5C3D" w:rsidP="00BA5C3D">
            <w:pPr>
              <w:pStyle w:val="BodyText"/>
              <w:tabs>
                <w:tab w:val="decimal" w:pos="598"/>
              </w:tabs>
              <w:spacing w:after="0"/>
              <w:ind w:left="-104" w:right="-110"/>
              <w:rPr>
                <w:sz w:val="20"/>
                <w:szCs w:val="20"/>
              </w:rPr>
            </w:pPr>
          </w:p>
        </w:tc>
        <w:tc>
          <w:tcPr>
            <w:tcW w:w="841" w:type="dxa"/>
            <w:vAlign w:val="bottom"/>
          </w:tcPr>
          <w:p w14:paraId="1295D970" w14:textId="77777777" w:rsidR="00BA5C3D" w:rsidRPr="002C71EA" w:rsidRDefault="00BA5C3D" w:rsidP="00BA5C3D">
            <w:pPr>
              <w:pStyle w:val="BodyText"/>
              <w:tabs>
                <w:tab w:val="decimal" w:pos="790"/>
              </w:tabs>
              <w:spacing w:after="0"/>
              <w:ind w:left="-104" w:right="-36"/>
              <w:rPr>
                <w:sz w:val="20"/>
                <w:szCs w:val="20"/>
              </w:rPr>
            </w:pPr>
            <w:r w:rsidRPr="002C71EA">
              <w:rPr>
                <w:sz w:val="20"/>
                <w:szCs w:val="20"/>
              </w:rPr>
              <w:t>(2)</w:t>
            </w:r>
          </w:p>
        </w:tc>
        <w:tc>
          <w:tcPr>
            <w:tcW w:w="241" w:type="dxa"/>
          </w:tcPr>
          <w:p w14:paraId="19C34BFF" w14:textId="77777777" w:rsidR="00BA5C3D" w:rsidRPr="002C71EA" w:rsidRDefault="00BA5C3D" w:rsidP="00BA5C3D">
            <w:pPr>
              <w:pStyle w:val="BodyText"/>
              <w:tabs>
                <w:tab w:val="decimal" w:pos="598"/>
              </w:tabs>
              <w:spacing w:after="0"/>
              <w:ind w:left="-104" w:right="-110"/>
              <w:rPr>
                <w:sz w:val="20"/>
                <w:szCs w:val="20"/>
              </w:rPr>
            </w:pPr>
          </w:p>
        </w:tc>
        <w:tc>
          <w:tcPr>
            <w:tcW w:w="929" w:type="dxa"/>
            <w:vAlign w:val="bottom"/>
          </w:tcPr>
          <w:p w14:paraId="744732DA"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9" w:type="dxa"/>
          </w:tcPr>
          <w:p w14:paraId="6A76BE64" w14:textId="77777777" w:rsidR="00BA5C3D" w:rsidRPr="002C71EA" w:rsidRDefault="00BA5C3D" w:rsidP="00BA5C3D">
            <w:pPr>
              <w:pStyle w:val="BodyText"/>
              <w:tabs>
                <w:tab w:val="decimal" w:pos="598"/>
              </w:tabs>
              <w:spacing w:after="0"/>
              <w:ind w:left="-104" w:right="-110"/>
              <w:rPr>
                <w:sz w:val="20"/>
                <w:szCs w:val="20"/>
              </w:rPr>
            </w:pPr>
          </w:p>
        </w:tc>
        <w:tc>
          <w:tcPr>
            <w:tcW w:w="841" w:type="dxa"/>
          </w:tcPr>
          <w:p w14:paraId="6873036D" w14:textId="465F76FA" w:rsidR="00BA5C3D" w:rsidRPr="002C71EA" w:rsidRDefault="00BA5C3D" w:rsidP="00BA5C3D">
            <w:pPr>
              <w:pStyle w:val="BodyText"/>
              <w:tabs>
                <w:tab w:val="decimal" w:pos="620"/>
              </w:tabs>
              <w:spacing w:after="0"/>
              <w:ind w:left="-104" w:right="-110"/>
              <w:rPr>
                <w:sz w:val="20"/>
                <w:szCs w:val="20"/>
              </w:rPr>
            </w:pPr>
            <w:r w:rsidRPr="002C71EA">
              <w:rPr>
                <w:sz w:val="20"/>
                <w:szCs w:val="20"/>
              </w:rPr>
              <w:t>(159)</w:t>
            </w:r>
          </w:p>
        </w:tc>
        <w:tc>
          <w:tcPr>
            <w:tcW w:w="239" w:type="dxa"/>
          </w:tcPr>
          <w:p w14:paraId="1F576B87" w14:textId="77777777" w:rsidR="00BA5C3D" w:rsidRPr="002C71EA" w:rsidRDefault="00BA5C3D" w:rsidP="00BA5C3D">
            <w:pPr>
              <w:pStyle w:val="BodyText"/>
              <w:tabs>
                <w:tab w:val="decimal" w:pos="598"/>
              </w:tabs>
              <w:spacing w:after="0"/>
              <w:ind w:left="-104" w:right="-110"/>
              <w:rPr>
                <w:sz w:val="20"/>
                <w:szCs w:val="20"/>
              </w:rPr>
            </w:pPr>
          </w:p>
        </w:tc>
        <w:tc>
          <w:tcPr>
            <w:tcW w:w="931" w:type="dxa"/>
            <w:vAlign w:val="bottom"/>
          </w:tcPr>
          <w:p w14:paraId="77C4E857" w14:textId="77777777" w:rsidR="00BA5C3D" w:rsidRPr="002C71EA" w:rsidRDefault="00BA5C3D" w:rsidP="00BA5C3D">
            <w:pPr>
              <w:pStyle w:val="BodyText"/>
              <w:tabs>
                <w:tab w:val="decimal" w:pos="790"/>
              </w:tabs>
              <w:spacing w:after="0"/>
              <w:ind w:left="-104" w:right="-36"/>
              <w:rPr>
                <w:sz w:val="20"/>
                <w:szCs w:val="20"/>
              </w:rPr>
            </w:pPr>
            <w:r w:rsidRPr="002C71EA">
              <w:rPr>
                <w:sz w:val="20"/>
                <w:szCs w:val="20"/>
              </w:rPr>
              <w:t>(233,197)</w:t>
            </w:r>
          </w:p>
        </w:tc>
        <w:tc>
          <w:tcPr>
            <w:tcW w:w="239" w:type="dxa"/>
          </w:tcPr>
          <w:p w14:paraId="58124AB0" w14:textId="77777777" w:rsidR="00BA5C3D" w:rsidRPr="002C71EA" w:rsidRDefault="00BA5C3D" w:rsidP="00BA5C3D">
            <w:pPr>
              <w:pStyle w:val="BodyText"/>
              <w:tabs>
                <w:tab w:val="decimal" w:pos="598"/>
              </w:tabs>
              <w:spacing w:after="0"/>
              <w:ind w:left="-104" w:right="-110"/>
              <w:rPr>
                <w:sz w:val="20"/>
                <w:szCs w:val="20"/>
              </w:rPr>
            </w:pPr>
          </w:p>
        </w:tc>
        <w:tc>
          <w:tcPr>
            <w:tcW w:w="990" w:type="dxa"/>
            <w:vAlign w:val="bottom"/>
          </w:tcPr>
          <w:p w14:paraId="50C83028" w14:textId="77777777" w:rsidR="00BA5C3D" w:rsidRPr="002C71EA" w:rsidRDefault="00BA5C3D" w:rsidP="00BA5C3D">
            <w:pPr>
              <w:pStyle w:val="BodyText"/>
              <w:tabs>
                <w:tab w:val="decimal" w:pos="732"/>
              </w:tabs>
              <w:spacing w:after="0"/>
              <w:ind w:left="-104" w:right="-110"/>
              <w:rPr>
                <w:sz w:val="20"/>
                <w:szCs w:val="20"/>
              </w:rPr>
            </w:pPr>
            <w:r w:rsidRPr="002C71EA">
              <w:rPr>
                <w:sz w:val="20"/>
                <w:szCs w:val="20"/>
              </w:rPr>
              <w:t>(82,622)</w:t>
            </w:r>
          </w:p>
        </w:tc>
        <w:tc>
          <w:tcPr>
            <w:tcW w:w="239" w:type="dxa"/>
          </w:tcPr>
          <w:p w14:paraId="2AEC4FCA" w14:textId="77777777" w:rsidR="00BA5C3D" w:rsidRPr="002C71EA" w:rsidRDefault="00BA5C3D" w:rsidP="00BA5C3D">
            <w:pPr>
              <w:pStyle w:val="BodyText"/>
              <w:tabs>
                <w:tab w:val="decimal" w:pos="598"/>
              </w:tabs>
              <w:spacing w:after="0"/>
              <w:ind w:left="-104" w:right="-110"/>
              <w:rPr>
                <w:sz w:val="20"/>
                <w:szCs w:val="20"/>
              </w:rPr>
            </w:pPr>
          </w:p>
        </w:tc>
        <w:tc>
          <w:tcPr>
            <w:tcW w:w="903" w:type="dxa"/>
            <w:vAlign w:val="bottom"/>
          </w:tcPr>
          <w:p w14:paraId="46BDC961" w14:textId="77777777" w:rsidR="00BA5C3D" w:rsidRPr="002C71EA" w:rsidRDefault="00BA5C3D" w:rsidP="00BA5C3D">
            <w:pPr>
              <w:pStyle w:val="BodyText"/>
              <w:tabs>
                <w:tab w:val="decimal" w:pos="696"/>
              </w:tabs>
              <w:spacing w:after="0"/>
              <w:ind w:left="-104" w:right="-110"/>
              <w:rPr>
                <w:sz w:val="20"/>
                <w:szCs w:val="20"/>
              </w:rPr>
            </w:pPr>
            <w:r w:rsidRPr="002C71EA">
              <w:rPr>
                <w:sz w:val="20"/>
                <w:szCs w:val="20"/>
              </w:rPr>
              <w:t>(520)</w:t>
            </w:r>
          </w:p>
        </w:tc>
        <w:tc>
          <w:tcPr>
            <w:tcW w:w="240" w:type="dxa"/>
          </w:tcPr>
          <w:p w14:paraId="79E375A3" w14:textId="77777777" w:rsidR="00BA5C3D" w:rsidRPr="002C71EA" w:rsidRDefault="00BA5C3D" w:rsidP="00BA5C3D">
            <w:pPr>
              <w:pStyle w:val="BodyText"/>
              <w:tabs>
                <w:tab w:val="decimal" w:pos="598"/>
              </w:tabs>
              <w:spacing w:after="0"/>
              <w:ind w:left="-104" w:right="-110"/>
              <w:rPr>
                <w:sz w:val="20"/>
                <w:szCs w:val="20"/>
              </w:rPr>
            </w:pPr>
          </w:p>
        </w:tc>
        <w:tc>
          <w:tcPr>
            <w:tcW w:w="933" w:type="dxa"/>
            <w:vAlign w:val="bottom"/>
          </w:tcPr>
          <w:p w14:paraId="2624E188" w14:textId="77777777" w:rsidR="00BA5C3D" w:rsidRPr="002C71EA" w:rsidRDefault="00BA5C3D" w:rsidP="00BA5C3D">
            <w:pPr>
              <w:pStyle w:val="BodyText"/>
              <w:tabs>
                <w:tab w:val="decimal" w:pos="708"/>
              </w:tabs>
              <w:spacing w:after="0"/>
              <w:ind w:left="-104" w:right="-110"/>
              <w:rPr>
                <w:sz w:val="20"/>
                <w:szCs w:val="20"/>
              </w:rPr>
            </w:pPr>
            <w:r w:rsidRPr="002C71EA">
              <w:rPr>
                <w:sz w:val="20"/>
                <w:szCs w:val="20"/>
              </w:rPr>
              <w:t>(340)</w:t>
            </w:r>
          </w:p>
        </w:tc>
        <w:tc>
          <w:tcPr>
            <w:tcW w:w="236" w:type="dxa"/>
          </w:tcPr>
          <w:p w14:paraId="6FECE6DC" w14:textId="77777777" w:rsidR="00BA5C3D" w:rsidRPr="002C71EA" w:rsidRDefault="00BA5C3D" w:rsidP="00BA5C3D">
            <w:pPr>
              <w:pStyle w:val="BodyText"/>
              <w:tabs>
                <w:tab w:val="decimal" w:pos="598"/>
              </w:tabs>
              <w:spacing w:after="0"/>
              <w:ind w:left="-104" w:right="-110"/>
              <w:rPr>
                <w:sz w:val="20"/>
                <w:szCs w:val="20"/>
              </w:rPr>
            </w:pPr>
          </w:p>
        </w:tc>
        <w:tc>
          <w:tcPr>
            <w:tcW w:w="900" w:type="dxa"/>
          </w:tcPr>
          <w:p w14:paraId="6E61788F" w14:textId="353F06B5" w:rsidR="00BA5C3D" w:rsidRPr="002C71EA" w:rsidRDefault="00BA5C3D" w:rsidP="00BA5C3D">
            <w:pPr>
              <w:pStyle w:val="BodyText"/>
              <w:tabs>
                <w:tab w:val="decimal" w:pos="702"/>
              </w:tabs>
              <w:spacing w:after="0"/>
              <w:ind w:left="-104" w:right="-110"/>
              <w:rPr>
                <w:sz w:val="20"/>
                <w:szCs w:val="20"/>
              </w:rPr>
            </w:pPr>
            <w:r w:rsidRPr="002C71EA">
              <w:rPr>
                <w:sz w:val="20"/>
                <w:szCs w:val="20"/>
              </w:rPr>
              <w:t>(148)</w:t>
            </w:r>
          </w:p>
        </w:tc>
        <w:tc>
          <w:tcPr>
            <w:tcW w:w="236" w:type="dxa"/>
          </w:tcPr>
          <w:p w14:paraId="2C5B02DB" w14:textId="77777777" w:rsidR="00BA5C3D" w:rsidRPr="002C71EA" w:rsidRDefault="00BA5C3D" w:rsidP="00BA5C3D">
            <w:pPr>
              <w:pStyle w:val="BodyText"/>
              <w:tabs>
                <w:tab w:val="decimal" w:pos="702"/>
              </w:tabs>
              <w:spacing w:after="0"/>
              <w:ind w:left="-104" w:right="-110"/>
              <w:rPr>
                <w:sz w:val="20"/>
                <w:szCs w:val="20"/>
              </w:rPr>
            </w:pPr>
          </w:p>
        </w:tc>
        <w:tc>
          <w:tcPr>
            <w:tcW w:w="974" w:type="dxa"/>
            <w:vAlign w:val="bottom"/>
          </w:tcPr>
          <w:p w14:paraId="3A895D9B" w14:textId="77777777" w:rsidR="00BA5C3D" w:rsidRPr="002C71EA" w:rsidRDefault="00BA5C3D" w:rsidP="00BA5C3D">
            <w:pPr>
              <w:pStyle w:val="BodyText"/>
              <w:tabs>
                <w:tab w:val="decimal" w:pos="702"/>
              </w:tabs>
              <w:spacing w:after="0"/>
              <w:ind w:left="-104" w:right="-110"/>
              <w:rPr>
                <w:sz w:val="20"/>
                <w:szCs w:val="20"/>
              </w:rPr>
            </w:pPr>
            <w:r w:rsidRPr="002C71EA">
              <w:rPr>
                <w:sz w:val="20"/>
                <w:szCs w:val="20"/>
              </w:rPr>
              <w:t>(83,630)</w:t>
            </w:r>
          </w:p>
        </w:tc>
      </w:tr>
      <w:tr w:rsidR="00BA5C3D" w:rsidRPr="00C17725" w14:paraId="2B82A0E5" w14:textId="77777777" w:rsidTr="00C12B50">
        <w:tc>
          <w:tcPr>
            <w:tcW w:w="2907" w:type="dxa"/>
          </w:tcPr>
          <w:p w14:paraId="14107355" w14:textId="7716E28E" w:rsidR="00BA5C3D" w:rsidRPr="002C71EA" w:rsidRDefault="001335CC" w:rsidP="004C0192">
            <w:pPr>
              <w:spacing w:line="240" w:lineRule="atLeast"/>
              <w:ind w:left="10" w:right="-20"/>
              <w:rPr>
                <w:sz w:val="28"/>
                <w:szCs w:val="28"/>
                <w:cs/>
              </w:rPr>
            </w:pPr>
            <w:r w:rsidRPr="002C71EA">
              <w:rPr>
                <w:sz w:val="20"/>
                <w:szCs w:val="20"/>
                <w:lang w:val="en-GB" w:bidi="ar-SA"/>
              </w:rPr>
              <w:t>Purchase of</w:t>
            </w:r>
            <w:r w:rsidRPr="002C71EA">
              <w:rPr>
                <w:sz w:val="20"/>
                <w:szCs w:val="20"/>
                <w:cs/>
                <w:lang w:val="en-GB"/>
              </w:rPr>
              <w:t xml:space="preserve"> </w:t>
            </w:r>
            <w:r w:rsidRPr="002C71EA">
              <w:rPr>
                <w:sz w:val="20"/>
                <w:szCs w:val="20"/>
              </w:rPr>
              <w:t>assets</w:t>
            </w:r>
            <w:r w:rsidR="004C0192">
              <w:rPr>
                <w:sz w:val="20"/>
                <w:szCs w:val="20"/>
              </w:rPr>
              <w:t xml:space="preserve"> </w:t>
            </w:r>
            <w:r w:rsidRPr="002C71EA">
              <w:rPr>
                <w:sz w:val="20"/>
                <w:szCs w:val="20"/>
              </w:rPr>
              <w:t>forecast</w:t>
            </w:r>
          </w:p>
        </w:tc>
        <w:tc>
          <w:tcPr>
            <w:tcW w:w="990" w:type="dxa"/>
            <w:tcBorders>
              <w:bottom w:val="single" w:sz="4" w:space="0" w:color="auto"/>
            </w:tcBorders>
            <w:vAlign w:val="bottom"/>
          </w:tcPr>
          <w:p w14:paraId="56255181" w14:textId="77777777" w:rsidR="00BA5C3D" w:rsidRPr="002C71EA" w:rsidRDefault="00BA5C3D" w:rsidP="00BA5C3D">
            <w:pPr>
              <w:pStyle w:val="BodyText"/>
              <w:tabs>
                <w:tab w:val="decimal" w:pos="790"/>
              </w:tabs>
              <w:spacing w:after="0"/>
              <w:ind w:left="-104" w:right="-36"/>
              <w:rPr>
                <w:sz w:val="20"/>
                <w:szCs w:val="20"/>
              </w:rPr>
            </w:pPr>
            <w:r w:rsidRPr="002C71EA">
              <w:rPr>
                <w:sz w:val="20"/>
                <w:szCs w:val="20"/>
              </w:rPr>
              <w:t>(18,084)</w:t>
            </w:r>
          </w:p>
        </w:tc>
        <w:tc>
          <w:tcPr>
            <w:tcW w:w="239" w:type="dxa"/>
          </w:tcPr>
          <w:p w14:paraId="70B4A298" w14:textId="77777777" w:rsidR="00BA5C3D" w:rsidRPr="002C71EA" w:rsidRDefault="00BA5C3D" w:rsidP="00BA5C3D">
            <w:pPr>
              <w:pStyle w:val="BodyText"/>
              <w:tabs>
                <w:tab w:val="decimal" w:pos="598"/>
              </w:tabs>
              <w:spacing w:after="0"/>
              <w:ind w:left="-104" w:right="-110"/>
              <w:rPr>
                <w:sz w:val="20"/>
                <w:szCs w:val="20"/>
              </w:rPr>
            </w:pPr>
          </w:p>
        </w:tc>
        <w:tc>
          <w:tcPr>
            <w:tcW w:w="841" w:type="dxa"/>
            <w:tcBorders>
              <w:bottom w:val="single" w:sz="4" w:space="0" w:color="auto"/>
            </w:tcBorders>
            <w:vAlign w:val="bottom"/>
          </w:tcPr>
          <w:p w14:paraId="5CCE8E2A" w14:textId="77777777" w:rsidR="00BA5C3D" w:rsidRPr="002C71EA" w:rsidRDefault="00BA5C3D" w:rsidP="00520B42">
            <w:pPr>
              <w:pStyle w:val="BodyText"/>
              <w:tabs>
                <w:tab w:val="decimal" w:pos="460"/>
              </w:tabs>
              <w:spacing w:after="0"/>
              <w:ind w:left="-104" w:right="-110"/>
              <w:rPr>
                <w:sz w:val="20"/>
                <w:szCs w:val="20"/>
              </w:rPr>
            </w:pPr>
            <w:r w:rsidRPr="002C71EA">
              <w:rPr>
                <w:sz w:val="20"/>
                <w:szCs w:val="20"/>
              </w:rPr>
              <w:t>-</w:t>
            </w:r>
          </w:p>
        </w:tc>
        <w:tc>
          <w:tcPr>
            <w:tcW w:w="241" w:type="dxa"/>
          </w:tcPr>
          <w:p w14:paraId="7B30BF4A" w14:textId="77777777" w:rsidR="00BA5C3D" w:rsidRPr="002C71EA" w:rsidRDefault="00BA5C3D" w:rsidP="00BA5C3D">
            <w:pPr>
              <w:pStyle w:val="BodyText"/>
              <w:tabs>
                <w:tab w:val="decimal" w:pos="598"/>
              </w:tabs>
              <w:spacing w:after="0"/>
              <w:ind w:left="-104" w:right="-110"/>
              <w:rPr>
                <w:sz w:val="20"/>
                <w:szCs w:val="20"/>
              </w:rPr>
            </w:pPr>
          </w:p>
        </w:tc>
        <w:tc>
          <w:tcPr>
            <w:tcW w:w="929" w:type="dxa"/>
            <w:tcBorders>
              <w:bottom w:val="single" w:sz="4" w:space="0" w:color="auto"/>
            </w:tcBorders>
            <w:vAlign w:val="bottom"/>
          </w:tcPr>
          <w:p w14:paraId="18277884"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9" w:type="dxa"/>
          </w:tcPr>
          <w:p w14:paraId="3D471288" w14:textId="77777777" w:rsidR="00BA5C3D" w:rsidRPr="002C71EA" w:rsidRDefault="00BA5C3D" w:rsidP="00BA5C3D">
            <w:pPr>
              <w:pStyle w:val="BodyText"/>
              <w:tabs>
                <w:tab w:val="decimal" w:pos="598"/>
              </w:tabs>
              <w:spacing w:after="0"/>
              <w:ind w:left="-104" w:right="-110"/>
              <w:rPr>
                <w:sz w:val="20"/>
                <w:szCs w:val="20"/>
              </w:rPr>
            </w:pPr>
          </w:p>
        </w:tc>
        <w:tc>
          <w:tcPr>
            <w:tcW w:w="841" w:type="dxa"/>
            <w:tcBorders>
              <w:bottom w:val="single" w:sz="4" w:space="0" w:color="auto"/>
            </w:tcBorders>
          </w:tcPr>
          <w:p w14:paraId="6A9EB62F" w14:textId="4A89BF05"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39" w:type="dxa"/>
          </w:tcPr>
          <w:p w14:paraId="65C00D8D" w14:textId="77777777" w:rsidR="00BA5C3D" w:rsidRPr="002C71EA" w:rsidRDefault="00BA5C3D" w:rsidP="00BA5C3D">
            <w:pPr>
              <w:pStyle w:val="BodyText"/>
              <w:tabs>
                <w:tab w:val="decimal" w:pos="598"/>
              </w:tabs>
              <w:spacing w:after="0"/>
              <w:ind w:left="-104" w:right="-110"/>
              <w:rPr>
                <w:sz w:val="20"/>
                <w:szCs w:val="20"/>
              </w:rPr>
            </w:pPr>
          </w:p>
        </w:tc>
        <w:tc>
          <w:tcPr>
            <w:tcW w:w="931" w:type="dxa"/>
            <w:tcBorders>
              <w:bottom w:val="single" w:sz="4" w:space="0" w:color="auto"/>
            </w:tcBorders>
            <w:vAlign w:val="bottom"/>
          </w:tcPr>
          <w:p w14:paraId="13D4CA52" w14:textId="77777777" w:rsidR="00BA5C3D" w:rsidRPr="002C71EA" w:rsidRDefault="00BA5C3D" w:rsidP="00BA5C3D">
            <w:pPr>
              <w:pStyle w:val="BodyText"/>
              <w:tabs>
                <w:tab w:val="decimal" w:pos="790"/>
              </w:tabs>
              <w:spacing w:after="0"/>
              <w:ind w:left="-104" w:right="-36"/>
              <w:rPr>
                <w:sz w:val="20"/>
                <w:szCs w:val="20"/>
              </w:rPr>
            </w:pPr>
            <w:r w:rsidRPr="002C71EA">
              <w:rPr>
                <w:sz w:val="20"/>
                <w:szCs w:val="20"/>
              </w:rPr>
              <w:t>(18,084)</w:t>
            </w:r>
          </w:p>
        </w:tc>
        <w:tc>
          <w:tcPr>
            <w:tcW w:w="239" w:type="dxa"/>
          </w:tcPr>
          <w:p w14:paraId="65625513" w14:textId="77777777" w:rsidR="00BA5C3D" w:rsidRPr="002C71EA" w:rsidRDefault="00BA5C3D" w:rsidP="00BA5C3D">
            <w:pPr>
              <w:pStyle w:val="BodyText"/>
              <w:tabs>
                <w:tab w:val="decimal" w:pos="598"/>
              </w:tabs>
              <w:spacing w:after="0"/>
              <w:ind w:left="-104" w:right="-110"/>
              <w:rPr>
                <w:sz w:val="20"/>
                <w:szCs w:val="20"/>
              </w:rPr>
            </w:pPr>
          </w:p>
        </w:tc>
        <w:tc>
          <w:tcPr>
            <w:tcW w:w="990" w:type="dxa"/>
            <w:tcBorders>
              <w:bottom w:val="single" w:sz="4" w:space="0" w:color="auto"/>
            </w:tcBorders>
            <w:vAlign w:val="bottom"/>
          </w:tcPr>
          <w:p w14:paraId="086696F8" w14:textId="77777777" w:rsidR="00BA5C3D" w:rsidRPr="002C71EA" w:rsidRDefault="00BA5C3D" w:rsidP="00BA5C3D">
            <w:pPr>
              <w:pStyle w:val="BodyText"/>
              <w:tabs>
                <w:tab w:val="decimal" w:pos="732"/>
              </w:tabs>
              <w:spacing w:after="0"/>
              <w:ind w:left="-104" w:right="-110"/>
              <w:rPr>
                <w:sz w:val="20"/>
                <w:szCs w:val="20"/>
              </w:rPr>
            </w:pPr>
            <w:r w:rsidRPr="002C71EA">
              <w:rPr>
                <w:sz w:val="20"/>
                <w:szCs w:val="20"/>
              </w:rPr>
              <w:t>(24)</w:t>
            </w:r>
          </w:p>
        </w:tc>
        <w:tc>
          <w:tcPr>
            <w:tcW w:w="239" w:type="dxa"/>
          </w:tcPr>
          <w:p w14:paraId="62BA4C22" w14:textId="77777777" w:rsidR="00BA5C3D" w:rsidRPr="002C71EA" w:rsidRDefault="00BA5C3D" w:rsidP="00BA5C3D">
            <w:pPr>
              <w:pStyle w:val="BodyText"/>
              <w:tabs>
                <w:tab w:val="decimal" w:pos="598"/>
              </w:tabs>
              <w:spacing w:after="0"/>
              <w:ind w:left="-104" w:right="-110"/>
              <w:rPr>
                <w:sz w:val="20"/>
                <w:szCs w:val="20"/>
              </w:rPr>
            </w:pPr>
          </w:p>
        </w:tc>
        <w:tc>
          <w:tcPr>
            <w:tcW w:w="903" w:type="dxa"/>
            <w:tcBorders>
              <w:bottom w:val="single" w:sz="4" w:space="0" w:color="auto"/>
            </w:tcBorders>
            <w:vAlign w:val="bottom"/>
          </w:tcPr>
          <w:p w14:paraId="20079C5B" w14:textId="77777777" w:rsidR="00BA5C3D" w:rsidRPr="002C71EA" w:rsidRDefault="00BA5C3D" w:rsidP="00BA5C3D">
            <w:pPr>
              <w:pStyle w:val="BodyText"/>
              <w:tabs>
                <w:tab w:val="decimal" w:pos="460"/>
              </w:tabs>
              <w:spacing w:after="0"/>
              <w:ind w:left="-104" w:right="-110"/>
              <w:rPr>
                <w:sz w:val="20"/>
                <w:szCs w:val="20"/>
              </w:rPr>
            </w:pPr>
            <w:r w:rsidRPr="002C71EA">
              <w:rPr>
                <w:sz w:val="20"/>
                <w:szCs w:val="20"/>
              </w:rPr>
              <w:t>-</w:t>
            </w:r>
          </w:p>
        </w:tc>
        <w:tc>
          <w:tcPr>
            <w:tcW w:w="240" w:type="dxa"/>
          </w:tcPr>
          <w:p w14:paraId="5F060707" w14:textId="77777777" w:rsidR="00BA5C3D" w:rsidRPr="002C71EA" w:rsidRDefault="00BA5C3D" w:rsidP="00BA5C3D">
            <w:pPr>
              <w:pStyle w:val="BodyText"/>
              <w:tabs>
                <w:tab w:val="decimal" w:pos="460"/>
                <w:tab w:val="decimal" w:pos="598"/>
              </w:tabs>
              <w:spacing w:after="0"/>
              <w:ind w:left="-104" w:right="-110"/>
              <w:rPr>
                <w:sz w:val="20"/>
                <w:szCs w:val="20"/>
              </w:rPr>
            </w:pPr>
          </w:p>
        </w:tc>
        <w:tc>
          <w:tcPr>
            <w:tcW w:w="933" w:type="dxa"/>
            <w:tcBorders>
              <w:bottom w:val="single" w:sz="4" w:space="0" w:color="auto"/>
            </w:tcBorders>
            <w:vAlign w:val="bottom"/>
          </w:tcPr>
          <w:p w14:paraId="05488BB0" w14:textId="77777777" w:rsidR="00BA5C3D" w:rsidRPr="002C71EA" w:rsidRDefault="00BA5C3D" w:rsidP="00BA5C3D">
            <w:pPr>
              <w:pStyle w:val="BodyText"/>
              <w:tabs>
                <w:tab w:val="decimal" w:pos="460"/>
              </w:tabs>
              <w:spacing w:after="0"/>
              <w:ind w:left="-104" w:right="-110" w:firstLine="70"/>
              <w:rPr>
                <w:sz w:val="20"/>
                <w:szCs w:val="20"/>
              </w:rPr>
            </w:pPr>
            <w:r w:rsidRPr="002C71EA">
              <w:rPr>
                <w:sz w:val="20"/>
                <w:szCs w:val="20"/>
              </w:rPr>
              <w:t>-</w:t>
            </w:r>
          </w:p>
        </w:tc>
        <w:tc>
          <w:tcPr>
            <w:tcW w:w="236" w:type="dxa"/>
          </w:tcPr>
          <w:p w14:paraId="4B2380E1" w14:textId="77777777" w:rsidR="00BA5C3D" w:rsidRPr="002C71EA" w:rsidRDefault="00BA5C3D" w:rsidP="00BA5C3D">
            <w:pPr>
              <w:pStyle w:val="BodyText"/>
              <w:tabs>
                <w:tab w:val="decimal" w:pos="460"/>
                <w:tab w:val="decimal" w:pos="598"/>
              </w:tabs>
              <w:spacing w:after="0"/>
              <w:ind w:left="-104" w:right="-110" w:firstLine="70"/>
              <w:rPr>
                <w:sz w:val="20"/>
                <w:szCs w:val="20"/>
              </w:rPr>
            </w:pPr>
          </w:p>
        </w:tc>
        <w:tc>
          <w:tcPr>
            <w:tcW w:w="900" w:type="dxa"/>
            <w:tcBorders>
              <w:bottom w:val="single" w:sz="4" w:space="0" w:color="auto"/>
            </w:tcBorders>
          </w:tcPr>
          <w:p w14:paraId="2C141C72" w14:textId="0A377E3E" w:rsidR="00BA5C3D" w:rsidRPr="002C71EA" w:rsidRDefault="00BA5C3D" w:rsidP="00BA5C3D">
            <w:pPr>
              <w:pStyle w:val="BodyText"/>
              <w:tabs>
                <w:tab w:val="decimal" w:pos="460"/>
              </w:tabs>
              <w:spacing w:after="0"/>
              <w:ind w:left="-104" w:right="-110" w:firstLine="70"/>
              <w:rPr>
                <w:sz w:val="20"/>
                <w:szCs w:val="20"/>
              </w:rPr>
            </w:pPr>
            <w:r w:rsidRPr="002C71EA">
              <w:rPr>
                <w:sz w:val="20"/>
                <w:szCs w:val="20"/>
              </w:rPr>
              <w:t>-</w:t>
            </w:r>
          </w:p>
        </w:tc>
        <w:tc>
          <w:tcPr>
            <w:tcW w:w="236" w:type="dxa"/>
          </w:tcPr>
          <w:p w14:paraId="1A93F9B0" w14:textId="77777777" w:rsidR="00BA5C3D" w:rsidRPr="002C71EA" w:rsidRDefault="00BA5C3D" w:rsidP="00BA5C3D">
            <w:pPr>
              <w:pStyle w:val="BodyText"/>
              <w:tabs>
                <w:tab w:val="decimal" w:pos="702"/>
              </w:tabs>
              <w:spacing w:after="0"/>
              <w:ind w:left="-104" w:right="-110" w:firstLine="70"/>
              <w:rPr>
                <w:sz w:val="20"/>
                <w:szCs w:val="20"/>
              </w:rPr>
            </w:pPr>
          </w:p>
        </w:tc>
        <w:tc>
          <w:tcPr>
            <w:tcW w:w="974" w:type="dxa"/>
            <w:tcBorders>
              <w:bottom w:val="single" w:sz="4" w:space="0" w:color="auto"/>
            </w:tcBorders>
            <w:vAlign w:val="bottom"/>
          </w:tcPr>
          <w:p w14:paraId="39DE9839" w14:textId="77777777" w:rsidR="00BA5C3D" w:rsidRPr="002C71EA" w:rsidRDefault="00BA5C3D" w:rsidP="00BA5C3D">
            <w:pPr>
              <w:pStyle w:val="BodyText"/>
              <w:tabs>
                <w:tab w:val="decimal" w:pos="702"/>
              </w:tabs>
              <w:spacing w:after="0"/>
              <w:ind w:left="-104" w:right="-110"/>
              <w:rPr>
                <w:sz w:val="20"/>
                <w:szCs w:val="20"/>
              </w:rPr>
            </w:pPr>
            <w:r w:rsidRPr="002C71EA">
              <w:rPr>
                <w:sz w:val="20"/>
                <w:szCs w:val="20"/>
              </w:rPr>
              <w:t>(24)</w:t>
            </w:r>
          </w:p>
        </w:tc>
      </w:tr>
      <w:tr w:rsidR="00BA5C3D" w:rsidRPr="00C17725" w14:paraId="5015CAE3" w14:textId="77777777" w:rsidTr="00C12B50">
        <w:tc>
          <w:tcPr>
            <w:tcW w:w="2907" w:type="dxa"/>
          </w:tcPr>
          <w:p w14:paraId="3AEEF464" w14:textId="77777777" w:rsidR="002C71EA" w:rsidRDefault="0053583F" w:rsidP="00BA5C3D">
            <w:pPr>
              <w:pStyle w:val="BodyText"/>
              <w:spacing w:after="0"/>
              <w:ind w:right="-405"/>
              <w:jc w:val="both"/>
              <w:rPr>
                <w:b/>
                <w:bCs/>
                <w:sz w:val="20"/>
                <w:szCs w:val="20"/>
                <w:lang w:val="en-GB" w:bidi="ar-SA"/>
              </w:rPr>
            </w:pPr>
            <w:r w:rsidRPr="002C71EA">
              <w:rPr>
                <w:b/>
                <w:bCs/>
                <w:sz w:val="20"/>
                <w:szCs w:val="20"/>
                <w:lang w:val="en-GB" w:bidi="ar-SA"/>
              </w:rPr>
              <w:t xml:space="preserve">Net forecast transaction </w:t>
            </w:r>
          </w:p>
          <w:p w14:paraId="4D633108" w14:textId="10625153" w:rsidR="00BA5C3D" w:rsidRPr="002C71EA" w:rsidRDefault="002C71EA" w:rsidP="00BA5C3D">
            <w:pPr>
              <w:pStyle w:val="BodyText"/>
              <w:spacing w:after="0"/>
              <w:ind w:right="-405"/>
              <w:jc w:val="both"/>
              <w:rPr>
                <w:b/>
                <w:bCs/>
                <w:sz w:val="28"/>
                <w:szCs w:val="28"/>
                <w:cs/>
              </w:rPr>
            </w:pPr>
            <w:r>
              <w:rPr>
                <w:b/>
                <w:bCs/>
                <w:sz w:val="20"/>
                <w:szCs w:val="20"/>
                <w:lang w:val="en-GB" w:bidi="ar-SA"/>
              </w:rPr>
              <w:t xml:space="preserve">   </w:t>
            </w:r>
            <w:r w:rsidR="0053583F" w:rsidRPr="002C71EA">
              <w:rPr>
                <w:b/>
                <w:bCs/>
                <w:sz w:val="20"/>
                <w:szCs w:val="20"/>
                <w:lang w:val="en-GB" w:bidi="ar-SA"/>
              </w:rPr>
              <w:t>exposure</w:t>
            </w:r>
          </w:p>
        </w:tc>
        <w:tc>
          <w:tcPr>
            <w:tcW w:w="990" w:type="dxa"/>
            <w:tcBorders>
              <w:top w:val="single" w:sz="4" w:space="0" w:color="auto"/>
              <w:bottom w:val="single" w:sz="4" w:space="0" w:color="auto"/>
            </w:tcBorders>
            <w:vAlign w:val="bottom"/>
          </w:tcPr>
          <w:p w14:paraId="715CD074" w14:textId="77777777" w:rsidR="00BA5C3D" w:rsidRPr="002C71EA" w:rsidRDefault="00BA5C3D" w:rsidP="00BA5C3D">
            <w:pPr>
              <w:pStyle w:val="BodyText"/>
              <w:tabs>
                <w:tab w:val="decimal" w:pos="790"/>
              </w:tabs>
              <w:spacing w:after="0"/>
              <w:ind w:left="-104" w:right="-36"/>
              <w:rPr>
                <w:sz w:val="20"/>
                <w:szCs w:val="20"/>
              </w:rPr>
            </w:pPr>
            <w:r w:rsidRPr="002C71EA">
              <w:rPr>
                <w:sz w:val="20"/>
                <w:szCs w:val="20"/>
              </w:rPr>
              <w:t>(277,178)</w:t>
            </w:r>
          </w:p>
        </w:tc>
        <w:tc>
          <w:tcPr>
            <w:tcW w:w="239" w:type="dxa"/>
          </w:tcPr>
          <w:p w14:paraId="10B5D619" w14:textId="77777777" w:rsidR="00BA5C3D" w:rsidRPr="002C71EA" w:rsidRDefault="00BA5C3D" w:rsidP="00BA5C3D">
            <w:pPr>
              <w:pStyle w:val="BodyText"/>
              <w:tabs>
                <w:tab w:val="decimal" w:pos="598"/>
              </w:tabs>
              <w:spacing w:after="0"/>
              <w:ind w:left="-104" w:right="-110"/>
              <w:rPr>
                <w:b/>
                <w:bCs/>
                <w:sz w:val="20"/>
                <w:szCs w:val="20"/>
              </w:rPr>
            </w:pPr>
          </w:p>
        </w:tc>
        <w:tc>
          <w:tcPr>
            <w:tcW w:w="841" w:type="dxa"/>
            <w:tcBorders>
              <w:top w:val="single" w:sz="4" w:space="0" w:color="auto"/>
              <w:bottom w:val="single" w:sz="4" w:space="0" w:color="auto"/>
            </w:tcBorders>
            <w:vAlign w:val="bottom"/>
          </w:tcPr>
          <w:p w14:paraId="2AE33C8C" w14:textId="77777777" w:rsidR="00BA5C3D" w:rsidRPr="002C71EA" w:rsidRDefault="00BA5C3D" w:rsidP="00BA5C3D">
            <w:pPr>
              <w:pStyle w:val="BodyText"/>
              <w:tabs>
                <w:tab w:val="decimal" w:pos="738"/>
              </w:tabs>
              <w:spacing w:after="0"/>
              <w:ind w:left="-104" w:right="-50"/>
              <w:rPr>
                <w:b/>
                <w:bCs/>
                <w:sz w:val="20"/>
                <w:szCs w:val="20"/>
              </w:rPr>
            </w:pPr>
            <w:r w:rsidRPr="002C71EA">
              <w:rPr>
                <w:sz w:val="20"/>
                <w:szCs w:val="20"/>
              </w:rPr>
              <w:t>(3,031)</w:t>
            </w:r>
          </w:p>
        </w:tc>
        <w:tc>
          <w:tcPr>
            <w:tcW w:w="241" w:type="dxa"/>
          </w:tcPr>
          <w:p w14:paraId="6A969AED" w14:textId="77777777" w:rsidR="00BA5C3D" w:rsidRPr="002C71EA" w:rsidRDefault="00BA5C3D" w:rsidP="00BA5C3D">
            <w:pPr>
              <w:pStyle w:val="BodyText"/>
              <w:tabs>
                <w:tab w:val="decimal" w:pos="598"/>
              </w:tabs>
              <w:spacing w:after="0"/>
              <w:ind w:left="-104" w:right="-110"/>
              <w:rPr>
                <w:b/>
                <w:bCs/>
                <w:sz w:val="20"/>
                <w:szCs w:val="20"/>
              </w:rPr>
            </w:pPr>
          </w:p>
        </w:tc>
        <w:tc>
          <w:tcPr>
            <w:tcW w:w="929" w:type="dxa"/>
            <w:tcBorders>
              <w:top w:val="single" w:sz="4" w:space="0" w:color="auto"/>
              <w:bottom w:val="single" w:sz="4" w:space="0" w:color="auto"/>
            </w:tcBorders>
            <w:vAlign w:val="bottom"/>
          </w:tcPr>
          <w:p w14:paraId="2EC26EA9" w14:textId="77777777" w:rsidR="00BA5C3D" w:rsidRPr="002C71EA" w:rsidRDefault="00BA5C3D" w:rsidP="00BA5C3D">
            <w:pPr>
              <w:pStyle w:val="BodyText"/>
              <w:tabs>
                <w:tab w:val="decimal" w:pos="770"/>
              </w:tabs>
              <w:spacing w:after="0"/>
              <w:ind w:left="-104" w:right="-36"/>
              <w:rPr>
                <w:sz w:val="20"/>
                <w:szCs w:val="20"/>
              </w:rPr>
            </w:pPr>
            <w:r w:rsidRPr="002C71EA">
              <w:rPr>
                <w:sz w:val="20"/>
                <w:szCs w:val="20"/>
              </w:rPr>
              <w:t>7</w:t>
            </w:r>
          </w:p>
        </w:tc>
        <w:tc>
          <w:tcPr>
            <w:tcW w:w="239" w:type="dxa"/>
          </w:tcPr>
          <w:p w14:paraId="741C06D5" w14:textId="77777777" w:rsidR="00BA5C3D" w:rsidRPr="002C71EA" w:rsidRDefault="00BA5C3D" w:rsidP="00BA5C3D">
            <w:pPr>
              <w:pStyle w:val="BodyText"/>
              <w:tabs>
                <w:tab w:val="decimal" w:pos="598"/>
              </w:tabs>
              <w:spacing w:after="0"/>
              <w:ind w:left="-104" w:right="-110"/>
              <w:rPr>
                <w:b/>
                <w:bCs/>
                <w:sz w:val="20"/>
                <w:szCs w:val="20"/>
              </w:rPr>
            </w:pPr>
          </w:p>
        </w:tc>
        <w:tc>
          <w:tcPr>
            <w:tcW w:w="841" w:type="dxa"/>
            <w:tcBorders>
              <w:top w:val="single" w:sz="4" w:space="0" w:color="auto"/>
              <w:bottom w:val="single" w:sz="4" w:space="0" w:color="auto"/>
            </w:tcBorders>
          </w:tcPr>
          <w:p w14:paraId="11E451BD" w14:textId="77777777" w:rsidR="002C71EA" w:rsidRDefault="002C71EA" w:rsidP="00BA5C3D">
            <w:pPr>
              <w:pStyle w:val="BodyText"/>
              <w:tabs>
                <w:tab w:val="decimal" w:pos="620"/>
              </w:tabs>
              <w:spacing w:after="0"/>
              <w:ind w:left="-104" w:right="-110"/>
              <w:rPr>
                <w:sz w:val="20"/>
                <w:szCs w:val="20"/>
              </w:rPr>
            </w:pPr>
          </w:p>
          <w:p w14:paraId="723F177B" w14:textId="26D69A25" w:rsidR="00BA5C3D" w:rsidRPr="002C71EA" w:rsidRDefault="00BA5C3D" w:rsidP="00BA5C3D">
            <w:pPr>
              <w:pStyle w:val="BodyText"/>
              <w:tabs>
                <w:tab w:val="decimal" w:pos="620"/>
              </w:tabs>
              <w:spacing w:after="0"/>
              <w:ind w:left="-104" w:right="-110"/>
              <w:rPr>
                <w:b/>
                <w:bCs/>
                <w:sz w:val="20"/>
                <w:szCs w:val="20"/>
              </w:rPr>
            </w:pPr>
            <w:r w:rsidRPr="002C71EA">
              <w:rPr>
                <w:sz w:val="20"/>
                <w:szCs w:val="20"/>
              </w:rPr>
              <w:t>(159)</w:t>
            </w:r>
          </w:p>
        </w:tc>
        <w:tc>
          <w:tcPr>
            <w:tcW w:w="239" w:type="dxa"/>
          </w:tcPr>
          <w:p w14:paraId="7974BE7E" w14:textId="77777777" w:rsidR="00BA5C3D" w:rsidRPr="002C71EA" w:rsidRDefault="00BA5C3D" w:rsidP="00BA5C3D">
            <w:pPr>
              <w:pStyle w:val="BodyText"/>
              <w:tabs>
                <w:tab w:val="decimal" w:pos="598"/>
              </w:tabs>
              <w:spacing w:after="0"/>
              <w:ind w:left="-104" w:right="-110"/>
              <w:rPr>
                <w:b/>
                <w:bCs/>
                <w:sz w:val="20"/>
                <w:szCs w:val="20"/>
              </w:rPr>
            </w:pPr>
          </w:p>
        </w:tc>
        <w:tc>
          <w:tcPr>
            <w:tcW w:w="931" w:type="dxa"/>
            <w:tcBorders>
              <w:top w:val="single" w:sz="4" w:space="0" w:color="auto"/>
              <w:bottom w:val="single" w:sz="4" w:space="0" w:color="auto"/>
            </w:tcBorders>
            <w:vAlign w:val="bottom"/>
          </w:tcPr>
          <w:p w14:paraId="0EBCEEDF" w14:textId="77777777" w:rsidR="00BA5C3D" w:rsidRPr="002C71EA" w:rsidRDefault="00BA5C3D" w:rsidP="00BA5C3D">
            <w:pPr>
              <w:pStyle w:val="BodyText"/>
              <w:tabs>
                <w:tab w:val="decimal" w:pos="790"/>
              </w:tabs>
              <w:spacing w:after="0"/>
              <w:ind w:left="-104" w:right="-36"/>
              <w:rPr>
                <w:sz w:val="20"/>
                <w:szCs w:val="20"/>
              </w:rPr>
            </w:pPr>
            <w:r w:rsidRPr="002C71EA">
              <w:rPr>
                <w:sz w:val="20"/>
                <w:szCs w:val="20"/>
              </w:rPr>
              <w:t>(280,361)</w:t>
            </w:r>
          </w:p>
        </w:tc>
        <w:tc>
          <w:tcPr>
            <w:tcW w:w="239" w:type="dxa"/>
          </w:tcPr>
          <w:p w14:paraId="0124A7AC" w14:textId="77777777" w:rsidR="00BA5C3D" w:rsidRPr="002C71EA" w:rsidRDefault="00BA5C3D" w:rsidP="00BA5C3D">
            <w:pPr>
              <w:pStyle w:val="BodyText"/>
              <w:tabs>
                <w:tab w:val="decimal" w:pos="598"/>
              </w:tabs>
              <w:spacing w:after="0"/>
              <w:ind w:left="-104" w:right="-110"/>
              <w:rPr>
                <w:b/>
                <w:bCs/>
                <w:sz w:val="20"/>
                <w:szCs w:val="20"/>
              </w:rPr>
            </w:pPr>
          </w:p>
        </w:tc>
        <w:tc>
          <w:tcPr>
            <w:tcW w:w="990" w:type="dxa"/>
            <w:tcBorders>
              <w:top w:val="single" w:sz="4" w:space="0" w:color="auto"/>
              <w:bottom w:val="single" w:sz="4" w:space="0" w:color="auto"/>
            </w:tcBorders>
            <w:vAlign w:val="bottom"/>
          </w:tcPr>
          <w:p w14:paraId="76412FF9" w14:textId="77777777" w:rsidR="00BA5C3D" w:rsidRPr="002C71EA" w:rsidRDefault="00BA5C3D" w:rsidP="00BA5C3D">
            <w:pPr>
              <w:pStyle w:val="BodyText"/>
              <w:tabs>
                <w:tab w:val="decimal" w:pos="736"/>
              </w:tabs>
              <w:spacing w:after="0"/>
              <w:ind w:left="-104" w:right="-110"/>
              <w:rPr>
                <w:b/>
                <w:bCs/>
                <w:sz w:val="20"/>
                <w:szCs w:val="20"/>
              </w:rPr>
            </w:pPr>
            <w:r w:rsidRPr="002C71EA">
              <w:rPr>
                <w:sz w:val="20"/>
                <w:szCs w:val="20"/>
              </w:rPr>
              <w:t>(90,879)</w:t>
            </w:r>
          </w:p>
        </w:tc>
        <w:tc>
          <w:tcPr>
            <w:tcW w:w="239" w:type="dxa"/>
          </w:tcPr>
          <w:p w14:paraId="3DDA5008" w14:textId="77777777" w:rsidR="00BA5C3D" w:rsidRPr="002C71EA" w:rsidRDefault="00BA5C3D" w:rsidP="00BA5C3D">
            <w:pPr>
              <w:pStyle w:val="BodyText"/>
              <w:tabs>
                <w:tab w:val="decimal" w:pos="598"/>
              </w:tabs>
              <w:spacing w:after="0"/>
              <w:ind w:left="-104" w:right="-110"/>
              <w:rPr>
                <w:b/>
                <w:bCs/>
                <w:sz w:val="20"/>
                <w:szCs w:val="20"/>
              </w:rPr>
            </w:pPr>
          </w:p>
        </w:tc>
        <w:tc>
          <w:tcPr>
            <w:tcW w:w="903" w:type="dxa"/>
            <w:tcBorders>
              <w:top w:val="single" w:sz="4" w:space="0" w:color="auto"/>
              <w:bottom w:val="single" w:sz="4" w:space="0" w:color="auto"/>
            </w:tcBorders>
            <w:vAlign w:val="bottom"/>
          </w:tcPr>
          <w:p w14:paraId="7B3D098F" w14:textId="77777777" w:rsidR="00BA5C3D" w:rsidRPr="002C71EA" w:rsidRDefault="00BA5C3D" w:rsidP="00BA5C3D">
            <w:pPr>
              <w:pStyle w:val="BodyText"/>
              <w:tabs>
                <w:tab w:val="decimal" w:pos="677"/>
              </w:tabs>
              <w:spacing w:after="0"/>
              <w:ind w:left="-104" w:right="-110"/>
              <w:rPr>
                <w:sz w:val="20"/>
                <w:szCs w:val="20"/>
              </w:rPr>
            </w:pPr>
            <w:r w:rsidRPr="002C71EA">
              <w:rPr>
                <w:sz w:val="20"/>
                <w:szCs w:val="20"/>
              </w:rPr>
              <w:t>(775)</w:t>
            </w:r>
          </w:p>
        </w:tc>
        <w:tc>
          <w:tcPr>
            <w:tcW w:w="240" w:type="dxa"/>
          </w:tcPr>
          <w:p w14:paraId="6FA4BE2A" w14:textId="77777777" w:rsidR="00BA5C3D" w:rsidRPr="002C71EA" w:rsidRDefault="00BA5C3D" w:rsidP="00BA5C3D">
            <w:pPr>
              <w:pStyle w:val="BodyText"/>
              <w:tabs>
                <w:tab w:val="decimal" w:pos="598"/>
              </w:tabs>
              <w:spacing w:after="0"/>
              <w:ind w:left="-104" w:right="-110"/>
              <w:rPr>
                <w:b/>
                <w:bCs/>
                <w:sz w:val="20"/>
                <w:szCs w:val="20"/>
              </w:rPr>
            </w:pPr>
          </w:p>
        </w:tc>
        <w:tc>
          <w:tcPr>
            <w:tcW w:w="933" w:type="dxa"/>
            <w:tcBorders>
              <w:top w:val="single" w:sz="4" w:space="0" w:color="auto"/>
              <w:bottom w:val="single" w:sz="4" w:space="0" w:color="auto"/>
            </w:tcBorders>
            <w:vAlign w:val="bottom"/>
          </w:tcPr>
          <w:p w14:paraId="1E203DFB" w14:textId="77777777" w:rsidR="00BA5C3D" w:rsidRPr="002C71EA" w:rsidRDefault="00BA5C3D" w:rsidP="00BA5C3D">
            <w:pPr>
              <w:pStyle w:val="BodyText"/>
              <w:tabs>
                <w:tab w:val="decimal" w:pos="706"/>
              </w:tabs>
              <w:spacing w:after="0"/>
              <w:ind w:left="-104" w:right="-110"/>
              <w:rPr>
                <w:b/>
                <w:bCs/>
                <w:sz w:val="20"/>
                <w:szCs w:val="20"/>
              </w:rPr>
            </w:pPr>
            <w:r w:rsidRPr="002C71EA">
              <w:rPr>
                <w:sz w:val="20"/>
                <w:szCs w:val="20"/>
              </w:rPr>
              <w:t>(359)</w:t>
            </w:r>
          </w:p>
        </w:tc>
        <w:tc>
          <w:tcPr>
            <w:tcW w:w="236" w:type="dxa"/>
          </w:tcPr>
          <w:p w14:paraId="55F68F3D" w14:textId="77777777" w:rsidR="00BA5C3D" w:rsidRPr="002C71EA" w:rsidRDefault="00BA5C3D" w:rsidP="00BA5C3D">
            <w:pPr>
              <w:pStyle w:val="BodyText"/>
              <w:tabs>
                <w:tab w:val="decimal" w:pos="598"/>
              </w:tabs>
              <w:spacing w:after="0"/>
              <w:ind w:left="-104" w:right="-110"/>
              <w:rPr>
                <w:b/>
                <w:bCs/>
                <w:sz w:val="20"/>
                <w:szCs w:val="20"/>
              </w:rPr>
            </w:pPr>
          </w:p>
        </w:tc>
        <w:tc>
          <w:tcPr>
            <w:tcW w:w="900" w:type="dxa"/>
            <w:tcBorders>
              <w:top w:val="single" w:sz="4" w:space="0" w:color="auto"/>
              <w:bottom w:val="single" w:sz="4" w:space="0" w:color="auto"/>
            </w:tcBorders>
          </w:tcPr>
          <w:p w14:paraId="1CEAA080" w14:textId="77777777" w:rsidR="002C71EA" w:rsidRDefault="002C71EA" w:rsidP="00BA5C3D">
            <w:pPr>
              <w:pStyle w:val="BodyText"/>
              <w:tabs>
                <w:tab w:val="decimal" w:pos="702"/>
              </w:tabs>
              <w:spacing w:after="0"/>
              <w:ind w:left="-104" w:right="-110"/>
              <w:rPr>
                <w:sz w:val="20"/>
                <w:szCs w:val="20"/>
              </w:rPr>
            </w:pPr>
          </w:p>
          <w:p w14:paraId="6EE1F4D1" w14:textId="7F208065" w:rsidR="00BA5C3D" w:rsidRPr="002C71EA" w:rsidRDefault="00BA5C3D" w:rsidP="00BA5C3D">
            <w:pPr>
              <w:pStyle w:val="BodyText"/>
              <w:tabs>
                <w:tab w:val="decimal" w:pos="702"/>
              </w:tabs>
              <w:spacing w:after="0"/>
              <w:ind w:left="-104" w:right="-110"/>
              <w:rPr>
                <w:b/>
                <w:bCs/>
                <w:sz w:val="20"/>
                <w:szCs w:val="20"/>
              </w:rPr>
            </w:pPr>
            <w:r w:rsidRPr="002C71EA">
              <w:rPr>
                <w:sz w:val="20"/>
                <w:szCs w:val="20"/>
              </w:rPr>
              <w:t>(148)</w:t>
            </w:r>
          </w:p>
        </w:tc>
        <w:tc>
          <w:tcPr>
            <w:tcW w:w="236" w:type="dxa"/>
          </w:tcPr>
          <w:p w14:paraId="6D79F813" w14:textId="77777777" w:rsidR="00BA5C3D" w:rsidRPr="002C71EA" w:rsidRDefault="00BA5C3D" w:rsidP="00BA5C3D">
            <w:pPr>
              <w:pStyle w:val="BodyText"/>
              <w:tabs>
                <w:tab w:val="decimal" w:pos="702"/>
              </w:tabs>
              <w:spacing w:after="0"/>
              <w:ind w:left="-104" w:right="-110"/>
              <w:rPr>
                <w:b/>
                <w:bCs/>
                <w:sz w:val="20"/>
                <w:szCs w:val="20"/>
              </w:rPr>
            </w:pPr>
          </w:p>
        </w:tc>
        <w:tc>
          <w:tcPr>
            <w:tcW w:w="974" w:type="dxa"/>
            <w:tcBorders>
              <w:top w:val="single" w:sz="4" w:space="0" w:color="auto"/>
              <w:bottom w:val="single" w:sz="4" w:space="0" w:color="auto"/>
            </w:tcBorders>
            <w:vAlign w:val="bottom"/>
          </w:tcPr>
          <w:p w14:paraId="7B2EDE5F" w14:textId="77777777" w:rsidR="00BA5C3D" w:rsidRPr="002C71EA" w:rsidRDefault="00BA5C3D" w:rsidP="00BA5C3D">
            <w:pPr>
              <w:pStyle w:val="BodyText"/>
              <w:tabs>
                <w:tab w:val="decimal" w:pos="702"/>
              </w:tabs>
              <w:spacing w:after="0"/>
              <w:ind w:left="-104" w:right="-110"/>
              <w:rPr>
                <w:sz w:val="20"/>
                <w:szCs w:val="20"/>
              </w:rPr>
            </w:pPr>
            <w:r w:rsidRPr="002C71EA">
              <w:rPr>
                <w:sz w:val="20"/>
                <w:szCs w:val="20"/>
              </w:rPr>
              <w:t>(92,161)</w:t>
            </w:r>
          </w:p>
        </w:tc>
      </w:tr>
      <w:tr w:rsidR="00BA5C3D" w:rsidRPr="00C17725" w14:paraId="41975925" w14:textId="77777777" w:rsidTr="00C12B50">
        <w:tc>
          <w:tcPr>
            <w:tcW w:w="2907" w:type="dxa"/>
          </w:tcPr>
          <w:p w14:paraId="6F15415A" w14:textId="77777777" w:rsidR="00BA5C3D" w:rsidRPr="002C71EA" w:rsidRDefault="00BA5C3D" w:rsidP="00BA5C3D">
            <w:pPr>
              <w:pStyle w:val="BodyText"/>
              <w:spacing w:after="0"/>
              <w:ind w:right="-405"/>
              <w:jc w:val="both"/>
              <w:rPr>
                <w:b/>
                <w:bCs/>
                <w:sz w:val="28"/>
                <w:szCs w:val="28"/>
                <w:cs/>
              </w:rPr>
            </w:pPr>
          </w:p>
        </w:tc>
        <w:tc>
          <w:tcPr>
            <w:tcW w:w="990" w:type="dxa"/>
            <w:tcBorders>
              <w:top w:val="single" w:sz="4" w:space="0" w:color="auto"/>
            </w:tcBorders>
            <w:vAlign w:val="bottom"/>
          </w:tcPr>
          <w:p w14:paraId="1D790033" w14:textId="77777777" w:rsidR="00BA5C3D" w:rsidRPr="002C71EA" w:rsidRDefault="00BA5C3D" w:rsidP="00BA5C3D">
            <w:pPr>
              <w:pStyle w:val="BodyText"/>
              <w:tabs>
                <w:tab w:val="decimal" w:pos="790"/>
              </w:tabs>
              <w:spacing w:after="0"/>
              <w:ind w:left="-104" w:right="-36"/>
              <w:rPr>
                <w:sz w:val="20"/>
                <w:szCs w:val="20"/>
              </w:rPr>
            </w:pPr>
          </w:p>
        </w:tc>
        <w:tc>
          <w:tcPr>
            <w:tcW w:w="239" w:type="dxa"/>
          </w:tcPr>
          <w:p w14:paraId="46096A96" w14:textId="77777777" w:rsidR="00BA5C3D" w:rsidRPr="002C71EA" w:rsidRDefault="00BA5C3D" w:rsidP="00BA5C3D">
            <w:pPr>
              <w:pStyle w:val="BodyText"/>
              <w:tabs>
                <w:tab w:val="decimal" w:pos="598"/>
              </w:tabs>
              <w:spacing w:after="0"/>
              <w:ind w:left="-104" w:right="-110"/>
              <w:rPr>
                <w:sz w:val="20"/>
                <w:szCs w:val="20"/>
              </w:rPr>
            </w:pPr>
          </w:p>
        </w:tc>
        <w:tc>
          <w:tcPr>
            <w:tcW w:w="841" w:type="dxa"/>
            <w:tcBorders>
              <w:top w:val="single" w:sz="4" w:space="0" w:color="auto"/>
            </w:tcBorders>
            <w:vAlign w:val="bottom"/>
          </w:tcPr>
          <w:p w14:paraId="724ACFF6" w14:textId="77777777" w:rsidR="00BA5C3D" w:rsidRPr="002C71EA" w:rsidRDefault="00BA5C3D" w:rsidP="00BA5C3D">
            <w:pPr>
              <w:pStyle w:val="BodyText"/>
              <w:tabs>
                <w:tab w:val="decimal" w:pos="738"/>
              </w:tabs>
              <w:spacing w:after="0"/>
              <w:ind w:left="-104" w:right="-110"/>
              <w:rPr>
                <w:sz w:val="20"/>
                <w:szCs w:val="20"/>
              </w:rPr>
            </w:pPr>
          </w:p>
        </w:tc>
        <w:tc>
          <w:tcPr>
            <w:tcW w:w="241" w:type="dxa"/>
          </w:tcPr>
          <w:p w14:paraId="3B18F78B" w14:textId="77777777" w:rsidR="00BA5C3D" w:rsidRPr="002C71EA" w:rsidRDefault="00BA5C3D" w:rsidP="00BA5C3D">
            <w:pPr>
              <w:pStyle w:val="BodyText"/>
              <w:tabs>
                <w:tab w:val="decimal" w:pos="598"/>
              </w:tabs>
              <w:spacing w:after="0"/>
              <w:ind w:left="-104" w:right="-110"/>
              <w:rPr>
                <w:sz w:val="20"/>
                <w:szCs w:val="20"/>
              </w:rPr>
            </w:pPr>
          </w:p>
        </w:tc>
        <w:tc>
          <w:tcPr>
            <w:tcW w:w="929" w:type="dxa"/>
            <w:tcBorders>
              <w:top w:val="single" w:sz="4" w:space="0" w:color="auto"/>
            </w:tcBorders>
            <w:vAlign w:val="bottom"/>
          </w:tcPr>
          <w:p w14:paraId="47DD6DFB" w14:textId="77777777" w:rsidR="00BA5C3D" w:rsidRPr="002C71EA" w:rsidRDefault="00BA5C3D" w:rsidP="00BA5C3D">
            <w:pPr>
              <w:pStyle w:val="BodyText"/>
              <w:tabs>
                <w:tab w:val="decimal" w:pos="770"/>
              </w:tabs>
              <w:spacing w:after="0"/>
              <w:ind w:left="-104" w:right="-36"/>
              <w:rPr>
                <w:sz w:val="20"/>
                <w:szCs w:val="20"/>
              </w:rPr>
            </w:pPr>
          </w:p>
        </w:tc>
        <w:tc>
          <w:tcPr>
            <w:tcW w:w="239" w:type="dxa"/>
          </w:tcPr>
          <w:p w14:paraId="14D111E6" w14:textId="77777777" w:rsidR="00BA5C3D" w:rsidRPr="002C71EA" w:rsidRDefault="00BA5C3D" w:rsidP="00BA5C3D">
            <w:pPr>
              <w:pStyle w:val="BodyText"/>
              <w:tabs>
                <w:tab w:val="decimal" w:pos="598"/>
              </w:tabs>
              <w:spacing w:after="0"/>
              <w:ind w:left="-104" w:right="-110"/>
              <w:rPr>
                <w:sz w:val="20"/>
                <w:szCs w:val="20"/>
              </w:rPr>
            </w:pPr>
          </w:p>
        </w:tc>
        <w:tc>
          <w:tcPr>
            <w:tcW w:w="841" w:type="dxa"/>
            <w:tcBorders>
              <w:top w:val="single" w:sz="4" w:space="0" w:color="auto"/>
            </w:tcBorders>
          </w:tcPr>
          <w:p w14:paraId="33A8649F" w14:textId="77777777" w:rsidR="00BA5C3D" w:rsidRPr="002C71EA" w:rsidRDefault="00BA5C3D" w:rsidP="00BA5C3D">
            <w:pPr>
              <w:pStyle w:val="BodyText"/>
              <w:tabs>
                <w:tab w:val="decimal" w:pos="728"/>
              </w:tabs>
              <w:spacing w:after="0"/>
              <w:ind w:left="-104" w:right="-110"/>
              <w:rPr>
                <w:sz w:val="20"/>
                <w:szCs w:val="20"/>
              </w:rPr>
            </w:pPr>
          </w:p>
        </w:tc>
        <w:tc>
          <w:tcPr>
            <w:tcW w:w="239" w:type="dxa"/>
          </w:tcPr>
          <w:p w14:paraId="5E28E6DA" w14:textId="77777777" w:rsidR="00BA5C3D" w:rsidRPr="002C71EA" w:rsidRDefault="00BA5C3D" w:rsidP="00BA5C3D">
            <w:pPr>
              <w:pStyle w:val="BodyText"/>
              <w:tabs>
                <w:tab w:val="decimal" w:pos="598"/>
              </w:tabs>
              <w:spacing w:after="0"/>
              <w:ind w:left="-104" w:right="-110"/>
              <w:rPr>
                <w:sz w:val="20"/>
                <w:szCs w:val="20"/>
              </w:rPr>
            </w:pPr>
          </w:p>
        </w:tc>
        <w:tc>
          <w:tcPr>
            <w:tcW w:w="931" w:type="dxa"/>
            <w:tcBorders>
              <w:top w:val="single" w:sz="4" w:space="0" w:color="auto"/>
            </w:tcBorders>
            <w:vAlign w:val="bottom"/>
          </w:tcPr>
          <w:p w14:paraId="622D10C9" w14:textId="77777777" w:rsidR="00BA5C3D" w:rsidRPr="002C71EA" w:rsidRDefault="00BA5C3D" w:rsidP="00BA5C3D">
            <w:pPr>
              <w:pStyle w:val="BodyText"/>
              <w:tabs>
                <w:tab w:val="decimal" w:pos="790"/>
              </w:tabs>
              <w:spacing w:after="0"/>
              <w:ind w:left="-104" w:right="-36"/>
              <w:rPr>
                <w:sz w:val="20"/>
                <w:szCs w:val="20"/>
              </w:rPr>
            </w:pPr>
          </w:p>
        </w:tc>
        <w:tc>
          <w:tcPr>
            <w:tcW w:w="239" w:type="dxa"/>
          </w:tcPr>
          <w:p w14:paraId="75E9D5D1" w14:textId="77777777" w:rsidR="00BA5C3D" w:rsidRPr="002C71EA" w:rsidRDefault="00BA5C3D" w:rsidP="00BA5C3D">
            <w:pPr>
              <w:pStyle w:val="BodyText"/>
              <w:tabs>
                <w:tab w:val="decimal" w:pos="598"/>
              </w:tabs>
              <w:spacing w:after="0"/>
              <w:ind w:left="-104" w:right="-110"/>
              <w:rPr>
                <w:sz w:val="20"/>
                <w:szCs w:val="20"/>
              </w:rPr>
            </w:pPr>
          </w:p>
        </w:tc>
        <w:tc>
          <w:tcPr>
            <w:tcW w:w="990" w:type="dxa"/>
            <w:tcBorders>
              <w:top w:val="single" w:sz="4" w:space="0" w:color="auto"/>
            </w:tcBorders>
            <w:vAlign w:val="bottom"/>
          </w:tcPr>
          <w:p w14:paraId="26BCBB39" w14:textId="77777777" w:rsidR="00BA5C3D" w:rsidRPr="002C71EA" w:rsidRDefault="00BA5C3D" w:rsidP="00BA5C3D">
            <w:pPr>
              <w:pStyle w:val="BodyText"/>
              <w:tabs>
                <w:tab w:val="decimal" w:pos="736"/>
              </w:tabs>
              <w:spacing w:after="0"/>
              <w:ind w:left="-104" w:right="-110"/>
              <w:rPr>
                <w:sz w:val="20"/>
                <w:szCs w:val="20"/>
              </w:rPr>
            </w:pPr>
          </w:p>
        </w:tc>
        <w:tc>
          <w:tcPr>
            <w:tcW w:w="239" w:type="dxa"/>
          </w:tcPr>
          <w:p w14:paraId="31673CC5" w14:textId="77777777" w:rsidR="00BA5C3D" w:rsidRPr="002C71EA" w:rsidRDefault="00BA5C3D" w:rsidP="00BA5C3D">
            <w:pPr>
              <w:pStyle w:val="BodyText"/>
              <w:tabs>
                <w:tab w:val="decimal" w:pos="598"/>
              </w:tabs>
              <w:spacing w:after="0"/>
              <w:ind w:left="-104" w:right="-110"/>
              <w:rPr>
                <w:sz w:val="20"/>
                <w:szCs w:val="20"/>
              </w:rPr>
            </w:pPr>
          </w:p>
        </w:tc>
        <w:tc>
          <w:tcPr>
            <w:tcW w:w="903" w:type="dxa"/>
            <w:tcBorders>
              <w:top w:val="single" w:sz="4" w:space="0" w:color="auto"/>
            </w:tcBorders>
            <w:vAlign w:val="bottom"/>
          </w:tcPr>
          <w:p w14:paraId="60931AD8" w14:textId="77777777" w:rsidR="00BA5C3D" w:rsidRPr="002C71EA" w:rsidRDefault="00BA5C3D" w:rsidP="00BA5C3D">
            <w:pPr>
              <w:pStyle w:val="BodyText"/>
              <w:tabs>
                <w:tab w:val="decimal" w:pos="677"/>
              </w:tabs>
              <w:spacing w:after="0"/>
              <w:ind w:left="-104" w:right="-110"/>
              <w:rPr>
                <w:sz w:val="20"/>
                <w:szCs w:val="20"/>
              </w:rPr>
            </w:pPr>
          </w:p>
        </w:tc>
        <w:tc>
          <w:tcPr>
            <w:tcW w:w="240" w:type="dxa"/>
          </w:tcPr>
          <w:p w14:paraId="0679C30A" w14:textId="77777777" w:rsidR="00BA5C3D" w:rsidRPr="002C71EA" w:rsidRDefault="00BA5C3D" w:rsidP="00BA5C3D">
            <w:pPr>
              <w:pStyle w:val="BodyText"/>
              <w:tabs>
                <w:tab w:val="decimal" w:pos="598"/>
              </w:tabs>
              <w:spacing w:after="0"/>
              <w:ind w:left="-104" w:right="-110"/>
              <w:rPr>
                <w:sz w:val="20"/>
                <w:szCs w:val="20"/>
              </w:rPr>
            </w:pPr>
          </w:p>
        </w:tc>
        <w:tc>
          <w:tcPr>
            <w:tcW w:w="933" w:type="dxa"/>
            <w:tcBorders>
              <w:top w:val="single" w:sz="4" w:space="0" w:color="auto"/>
            </w:tcBorders>
            <w:vAlign w:val="bottom"/>
          </w:tcPr>
          <w:p w14:paraId="083BFFB2" w14:textId="77777777" w:rsidR="00BA5C3D" w:rsidRPr="002C71EA" w:rsidRDefault="00BA5C3D" w:rsidP="00BA5C3D">
            <w:pPr>
              <w:pStyle w:val="BodyText"/>
              <w:tabs>
                <w:tab w:val="decimal" w:pos="706"/>
              </w:tabs>
              <w:spacing w:after="0"/>
              <w:ind w:left="-104" w:right="-110"/>
              <w:rPr>
                <w:sz w:val="20"/>
                <w:szCs w:val="20"/>
              </w:rPr>
            </w:pPr>
          </w:p>
        </w:tc>
        <w:tc>
          <w:tcPr>
            <w:tcW w:w="236" w:type="dxa"/>
          </w:tcPr>
          <w:p w14:paraId="00CD17D3" w14:textId="77777777" w:rsidR="00BA5C3D" w:rsidRPr="002C71EA" w:rsidRDefault="00BA5C3D" w:rsidP="00BA5C3D">
            <w:pPr>
              <w:pStyle w:val="BodyText"/>
              <w:tabs>
                <w:tab w:val="decimal" w:pos="598"/>
              </w:tabs>
              <w:spacing w:after="0"/>
              <w:ind w:left="-104" w:right="-110"/>
              <w:rPr>
                <w:sz w:val="20"/>
                <w:szCs w:val="20"/>
              </w:rPr>
            </w:pPr>
          </w:p>
        </w:tc>
        <w:tc>
          <w:tcPr>
            <w:tcW w:w="900" w:type="dxa"/>
            <w:tcBorders>
              <w:top w:val="single" w:sz="4" w:space="0" w:color="auto"/>
            </w:tcBorders>
          </w:tcPr>
          <w:p w14:paraId="5717AA0E" w14:textId="77777777" w:rsidR="00BA5C3D" w:rsidRPr="002C71EA" w:rsidRDefault="00BA5C3D" w:rsidP="00BA5C3D">
            <w:pPr>
              <w:pStyle w:val="BodyText"/>
              <w:tabs>
                <w:tab w:val="decimal" w:pos="702"/>
              </w:tabs>
              <w:spacing w:after="0"/>
              <w:ind w:left="-104" w:right="-110"/>
              <w:rPr>
                <w:sz w:val="20"/>
                <w:szCs w:val="20"/>
              </w:rPr>
            </w:pPr>
          </w:p>
        </w:tc>
        <w:tc>
          <w:tcPr>
            <w:tcW w:w="236" w:type="dxa"/>
          </w:tcPr>
          <w:p w14:paraId="41E3C1F7" w14:textId="77777777" w:rsidR="00BA5C3D" w:rsidRPr="002C71EA" w:rsidRDefault="00BA5C3D" w:rsidP="00BA5C3D">
            <w:pPr>
              <w:pStyle w:val="BodyText"/>
              <w:tabs>
                <w:tab w:val="decimal" w:pos="702"/>
              </w:tabs>
              <w:spacing w:after="0"/>
              <w:ind w:left="-104" w:right="-110"/>
              <w:rPr>
                <w:sz w:val="20"/>
                <w:szCs w:val="20"/>
              </w:rPr>
            </w:pPr>
          </w:p>
        </w:tc>
        <w:tc>
          <w:tcPr>
            <w:tcW w:w="974" w:type="dxa"/>
            <w:tcBorders>
              <w:top w:val="single" w:sz="4" w:space="0" w:color="auto"/>
            </w:tcBorders>
            <w:vAlign w:val="bottom"/>
          </w:tcPr>
          <w:p w14:paraId="5994EEBB" w14:textId="77777777" w:rsidR="00BA5C3D" w:rsidRPr="002C71EA" w:rsidRDefault="00BA5C3D" w:rsidP="00BA5C3D">
            <w:pPr>
              <w:pStyle w:val="BodyText"/>
              <w:tabs>
                <w:tab w:val="decimal" w:pos="702"/>
              </w:tabs>
              <w:spacing w:after="0"/>
              <w:ind w:left="-104" w:right="-110"/>
              <w:rPr>
                <w:sz w:val="20"/>
                <w:szCs w:val="20"/>
              </w:rPr>
            </w:pPr>
          </w:p>
        </w:tc>
      </w:tr>
      <w:tr w:rsidR="00BA5C3D" w:rsidRPr="00C17725" w14:paraId="3F484605" w14:textId="77777777" w:rsidTr="00C12B50">
        <w:trPr>
          <w:trHeight w:val="234"/>
        </w:trPr>
        <w:tc>
          <w:tcPr>
            <w:tcW w:w="2907" w:type="dxa"/>
          </w:tcPr>
          <w:p w14:paraId="6643B8C8" w14:textId="75FB2763" w:rsidR="00BA5C3D" w:rsidRPr="002C71EA" w:rsidRDefault="002C71EA" w:rsidP="002C71EA">
            <w:pPr>
              <w:pStyle w:val="NoSpacing"/>
              <w:rPr>
                <w:b/>
                <w:bCs/>
                <w:sz w:val="28"/>
                <w:szCs w:val="28"/>
                <w:cs/>
              </w:rPr>
            </w:pPr>
            <w:r w:rsidRPr="002C71EA">
              <w:rPr>
                <w:b/>
                <w:bCs/>
                <w:sz w:val="20"/>
                <w:szCs w:val="20"/>
              </w:rPr>
              <w:t>Total exposure</w:t>
            </w:r>
          </w:p>
        </w:tc>
        <w:tc>
          <w:tcPr>
            <w:tcW w:w="990" w:type="dxa"/>
            <w:tcBorders>
              <w:left w:val="nil"/>
              <w:bottom w:val="double" w:sz="4" w:space="0" w:color="auto"/>
              <w:right w:val="nil"/>
            </w:tcBorders>
            <w:vAlign w:val="bottom"/>
          </w:tcPr>
          <w:p w14:paraId="4F14B06A" w14:textId="77777777" w:rsidR="00BA5C3D" w:rsidRPr="002C71EA" w:rsidRDefault="00BA5C3D" w:rsidP="00BA5C3D">
            <w:pPr>
              <w:pStyle w:val="BodyText"/>
              <w:tabs>
                <w:tab w:val="decimal" w:pos="790"/>
              </w:tabs>
              <w:spacing w:after="0"/>
              <w:ind w:left="-104" w:right="-36"/>
              <w:rPr>
                <w:b/>
                <w:bCs/>
                <w:sz w:val="20"/>
                <w:szCs w:val="20"/>
              </w:rPr>
            </w:pPr>
            <w:r w:rsidRPr="002C71EA">
              <w:rPr>
                <w:b/>
                <w:bCs/>
                <w:sz w:val="20"/>
                <w:szCs w:val="20"/>
              </w:rPr>
              <w:t>(277,178)</w:t>
            </w:r>
          </w:p>
        </w:tc>
        <w:tc>
          <w:tcPr>
            <w:tcW w:w="239" w:type="dxa"/>
          </w:tcPr>
          <w:p w14:paraId="67C0B197" w14:textId="77777777" w:rsidR="00BA5C3D" w:rsidRPr="002C71EA" w:rsidRDefault="00BA5C3D" w:rsidP="00BA5C3D">
            <w:pPr>
              <w:pStyle w:val="BodyText"/>
              <w:tabs>
                <w:tab w:val="decimal" w:pos="598"/>
              </w:tabs>
              <w:spacing w:after="0"/>
              <w:ind w:left="-104" w:right="-110"/>
              <w:rPr>
                <w:b/>
                <w:bCs/>
                <w:sz w:val="20"/>
                <w:szCs w:val="20"/>
              </w:rPr>
            </w:pPr>
          </w:p>
        </w:tc>
        <w:tc>
          <w:tcPr>
            <w:tcW w:w="841" w:type="dxa"/>
            <w:tcBorders>
              <w:left w:val="nil"/>
              <w:bottom w:val="double" w:sz="4" w:space="0" w:color="auto"/>
              <w:right w:val="nil"/>
            </w:tcBorders>
            <w:vAlign w:val="bottom"/>
          </w:tcPr>
          <w:p w14:paraId="6669DAF3" w14:textId="77777777" w:rsidR="00BA5C3D" w:rsidRPr="002C71EA" w:rsidRDefault="00BA5C3D" w:rsidP="00BA5C3D">
            <w:pPr>
              <w:pStyle w:val="BodyText"/>
              <w:tabs>
                <w:tab w:val="decimal" w:pos="738"/>
              </w:tabs>
              <w:spacing w:after="0"/>
              <w:ind w:left="-104" w:right="-50"/>
              <w:rPr>
                <w:b/>
                <w:bCs/>
                <w:sz w:val="20"/>
                <w:szCs w:val="20"/>
              </w:rPr>
            </w:pPr>
            <w:r w:rsidRPr="002C71EA">
              <w:rPr>
                <w:b/>
                <w:bCs/>
                <w:sz w:val="20"/>
                <w:szCs w:val="20"/>
              </w:rPr>
              <w:t>(3,031)</w:t>
            </w:r>
          </w:p>
        </w:tc>
        <w:tc>
          <w:tcPr>
            <w:tcW w:w="241" w:type="dxa"/>
          </w:tcPr>
          <w:p w14:paraId="0601881A" w14:textId="77777777" w:rsidR="00BA5C3D" w:rsidRPr="002C71EA" w:rsidRDefault="00BA5C3D" w:rsidP="00BA5C3D">
            <w:pPr>
              <w:pStyle w:val="BodyText"/>
              <w:tabs>
                <w:tab w:val="decimal" w:pos="598"/>
              </w:tabs>
              <w:spacing w:after="0"/>
              <w:ind w:left="-104" w:right="-110"/>
              <w:rPr>
                <w:b/>
                <w:bCs/>
                <w:sz w:val="20"/>
                <w:szCs w:val="20"/>
              </w:rPr>
            </w:pPr>
          </w:p>
        </w:tc>
        <w:tc>
          <w:tcPr>
            <w:tcW w:w="929" w:type="dxa"/>
            <w:tcBorders>
              <w:left w:val="nil"/>
              <w:bottom w:val="double" w:sz="4" w:space="0" w:color="auto"/>
              <w:right w:val="nil"/>
            </w:tcBorders>
            <w:vAlign w:val="bottom"/>
          </w:tcPr>
          <w:p w14:paraId="03CF0F89" w14:textId="77777777" w:rsidR="00BA5C3D" w:rsidRPr="002C71EA" w:rsidRDefault="00BA5C3D" w:rsidP="00BA5C3D">
            <w:pPr>
              <w:pStyle w:val="BodyText"/>
              <w:tabs>
                <w:tab w:val="decimal" w:pos="770"/>
              </w:tabs>
              <w:spacing w:after="0"/>
              <w:ind w:left="-104" w:right="-36"/>
              <w:rPr>
                <w:b/>
                <w:bCs/>
                <w:sz w:val="20"/>
                <w:szCs w:val="20"/>
              </w:rPr>
            </w:pPr>
            <w:r w:rsidRPr="002C71EA">
              <w:rPr>
                <w:b/>
                <w:bCs/>
                <w:sz w:val="20"/>
                <w:szCs w:val="20"/>
              </w:rPr>
              <w:t>7</w:t>
            </w:r>
          </w:p>
        </w:tc>
        <w:tc>
          <w:tcPr>
            <w:tcW w:w="239" w:type="dxa"/>
          </w:tcPr>
          <w:p w14:paraId="3993B630" w14:textId="77777777" w:rsidR="00BA5C3D" w:rsidRPr="002C71EA" w:rsidRDefault="00BA5C3D" w:rsidP="00BA5C3D">
            <w:pPr>
              <w:pStyle w:val="BodyText"/>
              <w:tabs>
                <w:tab w:val="decimal" w:pos="598"/>
              </w:tabs>
              <w:spacing w:after="0"/>
              <w:ind w:left="-104" w:right="-110"/>
              <w:rPr>
                <w:b/>
                <w:bCs/>
                <w:sz w:val="20"/>
                <w:szCs w:val="20"/>
              </w:rPr>
            </w:pPr>
          </w:p>
        </w:tc>
        <w:tc>
          <w:tcPr>
            <w:tcW w:w="841" w:type="dxa"/>
            <w:tcBorders>
              <w:left w:val="nil"/>
              <w:bottom w:val="double" w:sz="4" w:space="0" w:color="auto"/>
              <w:right w:val="nil"/>
            </w:tcBorders>
          </w:tcPr>
          <w:p w14:paraId="72C12AD9" w14:textId="77777777" w:rsidR="00BA5C3D" w:rsidRPr="002C71EA" w:rsidRDefault="00BA5C3D" w:rsidP="00BA5C3D">
            <w:pPr>
              <w:pStyle w:val="BodyText"/>
              <w:tabs>
                <w:tab w:val="decimal" w:pos="620"/>
              </w:tabs>
              <w:spacing w:after="0"/>
              <w:ind w:left="-104" w:right="-110"/>
              <w:rPr>
                <w:b/>
                <w:bCs/>
                <w:sz w:val="20"/>
                <w:szCs w:val="20"/>
              </w:rPr>
            </w:pPr>
            <w:r w:rsidRPr="002C71EA">
              <w:rPr>
                <w:b/>
                <w:bCs/>
                <w:sz w:val="20"/>
                <w:szCs w:val="20"/>
              </w:rPr>
              <w:t>(159)</w:t>
            </w:r>
          </w:p>
        </w:tc>
        <w:tc>
          <w:tcPr>
            <w:tcW w:w="239" w:type="dxa"/>
          </w:tcPr>
          <w:p w14:paraId="7795B7BF" w14:textId="77777777" w:rsidR="00BA5C3D" w:rsidRPr="002C71EA" w:rsidRDefault="00BA5C3D" w:rsidP="00BA5C3D">
            <w:pPr>
              <w:pStyle w:val="NoSpacing"/>
              <w:tabs>
                <w:tab w:val="decimal" w:pos="598"/>
              </w:tabs>
              <w:ind w:left="-104" w:right="-110"/>
              <w:rPr>
                <w:b/>
                <w:bCs/>
                <w:sz w:val="20"/>
                <w:szCs w:val="20"/>
              </w:rPr>
            </w:pPr>
          </w:p>
        </w:tc>
        <w:tc>
          <w:tcPr>
            <w:tcW w:w="931" w:type="dxa"/>
            <w:tcBorders>
              <w:bottom w:val="double" w:sz="4" w:space="0" w:color="auto"/>
            </w:tcBorders>
            <w:vAlign w:val="bottom"/>
          </w:tcPr>
          <w:p w14:paraId="45B71066" w14:textId="77777777" w:rsidR="00BA5C3D" w:rsidRPr="002C71EA" w:rsidRDefault="00BA5C3D" w:rsidP="00BA5C3D">
            <w:pPr>
              <w:pStyle w:val="BodyText"/>
              <w:tabs>
                <w:tab w:val="decimal" w:pos="790"/>
              </w:tabs>
              <w:spacing w:after="0"/>
              <w:ind w:left="-104" w:right="-36"/>
              <w:rPr>
                <w:b/>
                <w:bCs/>
                <w:sz w:val="20"/>
                <w:szCs w:val="20"/>
              </w:rPr>
            </w:pPr>
            <w:r w:rsidRPr="002C71EA">
              <w:rPr>
                <w:b/>
                <w:bCs/>
                <w:sz w:val="20"/>
                <w:szCs w:val="20"/>
              </w:rPr>
              <w:t>(280,361)</w:t>
            </w:r>
          </w:p>
        </w:tc>
        <w:tc>
          <w:tcPr>
            <w:tcW w:w="239" w:type="dxa"/>
          </w:tcPr>
          <w:p w14:paraId="1AFCF631" w14:textId="77777777" w:rsidR="00BA5C3D" w:rsidRPr="002C71EA" w:rsidRDefault="00BA5C3D" w:rsidP="00BA5C3D">
            <w:pPr>
              <w:pStyle w:val="NoSpacing"/>
              <w:tabs>
                <w:tab w:val="decimal" w:pos="598"/>
              </w:tabs>
              <w:ind w:left="-104" w:right="-110"/>
              <w:rPr>
                <w:b/>
                <w:bCs/>
                <w:sz w:val="20"/>
                <w:szCs w:val="20"/>
              </w:rPr>
            </w:pPr>
          </w:p>
        </w:tc>
        <w:tc>
          <w:tcPr>
            <w:tcW w:w="990" w:type="dxa"/>
            <w:tcBorders>
              <w:left w:val="nil"/>
              <w:bottom w:val="double" w:sz="4" w:space="0" w:color="auto"/>
              <w:right w:val="nil"/>
            </w:tcBorders>
            <w:vAlign w:val="bottom"/>
          </w:tcPr>
          <w:p w14:paraId="757D872C" w14:textId="77777777" w:rsidR="00BA5C3D" w:rsidRPr="002C71EA" w:rsidRDefault="00BA5C3D" w:rsidP="00BA5C3D">
            <w:pPr>
              <w:pStyle w:val="BodyText"/>
              <w:tabs>
                <w:tab w:val="decimal" w:pos="736"/>
              </w:tabs>
              <w:spacing w:after="0"/>
              <w:ind w:left="-104" w:right="-110"/>
              <w:rPr>
                <w:b/>
                <w:bCs/>
                <w:sz w:val="20"/>
                <w:szCs w:val="20"/>
              </w:rPr>
            </w:pPr>
            <w:r w:rsidRPr="002C71EA">
              <w:rPr>
                <w:b/>
                <w:bCs/>
                <w:sz w:val="20"/>
                <w:szCs w:val="20"/>
              </w:rPr>
              <w:t>(90,879)</w:t>
            </w:r>
          </w:p>
        </w:tc>
        <w:tc>
          <w:tcPr>
            <w:tcW w:w="239" w:type="dxa"/>
          </w:tcPr>
          <w:p w14:paraId="6BB786DD" w14:textId="77777777" w:rsidR="00BA5C3D" w:rsidRPr="002C71EA" w:rsidRDefault="00BA5C3D" w:rsidP="00BA5C3D">
            <w:pPr>
              <w:pStyle w:val="BodyText"/>
              <w:tabs>
                <w:tab w:val="decimal" w:pos="598"/>
              </w:tabs>
              <w:spacing w:after="0"/>
              <w:ind w:left="-104" w:right="-110"/>
              <w:rPr>
                <w:b/>
                <w:bCs/>
                <w:sz w:val="20"/>
                <w:szCs w:val="20"/>
              </w:rPr>
            </w:pPr>
          </w:p>
        </w:tc>
        <w:tc>
          <w:tcPr>
            <w:tcW w:w="903" w:type="dxa"/>
            <w:tcBorders>
              <w:bottom w:val="double" w:sz="4" w:space="0" w:color="auto"/>
            </w:tcBorders>
            <w:vAlign w:val="bottom"/>
          </w:tcPr>
          <w:p w14:paraId="7ABDAB11" w14:textId="77777777" w:rsidR="00BA5C3D" w:rsidRPr="002C71EA" w:rsidRDefault="00BA5C3D" w:rsidP="00BA5C3D">
            <w:pPr>
              <w:pStyle w:val="BodyText"/>
              <w:tabs>
                <w:tab w:val="decimal" w:pos="677"/>
              </w:tabs>
              <w:spacing w:after="0"/>
              <w:ind w:left="-104" w:right="-110"/>
              <w:rPr>
                <w:b/>
                <w:bCs/>
                <w:sz w:val="20"/>
                <w:szCs w:val="20"/>
              </w:rPr>
            </w:pPr>
            <w:r w:rsidRPr="002C71EA">
              <w:rPr>
                <w:b/>
                <w:bCs/>
                <w:sz w:val="20"/>
                <w:szCs w:val="20"/>
              </w:rPr>
              <w:t>(775)</w:t>
            </w:r>
          </w:p>
        </w:tc>
        <w:tc>
          <w:tcPr>
            <w:tcW w:w="240" w:type="dxa"/>
          </w:tcPr>
          <w:p w14:paraId="5958A2D6" w14:textId="77777777" w:rsidR="00BA5C3D" w:rsidRPr="002C71EA" w:rsidRDefault="00BA5C3D" w:rsidP="00BA5C3D">
            <w:pPr>
              <w:pStyle w:val="BodyText"/>
              <w:tabs>
                <w:tab w:val="decimal" w:pos="598"/>
              </w:tabs>
              <w:spacing w:after="0"/>
              <w:ind w:left="-104" w:right="-110"/>
              <w:rPr>
                <w:b/>
                <w:bCs/>
                <w:sz w:val="20"/>
                <w:szCs w:val="20"/>
              </w:rPr>
            </w:pPr>
          </w:p>
        </w:tc>
        <w:tc>
          <w:tcPr>
            <w:tcW w:w="933" w:type="dxa"/>
            <w:tcBorders>
              <w:bottom w:val="double" w:sz="4" w:space="0" w:color="auto"/>
            </w:tcBorders>
            <w:vAlign w:val="bottom"/>
          </w:tcPr>
          <w:p w14:paraId="386BC8BB" w14:textId="77777777" w:rsidR="00BA5C3D" w:rsidRPr="002C71EA" w:rsidRDefault="00BA5C3D" w:rsidP="00BA5C3D">
            <w:pPr>
              <w:pStyle w:val="BodyText"/>
              <w:tabs>
                <w:tab w:val="decimal" w:pos="706"/>
              </w:tabs>
              <w:spacing w:after="0"/>
              <w:ind w:left="-104" w:right="-110"/>
              <w:rPr>
                <w:b/>
                <w:bCs/>
                <w:sz w:val="20"/>
                <w:szCs w:val="20"/>
              </w:rPr>
            </w:pPr>
            <w:r w:rsidRPr="002C71EA">
              <w:rPr>
                <w:b/>
                <w:bCs/>
                <w:sz w:val="20"/>
                <w:szCs w:val="20"/>
              </w:rPr>
              <w:t>(359)</w:t>
            </w:r>
          </w:p>
        </w:tc>
        <w:tc>
          <w:tcPr>
            <w:tcW w:w="236" w:type="dxa"/>
          </w:tcPr>
          <w:p w14:paraId="1A00715F" w14:textId="77777777" w:rsidR="00BA5C3D" w:rsidRPr="002C71EA" w:rsidRDefault="00BA5C3D" w:rsidP="00BA5C3D">
            <w:pPr>
              <w:pStyle w:val="BodyText"/>
              <w:tabs>
                <w:tab w:val="decimal" w:pos="598"/>
              </w:tabs>
              <w:spacing w:after="0"/>
              <w:ind w:left="-104" w:right="-110"/>
              <w:rPr>
                <w:b/>
                <w:bCs/>
                <w:sz w:val="20"/>
                <w:szCs w:val="20"/>
              </w:rPr>
            </w:pPr>
          </w:p>
        </w:tc>
        <w:tc>
          <w:tcPr>
            <w:tcW w:w="900" w:type="dxa"/>
            <w:tcBorders>
              <w:left w:val="nil"/>
              <w:bottom w:val="double" w:sz="4" w:space="0" w:color="auto"/>
              <w:right w:val="nil"/>
            </w:tcBorders>
          </w:tcPr>
          <w:p w14:paraId="1E0A0F46" w14:textId="77777777" w:rsidR="00BA5C3D" w:rsidRPr="002C71EA" w:rsidRDefault="00BA5C3D" w:rsidP="00BA5C3D">
            <w:pPr>
              <w:pStyle w:val="BodyText"/>
              <w:tabs>
                <w:tab w:val="decimal" w:pos="702"/>
              </w:tabs>
              <w:spacing w:after="0"/>
              <w:ind w:left="-104" w:right="-110"/>
              <w:rPr>
                <w:b/>
                <w:bCs/>
                <w:sz w:val="20"/>
                <w:szCs w:val="20"/>
              </w:rPr>
            </w:pPr>
            <w:r w:rsidRPr="002C71EA">
              <w:rPr>
                <w:b/>
                <w:bCs/>
                <w:sz w:val="20"/>
                <w:szCs w:val="20"/>
              </w:rPr>
              <w:t>(148)</w:t>
            </w:r>
          </w:p>
        </w:tc>
        <w:tc>
          <w:tcPr>
            <w:tcW w:w="236" w:type="dxa"/>
            <w:tcBorders>
              <w:left w:val="nil"/>
              <w:right w:val="nil"/>
            </w:tcBorders>
          </w:tcPr>
          <w:p w14:paraId="02F8A808" w14:textId="77777777" w:rsidR="00BA5C3D" w:rsidRPr="002C71EA" w:rsidRDefault="00BA5C3D" w:rsidP="00BA5C3D">
            <w:pPr>
              <w:pStyle w:val="BodyText"/>
              <w:tabs>
                <w:tab w:val="decimal" w:pos="702"/>
              </w:tabs>
              <w:spacing w:after="0"/>
              <w:ind w:left="-104" w:right="-110"/>
              <w:rPr>
                <w:b/>
                <w:bCs/>
                <w:sz w:val="20"/>
                <w:szCs w:val="20"/>
              </w:rPr>
            </w:pPr>
          </w:p>
        </w:tc>
        <w:tc>
          <w:tcPr>
            <w:tcW w:w="974" w:type="dxa"/>
            <w:tcBorders>
              <w:left w:val="nil"/>
              <w:bottom w:val="double" w:sz="4" w:space="0" w:color="auto"/>
              <w:right w:val="nil"/>
            </w:tcBorders>
            <w:vAlign w:val="bottom"/>
          </w:tcPr>
          <w:p w14:paraId="1852E5D8" w14:textId="77777777" w:rsidR="00BA5C3D" w:rsidRPr="002C71EA" w:rsidRDefault="00BA5C3D" w:rsidP="00BA5C3D">
            <w:pPr>
              <w:pStyle w:val="BodyText"/>
              <w:tabs>
                <w:tab w:val="decimal" w:pos="702"/>
              </w:tabs>
              <w:spacing w:after="0"/>
              <w:ind w:left="-104" w:right="-110"/>
              <w:rPr>
                <w:b/>
                <w:bCs/>
                <w:sz w:val="20"/>
                <w:szCs w:val="20"/>
              </w:rPr>
            </w:pPr>
            <w:r w:rsidRPr="002C71EA">
              <w:rPr>
                <w:b/>
                <w:bCs/>
                <w:sz w:val="20"/>
                <w:szCs w:val="20"/>
              </w:rPr>
              <w:t>(92,161)</w:t>
            </w:r>
          </w:p>
        </w:tc>
      </w:tr>
    </w:tbl>
    <w:p w14:paraId="506B1D1A" w14:textId="77777777" w:rsidR="00E423F6" w:rsidRDefault="00E423F6" w:rsidP="00224C98">
      <w:pPr>
        <w:pStyle w:val="block"/>
        <w:spacing w:after="0" w:line="240" w:lineRule="auto"/>
        <w:ind w:left="1890" w:hanging="765"/>
        <w:jc w:val="both"/>
        <w:rPr>
          <w:spacing w:val="-2"/>
        </w:rPr>
      </w:pPr>
    </w:p>
    <w:p w14:paraId="52036F13" w14:textId="77777777" w:rsidR="00E423F6" w:rsidRDefault="00E423F6" w:rsidP="00224C98">
      <w:pPr>
        <w:pStyle w:val="block"/>
        <w:spacing w:after="0" w:line="240" w:lineRule="auto"/>
        <w:ind w:left="1890" w:hanging="765"/>
        <w:jc w:val="both"/>
        <w:rPr>
          <w:spacing w:val="-2"/>
        </w:rPr>
        <w:sectPr w:rsidR="00E423F6" w:rsidSect="00E423F6">
          <w:headerReference w:type="default" r:id="rId48"/>
          <w:footerReference w:type="default" r:id="rId49"/>
          <w:pgSz w:w="16840" w:h="11907" w:orient="landscape" w:code="9"/>
          <w:pgMar w:top="1152" w:right="691" w:bottom="1152" w:left="576" w:header="720" w:footer="720" w:gutter="0"/>
          <w:cols w:space="720"/>
          <w:docGrid w:linePitch="360"/>
        </w:sectPr>
      </w:pPr>
    </w:p>
    <w:p w14:paraId="09BF778E" w14:textId="3848401E" w:rsidR="00224C98" w:rsidRDefault="00224C98" w:rsidP="00224C98">
      <w:pPr>
        <w:pStyle w:val="block"/>
        <w:spacing w:after="0" w:line="240" w:lineRule="auto"/>
        <w:ind w:left="1890" w:hanging="765"/>
        <w:jc w:val="both"/>
        <w:rPr>
          <w:spacing w:val="-2"/>
        </w:rPr>
      </w:pPr>
      <w:r w:rsidRPr="00224C98">
        <w:rPr>
          <w:spacing w:val="-2"/>
        </w:rPr>
        <w:lastRenderedPageBreak/>
        <w:t>(b.</w:t>
      </w:r>
      <w:r>
        <w:rPr>
          <w:spacing w:val="-2"/>
        </w:rPr>
        <w:t>3.2)</w:t>
      </w:r>
      <w:r>
        <w:rPr>
          <w:spacing w:val="-2"/>
        </w:rPr>
        <w:tab/>
        <w:t>Interest rate risk</w:t>
      </w:r>
    </w:p>
    <w:p w14:paraId="115A3684" w14:textId="77777777" w:rsidR="00224C98" w:rsidRDefault="00224C98" w:rsidP="00224C98">
      <w:pPr>
        <w:pStyle w:val="block"/>
        <w:spacing w:after="0" w:line="240" w:lineRule="auto"/>
        <w:ind w:left="1890"/>
        <w:jc w:val="both"/>
        <w:rPr>
          <w:spacing w:val="-2"/>
        </w:rPr>
      </w:pPr>
    </w:p>
    <w:p w14:paraId="4CEA14B5" w14:textId="5B1D8170" w:rsidR="00224C98" w:rsidRPr="00224C98" w:rsidRDefault="00224C98" w:rsidP="00224C98">
      <w:pPr>
        <w:pStyle w:val="block"/>
        <w:spacing w:after="0" w:line="240" w:lineRule="auto"/>
        <w:ind w:left="1890"/>
        <w:jc w:val="both"/>
        <w:rPr>
          <w:spacing w:val="-2"/>
        </w:rPr>
      </w:pPr>
      <w:r w:rsidRPr="00224C98">
        <w:rPr>
          <w:spacing w:val="-2"/>
        </w:rPr>
        <w:t>Interest rate risk is the risk that future movements in market interest rates will affect the results of the Group’s</w:t>
      </w:r>
      <w:r>
        <w:rPr>
          <w:spacing w:val="-2"/>
        </w:rPr>
        <w:t xml:space="preserve"> </w:t>
      </w:r>
      <w:r w:rsidRPr="00224C98">
        <w:rPr>
          <w:spacing w:val="-2"/>
        </w:rPr>
        <w:t xml:space="preserve">operations and its cash flows because </w:t>
      </w:r>
      <w:r w:rsidR="00877314">
        <w:rPr>
          <w:spacing w:val="-2"/>
        </w:rPr>
        <w:t xml:space="preserve">some </w:t>
      </w:r>
      <w:r w:rsidRPr="00224C98">
        <w:rPr>
          <w:spacing w:val="-2"/>
        </w:rPr>
        <w:t xml:space="preserve">loan interest rates are </w:t>
      </w:r>
      <w:r>
        <w:rPr>
          <w:spacing w:val="-2"/>
        </w:rPr>
        <w:t>floated</w:t>
      </w:r>
      <w:r w:rsidRPr="00224C98">
        <w:rPr>
          <w:spacing w:val="-2"/>
        </w:rPr>
        <w:t>.</w:t>
      </w:r>
      <w:r>
        <w:rPr>
          <w:spacing w:val="-2"/>
        </w:rPr>
        <w:t xml:space="preserve"> </w:t>
      </w:r>
      <w:r w:rsidRPr="00224C98">
        <w:rPr>
          <w:spacing w:val="-2"/>
        </w:rPr>
        <w:t>The</w:t>
      </w:r>
      <w:r>
        <w:rPr>
          <w:spacing w:val="-2"/>
        </w:rPr>
        <w:t xml:space="preserve"> </w:t>
      </w:r>
      <w:r w:rsidRPr="00224C98">
        <w:rPr>
          <w:spacing w:val="-2"/>
        </w:rPr>
        <w:t>Group</w:t>
      </w:r>
      <w:r>
        <w:rPr>
          <w:spacing w:val="-2"/>
        </w:rPr>
        <w:t xml:space="preserve"> </w:t>
      </w:r>
      <w:r w:rsidRPr="00224C98">
        <w:rPr>
          <w:spacing w:val="-2"/>
        </w:rPr>
        <w:t xml:space="preserve">is primarily exposed to interest rate risk from </w:t>
      </w:r>
      <w:r>
        <w:rPr>
          <w:spacing w:val="-2"/>
        </w:rPr>
        <w:t>loans</w:t>
      </w:r>
      <w:r w:rsidRPr="00224C98">
        <w:rPr>
          <w:spacing w:val="-2"/>
        </w:rPr>
        <w:t>. The Group</w:t>
      </w:r>
      <w:r>
        <w:rPr>
          <w:spacing w:val="-2"/>
        </w:rPr>
        <w:t xml:space="preserve"> </w:t>
      </w:r>
      <w:r w:rsidRPr="00224C98">
        <w:rPr>
          <w:spacing w:val="-2"/>
        </w:rPr>
        <w:t xml:space="preserve">mitigates this risk by ensuring that the majority of its </w:t>
      </w:r>
      <w:r>
        <w:rPr>
          <w:spacing w:val="-2"/>
        </w:rPr>
        <w:t>loans are floated at interest rates closely to market rates.</w:t>
      </w:r>
    </w:p>
    <w:p w14:paraId="4B294AC8" w14:textId="77777777" w:rsidR="00224C98" w:rsidRDefault="00224C98" w:rsidP="00224C98">
      <w:pPr>
        <w:pStyle w:val="block"/>
        <w:spacing w:after="0" w:line="240" w:lineRule="auto"/>
        <w:ind w:left="1890"/>
        <w:jc w:val="both"/>
        <w:rPr>
          <w:spacing w:val="-2"/>
        </w:rPr>
      </w:pPr>
    </w:p>
    <w:tbl>
      <w:tblPr>
        <w:tblW w:w="7944" w:type="dxa"/>
        <w:tblInd w:w="1776" w:type="dxa"/>
        <w:tblLayout w:type="fixed"/>
        <w:tblLook w:val="01E0" w:firstRow="1" w:lastRow="1" w:firstColumn="1" w:lastColumn="1" w:noHBand="0" w:noVBand="0"/>
      </w:tblPr>
      <w:tblGrid>
        <w:gridCol w:w="2724"/>
        <w:gridCol w:w="1170"/>
        <w:gridCol w:w="270"/>
        <w:gridCol w:w="980"/>
        <w:gridCol w:w="241"/>
        <w:gridCol w:w="1146"/>
        <w:gridCol w:w="270"/>
        <w:gridCol w:w="1143"/>
      </w:tblGrid>
      <w:tr w:rsidR="006247BE" w:rsidRPr="006247BE" w14:paraId="10AB9D4F" w14:textId="77777777" w:rsidTr="00CD67CE">
        <w:trPr>
          <w:tblHeader/>
        </w:trPr>
        <w:tc>
          <w:tcPr>
            <w:tcW w:w="2724" w:type="dxa"/>
            <w:vAlign w:val="bottom"/>
          </w:tcPr>
          <w:p w14:paraId="087FEDFA" w14:textId="7CB15F7B" w:rsidR="006247BE" w:rsidRPr="006E7B81" w:rsidRDefault="006247BE" w:rsidP="00691EB9">
            <w:pPr>
              <w:pStyle w:val="BodyText"/>
              <w:tabs>
                <w:tab w:val="center" w:pos="4536"/>
                <w:tab w:val="right" w:pos="9072"/>
              </w:tabs>
              <w:spacing w:after="0" w:line="240" w:lineRule="auto"/>
              <w:ind w:right="-108"/>
              <w:rPr>
                <w:b/>
                <w:bCs/>
                <w:i/>
                <w:iCs/>
                <w:sz w:val="20"/>
                <w:szCs w:val="20"/>
                <w:cs/>
              </w:rPr>
            </w:pPr>
            <w:r w:rsidRPr="006247BE">
              <w:rPr>
                <w:b/>
                <w:bCs/>
                <w:i/>
                <w:iCs/>
                <w:sz w:val="20"/>
                <w:szCs w:val="20"/>
              </w:rPr>
              <w:t xml:space="preserve">Exposure to interest rate risk </w:t>
            </w:r>
          </w:p>
        </w:tc>
        <w:tc>
          <w:tcPr>
            <w:tcW w:w="2420" w:type="dxa"/>
            <w:gridSpan w:val="3"/>
          </w:tcPr>
          <w:p w14:paraId="2ED95342" w14:textId="77777777" w:rsidR="006247BE" w:rsidRPr="006247BE" w:rsidRDefault="006247BE" w:rsidP="00691EB9">
            <w:pPr>
              <w:tabs>
                <w:tab w:val="center" w:pos="4536"/>
                <w:tab w:val="right" w:pos="9072"/>
              </w:tabs>
              <w:spacing w:line="240" w:lineRule="auto"/>
              <w:jc w:val="center"/>
              <w:rPr>
                <w:b/>
                <w:bCs/>
                <w:sz w:val="20"/>
                <w:szCs w:val="20"/>
              </w:rPr>
            </w:pPr>
            <w:r w:rsidRPr="006247BE">
              <w:rPr>
                <w:b/>
                <w:bCs/>
                <w:sz w:val="20"/>
                <w:szCs w:val="20"/>
              </w:rPr>
              <w:t xml:space="preserve">Consolidated </w:t>
            </w:r>
          </w:p>
          <w:p w14:paraId="625BD0BC" w14:textId="77777777" w:rsidR="006247BE" w:rsidRPr="006247BE" w:rsidRDefault="006247BE" w:rsidP="00691EB9">
            <w:pPr>
              <w:tabs>
                <w:tab w:val="center" w:pos="4536"/>
                <w:tab w:val="right" w:pos="9072"/>
              </w:tabs>
              <w:spacing w:line="240" w:lineRule="auto"/>
              <w:jc w:val="center"/>
              <w:rPr>
                <w:b/>
                <w:bCs/>
                <w:sz w:val="20"/>
                <w:szCs w:val="20"/>
                <w:cs/>
              </w:rPr>
            </w:pPr>
            <w:r w:rsidRPr="006247BE">
              <w:rPr>
                <w:b/>
                <w:bCs/>
                <w:sz w:val="20"/>
                <w:szCs w:val="20"/>
              </w:rPr>
              <w:t>financial statements</w:t>
            </w:r>
          </w:p>
        </w:tc>
        <w:tc>
          <w:tcPr>
            <w:tcW w:w="241" w:type="dxa"/>
          </w:tcPr>
          <w:p w14:paraId="77639A41" w14:textId="77777777" w:rsidR="006247BE" w:rsidRPr="006247BE" w:rsidRDefault="006247BE" w:rsidP="00691EB9">
            <w:pPr>
              <w:tabs>
                <w:tab w:val="center" w:pos="4536"/>
                <w:tab w:val="right" w:pos="9072"/>
              </w:tabs>
              <w:spacing w:line="240" w:lineRule="auto"/>
              <w:jc w:val="center"/>
              <w:rPr>
                <w:b/>
                <w:bCs/>
                <w:sz w:val="20"/>
                <w:szCs w:val="20"/>
              </w:rPr>
            </w:pPr>
          </w:p>
        </w:tc>
        <w:tc>
          <w:tcPr>
            <w:tcW w:w="2559" w:type="dxa"/>
            <w:gridSpan w:val="3"/>
            <w:vAlign w:val="bottom"/>
          </w:tcPr>
          <w:p w14:paraId="4321A746" w14:textId="77777777" w:rsidR="006247BE" w:rsidRPr="006247BE" w:rsidRDefault="006247BE" w:rsidP="00691EB9">
            <w:pPr>
              <w:tabs>
                <w:tab w:val="center" w:pos="4536"/>
                <w:tab w:val="right" w:pos="9072"/>
              </w:tabs>
              <w:spacing w:line="240" w:lineRule="auto"/>
              <w:jc w:val="center"/>
              <w:rPr>
                <w:b/>
                <w:bCs/>
                <w:sz w:val="20"/>
                <w:szCs w:val="20"/>
              </w:rPr>
            </w:pPr>
            <w:r w:rsidRPr="006247BE">
              <w:rPr>
                <w:b/>
                <w:bCs/>
                <w:sz w:val="20"/>
                <w:szCs w:val="20"/>
              </w:rPr>
              <w:t xml:space="preserve">Separate </w:t>
            </w:r>
          </w:p>
          <w:p w14:paraId="7D1B056A" w14:textId="77777777" w:rsidR="006247BE" w:rsidRPr="006247BE" w:rsidRDefault="006247BE" w:rsidP="00691EB9">
            <w:pPr>
              <w:tabs>
                <w:tab w:val="center" w:pos="4536"/>
                <w:tab w:val="right" w:pos="9072"/>
              </w:tabs>
              <w:spacing w:line="240" w:lineRule="auto"/>
              <w:jc w:val="center"/>
              <w:rPr>
                <w:b/>
                <w:bCs/>
                <w:sz w:val="20"/>
                <w:szCs w:val="20"/>
                <w:cs/>
              </w:rPr>
            </w:pPr>
            <w:r w:rsidRPr="006247BE">
              <w:rPr>
                <w:b/>
                <w:bCs/>
                <w:sz w:val="20"/>
                <w:szCs w:val="20"/>
              </w:rPr>
              <w:t>financial statements</w:t>
            </w:r>
          </w:p>
        </w:tc>
      </w:tr>
      <w:tr w:rsidR="00A72294" w:rsidRPr="006247BE" w14:paraId="6D956256" w14:textId="77777777" w:rsidTr="00CD67CE">
        <w:trPr>
          <w:tblHeader/>
        </w:trPr>
        <w:tc>
          <w:tcPr>
            <w:tcW w:w="2724" w:type="dxa"/>
          </w:tcPr>
          <w:p w14:paraId="22BEA576" w14:textId="19BEC36E" w:rsidR="00A72294" w:rsidRPr="006247BE" w:rsidRDefault="00D428D1" w:rsidP="00A72294">
            <w:pPr>
              <w:pStyle w:val="BodyText"/>
              <w:tabs>
                <w:tab w:val="center" w:pos="4536"/>
                <w:tab w:val="right" w:pos="9072"/>
              </w:tabs>
              <w:spacing w:after="0" w:line="240" w:lineRule="auto"/>
              <w:ind w:right="-108"/>
              <w:rPr>
                <w:b/>
                <w:i/>
                <w:iCs/>
                <w:sz w:val="20"/>
                <w:szCs w:val="20"/>
                <w:cs/>
              </w:rPr>
            </w:pPr>
            <w:r>
              <w:rPr>
                <w:b/>
                <w:i/>
                <w:iCs/>
                <w:sz w:val="20"/>
                <w:szCs w:val="20"/>
              </w:rPr>
              <w:t>A</w:t>
            </w:r>
            <w:r w:rsidR="00A72294">
              <w:rPr>
                <w:b/>
                <w:i/>
                <w:iCs/>
                <w:sz w:val="20"/>
                <w:szCs w:val="20"/>
              </w:rPr>
              <w:t>t 31 December</w:t>
            </w:r>
          </w:p>
        </w:tc>
        <w:tc>
          <w:tcPr>
            <w:tcW w:w="1170" w:type="dxa"/>
            <w:vAlign w:val="bottom"/>
          </w:tcPr>
          <w:p w14:paraId="06DE5778" w14:textId="69C8D241" w:rsidR="00A72294" w:rsidRPr="006247BE" w:rsidRDefault="006D4215" w:rsidP="00A72294">
            <w:pPr>
              <w:tabs>
                <w:tab w:val="decimal" w:pos="1065"/>
                <w:tab w:val="center" w:pos="4536"/>
                <w:tab w:val="right" w:pos="9072"/>
              </w:tabs>
              <w:spacing w:line="240" w:lineRule="auto"/>
              <w:jc w:val="center"/>
              <w:rPr>
                <w:sz w:val="20"/>
                <w:szCs w:val="20"/>
              </w:rPr>
            </w:pPr>
            <w:r>
              <w:rPr>
                <w:sz w:val="20"/>
                <w:szCs w:val="20"/>
              </w:rPr>
              <w:t>2022</w:t>
            </w:r>
          </w:p>
        </w:tc>
        <w:tc>
          <w:tcPr>
            <w:tcW w:w="270" w:type="dxa"/>
          </w:tcPr>
          <w:p w14:paraId="1ACE4188" w14:textId="77777777" w:rsidR="00A72294" w:rsidRPr="006247BE" w:rsidRDefault="00A72294" w:rsidP="00A72294">
            <w:pPr>
              <w:tabs>
                <w:tab w:val="decimal" w:pos="1065"/>
                <w:tab w:val="center" w:pos="4536"/>
                <w:tab w:val="right" w:pos="9072"/>
              </w:tabs>
              <w:spacing w:line="240" w:lineRule="auto"/>
              <w:jc w:val="center"/>
              <w:rPr>
                <w:sz w:val="20"/>
                <w:szCs w:val="20"/>
              </w:rPr>
            </w:pPr>
          </w:p>
        </w:tc>
        <w:tc>
          <w:tcPr>
            <w:tcW w:w="980" w:type="dxa"/>
            <w:vAlign w:val="bottom"/>
          </w:tcPr>
          <w:p w14:paraId="75B4B4F3" w14:textId="69E45DA6" w:rsidR="00A72294" w:rsidRPr="006247BE" w:rsidRDefault="006D4215" w:rsidP="00A72294">
            <w:pPr>
              <w:tabs>
                <w:tab w:val="decimal" w:pos="1065"/>
                <w:tab w:val="center" w:pos="4536"/>
                <w:tab w:val="right" w:pos="9072"/>
              </w:tabs>
              <w:spacing w:line="240" w:lineRule="auto"/>
              <w:jc w:val="center"/>
              <w:rPr>
                <w:sz w:val="20"/>
                <w:szCs w:val="20"/>
              </w:rPr>
            </w:pPr>
            <w:r>
              <w:rPr>
                <w:sz w:val="20"/>
                <w:szCs w:val="20"/>
              </w:rPr>
              <w:t>2021</w:t>
            </w:r>
          </w:p>
        </w:tc>
        <w:tc>
          <w:tcPr>
            <w:tcW w:w="241" w:type="dxa"/>
          </w:tcPr>
          <w:p w14:paraId="308ED779" w14:textId="77777777" w:rsidR="00A72294" w:rsidRPr="006247BE" w:rsidRDefault="00A72294" w:rsidP="00A72294">
            <w:pPr>
              <w:tabs>
                <w:tab w:val="center" w:pos="4536"/>
                <w:tab w:val="right" w:pos="9072"/>
              </w:tabs>
              <w:spacing w:line="240" w:lineRule="auto"/>
              <w:jc w:val="both"/>
              <w:rPr>
                <w:sz w:val="20"/>
                <w:szCs w:val="20"/>
              </w:rPr>
            </w:pPr>
          </w:p>
        </w:tc>
        <w:tc>
          <w:tcPr>
            <w:tcW w:w="1146" w:type="dxa"/>
            <w:vAlign w:val="bottom"/>
          </w:tcPr>
          <w:p w14:paraId="72ED06E9" w14:textId="35410EA4" w:rsidR="00A72294" w:rsidRPr="006247BE" w:rsidRDefault="006D4215" w:rsidP="00A72294">
            <w:pPr>
              <w:tabs>
                <w:tab w:val="center" w:pos="4536"/>
                <w:tab w:val="right" w:pos="9072"/>
              </w:tabs>
              <w:spacing w:line="240" w:lineRule="auto"/>
              <w:jc w:val="center"/>
              <w:rPr>
                <w:sz w:val="20"/>
                <w:szCs w:val="20"/>
              </w:rPr>
            </w:pPr>
            <w:r>
              <w:rPr>
                <w:sz w:val="20"/>
                <w:szCs w:val="20"/>
              </w:rPr>
              <w:t>2022</w:t>
            </w:r>
          </w:p>
        </w:tc>
        <w:tc>
          <w:tcPr>
            <w:tcW w:w="270" w:type="dxa"/>
          </w:tcPr>
          <w:p w14:paraId="0A2EFD34" w14:textId="77777777" w:rsidR="00A72294" w:rsidRPr="006247BE" w:rsidRDefault="00A72294" w:rsidP="00A72294">
            <w:pPr>
              <w:tabs>
                <w:tab w:val="center" w:pos="4536"/>
                <w:tab w:val="right" w:pos="9072"/>
              </w:tabs>
              <w:spacing w:line="240" w:lineRule="auto"/>
              <w:jc w:val="center"/>
              <w:rPr>
                <w:b/>
                <w:sz w:val="20"/>
                <w:szCs w:val="20"/>
              </w:rPr>
            </w:pPr>
          </w:p>
        </w:tc>
        <w:tc>
          <w:tcPr>
            <w:tcW w:w="1143" w:type="dxa"/>
            <w:vAlign w:val="bottom"/>
          </w:tcPr>
          <w:p w14:paraId="47B45E60" w14:textId="4530BDCC" w:rsidR="00A72294" w:rsidRPr="006247BE" w:rsidRDefault="006D4215" w:rsidP="00A72294">
            <w:pPr>
              <w:tabs>
                <w:tab w:val="decimal" w:pos="685"/>
                <w:tab w:val="center" w:pos="4536"/>
                <w:tab w:val="right" w:pos="9072"/>
              </w:tabs>
              <w:spacing w:line="240" w:lineRule="auto"/>
              <w:jc w:val="center"/>
              <w:rPr>
                <w:sz w:val="20"/>
                <w:szCs w:val="20"/>
              </w:rPr>
            </w:pPr>
            <w:r>
              <w:rPr>
                <w:sz w:val="20"/>
                <w:szCs w:val="20"/>
              </w:rPr>
              <w:t>2021</w:t>
            </w:r>
          </w:p>
        </w:tc>
      </w:tr>
      <w:tr w:rsidR="006247BE" w:rsidRPr="006247BE" w14:paraId="0F917009" w14:textId="77777777" w:rsidTr="00CD67CE">
        <w:trPr>
          <w:tblHeader/>
        </w:trPr>
        <w:tc>
          <w:tcPr>
            <w:tcW w:w="2724" w:type="dxa"/>
          </w:tcPr>
          <w:p w14:paraId="16EA78CD" w14:textId="77777777" w:rsidR="006247BE" w:rsidRPr="006247BE" w:rsidRDefault="006247BE" w:rsidP="00691EB9">
            <w:pPr>
              <w:pStyle w:val="BodyText"/>
              <w:tabs>
                <w:tab w:val="center" w:pos="4536"/>
                <w:tab w:val="right" w:pos="9072"/>
              </w:tabs>
              <w:spacing w:after="0" w:line="240" w:lineRule="auto"/>
              <w:ind w:right="-108"/>
              <w:rPr>
                <w:b/>
                <w:i/>
                <w:iCs/>
                <w:sz w:val="20"/>
                <w:szCs w:val="20"/>
                <w:lang w:val="en-US"/>
              </w:rPr>
            </w:pPr>
          </w:p>
        </w:tc>
        <w:tc>
          <w:tcPr>
            <w:tcW w:w="5220" w:type="dxa"/>
            <w:gridSpan w:val="7"/>
            <w:vAlign w:val="bottom"/>
          </w:tcPr>
          <w:p w14:paraId="3C29182E" w14:textId="77777777" w:rsidR="006247BE" w:rsidRPr="006247BE" w:rsidRDefault="006247BE" w:rsidP="00691EB9">
            <w:pPr>
              <w:tabs>
                <w:tab w:val="decimal" w:pos="685"/>
                <w:tab w:val="center" w:pos="4536"/>
                <w:tab w:val="right" w:pos="9072"/>
              </w:tabs>
              <w:spacing w:line="240" w:lineRule="auto"/>
              <w:jc w:val="center"/>
              <w:rPr>
                <w:sz w:val="20"/>
                <w:szCs w:val="20"/>
              </w:rPr>
            </w:pPr>
            <w:r w:rsidRPr="006247BE">
              <w:rPr>
                <w:i/>
                <w:iCs/>
                <w:sz w:val="20"/>
                <w:szCs w:val="20"/>
              </w:rPr>
              <w:t>(in thousand Baht)</w:t>
            </w:r>
          </w:p>
        </w:tc>
      </w:tr>
      <w:tr w:rsidR="006247BE" w:rsidRPr="006247BE" w14:paraId="377225B8" w14:textId="77777777" w:rsidTr="00CD67CE">
        <w:trPr>
          <w:tblHeader/>
        </w:trPr>
        <w:tc>
          <w:tcPr>
            <w:tcW w:w="2724" w:type="dxa"/>
          </w:tcPr>
          <w:p w14:paraId="5983BC25" w14:textId="77777777" w:rsidR="006247BE" w:rsidRDefault="006247BE" w:rsidP="00691EB9">
            <w:pPr>
              <w:pStyle w:val="BodyText"/>
              <w:tabs>
                <w:tab w:val="center" w:pos="4536"/>
                <w:tab w:val="right" w:pos="9072"/>
              </w:tabs>
              <w:spacing w:after="0" w:line="240" w:lineRule="auto"/>
              <w:ind w:right="-108"/>
              <w:rPr>
                <w:b/>
                <w:i/>
                <w:iCs/>
                <w:sz w:val="20"/>
                <w:szCs w:val="20"/>
                <w:lang w:val="en-US"/>
              </w:rPr>
            </w:pPr>
            <w:r w:rsidRPr="006247BE">
              <w:rPr>
                <w:b/>
                <w:i/>
                <w:iCs/>
                <w:sz w:val="20"/>
                <w:szCs w:val="20"/>
                <w:lang w:val="en-US"/>
              </w:rPr>
              <w:t xml:space="preserve">Financial instruments with </w:t>
            </w:r>
          </w:p>
          <w:p w14:paraId="2DD5BE18" w14:textId="77777777" w:rsidR="006247BE" w:rsidRPr="006247BE" w:rsidRDefault="006247BE" w:rsidP="00691EB9">
            <w:pPr>
              <w:pStyle w:val="BodyText"/>
              <w:tabs>
                <w:tab w:val="center" w:pos="4536"/>
                <w:tab w:val="right" w:pos="9072"/>
              </w:tabs>
              <w:spacing w:after="0" w:line="240" w:lineRule="auto"/>
              <w:ind w:right="-108"/>
              <w:rPr>
                <w:b/>
                <w:i/>
                <w:iCs/>
                <w:sz w:val="20"/>
                <w:szCs w:val="20"/>
                <w:cs/>
              </w:rPr>
            </w:pPr>
            <w:r>
              <w:rPr>
                <w:b/>
                <w:i/>
                <w:iCs/>
                <w:sz w:val="20"/>
                <w:szCs w:val="20"/>
                <w:lang w:val="en-US"/>
              </w:rPr>
              <w:t xml:space="preserve">   </w:t>
            </w:r>
            <w:r w:rsidR="00CD58E0">
              <w:rPr>
                <w:b/>
                <w:i/>
                <w:iCs/>
                <w:sz w:val="20"/>
                <w:szCs w:val="20"/>
                <w:lang w:val="en-US"/>
              </w:rPr>
              <w:t>fixed</w:t>
            </w:r>
            <w:r w:rsidRPr="006247BE">
              <w:rPr>
                <w:b/>
                <w:i/>
                <w:iCs/>
                <w:sz w:val="20"/>
                <w:szCs w:val="20"/>
                <w:lang w:val="en-US"/>
              </w:rPr>
              <w:t xml:space="preserve"> interest rates </w:t>
            </w:r>
          </w:p>
        </w:tc>
        <w:tc>
          <w:tcPr>
            <w:tcW w:w="1170" w:type="dxa"/>
            <w:vAlign w:val="bottom"/>
          </w:tcPr>
          <w:p w14:paraId="7BEA72B6" w14:textId="77777777" w:rsidR="006247BE" w:rsidRPr="006247BE" w:rsidRDefault="006247BE" w:rsidP="00691EB9">
            <w:pPr>
              <w:tabs>
                <w:tab w:val="decimal" w:pos="1065"/>
                <w:tab w:val="center" w:pos="4536"/>
                <w:tab w:val="right" w:pos="9072"/>
              </w:tabs>
              <w:spacing w:line="240" w:lineRule="auto"/>
              <w:jc w:val="right"/>
              <w:rPr>
                <w:sz w:val="20"/>
                <w:szCs w:val="20"/>
              </w:rPr>
            </w:pPr>
          </w:p>
        </w:tc>
        <w:tc>
          <w:tcPr>
            <w:tcW w:w="270" w:type="dxa"/>
          </w:tcPr>
          <w:p w14:paraId="6C3FA1B5" w14:textId="77777777" w:rsidR="006247BE" w:rsidRPr="006247BE" w:rsidRDefault="006247BE" w:rsidP="00691EB9">
            <w:pPr>
              <w:tabs>
                <w:tab w:val="decimal" w:pos="1065"/>
                <w:tab w:val="center" w:pos="4536"/>
                <w:tab w:val="right" w:pos="9072"/>
              </w:tabs>
              <w:spacing w:line="240" w:lineRule="auto"/>
              <w:jc w:val="right"/>
              <w:rPr>
                <w:sz w:val="20"/>
                <w:szCs w:val="20"/>
              </w:rPr>
            </w:pPr>
          </w:p>
        </w:tc>
        <w:tc>
          <w:tcPr>
            <w:tcW w:w="980" w:type="dxa"/>
            <w:vAlign w:val="bottom"/>
          </w:tcPr>
          <w:p w14:paraId="602B84AE" w14:textId="77777777" w:rsidR="006247BE" w:rsidRPr="006247BE" w:rsidRDefault="006247BE" w:rsidP="00691EB9">
            <w:pPr>
              <w:tabs>
                <w:tab w:val="decimal" w:pos="1065"/>
                <w:tab w:val="center" w:pos="4536"/>
                <w:tab w:val="right" w:pos="9072"/>
              </w:tabs>
              <w:spacing w:line="240" w:lineRule="auto"/>
              <w:jc w:val="right"/>
              <w:rPr>
                <w:sz w:val="20"/>
                <w:szCs w:val="20"/>
              </w:rPr>
            </w:pPr>
          </w:p>
        </w:tc>
        <w:tc>
          <w:tcPr>
            <w:tcW w:w="241" w:type="dxa"/>
          </w:tcPr>
          <w:p w14:paraId="008DDEA8" w14:textId="77777777" w:rsidR="006247BE" w:rsidRPr="006247BE" w:rsidRDefault="006247BE" w:rsidP="00691EB9">
            <w:pPr>
              <w:tabs>
                <w:tab w:val="center" w:pos="4536"/>
                <w:tab w:val="right" w:pos="9072"/>
              </w:tabs>
              <w:spacing w:line="240" w:lineRule="auto"/>
              <w:jc w:val="both"/>
              <w:rPr>
                <w:sz w:val="20"/>
                <w:szCs w:val="20"/>
              </w:rPr>
            </w:pPr>
          </w:p>
        </w:tc>
        <w:tc>
          <w:tcPr>
            <w:tcW w:w="1146" w:type="dxa"/>
            <w:vAlign w:val="bottom"/>
          </w:tcPr>
          <w:p w14:paraId="5DA38588" w14:textId="77777777" w:rsidR="006247BE" w:rsidRPr="006247BE" w:rsidRDefault="006247BE" w:rsidP="00691EB9">
            <w:pPr>
              <w:tabs>
                <w:tab w:val="center" w:pos="4536"/>
                <w:tab w:val="right" w:pos="9072"/>
              </w:tabs>
              <w:spacing w:line="240" w:lineRule="auto"/>
              <w:jc w:val="both"/>
              <w:rPr>
                <w:sz w:val="20"/>
                <w:szCs w:val="20"/>
              </w:rPr>
            </w:pPr>
          </w:p>
        </w:tc>
        <w:tc>
          <w:tcPr>
            <w:tcW w:w="270" w:type="dxa"/>
            <w:vAlign w:val="center"/>
          </w:tcPr>
          <w:p w14:paraId="65469C94" w14:textId="77777777" w:rsidR="006247BE" w:rsidRPr="006247BE" w:rsidRDefault="006247BE" w:rsidP="00691EB9">
            <w:pPr>
              <w:tabs>
                <w:tab w:val="center" w:pos="4536"/>
                <w:tab w:val="right" w:pos="9072"/>
              </w:tabs>
              <w:spacing w:line="240" w:lineRule="auto"/>
              <w:jc w:val="center"/>
              <w:rPr>
                <w:b/>
                <w:sz w:val="20"/>
                <w:szCs w:val="20"/>
              </w:rPr>
            </w:pPr>
          </w:p>
        </w:tc>
        <w:tc>
          <w:tcPr>
            <w:tcW w:w="1143" w:type="dxa"/>
            <w:vAlign w:val="bottom"/>
          </w:tcPr>
          <w:p w14:paraId="60F1CDD4" w14:textId="77777777" w:rsidR="006247BE" w:rsidRPr="006247BE" w:rsidRDefault="006247BE" w:rsidP="00691EB9">
            <w:pPr>
              <w:tabs>
                <w:tab w:val="decimal" w:pos="685"/>
                <w:tab w:val="center" w:pos="4536"/>
                <w:tab w:val="right" w:pos="9072"/>
              </w:tabs>
              <w:spacing w:line="240" w:lineRule="auto"/>
              <w:jc w:val="center"/>
              <w:rPr>
                <w:sz w:val="20"/>
                <w:szCs w:val="20"/>
              </w:rPr>
            </w:pPr>
          </w:p>
        </w:tc>
      </w:tr>
      <w:tr w:rsidR="006D4215" w:rsidRPr="006247BE" w14:paraId="167DC690" w14:textId="77777777" w:rsidTr="00CD67CE">
        <w:trPr>
          <w:tblHeader/>
        </w:trPr>
        <w:tc>
          <w:tcPr>
            <w:tcW w:w="2724" w:type="dxa"/>
          </w:tcPr>
          <w:p w14:paraId="311DC64E" w14:textId="77777777" w:rsidR="006D4215" w:rsidRPr="006247BE" w:rsidRDefault="006D4215" w:rsidP="006D4215">
            <w:pPr>
              <w:pStyle w:val="BodyText"/>
              <w:tabs>
                <w:tab w:val="center" w:pos="4536"/>
                <w:tab w:val="right" w:pos="9072"/>
              </w:tabs>
              <w:spacing w:after="0" w:line="240" w:lineRule="auto"/>
              <w:ind w:right="-108"/>
              <w:rPr>
                <w:sz w:val="20"/>
                <w:szCs w:val="20"/>
                <w:cs/>
              </w:rPr>
            </w:pPr>
            <w:r w:rsidRPr="006247BE">
              <w:rPr>
                <w:sz w:val="20"/>
                <w:szCs w:val="20"/>
              </w:rPr>
              <w:t>Financial liabilities</w:t>
            </w:r>
          </w:p>
        </w:tc>
        <w:tc>
          <w:tcPr>
            <w:tcW w:w="1170" w:type="dxa"/>
            <w:tcBorders>
              <w:bottom w:val="double" w:sz="4" w:space="0" w:color="auto"/>
            </w:tcBorders>
            <w:vAlign w:val="bottom"/>
          </w:tcPr>
          <w:p w14:paraId="5E4D7C98" w14:textId="2C1E3043" w:rsidR="006D4215" w:rsidRPr="00A469BC" w:rsidRDefault="00CD67CE" w:rsidP="006D4215">
            <w:pPr>
              <w:pStyle w:val="block"/>
              <w:tabs>
                <w:tab w:val="decimal" w:pos="1154"/>
              </w:tabs>
              <w:spacing w:after="0" w:line="240" w:lineRule="atLeast"/>
              <w:ind w:left="0" w:right="-38"/>
              <w:jc w:val="thaiDistribute"/>
              <w:rPr>
                <w:b/>
                <w:bCs/>
                <w:sz w:val="20"/>
                <w:szCs w:val="20"/>
                <w:lang w:val="en-US"/>
              </w:rPr>
            </w:pPr>
            <w:r w:rsidRPr="00CD67CE">
              <w:rPr>
                <w:b/>
                <w:bCs/>
                <w:sz w:val="20"/>
                <w:szCs w:val="20"/>
                <w:lang w:val="en-US"/>
              </w:rPr>
              <w:t>(2,967,085)</w:t>
            </w:r>
          </w:p>
        </w:tc>
        <w:tc>
          <w:tcPr>
            <w:tcW w:w="270" w:type="dxa"/>
            <w:vAlign w:val="center"/>
          </w:tcPr>
          <w:p w14:paraId="5DB1C063" w14:textId="77777777" w:rsidR="006D4215" w:rsidRPr="00A469BC" w:rsidRDefault="006D4215" w:rsidP="006D4215">
            <w:pPr>
              <w:pStyle w:val="block"/>
              <w:tabs>
                <w:tab w:val="decimal" w:pos="1154"/>
              </w:tabs>
              <w:spacing w:after="0" w:line="240" w:lineRule="atLeast"/>
              <w:ind w:left="0"/>
              <w:jc w:val="thaiDistribute"/>
              <w:rPr>
                <w:b/>
                <w:bCs/>
                <w:sz w:val="20"/>
                <w:szCs w:val="20"/>
                <w:lang w:val="en-US"/>
              </w:rPr>
            </w:pPr>
          </w:p>
        </w:tc>
        <w:tc>
          <w:tcPr>
            <w:tcW w:w="980" w:type="dxa"/>
            <w:tcBorders>
              <w:bottom w:val="double" w:sz="4" w:space="0" w:color="auto"/>
            </w:tcBorders>
            <w:vAlign w:val="bottom"/>
          </w:tcPr>
          <w:p w14:paraId="072E88C2" w14:textId="2EE71F71" w:rsidR="006D4215" w:rsidRPr="00A469BC" w:rsidRDefault="006D4215" w:rsidP="00D6506E">
            <w:pPr>
              <w:pStyle w:val="block"/>
              <w:tabs>
                <w:tab w:val="decimal" w:pos="0"/>
              </w:tabs>
              <w:spacing w:after="0" w:line="240" w:lineRule="atLeast"/>
              <w:ind w:left="0" w:right="-209"/>
              <w:jc w:val="center"/>
              <w:rPr>
                <w:b/>
                <w:bCs/>
                <w:sz w:val="20"/>
                <w:szCs w:val="20"/>
                <w:lang w:val="en-US"/>
              </w:rPr>
            </w:pPr>
            <w:r>
              <w:rPr>
                <w:b/>
                <w:bCs/>
                <w:sz w:val="20"/>
                <w:szCs w:val="20"/>
                <w:lang w:val="en-US"/>
              </w:rPr>
              <w:t>(6,457)</w:t>
            </w:r>
          </w:p>
        </w:tc>
        <w:tc>
          <w:tcPr>
            <w:tcW w:w="241" w:type="dxa"/>
          </w:tcPr>
          <w:p w14:paraId="1F413872" w14:textId="77777777" w:rsidR="006D4215" w:rsidRPr="00A469BC" w:rsidRDefault="006D4215" w:rsidP="006D4215">
            <w:pPr>
              <w:pStyle w:val="block"/>
              <w:tabs>
                <w:tab w:val="decimal" w:pos="1600"/>
              </w:tabs>
              <w:spacing w:after="0" w:line="240" w:lineRule="atLeast"/>
              <w:ind w:left="0"/>
              <w:jc w:val="thaiDistribute"/>
              <w:rPr>
                <w:b/>
                <w:bCs/>
                <w:sz w:val="20"/>
                <w:szCs w:val="20"/>
                <w:lang w:val="en-US"/>
              </w:rPr>
            </w:pPr>
          </w:p>
        </w:tc>
        <w:tc>
          <w:tcPr>
            <w:tcW w:w="1146" w:type="dxa"/>
            <w:tcBorders>
              <w:bottom w:val="double" w:sz="4" w:space="0" w:color="auto"/>
            </w:tcBorders>
            <w:vAlign w:val="bottom"/>
          </w:tcPr>
          <w:p w14:paraId="241F2935" w14:textId="1B7351E5" w:rsidR="006D4215" w:rsidRPr="00A469BC" w:rsidRDefault="0024324D" w:rsidP="001F23D9">
            <w:pPr>
              <w:pStyle w:val="block"/>
              <w:tabs>
                <w:tab w:val="decimal" w:pos="1154"/>
              </w:tabs>
              <w:spacing w:after="0" w:line="240" w:lineRule="atLeast"/>
              <w:ind w:left="0" w:right="-38"/>
              <w:jc w:val="thaiDistribute"/>
              <w:rPr>
                <w:b/>
                <w:bCs/>
                <w:sz w:val="20"/>
                <w:szCs w:val="20"/>
                <w:cs/>
                <w:lang w:val="en-US"/>
              </w:rPr>
            </w:pPr>
            <w:r w:rsidRPr="0024324D">
              <w:rPr>
                <w:b/>
                <w:bCs/>
                <w:sz w:val="20"/>
                <w:szCs w:val="20"/>
                <w:lang w:val="en-US"/>
              </w:rPr>
              <w:t>(2,967,085)</w:t>
            </w:r>
          </w:p>
        </w:tc>
        <w:tc>
          <w:tcPr>
            <w:tcW w:w="270" w:type="dxa"/>
            <w:vAlign w:val="center"/>
          </w:tcPr>
          <w:p w14:paraId="5A7CAE25" w14:textId="77777777" w:rsidR="006D4215" w:rsidRPr="00A469BC" w:rsidRDefault="006D4215" w:rsidP="006D4215">
            <w:pPr>
              <w:pStyle w:val="block"/>
              <w:tabs>
                <w:tab w:val="decimal" w:pos="1154"/>
              </w:tabs>
              <w:spacing w:after="0" w:line="240" w:lineRule="atLeast"/>
              <w:ind w:left="0"/>
              <w:jc w:val="thaiDistribute"/>
              <w:rPr>
                <w:b/>
                <w:bCs/>
                <w:sz w:val="20"/>
                <w:szCs w:val="20"/>
                <w:lang w:val="en-US"/>
              </w:rPr>
            </w:pPr>
          </w:p>
        </w:tc>
        <w:tc>
          <w:tcPr>
            <w:tcW w:w="1143" w:type="dxa"/>
            <w:tcBorders>
              <w:bottom w:val="double" w:sz="4" w:space="0" w:color="auto"/>
            </w:tcBorders>
            <w:vAlign w:val="bottom"/>
          </w:tcPr>
          <w:p w14:paraId="7C319DC0" w14:textId="5E5FC6A1" w:rsidR="006D4215" w:rsidRPr="004E1649" w:rsidRDefault="006D4215" w:rsidP="006D4215">
            <w:pPr>
              <w:pStyle w:val="block"/>
              <w:tabs>
                <w:tab w:val="decimal" w:pos="70"/>
              </w:tabs>
              <w:spacing w:after="0" w:line="240" w:lineRule="atLeast"/>
              <w:ind w:left="0" w:right="-195"/>
              <w:jc w:val="center"/>
              <w:rPr>
                <w:sz w:val="20"/>
                <w:szCs w:val="20"/>
                <w:lang w:val="en-US"/>
              </w:rPr>
            </w:pPr>
            <w:r w:rsidRPr="004E1649">
              <w:rPr>
                <w:sz w:val="20"/>
                <w:szCs w:val="20"/>
                <w:lang w:val="en-US"/>
              </w:rPr>
              <w:t>-</w:t>
            </w:r>
          </w:p>
        </w:tc>
      </w:tr>
      <w:tr w:rsidR="006D4215" w:rsidRPr="006247BE" w14:paraId="2D928E58" w14:textId="77777777" w:rsidTr="00CD67CE">
        <w:trPr>
          <w:tblHeader/>
        </w:trPr>
        <w:tc>
          <w:tcPr>
            <w:tcW w:w="2724" w:type="dxa"/>
          </w:tcPr>
          <w:p w14:paraId="723746DF" w14:textId="77777777" w:rsidR="006D4215" w:rsidRPr="006247BE" w:rsidRDefault="006D4215" w:rsidP="006D4215">
            <w:pPr>
              <w:pStyle w:val="BodyText"/>
              <w:tabs>
                <w:tab w:val="center" w:pos="4536"/>
                <w:tab w:val="right" w:pos="9072"/>
              </w:tabs>
              <w:spacing w:after="0" w:line="240" w:lineRule="auto"/>
              <w:ind w:right="-108"/>
              <w:rPr>
                <w:sz w:val="20"/>
                <w:szCs w:val="20"/>
              </w:rPr>
            </w:pPr>
          </w:p>
        </w:tc>
        <w:tc>
          <w:tcPr>
            <w:tcW w:w="1170" w:type="dxa"/>
            <w:tcBorders>
              <w:top w:val="double" w:sz="4" w:space="0" w:color="auto"/>
            </w:tcBorders>
            <w:vAlign w:val="bottom"/>
          </w:tcPr>
          <w:p w14:paraId="4DA6BA91" w14:textId="77777777" w:rsidR="006D4215" w:rsidRPr="0007595B" w:rsidRDefault="006D4215" w:rsidP="006D4215">
            <w:pPr>
              <w:pStyle w:val="block"/>
              <w:tabs>
                <w:tab w:val="decimal" w:pos="1154"/>
              </w:tabs>
              <w:spacing w:after="0" w:line="240" w:lineRule="atLeast"/>
              <w:ind w:left="0"/>
              <w:jc w:val="thaiDistribute"/>
              <w:rPr>
                <w:sz w:val="20"/>
                <w:szCs w:val="20"/>
              </w:rPr>
            </w:pPr>
          </w:p>
        </w:tc>
        <w:tc>
          <w:tcPr>
            <w:tcW w:w="270" w:type="dxa"/>
            <w:vAlign w:val="center"/>
          </w:tcPr>
          <w:p w14:paraId="105039B3" w14:textId="77777777" w:rsidR="006D4215" w:rsidRPr="0007595B" w:rsidRDefault="006D4215" w:rsidP="006D4215">
            <w:pPr>
              <w:pStyle w:val="block"/>
              <w:tabs>
                <w:tab w:val="decimal" w:pos="1154"/>
              </w:tabs>
              <w:spacing w:after="0" w:line="240" w:lineRule="atLeast"/>
              <w:ind w:left="0"/>
              <w:jc w:val="thaiDistribute"/>
              <w:rPr>
                <w:sz w:val="20"/>
                <w:szCs w:val="20"/>
                <w:lang w:val="en-US"/>
              </w:rPr>
            </w:pPr>
          </w:p>
        </w:tc>
        <w:tc>
          <w:tcPr>
            <w:tcW w:w="980" w:type="dxa"/>
            <w:tcBorders>
              <w:top w:val="double" w:sz="4" w:space="0" w:color="auto"/>
            </w:tcBorders>
            <w:vAlign w:val="bottom"/>
          </w:tcPr>
          <w:p w14:paraId="70C24684" w14:textId="77777777" w:rsidR="006D4215" w:rsidRPr="0007595B" w:rsidRDefault="006D4215" w:rsidP="006D4215">
            <w:pPr>
              <w:pStyle w:val="block"/>
              <w:tabs>
                <w:tab w:val="decimal" w:pos="1154"/>
              </w:tabs>
              <w:spacing w:after="0" w:line="240" w:lineRule="atLeast"/>
              <w:ind w:left="0"/>
              <w:jc w:val="thaiDistribute"/>
              <w:rPr>
                <w:sz w:val="20"/>
                <w:szCs w:val="20"/>
              </w:rPr>
            </w:pPr>
          </w:p>
        </w:tc>
        <w:tc>
          <w:tcPr>
            <w:tcW w:w="241" w:type="dxa"/>
          </w:tcPr>
          <w:p w14:paraId="68182286" w14:textId="77777777" w:rsidR="006D4215" w:rsidRPr="0007595B" w:rsidRDefault="006D4215" w:rsidP="006D4215">
            <w:pPr>
              <w:pStyle w:val="block"/>
              <w:tabs>
                <w:tab w:val="decimal" w:pos="1600"/>
              </w:tabs>
              <w:spacing w:after="0" w:line="240" w:lineRule="atLeast"/>
              <w:ind w:left="0"/>
              <w:jc w:val="thaiDistribute"/>
              <w:rPr>
                <w:sz w:val="20"/>
                <w:szCs w:val="20"/>
                <w:lang w:val="en-US"/>
              </w:rPr>
            </w:pPr>
          </w:p>
        </w:tc>
        <w:tc>
          <w:tcPr>
            <w:tcW w:w="1146" w:type="dxa"/>
            <w:tcBorders>
              <w:top w:val="double" w:sz="4" w:space="0" w:color="auto"/>
            </w:tcBorders>
            <w:vAlign w:val="bottom"/>
          </w:tcPr>
          <w:p w14:paraId="00F1502A" w14:textId="77777777" w:rsidR="006D4215" w:rsidRPr="0007595B" w:rsidRDefault="006D4215" w:rsidP="006D4215">
            <w:pPr>
              <w:pStyle w:val="block"/>
              <w:tabs>
                <w:tab w:val="decimal" w:pos="1600"/>
              </w:tabs>
              <w:spacing w:after="0" w:line="240" w:lineRule="atLeast"/>
              <w:ind w:left="0"/>
              <w:jc w:val="thaiDistribute"/>
              <w:rPr>
                <w:sz w:val="20"/>
                <w:szCs w:val="20"/>
              </w:rPr>
            </w:pPr>
          </w:p>
        </w:tc>
        <w:tc>
          <w:tcPr>
            <w:tcW w:w="270" w:type="dxa"/>
            <w:vAlign w:val="center"/>
          </w:tcPr>
          <w:p w14:paraId="449D1ACC" w14:textId="77777777" w:rsidR="006D4215" w:rsidRPr="0007595B" w:rsidRDefault="006D4215" w:rsidP="006D4215">
            <w:pPr>
              <w:pStyle w:val="block"/>
              <w:tabs>
                <w:tab w:val="decimal" w:pos="1154"/>
              </w:tabs>
              <w:spacing w:after="0" w:line="240" w:lineRule="atLeast"/>
              <w:ind w:left="0"/>
              <w:jc w:val="thaiDistribute"/>
              <w:rPr>
                <w:sz w:val="20"/>
                <w:szCs w:val="20"/>
                <w:lang w:val="en-US"/>
              </w:rPr>
            </w:pPr>
          </w:p>
        </w:tc>
        <w:tc>
          <w:tcPr>
            <w:tcW w:w="1143" w:type="dxa"/>
            <w:tcBorders>
              <w:top w:val="double" w:sz="4" w:space="0" w:color="auto"/>
            </w:tcBorders>
            <w:vAlign w:val="bottom"/>
          </w:tcPr>
          <w:p w14:paraId="5A19DF26" w14:textId="77777777" w:rsidR="006D4215" w:rsidRPr="0007595B" w:rsidRDefault="006D4215" w:rsidP="006D4215">
            <w:pPr>
              <w:pStyle w:val="block"/>
              <w:tabs>
                <w:tab w:val="decimal" w:pos="1154"/>
              </w:tabs>
              <w:spacing w:after="0" w:line="240" w:lineRule="atLeast"/>
              <w:ind w:left="0"/>
              <w:jc w:val="thaiDistribute"/>
              <w:rPr>
                <w:sz w:val="20"/>
                <w:szCs w:val="20"/>
              </w:rPr>
            </w:pPr>
          </w:p>
        </w:tc>
      </w:tr>
      <w:tr w:rsidR="006D4215" w:rsidRPr="006247BE" w14:paraId="7BB74A77" w14:textId="77777777" w:rsidTr="00CD67CE">
        <w:trPr>
          <w:tblHeader/>
        </w:trPr>
        <w:tc>
          <w:tcPr>
            <w:tcW w:w="2724" w:type="dxa"/>
          </w:tcPr>
          <w:p w14:paraId="6A6BA221" w14:textId="77777777" w:rsidR="006D4215" w:rsidRDefault="006D4215" w:rsidP="006D4215">
            <w:pPr>
              <w:pStyle w:val="BodyText"/>
              <w:tabs>
                <w:tab w:val="center" w:pos="4536"/>
                <w:tab w:val="right" w:pos="9072"/>
              </w:tabs>
              <w:spacing w:after="0" w:line="240" w:lineRule="auto"/>
              <w:ind w:right="-108"/>
              <w:rPr>
                <w:b/>
                <w:i/>
                <w:iCs/>
                <w:sz w:val="20"/>
                <w:szCs w:val="20"/>
                <w:lang w:val="en-US"/>
              </w:rPr>
            </w:pPr>
            <w:r w:rsidRPr="006247BE">
              <w:rPr>
                <w:b/>
                <w:i/>
                <w:iCs/>
                <w:sz w:val="20"/>
                <w:szCs w:val="20"/>
                <w:lang w:val="en-US"/>
              </w:rPr>
              <w:t xml:space="preserve">Financial instruments with </w:t>
            </w:r>
          </w:p>
          <w:p w14:paraId="3E37B5DD" w14:textId="77777777" w:rsidR="006D4215" w:rsidRPr="006247BE" w:rsidRDefault="006D4215" w:rsidP="006D4215">
            <w:pPr>
              <w:pStyle w:val="BodyText"/>
              <w:tabs>
                <w:tab w:val="center" w:pos="4536"/>
                <w:tab w:val="right" w:pos="9072"/>
              </w:tabs>
              <w:spacing w:after="0" w:line="240" w:lineRule="auto"/>
              <w:ind w:right="-108"/>
              <w:rPr>
                <w:b/>
                <w:i/>
                <w:iCs/>
                <w:sz w:val="20"/>
                <w:szCs w:val="20"/>
                <w:cs/>
              </w:rPr>
            </w:pPr>
            <w:r>
              <w:rPr>
                <w:b/>
                <w:i/>
                <w:iCs/>
                <w:sz w:val="20"/>
                <w:szCs w:val="20"/>
                <w:lang w:val="en-US"/>
              </w:rPr>
              <w:t xml:space="preserve">   </w:t>
            </w:r>
            <w:r w:rsidRPr="006247BE">
              <w:rPr>
                <w:b/>
                <w:i/>
                <w:iCs/>
                <w:sz w:val="20"/>
                <w:szCs w:val="20"/>
                <w:lang w:val="en-US"/>
              </w:rPr>
              <w:t xml:space="preserve">variable interest rates </w:t>
            </w:r>
          </w:p>
        </w:tc>
        <w:tc>
          <w:tcPr>
            <w:tcW w:w="1170" w:type="dxa"/>
            <w:vAlign w:val="bottom"/>
          </w:tcPr>
          <w:p w14:paraId="7A48AC02" w14:textId="77777777" w:rsidR="006D4215" w:rsidRPr="006247BE" w:rsidRDefault="006D4215" w:rsidP="006D4215">
            <w:pPr>
              <w:tabs>
                <w:tab w:val="decimal" w:pos="1065"/>
                <w:tab w:val="center" w:pos="4536"/>
                <w:tab w:val="right" w:pos="9072"/>
              </w:tabs>
              <w:spacing w:line="240" w:lineRule="auto"/>
              <w:jc w:val="right"/>
              <w:rPr>
                <w:sz w:val="20"/>
                <w:szCs w:val="20"/>
              </w:rPr>
            </w:pPr>
          </w:p>
        </w:tc>
        <w:tc>
          <w:tcPr>
            <w:tcW w:w="270" w:type="dxa"/>
          </w:tcPr>
          <w:p w14:paraId="50FBC8EE" w14:textId="77777777" w:rsidR="006D4215" w:rsidRPr="006247BE" w:rsidRDefault="006D4215" w:rsidP="006D4215">
            <w:pPr>
              <w:tabs>
                <w:tab w:val="decimal" w:pos="1065"/>
                <w:tab w:val="center" w:pos="4536"/>
                <w:tab w:val="right" w:pos="9072"/>
              </w:tabs>
              <w:spacing w:line="240" w:lineRule="auto"/>
              <w:jc w:val="right"/>
              <w:rPr>
                <w:sz w:val="20"/>
                <w:szCs w:val="20"/>
              </w:rPr>
            </w:pPr>
          </w:p>
        </w:tc>
        <w:tc>
          <w:tcPr>
            <w:tcW w:w="980" w:type="dxa"/>
            <w:vAlign w:val="bottom"/>
          </w:tcPr>
          <w:p w14:paraId="66582435" w14:textId="77777777" w:rsidR="006D4215" w:rsidRPr="006247BE" w:rsidRDefault="006D4215" w:rsidP="006D4215">
            <w:pPr>
              <w:tabs>
                <w:tab w:val="decimal" w:pos="1065"/>
                <w:tab w:val="center" w:pos="4536"/>
                <w:tab w:val="right" w:pos="9072"/>
              </w:tabs>
              <w:spacing w:line="240" w:lineRule="auto"/>
              <w:jc w:val="right"/>
              <w:rPr>
                <w:sz w:val="20"/>
                <w:szCs w:val="20"/>
              </w:rPr>
            </w:pPr>
          </w:p>
        </w:tc>
        <w:tc>
          <w:tcPr>
            <w:tcW w:w="241" w:type="dxa"/>
          </w:tcPr>
          <w:p w14:paraId="5E71E59C" w14:textId="77777777" w:rsidR="006D4215" w:rsidRPr="006247BE" w:rsidRDefault="006D4215" w:rsidP="006D4215">
            <w:pPr>
              <w:tabs>
                <w:tab w:val="center" w:pos="4536"/>
                <w:tab w:val="right" w:pos="9072"/>
              </w:tabs>
              <w:spacing w:line="240" w:lineRule="auto"/>
              <w:jc w:val="both"/>
              <w:rPr>
                <w:sz w:val="20"/>
                <w:szCs w:val="20"/>
              </w:rPr>
            </w:pPr>
          </w:p>
        </w:tc>
        <w:tc>
          <w:tcPr>
            <w:tcW w:w="1146" w:type="dxa"/>
            <w:vAlign w:val="bottom"/>
          </w:tcPr>
          <w:p w14:paraId="52828223" w14:textId="77777777" w:rsidR="006D4215" w:rsidRPr="006247BE" w:rsidRDefault="006D4215" w:rsidP="006D4215">
            <w:pPr>
              <w:tabs>
                <w:tab w:val="center" w:pos="4536"/>
                <w:tab w:val="right" w:pos="9072"/>
              </w:tabs>
              <w:spacing w:line="240" w:lineRule="auto"/>
              <w:jc w:val="both"/>
              <w:rPr>
                <w:sz w:val="20"/>
                <w:szCs w:val="20"/>
              </w:rPr>
            </w:pPr>
          </w:p>
        </w:tc>
        <w:tc>
          <w:tcPr>
            <w:tcW w:w="270" w:type="dxa"/>
            <w:vAlign w:val="center"/>
          </w:tcPr>
          <w:p w14:paraId="73C76B34" w14:textId="77777777" w:rsidR="006D4215" w:rsidRPr="006247BE" w:rsidRDefault="006D4215" w:rsidP="006D4215">
            <w:pPr>
              <w:tabs>
                <w:tab w:val="center" w:pos="4536"/>
                <w:tab w:val="right" w:pos="9072"/>
              </w:tabs>
              <w:spacing w:line="240" w:lineRule="auto"/>
              <w:jc w:val="center"/>
              <w:rPr>
                <w:b/>
                <w:sz w:val="20"/>
                <w:szCs w:val="20"/>
              </w:rPr>
            </w:pPr>
          </w:p>
        </w:tc>
        <w:tc>
          <w:tcPr>
            <w:tcW w:w="1143" w:type="dxa"/>
            <w:vAlign w:val="bottom"/>
          </w:tcPr>
          <w:p w14:paraId="446898B6" w14:textId="77777777" w:rsidR="006D4215" w:rsidRPr="006247BE" w:rsidRDefault="006D4215" w:rsidP="006D4215">
            <w:pPr>
              <w:tabs>
                <w:tab w:val="decimal" w:pos="685"/>
                <w:tab w:val="center" w:pos="4536"/>
                <w:tab w:val="right" w:pos="9072"/>
              </w:tabs>
              <w:spacing w:line="240" w:lineRule="auto"/>
              <w:jc w:val="center"/>
              <w:rPr>
                <w:sz w:val="20"/>
                <w:szCs w:val="20"/>
              </w:rPr>
            </w:pPr>
          </w:p>
        </w:tc>
      </w:tr>
      <w:tr w:rsidR="006D4215" w:rsidRPr="006247BE" w14:paraId="1EB85394" w14:textId="77777777" w:rsidTr="00CD67CE">
        <w:trPr>
          <w:tblHeader/>
        </w:trPr>
        <w:tc>
          <w:tcPr>
            <w:tcW w:w="2724" w:type="dxa"/>
          </w:tcPr>
          <w:p w14:paraId="41B0BAF4" w14:textId="77777777" w:rsidR="006D4215" w:rsidRPr="006247BE" w:rsidRDefault="006D4215" w:rsidP="006D4215">
            <w:pPr>
              <w:pStyle w:val="BodyText"/>
              <w:tabs>
                <w:tab w:val="center" w:pos="4536"/>
                <w:tab w:val="right" w:pos="9072"/>
              </w:tabs>
              <w:spacing w:after="0" w:line="240" w:lineRule="auto"/>
              <w:ind w:right="-108"/>
              <w:rPr>
                <w:sz w:val="20"/>
                <w:szCs w:val="20"/>
                <w:cs/>
              </w:rPr>
            </w:pPr>
            <w:r w:rsidRPr="006247BE">
              <w:rPr>
                <w:sz w:val="20"/>
                <w:szCs w:val="20"/>
              </w:rPr>
              <w:t>Financial assets</w:t>
            </w:r>
          </w:p>
        </w:tc>
        <w:tc>
          <w:tcPr>
            <w:tcW w:w="1170" w:type="dxa"/>
            <w:vAlign w:val="bottom"/>
          </w:tcPr>
          <w:p w14:paraId="34010912" w14:textId="4412B843" w:rsidR="006D4215" w:rsidRPr="002B0E3A" w:rsidRDefault="00D6506E" w:rsidP="00D74178">
            <w:pPr>
              <w:pStyle w:val="block"/>
              <w:tabs>
                <w:tab w:val="decimal" w:pos="928"/>
              </w:tabs>
              <w:spacing w:after="0" w:line="240" w:lineRule="atLeast"/>
              <w:ind w:left="0" w:right="-43"/>
              <w:rPr>
                <w:sz w:val="20"/>
                <w:szCs w:val="20"/>
                <w:cs/>
                <w:lang w:val="en-US"/>
              </w:rPr>
            </w:pPr>
            <w:r>
              <w:rPr>
                <w:sz w:val="20"/>
                <w:szCs w:val="20"/>
              </w:rPr>
              <w:t>379,084</w:t>
            </w:r>
          </w:p>
        </w:tc>
        <w:tc>
          <w:tcPr>
            <w:tcW w:w="270" w:type="dxa"/>
            <w:vAlign w:val="center"/>
          </w:tcPr>
          <w:p w14:paraId="26C5B6A1" w14:textId="77777777" w:rsidR="006D4215" w:rsidRPr="002B0E3A" w:rsidRDefault="006D4215" w:rsidP="006D4215">
            <w:pPr>
              <w:pStyle w:val="block"/>
              <w:tabs>
                <w:tab w:val="decimal" w:pos="1154"/>
              </w:tabs>
              <w:spacing w:after="0" w:line="240" w:lineRule="atLeast"/>
              <w:ind w:left="0"/>
              <w:jc w:val="thaiDistribute"/>
              <w:rPr>
                <w:sz w:val="20"/>
                <w:szCs w:val="20"/>
                <w:lang w:val="en-US"/>
              </w:rPr>
            </w:pPr>
          </w:p>
        </w:tc>
        <w:tc>
          <w:tcPr>
            <w:tcW w:w="980" w:type="dxa"/>
            <w:vAlign w:val="bottom"/>
          </w:tcPr>
          <w:p w14:paraId="09FC1615" w14:textId="47757BD3" w:rsidR="006D4215" w:rsidRPr="00D6506E" w:rsidRDefault="00D6506E" w:rsidP="00D6506E">
            <w:pPr>
              <w:pStyle w:val="block"/>
              <w:tabs>
                <w:tab w:val="decimal" w:pos="0"/>
              </w:tabs>
              <w:spacing w:after="0" w:line="240" w:lineRule="atLeast"/>
              <w:ind w:left="0" w:right="-53"/>
              <w:jc w:val="center"/>
              <w:rPr>
                <w:sz w:val="20"/>
                <w:szCs w:val="20"/>
                <w:lang w:val="en-US"/>
              </w:rPr>
            </w:pPr>
            <w:r w:rsidRPr="00D6506E">
              <w:rPr>
                <w:sz w:val="20"/>
                <w:szCs w:val="20"/>
                <w:lang w:val="en-US"/>
              </w:rPr>
              <w:t>254,538</w:t>
            </w:r>
          </w:p>
        </w:tc>
        <w:tc>
          <w:tcPr>
            <w:tcW w:w="241" w:type="dxa"/>
          </w:tcPr>
          <w:p w14:paraId="26E7E412" w14:textId="77777777" w:rsidR="006D4215" w:rsidRPr="002B0E3A" w:rsidRDefault="006D4215" w:rsidP="006D4215">
            <w:pPr>
              <w:pStyle w:val="block"/>
              <w:tabs>
                <w:tab w:val="decimal" w:pos="1600"/>
              </w:tabs>
              <w:spacing w:after="0" w:line="240" w:lineRule="atLeast"/>
              <w:ind w:left="0"/>
              <w:jc w:val="thaiDistribute"/>
              <w:rPr>
                <w:sz w:val="20"/>
                <w:szCs w:val="20"/>
                <w:lang w:val="en-US"/>
              </w:rPr>
            </w:pPr>
          </w:p>
        </w:tc>
        <w:tc>
          <w:tcPr>
            <w:tcW w:w="1146" w:type="dxa"/>
            <w:vAlign w:val="bottom"/>
          </w:tcPr>
          <w:p w14:paraId="2925421C" w14:textId="74DA940F" w:rsidR="006D4215" w:rsidRPr="002B0E3A" w:rsidRDefault="00EF734C" w:rsidP="006D4215">
            <w:pPr>
              <w:pStyle w:val="block"/>
              <w:tabs>
                <w:tab w:val="decimal" w:pos="855"/>
              </w:tabs>
              <w:spacing w:after="0" w:line="240" w:lineRule="atLeast"/>
              <w:ind w:left="0" w:right="-38"/>
              <w:jc w:val="thaiDistribute"/>
              <w:rPr>
                <w:sz w:val="20"/>
                <w:szCs w:val="20"/>
              </w:rPr>
            </w:pPr>
            <w:r w:rsidRPr="00EF734C">
              <w:rPr>
                <w:sz w:val="20"/>
                <w:szCs w:val="20"/>
              </w:rPr>
              <w:t>5</w:t>
            </w:r>
            <w:r w:rsidR="00D6506E">
              <w:rPr>
                <w:sz w:val="20"/>
                <w:szCs w:val="20"/>
              </w:rPr>
              <w:t>72</w:t>
            </w:r>
            <w:r w:rsidRPr="00EF734C">
              <w:rPr>
                <w:sz w:val="20"/>
                <w:szCs w:val="20"/>
              </w:rPr>
              <w:t>,</w:t>
            </w:r>
            <w:r w:rsidR="00D6506E">
              <w:rPr>
                <w:sz w:val="20"/>
                <w:szCs w:val="20"/>
              </w:rPr>
              <w:t>658</w:t>
            </w:r>
          </w:p>
        </w:tc>
        <w:tc>
          <w:tcPr>
            <w:tcW w:w="270" w:type="dxa"/>
            <w:vAlign w:val="center"/>
          </w:tcPr>
          <w:p w14:paraId="1565EF29" w14:textId="77777777" w:rsidR="006D4215" w:rsidRPr="002B0E3A" w:rsidRDefault="006D4215" w:rsidP="006D4215">
            <w:pPr>
              <w:pStyle w:val="block"/>
              <w:tabs>
                <w:tab w:val="decimal" w:pos="1154"/>
              </w:tabs>
              <w:spacing w:after="0" w:line="240" w:lineRule="atLeast"/>
              <w:ind w:left="0"/>
              <w:jc w:val="thaiDistribute"/>
              <w:rPr>
                <w:sz w:val="20"/>
                <w:szCs w:val="20"/>
                <w:lang w:val="en-US"/>
              </w:rPr>
            </w:pPr>
          </w:p>
        </w:tc>
        <w:tc>
          <w:tcPr>
            <w:tcW w:w="1143" w:type="dxa"/>
            <w:vAlign w:val="bottom"/>
          </w:tcPr>
          <w:p w14:paraId="0294BA36" w14:textId="2F6BD10F" w:rsidR="006D4215" w:rsidRPr="002B0E3A" w:rsidRDefault="00D6506E" w:rsidP="006D4215">
            <w:pPr>
              <w:pStyle w:val="block"/>
              <w:tabs>
                <w:tab w:val="decimal" w:pos="928"/>
              </w:tabs>
              <w:spacing w:after="0" w:line="240" w:lineRule="atLeast"/>
              <w:ind w:left="0" w:right="-43"/>
              <w:rPr>
                <w:sz w:val="20"/>
                <w:szCs w:val="20"/>
                <w:lang w:val="en-US"/>
              </w:rPr>
            </w:pPr>
            <w:r>
              <w:rPr>
                <w:sz w:val="20"/>
                <w:szCs w:val="20"/>
              </w:rPr>
              <w:t>308,240</w:t>
            </w:r>
          </w:p>
        </w:tc>
      </w:tr>
      <w:tr w:rsidR="006D4215" w:rsidRPr="006247BE" w14:paraId="0933F86A" w14:textId="77777777" w:rsidTr="00CD67CE">
        <w:trPr>
          <w:tblHeader/>
        </w:trPr>
        <w:tc>
          <w:tcPr>
            <w:tcW w:w="2724" w:type="dxa"/>
          </w:tcPr>
          <w:p w14:paraId="206B23D2" w14:textId="77777777" w:rsidR="006D4215" w:rsidRPr="006247BE" w:rsidRDefault="006D4215" w:rsidP="006D4215">
            <w:pPr>
              <w:pStyle w:val="BodyText"/>
              <w:tabs>
                <w:tab w:val="center" w:pos="4536"/>
                <w:tab w:val="right" w:pos="9072"/>
              </w:tabs>
              <w:spacing w:after="0" w:line="240" w:lineRule="auto"/>
              <w:ind w:right="-108"/>
              <w:rPr>
                <w:sz w:val="20"/>
                <w:szCs w:val="20"/>
                <w:cs/>
              </w:rPr>
            </w:pPr>
            <w:r w:rsidRPr="006247BE">
              <w:rPr>
                <w:sz w:val="20"/>
                <w:szCs w:val="20"/>
              </w:rPr>
              <w:t>Financial liabilities</w:t>
            </w:r>
          </w:p>
        </w:tc>
        <w:tc>
          <w:tcPr>
            <w:tcW w:w="1170" w:type="dxa"/>
            <w:tcBorders>
              <w:bottom w:val="single" w:sz="4" w:space="0" w:color="auto"/>
            </w:tcBorders>
            <w:vAlign w:val="bottom"/>
          </w:tcPr>
          <w:p w14:paraId="4949EB9B" w14:textId="0E9B7333" w:rsidR="006D4215" w:rsidRPr="002B0E3A" w:rsidRDefault="00221CBB" w:rsidP="006D4215">
            <w:pPr>
              <w:pStyle w:val="block"/>
              <w:tabs>
                <w:tab w:val="decimal" w:pos="1154"/>
              </w:tabs>
              <w:spacing w:after="0" w:line="240" w:lineRule="atLeast"/>
              <w:ind w:left="0" w:right="-38"/>
              <w:jc w:val="thaiDistribute"/>
              <w:rPr>
                <w:sz w:val="20"/>
                <w:szCs w:val="20"/>
                <w:lang w:val="en-US"/>
              </w:rPr>
            </w:pPr>
            <w:r w:rsidRPr="00221CBB">
              <w:rPr>
                <w:sz w:val="20"/>
                <w:szCs w:val="20"/>
                <w:lang w:val="en-US"/>
              </w:rPr>
              <w:t>(1,731,961)</w:t>
            </w:r>
          </w:p>
        </w:tc>
        <w:tc>
          <w:tcPr>
            <w:tcW w:w="270" w:type="dxa"/>
            <w:vAlign w:val="center"/>
          </w:tcPr>
          <w:p w14:paraId="33E07B9E" w14:textId="77777777" w:rsidR="006D4215" w:rsidRPr="002B0E3A" w:rsidRDefault="006D4215" w:rsidP="006D4215">
            <w:pPr>
              <w:pStyle w:val="block"/>
              <w:tabs>
                <w:tab w:val="decimal" w:pos="1154"/>
              </w:tabs>
              <w:spacing w:after="0" w:line="240" w:lineRule="atLeast"/>
              <w:ind w:left="0"/>
              <w:jc w:val="thaiDistribute"/>
              <w:rPr>
                <w:sz w:val="20"/>
                <w:szCs w:val="20"/>
                <w:lang w:val="en-US"/>
              </w:rPr>
            </w:pPr>
          </w:p>
        </w:tc>
        <w:tc>
          <w:tcPr>
            <w:tcW w:w="980" w:type="dxa"/>
            <w:tcBorders>
              <w:bottom w:val="single" w:sz="4" w:space="0" w:color="auto"/>
            </w:tcBorders>
            <w:vAlign w:val="bottom"/>
          </w:tcPr>
          <w:p w14:paraId="45F31BDD" w14:textId="05E10F80" w:rsidR="006D4215" w:rsidRPr="002B0E3A" w:rsidRDefault="006D4215" w:rsidP="00D6506E">
            <w:pPr>
              <w:pStyle w:val="block"/>
              <w:tabs>
                <w:tab w:val="decimal" w:pos="1154"/>
              </w:tabs>
              <w:spacing w:after="0" w:line="240" w:lineRule="atLeast"/>
              <w:ind w:left="0" w:right="-53"/>
              <w:jc w:val="thaiDistribute"/>
              <w:rPr>
                <w:sz w:val="20"/>
                <w:szCs w:val="20"/>
                <w:lang w:val="en-US"/>
              </w:rPr>
            </w:pPr>
            <w:r>
              <w:rPr>
                <w:sz w:val="20"/>
                <w:szCs w:val="20"/>
                <w:lang w:val="en-US"/>
              </w:rPr>
              <w:t>(781,065)</w:t>
            </w:r>
          </w:p>
        </w:tc>
        <w:tc>
          <w:tcPr>
            <w:tcW w:w="241" w:type="dxa"/>
          </w:tcPr>
          <w:p w14:paraId="1A80C15B" w14:textId="77777777" w:rsidR="006D4215" w:rsidRPr="002B0E3A" w:rsidRDefault="006D4215" w:rsidP="006D4215">
            <w:pPr>
              <w:pStyle w:val="block"/>
              <w:tabs>
                <w:tab w:val="decimal" w:pos="1600"/>
              </w:tabs>
              <w:spacing w:after="0" w:line="240" w:lineRule="atLeast"/>
              <w:ind w:left="0"/>
              <w:jc w:val="thaiDistribute"/>
              <w:rPr>
                <w:sz w:val="20"/>
                <w:szCs w:val="20"/>
                <w:lang w:val="en-US"/>
              </w:rPr>
            </w:pPr>
          </w:p>
        </w:tc>
        <w:tc>
          <w:tcPr>
            <w:tcW w:w="1146" w:type="dxa"/>
            <w:tcBorders>
              <w:bottom w:val="single" w:sz="4" w:space="0" w:color="auto"/>
            </w:tcBorders>
            <w:vAlign w:val="bottom"/>
          </w:tcPr>
          <w:p w14:paraId="58869241" w14:textId="037E03EF" w:rsidR="006D4215" w:rsidRPr="002B0E3A" w:rsidRDefault="002F5892" w:rsidP="006D4215">
            <w:pPr>
              <w:pStyle w:val="block"/>
              <w:tabs>
                <w:tab w:val="decimal" w:pos="754"/>
              </w:tabs>
              <w:spacing w:after="0" w:line="240" w:lineRule="atLeast"/>
              <w:ind w:left="0" w:right="-38"/>
              <w:jc w:val="thaiDistribute"/>
              <w:rPr>
                <w:sz w:val="20"/>
                <w:szCs w:val="20"/>
                <w:cs/>
              </w:rPr>
            </w:pPr>
            <w:r w:rsidRPr="002F5892">
              <w:rPr>
                <w:sz w:val="20"/>
                <w:szCs w:val="20"/>
              </w:rPr>
              <w:t>(2,046,889)</w:t>
            </w:r>
          </w:p>
        </w:tc>
        <w:tc>
          <w:tcPr>
            <w:tcW w:w="270" w:type="dxa"/>
            <w:vAlign w:val="center"/>
          </w:tcPr>
          <w:p w14:paraId="3DA5AB6B" w14:textId="77777777" w:rsidR="006D4215" w:rsidRPr="002B0E3A" w:rsidRDefault="006D4215" w:rsidP="006D4215">
            <w:pPr>
              <w:pStyle w:val="block"/>
              <w:tabs>
                <w:tab w:val="decimal" w:pos="1154"/>
              </w:tabs>
              <w:spacing w:after="0" w:line="240" w:lineRule="atLeast"/>
              <w:ind w:left="0"/>
              <w:jc w:val="thaiDistribute"/>
              <w:rPr>
                <w:sz w:val="20"/>
                <w:szCs w:val="20"/>
                <w:lang w:val="en-US"/>
              </w:rPr>
            </w:pPr>
          </w:p>
        </w:tc>
        <w:tc>
          <w:tcPr>
            <w:tcW w:w="1143" w:type="dxa"/>
            <w:tcBorders>
              <w:bottom w:val="single" w:sz="4" w:space="0" w:color="auto"/>
            </w:tcBorders>
            <w:vAlign w:val="bottom"/>
          </w:tcPr>
          <w:p w14:paraId="17ADFF9D" w14:textId="694085C2" w:rsidR="006D4215" w:rsidRPr="002B0E3A" w:rsidRDefault="006D4215" w:rsidP="006D4215">
            <w:pPr>
              <w:pStyle w:val="block"/>
              <w:tabs>
                <w:tab w:val="decimal" w:pos="928"/>
              </w:tabs>
              <w:spacing w:after="0" w:line="240" w:lineRule="atLeast"/>
              <w:ind w:left="0" w:right="-43"/>
              <w:rPr>
                <w:sz w:val="20"/>
                <w:szCs w:val="20"/>
                <w:lang w:val="en-US"/>
              </w:rPr>
            </w:pPr>
            <w:r>
              <w:rPr>
                <w:sz w:val="20"/>
                <w:szCs w:val="20"/>
              </w:rPr>
              <w:t>(1,105,084)</w:t>
            </w:r>
          </w:p>
        </w:tc>
      </w:tr>
      <w:tr w:rsidR="006D4215" w:rsidRPr="006247BE" w14:paraId="13140451" w14:textId="77777777" w:rsidTr="00CD67CE">
        <w:trPr>
          <w:tblHeader/>
        </w:trPr>
        <w:tc>
          <w:tcPr>
            <w:tcW w:w="2724" w:type="dxa"/>
          </w:tcPr>
          <w:p w14:paraId="29CDADD6" w14:textId="77777777" w:rsidR="006D4215" w:rsidRPr="006247BE" w:rsidRDefault="006D4215" w:rsidP="006D4215">
            <w:pPr>
              <w:pStyle w:val="BodyText"/>
              <w:tabs>
                <w:tab w:val="center" w:pos="4536"/>
                <w:tab w:val="right" w:pos="9072"/>
              </w:tabs>
              <w:spacing w:after="0" w:line="240" w:lineRule="auto"/>
              <w:ind w:right="-108"/>
              <w:rPr>
                <w:sz w:val="20"/>
                <w:szCs w:val="20"/>
                <w:cs/>
              </w:rPr>
            </w:pPr>
          </w:p>
        </w:tc>
        <w:tc>
          <w:tcPr>
            <w:tcW w:w="1170" w:type="dxa"/>
            <w:tcBorders>
              <w:top w:val="single" w:sz="4" w:space="0" w:color="auto"/>
              <w:bottom w:val="double" w:sz="4" w:space="0" w:color="auto"/>
            </w:tcBorders>
            <w:vAlign w:val="bottom"/>
          </w:tcPr>
          <w:p w14:paraId="5292AE7A" w14:textId="18CA6CC3" w:rsidR="006D4215" w:rsidRPr="002B0E3A" w:rsidRDefault="00D74178" w:rsidP="006D4215">
            <w:pPr>
              <w:pStyle w:val="block"/>
              <w:tabs>
                <w:tab w:val="decimal" w:pos="1154"/>
              </w:tabs>
              <w:spacing w:after="0" w:line="240" w:lineRule="atLeast"/>
              <w:ind w:left="0" w:right="-38"/>
              <w:jc w:val="thaiDistribute"/>
              <w:rPr>
                <w:b/>
                <w:bCs/>
                <w:sz w:val="20"/>
                <w:szCs w:val="20"/>
                <w:lang w:val="en-US"/>
              </w:rPr>
            </w:pPr>
            <w:r w:rsidRPr="00D74178">
              <w:rPr>
                <w:b/>
                <w:bCs/>
                <w:sz w:val="20"/>
                <w:szCs w:val="20"/>
                <w:lang w:val="en-US"/>
              </w:rPr>
              <w:t>(1,</w:t>
            </w:r>
            <w:r w:rsidR="00D6506E">
              <w:rPr>
                <w:b/>
                <w:bCs/>
                <w:sz w:val="20"/>
                <w:szCs w:val="20"/>
                <w:lang w:val="en-US"/>
              </w:rPr>
              <w:t>35</w:t>
            </w:r>
            <w:r w:rsidR="00623BDF">
              <w:rPr>
                <w:b/>
                <w:bCs/>
                <w:sz w:val="20"/>
                <w:szCs w:val="20"/>
                <w:lang w:val="en-US"/>
              </w:rPr>
              <w:t>2,</w:t>
            </w:r>
            <w:r w:rsidR="00D6506E">
              <w:rPr>
                <w:b/>
                <w:bCs/>
                <w:sz w:val="20"/>
                <w:szCs w:val="20"/>
                <w:lang w:val="en-US"/>
              </w:rPr>
              <w:t>877</w:t>
            </w:r>
            <w:r w:rsidR="00623BDF">
              <w:rPr>
                <w:b/>
                <w:bCs/>
                <w:sz w:val="20"/>
                <w:szCs w:val="20"/>
                <w:lang w:val="en-US"/>
              </w:rPr>
              <w:t>)</w:t>
            </w:r>
          </w:p>
        </w:tc>
        <w:tc>
          <w:tcPr>
            <w:tcW w:w="270" w:type="dxa"/>
            <w:vAlign w:val="center"/>
          </w:tcPr>
          <w:p w14:paraId="603C5FF3" w14:textId="77777777" w:rsidR="006D4215" w:rsidRPr="002B0E3A" w:rsidRDefault="006D4215" w:rsidP="006D4215">
            <w:pPr>
              <w:pStyle w:val="block"/>
              <w:tabs>
                <w:tab w:val="decimal" w:pos="1154"/>
              </w:tabs>
              <w:spacing w:after="0" w:line="240" w:lineRule="atLeast"/>
              <w:ind w:left="0"/>
              <w:jc w:val="thaiDistribute"/>
              <w:rPr>
                <w:b/>
                <w:bCs/>
                <w:sz w:val="20"/>
                <w:szCs w:val="20"/>
                <w:lang w:val="en-US"/>
              </w:rPr>
            </w:pPr>
          </w:p>
        </w:tc>
        <w:tc>
          <w:tcPr>
            <w:tcW w:w="980" w:type="dxa"/>
            <w:tcBorders>
              <w:top w:val="single" w:sz="4" w:space="0" w:color="auto"/>
              <w:bottom w:val="double" w:sz="4" w:space="0" w:color="auto"/>
            </w:tcBorders>
            <w:vAlign w:val="bottom"/>
          </w:tcPr>
          <w:p w14:paraId="0739E11F" w14:textId="27737250" w:rsidR="006D4215" w:rsidRPr="002B0E3A" w:rsidRDefault="006D4215" w:rsidP="00D6506E">
            <w:pPr>
              <w:pStyle w:val="block"/>
              <w:tabs>
                <w:tab w:val="decimal" w:pos="1154"/>
              </w:tabs>
              <w:spacing w:after="0" w:line="240" w:lineRule="atLeast"/>
              <w:ind w:left="0" w:right="-53"/>
              <w:jc w:val="thaiDistribute"/>
              <w:rPr>
                <w:b/>
                <w:bCs/>
                <w:sz w:val="20"/>
                <w:szCs w:val="20"/>
                <w:lang w:val="en-US"/>
              </w:rPr>
            </w:pPr>
            <w:r>
              <w:rPr>
                <w:b/>
                <w:bCs/>
                <w:sz w:val="20"/>
                <w:szCs w:val="20"/>
                <w:lang w:val="en-US"/>
              </w:rPr>
              <w:t>(762,565)</w:t>
            </w:r>
          </w:p>
        </w:tc>
        <w:tc>
          <w:tcPr>
            <w:tcW w:w="241" w:type="dxa"/>
          </w:tcPr>
          <w:p w14:paraId="527E0EB2" w14:textId="77777777" w:rsidR="006D4215" w:rsidRPr="002B0E3A" w:rsidRDefault="006D4215" w:rsidP="006D4215">
            <w:pPr>
              <w:pStyle w:val="block"/>
              <w:tabs>
                <w:tab w:val="decimal" w:pos="1600"/>
              </w:tabs>
              <w:spacing w:after="0" w:line="240" w:lineRule="atLeast"/>
              <w:ind w:left="0"/>
              <w:jc w:val="thaiDistribute"/>
              <w:rPr>
                <w:b/>
                <w:bCs/>
                <w:sz w:val="20"/>
                <w:szCs w:val="20"/>
                <w:lang w:val="en-US"/>
              </w:rPr>
            </w:pPr>
          </w:p>
        </w:tc>
        <w:tc>
          <w:tcPr>
            <w:tcW w:w="1146" w:type="dxa"/>
            <w:tcBorders>
              <w:top w:val="single" w:sz="4" w:space="0" w:color="auto"/>
              <w:bottom w:val="double" w:sz="4" w:space="0" w:color="auto"/>
            </w:tcBorders>
            <w:vAlign w:val="bottom"/>
          </w:tcPr>
          <w:p w14:paraId="4906917D" w14:textId="0A819588" w:rsidR="006D4215" w:rsidRPr="002B0E3A" w:rsidRDefault="001F23D9" w:rsidP="006D4215">
            <w:pPr>
              <w:pStyle w:val="block"/>
              <w:tabs>
                <w:tab w:val="decimal" w:pos="855"/>
              </w:tabs>
              <w:spacing w:after="0" w:line="240" w:lineRule="atLeast"/>
              <w:ind w:left="0" w:right="-38"/>
              <w:jc w:val="thaiDistribute"/>
              <w:rPr>
                <w:b/>
                <w:bCs/>
                <w:sz w:val="20"/>
                <w:szCs w:val="20"/>
                <w:cs/>
              </w:rPr>
            </w:pPr>
            <w:r w:rsidRPr="001F23D9">
              <w:rPr>
                <w:b/>
                <w:bCs/>
                <w:sz w:val="20"/>
                <w:szCs w:val="20"/>
              </w:rPr>
              <w:t>(1,</w:t>
            </w:r>
            <w:r w:rsidR="00D6506E">
              <w:rPr>
                <w:b/>
                <w:bCs/>
                <w:sz w:val="20"/>
                <w:szCs w:val="20"/>
              </w:rPr>
              <w:t>474</w:t>
            </w:r>
            <w:r w:rsidRPr="001F23D9">
              <w:rPr>
                <w:b/>
                <w:bCs/>
                <w:sz w:val="20"/>
                <w:szCs w:val="20"/>
              </w:rPr>
              <w:t>,</w:t>
            </w:r>
            <w:r w:rsidR="00D6506E">
              <w:rPr>
                <w:b/>
                <w:bCs/>
                <w:sz w:val="20"/>
                <w:szCs w:val="20"/>
              </w:rPr>
              <w:t>231</w:t>
            </w:r>
            <w:r w:rsidRPr="001F23D9">
              <w:rPr>
                <w:b/>
                <w:bCs/>
                <w:sz w:val="20"/>
                <w:szCs w:val="20"/>
              </w:rPr>
              <w:t>)</w:t>
            </w:r>
          </w:p>
        </w:tc>
        <w:tc>
          <w:tcPr>
            <w:tcW w:w="270" w:type="dxa"/>
            <w:vAlign w:val="center"/>
          </w:tcPr>
          <w:p w14:paraId="1C08458C" w14:textId="77777777" w:rsidR="006D4215" w:rsidRPr="002B0E3A" w:rsidRDefault="006D4215" w:rsidP="006D4215">
            <w:pPr>
              <w:pStyle w:val="block"/>
              <w:tabs>
                <w:tab w:val="decimal" w:pos="1154"/>
              </w:tabs>
              <w:spacing w:after="0" w:line="240" w:lineRule="atLeast"/>
              <w:ind w:left="0"/>
              <w:jc w:val="thaiDistribute"/>
              <w:rPr>
                <w:b/>
                <w:bCs/>
                <w:sz w:val="20"/>
                <w:szCs w:val="20"/>
                <w:lang w:val="en-US"/>
              </w:rPr>
            </w:pPr>
          </w:p>
        </w:tc>
        <w:tc>
          <w:tcPr>
            <w:tcW w:w="1143" w:type="dxa"/>
            <w:tcBorders>
              <w:top w:val="single" w:sz="4" w:space="0" w:color="auto"/>
              <w:bottom w:val="double" w:sz="4" w:space="0" w:color="auto"/>
            </w:tcBorders>
            <w:vAlign w:val="bottom"/>
          </w:tcPr>
          <w:p w14:paraId="0460DD3C" w14:textId="12C34F61" w:rsidR="006D4215" w:rsidRPr="002B0E3A" w:rsidRDefault="006D4215" w:rsidP="006D4215">
            <w:pPr>
              <w:pStyle w:val="block"/>
              <w:tabs>
                <w:tab w:val="decimal" w:pos="928"/>
              </w:tabs>
              <w:spacing w:after="0" w:line="240" w:lineRule="atLeast"/>
              <w:ind w:left="0" w:right="-43"/>
              <w:rPr>
                <w:b/>
                <w:bCs/>
                <w:sz w:val="20"/>
                <w:szCs w:val="20"/>
                <w:lang w:val="en-US"/>
              </w:rPr>
            </w:pPr>
            <w:r>
              <w:rPr>
                <w:b/>
                <w:bCs/>
                <w:sz w:val="20"/>
                <w:szCs w:val="20"/>
              </w:rPr>
              <w:t>(</w:t>
            </w:r>
            <w:r w:rsidR="00D6506E">
              <w:rPr>
                <w:b/>
                <w:bCs/>
                <w:sz w:val="20"/>
                <w:szCs w:val="20"/>
              </w:rPr>
              <w:t>798</w:t>
            </w:r>
            <w:r>
              <w:rPr>
                <w:b/>
                <w:bCs/>
                <w:sz w:val="20"/>
                <w:szCs w:val="20"/>
              </w:rPr>
              <w:t>,</w:t>
            </w:r>
            <w:r w:rsidR="00D6506E">
              <w:rPr>
                <w:b/>
                <w:bCs/>
                <w:sz w:val="20"/>
                <w:szCs w:val="20"/>
              </w:rPr>
              <w:t>844</w:t>
            </w:r>
            <w:r>
              <w:rPr>
                <w:b/>
                <w:bCs/>
                <w:sz w:val="20"/>
                <w:szCs w:val="20"/>
              </w:rPr>
              <w:t>)</w:t>
            </w:r>
          </w:p>
        </w:tc>
      </w:tr>
    </w:tbl>
    <w:p w14:paraId="6BF16E01" w14:textId="77777777" w:rsidR="00287F95" w:rsidRDefault="00287F95" w:rsidP="00287F95">
      <w:pPr>
        <w:pStyle w:val="block"/>
        <w:spacing w:after="0" w:line="240" w:lineRule="auto"/>
        <w:ind w:left="1890"/>
        <w:jc w:val="both"/>
        <w:rPr>
          <w:rFonts w:cstheme="minorBidi"/>
          <w:i/>
          <w:iCs/>
          <w:spacing w:val="-2"/>
        </w:rPr>
      </w:pPr>
    </w:p>
    <w:p w14:paraId="492531E8" w14:textId="1B000CA2" w:rsidR="00287F95" w:rsidRPr="00C1395A" w:rsidRDefault="00287F95" w:rsidP="00287F95">
      <w:pPr>
        <w:pStyle w:val="block"/>
        <w:spacing w:after="0" w:line="240" w:lineRule="auto"/>
        <w:ind w:left="1890"/>
        <w:jc w:val="both"/>
        <w:rPr>
          <w:rFonts w:cs="Angsana New"/>
          <w:i/>
          <w:iCs/>
          <w:spacing w:val="-2"/>
          <w:szCs w:val="28"/>
          <w:lang w:val="en-US"/>
        </w:rPr>
      </w:pPr>
      <w:r w:rsidRPr="00C1395A">
        <w:rPr>
          <w:i/>
          <w:iCs/>
          <w:spacing w:val="-2"/>
        </w:rPr>
        <w:t>Cash flow sensitivity analysis for variable-rate instrument</w:t>
      </w:r>
      <w:r w:rsidRPr="00C1395A">
        <w:rPr>
          <w:rFonts w:cs="Angsana New"/>
          <w:i/>
          <w:iCs/>
          <w:spacing w:val="-2"/>
          <w:szCs w:val="28"/>
          <w:lang w:val="en-US"/>
        </w:rPr>
        <w:t>s</w:t>
      </w:r>
    </w:p>
    <w:p w14:paraId="32F87ED4" w14:textId="77777777" w:rsidR="00287F95" w:rsidRDefault="00287F95" w:rsidP="00287F95">
      <w:pPr>
        <w:pStyle w:val="block"/>
        <w:spacing w:after="0" w:line="240" w:lineRule="auto"/>
        <w:ind w:left="1890"/>
        <w:jc w:val="both"/>
        <w:rPr>
          <w:rFonts w:cstheme="minorBidi"/>
          <w:spacing w:val="-2"/>
        </w:rPr>
      </w:pPr>
    </w:p>
    <w:p w14:paraId="01F64FC7" w14:textId="604E8357" w:rsidR="006247BE" w:rsidRPr="009168B7" w:rsidRDefault="00287F95" w:rsidP="00287F95">
      <w:pPr>
        <w:pStyle w:val="block"/>
        <w:spacing w:after="0" w:line="240" w:lineRule="auto"/>
        <w:ind w:left="1890"/>
        <w:jc w:val="both"/>
        <w:rPr>
          <w:rFonts w:cstheme="minorBidi"/>
          <w:spacing w:val="-2"/>
        </w:rPr>
      </w:pPr>
      <w:r w:rsidRPr="009168B7">
        <w:rPr>
          <w:spacing w:val="-2"/>
        </w:rPr>
        <w:t>The Group has no interest rate swaps</w:t>
      </w:r>
      <w:r w:rsidR="009168B7" w:rsidRPr="009168B7">
        <w:rPr>
          <w:spacing w:val="-2"/>
        </w:rPr>
        <w:t xml:space="preserve"> and</w:t>
      </w:r>
      <w:r w:rsidRPr="009168B7">
        <w:rPr>
          <w:spacing w:val="-2"/>
        </w:rPr>
        <w:t xml:space="preserve"> financial asset</w:t>
      </w:r>
      <w:r w:rsidR="009168B7" w:rsidRPr="009168B7">
        <w:rPr>
          <w:spacing w:val="-2"/>
        </w:rPr>
        <w:t xml:space="preserve"> or</w:t>
      </w:r>
      <w:r w:rsidRPr="009168B7">
        <w:rPr>
          <w:spacing w:val="-2"/>
        </w:rPr>
        <w:t xml:space="preserve"> financial liabilities measured fair value through profit or loss. Therefore, </w:t>
      </w:r>
      <w:r w:rsidR="009168B7" w:rsidRPr="009168B7">
        <w:rPr>
          <w:spacing w:val="-2"/>
        </w:rPr>
        <w:t xml:space="preserve">a </w:t>
      </w:r>
      <w:r w:rsidRPr="009168B7">
        <w:rPr>
          <w:spacing w:val="-2"/>
        </w:rPr>
        <w:t xml:space="preserve">changes in </w:t>
      </w:r>
      <w:r w:rsidR="009168B7" w:rsidRPr="009168B7">
        <w:rPr>
          <w:spacing w:val="-2"/>
        </w:rPr>
        <w:t xml:space="preserve">variable </w:t>
      </w:r>
      <w:r w:rsidRPr="009168B7">
        <w:rPr>
          <w:spacing w:val="-2"/>
        </w:rPr>
        <w:t xml:space="preserve">interest rates at the reporting date </w:t>
      </w:r>
      <w:r w:rsidR="009168B7" w:rsidRPr="009168B7">
        <w:rPr>
          <w:spacing w:val="-2"/>
        </w:rPr>
        <w:t xml:space="preserve">would not affect </w:t>
      </w:r>
      <w:r w:rsidRPr="009168B7">
        <w:rPr>
          <w:rFonts w:cs="Angsana New"/>
          <w:spacing w:val="-2"/>
          <w:szCs w:val="28"/>
          <w:lang w:val="en-US"/>
        </w:rPr>
        <w:t>profit or loss</w:t>
      </w:r>
      <w:r w:rsidRPr="009168B7">
        <w:rPr>
          <w:spacing w:val="-2"/>
        </w:rPr>
        <w:t>.</w:t>
      </w:r>
    </w:p>
    <w:p w14:paraId="310C1876" w14:textId="77777777" w:rsidR="00287F95" w:rsidRPr="009168B7" w:rsidRDefault="00287F95" w:rsidP="00224C98">
      <w:pPr>
        <w:pStyle w:val="block"/>
        <w:spacing w:after="0" w:line="240" w:lineRule="auto"/>
        <w:ind w:left="1890"/>
        <w:jc w:val="both"/>
        <w:rPr>
          <w:rFonts w:cstheme="minorBidi"/>
          <w:spacing w:val="-2"/>
        </w:rPr>
      </w:pPr>
    </w:p>
    <w:p w14:paraId="615F292F" w14:textId="77777777" w:rsidR="006247BE" w:rsidRPr="009168B7" w:rsidRDefault="002106CF" w:rsidP="00465EA5">
      <w:pPr>
        <w:pStyle w:val="Heading1"/>
        <w:numPr>
          <w:ilvl w:val="0"/>
          <w:numId w:val="46"/>
        </w:numPr>
        <w:spacing w:before="0" w:after="0" w:line="240" w:lineRule="auto"/>
        <w:ind w:left="540" w:hanging="504"/>
        <w:jc w:val="both"/>
        <w:rPr>
          <w:b/>
          <w:bCs/>
          <w:i w:val="0"/>
          <w:iCs/>
        </w:rPr>
      </w:pPr>
      <w:r w:rsidRPr="009168B7">
        <w:rPr>
          <w:b/>
          <w:bCs/>
          <w:i w:val="0"/>
          <w:iCs/>
        </w:rPr>
        <w:t>Capital management</w:t>
      </w:r>
    </w:p>
    <w:p w14:paraId="1ABBCA25" w14:textId="77777777" w:rsidR="006247BE" w:rsidRDefault="006247BE" w:rsidP="00224C98">
      <w:pPr>
        <w:pStyle w:val="block"/>
        <w:spacing w:after="0" w:line="240" w:lineRule="auto"/>
        <w:ind w:left="1890"/>
        <w:jc w:val="both"/>
        <w:rPr>
          <w:spacing w:val="-2"/>
        </w:rPr>
      </w:pPr>
    </w:p>
    <w:p w14:paraId="31469E4C" w14:textId="2BF4C4ED" w:rsidR="00005AB4" w:rsidRPr="00005AB4" w:rsidRDefault="00005AB4" w:rsidP="00005AB4">
      <w:pPr>
        <w:pStyle w:val="block"/>
        <w:spacing w:after="0" w:line="240" w:lineRule="auto"/>
        <w:ind w:left="540"/>
        <w:jc w:val="both"/>
        <w:rPr>
          <w:spacing w:val="-2"/>
          <w:lang w:val="en-US"/>
        </w:rPr>
      </w:pPr>
      <w:r w:rsidRPr="00005AB4">
        <w:rPr>
          <w:spacing w:val="-2"/>
          <w:lang w:val="en-US"/>
        </w:rPr>
        <w:t>The Board of Directors’ policy is to maintain a strong capital base so as to maintain investor, creditor and market confidence and to sustain future development of the business.</w:t>
      </w:r>
      <w:r w:rsidR="00AE031E">
        <w:rPr>
          <w:spacing w:val="-2"/>
          <w:lang w:val="en-US"/>
        </w:rPr>
        <w:t xml:space="preserve"> </w:t>
      </w:r>
      <w:r w:rsidRPr="00005AB4">
        <w:rPr>
          <w:spacing w:val="-2"/>
          <w:lang w:val="en-US"/>
        </w:rPr>
        <w:t xml:space="preserve">The Board </w:t>
      </w:r>
      <w:r w:rsidR="009168B7">
        <w:rPr>
          <w:spacing w:val="-2"/>
          <w:lang w:val="en-US"/>
        </w:rPr>
        <w:t xml:space="preserve">regularly </w:t>
      </w:r>
      <w:r w:rsidRPr="00005AB4">
        <w:rPr>
          <w:spacing w:val="-2"/>
          <w:lang w:val="en-US"/>
        </w:rPr>
        <w:t xml:space="preserve">monitors </w:t>
      </w:r>
      <w:r w:rsidR="009168B7">
        <w:rPr>
          <w:spacing w:val="-2"/>
          <w:lang w:val="en-US"/>
        </w:rPr>
        <w:t xml:space="preserve">           </w:t>
      </w:r>
      <w:r w:rsidRPr="00005AB4">
        <w:rPr>
          <w:spacing w:val="-2"/>
          <w:lang w:val="en-US"/>
        </w:rPr>
        <w:t xml:space="preserve">the return on capital, </w:t>
      </w:r>
      <w:r w:rsidR="009168B7">
        <w:rPr>
          <w:spacing w:val="-2"/>
          <w:lang w:val="en-US"/>
        </w:rPr>
        <w:t xml:space="preserve">by evaluating </w:t>
      </w:r>
      <w:r w:rsidRPr="00005AB4">
        <w:rPr>
          <w:spacing w:val="-2"/>
          <w:lang w:val="en-US"/>
        </w:rPr>
        <w:t>result from operating activities divided by total shareholders’ equity, excluding non-controlling interests and also monitors the level of dividends to ordinary shareholders.</w:t>
      </w:r>
    </w:p>
    <w:p w14:paraId="7D338D91" w14:textId="68338C3D" w:rsidR="00C91BA3" w:rsidRDefault="00C91BA3" w:rsidP="007828B9">
      <w:pPr>
        <w:pStyle w:val="Heading1"/>
        <w:spacing w:before="0" w:after="0" w:line="240" w:lineRule="auto"/>
        <w:ind w:left="540"/>
        <w:jc w:val="both"/>
        <w:rPr>
          <w:i w:val="0"/>
          <w:iCs/>
          <w:sz w:val="22"/>
        </w:rPr>
      </w:pPr>
    </w:p>
    <w:p w14:paraId="3DCAEA36" w14:textId="77777777" w:rsidR="001E57AB" w:rsidRPr="000A4D45" w:rsidRDefault="003B1F8C" w:rsidP="00465EA5">
      <w:pPr>
        <w:pStyle w:val="Heading1"/>
        <w:numPr>
          <w:ilvl w:val="0"/>
          <w:numId w:val="46"/>
        </w:numPr>
        <w:spacing w:before="0" w:after="0" w:line="240" w:lineRule="auto"/>
        <w:ind w:left="540" w:hanging="504"/>
        <w:jc w:val="both"/>
        <w:rPr>
          <w:b/>
          <w:bCs/>
          <w:i w:val="0"/>
          <w:iCs/>
        </w:rPr>
      </w:pPr>
      <w:r w:rsidRPr="000A4D45">
        <w:rPr>
          <w:b/>
          <w:bCs/>
          <w:i w:val="0"/>
          <w:iCs/>
        </w:rPr>
        <w:t>C</w:t>
      </w:r>
      <w:r w:rsidR="001E57AB" w:rsidRPr="000A4D45">
        <w:rPr>
          <w:b/>
          <w:bCs/>
          <w:i w:val="0"/>
          <w:iCs/>
        </w:rPr>
        <w:t>ommitments with non-related parties</w:t>
      </w:r>
    </w:p>
    <w:p w14:paraId="2C88013F" w14:textId="77777777" w:rsidR="00E575DD" w:rsidRPr="000A4D45" w:rsidRDefault="00E575DD" w:rsidP="001E57AB">
      <w:pPr>
        <w:pStyle w:val="BodyText"/>
        <w:tabs>
          <w:tab w:val="left" w:pos="567"/>
        </w:tabs>
        <w:spacing w:after="0" w:line="240" w:lineRule="auto"/>
        <w:jc w:val="both"/>
        <w:rPr>
          <w:b/>
          <w:lang w:val="en-US"/>
        </w:rPr>
      </w:pPr>
    </w:p>
    <w:tbl>
      <w:tblPr>
        <w:tblW w:w="9270" w:type="dxa"/>
        <w:tblInd w:w="454" w:type="dxa"/>
        <w:tblLayout w:type="fixed"/>
        <w:tblCellMar>
          <w:left w:w="79" w:type="dxa"/>
          <w:right w:w="79" w:type="dxa"/>
        </w:tblCellMar>
        <w:tblLook w:val="0200" w:firstRow="0" w:lastRow="0" w:firstColumn="0" w:lastColumn="0" w:noHBand="1" w:noVBand="0"/>
      </w:tblPr>
      <w:tblGrid>
        <w:gridCol w:w="3870"/>
        <w:gridCol w:w="1170"/>
        <w:gridCol w:w="180"/>
        <w:gridCol w:w="1260"/>
        <w:gridCol w:w="180"/>
        <w:gridCol w:w="1170"/>
        <w:gridCol w:w="180"/>
        <w:gridCol w:w="1260"/>
      </w:tblGrid>
      <w:tr w:rsidR="00E575DD" w:rsidRPr="000A4D45" w14:paraId="3ECE06B7" w14:textId="77777777" w:rsidTr="00C318F5">
        <w:trPr>
          <w:cantSplit/>
          <w:trHeight w:val="317"/>
          <w:tblHeader/>
        </w:trPr>
        <w:tc>
          <w:tcPr>
            <w:tcW w:w="3870" w:type="dxa"/>
            <w:shd w:val="clear" w:color="auto" w:fill="auto"/>
          </w:tcPr>
          <w:p w14:paraId="78A48960" w14:textId="77777777" w:rsidR="00E575DD" w:rsidRPr="000A4D45" w:rsidRDefault="00E575DD" w:rsidP="00525941">
            <w:pPr>
              <w:spacing w:line="240" w:lineRule="atLeast"/>
            </w:pPr>
          </w:p>
          <w:p w14:paraId="5B37309E" w14:textId="77777777" w:rsidR="00E575DD" w:rsidRPr="000A4D45" w:rsidRDefault="00E575DD" w:rsidP="00525941">
            <w:pPr>
              <w:spacing w:line="240" w:lineRule="atLeast"/>
            </w:pPr>
          </w:p>
        </w:tc>
        <w:tc>
          <w:tcPr>
            <w:tcW w:w="2610" w:type="dxa"/>
            <w:gridSpan w:val="3"/>
            <w:shd w:val="clear" w:color="auto" w:fill="auto"/>
          </w:tcPr>
          <w:p w14:paraId="6F510A44" w14:textId="77777777" w:rsidR="00E575DD" w:rsidRPr="000A4D45" w:rsidRDefault="00E575DD" w:rsidP="00525941">
            <w:pPr>
              <w:pStyle w:val="acctmergecolhdg"/>
              <w:spacing w:line="240" w:lineRule="atLeast"/>
            </w:pPr>
            <w:r w:rsidRPr="000A4D45">
              <w:t xml:space="preserve">Consolidated </w:t>
            </w:r>
          </w:p>
          <w:p w14:paraId="1303CFFC" w14:textId="77777777" w:rsidR="00E575DD" w:rsidRPr="000A4D45" w:rsidRDefault="00E575DD" w:rsidP="00525941">
            <w:pPr>
              <w:pStyle w:val="acctmergecolhdg"/>
              <w:spacing w:line="240" w:lineRule="atLeast"/>
            </w:pPr>
            <w:r w:rsidRPr="000A4D45">
              <w:t xml:space="preserve">financial statements </w:t>
            </w:r>
          </w:p>
        </w:tc>
        <w:tc>
          <w:tcPr>
            <w:tcW w:w="180" w:type="dxa"/>
            <w:shd w:val="clear" w:color="auto" w:fill="auto"/>
          </w:tcPr>
          <w:p w14:paraId="144EC500" w14:textId="77777777" w:rsidR="00E575DD" w:rsidRPr="000A4D45" w:rsidRDefault="00E575DD" w:rsidP="00525941">
            <w:pPr>
              <w:pStyle w:val="acctmergecolhdg"/>
              <w:spacing w:line="240" w:lineRule="atLeast"/>
            </w:pPr>
          </w:p>
        </w:tc>
        <w:tc>
          <w:tcPr>
            <w:tcW w:w="2610" w:type="dxa"/>
            <w:gridSpan w:val="3"/>
            <w:shd w:val="clear" w:color="auto" w:fill="auto"/>
          </w:tcPr>
          <w:p w14:paraId="2CE84B4C" w14:textId="77777777" w:rsidR="00E575DD" w:rsidRPr="000A4D45" w:rsidRDefault="00E575DD" w:rsidP="00525941">
            <w:pPr>
              <w:pStyle w:val="acctmergecolhdg"/>
              <w:spacing w:line="240" w:lineRule="atLeast"/>
            </w:pPr>
            <w:r w:rsidRPr="000A4D45">
              <w:t xml:space="preserve">Separate </w:t>
            </w:r>
          </w:p>
          <w:p w14:paraId="669D6239" w14:textId="77777777" w:rsidR="00E575DD" w:rsidRPr="000A4D45" w:rsidRDefault="00E575DD" w:rsidP="00525941">
            <w:pPr>
              <w:pStyle w:val="acctmergecolhdg"/>
              <w:spacing w:line="240" w:lineRule="atLeast"/>
            </w:pPr>
            <w:r w:rsidRPr="000A4D45">
              <w:t xml:space="preserve">financial statements </w:t>
            </w:r>
          </w:p>
        </w:tc>
      </w:tr>
      <w:tr w:rsidR="00B73BC5" w:rsidRPr="000A4D45" w14:paraId="368ECB8B" w14:textId="77777777" w:rsidTr="00C318F5">
        <w:trPr>
          <w:cantSplit/>
          <w:tblHeader/>
        </w:trPr>
        <w:tc>
          <w:tcPr>
            <w:tcW w:w="3870" w:type="dxa"/>
            <w:shd w:val="clear" w:color="auto" w:fill="auto"/>
          </w:tcPr>
          <w:p w14:paraId="00E46470" w14:textId="77777777" w:rsidR="00B73BC5" w:rsidRPr="000A4D45" w:rsidRDefault="00B73BC5" w:rsidP="00B73BC5">
            <w:pPr>
              <w:pStyle w:val="acctfourfigures"/>
              <w:spacing w:line="240" w:lineRule="atLeast"/>
              <w:jc w:val="center"/>
            </w:pPr>
          </w:p>
        </w:tc>
        <w:tc>
          <w:tcPr>
            <w:tcW w:w="1170" w:type="dxa"/>
            <w:vAlign w:val="bottom"/>
          </w:tcPr>
          <w:p w14:paraId="54EDDAE1" w14:textId="2BE9B973" w:rsidR="00B73BC5" w:rsidRPr="000A4D45" w:rsidRDefault="006D4215" w:rsidP="00B73BC5">
            <w:pPr>
              <w:pStyle w:val="acctmergecolhdg"/>
              <w:spacing w:line="240" w:lineRule="atLeast"/>
              <w:rPr>
                <w:b w:val="0"/>
                <w:bCs/>
              </w:rPr>
            </w:pPr>
            <w:r>
              <w:rPr>
                <w:b w:val="0"/>
                <w:bCs/>
              </w:rPr>
              <w:t>2022</w:t>
            </w:r>
          </w:p>
        </w:tc>
        <w:tc>
          <w:tcPr>
            <w:tcW w:w="180" w:type="dxa"/>
            <w:vAlign w:val="bottom"/>
          </w:tcPr>
          <w:p w14:paraId="43F2BA70" w14:textId="77777777" w:rsidR="00B73BC5" w:rsidRPr="000A4D45" w:rsidRDefault="00B73BC5" w:rsidP="00B73BC5">
            <w:pPr>
              <w:pStyle w:val="acctmergecolhdg"/>
              <w:spacing w:line="240" w:lineRule="atLeast"/>
              <w:rPr>
                <w:b w:val="0"/>
                <w:bCs/>
              </w:rPr>
            </w:pPr>
          </w:p>
        </w:tc>
        <w:tc>
          <w:tcPr>
            <w:tcW w:w="1260" w:type="dxa"/>
            <w:vAlign w:val="bottom"/>
          </w:tcPr>
          <w:p w14:paraId="51E731AE" w14:textId="40330390" w:rsidR="00B73BC5" w:rsidRPr="000A4D45" w:rsidRDefault="006D4215" w:rsidP="00B73BC5">
            <w:pPr>
              <w:pStyle w:val="acctmergecolhdg"/>
              <w:spacing w:line="240" w:lineRule="atLeast"/>
              <w:rPr>
                <w:b w:val="0"/>
                <w:bCs/>
              </w:rPr>
            </w:pPr>
            <w:r>
              <w:rPr>
                <w:b w:val="0"/>
                <w:bCs/>
              </w:rPr>
              <w:t>2021</w:t>
            </w:r>
          </w:p>
        </w:tc>
        <w:tc>
          <w:tcPr>
            <w:tcW w:w="180" w:type="dxa"/>
            <w:vAlign w:val="bottom"/>
          </w:tcPr>
          <w:p w14:paraId="2D69B5A1" w14:textId="77777777" w:rsidR="00B73BC5" w:rsidRPr="000A4D45" w:rsidRDefault="00B73BC5" w:rsidP="00B73BC5">
            <w:pPr>
              <w:pStyle w:val="acctmergecolhdg"/>
              <w:spacing w:line="240" w:lineRule="atLeast"/>
              <w:rPr>
                <w:b w:val="0"/>
                <w:bCs/>
              </w:rPr>
            </w:pPr>
          </w:p>
        </w:tc>
        <w:tc>
          <w:tcPr>
            <w:tcW w:w="1170" w:type="dxa"/>
            <w:vAlign w:val="bottom"/>
          </w:tcPr>
          <w:p w14:paraId="4B69BE06" w14:textId="6D44FF65" w:rsidR="00B73BC5" w:rsidRPr="000A4D45" w:rsidRDefault="006D4215" w:rsidP="00B73BC5">
            <w:pPr>
              <w:pStyle w:val="acctmergecolhdg"/>
              <w:spacing w:line="240" w:lineRule="atLeast"/>
              <w:rPr>
                <w:b w:val="0"/>
                <w:bCs/>
              </w:rPr>
            </w:pPr>
            <w:r>
              <w:rPr>
                <w:b w:val="0"/>
                <w:bCs/>
              </w:rPr>
              <w:t>2022</w:t>
            </w:r>
          </w:p>
        </w:tc>
        <w:tc>
          <w:tcPr>
            <w:tcW w:w="180" w:type="dxa"/>
            <w:vAlign w:val="bottom"/>
          </w:tcPr>
          <w:p w14:paraId="32ABD288" w14:textId="77777777" w:rsidR="00B73BC5" w:rsidRPr="000A4D45" w:rsidRDefault="00B73BC5" w:rsidP="00B73BC5">
            <w:pPr>
              <w:pStyle w:val="acctmergecolhdg"/>
              <w:spacing w:line="240" w:lineRule="atLeast"/>
              <w:rPr>
                <w:b w:val="0"/>
                <w:bCs/>
              </w:rPr>
            </w:pPr>
          </w:p>
        </w:tc>
        <w:tc>
          <w:tcPr>
            <w:tcW w:w="1260" w:type="dxa"/>
            <w:vAlign w:val="bottom"/>
          </w:tcPr>
          <w:p w14:paraId="04B889E5" w14:textId="29E03BF6" w:rsidR="00B73BC5" w:rsidRPr="000A4D45" w:rsidRDefault="006D4215" w:rsidP="00B73BC5">
            <w:pPr>
              <w:pStyle w:val="acctmergecolhdg"/>
              <w:spacing w:line="240" w:lineRule="atLeast"/>
              <w:rPr>
                <w:b w:val="0"/>
                <w:bCs/>
              </w:rPr>
            </w:pPr>
            <w:r>
              <w:rPr>
                <w:b w:val="0"/>
                <w:bCs/>
              </w:rPr>
              <w:t>2021</w:t>
            </w:r>
          </w:p>
        </w:tc>
      </w:tr>
      <w:tr w:rsidR="00DB2937" w:rsidRPr="000A4D45" w14:paraId="02E99903" w14:textId="77777777" w:rsidTr="00C318F5">
        <w:trPr>
          <w:cantSplit/>
        </w:trPr>
        <w:tc>
          <w:tcPr>
            <w:tcW w:w="3870" w:type="dxa"/>
            <w:shd w:val="clear" w:color="auto" w:fill="auto"/>
          </w:tcPr>
          <w:p w14:paraId="1F235390" w14:textId="77777777" w:rsidR="00DB2937" w:rsidRPr="000A4D45" w:rsidRDefault="00DB2937" w:rsidP="00DB2937">
            <w:pPr>
              <w:spacing w:line="240" w:lineRule="atLeast"/>
              <w:rPr>
                <w:b/>
                <w:bCs/>
                <w:i/>
                <w:iCs/>
              </w:rPr>
            </w:pPr>
          </w:p>
        </w:tc>
        <w:tc>
          <w:tcPr>
            <w:tcW w:w="5400" w:type="dxa"/>
            <w:gridSpan w:val="7"/>
            <w:shd w:val="clear" w:color="auto" w:fill="auto"/>
          </w:tcPr>
          <w:p w14:paraId="29497A67" w14:textId="77777777" w:rsidR="00DB2937" w:rsidRPr="000A4D45" w:rsidRDefault="00DB2937" w:rsidP="00DB2937">
            <w:pPr>
              <w:pStyle w:val="acctfourfigures"/>
              <w:spacing w:line="240" w:lineRule="atLeast"/>
              <w:jc w:val="center"/>
              <w:rPr>
                <w:i/>
                <w:iCs/>
              </w:rPr>
            </w:pPr>
            <w:r w:rsidRPr="000A4D45">
              <w:rPr>
                <w:i/>
                <w:iCs/>
              </w:rPr>
              <w:t>(in thousand Baht)</w:t>
            </w:r>
          </w:p>
        </w:tc>
      </w:tr>
      <w:tr w:rsidR="003B1F8C" w:rsidRPr="000A4D45" w14:paraId="127D84D0" w14:textId="77777777" w:rsidTr="00C318F5">
        <w:trPr>
          <w:cantSplit/>
          <w:trHeight w:val="171"/>
        </w:trPr>
        <w:tc>
          <w:tcPr>
            <w:tcW w:w="3870" w:type="dxa"/>
            <w:shd w:val="clear" w:color="auto" w:fill="auto"/>
          </w:tcPr>
          <w:p w14:paraId="569FC887" w14:textId="77777777" w:rsidR="003B1F8C" w:rsidRPr="000A4D45" w:rsidRDefault="003B1F8C" w:rsidP="003B1F8C">
            <w:pPr>
              <w:spacing w:line="240" w:lineRule="atLeast"/>
              <w:ind w:right="-169"/>
              <w:rPr>
                <w:b/>
                <w:bCs/>
                <w:i/>
                <w:iCs/>
              </w:rPr>
            </w:pPr>
            <w:r w:rsidRPr="000A4D45">
              <w:rPr>
                <w:b/>
                <w:bCs/>
                <w:i/>
                <w:iCs/>
              </w:rPr>
              <w:t>Future minimum lease payments under</w:t>
            </w:r>
          </w:p>
        </w:tc>
        <w:tc>
          <w:tcPr>
            <w:tcW w:w="5400" w:type="dxa"/>
            <w:gridSpan w:val="7"/>
            <w:shd w:val="clear" w:color="auto" w:fill="auto"/>
          </w:tcPr>
          <w:p w14:paraId="4ADCC4FA" w14:textId="77777777" w:rsidR="003B1F8C" w:rsidRPr="000A4D45" w:rsidRDefault="003B1F8C" w:rsidP="003B1F8C">
            <w:pPr>
              <w:pStyle w:val="acctfourfigures"/>
              <w:spacing w:line="240" w:lineRule="atLeast"/>
              <w:jc w:val="center"/>
              <w:rPr>
                <w:i/>
                <w:iCs/>
              </w:rPr>
            </w:pPr>
          </w:p>
        </w:tc>
      </w:tr>
      <w:tr w:rsidR="003B1F8C" w:rsidRPr="000A4D45" w14:paraId="0C287B63" w14:textId="77777777" w:rsidTr="00C318F5">
        <w:trPr>
          <w:cantSplit/>
          <w:trHeight w:val="171"/>
        </w:trPr>
        <w:tc>
          <w:tcPr>
            <w:tcW w:w="3870" w:type="dxa"/>
            <w:shd w:val="clear" w:color="auto" w:fill="auto"/>
          </w:tcPr>
          <w:p w14:paraId="745CD8CE" w14:textId="77777777" w:rsidR="003B1F8C" w:rsidRPr="000A4D45" w:rsidRDefault="003B1F8C" w:rsidP="003B1F8C">
            <w:pPr>
              <w:spacing w:line="240" w:lineRule="atLeast"/>
              <w:ind w:right="-169"/>
              <w:rPr>
                <w:b/>
                <w:bCs/>
                <w:i/>
                <w:iCs/>
              </w:rPr>
            </w:pPr>
            <w:r w:rsidRPr="000A4D45">
              <w:rPr>
                <w:rFonts w:cs="Angsana New"/>
                <w:b/>
                <w:bCs/>
                <w:i/>
                <w:iCs/>
                <w:cs/>
              </w:rPr>
              <w:t xml:space="preserve">   </w:t>
            </w:r>
            <w:r w:rsidRPr="000A4D45">
              <w:rPr>
                <w:rFonts w:cs="Angsana New"/>
                <w:b/>
                <w:bCs/>
                <w:i/>
                <w:iCs/>
              </w:rPr>
              <w:t xml:space="preserve">non-cancellable </w:t>
            </w:r>
            <w:r w:rsidR="00A06782">
              <w:rPr>
                <w:rFonts w:cs="Angsana New"/>
                <w:b/>
                <w:bCs/>
                <w:i/>
                <w:iCs/>
              </w:rPr>
              <w:t>agreements</w:t>
            </w:r>
          </w:p>
        </w:tc>
        <w:tc>
          <w:tcPr>
            <w:tcW w:w="5400" w:type="dxa"/>
            <w:gridSpan w:val="7"/>
            <w:shd w:val="clear" w:color="auto" w:fill="auto"/>
          </w:tcPr>
          <w:p w14:paraId="28F64E59" w14:textId="77777777" w:rsidR="003B1F8C" w:rsidRPr="000A4D45" w:rsidRDefault="003B1F8C" w:rsidP="003B1F8C">
            <w:pPr>
              <w:pStyle w:val="acctfourfigures"/>
              <w:spacing w:line="240" w:lineRule="atLeast"/>
              <w:jc w:val="center"/>
              <w:rPr>
                <w:i/>
                <w:iCs/>
              </w:rPr>
            </w:pPr>
          </w:p>
        </w:tc>
      </w:tr>
      <w:tr w:rsidR="0088380C" w:rsidRPr="000A4D45" w14:paraId="32D2F3B4" w14:textId="77777777" w:rsidTr="00C318F5">
        <w:trPr>
          <w:cantSplit/>
        </w:trPr>
        <w:tc>
          <w:tcPr>
            <w:tcW w:w="3870" w:type="dxa"/>
            <w:shd w:val="clear" w:color="auto" w:fill="auto"/>
          </w:tcPr>
          <w:p w14:paraId="08122A48" w14:textId="77777777" w:rsidR="0088380C" w:rsidRPr="000A4D45" w:rsidRDefault="0088380C" w:rsidP="0088380C">
            <w:pPr>
              <w:spacing w:line="240" w:lineRule="atLeast"/>
            </w:pPr>
            <w:r w:rsidRPr="000A4D45">
              <w:t>Within 1 year</w:t>
            </w:r>
          </w:p>
        </w:tc>
        <w:tc>
          <w:tcPr>
            <w:tcW w:w="1170" w:type="dxa"/>
          </w:tcPr>
          <w:p w14:paraId="3BECD12A" w14:textId="6A9397AA" w:rsidR="0088380C" w:rsidRPr="0088380C" w:rsidRDefault="0088380C" w:rsidP="004E1649">
            <w:pPr>
              <w:pStyle w:val="block"/>
              <w:tabs>
                <w:tab w:val="decimal" w:pos="1002"/>
              </w:tabs>
              <w:spacing w:after="0" w:line="240" w:lineRule="atLeast"/>
              <w:ind w:left="0" w:right="-43"/>
              <w:rPr>
                <w:sz w:val="20"/>
                <w:szCs w:val="20"/>
              </w:rPr>
            </w:pPr>
            <w:r w:rsidRPr="0088380C">
              <w:rPr>
                <w:sz w:val="20"/>
                <w:szCs w:val="20"/>
              </w:rPr>
              <w:t>66,486</w:t>
            </w:r>
          </w:p>
        </w:tc>
        <w:tc>
          <w:tcPr>
            <w:tcW w:w="180" w:type="dxa"/>
            <w:shd w:val="clear" w:color="auto" w:fill="auto"/>
          </w:tcPr>
          <w:p w14:paraId="07211D44" w14:textId="77777777" w:rsidR="0088380C" w:rsidRPr="00653571" w:rsidRDefault="0088380C" w:rsidP="0088380C">
            <w:pPr>
              <w:pStyle w:val="BodyText"/>
              <w:tabs>
                <w:tab w:val="decimal" w:pos="1002"/>
              </w:tabs>
              <w:spacing w:after="0" w:line="240" w:lineRule="auto"/>
              <w:ind w:right="-164"/>
              <w:jc w:val="right"/>
            </w:pPr>
          </w:p>
        </w:tc>
        <w:tc>
          <w:tcPr>
            <w:tcW w:w="1260" w:type="dxa"/>
            <w:shd w:val="clear" w:color="auto" w:fill="auto"/>
          </w:tcPr>
          <w:p w14:paraId="1C6C677D" w14:textId="2840DD44" w:rsidR="0088380C" w:rsidRPr="004E1649" w:rsidRDefault="0088380C" w:rsidP="004E1649">
            <w:pPr>
              <w:pStyle w:val="block"/>
              <w:tabs>
                <w:tab w:val="decimal" w:pos="1091"/>
              </w:tabs>
              <w:spacing w:after="0" w:line="240" w:lineRule="atLeast"/>
              <w:ind w:left="0" w:right="-43"/>
              <w:rPr>
                <w:sz w:val="20"/>
                <w:szCs w:val="20"/>
              </w:rPr>
            </w:pPr>
            <w:r w:rsidRPr="004E1649">
              <w:rPr>
                <w:sz w:val="20"/>
                <w:szCs w:val="20"/>
              </w:rPr>
              <w:t>46,083</w:t>
            </w:r>
          </w:p>
        </w:tc>
        <w:tc>
          <w:tcPr>
            <w:tcW w:w="180" w:type="dxa"/>
            <w:shd w:val="clear" w:color="auto" w:fill="auto"/>
          </w:tcPr>
          <w:p w14:paraId="05CAD937" w14:textId="77777777" w:rsidR="0088380C" w:rsidRPr="00653571" w:rsidRDefault="0088380C" w:rsidP="0088380C">
            <w:pPr>
              <w:pStyle w:val="BodyText"/>
              <w:tabs>
                <w:tab w:val="decimal" w:pos="1002"/>
              </w:tabs>
              <w:spacing w:after="0" w:line="240" w:lineRule="auto"/>
              <w:ind w:right="-164"/>
              <w:jc w:val="right"/>
            </w:pPr>
          </w:p>
        </w:tc>
        <w:tc>
          <w:tcPr>
            <w:tcW w:w="1170" w:type="dxa"/>
          </w:tcPr>
          <w:p w14:paraId="51FBCC4D" w14:textId="2D4A38B0" w:rsidR="0088380C" w:rsidRPr="0088380C" w:rsidRDefault="0088380C" w:rsidP="004E1649">
            <w:pPr>
              <w:pStyle w:val="block"/>
              <w:tabs>
                <w:tab w:val="decimal" w:pos="1002"/>
              </w:tabs>
              <w:spacing w:after="0" w:line="240" w:lineRule="atLeast"/>
              <w:ind w:left="0" w:right="-43"/>
              <w:rPr>
                <w:sz w:val="20"/>
                <w:szCs w:val="20"/>
              </w:rPr>
            </w:pPr>
            <w:r w:rsidRPr="0088380C">
              <w:rPr>
                <w:sz w:val="20"/>
                <w:szCs w:val="20"/>
              </w:rPr>
              <w:t>3,324</w:t>
            </w:r>
          </w:p>
        </w:tc>
        <w:tc>
          <w:tcPr>
            <w:tcW w:w="180" w:type="dxa"/>
            <w:shd w:val="clear" w:color="auto" w:fill="auto"/>
          </w:tcPr>
          <w:p w14:paraId="43D97E17" w14:textId="77777777" w:rsidR="0088380C" w:rsidRPr="00653571" w:rsidRDefault="0088380C" w:rsidP="0088380C">
            <w:pPr>
              <w:pStyle w:val="BodyText"/>
              <w:tabs>
                <w:tab w:val="decimal" w:pos="1002"/>
              </w:tabs>
              <w:spacing w:after="0" w:line="240" w:lineRule="auto"/>
              <w:ind w:right="-164"/>
              <w:jc w:val="right"/>
            </w:pPr>
          </w:p>
        </w:tc>
        <w:tc>
          <w:tcPr>
            <w:tcW w:w="1260" w:type="dxa"/>
            <w:shd w:val="clear" w:color="auto" w:fill="auto"/>
          </w:tcPr>
          <w:p w14:paraId="09C70336" w14:textId="1B397B9D" w:rsidR="0088380C" w:rsidRPr="009C19B3" w:rsidRDefault="0088380C" w:rsidP="009C19B3">
            <w:pPr>
              <w:pStyle w:val="block"/>
              <w:tabs>
                <w:tab w:val="decimal" w:pos="1089"/>
              </w:tabs>
              <w:spacing w:after="0" w:line="240" w:lineRule="atLeast"/>
              <w:ind w:left="0" w:right="-43"/>
              <w:rPr>
                <w:sz w:val="20"/>
                <w:szCs w:val="20"/>
              </w:rPr>
            </w:pPr>
            <w:r w:rsidRPr="009C19B3">
              <w:rPr>
                <w:sz w:val="20"/>
                <w:szCs w:val="20"/>
              </w:rPr>
              <w:t>2,044</w:t>
            </w:r>
          </w:p>
        </w:tc>
      </w:tr>
      <w:tr w:rsidR="0088380C" w:rsidRPr="000A4D45" w14:paraId="4493CA67" w14:textId="77777777" w:rsidTr="00C318F5">
        <w:trPr>
          <w:cantSplit/>
          <w:trHeight w:val="281"/>
        </w:trPr>
        <w:tc>
          <w:tcPr>
            <w:tcW w:w="3870" w:type="dxa"/>
            <w:shd w:val="clear" w:color="auto" w:fill="auto"/>
          </w:tcPr>
          <w:p w14:paraId="61DC05FF" w14:textId="77777777" w:rsidR="0088380C" w:rsidRPr="000A4D45" w:rsidRDefault="0088380C" w:rsidP="0088380C">
            <w:pPr>
              <w:spacing w:line="240" w:lineRule="atLeast"/>
            </w:pPr>
            <w:r w:rsidRPr="000A4D45">
              <w:t>1 -5 years</w:t>
            </w:r>
          </w:p>
        </w:tc>
        <w:tc>
          <w:tcPr>
            <w:tcW w:w="1170" w:type="dxa"/>
          </w:tcPr>
          <w:p w14:paraId="50DEFE06" w14:textId="5EEDF244" w:rsidR="0088380C" w:rsidRPr="0088380C" w:rsidRDefault="0088380C" w:rsidP="004E1649">
            <w:pPr>
              <w:pStyle w:val="block"/>
              <w:tabs>
                <w:tab w:val="decimal" w:pos="1002"/>
              </w:tabs>
              <w:spacing w:after="0" w:line="240" w:lineRule="atLeast"/>
              <w:ind w:left="0" w:right="-43"/>
              <w:rPr>
                <w:sz w:val="20"/>
                <w:szCs w:val="20"/>
              </w:rPr>
            </w:pPr>
            <w:r w:rsidRPr="0088380C">
              <w:rPr>
                <w:sz w:val="20"/>
                <w:szCs w:val="20"/>
              </w:rPr>
              <w:t>12,870</w:t>
            </w:r>
          </w:p>
        </w:tc>
        <w:tc>
          <w:tcPr>
            <w:tcW w:w="180" w:type="dxa"/>
            <w:shd w:val="clear" w:color="auto" w:fill="auto"/>
          </w:tcPr>
          <w:p w14:paraId="15C405B9" w14:textId="77777777" w:rsidR="0088380C" w:rsidRPr="00653571" w:rsidRDefault="0088380C" w:rsidP="0088380C">
            <w:pPr>
              <w:pStyle w:val="BodyText"/>
              <w:tabs>
                <w:tab w:val="decimal" w:pos="1002"/>
              </w:tabs>
              <w:spacing w:after="0" w:line="240" w:lineRule="auto"/>
              <w:ind w:right="-164"/>
              <w:jc w:val="right"/>
            </w:pPr>
          </w:p>
        </w:tc>
        <w:tc>
          <w:tcPr>
            <w:tcW w:w="1260" w:type="dxa"/>
            <w:shd w:val="clear" w:color="auto" w:fill="auto"/>
          </w:tcPr>
          <w:p w14:paraId="1C1C4002" w14:textId="3DF639F9" w:rsidR="0088380C" w:rsidRPr="009C19B3" w:rsidRDefault="0088380C" w:rsidP="004E1649">
            <w:pPr>
              <w:pStyle w:val="block"/>
              <w:tabs>
                <w:tab w:val="decimal" w:pos="1091"/>
              </w:tabs>
              <w:spacing w:after="0" w:line="240" w:lineRule="atLeast"/>
              <w:ind w:left="0" w:right="-43"/>
              <w:rPr>
                <w:sz w:val="20"/>
                <w:szCs w:val="20"/>
              </w:rPr>
            </w:pPr>
            <w:r w:rsidRPr="009C19B3">
              <w:rPr>
                <w:sz w:val="20"/>
                <w:szCs w:val="20"/>
              </w:rPr>
              <w:t>3,587</w:t>
            </w:r>
          </w:p>
        </w:tc>
        <w:tc>
          <w:tcPr>
            <w:tcW w:w="180" w:type="dxa"/>
            <w:shd w:val="clear" w:color="auto" w:fill="auto"/>
          </w:tcPr>
          <w:p w14:paraId="02D0503E" w14:textId="77777777" w:rsidR="0088380C" w:rsidRPr="00653571" w:rsidRDefault="0088380C" w:rsidP="0088380C">
            <w:pPr>
              <w:pStyle w:val="BodyText"/>
              <w:tabs>
                <w:tab w:val="decimal" w:pos="1002"/>
              </w:tabs>
              <w:spacing w:after="0" w:line="240" w:lineRule="auto"/>
              <w:ind w:right="-164"/>
              <w:jc w:val="right"/>
            </w:pPr>
          </w:p>
        </w:tc>
        <w:tc>
          <w:tcPr>
            <w:tcW w:w="1170" w:type="dxa"/>
          </w:tcPr>
          <w:p w14:paraId="0CA300E4" w14:textId="7819F697" w:rsidR="0088380C" w:rsidRPr="0088380C" w:rsidRDefault="0088380C" w:rsidP="004E1649">
            <w:pPr>
              <w:pStyle w:val="block"/>
              <w:tabs>
                <w:tab w:val="decimal" w:pos="1002"/>
              </w:tabs>
              <w:spacing w:after="0" w:line="240" w:lineRule="atLeast"/>
              <w:ind w:left="0" w:right="-43"/>
              <w:rPr>
                <w:sz w:val="20"/>
                <w:szCs w:val="20"/>
              </w:rPr>
            </w:pPr>
            <w:r w:rsidRPr="0088380C">
              <w:rPr>
                <w:sz w:val="20"/>
                <w:szCs w:val="20"/>
              </w:rPr>
              <w:t>3,220</w:t>
            </w:r>
          </w:p>
        </w:tc>
        <w:tc>
          <w:tcPr>
            <w:tcW w:w="180" w:type="dxa"/>
            <w:shd w:val="clear" w:color="auto" w:fill="auto"/>
          </w:tcPr>
          <w:p w14:paraId="6465DE4E" w14:textId="77777777" w:rsidR="0088380C" w:rsidRPr="00653571" w:rsidRDefault="0088380C" w:rsidP="0088380C">
            <w:pPr>
              <w:pStyle w:val="BodyText"/>
              <w:tabs>
                <w:tab w:val="decimal" w:pos="1002"/>
              </w:tabs>
              <w:spacing w:after="0" w:line="240" w:lineRule="auto"/>
              <w:ind w:right="-164"/>
              <w:jc w:val="right"/>
            </w:pPr>
          </w:p>
        </w:tc>
        <w:tc>
          <w:tcPr>
            <w:tcW w:w="1260" w:type="dxa"/>
            <w:shd w:val="clear" w:color="auto" w:fill="auto"/>
          </w:tcPr>
          <w:p w14:paraId="330E3F01" w14:textId="70E98950" w:rsidR="0088380C" w:rsidRPr="009C19B3" w:rsidRDefault="0088380C" w:rsidP="009C19B3">
            <w:pPr>
              <w:pStyle w:val="block"/>
              <w:tabs>
                <w:tab w:val="decimal" w:pos="1089"/>
              </w:tabs>
              <w:spacing w:after="0" w:line="240" w:lineRule="atLeast"/>
              <w:ind w:left="0" w:right="-43"/>
              <w:rPr>
                <w:sz w:val="20"/>
                <w:szCs w:val="20"/>
              </w:rPr>
            </w:pPr>
            <w:r w:rsidRPr="009C19B3">
              <w:rPr>
                <w:sz w:val="20"/>
                <w:szCs w:val="20"/>
              </w:rPr>
              <w:t>318</w:t>
            </w:r>
          </w:p>
        </w:tc>
      </w:tr>
      <w:tr w:rsidR="002D6CF5" w:rsidRPr="000A4D45" w14:paraId="656DA688" w14:textId="77777777" w:rsidTr="00C318F5">
        <w:trPr>
          <w:cantSplit/>
        </w:trPr>
        <w:tc>
          <w:tcPr>
            <w:tcW w:w="3870" w:type="dxa"/>
            <w:shd w:val="clear" w:color="auto" w:fill="auto"/>
          </w:tcPr>
          <w:p w14:paraId="1789F0CA" w14:textId="1A2031A0" w:rsidR="002D6CF5" w:rsidRPr="009C19B3" w:rsidRDefault="009C19B3" w:rsidP="0088380C">
            <w:pPr>
              <w:spacing w:line="240" w:lineRule="atLeast"/>
            </w:pPr>
            <w:r>
              <w:t>More than 5 years</w:t>
            </w:r>
          </w:p>
        </w:tc>
        <w:tc>
          <w:tcPr>
            <w:tcW w:w="1170" w:type="dxa"/>
          </w:tcPr>
          <w:p w14:paraId="21E72DA8" w14:textId="3F896AA1" w:rsidR="002D6CF5" w:rsidRPr="0088380C" w:rsidRDefault="00C17AFB" w:rsidP="004E1649">
            <w:pPr>
              <w:pStyle w:val="block"/>
              <w:tabs>
                <w:tab w:val="decimal" w:pos="1002"/>
              </w:tabs>
              <w:spacing w:after="0" w:line="240" w:lineRule="atLeast"/>
              <w:ind w:left="0" w:right="-43"/>
              <w:rPr>
                <w:sz w:val="20"/>
                <w:szCs w:val="20"/>
              </w:rPr>
            </w:pPr>
            <w:r>
              <w:rPr>
                <w:sz w:val="20"/>
                <w:szCs w:val="20"/>
              </w:rPr>
              <w:t>121</w:t>
            </w:r>
          </w:p>
        </w:tc>
        <w:tc>
          <w:tcPr>
            <w:tcW w:w="180" w:type="dxa"/>
            <w:shd w:val="clear" w:color="auto" w:fill="auto"/>
          </w:tcPr>
          <w:p w14:paraId="3CCF4951" w14:textId="77777777" w:rsidR="002D6CF5" w:rsidRPr="00653571" w:rsidRDefault="002D6CF5" w:rsidP="0088380C">
            <w:pPr>
              <w:pStyle w:val="BodyText"/>
              <w:tabs>
                <w:tab w:val="decimal" w:pos="1002"/>
              </w:tabs>
              <w:spacing w:after="0" w:line="240" w:lineRule="auto"/>
              <w:ind w:right="-164"/>
              <w:jc w:val="right"/>
            </w:pPr>
          </w:p>
        </w:tc>
        <w:tc>
          <w:tcPr>
            <w:tcW w:w="1260" w:type="dxa"/>
            <w:tcBorders>
              <w:bottom w:val="single" w:sz="4" w:space="0" w:color="auto"/>
            </w:tcBorders>
            <w:shd w:val="clear" w:color="auto" w:fill="auto"/>
          </w:tcPr>
          <w:p w14:paraId="773C869C" w14:textId="15CC8014" w:rsidR="002D6CF5" w:rsidRPr="004E1649" w:rsidRDefault="00C17AFB" w:rsidP="00C17AFB">
            <w:pPr>
              <w:pStyle w:val="block"/>
              <w:tabs>
                <w:tab w:val="decimal" w:pos="821"/>
              </w:tabs>
              <w:spacing w:after="0" w:line="240" w:lineRule="atLeast"/>
              <w:ind w:left="0" w:right="-43"/>
              <w:rPr>
                <w:sz w:val="20"/>
                <w:szCs w:val="20"/>
              </w:rPr>
            </w:pPr>
            <w:r>
              <w:rPr>
                <w:sz w:val="20"/>
                <w:szCs w:val="20"/>
              </w:rPr>
              <w:t>-</w:t>
            </w:r>
          </w:p>
        </w:tc>
        <w:tc>
          <w:tcPr>
            <w:tcW w:w="180" w:type="dxa"/>
            <w:shd w:val="clear" w:color="auto" w:fill="auto"/>
          </w:tcPr>
          <w:p w14:paraId="6804F4DF" w14:textId="77777777" w:rsidR="002D6CF5" w:rsidRPr="00653571" w:rsidRDefault="002D6CF5" w:rsidP="0088380C">
            <w:pPr>
              <w:pStyle w:val="BodyText"/>
              <w:tabs>
                <w:tab w:val="decimal" w:pos="1002"/>
              </w:tabs>
              <w:spacing w:after="0" w:line="240" w:lineRule="auto"/>
              <w:ind w:right="-164"/>
              <w:jc w:val="right"/>
            </w:pPr>
          </w:p>
        </w:tc>
        <w:tc>
          <w:tcPr>
            <w:tcW w:w="1170" w:type="dxa"/>
          </w:tcPr>
          <w:p w14:paraId="213305ED" w14:textId="615A2DB8" w:rsidR="002D6CF5" w:rsidRPr="0088380C" w:rsidRDefault="00C17AFB" w:rsidP="00C17AFB">
            <w:pPr>
              <w:pStyle w:val="block"/>
              <w:tabs>
                <w:tab w:val="decimal" w:pos="731"/>
              </w:tabs>
              <w:spacing w:after="0" w:line="240" w:lineRule="atLeast"/>
              <w:ind w:left="0" w:right="-43"/>
              <w:rPr>
                <w:sz w:val="20"/>
                <w:szCs w:val="20"/>
              </w:rPr>
            </w:pPr>
            <w:r>
              <w:rPr>
                <w:sz w:val="20"/>
                <w:szCs w:val="20"/>
              </w:rPr>
              <w:t>-</w:t>
            </w:r>
          </w:p>
        </w:tc>
        <w:tc>
          <w:tcPr>
            <w:tcW w:w="180" w:type="dxa"/>
            <w:shd w:val="clear" w:color="auto" w:fill="auto"/>
          </w:tcPr>
          <w:p w14:paraId="3D7712B0" w14:textId="77777777" w:rsidR="002D6CF5" w:rsidRPr="00653571" w:rsidRDefault="002D6CF5" w:rsidP="0088380C">
            <w:pPr>
              <w:pStyle w:val="BodyText"/>
              <w:tabs>
                <w:tab w:val="decimal" w:pos="1002"/>
              </w:tabs>
              <w:spacing w:after="0" w:line="240" w:lineRule="auto"/>
              <w:ind w:right="-164"/>
              <w:jc w:val="right"/>
            </w:pPr>
          </w:p>
        </w:tc>
        <w:tc>
          <w:tcPr>
            <w:tcW w:w="1260" w:type="dxa"/>
            <w:tcBorders>
              <w:bottom w:val="single" w:sz="4" w:space="0" w:color="auto"/>
            </w:tcBorders>
            <w:shd w:val="clear" w:color="auto" w:fill="auto"/>
          </w:tcPr>
          <w:p w14:paraId="1C14CF9E" w14:textId="5B98DD5C" w:rsidR="002D6CF5" w:rsidRPr="009C19B3" w:rsidRDefault="00C17AFB" w:rsidP="00C17AFB">
            <w:pPr>
              <w:pStyle w:val="block"/>
              <w:tabs>
                <w:tab w:val="decimal" w:pos="819"/>
              </w:tabs>
              <w:spacing w:after="0" w:line="240" w:lineRule="atLeast"/>
              <w:ind w:left="0" w:right="-43"/>
              <w:rPr>
                <w:sz w:val="20"/>
                <w:szCs w:val="20"/>
              </w:rPr>
            </w:pPr>
            <w:r>
              <w:rPr>
                <w:sz w:val="20"/>
                <w:szCs w:val="20"/>
              </w:rPr>
              <w:t>-</w:t>
            </w:r>
          </w:p>
        </w:tc>
      </w:tr>
      <w:tr w:rsidR="0088380C" w:rsidRPr="000A4D45" w14:paraId="53BB9437" w14:textId="77777777" w:rsidTr="00C318F5">
        <w:trPr>
          <w:cantSplit/>
        </w:trPr>
        <w:tc>
          <w:tcPr>
            <w:tcW w:w="3870" w:type="dxa"/>
            <w:shd w:val="clear" w:color="auto" w:fill="auto"/>
          </w:tcPr>
          <w:p w14:paraId="74C89E5E" w14:textId="77777777" w:rsidR="0088380C" w:rsidRPr="000A4D45" w:rsidRDefault="0088380C" w:rsidP="0088380C">
            <w:pPr>
              <w:spacing w:line="240" w:lineRule="atLeast"/>
            </w:pPr>
            <w:r w:rsidRPr="000A4D45">
              <w:rPr>
                <w:b/>
                <w:bCs/>
              </w:rPr>
              <w:t>Total</w:t>
            </w:r>
          </w:p>
        </w:tc>
        <w:tc>
          <w:tcPr>
            <w:tcW w:w="1170" w:type="dxa"/>
            <w:tcBorders>
              <w:top w:val="single" w:sz="4" w:space="0" w:color="auto"/>
              <w:bottom w:val="double" w:sz="4" w:space="0" w:color="auto"/>
            </w:tcBorders>
          </w:tcPr>
          <w:p w14:paraId="4F706AE4" w14:textId="2BBE32A9" w:rsidR="0088380C" w:rsidRPr="00C318F5" w:rsidRDefault="0088380C" w:rsidP="004E1649">
            <w:pPr>
              <w:pStyle w:val="block"/>
              <w:tabs>
                <w:tab w:val="decimal" w:pos="1002"/>
              </w:tabs>
              <w:spacing w:after="0" w:line="240" w:lineRule="atLeast"/>
              <w:ind w:left="0" w:right="-43"/>
              <w:rPr>
                <w:b/>
                <w:bCs/>
                <w:sz w:val="20"/>
                <w:szCs w:val="20"/>
              </w:rPr>
            </w:pPr>
            <w:r w:rsidRPr="00C318F5">
              <w:rPr>
                <w:b/>
                <w:bCs/>
                <w:sz w:val="20"/>
                <w:szCs w:val="20"/>
              </w:rPr>
              <w:t>79,477</w:t>
            </w:r>
          </w:p>
        </w:tc>
        <w:tc>
          <w:tcPr>
            <w:tcW w:w="180" w:type="dxa"/>
            <w:shd w:val="clear" w:color="auto" w:fill="auto"/>
          </w:tcPr>
          <w:p w14:paraId="26C198A7" w14:textId="77777777" w:rsidR="0088380C" w:rsidRPr="00C318F5" w:rsidRDefault="0088380C" w:rsidP="0088380C">
            <w:pPr>
              <w:pStyle w:val="BodyText"/>
              <w:tabs>
                <w:tab w:val="decimal" w:pos="1002"/>
              </w:tabs>
              <w:spacing w:after="0" w:line="240" w:lineRule="auto"/>
              <w:ind w:right="-164"/>
              <w:jc w:val="right"/>
              <w:rPr>
                <w:b/>
                <w:bCs/>
              </w:rPr>
            </w:pPr>
          </w:p>
        </w:tc>
        <w:tc>
          <w:tcPr>
            <w:tcW w:w="1260" w:type="dxa"/>
            <w:tcBorders>
              <w:top w:val="single" w:sz="4" w:space="0" w:color="auto"/>
            </w:tcBorders>
            <w:shd w:val="clear" w:color="auto" w:fill="auto"/>
          </w:tcPr>
          <w:p w14:paraId="6C0A00C1" w14:textId="61CA713D" w:rsidR="0088380C" w:rsidRPr="00C318F5" w:rsidRDefault="0088380C" w:rsidP="004E1649">
            <w:pPr>
              <w:pStyle w:val="block"/>
              <w:tabs>
                <w:tab w:val="decimal" w:pos="1091"/>
              </w:tabs>
              <w:spacing w:after="0" w:line="240" w:lineRule="atLeast"/>
              <w:ind w:left="0" w:right="-43"/>
              <w:rPr>
                <w:b/>
                <w:bCs/>
                <w:sz w:val="20"/>
                <w:szCs w:val="20"/>
                <w:cs/>
              </w:rPr>
            </w:pPr>
            <w:r w:rsidRPr="00C318F5">
              <w:rPr>
                <w:b/>
                <w:bCs/>
                <w:sz w:val="20"/>
                <w:szCs w:val="20"/>
              </w:rPr>
              <w:t>49,670</w:t>
            </w:r>
          </w:p>
        </w:tc>
        <w:tc>
          <w:tcPr>
            <w:tcW w:w="180" w:type="dxa"/>
            <w:shd w:val="clear" w:color="auto" w:fill="auto"/>
          </w:tcPr>
          <w:p w14:paraId="56CBCDE5" w14:textId="77777777" w:rsidR="0088380C" w:rsidRPr="00C318F5" w:rsidRDefault="0088380C" w:rsidP="0088380C">
            <w:pPr>
              <w:pStyle w:val="BodyText"/>
              <w:tabs>
                <w:tab w:val="decimal" w:pos="1002"/>
              </w:tabs>
              <w:spacing w:after="0" w:line="240" w:lineRule="auto"/>
              <w:ind w:right="-164"/>
              <w:jc w:val="right"/>
              <w:rPr>
                <w:b/>
                <w:bCs/>
              </w:rPr>
            </w:pPr>
          </w:p>
        </w:tc>
        <w:tc>
          <w:tcPr>
            <w:tcW w:w="1170" w:type="dxa"/>
            <w:tcBorders>
              <w:top w:val="single" w:sz="4" w:space="0" w:color="auto"/>
              <w:bottom w:val="double" w:sz="4" w:space="0" w:color="auto"/>
            </w:tcBorders>
          </w:tcPr>
          <w:p w14:paraId="63A6A5AD" w14:textId="68FA62A9" w:rsidR="0088380C" w:rsidRPr="00C318F5" w:rsidRDefault="0088380C" w:rsidP="004E1649">
            <w:pPr>
              <w:pStyle w:val="block"/>
              <w:tabs>
                <w:tab w:val="decimal" w:pos="1002"/>
              </w:tabs>
              <w:spacing w:after="0" w:line="240" w:lineRule="atLeast"/>
              <w:ind w:left="0" w:right="-43"/>
              <w:rPr>
                <w:b/>
                <w:bCs/>
                <w:sz w:val="20"/>
                <w:szCs w:val="20"/>
              </w:rPr>
            </w:pPr>
            <w:r w:rsidRPr="00C318F5">
              <w:rPr>
                <w:b/>
                <w:bCs/>
                <w:sz w:val="20"/>
                <w:szCs w:val="20"/>
              </w:rPr>
              <w:t>6,544</w:t>
            </w:r>
          </w:p>
        </w:tc>
        <w:tc>
          <w:tcPr>
            <w:tcW w:w="180" w:type="dxa"/>
            <w:shd w:val="clear" w:color="auto" w:fill="auto"/>
          </w:tcPr>
          <w:p w14:paraId="0B2ED5BD" w14:textId="77777777" w:rsidR="0088380C" w:rsidRPr="00C318F5" w:rsidRDefault="0088380C" w:rsidP="0088380C">
            <w:pPr>
              <w:pStyle w:val="BodyText"/>
              <w:tabs>
                <w:tab w:val="decimal" w:pos="1002"/>
              </w:tabs>
              <w:spacing w:after="0" w:line="240" w:lineRule="auto"/>
              <w:ind w:right="-164"/>
              <w:jc w:val="right"/>
              <w:rPr>
                <w:b/>
                <w:bCs/>
              </w:rPr>
            </w:pPr>
          </w:p>
        </w:tc>
        <w:tc>
          <w:tcPr>
            <w:tcW w:w="1260" w:type="dxa"/>
            <w:tcBorders>
              <w:top w:val="single" w:sz="4" w:space="0" w:color="auto"/>
            </w:tcBorders>
            <w:shd w:val="clear" w:color="auto" w:fill="auto"/>
          </w:tcPr>
          <w:p w14:paraId="1ECA58C1" w14:textId="7131DCC3" w:rsidR="0088380C" w:rsidRPr="00C318F5" w:rsidRDefault="0088380C" w:rsidP="009C19B3">
            <w:pPr>
              <w:pStyle w:val="block"/>
              <w:tabs>
                <w:tab w:val="decimal" w:pos="1089"/>
              </w:tabs>
              <w:spacing w:after="0" w:line="240" w:lineRule="atLeast"/>
              <w:ind w:left="0" w:right="-43"/>
              <w:rPr>
                <w:b/>
                <w:bCs/>
                <w:sz w:val="20"/>
                <w:szCs w:val="20"/>
                <w:cs/>
              </w:rPr>
            </w:pPr>
            <w:r w:rsidRPr="00C318F5">
              <w:rPr>
                <w:b/>
                <w:bCs/>
                <w:sz w:val="20"/>
                <w:szCs w:val="20"/>
              </w:rPr>
              <w:t>2,362</w:t>
            </w:r>
          </w:p>
        </w:tc>
      </w:tr>
      <w:tr w:rsidR="0088380C" w:rsidRPr="000A4D45" w14:paraId="0614BEC1" w14:textId="77777777" w:rsidTr="00C318F5">
        <w:trPr>
          <w:cantSplit/>
        </w:trPr>
        <w:tc>
          <w:tcPr>
            <w:tcW w:w="3870" w:type="dxa"/>
            <w:shd w:val="clear" w:color="auto" w:fill="auto"/>
          </w:tcPr>
          <w:p w14:paraId="5E31F358" w14:textId="77777777" w:rsidR="0088380C" w:rsidRPr="000A4D45" w:rsidRDefault="0088380C" w:rsidP="0088380C">
            <w:pPr>
              <w:spacing w:line="240" w:lineRule="atLeast"/>
              <w:rPr>
                <w:b/>
                <w:bCs/>
              </w:rPr>
            </w:pPr>
          </w:p>
        </w:tc>
        <w:tc>
          <w:tcPr>
            <w:tcW w:w="1170" w:type="dxa"/>
          </w:tcPr>
          <w:p w14:paraId="3D51705A" w14:textId="77777777" w:rsidR="0088380C" w:rsidRPr="0088380C" w:rsidRDefault="0088380C" w:rsidP="0088380C">
            <w:pPr>
              <w:tabs>
                <w:tab w:val="decimal" w:pos="868"/>
              </w:tabs>
              <w:spacing w:line="240" w:lineRule="auto"/>
              <w:ind w:right="-114"/>
              <w:jc w:val="right"/>
              <w:rPr>
                <w:sz w:val="20"/>
                <w:szCs w:val="20"/>
              </w:rPr>
            </w:pPr>
          </w:p>
        </w:tc>
        <w:tc>
          <w:tcPr>
            <w:tcW w:w="180" w:type="dxa"/>
            <w:shd w:val="clear" w:color="auto" w:fill="auto"/>
          </w:tcPr>
          <w:p w14:paraId="7850106C" w14:textId="77777777" w:rsidR="0088380C" w:rsidRPr="00653571" w:rsidRDefault="0088380C" w:rsidP="0088380C">
            <w:pPr>
              <w:pStyle w:val="acctfourfigures"/>
              <w:tabs>
                <w:tab w:val="clear" w:pos="765"/>
                <w:tab w:val="decimal" w:pos="1002"/>
              </w:tabs>
              <w:spacing w:line="240" w:lineRule="atLeast"/>
              <w:ind w:right="-164"/>
              <w:jc w:val="right"/>
            </w:pPr>
          </w:p>
        </w:tc>
        <w:tc>
          <w:tcPr>
            <w:tcW w:w="1260" w:type="dxa"/>
            <w:tcBorders>
              <w:top w:val="double" w:sz="4" w:space="0" w:color="auto"/>
            </w:tcBorders>
            <w:shd w:val="clear" w:color="auto" w:fill="auto"/>
          </w:tcPr>
          <w:p w14:paraId="3292F65F" w14:textId="77777777" w:rsidR="0088380C" w:rsidRPr="004E1649" w:rsidRDefault="0088380C" w:rsidP="004E1649">
            <w:pPr>
              <w:pStyle w:val="block"/>
              <w:tabs>
                <w:tab w:val="decimal" w:pos="1091"/>
              </w:tabs>
              <w:spacing w:after="0" w:line="240" w:lineRule="atLeast"/>
              <w:ind w:left="0" w:right="-43"/>
              <w:rPr>
                <w:sz w:val="20"/>
                <w:szCs w:val="20"/>
              </w:rPr>
            </w:pPr>
          </w:p>
        </w:tc>
        <w:tc>
          <w:tcPr>
            <w:tcW w:w="180" w:type="dxa"/>
            <w:shd w:val="clear" w:color="auto" w:fill="auto"/>
          </w:tcPr>
          <w:p w14:paraId="4B026D28" w14:textId="77777777" w:rsidR="0088380C" w:rsidRPr="00653571" w:rsidRDefault="0088380C" w:rsidP="0088380C">
            <w:pPr>
              <w:pStyle w:val="acctfourfigures"/>
              <w:tabs>
                <w:tab w:val="clear" w:pos="765"/>
                <w:tab w:val="decimal" w:pos="1002"/>
              </w:tabs>
              <w:spacing w:line="240" w:lineRule="atLeast"/>
              <w:ind w:right="-164"/>
              <w:jc w:val="right"/>
            </w:pPr>
          </w:p>
        </w:tc>
        <w:tc>
          <w:tcPr>
            <w:tcW w:w="1170" w:type="dxa"/>
          </w:tcPr>
          <w:p w14:paraId="37227EC9" w14:textId="77777777" w:rsidR="0088380C" w:rsidRPr="0088380C" w:rsidRDefault="0088380C" w:rsidP="004E1649">
            <w:pPr>
              <w:pStyle w:val="block"/>
              <w:tabs>
                <w:tab w:val="decimal" w:pos="1002"/>
              </w:tabs>
              <w:spacing w:after="0" w:line="240" w:lineRule="atLeast"/>
              <w:ind w:left="0" w:right="-43"/>
              <w:rPr>
                <w:sz w:val="20"/>
                <w:szCs w:val="20"/>
              </w:rPr>
            </w:pPr>
          </w:p>
        </w:tc>
        <w:tc>
          <w:tcPr>
            <w:tcW w:w="180" w:type="dxa"/>
            <w:shd w:val="clear" w:color="auto" w:fill="auto"/>
          </w:tcPr>
          <w:p w14:paraId="4166A409" w14:textId="77777777" w:rsidR="0088380C" w:rsidRPr="00653571" w:rsidRDefault="0088380C" w:rsidP="0088380C">
            <w:pPr>
              <w:pStyle w:val="acctfourfigures"/>
              <w:tabs>
                <w:tab w:val="clear" w:pos="765"/>
                <w:tab w:val="decimal" w:pos="1002"/>
              </w:tabs>
              <w:spacing w:line="240" w:lineRule="atLeast"/>
              <w:ind w:right="-164"/>
              <w:jc w:val="right"/>
            </w:pPr>
          </w:p>
        </w:tc>
        <w:tc>
          <w:tcPr>
            <w:tcW w:w="1260" w:type="dxa"/>
            <w:tcBorders>
              <w:top w:val="double" w:sz="4" w:space="0" w:color="auto"/>
            </w:tcBorders>
            <w:shd w:val="clear" w:color="auto" w:fill="auto"/>
          </w:tcPr>
          <w:p w14:paraId="19AFBDE5" w14:textId="77777777" w:rsidR="0088380C" w:rsidRPr="00653571" w:rsidRDefault="0088380C" w:rsidP="0088380C">
            <w:pPr>
              <w:pStyle w:val="acctfourfigures"/>
              <w:tabs>
                <w:tab w:val="clear" w:pos="765"/>
                <w:tab w:val="decimal" w:pos="1002"/>
              </w:tabs>
              <w:spacing w:line="240" w:lineRule="atLeast"/>
              <w:ind w:right="-164"/>
              <w:jc w:val="right"/>
              <w:rPr>
                <w:b/>
                <w:bCs/>
              </w:rPr>
            </w:pPr>
          </w:p>
        </w:tc>
      </w:tr>
      <w:tr w:rsidR="0088380C" w:rsidRPr="000A4D45" w14:paraId="0C1B3F48" w14:textId="77777777" w:rsidTr="00C318F5">
        <w:trPr>
          <w:cantSplit/>
        </w:trPr>
        <w:tc>
          <w:tcPr>
            <w:tcW w:w="3870" w:type="dxa"/>
            <w:shd w:val="clear" w:color="auto" w:fill="auto"/>
          </w:tcPr>
          <w:p w14:paraId="3762E23C" w14:textId="6348DA8B" w:rsidR="0088380C" w:rsidRPr="001A167B" w:rsidRDefault="0088380C" w:rsidP="0088380C">
            <w:pPr>
              <w:spacing w:line="240" w:lineRule="atLeast"/>
              <w:rPr>
                <w:b/>
                <w:bCs/>
                <w:i/>
                <w:iCs/>
              </w:rPr>
            </w:pPr>
            <w:r w:rsidRPr="001A167B">
              <w:rPr>
                <w:b/>
                <w:bCs/>
                <w:i/>
                <w:iCs/>
              </w:rPr>
              <w:t>Capital commitment</w:t>
            </w:r>
          </w:p>
        </w:tc>
        <w:tc>
          <w:tcPr>
            <w:tcW w:w="1170" w:type="dxa"/>
          </w:tcPr>
          <w:p w14:paraId="678DDF80" w14:textId="77777777" w:rsidR="0088380C" w:rsidRPr="0088380C" w:rsidRDefault="0088380C" w:rsidP="0088380C">
            <w:pPr>
              <w:tabs>
                <w:tab w:val="decimal" w:pos="868"/>
              </w:tabs>
              <w:spacing w:line="240" w:lineRule="auto"/>
              <w:ind w:right="-114"/>
              <w:jc w:val="right"/>
              <w:rPr>
                <w:sz w:val="20"/>
                <w:szCs w:val="20"/>
              </w:rPr>
            </w:pPr>
          </w:p>
        </w:tc>
        <w:tc>
          <w:tcPr>
            <w:tcW w:w="180" w:type="dxa"/>
            <w:shd w:val="clear" w:color="auto" w:fill="auto"/>
          </w:tcPr>
          <w:p w14:paraId="48C42B2F" w14:textId="77777777" w:rsidR="0088380C" w:rsidRPr="00653571" w:rsidRDefault="0088380C" w:rsidP="0088380C">
            <w:pPr>
              <w:pStyle w:val="acctfourfigures"/>
              <w:tabs>
                <w:tab w:val="clear" w:pos="765"/>
                <w:tab w:val="decimal" w:pos="1002"/>
              </w:tabs>
              <w:spacing w:line="240" w:lineRule="atLeast"/>
              <w:ind w:right="-164"/>
              <w:jc w:val="right"/>
            </w:pPr>
          </w:p>
        </w:tc>
        <w:tc>
          <w:tcPr>
            <w:tcW w:w="1260" w:type="dxa"/>
            <w:shd w:val="clear" w:color="auto" w:fill="auto"/>
          </w:tcPr>
          <w:p w14:paraId="28B98351" w14:textId="77777777" w:rsidR="0088380C" w:rsidRPr="004E1649" w:rsidRDefault="0088380C" w:rsidP="004E1649">
            <w:pPr>
              <w:pStyle w:val="block"/>
              <w:tabs>
                <w:tab w:val="decimal" w:pos="1091"/>
              </w:tabs>
              <w:spacing w:after="0" w:line="240" w:lineRule="atLeast"/>
              <w:ind w:left="0" w:right="-43"/>
              <w:rPr>
                <w:sz w:val="20"/>
                <w:szCs w:val="20"/>
              </w:rPr>
            </w:pPr>
          </w:p>
        </w:tc>
        <w:tc>
          <w:tcPr>
            <w:tcW w:w="180" w:type="dxa"/>
            <w:shd w:val="clear" w:color="auto" w:fill="auto"/>
          </w:tcPr>
          <w:p w14:paraId="6FEF7AB6" w14:textId="77777777" w:rsidR="0088380C" w:rsidRPr="00653571" w:rsidRDefault="0088380C" w:rsidP="0088380C">
            <w:pPr>
              <w:pStyle w:val="acctfourfigures"/>
              <w:tabs>
                <w:tab w:val="clear" w:pos="765"/>
                <w:tab w:val="decimal" w:pos="1002"/>
              </w:tabs>
              <w:spacing w:line="240" w:lineRule="atLeast"/>
              <w:ind w:right="-164"/>
              <w:jc w:val="right"/>
            </w:pPr>
          </w:p>
        </w:tc>
        <w:tc>
          <w:tcPr>
            <w:tcW w:w="1170" w:type="dxa"/>
          </w:tcPr>
          <w:p w14:paraId="51439279" w14:textId="77777777" w:rsidR="0088380C" w:rsidRPr="0088380C" w:rsidRDefault="0088380C" w:rsidP="004E1649">
            <w:pPr>
              <w:pStyle w:val="block"/>
              <w:tabs>
                <w:tab w:val="decimal" w:pos="1002"/>
              </w:tabs>
              <w:spacing w:after="0" w:line="240" w:lineRule="atLeast"/>
              <w:ind w:left="0" w:right="-43"/>
              <w:rPr>
                <w:sz w:val="20"/>
                <w:szCs w:val="20"/>
              </w:rPr>
            </w:pPr>
          </w:p>
        </w:tc>
        <w:tc>
          <w:tcPr>
            <w:tcW w:w="180" w:type="dxa"/>
            <w:shd w:val="clear" w:color="auto" w:fill="auto"/>
          </w:tcPr>
          <w:p w14:paraId="28571DA0" w14:textId="77777777" w:rsidR="0088380C" w:rsidRPr="00653571" w:rsidRDefault="0088380C" w:rsidP="0088380C">
            <w:pPr>
              <w:pStyle w:val="acctfourfigures"/>
              <w:tabs>
                <w:tab w:val="clear" w:pos="765"/>
                <w:tab w:val="decimal" w:pos="1002"/>
              </w:tabs>
              <w:spacing w:line="240" w:lineRule="atLeast"/>
              <w:ind w:right="-164"/>
              <w:jc w:val="right"/>
            </w:pPr>
          </w:p>
        </w:tc>
        <w:tc>
          <w:tcPr>
            <w:tcW w:w="1260" w:type="dxa"/>
            <w:shd w:val="clear" w:color="auto" w:fill="auto"/>
          </w:tcPr>
          <w:p w14:paraId="31184BA8" w14:textId="77777777" w:rsidR="0088380C" w:rsidRPr="00653571" w:rsidRDefault="0088380C" w:rsidP="0088380C">
            <w:pPr>
              <w:pStyle w:val="acctfourfigures"/>
              <w:tabs>
                <w:tab w:val="clear" w:pos="765"/>
                <w:tab w:val="decimal" w:pos="1002"/>
              </w:tabs>
              <w:spacing w:line="240" w:lineRule="atLeast"/>
              <w:ind w:right="-164"/>
              <w:jc w:val="right"/>
              <w:rPr>
                <w:b/>
                <w:bCs/>
              </w:rPr>
            </w:pPr>
          </w:p>
        </w:tc>
      </w:tr>
      <w:tr w:rsidR="00F269E9" w:rsidRPr="000A4D45" w14:paraId="77828C77" w14:textId="77777777" w:rsidTr="00C318F5">
        <w:trPr>
          <w:cantSplit/>
        </w:trPr>
        <w:tc>
          <w:tcPr>
            <w:tcW w:w="3870" w:type="dxa"/>
            <w:shd w:val="clear" w:color="auto" w:fill="auto"/>
          </w:tcPr>
          <w:p w14:paraId="70274602" w14:textId="7C299313" w:rsidR="00F269E9" w:rsidRPr="005A6467" w:rsidRDefault="00F269E9" w:rsidP="00F269E9">
            <w:pPr>
              <w:spacing w:line="240" w:lineRule="atLeast"/>
            </w:pPr>
            <w:r w:rsidRPr="005A6467">
              <w:t>Building and building improvements</w:t>
            </w:r>
          </w:p>
        </w:tc>
        <w:tc>
          <w:tcPr>
            <w:tcW w:w="1170" w:type="dxa"/>
          </w:tcPr>
          <w:p w14:paraId="2DB5B995" w14:textId="058DA43B" w:rsidR="00F269E9" w:rsidRPr="0088380C" w:rsidRDefault="00F269E9" w:rsidP="00F269E9">
            <w:pPr>
              <w:pStyle w:val="block"/>
              <w:tabs>
                <w:tab w:val="decimal" w:pos="1002"/>
              </w:tabs>
              <w:spacing w:after="0" w:line="240" w:lineRule="atLeast"/>
              <w:ind w:left="0" w:right="-43"/>
              <w:rPr>
                <w:sz w:val="20"/>
                <w:szCs w:val="20"/>
              </w:rPr>
            </w:pPr>
            <w:r w:rsidRPr="00656123">
              <w:rPr>
                <w:sz w:val="20"/>
                <w:szCs w:val="20"/>
              </w:rPr>
              <w:t>6,086</w:t>
            </w:r>
          </w:p>
        </w:tc>
        <w:tc>
          <w:tcPr>
            <w:tcW w:w="180" w:type="dxa"/>
            <w:shd w:val="clear" w:color="auto" w:fill="auto"/>
          </w:tcPr>
          <w:p w14:paraId="2F9D5089" w14:textId="77777777" w:rsidR="00F269E9" w:rsidRPr="00656123" w:rsidRDefault="00F269E9" w:rsidP="00F269E9">
            <w:pPr>
              <w:pStyle w:val="block"/>
              <w:tabs>
                <w:tab w:val="decimal" w:pos="1002"/>
              </w:tabs>
              <w:spacing w:after="0" w:line="240" w:lineRule="atLeast"/>
              <w:ind w:left="0" w:right="-43"/>
              <w:rPr>
                <w:sz w:val="20"/>
                <w:szCs w:val="20"/>
              </w:rPr>
            </w:pPr>
          </w:p>
        </w:tc>
        <w:tc>
          <w:tcPr>
            <w:tcW w:w="1260" w:type="dxa"/>
          </w:tcPr>
          <w:p w14:paraId="41277594" w14:textId="72D42386" w:rsidR="00F269E9" w:rsidRPr="004E1649" w:rsidRDefault="00F269E9" w:rsidP="00F269E9">
            <w:pPr>
              <w:pStyle w:val="block"/>
              <w:tabs>
                <w:tab w:val="decimal" w:pos="731"/>
              </w:tabs>
              <w:spacing w:after="0" w:line="240" w:lineRule="atLeast"/>
              <w:ind w:left="0" w:right="-43"/>
              <w:rPr>
                <w:sz w:val="20"/>
                <w:szCs w:val="20"/>
              </w:rPr>
            </w:pPr>
            <w:r w:rsidRPr="00656123">
              <w:rPr>
                <w:sz w:val="20"/>
                <w:szCs w:val="20"/>
              </w:rPr>
              <w:t>-</w:t>
            </w:r>
          </w:p>
        </w:tc>
        <w:tc>
          <w:tcPr>
            <w:tcW w:w="180" w:type="dxa"/>
            <w:shd w:val="clear" w:color="auto" w:fill="auto"/>
          </w:tcPr>
          <w:p w14:paraId="21D6987E" w14:textId="77777777" w:rsidR="00F269E9" w:rsidRPr="00656123" w:rsidRDefault="00F269E9" w:rsidP="00F269E9">
            <w:pPr>
              <w:pStyle w:val="block"/>
              <w:tabs>
                <w:tab w:val="decimal" w:pos="1002"/>
              </w:tabs>
              <w:spacing w:after="0" w:line="240" w:lineRule="atLeast"/>
              <w:ind w:left="0" w:right="-43"/>
              <w:rPr>
                <w:sz w:val="20"/>
                <w:szCs w:val="20"/>
              </w:rPr>
            </w:pPr>
          </w:p>
        </w:tc>
        <w:tc>
          <w:tcPr>
            <w:tcW w:w="1170" w:type="dxa"/>
          </w:tcPr>
          <w:p w14:paraId="40A4D890" w14:textId="05B6DF37" w:rsidR="00F269E9" w:rsidRPr="0088380C" w:rsidRDefault="00F269E9" w:rsidP="00F269E9">
            <w:pPr>
              <w:pStyle w:val="block"/>
              <w:tabs>
                <w:tab w:val="decimal" w:pos="731"/>
              </w:tabs>
              <w:spacing w:after="0" w:line="240" w:lineRule="atLeast"/>
              <w:ind w:left="0" w:right="-43"/>
              <w:rPr>
                <w:sz w:val="20"/>
                <w:szCs w:val="20"/>
              </w:rPr>
            </w:pPr>
            <w:r w:rsidRPr="00656123">
              <w:rPr>
                <w:sz w:val="20"/>
                <w:szCs w:val="20"/>
              </w:rPr>
              <w:t>-</w:t>
            </w:r>
          </w:p>
        </w:tc>
        <w:tc>
          <w:tcPr>
            <w:tcW w:w="180" w:type="dxa"/>
            <w:shd w:val="clear" w:color="auto" w:fill="auto"/>
          </w:tcPr>
          <w:p w14:paraId="0F14EE66" w14:textId="77777777" w:rsidR="00F269E9" w:rsidRPr="00656123" w:rsidRDefault="00F269E9" w:rsidP="00F269E9">
            <w:pPr>
              <w:pStyle w:val="block"/>
              <w:tabs>
                <w:tab w:val="decimal" w:pos="1002"/>
              </w:tabs>
              <w:spacing w:after="0" w:line="240" w:lineRule="atLeast"/>
              <w:ind w:left="0" w:right="-43"/>
              <w:rPr>
                <w:sz w:val="20"/>
                <w:szCs w:val="20"/>
              </w:rPr>
            </w:pPr>
          </w:p>
        </w:tc>
        <w:tc>
          <w:tcPr>
            <w:tcW w:w="1260" w:type="dxa"/>
          </w:tcPr>
          <w:p w14:paraId="310A699D" w14:textId="2C905FF0" w:rsidR="00F269E9" w:rsidRPr="00944F92" w:rsidRDefault="00F269E9" w:rsidP="00F269E9">
            <w:pPr>
              <w:pStyle w:val="block"/>
              <w:tabs>
                <w:tab w:val="decimal" w:pos="820"/>
              </w:tabs>
              <w:spacing w:after="0" w:line="240" w:lineRule="atLeast"/>
              <w:ind w:left="0" w:right="-43"/>
              <w:rPr>
                <w:sz w:val="20"/>
                <w:szCs w:val="20"/>
              </w:rPr>
            </w:pPr>
            <w:r w:rsidRPr="00944F92">
              <w:rPr>
                <w:sz w:val="20"/>
                <w:szCs w:val="20"/>
              </w:rPr>
              <w:t>-</w:t>
            </w:r>
          </w:p>
        </w:tc>
      </w:tr>
      <w:tr w:rsidR="00F269E9" w:rsidRPr="000A4D45" w14:paraId="19584173" w14:textId="77777777" w:rsidTr="00C318F5">
        <w:trPr>
          <w:cantSplit/>
        </w:trPr>
        <w:tc>
          <w:tcPr>
            <w:tcW w:w="3870" w:type="dxa"/>
            <w:shd w:val="clear" w:color="auto" w:fill="auto"/>
          </w:tcPr>
          <w:p w14:paraId="043290BB" w14:textId="5A99A60A" w:rsidR="00F269E9" w:rsidRPr="001A167B" w:rsidRDefault="00F269E9" w:rsidP="00F269E9">
            <w:pPr>
              <w:spacing w:line="240" w:lineRule="atLeast"/>
            </w:pPr>
            <w:r w:rsidRPr="001A167B">
              <w:t>Machine</w:t>
            </w:r>
            <w:r>
              <w:t>ry</w:t>
            </w:r>
            <w:r w:rsidRPr="001A167B">
              <w:t xml:space="preserve"> and equipment</w:t>
            </w:r>
          </w:p>
        </w:tc>
        <w:tc>
          <w:tcPr>
            <w:tcW w:w="1170" w:type="dxa"/>
          </w:tcPr>
          <w:p w14:paraId="22E707EA" w14:textId="25E2183E" w:rsidR="00F269E9" w:rsidRPr="0088380C" w:rsidRDefault="00F269E9" w:rsidP="00F269E9">
            <w:pPr>
              <w:pStyle w:val="block"/>
              <w:tabs>
                <w:tab w:val="decimal" w:pos="1002"/>
              </w:tabs>
              <w:spacing w:after="0" w:line="240" w:lineRule="atLeast"/>
              <w:ind w:left="0" w:right="-43"/>
              <w:rPr>
                <w:sz w:val="20"/>
                <w:szCs w:val="20"/>
              </w:rPr>
            </w:pPr>
            <w:r w:rsidRPr="00656123">
              <w:rPr>
                <w:sz w:val="20"/>
                <w:szCs w:val="20"/>
              </w:rPr>
              <w:t>115,839</w:t>
            </w:r>
          </w:p>
        </w:tc>
        <w:tc>
          <w:tcPr>
            <w:tcW w:w="180" w:type="dxa"/>
            <w:shd w:val="clear" w:color="auto" w:fill="auto"/>
          </w:tcPr>
          <w:p w14:paraId="14275568" w14:textId="77777777" w:rsidR="00F269E9" w:rsidRPr="00656123" w:rsidRDefault="00F269E9" w:rsidP="00F269E9">
            <w:pPr>
              <w:pStyle w:val="acctfourfigures"/>
              <w:tabs>
                <w:tab w:val="clear" w:pos="765"/>
                <w:tab w:val="decimal" w:pos="1002"/>
              </w:tabs>
              <w:spacing w:line="240" w:lineRule="atLeast"/>
              <w:ind w:right="-164"/>
              <w:jc w:val="right"/>
              <w:rPr>
                <w:sz w:val="20"/>
                <w:szCs w:val="20"/>
                <w:lang w:val="en-GB" w:eastAsia="x-none"/>
              </w:rPr>
            </w:pPr>
          </w:p>
        </w:tc>
        <w:tc>
          <w:tcPr>
            <w:tcW w:w="1260" w:type="dxa"/>
          </w:tcPr>
          <w:p w14:paraId="44042F81" w14:textId="4F63BDCB" w:rsidR="00F269E9" w:rsidRPr="004E1649" w:rsidRDefault="00F269E9" w:rsidP="00F269E9">
            <w:pPr>
              <w:pStyle w:val="block"/>
              <w:tabs>
                <w:tab w:val="decimal" w:pos="731"/>
              </w:tabs>
              <w:spacing w:after="0" w:line="240" w:lineRule="atLeast"/>
              <w:ind w:left="0" w:right="-43"/>
              <w:rPr>
                <w:sz w:val="20"/>
                <w:szCs w:val="20"/>
              </w:rPr>
            </w:pPr>
            <w:r w:rsidRPr="00656123">
              <w:rPr>
                <w:sz w:val="20"/>
                <w:szCs w:val="20"/>
              </w:rPr>
              <w:t>-</w:t>
            </w:r>
          </w:p>
        </w:tc>
        <w:tc>
          <w:tcPr>
            <w:tcW w:w="180" w:type="dxa"/>
            <w:shd w:val="clear" w:color="auto" w:fill="auto"/>
          </w:tcPr>
          <w:p w14:paraId="6F9F2E98" w14:textId="77777777" w:rsidR="00F269E9" w:rsidRPr="00656123" w:rsidRDefault="00F269E9" w:rsidP="00F269E9">
            <w:pPr>
              <w:pStyle w:val="acctfourfigures"/>
              <w:tabs>
                <w:tab w:val="clear" w:pos="765"/>
                <w:tab w:val="decimal" w:pos="1002"/>
              </w:tabs>
              <w:spacing w:line="240" w:lineRule="atLeast"/>
              <w:ind w:right="-164"/>
              <w:jc w:val="right"/>
              <w:rPr>
                <w:sz w:val="20"/>
                <w:szCs w:val="20"/>
                <w:lang w:val="en-GB" w:eastAsia="x-none"/>
              </w:rPr>
            </w:pPr>
          </w:p>
        </w:tc>
        <w:tc>
          <w:tcPr>
            <w:tcW w:w="1170" w:type="dxa"/>
          </w:tcPr>
          <w:p w14:paraId="48CB690A" w14:textId="539DE492" w:rsidR="00F269E9" w:rsidRPr="0088380C" w:rsidRDefault="00F269E9" w:rsidP="00F269E9">
            <w:pPr>
              <w:pStyle w:val="block"/>
              <w:tabs>
                <w:tab w:val="decimal" w:pos="731"/>
              </w:tabs>
              <w:spacing w:after="0" w:line="240" w:lineRule="atLeast"/>
              <w:ind w:left="0" w:right="-43"/>
              <w:rPr>
                <w:sz w:val="20"/>
                <w:szCs w:val="20"/>
              </w:rPr>
            </w:pPr>
            <w:r w:rsidRPr="0088380C">
              <w:rPr>
                <w:sz w:val="20"/>
                <w:szCs w:val="20"/>
              </w:rPr>
              <w:t>-</w:t>
            </w:r>
          </w:p>
        </w:tc>
        <w:tc>
          <w:tcPr>
            <w:tcW w:w="180" w:type="dxa"/>
            <w:shd w:val="clear" w:color="auto" w:fill="auto"/>
          </w:tcPr>
          <w:p w14:paraId="3E898D28" w14:textId="77777777" w:rsidR="00F269E9" w:rsidRPr="00656123" w:rsidRDefault="00F269E9" w:rsidP="00F269E9">
            <w:pPr>
              <w:pStyle w:val="acctfourfigures"/>
              <w:tabs>
                <w:tab w:val="clear" w:pos="765"/>
                <w:tab w:val="decimal" w:pos="1002"/>
              </w:tabs>
              <w:spacing w:line="240" w:lineRule="atLeast"/>
              <w:ind w:right="-164"/>
              <w:jc w:val="right"/>
              <w:rPr>
                <w:sz w:val="20"/>
                <w:szCs w:val="20"/>
                <w:lang w:val="en-GB" w:eastAsia="x-none"/>
              </w:rPr>
            </w:pPr>
          </w:p>
        </w:tc>
        <w:tc>
          <w:tcPr>
            <w:tcW w:w="1260" w:type="dxa"/>
          </w:tcPr>
          <w:p w14:paraId="3DF92048" w14:textId="2D0B9C36" w:rsidR="00F269E9" w:rsidRPr="00944F92" w:rsidRDefault="00F269E9" w:rsidP="00F269E9">
            <w:pPr>
              <w:pStyle w:val="block"/>
              <w:tabs>
                <w:tab w:val="decimal" w:pos="820"/>
              </w:tabs>
              <w:spacing w:after="0" w:line="240" w:lineRule="atLeast"/>
              <w:ind w:left="0" w:right="-43"/>
              <w:rPr>
                <w:sz w:val="20"/>
                <w:szCs w:val="20"/>
              </w:rPr>
            </w:pPr>
            <w:r w:rsidRPr="00944F92">
              <w:rPr>
                <w:sz w:val="20"/>
                <w:szCs w:val="20"/>
              </w:rPr>
              <w:t>-</w:t>
            </w:r>
          </w:p>
        </w:tc>
      </w:tr>
      <w:tr w:rsidR="00F269E9" w:rsidRPr="000A4D45" w14:paraId="5F9080D3" w14:textId="77777777" w:rsidTr="00C318F5">
        <w:trPr>
          <w:cantSplit/>
        </w:trPr>
        <w:tc>
          <w:tcPr>
            <w:tcW w:w="3870" w:type="dxa"/>
            <w:shd w:val="clear" w:color="auto" w:fill="auto"/>
          </w:tcPr>
          <w:p w14:paraId="5A626B16" w14:textId="62DEA174" w:rsidR="00F269E9" w:rsidRPr="005A6467" w:rsidRDefault="00F269E9" w:rsidP="00F269E9">
            <w:pPr>
              <w:spacing w:line="240" w:lineRule="atLeast"/>
            </w:pPr>
            <w:r w:rsidRPr="005A6467">
              <w:t>Intangible asset</w:t>
            </w:r>
          </w:p>
        </w:tc>
        <w:tc>
          <w:tcPr>
            <w:tcW w:w="1170" w:type="dxa"/>
            <w:tcBorders>
              <w:bottom w:val="single" w:sz="4" w:space="0" w:color="auto"/>
            </w:tcBorders>
          </w:tcPr>
          <w:p w14:paraId="0CB304C2" w14:textId="6DC8CDD3" w:rsidR="00F269E9" w:rsidRPr="0088380C" w:rsidRDefault="00F269E9" w:rsidP="00F269E9">
            <w:pPr>
              <w:pStyle w:val="block"/>
              <w:tabs>
                <w:tab w:val="decimal" w:pos="1002"/>
              </w:tabs>
              <w:spacing w:after="0" w:line="240" w:lineRule="atLeast"/>
              <w:ind w:left="0" w:right="-43"/>
              <w:rPr>
                <w:sz w:val="20"/>
                <w:szCs w:val="20"/>
              </w:rPr>
            </w:pPr>
            <w:r w:rsidRPr="00656123">
              <w:rPr>
                <w:sz w:val="20"/>
                <w:szCs w:val="20"/>
              </w:rPr>
              <w:t>3,059</w:t>
            </w:r>
          </w:p>
        </w:tc>
        <w:tc>
          <w:tcPr>
            <w:tcW w:w="180" w:type="dxa"/>
            <w:shd w:val="clear" w:color="auto" w:fill="auto"/>
          </w:tcPr>
          <w:p w14:paraId="4ACA512E" w14:textId="77777777" w:rsidR="00F269E9" w:rsidRPr="00656123" w:rsidRDefault="00F269E9" w:rsidP="00F269E9">
            <w:pPr>
              <w:pStyle w:val="block"/>
              <w:tabs>
                <w:tab w:val="decimal" w:pos="1002"/>
              </w:tabs>
              <w:spacing w:after="0" w:line="240" w:lineRule="atLeast"/>
              <w:ind w:left="0" w:right="-43"/>
              <w:rPr>
                <w:sz w:val="20"/>
                <w:szCs w:val="20"/>
              </w:rPr>
            </w:pPr>
          </w:p>
        </w:tc>
        <w:tc>
          <w:tcPr>
            <w:tcW w:w="1260" w:type="dxa"/>
            <w:tcBorders>
              <w:bottom w:val="single" w:sz="4" w:space="0" w:color="auto"/>
            </w:tcBorders>
          </w:tcPr>
          <w:p w14:paraId="4E992F39" w14:textId="40750729" w:rsidR="00F269E9" w:rsidRPr="00656123" w:rsidRDefault="00F269E9" w:rsidP="00F269E9">
            <w:pPr>
              <w:pStyle w:val="block"/>
              <w:tabs>
                <w:tab w:val="decimal" w:pos="1002"/>
              </w:tabs>
              <w:spacing w:after="0" w:line="240" w:lineRule="atLeast"/>
              <w:ind w:left="0" w:right="-43"/>
              <w:rPr>
                <w:sz w:val="20"/>
                <w:szCs w:val="20"/>
              </w:rPr>
            </w:pPr>
            <w:r w:rsidRPr="00656123">
              <w:rPr>
                <w:sz w:val="20"/>
                <w:szCs w:val="20"/>
              </w:rPr>
              <w:t>3,006</w:t>
            </w:r>
          </w:p>
        </w:tc>
        <w:tc>
          <w:tcPr>
            <w:tcW w:w="180" w:type="dxa"/>
            <w:shd w:val="clear" w:color="auto" w:fill="auto"/>
          </w:tcPr>
          <w:p w14:paraId="65B56B8E" w14:textId="77777777" w:rsidR="00F269E9" w:rsidRPr="00656123" w:rsidRDefault="00F269E9" w:rsidP="00F269E9">
            <w:pPr>
              <w:pStyle w:val="block"/>
              <w:tabs>
                <w:tab w:val="decimal" w:pos="1002"/>
              </w:tabs>
              <w:spacing w:after="0" w:line="240" w:lineRule="atLeast"/>
              <w:ind w:left="0" w:right="-43"/>
              <w:rPr>
                <w:sz w:val="20"/>
                <w:szCs w:val="20"/>
              </w:rPr>
            </w:pPr>
          </w:p>
        </w:tc>
        <w:tc>
          <w:tcPr>
            <w:tcW w:w="1170" w:type="dxa"/>
            <w:tcBorders>
              <w:bottom w:val="single" w:sz="4" w:space="0" w:color="auto"/>
            </w:tcBorders>
          </w:tcPr>
          <w:p w14:paraId="7BEC1C38" w14:textId="6B569997" w:rsidR="00F269E9" w:rsidRPr="0088380C" w:rsidRDefault="00F269E9" w:rsidP="00F269E9">
            <w:pPr>
              <w:pStyle w:val="block"/>
              <w:tabs>
                <w:tab w:val="decimal" w:pos="731"/>
              </w:tabs>
              <w:spacing w:after="0" w:line="240" w:lineRule="atLeast"/>
              <w:ind w:left="0" w:right="-43"/>
              <w:rPr>
                <w:sz w:val="20"/>
                <w:szCs w:val="20"/>
              </w:rPr>
            </w:pPr>
            <w:r w:rsidRPr="00656123">
              <w:rPr>
                <w:sz w:val="20"/>
                <w:szCs w:val="20"/>
              </w:rPr>
              <w:t>-</w:t>
            </w:r>
          </w:p>
        </w:tc>
        <w:tc>
          <w:tcPr>
            <w:tcW w:w="180" w:type="dxa"/>
            <w:shd w:val="clear" w:color="auto" w:fill="auto"/>
          </w:tcPr>
          <w:p w14:paraId="2C03974B" w14:textId="77777777" w:rsidR="00F269E9" w:rsidRPr="00656123" w:rsidRDefault="00F269E9" w:rsidP="00F269E9">
            <w:pPr>
              <w:pStyle w:val="block"/>
              <w:tabs>
                <w:tab w:val="decimal" w:pos="1002"/>
              </w:tabs>
              <w:spacing w:after="0" w:line="240" w:lineRule="atLeast"/>
              <w:ind w:left="0" w:right="-43"/>
              <w:rPr>
                <w:sz w:val="20"/>
                <w:szCs w:val="20"/>
              </w:rPr>
            </w:pPr>
          </w:p>
        </w:tc>
        <w:tc>
          <w:tcPr>
            <w:tcW w:w="1260" w:type="dxa"/>
          </w:tcPr>
          <w:p w14:paraId="20CFD0F8" w14:textId="5F5F5EFB" w:rsidR="00F269E9" w:rsidRPr="00944F92" w:rsidRDefault="00F269E9" w:rsidP="00F269E9">
            <w:pPr>
              <w:pStyle w:val="block"/>
              <w:tabs>
                <w:tab w:val="decimal" w:pos="820"/>
              </w:tabs>
              <w:spacing w:after="0" w:line="240" w:lineRule="atLeast"/>
              <w:ind w:left="0" w:right="-43"/>
              <w:rPr>
                <w:sz w:val="20"/>
                <w:szCs w:val="20"/>
              </w:rPr>
            </w:pPr>
            <w:r w:rsidRPr="00944F92">
              <w:rPr>
                <w:sz w:val="20"/>
                <w:szCs w:val="20"/>
              </w:rPr>
              <w:t>-</w:t>
            </w:r>
          </w:p>
        </w:tc>
      </w:tr>
      <w:tr w:rsidR="00F269E9" w:rsidRPr="000A4D45" w14:paraId="162DC503" w14:textId="77777777" w:rsidTr="00C318F5">
        <w:trPr>
          <w:cantSplit/>
        </w:trPr>
        <w:tc>
          <w:tcPr>
            <w:tcW w:w="3870" w:type="dxa"/>
            <w:shd w:val="clear" w:color="auto" w:fill="auto"/>
          </w:tcPr>
          <w:p w14:paraId="64CF11C5" w14:textId="77777777" w:rsidR="00F269E9" w:rsidRPr="000A4D45" w:rsidRDefault="00F269E9" w:rsidP="00F269E9">
            <w:pPr>
              <w:spacing w:line="240" w:lineRule="atLeast"/>
              <w:ind w:right="-169"/>
              <w:rPr>
                <w:rFonts w:cs="Angsana New"/>
                <w:b/>
                <w:bCs/>
                <w:i/>
                <w:iCs/>
              </w:rPr>
            </w:pPr>
          </w:p>
        </w:tc>
        <w:tc>
          <w:tcPr>
            <w:tcW w:w="1170" w:type="dxa"/>
            <w:tcBorders>
              <w:top w:val="single" w:sz="4" w:space="0" w:color="auto"/>
              <w:bottom w:val="double" w:sz="4" w:space="0" w:color="auto"/>
            </w:tcBorders>
          </w:tcPr>
          <w:p w14:paraId="76E9A9ED" w14:textId="4B8D068C" w:rsidR="00F269E9" w:rsidRPr="00F269E9" w:rsidRDefault="00F269E9" w:rsidP="00F269E9">
            <w:pPr>
              <w:pStyle w:val="block"/>
              <w:tabs>
                <w:tab w:val="decimal" w:pos="1002"/>
              </w:tabs>
              <w:spacing w:after="0" w:line="240" w:lineRule="atLeast"/>
              <w:ind w:left="0" w:right="-43"/>
              <w:rPr>
                <w:b/>
                <w:bCs/>
                <w:sz w:val="20"/>
                <w:szCs w:val="20"/>
              </w:rPr>
            </w:pPr>
            <w:r w:rsidRPr="00F269E9">
              <w:rPr>
                <w:b/>
                <w:bCs/>
                <w:sz w:val="20"/>
                <w:szCs w:val="20"/>
              </w:rPr>
              <w:t>124,984</w:t>
            </w:r>
          </w:p>
        </w:tc>
        <w:tc>
          <w:tcPr>
            <w:tcW w:w="180" w:type="dxa"/>
            <w:shd w:val="clear" w:color="auto" w:fill="auto"/>
          </w:tcPr>
          <w:p w14:paraId="7D28D07F" w14:textId="77777777" w:rsidR="00F269E9" w:rsidRPr="00F269E9" w:rsidRDefault="00F269E9" w:rsidP="00F269E9">
            <w:pPr>
              <w:pStyle w:val="block"/>
              <w:tabs>
                <w:tab w:val="decimal" w:pos="1002"/>
              </w:tabs>
              <w:spacing w:after="0" w:line="240" w:lineRule="atLeast"/>
              <w:ind w:left="0" w:right="-43"/>
              <w:rPr>
                <w:b/>
                <w:bCs/>
                <w:sz w:val="20"/>
                <w:szCs w:val="20"/>
              </w:rPr>
            </w:pPr>
          </w:p>
        </w:tc>
        <w:tc>
          <w:tcPr>
            <w:tcW w:w="1260" w:type="dxa"/>
            <w:tcBorders>
              <w:top w:val="single" w:sz="4" w:space="0" w:color="auto"/>
              <w:bottom w:val="double" w:sz="4" w:space="0" w:color="auto"/>
            </w:tcBorders>
          </w:tcPr>
          <w:p w14:paraId="21D38B74" w14:textId="64A097BE" w:rsidR="00F269E9" w:rsidRPr="00F269E9" w:rsidRDefault="00F269E9" w:rsidP="00F269E9">
            <w:pPr>
              <w:pStyle w:val="block"/>
              <w:tabs>
                <w:tab w:val="decimal" w:pos="1002"/>
              </w:tabs>
              <w:spacing w:after="0" w:line="240" w:lineRule="atLeast"/>
              <w:ind w:left="0" w:right="-43"/>
              <w:rPr>
                <w:b/>
                <w:bCs/>
                <w:sz w:val="20"/>
                <w:szCs w:val="20"/>
              </w:rPr>
            </w:pPr>
            <w:r w:rsidRPr="00F269E9">
              <w:rPr>
                <w:b/>
                <w:bCs/>
                <w:sz w:val="20"/>
                <w:szCs w:val="20"/>
              </w:rPr>
              <w:t>3,006</w:t>
            </w:r>
          </w:p>
        </w:tc>
        <w:tc>
          <w:tcPr>
            <w:tcW w:w="180" w:type="dxa"/>
            <w:shd w:val="clear" w:color="auto" w:fill="auto"/>
          </w:tcPr>
          <w:p w14:paraId="4B99A999" w14:textId="77777777" w:rsidR="00F269E9" w:rsidRPr="00F269E9" w:rsidRDefault="00F269E9" w:rsidP="00F269E9">
            <w:pPr>
              <w:pStyle w:val="block"/>
              <w:tabs>
                <w:tab w:val="decimal" w:pos="1002"/>
              </w:tabs>
              <w:spacing w:after="0" w:line="240" w:lineRule="atLeast"/>
              <w:ind w:left="0" w:right="-43"/>
              <w:rPr>
                <w:b/>
                <w:bCs/>
                <w:sz w:val="20"/>
                <w:szCs w:val="20"/>
              </w:rPr>
            </w:pPr>
          </w:p>
        </w:tc>
        <w:tc>
          <w:tcPr>
            <w:tcW w:w="1170" w:type="dxa"/>
            <w:tcBorders>
              <w:top w:val="single" w:sz="4" w:space="0" w:color="auto"/>
              <w:bottom w:val="double" w:sz="4" w:space="0" w:color="auto"/>
            </w:tcBorders>
          </w:tcPr>
          <w:p w14:paraId="610C1EDB" w14:textId="744F2CEA" w:rsidR="00F269E9" w:rsidRPr="00F269E9" w:rsidRDefault="00F269E9" w:rsidP="00F269E9">
            <w:pPr>
              <w:pStyle w:val="block"/>
              <w:tabs>
                <w:tab w:val="decimal" w:pos="731"/>
              </w:tabs>
              <w:spacing w:after="0" w:line="240" w:lineRule="atLeast"/>
              <w:ind w:left="0" w:right="-43"/>
              <w:rPr>
                <w:b/>
                <w:bCs/>
                <w:sz w:val="20"/>
                <w:szCs w:val="20"/>
              </w:rPr>
            </w:pPr>
            <w:r w:rsidRPr="00F269E9">
              <w:rPr>
                <w:b/>
                <w:bCs/>
                <w:sz w:val="20"/>
                <w:szCs w:val="20"/>
              </w:rPr>
              <w:t>-</w:t>
            </w:r>
          </w:p>
        </w:tc>
        <w:tc>
          <w:tcPr>
            <w:tcW w:w="180" w:type="dxa"/>
            <w:shd w:val="clear" w:color="auto" w:fill="auto"/>
          </w:tcPr>
          <w:p w14:paraId="2908B451" w14:textId="77777777" w:rsidR="00F269E9" w:rsidRPr="00F269E9" w:rsidRDefault="00F269E9" w:rsidP="00F269E9">
            <w:pPr>
              <w:pStyle w:val="block"/>
              <w:tabs>
                <w:tab w:val="decimal" w:pos="1002"/>
              </w:tabs>
              <w:spacing w:after="0" w:line="240" w:lineRule="atLeast"/>
              <w:ind w:left="0" w:right="-43"/>
              <w:rPr>
                <w:b/>
                <w:bCs/>
                <w:sz w:val="20"/>
                <w:szCs w:val="20"/>
              </w:rPr>
            </w:pPr>
          </w:p>
        </w:tc>
        <w:tc>
          <w:tcPr>
            <w:tcW w:w="1260" w:type="dxa"/>
            <w:tcBorders>
              <w:top w:val="single" w:sz="4" w:space="0" w:color="auto"/>
              <w:bottom w:val="double" w:sz="4" w:space="0" w:color="auto"/>
            </w:tcBorders>
          </w:tcPr>
          <w:p w14:paraId="4DFA4B76" w14:textId="66CF5B4A" w:rsidR="00F269E9" w:rsidRPr="00944F92" w:rsidRDefault="00F269E9" w:rsidP="00F269E9">
            <w:pPr>
              <w:pStyle w:val="block"/>
              <w:tabs>
                <w:tab w:val="decimal" w:pos="820"/>
              </w:tabs>
              <w:spacing w:after="0" w:line="240" w:lineRule="atLeast"/>
              <w:ind w:left="0" w:right="-43"/>
              <w:rPr>
                <w:b/>
                <w:bCs/>
                <w:sz w:val="20"/>
                <w:szCs w:val="20"/>
              </w:rPr>
            </w:pPr>
            <w:r w:rsidRPr="00944F92">
              <w:rPr>
                <w:b/>
                <w:bCs/>
                <w:sz w:val="20"/>
                <w:szCs w:val="20"/>
              </w:rPr>
              <w:t>-</w:t>
            </w:r>
          </w:p>
        </w:tc>
      </w:tr>
      <w:tr w:rsidR="0088380C" w:rsidRPr="000A4D45" w14:paraId="211B0242" w14:textId="77777777" w:rsidTr="00C318F5">
        <w:trPr>
          <w:cantSplit/>
        </w:trPr>
        <w:tc>
          <w:tcPr>
            <w:tcW w:w="3870" w:type="dxa"/>
            <w:shd w:val="clear" w:color="auto" w:fill="auto"/>
          </w:tcPr>
          <w:p w14:paraId="74EBC114" w14:textId="77777777" w:rsidR="0088380C" w:rsidRPr="000A4D45" w:rsidRDefault="0088380C" w:rsidP="0088380C">
            <w:pPr>
              <w:spacing w:line="240" w:lineRule="atLeast"/>
              <w:ind w:right="-169"/>
              <w:rPr>
                <w:rFonts w:cs="Angsana New"/>
                <w:b/>
                <w:bCs/>
                <w:i/>
                <w:iCs/>
              </w:rPr>
            </w:pPr>
          </w:p>
        </w:tc>
        <w:tc>
          <w:tcPr>
            <w:tcW w:w="1170" w:type="dxa"/>
            <w:tcBorders>
              <w:top w:val="double" w:sz="4" w:space="0" w:color="auto"/>
            </w:tcBorders>
            <w:shd w:val="clear" w:color="auto" w:fill="auto"/>
          </w:tcPr>
          <w:p w14:paraId="135B16ED" w14:textId="258564AE" w:rsidR="0088380C" w:rsidRPr="0088380C" w:rsidRDefault="0088380C" w:rsidP="0088380C">
            <w:pPr>
              <w:tabs>
                <w:tab w:val="decimal" w:pos="868"/>
              </w:tabs>
              <w:spacing w:line="240" w:lineRule="auto"/>
              <w:ind w:right="-114"/>
              <w:jc w:val="right"/>
              <w:rPr>
                <w:sz w:val="20"/>
                <w:szCs w:val="20"/>
              </w:rPr>
            </w:pPr>
          </w:p>
        </w:tc>
        <w:tc>
          <w:tcPr>
            <w:tcW w:w="180" w:type="dxa"/>
            <w:shd w:val="clear" w:color="auto" w:fill="auto"/>
          </w:tcPr>
          <w:p w14:paraId="288B42EA" w14:textId="77777777" w:rsidR="0088380C" w:rsidRPr="00653571" w:rsidRDefault="0088380C" w:rsidP="0088380C">
            <w:pPr>
              <w:pStyle w:val="acctfourfigures"/>
              <w:tabs>
                <w:tab w:val="clear" w:pos="765"/>
                <w:tab w:val="decimal" w:pos="1002"/>
              </w:tabs>
              <w:spacing w:line="240" w:lineRule="atLeast"/>
              <w:ind w:right="-164"/>
              <w:jc w:val="right"/>
            </w:pPr>
          </w:p>
        </w:tc>
        <w:tc>
          <w:tcPr>
            <w:tcW w:w="1260" w:type="dxa"/>
            <w:tcBorders>
              <w:top w:val="double" w:sz="4" w:space="0" w:color="auto"/>
            </w:tcBorders>
            <w:shd w:val="clear" w:color="auto" w:fill="auto"/>
          </w:tcPr>
          <w:p w14:paraId="0192C30F" w14:textId="77777777" w:rsidR="0088380C" w:rsidRPr="00653571" w:rsidRDefault="0088380C" w:rsidP="0088380C">
            <w:pPr>
              <w:pStyle w:val="acctfourfigures"/>
              <w:tabs>
                <w:tab w:val="clear" w:pos="765"/>
                <w:tab w:val="decimal" w:pos="1002"/>
              </w:tabs>
              <w:spacing w:line="240" w:lineRule="atLeast"/>
              <w:ind w:right="-164"/>
              <w:jc w:val="right"/>
              <w:rPr>
                <w:b/>
                <w:bCs/>
              </w:rPr>
            </w:pPr>
          </w:p>
        </w:tc>
        <w:tc>
          <w:tcPr>
            <w:tcW w:w="180" w:type="dxa"/>
            <w:shd w:val="clear" w:color="auto" w:fill="auto"/>
          </w:tcPr>
          <w:p w14:paraId="7651C4D4" w14:textId="77777777" w:rsidR="0088380C" w:rsidRPr="00653571" w:rsidRDefault="0088380C" w:rsidP="0088380C">
            <w:pPr>
              <w:pStyle w:val="acctfourfigures"/>
              <w:tabs>
                <w:tab w:val="clear" w:pos="765"/>
                <w:tab w:val="decimal" w:pos="1002"/>
              </w:tabs>
              <w:spacing w:line="240" w:lineRule="atLeast"/>
              <w:ind w:right="-164"/>
              <w:jc w:val="right"/>
            </w:pPr>
          </w:p>
        </w:tc>
        <w:tc>
          <w:tcPr>
            <w:tcW w:w="1170" w:type="dxa"/>
            <w:tcBorders>
              <w:top w:val="double" w:sz="4" w:space="0" w:color="auto"/>
            </w:tcBorders>
            <w:shd w:val="clear" w:color="auto" w:fill="auto"/>
          </w:tcPr>
          <w:p w14:paraId="39F8E391" w14:textId="4127FC84" w:rsidR="0088380C" w:rsidRPr="0088380C" w:rsidRDefault="0088380C" w:rsidP="0088380C">
            <w:pPr>
              <w:tabs>
                <w:tab w:val="decimal" w:pos="868"/>
              </w:tabs>
              <w:spacing w:line="240" w:lineRule="auto"/>
              <w:ind w:right="-114"/>
              <w:jc w:val="right"/>
              <w:rPr>
                <w:sz w:val="20"/>
                <w:szCs w:val="20"/>
              </w:rPr>
            </w:pPr>
          </w:p>
        </w:tc>
        <w:tc>
          <w:tcPr>
            <w:tcW w:w="180" w:type="dxa"/>
            <w:shd w:val="clear" w:color="auto" w:fill="auto"/>
          </w:tcPr>
          <w:p w14:paraId="1C3EFBEF" w14:textId="77777777" w:rsidR="0088380C" w:rsidRPr="00653571" w:rsidRDefault="0088380C" w:rsidP="0088380C">
            <w:pPr>
              <w:pStyle w:val="acctfourfigures"/>
              <w:tabs>
                <w:tab w:val="clear" w:pos="765"/>
                <w:tab w:val="decimal" w:pos="1002"/>
              </w:tabs>
              <w:spacing w:line="240" w:lineRule="atLeast"/>
              <w:ind w:right="-164"/>
              <w:jc w:val="right"/>
            </w:pPr>
          </w:p>
        </w:tc>
        <w:tc>
          <w:tcPr>
            <w:tcW w:w="1260" w:type="dxa"/>
            <w:tcBorders>
              <w:top w:val="double" w:sz="4" w:space="0" w:color="auto"/>
            </w:tcBorders>
            <w:shd w:val="clear" w:color="auto" w:fill="auto"/>
          </w:tcPr>
          <w:p w14:paraId="3753B387" w14:textId="77777777" w:rsidR="0088380C" w:rsidRPr="00653571" w:rsidRDefault="0088380C" w:rsidP="0088380C">
            <w:pPr>
              <w:pStyle w:val="acctfourfigures"/>
              <w:tabs>
                <w:tab w:val="clear" w:pos="765"/>
                <w:tab w:val="decimal" w:pos="1002"/>
              </w:tabs>
              <w:spacing w:line="240" w:lineRule="atLeast"/>
              <w:ind w:right="-164"/>
              <w:jc w:val="right"/>
              <w:rPr>
                <w:b/>
                <w:bCs/>
              </w:rPr>
            </w:pPr>
          </w:p>
        </w:tc>
      </w:tr>
      <w:tr w:rsidR="0088380C" w:rsidRPr="000A4D45" w14:paraId="777BF76F" w14:textId="77777777" w:rsidTr="00C318F5">
        <w:trPr>
          <w:cantSplit/>
        </w:trPr>
        <w:tc>
          <w:tcPr>
            <w:tcW w:w="3870" w:type="dxa"/>
            <w:shd w:val="clear" w:color="auto" w:fill="auto"/>
          </w:tcPr>
          <w:p w14:paraId="24326B01" w14:textId="77777777" w:rsidR="0088380C" w:rsidRPr="000A4D45" w:rsidRDefault="0088380C" w:rsidP="0088380C">
            <w:pPr>
              <w:spacing w:line="240" w:lineRule="atLeast"/>
              <w:ind w:right="-169"/>
              <w:rPr>
                <w:rFonts w:cs="Angsana New"/>
                <w:b/>
                <w:bCs/>
                <w:i/>
                <w:iCs/>
              </w:rPr>
            </w:pPr>
          </w:p>
        </w:tc>
        <w:tc>
          <w:tcPr>
            <w:tcW w:w="1170" w:type="dxa"/>
          </w:tcPr>
          <w:p w14:paraId="3D3FD4B6" w14:textId="0B6069FC" w:rsidR="0088380C" w:rsidRPr="0088380C" w:rsidRDefault="0088380C" w:rsidP="0088380C">
            <w:pPr>
              <w:tabs>
                <w:tab w:val="decimal" w:pos="868"/>
              </w:tabs>
              <w:spacing w:line="240" w:lineRule="auto"/>
              <w:ind w:right="-114"/>
              <w:jc w:val="right"/>
              <w:rPr>
                <w:sz w:val="20"/>
                <w:szCs w:val="20"/>
              </w:rPr>
            </w:pPr>
          </w:p>
        </w:tc>
        <w:tc>
          <w:tcPr>
            <w:tcW w:w="180" w:type="dxa"/>
            <w:shd w:val="clear" w:color="auto" w:fill="auto"/>
          </w:tcPr>
          <w:p w14:paraId="54D031AB" w14:textId="77777777" w:rsidR="0088380C" w:rsidRPr="00653571" w:rsidRDefault="0088380C" w:rsidP="0088380C">
            <w:pPr>
              <w:pStyle w:val="acctfourfigures"/>
              <w:tabs>
                <w:tab w:val="clear" w:pos="765"/>
                <w:tab w:val="decimal" w:pos="1002"/>
              </w:tabs>
              <w:spacing w:line="240" w:lineRule="atLeast"/>
              <w:ind w:right="-164"/>
              <w:jc w:val="right"/>
            </w:pPr>
          </w:p>
        </w:tc>
        <w:tc>
          <w:tcPr>
            <w:tcW w:w="1260" w:type="dxa"/>
            <w:shd w:val="clear" w:color="auto" w:fill="auto"/>
          </w:tcPr>
          <w:p w14:paraId="520E4802" w14:textId="77777777" w:rsidR="0088380C" w:rsidRPr="00653571" w:rsidRDefault="0088380C" w:rsidP="0088380C">
            <w:pPr>
              <w:pStyle w:val="acctfourfigures"/>
              <w:tabs>
                <w:tab w:val="clear" w:pos="765"/>
                <w:tab w:val="decimal" w:pos="1002"/>
              </w:tabs>
              <w:spacing w:line="240" w:lineRule="atLeast"/>
              <w:ind w:right="-164"/>
              <w:jc w:val="right"/>
              <w:rPr>
                <w:b/>
                <w:bCs/>
              </w:rPr>
            </w:pPr>
          </w:p>
        </w:tc>
        <w:tc>
          <w:tcPr>
            <w:tcW w:w="180" w:type="dxa"/>
            <w:shd w:val="clear" w:color="auto" w:fill="auto"/>
          </w:tcPr>
          <w:p w14:paraId="08ED5B3B" w14:textId="77777777" w:rsidR="0088380C" w:rsidRPr="00653571" w:rsidRDefault="0088380C" w:rsidP="0088380C">
            <w:pPr>
              <w:pStyle w:val="acctfourfigures"/>
              <w:tabs>
                <w:tab w:val="clear" w:pos="765"/>
                <w:tab w:val="decimal" w:pos="1002"/>
              </w:tabs>
              <w:spacing w:line="240" w:lineRule="atLeast"/>
              <w:ind w:right="-164"/>
              <w:jc w:val="right"/>
            </w:pPr>
          </w:p>
        </w:tc>
        <w:tc>
          <w:tcPr>
            <w:tcW w:w="1170" w:type="dxa"/>
          </w:tcPr>
          <w:p w14:paraId="14D1AC7F" w14:textId="7A40FB56" w:rsidR="0088380C" w:rsidRPr="0088380C" w:rsidRDefault="0088380C" w:rsidP="0088380C">
            <w:pPr>
              <w:tabs>
                <w:tab w:val="decimal" w:pos="868"/>
              </w:tabs>
              <w:spacing w:line="240" w:lineRule="auto"/>
              <w:ind w:right="-114"/>
              <w:jc w:val="right"/>
              <w:rPr>
                <w:sz w:val="20"/>
                <w:szCs w:val="20"/>
              </w:rPr>
            </w:pPr>
          </w:p>
        </w:tc>
        <w:tc>
          <w:tcPr>
            <w:tcW w:w="180" w:type="dxa"/>
            <w:shd w:val="clear" w:color="auto" w:fill="auto"/>
          </w:tcPr>
          <w:p w14:paraId="4AD3313E" w14:textId="77777777" w:rsidR="0088380C" w:rsidRPr="00653571" w:rsidRDefault="0088380C" w:rsidP="0088380C">
            <w:pPr>
              <w:pStyle w:val="acctfourfigures"/>
              <w:tabs>
                <w:tab w:val="clear" w:pos="765"/>
                <w:tab w:val="decimal" w:pos="1002"/>
              </w:tabs>
              <w:spacing w:line="240" w:lineRule="atLeast"/>
              <w:ind w:right="-164"/>
              <w:jc w:val="right"/>
            </w:pPr>
          </w:p>
        </w:tc>
        <w:tc>
          <w:tcPr>
            <w:tcW w:w="1260" w:type="dxa"/>
            <w:shd w:val="clear" w:color="auto" w:fill="auto"/>
          </w:tcPr>
          <w:p w14:paraId="2314FEB4" w14:textId="77777777" w:rsidR="0088380C" w:rsidRPr="00653571" w:rsidRDefault="0088380C" w:rsidP="0088380C">
            <w:pPr>
              <w:pStyle w:val="acctfourfigures"/>
              <w:tabs>
                <w:tab w:val="clear" w:pos="765"/>
                <w:tab w:val="decimal" w:pos="1002"/>
              </w:tabs>
              <w:spacing w:line="240" w:lineRule="atLeast"/>
              <w:ind w:right="-164"/>
              <w:jc w:val="right"/>
              <w:rPr>
                <w:b/>
                <w:bCs/>
              </w:rPr>
            </w:pPr>
          </w:p>
        </w:tc>
      </w:tr>
      <w:tr w:rsidR="0088380C" w:rsidRPr="000A4D45" w14:paraId="5E7AC0C1" w14:textId="77777777" w:rsidTr="00C318F5">
        <w:trPr>
          <w:cantSplit/>
        </w:trPr>
        <w:tc>
          <w:tcPr>
            <w:tcW w:w="3870" w:type="dxa"/>
            <w:shd w:val="clear" w:color="auto" w:fill="auto"/>
          </w:tcPr>
          <w:p w14:paraId="64E6AD4E" w14:textId="77777777" w:rsidR="0088380C" w:rsidRPr="000A4D45" w:rsidRDefault="0088380C" w:rsidP="0088380C">
            <w:pPr>
              <w:spacing w:line="240" w:lineRule="atLeast"/>
              <w:ind w:right="-169"/>
              <w:rPr>
                <w:b/>
                <w:bCs/>
                <w:i/>
                <w:iCs/>
              </w:rPr>
            </w:pPr>
            <w:r w:rsidRPr="000A4D45">
              <w:rPr>
                <w:rFonts w:cs="Angsana New"/>
                <w:b/>
                <w:bCs/>
                <w:i/>
                <w:iCs/>
              </w:rPr>
              <w:t>Other commitments</w:t>
            </w:r>
          </w:p>
        </w:tc>
        <w:tc>
          <w:tcPr>
            <w:tcW w:w="1170" w:type="dxa"/>
          </w:tcPr>
          <w:p w14:paraId="00937636" w14:textId="0CCEB0EE" w:rsidR="0088380C" w:rsidRPr="0088380C" w:rsidRDefault="0088380C" w:rsidP="0088380C">
            <w:pPr>
              <w:tabs>
                <w:tab w:val="decimal" w:pos="868"/>
              </w:tabs>
              <w:spacing w:line="240" w:lineRule="auto"/>
              <w:ind w:right="-114"/>
              <w:jc w:val="right"/>
              <w:rPr>
                <w:sz w:val="20"/>
                <w:szCs w:val="20"/>
              </w:rPr>
            </w:pPr>
          </w:p>
        </w:tc>
        <w:tc>
          <w:tcPr>
            <w:tcW w:w="180" w:type="dxa"/>
            <w:shd w:val="clear" w:color="auto" w:fill="auto"/>
          </w:tcPr>
          <w:p w14:paraId="342AA62C" w14:textId="77777777" w:rsidR="0088380C" w:rsidRPr="00653571" w:rsidRDefault="0088380C" w:rsidP="0088380C">
            <w:pPr>
              <w:pStyle w:val="acctfourfigures"/>
              <w:tabs>
                <w:tab w:val="clear" w:pos="765"/>
                <w:tab w:val="decimal" w:pos="1002"/>
              </w:tabs>
              <w:spacing w:line="240" w:lineRule="atLeast"/>
              <w:ind w:right="-164"/>
              <w:jc w:val="right"/>
            </w:pPr>
          </w:p>
        </w:tc>
        <w:tc>
          <w:tcPr>
            <w:tcW w:w="1260" w:type="dxa"/>
            <w:shd w:val="clear" w:color="auto" w:fill="auto"/>
          </w:tcPr>
          <w:p w14:paraId="6335B46F" w14:textId="77777777" w:rsidR="0088380C" w:rsidRPr="00653571" w:rsidRDefault="0088380C" w:rsidP="0088380C">
            <w:pPr>
              <w:pStyle w:val="acctfourfigures"/>
              <w:tabs>
                <w:tab w:val="clear" w:pos="765"/>
                <w:tab w:val="decimal" w:pos="1002"/>
              </w:tabs>
              <w:spacing w:line="240" w:lineRule="atLeast"/>
              <w:ind w:right="-164"/>
              <w:jc w:val="right"/>
              <w:rPr>
                <w:b/>
                <w:bCs/>
              </w:rPr>
            </w:pPr>
          </w:p>
        </w:tc>
        <w:tc>
          <w:tcPr>
            <w:tcW w:w="180" w:type="dxa"/>
            <w:shd w:val="clear" w:color="auto" w:fill="auto"/>
          </w:tcPr>
          <w:p w14:paraId="1E57F27C" w14:textId="77777777" w:rsidR="0088380C" w:rsidRPr="00653571" w:rsidRDefault="0088380C" w:rsidP="0088380C">
            <w:pPr>
              <w:pStyle w:val="acctfourfigures"/>
              <w:tabs>
                <w:tab w:val="clear" w:pos="765"/>
                <w:tab w:val="decimal" w:pos="1002"/>
              </w:tabs>
              <w:spacing w:line="240" w:lineRule="atLeast"/>
              <w:ind w:right="-164"/>
              <w:jc w:val="right"/>
            </w:pPr>
          </w:p>
        </w:tc>
        <w:tc>
          <w:tcPr>
            <w:tcW w:w="1170" w:type="dxa"/>
          </w:tcPr>
          <w:p w14:paraId="2EFE4D46" w14:textId="29F70CFA" w:rsidR="0088380C" w:rsidRPr="0088380C" w:rsidRDefault="0088380C" w:rsidP="0088380C">
            <w:pPr>
              <w:tabs>
                <w:tab w:val="decimal" w:pos="868"/>
              </w:tabs>
              <w:spacing w:line="240" w:lineRule="auto"/>
              <w:ind w:right="-114"/>
              <w:jc w:val="right"/>
              <w:rPr>
                <w:sz w:val="20"/>
                <w:szCs w:val="20"/>
              </w:rPr>
            </w:pPr>
          </w:p>
        </w:tc>
        <w:tc>
          <w:tcPr>
            <w:tcW w:w="180" w:type="dxa"/>
            <w:shd w:val="clear" w:color="auto" w:fill="auto"/>
          </w:tcPr>
          <w:p w14:paraId="6CE7422E" w14:textId="77777777" w:rsidR="0088380C" w:rsidRPr="00653571" w:rsidRDefault="0088380C" w:rsidP="0088380C">
            <w:pPr>
              <w:pStyle w:val="acctfourfigures"/>
              <w:tabs>
                <w:tab w:val="clear" w:pos="765"/>
                <w:tab w:val="decimal" w:pos="1002"/>
              </w:tabs>
              <w:spacing w:line="240" w:lineRule="atLeast"/>
              <w:ind w:right="-164"/>
              <w:jc w:val="right"/>
            </w:pPr>
          </w:p>
        </w:tc>
        <w:tc>
          <w:tcPr>
            <w:tcW w:w="1260" w:type="dxa"/>
            <w:shd w:val="clear" w:color="auto" w:fill="auto"/>
          </w:tcPr>
          <w:p w14:paraId="7EE2D10C" w14:textId="77777777" w:rsidR="0088380C" w:rsidRPr="00653571" w:rsidRDefault="0088380C" w:rsidP="0088380C">
            <w:pPr>
              <w:pStyle w:val="acctfourfigures"/>
              <w:tabs>
                <w:tab w:val="clear" w:pos="765"/>
                <w:tab w:val="decimal" w:pos="1002"/>
              </w:tabs>
              <w:spacing w:line="240" w:lineRule="atLeast"/>
              <w:ind w:right="-164"/>
              <w:jc w:val="right"/>
              <w:rPr>
                <w:b/>
                <w:bCs/>
              </w:rPr>
            </w:pPr>
          </w:p>
        </w:tc>
      </w:tr>
      <w:tr w:rsidR="0088380C" w:rsidRPr="000A4D45" w14:paraId="6E32036C" w14:textId="77777777" w:rsidTr="00C318F5">
        <w:trPr>
          <w:cantSplit/>
        </w:trPr>
        <w:tc>
          <w:tcPr>
            <w:tcW w:w="3870" w:type="dxa"/>
            <w:shd w:val="clear" w:color="auto" w:fill="auto"/>
          </w:tcPr>
          <w:p w14:paraId="26418EA5" w14:textId="77777777" w:rsidR="0088380C" w:rsidRPr="000A4D45" w:rsidRDefault="0088380C" w:rsidP="0088380C">
            <w:pPr>
              <w:spacing w:line="240" w:lineRule="atLeast"/>
            </w:pPr>
            <w:r w:rsidRPr="000A4D45">
              <w:t>Purchase orders for goods and supplies</w:t>
            </w:r>
          </w:p>
        </w:tc>
        <w:tc>
          <w:tcPr>
            <w:tcW w:w="1170" w:type="dxa"/>
            <w:shd w:val="clear" w:color="auto" w:fill="auto"/>
          </w:tcPr>
          <w:p w14:paraId="3C0A2450" w14:textId="636DD4D7" w:rsidR="0088380C" w:rsidRPr="00656123" w:rsidRDefault="0088380C" w:rsidP="00656123">
            <w:pPr>
              <w:pStyle w:val="block"/>
              <w:tabs>
                <w:tab w:val="decimal" w:pos="1002"/>
              </w:tabs>
              <w:spacing w:after="0" w:line="240" w:lineRule="atLeast"/>
              <w:ind w:left="0" w:right="-43"/>
              <w:rPr>
                <w:sz w:val="20"/>
                <w:szCs w:val="20"/>
              </w:rPr>
            </w:pPr>
            <w:r w:rsidRPr="0088380C">
              <w:rPr>
                <w:sz w:val="20"/>
                <w:szCs w:val="20"/>
              </w:rPr>
              <w:t>268,813</w:t>
            </w:r>
          </w:p>
        </w:tc>
        <w:tc>
          <w:tcPr>
            <w:tcW w:w="180" w:type="dxa"/>
            <w:shd w:val="clear" w:color="auto" w:fill="auto"/>
            <w:vAlign w:val="bottom"/>
          </w:tcPr>
          <w:p w14:paraId="6C1FD8C4" w14:textId="77777777" w:rsidR="0088380C" w:rsidRPr="00656123" w:rsidRDefault="0088380C" w:rsidP="00656123">
            <w:pPr>
              <w:pStyle w:val="block"/>
              <w:tabs>
                <w:tab w:val="decimal" w:pos="1002"/>
              </w:tabs>
              <w:spacing w:after="0" w:line="240" w:lineRule="atLeast"/>
              <w:ind w:left="0" w:right="-43"/>
              <w:rPr>
                <w:sz w:val="20"/>
                <w:szCs w:val="20"/>
              </w:rPr>
            </w:pPr>
          </w:p>
        </w:tc>
        <w:tc>
          <w:tcPr>
            <w:tcW w:w="1260" w:type="dxa"/>
            <w:shd w:val="clear" w:color="auto" w:fill="auto"/>
          </w:tcPr>
          <w:p w14:paraId="1CCBD0E4" w14:textId="5F129459" w:rsidR="0088380C" w:rsidRPr="00656123" w:rsidRDefault="0088380C" w:rsidP="00656123">
            <w:pPr>
              <w:pStyle w:val="block"/>
              <w:tabs>
                <w:tab w:val="decimal" w:pos="1002"/>
              </w:tabs>
              <w:spacing w:after="0" w:line="240" w:lineRule="atLeast"/>
              <w:ind w:left="0" w:right="-43"/>
              <w:rPr>
                <w:sz w:val="20"/>
                <w:szCs w:val="20"/>
              </w:rPr>
            </w:pPr>
            <w:r w:rsidRPr="00656123">
              <w:rPr>
                <w:sz w:val="20"/>
                <w:szCs w:val="20"/>
              </w:rPr>
              <w:t>22,243</w:t>
            </w:r>
          </w:p>
        </w:tc>
        <w:tc>
          <w:tcPr>
            <w:tcW w:w="180" w:type="dxa"/>
            <w:shd w:val="clear" w:color="auto" w:fill="auto"/>
            <w:vAlign w:val="bottom"/>
          </w:tcPr>
          <w:p w14:paraId="52196DB4" w14:textId="77777777" w:rsidR="0088380C" w:rsidRPr="00656123" w:rsidRDefault="0088380C" w:rsidP="00656123">
            <w:pPr>
              <w:pStyle w:val="block"/>
              <w:tabs>
                <w:tab w:val="decimal" w:pos="1002"/>
              </w:tabs>
              <w:spacing w:after="0" w:line="240" w:lineRule="atLeast"/>
              <w:ind w:left="0" w:right="-43"/>
              <w:rPr>
                <w:sz w:val="20"/>
                <w:szCs w:val="20"/>
              </w:rPr>
            </w:pPr>
          </w:p>
        </w:tc>
        <w:tc>
          <w:tcPr>
            <w:tcW w:w="1170" w:type="dxa"/>
            <w:shd w:val="clear" w:color="auto" w:fill="auto"/>
          </w:tcPr>
          <w:p w14:paraId="3492790B" w14:textId="1DF7CEBC" w:rsidR="0088380C" w:rsidRPr="00656123" w:rsidRDefault="0088380C" w:rsidP="00656123">
            <w:pPr>
              <w:pStyle w:val="block"/>
              <w:tabs>
                <w:tab w:val="decimal" w:pos="1002"/>
              </w:tabs>
              <w:spacing w:after="0" w:line="240" w:lineRule="atLeast"/>
              <w:ind w:left="0" w:right="-43"/>
              <w:rPr>
                <w:sz w:val="20"/>
                <w:szCs w:val="20"/>
              </w:rPr>
            </w:pPr>
            <w:r w:rsidRPr="0088380C">
              <w:rPr>
                <w:sz w:val="20"/>
                <w:szCs w:val="20"/>
              </w:rPr>
              <w:t>16,767</w:t>
            </w:r>
          </w:p>
        </w:tc>
        <w:tc>
          <w:tcPr>
            <w:tcW w:w="180" w:type="dxa"/>
            <w:shd w:val="clear" w:color="auto" w:fill="auto"/>
            <w:vAlign w:val="bottom"/>
          </w:tcPr>
          <w:p w14:paraId="723A6EFD" w14:textId="77777777" w:rsidR="0088380C" w:rsidRPr="00656123" w:rsidRDefault="0088380C" w:rsidP="00656123">
            <w:pPr>
              <w:pStyle w:val="block"/>
              <w:tabs>
                <w:tab w:val="decimal" w:pos="1002"/>
              </w:tabs>
              <w:spacing w:after="0" w:line="240" w:lineRule="atLeast"/>
              <w:ind w:left="0" w:right="-43"/>
              <w:rPr>
                <w:sz w:val="20"/>
                <w:szCs w:val="20"/>
              </w:rPr>
            </w:pPr>
          </w:p>
        </w:tc>
        <w:tc>
          <w:tcPr>
            <w:tcW w:w="1260" w:type="dxa"/>
            <w:shd w:val="clear" w:color="auto" w:fill="auto"/>
          </w:tcPr>
          <w:p w14:paraId="46C0D180" w14:textId="3ABFCA42" w:rsidR="0088380C" w:rsidRPr="00656123" w:rsidRDefault="0088380C" w:rsidP="00656123">
            <w:pPr>
              <w:pStyle w:val="block"/>
              <w:tabs>
                <w:tab w:val="decimal" w:pos="1002"/>
              </w:tabs>
              <w:spacing w:after="0" w:line="240" w:lineRule="atLeast"/>
              <w:ind w:left="0" w:right="-43"/>
              <w:rPr>
                <w:sz w:val="20"/>
                <w:szCs w:val="20"/>
              </w:rPr>
            </w:pPr>
            <w:r w:rsidRPr="00656123">
              <w:rPr>
                <w:sz w:val="20"/>
                <w:szCs w:val="20"/>
              </w:rPr>
              <w:t>3,728</w:t>
            </w:r>
          </w:p>
        </w:tc>
      </w:tr>
      <w:tr w:rsidR="0088380C" w:rsidRPr="000A4D45" w14:paraId="0D81D132" w14:textId="77777777" w:rsidTr="00C318F5">
        <w:trPr>
          <w:cantSplit/>
        </w:trPr>
        <w:tc>
          <w:tcPr>
            <w:tcW w:w="3870" w:type="dxa"/>
            <w:shd w:val="clear" w:color="auto" w:fill="auto"/>
          </w:tcPr>
          <w:p w14:paraId="0FBA43F8" w14:textId="77777777" w:rsidR="0088380C" w:rsidRPr="000A4D45" w:rsidRDefault="0088380C" w:rsidP="0088380C">
            <w:pPr>
              <w:spacing w:line="240" w:lineRule="atLeast"/>
            </w:pPr>
            <w:r w:rsidRPr="000A4D45">
              <w:t>Bank guarantees</w:t>
            </w:r>
          </w:p>
        </w:tc>
        <w:tc>
          <w:tcPr>
            <w:tcW w:w="1170" w:type="dxa"/>
          </w:tcPr>
          <w:p w14:paraId="77CE2CC6" w14:textId="078B163F" w:rsidR="0088380C" w:rsidRPr="00656123" w:rsidRDefault="0088380C" w:rsidP="00656123">
            <w:pPr>
              <w:pStyle w:val="block"/>
              <w:tabs>
                <w:tab w:val="decimal" w:pos="1002"/>
              </w:tabs>
              <w:spacing w:after="0" w:line="240" w:lineRule="atLeast"/>
              <w:ind w:left="0" w:right="-43"/>
              <w:rPr>
                <w:sz w:val="20"/>
                <w:szCs w:val="20"/>
              </w:rPr>
            </w:pPr>
            <w:r w:rsidRPr="0088380C">
              <w:rPr>
                <w:sz w:val="20"/>
                <w:szCs w:val="20"/>
              </w:rPr>
              <w:t>119,215</w:t>
            </w:r>
          </w:p>
        </w:tc>
        <w:tc>
          <w:tcPr>
            <w:tcW w:w="180" w:type="dxa"/>
            <w:shd w:val="clear" w:color="auto" w:fill="auto"/>
            <w:vAlign w:val="bottom"/>
          </w:tcPr>
          <w:p w14:paraId="3B98A429" w14:textId="77777777" w:rsidR="0088380C" w:rsidRPr="00656123" w:rsidRDefault="0088380C" w:rsidP="00656123">
            <w:pPr>
              <w:pStyle w:val="block"/>
              <w:tabs>
                <w:tab w:val="decimal" w:pos="1002"/>
              </w:tabs>
              <w:spacing w:after="0" w:line="240" w:lineRule="atLeast"/>
              <w:ind w:left="0" w:right="-43"/>
              <w:rPr>
                <w:sz w:val="20"/>
                <w:szCs w:val="20"/>
              </w:rPr>
            </w:pPr>
          </w:p>
        </w:tc>
        <w:tc>
          <w:tcPr>
            <w:tcW w:w="1260" w:type="dxa"/>
            <w:shd w:val="clear" w:color="auto" w:fill="auto"/>
          </w:tcPr>
          <w:p w14:paraId="69DE9906" w14:textId="221AB06E" w:rsidR="0088380C" w:rsidRPr="00656123" w:rsidRDefault="0088380C" w:rsidP="00656123">
            <w:pPr>
              <w:pStyle w:val="block"/>
              <w:tabs>
                <w:tab w:val="decimal" w:pos="1002"/>
              </w:tabs>
              <w:spacing w:after="0" w:line="240" w:lineRule="atLeast"/>
              <w:ind w:left="0" w:right="-43"/>
              <w:rPr>
                <w:sz w:val="20"/>
                <w:szCs w:val="20"/>
              </w:rPr>
            </w:pPr>
            <w:r w:rsidRPr="00656123">
              <w:rPr>
                <w:sz w:val="20"/>
                <w:szCs w:val="20"/>
              </w:rPr>
              <w:t>122,086</w:t>
            </w:r>
          </w:p>
        </w:tc>
        <w:tc>
          <w:tcPr>
            <w:tcW w:w="180" w:type="dxa"/>
            <w:shd w:val="clear" w:color="auto" w:fill="auto"/>
            <w:vAlign w:val="bottom"/>
          </w:tcPr>
          <w:p w14:paraId="1BA17D1C" w14:textId="77777777" w:rsidR="0088380C" w:rsidRPr="00656123" w:rsidRDefault="0088380C" w:rsidP="00656123">
            <w:pPr>
              <w:pStyle w:val="block"/>
              <w:tabs>
                <w:tab w:val="decimal" w:pos="1002"/>
              </w:tabs>
              <w:spacing w:after="0" w:line="240" w:lineRule="atLeast"/>
              <w:ind w:left="0" w:right="-43"/>
              <w:rPr>
                <w:sz w:val="20"/>
                <w:szCs w:val="20"/>
              </w:rPr>
            </w:pPr>
          </w:p>
        </w:tc>
        <w:tc>
          <w:tcPr>
            <w:tcW w:w="1170" w:type="dxa"/>
          </w:tcPr>
          <w:p w14:paraId="1D494D4D" w14:textId="46C2CA01" w:rsidR="0088380C" w:rsidRPr="00656123" w:rsidRDefault="0088380C" w:rsidP="00656123">
            <w:pPr>
              <w:pStyle w:val="block"/>
              <w:tabs>
                <w:tab w:val="decimal" w:pos="1002"/>
              </w:tabs>
              <w:spacing w:after="0" w:line="240" w:lineRule="atLeast"/>
              <w:ind w:left="0" w:right="-43"/>
              <w:rPr>
                <w:sz w:val="20"/>
                <w:szCs w:val="20"/>
              </w:rPr>
            </w:pPr>
            <w:r w:rsidRPr="0088380C">
              <w:rPr>
                <w:sz w:val="20"/>
                <w:szCs w:val="20"/>
              </w:rPr>
              <w:t>31,960</w:t>
            </w:r>
          </w:p>
        </w:tc>
        <w:tc>
          <w:tcPr>
            <w:tcW w:w="180" w:type="dxa"/>
            <w:shd w:val="clear" w:color="auto" w:fill="auto"/>
            <w:vAlign w:val="bottom"/>
          </w:tcPr>
          <w:p w14:paraId="20274A4F" w14:textId="77777777" w:rsidR="0088380C" w:rsidRPr="00656123" w:rsidRDefault="0088380C" w:rsidP="00656123">
            <w:pPr>
              <w:pStyle w:val="block"/>
              <w:tabs>
                <w:tab w:val="decimal" w:pos="1002"/>
              </w:tabs>
              <w:spacing w:after="0" w:line="240" w:lineRule="atLeast"/>
              <w:ind w:left="0" w:right="-43"/>
              <w:rPr>
                <w:sz w:val="20"/>
                <w:szCs w:val="20"/>
              </w:rPr>
            </w:pPr>
          </w:p>
        </w:tc>
        <w:tc>
          <w:tcPr>
            <w:tcW w:w="1260" w:type="dxa"/>
            <w:shd w:val="clear" w:color="auto" w:fill="auto"/>
          </w:tcPr>
          <w:p w14:paraId="1E5A692E" w14:textId="3F31DDBF" w:rsidR="0088380C" w:rsidRPr="00656123" w:rsidRDefault="0088380C" w:rsidP="00656123">
            <w:pPr>
              <w:pStyle w:val="block"/>
              <w:tabs>
                <w:tab w:val="decimal" w:pos="1002"/>
              </w:tabs>
              <w:spacing w:after="0" w:line="240" w:lineRule="atLeast"/>
              <w:ind w:left="0" w:right="-43"/>
              <w:rPr>
                <w:sz w:val="20"/>
                <w:szCs w:val="20"/>
              </w:rPr>
            </w:pPr>
            <w:r w:rsidRPr="00656123">
              <w:rPr>
                <w:sz w:val="20"/>
                <w:szCs w:val="20"/>
              </w:rPr>
              <w:t>25,960</w:t>
            </w:r>
          </w:p>
        </w:tc>
      </w:tr>
      <w:tr w:rsidR="0088380C" w:rsidRPr="000A4D45" w14:paraId="6BA78082" w14:textId="77777777" w:rsidTr="00C318F5">
        <w:trPr>
          <w:cantSplit/>
        </w:trPr>
        <w:tc>
          <w:tcPr>
            <w:tcW w:w="3870" w:type="dxa"/>
            <w:shd w:val="clear" w:color="auto" w:fill="auto"/>
          </w:tcPr>
          <w:p w14:paraId="0C4CC69F" w14:textId="77777777" w:rsidR="0088380C" w:rsidRPr="000A4D45" w:rsidRDefault="0088380C" w:rsidP="0088380C">
            <w:pPr>
              <w:spacing w:line="240" w:lineRule="atLeast"/>
              <w:rPr>
                <w:b/>
                <w:bCs/>
              </w:rPr>
            </w:pPr>
            <w:r w:rsidRPr="000A4D45">
              <w:rPr>
                <w:b/>
                <w:bCs/>
              </w:rPr>
              <w:t>Total</w:t>
            </w:r>
          </w:p>
        </w:tc>
        <w:tc>
          <w:tcPr>
            <w:tcW w:w="1170" w:type="dxa"/>
            <w:tcBorders>
              <w:top w:val="single" w:sz="4" w:space="0" w:color="auto"/>
              <w:bottom w:val="double" w:sz="4" w:space="0" w:color="auto"/>
            </w:tcBorders>
          </w:tcPr>
          <w:p w14:paraId="786C68A5" w14:textId="7DE13611" w:rsidR="0088380C" w:rsidRPr="00023A50" w:rsidRDefault="0088380C" w:rsidP="00656123">
            <w:pPr>
              <w:pStyle w:val="block"/>
              <w:tabs>
                <w:tab w:val="decimal" w:pos="1002"/>
              </w:tabs>
              <w:spacing w:after="0" w:line="240" w:lineRule="atLeast"/>
              <w:ind w:left="0" w:right="-43"/>
              <w:rPr>
                <w:b/>
                <w:bCs/>
                <w:sz w:val="20"/>
                <w:szCs w:val="20"/>
              </w:rPr>
            </w:pPr>
            <w:r w:rsidRPr="00023A50">
              <w:rPr>
                <w:b/>
                <w:bCs/>
                <w:sz w:val="20"/>
                <w:szCs w:val="20"/>
              </w:rPr>
              <w:t>388,028</w:t>
            </w:r>
          </w:p>
        </w:tc>
        <w:tc>
          <w:tcPr>
            <w:tcW w:w="180" w:type="dxa"/>
            <w:shd w:val="clear" w:color="auto" w:fill="auto"/>
            <w:vAlign w:val="bottom"/>
          </w:tcPr>
          <w:p w14:paraId="71F78C8E" w14:textId="77777777" w:rsidR="0088380C" w:rsidRPr="00023A50" w:rsidRDefault="0088380C" w:rsidP="00656123">
            <w:pPr>
              <w:pStyle w:val="block"/>
              <w:tabs>
                <w:tab w:val="decimal" w:pos="1002"/>
              </w:tabs>
              <w:spacing w:after="0" w:line="240" w:lineRule="atLeast"/>
              <w:ind w:left="0" w:right="-43"/>
              <w:rPr>
                <w:b/>
                <w:bCs/>
                <w:sz w:val="20"/>
                <w:szCs w:val="20"/>
              </w:rPr>
            </w:pPr>
          </w:p>
        </w:tc>
        <w:tc>
          <w:tcPr>
            <w:tcW w:w="1260" w:type="dxa"/>
            <w:tcBorders>
              <w:top w:val="single" w:sz="4" w:space="0" w:color="auto"/>
              <w:bottom w:val="double" w:sz="4" w:space="0" w:color="auto"/>
            </w:tcBorders>
            <w:shd w:val="clear" w:color="auto" w:fill="auto"/>
          </w:tcPr>
          <w:p w14:paraId="40D82549" w14:textId="18AC2E4A" w:rsidR="0088380C" w:rsidRPr="00023A50" w:rsidRDefault="0088380C" w:rsidP="00656123">
            <w:pPr>
              <w:pStyle w:val="block"/>
              <w:tabs>
                <w:tab w:val="decimal" w:pos="1002"/>
              </w:tabs>
              <w:spacing w:after="0" w:line="240" w:lineRule="atLeast"/>
              <w:ind w:left="0" w:right="-43"/>
              <w:rPr>
                <w:b/>
                <w:bCs/>
                <w:sz w:val="20"/>
                <w:szCs w:val="20"/>
              </w:rPr>
            </w:pPr>
            <w:r w:rsidRPr="00023A50">
              <w:rPr>
                <w:b/>
                <w:bCs/>
                <w:sz w:val="20"/>
                <w:szCs w:val="20"/>
              </w:rPr>
              <w:t>144,329</w:t>
            </w:r>
          </w:p>
        </w:tc>
        <w:tc>
          <w:tcPr>
            <w:tcW w:w="180" w:type="dxa"/>
            <w:shd w:val="clear" w:color="auto" w:fill="auto"/>
            <w:vAlign w:val="bottom"/>
          </w:tcPr>
          <w:p w14:paraId="3F1B4B8B" w14:textId="77777777" w:rsidR="0088380C" w:rsidRPr="00023A50" w:rsidRDefault="0088380C" w:rsidP="00656123">
            <w:pPr>
              <w:pStyle w:val="block"/>
              <w:tabs>
                <w:tab w:val="decimal" w:pos="1002"/>
              </w:tabs>
              <w:spacing w:after="0" w:line="240" w:lineRule="atLeast"/>
              <w:ind w:left="0" w:right="-43"/>
              <w:rPr>
                <w:b/>
                <w:bCs/>
                <w:sz w:val="20"/>
                <w:szCs w:val="20"/>
              </w:rPr>
            </w:pPr>
          </w:p>
        </w:tc>
        <w:tc>
          <w:tcPr>
            <w:tcW w:w="1170" w:type="dxa"/>
            <w:tcBorders>
              <w:top w:val="single" w:sz="4" w:space="0" w:color="auto"/>
              <w:bottom w:val="double" w:sz="4" w:space="0" w:color="auto"/>
            </w:tcBorders>
          </w:tcPr>
          <w:p w14:paraId="152DEE2A" w14:textId="39CC5BAF" w:rsidR="0088380C" w:rsidRPr="00023A50" w:rsidRDefault="0088380C" w:rsidP="00656123">
            <w:pPr>
              <w:pStyle w:val="block"/>
              <w:tabs>
                <w:tab w:val="decimal" w:pos="1002"/>
              </w:tabs>
              <w:spacing w:after="0" w:line="240" w:lineRule="atLeast"/>
              <w:ind w:left="0" w:right="-43"/>
              <w:rPr>
                <w:b/>
                <w:bCs/>
                <w:sz w:val="20"/>
                <w:szCs w:val="20"/>
              </w:rPr>
            </w:pPr>
            <w:r w:rsidRPr="00023A50">
              <w:rPr>
                <w:b/>
                <w:bCs/>
                <w:sz w:val="20"/>
                <w:szCs w:val="20"/>
              </w:rPr>
              <w:t>48,727</w:t>
            </w:r>
          </w:p>
        </w:tc>
        <w:tc>
          <w:tcPr>
            <w:tcW w:w="180" w:type="dxa"/>
            <w:shd w:val="clear" w:color="auto" w:fill="auto"/>
            <w:vAlign w:val="bottom"/>
          </w:tcPr>
          <w:p w14:paraId="1E166C7E" w14:textId="77777777" w:rsidR="0088380C" w:rsidRPr="00023A50" w:rsidRDefault="0088380C" w:rsidP="00656123">
            <w:pPr>
              <w:pStyle w:val="block"/>
              <w:tabs>
                <w:tab w:val="decimal" w:pos="1002"/>
              </w:tabs>
              <w:spacing w:after="0" w:line="240" w:lineRule="atLeast"/>
              <w:ind w:left="0" w:right="-43"/>
              <w:rPr>
                <w:b/>
                <w:bCs/>
                <w:sz w:val="20"/>
                <w:szCs w:val="20"/>
              </w:rPr>
            </w:pPr>
          </w:p>
        </w:tc>
        <w:tc>
          <w:tcPr>
            <w:tcW w:w="1260" w:type="dxa"/>
            <w:tcBorders>
              <w:top w:val="single" w:sz="4" w:space="0" w:color="auto"/>
              <w:bottom w:val="double" w:sz="4" w:space="0" w:color="auto"/>
            </w:tcBorders>
            <w:shd w:val="clear" w:color="auto" w:fill="auto"/>
          </w:tcPr>
          <w:p w14:paraId="5D4CF031" w14:textId="73AB0E62" w:rsidR="0088380C" w:rsidRPr="00023A50" w:rsidRDefault="0088380C" w:rsidP="00656123">
            <w:pPr>
              <w:pStyle w:val="block"/>
              <w:tabs>
                <w:tab w:val="decimal" w:pos="1002"/>
              </w:tabs>
              <w:spacing w:after="0" w:line="240" w:lineRule="atLeast"/>
              <w:ind w:left="0" w:right="-43"/>
              <w:rPr>
                <w:b/>
                <w:bCs/>
                <w:sz w:val="20"/>
                <w:szCs w:val="20"/>
              </w:rPr>
            </w:pPr>
            <w:r w:rsidRPr="00023A50">
              <w:rPr>
                <w:b/>
                <w:bCs/>
                <w:sz w:val="20"/>
                <w:szCs w:val="20"/>
              </w:rPr>
              <w:t>29,688</w:t>
            </w:r>
          </w:p>
        </w:tc>
      </w:tr>
    </w:tbl>
    <w:p w14:paraId="68179489" w14:textId="77777777" w:rsidR="00C91BA3" w:rsidRDefault="00C91BA3" w:rsidP="00F37D25">
      <w:pPr>
        <w:pStyle w:val="block"/>
        <w:spacing w:after="0" w:line="240" w:lineRule="auto"/>
        <w:ind w:left="540"/>
        <w:jc w:val="both"/>
        <w:rPr>
          <w:b/>
          <w:bCs/>
          <w:i/>
          <w:iCs/>
          <w:spacing w:val="-2"/>
        </w:rPr>
      </w:pPr>
    </w:p>
    <w:p w14:paraId="2DBD1716" w14:textId="63A5BB84" w:rsidR="009A5B8E" w:rsidRDefault="009A5B8E" w:rsidP="00F37D25">
      <w:pPr>
        <w:pStyle w:val="block"/>
        <w:spacing w:after="0" w:line="240" w:lineRule="auto"/>
        <w:ind w:left="540"/>
        <w:jc w:val="both"/>
        <w:rPr>
          <w:rFonts w:cstheme="minorBidi"/>
          <w:b/>
          <w:bCs/>
          <w:i/>
          <w:iCs/>
          <w:spacing w:val="-2"/>
        </w:rPr>
      </w:pPr>
      <w:r w:rsidRPr="009A5B8E">
        <w:rPr>
          <w:b/>
          <w:bCs/>
          <w:i/>
          <w:iCs/>
          <w:spacing w:val="-2"/>
        </w:rPr>
        <w:t>Significant agreements</w:t>
      </w:r>
    </w:p>
    <w:p w14:paraId="69374651" w14:textId="7660F73B" w:rsidR="00A52ABB" w:rsidRPr="00A52ABB" w:rsidRDefault="00A52ABB" w:rsidP="00A52ABB">
      <w:pPr>
        <w:pStyle w:val="block"/>
        <w:spacing w:after="0" w:line="240" w:lineRule="auto"/>
        <w:ind w:left="540"/>
        <w:jc w:val="both"/>
        <w:rPr>
          <w:lang w:val="en-US" w:eastAsia="en-US"/>
        </w:rPr>
      </w:pPr>
    </w:p>
    <w:p w14:paraId="38892F2C" w14:textId="49ED1403" w:rsidR="00A52ABB" w:rsidRPr="00A52ABB" w:rsidRDefault="00A52ABB" w:rsidP="00C91BA3">
      <w:pPr>
        <w:spacing w:line="240" w:lineRule="auto"/>
        <w:ind w:left="540"/>
        <w:jc w:val="thaiDistribute"/>
      </w:pPr>
      <w:r w:rsidRPr="00A52ABB">
        <w:t xml:space="preserve">The Group entered into office equipment lease agreements with various persons and local companies for periods ranging from 1 year to </w:t>
      </w:r>
      <w:r w:rsidR="00AC1EAA">
        <w:t>5</w:t>
      </w:r>
      <w:r w:rsidRPr="00A52ABB">
        <w:t xml:space="preserve"> years, which had different expire date of the agreements up to 2026.</w:t>
      </w:r>
    </w:p>
    <w:p w14:paraId="01E37AB6" w14:textId="77777777" w:rsidR="00A52ABB" w:rsidRPr="00A52ABB" w:rsidRDefault="00A52ABB" w:rsidP="00A52ABB">
      <w:pPr>
        <w:spacing w:line="240" w:lineRule="auto"/>
      </w:pPr>
    </w:p>
    <w:p w14:paraId="0EE755C9" w14:textId="2CFFBF8A" w:rsidR="00A52ABB" w:rsidRPr="00A52ABB" w:rsidRDefault="00A52ABB" w:rsidP="00C91BA3">
      <w:pPr>
        <w:spacing w:line="240" w:lineRule="auto"/>
        <w:ind w:left="540"/>
        <w:jc w:val="thaiDistribute"/>
      </w:pPr>
      <w:r w:rsidRPr="00A52ABB">
        <w:t>As at 31 December 202</w:t>
      </w:r>
      <w:r w:rsidR="00ED06A5">
        <w:t>2</w:t>
      </w:r>
      <w:r w:rsidRPr="00A52ABB">
        <w:t>, the Group</w:t>
      </w:r>
      <w:r w:rsidR="00BC4E4B">
        <w:t xml:space="preserve"> and the Company</w:t>
      </w:r>
      <w:r w:rsidRPr="00A52ABB">
        <w:t xml:space="preserve"> had commitments from bank guarantees </w:t>
      </w:r>
      <w:r w:rsidR="00BC4E4B">
        <w:t xml:space="preserve">               </w:t>
      </w:r>
      <w:r w:rsidRPr="00A52ABB">
        <w:t xml:space="preserve">for utility payments </w:t>
      </w:r>
      <w:r w:rsidR="00BD4D99" w:rsidRPr="00BD4D99">
        <w:t>through</w:t>
      </w:r>
      <w:r w:rsidRPr="00BD4D99">
        <w:t xml:space="preserve"> electronic payment systems, electronic payment services provider, goods purchasing, electr</w:t>
      </w:r>
      <w:r w:rsidR="00BD4D99" w:rsidRPr="00BD4D99">
        <w:t>icity</w:t>
      </w:r>
      <w:r w:rsidRPr="00BD4D99">
        <w:t xml:space="preserve"> </w:t>
      </w:r>
      <w:r w:rsidR="00BD4D99" w:rsidRPr="00BD4D99">
        <w:t>usage</w:t>
      </w:r>
      <w:r w:rsidRPr="00BD4D99">
        <w:t xml:space="preserve">, and contractual obligation amounting to Baht </w:t>
      </w:r>
      <w:r w:rsidR="00AC1EAA">
        <w:t>119.22</w:t>
      </w:r>
      <w:r w:rsidRPr="00BD4D99">
        <w:t xml:space="preserve"> million and </w:t>
      </w:r>
      <w:r w:rsidR="00A378CA">
        <w:t>Baht 31.96</w:t>
      </w:r>
      <w:r w:rsidRPr="00BD4D99">
        <w:t xml:space="preserve"> million, respectively </w:t>
      </w:r>
      <w:r w:rsidRPr="00BD4D99">
        <w:rPr>
          <w:i/>
          <w:iCs/>
        </w:rPr>
        <w:t>(202</w:t>
      </w:r>
      <w:r w:rsidR="00ED06A5">
        <w:rPr>
          <w:i/>
          <w:iCs/>
        </w:rPr>
        <w:t>1</w:t>
      </w:r>
      <w:r w:rsidRPr="00BD4D99">
        <w:rPr>
          <w:i/>
          <w:iCs/>
        </w:rPr>
        <w:t xml:space="preserve">: </w:t>
      </w:r>
      <w:r w:rsidR="00234CB7">
        <w:rPr>
          <w:i/>
          <w:iCs/>
        </w:rPr>
        <w:t xml:space="preserve">Baht </w:t>
      </w:r>
      <w:r w:rsidR="00ED06A5">
        <w:rPr>
          <w:i/>
          <w:iCs/>
        </w:rPr>
        <w:t>122.14</w:t>
      </w:r>
      <w:r w:rsidRPr="00BD4D99">
        <w:rPr>
          <w:i/>
          <w:iCs/>
        </w:rPr>
        <w:t> million and </w:t>
      </w:r>
      <w:r w:rsidR="00234CB7">
        <w:rPr>
          <w:i/>
          <w:iCs/>
        </w:rPr>
        <w:t xml:space="preserve">Baht </w:t>
      </w:r>
      <w:r w:rsidRPr="00BD4D99">
        <w:rPr>
          <w:i/>
          <w:iCs/>
        </w:rPr>
        <w:t>25.</w:t>
      </w:r>
      <w:r w:rsidR="00ED06A5">
        <w:rPr>
          <w:i/>
          <w:iCs/>
        </w:rPr>
        <w:t xml:space="preserve">96 </w:t>
      </w:r>
      <w:r w:rsidRPr="00BD4D99">
        <w:rPr>
          <w:i/>
          <w:iCs/>
        </w:rPr>
        <w:t>million, respectively)</w:t>
      </w:r>
      <w:r w:rsidR="00287F95" w:rsidRPr="00BD4D99">
        <w:rPr>
          <w:i/>
          <w:iCs/>
        </w:rPr>
        <w:t>.</w:t>
      </w:r>
      <w:r w:rsidRPr="00BD4D99">
        <w:t> These amounts were secured by deposits at financial institutions amounting t</w:t>
      </w:r>
      <w:r w:rsidRPr="00A52ABB">
        <w:t xml:space="preserve">o Baht </w:t>
      </w:r>
      <w:r w:rsidR="00C647B0">
        <w:t>2.9</w:t>
      </w:r>
      <w:r w:rsidR="00EB153A">
        <w:t xml:space="preserve"> </w:t>
      </w:r>
      <w:r w:rsidRPr="00A52ABB">
        <w:t>million </w:t>
      </w:r>
      <w:r w:rsidRPr="00A52ABB">
        <w:rPr>
          <w:i/>
          <w:iCs/>
        </w:rPr>
        <w:t>(202</w:t>
      </w:r>
      <w:r w:rsidR="006D4215">
        <w:rPr>
          <w:i/>
          <w:iCs/>
        </w:rPr>
        <w:t>1</w:t>
      </w:r>
      <w:r w:rsidRPr="00A52ABB">
        <w:rPr>
          <w:i/>
          <w:iCs/>
        </w:rPr>
        <w:t>: Baht 2.9 million).</w:t>
      </w:r>
    </w:p>
    <w:p w14:paraId="5C2BDDBD" w14:textId="77777777" w:rsidR="00AE4930" w:rsidRPr="00505CDE" w:rsidRDefault="00AE4930" w:rsidP="00F37D25">
      <w:pPr>
        <w:pStyle w:val="block"/>
        <w:spacing w:after="0" w:line="240" w:lineRule="auto"/>
        <w:ind w:left="540"/>
        <w:jc w:val="both"/>
        <w:rPr>
          <w:spacing w:val="-2"/>
          <w:cs/>
        </w:rPr>
      </w:pPr>
    </w:p>
    <w:p w14:paraId="293993A1" w14:textId="0CA6294E" w:rsidR="00FB0331" w:rsidRDefault="00807891" w:rsidP="00465EA5">
      <w:pPr>
        <w:pStyle w:val="Heading1"/>
        <w:numPr>
          <w:ilvl w:val="0"/>
          <w:numId w:val="46"/>
        </w:numPr>
        <w:spacing w:before="0" w:after="0" w:line="240" w:lineRule="auto"/>
        <w:ind w:left="540" w:hanging="504"/>
        <w:jc w:val="both"/>
        <w:rPr>
          <w:b/>
          <w:bCs/>
          <w:i w:val="0"/>
          <w:iCs/>
        </w:rPr>
      </w:pPr>
      <w:r w:rsidRPr="003A06DB">
        <w:rPr>
          <w:b/>
          <w:bCs/>
          <w:i w:val="0"/>
          <w:iCs/>
        </w:rPr>
        <w:t>Events after the reporting period</w:t>
      </w:r>
    </w:p>
    <w:p w14:paraId="4ABE02E3" w14:textId="67043FC1" w:rsidR="00944F92" w:rsidRPr="00944F92" w:rsidRDefault="00944F92" w:rsidP="00944F92">
      <w:pPr>
        <w:pStyle w:val="Heading1"/>
        <w:spacing w:before="0" w:after="0" w:line="240" w:lineRule="auto"/>
        <w:ind w:left="540"/>
        <w:jc w:val="both"/>
        <w:rPr>
          <w:b/>
          <w:bCs/>
          <w:i w:val="0"/>
          <w:iCs/>
        </w:rPr>
      </w:pPr>
    </w:p>
    <w:p w14:paraId="331F8AB3" w14:textId="774BAC14" w:rsidR="00731C56" w:rsidRPr="00944F92" w:rsidRDefault="00051E92" w:rsidP="009C340B">
      <w:pPr>
        <w:pStyle w:val="Heading1"/>
        <w:spacing w:before="0" w:after="0" w:line="240" w:lineRule="auto"/>
        <w:ind w:left="540"/>
        <w:jc w:val="both"/>
        <w:rPr>
          <w:lang w:val="en-US"/>
        </w:rPr>
      </w:pPr>
      <w:r w:rsidRPr="00944F92">
        <w:rPr>
          <w:i w:val="0"/>
          <w:sz w:val="22"/>
          <w:lang w:val="en-US" w:eastAsia="en-US"/>
        </w:rPr>
        <w:t>At the Extraordinary Shareholders’ Meeting of the Company held on 16 February 202</w:t>
      </w:r>
      <w:r w:rsidR="00A11E9F">
        <w:rPr>
          <w:rFonts w:cstheme="minorBidi"/>
          <w:i w:val="0"/>
          <w:sz w:val="22"/>
          <w:lang w:val="en-US" w:eastAsia="en-US"/>
        </w:rPr>
        <w:t>3</w:t>
      </w:r>
      <w:r w:rsidRPr="00944F92">
        <w:rPr>
          <w:i w:val="0"/>
          <w:sz w:val="22"/>
          <w:lang w:val="en-US" w:eastAsia="en-US"/>
        </w:rPr>
        <w:t>,</w:t>
      </w:r>
      <w:r w:rsidRPr="00944F92">
        <w:rPr>
          <w:rFonts w:hint="cs"/>
          <w:i w:val="0"/>
          <w:sz w:val="22"/>
          <w:cs/>
          <w:lang w:val="en-US" w:eastAsia="en-US"/>
        </w:rPr>
        <w:t xml:space="preserve"> </w:t>
      </w:r>
      <w:r w:rsidRPr="00944F92">
        <w:rPr>
          <w:i w:val="0"/>
          <w:sz w:val="22"/>
          <w:lang w:val="en-US" w:eastAsia="en-US"/>
        </w:rPr>
        <w:t>the shareholders approved the resolution as follows:</w:t>
      </w:r>
    </w:p>
    <w:p w14:paraId="72044085" w14:textId="77777777" w:rsidR="003041E5" w:rsidRPr="003041E5" w:rsidRDefault="00DF7754" w:rsidP="00D57688">
      <w:pPr>
        <w:pStyle w:val="BodyText"/>
        <w:numPr>
          <w:ilvl w:val="1"/>
          <w:numId w:val="19"/>
        </w:numPr>
        <w:spacing w:after="0"/>
        <w:ind w:hanging="540"/>
        <w:jc w:val="thaiDistribute"/>
        <w:rPr>
          <w:rFonts w:cstheme="minorBidi"/>
          <w:lang w:val="en-GB" w:eastAsia="x-none"/>
        </w:rPr>
      </w:pPr>
      <w:r>
        <w:rPr>
          <w:rFonts w:cstheme="minorBidi"/>
          <w:lang w:val="en-GB" w:eastAsia="x-none"/>
        </w:rPr>
        <w:t xml:space="preserve">To approve the </w:t>
      </w:r>
      <w:r w:rsidR="00D53FC9">
        <w:rPr>
          <w:rFonts w:cstheme="minorBidi"/>
          <w:lang w:val="en-GB" w:eastAsia="x-none"/>
        </w:rPr>
        <w:t xml:space="preserve">investment in </w:t>
      </w:r>
      <w:r w:rsidR="00E67A5E">
        <w:rPr>
          <w:rFonts w:cstheme="minorBidi"/>
          <w:lang w:val="en-GB" w:eastAsia="x-none"/>
        </w:rPr>
        <w:t>ordinary share</w:t>
      </w:r>
      <w:r w:rsidR="00D53FC9">
        <w:rPr>
          <w:rFonts w:cstheme="minorBidi"/>
          <w:lang w:val="en-GB" w:eastAsia="x-none"/>
        </w:rPr>
        <w:t xml:space="preserve"> of T.K.S Technology Public Company Limited</w:t>
      </w:r>
      <w:r w:rsidR="005B6A30">
        <w:rPr>
          <w:rFonts w:cstheme="minorBidi"/>
          <w:lang w:val="en-GB" w:eastAsia="x-none"/>
        </w:rPr>
        <w:t xml:space="preserve"> not </w:t>
      </w:r>
      <w:r w:rsidR="000F0388">
        <w:rPr>
          <w:rFonts w:cstheme="minorBidi"/>
          <w:lang w:val="en-GB" w:eastAsia="x-none"/>
        </w:rPr>
        <w:t>over</w:t>
      </w:r>
      <w:r w:rsidR="005B6A30">
        <w:rPr>
          <w:rFonts w:cstheme="minorBidi"/>
          <w:lang w:val="en-GB" w:eastAsia="x-none"/>
        </w:rPr>
        <w:t xml:space="preserve"> 115 million shares or 18.45% of</w:t>
      </w:r>
      <w:r w:rsidR="00F3563E">
        <w:rPr>
          <w:rFonts w:cstheme="minorBidi" w:hint="cs"/>
          <w:cs/>
          <w:lang w:val="en-GB" w:eastAsia="x-none"/>
        </w:rPr>
        <w:t xml:space="preserve"> </w:t>
      </w:r>
      <w:r w:rsidR="00F3563E">
        <w:rPr>
          <w:rFonts w:cstheme="minorBidi"/>
          <w:lang w:val="en-US" w:eastAsia="x-none"/>
        </w:rPr>
        <w:t>authori</w:t>
      </w:r>
      <w:r w:rsidR="00006DEA">
        <w:rPr>
          <w:rFonts w:cstheme="minorBidi"/>
          <w:lang w:val="en-US" w:eastAsia="x-none"/>
        </w:rPr>
        <w:t>s</w:t>
      </w:r>
      <w:r w:rsidR="00F3563E">
        <w:rPr>
          <w:rFonts w:cstheme="minorBidi"/>
          <w:lang w:val="en-US" w:eastAsia="x-none"/>
        </w:rPr>
        <w:t>ed share</w:t>
      </w:r>
      <w:r w:rsidR="00884DC5">
        <w:rPr>
          <w:rFonts w:cstheme="minorBidi"/>
          <w:lang w:val="en-GB" w:eastAsia="x-none"/>
        </w:rPr>
        <w:t xml:space="preserve"> </w:t>
      </w:r>
      <w:r w:rsidR="00960CB6">
        <w:rPr>
          <w:rFonts w:cstheme="minorBidi"/>
          <w:lang w:val="en-GB" w:eastAsia="x-none"/>
        </w:rPr>
        <w:t>capital</w:t>
      </w:r>
      <w:r w:rsidR="000C73B2">
        <w:rPr>
          <w:rFonts w:cstheme="minorBidi"/>
          <w:lang w:val="en-GB" w:eastAsia="x-none"/>
        </w:rPr>
        <w:t xml:space="preserve"> after the increase</w:t>
      </w:r>
      <w:r w:rsidR="000B7585">
        <w:rPr>
          <w:rFonts w:cstheme="minorBidi"/>
          <w:lang w:val="en-GB" w:eastAsia="x-none"/>
        </w:rPr>
        <w:t xml:space="preserve"> and not </w:t>
      </w:r>
      <w:r w:rsidR="00275422">
        <w:rPr>
          <w:rFonts w:cstheme="minorBidi"/>
          <w:lang w:val="en-GB" w:eastAsia="x-none"/>
        </w:rPr>
        <w:t xml:space="preserve">over </w:t>
      </w:r>
      <w:r w:rsidR="003041E5">
        <w:rPr>
          <w:rFonts w:cstheme="minorBidi"/>
          <w:lang w:val="en-GB" w:eastAsia="x-none"/>
        </w:rPr>
        <w:t xml:space="preserve">Baht </w:t>
      </w:r>
      <w:r w:rsidR="00802B51">
        <w:rPr>
          <w:rFonts w:cstheme="minorBidi"/>
          <w:lang w:val="en-US" w:eastAsia="x-none"/>
        </w:rPr>
        <w:t>1,610</w:t>
      </w:r>
      <w:r w:rsidR="003041E5">
        <w:rPr>
          <w:rFonts w:cstheme="minorBidi"/>
          <w:lang w:val="en-US" w:eastAsia="x-none"/>
        </w:rPr>
        <w:t xml:space="preserve"> million.</w:t>
      </w:r>
    </w:p>
    <w:p w14:paraId="39909C2F" w14:textId="530433CD" w:rsidR="005E14A5" w:rsidRPr="005E14A5" w:rsidRDefault="003041E5" w:rsidP="00D57688">
      <w:pPr>
        <w:pStyle w:val="BodyText"/>
        <w:numPr>
          <w:ilvl w:val="1"/>
          <w:numId w:val="19"/>
        </w:numPr>
        <w:spacing w:after="0"/>
        <w:ind w:hanging="540"/>
        <w:jc w:val="thaiDistribute"/>
        <w:rPr>
          <w:rFonts w:cstheme="minorBidi"/>
          <w:lang w:val="en-GB" w:eastAsia="x-none"/>
        </w:rPr>
      </w:pPr>
      <w:r>
        <w:rPr>
          <w:rFonts w:cstheme="minorBidi"/>
          <w:lang w:val="en-US" w:eastAsia="x-none"/>
        </w:rPr>
        <w:t xml:space="preserve">To approve the </w:t>
      </w:r>
      <w:r w:rsidR="00CC0D16">
        <w:rPr>
          <w:rFonts w:cstheme="minorBidi"/>
          <w:lang w:val="en-US" w:eastAsia="x-none"/>
        </w:rPr>
        <w:t>sale of ordinary shares of</w:t>
      </w:r>
      <w:r w:rsidR="00802B51">
        <w:rPr>
          <w:rFonts w:cstheme="minorBidi"/>
          <w:lang w:val="en-US" w:eastAsia="x-none"/>
        </w:rPr>
        <w:t xml:space="preserve"> </w:t>
      </w:r>
      <w:r w:rsidR="00B810FA">
        <w:rPr>
          <w:rFonts w:cstheme="minorBidi"/>
          <w:lang w:val="en-US" w:eastAsia="x-none"/>
        </w:rPr>
        <w:t>Advance Information Technology Public Company Limited</w:t>
      </w:r>
      <w:r w:rsidR="007B26AF">
        <w:rPr>
          <w:rFonts w:cstheme="minorBidi"/>
          <w:lang w:val="en-US" w:eastAsia="x-none"/>
        </w:rPr>
        <w:t xml:space="preserve"> to T.K.S Technology Public Company Limited</w:t>
      </w:r>
      <w:r w:rsidR="001F4997">
        <w:rPr>
          <w:rFonts w:cstheme="minorBidi"/>
          <w:lang w:val="en-US" w:eastAsia="x-none"/>
        </w:rPr>
        <w:t xml:space="preserve"> for not over 225 million shares, equivalent to </w:t>
      </w:r>
      <w:r w:rsidR="00A92534">
        <w:rPr>
          <w:rFonts w:cstheme="minorBidi"/>
          <w:lang w:val="en-US" w:eastAsia="x-none"/>
        </w:rPr>
        <w:t xml:space="preserve">16.90% of </w:t>
      </w:r>
      <w:r w:rsidR="003B4D0E">
        <w:rPr>
          <w:rFonts w:cstheme="minorBidi"/>
          <w:lang w:val="en-US" w:eastAsia="x-none"/>
        </w:rPr>
        <w:t xml:space="preserve">authorised share capital </w:t>
      </w:r>
      <w:r w:rsidR="00FB4183">
        <w:rPr>
          <w:rFonts w:cstheme="minorBidi"/>
          <w:lang w:val="en-US" w:eastAsia="x-none"/>
        </w:rPr>
        <w:t>at Baht 7.5 per share</w:t>
      </w:r>
      <w:r w:rsidR="005E14A5">
        <w:rPr>
          <w:rFonts w:cstheme="minorBidi"/>
          <w:lang w:val="en-US" w:eastAsia="x-none"/>
        </w:rPr>
        <w:t xml:space="preserve"> amounting to not over Baht 1,687</w:t>
      </w:r>
      <w:r w:rsidR="00D6506E">
        <w:rPr>
          <w:rFonts w:cstheme="minorBidi"/>
          <w:lang w:val="en-US" w:eastAsia="x-none"/>
        </w:rPr>
        <w:t>.50</w:t>
      </w:r>
      <w:r w:rsidR="005E14A5">
        <w:rPr>
          <w:rFonts w:cstheme="minorBidi"/>
          <w:lang w:val="en-US" w:eastAsia="x-none"/>
        </w:rPr>
        <w:t xml:space="preserve"> million.</w:t>
      </w:r>
    </w:p>
    <w:p w14:paraId="7258260B" w14:textId="77777777" w:rsidR="005E14A5" w:rsidRDefault="005E14A5" w:rsidP="005E14A5">
      <w:pPr>
        <w:pStyle w:val="BodyText"/>
        <w:spacing w:after="0"/>
        <w:jc w:val="thaiDistribute"/>
        <w:rPr>
          <w:rFonts w:cstheme="minorBidi"/>
          <w:lang w:val="en-US" w:eastAsia="x-none"/>
        </w:rPr>
      </w:pPr>
    </w:p>
    <w:p w14:paraId="60621C89" w14:textId="47021AA4" w:rsidR="00731C56" w:rsidRDefault="001A159F" w:rsidP="005E14A5">
      <w:pPr>
        <w:pStyle w:val="BodyText"/>
        <w:spacing w:after="0"/>
        <w:ind w:left="540"/>
        <w:jc w:val="thaiDistribute"/>
        <w:rPr>
          <w:rFonts w:cstheme="minorBidi"/>
          <w:lang w:val="en-US" w:eastAsia="x-none"/>
        </w:rPr>
      </w:pPr>
      <w:r>
        <w:rPr>
          <w:rFonts w:cstheme="minorBidi"/>
          <w:lang w:val="en-US" w:eastAsia="x-none"/>
        </w:rPr>
        <w:t>On 17 February 2023,</w:t>
      </w:r>
      <w:r w:rsidR="00EB2675">
        <w:rPr>
          <w:rFonts w:cstheme="minorBidi"/>
          <w:lang w:val="en-US" w:eastAsia="x-none"/>
        </w:rPr>
        <w:t xml:space="preserve"> the Company </w:t>
      </w:r>
      <w:r w:rsidR="00005A68">
        <w:rPr>
          <w:rFonts w:cstheme="minorBidi"/>
          <w:lang w:val="en-US" w:eastAsia="x-none"/>
        </w:rPr>
        <w:t>issue</w:t>
      </w:r>
      <w:r w:rsidR="00D6506E">
        <w:rPr>
          <w:rFonts w:cstheme="minorBidi"/>
          <w:lang w:val="en-US" w:eastAsia="x-none"/>
        </w:rPr>
        <w:t>d</w:t>
      </w:r>
      <w:r w:rsidR="00005A68">
        <w:rPr>
          <w:rFonts w:cstheme="minorBidi"/>
          <w:lang w:val="en-US" w:eastAsia="x-none"/>
        </w:rPr>
        <w:t xml:space="preserve"> and </w:t>
      </w:r>
      <w:r w:rsidR="0068250B">
        <w:rPr>
          <w:rFonts w:cstheme="minorBidi"/>
          <w:lang w:val="en-US" w:eastAsia="x-none"/>
        </w:rPr>
        <w:t>offer</w:t>
      </w:r>
      <w:r w:rsidR="00D6506E">
        <w:rPr>
          <w:rFonts w:cstheme="minorBidi"/>
          <w:lang w:val="en-US" w:eastAsia="x-none"/>
        </w:rPr>
        <w:t>ed</w:t>
      </w:r>
      <w:r w:rsidR="0068250B">
        <w:rPr>
          <w:rFonts w:cstheme="minorBidi"/>
          <w:lang w:val="en-US" w:eastAsia="x-none"/>
        </w:rPr>
        <w:t xml:space="preserve"> debentures for Baht 1,295.80 million with the</w:t>
      </w:r>
      <w:r w:rsidR="00D6506E">
        <w:rPr>
          <w:rFonts w:cstheme="minorBidi"/>
          <w:lang w:val="en-US" w:eastAsia="x-none"/>
        </w:rPr>
        <w:t xml:space="preserve"> term of</w:t>
      </w:r>
      <w:r w:rsidR="0068250B">
        <w:rPr>
          <w:rFonts w:cstheme="minorBidi"/>
          <w:lang w:val="en-US" w:eastAsia="x-none"/>
        </w:rPr>
        <w:t xml:space="preserve"> </w:t>
      </w:r>
      <w:r w:rsidR="00135987">
        <w:rPr>
          <w:rFonts w:cstheme="minorBidi"/>
          <w:lang w:val="en-US" w:eastAsia="x-none"/>
        </w:rPr>
        <w:t>2 years 6 month</w:t>
      </w:r>
      <w:r w:rsidR="002F75F6">
        <w:rPr>
          <w:rFonts w:cstheme="minorBidi"/>
          <w:lang w:val="en-US" w:eastAsia="x-none"/>
        </w:rPr>
        <w:t>s</w:t>
      </w:r>
      <w:r w:rsidR="000F217D">
        <w:rPr>
          <w:rFonts w:cstheme="minorBidi"/>
          <w:lang w:val="en-US" w:eastAsia="x-none"/>
        </w:rPr>
        <w:t xml:space="preserve"> and interest rate</w:t>
      </w:r>
      <w:r w:rsidR="003F4ACC">
        <w:rPr>
          <w:rFonts w:cstheme="minorBidi"/>
          <w:lang w:val="en-US" w:eastAsia="x-none"/>
        </w:rPr>
        <w:t xml:space="preserve"> at 6.45%</w:t>
      </w:r>
      <w:r w:rsidR="00D6506E">
        <w:rPr>
          <w:rFonts w:cstheme="minorBidi"/>
          <w:lang w:val="en-US" w:eastAsia="x-none"/>
        </w:rPr>
        <w:t xml:space="preserve"> per annum.</w:t>
      </w:r>
    </w:p>
    <w:p w14:paraId="7D4DD36C" w14:textId="77777777" w:rsidR="002F75F6" w:rsidRDefault="002F75F6" w:rsidP="005E14A5">
      <w:pPr>
        <w:pStyle w:val="BodyText"/>
        <w:spacing w:after="0"/>
        <w:ind w:left="540"/>
        <w:jc w:val="thaiDistribute"/>
        <w:rPr>
          <w:rFonts w:cstheme="minorBidi"/>
          <w:lang w:val="en-US" w:eastAsia="x-none"/>
        </w:rPr>
      </w:pPr>
    </w:p>
    <w:p w14:paraId="1EACE2DA" w14:textId="2D1567B0" w:rsidR="002F75F6" w:rsidRDefault="002F75F6" w:rsidP="005E14A5">
      <w:pPr>
        <w:pStyle w:val="BodyText"/>
        <w:spacing w:after="0"/>
        <w:ind w:left="540"/>
        <w:jc w:val="thaiDistribute"/>
        <w:rPr>
          <w:rFonts w:cstheme="minorBidi"/>
          <w:lang w:val="en-US" w:eastAsia="x-none"/>
        </w:rPr>
      </w:pPr>
      <w:r w:rsidRPr="002F75F6">
        <w:rPr>
          <w:rFonts w:cstheme="minorBidi"/>
          <w:lang w:val="en-US" w:eastAsia="x-none"/>
        </w:rPr>
        <w:t>At the Board of Directors Meetings of Thiensurat Public Company Limited held on 24 February 2023, the Board of Directors resolved to propose to the Extraordinary Shareholders’ Meeting for approval as follows: </w:t>
      </w:r>
    </w:p>
    <w:p w14:paraId="2A70818D" w14:textId="2069AB90" w:rsidR="002F75F6" w:rsidRPr="00211926" w:rsidRDefault="002F75F6" w:rsidP="00211926">
      <w:pPr>
        <w:pStyle w:val="BodyText"/>
        <w:numPr>
          <w:ilvl w:val="1"/>
          <w:numId w:val="45"/>
        </w:numPr>
        <w:spacing w:after="0"/>
        <w:ind w:hanging="540"/>
        <w:jc w:val="thaiDistribute"/>
        <w:rPr>
          <w:rFonts w:cstheme="minorBidi"/>
          <w:lang w:val="en-GB" w:eastAsia="x-none"/>
        </w:rPr>
      </w:pPr>
      <w:r w:rsidRPr="002F75F6">
        <w:rPr>
          <w:rFonts w:cstheme="minorBidi"/>
          <w:lang w:val="en-GB" w:eastAsia="x-none"/>
        </w:rPr>
        <w:t>To approve the change of the subsidiary’s name from Thiensurat Public Company Limited to Sabuy Connext</w:t>
      </w:r>
      <w:r w:rsidR="00A639E8">
        <w:rPr>
          <w:rFonts w:cstheme="minorBidi"/>
          <w:lang w:val="en-GB" w:eastAsia="x-none"/>
        </w:rPr>
        <w:t xml:space="preserve"> Tech</w:t>
      </w:r>
      <w:r w:rsidRPr="002F75F6">
        <w:rPr>
          <w:rFonts w:cstheme="minorBidi"/>
          <w:lang w:val="en-GB" w:eastAsia="x-none"/>
        </w:rPr>
        <w:t xml:space="preserve"> Public Company Limited.</w:t>
      </w:r>
    </w:p>
    <w:p w14:paraId="6CA60FA4" w14:textId="36C4D561" w:rsidR="002F75F6" w:rsidRDefault="00211926" w:rsidP="007A4699">
      <w:pPr>
        <w:pStyle w:val="BodyText"/>
        <w:numPr>
          <w:ilvl w:val="1"/>
          <w:numId w:val="45"/>
        </w:numPr>
        <w:spacing w:after="0"/>
        <w:ind w:hanging="540"/>
        <w:jc w:val="thaiDistribute"/>
        <w:rPr>
          <w:rFonts w:cstheme="minorBidi"/>
          <w:lang w:val="en-GB" w:eastAsia="x-none"/>
        </w:rPr>
      </w:pPr>
      <w:r w:rsidRPr="007A4699">
        <w:rPr>
          <w:rFonts w:cstheme="minorBidi"/>
          <w:lang w:val="en-GB" w:eastAsia="x-none"/>
        </w:rPr>
        <w:t xml:space="preserve">To approve the increase of the subsidiary’s authorised share capital </w:t>
      </w:r>
      <w:r w:rsidR="007A4699" w:rsidRPr="007A4699">
        <w:rPr>
          <w:rFonts w:cstheme="minorBidi"/>
          <w:lang w:val="en-GB" w:eastAsia="x-none"/>
        </w:rPr>
        <w:t>from 824,116,850 shares to 923,028,535 shares by issuing 98,911,685 new ordinary shares with a par value of Baht 1 per share</w:t>
      </w:r>
      <w:r w:rsidR="00D6506E">
        <w:rPr>
          <w:rFonts w:cstheme="minorBidi"/>
          <w:lang w:val="en-GB" w:eastAsia="x-none"/>
        </w:rPr>
        <w:t>.</w:t>
      </w:r>
    </w:p>
    <w:p w14:paraId="75877365" w14:textId="71696856" w:rsidR="009C340B" w:rsidRDefault="009C340B" w:rsidP="004A03EB">
      <w:pPr>
        <w:pStyle w:val="BodyText"/>
        <w:spacing w:after="0"/>
        <w:ind w:left="540"/>
        <w:jc w:val="thaiDistribute"/>
        <w:rPr>
          <w:rFonts w:cstheme="minorBidi"/>
          <w:lang w:val="en-GB" w:eastAsia="x-none"/>
        </w:rPr>
      </w:pPr>
    </w:p>
    <w:p w14:paraId="73D49783" w14:textId="3DC56890" w:rsidR="00B5213C" w:rsidRDefault="00B5213C" w:rsidP="004A03EB">
      <w:pPr>
        <w:pStyle w:val="BodyText"/>
        <w:spacing w:after="0"/>
        <w:ind w:left="540"/>
        <w:jc w:val="thaiDistribute"/>
        <w:rPr>
          <w:rFonts w:cstheme="minorBidi"/>
          <w:lang w:val="en-GB" w:eastAsia="x-none"/>
        </w:rPr>
      </w:pPr>
    </w:p>
    <w:p w14:paraId="59492C69" w14:textId="673998A6" w:rsidR="00B5213C" w:rsidRDefault="00B5213C" w:rsidP="004A03EB">
      <w:pPr>
        <w:pStyle w:val="BodyText"/>
        <w:spacing w:after="0"/>
        <w:ind w:left="540"/>
        <w:jc w:val="thaiDistribute"/>
        <w:rPr>
          <w:rFonts w:cstheme="minorBidi"/>
          <w:lang w:val="en-GB" w:eastAsia="x-none"/>
        </w:rPr>
      </w:pPr>
    </w:p>
    <w:p w14:paraId="27A216B6" w14:textId="104E0801" w:rsidR="00B5213C" w:rsidRDefault="00B5213C" w:rsidP="004A03EB">
      <w:pPr>
        <w:pStyle w:val="BodyText"/>
        <w:spacing w:after="0"/>
        <w:ind w:left="540"/>
        <w:jc w:val="thaiDistribute"/>
        <w:rPr>
          <w:rFonts w:cstheme="minorBidi"/>
          <w:lang w:val="en-GB" w:eastAsia="x-none"/>
        </w:rPr>
      </w:pPr>
    </w:p>
    <w:p w14:paraId="1C95D792" w14:textId="3B7BC146" w:rsidR="00B5213C" w:rsidRDefault="00B5213C" w:rsidP="004A03EB">
      <w:pPr>
        <w:pStyle w:val="BodyText"/>
        <w:spacing w:after="0"/>
        <w:ind w:left="540"/>
        <w:jc w:val="thaiDistribute"/>
        <w:rPr>
          <w:rFonts w:cstheme="minorBidi"/>
          <w:lang w:val="en-GB" w:eastAsia="x-none"/>
        </w:rPr>
      </w:pPr>
    </w:p>
    <w:p w14:paraId="15B26DFA" w14:textId="7931D799" w:rsidR="00B5213C" w:rsidRDefault="00B5213C" w:rsidP="004A03EB">
      <w:pPr>
        <w:pStyle w:val="BodyText"/>
        <w:spacing w:after="0"/>
        <w:ind w:left="540"/>
        <w:jc w:val="thaiDistribute"/>
        <w:rPr>
          <w:rFonts w:cstheme="minorBidi"/>
          <w:lang w:val="en-GB" w:eastAsia="x-none"/>
        </w:rPr>
      </w:pPr>
    </w:p>
    <w:p w14:paraId="0829093D" w14:textId="77777777" w:rsidR="00B5213C" w:rsidRDefault="00B5213C" w:rsidP="004A03EB">
      <w:pPr>
        <w:pStyle w:val="BodyText"/>
        <w:spacing w:after="0"/>
        <w:ind w:left="540"/>
        <w:jc w:val="thaiDistribute"/>
        <w:rPr>
          <w:rFonts w:cstheme="minorBidi"/>
          <w:lang w:val="en-GB" w:eastAsia="x-none"/>
        </w:rPr>
      </w:pPr>
    </w:p>
    <w:p w14:paraId="31660E1A" w14:textId="6862DEBA" w:rsidR="004A03EB" w:rsidRDefault="009C340B" w:rsidP="004A03EB">
      <w:pPr>
        <w:pStyle w:val="BodyText"/>
        <w:spacing w:after="0"/>
        <w:ind w:left="540"/>
        <w:jc w:val="thaiDistribute"/>
        <w:rPr>
          <w:rFonts w:cstheme="minorBidi"/>
          <w:lang w:val="en-GB" w:eastAsia="x-none"/>
        </w:rPr>
      </w:pPr>
      <w:r>
        <w:rPr>
          <w:rFonts w:cstheme="minorBidi"/>
          <w:lang w:val="en-GB" w:eastAsia="x-none"/>
        </w:rPr>
        <w:lastRenderedPageBreak/>
        <w:t>At the Board of Directors Meeting of the Company on 27 February 2023, the Board of Directors resolved to propose to the Annual General Meeting of the shareholders as follows:</w:t>
      </w:r>
    </w:p>
    <w:p w14:paraId="34077B49" w14:textId="383AAEE0" w:rsidR="009C340B" w:rsidRDefault="009C340B" w:rsidP="009C340B">
      <w:pPr>
        <w:pStyle w:val="BodyText"/>
        <w:spacing w:after="0"/>
        <w:ind w:left="1080" w:hanging="540"/>
        <w:jc w:val="thaiDistribute"/>
        <w:rPr>
          <w:rFonts w:cstheme="minorBidi"/>
          <w:lang w:val="en-GB" w:eastAsia="x-none"/>
        </w:rPr>
      </w:pPr>
      <w:r>
        <w:rPr>
          <w:rFonts w:cstheme="minorBidi"/>
          <w:lang w:val="en-GB" w:eastAsia="x-none"/>
        </w:rPr>
        <w:t>1)</w:t>
      </w:r>
      <w:r>
        <w:rPr>
          <w:rFonts w:cstheme="minorBidi"/>
          <w:lang w:val="en-GB" w:eastAsia="x-none"/>
        </w:rPr>
        <w:tab/>
        <w:t>To approve the appropriation of stock dividend not over 401,496,462 shares, equivalent to 0.25 Baht per share and dividend payment in cash with the rate of 0.0278 Baht per share, equivalent to the amount not over 44,610,718 Baht.</w:t>
      </w:r>
    </w:p>
    <w:p w14:paraId="310F916B" w14:textId="645591D9" w:rsidR="009C340B" w:rsidRPr="007A4699" w:rsidRDefault="009C340B" w:rsidP="009C340B">
      <w:pPr>
        <w:pStyle w:val="BodyText"/>
        <w:spacing w:after="0"/>
        <w:ind w:left="1080" w:hanging="540"/>
        <w:jc w:val="thaiDistribute"/>
        <w:rPr>
          <w:rFonts w:cstheme="minorBidi"/>
          <w:lang w:val="en-GB" w:eastAsia="x-none"/>
        </w:rPr>
      </w:pPr>
      <w:r>
        <w:rPr>
          <w:rFonts w:cstheme="minorBidi"/>
          <w:lang w:val="en-GB" w:eastAsia="x-none"/>
        </w:rPr>
        <w:t>2)</w:t>
      </w:r>
      <w:r>
        <w:rPr>
          <w:rFonts w:cstheme="minorBidi"/>
          <w:lang w:val="en-GB" w:eastAsia="x-none"/>
        </w:rPr>
        <w:tab/>
        <w:t xml:space="preserve">To approve the increase of the Company’s authorised share capital </w:t>
      </w:r>
      <w:r w:rsidR="00B5213C">
        <w:rPr>
          <w:rFonts w:cstheme="minorBidi"/>
          <w:lang w:val="en-GB" w:eastAsia="x-none"/>
        </w:rPr>
        <w:t xml:space="preserve">of </w:t>
      </w:r>
      <w:r w:rsidR="00D6506E">
        <w:rPr>
          <w:rFonts w:cstheme="minorBidi"/>
          <w:lang w:val="en-GB" w:eastAsia="x-none"/>
        </w:rPr>
        <w:t xml:space="preserve">Baht </w:t>
      </w:r>
      <w:r w:rsidR="00B5213C">
        <w:rPr>
          <w:rFonts w:cstheme="minorBidi"/>
          <w:lang w:val="en-GB" w:eastAsia="x-none"/>
        </w:rPr>
        <w:t>5</w:t>
      </w:r>
      <w:r w:rsidR="00EA1705">
        <w:rPr>
          <w:rFonts w:cstheme="minorBidi"/>
          <w:lang w:val="en-GB" w:eastAsia="x-none"/>
        </w:rPr>
        <w:t>0</w:t>
      </w:r>
      <w:r w:rsidR="00B5213C">
        <w:rPr>
          <w:rFonts w:cstheme="minorBidi"/>
          <w:lang w:val="en-GB" w:eastAsia="x-none"/>
        </w:rPr>
        <w:t xml:space="preserve">0,283,089 from </w:t>
      </w:r>
      <w:r w:rsidR="00D6506E">
        <w:rPr>
          <w:rFonts w:cstheme="minorBidi"/>
          <w:lang w:val="en-GB" w:eastAsia="x-none"/>
        </w:rPr>
        <w:t xml:space="preserve">Baht </w:t>
      </w:r>
      <w:r w:rsidR="00B5213C">
        <w:rPr>
          <w:rFonts w:cstheme="minorBidi"/>
          <w:lang w:val="en-GB" w:eastAsia="x-none"/>
        </w:rPr>
        <w:t>2,195,510,691</w:t>
      </w:r>
      <w:r w:rsidR="00D6506E">
        <w:rPr>
          <w:rFonts w:cstheme="minorBidi"/>
          <w:lang w:val="en-GB" w:eastAsia="x-none"/>
        </w:rPr>
        <w:t xml:space="preserve"> </w:t>
      </w:r>
      <w:r w:rsidR="00B5213C">
        <w:rPr>
          <w:rFonts w:cstheme="minorBidi"/>
          <w:lang w:val="en-GB" w:eastAsia="x-none"/>
        </w:rPr>
        <w:t xml:space="preserve">of share capital to </w:t>
      </w:r>
      <w:r w:rsidR="00D6506E">
        <w:rPr>
          <w:rFonts w:cstheme="minorBidi"/>
          <w:lang w:val="en-GB" w:eastAsia="x-none"/>
        </w:rPr>
        <w:t xml:space="preserve">Bath </w:t>
      </w:r>
      <w:r w:rsidR="00B5213C">
        <w:rPr>
          <w:rFonts w:cstheme="minorBidi"/>
          <w:lang w:val="en-GB" w:eastAsia="x-none"/>
        </w:rPr>
        <w:t>2,</w:t>
      </w:r>
      <w:r w:rsidR="00BA28AB">
        <w:rPr>
          <w:rFonts w:cstheme="minorBidi"/>
          <w:lang w:val="en-GB" w:eastAsia="x-none"/>
        </w:rPr>
        <w:t>69</w:t>
      </w:r>
      <w:r w:rsidR="00B5213C">
        <w:rPr>
          <w:rFonts w:cstheme="minorBidi"/>
          <w:lang w:val="en-GB" w:eastAsia="x-none"/>
        </w:rPr>
        <w:t>5,793,780</w:t>
      </w:r>
      <w:r w:rsidR="00D6506E">
        <w:rPr>
          <w:rFonts w:cstheme="minorBidi"/>
          <w:lang w:val="en-GB" w:eastAsia="x-none"/>
        </w:rPr>
        <w:t xml:space="preserve"> </w:t>
      </w:r>
      <w:r w:rsidR="00B5213C">
        <w:rPr>
          <w:rFonts w:cstheme="minorBidi"/>
          <w:lang w:val="en-GB" w:eastAsia="x-none"/>
        </w:rPr>
        <w:t>by issuing new ordinary shares not over 510,283,089 shares with Baht 1 par value</w:t>
      </w:r>
      <w:r w:rsidR="00D6506E">
        <w:rPr>
          <w:rFonts w:cstheme="minorBidi"/>
          <w:lang w:val="en-GB" w:eastAsia="x-none"/>
        </w:rPr>
        <w:t xml:space="preserve"> to</w:t>
      </w:r>
      <w:r w:rsidR="00B5213C">
        <w:rPr>
          <w:rFonts w:cstheme="minorBidi"/>
          <w:lang w:val="en-GB" w:eastAsia="x-none"/>
        </w:rPr>
        <w:t xml:space="preserve"> allot for stock dividend not over 401,496,462 shares</w:t>
      </w:r>
      <w:r w:rsidR="00EA1705">
        <w:rPr>
          <w:rFonts w:cstheme="minorBidi"/>
          <w:lang w:val="en-GB" w:eastAsia="x-none"/>
        </w:rPr>
        <w:t xml:space="preserve"> and</w:t>
      </w:r>
      <w:r w:rsidR="00B5213C">
        <w:rPr>
          <w:rFonts w:cstheme="minorBidi"/>
          <w:lang w:val="en-GB" w:eastAsia="x-none"/>
        </w:rPr>
        <w:t xml:space="preserve"> the right adjustment of SABUY-W2 not over 98,786,627 shares</w:t>
      </w:r>
      <w:r w:rsidR="00EA1705">
        <w:rPr>
          <w:rFonts w:cstheme="minorBidi"/>
          <w:lang w:val="en-GB" w:eastAsia="x-none"/>
        </w:rPr>
        <w:t>.</w:t>
      </w:r>
    </w:p>
    <w:sectPr w:rsidR="009C340B" w:rsidRPr="007A4699" w:rsidSect="0088380C">
      <w:pgSz w:w="11907" w:h="16840" w:code="9"/>
      <w:pgMar w:top="691" w:right="1152" w:bottom="576" w:left="1152"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B8C0A3" w14:textId="77777777" w:rsidR="00723DB2" w:rsidRDefault="00723DB2">
      <w:r>
        <w:separator/>
      </w:r>
    </w:p>
  </w:endnote>
  <w:endnote w:type="continuationSeparator" w:id="0">
    <w:p w14:paraId="5501AEA9" w14:textId="77777777" w:rsidR="00723DB2" w:rsidRDefault="00723DB2">
      <w:r>
        <w:continuationSeparator/>
      </w:r>
    </w:p>
  </w:endnote>
  <w:endnote w:type="continuationNotice" w:id="1">
    <w:p w14:paraId="71DF75A7" w14:textId="77777777" w:rsidR="00723DB2" w:rsidRDefault="00723DB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9999999">
    <w:altName w:val="Times New Roman"/>
    <w:panose1 w:val="00000000000000000000"/>
    <w:charset w:val="00"/>
    <w:family w:val="roman"/>
    <w:notTrueType/>
    <w:pitch w:val="default"/>
  </w:font>
  <w:font w:name="Angsana New">
    <w:panose1 w:val="02020603050405020304"/>
    <w:charset w:val="00"/>
    <w:family w:val="roman"/>
    <w:pitch w:val="variable"/>
    <w:sig w:usb0="81000003" w:usb1="00000000" w:usb2="00000000" w:usb3="00000000" w:csb0="0001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6FF" w:usb1="420024FF" w:usb2="02000000" w:usb3="00000000" w:csb0="0000019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KPMG Logo">
    <w:charset w:val="00"/>
    <w:family w:val="auto"/>
    <w:pitch w:val="variable"/>
    <w:sig w:usb0="00000003" w:usb1="00000000" w:usb2="00000000" w:usb3="00000000" w:csb0="00000001" w:csb1="00000000"/>
  </w:font>
  <w:font w:name="Book Antiqua">
    <w:panose1 w:val="02040602050305030304"/>
    <w:charset w:val="00"/>
    <w:family w:val="roman"/>
    <w:pitch w:val="variable"/>
    <w:sig w:usb0="00000287" w:usb1="00000000" w:usb2="00000000" w:usb3="00000000" w:csb0="0000009F" w:csb1="00000000"/>
  </w:font>
  <w:font w:name="BrowalliaUPC">
    <w:panose1 w:val="020B0604020202020204"/>
    <w:charset w:val="00"/>
    <w:family w:val="swiss"/>
    <w:pitch w:val="variable"/>
    <w:sig w:usb0="81000003" w:usb1="00000000" w:usb2="00000000" w:usb3="00000000" w:csb0="00010001"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Univers 45 Light">
    <w:altName w:val="Calibri"/>
    <w:charset w:val="00"/>
    <w:family w:val="auto"/>
    <w:pitch w:val="variable"/>
    <w:sig w:usb0="8000002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Univers LT Std 45 Light">
    <w:panose1 w:val="00000000000000000000"/>
    <w:charset w:val="00"/>
    <w:family w:val="swiss"/>
    <w:notTrueType/>
    <w:pitch w:val="default"/>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Browallia New">
    <w:panose1 w:val="020B0604020202020204"/>
    <w:charset w:val="00"/>
    <w:family w:val="swiss"/>
    <w:pitch w:val="variable"/>
    <w:sig w:usb0="81000003" w:usb1="00000000" w:usb2="00000000" w:usb3="00000000" w:csb0="0001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94649C" w14:textId="77777777" w:rsidR="00CC4FB7" w:rsidRDefault="00CC4FB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F5B683" w14:textId="77777777" w:rsidR="005503FE" w:rsidRDefault="005503FE" w:rsidP="009402A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5</w:t>
    </w:r>
    <w:r>
      <w:rPr>
        <w:rStyle w:val="PageNumber"/>
      </w:rPr>
      <w:fldChar w:fldCharType="end"/>
    </w:r>
  </w:p>
  <w:p w14:paraId="4F67A558" w14:textId="77777777" w:rsidR="005503FE" w:rsidRPr="007C40DD" w:rsidRDefault="005503FE" w:rsidP="005B1E65">
    <w:pPr>
      <w:pStyle w:val="Footer"/>
      <w:ind w:right="360"/>
      <w:rPr>
        <w:i/>
        <w:iC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7884AD" w14:textId="77777777" w:rsidR="00CC4FB7" w:rsidRDefault="00CC4FB7">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72382282"/>
      <w:docPartObj>
        <w:docPartGallery w:val="Page Numbers (Bottom of Page)"/>
        <w:docPartUnique/>
      </w:docPartObj>
    </w:sdtPr>
    <w:sdtEndPr>
      <w:rPr>
        <w:noProof/>
        <w:sz w:val="22"/>
      </w:rPr>
    </w:sdtEndPr>
    <w:sdtContent>
      <w:p w14:paraId="3857C7F5" w14:textId="59B87269" w:rsidR="005503FE" w:rsidRPr="006D5005" w:rsidRDefault="005503FE">
        <w:pPr>
          <w:pStyle w:val="Footer"/>
          <w:jc w:val="center"/>
          <w:rPr>
            <w:sz w:val="22"/>
          </w:rPr>
        </w:pPr>
        <w:r w:rsidRPr="006D5005">
          <w:rPr>
            <w:sz w:val="22"/>
          </w:rPr>
          <w:fldChar w:fldCharType="begin"/>
        </w:r>
        <w:r w:rsidRPr="006D5005">
          <w:rPr>
            <w:sz w:val="22"/>
          </w:rPr>
          <w:instrText xml:space="preserve"> PAGE   \* MERGEFORMAT </w:instrText>
        </w:r>
        <w:r w:rsidRPr="006D5005">
          <w:rPr>
            <w:sz w:val="22"/>
          </w:rPr>
          <w:fldChar w:fldCharType="separate"/>
        </w:r>
        <w:r w:rsidRPr="006D5005">
          <w:rPr>
            <w:noProof/>
            <w:sz w:val="22"/>
          </w:rPr>
          <w:t>2</w:t>
        </w:r>
        <w:r w:rsidRPr="006D5005">
          <w:rPr>
            <w:noProof/>
            <w:sz w:val="22"/>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1842939"/>
      <w:docPartObj>
        <w:docPartGallery w:val="Page Numbers (Bottom of Page)"/>
        <w:docPartUnique/>
      </w:docPartObj>
    </w:sdtPr>
    <w:sdtEndPr>
      <w:rPr>
        <w:noProof/>
        <w:sz w:val="22"/>
      </w:rPr>
    </w:sdtEndPr>
    <w:sdtContent>
      <w:p w14:paraId="6B70FC5E" w14:textId="3E0F0108" w:rsidR="005503FE" w:rsidRPr="006D5005" w:rsidRDefault="005503FE">
        <w:pPr>
          <w:pStyle w:val="Footer"/>
          <w:jc w:val="center"/>
          <w:rPr>
            <w:sz w:val="22"/>
          </w:rPr>
        </w:pPr>
        <w:r w:rsidRPr="006D5005">
          <w:rPr>
            <w:sz w:val="22"/>
          </w:rPr>
          <w:fldChar w:fldCharType="begin"/>
        </w:r>
        <w:r w:rsidRPr="006D5005">
          <w:rPr>
            <w:sz w:val="22"/>
          </w:rPr>
          <w:instrText xml:space="preserve"> PAGE   \* MERGEFORMAT </w:instrText>
        </w:r>
        <w:r w:rsidRPr="006D5005">
          <w:rPr>
            <w:sz w:val="22"/>
          </w:rPr>
          <w:fldChar w:fldCharType="separate"/>
        </w:r>
        <w:r w:rsidRPr="006D5005">
          <w:rPr>
            <w:noProof/>
            <w:sz w:val="22"/>
          </w:rPr>
          <w:t>2</w:t>
        </w:r>
        <w:r w:rsidRPr="006D5005">
          <w:rPr>
            <w:noProof/>
            <w:sz w:val="22"/>
          </w:rP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9750374"/>
      <w:docPartObj>
        <w:docPartGallery w:val="Page Numbers (Bottom of Page)"/>
        <w:docPartUnique/>
      </w:docPartObj>
    </w:sdtPr>
    <w:sdtEndPr>
      <w:rPr>
        <w:noProof/>
        <w:sz w:val="22"/>
      </w:rPr>
    </w:sdtEndPr>
    <w:sdtContent>
      <w:p w14:paraId="59FF31D9" w14:textId="77777777" w:rsidR="005503FE" w:rsidRPr="006D5005" w:rsidRDefault="005503FE">
        <w:pPr>
          <w:pStyle w:val="Footer"/>
          <w:jc w:val="center"/>
          <w:rPr>
            <w:sz w:val="22"/>
          </w:rPr>
        </w:pPr>
        <w:r w:rsidRPr="006D5005">
          <w:rPr>
            <w:sz w:val="22"/>
          </w:rPr>
          <w:fldChar w:fldCharType="begin"/>
        </w:r>
        <w:r w:rsidRPr="006D5005">
          <w:rPr>
            <w:sz w:val="22"/>
          </w:rPr>
          <w:instrText xml:space="preserve"> PAGE   \* MERGEFORMAT </w:instrText>
        </w:r>
        <w:r w:rsidRPr="006D5005">
          <w:rPr>
            <w:sz w:val="22"/>
          </w:rPr>
          <w:fldChar w:fldCharType="separate"/>
        </w:r>
        <w:r w:rsidRPr="006D5005">
          <w:rPr>
            <w:noProof/>
            <w:sz w:val="22"/>
          </w:rPr>
          <w:t>2</w:t>
        </w:r>
        <w:r w:rsidRPr="006D5005">
          <w:rPr>
            <w:noProof/>
            <w:sz w:val="22"/>
          </w:rPr>
          <w:fldChar w:fldCharType="end"/>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4638955"/>
      <w:docPartObj>
        <w:docPartGallery w:val="Page Numbers (Bottom of Page)"/>
        <w:docPartUnique/>
      </w:docPartObj>
    </w:sdtPr>
    <w:sdtEndPr>
      <w:rPr>
        <w:noProof/>
        <w:sz w:val="22"/>
      </w:rPr>
    </w:sdtEndPr>
    <w:sdtContent>
      <w:p w14:paraId="02D58F94" w14:textId="77777777" w:rsidR="005503FE" w:rsidRPr="006D5005" w:rsidRDefault="005503FE">
        <w:pPr>
          <w:pStyle w:val="Footer"/>
          <w:jc w:val="center"/>
          <w:rPr>
            <w:sz w:val="22"/>
          </w:rPr>
        </w:pPr>
        <w:r w:rsidRPr="006D5005">
          <w:rPr>
            <w:sz w:val="22"/>
          </w:rPr>
          <w:fldChar w:fldCharType="begin"/>
        </w:r>
        <w:r w:rsidRPr="006D5005">
          <w:rPr>
            <w:sz w:val="22"/>
          </w:rPr>
          <w:instrText xml:space="preserve"> PAGE   \* MERGEFORMAT </w:instrText>
        </w:r>
        <w:r w:rsidRPr="006D5005">
          <w:rPr>
            <w:sz w:val="22"/>
          </w:rPr>
          <w:fldChar w:fldCharType="separate"/>
        </w:r>
        <w:r w:rsidRPr="006D5005">
          <w:rPr>
            <w:noProof/>
            <w:sz w:val="22"/>
          </w:rPr>
          <w:t>2</w:t>
        </w:r>
        <w:r w:rsidRPr="006D5005">
          <w:rPr>
            <w:noProof/>
            <w:sz w:val="22"/>
          </w:rPr>
          <w:fldChar w:fldCharType="end"/>
        </w:r>
      </w:p>
    </w:sdtContent>
  </w:sdt>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6899543"/>
      <w:docPartObj>
        <w:docPartGallery w:val="Page Numbers (Bottom of Page)"/>
        <w:docPartUnique/>
      </w:docPartObj>
    </w:sdtPr>
    <w:sdtEndPr>
      <w:rPr>
        <w:noProof/>
        <w:sz w:val="22"/>
      </w:rPr>
    </w:sdtEndPr>
    <w:sdtContent>
      <w:p w14:paraId="6658BB04" w14:textId="77777777" w:rsidR="005503FE" w:rsidRPr="006D5005" w:rsidRDefault="005503FE">
        <w:pPr>
          <w:pStyle w:val="Footer"/>
          <w:jc w:val="center"/>
          <w:rPr>
            <w:sz w:val="22"/>
          </w:rPr>
        </w:pPr>
        <w:r w:rsidRPr="006D5005">
          <w:rPr>
            <w:sz w:val="22"/>
          </w:rPr>
          <w:fldChar w:fldCharType="begin"/>
        </w:r>
        <w:r w:rsidRPr="006D5005">
          <w:rPr>
            <w:sz w:val="22"/>
          </w:rPr>
          <w:instrText xml:space="preserve"> PAGE   \* MERGEFORMAT </w:instrText>
        </w:r>
        <w:r w:rsidRPr="006D5005">
          <w:rPr>
            <w:sz w:val="22"/>
          </w:rPr>
          <w:fldChar w:fldCharType="separate"/>
        </w:r>
        <w:r w:rsidRPr="006D5005">
          <w:rPr>
            <w:noProof/>
            <w:sz w:val="22"/>
          </w:rPr>
          <w:t>2</w:t>
        </w:r>
        <w:r w:rsidRPr="006D5005">
          <w:rPr>
            <w:noProof/>
            <w:sz w:val="22"/>
          </w:rPr>
          <w:fldChar w:fldCharType="end"/>
        </w:r>
      </w:p>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5FA82A" w14:textId="77777777" w:rsidR="005503FE" w:rsidRDefault="005503F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54557010"/>
      <w:docPartObj>
        <w:docPartGallery w:val="Page Numbers (Bottom of Page)"/>
        <w:docPartUnique/>
      </w:docPartObj>
    </w:sdtPr>
    <w:sdtEndPr>
      <w:rPr>
        <w:noProof/>
        <w:sz w:val="22"/>
      </w:rPr>
    </w:sdtEndPr>
    <w:sdtContent>
      <w:p w14:paraId="619689CF" w14:textId="7BC16800" w:rsidR="005503FE" w:rsidRPr="005E4702" w:rsidRDefault="005503FE">
        <w:pPr>
          <w:pStyle w:val="Footer"/>
          <w:jc w:val="center"/>
          <w:rPr>
            <w:sz w:val="22"/>
          </w:rPr>
        </w:pPr>
        <w:r w:rsidRPr="005E4702">
          <w:rPr>
            <w:sz w:val="22"/>
          </w:rPr>
          <w:fldChar w:fldCharType="begin"/>
        </w:r>
        <w:r w:rsidRPr="005E4702">
          <w:rPr>
            <w:sz w:val="22"/>
          </w:rPr>
          <w:instrText xml:space="preserve"> PAGE   \* MERGEFORMAT </w:instrText>
        </w:r>
        <w:r w:rsidRPr="005E4702">
          <w:rPr>
            <w:sz w:val="22"/>
          </w:rPr>
          <w:fldChar w:fldCharType="separate"/>
        </w:r>
        <w:r w:rsidRPr="005E4702">
          <w:rPr>
            <w:noProof/>
            <w:sz w:val="22"/>
          </w:rPr>
          <w:t>2</w:t>
        </w:r>
        <w:r w:rsidRPr="005E4702">
          <w:rPr>
            <w:noProof/>
            <w:sz w:val="22"/>
          </w:rPr>
          <w:fldChar w:fldCharType="end"/>
        </w:r>
      </w:p>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514AE" w14:textId="77777777" w:rsidR="005503FE" w:rsidRDefault="005503F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0567786"/>
      <w:docPartObj>
        <w:docPartGallery w:val="Page Numbers (Bottom of Page)"/>
        <w:docPartUnique/>
      </w:docPartObj>
    </w:sdtPr>
    <w:sdtEndPr>
      <w:rPr>
        <w:noProof/>
        <w:sz w:val="22"/>
      </w:rPr>
    </w:sdtEndPr>
    <w:sdtContent>
      <w:p w14:paraId="7FB6FED8" w14:textId="77777777" w:rsidR="005503FE" w:rsidRPr="005E4702" w:rsidRDefault="005503FE">
        <w:pPr>
          <w:pStyle w:val="Footer"/>
          <w:jc w:val="center"/>
          <w:rPr>
            <w:sz w:val="22"/>
          </w:rPr>
        </w:pPr>
        <w:r w:rsidRPr="005E4702">
          <w:rPr>
            <w:sz w:val="22"/>
          </w:rPr>
          <w:fldChar w:fldCharType="begin"/>
        </w:r>
        <w:r w:rsidRPr="005E4702">
          <w:rPr>
            <w:sz w:val="22"/>
          </w:rPr>
          <w:instrText xml:space="preserve"> PAGE   \* MERGEFORMAT </w:instrText>
        </w:r>
        <w:r w:rsidRPr="005E4702">
          <w:rPr>
            <w:sz w:val="22"/>
          </w:rPr>
          <w:fldChar w:fldCharType="separate"/>
        </w:r>
        <w:r w:rsidRPr="005E4702">
          <w:rPr>
            <w:noProof/>
            <w:sz w:val="22"/>
          </w:rPr>
          <w:t>2</w:t>
        </w:r>
        <w:r w:rsidRPr="005E4702">
          <w:rPr>
            <w:noProof/>
            <w:sz w:val="22"/>
          </w:rPr>
          <w:fldChar w:fldCharType="end"/>
        </w:r>
      </w:p>
    </w:sdtContent>
  </w:sdt>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90159018"/>
      <w:docPartObj>
        <w:docPartGallery w:val="Page Numbers (Bottom of Page)"/>
        <w:docPartUnique/>
      </w:docPartObj>
    </w:sdtPr>
    <w:sdtEndPr>
      <w:rPr>
        <w:noProof/>
        <w:sz w:val="22"/>
      </w:rPr>
    </w:sdtEndPr>
    <w:sdtContent>
      <w:p w14:paraId="66A61038" w14:textId="77777777" w:rsidR="005503FE" w:rsidRPr="005E4702" w:rsidRDefault="005503FE">
        <w:pPr>
          <w:pStyle w:val="Footer"/>
          <w:jc w:val="center"/>
          <w:rPr>
            <w:sz w:val="22"/>
          </w:rPr>
        </w:pPr>
        <w:r w:rsidRPr="005E4702">
          <w:rPr>
            <w:sz w:val="22"/>
          </w:rPr>
          <w:fldChar w:fldCharType="begin"/>
        </w:r>
        <w:r w:rsidRPr="005E4702">
          <w:rPr>
            <w:sz w:val="22"/>
          </w:rPr>
          <w:instrText xml:space="preserve"> PAGE   \* MERGEFORMAT </w:instrText>
        </w:r>
        <w:r w:rsidRPr="005E4702">
          <w:rPr>
            <w:sz w:val="22"/>
          </w:rPr>
          <w:fldChar w:fldCharType="separate"/>
        </w:r>
        <w:r w:rsidRPr="005E4702">
          <w:rPr>
            <w:noProof/>
            <w:sz w:val="22"/>
          </w:rPr>
          <w:t>2</w:t>
        </w:r>
        <w:r w:rsidRPr="005E4702">
          <w:rPr>
            <w:noProof/>
            <w:sz w:val="22"/>
          </w:rPr>
          <w:fldChar w:fldCharType="end"/>
        </w:r>
      </w:p>
    </w:sdtContent>
  </w:sdt>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5589696"/>
      <w:docPartObj>
        <w:docPartGallery w:val="Page Numbers (Bottom of Page)"/>
        <w:docPartUnique/>
      </w:docPartObj>
    </w:sdtPr>
    <w:sdtEndPr>
      <w:rPr>
        <w:noProof/>
        <w:sz w:val="22"/>
      </w:rPr>
    </w:sdtEndPr>
    <w:sdtContent>
      <w:p w14:paraId="6175BDC9" w14:textId="77777777" w:rsidR="005503FE" w:rsidRPr="005E4702" w:rsidRDefault="005503FE">
        <w:pPr>
          <w:pStyle w:val="Footer"/>
          <w:jc w:val="center"/>
          <w:rPr>
            <w:sz w:val="22"/>
          </w:rPr>
        </w:pPr>
        <w:r w:rsidRPr="005E4702">
          <w:rPr>
            <w:sz w:val="22"/>
          </w:rPr>
          <w:fldChar w:fldCharType="begin"/>
        </w:r>
        <w:r w:rsidRPr="005E4702">
          <w:rPr>
            <w:sz w:val="22"/>
          </w:rPr>
          <w:instrText xml:space="preserve"> PAGE   \* MERGEFORMAT </w:instrText>
        </w:r>
        <w:r w:rsidRPr="005E4702">
          <w:rPr>
            <w:sz w:val="22"/>
          </w:rPr>
          <w:fldChar w:fldCharType="separate"/>
        </w:r>
        <w:r w:rsidRPr="005E4702">
          <w:rPr>
            <w:noProof/>
            <w:sz w:val="22"/>
          </w:rPr>
          <w:t>2</w:t>
        </w:r>
        <w:r w:rsidRPr="005E4702">
          <w:rPr>
            <w:noProof/>
            <w:sz w:val="22"/>
          </w:rPr>
          <w:fldChar w:fldCharType="end"/>
        </w:r>
      </w:p>
    </w:sdtContent>
  </w:sdt>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95373388"/>
      <w:docPartObj>
        <w:docPartGallery w:val="Page Numbers (Bottom of Page)"/>
        <w:docPartUnique/>
      </w:docPartObj>
    </w:sdtPr>
    <w:sdtEndPr>
      <w:rPr>
        <w:noProof/>
      </w:rPr>
    </w:sdtEndPr>
    <w:sdtContent>
      <w:p w14:paraId="5022C617" w14:textId="77777777" w:rsidR="005503FE" w:rsidRDefault="005503FE">
        <w:pPr>
          <w:pStyle w:val="Footer"/>
          <w:jc w:val="center"/>
        </w:pPr>
        <w:r w:rsidRPr="00414BFF">
          <w:rPr>
            <w:sz w:val="22"/>
          </w:rPr>
          <w:fldChar w:fldCharType="begin"/>
        </w:r>
        <w:r w:rsidRPr="00414BFF">
          <w:rPr>
            <w:sz w:val="22"/>
          </w:rPr>
          <w:instrText xml:space="preserve"> PAGE   \* MERGEFORMAT </w:instrText>
        </w:r>
        <w:r w:rsidRPr="00414BFF">
          <w:rPr>
            <w:sz w:val="22"/>
          </w:rPr>
          <w:fldChar w:fldCharType="separate"/>
        </w:r>
        <w:r>
          <w:rPr>
            <w:noProof/>
            <w:sz w:val="22"/>
          </w:rPr>
          <w:t>72</w:t>
        </w:r>
        <w:r w:rsidRPr="00414BFF">
          <w:rPr>
            <w:noProof/>
            <w:sz w:val="22"/>
          </w:rPr>
          <w:fldChar w:fldCharType="end"/>
        </w:r>
      </w:p>
    </w:sdtContent>
  </w:sdt>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09012954"/>
      <w:docPartObj>
        <w:docPartGallery w:val="Page Numbers (Bottom of Page)"/>
        <w:docPartUnique/>
      </w:docPartObj>
    </w:sdtPr>
    <w:sdtEndPr>
      <w:rPr>
        <w:noProof/>
      </w:rPr>
    </w:sdtEndPr>
    <w:sdtContent>
      <w:p w14:paraId="63C98364" w14:textId="77777777" w:rsidR="005503FE" w:rsidRDefault="005503FE">
        <w:pPr>
          <w:pStyle w:val="Footer"/>
          <w:jc w:val="center"/>
        </w:pPr>
        <w:r w:rsidRPr="00414BFF">
          <w:rPr>
            <w:sz w:val="22"/>
          </w:rPr>
          <w:fldChar w:fldCharType="begin"/>
        </w:r>
        <w:r w:rsidRPr="00414BFF">
          <w:rPr>
            <w:sz w:val="22"/>
          </w:rPr>
          <w:instrText xml:space="preserve"> PAGE   \* MERGEFORMAT </w:instrText>
        </w:r>
        <w:r w:rsidRPr="00414BFF">
          <w:rPr>
            <w:sz w:val="22"/>
          </w:rPr>
          <w:fldChar w:fldCharType="separate"/>
        </w:r>
        <w:r>
          <w:rPr>
            <w:noProof/>
            <w:sz w:val="22"/>
          </w:rPr>
          <w:t>72</w:t>
        </w:r>
        <w:r w:rsidRPr="00414BFF">
          <w:rPr>
            <w:noProof/>
            <w:sz w:val="22"/>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151DC75" w14:textId="77777777" w:rsidR="00723DB2" w:rsidRDefault="00723DB2">
      <w:r>
        <w:separator/>
      </w:r>
    </w:p>
  </w:footnote>
  <w:footnote w:type="continuationSeparator" w:id="0">
    <w:p w14:paraId="2F1494AF" w14:textId="77777777" w:rsidR="00723DB2" w:rsidRDefault="00723DB2">
      <w:r>
        <w:continuationSeparator/>
      </w:r>
    </w:p>
  </w:footnote>
  <w:footnote w:type="continuationNotice" w:id="1">
    <w:p w14:paraId="57C6A39D" w14:textId="77777777" w:rsidR="00723DB2" w:rsidRDefault="00723DB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4223D8" w14:textId="77777777" w:rsidR="00CC4FB7" w:rsidRDefault="00CC4FB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52ED64" w14:textId="77777777" w:rsidR="005503FE" w:rsidRDefault="005503FE" w:rsidP="009841FA">
    <w:pPr>
      <w:pStyle w:val="acctmainheading"/>
      <w:tabs>
        <w:tab w:val="left" w:pos="7810"/>
      </w:tabs>
      <w:spacing w:after="0" w:line="240" w:lineRule="atLeast"/>
    </w:pPr>
    <w:r>
      <w:t>Sabuy Technology</w:t>
    </w:r>
    <w:r w:rsidRPr="00EC3D92">
      <w:t xml:space="preserve"> Public Comp</w:t>
    </w:r>
    <w:r>
      <w:t>any Limited and its Subsidiaries</w:t>
    </w:r>
  </w:p>
  <w:p w14:paraId="4569F5B0" w14:textId="77777777" w:rsidR="005503FE" w:rsidRPr="0093722D" w:rsidRDefault="005503FE" w:rsidP="009841FA">
    <w:pPr>
      <w:pStyle w:val="acctmainheading"/>
      <w:spacing w:after="0" w:line="280" w:lineRule="atLeast"/>
      <w:rPr>
        <w:sz w:val="24"/>
        <w:szCs w:val="24"/>
      </w:rPr>
    </w:pPr>
    <w:r w:rsidRPr="0093722D">
      <w:rPr>
        <w:sz w:val="24"/>
        <w:szCs w:val="24"/>
      </w:rPr>
      <w:t xml:space="preserve">Notes to the </w:t>
    </w:r>
    <w:r>
      <w:rPr>
        <w:sz w:val="24"/>
        <w:szCs w:val="24"/>
      </w:rPr>
      <w:t>f</w:t>
    </w:r>
    <w:r w:rsidRPr="0093722D">
      <w:rPr>
        <w:sz w:val="24"/>
        <w:szCs w:val="24"/>
      </w:rPr>
      <w:t>inancial statements</w:t>
    </w:r>
  </w:p>
  <w:p w14:paraId="0D032B0C" w14:textId="7C9D5B84" w:rsidR="005503FE" w:rsidRDefault="005503FE" w:rsidP="009841FA">
    <w:pPr>
      <w:pStyle w:val="acctmainheading"/>
      <w:spacing w:after="0" w:line="240" w:lineRule="atLeast"/>
      <w:rPr>
        <w:rFonts w:cs="Angsana New"/>
        <w:sz w:val="24"/>
        <w:szCs w:val="24"/>
      </w:rPr>
    </w:pPr>
    <w:r w:rsidRPr="0093722D">
      <w:rPr>
        <w:sz w:val="24"/>
        <w:szCs w:val="24"/>
      </w:rPr>
      <w:t xml:space="preserve">For the </w:t>
    </w:r>
    <w:r>
      <w:rPr>
        <w:sz w:val="24"/>
        <w:szCs w:val="24"/>
      </w:rPr>
      <w:t>year e</w:t>
    </w:r>
    <w:r w:rsidRPr="0093722D">
      <w:rPr>
        <w:sz w:val="24"/>
        <w:szCs w:val="24"/>
      </w:rPr>
      <w:t xml:space="preserve">nded </w:t>
    </w:r>
    <w:r>
      <w:rPr>
        <w:sz w:val="24"/>
        <w:szCs w:val="24"/>
      </w:rPr>
      <w:t>31 December 202</w:t>
    </w:r>
    <w:r w:rsidR="00E51375">
      <w:rPr>
        <w:sz w:val="24"/>
        <w:szCs w:val="24"/>
      </w:rPr>
      <w:t>2</w:t>
    </w:r>
  </w:p>
  <w:p w14:paraId="4D97111F" w14:textId="77777777" w:rsidR="005503FE" w:rsidRDefault="005503FE" w:rsidP="009841FA">
    <w:pPr>
      <w:pStyle w:val="acctmainheading"/>
      <w:spacing w:after="0" w:line="240" w:lineRule="atLeast"/>
      <w:rPr>
        <w:rFonts w:cs="Angsana New"/>
        <w:sz w:val="24"/>
        <w:szCs w:val="24"/>
      </w:rPr>
    </w:pPr>
  </w:p>
  <w:p w14:paraId="3778C115" w14:textId="77777777" w:rsidR="005503FE" w:rsidRDefault="005503FE" w:rsidP="009841FA">
    <w:pPr>
      <w:pStyle w:val="acctmainheading"/>
      <w:spacing w:after="0" w:line="240" w:lineRule="atLeast"/>
      <w:rPr>
        <w:rFonts w:cs="Angsana New"/>
        <w:sz w:val="24"/>
        <w:szCs w:val="24"/>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B4C3D5" w14:textId="77777777" w:rsidR="00CC4FB7" w:rsidRDefault="00CC4FB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971F84" w14:textId="77777777" w:rsidR="00114BB8" w:rsidRDefault="00114BB8" w:rsidP="00114BB8">
    <w:pPr>
      <w:pStyle w:val="acctmainheading"/>
      <w:tabs>
        <w:tab w:val="left" w:pos="7810"/>
      </w:tabs>
      <w:spacing w:after="0" w:line="240" w:lineRule="atLeast"/>
      <w:ind w:firstLine="360"/>
    </w:pPr>
    <w:r>
      <w:t>Sabuy Technology</w:t>
    </w:r>
    <w:r w:rsidRPr="00EC3D92">
      <w:t xml:space="preserve"> Public Comp</w:t>
    </w:r>
    <w:r>
      <w:t>any Limited and its Subsidiaries</w:t>
    </w:r>
  </w:p>
  <w:p w14:paraId="72A0DE58" w14:textId="77777777" w:rsidR="00114BB8" w:rsidRPr="0093722D" w:rsidRDefault="00114BB8" w:rsidP="00114BB8">
    <w:pPr>
      <w:pStyle w:val="acctmainheading"/>
      <w:spacing w:after="0" w:line="280" w:lineRule="atLeast"/>
      <w:ind w:firstLine="360"/>
      <w:rPr>
        <w:sz w:val="24"/>
        <w:szCs w:val="24"/>
      </w:rPr>
    </w:pPr>
    <w:r w:rsidRPr="0093722D">
      <w:rPr>
        <w:sz w:val="24"/>
        <w:szCs w:val="24"/>
      </w:rPr>
      <w:t xml:space="preserve">Notes to the </w:t>
    </w:r>
    <w:r>
      <w:rPr>
        <w:sz w:val="24"/>
        <w:szCs w:val="24"/>
      </w:rPr>
      <w:t>f</w:t>
    </w:r>
    <w:r w:rsidRPr="0093722D">
      <w:rPr>
        <w:sz w:val="24"/>
        <w:szCs w:val="24"/>
      </w:rPr>
      <w:t>inancial statements</w:t>
    </w:r>
  </w:p>
  <w:p w14:paraId="207EDC8B" w14:textId="77777777" w:rsidR="00114BB8" w:rsidRDefault="00114BB8" w:rsidP="00114BB8">
    <w:pPr>
      <w:pStyle w:val="acctmainheading"/>
      <w:spacing w:after="0" w:line="240" w:lineRule="atLeast"/>
      <w:ind w:firstLine="360"/>
      <w:rPr>
        <w:rFonts w:cs="Angsana New"/>
        <w:sz w:val="24"/>
        <w:szCs w:val="24"/>
      </w:rPr>
    </w:pPr>
    <w:r w:rsidRPr="0093722D">
      <w:rPr>
        <w:sz w:val="24"/>
        <w:szCs w:val="24"/>
      </w:rPr>
      <w:t xml:space="preserve">For the </w:t>
    </w:r>
    <w:r>
      <w:rPr>
        <w:sz w:val="24"/>
        <w:szCs w:val="24"/>
      </w:rPr>
      <w:t>year e</w:t>
    </w:r>
    <w:r w:rsidRPr="0093722D">
      <w:rPr>
        <w:sz w:val="24"/>
        <w:szCs w:val="24"/>
      </w:rPr>
      <w:t xml:space="preserve">nded </w:t>
    </w:r>
    <w:r>
      <w:rPr>
        <w:sz w:val="24"/>
        <w:szCs w:val="24"/>
      </w:rPr>
      <w:t>31 December 2022</w:t>
    </w:r>
  </w:p>
  <w:p w14:paraId="3DDF7CAA" w14:textId="77777777" w:rsidR="00114BB8" w:rsidRDefault="00114BB8" w:rsidP="009841FA">
    <w:pPr>
      <w:pStyle w:val="acctmainheading"/>
      <w:spacing w:after="0" w:line="240" w:lineRule="atLeast"/>
      <w:rPr>
        <w:rFonts w:cs="Angsana New"/>
        <w:sz w:val="24"/>
        <w:szCs w:val="24"/>
      </w:rPr>
    </w:pPr>
  </w:p>
  <w:p w14:paraId="41BE5A21" w14:textId="77777777" w:rsidR="00114BB8" w:rsidRDefault="00114BB8" w:rsidP="009841FA">
    <w:pPr>
      <w:pStyle w:val="acctmainheading"/>
      <w:spacing w:after="0" w:line="240" w:lineRule="atLeast"/>
      <w:rPr>
        <w:rFonts w:cs="Angsana New"/>
        <w:sz w:val="24"/>
        <w:szCs w:val="24"/>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15EC91" w14:textId="77777777" w:rsidR="00114BB8" w:rsidRDefault="00114BB8" w:rsidP="009841FA">
    <w:pPr>
      <w:pStyle w:val="acctmainheading"/>
      <w:tabs>
        <w:tab w:val="left" w:pos="7810"/>
      </w:tabs>
      <w:spacing w:after="0" w:line="240" w:lineRule="atLeast"/>
    </w:pPr>
    <w:r>
      <w:t>Sabuy Technology</w:t>
    </w:r>
    <w:r w:rsidRPr="00EC3D92">
      <w:t xml:space="preserve"> Public Comp</w:t>
    </w:r>
    <w:r>
      <w:t>any Limited and its Subsidiaries</w:t>
    </w:r>
  </w:p>
  <w:p w14:paraId="38217468" w14:textId="77777777" w:rsidR="00114BB8" w:rsidRPr="0093722D" w:rsidRDefault="00114BB8" w:rsidP="009841FA">
    <w:pPr>
      <w:pStyle w:val="acctmainheading"/>
      <w:spacing w:after="0" w:line="280" w:lineRule="atLeast"/>
      <w:rPr>
        <w:sz w:val="24"/>
        <w:szCs w:val="24"/>
      </w:rPr>
    </w:pPr>
    <w:r w:rsidRPr="0093722D">
      <w:rPr>
        <w:sz w:val="24"/>
        <w:szCs w:val="24"/>
      </w:rPr>
      <w:t xml:space="preserve">Notes to the </w:t>
    </w:r>
    <w:r>
      <w:rPr>
        <w:sz w:val="24"/>
        <w:szCs w:val="24"/>
      </w:rPr>
      <w:t>f</w:t>
    </w:r>
    <w:r w:rsidRPr="0093722D">
      <w:rPr>
        <w:sz w:val="24"/>
        <w:szCs w:val="24"/>
      </w:rPr>
      <w:t>inancial statements</w:t>
    </w:r>
  </w:p>
  <w:p w14:paraId="767B8BAD" w14:textId="77777777" w:rsidR="00114BB8" w:rsidRDefault="00114BB8" w:rsidP="009841FA">
    <w:pPr>
      <w:pStyle w:val="acctmainheading"/>
      <w:spacing w:after="0" w:line="240" w:lineRule="atLeast"/>
      <w:rPr>
        <w:rFonts w:cs="Angsana New"/>
        <w:sz w:val="24"/>
        <w:szCs w:val="24"/>
      </w:rPr>
    </w:pPr>
    <w:r w:rsidRPr="0093722D">
      <w:rPr>
        <w:sz w:val="24"/>
        <w:szCs w:val="24"/>
      </w:rPr>
      <w:t xml:space="preserve">For the </w:t>
    </w:r>
    <w:r>
      <w:rPr>
        <w:sz w:val="24"/>
        <w:szCs w:val="24"/>
      </w:rPr>
      <w:t>year e</w:t>
    </w:r>
    <w:r w:rsidRPr="0093722D">
      <w:rPr>
        <w:sz w:val="24"/>
        <w:szCs w:val="24"/>
      </w:rPr>
      <w:t xml:space="preserve">nded </w:t>
    </w:r>
    <w:r>
      <w:rPr>
        <w:sz w:val="24"/>
        <w:szCs w:val="24"/>
      </w:rPr>
      <w:t>31 December 2022</w:t>
    </w:r>
  </w:p>
  <w:p w14:paraId="7CAA5A24" w14:textId="77777777" w:rsidR="00114BB8" w:rsidRDefault="00114BB8" w:rsidP="009841FA">
    <w:pPr>
      <w:pStyle w:val="acctmainheading"/>
      <w:spacing w:after="0" w:line="240" w:lineRule="atLeast"/>
      <w:rPr>
        <w:rFonts w:cs="Angsana New"/>
        <w:sz w:val="24"/>
        <w:szCs w:val="24"/>
      </w:rPr>
    </w:pPr>
  </w:p>
  <w:p w14:paraId="2E50FF4E" w14:textId="77777777" w:rsidR="00114BB8" w:rsidRDefault="00114BB8" w:rsidP="009841FA">
    <w:pPr>
      <w:pStyle w:val="acctmainheading"/>
      <w:spacing w:after="0" w:line="240" w:lineRule="atLeast"/>
      <w:rPr>
        <w:rFonts w:cs="Angsana New"/>
        <w:sz w:val="24"/>
        <w:szCs w:val="24"/>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452F92" w14:textId="77777777" w:rsidR="005503FE" w:rsidRDefault="005503FE" w:rsidP="00452B8A">
    <w:pPr>
      <w:pStyle w:val="acctmainheading"/>
      <w:tabs>
        <w:tab w:val="left" w:pos="7810"/>
      </w:tabs>
      <w:spacing w:after="0" w:line="240" w:lineRule="atLeast"/>
      <w:ind w:firstLine="540"/>
    </w:pPr>
    <w:r>
      <w:t>Sabuy Technology</w:t>
    </w:r>
    <w:r w:rsidRPr="00EC3D92">
      <w:t xml:space="preserve"> Public Comp</w:t>
    </w:r>
    <w:r>
      <w:t>any Limited and its Subsidiaries</w:t>
    </w:r>
  </w:p>
  <w:p w14:paraId="4F3ED0BA" w14:textId="77777777" w:rsidR="005503FE" w:rsidRPr="0093722D" w:rsidRDefault="005503FE" w:rsidP="00452B8A">
    <w:pPr>
      <w:pStyle w:val="acctmainheading"/>
      <w:spacing w:after="0" w:line="280" w:lineRule="atLeast"/>
      <w:ind w:firstLine="540"/>
      <w:rPr>
        <w:sz w:val="24"/>
        <w:szCs w:val="24"/>
      </w:rPr>
    </w:pPr>
    <w:r w:rsidRPr="0093722D">
      <w:rPr>
        <w:sz w:val="24"/>
        <w:szCs w:val="24"/>
      </w:rPr>
      <w:t xml:space="preserve">Notes to the </w:t>
    </w:r>
    <w:r>
      <w:rPr>
        <w:sz w:val="24"/>
        <w:szCs w:val="24"/>
      </w:rPr>
      <w:t>f</w:t>
    </w:r>
    <w:r w:rsidRPr="0093722D">
      <w:rPr>
        <w:sz w:val="24"/>
        <w:szCs w:val="24"/>
      </w:rPr>
      <w:t>inancial statements</w:t>
    </w:r>
  </w:p>
  <w:p w14:paraId="37DA3D7F" w14:textId="2A89539F" w:rsidR="005503FE" w:rsidRDefault="005503FE" w:rsidP="00452B8A">
    <w:pPr>
      <w:pStyle w:val="acctmainheading"/>
      <w:spacing w:after="0" w:line="240" w:lineRule="atLeast"/>
      <w:ind w:firstLine="540"/>
      <w:rPr>
        <w:rFonts w:cs="Angsana New"/>
        <w:sz w:val="24"/>
        <w:szCs w:val="24"/>
      </w:rPr>
    </w:pPr>
    <w:r w:rsidRPr="0093722D">
      <w:rPr>
        <w:sz w:val="24"/>
        <w:szCs w:val="24"/>
      </w:rPr>
      <w:t xml:space="preserve">For the </w:t>
    </w:r>
    <w:r>
      <w:rPr>
        <w:sz w:val="24"/>
        <w:szCs w:val="24"/>
      </w:rPr>
      <w:t>year e</w:t>
    </w:r>
    <w:r w:rsidRPr="0093722D">
      <w:rPr>
        <w:sz w:val="24"/>
        <w:szCs w:val="24"/>
      </w:rPr>
      <w:t xml:space="preserve">nded </w:t>
    </w:r>
    <w:r>
      <w:rPr>
        <w:sz w:val="24"/>
        <w:szCs w:val="24"/>
      </w:rPr>
      <w:t>31 December 202</w:t>
    </w:r>
    <w:r w:rsidR="004035E9">
      <w:rPr>
        <w:sz w:val="24"/>
        <w:szCs w:val="24"/>
      </w:rPr>
      <w:t>2</w:t>
    </w:r>
  </w:p>
  <w:p w14:paraId="4A760761" w14:textId="77777777" w:rsidR="005503FE" w:rsidRDefault="005503FE" w:rsidP="009841FA">
    <w:pPr>
      <w:pStyle w:val="acctmainheading"/>
      <w:spacing w:after="0" w:line="240" w:lineRule="atLeast"/>
      <w:rPr>
        <w:rFonts w:cs="Angsana New"/>
        <w:sz w:val="24"/>
        <w:szCs w:val="24"/>
      </w:rPr>
    </w:pPr>
  </w:p>
  <w:p w14:paraId="2D05F0B4" w14:textId="77777777" w:rsidR="005503FE" w:rsidRDefault="005503FE" w:rsidP="009841FA">
    <w:pPr>
      <w:pStyle w:val="acctmainheading"/>
      <w:spacing w:after="0" w:line="240" w:lineRule="atLeast"/>
      <w:rPr>
        <w:rFonts w:cs="Angsana New"/>
        <w:sz w:val="24"/>
        <w:szCs w:val="24"/>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A91AC7" w14:textId="77777777" w:rsidR="005503FE" w:rsidRDefault="005503FE" w:rsidP="009841FA">
    <w:pPr>
      <w:pStyle w:val="acctmainheading"/>
      <w:tabs>
        <w:tab w:val="left" w:pos="7810"/>
      </w:tabs>
      <w:spacing w:after="0" w:line="240" w:lineRule="atLeast"/>
    </w:pPr>
    <w:r>
      <w:t>Sabuy Technology</w:t>
    </w:r>
    <w:r w:rsidRPr="00EC3D92">
      <w:t xml:space="preserve"> Public Comp</w:t>
    </w:r>
    <w:r>
      <w:t>any Limited and its Subsidiaries</w:t>
    </w:r>
  </w:p>
  <w:p w14:paraId="3774E82F" w14:textId="77777777" w:rsidR="005503FE" w:rsidRPr="0093722D" w:rsidRDefault="005503FE" w:rsidP="009841FA">
    <w:pPr>
      <w:pStyle w:val="acctmainheading"/>
      <w:spacing w:after="0" w:line="280" w:lineRule="atLeast"/>
      <w:rPr>
        <w:sz w:val="24"/>
        <w:szCs w:val="24"/>
      </w:rPr>
    </w:pPr>
    <w:r w:rsidRPr="0093722D">
      <w:rPr>
        <w:sz w:val="24"/>
        <w:szCs w:val="24"/>
      </w:rPr>
      <w:t xml:space="preserve">Notes to the </w:t>
    </w:r>
    <w:r>
      <w:rPr>
        <w:sz w:val="24"/>
        <w:szCs w:val="24"/>
      </w:rPr>
      <w:t>f</w:t>
    </w:r>
    <w:r w:rsidRPr="0093722D">
      <w:rPr>
        <w:sz w:val="24"/>
        <w:szCs w:val="24"/>
      </w:rPr>
      <w:t>inancial statements</w:t>
    </w:r>
  </w:p>
  <w:p w14:paraId="1AFC2D24" w14:textId="1B21AD71" w:rsidR="005503FE" w:rsidRDefault="005503FE" w:rsidP="009841FA">
    <w:pPr>
      <w:pStyle w:val="acctmainheading"/>
      <w:spacing w:after="0" w:line="240" w:lineRule="atLeast"/>
      <w:rPr>
        <w:rFonts w:cs="Angsana New"/>
        <w:sz w:val="24"/>
        <w:szCs w:val="24"/>
      </w:rPr>
    </w:pPr>
    <w:r w:rsidRPr="0093722D">
      <w:rPr>
        <w:sz w:val="24"/>
        <w:szCs w:val="24"/>
      </w:rPr>
      <w:t xml:space="preserve">For the </w:t>
    </w:r>
    <w:r>
      <w:rPr>
        <w:sz w:val="24"/>
        <w:szCs w:val="24"/>
      </w:rPr>
      <w:t>year e</w:t>
    </w:r>
    <w:r w:rsidRPr="0093722D">
      <w:rPr>
        <w:sz w:val="24"/>
        <w:szCs w:val="24"/>
      </w:rPr>
      <w:t xml:space="preserve">nded </w:t>
    </w:r>
    <w:r>
      <w:rPr>
        <w:sz w:val="24"/>
        <w:szCs w:val="24"/>
      </w:rPr>
      <w:t>31 December 202</w:t>
    </w:r>
    <w:r w:rsidR="004035E9">
      <w:rPr>
        <w:sz w:val="24"/>
        <w:szCs w:val="24"/>
      </w:rPr>
      <w:t>2</w:t>
    </w:r>
  </w:p>
  <w:p w14:paraId="575C7E4A" w14:textId="77777777" w:rsidR="005503FE" w:rsidRDefault="005503FE" w:rsidP="009841FA">
    <w:pPr>
      <w:pStyle w:val="acctmainheading"/>
      <w:spacing w:after="0" w:line="240" w:lineRule="atLeast"/>
      <w:rPr>
        <w:rFonts w:cs="Angsana New"/>
        <w:sz w:val="24"/>
        <w:szCs w:val="24"/>
      </w:rPr>
    </w:pPr>
  </w:p>
  <w:p w14:paraId="1265D047" w14:textId="77777777" w:rsidR="005503FE" w:rsidRDefault="005503FE" w:rsidP="009841FA">
    <w:pPr>
      <w:pStyle w:val="acctmainheading"/>
      <w:spacing w:after="0" w:line="240" w:lineRule="atLeast"/>
      <w:rPr>
        <w:rFonts w:cs="Angsana New"/>
        <w:sz w:val="24"/>
        <w:szCs w:val="24"/>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0CB0AE" w14:textId="77777777" w:rsidR="005503FE" w:rsidRDefault="005503FE" w:rsidP="00277A9B">
    <w:pPr>
      <w:pStyle w:val="acctmainheading"/>
      <w:tabs>
        <w:tab w:val="left" w:pos="7810"/>
      </w:tabs>
      <w:spacing w:after="0" w:line="280" w:lineRule="atLeast"/>
      <w:ind w:left="990" w:hanging="990"/>
      <w:rPr>
        <w:szCs w:val="28"/>
      </w:rPr>
    </w:pPr>
    <w:r>
      <w:rPr>
        <w:szCs w:val="28"/>
      </w:rPr>
      <w:t>Sabuy Technology</w:t>
    </w:r>
    <w:r w:rsidRPr="001D4F15">
      <w:rPr>
        <w:szCs w:val="28"/>
      </w:rPr>
      <w:t xml:space="preserve"> Public Company Limited and its Subsidiaries</w:t>
    </w:r>
  </w:p>
  <w:p w14:paraId="5EE2A0E2" w14:textId="77777777" w:rsidR="005503FE" w:rsidRPr="005C0412" w:rsidRDefault="005503FE" w:rsidP="00277A9B">
    <w:pPr>
      <w:pStyle w:val="acctmainheading"/>
      <w:spacing w:after="0" w:line="280" w:lineRule="atLeast"/>
      <w:ind w:left="990" w:hanging="990"/>
      <w:rPr>
        <w:sz w:val="24"/>
        <w:szCs w:val="24"/>
      </w:rPr>
    </w:pPr>
    <w:r w:rsidRPr="005C0412">
      <w:rPr>
        <w:sz w:val="24"/>
        <w:szCs w:val="24"/>
      </w:rPr>
      <w:t>Notes to the financial statements</w:t>
    </w:r>
  </w:p>
  <w:p w14:paraId="3742D53F" w14:textId="1C64CA51" w:rsidR="005503FE" w:rsidRDefault="005503FE" w:rsidP="00277A9B">
    <w:pPr>
      <w:pStyle w:val="acctmainheading"/>
      <w:spacing w:after="0" w:line="280" w:lineRule="atLeast"/>
      <w:ind w:left="990" w:hanging="990"/>
      <w:rPr>
        <w:sz w:val="24"/>
        <w:szCs w:val="24"/>
      </w:rPr>
    </w:pPr>
    <w:r>
      <w:rPr>
        <w:sz w:val="24"/>
        <w:szCs w:val="24"/>
      </w:rPr>
      <w:t>For the year ended 31 December 202</w:t>
    </w:r>
    <w:r w:rsidR="004035E9">
      <w:rPr>
        <w:sz w:val="24"/>
        <w:szCs w:val="24"/>
      </w:rPr>
      <w:t>2</w:t>
    </w:r>
  </w:p>
  <w:p w14:paraId="19FB9A58" w14:textId="77777777" w:rsidR="005503FE" w:rsidRPr="00674B21" w:rsidRDefault="005503FE" w:rsidP="00660EE8">
    <w:pPr>
      <w:pStyle w:val="acctmainheading"/>
      <w:spacing w:after="0" w:line="280" w:lineRule="atLeast"/>
      <w:rPr>
        <w:sz w:val="24"/>
        <w:szCs w:val="24"/>
      </w:rPr>
    </w:pPr>
  </w:p>
  <w:p w14:paraId="645CEE3E" w14:textId="77777777" w:rsidR="005503FE" w:rsidRPr="00674B21" w:rsidRDefault="005503FE">
    <w:pPr>
      <w:pStyle w:val="Header"/>
      <w:rPr>
        <w:b/>
        <w:sz w:val="24"/>
        <w:szCs w:val="24"/>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663731" w14:textId="77777777" w:rsidR="005503FE" w:rsidRDefault="005503FE" w:rsidP="00141603">
    <w:pPr>
      <w:pStyle w:val="acctmainheading"/>
      <w:tabs>
        <w:tab w:val="left" w:pos="7810"/>
      </w:tabs>
      <w:spacing w:after="0" w:line="280" w:lineRule="atLeast"/>
      <w:ind w:left="90"/>
      <w:rPr>
        <w:szCs w:val="28"/>
      </w:rPr>
    </w:pPr>
    <w:r>
      <w:rPr>
        <w:rFonts w:cs="Angsana New"/>
        <w:szCs w:val="35"/>
      </w:rPr>
      <w:t>Sabuy Technology</w:t>
    </w:r>
    <w:r w:rsidRPr="001D4F15">
      <w:rPr>
        <w:szCs w:val="28"/>
      </w:rPr>
      <w:t xml:space="preserve"> Public Company Limited and its Subsidiaries</w:t>
    </w:r>
  </w:p>
  <w:p w14:paraId="5B6029F1" w14:textId="77777777" w:rsidR="005503FE" w:rsidRPr="005C0412" w:rsidRDefault="005503FE" w:rsidP="00141603">
    <w:pPr>
      <w:pStyle w:val="acctmainheading"/>
      <w:spacing w:after="0" w:line="280" w:lineRule="atLeast"/>
      <w:ind w:left="90"/>
      <w:rPr>
        <w:sz w:val="24"/>
        <w:szCs w:val="24"/>
      </w:rPr>
    </w:pPr>
    <w:r w:rsidRPr="005C0412">
      <w:rPr>
        <w:sz w:val="24"/>
        <w:szCs w:val="24"/>
      </w:rPr>
      <w:t>Notes to the financial statements</w:t>
    </w:r>
  </w:p>
  <w:p w14:paraId="1335E5E9" w14:textId="0CF8CAB2" w:rsidR="005503FE" w:rsidRDefault="005503FE" w:rsidP="00141603">
    <w:pPr>
      <w:pStyle w:val="acctmainheading"/>
      <w:spacing w:after="0" w:line="280" w:lineRule="atLeast"/>
      <w:ind w:left="90"/>
      <w:rPr>
        <w:sz w:val="24"/>
        <w:szCs w:val="24"/>
      </w:rPr>
    </w:pPr>
    <w:r>
      <w:rPr>
        <w:sz w:val="24"/>
        <w:szCs w:val="24"/>
      </w:rPr>
      <w:t>For the year ended 31 December 202</w:t>
    </w:r>
    <w:r w:rsidR="004035E9">
      <w:rPr>
        <w:sz w:val="24"/>
        <w:szCs w:val="24"/>
      </w:rPr>
      <w:t>2</w:t>
    </w:r>
  </w:p>
  <w:p w14:paraId="15C1C994" w14:textId="77777777" w:rsidR="005503FE" w:rsidRPr="00674B21" w:rsidRDefault="005503FE" w:rsidP="00660EE8">
    <w:pPr>
      <w:pStyle w:val="acctmainheading"/>
      <w:spacing w:after="0" w:line="280" w:lineRule="atLeast"/>
      <w:rPr>
        <w:sz w:val="24"/>
        <w:szCs w:val="24"/>
      </w:rPr>
    </w:pPr>
  </w:p>
  <w:p w14:paraId="465EF381" w14:textId="77777777" w:rsidR="005503FE" w:rsidRPr="00674B21" w:rsidRDefault="005503FE">
    <w:pPr>
      <w:pStyle w:val="Header"/>
      <w:rPr>
        <w:b/>
        <w:sz w:val="24"/>
        <w:szCs w:val="24"/>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C9FD7A" w14:textId="77777777" w:rsidR="005503FE" w:rsidRDefault="005503FE" w:rsidP="007E4064">
    <w:pPr>
      <w:pStyle w:val="acctmainheading"/>
      <w:tabs>
        <w:tab w:val="left" w:pos="7810"/>
      </w:tabs>
      <w:spacing w:after="0" w:line="240" w:lineRule="atLeast"/>
    </w:pPr>
    <w:r>
      <w:t>Sabuy Technology Public Company Limited and its Subsidiaries</w:t>
    </w:r>
  </w:p>
  <w:p w14:paraId="2E0DFD39" w14:textId="77777777" w:rsidR="005503FE" w:rsidRPr="007E4064" w:rsidRDefault="005503FE" w:rsidP="007E4064">
    <w:pPr>
      <w:pStyle w:val="acctmainheading"/>
      <w:tabs>
        <w:tab w:val="left" w:pos="7810"/>
      </w:tabs>
      <w:spacing w:after="0" w:line="240" w:lineRule="atLeast"/>
      <w:rPr>
        <w:sz w:val="24"/>
        <w:szCs w:val="24"/>
      </w:rPr>
    </w:pPr>
    <w:r w:rsidRPr="007E4064">
      <w:rPr>
        <w:sz w:val="24"/>
        <w:szCs w:val="24"/>
      </w:rPr>
      <w:t>Notes to the financial statements</w:t>
    </w:r>
  </w:p>
  <w:p w14:paraId="69B84D9E" w14:textId="76BD0A1C" w:rsidR="005503FE" w:rsidRPr="007E4064" w:rsidRDefault="005503FE" w:rsidP="007E4064">
    <w:pPr>
      <w:pStyle w:val="acctmainheading"/>
      <w:tabs>
        <w:tab w:val="left" w:pos="7810"/>
      </w:tabs>
      <w:spacing w:after="0" w:line="240" w:lineRule="atLeast"/>
      <w:rPr>
        <w:sz w:val="24"/>
        <w:szCs w:val="24"/>
      </w:rPr>
    </w:pPr>
    <w:r w:rsidRPr="007E4064">
      <w:rPr>
        <w:sz w:val="24"/>
        <w:szCs w:val="24"/>
      </w:rPr>
      <w:t xml:space="preserve">For </w:t>
    </w:r>
    <w:r>
      <w:rPr>
        <w:sz w:val="24"/>
        <w:szCs w:val="24"/>
      </w:rPr>
      <w:t>the year ended 31 December 202</w:t>
    </w:r>
    <w:r w:rsidR="008C7D94">
      <w:rPr>
        <w:sz w:val="24"/>
        <w:szCs w:val="24"/>
      </w:rPr>
      <w:t>2</w:t>
    </w:r>
  </w:p>
  <w:p w14:paraId="5E86A566" w14:textId="77777777" w:rsidR="005503FE" w:rsidRPr="00F728BB" w:rsidRDefault="005503FE" w:rsidP="00034125">
    <w:pPr>
      <w:pStyle w:val="acctmainheading"/>
      <w:tabs>
        <w:tab w:val="left" w:pos="7810"/>
      </w:tabs>
      <w:spacing w:after="0" w:line="240" w:lineRule="atLeast"/>
      <w:ind w:left="90"/>
      <w:rPr>
        <w:sz w:val="24"/>
        <w:szCs w:val="24"/>
      </w:rPr>
    </w:pPr>
  </w:p>
  <w:p w14:paraId="6E8435AF" w14:textId="77777777" w:rsidR="005503FE" w:rsidRDefault="005503FE" w:rsidP="009841FA">
    <w:pPr>
      <w:pStyle w:val="acctmainheading"/>
      <w:spacing w:after="0" w:line="240" w:lineRule="atLeast"/>
      <w:rPr>
        <w:rFonts w:cs="Angsana New"/>
        <w:sz w:val="24"/>
        <w:szCs w:val="24"/>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186970" w14:textId="77777777" w:rsidR="005503FE" w:rsidRDefault="005503FE">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D51A72" w14:textId="77777777" w:rsidR="005503FE" w:rsidRDefault="005503FE" w:rsidP="00AF53F7">
    <w:pPr>
      <w:pStyle w:val="acctmainheading"/>
      <w:tabs>
        <w:tab w:val="left" w:pos="540"/>
        <w:tab w:val="left" w:pos="7810"/>
      </w:tabs>
      <w:spacing w:after="0" w:line="240" w:lineRule="atLeast"/>
    </w:pPr>
    <w:r>
      <w:t>Sabuy Technology Public Company Limited and its Subsidiaries</w:t>
    </w:r>
  </w:p>
  <w:p w14:paraId="0E64714B" w14:textId="77777777" w:rsidR="005503FE" w:rsidRPr="00BC477E" w:rsidRDefault="005503FE" w:rsidP="00AF53F7">
    <w:pPr>
      <w:pStyle w:val="acctmainheading"/>
      <w:tabs>
        <w:tab w:val="left" w:pos="450"/>
        <w:tab w:val="left" w:pos="7810"/>
      </w:tabs>
      <w:spacing w:after="0" w:line="240" w:lineRule="atLeast"/>
      <w:rPr>
        <w:sz w:val="24"/>
        <w:szCs w:val="24"/>
      </w:rPr>
    </w:pPr>
    <w:r w:rsidRPr="00BC477E">
      <w:rPr>
        <w:sz w:val="24"/>
        <w:szCs w:val="24"/>
      </w:rPr>
      <w:t>Notes to the financial statements</w:t>
    </w:r>
  </w:p>
  <w:p w14:paraId="41CD6A83" w14:textId="3C593249" w:rsidR="005503FE" w:rsidRDefault="005503FE" w:rsidP="00C91BA3">
    <w:pPr>
      <w:pStyle w:val="acctmainheading"/>
      <w:tabs>
        <w:tab w:val="left" w:pos="450"/>
        <w:tab w:val="left" w:pos="7810"/>
      </w:tabs>
      <w:spacing w:after="0" w:line="240" w:lineRule="atLeast"/>
      <w:rPr>
        <w:sz w:val="24"/>
        <w:szCs w:val="24"/>
      </w:rPr>
    </w:pPr>
    <w:r w:rsidRPr="00BC477E">
      <w:rPr>
        <w:sz w:val="24"/>
        <w:szCs w:val="24"/>
      </w:rPr>
      <w:t xml:space="preserve">For the </w:t>
    </w:r>
    <w:r>
      <w:rPr>
        <w:sz w:val="24"/>
        <w:szCs w:val="24"/>
      </w:rPr>
      <w:t>year</w:t>
    </w:r>
    <w:r w:rsidRPr="00BC477E">
      <w:rPr>
        <w:sz w:val="24"/>
        <w:szCs w:val="24"/>
      </w:rPr>
      <w:t xml:space="preserve"> ended 3</w:t>
    </w:r>
    <w:r>
      <w:rPr>
        <w:sz w:val="24"/>
        <w:szCs w:val="24"/>
      </w:rPr>
      <w:t>1 December 202</w:t>
    </w:r>
    <w:r w:rsidR="008C7D94">
      <w:rPr>
        <w:sz w:val="24"/>
        <w:szCs w:val="24"/>
      </w:rPr>
      <w:t>2</w:t>
    </w:r>
  </w:p>
  <w:p w14:paraId="3D8BB3E9" w14:textId="77777777" w:rsidR="005503FE" w:rsidRPr="006C683E" w:rsidRDefault="005503FE" w:rsidP="00C91BA3">
    <w:pPr>
      <w:pStyle w:val="acctmainheading"/>
      <w:tabs>
        <w:tab w:val="left" w:pos="450"/>
        <w:tab w:val="left" w:pos="7810"/>
      </w:tabs>
      <w:spacing w:after="0" w:line="240" w:lineRule="atLeast"/>
      <w:rPr>
        <w:sz w:val="24"/>
        <w:szCs w:val="24"/>
      </w:rPr>
    </w:pPr>
  </w:p>
  <w:p w14:paraId="007BF544" w14:textId="77777777" w:rsidR="005503FE" w:rsidRDefault="005503FE" w:rsidP="009841FA">
    <w:pPr>
      <w:pStyle w:val="acctmainheading"/>
      <w:spacing w:after="0" w:line="240" w:lineRule="atLeast"/>
      <w:rPr>
        <w:rFonts w:cs="Angsana New"/>
        <w:sz w:val="24"/>
        <w:szCs w:val="24"/>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68FE58" w14:textId="77777777" w:rsidR="005503FE" w:rsidRDefault="005503FE">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297932" w14:textId="77777777" w:rsidR="005503FE" w:rsidRDefault="005503FE" w:rsidP="00AF53F7">
    <w:pPr>
      <w:pStyle w:val="acctmainheading"/>
      <w:tabs>
        <w:tab w:val="left" w:pos="540"/>
        <w:tab w:val="left" w:pos="7810"/>
      </w:tabs>
      <w:spacing w:after="0" w:line="240" w:lineRule="atLeast"/>
    </w:pPr>
    <w:r>
      <w:t>Sabuy Technology Public Company Limited and its Subsidiaries</w:t>
    </w:r>
  </w:p>
  <w:p w14:paraId="0E1B53E7" w14:textId="77777777" w:rsidR="005503FE" w:rsidRPr="00BC477E" w:rsidRDefault="005503FE" w:rsidP="00AF53F7">
    <w:pPr>
      <w:pStyle w:val="acctmainheading"/>
      <w:tabs>
        <w:tab w:val="left" w:pos="450"/>
        <w:tab w:val="left" w:pos="7810"/>
      </w:tabs>
      <w:spacing w:after="0" w:line="240" w:lineRule="atLeast"/>
      <w:rPr>
        <w:sz w:val="24"/>
        <w:szCs w:val="24"/>
      </w:rPr>
    </w:pPr>
    <w:r w:rsidRPr="00BC477E">
      <w:rPr>
        <w:sz w:val="24"/>
        <w:szCs w:val="24"/>
      </w:rPr>
      <w:t>Notes to the financial statements</w:t>
    </w:r>
  </w:p>
  <w:p w14:paraId="496E7C24" w14:textId="65916E89" w:rsidR="005503FE" w:rsidRDefault="005503FE" w:rsidP="00C91BA3">
    <w:pPr>
      <w:pStyle w:val="acctmainheading"/>
      <w:tabs>
        <w:tab w:val="left" w:pos="450"/>
        <w:tab w:val="left" w:pos="7810"/>
      </w:tabs>
      <w:spacing w:after="0" w:line="240" w:lineRule="atLeast"/>
      <w:rPr>
        <w:sz w:val="24"/>
        <w:szCs w:val="24"/>
      </w:rPr>
    </w:pPr>
    <w:r w:rsidRPr="00BC477E">
      <w:rPr>
        <w:sz w:val="24"/>
        <w:szCs w:val="24"/>
      </w:rPr>
      <w:t xml:space="preserve">For the </w:t>
    </w:r>
    <w:r>
      <w:rPr>
        <w:sz w:val="24"/>
        <w:szCs w:val="24"/>
      </w:rPr>
      <w:t>year</w:t>
    </w:r>
    <w:r w:rsidRPr="00BC477E">
      <w:rPr>
        <w:sz w:val="24"/>
        <w:szCs w:val="24"/>
      </w:rPr>
      <w:t xml:space="preserve"> ended 3</w:t>
    </w:r>
    <w:r>
      <w:rPr>
        <w:sz w:val="24"/>
        <w:szCs w:val="24"/>
      </w:rPr>
      <w:t>1 December 202</w:t>
    </w:r>
    <w:r w:rsidR="001C13E6">
      <w:rPr>
        <w:sz w:val="24"/>
        <w:szCs w:val="24"/>
      </w:rPr>
      <w:t>2</w:t>
    </w:r>
  </w:p>
  <w:p w14:paraId="2E9D45E6" w14:textId="77777777" w:rsidR="005503FE" w:rsidRPr="006C683E" w:rsidRDefault="005503FE" w:rsidP="00C91BA3">
    <w:pPr>
      <w:pStyle w:val="acctmainheading"/>
      <w:tabs>
        <w:tab w:val="left" w:pos="450"/>
        <w:tab w:val="left" w:pos="7810"/>
      </w:tabs>
      <w:spacing w:after="0" w:line="240" w:lineRule="atLeast"/>
      <w:rPr>
        <w:sz w:val="24"/>
        <w:szCs w:val="24"/>
      </w:rPr>
    </w:pPr>
  </w:p>
  <w:p w14:paraId="628F53B5" w14:textId="77777777" w:rsidR="005503FE" w:rsidRDefault="005503FE" w:rsidP="009841FA">
    <w:pPr>
      <w:pStyle w:val="acctmainheading"/>
      <w:spacing w:after="0" w:line="240" w:lineRule="atLeast"/>
      <w:rPr>
        <w:rFonts w:cs="Angsana New"/>
        <w:sz w:val="24"/>
        <w:szCs w:val="24"/>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4D411B" w14:textId="77777777" w:rsidR="005503FE" w:rsidRDefault="005503FE" w:rsidP="00AF53F7">
    <w:pPr>
      <w:pStyle w:val="acctmainheading"/>
      <w:tabs>
        <w:tab w:val="left" w:pos="540"/>
        <w:tab w:val="left" w:pos="7810"/>
      </w:tabs>
      <w:spacing w:after="0" w:line="240" w:lineRule="atLeast"/>
    </w:pPr>
    <w:r>
      <w:t>Sabuy Technology Public Company Limited and its Subsidiaries</w:t>
    </w:r>
  </w:p>
  <w:p w14:paraId="46C7AFAC" w14:textId="77777777" w:rsidR="005503FE" w:rsidRPr="00BC477E" w:rsidRDefault="005503FE" w:rsidP="00AF53F7">
    <w:pPr>
      <w:pStyle w:val="acctmainheading"/>
      <w:tabs>
        <w:tab w:val="left" w:pos="450"/>
        <w:tab w:val="left" w:pos="7810"/>
      </w:tabs>
      <w:spacing w:after="0" w:line="240" w:lineRule="atLeast"/>
      <w:rPr>
        <w:sz w:val="24"/>
        <w:szCs w:val="24"/>
      </w:rPr>
    </w:pPr>
    <w:r w:rsidRPr="00BC477E">
      <w:rPr>
        <w:sz w:val="24"/>
        <w:szCs w:val="24"/>
      </w:rPr>
      <w:t>Notes to the financial statements</w:t>
    </w:r>
  </w:p>
  <w:p w14:paraId="75AB44DB" w14:textId="77777777" w:rsidR="005503FE" w:rsidRDefault="005503FE" w:rsidP="00C91BA3">
    <w:pPr>
      <w:pStyle w:val="acctmainheading"/>
      <w:tabs>
        <w:tab w:val="left" w:pos="450"/>
        <w:tab w:val="left" w:pos="7810"/>
      </w:tabs>
      <w:spacing w:after="0" w:line="240" w:lineRule="atLeast"/>
      <w:rPr>
        <w:sz w:val="24"/>
        <w:szCs w:val="24"/>
      </w:rPr>
    </w:pPr>
    <w:r w:rsidRPr="00BC477E">
      <w:rPr>
        <w:sz w:val="24"/>
        <w:szCs w:val="24"/>
      </w:rPr>
      <w:t xml:space="preserve">For the </w:t>
    </w:r>
    <w:r>
      <w:rPr>
        <w:sz w:val="24"/>
        <w:szCs w:val="24"/>
      </w:rPr>
      <w:t>year</w:t>
    </w:r>
    <w:r w:rsidRPr="00BC477E">
      <w:rPr>
        <w:sz w:val="24"/>
        <w:szCs w:val="24"/>
      </w:rPr>
      <w:t xml:space="preserve"> ended 3</w:t>
    </w:r>
    <w:r>
      <w:rPr>
        <w:sz w:val="24"/>
        <w:szCs w:val="24"/>
      </w:rPr>
      <w:t>1 December 2021</w:t>
    </w:r>
  </w:p>
  <w:p w14:paraId="467D6A90" w14:textId="77777777" w:rsidR="005503FE" w:rsidRPr="006C683E" w:rsidRDefault="005503FE" w:rsidP="00C91BA3">
    <w:pPr>
      <w:pStyle w:val="acctmainheading"/>
      <w:tabs>
        <w:tab w:val="left" w:pos="450"/>
        <w:tab w:val="left" w:pos="7810"/>
      </w:tabs>
      <w:spacing w:after="0" w:line="240" w:lineRule="atLeast"/>
      <w:rPr>
        <w:sz w:val="24"/>
        <w:szCs w:val="24"/>
      </w:rPr>
    </w:pPr>
  </w:p>
  <w:p w14:paraId="546DEA75" w14:textId="77777777" w:rsidR="005503FE" w:rsidRDefault="005503FE" w:rsidP="009841FA">
    <w:pPr>
      <w:pStyle w:val="acctmainheading"/>
      <w:spacing w:after="0" w:line="240" w:lineRule="atLeast"/>
      <w:rPr>
        <w:rFonts w:cs="Angsana New"/>
        <w:sz w:val="24"/>
        <w:szCs w:val="24"/>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044036" w14:textId="77777777" w:rsidR="005503FE" w:rsidRDefault="005503FE" w:rsidP="00AF53F7">
    <w:pPr>
      <w:pStyle w:val="acctmainheading"/>
      <w:tabs>
        <w:tab w:val="left" w:pos="540"/>
        <w:tab w:val="left" w:pos="7810"/>
      </w:tabs>
      <w:spacing w:after="0" w:line="240" w:lineRule="atLeast"/>
    </w:pPr>
    <w:r>
      <w:t>Sabuy Technology Public Company Limited and its Subsidiaries</w:t>
    </w:r>
  </w:p>
  <w:p w14:paraId="70204FBA" w14:textId="77777777" w:rsidR="005503FE" w:rsidRPr="00BC477E" w:rsidRDefault="005503FE" w:rsidP="00AF53F7">
    <w:pPr>
      <w:pStyle w:val="acctmainheading"/>
      <w:tabs>
        <w:tab w:val="left" w:pos="450"/>
        <w:tab w:val="left" w:pos="7810"/>
      </w:tabs>
      <w:spacing w:after="0" w:line="240" w:lineRule="atLeast"/>
      <w:rPr>
        <w:sz w:val="24"/>
        <w:szCs w:val="24"/>
      </w:rPr>
    </w:pPr>
    <w:r w:rsidRPr="00BC477E">
      <w:rPr>
        <w:sz w:val="24"/>
        <w:szCs w:val="24"/>
      </w:rPr>
      <w:t>Notes to the financial statements</w:t>
    </w:r>
  </w:p>
  <w:p w14:paraId="229F72EE" w14:textId="1DA1E438" w:rsidR="005503FE" w:rsidRDefault="005503FE" w:rsidP="00C91BA3">
    <w:pPr>
      <w:pStyle w:val="acctmainheading"/>
      <w:tabs>
        <w:tab w:val="left" w:pos="450"/>
        <w:tab w:val="left" w:pos="7810"/>
      </w:tabs>
      <w:spacing w:after="0" w:line="240" w:lineRule="atLeast"/>
      <w:rPr>
        <w:sz w:val="24"/>
        <w:szCs w:val="24"/>
      </w:rPr>
    </w:pPr>
    <w:r w:rsidRPr="00BC477E">
      <w:rPr>
        <w:sz w:val="24"/>
        <w:szCs w:val="24"/>
      </w:rPr>
      <w:t xml:space="preserve">For the </w:t>
    </w:r>
    <w:r>
      <w:rPr>
        <w:sz w:val="24"/>
        <w:szCs w:val="24"/>
      </w:rPr>
      <w:t>year</w:t>
    </w:r>
    <w:r w:rsidRPr="00BC477E">
      <w:rPr>
        <w:sz w:val="24"/>
        <w:szCs w:val="24"/>
      </w:rPr>
      <w:t xml:space="preserve"> ended 3</w:t>
    </w:r>
    <w:r>
      <w:rPr>
        <w:sz w:val="24"/>
        <w:szCs w:val="24"/>
      </w:rPr>
      <w:t>1 December 202</w:t>
    </w:r>
    <w:r w:rsidR="001C13E6">
      <w:rPr>
        <w:sz w:val="24"/>
        <w:szCs w:val="24"/>
      </w:rPr>
      <w:t>2</w:t>
    </w:r>
  </w:p>
  <w:p w14:paraId="5A08DEB7" w14:textId="77777777" w:rsidR="005503FE" w:rsidRPr="006C683E" w:rsidRDefault="005503FE" w:rsidP="00C91BA3">
    <w:pPr>
      <w:pStyle w:val="acctmainheading"/>
      <w:tabs>
        <w:tab w:val="left" w:pos="450"/>
        <w:tab w:val="left" w:pos="7810"/>
      </w:tabs>
      <w:spacing w:after="0" w:line="240" w:lineRule="atLeast"/>
      <w:rPr>
        <w:sz w:val="24"/>
        <w:szCs w:val="24"/>
      </w:rPr>
    </w:pPr>
  </w:p>
  <w:p w14:paraId="2154EC8C" w14:textId="77777777" w:rsidR="005503FE" w:rsidRDefault="005503FE" w:rsidP="009841FA">
    <w:pPr>
      <w:pStyle w:val="acctmainheading"/>
      <w:spacing w:after="0" w:line="240" w:lineRule="atLeast"/>
      <w:rPr>
        <w:rFonts w:cs="Angsana New"/>
        <w:sz w:val="24"/>
        <w:szCs w:val="24"/>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812F3" w14:textId="77777777" w:rsidR="005503FE" w:rsidRDefault="005503FE" w:rsidP="00F37D25">
    <w:pPr>
      <w:pStyle w:val="acctmainheading"/>
      <w:tabs>
        <w:tab w:val="left" w:pos="7810"/>
      </w:tabs>
      <w:spacing w:after="0" w:line="240" w:lineRule="atLeast"/>
    </w:pPr>
    <w:r>
      <w:t>Sabuy Technology Public Company Limited and its Subsidiaries</w:t>
    </w:r>
  </w:p>
  <w:p w14:paraId="7C5B93BE" w14:textId="77777777" w:rsidR="005503FE" w:rsidRPr="00BC477E" w:rsidRDefault="005503FE" w:rsidP="00F37D25">
    <w:pPr>
      <w:pStyle w:val="acctmainheading"/>
      <w:tabs>
        <w:tab w:val="left" w:pos="7810"/>
      </w:tabs>
      <w:spacing w:after="0" w:line="240" w:lineRule="atLeast"/>
      <w:rPr>
        <w:sz w:val="24"/>
        <w:szCs w:val="24"/>
      </w:rPr>
    </w:pPr>
    <w:r w:rsidRPr="00BC477E">
      <w:rPr>
        <w:sz w:val="24"/>
        <w:szCs w:val="24"/>
      </w:rPr>
      <w:t>Notes to the financial statements</w:t>
    </w:r>
  </w:p>
  <w:p w14:paraId="0F335B38" w14:textId="7D727220" w:rsidR="005503FE" w:rsidRDefault="005503FE" w:rsidP="00616C53">
    <w:pPr>
      <w:pStyle w:val="acctmainheading"/>
      <w:tabs>
        <w:tab w:val="left" w:pos="7810"/>
      </w:tabs>
      <w:spacing w:after="0" w:line="240" w:lineRule="atLeast"/>
      <w:rPr>
        <w:sz w:val="24"/>
        <w:szCs w:val="24"/>
      </w:rPr>
    </w:pPr>
    <w:r w:rsidRPr="00BC477E">
      <w:rPr>
        <w:sz w:val="24"/>
        <w:szCs w:val="24"/>
      </w:rPr>
      <w:t xml:space="preserve">For the </w:t>
    </w:r>
    <w:r>
      <w:rPr>
        <w:sz w:val="24"/>
        <w:szCs w:val="24"/>
      </w:rPr>
      <w:t>year</w:t>
    </w:r>
    <w:r w:rsidRPr="00BC477E">
      <w:rPr>
        <w:sz w:val="24"/>
        <w:szCs w:val="24"/>
      </w:rPr>
      <w:t xml:space="preserve"> ended 3</w:t>
    </w:r>
    <w:r>
      <w:rPr>
        <w:sz w:val="24"/>
        <w:szCs w:val="24"/>
      </w:rPr>
      <w:t>1 December 202</w:t>
    </w:r>
    <w:r w:rsidR="001C13E6">
      <w:rPr>
        <w:sz w:val="24"/>
        <w:szCs w:val="24"/>
      </w:rPr>
      <w:t>2</w:t>
    </w:r>
  </w:p>
  <w:p w14:paraId="4C0B9A2A" w14:textId="77777777" w:rsidR="005503FE" w:rsidRPr="00616C53" w:rsidRDefault="005503FE" w:rsidP="00616C53">
    <w:pPr>
      <w:pStyle w:val="acctmainheading"/>
      <w:tabs>
        <w:tab w:val="left" w:pos="7810"/>
      </w:tabs>
      <w:spacing w:after="0" w:line="240" w:lineRule="atLeast"/>
    </w:pPr>
  </w:p>
  <w:p w14:paraId="403F3030" w14:textId="77777777" w:rsidR="005503FE" w:rsidRDefault="005503FE" w:rsidP="009841FA">
    <w:pPr>
      <w:pStyle w:val="acctmainheading"/>
      <w:spacing w:after="0" w:line="240" w:lineRule="atLeast"/>
      <w:rPr>
        <w:rFonts w:cs="Angsana New"/>
        <w:sz w:val="24"/>
        <w:szCs w:val="24"/>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F0B5EA" w14:textId="77777777" w:rsidR="003432C3" w:rsidRDefault="003432C3" w:rsidP="003432C3">
    <w:pPr>
      <w:pStyle w:val="acctmainheading"/>
      <w:tabs>
        <w:tab w:val="left" w:pos="7810"/>
      </w:tabs>
      <w:spacing w:after="0" w:line="240" w:lineRule="atLeast"/>
      <w:ind w:firstLine="360"/>
    </w:pPr>
    <w:r>
      <w:t>Sabuy Technology Public Company Limited and its Subsidiaries</w:t>
    </w:r>
  </w:p>
  <w:p w14:paraId="237FCDCB" w14:textId="77777777" w:rsidR="003432C3" w:rsidRPr="00BC477E" w:rsidRDefault="003432C3" w:rsidP="003432C3">
    <w:pPr>
      <w:pStyle w:val="acctmainheading"/>
      <w:tabs>
        <w:tab w:val="left" w:pos="7810"/>
      </w:tabs>
      <w:spacing w:after="0" w:line="240" w:lineRule="atLeast"/>
      <w:ind w:firstLine="360"/>
      <w:rPr>
        <w:sz w:val="24"/>
        <w:szCs w:val="24"/>
      </w:rPr>
    </w:pPr>
    <w:r w:rsidRPr="00BC477E">
      <w:rPr>
        <w:sz w:val="24"/>
        <w:szCs w:val="24"/>
      </w:rPr>
      <w:t>Notes to the financial statements</w:t>
    </w:r>
  </w:p>
  <w:p w14:paraId="79069AEB" w14:textId="77777777" w:rsidR="003432C3" w:rsidRDefault="003432C3" w:rsidP="003432C3">
    <w:pPr>
      <w:pStyle w:val="acctmainheading"/>
      <w:tabs>
        <w:tab w:val="left" w:pos="7810"/>
      </w:tabs>
      <w:spacing w:after="0" w:line="240" w:lineRule="atLeast"/>
      <w:ind w:firstLine="360"/>
      <w:rPr>
        <w:sz w:val="24"/>
        <w:szCs w:val="24"/>
      </w:rPr>
    </w:pPr>
    <w:r w:rsidRPr="00BC477E">
      <w:rPr>
        <w:sz w:val="24"/>
        <w:szCs w:val="24"/>
      </w:rPr>
      <w:t xml:space="preserve">For the </w:t>
    </w:r>
    <w:r>
      <w:rPr>
        <w:sz w:val="24"/>
        <w:szCs w:val="24"/>
      </w:rPr>
      <w:t>year</w:t>
    </w:r>
    <w:r w:rsidRPr="00BC477E">
      <w:rPr>
        <w:sz w:val="24"/>
        <w:szCs w:val="24"/>
      </w:rPr>
      <w:t xml:space="preserve"> ended 3</w:t>
    </w:r>
    <w:r>
      <w:rPr>
        <w:sz w:val="24"/>
        <w:szCs w:val="24"/>
      </w:rPr>
      <w:t>1 December 2022</w:t>
    </w:r>
  </w:p>
  <w:p w14:paraId="0D720FBA" w14:textId="77777777" w:rsidR="003432C3" w:rsidRPr="00616C53" w:rsidRDefault="003432C3" w:rsidP="00616C53">
    <w:pPr>
      <w:pStyle w:val="acctmainheading"/>
      <w:tabs>
        <w:tab w:val="left" w:pos="7810"/>
      </w:tabs>
      <w:spacing w:after="0" w:line="240" w:lineRule="atLeast"/>
    </w:pPr>
  </w:p>
  <w:p w14:paraId="6BD20AD7" w14:textId="77777777" w:rsidR="003432C3" w:rsidRDefault="003432C3" w:rsidP="009841FA">
    <w:pPr>
      <w:pStyle w:val="acctmainheading"/>
      <w:spacing w:after="0" w:line="240" w:lineRule="atLeast"/>
      <w:rPr>
        <w:rFonts w:cs="Angsana New"/>
        <w:sz w:val="24"/>
        <w:szCs w:val="24"/>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057DE5" w14:textId="77777777" w:rsidR="003432C3" w:rsidRDefault="003432C3" w:rsidP="00F37D25">
    <w:pPr>
      <w:pStyle w:val="acctmainheading"/>
      <w:tabs>
        <w:tab w:val="left" w:pos="7810"/>
      </w:tabs>
      <w:spacing w:after="0" w:line="240" w:lineRule="atLeast"/>
    </w:pPr>
    <w:r>
      <w:t>Sabuy Technology Public Company Limited and its Subsidiaries</w:t>
    </w:r>
  </w:p>
  <w:p w14:paraId="01BB9203" w14:textId="77777777" w:rsidR="003432C3" w:rsidRPr="00BC477E" w:rsidRDefault="003432C3" w:rsidP="00F37D25">
    <w:pPr>
      <w:pStyle w:val="acctmainheading"/>
      <w:tabs>
        <w:tab w:val="left" w:pos="7810"/>
      </w:tabs>
      <w:spacing w:after="0" w:line="240" w:lineRule="atLeast"/>
      <w:rPr>
        <w:sz w:val="24"/>
        <w:szCs w:val="24"/>
      </w:rPr>
    </w:pPr>
    <w:r w:rsidRPr="00BC477E">
      <w:rPr>
        <w:sz w:val="24"/>
        <w:szCs w:val="24"/>
      </w:rPr>
      <w:t>Notes to the financial statements</w:t>
    </w:r>
  </w:p>
  <w:p w14:paraId="13DD2C13" w14:textId="77777777" w:rsidR="003432C3" w:rsidRDefault="003432C3" w:rsidP="00616C53">
    <w:pPr>
      <w:pStyle w:val="acctmainheading"/>
      <w:tabs>
        <w:tab w:val="left" w:pos="7810"/>
      </w:tabs>
      <w:spacing w:after="0" w:line="240" w:lineRule="atLeast"/>
      <w:rPr>
        <w:sz w:val="24"/>
        <w:szCs w:val="24"/>
      </w:rPr>
    </w:pPr>
    <w:r w:rsidRPr="00BC477E">
      <w:rPr>
        <w:sz w:val="24"/>
        <w:szCs w:val="24"/>
      </w:rPr>
      <w:t xml:space="preserve">For the </w:t>
    </w:r>
    <w:r>
      <w:rPr>
        <w:sz w:val="24"/>
        <w:szCs w:val="24"/>
      </w:rPr>
      <w:t>year</w:t>
    </w:r>
    <w:r w:rsidRPr="00BC477E">
      <w:rPr>
        <w:sz w:val="24"/>
        <w:szCs w:val="24"/>
      </w:rPr>
      <w:t xml:space="preserve"> ended 3</w:t>
    </w:r>
    <w:r>
      <w:rPr>
        <w:sz w:val="24"/>
        <w:szCs w:val="24"/>
      </w:rPr>
      <w:t>1 December 2022</w:t>
    </w:r>
  </w:p>
  <w:p w14:paraId="26F0841D" w14:textId="77777777" w:rsidR="003432C3" w:rsidRPr="00616C53" w:rsidRDefault="003432C3" w:rsidP="00616C53">
    <w:pPr>
      <w:pStyle w:val="acctmainheading"/>
      <w:tabs>
        <w:tab w:val="left" w:pos="7810"/>
      </w:tabs>
      <w:spacing w:after="0" w:line="240" w:lineRule="atLeast"/>
    </w:pPr>
  </w:p>
  <w:p w14:paraId="74090148" w14:textId="77777777" w:rsidR="003432C3" w:rsidRDefault="003432C3" w:rsidP="009841FA">
    <w:pPr>
      <w:pStyle w:val="acctmainheading"/>
      <w:spacing w:after="0" w:line="240" w:lineRule="atLeast"/>
      <w:rPr>
        <w:rFonts w:cs="Angsana New"/>
        <w:sz w:val="24"/>
        <w:szCs w:val="24"/>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5A324B" w14:textId="77777777" w:rsidR="005503FE" w:rsidRDefault="005503FE" w:rsidP="00F37D25">
    <w:pPr>
      <w:pStyle w:val="acctmainheading"/>
      <w:tabs>
        <w:tab w:val="left" w:pos="7810"/>
      </w:tabs>
      <w:spacing w:after="0" w:line="240" w:lineRule="atLeast"/>
    </w:pPr>
    <w:r>
      <w:t>Sabuy Technology Public Company Limited and its Subsidiaries</w:t>
    </w:r>
  </w:p>
  <w:p w14:paraId="27481FAB" w14:textId="77777777" w:rsidR="005503FE" w:rsidRPr="00BC477E" w:rsidRDefault="005503FE" w:rsidP="00F37D25">
    <w:pPr>
      <w:pStyle w:val="acctmainheading"/>
      <w:tabs>
        <w:tab w:val="left" w:pos="7810"/>
      </w:tabs>
      <w:spacing w:after="0" w:line="240" w:lineRule="atLeast"/>
      <w:rPr>
        <w:sz w:val="24"/>
        <w:szCs w:val="24"/>
      </w:rPr>
    </w:pPr>
    <w:r w:rsidRPr="00BC477E">
      <w:rPr>
        <w:sz w:val="24"/>
        <w:szCs w:val="24"/>
      </w:rPr>
      <w:t>Notes to the financial statements</w:t>
    </w:r>
  </w:p>
  <w:p w14:paraId="14F3B459" w14:textId="3B17286F" w:rsidR="005503FE" w:rsidRDefault="005503FE" w:rsidP="00616C53">
    <w:pPr>
      <w:pStyle w:val="acctmainheading"/>
      <w:tabs>
        <w:tab w:val="left" w:pos="7810"/>
      </w:tabs>
      <w:spacing w:after="0" w:line="240" w:lineRule="atLeast"/>
      <w:rPr>
        <w:sz w:val="24"/>
        <w:szCs w:val="24"/>
      </w:rPr>
    </w:pPr>
    <w:r w:rsidRPr="00BC477E">
      <w:rPr>
        <w:sz w:val="24"/>
        <w:szCs w:val="24"/>
      </w:rPr>
      <w:t xml:space="preserve">For the </w:t>
    </w:r>
    <w:r>
      <w:rPr>
        <w:sz w:val="24"/>
        <w:szCs w:val="24"/>
      </w:rPr>
      <w:t>year</w:t>
    </w:r>
    <w:r w:rsidRPr="00BC477E">
      <w:rPr>
        <w:sz w:val="24"/>
        <w:szCs w:val="24"/>
      </w:rPr>
      <w:t xml:space="preserve"> ended 3</w:t>
    </w:r>
    <w:r>
      <w:rPr>
        <w:sz w:val="24"/>
        <w:szCs w:val="24"/>
      </w:rPr>
      <w:t>1 December 202</w:t>
    </w:r>
    <w:r w:rsidR="0097343A">
      <w:rPr>
        <w:sz w:val="24"/>
        <w:szCs w:val="24"/>
      </w:rPr>
      <w:t>2</w:t>
    </w:r>
  </w:p>
  <w:p w14:paraId="645A69E9" w14:textId="77777777" w:rsidR="005503FE" w:rsidRPr="00616C53" w:rsidRDefault="005503FE" w:rsidP="00616C53">
    <w:pPr>
      <w:pStyle w:val="acctmainheading"/>
      <w:tabs>
        <w:tab w:val="left" w:pos="7810"/>
      </w:tabs>
      <w:spacing w:after="0" w:line="240" w:lineRule="atLeast"/>
    </w:pPr>
  </w:p>
  <w:p w14:paraId="7B9DF698" w14:textId="77777777" w:rsidR="005503FE" w:rsidRDefault="005503FE" w:rsidP="009841FA">
    <w:pPr>
      <w:pStyle w:val="acctmainheading"/>
      <w:spacing w:after="0" w:line="240" w:lineRule="atLeast"/>
      <w:rPr>
        <w:rFonts w:cs="Angsana New"/>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D"/>
    <w:multiLevelType w:val="singleLevel"/>
    <w:tmpl w:val="54EEBA38"/>
    <w:lvl w:ilvl="0">
      <w:start w:val="1"/>
      <w:numFmt w:val="decimal"/>
      <w:pStyle w:val="ListNumber4"/>
      <w:lvlText w:val="%1."/>
      <w:lvlJc w:val="left"/>
      <w:pPr>
        <w:tabs>
          <w:tab w:val="num" w:pos="1209"/>
        </w:tabs>
        <w:ind w:left="1209" w:hanging="360"/>
      </w:pPr>
    </w:lvl>
  </w:abstractNum>
  <w:abstractNum w:abstractNumId="1" w15:restartNumberingAfterBreak="0">
    <w:nsid w:val="FFFFFF7E"/>
    <w:multiLevelType w:val="singleLevel"/>
    <w:tmpl w:val="7B12E0DC"/>
    <w:lvl w:ilvl="0">
      <w:start w:val="1"/>
      <w:numFmt w:val="decimal"/>
      <w:pStyle w:val="ListNumber3"/>
      <w:lvlText w:val="%1."/>
      <w:lvlJc w:val="left"/>
      <w:pPr>
        <w:tabs>
          <w:tab w:val="num" w:pos="926"/>
        </w:tabs>
        <w:ind w:left="926" w:hanging="360"/>
      </w:pPr>
    </w:lvl>
  </w:abstractNum>
  <w:abstractNum w:abstractNumId="2" w15:restartNumberingAfterBreak="0">
    <w:nsid w:val="FFFFFF82"/>
    <w:multiLevelType w:val="singleLevel"/>
    <w:tmpl w:val="A7142C96"/>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812259CE"/>
    <w:lvl w:ilvl="0">
      <w:start w:val="1"/>
      <w:numFmt w:val="bullet"/>
      <w:pStyle w:val="ListBullet4"/>
      <w:lvlText w:val=""/>
      <w:lvlJc w:val="left"/>
      <w:pPr>
        <w:tabs>
          <w:tab w:val="num" w:pos="720"/>
        </w:tabs>
        <w:ind w:left="720" w:hanging="360"/>
      </w:pPr>
      <w:rPr>
        <w:rFonts w:ascii="Symbol" w:hAnsi="Symbol" w:hint="default"/>
      </w:rPr>
    </w:lvl>
  </w:abstractNum>
  <w:abstractNum w:abstractNumId="4" w15:restartNumberingAfterBreak="0">
    <w:nsid w:val="003C25CB"/>
    <w:multiLevelType w:val="multilevel"/>
    <w:tmpl w:val="3AECE926"/>
    <w:lvl w:ilvl="0">
      <w:start w:val="1"/>
      <w:numFmt w:val="decimal"/>
      <w:lvlText w:val="%1"/>
      <w:lvlJc w:val="left"/>
      <w:pPr>
        <w:tabs>
          <w:tab w:val="num" w:pos="340"/>
        </w:tabs>
        <w:ind w:left="340" w:hanging="340"/>
      </w:pPr>
      <w:rPr>
        <w:rFonts w:ascii="Arial" w:hAnsi="Arial" w:cs="Arial"/>
      </w:rPr>
    </w:lvl>
    <w:lvl w:ilvl="1">
      <w:start w:val="1"/>
      <w:numFmt w:val="lowerLetter"/>
      <w:lvlText w:val="•"/>
      <w:lvlJc w:val="left"/>
      <w:pPr>
        <w:tabs>
          <w:tab w:val="num" w:pos="680"/>
        </w:tabs>
        <w:ind w:left="680" w:hanging="340"/>
      </w:pPr>
      <w:rPr>
        <w:rFonts w:ascii="Arial" w:hAnsi="Arial" w:cs="Arial"/>
        <w:sz w:val="24"/>
      </w:rPr>
    </w:lvl>
    <w:lvl w:ilvl="2">
      <w:start w:val="1"/>
      <w:numFmt w:val="lowerRoman"/>
      <w:lvlText w:val="-"/>
      <w:lvlJc w:val="left"/>
      <w:pPr>
        <w:tabs>
          <w:tab w:val="num" w:pos="1020"/>
        </w:tabs>
        <w:ind w:left="1020" w:hanging="340"/>
      </w:pPr>
      <w:rPr>
        <w:rFonts w:ascii="9999999" w:hAnsi="9999999"/>
      </w:rPr>
    </w:lvl>
    <w:lvl w:ilvl="3">
      <w:start w:val="1"/>
      <w:numFmt w:val="decimal"/>
      <w:lvlText w:val="•"/>
      <w:lvlJc w:val="left"/>
      <w:pPr>
        <w:tabs>
          <w:tab w:val="num" w:pos="1361"/>
        </w:tabs>
        <w:ind w:left="1361" w:hanging="341"/>
      </w:pPr>
      <w:rPr>
        <w:rFonts w:ascii="Arial" w:hAnsi="Arial" w:cs="Arial"/>
      </w:rPr>
    </w:lvl>
    <w:lvl w:ilvl="4">
      <w:start w:val="1"/>
      <w:numFmt w:val="lowerLetter"/>
      <w:lvlText w:val="-"/>
      <w:lvlJc w:val="left"/>
      <w:pPr>
        <w:tabs>
          <w:tab w:val="num" w:pos="1701"/>
        </w:tabs>
        <w:ind w:left="1701" w:hanging="340"/>
      </w:pPr>
      <w:rPr>
        <w:rFonts w:ascii="9999999" w:hAnsi="9999999"/>
      </w:rPr>
    </w:lvl>
    <w:lvl w:ilvl="5">
      <w:start w:val="1"/>
      <w:numFmt w:val="lowerRoman"/>
      <w:lvlText w:val="•"/>
      <w:lvlJc w:val="left"/>
      <w:pPr>
        <w:tabs>
          <w:tab w:val="num" w:pos="2041"/>
        </w:tabs>
        <w:ind w:left="2041" w:hanging="340"/>
      </w:pPr>
      <w:rPr>
        <w:rFonts w:ascii="Arial" w:hAnsi="Arial" w:cs="Arial"/>
      </w:rPr>
    </w:lvl>
    <w:lvl w:ilvl="6">
      <w:start w:val="1"/>
      <w:numFmt w:val="decimal"/>
      <w:lvlText w:val="-"/>
      <w:lvlJc w:val="left"/>
      <w:pPr>
        <w:tabs>
          <w:tab w:val="num" w:pos="2381"/>
        </w:tabs>
        <w:ind w:left="2381" w:hanging="340"/>
      </w:pPr>
      <w:rPr>
        <w:rFonts w:ascii="9999999" w:hAnsi="9999999"/>
      </w:rPr>
    </w:lvl>
    <w:lvl w:ilvl="7">
      <w:start w:val="1"/>
      <w:numFmt w:val="lowerLetter"/>
      <w:lvlText w:val="•"/>
      <w:lvlJc w:val="left"/>
      <w:pPr>
        <w:tabs>
          <w:tab w:val="num" w:pos="2721"/>
        </w:tabs>
        <w:ind w:left="2721" w:hanging="340"/>
      </w:pPr>
      <w:rPr>
        <w:rFonts w:ascii="Arial" w:hAnsi="Arial" w:cs="Arial"/>
      </w:rPr>
    </w:lvl>
    <w:lvl w:ilvl="8">
      <w:start w:val="1"/>
      <w:numFmt w:val="lowerRoman"/>
      <w:lvlText w:val="-"/>
      <w:lvlJc w:val="left"/>
      <w:pPr>
        <w:tabs>
          <w:tab w:val="num" w:pos="3061"/>
        </w:tabs>
        <w:ind w:left="3061" w:hanging="340"/>
      </w:pPr>
      <w:rPr>
        <w:rFonts w:ascii="9999999" w:hAnsi="9999999"/>
      </w:rPr>
    </w:lvl>
  </w:abstractNum>
  <w:abstractNum w:abstractNumId="5" w15:restartNumberingAfterBreak="0">
    <w:nsid w:val="05D61266"/>
    <w:multiLevelType w:val="hybridMultilevel"/>
    <w:tmpl w:val="2214B7EC"/>
    <w:lvl w:ilvl="0" w:tplc="E6C46A2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 w15:restartNumberingAfterBreak="0">
    <w:nsid w:val="070E6021"/>
    <w:multiLevelType w:val="hybridMultilevel"/>
    <w:tmpl w:val="3A74CE80"/>
    <w:lvl w:ilvl="0" w:tplc="13806294">
      <w:start w:val="1"/>
      <w:numFmt w:val="decimal"/>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7" w15:restartNumberingAfterBreak="0">
    <w:nsid w:val="08B35D7D"/>
    <w:multiLevelType w:val="hybridMultilevel"/>
    <w:tmpl w:val="818A01DE"/>
    <w:lvl w:ilvl="0" w:tplc="343ADE74">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15:restartNumberingAfterBreak="0">
    <w:nsid w:val="0BAF60B2"/>
    <w:multiLevelType w:val="hybridMultilevel"/>
    <w:tmpl w:val="9DC072D6"/>
    <w:lvl w:ilvl="0" w:tplc="E454270C">
      <w:start w:val="1"/>
      <w:numFmt w:val="decimal"/>
      <w:lvlText w:val="%1."/>
      <w:lvlJc w:val="left"/>
      <w:pPr>
        <w:ind w:left="907" w:hanging="360"/>
      </w:pPr>
      <w:rPr>
        <w:rFonts w:hint="default"/>
      </w:rPr>
    </w:lvl>
    <w:lvl w:ilvl="1" w:tplc="04090019" w:tentative="1">
      <w:start w:val="1"/>
      <w:numFmt w:val="lowerLetter"/>
      <w:lvlText w:val="%2."/>
      <w:lvlJc w:val="left"/>
      <w:pPr>
        <w:ind w:left="1627" w:hanging="360"/>
      </w:pPr>
    </w:lvl>
    <w:lvl w:ilvl="2" w:tplc="0409001B" w:tentative="1">
      <w:start w:val="1"/>
      <w:numFmt w:val="lowerRoman"/>
      <w:lvlText w:val="%3."/>
      <w:lvlJc w:val="right"/>
      <w:pPr>
        <w:ind w:left="2347" w:hanging="180"/>
      </w:pPr>
    </w:lvl>
    <w:lvl w:ilvl="3" w:tplc="0409000F" w:tentative="1">
      <w:start w:val="1"/>
      <w:numFmt w:val="decimal"/>
      <w:lvlText w:val="%4."/>
      <w:lvlJc w:val="left"/>
      <w:pPr>
        <w:ind w:left="3067" w:hanging="360"/>
      </w:pPr>
    </w:lvl>
    <w:lvl w:ilvl="4" w:tplc="04090019" w:tentative="1">
      <w:start w:val="1"/>
      <w:numFmt w:val="lowerLetter"/>
      <w:lvlText w:val="%5."/>
      <w:lvlJc w:val="left"/>
      <w:pPr>
        <w:ind w:left="3787" w:hanging="360"/>
      </w:pPr>
    </w:lvl>
    <w:lvl w:ilvl="5" w:tplc="0409001B" w:tentative="1">
      <w:start w:val="1"/>
      <w:numFmt w:val="lowerRoman"/>
      <w:lvlText w:val="%6."/>
      <w:lvlJc w:val="right"/>
      <w:pPr>
        <w:ind w:left="4507" w:hanging="180"/>
      </w:pPr>
    </w:lvl>
    <w:lvl w:ilvl="6" w:tplc="0409000F" w:tentative="1">
      <w:start w:val="1"/>
      <w:numFmt w:val="decimal"/>
      <w:lvlText w:val="%7."/>
      <w:lvlJc w:val="left"/>
      <w:pPr>
        <w:ind w:left="5227" w:hanging="360"/>
      </w:pPr>
    </w:lvl>
    <w:lvl w:ilvl="7" w:tplc="04090019" w:tentative="1">
      <w:start w:val="1"/>
      <w:numFmt w:val="lowerLetter"/>
      <w:lvlText w:val="%8."/>
      <w:lvlJc w:val="left"/>
      <w:pPr>
        <w:ind w:left="5947" w:hanging="360"/>
      </w:pPr>
    </w:lvl>
    <w:lvl w:ilvl="8" w:tplc="0409001B" w:tentative="1">
      <w:start w:val="1"/>
      <w:numFmt w:val="lowerRoman"/>
      <w:lvlText w:val="%9."/>
      <w:lvlJc w:val="right"/>
      <w:pPr>
        <w:ind w:left="6667" w:hanging="180"/>
      </w:pPr>
    </w:lvl>
  </w:abstractNum>
  <w:abstractNum w:abstractNumId="9" w15:restartNumberingAfterBreak="0">
    <w:nsid w:val="0DFF1DC0"/>
    <w:multiLevelType w:val="hybridMultilevel"/>
    <w:tmpl w:val="0B983E56"/>
    <w:lvl w:ilvl="0" w:tplc="5BC2A798">
      <w:start w:val="13"/>
      <w:numFmt w:val="decimal"/>
      <w:lvlText w:val="%1"/>
      <w:lvlJc w:val="left"/>
      <w:pPr>
        <w:ind w:left="45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E515EBE"/>
    <w:multiLevelType w:val="multilevel"/>
    <w:tmpl w:val="13842C58"/>
    <w:lvl w:ilvl="0">
      <w:start w:val="1"/>
      <w:numFmt w:val="lowerLetter"/>
      <w:lvlText w:val="(%1)"/>
      <w:lvlJc w:val="left"/>
      <w:pPr>
        <w:ind w:left="360" w:hanging="360"/>
      </w:pPr>
      <w:rPr>
        <w:rFonts w:ascii="Times New Roman" w:hAnsi="Times New Roman" w:cs="Times New Roman" w:hint="default"/>
        <w:b w:val="0"/>
        <w:bCs w:val="0"/>
        <w:i/>
        <w:iCs/>
        <w:color w:val="auto"/>
        <w:sz w:val="20"/>
        <w:szCs w:val="20"/>
      </w:rPr>
    </w:lvl>
    <w:lvl w:ilvl="1">
      <w:start w:val="1"/>
      <w:numFmt w:val="decimal"/>
      <w:lvlText w:val="%2)"/>
      <w:lvlJc w:val="left"/>
      <w:pPr>
        <w:ind w:left="1080" w:hanging="360"/>
      </w:pPr>
      <w:rPr>
        <w:rFonts w:hint="default"/>
      </w:rPr>
    </w:lvl>
    <w:lvl w:ilvl="2">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11" w15:restartNumberingAfterBreak="0">
    <w:nsid w:val="0F3E0137"/>
    <w:multiLevelType w:val="hybridMultilevel"/>
    <w:tmpl w:val="8710F3A2"/>
    <w:lvl w:ilvl="0" w:tplc="9FD8CF0E">
      <w:start w:val="14"/>
      <w:numFmt w:val="decimal"/>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0400D3F"/>
    <w:multiLevelType w:val="hybridMultilevel"/>
    <w:tmpl w:val="5D28660C"/>
    <w:lvl w:ilvl="0" w:tplc="69F2E5C6">
      <w:start w:val="1"/>
      <w:numFmt w:val="lowerLetter"/>
      <w:lvlText w:val="(%1)"/>
      <w:lvlJc w:val="left"/>
      <w:pPr>
        <w:ind w:left="720" w:hanging="360"/>
      </w:pPr>
      <w:rPr>
        <w:rFonts w:hint="default"/>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14D617C"/>
    <w:multiLevelType w:val="hybridMultilevel"/>
    <w:tmpl w:val="17F0B0CA"/>
    <w:lvl w:ilvl="0" w:tplc="ABC89910">
      <w:start w:val="1"/>
      <w:numFmt w:val="decimal"/>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663132F"/>
    <w:multiLevelType w:val="multilevel"/>
    <w:tmpl w:val="13842C58"/>
    <w:lvl w:ilvl="0">
      <w:start w:val="1"/>
      <w:numFmt w:val="lowerLetter"/>
      <w:lvlText w:val="(%1)"/>
      <w:lvlJc w:val="left"/>
      <w:pPr>
        <w:ind w:left="360" w:hanging="360"/>
      </w:pPr>
      <w:rPr>
        <w:rFonts w:ascii="Times New Roman" w:hAnsi="Times New Roman" w:cs="Times New Roman" w:hint="default"/>
        <w:b w:val="0"/>
        <w:bCs w:val="0"/>
        <w:i/>
        <w:iCs/>
        <w:color w:val="auto"/>
        <w:sz w:val="20"/>
        <w:szCs w:val="20"/>
      </w:rPr>
    </w:lvl>
    <w:lvl w:ilvl="1">
      <w:start w:val="1"/>
      <w:numFmt w:val="decimal"/>
      <w:lvlText w:val="%2)"/>
      <w:lvlJc w:val="left"/>
      <w:pPr>
        <w:ind w:left="1080" w:hanging="360"/>
      </w:pPr>
      <w:rPr>
        <w:rFonts w:hint="default"/>
      </w:rPr>
    </w:lvl>
    <w:lvl w:ilvl="2">
      <w:start w:val="1"/>
      <w:numFmt w:val="lowerRoman"/>
      <w:lvlText w:val="%3."/>
      <w:lvlJc w:val="right"/>
      <w:pPr>
        <w:ind w:left="1800" w:hanging="180"/>
      </w:pPr>
    </w:lvl>
    <w:lvl w:ilvl="3" w:tentative="1">
      <w:start w:val="1"/>
      <w:numFmt w:val="decimal"/>
      <w:lvlText w:val="%4."/>
      <w:lvlJc w:val="left"/>
      <w:pPr>
        <w:ind w:left="2520" w:hanging="360"/>
      </w:pPr>
    </w:lvl>
    <w:lvl w:ilvl="4" w:tentative="1">
      <w:start w:val="1"/>
      <w:numFmt w:val="lowerLetter"/>
      <w:lvlText w:val="%5."/>
      <w:lvlJc w:val="left"/>
      <w:pPr>
        <w:ind w:left="3240" w:hanging="360"/>
      </w:pPr>
    </w:lvl>
    <w:lvl w:ilvl="5" w:tentative="1">
      <w:start w:val="1"/>
      <w:numFmt w:val="lowerRoman"/>
      <w:lvlText w:val="%6."/>
      <w:lvlJc w:val="right"/>
      <w:pPr>
        <w:ind w:left="3960" w:hanging="180"/>
      </w:pPr>
    </w:lvl>
    <w:lvl w:ilvl="6" w:tentative="1">
      <w:start w:val="1"/>
      <w:numFmt w:val="decimal"/>
      <w:lvlText w:val="%7."/>
      <w:lvlJc w:val="left"/>
      <w:pPr>
        <w:ind w:left="4680" w:hanging="360"/>
      </w:pPr>
    </w:lvl>
    <w:lvl w:ilvl="7" w:tentative="1">
      <w:start w:val="1"/>
      <w:numFmt w:val="lowerLetter"/>
      <w:lvlText w:val="%8."/>
      <w:lvlJc w:val="left"/>
      <w:pPr>
        <w:ind w:left="5400" w:hanging="360"/>
      </w:pPr>
    </w:lvl>
    <w:lvl w:ilvl="8" w:tentative="1">
      <w:start w:val="1"/>
      <w:numFmt w:val="lowerRoman"/>
      <w:lvlText w:val="%9."/>
      <w:lvlJc w:val="right"/>
      <w:pPr>
        <w:ind w:left="6120" w:hanging="180"/>
      </w:pPr>
    </w:lvl>
  </w:abstractNum>
  <w:abstractNum w:abstractNumId="15" w15:restartNumberingAfterBreak="0">
    <w:nsid w:val="18C56266"/>
    <w:multiLevelType w:val="hybridMultilevel"/>
    <w:tmpl w:val="F94459EC"/>
    <w:lvl w:ilvl="0" w:tplc="B5F4DBB2">
      <w:start w:val="1"/>
      <w:numFmt w:val="decimal"/>
      <w:lvlText w:val="%1)"/>
      <w:lvlJc w:val="left"/>
      <w:pPr>
        <w:ind w:left="927" w:hanging="360"/>
      </w:pPr>
      <w:rPr>
        <w:rFonts w:eastAsia="Times New Roman" w:cs="Times New Roman"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6" w15:restartNumberingAfterBreak="0">
    <w:nsid w:val="18FD5905"/>
    <w:multiLevelType w:val="hybridMultilevel"/>
    <w:tmpl w:val="01EAD9CC"/>
    <w:lvl w:ilvl="0" w:tplc="0C5A28F8">
      <w:start w:val="1"/>
      <w:numFmt w:val="decimal"/>
      <w:lvlText w:val="%1)"/>
      <w:lvlJc w:val="left"/>
      <w:pPr>
        <w:ind w:left="927" w:hanging="360"/>
      </w:pPr>
      <w:rPr>
        <w:rFonts w:cs="Angsana New"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7" w15:restartNumberingAfterBreak="0">
    <w:nsid w:val="1E834113"/>
    <w:multiLevelType w:val="hybridMultilevel"/>
    <w:tmpl w:val="34E46EAC"/>
    <w:lvl w:ilvl="0" w:tplc="3EB07058">
      <w:start w:val="1"/>
      <w:numFmt w:val="bullet"/>
      <w:pStyle w:val="ListBullet2"/>
      <w:lvlText w:val="-"/>
      <w:lvlJc w:val="left"/>
      <w:pPr>
        <w:tabs>
          <w:tab w:val="num" w:pos="700"/>
        </w:tabs>
        <w:ind w:left="680" w:hanging="340"/>
      </w:pPr>
      <w:rPr>
        <w:rFonts w:ascii="Times New Roman" w:hAnsi="Times New Roman"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1B66F03"/>
    <w:multiLevelType w:val="hybridMultilevel"/>
    <w:tmpl w:val="AECA03AA"/>
    <w:lvl w:ilvl="0" w:tplc="4CC81D4E">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15:restartNumberingAfterBreak="0">
    <w:nsid w:val="229E32AE"/>
    <w:multiLevelType w:val="singleLevel"/>
    <w:tmpl w:val="C1DA7FA8"/>
    <w:lvl w:ilvl="0">
      <w:start w:val="1"/>
      <w:numFmt w:val="bullet"/>
      <w:pStyle w:val="ListBullet"/>
      <w:lvlText w:val=""/>
      <w:lvlJc w:val="left"/>
      <w:pPr>
        <w:tabs>
          <w:tab w:val="num" w:pos="340"/>
        </w:tabs>
        <w:ind w:left="340" w:hanging="340"/>
      </w:pPr>
      <w:rPr>
        <w:rFonts w:ascii="Wingdings" w:hAnsi="Wingdings" w:hint="default"/>
        <w:color w:val="auto"/>
        <w:sz w:val="18"/>
      </w:rPr>
    </w:lvl>
  </w:abstractNum>
  <w:abstractNum w:abstractNumId="20" w15:restartNumberingAfterBreak="0">
    <w:nsid w:val="254F78B8"/>
    <w:multiLevelType w:val="multilevel"/>
    <w:tmpl w:val="521A2B88"/>
    <w:lvl w:ilvl="0">
      <w:start w:val="6"/>
      <w:numFmt w:val="decimal"/>
      <w:lvlText w:val="%1"/>
      <w:lvlJc w:val="left"/>
      <w:pPr>
        <w:tabs>
          <w:tab w:val="num" w:pos="1600"/>
        </w:tabs>
        <w:ind w:left="1600" w:hanging="340"/>
      </w:pPr>
      <w:rPr>
        <w:rFonts w:ascii="Times New Roman" w:hAnsi="Times New Roman" w:cs="Times New Roman" w:hint="default"/>
        <w:b/>
        <w:bCs w:val="0"/>
        <w:i w:val="0"/>
        <w:iCs/>
        <w:color w:val="auto"/>
        <w:sz w:val="24"/>
        <w:szCs w:val="20"/>
        <w:lang w:val="en-US"/>
      </w:rPr>
    </w:lvl>
    <w:lvl w:ilvl="1">
      <w:start w:val="1"/>
      <w:numFmt w:val="bullet"/>
      <w:lvlText w:val=""/>
      <w:lvlJc w:val="left"/>
      <w:pPr>
        <w:tabs>
          <w:tab w:val="num" w:pos="1220"/>
        </w:tabs>
        <w:ind w:left="1220" w:hanging="340"/>
      </w:pPr>
      <w:rPr>
        <w:rFonts w:ascii="Symbol" w:hAnsi="Symbol" w:hint="default"/>
        <w:sz w:val="22"/>
      </w:rPr>
    </w:lvl>
    <w:lvl w:ilvl="2">
      <w:start w:val="1"/>
      <w:numFmt w:val="bullet"/>
      <w:lvlText w:val="-"/>
      <w:lvlJc w:val="left"/>
      <w:pPr>
        <w:tabs>
          <w:tab w:val="num" w:pos="1560"/>
        </w:tabs>
        <w:ind w:left="1560" w:hanging="340"/>
      </w:pPr>
      <w:rPr>
        <w:rFonts w:ascii="9999999" w:hAnsi="9999999" w:hint="default"/>
      </w:rPr>
    </w:lvl>
    <w:lvl w:ilvl="3">
      <w:start w:val="1"/>
      <w:numFmt w:val="bullet"/>
      <w:lvlText w:val=""/>
      <w:lvlJc w:val="left"/>
      <w:pPr>
        <w:tabs>
          <w:tab w:val="num" w:pos="1901"/>
        </w:tabs>
        <w:ind w:left="1901" w:hanging="341"/>
      </w:pPr>
      <w:rPr>
        <w:rFonts w:ascii="Symbol" w:hAnsi="Symbol" w:hint="default"/>
        <w:sz w:val="22"/>
      </w:rPr>
    </w:lvl>
    <w:lvl w:ilvl="4">
      <w:start w:val="1"/>
      <w:numFmt w:val="bullet"/>
      <w:lvlText w:val=""/>
      <w:lvlJc w:val="left"/>
      <w:pPr>
        <w:tabs>
          <w:tab w:val="num" w:pos="2241"/>
        </w:tabs>
        <w:ind w:left="2241" w:hanging="340"/>
      </w:pPr>
      <w:rPr>
        <w:rFonts w:ascii="Symbol" w:hAnsi="Symbol" w:hint="default"/>
      </w:rPr>
    </w:lvl>
    <w:lvl w:ilvl="5">
      <w:start w:val="1"/>
      <w:numFmt w:val="bullet"/>
      <w:lvlText w:val=""/>
      <w:lvlJc w:val="left"/>
      <w:pPr>
        <w:tabs>
          <w:tab w:val="num" w:pos="2581"/>
        </w:tabs>
        <w:ind w:left="2581" w:hanging="340"/>
      </w:pPr>
      <w:rPr>
        <w:rFonts w:ascii="Wingdings" w:hAnsi="Wingdings" w:hint="default"/>
      </w:rPr>
    </w:lvl>
    <w:lvl w:ilvl="6">
      <w:start w:val="1"/>
      <w:numFmt w:val="bullet"/>
      <w:lvlText w:val=""/>
      <w:lvlJc w:val="left"/>
      <w:pPr>
        <w:tabs>
          <w:tab w:val="num" w:pos="2921"/>
        </w:tabs>
        <w:ind w:left="2921" w:hanging="340"/>
      </w:pPr>
      <w:rPr>
        <w:rFonts w:ascii="Wingdings" w:hAnsi="Wingdings" w:hint="default"/>
      </w:rPr>
    </w:lvl>
    <w:lvl w:ilvl="7">
      <w:start w:val="1"/>
      <w:numFmt w:val="bullet"/>
      <w:lvlText w:val=""/>
      <w:lvlJc w:val="left"/>
      <w:pPr>
        <w:tabs>
          <w:tab w:val="num" w:pos="3261"/>
        </w:tabs>
        <w:ind w:left="3261" w:hanging="340"/>
      </w:pPr>
      <w:rPr>
        <w:rFonts w:ascii="Symbol" w:hAnsi="Symbol" w:hint="default"/>
      </w:rPr>
    </w:lvl>
    <w:lvl w:ilvl="8">
      <w:start w:val="1"/>
      <w:numFmt w:val="bullet"/>
      <w:lvlText w:val=""/>
      <w:lvlJc w:val="left"/>
      <w:pPr>
        <w:tabs>
          <w:tab w:val="num" w:pos="3601"/>
        </w:tabs>
        <w:ind w:left="3601" w:hanging="340"/>
      </w:pPr>
      <w:rPr>
        <w:rFonts w:ascii="Symbol" w:hAnsi="Symbol" w:hint="default"/>
      </w:rPr>
    </w:lvl>
  </w:abstractNum>
  <w:abstractNum w:abstractNumId="21" w15:restartNumberingAfterBreak="0">
    <w:nsid w:val="27B15DBA"/>
    <w:multiLevelType w:val="hybridMultilevel"/>
    <w:tmpl w:val="C3D0790C"/>
    <w:lvl w:ilvl="0" w:tplc="4698A022">
      <w:start w:val="1"/>
      <w:numFmt w:val="decimal"/>
      <w:lvlText w:val="%1)"/>
      <w:lvlJc w:val="left"/>
      <w:pPr>
        <w:ind w:left="900" w:hanging="360"/>
      </w:pPr>
      <w:rPr>
        <w:rFonts w:eastAsia="Arial Unicode MS" w:cs="Angsana New"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2" w15:restartNumberingAfterBreak="0">
    <w:nsid w:val="35B655E1"/>
    <w:multiLevelType w:val="multilevel"/>
    <w:tmpl w:val="7E6089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A297125"/>
    <w:multiLevelType w:val="singleLevel"/>
    <w:tmpl w:val="CC8A7736"/>
    <w:lvl w:ilvl="0">
      <w:start w:val="1"/>
      <w:numFmt w:val="bullet"/>
      <w:pStyle w:val="AA1stlevelbullet"/>
      <w:lvlText w:val=""/>
      <w:lvlJc w:val="left"/>
      <w:pPr>
        <w:tabs>
          <w:tab w:val="num" w:pos="283"/>
        </w:tabs>
        <w:ind w:left="283" w:hanging="283"/>
      </w:pPr>
      <w:rPr>
        <w:rFonts w:ascii="Symbol" w:hAnsi="Symbol" w:hint="default"/>
      </w:rPr>
    </w:lvl>
  </w:abstractNum>
  <w:abstractNum w:abstractNumId="24" w15:restartNumberingAfterBreak="0">
    <w:nsid w:val="3FC94AA7"/>
    <w:multiLevelType w:val="hybridMultilevel"/>
    <w:tmpl w:val="61100F2E"/>
    <w:lvl w:ilvl="0" w:tplc="04090001">
      <w:start w:val="1"/>
      <w:numFmt w:val="bullet"/>
      <w:lvlText w:val=""/>
      <w:lvlJc w:val="left"/>
      <w:pPr>
        <w:ind w:left="1380" w:hanging="360"/>
      </w:pPr>
      <w:rPr>
        <w:rFonts w:ascii="Symbol" w:hAnsi="Symbol" w:hint="default"/>
      </w:rPr>
    </w:lvl>
    <w:lvl w:ilvl="1" w:tplc="04090003" w:tentative="1">
      <w:start w:val="1"/>
      <w:numFmt w:val="bullet"/>
      <w:lvlText w:val="o"/>
      <w:lvlJc w:val="left"/>
      <w:pPr>
        <w:ind w:left="2100" w:hanging="360"/>
      </w:pPr>
      <w:rPr>
        <w:rFonts w:ascii="Courier New" w:hAnsi="Courier New" w:cs="Courier New" w:hint="default"/>
      </w:rPr>
    </w:lvl>
    <w:lvl w:ilvl="2" w:tplc="04090005" w:tentative="1">
      <w:start w:val="1"/>
      <w:numFmt w:val="bullet"/>
      <w:lvlText w:val=""/>
      <w:lvlJc w:val="left"/>
      <w:pPr>
        <w:ind w:left="2820" w:hanging="360"/>
      </w:pPr>
      <w:rPr>
        <w:rFonts w:ascii="Wingdings" w:hAnsi="Wingdings" w:hint="default"/>
      </w:rPr>
    </w:lvl>
    <w:lvl w:ilvl="3" w:tplc="04090001" w:tentative="1">
      <w:start w:val="1"/>
      <w:numFmt w:val="bullet"/>
      <w:lvlText w:val=""/>
      <w:lvlJc w:val="left"/>
      <w:pPr>
        <w:ind w:left="3540" w:hanging="360"/>
      </w:pPr>
      <w:rPr>
        <w:rFonts w:ascii="Symbol" w:hAnsi="Symbol" w:hint="default"/>
      </w:rPr>
    </w:lvl>
    <w:lvl w:ilvl="4" w:tplc="04090003" w:tentative="1">
      <w:start w:val="1"/>
      <w:numFmt w:val="bullet"/>
      <w:lvlText w:val="o"/>
      <w:lvlJc w:val="left"/>
      <w:pPr>
        <w:ind w:left="4260" w:hanging="360"/>
      </w:pPr>
      <w:rPr>
        <w:rFonts w:ascii="Courier New" w:hAnsi="Courier New" w:cs="Courier New" w:hint="default"/>
      </w:rPr>
    </w:lvl>
    <w:lvl w:ilvl="5" w:tplc="04090005" w:tentative="1">
      <w:start w:val="1"/>
      <w:numFmt w:val="bullet"/>
      <w:lvlText w:val=""/>
      <w:lvlJc w:val="left"/>
      <w:pPr>
        <w:ind w:left="4980" w:hanging="360"/>
      </w:pPr>
      <w:rPr>
        <w:rFonts w:ascii="Wingdings" w:hAnsi="Wingdings" w:hint="default"/>
      </w:rPr>
    </w:lvl>
    <w:lvl w:ilvl="6" w:tplc="04090001" w:tentative="1">
      <w:start w:val="1"/>
      <w:numFmt w:val="bullet"/>
      <w:lvlText w:val=""/>
      <w:lvlJc w:val="left"/>
      <w:pPr>
        <w:ind w:left="5700" w:hanging="360"/>
      </w:pPr>
      <w:rPr>
        <w:rFonts w:ascii="Symbol" w:hAnsi="Symbol" w:hint="default"/>
      </w:rPr>
    </w:lvl>
    <w:lvl w:ilvl="7" w:tplc="04090003" w:tentative="1">
      <w:start w:val="1"/>
      <w:numFmt w:val="bullet"/>
      <w:lvlText w:val="o"/>
      <w:lvlJc w:val="left"/>
      <w:pPr>
        <w:ind w:left="6420" w:hanging="360"/>
      </w:pPr>
      <w:rPr>
        <w:rFonts w:ascii="Courier New" w:hAnsi="Courier New" w:cs="Courier New" w:hint="default"/>
      </w:rPr>
    </w:lvl>
    <w:lvl w:ilvl="8" w:tplc="04090005" w:tentative="1">
      <w:start w:val="1"/>
      <w:numFmt w:val="bullet"/>
      <w:lvlText w:val=""/>
      <w:lvlJc w:val="left"/>
      <w:pPr>
        <w:ind w:left="7140" w:hanging="360"/>
      </w:pPr>
      <w:rPr>
        <w:rFonts w:ascii="Wingdings" w:hAnsi="Wingdings" w:hint="default"/>
      </w:rPr>
    </w:lvl>
  </w:abstractNum>
  <w:abstractNum w:abstractNumId="25" w15:restartNumberingAfterBreak="0">
    <w:nsid w:val="412442BF"/>
    <w:multiLevelType w:val="hybridMultilevel"/>
    <w:tmpl w:val="24D0A584"/>
    <w:lvl w:ilvl="0" w:tplc="2F10EE52">
      <w:start w:val="1"/>
      <w:numFmt w:val="lowerLetter"/>
      <w:lvlText w:val="(%1)"/>
      <w:lvlJc w:val="left"/>
      <w:pPr>
        <w:ind w:left="360" w:hanging="360"/>
      </w:pPr>
      <w:rPr>
        <w:rFonts w:hint="default"/>
        <w:b w:val="0"/>
        <w:bCs/>
        <w:i/>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43F71FEC"/>
    <w:multiLevelType w:val="hybridMultilevel"/>
    <w:tmpl w:val="B47A2D96"/>
    <w:lvl w:ilvl="0" w:tplc="3F4008EC">
      <w:start w:val="1"/>
      <w:numFmt w:val="decimal"/>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7" w15:restartNumberingAfterBreak="0">
    <w:nsid w:val="50BD2F06"/>
    <w:multiLevelType w:val="hybridMultilevel"/>
    <w:tmpl w:val="837236FE"/>
    <w:lvl w:ilvl="0" w:tplc="0930E61C">
      <w:start w:val="2"/>
      <w:numFmt w:val="bullet"/>
      <w:lvlText w:val="-"/>
      <w:lvlJc w:val="left"/>
      <w:pPr>
        <w:ind w:left="901" w:hanging="360"/>
      </w:pPr>
      <w:rPr>
        <w:rFonts w:ascii="Times New Roman" w:eastAsiaTheme="minorHAnsi" w:hAnsi="Times New Roman" w:cs="Times New Roman" w:hint="default"/>
      </w:rPr>
    </w:lvl>
    <w:lvl w:ilvl="1" w:tplc="04090003" w:tentative="1">
      <w:start w:val="1"/>
      <w:numFmt w:val="bullet"/>
      <w:lvlText w:val="o"/>
      <w:lvlJc w:val="left"/>
      <w:pPr>
        <w:ind w:left="1621" w:hanging="360"/>
      </w:pPr>
      <w:rPr>
        <w:rFonts w:ascii="Courier New" w:hAnsi="Courier New" w:cs="Courier New" w:hint="default"/>
      </w:rPr>
    </w:lvl>
    <w:lvl w:ilvl="2" w:tplc="04090005" w:tentative="1">
      <w:start w:val="1"/>
      <w:numFmt w:val="bullet"/>
      <w:lvlText w:val=""/>
      <w:lvlJc w:val="left"/>
      <w:pPr>
        <w:ind w:left="2341" w:hanging="360"/>
      </w:pPr>
      <w:rPr>
        <w:rFonts w:ascii="Wingdings" w:hAnsi="Wingdings" w:hint="default"/>
      </w:rPr>
    </w:lvl>
    <w:lvl w:ilvl="3" w:tplc="04090001" w:tentative="1">
      <w:start w:val="1"/>
      <w:numFmt w:val="bullet"/>
      <w:lvlText w:val=""/>
      <w:lvlJc w:val="left"/>
      <w:pPr>
        <w:ind w:left="3061" w:hanging="360"/>
      </w:pPr>
      <w:rPr>
        <w:rFonts w:ascii="Symbol" w:hAnsi="Symbol" w:hint="default"/>
      </w:rPr>
    </w:lvl>
    <w:lvl w:ilvl="4" w:tplc="04090003" w:tentative="1">
      <w:start w:val="1"/>
      <w:numFmt w:val="bullet"/>
      <w:lvlText w:val="o"/>
      <w:lvlJc w:val="left"/>
      <w:pPr>
        <w:ind w:left="3781" w:hanging="360"/>
      </w:pPr>
      <w:rPr>
        <w:rFonts w:ascii="Courier New" w:hAnsi="Courier New" w:cs="Courier New" w:hint="default"/>
      </w:rPr>
    </w:lvl>
    <w:lvl w:ilvl="5" w:tplc="04090005" w:tentative="1">
      <w:start w:val="1"/>
      <w:numFmt w:val="bullet"/>
      <w:lvlText w:val=""/>
      <w:lvlJc w:val="left"/>
      <w:pPr>
        <w:ind w:left="4501" w:hanging="360"/>
      </w:pPr>
      <w:rPr>
        <w:rFonts w:ascii="Wingdings" w:hAnsi="Wingdings" w:hint="default"/>
      </w:rPr>
    </w:lvl>
    <w:lvl w:ilvl="6" w:tplc="04090001" w:tentative="1">
      <w:start w:val="1"/>
      <w:numFmt w:val="bullet"/>
      <w:lvlText w:val=""/>
      <w:lvlJc w:val="left"/>
      <w:pPr>
        <w:ind w:left="5221" w:hanging="360"/>
      </w:pPr>
      <w:rPr>
        <w:rFonts w:ascii="Symbol" w:hAnsi="Symbol" w:hint="default"/>
      </w:rPr>
    </w:lvl>
    <w:lvl w:ilvl="7" w:tplc="04090003" w:tentative="1">
      <w:start w:val="1"/>
      <w:numFmt w:val="bullet"/>
      <w:lvlText w:val="o"/>
      <w:lvlJc w:val="left"/>
      <w:pPr>
        <w:ind w:left="5941" w:hanging="360"/>
      </w:pPr>
      <w:rPr>
        <w:rFonts w:ascii="Courier New" w:hAnsi="Courier New" w:cs="Courier New" w:hint="default"/>
      </w:rPr>
    </w:lvl>
    <w:lvl w:ilvl="8" w:tplc="04090005" w:tentative="1">
      <w:start w:val="1"/>
      <w:numFmt w:val="bullet"/>
      <w:lvlText w:val=""/>
      <w:lvlJc w:val="left"/>
      <w:pPr>
        <w:ind w:left="6661" w:hanging="360"/>
      </w:pPr>
      <w:rPr>
        <w:rFonts w:ascii="Wingdings" w:hAnsi="Wingdings" w:hint="default"/>
      </w:rPr>
    </w:lvl>
  </w:abstractNum>
  <w:abstractNum w:abstractNumId="28" w15:restartNumberingAfterBreak="0">
    <w:nsid w:val="5CA45966"/>
    <w:multiLevelType w:val="hybridMultilevel"/>
    <w:tmpl w:val="E076A78A"/>
    <w:lvl w:ilvl="0" w:tplc="0BA063BE">
      <w:start w:val="1"/>
      <w:numFmt w:val="decimal"/>
      <w:lvlText w:val="%1)"/>
      <w:lvlJc w:val="left"/>
      <w:pPr>
        <w:ind w:left="900" w:hanging="360"/>
      </w:pPr>
      <w:rPr>
        <w:rFonts w:eastAsia="Arial Unicode M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9" w15:restartNumberingAfterBreak="0">
    <w:nsid w:val="5E8A12E8"/>
    <w:multiLevelType w:val="hybridMultilevel"/>
    <w:tmpl w:val="602004B6"/>
    <w:lvl w:ilvl="0" w:tplc="043609D4">
      <w:start w:val="1"/>
      <w:numFmt w:val="decimal"/>
      <w:lvlText w:val="%1)"/>
      <w:lvlJc w:val="left"/>
      <w:pPr>
        <w:ind w:left="920" w:hanging="360"/>
      </w:pPr>
      <w:rPr>
        <w:rFonts w:hint="default"/>
      </w:rPr>
    </w:lvl>
    <w:lvl w:ilvl="1" w:tplc="04090019" w:tentative="1">
      <w:start w:val="1"/>
      <w:numFmt w:val="lowerLetter"/>
      <w:lvlText w:val="%2."/>
      <w:lvlJc w:val="left"/>
      <w:pPr>
        <w:ind w:left="1640" w:hanging="360"/>
      </w:pPr>
    </w:lvl>
    <w:lvl w:ilvl="2" w:tplc="0409001B" w:tentative="1">
      <w:start w:val="1"/>
      <w:numFmt w:val="lowerRoman"/>
      <w:lvlText w:val="%3."/>
      <w:lvlJc w:val="right"/>
      <w:pPr>
        <w:ind w:left="2360" w:hanging="180"/>
      </w:pPr>
    </w:lvl>
    <w:lvl w:ilvl="3" w:tplc="0409000F" w:tentative="1">
      <w:start w:val="1"/>
      <w:numFmt w:val="decimal"/>
      <w:lvlText w:val="%4."/>
      <w:lvlJc w:val="left"/>
      <w:pPr>
        <w:ind w:left="3080" w:hanging="360"/>
      </w:pPr>
    </w:lvl>
    <w:lvl w:ilvl="4" w:tplc="04090019" w:tentative="1">
      <w:start w:val="1"/>
      <w:numFmt w:val="lowerLetter"/>
      <w:lvlText w:val="%5."/>
      <w:lvlJc w:val="left"/>
      <w:pPr>
        <w:ind w:left="3800" w:hanging="360"/>
      </w:pPr>
    </w:lvl>
    <w:lvl w:ilvl="5" w:tplc="0409001B" w:tentative="1">
      <w:start w:val="1"/>
      <w:numFmt w:val="lowerRoman"/>
      <w:lvlText w:val="%6."/>
      <w:lvlJc w:val="right"/>
      <w:pPr>
        <w:ind w:left="4520" w:hanging="180"/>
      </w:pPr>
    </w:lvl>
    <w:lvl w:ilvl="6" w:tplc="0409000F" w:tentative="1">
      <w:start w:val="1"/>
      <w:numFmt w:val="decimal"/>
      <w:lvlText w:val="%7."/>
      <w:lvlJc w:val="left"/>
      <w:pPr>
        <w:ind w:left="5240" w:hanging="360"/>
      </w:pPr>
    </w:lvl>
    <w:lvl w:ilvl="7" w:tplc="04090019" w:tentative="1">
      <w:start w:val="1"/>
      <w:numFmt w:val="lowerLetter"/>
      <w:lvlText w:val="%8."/>
      <w:lvlJc w:val="left"/>
      <w:pPr>
        <w:ind w:left="5960" w:hanging="360"/>
      </w:pPr>
    </w:lvl>
    <w:lvl w:ilvl="8" w:tplc="0409001B" w:tentative="1">
      <w:start w:val="1"/>
      <w:numFmt w:val="lowerRoman"/>
      <w:lvlText w:val="%9."/>
      <w:lvlJc w:val="right"/>
      <w:pPr>
        <w:ind w:left="6680" w:hanging="180"/>
      </w:pPr>
    </w:lvl>
  </w:abstractNum>
  <w:abstractNum w:abstractNumId="30" w15:restartNumberingAfterBreak="0">
    <w:nsid w:val="5F627DCB"/>
    <w:multiLevelType w:val="hybridMultilevel"/>
    <w:tmpl w:val="57FE149A"/>
    <w:lvl w:ilvl="0" w:tplc="C20E43D4">
      <w:start w:val="1"/>
      <w:numFmt w:val="decimal"/>
      <w:lvlText w:val="%1)"/>
      <w:lvlJc w:val="left"/>
      <w:pPr>
        <w:ind w:left="900" w:hanging="360"/>
      </w:pPr>
      <w:rPr>
        <w:rFonts w:cstheme="minorBidi"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31" w15:restartNumberingAfterBreak="0">
    <w:nsid w:val="5F8F2B11"/>
    <w:multiLevelType w:val="hybridMultilevel"/>
    <w:tmpl w:val="D28E368C"/>
    <w:lvl w:ilvl="0" w:tplc="0930E61C">
      <w:start w:val="2"/>
      <w:numFmt w:val="bullet"/>
      <w:lvlText w:val="-"/>
      <w:lvlJc w:val="left"/>
      <w:pPr>
        <w:ind w:left="1260" w:hanging="360"/>
      </w:pPr>
      <w:rPr>
        <w:rFonts w:ascii="Times New Roman" w:eastAsiaTheme="minorHAnsi" w:hAnsi="Times New Roman" w:cs="Times New Roman" w:hint="default"/>
      </w:rPr>
    </w:lvl>
    <w:lvl w:ilvl="1" w:tplc="04090003" w:tentative="1">
      <w:start w:val="1"/>
      <w:numFmt w:val="bullet"/>
      <w:lvlText w:val="o"/>
      <w:lvlJc w:val="left"/>
      <w:pPr>
        <w:ind w:left="1980" w:hanging="360"/>
      </w:pPr>
      <w:rPr>
        <w:rFonts w:ascii="Courier New" w:hAnsi="Courier New" w:cs="Courier New" w:hint="default"/>
      </w:rPr>
    </w:lvl>
    <w:lvl w:ilvl="2" w:tplc="04090005" w:tentative="1">
      <w:start w:val="1"/>
      <w:numFmt w:val="bullet"/>
      <w:lvlText w:val=""/>
      <w:lvlJc w:val="left"/>
      <w:pPr>
        <w:ind w:left="2700" w:hanging="360"/>
      </w:pPr>
      <w:rPr>
        <w:rFonts w:ascii="Wingdings" w:hAnsi="Wingdings" w:hint="default"/>
      </w:rPr>
    </w:lvl>
    <w:lvl w:ilvl="3" w:tplc="04090001" w:tentative="1">
      <w:start w:val="1"/>
      <w:numFmt w:val="bullet"/>
      <w:lvlText w:val=""/>
      <w:lvlJc w:val="left"/>
      <w:pPr>
        <w:ind w:left="3420" w:hanging="360"/>
      </w:pPr>
      <w:rPr>
        <w:rFonts w:ascii="Symbol" w:hAnsi="Symbol" w:hint="default"/>
      </w:rPr>
    </w:lvl>
    <w:lvl w:ilvl="4" w:tplc="04090003" w:tentative="1">
      <w:start w:val="1"/>
      <w:numFmt w:val="bullet"/>
      <w:lvlText w:val="o"/>
      <w:lvlJc w:val="left"/>
      <w:pPr>
        <w:ind w:left="4140" w:hanging="360"/>
      </w:pPr>
      <w:rPr>
        <w:rFonts w:ascii="Courier New" w:hAnsi="Courier New" w:cs="Courier New" w:hint="default"/>
      </w:rPr>
    </w:lvl>
    <w:lvl w:ilvl="5" w:tplc="04090005" w:tentative="1">
      <w:start w:val="1"/>
      <w:numFmt w:val="bullet"/>
      <w:lvlText w:val=""/>
      <w:lvlJc w:val="left"/>
      <w:pPr>
        <w:ind w:left="4860" w:hanging="360"/>
      </w:pPr>
      <w:rPr>
        <w:rFonts w:ascii="Wingdings" w:hAnsi="Wingdings" w:hint="default"/>
      </w:rPr>
    </w:lvl>
    <w:lvl w:ilvl="6" w:tplc="04090001" w:tentative="1">
      <w:start w:val="1"/>
      <w:numFmt w:val="bullet"/>
      <w:lvlText w:val=""/>
      <w:lvlJc w:val="left"/>
      <w:pPr>
        <w:ind w:left="5580" w:hanging="360"/>
      </w:pPr>
      <w:rPr>
        <w:rFonts w:ascii="Symbol" w:hAnsi="Symbol" w:hint="default"/>
      </w:rPr>
    </w:lvl>
    <w:lvl w:ilvl="7" w:tplc="04090003" w:tentative="1">
      <w:start w:val="1"/>
      <w:numFmt w:val="bullet"/>
      <w:lvlText w:val="o"/>
      <w:lvlJc w:val="left"/>
      <w:pPr>
        <w:ind w:left="6300" w:hanging="360"/>
      </w:pPr>
      <w:rPr>
        <w:rFonts w:ascii="Courier New" w:hAnsi="Courier New" w:cs="Courier New" w:hint="default"/>
      </w:rPr>
    </w:lvl>
    <w:lvl w:ilvl="8" w:tplc="04090005" w:tentative="1">
      <w:start w:val="1"/>
      <w:numFmt w:val="bullet"/>
      <w:lvlText w:val=""/>
      <w:lvlJc w:val="left"/>
      <w:pPr>
        <w:ind w:left="7020" w:hanging="360"/>
      </w:pPr>
      <w:rPr>
        <w:rFonts w:ascii="Wingdings" w:hAnsi="Wingdings" w:hint="default"/>
      </w:rPr>
    </w:lvl>
  </w:abstractNum>
  <w:abstractNum w:abstractNumId="32" w15:restartNumberingAfterBreak="0">
    <w:nsid w:val="66AD448B"/>
    <w:multiLevelType w:val="singleLevel"/>
    <w:tmpl w:val="E6002CD6"/>
    <w:lvl w:ilvl="0">
      <w:start w:val="1"/>
      <w:numFmt w:val="lowerLetter"/>
      <w:pStyle w:val="ParagraphNumbering"/>
      <w:lvlText w:val="(%1)"/>
      <w:lvlJc w:val="left"/>
      <w:pPr>
        <w:tabs>
          <w:tab w:val="num" w:pos="705"/>
        </w:tabs>
        <w:ind w:left="705" w:hanging="705"/>
      </w:pPr>
      <w:rPr>
        <w:rFonts w:cs="Times New Roman" w:hint="default"/>
      </w:rPr>
    </w:lvl>
  </w:abstractNum>
  <w:abstractNum w:abstractNumId="33" w15:restartNumberingAfterBreak="0">
    <w:nsid w:val="6C2E788C"/>
    <w:multiLevelType w:val="hybridMultilevel"/>
    <w:tmpl w:val="E16C83B4"/>
    <w:lvl w:ilvl="0" w:tplc="7FB49782">
      <w:start w:val="15"/>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6E212E5D"/>
    <w:multiLevelType w:val="hybridMultilevel"/>
    <w:tmpl w:val="CF5A5CB4"/>
    <w:lvl w:ilvl="0" w:tplc="96C2FA3E">
      <w:start w:val="367"/>
      <w:numFmt w:val="bullet"/>
      <w:lvlText w:val="﷐"/>
      <w:lvlJc w:val="left"/>
      <w:pPr>
        <w:ind w:left="720" w:hanging="360"/>
      </w:pPr>
      <w:rPr>
        <w:rFonts w:ascii="Angsana New" w:eastAsia="Times New Roman" w:hAnsi="Angsana New" w:cs="Angsana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F031424"/>
    <w:multiLevelType w:val="hybridMultilevel"/>
    <w:tmpl w:val="38A2FF2C"/>
    <w:lvl w:ilvl="0" w:tplc="D6D09D22">
      <w:start w:val="1"/>
      <w:numFmt w:val="decimal"/>
      <w:lvlText w:val="%1"/>
      <w:lvlJc w:val="left"/>
      <w:pPr>
        <w:ind w:left="720" w:hanging="360"/>
      </w:pPr>
      <w:rPr>
        <w:rFonts w:hint="default"/>
        <w:b/>
        <w:bCs/>
        <w:i w:val="0"/>
        <w:iCs/>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15B7B6A"/>
    <w:multiLevelType w:val="hybridMultilevel"/>
    <w:tmpl w:val="A782A07A"/>
    <w:lvl w:ilvl="0" w:tplc="45A09C96">
      <w:start w:val="6"/>
      <w:numFmt w:val="bullet"/>
      <w:lvlText w:val="-"/>
      <w:lvlJc w:val="left"/>
      <w:pPr>
        <w:ind w:left="900" w:hanging="360"/>
      </w:pPr>
      <w:rPr>
        <w:rFonts w:ascii="Times New Roman" w:eastAsia="Times New Roman" w:hAnsi="Times New Roman"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37" w15:restartNumberingAfterBreak="0">
    <w:nsid w:val="71DF55D1"/>
    <w:multiLevelType w:val="multilevel"/>
    <w:tmpl w:val="A3661CF8"/>
    <w:lvl w:ilvl="0">
      <w:start w:val="1"/>
      <w:numFmt w:val="decimal"/>
      <w:lvlText w:val="%1"/>
      <w:lvlJc w:val="left"/>
      <w:pPr>
        <w:tabs>
          <w:tab w:val="num" w:pos="1134"/>
        </w:tabs>
        <w:ind w:left="1134" w:hanging="1134"/>
      </w:pPr>
      <w:rPr>
        <w:rFonts w:ascii="Times New Roman" w:hAnsi="Times New Roman" w:cs="Times New Roman" w:hint="default"/>
        <w:b/>
        <w:bCs w:val="0"/>
        <w:sz w:val="24"/>
        <w:szCs w:val="24"/>
      </w:rPr>
    </w:lvl>
    <w:lvl w:ilvl="1">
      <w:start w:val="1"/>
      <w:numFmt w:val="lowerLetter"/>
      <w:pStyle w:val="Heading2"/>
      <w:lvlText w:val="(%2)"/>
      <w:lvlJc w:val="left"/>
      <w:pPr>
        <w:tabs>
          <w:tab w:val="num" w:pos="180"/>
        </w:tabs>
        <w:ind w:left="180"/>
      </w:pPr>
      <w:rPr>
        <w:rFonts w:cs="Times New Roman" w:hint="default"/>
        <w:b w:val="0"/>
        <w:bCs/>
        <w:i w:val="0"/>
        <w:iCs/>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8" w15:restartNumberingAfterBreak="0">
    <w:nsid w:val="73863273"/>
    <w:multiLevelType w:val="singleLevel"/>
    <w:tmpl w:val="3AC4EF86"/>
    <w:lvl w:ilvl="0">
      <w:start w:val="1"/>
      <w:numFmt w:val="bullet"/>
      <w:pStyle w:val="blockbullet"/>
      <w:lvlText w:val="n"/>
      <w:lvlJc w:val="left"/>
      <w:pPr>
        <w:tabs>
          <w:tab w:val="num" w:pos="340"/>
        </w:tabs>
        <w:ind w:left="340" w:hanging="340"/>
      </w:pPr>
      <w:rPr>
        <w:rFonts w:ascii="Wingdings" w:hAnsi="Wingdings" w:hint="default"/>
        <w:color w:val="auto"/>
        <w:sz w:val="18"/>
      </w:rPr>
    </w:lvl>
  </w:abstractNum>
  <w:abstractNum w:abstractNumId="39" w15:restartNumberingAfterBreak="0">
    <w:nsid w:val="73957E7C"/>
    <w:multiLevelType w:val="multilevel"/>
    <w:tmpl w:val="93C6ABE8"/>
    <w:lvl w:ilvl="0">
      <w:start w:val="1"/>
      <w:numFmt w:val="decimal"/>
      <w:lvlText w:val="%1"/>
      <w:lvlJc w:val="left"/>
      <w:pPr>
        <w:tabs>
          <w:tab w:val="num" w:pos="340"/>
        </w:tabs>
        <w:ind w:left="340" w:hanging="340"/>
      </w:pPr>
      <w:rPr>
        <w:rFonts w:ascii="Arial" w:hAnsi="Arial" w:cs="Arial"/>
      </w:rPr>
    </w:lvl>
    <w:lvl w:ilvl="1">
      <w:start w:val="1"/>
      <w:numFmt w:val="lowerLetter"/>
      <w:lvlText w:val="•"/>
      <w:lvlJc w:val="left"/>
      <w:pPr>
        <w:tabs>
          <w:tab w:val="num" w:pos="680"/>
        </w:tabs>
        <w:ind w:left="680" w:hanging="340"/>
      </w:pPr>
      <w:rPr>
        <w:rFonts w:ascii="Arial" w:hAnsi="Arial" w:cs="Arial"/>
        <w:sz w:val="24"/>
      </w:rPr>
    </w:lvl>
    <w:lvl w:ilvl="2">
      <w:start w:val="1"/>
      <w:numFmt w:val="lowerRoman"/>
      <w:lvlText w:val="-"/>
      <w:lvlJc w:val="left"/>
      <w:pPr>
        <w:tabs>
          <w:tab w:val="num" w:pos="1020"/>
        </w:tabs>
        <w:ind w:left="1020" w:hanging="340"/>
      </w:pPr>
      <w:rPr>
        <w:rFonts w:ascii="9999999" w:hAnsi="9999999"/>
      </w:rPr>
    </w:lvl>
    <w:lvl w:ilvl="3">
      <w:start w:val="1"/>
      <w:numFmt w:val="decimal"/>
      <w:lvlText w:val="•"/>
      <w:lvlJc w:val="left"/>
      <w:pPr>
        <w:tabs>
          <w:tab w:val="num" w:pos="1361"/>
        </w:tabs>
        <w:ind w:left="1361" w:hanging="341"/>
      </w:pPr>
      <w:rPr>
        <w:rFonts w:ascii="Arial" w:hAnsi="Arial" w:cs="Arial"/>
      </w:rPr>
    </w:lvl>
    <w:lvl w:ilvl="4">
      <w:start w:val="1"/>
      <w:numFmt w:val="lowerLetter"/>
      <w:lvlText w:val="-"/>
      <w:lvlJc w:val="left"/>
      <w:pPr>
        <w:tabs>
          <w:tab w:val="num" w:pos="1701"/>
        </w:tabs>
        <w:ind w:left="1701" w:hanging="340"/>
      </w:pPr>
      <w:rPr>
        <w:rFonts w:ascii="9999999" w:hAnsi="9999999"/>
      </w:rPr>
    </w:lvl>
    <w:lvl w:ilvl="5">
      <w:start w:val="1"/>
      <w:numFmt w:val="lowerRoman"/>
      <w:lvlText w:val="•"/>
      <w:lvlJc w:val="left"/>
      <w:pPr>
        <w:tabs>
          <w:tab w:val="num" w:pos="2041"/>
        </w:tabs>
        <w:ind w:left="2041" w:hanging="340"/>
      </w:pPr>
      <w:rPr>
        <w:rFonts w:ascii="Arial" w:hAnsi="Arial" w:cs="Arial"/>
      </w:rPr>
    </w:lvl>
    <w:lvl w:ilvl="6">
      <w:start w:val="1"/>
      <w:numFmt w:val="decimal"/>
      <w:lvlText w:val="-"/>
      <w:lvlJc w:val="left"/>
      <w:pPr>
        <w:tabs>
          <w:tab w:val="num" w:pos="2381"/>
        </w:tabs>
        <w:ind w:left="2381" w:hanging="340"/>
      </w:pPr>
      <w:rPr>
        <w:rFonts w:ascii="9999999" w:hAnsi="9999999"/>
      </w:rPr>
    </w:lvl>
    <w:lvl w:ilvl="7">
      <w:start w:val="1"/>
      <w:numFmt w:val="lowerLetter"/>
      <w:lvlText w:val="•"/>
      <w:lvlJc w:val="left"/>
      <w:pPr>
        <w:tabs>
          <w:tab w:val="num" w:pos="2721"/>
        </w:tabs>
        <w:ind w:left="2721" w:hanging="340"/>
      </w:pPr>
      <w:rPr>
        <w:rFonts w:ascii="Arial" w:hAnsi="Arial" w:cs="Arial"/>
      </w:rPr>
    </w:lvl>
    <w:lvl w:ilvl="8">
      <w:start w:val="1"/>
      <w:numFmt w:val="lowerRoman"/>
      <w:lvlText w:val="-"/>
      <w:lvlJc w:val="left"/>
      <w:pPr>
        <w:tabs>
          <w:tab w:val="num" w:pos="3061"/>
        </w:tabs>
        <w:ind w:left="3061" w:hanging="340"/>
      </w:pPr>
      <w:rPr>
        <w:rFonts w:ascii="9999999" w:hAnsi="9999999"/>
      </w:rPr>
    </w:lvl>
  </w:abstractNum>
  <w:abstractNum w:abstractNumId="40" w15:restartNumberingAfterBreak="0">
    <w:nsid w:val="76C65C30"/>
    <w:multiLevelType w:val="hybridMultilevel"/>
    <w:tmpl w:val="20304DDE"/>
    <w:lvl w:ilvl="0" w:tplc="F252EB42">
      <w:start w:val="1"/>
      <w:numFmt w:val="bullet"/>
      <w:pStyle w:val="BodyTextbullet"/>
      <w:lvlText w:val=""/>
      <w:lvlJc w:val="left"/>
      <w:pPr>
        <w:tabs>
          <w:tab w:val="num" w:pos="1440"/>
        </w:tabs>
        <w:ind w:left="1440" w:hanging="360"/>
      </w:pPr>
      <w:rPr>
        <w:rFonts w:ascii="Symbol" w:hAnsi="Symbol" w:hint="default"/>
        <w:color w:val="auto"/>
        <w:sz w:val="22"/>
      </w:rPr>
    </w:lvl>
    <w:lvl w:ilvl="1" w:tplc="E81042A2">
      <w:start w:val="1"/>
      <w:numFmt w:val="bullet"/>
      <w:lvlText w:val="o"/>
      <w:lvlJc w:val="left"/>
      <w:pPr>
        <w:tabs>
          <w:tab w:val="num" w:pos="2520"/>
        </w:tabs>
        <w:ind w:left="2520" w:hanging="360"/>
      </w:pPr>
      <w:rPr>
        <w:rFonts w:ascii="Courier New" w:hAnsi="Courier New" w:hint="default"/>
      </w:rPr>
    </w:lvl>
    <w:lvl w:ilvl="2" w:tplc="C31EF9E4" w:tentative="1">
      <w:start w:val="1"/>
      <w:numFmt w:val="bullet"/>
      <w:lvlText w:val=""/>
      <w:lvlJc w:val="left"/>
      <w:pPr>
        <w:tabs>
          <w:tab w:val="num" w:pos="3240"/>
        </w:tabs>
        <w:ind w:left="3240" w:hanging="360"/>
      </w:pPr>
      <w:rPr>
        <w:rFonts w:ascii="Wingdings" w:hAnsi="Wingdings" w:hint="default"/>
      </w:rPr>
    </w:lvl>
    <w:lvl w:ilvl="3" w:tplc="42484328" w:tentative="1">
      <w:start w:val="1"/>
      <w:numFmt w:val="bullet"/>
      <w:lvlText w:val=""/>
      <w:lvlJc w:val="left"/>
      <w:pPr>
        <w:tabs>
          <w:tab w:val="num" w:pos="3960"/>
        </w:tabs>
        <w:ind w:left="3960" w:hanging="360"/>
      </w:pPr>
      <w:rPr>
        <w:rFonts w:ascii="Symbol" w:hAnsi="Symbol" w:hint="default"/>
      </w:rPr>
    </w:lvl>
    <w:lvl w:ilvl="4" w:tplc="D03AC84A" w:tentative="1">
      <w:start w:val="1"/>
      <w:numFmt w:val="bullet"/>
      <w:lvlText w:val="o"/>
      <w:lvlJc w:val="left"/>
      <w:pPr>
        <w:tabs>
          <w:tab w:val="num" w:pos="4680"/>
        </w:tabs>
        <w:ind w:left="4680" w:hanging="360"/>
      </w:pPr>
      <w:rPr>
        <w:rFonts w:ascii="Courier New" w:hAnsi="Courier New" w:hint="default"/>
      </w:rPr>
    </w:lvl>
    <w:lvl w:ilvl="5" w:tplc="623C25CC" w:tentative="1">
      <w:start w:val="1"/>
      <w:numFmt w:val="bullet"/>
      <w:lvlText w:val=""/>
      <w:lvlJc w:val="left"/>
      <w:pPr>
        <w:tabs>
          <w:tab w:val="num" w:pos="5400"/>
        </w:tabs>
        <w:ind w:left="5400" w:hanging="360"/>
      </w:pPr>
      <w:rPr>
        <w:rFonts w:ascii="Wingdings" w:hAnsi="Wingdings" w:hint="default"/>
      </w:rPr>
    </w:lvl>
    <w:lvl w:ilvl="6" w:tplc="817A86AE" w:tentative="1">
      <w:start w:val="1"/>
      <w:numFmt w:val="bullet"/>
      <w:lvlText w:val=""/>
      <w:lvlJc w:val="left"/>
      <w:pPr>
        <w:tabs>
          <w:tab w:val="num" w:pos="6120"/>
        </w:tabs>
        <w:ind w:left="6120" w:hanging="360"/>
      </w:pPr>
      <w:rPr>
        <w:rFonts w:ascii="Symbol" w:hAnsi="Symbol" w:hint="default"/>
      </w:rPr>
    </w:lvl>
    <w:lvl w:ilvl="7" w:tplc="222073CA" w:tentative="1">
      <w:start w:val="1"/>
      <w:numFmt w:val="bullet"/>
      <w:lvlText w:val="o"/>
      <w:lvlJc w:val="left"/>
      <w:pPr>
        <w:tabs>
          <w:tab w:val="num" w:pos="6840"/>
        </w:tabs>
        <w:ind w:left="6840" w:hanging="360"/>
      </w:pPr>
      <w:rPr>
        <w:rFonts w:ascii="Courier New" w:hAnsi="Courier New" w:hint="default"/>
      </w:rPr>
    </w:lvl>
    <w:lvl w:ilvl="8" w:tplc="7B6C3BF4" w:tentative="1">
      <w:start w:val="1"/>
      <w:numFmt w:val="bullet"/>
      <w:lvlText w:val=""/>
      <w:lvlJc w:val="left"/>
      <w:pPr>
        <w:tabs>
          <w:tab w:val="num" w:pos="7560"/>
        </w:tabs>
        <w:ind w:left="7560" w:hanging="360"/>
      </w:pPr>
      <w:rPr>
        <w:rFonts w:ascii="Wingdings" w:hAnsi="Wingdings" w:hint="default"/>
      </w:rPr>
    </w:lvl>
  </w:abstractNum>
  <w:abstractNum w:abstractNumId="41" w15:restartNumberingAfterBreak="0">
    <w:nsid w:val="76E918FC"/>
    <w:multiLevelType w:val="hybridMultilevel"/>
    <w:tmpl w:val="959E46C6"/>
    <w:lvl w:ilvl="0" w:tplc="72AEEC5E">
      <w:start w:val="1"/>
      <w:numFmt w:val="decimal"/>
      <w:lvlText w:val="%1)"/>
      <w:lvlJc w:val="left"/>
      <w:pPr>
        <w:ind w:left="900" w:hanging="360"/>
      </w:pPr>
      <w:rPr>
        <w:rFonts w:eastAsia="Arial Unicode MS" w:cs="Angsana New" w:hint="default"/>
      </w:rPr>
    </w:lvl>
    <w:lvl w:ilvl="1" w:tplc="04090019">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42" w15:restartNumberingAfterBreak="0">
    <w:nsid w:val="77F836B7"/>
    <w:multiLevelType w:val="multilevel"/>
    <w:tmpl w:val="B512F266"/>
    <w:lvl w:ilvl="0">
      <w:start w:val="3"/>
      <w:numFmt w:val="decimal"/>
      <w:lvlText w:val="%1."/>
      <w:lvlJc w:val="left"/>
      <w:pPr>
        <w:ind w:left="360" w:hanging="360"/>
      </w:pPr>
      <w:rPr>
        <w:rFonts w:hint="default"/>
      </w:rPr>
    </w:lvl>
    <w:lvl w:ilvl="1">
      <w:start w:val="1"/>
      <w:numFmt w:val="decimal"/>
      <w:lvlText w:val="%1.%2)"/>
      <w:lvlJc w:val="left"/>
      <w:pPr>
        <w:ind w:left="1620" w:hanging="360"/>
      </w:pPr>
      <w:rPr>
        <w:rFonts w:hint="default"/>
      </w:rPr>
    </w:lvl>
    <w:lvl w:ilvl="2">
      <w:start w:val="1"/>
      <w:numFmt w:val="decimal"/>
      <w:lvlText w:val="%1.%2)%3."/>
      <w:lvlJc w:val="left"/>
      <w:pPr>
        <w:ind w:left="3240" w:hanging="720"/>
      </w:pPr>
      <w:rPr>
        <w:rFonts w:hint="default"/>
      </w:rPr>
    </w:lvl>
    <w:lvl w:ilvl="3">
      <w:start w:val="1"/>
      <w:numFmt w:val="decimal"/>
      <w:lvlText w:val="%1.%2)%3.%4."/>
      <w:lvlJc w:val="left"/>
      <w:pPr>
        <w:ind w:left="4500" w:hanging="720"/>
      </w:pPr>
      <w:rPr>
        <w:rFonts w:hint="default"/>
      </w:rPr>
    </w:lvl>
    <w:lvl w:ilvl="4">
      <w:start w:val="1"/>
      <w:numFmt w:val="decimal"/>
      <w:lvlText w:val="%1.%2)%3.%4.%5."/>
      <w:lvlJc w:val="left"/>
      <w:pPr>
        <w:ind w:left="6120" w:hanging="1080"/>
      </w:pPr>
      <w:rPr>
        <w:rFonts w:hint="default"/>
      </w:rPr>
    </w:lvl>
    <w:lvl w:ilvl="5">
      <w:start w:val="1"/>
      <w:numFmt w:val="decimal"/>
      <w:lvlText w:val="%1.%2)%3.%4.%5.%6."/>
      <w:lvlJc w:val="left"/>
      <w:pPr>
        <w:ind w:left="7380" w:hanging="1080"/>
      </w:pPr>
      <w:rPr>
        <w:rFonts w:hint="default"/>
      </w:rPr>
    </w:lvl>
    <w:lvl w:ilvl="6">
      <w:start w:val="1"/>
      <w:numFmt w:val="decimal"/>
      <w:lvlText w:val="%1.%2)%3.%4.%5.%6.%7."/>
      <w:lvlJc w:val="left"/>
      <w:pPr>
        <w:ind w:left="9000" w:hanging="1440"/>
      </w:pPr>
      <w:rPr>
        <w:rFonts w:hint="default"/>
      </w:rPr>
    </w:lvl>
    <w:lvl w:ilvl="7">
      <w:start w:val="1"/>
      <w:numFmt w:val="decimal"/>
      <w:lvlText w:val="%1.%2)%3.%4.%5.%6.%7.%8."/>
      <w:lvlJc w:val="left"/>
      <w:pPr>
        <w:ind w:left="10260" w:hanging="1440"/>
      </w:pPr>
      <w:rPr>
        <w:rFonts w:hint="default"/>
      </w:rPr>
    </w:lvl>
    <w:lvl w:ilvl="8">
      <w:start w:val="1"/>
      <w:numFmt w:val="decimal"/>
      <w:lvlText w:val="%1.%2)%3.%4.%5.%6.%7.%8.%9."/>
      <w:lvlJc w:val="left"/>
      <w:pPr>
        <w:ind w:left="11880" w:hanging="1800"/>
      </w:pPr>
      <w:rPr>
        <w:rFonts w:hint="default"/>
      </w:rPr>
    </w:lvl>
  </w:abstractNum>
  <w:abstractNum w:abstractNumId="43" w15:restartNumberingAfterBreak="0">
    <w:nsid w:val="7CE52419"/>
    <w:multiLevelType w:val="hybridMultilevel"/>
    <w:tmpl w:val="46187BC6"/>
    <w:lvl w:ilvl="0" w:tplc="A9EC6970">
      <w:start w:val="64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DB44574"/>
    <w:multiLevelType w:val="hybridMultilevel"/>
    <w:tmpl w:val="B6045CBE"/>
    <w:lvl w:ilvl="0" w:tplc="18C21630">
      <w:start w:val="1"/>
      <w:numFmt w:val="decimal"/>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45" w15:restartNumberingAfterBreak="0">
    <w:nsid w:val="7DFF6774"/>
    <w:multiLevelType w:val="hybridMultilevel"/>
    <w:tmpl w:val="445624CA"/>
    <w:lvl w:ilvl="0" w:tplc="F5544D46">
      <w:start w:val="1"/>
      <w:numFmt w:val="decimal"/>
      <w:lvlText w:val="%1"/>
      <w:lvlJc w:val="left"/>
      <w:pPr>
        <w:ind w:left="720" w:hanging="360"/>
      </w:pPr>
      <w:rPr>
        <w:rFonts w:hint="default"/>
      </w:rPr>
    </w:lvl>
    <w:lvl w:ilvl="1" w:tplc="CE3A3746" w:tentative="1">
      <w:start w:val="1"/>
      <w:numFmt w:val="lowerLetter"/>
      <w:lvlText w:val="%2."/>
      <w:lvlJc w:val="left"/>
      <w:pPr>
        <w:ind w:left="1440" w:hanging="360"/>
      </w:pPr>
    </w:lvl>
    <w:lvl w:ilvl="2" w:tplc="E042F016" w:tentative="1">
      <w:start w:val="1"/>
      <w:numFmt w:val="lowerRoman"/>
      <w:lvlText w:val="%3."/>
      <w:lvlJc w:val="right"/>
      <w:pPr>
        <w:ind w:left="2160" w:hanging="180"/>
      </w:pPr>
    </w:lvl>
    <w:lvl w:ilvl="3" w:tplc="3830FDD4" w:tentative="1">
      <w:start w:val="1"/>
      <w:numFmt w:val="decimal"/>
      <w:lvlText w:val="%4."/>
      <w:lvlJc w:val="left"/>
      <w:pPr>
        <w:ind w:left="2880" w:hanging="360"/>
      </w:pPr>
    </w:lvl>
    <w:lvl w:ilvl="4" w:tplc="68B20C2C" w:tentative="1">
      <w:start w:val="1"/>
      <w:numFmt w:val="lowerLetter"/>
      <w:lvlText w:val="%5."/>
      <w:lvlJc w:val="left"/>
      <w:pPr>
        <w:ind w:left="3600" w:hanging="360"/>
      </w:pPr>
    </w:lvl>
    <w:lvl w:ilvl="5" w:tplc="6FA45D02" w:tentative="1">
      <w:start w:val="1"/>
      <w:numFmt w:val="lowerRoman"/>
      <w:lvlText w:val="%6."/>
      <w:lvlJc w:val="right"/>
      <w:pPr>
        <w:ind w:left="4320" w:hanging="180"/>
      </w:pPr>
    </w:lvl>
    <w:lvl w:ilvl="6" w:tplc="85B4B760" w:tentative="1">
      <w:start w:val="1"/>
      <w:numFmt w:val="decimal"/>
      <w:lvlText w:val="%7."/>
      <w:lvlJc w:val="left"/>
      <w:pPr>
        <w:ind w:left="5040" w:hanging="360"/>
      </w:pPr>
    </w:lvl>
    <w:lvl w:ilvl="7" w:tplc="66D2ECE0" w:tentative="1">
      <w:start w:val="1"/>
      <w:numFmt w:val="lowerLetter"/>
      <w:lvlText w:val="%8."/>
      <w:lvlJc w:val="left"/>
      <w:pPr>
        <w:ind w:left="5760" w:hanging="360"/>
      </w:pPr>
    </w:lvl>
    <w:lvl w:ilvl="8" w:tplc="05563082" w:tentative="1">
      <w:start w:val="1"/>
      <w:numFmt w:val="lowerRoman"/>
      <w:lvlText w:val="%9."/>
      <w:lvlJc w:val="right"/>
      <w:pPr>
        <w:ind w:left="6480" w:hanging="180"/>
      </w:pPr>
    </w:lvl>
  </w:abstractNum>
  <w:num w:numId="1" w16cid:durableId="1021783834">
    <w:abstractNumId w:val="3"/>
  </w:num>
  <w:num w:numId="2" w16cid:durableId="984088809">
    <w:abstractNumId w:val="19"/>
  </w:num>
  <w:num w:numId="3" w16cid:durableId="560291875">
    <w:abstractNumId w:val="38"/>
  </w:num>
  <w:num w:numId="4" w16cid:durableId="28460079">
    <w:abstractNumId w:val="17"/>
  </w:num>
  <w:num w:numId="5" w16cid:durableId="11806164">
    <w:abstractNumId w:val="40"/>
  </w:num>
  <w:num w:numId="6" w16cid:durableId="1780102271">
    <w:abstractNumId w:val="37"/>
  </w:num>
  <w:num w:numId="7" w16cid:durableId="742604928">
    <w:abstractNumId w:val="23"/>
  </w:num>
  <w:num w:numId="8" w16cid:durableId="637957539">
    <w:abstractNumId w:val="32"/>
  </w:num>
  <w:num w:numId="9" w16cid:durableId="969745887">
    <w:abstractNumId w:val="1"/>
  </w:num>
  <w:num w:numId="10" w16cid:durableId="2091273857">
    <w:abstractNumId w:val="45"/>
  </w:num>
  <w:num w:numId="11" w16cid:durableId="2050110478">
    <w:abstractNumId w:val="24"/>
  </w:num>
  <w:num w:numId="12" w16cid:durableId="1225220569">
    <w:abstractNumId w:val="0"/>
  </w:num>
  <w:num w:numId="13" w16cid:durableId="298340638">
    <w:abstractNumId w:val="8"/>
  </w:num>
  <w:num w:numId="14" w16cid:durableId="598565085">
    <w:abstractNumId w:val="12"/>
  </w:num>
  <w:num w:numId="15" w16cid:durableId="1933775489">
    <w:abstractNumId w:val="35"/>
  </w:num>
  <w:num w:numId="16" w16cid:durableId="1197699463">
    <w:abstractNumId w:val="20"/>
  </w:num>
  <w:num w:numId="17" w16cid:durableId="1552182173">
    <w:abstractNumId w:val="34"/>
  </w:num>
  <w:num w:numId="18" w16cid:durableId="85731163">
    <w:abstractNumId w:val="25"/>
  </w:num>
  <w:num w:numId="19" w16cid:durableId="671419554">
    <w:abstractNumId w:val="14"/>
  </w:num>
  <w:num w:numId="20" w16cid:durableId="1308820519">
    <w:abstractNumId w:val="31"/>
  </w:num>
  <w:num w:numId="21" w16cid:durableId="1685280728">
    <w:abstractNumId w:val="9"/>
  </w:num>
  <w:num w:numId="22" w16cid:durableId="896353015">
    <w:abstractNumId w:val="6"/>
  </w:num>
  <w:num w:numId="23" w16cid:durableId="580912819">
    <w:abstractNumId w:val="22"/>
  </w:num>
  <w:num w:numId="24" w16cid:durableId="208540616">
    <w:abstractNumId w:val="2"/>
  </w:num>
  <w:num w:numId="25" w16cid:durableId="2107190443">
    <w:abstractNumId w:val="27"/>
  </w:num>
  <w:num w:numId="26" w16cid:durableId="647174959">
    <w:abstractNumId w:val="18"/>
  </w:num>
  <w:num w:numId="27" w16cid:durableId="963272343">
    <w:abstractNumId w:val="15"/>
  </w:num>
  <w:num w:numId="28" w16cid:durableId="1105078734">
    <w:abstractNumId w:val="7"/>
  </w:num>
  <w:num w:numId="29" w16cid:durableId="1087850475">
    <w:abstractNumId w:val="5"/>
  </w:num>
  <w:num w:numId="30" w16cid:durableId="1865364335">
    <w:abstractNumId w:val="21"/>
  </w:num>
  <w:num w:numId="31" w16cid:durableId="1411346679">
    <w:abstractNumId w:val="16"/>
  </w:num>
  <w:num w:numId="32" w16cid:durableId="1076437632">
    <w:abstractNumId w:val="11"/>
  </w:num>
  <w:num w:numId="33" w16cid:durableId="986979088">
    <w:abstractNumId w:val="26"/>
  </w:num>
  <w:num w:numId="34" w16cid:durableId="28115844">
    <w:abstractNumId w:val="30"/>
  </w:num>
  <w:num w:numId="35" w16cid:durableId="930041783">
    <w:abstractNumId w:val="29"/>
  </w:num>
  <w:num w:numId="36" w16cid:durableId="1356923952">
    <w:abstractNumId w:val="13"/>
  </w:num>
  <w:num w:numId="37" w16cid:durableId="1616910634">
    <w:abstractNumId w:val="4"/>
  </w:num>
  <w:num w:numId="38" w16cid:durableId="500895783">
    <w:abstractNumId w:val="39"/>
  </w:num>
  <w:num w:numId="39" w16cid:durableId="1149905595">
    <w:abstractNumId w:val="43"/>
  </w:num>
  <w:num w:numId="40" w16cid:durableId="1421483198">
    <w:abstractNumId w:val="44"/>
  </w:num>
  <w:num w:numId="41" w16cid:durableId="520895346">
    <w:abstractNumId w:val="41"/>
  </w:num>
  <w:num w:numId="42" w16cid:durableId="477843647">
    <w:abstractNumId w:val="42"/>
  </w:num>
  <w:num w:numId="43" w16cid:durableId="750276409">
    <w:abstractNumId w:val="28"/>
  </w:num>
  <w:num w:numId="44" w16cid:durableId="1717662501">
    <w:abstractNumId w:val="36"/>
  </w:num>
  <w:num w:numId="45" w16cid:durableId="1348606166">
    <w:abstractNumId w:val="10"/>
  </w:num>
  <w:num w:numId="46" w16cid:durableId="1732846307">
    <w:abstractNumId w:val="3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2"/>
  <w:doNotHyphenateCaps/>
  <w:drawingGridHorizontalSpacing w:val="110"/>
  <w:displayHorizontalDrawingGridEvery w:val="0"/>
  <w:displayVerticalDrawingGridEvery w:val="0"/>
  <w:noPunctuationKerning/>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DraftWatermark" w:val="橄埔紀࿍੮찔墧"/>
  </w:docVars>
  <w:rsids>
    <w:rsidRoot w:val="00107940"/>
    <w:rsid w:val="00000247"/>
    <w:rsid w:val="00000455"/>
    <w:rsid w:val="0000074B"/>
    <w:rsid w:val="0000099B"/>
    <w:rsid w:val="00000D7A"/>
    <w:rsid w:val="000011D0"/>
    <w:rsid w:val="00001336"/>
    <w:rsid w:val="000014EE"/>
    <w:rsid w:val="000016BF"/>
    <w:rsid w:val="00001C75"/>
    <w:rsid w:val="00001F17"/>
    <w:rsid w:val="0000217C"/>
    <w:rsid w:val="00002185"/>
    <w:rsid w:val="00002222"/>
    <w:rsid w:val="000026C0"/>
    <w:rsid w:val="000026D1"/>
    <w:rsid w:val="00002CF9"/>
    <w:rsid w:val="00002D38"/>
    <w:rsid w:val="00002F56"/>
    <w:rsid w:val="000030E5"/>
    <w:rsid w:val="000038B4"/>
    <w:rsid w:val="00003A27"/>
    <w:rsid w:val="00003B34"/>
    <w:rsid w:val="00003FFF"/>
    <w:rsid w:val="000040C7"/>
    <w:rsid w:val="000046FA"/>
    <w:rsid w:val="00004878"/>
    <w:rsid w:val="00004A6F"/>
    <w:rsid w:val="00004F18"/>
    <w:rsid w:val="00005078"/>
    <w:rsid w:val="0000515D"/>
    <w:rsid w:val="00005552"/>
    <w:rsid w:val="000055C9"/>
    <w:rsid w:val="000058B3"/>
    <w:rsid w:val="0000597B"/>
    <w:rsid w:val="00005A68"/>
    <w:rsid w:val="00005AB4"/>
    <w:rsid w:val="00005B66"/>
    <w:rsid w:val="00005E52"/>
    <w:rsid w:val="0000631D"/>
    <w:rsid w:val="00006406"/>
    <w:rsid w:val="00006491"/>
    <w:rsid w:val="0000662C"/>
    <w:rsid w:val="00006811"/>
    <w:rsid w:val="000069AF"/>
    <w:rsid w:val="00006A59"/>
    <w:rsid w:val="00006AF4"/>
    <w:rsid w:val="00006C83"/>
    <w:rsid w:val="00006DEA"/>
    <w:rsid w:val="00006DF9"/>
    <w:rsid w:val="00006E0D"/>
    <w:rsid w:val="00007154"/>
    <w:rsid w:val="0000726B"/>
    <w:rsid w:val="00007866"/>
    <w:rsid w:val="00007A70"/>
    <w:rsid w:val="00007BF4"/>
    <w:rsid w:val="00007C86"/>
    <w:rsid w:val="00010043"/>
    <w:rsid w:val="00010388"/>
    <w:rsid w:val="000108F5"/>
    <w:rsid w:val="00010B8E"/>
    <w:rsid w:val="00010BD3"/>
    <w:rsid w:val="00010C59"/>
    <w:rsid w:val="00010CD6"/>
    <w:rsid w:val="00010E5C"/>
    <w:rsid w:val="00011143"/>
    <w:rsid w:val="000111B7"/>
    <w:rsid w:val="000112D6"/>
    <w:rsid w:val="0001142B"/>
    <w:rsid w:val="000119E6"/>
    <w:rsid w:val="00012107"/>
    <w:rsid w:val="00012180"/>
    <w:rsid w:val="00012921"/>
    <w:rsid w:val="00012D1B"/>
    <w:rsid w:val="00012DE7"/>
    <w:rsid w:val="00012FFE"/>
    <w:rsid w:val="000130E4"/>
    <w:rsid w:val="000131A1"/>
    <w:rsid w:val="000137C4"/>
    <w:rsid w:val="00013C6D"/>
    <w:rsid w:val="00013D69"/>
    <w:rsid w:val="0001416C"/>
    <w:rsid w:val="00014187"/>
    <w:rsid w:val="0001421D"/>
    <w:rsid w:val="0001437B"/>
    <w:rsid w:val="00014429"/>
    <w:rsid w:val="00014439"/>
    <w:rsid w:val="000144EE"/>
    <w:rsid w:val="000145B2"/>
    <w:rsid w:val="0001465C"/>
    <w:rsid w:val="000147E2"/>
    <w:rsid w:val="00014EFA"/>
    <w:rsid w:val="00014F76"/>
    <w:rsid w:val="00014FB7"/>
    <w:rsid w:val="0001527C"/>
    <w:rsid w:val="000157E1"/>
    <w:rsid w:val="00015C88"/>
    <w:rsid w:val="00015CDF"/>
    <w:rsid w:val="00016564"/>
    <w:rsid w:val="000167C3"/>
    <w:rsid w:val="0001688E"/>
    <w:rsid w:val="00016E43"/>
    <w:rsid w:val="00017098"/>
    <w:rsid w:val="00017349"/>
    <w:rsid w:val="000175F9"/>
    <w:rsid w:val="00017811"/>
    <w:rsid w:val="00017950"/>
    <w:rsid w:val="00017C40"/>
    <w:rsid w:val="00017E66"/>
    <w:rsid w:val="00020045"/>
    <w:rsid w:val="00020262"/>
    <w:rsid w:val="000204BC"/>
    <w:rsid w:val="00020564"/>
    <w:rsid w:val="000206D6"/>
    <w:rsid w:val="00020812"/>
    <w:rsid w:val="00020A48"/>
    <w:rsid w:val="00020AF0"/>
    <w:rsid w:val="00020EA3"/>
    <w:rsid w:val="00021063"/>
    <w:rsid w:val="00021197"/>
    <w:rsid w:val="000212CA"/>
    <w:rsid w:val="0002154E"/>
    <w:rsid w:val="000217BA"/>
    <w:rsid w:val="00021AB2"/>
    <w:rsid w:val="00021F2C"/>
    <w:rsid w:val="00021F6D"/>
    <w:rsid w:val="00021F9D"/>
    <w:rsid w:val="000221DB"/>
    <w:rsid w:val="00022355"/>
    <w:rsid w:val="00022408"/>
    <w:rsid w:val="00022726"/>
    <w:rsid w:val="00022958"/>
    <w:rsid w:val="00022CA2"/>
    <w:rsid w:val="00022CB9"/>
    <w:rsid w:val="000233E8"/>
    <w:rsid w:val="00023584"/>
    <w:rsid w:val="0002383E"/>
    <w:rsid w:val="0002397C"/>
    <w:rsid w:val="00023A50"/>
    <w:rsid w:val="00023B46"/>
    <w:rsid w:val="000245C7"/>
    <w:rsid w:val="000245D3"/>
    <w:rsid w:val="000245FA"/>
    <w:rsid w:val="0002471D"/>
    <w:rsid w:val="00024B22"/>
    <w:rsid w:val="00024DFA"/>
    <w:rsid w:val="00024ED0"/>
    <w:rsid w:val="00025376"/>
    <w:rsid w:val="00025420"/>
    <w:rsid w:val="0002546B"/>
    <w:rsid w:val="00025996"/>
    <w:rsid w:val="000259DE"/>
    <w:rsid w:val="00025C91"/>
    <w:rsid w:val="00025D45"/>
    <w:rsid w:val="00025DD0"/>
    <w:rsid w:val="0002636B"/>
    <w:rsid w:val="000264B1"/>
    <w:rsid w:val="000264F2"/>
    <w:rsid w:val="00026563"/>
    <w:rsid w:val="000268A0"/>
    <w:rsid w:val="000269A5"/>
    <w:rsid w:val="00026D0A"/>
    <w:rsid w:val="00026E35"/>
    <w:rsid w:val="00027041"/>
    <w:rsid w:val="000273F3"/>
    <w:rsid w:val="00027562"/>
    <w:rsid w:val="00027821"/>
    <w:rsid w:val="00027AB1"/>
    <w:rsid w:val="00027C4F"/>
    <w:rsid w:val="00027CC7"/>
    <w:rsid w:val="000301B4"/>
    <w:rsid w:val="000306E0"/>
    <w:rsid w:val="00030E4A"/>
    <w:rsid w:val="0003112A"/>
    <w:rsid w:val="0003154A"/>
    <w:rsid w:val="000316E4"/>
    <w:rsid w:val="0003177C"/>
    <w:rsid w:val="0003180A"/>
    <w:rsid w:val="00031959"/>
    <w:rsid w:val="00031AA5"/>
    <w:rsid w:val="00031BE5"/>
    <w:rsid w:val="00031D23"/>
    <w:rsid w:val="00031D42"/>
    <w:rsid w:val="00031EAD"/>
    <w:rsid w:val="0003209C"/>
    <w:rsid w:val="000323E9"/>
    <w:rsid w:val="000326EF"/>
    <w:rsid w:val="000326F2"/>
    <w:rsid w:val="000329C1"/>
    <w:rsid w:val="00032D61"/>
    <w:rsid w:val="000331B3"/>
    <w:rsid w:val="000332D0"/>
    <w:rsid w:val="0003377D"/>
    <w:rsid w:val="00033867"/>
    <w:rsid w:val="00033AA3"/>
    <w:rsid w:val="00033CEB"/>
    <w:rsid w:val="00033D21"/>
    <w:rsid w:val="00033D8B"/>
    <w:rsid w:val="00034125"/>
    <w:rsid w:val="000342CA"/>
    <w:rsid w:val="000349A4"/>
    <w:rsid w:val="00034AF9"/>
    <w:rsid w:val="000353EC"/>
    <w:rsid w:val="00035F2E"/>
    <w:rsid w:val="00035FA5"/>
    <w:rsid w:val="0003602D"/>
    <w:rsid w:val="000360B4"/>
    <w:rsid w:val="00036559"/>
    <w:rsid w:val="00036586"/>
    <w:rsid w:val="000367D7"/>
    <w:rsid w:val="00036E6C"/>
    <w:rsid w:val="00037082"/>
    <w:rsid w:val="000370ED"/>
    <w:rsid w:val="00037322"/>
    <w:rsid w:val="00037453"/>
    <w:rsid w:val="0003746A"/>
    <w:rsid w:val="00037565"/>
    <w:rsid w:val="00037A3F"/>
    <w:rsid w:val="00037B1A"/>
    <w:rsid w:val="00037D27"/>
    <w:rsid w:val="00040276"/>
    <w:rsid w:val="00040593"/>
    <w:rsid w:val="0004066E"/>
    <w:rsid w:val="00040787"/>
    <w:rsid w:val="000408A2"/>
    <w:rsid w:val="000408ED"/>
    <w:rsid w:val="000409F0"/>
    <w:rsid w:val="000412B5"/>
    <w:rsid w:val="000417C5"/>
    <w:rsid w:val="00041861"/>
    <w:rsid w:val="00041B3A"/>
    <w:rsid w:val="00041C39"/>
    <w:rsid w:val="00041F1F"/>
    <w:rsid w:val="00041F8A"/>
    <w:rsid w:val="00042248"/>
    <w:rsid w:val="0004228C"/>
    <w:rsid w:val="0004229D"/>
    <w:rsid w:val="00042323"/>
    <w:rsid w:val="00042652"/>
    <w:rsid w:val="000428E0"/>
    <w:rsid w:val="00042DB7"/>
    <w:rsid w:val="0004317F"/>
    <w:rsid w:val="00043746"/>
    <w:rsid w:val="00043A9D"/>
    <w:rsid w:val="00043B74"/>
    <w:rsid w:val="00043EAE"/>
    <w:rsid w:val="00043FA8"/>
    <w:rsid w:val="000441C2"/>
    <w:rsid w:val="00044451"/>
    <w:rsid w:val="00044A72"/>
    <w:rsid w:val="00044A7D"/>
    <w:rsid w:val="00044CD4"/>
    <w:rsid w:val="00045021"/>
    <w:rsid w:val="0004533B"/>
    <w:rsid w:val="0004565B"/>
    <w:rsid w:val="00045995"/>
    <w:rsid w:val="0004604B"/>
    <w:rsid w:val="000461AE"/>
    <w:rsid w:val="0004628A"/>
    <w:rsid w:val="00046305"/>
    <w:rsid w:val="000463D3"/>
    <w:rsid w:val="00046845"/>
    <w:rsid w:val="0004686B"/>
    <w:rsid w:val="000468A3"/>
    <w:rsid w:val="00046998"/>
    <w:rsid w:val="00046AE8"/>
    <w:rsid w:val="00047270"/>
    <w:rsid w:val="000475D8"/>
    <w:rsid w:val="000479F5"/>
    <w:rsid w:val="00047C4A"/>
    <w:rsid w:val="00047D41"/>
    <w:rsid w:val="00047D5F"/>
    <w:rsid w:val="0005017D"/>
    <w:rsid w:val="000501C1"/>
    <w:rsid w:val="00050634"/>
    <w:rsid w:val="00051044"/>
    <w:rsid w:val="0005145E"/>
    <w:rsid w:val="000514EF"/>
    <w:rsid w:val="00051E92"/>
    <w:rsid w:val="000520D7"/>
    <w:rsid w:val="000521BF"/>
    <w:rsid w:val="00052888"/>
    <w:rsid w:val="000528DF"/>
    <w:rsid w:val="00052B0B"/>
    <w:rsid w:val="00052B4D"/>
    <w:rsid w:val="00052CA3"/>
    <w:rsid w:val="00052F18"/>
    <w:rsid w:val="00052F97"/>
    <w:rsid w:val="0005322A"/>
    <w:rsid w:val="000533AE"/>
    <w:rsid w:val="00053566"/>
    <w:rsid w:val="0005385F"/>
    <w:rsid w:val="00053FA8"/>
    <w:rsid w:val="0005407A"/>
    <w:rsid w:val="0005433E"/>
    <w:rsid w:val="0005458E"/>
    <w:rsid w:val="0005480F"/>
    <w:rsid w:val="00054925"/>
    <w:rsid w:val="00054DF1"/>
    <w:rsid w:val="0005530B"/>
    <w:rsid w:val="00055493"/>
    <w:rsid w:val="000555D1"/>
    <w:rsid w:val="0005560D"/>
    <w:rsid w:val="00055E18"/>
    <w:rsid w:val="00055EB1"/>
    <w:rsid w:val="00055FD6"/>
    <w:rsid w:val="00056118"/>
    <w:rsid w:val="00056228"/>
    <w:rsid w:val="0005629E"/>
    <w:rsid w:val="00056767"/>
    <w:rsid w:val="00056776"/>
    <w:rsid w:val="00056ED4"/>
    <w:rsid w:val="00056EE2"/>
    <w:rsid w:val="00056F28"/>
    <w:rsid w:val="00056FFF"/>
    <w:rsid w:val="00057082"/>
    <w:rsid w:val="000570D1"/>
    <w:rsid w:val="00057503"/>
    <w:rsid w:val="00057850"/>
    <w:rsid w:val="000578B6"/>
    <w:rsid w:val="00057D1F"/>
    <w:rsid w:val="0006013A"/>
    <w:rsid w:val="00060221"/>
    <w:rsid w:val="000604F5"/>
    <w:rsid w:val="0006056E"/>
    <w:rsid w:val="00060878"/>
    <w:rsid w:val="00060979"/>
    <w:rsid w:val="00060C09"/>
    <w:rsid w:val="00060C6A"/>
    <w:rsid w:val="00060E7C"/>
    <w:rsid w:val="00060E8D"/>
    <w:rsid w:val="00060F1C"/>
    <w:rsid w:val="00060F82"/>
    <w:rsid w:val="00061436"/>
    <w:rsid w:val="000618D4"/>
    <w:rsid w:val="00061D7D"/>
    <w:rsid w:val="00061DE3"/>
    <w:rsid w:val="00062063"/>
    <w:rsid w:val="000621D6"/>
    <w:rsid w:val="000623BC"/>
    <w:rsid w:val="0006264F"/>
    <w:rsid w:val="00062A37"/>
    <w:rsid w:val="00062B46"/>
    <w:rsid w:val="00062B71"/>
    <w:rsid w:val="00062C1E"/>
    <w:rsid w:val="00062C75"/>
    <w:rsid w:val="00062FFE"/>
    <w:rsid w:val="00063305"/>
    <w:rsid w:val="000633F2"/>
    <w:rsid w:val="000635D3"/>
    <w:rsid w:val="00063A0A"/>
    <w:rsid w:val="00063B54"/>
    <w:rsid w:val="00063D3A"/>
    <w:rsid w:val="00064499"/>
    <w:rsid w:val="0006452B"/>
    <w:rsid w:val="000646E4"/>
    <w:rsid w:val="0006477A"/>
    <w:rsid w:val="00064C21"/>
    <w:rsid w:val="00064C5F"/>
    <w:rsid w:val="00064E22"/>
    <w:rsid w:val="00064F1B"/>
    <w:rsid w:val="00064FD7"/>
    <w:rsid w:val="000651C2"/>
    <w:rsid w:val="00065300"/>
    <w:rsid w:val="00065671"/>
    <w:rsid w:val="000656B5"/>
    <w:rsid w:val="00065A0A"/>
    <w:rsid w:val="00065BFC"/>
    <w:rsid w:val="00065C73"/>
    <w:rsid w:val="00065FDD"/>
    <w:rsid w:val="0006697B"/>
    <w:rsid w:val="00066BFF"/>
    <w:rsid w:val="00066EE2"/>
    <w:rsid w:val="00067051"/>
    <w:rsid w:val="00067085"/>
    <w:rsid w:val="00067543"/>
    <w:rsid w:val="0006755D"/>
    <w:rsid w:val="00067624"/>
    <w:rsid w:val="00067704"/>
    <w:rsid w:val="00067759"/>
    <w:rsid w:val="0006779D"/>
    <w:rsid w:val="00067870"/>
    <w:rsid w:val="00067945"/>
    <w:rsid w:val="00067B34"/>
    <w:rsid w:val="00067B9F"/>
    <w:rsid w:val="00067E7F"/>
    <w:rsid w:val="0007003B"/>
    <w:rsid w:val="000703D5"/>
    <w:rsid w:val="000709F5"/>
    <w:rsid w:val="00070AEE"/>
    <w:rsid w:val="00070E6C"/>
    <w:rsid w:val="000712D9"/>
    <w:rsid w:val="00071AA3"/>
    <w:rsid w:val="00071AE4"/>
    <w:rsid w:val="00071B4B"/>
    <w:rsid w:val="00071BAD"/>
    <w:rsid w:val="00071CEB"/>
    <w:rsid w:val="000720B6"/>
    <w:rsid w:val="0007219C"/>
    <w:rsid w:val="000722AE"/>
    <w:rsid w:val="000725A3"/>
    <w:rsid w:val="000725A5"/>
    <w:rsid w:val="00072B32"/>
    <w:rsid w:val="00073445"/>
    <w:rsid w:val="00073816"/>
    <w:rsid w:val="000739C5"/>
    <w:rsid w:val="000739D9"/>
    <w:rsid w:val="00074798"/>
    <w:rsid w:val="00074DE4"/>
    <w:rsid w:val="00075140"/>
    <w:rsid w:val="000751E9"/>
    <w:rsid w:val="0007530D"/>
    <w:rsid w:val="00075520"/>
    <w:rsid w:val="000755D3"/>
    <w:rsid w:val="00075706"/>
    <w:rsid w:val="0007595B"/>
    <w:rsid w:val="00075A63"/>
    <w:rsid w:val="00076465"/>
    <w:rsid w:val="00076553"/>
    <w:rsid w:val="00076589"/>
    <w:rsid w:val="000765E7"/>
    <w:rsid w:val="00076E21"/>
    <w:rsid w:val="00076F4D"/>
    <w:rsid w:val="0007737A"/>
    <w:rsid w:val="000773B5"/>
    <w:rsid w:val="000773F0"/>
    <w:rsid w:val="000775A5"/>
    <w:rsid w:val="000776A9"/>
    <w:rsid w:val="00077C12"/>
    <w:rsid w:val="00077E0C"/>
    <w:rsid w:val="0008030F"/>
    <w:rsid w:val="0008057B"/>
    <w:rsid w:val="000806E0"/>
    <w:rsid w:val="00080917"/>
    <w:rsid w:val="00080B97"/>
    <w:rsid w:val="00080E5F"/>
    <w:rsid w:val="00081D5C"/>
    <w:rsid w:val="00081D97"/>
    <w:rsid w:val="00082C00"/>
    <w:rsid w:val="00082C86"/>
    <w:rsid w:val="00082CE7"/>
    <w:rsid w:val="00082EF6"/>
    <w:rsid w:val="00083385"/>
    <w:rsid w:val="00083729"/>
    <w:rsid w:val="00083B34"/>
    <w:rsid w:val="00083C2E"/>
    <w:rsid w:val="00084395"/>
    <w:rsid w:val="0008451F"/>
    <w:rsid w:val="00084594"/>
    <w:rsid w:val="000846B0"/>
    <w:rsid w:val="000848C5"/>
    <w:rsid w:val="00084EF3"/>
    <w:rsid w:val="00084F2F"/>
    <w:rsid w:val="0008513B"/>
    <w:rsid w:val="000852F1"/>
    <w:rsid w:val="00085316"/>
    <w:rsid w:val="00085B0D"/>
    <w:rsid w:val="00085D00"/>
    <w:rsid w:val="00085D9C"/>
    <w:rsid w:val="00086230"/>
    <w:rsid w:val="0008638E"/>
    <w:rsid w:val="00086553"/>
    <w:rsid w:val="000865ED"/>
    <w:rsid w:val="00086809"/>
    <w:rsid w:val="00086B55"/>
    <w:rsid w:val="00086DCE"/>
    <w:rsid w:val="00087161"/>
    <w:rsid w:val="00087425"/>
    <w:rsid w:val="000876BD"/>
    <w:rsid w:val="00087730"/>
    <w:rsid w:val="000877B8"/>
    <w:rsid w:val="00087896"/>
    <w:rsid w:val="000879B8"/>
    <w:rsid w:val="00087A34"/>
    <w:rsid w:val="00087CB0"/>
    <w:rsid w:val="00087FAB"/>
    <w:rsid w:val="00090110"/>
    <w:rsid w:val="00090246"/>
    <w:rsid w:val="000906AC"/>
    <w:rsid w:val="000906BE"/>
    <w:rsid w:val="0009080E"/>
    <w:rsid w:val="000908EA"/>
    <w:rsid w:val="00090B67"/>
    <w:rsid w:val="00090BED"/>
    <w:rsid w:val="0009140E"/>
    <w:rsid w:val="000916C1"/>
    <w:rsid w:val="0009170A"/>
    <w:rsid w:val="000917DD"/>
    <w:rsid w:val="00091839"/>
    <w:rsid w:val="00091CCE"/>
    <w:rsid w:val="00091D93"/>
    <w:rsid w:val="0009203F"/>
    <w:rsid w:val="00092304"/>
    <w:rsid w:val="0009238C"/>
    <w:rsid w:val="0009246B"/>
    <w:rsid w:val="000927B6"/>
    <w:rsid w:val="0009280D"/>
    <w:rsid w:val="00092957"/>
    <w:rsid w:val="00092E06"/>
    <w:rsid w:val="00092E61"/>
    <w:rsid w:val="000930AA"/>
    <w:rsid w:val="00093195"/>
    <w:rsid w:val="00093393"/>
    <w:rsid w:val="00093425"/>
    <w:rsid w:val="0009387F"/>
    <w:rsid w:val="00093A99"/>
    <w:rsid w:val="00093F71"/>
    <w:rsid w:val="00094269"/>
    <w:rsid w:val="000944A3"/>
    <w:rsid w:val="000944C5"/>
    <w:rsid w:val="000945F7"/>
    <w:rsid w:val="000947A9"/>
    <w:rsid w:val="000947B8"/>
    <w:rsid w:val="00094865"/>
    <w:rsid w:val="00094B85"/>
    <w:rsid w:val="00094CF5"/>
    <w:rsid w:val="00094D2C"/>
    <w:rsid w:val="00094D87"/>
    <w:rsid w:val="00095561"/>
    <w:rsid w:val="00095890"/>
    <w:rsid w:val="00095C45"/>
    <w:rsid w:val="00095D9F"/>
    <w:rsid w:val="00095EE7"/>
    <w:rsid w:val="00095F58"/>
    <w:rsid w:val="00095FBC"/>
    <w:rsid w:val="00096267"/>
    <w:rsid w:val="000965F1"/>
    <w:rsid w:val="000967C5"/>
    <w:rsid w:val="000969E4"/>
    <w:rsid w:val="00096B69"/>
    <w:rsid w:val="00096C6D"/>
    <w:rsid w:val="00096D0F"/>
    <w:rsid w:val="00096FBA"/>
    <w:rsid w:val="00097025"/>
    <w:rsid w:val="00097458"/>
    <w:rsid w:val="000975E9"/>
    <w:rsid w:val="000975FA"/>
    <w:rsid w:val="00097D4C"/>
    <w:rsid w:val="00097FA0"/>
    <w:rsid w:val="00097FFB"/>
    <w:rsid w:val="000A0538"/>
    <w:rsid w:val="000A09F8"/>
    <w:rsid w:val="000A0AE1"/>
    <w:rsid w:val="000A1299"/>
    <w:rsid w:val="000A1482"/>
    <w:rsid w:val="000A14AF"/>
    <w:rsid w:val="000A14BD"/>
    <w:rsid w:val="000A159B"/>
    <w:rsid w:val="000A174C"/>
    <w:rsid w:val="000A1A6B"/>
    <w:rsid w:val="000A2247"/>
    <w:rsid w:val="000A2F85"/>
    <w:rsid w:val="000A3422"/>
    <w:rsid w:val="000A356C"/>
    <w:rsid w:val="000A358C"/>
    <w:rsid w:val="000A35A5"/>
    <w:rsid w:val="000A36BB"/>
    <w:rsid w:val="000A3D67"/>
    <w:rsid w:val="000A4124"/>
    <w:rsid w:val="000A4290"/>
    <w:rsid w:val="000A4303"/>
    <w:rsid w:val="000A430F"/>
    <w:rsid w:val="000A45C5"/>
    <w:rsid w:val="000A45CC"/>
    <w:rsid w:val="000A47B8"/>
    <w:rsid w:val="000A4A63"/>
    <w:rsid w:val="000A4C1A"/>
    <w:rsid w:val="000A4C77"/>
    <w:rsid w:val="000A4CBE"/>
    <w:rsid w:val="000A4D36"/>
    <w:rsid w:val="000A4D45"/>
    <w:rsid w:val="000A4DB8"/>
    <w:rsid w:val="000A4E22"/>
    <w:rsid w:val="000A50D3"/>
    <w:rsid w:val="000A52E3"/>
    <w:rsid w:val="000A53EC"/>
    <w:rsid w:val="000A5E3C"/>
    <w:rsid w:val="000A5EF0"/>
    <w:rsid w:val="000A615A"/>
    <w:rsid w:val="000A62D5"/>
    <w:rsid w:val="000A685F"/>
    <w:rsid w:val="000A6AE2"/>
    <w:rsid w:val="000A6B1B"/>
    <w:rsid w:val="000A6FE2"/>
    <w:rsid w:val="000A73AE"/>
    <w:rsid w:val="000A7489"/>
    <w:rsid w:val="000A7732"/>
    <w:rsid w:val="000A7843"/>
    <w:rsid w:val="000A7C00"/>
    <w:rsid w:val="000A7C98"/>
    <w:rsid w:val="000B003E"/>
    <w:rsid w:val="000B01DD"/>
    <w:rsid w:val="000B0225"/>
    <w:rsid w:val="000B0331"/>
    <w:rsid w:val="000B04F2"/>
    <w:rsid w:val="000B0580"/>
    <w:rsid w:val="000B0893"/>
    <w:rsid w:val="000B0965"/>
    <w:rsid w:val="000B0997"/>
    <w:rsid w:val="000B0D76"/>
    <w:rsid w:val="000B0E23"/>
    <w:rsid w:val="000B103C"/>
    <w:rsid w:val="000B14EC"/>
    <w:rsid w:val="000B1A67"/>
    <w:rsid w:val="000B1D15"/>
    <w:rsid w:val="000B220C"/>
    <w:rsid w:val="000B24FB"/>
    <w:rsid w:val="000B2CE8"/>
    <w:rsid w:val="000B2DBC"/>
    <w:rsid w:val="000B2E6D"/>
    <w:rsid w:val="000B32E0"/>
    <w:rsid w:val="000B33D7"/>
    <w:rsid w:val="000B344D"/>
    <w:rsid w:val="000B35EF"/>
    <w:rsid w:val="000B363A"/>
    <w:rsid w:val="000B3687"/>
    <w:rsid w:val="000B36DD"/>
    <w:rsid w:val="000B37D5"/>
    <w:rsid w:val="000B3AA2"/>
    <w:rsid w:val="000B494D"/>
    <w:rsid w:val="000B4FA0"/>
    <w:rsid w:val="000B50F9"/>
    <w:rsid w:val="000B5510"/>
    <w:rsid w:val="000B558C"/>
    <w:rsid w:val="000B5654"/>
    <w:rsid w:val="000B56E2"/>
    <w:rsid w:val="000B6358"/>
    <w:rsid w:val="000B642E"/>
    <w:rsid w:val="000B68D4"/>
    <w:rsid w:val="000B69D6"/>
    <w:rsid w:val="000B6D5B"/>
    <w:rsid w:val="000B73F7"/>
    <w:rsid w:val="000B7585"/>
    <w:rsid w:val="000B79B7"/>
    <w:rsid w:val="000B7E4F"/>
    <w:rsid w:val="000B7F24"/>
    <w:rsid w:val="000C01C9"/>
    <w:rsid w:val="000C0271"/>
    <w:rsid w:val="000C09AE"/>
    <w:rsid w:val="000C0A42"/>
    <w:rsid w:val="000C0B9A"/>
    <w:rsid w:val="000C0CB7"/>
    <w:rsid w:val="000C0CC5"/>
    <w:rsid w:val="000C12DC"/>
    <w:rsid w:val="000C173C"/>
    <w:rsid w:val="000C1AE1"/>
    <w:rsid w:val="000C1CDC"/>
    <w:rsid w:val="000C2034"/>
    <w:rsid w:val="000C227D"/>
    <w:rsid w:val="000C25C9"/>
    <w:rsid w:val="000C2632"/>
    <w:rsid w:val="000C274A"/>
    <w:rsid w:val="000C2E10"/>
    <w:rsid w:val="000C2F0E"/>
    <w:rsid w:val="000C323A"/>
    <w:rsid w:val="000C33F0"/>
    <w:rsid w:val="000C3516"/>
    <w:rsid w:val="000C35F8"/>
    <w:rsid w:val="000C3B4D"/>
    <w:rsid w:val="000C3F5C"/>
    <w:rsid w:val="000C406A"/>
    <w:rsid w:val="000C40E5"/>
    <w:rsid w:val="000C439D"/>
    <w:rsid w:val="000C44A0"/>
    <w:rsid w:val="000C45CF"/>
    <w:rsid w:val="000C470A"/>
    <w:rsid w:val="000C4760"/>
    <w:rsid w:val="000C483E"/>
    <w:rsid w:val="000C496A"/>
    <w:rsid w:val="000C4C32"/>
    <w:rsid w:val="000C4D47"/>
    <w:rsid w:val="000C5337"/>
    <w:rsid w:val="000C53A5"/>
    <w:rsid w:val="000C5533"/>
    <w:rsid w:val="000C55EA"/>
    <w:rsid w:val="000C58FA"/>
    <w:rsid w:val="000C59D9"/>
    <w:rsid w:val="000C5CE4"/>
    <w:rsid w:val="000C5F98"/>
    <w:rsid w:val="000C6076"/>
    <w:rsid w:val="000C6098"/>
    <w:rsid w:val="000C6395"/>
    <w:rsid w:val="000C641E"/>
    <w:rsid w:val="000C68B5"/>
    <w:rsid w:val="000C6A33"/>
    <w:rsid w:val="000C6B51"/>
    <w:rsid w:val="000C6BDE"/>
    <w:rsid w:val="000C6BFA"/>
    <w:rsid w:val="000C6C01"/>
    <w:rsid w:val="000C7066"/>
    <w:rsid w:val="000C72F3"/>
    <w:rsid w:val="000C73B2"/>
    <w:rsid w:val="000C753C"/>
    <w:rsid w:val="000C76E7"/>
    <w:rsid w:val="000C7738"/>
    <w:rsid w:val="000D04F6"/>
    <w:rsid w:val="000D0980"/>
    <w:rsid w:val="000D0993"/>
    <w:rsid w:val="000D0A3D"/>
    <w:rsid w:val="000D0AEA"/>
    <w:rsid w:val="000D0B6A"/>
    <w:rsid w:val="000D0BD9"/>
    <w:rsid w:val="000D0FFD"/>
    <w:rsid w:val="000D10D7"/>
    <w:rsid w:val="000D11AA"/>
    <w:rsid w:val="000D1455"/>
    <w:rsid w:val="000D1535"/>
    <w:rsid w:val="000D1607"/>
    <w:rsid w:val="000D2282"/>
    <w:rsid w:val="000D23E1"/>
    <w:rsid w:val="000D247B"/>
    <w:rsid w:val="000D2704"/>
    <w:rsid w:val="000D2C2C"/>
    <w:rsid w:val="000D31CE"/>
    <w:rsid w:val="000D341A"/>
    <w:rsid w:val="000D3511"/>
    <w:rsid w:val="000D358D"/>
    <w:rsid w:val="000D3671"/>
    <w:rsid w:val="000D3BB8"/>
    <w:rsid w:val="000D3BD7"/>
    <w:rsid w:val="000D3CB8"/>
    <w:rsid w:val="000D3E36"/>
    <w:rsid w:val="000D3FD7"/>
    <w:rsid w:val="000D4ADB"/>
    <w:rsid w:val="000D4BBC"/>
    <w:rsid w:val="000D4BC6"/>
    <w:rsid w:val="000D4C07"/>
    <w:rsid w:val="000D4D57"/>
    <w:rsid w:val="000D4DD3"/>
    <w:rsid w:val="000D5498"/>
    <w:rsid w:val="000D55F6"/>
    <w:rsid w:val="000D58B4"/>
    <w:rsid w:val="000D64A6"/>
    <w:rsid w:val="000D6D59"/>
    <w:rsid w:val="000D6EC4"/>
    <w:rsid w:val="000D778E"/>
    <w:rsid w:val="000D7857"/>
    <w:rsid w:val="000D7944"/>
    <w:rsid w:val="000D7CFA"/>
    <w:rsid w:val="000E00D3"/>
    <w:rsid w:val="000E0629"/>
    <w:rsid w:val="000E0706"/>
    <w:rsid w:val="000E0854"/>
    <w:rsid w:val="000E0C89"/>
    <w:rsid w:val="000E0E35"/>
    <w:rsid w:val="000E1091"/>
    <w:rsid w:val="000E141C"/>
    <w:rsid w:val="000E143E"/>
    <w:rsid w:val="000E1968"/>
    <w:rsid w:val="000E1A55"/>
    <w:rsid w:val="000E1AAA"/>
    <w:rsid w:val="000E2176"/>
    <w:rsid w:val="000E2290"/>
    <w:rsid w:val="000E2A47"/>
    <w:rsid w:val="000E2C8B"/>
    <w:rsid w:val="000E3983"/>
    <w:rsid w:val="000E3E79"/>
    <w:rsid w:val="000E4026"/>
    <w:rsid w:val="000E4067"/>
    <w:rsid w:val="000E4216"/>
    <w:rsid w:val="000E476F"/>
    <w:rsid w:val="000E4772"/>
    <w:rsid w:val="000E4ACF"/>
    <w:rsid w:val="000E4D99"/>
    <w:rsid w:val="000E4F31"/>
    <w:rsid w:val="000E51F8"/>
    <w:rsid w:val="000E53CB"/>
    <w:rsid w:val="000E58DB"/>
    <w:rsid w:val="000E5A69"/>
    <w:rsid w:val="000E5F3F"/>
    <w:rsid w:val="000E601E"/>
    <w:rsid w:val="000E61E0"/>
    <w:rsid w:val="000E66AF"/>
    <w:rsid w:val="000E6B8E"/>
    <w:rsid w:val="000E6CE7"/>
    <w:rsid w:val="000E732F"/>
    <w:rsid w:val="000E7A1C"/>
    <w:rsid w:val="000F00FA"/>
    <w:rsid w:val="000F01B5"/>
    <w:rsid w:val="000F0217"/>
    <w:rsid w:val="000F034B"/>
    <w:rsid w:val="000F0388"/>
    <w:rsid w:val="000F07BA"/>
    <w:rsid w:val="000F085A"/>
    <w:rsid w:val="000F097A"/>
    <w:rsid w:val="000F0B23"/>
    <w:rsid w:val="000F1762"/>
    <w:rsid w:val="000F1B50"/>
    <w:rsid w:val="000F1BEE"/>
    <w:rsid w:val="000F1E0B"/>
    <w:rsid w:val="000F217D"/>
    <w:rsid w:val="000F2282"/>
    <w:rsid w:val="000F2791"/>
    <w:rsid w:val="000F2A8A"/>
    <w:rsid w:val="000F2C25"/>
    <w:rsid w:val="000F3286"/>
    <w:rsid w:val="000F3529"/>
    <w:rsid w:val="000F3A00"/>
    <w:rsid w:val="000F3A50"/>
    <w:rsid w:val="000F3F43"/>
    <w:rsid w:val="000F3FAD"/>
    <w:rsid w:val="000F40FA"/>
    <w:rsid w:val="000F41FE"/>
    <w:rsid w:val="000F4342"/>
    <w:rsid w:val="000F44E6"/>
    <w:rsid w:val="000F4A30"/>
    <w:rsid w:val="000F4C1D"/>
    <w:rsid w:val="000F4E77"/>
    <w:rsid w:val="000F52BA"/>
    <w:rsid w:val="000F585D"/>
    <w:rsid w:val="000F5ACA"/>
    <w:rsid w:val="000F5C34"/>
    <w:rsid w:val="000F5C81"/>
    <w:rsid w:val="000F630B"/>
    <w:rsid w:val="000F65EF"/>
    <w:rsid w:val="000F6703"/>
    <w:rsid w:val="000F6939"/>
    <w:rsid w:val="000F6A45"/>
    <w:rsid w:val="000F6B32"/>
    <w:rsid w:val="000F7180"/>
    <w:rsid w:val="000F7257"/>
    <w:rsid w:val="000F7335"/>
    <w:rsid w:val="000F7418"/>
    <w:rsid w:val="000F776B"/>
    <w:rsid w:val="000F78D3"/>
    <w:rsid w:val="000F7989"/>
    <w:rsid w:val="000F79ED"/>
    <w:rsid w:val="000F7A23"/>
    <w:rsid w:val="000F7A6E"/>
    <w:rsid w:val="000F7BA7"/>
    <w:rsid w:val="00100389"/>
    <w:rsid w:val="00100617"/>
    <w:rsid w:val="00100895"/>
    <w:rsid w:val="0010094B"/>
    <w:rsid w:val="00100BFB"/>
    <w:rsid w:val="00100F55"/>
    <w:rsid w:val="00101393"/>
    <w:rsid w:val="0010198A"/>
    <w:rsid w:val="00101AF0"/>
    <w:rsid w:val="00101B67"/>
    <w:rsid w:val="00101F29"/>
    <w:rsid w:val="001025F7"/>
    <w:rsid w:val="001026F0"/>
    <w:rsid w:val="00102912"/>
    <w:rsid w:val="0010292A"/>
    <w:rsid w:val="00103204"/>
    <w:rsid w:val="001033C7"/>
    <w:rsid w:val="0010351E"/>
    <w:rsid w:val="00103908"/>
    <w:rsid w:val="0010396D"/>
    <w:rsid w:val="00103CF3"/>
    <w:rsid w:val="00103D0D"/>
    <w:rsid w:val="0010403F"/>
    <w:rsid w:val="00104211"/>
    <w:rsid w:val="00104939"/>
    <w:rsid w:val="00104A69"/>
    <w:rsid w:val="00104B3B"/>
    <w:rsid w:val="00104B40"/>
    <w:rsid w:val="00104BE9"/>
    <w:rsid w:val="00105301"/>
    <w:rsid w:val="001057F1"/>
    <w:rsid w:val="00105BA3"/>
    <w:rsid w:val="00105E8D"/>
    <w:rsid w:val="0010600C"/>
    <w:rsid w:val="00106315"/>
    <w:rsid w:val="00106552"/>
    <w:rsid w:val="001070EE"/>
    <w:rsid w:val="001072FC"/>
    <w:rsid w:val="00107577"/>
    <w:rsid w:val="001077FA"/>
    <w:rsid w:val="00107940"/>
    <w:rsid w:val="00107ECA"/>
    <w:rsid w:val="001110A3"/>
    <w:rsid w:val="00111573"/>
    <w:rsid w:val="001116AD"/>
    <w:rsid w:val="001118CA"/>
    <w:rsid w:val="001118DE"/>
    <w:rsid w:val="001118FC"/>
    <w:rsid w:val="00111964"/>
    <w:rsid w:val="00111C62"/>
    <w:rsid w:val="00111E6B"/>
    <w:rsid w:val="00111E6E"/>
    <w:rsid w:val="00111FC3"/>
    <w:rsid w:val="00112529"/>
    <w:rsid w:val="0011253A"/>
    <w:rsid w:val="0011279F"/>
    <w:rsid w:val="00112861"/>
    <w:rsid w:val="00112BBB"/>
    <w:rsid w:val="00112CD1"/>
    <w:rsid w:val="00112DC2"/>
    <w:rsid w:val="001130FB"/>
    <w:rsid w:val="001131BA"/>
    <w:rsid w:val="0011334E"/>
    <w:rsid w:val="001134FA"/>
    <w:rsid w:val="001135E5"/>
    <w:rsid w:val="0011392B"/>
    <w:rsid w:val="001139BE"/>
    <w:rsid w:val="00113D2E"/>
    <w:rsid w:val="00114089"/>
    <w:rsid w:val="0011410E"/>
    <w:rsid w:val="001141BA"/>
    <w:rsid w:val="00114738"/>
    <w:rsid w:val="001147D7"/>
    <w:rsid w:val="00114929"/>
    <w:rsid w:val="00114BB8"/>
    <w:rsid w:val="00114F7F"/>
    <w:rsid w:val="001151C1"/>
    <w:rsid w:val="001153D0"/>
    <w:rsid w:val="001155D1"/>
    <w:rsid w:val="00115810"/>
    <w:rsid w:val="00115AAA"/>
    <w:rsid w:val="001166EA"/>
    <w:rsid w:val="001168A2"/>
    <w:rsid w:val="00116921"/>
    <w:rsid w:val="00116B58"/>
    <w:rsid w:val="00116F32"/>
    <w:rsid w:val="00116F49"/>
    <w:rsid w:val="00117544"/>
    <w:rsid w:val="001176C2"/>
    <w:rsid w:val="00117716"/>
    <w:rsid w:val="001179CA"/>
    <w:rsid w:val="00117AEF"/>
    <w:rsid w:val="00117B68"/>
    <w:rsid w:val="00117D62"/>
    <w:rsid w:val="00120006"/>
    <w:rsid w:val="00120020"/>
    <w:rsid w:val="001202F0"/>
    <w:rsid w:val="0012054C"/>
    <w:rsid w:val="0012073E"/>
    <w:rsid w:val="001208D0"/>
    <w:rsid w:val="00120A39"/>
    <w:rsid w:val="00120DD8"/>
    <w:rsid w:val="00121169"/>
    <w:rsid w:val="00121287"/>
    <w:rsid w:val="0012149C"/>
    <w:rsid w:val="0012149E"/>
    <w:rsid w:val="00121973"/>
    <w:rsid w:val="00121A00"/>
    <w:rsid w:val="00121CFD"/>
    <w:rsid w:val="00121FD2"/>
    <w:rsid w:val="00122C69"/>
    <w:rsid w:val="00122D85"/>
    <w:rsid w:val="00122E4F"/>
    <w:rsid w:val="00122FB8"/>
    <w:rsid w:val="001231E4"/>
    <w:rsid w:val="001233E6"/>
    <w:rsid w:val="00123A89"/>
    <w:rsid w:val="00123DC4"/>
    <w:rsid w:val="00123EDA"/>
    <w:rsid w:val="00124184"/>
    <w:rsid w:val="001243D4"/>
    <w:rsid w:val="00124575"/>
    <w:rsid w:val="001246D0"/>
    <w:rsid w:val="00124B8D"/>
    <w:rsid w:val="00124E44"/>
    <w:rsid w:val="00125281"/>
    <w:rsid w:val="00125418"/>
    <w:rsid w:val="00125482"/>
    <w:rsid w:val="001256B5"/>
    <w:rsid w:val="001259CE"/>
    <w:rsid w:val="00125AAA"/>
    <w:rsid w:val="00125ABB"/>
    <w:rsid w:val="00125C85"/>
    <w:rsid w:val="001260AA"/>
    <w:rsid w:val="00126411"/>
    <w:rsid w:val="00126486"/>
    <w:rsid w:val="00126A15"/>
    <w:rsid w:val="00126E29"/>
    <w:rsid w:val="00126F05"/>
    <w:rsid w:val="001272A9"/>
    <w:rsid w:val="001276CC"/>
    <w:rsid w:val="00127AC2"/>
    <w:rsid w:val="00127B2B"/>
    <w:rsid w:val="00127B83"/>
    <w:rsid w:val="00127C65"/>
    <w:rsid w:val="00127F8A"/>
    <w:rsid w:val="00127FC0"/>
    <w:rsid w:val="001302B9"/>
    <w:rsid w:val="001309E1"/>
    <w:rsid w:val="00130C91"/>
    <w:rsid w:val="00130D76"/>
    <w:rsid w:val="00130F0E"/>
    <w:rsid w:val="00130F68"/>
    <w:rsid w:val="00131383"/>
    <w:rsid w:val="001314A6"/>
    <w:rsid w:val="00131A32"/>
    <w:rsid w:val="00131AF0"/>
    <w:rsid w:val="00131B01"/>
    <w:rsid w:val="00131B97"/>
    <w:rsid w:val="00131C10"/>
    <w:rsid w:val="00131D4D"/>
    <w:rsid w:val="00131E55"/>
    <w:rsid w:val="00132186"/>
    <w:rsid w:val="0013261B"/>
    <w:rsid w:val="0013289F"/>
    <w:rsid w:val="00132994"/>
    <w:rsid w:val="00132BA4"/>
    <w:rsid w:val="00132BB0"/>
    <w:rsid w:val="00132D08"/>
    <w:rsid w:val="00132DF1"/>
    <w:rsid w:val="00132E2A"/>
    <w:rsid w:val="00132E6A"/>
    <w:rsid w:val="001331AC"/>
    <w:rsid w:val="001331CD"/>
    <w:rsid w:val="0013337B"/>
    <w:rsid w:val="001335CC"/>
    <w:rsid w:val="0013383E"/>
    <w:rsid w:val="00133D2C"/>
    <w:rsid w:val="00134225"/>
    <w:rsid w:val="00134341"/>
    <w:rsid w:val="001346F3"/>
    <w:rsid w:val="00134700"/>
    <w:rsid w:val="00134834"/>
    <w:rsid w:val="00134AA0"/>
    <w:rsid w:val="00134CC0"/>
    <w:rsid w:val="00134E6A"/>
    <w:rsid w:val="00134F50"/>
    <w:rsid w:val="0013504D"/>
    <w:rsid w:val="00135203"/>
    <w:rsid w:val="001352AC"/>
    <w:rsid w:val="00135393"/>
    <w:rsid w:val="00135676"/>
    <w:rsid w:val="00135840"/>
    <w:rsid w:val="00135987"/>
    <w:rsid w:val="001359D8"/>
    <w:rsid w:val="00135B34"/>
    <w:rsid w:val="00135DF5"/>
    <w:rsid w:val="00136069"/>
    <w:rsid w:val="00136231"/>
    <w:rsid w:val="0013641C"/>
    <w:rsid w:val="00136711"/>
    <w:rsid w:val="00136713"/>
    <w:rsid w:val="001367C8"/>
    <w:rsid w:val="00136960"/>
    <w:rsid w:val="00136997"/>
    <w:rsid w:val="00136E8A"/>
    <w:rsid w:val="0013729B"/>
    <w:rsid w:val="00137463"/>
    <w:rsid w:val="001376BE"/>
    <w:rsid w:val="00137718"/>
    <w:rsid w:val="001377EA"/>
    <w:rsid w:val="0013788C"/>
    <w:rsid w:val="00137FF1"/>
    <w:rsid w:val="001404B2"/>
    <w:rsid w:val="00140902"/>
    <w:rsid w:val="00140A5E"/>
    <w:rsid w:val="00140AE7"/>
    <w:rsid w:val="00141100"/>
    <w:rsid w:val="00141148"/>
    <w:rsid w:val="001413F4"/>
    <w:rsid w:val="00141603"/>
    <w:rsid w:val="001418E2"/>
    <w:rsid w:val="00141EC4"/>
    <w:rsid w:val="00141F51"/>
    <w:rsid w:val="00141F9C"/>
    <w:rsid w:val="0014222B"/>
    <w:rsid w:val="00142249"/>
    <w:rsid w:val="001425AD"/>
    <w:rsid w:val="001429A1"/>
    <w:rsid w:val="00142F11"/>
    <w:rsid w:val="0014311C"/>
    <w:rsid w:val="0014345E"/>
    <w:rsid w:val="001436A1"/>
    <w:rsid w:val="001437BA"/>
    <w:rsid w:val="00143D2F"/>
    <w:rsid w:val="00143F7E"/>
    <w:rsid w:val="001441D7"/>
    <w:rsid w:val="00144219"/>
    <w:rsid w:val="00144281"/>
    <w:rsid w:val="001443E4"/>
    <w:rsid w:val="00144D53"/>
    <w:rsid w:val="00144E64"/>
    <w:rsid w:val="0014511D"/>
    <w:rsid w:val="00145505"/>
    <w:rsid w:val="0014553D"/>
    <w:rsid w:val="00145632"/>
    <w:rsid w:val="0014569A"/>
    <w:rsid w:val="00145BE1"/>
    <w:rsid w:val="00145D3E"/>
    <w:rsid w:val="00145EE3"/>
    <w:rsid w:val="00146050"/>
    <w:rsid w:val="001460AF"/>
    <w:rsid w:val="001460D7"/>
    <w:rsid w:val="001462CE"/>
    <w:rsid w:val="0014659B"/>
    <w:rsid w:val="00146733"/>
    <w:rsid w:val="00146868"/>
    <w:rsid w:val="001469B2"/>
    <w:rsid w:val="00146DD7"/>
    <w:rsid w:val="00146E2E"/>
    <w:rsid w:val="001470CC"/>
    <w:rsid w:val="001472C7"/>
    <w:rsid w:val="0014736E"/>
    <w:rsid w:val="00147717"/>
    <w:rsid w:val="001477FD"/>
    <w:rsid w:val="00147876"/>
    <w:rsid w:val="00147AED"/>
    <w:rsid w:val="00150072"/>
    <w:rsid w:val="00150309"/>
    <w:rsid w:val="0015037F"/>
    <w:rsid w:val="00150518"/>
    <w:rsid w:val="00150619"/>
    <w:rsid w:val="00150686"/>
    <w:rsid w:val="00150943"/>
    <w:rsid w:val="00150A4C"/>
    <w:rsid w:val="00150DC0"/>
    <w:rsid w:val="00150DE4"/>
    <w:rsid w:val="00150FD1"/>
    <w:rsid w:val="00151305"/>
    <w:rsid w:val="001516DB"/>
    <w:rsid w:val="0015172B"/>
    <w:rsid w:val="0015186E"/>
    <w:rsid w:val="001519D2"/>
    <w:rsid w:val="00151ADB"/>
    <w:rsid w:val="00151C77"/>
    <w:rsid w:val="0015200E"/>
    <w:rsid w:val="001521D6"/>
    <w:rsid w:val="001521E2"/>
    <w:rsid w:val="00152374"/>
    <w:rsid w:val="0015264F"/>
    <w:rsid w:val="001527AE"/>
    <w:rsid w:val="00152D11"/>
    <w:rsid w:val="00152D72"/>
    <w:rsid w:val="00153066"/>
    <w:rsid w:val="001530B3"/>
    <w:rsid w:val="00153152"/>
    <w:rsid w:val="0015342E"/>
    <w:rsid w:val="0015358E"/>
    <w:rsid w:val="00153618"/>
    <w:rsid w:val="0015372B"/>
    <w:rsid w:val="001538EB"/>
    <w:rsid w:val="00153A42"/>
    <w:rsid w:val="00153CC5"/>
    <w:rsid w:val="00154712"/>
    <w:rsid w:val="00154797"/>
    <w:rsid w:val="001548C7"/>
    <w:rsid w:val="0015499F"/>
    <w:rsid w:val="00154BD3"/>
    <w:rsid w:val="00154E9F"/>
    <w:rsid w:val="00155007"/>
    <w:rsid w:val="001552A3"/>
    <w:rsid w:val="0015530D"/>
    <w:rsid w:val="00155647"/>
    <w:rsid w:val="001567F0"/>
    <w:rsid w:val="00156879"/>
    <w:rsid w:val="001568A5"/>
    <w:rsid w:val="00156B90"/>
    <w:rsid w:val="00156C7F"/>
    <w:rsid w:val="00156E0C"/>
    <w:rsid w:val="00156E25"/>
    <w:rsid w:val="00156FB8"/>
    <w:rsid w:val="001571E1"/>
    <w:rsid w:val="001575A9"/>
    <w:rsid w:val="001575FF"/>
    <w:rsid w:val="00157AF7"/>
    <w:rsid w:val="00157CA8"/>
    <w:rsid w:val="00157E8A"/>
    <w:rsid w:val="001605A9"/>
    <w:rsid w:val="00160868"/>
    <w:rsid w:val="001608D5"/>
    <w:rsid w:val="001608E0"/>
    <w:rsid w:val="0016093D"/>
    <w:rsid w:val="00160A48"/>
    <w:rsid w:val="00160C62"/>
    <w:rsid w:val="001610C0"/>
    <w:rsid w:val="0016117A"/>
    <w:rsid w:val="00161368"/>
    <w:rsid w:val="00161372"/>
    <w:rsid w:val="001617C8"/>
    <w:rsid w:val="00161801"/>
    <w:rsid w:val="00161A86"/>
    <w:rsid w:val="00161BDC"/>
    <w:rsid w:val="00161DDC"/>
    <w:rsid w:val="00161E7C"/>
    <w:rsid w:val="001620E2"/>
    <w:rsid w:val="00162228"/>
    <w:rsid w:val="0016226B"/>
    <w:rsid w:val="001625CD"/>
    <w:rsid w:val="0016325D"/>
    <w:rsid w:val="00163412"/>
    <w:rsid w:val="001635D2"/>
    <w:rsid w:val="00163735"/>
    <w:rsid w:val="001637D5"/>
    <w:rsid w:val="0016383D"/>
    <w:rsid w:val="001638B9"/>
    <w:rsid w:val="00163AE6"/>
    <w:rsid w:val="00163D16"/>
    <w:rsid w:val="001645CE"/>
    <w:rsid w:val="001649B3"/>
    <w:rsid w:val="00164B95"/>
    <w:rsid w:val="00164DEC"/>
    <w:rsid w:val="00164FD3"/>
    <w:rsid w:val="001652F6"/>
    <w:rsid w:val="00165325"/>
    <w:rsid w:val="00165394"/>
    <w:rsid w:val="00165529"/>
    <w:rsid w:val="0016568F"/>
    <w:rsid w:val="00165EFC"/>
    <w:rsid w:val="00166242"/>
    <w:rsid w:val="0016639E"/>
    <w:rsid w:val="00166715"/>
    <w:rsid w:val="001669FE"/>
    <w:rsid w:val="00166AD0"/>
    <w:rsid w:val="00166E0B"/>
    <w:rsid w:val="00166F4A"/>
    <w:rsid w:val="00167421"/>
    <w:rsid w:val="001675E1"/>
    <w:rsid w:val="00167803"/>
    <w:rsid w:val="00167B05"/>
    <w:rsid w:val="00167E07"/>
    <w:rsid w:val="0017012D"/>
    <w:rsid w:val="001704A2"/>
    <w:rsid w:val="0017055A"/>
    <w:rsid w:val="0017080F"/>
    <w:rsid w:val="00170B08"/>
    <w:rsid w:val="00170E20"/>
    <w:rsid w:val="00170EF4"/>
    <w:rsid w:val="00171268"/>
    <w:rsid w:val="00171991"/>
    <w:rsid w:val="001719A5"/>
    <w:rsid w:val="00171C07"/>
    <w:rsid w:val="0017248C"/>
    <w:rsid w:val="00172515"/>
    <w:rsid w:val="001726C2"/>
    <w:rsid w:val="001727C8"/>
    <w:rsid w:val="00172819"/>
    <w:rsid w:val="00172BDC"/>
    <w:rsid w:val="00172C83"/>
    <w:rsid w:val="00172E45"/>
    <w:rsid w:val="001731DA"/>
    <w:rsid w:val="001732BF"/>
    <w:rsid w:val="00173351"/>
    <w:rsid w:val="001734C3"/>
    <w:rsid w:val="0017354F"/>
    <w:rsid w:val="00173938"/>
    <w:rsid w:val="00173AC0"/>
    <w:rsid w:val="00173CEA"/>
    <w:rsid w:val="00173DEE"/>
    <w:rsid w:val="00173FDA"/>
    <w:rsid w:val="001740F9"/>
    <w:rsid w:val="0017418A"/>
    <w:rsid w:val="00174203"/>
    <w:rsid w:val="00174354"/>
    <w:rsid w:val="001743DA"/>
    <w:rsid w:val="00174D2D"/>
    <w:rsid w:val="00174FBB"/>
    <w:rsid w:val="00175068"/>
    <w:rsid w:val="00175C27"/>
    <w:rsid w:val="00175F84"/>
    <w:rsid w:val="00175FB0"/>
    <w:rsid w:val="0017617D"/>
    <w:rsid w:val="001762A0"/>
    <w:rsid w:val="00176459"/>
    <w:rsid w:val="0017648A"/>
    <w:rsid w:val="001767FA"/>
    <w:rsid w:val="0017690E"/>
    <w:rsid w:val="00176CD8"/>
    <w:rsid w:val="00176DE8"/>
    <w:rsid w:val="0017711F"/>
    <w:rsid w:val="00177211"/>
    <w:rsid w:val="0017773D"/>
    <w:rsid w:val="00177843"/>
    <w:rsid w:val="0017787E"/>
    <w:rsid w:val="00177D2E"/>
    <w:rsid w:val="0018001F"/>
    <w:rsid w:val="001800C9"/>
    <w:rsid w:val="00180196"/>
    <w:rsid w:val="001801BF"/>
    <w:rsid w:val="00180361"/>
    <w:rsid w:val="00180BEF"/>
    <w:rsid w:val="00180CA6"/>
    <w:rsid w:val="00181038"/>
    <w:rsid w:val="001810A4"/>
    <w:rsid w:val="001811A6"/>
    <w:rsid w:val="001811CA"/>
    <w:rsid w:val="00181699"/>
    <w:rsid w:val="0018179C"/>
    <w:rsid w:val="001817FA"/>
    <w:rsid w:val="0018189F"/>
    <w:rsid w:val="00181B02"/>
    <w:rsid w:val="00181CCD"/>
    <w:rsid w:val="00181FB1"/>
    <w:rsid w:val="001826CD"/>
    <w:rsid w:val="001828B0"/>
    <w:rsid w:val="00183207"/>
    <w:rsid w:val="0018320D"/>
    <w:rsid w:val="0018353C"/>
    <w:rsid w:val="00183B90"/>
    <w:rsid w:val="0018415E"/>
    <w:rsid w:val="00184423"/>
    <w:rsid w:val="0018442B"/>
    <w:rsid w:val="001844FA"/>
    <w:rsid w:val="001847FF"/>
    <w:rsid w:val="0018482A"/>
    <w:rsid w:val="001848C6"/>
    <w:rsid w:val="00184CE8"/>
    <w:rsid w:val="00184E21"/>
    <w:rsid w:val="00184EA4"/>
    <w:rsid w:val="00185060"/>
    <w:rsid w:val="00185070"/>
    <w:rsid w:val="0018520A"/>
    <w:rsid w:val="0018533C"/>
    <w:rsid w:val="001853AB"/>
    <w:rsid w:val="0018550D"/>
    <w:rsid w:val="001855E5"/>
    <w:rsid w:val="00185C44"/>
    <w:rsid w:val="00186302"/>
    <w:rsid w:val="0018648C"/>
    <w:rsid w:val="0018656B"/>
    <w:rsid w:val="001868AC"/>
    <w:rsid w:val="00186A47"/>
    <w:rsid w:val="001874E2"/>
    <w:rsid w:val="001877DE"/>
    <w:rsid w:val="00187B3D"/>
    <w:rsid w:val="0019021D"/>
    <w:rsid w:val="00190394"/>
    <w:rsid w:val="00190582"/>
    <w:rsid w:val="00190686"/>
    <w:rsid w:val="001906BB"/>
    <w:rsid w:val="001908D2"/>
    <w:rsid w:val="00190E36"/>
    <w:rsid w:val="00190E50"/>
    <w:rsid w:val="00190FC7"/>
    <w:rsid w:val="001919B1"/>
    <w:rsid w:val="00191A0F"/>
    <w:rsid w:val="00191B34"/>
    <w:rsid w:val="00191F24"/>
    <w:rsid w:val="001920A7"/>
    <w:rsid w:val="001920DB"/>
    <w:rsid w:val="0019227B"/>
    <w:rsid w:val="001922BB"/>
    <w:rsid w:val="00192725"/>
    <w:rsid w:val="00192BF3"/>
    <w:rsid w:val="001930A0"/>
    <w:rsid w:val="001930B0"/>
    <w:rsid w:val="0019324A"/>
    <w:rsid w:val="0019336A"/>
    <w:rsid w:val="00193543"/>
    <w:rsid w:val="00193679"/>
    <w:rsid w:val="001936FB"/>
    <w:rsid w:val="0019395A"/>
    <w:rsid w:val="00193A52"/>
    <w:rsid w:val="00193B4D"/>
    <w:rsid w:val="00193B9C"/>
    <w:rsid w:val="00193C08"/>
    <w:rsid w:val="00193CB0"/>
    <w:rsid w:val="00193CC5"/>
    <w:rsid w:val="00193D25"/>
    <w:rsid w:val="001941C5"/>
    <w:rsid w:val="0019425A"/>
    <w:rsid w:val="00194486"/>
    <w:rsid w:val="001945CB"/>
    <w:rsid w:val="00194686"/>
    <w:rsid w:val="001947B4"/>
    <w:rsid w:val="001948A9"/>
    <w:rsid w:val="001949BF"/>
    <w:rsid w:val="00194D01"/>
    <w:rsid w:val="001956D6"/>
    <w:rsid w:val="00195917"/>
    <w:rsid w:val="0019597C"/>
    <w:rsid w:val="00195F53"/>
    <w:rsid w:val="00196B73"/>
    <w:rsid w:val="00196D29"/>
    <w:rsid w:val="00196F91"/>
    <w:rsid w:val="001970CA"/>
    <w:rsid w:val="0019753F"/>
    <w:rsid w:val="001978AF"/>
    <w:rsid w:val="00197913"/>
    <w:rsid w:val="00197BF2"/>
    <w:rsid w:val="00197CDD"/>
    <w:rsid w:val="00197EDD"/>
    <w:rsid w:val="001A0045"/>
    <w:rsid w:val="001A01DE"/>
    <w:rsid w:val="001A0301"/>
    <w:rsid w:val="001A030B"/>
    <w:rsid w:val="001A0387"/>
    <w:rsid w:val="001A080C"/>
    <w:rsid w:val="001A0B11"/>
    <w:rsid w:val="001A0CDD"/>
    <w:rsid w:val="001A12BB"/>
    <w:rsid w:val="001A159F"/>
    <w:rsid w:val="001A15F5"/>
    <w:rsid w:val="001A167B"/>
    <w:rsid w:val="001A17C3"/>
    <w:rsid w:val="001A18AE"/>
    <w:rsid w:val="001A19DE"/>
    <w:rsid w:val="001A1D6E"/>
    <w:rsid w:val="001A1EB0"/>
    <w:rsid w:val="001A1ECD"/>
    <w:rsid w:val="001A2277"/>
    <w:rsid w:val="001A2597"/>
    <w:rsid w:val="001A2768"/>
    <w:rsid w:val="001A282B"/>
    <w:rsid w:val="001A288E"/>
    <w:rsid w:val="001A2CE7"/>
    <w:rsid w:val="001A2E0E"/>
    <w:rsid w:val="001A2E61"/>
    <w:rsid w:val="001A2FFC"/>
    <w:rsid w:val="001A3280"/>
    <w:rsid w:val="001A32D1"/>
    <w:rsid w:val="001A335A"/>
    <w:rsid w:val="001A37AF"/>
    <w:rsid w:val="001A37DE"/>
    <w:rsid w:val="001A3DB2"/>
    <w:rsid w:val="001A3E30"/>
    <w:rsid w:val="001A3ED2"/>
    <w:rsid w:val="001A3FC8"/>
    <w:rsid w:val="001A419B"/>
    <w:rsid w:val="001A41EA"/>
    <w:rsid w:val="001A42C5"/>
    <w:rsid w:val="001A4313"/>
    <w:rsid w:val="001A441D"/>
    <w:rsid w:val="001A510B"/>
    <w:rsid w:val="001A54AB"/>
    <w:rsid w:val="001A57EC"/>
    <w:rsid w:val="001A65EE"/>
    <w:rsid w:val="001A6C89"/>
    <w:rsid w:val="001A7173"/>
    <w:rsid w:val="001A778F"/>
    <w:rsid w:val="001A7C18"/>
    <w:rsid w:val="001A7E4E"/>
    <w:rsid w:val="001A7E7E"/>
    <w:rsid w:val="001B06A5"/>
    <w:rsid w:val="001B06FE"/>
    <w:rsid w:val="001B0943"/>
    <w:rsid w:val="001B0BA4"/>
    <w:rsid w:val="001B0FE8"/>
    <w:rsid w:val="001B10B3"/>
    <w:rsid w:val="001B12BF"/>
    <w:rsid w:val="001B1304"/>
    <w:rsid w:val="001B16C2"/>
    <w:rsid w:val="001B17B7"/>
    <w:rsid w:val="001B186A"/>
    <w:rsid w:val="001B1C24"/>
    <w:rsid w:val="001B21C6"/>
    <w:rsid w:val="001B21CE"/>
    <w:rsid w:val="001B2418"/>
    <w:rsid w:val="001B26F8"/>
    <w:rsid w:val="001B278F"/>
    <w:rsid w:val="001B2820"/>
    <w:rsid w:val="001B2BB8"/>
    <w:rsid w:val="001B2EFE"/>
    <w:rsid w:val="001B3565"/>
    <w:rsid w:val="001B3853"/>
    <w:rsid w:val="001B3E0B"/>
    <w:rsid w:val="001B3EAD"/>
    <w:rsid w:val="001B40DE"/>
    <w:rsid w:val="001B4733"/>
    <w:rsid w:val="001B4907"/>
    <w:rsid w:val="001B4AF1"/>
    <w:rsid w:val="001B4C3C"/>
    <w:rsid w:val="001B5232"/>
    <w:rsid w:val="001B527D"/>
    <w:rsid w:val="001B5569"/>
    <w:rsid w:val="001B5C01"/>
    <w:rsid w:val="001B5E16"/>
    <w:rsid w:val="001B5FF6"/>
    <w:rsid w:val="001B624C"/>
    <w:rsid w:val="001B63DE"/>
    <w:rsid w:val="001B6428"/>
    <w:rsid w:val="001B65A5"/>
    <w:rsid w:val="001B695E"/>
    <w:rsid w:val="001B6E8E"/>
    <w:rsid w:val="001B6EA9"/>
    <w:rsid w:val="001B7045"/>
    <w:rsid w:val="001B721B"/>
    <w:rsid w:val="001B7947"/>
    <w:rsid w:val="001B7DC6"/>
    <w:rsid w:val="001C074B"/>
    <w:rsid w:val="001C0999"/>
    <w:rsid w:val="001C13E6"/>
    <w:rsid w:val="001C1537"/>
    <w:rsid w:val="001C164B"/>
    <w:rsid w:val="001C1B78"/>
    <w:rsid w:val="001C234D"/>
    <w:rsid w:val="001C24C6"/>
    <w:rsid w:val="001C27A8"/>
    <w:rsid w:val="001C2906"/>
    <w:rsid w:val="001C2C63"/>
    <w:rsid w:val="001C314E"/>
    <w:rsid w:val="001C3AC9"/>
    <w:rsid w:val="001C3B64"/>
    <w:rsid w:val="001C3CEC"/>
    <w:rsid w:val="001C3D40"/>
    <w:rsid w:val="001C401A"/>
    <w:rsid w:val="001C40DA"/>
    <w:rsid w:val="001C4350"/>
    <w:rsid w:val="001C442A"/>
    <w:rsid w:val="001C4464"/>
    <w:rsid w:val="001C4760"/>
    <w:rsid w:val="001C4B5B"/>
    <w:rsid w:val="001C52F4"/>
    <w:rsid w:val="001C5480"/>
    <w:rsid w:val="001C5CEB"/>
    <w:rsid w:val="001C6191"/>
    <w:rsid w:val="001C64A5"/>
    <w:rsid w:val="001C6799"/>
    <w:rsid w:val="001C68E3"/>
    <w:rsid w:val="001C6996"/>
    <w:rsid w:val="001C6C9E"/>
    <w:rsid w:val="001C6C9F"/>
    <w:rsid w:val="001C74B4"/>
    <w:rsid w:val="001C7A59"/>
    <w:rsid w:val="001C7B62"/>
    <w:rsid w:val="001D001C"/>
    <w:rsid w:val="001D036C"/>
    <w:rsid w:val="001D0928"/>
    <w:rsid w:val="001D0C84"/>
    <w:rsid w:val="001D0C9E"/>
    <w:rsid w:val="001D0E2F"/>
    <w:rsid w:val="001D10DF"/>
    <w:rsid w:val="001D1307"/>
    <w:rsid w:val="001D1415"/>
    <w:rsid w:val="001D1486"/>
    <w:rsid w:val="001D181E"/>
    <w:rsid w:val="001D183E"/>
    <w:rsid w:val="001D1A0A"/>
    <w:rsid w:val="001D1A30"/>
    <w:rsid w:val="001D1ABA"/>
    <w:rsid w:val="001D1B99"/>
    <w:rsid w:val="001D1D36"/>
    <w:rsid w:val="001D1DB5"/>
    <w:rsid w:val="001D21C2"/>
    <w:rsid w:val="001D22A5"/>
    <w:rsid w:val="001D2587"/>
    <w:rsid w:val="001D259B"/>
    <w:rsid w:val="001D2668"/>
    <w:rsid w:val="001D2721"/>
    <w:rsid w:val="001D2771"/>
    <w:rsid w:val="001D2A74"/>
    <w:rsid w:val="001D2B8F"/>
    <w:rsid w:val="001D2BCD"/>
    <w:rsid w:val="001D2D0C"/>
    <w:rsid w:val="001D2F1E"/>
    <w:rsid w:val="001D2F6A"/>
    <w:rsid w:val="001D3020"/>
    <w:rsid w:val="001D356F"/>
    <w:rsid w:val="001D38C4"/>
    <w:rsid w:val="001D3DB6"/>
    <w:rsid w:val="001D3F9B"/>
    <w:rsid w:val="001D43B8"/>
    <w:rsid w:val="001D4E32"/>
    <w:rsid w:val="001D4F89"/>
    <w:rsid w:val="001D50FF"/>
    <w:rsid w:val="001D51E7"/>
    <w:rsid w:val="001D5239"/>
    <w:rsid w:val="001D5A46"/>
    <w:rsid w:val="001D5B43"/>
    <w:rsid w:val="001D60BD"/>
    <w:rsid w:val="001D6A28"/>
    <w:rsid w:val="001D6A67"/>
    <w:rsid w:val="001D6C24"/>
    <w:rsid w:val="001D6FA7"/>
    <w:rsid w:val="001D6FE6"/>
    <w:rsid w:val="001D7042"/>
    <w:rsid w:val="001D7059"/>
    <w:rsid w:val="001D73A8"/>
    <w:rsid w:val="001D73BE"/>
    <w:rsid w:val="001D73F5"/>
    <w:rsid w:val="001D7455"/>
    <w:rsid w:val="001D7A3E"/>
    <w:rsid w:val="001D7BE8"/>
    <w:rsid w:val="001D7E3A"/>
    <w:rsid w:val="001D7EEF"/>
    <w:rsid w:val="001D7EF0"/>
    <w:rsid w:val="001E0010"/>
    <w:rsid w:val="001E039E"/>
    <w:rsid w:val="001E03F6"/>
    <w:rsid w:val="001E0893"/>
    <w:rsid w:val="001E12EC"/>
    <w:rsid w:val="001E13A8"/>
    <w:rsid w:val="001E1829"/>
    <w:rsid w:val="001E19A7"/>
    <w:rsid w:val="001E2406"/>
    <w:rsid w:val="001E2633"/>
    <w:rsid w:val="001E282A"/>
    <w:rsid w:val="001E2910"/>
    <w:rsid w:val="001E2AB3"/>
    <w:rsid w:val="001E323E"/>
    <w:rsid w:val="001E357C"/>
    <w:rsid w:val="001E3690"/>
    <w:rsid w:val="001E3875"/>
    <w:rsid w:val="001E3CD4"/>
    <w:rsid w:val="001E4033"/>
    <w:rsid w:val="001E4214"/>
    <w:rsid w:val="001E4A7E"/>
    <w:rsid w:val="001E4B79"/>
    <w:rsid w:val="001E5675"/>
    <w:rsid w:val="001E57AB"/>
    <w:rsid w:val="001E5A10"/>
    <w:rsid w:val="001E5CE4"/>
    <w:rsid w:val="001E5F93"/>
    <w:rsid w:val="001E6064"/>
    <w:rsid w:val="001E6280"/>
    <w:rsid w:val="001E62D6"/>
    <w:rsid w:val="001E6C65"/>
    <w:rsid w:val="001E6ED6"/>
    <w:rsid w:val="001E6ED8"/>
    <w:rsid w:val="001E75E4"/>
    <w:rsid w:val="001E75EE"/>
    <w:rsid w:val="001E7A25"/>
    <w:rsid w:val="001E7B23"/>
    <w:rsid w:val="001E7B2B"/>
    <w:rsid w:val="001E7D7E"/>
    <w:rsid w:val="001E7DD6"/>
    <w:rsid w:val="001E7EC0"/>
    <w:rsid w:val="001F01AE"/>
    <w:rsid w:val="001F0443"/>
    <w:rsid w:val="001F05F0"/>
    <w:rsid w:val="001F0883"/>
    <w:rsid w:val="001F0A51"/>
    <w:rsid w:val="001F0C18"/>
    <w:rsid w:val="001F142F"/>
    <w:rsid w:val="001F21BC"/>
    <w:rsid w:val="001F229B"/>
    <w:rsid w:val="001F23D9"/>
    <w:rsid w:val="001F2434"/>
    <w:rsid w:val="001F24E5"/>
    <w:rsid w:val="001F2BA8"/>
    <w:rsid w:val="001F2D27"/>
    <w:rsid w:val="001F2FAD"/>
    <w:rsid w:val="001F2FD0"/>
    <w:rsid w:val="001F3176"/>
    <w:rsid w:val="001F3194"/>
    <w:rsid w:val="001F3619"/>
    <w:rsid w:val="001F37C0"/>
    <w:rsid w:val="001F3970"/>
    <w:rsid w:val="001F3A66"/>
    <w:rsid w:val="001F3B71"/>
    <w:rsid w:val="001F3D76"/>
    <w:rsid w:val="001F3F00"/>
    <w:rsid w:val="001F4145"/>
    <w:rsid w:val="001F43DF"/>
    <w:rsid w:val="001F44B7"/>
    <w:rsid w:val="001F4573"/>
    <w:rsid w:val="001F46D3"/>
    <w:rsid w:val="001F47EA"/>
    <w:rsid w:val="001F4997"/>
    <w:rsid w:val="001F512D"/>
    <w:rsid w:val="001F52B2"/>
    <w:rsid w:val="001F54EF"/>
    <w:rsid w:val="001F5677"/>
    <w:rsid w:val="001F5967"/>
    <w:rsid w:val="001F625A"/>
    <w:rsid w:val="001F6435"/>
    <w:rsid w:val="001F65AB"/>
    <w:rsid w:val="001F6958"/>
    <w:rsid w:val="001F6D87"/>
    <w:rsid w:val="001F6E55"/>
    <w:rsid w:val="001F6E6B"/>
    <w:rsid w:val="001F7226"/>
    <w:rsid w:val="001F7647"/>
    <w:rsid w:val="001F77A3"/>
    <w:rsid w:val="001F78AB"/>
    <w:rsid w:val="001F7CB9"/>
    <w:rsid w:val="001F7E35"/>
    <w:rsid w:val="0020058D"/>
    <w:rsid w:val="00200713"/>
    <w:rsid w:val="002007F9"/>
    <w:rsid w:val="00200CC3"/>
    <w:rsid w:val="00200F69"/>
    <w:rsid w:val="0020132C"/>
    <w:rsid w:val="002013E9"/>
    <w:rsid w:val="002016CB"/>
    <w:rsid w:val="00201810"/>
    <w:rsid w:val="00201B68"/>
    <w:rsid w:val="00201E73"/>
    <w:rsid w:val="00201E99"/>
    <w:rsid w:val="00202459"/>
    <w:rsid w:val="00202732"/>
    <w:rsid w:val="00202935"/>
    <w:rsid w:val="00202CEE"/>
    <w:rsid w:val="002030F2"/>
    <w:rsid w:val="002033F0"/>
    <w:rsid w:val="00203526"/>
    <w:rsid w:val="00203602"/>
    <w:rsid w:val="00203823"/>
    <w:rsid w:val="0020382E"/>
    <w:rsid w:val="00203DBD"/>
    <w:rsid w:val="002045D1"/>
    <w:rsid w:val="00204827"/>
    <w:rsid w:val="002049B6"/>
    <w:rsid w:val="00204EFB"/>
    <w:rsid w:val="00205453"/>
    <w:rsid w:val="00205AE1"/>
    <w:rsid w:val="00205B17"/>
    <w:rsid w:val="00205C0D"/>
    <w:rsid w:val="00205D69"/>
    <w:rsid w:val="0020603E"/>
    <w:rsid w:val="0020666F"/>
    <w:rsid w:val="002067CD"/>
    <w:rsid w:val="00206E00"/>
    <w:rsid w:val="00206E8B"/>
    <w:rsid w:val="00206F85"/>
    <w:rsid w:val="00207671"/>
    <w:rsid w:val="002076F7"/>
    <w:rsid w:val="0020793F"/>
    <w:rsid w:val="00207A01"/>
    <w:rsid w:val="00207D5D"/>
    <w:rsid w:val="00207DED"/>
    <w:rsid w:val="00207F43"/>
    <w:rsid w:val="002106CF"/>
    <w:rsid w:val="00210B65"/>
    <w:rsid w:val="00210DBB"/>
    <w:rsid w:val="00210FF8"/>
    <w:rsid w:val="002111F0"/>
    <w:rsid w:val="00211926"/>
    <w:rsid w:val="00211FAA"/>
    <w:rsid w:val="0021219F"/>
    <w:rsid w:val="002121EB"/>
    <w:rsid w:val="002123BC"/>
    <w:rsid w:val="002124E5"/>
    <w:rsid w:val="00212650"/>
    <w:rsid w:val="00212D6E"/>
    <w:rsid w:val="00213162"/>
    <w:rsid w:val="0021325D"/>
    <w:rsid w:val="002137EA"/>
    <w:rsid w:val="00213BA4"/>
    <w:rsid w:val="00213BC1"/>
    <w:rsid w:val="00213F63"/>
    <w:rsid w:val="00213FDA"/>
    <w:rsid w:val="00214021"/>
    <w:rsid w:val="00214222"/>
    <w:rsid w:val="002144EC"/>
    <w:rsid w:val="00214566"/>
    <w:rsid w:val="002146C0"/>
    <w:rsid w:val="00214869"/>
    <w:rsid w:val="00214914"/>
    <w:rsid w:val="00214965"/>
    <w:rsid w:val="00214C3E"/>
    <w:rsid w:val="00214E2F"/>
    <w:rsid w:val="00214E67"/>
    <w:rsid w:val="00215258"/>
    <w:rsid w:val="00215303"/>
    <w:rsid w:val="00215473"/>
    <w:rsid w:val="00215E03"/>
    <w:rsid w:val="00215F0D"/>
    <w:rsid w:val="00215FAD"/>
    <w:rsid w:val="00216107"/>
    <w:rsid w:val="00216278"/>
    <w:rsid w:val="00216725"/>
    <w:rsid w:val="00216792"/>
    <w:rsid w:val="00216C54"/>
    <w:rsid w:val="00216E51"/>
    <w:rsid w:val="0021764F"/>
    <w:rsid w:val="00217B27"/>
    <w:rsid w:val="002200C3"/>
    <w:rsid w:val="002202C0"/>
    <w:rsid w:val="00220589"/>
    <w:rsid w:val="00220625"/>
    <w:rsid w:val="00220966"/>
    <w:rsid w:val="00220B6F"/>
    <w:rsid w:val="00220BD8"/>
    <w:rsid w:val="00220DE3"/>
    <w:rsid w:val="00220DFC"/>
    <w:rsid w:val="00220EA9"/>
    <w:rsid w:val="00220F8A"/>
    <w:rsid w:val="0022114B"/>
    <w:rsid w:val="00221444"/>
    <w:rsid w:val="00221979"/>
    <w:rsid w:val="002219AA"/>
    <w:rsid w:val="00221CBB"/>
    <w:rsid w:val="00221D2D"/>
    <w:rsid w:val="00221FFA"/>
    <w:rsid w:val="00222077"/>
    <w:rsid w:val="002225E9"/>
    <w:rsid w:val="00222A78"/>
    <w:rsid w:val="00222ADA"/>
    <w:rsid w:val="00222BBC"/>
    <w:rsid w:val="00222C87"/>
    <w:rsid w:val="00222D60"/>
    <w:rsid w:val="002234BC"/>
    <w:rsid w:val="00223729"/>
    <w:rsid w:val="00223D81"/>
    <w:rsid w:val="00223E74"/>
    <w:rsid w:val="00223F85"/>
    <w:rsid w:val="00224075"/>
    <w:rsid w:val="0022416F"/>
    <w:rsid w:val="00224393"/>
    <w:rsid w:val="002243A4"/>
    <w:rsid w:val="0022445D"/>
    <w:rsid w:val="002244EA"/>
    <w:rsid w:val="00224563"/>
    <w:rsid w:val="00224694"/>
    <w:rsid w:val="00224792"/>
    <w:rsid w:val="0022493A"/>
    <w:rsid w:val="00224A30"/>
    <w:rsid w:val="00224C98"/>
    <w:rsid w:val="00224D06"/>
    <w:rsid w:val="0022519C"/>
    <w:rsid w:val="002253D4"/>
    <w:rsid w:val="0022550B"/>
    <w:rsid w:val="002256B1"/>
    <w:rsid w:val="00225C0D"/>
    <w:rsid w:val="00225D57"/>
    <w:rsid w:val="00225EB3"/>
    <w:rsid w:val="00226117"/>
    <w:rsid w:val="0022641B"/>
    <w:rsid w:val="002264A6"/>
    <w:rsid w:val="002266DA"/>
    <w:rsid w:val="00226C50"/>
    <w:rsid w:val="00226D59"/>
    <w:rsid w:val="00226E8E"/>
    <w:rsid w:val="00226E90"/>
    <w:rsid w:val="00227039"/>
    <w:rsid w:val="0022722D"/>
    <w:rsid w:val="00227797"/>
    <w:rsid w:val="00227E8D"/>
    <w:rsid w:val="00227EF1"/>
    <w:rsid w:val="00227FB7"/>
    <w:rsid w:val="002302FC"/>
    <w:rsid w:val="00230478"/>
    <w:rsid w:val="00230B41"/>
    <w:rsid w:val="00230F22"/>
    <w:rsid w:val="00231085"/>
    <w:rsid w:val="0023109D"/>
    <w:rsid w:val="00231239"/>
    <w:rsid w:val="00231760"/>
    <w:rsid w:val="00231919"/>
    <w:rsid w:val="002319F1"/>
    <w:rsid w:val="00231A9B"/>
    <w:rsid w:val="00231C64"/>
    <w:rsid w:val="00231D0D"/>
    <w:rsid w:val="00231E74"/>
    <w:rsid w:val="0023216C"/>
    <w:rsid w:val="002323E0"/>
    <w:rsid w:val="00232846"/>
    <w:rsid w:val="002328B5"/>
    <w:rsid w:val="002337E3"/>
    <w:rsid w:val="002339E6"/>
    <w:rsid w:val="00233EC1"/>
    <w:rsid w:val="00233ED8"/>
    <w:rsid w:val="00234251"/>
    <w:rsid w:val="002346DB"/>
    <w:rsid w:val="0023493A"/>
    <w:rsid w:val="002349D5"/>
    <w:rsid w:val="00234A4D"/>
    <w:rsid w:val="00234B32"/>
    <w:rsid w:val="00234CB7"/>
    <w:rsid w:val="00234EA8"/>
    <w:rsid w:val="00234FD9"/>
    <w:rsid w:val="002353F6"/>
    <w:rsid w:val="0023540D"/>
    <w:rsid w:val="00235A17"/>
    <w:rsid w:val="00235BE0"/>
    <w:rsid w:val="002360FA"/>
    <w:rsid w:val="002361F8"/>
    <w:rsid w:val="00236311"/>
    <w:rsid w:val="0023633C"/>
    <w:rsid w:val="0023636B"/>
    <w:rsid w:val="002363DF"/>
    <w:rsid w:val="002364A5"/>
    <w:rsid w:val="00236545"/>
    <w:rsid w:val="00236806"/>
    <w:rsid w:val="00236CD9"/>
    <w:rsid w:val="00236D6D"/>
    <w:rsid w:val="00236E42"/>
    <w:rsid w:val="00236E76"/>
    <w:rsid w:val="00236FB4"/>
    <w:rsid w:val="00236FB9"/>
    <w:rsid w:val="00237104"/>
    <w:rsid w:val="0023745F"/>
    <w:rsid w:val="002374A8"/>
    <w:rsid w:val="0023756C"/>
    <w:rsid w:val="0023780D"/>
    <w:rsid w:val="00237A67"/>
    <w:rsid w:val="00237FC7"/>
    <w:rsid w:val="0024006F"/>
    <w:rsid w:val="002403CA"/>
    <w:rsid w:val="00240B1A"/>
    <w:rsid w:val="00240CCF"/>
    <w:rsid w:val="00241478"/>
    <w:rsid w:val="0024169A"/>
    <w:rsid w:val="00241D1E"/>
    <w:rsid w:val="00241E9E"/>
    <w:rsid w:val="002420D1"/>
    <w:rsid w:val="002420D7"/>
    <w:rsid w:val="00242172"/>
    <w:rsid w:val="0024233E"/>
    <w:rsid w:val="00242395"/>
    <w:rsid w:val="00242413"/>
    <w:rsid w:val="0024270E"/>
    <w:rsid w:val="002429FB"/>
    <w:rsid w:val="00242A43"/>
    <w:rsid w:val="00242D15"/>
    <w:rsid w:val="00242F1A"/>
    <w:rsid w:val="0024324D"/>
    <w:rsid w:val="0024366B"/>
    <w:rsid w:val="00243A79"/>
    <w:rsid w:val="00243C58"/>
    <w:rsid w:val="00243D4A"/>
    <w:rsid w:val="0024409E"/>
    <w:rsid w:val="002442B5"/>
    <w:rsid w:val="002444CD"/>
    <w:rsid w:val="0024452F"/>
    <w:rsid w:val="00244770"/>
    <w:rsid w:val="0024485D"/>
    <w:rsid w:val="00244AAF"/>
    <w:rsid w:val="002450AC"/>
    <w:rsid w:val="0024525D"/>
    <w:rsid w:val="00245336"/>
    <w:rsid w:val="002453E6"/>
    <w:rsid w:val="00246213"/>
    <w:rsid w:val="00246802"/>
    <w:rsid w:val="00246C1E"/>
    <w:rsid w:val="00246D7B"/>
    <w:rsid w:val="00246E6A"/>
    <w:rsid w:val="0024757E"/>
    <w:rsid w:val="00247851"/>
    <w:rsid w:val="00247D75"/>
    <w:rsid w:val="00250053"/>
    <w:rsid w:val="002503D7"/>
    <w:rsid w:val="00250667"/>
    <w:rsid w:val="00250810"/>
    <w:rsid w:val="00250908"/>
    <w:rsid w:val="00250C79"/>
    <w:rsid w:val="00250D9E"/>
    <w:rsid w:val="00251118"/>
    <w:rsid w:val="002511A6"/>
    <w:rsid w:val="00251224"/>
    <w:rsid w:val="0025125C"/>
    <w:rsid w:val="002513DA"/>
    <w:rsid w:val="002514AC"/>
    <w:rsid w:val="00251874"/>
    <w:rsid w:val="00251B47"/>
    <w:rsid w:val="00251C1C"/>
    <w:rsid w:val="00251DEB"/>
    <w:rsid w:val="00251F6A"/>
    <w:rsid w:val="002521D6"/>
    <w:rsid w:val="002522FE"/>
    <w:rsid w:val="00252303"/>
    <w:rsid w:val="00252350"/>
    <w:rsid w:val="00252D42"/>
    <w:rsid w:val="002530BB"/>
    <w:rsid w:val="002531CA"/>
    <w:rsid w:val="0025321C"/>
    <w:rsid w:val="00253504"/>
    <w:rsid w:val="00253611"/>
    <w:rsid w:val="00253688"/>
    <w:rsid w:val="00253701"/>
    <w:rsid w:val="00253A30"/>
    <w:rsid w:val="00253A33"/>
    <w:rsid w:val="00253AE7"/>
    <w:rsid w:val="00253F85"/>
    <w:rsid w:val="002543CF"/>
    <w:rsid w:val="002545CD"/>
    <w:rsid w:val="00254BCA"/>
    <w:rsid w:val="00255100"/>
    <w:rsid w:val="00255111"/>
    <w:rsid w:val="0025520B"/>
    <w:rsid w:val="00255268"/>
    <w:rsid w:val="002553A4"/>
    <w:rsid w:val="002556D8"/>
    <w:rsid w:val="00255988"/>
    <w:rsid w:val="00255A11"/>
    <w:rsid w:val="00255E70"/>
    <w:rsid w:val="00255EC0"/>
    <w:rsid w:val="00255F17"/>
    <w:rsid w:val="00255FBE"/>
    <w:rsid w:val="002564E9"/>
    <w:rsid w:val="0025652A"/>
    <w:rsid w:val="0025694D"/>
    <w:rsid w:val="00256A85"/>
    <w:rsid w:val="00256F46"/>
    <w:rsid w:val="0025710F"/>
    <w:rsid w:val="002571E9"/>
    <w:rsid w:val="002572B2"/>
    <w:rsid w:val="002572F4"/>
    <w:rsid w:val="0025782A"/>
    <w:rsid w:val="00257EAD"/>
    <w:rsid w:val="00260967"/>
    <w:rsid w:val="00260C4B"/>
    <w:rsid w:val="00260C8C"/>
    <w:rsid w:val="00260D54"/>
    <w:rsid w:val="002618BE"/>
    <w:rsid w:val="00261A48"/>
    <w:rsid w:val="00261F3D"/>
    <w:rsid w:val="00261F9B"/>
    <w:rsid w:val="00262207"/>
    <w:rsid w:val="0026241C"/>
    <w:rsid w:val="002624F4"/>
    <w:rsid w:val="002626A4"/>
    <w:rsid w:val="002627F6"/>
    <w:rsid w:val="0026282C"/>
    <w:rsid w:val="002628D3"/>
    <w:rsid w:val="00262D13"/>
    <w:rsid w:val="00262D9C"/>
    <w:rsid w:val="00262F3E"/>
    <w:rsid w:val="00262FAA"/>
    <w:rsid w:val="002634C1"/>
    <w:rsid w:val="002636CA"/>
    <w:rsid w:val="00263942"/>
    <w:rsid w:val="00264012"/>
    <w:rsid w:val="002642A8"/>
    <w:rsid w:val="002642B8"/>
    <w:rsid w:val="0026457E"/>
    <w:rsid w:val="002645A4"/>
    <w:rsid w:val="0026473E"/>
    <w:rsid w:val="0026479B"/>
    <w:rsid w:val="00264802"/>
    <w:rsid w:val="002648C2"/>
    <w:rsid w:val="002652FE"/>
    <w:rsid w:val="002653D2"/>
    <w:rsid w:val="00265FD7"/>
    <w:rsid w:val="002660BC"/>
    <w:rsid w:val="00266118"/>
    <w:rsid w:val="0026666F"/>
    <w:rsid w:val="002666AB"/>
    <w:rsid w:val="00266738"/>
    <w:rsid w:val="00266921"/>
    <w:rsid w:val="00266B8B"/>
    <w:rsid w:val="00266C32"/>
    <w:rsid w:val="00266EA3"/>
    <w:rsid w:val="00266EF8"/>
    <w:rsid w:val="00266F84"/>
    <w:rsid w:val="00267447"/>
    <w:rsid w:val="00267462"/>
    <w:rsid w:val="0026764A"/>
    <w:rsid w:val="00267A0A"/>
    <w:rsid w:val="00267C0E"/>
    <w:rsid w:val="00267CD7"/>
    <w:rsid w:val="00270066"/>
    <w:rsid w:val="002702F1"/>
    <w:rsid w:val="0027072B"/>
    <w:rsid w:val="00270B69"/>
    <w:rsid w:val="00270B81"/>
    <w:rsid w:val="00270B98"/>
    <w:rsid w:val="00270BC5"/>
    <w:rsid w:val="002715ED"/>
    <w:rsid w:val="0027162A"/>
    <w:rsid w:val="0027194C"/>
    <w:rsid w:val="0027194D"/>
    <w:rsid w:val="00271B6D"/>
    <w:rsid w:val="00271DD3"/>
    <w:rsid w:val="00271F4D"/>
    <w:rsid w:val="0027201E"/>
    <w:rsid w:val="00272089"/>
    <w:rsid w:val="002725E8"/>
    <w:rsid w:val="00272A9C"/>
    <w:rsid w:val="00272AE8"/>
    <w:rsid w:val="00272AED"/>
    <w:rsid w:val="00272C41"/>
    <w:rsid w:val="00272F4F"/>
    <w:rsid w:val="002731C1"/>
    <w:rsid w:val="0027323C"/>
    <w:rsid w:val="00273774"/>
    <w:rsid w:val="0027399A"/>
    <w:rsid w:val="00274108"/>
    <w:rsid w:val="00274541"/>
    <w:rsid w:val="00274A50"/>
    <w:rsid w:val="00274C75"/>
    <w:rsid w:val="00274E2E"/>
    <w:rsid w:val="00274EE4"/>
    <w:rsid w:val="00275083"/>
    <w:rsid w:val="002752BA"/>
    <w:rsid w:val="00275422"/>
    <w:rsid w:val="00275769"/>
    <w:rsid w:val="0027590A"/>
    <w:rsid w:val="00275999"/>
    <w:rsid w:val="00275ACE"/>
    <w:rsid w:val="0027611B"/>
    <w:rsid w:val="00276360"/>
    <w:rsid w:val="00276740"/>
    <w:rsid w:val="002767E4"/>
    <w:rsid w:val="00276866"/>
    <w:rsid w:val="00276D33"/>
    <w:rsid w:val="00276E8B"/>
    <w:rsid w:val="00276FE8"/>
    <w:rsid w:val="00277686"/>
    <w:rsid w:val="0027798D"/>
    <w:rsid w:val="00277A9B"/>
    <w:rsid w:val="00277CF1"/>
    <w:rsid w:val="00277E77"/>
    <w:rsid w:val="002801B9"/>
    <w:rsid w:val="00280407"/>
    <w:rsid w:val="0028081D"/>
    <w:rsid w:val="0028099A"/>
    <w:rsid w:val="00280DF4"/>
    <w:rsid w:val="0028108F"/>
    <w:rsid w:val="00281480"/>
    <w:rsid w:val="002814C7"/>
    <w:rsid w:val="00281529"/>
    <w:rsid w:val="002817A9"/>
    <w:rsid w:val="002817DA"/>
    <w:rsid w:val="0028185D"/>
    <w:rsid w:val="00281AB0"/>
    <w:rsid w:val="00281ACC"/>
    <w:rsid w:val="00281DC9"/>
    <w:rsid w:val="00281E9C"/>
    <w:rsid w:val="00282450"/>
    <w:rsid w:val="002825EF"/>
    <w:rsid w:val="00282AE6"/>
    <w:rsid w:val="00282C09"/>
    <w:rsid w:val="00283160"/>
    <w:rsid w:val="00283256"/>
    <w:rsid w:val="002834CC"/>
    <w:rsid w:val="00283665"/>
    <w:rsid w:val="00283E17"/>
    <w:rsid w:val="00283EF4"/>
    <w:rsid w:val="00284310"/>
    <w:rsid w:val="0028452D"/>
    <w:rsid w:val="002846E4"/>
    <w:rsid w:val="002848D9"/>
    <w:rsid w:val="00284D59"/>
    <w:rsid w:val="00284DA7"/>
    <w:rsid w:val="00284F84"/>
    <w:rsid w:val="00284FAD"/>
    <w:rsid w:val="00285648"/>
    <w:rsid w:val="00285895"/>
    <w:rsid w:val="00285DE7"/>
    <w:rsid w:val="00285E13"/>
    <w:rsid w:val="00285EE5"/>
    <w:rsid w:val="00285FB1"/>
    <w:rsid w:val="0028603C"/>
    <w:rsid w:val="00286064"/>
    <w:rsid w:val="0028690D"/>
    <w:rsid w:val="00286B5F"/>
    <w:rsid w:val="00286D53"/>
    <w:rsid w:val="00286EA3"/>
    <w:rsid w:val="00286F21"/>
    <w:rsid w:val="0028723F"/>
    <w:rsid w:val="0028728A"/>
    <w:rsid w:val="00287348"/>
    <w:rsid w:val="0028743F"/>
    <w:rsid w:val="0028779A"/>
    <w:rsid w:val="00287BFE"/>
    <w:rsid w:val="00287CCA"/>
    <w:rsid w:val="00287F95"/>
    <w:rsid w:val="002905F2"/>
    <w:rsid w:val="0029085E"/>
    <w:rsid w:val="00290B7A"/>
    <w:rsid w:val="00290B81"/>
    <w:rsid w:val="00290E83"/>
    <w:rsid w:val="00291021"/>
    <w:rsid w:val="0029123A"/>
    <w:rsid w:val="00291531"/>
    <w:rsid w:val="002918FE"/>
    <w:rsid w:val="00291957"/>
    <w:rsid w:val="002919F5"/>
    <w:rsid w:val="00291A5B"/>
    <w:rsid w:val="00291A65"/>
    <w:rsid w:val="00291AC3"/>
    <w:rsid w:val="00291B2D"/>
    <w:rsid w:val="002926C4"/>
    <w:rsid w:val="002927C8"/>
    <w:rsid w:val="00292A57"/>
    <w:rsid w:val="00292D07"/>
    <w:rsid w:val="00292F3F"/>
    <w:rsid w:val="0029319D"/>
    <w:rsid w:val="002932CE"/>
    <w:rsid w:val="0029367E"/>
    <w:rsid w:val="00293786"/>
    <w:rsid w:val="00293B64"/>
    <w:rsid w:val="00293CE7"/>
    <w:rsid w:val="00293DD4"/>
    <w:rsid w:val="00293EC9"/>
    <w:rsid w:val="00293EF2"/>
    <w:rsid w:val="002945AA"/>
    <w:rsid w:val="00294743"/>
    <w:rsid w:val="002947B9"/>
    <w:rsid w:val="00294844"/>
    <w:rsid w:val="00294878"/>
    <w:rsid w:val="00294938"/>
    <w:rsid w:val="00294D8C"/>
    <w:rsid w:val="00294E5E"/>
    <w:rsid w:val="002950A8"/>
    <w:rsid w:val="002951C7"/>
    <w:rsid w:val="002951D5"/>
    <w:rsid w:val="00295937"/>
    <w:rsid w:val="002959FD"/>
    <w:rsid w:val="00295D6E"/>
    <w:rsid w:val="00295F00"/>
    <w:rsid w:val="002960CB"/>
    <w:rsid w:val="00296229"/>
    <w:rsid w:val="00296245"/>
    <w:rsid w:val="00296471"/>
    <w:rsid w:val="00297033"/>
    <w:rsid w:val="00297084"/>
    <w:rsid w:val="002977BF"/>
    <w:rsid w:val="002978CE"/>
    <w:rsid w:val="00297AD5"/>
    <w:rsid w:val="00297C6B"/>
    <w:rsid w:val="00297DEB"/>
    <w:rsid w:val="002A00C3"/>
    <w:rsid w:val="002A0304"/>
    <w:rsid w:val="002A03AD"/>
    <w:rsid w:val="002A069D"/>
    <w:rsid w:val="002A0747"/>
    <w:rsid w:val="002A0925"/>
    <w:rsid w:val="002A0B22"/>
    <w:rsid w:val="002A0B91"/>
    <w:rsid w:val="002A0CA4"/>
    <w:rsid w:val="002A10FC"/>
    <w:rsid w:val="002A12BE"/>
    <w:rsid w:val="002A1474"/>
    <w:rsid w:val="002A14CA"/>
    <w:rsid w:val="002A195E"/>
    <w:rsid w:val="002A1A54"/>
    <w:rsid w:val="002A1F9C"/>
    <w:rsid w:val="002A2338"/>
    <w:rsid w:val="002A2383"/>
    <w:rsid w:val="002A2EB5"/>
    <w:rsid w:val="002A308B"/>
    <w:rsid w:val="002A3161"/>
    <w:rsid w:val="002A3317"/>
    <w:rsid w:val="002A35DA"/>
    <w:rsid w:val="002A37D2"/>
    <w:rsid w:val="002A3BF0"/>
    <w:rsid w:val="002A3CEA"/>
    <w:rsid w:val="002A3EA6"/>
    <w:rsid w:val="002A3F94"/>
    <w:rsid w:val="002A41CA"/>
    <w:rsid w:val="002A4366"/>
    <w:rsid w:val="002A4424"/>
    <w:rsid w:val="002A4B77"/>
    <w:rsid w:val="002A4D7E"/>
    <w:rsid w:val="002A4D95"/>
    <w:rsid w:val="002A4ECE"/>
    <w:rsid w:val="002A5099"/>
    <w:rsid w:val="002A5282"/>
    <w:rsid w:val="002A5498"/>
    <w:rsid w:val="002A55A3"/>
    <w:rsid w:val="002A57A6"/>
    <w:rsid w:val="002A58E1"/>
    <w:rsid w:val="002A5BD6"/>
    <w:rsid w:val="002A5F7C"/>
    <w:rsid w:val="002A5FE3"/>
    <w:rsid w:val="002A610D"/>
    <w:rsid w:val="002A6678"/>
    <w:rsid w:val="002A6D62"/>
    <w:rsid w:val="002A6E77"/>
    <w:rsid w:val="002A705D"/>
    <w:rsid w:val="002A70FA"/>
    <w:rsid w:val="002A72E0"/>
    <w:rsid w:val="002A75DD"/>
    <w:rsid w:val="002A7709"/>
    <w:rsid w:val="002A7835"/>
    <w:rsid w:val="002B01C6"/>
    <w:rsid w:val="002B0617"/>
    <w:rsid w:val="002B0646"/>
    <w:rsid w:val="002B0988"/>
    <w:rsid w:val="002B0A70"/>
    <w:rsid w:val="002B0B42"/>
    <w:rsid w:val="002B0E07"/>
    <w:rsid w:val="002B0E3A"/>
    <w:rsid w:val="002B1031"/>
    <w:rsid w:val="002B11B0"/>
    <w:rsid w:val="002B137A"/>
    <w:rsid w:val="002B16E0"/>
    <w:rsid w:val="002B1780"/>
    <w:rsid w:val="002B18D3"/>
    <w:rsid w:val="002B1D46"/>
    <w:rsid w:val="002B1FC3"/>
    <w:rsid w:val="002B2115"/>
    <w:rsid w:val="002B22B7"/>
    <w:rsid w:val="002B2A3D"/>
    <w:rsid w:val="002B2CC2"/>
    <w:rsid w:val="002B2EF4"/>
    <w:rsid w:val="002B32C6"/>
    <w:rsid w:val="002B32E9"/>
    <w:rsid w:val="002B3371"/>
    <w:rsid w:val="002B3514"/>
    <w:rsid w:val="002B3618"/>
    <w:rsid w:val="002B3B36"/>
    <w:rsid w:val="002B3B6A"/>
    <w:rsid w:val="002B4060"/>
    <w:rsid w:val="002B40B0"/>
    <w:rsid w:val="002B46A6"/>
    <w:rsid w:val="002B4706"/>
    <w:rsid w:val="002B4991"/>
    <w:rsid w:val="002B4C40"/>
    <w:rsid w:val="002B4EB4"/>
    <w:rsid w:val="002B5127"/>
    <w:rsid w:val="002B5669"/>
    <w:rsid w:val="002B566C"/>
    <w:rsid w:val="002B5761"/>
    <w:rsid w:val="002B576C"/>
    <w:rsid w:val="002B5F65"/>
    <w:rsid w:val="002B61CC"/>
    <w:rsid w:val="002B62BF"/>
    <w:rsid w:val="002B6AF6"/>
    <w:rsid w:val="002B6B95"/>
    <w:rsid w:val="002B6FA8"/>
    <w:rsid w:val="002B6FBF"/>
    <w:rsid w:val="002B7584"/>
    <w:rsid w:val="002B75DB"/>
    <w:rsid w:val="002B75F3"/>
    <w:rsid w:val="002B78F6"/>
    <w:rsid w:val="002C091A"/>
    <w:rsid w:val="002C0957"/>
    <w:rsid w:val="002C0B1A"/>
    <w:rsid w:val="002C0D27"/>
    <w:rsid w:val="002C0DD0"/>
    <w:rsid w:val="002C0F8C"/>
    <w:rsid w:val="002C0FC1"/>
    <w:rsid w:val="002C1211"/>
    <w:rsid w:val="002C12D9"/>
    <w:rsid w:val="002C1369"/>
    <w:rsid w:val="002C139A"/>
    <w:rsid w:val="002C153F"/>
    <w:rsid w:val="002C15C6"/>
    <w:rsid w:val="002C16D7"/>
    <w:rsid w:val="002C172F"/>
    <w:rsid w:val="002C1B9D"/>
    <w:rsid w:val="002C2597"/>
    <w:rsid w:val="002C25D4"/>
    <w:rsid w:val="002C27AE"/>
    <w:rsid w:val="002C2917"/>
    <w:rsid w:val="002C2936"/>
    <w:rsid w:val="002C295E"/>
    <w:rsid w:val="002C30D6"/>
    <w:rsid w:val="002C316A"/>
    <w:rsid w:val="002C3437"/>
    <w:rsid w:val="002C358C"/>
    <w:rsid w:val="002C36E6"/>
    <w:rsid w:val="002C3F27"/>
    <w:rsid w:val="002C40B2"/>
    <w:rsid w:val="002C4231"/>
    <w:rsid w:val="002C43E7"/>
    <w:rsid w:val="002C43FB"/>
    <w:rsid w:val="002C453C"/>
    <w:rsid w:val="002C47CD"/>
    <w:rsid w:val="002C4868"/>
    <w:rsid w:val="002C48E6"/>
    <w:rsid w:val="002C49E1"/>
    <w:rsid w:val="002C4A8E"/>
    <w:rsid w:val="002C4D57"/>
    <w:rsid w:val="002C5310"/>
    <w:rsid w:val="002C5830"/>
    <w:rsid w:val="002C5ABF"/>
    <w:rsid w:val="002C5D19"/>
    <w:rsid w:val="002C5EFC"/>
    <w:rsid w:val="002C60E7"/>
    <w:rsid w:val="002C6192"/>
    <w:rsid w:val="002C61FD"/>
    <w:rsid w:val="002C642E"/>
    <w:rsid w:val="002C6562"/>
    <w:rsid w:val="002C6764"/>
    <w:rsid w:val="002C6790"/>
    <w:rsid w:val="002C682F"/>
    <w:rsid w:val="002C6BD0"/>
    <w:rsid w:val="002C6D9B"/>
    <w:rsid w:val="002C6E34"/>
    <w:rsid w:val="002C6EED"/>
    <w:rsid w:val="002C6F09"/>
    <w:rsid w:val="002C71EA"/>
    <w:rsid w:val="002C752A"/>
    <w:rsid w:val="002C75AE"/>
    <w:rsid w:val="002C76CF"/>
    <w:rsid w:val="002C7857"/>
    <w:rsid w:val="002C7E3C"/>
    <w:rsid w:val="002C7FAE"/>
    <w:rsid w:val="002D00FE"/>
    <w:rsid w:val="002D0134"/>
    <w:rsid w:val="002D05E8"/>
    <w:rsid w:val="002D0679"/>
    <w:rsid w:val="002D06DD"/>
    <w:rsid w:val="002D0D6D"/>
    <w:rsid w:val="002D0EB5"/>
    <w:rsid w:val="002D1284"/>
    <w:rsid w:val="002D149E"/>
    <w:rsid w:val="002D1629"/>
    <w:rsid w:val="002D163B"/>
    <w:rsid w:val="002D164E"/>
    <w:rsid w:val="002D168E"/>
    <w:rsid w:val="002D1BF2"/>
    <w:rsid w:val="002D1C77"/>
    <w:rsid w:val="002D1CC0"/>
    <w:rsid w:val="002D1DA8"/>
    <w:rsid w:val="002D203C"/>
    <w:rsid w:val="002D23CB"/>
    <w:rsid w:val="002D2622"/>
    <w:rsid w:val="002D2824"/>
    <w:rsid w:val="002D2E50"/>
    <w:rsid w:val="002D3140"/>
    <w:rsid w:val="002D31AD"/>
    <w:rsid w:val="002D31C5"/>
    <w:rsid w:val="002D32ED"/>
    <w:rsid w:val="002D3D18"/>
    <w:rsid w:val="002D3D40"/>
    <w:rsid w:val="002D3DF4"/>
    <w:rsid w:val="002D3E5C"/>
    <w:rsid w:val="002D4446"/>
    <w:rsid w:val="002D4633"/>
    <w:rsid w:val="002D4752"/>
    <w:rsid w:val="002D4791"/>
    <w:rsid w:val="002D4A2A"/>
    <w:rsid w:val="002D4F9C"/>
    <w:rsid w:val="002D52BB"/>
    <w:rsid w:val="002D5D6E"/>
    <w:rsid w:val="002D650A"/>
    <w:rsid w:val="002D66CC"/>
    <w:rsid w:val="002D6C97"/>
    <w:rsid w:val="002D6CF5"/>
    <w:rsid w:val="002D6DAE"/>
    <w:rsid w:val="002D6E42"/>
    <w:rsid w:val="002D7A2D"/>
    <w:rsid w:val="002D7B53"/>
    <w:rsid w:val="002D7B93"/>
    <w:rsid w:val="002D7BF3"/>
    <w:rsid w:val="002D7C58"/>
    <w:rsid w:val="002E0482"/>
    <w:rsid w:val="002E05A2"/>
    <w:rsid w:val="002E079D"/>
    <w:rsid w:val="002E083B"/>
    <w:rsid w:val="002E08FE"/>
    <w:rsid w:val="002E0D44"/>
    <w:rsid w:val="002E0F9F"/>
    <w:rsid w:val="002E13EF"/>
    <w:rsid w:val="002E1719"/>
    <w:rsid w:val="002E1753"/>
    <w:rsid w:val="002E1976"/>
    <w:rsid w:val="002E1A74"/>
    <w:rsid w:val="002E1F17"/>
    <w:rsid w:val="002E2042"/>
    <w:rsid w:val="002E2157"/>
    <w:rsid w:val="002E24B7"/>
    <w:rsid w:val="002E2BF3"/>
    <w:rsid w:val="002E2DF1"/>
    <w:rsid w:val="002E2F61"/>
    <w:rsid w:val="002E31D7"/>
    <w:rsid w:val="002E324E"/>
    <w:rsid w:val="002E32FA"/>
    <w:rsid w:val="002E3523"/>
    <w:rsid w:val="002E363E"/>
    <w:rsid w:val="002E387A"/>
    <w:rsid w:val="002E4197"/>
    <w:rsid w:val="002E4252"/>
    <w:rsid w:val="002E439A"/>
    <w:rsid w:val="002E449A"/>
    <w:rsid w:val="002E46A9"/>
    <w:rsid w:val="002E488C"/>
    <w:rsid w:val="002E495E"/>
    <w:rsid w:val="002E4BFB"/>
    <w:rsid w:val="002E4CB6"/>
    <w:rsid w:val="002E4ED2"/>
    <w:rsid w:val="002E4F79"/>
    <w:rsid w:val="002E4FB8"/>
    <w:rsid w:val="002E5073"/>
    <w:rsid w:val="002E55BA"/>
    <w:rsid w:val="002E55EB"/>
    <w:rsid w:val="002E57F4"/>
    <w:rsid w:val="002E5882"/>
    <w:rsid w:val="002E5CC1"/>
    <w:rsid w:val="002E5FEE"/>
    <w:rsid w:val="002E6014"/>
    <w:rsid w:val="002E63EC"/>
    <w:rsid w:val="002E6443"/>
    <w:rsid w:val="002E6651"/>
    <w:rsid w:val="002E6723"/>
    <w:rsid w:val="002E69F4"/>
    <w:rsid w:val="002E6CB1"/>
    <w:rsid w:val="002E7413"/>
    <w:rsid w:val="002E76D2"/>
    <w:rsid w:val="002E76E0"/>
    <w:rsid w:val="002E78EF"/>
    <w:rsid w:val="002E7B8F"/>
    <w:rsid w:val="002E7C7C"/>
    <w:rsid w:val="002E7EF4"/>
    <w:rsid w:val="002E7F18"/>
    <w:rsid w:val="002E7F79"/>
    <w:rsid w:val="002F0312"/>
    <w:rsid w:val="002F0476"/>
    <w:rsid w:val="002F0480"/>
    <w:rsid w:val="002F04B0"/>
    <w:rsid w:val="002F08C7"/>
    <w:rsid w:val="002F095D"/>
    <w:rsid w:val="002F0976"/>
    <w:rsid w:val="002F0DE9"/>
    <w:rsid w:val="002F1263"/>
    <w:rsid w:val="002F133E"/>
    <w:rsid w:val="002F1381"/>
    <w:rsid w:val="002F140C"/>
    <w:rsid w:val="002F14DB"/>
    <w:rsid w:val="002F1621"/>
    <w:rsid w:val="002F1BE0"/>
    <w:rsid w:val="002F1E55"/>
    <w:rsid w:val="002F1E70"/>
    <w:rsid w:val="002F2049"/>
    <w:rsid w:val="002F20EE"/>
    <w:rsid w:val="002F2162"/>
    <w:rsid w:val="002F21C3"/>
    <w:rsid w:val="002F2212"/>
    <w:rsid w:val="002F2469"/>
    <w:rsid w:val="002F2A45"/>
    <w:rsid w:val="002F30D2"/>
    <w:rsid w:val="002F3117"/>
    <w:rsid w:val="002F327B"/>
    <w:rsid w:val="002F332E"/>
    <w:rsid w:val="002F34A6"/>
    <w:rsid w:val="002F3653"/>
    <w:rsid w:val="002F39FC"/>
    <w:rsid w:val="002F3A36"/>
    <w:rsid w:val="002F3A66"/>
    <w:rsid w:val="002F3DAD"/>
    <w:rsid w:val="002F3EF8"/>
    <w:rsid w:val="002F4365"/>
    <w:rsid w:val="002F48E2"/>
    <w:rsid w:val="002F4A3C"/>
    <w:rsid w:val="002F4B78"/>
    <w:rsid w:val="002F4DA1"/>
    <w:rsid w:val="002F500B"/>
    <w:rsid w:val="002F5748"/>
    <w:rsid w:val="002F5892"/>
    <w:rsid w:val="002F5C24"/>
    <w:rsid w:val="002F5E01"/>
    <w:rsid w:val="002F6064"/>
    <w:rsid w:val="002F6202"/>
    <w:rsid w:val="002F67CD"/>
    <w:rsid w:val="002F685E"/>
    <w:rsid w:val="002F6A4C"/>
    <w:rsid w:val="002F6B52"/>
    <w:rsid w:val="002F6CA6"/>
    <w:rsid w:val="002F71FC"/>
    <w:rsid w:val="002F738B"/>
    <w:rsid w:val="002F75F6"/>
    <w:rsid w:val="002F7A6F"/>
    <w:rsid w:val="002F7D63"/>
    <w:rsid w:val="0030007F"/>
    <w:rsid w:val="0030023B"/>
    <w:rsid w:val="003002E8"/>
    <w:rsid w:val="00300801"/>
    <w:rsid w:val="0030095B"/>
    <w:rsid w:val="00300966"/>
    <w:rsid w:val="00300A35"/>
    <w:rsid w:val="00300A8E"/>
    <w:rsid w:val="0030127A"/>
    <w:rsid w:val="0030130E"/>
    <w:rsid w:val="00301538"/>
    <w:rsid w:val="00301EA9"/>
    <w:rsid w:val="0030234A"/>
    <w:rsid w:val="00302545"/>
    <w:rsid w:val="0030255C"/>
    <w:rsid w:val="003029B0"/>
    <w:rsid w:val="00302A5B"/>
    <w:rsid w:val="00302E31"/>
    <w:rsid w:val="00303131"/>
    <w:rsid w:val="003034A2"/>
    <w:rsid w:val="00303651"/>
    <w:rsid w:val="003039C8"/>
    <w:rsid w:val="00303D6A"/>
    <w:rsid w:val="00304106"/>
    <w:rsid w:val="003041AE"/>
    <w:rsid w:val="003041E5"/>
    <w:rsid w:val="00304334"/>
    <w:rsid w:val="00304483"/>
    <w:rsid w:val="00304854"/>
    <w:rsid w:val="00304863"/>
    <w:rsid w:val="00304873"/>
    <w:rsid w:val="00304A15"/>
    <w:rsid w:val="00304BA1"/>
    <w:rsid w:val="00305482"/>
    <w:rsid w:val="0030565A"/>
    <w:rsid w:val="00305782"/>
    <w:rsid w:val="00305798"/>
    <w:rsid w:val="003058A0"/>
    <w:rsid w:val="0030595C"/>
    <w:rsid w:val="00305B79"/>
    <w:rsid w:val="00305F5C"/>
    <w:rsid w:val="003062E7"/>
    <w:rsid w:val="003063AD"/>
    <w:rsid w:val="0030667C"/>
    <w:rsid w:val="00306839"/>
    <w:rsid w:val="00306AAF"/>
    <w:rsid w:val="00306C84"/>
    <w:rsid w:val="00306E91"/>
    <w:rsid w:val="0030708E"/>
    <w:rsid w:val="0030765F"/>
    <w:rsid w:val="00307A51"/>
    <w:rsid w:val="00307AD7"/>
    <w:rsid w:val="00307FD4"/>
    <w:rsid w:val="0031049C"/>
    <w:rsid w:val="003106E5"/>
    <w:rsid w:val="00310806"/>
    <w:rsid w:val="003109BC"/>
    <w:rsid w:val="003109C8"/>
    <w:rsid w:val="00310B98"/>
    <w:rsid w:val="00310D73"/>
    <w:rsid w:val="003110C0"/>
    <w:rsid w:val="003112F5"/>
    <w:rsid w:val="003114CB"/>
    <w:rsid w:val="00311538"/>
    <w:rsid w:val="003115C6"/>
    <w:rsid w:val="00311A6E"/>
    <w:rsid w:val="00311C43"/>
    <w:rsid w:val="00311DE1"/>
    <w:rsid w:val="003122D7"/>
    <w:rsid w:val="003123A2"/>
    <w:rsid w:val="003123B1"/>
    <w:rsid w:val="0031241E"/>
    <w:rsid w:val="00312476"/>
    <w:rsid w:val="0031260E"/>
    <w:rsid w:val="003126C9"/>
    <w:rsid w:val="0031285E"/>
    <w:rsid w:val="003129D1"/>
    <w:rsid w:val="00312B58"/>
    <w:rsid w:val="0031335A"/>
    <w:rsid w:val="00313951"/>
    <w:rsid w:val="003139F4"/>
    <w:rsid w:val="00313A50"/>
    <w:rsid w:val="00313F30"/>
    <w:rsid w:val="0031441A"/>
    <w:rsid w:val="00314511"/>
    <w:rsid w:val="0031469F"/>
    <w:rsid w:val="00314746"/>
    <w:rsid w:val="00314B9D"/>
    <w:rsid w:val="00314CAE"/>
    <w:rsid w:val="00314EC3"/>
    <w:rsid w:val="00315247"/>
    <w:rsid w:val="003153FB"/>
    <w:rsid w:val="003156A8"/>
    <w:rsid w:val="00315985"/>
    <w:rsid w:val="00315CA3"/>
    <w:rsid w:val="00315F6B"/>
    <w:rsid w:val="00316122"/>
    <w:rsid w:val="003163C0"/>
    <w:rsid w:val="003163EA"/>
    <w:rsid w:val="00316722"/>
    <w:rsid w:val="00316AA1"/>
    <w:rsid w:val="00316F55"/>
    <w:rsid w:val="00317336"/>
    <w:rsid w:val="003174E2"/>
    <w:rsid w:val="003179EE"/>
    <w:rsid w:val="00320128"/>
    <w:rsid w:val="00320262"/>
    <w:rsid w:val="00320332"/>
    <w:rsid w:val="00320549"/>
    <w:rsid w:val="00320A4F"/>
    <w:rsid w:val="00320A9B"/>
    <w:rsid w:val="00320C64"/>
    <w:rsid w:val="00320C65"/>
    <w:rsid w:val="00320D1A"/>
    <w:rsid w:val="00320D58"/>
    <w:rsid w:val="00321394"/>
    <w:rsid w:val="00321877"/>
    <w:rsid w:val="00321A98"/>
    <w:rsid w:val="00321B1D"/>
    <w:rsid w:val="00321E4C"/>
    <w:rsid w:val="003223DE"/>
    <w:rsid w:val="00322533"/>
    <w:rsid w:val="0032253A"/>
    <w:rsid w:val="00322560"/>
    <w:rsid w:val="003225B7"/>
    <w:rsid w:val="0032268E"/>
    <w:rsid w:val="003227B4"/>
    <w:rsid w:val="003227C0"/>
    <w:rsid w:val="0032284A"/>
    <w:rsid w:val="00322E22"/>
    <w:rsid w:val="003231EB"/>
    <w:rsid w:val="00323767"/>
    <w:rsid w:val="0032388D"/>
    <w:rsid w:val="003239B0"/>
    <w:rsid w:val="00323A39"/>
    <w:rsid w:val="00323BCF"/>
    <w:rsid w:val="00323C64"/>
    <w:rsid w:val="00323EBD"/>
    <w:rsid w:val="00324194"/>
    <w:rsid w:val="00324475"/>
    <w:rsid w:val="003245A4"/>
    <w:rsid w:val="003246CB"/>
    <w:rsid w:val="00324B18"/>
    <w:rsid w:val="00324C15"/>
    <w:rsid w:val="00324C66"/>
    <w:rsid w:val="00324D80"/>
    <w:rsid w:val="00324F8E"/>
    <w:rsid w:val="003250A4"/>
    <w:rsid w:val="003253EB"/>
    <w:rsid w:val="003255F9"/>
    <w:rsid w:val="00325690"/>
    <w:rsid w:val="003256E6"/>
    <w:rsid w:val="00325B8C"/>
    <w:rsid w:val="00325C0E"/>
    <w:rsid w:val="00325C4D"/>
    <w:rsid w:val="00325DD5"/>
    <w:rsid w:val="00326151"/>
    <w:rsid w:val="0032629D"/>
    <w:rsid w:val="00326973"/>
    <w:rsid w:val="00326B54"/>
    <w:rsid w:val="0032713F"/>
    <w:rsid w:val="003271A7"/>
    <w:rsid w:val="003272B4"/>
    <w:rsid w:val="003274D8"/>
    <w:rsid w:val="003275CE"/>
    <w:rsid w:val="0032769B"/>
    <w:rsid w:val="00327A5C"/>
    <w:rsid w:val="00327B1D"/>
    <w:rsid w:val="00327BE2"/>
    <w:rsid w:val="00327C3E"/>
    <w:rsid w:val="00330074"/>
    <w:rsid w:val="003300EB"/>
    <w:rsid w:val="0033037A"/>
    <w:rsid w:val="0033055D"/>
    <w:rsid w:val="003305F9"/>
    <w:rsid w:val="003306C9"/>
    <w:rsid w:val="00330C7F"/>
    <w:rsid w:val="00330E04"/>
    <w:rsid w:val="00330E39"/>
    <w:rsid w:val="00330E4A"/>
    <w:rsid w:val="00330F8B"/>
    <w:rsid w:val="00331066"/>
    <w:rsid w:val="00331159"/>
    <w:rsid w:val="00331333"/>
    <w:rsid w:val="00331361"/>
    <w:rsid w:val="0033153F"/>
    <w:rsid w:val="00331586"/>
    <w:rsid w:val="00331891"/>
    <w:rsid w:val="00331E79"/>
    <w:rsid w:val="00332622"/>
    <w:rsid w:val="00332BF9"/>
    <w:rsid w:val="00332C06"/>
    <w:rsid w:val="00332C13"/>
    <w:rsid w:val="00332DBF"/>
    <w:rsid w:val="00332EC7"/>
    <w:rsid w:val="00332F63"/>
    <w:rsid w:val="0033301C"/>
    <w:rsid w:val="003333A7"/>
    <w:rsid w:val="003333E7"/>
    <w:rsid w:val="003335BB"/>
    <w:rsid w:val="00333679"/>
    <w:rsid w:val="00333716"/>
    <w:rsid w:val="003340B2"/>
    <w:rsid w:val="003344BD"/>
    <w:rsid w:val="0033450C"/>
    <w:rsid w:val="00334618"/>
    <w:rsid w:val="00334949"/>
    <w:rsid w:val="00334A62"/>
    <w:rsid w:val="00334D4C"/>
    <w:rsid w:val="00335058"/>
    <w:rsid w:val="003350B0"/>
    <w:rsid w:val="003352F8"/>
    <w:rsid w:val="00335AF7"/>
    <w:rsid w:val="00335D40"/>
    <w:rsid w:val="00335D54"/>
    <w:rsid w:val="00336045"/>
    <w:rsid w:val="00336301"/>
    <w:rsid w:val="003364CC"/>
    <w:rsid w:val="0033689D"/>
    <w:rsid w:val="00336FB1"/>
    <w:rsid w:val="00337933"/>
    <w:rsid w:val="00337A4A"/>
    <w:rsid w:val="00337E38"/>
    <w:rsid w:val="00337E51"/>
    <w:rsid w:val="00337E65"/>
    <w:rsid w:val="00337EBD"/>
    <w:rsid w:val="003401DD"/>
    <w:rsid w:val="00340990"/>
    <w:rsid w:val="00340BD5"/>
    <w:rsid w:val="00340F3D"/>
    <w:rsid w:val="00340FA1"/>
    <w:rsid w:val="00341052"/>
    <w:rsid w:val="0034107C"/>
    <w:rsid w:val="0034167E"/>
    <w:rsid w:val="003417F1"/>
    <w:rsid w:val="0034194D"/>
    <w:rsid w:val="003419B3"/>
    <w:rsid w:val="00341B31"/>
    <w:rsid w:val="00341D45"/>
    <w:rsid w:val="00341EA3"/>
    <w:rsid w:val="0034208D"/>
    <w:rsid w:val="0034225B"/>
    <w:rsid w:val="00342262"/>
    <w:rsid w:val="00342347"/>
    <w:rsid w:val="003425C6"/>
    <w:rsid w:val="00342DA8"/>
    <w:rsid w:val="003430EF"/>
    <w:rsid w:val="003432A7"/>
    <w:rsid w:val="003432C3"/>
    <w:rsid w:val="00343631"/>
    <w:rsid w:val="0034376E"/>
    <w:rsid w:val="0034383F"/>
    <w:rsid w:val="00343C81"/>
    <w:rsid w:val="00344085"/>
    <w:rsid w:val="003446F1"/>
    <w:rsid w:val="00344745"/>
    <w:rsid w:val="00344797"/>
    <w:rsid w:val="0034495E"/>
    <w:rsid w:val="00344A72"/>
    <w:rsid w:val="00344ABA"/>
    <w:rsid w:val="00344AD0"/>
    <w:rsid w:val="00344BD9"/>
    <w:rsid w:val="00344C4A"/>
    <w:rsid w:val="00344C7A"/>
    <w:rsid w:val="00344E0D"/>
    <w:rsid w:val="0034512A"/>
    <w:rsid w:val="003457F9"/>
    <w:rsid w:val="003459E3"/>
    <w:rsid w:val="0034618E"/>
    <w:rsid w:val="00346283"/>
    <w:rsid w:val="00346576"/>
    <w:rsid w:val="00346819"/>
    <w:rsid w:val="00346C0B"/>
    <w:rsid w:val="00346D0D"/>
    <w:rsid w:val="00346D80"/>
    <w:rsid w:val="00346DE0"/>
    <w:rsid w:val="00346E97"/>
    <w:rsid w:val="00347235"/>
    <w:rsid w:val="0034747B"/>
    <w:rsid w:val="00347656"/>
    <w:rsid w:val="00347A4E"/>
    <w:rsid w:val="00347CE3"/>
    <w:rsid w:val="00347CEE"/>
    <w:rsid w:val="00347F84"/>
    <w:rsid w:val="00350141"/>
    <w:rsid w:val="003502F2"/>
    <w:rsid w:val="0035042E"/>
    <w:rsid w:val="003507A3"/>
    <w:rsid w:val="003507FB"/>
    <w:rsid w:val="00350C20"/>
    <w:rsid w:val="00351031"/>
    <w:rsid w:val="003510BA"/>
    <w:rsid w:val="003511AE"/>
    <w:rsid w:val="00351229"/>
    <w:rsid w:val="003512A1"/>
    <w:rsid w:val="003512C1"/>
    <w:rsid w:val="003512DF"/>
    <w:rsid w:val="00351454"/>
    <w:rsid w:val="003514A4"/>
    <w:rsid w:val="0035150B"/>
    <w:rsid w:val="00351BDB"/>
    <w:rsid w:val="00351F3F"/>
    <w:rsid w:val="0035207F"/>
    <w:rsid w:val="00352697"/>
    <w:rsid w:val="003529DE"/>
    <w:rsid w:val="00352C76"/>
    <w:rsid w:val="00352CBC"/>
    <w:rsid w:val="00352D13"/>
    <w:rsid w:val="00353322"/>
    <w:rsid w:val="00353326"/>
    <w:rsid w:val="0035338C"/>
    <w:rsid w:val="00353428"/>
    <w:rsid w:val="00353741"/>
    <w:rsid w:val="0035389C"/>
    <w:rsid w:val="00353ABF"/>
    <w:rsid w:val="00353F95"/>
    <w:rsid w:val="00354043"/>
    <w:rsid w:val="003540DC"/>
    <w:rsid w:val="003541EA"/>
    <w:rsid w:val="0035438B"/>
    <w:rsid w:val="003545FA"/>
    <w:rsid w:val="00354998"/>
    <w:rsid w:val="00354B01"/>
    <w:rsid w:val="00354BB5"/>
    <w:rsid w:val="003551BE"/>
    <w:rsid w:val="0035555F"/>
    <w:rsid w:val="00355629"/>
    <w:rsid w:val="00355797"/>
    <w:rsid w:val="00355D08"/>
    <w:rsid w:val="00355D15"/>
    <w:rsid w:val="00355F90"/>
    <w:rsid w:val="003560D2"/>
    <w:rsid w:val="00356196"/>
    <w:rsid w:val="00356278"/>
    <w:rsid w:val="00356419"/>
    <w:rsid w:val="00356880"/>
    <w:rsid w:val="00356D64"/>
    <w:rsid w:val="00356D6A"/>
    <w:rsid w:val="00356EE5"/>
    <w:rsid w:val="00356F75"/>
    <w:rsid w:val="0035769C"/>
    <w:rsid w:val="003576C5"/>
    <w:rsid w:val="003578B9"/>
    <w:rsid w:val="00360017"/>
    <w:rsid w:val="003604A4"/>
    <w:rsid w:val="00360739"/>
    <w:rsid w:val="003607C9"/>
    <w:rsid w:val="0036081D"/>
    <w:rsid w:val="00360A06"/>
    <w:rsid w:val="00360D0F"/>
    <w:rsid w:val="003611B4"/>
    <w:rsid w:val="003614E2"/>
    <w:rsid w:val="003614F9"/>
    <w:rsid w:val="00361504"/>
    <w:rsid w:val="0036178D"/>
    <w:rsid w:val="00361828"/>
    <w:rsid w:val="00361D21"/>
    <w:rsid w:val="00361E87"/>
    <w:rsid w:val="00361E92"/>
    <w:rsid w:val="00361F39"/>
    <w:rsid w:val="00362218"/>
    <w:rsid w:val="003626ED"/>
    <w:rsid w:val="0036284B"/>
    <w:rsid w:val="0036286F"/>
    <w:rsid w:val="00362B7F"/>
    <w:rsid w:val="00363010"/>
    <w:rsid w:val="00363898"/>
    <w:rsid w:val="00363921"/>
    <w:rsid w:val="00363952"/>
    <w:rsid w:val="00363EA6"/>
    <w:rsid w:val="0036403A"/>
    <w:rsid w:val="00364234"/>
    <w:rsid w:val="003642A3"/>
    <w:rsid w:val="003642C7"/>
    <w:rsid w:val="00364997"/>
    <w:rsid w:val="00364E2E"/>
    <w:rsid w:val="00365021"/>
    <w:rsid w:val="003657FD"/>
    <w:rsid w:val="00365864"/>
    <w:rsid w:val="0036598F"/>
    <w:rsid w:val="00365A65"/>
    <w:rsid w:val="00365C3D"/>
    <w:rsid w:val="00365C8B"/>
    <w:rsid w:val="00365DAB"/>
    <w:rsid w:val="00365E69"/>
    <w:rsid w:val="00365ED1"/>
    <w:rsid w:val="003661BC"/>
    <w:rsid w:val="00366462"/>
    <w:rsid w:val="003664C5"/>
    <w:rsid w:val="003664E9"/>
    <w:rsid w:val="00366A13"/>
    <w:rsid w:val="003673B5"/>
    <w:rsid w:val="003673C9"/>
    <w:rsid w:val="0036748F"/>
    <w:rsid w:val="003676C8"/>
    <w:rsid w:val="00367CF6"/>
    <w:rsid w:val="00367D50"/>
    <w:rsid w:val="0037014E"/>
    <w:rsid w:val="00370C69"/>
    <w:rsid w:val="00370EF7"/>
    <w:rsid w:val="00370FC9"/>
    <w:rsid w:val="003712EC"/>
    <w:rsid w:val="003715CB"/>
    <w:rsid w:val="003716EF"/>
    <w:rsid w:val="00371C40"/>
    <w:rsid w:val="0037201F"/>
    <w:rsid w:val="00372083"/>
    <w:rsid w:val="0037216A"/>
    <w:rsid w:val="003721CE"/>
    <w:rsid w:val="00372388"/>
    <w:rsid w:val="003723F1"/>
    <w:rsid w:val="0037248F"/>
    <w:rsid w:val="00372518"/>
    <w:rsid w:val="00372654"/>
    <w:rsid w:val="00372697"/>
    <w:rsid w:val="00372AA0"/>
    <w:rsid w:val="00372CE8"/>
    <w:rsid w:val="00372E3E"/>
    <w:rsid w:val="00373013"/>
    <w:rsid w:val="0037327F"/>
    <w:rsid w:val="0037357D"/>
    <w:rsid w:val="003737A6"/>
    <w:rsid w:val="003738BC"/>
    <w:rsid w:val="00373B0C"/>
    <w:rsid w:val="00373E54"/>
    <w:rsid w:val="00373E82"/>
    <w:rsid w:val="00374190"/>
    <w:rsid w:val="00374191"/>
    <w:rsid w:val="003743C5"/>
    <w:rsid w:val="0037525D"/>
    <w:rsid w:val="00375336"/>
    <w:rsid w:val="00375377"/>
    <w:rsid w:val="003757E9"/>
    <w:rsid w:val="0037587A"/>
    <w:rsid w:val="003759D8"/>
    <w:rsid w:val="00375A99"/>
    <w:rsid w:val="00375B84"/>
    <w:rsid w:val="00375BD9"/>
    <w:rsid w:val="00375C36"/>
    <w:rsid w:val="00375E14"/>
    <w:rsid w:val="00375F09"/>
    <w:rsid w:val="0037631D"/>
    <w:rsid w:val="0037673E"/>
    <w:rsid w:val="00376B68"/>
    <w:rsid w:val="00376C2A"/>
    <w:rsid w:val="00376FFC"/>
    <w:rsid w:val="003771D5"/>
    <w:rsid w:val="00377271"/>
    <w:rsid w:val="00377403"/>
    <w:rsid w:val="00377585"/>
    <w:rsid w:val="0037790A"/>
    <w:rsid w:val="003779E2"/>
    <w:rsid w:val="00377A0C"/>
    <w:rsid w:val="00377ED9"/>
    <w:rsid w:val="0038000D"/>
    <w:rsid w:val="003800F3"/>
    <w:rsid w:val="0038021B"/>
    <w:rsid w:val="003802D0"/>
    <w:rsid w:val="00380473"/>
    <w:rsid w:val="00380713"/>
    <w:rsid w:val="003808AE"/>
    <w:rsid w:val="00380D4A"/>
    <w:rsid w:val="00380F0E"/>
    <w:rsid w:val="003810C9"/>
    <w:rsid w:val="003812F1"/>
    <w:rsid w:val="003814B8"/>
    <w:rsid w:val="0038153E"/>
    <w:rsid w:val="00381994"/>
    <w:rsid w:val="00381AB6"/>
    <w:rsid w:val="00381CAC"/>
    <w:rsid w:val="00381D4E"/>
    <w:rsid w:val="00381E41"/>
    <w:rsid w:val="00381E48"/>
    <w:rsid w:val="0038206E"/>
    <w:rsid w:val="0038236A"/>
    <w:rsid w:val="003824A2"/>
    <w:rsid w:val="003824E7"/>
    <w:rsid w:val="00382DE2"/>
    <w:rsid w:val="00382F36"/>
    <w:rsid w:val="00383212"/>
    <w:rsid w:val="00383552"/>
    <w:rsid w:val="003835CD"/>
    <w:rsid w:val="003837C3"/>
    <w:rsid w:val="00383948"/>
    <w:rsid w:val="0038398A"/>
    <w:rsid w:val="003839E7"/>
    <w:rsid w:val="003839EB"/>
    <w:rsid w:val="00383CEE"/>
    <w:rsid w:val="00383E0D"/>
    <w:rsid w:val="00383F40"/>
    <w:rsid w:val="00384113"/>
    <w:rsid w:val="0038420B"/>
    <w:rsid w:val="003847BC"/>
    <w:rsid w:val="00384A7D"/>
    <w:rsid w:val="00384CC4"/>
    <w:rsid w:val="00384D9D"/>
    <w:rsid w:val="00384E77"/>
    <w:rsid w:val="003852C7"/>
    <w:rsid w:val="00386192"/>
    <w:rsid w:val="003864ED"/>
    <w:rsid w:val="0038663B"/>
    <w:rsid w:val="0038672E"/>
    <w:rsid w:val="00386F15"/>
    <w:rsid w:val="003871B2"/>
    <w:rsid w:val="00387427"/>
    <w:rsid w:val="00387501"/>
    <w:rsid w:val="00387530"/>
    <w:rsid w:val="003875FE"/>
    <w:rsid w:val="00387772"/>
    <w:rsid w:val="00387984"/>
    <w:rsid w:val="00387FD4"/>
    <w:rsid w:val="003907E5"/>
    <w:rsid w:val="003911E5"/>
    <w:rsid w:val="003912D8"/>
    <w:rsid w:val="00391427"/>
    <w:rsid w:val="0039162E"/>
    <w:rsid w:val="0039180F"/>
    <w:rsid w:val="0039183D"/>
    <w:rsid w:val="00391C23"/>
    <w:rsid w:val="00391DFB"/>
    <w:rsid w:val="0039228C"/>
    <w:rsid w:val="00392432"/>
    <w:rsid w:val="003926D6"/>
    <w:rsid w:val="0039271D"/>
    <w:rsid w:val="0039277B"/>
    <w:rsid w:val="00392BC6"/>
    <w:rsid w:val="00392F09"/>
    <w:rsid w:val="003933DD"/>
    <w:rsid w:val="00393743"/>
    <w:rsid w:val="0039426C"/>
    <w:rsid w:val="00394290"/>
    <w:rsid w:val="00394582"/>
    <w:rsid w:val="003952FA"/>
    <w:rsid w:val="00395954"/>
    <w:rsid w:val="00395965"/>
    <w:rsid w:val="00395AE9"/>
    <w:rsid w:val="00395F2F"/>
    <w:rsid w:val="00396575"/>
    <w:rsid w:val="00396919"/>
    <w:rsid w:val="00396C02"/>
    <w:rsid w:val="00396C83"/>
    <w:rsid w:val="00396EF9"/>
    <w:rsid w:val="0039717F"/>
    <w:rsid w:val="003973B0"/>
    <w:rsid w:val="003974CC"/>
    <w:rsid w:val="00397B96"/>
    <w:rsid w:val="003A00BB"/>
    <w:rsid w:val="003A06DB"/>
    <w:rsid w:val="003A09D1"/>
    <w:rsid w:val="003A0A15"/>
    <w:rsid w:val="003A0DEC"/>
    <w:rsid w:val="003A12A0"/>
    <w:rsid w:val="003A1C79"/>
    <w:rsid w:val="003A1D29"/>
    <w:rsid w:val="003A1D2F"/>
    <w:rsid w:val="003A2070"/>
    <w:rsid w:val="003A217E"/>
    <w:rsid w:val="003A21B6"/>
    <w:rsid w:val="003A2328"/>
    <w:rsid w:val="003A2510"/>
    <w:rsid w:val="003A26D5"/>
    <w:rsid w:val="003A292A"/>
    <w:rsid w:val="003A2CDE"/>
    <w:rsid w:val="003A325A"/>
    <w:rsid w:val="003A334A"/>
    <w:rsid w:val="003A350D"/>
    <w:rsid w:val="003A423A"/>
    <w:rsid w:val="003A4333"/>
    <w:rsid w:val="003A4580"/>
    <w:rsid w:val="003A46B6"/>
    <w:rsid w:val="003A4A0B"/>
    <w:rsid w:val="003A4FC6"/>
    <w:rsid w:val="003A59A3"/>
    <w:rsid w:val="003A5DD8"/>
    <w:rsid w:val="003A5E04"/>
    <w:rsid w:val="003A603F"/>
    <w:rsid w:val="003A6110"/>
    <w:rsid w:val="003A6943"/>
    <w:rsid w:val="003A6B8A"/>
    <w:rsid w:val="003A6EB2"/>
    <w:rsid w:val="003A6FA1"/>
    <w:rsid w:val="003A7024"/>
    <w:rsid w:val="003A7073"/>
    <w:rsid w:val="003A73B7"/>
    <w:rsid w:val="003A74B1"/>
    <w:rsid w:val="003A7588"/>
    <w:rsid w:val="003A7A02"/>
    <w:rsid w:val="003A7A22"/>
    <w:rsid w:val="003A7C2E"/>
    <w:rsid w:val="003A7CBA"/>
    <w:rsid w:val="003A7D2C"/>
    <w:rsid w:val="003A7FBA"/>
    <w:rsid w:val="003A7FCF"/>
    <w:rsid w:val="003B01E1"/>
    <w:rsid w:val="003B0702"/>
    <w:rsid w:val="003B071D"/>
    <w:rsid w:val="003B09C1"/>
    <w:rsid w:val="003B0D57"/>
    <w:rsid w:val="003B1989"/>
    <w:rsid w:val="003B19FC"/>
    <w:rsid w:val="003B1BB6"/>
    <w:rsid w:val="003B1F58"/>
    <w:rsid w:val="003B1F8C"/>
    <w:rsid w:val="003B1FFC"/>
    <w:rsid w:val="003B22CE"/>
    <w:rsid w:val="003B23A1"/>
    <w:rsid w:val="003B2775"/>
    <w:rsid w:val="003B2AFE"/>
    <w:rsid w:val="003B2D44"/>
    <w:rsid w:val="003B2DEB"/>
    <w:rsid w:val="003B2E21"/>
    <w:rsid w:val="003B3036"/>
    <w:rsid w:val="003B30B6"/>
    <w:rsid w:val="003B35B6"/>
    <w:rsid w:val="003B3D25"/>
    <w:rsid w:val="003B4076"/>
    <w:rsid w:val="003B4634"/>
    <w:rsid w:val="003B47BE"/>
    <w:rsid w:val="003B47E4"/>
    <w:rsid w:val="003B4AC8"/>
    <w:rsid w:val="003B4C34"/>
    <w:rsid w:val="003B4D0E"/>
    <w:rsid w:val="003B4D3D"/>
    <w:rsid w:val="003B516E"/>
    <w:rsid w:val="003B520E"/>
    <w:rsid w:val="003B5411"/>
    <w:rsid w:val="003B54D7"/>
    <w:rsid w:val="003B551C"/>
    <w:rsid w:val="003B552D"/>
    <w:rsid w:val="003B582E"/>
    <w:rsid w:val="003B586D"/>
    <w:rsid w:val="003B59B5"/>
    <w:rsid w:val="003B5A51"/>
    <w:rsid w:val="003B5DC2"/>
    <w:rsid w:val="003B5FE8"/>
    <w:rsid w:val="003B5FEB"/>
    <w:rsid w:val="003B60D7"/>
    <w:rsid w:val="003B61A5"/>
    <w:rsid w:val="003B61EE"/>
    <w:rsid w:val="003B644D"/>
    <w:rsid w:val="003B6852"/>
    <w:rsid w:val="003B6858"/>
    <w:rsid w:val="003B6993"/>
    <w:rsid w:val="003B6A36"/>
    <w:rsid w:val="003B6A5F"/>
    <w:rsid w:val="003B6A6C"/>
    <w:rsid w:val="003B6C64"/>
    <w:rsid w:val="003B6EED"/>
    <w:rsid w:val="003B7011"/>
    <w:rsid w:val="003B75A8"/>
    <w:rsid w:val="003B7687"/>
    <w:rsid w:val="003B781C"/>
    <w:rsid w:val="003B78A9"/>
    <w:rsid w:val="003B7A3B"/>
    <w:rsid w:val="003B7BEB"/>
    <w:rsid w:val="003B7EE2"/>
    <w:rsid w:val="003C01AF"/>
    <w:rsid w:val="003C0387"/>
    <w:rsid w:val="003C09C0"/>
    <w:rsid w:val="003C0DA9"/>
    <w:rsid w:val="003C0F52"/>
    <w:rsid w:val="003C1239"/>
    <w:rsid w:val="003C1362"/>
    <w:rsid w:val="003C13F9"/>
    <w:rsid w:val="003C14E6"/>
    <w:rsid w:val="003C1578"/>
    <w:rsid w:val="003C16A8"/>
    <w:rsid w:val="003C1B74"/>
    <w:rsid w:val="003C20DE"/>
    <w:rsid w:val="003C2146"/>
    <w:rsid w:val="003C2294"/>
    <w:rsid w:val="003C23B1"/>
    <w:rsid w:val="003C2535"/>
    <w:rsid w:val="003C2666"/>
    <w:rsid w:val="003C332C"/>
    <w:rsid w:val="003C3548"/>
    <w:rsid w:val="003C3869"/>
    <w:rsid w:val="003C3D49"/>
    <w:rsid w:val="003C3FBB"/>
    <w:rsid w:val="003C419B"/>
    <w:rsid w:val="003C429F"/>
    <w:rsid w:val="003C4645"/>
    <w:rsid w:val="003C4979"/>
    <w:rsid w:val="003C49CF"/>
    <w:rsid w:val="003C4B22"/>
    <w:rsid w:val="003C4BF2"/>
    <w:rsid w:val="003C4C23"/>
    <w:rsid w:val="003C4C99"/>
    <w:rsid w:val="003C506A"/>
    <w:rsid w:val="003C53DE"/>
    <w:rsid w:val="003C58AB"/>
    <w:rsid w:val="003C58CB"/>
    <w:rsid w:val="003C5D3A"/>
    <w:rsid w:val="003C5E77"/>
    <w:rsid w:val="003C5EC8"/>
    <w:rsid w:val="003C614A"/>
    <w:rsid w:val="003C64C8"/>
    <w:rsid w:val="003C654E"/>
    <w:rsid w:val="003C65E6"/>
    <w:rsid w:val="003C6806"/>
    <w:rsid w:val="003C697E"/>
    <w:rsid w:val="003C6BC9"/>
    <w:rsid w:val="003C6CFC"/>
    <w:rsid w:val="003C6D77"/>
    <w:rsid w:val="003C6E8A"/>
    <w:rsid w:val="003C70A5"/>
    <w:rsid w:val="003C71C7"/>
    <w:rsid w:val="003C7495"/>
    <w:rsid w:val="003C74C8"/>
    <w:rsid w:val="003C76BC"/>
    <w:rsid w:val="003C7966"/>
    <w:rsid w:val="003C7AF8"/>
    <w:rsid w:val="003C7B8E"/>
    <w:rsid w:val="003C7B97"/>
    <w:rsid w:val="003C7C2B"/>
    <w:rsid w:val="003D010F"/>
    <w:rsid w:val="003D0217"/>
    <w:rsid w:val="003D0488"/>
    <w:rsid w:val="003D06B7"/>
    <w:rsid w:val="003D06C8"/>
    <w:rsid w:val="003D0838"/>
    <w:rsid w:val="003D0BF3"/>
    <w:rsid w:val="003D0FCD"/>
    <w:rsid w:val="003D101A"/>
    <w:rsid w:val="003D1038"/>
    <w:rsid w:val="003D1295"/>
    <w:rsid w:val="003D15D8"/>
    <w:rsid w:val="003D1608"/>
    <w:rsid w:val="003D16E9"/>
    <w:rsid w:val="003D1822"/>
    <w:rsid w:val="003D1847"/>
    <w:rsid w:val="003D1B7F"/>
    <w:rsid w:val="003D1D1B"/>
    <w:rsid w:val="003D267E"/>
    <w:rsid w:val="003D2D72"/>
    <w:rsid w:val="003D2E1C"/>
    <w:rsid w:val="003D30AE"/>
    <w:rsid w:val="003D382F"/>
    <w:rsid w:val="003D38F8"/>
    <w:rsid w:val="003D39E2"/>
    <w:rsid w:val="003D3A15"/>
    <w:rsid w:val="003D3DA9"/>
    <w:rsid w:val="003D454B"/>
    <w:rsid w:val="003D45BD"/>
    <w:rsid w:val="003D4C59"/>
    <w:rsid w:val="003D524A"/>
    <w:rsid w:val="003D5668"/>
    <w:rsid w:val="003D59C7"/>
    <w:rsid w:val="003D5EA7"/>
    <w:rsid w:val="003D6491"/>
    <w:rsid w:val="003D6659"/>
    <w:rsid w:val="003D6698"/>
    <w:rsid w:val="003D6797"/>
    <w:rsid w:val="003D69A9"/>
    <w:rsid w:val="003D6AFE"/>
    <w:rsid w:val="003D6CAB"/>
    <w:rsid w:val="003D6DE1"/>
    <w:rsid w:val="003D70C6"/>
    <w:rsid w:val="003D75DD"/>
    <w:rsid w:val="003D762A"/>
    <w:rsid w:val="003D7A29"/>
    <w:rsid w:val="003D7B8A"/>
    <w:rsid w:val="003D7CE9"/>
    <w:rsid w:val="003E0082"/>
    <w:rsid w:val="003E0193"/>
    <w:rsid w:val="003E0828"/>
    <w:rsid w:val="003E0B82"/>
    <w:rsid w:val="003E0CA8"/>
    <w:rsid w:val="003E110D"/>
    <w:rsid w:val="003E1117"/>
    <w:rsid w:val="003E126B"/>
    <w:rsid w:val="003E13D6"/>
    <w:rsid w:val="003E13E0"/>
    <w:rsid w:val="003E1571"/>
    <w:rsid w:val="003E1792"/>
    <w:rsid w:val="003E1810"/>
    <w:rsid w:val="003E19E2"/>
    <w:rsid w:val="003E1C5D"/>
    <w:rsid w:val="003E1D76"/>
    <w:rsid w:val="003E1F1E"/>
    <w:rsid w:val="003E201C"/>
    <w:rsid w:val="003E283B"/>
    <w:rsid w:val="003E2D91"/>
    <w:rsid w:val="003E2FE6"/>
    <w:rsid w:val="003E300D"/>
    <w:rsid w:val="003E3325"/>
    <w:rsid w:val="003E355F"/>
    <w:rsid w:val="003E3A47"/>
    <w:rsid w:val="003E3AA5"/>
    <w:rsid w:val="003E3AAC"/>
    <w:rsid w:val="003E3BB8"/>
    <w:rsid w:val="003E3D91"/>
    <w:rsid w:val="003E3F33"/>
    <w:rsid w:val="003E453F"/>
    <w:rsid w:val="003E47FE"/>
    <w:rsid w:val="003E49D7"/>
    <w:rsid w:val="003E4EC8"/>
    <w:rsid w:val="003E50D3"/>
    <w:rsid w:val="003E51D3"/>
    <w:rsid w:val="003E5217"/>
    <w:rsid w:val="003E5286"/>
    <w:rsid w:val="003E561F"/>
    <w:rsid w:val="003E5AD4"/>
    <w:rsid w:val="003E5BB8"/>
    <w:rsid w:val="003E5BC2"/>
    <w:rsid w:val="003E5DF5"/>
    <w:rsid w:val="003E5EAF"/>
    <w:rsid w:val="003E5F9C"/>
    <w:rsid w:val="003E6321"/>
    <w:rsid w:val="003E63D2"/>
    <w:rsid w:val="003E6AEB"/>
    <w:rsid w:val="003E6B08"/>
    <w:rsid w:val="003E740B"/>
    <w:rsid w:val="003E7590"/>
    <w:rsid w:val="003E770E"/>
    <w:rsid w:val="003F0046"/>
    <w:rsid w:val="003F0110"/>
    <w:rsid w:val="003F098C"/>
    <w:rsid w:val="003F09FD"/>
    <w:rsid w:val="003F0B21"/>
    <w:rsid w:val="003F0D8E"/>
    <w:rsid w:val="003F113A"/>
    <w:rsid w:val="003F1500"/>
    <w:rsid w:val="003F1B24"/>
    <w:rsid w:val="003F1BF5"/>
    <w:rsid w:val="003F1E79"/>
    <w:rsid w:val="003F1F6A"/>
    <w:rsid w:val="003F210C"/>
    <w:rsid w:val="003F23B2"/>
    <w:rsid w:val="003F2402"/>
    <w:rsid w:val="003F2755"/>
    <w:rsid w:val="003F284F"/>
    <w:rsid w:val="003F2930"/>
    <w:rsid w:val="003F2DA9"/>
    <w:rsid w:val="003F2ED2"/>
    <w:rsid w:val="003F3090"/>
    <w:rsid w:val="003F32A9"/>
    <w:rsid w:val="003F34A8"/>
    <w:rsid w:val="003F35AA"/>
    <w:rsid w:val="003F36A8"/>
    <w:rsid w:val="003F38E8"/>
    <w:rsid w:val="003F39AA"/>
    <w:rsid w:val="003F3ADB"/>
    <w:rsid w:val="003F3AEE"/>
    <w:rsid w:val="003F3B48"/>
    <w:rsid w:val="003F3F49"/>
    <w:rsid w:val="003F421A"/>
    <w:rsid w:val="003F4413"/>
    <w:rsid w:val="003F46A4"/>
    <w:rsid w:val="003F490E"/>
    <w:rsid w:val="003F4993"/>
    <w:rsid w:val="003F4A7B"/>
    <w:rsid w:val="003F4ACC"/>
    <w:rsid w:val="003F4C56"/>
    <w:rsid w:val="003F4C94"/>
    <w:rsid w:val="003F4D8E"/>
    <w:rsid w:val="003F4EEE"/>
    <w:rsid w:val="003F5048"/>
    <w:rsid w:val="003F5187"/>
    <w:rsid w:val="003F52AA"/>
    <w:rsid w:val="003F5506"/>
    <w:rsid w:val="003F55D8"/>
    <w:rsid w:val="003F5A83"/>
    <w:rsid w:val="003F5C26"/>
    <w:rsid w:val="003F5DAB"/>
    <w:rsid w:val="003F614F"/>
    <w:rsid w:val="003F6217"/>
    <w:rsid w:val="003F62DA"/>
    <w:rsid w:val="003F64EE"/>
    <w:rsid w:val="003F6528"/>
    <w:rsid w:val="003F66B1"/>
    <w:rsid w:val="003F6B27"/>
    <w:rsid w:val="003F6B42"/>
    <w:rsid w:val="003F7003"/>
    <w:rsid w:val="003F7074"/>
    <w:rsid w:val="003F71F3"/>
    <w:rsid w:val="003F73BC"/>
    <w:rsid w:val="003F748D"/>
    <w:rsid w:val="004001DC"/>
    <w:rsid w:val="0040032A"/>
    <w:rsid w:val="00400338"/>
    <w:rsid w:val="00400512"/>
    <w:rsid w:val="0040072B"/>
    <w:rsid w:val="004009BB"/>
    <w:rsid w:val="004009E4"/>
    <w:rsid w:val="00400A48"/>
    <w:rsid w:val="00400BB3"/>
    <w:rsid w:val="0040113D"/>
    <w:rsid w:val="00401357"/>
    <w:rsid w:val="00401669"/>
    <w:rsid w:val="00401709"/>
    <w:rsid w:val="00401846"/>
    <w:rsid w:val="00401B72"/>
    <w:rsid w:val="00401D6E"/>
    <w:rsid w:val="00401E8C"/>
    <w:rsid w:val="00401F3A"/>
    <w:rsid w:val="00402548"/>
    <w:rsid w:val="0040262C"/>
    <w:rsid w:val="00402671"/>
    <w:rsid w:val="00402995"/>
    <w:rsid w:val="00402D92"/>
    <w:rsid w:val="00403283"/>
    <w:rsid w:val="004032DA"/>
    <w:rsid w:val="004033BA"/>
    <w:rsid w:val="004033EF"/>
    <w:rsid w:val="004034FC"/>
    <w:rsid w:val="004035E9"/>
    <w:rsid w:val="004038C1"/>
    <w:rsid w:val="00403960"/>
    <w:rsid w:val="00403BB6"/>
    <w:rsid w:val="00403C30"/>
    <w:rsid w:val="00403FA7"/>
    <w:rsid w:val="00404111"/>
    <w:rsid w:val="00404186"/>
    <w:rsid w:val="0040424F"/>
    <w:rsid w:val="004042EF"/>
    <w:rsid w:val="004043AA"/>
    <w:rsid w:val="00404477"/>
    <w:rsid w:val="0040452F"/>
    <w:rsid w:val="00404581"/>
    <w:rsid w:val="00404605"/>
    <w:rsid w:val="0040472D"/>
    <w:rsid w:val="0040472F"/>
    <w:rsid w:val="00404829"/>
    <w:rsid w:val="00404A65"/>
    <w:rsid w:val="0040505E"/>
    <w:rsid w:val="004050D0"/>
    <w:rsid w:val="004050F4"/>
    <w:rsid w:val="004051D8"/>
    <w:rsid w:val="00405388"/>
    <w:rsid w:val="00405643"/>
    <w:rsid w:val="004058DD"/>
    <w:rsid w:val="0040590F"/>
    <w:rsid w:val="0040610B"/>
    <w:rsid w:val="00406206"/>
    <w:rsid w:val="0040626B"/>
    <w:rsid w:val="0040667B"/>
    <w:rsid w:val="004066DF"/>
    <w:rsid w:val="00406D6A"/>
    <w:rsid w:val="004070B9"/>
    <w:rsid w:val="0040721B"/>
    <w:rsid w:val="00407323"/>
    <w:rsid w:val="004073E9"/>
    <w:rsid w:val="00407AE8"/>
    <w:rsid w:val="00407C4D"/>
    <w:rsid w:val="00407C63"/>
    <w:rsid w:val="00407CC4"/>
    <w:rsid w:val="00407E8C"/>
    <w:rsid w:val="004100EB"/>
    <w:rsid w:val="004107BF"/>
    <w:rsid w:val="00410D1B"/>
    <w:rsid w:val="00411020"/>
    <w:rsid w:val="004110F1"/>
    <w:rsid w:val="00411328"/>
    <w:rsid w:val="0041146E"/>
    <w:rsid w:val="004118C8"/>
    <w:rsid w:val="00411C06"/>
    <w:rsid w:val="00411D3F"/>
    <w:rsid w:val="00411D6E"/>
    <w:rsid w:val="00411FD3"/>
    <w:rsid w:val="004120FD"/>
    <w:rsid w:val="00412137"/>
    <w:rsid w:val="00412238"/>
    <w:rsid w:val="004124EC"/>
    <w:rsid w:val="004128B8"/>
    <w:rsid w:val="00412A3E"/>
    <w:rsid w:val="00412BD3"/>
    <w:rsid w:val="00412C31"/>
    <w:rsid w:val="00412C86"/>
    <w:rsid w:val="00413039"/>
    <w:rsid w:val="00413188"/>
    <w:rsid w:val="00413225"/>
    <w:rsid w:val="004134ED"/>
    <w:rsid w:val="00413531"/>
    <w:rsid w:val="00413723"/>
    <w:rsid w:val="00413B22"/>
    <w:rsid w:val="00413F35"/>
    <w:rsid w:val="004141AE"/>
    <w:rsid w:val="00414308"/>
    <w:rsid w:val="0041497C"/>
    <w:rsid w:val="004149EA"/>
    <w:rsid w:val="00414A11"/>
    <w:rsid w:val="00414BFF"/>
    <w:rsid w:val="0041535F"/>
    <w:rsid w:val="0041565E"/>
    <w:rsid w:val="00415B09"/>
    <w:rsid w:val="0041607C"/>
    <w:rsid w:val="004160DC"/>
    <w:rsid w:val="00416119"/>
    <w:rsid w:val="004161D5"/>
    <w:rsid w:val="00416325"/>
    <w:rsid w:val="004163BE"/>
    <w:rsid w:val="0041645D"/>
    <w:rsid w:val="0041713B"/>
    <w:rsid w:val="00417244"/>
    <w:rsid w:val="00417A16"/>
    <w:rsid w:val="00417BCE"/>
    <w:rsid w:val="00420023"/>
    <w:rsid w:val="00420069"/>
    <w:rsid w:val="004200E1"/>
    <w:rsid w:val="004202DC"/>
    <w:rsid w:val="004204E3"/>
    <w:rsid w:val="004208A4"/>
    <w:rsid w:val="00420AE3"/>
    <w:rsid w:val="00420C51"/>
    <w:rsid w:val="00420C87"/>
    <w:rsid w:val="00421012"/>
    <w:rsid w:val="00421262"/>
    <w:rsid w:val="004218C3"/>
    <w:rsid w:val="00421B86"/>
    <w:rsid w:val="00421E69"/>
    <w:rsid w:val="004223B9"/>
    <w:rsid w:val="00422426"/>
    <w:rsid w:val="004229B3"/>
    <w:rsid w:val="00422DB9"/>
    <w:rsid w:val="0042301E"/>
    <w:rsid w:val="004232CA"/>
    <w:rsid w:val="0042346D"/>
    <w:rsid w:val="00423842"/>
    <w:rsid w:val="00423A50"/>
    <w:rsid w:val="00424168"/>
    <w:rsid w:val="00424213"/>
    <w:rsid w:val="0042423C"/>
    <w:rsid w:val="00424468"/>
    <w:rsid w:val="00424501"/>
    <w:rsid w:val="004247ED"/>
    <w:rsid w:val="004248D5"/>
    <w:rsid w:val="00424BA9"/>
    <w:rsid w:val="00424E4B"/>
    <w:rsid w:val="00424EA9"/>
    <w:rsid w:val="0042502A"/>
    <w:rsid w:val="00425058"/>
    <w:rsid w:val="004252D2"/>
    <w:rsid w:val="00425448"/>
    <w:rsid w:val="00425A76"/>
    <w:rsid w:val="00425C6A"/>
    <w:rsid w:val="00425D3A"/>
    <w:rsid w:val="00425D40"/>
    <w:rsid w:val="00425DF4"/>
    <w:rsid w:val="00425EE1"/>
    <w:rsid w:val="00426063"/>
    <w:rsid w:val="004261DB"/>
    <w:rsid w:val="0042689F"/>
    <w:rsid w:val="004268F9"/>
    <w:rsid w:val="00426AE0"/>
    <w:rsid w:val="00427048"/>
    <w:rsid w:val="0042709E"/>
    <w:rsid w:val="004273D0"/>
    <w:rsid w:val="0042742F"/>
    <w:rsid w:val="004274B9"/>
    <w:rsid w:val="00427AD2"/>
    <w:rsid w:val="00430058"/>
    <w:rsid w:val="0043059F"/>
    <w:rsid w:val="004306A0"/>
    <w:rsid w:val="00430764"/>
    <w:rsid w:val="00430B1E"/>
    <w:rsid w:val="00430D67"/>
    <w:rsid w:val="004314A5"/>
    <w:rsid w:val="00431B2C"/>
    <w:rsid w:val="00431EEE"/>
    <w:rsid w:val="00432024"/>
    <w:rsid w:val="0043236D"/>
    <w:rsid w:val="004323C1"/>
    <w:rsid w:val="004325E4"/>
    <w:rsid w:val="00432616"/>
    <w:rsid w:val="00432A30"/>
    <w:rsid w:val="00432D00"/>
    <w:rsid w:val="00433849"/>
    <w:rsid w:val="00433949"/>
    <w:rsid w:val="00433BC1"/>
    <w:rsid w:val="00433DAC"/>
    <w:rsid w:val="00434088"/>
    <w:rsid w:val="00434206"/>
    <w:rsid w:val="00434442"/>
    <w:rsid w:val="00434586"/>
    <w:rsid w:val="00434A39"/>
    <w:rsid w:val="00434D33"/>
    <w:rsid w:val="00435161"/>
    <w:rsid w:val="0043517E"/>
    <w:rsid w:val="004352DB"/>
    <w:rsid w:val="00435416"/>
    <w:rsid w:val="0043556B"/>
    <w:rsid w:val="004355F2"/>
    <w:rsid w:val="0043579A"/>
    <w:rsid w:val="00435B05"/>
    <w:rsid w:val="00435B3A"/>
    <w:rsid w:val="00435FB6"/>
    <w:rsid w:val="0043626C"/>
    <w:rsid w:val="00436366"/>
    <w:rsid w:val="004365AF"/>
    <w:rsid w:val="00436808"/>
    <w:rsid w:val="00436D2C"/>
    <w:rsid w:val="004371BF"/>
    <w:rsid w:val="00437285"/>
    <w:rsid w:val="004376A8"/>
    <w:rsid w:val="00437906"/>
    <w:rsid w:val="00437A09"/>
    <w:rsid w:val="00437BEC"/>
    <w:rsid w:val="00437C72"/>
    <w:rsid w:val="004403D0"/>
    <w:rsid w:val="004404EB"/>
    <w:rsid w:val="00440635"/>
    <w:rsid w:val="00440CA4"/>
    <w:rsid w:val="00440F6B"/>
    <w:rsid w:val="00440FD0"/>
    <w:rsid w:val="0044102E"/>
    <w:rsid w:val="00441114"/>
    <w:rsid w:val="00441535"/>
    <w:rsid w:val="00441667"/>
    <w:rsid w:val="00441B75"/>
    <w:rsid w:val="00441B93"/>
    <w:rsid w:val="0044202D"/>
    <w:rsid w:val="00442055"/>
    <w:rsid w:val="00442105"/>
    <w:rsid w:val="004424DF"/>
    <w:rsid w:val="00442538"/>
    <w:rsid w:val="004429D2"/>
    <w:rsid w:val="00442B32"/>
    <w:rsid w:val="00442C37"/>
    <w:rsid w:val="004433E2"/>
    <w:rsid w:val="004435D2"/>
    <w:rsid w:val="00443817"/>
    <w:rsid w:val="00443ADD"/>
    <w:rsid w:val="00443BC9"/>
    <w:rsid w:val="00443C88"/>
    <w:rsid w:val="00443DA6"/>
    <w:rsid w:val="00443ED4"/>
    <w:rsid w:val="004440CD"/>
    <w:rsid w:val="004446B2"/>
    <w:rsid w:val="00444A60"/>
    <w:rsid w:val="00444B15"/>
    <w:rsid w:val="00444CF5"/>
    <w:rsid w:val="00444D26"/>
    <w:rsid w:val="00444EAF"/>
    <w:rsid w:val="00444EC1"/>
    <w:rsid w:val="00445061"/>
    <w:rsid w:val="004452C0"/>
    <w:rsid w:val="004454CE"/>
    <w:rsid w:val="0044550A"/>
    <w:rsid w:val="004455D3"/>
    <w:rsid w:val="004458D2"/>
    <w:rsid w:val="00445E0D"/>
    <w:rsid w:val="00445E61"/>
    <w:rsid w:val="0044628B"/>
    <w:rsid w:val="004462AF"/>
    <w:rsid w:val="00446408"/>
    <w:rsid w:val="00446482"/>
    <w:rsid w:val="0044653D"/>
    <w:rsid w:val="0044665B"/>
    <w:rsid w:val="004466AD"/>
    <w:rsid w:val="004467B7"/>
    <w:rsid w:val="00446DB9"/>
    <w:rsid w:val="004470F5"/>
    <w:rsid w:val="0044716E"/>
    <w:rsid w:val="00447428"/>
    <w:rsid w:val="00447458"/>
    <w:rsid w:val="00447AA4"/>
    <w:rsid w:val="00447B34"/>
    <w:rsid w:val="00447EA7"/>
    <w:rsid w:val="00447F7F"/>
    <w:rsid w:val="0045014C"/>
    <w:rsid w:val="004503B4"/>
    <w:rsid w:val="00450555"/>
    <w:rsid w:val="00450768"/>
    <w:rsid w:val="00450904"/>
    <w:rsid w:val="0045097A"/>
    <w:rsid w:val="004510FC"/>
    <w:rsid w:val="00451139"/>
    <w:rsid w:val="00451148"/>
    <w:rsid w:val="00451308"/>
    <w:rsid w:val="004516F9"/>
    <w:rsid w:val="004517D0"/>
    <w:rsid w:val="00451B28"/>
    <w:rsid w:val="00451E76"/>
    <w:rsid w:val="00451FD4"/>
    <w:rsid w:val="00452236"/>
    <w:rsid w:val="004522E1"/>
    <w:rsid w:val="00452543"/>
    <w:rsid w:val="00452744"/>
    <w:rsid w:val="004528A3"/>
    <w:rsid w:val="00452946"/>
    <w:rsid w:val="00452997"/>
    <w:rsid w:val="004529F8"/>
    <w:rsid w:val="00452B8A"/>
    <w:rsid w:val="00452CE6"/>
    <w:rsid w:val="00452D8E"/>
    <w:rsid w:val="00452F47"/>
    <w:rsid w:val="00453034"/>
    <w:rsid w:val="004530D7"/>
    <w:rsid w:val="0045320A"/>
    <w:rsid w:val="00453342"/>
    <w:rsid w:val="00453485"/>
    <w:rsid w:val="0045371F"/>
    <w:rsid w:val="00453779"/>
    <w:rsid w:val="00453DAC"/>
    <w:rsid w:val="004547A6"/>
    <w:rsid w:val="00454B64"/>
    <w:rsid w:val="00454E5B"/>
    <w:rsid w:val="0045555E"/>
    <w:rsid w:val="00455845"/>
    <w:rsid w:val="00455A18"/>
    <w:rsid w:val="00455AA2"/>
    <w:rsid w:val="00456167"/>
    <w:rsid w:val="004569D8"/>
    <w:rsid w:val="00456F60"/>
    <w:rsid w:val="00457089"/>
    <w:rsid w:val="0045712A"/>
    <w:rsid w:val="00457553"/>
    <w:rsid w:val="00457F9B"/>
    <w:rsid w:val="004603AD"/>
    <w:rsid w:val="004603E4"/>
    <w:rsid w:val="004603ED"/>
    <w:rsid w:val="0046066A"/>
    <w:rsid w:val="00460671"/>
    <w:rsid w:val="004606E6"/>
    <w:rsid w:val="00460715"/>
    <w:rsid w:val="0046083D"/>
    <w:rsid w:val="004608A0"/>
    <w:rsid w:val="00460ACD"/>
    <w:rsid w:val="00460CF8"/>
    <w:rsid w:val="00460ED0"/>
    <w:rsid w:val="00461A03"/>
    <w:rsid w:val="00461BDC"/>
    <w:rsid w:val="00461D49"/>
    <w:rsid w:val="004620D3"/>
    <w:rsid w:val="00462296"/>
    <w:rsid w:val="004625CD"/>
    <w:rsid w:val="0046271A"/>
    <w:rsid w:val="004629DD"/>
    <w:rsid w:val="00462DA1"/>
    <w:rsid w:val="004632D8"/>
    <w:rsid w:val="00463670"/>
    <w:rsid w:val="004636BF"/>
    <w:rsid w:val="00463779"/>
    <w:rsid w:val="0046433B"/>
    <w:rsid w:val="0046455B"/>
    <w:rsid w:val="00464570"/>
    <w:rsid w:val="004645F4"/>
    <w:rsid w:val="00464662"/>
    <w:rsid w:val="00464760"/>
    <w:rsid w:val="0046490A"/>
    <w:rsid w:val="004649EA"/>
    <w:rsid w:val="00464D5B"/>
    <w:rsid w:val="00464E8E"/>
    <w:rsid w:val="0046509A"/>
    <w:rsid w:val="004650AF"/>
    <w:rsid w:val="00465329"/>
    <w:rsid w:val="00465575"/>
    <w:rsid w:val="00465DF2"/>
    <w:rsid w:val="00465EA5"/>
    <w:rsid w:val="00466613"/>
    <w:rsid w:val="00466623"/>
    <w:rsid w:val="004666B2"/>
    <w:rsid w:val="00466846"/>
    <w:rsid w:val="00466A39"/>
    <w:rsid w:val="00467401"/>
    <w:rsid w:val="00467FA0"/>
    <w:rsid w:val="00470174"/>
    <w:rsid w:val="0047027E"/>
    <w:rsid w:val="00470281"/>
    <w:rsid w:val="00470645"/>
    <w:rsid w:val="004707B7"/>
    <w:rsid w:val="004708F9"/>
    <w:rsid w:val="00470E4A"/>
    <w:rsid w:val="00470F74"/>
    <w:rsid w:val="004710A0"/>
    <w:rsid w:val="004710DD"/>
    <w:rsid w:val="00471221"/>
    <w:rsid w:val="0047185A"/>
    <w:rsid w:val="00471C67"/>
    <w:rsid w:val="00471EC1"/>
    <w:rsid w:val="00471F24"/>
    <w:rsid w:val="0047221E"/>
    <w:rsid w:val="0047240F"/>
    <w:rsid w:val="0047285B"/>
    <w:rsid w:val="00472B43"/>
    <w:rsid w:val="00472B94"/>
    <w:rsid w:val="00472BCA"/>
    <w:rsid w:val="00472CEE"/>
    <w:rsid w:val="00472D39"/>
    <w:rsid w:val="00472F3F"/>
    <w:rsid w:val="0047314F"/>
    <w:rsid w:val="004733B2"/>
    <w:rsid w:val="00473534"/>
    <w:rsid w:val="00473AAD"/>
    <w:rsid w:val="00473BE9"/>
    <w:rsid w:val="00474061"/>
    <w:rsid w:val="004741C7"/>
    <w:rsid w:val="0047463F"/>
    <w:rsid w:val="004747E4"/>
    <w:rsid w:val="00474B67"/>
    <w:rsid w:val="00474E01"/>
    <w:rsid w:val="00474FAD"/>
    <w:rsid w:val="0047532C"/>
    <w:rsid w:val="0047550C"/>
    <w:rsid w:val="0047590D"/>
    <w:rsid w:val="00475922"/>
    <w:rsid w:val="00475A49"/>
    <w:rsid w:val="00475C6A"/>
    <w:rsid w:val="00475C74"/>
    <w:rsid w:val="00475F02"/>
    <w:rsid w:val="00476001"/>
    <w:rsid w:val="00476104"/>
    <w:rsid w:val="004763A8"/>
    <w:rsid w:val="00476463"/>
    <w:rsid w:val="004765DC"/>
    <w:rsid w:val="00476609"/>
    <w:rsid w:val="004767F2"/>
    <w:rsid w:val="004769E3"/>
    <w:rsid w:val="00476B90"/>
    <w:rsid w:val="00477D6C"/>
    <w:rsid w:val="00477DC7"/>
    <w:rsid w:val="004801C4"/>
    <w:rsid w:val="00480384"/>
    <w:rsid w:val="0048047C"/>
    <w:rsid w:val="0048086F"/>
    <w:rsid w:val="00481A19"/>
    <w:rsid w:val="00481BCC"/>
    <w:rsid w:val="00481C03"/>
    <w:rsid w:val="00481DD2"/>
    <w:rsid w:val="00481FCC"/>
    <w:rsid w:val="00482012"/>
    <w:rsid w:val="00482697"/>
    <w:rsid w:val="00482862"/>
    <w:rsid w:val="0048287D"/>
    <w:rsid w:val="00482A2F"/>
    <w:rsid w:val="00482C9C"/>
    <w:rsid w:val="00483573"/>
    <w:rsid w:val="004837F4"/>
    <w:rsid w:val="004843FD"/>
    <w:rsid w:val="004848B7"/>
    <w:rsid w:val="00484A70"/>
    <w:rsid w:val="00484AE3"/>
    <w:rsid w:val="00484B64"/>
    <w:rsid w:val="00484C53"/>
    <w:rsid w:val="00484DE4"/>
    <w:rsid w:val="00484E02"/>
    <w:rsid w:val="004850BE"/>
    <w:rsid w:val="004850FD"/>
    <w:rsid w:val="004853EB"/>
    <w:rsid w:val="0048575E"/>
    <w:rsid w:val="00485A81"/>
    <w:rsid w:val="00485AC3"/>
    <w:rsid w:val="00485AEA"/>
    <w:rsid w:val="00485CBF"/>
    <w:rsid w:val="00485D87"/>
    <w:rsid w:val="004860BF"/>
    <w:rsid w:val="00486384"/>
    <w:rsid w:val="0048664C"/>
    <w:rsid w:val="004867B5"/>
    <w:rsid w:val="00486809"/>
    <w:rsid w:val="00486A7B"/>
    <w:rsid w:val="00486C06"/>
    <w:rsid w:val="00487009"/>
    <w:rsid w:val="004872FE"/>
    <w:rsid w:val="00487471"/>
    <w:rsid w:val="0048748C"/>
    <w:rsid w:val="004875FE"/>
    <w:rsid w:val="00487721"/>
    <w:rsid w:val="004900CD"/>
    <w:rsid w:val="0049015E"/>
    <w:rsid w:val="004901EB"/>
    <w:rsid w:val="004903E4"/>
    <w:rsid w:val="004904B7"/>
    <w:rsid w:val="004904C2"/>
    <w:rsid w:val="004906EC"/>
    <w:rsid w:val="00490927"/>
    <w:rsid w:val="00490A04"/>
    <w:rsid w:val="00490B29"/>
    <w:rsid w:val="00490BAC"/>
    <w:rsid w:val="00490C0F"/>
    <w:rsid w:val="004912B5"/>
    <w:rsid w:val="00491815"/>
    <w:rsid w:val="0049186A"/>
    <w:rsid w:val="004918F4"/>
    <w:rsid w:val="004919E6"/>
    <w:rsid w:val="00491C50"/>
    <w:rsid w:val="00491ED5"/>
    <w:rsid w:val="004923A1"/>
    <w:rsid w:val="004923B9"/>
    <w:rsid w:val="0049260A"/>
    <w:rsid w:val="00492AEA"/>
    <w:rsid w:val="00492CD8"/>
    <w:rsid w:val="00492CD9"/>
    <w:rsid w:val="00492ECA"/>
    <w:rsid w:val="00493436"/>
    <w:rsid w:val="00493624"/>
    <w:rsid w:val="00493732"/>
    <w:rsid w:val="00493B44"/>
    <w:rsid w:val="00493BA1"/>
    <w:rsid w:val="00493C02"/>
    <w:rsid w:val="00494049"/>
    <w:rsid w:val="004941E1"/>
    <w:rsid w:val="0049428C"/>
    <w:rsid w:val="00494779"/>
    <w:rsid w:val="004949A1"/>
    <w:rsid w:val="00494BAA"/>
    <w:rsid w:val="00494EE6"/>
    <w:rsid w:val="00494F50"/>
    <w:rsid w:val="0049523C"/>
    <w:rsid w:val="00495709"/>
    <w:rsid w:val="00495837"/>
    <w:rsid w:val="0049592C"/>
    <w:rsid w:val="00495C3F"/>
    <w:rsid w:val="004963B3"/>
    <w:rsid w:val="0049645E"/>
    <w:rsid w:val="004966DB"/>
    <w:rsid w:val="00496B1F"/>
    <w:rsid w:val="00496BAB"/>
    <w:rsid w:val="00496CEE"/>
    <w:rsid w:val="00496E32"/>
    <w:rsid w:val="0049709E"/>
    <w:rsid w:val="0049714E"/>
    <w:rsid w:val="004977A3"/>
    <w:rsid w:val="00497905"/>
    <w:rsid w:val="00497A19"/>
    <w:rsid w:val="00497DAB"/>
    <w:rsid w:val="00497EC4"/>
    <w:rsid w:val="004A03EB"/>
    <w:rsid w:val="004A04B3"/>
    <w:rsid w:val="004A0B40"/>
    <w:rsid w:val="004A0CDA"/>
    <w:rsid w:val="004A0D77"/>
    <w:rsid w:val="004A0F8C"/>
    <w:rsid w:val="004A12DD"/>
    <w:rsid w:val="004A14C1"/>
    <w:rsid w:val="004A1622"/>
    <w:rsid w:val="004A16F0"/>
    <w:rsid w:val="004A16F5"/>
    <w:rsid w:val="004A1B00"/>
    <w:rsid w:val="004A1D89"/>
    <w:rsid w:val="004A208A"/>
    <w:rsid w:val="004A2494"/>
    <w:rsid w:val="004A25CC"/>
    <w:rsid w:val="004A2726"/>
    <w:rsid w:val="004A29E9"/>
    <w:rsid w:val="004A2A1F"/>
    <w:rsid w:val="004A2B85"/>
    <w:rsid w:val="004A2BB3"/>
    <w:rsid w:val="004A2CBF"/>
    <w:rsid w:val="004A3303"/>
    <w:rsid w:val="004A3420"/>
    <w:rsid w:val="004A3729"/>
    <w:rsid w:val="004A3B1D"/>
    <w:rsid w:val="004A3D92"/>
    <w:rsid w:val="004A415E"/>
    <w:rsid w:val="004A4207"/>
    <w:rsid w:val="004A43B6"/>
    <w:rsid w:val="004A43D5"/>
    <w:rsid w:val="004A441A"/>
    <w:rsid w:val="004A444C"/>
    <w:rsid w:val="004A466B"/>
    <w:rsid w:val="004A4803"/>
    <w:rsid w:val="004A48BB"/>
    <w:rsid w:val="004A4C74"/>
    <w:rsid w:val="004A4CCA"/>
    <w:rsid w:val="004A4DDA"/>
    <w:rsid w:val="004A5068"/>
    <w:rsid w:val="004A52A9"/>
    <w:rsid w:val="004A54C3"/>
    <w:rsid w:val="004A5D16"/>
    <w:rsid w:val="004A60B4"/>
    <w:rsid w:val="004A695F"/>
    <w:rsid w:val="004A69DD"/>
    <w:rsid w:val="004A6A9C"/>
    <w:rsid w:val="004A6BA0"/>
    <w:rsid w:val="004A6E33"/>
    <w:rsid w:val="004A6E51"/>
    <w:rsid w:val="004A6F84"/>
    <w:rsid w:val="004A7388"/>
    <w:rsid w:val="004A7A4A"/>
    <w:rsid w:val="004B0402"/>
    <w:rsid w:val="004B043A"/>
    <w:rsid w:val="004B059A"/>
    <w:rsid w:val="004B0C96"/>
    <w:rsid w:val="004B0D06"/>
    <w:rsid w:val="004B0FF5"/>
    <w:rsid w:val="004B114D"/>
    <w:rsid w:val="004B1326"/>
    <w:rsid w:val="004B1380"/>
    <w:rsid w:val="004B1636"/>
    <w:rsid w:val="004B165F"/>
    <w:rsid w:val="004B17B6"/>
    <w:rsid w:val="004B1C6B"/>
    <w:rsid w:val="004B1E78"/>
    <w:rsid w:val="004B238C"/>
    <w:rsid w:val="004B2C0C"/>
    <w:rsid w:val="004B348C"/>
    <w:rsid w:val="004B3748"/>
    <w:rsid w:val="004B3755"/>
    <w:rsid w:val="004B3A31"/>
    <w:rsid w:val="004B3C41"/>
    <w:rsid w:val="004B3F4B"/>
    <w:rsid w:val="004B3FC8"/>
    <w:rsid w:val="004B42DA"/>
    <w:rsid w:val="004B4366"/>
    <w:rsid w:val="004B4A04"/>
    <w:rsid w:val="004B4AFC"/>
    <w:rsid w:val="004B4B9B"/>
    <w:rsid w:val="004B4BC1"/>
    <w:rsid w:val="004B4BC2"/>
    <w:rsid w:val="004B4E09"/>
    <w:rsid w:val="004B4E10"/>
    <w:rsid w:val="004B5107"/>
    <w:rsid w:val="004B5488"/>
    <w:rsid w:val="004B54D9"/>
    <w:rsid w:val="004B55AC"/>
    <w:rsid w:val="004B5F19"/>
    <w:rsid w:val="004B6510"/>
    <w:rsid w:val="004B65FE"/>
    <w:rsid w:val="004B694A"/>
    <w:rsid w:val="004B6B2F"/>
    <w:rsid w:val="004B6B5D"/>
    <w:rsid w:val="004B6F2D"/>
    <w:rsid w:val="004B7300"/>
    <w:rsid w:val="004B7878"/>
    <w:rsid w:val="004B7A6F"/>
    <w:rsid w:val="004B7BD0"/>
    <w:rsid w:val="004B7CA9"/>
    <w:rsid w:val="004C015B"/>
    <w:rsid w:val="004C0165"/>
    <w:rsid w:val="004C0192"/>
    <w:rsid w:val="004C08CB"/>
    <w:rsid w:val="004C0BDB"/>
    <w:rsid w:val="004C0C52"/>
    <w:rsid w:val="004C0F51"/>
    <w:rsid w:val="004C0F81"/>
    <w:rsid w:val="004C0F8F"/>
    <w:rsid w:val="004C1317"/>
    <w:rsid w:val="004C1575"/>
    <w:rsid w:val="004C15AE"/>
    <w:rsid w:val="004C16FF"/>
    <w:rsid w:val="004C17D2"/>
    <w:rsid w:val="004C1A84"/>
    <w:rsid w:val="004C1C59"/>
    <w:rsid w:val="004C221A"/>
    <w:rsid w:val="004C2238"/>
    <w:rsid w:val="004C23C8"/>
    <w:rsid w:val="004C2DC8"/>
    <w:rsid w:val="004C2DDA"/>
    <w:rsid w:val="004C2FE2"/>
    <w:rsid w:val="004C323C"/>
    <w:rsid w:val="004C335E"/>
    <w:rsid w:val="004C33A5"/>
    <w:rsid w:val="004C350F"/>
    <w:rsid w:val="004C3833"/>
    <w:rsid w:val="004C390D"/>
    <w:rsid w:val="004C3919"/>
    <w:rsid w:val="004C3B02"/>
    <w:rsid w:val="004C3E01"/>
    <w:rsid w:val="004C4525"/>
    <w:rsid w:val="004C4810"/>
    <w:rsid w:val="004C4847"/>
    <w:rsid w:val="004C48E5"/>
    <w:rsid w:val="004C49C8"/>
    <w:rsid w:val="004C4CCA"/>
    <w:rsid w:val="004C500C"/>
    <w:rsid w:val="004C5291"/>
    <w:rsid w:val="004C5367"/>
    <w:rsid w:val="004C580B"/>
    <w:rsid w:val="004C59B9"/>
    <w:rsid w:val="004C5B38"/>
    <w:rsid w:val="004C5E67"/>
    <w:rsid w:val="004C5E76"/>
    <w:rsid w:val="004C5EE3"/>
    <w:rsid w:val="004C601E"/>
    <w:rsid w:val="004C6121"/>
    <w:rsid w:val="004C676E"/>
    <w:rsid w:val="004C68A8"/>
    <w:rsid w:val="004C6BE1"/>
    <w:rsid w:val="004C6C21"/>
    <w:rsid w:val="004C6D16"/>
    <w:rsid w:val="004C6D6D"/>
    <w:rsid w:val="004C6DF7"/>
    <w:rsid w:val="004C7216"/>
    <w:rsid w:val="004C7717"/>
    <w:rsid w:val="004C77BF"/>
    <w:rsid w:val="004C79D7"/>
    <w:rsid w:val="004C79E1"/>
    <w:rsid w:val="004C7ADF"/>
    <w:rsid w:val="004C7C70"/>
    <w:rsid w:val="004C7D3B"/>
    <w:rsid w:val="004C7D8D"/>
    <w:rsid w:val="004C7FC2"/>
    <w:rsid w:val="004D0395"/>
    <w:rsid w:val="004D04B6"/>
    <w:rsid w:val="004D08CD"/>
    <w:rsid w:val="004D0AF3"/>
    <w:rsid w:val="004D0AF9"/>
    <w:rsid w:val="004D0DB5"/>
    <w:rsid w:val="004D1392"/>
    <w:rsid w:val="004D1842"/>
    <w:rsid w:val="004D19B8"/>
    <w:rsid w:val="004D19CD"/>
    <w:rsid w:val="004D1D5C"/>
    <w:rsid w:val="004D1F03"/>
    <w:rsid w:val="004D2558"/>
    <w:rsid w:val="004D2745"/>
    <w:rsid w:val="004D2962"/>
    <w:rsid w:val="004D2B8A"/>
    <w:rsid w:val="004D2C90"/>
    <w:rsid w:val="004D2DA2"/>
    <w:rsid w:val="004D2DE6"/>
    <w:rsid w:val="004D2F6F"/>
    <w:rsid w:val="004D2FCD"/>
    <w:rsid w:val="004D37CA"/>
    <w:rsid w:val="004D3DE4"/>
    <w:rsid w:val="004D3E9D"/>
    <w:rsid w:val="004D3FCC"/>
    <w:rsid w:val="004D40E1"/>
    <w:rsid w:val="004D4903"/>
    <w:rsid w:val="004D49E5"/>
    <w:rsid w:val="004D4AAE"/>
    <w:rsid w:val="004D4CD0"/>
    <w:rsid w:val="004D4D5C"/>
    <w:rsid w:val="004D4F7E"/>
    <w:rsid w:val="004D5061"/>
    <w:rsid w:val="004D528F"/>
    <w:rsid w:val="004D53FC"/>
    <w:rsid w:val="004D5413"/>
    <w:rsid w:val="004D55EA"/>
    <w:rsid w:val="004D5C9C"/>
    <w:rsid w:val="004D5DDA"/>
    <w:rsid w:val="004D5E65"/>
    <w:rsid w:val="004D627B"/>
    <w:rsid w:val="004D6322"/>
    <w:rsid w:val="004D6490"/>
    <w:rsid w:val="004D64F6"/>
    <w:rsid w:val="004D662E"/>
    <w:rsid w:val="004D66FD"/>
    <w:rsid w:val="004D715B"/>
    <w:rsid w:val="004D721F"/>
    <w:rsid w:val="004D723D"/>
    <w:rsid w:val="004D77C7"/>
    <w:rsid w:val="004D78A6"/>
    <w:rsid w:val="004D7977"/>
    <w:rsid w:val="004D7D11"/>
    <w:rsid w:val="004D7E45"/>
    <w:rsid w:val="004D7E95"/>
    <w:rsid w:val="004E06F6"/>
    <w:rsid w:val="004E0CDB"/>
    <w:rsid w:val="004E0FCF"/>
    <w:rsid w:val="004E108C"/>
    <w:rsid w:val="004E130F"/>
    <w:rsid w:val="004E1452"/>
    <w:rsid w:val="004E1455"/>
    <w:rsid w:val="004E1649"/>
    <w:rsid w:val="004E169D"/>
    <w:rsid w:val="004E1984"/>
    <w:rsid w:val="004E1A7E"/>
    <w:rsid w:val="004E1BDC"/>
    <w:rsid w:val="004E2017"/>
    <w:rsid w:val="004E2031"/>
    <w:rsid w:val="004E2039"/>
    <w:rsid w:val="004E211B"/>
    <w:rsid w:val="004E217C"/>
    <w:rsid w:val="004E2390"/>
    <w:rsid w:val="004E2438"/>
    <w:rsid w:val="004E24DE"/>
    <w:rsid w:val="004E24E7"/>
    <w:rsid w:val="004E2B59"/>
    <w:rsid w:val="004E2EE8"/>
    <w:rsid w:val="004E31D0"/>
    <w:rsid w:val="004E33A6"/>
    <w:rsid w:val="004E357D"/>
    <w:rsid w:val="004E36E3"/>
    <w:rsid w:val="004E3748"/>
    <w:rsid w:val="004E39C0"/>
    <w:rsid w:val="004E3C15"/>
    <w:rsid w:val="004E3EBC"/>
    <w:rsid w:val="004E446B"/>
    <w:rsid w:val="004E4826"/>
    <w:rsid w:val="004E4921"/>
    <w:rsid w:val="004E4A91"/>
    <w:rsid w:val="004E4DFE"/>
    <w:rsid w:val="004E4E80"/>
    <w:rsid w:val="004E4E93"/>
    <w:rsid w:val="004E4EF1"/>
    <w:rsid w:val="004E50CD"/>
    <w:rsid w:val="004E51B5"/>
    <w:rsid w:val="004E574E"/>
    <w:rsid w:val="004E5961"/>
    <w:rsid w:val="004E5A42"/>
    <w:rsid w:val="004E5DE4"/>
    <w:rsid w:val="004E5E24"/>
    <w:rsid w:val="004E6097"/>
    <w:rsid w:val="004E621C"/>
    <w:rsid w:val="004E644C"/>
    <w:rsid w:val="004E673F"/>
    <w:rsid w:val="004E6E37"/>
    <w:rsid w:val="004E6F68"/>
    <w:rsid w:val="004E701A"/>
    <w:rsid w:val="004E725A"/>
    <w:rsid w:val="004E7266"/>
    <w:rsid w:val="004E72FF"/>
    <w:rsid w:val="004E760E"/>
    <w:rsid w:val="004E7675"/>
    <w:rsid w:val="004E7B76"/>
    <w:rsid w:val="004E7D7E"/>
    <w:rsid w:val="004E7E27"/>
    <w:rsid w:val="004F04F5"/>
    <w:rsid w:val="004F065F"/>
    <w:rsid w:val="004F067F"/>
    <w:rsid w:val="004F06A2"/>
    <w:rsid w:val="004F0857"/>
    <w:rsid w:val="004F0C70"/>
    <w:rsid w:val="004F0D51"/>
    <w:rsid w:val="004F0E14"/>
    <w:rsid w:val="004F0FEE"/>
    <w:rsid w:val="004F10F4"/>
    <w:rsid w:val="004F15A4"/>
    <w:rsid w:val="004F1763"/>
    <w:rsid w:val="004F18F1"/>
    <w:rsid w:val="004F1C45"/>
    <w:rsid w:val="004F1D27"/>
    <w:rsid w:val="004F21E8"/>
    <w:rsid w:val="004F24A1"/>
    <w:rsid w:val="004F2784"/>
    <w:rsid w:val="004F2885"/>
    <w:rsid w:val="004F28A7"/>
    <w:rsid w:val="004F28F5"/>
    <w:rsid w:val="004F2A17"/>
    <w:rsid w:val="004F3002"/>
    <w:rsid w:val="004F3155"/>
    <w:rsid w:val="004F32A1"/>
    <w:rsid w:val="004F34B9"/>
    <w:rsid w:val="004F36B3"/>
    <w:rsid w:val="004F3823"/>
    <w:rsid w:val="004F3842"/>
    <w:rsid w:val="004F3881"/>
    <w:rsid w:val="004F3C60"/>
    <w:rsid w:val="004F41DF"/>
    <w:rsid w:val="004F428E"/>
    <w:rsid w:val="004F42FB"/>
    <w:rsid w:val="004F43AA"/>
    <w:rsid w:val="004F442A"/>
    <w:rsid w:val="004F44F3"/>
    <w:rsid w:val="004F4B08"/>
    <w:rsid w:val="004F4B24"/>
    <w:rsid w:val="004F4B4E"/>
    <w:rsid w:val="004F4E3A"/>
    <w:rsid w:val="004F510A"/>
    <w:rsid w:val="004F5163"/>
    <w:rsid w:val="004F51CF"/>
    <w:rsid w:val="004F5260"/>
    <w:rsid w:val="004F55CE"/>
    <w:rsid w:val="004F55E5"/>
    <w:rsid w:val="004F58B0"/>
    <w:rsid w:val="004F5BF9"/>
    <w:rsid w:val="004F5CF9"/>
    <w:rsid w:val="004F5EEA"/>
    <w:rsid w:val="004F5FD7"/>
    <w:rsid w:val="004F6723"/>
    <w:rsid w:val="004F6793"/>
    <w:rsid w:val="004F67B1"/>
    <w:rsid w:val="004F682B"/>
    <w:rsid w:val="004F687E"/>
    <w:rsid w:val="004F68FD"/>
    <w:rsid w:val="004F6D17"/>
    <w:rsid w:val="004F77B5"/>
    <w:rsid w:val="004F7827"/>
    <w:rsid w:val="004F79B9"/>
    <w:rsid w:val="004F7B09"/>
    <w:rsid w:val="005001AF"/>
    <w:rsid w:val="00500489"/>
    <w:rsid w:val="0050048D"/>
    <w:rsid w:val="0050081A"/>
    <w:rsid w:val="00500872"/>
    <w:rsid w:val="00500D32"/>
    <w:rsid w:val="005012C5"/>
    <w:rsid w:val="00501612"/>
    <w:rsid w:val="0050163C"/>
    <w:rsid w:val="00501A49"/>
    <w:rsid w:val="00501D18"/>
    <w:rsid w:val="00501D72"/>
    <w:rsid w:val="005026C9"/>
    <w:rsid w:val="005027F4"/>
    <w:rsid w:val="00502834"/>
    <w:rsid w:val="00502B66"/>
    <w:rsid w:val="00502BD1"/>
    <w:rsid w:val="00502C2E"/>
    <w:rsid w:val="00502CA6"/>
    <w:rsid w:val="00502D17"/>
    <w:rsid w:val="00502E46"/>
    <w:rsid w:val="00502E65"/>
    <w:rsid w:val="00502F60"/>
    <w:rsid w:val="00502FE0"/>
    <w:rsid w:val="0050341C"/>
    <w:rsid w:val="00503607"/>
    <w:rsid w:val="00503614"/>
    <w:rsid w:val="005036AE"/>
    <w:rsid w:val="00503BF7"/>
    <w:rsid w:val="00503DA8"/>
    <w:rsid w:val="00503F62"/>
    <w:rsid w:val="00504263"/>
    <w:rsid w:val="005046C6"/>
    <w:rsid w:val="00504724"/>
    <w:rsid w:val="005049AF"/>
    <w:rsid w:val="00504FD8"/>
    <w:rsid w:val="005051C1"/>
    <w:rsid w:val="00505331"/>
    <w:rsid w:val="00505830"/>
    <w:rsid w:val="00505A98"/>
    <w:rsid w:val="00505B4C"/>
    <w:rsid w:val="00505CDE"/>
    <w:rsid w:val="00506105"/>
    <w:rsid w:val="005065E2"/>
    <w:rsid w:val="0050677E"/>
    <w:rsid w:val="00506B1A"/>
    <w:rsid w:val="00506CB3"/>
    <w:rsid w:val="00506DA7"/>
    <w:rsid w:val="0050731E"/>
    <w:rsid w:val="00507439"/>
    <w:rsid w:val="00507527"/>
    <w:rsid w:val="0050755B"/>
    <w:rsid w:val="00507656"/>
    <w:rsid w:val="00507D26"/>
    <w:rsid w:val="00507E21"/>
    <w:rsid w:val="005104A9"/>
    <w:rsid w:val="005105C8"/>
    <w:rsid w:val="00511398"/>
    <w:rsid w:val="00511822"/>
    <w:rsid w:val="00511A03"/>
    <w:rsid w:val="00511D07"/>
    <w:rsid w:val="00511E0D"/>
    <w:rsid w:val="005120CD"/>
    <w:rsid w:val="005125C9"/>
    <w:rsid w:val="0051288C"/>
    <w:rsid w:val="00512986"/>
    <w:rsid w:val="00512E20"/>
    <w:rsid w:val="0051303E"/>
    <w:rsid w:val="00513110"/>
    <w:rsid w:val="00513477"/>
    <w:rsid w:val="00513802"/>
    <w:rsid w:val="0051395A"/>
    <w:rsid w:val="00513C51"/>
    <w:rsid w:val="00513F12"/>
    <w:rsid w:val="005144D2"/>
    <w:rsid w:val="00514A26"/>
    <w:rsid w:val="00514AFF"/>
    <w:rsid w:val="00515364"/>
    <w:rsid w:val="0051546F"/>
    <w:rsid w:val="0051586D"/>
    <w:rsid w:val="00515CCB"/>
    <w:rsid w:val="0051607F"/>
    <w:rsid w:val="005162BE"/>
    <w:rsid w:val="00516ABD"/>
    <w:rsid w:val="00516EC9"/>
    <w:rsid w:val="00516FD2"/>
    <w:rsid w:val="005170B3"/>
    <w:rsid w:val="00517225"/>
    <w:rsid w:val="005174BB"/>
    <w:rsid w:val="005176FE"/>
    <w:rsid w:val="00517856"/>
    <w:rsid w:val="005178A5"/>
    <w:rsid w:val="00517B67"/>
    <w:rsid w:val="00517DF7"/>
    <w:rsid w:val="0052018A"/>
    <w:rsid w:val="00520686"/>
    <w:rsid w:val="005208CA"/>
    <w:rsid w:val="005208EC"/>
    <w:rsid w:val="00520B42"/>
    <w:rsid w:val="00520C83"/>
    <w:rsid w:val="00520C9D"/>
    <w:rsid w:val="00520CDB"/>
    <w:rsid w:val="00520DA5"/>
    <w:rsid w:val="0052128B"/>
    <w:rsid w:val="0052156E"/>
    <w:rsid w:val="005218C3"/>
    <w:rsid w:val="00521A33"/>
    <w:rsid w:val="00521B2F"/>
    <w:rsid w:val="00521F8C"/>
    <w:rsid w:val="00521FBA"/>
    <w:rsid w:val="00522627"/>
    <w:rsid w:val="00522E16"/>
    <w:rsid w:val="00523384"/>
    <w:rsid w:val="005234D8"/>
    <w:rsid w:val="005236AD"/>
    <w:rsid w:val="00523A46"/>
    <w:rsid w:val="0052416A"/>
    <w:rsid w:val="0052453C"/>
    <w:rsid w:val="00524673"/>
    <w:rsid w:val="00524757"/>
    <w:rsid w:val="005247A3"/>
    <w:rsid w:val="00524B10"/>
    <w:rsid w:val="00524C69"/>
    <w:rsid w:val="0052513E"/>
    <w:rsid w:val="00525274"/>
    <w:rsid w:val="00525669"/>
    <w:rsid w:val="00525941"/>
    <w:rsid w:val="00525D7A"/>
    <w:rsid w:val="00526163"/>
    <w:rsid w:val="005261C2"/>
    <w:rsid w:val="00526384"/>
    <w:rsid w:val="00526566"/>
    <w:rsid w:val="00526724"/>
    <w:rsid w:val="00526804"/>
    <w:rsid w:val="005269A9"/>
    <w:rsid w:val="00526A8F"/>
    <w:rsid w:val="00526AE9"/>
    <w:rsid w:val="00526B90"/>
    <w:rsid w:val="00527320"/>
    <w:rsid w:val="00527527"/>
    <w:rsid w:val="005276DC"/>
    <w:rsid w:val="00527DFB"/>
    <w:rsid w:val="005300D6"/>
    <w:rsid w:val="0053053E"/>
    <w:rsid w:val="005306B0"/>
    <w:rsid w:val="005308E4"/>
    <w:rsid w:val="00530939"/>
    <w:rsid w:val="005309CD"/>
    <w:rsid w:val="00530A33"/>
    <w:rsid w:val="00530BC0"/>
    <w:rsid w:val="00530E55"/>
    <w:rsid w:val="00531766"/>
    <w:rsid w:val="00531844"/>
    <w:rsid w:val="005318C0"/>
    <w:rsid w:val="00531A90"/>
    <w:rsid w:val="00531BDA"/>
    <w:rsid w:val="00531FFE"/>
    <w:rsid w:val="00532662"/>
    <w:rsid w:val="00532671"/>
    <w:rsid w:val="0053296D"/>
    <w:rsid w:val="00533457"/>
    <w:rsid w:val="00533466"/>
    <w:rsid w:val="005337CC"/>
    <w:rsid w:val="005337E3"/>
    <w:rsid w:val="00533900"/>
    <w:rsid w:val="00533CA6"/>
    <w:rsid w:val="005340EB"/>
    <w:rsid w:val="005341D8"/>
    <w:rsid w:val="00534283"/>
    <w:rsid w:val="00534430"/>
    <w:rsid w:val="0053474F"/>
    <w:rsid w:val="00534901"/>
    <w:rsid w:val="00534B79"/>
    <w:rsid w:val="00534C58"/>
    <w:rsid w:val="00535129"/>
    <w:rsid w:val="00535190"/>
    <w:rsid w:val="00535222"/>
    <w:rsid w:val="005354BF"/>
    <w:rsid w:val="0053583F"/>
    <w:rsid w:val="00535B5C"/>
    <w:rsid w:val="00535CBE"/>
    <w:rsid w:val="0053613A"/>
    <w:rsid w:val="005363D6"/>
    <w:rsid w:val="00536447"/>
    <w:rsid w:val="005364CB"/>
    <w:rsid w:val="00536D22"/>
    <w:rsid w:val="00536E7F"/>
    <w:rsid w:val="00536F14"/>
    <w:rsid w:val="00536F88"/>
    <w:rsid w:val="005371D3"/>
    <w:rsid w:val="0053723D"/>
    <w:rsid w:val="00537440"/>
    <w:rsid w:val="005374E1"/>
    <w:rsid w:val="0053757A"/>
    <w:rsid w:val="005377E5"/>
    <w:rsid w:val="00537A87"/>
    <w:rsid w:val="00537A96"/>
    <w:rsid w:val="00537E53"/>
    <w:rsid w:val="00540488"/>
    <w:rsid w:val="005407EB"/>
    <w:rsid w:val="00540862"/>
    <w:rsid w:val="0054091A"/>
    <w:rsid w:val="00540DFE"/>
    <w:rsid w:val="00540F61"/>
    <w:rsid w:val="005410DC"/>
    <w:rsid w:val="00541251"/>
    <w:rsid w:val="00541491"/>
    <w:rsid w:val="005416B0"/>
    <w:rsid w:val="0054183D"/>
    <w:rsid w:val="005418F7"/>
    <w:rsid w:val="00541D19"/>
    <w:rsid w:val="00541F92"/>
    <w:rsid w:val="00542526"/>
    <w:rsid w:val="005425B4"/>
    <w:rsid w:val="00542672"/>
    <w:rsid w:val="005426D8"/>
    <w:rsid w:val="0054290C"/>
    <w:rsid w:val="00542CAB"/>
    <w:rsid w:val="00542F0A"/>
    <w:rsid w:val="0054306E"/>
    <w:rsid w:val="0054345E"/>
    <w:rsid w:val="005435DE"/>
    <w:rsid w:val="005436A5"/>
    <w:rsid w:val="00543AC3"/>
    <w:rsid w:val="00543B22"/>
    <w:rsid w:val="00543CA5"/>
    <w:rsid w:val="00544303"/>
    <w:rsid w:val="00544325"/>
    <w:rsid w:val="005444A8"/>
    <w:rsid w:val="0054471A"/>
    <w:rsid w:val="00544D25"/>
    <w:rsid w:val="00544D6B"/>
    <w:rsid w:val="00544FC0"/>
    <w:rsid w:val="00545058"/>
    <w:rsid w:val="005451D1"/>
    <w:rsid w:val="00545247"/>
    <w:rsid w:val="0054543D"/>
    <w:rsid w:val="00545C10"/>
    <w:rsid w:val="0054600F"/>
    <w:rsid w:val="00546357"/>
    <w:rsid w:val="0054655E"/>
    <w:rsid w:val="005465CF"/>
    <w:rsid w:val="0054670F"/>
    <w:rsid w:val="00546733"/>
    <w:rsid w:val="00546B1B"/>
    <w:rsid w:val="00546C4C"/>
    <w:rsid w:val="00547377"/>
    <w:rsid w:val="00547BBC"/>
    <w:rsid w:val="00547BD7"/>
    <w:rsid w:val="00547E48"/>
    <w:rsid w:val="005503FE"/>
    <w:rsid w:val="0055069F"/>
    <w:rsid w:val="005506CF"/>
    <w:rsid w:val="00550A52"/>
    <w:rsid w:val="00550F89"/>
    <w:rsid w:val="005515E4"/>
    <w:rsid w:val="005519A2"/>
    <w:rsid w:val="00551B97"/>
    <w:rsid w:val="00551BB0"/>
    <w:rsid w:val="00551D49"/>
    <w:rsid w:val="00551E6C"/>
    <w:rsid w:val="0055210F"/>
    <w:rsid w:val="0055247C"/>
    <w:rsid w:val="00552518"/>
    <w:rsid w:val="00552707"/>
    <w:rsid w:val="0055285E"/>
    <w:rsid w:val="00552C1E"/>
    <w:rsid w:val="00552D23"/>
    <w:rsid w:val="00552D4B"/>
    <w:rsid w:val="00552E2E"/>
    <w:rsid w:val="00552E7F"/>
    <w:rsid w:val="00552F6B"/>
    <w:rsid w:val="00553426"/>
    <w:rsid w:val="0055370C"/>
    <w:rsid w:val="00553891"/>
    <w:rsid w:val="00553F16"/>
    <w:rsid w:val="005540F4"/>
    <w:rsid w:val="005542F5"/>
    <w:rsid w:val="005543BA"/>
    <w:rsid w:val="00554457"/>
    <w:rsid w:val="005546C4"/>
    <w:rsid w:val="005546D9"/>
    <w:rsid w:val="00554B97"/>
    <w:rsid w:val="00554E49"/>
    <w:rsid w:val="00554F2C"/>
    <w:rsid w:val="005550B3"/>
    <w:rsid w:val="005554C4"/>
    <w:rsid w:val="00555605"/>
    <w:rsid w:val="00555727"/>
    <w:rsid w:val="0055577F"/>
    <w:rsid w:val="00555C9F"/>
    <w:rsid w:val="0055601D"/>
    <w:rsid w:val="005561C0"/>
    <w:rsid w:val="005563EE"/>
    <w:rsid w:val="005566B8"/>
    <w:rsid w:val="0055675D"/>
    <w:rsid w:val="005569C5"/>
    <w:rsid w:val="00556C59"/>
    <w:rsid w:val="00556DF4"/>
    <w:rsid w:val="00556E65"/>
    <w:rsid w:val="00556ECB"/>
    <w:rsid w:val="005573FF"/>
    <w:rsid w:val="00557854"/>
    <w:rsid w:val="00557B85"/>
    <w:rsid w:val="00557ECF"/>
    <w:rsid w:val="00557F9E"/>
    <w:rsid w:val="0056011A"/>
    <w:rsid w:val="0056032F"/>
    <w:rsid w:val="0056036F"/>
    <w:rsid w:val="00560E53"/>
    <w:rsid w:val="00561052"/>
    <w:rsid w:val="005611D6"/>
    <w:rsid w:val="005613E7"/>
    <w:rsid w:val="00561721"/>
    <w:rsid w:val="00561873"/>
    <w:rsid w:val="005618F9"/>
    <w:rsid w:val="00561F6C"/>
    <w:rsid w:val="0056211F"/>
    <w:rsid w:val="0056273F"/>
    <w:rsid w:val="00562992"/>
    <w:rsid w:val="00562A2A"/>
    <w:rsid w:val="00562A34"/>
    <w:rsid w:val="00562D64"/>
    <w:rsid w:val="0056362A"/>
    <w:rsid w:val="0056391C"/>
    <w:rsid w:val="005639A8"/>
    <w:rsid w:val="00563A10"/>
    <w:rsid w:val="00563F7B"/>
    <w:rsid w:val="0056451A"/>
    <w:rsid w:val="005645A9"/>
    <w:rsid w:val="00564713"/>
    <w:rsid w:val="0056492D"/>
    <w:rsid w:val="00564950"/>
    <w:rsid w:val="00564C99"/>
    <w:rsid w:val="00564EEE"/>
    <w:rsid w:val="00564F25"/>
    <w:rsid w:val="00565384"/>
    <w:rsid w:val="005657C2"/>
    <w:rsid w:val="005658C6"/>
    <w:rsid w:val="00565AF3"/>
    <w:rsid w:val="00565B63"/>
    <w:rsid w:val="00565B76"/>
    <w:rsid w:val="00565D43"/>
    <w:rsid w:val="00566223"/>
    <w:rsid w:val="005662BE"/>
    <w:rsid w:val="00566658"/>
    <w:rsid w:val="005668BD"/>
    <w:rsid w:val="00566CF7"/>
    <w:rsid w:val="00566EBB"/>
    <w:rsid w:val="005674E4"/>
    <w:rsid w:val="005677F2"/>
    <w:rsid w:val="00567D60"/>
    <w:rsid w:val="00570206"/>
    <w:rsid w:val="00570AE4"/>
    <w:rsid w:val="00570F76"/>
    <w:rsid w:val="0057129D"/>
    <w:rsid w:val="0057131E"/>
    <w:rsid w:val="0057143A"/>
    <w:rsid w:val="0057162B"/>
    <w:rsid w:val="00571D5A"/>
    <w:rsid w:val="00572268"/>
    <w:rsid w:val="005726C2"/>
    <w:rsid w:val="005728EE"/>
    <w:rsid w:val="00572C8A"/>
    <w:rsid w:val="00572E5C"/>
    <w:rsid w:val="00572E8B"/>
    <w:rsid w:val="00573031"/>
    <w:rsid w:val="00573381"/>
    <w:rsid w:val="005733FF"/>
    <w:rsid w:val="00573492"/>
    <w:rsid w:val="005734B1"/>
    <w:rsid w:val="005735B8"/>
    <w:rsid w:val="00573796"/>
    <w:rsid w:val="00573D4F"/>
    <w:rsid w:val="00573F04"/>
    <w:rsid w:val="00574ADD"/>
    <w:rsid w:val="00574AEE"/>
    <w:rsid w:val="00574EC0"/>
    <w:rsid w:val="00574F13"/>
    <w:rsid w:val="00574FE0"/>
    <w:rsid w:val="005755F7"/>
    <w:rsid w:val="005759D8"/>
    <w:rsid w:val="00575AEE"/>
    <w:rsid w:val="00575D84"/>
    <w:rsid w:val="0057663B"/>
    <w:rsid w:val="005770EE"/>
    <w:rsid w:val="0057728B"/>
    <w:rsid w:val="005777C2"/>
    <w:rsid w:val="00577847"/>
    <w:rsid w:val="00577BA6"/>
    <w:rsid w:val="00577C32"/>
    <w:rsid w:val="00577DA4"/>
    <w:rsid w:val="00577FA5"/>
    <w:rsid w:val="00580115"/>
    <w:rsid w:val="00580212"/>
    <w:rsid w:val="00580280"/>
    <w:rsid w:val="0058030B"/>
    <w:rsid w:val="0058030D"/>
    <w:rsid w:val="0058033B"/>
    <w:rsid w:val="0058034D"/>
    <w:rsid w:val="0058051C"/>
    <w:rsid w:val="00580679"/>
    <w:rsid w:val="00580946"/>
    <w:rsid w:val="00580A11"/>
    <w:rsid w:val="00580CD5"/>
    <w:rsid w:val="0058130E"/>
    <w:rsid w:val="00581FFF"/>
    <w:rsid w:val="00582A2C"/>
    <w:rsid w:val="00582D28"/>
    <w:rsid w:val="00583CE5"/>
    <w:rsid w:val="00583DA3"/>
    <w:rsid w:val="00583FCC"/>
    <w:rsid w:val="00584058"/>
    <w:rsid w:val="005841B2"/>
    <w:rsid w:val="00584267"/>
    <w:rsid w:val="00584579"/>
    <w:rsid w:val="00584770"/>
    <w:rsid w:val="00584981"/>
    <w:rsid w:val="00584B6B"/>
    <w:rsid w:val="00585414"/>
    <w:rsid w:val="0058593B"/>
    <w:rsid w:val="00585A43"/>
    <w:rsid w:val="00585C41"/>
    <w:rsid w:val="00585CE3"/>
    <w:rsid w:val="00585F95"/>
    <w:rsid w:val="00586179"/>
    <w:rsid w:val="00586226"/>
    <w:rsid w:val="005864AD"/>
    <w:rsid w:val="005864D5"/>
    <w:rsid w:val="00586544"/>
    <w:rsid w:val="0058661F"/>
    <w:rsid w:val="00586899"/>
    <w:rsid w:val="005868FF"/>
    <w:rsid w:val="0058693C"/>
    <w:rsid w:val="00586C25"/>
    <w:rsid w:val="00586D5F"/>
    <w:rsid w:val="00586DE8"/>
    <w:rsid w:val="00587443"/>
    <w:rsid w:val="0058779C"/>
    <w:rsid w:val="00587A2A"/>
    <w:rsid w:val="00587BD1"/>
    <w:rsid w:val="00590067"/>
    <w:rsid w:val="00590467"/>
    <w:rsid w:val="00590480"/>
    <w:rsid w:val="00590C02"/>
    <w:rsid w:val="00590FE9"/>
    <w:rsid w:val="00591481"/>
    <w:rsid w:val="005914A2"/>
    <w:rsid w:val="005916DD"/>
    <w:rsid w:val="005917B8"/>
    <w:rsid w:val="00591963"/>
    <w:rsid w:val="00591ABB"/>
    <w:rsid w:val="00591AE0"/>
    <w:rsid w:val="00591D3D"/>
    <w:rsid w:val="00591DA0"/>
    <w:rsid w:val="00592328"/>
    <w:rsid w:val="00592610"/>
    <w:rsid w:val="005926BB"/>
    <w:rsid w:val="0059284C"/>
    <w:rsid w:val="005929E0"/>
    <w:rsid w:val="00592FE4"/>
    <w:rsid w:val="0059300B"/>
    <w:rsid w:val="005931F5"/>
    <w:rsid w:val="005932FA"/>
    <w:rsid w:val="005933FF"/>
    <w:rsid w:val="005934D9"/>
    <w:rsid w:val="00593A1B"/>
    <w:rsid w:val="00593C35"/>
    <w:rsid w:val="00593D15"/>
    <w:rsid w:val="005941AD"/>
    <w:rsid w:val="005946F0"/>
    <w:rsid w:val="00594C90"/>
    <w:rsid w:val="00594EBB"/>
    <w:rsid w:val="00595127"/>
    <w:rsid w:val="00595154"/>
    <w:rsid w:val="00595301"/>
    <w:rsid w:val="00595BFD"/>
    <w:rsid w:val="00595FC2"/>
    <w:rsid w:val="00595FCE"/>
    <w:rsid w:val="0059601B"/>
    <w:rsid w:val="00596024"/>
    <w:rsid w:val="00596091"/>
    <w:rsid w:val="0059617E"/>
    <w:rsid w:val="0059665C"/>
    <w:rsid w:val="00596C4E"/>
    <w:rsid w:val="0059725E"/>
    <w:rsid w:val="00597423"/>
    <w:rsid w:val="005974A2"/>
    <w:rsid w:val="005976DF"/>
    <w:rsid w:val="00597880"/>
    <w:rsid w:val="00597AE9"/>
    <w:rsid w:val="00597B1F"/>
    <w:rsid w:val="00597D74"/>
    <w:rsid w:val="00597D78"/>
    <w:rsid w:val="005A03E8"/>
    <w:rsid w:val="005A03EB"/>
    <w:rsid w:val="005A111E"/>
    <w:rsid w:val="005A1368"/>
    <w:rsid w:val="005A1752"/>
    <w:rsid w:val="005A18E1"/>
    <w:rsid w:val="005A19D0"/>
    <w:rsid w:val="005A1A64"/>
    <w:rsid w:val="005A1CBC"/>
    <w:rsid w:val="005A1F33"/>
    <w:rsid w:val="005A204D"/>
    <w:rsid w:val="005A20F0"/>
    <w:rsid w:val="005A2442"/>
    <w:rsid w:val="005A2598"/>
    <w:rsid w:val="005A265C"/>
    <w:rsid w:val="005A27BD"/>
    <w:rsid w:val="005A2950"/>
    <w:rsid w:val="005A2C58"/>
    <w:rsid w:val="005A2F13"/>
    <w:rsid w:val="005A3270"/>
    <w:rsid w:val="005A37CC"/>
    <w:rsid w:val="005A3866"/>
    <w:rsid w:val="005A3C72"/>
    <w:rsid w:val="005A442B"/>
    <w:rsid w:val="005A4994"/>
    <w:rsid w:val="005A4A13"/>
    <w:rsid w:val="005A4A1E"/>
    <w:rsid w:val="005A4AAE"/>
    <w:rsid w:val="005A4B1E"/>
    <w:rsid w:val="005A4CDA"/>
    <w:rsid w:val="005A4DAD"/>
    <w:rsid w:val="005A4E16"/>
    <w:rsid w:val="005A54F7"/>
    <w:rsid w:val="005A5919"/>
    <w:rsid w:val="005A5A3E"/>
    <w:rsid w:val="005A5B2E"/>
    <w:rsid w:val="005A5CBE"/>
    <w:rsid w:val="005A5D5C"/>
    <w:rsid w:val="005A5D73"/>
    <w:rsid w:val="005A5E54"/>
    <w:rsid w:val="005A5F03"/>
    <w:rsid w:val="005A5F7B"/>
    <w:rsid w:val="005A6446"/>
    <w:rsid w:val="005A6467"/>
    <w:rsid w:val="005A65A6"/>
    <w:rsid w:val="005A65C9"/>
    <w:rsid w:val="005A6ADC"/>
    <w:rsid w:val="005A6D76"/>
    <w:rsid w:val="005A6ED3"/>
    <w:rsid w:val="005A7199"/>
    <w:rsid w:val="005A7280"/>
    <w:rsid w:val="005A75AD"/>
    <w:rsid w:val="005A765B"/>
    <w:rsid w:val="005A79A1"/>
    <w:rsid w:val="005A7A4E"/>
    <w:rsid w:val="005A7CC5"/>
    <w:rsid w:val="005A7CF8"/>
    <w:rsid w:val="005A7FC9"/>
    <w:rsid w:val="005B01B9"/>
    <w:rsid w:val="005B0258"/>
    <w:rsid w:val="005B043B"/>
    <w:rsid w:val="005B0844"/>
    <w:rsid w:val="005B09B8"/>
    <w:rsid w:val="005B09CA"/>
    <w:rsid w:val="005B0EC7"/>
    <w:rsid w:val="005B0EF8"/>
    <w:rsid w:val="005B1151"/>
    <w:rsid w:val="005B1409"/>
    <w:rsid w:val="005B15BD"/>
    <w:rsid w:val="005B1A84"/>
    <w:rsid w:val="005B1E65"/>
    <w:rsid w:val="005B20D0"/>
    <w:rsid w:val="005B25E3"/>
    <w:rsid w:val="005B2C03"/>
    <w:rsid w:val="005B31B2"/>
    <w:rsid w:val="005B3206"/>
    <w:rsid w:val="005B37A9"/>
    <w:rsid w:val="005B37B1"/>
    <w:rsid w:val="005B37C7"/>
    <w:rsid w:val="005B3B02"/>
    <w:rsid w:val="005B4361"/>
    <w:rsid w:val="005B43EA"/>
    <w:rsid w:val="005B4768"/>
    <w:rsid w:val="005B4841"/>
    <w:rsid w:val="005B4948"/>
    <w:rsid w:val="005B4956"/>
    <w:rsid w:val="005B4D0F"/>
    <w:rsid w:val="005B4FF8"/>
    <w:rsid w:val="005B513B"/>
    <w:rsid w:val="005B5260"/>
    <w:rsid w:val="005B5555"/>
    <w:rsid w:val="005B5673"/>
    <w:rsid w:val="005B5C41"/>
    <w:rsid w:val="005B5EEB"/>
    <w:rsid w:val="005B5F9B"/>
    <w:rsid w:val="005B5FA0"/>
    <w:rsid w:val="005B60A0"/>
    <w:rsid w:val="005B6103"/>
    <w:rsid w:val="005B6357"/>
    <w:rsid w:val="005B6386"/>
    <w:rsid w:val="005B658D"/>
    <w:rsid w:val="005B6599"/>
    <w:rsid w:val="005B65F2"/>
    <w:rsid w:val="005B688E"/>
    <w:rsid w:val="005B697C"/>
    <w:rsid w:val="005B6A30"/>
    <w:rsid w:val="005B6B74"/>
    <w:rsid w:val="005B6C3A"/>
    <w:rsid w:val="005B6C64"/>
    <w:rsid w:val="005B6CE5"/>
    <w:rsid w:val="005B6D51"/>
    <w:rsid w:val="005B6DCB"/>
    <w:rsid w:val="005B6F0B"/>
    <w:rsid w:val="005B6F4B"/>
    <w:rsid w:val="005B70AE"/>
    <w:rsid w:val="005B724B"/>
    <w:rsid w:val="005B7355"/>
    <w:rsid w:val="005B7456"/>
    <w:rsid w:val="005B74CF"/>
    <w:rsid w:val="005B79CB"/>
    <w:rsid w:val="005B7CF1"/>
    <w:rsid w:val="005B7D1C"/>
    <w:rsid w:val="005B7D42"/>
    <w:rsid w:val="005B7D92"/>
    <w:rsid w:val="005C02E8"/>
    <w:rsid w:val="005C0E27"/>
    <w:rsid w:val="005C0E91"/>
    <w:rsid w:val="005C0F3C"/>
    <w:rsid w:val="005C0F67"/>
    <w:rsid w:val="005C1086"/>
    <w:rsid w:val="005C16A0"/>
    <w:rsid w:val="005C1F10"/>
    <w:rsid w:val="005C21BC"/>
    <w:rsid w:val="005C260D"/>
    <w:rsid w:val="005C2767"/>
    <w:rsid w:val="005C28B3"/>
    <w:rsid w:val="005C2F14"/>
    <w:rsid w:val="005C32CD"/>
    <w:rsid w:val="005C3315"/>
    <w:rsid w:val="005C385B"/>
    <w:rsid w:val="005C387B"/>
    <w:rsid w:val="005C3926"/>
    <w:rsid w:val="005C3956"/>
    <w:rsid w:val="005C4244"/>
    <w:rsid w:val="005C43C3"/>
    <w:rsid w:val="005C4591"/>
    <w:rsid w:val="005C46EC"/>
    <w:rsid w:val="005C489D"/>
    <w:rsid w:val="005C4BD4"/>
    <w:rsid w:val="005C4D25"/>
    <w:rsid w:val="005C4E66"/>
    <w:rsid w:val="005C57C8"/>
    <w:rsid w:val="005C5A6B"/>
    <w:rsid w:val="005C5C5C"/>
    <w:rsid w:val="005C6137"/>
    <w:rsid w:val="005C6194"/>
    <w:rsid w:val="005C660F"/>
    <w:rsid w:val="005C6ADA"/>
    <w:rsid w:val="005C6AE6"/>
    <w:rsid w:val="005C6C0B"/>
    <w:rsid w:val="005C6CDE"/>
    <w:rsid w:val="005C6E2B"/>
    <w:rsid w:val="005C6EB6"/>
    <w:rsid w:val="005C7C06"/>
    <w:rsid w:val="005C7E0E"/>
    <w:rsid w:val="005C7E8F"/>
    <w:rsid w:val="005D0374"/>
    <w:rsid w:val="005D043C"/>
    <w:rsid w:val="005D056E"/>
    <w:rsid w:val="005D06AE"/>
    <w:rsid w:val="005D0F01"/>
    <w:rsid w:val="005D0F8C"/>
    <w:rsid w:val="005D12EF"/>
    <w:rsid w:val="005D132E"/>
    <w:rsid w:val="005D135C"/>
    <w:rsid w:val="005D18B0"/>
    <w:rsid w:val="005D1D93"/>
    <w:rsid w:val="005D1E47"/>
    <w:rsid w:val="005D2184"/>
    <w:rsid w:val="005D25B0"/>
    <w:rsid w:val="005D2631"/>
    <w:rsid w:val="005D26AD"/>
    <w:rsid w:val="005D2CC5"/>
    <w:rsid w:val="005D34BD"/>
    <w:rsid w:val="005D34D4"/>
    <w:rsid w:val="005D355F"/>
    <w:rsid w:val="005D3563"/>
    <w:rsid w:val="005D36D9"/>
    <w:rsid w:val="005D3B92"/>
    <w:rsid w:val="005D3D8E"/>
    <w:rsid w:val="005D40A6"/>
    <w:rsid w:val="005D4222"/>
    <w:rsid w:val="005D422E"/>
    <w:rsid w:val="005D4687"/>
    <w:rsid w:val="005D479A"/>
    <w:rsid w:val="005D48C0"/>
    <w:rsid w:val="005D4D01"/>
    <w:rsid w:val="005D4EA3"/>
    <w:rsid w:val="005D52FB"/>
    <w:rsid w:val="005D53A8"/>
    <w:rsid w:val="005D5433"/>
    <w:rsid w:val="005D54BF"/>
    <w:rsid w:val="005D5B06"/>
    <w:rsid w:val="005D5B5D"/>
    <w:rsid w:val="005D5B8E"/>
    <w:rsid w:val="005D5F73"/>
    <w:rsid w:val="005D6189"/>
    <w:rsid w:val="005D61E3"/>
    <w:rsid w:val="005D63B8"/>
    <w:rsid w:val="005D6428"/>
    <w:rsid w:val="005D69BB"/>
    <w:rsid w:val="005D6A73"/>
    <w:rsid w:val="005D6BC0"/>
    <w:rsid w:val="005D7038"/>
    <w:rsid w:val="005D7472"/>
    <w:rsid w:val="005D7755"/>
    <w:rsid w:val="005D77E1"/>
    <w:rsid w:val="005D7AC6"/>
    <w:rsid w:val="005D7E6D"/>
    <w:rsid w:val="005E0378"/>
    <w:rsid w:val="005E06B3"/>
    <w:rsid w:val="005E07C1"/>
    <w:rsid w:val="005E0C7F"/>
    <w:rsid w:val="005E14A5"/>
    <w:rsid w:val="005E175E"/>
    <w:rsid w:val="005E1C2D"/>
    <w:rsid w:val="005E20AE"/>
    <w:rsid w:val="005E21E0"/>
    <w:rsid w:val="005E2204"/>
    <w:rsid w:val="005E246E"/>
    <w:rsid w:val="005E2832"/>
    <w:rsid w:val="005E2B04"/>
    <w:rsid w:val="005E2BF6"/>
    <w:rsid w:val="005E3266"/>
    <w:rsid w:val="005E3B2D"/>
    <w:rsid w:val="005E3B65"/>
    <w:rsid w:val="005E3C8F"/>
    <w:rsid w:val="005E3F12"/>
    <w:rsid w:val="005E4219"/>
    <w:rsid w:val="005E4702"/>
    <w:rsid w:val="005E476E"/>
    <w:rsid w:val="005E4797"/>
    <w:rsid w:val="005E4AA0"/>
    <w:rsid w:val="005E4BDB"/>
    <w:rsid w:val="005E50DD"/>
    <w:rsid w:val="005E50E3"/>
    <w:rsid w:val="005E56BA"/>
    <w:rsid w:val="005E591D"/>
    <w:rsid w:val="005E5A41"/>
    <w:rsid w:val="005E6056"/>
    <w:rsid w:val="005E606D"/>
    <w:rsid w:val="005E60B4"/>
    <w:rsid w:val="005E62A0"/>
    <w:rsid w:val="005E6356"/>
    <w:rsid w:val="005E6804"/>
    <w:rsid w:val="005E688C"/>
    <w:rsid w:val="005E68D9"/>
    <w:rsid w:val="005E6DC8"/>
    <w:rsid w:val="005E72CE"/>
    <w:rsid w:val="005E72D4"/>
    <w:rsid w:val="005E7390"/>
    <w:rsid w:val="005E73C8"/>
    <w:rsid w:val="005E7547"/>
    <w:rsid w:val="005E78E9"/>
    <w:rsid w:val="005E7B8B"/>
    <w:rsid w:val="005E7C9F"/>
    <w:rsid w:val="005E7D6F"/>
    <w:rsid w:val="005F039B"/>
    <w:rsid w:val="005F0722"/>
    <w:rsid w:val="005F0817"/>
    <w:rsid w:val="005F0CE1"/>
    <w:rsid w:val="005F0D3F"/>
    <w:rsid w:val="005F0EC5"/>
    <w:rsid w:val="005F0F6A"/>
    <w:rsid w:val="005F1287"/>
    <w:rsid w:val="005F12EA"/>
    <w:rsid w:val="005F1448"/>
    <w:rsid w:val="005F1566"/>
    <w:rsid w:val="005F1AFB"/>
    <w:rsid w:val="005F1D24"/>
    <w:rsid w:val="005F20E6"/>
    <w:rsid w:val="005F28C8"/>
    <w:rsid w:val="005F28D1"/>
    <w:rsid w:val="005F2CD2"/>
    <w:rsid w:val="005F2CD9"/>
    <w:rsid w:val="005F39C1"/>
    <w:rsid w:val="005F3AFF"/>
    <w:rsid w:val="005F3B2A"/>
    <w:rsid w:val="005F3F97"/>
    <w:rsid w:val="005F44A1"/>
    <w:rsid w:val="005F54AC"/>
    <w:rsid w:val="005F54EF"/>
    <w:rsid w:val="005F57F8"/>
    <w:rsid w:val="005F5893"/>
    <w:rsid w:val="005F5C76"/>
    <w:rsid w:val="005F5E93"/>
    <w:rsid w:val="005F5EEC"/>
    <w:rsid w:val="005F5F85"/>
    <w:rsid w:val="005F6109"/>
    <w:rsid w:val="005F638E"/>
    <w:rsid w:val="005F6B84"/>
    <w:rsid w:val="005F6F88"/>
    <w:rsid w:val="005F70B7"/>
    <w:rsid w:val="005F71F5"/>
    <w:rsid w:val="005F7237"/>
    <w:rsid w:val="005F7407"/>
    <w:rsid w:val="005F7514"/>
    <w:rsid w:val="005F7572"/>
    <w:rsid w:val="005F7683"/>
    <w:rsid w:val="005F79CB"/>
    <w:rsid w:val="005F7B0A"/>
    <w:rsid w:val="005F7B7E"/>
    <w:rsid w:val="005F7DA2"/>
    <w:rsid w:val="00600077"/>
    <w:rsid w:val="0060058C"/>
    <w:rsid w:val="00600987"/>
    <w:rsid w:val="00600C5A"/>
    <w:rsid w:val="00600CB4"/>
    <w:rsid w:val="00600EB5"/>
    <w:rsid w:val="00601277"/>
    <w:rsid w:val="006015B3"/>
    <w:rsid w:val="00601783"/>
    <w:rsid w:val="00601945"/>
    <w:rsid w:val="00601B0D"/>
    <w:rsid w:val="00601DB6"/>
    <w:rsid w:val="00601E97"/>
    <w:rsid w:val="00601FE3"/>
    <w:rsid w:val="006020D9"/>
    <w:rsid w:val="00602899"/>
    <w:rsid w:val="006028C0"/>
    <w:rsid w:val="006029C5"/>
    <w:rsid w:val="00602A4B"/>
    <w:rsid w:val="00602BD6"/>
    <w:rsid w:val="00602CD0"/>
    <w:rsid w:val="00602D01"/>
    <w:rsid w:val="00602ED3"/>
    <w:rsid w:val="0060302D"/>
    <w:rsid w:val="006038A3"/>
    <w:rsid w:val="00603D94"/>
    <w:rsid w:val="00603DC6"/>
    <w:rsid w:val="00603F62"/>
    <w:rsid w:val="00604503"/>
    <w:rsid w:val="00604611"/>
    <w:rsid w:val="006048B8"/>
    <w:rsid w:val="00604FB4"/>
    <w:rsid w:val="00605385"/>
    <w:rsid w:val="006053C7"/>
    <w:rsid w:val="00605656"/>
    <w:rsid w:val="00605CA1"/>
    <w:rsid w:val="00606185"/>
    <w:rsid w:val="006061DF"/>
    <w:rsid w:val="00606241"/>
    <w:rsid w:val="0060639F"/>
    <w:rsid w:val="00606474"/>
    <w:rsid w:val="0060656B"/>
    <w:rsid w:val="006067B2"/>
    <w:rsid w:val="006068B1"/>
    <w:rsid w:val="00606A37"/>
    <w:rsid w:val="00606BEF"/>
    <w:rsid w:val="00606BF1"/>
    <w:rsid w:val="00606CF7"/>
    <w:rsid w:val="00606E18"/>
    <w:rsid w:val="00606FBC"/>
    <w:rsid w:val="00607091"/>
    <w:rsid w:val="00607182"/>
    <w:rsid w:val="0060749C"/>
    <w:rsid w:val="00607863"/>
    <w:rsid w:val="006104E6"/>
    <w:rsid w:val="00610A9C"/>
    <w:rsid w:val="00610C38"/>
    <w:rsid w:val="00611352"/>
    <w:rsid w:val="006114B6"/>
    <w:rsid w:val="0061158B"/>
    <w:rsid w:val="006119EA"/>
    <w:rsid w:val="00611AE2"/>
    <w:rsid w:val="00611B27"/>
    <w:rsid w:val="00611C57"/>
    <w:rsid w:val="00611CFF"/>
    <w:rsid w:val="00611F7F"/>
    <w:rsid w:val="006122F1"/>
    <w:rsid w:val="00612509"/>
    <w:rsid w:val="0061278E"/>
    <w:rsid w:val="00612956"/>
    <w:rsid w:val="00612CCA"/>
    <w:rsid w:val="00612D65"/>
    <w:rsid w:val="00612E11"/>
    <w:rsid w:val="00613127"/>
    <w:rsid w:val="0061380A"/>
    <w:rsid w:val="00613849"/>
    <w:rsid w:val="00613E7A"/>
    <w:rsid w:val="006140AD"/>
    <w:rsid w:val="006146D7"/>
    <w:rsid w:val="00614722"/>
    <w:rsid w:val="00614828"/>
    <w:rsid w:val="006148C2"/>
    <w:rsid w:val="00615040"/>
    <w:rsid w:val="006151C1"/>
    <w:rsid w:val="006154A2"/>
    <w:rsid w:val="00615534"/>
    <w:rsid w:val="00615551"/>
    <w:rsid w:val="00615683"/>
    <w:rsid w:val="006156A9"/>
    <w:rsid w:val="00615D5E"/>
    <w:rsid w:val="006161CC"/>
    <w:rsid w:val="0061626E"/>
    <w:rsid w:val="00616498"/>
    <w:rsid w:val="006164B3"/>
    <w:rsid w:val="00616C36"/>
    <w:rsid w:val="00616C53"/>
    <w:rsid w:val="00616ED2"/>
    <w:rsid w:val="0061715F"/>
    <w:rsid w:val="00617324"/>
    <w:rsid w:val="006173CD"/>
    <w:rsid w:val="00617416"/>
    <w:rsid w:val="00617DF0"/>
    <w:rsid w:val="006200D6"/>
    <w:rsid w:val="006203C4"/>
    <w:rsid w:val="00620432"/>
    <w:rsid w:val="006207DD"/>
    <w:rsid w:val="00620A4E"/>
    <w:rsid w:val="00620FAF"/>
    <w:rsid w:val="0062104E"/>
    <w:rsid w:val="006210D7"/>
    <w:rsid w:val="0062132F"/>
    <w:rsid w:val="00621AA4"/>
    <w:rsid w:val="00621F25"/>
    <w:rsid w:val="00622113"/>
    <w:rsid w:val="006222BC"/>
    <w:rsid w:val="0062237F"/>
    <w:rsid w:val="0062251C"/>
    <w:rsid w:val="00622855"/>
    <w:rsid w:val="00622A69"/>
    <w:rsid w:val="00622A8F"/>
    <w:rsid w:val="00622EAE"/>
    <w:rsid w:val="00622FEC"/>
    <w:rsid w:val="0062329B"/>
    <w:rsid w:val="00623489"/>
    <w:rsid w:val="00623BDF"/>
    <w:rsid w:val="00623CB0"/>
    <w:rsid w:val="00623CBA"/>
    <w:rsid w:val="00623CCD"/>
    <w:rsid w:val="00623D8C"/>
    <w:rsid w:val="0062417F"/>
    <w:rsid w:val="006241A9"/>
    <w:rsid w:val="0062423B"/>
    <w:rsid w:val="006243DF"/>
    <w:rsid w:val="00624485"/>
    <w:rsid w:val="0062459B"/>
    <w:rsid w:val="0062470C"/>
    <w:rsid w:val="006247BE"/>
    <w:rsid w:val="00624A3C"/>
    <w:rsid w:val="00624AC7"/>
    <w:rsid w:val="00625454"/>
    <w:rsid w:val="006255B5"/>
    <w:rsid w:val="006256FB"/>
    <w:rsid w:val="00625CBF"/>
    <w:rsid w:val="00625E56"/>
    <w:rsid w:val="00626123"/>
    <w:rsid w:val="00626359"/>
    <w:rsid w:val="00626BB4"/>
    <w:rsid w:val="00626D24"/>
    <w:rsid w:val="0062716B"/>
    <w:rsid w:val="00627179"/>
    <w:rsid w:val="0062740E"/>
    <w:rsid w:val="0062759C"/>
    <w:rsid w:val="0062780C"/>
    <w:rsid w:val="00627C7B"/>
    <w:rsid w:val="00627C95"/>
    <w:rsid w:val="00627D40"/>
    <w:rsid w:val="006302C0"/>
    <w:rsid w:val="006304C6"/>
    <w:rsid w:val="00630659"/>
    <w:rsid w:val="00630959"/>
    <w:rsid w:val="00630D6D"/>
    <w:rsid w:val="00630DCA"/>
    <w:rsid w:val="00630F53"/>
    <w:rsid w:val="00630FEA"/>
    <w:rsid w:val="006313B4"/>
    <w:rsid w:val="0063146A"/>
    <w:rsid w:val="00631849"/>
    <w:rsid w:val="00631939"/>
    <w:rsid w:val="00631DC4"/>
    <w:rsid w:val="00631EB6"/>
    <w:rsid w:val="00631F57"/>
    <w:rsid w:val="006322FE"/>
    <w:rsid w:val="00632771"/>
    <w:rsid w:val="00632865"/>
    <w:rsid w:val="00632942"/>
    <w:rsid w:val="00632B14"/>
    <w:rsid w:val="00632E30"/>
    <w:rsid w:val="00632E5C"/>
    <w:rsid w:val="00632ECC"/>
    <w:rsid w:val="00632F9C"/>
    <w:rsid w:val="00632FAD"/>
    <w:rsid w:val="00632FFA"/>
    <w:rsid w:val="0063301F"/>
    <w:rsid w:val="006331FE"/>
    <w:rsid w:val="0063345B"/>
    <w:rsid w:val="006334DF"/>
    <w:rsid w:val="006336A3"/>
    <w:rsid w:val="006339A7"/>
    <w:rsid w:val="00633BB3"/>
    <w:rsid w:val="00633FCA"/>
    <w:rsid w:val="00634173"/>
    <w:rsid w:val="00634298"/>
    <w:rsid w:val="0063439D"/>
    <w:rsid w:val="006344D6"/>
    <w:rsid w:val="00634517"/>
    <w:rsid w:val="00634582"/>
    <w:rsid w:val="006345B2"/>
    <w:rsid w:val="00634B40"/>
    <w:rsid w:val="00634DFF"/>
    <w:rsid w:val="00635235"/>
    <w:rsid w:val="00635247"/>
    <w:rsid w:val="00635527"/>
    <w:rsid w:val="006362D2"/>
    <w:rsid w:val="006366AC"/>
    <w:rsid w:val="00636715"/>
    <w:rsid w:val="006367E9"/>
    <w:rsid w:val="00636898"/>
    <w:rsid w:val="006369E1"/>
    <w:rsid w:val="00636A0A"/>
    <w:rsid w:val="00636D29"/>
    <w:rsid w:val="00636DA0"/>
    <w:rsid w:val="00636E55"/>
    <w:rsid w:val="006370F0"/>
    <w:rsid w:val="006376A5"/>
    <w:rsid w:val="006379EB"/>
    <w:rsid w:val="006402F5"/>
    <w:rsid w:val="006406A5"/>
    <w:rsid w:val="0064072F"/>
    <w:rsid w:val="006407CC"/>
    <w:rsid w:val="00640D6F"/>
    <w:rsid w:val="00640F3D"/>
    <w:rsid w:val="00641277"/>
    <w:rsid w:val="006414E5"/>
    <w:rsid w:val="0064150E"/>
    <w:rsid w:val="00641677"/>
    <w:rsid w:val="00641AE6"/>
    <w:rsid w:val="00641D12"/>
    <w:rsid w:val="00641DB4"/>
    <w:rsid w:val="00641E3C"/>
    <w:rsid w:val="00641F7B"/>
    <w:rsid w:val="006423CA"/>
    <w:rsid w:val="0064283D"/>
    <w:rsid w:val="0064288B"/>
    <w:rsid w:val="00642BF9"/>
    <w:rsid w:val="00642C9D"/>
    <w:rsid w:val="00643090"/>
    <w:rsid w:val="0064331A"/>
    <w:rsid w:val="00643721"/>
    <w:rsid w:val="00643780"/>
    <w:rsid w:val="006437DF"/>
    <w:rsid w:val="006441D2"/>
    <w:rsid w:val="0064458B"/>
    <w:rsid w:val="0064498C"/>
    <w:rsid w:val="00644A29"/>
    <w:rsid w:val="00644B81"/>
    <w:rsid w:val="00644BC9"/>
    <w:rsid w:val="00644BF3"/>
    <w:rsid w:val="00644CE5"/>
    <w:rsid w:val="00644DD0"/>
    <w:rsid w:val="00644FE4"/>
    <w:rsid w:val="00645012"/>
    <w:rsid w:val="006452C8"/>
    <w:rsid w:val="0064530E"/>
    <w:rsid w:val="006458A3"/>
    <w:rsid w:val="0064617C"/>
    <w:rsid w:val="0064625D"/>
    <w:rsid w:val="00646373"/>
    <w:rsid w:val="00646649"/>
    <w:rsid w:val="00646706"/>
    <w:rsid w:val="00646CCC"/>
    <w:rsid w:val="006473AA"/>
    <w:rsid w:val="00647643"/>
    <w:rsid w:val="00647647"/>
    <w:rsid w:val="00647A3E"/>
    <w:rsid w:val="00647C97"/>
    <w:rsid w:val="00650432"/>
    <w:rsid w:val="006505E3"/>
    <w:rsid w:val="00650863"/>
    <w:rsid w:val="00650A97"/>
    <w:rsid w:val="00651014"/>
    <w:rsid w:val="00651131"/>
    <w:rsid w:val="00651344"/>
    <w:rsid w:val="006514B4"/>
    <w:rsid w:val="006515AD"/>
    <w:rsid w:val="006515FE"/>
    <w:rsid w:val="00651AC5"/>
    <w:rsid w:val="00651DE7"/>
    <w:rsid w:val="00652487"/>
    <w:rsid w:val="00652815"/>
    <w:rsid w:val="00652A37"/>
    <w:rsid w:val="00652E78"/>
    <w:rsid w:val="00652FC4"/>
    <w:rsid w:val="00653191"/>
    <w:rsid w:val="006533D6"/>
    <w:rsid w:val="00653571"/>
    <w:rsid w:val="006536A6"/>
    <w:rsid w:val="00653732"/>
    <w:rsid w:val="006537D3"/>
    <w:rsid w:val="0065389D"/>
    <w:rsid w:val="00653C9B"/>
    <w:rsid w:val="00653E30"/>
    <w:rsid w:val="00653E6A"/>
    <w:rsid w:val="00653EFC"/>
    <w:rsid w:val="006543C3"/>
    <w:rsid w:val="006547D5"/>
    <w:rsid w:val="00654AE1"/>
    <w:rsid w:val="00654B10"/>
    <w:rsid w:val="006552BD"/>
    <w:rsid w:val="00655430"/>
    <w:rsid w:val="006557D6"/>
    <w:rsid w:val="00655A71"/>
    <w:rsid w:val="00655BE3"/>
    <w:rsid w:val="00655D9A"/>
    <w:rsid w:val="00655E3B"/>
    <w:rsid w:val="00655ECC"/>
    <w:rsid w:val="00655FF3"/>
    <w:rsid w:val="00656123"/>
    <w:rsid w:val="006561BF"/>
    <w:rsid w:val="006561D8"/>
    <w:rsid w:val="0065636E"/>
    <w:rsid w:val="00656470"/>
    <w:rsid w:val="006565CD"/>
    <w:rsid w:val="00656860"/>
    <w:rsid w:val="006568F1"/>
    <w:rsid w:val="00656941"/>
    <w:rsid w:val="00656B03"/>
    <w:rsid w:val="0065733A"/>
    <w:rsid w:val="0065739F"/>
    <w:rsid w:val="0065755C"/>
    <w:rsid w:val="00657621"/>
    <w:rsid w:val="00657849"/>
    <w:rsid w:val="00657874"/>
    <w:rsid w:val="00657A19"/>
    <w:rsid w:val="00657A29"/>
    <w:rsid w:val="00657A59"/>
    <w:rsid w:val="00657EDC"/>
    <w:rsid w:val="00660214"/>
    <w:rsid w:val="006606A7"/>
    <w:rsid w:val="00660CB0"/>
    <w:rsid w:val="00660ECE"/>
    <w:rsid w:val="00660EE8"/>
    <w:rsid w:val="006612B8"/>
    <w:rsid w:val="0066136A"/>
    <w:rsid w:val="006613BD"/>
    <w:rsid w:val="006616E5"/>
    <w:rsid w:val="00661C02"/>
    <w:rsid w:val="00661E92"/>
    <w:rsid w:val="00661F12"/>
    <w:rsid w:val="0066217A"/>
    <w:rsid w:val="00662419"/>
    <w:rsid w:val="006624A7"/>
    <w:rsid w:val="0066252C"/>
    <w:rsid w:val="00662A75"/>
    <w:rsid w:val="00662E45"/>
    <w:rsid w:val="00662E63"/>
    <w:rsid w:val="00663377"/>
    <w:rsid w:val="00663479"/>
    <w:rsid w:val="0066358F"/>
    <w:rsid w:val="00663633"/>
    <w:rsid w:val="00663724"/>
    <w:rsid w:val="00663770"/>
    <w:rsid w:val="00663873"/>
    <w:rsid w:val="006639BB"/>
    <w:rsid w:val="00663BB3"/>
    <w:rsid w:val="00663D6C"/>
    <w:rsid w:val="00664085"/>
    <w:rsid w:val="00664B70"/>
    <w:rsid w:val="00664FA9"/>
    <w:rsid w:val="00665155"/>
    <w:rsid w:val="006652E2"/>
    <w:rsid w:val="00665485"/>
    <w:rsid w:val="006654BE"/>
    <w:rsid w:val="006655D9"/>
    <w:rsid w:val="00665795"/>
    <w:rsid w:val="00665E1B"/>
    <w:rsid w:val="00665F2B"/>
    <w:rsid w:val="006664A0"/>
    <w:rsid w:val="00666A66"/>
    <w:rsid w:val="00666C3C"/>
    <w:rsid w:val="00666D75"/>
    <w:rsid w:val="00667299"/>
    <w:rsid w:val="006672FD"/>
    <w:rsid w:val="006673C5"/>
    <w:rsid w:val="00667712"/>
    <w:rsid w:val="00667CAE"/>
    <w:rsid w:val="00667D6F"/>
    <w:rsid w:val="00667F2C"/>
    <w:rsid w:val="00670266"/>
    <w:rsid w:val="006703C5"/>
    <w:rsid w:val="00670470"/>
    <w:rsid w:val="006704E5"/>
    <w:rsid w:val="00670557"/>
    <w:rsid w:val="00670559"/>
    <w:rsid w:val="006705DB"/>
    <w:rsid w:val="00670781"/>
    <w:rsid w:val="006709F2"/>
    <w:rsid w:val="00670D70"/>
    <w:rsid w:val="00670F3E"/>
    <w:rsid w:val="00671074"/>
    <w:rsid w:val="00671BF9"/>
    <w:rsid w:val="00671D98"/>
    <w:rsid w:val="00671DAD"/>
    <w:rsid w:val="00671E43"/>
    <w:rsid w:val="006727E7"/>
    <w:rsid w:val="00672B15"/>
    <w:rsid w:val="00672C1A"/>
    <w:rsid w:val="00672ED5"/>
    <w:rsid w:val="00673028"/>
    <w:rsid w:val="0067312F"/>
    <w:rsid w:val="00673138"/>
    <w:rsid w:val="006731CD"/>
    <w:rsid w:val="00673826"/>
    <w:rsid w:val="00673900"/>
    <w:rsid w:val="0067399D"/>
    <w:rsid w:val="00673BF5"/>
    <w:rsid w:val="0067449A"/>
    <w:rsid w:val="0067462C"/>
    <w:rsid w:val="006746E1"/>
    <w:rsid w:val="00674A95"/>
    <w:rsid w:val="00674E8F"/>
    <w:rsid w:val="00675089"/>
    <w:rsid w:val="00675199"/>
    <w:rsid w:val="006751E1"/>
    <w:rsid w:val="006752E6"/>
    <w:rsid w:val="00675D2D"/>
    <w:rsid w:val="00675DFB"/>
    <w:rsid w:val="00675E79"/>
    <w:rsid w:val="00675FC7"/>
    <w:rsid w:val="00676095"/>
    <w:rsid w:val="00676254"/>
    <w:rsid w:val="006762E0"/>
    <w:rsid w:val="0067697F"/>
    <w:rsid w:val="00676A07"/>
    <w:rsid w:val="00676E26"/>
    <w:rsid w:val="00676F1B"/>
    <w:rsid w:val="00677C74"/>
    <w:rsid w:val="00677CFA"/>
    <w:rsid w:val="00677E51"/>
    <w:rsid w:val="006802FA"/>
    <w:rsid w:val="0068049F"/>
    <w:rsid w:val="00680666"/>
    <w:rsid w:val="0068068D"/>
    <w:rsid w:val="0068076D"/>
    <w:rsid w:val="006807EA"/>
    <w:rsid w:val="006807F8"/>
    <w:rsid w:val="006808FD"/>
    <w:rsid w:val="00680F0C"/>
    <w:rsid w:val="006812E0"/>
    <w:rsid w:val="006815AF"/>
    <w:rsid w:val="006817F9"/>
    <w:rsid w:val="00681942"/>
    <w:rsid w:val="00681A89"/>
    <w:rsid w:val="00681B41"/>
    <w:rsid w:val="00681B9F"/>
    <w:rsid w:val="00681C5D"/>
    <w:rsid w:val="00681D16"/>
    <w:rsid w:val="00681DF3"/>
    <w:rsid w:val="006820B9"/>
    <w:rsid w:val="00682264"/>
    <w:rsid w:val="0068250B"/>
    <w:rsid w:val="006827AD"/>
    <w:rsid w:val="00682961"/>
    <w:rsid w:val="00682F1A"/>
    <w:rsid w:val="006834C5"/>
    <w:rsid w:val="006836A9"/>
    <w:rsid w:val="00683725"/>
    <w:rsid w:val="0068372D"/>
    <w:rsid w:val="0068378E"/>
    <w:rsid w:val="006837A0"/>
    <w:rsid w:val="00683958"/>
    <w:rsid w:val="00683EEC"/>
    <w:rsid w:val="00684932"/>
    <w:rsid w:val="0068497F"/>
    <w:rsid w:val="00684BA6"/>
    <w:rsid w:val="00684CF0"/>
    <w:rsid w:val="006855DF"/>
    <w:rsid w:val="00685784"/>
    <w:rsid w:val="00685AAA"/>
    <w:rsid w:val="00685CFF"/>
    <w:rsid w:val="00685E1C"/>
    <w:rsid w:val="0068601E"/>
    <w:rsid w:val="0068628E"/>
    <w:rsid w:val="006867E8"/>
    <w:rsid w:val="0068688C"/>
    <w:rsid w:val="00686CEF"/>
    <w:rsid w:val="00686D56"/>
    <w:rsid w:val="00686FF6"/>
    <w:rsid w:val="006871BA"/>
    <w:rsid w:val="0068722A"/>
    <w:rsid w:val="0068761B"/>
    <w:rsid w:val="0068781C"/>
    <w:rsid w:val="006879CC"/>
    <w:rsid w:val="0069079E"/>
    <w:rsid w:val="00690A4E"/>
    <w:rsid w:val="00691051"/>
    <w:rsid w:val="0069119F"/>
    <w:rsid w:val="00691467"/>
    <w:rsid w:val="00691EB8"/>
    <w:rsid w:val="00691EB9"/>
    <w:rsid w:val="00691FB0"/>
    <w:rsid w:val="00693590"/>
    <w:rsid w:val="00693ABB"/>
    <w:rsid w:val="00693C04"/>
    <w:rsid w:val="00693D07"/>
    <w:rsid w:val="00693DD2"/>
    <w:rsid w:val="00694002"/>
    <w:rsid w:val="00694112"/>
    <w:rsid w:val="006941EA"/>
    <w:rsid w:val="00694516"/>
    <w:rsid w:val="0069463C"/>
    <w:rsid w:val="006946A9"/>
    <w:rsid w:val="00694AAD"/>
    <w:rsid w:val="00694AE9"/>
    <w:rsid w:val="00694C9C"/>
    <w:rsid w:val="00694D08"/>
    <w:rsid w:val="00694F27"/>
    <w:rsid w:val="00694FAA"/>
    <w:rsid w:val="006952D4"/>
    <w:rsid w:val="006955E3"/>
    <w:rsid w:val="006959C3"/>
    <w:rsid w:val="00695B5B"/>
    <w:rsid w:val="00695BBA"/>
    <w:rsid w:val="00695E34"/>
    <w:rsid w:val="006966B4"/>
    <w:rsid w:val="006968B4"/>
    <w:rsid w:val="006968D1"/>
    <w:rsid w:val="006969C1"/>
    <w:rsid w:val="00696A7C"/>
    <w:rsid w:val="00696AEF"/>
    <w:rsid w:val="00696AFF"/>
    <w:rsid w:val="00696BDB"/>
    <w:rsid w:val="00696D58"/>
    <w:rsid w:val="00696FD6"/>
    <w:rsid w:val="00696FE5"/>
    <w:rsid w:val="006971F9"/>
    <w:rsid w:val="006975BD"/>
    <w:rsid w:val="00697915"/>
    <w:rsid w:val="00697979"/>
    <w:rsid w:val="00697C91"/>
    <w:rsid w:val="00697EAE"/>
    <w:rsid w:val="006A012D"/>
    <w:rsid w:val="006A0329"/>
    <w:rsid w:val="006A06AF"/>
    <w:rsid w:val="006A0852"/>
    <w:rsid w:val="006A0AEB"/>
    <w:rsid w:val="006A0C03"/>
    <w:rsid w:val="006A0C81"/>
    <w:rsid w:val="006A0EA3"/>
    <w:rsid w:val="006A14ED"/>
    <w:rsid w:val="006A176E"/>
    <w:rsid w:val="006A1874"/>
    <w:rsid w:val="006A1C05"/>
    <w:rsid w:val="006A27D5"/>
    <w:rsid w:val="006A2856"/>
    <w:rsid w:val="006A2BB5"/>
    <w:rsid w:val="006A2CAF"/>
    <w:rsid w:val="006A2DB0"/>
    <w:rsid w:val="006A2EBC"/>
    <w:rsid w:val="006A2F9A"/>
    <w:rsid w:val="006A3598"/>
    <w:rsid w:val="006A361D"/>
    <w:rsid w:val="006A36CD"/>
    <w:rsid w:val="006A3CEC"/>
    <w:rsid w:val="006A3EB1"/>
    <w:rsid w:val="006A3EC0"/>
    <w:rsid w:val="006A41DE"/>
    <w:rsid w:val="006A441C"/>
    <w:rsid w:val="006A458D"/>
    <w:rsid w:val="006A477F"/>
    <w:rsid w:val="006A4A60"/>
    <w:rsid w:val="006A4DBD"/>
    <w:rsid w:val="006A4F42"/>
    <w:rsid w:val="006A51D7"/>
    <w:rsid w:val="006A51FB"/>
    <w:rsid w:val="006A5646"/>
    <w:rsid w:val="006A56EA"/>
    <w:rsid w:val="006A6232"/>
    <w:rsid w:val="006A6412"/>
    <w:rsid w:val="006A664B"/>
    <w:rsid w:val="006A67AC"/>
    <w:rsid w:val="006A6A88"/>
    <w:rsid w:val="006A6D76"/>
    <w:rsid w:val="006A6FDD"/>
    <w:rsid w:val="006A7285"/>
    <w:rsid w:val="006A72DD"/>
    <w:rsid w:val="006A73C9"/>
    <w:rsid w:val="006A7428"/>
    <w:rsid w:val="006A75AD"/>
    <w:rsid w:val="006A7661"/>
    <w:rsid w:val="006A7882"/>
    <w:rsid w:val="006A7ACD"/>
    <w:rsid w:val="006A7AD8"/>
    <w:rsid w:val="006A7B84"/>
    <w:rsid w:val="006A7F84"/>
    <w:rsid w:val="006B02A3"/>
    <w:rsid w:val="006B031B"/>
    <w:rsid w:val="006B036D"/>
    <w:rsid w:val="006B0589"/>
    <w:rsid w:val="006B0663"/>
    <w:rsid w:val="006B0722"/>
    <w:rsid w:val="006B0C9B"/>
    <w:rsid w:val="006B0F78"/>
    <w:rsid w:val="006B1BF6"/>
    <w:rsid w:val="006B1D3F"/>
    <w:rsid w:val="006B2130"/>
    <w:rsid w:val="006B22ED"/>
    <w:rsid w:val="006B25B9"/>
    <w:rsid w:val="006B2703"/>
    <w:rsid w:val="006B27B3"/>
    <w:rsid w:val="006B2CE8"/>
    <w:rsid w:val="006B2E1C"/>
    <w:rsid w:val="006B338A"/>
    <w:rsid w:val="006B34A5"/>
    <w:rsid w:val="006B34AC"/>
    <w:rsid w:val="006B3962"/>
    <w:rsid w:val="006B3984"/>
    <w:rsid w:val="006B3A2F"/>
    <w:rsid w:val="006B3BE1"/>
    <w:rsid w:val="006B3C91"/>
    <w:rsid w:val="006B3F3B"/>
    <w:rsid w:val="006B479D"/>
    <w:rsid w:val="006B47A9"/>
    <w:rsid w:val="006B4B54"/>
    <w:rsid w:val="006B4D4C"/>
    <w:rsid w:val="006B4DDD"/>
    <w:rsid w:val="006B4DE1"/>
    <w:rsid w:val="006B4E40"/>
    <w:rsid w:val="006B4F98"/>
    <w:rsid w:val="006B54A1"/>
    <w:rsid w:val="006B5558"/>
    <w:rsid w:val="006B58BB"/>
    <w:rsid w:val="006B5BD8"/>
    <w:rsid w:val="006B61A5"/>
    <w:rsid w:val="006B6A72"/>
    <w:rsid w:val="006B6BEE"/>
    <w:rsid w:val="006B6C20"/>
    <w:rsid w:val="006B71A0"/>
    <w:rsid w:val="006B71BA"/>
    <w:rsid w:val="006B7551"/>
    <w:rsid w:val="006B759E"/>
    <w:rsid w:val="006B7675"/>
    <w:rsid w:val="006B7682"/>
    <w:rsid w:val="006B771E"/>
    <w:rsid w:val="006B782C"/>
    <w:rsid w:val="006B78AF"/>
    <w:rsid w:val="006B79EE"/>
    <w:rsid w:val="006B7AC0"/>
    <w:rsid w:val="006B7EBB"/>
    <w:rsid w:val="006C00CE"/>
    <w:rsid w:val="006C010D"/>
    <w:rsid w:val="006C019D"/>
    <w:rsid w:val="006C05D8"/>
    <w:rsid w:val="006C090D"/>
    <w:rsid w:val="006C0D65"/>
    <w:rsid w:val="006C0D68"/>
    <w:rsid w:val="006C0EC0"/>
    <w:rsid w:val="006C1264"/>
    <w:rsid w:val="006C1ADA"/>
    <w:rsid w:val="006C1B02"/>
    <w:rsid w:val="006C2025"/>
    <w:rsid w:val="006C27A6"/>
    <w:rsid w:val="006C2A64"/>
    <w:rsid w:val="006C2AD3"/>
    <w:rsid w:val="006C2B4C"/>
    <w:rsid w:val="006C2B6B"/>
    <w:rsid w:val="006C2BBF"/>
    <w:rsid w:val="006C2D71"/>
    <w:rsid w:val="006C2E71"/>
    <w:rsid w:val="006C30F0"/>
    <w:rsid w:val="006C32A0"/>
    <w:rsid w:val="006C32B3"/>
    <w:rsid w:val="006C34C5"/>
    <w:rsid w:val="006C3758"/>
    <w:rsid w:val="006C3964"/>
    <w:rsid w:val="006C407F"/>
    <w:rsid w:val="006C409F"/>
    <w:rsid w:val="006C412A"/>
    <w:rsid w:val="006C46F1"/>
    <w:rsid w:val="006C4A44"/>
    <w:rsid w:val="006C4F54"/>
    <w:rsid w:val="006C5654"/>
    <w:rsid w:val="006C56FA"/>
    <w:rsid w:val="006C5804"/>
    <w:rsid w:val="006C61CE"/>
    <w:rsid w:val="006C65FB"/>
    <w:rsid w:val="006C683E"/>
    <w:rsid w:val="006C6D00"/>
    <w:rsid w:val="006C6DC6"/>
    <w:rsid w:val="006C719C"/>
    <w:rsid w:val="006C7520"/>
    <w:rsid w:val="006C7544"/>
    <w:rsid w:val="006C7556"/>
    <w:rsid w:val="006C7605"/>
    <w:rsid w:val="006C782E"/>
    <w:rsid w:val="006C78F9"/>
    <w:rsid w:val="006C790F"/>
    <w:rsid w:val="006C7B0A"/>
    <w:rsid w:val="006C7BB9"/>
    <w:rsid w:val="006D00C7"/>
    <w:rsid w:val="006D04ED"/>
    <w:rsid w:val="006D070A"/>
    <w:rsid w:val="006D078E"/>
    <w:rsid w:val="006D08CF"/>
    <w:rsid w:val="006D1306"/>
    <w:rsid w:val="006D1524"/>
    <w:rsid w:val="006D1597"/>
    <w:rsid w:val="006D15FA"/>
    <w:rsid w:val="006D18CB"/>
    <w:rsid w:val="006D190E"/>
    <w:rsid w:val="006D1F0A"/>
    <w:rsid w:val="006D1FF8"/>
    <w:rsid w:val="006D206C"/>
    <w:rsid w:val="006D2178"/>
    <w:rsid w:val="006D21F2"/>
    <w:rsid w:val="006D21F4"/>
    <w:rsid w:val="006D2440"/>
    <w:rsid w:val="006D271A"/>
    <w:rsid w:val="006D282A"/>
    <w:rsid w:val="006D28C2"/>
    <w:rsid w:val="006D2A19"/>
    <w:rsid w:val="006D303C"/>
    <w:rsid w:val="006D3275"/>
    <w:rsid w:val="006D34C4"/>
    <w:rsid w:val="006D3587"/>
    <w:rsid w:val="006D37FF"/>
    <w:rsid w:val="006D3803"/>
    <w:rsid w:val="006D3EC8"/>
    <w:rsid w:val="006D3F19"/>
    <w:rsid w:val="006D4215"/>
    <w:rsid w:val="006D442F"/>
    <w:rsid w:val="006D44E7"/>
    <w:rsid w:val="006D45DB"/>
    <w:rsid w:val="006D4720"/>
    <w:rsid w:val="006D5005"/>
    <w:rsid w:val="006D5182"/>
    <w:rsid w:val="006D5464"/>
    <w:rsid w:val="006D5656"/>
    <w:rsid w:val="006D5846"/>
    <w:rsid w:val="006D58A2"/>
    <w:rsid w:val="006D58BD"/>
    <w:rsid w:val="006D5957"/>
    <w:rsid w:val="006D5A32"/>
    <w:rsid w:val="006D6338"/>
    <w:rsid w:val="006D6549"/>
    <w:rsid w:val="006D6585"/>
    <w:rsid w:val="006D6BC4"/>
    <w:rsid w:val="006D6DD6"/>
    <w:rsid w:val="006D7068"/>
    <w:rsid w:val="006D7264"/>
    <w:rsid w:val="006D762D"/>
    <w:rsid w:val="006D7801"/>
    <w:rsid w:val="006D7930"/>
    <w:rsid w:val="006D7AB3"/>
    <w:rsid w:val="006D7B8E"/>
    <w:rsid w:val="006D7CEA"/>
    <w:rsid w:val="006D7F80"/>
    <w:rsid w:val="006E0294"/>
    <w:rsid w:val="006E036A"/>
    <w:rsid w:val="006E036B"/>
    <w:rsid w:val="006E06BF"/>
    <w:rsid w:val="006E1099"/>
    <w:rsid w:val="006E110D"/>
    <w:rsid w:val="006E110F"/>
    <w:rsid w:val="006E13F7"/>
    <w:rsid w:val="006E1482"/>
    <w:rsid w:val="006E162A"/>
    <w:rsid w:val="006E199B"/>
    <w:rsid w:val="006E1AFC"/>
    <w:rsid w:val="006E1BF4"/>
    <w:rsid w:val="006E1CC2"/>
    <w:rsid w:val="006E1E8D"/>
    <w:rsid w:val="006E22A6"/>
    <w:rsid w:val="006E23EB"/>
    <w:rsid w:val="006E2479"/>
    <w:rsid w:val="006E2617"/>
    <w:rsid w:val="006E2BBB"/>
    <w:rsid w:val="006E2C1D"/>
    <w:rsid w:val="006E2ECB"/>
    <w:rsid w:val="006E3562"/>
    <w:rsid w:val="006E36D3"/>
    <w:rsid w:val="006E3B3F"/>
    <w:rsid w:val="006E3BF2"/>
    <w:rsid w:val="006E3FB0"/>
    <w:rsid w:val="006E40AB"/>
    <w:rsid w:val="006E41C1"/>
    <w:rsid w:val="006E43A8"/>
    <w:rsid w:val="006E4526"/>
    <w:rsid w:val="006E4975"/>
    <w:rsid w:val="006E4B00"/>
    <w:rsid w:val="006E5024"/>
    <w:rsid w:val="006E50D1"/>
    <w:rsid w:val="006E5127"/>
    <w:rsid w:val="006E5C12"/>
    <w:rsid w:val="006E5C8A"/>
    <w:rsid w:val="006E5FD2"/>
    <w:rsid w:val="006E63E9"/>
    <w:rsid w:val="006E65F3"/>
    <w:rsid w:val="006E6892"/>
    <w:rsid w:val="006E6B09"/>
    <w:rsid w:val="006E6C77"/>
    <w:rsid w:val="006E6CBE"/>
    <w:rsid w:val="006E6DC4"/>
    <w:rsid w:val="006E6FBE"/>
    <w:rsid w:val="006E7153"/>
    <w:rsid w:val="006E7268"/>
    <w:rsid w:val="006E7485"/>
    <w:rsid w:val="006E7B81"/>
    <w:rsid w:val="006E7C89"/>
    <w:rsid w:val="006E7FE1"/>
    <w:rsid w:val="006F0206"/>
    <w:rsid w:val="006F066E"/>
    <w:rsid w:val="006F086D"/>
    <w:rsid w:val="006F0975"/>
    <w:rsid w:val="006F0B58"/>
    <w:rsid w:val="006F0E34"/>
    <w:rsid w:val="006F10C7"/>
    <w:rsid w:val="006F1192"/>
    <w:rsid w:val="006F16AF"/>
    <w:rsid w:val="006F17AC"/>
    <w:rsid w:val="006F1AE6"/>
    <w:rsid w:val="006F1B56"/>
    <w:rsid w:val="006F1E18"/>
    <w:rsid w:val="006F1F28"/>
    <w:rsid w:val="006F215F"/>
    <w:rsid w:val="006F22C7"/>
    <w:rsid w:val="006F27B3"/>
    <w:rsid w:val="006F2BA6"/>
    <w:rsid w:val="006F2E68"/>
    <w:rsid w:val="006F36D1"/>
    <w:rsid w:val="006F37C5"/>
    <w:rsid w:val="006F3F80"/>
    <w:rsid w:val="006F43B6"/>
    <w:rsid w:val="006F4979"/>
    <w:rsid w:val="006F4AAD"/>
    <w:rsid w:val="006F4D83"/>
    <w:rsid w:val="006F53D3"/>
    <w:rsid w:val="006F57C7"/>
    <w:rsid w:val="006F5D4E"/>
    <w:rsid w:val="006F6047"/>
    <w:rsid w:val="006F6569"/>
    <w:rsid w:val="006F6827"/>
    <w:rsid w:val="006F694C"/>
    <w:rsid w:val="006F6A32"/>
    <w:rsid w:val="006F6E48"/>
    <w:rsid w:val="006F7080"/>
    <w:rsid w:val="006F79ED"/>
    <w:rsid w:val="006F7BDE"/>
    <w:rsid w:val="006F7EB4"/>
    <w:rsid w:val="00700138"/>
    <w:rsid w:val="0070026F"/>
    <w:rsid w:val="007002F1"/>
    <w:rsid w:val="00700499"/>
    <w:rsid w:val="007004CB"/>
    <w:rsid w:val="007007EA"/>
    <w:rsid w:val="00700E2F"/>
    <w:rsid w:val="0070125C"/>
    <w:rsid w:val="0070133B"/>
    <w:rsid w:val="0070181D"/>
    <w:rsid w:val="0070182B"/>
    <w:rsid w:val="00701D25"/>
    <w:rsid w:val="00701E22"/>
    <w:rsid w:val="007020D1"/>
    <w:rsid w:val="007022B8"/>
    <w:rsid w:val="0070268E"/>
    <w:rsid w:val="00702891"/>
    <w:rsid w:val="00702A35"/>
    <w:rsid w:val="00702D74"/>
    <w:rsid w:val="00702EBF"/>
    <w:rsid w:val="0070337A"/>
    <w:rsid w:val="00703724"/>
    <w:rsid w:val="007037CD"/>
    <w:rsid w:val="00703C30"/>
    <w:rsid w:val="00703C33"/>
    <w:rsid w:val="00703E9E"/>
    <w:rsid w:val="0070408D"/>
    <w:rsid w:val="00704136"/>
    <w:rsid w:val="0070428F"/>
    <w:rsid w:val="00704396"/>
    <w:rsid w:val="0070478B"/>
    <w:rsid w:val="00704C41"/>
    <w:rsid w:val="00704FA2"/>
    <w:rsid w:val="00704FAF"/>
    <w:rsid w:val="00705655"/>
    <w:rsid w:val="0070590B"/>
    <w:rsid w:val="0070636A"/>
    <w:rsid w:val="007064BC"/>
    <w:rsid w:val="00706575"/>
    <w:rsid w:val="0070673A"/>
    <w:rsid w:val="00706912"/>
    <w:rsid w:val="007069D6"/>
    <w:rsid w:val="00707292"/>
    <w:rsid w:val="0070764B"/>
    <w:rsid w:val="007077BF"/>
    <w:rsid w:val="00707841"/>
    <w:rsid w:val="0070784E"/>
    <w:rsid w:val="007078C9"/>
    <w:rsid w:val="00707903"/>
    <w:rsid w:val="007079F7"/>
    <w:rsid w:val="00707A05"/>
    <w:rsid w:val="00707C3C"/>
    <w:rsid w:val="00710012"/>
    <w:rsid w:val="0071022C"/>
    <w:rsid w:val="00710252"/>
    <w:rsid w:val="00710342"/>
    <w:rsid w:val="00710421"/>
    <w:rsid w:val="00710495"/>
    <w:rsid w:val="007105C1"/>
    <w:rsid w:val="00710731"/>
    <w:rsid w:val="00710854"/>
    <w:rsid w:val="007109B1"/>
    <w:rsid w:val="0071108A"/>
    <w:rsid w:val="007110F3"/>
    <w:rsid w:val="007111E9"/>
    <w:rsid w:val="007112A7"/>
    <w:rsid w:val="007119AA"/>
    <w:rsid w:val="007119CD"/>
    <w:rsid w:val="00711AD7"/>
    <w:rsid w:val="00711C7B"/>
    <w:rsid w:val="0071205C"/>
    <w:rsid w:val="0071229E"/>
    <w:rsid w:val="00712370"/>
    <w:rsid w:val="00712542"/>
    <w:rsid w:val="00712772"/>
    <w:rsid w:val="0071298A"/>
    <w:rsid w:val="007129D6"/>
    <w:rsid w:val="007129E7"/>
    <w:rsid w:val="00712B88"/>
    <w:rsid w:val="00712D20"/>
    <w:rsid w:val="00713043"/>
    <w:rsid w:val="0071304F"/>
    <w:rsid w:val="0071307A"/>
    <w:rsid w:val="007133DD"/>
    <w:rsid w:val="00713404"/>
    <w:rsid w:val="00713545"/>
    <w:rsid w:val="00713A3E"/>
    <w:rsid w:val="00713B63"/>
    <w:rsid w:val="00713E2D"/>
    <w:rsid w:val="00713F9A"/>
    <w:rsid w:val="00714049"/>
    <w:rsid w:val="007143E9"/>
    <w:rsid w:val="00714589"/>
    <w:rsid w:val="007147EC"/>
    <w:rsid w:val="007150F4"/>
    <w:rsid w:val="007153CA"/>
    <w:rsid w:val="0071572D"/>
    <w:rsid w:val="00715CF9"/>
    <w:rsid w:val="00715D86"/>
    <w:rsid w:val="00715FEF"/>
    <w:rsid w:val="00716091"/>
    <w:rsid w:val="00716293"/>
    <w:rsid w:val="00716405"/>
    <w:rsid w:val="007165D1"/>
    <w:rsid w:val="00716700"/>
    <w:rsid w:val="00716847"/>
    <w:rsid w:val="00716FF2"/>
    <w:rsid w:val="00717020"/>
    <w:rsid w:val="00717146"/>
    <w:rsid w:val="007175EA"/>
    <w:rsid w:val="0071763F"/>
    <w:rsid w:val="00717775"/>
    <w:rsid w:val="0071791A"/>
    <w:rsid w:val="00717A7B"/>
    <w:rsid w:val="00717AFD"/>
    <w:rsid w:val="00717B69"/>
    <w:rsid w:val="00717C9D"/>
    <w:rsid w:val="00717D16"/>
    <w:rsid w:val="007205D1"/>
    <w:rsid w:val="00720711"/>
    <w:rsid w:val="00720CE5"/>
    <w:rsid w:val="00720D44"/>
    <w:rsid w:val="00720EDB"/>
    <w:rsid w:val="00721548"/>
    <w:rsid w:val="007215D0"/>
    <w:rsid w:val="0072163C"/>
    <w:rsid w:val="007219E4"/>
    <w:rsid w:val="00721CEA"/>
    <w:rsid w:val="00722198"/>
    <w:rsid w:val="007225DD"/>
    <w:rsid w:val="00722757"/>
    <w:rsid w:val="0072283D"/>
    <w:rsid w:val="00722AD7"/>
    <w:rsid w:val="00722CC4"/>
    <w:rsid w:val="00722D74"/>
    <w:rsid w:val="00722E7B"/>
    <w:rsid w:val="00722EDD"/>
    <w:rsid w:val="00723198"/>
    <w:rsid w:val="007233E7"/>
    <w:rsid w:val="0072359B"/>
    <w:rsid w:val="0072386B"/>
    <w:rsid w:val="00723A8F"/>
    <w:rsid w:val="00723BD2"/>
    <w:rsid w:val="00723D4B"/>
    <w:rsid w:val="00723DB2"/>
    <w:rsid w:val="00723F5A"/>
    <w:rsid w:val="00723F6C"/>
    <w:rsid w:val="007243F6"/>
    <w:rsid w:val="00724663"/>
    <w:rsid w:val="00724942"/>
    <w:rsid w:val="00724966"/>
    <w:rsid w:val="00724967"/>
    <w:rsid w:val="007249F2"/>
    <w:rsid w:val="00724C27"/>
    <w:rsid w:val="00724C3A"/>
    <w:rsid w:val="00724C8D"/>
    <w:rsid w:val="00724D02"/>
    <w:rsid w:val="00724E6E"/>
    <w:rsid w:val="00725061"/>
    <w:rsid w:val="0072520A"/>
    <w:rsid w:val="00725297"/>
    <w:rsid w:val="00725390"/>
    <w:rsid w:val="00725496"/>
    <w:rsid w:val="00725575"/>
    <w:rsid w:val="007256CD"/>
    <w:rsid w:val="00725708"/>
    <w:rsid w:val="00725B1E"/>
    <w:rsid w:val="00726707"/>
    <w:rsid w:val="00726823"/>
    <w:rsid w:val="00726969"/>
    <w:rsid w:val="00726CE6"/>
    <w:rsid w:val="00726E94"/>
    <w:rsid w:val="00726FA9"/>
    <w:rsid w:val="00727030"/>
    <w:rsid w:val="00727526"/>
    <w:rsid w:val="007277A9"/>
    <w:rsid w:val="00727881"/>
    <w:rsid w:val="00727B1B"/>
    <w:rsid w:val="00727BDC"/>
    <w:rsid w:val="00727C80"/>
    <w:rsid w:val="00727CAB"/>
    <w:rsid w:val="00727CB6"/>
    <w:rsid w:val="00727EC3"/>
    <w:rsid w:val="00727EE6"/>
    <w:rsid w:val="0073027F"/>
    <w:rsid w:val="0073031B"/>
    <w:rsid w:val="007303B3"/>
    <w:rsid w:val="007304FE"/>
    <w:rsid w:val="00730C7E"/>
    <w:rsid w:val="00730EBB"/>
    <w:rsid w:val="0073106C"/>
    <w:rsid w:val="00731151"/>
    <w:rsid w:val="0073152B"/>
    <w:rsid w:val="0073168A"/>
    <w:rsid w:val="00731887"/>
    <w:rsid w:val="0073192F"/>
    <w:rsid w:val="00731B59"/>
    <w:rsid w:val="00731C56"/>
    <w:rsid w:val="00732625"/>
    <w:rsid w:val="0073277F"/>
    <w:rsid w:val="007328E3"/>
    <w:rsid w:val="00732955"/>
    <w:rsid w:val="00732A3A"/>
    <w:rsid w:val="00732B68"/>
    <w:rsid w:val="00732B8F"/>
    <w:rsid w:val="00732F05"/>
    <w:rsid w:val="007331C5"/>
    <w:rsid w:val="00733476"/>
    <w:rsid w:val="007335CD"/>
    <w:rsid w:val="00733750"/>
    <w:rsid w:val="00733961"/>
    <w:rsid w:val="00733A4B"/>
    <w:rsid w:val="00733CAA"/>
    <w:rsid w:val="00733E79"/>
    <w:rsid w:val="007340A1"/>
    <w:rsid w:val="00734125"/>
    <w:rsid w:val="00734563"/>
    <w:rsid w:val="00734698"/>
    <w:rsid w:val="00734797"/>
    <w:rsid w:val="00734EF1"/>
    <w:rsid w:val="0073561F"/>
    <w:rsid w:val="0073593C"/>
    <w:rsid w:val="00735C41"/>
    <w:rsid w:val="00735C54"/>
    <w:rsid w:val="00735CD9"/>
    <w:rsid w:val="00735E30"/>
    <w:rsid w:val="00735E39"/>
    <w:rsid w:val="00735E90"/>
    <w:rsid w:val="0073625C"/>
    <w:rsid w:val="00736275"/>
    <w:rsid w:val="00736344"/>
    <w:rsid w:val="007365A3"/>
    <w:rsid w:val="007369CB"/>
    <w:rsid w:val="00736AC6"/>
    <w:rsid w:val="00736BC3"/>
    <w:rsid w:val="00736CAE"/>
    <w:rsid w:val="00736CB6"/>
    <w:rsid w:val="00736F11"/>
    <w:rsid w:val="00736F83"/>
    <w:rsid w:val="007375A8"/>
    <w:rsid w:val="00737661"/>
    <w:rsid w:val="00737903"/>
    <w:rsid w:val="007379C4"/>
    <w:rsid w:val="00737EE1"/>
    <w:rsid w:val="00737EFA"/>
    <w:rsid w:val="00740438"/>
    <w:rsid w:val="0074055B"/>
    <w:rsid w:val="00740660"/>
    <w:rsid w:val="0074076B"/>
    <w:rsid w:val="0074081A"/>
    <w:rsid w:val="00740879"/>
    <w:rsid w:val="007409CF"/>
    <w:rsid w:val="00740C4E"/>
    <w:rsid w:val="00740ED5"/>
    <w:rsid w:val="0074125E"/>
    <w:rsid w:val="007412B4"/>
    <w:rsid w:val="00741410"/>
    <w:rsid w:val="0074179D"/>
    <w:rsid w:val="00741994"/>
    <w:rsid w:val="00741E39"/>
    <w:rsid w:val="00741E60"/>
    <w:rsid w:val="0074202D"/>
    <w:rsid w:val="0074227E"/>
    <w:rsid w:val="00742295"/>
    <w:rsid w:val="007422FF"/>
    <w:rsid w:val="0074241C"/>
    <w:rsid w:val="0074281B"/>
    <w:rsid w:val="00742C30"/>
    <w:rsid w:val="00742C9B"/>
    <w:rsid w:val="00742E36"/>
    <w:rsid w:val="007431EE"/>
    <w:rsid w:val="00743A14"/>
    <w:rsid w:val="00743B88"/>
    <w:rsid w:val="00743C35"/>
    <w:rsid w:val="0074468B"/>
    <w:rsid w:val="007448AA"/>
    <w:rsid w:val="00744A11"/>
    <w:rsid w:val="00745069"/>
    <w:rsid w:val="00745215"/>
    <w:rsid w:val="00745264"/>
    <w:rsid w:val="007452B6"/>
    <w:rsid w:val="00745345"/>
    <w:rsid w:val="007454D4"/>
    <w:rsid w:val="0074551E"/>
    <w:rsid w:val="0074552B"/>
    <w:rsid w:val="00745751"/>
    <w:rsid w:val="00745AA4"/>
    <w:rsid w:val="00745BCA"/>
    <w:rsid w:val="007462CB"/>
    <w:rsid w:val="00746466"/>
    <w:rsid w:val="007464D9"/>
    <w:rsid w:val="007466D5"/>
    <w:rsid w:val="007466FD"/>
    <w:rsid w:val="00746867"/>
    <w:rsid w:val="00746B8F"/>
    <w:rsid w:val="00746EAE"/>
    <w:rsid w:val="00747135"/>
    <w:rsid w:val="00747279"/>
    <w:rsid w:val="00747884"/>
    <w:rsid w:val="00747AE2"/>
    <w:rsid w:val="00747D02"/>
    <w:rsid w:val="00750056"/>
    <w:rsid w:val="007503A4"/>
    <w:rsid w:val="00750C61"/>
    <w:rsid w:val="00750C90"/>
    <w:rsid w:val="00750D0C"/>
    <w:rsid w:val="00750E52"/>
    <w:rsid w:val="00751376"/>
    <w:rsid w:val="007513BD"/>
    <w:rsid w:val="0075140D"/>
    <w:rsid w:val="00751514"/>
    <w:rsid w:val="007519BC"/>
    <w:rsid w:val="00751A07"/>
    <w:rsid w:val="007520DF"/>
    <w:rsid w:val="007523A9"/>
    <w:rsid w:val="00752528"/>
    <w:rsid w:val="0075254C"/>
    <w:rsid w:val="00752781"/>
    <w:rsid w:val="007529BD"/>
    <w:rsid w:val="007529FA"/>
    <w:rsid w:val="00752FD7"/>
    <w:rsid w:val="0075324A"/>
    <w:rsid w:val="007532D8"/>
    <w:rsid w:val="007533A2"/>
    <w:rsid w:val="0075345A"/>
    <w:rsid w:val="00753609"/>
    <w:rsid w:val="007538B1"/>
    <w:rsid w:val="00753A2B"/>
    <w:rsid w:val="00753BFB"/>
    <w:rsid w:val="00753DAC"/>
    <w:rsid w:val="00753FB6"/>
    <w:rsid w:val="007541BB"/>
    <w:rsid w:val="0075420F"/>
    <w:rsid w:val="007542C1"/>
    <w:rsid w:val="0075453C"/>
    <w:rsid w:val="007548BC"/>
    <w:rsid w:val="00754A93"/>
    <w:rsid w:val="00754C43"/>
    <w:rsid w:val="00754D28"/>
    <w:rsid w:val="00754DB7"/>
    <w:rsid w:val="00754E3A"/>
    <w:rsid w:val="00754F1E"/>
    <w:rsid w:val="00754F6A"/>
    <w:rsid w:val="00755146"/>
    <w:rsid w:val="007551D9"/>
    <w:rsid w:val="007552E8"/>
    <w:rsid w:val="0075544E"/>
    <w:rsid w:val="00755708"/>
    <w:rsid w:val="00755733"/>
    <w:rsid w:val="0075595A"/>
    <w:rsid w:val="00755E7D"/>
    <w:rsid w:val="00756006"/>
    <w:rsid w:val="0075600D"/>
    <w:rsid w:val="0075675D"/>
    <w:rsid w:val="007568E6"/>
    <w:rsid w:val="0075697F"/>
    <w:rsid w:val="00756A6E"/>
    <w:rsid w:val="00756E7A"/>
    <w:rsid w:val="00757383"/>
    <w:rsid w:val="007573B2"/>
    <w:rsid w:val="00757599"/>
    <w:rsid w:val="007576E4"/>
    <w:rsid w:val="0075788D"/>
    <w:rsid w:val="00757A21"/>
    <w:rsid w:val="00757DB6"/>
    <w:rsid w:val="0076011D"/>
    <w:rsid w:val="007601A9"/>
    <w:rsid w:val="007603DA"/>
    <w:rsid w:val="00760B45"/>
    <w:rsid w:val="00760C40"/>
    <w:rsid w:val="00760CD5"/>
    <w:rsid w:val="00760F48"/>
    <w:rsid w:val="00760FB9"/>
    <w:rsid w:val="00761175"/>
    <w:rsid w:val="0076119F"/>
    <w:rsid w:val="00761459"/>
    <w:rsid w:val="0076179D"/>
    <w:rsid w:val="00761922"/>
    <w:rsid w:val="00761F47"/>
    <w:rsid w:val="00762092"/>
    <w:rsid w:val="00762336"/>
    <w:rsid w:val="00762452"/>
    <w:rsid w:val="00762837"/>
    <w:rsid w:val="00762D66"/>
    <w:rsid w:val="00762E9B"/>
    <w:rsid w:val="00763086"/>
    <w:rsid w:val="0076314B"/>
    <w:rsid w:val="0076315E"/>
    <w:rsid w:val="0076327C"/>
    <w:rsid w:val="00763841"/>
    <w:rsid w:val="00763936"/>
    <w:rsid w:val="00763B2E"/>
    <w:rsid w:val="00763D25"/>
    <w:rsid w:val="00763E83"/>
    <w:rsid w:val="00763FAE"/>
    <w:rsid w:val="007641C1"/>
    <w:rsid w:val="0076427C"/>
    <w:rsid w:val="007644BD"/>
    <w:rsid w:val="0076460C"/>
    <w:rsid w:val="00764829"/>
    <w:rsid w:val="00764EF7"/>
    <w:rsid w:val="007650E9"/>
    <w:rsid w:val="00765364"/>
    <w:rsid w:val="0076581C"/>
    <w:rsid w:val="00765943"/>
    <w:rsid w:val="00765E50"/>
    <w:rsid w:val="00765FD2"/>
    <w:rsid w:val="00766120"/>
    <w:rsid w:val="0076617D"/>
    <w:rsid w:val="00767352"/>
    <w:rsid w:val="007674B9"/>
    <w:rsid w:val="00767957"/>
    <w:rsid w:val="00767D64"/>
    <w:rsid w:val="00767D7C"/>
    <w:rsid w:val="00767F31"/>
    <w:rsid w:val="00770250"/>
    <w:rsid w:val="00770453"/>
    <w:rsid w:val="007705B3"/>
    <w:rsid w:val="007705E0"/>
    <w:rsid w:val="007707F1"/>
    <w:rsid w:val="00770800"/>
    <w:rsid w:val="00770AC6"/>
    <w:rsid w:val="00770B00"/>
    <w:rsid w:val="00771245"/>
    <w:rsid w:val="00771251"/>
    <w:rsid w:val="007712EF"/>
    <w:rsid w:val="00771632"/>
    <w:rsid w:val="00771747"/>
    <w:rsid w:val="00771D80"/>
    <w:rsid w:val="00772385"/>
    <w:rsid w:val="007725D8"/>
    <w:rsid w:val="00772AFD"/>
    <w:rsid w:val="00772C8A"/>
    <w:rsid w:val="00772CEF"/>
    <w:rsid w:val="00772DEE"/>
    <w:rsid w:val="007731A3"/>
    <w:rsid w:val="00773353"/>
    <w:rsid w:val="007736E7"/>
    <w:rsid w:val="007738FF"/>
    <w:rsid w:val="00773A56"/>
    <w:rsid w:val="00773C83"/>
    <w:rsid w:val="00773CA0"/>
    <w:rsid w:val="00773FBB"/>
    <w:rsid w:val="007743BB"/>
    <w:rsid w:val="00774555"/>
    <w:rsid w:val="0077468E"/>
    <w:rsid w:val="0077480A"/>
    <w:rsid w:val="00774946"/>
    <w:rsid w:val="007749A2"/>
    <w:rsid w:val="00774E97"/>
    <w:rsid w:val="00775234"/>
    <w:rsid w:val="0077524D"/>
    <w:rsid w:val="007753E4"/>
    <w:rsid w:val="00775594"/>
    <w:rsid w:val="00775B1F"/>
    <w:rsid w:val="00775D30"/>
    <w:rsid w:val="00775F68"/>
    <w:rsid w:val="0077614E"/>
    <w:rsid w:val="00776332"/>
    <w:rsid w:val="007764F0"/>
    <w:rsid w:val="007764F1"/>
    <w:rsid w:val="007767BC"/>
    <w:rsid w:val="00776893"/>
    <w:rsid w:val="00776907"/>
    <w:rsid w:val="00776F96"/>
    <w:rsid w:val="007770E0"/>
    <w:rsid w:val="00777518"/>
    <w:rsid w:val="00777532"/>
    <w:rsid w:val="00777876"/>
    <w:rsid w:val="00777992"/>
    <w:rsid w:val="007779BF"/>
    <w:rsid w:val="00777AF1"/>
    <w:rsid w:val="00777FB8"/>
    <w:rsid w:val="00780009"/>
    <w:rsid w:val="0078009B"/>
    <w:rsid w:val="007801B9"/>
    <w:rsid w:val="00780A48"/>
    <w:rsid w:val="00780B79"/>
    <w:rsid w:val="00780F7B"/>
    <w:rsid w:val="0078145C"/>
    <w:rsid w:val="00781719"/>
    <w:rsid w:val="00781D72"/>
    <w:rsid w:val="00781E4E"/>
    <w:rsid w:val="00782313"/>
    <w:rsid w:val="007823E5"/>
    <w:rsid w:val="007828B9"/>
    <w:rsid w:val="00782C17"/>
    <w:rsid w:val="00782D95"/>
    <w:rsid w:val="00783118"/>
    <w:rsid w:val="0078365D"/>
    <w:rsid w:val="00783AA9"/>
    <w:rsid w:val="00783B19"/>
    <w:rsid w:val="00783F4B"/>
    <w:rsid w:val="00784046"/>
    <w:rsid w:val="007840E6"/>
    <w:rsid w:val="00784159"/>
    <w:rsid w:val="007845B9"/>
    <w:rsid w:val="00784711"/>
    <w:rsid w:val="00784C12"/>
    <w:rsid w:val="00784D27"/>
    <w:rsid w:val="00784D8F"/>
    <w:rsid w:val="00785183"/>
    <w:rsid w:val="007851C5"/>
    <w:rsid w:val="007853CF"/>
    <w:rsid w:val="007856F6"/>
    <w:rsid w:val="007858F3"/>
    <w:rsid w:val="007858FE"/>
    <w:rsid w:val="00785AD3"/>
    <w:rsid w:val="00785C52"/>
    <w:rsid w:val="00785D30"/>
    <w:rsid w:val="00785DA3"/>
    <w:rsid w:val="00785F4B"/>
    <w:rsid w:val="00786151"/>
    <w:rsid w:val="00786313"/>
    <w:rsid w:val="00786731"/>
    <w:rsid w:val="00786AF7"/>
    <w:rsid w:val="00786C0E"/>
    <w:rsid w:val="00786E1B"/>
    <w:rsid w:val="00786EC9"/>
    <w:rsid w:val="00786FA1"/>
    <w:rsid w:val="007874DD"/>
    <w:rsid w:val="007875A3"/>
    <w:rsid w:val="00787744"/>
    <w:rsid w:val="00787B59"/>
    <w:rsid w:val="00787C08"/>
    <w:rsid w:val="00787CF7"/>
    <w:rsid w:val="00787F19"/>
    <w:rsid w:val="00787FB4"/>
    <w:rsid w:val="0079062D"/>
    <w:rsid w:val="00790693"/>
    <w:rsid w:val="00790728"/>
    <w:rsid w:val="007908EF"/>
    <w:rsid w:val="00790BB4"/>
    <w:rsid w:val="00790E70"/>
    <w:rsid w:val="00791100"/>
    <w:rsid w:val="00791209"/>
    <w:rsid w:val="00791327"/>
    <w:rsid w:val="0079169D"/>
    <w:rsid w:val="00791880"/>
    <w:rsid w:val="00791B99"/>
    <w:rsid w:val="00791E36"/>
    <w:rsid w:val="00791E59"/>
    <w:rsid w:val="007920AA"/>
    <w:rsid w:val="007920F5"/>
    <w:rsid w:val="0079250D"/>
    <w:rsid w:val="00792BED"/>
    <w:rsid w:val="00792F09"/>
    <w:rsid w:val="007936A8"/>
    <w:rsid w:val="007936EA"/>
    <w:rsid w:val="00793831"/>
    <w:rsid w:val="00793AA2"/>
    <w:rsid w:val="00793B56"/>
    <w:rsid w:val="00793B91"/>
    <w:rsid w:val="00793F5D"/>
    <w:rsid w:val="00794151"/>
    <w:rsid w:val="007943A3"/>
    <w:rsid w:val="0079448B"/>
    <w:rsid w:val="00794D49"/>
    <w:rsid w:val="00794F39"/>
    <w:rsid w:val="00795424"/>
    <w:rsid w:val="0079563F"/>
    <w:rsid w:val="00795973"/>
    <w:rsid w:val="00795AD8"/>
    <w:rsid w:val="00795CAF"/>
    <w:rsid w:val="00795F05"/>
    <w:rsid w:val="007961E1"/>
    <w:rsid w:val="00796980"/>
    <w:rsid w:val="00796C9C"/>
    <w:rsid w:val="00796E9B"/>
    <w:rsid w:val="00796FDC"/>
    <w:rsid w:val="00797042"/>
    <w:rsid w:val="007970C1"/>
    <w:rsid w:val="0079712C"/>
    <w:rsid w:val="007971CD"/>
    <w:rsid w:val="0079731E"/>
    <w:rsid w:val="00797362"/>
    <w:rsid w:val="00797485"/>
    <w:rsid w:val="00797593"/>
    <w:rsid w:val="007977EE"/>
    <w:rsid w:val="0079791E"/>
    <w:rsid w:val="00797993"/>
    <w:rsid w:val="00797C9B"/>
    <w:rsid w:val="00797D4F"/>
    <w:rsid w:val="007A00BC"/>
    <w:rsid w:val="007A01F4"/>
    <w:rsid w:val="007A0420"/>
    <w:rsid w:val="007A0861"/>
    <w:rsid w:val="007A0985"/>
    <w:rsid w:val="007A0AF1"/>
    <w:rsid w:val="007A11C0"/>
    <w:rsid w:val="007A1A9C"/>
    <w:rsid w:val="007A1CB6"/>
    <w:rsid w:val="007A2030"/>
    <w:rsid w:val="007A2148"/>
    <w:rsid w:val="007A21B0"/>
    <w:rsid w:val="007A2BFB"/>
    <w:rsid w:val="007A319D"/>
    <w:rsid w:val="007A340F"/>
    <w:rsid w:val="007A358B"/>
    <w:rsid w:val="007A36B1"/>
    <w:rsid w:val="007A3948"/>
    <w:rsid w:val="007A3A45"/>
    <w:rsid w:val="007A3C53"/>
    <w:rsid w:val="007A3ED1"/>
    <w:rsid w:val="007A4080"/>
    <w:rsid w:val="007A43C6"/>
    <w:rsid w:val="007A4587"/>
    <w:rsid w:val="007A4699"/>
    <w:rsid w:val="007A4781"/>
    <w:rsid w:val="007A4A06"/>
    <w:rsid w:val="007A4BB2"/>
    <w:rsid w:val="007A4D60"/>
    <w:rsid w:val="007A512A"/>
    <w:rsid w:val="007A559E"/>
    <w:rsid w:val="007A57CD"/>
    <w:rsid w:val="007A6126"/>
    <w:rsid w:val="007A6167"/>
    <w:rsid w:val="007A61E9"/>
    <w:rsid w:val="007A6294"/>
    <w:rsid w:val="007A6361"/>
    <w:rsid w:val="007A6587"/>
    <w:rsid w:val="007A6B55"/>
    <w:rsid w:val="007A6CE9"/>
    <w:rsid w:val="007A6E9E"/>
    <w:rsid w:val="007A6F17"/>
    <w:rsid w:val="007A7676"/>
    <w:rsid w:val="007A7F3F"/>
    <w:rsid w:val="007B00FB"/>
    <w:rsid w:val="007B0617"/>
    <w:rsid w:val="007B0791"/>
    <w:rsid w:val="007B07E1"/>
    <w:rsid w:val="007B0940"/>
    <w:rsid w:val="007B09B4"/>
    <w:rsid w:val="007B0C21"/>
    <w:rsid w:val="007B0CA5"/>
    <w:rsid w:val="007B0F53"/>
    <w:rsid w:val="007B0F6E"/>
    <w:rsid w:val="007B0FB4"/>
    <w:rsid w:val="007B1254"/>
    <w:rsid w:val="007B165D"/>
    <w:rsid w:val="007B1750"/>
    <w:rsid w:val="007B2033"/>
    <w:rsid w:val="007B20EA"/>
    <w:rsid w:val="007B2128"/>
    <w:rsid w:val="007B22EE"/>
    <w:rsid w:val="007B2586"/>
    <w:rsid w:val="007B26AF"/>
    <w:rsid w:val="007B272E"/>
    <w:rsid w:val="007B278C"/>
    <w:rsid w:val="007B27D2"/>
    <w:rsid w:val="007B2BB9"/>
    <w:rsid w:val="007B2C24"/>
    <w:rsid w:val="007B2E69"/>
    <w:rsid w:val="007B396F"/>
    <w:rsid w:val="007B3973"/>
    <w:rsid w:val="007B3E40"/>
    <w:rsid w:val="007B4159"/>
    <w:rsid w:val="007B42D7"/>
    <w:rsid w:val="007B45A5"/>
    <w:rsid w:val="007B45A7"/>
    <w:rsid w:val="007B45DE"/>
    <w:rsid w:val="007B46A2"/>
    <w:rsid w:val="007B48BE"/>
    <w:rsid w:val="007B4956"/>
    <w:rsid w:val="007B49E5"/>
    <w:rsid w:val="007B4C49"/>
    <w:rsid w:val="007B4E99"/>
    <w:rsid w:val="007B5010"/>
    <w:rsid w:val="007B5073"/>
    <w:rsid w:val="007B5CA7"/>
    <w:rsid w:val="007B5E79"/>
    <w:rsid w:val="007B6241"/>
    <w:rsid w:val="007B64BE"/>
    <w:rsid w:val="007B6757"/>
    <w:rsid w:val="007B6A62"/>
    <w:rsid w:val="007B6CD3"/>
    <w:rsid w:val="007B6D89"/>
    <w:rsid w:val="007B6F5B"/>
    <w:rsid w:val="007B70DC"/>
    <w:rsid w:val="007B73BC"/>
    <w:rsid w:val="007B7617"/>
    <w:rsid w:val="007B7C38"/>
    <w:rsid w:val="007B7E53"/>
    <w:rsid w:val="007C0081"/>
    <w:rsid w:val="007C01A3"/>
    <w:rsid w:val="007C0A75"/>
    <w:rsid w:val="007C0E4B"/>
    <w:rsid w:val="007C11F8"/>
    <w:rsid w:val="007C1775"/>
    <w:rsid w:val="007C203C"/>
    <w:rsid w:val="007C21E3"/>
    <w:rsid w:val="007C225A"/>
    <w:rsid w:val="007C23FC"/>
    <w:rsid w:val="007C2465"/>
    <w:rsid w:val="007C24E7"/>
    <w:rsid w:val="007C2B02"/>
    <w:rsid w:val="007C2B0F"/>
    <w:rsid w:val="007C2D26"/>
    <w:rsid w:val="007C304E"/>
    <w:rsid w:val="007C3453"/>
    <w:rsid w:val="007C35C7"/>
    <w:rsid w:val="007C3729"/>
    <w:rsid w:val="007C37CA"/>
    <w:rsid w:val="007C3E77"/>
    <w:rsid w:val="007C3F48"/>
    <w:rsid w:val="007C40DD"/>
    <w:rsid w:val="007C46F7"/>
    <w:rsid w:val="007C49D1"/>
    <w:rsid w:val="007C4E80"/>
    <w:rsid w:val="007C5071"/>
    <w:rsid w:val="007C5229"/>
    <w:rsid w:val="007C5274"/>
    <w:rsid w:val="007C5342"/>
    <w:rsid w:val="007C5594"/>
    <w:rsid w:val="007C5627"/>
    <w:rsid w:val="007C5B19"/>
    <w:rsid w:val="007C5C24"/>
    <w:rsid w:val="007C5EC0"/>
    <w:rsid w:val="007C63D4"/>
    <w:rsid w:val="007C6530"/>
    <w:rsid w:val="007C6764"/>
    <w:rsid w:val="007C696C"/>
    <w:rsid w:val="007C6BB4"/>
    <w:rsid w:val="007C6D0D"/>
    <w:rsid w:val="007C6E78"/>
    <w:rsid w:val="007C7062"/>
    <w:rsid w:val="007C714D"/>
    <w:rsid w:val="007C7486"/>
    <w:rsid w:val="007C75DE"/>
    <w:rsid w:val="007C7A47"/>
    <w:rsid w:val="007C7F07"/>
    <w:rsid w:val="007C7FC6"/>
    <w:rsid w:val="007D01B0"/>
    <w:rsid w:val="007D095C"/>
    <w:rsid w:val="007D0A09"/>
    <w:rsid w:val="007D0A64"/>
    <w:rsid w:val="007D12FE"/>
    <w:rsid w:val="007D15F2"/>
    <w:rsid w:val="007D165F"/>
    <w:rsid w:val="007D1A99"/>
    <w:rsid w:val="007D1DF6"/>
    <w:rsid w:val="007D20B7"/>
    <w:rsid w:val="007D2593"/>
    <w:rsid w:val="007D26E9"/>
    <w:rsid w:val="007D283F"/>
    <w:rsid w:val="007D2C2E"/>
    <w:rsid w:val="007D2CBF"/>
    <w:rsid w:val="007D2D55"/>
    <w:rsid w:val="007D2FE8"/>
    <w:rsid w:val="007D34F5"/>
    <w:rsid w:val="007D35BF"/>
    <w:rsid w:val="007D3671"/>
    <w:rsid w:val="007D3A5D"/>
    <w:rsid w:val="007D3A8D"/>
    <w:rsid w:val="007D3AEF"/>
    <w:rsid w:val="007D3E51"/>
    <w:rsid w:val="007D42F5"/>
    <w:rsid w:val="007D4645"/>
    <w:rsid w:val="007D4903"/>
    <w:rsid w:val="007D4A41"/>
    <w:rsid w:val="007D4EB4"/>
    <w:rsid w:val="007D545A"/>
    <w:rsid w:val="007D5461"/>
    <w:rsid w:val="007D5496"/>
    <w:rsid w:val="007D54C2"/>
    <w:rsid w:val="007D5948"/>
    <w:rsid w:val="007D59D3"/>
    <w:rsid w:val="007D5DA7"/>
    <w:rsid w:val="007D5E4C"/>
    <w:rsid w:val="007D6249"/>
    <w:rsid w:val="007D62EE"/>
    <w:rsid w:val="007D63AE"/>
    <w:rsid w:val="007D63D5"/>
    <w:rsid w:val="007D68C8"/>
    <w:rsid w:val="007D697D"/>
    <w:rsid w:val="007D6DF6"/>
    <w:rsid w:val="007D6E90"/>
    <w:rsid w:val="007D7475"/>
    <w:rsid w:val="007D7506"/>
    <w:rsid w:val="007D7693"/>
    <w:rsid w:val="007D769A"/>
    <w:rsid w:val="007D7DEA"/>
    <w:rsid w:val="007D7FAE"/>
    <w:rsid w:val="007E00FB"/>
    <w:rsid w:val="007E010D"/>
    <w:rsid w:val="007E01A6"/>
    <w:rsid w:val="007E0483"/>
    <w:rsid w:val="007E0875"/>
    <w:rsid w:val="007E0E54"/>
    <w:rsid w:val="007E0E6D"/>
    <w:rsid w:val="007E0EA9"/>
    <w:rsid w:val="007E1062"/>
    <w:rsid w:val="007E131B"/>
    <w:rsid w:val="007E165E"/>
    <w:rsid w:val="007E16FD"/>
    <w:rsid w:val="007E1721"/>
    <w:rsid w:val="007E196E"/>
    <w:rsid w:val="007E1BB0"/>
    <w:rsid w:val="007E1C79"/>
    <w:rsid w:val="007E1D32"/>
    <w:rsid w:val="007E2267"/>
    <w:rsid w:val="007E2CCE"/>
    <w:rsid w:val="007E326E"/>
    <w:rsid w:val="007E33B4"/>
    <w:rsid w:val="007E3CA6"/>
    <w:rsid w:val="007E4064"/>
    <w:rsid w:val="007E4724"/>
    <w:rsid w:val="007E490F"/>
    <w:rsid w:val="007E577C"/>
    <w:rsid w:val="007E5956"/>
    <w:rsid w:val="007E5AF7"/>
    <w:rsid w:val="007E5B24"/>
    <w:rsid w:val="007E5EE0"/>
    <w:rsid w:val="007E5FD1"/>
    <w:rsid w:val="007E655D"/>
    <w:rsid w:val="007E6A03"/>
    <w:rsid w:val="007E6BF8"/>
    <w:rsid w:val="007E6C3C"/>
    <w:rsid w:val="007E71BE"/>
    <w:rsid w:val="007E72E3"/>
    <w:rsid w:val="007E72F7"/>
    <w:rsid w:val="007E74FE"/>
    <w:rsid w:val="007E75F0"/>
    <w:rsid w:val="007E773E"/>
    <w:rsid w:val="007E7822"/>
    <w:rsid w:val="007E78CC"/>
    <w:rsid w:val="007E7B87"/>
    <w:rsid w:val="007E7D78"/>
    <w:rsid w:val="007E7EB7"/>
    <w:rsid w:val="007F0271"/>
    <w:rsid w:val="007F03E0"/>
    <w:rsid w:val="007F0502"/>
    <w:rsid w:val="007F0618"/>
    <w:rsid w:val="007F07FB"/>
    <w:rsid w:val="007F0923"/>
    <w:rsid w:val="007F0BD1"/>
    <w:rsid w:val="007F0E1E"/>
    <w:rsid w:val="007F1044"/>
    <w:rsid w:val="007F1208"/>
    <w:rsid w:val="007F1322"/>
    <w:rsid w:val="007F1452"/>
    <w:rsid w:val="007F155D"/>
    <w:rsid w:val="007F15E9"/>
    <w:rsid w:val="007F1F6F"/>
    <w:rsid w:val="007F2038"/>
    <w:rsid w:val="007F2369"/>
    <w:rsid w:val="007F2583"/>
    <w:rsid w:val="007F267A"/>
    <w:rsid w:val="007F2C53"/>
    <w:rsid w:val="007F2FF7"/>
    <w:rsid w:val="007F3015"/>
    <w:rsid w:val="007F3199"/>
    <w:rsid w:val="007F3438"/>
    <w:rsid w:val="007F39F7"/>
    <w:rsid w:val="007F3D7E"/>
    <w:rsid w:val="007F3E6C"/>
    <w:rsid w:val="007F40E1"/>
    <w:rsid w:val="007F46D3"/>
    <w:rsid w:val="007F4A7A"/>
    <w:rsid w:val="007F4FBD"/>
    <w:rsid w:val="007F536B"/>
    <w:rsid w:val="007F56C1"/>
    <w:rsid w:val="007F5887"/>
    <w:rsid w:val="007F5F49"/>
    <w:rsid w:val="007F6149"/>
    <w:rsid w:val="007F624E"/>
    <w:rsid w:val="007F6820"/>
    <w:rsid w:val="007F6954"/>
    <w:rsid w:val="007F6C1C"/>
    <w:rsid w:val="007F6E6D"/>
    <w:rsid w:val="007F6F5C"/>
    <w:rsid w:val="007F7166"/>
    <w:rsid w:val="007F74A7"/>
    <w:rsid w:val="007F7521"/>
    <w:rsid w:val="007F795E"/>
    <w:rsid w:val="007F7F07"/>
    <w:rsid w:val="008003A0"/>
    <w:rsid w:val="008003B9"/>
    <w:rsid w:val="008005B3"/>
    <w:rsid w:val="008006FA"/>
    <w:rsid w:val="008008ED"/>
    <w:rsid w:val="008008F8"/>
    <w:rsid w:val="00800ED7"/>
    <w:rsid w:val="0080165F"/>
    <w:rsid w:val="0080200A"/>
    <w:rsid w:val="0080251F"/>
    <w:rsid w:val="00802563"/>
    <w:rsid w:val="008026BC"/>
    <w:rsid w:val="00802ABD"/>
    <w:rsid w:val="00802ADB"/>
    <w:rsid w:val="00802B51"/>
    <w:rsid w:val="00802D8C"/>
    <w:rsid w:val="00802F77"/>
    <w:rsid w:val="008033E0"/>
    <w:rsid w:val="008033F0"/>
    <w:rsid w:val="0080347A"/>
    <w:rsid w:val="00803947"/>
    <w:rsid w:val="00803D45"/>
    <w:rsid w:val="00804451"/>
    <w:rsid w:val="008048B5"/>
    <w:rsid w:val="008048DC"/>
    <w:rsid w:val="00804D56"/>
    <w:rsid w:val="008050CE"/>
    <w:rsid w:val="008050EA"/>
    <w:rsid w:val="0080533E"/>
    <w:rsid w:val="00805976"/>
    <w:rsid w:val="00805BB7"/>
    <w:rsid w:val="00805F43"/>
    <w:rsid w:val="0080686D"/>
    <w:rsid w:val="00806975"/>
    <w:rsid w:val="00806A97"/>
    <w:rsid w:val="00806BC0"/>
    <w:rsid w:val="00806C76"/>
    <w:rsid w:val="00807013"/>
    <w:rsid w:val="00807198"/>
    <w:rsid w:val="00807684"/>
    <w:rsid w:val="008076D4"/>
    <w:rsid w:val="00807745"/>
    <w:rsid w:val="0080783F"/>
    <w:rsid w:val="00807891"/>
    <w:rsid w:val="00807C5A"/>
    <w:rsid w:val="00807D3B"/>
    <w:rsid w:val="00807E2B"/>
    <w:rsid w:val="00807E74"/>
    <w:rsid w:val="0081003B"/>
    <w:rsid w:val="008104A0"/>
    <w:rsid w:val="008105D7"/>
    <w:rsid w:val="00810D39"/>
    <w:rsid w:val="00810EA5"/>
    <w:rsid w:val="00810EB8"/>
    <w:rsid w:val="00811565"/>
    <w:rsid w:val="008115B3"/>
    <w:rsid w:val="008117DC"/>
    <w:rsid w:val="008118DD"/>
    <w:rsid w:val="00811911"/>
    <w:rsid w:val="00811AC4"/>
    <w:rsid w:val="00811B5D"/>
    <w:rsid w:val="00811B87"/>
    <w:rsid w:val="00811CD9"/>
    <w:rsid w:val="00811D5B"/>
    <w:rsid w:val="0081217E"/>
    <w:rsid w:val="00812196"/>
    <w:rsid w:val="008124A0"/>
    <w:rsid w:val="00812695"/>
    <w:rsid w:val="00812B19"/>
    <w:rsid w:val="00812CB4"/>
    <w:rsid w:val="00812E5E"/>
    <w:rsid w:val="0081308E"/>
    <w:rsid w:val="008139AB"/>
    <w:rsid w:val="00813D3C"/>
    <w:rsid w:val="00814100"/>
    <w:rsid w:val="0081414F"/>
    <w:rsid w:val="008141C8"/>
    <w:rsid w:val="008141C9"/>
    <w:rsid w:val="00814260"/>
    <w:rsid w:val="0081430C"/>
    <w:rsid w:val="00814659"/>
    <w:rsid w:val="00814697"/>
    <w:rsid w:val="00814725"/>
    <w:rsid w:val="00814805"/>
    <w:rsid w:val="00814ADC"/>
    <w:rsid w:val="00814DD9"/>
    <w:rsid w:val="00814F49"/>
    <w:rsid w:val="00815629"/>
    <w:rsid w:val="00815795"/>
    <w:rsid w:val="008158AA"/>
    <w:rsid w:val="00815906"/>
    <w:rsid w:val="00816029"/>
    <w:rsid w:val="00816230"/>
    <w:rsid w:val="008165AF"/>
    <w:rsid w:val="00816736"/>
    <w:rsid w:val="00816BCE"/>
    <w:rsid w:val="00816E45"/>
    <w:rsid w:val="008174D7"/>
    <w:rsid w:val="008177A7"/>
    <w:rsid w:val="008177D6"/>
    <w:rsid w:val="008200DE"/>
    <w:rsid w:val="00820224"/>
    <w:rsid w:val="00820238"/>
    <w:rsid w:val="00820C8A"/>
    <w:rsid w:val="00820C97"/>
    <w:rsid w:val="00820E20"/>
    <w:rsid w:val="0082119C"/>
    <w:rsid w:val="0082136C"/>
    <w:rsid w:val="00821810"/>
    <w:rsid w:val="00821CF2"/>
    <w:rsid w:val="00821F24"/>
    <w:rsid w:val="00822098"/>
    <w:rsid w:val="00822127"/>
    <w:rsid w:val="008228A6"/>
    <w:rsid w:val="008228A8"/>
    <w:rsid w:val="00822A85"/>
    <w:rsid w:val="00822C48"/>
    <w:rsid w:val="00822D47"/>
    <w:rsid w:val="00822F36"/>
    <w:rsid w:val="008232D4"/>
    <w:rsid w:val="008234CB"/>
    <w:rsid w:val="0082352F"/>
    <w:rsid w:val="008235DE"/>
    <w:rsid w:val="00823C77"/>
    <w:rsid w:val="00823E0E"/>
    <w:rsid w:val="00823E52"/>
    <w:rsid w:val="00823F94"/>
    <w:rsid w:val="00824121"/>
    <w:rsid w:val="008241B8"/>
    <w:rsid w:val="008242AD"/>
    <w:rsid w:val="00824525"/>
    <w:rsid w:val="00824750"/>
    <w:rsid w:val="00824772"/>
    <w:rsid w:val="00824C4D"/>
    <w:rsid w:val="00824D19"/>
    <w:rsid w:val="00824DFF"/>
    <w:rsid w:val="008253BC"/>
    <w:rsid w:val="008255E0"/>
    <w:rsid w:val="00825793"/>
    <w:rsid w:val="00825ACD"/>
    <w:rsid w:val="00825E1A"/>
    <w:rsid w:val="0082699F"/>
    <w:rsid w:val="00826BBC"/>
    <w:rsid w:val="00826C5D"/>
    <w:rsid w:val="00826EC8"/>
    <w:rsid w:val="00826ECB"/>
    <w:rsid w:val="00827116"/>
    <w:rsid w:val="0082774D"/>
    <w:rsid w:val="00827C90"/>
    <w:rsid w:val="00827DDB"/>
    <w:rsid w:val="00827EA5"/>
    <w:rsid w:val="00827FA0"/>
    <w:rsid w:val="008301AA"/>
    <w:rsid w:val="00830539"/>
    <w:rsid w:val="008307F8"/>
    <w:rsid w:val="00830F35"/>
    <w:rsid w:val="00830F6F"/>
    <w:rsid w:val="008311DC"/>
    <w:rsid w:val="008312CA"/>
    <w:rsid w:val="0083140F"/>
    <w:rsid w:val="00831511"/>
    <w:rsid w:val="00831517"/>
    <w:rsid w:val="00831ADD"/>
    <w:rsid w:val="00831CDB"/>
    <w:rsid w:val="00831E01"/>
    <w:rsid w:val="00831EF3"/>
    <w:rsid w:val="00831F1F"/>
    <w:rsid w:val="00832095"/>
    <w:rsid w:val="008320B5"/>
    <w:rsid w:val="0083230E"/>
    <w:rsid w:val="008326BB"/>
    <w:rsid w:val="00832C27"/>
    <w:rsid w:val="00832D0A"/>
    <w:rsid w:val="00832F75"/>
    <w:rsid w:val="008332D9"/>
    <w:rsid w:val="008334D4"/>
    <w:rsid w:val="00833532"/>
    <w:rsid w:val="0083356D"/>
    <w:rsid w:val="0083394D"/>
    <w:rsid w:val="00833A96"/>
    <w:rsid w:val="00833AC8"/>
    <w:rsid w:val="00833BA4"/>
    <w:rsid w:val="00833BE3"/>
    <w:rsid w:val="00833ED9"/>
    <w:rsid w:val="00833F21"/>
    <w:rsid w:val="00833F27"/>
    <w:rsid w:val="00833F88"/>
    <w:rsid w:val="008343F4"/>
    <w:rsid w:val="0083458D"/>
    <w:rsid w:val="0083482E"/>
    <w:rsid w:val="00834A50"/>
    <w:rsid w:val="00834A78"/>
    <w:rsid w:val="00834DD4"/>
    <w:rsid w:val="00834E38"/>
    <w:rsid w:val="00834EDA"/>
    <w:rsid w:val="00835018"/>
    <w:rsid w:val="00835390"/>
    <w:rsid w:val="00835412"/>
    <w:rsid w:val="008355FA"/>
    <w:rsid w:val="00835BBF"/>
    <w:rsid w:val="00835CC3"/>
    <w:rsid w:val="00835D13"/>
    <w:rsid w:val="008363AA"/>
    <w:rsid w:val="00836EB4"/>
    <w:rsid w:val="0083756B"/>
    <w:rsid w:val="00837594"/>
    <w:rsid w:val="00837753"/>
    <w:rsid w:val="00837878"/>
    <w:rsid w:val="00837D6E"/>
    <w:rsid w:val="00837D78"/>
    <w:rsid w:val="00837E4C"/>
    <w:rsid w:val="00837E9E"/>
    <w:rsid w:val="008402DB"/>
    <w:rsid w:val="008403F8"/>
    <w:rsid w:val="00840728"/>
    <w:rsid w:val="00841179"/>
    <w:rsid w:val="00841505"/>
    <w:rsid w:val="008416D8"/>
    <w:rsid w:val="0084178C"/>
    <w:rsid w:val="00841898"/>
    <w:rsid w:val="00841A8A"/>
    <w:rsid w:val="00842038"/>
    <w:rsid w:val="008421FD"/>
    <w:rsid w:val="00842532"/>
    <w:rsid w:val="008428F2"/>
    <w:rsid w:val="008428F7"/>
    <w:rsid w:val="0084298B"/>
    <w:rsid w:val="00842D7E"/>
    <w:rsid w:val="008430F4"/>
    <w:rsid w:val="00843231"/>
    <w:rsid w:val="008433EA"/>
    <w:rsid w:val="008434A9"/>
    <w:rsid w:val="00843605"/>
    <w:rsid w:val="00843993"/>
    <w:rsid w:val="00843995"/>
    <w:rsid w:val="00843F99"/>
    <w:rsid w:val="00843FBE"/>
    <w:rsid w:val="0084407A"/>
    <w:rsid w:val="008445AE"/>
    <w:rsid w:val="008446D7"/>
    <w:rsid w:val="008448D6"/>
    <w:rsid w:val="0084491A"/>
    <w:rsid w:val="00844A05"/>
    <w:rsid w:val="00844B2B"/>
    <w:rsid w:val="00844F41"/>
    <w:rsid w:val="00844FBA"/>
    <w:rsid w:val="00845561"/>
    <w:rsid w:val="00845627"/>
    <w:rsid w:val="00845789"/>
    <w:rsid w:val="008457FB"/>
    <w:rsid w:val="0084584E"/>
    <w:rsid w:val="00845D9E"/>
    <w:rsid w:val="00845E36"/>
    <w:rsid w:val="00846188"/>
    <w:rsid w:val="00846408"/>
    <w:rsid w:val="008466EA"/>
    <w:rsid w:val="00846816"/>
    <w:rsid w:val="008468C3"/>
    <w:rsid w:val="00846CA0"/>
    <w:rsid w:val="00846D4A"/>
    <w:rsid w:val="00847298"/>
    <w:rsid w:val="008474C9"/>
    <w:rsid w:val="008474E0"/>
    <w:rsid w:val="00847697"/>
    <w:rsid w:val="00847BEA"/>
    <w:rsid w:val="00847C96"/>
    <w:rsid w:val="00847E2D"/>
    <w:rsid w:val="0085003D"/>
    <w:rsid w:val="008505F5"/>
    <w:rsid w:val="00850754"/>
    <w:rsid w:val="0085095D"/>
    <w:rsid w:val="00850971"/>
    <w:rsid w:val="0085099B"/>
    <w:rsid w:val="00850A21"/>
    <w:rsid w:val="00850A3F"/>
    <w:rsid w:val="00850D63"/>
    <w:rsid w:val="00850DDC"/>
    <w:rsid w:val="00850E0C"/>
    <w:rsid w:val="00850E2D"/>
    <w:rsid w:val="0085120F"/>
    <w:rsid w:val="00851366"/>
    <w:rsid w:val="00851535"/>
    <w:rsid w:val="00851FE0"/>
    <w:rsid w:val="008521B8"/>
    <w:rsid w:val="00852301"/>
    <w:rsid w:val="008523BD"/>
    <w:rsid w:val="008525FA"/>
    <w:rsid w:val="00852D57"/>
    <w:rsid w:val="00852EDF"/>
    <w:rsid w:val="00852F5A"/>
    <w:rsid w:val="00852F74"/>
    <w:rsid w:val="008530EF"/>
    <w:rsid w:val="00853122"/>
    <w:rsid w:val="0085314D"/>
    <w:rsid w:val="0085320B"/>
    <w:rsid w:val="008533F8"/>
    <w:rsid w:val="0085353B"/>
    <w:rsid w:val="00853851"/>
    <w:rsid w:val="00853873"/>
    <w:rsid w:val="00853B37"/>
    <w:rsid w:val="00853CFD"/>
    <w:rsid w:val="00854084"/>
    <w:rsid w:val="00854361"/>
    <w:rsid w:val="008543CA"/>
    <w:rsid w:val="0085470B"/>
    <w:rsid w:val="008547B1"/>
    <w:rsid w:val="008547D1"/>
    <w:rsid w:val="008549B7"/>
    <w:rsid w:val="00855115"/>
    <w:rsid w:val="0085532D"/>
    <w:rsid w:val="0085575A"/>
    <w:rsid w:val="008558ED"/>
    <w:rsid w:val="00855951"/>
    <w:rsid w:val="00855E32"/>
    <w:rsid w:val="0085609C"/>
    <w:rsid w:val="008563C8"/>
    <w:rsid w:val="00856A19"/>
    <w:rsid w:val="00856C1D"/>
    <w:rsid w:val="00856CBE"/>
    <w:rsid w:val="008572CD"/>
    <w:rsid w:val="00857467"/>
    <w:rsid w:val="00857573"/>
    <w:rsid w:val="0085788D"/>
    <w:rsid w:val="00857A82"/>
    <w:rsid w:val="00857AFF"/>
    <w:rsid w:val="00857B5E"/>
    <w:rsid w:val="00857C6E"/>
    <w:rsid w:val="00857CC1"/>
    <w:rsid w:val="00857D7B"/>
    <w:rsid w:val="00857DE6"/>
    <w:rsid w:val="008600EE"/>
    <w:rsid w:val="00860271"/>
    <w:rsid w:val="00860443"/>
    <w:rsid w:val="008606C6"/>
    <w:rsid w:val="00860707"/>
    <w:rsid w:val="00860848"/>
    <w:rsid w:val="00860AC0"/>
    <w:rsid w:val="00860B80"/>
    <w:rsid w:val="00860D72"/>
    <w:rsid w:val="00860DDE"/>
    <w:rsid w:val="00860E92"/>
    <w:rsid w:val="0086183E"/>
    <w:rsid w:val="0086193C"/>
    <w:rsid w:val="00861AE7"/>
    <w:rsid w:val="00861C1D"/>
    <w:rsid w:val="00861FE9"/>
    <w:rsid w:val="00862077"/>
    <w:rsid w:val="00862120"/>
    <w:rsid w:val="00862371"/>
    <w:rsid w:val="008626F0"/>
    <w:rsid w:val="00862948"/>
    <w:rsid w:val="00862DEC"/>
    <w:rsid w:val="00862F81"/>
    <w:rsid w:val="00863021"/>
    <w:rsid w:val="00863176"/>
    <w:rsid w:val="008632A3"/>
    <w:rsid w:val="0086359C"/>
    <w:rsid w:val="008636CF"/>
    <w:rsid w:val="008637BA"/>
    <w:rsid w:val="00863CFD"/>
    <w:rsid w:val="00863E10"/>
    <w:rsid w:val="008640FA"/>
    <w:rsid w:val="0086429D"/>
    <w:rsid w:val="008642B6"/>
    <w:rsid w:val="008644CC"/>
    <w:rsid w:val="008646C6"/>
    <w:rsid w:val="008647C3"/>
    <w:rsid w:val="0086488B"/>
    <w:rsid w:val="00864CFB"/>
    <w:rsid w:val="00864FD7"/>
    <w:rsid w:val="00864FF3"/>
    <w:rsid w:val="008654F0"/>
    <w:rsid w:val="00865593"/>
    <w:rsid w:val="00865775"/>
    <w:rsid w:val="00865AF1"/>
    <w:rsid w:val="00865B86"/>
    <w:rsid w:val="00865BB2"/>
    <w:rsid w:val="00865D05"/>
    <w:rsid w:val="00865FA2"/>
    <w:rsid w:val="00865FA5"/>
    <w:rsid w:val="0086626E"/>
    <w:rsid w:val="0086638E"/>
    <w:rsid w:val="008666B0"/>
    <w:rsid w:val="00866CF1"/>
    <w:rsid w:val="00866F35"/>
    <w:rsid w:val="008676DC"/>
    <w:rsid w:val="00867B6C"/>
    <w:rsid w:val="00867CF7"/>
    <w:rsid w:val="00867FDB"/>
    <w:rsid w:val="0087001F"/>
    <w:rsid w:val="00870270"/>
    <w:rsid w:val="008703DA"/>
    <w:rsid w:val="008704B1"/>
    <w:rsid w:val="00870644"/>
    <w:rsid w:val="00870735"/>
    <w:rsid w:val="00870910"/>
    <w:rsid w:val="00870A34"/>
    <w:rsid w:val="00870B35"/>
    <w:rsid w:val="00870DA3"/>
    <w:rsid w:val="0087110E"/>
    <w:rsid w:val="0087117E"/>
    <w:rsid w:val="0087117F"/>
    <w:rsid w:val="0087120D"/>
    <w:rsid w:val="00871258"/>
    <w:rsid w:val="008714FC"/>
    <w:rsid w:val="00871671"/>
    <w:rsid w:val="0087174D"/>
    <w:rsid w:val="00871797"/>
    <w:rsid w:val="008719C4"/>
    <w:rsid w:val="00871ACF"/>
    <w:rsid w:val="00871D73"/>
    <w:rsid w:val="00871F21"/>
    <w:rsid w:val="00871F77"/>
    <w:rsid w:val="008721E8"/>
    <w:rsid w:val="008725B2"/>
    <w:rsid w:val="00872B17"/>
    <w:rsid w:val="00872E21"/>
    <w:rsid w:val="008730AC"/>
    <w:rsid w:val="008735DC"/>
    <w:rsid w:val="00873638"/>
    <w:rsid w:val="00873AD8"/>
    <w:rsid w:val="00873BC3"/>
    <w:rsid w:val="00873C09"/>
    <w:rsid w:val="008741CF"/>
    <w:rsid w:val="00874359"/>
    <w:rsid w:val="00874567"/>
    <w:rsid w:val="008747CD"/>
    <w:rsid w:val="00874F76"/>
    <w:rsid w:val="00875824"/>
    <w:rsid w:val="00875B76"/>
    <w:rsid w:val="0087609D"/>
    <w:rsid w:val="0087625A"/>
    <w:rsid w:val="008762EF"/>
    <w:rsid w:val="0087644F"/>
    <w:rsid w:val="00876775"/>
    <w:rsid w:val="008767C8"/>
    <w:rsid w:val="008769CD"/>
    <w:rsid w:val="00876D39"/>
    <w:rsid w:val="00876EC0"/>
    <w:rsid w:val="00876FF4"/>
    <w:rsid w:val="0087712A"/>
    <w:rsid w:val="00877314"/>
    <w:rsid w:val="00877557"/>
    <w:rsid w:val="00877E70"/>
    <w:rsid w:val="00877FF7"/>
    <w:rsid w:val="0088001A"/>
    <w:rsid w:val="008802CB"/>
    <w:rsid w:val="00880A8F"/>
    <w:rsid w:val="00880D0E"/>
    <w:rsid w:val="00880DE8"/>
    <w:rsid w:val="00880E0D"/>
    <w:rsid w:val="00881211"/>
    <w:rsid w:val="0088170B"/>
    <w:rsid w:val="00881785"/>
    <w:rsid w:val="00881867"/>
    <w:rsid w:val="008818DB"/>
    <w:rsid w:val="00881A0D"/>
    <w:rsid w:val="008820BE"/>
    <w:rsid w:val="008822B2"/>
    <w:rsid w:val="0088252F"/>
    <w:rsid w:val="00882806"/>
    <w:rsid w:val="008830D4"/>
    <w:rsid w:val="0088318F"/>
    <w:rsid w:val="0088364C"/>
    <w:rsid w:val="00883736"/>
    <w:rsid w:val="0088380C"/>
    <w:rsid w:val="00883C89"/>
    <w:rsid w:val="00884694"/>
    <w:rsid w:val="008849D2"/>
    <w:rsid w:val="00884C01"/>
    <w:rsid w:val="00884DC5"/>
    <w:rsid w:val="00885437"/>
    <w:rsid w:val="00885620"/>
    <w:rsid w:val="00885705"/>
    <w:rsid w:val="0088572C"/>
    <w:rsid w:val="00885865"/>
    <w:rsid w:val="00885874"/>
    <w:rsid w:val="00885A61"/>
    <w:rsid w:val="00885F5F"/>
    <w:rsid w:val="008862D1"/>
    <w:rsid w:val="0088684F"/>
    <w:rsid w:val="008869DD"/>
    <w:rsid w:val="00886BE0"/>
    <w:rsid w:val="00886C99"/>
    <w:rsid w:val="00886F6B"/>
    <w:rsid w:val="00887308"/>
    <w:rsid w:val="008873C3"/>
    <w:rsid w:val="0088753B"/>
    <w:rsid w:val="0088778C"/>
    <w:rsid w:val="008877ED"/>
    <w:rsid w:val="00887874"/>
    <w:rsid w:val="00887A1E"/>
    <w:rsid w:val="00887B1F"/>
    <w:rsid w:val="00887B8A"/>
    <w:rsid w:val="008900A8"/>
    <w:rsid w:val="008900C6"/>
    <w:rsid w:val="00890771"/>
    <w:rsid w:val="0089086A"/>
    <w:rsid w:val="008908F3"/>
    <w:rsid w:val="00890962"/>
    <w:rsid w:val="00890C96"/>
    <w:rsid w:val="00890CD9"/>
    <w:rsid w:val="00890DE9"/>
    <w:rsid w:val="008911E3"/>
    <w:rsid w:val="008911FD"/>
    <w:rsid w:val="008914AD"/>
    <w:rsid w:val="008914E4"/>
    <w:rsid w:val="00891631"/>
    <w:rsid w:val="008916DE"/>
    <w:rsid w:val="008917E4"/>
    <w:rsid w:val="008918F4"/>
    <w:rsid w:val="00891A1D"/>
    <w:rsid w:val="00891C8B"/>
    <w:rsid w:val="00891D92"/>
    <w:rsid w:val="00891EC8"/>
    <w:rsid w:val="0089235E"/>
    <w:rsid w:val="008924CE"/>
    <w:rsid w:val="00892D22"/>
    <w:rsid w:val="00892D66"/>
    <w:rsid w:val="00892D76"/>
    <w:rsid w:val="0089312A"/>
    <w:rsid w:val="008934D5"/>
    <w:rsid w:val="0089394F"/>
    <w:rsid w:val="00894484"/>
    <w:rsid w:val="00894AED"/>
    <w:rsid w:val="00894AF2"/>
    <w:rsid w:val="00894B85"/>
    <w:rsid w:val="00894F15"/>
    <w:rsid w:val="008954F0"/>
    <w:rsid w:val="00895840"/>
    <w:rsid w:val="0089584B"/>
    <w:rsid w:val="00895A64"/>
    <w:rsid w:val="00895DD1"/>
    <w:rsid w:val="008961FC"/>
    <w:rsid w:val="00896246"/>
    <w:rsid w:val="0089671B"/>
    <w:rsid w:val="00896D65"/>
    <w:rsid w:val="00897884"/>
    <w:rsid w:val="00897966"/>
    <w:rsid w:val="00897BA2"/>
    <w:rsid w:val="00897CFA"/>
    <w:rsid w:val="00897F43"/>
    <w:rsid w:val="00897F73"/>
    <w:rsid w:val="00897F9B"/>
    <w:rsid w:val="008A04AA"/>
    <w:rsid w:val="008A08A4"/>
    <w:rsid w:val="008A09C5"/>
    <w:rsid w:val="008A0B67"/>
    <w:rsid w:val="008A0D72"/>
    <w:rsid w:val="008A12FE"/>
    <w:rsid w:val="008A133A"/>
    <w:rsid w:val="008A1381"/>
    <w:rsid w:val="008A14DC"/>
    <w:rsid w:val="008A1642"/>
    <w:rsid w:val="008A1967"/>
    <w:rsid w:val="008A1BDA"/>
    <w:rsid w:val="008A1D97"/>
    <w:rsid w:val="008A1E5A"/>
    <w:rsid w:val="008A2440"/>
    <w:rsid w:val="008A2547"/>
    <w:rsid w:val="008A2A7D"/>
    <w:rsid w:val="008A2C04"/>
    <w:rsid w:val="008A2C0D"/>
    <w:rsid w:val="008A2CF6"/>
    <w:rsid w:val="008A2EDA"/>
    <w:rsid w:val="008A2F6D"/>
    <w:rsid w:val="008A33FC"/>
    <w:rsid w:val="008A340D"/>
    <w:rsid w:val="008A364F"/>
    <w:rsid w:val="008A38AD"/>
    <w:rsid w:val="008A3D41"/>
    <w:rsid w:val="008A3EFF"/>
    <w:rsid w:val="008A4122"/>
    <w:rsid w:val="008A4781"/>
    <w:rsid w:val="008A4A43"/>
    <w:rsid w:val="008A4D61"/>
    <w:rsid w:val="008A4DFC"/>
    <w:rsid w:val="008A4EB6"/>
    <w:rsid w:val="008A4FF1"/>
    <w:rsid w:val="008A5153"/>
    <w:rsid w:val="008A52CF"/>
    <w:rsid w:val="008A570E"/>
    <w:rsid w:val="008A5C84"/>
    <w:rsid w:val="008A5D91"/>
    <w:rsid w:val="008A5E91"/>
    <w:rsid w:val="008A5FA6"/>
    <w:rsid w:val="008A66D3"/>
    <w:rsid w:val="008A69DF"/>
    <w:rsid w:val="008A6A3D"/>
    <w:rsid w:val="008A6C46"/>
    <w:rsid w:val="008A6DE0"/>
    <w:rsid w:val="008A6F00"/>
    <w:rsid w:val="008A70A5"/>
    <w:rsid w:val="008A7113"/>
    <w:rsid w:val="008A7148"/>
    <w:rsid w:val="008A7327"/>
    <w:rsid w:val="008A7673"/>
    <w:rsid w:val="008A788B"/>
    <w:rsid w:val="008A7AF9"/>
    <w:rsid w:val="008A7C22"/>
    <w:rsid w:val="008A7DE3"/>
    <w:rsid w:val="008B0125"/>
    <w:rsid w:val="008B0394"/>
    <w:rsid w:val="008B0BF9"/>
    <w:rsid w:val="008B0FBC"/>
    <w:rsid w:val="008B111B"/>
    <w:rsid w:val="008B133D"/>
    <w:rsid w:val="008B1624"/>
    <w:rsid w:val="008B173C"/>
    <w:rsid w:val="008B1883"/>
    <w:rsid w:val="008B1C83"/>
    <w:rsid w:val="008B1FF0"/>
    <w:rsid w:val="008B20E6"/>
    <w:rsid w:val="008B222E"/>
    <w:rsid w:val="008B24CB"/>
    <w:rsid w:val="008B2634"/>
    <w:rsid w:val="008B2849"/>
    <w:rsid w:val="008B2DFC"/>
    <w:rsid w:val="008B2EA7"/>
    <w:rsid w:val="008B2FC4"/>
    <w:rsid w:val="008B2FCC"/>
    <w:rsid w:val="008B340F"/>
    <w:rsid w:val="008B34A7"/>
    <w:rsid w:val="008B380E"/>
    <w:rsid w:val="008B3DE3"/>
    <w:rsid w:val="008B3EBC"/>
    <w:rsid w:val="008B40BA"/>
    <w:rsid w:val="008B4A95"/>
    <w:rsid w:val="008B4DBE"/>
    <w:rsid w:val="008B52AB"/>
    <w:rsid w:val="008B563D"/>
    <w:rsid w:val="008B5750"/>
    <w:rsid w:val="008B5A5E"/>
    <w:rsid w:val="008B5C0F"/>
    <w:rsid w:val="008B5E6D"/>
    <w:rsid w:val="008B650F"/>
    <w:rsid w:val="008B68B3"/>
    <w:rsid w:val="008B6C4B"/>
    <w:rsid w:val="008B6EF7"/>
    <w:rsid w:val="008B6F4D"/>
    <w:rsid w:val="008B74C8"/>
    <w:rsid w:val="008B7647"/>
    <w:rsid w:val="008B7996"/>
    <w:rsid w:val="008B7C95"/>
    <w:rsid w:val="008B7EE2"/>
    <w:rsid w:val="008C031C"/>
    <w:rsid w:val="008C032D"/>
    <w:rsid w:val="008C0556"/>
    <w:rsid w:val="008C05D6"/>
    <w:rsid w:val="008C0659"/>
    <w:rsid w:val="008C0747"/>
    <w:rsid w:val="008C09EB"/>
    <w:rsid w:val="008C0E44"/>
    <w:rsid w:val="008C0EB4"/>
    <w:rsid w:val="008C0FD5"/>
    <w:rsid w:val="008C109E"/>
    <w:rsid w:val="008C10F1"/>
    <w:rsid w:val="008C1461"/>
    <w:rsid w:val="008C18A2"/>
    <w:rsid w:val="008C18F3"/>
    <w:rsid w:val="008C1A6A"/>
    <w:rsid w:val="008C243C"/>
    <w:rsid w:val="008C2548"/>
    <w:rsid w:val="008C266F"/>
    <w:rsid w:val="008C361E"/>
    <w:rsid w:val="008C3B5C"/>
    <w:rsid w:val="008C3E65"/>
    <w:rsid w:val="008C4194"/>
    <w:rsid w:val="008C487E"/>
    <w:rsid w:val="008C4B3F"/>
    <w:rsid w:val="008C4F0E"/>
    <w:rsid w:val="008C5715"/>
    <w:rsid w:val="008C5F16"/>
    <w:rsid w:val="008C60C6"/>
    <w:rsid w:val="008C62B7"/>
    <w:rsid w:val="008C65CD"/>
    <w:rsid w:val="008C67C5"/>
    <w:rsid w:val="008C67E8"/>
    <w:rsid w:val="008C7049"/>
    <w:rsid w:val="008C73DF"/>
    <w:rsid w:val="008C76EB"/>
    <w:rsid w:val="008C79BD"/>
    <w:rsid w:val="008C7D94"/>
    <w:rsid w:val="008C7DFA"/>
    <w:rsid w:val="008D0347"/>
    <w:rsid w:val="008D04D4"/>
    <w:rsid w:val="008D0729"/>
    <w:rsid w:val="008D0896"/>
    <w:rsid w:val="008D0A94"/>
    <w:rsid w:val="008D0CB4"/>
    <w:rsid w:val="008D0DC4"/>
    <w:rsid w:val="008D10E9"/>
    <w:rsid w:val="008D12D9"/>
    <w:rsid w:val="008D18E1"/>
    <w:rsid w:val="008D1B1D"/>
    <w:rsid w:val="008D1F98"/>
    <w:rsid w:val="008D22A7"/>
    <w:rsid w:val="008D2328"/>
    <w:rsid w:val="008D243F"/>
    <w:rsid w:val="008D2723"/>
    <w:rsid w:val="008D29ED"/>
    <w:rsid w:val="008D2F27"/>
    <w:rsid w:val="008D34A0"/>
    <w:rsid w:val="008D3518"/>
    <w:rsid w:val="008D3548"/>
    <w:rsid w:val="008D3682"/>
    <w:rsid w:val="008D3683"/>
    <w:rsid w:val="008D39E6"/>
    <w:rsid w:val="008D3A39"/>
    <w:rsid w:val="008D3FAF"/>
    <w:rsid w:val="008D4194"/>
    <w:rsid w:val="008D41DE"/>
    <w:rsid w:val="008D45C5"/>
    <w:rsid w:val="008D5049"/>
    <w:rsid w:val="008D52B8"/>
    <w:rsid w:val="008D5540"/>
    <w:rsid w:val="008D5FCA"/>
    <w:rsid w:val="008D6004"/>
    <w:rsid w:val="008D6264"/>
    <w:rsid w:val="008D63B8"/>
    <w:rsid w:val="008D654D"/>
    <w:rsid w:val="008D656D"/>
    <w:rsid w:val="008D6589"/>
    <w:rsid w:val="008D6DC6"/>
    <w:rsid w:val="008D70B2"/>
    <w:rsid w:val="008D728D"/>
    <w:rsid w:val="008D7469"/>
    <w:rsid w:val="008D749B"/>
    <w:rsid w:val="008D79AE"/>
    <w:rsid w:val="008D7A67"/>
    <w:rsid w:val="008D7B3D"/>
    <w:rsid w:val="008D7D19"/>
    <w:rsid w:val="008E024A"/>
    <w:rsid w:val="008E067C"/>
    <w:rsid w:val="008E0919"/>
    <w:rsid w:val="008E0987"/>
    <w:rsid w:val="008E09A2"/>
    <w:rsid w:val="008E0EC3"/>
    <w:rsid w:val="008E0EF8"/>
    <w:rsid w:val="008E0FA1"/>
    <w:rsid w:val="008E0FC8"/>
    <w:rsid w:val="008E1060"/>
    <w:rsid w:val="008E11D0"/>
    <w:rsid w:val="008E11DB"/>
    <w:rsid w:val="008E13A5"/>
    <w:rsid w:val="008E149D"/>
    <w:rsid w:val="008E15E9"/>
    <w:rsid w:val="008E1CF4"/>
    <w:rsid w:val="008E1DB1"/>
    <w:rsid w:val="008E218B"/>
    <w:rsid w:val="008E2248"/>
    <w:rsid w:val="008E258C"/>
    <w:rsid w:val="008E25F9"/>
    <w:rsid w:val="008E2704"/>
    <w:rsid w:val="008E278B"/>
    <w:rsid w:val="008E2BAD"/>
    <w:rsid w:val="008E2CA1"/>
    <w:rsid w:val="008E2D98"/>
    <w:rsid w:val="008E3809"/>
    <w:rsid w:val="008E39E8"/>
    <w:rsid w:val="008E3BAA"/>
    <w:rsid w:val="008E3F43"/>
    <w:rsid w:val="008E3F99"/>
    <w:rsid w:val="008E40D2"/>
    <w:rsid w:val="008E4166"/>
    <w:rsid w:val="008E436F"/>
    <w:rsid w:val="008E4441"/>
    <w:rsid w:val="008E476C"/>
    <w:rsid w:val="008E4D59"/>
    <w:rsid w:val="008E5514"/>
    <w:rsid w:val="008E5623"/>
    <w:rsid w:val="008E572E"/>
    <w:rsid w:val="008E5878"/>
    <w:rsid w:val="008E6111"/>
    <w:rsid w:val="008E68DD"/>
    <w:rsid w:val="008E6B04"/>
    <w:rsid w:val="008E6B52"/>
    <w:rsid w:val="008E6B5D"/>
    <w:rsid w:val="008E7640"/>
    <w:rsid w:val="008E78D8"/>
    <w:rsid w:val="008E7C87"/>
    <w:rsid w:val="008E7C9B"/>
    <w:rsid w:val="008E7D0D"/>
    <w:rsid w:val="008F011B"/>
    <w:rsid w:val="008F0197"/>
    <w:rsid w:val="008F034C"/>
    <w:rsid w:val="008F0411"/>
    <w:rsid w:val="008F050D"/>
    <w:rsid w:val="008F06E8"/>
    <w:rsid w:val="008F0936"/>
    <w:rsid w:val="008F0B38"/>
    <w:rsid w:val="008F10D1"/>
    <w:rsid w:val="008F12F7"/>
    <w:rsid w:val="008F1356"/>
    <w:rsid w:val="008F1426"/>
    <w:rsid w:val="008F16F9"/>
    <w:rsid w:val="008F181A"/>
    <w:rsid w:val="008F1E03"/>
    <w:rsid w:val="008F1E83"/>
    <w:rsid w:val="008F2430"/>
    <w:rsid w:val="008F2508"/>
    <w:rsid w:val="008F2515"/>
    <w:rsid w:val="008F2716"/>
    <w:rsid w:val="008F27BC"/>
    <w:rsid w:val="008F28F1"/>
    <w:rsid w:val="008F2945"/>
    <w:rsid w:val="008F2BB7"/>
    <w:rsid w:val="008F2C1D"/>
    <w:rsid w:val="008F2C5D"/>
    <w:rsid w:val="008F2D87"/>
    <w:rsid w:val="008F2F4D"/>
    <w:rsid w:val="008F319B"/>
    <w:rsid w:val="008F3403"/>
    <w:rsid w:val="008F396D"/>
    <w:rsid w:val="008F3E4D"/>
    <w:rsid w:val="008F4327"/>
    <w:rsid w:val="008F47B1"/>
    <w:rsid w:val="008F4835"/>
    <w:rsid w:val="008F4902"/>
    <w:rsid w:val="008F5274"/>
    <w:rsid w:val="008F53CE"/>
    <w:rsid w:val="008F56DC"/>
    <w:rsid w:val="008F5B00"/>
    <w:rsid w:val="008F5D8F"/>
    <w:rsid w:val="008F5E36"/>
    <w:rsid w:val="008F6223"/>
    <w:rsid w:val="008F6794"/>
    <w:rsid w:val="008F6D20"/>
    <w:rsid w:val="008F718D"/>
    <w:rsid w:val="008F7349"/>
    <w:rsid w:val="008F7590"/>
    <w:rsid w:val="008F7A0E"/>
    <w:rsid w:val="008F7BCD"/>
    <w:rsid w:val="008F7BEA"/>
    <w:rsid w:val="008F7C41"/>
    <w:rsid w:val="008F7FBA"/>
    <w:rsid w:val="009002A4"/>
    <w:rsid w:val="009004AE"/>
    <w:rsid w:val="0090050E"/>
    <w:rsid w:val="00900B7C"/>
    <w:rsid w:val="00900F03"/>
    <w:rsid w:val="00901156"/>
    <w:rsid w:val="00901198"/>
    <w:rsid w:val="009018E8"/>
    <w:rsid w:val="009019CD"/>
    <w:rsid w:val="00901B0F"/>
    <w:rsid w:val="00901DAA"/>
    <w:rsid w:val="009022AA"/>
    <w:rsid w:val="0090239F"/>
    <w:rsid w:val="009023CC"/>
    <w:rsid w:val="009023F3"/>
    <w:rsid w:val="009027DE"/>
    <w:rsid w:val="00902CF4"/>
    <w:rsid w:val="00902E4C"/>
    <w:rsid w:val="00902E8C"/>
    <w:rsid w:val="0090310D"/>
    <w:rsid w:val="0090366C"/>
    <w:rsid w:val="009037BB"/>
    <w:rsid w:val="00903A70"/>
    <w:rsid w:val="00904323"/>
    <w:rsid w:val="00904523"/>
    <w:rsid w:val="00904661"/>
    <w:rsid w:val="00904A30"/>
    <w:rsid w:val="00904E3A"/>
    <w:rsid w:val="00904E7E"/>
    <w:rsid w:val="0090503F"/>
    <w:rsid w:val="00905059"/>
    <w:rsid w:val="00905476"/>
    <w:rsid w:val="00905664"/>
    <w:rsid w:val="00905857"/>
    <w:rsid w:val="0090599E"/>
    <w:rsid w:val="00905AD9"/>
    <w:rsid w:val="009062C8"/>
    <w:rsid w:val="0090636C"/>
    <w:rsid w:val="00906507"/>
    <w:rsid w:val="009067D9"/>
    <w:rsid w:val="00906957"/>
    <w:rsid w:val="009069C8"/>
    <w:rsid w:val="009069F5"/>
    <w:rsid w:val="00906A29"/>
    <w:rsid w:val="00906C81"/>
    <w:rsid w:val="00906D97"/>
    <w:rsid w:val="00906EA6"/>
    <w:rsid w:val="00906FC2"/>
    <w:rsid w:val="009075D2"/>
    <w:rsid w:val="0090763F"/>
    <w:rsid w:val="00907BF8"/>
    <w:rsid w:val="00907D07"/>
    <w:rsid w:val="00907E02"/>
    <w:rsid w:val="00907FA1"/>
    <w:rsid w:val="00910409"/>
    <w:rsid w:val="009104A8"/>
    <w:rsid w:val="00910C66"/>
    <w:rsid w:val="00911006"/>
    <w:rsid w:val="009110DD"/>
    <w:rsid w:val="00911BB1"/>
    <w:rsid w:val="00911BBF"/>
    <w:rsid w:val="00911C05"/>
    <w:rsid w:val="00911C6C"/>
    <w:rsid w:val="00911FBF"/>
    <w:rsid w:val="0091204A"/>
    <w:rsid w:val="009122E2"/>
    <w:rsid w:val="00912380"/>
    <w:rsid w:val="009126A3"/>
    <w:rsid w:val="00912BBE"/>
    <w:rsid w:val="00912D02"/>
    <w:rsid w:val="00912FFD"/>
    <w:rsid w:val="00913034"/>
    <w:rsid w:val="009144A8"/>
    <w:rsid w:val="00914659"/>
    <w:rsid w:val="00914805"/>
    <w:rsid w:val="00914861"/>
    <w:rsid w:val="00914B02"/>
    <w:rsid w:val="00914B91"/>
    <w:rsid w:val="00914E5E"/>
    <w:rsid w:val="009151F4"/>
    <w:rsid w:val="00915344"/>
    <w:rsid w:val="00915699"/>
    <w:rsid w:val="009156FE"/>
    <w:rsid w:val="00915990"/>
    <w:rsid w:val="00916007"/>
    <w:rsid w:val="0091612D"/>
    <w:rsid w:val="009162FD"/>
    <w:rsid w:val="009168B7"/>
    <w:rsid w:val="0091697D"/>
    <w:rsid w:val="009169EF"/>
    <w:rsid w:val="00916A20"/>
    <w:rsid w:val="00916B70"/>
    <w:rsid w:val="00916BD8"/>
    <w:rsid w:val="00917045"/>
    <w:rsid w:val="00917200"/>
    <w:rsid w:val="009173D5"/>
    <w:rsid w:val="00917454"/>
    <w:rsid w:val="0091755D"/>
    <w:rsid w:val="009178C9"/>
    <w:rsid w:val="00917980"/>
    <w:rsid w:val="00917995"/>
    <w:rsid w:val="0091799C"/>
    <w:rsid w:val="00917A77"/>
    <w:rsid w:val="00917B72"/>
    <w:rsid w:val="00917CB9"/>
    <w:rsid w:val="00917CEC"/>
    <w:rsid w:val="00917EA8"/>
    <w:rsid w:val="009201FE"/>
    <w:rsid w:val="00920588"/>
    <w:rsid w:val="009206C9"/>
    <w:rsid w:val="009207C9"/>
    <w:rsid w:val="00920EDF"/>
    <w:rsid w:val="0092112F"/>
    <w:rsid w:val="009211C9"/>
    <w:rsid w:val="009211D6"/>
    <w:rsid w:val="009212CD"/>
    <w:rsid w:val="00921357"/>
    <w:rsid w:val="00921706"/>
    <w:rsid w:val="00921764"/>
    <w:rsid w:val="00921A56"/>
    <w:rsid w:val="00921A59"/>
    <w:rsid w:val="00921BCD"/>
    <w:rsid w:val="00921CD9"/>
    <w:rsid w:val="00921DC6"/>
    <w:rsid w:val="00921ED1"/>
    <w:rsid w:val="0092206A"/>
    <w:rsid w:val="009222D7"/>
    <w:rsid w:val="00922308"/>
    <w:rsid w:val="0092240D"/>
    <w:rsid w:val="0092271F"/>
    <w:rsid w:val="00922EFB"/>
    <w:rsid w:val="00922F9B"/>
    <w:rsid w:val="0092306A"/>
    <w:rsid w:val="009233AA"/>
    <w:rsid w:val="009234E2"/>
    <w:rsid w:val="009236C2"/>
    <w:rsid w:val="00923980"/>
    <w:rsid w:val="00923A48"/>
    <w:rsid w:val="00923E85"/>
    <w:rsid w:val="00923F8C"/>
    <w:rsid w:val="00924343"/>
    <w:rsid w:val="009243B0"/>
    <w:rsid w:val="00924677"/>
    <w:rsid w:val="009246D5"/>
    <w:rsid w:val="00924A78"/>
    <w:rsid w:val="00924DFD"/>
    <w:rsid w:val="0092515F"/>
    <w:rsid w:val="0092529D"/>
    <w:rsid w:val="00925332"/>
    <w:rsid w:val="00925663"/>
    <w:rsid w:val="00925837"/>
    <w:rsid w:val="0092583C"/>
    <w:rsid w:val="009259FB"/>
    <w:rsid w:val="00925DC9"/>
    <w:rsid w:val="00925DE4"/>
    <w:rsid w:val="009267E6"/>
    <w:rsid w:val="00926816"/>
    <w:rsid w:val="009268D8"/>
    <w:rsid w:val="00926C14"/>
    <w:rsid w:val="00927233"/>
    <w:rsid w:val="00927523"/>
    <w:rsid w:val="00927704"/>
    <w:rsid w:val="00927847"/>
    <w:rsid w:val="00927DBC"/>
    <w:rsid w:val="00930375"/>
    <w:rsid w:val="0093064F"/>
    <w:rsid w:val="0093066D"/>
    <w:rsid w:val="00930B9E"/>
    <w:rsid w:val="00931012"/>
    <w:rsid w:val="009315F0"/>
    <w:rsid w:val="00931721"/>
    <w:rsid w:val="00931C10"/>
    <w:rsid w:val="00931DA7"/>
    <w:rsid w:val="00931E6A"/>
    <w:rsid w:val="009321E0"/>
    <w:rsid w:val="009323D5"/>
    <w:rsid w:val="0093245B"/>
    <w:rsid w:val="009325CB"/>
    <w:rsid w:val="009326E1"/>
    <w:rsid w:val="0093287A"/>
    <w:rsid w:val="00932A82"/>
    <w:rsid w:val="009330E1"/>
    <w:rsid w:val="00933478"/>
    <w:rsid w:val="00933807"/>
    <w:rsid w:val="00933A04"/>
    <w:rsid w:val="00933B83"/>
    <w:rsid w:val="00933B88"/>
    <w:rsid w:val="00933F56"/>
    <w:rsid w:val="00934870"/>
    <w:rsid w:val="00934E0F"/>
    <w:rsid w:val="00934EB7"/>
    <w:rsid w:val="00934FED"/>
    <w:rsid w:val="00935022"/>
    <w:rsid w:val="009351C7"/>
    <w:rsid w:val="009351EC"/>
    <w:rsid w:val="00935493"/>
    <w:rsid w:val="0093549A"/>
    <w:rsid w:val="009357A8"/>
    <w:rsid w:val="009361F4"/>
    <w:rsid w:val="009364FF"/>
    <w:rsid w:val="009368EB"/>
    <w:rsid w:val="00936F73"/>
    <w:rsid w:val="009370A1"/>
    <w:rsid w:val="00937218"/>
    <w:rsid w:val="0093722D"/>
    <w:rsid w:val="00937354"/>
    <w:rsid w:val="00937506"/>
    <w:rsid w:val="00937610"/>
    <w:rsid w:val="009378A9"/>
    <w:rsid w:val="009378E7"/>
    <w:rsid w:val="00937C9E"/>
    <w:rsid w:val="00937FC4"/>
    <w:rsid w:val="009401A4"/>
    <w:rsid w:val="009402A3"/>
    <w:rsid w:val="009410CB"/>
    <w:rsid w:val="009413A2"/>
    <w:rsid w:val="00941412"/>
    <w:rsid w:val="00941911"/>
    <w:rsid w:val="0094198C"/>
    <w:rsid w:val="00941ED4"/>
    <w:rsid w:val="00942040"/>
    <w:rsid w:val="00942334"/>
    <w:rsid w:val="00942529"/>
    <w:rsid w:val="00942633"/>
    <w:rsid w:val="009427E0"/>
    <w:rsid w:val="0094285E"/>
    <w:rsid w:val="009428A0"/>
    <w:rsid w:val="009428D8"/>
    <w:rsid w:val="00942B53"/>
    <w:rsid w:val="00942E1B"/>
    <w:rsid w:val="00942E8D"/>
    <w:rsid w:val="00943023"/>
    <w:rsid w:val="00943115"/>
    <w:rsid w:val="0094327B"/>
    <w:rsid w:val="009434B3"/>
    <w:rsid w:val="009434CA"/>
    <w:rsid w:val="009437C8"/>
    <w:rsid w:val="0094380F"/>
    <w:rsid w:val="00943B92"/>
    <w:rsid w:val="00943C0E"/>
    <w:rsid w:val="00943C57"/>
    <w:rsid w:val="00943D13"/>
    <w:rsid w:val="00943D7B"/>
    <w:rsid w:val="009443B4"/>
    <w:rsid w:val="0094470B"/>
    <w:rsid w:val="00944F8D"/>
    <w:rsid w:val="00944F92"/>
    <w:rsid w:val="00945548"/>
    <w:rsid w:val="009456A9"/>
    <w:rsid w:val="00945B1F"/>
    <w:rsid w:val="00945BBF"/>
    <w:rsid w:val="00945D36"/>
    <w:rsid w:val="00945E4F"/>
    <w:rsid w:val="0094604E"/>
    <w:rsid w:val="0094614F"/>
    <w:rsid w:val="00946DAD"/>
    <w:rsid w:val="00946F0C"/>
    <w:rsid w:val="00946F0F"/>
    <w:rsid w:val="009473DD"/>
    <w:rsid w:val="0094757C"/>
    <w:rsid w:val="00947D3E"/>
    <w:rsid w:val="0095001E"/>
    <w:rsid w:val="009500A1"/>
    <w:rsid w:val="0095057B"/>
    <w:rsid w:val="00950B9A"/>
    <w:rsid w:val="00950CA7"/>
    <w:rsid w:val="00950D57"/>
    <w:rsid w:val="009511F6"/>
    <w:rsid w:val="009522B0"/>
    <w:rsid w:val="009523F5"/>
    <w:rsid w:val="0095254F"/>
    <w:rsid w:val="00952828"/>
    <w:rsid w:val="0095299D"/>
    <w:rsid w:val="00952A1F"/>
    <w:rsid w:val="00952B17"/>
    <w:rsid w:val="00952D32"/>
    <w:rsid w:val="009535F1"/>
    <w:rsid w:val="00953B9C"/>
    <w:rsid w:val="00953D07"/>
    <w:rsid w:val="00953FB5"/>
    <w:rsid w:val="00953FBB"/>
    <w:rsid w:val="0095400E"/>
    <w:rsid w:val="00954063"/>
    <w:rsid w:val="00954098"/>
    <w:rsid w:val="009545B1"/>
    <w:rsid w:val="0095494F"/>
    <w:rsid w:val="00954983"/>
    <w:rsid w:val="009549A8"/>
    <w:rsid w:val="00954AA3"/>
    <w:rsid w:val="00954FDE"/>
    <w:rsid w:val="00955458"/>
    <w:rsid w:val="0095549F"/>
    <w:rsid w:val="009554AF"/>
    <w:rsid w:val="00955622"/>
    <w:rsid w:val="009556A0"/>
    <w:rsid w:val="00955B32"/>
    <w:rsid w:val="00956285"/>
    <w:rsid w:val="009562C7"/>
    <w:rsid w:val="0095675B"/>
    <w:rsid w:val="00956C54"/>
    <w:rsid w:val="00956CAD"/>
    <w:rsid w:val="00956EFD"/>
    <w:rsid w:val="00956FD7"/>
    <w:rsid w:val="00957003"/>
    <w:rsid w:val="009570E1"/>
    <w:rsid w:val="009573CC"/>
    <w:rsid w:val="009575AE"/>
    <w:rsid w:val="009577DE"/>
    <w:rsid w:val="00957AB8"/>
    <w:rsid w:val="00957D9E"/>
    <w:rsid w:val="00957F23"/>
    <w:rsid w:val="00957F8E"/>
    <w:rsid w:val="00960077"/>
    <w:rsid w:val="009601C5"/>
    <w:rsid w:val="00960226"/>
    <w:rsid w:val="009603E0"/>
    <w:rsid w:val="0096082E"/>
    <w:rsid w:val="0096093A"/>
    <w:rsid w:val="0096097E"/>
    <w:rsid w:val="00960B71"/>
    <w:rsid w:val="00960CA0"/>
    <w:rsid w:val="00960CB6"/>
    <w:rsid w:val="00960DBD"/>
    <w:rsid w:val="0096194D"/>
    <w:rsid w:val="00961A98"/>
    <w:rsid w:val="00961E1C"/>
    <w:rsid w:val="00962126"/>
    <w:rsid w:val="00962362"/>
    <w:rsid w:val="009627B8"/>
    <w:rsid w:val="0096299D"/>
    <w:rsid w:val="009629E7"/>
    <w:rsid w:val="00962A42"/>
    <w:rsid w:val="00962D96"/>
    <w:rsid w:val="00962DAB"/>
    <w:rsid w:val="009630C0"/>
    <w:rsid w:val="0096314B"/>
    <w:rsid w:val="00963398"/>
    <w:rsid w:val="009633F1"/>
    <w:rsid w:val="0096365F"/>
    <w:rsid w:val="00963BFC"/>
    <w:rsid w:val="009641C6"/>
    <w:rsid w:val="009641C8"/>
    <w:rsid w:val="0096453A"/>
    <w:rsid w:val="0096470A"/>
    <w:rsid w:val="00964AEC"/>
    <w:rsid w:val="009651CA"/>
    <w:rsid w:val="0096530E"/>
    <w:rsid w:val="0096531B"/>
    <w:rsid w:val="00965CB5"/>
    <w:rsid w:val="00965E6C"/>
    <w:rsid w:val="00966641"/>
    <w:rsid w:val="00966909"/>
    <w:rsid w:val="00966E64"/>
    <w:rsid w:val="0096726A"/>
    <w:rsid w:val="00967C65"/>
    <w:rsid w:val="00970409"/>
    <w:rsid w:val="009706A3"/>
    <w:rsid w:val="009707A0"/>
    <w:rsid w:val="00970963"/>
    <w:rsid w:val="00970A75"/>
    <w:rsid w:val="009710AA"/>
    <w:rsid w:val="009712A3"/>
    <w:rsid w:val="00971416"/>
    <w:rsid w:val="009714F5"/>
    <w:rsid w:val="00971944"/>
    <w:rsid w:val="00971A41"/>
    <w:rsid w:val="00971A71"/>
    <w:rsid w:val="00971AC3"/>
    <w:rsid w:val="00971B2E"/>
    <w:rsid w:val="00971CF9"/>
    <w:rsid w:val="00971E22"/>
    <w:rsid w:val="00971EB7"/>
    <w:rsid w:val="00972003"/>
    <w:rsid w:val="00972657"/>
    <w:rsid w:val="0097286B"/>
    <w:rsid w:val="00972C39"/>
    <w:rsid w:val="00972F41"/>
    <w:rsid w:val="00973009"/>
    <w:rsid w:val="0097343A"/>
    <w:rsid w:val="00973944"/>
    <w:rsid w:val="00973BA9"/>
    <w:rsid w:val="00973DD4"/>
    <w:rsid w:val="00973FB6"/>
    <w:rsid w:val="00974089"/>
    <w:rsid w:val="00974671"/>
    <w:rsid w:val="009746C7"/>
    <w:rsid w:val="00974E68"/>
    <w:rsid w:val="00974F42"/>
    <w:rsid w:val="0097503A"/>
    <w:rsid w:val="0097507D"/>
    <w:rsid w:val="009750C8"/>
    <w:rsid w:val="0097569A"/>
    <w:rsid w:val="0097571F"/>
    <w:rsid w:val="0097606C"/>
    <w:rsid w:val="009763C3"/>
    <w:rsid w:val="00976507"/>
    <w:rsid w:val="00976735"/>
    <w:rsid w:val="00976CEC"/>
    <w:rsid w:val="00976E52"/>
    <w:rsid w:val="00977052"/>
    <w:rsid w:val="0097717F"/>
    <w:rsid w:val="0097748A"/>
    <w:rsid w:val="00977518"/>
    <w:rsid w:val="009776EB"/>
    <w:rsid w:val="00977A3F"/>
    <w:rsid w:val="00977AEF"/>
    <w:rsid w:val="00977C6E"/>
    <w:rsid w:val="00977D26"/>
    <w:rsid w:val="00977D6C"/>
    <w:rsid w:val="00977EFA"/>
    <w:rsid w:val="00977F2A"/>
    <w:rsid w:val="00980637"/>
    <w:rsid w:val="00980E25"/>
    <w:rsid w:val="00980F43"/>
    <w:rsid w:val="0098135A"/>
    <w:rsid w:val="00981498"/>
    <w:rsid w:val="0098180D"/>
    <w:rsid w:val="00981CDD"/>
    <w:rsid w:val="00981EFB"/>
    <w:rsid w:val="0098205C"/>
    <w:rsid w:val="0098210E"/>
    <w:rsid w:val="00982160"/>
    <w:rsid w:val="00982615"/>
    <w:rsid w:val="00982B3A"/>
    <w:rsid w:val="00982C6C"/>
    <w:rsid w:val="00982C7B"/>
    <w:rsid w:val="009830B9"/>
    <w:rsid w:val="0098317C"/>
    <w:rsid w:val="00983482"/>
    <w:rsid w:val="009835A3"/>
    <w:rsid w:val="009837A3"/>
    <w:rsid w:val="00983E80"/>
    <w:rsid w:val="00984144"/>
    <w:rsid w:val="009841FA"/>
    <w:rsid w:val="00985108"/>
    <w:rsid w:val="009854C4"/>
    <w:rsid w:val="00985604"/>
    <w:rsid w:val="009859D0"/>
    <w:rsid w:val="009859D5"/>
    <w:rsid w:val="00985B17"/>
    <w:rsid w:val="00985DE1"/>
    <w:rsid w:val="00986182"/>
    <w:rsid w:val="00986222"/>
    <w:rsid w:val="0098662C"/>
    <w:rsid w:val="00986789"/>
    <w:rsid w:val="00986924"/>
    <w:rsid w:val="00986B4E"/>
    <w:rsid w:val="00986C0E"/>
    <w:rsid w:val="009872D0"/>
    <w:rsid w:val="00987629"/>
    <w:rsid w:val="0098774F"/>
    <w:rsid w:val="00987805"/>
    <w:rsid w:val="00987936"/>
    <w:rsid w:val="00987B74"/>
    <w:rsid w:val="00987E06"/>
    <w:rsid w:val="009900E5"/>
    <w:rsid w:val="009901A6"/>
    <w:rsid w:val="0099051C"/>
    <w:rsid w:val="009908FB"/>
    <w:rsid w:val="00990AB2"/>
    <w:rsid w:val="00990EED"/>
    <w:rsid w:val="0099171A"/>
    <w:rsid w:val="0099182C"/>
    <w:rsid w:val="00991AF7"/>
    <w:rsid w:val="00991FBF"/>
    <w:rsid w:val="009922B3"/>
    <w:rsid w:val="00992800"/>
    <w:rsid w:val="009929EA"/>
    <w:rsid w:val="00992AD4"/>
    <w:rsid w:val="00992DA1"/>
    <w:rsid w:val="00992FB8"/>
    <w:rsid w:val="0099304E"/>
    <w:rsid w:val="00993414"/>
    <w:rsid w:val="009938E6"/>
    <w:rsid w:val="00993D68"/>
    <w:rsid w:val="00993E27"/>
    <w:rsid w:val="00993E9A"/>
    <w:rsid w:val="00993F71"/>
    <w:rsid w:val="0099404C"/>
    <w:rsid w:val="0099448E"/>
    <w:rsid w:val="009948A1"/>
    <w:rsid w:val="00994AC3"/>
    <w:rsid w:val="00994B76"/>
    <w:rsid w:val="00995583"/>
    <w:rsid w:val="009956A6"/>
    <w:rsid w:val="009959A7"/>
    <w:rsid w:val="00995A89"/>
    <w:rsid w:val="00995DF2"/>
    <w:rsid w:val="00995F0F"/>
    <w:rsid w:val="00995F31"/>
    <w:rsid w:val="00995FD6"/>
    <w:rsid w:val="00996300"/>
    <w:rsid w:val="00996491"/>
    <w:rsid w:val="00996843"/>
    <w:rsid w:val="00996FB4"/>
    <w:rsid w:val="00997589"/>
    <w:rsid w:val="0099792F"/>
    <w:rsid w:val="00997A47"/>
    <w:rsid w:val="009A02E1"/>
    <w:rsid w:val="009A03D3"/>
    <w:rsid w:val="009A0579"/>
    <w:rsid w:val="009A0A7B"/>
    <w:rsid w:val="009A0AD7"/>
    <w:rsid w:val="009A1023"/>
    <w:rsid w:val="009A1237"/>
    <w:rsid w:val="009A1524"/>
    <w:rsid w:val="009A198B"/>
    <w:rsid w:val="009A1A95"/>
    <w:rsid w:val="009A1CFC"/>
    <w:rsid w:val="009A1D3F"/>
    <w:rsid w:val="009A1DE0"/>
    <w:rsid w:val="009A1F10"/>
    <w:rsid w:val="009A2451"/>
    <w:rsid w:val="009A2530"/>
    <w:rsid w:val="009A26B7"/>
    <w:rsid w:val="009A27C9"/>
    <w:rsid w:val="009A2AD3"/>
    <w:rsid w:val="009A2C74"/>
    <w:rsid w:val="009A2D64"/>
    <w:rsid w:val="009A34B0"/>
    <w:rsid w:val="009A384E"/>
    <w:rsid w:val="009A38C6"/>
    <w:rsid w:val="009A3ADE"/>
    <w:rsid w:val="009A3AEB"/>
    <w:rsid w:val="009A4100"/>
    <w:rsid w:val="009A4147"/>
    <w:rsid w:val="009A41C1"/>
    <w:rsid w:val="009A47ED"/>
    <w:rsid w:val="009A48CE"/>
    <w:rsid w:val="009A53F5"/>
    <w:rsid w:val="009A5B8E"/>
    <w:rsid w:val="009A5C2B"/>
    <w:rsid w:val="009A5E7A"/>
    <w:rsid w:val="009A6245"/>
    <w:rsid w:val="009A6263"/>
    <w:rsid w:val="009A6495"/>
    <w:rsid w:val="009A6639"/>
    <w:rsid w:val="009A681C"/>
    <w:rsid w:val="009A682B"/>
    <w:rsid w:val="009A6859"/>
    <w:rsid w:val="009A6A00"/>
    <w:rsid w:val="009A6B46"/>
    <w:rsid w:val="009A6BC6"/>
    <w:rsid w:val="009A6C21"/>
    <w:rsid w:val="009A6EC5"/>
    <w:rsid w:val="009A733C"/>
    <w:rsid w:val="009B0007"/>
    <w:rsid w:val="009B0084"/>
    <w:rsid w:val="009B02F4"/>
    <w:rsid w:val="009B07DF"/>
    <w:rsid w:val="009B08B2"/>
    <w:rsid w:val="009B0957"/>
    <w:rsid w:val="009B0D5A"/>
    <w:rsid w:val="009B166D"/>
    <w:rsid w:val="009B1977"/>
    <w:rsid w:val="009B1E23"/>
    <w:rsid w:val="009B21B0"/>
    <w:rsid w:val="009B21EE"/>
    <w:rsid w:val="009B251C"/>
    <w:rsid w:val="009B26A0"/>
    <w:rsid w:val="009B29A8"/>
    <w:rsid w:val="009B302C"/>
    <w:rsid w:val="009B317C"/>
    <w:rsid w:val="009B33E2"/>
    <w:rsid w:val="009B364E"/>
    <w:rsid w:val="009B3900"/>
    <w:rsid w:val="009B39BA"/>
    <w:rsid w:val="009B3A5B"/>
    <w:rsid w:val="009B3B01"/>
    <w:rsid w:val="009B400E"/>
    <w:rsid w:val="009B40C3"/>
    <w:rsid w:val="009B42E1"/>
    <w:rsid w:val="009B47BA"/>
    <w:rsid w:val="009B5359"/>
    <w:rsid w:val="009B5A02"/>
    <w:rsid w:val="009B5AEA"/>
    <w:rsid w:val="009B5C01"/>
    <w:rsid w:val="009B5EB9"/>
    <w:rsid w:val="009B5F58"/>
    <w:rsid w:val="009B5F81"/>
    <w:rsid w:val="009B6049"/>
    <w:rsid w:val="009B63ED"/>
    <w:rsid w:val="009B65E1"/>
    <w:rsid w:val="009B6898"/>
    <w:rsid w:val="009B6AF0"/>
    <w:rsid w:val="009B6C5A"/>
    <w:rsid w:val="009B6C93"/>
    <w:rsid w:val="009B7131"/>
    <w:rsid w:val="009B7342"/>
    <w:rsid w:val="009B749B"/>
    <w:rsid w:val="009B7CC8"/>
    <w:rsid w:val="009B7CFF"/>
    <w:rsid w:val="009B7EFE"/>
    <w:rsid w:val="009C024A"/>
    <w:rsid w:val="009C05BE"/>
    <w:rsid w:val="009C093A"/>
    <w:rsid w:val="009C0B45"/>
    <w:rsid w:val="009C0E8F"/>
    <w:rsid w:val="009C102B"/>
    <w:rsid w:val="009C11C5"/>
    <w:rsid w:val="009C13C2"/>
    <w:rsid w:val="009C170B"/>
    <w:rsid w:val="009C1794"/>
    <w:rsid w:val="009C19B3"/>
    <w:rsid w:val="009C1A65"/>
    <w:rsid w:val="009C1AAD"/>
    <w:rsid w:val="009C1D7E"/>
    <w:rsid w:val="009C1DCB"/>
    <w:rsid w:val="009C1ED2"/>
    <w:rsid w:val="009C1F79"/>
    <w:rsid w:val="009C24CD"/>
    <w:rsid w:val="009C2822"/>
    <w:rsid w:val="009C2B4B"/>
    <w:rsid w:val="009C2C07"/>
    <w:rsid w:val="009C3049"/>
    <w:rsid w:val="009C33FA"/>
    <w:rsid w:val="009C340B"/>
    <w:rsid w:val="009C39A0"/>
    <w:rsid w:val="009C39B3"/>
    <w:rsid w:val="009C39B8"/>
    <w:rsid w:val="009C3AD9"/>
    <w:rsid w:val="009C3D59"/>
    <w:rsid w:val="009C3EC0"/>
    <w:rsid w:val="009C40D5"/>
    <w:rsid w:val="009C4447"/>
    <w:rsid w:val="009C47AD"/>
    <w:rsid w:val="009C485D"/>
    <w:rsid w:val="009C4950"/>
    <w:rsid w:val="009C4AAD"/>
    <w:rsid w:val="009C55E3"/>
    <w:rsid w:val="009C59EC"/>
    <w:rsid w:val="009C5C52"/>
    <w:rsid w:val="009C5CCF"/>
    <w:rsid w:val="009C6128"/>
    <w:rsid w:val="009C62EF"/>
    <w:rsid w:val="009C6C58"/>
    <w:rsid w:val="009C6D5D"/>
    <w:rsid w:val="009C6F1B"/>
    <w:rsid w:val="009C736F"/>
    <w:rsid w:val="009C7765"/>
    <w:rsid w:val="009C7C4C"/>
    <w:rsid w:val="009C7E38"/>
    <w:rsid w:val="009C7F5E"/>
    <w:rsid w:val="009D0423"/>
    <w:rsid w:val="009D060F"/>
    <w:rsid w:val="009D0CA1"/>
    <w:rsid w:val="009D0F2D"/>
    <w:rsid w:val="009D0F8C"/>
    <w:rsid w:val="009D1243"/>
    <w:rsid w:val="009D138D"/>
    <w:rsid w:val="009D18A4"/>
    <w:rsid w:val="009D19CC"/>
    <w:rsid w:val="009D1A43"/>
    <w:rsid w:val="009D1A4D"/>
    <w:rsid w:val="009D1B71"/>
    <w:rsid w:val="009D1E2A"/>
    <w:rsid w:val="009D20ED"/>
    <w:rsid w:val="009D2325"/>
    <w:rsid w:val="009D269D"/>
    <w:rsid w:val="009D26A5"/>
    <w:rsid w:val="009D27A8"/>
    <w:rsid w:val="009D2991"/>
    <w:rsid w:val="009D2BAB"/>
    <w:rsid w:val="009D2CDB"/>
    <w:rsid w:val="009D3271"/>
    <w:rsid w:val="009D3363"/>
    <w:rsid w:val="009D3550"/>
    <w:rsid w:val="009D37DC"/>
    <w:rsid w:val="009D3947"/>
    <w:rsid w:val="009D3974"/>
    <w:rsid w:val="009D3F83"/>
    <w:rsid w:val="009D4177"/>
    <w:rsid w:val="009D48B9"/>
    <w:rsid w:val="009D4974"/>
    <w:rsid w:val="009D4CF6"/>
    <w:rsid w:val="009D53CC"/>
    <w:rsid w:val="009D53D5"/>
    <w:rsid w:val="009D54A8"/>
    <w:rsid w:val="009D5B0C"/>
    <w:rsid w:val="009D5B18"/>
    <w:rsid w:val="009D5BE7"/>
    <w:rsid w:val="009D5EB6"/>
    <w:rsid w:val="009D6108"/>
    <w:rsid w:val="009D64AA"/>
    <w:rsid w:val="009D68F8"/>
    <w:rsid w:val="009D694B"/>
    <w:rsid w:val="009D6A87"/>
    <w:rsid w:val="009D6B9D"/>
    <w:rsid w:val="009D6BA4"/>
    <w:rsid w:val="009D6D31"/>
    <w:rsid w:val="009D6EC1"/>
    <w:rsid w:val="009D7286"/>
    <w:rsid w:val="009D72A0"/>
    <w:rsid w:val="009D7527"/>
    <w:rsid w:val="009D7839"/>
    <w:rsid w:val="009D7A2C"/>
    <w:rsid w:val="009D7BD2"/>
    <w:rsid w:val="009D7C4A"/>
    <w:rsid w:val="009D7E45"/>
    <w:rsid w:val="009D7E47"/>
    <w:rsid w:val="009D7FC3"/>
    <w:rsid w:val="009D7FCA"/>
    <w:rsid w:val="009E004A"/>
    <w:rsid w:val="009E0139"/>
    <w:rsid w:val="009E0248"/>
    <w:rsid w:val="009E051A"/>
    <w:rsid w:val="009E053F"/>
    <w:rsid w:val="009E05F8"/>
    <w:rsid w:val="009E0B22"/>
    <w:rsid w:val="009E0C72"/>
    <w:rsid w:val="009E0F3F"/>
    <w:rsid w:val="009E15BB"/>
    <w:rsid w:val="009E1919"/>
    <w:rsid w:val="009E1994"/>
    <w:rsid w:val="009E1AD7"/>
    <w:rsid w:val="009E2FB7"/>
    <w:rsid w:val="009E34A4"/>
    <w:rsid w:val="009E354C"/>
    <w:rsid w:val="009E35D8"/>
    <w:rsid w:val="009E36F5"/>
    <w:rsid w:val="009E386A"/>
    <w:rsid w:val="009E39EE"/>
    <w:rsid w:val="009E3A78"/>
    <w:rsid w:val="009E3E21"/>
    <w:rsid w:val="009E43FB"/>
    <w:rsid w:val="009E4487"/>
    <w:rsid w:val="009E46C5"/>
    <w:rsid w:val="009E46DC"/>
    <w:rsid w:val="009E4748"/>
    <w:rsid w:val="009E4880"/>
    <w:rsid w:val="009E48D1"/>
    <w:rsid w:val="009E4B60"/>
    <w:rsid w:val="009E4E36"/>
    <w:rsid w:val="009E509C"/>
    <w:rsid w:val="009E535A"/>
    <w:rsid w:val="009E573B"/>
    <w:rsid w:val="009E5B97"/>
    <w:rsid w:val="009E5FC1"/>
    <w:rsid w:val="009E6094"/>
    <w:rsid w:val="009E62C1"/>
    <w:rsid w:val="009E63B4"/>
    <w:rsid w:val="009E63E0"/>
    <w:rsid w:val="009E6FD1"/>
    <w:rsid w:val="009E7186"/>
    <w:rsid w:val="009E7294"/>
    <w:rsid w:val="009E74B0"/>
    <w:rsid w:val="009E7710"/>
    <w:rsid w:val="009E7860"/>
    <w:rsid w:val="009E7FDC"/>
    <w:rsid w:val="009F088C"/>
    <w:rsid w:val="009F0984"/>
    <w:rsid w:val="009F0F88"/>
    <w:rsid w:val="009F1077"/>
    <w:rsid w:val="009F12BC"/>
    <w:rsid w:val="009F1354"/>
    <w:rsid w:val="009F1370"/>
    <w:rsid w:val="009F14A9"/>
    <w:rsid w:val="009F1640"/>
    <w:rsid w:val="009F1BDA"/>
    <w:rsid w:val="009F1C5F"/>
    <w:rsid w:val="009F1F69"/>
    <w:rsid w:val="009F23BF"/>
    <w:rsid w:val="009F23E5"/>
    <w:rsid w:val="009F2576"/>
    <w:rsid w:val="009F2AB3"/>
    <w:rsid w:val="009F2FE7"/>
    <w:rsid w:val="009F3014"/>
    <w:rsid w:val="009F34EA"/>
    <w:rsid w:val="009F3522"/>
    <w:rsid w:val="009F36C0"/>
    <w:rsid w:val="009F3874"/>
    <w:rsid w:val="009F3A88"/>
    <w:rsid w:val="009F3B1D"/>
    <w:rsid w:val="009F3BDE"/>
    <w:rsid w:val="009F3CB8"/>
    <w:rsid w:val="009F3D42"/>
    <w:rsid w:val="009F3DD9"/>
    <w:rsid w:val="009F40F8"/>
    <w:rsid w:val="009F415B"/>
    <w:rsid w:val="009F4179"/>
    <w:rsid w:val="009F42AF"/>
    <w:rsid w:val="009F43C1"/>
    <w:rsid w:val="009F48B2"/>
    <w:rsid w:val="009F4B07"/>
    <w:rsid w:val="009F53FC"/>
    <w:rsid w:val="009F54D4"/>
    <w:rsid w:val="009F5840"/>
    <w:rsid w:val="009F5981"/>
    <w:rsid w:val="009F62E8"/>
    <w:rsid w:val="009F6631"/>
    <w:rsid w:val="009F6AF0"/>
    <w:rsid w:val="009F6C30"/>
    <w:rsid w:val="009F6C44"/>
    <w:rsid w:val="009F6CFD"/>
    <w:rsid w:val="009F6EB5"/>
    <w:rsid w:val="009F6F6C"/>
    <w:rsid w:val="009F7092"/>
    <w:rsid w:val="009F70CB"/>
    <w:rsid w:val="009F749D"/>
    <w:rsid w:val="009F74D1"/>
    <w:rsid w:val="009F75BE"/>
    <w:rsid w:val="009F75FA"/>
    <w:rsid w:val="009F774C"/>
    <w:rsid w:val="009F77E0"/>
    <w:rsid w:val="009F78D6"/>
    <w:rsid w:val="009F7CD8"/>
    <w:rsid w:val="00A000FD"/>
    <w:rsid w:val="00A0030C"/>
    <w:rsid w:val="00A0053E"/>
    <w:rsid w:val="00A00632"/>
    <w:rsid w:val="00A00641"/>
    <w:rsid w:val="00A0073E"/>
    <w:rsid w:val="00A007DF"/>
    <w:rsid w:val="00A0083B"/>
    <w:rsid w:val="00A00844"/>
    <w:rsid w:val="00A00947"/>
    <w:rsid w:val="00A01535"/>
    <w:rsid w:val="00A015BD"/>
    <w:rsid w:val="00A016DE"/>
    <w:rsid w:val="00A019AE"/>
    <w:rsid w:val="00A01A6C"/>
    <w:rsid w:val="00A01D30"/>
    <w:rsid w:val="00A01DF8"/>
    <w:rsid w:val="00A01FA1"/>
    <w:rsid w:val="00A020E3"/>
    <w:rsid w:val="00A02526"/>
    <w:rsid w:val="00A02965"/>
    <w:rsid w:val="00A02AB8"/>
    <w:rsid w:val="00A02E90"/>
    <w:rsid w:val="00A02EC9"/>
    <w:rsid w:val="00A035D1"/>
    <w:rsid w:val="00A03650"/>
    <w:rsid w:val="00A03C3A"/>
    <w:rsid w:val="00A03D6A"/>
    <w:rsid w:val="00A0400E"/>
    <w:rsid w:val="00A042F6"/>
    <w:rsid w:val="00A04307"/>
    <w:rsid w:val="00A0430F"/>
    <w:rsid w:val="00A0456C"/>
    <w:rsid w:val="00A04725"/>
    <w:rsid w:val="00A04744"/>
    <w:rsid w:val="00A0492E"/>
    <w:rsid w:val="00A04C06"/>
    <w:rsid w:val="00A04E95"/>
    <w:rsid w:val="00A05080"/>
    <w:rsid w:val="00A0513B"/>
    <w:rsid w:val="00A05247"/>
    <w:rsid w:val="00A053F0"/>
    <w:rsid w:val="00A056CC"/>
    <w:rsid w:val="00A056F5"/>
    <w:rsid w:val="00A058EA"/>
    <w:rsid w:val="00A05A74"/>
    <w:rsid w:val="00A05E7C"/>
    <w:rsid w:val="00A0606B"/>
    <w:rsid w:val="00A06184"/>
    <w:rsid w:val="00A0624D"/>
    <w:rsid w:val="00A06368"/>
    <w:rsid w:val="00A064D5"/>
    <w:rsid w:val="00A065D7"/>
    <w:rsid w:val="00A066C6"/>
    <w:rsid w:val="00A06782"/>
    <w:rsid w:val="00A06851"/>
    <w:rsid w:val="00A068B5"/>
    <w:rsid w:val="00A06D67"/>
    <w:rsid w:val="00A06F77"/>
    <w:rsid w:val="00A06F9C"/>
    <w:rsid w:val="00A070AD"/>
    <w:rsid w:val="00A0772A"/>
    <w:rsid w:val="00A0772E"/>
    <w:rsid w:val="00A07797"/>
    <w:rsid w:val="00A077F3"/>
    <w:rsid w:val="00A07DD5"/>
    <w:rsid w:val="00A07E22"/>
    <w:rsid w:val="00A07EE8"/>
    <w:rsid w:val="00A07F3D"/>
    <w:rsid w:val="00A10038"/>
    <w:rsid w:val="00A10569"/>
    <w:rsid w:val="00A10CD9"/>
    <w:rsid w:val="00A10E56"/>
    <w:rsid w:val="00A10F0B"/>
    <w:rsid w:val="00A1142A"/>
    <w:rsid w:val="00A1168F"/>
    <w:rsid w:val="00A116F5"/>
    <w:rsid w:val="00A117D1"/>
    <w:rsid w:val="00A11978"/>
    <w:rsid w:val="00A11A51"/>
    <w:rsid w:val="00A11AA9"/>
    <w:rsid w:val="00A11AAD"/>
    <w:rsid w:val="00A11B1A"/>
    <w:rsid w:val="00A11E9F"/>
    <w:rsid w:val="00A122A2"/>
    <w:rsid w:val="00A1290A"/>
    <w:rsid w:val="00A12A96"/>
    <w:rsid w:val="00A1324E"/>
    <w:rsid w:val="00A13366"/>
    <w:rsid w:val="00A13480"/>
    <w:rsid w:val="00A13617"/>
    <w:rsid w:val="00A136BA"/>
    <w:rsid w:val="00A138AE"/>
    <w:rsid w:val="00A13C91"/>
    <w:rsid w:val="00A14233"/>
    <w:rsid w:val="00A14379"/>
    <w:rsid w:val="00A1444E"/>
    <w:rsid w:val="00A14B37"/>
    <w:rsid w:val="00A14B46"/>
    <w:rsid w:val="00A14D50"/>
    <w:rsid w:val="00A14DF6"/>
    <w:rsid w:val="00A14FCE"/>
    <w:rsid w:val="00A15179"/>
    <w:rsid w:val="00A1517D"/>
    <w:rsid w:val="00A1583C"/>
    <w:rsid w:val="00A1589E"/>
    <w:rsid w:val="00A15A07"/>
    <w:rsid w:val="00A15ADC"/>
    <w:rsid w:val="00A15D1B"/>
    <w:rsid w:val="00A15DFA"/>
    <w:rsid w:val="00A15ED3"/>
    <w:rsid w:val="00A1677A"/>
    <w:rsid w:val="00A168B7"/>
    <w:rsid w:val="00A1696C"/>
    <w:rsid w:val="00A16EEF"/>
    <w:rsid w:val="00A16FCD"/>
    <w:rsid w:val="00A170E2"/>
    <w:rsid w:val="00A17434"/>
    <w:rsid w:val="00A17578"/>
    <w:rsid w:val="00A17848"/>
    <w:rsid w:val="00A17BED"/>
    <w:rsid w:val="00A17E9C"/>
    <w:rsid w:val="00A20109"/>
    <w:rsid w:val="00A2011C"/>
    <w:rsid w:val="00A20142"/>
    <w:rsid w:val="00A20599"/>
    <w:rsid w:val="00A205CE"/>
    <w:rsid w:val="00A2066D"/>
    <w:rsid w:val="00A206C0"/>
    <w:rsid w:val="00A210AB"/>
    <w:rsid w:val="00A212FF"/>
    <w:rsid w:val="00A21895"/>
    <w:rsid w:val="00A21F4E"/>
    <w:rsid w:val="00A2201A"/>
    <w:rsid w:val="00A22273"/>
    <w:rsid w:val="00A22420"/>
    <w:rsid w:val="00A224BF"/>
    <w:rsid w:val="00A226C2"/>
    <w:rsid w:val="00A22C71"/>
    <w:rsid w:val="00A22D79"/>
    <w:rsid w:val="00A22FAD"/>
    <w:rsid w:val="00A23646"/>
    <w:rsid w:val="00A23673"/>
    <w:rsid w:val="00A23FB6"/>
    <w:rsid w:val="00A24001"/>
    <w:rsid w:val="00A2400B"/>
    <w:rsid w:val="00A245BF"/>
    <w:rsid w:val="00A24621"/>
    <w:rsid w:val="00A24A7B"/>
    <w:rsid w:val="00A24B67"/>
    <w:rsid w:val="00A252E0"/>
    <w:rsid w:val="00A25339"/>
    <w:rsid w:val="00A254F1"/>
    <w:rsid w:val="00A256A7"/>
    <w:rsid w:val="00A25916"/>
    <w:rsid w:val="00A25BF6"/>
    <w:rsid w:val="00A25E8E"/>
    <w:rsid w:val="00A26007"/>
    <w:rsid w:val="00A260EA"/>
    <w:rsid w:val="00A26138"/>
    <w:rsid w:val="00A26239"/>
    <w:rsid w:val="00A26379"/>
    <w:rsid w:val="00A265B1"/>
    <w:rsid w:val="00A265C3"/>
    <w:rsid w:val="00A267C6"/>
    <w:rsid w:val="00A26A2B"/>
    <w:rsid w:val="00A26ABC"/>
    <w:rsid w:val="00A26D03"/>
    <w:rsid w:val="00A26ED6"/>
    <w:rsid w:val="00A274A6"/>
    <w:rsid w:val="00A274F8"/>
    <w:rsid w:val="00A2784F"/>
    <w:rsid w:val="00A279B2"/>
    <w:rsid w:val="00A3002C"/>
    <w:rsid w:val="00A3009C"/>
    <w:rsid w:val="00A30354"/>
    <w:rsid w:val="00A30AC3"/>
    <w:rsid w:val="00A30B19"/>
    <w:rsid w:val="00A30BB7"/>
    <w:rsid w:val="00A31326"/>
    <w:rsid w:val="00A31734"/>
    <w:rsid w:val="00A31D17"/>
    <w:rsid w:val="00A31DB8"/>
    <w:rsid w:val="00A321E9"/>
    <w:rsid w:val="00A3262F"/>
    <w:rsid w:val="00A328A8"/>
    <w:rsid w:val="00A32BDD"/>
    <w:rsid w:val="00A3325A"/>
    <w:rsid w:val="00A33345"/>
    <w:rsid w:val="00A3364B"/>
    <w:rsid w:val="00A337B4"/>
    <w:rsid w:val="00A33887"/>
    <w:rsid w:val="00A33984"/>
    <w:rsid w:val="00A33F18"/>
    <w:rsid w:val="00A3417F"/>
    <w:rsid w:val="00A34305"/>
    <w:rsid w:val="00A34472"/>
    <w:rsid w:val="00A34671"/>
    <w:rsid w:val="00A34791"/>
    <w:rsid w:val="00A3490D"/>
    <w:rsid w:val="00A34BD3"/>
    <w:rsid w:val="00A34E80"/>
    <w:rsid w:val="00A34E84"/>
    <w:rsid w:val="00A34F3D"/>
    <w:rsid w:val="00A35187"/>
    <w:rsid w:val="00A351C3"/>
    <w:rsid w:val="00A3526E"/>
    <w:rsid w:val="00A35601"/>
    <w:rsid w:val="00A35964"/>
    <w:rsid w:val="00A35CE3"/>
    <w:rsid w:val="00A35D16"/>
    <w:rsid w:val="00A35FEF"/>
    <w:rsid w:val="00A36053"/>
    <w:rsid w:val="00A360D1"/>
    <w:rsid w:val="00A36161"/>
    <w:rsid w:val="00A361BC"/>
    <w:rsid w:val="00A3656F"/>
    <w:rsid w:val="00A36932"/>
    <w:rsid w:val="00A3695F"/>
    <w:rsid w:val="00A36AE4"/>
    <w:rsid w:val="00A36E9D"/>
    <w:rsid w:val="00A3703F"/>
    <w:rsid w:val="00A3727C"/>
    <w:rsid w:val="00A37489"/>
    <w:rsid w:val="00A378CA"/>
    <w:rsid w:val="00A37946"/>
    <w:rsid w:val="00A37C66"/>
    <w:rsid w:val="00A37E2D"/>
    <w:rsid w:val="00A37E36"/>
    <w:rsid w:val="00A403EF"/>
    <w:rsid w:val="00A40892"/>
    <w:rsid w:val="00A4137B"/>
    <w:rsid w:val="00A414F9"/>
    <w:rsid w:val="00A4169E"/>
    <w:rsid w:val="00A4171D"/>
    <w:rsid w:val="00A41D39"/>
    <w:rsid w:val="00A41E9A"/>
    <w:rsid w:val="00A41F91"/>
    <w:rsid w:val="00A42031"/>
    <w:rsid w:val="00A42088"/>
    <w:rsid w:val="00A42377"/>
    <w:rsid w:val="00A4291F"/>
    <w:rsid w:val="00A42BA9"/>
    <w:rsid w:val="00A42BEC"/>
    <w:rsid w:val="00A42D3D"/>
    <w:rsid w:val="00A42DD3"/>
    <w:rsid w:val="00A42DD7"/>
    <w:rsid w:val="00A42F30"/>
    <w:rsid w:val="00A43544"/>
    <w:rsid w:val="00A4355A"/>
    <w:rsid w:val="00A43B85"/>
    <w:rsid w:val="00A43DAE"/>
    <w:rsid w:val="00A43DB7"/>
    <w:rsid w:val="00A4414C"/>
    <w:rsid w:val="00A442A5"/>
    <w:rsid w:val="00A449C5"/>
    <w:rsid w:val="00A44A6B"/>
    <w:rsid w:val="00A44AF8"/>
    <w:rsid w:val="00A44B05"/>
    <w:rsid w:val="00A44D77"/>
    <w:rsid w:val="00A450B7"/>
    <w:rsid w:val="00A45443"/>
    <w:rsid w:val="00A456E4"/>
    <w:rsid w:val="00A45CA7"/>
    <w:rsid w:val="00A45EA0"/>
    <w:rsid w:val="00A46061"/>
    <w:rsid w:val="00A46083"/>
    <w:rsid w:val="00A461A3"/>
    <w:rsid w:val="00A463A3"/>
    <w:rsid w:val="00A4657B"/>
    <w:rsid w:val="00A4659A"/>
    <w:rsid w:val="00A465D7"/>
    <w:rsid w:val="00A4668B"/>
    <w:rsid w:val="00A46848"/>
    <w:rsid w:val="00A469BC"/>
    <w:rsid w:val="00A46FBD"/>
    <w:rsid w:val="00A46FCF"/>
    <w:rsid w:val="00A471AA"/>
    <w:rsid w:val="00A47310"/>
    <w:rsid w:val="00A47C84"/>
    <w:rsid w:val="00A47F72"/>
    <w:rsid w:val="00A50101"/>
    <w:rsid w:val="00A50556"/>
    <w:rsid w:val="00A505C2"/>
    <w:rsid w:val="00A50C58"/>
    <w:rsid w:val="00A51137"/>
    <w:rsid w:val="00A51384"/>
    <w:rsid w:val="00A516B7"/>
    <w:rsid w:val="00A51872"/>
    <w:rsid w:val="00A518D4"/>
    <w:rsid w:val="00A51CC9"/>
    <w:rsid w:val="00A52397"/>
    <w:rsid w:val="00A5264C"/>
    <w:rsid w:val="00A52967"/>
    <w:rsid w:val="00A52ABB"/>
    <w:rsid w:val="00A52C1B"/>
    <w:rsid w:val="00A531E2"/>
    <w:rsid w:val="00A533E6"/>
    <w:rsid w:val="00A533FE"/>
    <w:rsid w:val="00A53B88"/>
    <w:rsid w:val="00A54019"/>
    <w:rsid w:val="00A54883"/>
    <w:rsid w:val="00A549E6"/>
    <w:rsid w:val="00A54D6D"/>
    <w:rsid w:val="00A54D8E"/>
    <w:rsid w:val="00A550AB"/>
    <w:rsid w:val="00A550EB"/>
    <w:rsid w:val="00A551F1"/>
    <w:rsid w:val="00A55695"/>
    <w:rsid w:val="00A557B2"/>
    <w:rsid w:val="00A55EE3"/>
    <w:rsid w:val="00A55F94"/>
    <w:rsid w:val="00A55FF6"/>
    <w:rsid w:val="00A564DF"/>
    <w:rsid w:val="00A566E5"/>
    <w:rsid w:val="00A57030"/>
    <w:rsid w:val="00A572E8"/>
    <w:rsid w:val="00A57402"/>
    <w:rsid w:val="00A5768C"/>
    <w:rsid w:val="00A57735"/>
    <w:rsid w:val="00A57767"/>
    <w:rsid w:val="00A5776D"/>
    <w:rsid w:val="00A57942"/>
    <w:rsid w:val="00A57978"/>
    <w:rsid w:val="00A57C17"/>
    <w:rsid w:val="00A60290"/>
    <w:rsid w:val="00A60540"/>
    <w:rsid w:val="00A605FE"/>
    <w:rsid w:val="00A60C39"/>
    <w:rsid w:val="00A60C50"/>
    <w:rsid w:val="00A60C5F"/>
    <w:rsid w:val="00A6126B"/>
    <w:rsid w:val="00A6154C"/>
    <w:rsid w:val="00A61570"/>
    <w:rsid w:val="00A61B5B"/>
    <w:rsid w:val="00A61E36"/>
    <w:rsid w:val="00A61E7F"/>
    <w:rsid w:val="00A61F54"/>
    <w:rsid w:val="00A62074"/>
    <w:rsid w:val="00A620B2"/>
    <w:rsid w:val="00A62506"/>
    <w:rsid w:val="00A627BD"/>
    <w:rsid w:val="00A62994"/>
    <w:rsid w:val="00A62B99"/>
    <w:rsid w:val="00A62D02"/>
    <w:rsid w:val="00A62E40"/>
    <w:rsid w:val="00A62EEB"/>
    <w:rsid w:val="00A630D0"/>
    <w:rsid w:val="00A630ED"/>
    <w:rsid w:val="00A6317D"/>
    <w:rsid w:val="00A6332A"/>
    <w:rsid w:val="00A6337E"/>
    <w:rsid w:val="00A6343D"/>
    <w:rsid w:val="00A63444"/>
    <w:rsid w:val="00A635F9"/>
    <w:rsid w:val="00A639E8"/>
    <w:rsid w:val="00A639F3"/>
    <w:rsid w:val="00A63A13"/>
    <w:rsid w:val="00A63C7E"/>
    <w:rsid w:val="00A63E94"/>
    <w:rsid w:val="00A642F6"/>
    <w:rsid w:val="00A644E4"/>
    <w:rsid w:val="00A64692"/>
    <w:rsid w:val="00A646F6"/>
    <w:rsid w:val="00A64877"/>
    <w:rsid w:val="00A64A1C"/>
    <w:rsid w:val="00A64D0A"/>
    <w:rsid w:val="00A64DF9"/>
    <w:rsid w:val="00A64E55"/>
    <w:rsid w:val="00A64ED4"/>
    <w:rsid w:val="00A65219"/>
    <w:rsid w:val="00A6545D"/>
    <w:rsid w:val="00A65A9C"/>
    <w:rsid w:val="00A65C8C"/>
    <w:rsid w:val="00A65CB3"/>
    <w:rsid w:val="00A65D20"/>
    <w:rsid w:val="00A65DC6"/>
    <w:rsid w:val="00A66078"/>
    <w:rsid w:val="00A6652D"/>
    <w:rsid w:val="00A6673B"/>
    <w:rsid w:val="00A66812"/>
    <w:rsid w:val="00A66CC4"/>
    <w:rsid w:val="00A66DB7"/>
    <w:rsid w:val="00A66FB5"/>
    <w:rsid w:val="00A67329"/>
    <w:rsid w:val="00A673C7"/>
    <w:rsid w:val="00A67533"/>
    <w:rsid w:val="00A67CB6"/>
    <w:rsid w:val="00A67CE2"/>
    <w:rsid w:val="00A67D6A"/>
    <w:rsid w:val="00A7018A"/>
    <w:rsid w:val="00A703E0"/>
    <w:rsid w:val="00A70634"/>
    <w:rsid w:val="00A708A9"/>
    <w:rsid w:val="00A709DF"/>
    <w:rsid w:val="00A70B08"/>
    <w:rsid w:val="00A70FB5"/>
    <w:rsid w:val="00A70FC6"/>
    <w:rsid w:val="00A71366"/>
    <w:rsid w:val="00A715A5"/>
    <w:rsid w:val="00A716C1"/>
    <w:rsid w:val="00A71A7D"/>
    <w:rsid w:val="00A71B16"/>
    <w:rsid w:val="00A71D17"/>
    <w:rsid w:val="00A72294"/>
    <w:rsid w:val="00A7293B"/>
    <w:rsid w:val="00A72A62"/>
    <w:rsid w:val="00A72AC7"/>
    <w:rsid w:val="00A72E57"/>
    <w:rsid w:val="00A72E7A"/>
    <w:rsid w:val="00A72F64"/>
    <w:rsid w:val="00A7315F"/>
    <w:rsid w:val="00A731FA"/>
    <w:rsid w:val="00A736B9"/>
    <w:rsid w:val="00A7390A"/>
    <w:rsid w:val="00A73936"/>
    <w:rsid w:val="00A73C24"/>
    <w:rsid w:val="00A73FF5"/>
    <w:rsid w:val="00A74012"/>
    <w:rsid w:val="00A74026"/>
    <w:rsid w:val="00A743AF"/>
    <w:rsid w:val="00A7493B"/>
    <w:rsid w:val="00A74973"/>
    <w:rsid w:val="00A74C05"/>
    <w:rsid w:val="00A74D06"/>
    <w:rsid w:val="00A74DA2"/>
    <w:rsid w:val="00A75390"/>
    <w:rsid w:val="00A75393"/>
    <w:rsid w:val="00A753E2"/>
    <w:rsid w:val="00A7583F"/>
    <w:rsid w:val="00A758A1"/>
    <w:rsid w:val="00A75C60"/>
    <w:rsid w:val="00A75D1B"/>
    <w:rsid w:val="00A7651F"/>
    <w:rsid w:val="00A76C59"/>
    <w:rsid w:val="00A76DB7"/>
    <w:rsid w:val="00A76F19"/>
    <w:rsid w:val="00A76F8E"/>
    <w:rsid w:val="00A7702F"/>
    <w:rsid w:val="00A7704F"/>
    <w:rsid w:val="00A7713F"/>
    <w:rsid w:val="00A772E9"/>
    <w:rsid w:val="00A7733C"/>
    <w:rsid w:val="00A774CD"/>
    <w:rsid w:val="00A77894"/>
    <w:rsid w:val="00A779D2"/>
    <w:rsid w:val="00A80148"/>
    <w:rsid w:val="00A803B2"/>
    <w:rsid w:val="00A8042F"/>
    <w:rsid w:val="00A80471"/>
    <w:rsid w:val="00A80ACD"/>
    <w:rsid w:val="00A80BC0"/>
    <w:rsid w:val="00A80E9D"/>
    <w:rsid w:val="00A813A9"/>
    <w:rsid w:val="00A815DA"/>
    <w:rsid w:val="00A81885"/>
    <w:rsid w:val="00A81916"/>
    <w:rsid w:val="00A8195F"/>
    <w:rsid w:val="00A81B2D"/>
    <w:rsid w:val="00A81C59"/>
    <w:rsid w:val="00A81CC6"/>
    <w:rsid w:val="00A821EC"/>
    <w:rsid w:val="00A824DA"/>
    <w:rsid w:val="00A82842"/>
    <w:rsid w:val="00A82955"/>
    <w:rsid w:val="00A82B86"/>
    <w:rsid w:val="00A82EEE"/>
    <w:rsid w:val="00A831AE"/>
    <w:rsid w:val="00A834B8"/>
    <w:rsid w:val="00A836C9"/>
    <w:rsid w:val="00A83884"/>
    <w:rsid w:val="00A83D29"/>
    <w:rsid w:val="00A84411"/>
    <w:rsid w:val="00A847E5"/>
    <w:rsid w:val="00A84867"/>
    <w:rsid w:val="00A8493C"/>
    <w:rsid w:val="00A849CE"/>
    <w:rsid w:val="00A84B7D"/>
    <w:rsid w:val="00A84B91"/>
    <w:rsid w:val="00A84B9F"/>
    <w:rsid w:val="00A84C94"/>
    <w:rsid w:val="00A84E64"/>
    <w:rsid w:val="00A85121"/>
    <w:rsid w:val="00A851D8"/>
    <w:rsid w:val="00A853A3"/>
    <w:rsid w:val="00A853DD"/>
    <w:rsid w:val="00A85666"/>
    <w:rsid w:val="00A85BF0"/>
    <w:rsid w:val="00A862D9"/>
    <w:rsid w:val="00A8637C"/>
    <w:rsid w:val="00A8638F"/>
    <w:rsid w:val="00A86652"/>
    <w:rsid w:val="00A86785"/>
    <w:rsid w:val="00A86838"/>
    <w:rsid w:val="00A86895"/>
    <w:rsid w:val="00A86DCE"/>
    <w:rsid w:val="00A86ECA"/>
    <w:rsid w:val="00A87013"/>
    <w:rsid w:val="00A87345"/>
    <w:rsid w:val="00A8735D"/>
    <w:rsid w:val="00A876E8"/>
    <w:rsid w:val="00A87CDD"/>
    <w:rsid w:val="00A87D43"/>
    <w:rsid w:val="00A87D94"/>
    <w:rsid w:val="00A87F02"/>
    <w:rsid w:val="00A90193"/>
    <w:rsid w:val="00A90447"/>
    <w:rsid w:val="00A90592"/>
    <w:rsid w:val="00A906EA"/>
    <w:rsid w:val="00A90794"/>
    <w:rsid w:val="00A90827"/>
    <w:rsid w:val="00A9099E"/>
    <w:rsid w:val="00A90B8C"/>
    <w:rsid w:val="00A90BE0"/>
    <w:rsid w:val="00A91275"/>
    <w:rsid w:val="00A912D1"/>
    <w:rsid w:val="00A9149B"/>
    <w:rsid w:val="00A91C81"/>
    <w:rsid w:val="00A91D7B"/>
    <w:rsid w:val="00A9232B"/>
    <w:rsid w:val="00A9239C"/>
    <w:rsid w:val="00A923B1"/>
    <w:rsid w:val="00A92488"/>
    <w:rsid w:val="00A92534"/>
    <w:rsid w:val="00A931E9"/>
    <w:rsid w:val="00A9344F"/>
    <w:rsid w:val="00A9368F"/>
    <w:rsid w:val="00A93E78"/>
    <w:rsid w:val="00A93F1C"/>
    <w:rsid w:val="00A941A6"/>
    <w:rsid w:val="00A944A6"/>
    <w:rsid w:val="00A94609"/>
    <w:rsid w:val="00A94646"/>
    <w:rsid w:val="00A9485C"/>
    <w:rsid w:val="00A94999"/>
    <w:rsid w:val="00A94AF5"/>
    <w:rsid w:val="00A94FA7"/>
    <w:rsid w:val="00A95038"/>
    <w:rsid w:val="00A95121"/>
    <w:rsid w:val="00A9520D"/>
    <w:rsid w:val="00A95724"/>
    <w:rsid w:val="00A959FB"/>
    <w:rsid w:val="00A95DD6"/>
    <w:rsid w:val="00A95E96"/>
    <w:rsid w:val="00A95F42"/>
    <w:rsid w:val="00A9602C"/>
    <w:rsid w:val="00A962C3"/>
    <w:rsid w:val="00A962F1"/>
    <w:rsid w:val="00A962FA"/>
    <w:rsid w:val="00A9649F"/>
    <w:rsid w:val="00A967C6"/>
    <w:rsid w:val="00A9680B"/>
    <w:rsid w:val="00A96B8B"/>
    <w:rsid w:val="00A96CE6"/>
    <w:rsid w:val="00A97070"/>
    <w:rsid w:val="00A972CC"/>
    <w:rsid w:val="00A9735B"/>
    <w:rsid w:val="00A9739D"/>
    <w:rsid w:val="00A9759B"/>
    <w:rsid w:val="00A979D6"/>
    <w:rsid w:val="00AA01D8"/>
    <w:rsid w:val="00AA02E6"/>
    <w:rsid w:val="00AA0370"/>
    <w:rsid w:val="00AA0492"/>
    <w:rsid w:val="00AA0B44"/>
    <w:rsid w:val="00AA0E94"/>
    <w:rsid w:val="00AA0F28"/>
    <w:rsid w:val="00AA106A"/>
    <w:rsid w:val="00AA1474"/>
    <w:rsid w:val="00AA1897"/>
    <w:rsid w:val="00AA1977"/>
    <w:rsid w:val="00AA1AB4"/>
    <w:rsid w:val="00AA1AD8"/>
    <w:rsid w:val="00AA20C2"/>
    <w:rsid w:val="00AA21A4"/>
    <w:rsid w:val="00AA23E0"/>
    <w:rsid w:val="00AA2718"/>
    <w:rsid w:val="00AA2AB9"/>
    <w:rsid w:val="00AA2EA4"/>
    <w:rsid w:val="00AA2FC4"/>
    <w:rsid w:val="00AA305E"/>
    <w:rsid w:val="00AA33E7"/>
    <w:rsid w:val="00AA359D"/>
    <w:rsid w:val="00AA3E16"/>
    <w:rsid w:val="00AA3EFA"/>
    <w:rsid w:val="00AA3F07"/>
    <w:rsid w:val="00AA3F3F"/>
    <w:rsid w:val="00AA3F47"/>
    <w:rsid w:val="00AA40F6"/>
    <w:rsid w:val="00AA4202"/>
    <w:rsid w:val="00AA4497"/>
    <w:rsid w:val="00AA456F"/>
    <w:rsid w:val="00AA4592"/>
    <w:rsid w:val="00AA459B"/>
    <w:rsid w:val="00AA4812"/>
    <w:rsid w:val="00AA487A"/>
    <w:rsid w:val="00AA4905"/>
    <w:rsid w:val="00AA4B53"/>
    <w:rsid w:val="00AA4ECC"/>
    <w:rsid w:val="00AA505C"/>
    <w:rsid w:val="00AA51D4"/>
    <w:rsid w:val="00AA53BE"/>
    <w:rsid w:val="00AA5520"/>
    <w:rsid w:val="00AA5DDB"/>
    <w:rsid w:val="00AA5DF3"/>
    <w:rsid w:val="00AA5E12"/>
    <w:rsid w:val="00AA6039"/>
    <w:rsid w:val="00AA63CD"/>
    <w:rsid w:val="00AA64BD"/>
    <w:rsid w:val="00AA6887"/>
    <w:rsid w:val="00AA6A72"/>
    <w:rsid w:val="00AA6C52"/>
    <w:rsid w:val="00AA6CC5"/>
    <w:rsid w:val="00AA6E49"/>
    <w:rsid w:val="00AA6F89"/>
    <w:rsid w:val="00AA711F"/>
    <w:rsid w:val="00AA726E"/>
    <w:rsid w:val="00AA72F4"/>
    <w:rsid w:val="00AA7884"/>
    <w:rsid w:val="00AB04D2"/>
    <w:rsid w:val="00AB067B"/>
    <w:rsid w:val="00AB0A4D"/>
    <w:rsid w:val="00AB0D28"/>
    <w:rsid w:val="00AB16CC"/>
    <w:rsid w:val="00AB16CF"/>
    <w:rsid w:val="00AB1701"/>
    <w:rsid w:val="00AB1B9F"/>
    <w:rsid w:val="00AB1CA3"/>
    <w:rsid w:val="00AB1F8D"/>
    <w:rsid w:val="00AB2147"/>
    <w:rsid w:val="00AB2382"/>
    <w:rsid w:val="00AB25E6"/>
    <w:rsid w:val="00AB2721"/>
    <w:rsid w:val="00AB2903"/>
    <w:rsid w:val="00AB2CC8"/>
    <w:rsid w:val="00AB334E"/>
    <w:rsid w:val="00AB3462"/>
    <w:rsid w:val="00AB352D"/>
    <w:rsid w:val="00AB3679"/>
    <w:rsid w:val="00AB368B"/>
    <w:rsid w:val="00AB38AE"/>
    <w:rsid w:val="00AB3A54"/>
    <w:rsid w:val="00AB3D5F"/>
    <w:rsid w:val="00AB3F87"/>
    <w:rsid w:val="00AB403A"/>
    <w:rsid w:val="00AB4110"/>
    <w:rsid w:val="00AB4114"/>
    <w:rsid w:val="00AB4466"/>
    <w:rsid w:val="00AB4560"/>
    <w:rsid w:val="00AB4671"/>
    <w:rsid w:val="00AB5408"/>
    <w:rsid w:val="00AB5752"/>
    <w:rsid w:val="00AB586A"/>
    <w:rsid w:val="00AB5953"/>
    <w:rsid w:val="00AB5DD5"/>
    <w:rsid w:val="00AB5FC2"/>
    <w:rsid w:val="00AB6197"/>
    <w:rsid w:val="00AB6AEB"/>
    <w:rsid w:val="00AB6BA4"/>
    <w:rsid w:val="00AB6BEF"/>
    <w:rsid w:val="00AB6C18"/>
    <w:rsid w:val="00AB6E0F"/>
    <w:rsid w:val="00AB6F73"/>
    <w:rsid w:val="00AB703F"/>
    <w:rsid w:val="00AB757C"/>
    <w:rsid w:val="00AB7A57"/>
    <w:rsid w:val="00AB7B36"/>
    <w:rsid w:val="00AB7D03"/>
    <w:rsid w:val="00AB7F23"/>
    <w:rsid w:val="00AB7F3F"/>
    <w:rsid w:val="00AC0750"/>
    <w:rsid w:val="00AC0C2F"/>
    <w:rsid w:val="00AC0E9B"/>
    <w:rsid w:val="00AC0FE8"/>
    <w:rsid w:val="00AC130F"/>
    <w:rsid w:val="00AC178B"/>
    <w:rsid w:val="00AC198D"/>
    <w:rsid w:val="00AC1A5C"/>
    <w:rsid w:val="00AC1D35"/>
    <w:rsid w:val="00AC1EAA"/>
    <w:rsid w:val="00AC1FD2"/>
    <w:rsid w:val="00AC20AA"/>
    <w:rsid w:val="00AC20D0"/>
    <w:rsid w:val="00AC215A"/>
    <w:rsid w:val="00AC2520"/>
    <w:rsid w:val="00AC25FF"/>
    <w:rsid w:val="00AC2681"/>
    <w:rsid w:val="00AC279B"/>
    <w:rsid w:val="00AC27E4"/>
    <w:rsid w:val="00AC2977"/>
    <w:rsid w:val="00AC2AF3"/>
    <w:rsid w:val="00AC2CB3"/>
    <w:rsid w:val="00AC3155"/>
    <w:rsid w:val="00AC3525"/>
    <w:rsid w:val="00AC362A"/>
    <w:rsid w:val="00AC3759"/>
    <w:rsid w:val="00AC3841"/>
    <w:rsid w:val="00AC3D1C"/>
    <w:rsid w:val="00AC406B"/>
    <w:rsid w:val="00AC425F"/>
    <w:rsid w:val="00AC4638"/>
    <w:rsid w:val="00AC4692"/>
    <w:rsid w:val="00AC4952"/>
    <w:rsid w:val="00AC49F8"/>
    <w:rsid w:val="00AC4A6A"/>
    <w:rsid w:val="00AC4C42"/>
    <w:rsid w:val="00AC4F4A"/>
    <w:rsid w:val="00AC51EF"/>
    <w:rsid w:val="00AC5901"/>
    <w:rsid w:val="00AC59AD"/>
    <w:rsid w:val="00AC5AB6"/>
    <w:rsid w:val="00AC5AEB"/>
    <w:rsid w:val="00AC5B17"/>
    <w:rsid w:val="00AC5CB0"/>
    <w:rsid w:val="00AC5D6E"/>
    <w:rsid w:val="00AC6292"/>
    <w:rsid w:val="00AC64D2"/>
    <w:rsid w:val="00AC66AA"/>
    <w:rsid w:val="00AC68C0"/>
    <w:rsid w:val="00AC68CC"/>
    <w:rsid w:val="00AC6B18"/>
    <w:rsid w:val="00AC6B64"/>
    <w:rsid w:val="00AC6BB5"/>
    <w:rsid w:val="00AC6BDF"/>
    <w:rsid w:val="00AC7054"/>
    <w:rsid w:val="00AC74D1"/>
    <w:rsid w:val="00AC7A45"/>
    <w:rsid w:val="00AC7E86"/>
    <w:rsid w:val="00AC7F08"/>
    <w:rsid w:val="00AD01F5"/>
    <w:rsid w:val="00AD09DF"/>
    <w:rsid w:val="00AD0A37"/>
    <w:rsid w:val="00AD0CFF"/>
    <w:rsid w:val="00AD1202"/>
    <w:rsid w:val="00AD12A4"/>
    <w:rsid w:val="00AD155E"/>
    <w:rsid w:val="00AD15BD"/>
    <w:rsid w:val="00AD1600"/>
    <w:rsid w:val="00AD1850"/>
    <w:rsid w:val="00AD19D2"/>
    <w:rsid w:val="00AD1A59"/>
    <w:rsid w:val="00AD1CC9"/>
    <w:rsid w:val="00AD1D34"/>
    <w:rsid w:val="00AD2089"/>
    <w:rsid w:val="00AD20AE"/>
    <w:rsid w:val="00AD264A"/>
    <w:rsid w:val="00AD286B"/>
    <w:rsid w:val="00AD2C5B"/>
    <w:rsid w:val="00AD2CA8"/>
    <w:rsid w:val="00AD2D38"/>
    <w:rsid w:val="00AD303D"/>
    <w:rsid w:val="00AD316A"/>
    <w:rsid w:val="00AD33BB"/>
    <w:rsid w:val="00AD34C6"/>
    <w:rsid w:val="00AD37B2"/>
    <w:rsid w:val="00AD39BF"/>
    <w:rsid w:val="00AD3F72"/>
    <w:rsid w:val="00AD42C3"/>
    <w:rsid w:val="00AD45C3"/>
    <w:rsid w:val="00AD4638"/>
    <w:rsid w:val="00AD4677"/>
    <w:rsid w:val="00AD46E2"/>
    <w:rsid w:val="00AD497F"/>
    <w:rsid w:val="00AD4B6B"/>
    <w:rsid w:val="00AD4D20"/>
    <w:rsid w:val="00AD4E8B"/>
    <w:rsid w:val="00AD50C3"/>
    <w:rsid w:val="00AD52A0"/>
    <w:rsid w:val="00AD5595"/>
    <w:rsid w:val="00AD56E7"/>
    <w:rsid w:val="00AD582F"/>
    <w:rsid w:val="00AD5927"/>
    <w:rsid w:val="00AD5C71"/>
    <w:rsid w:val="00AD5DBF"/>
    <w:rsid w:val="00AD6105"/>
    <w:rsid w:val="00AD6394"/>
    <w:rsid w:val="00AD6696"/>
    <w:rsid w:val="00AD6714"/>
    <w:rsid w:val="00AD6754"/>
    <w:rsid w:val="00AD68BB"/>
    <w:rsid w:val="00AD6E2E"/>
    <w:rsid w:val="00AD6EB4"/>
    <w:rsid w:val="00AD77A7"/>
    <w:rsid w:val="00AD789C"/>
    <w:rsid w:val="00AD7A55"/>
    <w:rsid w:val="00AD7DCF"/>
    <w:rsid w:val="00AD7E1E"/>
    <w:rsid w:val="00AE0252"/>
    <w:rsid w:val="00AE031E"/>
    <w:rsid w:val="00AE04A6"/>
    <w:rsid w:val="00AE086C"/>
    <w:rsid w:val="00AE12C4"/>
    <w:rsid w:val="00AE16BF"/>
    <w:rsid w:val="00AE1756"/>
    <w:rsid w:val="00AE1836"/>
    <w:rsid w:val="00AE1992"/>
    <w:rsid w:val="00AE1C78"/>
    <w:rsid w:val="00AE1CFB"/>
    <w:rsid w:val="00AE2218"/>
    <w:rsid w:val="00AE22A1"/>
    <w:rsid w:val="00AE239C"/>
    <w:rsid w:val="00AE295A"/>
    <w:rsid w:val="00AE296F"/>
    <w:rsid w:val="00AE2D0F"/>
    <w:rsid w:val="00AE2E9A"/>
    <w:rsid w:val="00AE360F"/>
    <w:rsid w:val="00AE3655"/>
    <w:rsid w:val="00AE3D96"/>
    <w:rsid w:val="00AE3DEF"/>
    <w:rsid w:val="00AE3EDC"/>
    <w:rsid w:val="00AE3F4A"/>
    <w:rsid w:val="00AE43E1"/>
    <w:rsid w:val="00AE43E3"/>
    <w:rsid w:val="00AE4642"/>
    <w:rsid w:val="00AE4930"/>
    <w:rsid w:val="00AE4A76"/>
    <w:rsid w:val="00AE4D03"/>
    <w:rsid w:val="00AE574F"/>
    <w:rsid w:val="00AE57AC"/>
    <w:rsid w:val="00AE5889"/>
    <w:rsid w:val="00AE5C69"/>
    <w:rsid w:val="00AE5DCF"/>
    <w:rsid w:val="00AE6014"/>
    <w:rsid w:val="00AE6136"/>
    <w:rsid w:val="00AE645A"/>
    <w:rsid w:val="00AE70C3"/>
    <w:rsid w:val="00AE710C"/>
    <w:rsid w:val="00AE7261"/>
    <w:rsid w:val="00AE74BF"/>
    <w:rsid w:val="00AE7602"/>
    <w:rsid w:val="00AE7676"/>
    <w:rsid w:val="00AE767E"/>
    <w:rsid w:val="00AE77D3"/>
    <w:rsid w:val="00AF001E"/>
    <w:rsid w:val="00AF0032"/>
    <w:rsid w:val="00AF00FE"/>
    <w:rsid w:val="00AF0690"/>
    <w:rsid w:val="00AF0919"/>
    <w:rsid w:val="00AF0AC8"/>
    <w:rsid w:val="00AF0E72"/>
    <w:rsid w:val="00AF0EF2"/>
    <w:rsid w:val="00AF0FD9"/>
    <w:rsid w:val="00AF0FF6"/>
    <w:rsid w:val="00AF1252"/>
    <w:rsid w:val="00AF1741"/>
    <w:rsid w:val="00AF1867"/>
    <w:rsid w:val="00AF1917"/>
    <w:rsid w:val="00AF1FCA"/>
    <w:rsid w:val="00AF22B3"/>
    <w:rsid w:val="00AF22F8"/>
    <w:rsid w:val="00AF26DB"/>
    <w:rsid w:val="00AF2B51"/>
    <w:rsid w:val="00AF3220"/>
    <w:rsid w:val="00AF3265"/>
    <w:rsid w:val="00AF34AD"/>
    <w:rsid w:val="00AF37AE"/>
    <w:rsid w:val="00AF38C5"/>
    <w:rsid w:val="00AF3913"/>
    <w:rsid w:val="00AF398F"/>
    <w:rsid w:val="00AF3C6F"/>
    <w:rsid w:val="00AF3C85"/>
    <w:rsid w:val="00AF3CF8"/>
    <w:rsid w:val="00AF3D15"/>
    <w:rsid w:val="00AF400A"/>
    <w:rsid w:val="00AF40CB"/>
    <w:rsid w:val="00AF416B"/>
    <w:rsid w:val="00AF41B1"/>
    <w:rsid w:val="00AF4279"/>
    <w:rsid w:val="00AF43D9"/>
    <w:rsid w:val="00AF4510"/>
    <w:rsid w:val="00AF4645"/>
    <w:rsid w:val="00AF46A9"/>
    <w:rsid w:val="00AF4A7B"/>
    <w:rsid w:val="00AF4BB7"/>
    <w:rsid w:val="00AF4D26"/>
    <w:rsid w:val="00AF4DD3"/>
    <w:rsid w:val="00AF5073"/>
    <w:rsid w:val="00AF522B"/>
    <w:rsid w:val="00AF5376"/>
    <w:rsid w:val="00AF53F7"/>
    <w:rsid w:val="00AF56AD"/>
    <w:rsid w:val="00AF581C"/>
    <w:rsid w:val="00AF5896"/>
    <w:rsid w:val="00AF5AD6"/>
    <w:rsid w:val="00AF62FC"/>
    <w:rsid w:val="00AF6B7A"/>
    <w:rsid w:val="00AF6C3D"/>
    <w:rsid w:val="00AF6CCF"/>
    <w:rsid w:val="00AF717F"/>
    <w:rsid w:val="00AF7465"/>
    <w:rsid w:val="00AF749F"/>
    <w:rsid w:val="00AF75EE"/>
    <w:rsid w:val="00AF76C8"/>
    <w:rsid w:val="00AF77C1"/>
    <w:rsid w:val="00AF7880"/>
    <w:rsid w:val="00AF791E"/>
    <w:rsid w:val="00AF7DC7"/>
    <w:rsid w:val="00B00485"/>
    <w:rsid w:val="00B008E9"/>
    <w:rsid w:val="00B00A56"/>
    <w:rsid w:val="00B00F92"/>
    <w:rsid w:val="00B00FFA"/>
    <w:rsid w:val="00B01041"/>
    <w:rsid w:val="00B01669"/>
    <w:rsid w:val="00B016A6"/>
    <w:rsid w:val="00B01731"/>
    <w:rsid w:val="00B01BF1"/>
    <w:rsid w:val="00B01FCF"/>
    <w:rsid w:val="00B02141"/>
    <w:rsid w:val="00B02167"/>
    <w:rsid w:val="00B021BC"/>
    <w:rsid w:val="00B02363"/>
    <w:rsid w:val="00B024A6"/>
    <w:rsid w:val="00B026F8"/>
    <w:rsid w:val="00B0274F"/>
    <w:rsid w:val="00B027AB"/>
    <w:rsid w:val="00B02AAD"/>
    <w:rsid w:val="00B02C6B"/>
    <w:rsid w:val="00B02CF4"/>
    <w:rsid w:val="00B02CF7"/>
    <w:rsid w:val="00B02DCB"/>
    <w:rsid w:val="00B02F59"/>
    <w:rsid w:val="00B0307A"/>
    <w:rsid w:val="00B030DE"/>
    <w:rsid w:val="00B0333A"/>
    <w:rsid w:val="00B035C3"/>
    <w:rsid w:val="00B0399D"/>
    <w:rsid w:val="00B03F6C"/>
    <w:rsid w:val="00B041BA"/>
    <w:rsid w:val="00B04228"/>
    <w:rsid w:val="00B043F6"/>
    <w:rsid w:val="00B044A1"/>
    <w:rsid w:val="00B04906"/>
    <w:rsid w:val="00B0492D"/>
    <w:rsid w:val="00B04AA2"/>
    <w:rsid w:val="00B04B19"/>
    <w:rsid w:val="00B050BB"/>
    <w:rsid w:val="00B050C7"/>
    <w:rsid w:val="00B051F7"/>
    <w:rsid w:val="00B05299"/>
    <w:rsid w:val="00B05634"/>
    <w:rsid w:val="00B059BE"/>
    <w:rsid w:val="00B05AA8"/>
    <w:rsid w:val="00B05B51"/>
    <w:rsid w:val="00B05B87"/>
    <w:rsid w:val="00B060C0"/>
    <w:rsid w:val="00B06350"/>
    <w:rsid w:val="00B06931"/>
    <w:rsid w:val="00B06C0E"/>
    <w:rsid w:val="00B06CB9"/>
    <w:rsid w:val="00B06F6D"/>
    <w:rsid w:val="00B0728E"/>
    <w:rsid w:val="00B072E2"/>
    <w:rsid w:val="00B07432"/>
    <w:rsid w:val="00B07457"/>
    <w:rsid w:val="00B07584"/>
    <w:rsid w:val="00B076B2"/>
    <w:rsid w:val="00B07D5C"/>
    <w:rsid w:val="00B07F2A"/>
    <w:rsid w:val="00B101BC"/>
    <w:rsid w:val="00B102D8"/>
    <w:rsid w:val="00B1039D"/>
    <w:rsid w:val="00B103C2"/>
    <w:rsid w:val="00B104EF"/>
    <w:rsid w:val="00B1081F"/>
    <w:rsid w:val="00B108D6"/>
    <w:rsid w:val="00B10C42"/>
    <w:rsid w:val="00B10CD0"/>
    <w:rsid w:val="00B10F4C"/>
    <w:rsid w:val="00B10F96"/>
    <w:rsid w:val="00B110E9"/>
    <w:rsid w:val="00B11681"/>
    <w:rsid w:val="00B11892"/>
    <w:rsid w:val="00B118C2"/>
    <w:rsid w:val="00B11BAA"/>
    <w:rsid w:val="00B11F2B"/>
    <w:rsid w:val="00B12401"/>
    <w:rsid w:val="00B125CE"/>
    <w:rsid w:val="00B126C7"/>
    <w:rsid w:val="00B12A7A"/>
    <w:rsid w:val="00B12BDF"/>
    <w:rsid w:val="00B1325B"/>
    <w:rsid w:val="00B1329C"/>
    <w:rsid w:val="00B134E6"/>
    <w:rsid w:val="00B136F6"/>
    <w:rsid w:val="00B137EC"/>
    <w:rsid w:val="00B138DC"/>
    <w:rsid w:val="00B13B1E"/>
    <w:rsid w:val="00B13FD6"/>
    <w:rsid w:val="00B141E1"/>
    <w:rsid w:val="00B14448"/>
    <w:rsid w:val="00B14545"/>
    <w:rsid w:val="00B1461A"/>
    <w:rsid w:val="00B147C5"/>
    <w:rsid w:val="00B14B6F"/>
    <w:rsid w:val="00B14E1F"/>
    <w:rsid w:val="00B1527A"/>
    <w:rsid w:val="00B1529D"/>
    <w:rsid w:val="00B15345"/>
    <w:rsid w:val="00B155E4"/>
    <w:rsid w:val="00B15786"/>
    <w:rsid w:val="00B15B39"/>
    <w:rsid w:val="00B15B84"/>
    <w:rsid w:val="00B15BC9"/>
    <w:rsid w:val="00B161C3"/>
    <w:rsid w:val="00B161D9"/>
    <w:rsid w:val="00B161DC"/>
    <w:rsid w:val="00B163F7"/>
    <w:rsid w:val="00B16914"/>
    <w:rsid w:val="00B16919"/>
    <w:rsid w:val="00B16A96"/>
    <w:rsid w:val="00B16C4C"/>
    <w:rsid w:val="00B17259"/>
    <w:rsid w:val="00B173A6"/>
    <w:rsid w:val="00B17400"/>
    <w:rsid w:val="00B174C2"/>
    <w:rsid w:val="00B17BEF"/>
    <w:rsid w:val="00B17F3A"/>
    <w:rsid w:val="00B17FDA"/>
    <w:rsid w:val="00B20198"/>
    <w:rsid w:val="00B202F0"/>
    <w:rsid w:val="00B203F0"/>
    <w:rsid w:val="00B20692"/>
    <w:rsid w:val="00B20851"/>
    <w:rsid w:val="00B20B48"/>
    <w:rsid w:val="00B20DB6"/>
    <w:rsid w:val="00B211C3"/>
    <w:rsid w:val="00B21775"/>
    <w:rsid w:val="00B2184B"/>
    <w:rsid w:val="00B21D18"/>
    <w:rsid w:val="00B21FEB"/>
    <w:rsid w:val="00B2228E"/>
    <w:rsid w:val="00B223E0"/>
    <w:rsid w:val="00B223ED"/>
    <w:rsid w:val="00B22608"/>
    <w:rsid w:val="00B22793"/>
    <w:rsid w:val="00B227DA"/>
    <w:rsid w:val="00B22845"/>
    <w:rsid w:val="00B228FC"/>
    <w:rsid w:val="00B22A3D"/>
    <w:rsid w:val="00B22A96"/>
    <w:rsid w:val="00B22AE6"/>
    <w:rsid w:val="00B22E69"/>
    <w:rsid w:val="00B22EBA"/>
    <w:rsid w:val="00B233A9"/>
    <w:rsid w:val="00B235F3"/>
    <w:rsid w:val="00B236F6"/>
    <w:rsid w:val="00B238FD"/>
    <w:rsid w:val="00B23A34"/>
    <w:rsid w:val="00B23ACF"/>
    <w:rsid w:val="00B23B52"/>
    <w:rsid w:val="00B23EA1"/>
    <w:rsid w:val="00B241A3"/>
    <w:rsid w:val="00B24BF5"/>
    <w:rsid w:val="00B24EED"/>
    <w:rsid w:val="00B24F53"/>
    <w:rsid w:val="00B2503B"/>
    <w:rsid w:val="00B2505E"/>
    <w:rsid w:val="00B25193"/>
    <w:rsid w:val="00B251E9"/>
    <w:rsid w:val="00B257E2"/>
    <w:rsid w:val="00B25801"/>
    <w:rsid w:val="00B25B81"/>
    <w:rsid w:val="00B25C2F"/>
    <w:rsid w:val="00B26097"/>
    <w:rsid w:val="00B26185"/>
    <w:rsid w:val="00B2628C"/>
    <w:rsid w:val="00B263F3"/>
    <w:rsid w:val="00B26CFE"/>
    <w:rsid w:val="00B26F5A"/>
    <w:rsid w:val="00B2715C"/>
    <w:rsid w:val="00B2797F"/>
    <w:rsid w:val="00B279D6"/>
    <w:rsid w:val="00B27D5D"/>
    <w:rsid w:val="00B27E1D"/>
    <w:rsid w:val="00B30319"/>
    <w:rsid w:val="00B30381"/>
    <w:rsid w:val="00B3079C"/>
    <w:rsid w:val="00B307E9"/>
    <w:rsid w:val="00B308FB"/>
    <w:rsid w:val="00B30A9C"/>
    <w:rsid w:val="00B31142"/>
    <w:rsid w:val="00B31354"/>
    <w:rsid w:val="00B313F5"/>
    <w:rsid w:val="00B316DA"/>
    <w:rsid w:val="00B3173A"/>
    <w:rsid w:val="00B31B76"/>
    <w:rsid w:val="00B31BE1"/>
    <w:rsid w:val="00B31FDC"/>
    <w:rsid w:val="00B31FF5"/>
    <w:rsid w:val="00B32242"/>
    <w:rsid w:val="00B322EA"/>
    <w:rsid w:val="00B323FD"/>
    <w:rsid w:val="00B3277F"/>
    <w:rsid w:val="00B32F20"/>
    <w:rsid w:val="00B3327B"/>
    <w:rsid w:val="00B33304"/>
    <w:rsid w:val="00B3347A"/>
    <w:rsid w:val="00B3362F"/>
    <w:rsid w:val="00B337C9"/>
    <w:rsid w:val="00B33BC2"/>
    <w:rsid w:val="00B33F96"/>
    <w:rsid w:val="00B342E1"/>
    <w:rsid w:val="00B343CD"/>
    <w:rsid w:val="00B34414"/>
    <w:rsid w:val="00B345A2"/>
    <w:rsid w:val="00B35087"/>
    <w:rsid w:val="00B354CA"/>
    <w:rsid w:val="00B35C40"/>
    <w:rsid w:val="00B35DFB"/>
    <w:rsid w:val="00B36252"/>
    <w:rsid w:val="00B36AE5"/>
    <w:rsid w:val="00B36B5B"/>
    <w:rsid w:val="00B36D3C"/>
    <w:rsid w:val="00B36D6E"/>
    <w:rsid w:val="00B36FCF"/>
    <w:rsid w:val="00B37083"/>
    <w:rsid w:val="00B3763E"/>
    <w:rsid w:val="00B37653"/>
    <w:rsid w:val="00B37693"/>
    <w:rsid w:val="00B37908"/>
    <w:rsid w:val="00B37A49"/>
    <w:rsid w:val="00B37CD0"/>
    <w:rsid w:val="00B403C2"/>
    <w:rsid w:val="00B40779"/>
    <w:rsid w:val="00B408ED"/>
    <w:rsid w:val="00B412D7"/>
    <w:rsid w:val="00B414D5"/>
    <w:rsid w:val="00B417B5"/>
    <w:rsid w:val="00B418B6"/>
    <w:rsid w:val="00B41996"/>
    <w:rsid w:val="00B41D2C"/>
    <w:rsid w:val="00B41DEF"/>
    <w:rsid w:val="00B42394"/>
    <w:rsid w:val="00B425F1"/>
    <w:rsid w:val="00B42D0C"/>
    <w:rsid w:val="00B42D63"/>
    <w:rsid w:val="00B42ECE"/>
    <w:rsid w:val="00B43060"/>
    <w:rsid w:val="00B43365"/>
    <w:rsid w:val="00B435C7"/>
    <w:rsid w:val="00B43992"/>
    <w:rsid w:val="00B43A49"/>
    <w:rsid w:val="00B43FEF"/>
    <w:rsid w:val="00B44051"/>
    <w:rsid w:val="00B44350"/>
    <w:rsid w:val="00B443A1"/>
    <w:rsid w:val="00B444F3"/>
    <w:rsid w:val="00B44502"/>
    <w:rsid w:val="00B4450D"/>
    <w:rsid w:val="00B44587"/>
    <w:rsid w:val="00B446C1"/>
    <w:rsid w:val="00B447BB"/>
    <w:rsid w:val="00B4488D"/>
    <w:rsid w:val="00B45112"/>
    <w:rsid w:val="00B4514B"/>
    <w:rsid w:val="00B454CE"/>
    <w:rsid w:val="00B456EE"/>
    <w:rsid w:val="00B45780"/>
    <w:rsid w:val="00B457DF"/>
    <w:rsid w:val="00B45961"/>
    <w:rsid w:val="00B45AD2"/>
    <w:rsid w:val="00B45AEF"/>
    <w:rsid w:val="00B45C8D"/>
    <w:rsid w:val="00B46338"/>
    <w:rsid w:val="00B46407"/>
    <w:rsid w:val="00B46433"/>
    <w:rsid w:val="00B46879"/>
    <w:rsid w:val="00B4699C"/>
    <w:rsid w:val="00B469A6"/>
    <w:rsid w:val="00B46A03"/>
    <w:rsid w:val="00B46A8D"/>
    <w:rsid w:val="00B46D2E"/>
    <w:rsid w:val="00B472CA"/>
    <w:rsid w:val="00B4731D"/>
    <w:rsid w:val="00B4755B"/>
    <w:rsid w:val="00B475DC"/>
    <w:rsid w:val="00B47B15"/>
    <w:rsid w:val="00B47D87"/>
    <w:rsid w:val="00B47F62"/>
    <w:rsid w:val="00B50084"/>
    <w:rsid w:val="00B50494"/>
    <w:rsid w:val="00B50A8B"/>
    <w:rsid w:val="00B50C78"/>
    <w:rsid w:val="00B51CF6"/>
    <w:rsid w:val="00B51EAF"/>
    <w:rsid w:val="00B5213C"/>
    <w:rsid w:val="00B5215E"/>
    <w:rsid w:val="00B52497"/>
    <w:rsid w:val="00B52509"/>
    <w:rsid w:val="00B52555"/>
    <w:rsid w:val="00B52BA5"/>
    <w:rsid w:val="00B52BF5"/>
    <w:rsid w:val="00B52F0C"/>
    <w:rsid w:val="00B52F1E"/>
    <w:rsid w:val="00B530A2"/>
    <w:rsid w:val="00B5344F"/>
    <w:rsid w:val="00B536D0"/>
    <w:rsid w:val="00B536F9"/>
    <w:rsid w:val="00B537A4"/>
    <w:rsid w:val="00B537D4"/>
    <w:rsid w:val="00B5393F"/>
    <w:rsid w:val="00B539D6"/>
    <w:rsid w:val="00B54173"/>
    <w:rsid w:val="00B543C3"/>
    <w:rsid w:val="00B54550"/>
    <w:rsid w:val="00B5467C"/>
    <w:rsid w:val="00B54688"/>
    <w:rsid w:val="00B54802"/>
    <w:rsid w:val="00B548BC"/>
    <w:rsid w:val="00B549DD"/>
    <w:rsid w:val="00B54A99"/>
    <w:rsid w:val="00B54D3A"/>
    <w:rsid w:val="00B54DEC"/>
    <w:rsid w:val="00B5546F"/>
    <w:rsid w:val="00B55A04"/>
    <w:rsid w:val="00B55AD9"/>
    <w:rsid w:val="00B55AF4"/>
    <w:rsid w:val="00B55CD7"/>
    <w:rsid w:val="00B5613A"/>
    <w:rsid w:val="00B5676F"/>
    <w:rsid w:val="00B56895"/>
    <w:rsid w:val="00B56CA7"/>
    <w:rsid w:val="00B56E5C"/>
    <w:rsid w:val="00B5728E"/>
    <w:rsid w:val="00B5741A"/>
    <w:rsid w:val="00B574E1"/>
    <w:rsid w:val="00B575CC"/>
    <w:rsid w:val="00B57973"/>
    <w:rsid w:val="00B579D8"/>
    <w:rsid w:val="00B57A93"/>
    <w:rsid w:val="00B57C47"/>
    <w:rsid w:val="00B57DD8"/>
    <w:rsid w:val="00B600C0"/>
    <w:rsid w:val="00B60347"/>
    <w:rsid w:val="00B60B09"/>
    <w:rsid w:val="00B60BCA"/>
    <w:rsid w:val="00B61172"/>
    <w:rsid w:val="00B611AD"/>
    <w:rsid w:val="00B611E8"/>
    <w:rsid w:val="00B6129F"/>
    <w:rsid w:val="00B612AA"/>
    <w:rsid w:val="00B61716"/>
    <w:rsid w:val="00B61738"/>
    <w:rsid w:val="00B619F4"/>
    <w:rsid w:val="00B61A67"/>
    <w:rsid w:val="00B61ED0"/>
    <w:rsid w:val="00B6209B"/>
    <w:rsid w:val="00B620F9"/>
    <w:rsid w:val="00B62681"/>
    <w:rsid w:val="00B6287C"/>
    <w:rsid w:val="00B62B69"/>
    <w:rsid w:val="00B62E58"/>
    <w:rsid w:val="00B63347"/>
    <w:rsid w:val="00B63410"/>
    <w:rsid w:val="00B638C5"/>
    <w:rsid w:val="00B63B33"/>
    <w:rsid w:val="00B63E0F"/>
    <w:rsid w:val="00B642C7"/>
    <w:rsid w:val="00B64484"/>
    <w:rsid w:val="00B649E5"/>
    <w:rsid w:val="00B64F0F"/>
    <w:rsid w:val="00B653DB"/>
    <w:rsid w:val="00B65F75"/>
    <w:rsid w:val="00B660CD"/>
    <w:rsid w:val="00B6620E"/>
    <w:rsid w:val="00B664FE"/>
    <w:rsid w:val="00B66577"/>
    <w:rsid w:val="00B66587"/>
    <w:rsid w:val="00B665E6"/>
    <w:rsid w:val="00B6694C"/>
    <w:rsid w:val="00B66B40"/>
    <w:rsid w:val="00B66BEE"/>
    <w:rsid w:val="00B66C8C"/>
    <w:rsid w:val="00B6727C"/>
    <w:rsid w:val="00B673AE"/>
    <w:rsid w:val="00B679FE"/>
    <w:rsid w:val="00B67A74"/>
    <w:rsid w:val="00B67AEF"/>
    <w:rsid w:val="00B67BFA"/>
    <w:rsid w:val="00B67CA5"/>
    <w:rsid w:val="00B702E9"/>
    <w:rsid w:val="00B706A6"/>
    <w:rsid w:val="00B707FD"/>
    <w:rsid w:val="00B709DC"/>
    <w:rsid w:val="00B70A16"/>
    <w:rsid w:val="00B70B5E"/>
    <w:rsid w:val="00B70BCC"/>
    <w:rsid w:val="00B70CC3"/>
    <w:rsid w:val="00B70E15"/>
    <w:rsid w:val="00B71099"/>
    <w:rsid w:val="00B71F7B"/>
    <w:rsid w:val="00B721E4"/>
    <w:rsid w:val="00B7243B"/>
    <w:rsid w:val="00B725E4"/>
    <w:rsid w:val="00B72674"/>
    <w:rsid w:val="00B72761"/>
    <w:rsid w:val="00B7294C"/>
    <w:rsid w:val="00B72D55"/>
    <w:rsid w:val="00B731DA"/>
    <w:rsid w:val="00B73399"/>
    <w:rsid w:val="00B7349C"/>
    <w:rsid w:val="00B734CB"/>
    <w:rsid w:val="00B73586"/>
    <w:rsid w:val="00B7376F"/>
    <w:rsid w:val="00B7383D"/>
    <w:rsid w:val="00B73871"/>
    <w:rsid w:val="00B73A52"/>
    <w:rsid w:val="00B73A8C"/>
    <w:rsid w:val="00B73BC5"/>
    <w:rsid w:val="00B73C09"/>
    <w:rsid w:val="00B7412E"/>
    <w:rsid w:val="00B741FA"/>
    <w:rsid w:val="00B743DE"/>
    <w:rsid w:val="00B74465"/>
    <w:rsid w:val="00B744AB"/>
    <w:rsid w:val="00B74796"/>
    <w:rsid w:val="00B74E9E"/>
    <w:rsid w:val="00B74EDE"/>
    <w:rsid w:val="00B753D2"/>
    <w:rsid w:val="00B75A3C"/>
    <w:rsid w:val="00B75AF5"/>
    <w:rsid w:val="00B75DAE"/>
    <w:rsid w:val="00B76099"/>
    <w:rsid w:val="00B76135"/>
    <w:rsid w:val="00B76178"/>
    <w:rsid w:val="00B761B1"/>
    <w:rsid w:val="00B761E0"/>
    <w:rsid w:val="00B7631E"/>
    <w:rsid w:val="00B76344"/>
    <w:rsid w:val="00B76361"/>
    <w:rsid w:val="00B7638D"/>
    <w:rsid w:val="00B7639C"/>
    <w:rsid w:val="00B7671D"/>
    <w:rsid w:val="00B76AD8"/>
    <w:rsid w:val="00B76AFF"/>
    <w:rsid w:val="00B76C71"/>
    <w:rsid w:val="00B772D1"/>
    <w:rsid w:val="00B7749F"/>
    <w:rsid w:val="00B77E8E"/>
    <w:rsid w:val="00B8018E"/>
    <w:rsid w:val="00B8033B"/>
    <w:rsid w:val="00B80566"/>
    <w:rsid w:val="00B80597"/>
    <w:rsid w:val="00B805F6"/>
    <w:rsid w:val="00B80666"/>
    <w:rsid w:val="00B80C12"/>
    <w:rsid w:val="00B80C4B"/>
    <w:rsid w:val="00B810FA"/>
    <w:rsid w:val="00B8113F"/>
    <w:rsid w:val="00B81391"/>
    <w:rsid w:val="00B81E30"/>
    <w:rsid w:val="00B82118"/>
    <w:rsid w:val="00B82255"/>
    <w:rsid w:val="00B82744"/>
    <w:rsid w:val="00B82CE6"/>
    <w:rsid w:val="00B82F30"/>
    <w:rsid w:val="00B8321E"/>
    <w:rsid w:val="00B835E4"/>
    <w:rsid w:val="00B836B1"/>
    <w:rsid w:val="00B83B1E"/>
    <w:rsid w:val="00B8424C"/>
    <w:rsid w:val="00B8426A"/>
    <w:rsid w:val="00B847C1"/>
    <w:rsid w:val="00B84837"/>
    <w:rsid w:val="00B84B57"/>
    <w:rsid w:val="00B84C38"/>
    <w:rsid w:val="00B84E3A"/>
    <w:rsid w:val="00B84FE9"/>
    <w:rsid w:val="00B85119"/>
    <w:rsid w:val="00B853A9"/>
    <w:rsid w:val="00B85822"/>
    <w:rsid w:val="00B85891"/>
    <w:rsid w:val="00B859ED"/>
    <w:rsid w:val="00B85AB5"/>
    <w:rsid w:val="00B85DAB"/>
    <w:rsid w:val="00B85EA3"/>
    <w:rsid w:val="00B86167"/>
    <w:rsid w:val="00B8688C"/>
    <w:rsid w:val="00B868FE"/>
    <w:rsid w:val="00B86EF7"/>
    <w:rsid w:val="00B86F30"/>
    <w:rsid w:val="00B87257"/>
    <w:rsid w:val="00B87301"/>
    <w:rsid w:val="00B873A7"/>
    <w:rsid w:val="00B87493"/>
    <w:rsid w:val="00B877FB"/>
    <w:rsid w:val="00B87B49"/>
    <w:rsid w:val="00B87CC1"/>
    <w:rsid w:val="00B90566"/>
    <w:rsid w:val="00B9068B"/>
    <w:rsid w:val="00B907BE"/>
    <w:rsid w:val="00B90864"/>
    <w:rsid w:val="00B90B05"/>
    <w:rsid w:val="00B910A1"/>
    <w:rsid w:val="00B91563"/>
    <w:rsid w:val="00B916FF"/>
    <w:rsid w:val="00B9175C"/>
    <w:rsid w:val="00B91BD4"/>
    <w:rsid w:val="00B91DA9"/>
    <w:rsid w:val="00B91EC5"/>
    <w:rsid w:val="00B921AE"/>
    <w:rsid w:val="00B92277"/>
    <w:rsid w:val="00B9253E"/>
    <w:rsid w:val="00B92D73"/>
    <w:rsid w:val="00B92DE0"/>
    <w:rsid w:val="00B93129"/>
    <w:rsid w:val="00B9329B"/>
    <w:rsid w:val="00B93906"/>
    <w:rsid w:val="00B93A78"/>
    <w:rsid w:val="00B93BCD"/>
    <w:rsid w:val="00B93C11"/>
    <w:rsid w:val="00B941C7"/>
    <w:rsid w:val="00B944F1"/>
    <w:rsid w:val="00B9474E"/>
    <w:rsid w:val="00B94BF6"/>
    <w:rsid w:val="00B94E34"/>
    <w:rsid w:val="00B94E92"/>
    <w:rsid w:val="00B94EB9"/>
    <w:rsid w:val="00B94EC3"/>
    <w:rsid w:val="00B94F1C"/>
    <w:rsid w:val="00B9563B"/>
    <w:rsid w:val="00B95803"/>
    <w:rsid w:val="00B95B64"/>
    <w:rsid w:val="00B95BEA"/>
    <w:rsid w:val="00B95D46"/>
    <w:rsid w:val="00B95DC2"/>
    <w:rsid w:val="00B95DCD"/>
    <w:rsid w:val="00B961C3"/>
    <w:rsid w:val="00B96682"/>
    <w:rsid w:val="00B96716"/>
    <w:rsid w:val="00B967AA"/>
    <w:rsid w:val="00B96C43"/>
    <w:rsid w:val="00B96C55"/>
    <w:rsid w:val="00B96CF8"/>
    <w:rsid w:val="00B96DAD"/>
    <w:rsid w:val="00B96DEA"/>
    <w:rsid w:val="00B96F5B"/>
    <w:rsid w:val="00B96F79"/>
    <w:rsid w:val="00B9703C"/>
    <w:rsid w:val="00B9708D"/>
    <w:rsid w:val="00B9718A"/>
    <w:rsid w:val="00B9752A"/>
    <w:rsid w:val="00B9762F"/>
    <w:rsid w:val="00B97B90"/>
    <w:rsid w:val="00B97E64"/>
    <w:rsid w:val="00BA0756"/>
    <w:rsid w:val="00BA0D9A"/>
    <w:rsid w:val="00BA0F1F"/>
    <w:rsid w:val="00BA1511"/>
    <w:rsid w:val="00BA1828"/>
    <w:rsid w:val="00BA190F"/>
    <w:rsid w:val="00BA1BDC"/>
    <w:rsid w:val="00BA1DEF"/>
    <w:rsid w:val="00BA2042"/>
    <w:rsid w:val="00BA2438"/>
    <w:rsid w:val="00BA254D"/>
    <w:rsid w:val="00BA28AB"/>
    <w:rsid w:val="00BA2979"/>
    <w:rsid w:val="00BA29BF"/>
    <w:rsid w:val="00BA2A3C"/>
    <w:rsid w:val="00BA2BDB"/>
    <w:rsid w:val="00BA2CFB"/>
    <w:rsid w:val="00BA36B1"/>
    <w:rsid w:val="00BA3A6F"/>
    <w:rsid w:val="00BA3B98"/>
    <w:rsid w:val="00BA3CD8"/>
    <w:rsid w:val="00BA4053"/>
    <w:rsid w:val="00BA43B7"/>
    <w:rsid w:val="00BA465D"/>
    <w:rsid w:val="00BA47EA"/>
    <w:rsid w:val="00BA4EE2"/>
    <w:rsid w:val="00BA5356"/>
    <w:rsid w:val="00BA5749"/>
    <w:rsid w:val="00BA57AE"/>
    <w:rsid w:val="00BA57CA"/>
    <w:rsid w:val="00BA582B"/>
    <w:rsid w:val="00BA5C3D"/>
    <w:rsid w:val="00BA5C56"/>
    <w:rsid w:val="00BA5FC8"/>
    <w:rsid w:val="00BA6026"/>
    <w:rsid w:val="00BA606C"/>
    <w:rsid w:val="00BA6277"/>
    <w:rsid w:val="00BA6283"/>
    <w:rsid w:val="00BA62E7"/>
    <w:rsid w:val="00BA6473"/>
    <w:rsid w:val="00BA68D0"/>
    <w:rsid w:val="00BA6A37"/>
    <w:rsid w:val="00BA6BC0"/>
    <w:rsid w:val="00BA7621"/>
    <w:rsid w:val="00BA7966"/>
    <w:rsid w:val="00BA79AF"/>
    <w:rsid w:val="00BA7BB3"/>
    <w:rsid w:val="00BA7E89"/>
    <w:rsid w:val="00BA7EB9"/>
    <w:rsid w:val="00BB0082"/>
    <w:rsid w:val="00BB00BA"/>
    <w:rsid w:val="00BB011F"/>
    <w:rsid w:val="00BB02DD"/>
    <w:rsid w:val="00BB05B3"/>
    <w:rsid w:val="00BB06D1"/>
    <w:rsid w:val="00BB0820"/>
    <w:rsid w:val="00BB090C"/>
    <w:rsid w:val="00BB09EA"/>
    <w:rsid w:val="00BB0C9F"/>
    <w:rsid w:val="00BB0CC2"/>
    <w:rsid w:val="00BB0CD0"/>
    <w:rsid w:val="00BB112E"/>
    <w:rsid w:val="00BB1188"/>
    <w:rsid w:val="00BB157C"/>
    <w:rsid w:val="00BB1591"/>
    <w:rsid w:val="00BB15F8"/>
    <w:rsid w:val="00BB166D"/>
    <w:rsid w:val="00BB1A69"/>
    <w:rsid w:val="00BB1AFB"/>
    <w:rsid w:val="00BB1EC0"/>
    <w:rsid w:val="00BB1FEB"/>
    <w:rsid w:val="00BB2100"/>
    <w:rsid w:val="00BB2195"/>
    <w:rsid w:val="00BB22B5"/>
    <w:rsid w:val="00BB250A"/>
    <w:rsid w:val="00BB262C"/>
    <w:rsid w:val="00BB2A0F"/>
    <w:rsid w:val="00BB2AE5"/>
    <w:rsid w:val="00BB2B1C"/>
    <w:rsid w:val="00BB2C39"/>
    <w:rsid w:val="00BB3334"/>
    <w:rsid w:val="00BB36B3"/>
    <w:rsid w:val="00BB36C7"/>
    <w:rsid w:val="00BB3A09"/>
    <w:rsid w:val="00BB3BE8"/>
    <w:rsid w:val="00BB3D43"/>
    <w:rsid w:val="00BB4191"/>
    <w:rsid w:val="00BB4325"/>
    <w:rsid w:val="00BB4B6C"/>
    <w:rsid w:val="00BB4D8A"/>
    <w:rsid w:val="00BB4E28"/>
    <w:rsid w:val="00BB4E9E"/>
    <w:rsid w:val="00BB50FD"/>
    <w:rsid w:val="00BB549D"/>
    <w:rsid w:val="00BB54BE"/>
    <w:rsid w:val="00BB5792"/>
    <w:rsid w:val="00BB583E"/>
    <w:rsid w:val="00BB5ABE"/>
    <w:rsid w:val="00BB5CF6"/>
    <w:rsid w:val="00BB5EA5"/>
    <w:rsid w:val="00BB61C7"/>
    <w:rsid w:val="00BB64A7"/>
    <w:rsid w:val="00BB652F"/>
    <w:rsid w:val="00BB68B9"/>
    <w:rsid w:val="00BB6AE7"/>
    <w:rsid w:val="00BB6B24"/>
    <w:rsid w:val="00BB6EC4"/>
    <w:rsid w:val="00BB6EF8"/>
    <w:rsid w:val="00BB7255"/>
    <w:rsid w:val="00BB75E3"/>
    <w:rsid w:val="00BB7709"/>
    <w:rsid w:val="00BB7BF4"/>
    <w:rsid w:val="00BB7CCD"/>
    <w:rsid w:val="00BC00EB"/>
    <w:rsid w:val="00BC05EF"/>
    <w:rsid w:val="00BC0A40"/>
    <w:rsid w:val="00BC0CC6"/>
    <w:rsid w:val="00BC0D6F"/>
    <w:rsid w:val="00BC0E50"/>
    <w:rsid w:val="00BC1364"/>
    <w:rsid w:val="00BC13CD"/>
    <w:rsid w:val="00BC163E"/>
    <w:rsid w:val="00BC1A82"/>
    <w:rsid w:val="00BC1BD2"/>
    <w:rsid w:val="00BC1CEC"/>
    <w:rsid w:val="00BC20B6"/>
    <w:rsid w:val="00BC212A"/>
    <w:rsid w:val="00BC22D9"/>
    <w:rsid w:val="00BC25A5"/>
    <w:rsid w:val="00BC2864"/>
    <w:rsid w:val="00BC320A"/>
    <w:rsid w:val="00BC33BB"/>
    <w:rsid w:val="00BC3417"/>
    <w:rsid w:val="00BC34E9"/>
    <w:rsid w:val="00BC3555"/>
    <w:rsid w:val="00BC365C"/>
    <w:rsid w:val="00BC3797"/>
    <w:rsid w:val="00BC38ED"/>
    <w:rsid w:val="00BC3A5A"/>
    <w:rsid w:val="00BC3C34"/>
    <w:rsid w:val="00BC4277"/>
    <w:rsid w:val="00BC42A7"/>
    <w:rsid w:val="00BC44B2"/>
    <w:rsid w:val="00BC4552"/>
    <w:rsid w:val="00BC477E"/>
    <w:rsid w:val="00BC4E4B"/>
    <w:rsid w:val="00BC4E77"/>
    <w:rsid w:val="00BC4F53"/>
    <w:rsid w:val="00BC4F83"/>
    <w:rsid w:val="00BC5198"/>
    <w:rsid w:val="00BC5650"/>
    <w:rsid w:val="00BC56A0"/>
    <w:rsid w:val="00BC56AD"/>
    <w:rsid w:val="00BC599A"/>
    <w:rsid w:val="00BC5C7F"/>
    <w:rsid w:val="00BC6383"/>
    <w:rsid w:val="00BC660C"/>
    <w:rsid w:val="00BC670F"/>
    <w:rsid w:val="00BC671F"/>
    <w:rsid w:val="00BC6C20"/>
    <w:rsid w:val="00BC6DD0"/>
    <w:rsid w:val="00BC6F13"/>
    <w:rsid w:val="00BC7309"/>
    <w:rsid w:val="00BC75D9"/>
    <w:rsid w:val="00BC760C"/>
    <w:rsid w:val="00BC761C"/>
    <w:rsid w:val="00BC7BF7"/>
    <w:rsid w:val="00BC7BFE"/>
    <w:rsid w:val="00BD0381"/>
    <w:rsid w:val="00BD04EC"/>
    <w:rsid w:val="00BD0786"/>
    <w:rsid w:val="00BD0BCE"/>
    <w:rsid w:val="00BD0F52"/>
    <w:rsid w:val="00BD120D"/>
    <w:rsid w:val="00BD146C"/>
    <w:rsid w:val="00BD147A"/>
    <w:rsid w:val="00BD15CC"/>
    <w:rsid w:val="00BD1955"/>
    <w:rsid w:val="00BD2304"/>
    <w:rsid w:val="00BD2508"/>
    <w:rsid w:val="00BD2755"/>
    <w:rsid w:val="00BD27E9"/>
    <w:rsid w:val="00BD2958"/>
    <w:rsid w:val="00BD2DCA"/>
    <w:rsid w:val="00BD2FAE"/>
    <w:rsid w:val="00BD32A3"/>
    <w:rsid w:val="00BD33E6"/>
    <w:rsid w:val="00BD35F7"/>
    <w:rsid w:val="00BD36D7"/>
    <w:rsid w:val="00BD37AF"/>
    <w:rsid w:val="00BD3E91"/>
    <w:rsid w:val="00BD3F00"/>
    <w:rsid w:val="00BD4015"/>
    <w:rsid w:val="00BD40F0"/>
    <w:rsid w:val="00BD41DA"/>
    <w:rsid w:val="00BD44C3"/>
    <w:rsid w:val="00BD4528"/>
    <w:rsid w:val="00BD4698"/>
    <w:rsid w:val="00BD498A"/>
    <w:rsid w:val="00BD4A35"/>
    <w:rsid w:val="00BD4D96"/>
    <w:rsid w:val="00BD4D99"/>
    <w:rsid w:val="00BD4DAC"/>
    <w:rsid w:val="00BD51D8"/>
    <w:rsid w:val="00BD5222"/>
    <w:rsid w:val="00BD53F3"/>
    <w:rsid w:val="00BD5599"/>
    <w:rsid w:val="00BD566E"/>
    <w:rsid w:val="00BD5A4E"/>
    <w:rsid w:val="00BD5BCF"/>
    <w:rsid w:val="00BD5E6A"/>
    <w:rsid w:val="00BD6108"/>
    <w:rsid w:val="00BD62C3"/>
    <w:rsid w:val="00BD6468"/>
    <w:rsid w:val="00BD6D9A"/>
    <w:rsid w:val="00BD71D6"/>
    <w:rsid w:val="00BD7B6F"/>
    <w:rsid w:val="00BD7DCA"/>
    <w:rsid w:val="00BE01E1"/>
    <w:rsid w:val="00BE02E0"/>
    <w:rsid w:val="00BE09EE"/>
    <w:rsid w:val="00BE09F4"/>
    <w:rsid w:val="00BE0AF7"/>
    <w:rsid w:val="00BE0F8D"/>
    <w:rsid w:val="00BE0FFB"/>
    <w:rsid w:val="00BE1016"/>
    <w:rsid w:val="00BE122B"/>
    <w:rsid w:val="00BE1338"/>
    <w:rsid w:val="00BE1A81"/>
    <w:rsid w:val="00BE1A93"/>
    <w:rsid w:val="00BE1BDD"/>
    <w:rsid w:val="00BE1CBA"/>
    <w:rsid w:val="00BE1FBE"/>
    <w:rsid w:val="00BE2727"/>
    <w:rsid w:val="00BE2837"/>
    <w:rsid w:val="00BE291F"/>
    <w:rsid w:val="00BE2964"/>
    <w:rsid w:val="00BE29EB"/>
    <w:rsid w:val="00BE3325"/>
    <w:rsid w:val="00BE34F8"/>
    <w:rsid w:val="00BE411F"/>
    <w:rsid w:val="00BE44CD"/>
    <w:rsid w:val="00BE4516"/>
    <w:rsid w:val="00BE4668"/>
    <w:rsid w:val="00BE475F"/>
    <w:rsid w:val="00BE4B12"/>
    <w:rsid w:val="00BE4E6B"/>
    <w:rsid w:val="00BE5122"/>
    <w:rsid w:val="00BE5ED9"/>
    <w:rsid w:val="00BE62A6"/>
    <w:rsid w:val="00BE62E8"/>
    <w:rsid w:val="00BE6310"/>
    <w:rsid w:val="00BE6770"/>
    <w:rsid w:val="00BE6B77"/>
    <w:rsid w:val="00BE70B5"/>
    <w:rsid w:val="00BE7254"/>
    <w:rsid w:val="00BE7425"/>
    <w:rsid w:val="00BE7C44"/>
    <w:rsid w:val="00BE7E87"/>
    <w:rsid w:val="00BF0756"/>
    <w:rsid w:val="00BF0808"/>
    <w:rsid w:val="00BF0A77"/>
    <w:rsid w:val="00BF0B07"/>
    <w:rsid w:val="00BF0BC6"/>
    <w:rsid w:val="00BF0DE9"/>
    <w:rsid w:val="00BF12C0"/>
    <w:rsid w:val="00BF1DD2"/>
    <w:rsid w:val="00BF1F7E"/>
    <w:rsid w:val="00BF20C4"/>
    <w:rsid w:val="00BF2113"/>
    <w:rsid w:val="00BF25EC"/>
    <w:rsid w:val="00BF2B3F"/>
    <w:rsid w:val="00BF2E15"/>
    <w:rsid w:val="00BF2E9A"/>
    <w:rsid w:val="00BF2F77"/>
    <w:rsid w:val="00BF3042"/>
    <w:rsid w:val="00BF33B1"/>
    <w:rsid w:val="00BF39CF"/>
    <w:rsid w:val="00BF3A33"/>
    <w:rsid w:val="00BF3B6B"/>
    <w:rsid w:val="00BF3CE7"/>
    <w:rsid w:val="00BF3DBF"/>
    <w:rsid w:val="00BF3DF2"/>
    <w:rsid w:val="00BF3FEC"/>
    <w:rsid w:val="00BF4024"/>
    <w:rsid w:val="00BF40F7"/>
    <w:rsid w:val="00BF47E9"/>
    <w:rsid w:val="00BF488D"/>
    <w:rsid w:val="00BF4A92"/>
    <w:rsid w:val="00BF4B86"/>
    <w:rsid w:val="00BF4B8C"/>
    <w:rsid w:val="00BF4D70"/>
    <w:rsid w:val="00BF4EE3"/>
    <w:rsid w:val="00BF4FD5"/>
    <w:rsid w:val="00BF50F2"/>
    <w:rsid w:val="00BF53DE"/>
    <w:rsid w:val="00BF5443"/>
    <w:rsid w:val="00BF5461"/>
    <w:rsid w:val="00BF55CA"/>
    <w:rsid w:val="00BF57B7"/>
    <w:rsid w:val="00BF57BE"/>
    <w:rsid w:val="00BF58C1"/>
    <w:rsid w:val="00BF59B5"/>
    <w:rsid w:val="00BF61F4"/>
    <w:rsid w:val="00BF63FB"/>
    <w:rsid w:val="00BF665A"/>
    <w:rsid w:val="00BF6AF3"/>
    <w:rsid w:val="00BF6BAE"/>
    <w:rsid w:val="00BF6D03"/>
    <w:rsid w:val="00BF6E6B"/>
    <w:rsid w:val="00BF6E9B"/>
    <w:rsid w:val="00BF6FF2"/>
    <w:rsid w:val="00BF724E"/>
    <w:rsid w:val="00BF785F"/>
    <w:rsid w:val="00BF7B45"/>
    <w:rsid w:val="00BF7F5E"/>
    <w:rsid w:val="00C00098"/>
    <w:rsid w:val="00C003BB"/>
    <w:rsid w:val="00C004E8"/>
    <w:rsid w:val="00C006A4"/>
    <w:rsid w:val="00C00C11"/>
    <w:rsid w:val="00C013BA"/>
    <w:rsid w:val="00C014F3"/>
    <w:rsid w:val="00C01617"/>
    <w:rsid w:val="00C01715"/>
    <w:rsid w:val="00C01881"/>
    <w:rsid w:val="00C018B9"/>
    <w:rsid w:val="00C018D1"/>
    <w:rsid w:val="00C019ED"/>
    <w:rsid w:val="00C01CB5"/>
    <w:rsid w:val="00C01E01"/>
    <w:rsid w:val="00C02700"/>
    <w:rsid w:val="00C031DC"/>
    <w:rsid w:val="00C03218"/>
    <w:rsid w:val="00C038F6"/>
    <w:rsid w:val="00C03931"/>
    <w:rsid w:val="00C03C95"/>
    <w:rsid w:val="00C03CFD"/>
    <w:rsid w:val="00C03E11"/>
    <w:rsid w:val="00C0400E"/>
    <w:rsid w:val="00C0440F"/>
    <w:rsid w:val="00C04857"/>
    <w:rsid w:val="00C04C26"/>
    <w:rsid w:val="00C04DD0"/>
    <w:rsid w:val="00C05120"/>
    <w:rsid w:val="00C05158"/>
    <w:rsid w:val="00C05EF1"/>
    <w:rsid w:val="00C064C0"/>
    <w:rsid w:val="00C06C3B"/>
    <w:rsid w:val="00C06E3D"/>
    <w:rsid w:val="00C07036"/>
    <w:rsid w:val="00C0719D"/>
    <w:rsid w:val="00C074A0"/>
    <w:rsid w:val="00C0776D"/>
    <w:rsid w:val="00C077F8"/>
    <w:rsid w:val="00C07878"/>
    <w:rsid w:val="00C07895"/>
    <w:rsid w:val="00C07D24"/>
    <w:rsid w:val="00C07E81"/>
    <w:rsid w:val="00C102A5"/>
    <w:rsid w:val="00C102D3"/>
    <w:rsid w:val="00C103AA"/>
    <w:rsid w:val="00C108FB"/>
    <w:rsid w:val="00C10929"/>
    <w:rsid w:val="00C109A5"/>
    <w:rsid w:val="00C10B7C"/>
    <w:rsid w:val="00C10C34"/>
    <w:rsid w:val="00C10D19"/>
    <w:rsid w:val="00C10FCA"/>
    <w:rsid w:val="00C10FE1"/>
    <w:rsid w:val="00C11042"/>
    <w:rsid w:val="00C1118F"/>
    <w:rsid w:val="00C113D7"/>
    <w:rsid w:val="00C1148D"/>
    <w:rsid w:val="00C115F5"/>
    <w:rsid w:val="00C1193F"/>
    <w:rsid w:val="00C11D3D"/>
    <w:rsid w:val="00C122A7"/>
    <w:rsid w:val="00C125F8"/>
    <w:rsid w:val="00C1270F"/>
    <w:rsid w:val="00C12B50"/>
    <w:rsid w:val="00C12E09"/>
    <w:rsid w:val="00C12E18"/>
    <w:rsid w:val="00C12E39"/>
    <w:rsid w:val="00C130E9"/>
    <w:rsid w:val="00C1354E"/>
    <w:rsid w:val="00C13E1F"/>
    <w:rsid w:val="00C13F09"/>
    <w:rsid w:val="00C13F48"/>
    <w:rsid w:val="00C144CD"/>
    <w:rsid w:val="00C147D5"/>
    <w:rsid w:val="00C1480C"/>
    <w:rsid w:val="00C148AD"/>
    <w:rsid w:val="00C14D2D"/>
    <w:rsid w:val="00C14D7C"/>
    <w:rsid w:val="00C14DC2"/>
    <w:rsid w:val="00C14F04"/>
    <w:rsid w:val="00C14F4D"/>
    <w:rsid w:val="00C14F76"/>
    <w:rsid w:val="00C14F93"/>
    <w:rsid w:val="00C14FA0"/>
    <w:rsid w:val="00C15095"/>
    <w:rsid w:val="00C1522F"/>
    <w:rsid w:val="00C1530D"/>
    <w:rsid w:val="00C156EE"/>
    <w:rsid w:val="00C15958"/>
    <w:rsid w:val="00C15964"/>
    <w:rsid w:val="00C16C5B"/>
    <w:rsid w:val="00C16E11"/>
    <w:rsid w:val="00C17048"/>
    <w:rsid w:val="00C17054"/>
    <w:rsid w:val="00C17453"/>
    <w:rsid w:val="00C177D1"/>
    <w:rsid w:val="00C17820"/>
    <w:rsid w:val="00C17822"/>
    <w:rsid w:val="00C17AFB"/>
    <w:rsid w:val="00C2005A"/>
    <w:rsid w:val="00C20469"/>
    <w:rsid w:val="00C20734"/>
    <w:rsid w:val="00C20BFE"/>
    <w:rsid w:val="00C20D15"/>
    <w:rsid w:val="00C2113E"/>
    <w:rsid w:val="00C218E4"/>
    <w:rsid w:val="00C219AA"/>
    <w:rsid w:val="00C21B47"/>
    <w:rsid w:val="00C22CF2"/>
    <w:rsid w:val="00C23210"/>
    <w:rsid w:val="00C2354E"/>
    <w:rsid w:val="00C23697"/>
    <w:rsid w:val="00C23744"/>
    <w:rsid w:val="00C237DD"/>
    <w:rsid w:val="00C23811"/>
    <w:rsid w:val="00C239A2"/>
    <w:rsid w:val="00C23AF7"/>
    <w:rsid w:val="00C23AF9"/>
    <w:rsid w:val="00C23D18"/>
    <w:rsid w:val="00C2417F"/>
    <w:rsid w:val="00C24456"/>
    <w:rsid w:val="00C24475"/>
    <w:rsid w:val="00C2449B"/>
    <w:rsid w:val="00C247CA"/>
    <w:rsid w:val="00C248ED"/>
    <w:rsid w:val="00C24D7A"/>
    <w:rsid w:val="00C24F11"/>
    <w:rsid w:val="00C2500E"/>
    <w:rsid w:val="00C25777"/>
    <w:rsid w:val="00C25CC9"/>
    <w:rsid w:val="00C2609E"/>
    <w:rsid w:val="00C260CA"/>
    <w:rsid w:val="00C26292"/>
    <w:rsid w:val="00C263A7"/>
    <w:rsid w:val="00C264FB"/>
    <w:rsid w:val="00C265DF"/>
    <w:rsid w:val="00C266C4"/>
    <w:rsid w:val="00C27391"/>
    <w:rsid w:val="00C27654"/>
    <w:rsid w:val="00C27671"/>
    <w:rsid w:val="00C27C4F"/>
    <w:rsid w:val="00C27C6F"/>
    <w:rsid w:val="00C27E51"/>
    <w:rsid w:val="00C27EFD"/>
    <w:rsid w:val="00C3028A"/>
    <w:rsid w:val="00C306B4"/>
    <w:rsid w:val="00C30D09"/>
    <w:rsid w:val="00C30DAA"/>
    <w:rsid w:val="00C30EE1"/>
    <w:rsid w:val="00C31185"/>
    <w:rsid w:val="00C31387"/>
    <w:rsid w:val="00C313F8"/>
    <w:rsid w:val="00C318F5"/>
    <w:rsid w:val="00C32378"/>
    <w:rsid w:val="00C323CF"/>
    <w:rsid w:val="00C328DB"/>
    <w:rsid w:val="00C32912"/>
    <w:rsid w:val="00C32D08"/>
    <w:rsid w:val="00C32EDA"/>
    <w:rsid w:val="00C32F7B"/>
    <w:rsid w:val="00C32FFA"/>
    <w:rsid w:val="00C3306E"/>
    <w:rsid w:val="00C3352C"/>
    <w:rsid w:val="00C3379B"/>
    <w:rsid w:val="00C33A35"/>
    <w:rsid w:val="00C33C87"/>
    <w:rsid w:val="00C33F44"/>
    <w:rsid w:val="00C34342"/>
    <w:rsid w:val="00C3434C"/>
    <w:rsid w:val="00C3443E"/>
    <w:rsid w:val="00C34459"/>
    <w:rsid w:val="00C347D0"/>
    <w:rsid w:val="00C34EA7"/>
    <w:rsid w:val="00C350A4"/>
    <w:rsid w:val="00C35660"/>
    <w:rsid w:val="00C35842"/>
    <w:rsid w:val="00C35AAD"/>
    <w:rsid w:val="00C35AED"/>
    <w:rsid w:val="00C35B68"/>
    <w:rsid w:val="00C35C08"/>
    <w:rsid w:val="00C35C7F"/>
    <w:rsid w:val="00C35FD4"/>
    <w:rsid w:val="00C36311"/>
    <w:rsid w:val="00C364C1"/>
    <w:rsid w:val="00C36543"/>
    <w:rsid w:val="00C3667B"/>
    <w:rsid w:val="00C36698"/>
    <w:rsid w:val="00C366CE"/>
    <w:rsid w:val="00C36AB9"/>
    <w:rsid w:val="00C36B53"/>
    <w:rsid w:val="00C36BD0"/>
    <w:rsid w:val="00C36F4A"/>
    <w:rsid w:val="00C36FB6"/>
    <w:rsid w:val="00C3753B"/>
    <w:rsid w:val="00C37611"/>
    <w:rsid w:val="00C37A22"/>
    <w:rsid w:val="00C37E99"/>
    <w:rsid w:val="00C40008"/>
    <w:rsid w:val="00C401F0"/>
    <w:rsid w:val="00C403BE"/>
    <w:rsid w:val="00C40676"/>
    <w:rsid w:val="00C410A9"/>
    <w:rsid w:val="00C412AC"/>
    <w:rsid w:val="00C413FA"/>
    <w:rsid w:val="00C4161E"/>
    <w:rsid w:val="00C417E0"/>
    <w:rsid w:val="00C41841"/>
    <w:rsid w:val="00C41B13"/>
    <w:rsid w:val="00C41C4B"/>
    <w:rsid w:val="00C41CBB"/>
    <w:rsid w:val="00C4216B"/>
    <w:rsid w:val="00C4228B"/>
    <w:rsid w:val="00C42592"/>
    <w:rsid w:val="00C428D3"/>
    <w:rsid w:val="00C42AD5"/>
    <w:rsid w:val="00C42C7C"/>
    <w:rsid w:val="00C438CC"/>
    <w:rsid w:val="00C43A31"/>
    <w:rsid w:val="00C43CFC"/>
    <w:rsid w:val="00C43DAD"/>
    <w:rsid w:val="00C43FA5"/>
    <w:rsid w:val="00C442E0"/>
    <w:rsid w:val="00C44470"/>
    <w:rsid w:val="00C44C86"/>
    <w:rsid w:val="00C44E3B"/>
    <w:rsid w:val="00C44F1E"/>
    <w:rsid w:val="00C45B05"/>
    <w:rsid w:val="00C45B32"/>
    <w:rsid w:val="00C46106"/>
    <w:rsid w:val="00C4621F"/>
    <w:rsid w:val="00C46384"/>
    <w:rsid w:val="00C46576"/>
    <w:rsid w:val="00C466FD"/>
    <w:rsid w:val="00C46BE4"/>
    <w:rsid w:val="00C46C06"/>
    <w:rsid w:val="00C470CC"/>
    <w:rsid w:val="00C47148"/>
    <w:rsid w:val="00C47409"/>
    <w:rsid w:val="00C474A7"/>
    <w:rsid w:val="00C4760B"/>
    <w:rsid w:val="00C4766A"/>
    <w:rsid w:val="00C47ABF"/>
    <w:rsid w:val="00C47FEB"/>
    <w:rsid w:val="00C50252"/>
    <w:rsid w:val="00C504FF"/>
    <w:rsid w:val="00C50558"/>
    <w:rsid w:val="00C507B9"/>
    <w:rsid w:val="00C508DD"/>
    <w:rsid w:val="00C51200"/>
    <w:rsid w:val="00C51319"/>
    <w:rsid w:val="00C51337"/>
    <w:rsid w:val="00C51418"/>
    <w:rsid w:val="00C51852"/>
    <w:rsid w:val="00C5186B"/>
    <w:rsid w:val="00C51D10"/>
    <w:rsid w:val="00C51D4C"/>
    <w:rsid w:val="00C51E5C"/>
    <w:rsid w:val="00C52009"/>
    <w:rsid w:val="00C525CF"/>
    <w:rsid w:val="00C52697"/>
    <w:rsid w:val="00C527B8"/>
    <w:rsid w:val="00C52AF0"/>
    <w:rsid w:val="00C52F11"/>
    <w:rsid w:val="00C53254"/>
    <w:rsid w:val="00C53446"/>
    <w:rsid w:val="00C5348A"/>
    <w:rsid w:val="00C53692"/>
    <w:rsid w:val="00C53F90"/>
    <w:rsid w:val="00C5476B"/>
    <w:rsid w:val="00C54785"/>
    <w:rsid w:val="00C5489D"/>
    <w:rsid w:val="00C54B67"/>
    <w:rsid w:val="00C54D8A"/>
    <w:rsid w:val="00C551DB"/>
    <w:rsid w:val="00C55749"/>
    <w:rsid w:val="00C5590C"/>
    <w:rsid w:val="00C55C25"/>
    <w:rsid w:val="00C55EA1"/>
    <w:rsid w:val="00C5606E"/>
    <w:rsid w:val="00C56472"/>
    <w:rsid w:val="00C56634"/>
    <w:rsid w:val="00C56645"/>
    <w:rsid w:val="00C567F8"/>
    <w:rsid w:val="00C5696C"/>
    <w:rsid w:val="00C57344"/>
    <w:rsid w:val="00C57803"/>
    <w:rsid w:val="00C57C7E"/>
    <w:rsid w:val="00C60310"/>
    <w:rsid w:val="00C604D4"/>
    <w:rsid w:val="00C60B0A"/>
    <w:rsid w:val="00C60CAD"/>
    <w:rsid w:val="00C60F33"/>
    <w:rsid w:val="00C60F72"/>
    <w:rsid w:val="00C61385"/>
    <w:rsid w:val="00C61414"/>
    <w:rsid w:val="00C6151B"/>
    <w:rsid w:val="00C615AF"/>
    <w:rsid w:val="00C617AF"/>
    <w:rsid w:val="00C61B62"/>
    <w:rsid w:val="00C61B96"/>
    <w:rsid w:val="00C61C05"/>
    <w:rsid w:val="00C61C95"/>
    <w:rsid w:val="00C61D44"/>
    <w:rsid w:val="00C61E01"/>
    <w:rsid w:val="00C61EAF"/>
    <w:rsid w:val="00C62011"/>
    <w:rsid w:val="00C620B4"/>
    <w:rsid w:val="00C62424"/>
    <w:rsid w:val="00C624AB"/>
    <w:rsid w:val="00C62900"/>
    <w:rsid w:val="00C62A1F"/>
    <w:rsid w:val="00C62AA6"/>
    <w:rsid w:val="00C62D21"/>
    <w:rsid w:val="00C62F58"/>
    <w:rsid w:val="00C631F2"/>
    <w:rsid w:val="00C6351A"/>
    <w:rsid w:val="00C63595"/>
    <w:rsid w:val="00C63839"/>
    <w:rsid w:val="00C63AB8"/>
    <w:rsid w:val="00C64013"/>
    <w:rsid w:val="00C64031"/>
    <w:rsid w:val="00C64239"/>
    <w:rsid w:val="00C642C7"/>
    <w:rsid w:val="00C64390"/>
    <w:rsid w:val="00C64538"/>
    <w:rsid w:val="00C647B0"/>
    <w:rsid w:val="00C64B9A"/>
    <w:rsid w:val="00C64BE6"/>
    <w:rsid w:val="00C64F08"/>
    <w:rsid w:val="00C651B4"/>
    <w:rsid w:val="00C65313"/>
    <w:rsid w:val="00C65344"/>
    <w:rsid w:val="00C65658"/>
    <w:rsid w:val="00C65841"/>
    <w:rsid w:val="00C65A31"/>
    <w:rsid w:val="00C65B09"/>
    <w:rsid w:val="00C65CEF"/>
    <w:rsid w:val="00C65F3B"/>
    <w:rsid w:val="00C662BF"/>
    <w:rsid w:val="00C66703"/>
    <w:rsid w:val="00C6673C"/>
    <w:rsid w:val="00C668A6"/>
    <w:rsid w:val="00C66ADE"/>
    <w:rsid w:val="00C66EC2"/>
    <w:rsid w:val="00C66EE5"/>
    <w:rsid w:val="00C66FDA"/>
    <w:rsid w:val="00C66FF4"/>
    <w:rsid w:val="00C6725E"/>
    <w:rsid w:val="00C67378"/>
    <w:rsid w:val="00C67442"/>
    <w:rsid w:val="00C67567"/>
    <w:rsid w:val="00C67B54"/>
    <w:rsid w:val="00C70164"/>
    <w:rsid w:val="00C702CC"/>
    <w:rsid w:val="00C7055C"/>
    <w:rsid w:val="00C705DC"/>
    <w:rsid w:val="00C707A3"/>
    <w:rsid w:val="00C7081D"/>
    <w:rsid w:val="00C708EE"/>
    <w:rsid w:val="00C70A6C"/>
    <w:rsid w:val="00C70B40"/>
    <w:rsid w:val="00C71326"/>
    <w:rsid w:val="00C71602"/>
    <w:rsid w:val="00C71694"/>
    <w:rsid w:val="00C718F3"/>
    <w:rsid w:val="00C7197C"/>
    <w:rsid w:val="00C71B1E"/>
    <w:rsid w:val="00C71D08"/>
    <w:rsid w:val="00C71FCA"/>
    <w:rsid w:val="00C720F4"/>
    <w:rsid w:val="00C7214D"/>
    <w:rsid w:val="00C72380"/>
    <w:rsid w:val="00C726C8"/>
    <w:rsid w:val="00C728C3"/>
    <w:rsid w:val="00C72A87"/>
    <w:rsid w:val="00C72AE3"/>
    <w:rsid w:val="00C72D69"/>
    <w:rsid w:val="00C72DD5"/>
    <w:rsid w:val="00C72F2B"/>
    <w:rsid w:val="00C7305F"/>
    <w:rsid w:val="00C73348"/>
    <w:rsid w:val="00C73ED4"/>
    <w:rsid w:val="00C740BD"/>
    <w:rsid w:val="00C740E9"/>
    <w:rsid w:val="00C74153"/>
    <w:rsid w:val="00C743B2"/>
    <w:rsid w:val="00C74742"/>
    <w:rsid w:val="00C74D1E"/>
    <w:rsid w:val="00C74F1D"/>
    <w:rsid w:val="00C752F4"/>
    <w:rsid w:val="00C75321"/>
    <w:rsid w:val="00C754E9"/>
    <w:rsid w:val="00C75906"/>
    <w:rsid w:val="00C75A68"/>
    <w:rsid w:val="00C75ABE"/>
    <w:rsid w:val="00C75AE8"/>
    <w:rsid w:val="00C75E56"/>
    <w:rsid w:val="00C7605A"/>
    <w:rsid w:val="00C760CA"/>
    <w:rsid w:val="00C76133"/>
    <w:rsid w:val="00C76153"/>
    <w:rsid w:val="00C762B7"/>
    <w:rsid w:val="00C76311"/>
    <w:rsid w:val="00C7659A"/>
    <w:rsid w:val="00C766E6"/>
    <w:rsid w:val="00C76B27"/>
    <w:rsid w:val="00C76CC6"/>
    <w:rsid w:val="00C76D08"/>
    <w:rsid w:val="00C77282"/>
    <w:rsid w:val="00C77412"/>
    <w:rsid w:val="00C77600"/>
    <w:rsid w:val="00C777A1"/>
    <w:rsid w:val="00C778E0"/>
    <w:rsid w:val="00C77AE8"/>
    <w:rsid w:val="00C77F8F"/>
    <w:rsid w:val="00C8091A"/>
    <w:rsid w:val="00C80B01"/>
    <w:rsid w:val="00C80B19"/>
    <w:rsid w:val="00C80B73"/>
    <w:rsid w:val="00C812C7"/>
    <w:rsid w:val="00C81658"/>
    <w:rsid w:val="00C81695"/>
    <w:rsid w:val="00C817C1"/>
    <w:rsid w:val="00C8189C"/>
    <w:rsid w:val="00C818F4"/>
    <w:rsid w:val="00C81B63"/>
    <w:rsid w:val="00C81BD5"/>
    <w:rsid w:val="00C81D67"/>
    <w:rsid w:val="00C81F3D"/>
    <w:rsid w:val="00C820A3"/>
    <w:rsid w:val="00C823CE"/>
    <w:rsid w:val="00C82468"/>
    <w:rsid w:val="00C8249A"/>
    <w:rsid w:val="00C82623"/>
    <w:rsid w:val="00C82765"/>
    <w:rsid w:val="00C8293F"/>
    <w:rsid w:val="00C82B14"/>
    <w:rsid w:val="00C82D5E"/>
    <w:rsid w:val="00C82D81"/>
    <w:rsid w:val="00C82EC1"/>
    <w:rsid w:val="00C82F15"/>
    <w:rsid w:val="00C8314D"/>
    <w:rsid w:val="00C83432"/>
    <w:rsid w:val="00C835B5"/>
    <w:rsid w:val="00C83C1C"/>
    <w:rsid w:val="00C83C88"/>
    <w:rsid w:val="00C83E1E"/>
    <w:rsid w:val="00C8412C"/>
    <w:rsid w:val="00C8416A"/>
    <w:rsid w:val="00C8418A"/>
    <w:rsid w:val="00C8419A"/>
    <w:rsid w:val="00C84C53"/>
    <w:rsid w:val="00C84EFF"/>
    <w:rsid w:val="00C850E7"/>
    <w:rsid w:val="00C85388"/>
    <w:rsid w:val="00C8559F"/>
    <w:rsid w:val="00C8560E"/>
    <w:rsid w:val="00C856A5"/>
    <w:rsid w:val="00C857DB"/>
    <w:rsid w:val="00C857EB"/>
    <w:rsid w:val="00C8623E"/>
    <w:rsid w:val="00C867A2"/>
    <w:rsid w:val="00C86831"/>
    <w:rsid w:val="00C8694D"/>
    <w:rsid w:val="00C86A55"/>
    <w:rsid w:val="00C87440"/>
    <w:rsid w:val="00C878DA"/>
    <w:rsid w:val="00C8797B"/>
    <w:rsid w:val="00C87D6D"/>
    <w:rsid w:val="00C87F66"/>
    <w:rsid w:val="00C87FC0"/>
    <w:rsid w:val="00C903A7"/>
    <w:rsid w:val="00C90692"/>
    <w:rsid w:val="00C90D53"/>
    <w:rsid w:val="00C9104D"/>
    <w:rsid w:val="00C91265"/>
    <w:rsid w:val="00C9178F"/>
    <w:rsid w:val="00C91BA3"/>
    <w:rsid w:val="00C9211B"/>
    <w:rsid w:val="00C92122"/>
    <w:rsid w:val="00C92358"/>
    <w:rsid w:val="00C925C3"/>
    <w:rsid w:val="00C9289B"/>
    <w:rsid w:val="00C92B1F"/>
    <w:rsid w:val="00C92D22"/>
    <w:rsid w:val="00C92D3B"/>
    <w:rsid w:val="00C92E7C"/>
    <w:rsid w:val="00C92F89"/>
    <w:rsid w:val="00C9303B"/>
    <w:rsid w:val="00C93077"/>
    <w:rsid w:val="00C930DF"/>
    <w:rsid w:val="00C935D2"/>
    <w:rsid w:val="00C936D1"/>
    <w:rsid w:val="00C93877"/>
    <w:rsid w:val="00C93967"/>
    <w:rsid w:val="00C93990"/>
    <w:rsid w:val="00C940DD"/>
    <w:rsid w:val="00C94211"/>
    <w:rsid w:val="00C94393"/>
    <w:rsid w:val="00C943C6"/>
    <w:rsid w:val="00C9453C"/>
    <w:rsid w:val="00C945E7"/>
    <w:rsid w:val="00C94971"/>
    <w:rsid w:val="00C949D4"/>
    <w:rsid w:val="00C950C6"/>
    <w:rsid w:val="00C95423"/>
    <w:rsid w:val="00C95C68"/>
    <w:rsid w:val="00C95DC3"/>
    <w:rsid w:val="00C9653B"/>
    <w:rsid w:val="00C9670E"/>
    <w:rsid w:val="00C967A0"/>
    <w:rsid w:val="00C96805"/>
    <w:rsid w:val="00C969D6"/>
    <w:rsid w:val="00C96A1F"/>
    <w:rsid w:val="00C96C23"/>
    <w:rsid w:val="00C9703B"/>
    <w:rsid w:val="00C97043"/>
    <w:rsid w:val="00C97100"/>
    <w:rsid w:val="00C973F9"/>
    <w:rsid w:val="00C97871"/>
    <w:rsid w:val="00C97AF1"/>
    <w:rsid w:val="00C97E2E"/>
    <w:rsid w:val="00C97EE9"/>
    <w:rsid w:val="00CA0071"/>
    <w:rsid w:val="00CA0140"/>
    <w:rsid w:val="00CA01A8"/>
    <w:rsid w:val="00CA049D"/>
    <w:rsid w:val="00CA0699"/>
    <w:rsid w:val="00CA07B1"/>
    <w:rsid w:val="00CA0B8E"/>
    <w:rsid w:val="00CA0BA1"/>
    <w:rsid w:val="00CA0BE9"/>
    <w:rsid w:val="00CA1211"/>
    <w:rsid w:val="00CA1323"/>
    <w:rsid w:val="00CA157F"/>
    <w:rsid w:val="00CA16BD"/>
    <w:rsid w:val="00CA17CF"/>
    <w:rsid w:val="00CA1AD0"/>
    <w:rsid w:val="00CA1BE1"/>
    <w:rsid w:val="00CA1C6F"/>
    <w:rsid w:val="00CA1FE7"/>
    <w:rsid w:val="00CA2022"/>
    <w:rsid w:val="00CA2326"/>
    <w:rsid w:val="00CA23A5"/>
    <w:rsid w:val="00CA28BF"/>
    <w:rsid w:val="00CA28D0"/>
    <w:rsid w:val="00CA29EA"/>
    <w:rsid w:val="00CA2A19"/>
    <w:rsid w:val="00CA2B06"/>
    <w:rsid w:val="00CA2F5F"/>
    <w:rsid w:val="00CA304B"/>
    <w:rsid w:val="00CA31DF"/>
    <w:rsid w:val="00CA33E3"/>
    <w:rsid w:val="00CA3508"/>
    <w:rsid w:val="00CA3F86"/>
    <w:rsid w:val="00CA48EC"/>
    <w:rsid w:val="00CA4DA5"/>
    <w:rsid w:val="00CA4DD9"/>
    <w:rsid w:val="00CA4FBC"/>
    <w:rsid w:val="00CA53DD"/>
    <w:rsid w:val="00CA556F"/>
    <w:rsid w:val="00CA57CF"/>
    <w:rsid w:val="00CA5F71"/>
    <w:rsid w:val="00CA6735"/>
    <w:rsid w:val="00CA6A1D"/>
    <w:rsid w:val="00CA737C"/>
    <w:rsid w:val="00CA7922"/>
    <w:rsid w:val="00CA7A80"/>
    <w:rsid w:val="00CA7BBC"/>
    <w:rsid w:val="00CA7CB6"/>
    <w:rsid w:val="00CA7CFB"/>
    <w:rsid w:val="00CA7F3A"/>
    <w:rsid w:val="00CA7FFC"/>
    <w:rsid w:val="00CB0632"/>
    <w:rsid w:val="00CB06EB"/>
    <w:rsid w:val="00CB089B"/>
    <w:rsid w:val="00CB08AA"/>
    <w:rsid w:val="00CB0929"/>
    <w:rsid w:val="00CB097F"/>
    <w:rsid w:val="00CB0F29"/>
    <w:rsid w:val="00CB1241"/>
    <w:rsid w:val="00CB134D"/>
    <w:rsid w:val="00CB14A4"/>
    <w:rsid w:val="00CB14EA"/>
    <w:rsid w:val="00CB15FD"/>
    <w:rsid w:val="00CB163D"/>
    <w:rsid w:val="00CB16CD"/>
    <w:rsid w:val="00CB1752"/>
    <w:rsid w:val="00CB1945"/>
    <w:rsid w:val="00CB1D68"/>
    <w:rsid w:val="00CB1FFA"/>
    <w:rsid w:val="00CB226D"/>
    <w:rsid w:val="00CB2549"/>
    <w:rsid w:val="00CB25A1"/>
    <w:rsid w:val="00CB29B7"/>
    <w:rsid w:val="00CB2A7F"/>
    <w:rsid w:val="00CB2D77"/>
    <w:rsid w:val="00CB3767"/>
    <w:rsid w:val="00CB3A63"/>
    <w:rsid w:val="00CB3BAE"/>
    <w:rsid w:val="00CB3D4A"/>
    <w:rsid w:val="00CB3F56"/>
    <w:rsid w:val="00CB3F63"/>
    <w:rsid w:val="00CB494E"/>
    <w:rsid w:val="00CB4EC7"/>
    <w:rsid w:val="00CB4F80"/>
    <w:rsid w:val="00CB5084"/>
    <w:rsid w:val="00CB5227"/>
    <w:rsid w:val="00CB55CF"/>
    <w:rsid w:val="00CB5601"/>
    <w:rsid w:val="00CB5685"/>
    <w:rsid w:val="00CB5DCC"/>
    <w:rsid w:val="00CB5E02"/>
    <w:rsid w:val="00CB5E15"/>
    <w:rsid w:val="00CB5EAC"/>
    <w:rsid w:val="00CB5EED"/>
    <w:rsid w:val="00CB6A8C"/>
    <w:rsid w:val="00CB6D1B"/>
    <w:rsid w:val="00CB6EEC"/>
    <w:rsid w:val="00CB7428"/>
    <w:rsid w:val="00CB743D"/>
    <w:rsid w:val="00CB76DE"/>
    <w:rsid w:val="00CB76FD"/>
    <w:rsid w:val="00CB7C07"/>
    <w:rsid w:val="00CB7C13"/>
    <w:rsid w:val="00CB7CA8"/>
    <w:rsid w:val="00CB7CBB"/>
    <w:rsid w:val="00CB7D97"/>
    <w:rsid w:val="00CC03A5"/>
    <w:rsid w:val="00CC0438"/>
    <w:rsid w:val="00CC0443"/>
    <w:rsid w:val="00CC0528"/>
    <w:rsid w:val="00CC07DA"/>
    <w:rsid w:val="00CC083C"/>
    <w:rsid w:val="00CC0AFC"/>
    <w:rsid w:val="00CC0C1E"/>
    <w:rsid w:val="00CC0D16"/>
    <w:rsid w:val="00CC0E9D"/>
    <w:rsid w:val="00CC0EFC"/>
    <w:rsid w:val="00CC17CC"/>
    <w:rsid w:val="00CC196F"/>
    <w:rsid w:val="00CC1EBC"/>
    <w:rsid w:val="00CC200E"/>
    <w:rsid w:val="00CC22A9"/>
    <w:rsid w:val="00CC241E"/>
    <w:rsid w:val="00CC2B19"/>
    <w:rsid w:val="00CC2E2A"/>
    <w:rsid w:val="00CC3014"/>
    <w:rsid w:val="00CC316F"/>
    <w:rsid w:val="00CC31A9"/>
    <w:rsid w:val="00CC3287"/>
    <w:rsid w:val="00CC3363"/>
    <w:rsid w:val="00CC357D"/>
    <w:rsid w:val="00CC363E"/>
    <w:rsid w:val="00CC382F"/>
    <w:rsid w:val="00CC3AA9"/>
    <w:rsid w:val="00CC3AE7"/>
    <w:rsid w:val="00CC3D6D"/>
    <w:rsid w:val="00CC3FD2"/>
    <w:rsid w:val="00CC417B"/>
    <w:rsid w:val="00CC441C"/>
    <w:rsid w:val="00CC4453"/>
    <w:rsid w:val="00CC4C0F"/>
    <w:rsid w:val="00CC4DB3"/>
    <w:rsid w:val="00CC4E9E"/>
    <w:rsid w:val="00CC4ED3"/>
    <w:rsid w:val="00CC4F95"/>
    <w:rsid w:val="00CC4FB7"/>
    <w:rsid w:val="00CC4FE6"/>
    <w:rsid w:val="00CC52FE"/>
    <w:rsid w:val="00CC540D"/>
    <w:rsid w:val="00CC5D30"/>
    <w:rsid w:val="00CC6478"/>
    <w:rsid w:val="00CC6807"/>
    <w:rsid w:val="00CC6886"/>
    <w:rsid w:val="00CC6C83"/>
    <w:rsid w:val="00CC6C92"/>
    <w:rsid w:val="00CC6EA9"/>
    <w:rsid w:val="00CC6F31"/>
    <w:rsid w:val="00CC6F36"/>
    <w:rsid w:val="00CC72B5"/>
    <w:rsid w:val="00CC73AD"/>
    <w:rsid w:val="00CC749E"/>
    <w:rsid w:val="00CC7F2F"/>
    <w:rsid w:val="00CD0107"/>
    <w:rsid w:val="00CD0355"/>
    <w:rsid w:val="00CD0590"/>
    <w:rsid w:val="00CD05F9"/>
    <w:rsid w:val="00CD0A96"/>
    <w:rsid w:val="00CD0D4C"/>
    <w:rsid w:val="00CD0DC2"/>
    <w:rsid w:val="00CD0DE9"/>
    <w:rsid w:val="00CD1058"/>
    <w:rsid w:val="00CD1457"/>
    <w:rsid w:val="00CD17E9"/>
    <w:rsid w:val="00CD1EAD"/>
    <w:rsid w:val="00CD22AF"/>
    <w:rsid w:val="00CD22CE"/>
    <w:rsid w:val="00CD2417"/>
    <w:rsid w:val="00CD262D"/>
    <w:rsid w:val="00CD2812"/>
    <w:rsid w:val="00CD2B12"/>
    <w:rsid w:val="00CD2B69"/>
    <w:rsid w:val="00CD2F17"/>
    <w:rsid w:val="00CD3004"/>
    <w:rsid w:val="00CD322A"/>
    <w:rsid w:val="00CD3477"/>
    <w:rsid w:val="00CD36ED"/>
    <w:rsid w:val="00CD3AB6"/>
    <w:rsid w:val="00CD3F84"/>
    <w:rsid w:val="00CD3F92"/>
    <w:rsid w:val="00CD3FD7"/>
    <w:rsid w:val="00CD419F"/>
    <w:rsid w:val="00CD479C"/>
    <w:rsid w:val="00CD47C4"/>
    <w:rsid w:val="00CD4A2D"/>
    <w:rsid w:val="00CD4E6A"/>
    <w:rsid w:val="00CD507E"/>
    <w:rsid w:val="00CD5159"/>
    <w:rsid w:val="00CD542A"/>
    <w:rsid w:val="00CD554C"/>
    <w:rsid w:val="00CD5688"/>
    <w:rsid w:val="00CD58E0"/>
    <w:rsid w:val="00CD59E5"/>
    <w:rsid w:val="00CD5E3A"/>
    <w:rsid w:val="00CD6076"/>
    <w:rsid w:val="00CD67CE"/>
    <w:rsid w:val="00CD67DB"/>
    <w:rsid w:val="00CD6AB2"/>
    <w:rsid w:val="00CD6B4A"/>
    <w:rsid w:val="00CD6E69"/>
    <w:rsid w:val="00CD7101"/>
    <w:rsid w:val="00CD73DB"/>
    <w:rsid w:val="00CD7F75"/>
    <w:rsid w:val="00CE0AB3"/>
    <w:rsid w:val="00CE0ADC"/>
    <w:rsid w:val="00CE0B18"/>
    <w:rsid w:val="00CE0C3C"/>
    <w:rsid w:val="00CE0D31"/>
    <w:rsid w:val="00CE0D53"/>
    <w:rsid w:val="00CE1006"/>
    <w:rsid w:val="00CE105D"/>
    <w:rsid w:val="00CE126D"/>
    <w:rsid w:val="00CE16E9"/>
    <w:rsid w:val="00CE16FF"/>
    <w:rsid w:val="00CE1887"/>
    <w:rsid w:val="00CE1B8F"/>
    <w:rsid w:val="00CE1CE3"/>
    <w:rsid w:val="00CE1CE4"/>
    <w:rsid w:val="00CE24D9"/>
    <w:rsid w:val="00CE29F3"/>
    <w:rsid w:val="00CE2B59"/>
    <w:rsid w:val="00CE2B8A"/>
    <w:rsid w:val="00CE2F1E"/>
    <w:rsid w:val="00CE2FB2"/>
    <w:rsid w:val="00CE2FEC"/>
    <w:rsid w:val="00CE303B"/>
    <w:rsid w:val="00CE3234"/>
    <w:rsid w:val="00CE39CE"/>
    <w:rsid w:val="00CE3BCD"/>
    <w:rsid w:val="00CE3CE6"/>
    <w:rsid w:val="00CE3D69"/>
    <w:rsid w:val="00CE47CC"/>
    <w:rsid w:val="00CE48E9"/>
    <w:rsid w:val="00CE4B5F"/>
    <w:rsid w:val="00CE56EC"/>
    <w:rsid w:val="00CE5723"/>
    <w:rsid w:val="00CE5786"/>
    <w:rsid w:val="00CE57EE"/>
    <w:rsid w:val="00CE5837"/>
    <w:rsid w:val="00CE5F3E"/>
    <w:rsid w:val="00CE6289"/>
    <w:rsid w:val="00CE65C0"/>
    <w:rsid w:val="00CE664F"/>
    <w:rsid w:val="00CE6775"/>
    <w:rsid w:val="00CE685E"/>
    <w:rsid w:val="00CE696E"/>
    <w:rsid w:val="00CE6E3A"/>
    <w:rsid w:val="00CE70CD"/>
    <w:rsid w:val="00CE72B3"/>
    <w:rsid w:val="00CE755B"/>
    <w:rsid w:val="00CE7A77"/>
    <w:rsid w:val="00CE7CB5"/>
    <w:rsid w:val="00CE7E27"/>
    <w:rsid w:val="00CF0113"/>
    <w:rsid w:val="00CF0187"/>
    <w:rsid w:val="00CF01B3"/>
    <w:rsid w:val="00CF05A7"/>
    <w:rsid w:val="00CF062C"/>
    <w:rsid w:val="00CF07A0"/>
    <w:rsid w:val="00CF0F00"/>
    <w:rsid w:val="00CF103F"/>
    <w:rsid w:val="00CF1322"/>
    <w:rsid w:val="00CF145F"/>
    <w:rsid w:val="00CF189B"/>
    <w:rsid w:val="00CF1A3B"/>
    <w:rsid w:val="00CF1BE1"/>
    <w:rsid w:val="00CF1D6E"/>
    <w:rsid w:val="00CF22D8"/>
    <w:rsid w:val="00CF2422"/>
    <w:rsid w:val="00CF252F"/>
    <w:rsid w:val="00CF253B"/>
    <w:rsid w:val="00CF2606"/>
    <w:rsid w:val="00CF2796"/>
    <w:rsid w:val="00CF288D"/>
    <w:rsid w:val="00CF28E0"/>
    <w:rsid w:val="00CF2CA1"/>
    <w:rsid w:val="00CF2CBE"/>
    <w:rsid w:val="00CF2FD5"/>
    <w:rsid w:val="00CF3129"/>
    <w:rsid w:val="00CF32CC"/>
    <w:rsid w:val="00CF35C9"/>
    <w:rsid w:val="00CF36B4"/>
    <w:rsid w:val="00CF382B"/>
    <w:rsid w:val="00CF40C9"/>
    <w:rsid w:val="00CF4790"/>
    <w:rsid w:val="00CF4B4E"/>
    <w:rsid w:val="00CF51A4"/>
    <w:rsid w:val="00CF5309"/>
    <w:rsid w:val="00CF5534"/>
    <w:rsid w:val="00CF563D"/>
    <w:rsid w:val="00CF569C"/>
    <w:rsid w:val="00CF59D1"/>
    <w:rsid w:val="00CF5C2E"/>
    <w:rsid w:val="00CF5D84"/>
    <w:rsid w:val="00CF6117"/>
    <w:rsid w:val="00CF61D0"/>
    <w:rsid w:val="00CF62D1"/>
    <w:rsid w:val="00CF647D"/>
    <w:rsid w:val="00CF690C"/>
    <w:rsid w:val="00CF6C22"/>
    <w:rsid w:val="00CF6D08"/>
    <w:rsid w:val="00CF6D9B"/>
    <w:rsid w:val="00CF710D"/>
    <w:rsid w:val="00CF75D0"/>
    <w:rsid w:val="00CF7754"/>
    <w:rsid w:val="00CF77E8"/>
    <w:rsid w:val="00CF7AB5"/>
    <w:rsid w:val="00CF7E6F"/>
    <w:rsid w:val="00CF7F72"/>
    <w:rsid w:val="00CF7FBA"/>
    <w:rsid w:val="00D000D8"/>
    <w:rsid w:val="00D00B9B"/>
    <w:rsid w:val="00D00BF4"/>
    <w:rsid w:val="00D015AF"/>
    <w:rsid w:val="00D01679"/>
    <w:rsid w:val="00D019C4"/>
    <w:rsid w:val="00D01CBB"/>
    <w:rsid w:val="00D01D3F"/>
    <w:rsid w:val="00D0261A"/>
    <w:rsid w:val="00D02743"/>
    <w:rsid w:val="00D029E8"/>
    <w:rsid w:val="00D02D14"/>
    <w:rsid w:val="00D02D67"/>
    <w:rsid w:val="00D02DBA"/>
    <w:rsid w:val="00D02E7D"/>
    <w:rsid w:val="00D02F26"/>
    <w:rsid w:val="00D037AA"/>
    <w:rsid w:val="00D0393D"/>
    <w:rsid w:val="00D03D80"/>
    <w:rsid w:val="00D04199"/>
    <w:rsid w:val="00D04B42"/>
    <w:rsid w:val="00D04B57"/>
    <w:rsid w:val="00D04BC7"/>
    <w:rsid w:val="00D051C4"/>
    <w:rsid w:val="00D05217"/>
    <w:rsid w:val="00D057EA"/>
    <w:rsid w:val="00D06413"/>
    <w:rsid w:val="00D0644E"/>
    <w:rsid w:val="00D06633"/>
    <w:rsid w:val="00D06834"/>
    <w:rsid w:val="00D06B61"/>
    <w:rsid w:val="00D06C70"/>
    <w:rsid w:val="00D06DCA"/>
    <w:rsid w:val="00D06FBE"/>
    <w:rsid w:val="00D0715D"/>
    <w:rsid w:val="00D071A4"/>
    <w:rsid w:val="00D07313"/>
    <w:rsid w:val="00D07602"/>
    <w:rsid w:val="00D076F6"/>
    <w:rsid w:val="00D07B32"/>
    <w:rsid w:val="00D07E0C"/>
    <w:rsid w:val="00D07F22"/>
    <w:rsid w:val="00D10088"/>
    <w:rsid w:val="00D10337"/>
    <w:rsid w:val="00D104FC"/>
    <w:rsid w:val="00D107BE"/>
    <w:rsid w:val="00D10CA1"/>
    <w:rsid w:val="00D10EF1"/>
    <w:rsid w:val="00D111C2"/>
    <w:rsid w:val="00D111E3"/>
    <w:rsid w:val="00D1181A"/>
    <w:rsid w:val="00D11C2B"/>
    <w:rsid w:val="00D11E42"/>
    <w:rsid w:val="00D11F8B"/>
    <w:rsid w:val="00D120F9"/>
    <w:rsid w:val="00D1221E"/>
    <w:rsid w:val="00D12444"/>
    <w:rsid w:val="00D12627"/>
    <w:rsid w:val="00D12AD0"/>
    <w:rsid w:val="00D1301D"/>
    <w:rsid w:val="00D133D2"/>
    <w:rsid w:val="00D1354C"/>
    <w:rsid w:val="00D1375A"/>
    <w:rsid w:val="00D13887"/>
    <w:rsid w:val="00D138D9"/>
    <w:rsid w:val="00D13B92"/>
    <w:rsid w:val="00D13C2C"/>
    <w:rsid w:val="00D13CEC"/>
    <w:rsid w:val="00D13D6A"/>
    <w:rsid w:val="00D13E9F"/>
    <w:rsid w:val="00D13F3E"/>
    <w:rsid w:val="00D13FD7"/>
    <w:rsid w:val="00D1420D"/>
    <w:rsid w:val="00D142CF"/>
    <w:rsid w:val="00D1430F"/>
    <w:rsid w:val="00D14644"/>
    <w:rsid w:val="00D146F9"/>
    <w:rsid w:val="00D148F1"/>
    <w:rsid w:val="00D149F3"/>
    <w:rsid w:val="00D14E25"/>
    <w:rsid w:val="00D153F6"/>
    <w:rsid w:val="00D1570E"/>
    <w:rsid w:val="00D15976"/>
    <w:rsid w:val="00D15A7E"/>
    <w:rsid w:val="00D15B21"/>
    <w:rsid w:val="00D15C50"/>
    <w:rsid w:val="00D15D0D"/>
    <w:rsid w:val="00D15DD0"/>
    <w:rsid w:val="00D161C9"/>
    <w:rsid w:val="00D163F7"/>
    <w:rsid w:val="00D16E8C"/>
    <w:rsid w:val="00D16EAA"/>
    <w:rsid w:val="00D172DB"/>
    <w:rsid w:val="00D17800"/>
    <w:rsid w:val="00D1789F"/>
    <w:rsid w:val="00D17BE2"/>
    <w:rsid w:val="00D17C94"/>
    <w:rsid w:val="00D20443"/>
    <w:rsid w:val="00D204CE"/>
    <w:rsid w:val="00D20515"/>
    <w:rsid w:val="00D20ED3"/>
    <w:rsid w:val="00D21095"/>
    <w:rsid w:val="00D212F0"/>
    <w:rsid w:val="00D216D5"/>
    <w:rsid w:val="00D217BD"/>
    <w:rsid w:val="00D217C5"/>
    <w:rsid w:val="00D21808"/>
    <w:rsid w:val="00D21A8B"/>
    <w:rsid w:val="00D21AE8"/>
    <w:rsid w:val="00D21B3F"/>
    <w:rsid w:val="00D21B9A"/>
    <w:rsid w:val="00D21C4C"/>
    <w:rsid w:val="00D21FD2"/>
    <w:rsid w:val="00D221A6"/>
    <w:rsid w:val="00D22AF0"/>
    <w:rsid w:val="00D22B67"/>
    <w:rsid w:val="00D2310E"/>
    <w:rsid w:val="00D239B9"/>
    <w:rsid w:val="00D239C9"/>
    <w:rsid w:val="00D23A4C"/>
    <w:rsid w:val="00D23A9E"/>
    <w:rsid w:val="00D23DFD"/>
    <w:rsid w:val="00D2412F"/>
    <w:rsid w:val="00D24240"/>
    <w:rsid w:val="00D2467D"/>
    <w:rsid w:val="00D24D8E"/>
    <w:rsid w:val="00D24FBC"/>
    <w:rsid w:val="00D25099"/>
    <w:rsid w:val="00D250C8"/>
    <w:rsid w:val="00D25124"/>
    <w:rsid w:val="00D2530C"/>
    <w:rsid w:val="00D25480"/>
    <w:rsid w:val="00D2557D"/>
    <w:rsid w:val="00D25664"/>
    <w:rsid w:val="00D2615C"/>
    <w:rsid w:val="00D264C1"/>
    <w:rsid w:val="00D266CE"/>
    <w:rsid w:val="00D266E1"/>
    <w:rsid w:val="00D2694C"/>
    <w:rsid w:val="00D26FFA"/>
    <w:rsid w:val="00D2701C"/>
    <w:rsid w:val="00D2731D"/>
    <w:rsid w:val="00D2735D"/>
    <w:rsid w:val="00D27382"/>
    <w:rsid w:val="00D27447"/>
    <w:rsid w:val="00D274AA"/>
    <w:rsid w:val="00D2789C"/>
    <w:rsid w:val="00D27CC2"/>
    <w:rsid w:val="00D27D80"/>
    <w:rsid w:val="00D27F45"/>
    <w:rsid w:val="00D27FC2"/>
    <w:rsid w:val="00D30165"/>
    <w:rsid w:val="00D30354"/>
    <w:rsid w:val="00D305C4"/>
    <w:rsid w:val="00D30627"/>
    <w:rsid w:val="00D3076A"/>
    <w:rsid w:val="00D3092C"/>
    <w:rsid w:val="00D30B90"/>
    <w:rsid w:val="00D30EE8"/>
    <w:rsid w:val="00D30F35"/>
    <w:rsid w:val="00D31427"/>
    <w:rsid w:val="00D31AB8"/>
    <w:rsid w:val="00D31CC0"/>
    <w:rsid w:val="00D3217C"/>
    <w:rsid w:val="00D32269"/>
    <w:rsid w:val="00D324E4"/>
    <w:rsid w:val="00D3254F"/>
    <w:rsid w:val="00D3256D"/>
    <w:rsid w:val="00D32586"/>
    <w:rsid w:val="00D329E1"/>
    <w:rsid w:val="00D32B95"/>
    <w:rsid w:val="00D32DBB"/>
    <w:rsid w:val="00D330C7"/>
    <w:rsid w:val="00D33250"/>
    <w:rsid w:val="00D3366C"/>
    <w:rsid w:val="00D336AE"/>
    <w:rsid w:val="00D33B91"/>
    <w:rsid w:val="00D33F1A"/>
    <w:rsid w:val="00D33F6E"/>
    <w:rsid w:val="00D344F9"/>
    <w:rsid w:val="00D345CB"/>
    <w:rsid w:val="00D3468B"/>
    <w:rsid w:val="00D348E7"/>
    <w:rsid w:val="00D34910"/>
    <w:rsid w:val="00D34A72"/>
    <w:rsid w:val="00D34C6A"/>
    <w:rsid w:val="00D351F2"/>
    <w:rsid w:val="00D352B9"/>
    <w:rsid w:val="00D352CD"/>
    <w:rsid w:val="00D3566E"/>
    <w:rsid w:val="00D3569A"/>
    <w:rsid w:val="00D357F1"/>
    <w:rsid w:val="00D35825"/>
    <w:rsid w:val="00D3583C"/>
    <w:rsid w:val="00D358EE"/>
    <w:rsid w:val="00D35DC2"/>
    <w:rsid w:val="00D35EE9"/>
    <w:rsid w:val="00D3611C"/>
    <w:rsid w:val="00D36386"/>
    <w:rsid w:val="00D3651E"/>
    <w:rsid w:val="00D3662B"/>
    <w:rsid w:val="00D36705"/>
    <w:rsid w:val="00D36896"/>
    <w:rsid w:val="00D36C0B"/>
    <w:rsid w:val="00D36CB3"/>
    <w:rsid w:val="00D36E11"/>
    <w:rsid w:val="00D36F37"/>
    <w:rsid w:val="00D370C7"/>
    <w:rsid w:val="00D37655"/>
    <w:rsid w:val="00D37890"/>
    <w:rsid w:val="00D379F0"/>
    <w:rsid w:val="00D37A06"/>
    <w:rsid w:val="00D37B9A"/>
    <w:rsid w:val="00D37CA7"/>
    <w:rsid w:val="00D37F57"/>
    <w:rsid w:val="00D4002B"/>
    <w:rsid w:val="00D400E4"/>
    <w:rsid w:val="00D4057D"/>
    <w:rsid w:val="00D40A94"/>
    <w:rsid w:val="00D40ACE"/>
    <w:rsid w:val="00D40D31"/>
    <w:rsid w:val="00D40E1A"/>
    <w:rsid w:val="00D411B5"/>
    <w:rsid w:val="00D41569"/>
    <w:rsid w:val="00D415C4"/>
    <w:rsid w:val="00D419BA"/>
    <w:rsid w:val="00D4214B"/>
    <w:rsid w:val="00D4218E"/>
    <w:rsid w:val="00D42327"/>
    <w:rsid w:val="00D42425"/>
    <w:rsid w:val="00D427ED"/>
    <w:rsid w:val="00D42839"/>
    <w:rsid w:val="00D428B9"/>
    <w:rsid w:val="00D428D1"/>
    <w:rsid w:val="00D429EC"/>
    <w:rsid w:val="00D42A5F"/>
    <w:rsid w:val="00D42B1D"/>
    <w:rsid w:val="00D42BEB"/>
    <w:rsid w:val="00D42D51"/>
    <w:rsid w:val="00D42FAB"/>
    <w:rsid w:val="00D4303E"/>
    <w:rsid w:val="00D4321F"/>
    <w:rsid w:val="00D43954"/>
    <w:rsid w:val="00D43B23"/>
    <w:rsid w:val="00D43BE9"/>
    <w:rsid w:val="00D44265"/>
    <w:rsid w:val="00D44325"/>
    <w:rsid w:val="00D44483"/>
    <w:rsid w:val="00D4469B"/>
    <w:rsid w:val="00D44EB8"/>
    <w:rsid w:val="00D453C5"/>
    <w:rsid w:val="00D454C9"/>
    <w:rsid w:val="00D456E3"/>
    <w:rsid w:val="00D45CF4"/>
    <w:rsid w:val="00D45E5E"/>
    <w:rsid w:val="00D45E82"/>
    <w:rsid w:val="00D46065"/>
    <w:rsid w:val="00D461D7"/>
    <w:rsid w:val="00D462FC"/>
    <w:rsid w:val="00D4634A"/>
    <w:rsid w:val="00D46B3E"/>
    <w:rsid w:val="00D46E74"/>
    <w:rsid w:val="00D47302"/>
    <w:rsid w:val="00D475F2"/>
    <w:rsid w:val="00D47951"/>
    <w:rsid w:val="00D47D89"/>
    <w:rsid w:val="00D5064F"/>
    <w:rsid w:val="00D50B9A"/>
    <w:rsid w:val="00D50BDB"/>
    <w:rsid w:val="00D50CB4"/>
    <w:rsid w:val="00D510E7"/>
    <w:rsid w:val="00D514A8"/>
    <w:rsid w:val="00D51933"/>
    <w:rsid w:val="00D51BC6"/>
    <w:rsid w:val="00D51CF4"/>
    <w:rsid w:val="00D51EF1"/>
    <w:rsid w:val="00D51FDF"/>
    <w:rsid w:val="00D52138"/>
    <w:rsid w:val="00D5288A"/>
    <w:rsid w:val="00D52A9D"/>
    <w:rsid w:val="00D52CDF"/>
    <w:rsid w:val="00D52F49"/>
    <w:rsid w:val="00D534E2"/>
    <w:rsid w:val="00D5382F"/>
    <w:rsid w:val="00D53984"/>
    <w:rsid w:val="00D53B0C"/>
    <w:rsid w:val="00D53B1B"/>
    <w:rsid w:val="00D53DDB"/>
    <w:rsid w:val="00D53EBE"/>
    <w:rsid w:val="00D53F9B"/>
    <w:rsid w:val="00D53FC9"/>
    <w:rsid w:val="00D54148"/>
    <w:rsid w:val="00D541D7"/>
    <w:rsid w:val="00D54294"/>
    <w:rsid w:val="00D54598"/>
    <w:rsid w:val="00D5468A"/>
    <w:rsid w:val="00D54813"/>
    <w:rsid w:val="00D54C80"/>
    <w:rsid w:val="00D54E18"/>
    <w:rsid w:val="00D55252"/>
    <w:rsid w:val="00D55449"/>
    <w:rsid w:val="00D559FF"/>
    <w:rsid w:val="00D55A51"/>
    <w:rsid w:val="00D56663"/>
    <w:rsid w:val="00D56BE2"/>
    <w:rsid w:val="00D56FD0"/>
    <w:rsid w:val="00D57177"/>
    <w:rsid w:val="00D573EE"/>
    <w:rsid w:val="00D5767F"/>
    <w:rsid w:val="00D57688"/>
    <w:rsid w:val="00D57743"/>
    <w:rsid w:val="00D57C5F"/>
    <w:rsid w:val="00D57E9D"/>
    <w:rsid w:val="00D60180"/>
    <w:rsid w:val="00D601E6"/>
    <w:rsid w:val="00D601E9"/>
    <w:rsid w:val="00D60279"/>
    <w:rsid w:val="00D602D6"/>
    <w:rsid w:val="00D60667"/>
    <w:rsid w:val="00D60720"/>
    <w:rsid w:val="00D60728"/>
    <w:rsid w:val="00D6083E"/>
    <w:rsid w:val="00D60BB0"/>
    <w:rsid w:val="00D60C87"/>
    <w:rsid w:val="00D61182"/>
    <w:rsid w:val="00D61435"/>
    <w:rsid w:val="00D614A3"/>
    <w:rsid w:val="00D61732"/>
    <w:rsid w:val="00D6193F"/>
    <w:rsid w:val="00D61970"/>
    <w:rsid w:val="00D61AF6"/>
    <w:rsid w:val="00D61B9C"/>
    <w:rsid w:val="00D61C20"/>
    <w:rsid w:val="00D62054"/>
    <w:rsid w:val="00D6225B"/>
    <w:rsid w:val="00D622E5"/>
    <w:rsid w:val="00D622EC"/>
    <w:rsid w:val="00D623EA"/>
    <w:rsid w:val="00D624E6"/>
    <w:rsid w:val="00D62674"/>
    <w:rsid w:val="00D62D93"/>
    <w:rsid w:val="00D62E87"/>
    <w:rsid w:val="00D631F7"/>
    <w:rsid w:val="00D6330F"/>
    <w:rsid w:val="00D63350"/>
    <w:rsid w:val="00D635B4"/>
    <w:rsid w:val="00D6375B"/>
    <w:rsid w:val="00D638C0"/>
    <w:rsid w:val="00D6405B"/>
    <w:rsid w:val="00D642A8"/>
    <w:rsid w:val="00D6440A"/>
    <w:rsid w:val="00D6455A"/>
    <w:rsid w:val="00D6473C"/>
    <w:rsid w:val="00D64A55"/>
    <w:rsid w:val="00D64DEB"/>
    <w:rsid w:val="00D64E7B"/>
    <w:rsid w:val="00D6506E"/>
    <w:rsid w:val="00D6523F"/>
    <w:rsid w:val="00D654FA"/>
    <w:rsid w:val="00D6599C"/>
    <w:rsid w:val="00D65A13"/>
    <w:rsid w:val="00D65B10"/>
    <w:rsid w:val="00D65C14"/>
    <w:rsid w:val="00D65D69"/>
    <w:rsid w:val="00D65D95"/>
    <w:rsid w:val="00D6608C"/>
    <w:rsid w:val="00D660C7"/>
    <w:rsid w:val="00D6630A"/>
    <w:rsid w:val="00D666B8"/>
    <w:rsid w:val="00D675DF"/>
    <w:rsid w:val="00D67642"/>
    <w:rsid w:val="00D677BB"/>
    <w:rsid w:val="00D67C12"/>
    <w:rsid w:val="00D67C19"/>
    <w:rsid w:val="00D67DC3"/>
    <w:rsid w:val="00D70393"/>
    <w:rsid w:val="00D7059B"/>
    <w:rsid w:val="00D706BE"/>
    <w:rsid w:val="00D70748"/>
    <w:rsid w:val="00D70988"/>
    <w:rsid w:val="00D719B8"/>
    <w:rsid w:val="00D71D07"/>
    <w:rsid w:val="00D71D22"/>
    <w:rsid w:val="00D72241"/>
    <w:rsid w:val="00D72347"/>
    <w:rsid w:val="00D72774"/>
    <w:rsid w:val="00D72B01"/>
    <w:rsid w:val="00D72FC3"/>
    <w:rsid w:val="00D730B9"/>
    <w:rsid w:val="00D733D8"/>
    <w:rsid w:val="00D73696"/>
    <w:rsid w:val="00D73744"/>
    <w:rsid w:val="00D73915"/>
    <w:rsid w:val="00D73B9B"/>
    <w:rsid w:val="00D74178"/>
    <w:rsid w:val="00D741FC"/>
    <w:rsid w:val="00D743A4"/>
    <w:rsid w:val="00D743A6"/>
    <w:rsid w:val="00D74652"/>
    <w:rsid w:val="00D7467E"/>
    <w:rsid w:val="00D7474A"/>
    <w:rsid w:val="00D7475C"/>
    <w:rsid w:val="00D748AB"/>
    <w:rsid w:val="00D748E2"/>
    <w:rsid w:val="00D74979"/>
    <w:rsid w:val="00D74985"/>
    <w:rsid w:val="00D74EB7"/>
    <w:rsid w:val="00D7559F"/>
    <w:rsid w:val="00D7579B"/>
    <w:rsid w:val="00D758D0"/>
    <w:rsid w:val="00D75F42"/>
    <w:rsid w:val="00D76308"/>
    <w:rsid w:val="00D76366"/>
    <w:rsid w:val="00D76533"/>
    <w:rsid w:val="00D769F6"/>
    <w:rsid w:val="00D76F0E"/>
    <w:rsid w:val="00D771A3"/>
    <w:rsid w:val="00D7727E"/>
    <w:rsid w:val="00D77861"/>
    <w:rsid w:val="00D77C0F"/>
    <w:rsid w:val="00D800A1"/>
    <w:rsid w:val="00D800BA"/>
    <w:rsid w:val="00D800EF"/>
    <w:rsid w:val="00D80274"/>
    <w:rsid w:val="00D80806"/>
    <w:rsid w:val="00D8095D"/>
    <w:rsid w:val="00D80D90"/>
    <w:rsid w:val="00D81506"/>
    <w:rsid w:val="00D8151B"/>
    <w:rsid w:val="00D816A1"/>
    <w:rsid w:val="00D816E1"/>
    <w:rsid w:val="00D81B58"/>
    <w:rsid w:val="00D81C35"/>
    <w:rsid w:val="00D81CAA"/>
    <w:rsid w:val="00D82225"/>
    <w:rsid w:val="00D823E1"/>
    <w:rsid w:val="00D82607"/>
    <w:rsid w:val="00D82D41"/>
    <w:rsid w:val="00D82ED4"/>
    <w:rsid w:val="00D82F9B"/>
    <w:rsid w:val="00D831FE"/>
    <w:rsid w:val="00D834DC"/>
    <w:rsid w:val="00D83681"/>
    <w:rsid w:val="00D836FF"/>
    <w:rsid w:val="00D837F8"/>
    <w:rsid w:val="00D83C3F"/>
    <w:rsid w:val="00D83D4F"/>
    <w:rsid w:val="00D83D7D"/>
    <w:rsid w:val="00D83FDC"/>
    <w:rsid w:val="00D846C9"/>
    <w:rsid w:val="00D8482E"/>
    <w:rsid w:val="00D84CBF"/>
    <w:rsid w:val="00D84DCA"/>
    <w:rsid w:val="00D84E2E"/>
    <w:rsid w:val="00D851BB"/>
    <w:rsid w:val="00D8531F"/>
    <w:rsid w:val="00D8579D"/>
    <w:rsid w:val="00D857D8"/>
    <w:rsid w:val="00D85A5D"/>
    <w:rsid w:val="00D85C87"/>
    <w:rsid w:val="00D861F3"/>
    <w:rsid w:val="00D8651A"/>
    <w:rsid w:val="00D86599"/>
    <w:rsid w:val="00D86646"/>
    <w:rsid w:val="00D86CA4"/>
    <w:rsid w:val="00D86E45"/>
    <w:rsid w:val="00D86E5E"/>
    <w:rsid w:val="00D874FE"/>
    <w:rsid w:val="00D87D6C"/>
    <w:rsid w:val="00D87F33"/>
    <w:rsid w:val="00D9002E"/>
    <w:rsid w:val="00D902FD"/>
    <w:rsid w:val="00D9065C"/>
    <w:rsid w:val="00D9091B"/>
    <w:rsid w:val="00D909FB"/>
    <w:rsid w:val="00D90C13"/>
    <w:rsid w:val="00D90C37"/>
    <w:rsid w:val="00D90DE2"/>
    <w:rsid w:val="00D90E2C"/>
    <w:rsid w:val="00D9122A"/>
    <w:rsid w:val="00D9143E"/>
    <w:rsid w:val="00D9182A"/>
    <w:rsid w:val="00D91DD4"/>
    <w:rsid w:val="00D91F33"/>
    <w:rsid w:val="00D92625"/>
    <w:rsid w:val="00D92919"/>
    <w:rsid w:val="00D9292E"/>
    <w:rsid w:val="00D92B25"/>
    <w:rsid w:val="00D92FFC"/>
    <w:rsid w:val="00D9319C"/>
    <w:rsid w:val="00D933E2"/>
    <w:rsid w:val="00D9354B"/>
    <w:rsid w:val="00D936DB"/>
    <w:rsid w:val="00D938BF"/>
    <w:rsid w:val="00D93AC4"/>
    <w:rsid w:val="00D94083"/>
    <w:rsid w:val="00D94636"/>
    <w:rsid w:val="00D9471A"/>
    <w:rsid w:val="00D9476F"/>
    <w:rsid w:val="00D9478E"/>
    <w:rsid w:val="00D947B9"/>
    <w:rsid w:val="00D9498C"/>
    <w:rsid w:val="00D94B8D"/>
    <w:rsid w:val="00D94F1B"/>
    <w:rsid w:val="00D952DD"/>
    <w:rsid w:val="00D95594"/>
    <w:rsid w:val="00D955C5"/>
    <w:rsid w:val="00D95637"/>
    <w:rsid w:val="00D9563C"/>
    <w:rsid w:val="00D956BF"/>
    <w:rsid w:val="00D95942"/>
    <w:rsid w:val="00D9606E"/>
    <w:rsid w:val="00D960E8"/>
    <w:rsid w:val="00D963CB"/>
    <w:rsid w:val="00D96522"/>
    <w:rsid w:val="00D966EC"/>
    <w:rsid w:val="00D968F6"/>
    <w:rsid w:val="00D96B65"/>
    <w:rsid w:val="00D96C16"/>
    <w:rsid w:val="00D96C88"/>
    <w:rsid w:val="00D96C9D"/>
    <w:rsid w:val="00D9788B"/>
    <w:rsid w:val="00D97937"/>
    <w:rsid w:val="00D97AF9"/>
    <w:rsid w:val="00D97C4A"/>
    <w:rsid w:val="00D97F60"/>
    <w:rsid w:val="00D97FA8"/>
    <w:rsid w:val="00DA0403"/>
    <w:rsid w:val="00DA084D"/>
    <w:rsid w:val="00DA0E59"/>
    <w:rsid w:val="00DA0FDE"/>
    <w:rsid w:val="00DA1751"/>
    <w:rsid w:val="00DA18FB"/>
    <w:rsid w:val="00DA1AD9"/>
    <w:rsid w:val="00DA1C81"/>
    <w:rsid w:val="00DA1FD2"/>
    <w:rsid w:val="00DA1FFE"/>
    <w:rsid w:val="00DA2126"/>
    <w:rsid w:val="00DA232E"/>
    <w:rsid w:val="00DA234C"/>
    <w:rsid w:val="00DA255A"/>
    <w:rsid w:val="00DA282B"/>
    <w:rsid w:val="00DA28C3"/>
    <w:rsid w:val="00DA2B84"/>
    <w:rsid w:val="00DA2C96"/>
    <w:rsid w:val="00DA2E71"/>
    <w:rsid w:val="00DA2F46"/>
    <w:rsid w:val="00DA307D"/>
    <w:rsid w:val="00DA331B"/>
    <w:rsid w:val="00DA35A3"/>
    <w:rsid w:val="00DA3679"/>
    <w:rsid w:val="00DA3795"/>
    <w:rsid w:val="00DA3CB0"/>
    <w:rsid w:val="00DA3D2C"/>
    <w:rsid w:val="00DA3E8F"/>
    <w:rsid w:val="00DA3ED9"/>
    <w:rsid w:val="00DA3F50"/>
    <w:rsid w:val="00DA40BE"/>
    <w:rsid w:val="00DA4108"/>
    <w:rsid w:val="00DA4219"/>
    <w:rsid w:val="00DA483D"/>
    <w:rsid w:val="00DA49EB"/>
    <w:rsid w:val="00DA4B20"/>
    <w:rsid w:val="00DA4DBB"/>
    <w:rsid w:val="00DA4E2E"/>
    <w:rsid w:val="00DA4F75"/>
    <w:rsid w:val="00DA51F9"/>
    <w:rsid w:val="00DA5302"/>
    <w:rsid w:val="00DA562B"/>
    <w:rsid w:val="00DA56EF"/>
    <w:rsid w:val="00DA5965"/>
    <w:rsid w:val="00DA62A8"/>
    <w:rsid w:val="00DA6755"/>
    <w:rsid w:val="00DA6BF5"/>
    <w:rsid w:val="00DA6EF4"/>
    <w:rsid w:val="00DA70C1"/>
    <w:rsid w:val="00DA710A"/>
    <w:rsid w:val="00DA72BA"/>
    <w:rsid w:val="00DA762B"/>
    <w:rsid w:val="00DA7819"/>
    <w:rsid w:val="00DA782D"/>
    <w:rsid w:val="00DA7A36"/>
    <w:rsid w:val="00DA7BA4"/>
    <w:rsid w:val="00DB056C"/>
    <w:rsid w:val="00DB05C0"/>
    <w:rsid w:val="00DB05ED"/>
    <w:rsid w:val="00DB0724"/>
    <w:rsid w:val="00DB0987"/>
    <w:rsid w:val="00DB0CF2"/>
    <w:rsid w:val="00DB1126"/>
    <w:rsid w:val="00DB128E"/>
    <w:rsid w:val="00DB19AB"/>
    <w:rsid w:val="00DB1CC4"/>
    <w:rsid w:val="00DB1E5D"/>
    <w:rsid w:val="00DB1F15"/>
    <w:rsid w:val="00DB213F"/>
    <w:rsid w:val="00DB2484"/>
    <w:rsid w:val="00DB25E9"/>
    <w:rsid w:val="00DB2937"/>
    <w:rsid w:val="00DB2DE6"/>
    <w:rsid w:val="00DB2FE5"/>
    <w:rsid w:val="00DB32A2"/>
    <w:rsid w:val="00DB33D6"/>
    <w:rsid w:val="00DB353D"/>
    <w:rsid w:val="00DB3905"/>
    <w:rsid w:val="00DB396D"/>
    <w:rsid w:val="00DB3B81"/>
    <w:rsid w:val="00DB3B87"/>
    <w:rsid w:val="00DB3C4C"/>
    <w:rsid w:val="00DB4046"/>
    <w:rsid w:val="00DB40E9"/>
    <w:rsid w:val="00DB427F"/>
    <w:rsid w:val="00DB42DD"/>
    <w:rsid w:val="00DB43E6"/>
    <w:rsid w:val="00DB48A1"/>
    <w:rsid w:val="00DB4A57"/>
    <w:rsid w:val="00DB4ABB"/>
    <w:rsid w:val="00DB4C4A"/>
    <w:rsid w:val="00DB52D0"/>
    <w:rsid w:val="00DB54D9"/>
    <w:rsid w:val="00DB5A92"/>
    <w:rsid w:val="00DB5B2F"/>
    <w:rsid w:val="00DB5F00"/>
    <w:rsid w:val="00DB6045"/>
    <w:rsid w:val="00DB60E0"/>
    <w:rsid w:val="00DB6268"/>
    <w:rsid w:val="00DB6721"/>
    <w:rsid w:val="00DB6856"/>
    <w:rsid w:val="00DB6B91"/>
    <w:rsid w:val="00DB6FDC"/>
    <w:rsid w:val="00DB7262"/>
    <w:rsid w:val="00DB72CC"/>
    <w:rsid w:val="00DB76B4"/>
    <w:rsid w:val="00DB76DA"/>
    <w:rsid w:val="00DB7948"/>
    <w:rsid w:val="00DB7980"/>
    <w:rsid w:val="00DB7A02"/>
    <w:rsid w:val="00DB7DE0"/>
    <w:rsid w:val="00DB7E31"/>
    <w:rsid w:val="00DB7FA9"/>
    <w:rsid w:val="00DC015C"/>
    <w:rsid w:val="00DC020A"/>
    <w:rsid w:val="00DC06BC"/>
    <w:rsid w:val="00DC0A9C"/>
    <w:rsid w:val="00DC0C13"/>
    <w:rsid w:val="00DC0C82"/>
    <w:rsid w:val="00DC0D25"/>
    <w:rsid w:val="00DC0DA5"/>
    <w:rsid w:val="00DC0FFB"/>
    <w:rsid w:val="00DC1417"/>
    <w:rsid w:val="00DC1650"/>
    <w:rsid w:val="00DC1A1F"/>
    <w:rsid w:val="00DC1A22"/>
    <w:rsid w:val="00DC1D2C"/>
    <w:rsid w:val="00DC1F9B"/>
    <w:rsid w:val="00DC224D"/>
    <w:rsid w:val="00DC22F4"/>
    <w:rsid w:val="00DC2510"/>
    <w:rsid w:val="00DC3404"/>
    <w:rsid w:val="00DC373F"/>
    <w:rsid w:val="00DC3834"/>
    <w:rsid w:val="00DC38A5"/>
    <w:rsid w:val="00DC3B24"/>
    <w:rsid w:val="00DC3C0C"/>
    <w:rsid w:val="00DC40A0"/>
    <w:rsid w:val="00DC41E1"/>
    <w:rsid w:val="00DC42F4"/>
    <w:rsid w:val="00DC442F"/>
    <w:rsid w:val="00DC4610"/>
    <w:rsid w:val="00DC4795"/>
    <w:rsid w:val="00DC47B1"/>
    <w:rsid w:val="00DC4B69"/>
    <w:rsid w:val="00DC4C37"/>
    <w:rsid w:val="00DC4D34"/>
    <w:rsid w:val="00DC5030"/>
    <w:rsid w:val="00DC5057"/>
    <w:rsid w:val="00DC510A"/>
    <w:rsid w:val="00DC537B"/>
    <w:rsid w:val="00DC55D2"/>
    <w:rsid w:val="00DC5784"/>
    <w:rsid w:val="00DC59FC"/>
    <w:rsid w:val="00DC5C5F"/>
    <w:rsid w:val="00DC5C8C"/>
    <w:rsid w:val="00DC5D4A"/>
    <w:rsid w:val="00DC5D53"/>
    <w:rsid w:val="00DC5FF4"/>
    <w:rsid w:val="00DC601B"/>
    <w:rsid w:val="00DC6204"/>
    <w:rsid w:val="00DC6207"/>
    <w:rsid w:val="00DC64F8"/>
    <w:rsid w:val="00DC6553"/>
    <w:rsid w:val="00DC68BD"/>
    <w:rsid w:val="00DC6AA7"/>
    <w:rsid w:val="00DC6B15"/>
    <w:rsid w:val="00DC6BED"/>
    <w:rsid w:val="00DC6C37"/>
    <w:rsid w:val="00DC6C87"/>
    <w:rsid w:val="00DC6D90"/>
    <w:rsid w:val="00DC6F3C"/>
    <w:rsid w:val="00DC707B"/>
    <w:rsid w:val="00DC712A"/>
    <w:rsid w:val="00DC7255"/>
    <w:rsid w:val="00DC7398"/>
    <w:rsid w:val="00DC75EB"/>
    <w:rsid w:val="00DC76D5"/>
    <w:rsid w:val="00DC7DFC"/>
    <w:rsid w:val="00DD05F5"/>
    <w:rsid w:val="00DD05FF"/>
    <w:rsid w:val="00DD0747"/>
    <w:rsid w:val="00DD07E5"/>
    <w:rsid w:val="00DD0B69"/>
    <w:rsid w:val="00DD0C86"/>
    <w:rsid w:val="00DD0CB4"/>
    <w:rsid w:val="00DD102C"/>
    <w:rsid w:val="00DD1775"/>
    <w:rsid w:val="00DD1C95"/>
    <w:rsid w:val="00DD1CA8"/>
    <w:rsid w:val="00DD26E1"/>
    <w:rsid w:val="00DD2ABC"/>
    <w:rsid w:val="00DD2BA0"/>
    <w:rsid w:val="00DD2DB6"/>
    <w:rsid w:val="00DD2EE4"/>
    <w:rsid w:val="00DD3461"/>
    <w:rsid w:val="00DD358A"/>
    <w:rsid w:val="00DD37FF"/>
    <w:rsid w:val="00DD3AE1"/>
    <w:rsid w:val="00DD3C26"/>
    <w:rsid w:val="00DD3D72"/>
    <w:rsid w:val="00DD4066"/>
    <w:rsid w:val="00DD4073"/>
    <w:rsid w:val="00DD432E"/>
    <w:rsid w:val="00DD44B0"/>
    <w:rsid w:val="00DD4561"/>
    <w:rsid w:val="00DD45CB"/>
    <w:rsid w:val="00DD4723"/>
    <w:rsid w:val="00DD4799"/>
    <w:rsid w:val="00DD47B6"/>
    <w:rsid w:val="00DD4878"/>
    <w:rsid w:val="00DD492F"/>
    <w:rsid w:val="00DD4E82"/>
    <w:rsid w:val="00DD512F"/>
    <w:rsid w:val="00DD5208"/>
    <w:rsid w:val="00DD544B"/>
    <w:rsid w:val="00DD57FA"/>
    <w:rsid w:val="00DD5CC3"/>
    <w:rsid w:val="00DD5D03"/>
    <w:rsid w:val="00DD5DBE"/>
    <w:rsid w:val="00DD601A"/>
    <w:rsid w:val="00DD621F"/>
    <w:rsid w:val="00DD62D5"/>
    <w:rsid w:val="00DD6581"/>
    <w:rsid w:val="00DD6766"/>
    <w:rsid w:val="00DD6879"/>
    <w:rsid w:val="00DD6B75"/>
    <w:rsid w:val="00DD6BE9"/>
    <w:rsid w:val="00DD6C44"/>
    <w:rsid w:val="00DD6C8D"/>
    <w:rsid w:val="00DD6C9F"/>
    <w:rsid w:val="00DD753D"/>
    <w:rsid w:val="00DD7612"/>
    <w:rsid w:val="00DD79AF"/>
    <w:rsid w:val="00DD7B78"/>
    <w:rsid w:val="00DD7FC5"/>
    <w:rsid w:val="00DE001E"/>
    <w:rsid w:val="00DE0C86"/>
    <w:rsid w:val="00DE0D7A"/>
    <w:rsid w:val="00DE0D90"/>
    <w:rsid w:val="00DE0FAA"/>
    <w:rsid w:val="00DE1046"/>
    <w:rsid w:val="00DE194A"/>
    <w:rsid w:val="00DE1D0C"/>
    <w:rsid w:val="00DE1FB5"/>
    <w:rsid w:val="00DE2048"/>
    <w:rsid w:val="00DE2116"/>
    <w:rsid w:val="00DE22C8"/>
    <w:rsid w:val="00DE231B"/>
    <w:rsid w:val="00DE2417"/>
    <w:rsid w:val="00DE25DB"/>
    <w:rsid w:val="00DE267E"/>
    <w:rsid w:val="00DE2972"/>
    <w:rsid w:val="00DE2BB5"/>
    <w:rsid w:val="00DE2DF2"/>
    <w:rsid w:val="00DE2E43"/>
    <w:rsid w:val="00DE3013"/>
    <w:rsid w:val="00DE3413"/>
    <w:rsid w:val="00DE345A"/>
    <w:rsid w:val="00DE35B9"/>
    <w:rsid w:val="00DE3986"/>
    <w:rsid w:val="00DE3C45"/>
    <w:rsid w:val="00DE3D55"/>
    <w:rsid w:val="00DE3ECF"/>
    <w:rsid w:val="00DE42A3"/>
    <w:rsid w:val="00DE49DB"/>
    <w:rsid w:val="00DE4C5E"/>
    <w:rsid w:val="00DE4CAA"/>
    <w:rsid w:val="00DE505E"/>
    <w:rsid w:val="00DE5113"/>
    <w:rsid w:val="00DE5337"/>
    <w:rsid w:val="00DE5342"/>
    <w:rsid w:val="00DE58D0"/>
    <w:rsid w:val="00DE590B"/>
    <w:rsid w:val="00DE5A43"/>
    <w:rsid w:val="00DE5D80"/>
    <w:rsid w:val="00DE6056"/>
    <w:rsid w:val="00DE6320"/>
    <w:rsid w:val="00DE63E5"/>
    <w:rsid w:val="00DE660C"/>
    <w:rsid w:val="00DE6A00"/>
    <w:rsid w:val="00DE704A"/>
    <w:rsid w:val="00DE7532"/>
    <w:rsid w:val="00DE7B84"/>
    <w:rsid w:val="00DE7C19"/>
    <w:rsid w:val="00DE7E1F"/>
    <w:rsid w:val="00DF01A8"/>
    <w:rsid w:val="00DF0300"/>
    <w:rsid w:val="00DF063D"/>
    <w:rsid w:val="00DF0C7A"/>
    <w:rsid w:val="00DF0D87"/>
    <w:rsid w:val="00DF128A"/>
    <w:rsid w:val="00DF1473"/>
    <w:rsid w:val="00DF16E3"/>
    <w:rsid w:val="00DF1A8C"/>
    <w:rsid w:val="00DF1C56"/>
    <w:rsid w:val="00DF1E63"/>
    <w:rsid w:val="00DF1FFE"/>
    <w:rsid w:val="00DF2A42"/>
    <w:rsid w:val="00DF2E03"/>
    <w:rsid w:val="00DF2FE3"/>
    <w:rsid w:val="00DF31A7"/>
    <w:rsid w:val="00DF31F4"/>
    <w:rsid w:val="00DF34F5"/>
    <w:rsid w:val="00DF362F"/>
    <w:rsid w:val="00DF3A29"/>
    <w:rsid w:val="00DF3B72"/>
    <w:rsid w:val="00DF3C4F"/>
    <w:rsid w:val="00DF3DA6"/>
    <w:rsid w:val="00DF3EE0"/>
    <w:rsid w:val="00DF4103"/>
    <w:rsid w:val="00DF412A"/>
    <w:rsid w:val="00DF4155"/>
    <w:rsid w:val="00DF41FA"/>
    <w:rsid w:val="00DF4709"/>
    <w:rsid w:val="00DF490E"/>
    <w:rsid w:val="00DF4D20"/>
    <w:rsid w:val="00DF5358"/>
    <w:rsid w:val="00DF5748"/>
    <w:rsid w:val="00DF59D6"/>
    <w:rsid w:val="00DF59E9"/>
    <w:rsid w:val="00DF5B94"/>
    <w:rsid w:val="00DF65A7"/>
    <w:rsid w:val="00DF6892"/>
    <w:rsid w:val="00DF6AB3"/>
    <w:rsid w:val="00DF6AEA"/>
    <w:rsid w:val="00DF6C80"/>
    <w:rsid w:val="00DF6D22"/>
    <w:rsid w:val="00DF6D3B"/>
    <w:rsid w:val="00DF6EF8"/>
    <w:rsid w:val="00DF707D"/>
    <w:rsid w:val="00DF7222"/>
    <w:rsid w:val="00DF7295"/>
    <w:rsid w:val="00DF75B2"/>
    <w:rsid w:val="00DF7754"/>
    <w:rsid w:val="00DF78AE"/>
    <w:rsid w:val="00DF7B70"/>
    <w:rsid w:val="00DF7D47"/>
    <w:rsid w:val="00DF7D91"/>
    <w:rsid w:val="00DF7F7F"/>
    <w:rsid w:val="00E0021F"/>
    <w:rsid w:val="00E002DC"/>
    <w:rsid w:val="00E004B7"/>
    <w:rsid w:val="00E0060A"/>
    <w:rsid w:val="00E006A0"/>
    <w:rsid w:val="00E00B70"/>
    <w:rsid w:val="00E00D07"/>
    <w:rsid w:val="00E00F45"/>
    <w:rsid w:val="00E01161"/>
    <w:rsid w:val="00E01186"/>
    <w:rsid w:val="00E011BC"/>
    <w:rsid w:val="00E012DD"/>
    <w:rsid w:val="00E012E9"/>
    <w:rsid w:val="00E0142A"/>
    <w:rsid w:val="00E016A5"/>
    <w:rsid w:val="00E018F5"/>
    <w:rsid w:val="00E01BD9"/>
    <w:rsid w:val="00E01D25"/>
    <w:rsid w:val="00E01FEC"/>
    <w:rsid w:val="00E02322"/>
    <w:rsid w:val="00E0246B"/>
    <w:rsid w:val="00E024B8"/>
    <w:rsid w:val="00E02795"/>
    <w:rsid w:val="00E027B5"/>
    <w:rsid w:val="00E029A2"/>
    <w:rsid w:val="00E02B43"/>
    <w:rsid w:val="00E02B62"/>
    <w:rsid w:val="00E02D3E"/>
    <w:rsid w:val="00E02EC4"/>
    <w:rsid w:val="00E0317F"/>
    <w:rsid w:val="00E031E5"/>
    <w:rsid w:val="00E03636"/>
    <w:rsid w:val="00E03647"/>
    <w:rsid w:val="00E0369B"/>
    <w:rsid w:val="00E03961"/>
    <w:rsid w:val="00E03BDC"/>
    <w:rsid w:val="00E0410B"/>
    <w:rsid w:val="00E0412E"/>
    <w:rsid w:val="00E0424F"/>
    <w:rsid w:val="00E04624"/>
    <w:rsid w:val="00E04BDB"/>
    <w:rsid w:val="00E04D39"/>
    <w:rsid w:val="00E04D64"/>
    <w:rsid w:val="00E04E71"/>
    <w:rsid w:val="00E0519D"/>
    <w:rsid w:val="00E0528F"/>
    <w:rsid w:val="00E0552A"/>
    <w:rsid w:val="00E05720"/>
    <w:rsid w:val="00E05776"/>
    <w:rsid w:val="00E05C8F"/>
    <w:rsid w:val="00E05FC7"/>
    <w:rsid w:val="00E06039"/>
    <w:rsid w:val="00E061CF"/>
    <w:rsid w:val="00E0644E"/>
    <w:rsid w:val="00E065A6"/>
    <w:rsid w:val="00E07B24"/>
    <w:rsid w:val="00E07EDD"/>
    <w:rsid w:val="00E104CC"/>
    <w:rsid w:val="00E104E2"/>
    <w:rsid w:val="00E108DB"/>
    <w:rsid w:val="00E10BE6"/>
    <w:rsid w:val="00E10D46"/>
    <w:rsid w:val="00E10E09"/>
    <w:rsid w:val="00E10E26"/>
    <w:rsid w:val="00E10EE9"/>
    <w:rsid w:val="00E113B9"/>
    <w:rsid w:val="00E114C0"/>
    <w:rsid w:val="00E1162D"/>
    <w:rsid w:val="00E1189E"/>
    <w:rsid w:val="00E118C1"/>
    <w:rsid w:val="00E118E8"/>
    <w:rsid w:val="00E11947"/>
    <w:rsid w:val="00E11BD2"/>
    <w:rsid w:val="00E11CE1"/>
    <w:rsid w:val="00E11D1F"/>
    <w:rsid w:val="00E11F39"/>
    <w:rsid w:val="00E121B8"/>
    <w:rsid w:val="00E124AE"/>
    <w:rsid w:val="00E12528"/>
    <w:rsid w:val="00E12604"/>
    <w:rsid w:val="00E1270B"/>
    <w:rsid w:val="00E128B7"/>
    <w:rsid w:val="00E12955"/>
    <w:rsid w:val="00E1297A"/>
    <w:rsid w:val="00E12A00"/>
    <w:rsid w:val="00E12A80"/>
    <w:rsid w:val="00E12C16"/>
    <w:rsid w:val="00E12D46"/>
    <w:rsid w:val="00E12D4D"/>
    <w:rsid w:val="00E12D57"/>
    <w:rsid w:val="00E12F1E"/>
    <w:rsid w:val="00E12FEF"/>
    <w:rsid w:val="00E1329C"/>
    <w:rsid w:val="00E13376"/>
    <w:rsid w:val="00E133A7"/>
    <w:rsid w:val="00E133C3"/>
    <w:rsid w:val="00E133DD"/>
    <w:rsid w:val="00E13603"/>
    <w:rsid w:val="00E13806"/>
    <w:rsid w:val="00E13F98"/>
    <w:rsid w:val="00E1468F"/>
    <w:rsid w:val="00E147FC"/>
    <w:rsid w:val="00E14877"/>
    <w:rsid w:val="00E149A5"/>
    <w:rsid w:val="00E14A12"/>
    <w:rsid w:val="00E14A93"/>
    <w:rsid w:val="00E14BD4"/>
    <w:rsid w:val="00E14D74"/>
    <w:rsid w:val="00E14E30"/>
    <w:rsid w:val="00E14F49"/>
    <w:rsid w:val="00E15146"/>
    <w:rsid w:val="00E15392"/>
    <w:rsid w:val="00E15752"/>
    <w:rsid w:val="00E1580F"/>
    <w:rsid w:val="00E1630C"/>
    <w:rsid w:val="00E169D3"/>
    <w:rsid w:val="00E16F3F"/>
    <w:rsid w:val="00E17031"/>
    <w:rsid w:val="00E17103"/>
    <w:rsid w:val="00E17583"/>
    <w:rsid w:val="00E17761"/>
    <w:rsid w:val="00E17794"/>
    <w:rsid w:val="00E17ADA"/>
    <w:rsid w:val="00E17BDE"/>
    <w:rsid w:val="00E20238"/>
    <w:rsid w:val="00E204CA"/>
    <w:rsid w:val="00E208E3"/>
    <w:rsid w:val="00E2091C"/>
    <w:rsid w:val="00E20E57"/>
    <w:rsid w:val="00E20F70"/>
    <w:rsid w:val="00E21A07"/>
    <w:rsid w:val="00E222AA"/>
    <w:rsid w:val="00E222E3"/>
    <w:rsid w:val="00E225F1"/>
    <w:rsid w:val="00E22C32"/>
    <w:rsid w:val="00E23985"/>
    <w:rsid w:val="00E23C64"/>
    <w:rsid w:val="00E23EC9"/>
    <w:rsid w:val="00E24275"/>
    <w:rsid w:val="00E24505"/>
    <w:rsid w:val="00E245D7"/>
    <w:rsid w:val="00E245E6"/>
    <w:rsid w:val="00E245F4"/>
    <w:rsid w:val="00E2469D"/>
    <w:rsid w:val="00E24798"/>
    <w:rsid w:val="00E2487F"/>
    <w:rsid w:val="00E2491B"/>
    <w:rsid w:val="00E25555"/>
    <w:rsid w:val="00E25607"/>
    <w:rsid w:val="00E2587F"/>
    <w:rsid w:val="00E258BD"/>
    <w:rsid w:val="00E259BD"/>
    <w:rsid w:val="00E26758"/>
    <w:rsid w:val="00E269B8"/>
    <w:rsid w:val="00E26A30"/>
    <w:rsid w:val="00E26AFD"/>
    <w:rsid w:val="00E271EC"/>
    <w:rsid w:val="00E27437"/>
    <w:rsid w:val="00E279B3"/>
    <w:rsid w:val="00E279C9"/>
    <w:rsid w:val="00E27A21"/>
    <w:rsid w:val="00E27FB7"/>
    <w:rsid w:val="00E300DD"/>
    <w:rsid w:val="00E301BC"/>
    <w:rsid w:val="00E30244"/>
    <w:rsid w:val="00E305C7"/>
    <w:rsid w:val="00E30870"/>
    <w:rsid w:val="00E309C5"/>
    <w:rsid w:val="00E30ABE"/>
    <w:rsid w:val="00E30B23"/>
    <w:rsid w:val="00E30F6C"/>
    <w:rsid w:val="00E3104D"/>
    <w:rsid w:val="00E31228"/>
    <w:rsid w:val="00E313EA"/>
    <w:rsid w:val="00E313F8"/>
    <w:rsid w:val="00E3140B"/>
    <w:rsid w:val="00E3163B"/>
    <w:rsid w:val="00E3176F"/>
    <w:rsid w:val="00E318D5"/>
    <w:rsid w:val="00E319E0"/>
    <w:rsid w:val="00E31E35"/>
    <w:rsid w:val="00E31FE9"/>
    <w:rsid w:val="00E31FFA"/>
    <w:rsid w:val="00E320F6"/>
    <w:rsid w:val="00E32413"/>
    <w:rsid w:val="00E324E7"/>
    <w:rsid w:val="00E3254D"/>
    <w:rsid w:val="00E325FF"/>
    <w:rsid w:val="00E3291F"/>
    <w:rsid w:val="00E32D4E"/>
    <w:rsid w:val="00E32FD7"/>
    <w:rsid w:val="00E33163"/>
    <w:rsid w:val="00E332C6"/>
    <w:rsid w:val="00E33408"/>
    <w:rsid w:val="00E3359C"/>
    <w:rsid w:val="00E33739"/>
    <w:rsid w:val="00E33875"/>
    <w:rsid w:val="00E33DAA"/>
    <w:rsid w:val="00E33F4B"/>
    <w:rsid w:val="00E34105"/>
    <w:rsid w:val="00E34171"/>
    <w:rsid w:val="00E342A7"/>
    <w:rsid w:val="00E347AE"/>
    <w:rsid w:val="00E349E0"/>
    <w:rsid w:val="00E3528A"/>
    <w:rsid w:val="00E355C6"/>
    <w:rsid w:val="00E358AB"/>
    <w:rsid w:val="00E358DD"/>
    <w:rsid w:val="00E35A35"/>
    <w:rsid w:val="00E35B49"/>
    <w:rsid w:val="00E35C0D"/>
    <w:rsid w:val="00E35F60"/>
    <w:rsid w:val="00E35F86"/>
    <w:rsid w:val="00E36221"/>
    <w:rsid w:val="00E36380"/>
    <w:rsid w:val="00E3655A"/>
    <w:rsid w:val="00E3657B"/>
    <w:rsid w:val="00E36653"/>
    <w:rsid w:val="00E36A9E"/>
    <w:rsid w:val="00E36C63"/>
    <w:rsid w:val="00E3733D"/>
    <w:rsid w:val="00E37442"/>
    <w:rsid w:val="00E374B9"/>
    <w:rsid w:val="00E37769"/>
    <w:rsid w:val="00E40039"/>
    <w:rsid w:val="00E40281"/>
    <w:rsid w:val="00E4068B"/>
    <w:rsid w:val="00E40ABB"/>
    <w:rsid w:val="00E40FD9"/>
    <w:rsid w:val="00E41451"/>
    <w:rsid w:val="00E4162A"/>
    <w:rsid w:val="00E417DE"/>
    <w:rsid w:val="00E417FE"/>
    <w:rsid w:val="00E41909"/>
    <w:rsid w:val="00E41E9C"/>
    <w:rsid w:val="00E42028"/>
    <w:rsid w:val="00E4224C"/>
    <w:rsid w:val="00E423F6"/>
    <w:rsid w:val="00E424FC"/>
    <w:rsid w:val="00E42B32"/>
    <w:rsid w:val="00E42B6B"/>
    <w:rsid w:val="00E42E27"/>
    <w:rsid w:val="00E42F9F"/>
    <w:rsid w:val="00E430B0"/>
    <w:rsid w:val="00E432D8"/>
    <w:rsid w:val="00E433A2"/>
    <w:rsid w:val="00E4357A"/>
    <w:rsid w:val="00E4380F"/>
    <w:rsid w:val="00E43985"/>
    <w:rsid w:val="00E43D2A"/>
    <w:rsid w:val="00E43D5F"/>
    <w:rsid w:val="00E4411C"/>
    <w:rsid w:val="00E4419A"/>
    <w:rsid w:val="00E44310"/>
    <w:rsid w:val="00E443E1"/>
    <w:rsid w:val="00E44685"/>
    <w:rsid w:val="00E44739"/>
    <w:rsid w:val="00E4489A"/>
    <w:rsid w:val="00E44B9C"/>
    <w:rsid w:val="00E44BAC"/>
    <w:rsid w:val="00E44C0B"/>
    <w:rsid w:val="00E44D5F"/>
    <w:rsid w:val="00E45052"/>
    <w:rsid w:val="00E455A1"/>
    <w:rsid w:val="00E45F4F"/>
    <w:rsid w:val="00E4641E"/>
    <w:rsid w:val="00E46886"/>
    <w:rsid w:val="00E46E6A"/>
    <w:rsid w:val="00E46FC9"/>
    <w:rsid w:val="00E47078"/>
    <w:rsid w:val="00E47359"/>
    <w:rsid w:val="00E47395"/>
    <w:rsid w:val="00E473C5"/>
    <w:rsid w:val="00E47936"/>
    <w:rsid w:val="00E47FC5"/>
    <w:rsid w:val="00E503E3"/>
    <w:rsid w:val="00E50507"/>
    <w:rsid w:val="00E50A45"/>
    <w:rsid w:val="00E50CF4"/>
    <w:rsid w:val="00E51375"/>
    <w:rsid w:val="00E514B4"/>
    <w:rsid w:val="00E515EE"/>
    <w:rsid w:val="00E5182E"/>
    <w:rsid w:val="00E5191F"/>
    <w:rsid w:val="00E5196E"/>
    <w:rsid w:val="00E51E00"/>
    <w:rsid w:val="00E51EEA"/>
    <w:rsid w:val="00E52026"/>
    <w:rsid w:val="00E52100"/>
    <w:rsid w:val="00E5211F"/>
    <w:rsid w:val="00E526F6"/>
    <w:rsid w:val="00E5298B"/>
    <w:rsid w:val="00E52A59"/>
    <w:rsid w:val="00E52C07"/>
    <w:rsid w:val="00E52EFB"/>
    <w:rsid w:val="00E5329A"/>
    <w:rsid w:val="00E53370"/>
    <w:rsid w:val="00E53540"/>
    <w:rsid w:val="00E53AB6"/>
    <w:rsid w:val="00E53CC7"/>
    <w:rsid w:val="00E53F4D"/>
    <w:rsid w:val="00E54366"/>
    <w:rsid w:val="00E54C0A"/>
    <w:rsid w:val="00E54EB2"/>
    <w:rsid w:val="00E552CC"/>
    <w:rsid w:val="00E5544B"/>
    <w:rsid w:val="00E55867"/>
    <w:rsid w:val="00E55885"/>
    <w:rsid w:val="00E55BF2"/>
    <w:rsid w:val="00E55EFC"/>
    <w:rsid w:val="00E5623C"/>
    <w:rsid w:val="00E56365"/>
    <w:rsid w:val="00E56372"/>
    <w:rsid w:val="00E566B6"/>
    <w:rsid w:val="00E56984"/>
    <w:rsid w:val="00E57318"/>
    <w:rsid w:val="00E575DD"/>
    <w:rsid w:val="00E576F4"/>
    <w:rsid w:val="00E579BD"/>
    <w:rsid w:val="00E579C3"/>
    <w:rsid w:val="00E57A7A"/>
    <w:rsid w:val="00E57DFE"/>
    <w:rsid w:val="00E60337"/>
    <w:rsid w:val="00E60473"/>
    <w:rsid w:val="00E6056A"/>
    <w:rsid w:val="00E605D2"/>
    <w:rsid w:val="00E60709"/>
    <w:rsid w:val="00E60C95"/>
    <w:rsid w:val="00E60D8E"/>
    <w:rsid w:val="00E60FC6"/>
    <w:rsid w:val="00E613CC"/>
    <w:rsid w:val="00E61504"/>
    <w:rsid w:val="00E617F4"/>
    <w:rsid w:val="00E61A19"/>
    <w:rsid w:val="00E61A89"/>
    <w:rsid w:val="00E61ABC"/>
    <w:rsid w:val="00E61CA5"/>
    <w:rsid w:val="00E623BA"/>
    <w:rsid w:val="00E6246F"/>
    <w:rsid w:val="00E627D8"/>
    <w:rsid w:val="00E627F3"/>
    <w:rsid w:val="00E62AC7"/>
    <w:rsid w:val="00E62ED6"/>
    <w:rsid w:val="00E632C6"/>
    <w:rsid w:val="00E63768"/>
    <w:rsid w:val="00E63AB8"/>
    <w:rsid w:val="00E63B08"/>
    <w:rsid w:val="00E63C7F"/>
    <w:rsid w:val="00E6453A"/>
    <w:rsid w:val="00E6497D"/>
    <w:rsid w:val="00E64993"/>
    <w:rsid w:val="00E64C81"/>
    <w:rsid w:val="00E64E23"/>
    <w:rsid w:val="00E64FDF"/>
    <w:rsid w:val="00E65641"/>
    <w:rsid w:val="00E657F4"/>
    <w:rsid w:val="00E6597F"/>
    <w:rsid w:val="00E65BCB"/>
    <w:rsid w:val="00E65C62"/>
    <w:rsid w:val="00E65FFC"/>
    <w:rsid w:val="00E66246"/>
    <w:rsid w:val="00E6634F"/>
    <w:rsid w:val="00E664C4"/>
    <w:rsid w:val="00E6692C"/>
    <w:rsid w:val="00E66C8A"/>
    <w:rsid w:val="00E67234"/>
    <w:rsid w:val="00E6742B"/>
    <w:rsid w:val="00E6755B"/>
    <w:rsid w:val="00E677B7"/>
    <w:rsid w:val="00E67819"/>
    <w:rsid w:val="00E67A00"/>
    <w:rsid w:val="00E67A5E"/>
    <w:rsid w:val="00E70217"/>
    <w:rsid w:val="00E7046E"/>
    <w:rsid w:val="00E708F5"/>
    <w:rsid w:val="00E70F3E"/>
    <w:rsid w:val="00E71330"/>
    <w:rsid w:val="00E715AD"/>
    <w:rsid w:val="00E71D3A"/>
    <w:rsid w:val="00E71F1C"/>
    <w:rsid w:val="00E72348"/>
    <w:rsid w:val="00E727B7"/>
    <w:rsid w:val="00E72AAA"/>
    <w:rsid w:val="00E72B5B"/>
    <w:rsid w:val="00E72EAF"/>
    <w:rsid w:val="00E72F1C"/>
    <w:rsid w:val="00E73236"/>
    <w:rsid w:val="00E732E4"/>
    <w:rsid w:val="00E734D8"/>
    <w:rsid w:val="00E7357B"/>
    <w:rsid w:val="00E738D0"/>
    <w:rsid w:val="00E73F95"/>
    <w:rsid w:val="00E74131"/>
    <w:rsid w:val="00E74176"/>
    <w:rsid w:val="00E74208"/>
    <w:rsid w:val="00E7463F"/>
    <w:rsid w:val="00E74AF1"/>
    <w:rsid w:val="00E74B4C"/>
    <w:rsid w:val="00E74FE5"/>
    <w:rsid w:val="00E7503E"/>
    <w:rsid w:val="00E755BD"/>
    <w:rsid w:val="00E75BCD"/>
    <w:rsid w:val="00E75BE5"/>
    <w:rsid w:val="00E76337"/>
    <w:rsid w:val="00E76403"/>
    <w:rsid w:val="00E76497"/>
    <w:rsid w:val="00E76537"/>
    <w:rsid w:val="00E76B4E"/>
    <w:rsid w:val="00E76DA9"/>
    <w:rsid w:val="00E76E1C"/>
    <w:rsid w:val="00E7709B"/>
    <w:rsid w:val="00E772A5"/>
    <w:rsid w:val="00E77899"/>
    <w:rsid w:val="00E77C84"/>
    <w:rsid w:val="00E77D1C"/>
    <w:rsid w:val="00E77DDF"/>
    <w:rsid w:val="00E77FF3"/>
    <w:rsid w:val="00E80203"/>
    <w:rsid w:val="00E80238"/>
    <w:rsid w:val="00E804C5"/>
    <w:rsid w:val="00E80BE2"/>
    <w:rsid w:val="00E80C57"/>
    <w:rsid w:val="00E80D95"/>
    <w:rsid w:val="00E8141E"/>
    <w:rsid w:val="00E8179F"/>
    <w:rsid w:val="00E8214F"/>
    <w:rsid w:val="00E822A2"/>
    <w:rsid w:val="00E822B6"/>
    <w:rsid w:val="00E82A1F"/>
    <w:rsid w:val="00E82C6F"/>
    <w:rsid w:val="00E82E85"/>
    <w:rsid w:val="00E82EB7"/>
    <w:rsid w:val="00E83396"/>
    <w:rsid w:val="00E83529"/>
    <w:rsid w:val="00E83982"/>
    <w:rsid w:val="00E83BF3"/>
    <w:rsid w:val="00E83FF7"/>
    <w:rsid w:val="00E84002"/>
    <w:rsid w:val="00E84308"/>
    <w:rsid w:val="00E846E9"/>
    <w:rsid w:val="00E84929"/>
    <w:rsid w:val="00E84A9E"/>
    <w:rsid w:val="00E84BC5"/>
    <w:rsid w:val="00E84D72"/>
    <w:rsid w:val="00E84E84"/>
    <w:rsid w:val="00E84F65"/>
    <w:rsid w:val="00E8523D"/>
    <w:rsid w:val="00E852D8"/>
    <w:rsid w:val="00E8535A"/>
    <w:rsid w:val="00E853B4"/>
    <w:rsid w:val="00E854E5"/>
    <w:rsid w:val="00E85751"/>
    <w:rsid w:val="00E857C6"/>
    <w:rsid w:val="00E859B8"/>
    <w:rsid w:val="00E85A33"/>
    <w:rsid w:val="00E85C6E"/>
    <w:rsid w:val="00E85D3B"/>
    <w:rsid w:val="00E8615B"/>
    <w:rsid w:val="00E86226"/>
    <w:rsid w:val="00E8627E"/>
    <w:rsid w:val="00E866FD"/>
    <w:rsid w:val="00E86797"/>
    <w:rsid w:val="00E867F1"/>
    <w:rsid w:val="00E8680A"/>
    <w:rsid w:val="00E8691E"/>
    <w:rsid w:val="00E86BF4"/>
    <w:rsid w:val="00E86E04"/>
    <w:rsid w:val="00E86E1D"/>
    <w:rsid w:val="00E873ED"/>
    <w:rsid w:val="00E874F1"/>
    <w:rsid w:val="00E8753A"/>
    <w:rsid w:val="00E87777"/>
    <w:rsid w:val="00E8787B"/>
    <w:rsid w:val="00E87963"/>
    <w:rsid w:val="00E87A11"/>
    <w:rsid w:val="00E87E17"/>
    <w:rsid w:val="00E900A9"/>
    <w:rsid w:val="00E901A3"/>
    <w:rsid w:val="00E9048A"/>
    <w:rsid w:val="00E90689"/>
    <w:rsid w:val="00E9111A"/>
    <w:rsid w:val="00E91140"/>
    <w:rsid w:val="00E913D6"/>
    <w:rsid w:val="00E91513"/>
    <w:rsid w:val="00E91671"/>
    <w:rsid w:val="00E9250C"/>
    <w:rsid w:val="00E92650"/>
    <w:rsid w:val="00E926BA"/>
    <w:rsid w:val="00E92817"/>
    <w:rsid w:val="00E92AD0"/>
    <w:rsid w:val="00E9329A"/>
    <w:rsid w:val="00E9334A"/>
    <w:rsid w:val="00E9346C"/>
    <w:rsid w:val="00E93500"/>
    <w:rsid w:val="00E936F9"/>
    <w:rsid w:val="00E93889"/>
    <w:rsid w:val="00E93BD0"/>
    <w:rsid w:val="00E93C7B"/>
    <w:rsid w:val="00E93F44"/>
    <w:rsid w:val="00E94068"/>
    <w:rsid w:val="00E946B3"/>
    <w:rsid w:val="00E94A86"/>
    <w:rsid w:val="00E95146"/>
    <w:rsid w:val="00E95252"/>
    <w:rsid w:val="00E955CA"/>
    <w:rsid w:val="00E95848"/>
    <w:rsid w:val="00E959BA"/>
    <w:rsid w:val="00E95CFF"/>
    <w:rsid w:val="00E965CD"/>
    <w:rsid w:val="00E9685A"/>
    <w:rsid w:val="00E96AA4"/>
    <w:rsid w:val="00E96B3F"/>
    <w:rsid w:val="00E96DAF"/>
    <w:rsid w:val="00E97AF0"/>
    <w:rsid w:val="00E97BCB"/>
    <w:rsid w:val="00E97F1B"/>
    <w:rsid w:val="00EA00B0"/>
    <w:rsid w:val="00EA05CF"/>
    <w:rsid w:val="00EA0708"/>
    <w:rsid w:val="00EA0B9A"/>
    <w:rsid w:val="00EA0BED"/>
    <w:rsid w:val="00EA0C9B"/>
    <w:rsid w:val="00EA0CB2"/>
    <w:rsid w:val="00EA0E55"/>
    <w:rsid w:val="00EA0F9F"/>
    <w:rsid w:val="00EA11B6"/>
    <w:rsid w:val="00EA147F"/>
    <w:rsid w:val="00EA14F7"/>
    <w:rsid w:val="00EA1552"/>
    <w:rsid w:val="00EA164A"/>
    <w:rsid w:val="00EA1705"/>
    <w:rsid w:val="00EA18A9"/>
    <w:rsid w:val="00EA18BA"/>
    <w:rsid w:val="00EA198D"/>
    <w:rsid w:val="00EA1BD4"/>
    <w:rsid w:val="00EA1CB1"/>
    <w:rsid w:val="00EA220A"/>
    <w:rsid w:val="00EA2269"/>
    <w:rsid w:val="00EA236C"/>
    <w:rsid w:val="00EA25AD"/>
    <w:rsid w:val="00EA2648"/>
    <w:rsid w:val="00EA290F"/>
    <w:rsid w:val="00EA2E7C"/>
    <w:rsid w:val="00EA3133"/>
    <w:rsid w:val="00EA31DA"/>
    <w:rsid w:val="00EA33AD"/>
    <w:rsid w:val="00EA3A0A"/>
    <w:rsid w:val="00EA3A7D"/>
    <w:rsid w:val="00EA3B5B"/>
    <w:rsid w:val="00EA3FFC"/>
    <w:rsid w:val="00EA49FF"/>
    <w:rsid w:val="00EA4C84"/>
    <w:rsid w:val="00EA52AF"/>
    <w:rsid w:val="00EA53CD"/>
    <w:rsid w:val="00EA5A3C"/>
    <w:rsid w:val="00EA5E4A"/>
    <w:rsid w:val="00EA5F73"/>
    <w:rsid w:val="00EA682C"/>
    <w:rsid w:val="00EA6C5B"/>
    <w:rsid w:val="00EA6F86"/>
    <w:rsid w:val="00EA72A0"/>
    <w:rsid w:val="00EA7BB6"/>
    <w:rsid w:val="00EA7D52"/>
    <w:rsid w:val="00EA7E24"/>
    <w:rsid w:val="00EB0413"/>
    <w:rsid w:val="00EB087C"/>
    <w:rsid w:val="00EB0B47"/>
    <w:rsid w:val="00EB123A"/>
    <w:rsid w:val="00EB1339"/>
    <w:rsid w:val="00EB137A"/>
    <w:rsid w:val="00EB13C9"/>
    <w:rsid w:val="00EB1424"/>
    <w:rsid w:val="00EB153A"/>
    <w:rsid w:val="00EB164E"/>
    <w:rsid w:val="00EB1AC0"/>
    <w:rsid w:val="00EB1B19"/>
    <w:rsid w:val="00EB1BCF"/>
    <w:rsid w:val="00EB21CA"/>
    <w:rsid w:val="00EB2328"/>
    <w:rsid w:val="00EB2675"/>
    <w:rsid w:val="00EB26B1"/>
    <w:rsid w:val="00EB2B22"/>
    <w:rsid w:val="00EB2D65"/>
    <w:rsid w:val="00EB2D9F"/>
    <w:rsid w:val="00EB2EE9"/>
    <w:rsid w:val="00EB362A"/>
    <w:rsid w:val="00EB3651"/>
    <w:rsid w:val="00EB38DD"/>
    <w:rsid w:val="00EB3BA8"/>
    <w:rsid w:val="00EB3CE6"/>
    <w:rsid w:val="00EB3D2B"/>
    <w:rsid w:val="00EB3ED4"/>
    <w:rsid w:val="00EB42FA"/>
    <w:rsid w:val="00EB4431"/>
    <w:rsid w:val="00EB455F"/>
    <w:rsid w:val="00EB462C"/>
    <w:rsid w:val="00EB4965"/>
    <w:rsid w:val="00EB4FE0"/>
    <w:rsid w:val="00EB5143"/>
    <w:rsid w:val="00EB55AE"/>
    <w:rsid w:val="00EB5673"/>
    <w:rsid w:val="00EB567C"/>
    <w:rsid w:val="00EB56B9"/>
    <w:rsid w:val="00EB59C1"/>
    <w:rsid w:val="00EB5B11"/>
    <w:rsid w:val="00EB5C2E"/>
    <w:rsid w:val="00EB5CBF"/>
    <w:rsid w:val="00EB5EB3"/>
    <w:rsid w:val="00EB60CC"/>
    <w:rsid w:val="00EB65B7"/>
    <w:rsid w:val="00EB6919"/>
    <w:rsid w:val="00EB6D01"/>
    <w:rsid w:val="00EB71AF"/>
    <w:rsid w:val="00EB72E9"/>
    <w:rsid w:val="00EB76C9"/>
    <w:rsid w:val="00EB7936"/>
    <w:rsid w:val="00EB7A0C"/>
    <w:rsid w:val="00EB7BA7"/>
    <w:rsid w:val="00EB7D0F"/>
    <w:rsid w:val="00EC0279"/>
    <w:rsid w:val="00EC03A8"/>
    <w:rsid w:val="00EC0EB8"/>
    <w:rsid w:val="00EC1145"/>
    <w:rsid w:val="00EC1480"/>
    <w:rsid w:val="00EC16A2"/>
    <w:rsid w:val="00EC16CA"/>
    <w:rsid w:val="00EC1828"/>
    <w:rsid w:val="00EC1B36"/>
    <w:rsid w:val="00EC1CBD"/>
    <w:rsid w:val="00EC20F3"/>
    <w:rsid w:val="00EC2343"/>
    <w:rsid w:val="00EC24A8"/>
    <w:rsid w:val="00EC24BD"/>
    <w:rsid w:val="00EC2633"/>
    <w:rsid w:val="00EC2E48"/>
    <w:rsid w:val="00EC309F"/>
    <w:rsid w:val="00EC32F8"/>
    <w:rsid w:val="00EC3320"/>
    <w:rsid w:val="00EC34E2"/>
    <w:rsid w:val="00EC3566"/>
    <w:rsid w:val="00EC3D92"/>
    <w:rsid w:val="00EC3EA1"/>
    <w:rsid w:val="00EC4491"/>
    <w:rsid w:val="00EC488A"/>
    <w:rsid w:val="00EC4DA2"/>
    <w:rsid w:val="00EC4EB0"/>
    <w:rsid w:val="00EC50CF"/>
    <w:rsid w:val="00EC512C"/>
    <w:rsid w:val="00EC51ED"/>
    <w:rsid w:val="00EC555E"/>
    <w:rsid w:val="00EC5627"/>
    <w:rsid w:val="00EC5668"/>
    <w:rsid w:val="00EC593E"/>
    <w:rsid w:val="00EC67F9"/>
    <w:rsid w:val="00EC6899"/>
    <w:rsid w:val="00EC6BD2"/>
    <w:rsid w:val="00EC6F1E"/>
    <w:rsid w:val="00EC71AA"/>
    <w:rsid w:val="00EC736D"/>
    <w:rsid w:val="00EC73D3"/>
    <w:rsid w:val="00EC74BE"/>
    <w:rsid w:val="00EC766B"/>
    <w:rsid w:val="00EC79C8"/>
    <w:rsid w:val="00EC7A0C"/>
    <w:rsid w:val="00EC7CFB"/>
    <w:rsid w:val="00EC7FD9"/>
    <w:rsid w:val="00ED057A"/>
    <w:rsid w:val="00ED06A5"/>
    <w:rsid w:val="00ED0A90"/>
    <w:rsid w:val="00ED0AF3"/>
    <w:rsid w:val="00ED0B0B"/>
    <w:rsid w:val="00ED0F3E"/>
    <w:rsid w:val="00ED12BA"/>
    <w:rsid w:val="00ED16D3"/>
    <w:rsid w:val="00ED1831"/>
    <w:rsid w:val="00ED186F"/>
    <w:rsid w:val="00ED1A14"/>
    <w:rsid w:val="00ED1CD1"/>
    <w:rsid w:val="00ED1D63"/>
    <w:rsid w:val="00ED1D8D"/>
    <w:rsid w:val="00ED20A8"/>
    <w:rsid w:val="00ED28A8"/>
    <w:rsid w:val="00ED2E94"/>
    <w:rsid w:val="00ED318C"/>
    <w:rsid w:val="00ED3282"/>
    <w:rsid w:val="00ED3667"/>
    <w:rsid w:val="00ED3683"/>
    <w:rsid w:val="00ED3818"/>
    <w:rsid w:val="00ED38DE"/>
    <w:rsid w:val="00ED395F"/>
    <w:rsid w:val="00ED44D7"/>
    <w:rsid w:val="00ED4878"/>
    <w:rsid w:val="00ED4B1D"/>
    <w:rsid w:val="00ED4C6B"/>
    <w:rsid w:val="00ED4ED9"/>
    <w:rsid w:val="00ED52D1"/>
    <w:rsid w:val="00ED5498"/>
    <w:rsid w:val="00ED570C"/>
    <w:rsid w:val="00ED5A09"/>
    <w:rsid w:val="00ED5C2F"/>
    <w:rsid w:val="00ED5F6E"/>
    <w:rsid w:val="00ED600E"/>
    <w:rsid w:val="00ED6028"/>
    <w:rsid w:val="00ED6123"/>
    <w:rsid w:val="00ED6275"/>
    <w:rsid w:val="00ED6316"/>
    <w:rsid w:val="00ED6524"/>
    <w:rsid w:val="00ED65BD"/>
    <w:rsid w:val="00ED67C7"/>
    <w:rsid w:val="00ED6B0D"/>
    <w:rsid w:val="00ED6C67"/>
    <w:rsid w:val="00ED6D00"/>
    <w:rsid w:val="00ED6FF1"/>
    <w:rsid w:val="00ED70F4"/>
    <w:rsid w:val="00ED70FB"/>
    <w:rsid w:val="00ED71B0"/>
    <w:rsid w:val="00ED729E"/>
    <w:rsid w:val="00ED7300"/>
    <w:rsid w:val="00ED7417"/>
    <w:rsid w:val="00ED75EA"/>
    <w:rsid w:val="00ED76B2"/>
    <w:rsid w:val="00ED7BDD"/>
    <w:rsid w:val="00ED7C7F"/>
    <w:rsid w:val="00ED7E17"/>
    <w:rsid w:val="00ED7ECF"/>
    <w:rsid w:val="00ED7FD2"/>
    <w:rsid w:val="00EE004F"/>
    <w:rsid w:val="00EE00BC"/>
    <w:rsid w:val="00EE02F0"/>
    <w:rsid w:val="00EE030F"/>
    <w:rsid w:val="00EE0616"/>
    <w:rsid w:val="00EE0869"/>
    <w:rsid w:val="00EE0882"/>
    <w:rsid w:val="00EE0A62"/>
    <w:rsid w:val="00EE0B83"/>
    <w:rsid w:val="00EE0BFB"/>
    <w:rsid w:val="00EE0DA8"/>
    <w:rsid w:val="00EE0F1A"/>
    <w:rsid w:val="00EE142B"/>
    <w:rsid w:val="00EE1994"/>
    <w:rsid w:val="00EE19F8"/>
    <w:rsid w:val="00EE1C95"/>
    <w:rsid w:val="00EE1C9E"/>
    <w:rsid w:val="00EE200E"/>
    <w:rsid w:val="00EE202A"/>
    <w:rsid w:val="00EE218E"/>
    <w:rsid w:val="00EE25CD"/>
    <w:rsid w:val="00EE2FEC"/>
    <w:rsid w:val="00EE3021"/>
    <w:rsid w:val="00EE3119"/>
    <w:rsid w:val="00EE36C2"/>
    <w:rsid w:val="00EE3802"/>
    <w:rsid w:val="00EE3D29"/>
    <w:rsid w:val="00EE402C"/>
    <w:rsid w:val="00EE4C90"/>
    <w:rsid w:val="00EE4DB5"/>
    <w:rsid w:val="00EE53DC"/>
    <w:rsid w:val="00EE5430"/>
    <w:rsid w:val="00EE5683"/>
    <w:rsid w:val="00EE58F0"/>
    <w:rsid w:val="00EE599F"/>
    <w:rsid w:val="00EE5A0B"/>
    <w:rsid w:val="00EE5C27"/>
    <w:rsid w:val="00EE5DA3"/>
    <w:rsid w:val="00EE5F6F"/>
    <w:rsid w:val="00EE61A8"/>
    <w:rsid w:val="00EE66E8"/>
    <w:rsid w:val="00EE6DCC"/>
    <w:rsid w:val="00EE741A"/>
    <w:rsid w:val="00EE7752"/>
    <w:rsid w:val="00EE7B36"/>
    <w:rsid w:val="00EE7D3D"/>
    <w:rsid w:val="00EE7D58"/>
    <w:rsid w:val="00EE7FB9"/>
    <w:rsid w:val="00EF01D3"/>
    <w:rsid w:val="00EF01D4"/>
    <w:rsid w:val="00EF0501"/>
    <w:rsid w:val="00EF06A0"/>
    <w:rsid w:val="00EF0721"/>
    <w:rsid w:val="00EF09C6"/>
    <w:rsid w:val="00EF0C27"/>
    <w:rsid w:val="00EF0D09"/>
    <w:rsid w:val="00EF0DD7"/>
    <w:rsid w:val="00EF10AD"/>
    <w:rsid w:val="00EF15DC"/>
    <w:rsid w:val="00EF1634"/>
    <w:rsid w:val="00EF17C7"/>
    <w:rsid w:val="00EF1A1B"/>
    <w:rsid w:val="00EF1C53"/>
    <w:rsid w:val="00EF1F59"/>
    <w:rsid w:val="00EF22DD"/>
    <w:rsid w:val="00EF23E2"/>
    <w:rsid w:val="00EF2423"/>
    <w:rsid w:val="00EF2719"/>
    <w:rsid w:val="00EF276A"/>
    <w:rsid w:val="00EF2834"/>
    <w:rsid w:val="00EF287B"/>
    <w:rsid w:val="00EF30B3"/>
    <w:rsid w:val="00EF31B8"/>
    <w:rsid w:val="00EF34EB"/>
    <w:rsid w:val="00EF36FA"/>
    <w:rsid w:val="00EF3714"/>
    <w:rsid w:val="00EF3EE8"/>
    <w:rsid w:val="00EF3F26"/>
    <w:rsid w:val="00EF41A9"/>
    <w:rsid w:val="00EF4240"/>
    <w:rsid w:val="00EF4474"/>
    <w:rsid w:val="00EF4551"/>
    <w:rsid w:val="00EF49B4"/>
    <w:rsid w:val="00EF4E39"/>
    <w:rsid w:val="00EF4E98"/>
    <w:rsid w:val="00EF4FF5"/>
    <w:rsid w:val="00EF52C9"/>
    <w:rsid w:val="00EF5362"/>
    <w:rsid w:val="00EF5594"/>
    <w:rsid w:val="00EF56F9"/>
    <w:rsid w:val="00EF5A5E"/>
    <w:rsid w:val="00EF5DA4"/>
    <w:rsid w:val="00EF5DFA"/>
    <w:rsid w:val="00EF6092"/>
    <w:rsid w:val="00EF670E"/>
    <w:rsid w:val="00EF6B45"/>
    <w:rsid w:val="00EF6B78"/>
    <w:rsid w:val="00EF6C28"/>
    <w:rsid w:val="00EF6F09"/>
    <w:rsid w:val="00EF7297"/>
    <w:rsid w:val="00EF734C"/>
    <w:rsid w:val="00EF754B"/>
    <w:rsid w:val="00EF754C"/>
    <w:rsid w:val="00EF799F"/>
    <w:rsid w:val="00EF7A35"/>
    <w:rsid w:val="00EF7A8E"/>
    <w:rsid w:val="00EF7EB8"/>
    <w:rsid w:val="00F000D5"/>
    <w:rsid w:val="00F0017D"/>
    <w:rsid w:val="00F001B9"/>
    <w:rsid w:val="00F003F7"/>
    <w:rsid w:val="00F005B3"/>
    <w:rsid w:val="00F00947"/>
    <w:rsid w:val="00F009DA"/>
    <w:rsid w:val="00F00B47"/>
    <w:rsid w:val="00F00F2E"/>
    <w:rsid w:val="00F01524"/>
    <w:rsid w:val="00F0161D"/>
    <w:rsid w:val="00F01647"/>
    <w:rsid w:val="00F0168C"/>
    <w:rsid w:val="00F019C3"/>
    <w:rsid w:val="00F019E4"/>
    <w:rsid w:val="00F02242"/>
    <w:rsid w:val="00F02707"/>
    <w:rsid w:val="00F02A33"/>
    <w:rsid w:val="00F02CA3"/>
    <w:rsid w:val="00F02FB7"/>
    <w:rsid w:val="00F0307F"/>
    <w:rsid w:val="00F0314B"/>
    <w:rsid w:val="00F037C0"/>
    <w:rsid w:val="00F03885"/>
    <w:rsid w:val="00F038F3"/>
    <w:rsid w:val="00F03ADC"/>
    <w:rsid w:val="00F0411D"/>
    <w:rsid w:val="00F04227"/>
    <w:rsid w:val="00F044C9"/>
    <w:rsid w:val="00F04697"/>
    <w:rsid w:val="00F04812"/>
    <w:rsid w:val="00F04976"/>
    <w:rsid w:val="00F04AE8"/>
    <w:rsid w:val="00F05043"/>
    <w:rsid w:val="00F0509A"/>
    <w:rsid w:val="00F05130"/>
    <w:rsid w:val="00F05522"/>
    <w:rsid w:val="00F0554B"/>
    <w:rsid w:val="00F0580A"/>
    <w:rsid w:val="00F05F36"/>
    <w:rsid w:val="00F062BD"/>
    <w:rsid w:val="00F0640F"/>
    <w:rsid w:val="00F0663D"/>
    <w:rsid w:val="00F06B4F"/>
    <w:rsid w:val="00F06BA2"/>
    <w:rsid w:val="00F06CDC"/>
    <w:rsid w:val="00F06D31"/>
    <w:rsid w:val="00F07199"/>
    <w:rsid w:val="00F07961"/>
    <w:rsid w:val="00F07BA1"/>
    <w:rsid w:val="00F1070B"/>
    <w:rsid w:val="00F107DC"/>
    <w:rsid w:val="00F10A29"/>
    <w:rsid w:val="00F10AC6"/>
    <w:rsid w:val="00F10C69"/>
    <w:rsid w:val="00F10D4F"/>
    <w:rsid w:val="00F10E63"/>
    <w:rsid w:val="00F1108A"/>
    <w:rsid w:val="00F11117"/>
    <w:rsid w:val="00F111BC"/>
    <w:rsid w:val="00F1154D"/>
    <w:rsid w:val="00F11988"/>
    <w:rsid w:val="00F11A5A"/>
    <w:rsid w:val="00F11D6D"/>
    <w:rsid w:val="00F11EA3"/>
    <w:rsid w:val="00F11F8F"/>
    <w:rsid w:val="00F11FB5"/>
    <w:rsid w:val="00F120DE"/>
    <w:rsid w:val="00F12235"/>
    <w:rsid w:val="00F1250D"/>
    <w:rsid w:val="00F125E7"/>
    <w:rsid w:val="00F126A8"/>
    <w:rsid w:val="00F126DF"/>
    <w:rsid w:val="00F12824"/>
    <w:rsid w:val="00F12D58"/>
    <w:rsid w:val="00F12EF7"/>
    <w:rsid w:val="00F12F53"/>
    <w:rsid w:val="00F133FF"/>
    <w:rsid w:val="00F13A54"/>
    <w:rsid w:val="00F13D2D"/>
    <w:rsid w:val="00F13D59"/>
    <w:rsid w:val="00F13EF1"/>
    <w:rsid w:val="00F14290"/>
    <w:rsid w:val="00F142D4"/>
    <w:rsid w:val="00F148B5"/>
    <w:rsid w:val="00F148EA"/>
    <w:rsid w:val="00F14A48"/>
    <w:rsid w:val="00F14C3C"/>
    <w:rsid w:val="00F153DC"/>
    <w:rsid w:val="00F15461"/>
    <w:rsid w:val="00F15886"/>
    <w:rsid w:val="00F15899"/>
    <w:rsid w:val="00F158D6"/>
    <w:rsid w:val="00F15B01"/>
    <w:rsid w:val="00F15F00"/>
    <w:rsid w:val="00F16318"/>
    <w:rsid w:val="00F167C5"/>
    <w:rsid w:val="00F16811"/>
    <w:rsid w:val="00F1687C"/>
    <w:rsid w:val="00F16882"/>
    <w:rsid w:val="00F1690D"/>
    <w:rsid w:val="00F16C4B"/>
    <w:rsid w:val="00F16D44"/>
    <w:rsid w:val="00F16E46"/>
    <w:rsid w:val="00F16F6B"/>
    <w:rsid w:val="00F17249"/>
    <w:rsid w:val="00F176C6"/>
    <w:rsid w:val="00F17AFD"/>
    <w:rsid w:val="00F17CC1"/>
    <w:rsid w:val="00F20147"/>
    <w:rsid w:val="00F20179"/>
    <w:rsid w:val="00F20282"/>
    <w:rsid w:val="00F20523"/>
    <w:rsid w:val="00F2054C"/>
    <w:rsid w:val="00F2058E"/>
    <w:rsid w:val="00F20655"/>
    <w:rsid w:val="00F20814"/>
    <w:rsid w:val="00F208CC"/>
    <w:rsid w:val="00F20991"/>
    <w:rsid w:val="00F20CAC"/>
    <w:rsid w:val="00F20E55"/>
    <w:rsid w:val="00F21293"/>
    <w:rsid w:val="00F212C8"/>
    <w:rsid w:val="00F21313"/>
    <w:rsid w:val="00F213B9"/>
    <w:rsid w:val="00F213DF"/>
    <w:rsid w:val="00F2147E"/>
    <w:rsid w:val="00F214AD"/>
    <w:rsid w:val="00F21532"/>
    <w:rsid w:val="00F21708"/>
    <w:rsid w:val="00F217F3"/>
    <w:rsid w:val="00F21837"/>
    <w:rsid w:val="00F2286A"/>
    <w:rsid w:val="00F22A15"/>
    <w:rsid w:val="00F22EAE"/>
    <w:rsid w:val="00F22EB2"/>
    <w:rsid w:val="00F23559"/>
    <w:rsid w:val="00F2381A"/>
    <w:rsid w:val="00F238E0"/>
    <w:rsid w:val="00F23EA7"/>
    <w:rsid w:val="00F23FC1"/>
    <w:rsid w:val="00F23FD8"/>
    <w:rsid w:val="00F24192"/>
    <w:rsid w:val="00F249B6"/>
    <w:rsid w:val="00F24AE7"/>
    <w:rsid w:val="00F24B9D"/>
    <w:rsid w:val="00F24C0D"/>
    <w:rsid w:val="00F24C35"/>
    <w:rsid w:val="00F24CAA"/>
    <w:rsid w:val="00F24D55"/>
    <w:rsid w:val="00F25055"/>
    <w:rsid w:val="00F251E2"/>
    <w:rsid w:val="00F25219"/>
    <w:rsid w:val="00F25A93"/>
    <w:rsid w:val="00F25B4A"/>
    <w:rsid w:val="00F25D67"/>
    <w:rsid w:val="00F25E63"/>
    <w:rsid w:val="00F26212"/>
    <w:rsid w:val="00F26338"/>
    <w:rsid w:val="00F264B1"/>
    <w:rsid w:val="00F26751"/>
    <w:rsid w:val="00F2679D"/>
    <w:rsid w:val="00F2688B"/>
    <w:rsid w:val="00F269E9"/>
    <w:rsid w:val="00F26A72"/>
    <w:rsid w:val="00F27118"/>
    <w:rsid w:val="00F27221"/>
    <w:rsid w:val="00F272BD"/>
    <w:rsid w:val="00F2736C"/>
    <w:rsid w:val="00F274B6"/>
    <w:rsid w:val="00F275D5"/>
    <w:rsid w:val="00F276C8"/>
    <w:rsid w:val="00F278C5"/>
    <w:rsid w:val="00F27AB7"/>
    <w:rsid w:val="00F27CFD"/>
    <w:rsid w:val="00F30032"/>
    <w:rsid w:val="00F30220"/>
    <w:rsid w:val="00F30300"/>
    <w:rsid w:val="00F303DB"/>
    <w:rsid w:val="00F30401"/>
    <w:rsid w:val="00F304DE"/>
    <w:rsid w:val="00F305CA"/>
    <w:rsid w:val="00F30DB0"/>
    <w:rsid w:val="00F30E2F"/>
    <w:rsid w:val="00F311A9"/>
    <w:rsid w:val="00F3129F"/>
    <w:rsid w:val="00F313AF"/>
    <w:rsid w:val="00F313C6"/>
    <w:rsid w:val="00F3149F"/>
    <w:rsid w:val="00F31548"/>
    <w:rsid w:val="00F31769"/>
    <w:rsid w:val="00F31B79"/>
    <w:rsid w:val="00F31C28"/>
    <w:rsid w:val="00F31DD7"/>
    <w:rsid w:val="00F31EE3"/>
    <w:rsid w:val="00F323A7"/>
    <w:rsid w:val="00F323E1"/>
    <w:rsid w:val="00F3293D"/>
    <w:rsid w:val="00F32B33"/>
    <w:rsid w:val="00F3324C"/>
    <w:rsid w:val="00F334D2"/>
    <w:rsid w:val="00F3390B"/>
    <w:rsid w:val="00F33A9B"/>
    <w:rsid w:val="00F33B3C"/>
    <w:rsid w:val="00F33BA3"/>
    <w:rsid w:val="00F33CBB"/>
    <w:rsid w:val="00F33D49"/>
    <w:rsid w:val="00F34083"/>
    <w:rsid w:val="00F34106"/>
    <w:rsid w:val="00F341D9"/>
    <w:rsid w:val="00F34A6A"/>
    <w:rsid w:val="00F34A99"/>
    <w:rsid w:val="00F3549B"/>
    <w:rsid w:val="00F35558"/>
    <w:rsid w:val="00F3563E"/>
    <w:rsid w:val="00F359B9"/>
    <w:rsid w:val="00F35AF9"/>
    <w:rsid w:val="00F35BA5"/>
    <w:rsid w:val="00F35BC7"/>
    <w:rsid w:val="00F35D4F"/>
    <w:rsid w:val="00F35FF3"/>
    <w:rsid w:val="00F3603A"/>
    <w:rsid w:val="00F36588"/>
    <w:rsid w:val="00F365AD"/>
    <w:rsid w:val="00F3687F"/>
    <w:rsid w:val="00F36ED9"/>
    <w:rsid w:val="00F37217"/>
    <w:rsid w:val="00F3749B"/>
    <w:rsid w:val="00F3754F"/>
    <w:rsid w:val="00F3756B"/>
    <w:rsid w:val="00F37660"/>
    <w:rsid w:val="00F37833"/>
    <w:rsid w:val="00F3790F"/>
    <w:rsid w:val="00F37955"/>
    <w:rsid w:val="00F37D25"/>
    <w:rsid w:val="00F37FC4"/>
    <w:rsid w:val="00F403C9"/>
    <w:rsid w:val="00F404CF"/>
    <w:rsid w:val="00F40971"/>
    <w:rsid w:val="00F40A5E"/>
    <w:rsid w:val="00F40B12"/>
    <w:rsid w:val="00F410CC"/>
    <w:rsid w:val="00F41233"/>
    <w:rsid w:val="00F4125C"/>
    <w:rsid w:val="00F4129C"/>
    <w:rsid w:val="00F415D8"/>
    <w:rsid w:val="00F41725"/>
    <w:rsid w:val="00F418E5"/>
    <w:rsid w:val="00F41945"/>
    <w:rsid w:val="00F41A8C"/>
    <w:rsid w:val="00F41C08"/>
    <w:rsid w:val="00F41C27"/>
    <w:rsid w:val="00F41C8B"/>
    <w:rsid w:val="00F41CA4"/>
    <w:rsid w:val="00F41E2A"/>
    <w:rsid w:val="00F42072"/>
    <w:rsid w:val="00F42548"/>
    <w:rsid w:val="00F42965"/>
    <w:rsid w:val="00F42ADE"/>
    <w:rsid w:val="00F42BB6"/>
    <w:rsid w:val="00F42C85"/>
    <w:rsid w:val="00F42D07"/>
    <w:rsid w:val="00F42E19"/>
    <w:rsid w:val="00F434A9"/>
    <w:rsid w:val="00F4352A"/>
    <w:rsid w:val="00F436B3"/>
    <w:rsid w:val="00F43774"/>
    <w:rsid w:val="00F438A8"/>
    <w:rsid w:val="00F439FD"/>
    <w:rsid w:val="00F43D35"/>
    <w:rsid w:val="00F43EDF"/>
    <w:rsid w:val="00F4405C"/>
    <w:rsid w:val="00F4409B"/>
    <w:rsid w:val="00F44384"/>
    <w:rsid w:val="00F444CB"/>
    <w:rsid w:val="00F445E7"/>
    <w:rsid w:val="00F44776"/>
    <w:rsid w:val="00F44819"/>
    <w:rsid w:val="00F44B99"/>
    <w:rsid w:val="00F44E78"/>
    <w:rsid w:val="00F44F33"/>
    <w:rsid w:val="00F44F62"/>
    <w:rsid w:val="00F453F3"/>
    <w:rsid w:val="00F45440"/>
    <w:rsid w:val="00F45497"/>
    <w:rsid w:val="00F4552F"/>
    <w:rsid w:val="00F45680"/>
    <w:rsid w:val="00F458DF"/>
    <w:rsid w:val="00F45ECF"/>
    <w:rsid w:val="00F46186"/>
    <w:rsid w:val="00F464F2"/>
    <w:rsid w:val="00F46823"/>
    <w:rsid w:val="00F46FAD"/>
    <w:rsid w:val="00F471E1"/>
    <w:rsid w:val="00F474DD"/>
    <w:rsid w:val="00F47826"/>
    <w:rsid w:val="00F478FD"/>
    <w:rsid w:val="00F479FB"/>
    <w:rsid w:val="00F47B05"/>
    <w:rsid w:val="00F47DAB"/>
    <w:rsid w:val="00F506D0"/>
    <w:rsid w:val="00F507EB"/>
    <w:rsid w:val="00F511B9"/>
    <w:rsid w:val="00F51294"/>
    <w:rsid w:val="00F51965"/>
    <w:rsid w:val="00F51B4A"/>
    <w:rsid w:val="00F52ECD"/>
    <w:rsid w:val="00F52FB5"/>
    <w:rsid w:val="00F53006"/>
    <w:rsid w:val="00F5332F"/>
    <w:rsid w:val="00F5358E"/>
    <w:rsid w:val="00F538F6"/>
    <w:rsid w:val="00F53A8D"/>
    <w:rsid w:val="00F53EC9"/>
    <w:rsid w:val="00F53EDA"/>
    <w:rsid w:val="00F53F3D"/>
    <w:rsid w:val="00F5410F"/>
    <w:rsid w:val="00F54252"/>
    <w:rsid w:val="00F54355"/>
    <w:rsid w:val="00F548AD"/>
    <w:rsid w:val="00F54E58"/>
    <w:rsid w:val="00F55020"/>
    <w:rsid w:val="00F550D1"/>
    <w:rsid w:val="00F55C14"/>
    <w:rsid w:val="00F55D24"/>
    <w:rsid w:val="00F55D46"/>
    <w:rsid w:val="00F55D61"/>
    <w:rsid w:val="00F56119"/>
    <w:rsid w:val="00F56224"/>
    <w:rsid w:val="00F563D6"/>
    <w:rsid w:val="00F56670"/>
    <w:rsid w:val="00F5676D"/>
    <w:rsid w:val="00F56DD3"/>
    <w:rsid w:val="00F56FC8"/>
    <w:rsid w:val="00F57446"/>
    <w:rsid w:val="00F5747B"/>
    <w:rsid w:val="00F57934"/>
    <w:rsid w:val="00F579FF"/>
    <w:rsid w:val="00F57DA6"/>
    <w:rsid w:val="00F57F42"/>
    <w:rsid w:val="00F6004F"/>
    <w:rsid w:val="00F602EF"/>
    <w:rsid w:val="00F60873"/>
    <w:rsid w:val="00F6093B"/>
    <w:rsid w:val="00F6094A"/>
    <w:rsid w:val="00F60AF6"/>
    <w:rsid w:val="00F612B7"/>
    <w:rsid w:val="00F61311"/>
    <w:rsid w:val="00F6131D"/>
    <w:rsid w:val="00F61E2F"/>
    <w:rsid w:val="00F61FD9"/>
    <w:rsid w:val="00F620F3"/>
    <w:rsid w:val="00F6258A"/>
    <w:rsid w:val="00F625AA"/>
    <w:rsid w:val="00F626CF"/>
    <w:rsid w:val="00F62715"/>
    <w:rsid w:val="00F62B5C"/>
    <w:rsid w:val="00F62F2A"/>
    <w:rsid w:val="00F63227"/>
    <w:rsid w:val="00F634DE"/>
    <w:rsid w:val="00F637C8"/>
    <w:rsid w:val="00F638A8"/>
    <w:rsid w:val="00F63ED1"/>
    <w:rsid w:val="00F64A5A"/>
    <w:rsid w:val="00F64B73"/>
    <w:rsid w:val="00F64C29"/>
    <w:rsid w:val="00F64D89"/>
    <w:rsid w:val="00F64FB2"/>
    <w:rsid w:val="00F650F7"/>
    <w:rsid w:val="00F6536B"/>
    <w:rsid w:val="00F65383"/>
    <w:rsid w:val="00F6551F"/>
    <w:rsid w:val="00F6556F"/>
    <w:rsid w:val="00F657B8"/>
    <w:rsid w:val="00F65A60"/>
    <w:rsid w:val="00F661A7"/>
    <w:rsid w:val="00F66349"/>
    <w:rsid w:val="00F66384"/>
    <w:rsid w:val="00F667E1"/>
    <w:rsid w:val="00F66E7F"/>
    <w:rsid w:val="00F67092"/>
    <w:rsid w:val="00F672B1"/>
    <w:rsid w:val="00F672EF"/>
    <w:rsid w:val="00F67370"/>
    <w:rsid w:val="00F67513"/>
    <w:rsid w:val="00F67855"/>
    <w:rsid w:val="00F67923"/>
    <w:rsid w:val="00F67C3F"/>
    <w:rsid w:val="00F67D2E"/>
    <w:rsid w:val="00F67FCD"/>
    <w:rsid w:val="00F700B6"/>
    <w:rsid w:val="00F7019C"/>
    <w:rsid w:val="00F703D8"/>
    <w:rsid w:val="00F70D6B"/>
    <w:rsid w:val="00F7143B"/>
    <w:rsid w:val="00F71453"/>
    <w:rsid w:val="00F71486"/>
    <w:rsid w:val="00F71C20"/>
    <w:rsid w:val="00F71C23"/>
    <w:rsid w:val="00F71D8D"/>
    <w:rsid w:val="00F71DAC"/>
    <w:rsid w:val="00F725FC"/>
    <w:rsid w:val="00F72777"/>
    <w:rsid w:val="00F727C7"/>
    <w:rsid w:val="00F728AE"/>
    <w:rsid w:val="00F728BB"/>
    <w:rsid w:val="00F72F4B"/>
    <w:rsid w:val="00F731B1"/>
    <w:rsid w:val="00F734F8"/>
    <w:rsid w:val="00F7358C"/>
    <w:rsid w:val="00F736DB"/>
    <w:rsid w:val="00F738A4"/>
    <w:rsid w:val="00F73A6E"/>
    <w:rsid w:val="00F73B05"/>
    <w:rsid w:val="00F73D51"/>
    <w:rsid w:val="00F73F1E"/>
    <w:rsid w:val="00F740A0"/>
    <w:rsid w:val="00F7422B"/>
    <w:rsid w:val="00F74516"/>
    <w:rsid w:val="00F7452A"/>
    <w:rsid w:val="00F7488C"/>
    <w:rsid w:val="00F751DB"/>
    <w:rsid w:val="00F7530D"/>
    <w:rsid w:val="00F7547E"/>
    <w:rsid w:val="00F754B3"/>
    <w:rsid w:val="00F757F9"/>
    <w:rsid w:val="00F7596F"/>
    <w:rsid w:val="00F75E50"/>
    <w:rsid w:val="00F760F6"/>
    <w:rsid w:val="00F764BD"/>
    <w:rsid w:val="00F76876"/>
    <w:rsid w:val="00F76A3F"/>
    <w:rsid w:val="00F76A98"/>
    <w:rsid w:val="00F76B24"/>
    <w:rsid w:val="00F76BCC"/>
    <w:rsid w:val="00F76BCF"/>
    <w:rsid w:val="00F76C25"/>
    <w:rsid w:val="00F76E79"/>
    <w:rsid w:val="00F76F87"/>
    <w:rsid w:val="00F76FA8"/>
    <w:rsid w:val="00F7709C"/>
    <w:rsid w:val="00F77250"/>
    <w:rsid w:val="00F773E4"/>
    <w:rsid w:val="00F7789D"/>
    <w:rsid w:val="00F77C74"/>
    <w:rsid w:val="00F77D5E"/>
    <w:rsid w:val="00F80E5B"/>
    <w:rsid w:val="00F8172B"/>
    <w:rsid w:val="00F8172F"/>
    <w:rsid w:val="00F817BA"/>
    <w:rsid w:val="00F81973"/>
    <w:rsid w:val="00F81B48"/>
    <w:rsid w:val="00F81B59"/>
    <w:rsid w:val="00F81C6D"/>
    <w:rsid w:val="00F81D25"/>
    <w:rsid w:val="00F82721"/>
    <w:rsid w:val="00F827D9"/>
    <w:rsid w:val="00F82A55"/>
    <w:rsid w:val="00F82A56"/>
    <w:rsid w:val="00F82CD4"/>
    <w:rsid w:val="00F832B9"/>
    <w:rsid w:val="00F83362"/>
    <w:rsid w:val="00F834AF"/>
    <w:rsid w:val="00F835CF"/>
    <w:rsid w:val="00F837C0"/>
    <w:rsid w:val="00F838BC"/>
    <w:rsid w:val="00F83958"/>
    <w:rsid w:val="00F83B3F"/>
    <w:rsid w:val="00F83D48"/>
    <w:rsid w:val="00F83E90"/>
    <w:rsid w:val="00F84004"/>
    <w:rsid w:val="00F8414A"/>
    <w:rsid w:val="00F8428E"/>
    <w:rsid w:val="00F845BA"/>
    <w:rsid w:val="00F849F4"/>
    <w:rsid w:val="00F84A21"/>
    <w:rsid w:val="00F84A43"/>
    <w:rsid w:val="00F84A8C"/>
    <w:rsid w:val="00F84C34"/>
    <w:rsid w:val="00F84DD1"/>
    <w:rsid w:val="00F85003"/>
    <w:rsid w:val="00F85286"/>
    <w:rsid w:val="00F85637"/>
    <w:rsid w:val="00F8566E"/>
    <w:rsid w:val="00F856DB"/>
    <w:rsid w:val="00F85807"/>
    <w:rsid w:val="00F8631E"/>
    <w:rsid w:val="00F86405"/>
    <w:rsid w:val="00F8643B"/>
    <w:rsid w:val="00F866E8"/>
    <w:rsid w:val="00F867A0"/>
    <w:rsid w:val="00F867A8"/>
    <w:rsid w:val="00F86E0F"/>
    <w:rsid w:val="00F871A7"/>
    <w:rsid w:val="00F872D7"/>
    <w:rsid w:val="00F8776F"/>
    <w:rsid w:val="00F877BE"/>
    <w:rsid w:val="00F879DD"/>
    <w:rsid w:val="00F87B1C"/>
    <w:rsid w:val="00F87BC1"/>
    <w:rsid w:val="00F87D11"/>
    <w:rsid w:val="00F87DCB"/>
    <w:rsid w:val="00F87FD0"/>
    <w:rsid w:val="00F90595"/>
    <w:rsid w:val="00F9066C"/>
    <w:rsid w:val="00F9077C"/>
    <w:rsid w:val="00F90824"/>
    <w:rsid w:val="00F908F2"/>
    <w:rsid w:val="00F90B2E"/>
    <w:rsid w:val="00F90D90"/>
    <w:rsid w:val="00F90EDF"/>
    <w:rsid w:val="00F914D6"/>
    <w:rsid w:val="00F915B2"/>
    <w:rsid w:val="00F915F8"/>
    <w:rsid w:val="00F9163D"/>
    <w:rsid w:val="00F9166B"/>
    <w:rsid w:val="00F916D9"/>
    <w:rsid w:val="00F91B05"/>
    <w:rsid w:val="00F91E59"/>
    <w:rsid w:val="00F91F09"/>
    <w:rsid w:val="00F920CC"/>
    <w:rsid w:val="00F924CF"/>
    <w:rsid w:val="00F927C9"/>
    <w:rsid w:val="00F92CE6"/>
    <w:rsid w:val="00F9358A"/>
    <w:rsid w:val="00F936AE"/>
    <w:rsid w:val="00F9395B"/>
    <w:rsid w:val="00F939B5"/>
    <w:rsid w:val="00F93CFF"/>
    <w:rsid w:val="00F93FDA"/>
    <w:rsid w:val="00F94392"/>
    <w:rsid w:val="00F9465F"/>
    <w:rsid w:val="00F947F0"/>
    <w:rsid w:val="00F94B34"/>
    <w:rsid w:val="00F94C18"/>
    <w:rsid w:val="00F94DF4"/>
    <w:rsid w:val="00F955F5"/>
    <w:rsid w:val="00F956E1"/>
    <w:rsid w:val="00F957AC"/>
    <w:rsid w:val="00F95A10"/>
    <w:rsid w:val="00F95AAC"/>
    <w:rsid w:val="00F95AE2"/>
    <w:rsid w:val="00F95B90"/>
    <w:rsid w:val="00F95DC1"/>
    <w:rsid w:val="00F95E15"/>
    <w:rsid w:val="00F95E6D"/>
    <w:rsid w:val="00F96183"/>
    <w:rsid w:val="00F9697A"/>
    <w:rsid w:val="00F96B0F"/>
    <w:rsid w:val="00F96B1D"/>
    <w:rsid w:val="00F96B7F"/>
    <w:rsid w:val="00F96C47"/>
    <w:rsid w:val="00F96FA3"/>
    <w:rsid w:val="00F97185"/>
    <w:rsid w:val="00F973BC"/>
    <w:rsid w:val="00F9760E"/>
    <w:rsid w:val="00F976F8"/>
    <w:rsid w:val="00FA00E0"/>
    <w:rsid w:val="00FA048B"/>
    <w:rsid w:val="00FA08D7"/>
    <w:rsid w:val="00FA0B19"/>
    <w:rsid w:val="00FA0DB7"/>
    <w:rsid w:val="00FA0DC6"/>
    <w:rsid w:val="00FA0DE9"/>
    <w:rsid w:val="00FA0E0C"/>
    <w:rsid w:val="00FA0E2A"/>
    <w:rsid w:val="00FA0E5F"/>
    <w:rsid w:val="00FA0EC0"/>
    <w:rsid w:val="00FA1041"/>
    <w:rsid w:val="00FA1173"/>
    <w:rsid w:val="00FA13F5"/>
    <w:rsid w:val="00FA1402"/>
    <w:rsid w:val="00FA17A9"/>
    <w:rsid w:val="00FA182D"/>
    <w:rsid w:val="00FA1E4D"/>
    <w:rsid w:val="00FA218D"/>
    <w:rsid w:val="00FA22FC"/>
    <w:rsid w:val="00FA24ED"/>
    <w:rsid w:val="00FA2661"/>
    <w:rsid w:val="00FA29A3"/>
    <w:rsid w:val="00FA2C89"/>
    <w:rsid w:val="00FA2CFA"/>
    <w:rsid w:val="00FA32C0"/>
    <w:rsid w:val="00FA36CA"/>
    <w:rsid w:val="00FA3936"/>
    <w:rsid w:val="00FA3A9A"/>
    <w:rsid w:val="00FA3EB0"/>
    <w:rsid w:val="00FA3EF2"/>
    <w:rsid w:val="00FA3F59"/>
    <w:rsid w:val="00FA3FD0"/>
    <w:rsid w:val="00FA40E8"/>
    <w:rsid w:val="00FA4415"/>
    <w:rsid w:val="00FA4876"/>
    <w:rsid w:val="00FA4B41"/>
    <w:rsid w:val="00FA4C2A"/>
    <w:rsid w:val="00FA4FB0"/>
    <w:rsid w:val="00FA51C8"/>
    <w:rsid w:val="00FA520B"/>
    <w:rsid w:val="00FA52BF"/>
    <w:rsid w:val="00FA52C4"/>
    <w:rsid w:val="00FA5E85"/>
    <w:rsid w:val="00FA62EA"/>
    <w:rsid w:val="00FA6358"/>
    <w:rsid w:val="00FA7DC2"/>
    <w:rsid w:val="00FB009C"/>
    <w:rsid w:val="00FB0213"/>
    <w:rsid w:val="00FB02BE"/>
    <w:rsid w:val="00FB0331"/>
    <w:rsid w:val="00FB0332"/>
    <w:rsid w:val="00FB098F"/>
    <w:rsid w:val="00FB0E24"/>
    <w:rsid w:val="00FB0EC5"/>
    <w:rsid w:val="00FB0F63"/>
    <w:rsid w:val="00FB10E9"/>
    <w:rsid w:val="00FB10EE"/>
    <w:rsid w:val="00FB1143"/>
    <w:rsid w:val="00FB12B2"/>
    <w:rsid w:val="00FB146A"/>
    <w:rsid w:val="00FB15CF"/>
    <w:rsid w:val="00FB16BE"/>
    <w:rsid w:val="00FB222A"/>
    <w:rsid w:val="00FB24DA"/>
    <w:rsid w:val="00FB2733"/>
    <w:rsid w:val="00FB281A"/>
    <w:rsid w:val="00FB2820"/>
    <w:rsid w:val="00FB2CEA"/>
    <w:rsid w:val="00FB2F12"/>
    <w:rsid w:val="00FB30DA"/>
    <w:rsid w:val="00FB332A"/>
    <w:rsid w:val="00FB3977"/>
    <w:rsid w:val="00FB3B2D"/>
    <w:rsid w:val="00FB3D80"/>
    <w:rsid w:val="00FB3F66"/>
    <w:rsid w:val="00FB4183"/>
    <w:rsid w:val="00FB42B9"/>
    <w:rsid w:val="00FB44CA"/>
    <w:rsid w:val="00FB465D"/>
    <w:rsid w:val="00FB476F"/>
    <w:rsid w:val="00FB4844"/>
    <w:rsid w:val="00FB4A76"/>
    <w:rsid w:val="00FB4E2A"/>
    <w:rsid w:val="00FB5163"/>
    <w:rsid w:val="00FB5608"/>
    <w:rsid w:val="00FB5908"/>
    <w:rsid w:val="00FB59D2"/>
    <w:rsid w:val="00FB628F"/>
    <w:rsid w:val="00FB62EE"/>
    <w:rsid w:val="00FB673A"/>
    <w:rsid w:val="00FB686C"/>
    <w:rsid w:val="00FB6AA6"/>
    <w:rsid w:val="00FB6B00"/>
    <w:rsid w:val="00FB6F5C"/>
    <w:rsid w:val="00FB715E"/>
    <w:rsid w:val="00FB7387"/>
    <w:rsid w:val="00FB7396"/>
    <w:rsid w:val="00FB7571"/>
    <w:rsid w:val="00FB7681"/>
    <w:rsid w:val="00FB78F3"/>
    <w:rsid w:val="00FB7BCB"/>
    <w:rsid w:val="00FB7BFB"/>
    <w:rsid w:val="00FB7EC4"/>
    <w:rsid w:val="00FB7EDB"/>
    <w:rsid w:val="00FC024F"/>
    <w:rsid w:val="00FC0464"/>
    <w:rsid w:val="00FC06FF"/>
    <w:rsid w:val="00FC0820"/>
    <w:rsid w:val="00FC0846"/>
    <w:rsid w:val="00FC084B"/>
    <w:rsid w:val="00FC08EC"/>
    <w:rsid w:val="00FC0AE1"/>
    <w:rsid w:val="00FC0B78"/>
    <w:rsid w:val="00FC0C3B"/>
    <w:rsid w:val="00FC0C65"/>
    <w:rsid w:val="00FC0E01"/>
    <w:rsid w:val="00FC1006"/>
    <w:rsid w:val="00FC10CC"/>
    <w:rsid w:val="00FC1B49"/>
    <w:rsid w:val="00FC1D1F"/>
    <w:rsid w:val="00FC1FC4"/>
    <w:rsid w:val="00FC1FD6"/>
    <w:rsid w:val="00FC21CB"/>
    <w:rsid w:val="00FC2354"/>
    <w:rsid w:val="00FC2532"/>
    <w:rsid w:val="00FC2A45"/>
    <w:rsid w:val="00FC2A82"/>
    <w:rsid w:val="00FC2EC0"/>
    <w:rsid w:val="00FC30B7"/>
    <w:rsid w:val="00FC34F4"/>
    <w:rsid w:val="00FC39BB"/>
    <w:rsid w:val="00FC3B5A"/>
    <w:rsid w:val="00FC3BD7"/>
    <w:rsid w:val="00FC3D40"/>
    <w:rsid w:val="00FC4211"/>
    <w:rsid w:val="00FC42B8"/>
    <w:rsid w:val="00FC45D2"/>
    <w:rsid w:val="00FC4892"/>
    <w:rsid w:val="00FC4959"/>
    <w:rsid w:val="00FC4E74"/>
    <w:rsid w:val="00FC4EAD"/>
    <w:rsid w:val="00FC5311"/>
    <w:rsid w:val="00FC5434"/>
    <w:rsid w:val="00FC5644"/>
    <w:rsid w:val="00FC5846"/>
    <w:rsid w:val="00FC5922"/>
    <w:rsid w:val="00FC5C2F"/>
    <w:rsid w:val="00FC5EAD"/>
    <w:rsid w:val="00FC5F28"/>
    <w:rsid w:val="00FC5FFF"/>
    <w:rsid w:val="00FC6248"/>
    <w:rsid w:val="00FC629D"/>
    <w:rsid w:val="00FC64A9"/>
    <w:rsid w:val="00FC668E"/>
    <w:rsid w:val="00FC66AF"/>
    <w:rsid w:val="00FC6813"/>
    <w:rsid w:val="00FC6EC4"/>
    <w:rsid w:val="00FC746E"/>
    <w:rsid w:val="00FC7573"/>
    <w:rsid w:val="00FC77E2"/>
    <w:rsid w:val="00FC7B71"/>
    <w:rsid w:val="00FC7B88"/>
    <w:rsid w:val="00FC7BEB"/>
    <w:rsid w:val="00FC7D21"/>
    <w:rsid w:val="00FC7D7E"/>
    <w:rsid w:val="00FC7F68"/>
    <w:rsid w:val="00FD0044"/>
    <w:rsid w:val="00FD01E5"/>
    <w:rsid w:val="00FD028F"/>
    <w:rsid w:val="00FD06F3"/>
    <w:rsid w:val="00FD072F"/>
    <w:rsid w:val="00FD0D03"/>
    <w:rsid w:val="00FD1386"/>
    <w:rsid w:val="00FD192F"/>
    <w:rsid w:val="00FD19E6"/>
    <w:rsid w:val="00FD1A16"/>
    <w:rsid w:val="00FD1CAB"/>
    <w:rsid w:val="00FD2023"/>
    <w:rsid w:val="00FD202C"/>
    <w:rsid w:val="00FD21C3"/>
    <w:rsid w:val="00FD25BD"/>
    <w:rsid w:val="00FD27D4"/>
    <w:rsid w:val="00FD2835"/>
    <w:rsid w:val="00FD2AEE"/>
    <w:rsid w:val="00FD3220"/>
    <w:rsid w:val="00FD3313"/>
    <w:rsid w:val="00FD36CC"/>
    <w:rsid w:val="00FD3715"/>
    <w:rsid w:val="00FD3814"/>
    <w:rsid w:val="00FD3AF3"/>
    <w:rsid w:val="00FD3C03"/>
    <w:rsid w:val="00FD3F9D"/>
    <w:rsid w:val="00FD4033"/>
    <w:rsid w:val="00FD42D9"/>
    <w:rsid w:val="00FD44CC"/>
    <w:rsid w:val="00FD47C8"/>
    <w:rsid w:val="00FD47DC"/>
    <w:rsid w:val="00FD489A"/>
    <w:rsid w:val="00FD4A05"/>
    <w:rsid w:val="00FD4A53"/>
    <w:rsid w:val="00FD4DB2"/>
    <w:rsid w:val="00FD50EA"/>
    <w:rsid w:val="00FD5187"/>
    <w:rsid w:val="00FD572C"/>
    <w:rsid w:val="00FD5918"/>
    <w:rsid w:val="00FD595E"/>
    <w:rsid w:val="00FD5A28"/>
    <w:rsid w:val="00FD5A5F"/>
    <w:rsid w:val="00FD5B62"/>
    <w:rsid w:val="00FD608E"/>
    <w:rsid w:val="00FD616A"/>
    <w:rsid w:val="00FD6509"/>
    <w:rsid w:val="00FD69C7"/>
    <w:rsid w:val="00FD6EA8"/>
    <w:rsid w:val="00FD7034"/>
    <w:rsid w:val="00FD72E3"/>
    <w:rsid w:val="00FD742C"/>
    <w:rsid w:val="00FD7430"/>
    <w:rsid w:val="00FD786E"/>
    <w:rsid w:val="00FD7B43"/>
    <w:rsid w:val="00FD7BF4"/>
    <w:rsid w:val="00FD7D0E"/>
    <w:rsid w:val="00FE010A"/>
    <w:rsid w:val="00FE0205"/>
    <w:rsid w:val="00FE03A9"/>
    <w:rsid w:val="00FE0441"/>
    <w:rsid w:val="00FE06B0"/>
    <w:rsid w:val="00FE07B0"/>
    <w:rsid w:val="00FE0858"/>
    <w:rsid w:val="00FE0887"/>
    <w:rsid w:val="00FE0A25"/>
    <w:rsid w:val="00FE0C7C"/>
    <w:rsid w:val="00FE10B0"/>
    <w:rsid w:val="00FE1827"/>
    <w:rsid w:val="00FE1867"/>
    <w:rsid w:val="00FE1964"/>
    <w:rsid w:val="00FE1BF3"/>
    <w:rsid w:val="00FE1D2F"/>
    <w:rsid w:val="00FE245E"/>
    <w:rsid w:val="00FE24F7"/>
    <w:rsid w:val="00FE25DD"/>
    <w:rsid w:val="00FE27D7"/>
    <w:rsid w:val="00FE2849"/>
    <w:rsid w:val="00FE28A5"/>
    <w:rsid w:val="00FE2A31"/>
    <w:rsid w:val="00FE3179"/>
    <w:rsid w:val="00FE3259"/>
    <w:rsid w:val="00FE3A00"/>
    <w:rsid w:val="00FE3AD7"/>
    <w:rsid w:val="00FE3D73"/>
    <w:rsid w:val="00FE410B"/>
    <w:rsid w:val="00FE43F5"/>
    <w:rsid w:val="00FE4784"/>
    <w:rsid w:val="00FE4792"/>
    <w:rsid w:val="00FE49A7"/>
    <w:rsid w:val="00FE49BF"/>
    <w:rsid w:val="00FE4A78"/>
    <w:rsid w:val="00FE4AE9"/>
    <w:rsid w:val="00FE4E99"/>
    <w:rsid w:val="00FE5323"/>
    <w:rsid w:val="00FE5A01"/>
    <w:rsid w:val="00FE6145"/>
    <w:rsid w:val="00FE639A"/>
    <w:rsid w:val="00FE664D"/>
    <w:rsid w:val="00FE6652"/>
    <w:rsid w:val="00FE6655"/>
    <w:rsid w:val="00FE6D49"/>
    <w:rsid w:val="00FE6E95"/>
    <w:rsid w:val="00FE6EB2"/>
    <w:rsid w:val="00FE6EDD"/>
    <w:rsid w:val="00FE70C5"/>
    <w:rsid w:val="00FE72E1"/>
    <w:rsid w:val="00FE72EF"/>
    <w:rsid w:val="00FE75F8"/>
    <w:rsid w:val="00FE76F0"/>
    <w:rsid w:val="00FE785B"/>
    <w:rsid w:val="00FE78BC"/>
    <w:rsid w:val="00FE79B5"/>
    <w:rsid w:val="00FE7AC9"/>
    <w:rsid w:val="00FE7B4E"/>
    <w:rsid w:val="00FE7D67"/>
    <w:rsid w:val="00FE7E83"/>
    <w:rsid w:val="00FF0004"/>
    <w:rsid w:val="00FF00FA"/>
    <w:rsid w:val="00FF0542"/>
    <w:rsid w:val="00FF0C2C"/>
    <w:rsid w:val="00FF0F33"/>
    <w:rsid w:val="00FF145A"/>
    <w:rsid w:val="00FF14B3"/>
    <w:rsid w:val="00FF14EF"/>
    <w:rsid w:val="00FF1A86"/>
    <w:rsid w:val="00FF1AEE"/>
    <w:rsid w:val="00FF1BE4"/>
    <w:rsid w:val="00FF1E45"/>
    <w:rsid w:val="00FF1EC1"/>
    <w:rsid w:val="00FF256F"/>
    <w:rsid w:val="00FF2643"/>
    <w:rsid w:val="00FF2785"/>
    <w:rsid w:val="00FF2F42"/>
    <w:rsid w:val="00FF3092"/>
    <w:rsid w:val="00FF3158"/>
    <w:rsid w:val="00FF33D7"/>
    <w:rsid w:val="00FF3993"/>
    <w:rsid w:val="00FF3A7A"/>
    <w:rsid w:val="00FF3D8F"/>
    <w:rsid w:val="00FF3E05"/>
    <w:rsid w:val="00FF4770"/>
    <w:rsid w:val="00FF4A7B"/>
    <w:rsid w:val="00FF53C7"/>
    <w:rsid w:val="00FF547C"/>
    <w:rsid w:val="00FF54A6"/>
    <w:rsid w:val="00FF54E6"/>
    <w:rsid w:val="00FF5506"/>
    <w:rsid w:val="00FF5548"/>
    <w:rsid w:val="00FF5645"/>
    <w:rsid w:val="00FF5AE5"/>
    <w:rsid w:val="00FF5BE6"/>
    <w:rsid w:val="00FF5E71"/>
    <w:rsid w:val="00FF5F7F"/>
    <w:rsid w:val="00FF6197"/>
    <w:rsid w:val="00FF6477"/>
    <w:rsid w:val="00FF6546"/>
    <w:rsid w:val="00FF68FF"/>
    <w:rsid w:val="00FF699E"/>
    <w:rsid w:val="00FF6A16"/>
    <w:rsid w:val="00FF6B64"/>
    <w:rsid w:val="00FF7040"/>
    <w:rsid w:val="00FF7229"/>
    <w:rsid w:val="00FF7541"/>
    <w:rsid w:val="00FF7C0F"/>
    <w:rsid w:val="00FF7D68"/>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DEE09BD"/>
  <w15:chartTrackingRefBased/>
  <w15:docId w15:val="{143DA919-4FAA-4A75-923F-DB54C424D6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en-US" w:eastAsia="en-US" w:bidi="th-TH"/>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qFormat="1"/>
    <w:lsdException w:name="heading 3" w:uiPriority="0" w:qFormat="1"/>
    <w:lsdException w:name="heading 4" w:uiPriority="0" w:qFormat="1"/>
    <w:lsdException w:name="heading 5" w:uiPriority="0" w:qFormat="1"/>
    <w:lsdException w:name="heading 6" w:uiPriority="0" w:qFormat="1"/>
    <w:lsdException w:name="heading 7" w:uiPriority="0" w:unhideWhenUsed="1" w:qFormat="1"/>
    <w:lsdException w:name="heading 8" w:uiPriority="0" w:unhideWhenUsed="1" w:qFormat="1"/>
    <w:lsdException w:name="heading 9" w:uiPriority="0" w:unhideWhenUsed="1" w:qFormat="1"/>
    <w:lsdException w:name="index 1" w:locked="1" w:semiHidden="1" w:uiPriority="0"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unhideWhenUsed="1"/>
    <w:lsdException w:name="toc 2" w:uiPriority="0" w:unhideWhenUsed="1"/>
    <w:lsdException w:name="toc 3" w:uiPriority="0"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iPriority="0" w:unhideWhenUsed="1"/>
    <w:lsdException w:name="annotation text" w:locked="1" w:semiHidden="1" w:unhideWhenUsed="1"/>
    <w:lsdException w:name="header" w:locked="1" w:semiHidden="1" w:uiPriority="0"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iPriority="0"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iPriority="0"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iPriority="0"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unhideWhenUsed="1"/>
    <w:lsdException w:name="Body Text" w:locked="1" w:semiHidden="1" w:uiPriority="0" w:unhideWhenUsed="1" w:qFormat="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3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93B91"/>
    <w:pPr>
      <w:spacing w:line="260" w:lineRule="atLeast"/>
    </w:pPr>
  </w:style>
  <w:style w:type="paragraph" w:styleId="Heading1">
    <w:name w:val="heading 1"/>
    <w:basedOn w:val="Heading2"/>
    <w:next w:val="BodyText"/>
    <w:link w:val="Heading1Char1"/>
    <w:qFormat/>
    <w:rsid w:val="00C766E6"/>
    <w:pPr>
      <w:numPr>
        <w:ilvl w:val="0"/>
        <w:numId w:val="0"/>
      </w:numPr>
      <w:outlineLvl w:val="0"/>
    </w:pPr>
    <w:rPr>
      <w:b w:val="0"/>
      <w:i/>
    </w:rPr>
  </w:style>
  <w:style w:type="paragraph" w:styleId="Heading2">
    <w:name w:val="heading 2"/>
    <w:basedOn w:val="Heading3"/>
    <w:next w:val="BodyText"/>
    <w:link w:val="Heading2Char"/>
    <w:uiPriority w:val="99"/>
    <w:qFormat/>
    <w:rsid w:val="00C766E6"/>
    <w:pPr>
      <w:numPr>
        <w:ilvl w:val="1"/>
        <w:numId w:val="6"/>
      </w:numPr>
      <w:spacing w:line="280" w:lineRule="atLeast"/>
      <w:outlineLvl w:val="1"/>
    </w:pPr>
    <w:rPr>
      <w:b/>
      <w:i w:val="0"/>
      <w:sz w:val="24"/>
      <w:lang w:val="en-GB" w:eastAsia="x-none"/>
    </w:rPr>
  </w:style>
  <w:style w:type="paragraph" w:styleId="Heading3">
    <w:name w:val="heading 3"/>
    <w:basedOn w:val="BodyText"/>
    <w:next w:val="BodyText"/>
    <w:link w:val="Heading3Char"/>
    <w:uiPriority w:val="99"/>
    <w:qFormat/>
    <w:rsid w:val="00C766E6"/>
    <w:pPr>
      <w:keepNext/>
      <w:keepLines/>
      <w:spacing w:before="130" w:after="130"/>
      <w:outlineLvl w:val="2"/>
    </w:pPr>
    <w:rPr>
      <w:i/>
    </w:rPr>
  </w:style>
  <w:style w:type="paragraph" w:styleId="Heading4">
    <w:name w:val="heading 4"/>
    <w:basedOn w:val="BodyText"/>
    <w:next w:val="BodyText"/>
    <w:link w:val="Heading4Char"/>
    <w:uiPriority w:val="99"/>
    <w:qFormat/>
    <w:rsid w:val="00C766E6"/>
    <w:pPr>
      <w:keepLines/>
      <w:suppressLineNumbers/>
      <w:spacing w:before="130" w:after="130"/>
      <w:outlineLvl w:val="3"/>
    </w:pPr>
    <w:rPr>
      <w:rFonts w:ascii="Calibri" w:hAnsi="Calibri" w:cs="Cordia New"/>
      <w:b/>
      <w:bCs/>
      <w:sz w:val="28"/>
      <w:lang w:val="en-GB" w:eastAsia="x-none"/>
    </w:rPr>
  </w:style>
  <w:style w:type="paragraph" w:styleId="Heading5">
    <w:name w:val="heading 5"/>
    <w:basedOn w:val="Normal"/>
    <w:next w:val="Normal"/>
    <w:link w:val="Heading5Char"/>
    <w:uiPriority w:val="99"/>
    <w:qFormat/>
    <w:rsid w:val="00C766E6"/>
    <w:pPr>
      <w:outlineLvl w:val="4"/>
    </w:pPr>
    <w:rPr>
      <w:rFonts w:ascii="Calibri" w:hAnsi="Calibri" w:cs="Cordia New"/>
      <w:b/>
      <w:bCs/>
      <w:i/>
      <w:iCs/>
      <w:sz w:val="26"/>
      <w:szCs w:val="26"/>
      <w:lang w:eastAsia="x-none"/>
    </w:rPr>
  </w:style>
  <w:style w:type="paragraph" w:styleId="Heading6">
    <w:name w:val="heading 6"/>
    <w:basedOn w:val="Normal"/>
    <w:next w:val="Normal"/>
    <w:link w:val="Heading6Char"/>
    <w:uiPriority w:val="99"/>
    <w:qFormat/>
    <w:rsid w:val="00C766E6"/>
    <w:pPr>
      <w:outlineLvl w:val="5"/>
    </w:pPr>
    <w:rPr>
      <w:rFonts w:ascii="Calibri" w:hAnsi="Calibri" w:cs="Cordia New"/>
      <w:b/>
      <w:bCs/>
      <w:lang w:eastAsia="x-none"/>
    </w:rPr>
  </w:style>
  <w:style w:type="paragraph" w:styleId="Heading7">
    <w:name w:val="heading 7"/>
    <w:basedOn w:val="Normal"/>
    <w:next w:val="Normal"/>
    <w:link w:val="Heading7Char"/>
    <w:uiPriority w:val="99"/>
    <w:qFormat/>
    <w:rsid w:val="00C766E6"/>
    <w:pPr>
      <w:outlineLvl w:val="6"/>
    </w:pPr>
    <w:rPr>
      <w:rFonts w:ascii="Calibri" w:hAnsi="Calibri" w:cs="Cordia New"/>
      <w:sz w:val="24"/>
      <w:szCs w:val="24"/>
      <w:lang w:eastAsia="x-none"/>
    </w:rPr>
  </w:style>
  <w:style w:type="paragraph" w:styleId="Heading8">
    <w:name w:val="heading 8"/>
    <w:basedOn w:val="Normal"/>
    <w:next w:val="Normal"/>
    <w:link w:val="Heading8Char"/>
    <w:qFormat/>
    <w:rsid w:val="00C766E6"/>
    <w:pPr>
      <w:outlineLvl w:val="7"/>
    </w:pPr>
    <w:rPr>
      <w:rFonts w:ascii="Calibri" w:hAnsi="Calibri" w:cs="Cordia New"/>
      <w:i/>
      <w:iCs/>
      <w:sz w:val="24"/>
      <w:szCs w:val="24"/>
      <w:lang w:eastAsia="x-none"/>
    </w:rPr>
  </w:style>
  <w:style w:type="paragraph" w:styleId="Heading9">
    <w:name w:val="heading 9"/>
    <w:basedOn w:val="Normal"/>
    <w:next w:val="Normal"/>
    <w:link w:val="Heading9Char"/>
    <w:uiPriority w:val="99"/>
    <w:qFormat/>
    <w:rsid w:val="00C766E6"/>
    <w:pPr>
      <w:outlineLvl w:val="8"/>
    </w:pPr>
    <w:rPr>
      <w:rFonts w:ascii="Cambria" w:hAnsi="Cambria" w:cs="Angsana New"/>
      <w:lang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uiPriority w:val="99"/>
    <w:locked/>
    <w:rsid w:val="00537A87"/>
    <w:rPr>
      <w:rFonts w:ascii="Arial" w:hAnsi="Arial" w:cs="Times New Roman"/>
      <w:b/>
      <w:bCs/>
      <w:sz w:val="18"/>
      <w:szCs w:val="18"/>
      <w:u w:val="single"/>
      <w:lang w:val="en-US" w:eastAsia="en-US" w:bidi="th-TH"/>
    </w:rPr>
  </w:style>
  <w:style w:type="character" w:customStyle="1" w:styleId="Heading2Char">
    <w:name w:val="Heading 2 Char"/>
    <w:link w:val="Heading2"/>
    <w:uiPriority w:val="99"/>
    <w:locked/>
    <w:rsid w:val="00C766E6"/>
    <w:rPr>
      <w:b/>
      <w:sz w:val="24"/>
      <w:lang w:val="en-GB" w:eastAsia="x-none"/>
    </w:rPr>
  </w:style>
  <w:style w:type="character" w:customStyle="1" w:styleId="Heading3Char">
    <w:name w:val="Heading 3 Char"/>
    <w:link w:val="Heading3"/>
    <w:uiPriority w:val="99"/>
    <w:locked/>
    <w:rsid w:val="00C766E6"/>
    <w:rPr>
      <w:rFonts w:cs="Times New Roman"/>
      <w:i/>
      <w:sz w:val="22"/>
      <w:lang w:val="en-AU" w:eastAsia="en-US" w:bidi="ar-SA"/>
    </w:rPr>
  </w:style>
  <w:style w:type="character" w:customStyle="1" w:styleId="Heading4Char">
    <w:name w:val="Heading 4 Char"/>
    <w:link w:val="Heading4"/>
    <w:uiPriority w:val="99"/>
    <w:locked/>
    <w:rsid w:val="00017811"/>
    <w:rPr>
      <w:rFonts w:ascii="Calibri" w:hAnsi="Calibri" w:cs="Cordia New"/>
      <w:b/>
      <w:bCs/>
      <w:sz w:val="28"/>
      <w:lang w:val="en-GB" w:bidi="ar-SA"/>
    </w:rPr>
  </w:style>
  <w:style w:type="character" w:customStyle="1" w:styleId="Heading5Char">
    <w:name w:val="Heading 5 Char"/>
    <w:link w:val="Heading5"/>
    <w:uiPriority w:val="99"/>
    <w:locked/>
    <w:rsid w:val="00017811"/>
    <w:rPr>
      <w:rFonts w:ascii="Calibri" w:hAnsi="Calibri" w:cs="Cordia New"/>
      <w:b/>
      <w:bCs/>
      <w:i/>
      <w:iCs/>
      <w:sz w:val="26"/>
      <w:szCs w:val="26"/>
      <w:lang w:val="en-GB" w:bidi="ar-SA"/>
    </w:rPr>
  </w:style>
  <w:style w:type="character" w:customStyle="1" w:styleId="Heading6Char">
    <w:name w:val="Heading 6 Char"/>
    <w:link w:val="Heading6"/>
    <w:uiPriority w:val="99"/>
    <w:locked/>
    <w:rsid w:val="00017811"/>
    <w:rPr>
      <w:rFonts w:ascii="Calibri" w:hAnsi="Calibri" w:cs="Cordia New"/>
      <w:b/>
      <w:bCs/>
      <w:sz w:val="22"/>
      <w:szCs w:val="22"/>
      <w:lang w:val="en-GB" w:bidi="ar-SA"/>
    </w:rPr>
  </w:style>
  <w:style w:type="character" w:customStyle="1" w:styleId="Heading7Char">
    <w:name w:val="Heading 7 Char"/>
    <w:link w:val="Heading7"/>
    <w:uiPriority w:val="99"/>
    <w:locked/>
    <w:rsid w:val="00017811"/>
    <w:rPr>
      <w:rFonts w:ascii="Calibri" w:hAnsi="Calibri" w:cs="Cordia New"/>
      <w:sz w:val="24"/>
      <w:szCs w:val="24"/>
      <w:lang w:val="en-GB" w:bidi="ar-SA"/>
    </w:rPr>
  </w:style>
  <w:style w:type="character" w:customStyle="1" w:styleId="Heading8Char">
    <w:name w:val="Heading 8 Char"/>
    <w:link w:val="Heading8"/>
    <w:locked/>
    <w:rsid w:val="00017811"/>
    <w:rPr>
      <w:rFonts w:ascii="Calibri" w:hAnsi="Calibri" w:cs="Cordia New"/>
      <w:i/>
      <w:iCs/>
      <w:sz w:val="24"/>
      <w:szCs w:val="24"/>
      <w:lang w:val="en-GB" w:bidi="ar-SA"/>
    </w:rPr>
  </w:style>
  <w:style w:type="character" w:customStyle="1" w:styleId="Heading9Char">
    <w:name w:val="Heading 9 Char"/>
    <w:link w:val="Heading9"/>
    <w:uiPriority w:val="99"/>
    <w:locked/>
    <w:rsid w:val="00017811"/>
    <w:rPr>
      <w:rFonts w:ascii="Cambria" w:hAnsi="Cambria" w:cs="Angsana New"/>
      <w:sz w:val="22"/>
      <w:szCs w:val="22"/>
      <w:lang w:val="en-GB" w:bidi="ar-SA"/>
    </w:rPr>
  </w:style>
  <w:style w:type="paragraph" w:styleId="BodyText">
    <w:name w:val="Body Text"/>
    <w:aliases w:val="bt,body text,Body,bt2,body text1,Body อักขระ,Body Char Char,BT"/>
    <w:basedOn w:val="Normal"/>
    <w:link w:val="BodyTextChar"/>
    <w:qFormat/>
    <w:rsid w:val="00E2487F"/>
    <w:pPr>
      <w:spacing w:after="260"/>
    </w:pPr>
    <w:rPr>
      <w:lang w:val="en-AU"/>
    </w:rPr>
  </w:style>
  <w:style w:type="character" w:customStyle="1" w:styleId="BodyTextChar">
    <w:name w:val="Body Text Char"/>
    <w:aliases w:val="bt Char,body text Char,Body Char,bt2 Char,body text1 Char,Body อักขระ Char,Body Char Char Char,BT Char"/>
    <w:link w:val="BodyText"/>
    <w:locked/>
    <w:rsid w:val="00C766E6"/>
    <w:rPr>
      <w:rFonts w:cs="Times New Roman"/>
      <w:sz w:val="22"/>
      <w:lang w:val="en-AU" w:eastAsia="en-US" w:bidi="ar-SA"/>
    </w:rPr>
  </w:style>
  <w:style w:type="paragraph" w:styleId="BodyTextIndent">
    <w:name w:val="Body Text Indent"/>
    <w:aliases w:val="i"/>
    <w:basedOn w:val="BodyText"/>
    <w:link w:val="BodyTextIndentChar"/>
    <w:uiPriority w:val="99"/>
    <w:rsid w:val="00E2487F"/>
    <w:pPr>
      <w:ind w:left="340"/>
    </w:pPr>
    <w:rPr>
      <w:sz w:val="20"/>
      <w:lang w:val="en-GB" w:eastAsia="x-none"/>
    </w:rPr>
  </w:style>
  <w:style w:type="character" w:customStyle="1" w:styleId="BodyTextIndentChar">
    <w:name w:val="Body Text Indent Char"/>
    <w:aliases w:val="i Char"/>
    <w:link w:val="BodyTextIndent"/>
    <w:uiPriority w:val="99"/>
    <w:locked/>
    <w:rsid w:val="00017811"/>
    <w:rPr>
      <w:rFonts w:cs="Times New Roman"/>
      <w:sz w:val="20"/>
      <w:szCs w:val="20"/>
      <w:lang w:val="en-GB" w:bidi="ar-SA"/>
    </w:rPr>
  </w:style>
  <w:style w:type="paragraph" w:styleId="Footer">
    <w:name w:val="footer"/>
    <w:basedOn w:val="Normal"/>
    <w:link w:val="FooterChar"/>
    <w:uiPriority w:val="99"/>
    <w:rsid w:val="00E2487F"/>
    <w:pPr>
      <w:tabs>
        <w:tab w:val="right" w:pos="9639"/>
      </w:tabs>
    </w:pPr>
    <w:rPr>
      <w:sz w:val="18"/>
      <w:lang w:eastAsia="x-none"/>
    </w:rPr>
  </w:style>
  <w:style w:type="character" w:customStyle="1" w:styleId="FooterChar">
    <w:name w:val="Footer Char"/>
    <w:link w:val="Footer"/>
    <w:uiPriority w:val="99"/>
    <w:locked/>
    <w:rsid w:val="00EE3802"/>
    <w:rPr>
      <w:rFonts w:cs="Times New Roman"/>
      <w:sz w:val="18"/>
      <w:lang w:val="en-GB" w:bidi="ar-SA"/>
    </w:rPr>
  </w:style>
  <w:style w:type="paragraph" w:styleId="Header">
    <w:name w:val="header"/>
    <w:basedOn w:val="Normal"/>
    <w:link w:val="HeaderChar"/>
    <w:rsid w:val="00E2487F"/>
    <w:pPr>
      <w:spacing w:line="220" w:lineRule="exact"/>
      <w:jc w:val="right"/>
    </w:pPr>
    <w:rPr>
      <w:i/>
      <w:sz w:val="18"/>
      <w:lang w:eastAsia="x-none"/>
    </w:rPr>
  </w:style>
  <w:style w:type="character" w:customStyle="1" w:styleId="HeaderChar">
    <w:name w:val="Header Char"/>
    <w:link w:val="Header"/>
    <w:locked/>
    <w:rsid w:val="00EE3802"/>
    <w:rPr>
      <w:rFonts w:cs="Times New Roman"/>
      <w:i/>
      <w:sz w:val="18"/>
      <w:lang w:val="en-GB" w:bidi="ar-SA"/>
    </w:rPr>
  </w:style>
  <w:style w:type="paragraph" w:styleId="ListBullet">
    <w:name w:val="List Bullet"/>
    <w:basedOn w:val="BodyText"/>
    <w:rsid w:val="00E2487F"/>
    <w:pPr>
      <w:numPr>
        <w:numId w:val="2"/>
      </w:numPr>
    </w:pPr>
  </w:style>
  <w:style w:type="paragraph" w:styleId="FootnoteText">
    <w:name w:val="footnote text"/>
    <w:aliases w:val="ft"/>
    <w:basedOn w:val="Normal"/>
    <w:link w:val="FootnoteTextChar"/>
    <w:semiHidden/>
    <w:rsid w:val="00E2487F"/>
    <w:rPr>
      <w:sz w:val="20"/>
      <w:lang w:eastAsia="x-none"/>
    </w:rPr>
  </w:style>
  <w:style w:type="character" w:customStyle="1" w:styleId="FootnoteTextChar">
    <w:name w:val="Footnote Text Char"/>
    <w:aliases w:val="ft Char"/>
    <w:link w:val="FootnoteText"/>
    <w:semiHidden/>
    <w:locked/>
    <w:rsid w:val="00017811"/>
    <w:rPr>
      <w:rFonts w:cs="Times New Roman"/>
      <w:sz w:val="20"/>
      <w:szCs w:val="20"/>
      <w:lang w:val="en-GB" w:bidi="ar-SA"/>
    </w:rPr>
  </w:style>
  <w:style w:type="paragraph" w:customStyle="1" w:styleId="Graphic">
    <w:name w:val="Graphic"/>
    <w:basedOn w:val="Signature"/>
    <w:uiPriority w:val="99"/>
    <w:rsid w:val="00E2487F"/>
    <w:pPr>
      <w:pBdr>
        <w:top w:val="single" w:sz="6" w:space="1" w:color="auto"/>
        <w:left w:val="single" w:sz="6" w:space="1" w:color="auto"/>
        <w:bottom w:val="single" w:sz="6" w:space="1" w:color="auto"/>
        <w:right w:val="single" w:sz="6" w:space="1" w:color="auto"/>
      </w:pBdr>
      <w:jc w:val="center"/>
    </w:pPr>
  </w:style>
  <w:style w:type="paragraph" w:styleId="Signature">
    <w:name w:val="Signature"/>
    <w:basedOn w:val="Normal"/>
    <w:link w:val="SignatureChar"/>
    <w:uiPriority w:val="99"/>
    <w:rsid w:val="00E2487F"/>
    <w:pPr>
      <w:spacing w:line="240" w:lineRule="auto"/>
    </w:pPr>
    <w:rPr>
      <w:sz w:val="20"/>
      <w:lang w:eastAsia="x-none"/>
    </w:rPr>
  </w:style>
  <w:style w:type="character" w:customStyle="1" w:styleId="SignatureChar">
    <w:name w:val="Signature Char"/>
    <w:link w:val="Signature"/>
    <w:uiPriority w:val="99"/>
    <w:locked/>
    <w:rsid w:val="00017811"/>
    <w:rPr>
      <w:rFonts w:cs="Times New Roman"/>
      <w:sz w:val="20"/>
      <w:szCs w:val="20"/>
      <w:lang w:val="en-GB" w:bidi="ar-SA"/>
    </w:rPr>
  </w:style>
  <w:style w:type="paragraph" w:styleId="ListBullet2">
    <w:name w:val="List Bullet 2"/>
    <w:basedOn w:val="ListBullet"/>
    <w:uiPriority w:val="99"/>
    <w:rsid w:val="00E2487F"/>
    <w:pPr>
      <w:numPr>
        <w:numId w:val="4"/>
      </w:numPr>
      <w:tabs>
        <w:tab w:val="clear" w:pos="700"/>
        <w:tab w:val="num" w:pos="680"/>
        <w:tab w:val="num" w:pos="926"/>
      </w:tabs>
      <w:ind w:hanging="360"/>
    </w:pPr>
  </w:style>
  <w:style w:type="paragraph" w:styleId="Caption">
    <w:name w:val="caption"/>
    <w:basedOn w:val="Normal"/>
    <w:next w:val="Normal"/>
    <w:qFormat/>
    <w:rsid w:val="00E2487F"/>
    <w:rPr>
      <w:bCs/>
      <w:i/>
      <w:sz w:val="14"/>
    </w:rPr>
  </w:style>
  <w:style w:type="paragraph" w:styleId="BodyText3">
    <w:name w:val="Body Text 3"/>
    <w:basedOn w:val="Normal"/>
    <w:link w:val="BodyText3Char"/>
    <w:uiPriority w:val="99"/>
    <w:rsid w:val="00E2487F"/>
    <w:pPr>
      <w:ind w:left="142" w:hanging="142"/>
    </w:pPr>
    <w:rPr>
      <w:sz w:val="16"/>
      <w:szCs w:val="16"/>
      <w:lang w:eastAsia="x-none"/>
    </w:rPr>
  </w:style>
  <w:style w:type="character" w:customStyle="1" w:styleId="BodyText3Char">
    <w:name w:val="Body Text 3 Char"/>
    <w:link w:val="BodyText3"/>
    <w:uiPriority w:val="99"/>
    <w:locked/>
    <w:rsid w:val="00017811"/>
    <w:rPr>
      <w:rFonts w:cs="Times New Roman"/>
      <w:sz w:val="16"/>
      <w:szCs w:val="16"/>
      <w:lang w:val="en-GB" w:bidi="ar-SA"/>
    </w:rPr>
  </w:style>
  <w:style w:type="character" w:styleId="PageNumber">
    <w:name w:val="page number"/>
    <w:uiPriority w:val="99"/>
    <w:rsid w:val="00E2487F"/>
    <w:rPr>
      <w:rFonts w:cs="Times New Roman"/>
      <w:sz w:val="22"/>
    </w:rPr>
  </w:style>
  <w:style w:type="paragraph" w:styleId="ListBullet3">
    <w:name w:val="List Bullet 3"/>
    <w:basedOn w:val="ListBullet"/>
    <w:autoRedefine/>
    <w:uiPriority w:val="99"/>
    <w:rsid w:val="00BA465D"/>
    <w:pPr>
      <w:numPr>
        <w:numId w:val="0"/>
      </w:numPr>
      <w:tabs>
        <w:tab w:val="left" w:pos="227"/>
      </w:tabs>
      <w:spacing w:after="0" w:line="240" w:lineRule="auto"/>
      <w:ind w:left="227" w:hanging="227"/>
    </w:pPr>
  </w:style>
  <w:style w:type="paragraph" w:styleId="ListBullet4">
    <w:name w:val="List Bullet 4"/>
    <w:basedOn w:val="ListBullet2"/>
    <w:autoRedefine/>
    <w:uiPriority w:val="99"/>
    <w:rsid w:val="00E2487F"/>
    <w:pPr>
      <w:numPr>
        <w:numId w:val="1"/>
      </w:numPr>
      <w:tabs>
        <w:tab w:val="left" w:pos="454"/>
      </w:tabs>
      <w:ind w:left="454" w:hanging="227"/>
    </w:pPr>
    <w:rPr>
      <w:sz w:val="18"/>
    </w:rPr>
  </w:style>
  <w:style w:type="paragraph" w:customStyle="1" w:styleId="acctcolumnheading">
    <w:name w:val="acct column heading"/>
    <w:aliases w:val="ac"/>
    <w:basedOn w:val="Normal"/>
    <w:rsid w:val="00E2487F"/>
    <w:pPr>
      <w:spacing w:after="260"/>
      <w:jc w:val="center"/>
    </w:pPr>
  </w:style>
  <w:style w:type="paragraph" w:customStyle="1" w:styleId="acctcolumnheadingnospaceafter">
    <w:name w:val="acct column heading no space after"/>
    <w:aliases w:val="acn,acct column heading no sp"/>
    <w:basedOn w:val="acctcolumnheading"/>
    <w:uiPriority w:val="99"/>
    <w:rsid w:val="00E2487F"/>
    <w:pPr>
      <w:spacing w:after="0"/>
    </w:pPr>
  </w:style>
  <w:style w:type="paragraph" w:customStyle="1" w:styleId="acctdividends">
    <w:name w:val="acct dividends"/>
    <w:aliases w:val="ad"/>
    <w:basedOn w:val="Normal"/>
    <w:uiPriority w:val="99"/>
    <w:rsid w:val="00E2487F"/>
    <w:pPr>
      <w:tabs>
        <w:tab w:val="decimal" w:pos="8505"/>
      </w:tabs>
      <w:spacing w:after="240"/>
      <w:ind w:left="709" w:right="1701" w:hanging="709"/>
    </w:pPr>
  </w:style>
  <w:style w:type="paragraph" w:customStyle="1" w:styleId="acctfourfigures">
    <w:name w:val="acct four figures"/>
    <w:aliases w:val="a4,a4 + 8 pt,(Complex) + 8 pt,(Complex),Thai Distribute...,a4 + Angsana New,Before:  3 pt,Line spacing:  At l..."/>
    <w:basedOn w:val="Normal"/>
    <w:link w:val="acctfourfiguresChar"/>
    <w:rsid w:val="00E2487F"/>
    <w:pPr>
      <w:tabs>
        <w:tab w:val="decimal" w:pos="765"/>
      </w:tabs>
    </w:pPr>
  </w:style>
  <w:style w:type="paragraph" w:customStyle="1" w:styleId="acctindentnospaceafter">
    <w:name w:val="acct indent no space after"/>
    <w:aliases w:val="ain"/>
    <w:basedOn w:val="acctindent"/>
    <w:uiPriority w:val="99"/>
    <w:rsid w:val="00E2487F"/>
    <w:pPr>
      <w:spacing w:after="0"/>
    </w:pPr>
  </w:style>
  <w:style w:type="paragraph" w:customStyle="1" w:styleId="acctindent">
    <w:name w:val="acct indent"/>
    <w:aliases w:val="ai"/>
    <w:basedOn w:val="BodyText"/>
    <w:uiPriority w:val="99"/>
    <w:rsid w:val="00E2487F"/>
    <w:pPr>
      <w:ind w:left="284"/>
    </w:pPr>
  </w:style>
  <w:style w:type="paragraph" w:customStyle="1" w:styleId="acctmainheading">
    <w:name w:val="acct main heading"/>
    <w:aliases w:val="am"/>
    <w:basedOn w:val="Normal"/>
    <w:rsid w:val="00E2487F"/>
    <w:pPr>
      <w:keepNext/>
      <w:spacing w:after="140" w:line="320" w:lineRule="atLeast"/>
    </w:pPr>
    <w:rPr>
      <w:b/>
      <w:sz w:val="28"/>
    </w:rPr>
  </w:style>
  <w:style w:type="paragraph" w:customStyle="1" w:styleId="acctmergecolhdg">
    <w:name w:val="acct merge col hdg"/>
    <w:aliases w:val="mh"/>
    <w:basedOn w:val="Normal"/>
    <w:rsid w:val="00E2487F"/>
    <w:pPr>
      <w:jc w:val="center"/>
    </w:pPr>
    <w:rPr>
      <w:b/>
    </w:rPr>
  </w:style>
  <w:style w:type="paragraph" w:customStyle="1" w:styleId="acctnotecolumn">
    <w:name w:val="acct note column"/>
    <w:aliases w:val="an"/>
    <w:basedOn w:val="Normal"/>
    <w:uiPriority w:val="99"/>
    <w:rsid w:val="00E2487F"/>
    <w:pPr>
      <w:jc w:val="center"/>
    </w:pPr>
  </w:style>
  <w:style w:type="paragraph" w:customStyle="1" w:styleId="acctreadnote">
    <w:name w:val="acct read note"/>
    <w:aliases w:val="ar"/>
    <w:basedOn w:val="BodyText"/>
    <w:uiPriority w:val="99"/>
    <w:rsid w:val="00E2487F"/>
    <w:pPr>
      <w:framePr w:hSpace="180" w:vSpace="180" w:wrap="auto" w:hAnchor="margin" w:yAlign="bottom"/>
    </w:pPr>
  </w:style>
  <w:style w:type="paragraph" w:customStyle="1" w:styleId="acctsigneddirectors">
    <w:name w:val="acct signed directors"/>
    <w:aliases w:val="asd"/>
    <w:basedOn w:val="BodyText"/>
    <w:uiPriority w:val="99"/>
    <w:rsid w:val="00E2487F"/>
    <w:pPr>
      <w:tabs>
        <w:tab w:val="left" w:pos="5103"/>
      </w:tabs>
      <w:spacing w:before="130" w:after="130"/>
    </w:pPr>
  </w:style>
  <w:style w:type="paragraph" w:customStyle="1" w:styleId="acctstatementheading">
    <w:name w:val="acct statement heading"/>
    <w:aliases w:val="as"/>
    <w:basedOn w:val="Heading2"/>
    <w:next w:val="Normal"/>
    <w:uiPriority w:val="99"/>
    <w:rsid w:val="00E2487F"/>
    <w:pPr>
      <w:keepLines w:val="0"/>
      <w:ind w:left="567" w:hanging="567"/>
    </w:pPr>
  </w:style>
  <w:style w:type="paragraph" w:customStyle="1" w:styleId="acctstatementheadinga">
    <w:name w:val="acct statement heading (a)"/>
    <w:aliases w:val="asa"/>
    <w:basedOn w:val="acctstatementheading"/>
    <w:uiPriority w:val="99"/>
    <w:rsid w:val="00E2487F"/>
    <w:pPr>
      <w:spacing w:line="260" w:lineRule="atLeast"/>
    </w:pPr>
    <w:rPr>
      <w:sz w:val="22"/>
    </w:rPr>
  </w:style>
  <w:style w:type="paragraph" w:customStyle="1" w:styleId="acctstatementsub-headingbolditalic">
    <w:name w:val="acct statement sub-heading bold italic"/>
    <w:aliases w:val="asbi"/>
    <w:basedOn w:val="Normal"/>
    <w:uiPriority w:val="99"/>
    <w:rsid w:val="00E2487F"/>
    <w:pPr>
      <w:keepNext/>
      <w:keepLines/>
      <w:spacing w:before="130" w:after="130"/>
      <w:ind w:left="567"/>
    </w:pPr>
    <w:rPr>
      <w:b/>
      <w:bCs/>
      <w:i/>
    </w:rPr>
  </w:style>
  <w:style w:type="paragraph" w:customStyle="1" w:styleId="acctstatementsub-headingitalic">
    <w:name w:val="acct statement sub-heading italic"/>
    <w:aliases w:val="asi"/>
    <w:basedOn w:val="Normal"/>
    <w:uiPriority w:val="99"/>
    <w:rsid w:val="00E2487F"/>
    <w:pPr>
      <w:keepNext/>
      <w:keepLines/>
      <w:spacing w:before="130" w:after="130"/>
      <w:ind w:left="567"/>
    </w:pPr>
    <w:rPr>
      <w:bCs/>
      <w:i/>
    </w:rPr>
  </w:style>
  <w:style w:type="paragraph" w:customStyle="1" w:styleId="acctstatementsub-heading">
    <w:name w:val="acct statement sub-heading"/>
    <w:aliases w:val="ass"/>
    <w:basedOn w:val="acctstatementheading"/>
    <w:next w:val="Normal"/>
    <w:uiPriority w:val="99"/>
    <w:rsid w:val="00E2487F"/>
    <w:pPr>
      <w:keepLines/>
      <w:spacing w:line="240" w:lineRule="atLeast"/>
      <w:ind w:left="180" w:firstLine="0"/>
    </w:pPr>
    <w:rPr>
      <w:sz w:val="22"/>
    </w:rPr>
  </w:style>
  <w:style w:type="paragraph" w:customStyle="1" w:styleId="acctstatementsub-sub-heading">
    <w:name w:val="acct statement sub-sub-heading"/>
    <w:aliases w:val="asss"/>
    <w:basedOn w:val="block2"/>
    <w:next w:val="Normal"/>
    <w:uiPriority w:val="99"/>
    <w:rsid w:val="00E2487F"/>
    <w:pPr>
      <w:keepNext/>
      <w:keepLines/>
      <w:spacing w:before="130" w:after="130"/>
    </w:pPr>
    <w:rPr>
      <w:b/>
      <w:bCs/>
      <w:i/>
    </w:rPr>
  </w:style>
  <w:style w:type="paragraph" w:customStyle="1" w:styleId="block2">
    <w:name w:val="block2"/>
    <w:aliases w:val="b2"/>
    <w:basedOn w:val="block"/>
    <w:uiPriority w:val="99"/>
    <w:rsid w:val="00E2487F"/>
    <w:pPr>
      <w:ind w:left="1134"/>
    </w:pPr>
  </w:style>
  <w:style w:type="paragraph" w:customStyle="1" w:styleId="block">
    <w:name w:val="block"/>
    <w:aliases w:val="b,b + Angsana New,Bold,Thai Distributed Justification,Left:  0....,Normal + Angsana New,15 pt,Left:  1 cm,Rig..."/>
    <w:basedOn w:val="BodyText"/>
    <w:link w:val="blockChar"/>
    <w:rsid w:val="00E2487F"/>
    <w:pPr>
      <w:ind w:left="567"/>
    </w:pPr>
    <w:rPr>
      <w:lang w:val="en-GB" w:eastAsia="x-none"/>
    </w:rPr>
  </w:style>
  <w:style w:type="paragraph" w:customStyle="1" w:styleId="acctstatementsub-sub-sub-heading">
    <w:name w:val="acct statement sub-sub-sub-heading"/>
    <w:aliases w:val="assss"/>
    <w:basedOn w:val="acctstatementsub-sub-heading"/>
    <w:uiPriority w:val="99"/>
    <w:rsid w:val="00E2487F"/>
    <w:rPr>
      <w:b w:val="0"/>
    </w:rPr>
  </w:style>
  <w:style w:type="paragraph" w:customStyle="1" w:styleId="accttwofigureslongernumber">
    <w:name w:val="acct two figures longer number"/>
    <w:aliases w:val="a2+"/>
    <w:basedOn w:val="Normal"/>
    <w:uiPriority w:val="99"/>
    <w:rsid w:val="00E2487F"/>
    <w:pPr>
      <w:tabs>
        <w:tab w:val="decimal" w:pos="1247"/>
      </w:tabs>
    </w:pPr>
  </w:style>
  <w:style w:type="paragraph" w:customStyle="1" w:styleId="accttwofigures">
    <w:name w:val="acct two figures"/>
    <w:aliases w:val="a2"/>
    <w:basedOn w:val="Normal"/>
    <w:uiPriority w:val="99"/>
    <w:rsid w:val="00E2487F"/>
    <w:pPr>
      <w:tabs>
        <w:tab w:val="decimal" w:pos="1021"/>
      </w:tabs>
    </w:pPr>
  </w:style>
  <w:style w:type="paragraph" w:customStyle="1" w:styleId="accttwolines">
    <w:name w:val="acct two lines"/>
    <w:aliases w:val="a2l"/>
    <w:basedOn w:val="Normal"/>
    <w:rsid w:val="00E2487F"/>
    <w:pPr>
      <w:spacing w:after="240"/>
      <w:ind w:left="142" w:hanging="142"/>
    </w:pPr>
  </w:style>
  <w:style w:type="paragraph" w:customStyle="1" w:styleId="accttwolinesnospaceafter">
    <w:name w:val="acct two lines no space after"/>
    <w:aliases w:val="a2ln"/>
    <w:basedOn w:val="Normal"/>
    <w:uiPriority w:val="99"/>
    <w:rsid w:val="00E2487F"/>
    <w:pPr>
      <w:ind w:left="142" w:hanging="142"/>
    </w:pPr>
  </w:style>
  <w:style w:type="paragraph" w:customStyle="1" w:styleId="blocknospaceafter">
    <w:name w:val="block no space after"/>
    <w:aliases w:val="bn"/>
    <w:basedOn w:val="block"/>
    <w:uiPriority w:val="99"/>
    <w:rsid w:val="00E2487F"/>
    <w:pPr>
      <w:spacing w:after="0"/>
    </w:pPr>
  </w:style>
  <w:style w:type="paragraph" w:customStyle="1" w:styleId="block2nospaceafter">
    <w:name w:val="block2 no space after"/>
    <w:aliases w:val="b2n,block2 no sp"/>
    <w:basedOn w:val="block2"/>
    <w:uiPriority w:val="99"/>
    <w:rsid w:val="00E2487F"/>
    <w:pPr>
      <w:spacing w:after="0"/>
    </w:pPr>
  </w:style>
  <w:style w:type="paragraph" w:customStyle="1" w:styleId="List1a">
    <w:name w:val="List 1a"/>
    <w:aliases w:val="1a"/>
    <w:basedOn w:val="Normal"/>
    <w:uiPriority w:val="99"/>
    <w:rsid w:val="00E2487F"/>
    <w:pPr>
      <w:spacing w:after="260"/>
      <w:ind w:left="567" w:hanging="567"/>
    </w:pPr>
  </w:style>
  <w:style w:type="paragraph" w:customStyle="1" w:styleId="List2i">
    <w:name w:val="List 2i"/>
    <w:aliases w:val="2i"/>
    <w:basedOn w:val="Normal"/>
    <w:uiPriority w:val="99"/>
    <w:rsid w:val="00E2487F"/>
    <w:pPr>
      <w:spacing w:after="260"/>
      <w:ind w:left="1134" w:hanging="567"/>
    </w:pPr>
  </w:style>
  <w:style w:type="paragraph" w:styleId="MacroText">
    <w:name w:val="macro"/>
    <w:link w:val="MacroTextChar"/>
    <w:uiPriority w:val="99"/>
    <w:semiHidden/>
    <w:rsid w:val="00E2487F"/>
    <w:pPr>
      <w:tabs>
        <w:tab w:val="left" w:pos="480"/>
        <w:tab w:val="left" w:pos="960"/>
        <w:tab w:val="left" w:pos="1440"/>
        <w:tab w:val="left" w:pos="1920"/>
        <w:tab w:val="left" w:pos="2400"/>
        <w:tab w:val="left" w:pos="2880"/>
        <w:tab w:val="left" w:pos="3360"/>
        <w:tab w:val="left" w:pos="3840"/>
        <w:tab w:val="left" w:pos="4320"/>
      </w:tabs>
      <w:spacing w:line="260" w:lineRule="atLeast"/>
    </w:pPr>
    <w:rPr>
      <w:rFonts w:ascii="Courier New" w:hAnsi="Courier New"/>
      <w:lang w:val="en-AU" w:bidi="ar-SA"/>
    </w:rPr>
  </w:style>
  <w:style w:type="character" w:customStyle="1" w:styleId="MacroTextChar">
    <w:name w:val="Macro Text Char"/>
    <w:link w:val="MacroText"/>
    <w:uiPriority w:val="99"/>
    <w:semiHidden/>
    <w:locked/>
    <w:rsid w:val="00017811"/>
    <w:rPr>
      <w:rFonts w:ascii="Courier New" w:hAnsi="Courier New"/>
      <w:lang w:val="en-AU" w:eastAsia="en-US" w:bidi="ar-SA"/>
    </w:rPr>
  </w:style>
  <w:style w:type="paragraph" w:styleId="TOC1">
    <w:name w:val="toc 1"/>
    <w:basedOn w:val="Normal"/>
    <w:autoRedefine/>
    <w:uiPriority w:val="99"/>
    <w:semiHidden/>
    <w:rsid w:val="00E2487F"/>
    <w:pPr>
      <w:tabs>
        <w:tab w:val="right" w:pos="8221"/>
      </w:tabs>
      <w:spacing w:before="260" w:line="240" w:lineRule="auto"/>
      <w:ind w:left="851" w:right="567" w:hanging="851"/>
    </w:pPr>
    <w:rPr>
      <w:sz w:val="28"/>
    </w:rPr>
  </w:style>
  <w:style w:type="paragraph" w:styleId="TOC2">
    <w:name w:val="toc 2"/>
    <w:basedOn w:val="TOC1"/>
    <w:autoRedefine/>
    <w:semiHidden/>
    <w:rsid w:val="003F73BC"/>
    <w:pPr>
      <w:tabs>
        <w:tab w:val="clear" w:pos="8221"/>
        <w:tab w:val="left" w:pos="0"/>
      </w:tabs>
      <w:spacing w:before="0" w:line="240" w:lineRule="atLeast"/>
      <w:ind w:left="0" w:right="18" w:firstLine="0"/>
      <w:jc w:val="both"/>
    </w:pPr>
    <w:rPr>
      <w:sz w:val="20"/>
      <w:szCs w:val="24"/>
    </w:rPr>
  </w:style>
  <w:style w:type="paragraph" w:styleId="TOC3">
    <w:name w:val="toc 3"/>
    <w:basedOn w:val="TOC2"/>
    <w:autoRedefine/>
    <w:uiPriority w:val="99"/>
    <w:semiHidden/>
    <w:rsid w:val="00E2487F"/>
    <w:pPr>
      <w:ind w:left="1418" w:hanging="1418"/>
    </w:pPr>
  </w:style>
  <w:style w:type="paragraph" w:styleId="TOC4">
    <w:name w:val="toc 4"/>
    <w:basedOn w:val="TOC3"/>
    <w:autoRedefine/>
    <w:uiPriority w:val="99"/>
    <w:semiHidden/>
    <w:rsid w:val="00E2487F"/>
  </w:style>
  <w:style w:type="paragraph" w:customStyle="1" w:styleId="zcompanyname">
    <w:name w:val="zcompany name"/>
    <w:aliases w:val="cn"/>
    <w:basedOn w:val="Normal"/>
    <w:uiPriority w:val="99"/>
    <w:rsid w:val="00E2487F"/>
    <w:pPr>
      <w:framePr w:w="4536" w:wrap="around" w:vAnchor="page" w:hAnchor="page" w:xAlign="center" w:y="3993"/>
      <w:spacing w:after="400" w:line="240" w:lineRule="auto"/>
      <w:jc w:val="center"/>
    </w:pPr>
    <w:rPr>
      <w:b/>
      <w:sz w:val="26"/>
    </w:rPr>
  </w:style>
  <w:style w:type="paragraph" w:customStyle="1" w:styleId="zcontents">
    <w:name w:val="zcontents"/>
    <w:basedOn w:val="acctmainheading"/>
    <w:rsid w:val="00E2487F"/>
  </w:style>
  <w:style w:type="paragraph" w:customStyle="1" w:styleId="zreportaddinfo">
    <w:name w:val="zreport addinfo"/>
    <w:basedOn w:val="Normal"/>
    <w:uiPriority w:val="99"/>
    <w:rsid w:val="00E2487F"/>
    <w:pPr>
      <w:framePr w:wrap="around" w:hAnchor="page" w:xAlign="center" w:yAlign="bottom"/>
      <w:jc w:val="center"/>
    </w:pPr>
    <w:rPr>
      <w:noProof/>
      <w:sz w:val="20"/>
    </w:rPr>
  </w:style>
  <w:style w:type="paragraph" w:customStyle="1" w:styleId="zreportaddinfoit">
    <w:name w:val="zreport addinfoit"/>
    <w:basedOn w:val="Normal"/>
    <w:uiPriority w:val="99"/>
    <w:rsid w:val="00E2487F"/>
    <w:pPr>
      <w:framePr w:wrap="around" w:hAnchor="page" w:xAlign="center" w:yAlign="bottom"/>
      <w:jc w:val="center"/>
    </w:pPr>
    <w:rPr>
      <w:i/>
      <w:sz w:val="20"/>
    </w:rPr>
  </w:style>
  <w:style w:type="paragraph" w:customStyle="1" w:styleId="zreportname">
    <w:name w:val="zreport name"/>
    <w:aliases w:val="rn"/>
    <w:basedOn w:val="Normal"/>
    <w:uiPriority w:val="99"/>
    <w:rsid w:val="00E2487F"/>
    <w:pPr>
      <w:keepLines/>
      <w:framePr w:w="4536" w:wrap="around" w:vAnchor="page" w:hAnchor="page" w:xAlign="center" w:y="3993"/>
      <w:spacing w:line="440" w:lineRule="exact"/>
      <w:jc w:val="center"/>
    </w:pPr>
    <w:rPr>
      <w:noProof/>
      <w:sz w:val="36"/>
    </w:rPr>
  </w:style>
  <w:style w:type="paragraph" w:customStyle="1" w:styleId="zreportsubtitle">
    <w:name w:val="zreport subtitle"/>
    <w:basedOn w:val="zreportname"/>
    <w:uiPriority w:val="99"/>
    <w:rsid w:val="00E2487F"/>
    <w:pPr>
      <w:framePr w:wrap="around"/>
      <w:spacing w:line="360" w:lineRule="exact"/>
    </w:pPr>
    <w:rPr>
      <w:sz w:val="32"/>
    </w:rPr>
  </w:style>
  <w:style w:type="paragraph" w:customStyle="1" w:styleId="BodyTexthalfspaceafter">
    <w:name w:val="Body Text half space after"/>
    <w:aliases w:val="hs"/>
    <w:basedOn w:val="BodyText"/>
    <w:uiPriority w:val="99"/>
    <w:rsid w:val="00E2487F"/>
    <w:pPr>
      <w:spacing w:after="130"/>
    </w:pPr>
  </w:style>
  <w:style w:type="paragraph" w:customStyle="1" w:styleId="ind">
    <w:name w:val="*ind"/>
    <w:basedOn w:val="BodyText"/>
    <w:uiPriority w:val="99"/>
    <w:rsid w:val="00E2487F"/>
    <w:pPr>
      <w:ind w:left="340" w:hanging="340"/>
    </w:pPr>
  </w:style>
  <w:style w:type="paragraph" w:customStyle="1" w:styleId="acctindenthalfspaceafter">
    <w:name w:val="acct indent half space after"/>
    <w:aliases w:val="aihs"/>
    <w:basedOn w:val="acctindent"/>
    <w:uiPriority w:val="99"/>
    <w:rsid w:val="00E2487F"/>
    <w:pPr>
      <w:spacing w:after="130"/>
    </w:pPr>
  </w:style>
  <w:style w:type="paragraph" w:customStyle="1" w:styleId="keeptogethernormal">
    <w:name w:val="keep together normal"/>
    <w:aliases w:val="ktn"/>
    <w:basedOn w:val="Normal"/>
    <w:uiPriority w:val="99"/>
    <w:rsid w:val="00E2487F"/>
    <w:pPr>
      <w:keepNext/>
      <w:keepLines/>
    </w:pPr>
  </w:style>
  <w:style w:type="paragraph" w:customStyle="1" w:styleId="nineptheading">
    <w:name w:val="nine pt heading"/>
    <w:aliases w:val="9h"/>
    <w:basedOn w:val="nineptbodytext"/>
    <w:uiPriority w:val="99"/>
    <w:rsid w:val="00E2487F"/>
    <w:rPr>
      <w:b/>
      <w:bCs/>
    </w:rPr>
  </w:style>
  <w:style w:type="paragraph" w:customStyle="1" w:styleId="nineptbodytext">
    <w:name w:val="nine pt body text"/>
    <w:aliases w:val="9bt"/>
    <w:basedOn w:val="nineptnormal"/>
    <w:uiPriority w:val="99"/>
    <w:rsid w:val="00E2487F"/>
    <w:pPr>
      <w:spacing w:after="220"/>
    </w:pPr>
  </w:style>
  <w:style w:type="paragraph" w:customStyle="1" w:styleId="nineptnormal">
    <w:name w:val="nine pt normal"/>
    <w:aliases w:val="9n"/>
    <w:basedOn w:val="Normal"/>
    <w:uiPriority w:val="99"/>
    <w:rsid w:val="00E2487F"/>
    <w:pPr>
      <w:spacing w:line="220" w:lineRule="atLeast"/>
    </w:pPr>
    <w:rPr>
      <w:sz w:val="18"/>
    </w:rPr>
  </w:style>
  <w:style w:type="paragraph" w:customStyle="1" w:styleId="nineptheadingcentred">
    <w:name w:val="nine pt heading centred"/>
    <w:aliases w:val="9hc"/>
    <w:basedOn w:val="nineptheading"/>
    <w:uiPriority w:val="99"/>
    <w:rsid w:val="00E2487F"/>
    <w:pPr>
      <w:jc w:val="center"/>
    </w:pPr>
  </w:style>
  <w:style w:type="paragraph" w:customStyle="1" w:styleId="heading">
    <w:name w:val="heading"/>
    <w:aliases w:val="h"/>
    <w:basedOn w:val="BodyText"/>
    <w:uiPriority w:val="99"/>
    <w:rsid w:val="00E2487F"/>
    <w:rPr>
      <w:b/>
    </w:rPr>
  </w:style>
  <w:style w:type="paragraph" w:customStyle="1" w:styleId="headingcentred">
    <w:name w:val="heading centred"/>
    <w:aliases w:val="hc"/>
    <w:basedOn w:val="heading"/>
    <w:uiPriority w:val="99"/>
    <w:rsid w:val="00E2487F"/>
    <w:pPr>
      <w:jc w:val="center"/>
    </w:pPr>
  </w:style>
  <w:style w:type="paragraph" w:customStyle="1" w:styleId="Normalcentred">
    <w:name w:val="Normal centred"/>
    <w:aliases w:val="nc"/>
    <w:basedOn w:val="acctcolumnheadingnospaceafter"/>
    <w:uiPriority w:val="99"/>
    <w:rsid w:val="00E2487F"/>
  </w:style>
  <w:style w:type="paragraph" w:customStyle="1" w:styleId="nineptheadingcentredbold">
    <w:name w:val="nine pt heading centred bold"/>
    <w:aliases w:val="9hcb"/>
    <w:basedOn w:val="Normal"/>
    <w:uiPriority w:val="99"/>
    <w:rsid w:val="00E2487F"/>
    <w:pPr>
      <w:spacing w:line="220" w:lineRule="atLeast"/>
      <w:jc w:val="center"/>
    </w:pPr>
    <w:rPr>
      <w:b/>
      <w:bCs/>
      <w:sz w:val="18"/>
    </w:rPr>
  </w:style>
  <w:style w:type="paragraph" w:customStyle="1" w:styleId="nineptheadingcentredboldwider">
    <w:name w:val="nine pt heading centred bold wider"/>
    <w:aliases w:val="9hcbw"/>
    <w:basedOn w:val="nineptheadingcentredbold"/>
    <w:uiPriority w:val="99"/>
    <w:rsid w:val="00E2487F"/>
    <w:pPr>
      <w:ind w:left="-57" w:right="-57"/>
    </w:pPr>
  </w:style>
  <w:style w:type="paragraph" w:customStyle="1" w:styleId="nineptnormalheadinghalfspace">
    <w:name w:val="nine pt normal heading half space"/>
    <w:aliases w:val="9nhhs"/>
    <w:basedOn w:val="nineptnormalheading"/>
    <w:uiPriority w:val="99"/>
    <w:rsid w:val="00E2487F"/>
    <w:pPr>
      <w:spacing w:after="80"/>
    </w:pPr>
  </w:style>
  <w:style w:type="paragraph" w:customStyle="1" w:styleId="nineptnormalheading">
    <w:name w:val="nine pt normal heading"/>
    <w:aliases w:val="9nh"/>
    <w:basedOn w:val="nineptnormal"/>
    <w:uiPriority w:val="99"/>
    <w:rsid w:val="00E2487F"/>
    <w:rPr>
      <w:b/>
    </w:rPr>
  </w:style>
  <w:style w:type="paragraph" w:customStyle="1" w:styleId="nineptcolumntab1">
    <w:name w:val="nine pt column tab1"/>
    <w:aliases w:val="a91"/>
    <w:basedOn w:val="nineptnormal"/>
    <w:uiPriority w:val="99"/>
    <w:rsid w:val="00E2487F"/>
    <w:pPr>
      <w:tabs>
        <w:tab w:val="decimal" w:pos="737"/>
      </w:tabs>
    </w:pPr>
  </w:style>
  <w:style w:type="paragraph" w:customStyle="1" w:styleId="nineptnormalitalicheading">
    <w:name w:val="nine pt normal italic heading"/>
    <w:aliases w:val="9nith"/>
    <w:basedOn w:val="nineptnormalheading"/>
    <w:uiPriority w:val="99"/>
    <w:rsid w:val="00E2487F"/>
    <w:rPr>
      <w:i/>
      <w:iCs/>
    </w:rPr>
  </w:style>
  <w:style w:type="paragraph" w:customStyle="1" w:styleId="Normalheadingcentred">
    <w:name w:val="Normal heading centred"/>
    <w:aliases w:val="nhc"/>
    <w:basedOn w:val="Normalheading"/>
    <w:uiPriority w:val="99"/>
    <w:rsid w:val="00E2487F"/>
    <w:pPr>
      <w:jc w:val="center"/>
    </w:pPr>
  </w:style>
  <w:style w:type="paragraph" w:customStyle="1" w:styleId="Normalheading">
    <w:name w:val="Normal heading"/>
    <w:aliases w:val="nh"/>
    <w:basedOn w:val="Normal"/>
    <w:uiPriority w:val="99"/>
    <w:rsid w:val="00E2487F"/>
    <w:rPr>
      <w:b/>
      <w:bCs/>
    </w:rPr>
  </w:style>
  <w:style w:type="paragraph" w:customStyle="1" w:styleId="ListBullethalfspaceafter">
    <w:name w:val="List Bullet half space after"/>
    <w:aliases w:val="lbhs"/>
    <w:basedOn w:val="ListBullet"/>
    <w:uiPriority w:val="99"/>
    <w:rsid w:val="00E2487F"/>
    <w:pPr>
      <w:spacing w:after="130"/>
    </w:pPr>
  </w:style>
  <w:style w:type="paragraph" w:customStyle="1" w:styleId="accttwofigurescents">
    <w:name w:val="acct two figures cents"/>
    <w:aliases w:val="a2c,acct two figures ¢ sign"/>
    <w:basedOn w:val="Normal"/>
    <w:uiPriority w:val="99"/>
    <w:rsid w:val="00E2487F"/>
    <w:pPr>
      <w:tabs>
        <w:tab w:val="decimal" w:pos="284"/>
      </w:tabs>
    </w:pPr>
  </w:style>
  <w:style w:type="paragraph" w:customStyle="1" w:styleId="accttwofiguresdecimal">
    <w:name w:val="acct two figures decimal"/>
    <w:aliases w:val="a2d"/>
    <w:basedOn w:val="Normal"/>
    <w:uiPriority w:val="99"/>
    <w:rsid w:val="00E2487F"/>
    <w:pPr>
      <w:tabs>
        <w:tab w:val="decimal" w:pos="510"/>
      </w:tabs>
    </w:pPr>
  </w:style>
  <w:style w:type="paragraph" w:customStyle="1" w:styleId="NormalIndent1">
    <w:name w:val="Normal Indent1"/>
    <w:basedOn w:val="Normal"/>
    <w:uiPriority w:val="99"/>
    <w:rsid w:val="00E2487F"/>
    <w:pPr>
      <w:ind w:left="142"/>
    </w:pPr>
  </w:style>
  <w:style w:type="paragraph" w:customStyle="1" w:styleId="ListBullet2nospaceafter">
    <w:name w:val="List Bullet 2 no space after"/>
    <w:aliases w:val="lb2n"/>
    <w:basedOn w:val="ListBullet2"/>
    <w:uiPriority w:val="99"/>
    <w:rsid w:val="00E2487F"/>
    <w:pPr>
      <w:spacing w:after="0"/>
    </w:pPr>
  </w:style>
  <w:style w:type="paragraph" w:customStyle="1" w:styleId="ListBullet2halfspaceafter">
    <w:name w:val="List Bullet 2 half space after"/>
    <w:aliases w:val="lb2hs"/>
    <w:basedOn w:val="ListBullet2"/>
    <w:uiPriority w:val="99"/>
    <w:rsid w:val="00E2487F"/>
    <w:pPr>
      <w:spacing w:after="130"/>
    </w:pPr>
  </w:style>
  <w:style w:type="paragraph" w:customStyle="1" w:styleId="BodyTextIndentitalichalfspafter">
    <w:name w:val="Body Text Indent italic half sp after"/>
    <w:aliases w:val="iitalhs"/>
    <w:basedOn w:val="BodyTextIndentitalic"/>
    <w:uiPriority w:val="99"/>
    <w:rsid w:val="00E2487F"/>
    <w:pPr>
      <w:spacing w:after="130"/>
    </w:pPr>
  </w:style>
  <w:style w:type="paragraph" w:customStyle="1" w:styleId="BodyTextIndentitalic">
    <w:name w:val="Body Text Indent italic"/>
    <w:aliases w:val="iital"/>
    <w:basedOn w:val="BodyTextIndent"/>
    <w:uiPriority w:val="99"/>
    <w:rsid w:val="00E2487F"/>
    <w:rPr>
      <w:i/>
      <w:iCs/>
    </w:rPr>
  </w:style>
  <w:style w:type="paragraph" w:customStyle="1" w:styleId="BodyTextIndenthalfspaceafter">
    <w:name w:val="Body Text Indent half space after"/>
    <w:aliases w:val="ihs"/>
    <w:basedOn w:val="BodyTextIndent"/>
    <w:uiPriority w:val="99"/>
    <w:rsid w:val="00E2487F"/>
    <w:pPr>
      <w:spacing w:after="130"/>
    </w:pPr>
  </w:style>
  <w:style w:type="paragraph" w:customStyle="1" w:styleId="BodyTextonepointafter">
    <w:name w:val="Body Text one point after"/>
    <w:aliases w:val="bt1"/>
    <w:basedOn w:val="BodyText"/>
    <w:uiPriority w:val="99"/>
    <w:rsid w:val="00E2487F"/>
    <w:pPr>
      <w:spacing w:after="20"/>
    </w:pPr>
  </w:style>
  <w:style w:type="paragraph" w:customStyle="1" w:styleId="keeptogether">
    <w:name w:val="keep together"/>
    <w:aliases w:val="kt"/>
    <w:basedOn w:val="BodyText"/>
    <w:uiPriority w:val="99"/>
    <w:rsid w:val="00E2487F"/>
    <w:pPr>
      <w:keepNext/>
      <w:keepLines/>
    </w:pPr>
  </w:style>
  <w:style w:type="paragraph" w:customStyle="1" w:styleId="acctthreecolumns">
    <w:name w:val="acct three columns"/>
    <w:aliases w:val="a3,acct three figures"/>
    <w:basedOn w:val="Normal"/>
    <w:uiPriority w:val="99"/>
    <w:rsid w:val="00E2487F"/>
    <w:pPr>
      <w:tabs>
        <w:tab w:val="decimal" w:pos="1361"/>
      </w:tabs>
    </w:pPr>
  </w:style>
  <w:style w:type="paragraph" w:customStyle="1" w:styleId="acctthreecolumnsshorternumber">
    <w:name w:val="acct three columns shorter number"/>
    <w:aliases w:val="a3-"/>
    <w:basedOn w:val="Normal"/>
    <w:uiPriority w:val="99"/>
    <w:rsid w:val="00E2487F"/>
    <w:pPr>
      <w:tabs>
        <w:tab w:val="decimal" w:pos="1021"/>
      </w:tabs>
    </w:pPr>
  </w:style>
  <w:style w:type="character" w:styleId="FootnoteReference">
    <w:name w:val="footnote reference"/>
    <w:aliases w:val="fr"/>
    <w:semiHidden/>
    <w:rsid w:val="00E2487F"/>
    <w:rPr>
      <w:rFonts w:cs="Times New Roman"/>
      <w:position w:val="6"/>
      <w:sz w:val="14"/>
    </w:rPr>
  </w:style>
  <w:style w:type="paragraph" w:customStyle="1" w:styleId="tabletext">
    <w:name w:val="table text"/>
    <w:aliases w:val="tt"/>
    <w:basedOn w:val="Normal"/>
    <w:uiPriority w:val="99"/>
    <w:rsid w:val="00E2487F"/>
    <w:pPr>
      <w:spacing w:before="130" w:after="130"/>
    </w:pPr>
  </w:style>
  <w:style w:type="paragraph" w:customStyle="1" w:styleId="BodyTextitalic">
    <w:name w:val="Body Text italic"/>
    <w:basedOn w:val="BodyText"/>
    <w:uiPriority w:val="99"/>
    <w:rsid w:val="00E2487F"/>
    <w:rPr>
      <w:i/>
      <w:iCs/>
    </w:rPr>
  </w:style>
  <w:style w:type="paragraph" w:customStyle="1" w:styleId="BodyTextIndentnosp">
    <w:name w:val="Body Text Indent no sp"/>
    <w:aliases w:val="in,indent no space after"/>
    <w:basedOn w:val="BodyTextIndent"/>
    <w:uiPriority w:val="99"/>
    <w:rsid w:val="00E2487F"/>
    <w:pPr>
      <w:spacing w:after="0"/>
    </w:pPr>
  </w:style>
  <w:style w:type="paragraph" w:customStyle="1" w:styleId="acctfourfiguresdecimal">
    <w:name w:val="acct four figures decimal"/>
    <w:aliases w:val="a4d"/>
    <w:basedOn w:val="Normal"/>
    <w:uiPriority w:val="99"/>
    <w:rsid w:val="00E2487F"/>
    <w:pPr>
      <w:tabs>
        <w:tab w:val="decimal" w:pos="383"/>
      </w:tabs>
    </w:pPr>
  </w:style>
  <w:style w:type="paragraph" w:customStyle="1" w:styleId="headingnospaceafter">
    <w:name w:val="heading no space after"/>
    <w:aliases w:val="hn,heading no space"/>
    <w:basedOn w:val="heading"/>
    <w:uiPriority w:val="99"/>
    <w:rsid w:val="00E2487F"/>
    <w:pPr>
      <w:spacing w:after="0"/>
    </w:pPr>
  </w:style>
  <w:style w:type="paragraph" w:customStyle="1" w:styleId="acctnotecolumndecimal">
    <w:name w:val="acct note column decimal"/>
    <w:aliases w:val="and"/>
    <w:basedOn w:val="Normal"/>
    <w:uiPriority w:val="99"/>
    <w:rsid w:val="00E2487F"/>
    <w:pPr>
      <w:tabs>
        <w:tab w:val="decimal" w:pos="425"/>
      </w:tabs>
    </w:pPr>
  </w:style>
  <w:style w:type="paragraph" w:customStyle="1" w:styleId="index">
    <w:name w:val="index"/>
    <w:aliases w:val="ix"/>
    <w:basedOn w:val="BodyText"/>
    <w:rsid w:val="00E2487F"/>
    <w:pPr>
      <w:tabs>
        <w:tab w:val="num" w:pos="1134"/>
      </w:tabs>
      <w:spacing w:after="20"/>
      <w:ind w:left="1134" w:hanging="1134"/>
    </w:pPr>
  </w:style>
  <w:style w:type="paragraph" w:customStyle="1" w:styleId="nineptbodytextbullet">
    <w:name w:val="nine pt body text bullet"/>
    <w:aliases w:val="9btb"/>
    <w:basedOn w:val="nineptbodytext"/>
    <w:uiPriority w:val="99"/>
    <w:rsid w:val="00E2487F"/>
    <w:pPr>
      <w:tabs>
        <w:tab w:val="num" w:pos="284"/>
      </w:tabs>
      <w:spacing w:after="180"/>
      <w:ind w:left="284" w:hanging="284"/>
    </w:pPr>
  </w:style>
  <w:style w:type="paragraph" w:customStyle="1" w:styleId="nineptnormalbullet">
    <w:name w:val="nine pt normal bullet"/>
    <w:aliases w:val="9nb"/>
    <w:basedOn w:val="nineptnormal"/>
    <w:uiPriority w:val="99"/>
    <w:rsid w:val="00E2487F"/>
    <w:pPr>
      <w:tabs>
        <w:tab w:val="num" w:pos="284"/>
      </w:tabs>
      <w:ind w:left="284" w:hanging="284"/>
    </w:pPr>
  </w:style>
  <w:style w:type="paragraph" w:customStyle="1" w:styleId="ninepttabletextblockbullet">
    <w:name w:val="nine pt table text block bullet"/>
    <w:aliases w:val="9ttbb"/>
    <w:basedOn w:val="ninepttabletextblock"/>
    <w:uiPriority w:val="99"/>
    <w:rsid w:val="00E2487F"/>
    <w:pPr>
      <w:tabs>
        <w:tab w:val="num" w:pos="652"/>
      </w:tabs>
      <w:ind w:left="652" w:hanging="227"/>
    </w:pPr>
  </w:style>
  <w:style w:type="paragraph" w:customStyle="1" w:styleId="ninepttabletextblock">
    <w:name w:val="nine pt table text block"/>
    <w:aliases w:val="9ttbk"/>
    <w:basedOn w:val="Normal"/>
    <w:uiPriority w:val="99"/>
    <w:rsid w:val="00E2487F"/>
    <w:pPr>
      <w:spacing w:after="60" w:line="220" w:lineRule="atLeast"/>
      <w:ind w:left="425"/>
    </w:pPr>
    <w:rPr>
      <w:sz w:val="18"/>
    </w:rPr>
  </w:style>
  <w:style w:type="paragraph" w:customStyle="1" w:styleId="IndexHeading1">
    <w:name w:val="Index Heading1"/>
    <w:aliases w:val="ixh"/>
    <w:basedOn w:val="BodyText"/>
    <w:rsid w:val="00E2487F"/>
    <w:pPr>
      <w:spacing w:after="130"/>
      <w:ind w:left="1134" w:hanging="1134"/>
    </w:pPr>
    <w:rPr>
      <w:b/>
    </w:rPr>
  </w:style>
  <w:style w:type="paragraph" w:customStyle="1" w:styleId="block2bullet">
    <w:name w:val="block2bullet"/>
    <w:aliases w:val="b2b"/>
    <w:basedOn w:val="block2"/>
    <w:uiPriority w:val="99"/>
    <w:rsid w:val="00E2487F"/>
    <w:pPr>
      <w:tabs>
        <w:tab w:val="num" w:pos="1474"/>
      </w:tabs>
      <w:ind w:left="1474" w:hanging="340"/>
    </w:pPr>
  </w:style>
  <w:style w:type="paragraph" w:customStyle="1" w:styleId="tabletextheading">
    <w:name w:val="table text heading"/>
    <w:aliases w:val="tth"/>
    <w:basedOn w:val="tabletext"/>
    <w:uiPriority w:val="99"/>
    <w:rsid w:val="00E2487F"/>
    <w:rPr>
      <w:b/>
      <w:bCs/>
    </w:rPr>
  </w:style>
  <w:style w:type="paragraph" w:customStyle="1" w:styleId="acctfourfiguresyears">
    <w:name w:val="acct four figures years"/>
    <w:aliases w:val="a4y"/>
    <w:basedOn w:val="Normal"/>
    <w:uiPriority w:val="99"/>
    <w:rsid w:val="00E2487F"/>
    <w:pPr>
      <w:tabs>
        <w:tab w:val="decimal" w:pos="227"/>
      </w:tabs>
    </w:pPr>
  </w:style>
  <w:style w:type="paragraph" w:customStyle="1" w:styleId="accttwofiguresyears">
    <w:name w:val="acct two figures years"/>
    <w:aliases w:val="a2y"/>
    <w:basedOn w:val="Normal"/>
    <w:uiPriority w:val="99"/>
    <w:rsid w:val="00E2487F"/>
    <w:pPr>
      <w:tabs>
        <w:tab w:val="decimal" w:pos="482"/>
      </w:tabs>
    </w:pPr>
  </w:style>
  <w:style w:type="paragraph" w:customStyle="1" w:styleId="Foreigncurrencytable">
    <w:name w:val="Foreign currency table"/>
    <w:basedOn w:val="Normal"/>
    <w:uiPriority w:val="99"/>
    <w:rsid w:val="00E2487F"/>
    <w:pPr>
      <w:tabs>
        <w:tab w:val="decimal" w:pos="567"/>
      </w:tabs>
    </w:pPr>
  </w:style>
  <w:style w:type="paragraph" w:customStyle="1" w:styleId="headingitalicnospaceafter">
    <w:name w:val="heading italic no space after"/>
    <w:aliases w:val="hin"/>
    <w:basedOn w:val="Normal"/>
    <w:uiPriority w:val="99"/>
    <w:rsid w:val="00E2487F"/>
    <w:rPr>
      <w:i/>
      <w:iCs/>
    </w:rPr>
  </w:style>
  <w:style w:type="paragraph" w:customStyle="1" w:styleId="accttwofigures0">
    <w:name w:val="acct two figures %"/>
    <w:aliases w:val="a2%"/>
    <w:basedOn w:val="Normal"/>
    <w:uiPriority w:val="99"/>
    <w:rsid w:val="00E2487F"/>
    <w:pPr>
      <w:tabs>
        <w:tab w:val="decimal" w:pos="794"/>
      </w:tabs>
    </w:pPr>
  </w:style>
  <w:style w:type="paragraph" w:customStyle="1" w:styleId="accttwofigures2a22">
    <w:name w:val="acct two figures %2.a2%2"/>
    <w:basedOn w:val="Normal"/>
    <w:uiPriority w:val="99"/>
    <w:rsid w:val="00E2487F"/>
    <w:pPr>
      <w:tabs>
        <w:tab w:val="decimal" w:pos="510"/>
      </w:tabs>
    </w:pPr>
  </w:style>
  <w:style w:type="paragraph" w:customStyle="1" w:styleId="blocklist">
    <w:name w:val="block list"/>
    <w:aliases w:val="blist"/>
    <w:basedOn w:val="block"/>
    <w:uiPriority w:val="99"/>
    <w:rsid w:val="00E2487F"/>
    <w:pPr>
      <w:ind w:left="1134" w:hanging="567"/>
    </w:pPr>
  </w:style>
  <w:style w:type="paragraph" w:customStyle="1" w:styleId="blocklist2">
    <w:name w:val="block list2"/>
    <w:aliases w:val="blist2"/>
    <w:basedOn w:val="blocklist"/>
    <w:uiPriority w:val="99"/>
    <w:rsid w:val="00E2487F"/>
    <w:pPr>
      <w:ind w:left="1701"/>
    </w:pPr>
  </w:style>
  <w:style w:type="paragraph" w:customStyle="1" w:styleId="acctfourfigureslongernumber">
    <w:name w:val="acct four figures longer number"/>
    <w:aliases w:val="a4+"/>
    <w:basedOn w:val="Normal"/>
    <w:uiPriority w:val="99"/>
    <w:rsid w:val="00E2487F"/>
    <w:pPr>
      <w:tabs>
        <w:tab w:val="decimal" w:pos="851"/>
      </w:tabs>
    </w:pPr>
  </w:style>
  <w:style w:type="paragraph" w:customStyle="1" w:styleId="blockheading">
    <w:name w:val="block heading"/>
    <w:aliases w:val="bh"/>
    <w:basedOn w:val="block"/>
    <w:uiPriority w:val="99"/>
    <w:rsid w:val="00E2487F"/>
    <w:pPr>
      <w:keepNext/>
      <w:keepLines/>
      <w:spacing w:before="70"/>
    </w:pPr>
    <w:rPr>
      <w:b/>
    </w:rPr>
  </w:style>
  <w:style w:type="paragraph" w:customStyle="1" w:styleId="blockheadingitalicnosp">
    <w:name w:val="block heading italic no sp"/>
    <w:aliases w:val="bhin"/>
    <w:basedOn w:val="blockheadingitalic"/>
    <w:uiPriority w:val="99"/>
    <w:rsid w:val="00E2487F"/>
    <w:pPr>
      <w:spacing w:after="0"/>
    </w:pPr>
  </w:style>
  <w:style w:type="paragraph" w:customStyle="1" w:styleId="blockheadingitalic">
    <w:name w:val="block heading italic"/>
    <w:aliases w:val="bhi"/>
    <w:basedOn w:val="blockheadingitalicbold"/>
    <w:uiPriority w:val="99"/>
    <w:rsid w:val="00E2487F"/>
    <w:rPr>
      <w:b w:val="0"/>
    </w:rPr>
  </w:style>
  <w:style w:type="paragraph" w:customStyle="1" w:styleId="blockheadingitalicbold">
    <w:name w:val="block heading italic bold"/>
    <w:aliases w:val="bhib"/>
    <w:basedOn w:val="blockheading"/>
    <w:uiPriority w:val="99"/>
    <w:rsid w:val="00E2487F"/>
    <w:rPr>
      <w:i/>
    </w:rPr>
  </w:style>
  <w:style w:type="paragraph" w:customStyle="1" w:styleId="blockheadingnosp">
    <w:name w:val="block heading no sp"/>
    <w:aliases w:val="bhn,block heading no space after"/>
    <w:basedOn w:val="blockheading"/>
    <w:uiPriority w:val="99"/>
    <w:rsid w:val="00E2487F"/>
    <w:pPr>
      <w:spacing w:after="0"/>
    </w:pPr>
  </w:style>
  <w:style w:type="paragraph" w:customStyle="1" w:styleId="smallreturn">
    <w:name w:val="small return"/>
    <w:aliases w:val="sr"/>
    <w:basedOn w:val="Normal"/>
    <w:uiPriority w:val="99"/>
    <w:rsid w:val="00E2487F"/>
    <w:pPr>
      <w:spacing w:line="130" w:lineRule="exact"/>
    </w:pPr>
  </w:style>
  <w:style w:type="paragraph" w:customStyle="1" w:styleId="headingbolditalicnospaceafter">
    <w:name w:val="heading bold italic no space after"/>
    <w:aliases w:val="hbin"/>
    <w:basedOn w:val="headingbolditalic"/>
    <w:uiPriority w:val="99"/>
    <w:rsid w:val="00E2487F"/>
    <w:pPr>
      <w:spacing w:after="0"/>
    </w:pPr>
  </w:style>
  <w:style w:type="paragraph" w:customStyle="1" w:styleId="headingbolditalic">
    <w:name w:val="heading bold italic"/>
    <w:aliases w:val="hbi"/>
    <w:basedOn w:val="heading"/>
    <w:uiPriority w:val="99"/>
    <w:rsid w:val="00E2487F"/>
    <w:rPr>
      <w:i/>
    </w:rPr>
  </w:style>
  <w:style w:type="paragraph" w:customStyle="1" w:styleId="acctstatementheadingashorter">
    <w:name w:val="acct statement heading (a) shorter"/>
    <w:aliases w:val="asas"/>
    <w:basedOn w:val="Normal"/>
    <w:uiPriority w:val="99"/>
    <w:rsid w:val="00E2487F"/>
    <w:pPr>
      <w:keepNext/>
      <w:spacing w:before="140" w:after="140"/>
      <w:ind w:left="567" w:right="4252" w:hanging="567"/>
      <w:outlineLvl w:val="1"/>
    </w:pPr>
    <w:rPr>
      <w:b/>
    </w:rPr>
  </w:style>
  <w:style w:type="paragraph" w:customStyle="1" w:styleId="acctstatementheadingshorter">
    <w:name w:val="acct statement heading shorter"/>
    <w:aliases w:val="as-"/>
    <w:basedOn w:val="Normal"/>
    <w:uiPriority w:val="99"/>
    <w:rsid w:val="00E2487F"/>
    <w:pPr>
      <w:keepNext/>
      <w:spacing w:before="140" w:after="140" w:line="280" w:lineRule="atLeast"/>
      <w:ind w:left="567" w:right="4252" w:hanging="567"/>
      <w:outlineLvl w:val="1"/>
    </w:pPr>
    <w:rPr>
      <w:b/>
      <w:sz w:val="24"/>
    </w:rPr>
  </w:style>
  <w:style w:type="paragraph" w:customStyle="1" w:styleId="acctindentlistnospaceafter">
    <w:name w:val="acct indent list no space after"/>
    <w:aliases w:val="ailn"/>
    <w:basedOn w:val="Normal"/>
    <w:uiPriority w:val="99"/>
    <w:rsid w:val="00E2487F"/>
    <w:pPr>
      <w:ind w:left="568" w:hanging="284"/>
    </w:pPr>
  </w:style>
  <w:style w:type="paragraph" w:customStyle="1" w:styleId="acctindenttabs">
    <w:name w:val="acct indent+tabs"/>
    <w:aliases w:val="ait"/>
    <w:basedOn w:val="acctindent"/>
    <w:uiPriority w:val="99"/>
    <w:rsid w:val="00E2487F"/>
    <w:pPr>
      <w:tabs>
        <w:tab w:val="left" w:pos="851"/>
        <w:tab w:val="left" w:pos="1134"/>
      </w:tabs>
    </w:pPr>
  </w:style>
  <w:style w:type="paragraph" w:customStyle="1" w:styleId="acctindenttabsnospaceafter">
    <w:name w:val="acct indent+tabs no space after"/>
    <w:aliases w:val="aitn"/>
    <w:basedOn w:val="acctindenttabs"/>
    <w:uiPriority w:val="99"/>
    <w:rsid w:val="00E2487F"/>
    <w:pPr>
      <w:spacing w:after="0"/>
    </w:pPr>
  </w:style>
  <w:style w:type="paragraph" w:customStyle="1" w:styleId="blockbullet">
    <w:name w:val="block bullet"/>
    <w:aliases w:val="bb"/>
    <w:basedOn w:val="block"/>
    <w:uiPriority w:val="99"/>
    <w:rsid w:val="00E2487F"/>
    <w:pPr>
      <w:numPr>
        <w:numId w:val="3"/>
      </w:numPr>
      <w:tabs>
        <w:tab w:val="clear" w:pos="340"/>
        <w:tab w:val="num" w:pos="907"/>
      </w:tabs>
      <w:ind w:left="907"/>
    </w:pPr>
  </w:style>
  <w:style w:type="paragraph" w:customStyle="1" w:styleId="acctfourfigureslongernumber3">
    <w:name w:val="acct four figures longer number3"/>
    <w:aliases w:val="a4+3"/>
    <w:basedOn w:val="Normal"/>
    <w:uiPriority w:val="99"/>
    <w:rsid w:val="00E2487F"/>
    <w:pPr>
      <w:tabs>
        <w:tab w:val="decimal" w:pos="964"/>
      </w:tabs>
    </w:pPr>
  </w:style>
  <w:style w:type="paragraph" w:customStyle="1" w:styleId="headingitalic">
    <w:name w:val="heading italic"/>
    <w:aliases w:val="hi"/>
    <w:basedOn w:val="headingbolditalic"/>
    <w:uiPriority w:val="99"/>
    <w:rsid w:val="00E2487F"/>
    <w:rPr>
      <w:b w:val="0"/>
      <w:bCs/>
      <w:iCs/>
    </w:rPr>
  </w:style>
  <w:style w:type="paragraph" w:customStyle="1" w:styleId="blocklistnospaceafter">
    <w:name w:val="block list no space after"/>
    <w:aliases w:val="blistn"/>
    <w:basedOn w:val="blocklist"/>
    <w:uiPriority w:val="99"/>
    <w:rsid w:val="00E2487F"/>
    <w:pPr>
      <w:spacing w:after="0"/>
    </w:pPr>
  </w:style>
  <w:style w:type="paragraph" w:customStyle="1" w:styleId="eightptnormal">
    <w:name w:val="eight pt normal"/>
    <w:aliases w:val="8n"/>
    <w:basedOn w:val="Normal"/>
    <w:uiPriority w:val="99"/>
    <w:rsid w:val="00E2487F"/>
    <w:pPr>
      <w:spacing w:line="200" w:lineRule="atLeast"/>
    </w:pPr>
    <w:rPr>
      <w:sz w:val="16"/>
    </w:rPr>
  </w:style>
  <w:style w:type="paragraph" w:customStyle="1" w:styleId="eightptcolumnheading">
    <w:name w:val="eight pt column heading"/>
    <w:aliases w:val="8ch"/>
    <w:basedOn w:val="eightptnormal"/>
    <w:uiPriority w:val="99"/>
    <w:rsid w:val="00E2487F"/>
    <w:pPr>
      <w:jc w:val="center"/>
    </w:pPr>
  </w:style>
  <w:style w:type="paragraph" w:customStyle="1" w:styleId="eightptnormalheadingcentred">
    <w:name w:val="eight pt normal heading centred"/>
    <w:aliases w:val="8nhc"/>
    <w:basedOn w:val="eightptnormalheading"/>
    <w:uiPriority w:val="99"/>
    <w:rsid w:val="00E2487F"/>
    <w:pPr>
      <w:jc w:val="center"/>
    </w:pPr>
    <w:rPr>
      <w:bCs w:val="0"/>
    </w:rPr>
  </w:style>
  <w:style w:type="paragraph" w:customStyle="1" w:styleId="eightptnormalheading">
    <w:name w:val="eight pt normal heading"/>
    <w:aliases w:val="8nh"/>
    <w:basedOn w:val="eightptnormal"/>
    <w:uiPriority w:val="99"/>
    <w:rsid w:val="00E2487F"/>
    <w:rPr>
      <w:b/>
      <w:bCs/>
    </w:rPr>
  </w:style>
  <w:style w:type="paragraph" w:customStyle="1" w:styleId="eightptbodytextheading">
    <w:name w:val="eight pt body text heading"/>
    <w:aliases w:val="8h"/>
    <w:basedOn w:val="eightptbodytext"/>
    <w:uiPriority w:val="99"/>
    <w:rsid w:val="00E2487F"/>
    <w:rPr>
      <w:b/>
      <w:bCs/>
    </w:rPr>
  </w:style>
  <w:style w:type="paragraph" w:customStyle="1" w:styleId="eightptbodytext">
    <w:name w:val="eight pt body text"/>
    <w:aliases w:val="8bt"/>
    <w:basedOn w:val="eightptnormal"/>
    <w:uiPriority w:val="99"/>
    <w:rsid w:val="00E2487F"/>
    <w:pPr>
      <w:spacing w:after="200"/>
    </w:pPr>
  </w:style>
  <w:style w:type="paragraph" w:customStyle="1" w:styleId="eightptcolumntabs">
    <w:name w:val="eight pt column tabs"/>
    <w:aliases w:val="a8"/>
    <w:basedOn w:val="eightptnormal"/>
    <w:uiPriority w:val="99"/>
    <w:rsid w:val="00E2487F"/>
    <w:pPr>
      <w:tabs>
        <w:tab w:val="decimal" w:pos="482"/>
      </w:tabs>
      <w:ind w:left="-57" w:right="-57"/>
    </w:pPr>
  </w:style>
  <w:style w:type="paragraph" w:customStyle="1" w:styleId="eightpthalfspaceafter">
    <w:name w:val="eight pt half space after"/>
    <w:aliases w:val="8hs"/>
    <w:basedOn w:val="eightptnormal"/>
    <w:uiPriority w:val="99"/>
    <w:rsid w:val="00E2487F"/>
    <w:pPr>
      <w:spacing w:after="100"/>
    </w:pPr>
  </w:style>
  <w:style w:type="paragraph" w:customStyle="1" w:styleId="eightptcolumnheadingspace">
    <w:name w:val="eight pt column heading+space"/>
    <w:aliases w:val="8chs"/>
    <w:basedOn w:val="eightptcolumnheading"/>
    <w:uiPriority w:val="99"/>
    <w:rsid w:val="00E2487F"/>
    <w:pPr>
      <w:spacing w:after="200"/>
    </w:pPr>
  </w:style>
  <w:style w:type="paragraph" w:customStyle="1" w:styleId="eightptblocknosp">
    <w:name w:val="eight pt block no sp"/>
    <w:aliases w:val="8bn"/>
    <w:basedOn w:val="eightptblock"/>
    <w:uiPriority w:val="99"/>
    <w:rsid w:val="00E2487F"/>
    <w:pPr>
      <w:spacing w:after="0"/>
    </w:pPr>
  </w:style>
  <w:style w:type="paragraph" w:customStyle="1" w:styleId="eightptblock">
    <w:name w:val="eight pt block"/>
    <w:aliases w:val="8b"/>
    <w:basedOn w:val="Normal"/>
    <w:uiPriority w:val="99"/>
    <w:rsid w:val="00E2487F"/>
    <w:pPr>
      <w:spacing w:after="160" w:line="200" w:lineRule="atLeast"/>
      <w:ind w:left="567"/>
    </w:pPr>
    <w:rPr>
      <w:sz w:val="16"/>
    </w:rPr>
  </w:style>
  <w:style w:type="paragraph" w:customStyle="1" w:styleId="nineptbodytext4ptbefore4ptafter">
    <w:name w:val="nine pt body text 4pt before 4pt after"/>
    <w:aliases w:val="9bt44"/>
    <w:basedOn w:val="nineptbodytext"/>
    <w:uiPriority w:val="99"/>
    <w:rsid w:val="00E2487F"/>
    <w:pPr>
      <w:spacing w:before="80" w:after="80"/>
    </w:pPr>
  </w:style>
  <w:style w:type="paragraph" w:customStyle="1" w:styleId="eightptcolumntabs2">
    <w:name w:val="eight pt column tabs2"/>
    <w:aliases w:val="a82"/>
    <w:basedOn w:val="eightptnormal"/>
    <w:uiPriority w:val="99"/>
    <w:rsid w:val="00E2487F"/>
    <w:pPr>
      <w:tabs>
        <w:tab w:val="decimal" w:pos="539"/>
      </w:tabs>
      <w:ind w:left="-57" w:right="-57"/>
    </w:pPr>
  </w:style>
  <w:style w:type="paragraph" w:customStyle="1" w:styleId="acctstatementheadingshorter2">
    <w:name w:val="acct statement heading shorter2"/>
    <w:aliases w:val="as-2"/>
    <w:basedOn w:val="acctstatementheading"/>
    <w:uiPriority w:val="99"/>
    <w:rsid w:val="00E2487F"/>
    <w:pPr>
      <w:ind w:right="5103"/>
    </w:pPr>
  </w:style>
  <w:style w:type="paragraph" w:customStyle="1" w:styleId="accttwofigureslongernumber2">
    <w:name w:val="acct two figures longer number2"/>
    <w:aliases w:val="a2+2"/>
    <w:basedOn w:val="Normal"/>
    <w:uiPriority w:val="99"/>
    <w:rsid w:val="00E2487F"/>
    <w:pPr>
      <w:tabs>
        <w:tab w:val="decimal" w:pos="1332"/>
      </w:tabs>
    </w:pPr>
  </w:style>
  <w:style w:type="paragraph" w:customStyle="1" w:styleId="Normalbullet">
    <w:name w:val="Normal bullet"/>
    <w:aliases w:val="nb"/>
    <w:basedOn w:val="Normal"/>
    <w:uiPriority w:val="99"/>
    <w:rsid w:val="00E2487F"/>
    <w:pPr>
      <w:tabs>
        <w:tab w:val="num" w:pos="340"/>
      </w:tabs>
      <w:ind w:left="340" w:hanging="340"/>
    </w:pPr>
  </w:style>
  <w:style w:type="paragraph" w:customStyle="1" w:styleId="blockindentnosp">
    <w:name w:val="block indent no sp"/>
    <w:aliases w:val="bin,binn,block + indent"/>
    <w:basedOn w:val="blockindent"/>
    <w:uiPriority w:val="99"/>
    <w:rsid w:val="00E2487F"/>
    <w:pPr>
      <w:spacing w:after="0"/>
    </w:pPr>
  </w:style>
  <w:style w:type="paragraph" w:customStyle="1" w:styleId="blockindent">
    <w:name w:val="block indent"/>
    <w:aliases w:val="bi"/>
    <w:basedOn w:val="block"/>
    <w:uiPriority w:val="99"/>
    <w:rsid w:val="00E2487F"/>
    <w:pPr>
      <w:ind w:left="737" w:hanging="170"/>
    </w:pPr>
  </w:style>
  <w:style w:type="paragraph" w:customStyle="1" w:styleId="nineptnormalcentred">
    <w:name w:val="nine pt normal centred"/>
    <w:aliases w:val="9nc"/>
    <w:basedOn w:val="nineptnormal"/>
    <w:uiPriority w:val="99"/>
    <w:rsid w:val="00E2487F"/>
    <w:pPr>
      <w:jc w:val="center"/>
    </w:pPr>
  </w:style>
  <w:style w:type="paragraph" w:customStyle="1" w:styleId="nineptcol">
    <w:name w:val="nine pt %col"/>
    <w:aliases w:val="9%"/>
    <w:basedOn w:val="nineptnormal"/>
    <w:uiPriority w:val="99"/>
    <w:rsid w:val="00E2487F"/>
    <w:pPr>
      <w:tabs>
        <w:tab w:val="decimal" w:pos="340"/>
      </w:tabs>
    </w:pPr>
  </w:style>
  <w:style w:type="paragraph" w:customStyle="1" w:styleId="nineptcolumntab">
    <w:name w:val="nine pt column tab"/>
    <w:aliases w:val="a9,nine pt column tabs"/>
    <w:basedOn w:val="nineptnormal"/>
    <w:uiPriority w:val="99"/>
    <w:rsid w:val="00E2487F"/>
    <w:pPr>
      <w:tabs>
        <w:tab w:val="decimal" w:pos="624"/>
      </w:tabs>
      <w:spacing w:line="200" w:lineRule="atLeast"/>
    </w:pPr>
  </w:style>
  <w:style w:type="paragraph" w:customStyle="1" w:styleId="nineptnormalitalic">
    <w:name w:val="nine pt normal italic"/>
    <w:aliases w:val="9nit"/>
    <w:basedOn w:val="nineptnormal"/>
    <w:uiPriority w:val="99"/>
    <w:rsid w:val="00E2487F"/>
    <w:rPr>
      <w:i/>
      <w:iCs/>
    </w:rPr>
  </w:style>
  <w:style w:type="paragraph" w:customStyle="1" w:styleId="nineptblocklistnospaceafter">
    <w:name w:val="nine pt block list no space after"/>
    <w:aliases w:val="9bln"/>
    <w:basedOn w:val="nineptblocklist"/>
    <w:uiPriority w:val="99"/>
    <w:rsid w:val="00E2487F"/>
    <w:pPr>
      <w:spacing w:after="0"/>
    </w:pPr>
  </w:style>
  <w:style w:type="paragraph" w:customStyle="1" w:styleId="nineptblocklist">
    <w:name w:val="nine pt block list"/>
    <w:aliases w:val="9bl"/>
    <w:basedOn w:val="nineptblock"/>
    <w:uiPriority w:val="99"/>
    <w:rsid w:val="00E2487F"/>
    <w:pPr>
      <w:ind w:left="992" w:hanging="425"/>
    </w:pPr>
  </w:style>
  <w:style w:type="paragraph" w:customStyle="1" w:styleId="nineptblock">
    <w:name w:val="nine pt block"/>
    <w:aliases w:val="9b"/>
    <w:basedOn w:val="nineptnormal"/>
    <w:uiPriority w:val="99"/>
    <w:rsid w:val="00E2487F"/>
    <w:pPr>
      <w:spacing w:after="220"/>
      <w:ind w:left="567"/>
    </w:pPr>
  </w:style>
  <w:style w:type="paragraph" w:customStyle="1" w:styleId="acctfourfiguresshorternumber2">
    <w:name w:val="acct four figures shorter number2"/>
    <w:aliases w:val="a4-2"/>
    <w:basedOn w:val="Normal"/>
    <w:uiPriority w:val="99"/>
    <w:rsid w:val="00E2487F"/>
    <w:pPr>
      <w:tabs>
        <w:tab w:val="decimal" w:pos="624"/>
      </w:tabs>
    </w:pPr>
  </w:style>
  <w:style w:type="paragraph" w:customStyle="1" w:styleId="nineptnormalheadingcentred">
    <w:name w:val="nine pt normal heading centred"/>
    <w:aliases w:val="9nhc"/>
    <w:basedOn w:val="nineptnormalheading"/>
    <w:uiPriority w:val="99"/>
    <w:rsid w:val="00E2487F"/>
    <w:pPr>
      <w:jc w:val="center"/>
    </w:pPr>
  </w:style>
  <w:style w:type="paragraph" w:customStyle="1" w:styleId="nineptheadingcentredspace">
    <w:name w:val="nine pt heading centred + space"/>
    <w:aliases w:val="9hcs"/>
    <w:basedOn w:val="Normal"/>
    <w:uiPriority w:val="99"/>
    <w:rsid w:val="00E2487F"/>
    <w:pPr>
      <w:spacing w:after="180" w:line="220" w:lineRule="atLeast"/>
      <w:jc w:val="center"/>
    </w:pPr>
    <w:rPr>
      <w:sz w:val="18"/>
    </w:rPr>
  </w:style>
  <w:style w:type="paragraph" w:customStyle="1" w:styleId="nineptcolumntabdecimal">
    <w:name w:val="nine pt column tab decimal"/>
    <w:aliases w:val="a9d,nine pt column tabs decimal"/>
    <w:basedOn w:val="nineptnormal"/>
    <w:uiPriority w:val="99"/>
    <w:rsid w:val="00E2487F"/>
    <w:pPr>
      <w:tabs>
        <w:tab w:val="decimal" w:pos="227"/>
      </w:tabs>
    </w:pPr>
  </w:style>
  <w:style w:type="paragraph" w:customStyle="1" w:styleId="nineptcolumntab2">
    <w:name w:val="nine pt column tab2"/>
    <w:aliases w:val="a92,nine pt column tabs2"/>
    <w:basedOn w:val="nineptnormal"/>
    <w:uiPriority w:val="99"/>
    <w:rsid w:val="00E2487F"/>
    <w:pPr>
      <w:tabs>
        <w:tab w:val="decimal" w:pos="510"/>
      </w:tabs>
    </w:pPr>
  </w:style>
  <w:style w:type="paragraph" w:customStyle="1" w:styleId="nineptonepointafter">
    <w:name w:val="nine pt one point after"/>
    <w:aliases w:val="9n1"/>
    <w:basedOn w:val="nineptnormal"/>
    <w:uiPriority w:val="99"/>
    <w:rsid w:val="00E2487F"/>
    <w:pPr>
      <w:spacing w:after="20"/>
    </w:pPr>
  </w:style>
  <w:style w:type="paragraph" w:customStyle="1" w:styleId="nineptblockind">
    <w:name w:val="nine pt block *ind"/>
    <w:aliases w:val="9b*ind"/>
    <w:basedOn w:val="nineptblock"/>
    <w:uiPriority w:val="99"/>
    <w:rsid w:val="00E2487F"/>
    <w:pPr>
      <w:ind w:left="851" w:hanging="284"/>
    </w:pPr>
  </w:style>
  <w:style w:type="paragraph" w:customStyle="1" w:styleId="headingonepointafter">
    <w:name w:val="heading one point after"/>
    <w:aliases w:val="h1p"/>
    <w:basedOn w:val="heading"/>
    <w:uiPriority w:val="99"/>
    <w:rsid w:val="00E2487F"/>
    <w:pPr>
      <w:spacing w:after="20"/>
    </w:pPr>
  </w:style>
  <w:style w:type="paragraph" w:customStyle="1" w:styleId="blockbulletnospaceafter">
    <w:name w:val="block bullet no space after"/>
    <w:aliases w:val="bbn,block bullet no sp"/>
    <w:basedOn w:val="blockbullet"/>
    <w:uiPriority w:val="99"/>
    <w:rsid w:val="00E2487F"/>
    <w:pPr>
      <w:spacing w:after="0"/>
    </w:pPr>
  </w:style>
  <w:style w:type="paragraph" w:customStyle="1" w:styleId="acctstatementheadingaitalicbold">
    <w:name w:val="acct statement heading (a) italic bold"/>
    <w:aliases w:val="asaib"/>
    <w:basedOn w:val="acctstatementheadinga"/>
    <w:uiPriority w:val="99"/>
    <w:rsid w:val="00E2487F"/>
    <w:pPr>
      <w:spacing w:before="0" w:after="260"/>
    </w:pPr>
    <w:rPr>
      <w:i/>
    </w:rPr>
  </w:style>
  <w:style w:type="paragraph" w:customStyle="1" w:styleId="nineptblocknosp">
    <w:name w:val="nine pt block no sp"/>
    <w:aliases w:val="9bn"/>
    <w:basedOn w:val="Normal"/>
    <w:uiPriority w:val="99"/>
    <w:rsid w:val="00E2487F"/>
    <w:pPr>
      <w:spacing w:line="220" w:lineRule="atLeast"/>
      <w:ind w:left="567"/>
    </w:pPr>
    <w:rPr>
      <w:sz w:val="18"/>
    </w:rPr>
  </w:style>
  <w:style w:type="paragraph" w:customStyle="1" w:styleId="nineptnormalheadingbolditalic">
    <w:name w:val="nine pt normal heading bold italic"/>
    <w:aliases w:val="9h2"/>
    <w:basedOn w:val="nineptnormalheading"/>
    <w:uiPriority w:val="99"/>
    <w:rsid w:val="00E2487F"/>
    <w:rPr>
      <w:i/>
      <w:iCs/>
    </w:rPr>
  </w:style>
  <w:style w:type="paragraph" w:customStyle="1" w:styleId="nineptnormalhalfspace">
    <w:name w:val="nine pt normal half space"/>
    <w:aliases w:val="9nhs"/>
    <w:basedOn w:val="nineptnormal"/>
    <w:uiPriority w:val="99"/>
    <w:rsid w:val="00E2487F"/>
    <w:pPr>
      <w:spacing w:after="80"/>
    </w:pPr>
  </w:style>
  <w:style w:type="paragraph" w:customStyle="1" w:styleId="nineptratecol">
    <w:name w:val="nine pt rate col"/>
    <w:aliases w:val="a9r"/>
    <w:basedOn w:val="nineptnormal"/>
    <w:uiPriority w:val="99"/>
    <w:rsid w:val="00E2487F"/>
    <w:pPr>
      <w:tabs>
        <w:tab w:val="decimal" w:pos="397"/>
      </w:tabs>
    </w:pPr>
  </w:style>
  <w:style w:type="paragraph" w:customStyle="1" w:styleId="nineptblockitalics">
    <w:name w:val="nine pt block italics"/>
    <w:aliases w:val="9bit"/>
    <w:basedOn w:val="nineptblock"/>
    <w:uiPriority w:val="99"/>
    <w:rsid w:val="00E2487F"/>
    <w:pPr>
      <w:spacing w:after="180"/>
    </w:pPr>
    <w:rPr>
      <w:i/>
    </w:rPr>
  </w:style>
  <w:style w:type="paragraph" w:customStyle="1" w:styleId="nineptbodytexthalfspaceafter">
    <w:name w:val="nine pt body text half space after"/>
    <w:aliases w:val="9bths,nine pt body text heading half space,nine pt body text half sp"/>
    <w:basedOn w:val="nineptbodytext"/>
    <w:uiPriority w:val="99"/>
    <w:rsid w:val="00E2487F"/>
    <w:pPr>
      <w:spacing w:after="80"/>
    </w:pPr>
  </w:style>
  <w:style w:type="paragraph" w:customStyle="1" w:styleId="nineptbodytextheading">
    <w:name w:val="nine pt body text heading"/>
    <w:aliases w:val="9bth"/>
    <w:basedOn w:val="Footer"/>
    <w:uiPriority w:val="99"/>
    <w:rsid w:val="00E2487F"/>
    <w:pPr>
      <w:tabs>
        <w:tab w:val="clear" w:pos="9639"/>
      </w:tabs>
      <w:spacing w:after="180" w:line="220" w:lineRule="atLeast"/>
    </w:pPr>
    <w:rPr>
      <w:b/>
      <w:bCs/>
    </w:rPr>
  </w:style>
  <w:style w:type="paragraph" w:customStyle="1" w:styleId="nineptbodytextheadingcentred">
    <w:name w:val="nine pt body text heading centred"/>
    <w:aliases w:val="9bthc"/>
    <w:basedOn w:val="nineptbodytextheading"/>
    <w:uiPriority w:val="99"/>
    <w:rsid w:val="00E2487F"/>
    <w:pPr>
      <w:jc w:val="center"/>
    </w:pPr>
  </w:style>
  <w:style w:type="paragraph" w:customStyle="1" w:styleId="nineptnormalheadingcentredwider">
    <w:name w:val="nine pt normal heading centred wider"/>
    <w:aliases w:val="9nhcw"/>
    <w:basedOn w:val="nineptnormalheadingcentred"/>
    <w:uiPriority w:val="99"/>
    <w:rsid w:val="00E2487F"/>
    <w:pPr>
      <w:ind w:left="-85" w:right="-85"/>
    </w:pPr>
  </w:style>
  <w:style w:type="paragraph" w:customStyle="1" w:styleId="nineptcolumntabs5">
    <w:name w:val="nine pt column tabs5"/>
    <w:aliases w:val="a95,nine pt column tab5"/>
    <w:basedOn w:val="Normal"/>
    <w:uiPriority w:val="99"/>
    <w:rsid w:val="00E2487F"/>
    <w:pPr>
      <w:tabs>
        <w:tab w:val="decimal" w:pos="794"/>
      </w:tabs>
      <w:spacing w:line="220" w:lineRule="atLeast"/>
    </w:pPr>
    <w:rPr>
      <w:sz w:val="18"/>
    </w:rPr>
  </w:style>
  <w:style w:type="paragraph" w:customStyle="1" w:styleId="ninebtbodytextcentred">
    <w:name w:val="nine bt body text centred"/>
    <w:aliases w:val="9btc"/>
    <w:basedOn w:val="nineptbodytext"/>
    <w:uiPriority w:val="99"/>
    <w:rsid w:val="00E2487F"/>
    <w:pPr>
      <w:spacing w:after="180"/>
      <w:jc w:val="center"/>
    </w:pPr>
  </w:style>
  <w:style w:type="paragraph" w:customStyle="1" w:styleId="nineptbodytextheadingcentredwider">
    <w:name w:val="nine pt body text heading centred wider"/>
    <w:aliases w:val="9bthcw,a9bthcw"/>
    <w:basedOn w:val="nineptbodytextheadingcentred"/>
    <w:uiPriority w:val="99"/>
    <w:rsid w:val="00E2487F"/>
    <w:pPr>
      <w:ind w:left="-85" w:right="-85"/>
    </w:pPr>
  </w:style>
  <w:style w:type="paragraph" w:customStyle="1" w:styleId="nineptcolumntabdecimal2">
    <w:name w:val="nine pt column tab decimal2"/>
    <w:aliases w:val="a9d2,nine pt column tabs decimal2"/>
    <w:basedOn w:val="nineptnormal"/>
    <w:uiPriority w:val="99"/>
    <w:rsid w:val="00E2487F"/>
    <w:pPr>
      <w:tabs>
        <w:tab w:val="decimal" w:pos="284"/>
      </w:tabs>
    </w:pPr>
  </w:style>
  <w:style w:type="paragraph" w:customStyle="1" w:styleId="nineptcolumntab4">
    <w:name w:val="nine pt column tab4"/>
    <w:aliases w:val="a94,nine pt column tabs4"/>
    <w:basedOn w:val="nineptnormal"/>
    <w:uiPriority w:val="99"/>
    <w:rsid w:val="00E2487F"/>
    <w:pPr>
      <w:tabs>
        <w:tab w:val="decimal" w:pos="680"/>
      </w:tabs>
    </w:pPr>
  </w:style>
  <w:style w:type="paragraph" w:customStyle="1" w:styleId="nineptcolumntab3">
    <w:name w:val="nine pt column tab3"/>
    <w:aliases w:val="a93,nine pt column tabs3"/>
    <w:basedOn w:val="nineptnormal"/>
    <w:uiPriority w:val="99"/>
    <w:rsid w:val="00E2487F"/>
    <w:pPr>
      <w:tabs>
        <w:tab w:val="decimal" w:pos="567"/>
      </w:tabs>
    </w:pPr>
  </w:style>
  <w:style w:type="paragraph" w:customStyle="1" w:styleId="nineptindent">
    <w:name w:val="nine pt indent"/>
    <w:aliases w:val="9i"/>
    <w:basedOn w:val="nineptnormal"/>
    <w:uiPriority w:val="99"/>
    <w:rsid w:val="00E2487F"/>
    <w:pPr>
      <w:ind w:left="425" w:hanging="425"/>
    </w:pPr>
  </w:style>
  <w:style w:type="paragraph" w:customStyle="1" w:styleId="blockind">
    <w:name w:val="block *ind"/>
    <w:aliases w:val="b*,block star ind"/>
    <w:basedOn w:val="block"/>
    <w:uiPriority w:val="99"/>
    <w:rsid w:val="00E2487F"/>
    <w:pPr>
      <w:ind w:left="907" w:hanging="340"/>
    </w:pPr>
  </w:style>
  <w:style w:type="paragraph" w:customStyle="1" w:styleId="List3i">
    <w:name w:val="List 3i"/>
    <w:aliases w:val="3i"/>
    <w:basedOn w:val="List2i"/>
    <w:uiPriority w:val="99"/>
    <w:rsid w:val="00E2487F"/>
    <w:pPr>
      <w:ind w:left="1701"/>
    </w:pPr>
  </w:style>
  <w:style w:type="paragraph" w:customStyle="1" w:styleId="acctindentonepointafter">
    <w:name w:val="acct indent one point after"/>
    <w:aliases w:val="ai1p"/>
    <w:basedOn w:val="acctindent"/>
    <w:uiPriority w:val="99"/>
    <w:rsid w:val="00E2487F"/>
    <w:pPr>
      <w:spacing w:after="20"/>
    </w:pPr>
  </w:style>
  <w:style w:type="paragraph" w:customStyle="1" w:styleId="eightptnormalheadingitalic">
    <w:name w:val="eight pt normal heading italic"/>
    <w:aliases w:val="8nhbi"/>
    <w:basedOn w:val="eightptnormalheading"/>
    <w:uiPriority w:val="99"/>
    <w:rsid w:val="00E2487F"/>
    <w:rPr>
      <w:i/>
      <w:iCs/>
    </w:rPr>
  </w:style>
  <w:style w:type="paragraph" w:customStyle="1" w:styleId="eightptcolumntabs3">
    <w:name w:val="eight pt column tabs3"/>
    <w:aliases w:val="a83"/>
    <w:basedOn w:val="eightptnormal"/>
    <w:uiPriority w:val="99"/>
    <w:rsid w:val="00E2487F"/>
    <w:pPr>
      <w:tabs>
        <w:tab w:val="decimal" w:pos="794"/>
      </w:tabs>
    </w:pPr>
  </w:style>
  <w:style w:type="paragraph" w:customStyle="1" w:styleId="eightptbodytextheadingmiddleline">
    <w:name w:val="eight pt body text heading middle line"/>
    <w:aliases w:val="8hml"/>
    <w:basedOn w:val="eightptbodytextheading"/>
    <w:uiPriority w:val="99"/>
    <w:rsid w:val="00E2487F"/>
    <w:pPr>
      <w:spacing w:before="80" w:after="80"/>
    </w:pPr>
  </w:style>
  <w:style w:type="paragraph" w:customStyle="1" w:styleId="eightptbodytextheadingmiddlelinecentred">
    <w:name w:val="eight pt body text heading middle line centred"/>
    <w:aliases w:val="8hmlc"/>
    <w:basedOn w:val="eightptbodytextheadingmiddleline"/>
    <w:uiPriority w:val="99"/>
    <w:rsid w:val="00E2487F"/>
    <w:pPr>
      <w:jc w:val="center"/>
    </w:pPr>
  </w:style>
  <w:style w:type="paragraph" w:customStyle="1" w:styleId="eightpt4ptspacebefore">
    <w:name w:val="eight pt 4pt space before"/>
    <w:aliases w:val="8n4sp"/>
    <w:basedOn w:val="eightptnormal"/>
    <w:uiPriority w:val="99"/>
    <w:rsid w:val="00E2487F"/>
    <w:pPr>
      <w:spacing w:before="80"/>
    </w:pPr>
  </w:style>
  <w:style w:type="paragraph" w:customStyle="1" w:styleId="eightpt4ptspaceafter">
    <w:name w:val="eight pt 4 pt space after"/>
    <w:aliases w:val="8n4sa"/>
    <w:basedOn w:val="eightptnormal"/>
    <w:uiPriority w:val="99"/>
    <w:rsid w:val="00E2487F"/>
    <w:pPr>
      <w:spacing w:after="80"/>
    </w:pPr>
  </w:style>
  <w:style w:type="paragraph" w:customStyle="1" w:styleId="blockbullet2">
    <w:name w:val="block bullet 2"/>
    <w:aliases w:val="bb2"/>
    <w:basedOn w:val="BodyText"/>
    <w:uiPriority w:val="99"/>
    <w:rsid w:val="00E2487F"/>
    <w:pPr>
      <w:tabs>
        <w:tab w:val="num" w:pos="1247"/>
      </w:tabs>
      <w:ind w:left="1247" w:hanging="340"/>
    </w:pPr>
  </w:style>
  <w:style w:type="paragraph" w:customStyle="1" w:styleId="headingnospaceaftercentred">
    <w:name w:val="heading no space after centred"/>
    <w:aliases w:val="hnc"/>
    <w:basedOn w:val="headingnospaceafter"/>
    <w:uiPriority w:val="99"/>
    <w:rsid w:val="00E2487F"/>
    <w:pPr>
      <w:jc w:val="center"/>
    </w:pPr>
  </w:style>
  <w:style w:type="paragraph" w:customStyle="1" w:styleId="acctfourfigureslongernumber2">
    <w:name w:val="acct four figures longer number2"/>
    <w:aliases w:val="a4+2"/>
    <w:basedOn w:val="Normal"/>
    <w:uiPriority w:val="99"/>
    <w:rsid w:val="00E2487F"/>
    <w:pPr>
      <w:tabs>
        <w:tab w:val="decimal" w:pos="907"/>
      </w:tabs>
    </w:pPr>
  </w:style>
  <w:style w:type="paragraph" w:customStyle="1" w:styleId="AccPolicyHeading">
    <w:name w:val="Acc Policy Heading"/>
    <w:basedOn w:val="BodyText"/>
    <w:link w:val="AccPolicyHeadingCharChar"/>
    <w:autoRedefine/>
    <w:uiPriority w:val="99"/>
    <w:rsid w:val="00046845"/>
    <w:pPr>
      <w:tabs>
        <w:tab w:val="num" w:pos="720"/>
        <w:tab w:val="num" w:pos="2925"/>
      </w:tabs>
      <w:spacing w:after="120"/>
      <w:ind w:left="720" w:hanging="720"/>
      <w:jc w:val="both"/>
    </w:pPr>
    <w:rPr>
      <w:rFonts w:cs="Angsana New"/>
      <w:bCs/>
      <w:lang w:val="x-none" w:eastAsia="en-GB"/>
    </w:rPr>
  </w:style>
  <w:style w:type="character" w:customStyle="1" w:styleId="AccPolicyHeadingCharChar">
    <w:name w:val="Acc Policy Heading Char Char"/>
    <w:link w:val="AccPolicyHeading"/>
    <w:uiPriority w:val="99"/>
    <w:locked/>
    <w:rsid w:val="00046845"/>
    <w:rPr>
      <w:rFonts w:cs="Times New Roman"/>
      <w:bCs/>
      <w:sz w:val="22"/>
      <w:szCs w:val="22"/>
      <w:lang w:eastAsia="en-GB"/>
    </w:rPr>
  </w:style>
  <w:style w:type="paragraph" w:customStyle="1" w:styleId="AccPolicysubhead">
    <w:name w:val="Acc Policy sub head"/>
    <w:basedOn w:val="BodyText"/>
    <w:next w:val="BodyText"/>
    <w:link w:val="AccPolicysubheadChar"/>
    <w:autoRedefine/>
    <w:rsid w:val="00880A8F"/>
    <w:pPr>
      <w:spacing w:after="0" w:line="240" w:lineRule="atLeast"/>
      <w:ind w:left="540" w:right="389"/>
      <w:jc w:val="both"/>
    </w:pPr>
    <w:rPr>
      <w:bCs/>
      <w:i/>
      <w:iCs/>
      <w:lang w:val="en-US" w:eastAsia="en-GB"/>
    </w:rPr>
  </w:style>
  <w:style w:type="paragraph" w:customStyle="1" w:styleId="BodyTextbullet">
    <w:name w:val="Body Text bullet"/>
    <w:basedOn w:val="BodyText"/>
    <w:next w:val="BodyText"/>
    <w:autoRedefine/>
    <w:rsid w:val="00046845"/>
    <w:pPr>
      <w:numPr>
        <w:numId w:val="5"/>
      </w:numPr>
      <w:spacing w:after="120"/>
      <w:jc w:val="both"/>
    </w:pPr>
    <w:rPr>
      <w:bCs/>
      <w:lang w:val="en-US" w:eastAsia="en-GB"/>
    </w:rPr>
  </w:style>
  <w:style w:type="paragraph" w:customStyle="1" w:styleId="AccNoteHeading">
    <w:name w:val="Acc Note Heading"/>
    <w:basedOn w:val="BodyText"/>
    <w:autoRedefine/>
    <w:uiPriority w:val="99"/>
    <w:rsid w:val="00046845"/>
    <w:pPr>
      <w:tabs>
        <w:tab w:val="num" w:pos="360"/>
      </w:tabs>
      <w:spacing w:before="130" w:after="130"/>
      <w:ind w:left="360" w:hanging="360"/>
      <w:jc w:val="both"/>
    </w:pPr>
    <w:rPr>
      <w:b/>
      <w:bCs/>
      <w:sz w:val="24"/>
      <w:lang w:val="en-US" w:eastAsia="en-GB"/>
    </w:rPr>
  </w:style>
  <w:style w:type="character" w:customStyle="1" w:styleId="AccPolicysubheadChar">
    <w:name w:val="Acc Policy sub head Char"/>
    <w:link w:val="AccPolicysubhead"/>
    <w:locked/>
    <w:rsid w:val="00880A8F"/>
    <w:rPr>
      <w:rFonts w:cs="Times New Roman"/>
      <w:bCs/>
      <w:i/>
      <w:iCs/>
      <w:sz w:val="22"/>
      <w:szCs w:val="22"/>
      <w:lang w:val="en-US" w:eastAsia="en-GB" w:bidi="th-TH"/>
    </w:rPr>
  </w:style>
  <w:style w:type="paragraph" w:customStyle="1" w:styleId="AccPolicyalternative">
    <w:name w:val="Acc Policy alternative"/>
    <w:basedOn w:val="AccPolicysubhead"/>
    <w:link w:val="AccPolicyalternativeChar"/>
    <w:autoRedefine/>
    <w:uiPriority w:val="99"/>
    <w:rsid w:val="009104A8"/>
    <w:pPr>
      <w:tabs>
        <w:tab w:val="left" w:pos="252"/>
      </w:tabs>
      <w:ind w:left="162" w:right="-108" w:hanging="162"/>
    </w:pPr>
    <w:rPr>
      <w:bCs w:val="0"/>
      <w:i w:val="0"/>
      <w:iCs w:val="0"/>
    </w:rPr>
  </w:style>
  <w:style w:type="character" w:customStyle="1" w:styleId="AccPolicyalternativeChar">
    <w:name w:val="Acc Policy alternative Char"/>
    <w:link w:val="AccPolicyalternative"/>
    <w:uiPriority w:val="99"/>
    <w:locked/>
    <w:rsid w:val="009104A8"/>
    <w:rPr>
      <w:rFonts w:cs="Times New Roman"/>
      <w:bCs w:val="0"/>
      <w:i w:val="0"/>
      <w:iCs w:val="0"/>
      <w:sz w:val="22"/>
      <w:szCs w:val="22"/>
      <w:lang w:val="en-US" w:eastAsia="en-GB" w:bidi="th-TH"/>
    </w:rPr>
  </w:style>
  <w:style w:type="paragraph" w:styleId="BodyText2">
    <w:name w:val="Body Text 2"/>
    <w:basedOn w:val="Normal"/>
    <w:link w:val="BodyText2Char"/>
    <w:uiPriority w:val="99"/>
    <w:rsid w:val="00D47D89"/>
    <w:pPr>
      <w:spacing w:after="120" w:line="480" w:lineRule="auto"/>
    </w:pPr>
    <w:rPr>
      <w:sz w:val="20"/>
      <w:lang w:eastAsia="x-none"/>
    </w:rPr>
  </w:style>
  <w:style w:type="character" w:customStyle="1" w:styleId="BodyText2Char">
    <w:name w:val="Body Text 2 Char"/>
    <w:link w:val="BodyText2"/>
    <w:uiPriority w:val="99"/>
    <w:locked/>
    <w:rsid w:val="00017811"/>
    <w:rPr>
      <w:rFonts w:cs="Times New Roman"/>
      <w:sz w:val="20"/>
      <w:szCs w:val="20"/>
      <w:lang w:val="en-GB" w:bidi="ar-SA"/>
    </w:rPr>
  </w:style>
  <w:style w:type="paragraph" w:customStyle="1" w:styleId="CoverTitle">
    <w:name w:val="Cover Title"/>
    <w:basedOn w:val="Normal"/>
    <w:uiPriority w:val="99"/>
    <w:rsid w:val="00A84C94"/>
    <w:pPr>
      <w:overflowPunct w:val="0"/>
      <w:autoSpaceDE w:val="0"/>
      <w:autoSpaceDN w:val="0"/>
      <w:adjustRightInd w:val="0"/>
      <w:spacing w:line="440" w:lineRule="exact"/>
      <w:jc w:val="both"/>
      <w:textAlignment w:val="baseline"/>
    </w:pPr>
    <w:rPr>
      <w:sz w:val="36"/>
    </w:rPr>
  </w:style>
  <w:style w:type="paragraph" w:customStyle="1" w:styleId="Single">
    <w:name w:val="Single"/>
    <w:basedOn w:val="Normal"/>
    <w:uiPriority w:val="99"/>
    <w:rsid w:val="00A84C94"/>
    <w:pPr>
      <w:overflowPunct w:val="0"/>
      <w:autoSpaceDE w:val="0"/>
      <w:autoSpaceDN w:val="0"/>
      <w:adjustRightInd w:val="0"/>
      <w:spacing w:after="130" w:line="240" w:lineRule="auto"/>
      <w:jc w:val="both"/>
      <w:textAlignment w:val="baseline"/>
    </w:pPr>
    <w:rPr>
      <w:sz w:val="18"/>
      <w:u w:val="single"/>
    </w:rPr>
  </w:style>
  <w:style w:type="paragraph" w:customStyle="1" w:styleId="CoverClientName">
    <w:name w:val="Cover Client Name"/>
    <w:basedOn w:val="Normal"/>
    <w:uiPriority w:val="99"/>
    <w:rsid w:val="00A84C94"/>
    <w:pPr>
      <w:tabs>
        <w:tab w:val="left" w:pos="-140"/>
      </w:tabs>
      <w:overflowPunct w:val="0"/>
      <w:autoSpaceDE w:val="0"/>
      <w:autoSpaceDN w:val="0"/>
      <w:adjustRightInd w:val="0"/>
      <w:spacing w:before="80" w:after="520" w:line="240" w:lineRule="auto"/>
      <w:jc w:val="both"/>
      <w:textAlignment w:val="baseline"/>
    </w:pPr>
    <w:rPr>
      <w:b/>
      <w:sz w:val="26"/>
    </w:rPr>
  </w:style>
  <w:style w:type="paragraph" w:customStyle="1" w:styleId="CoverSubTitle">
    <w:name w:val="Cover SubTitle"/>
    <w:basedOn w:val="Single"/>
    <w:uiPriority w:val="99"/>
    <w:rsid w:val="00A84C94"/>
    <w:pPr>
      <w:spacing w:after="0" w:line="440" w:lineRule="exact"/>
      <w:jc w:val="center"/>
    </w:pPr>
    <w:rPr>
      <w:sz w:val="32"/>
      <w:u w:val="none"/>
    </w:rPr>
  </w:style>
  <w:style w:type="paragraph" w:customStyle="1" w:styleId="CoverDate">
    <w:name w:val="Cover Date"/>
    <w:basedOn w:val="Single"/>
    <w:uiPriority w:val="99"/>
    <w:rsid w:val="00A84C94"/>
    <w:pPr>
      <w:spacing w:after="0" w:line="440" w:lineRule="exact"/>
      <w:jc w:val="center"/>
    </w:pPr>
    <w:rPr>
      <w:sz w:val="32"/>
      <w:u w:val="none"/>
    </w:rPr>
  </w:style>
  <w:style w:type="character" w:customStyle="1" w:styleId="Heading1Char1">
    <w:name w:val="Heading 1 Char1"/>
    <w:link w:val="Heading1"/>
    <w:locked/>
    <w:rsid w:val="00C766E6"/>
    <w:rPr>
      <w:i/>
      <w:sz w:val="24"/>
      <w:lang w:val="en-GB" w:bidi="ar-SA"/>
    </w:rPr>
  </w:style>
  <w:style w:type="paragraph" w:styleId="BlockText">
    <w:name w:val="Block Text"/>
    <w:basedOn w:val="Normal"/>
    <w:uiPriority w:val="99"/>
    <w:rsid w:val="00A74026"/>
    <w:pPr>
      <w:spacing w:before="240" w:line="240" w:lineRule="auto"/>
      <w:ind w:left="547" w:right="749" w:firstLine="1440"/>
      <w:jc w:val="both"/>
    </w:pPr>
    <w:rPr>
      <w:rFonts w:ascii="CG Times (W1)" w:hAnsi="CG Times (W1)" w:cs="KPMG Logo"/>
      <w:sz w:val="28"/>
      <w:szCs w:val="28"/>
      <w:lang w:val="th-TH"/>
    </w:rPr>
  </w:style>
  <w:style w:type="paragraph" w:styleId="BalloonText">
    <w:name w:val="Balloon Text"/>
    <w:basedOn w:val="Normal"/>
    <w:link w:val="BalloonTextChar"/>
    <w:uiPriority w:val="99"/>
    <w:semiHidden/>
    <w:rsid w:val="006E13F7"/>
    <w:rPr>
      <w:sz w:val="2"/>
      <w:lang w:eastAsia="x-none"/>
    </w:rPr>
  </w:style>
  <w:style w:type="character" w:customStyle="1" w:styleId="BalloonTextChar">
    <w:name w:val="Balloon Text Char"/>
    <w:link w:val="BalloonText"/>
    <w:uiPriority w:val="99"/>
    <w:semiHidden/>
    <w:locked/>
    <w:rsid w:val="00017811"/>
    <w:rPr>
      <w:rFonts w:cs="Times New Roman"/>
      <w:sz w:val="2"/>
      <w:lang w:val="en-GB" w:bidi="ar-SA"/>
    </w:rPr>
  </w:style>
  <w:style w:type="paragraph" w:styleId="DocumentMap">
    <w:name w:val="Document Map"/>
    <w:basedOn w:val="Normal"/>
    <w:link w:val="DocumentMapChar"/>
    <w:uiPriority w:val="99"/>
    <w:semiHidden/>
    <w:rsid w:val="00BB09EA"/>
    <w:pPr>
      <w:shd w:val="clear" w:color="auto" w:fill="000080"/>
    </w:pPr>
    <w:rPr>
      <w:sz w:val="2"/>
      <w:lang w:eastAsia="x-none"/>
    </w:rPr>
  </w:style>
  <w:style w:type="character" w:customStyle="1" w:styleId="DocumentMapChar">
    <w:name w:val="Document Map Char"/>
    <w:link w:val="DocumentMap"/>
    <w:uiPriority w:val="99"/>
    <w:semiHidden/>
    <w:locked/>
    <w:rsid w:val="00017811"/>
    <w:rPr>
      <w:rFonts w:cs="Times New Roman"/>
      <w:sz w:val="2"/>
      <w:lang w:val="en-GB" w:bidi="ar-SA"/>
    </w:rPr>
  </w:style>
  <w:style w:type="paragraph" w:customStyle="1" w:styleId="E">
    <w:name w:val="?????? E"/>
    <w:basedOn w:val="Normal"/>
    <w:uiPriority w:val="99"/>
    <w:rsid w:val="00D15D0D"/>
    <w:pPr>
      <w:spacing w:line="240" w:lineRule="auto"/>
      <w:ind w:left="5040" w:right="540"/>
      <w:jc w:val="center"/>
    </w:pPr>
    <w:rPr>
      <w:rFonts w:ascii="Book Antiqua" w:hAnsi="Book Antiqua" w:cs="Angsana New"/>
      <w:lang w:val="th-TH"/>
    </w:rPr>
  </w:style>
  <w:style w:type="paragraph" w:styleId="Index1">
    <w:name w:val="index 1"/>
    <w:basedOn w:val="Normal"/>
    <w:next w:val="Normal"/>
    <w:autoRedefine/>
    <w:semiHidden/>
    <w:rsid w:val="00E51375"/>
    <w:pPr>
      <w:spacing w:line="240" w:lineRule="atLeast"/>
      <w:ind w:right="-79"/>
      <w:jc w:val="center"/>
    </w:pPr>
    <w:rPr>
      <w:rFonts w:cs="Angsana New"/>
    </w:rPr>
  </w:style>
  <w:style w:type="character" w:customStyle="1" w:styleId="AAReference">
    <w:name w:val="AA Reference"/>
    <w:rsid w:val="00E113B9"/>
    <w:rPr>
      <w:rFonts w:ascii="Arial" w:hAnsi="Arial" w:cs="Times New Roman"/>
      <w:color w:val="auto"/>
      <w:spacing w:val="0"/>
      <w:w w:val="100"/>
      <w:position w:val="0"/>
      <w:sz w:val="14"/>
      <w:szCs w:val="14"/>
      <w:vertAlign w:val="baseline"/>
      <w:lang w:val="en-US"/>
    </w:rPr>
  </w:style>
  <w:style w:type="paragraph" w:customStyle="1" w:styleId="a">
    <w:name w:val="??"/>
    <w:basedOn w:val="Normal"/>
    <w:uiPriority w:val="99"/>
    <w:rsid w:val="00602CD0"/>
    <w:pPr>
      <w:tabs>
        <w:tab w:val="left" w:pos="360"/>
        <w:tab w:val="left" w:pos="720"/>
        <w:tab w:val="left" w:pos="1080"/>
      </w:tabs>
      <w:spacing w:line="240" w:lineRule="auto"/>
    </w:pPr>
    <w:rPr>
      <w:rFonts w:cs="BrowalliaUPC"/>
      <w:sz w:val="28"/>
      <w:szCs w:val="28"/>
      <w:lang w:val="th-TH"/>
    </w:rPr>
  </w:style>
  <w:style w:type="table" w:styleId="TableGrid">
    <w:name w:val="Table Grid"/>
    <w:basedOn w:val="TableNormal"/>
    <w:uiPriority w:val="39"/>
    <w:rsid w:val="00602CD0"/>
    <w:pPr>
      <w:spacing w:line="26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
    <w:name w:val="?????3????"/>
    <w:basedOn w:val="Normal"/>
    <w:uiPriority w:val="99"/>
    <w:rsid w:val="00B37083"/>
    <w:pPr>
      <w:tabs>
        <w:tab w:val="left" w:pos="360"/>
        <w:tab w:val="left" w:pos="720"/>
      </w:tabs>
      <w:spacing w:line="240" w:lineRule="auto"/>
    </w:pPr>
    <w:rPr>
      <w:rFonts w:cs="Angsana New"/>
      <w:lang w:val="th-TH"/>
    </w:rPr>
  </w:style>
  <w:style w:type="paragraph" w:customStyle="1" w:styleId="AA1stlevelbullet">
    <w:name w:val="AA 1st level bullet"/>
    <w:basedOn w:val="Normal"/>
    <w:uiPriority w:val="99"/>
    <w:rsid w:val="00887308"/>
    <w:pPr>
      <w:numPr>
        <w:numId w:val="7"/>
      </w:numPr>
      <w:tabs>
        <w:tab w:val="clear" w:pos="283"/>
        <w:tab w:val="left" w:pos="227"/>
      </w:tabs>
      <w:spacing w:line="240" w:lineRule="atLeast"/>
      <w:ind w:left="227" w:hanging="227"/>
    </w:pPr>
    <w:rPr>
      <w:rFonts w:ascii="Arial" w:hAnsi="Arial" w:cs="Angsana New"/>
      <w:sz w:val="18"/>
      <w:szCs w:val="18"/>
    </w:rPr>
  </w:style>
  <w:style w:type="paragraph" w:styleId="BodyTextIndent2">
    <w:name w:val="Body Text Indent 2"/>
    <w:basedOn w:val="Normal"/>
    <w:link w:val="BodyTextIndent2Char"/>
    <w:uiPriority w:val="99"/>
    <w:rsid w:val="00E05C8F"/>
    <w:pPr>
      <w:spacing w:after="120" w:line="480" w:lineRule="auto"/>
      <w:ind w:left="360"/>
    </w:pPr>
    <w:rPr>
      <w:sz w:val="20"/>
      <w:lang w:eastAsia="x-none"/>
    </w:rPr>
  </w:style>
  <w:style w:type="character" w:customStyle="1" w:styleId="BodyTextIndent2Char">
    <w:name w:val="Body Text Indent 2 Char"/>
    <w:link w:val="BodyTextIndent2"/>
    <w:uiPriority w:val="99"/>
    <w:locked/>
    <w:rsid w:val="00017811"/>
    <w:rPr>
      <w:rFonts w:cs="Times New Roman"/>
      <w:sz w:val="20"/>
      <w:szCs w:val="20"/>
      <w:lang w:val="en-GB" w:bidi="ar-SA"/>
    </w:rPr>
  </w:style>
  <w:style w:type="paragraph" w:styleId="BodyTextIndent3">
    <w:name w:val="Body Text Indent 3"/>
    <w:basedOn w:val="Normal"/>
    <w:link w:val="BodyTextIndent3Char"/>
    <w:uiPriority w:val="99"/>
    <w:rsid w:val="00E05C8F"/>
    <w:pPr>
      <w:spacing w:after="120"/>
      <w:ind w:left="360"/>
    </w:pPr>
    <w:rPr>
      <w:sz w:val="16"/>
      <w:szCs w:val="16"/>
      <w:lang w:eastAsia="x-none"/>
    </w:rPr>
  </w:style>
  <w:style w:type="character" w:customStyle="1" w:styleId="BodyTextIndent3Char">
    <w:name w:val="Body Text Indent 3 Char"/>
    <w:link w:val="BodyTextIndent3"/>
    <w:uiPriority w:val="99"/>
    <w:locked/>
    <w:rsid w:val="00017811"/>
    <w:rPr>
      <w:rFonts w:cs="Times New Roman"/>
      <w:sz w:val="16"/>
      <w:szCs w:val="16"/>
      <w:lang w:val="en-GB" w:bidi="ar-SA"/>
    </w:rPr>
  </w:style>
  <w:style w:type="paragraph" w:customStyle="1" w:styleId="10">
    <w:name w:val="10"/>
    <w:basedOn w:val="Normal"/>
    <w:uiPriority w:val="99"/>
    <w:rsid w:val="003802D0"/>
    <w:pPr>
      <w:tabs>
        <w:tab w:val="left" w:pos="1080"/>
      </w:tabs>
      <w:spacing w:line="240" w:lineRule="auto"/>
      <w:jc w:val="both"/>
    </w:pPr>
    <w:rPr>
      <w:rFonts w:cs="BrowalliaUPC"/>
      <w:sz w:val="20"/>
      <w:lang w:val="th-TH"/>
    </w:rPr>
  </w:style>
  <w:style w:type="paragraph" w:styleId="Index6">
    <w:name w:val="index 6"/>
    <w:basedOn w:val="Normal"/>
    <w:next w:val="Normal"/>
    <w:autoRedefine/>
    <w:uiPriority w:val="99"/>
    <w:semiHidden/>
    <w:rsid w:val="006173CD"/>
    <w:pPr>
      <w:ind w:left="1320" w:hanging="220"/>
    </w:pPr>
  </w:style>
  <w:style w:type="paragraph" w:styleId="TableofAuthorities">
    <w:name w:val="table of authorities"/>
    <w:basedOn w:val="Normal"/>
    <w:next w:val="Normal"/>
    <w:uiPriority w:val="99"/>
    <w:semiHidden/>
    <w:rsid w:val="006173CD"/>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284" w:hanging="284"/>
    </w:pPr>
    <w:rPr>
      <w:rFonts w:ascii="Arial" w:hAnsi="Arial"/>
      <w:sz w:val="18"/>
      <w:szCs w:val="18"/>
    </w:rPr>
  </w:style>
  <w:style w:type="paragraph" w:customStyle="1" w:styleId="a0">
    <w:name w:val="¢éÍ¤ÇÒÁ"/>
    <w:basedOn w:val="Normal"/>
    <w:uiPriority w:val="99"/>
    <w:rsid w:val="00242A43"/>
    <w:pPr>
      <w:tabs>
        <w:tab w:val="left" w:pos="1080"/>
      </w:tabs>
      <w:spacing w:line="240" w:lineRule="auto"/>
    </w:pPr>
    <w:rPr>
      <w:rFonts w:cs="BrowalliaUPC"/>
      <w:sz w:val="30"/>
      <w:szCs w:val="30"/>
      <w:lang w:val="th-TH"/>
    </w:rPr>
  </w:style>
  <w:style w:type="paragraph" w:customStyle="1" w:styleId="ParagraphNumbering">
    <w:name w:val="Paragraph Numbering"/>
    <w:basedOn w:val="Header"/>
    <w:uiPriority w:val="99"/>
    <w:rsid w:val="00AB25E6"/>
    <w:pPr>
      <w:numPr>
        <w:numId w:val="8"/>
      </w:numPr>
      <w:tabs>
        <w:tab w:val="left" w:pos="284"/>
      </w:tabs>
      <w:spacing w:line="240" w:lineRule="atLeast"/>
      <w:jc w:val="left"/>
    </w:pPr>
    <w:rPr>
      <w:rFonts w:ascii="Arial" w:hAnsi="Arial" w:cs="Angsana New"/>
      <w:i w:val="0"/>
      <w:szCs w:val="18"/>
    </w:rPr>
  </w:style>
  <w:style w:type="paragraph" w:styleId="HTMLPreformatted">
    <w:name w:val="HTML Preformatted"/>
    <w:basedOn w:val="Normal"/>
    <w:link w:val="HTMLPreformattedChar"/>
    <w:uiPriority w:val="99"/>
    <w:rsid w:val="006E40A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sz w:val="20"/>
      <w:lang w:eastAsia="x-none"/>
    </w:rPr>
  </w:style>
  <w:style w:type="character" w:customStyle="1" w:styleId="HTMLPreformattedChar">
    <w:name w:val="HTML Preformatted Char"/>
    <w:link w:val="HTMLPreformatted"/>
    <w:uiPriority w:val="99"/>
    <w:locked/>
    <w:rsid w:val="00017811"/>
    <w:rPr>
      <w:rFonts w:ascii="Courier New" w:hAnsi="Courier New" w:cs="Courier New"/>
      <w:sz w:val="20"/>
      <w:szCs w:val="20"/>
      <w:lang w:val="en-GB" w:bidi="ar-SA"/>
    </w:rPr>
  </w:style>
  <w:style w:type="paragraph" w:styleId="NormalIndent">
    <w:name w:val="Normal Indent"/>
    <w:basedOn w:val="Normal"/>
    <w:uiPriority w:val="99"/>
    <w:rsid w:val="00EB3D2B"/>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284"/>
    </w:pPr>
    <w:rPr>
      <w:rFonts w:ascii="Arial" w:hAnsi="Arial" w:cs="Angsana New"/>
      <w:sz w:val="18"/>
      <w:szCs w:val="18"/>
    </w:rPr>
  </w:style>
  <w:style w:type="paragraph" w:customStyle="1" w:styleId="30">
    <w:name w:val="µÒÃÒ§3ªèÍ§"/>
    <w:basedOn w:val="Normal"/>
    <w:rsid w:val="00FD1CAB"/>
    <w:pPr>
      <w:tabs>
        <w:tab w:val="left" w:pos="360"/>
        <w:tab w:val="left" w:pos="720"/>
      </w:tabs>
      <w:spacing w:line="240" w:lineRule="auto"/>
    </w:pPr>
    <w:rPr>
      <w:rFonts w:ascii="Book Antiqua" w:hAnsi="Book Antiqua" w:cs="Angsana New"/>
      <w:lang w:val="th-TH"/>
    </w:rPr>
  </w:style>
  <w:style w:type="paragraph" w:customStyle="1" w:styleId="Char">
    <w:name w:val="Char"/>
    <w:basedOn w:val="Normal"/>
    <w:uiPriority w:val="99"/>
    <w:rsid w:val="00F76A98"/>
    <w:pPr>
      <w:spacing w:after="160" w:line="240" w:lineRule="exact"/>
    </w:pPr>
    <w:rPr>
      <w:rFonts w:ascii="Verdana" w:hAnsi="Verdana" w:cs="Angsana New"/>
      <w:sz w:val="20"/>
    </w:rPr>
  </w:style>
  <w:style w:type="paragraph" w:customStyle="1" w:styleId="ASSETS">
    <w:name w:val="ASSETS"/>
    <w:basedOn w:val="Normal"/>
    <w:uiPriority w:val="99"/>
    <w:rsid w:val="00D20443"/>
    <w:pPr>
      <w:spacing w:line="240" w:lineRule="auto"/>
      <w:ind w:right="360"/>
      <w:jc w:val="center"/>
    </w:pPr>
    <w:rPr>
      <w:rFonts w:ascii="Book Antiqua" w:hAnsi="Book Antiqua" w:cs="Angsana New"/>
      <w:b/>
      <w:bCs/>
      <w:u w:val="single"/>
      <w:lang w:val="th-TH"/>
    </w:rPr>
  </w:style>
  <w:style w:type="character" w:styleId="Emphasis">
    <w:name w:val="Emphasis"/>
    <w:uiPriority w:val="20"/>
    <w:qFormat/>
    <w:rsid w:val="004D3E9D"/>
    <w:rPr>
      <w:rFonts w:cs="Times New Roman"/>
      <w:i/>
      <w:iCs/>
    </w:rPr>
  </w:style>
  <w:style w:type="paragraph" w:styleId="NormalWeb">
    <w:name w:val="Normal (Web)"/>
    <w:basedOn w:val="Normal"/>
    <w:uiPriority w:val="99"/>
    <w:rsid w:val="00E72F1C"/>
    <w:pPr>
      <w:spacing w:before="100" w:beforeAutospacing="1" w:after="100" w:afterAutospacing="1" w:line="240" w:lineRule="auto"/>
    </w:pPr>
    <w:rPr>
      <w:rFonts w:eastAsia="Batang"/>
      <w:sz w:val="24"/>
      <w:szCs w:val="24"/>
      <w:lang w:eastAsia="ko-KR"/>
    </w:rPr>
  </w:style>
  <w:style w:type="paragraph" w:styleId="ListParagraph">
    <w:name w:val="List Paragraph"/>
    <w:basedOn w:val="Normal"/>
    <w:link w:val="ListParagraphChar"/>
    <w:uiPriority w:val="34"/>
    <w:qFormat/>
    <w:rsid w:val="00804451"/>
    <w:pPr>
      <w:spacing w:after="200" w:line="276" w:lineRule="auto"/>
      <w:ind w:left="720"/>
    </w:pPr>
    <w:rPr>
      <w:rFonts w:ascii="Calibri" w:hAnsi="Calibri" w:cs="Cordia New"/>
      <w:szCs w:val="28"/>
    </w:rPr>
  </w:style>
  <w:style w:type="paragraph" w:styleId="TOC7">
    <w:name w:val="toc 7"/>
    <w:basedOn w:val="Normal"/>
    <w:next w:val="Normal"/>
    <w:semiHidden/>
    <w:rsid w:val="00E358AB"/>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701"/>
    </w:pPr>
    <w:rPr>
      <w:rFonts w:ascii="Arial" w:hAnsi="Arial" w:cs="Angsana New"/>
      <w:sz w:val="18"/>
      <w:szCs w:val="18"/>
    </w:rPr>
  </w:style>
  <w:style w:type="paragraph" w:customStyle="1" w:styleId="RNormal">
    <w:name w:val="RNormal"/>
    <w:basedOn w:val="Normal"/>
    <w:rsid w:val="00BC5C7F"/>
    <w:pPr>
      <w:spacing w:line="240" w:lineRule="auto"/>
      <w:jc w:val="both"/>
    </w:pPr>
    <w:rPr>
      <w:szCs w:val="24"/>
    </w:rPr>
  </w:style>
  <w:style w:type="character" w:styleId="Hyperlink">
    <w:name w:val="Hyperlink"/>
    <w:uiPriority w:val="99"/>
    <w:rsid w:val="00666D75"/>
    <w:rPr>
      <w:rFonts w:cs="Times New Roman"/>
      <w:color w:val="0000FF"/>
      <w:u w:val="single"/>
    </w:rPr>
  </w:style>
  <w:style w:type="character" w:customStyle="1" w:styleId="BodyTextChar1">
    <w:name w:val="Body Text Char1"/>
    <w:aliases w:val="bt Char1,body text Char1,Body Char1"/>
    <w:locked/>
    <w:rsid w:val="00DB7A02"/>
    <w:rPr>
      <w:sz w:val="22"/>
      <w:lang w:val="en-GB" w:bidi="ar-SA"/>
    </w:rPr>
  </w:style>
  <w:style w:type="paragraph" w:styleId="NoSpacing">
    <w:name w:val="No Spacing"/>
    <w:uiPriority w:val="1"/>
    <w:qFormat/>
    <w:rsid w:val="00703C33"/>
    <w:rPr>
      <w:lang w:val="en-GB" w:bidi="ar-SA"/>
    </w:rPr>
  </w:style>
  <w:style w:type="paragraph" w:styleId="ListNumber3">
    <w:name w:val="List Number 3"/>
    <w:basedOn w:val="Normal"/>
    <w:locked/>
    <w:rsid w:val="00DB52D0"/>
    <w:pPr>
      <w:numPr>
        <w:numId w:val="9"/>
      </w:numPr>
      <w:tabs>
        <w:tab w:val="clear" w:pos="926"/>
        <w:tab w:val="left" w:pos="227"/>
        <w:tab w:val="left" w:pos="454"/>
        <w:tab w:val="left" w:pos="680"/>
        <w:tab w:val="left" w:pos="851"/>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135" w:hanging="284"/>
    </w:pPr>
    <w:rPr>
      <w:rFonts w:ascii="Arial" w:hAnsi="Arial" w:cs="Angsana New"/>
      <w:sz w:val="18"/>
      <w:szCs w:val="18"/>
    </w:rPr>
  </w:style>
  <w:style w:type="character" w:customStyle="1" w:styleId="blockChar">
    <w:name w:val="block Char"/>
    <w:aliases w:val="b Char"/>
    <w:link w:val="block"/>
    <w:locked/>
    <w:rsid w:val="0087609D"/>
    <w:rPr>
      <w:sz w:val="22"/>
      <w:lang w:val="en-GB" w:bidi="ar-SA"/>
    </w:rPr>
  </w:style>
  <w:style w:type="paragraph" w:styleId="ListNumber4">
    <w:name w:val="List Number 4"/>
    <w:basedOn w:val="Normal"/>
    <w:uiPriority w:val="99"/>
    <w:locked/>
    <w:rsid w:val="003512DF"/>
    <w:pPr>
      <w:numPr>
        <w:numId w:val="12"/>
      </w:numPr>
      <w:tabs>
        <w:tab w:val="clear" w:pos="1209"/>
        <w:tab w:val="left" w:pos="227"/>
        <w:tab w:val="left" w:pos="454"/>
        <w:tab w:val="left" w:pos="680"/>
        <w:tab w:val="left" w:pos="907"/>
        <w:tab w:val="left" w:pos="1418"/>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pPr>
    <w:rPr>
      <w:rFonts w:ascii="Arial" w:hAnsi="Arial" w:cs="Angsana New"/>
      <w:sz w:val="18"/>
      <w:szCs w:val="18"/>
    </w:rPr>
  </w:style>
  <w:style w:type="paragraph" w:customStyle="1" w:styleId="a1">
    <w:name w:val="ºÇ¡"/>
    <w:basedOn w:val="Normal"/>
    <w:rsid w:val="00696FE5"/>
    <w:pPr>
      <w:spacing w:line="240" w:lineRule="auto"/>
      <w:ind w:right="129"/>
      <w:jc w:val="right"/>
    </w:pPr>
    <w:rPr>
      <w:rFonts w:ascii="Book Antiqua" w:hAnsi="Book Antiqua" w:cs="Angsana New"/>
      <w:lang w:val="th-TH"/>
    </w:rPr>
  </w:style>
  <w:style w:type="paragraph" w:customStyle="1" w:styleId="ReportHeading1">
    <w:name w:val="ReportHeading1"/>
    <w:basedOn w:val="Normal"/>
    <w:rsid w:val="003824A2"/>
    <w:pPr>
      <w:framePr w:w="6521" w:h="1055" w:hSpace="142" w:wrap="around" w:vAnchor="page" w:hAnchor="page" w:x="1441" w:y="4452"/>
      <w:spacing w:line="300" w:lineRule="atLeast"/>
    </w:pPr>
    <w:rPr>
      <w:rFonts w:ascii="Arial" w:hAnsi="Arial"/>
      <w:b/>
      <w:bCs/>
      <w:sz w:val="24"/>
      <w:szCs w:val="24"/>
    </w:rPr>
  </w:style>
  <w:style w:type="character" w:styleId="CommentReference">
    <w:name w:val="annotation reference"/>
    <w:uiPriority w:val="99"/>
    <w:semiHidden/>
    <w:unhideWhenUsed/>
    <w:locked/>
    <w:rsid w:val="00595127"/>
    <w:rPr>
      <w:sz w:val="16"/>
      <w:szCs w:val="16"/>
    </w:rPr>
  </w:style>
  <w:style w:type="paragraph" w:styleId="CommentText">
    <w:name w:val="annotation text"/>
    <w:basedOn w:val="Normal"/>
    <w:link w:val="CommentTextChar"/>
    <w:uiPriority w:val="99"/>
    <w:semiHidden/>
    <w:unhideWhenUsed/>
    <w:locked/>
    <w:rsid w:val="00595127"/>
    <w:rPr>
      <w:sz w:val="20"/>
    </w:rPr>
  </w:style>
  <w:style w:type="character" w:customStyle="1" w:styleId="CommentTextChar">
    <w:name w:val="Comment Text Char"/>
    <w:link w:val="CommentText"/>
    <w:uiPriority w:val="99"/>
    <w:semiHidden/>
    <w:rsid w:val="00595127"/>
    <w:rPr>
      <w:lang w:val="en-GB" w:bidi="ar-SA"/>
    </w:rPr>
  </w:style>
  <w:style w:type="paragraph" w:styleId="CommentSubject">
    <w:name w:val="annotation subject"/>
    <w:basedOn w:val="CommentText"/>
    <w:next w:val="CommentText"/>
    <w:link w:val="CommentSubjectChar"/>
    <w:uiPriority w:val="99"/>
    <w:semiHidden/>
    <w:unhideWhenUsed/>
    <w:locked/>
    <w:rsid w:val="00595127"/>
    <w:rPr>
      <w:b/>
      <w:bCs/>
    </w:rPr>
  </w:style>
  <w:style w:type="character" w:customStyle="1" w:styleId="CommentSubjectChar">
    <w:name w:val="Comment Subject Char"/>
    <w:link w:val="CommentSubject"/>
    <w:uiPriority w:val="99"/>
    <w:semiHidden/>
    <w:rsid w:val="00595127"/>
    <w:rPr>
      <w:b/>
      <w:bCs/>
      <w:lang w:val="en-GB" w:bidi="ar-SA"/>
    </w:rPr>
  </w:style>
  <w:style w:type="table" w:customStyle="1" w:styleId="TableGrid1">
    <w:name w:val="Table Grid1"/>
    <w:basedOn w:val="TableNormal"/>
    <w:next w:val="TableGrid"/>
    <w:uiPriority w:val="39"/>
    <w:rsid w:val="00F434A9"/>
    <w:rPr>
      <w:rFonts w:asciiTheme="minorHAnsi" w:eastAsiaTheme="minorHAnsi" w:hAnsiTheme="minorHAnsi" w:cstheme="minorBidi"/>
      <w:szCs w:val="2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ccountingPolicy">
    <w:name w:val="Accounting Policy"/>
    <w:basedOn w:val="Normal"/>
    <w:link w:val="AccountingPolicyChar1"/>
    <w:rsid w:val="00864FD7"/>
    <w:pPr>
      <w:widowControl w:val="0"/>
      <w:tabs>
        <w:tab w:val="left" w:pos="1531"/>
        <w:tab w:val="left" w:pos="1871"/>
      </w:tabs>
      <w:suppressAutoHyphens/>
      <w:autoSpaceDE w:val="0"/>
      <w:autoSpaceDN w:val="0"/>
      <w:adjustRightInd w:val="0"/>
      <w:ind w:left="1531" w:hanging="1531"/>
      <w:textAlignment w:val="center"/>
    </w:pPr>
    <w:rPr>
      <w:rFonts w:ascii="Univers 45 Light" w:eastAsia="MS Mincho" w:hAnsi="Univers 45 Light" w:cs="Univers 45 Light"/>
      <w:color w:val="000000"/>
      <w:sz w:val="20"/>
      <w:szCs w:val="20"/>
      <w:lang w:val="en-GB" w:bidi="ar-SA"/>
    </w:rPr>
  </w:style>
  <w:style w:type="character" w:customStyle="1" w:styleId="AccountingPolicyChar1">
    <w:name w:val="Accounting Policy Char1"/>
    <w:basedOn w:val="DefaultParagraphFont"/>
    <w:link w:val="AccountingPolicy"/>
    <w:locked/>
    <w:rsid w:val="00864FD7"/>
    <w:rPr>
      <w:rFonts w:ascii="Univers 45 Light" w:eastAsia="MS Mincho" w:hAnsi="Univers 45 Light" w:cs="Univers 45 Light"/>
      <w:color w:val="000000"/>
      <w:sz w:val="20"/>
      <w:szCs w:val="20"/>
      <w:lang w:val="en-GB" w:bidi="ar-SA"/>
    </w:rPr>
  </w:style>
  <w:style w:type="table" w:customStyle="1" w:styleId="TableGrid2">
    <w:name w:val="Table Grid2"/>
    <w:basedOn w:val="TableNormal"/>
    <w:next w:val="TableGrid"/>
    <w:uiPriority w:val="39"/>
    <w:rsid w:val="00363010"/>
    <w:pPr>
      <w:spacing w:line="260" w:lineRule="atLeast"/>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ctfourfiguresChar">
    <w:name w:val="acct four figures Char"/>
    <w:aliases w:val="a4 Char,a4 + 8 pt Char,(Complex) + 8 pt Char,(Complex) Char,Thai Distribute... Char"/>
    <w:basedOn w:val="DefaultParagraphFont"/>
    <w:link w:val="acctfourfigures"/>
    <w:rsid w:val="009523F5"/>
  </w:style>
  <w:style w:type="paragraph" w:customStyle="1" w:styleId="Default">
    <w:name w:val="Default"/>
    <w:rsid w:val="00EE61A8"/>
    <w:pPr>
      <w:autoSpaceDE w:val="0"/>
      <w:autoSpaceDN w:val="0"/>
      <w:adjustRightInd w:val="0"/>
    </w:pPr>
    <w:rPr>
      <w:rFonts w:ascii="Univers 45 Light" w:eastAsia="Batang" w:hAnsi="Univers 45 Light" w:cs="Univers 45 Light"/>
      <w:color w:val="000000"/>
      <w:sz w:val="24"/>
      <w:szCs w:val="24"/>
      <w:lang w:eastAsia="ko-KR"/>
    </w:rPr>
  </w:style>
  <w:style w:type="paragraph" w:customStyle="1" w:styleId="Pa18">
    <w:name w:val="Pa18"/>
    <w:basedOn w:val="Default"/>
    <w:next w:val="Default"/>
    <w:uiPriority w:val="99"/>
    <w:rsid w:val="00EE61A8"/>
    <w:pPr>
      <w:spacing w:line="191" w:lineRule="atLeast"/>
    </w:pPr>
    <w:rPr>
      <w:rFonts w:ascii="Univers LT Std 45 Light" w:eastAsia="Times New Roman" w:hAnsi="Univers LT Std 45 Light" w:cs="Angsana New"/>
      <w:color w:val="auto"/>
      <w:lang w:eastAsia="en-US"/>
    </w:rPr>
  </w:style>
  <w:style w:type="table" w:customStyle="1" w:styleId="TableGrid3">
    <w:name w:val="Table Grid3"/>
    <w:basedOn w:val="TableNormal"/>
    <w:next w:val="TableGrid"/>
    <w:uiPriority w:val="39"/>
    <w:rsid w:val="00EE61A8"/>
    <w:pPr>
      <w:spacing w:line="260" w:lineRule="atLeast"/>
    </w:pPr>
    <w:rPr>
      <w:sz w:val="20"/>
      <w:szCs w:val="20"/>
    </w:rPr>
    <w:tblPr>
      <w:tblInd w:w="0" w:type="nil"/>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Pr>
  </w:style>
  <w:style w:type="table" w:customStyle="1" w:styleId="TableGrid4">
    <w:name w:val="Table Grid4"/>
    <w:basedOn w:val="TableNormal"/>
    <w:next w:val="TableGrid"/>
    <w:uiPriority w:val="39"/>
    <w:rsid w:val="004F7827"/>
    <w:pPr>
      <w:spacing w:line="260" w:lineRule="atLeast"/>
    </w:pPr>
    <w:rPr>
      <w:sz w:val="20"/>
      <w:szCs w:val="20"/>
    </w:rPr>
    <w:tblPr>
      <w:tblInd w:w="0" w:type="nil"/>
      <w:tblBorders>
        <w:top w:val="single" w:sz="4" w:space="0" w:color="0000FF"/>
        <w:left w:val="single" w:sz="4" w:space="0" w:color="0000FF"/>
        <w:bottom w:val="single" w:sz="4" w:space="0" w:color="0000FF"/>
        <w:right w:val="single" w:sz="4" w:space="0" w:color="0000FF"/>
        <w:insideH w:val="single" w:sz="4" w:space="0" w:color="0000FF"/>
        <w:insideV w:val="single" w:sz="4" w:space="0" w:color="0000FF"/>
      </w:tblBorders>
    </w:tblPr>
  </w:style>
  <w:style w:type="character" w:customStyle="1" w:styleId="ListParagraphChar">
    <w:name w:val="List Paragraph Char"/>
    <w:link w:val="ListParagraph"/>
    <w:uiPriority w:val="34"/>
    <w:locked/>
    <w:rsid w:val="007F795E"/>
    <w:rPr>
      <w:rFonts w:ascii="Calibri" w:hAnsi="Calibri" w:cs="Cordia New"/>
      <w:szCs w:val="28"/>
    </w:rPr>
  </w:style>
  <w:style w:type="table" w:customStyle="1" w:styleId="TableGrid5">
    <w:name w:val="Table Grid5"/>
    <w:basedOn w:val="TableNormal"/>
    <w:next w:val="TableGrid"/>
    <w:uiPriority w:val="39"/>
    <w:rsid w:val="00E85751"/>
    <w:pPr>
      <w:overflowPunct w:val="0"/>
      <w:autoSpaceDE w:val="0"/>
      <w:autoSpaceDN w:val="0"/>
      <w:adjustRightInd w:val="0"/>
      <w:textAlignment w:val="baseline"/>
    </w:pPr>
    <w:rPr>
      <w:rFonts w:ascii="Tms Rmn" w:hAnsi="Tms Rmn" w:cs="Angsana New"/>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Åº"/>
    <w:basedOn w:val="Normal"/>
    <w:uiPriority w:val="99"/>
    <w:rsid w:val="009F5981"/>
    <w:pPr>
      <w:tabs>
        <w:tab w:val="left" w:pos="360"/>
        <w:tab w:val="left" w:pos="720"/>
        <w:tab w:val="left" w:pos="1080"/>
      </w:tabs>
      <w:spacing w:line="240" w:lineRule="auto"/>
    </w:pPr>
    <w:rPr>
      <w:rFonts w:cs="BrowalliaUPC"/>
      <w:sz w:val="28"/>
      <w:szCs w:val="28"/>
      <w:lang w:val="th-TH"/>
    </w:rPr>
  </w:style>
  <w:style w:type="character" w:customStyle="1" w:styleId="ui-provider">
    <w:name w:val="ui-provider"/>
    <w:basedOn w:val="DefaultParagraphFont"/>
    <w:rsid w:val="005A765B"/>
  </w:style>
  <w:style w:type="paragraph" w:styleId="Index4">
    <w:name w:val="index 4"/>
    <w:basedOn w:val="Normal"/>
    <w:next w:val="Normal"/>
    <w:uiPriority w:val="99"/>
    <w:semiHidden/>
    <w:locked/>
    <w:rsid w:val="00F0168C"/>
    <w:pPr>
      <w:tabs>
        <w:tab w:val="left" w:pos="227"/>
        <w:tab w:val="left" w:pos="454"/>
        <w:tab w:val="left" w:pos="680"/>
        <w:tab w:val="left" w:pos="907"/>
        <w:tab w:val="left" w:pos="1644"/>
        <w:tab w:val="left" w:pos="1871"/>
        <w:tab w:val="left" w:pos="2580"/>
        <w:tab w:val="left" w:pos="2807"/>
        <w:tab w:val="left" w:pos="3515"/>
        <w:tab w:val="left" w:pos="3742"/>
        <w:tab w:val="left" w:pos="4451"/>
        <w:tab w:val="left" w:pos="4678"/>
        <w:tab w:val="left" w:pos="5387"/>
        <w:tab w:val="left" w:pos="5613"/>
        <w:tab w:val="left" w:pos="6322"/>
        <w:tab w:val="left" w:pos="6549"/>
      </w:tabs>
      <w:spacing w:line="240" w:lineRule="atLeast"/>
      <w:ind w:left="1135" w:hanging="284"/>
    </w:pPr>
    <w:rPr>
      <w:rFonts w:ascii="Arial" w:hAnsi="Arial" w:cs="Angsana New"/>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647243">
      <w:bodyDiv w:val="1"/>
      <w:marLeft w:val="0"/>
      <w:marRight w:val="0"/>
      <w:marTop w:val="0"/>
      <w:marBottom w:val="0"/>
      <w:divBdr>
        <w:top w:val="none" w:sz="0" w:space="0" w:color="auto"/>
        <w:left w:val="none" w:sz="0" w:space="0" w:color="auto"/>
        <w:bottom w:val="none" w:sz="0" w:space="0" w:color="auto"/>
        <w:right w:val="none" w:sz="0" w:space="0" w:color="auto"/>
      </w:divBdr>
      <w:divsChild>
        <w:div w:id="2111386838">
          <w:marLeft w:val="0"/>
          <w:marRight w:val="0"/>
          <w:marTop w:val="0"/>
          <w:marBottom w:val="0"/>
          <w:divBdr>
            <w:top w:val="none" w:sz="0" w:space="0" w:color="auto"/>
            <w:left w:val="none" w:sz="0" w:space="0" w:color="auto"/>
            <w:bottom w:val="none" w:sz="0" w:space="0" w:color="auto"/>
            <w:right w:val="none" w:sz="0" w:space="0" w:color="auto"/>
          </w:divBdr>
        </w:div>
      </w:divsChild>
    </w:div>
    <w:div w:id="59909979">
      <w:bodyDiv w:val="1"/>
      <w:marLeft w:val="0"/>
      <w:marRight w:val="0"/>
      <w:marTop w:val="0"/>
      <w:marBottom w:val="0"/>
      <w:divBdr>
        <w:top w:val="none" w:sz="0" w:space="0" w:color="auto"/>
        <w:left w:val="none" w:sz="0" w:space="0" w:color="auto"/>
        <w:bottom w:val="none" w:sz="0" w:space="0" w:color="auto"/>
        <w:right w:val="none" w:sz="0" w:space="0" w:color="auto"/>
      </w:divBdr>
    </w:div>
    <w:div w:id="230702943">
      <w:bodyDiv w:val="1"/>
      <w:marLeft w:val="0"/>
      <w:marRight w:val="0"/>
      <w:marTop w:val="0"/>
      <w:marBottom w:val="0"/>
      <w:divBdr>
        <w:top w:val="none" w:sz="0" w:space="0" w:color="auto"/>
        <w:left w:val="none" w:sz="0" w:space="0" w:color="auto"/>
        <w:bottom w:val="none" w:sz="0" w:space="0" w:color="auto"/>
        <w:right w:val="none" w:sz="0" w:space="0" w:color="auto"/>
      </w:divBdr>
    </w:div>
    <w:div w:id="287049449">
      <w:bodyDiv w:val="1"/>
      <w:marLeft w:val="0"/>
      <w:marRight w:val="0"/>
      <w:marTop w:val="0"/>
      <w:marBottom w:val="0"/>
      <w:divBdr>
        <w:top w:val="none" w:sz="0" w:space="0" w:color="auto"/>
        <w:left w:val="none" w:sz="0" w:space="0" w:color="auto"/>
        <w:bottom w:val="none" w:sz="0" w:space="0" w:color="auto"/>
        <w:right w:val="none" w:sz="0" w:space="0" w:color="auto"/>
      </w:divBdr>
    </w:div>
    <w:div w:id="314796820">
      <w:bodyDiv w:val="1"/>
      <w:marLeft w:val="0"/>
      <w:marRight w:val="0"/>
      <w:marTop w:val="0"/>
      <w:marBottom w:val="0"/>
      <w:divBdr>
        <w:top w:val="none" w:sz="0" w:space="0" w:color="auto"/>
        <w:left w:val="none" w:sz="0" w:space="0" w:color="auto"/>
        <w:bottom w:val="none" w:sz="0" w:space="0" w:color="auto"/>
        <w:right w:val="none" w:sz="0" w:space="0" w:color="auto"/>
      </w:divBdr>
    </w:div>
    <w:div w:id="332531867">
      <w:bodyDiv w:val="1"/>
      <w:marLeft w:val="0"/>
      <w:marRight w:val="0"/>
      <w:marTop w:val="0"/>
      <w:marBottom w:val="0"/>
      <w:divBdr>
        <w:top w:val="none" w:sz="0" w:space="0" w:color="auto"/>
        <w:left w:val="none" w:sz="0" w:space="0" w:color="auto"/>
        <w:bottom w:val="none" w:sz="0" w:space="0" w:color="auto"/>
        <w:right w:val="none" w:sz="0" w:space="0" w:color="auto"/>
      </w:divBdr>
    </w:div>
    <w:div w:id="389578438">
      <w:bodyDiv w:val="1"/>
      <w:marLeft w:val="0"/>
      <w:marRight w:val="0"/>
      <w:marTop w:val="0"/>
      <w:marBottom w:val="0"/>
      <w:divBdr>
        <w:top w:val="none" w:sz="0" w:space="0" w:color="auto"/>
        <w:left w:val="none" w:sz="0" w:space="0" w:color="auto"/>
        <w:bottom w:val="none" w:sz="0" w:space="0" w:color="auto"/>
        <w:right w:val="none" w:sz="0" w:space="0" w:color="auto"/>
      </w:divBdr>
    </w:div>
    <w:div w:id="399059103">
      <w:bodyDiv w:val="1"/>
      <w:marLeft w:val="0"/>
      <w:marRight w:val="0"/>
      <w:marTop w:val="0"/>
      <w:marBottom w:val="0"/>
      <w:divBdr>
        <w:top w:val="none" w:sz="0" w:space="0" w:color="auto"/>
        <w:left w:val="none" w:sz="0" w:space="0" w:color="auto"/>
        <w:bottom w:val="none" w:sz="0" w:space="0" w:color="auto"/>
        <w:right w:val="none" w:sz="0" w:space="0" w:color="auto"/>
      </w:divBdr>
    </w:div>
    <w:div w:id="414861563">
      <w:bodyDiv w:val="1"/>
      <w:marLeft w:val="0"/>
      <w:marRight w:val="0"/>
      <w:marTop w:val="0"/>
      <w:marBottom w:val="0"/>
      <w:divBdr>
        <w:top w:val="none" w:sz="0" w:space="0" w:color="auto"/>
        <w:left w:val="none" w:sz="0" w:space="0" w:color="auto"/>
        <w:bottom w:val="none" w:sz="0" w:space="0" w:color="auto"/>
        <w:right w:val="none" w:sz="0" w:space="0" w:color="auto"/>
      </w:divBdr>
    </w:div>
    <w:div w:id="466239701">
      <w:bodyDiv w:val="1"/>
      <w:marLeft w:val="0"/>
      <w:marRight w:val="0"/>
      <w:marTop w:val="0"/>
      <w:marBottom w:val="0"/>
      <w:divBdr>
        <w:top w:val="none" w:sz="0" w:space="0" w:color="auto"/>
        <w:left w:val="none" w:sz="0" w:space="0" w:color="auto"/>
        <w:bottom w:val="none" w:sz="0" w:space="0" w:color="auto"/>
        <w:right w:val="none" w:sz="0" w:space="0" w:color="auto"/>
      </w:divBdr>
    </w:div>
    <w:div w:id="508184080">
      <w:bodyDiv w:val="1"/>
      <w:marLeft w:val="0"/>
      <w:marRight w:val="0"/>
      <w:marTop w:val="0"/>
      <w:marBottom w:val="0"/>
      <w:divBdr>
        <w:top w:val="none" w:sz="0" w:space="0" w:color="auto"/>
        <w:left w:val="none" w:sz="0" w:space="0" w:color="auto"/>
        <w:bottom w:val="none" w:sz="0" w:space="0" w:color="auto"/>
        <w:right w:val="none" w:sz="0" w:space="0" w:color="auto"/>
      </w:divBdr>
    </w:div>
    <w:div w:id="544298225">
      <w:bodyDiv w:val="1"/>
      <w:marLeft w:val="0"/>
      <w:marRight w:val="0"/>
      <w:marTop w:val="0"/>
      <w:marBottom w:val="0"/>
      <w:divBdr>
        <w:top w:val="none" w:sz="0" w:space="0" w:color="auto"/>
        <w:left w:val="none" w:sz="0" w:space="0" w:color="auto"/>
        <w:bottom w:val="none" w:sz="0" w:space="0" w:color="auto"/>
        <w:right w:val="none" w:sz="0" w:space="0" w:color="auto"/>
      </w:divBdr>
      <w:divsChild>
        <w:div w:id="752438064">
          <w:marLeft w:val="0"/>
          <w:marRight w:val="0"/>
          <w:marTop w:val="0"/>
          <w:marBottom w:val="0"/>
          <w:divBdr>
            <w:top w:val="none" w:sz="0" w:space="0" w:color="auto"/>
            <w:left w:val="none" w:sz="0" w:space="0" w:color="auto"/>
            <w:bottom w:val="none" w:sz="0" w:space="0" w:color="auto"/>
            <w:right w:val="none" w:sz="0" w:space="0" w:color="auto"/>
          </w:divBdr>
        </w:div>
      </w:divsChild>
    </w:div>
    <w:div w:id="555624773">
      <w:bodyDiv w:val="1"/>
      <w:marLeft w:val="0"/>
      <w:marRight w:val="0"/>
      <w:marTop w:val="0"/>
      <w:marBottom w:val="0"/>
      <w:divBdr>
        <w:top w:val="none" w:sz="0" w:space="0" w:color="auto"/>
        <w:left w:val="none" w:sz="0" w:space="0" w:color="auto"/>
        <w:bottom w:val="none" w:sz="0" w:space="0" w:color="auto"/>
        <w:right w:val="none" w:sz="0" w:space="0" w:color="auto"/>
      </w:divBdr>
    </w:div>
    <w:div w:id="624771460">
      <w:bodyDiv w:val="1"/>
      <w:marLeft w:val="0"/>
      <w:marRight w:val="0"/>
      <w:marTop w:val="0"/>
      <w:marBottom w:val="0"/>
      <w:divBdr>
        <w:top w:val="none" w:sz="0" w:space="0" w:color="auto"/>
        <w:left w:val="none" w:sz="0" w:space="0" w:color="auto"/>
        <w:bottom w:val="none" w:sz="0" w:space="0" w:color="auto"/>
        <w:right w:val="none" w:sz="0" w:space="0" w:color="auto"/>
      </w:divBdr>
    </w:div>
    <w:div w:id="692147879">
      <w:bodyDiv w:val="1"/>
      <w:marLeft w:val="0"/>
      <w:marRight w:val="0"/>
      <w:marTop w:val="0"/>
      <w:marBottom w:val="0"/>
      <w:divBdr>
        <w:top w:val="none" w:sz="0" w:space="0" w:color="auto"/>
        <w:left w:val="none" w:sz="0" w:space="0" w:color="auto"/>
        <w:bottom w:val="none" w:sz="0" w:space="0" w:color="auto"/>
        <w:right w:val="none" w:sz="0" w:space="0" w:color="auto"/>
      </w:divBdr>
    </w:div>
    <w:div w:id="692266089">
      <w:bodyDiv w:val="1"/>
      <w:marLeft w:val="0"/>
      <w:marRight w:val="0"/>
      <w:marTop w:val="0"/>
      <w:marBottom w:val="0"/>
      <w:divBdr>
        <w:top w:val="none" w:sz="0" w:space="0" w:color="auto"/>
        <w:left w:val="none" w:sz="0" w:space="0" w:color="auto"/>
        <w:bottom w:val="none" w:sz="0" w:space="0" w:color="auto"/>
        <w:right w:val="none" w:sz="0" w:space="0" w:color="auto"/>
      </w:divBdr>
    </w:div>
    <w:div w:id="729884389">
      <w:bodyDiv w:val="1"/>
      <w:marLeft w:val="0"/>
      <w:marRight w:val="0"/>
      <w:marTop w:val="0"/>
      <w:marBottom w:val="0"/>
      <w:divBdr>
        <w:top w:val="none" w:sz="0" w:space="0" w:color="auto"/>
        <w:left w:val="none" w:sz="0" w:space="0" w:color="auto"/>
        <w:bottom w:val="none" w:sz="0" w:space="0" w:color="auto"/>
        <w:right w:val="none" w:sz="0" w:space="0" w:color="auto"/>
      </w:divBdr>
    </w:div>
    <w:div w:id="755323939">
      <w:bodyDiv w:val="1"/>
      <w:marLeft w:val="0"/>
      <w:marRight w:val="0"/>
      <w:marTop w:val="0"/>
      <w:marBottom w:val="0"/>
      <w:divBdr>
        <w:top w:val="none" w:sz="0" w:space="0" w:color="auto"/>
        <w:left w:val="none" w:sz="0" w:space="0" w:color="auto"/>
        <w:bottom w:val="none" w:sz="0" w:space="0" w:color="auto"/>
        <w:right w:val="none" w:sz="0" w:space="0" w:color="auto"/>
      </w:divBdr>
    </w:div>
    <w:div w:id="768159219">
      <w:bodyDiv w:val="1"/>
      <w:marLeft w:val="0"/>
      <w:marRight w:val="0"/>
      <w:marTop w:val="0"/>
      <w:marBottom w:val="0"/>
      <w:divBdr>
        <w:top w:val="none" w:sz="0" w:space="0" w:color="auto"/>
        <w:left w:val="none" w:sz="0" w:space="0" w:color="auto"/>
        <w:bottom w:val="none" w:sz="0" w:space="0" w:color="auto"/>
        <w:right w:val="none" w:sz="0" w:space="0" w:color="auto"/>
      </w:divBdr>
      <w:divsChild>
        <w:div w:id="1454447472">
          <w:marLeft w:val="0"/>
          <w:marRight w:val="0"/>
          <w:marTop w:val="0"/>
          <w:marBottom w:val="0"/>
          <w:divBdr>
            <w:top w:val="none" w:sz="0" w:space="0" w:color="auto"/>
            <w:left w:val="none" w:sz="0" w:space="0" w:color="auto"/>
            <w:bottom w:val="none" w:sz="0" w:space="0" w:color="auto"/>
            <w:right w:val="none" w:sz="0" w:space="0" w:color="auto"/>
          </w:divBdr>
        </w:div>
      </w:divsChild>
    </w:div>
    <w:div w:id="778990530">
      <w:bodyDiv w:val="1"/>
      <w:marLeft w:val="0"/>
      <w:marRight w:val="0"/>
      <w:marTop w:val="0"/>
      <w:marBottom w:val="0"/>
      <w:divBdr>
        <w:top w:val="none" w:sz="0" w:space="0" w:color="auto"/>
        <w:left w:val="none" w:sz="0" w:space="0" w:color="auto"/>
        <w:bottom w:val="none" w:sz="0" w:space="0" w:color="auto"/>
        <w:right w:val="none" w:sz="0" w:space="0" w:color="auto"/>
      </w:divBdr>
      <w:divsChild>
        <w:div w:id="51126636">
          <w:marLeft w:val="0"/>
          <w:marRight w:val="0"/>
          <w:marTop w:val="0"/>
          <w:marBottom w:val="0"/>
          <w:divBdr>
            <w:top w:val="none" w:sz="0" w:space="0" w:color="auto"/>
            <w:left w:val="none" w:sz="0" w:space="0" w:color="auto"/>
            <w:bottom w:val="none" w:sz="0" w:space="0" w:color="auto"/>
            <w:right w:val="none" w:sz="0" w:space="0" w:color="auto"/>
          </w:divBdr>
        </w:div>
      </w:divsChild>
    </w:div>
    <w:div w:id="825324759">
      <w:bodyDiv w:val="1"/>
      <w:marLeft w:val="0"/>
      <w:marRight w:val="0"/>
      <w:marTop w:val="0"/>
      <w:marBottom w:val="0"/>
      <w:divBdr>
        <w:top w:val="none" w:sz="0" w:space="0" w:color="auto"/>
        <w:left w:val="none" w:sz="0" w:space="0" w:color="auto"/>
        <w:bottom w:val="none" w:sz="0" w:space="0" w:color="auto"/>
        <w:right w:val="none" w:sz="0" w:space="0" w:color="auto"/>
      </w:divBdr>
    </w:div>
    <w:div w:id="834034557">
      <w:bodyDiv w:val="1"/>
      <w:marLeft w:val="0"/>
      <w:marRight w:val="0"/>
      <w:marTop w:val="0"/>
      <w:marBottom w:val="0"/>
      <w:divBdr>
        <w:top w:val="none" w:sz="0" w:space="0" w:color="auto"/>
        <w:left w:val="none" w:sz="0" w:space="0" w:color="auto"/>
        <w:bottom w:val="none" w:sz="0" w:space="0" w:color="auto"/>
        <w:right w:val="none" w:sz="0" w:space="0" w:color="auto"/>
      </w:divBdr>
    </w:div>
    <w:div w:id="959729511">
      <w:bodyDiv w:val="1"/>
      <w:marLeft w:val="0"/>
      <w:marRight w:val="0"/>
      <w:marTop w:val="0"/>
      <w:marBottom w:val="0"/>
      <w:divBdr>
        <w:top w:val="none" w:sz="0" w:space="0" w:color="auto"/>
        <w:left w:val="none" w:sz="0" w:space="0" w:color="auto"/>
        <w:bottom w:val="none" w:sz="0" w:space="0" w:color="auto"/>
        <w:right w:val="none" w:sz="0" w:space="0" w:color="auto"/>
      </w:divBdr>
    </w:div>
    <w:div w:id="965506135">
      <w:bodyDiv w:val="1"/>
      <w:marLeft w:val="0"/>
      <w:marRight w:val="0"/>
      <w:marTop w:val="0"/>
      <w:marBottom w:val="0"/>
      <w:divBdr>
        <w:top w:val="none" w:sz="0" w:space="0" w:color="auto"/>
        <w:left w:val="none" w:sz="0" w:space="0" w:color="auto"/>
        <w:bottom w:val="none" w:sz="0" w:space="0" w:color="auto"/>
        <w:right w:val="none" w:sz="0" w:space="0" w:color="auto"/>
      </w:divBdr>
    </w:div>
    <w:div w:id="978726445">
      <w:bodyDiv w:val="1"/>
      <w:marLeft w:val="0"/>
      <w:marRight w:val="0"/>
      <w:marTop w:val="0"/>
      <w:marBottom w:val="0"/>
      <w:divBdr>
        <w:top w:val="none" w:sz="0" w:space="0" w:color="auto"/>
        <w:left w:val="none" w:sz="0" w:space="0" w:color="auto"/>
        <w:bottom w:val="none" w:sz="0" w:space="0" w:color="auto"/>
        <w:right w:val="none" w:sz="0" w:space="0" w:color="auto"/>
      </w:divBdr>
    </w:div>
    <w:div w:id="998386309">
      <w:bodyDiv w:val="1"/>
      <w:marLeft w:val="0"/>
      <w:marRight w:val="0"/>
      <w:marTop w:val="0"/>
      <w:marBottom w:val="0"/>
      <w:divBdr>
        <w:top w:val="none" w:sz="0" w:space="0" w:color="auto"/>
        <w:left w:val="none" w:sz="0" w:space="0" w:color="auto"/>
        <w:bottom w:val="none" w:sz="0" w:space="0" w:color="auto"/>
        <w:right w:val="none" w:sz="0" w:space="0" w:color="auto"/>
      </w:divBdr>
    </w:div>
    <w:div w:id="1037849355">
      <w:bodyDiv w:val="1"/>
      <w:marLeft w:val="0"/>
      <w:marRight w:val="0"/>
      <w:marTop w:val="0"/>
      <w:marBottom w:val="0"/>
      <w:divBdr>
        <w:top w:val="none" w:sz="0" w:space="0" w:color="auto"/>
        <w:left w:val="none" w:sz="0" w:space="0" w:color="auto"/>
        <w:bottom w:val="none" w:sz="0" w:space="0" w:color="auto"/>
        <w:right w:val="none" w:sz="0" w:space="0" w:color="auto"/>
      </w:divBdr>
    </w:div>
    <w:div w:id="1085880161">
      <w:bodyDiv w:val="1"/>
      <w:marLeft w:val="0"/>
      <w:marRight w:val="0"/>
      <w:marTop w:val="0"/>
      <w:marBottom w:val="0"/>
      <w:divBdr>
        <w:top w:val="none" w:sz="0" w:space="0" w:color="auto"/>
        <w:left w:val="none" w:sz="0" w:space="0" w:color="auto"/>
        <w:bottom w:val="none" w:sz="0" w:space="0" w:color="auto"/>
        <w:right w:val="none" w:sz="0" w:space="0" w:color="auto"/>
      </w:divBdr>
    </w:div>
    <w:div w:id="1092314678">
      <w:bodyDiv w:val="1"/>
      <w:marLeft w:val="0"/>
      <w:marRight w:val="0"/>
      <w:marTop w:val="0"/>
      <w:marBottom w:val="0"/>
      <w:divBdr>
        <w:top w:val="none" w:sz="0" w:space="0" w:color="auto"/>
        <w:left w:val="none" w:sz="0" w:space="0" w:color="auto"/>
        <w:bottom w:val="none" w:sz="0" w:space="0" w:color="auto"/>
        <w:right w:val="none" w:sz="0" w:space="0" w:color="auto"/>
      </w:divBdr>
    </w:div>
    <w:div w:id="1140227158">
      <w:bodyDiv w:val="1"/>
      <w:marLeft w:val="0"/>
      <w:marRight w:val="0"/>
      <w:marTop w:val="0"/>
      <w:marBottom w:val="0"/>
      <w:divBdr>
        <w:top w:val="none" w:sz="0" w:space="0" w:color="auto"/>
        <w:left w:val="none" w:sz="0" w:space="0" w:color="auto"/>
        <w:bottom w:val="none" w:sz="0" w:space="0" w:color="auto"/>
        <w:right w:val="none" w:sz="0" w:space="0" w:color="auto"/>
      </w:divBdr>
    </w:div>
    <w:div w:id="1210263722">
      <w:bodyDiv w:val="1"/>
      <w:marLeft w:val="0"/>
      <w:marRight w:val="0"/>
      <w:marTop w:val="0"/>
      <w:marBottom w:val="0"/>
      <w:divBdr>
        <w:top w:val="none" w:sz="0" w:space="0" w:color="auto"/>
        <w:left w:val="none" w:sz="0" w:space="0" w:color="auto"/>
        <w:bottom w:val="none" w:sz="0" w:space="0" w:color="auto"/>
        <w:right w:val="none" w:sz="0" w:space="0" w:color="auto"/>
      </w:divBdr>
    </w:div>
    <w:div w:id="1218932057">
      <w:bodyDiv w:val="1"/>
      <w:marLeft w:val="0"/>
      <w:marRight w:val="0"/>
      <w:marTop w:val="0"/>
      <w:marBottom w:val="0"/>
      <w:divBdr>
        <w:top w:val="none" w:sz="0" w:space="0" w:color="auto"/>
        <w:left w:val="none" w:sz="0" w:space="0" w:color="auto"/>
        <w:bottom w:val="none" w:sz="0" w:space="0" w:color="auto"/>
        <w:right w:val="none" w:sz="0" w:space="0" w:color="auto"/>
      </w:divBdr>
    </w:div>
    <w:div w:id="1243221729">
      <w:bodyDiv w:val="1"/>
      <w:marLeft w:val="0"/>
      <w:marRight w:val="0"/>
      <w:marTop w:val="0"/>
      <w:marBottom w:val="0"/>
      <w:divBdr>
        <w:top w:val="none" w:sz="0" w:space="0" w:color="auto"/>
        <w:left w:val="none" w:sz="0" w:space="0" w:color="auto"/>
        <w:bottom w:val="none" w:sz="0" w:space="0" w:color="auto"/>
        <w:right w:val="none" w:sz="0" w:space="0" w:color="auto"/>
      </w:divBdr>
    </w:div>
    <w:div w:id="1264996570">
      <w:bodyDiv w:val="1"/>
      <w:marLeft w:val="0"/>
      <w:marRight w:val="0"/>
      <w:marTop w:val="0"/>
      <w:marBottom w:val="0"/>
      <w:divBdr>
        <w:top w:val="none" w:sz="0" w:space="0" w:color="auto"/>
        <w:left w:val="none" w:sz="0" w:space="0" w:color="auto"/>
        <w:bottom w:val="none" w:sz="0" w:space="0" w:color="auto"/>
        <w:right w:val="none" w:sz="0" w:space="0" w:color="auto"/>
      </w:divBdr>
    </w:div>
    <w:div w:id="1270308333">
      <w:bodyDiv w:val="1"/>
      <w:marLeft w:val="0"/>
      <w:marRight w:val="0"/>
      <w:marTop w:val="0"/>
      <w:marBottom w:val="0"/>
      <w:divBdr>
        <w:top w:val="none" w:sz="0" w:space="0" w:color="auto"/>
        <w:left w:val="none" w:sz="0" w:space="0" w:color="auto"/>
        <w:bottom w:val="none" w:sz="0" w:space="0" w:color="auto"/>
        <w:right w:val="none" w:sz="0" w:space="0" w:color="auto"/>
      </w:divBdr>
    </w:div>
    <w:div w:id="1281185799">
      <w:bodyDiv w:val="1"/>
      <w:marLeft w:val="0"/>
      <w:marRight w:val="0"/>
      <w:marTop w:val="0"/>
      <w:marBottom w:val="0"/>
      <w:divBdr>
        <w:top w:val="none" w:sz="0" w:space="0" w:color="auto"/>
        <w:left w:val="none" w:sz="0" w:space="0" w:color="auto"/>
        <w:bottom w:val="none" w:sz="0" w:space="0" w:color="auto"/>
        <w:right w:val="none" w:sz="0" w:space="0" w:color="auto"/>
      </w:divBdr>
    </w:div>
    <w:div w:id="1335379677">
      <w:bodyDiv w:val="1"/>
      <w:marLeft w:val="0"/>
      <w:marRight w:val="0"/>
      <w:marTop w:val="0"/>
      <w:marBottom w:val="0"/>
      <w:divBdr>
        <w:top w:val="none" w:sz="0" w:space="0" w:color="auto"/>
        <w:left w:val="none" w:sz="0" w:space="0" w:color="auto"/>
        <w:bottom w:val="none" w:sz="0" w:space="0" w:color="auto"/>
        <w:right w:val="none" w:sz="0" w:space="0" w:color="auto"/>
      </w:divBdr>
      <w:divsChild>
        <w:div w:id="992176037">
          <w:marLeft w:val="0"/>
          <w:marRight w:val="0"/>
          <w:marTop w:val="0"/>
          <w:marBottom w:val="0"/>
          <w:divBdr>
            <w:top w:val="none" w:sz="0" w:space="0" w:color="auto"/>
            <w:left w:val="none" w:sz="0" w:space="0" w:color="auto"/>
            <w:bottom w:val="none" w:sz="0" w:space="0" w:color="auto"/>
            <w:right w:val="none" w:sz="0" w:space="0" w:color="auto"/>
          </w:divBdr>
        </w:div>
      </w:divsChild>
    </w:div>
    <w:div w:id="1346635735">
      <w:bodyDiv w:val="1"/>
      <w:marLeft w:val="0"/>
      <w:marRight w:val="0"/>
      <w:marTop w:val="0"/>
      <w:marBottom w:val="0"/>
      <w:divBdr>
        <w:top w:val="none" w:sz="0" w:space="0" w:color="auto"/>
        <w:left w:val="none" w:sz="0" w:space="0" w:color="auto"/>
        <w:bottom w:val="none" w:sz="0" w:space="0" w:color="auto"/>
        <w:right w:val="none" w:sz="0" w:space="0" w:color="auto"/>
      </w:divBdr>
    </w:div>
    <w:div w:id="1373070397">
      <w:bodyDiv w:val="1"/>
      <w:marLeft w:val="0"/>
      <w:marRight w:val="0"/>
      <w:marTop w:val="0"/>
      <w:marBottom w:val="0"/>
      <w:divBdr>
        <w:top w:val="none" w:sz="0" w:space="0" w:color="auto"/>
        <w:left w:val="none" w:sz="0" w:space="0" w:color="auto"/>
        <w:bottom w:val="none" w:sz="0" w:space="0" w:color="auto"/>
        <w:right w:val="none" w:sz="0" w:space="0" w:color="auto"/>
      </w:divBdr>
    </w:div>
    <w:div w:id="1373338414">
      <w:bodyDiv w:val="1"/>
      <w:marLeft w:val="0"/>
      <w:marRight w:val="0"/>
      <w:marTop w:val="0"/>
      <w:marBottom w:val="0"/>
      <w:divBdr>
        <w:top w:val="none" w:sz="0" w:space="0" w:color="auto"/>
        <w:left w:val="none" w:sz="0" w:space="0" w:color="auto"/>
        <w:bottom w:val="none" w:sz="0" w:space="0" w:color="auto"/>
        <w:right w:val="none" w:sz="0" w:space="0" w:color="auto"/>
      </w:divBdr>
      <w:divsChild>
        <w:div w:id="303893877">
          <w:marLeft w:val="0"/>
          <w:marRight w:val="0"/>
          <w:marTop w:val="0"/>
          <w:marBottom w:val="0"/>
          <w:divBdr>
            <w:top w:val="none" w:sz="0" w:space="0" w:color="auto"/>
            <w:left w:val="none" w:sz="0" w:space="0" w:color="auto"/>
            <w:bottom w:val="none" w:sz="0" w:space="0" w:color="auto"/>
            <w:right w:val="none" w:sz="0" w:space="0" w:color="auto"/>
          </w:divBdr>
        </w:div>
      </w:divsChild>
    </w:div>
    <w:div w:id="1391924835">
      <w:bodyDiv w:val="1"/>
      <w:marLeft w:val="0"/>
      <w:marRight w:val="0"/>
      <w:marTop w:val="0"/>
      <w:marBottom w:val="0"/>
      <w:divBdr>
        <w:top w:val="none" w:sz="0" w:space="0" w:color="auto"/>
        <w:left w:val="none" w:sz="0" w:space="0" w:color="auto"/>
        <w:bottom w:val="none" w:sz="0" w:space="0" w:color="auto"/>
        <w:right w:val="none" w:sz="0" w:space="0" w:color="auto"/>
      </w:divBdr>
    </w:div>
    <w:div w:id="1496144569">
      <w:bodyDiv w:val="1"/>
      <w:marLeft w:val="0"/>
      <w:marRight w:val="0"/>
      <w:marTop w:val="0"/>
      <w:marBottom w:val="0"/>
      <w:divBdr>
        <w:top w:val="none" w:sz="0" w:space="0" w:color="auto"/>
        <w:left w:val="none" w:sz="0" w:space="0" w:color="auto"/>
        <w:bottom w:val="none" w:sz="0" w:space="0" w:color="auto"/>
        <w:right w:val="none" w:sz="0" w:space="0" w:color="auto"/>
      </w:divBdr>
    </w:div>
    <w:div w:id="1605309719">
      <w:bodyDiv w:val="1"/>
      <w:marLeft w:val="0"/>
      <w:marRight w:val="0"/>
      <w:marTop w:val="0"/>
      <w:marBottom w:val="0"/>
      <w:divBdr>
        <w:top w:val="none" w:sz="0" w:space="0" w:color="auto"/>
        <w:left w:val="none" w:sz="0" w:space="0" w:color="auto"/>
        <w:bottom w:val="none" w:sz="0" w:space="0" w:color="auto"/>
        <w:right w:val="none" w:sz="0" w:space="0" w:color="auto"/>
      </w:divBdr>
    </w:div>
    <w:div w:id="1656254547">
      <w:bodyDiv w:val="1"/>
      <w:marLeft w:val="0"/>
      <w:marRight w:val="0"/>
      <w:marTop w:val="0"/>
      <w:marBottom w:val="0"/>
      <w:divBdr>
        <w:top w:val="none" w:sz="0" w:space="0" w:color="auto"/>
        <w:left w:val="none" w:sz="0" w:space="0" w:color="auto"/>
        <w:bottom w:val="none" w:sz="0" w:space="0" w:color="auto"/>
        <w:right w:val="none" w:sz="0" w:space="0" w:color="auto"/>
      </w:divBdr>
    </w:div>
    <w:div w:id="1716848788">
      <w:bodyDiv w:val="1"/>
      <w:marLeft w:val="0"/>
      <w:marRight w:val="0"/>
      <w:marTop w:val="0"/>
      <w:marBottom w:val="0"/>
      <w:divBdr>
        <w:top w:val="none" w:sz="0" w:space="0" w:color="auto"/>
        <w:left w:val="none" w:sz="0" w:space="0" w:color="auto"/>
        <w:bottom w:val="none" w:sz="0" w:space="0" w:color="auto"/>
        <w:right w:val="none" w:sz="0" w:space="0" w:color="auto"/>
      </w:divBdr>
      <w:divsChild>
        <w:div w:id="337393220">
          <w:marLeft w:val="0"/>
          <w:marRight w:val="0"/>
          <w:marTop w:val="0"/>
          <w:marBottom w:val="0"/>
          <w:divBdr>
            <w:top w:val="none" w:sz="0" w:space="0" w:color="auto"/>
            <w:left w:val="none" w:sz="0" w:space="0" w:color="auto"/>
            <w:bottom w:val="none" w:sz="0" w:space="0" w:color="auto"/>
            <w:right w:val="none" w:sz="0" w:space="0" w:color="auto"/>
          </w:divBdr>
        </w:div>
      </w:divsChild>
    </w:div>
    <w:div w:id="1747066941">
      <w:bodyDiv w:val="1"/>
      <w:marLeft w:val="0"/>
      <w:marRight w:val="0"/>
      <w:marTop w:val="0"/>
      <w:marBottom w:val="0"/>
      <w:divBdr>
        <w:top w:val="none" w:sz="0" w:space="0" w:color="auto"/>
        <w:left w:val="none" w:sz="0" w:space="0" w:color="auto"/>
        <w:bottom w:val="none" w:sz="0" w:space="0" w:color="auto"/>
        <w:right w:val="none" w:sz="0" w:space="0" w:color="auto"/>
      </w:divBdr>
      <w:divsChild>
        <w:div w:id="450171354">
          <w:marLeft w:val="0"/>
          <w:marRight w:val="0"/>
          <w:marTop w:val="0"/>
          <w:marBottom w:val="0"/>
          <w:divBdr>
            <w:top w:val="none" w:sz="0" w:space="0" w:color="auto"/>
            <w:left w:val="none" w:sz="0" w:space="0" w:color="auto"/>
            <w:bottom w:val="none" w:sz="0" w:space="0" w:color="auto"/>
            <w:right w:val="none" w:sz="0" w:space="0" w:color="auto"/>
          </w:divBdr>
        </w:div>
      </w:divsChild>
    </w:div>
    <w:div w:id="1796216049">
      <w:bodyDiv w:val="1"/>
      <w:marLeft w:val="0"/>
      <w:marRight w:val="0"/>
      <w:marTop w:val="0"/>
      <w:marBottom w:val="0"/>
      <w:divBdr>
        <w:top w:val="none" w:sz="0" w:space="0" w:color="auto"/>
        <w:left w:val="none" w:sz="0" w:space="0" w:color="auto"/>
        <w:bottom w:val="none" w:sz="0" w:space="0" w:color="auto"/>
        <w:right w:val="none" w:sz="0" w:space="0" w:color="auto"/>
      </w:divBdr>
    </w:div>
    <w:div w:id="1807817862">
      <w:bodyDiv w:val="1"/>
      <w:marLeft w:val="0"/>
      <w:marRight w:val="0"/>
      <w:marTop w:val="0"/>
      <w:marBottom w:val="0"/>
      <w:divBdr>
        <w:top w:val="none" w:sz="0" w:space="0" w:color="auto"/>
        <w:left w:val="none" w:sz="0" w:space="0" w:color="auto"/>
        <w:bottom w:val="none" w:sz="0" w:space="0" w:color="auto"/>
        <w:right w:val="none" w:sz="0" w:space="0" w:color="auto"/>
      </w:divBdr>
    </w:div>
    <w:div w:id="1832602890">
      <w:bodyDiv w:val="1"/>
      <w:marLeft w:val="0"/>
      <w:marRight w:val="0"/>
      <w:marTop w:val="0"/>
      <w:marBottom w:val="0"/>
      <w:divBdr>
        <w:top w:val="none" w:sz="0" w:space="0" w:color="auto"/>
        <w:left w:val="none" w:sz="0" w:space="0" w:color="auto"/>
        <w:bottom w:val="none" w:sz="0" w:space="0" w:color="auto"/>
        <w:right w:val="none" w:sz="0" w:space="0" w:color="auto"/>
      </w:divBdr>
    </w:div>
    <w:div w:id="1839270520">
      <w:bodyDiv w:val="1"/>
      <w:marLeft w:val="0"/>
      <w:marRight w:val="0"/>
      <w:marTop w:val="0"/>
      <w:marBottom w:val="0"/>
      <w:divBdr>
        <w:top w:val="none" w:sz="0" w:space="0" w:color="auto"/>
        <w:left w:val="none" w:sz="0" w:space="0" w:color="auto"/>
        <w:bottom w:val="none" w:sz="0" w:space="0" w:color="auto"/>
        <w:right w:val="none" w:sz="0" w:space="0" w:color="auto"/>
      </w:divBdr>
    </w:div>
    <w:div w:id="1894386233">
      <w:bodyDiv w:val="1"/>
      <w:marLeft w:val="0"/>
      <w:marRight w:val="0"/>
      <w:marTop w:val="0"/>
      <w:marBottom w:val="0"/>
      <w:divBdr>
        <w:top w:val="none" w:sz="0" w:space="0" w:color="auto"/>
        <w:left w:val="none" w:sz="0" w:space="0" w:color="auto"/>
        <w:bottom w:val="none" w:sz="0" w:space="0" w:color="auto"/>
        <w:right w:val="none" w:sz="0" w:space="0" w:color="auto"/>
      </w:divBdr>
    </w:div>
    <w:div w:id="1916698216">
      <w:bodyDiv w:val="1"/>
      <w:marLeft w:val="0"/>
      <w:marRight w:val="0"/>
      <w:marTop w:val="0"/>
      <w:marBottom w:val="0"/>
      <w:divBdr>
        <w:top w:val="none" w:sz="0" w:space="0" w:color="auto"/>
        <w:left w:val="none" w:sz="0" w:space="0" w:color="auto"/>
        <w:bottom w:val="none" w:sz="0" w:space="0" w:color="auto"/>
        <w:right w:val="none" w:sz="0" w:space="0" w:color="auto"/>
      </w:divBdr>
    </w:div>
    <w:div w:id="1938556191">
      <w:bodyDiv w:val="1"/>
      <w:marLeft w:val="0"/>
      <w:marRight w:val="0"/>
      <w:marTop w:val="0"/>
      <w:marBottom w:val="0"/>
      <w:divBdr>
        <w:top w:val="none" w:sz="0" w:space="0" w:color="auto"/>
        <w:left w:val="none" w:sz="0" w:space="0" w:color="auto"/>
        <w:bottom w:val="none" w:sz="0" w:space="0" w:color="auto"/>
        <w:right w:val="none" w:sz="0" w:space="0" w:color="auto"/>
      </w:divBdr>
    </w:div>
    <w:div w:id="1943565384">
      <w:bodyDiv w:val="1"/>
      <w:marLeft w:val="0"/>
      <w:marRight w:val="0"/>
      <w:marTop w:val="0"/>
      <w:marBottom w:val="0"/>
      <w:divBdr>
        <w:top w:val="none" w:sz="0" w:space="0" w:color="auto"/>
        <w:left w:val="none" w:sz="0" w:space="0" w:color="auto"/>
        <w:bottom w:val="none" w:sz="0" w:space="0" w:color="auto"/>
        <w:right w:val="none" w:sz="0" w:space="0" w:color="auto"/>
      </w:divBdr>
      <w:divsChild>
        <w:div w:id="1352300932">
          <w:marLeft w:val="0"/>
          <w:marRight w:val="0"/>
          <w:marTop w:val="0"/>
          <w:marBottom w:val="0"/>
          <w:divBdr>
            <w:top w:val="none" w:sz="0" w:space="0" w:color="auto"/>
            <w:left w:val="none" w:sz="0" w:space="0" w:color="auto"/>
            <w:bottom w:val="none" w:sz="0" w:space="0" w:color="auto"/>
            <w:right w:val="none" w:sz="0" w:space="0" w:color="auto"/>
          </w:divBdr>
        </w:div>
      </w:divsChild>
    </w:div>
    <w:div w:id="1960600902">
      <w:bodyDiv w:val="1"/>
      <w:marLeft w:val="0"/>
      <w:marRight w:val="0"/>
      <w:marTop w:val="0"/>
      <w:marBottom w:val="0"/>
      <w:divBdr>
        <w:top w:val="none" w:sz="0" w:space="0" w:color="auto"/>
        <w:left w:val="none" w:sz="0" w:space="0" w:color="auto"/>
        <w:bottom w:val="none" w:sz="0" w:space="0" w:color="auto"/>
        <w:right w:val="none" w:sz="0" w:space="0" w:color="auto"/>
      </w:divBdr>
    </w:div>
    <w:div w:id="1969816900">
      <w:marLeft w:val="0"/>
      <w:marRight w:val="0"/>
      <w:marTop w:val="0"/>
      <w:marBottom w:val="0"/>
      <w:divBdr>
        <w:top w:val="none" w:sz="0" w:space="0" w:color="auto"/>
        <w:left w:val="none" w:sz="0" w:space="0" w:color="auto"/>
        <w:bottom w:val="none" w:sz="0" w:space="0" w:color="auto"/>
        <w:right w:val="none" w:sz="0" w:space="0" w:color="auto"/>
      </w:divBdr>
    </w:div>
    <w:div w:id="1969816901">
      <w:marLeft w:val="0"/>
      <w:marRight w:val="0"/>
      <w:marTop w:val="0"/>
      <w:marBottom w:val="0"/>
      <w:divBdr>
        <w:top w:val="none" w:sz="0" w:space="0" w:color="auto"/>
        <w:left w:val="none" w:sz="0" w:space="0" w:color="auto"/>
        <w:bottom w:val="none" w:sz="0" w:space="0" w:color="auto"/>
        <w:right w:val="none" w:sz="0" w:space="0" w:color="auto"/>
      </w:divBdr>
    </w:div>
    <w:div w:id="1969816902">
      <w:marLeft w:val="0"/>
      <w:marRight w:val="0"/>
      <w:marTop w:val="0"/>
      <w:marBottom w:val="0"/>
      <w:divBdr>
        <w:top w:val="none" w:sz="0" w:space="0" w:color="auto"/>
        <w:left w:val="none" w:sz="0" w:space="0" w:color="auto"/>
        <w:bottom w:val="none" w:sz="0" w:space="0" w:color="auto"/>
        <w:right w:val="none" w:sz="0" w:space="0" w:color="auto"/>
      </w:divBdr>
    </w:div>
    <w:div w:id="1998072476">
      <w:bodyDiv w:val="1"/>
      <w:marLeft w:val="0"/>
      <w:marRight w:val="0"/>
      <w:marTop w:val="0"/>
      <w:marBottom w:val="0"/>
      <w:divBdr>
        <w:top w:val="none" w:sz="0" w:space="0" w:color="auto"/>
        <w:left w:val="none" w:sz="0" w:space="0" w:color="auto"/>
        <w:bottom w:val="none" w:sz="0" w:space="0" w:color="auto"/>
        <w:right w:val="none" w:sz="0" w:space="0" w:color="auto"/>
      </w:divBdr>
    </w:div>
    <w:div w:id="2018919426">
      <w:bodyDiv w:val="1"/>
      <w:marLeft w:val="0"/>
      <w:marRight w:val="0"/>
      <w:marTop w:val="0"/>
      <w:marBottom w:val="0"/>
      <w:divBdr>
        <w:top w:val="none" w:sz="0" w:space="0" w:color="auto"/>
        <w:left w:val="none" w:sz="0" w:space="0" w:color="auto"/>
        <w:bottom w:val="none" w:sz="0" w:space="0" w:color="auto"/>
        <w:right w:val="none" w:sz="0" w:space="0" w:color="auto"/>
      </w:divBdr>
    </w:div>
    <w:div w:id="2039811490">
      <w:bodyDiv w:val="1"/>
      <w:marLeft w:val="0"/>
      <w:marRight w:val="0"/>
      <w:marTop w:val="0"/>
      <w:marBottom w:val="0"/>
      <w:divBdr>
        <w:top w:val="none" w:sz="0" w:space="0" w:color="auto"/>
        <w:left w:val="none" w:sz="0" w:space="0" w:color="auto"/>
        <w:bottom w:val="none" w:sz="0" w:space="0" w:color="auto"/>
        <w:right w:val="none" w:sz="0" w:space="0" w:color="auto"/>
      </w:divBdr>
    </w:div>
    <w:div w:id="2084181824">
      <w:bodyDiv w:val="1"/>
      <w:marLeft w:val="0"/>
      <w:marRight w:val="0"/>
      <w:marTop w:val="0"/>
      <w:marBottom w:val="0"/>
      <w:divBdr>
        <w:top w:val="none" w:sz="0" w:space="0" w:color="auto"/>
        <w:left w:val="none" w:sz="0" w:space="0" w:color="auto"/>
        <w:bottom w:val="none" w:sz="0" w:space="0" w:color="auto"/>
        <w:right w:val="none" w:sz="0" w:space="0" w:color="auto"/>
      </w:divBdr>
    </w:div>
    <w:div w:id="2101877186">
      <w:bodyDiv w:val="1"/>
      <w:marLeft w:val="0"/>
      <w:marRight w:val="0"/>
      <w:marTop w:val="0"/>
      <w:marBottom w:val="0"/>
      <w:divBdr>
        <w:top w:val="none" w:sz="0" w:space="0" w:color="auto"/>
        <w:left w:val="none" w:sz="0" w:space="0" w:color="auto"/>
        <w:bottom w:val="none" w:sz="0" w:space="0" w:color="auto"/>
        <w:right w:val="none" w:sz="0" w:space="0" w:color="auto"/>
      </w:divBdr>
    </w:div>
    <w:div w:id="2109419472">
      <w:bodyDiv w:val="1"/>
      <w:marLeft w:val="0"/>
      <w:marRight w:val="0"/>
      <w:marTop w:val="0"/>
      <w:marBottom w:val="0"/>
      <w:divBdr>
        <w:top w:val="none" w:sz="0" w:space="0" w:color="auto"/>
        <w:left w:val="none" w:sz="0" w:space="0" w:color="auto"/>
        <w:bottom w:val="none" w:sz="0" w:space="0" w:color="auto"/>
        <w:right w:val="none" w:sz="0" w:space="0" w:color="auto"/>
      </w:divBdr>
    </w:div>
    <w:div w:id="2129154750">
      <w:bodyDiv w:val="1"/>
      <w:marLeft w:val="0"/>
      <w:marRight w:val="0"/>
      <w:marTop w:val="0"/>
      <w:marBottom w:val="0"/>
      <w:divBdr>
        <w:top w:val="none" w:sz="0" w:space="0" w:color="auto"/>
        <w:left w:val="none" w:sz="0" w:space="0" w:color="auto"/>
        <w:bottom w:val="none" w:sz="0" w:space="0" w:color="auto"/>
        <w:right w:val="none" w:sz="0" w:space="0" w:color="auto"/>
      </w:divBdr>
      <w:divsChild>
        <w:div w:id="1544634873">
          <w:marLeft w:val="0"/>
          <w:marRight w:val="0"/>
          <w:marTop w:val="0"/>
          <w:marBottom w:val="0"/>
          <w:divBdr>
            <w:top w:val="none" w:sz="0" w:space="0" w:color="auto"/>
            <w:left w:val="none" w:sz="0" w:space="0" w:color="auto"/>
            <w:bottom w:val="none" w:sz="0" w:space="0" w:color="auto"/>
            <w:right w:val="none" w:sz="0" w:space="0" w:color="auto"/>
          </w:divBdr>
        </w:div>
      </w:divsChild>
    </w:div>
    <w:div w:id="21377476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header" Target="header11.xml"/><Relationship Id="rId39" Type="http://schemas.openxmlformats.org/officeDocument/2006/relationships/image" Target="media/image4.png"/><Relationship Id="rId21" Type="http://schemas.openxmlformats.org/officeDocument/2006/relationships/footer" Target="footer6.xml"/><Relationship Id="rId34" Type="http://schemas.openxmlformats.org/officeDocument/2006/relationships/image" Target="media/image1.png"/><Relationship Id="rId42" Type="http://schemas.openxmlformats.org/officeDocument/2006/relationships/header" Target="header16.xml"/><Relationship Id="rId47" Type="http://schemas.openxmlformats.org/officeDocument/2006/relationships/header" Target="header19.xml"/><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footer" Target="footer10.xml"/><Relationship Id="rId11" Type="http://schemas.openxmlformats.org/officeDocument/2006/relationships/footer" Target="footer2.xml"/><Relationship Id="rId24" Type="http://schemas.openxmlformats.org/officeDocument/2006/relationships/header" Target="header10.xml"/><Relationship Id="rId32" Type="http://schemas.openxmlformats.org/officeDocument/2006/relationships/header" Target="header14.xml"/><Relationship Id="rId37" Type="http://schemas.openxmlformats.org/officeDocument/2006/relationships/image" Target="media/image2.png"/><Relationship Id="rId40" Type="http://schemas.openxmlformats.org/officeDocument/2006/relationships/image" Target="media/image5.png"/><Relationship Id="rId45" Type="http://schemas.openxmlformats.org/officeDocument/2006/relationships/footer" Target="footer15.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footer" Target="footer7.xml"/><Relationship Id="rId28" Type="http://schemas.openxmlformats.org/officeDocument/2006/relationships/footer" Target="footer9.xml"/><Relationship Id="rId36" Type="http://schemas.openxmlformats.org/officeDocument/2006/relationships/footer" Target="footer13.xml"/><Relationship Id="rId49" Type="http://schemas.openxmlformats.org/officeDocument/2006/relationships/footer" Target="footer16.xml"/><Relationship Id="rId10" Type="http://schemas.openxmlformats.org/officeDocument/2006/relationships/footer" Target="footer1.xml"/><Relationship Id="rId19" Type="http://schemas.openxmlformats.org/officeDocument/2006/relationships/footer" Target="footer5.xml"/><Relationship Id="rId31" Type="http://schemas.openxmlformats.org/officeDocument/2006/relationships/footer" Target="footer11.xml"/><Relationship Id="rId44" Type="http://schemas.openxmlformats.org/officeDocument/2006/relationships/header" Target="header1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9.xml"/><Relationship Id="rId27" Type="http://schemas.openxmlformats.org/officeDocument/2006/relationships/header" Target="header12.xml"/><Relationship Id="rId30" Type="http://schemas.openxmlformats.org/officeDocument/2006/relationships/header" Target="header13.xml"/><Relationship Id="rId35" Type="http://schemas.openxmlformats.org/officeDocument/2006/relationships/header" Target="header15.xml"/><Relationship Id="rId43" Type="http://schemas.openxmlformats.org/officeDocument/2006/relationships/footer" Target="footer14.xml"/><Relationship Id="rId48" Type="http://schemas.openxmlformats.org/officeDocument/2006/relationships/header" Target="header20.xml"/><Relationship Id="rId8" Type="http://schemas.openxmlformats.org/officeDocument/2006/relationships/header" Target="header1.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4.xml"/><Relationship Id="rId25" Type="http://schemas.openxmlformats.org/officeDocument/2006/relationships/footer" Target="footer8.xml"/><Relationship Id="rId33" Type="http://schemas.openxmlformats.org/officeDocument/2006/relationships/footer" Target="footer12.xml"/><Relationship Id="rId38" Type="http://schemas.openxmlformats.org/officeDocument/2006/relationships/image" Target="media/image3.png"/><Relationship Id="rId46" Type="http://schemas.openxmlformats.org/officeDocument/2006/relationships/header" Target="header18.xml"/><Relationship Id="rId20" Type="http://schemas.openxmlformats.org/officeDocument/2006/relationships/header" Target="header8.xml"/><Relationship Id="rId41"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KIS\Templates\_Plain.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587C78-B62E-43AD-9467-93C87E0347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_Plain</Template>
  <TotalTime>799</TotalTime>
  <Pages>79</Pages>
  <Words>24804</Words>
  <Characters>141387</Characters>
  <Application>Microsoft Office Word</Application>
  <DocSecurity>0</DocSecurity>
  <Lines>1178</Lines>
  <Paragraphs>331</Paragraphs>
  <ScaleCrop>false</ScaleCrop>
  <HeadingPairs>
    <vt:vector size="2" baseType="variant">
      <vt:variant>
        <vt:lpstr>Title</vt:lpstr>
      </vt:variant>
      <vt:variant>
        <vt:i4>1</vt:i4>
      </vt:variant>
    </vt:vector>
  </HeadingPairs>
  <TitlesOfParts>
    <vt:vector size="1" baseType="lpstr">
      <vt:lpstr>Example Public 2004 - blank financial statements</vt:lpstr>
    </vt:vector>
  </TitlesOfParts>
  <Company>KPMG</Company>
  <LinksUpToDate>false</LinksUpToDate>
  <CharactersWithSpaces>165860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Example Public 2004 - blank financial statements</dc:title>
  <dc:subject/>
  <dc:creator>KPMG - DPP</dc:creator>
  <cp:keywords/>
  <cp:lastModifiedBy>Chairat Suwan</cp:lastModifiedBy>
  <cp:revision>303</cp:revision>
  <cp:lastPrinted>2023-02-27T20:56:00Z</cp:lastPrinted>
  <dcterms:created xsi:type="dcterms:W3CDTF">2023-02-25T23:37:00Z</dcterms:created>
  <dcterms:modified xsi:type="dcterms:W3CDTF">2023-02-28T15:00:00Z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ISTmpltVer">
    <vt:lpwstr>2.1</vt:lpwstr>
  </property>
  <property fmtid="{D5CDD505-2E9C-101B-9397-08002B2CF9AE}" pid="3" name="KISDateFmt">
    <vt:lpwstr>d MMMM yyyy</vt:lpwstr>
  </property>
  <property fmtid="{D5CDD505-2E9C-101B-9397-08002B2CF9AE}" pid="4" name="MSIP_Label_4ed8881d-4062-46d6-b0ca-1cc939420954_Enabled">
    <vt:lpwstr>true</vt:lpwstr>
  </property>
  <property fmtid="{D5CDD505-2E9C-101B-9397-08002B2CF9AE}" pid="5" name="MSIP_Label_4ed8881d-4062-46d6-b0ca-1cc939420954_SetDate">
    <vt:lpwstr>2022-01-23T13:26:44Z</vt:lpwstr>
  </property>
  <property fmtid="{D5CDD505-2E9C-101B-9397-08002B2CF9AE}" pid="6" name="MSIP_Label_4ed8881d-4062-46d6-b0ca-1cc939420954_Method">
    <vt:lpwstr>Privileged</vt:lpwstr>
  </property>
  <property fmtid="{D5CDD505-2E9C-101B-9397-08002B2CF9AE}" pid="7" name="MSIP_Label_4ed8881d-4062-46d6-b0ca-1cc939420954_Name">
    <vt:lpwstr>Public</vt:lpwstr>
  </property>
  <property fmtid="{D5CDD505-2E9C-101B-9397-08002B2CF9AE}" pid="8" name="MSIP_Label_4ed8881d-4062-46d6-b0ca-1cc939420954_SiteId">
    <vt:lpwstr>deff24bb-2089-4400-8c8e-f71e680378b2</vt:lpwstr>
  </property>
  <property fmtid="{D5CDD505-2E9C-101B-9397-08002B2CF9AE}" pid="9" name="MSIP_Label_4ed8881d-4062-46d6-b0ca-1cc939420954_ActionId">
    <vt:lpwstr>e08f3530-64f1-4997-9f81-d24eaed12a12</vt:lpwstr>
  </property>
  <property fmtid="{D5CDD505-2E9C-101B-9397-08002B2CF9AE}" pid="10" name="MSIP_Label_4ed8881d-4062-46d6-b0ca-1cc939420954_ContentBits">
    <vt:lpwstr>0</vt:lpwstr>
  </property>
</Properties>
</file>